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88664" w14:textId="77777777" w:rsidR="00D00BEC" w:rsidRDefault="003D7393" w:rsidP="003D7393">
      <w:pPr>
        <w:jc w:val="center"/>
      </w:pPr>
      <w:r>
        <w:rPr>
          <w:rFonts w:ascii="Helv" w:hAnsi="Helv" w:cs="Helv"/>
          <w:noProof/>
          <w:color w:val="000000"/>
          <w:sz w:val="20"/>
          <w:szCs w:val="20"/>
          <w:lang w:eastAsia="pl-PL" w:bidi="ar-SA"/>
        </w:rPr>
        <w:drawing>
          <wp:inline distT="0" distB="0" distL="0" distR="0" wp14:anchorId="09C36C83" wp14:editId="2926951D">
            <wp:extent cx="3409950" cy="1447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950" cy="1447800"/>
                    </a:xfrm>
                    <a:prstGeom prst="rect">
                      <a:avLst/>
                    </a:prstGeom>
                    <a:noFill/>
                    <a:ln>
                      <a:noFill/>
                    </a:ln>
                  </pic:spPr>
                </pic:pic>
              </a:graphicData>
            </a:graphic>
          </wp:inline>
        </w:drawing>
      </w:r>
    </w:p>
    <w:p w14:paraId="77E8A13C" w14:textId="77777777" w:rsidR="003D7393" w:rsidRPr="005F0974" w:rsidRDefault="003D7393" w:rsidP="003D7393">
      <w:pPr>
        <w:jc w:val="center"/>
        <w:rPr>
          <w:rFonts w:cs="Times New Roman"/>
          <w:b/>
        </w:rPr>
      </w:pPr>
    </w:p>
    <w:p w14:paraId="327E8531" w14:textId="77777777" w:rsidR="003D7393" w:rsidRPr="005F0974" w:rsidRDefault="003D7393" w:rsidP="003D7393">
      <w:pPr>
        <w:jc w:val="center"/>
        <w:rPr>
          <w:rFonts w:cs="Times New Roman"/>
          <w:b/>
        </w:rPr>
      </w:pPr>
    </w:p>
    <w:p w14:paraId="3AC86F29" w14:textId="77777777" w:rsidR="003D7393" w:rsidRPr="005F0974" w:rsidRDefault="005F6035" w:rsidP="004B2D44">
      <w:pPr>
        <w:rPr>
          <w:rFonts w:cs="Times New Roman"/>
          <w:b/>
          <w:bCs/>
        </w:rPr>
      </w:pPr>
      <w:r w:rsidRPr="00005E0B">
        <w:rPr>
          <w:rFonts w:cs="Times New Roman"/>
          <w:b/>
        </w:rPr>
        <w:t>C-ZPFP-</w:t>
      </w:r>
      <w:r w:rsidR="00D86B7C" w:rsidRPr="00005E0B">
        <w:rPr>
          <w:rFonts w:cs="Times New Roman"/>
          <w:b/>
        </w:rPr>
        <w:t>5</w:t>
      </w:r>
      <w:r w:rsidR="00005E0B" w:rsidRPr="00005E0B">
        <w:rPr>
          <w:rFonts w:cs="Times New Roman"/>
          <w:b/>
        </w:rPr>
        <w:t>96</w:t>
      </w:r>
      <w:r w:rsidR="00C71EDA" w:rsidRPr="00005E0B">
        <w:rPr>
          <w:rFonts w:cs="Times New Roman"/>
          <w:b/>
        </w:rPr>
        <w:t>/4</w:t>
      </w:r>
      <w:r w:rsidR="00005E0B" w:rsidRPr="00005E0B">
        <w:rPr>
          <w:rFonts w:cs="Times New Roman"/>
          <w:b/>
        </w:rPr>
        <w:t>496</w:t>
      </w:r>
      <w:r w:rsidR="005F0974" w:rsidRPr="00005E0B">
        <w:rPr>
          <w:rFonts w:cs="Times New Roman"/>
          <w:b/>
        </w:rPr>
        <w:t>/202</w:t>
      </w:r>
      <w:r w:rsidR="00C71EDA" w:rsidRPr="00005E0B">
        <w:rPr>
          <w:rFonts w:cs="Times New Roman"/>
          <w:b/>
        </w:rPr>
        <w:t>5</w:t>
      </w:r>
      <w:r w:rsidR="00880D25" w:rsidRPr="00005E0B">
        <w:rPr>
          <w:rFonts w:cs="Times New Roman"/>
          <w:b/>
        </w:rPr>
        <w:t xml:space="preserve"> </w:t>
      </w:r>
      <w:r w:rsidR="003D7393" w:rsidRPr="00005E0B">
        <w:rPr>
          <w:rFonts w:cs="Times New Roman"/>
          <w:b/>
        </w:rPr>
        <w:t xml:space="preserve">                                                 </w:t>
      </w:r>
      <w:r w:rsidR="005F0974" w:rsidRPr="00005E0B">
        <w:rPr>
          <w:rFonts w:cs="Times New Roman"/>
          <w:b/>
        </w:rPr>
        <w:t xml:space="preserve">  </w:t>
      </w:r>
      <w:r w:rsidR="003D7393" w:rsidRPr="00005E0B">
        <w:rPr>
          <w:rFonts w:cs="Times New Roman"/>
          <w:b/>
        </w:rPr>
        <w:t xml:space="preserve">            </w:t>
      </w:r>
      <w:r w:rsidR="005F0974" w:rsidRPr="00005E0B">
        <w:rPr>
          <w:rFonts w:cs="Times New Roman"/>
          <w:b/>
        </w:rPr>
        <w:t xml:space="preserve">  </w:t>
      </w:r>
      <w:r w:rsidR="00C71EDA" w:rsidRPr="00005E0B">
        <w:rPr>
          <w:rFonts w:cs="Times New Roman"/>
          <w:b/>
        </w:rPr>
        <w:t xml:space="preserve">    </w:t>
      </w:r>
      <w:r w:rsidR="003D7393" w:rsidRPr="005F0974">
        <w:rPr>
          <w:rFonts w:cs="Times New Roman"/>
          <w:b/>
        </w:rPr>
        <w:t xml:space="preserve">Numer sprawy: </w:t>
      </w:r>
      <w:r w:rsidR="005F0974" w:rsidRPr="005F0974">
        <w:rPr>
          <w:rFonts w:cs="Times New Roman"/>
          <w:b/>
        </w:rPr>
        <w:t>2</w:t>
      </w:r>
      <w:r w:rsidR="00D430AE">
        <w:rPr>
          <w:rFonts w:cs="Times New Roman"/>
          <w:b/>
        </w:rPr>
        <w:t>4</w:t>
      </w:r>
      <w:r w:rsidR="005F0974" w:rsidRPr="005F0974">
        <w:rPr>
          <w:rFonts w:cs="Times New Roman"/>
          <w:b/>
        </w:rPr>
        <w:t>/2</w:t>
      </w:r>
      <w:r w:rsidR="00C71EDA">
        <w:rPr>
          <w:rFonts w:cs="Times New Roman"/>
          <w:b/>
        </w:rPr>
        <w:t>5</w:t>
      </w:r>
      <w:r w:rsidR="004720ED" w:rsidRPr="005F0974">
        <w:rPr>
          <w:rFonts w:cs="Times New Roman"/>
          <w:b/>
        </w:rPr>
        <w:t>/WŻ</w:t>
      </w:r>
      <w:r w:rsidR="003D7393" w:rsidRPr="005F0974">
        <w:rPr>
          <w:rFonts w:cs="Times New Roman"/>
          <w:b/>
        </w:rPr>
        <w:t xml:space="preserve">           </w:t>
      </w:r>
    </w:p>
    <w:p w14:paraId="365D40E0" w14:textId="77777777" w:rsidR="003D7393" w:rsidRPr="005F0974" w:rsidRDefault="003D7393" w:rsidP="003D7393">
      <w:pPr>
        <w:jc w:val="center"/>
        <w:rPr>
          <w:rFonts w:cs="Times New Roman"/>
        </w:rPr>
      </w:pPr>
    </w:p>
    <w:p w14:paraId="328EA811" w14:textId="77777777" w:rsidR="003D7393" w:rsidRPr="005F0974" w:rsidRDefault="003D7393" w:rsidP="003D7393">
      <w:pPr>
        <w:jc w:val="center"/>
        <w:rPr>
          <w:rFonts w:cs="Times New Roman"/>
        </w:rPr>
      </w:pPr>
    </w:p>
    <w:p w14:paraId="25D27416" w14:textId="77777777" w:rsidR="003D7393" w:rsidRPr="005F0974" w:rsidRDefault="003D7393" w:rsidP="003D7393">
      <w:pPr>
        <w:jc w:val="center"/>
        <w:rPr>
          <w:rFonts w:cs="Times New Roman"/>
        </w:rPr>
      </w:pPr>
    </w:p>
    <w:p w14:paraId="15BC36A7" w14:textId="77777777" w:rsidR="003D7393" w:rsidRPr="005F0974" w:rsidRDefault="003D7393" w:rsidP="007C1736">
      <w:pPr>
        <w:ind w:right="5244"/>
        <w:jc w:val="center"/>
        <w:rPr>
          <w:rFonts w:cs="Times New Roman"/>
        </w:rPr>
      </w:pPr>
      <w:r w:rsidRPr="005F0974">
        <w:rPr>
          <w:rFonts w:cs="Times New Roman"/>
        </w:rPr>
        <w:t>ZATWIERDZAM</w:t>
      </w:r>
    </w:p>
    <w:p w14:paraId="70896328" w14:textId="77777777" w:rsidR="003D7393" w:rsidRPr="005F0974" w:rsidRDefault="0034495D" w:rsidP="007C1736">
      <w:pPr>
        <w:ind w:right="5244"/>
        <w:jc w:val="center"/>
        <w:rPr>
          <w:rFonts w:cs="Times New Roman"/>
        </w:rPr>
      </w:pPr>
      <w:r>
        <w:rPr>
          <w:rFonts w:cs="Times New Roman"/>
        </w:rPr>
        <w:t xml:space="preserve">p.o. </w:t>
      </w:r>
      <w:r w:rsidR="003D7393" w:rsidRPr="005F0974">
        <w:rPr>
          <w:rFonts w:cs="Times New Roman"/>
        </w:rPr>
        <w:t>ZASTĘPCA KOMENDANTA</w:t>
      </w:r>
    </w:p>
    <w:p w14:paraId="61ADE21A" w14:textId="77777777" w:rsidR="003D7393" w:rsidRPr="005F0974" w:rsidRDefault="003D7393" w:rsidP="007C1736">
      <w:pPr>
        <w:ind w:right="5244"/>
        <w:jc w:val="center"/>
        <w:rPr>
          <w:rFonts w:cs="Times New Roman"/>
        </w:rPr>
      </w:pPr>
      <w:r w:rsidRPr="005F0974">
        <w:rPr>
          <w:rFonts w:cs="Times New Roman"/>
        </w:rPr>
        <w:t>CENTRUM SZKOLENIA POLICJI</w:t>
      </w:r>
    </w:p>
    <w:p w14:paraId="66C7E0ED" w14:textId="77777777" w:rsidR="00DA515D" w:rsidRPr="005F0974" w:rsidRDefault="00DA515D" w:rsidP="007C1736">
      <w:pPr>
        <w:ind w:right="5244"/>
        <w:jc w:val="center"/>
        <w:rPr>
          <w:rFonts w:cs="Times New Roman"/>
        </w:rPr>
      </w:pPr>
      <w:r w:rsidRPr="005F0974">
        <w:rPr>
          <w:rFonts w:cs="Times New Roman"/>
        </w:rPr>
        <w:t>w Legionowie</w:t>
      </w:r>
    </w:p>
    <w:p w14:paraId="1D0CCA01" w14:textId="77777777" w:rsidR="003D7393" w:rsidRPr="005F0974" w:rsidRDefault="003D7393" w:rsidP="007C1736">
      <w:pPr>
        <w:ind w:right="5528"/>
        <w:jc w:val="center"/>
        <w:rPr>
          <w:rFonts w:cs="Times New Roman"/>
        </w:rPr>
      </w:pPr>
    </w:p>
    <w:p w14:paraId="0EAE3D0B" w14:textId="77777777" w:rsidR="003D7393" w:rsidRPr="005F0974" w:rsidRDefault="00C43A00" w:rsidP="007C1736">
      <w:pPr>
        <w:spacing w:line="480" w:lineRule="auto"/>
        <w:ind w:right="5103"/>
        <w:rPr>
          <w:rFonts w:cs="Times New Roman"/>
        </w:rPr>
      </w:pPr>
      <w:r w:rsidRPr="005F0974">
        <w:rPr>
          <w:rFonts w:cs="Times New Roman"/>
        </w:rPr>
        <w:t xml:space="preserve"> </w:t>
      </w:r>
      <w:r w:rsidR="00AD419E" w:rsidRPr="005F0974">
        <w:rPr>
          <w:rFonts w:cs="Times New Roman"/>
        </w:rPr>
        <w:t xml:space="preserve">           </w:t>
      </w:r>
      <w:r w:rsidR="00990E98" w:rsidRPr="005F0974">
        <w:rPr>
          <w:rFonts w:cs="Times New Roman"/>
        </w:rPr>
        <w:t xml:space="preserve">    </w:t>
      </w:r>
      <w:r w:rsidR="009F63F7" w:rsidRPr="005F0974">
        <w:rPr>
          <w:rFonts w:cs="Times New Roman"/>
        </w:rPr>
        <w:t xml:space="preserve"> </w:t>
      </w:r>
      <w:r w:rsidR="00AA3F28">
        <w:rPr>
          <w:rFonts w:cs="Times New Roman"/>
        </w:rPr>
        <w:t xml:space="preserve">post. </w:t>
      </w:r>
      <w:r w:rsidR="00AD419E" w:rsidRPr="005F0974">
        <w:rPr>
          <w:rFonts w:cs="Times New Roman"/>
        </w:rPr>
        <w:t xml:space="preserve">Agnieszka </w:t>
      </w:r>
      <w:r w:rsidR="005F0974" w:rsidRPr="005F0974">
        <w:rPr>
          <w:rFonts w:cs="Times New Roman"/>
        </w:rPr>
        <w:t>Zielińska</w:t>
      </w:r>
    </w:p>
    <w:p w14:paraId="4D6876B5" w14:textId="10DD2308" w:rsidR="003D7393" w:rsidRPr="005F0974" w:rsidRDefault="002D70A6" w:rsidP="007C1736">
      <w:pPr>
        <w:spacing w:line="480" w:lineRule="auto"/>
        <w:ind w:right="5528"/>
        <w:rPr>
          <w:rFonts w:cs="Times New Roman"/>
        </w:rPr>
      </w:pPr>
      <w:r w:rsidRPr="005F0974">
        <w:rPr>
          <w:rFonts w:cs="Times New Roman"/>
        </w:rPr>
        <w:t xml:space="preserve">      </w:t>
      </w:r>
      <w:r w:rsidR="007759F5" w:rsidRPr="005F0974">
        <w:rPr>
          <w:rFonts w:cs="Times New Roman"/>
        </w:rPr>
        <w:t xml:space="preserve">  </w:t>
      </w:r>
      <w:r w:rsidR="009F63F7" w:rsidRPr="005F0974">
        <w:rPr>
          <w:rFonts w:cs="Times New Roman"/>
        </w:rPr>
        <w:t xml:space="preserve"> </w:t>
      </w:r>
      <w:r w:rsidR="00D430AE">
        <w:rPr>
          <w:rFonts w:cs="Times New Roman"/>
        </w:rPr>
        <w:t xml:space="preserve">      </w:t>
      </w:r>
      <w:r w:rsidR="009B4F26">
        <w:rPr>
          <w:rFonts w:cs="Times New Roman"/>
        </w:rPr>
        <w:t xml:space="preserve">      </w:t>
      </w:r>
      <w:r w:rsidR="00D430AE">
        <w:rPr>
          <w:rFonts w:cs="Times New Roman"/>
        </w:rPr>
        <w:t xml:space="preserve">  </w:t>
      </w:r>
      <w:r w:rsidR="009B4F26">
        <w:rPr>
          <w:rFonts w:cs="Times New Roman"/>
        </w:rPr>
        <w:t>10</w:t>
      </w:r>
      <w:r w:rsidR="005F0974" w:rsidRPr="005F0974">
        <w:rPr>
          <w:rFonts w:cs="Times New Roman"/>
        </w:rPr>
        <w:t xml:space="preserve"> </w:t>
      </w:r>
      <w:r w:rsidR="00D430AE">
        <w:rPr>
          <w:rFonts w:cs="Times New Roman"/>
        </w:rPr>
        <w:t>lipca</w:t>
      </w:r>
      <w:r w:rsidR="00BB02BF">
        <w:rPr>
          <w:rFonts w:cs="Times New Roman"/>
        </w:rPr>
        <w:t xml:space="preserve"> </w:t>
      </w:r>
      <w:r w:rsidR="003D7393" w:rsidRPr="005F0974">
        <w:rPr>
          <w:rFonts w:cs="Times New Roman"/>
        </w:rPr>
        <w:t>202</w:t>
      </w:r>
      <w:r w:rsidR="00C71EDA">
        <w:rPr>
          <w:rFonts w:cs="Times New Roman"/>
        </w:rPr>
        <w:t>5</w:t>
      </w:r>
      <w:r w:rsidR="003D7393" w:rsidRPr="005F0974">
        <w:rPr>
          <w:rFonts w:cs="Times New Roman"/>
        </w:rPr>
        <w:t xml:space="preserve"> r.</w:t>
      </w:r>
    </w:p>
    <w:p w14:paraId="3B9EE1EF" w14:textId="77777777" w:rsidR="003D7393" w:rsidRPr="005F0974" w:rsidRDefault="003D7393" w:rsidP="003D7393">
      <w:pPr>
        <w:jc w:val="center"/>
        <w:rPr>
          <w:rFonts w:cs="Times New Roman"/>
        </w:rPr>
      </w:pPr>
    </w:p>
    <w:p w14:paraId="594E620B" w14:textId="77777777" w:rsidR="003D7393" w:rsidRPr="005F0974" w:rsidRDefault="003D7393" w:rsidP="003D7393">
      <w:pPr>
        <w:jc w:val="center"/>
        <w:rPr>
          <w:rFonts w:cs="Times New Roman"/>
        </w:rPr>
      </w:pPr>
    </w:p>
    <w:p w14:paraId="2F142021" w14:textId="77777777" w:rsidR="006D3AF5" w:rsidRPr="005F0974" w:rsidRDefault="006D3AF5" w:rsidP="003D7393">
      <w:pPr>
        <w:jc w:val="center"/>
        <w:rPr>
          <w:rFonts w:cs="Times New Roman"/>
        </w:rPr>
      </w:pPr>
    </w:p>
    <w:p w14:paraId="32216D8D" w14:textId="77777777" w:rsidR="003D7393" w:rsidRPr="005F0974" w:rsidRDefault="003D7393" w:rsidP="00DA515D">
      <w:pPr>
        <w:rPr>
          <w:rFonts w:cs="Times New Roman"/>
        </w:rPr>
      </w:pPr>
    </w:p>
    <w:p w14:paraId="477492B6" w14:textId="77777777" w:rsidR="000706E1" w:rsidRPr="005F0974" w:rsidRDefault="000706E1" w:rsidP="000706E1">
      <w:pPr>
        <w:jc w:val="center"/>
        <w:rPr>
          <w:rFonts w:cs="Times New Roman"/>
        </w:rPr>
      </w:pPr>
    </w:p>
    <w:p w14:paraId="5E2D3DD0" w14:textId="77777777" w:rsidR="000706E1" w:rsidRPr="005F0974" w:rsidRDefault="000706E1" w:rsidP="00880D25">
      <w:pPr>
        <w:jc w:val="center"/>
        <w:rPr>
          <w:rFonts w:cs="Times New Roman"/>
          <w:sz w:val="28"/>
          <w:szCs w:val="28"/>
        </w:rPr>
      </w:pPr>
      <w:r w:rsidRPr="005F0974">
        <w:rPr>
          <w:rFonts w:cs="Times New Roman"/>
        </w:rPr>
        <w:t xml:space="preserve"> </w:t>
      </w:r>
      <w:r w:rsidRPr="005F0974">
        <w:rPr>
          <w:rFonts w:cs="Times New Roman"/>
          <w:b/>
          <w:bCs/>
          <w:sz w:val="28"/>
          <w:szCs w:val="28"/>
        </w:rPr>
        <w:t>SPECYFIKACJA</w:t>
      </w:r>
      <w:r w:rsidR="00880D25" w:rsidRPr="005F0974">
        <w:rPr>
          <w:rFonts w:cs="Times New Roman"/>
          <w:sz w:val="28"/>
          <w:szCs w:val="28"/>
        </w:rPr>
        <w:t xml:space="preserve"> </w:t>
      </w:r>
      <w:r w:rsidRPr="005F0974">
        <w:rPr>
          <w:rFonts w:cs="Times New Roman"/>
          <w:b/>
          <w:bCs/>
          <w:sz w:val="28"/>
          <w:szCs w:val="28"/>
        </w:rPr>
        <w:t>WARUNKÓW ZAMÓWIENIA</w:t>
      </w:r>
    </w:p>
    <w:p w14:paraId="08A92B68" w14:textId="77777777" w:rsidR="000706E1" w:rsidRPr="005F0974" w:rsidRDefault="000706E1" w:rsidP="000706E1">
      <w:pPr>
        <w:jc w:val="center"/>
        <w:rPr>
          <w:rFonts w:cs="Times New Roman"/>
        </w:rPr>
      </w:pPr>
      <w:r w:rsidRPr="005F0974">
        <w:rPr>
          <w:rFonts w:cs="Times New Roman"/>
        </w:rPr>
        <w:t>w postępowaniu prowadzonym w trybie</w:t>
      </w:r>
      <w:r w:rsidR="005F6035" w:rsidRPr="005F0974">
        <w:rPr>
          <w:rFonts w:cs="Times New Roman"/>
        </w:rPr>
        <w:t xml:space="preserve"> przetargu nieograniczonego</w:t>
      </w:r>
      <w:r w:rsidRPr="005F0974">
        <w:rPr>
          <w:rFonts w:cs="Times New Roman"/>
        </w:rPr>
        <w:t>,</w:t>
      </w:r>
    </w:p>
    <w:p w14:paraId="5CF2FC43" w14:textId="77777777" w:rsidR="000706E1" w:rsidRPr="005F0974" w:rsidRDefault="000706E1" w:rsidP="000706E1">
      <w:pPr>
        <w:jc w:val="center"/>
        <w:rPr>
          <w:rFonts w:cs="Times New Roman"/>
        </w:rPr>
      </w:pPr>
      <w:r w:rsidRPr="005F0974">
        <w:rPr>
          <w:rFonts w:cs="Times New Roman"/>
        </w:rPr>
        <w:t xml:space="preserve">zgodnie z ustawą z dnia 11 września 2019 r. </w:t>
      </w:r>
      <w:r w:rsidR="0055035C" w:rsidRPr="005F0974">
        <w:rPr>
          <w:rFonts w:eastAsiaTheme="minorHAnsi" w:cs="Times New Roman"/>
          <w:color w:val="000000"/>
          <w:kern w:val="0"/>
          <w:lang w:eastAsia="en-US" w:bidi="ar-SA"/>
        </w:rPr>
        <w:t xml:space="preserve">– </w:t>
      </w:r>
      <w:r w:rsidRPr="005F0974">
        <w:rPr>
          <w:rFonts w:cs="Times New Roman"/>
          <w:i/>
        </w:rPr>
        <w:t>Prawo zamówień publicznych</w:t>
      </w:r>
    </w:p>
    <w:p w14:paraId="70C47B1E" w14:textId="77777777" w:rsidR="000706E1" w:rsidRPr="005F0974" w:rsidRDefault="00CC3235" w:rsidP="000706E1">
      <w:pPr>
        <w:jc w:val="center"/>
        <w:rPr>
          <w:rFonts w:cs="Times New Roman"/>
        </w:rPr>
      </w:pPr>
      <w:r w:rsidRPr="005F0974">
        <w:rPr>
          <w:rFonts w:cs="Times New Roman"/>
        </w:rPr>
        <w:t>(</w:t>
      </w:r>
      <w:r w:rsidR="00CE60A8" w:rsidRPr="00CE60A8">
        <w:rPr>
          <w:rFonts w:cs="Times New Roman"/>
        </w:rPr>
        <w:t>Dz. U. z 202</w:t>
      </w:r>
      <w:r w:rsidR="00C71EDA">
        <w:rPr>
          <w:rFonts w:cs="Times New Roman"/>
        </w:rPr>
        <w:t>4</w:t>
      </w:r>
      <w:r w:rsidR="00CE60A8" w:rsidRPr="00CE60A8">
        <w:rPr>
          <w:rFonts w:cs="Times New Roman"/>
        </w:rPr>
        <w:t xml:space="preserve"> r. poz. 1</w:t>
      </w:r>
      <w:r w:rsidR="00C71EDA">
        <w:rPr>
          <w:rFonts w:cs="Times New Roman"/>
        </w:rPr>
        <w:t>32</w:t>
      </w:r>
      <w:r w:rsidR="00CE60A8" w:rsidRPr="00CE60A8">
        <w:rPr>
          <w:rFonts w:cs="Times New Roman"/>
        </w:rPr>
        <w:t>0</w:t>
      </w:r>
      <w:r w:rsidR="00D86B7C">
        <w:rPr>
          <w:rFonts w:cs="Times New Roman"/>
        </w:rPr>
        <w:t xml:space="preserve"> z późn. zm.</w:t>
      </w:r>
      <w:r w:rsidR="00C43A00" w:rsidRPr="005F0974">
        <w:rPr>
          <w:rFonts w:cs="Times New Roman"/>
        </w:rPr>
        <w:t>)</w:t>
      </w:r>
      <w:r w:rsidR="006B3B2F" w:rsidRPr="005F0974">
        <w:rPr>
          <w:rFonts w:cs="Times New Roman"/>
        </w:rPr>
        <w:t>,</w:t>
      </w:r>
      <w:r w:rsidR="00C43A00" w:rsidRPr="005F0974">
        <w:rPr>
          <w:rFonts w:cs="Times New Roman"/>
        </w:rPr>
        <w:t xml:space="preserve"> </w:t>
      </w:r>
      <w:r w:rsidR="000706E1" w:rsidRPr="005F0974">
        <w:rPr>
          <w:rFonts w:cs="Times New Roman"/>
        </w:rPr>
        <w:t xml:space="preserve">zwaną dalej </w:t>
      </w:r>
      <w:r w:rsidR="00C71EDA">
        <w:rPr>
          <w:rFonts w:cs="Times New Roman"/>
        </w:rPr>
        <w:t>„U</w:t>
      </w:r>
      <w:r w:rsidR="000706E1" w:rsidRPr="005F0974">
        <w:rPr>
          <w:rFonts w:cs="Times New Roman"/>
        </w:rPr>
        <w:t>stawą</w:t>
      </w:r>
      <w:r w:rsidR="00C71EDA">
        <w:rPr>
          <w:rFonts w:cs="Times New Roman"/>
        </w:rPr>
        <w:t>”</w:t>
      </w:r>
      <w:r w:rsidRPr="005F0974">
        <w:rPr>
          <w:rFonts w:cs="Times New Roman"/>
        </w:rPr>
        <w:t>,</w:t>
      </w:r>
      <w:r w:rsidR="000706E1" w:rsidRPr="005F0974">
        <w:rPr>
          <w:rFonts w:cs="Times New Roman"/>
        </w:rPr>
        <w:t xml:space="preserve"> dotyczącym:</w:t>
      </w:r>
    </w:p>
    <w:p w14:paraId="3CB41380" w14:textId="77777777" w:rsidR="000706E1" w:rsidRPr="005F0974" w:rsidRDefault="000706E1" w:rsidP="000706E1">
      <w:pPr>
        <w:jc w:val="center"/>
        <w:rPr>
          <w:rFonts w:cs="Times New Roman"/>
          <w:b/>
          <w:bCs/>
        </w:rPr>
      </w:pPr>
    </w:p>
    <w:p w14:paraId="635CFB07" w14:textId="77777777" w:rsidR="00D430AE" w:rsidRPr="00D430AE" w:rsidRDefault="00CC3235" w:rsidP="00D430AE">
      <w:pPr>
        <w:pStyle w:val="Lista2"/>
        <w:ind w:left="284"/>
        <w:jc w:val="center"/>
        <w:rPr>
          <w:b/>
          <w:bCs/>
        </w:rPr>
      </w:pPr>
      <w:r w:rsidRPr="005F0974">
        <w:rPr>
          <w:b/>
          <w:bCs/>
        </w:rPr>
        <w:t>dostawy</w:t>
      </w:r>
      <w:r w:rsidR="0055035C" w:rsidRPr="005F0974">
        <w:rPr>
          <w:b/>
          <w:bCs/>
        </w:rPr>
        <w:t xml:space="preserve"> </w:t>
      </w:r>
      <w:r w:rsidR="00D430AE" w:rsidRPr="00D430AE">
        <w:rPr>
          <w:b/>
          <w:bCs/>
        </w:rPr>
        <w:t xml:space="preserve">artykułów spożywczych do Centrum Szkolenia Policji </w:t>
      </w:r>
    </w:p>
    <w:p w14:paraId="01171A1B" w14:textId="77777777" w:rsidR="004720ED" w:rsidRPr="005F0974" w:rsidRDefault="00D430AE" w:rsidP="00D430AE">
      <w:pPr>
        <w:pStyle w:val="Lista2"/>
        <w:ind w:left="284"/>
        <w:jc w:val="center"/>
        <w:rPr>
          <w:b/>
        </w:rPr>
      </w:pPr>
      <w:r w:rsidRPr="00D430AE">
        <w:rPr>
          <w:b/>
          <w:bCs/>
        </w:rPr>
        <w:t xml:space="preserve">w Legionowie i Wydziału Wspomagającego w Sułkowicach </w:t>
      </w:r>
    </w:p>
    <w:p w14:paraId="6E513A20" w14:textId="77777777" w:rsidR="000706E1" w:rsidRPr="005F0974" w:rsidRDefault="000706E1" w:rsidP="004720ED">
      <w:pPr>
        <w:jc w:val="center"/>
        <w:rPr>
          <w:rFonts w:cs="Times New Roman"/>
          <w:b/>
          <w:bCs/>
          <w:i/>
        </w:rPr>
      </w:pPr>
    </w:p>
    <w:p w14:paraId="3D2FBFEF" w14:textId="77777777" w:rsidR="003D7393" w:rsidRPr="005F0974" w:rsidRDefault="000F1D63" w:rsidP="000F1D63">
      <w:pPr>
        <w:jc w:val="both"/>
        <w:rPr>
          <w:rFonts w:cs="Times New Roman"/>
          <w:b/>
          <w:bCs/>
          <w:i/>
        </w:rPr>
      </w:pPr>
      <w:r w:rsidRPr="005F0974">
        <w:rPr>
          <w:rFonts w:cs="Times New Roman"/>
          <w:b/>
          <w:bCs/>
          <w:i/>
        </w:rPr>
        <w:br/>
      </w:r>
    </w:p>
    <w:p w14:paraId="6BE2FED3" w14:textId="77777777" w:rsidR="00974EB6" w:rsidRDefault="00974EB6" w:rsidP="000F1D63">
      <w:pPr>
        <w:jc w:val="both"/>
        <w:rPr>
          <w:rFonts w:cs="Times New Roman"/>
          <w:b/>
          <w:bCs/>
          <w:i/>
        </w:rPr>
      </w:pPr>
    </w:p>
    <w:p w14:paraId="7E56DE08" w14:textId="77777777" w:rsidR="005F0974" w:rsidRDefault="005F0974" w:rsidP="000F1D63">
      <w:pPr>
        <w:jc w:val="both"/>
        <w:rPr>
          <w:rFonts w:cs="Times New Roman"/>
          <w:b/>
          <w:bCs/>
          <w:i/>
        </w:rPr>
      </w:pPr>
    </w:p>
    <w:p w14:paraId="6590E2FF" w14:textId="77777777" w:rsidR="005F0974" w:rsidRPr="005F0974" w:rsidRDefault="005F0974" w:rsidP="000F1D63">
      <w:pPr>
        <w:jc w:val="both"/>
        <w:rPr>
          <w:rFonts w:cs="Times New Roman"/>
          <w:b/>
          <w:bCs/>
          <w:i/>
        </w:rPr>
      </w:pPr>
    </w:p>
    <w:p w14:paraId="026147DA" w14:textId="77777777" w:rsidR="00D12AB0" w:rsidRDefault="00D12AB0" w:rsidP="000F1D63">
      <w:pPr>
        <w:jc w:val="both"/>
        <w:rPr>
          <w:rFonts w:cs="Times New Roman"/>
          <w:b/>
          <w:bCs/>
          <w:i/>
        </w:rPr>
      </w:pPr>
    </w:p>
    <w:p w14:paraId="690E294B" w14:textId="77777777" w:rsidR="009C66D6" w:rsidRDefault="009C66D6" w:rsidP="000F1D63">
      <w:pPr>
        <w:jc w:val="both"/>
        <w:rPr>
          <w:rFonts w:cs="Times New Roman"/>
          <w:b/>
          <w:bCs/>
          <w:i/>
        </w:rPr>
      </w:pPr>
    </w:p>
    <w:p w14:paraId="5F531DCE" w14:textId="77777777" w:rsidR="009C66D6" w:rsidRPr="005F0974" w:rsidRDefault="009C66D6" w:rsidP="000F1D63">
      <w:pPr>
        <w:jc w:val="both"/>
        <w:rPr>
          <w:rFonts w:cs="Times New Roman"/>
          <w:b/>
          <w:bCs/>
          <w:i/>
        </w:rPr>
      </w:pPr>
    </w:p>
    <w:p w14:paraId="12AB4679" w14:textId="77777777" w:rsidR="00D12AB0" w:rsidRDefault="00D12AB0" w:rsidP="000F1D63">
      <w:pPr>
        <w:jc w:val="both"/>
        <w:rPr>
          <w:rFonts w:cs="Times New Roman"/>
          <w:b/>
          <w:bCs/>
          <w:i/>
        </w:rPr>
      </w:pPr>
    </w:p>
    <w:p w14:paraId="4FBB533E" w14:textId="77777777" w:rsidR="00D430AE" w:rsidRDefault="00D430AE" w:rsidP="000F1D63">
      <w:pPr>
        <w:jc w:val="both"/>
        <w:rPr>
          <w:rFonts w:cs="Times New Roman"/>
          <w:b/>
          <w:bCs/>
          <w:i/>
        </w:rPr>
      </w:pPr>
    </w:p>
    <w:p w14:paraId="60754FB5" w14:textId="77777777" w:rsidR="00D430AE" w:rsidRPr="005F0974" w:rsidRDefault="00D430AE" w:rsidP="000F1D63">
      <w:pPr>
        <w:jc w:val="both"/>
        <w:rPr>
          <w:rFonts w:cs="Times New Roman"/>
          <w:b/>
          <w:bCs/>
          <w:i/>
        </w:rPr>
      </w:pPr>
    </w:p>
    <w:p w14:paraId="0F7FB8F6" w14:textId="77777777" w:rsidR="00D430AE" w:rsidRPr="00F57617" w:rsidRDefault="00D430AE" w:rsidP="00D430AE">
      <w:pPr>
        <w:jc w:val="both"/>
        <w:rPr>
          <w:rFonts w:eastAsiaTheme="minorHAnsi" w:cs="Times New Roman"/>
          <w:b/>
          <w:bCs/>
          <w:color w:val="000000"/>
          <w:kern w:val="0"/>
          <w:sz w:val="22"/>
          <w:szCs w:val="22"/>
          <w:lang w:eastAsia="en-US" w:bidi="ar-SA"/>
        </w:rPr>
      </w:pPr>
      <w:r w:rsidRPr="00F57617">
        <w:rPr>
          <w:rFonts w:eastAsiaTheme="minorHAnsi" w:cs="Times New Roman"/>
          <w:b/>
          <w:bCs/>
          <w:color w:val="000000"/>
          <w:kern w:val="0"/>
          <w:sz w:val="22"/>
          <w:szCs w:val="22"/>
          <w:lang w:eastAsia="en-US" w:bidi="ar-SA"/>
        </w:rPr>
        <w:t xml:space="preserve">CPV: </w:t>
      </w:r>
      <w:r w:rsidRPr="00E2586C">
        <w:rPr>
          <w:rFonts w:eastAsiaTheme="minorHAnsi" w:cs="Times New Roman"/>
          <w:b/>
          <w:bCs/>
          <w:color w:val="000000"/>
          <w:kern w:val="0"/>
          <w:sz w:val="22"/>
          <w:szCs w:val="22"/>
          <w:lang w:eastAsia="en-US" w:bidi="ar-SA"/>
        </w:rPr>
        <w:t>15612100-2, 15831000-2, 15861000-1, 15870000-7, 15842000-2, 15331170-9, 5331460-9, 15331500-2, 15321000-4, 15981000-8, 15851000-8, 15530000-2, 15511210-8, 15544000-3, 15310000-4</w:t>
      </w:r>
    </w:p>
    <w:p w14:paraId="31E75F8E" w14:textId="77777777" w:rsidR="000706E1" w:rsidRPr="005F0974" w:rsidRDefault="000706E1" w:rsidP="000706E1">
      <w:pPr>
        <w:widowControl/>
        <w:suppressAutoHyphens w:val="0"/>
        <w:autoSpaceDE w:val="0"/>
        <w:adjustRightInd w:val="0"/>
        <w:textAlignment w:val="auto"/>
        <w:rPr>
          <w:rFonts w:eastAsiaTheme="minorHAnsi" w:cs="Times New Roman"/>
          <w:color w:val="000000"/>
          <w:kern w:val="0"/>
          <w:lang w:eastAsia="en-US" w:bidi="ar-SA"/>
        </w:rPr>
      </w:pPr>
    </w:p>
    <w:p w14:paraId="1449882E" w14:textId="77777777" w:rsidR="00582BC5" w:rsidRDefault="00582BC5" w:rsidP="000F1D63">
      <w:pPr>
        <w:jc w:val="both"/>
        <w:rPr>
          <w:b/>
          <w:bCs/>
          <w:i/>
        </w:rPr>
      </w:pPr>
    </w:p>
    <w:p w14:paraId="63FA0C06" w14:textId="77777777" w:rsidR="00F56698" w:rsidRDefault="00F56698" w:rsidP="000F1D63">
      <w:pPr>
        <w:jc w:val="both"/>
        <w:rPr>
          <w:b/>
          <w:bCs/>
          <w:i/>
        </w:rPr>
      </w:pPr>
    </w:p>
    <w:p w14:paraId="0AAC2EAE" w14:textId="77777777" w:rsidR="005F6035" w:rsidRPr="005F0974" w:rsidRDefault="005F6035" w:rsidP="005F6035">
      <w:pPr>
        <w:widowControl/>
        <w:suppressAutoHyphens w:val="0"/>
        <w:autoSpaceDE w:val="0"/>
        <w:adjustRightInd w:val="0"/>
        <w:jc w:val="center"/>
        <w:textAlignment w:val="auto"/>
        <w:rPr>
          <w:rFonts w:eastAsiaTheme="minorHAnsi" w:cs="Times New Roman"/>
          <w:color w:val="000000"/>
          <w:kern w:val="0"/>
          <w:lang w:eastAsia="en-US" w:bidi="ar-SA"/>
        </w:rPr>
      </w:pPr>
      <w:r w:rsidRPr="005F0974">
        <w:rPr>
          <w:rFonts w:eastAsiaTheme="minorHAnsi" w:cs="Times New Roman"/>
          <w:b/>
          <w:color w:val="000000"/>
          <w:kern w:val="0"/>
          <w:lang w:eastAsia="en-US" w:bidi="ar-SA"/>
        </w:rPr>
        <w:lastRenderedPageBreak/>
        <w:t>SPECYFIKACJA WARUNKÓW ZAMÓWIENIA</w:t>
      </w:r>
      <w:r w:rsidRPr="005F0974">
        <w:rPr>
          <w:rFonts w:eastAsiaTheme="minorHAnsi" w:cs="Times New Roman"/>
          <w:color w:val="000000"/>
          <w:kern w:val="0"/>
          <w:lang w:eastAsia="en-US" w:bidi="ar-SA"/>
        </w:rPr>
        <w:t>, zwana dalej „SWZ”,</w:t>
      </w:r>
    </w:p>
    <w:p w14:paraId="0A877D4A" w14:textId="77777777" w:rsidR="005F6035" w:rsidRPr="005F0974" w:rsidRDefault="005F6035" w:rsidP="005F6035">
      <w:pPr>
        <w:jc w:val="center"/>
        <w:rPr>
          <w:rFonts w:eastAsiaTheme="minorHAnsi" w:cs="Times New Roman"/>
          <w:color w:val="000000"/>
          <w:kern w:val="0"/>
          <w:lang w:eastAsia="en-US" w:bidi="ar-SA"/>
        </w:rPr>
      </w:pPr>
      <w:r w:rsidRPr="005F0974">
        <w:rPr>
          <w:rFonts w:eastAsiaTheme="minorHAnsi" w:cs="Times New Roman"/>
          <w:color w:val="000000"/>
          <w:kern w:val="0"/>
          <w:lang w:eastAsia="en-US" w:bidi="ar-SA"/>
        </w:rPr>
        <w:t>zawiera:</w:t>
      </w:r>
    </w:p>
    <w:p w14:paraId="0ADE3C94" w14:textId="77777777" w:rsidR="005F6035" w:rsidRPr="005F0974" w:rsidRDefault="005F6035" w:rsidP="002A62B3">
      <w:pPr>
        <w:rPr>
          <w:rFonts w:cs="Times New Roman"/>
          <w:b/>
          <w:bCs/>
          <w:i/>
          <w:sz w:val="20"/>
          <w:szCs w:val="20"/>
        </w:rPr>
      </w:pPr>
    </w:p>
    <w:tbl>
      <w:tblPr>
        <w:tblStyle w:val="Tabela-Siatka"/>
        <w:tblW w:w="9640" w:type="dxa"/>
        <w:tblInd w:w="-147" w:type="dxa"/>
        <w:tblLook w:val="04A0" w:firstRow="1" w:lastRow="0" w:firstColumn="1" w:lastColumn="0" w:noHBand="0" w:noVBand="1"/>
      </w:tblPr>
      <w:tblGrid>
        <w:gridCol w:w="1560"/>
        <w:gridCol w:w="8080"/>
      </w:tblGrid>
      <w:tr w:rsidR="005F6035" w:rsidRPr="005F0974" w14:paraId="5F22A556" w14:textId="77777777" w:rsidTr="00203726">
        <w:trPr>
          <w:trHeight w:val="312"/>
        </w:trPr>
        <w:tc>
          <w:tcPr>
            <w:tcW w:w="1560" w:type="dxa"/>
            <w:shd w:val="clear" w:color="auto" w:fill="F2F2F2" w:themeFill="background1" w:themeFillShade="F2"/>
            <w:vAlign w:val="center"/>
          </w:tcPr>
          <w:p w14:paraId="0AC6B231" w14:textId="77777777" w:rsidR="005F6035" w:rsidRPr="005F0974" w:rsidRDefault="005F6035" w:rsidP="00F119EB">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I</w:t>
            </w:r>
          </w:p>
        </w:tc>
        <w:tc>
          <w:tcPr>
            <w:tcW w:w="8080" w:type="dxa"/>
            <w:shd w:val="clear" w:color="auto" w:fill="D9D9D9" w:themeFill="background1" w:themeFillShade="D9"/>
            <w:vAlign w:val="center"/>
          </w:tcPr>
          <w:p w14:paraId="03AEACAA"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Informacje o Zamawiającym</w:t>
            </w:r>
          </w:p>
        </w:tc>
      </w:tr>
      <w:tr w:rsidR="005F6035" w:rsidRPr="005F0974" w14:paraId="67051F3A" w14:textId="77777777" w:rsidTr="00203726">
        <w:trPr>
          <w:trHeight w:val="312"/>
        </w:trPr>
        <w:tc>
          <w:tcPr>
            <w:tcW w:w="1560" w:type="dxa"/>
            <w:shd w:val="clear" w:color="auto" w:fill="F2F2F2" w:themeFill="background1" w:themeFillShade="F2"/>
            <w:vAlign w:val="center"/>
          </w:tcPr>
          <w:p w14:paraId="4F2DBB31" w14:textId="77777777" w:rsidR="005F6035" w:rsidRPr="005F0974" w:rsidRDefault="005F6035" w:rsidP="00F119EB">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II</w:t>
            </w:r>
          </w:p>
        </w:tc>
        <w:tc>
          <w:tcPr>
            <w:tcW w:w="8080" w:type="dxa"/>
            <w:shd w:val="clear" w:color="auto" w:fill="D9D9D9" w:themeFill="background1" w:themeFillShade="D9"/>
            <w:vAlign w:val="center"/>
          </w:tcPr>
          <w:p w14:paraId="287336AC"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Tryb udzielenia zamówienia</w:t>
            </w:r>
          </w:p>
        </w:tc>
      </w:tr>
      <w:tr w:rsidR="005F6035" w:rsidRPr="005F0974" w14:paraId="5BAB4712" w14:textId="77777777" w:rsidTr="00203726">
        <w:trPr>
          <w:trHeight w:val="312"/>
        </w:trPr>
        <w:tc>
          <w:tcPr>
            <w:tcW w:w="1560" w:type="dxa"/>
            <w:shd w:val="clear" w:color="auto" w:fill="F2F2F2" w:themeFill="background1" w:themeFillShade="F2"/>
            <w:vAlign w:val="center"/>
          </w:tcPr>
          <w:p w14:paraId="4A8BDD7E" w14:textId="77777777" w:rsidR="005F6035" w:rsidRPr="005F0974" w:rsidRDefault="005F6035" w:rsidP="00F119EB">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III</w:t>
            </w:r>
          </w:p>
        </w:tc>
        <w:tc>
          <w:tcPr>
            <w:tcW w:w="8080" w:type="dxa"/>
            <w:shd w:val="clear" w:color="auto" w:fill="D9D9D9" w:themeFill="background1" w:themeFillShade="D9"/>
            <w:vAlign w:val="center"/>
          </w:tcPr>
          <w:p w14:paraId="72BD1A6A"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Opis przedmiotu zamówienia, termin wykonania zamówienia</w:t>
            </w:r>
          </w:p>
        </w:tc>
      </w:tr>
      <w:tr w:rsidR="005F6035" w:rsidRPr="005F0974" w14:paraId="6ABB7824" w14:textId="77777777" w:rsidTr="00203726">
        <w:trPr>
          <w:trHeight w:val="788"/>
        </w:trPr>
        <w:tc>
          <w:tcPr>
            <w:tcW w:w="1560" w:type="dxa"/>
            <w:shd w:val="clear" w:color="auto" w:fill="F2F2F2" w:themeFill="background1" w:themeFillShade="F2"/>
            <w:vAlign w:val="center"/>
          </w:tcPr>
          <w:p w14:paraId="54D27366" w14:textId="77777777" w:rsidR="005F6035" w:rsidRPr="005F0974" w:rsidRDefault="005F6035" w:rsidP="00F119EB">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IV</w:t>
            </w:r>
          </w:p>
        </w:tc>
        <w:tc>
          <w:tcPr>
            <w:tcW w:w="8080" w:type="dxa"/>
            <w:shd w:val="clear" w:color="auto" w:fill="D9D9D9" w:themeFill="background1" w:themeFillShade="D9"/>
            <w:vAlign w:val="center"/>
          </w:tcPr>
          <w:p w14:paraId="28A2058B"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Informacja o środkach komunikacji elektronicznej, przy użyciu których Zamawiający będzie komunikował się</w:t>
            </w:r>
            <w:r w:rsidR="005F0974">
              <w:rPr>
                <w:rFonts w:eastAsiaTheme="minorHAnsi" w:cs="Times New Roman"/>
                <w:color w:val="000000"/>
                <w:kern w:val="0"/>
                <w:sz w:val="19"/>
                <w:szCs w:val="19"/>
                <w:lang w:eastAsia="en-US" w:bidi="ar-SA"/>
              </w:rPr>
              <w:t xml:space="preserve"> z Wykonawcami oraz informacje </w:t>
            </w:r>
            <w:r w:rsidRPr="005F0974">
              <w:rPr>
                <w:rFonts w:eastAsiaTheme="minorHAnsi" w:cs="Times New Roman"/>
                <w:color w:val="000000"/>
                <w:kern w:val="0"/>
                <w:sz w:val="19"/>
                <w:szCs w:val="19"/>
                <w:lang w:eastAsia="en-US" w:bidi="ar-SA"/>
              </w:rPr>
              <w:t>o wymaganiach technicznych i organizac</w:t>
            </w:r>
            <w:r w:rsidR="005F0974">
              <w:rPr>
                <w:rFonts w:eastAsiaTheme="minorHAnsi" w:cs="Times New Roman"/>
                <w:color w:val="000000"/>
                <w:kern w:val="0"/>
                <w:sz w:val="19"/>
                <w:szCs w:val="19"/>
                <w:lang w:eastAsia="en-US" w:bidi="ar-SA"/>
              </w:rPr>
              <w:t xml:space="preserve">yjnych sporządzania, wysyłania </w:t>
            </w:r>
            <w:r w:rsidRPr="005F0974">
              <w:rPr>
                <w:rFonts w:eastAsiaTheme="minorHAnsi" w:cs="Times New Roman"/>
                <w:color w:val="000000"/>
                <w:kern w:val="0"/>
                <w:sz w:val="19"/>
                <w:szCs w:val="19"/>
                <w:lang w:eastAsia="en-US" w:bidi="ar-SA"/>
              </w:rPr>
              <w:t>i odbierania korespondencji elektronicznej</w:t>
            </w:r>
          </w:p>
        </w:tc>
      </w:tr>
      <w:tr w:rsidR="005F6035" w:rsidRPr="005F0974" w14:paraId="2695D4D1" w14:textId="77777777" w:rsidTr="00203726">
        <w:trPr>
          <w:trHeight w:val="312"/>
        </w:trPr>
        <w:tc>
          <w:tcPr>
            <w:tcW w:w="1560" w:type="dxa"/>
            <w:shd w:val="clear" w:color="auto" w:fill="F2F2F2" w:themeFill="background1" w:themeFillShade="F2"/>
            <w:vAlign w:val="center"/>
          </w:tcPr>
          <w:p w14:paraId="34FCE455" w14:textId="77777777" w:rsidR="005F6035" w:rsidRPr="005F0974" w:rsidRDefault="005F6035" w:rsidP="00F119EB">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V</w:t>
            </w:r>
          </w:p>
        </w:tc>
        <w:tc>
          <w:tcPr>
            <w:tcW w:w="8080" w:type="dxa"/>
            <w:shd w:val="clear" w:color="auto" w:fill="D9D9D9" w:themeFill="background1" w:themeFillShade="D9"/>
            <w:vAlign w:val="center"/>
          </w:tcPr>
          <w:p w14:paraId="64D04FE4"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Informacja o warunkach udziału w postępowaniu</w:t>
            </w:r>
          </w:p>
        </w:tc>
      </w:tr>
      <w:tr w:rsidR="005F6035" w:rsidRPr="005F0974" w14:paraId="777E48D0" w14:textId="77777777" w:rsidTr="00203726">
        <w:trPr>
          <w:trHeight w:val="312"/>
        </w:trPr>
        <w:tc>
          <w:tcPr>
            <w:tcW w:w="1560" w:type="dxa"/>
            <w:shd w:val="clear" w:color="auto" w:fill="F2F2F2" w:themeFill="background1" w:themeFillShade="F2"/>
            <w:vAlign w:val="center"/>
          </w:tcPr>
          <w:p w14:paraId="5D121A7C" w14:textId="77777777" w:rsidR="005F6035" w:rsidRPr="005F0974" w:rsidRDefault="005F6035" w:rsidP="00F119EB">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VI</w:t>
            </w:r>
          </w:p>
        </w:tc>
        <w:tc>
          <w:tcPr>
            <w:tcW w:w="8080" w:type="dxa"/>
            <w:shd w:val="clear" w:color="auto" w:fill="D9D9D9" w:themeFill="background1" w:themeFillShade="D9"/>
            <w:vAlign w:val="center"/>
          </w:tcPr>
          <w:p w14:paraId="1A8EE89B"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Podstawy wykluczenia Wykonawcy z postępowania</w:t>
            </w:r>
          </w:p>
        </w:tc>
      </w:tr>
      <w:tr w:rsidR="005F6035" w:rsidRPr="005F0974" w14:paraId="4C0BE407" w14:textId="77777777" w:rsidTr="00203726">
        <w:trPr>
          <w:trHeight w:val="312"/>
        </w:trPr>
        <w:tc>
          <w:tcPr>
            <w:tcW w:w="1560" w:type="dxa"/>
            <w:shd w:val="clear" w:color="auto" w:fill="F2F2F2" w:themeFill="background1" w:themeFillShade="F2"/>
            <w:vAlign w:val="center"/>
          </w:tcPr>
          <w:p w14:paraId="42BC50D8" w14:textId="77777777" w:rsidR="005F6035" w:rsidRPr="005F0974" w:rsidRDefault="005F6035" w:rsidP="00F119EB">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VII</w:t>
            </w:r>
          </w:p>
        </w:tc>
        <w:tc>
          <w:tcPr>
            <w:tcW w:w="8080" w:type="dxa"/>
            <w:shd w:val="clear" w:color="auto" w:fill="D9D9D9" w:themeFill="background1" w:themeFillShade="D9"/>
            <w:vAlign w:val="center"/>
          </w:tcPr>
          <w:p w14:paraId="4D763CEB"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Informacja o podmiotowych środkach dowodowych</w:t>
            </w:r>
          </w:p>
        </w:tc>
      </w:tr>
      <w:tr w:rsidR="005F6035" w:rsidRPr="005F0974" w14:paraId="1EDD401C" w14:textId="77777777" w:rsidTr="00203726">
        <w:trPr>
          <w:trHeight w:val="312"/>
        </w:trPr>
        <w:tc>
          <w:tcPr>
            <w:tcW w:w="1560" w:type="dxa"/>
            <w:shd w:val="clear" w:color="auto" w:fill="F2F2F2" w:themeFill="background1" w:themeFillShade="F2"/>
            <w:vAlign w:val="center"/>
          </w:tcPr>
          <w:p w14:paraId="7F37C684" w14:textId="77777777" w:rsidR="005F6035" w:rsidRPr="005F0974" w:rsidRDefault="005F6035" w:rsidP="00F119EB">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VIII</w:t>
            </w:r>
          </w:p>
        </w:tc>
        <w:tc>
          <w:tcPr>
            <w:tcW w:w="8080" w:type="dxa"/>
            <w:shd w:val="clear" w:color="auto" w:fill="D9D9D9" w:themeFill="background1" w:themeFillShade="D9"/>
            <w:vAlign w:val="center"/>
          </w:tcPr>
          <w:p w14:paraId="19C7BE53"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Termin związania ofertą</w:t>
            </w:r>
          </w:p>
        </w:tc>
      </w:tr>
      <w:tr w:rsidR="005F6035" w:rsidRPr="005F0974" w14:paraId="7225D092" w14:textId="77777777" w:rsidTr="00203726">
        <w:trPr>
          <w:trHeight w:val="312"/>
        </w:trPr>
        <w:tc>
          <w:tcPr>
            <w:tcW w:w="1560" w:type="dxa"/>
            <w:shd w:val="clear" w:color="auto" w:fill="F2F2F2" w:themeFill="background1" w:themeFillShade="F2"/>
            <w:vAlign w:val="center"/>
          </w:tcPr>
          <w:p w14:paraId="28F1305D" w14:textId="77777777" w:rsidR="005F6035" w:rsidRPr="005F0974" w:rsidRDefault="005F6035" w:rsidP="00F119EB">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IX</w:t>
            </w:r>
          </w:p>
        </w:tc>
        <w:tc>
          <w:tcPr>
            <w:tcW w:w="8080" w:type="dxa"/>
            <w:shd w:val="clear" w:color="auto" w:fill="D9D9D9" w:themeFill="background1" w:themeFillShade="D9"/>
            <w:vAlign w:val="center"/>
          </w:tcPr>
          <w:p w14:paraId="47D9307C"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Opis sposobu przygotowania oferty</w:t>
            </w:r>
          </w:p>
        </w:tc>
      </w:tr>
      <w:tr w:rsidR="005F6035" w:rsidRPr="005F0974" w14:paraId="0A37F72E" w14:textId="77777777" w:rsidTr="00203726">
        <w:trPr>
          <w:trHeight w:val="312"/>
        </w:trPr>
        <w:tc>
          <w:tcPr>
            <w:tcW w:w="1560" w:type="dxa"/>
            <w:shd w:val="clear" w:color="auto" w:fill="F2F2F2" w:themeFill="background1" w:themeFillShade="F2"/>
            <w:vAlign w:val="center"/>
          </w:tcPr>
          <w:p w14:paraId="2FBF74D7" w14:textId="77777777" w:rsidR="005F6035" w:rsidRPr="005F0974" w:rsidRDefault="005F6035" w:rsidP="00F119EB">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X</w:t>
            </w:r>
          </w:p>
        </w:tc>
        <w:tc>
          <w:tcPr>
            <w:tcW w:w="8080" w:type="dxa"/>
            <w:shd w:val="clear" w:color="auto" w:fill="D9D9D9" w:themeFill="background1" w:themeFillShade="D9"/>
            <w:vAlign w:val="center"/>
          </w:tcPr>
          <w:p w14:paraId="5EF22310"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Wymagania dotyczące wadium</w:t>
            </w:r>
          </w:p>
        </w:tc>
      </w:tr>
      <w:tr w:rsidR="005F6035" w:rsidRPr="005F0974" w14:paraId="78B2B647" w14:textId="77777777" w:rsidTr="00203726">
        <w:trPr>
          <w:trHeight w:val="312"/>
        </w:trPr>
        <w:tc>
          <w:tcPr>
            <w:tcW w:w="1560" w:type="dxa"/>
            <w:shd w:val="clear" w:color="auto" w:fill="F2F2F2" w:themeFill="background1" w:themeFillShade="F2"/>
            <w:vAlign w:val="center"/>
          </w:tcPr>
          <w:p w14:paraId="20125570" w14:textId="77777777" w:rsidR="005F6035" w:rsidRPr="005F0974" w:rsidRDefault="005F6035" w:rsidP="00F119EB">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XI</w:t>
            </w:r>
          </w:p>
        </w:tc>
        <w:tc>
          <w:tcPr>
            <w:tcW w:w="8080" w:type="dxa"/>
            <w:shd w:val="clear" w:color="auto" w:fill="D9D9D9" w:themeFill="background1" w:themeFillShade="D9"/>
            <w:vAlign w:val="center"/>
          </w:tcPr>
          <w:p w14:paraId="7A64663A"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Sposób oraz termin składania ofert</w:t>
            </w:r>
          </w:p>
        </w:tc>
      </w:tr>
      <w:tr w:rsidR="005F6035" w:rsidRPr="005F0974" w14:paraId="284F5979" w14:textId="77777777" w:rsidTr="00203726">
        <w:trPr>
          <w:trHeight w:val="312"/>
        </w:trPr>
        <w:tc>
          <w:tcPr>
            <w:tcW w:w="1560" w:type="dxa"/>
            <w:shd w:val="clear" w:color="auto" w:fill="F2F2F2" w:themeFill="background1" w:themeFillShade="F2"/>
            <w:vAlign w:val="center"/>
          </w:tcPr>
          <w:p w14:paraId="7B07C1B1" w14:textId="77777777" w:rsidR="005F6035" w:rsidRPr="005F0974" w:rsidRDefault="005F6035" w:rsidP="00F119EB">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XII</w:t>
            </w:r>
          </w:p>
        </w:tc>
        <w:tc>
          <w:tcPr>
            <w:tcW w:w="8080" w:type="dxa"/>
            <w:shd w:val="clear" w:color="auto" w:fill="D9D9D9" w:themeFill="background1" w:themeFillShade="D9"/>
            <w:vAlign w:val="center"/>
          </w:tcPr>
          <w:p w14:paraId="739EA5E6"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Termin otwarcia ofert</w:t>
            </w:r>
          </w:p>
        </w:tc>
      </w:tr>
      <w:tr w:rsidR="005F6035" w:rsidRPr="005F0974" w14:paraId="66EE57EA" w14:textId="77777777" w:rsidTr="00203726">
        <w:trPr>
          <w:trHeight w:val="312"/>
        </w:trPr>
        <w:tc>
          <w:tcPr>
            <w:tcW w:w="1560" w:type="dxa"/>
            <w:shd w:val="clear" w:color="auto" w:fill="F2F2F2" w:themeFill="background1" w:themeFillShade="F2"/>
            <w:vAlign w:val="center"/>
          </w:tcPr>
          <w:p w14:paraId="0728469C" w14:textId="77777777" w:rsidR="005F6035" w:rsidRPr="005F0974" w:rsidRDefault="005F6035" w:rsidP="00F119EB">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XIII</w:t>
            </w:r>
          </w:p>
        </w:tc>
        <w:tc>
          <w:tcPr>
            <w:tcW w:w="8080" w:type="dxa"/>
            <w:shd w:val="clear" w:color="auto" w:fill="D9D9D9" w:themeFill="background1" w:themeFillShade="D9"/>
            <w:vAlign w:val="center"/>
          </w:tcPr>
          <w:p w14:paraId="2F29855F"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Sposób obliczenia ceny</w:t>
            </w:r>
          </w:p>
        </w:tc>
      </w:tr>
      <w:tr w:rsidR="005F6035" w:rsidRPr="005F0974" w14:paraId="59590696" w14:textId="77777777" w:rsidTr="00203726">
        <w:trPr>
          <w:trHeight w:val="291"/>
        </w:trPr>
        <w:tc>
          <w:tcPr>
            <w:tcW w:w="1560" w:type="dxa"/>
            <w:shd w:val="clear" w:color="auto" w:fill="F2F2F2" w:themeFill="background1" w:themeFillShade="F2"/>
            <w:vAlign w:val="center"/>
          </w:tcPr>
          <w:p w14:paraId="60AF9402" w14:textId="77777777" w:rsidR="005F6035" w:rsidRPr="005F0974" w:rsidRDefault="005F6035" w:rsidP="00F119EB">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XIV</w:t>
            </w:r>
          </w:p>
        </w:tc>
        <w:tc>
          <w:tcPr>
            <w:tcW w:w="8080" w:type="dxa"/>
            <w:shd w:val="clear" w:color="auto" w:fill="D9D9D9" w:themeFill="background1" w:themeFillShade="D9"/>
            <w:vAlign w:val="center"/>
          </w:tcPr>
          <w:p w14:paraId="4ACDEF10"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Opis kryteriów oceny ofert wraz z podaniem wag tych kryteriów i sposobu oceny ofert</w:t>
            </w:r>
          </w:p>
        </w:tc>
      </w:tr>
      <w:tr w:rsidR="005F6035" w:rsidRPr="005F0974" w14:paraId="4C23A037" w14:textId="77777777" w:rsidTr="00203726">
        <w:trPr>
          <w:trHeight w:val="312"/>
        </w:trPr>
        <w:tc>
          <w:tcPr>
            <w:tcW w:w="1560" w:type="dxa"/>
            <w:shd w:val="clear" w:color="auto" w:fill="F2F2F2" w:themeFill="background1" w:themeFillShade="F2"/>
            <w:vAlign w:val="center"/>
          </w:tcPr>
          <w:p w14:paraId="475E9729" w14:textId="77777777" w:rsidR="005F6035" w:rsidRPr="005F0974" w:rsidRDefault="005F6035" w:rsidP="00F119EB">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XV</w:t>
            </w:r>
          </w:p>
        </w:tc>
        <w:tc>
          <w:tcPr>
            <w:tcW w:w="8080" w:type="dxa"/>
            <w:shd w:val="clear" w:color="auto" w:fill="D9D9D9" w:themeFill="background1" w:themeFillShade="D9"/>
            <w:vAlign w:val="center"/>
          </w:tcPr>
          <w:p w14:paraId="12D9E49A"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Informacje dotyczące zabezpieczenia należytego wykonania umowy</w:t>
            </w:r>
          </w:p>
        </w:tc>
      </w:tr>
      <w:tr w:rsidR="005F6035" w:rsidRPr="005F0974" w14:paraId="2163B1B0" w14:textId="77777777" w:rsidTr="00203726">
        <w:trPr>
          <w:trHeight w:val="312"/>
        </w:trPr>
        <w:tc>
          <w:tcPr>
            <w:tcW w:w="1560" w:type="dxa"/>
            <w:shd w:val="clear" w:color="auto" w:fill="F2F2F2" w:themeFill="background1" w:themeFillShade="F2"/>
            <w:vAlign w:val="center"/>
          </w:tcPr>
          <w:p w14:paraId="0DC647A2" w14:textId="77777777" w:rsidR="005F6035" w:rsidRPr="005F0974" w:rsidRDefault="005F6035" w:rsidP="00F119EB">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XVI</w:t>
            </w:r>
          </w:p>
        </w:tc>
        <w:tc>
          <w:tcPr>
            <w:tcW w:w="8080" w:type="dxa"/>
            <w:shd w:val="clear" w:color="auto" w:fill="D9D9D9" w:themeFill="background1" w:themeFillShade="D9"/>
            <w:vAlign w:val="center"/>
          </w:tcPr>
          <w:p w14:paraId="0AB6C9AD"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Wybór najkorzystniejszej oferty z zastosowaniem aukcji elektronicznej</w:t>
            </w:r>
          </w:p>
        </w:tc>
      </w:tr>
      <w:tr w:rsidR="005F6035" w:rsidRPr="005F0974" w14:paraId="1DE0FFAE" w14:textId="77777777" w:rsidTr="00203726">
        <w:trPr>
          <w:trHeight w:val="542"/>
        </w:trPr>
        <w:tc>
          <w:tcPr>
            <w:tcW w:w="1560" w:type="dxa"/>
            <w:shd w:val="clear" w:color="auto" w:fill="F2F2F2" w:themeFill="background1" w:themeFillShade="F2"/>
            <w:vAlign w:val="center"/>
          </w:tcPr>
          <w:p w14:paraId="08A47D7D" w14:textId="77777777" w:rsidR="005F6035" w:rsidRPr="005F0974" w:rsidRDefault="005F6035" w:rsidP="00F119EB">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XVII</w:t>
            </w:r>
          </w:p>
        </w:tc>
        <w:tc>
          <w:tcPr>
            <w:tcW w:w="8080" w:type="dxa"/>
            <w:shd w:val="clear" w:color="auto" w:fill="D9D9D9" w:themeFill="background1" w:themeFillShade="D9"/>
            <w:vAlign w:val="center"/>
          </w:tcPr>
          <w:p w14:paraId="296EE201"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Informacje o formalnościach, jakie muszą zostać dopełnione po wyborze oferty w celu zawarcia umowy w sprawie zamówienia publicznego</w:t>
            </w:r>
          </w:p>
        </w:tc>
      </w:tr>
      <w:tr w:rsidR="005F6035" w:rsidRPr="005F0974" w14:paraId="416076D6" w14:textId="77777777" w:rsidTr="00203726">
        <w:trPr>
          <w:trHeight w:val="312"/>
        </w:trPr>
        <w:tc>
          <w:tcPr>
            <w:tcW w:w="1560" w:type="dxa"/>
            <w:shd w:val="clear" w:color="auto" w:fill="F2F2F2" w:themeFill="background1" w:themeFillShade="F2"/>
            <w:vAlign w:val="center"/>
          </w:tcPr>
          <w:p w14:paraId="5BBD7C58" w14:textId="77777777" w:rsidR="005F6035" w:rsidRPr="005F0974" w:rsidRDefault="005F6035" w:rsidP="00F119EB">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XVIII</w:t>
            </w:r>
          </w:p>
        </w:tc>
        <w:tc>
          <w:tcPr>
            <w:tcW w:w="8080" w:type="dxa"/>
            <w:shd w:val="clear" w:color="auto" w:fill="D9D9D9" w:themeFill="background1" w:themeFillShade="D9"/>
            <w:vAlign w:val="center"/>
          </w:tcPr>
          <w:p w14:paraId="0F581669"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Pouczenie o środkach ochrony prawnej przysługujących Wykonawcy</w:t>
            </w:r>
          </w:p>
        </w:tc>
      </w:tr>
      <w:tr w:rsidR="005F6035" w:rsidRPr="005F0974" w14:paraId="566B20A5" w14:textId="77777777" w:rsidTr="00203726">
        <w:trPr>
          <w:trHeight w:val="312"/>
        </w:trPr>
        <w:tc>
          <w:tcPr>
            <w:tcW w:w="1560" w:type="dxa"/>
            <w:shd w:val="clear" w:color="auto" w:fill="F2F2F2" w:themeFill="background1" w:themeFillShade="F2"/>
            <w:vAlign w:val="center"/>
          </w:tcPr>
          <w:p w14:paraId="2CBBCE87" w14:textId="77777777" w:rsidR="005F6035" w:rsidRPr="005F0974" w:rsidRDefault="005F6035" w:rsidP="00F119EB">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Rozdział XIX</w:t>
            </w:r>
          </w:p>
        </w:tc>
        <w:tc>
          <w:tcPr>
            <w:tcW w:w="8080" w:type="dxa"/>
            <w:shd w:val="clear" w:color="auto" w:fill="D9D9D9" w:themeFill="background1" w:themeFillShade="D9"/>
            <w:vAlign w:val="center"/>
          </w:tcPr>
          <w:p w14:paraId="3BEEE244"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Klauzula informacyjna dotycząca przetwarzania danych osobowych</w:t>
            </w:r>
          </w:p>
        </w:tc>
      </w:tr>
    </w:tbl>
    <w:p w14:paraId="66D040E4" w14:textId="77777777" w:rsidR="005F6035" w:rsidRPr="005F0974" w:rsidRDefault="005F6035" w:rsidP="005F6035">
      <w:pPr>
        <w:jc w:val="both"/>
        <w:rPr>
          <w:rFonts w:cs="Times New Roman"/>
          <w:b/>
          <w:bCs/>
          <w:i/>
          <w:sz w:val="20"/>
          <w:szCs w:val="20"/>
        </w:rPr>
      </w:pPr>
    </w:p>
    <w:p w14:paraId="5E565AB2" w14:textId="77777777" w:rsidR="005F6035" w:rsidRPr="005F0974" w:rsidRDefault="005F6035" w:rsidP="005F6035">
      <w:pPr>
        <w:jc w:val="both"/>
        <w:rPr>
          <w:rFonts w:cs="Times New Roman"/>
        </w:rPr>
      </w:pPr>
      <w:r w:rsidRPr="005F0974">
        <w:rPr>
          <w:rFonts w:cs="Times New Roman"/>
        </w:rPr>
        <w:t>Załączniki do SWZ:</w:t>
      </w:r>
    </w:p>
    <w:p w14:paraId="31E23FC6" w14:textId="77777777" w:rsidR="005F6035" w:rsidRPr="005F0974" w:rsidRDefault="005F6035" w:rsidP="005F6035">
      <w:pPr>
        <w:jc w:val="both"/>
        <w:rPr>
          <w:rFonts w:cs="Times New Roman"/>
          <w:b/>
          <w:bCs/>
          <w:i/>
          <w:sz w:val="20"/>
          <w:szCs w:val="20"/>
        </w:rPr>
      </w:pPr>
    </w:p>
    <w:tbl>
      <w:tblPr>
        <w:tblStyle w:val="Tabela-Siatka"/>
        <w:tblW w:w="9640" w:type="dxa"/>
        <w:tblInd w:w="-147" w:type="dxa"/>
        <w:tblLook w:val="04A0" w:firstRow="1" w:lastRow="0" w:firstColumn="1" w:lastColumn="0" w:noHBand="0" w:noVBand="1"/>
      </w:tblPr>
      <w:tblGrid>
        <w:gridCol w:w="1560"/>
        <w:gridCol w:w="8080"/>
      </w:tblGrid>
      <w:tr w:rsidR="005F6035" w:rsidRPr="005F0974" w14:paraId="69FA81C9" w14:textId="77777777" w:rsidTr="00203726">
        <w:trPr>
          <w:trHeight w:val="312"/>
        </w:trPr>
        <w:tc>
          <w:tcPr>
            <w:tcW w:w="1560" w:type="dxa"/>
            <w:shd w:val="clear" w:color="auto" w:fill="F2F2F2" w:themeFill="background1" w:themeFillShade="F2"/>
            <w:vAlign w:val="center"/>
          </w:tcPr>
          <w:p w14:paraId="4FB551FD"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Załącznik nr 1</w:t>
            </w:r>
          </w:p>
        </w:tc>
        <w:tc>
          <w:tcPr>
            <w:tcW w:w="8080" w:type="dxa"/>
            <w:shd w:val="clear" w:color="auto" w:fill="D9D9D9" w:themeFill="background1" w:themeFillShade="D9"/>
            <w:vAlign w:val="center"/>
          </w:tcPr>
          <w:p w14:paraId="7A17468D" w14:textId="77777777" w:rsidR="005F6035" w:rsidRPr="005F0974" w:rsidRDefault="005F6035" w:rsidP="00F119EB">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 xml:space="preserve">Formularz oferty </w:t>
            </w:r>
          </w:p>
        </w:tc>
      </w:tr>
      <w:tr w:rsidR="005F6035" w:rsidRPr="005F0974" w14:paraId="10FB95B8" w14:textId="77777777" w:rsidTr="00203726">
        <w:trPr>
          <w:trHeight w:val="312"/>
        </w:trPr>
        <w:tc>
          <w:tcPr>
            <w:tcW w:w="1560" w:type="dxa"/>
            <w:shd w:val="clear" w:color="auto" w:fill="F2F2F2" w:themeFill="background1" w:themeFillShade="F2"/>
            <w:vAlign w:val="center"/>
          </w:tcPr>
          <w:p w14:paraId="4A51F1E2"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Załącznik nr 2</w:t>
            </w:r>
          </w:p>
        </w:tc>
        <w:tc>
          <w:tcPr>
            <w:tcW w:w="8080" w:type="dxa"/>
            <w:shd w:val="clear" w:color="auto" w:fill="D9D9D9" w:themeFill="background1" w:themeFillShade="D9"/>
            <w:vAlign w:val="center"/>
          </w:tcPr>
          <w:p w14:paraId="44B93A3A" w14:textId="77777777" w:rsidR="005F6035" w:rsidRPr="005F0974" w:rsidRDefault="005F6035" w:rsidP="00F119EB">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Formularz cenowy</w:t>
            </w:r>
          </w:p>
        </w:tc>
      </w:tr>
      <w:tr w:rsidR="005F6035" w:rsidRPr="005F0974" w14:paraId="411A40B0" w14:textId="77777777" w:rsidTr="00203726">
        <w:trPr>
          <w:trHeight w:val="312"/>
        </w:trPr>
        <w:tc>
          <w:tcPr>
            <w:tcW w:w="1560" w:type="dxa"/>
            <w:shd w:val="clear" w:color="auto" w:fill="F2F2F2" w:themeFill="background1" w:themeFillShade="F2"/>
            <w:vAlign w:val="center"/>
          </w:tcPr>
          <w:p w14:paraId="1EAB74BC"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 xml:space="preserve">Załącznik nr 3 </w:t>
            </w:r>
          </w:p>
        </w:tc>
        <w:tc>
          <w:tcPr>
            <w:tcW w:w="8080" w:type="dxa"/>
            <w:shd w:val="clear" w:color="auto" w:fill="D9D9D9" w:themeFill="background1" w:themeFillShade="D9"/>
            <w:vAlign w:val="center"/>
          </w:tcPr>
          <w:p w14:paraId="32AA0F50" w14:textId="77777777" w:rsidR="005F6035" w:rsidRPr="005F0974" w:rsidRDefault="005F6035" w:rsidP="00F119EB">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Jednolity Europejski Dokument Zamówienia</w:t>
            </w:r>
          </w:p>
        </w:tc>
      </w:tr>
      <w:tr w:rsidR="005F6035" w:rsidRPr="005F0974" w14:paraId="4D279C2C" w14:textId="77777777" w:rsidTr="00203726">
        <w:trPr>
          <w:trHeight w:val="312"/>
        </w:trPr>
        <w:tc>
          <w:tcPr>
            <w:tcW w:w="1560" w:type="dxa"/>
            <w:shd w:val="clear" w:color="auto" w:fill="F2F2F2" w:themeFill="background1" w:themeFillShade="F2"/>
            <w:vAlign w:val="center"/>
          </w:tcPr>
          <w:p w14:paraId="27306480"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Załącznik nr 4</w:t>
            </w:r>
          </w:p>
        </w:tc>
        <w:tc>
          <w:tcPr>
            <w:tcW w:w="8080" w:type="dxa"/>
            <w:shd w:val="clear" w:color="auto" w:fill="D9D9D9" w:themeFill="background1" w:themeFillShade="D9"/>
            <w:vAlign w:val="center"/>
          </w:tcPr>
          <w:p w14:paraId="068C3DB2" w14:textId="77777777" w:rsidR="005F6035" w:rsidRPr="005F0974" w:rsidRDefault="005F6035" w:rsidP="00F119EB">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Opis przedmiotu zamówienia</w:t>
            </w:r>
          </w:p>
        </w:tc>
      </w:tr>
      <w:tr w:rsidR="005F6035" w:rsidRPr="005F0974" w14:paraId="397A9CCF" w14:textId="77777777" w:rsidTr="00203726">
        <w:trPr>
          <w:trHeight w:val="312"/>
        </w:trPr>
        <w:tc>
          <w:tcPr>
            <w:tcW w:w="1560" w:type="dxa"/>
            <w:tcBorders>
              <w:bottom w:val="single" w:sz="4" w:space="0" w:color="auto"/>
            </w:tcBorders>
            <w:shd w:val="clear" w:color="auto" w:fill="F2F2F2" w:themeFill="background1" w:themeFillShade="F2"/>
            <w:vAlign w:val="center"/>
          </w:tcPr>
          <w:p w14:paraId="039F1AE8"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Załącznik nr 5</w:t>
            </w:r>
          </w:p>
        </w:tc>
        <w:tc>
          <w:tcPr>
            <w:tcW w:w="8080" w:type="dxa"/>
            <w:tcBorders>
              <w:bottom w:val="single" w:sz="4" w:space="0" w:color="auto"/>
            </w:tcBorders>
            <w:shd w:val="clear" w:color="auto" w:fill="D9D9D9" w:themeFill="background1" w:themeFillShade="D9"/>
            <w:vAlign w:val="center"/>
          </w:tcPr>
          <w:p w14:paraId="09D7DE5F" w14:textId="77777777" w:rsidR="005F6035" w:rsidRPr="005F0974" w:rsidRDefault="005F6035" w:rsidP="00F119EB">
            <w:pPr>
              <w:widowControl/>
              <w:suppressAutoHyphens w:val="0"/>
              <w:autoSpaceDE w:val="0"/>
              <w:adjustRightInd w:val="0"/>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Istotne postanowienia umowy</w:t>
            </w:r>
          </w:p>
        </w:tc>
      </w:tr>
      <w:tr w:rsidR="005F6035" w:rsidRPr="005F0974" w14:paraId="626753FE" w14:textId="77777777" w:rsidTr="00203726">
        <w:trPr>
          <w:trHeight w:val="597"/>
        </w:trPr>
        <w:tc>
          <w:tcPr>
            <w:tcW w:w="1560" w:type="dxa"/>
            <w:shd w:val="clear" w:color="auto" w:fill="F2F2F2" w:themeFill="background1" w:themeFillShade="F2"/>
            <w:vAlign w:val="center"/>
          </w:tcPr>
          <w:p w14:paraId="2FDE70D1"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Załącznik nr 6</w:t>
            </w:r>
          </w:p>
        </w:tc>
        <w:tc>
          <w:tcPr>
            <w:tcW w:w="8080" w:type="dxa"/>
            <w:shd w:val="clear" w:color="auto" w:fill="D9D9D9" w:themeFill="background1" w:themeFillShade="D9"/>
            <w:vAlign w:val="center"/>
          </w:tcPr>
          <w:p w14:paraId="039ABD93" w14:textId="77777777" w:rsidR="005F6035" w:rsidRPr="005F0974" w:rsidRDefault="005F6035" w:rsidP="002A62B3">
            <w:pPr>
              <w:tabs>
                <w:tab w:val="left" w:pos="8720"/>
              </w:tabs>
              <w:jc w:val="both"/>
              <w:rPr>
                <w:rFonts w:eastAsia="Times New Roman" w:cs="Times New Roman"/>
                <w:sz w:val="19"/>
                <w:szCs w:val="19"/>
                <w:lang w:eastAsia="ar-SA" w:bidi="ar-SA"/>
              </w:rPr>
            </w:pPr>
            <w:r w:rsidRPr="005F0974">
              <w:rPr>
                <w:rFonts w:eastAsia="Times New Roman" w:cs="Times New Roman"/>
                <w:sz w:val="19"/>
                <w:szCs w:val="19"/>
                <w:lang w:eastAsia="ar-SA" w:bidi="ar-SA"/>
              </w:rPr>
              <w:t>Wykaz narzędzi, wyposażenia zakładu i urządzeń technicznych dostępnych Wykonawcy w celu realizacji zamówienia wraz z informacją o podstawie dysponowania tymi zasobami</w:t>
            </w:r>
          </w:p>
        </w:tc>
      </w:tr>
      <w:tr w:rsidR="005F6035" w:rsidRPr="005F0974" w14:paraId="2B7A8C03" w14:textId="77777777" w:rsidTr="00203726">
        <w:trPr>
          <w:trHeight w:val="312"/>
        </w:trPr>
        <w:tc>
          <w:tcPr>
            <w:tcW w:w="1560" w:type="dxa"/>
            <w:shd w:val="clear" w:color="auto" w:fill="F2F2F2" w:themeFill="background1" w:themeFillShade="F2"/>
            <w:vAlign w:val="center"/>
          </w:tcPr>
          <w:p w14:paraId="310E1BD4"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Załącznik nr 7</w:t>
            </w:r>
          </w:p>
        </w:tc>
        <w:tc>
          <w:tcPr>
            <w:tcW w:w="8080" w:type="dxa"/>
            <w:shd w:val="clear" w:color="auto" w:fill="D9D9D9" w:themeFill="background1" w:themeFillShade="D9"/>
            <w:vAlign w:val="center"/>
          </w:tcPr>
          <w:p w14:paraId="054E64B8" w14:textId="77777777" w:rsidR="005F6035" w:rsidRPr="005F0974" w:rsidRDefault="00B265EB" w:rsidP="00F119EB">
            <w:pPr>
              <w:tabs>
                <w:tab w:val="left" w:pos="8720"/>
              </w:tabs>
              <w:rPr>
                <w:rFonts w:eastAsia="Times New Roman" w:cs="Times New Roman"/>
                <w:sz w:val="19"/>
                <w:szCs w:val="19"/>
                <w:lang w:eastAsia="ar-SA" w:bidi="ar-SA"/>
              </w:rPr>
            </w:pPr>
            <w:r w:rsidRPr="005F0974">
              <w:rPr>
                <w:rFonts w:eastAsia="Times New Roman" w:cs="Times New Roman"/>
                <w:sz w:val="19"/>
                <w:szCs w:val="19"/>
                <w:lang w:eastAsia="ar-SA" w:bidi="ar-SA"/>
              </w:rPr>
              <w:t>Oświadczenie Wykonawcy w zakresie art. 108 ust. 1 pkt 5 ustawy</w:t>
            </w:r>
          </w:p>
        </w:tc>
      </w:tr>
      <w:tr w:rsidR="005F6035" w:rsidRPr="005F0974" w14:paraId="0BC8787A" w14:textId="77777777" w:rsidTr="00203726">
        <w:trPr>
          <w:trHeight w:val="312"/>
        </w:trPr>
        <w:tc>
          <w:tcPr>
            <w:tcW w:w="1560" w:type="dxa"/>
            <w:shd w:val="clear" w:color="auto" w:fill="F2F2F2" w:themeFill="background1" w:themeFillShade="F2"/>
            <w:vAlign w:val="center"/>
          </w:tcPr>
          <w:p w14:paraId="175A062A" w14:textId="77777777" w:rsidR="005F6035" w:rsidRPr="005F0974" w:rsidRDefault="005F6035" w:rsidP="00F119E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Załącznik nr 8</w:t>
            </w:r>
          </w:p>
        </w:tc>
        <w:tc>
          <w:tcPr>
            <w:tcW w:w="8080" w:type="dxa"/>
            <w:shd w:val="clear" w:color="auto" w:fill="D9D9D9" w:themeFill="background1" w:themeFillShade="D9"/>
            <w:vAlign w:val="center"/>
          </w:tcPr>
          <w:p w14:paraId="73AB4023" w14:textId="77777777" w:rsidR="005F6035" w:rsidRPr="005F0974" w:rsidRDefault="005F6035" w:rsidP="00F119EB">
            <w:pPr>
              <w:widowControl/>
              <w:spacing w:line="320" w:lineRule="exact"/>
              <w:rPr>
                <w:rFonts w:eastAsia="Times New Roman" w:cs="Times New Roman"/>
                <w:sz w:val="19"/>
                <w:szCs w:val="19"/>
                <w:lang w:bidi="ar-SA"/>
              </w:rPr>
            </w:pPr>
            <w:r w:rsidRPr="005F0974">
              <w:rPr>
                <w:rFonts w:eastAsia="Times New Roman" w:cs="Times New Roman"/>
                <w:sz w:val="19"/>
                <w:szCs w:val="19"/>
                <w:lang w:bidi="ar-SA"/>
              </w:rPr>
              <w:t>Oświadczenie o aktualizacji informacji</w:t>
            </w:r>
          </w:p>
        </w:tc>
      </w:tr>
      <w:tr w:rsidR="00B7098B" w:rsidRPr="005F0974" w14:paraId="2693C6A5" w14:textId="77777777" w:rsidTr="00203726">
        <w:trPr>
          <w:trHeight w:val="340"/>
        </w:trPr>
        <w:tc>
          <w:tcPr>
            <w:tcW w:w="1560" w:type="dxa"/>
            <w:shd w:val="clear" w:color="auto" w:fill="F2F2F2" w:themeFill="background1" w:themeFillShade="F2"/>
            <w:vAlign w:val="center"/>
          </w:tcPr>
          <w:p w14:paraId="24C29A3E" w14:textId="77777777" w:rsidR="00B7098B" w:rsidRPr="005F0974" w:rsidRDefault="00B7098B" w:rsidP="00B7098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Załącznik nr 9</w:t>
            </w:r>
          </w:p>
        </w:tc>
        <w:tc>
          <w:tcPr>
            <w:tcW w:w="8080" w:type="dxa"/>
            <w:vMerge w:val="restart"/>
            <w:shd w:val="clear" w:color="auto" w:fill="D9D9D9" w:themeFill="background1" w:themeFillShade="D9"/>
            <w:vAlign w:val="center"/>
          </w:tcPr>
          <w:p w14:paraId="58A3FFA8" w14:textId="77777777" w:rsidR="00B7098B" w:rsidRPr="005F0974" w:rsidRDefault="00C71EDA" w:rsidP="00C71EDA">
            <w:pPr>
              <w:widowControl/>
              <w:jc w:val="both"/>
              <w:rPr>
                <w:rFonts w:eastAsia="Times New Roman" w:cs="Times New Roman"/>
                <w:sz w:val="19"/>
                <w:szCs w:val="19"/>
                <w:lang w:bidi="ar-SA"/>
              </w:rPr>
            </w:pPr>
            <w:r w:rsidRPr="00C71EDA">
              <w:rPr>
                <w:rFonts w:eastAsia="Times New Roman" w:cs="Times New Roman"/>
                <w:sz w:val="19"/>
                <w:szCs w:val="19"/>
                <w:lang w:bidi="ar-SA"/>
              </w:rPr>
              <w:t>Oświadczenia dot. przesłanek wykluczenia z art. 5K Rozporządzenia 833/2014 oraz art. 7 ust. 1</w:t>
            </w:r>
            <w:r>
              <w:rPr>
                <w:rFonts w:eastAsia="Times New Roman" w:cs="Times New Roman"/>
                <w:sz w:val="19"/>
                <w:szCs w:val="19"/>
                <w:lang w:bidi="ar-SA"/>
              </w:rPr>
              <w:t xml:space="preserve"> </w:t>
            </w:r>
            <w:r>
              <w:rPr>
                <w:rFonts w:eastAsia="Times New Roman" w:cs="Times New Roman"/>
                <w:sz w:val="19"/>
                <w:szCs w:val="19"/>
                <w:lang w:bidi="ar-SA"/>
              </w:rPr>
              <w:br/>
            </w:r>
            <w:r w:rsidRPr="00C71EDA">
              <w:rPr>
                <w:rFonts w:eastAsia="Times New Roman" w:cs="Times New Roman"/>
                <w:i/>
                <w:sz w:val="19"/>
                <w:szCs w:val="19"/>
                <w:lang w:bidi="ar-SA"/>
              </w:rPr>
              <w:t>ustawy o szczególnych rozwiązaniach w zakresie przeciwdziałania wspieraniu agresji na Ukrainę</w:t>
            </w:r>
            <w:r w:rsidRPr="00C71EDA">
              <w:rPr>
                <w:rFonts w:eastAsia="Times New Roman" w:cs="Times New Roman"/>
                <w:sz w:val="19"/>
                <w:szCs w:val="19"/>
                <w:lang w:bidi="ar-SA"/>
              </w:rPr>
              <w:t xml:space="preserve">  </w:t>
            </w:r>
            <w:r>
              <w:rPr>
                <w:rFonts w:eastAsia="Times New Roman" w:cs="Times New Roman"/>
                <w:sz w:val="19"/>
                <w:szCs w:val="19"/>
                <w:lang w:bidi="ar-SA"/>
              </w:rPr>
              <w:br/>
            </w:r>
            <w:r w:rsidRPr="00C71EDA">
              <w:rPr>
                <w:rFonts w:eastAsia="Times New Roman" w:cs="Times New Roman"/>
                <w:sz w:val="19"/>
                <w:szCs w:val="19"/>
                <w:lang w:bidi="ar-SA"/>
              </w:rPr>
              <w:t>(Dz. U. z 2025 r. poz. 514)</w:t>
            </w:r>
          </w:p>
        </w:tc>
      </w:tr>
      <w:tr w:rsidR="00B7098B" w:rsidRPr="005F0974" w14:paraId="5D0B12D1" w14:textId="77777777" w:rsidTr="00203726">
        <w:trPr>
          <w:trHeight w:val="340"/>
        </w:trPr>
        <w:tc>
          <w:tcPr>
            <w:tcW w:w="1560" w:type="dxa"/>
            <w:shd w:val="clear" w:color="auto" w:fill="F2F2F2" w:themeFill="background1" w:themeFillShade="F2"/>
            <w:vAlign w:val="center"/>
          </w:tcPr>
          <w:p w14:paraId="0E387007" w14:textId="77777777" w:rsidR="00B7098B" w:rsidRPr="005F0974" w:rsidRDefault="00B7098B" w:rsidP="00B7098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Załącznik nr 9a</w:t>
            </w:r>
          </w:p>
        </w:tc>
        <w:tc>
          <w:tcPr>
            <w:tcW w:w="8080" w:type="dxa"/>
            <w:vMerge/>
            <w:shd w:val="clear" w:color="auto" w:fill="D9D9D9" w:themeFill="background1" w:themeFillShade="D9"/>
            <w:vAlign w:val="center"/>
          </w:tcPr>
          <w:p w14:paraId="262E65FB" w14:textId="77777777" w:rsidR="00B7098B" w:rsidRPr="005F0974" w:rsidRDefault="00B7098B" w:rsidP="00B7098B">
            <w:pPr>
              <w:widowControl/>
              <w:spacing w:line="320" w:lineRule="exact"/>
              <w:rPr>
                <w:rFonts w:eastAsia="Times New Roman" w:cs="Times New Roman"/>
                <w:sz w:val="19"/>
                <w:szCs w:val="19"/>
                <w:lang w:bidi="ar-SA"/>
              </w:rPr>
            </w:pPr>
          </w:p>
        </w:tc>
      </w:tr>
      <w:tr w:rsidR="00B7098B" w:rsidRPr="005F0974" w14:paraId="7E3F0A55" w14:textId="77777777" w:rsidTr="00203726">
        <w:trPr>
          <w:trHeight w:val="537"/>
        </w:trPr>
        <w:tc>
          <w:tcPr>
            <w:tcW w:w="1560" w:type="dxa"/>
            <w:shd w:val="clear" w:color="auto" w:fill="F2F2F2" w:themeFill="background1" w:themeFillShade="F2"/>
            <w:vAlign w:val="center"/>
          </w:tcPr>
          <w:p w14:paraId="0CDDC474" w14:textId="77777777" w:rsidR="00B7098B" w:rsidRPr="005F0974" w:rsidRDefault="00B7098B" w:rsidP="00B7098B">
            <w:pPr>
              <w:widowControl/>
              <w:suppressAutoHyphens w:val="0"/>
              <w:autoSpaceDE w:val="0"/>
              <w:adjustRightInd w:val="0"/>
              <w:jc w:val="both"/>
              <w:textAlignment w:val="auto"/>
              <w:rPr>
                <w:rFonts w:eastAsiaTheme="minorHAnsi" w:cs="Times New Roman"/>
                <w:color w:val="000000"/>
                <w:kern w:val="0"/>
                <w:sz w:val="19"/>
                <w:szCs w:val="19"/>
                <w:lang w:eastAsia="en-US" w:bidi="ar-SA"/>
              </w:rPr>
            </w:pPr>
            <w:r w:rsidRPr="005F0974">
              <w:rPr>
                <w:rFonts w:eastAsiaTheme="minorHAnsi" w:cs="Times New Roman"/>
                <w:color w:val="000000"/>
                <w:kern w:val="0"/>
                <w:sz w:val="19"/>
                <w:szCs w:val="19"/>
                <w:lang w:eastAsia="en-US" w:bidi="ar-SA"/>
              </w:rPr>
              <w:t>Załącznik nr 10</w:t>
            </w:r>
          </w:p>
        </w:tc>
        <w:tc>
          <w:tcPr>
            <w:tcW w:w="8080" w:type="dxa"/>
            <w:shd w:val="clear" w:color="auto" w:fill="D9D9D9" w:themeFill="background1" w:themeFillShade="D9"/>
            <w:vAlign w:val="center"/>
          </w:tcPr>
          <w:p w14:paraId="32C65887" w14:textId="77777777" w:rsidR="00B7098B" w:rsidRPr="005F0974" w:rsidRDefault="00B7098B" w:rsidP="00B7098B">
            <w:pPr>
              <w:tabs>
                <w:tab w:val="left" w:pos="8720"/>
              </w:tabs>
              <w:jc w:val="both"/>
              <w:rPr>
                <w:rFonts w:eastAsiaTheme="minorHAnsi" w:cs="Times New Roman"/>
                <w:kern w:val="0"/>
                <w:sz w:val="19"/>
                <w:szCs w:val="19"/>
                <w:lang w:eastAsia="en-US" w:bidi="ar-SA"/>
              </w:rPr>
            </w:pPr>
            <w:r w:rsidRPr="005F0974">
              <w:rPr>
                <w:rFonts w:eastAsiaTheme="minorHAnsi" w:cs="Times New Roman"/>
                <w:kern w:val="0"/>
                <w:sz w:val="19"/>
                <w:szCs w:val="19"/>
                <w:lang w:eastAsia="en-US" w:bidi="ar-SA"/>
              </w:rPr>
              <w:t>Zobowiązanie  podmiotu o oddaniu Wykonawcy swoich zasobów</w:t>
            </w:r>
            <w:r w:rsidR="005F0974">
              <w:rPr>
                <w:rFonts w:eastAsiaTheme="minorHAnsi" w:cs="Times New Roman"/>
                <w:kern w:val="0"/>
                <w:sz w:val="19"/>
                <w:szCs w:val="19"/>
                <w:lang w:eastAsia="en-US" w:bidi="ar-SA"/>
              </w:rPr>
              <w:t xml:space="preserve"> </w:t>
            </w:r>
            <w:r w:rsidRPr="005F0974">
              <w:rPr>
                <w:rFonts w:eastAsiaTheme="minorHAnsi" w:cs="Times New Roman"/>
                <w:kern w:val="0"/>
                <w:sz w:val="19"/>
                <w:szCs w:val="19"/>
                <w:lang w:eastAsia="en-US" w:bidi="ar-SA"/>
              </w:rPr>
              <w:t>w zakresie zdolności technicznych</w:t>
            </w:r>
            <w:r w:rsidR="005F0974">
              <w:rPr>
                <w:rFonts w:eastAsiaTheme="minorHAnsi" w:cs="Times New Roman"/>
                <w:kern w:val="0"/>
                <w:sz w:val="19"/>
                <w:szCs w:val="19"/>
                <w:lang w:eastAsia="en-US" w:bidi="ar-SA"/>
              </w:rPr>
              <w:t xml:space="preserve"> </w:t>
            </w:r>
            <w:r w:rsidRPr="005F0974">
              <w:rPr>
                <w:rFonts w:eastAsiaTheme="minorHAnsi" w:cs="Times New Roman"/>
                <w:kern w:val="0"/>
                <w:sz w:val="19"/>
                <w:szCs w:val="19"/>
                <w:lang w:eastAsia="en-US" w:bidi="ar-SA"/>
              </w:rPr>
              <w:t>/zawodowych</w:t>
            </w:r>
          </w:p>
        </w:tc>
      </w:tr>
      <w:tr w:rsidR="00203726" w:rsidRPr="005F0974" w14:paraId="559C651F" w14:textId="77777777" w:rsidTr="00203726">
        <w:trPr>
          <w:trHeight w:val="537"/>
        </w:trPr>
        <w:tc>
          <w:tcPr>
            <w:tcW w:w="1560" w:type="dxa"/>
            <w:shd w:val="clear" w:color="auto" w:fill="F2F2F2" w:themeFill="background1" w:themeFillShade="F2"/>
            <w:vAlign w:val="center"/>
          </w:tcPr>
          <w:p w14:paraId="537C502B" w14:textId="77777777" w:rsidR="00203726" w:rsidRPr="00F57617" w:rsidRDefault="00203726" w:rsidP="00203726">
            <w:pPr>
              <w:widowControl/>
              <w:suppressAutoHyphens w:val="0"/>
              <w:autoSpaceDE w:val="0"/>
              <w:adjustRightInd w:val="0"/>
              <w:jc w:val="both"/>
              <w:textAlignment w:val="auto"/>
              <w:rPr>
                <w:rFonts w:eastAsiaTheme="minorHAnsi" w:cs="Times New Roman"/>
                <w:color w:val="000000"/>
                <w:kern w:val="0"/>
                <w:sz w:val="20"/>
                <w:szCs w:val="20"/>
                <w:lang w:eastAsia="en-US" w:bidi="ar-SA"/>
              </w:rPr>
            </w:pPr>
            <w:r>
              <w:rPr>
                <w:rFonts w:eastAsiaTheme="minorHAnsi" w:cs="Times New Roman"/>
                <w:color w:val="000000"/>
                <w:kern w:val="0"/>
                <w:sz w:val="20"/>
                <w:szCs w:val="20"/>
                <w:lang w:eastAsia="en-US" w:bidi="ar-SA"/>
              </w:rPr>
              <w:t>Załącznik nr 11</w:t>
            </w:r>
          </w:p>
        </w:tc>
        <w:tc>
          <w:tcPr>
            <w:tcW w:w="8080" w:type="dxa"/>
            <w:shd w:val="clear" w:color="auto" w:fill="D9D9D9" w:themeFill="background1" w:themeFillShade="D9"/>
            <w:vAlign w:val="center"/>
          </w:tcPr>
          <w:p w14:paraId="631C7409" w14:textId="77777777" w:rsidR="00203726" w:rsidRPr="00F57617" w:rsidRDefault="00203726" w:rsidP="00203726">
            <w:pPr>
              <w:tabs>
                <w:tab w:val="left" w:pos="8720"/>
              </w:tabs>
              <w:jc w:val="both"/>
              <w:rPr>
                <w:rFonts w:eastAsiaTheme="minorHAnsi" w:cs="Times New Roman"/>
                <w:kern w:val="0"/>
                <w:sz w:val="20"/>
                <w:szCs w:val="20"/>
                <w:lang w:eastAsia="en-US" w:bidi="ar-SA"/>
              </w:rPr>
            </w:pPr>
            <w:r w:rsidRPr="00550E57">
              <w:rPr>
                <w:rFonts w:eastAsiaTheme="minorHAnsi" w:cs="Times New Roman"/>
                <w:kern w:val="0"/>
                <w:sz w:val="20"/>
                <w:szCs w:val="20"/>
                <w:lang w:eastAsia="en-US" w:bidi="ar-SA"/>
              </w:rPr>
              <w:t xml:space="preserve">Oświadczenie Wykonawcy dotyczące wskazania części zamówienia publicznego, </w:t>
            </w:r>
            <w:r>
              <w:rPr>
                <w:rFonts w:eastAsiaTheme="minorHAnsi" w:cs="Times New Roman"/>
                <w:kern w:val="0"/>
                <w:sz w:val="20"/>
                <w:szCs w:val="20"/>
                <w:lang w:eastAsia="en-US" w:bidi="ar-SA"/>
              </w:rPr>
              <w:br/>
            </w:r>
            <w:r w:rsidRPr="00550E57">
              <w:rPr>
                <w:rFonts w:eastAsiaTheme="minorHAnsi" w:cs="Times New Roman"/>
                <w:kern w:val="0"/>
                <w:sz w:val="20"/>
                <w:szCs w:val="20"/>
                <w:lang w:eastAsia="en-US" w:bidi="ar-SA"/>
              </w:rPr>
              <w:t>której wykonanie Wykonawca powierzy Podwykonawcom</w:t>
            </w:r>
          </w:p>
        </w:tc>
      </w:tr>
    </w:tbl>
    <w:p w14:paraId="6BE026A8" w14:textId="77777777" w:rsidR="00B7098B" w:rsidRPr="0096008E" w:rsidRDefault="00B7098B" w:rsidP="00FB2B49">
      <w:pPr>
        <w:widowControl/>
        <w:autoSpaceDN/>
        <w:jc w:val="both"/>
        <w:textAlignment w:val="auto"/>
        <w:rPr>
          <w:rFonts w:eastAsia="Times New Roman" w:cs="Times New Roman"/>
          <w:b/>
          <w:kern w:val="0"/>
          <w:sz w:val="2"/>
          <w:szCs w:val="2"/>
          <w:lang w:eastAsia="ar-SA" w:bidi="ar-SA"/>
        </w:rPr>
      </w:pPr>
    </w:p>
    <w:p w14:paraId="1137F76A" w14:textId="77777777" w:rsidR="002A62B3" w:rsidRDefault="002A62B3" w:rsidP="00BF7A99">
      <w:pPr>
        <w:widowControl/>
        <w:autoSpaceDN/>
        <w:ind w:left="284" w:hanging="284"/>
        <w:jc w:val="both"/>
        <w:textAlignment w:val="auto"/>
        <w:rPr>
          <w:rFonts w:eastAsia="Times New Roman" w:cs="Times New Roman"/>
          <w:b/>
          <w:kern w:val="0"/>
          <w:lang w:eastAsia="ar-SA" w:bidi="ar-SA"/>
        </w:rPr>
      </w:pPr>
    </w:p>
    <w:p w14:paraId="2B1B6511" w14:textId="77777777" w:rsidR="00C31F06" w:rsidRDefault="00C31F06" w:rsidP="00BF7A99">
      <w:pPr>
        <w:widowControl/>
        <w:autoSpaceDN/>
        <w:ind w:left="284" w:hanging="284"/>
        <w:jc w:val="both"/>
        <w:textAlignment w:val="auto"/>
        <w:rPr>
          <w:rFonts w:eastAsia="Times New Roman" w:cs="Times New Roman"/>
          <w:b/>
          <w:kern w:val="0"/>
          <w:lang w:eastAsia="ar-SA" w:bidi="ar-SA"/>
        </w:rPr>
      </w:pPr>
    </w:p>
    <w:p w14:paraId="5501028F" w14:textId="77777777" w:rsidR="00C31F06" w:rsidRDefault="00C31F06" w:rsidP="00BF7A99">
      <w:pPr>
        <w:widowControl/>
        <w:autoSpaceDN/>
        <w:ind w:left="284" w:hanging="284"/>
        <w:jc w:val="both"/>
        <w:textAlignment w:val="auto"/>
        <w:rPr>
          <w:rFonts w:eastAsia="Times New Roman" w:cs="Times New Roman"/>
          <w:b/>
          <w:kern w:val="0"/>
          <w:lang w:eastAsia="ar-SA" w:bidi="ar-SA"/>
        </w:rPr>
      </w:pPr>
    </w:p>
    <w:p w14:paraId="22CC096F" w14:textId="77777777" w:rsidR="00C71EDA" w:rsidRDefault="00C71EDA" w:rsidP="00BF7A99">
      <w:pPr>
        <w:widowControl/>
        <w:autoSpaceDN/>
        <w:ind w:left="284" w:hanging="284"/>
        <w:jc w:val="both"/>
        <w:textAlignment w:val="auto"/>
        <w:rPr>
          <w:rFonts w:eastAsia="Times New Roman" w:cs="Times New Roman"/>
          <w:b/>
          <w:kern w:val="0"/>
          <w:lang w:eastAsia="ar-SA" w:bidi="ar-SA"/>
        </w:rPr>
      </w:pPr>
    </w:p>
    <w:p w14:paraId="0892A6DE" w14:textId="77777777" w:rsidR="009C66D6" w:rsidRDefault="009C66D6" w:rsidP="00BF7A99">
      <w:pPr>
        <w:widowControl/>
        <w:autoSpaceDN/>
        <w:ind w:left="284" w:hanging="284"/>
        <w:jc w:val="both"/>
        <w:textAlignment w:val="auto"/>
        <w:rPr>
          <w:rFonts w:eastAsia="Times New Roman" w:cs="Times New Roman"/>
          <w:b/>
          <w:kern w:val="0"/>
          <w:lang w:eastAsia="ar-SA" w:bidi="ar-SA"/>
        </w:rPr>
      </w:pPr>
    </w:p>
    <w:p w14:paraId="7D184752" w14:textId="77777777" w:rsidR="006D3AF5" w:rsidRPr="00954571" w:rsidRDefault="00D53255" w:rsidP="007C491F">
      <w:pPr>
        <w:widowControl/>
        <w:autoSpaceDN/>
        <w:ind w:left="284" w:hanging="284"/>
        <w:jc w:val="both"/>
        <w:textAlignment w:val="auto"/>
        <w:rPr>
          <w:rFonts w:eastAsia="Times New Roman" w:cs="Times New Roman"/>
          <w:kern w:val="0"/>
          <w:lang w:eastAsia="ar-SA" w:bidi="ar-SA"/>
        </w:rPr>
      </w:pPr>
      <w:r w:rsidRPr="00954571">
        <w:rPr>
          <w:rFonts w:eastAsia="Times New Roman" w:cs="Times New Roman"/>
          <w:b/>
          <w:kern w:val="0"/>
          <w:lang w:eastAsia="ar-SA" w:bidi="ar-SA"/>
        </w:rPr>
        <w:lastRenderedPageBreak/>
        <w:t>I</w:t>
      </w:r>
      <w:r w:rsidR="006D3AF5" w:rsidRPr="00954571">
        <w:rPr>
          <w:rFonts w:eastAsia="Times New Roman" w:cs="Times New Roman"/>
          <w:b/>
          <w:kern w:val="0"/>
          <w:lang w:eastAsia="ar-SA" w:bidi="ar-SA"/>
        </w:rPr>
        <w:t>.</w:t>
      </w:r>
      <w:r w:rsidR="00335A73" w:rsidRPr="00954571">
        <w:rPr>
          <w:rFonts w:eastAsia="Times New Roman" w:cs="Times New Roman"/>
          <w:b/>
          <w:kern w:val="0"/>
          <w:lang w:eastAsia="ar-SA" w:bidi="ar-SA"/>
        </w:rPr>
        <w:tab/>
      </w:r>
      <w:r w:rsidR="006D3AF5" w:rsidRPr="00954571">
        <w:rPr>
          <w:rFonts w:eastAsia="Times New Roman" w:cs="Times New Roman"/>
          <w:b/>
          <w:kern w:val="0"/>
          <w:lang w:eastAsia="ar-SA" w:bidi="ar-SA"/>
        </w:rPr>
        <w:t>Informacja o Zamawiającym</w:t>
      </w:r>
    </w:p>
    <w:p w14:paraId="2775093B" w14:textId="77777777" w:rsidR="006D3AF5" w:rsidRPr="00954571" w:rsidRDefault="00D53255" w:rsidP="007C491F">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1.</w:t>
      </w:r>
      <w:r w:rsidRPr="00954571">
        <w:rPr>
          <w:rFonts w:eastAsia="Times New Roman" w:cs="Times New Roman"/>
          <w:kern w:val="0"/>
          <w:lang w:eastAsia="ar-SA" w:bidi="ar-SA"/>
        </w:rPr>
        <w:tab/>
        <w:t xml:space="preserve">Zamawiający: </w:t>
      </w:r>
      <w:r w:rsidR="006D3AF5" w:rsidRPr="00954571">
        <w:rPr>
          <w:rFonts w:eastAsia="Times New Roman" w:cs="Times New Roman"/>
          <w:b/>
          <w:kern w:val="0"/>
          <w:lang w:eastAsia="ar-SA" w:bidi="ar-SA"/>
        </w:rPr>
        <w:t>Centrum Szkolenia Policji w Legionowie</w:t>
      </w:r>
      <w:r w:rsidR="006D3AF5" w:rsidRPr="00954571">
        <w:rPr>
          <w:rFonts w:eastAsia="Times New Roman" w:cs="Times New Roman"/>
          <w:kern w:val="0"/>
          <w:lang w:eastAsia="ar-SA" w:bidi="ar-SA"/>
        </w:rPr>
        <w:t xml:space="preserve"> </w:t>
      </w:r>
    </w:p>
    <w:p w14:paraId="4FEFDA66" w14:textId="77777777" w:rsidR="006D3AF5" w:rsidRPr="00954571" w:rsidRDefault="00D53255" w:rsidP="007C491F">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2.</w:t>
      </w:r>
      <w:r w:rsidRPr="00954571">
        <w:rPr>
          <w:rFonts w:eastAsia="Times New Roman" w:cs="Times New Roman"/>
          <w:kern w:val="0"/>
          <w:lang w:eastAsia="ar-SA" w:bidi="ar-SA"/>
        </w:rPr>
        <w:tab/>
      </w:r>
      <w:r w:rsidR="006D3AF5" w:rsidRPr="00954571">
        <w:rPr>
          <w:rFonts w:eastAsia="Times New Roman" w:cs="Times New Roman"/>
          <w:kern w:val="0"/>
          <w:lang w:eastAsia="ar-SA" w:bidi="ar-SA"/>
        </w:rPr>
        <w:t>Adres</w:t>
      </w:r>
      <w:r w:rsidRPr="00954571">
        <w:rPr>
          <w:rFonts w:eastAsia="Times New Roman" w:cs="Times New Roman"/>
          <w:kern w:val="0"/>
          <w:lang w:eastAsia="ar-SA" w:bidi="ar-SA"/>
        </w:rPr>
        <w:t xml:space="preserve"> Zamawiającego</w:t>
      </w:r>
      <w:r w:rsidR="006D3AF5" w:rsidRPr="00954571">
        <w:rPr>
          <w:rFonts w:eastAsia="Times New Roman" w:cs="Times New Roman"/>
          <w:kern w:val="0"/>
          <w:lang w:eastAsia="ar-SA" w:bidi="ar-SA"/>
        </w:rPr>
        <w:t xml:space="preserve">: </w:t>
      </w:r>
      <w:r w:rsidR="006D3AF5" w:rsidRPr="00954571">
        <w:rPr>
          <w:rFonts w:eastAsia="Times New Roman" w:cs="Times New Roman"/>
          <w:b/>
          <w:kern w:val="0"/>
          <w:lang w:eastAsia="ar-SA" w:bidi="ar-SA"/>
        </w:rPr>
        <w:t>ul. Zegrzyńska 121, 05-119 Legionowo</w:t>
      </w:r>
      <w:r w:rsidR="006D3AF5" w:rsidRPr="00954571">
        <w:rPr>
          <w:rFonts w:eastAsia="Times New Roman" w:cs="Times New Roman"/>
          <w:kern w:val="0"/>
          <w:lang w:eastAsia="ar-SA" w:bidi="ar-SA"/>
        </w:rPr>
        <w:t xml:space="preserve">  </w:t>
      </w:r>
    </w:p>
    <w:p w14:paraId="3F9A5D36" w14:textId="77777777" w:rsidR="00D53255" w:rsidRPr="00954571" w:rsidRDefault="00D53255" w:rsidP="007C491F">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3.</w:t>
      </w:r>
      <w:r w:rsidRPr="00954571">
        <w:rPr>
          <w:rFonts w:eastAsia="Times New Roman" w:cs="Times New Roman"/>
          <w:kern w:val="0"/>
          <w:lang w:eastAsia="ar-SA" w:bidi="ar-SA"/>
        </w:rPr>
        <w:tab/>
        <w:t>Dane kontaktowe:</w:t>
      </w:r>
    </w:p>
    <w:p w14:paraId="1FF6B883" w14:textId="77777777" w:rsidR="006D3AF5" w:rsidRPr="00954571" w:rsidRDefault="00D53255" w:rsidP="007C491F">
      <w:pPr>
        <w:widowControl/>
        <w:autoSpaceDN/>
        <w:ind w:left="851"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 xml:space="preserve">1) </w:t>
      </w:r>
      <w:r w:rsidR="006D3AF5" w:rsidRPr="00954571">
        <w:rPr>
          <w:rFonts w:eastAsia="Times New Roman" w:cs="Times New Roman"/>
          <w:kern w:val="0"/>
          <w:lang w:eastAsia="ar-SA" w:bidi="ar-SA"/>
        </w:rPr>
        <w:t>tel.: 47 725 52 57</w:t>
      </w:r>
    </w:p>
    <w:p w14:paraId="57112F8A" w14:textId="77777777" w:rsidR="00D53255" w:rsidRPr="00954571" w:rsidRDefault="00D53255" w:rsidP="007C491F">
      <w:pPr>
        <w:widowControl/>
        <w:autoSpaceDN/>
        <w:ind w:left="851" w:hanging="284"/>
        <w:jc w:val="both"/>
        <w:textAlignment w:val="auto"/>
        <w:rPr>
          <w:rFonts w:eastAsia="Times New Roman" w:cs="Times New Roman"/>
          <w:b/>
          <w:kern w:val="0"/>
          <w:lang w:val="en-US" w:eastAsia="ar-SA" w:bidi="ar-SA"/>
        </w:rPr>
      </w:pPr>
      <w:r w:rsidRPr="00954571">
        <w:rPr>
          <w:rFonts w:eastAsia="Times New Roman" w:cs="Times New Roman"/>
          <w:kern w:val="0"/>
          <w:lang w:eastAsia="ar-SA" w:bidi="ar-SA"/>
        </w:rPr>
        <w:t xml:space="preserve">2) adres poczty elektronicznej: </w:t>
      </w:r>
      <w:hyperlink r:id="rId9" w:history="1">
        <w:r w:rsidRPr="00954571">
          <w:rPr>
            <w:rFonts w:eastAsia="Times New Roman" w:cs="Times New Roman"/>
            <w:b/>
            <w:kern w:val="0"/>
            <w:lang w:val="en-US" w:eastAsia="ar-SA" w:bidi="ar-SA"/>
          </w:rPr>
          <w:t>zzp@csp.edu.pl</w:t>
        </w:r>
      </w:hyperlink>
    </w:p>
    <w:p w14:paraId="49599294" w14:textId="77777777" w:rsidR="00D53255" w:rsidRPr="00954571" w:rsidRDefault="00D53255" w:rsidP="007C491F">
      <w:pPr>
        <w:widowControl/>
        <w:autoSpaceDN/>
        <w:ind w:left="851" w:hanging="284"/>
        <w:textAlignment w:val="auto"/>
        <w:rPr>
          <w:rFonts w:cs="Times New Roman"/>
          <w:i/>
        </w:rPr>
      </w:pPr>
      <w:r w:rsidRPr="00954571">
        <w:rPr>
          <w:rFonts w:eastAsia="Times New Roman" w:cs="Times New Roman"/>
          <w:kern w:val="0"/>
          <w:lang w:val="en-US" w:eastAsia="ar-SA" w:bidi="ar-SA"/>
        </w:rPr>
        <w:t>3)</w:t>
      </w:r>
      <w:r w:rsidRPr="00954571">
        <w:rPr>
          <w:rFonts w:eastAsia="Times New Roman" w:cs="Times New Roman"/>
          <w:kern w:val="0"/>
          <w:lang w:val="en-US" w:eastAsia="ar-SA" w:bidi="ar-SA"/>
        </w:rPr>
        <w:tab/>
      </w:r>
      <w:proofErr w:type="spellStart"/>
      <w:r w:rsidR="003F05C7" w:rsidRPr="00954571">
        <w:rPr>
          <w:rFonts w:eastAsia="Times New Roman" w:cs="Times New Roman"/>
          <w:kern w:val="0"/>
          <w:lang w:val="en-US" w:eastAsia="ar-SA" w:bidi="ar-SA"/>
        </w:rPr>
        <w:t>a</w:t>
      </w:r>
      <w:r w:rsidRPr="00954571">
        <w:rPr>
          <w:rFonts w:eastAsia="Times New Roman" w:cs="Times New Roman"/>
          <w:kern w:val="0"/>
          <w:lang w:val="en-US" w:eastAsia="ar-SA" w:bidi="ar-SA"/>
        </w:rPr>
        <w:t>dres</w:t>
      </w:r>
      <w:proofErr w:type="spellEnd"/>
      <w:r w:rsidRPr="00954571">
        <w:rPr>
          <w:rFonts w:eastAsia="Times New Roman" w:cs="Times New Roman"/>
          <w:kern w:val="0"/>
          <w:lang w:val="en-US" w:eastAsia="ar-SA" w:bidi="ar-SA"/>
        </w:rPr>
        <w:t xml:space="preserve"> </w:t>
      </w:r>
      <w:proofErr w:type="spellStart"/>
      <w:r w:rsidRPr="00954571">
        <w:rPr>
          <w:rFonts w:eastAsia="Times New Roman" w:cs="Times New Roman"/>
          <w:kern w:val="0"/>
          <w:lang w:val="en-US" w:eastAsia="ar-SA" w:bidi="ar-SA"/>
        </w:rPr>
        <w:t>strony</w:t>
      </w:r>
      <w:proofErr w:type="spellEnd"/>
      <w:r w:rsidRPr="00954571">
        <w:rPr>
          <w:rFonts w:eastAsia="Times New Roman" w:cs="Times New Roman"/>
          <w:kern w:val="0"/>
          <w:lang w:val="en-US" w:eastAsia="ar-SA" w:bidi="ar-SA"/>
        </w:rPr>
        <w:t xml:space="preserve"> </w:t>
      </w:r>
      <w:proofErr w:type="spellStart"/>
      <w:r w:rsidRPr="00954571">
        <w:rPr>
          <w:rFonts w:eastAsia="Times New Roman" w:cs="Times New Roman"/>
          <w:kern w:val="0"/>
          <w:lang w:val="en-US" w:eastAsia="ar-SA" w:bidi="ar-SA"/>
        </w:rPr>
        <w:t>internetowej</w:t>
      </w:r>
      <w:proofErr w:type="spellEnd"/>
      <w:r w:rsidRPr="00954571">
        <w:rPr>
          <w:rFonts w:eastAsia="Times New Roman" w:cs="Times New Roman"/>
          <w:kern w:val="0"/>
          <w:lang w:val="en-US" w:eastAsia="ar-SA" w:bidi="ar-SA"/>
        </w:rPr>
        <w:t xml:space="preserve"> </w:t>
      </w:r>
      <w:proofErr w:type="spellStart"/>
      <w:r w:rsidRPr="00954571">
        <w:rPr>
          <w:rFonts w:eastAsia="Times New Roman" w:cs="Times New Roman"/>
          <w:kern w:val="0"/>
          <w:lang w:val="en-US" w:eastAsia="ar-SA" w:bidi="ar-SA"/>
        </w:rPr>
        <w:t>prowadzonego</w:t>
      </w:r>
      <w:proofErr w:type="spellEnd"/>
      <w:r w:rsidRPr="00954571">
        <w:rPr>
          <w:rFonts w:eastAsia="Times New Roman" w:cs="Times New Roman"/>
          <w:kern w:val="0"/>
          <w:lang w:val="en-US" w:eastAsia="ar-SA" w:bidi="ar-SA"/>
        </w:rPr>
        <w:t xml:space="preserve"> </w:t>
      </w:r>
      <w:proofErr w:type="spellStart"/>
      <w:r w:rsidR="00875F6A" w:rsidRPr="00954571">
        <w:rPr>
          <w:rFonts w:eastAsia="Times New Roman" w:cs="Times New Roman"/>
          <w:kern w:val="0"/>
          <w:lang w:val="en-US" w:eastAsia="ar-SA" w:bidi="ar-SA"/>
        </w:rPr>
        <w:t>postępowania</w:t>
      </w:r>
      <w:proofErr w:type="spellEnd"/>
      <w:r w:rsidR="00875F6A" w:rsidRPr="00954571">
        <w:rPr>
          <w:rFonts w:eastAsia="Times New Roman" w:cs="Times New Roman"/>
          <w:kern w:val="0"/>
          <w:lang w:val="en-US" w:eastAsia="ar-SA" w:bidi="ar-SA"/>
        </w:rPr>
        <w:t xml:space="preserve">: </w:t>
      </w:r>
      <w:hyperlink r:id="rId10" w:history="1">
        <w:r w:rsidRPr="00954571">
          <w:rPr>
            <w:rStyle w:val="Hipercze"/>
            <w:rFonts w:cs="Times New Roman"/>
            <w:i/>
          </w:rPr>
          <w:t>https://platformazakupowa.pl/csp</w:t>
        </w:r>
      </w:hyperlink>
    </w:p>
    <w:p w14:paraId="0C59229E" w14:textId="77777777" w:rsidR="002719F3" w:rsidRPr="00954571" w:rsidRDefault="00875F6A" w:rsidP="007C491F">
      <w:pPr>
        <w:widowControl/>
        <w:autoSpaceDN/>
        <w:ind w:left="851" w:hanging="284"/>
        <w:textAlignment w:val="auto"/>
        <w:rPr>
          <w:rFonts w:cs="Times New Roman"/>
        </w:rPr>
      </w:pPr>
      <w:r w:rsidRPr="00954571">
        <w:rPr>
          <w:rFonts w:cs="Times New Roman"/>
        </w:rPr>
        <w:t>4)</w:t>
      </w:r>
      <w:r w:rsidRPr="00954571">
        <w:rPr>
          <w:rFonts w:cs="Times New Roman"/>
        </w:rPr>
        <w:tab/>
      </w:r>
      <w:r w:rsidR="003F05C7" w:rsidRPr="00954571">
        <w:rPr>
          <w:rFonts w:cs="Times New Roman"/>
        </w:rPr>
        <w:t>a</w:t>
      </w:r>
      <w:r w:rsidRPr="00954571">
        <w:rPr>
          <w:rFonts w:cs="Times New Roman"/>
        </w:rPr>
        <w:t xml:space="preserve">dres strony internetowej Zamawiającego: </w:t>
      </w:r>
    </w:p>
    <w:p w14:paraId="5291BB9F" w14:textId="77777777" w:rsidR="00875F6A" w:rsidRPr="00954571" w:rsidRDefault="004209B1" w:rsidP="002719F3">
      <w:pPr>
        <w:widowControl/>
        <w:autoSpaceDN/>
        <w:ind w:left="851"/>
        <w:textAlignment w:val="auto"/>
        <w:rPr>
          <w:rStyle w:val="Hipercze"/>
          <w:rFonts w:cs="Times New Roman"/>
        </w:rPr>
      </w:pPr>
      <w:hyperlink r:id="rId11" w:history="1">
        <w:r w:rsidR="002719F3" w:rsidRPr="00954571">
          <w:rPr>
            <w:rStyle w:val="Hipercze"/>
            <w:rFonts w:cs="Times New Roman"/>
          </w:rPr>
          <w:t>http://przetargi.csp.edu.pl/zcp/postepowania-o-zamowie</w:t>
        </w:r>
      </w:hyperlink>
    </w:p>
    <w:p w14:paraId="3BD7B3C1" w14:textId="77777777" w:rsidR="00D53255" w:rsidRPr="00954571" w:rsidRDefault="003F05C7" w:rsidP="007C491F">
      <w:pPr>
        <w:widowControl/>
        <w:autoSpaceDN/>
        <w:ind w:left="851" w:hanging="284"/>
        <w:jc w:val="both"/>
        <w:textAlignment w:val="auto"/>
        <w:rPr>
          <w:rFonts w:cs="Times New Roman"/>
        </w:rPr>
      </w:pPr>
      <w:r w:rsidRPr="00954571">
        <w:rPr>
          <w:rStyle w:val="Hipercze"/>
          <w:rFonts w:cs="Times New Roman"/>
          <w:color w:val="auto"/>
          <w:u w:val="none"/>
        </w:rPr>
        <w:t>5</w:t>
      </w:r>
      <w:r w:rsidR="00D53255" w:rsidRPr="00954571">
        <w:rPr>
          <w:rStyle w:val="Hipercze"/>
          <w:rFonts w:cs="Times New Roman"/>
          <w:color w:val="auto"/>
          <w:u w:val="none"/>
        </w:rPr>
        <w:t>)</w:t>
      </w:r>
      <w:r w:rsidR="00D53255" w:rsidRPr="00954571">
        <w:rPr>
          <w:rStyle w:val="Hipercze"/>
          <w:rFonts w:cs="Times New Roman"/>
          <w:color w:val="auto"/>
          <w:u w:val="none"/>
        </w:rPr>
        <w:tab/>
      </w:r>
      <w:r w:rsidRPr="00954571">
        <w:rPr>
          <w:rStyle w:val="Hipercze"/>
          <w:rFonts w:cs="Times New Roman"/>
          <w:color w:val="auto"/>
          <w:u w:val="none"/>
        </w:rPr>
        <w:t>a</w:t>
      </w:r>
      <w:r w:rsidR="00D53255" w:rsidRPr="00954571">
        <w:rPr>
          <w:rStyle w:val="Hipercze"/>
          <w:rFonts w:cs="Times New Roman"/>
          <w:color w:val="auto"/>
          <w:u w:val="none"/>
        </w:rPr>
        <w:t xml:space="preserve">dres strony internetowej, na które udostępniane będą zmiany i wyjaśnienia treści SWZ oraz inne dokumenty zamówienia bezpośrednio związane z postepowaniem o udzielenie zamówienia: </w:t>
      </w:r>
      <w:hyperlink r:id="rId12" w:history="1">
        <w:r w:rsidR="00D53255" w:rsidRPr="00954571">
          <w:rPr>
            <w:rStyle w:val="Hipercze"/>
            <w:rFonts w:cs="Times New Roman"/>
            <w:i/>
          </w:rPr>
          <w:t>https://platformazakupowa.pl/csp</w:t>
        </w:r>
      </w:hyperlink>
    </w:p>
    <w:p w14:paraId="5D17C9A7" w14:textId="77777777" w:rsidR="009E537D" w:rsidRPr="00954571" w:rsidRDefault="003F05C7" w:rsidP="007C491F">
      <w:pPr>
        <w:widowControl/>
        <w:autoSpaceDN/>
        <w:ind w:left="851" w:hanging="284"/>
        <w:jc w:val="both"/>
        <w:textAlignment w:val="auto"/>
        <w:rPr>
          <w:rFonts w:cs="Times New Roman"/>
        </w:rPr>
      </w:pPr>
      <w:r w:rsidRPr="00954571">
        <w:rPr>
          <w:rStyle w:val="Hipercze"/>
          <w:rFonts w:cs="Times New Roman"/>
          <w:color w:val="auto"/>
          <w:u w:val="none"/>
        </w:rPr>
        <w:t>6</w:t>
      </w:r>
      <w:r w:rsidR="00875F6A" w:rsidRPr="00954571">
        <w:rPr>
          <w:rStyle w:val="Hipercze"/>
          <w:rFonts w:cs="Times New Roman"/>
          <w:color w:val="auto"/>
          <w:u w:val="none"/>
        </w:rPr>
        <w:t>)</w:t>
      </w:r>
      <w:r w:rsidR="00875F6A" w:rsidRPr="00954571">
        <w:rPr>
          <w:rStyle w:val="Hipercze"/>
          <w:rFonts w:cs="Times New Roman"/>
          <w:color w:val="auto"/>
          <w:u w:val="none"/>
        </w:rPr>
        <w:tab/>
      </w:r>
      <w:r w:rsidRPr="00954571">
        <w:rPr>
          <w:rStyle w:val="Hipercze"/>
          <w:rFonts w:cs="Times New Roman"/>
          <w:color w:val="auto"/>
          <w:u w:val="none"/>
        </w:rPr>
        <w:t>o</w:t>
      </w:r>
      <w:r w:rsidR="00875F6A" w:rsidRPr="00954571">
        <w:rPr>
          <w:rStyle w:val="Hipercze"/>
          <w:rFonts w:cs="Times New Roman"/>
          <w:color w:val="auto"/>
          <w:u w:val="none"/>
        </w:rPr>
        <w:t>sobą</w:t>
      </w:r>
      <w:r w:rsidR="00875F6A" w:rsidRPr="00954571">
        <w:rPr>
          <w:rStyle w:val="Hipercze"/>
          <w:rFonts w:cs="Times New Roman"/>
          <w:color w:val="auto"/>
          <w:sz w:val="18"/>
          <w:szCs w:val="18"/>
          <w:u w:val="none"/>
        </w:rPr>
        <w:t xml:space="preserve"> </w:t>
      </w:r>
      <w:r w:rsidR="00875F6A" w:rsidRPr="00954571">
        <w:rPr>
          <w:rStyle w:val="Hipercze"/>
          <w:rFonts w:cs="Times New Roman"/>
          <w:color w:val="auto"/>
          <w:u w:val="none"/>
        </w:rPr>
        <w:t>uprawnioną</w:t>
      </w:r>
      <w:r w:rsidR="00875F6A" w:rsidRPr="00954571">
        <w:rPr>
          <w:rStyle w:val="Hipercze"/>
          <w:rFonts w:cs="Times New Roman"/>
          <w:color w:val="auto"/>
          <w:sz w:val="18"/>
          <w:szCs w:val="18"/>
          <w:u w:val="none"/>
        </w:rPr>
        <w:t xml:space="preserve"> </w:t>
      </w:r>
      <w:r w:rsidR="00875F6A" w:rsidRPr="00954571">
        <w:rPr>
          <w:rStyle w:val="Hipercze"/>
          <w:rFonts w:cs="Times New Roman"/>
          <w:color w:val="auto"/>
          <w:u w:val="none"/>
        </w:rPr>
        <w:t>do</w:t>
      </w:r>
      <w:r w:rsidR="00875F6A" w:rsidRPr="00954571">
        <w:rPr>
          <w:rStyle w:val="Hipercze"/>
          <w:rFonts w:cs="Times New Roman"/>
          <w:color w:val="auto"/>
          <w:sz w:val="18"/>
          <w:szCs w:val="18"/>
          <w:u w:val="none"/>
        </w:rPr>
        <w:t xml:space="preserve"> </w:t>
      </w:r>
      <w:r w:rsidR="00875F6A" w:rsidRPr="00954571">
        <w:rPr>
          <w:rStyle w:val="Hipercze"/>
          <w:rFonts w:cs="Times New Roman"/>
          <w:color w:val="auto"/>
          <w:u w:val="none"/>
        </w:rPr>
        <w:t>komunikowania</w:t>
      </w:r>
      <w:r w:rsidR="00875F6A" w:rsidRPr="00954571">
        <w:rPr>
          <w:rStyle w:val="Hipercze"/>
          <w:rFonts w:cs="Times New Roman"/>
          <w:color w:val="auto"/>
          <w:sz w:val="18"/>
          <w:szCs w:val="18"/>
          <w:u w:val="none"/>
        </w:rPr>
        <w:t xml:space="preserve"> </w:t>
      </w:r>
      <w:r w:rsidR="00875F6A" w:rsidRPr="00954571">
        <w:rPr>
          <w:rStyle w:val="Hipercze"/>
          <w:rFonts w:cs="Times New Roman"/>
          <w:color w:val="auto"/>
          <w:u w:val="none"/>
        </w:rPr>
        <w:t>się</w:t>
      </w:r>
      <w:r w:rsidR="001F29F0" w:rsidRPr="00954571">
        <w:rPr>
          <w:rStyle w:val="Hipercze"/>
          <w:rFonts w:cs="Times New Roman"/>
          <w:color w:val="auto"/>
          <w:sz w:val="18"/>
          <w:szCs w:val="18"/>
          <w:u w:val="none"/>
        </w:rPr>
        <w:t xml:space="preserve"> </w:t>
      </w:r>
      <w:r w:rsidR="00875F6A" w:rsidRPr="00954571">
        <w:rPr>
          <w:rStyle w:val="Hipercze"/>
          <w:rFonts w:cs="Times New Roman"/>
          <w:color w:val="auto"/>
          <w:u w:val="none"/>
        </w:rPr>
        <w:t>w</w:t>
      </w:r>
      <w:r w:rsidR="009E537D" w:rsidRPr="00954571">
        <w:rPr>
          <w:rStyle w:val="Hipercze"/>
          <w:rFonts w:cs="Times New Roman"/>
          <w:color w:val="auto"/>
          <w:sz w:val="18"/>
          <w:szCs w:val="18"/>
          <w:u w:val="none"/>
        </w:rPr>
        <w:t xml:space="preserve"> </w:t>
      </w:r>
      <w:r w:rsidR="009E537D" w:rsidRPr="00954571">
        <w:rPr>
          <w:rStyle w:val="Hipercze"/>
          <w:rFonts w:cs="Times New Roman"/>
          <w:color w:val="auto"/>
          <w:u w:val="none"/>
        </w:rPr>
        <w:t>zakresie</w:t>
      </w:r>
      <w:r w:rsidR="009E537D" w:rsidRPr="00954571">
        <w:rPr>
          <w:rStyle w:val="Hipercze"/>
          <w:rFonts w:cs="Times New Roman"/>
          <w:color w:val="auto"/>
          <w:sz w:val="18"/>
          <w:szCs w:val="18"/>
          <w:u w:val="none"/>
        </w:rPr>
        <w:t xml:space="preserve"> </w:t>
      </w:r>
      <w:r w:rsidR="009E537D" w:rsidRPr="00954571">
        <w:rPr>
          <w:rStyle w:val="Hipercze"/>
          <w:rFonts w:cs="Times New Roman"/>
          <w:color w:val="auto"/>
          <w:u w:val="none"/>
        </w:rPr>
        <w:t>zagadnień</w:t>
      </w:r>
      <w:r w:rsidR="009E537D" w:rsidRPr="00954571">
        <w:rPr>
          <w:rStyle w:val="Hipercze"/>
          <w:rFonts w:cs="Times New Roman"/>
          <w:color w:val="auto"/>
          <w:sz w:val="18"/>
          <w:szCs w:val="18"/>
          <w:u w:val="none"/>
        </w:rPr>
        <w:t xml:space="preserve"> </w:t>
      </w:r>
      <w:r w:rsidR="009E537D" w:rsidRPr="00954571">
        <w:rPr>
          <w:rStyle w:val="Hipercze"/>
          <w:rFonts w:cs="Times New Roman"/>
          <w:color w:val="auto"/>
          <w:u w:val="none"/>
        </w:rPr>
        <w:t>związanych</w:t>
      </w:r>
      <w:r w:rsidR="009E537D" w:rsidRPr="00954571">
        <w:rPr>
          <w:rStyle w:val="Hipercze"/>
          <w:rFonts w:cs="Times New Roman"/>
          <w:color w:val="auto"/>
          <w:sz w:val="18"/>
          <w:szCs w:val="18"/>
          <w:u w:val="none"/>
        </w:rPr>
        <w:t xml:space="preserve"> </w:t>
      </w:r>
      <w:r w:rsidR="00875F6A" w:rsidRPr="00954571">
        <w:rPr>
          <w:rStyle w:val="Hipercze"/>
          <w:rFonts w:cs="Times New Roman"/>
          <w:color w:val="auto"/>
          <w:u w:val="none"/>
        </w:rPr>
        <w:t xml:space="preserve">z prowadzoną </w:t>
      </w:r>
      <w:r w:rsidR="009E537D" w:rsidRPr="00954571">
        <w:rPr>
          <w:rStyle w:val="Hipercze"/>
          <w:rFonts w:cs="Times New Roman"/>
          <w:color w:val="auto"/>
          <w:u w:val="none"/>
        </w:rPr>
        <w:t>procedurą</w:t>
      </w:r>
      <w:r w:rsidR="00875F6A" w:rsidRPr="00954571">
        <w:rPr>
          <w:rStyle w:val="Hipercze"/>
          <w:rFonts w:cs="Times New Roman"/>
          <w:color w:val="auto"/>
          <w:u w:val="none"/>
        </w:rPr>
        <w:t xml:space="preserve"> jest </w:t>
      </w:r>
      <w:r w:rsidR="009E537D" w:rsidRPr="00954571">
        <w:rPr>
          <w:rFonts w:cs="Times New Roman"/>
        </w:rPr>
        <w:t>p.</w:t>
      </w:r>
      <w:r w:rsidR="0085749A" w:rsidRPr="00954571">
        <w:rPr>
          <w:rFonts w:cs="Times New Roman"/>
        </w:rPr>
        <w:t xml:space="preserve"> An</w:t>
      </w:r>
      <w:r w:rsidR="009E537D" w:rsidRPr="00954571">
        <w:rPr>
          <w:rFonts w:cs="Times New Roman"/>
        </w:rPr>
        <w:t xml:space="preserve">na </w:t>
      </w:r>
      <w:proofErr w:type="spellStart"/>
      <w:r w:rsidR="00352588" w:rsidRPr="00954571">
        <w:rPr>
          <w:rFonts w:cs="Times New Roman"/>
        </w:rPr>
        <w:t>Winnikowska</w:t>
      </w:r>
      <w:proofErr w:type="spellEnd"/>
      <w:r w:rsidR="009E537D" w:rsidRPr="00954571">
        <w:rPr>
          <w:rFonts w:cs="Times New Roman"/>
        </w:rPr>
        <w:t xml:space="preserve"> tel. 47 725 52 </w:t>
      </w:r>
      <w:r w:rsidR="0085749A" w:rsidRPr="00954571">
        <w:rPr>
          <w:rFonts w:cs="Times New Roman"/>
        </w:rPr>
        <w:t>57</w:t>
      </w:r>
      <w:r w:rsidR="009E537D" w:rsidRPr="00954571">
        <w:rPr>
          <w:rFonts w:cs="Times New Roman"/>
        </w:rPr>
        <w:t>,</w:t>
      </w:r>
      <w:r w:rsidR="0085749A" w:rsidRPr="00954571">
        <w:rPr>
          <w:rFonts w:cs="Times New Roman"/>
        </w:rPr>
        <w:t xml:space="preserve"> </w:t>
      </w:r>
      <w:r w:rsidR="009E537D" w:rsidRPr="00954571">
        <w:rPr>
          <w:rFonts w:cs="Times New Roman"/>
        </w:rPr>
        <w:t xml:space="preserve">e-mail: </w:t>
      </w:r>
      <w:hyperlink r:id="rId13" w:history="1">
        <w:r w:rsidR="009E537D" w:rsidRPr="00954571">
          <w:rPr>
            <w:rFonts w:eastAsia="Times New Roman" w:cs="Times New Roman"/>
            <w:kern w:val="0"/>
            <w:u w:val="single"/>
            <w:lang w:val="en-US" w:eastAsia="ar-SA" w:bidi="ar-SA"/>
          </w:rPr>
          <w:t>zzp@csp.edu.pl</w:t>
        </w:r>
      </w:hyperlink>
      <w:r w:rsidR="009E537D" w:rsidRPr="00954571">
        <w:rPr>
          <w:rFonts w:cs="Times New Roman"/>
        </w:rPr>
        <w:t xml:space="preserve"> </w:t>
      </w:r>
      <w:r w:rsidR="00880D25" w:rsidRPr="00954571">
        <w:rPr>
          <w:rFonts w:cs="Times New Roman"/>
        </w:rPr>
        <w:t xml:space="preserve">lub osoba </w:t>
      </w:r>
      <w:r w:rsidR="009E537D" w:rsidRPr="00954571">
        <w:rPr>
          <w:rFonts w:cs="Times New Roman"/>
        </w:rPr>
        <w:t>ją zastępująca;</w:t>
      </w:r>
    </w:p>
    <w:p w14:paraId="74A00400" w14:textId="77777777" w:rsidR="00875F6A" w:rsidRPr="00954571" w:rsidRDefault="003F05C7" w:rsidP="007C491F">
      <w:pPr>
        <w:widowControl/>
        <w:autoSpaceDN/>
        <w:ind w:left="851" w:hanging="284"/>
        <w:jc w:val="both"/>
        <w:textAlignment w:val="auto"/>
        <w:rPr>
          <w:rFonts w:cs="Times New Roman"/>
          <w:u w:val="single"/>
        </w:rPr>
      </w:pPr>
      <w:r w:rsidRPr="00954571">
        <w:rPr>
          <w:rFonts w:cs="Times New Roman"/>
        </w:rPr>
        <w:t>7</w:t>
      </w:r>
      <w:r w:rsidR="00875F6A" w:rsidRPr="00954571">
        <w:rPr>
          <w:rFonts w:cs="Times New Roman"/>
        </w:rPr>
        <w:t>)</w:t>
      </w:r>
      <w:r w:rsidR="00875F6A" w:rsidRPr="00954571">
        <w:rPr>
          <w:rFonts w:cs="Times New Roman"/>
        </w:rPr>
        <w:tab/>
        <w:t xml:space="preserve">godziny pracy Zamawiającego: </w:t>
      </w:r>
      <w:r w:rsidR="00875F6A" w:rsidRPr="00954571">
        <w:rPr>
          <w:rFonts w:eastAsia="Times New Roman" w:cs="Times New Roman"/>
          <w:kern w:val="0"/>
          <w:lang w:eastAsia="ar-SA" w:bidi="ar-SA"/>
        </w:rPr>
        <w:t>poniedziałek – piątek 7</w:t>
      </w:r>
      <w:r w:rsidR="00875F6A" w:rsidRPr="00954571">
        <w:rPr>
          <w:rFonts w:eastAsia="Times New Roman" w:cs="Times New Roman"/>
          <w:kern w:val="0"/>
          <w:vertAlign w:val="superscript"/>
          <w:lang w:eastAsia="ar-SA" w:bidi="ar-SA"/>
        </w:rPr>
        <w:t xml:space="preserve">45 </w:t>
      </w:r>
      <w:r w:rsidR="00875F6A" w:rsidRPr="00954571">
        <w:rPr>
          <w:rFonts w:eastAsia="Times New Roman" w:cs="Times New Roman"/>
          <w:kern w:val="0"/>
          <w:lang w:eastAsia="ar-SA" w:bidi="ar-SA"/>
        </w:rPr>
        <w:t>do 15</w:t>
      </w:r>
      <w:r w:rsidR="00875F6A" w:rsidRPr="00954571">
        <w:rPr>
          <w:rFonts w:eastAsia="Times New Roman" w:cs="Times New Roman"/>
          <w:kern w:val="0"/>
          <w:vertAlign w:val="superscript"/>
          <w:lang w:eastAsia="ar-SA" w:bidi="ar-SA"/>
        </w:rPr>
        <w:t xml:space="preserve">45 </w:t>
      </w:r>
      <w:r w:rsidR="00875F6A" w:rsidRPr="00954571">
        <w:rPr>
          <w:rFonts w:eastAsia="Times New Roman" w:cs="Times New Roman"/>
          <w:kern w:val="0"/>
          <w:lang w:eastAsia="ar-SA" w:bidi="ar-SA"/>
        </w:rPr>
        <w:t>(z wyjątkiem świąt i dni ustawowo wolnych od pracy).</w:t>
      </w:r>
    </w:p>
    <w:p w14:paraId="39C66943" w14:textId="77777777" w:rsidR="00D53255" w:rsidRPr="00BF1CAD" w:rsidRDefault="00D53255" w:rsidP="007C491F">
      <w:pPr>
        <w:widowControl/>
        <w:autoSpaceDN/>
        <w:ind w:left="851" w:hanging="284"/>
        <w:jc w:val="both"/>
        <w:textAlignment w:val="auto"/>
        <w:rPr>
          <w:rFonts w:eastAsia="Times New Roman" w:cs="Times New Roman"/>
          <w:kern w:val="0"/>
          <w:sz w:val="20"/>
          <w:szCs w:val="20"/>
          <w:lang w:val="en-US" w:eastAsia="ar-SA" w:bidi="ar-SA"/>
        </w:rPr>
      </w:pPr>
    </w:p>
    <w:p w14:paraId="0BC11386" w14:textId="77777777" w:rsidR="00F119EB" w:rsidRPr="00954571" w:rsidRDefault="00F119EB" w:rsidP="007C491F">
      <w:pPr>
        <w:pStyle w:val="Default"/>
        <w:ind w:left="283" w:hanging="425"/>
        <w:rPr>
          <w:rFonts w:ascii="Times New Roman" w:hAnsi="Times New Roman" w:cs="Times New Roman"/>
        </w:rPr>
      </w:pPr>
      <w:r w:rsidRPr="00954571">
        <w:rPr>
          <w:rFonts w:ascii="Times New Roman" w:hAnsi="Times New Roman" w:cs="Times New Roman"/>
          <w:b/>
          <w:bCs/>
        </w:rPr>
        <w:t>II.</w:t>
      </w:r>
      <w:r w:rsidRPr="00954571">
        <w:rPr>
          <w:rFonts w:ascii="Times New Roman" w:hAnsi="Times New Roman" w:cs="Times New Roman"/>
          <w:b/>
          <w:bCs/>
        </w:rPr>
        <w:tab/>
        <w:t xml:space="preserve">Tryb udzielenia zamówienia </w:t>
      </w:r>
    </w:p>
    <w:p w14:paraId="0916A98A" w14:textId="77777777" w:rsidR="00F119EB" w:rsidRPr="00954571" w:rsidRDefault="00F119EB" w:rsidP="007C491F">
      <w:pPr>
        <w:ind w:left="568" w:hanging="284"/>
        <w:jc w:val="both"/>
        <w:rPr>
          <w:rFonts w:cs="Times New Roman"/>
        </w:rPr>
      </w:pPr>
      <w:r w:rsidRPr="00954571">
        <w:rPr>
          <w:rFonts w:cs="Times New Roman"/>
        </w:rPr>
        <w:t>1.</w:t>
      </w:r>
      <w:r w:rsidRPr="00954571">
        <w:rPr>
          <w:rFonts w:cs="Times New Roman"/>
        </w:rPr>
        <w:tab/>
        <w:t>Postępowanie</w:t>
      </w:r>
      <w:r w:rsidRPr="00954571">
        <w:rPr>
          <w:rFonts w:cs="Times New Roman"/>
          <w:sz w:val="18"/>
          <w:szCs w:val="18"/>
        </w:rPr>
        <w:t xml:space="preserve"> </w:t>
      </w:r>
      <w:r w:rsidRPr="00954571">
        <w:rPr>
          <w:rFonts w:cs="Times New Roman"/>
        </w:rPr>
        <w:t>o</w:t>
      </w:r>
      <w:r w:rsidRPr="00954571">
        <w:rPr>
          <w:rFonts w:cs="Times New Roman"/>
          <w:sz w:val="18"/>
          <w:szCs w:val="18"/>
        </w:rPr>
        <w:t xml:space="preserve"> </w:t>
      </w:r>
      <w:r w:rsidRPr="00954571">
        <w:rPr>
          <w:rFonts w:cs="Times New Roman"/>
        </w:rPr>
        <w:t>udzielenie</w:t>
      </w:r>
      <w:r w:rsidRPr="00954571">
        <w:rPr>
          <w:rFonts w:cs="Times New Roman"/>
          <w:sz w:val="18"/>
          <w:szCs w:val="18"/>
        </w:rPr>
        <w:t xml:space="preserve"> </w:t>
      </w:r>
      <w:r w:rsidRPr="00954571">
        <w:rPr>
          <w:rFonts w:cs="Times New Roman"/>
          <w:sz w:val="23"/>
          <w:szCs w:val="23"/>
        </w:rPr>
        <w:t>zamówienia</w:t>
      </w:r>
      <w:r w:rsidRPr="00954571">
        <w:rPr>
          <w:rFonts w:cs="Times New Roman"/>
          <w:sz w:val="18"/>
          <w:szCs w:val="18"/>
        </w:rPr>
        <w:t xml:space="preserve"> </w:t>
      </w:r>
      <w:r w:rsidRPr="00954571">
        <w:rPr>
          <w:rFonts w:cs="Times New Roman"/>
          <w:sz w:val="23"/>
          <w:szCs w:val="23"/>
        </w:rPr>
        <w:t>prowadzone</w:t>
      </w:r>
      <w:r w:rsidRPr="00954571">
        <w:rPr>
          <w:rFonts w:cs="Times New Roman"/>
          <w:sz w:val="18"/>
          <w:szCs w:val="18"/>
        </w:rPr>
        <w:t xml:space="preserve"> </w:t>
      </w:r>
      <w:r w:rsidRPr="00954571">
        <w:rPr>
          <w:rFonts w:cs="Times New Roman"/>
        </w:rPr>
        <w:t>jest</w:t>
      </w:r>
      <w:r w:rsidRPr="00954571">
        <w:rPr>
          <w:rFonts w:cs="Times New Roman"/>
          <w:sz w:val="18"/>
          <w:szCs w:val="18"/>
        </w:rPr>
        <w:t xml:space="preserve"> </w:t>
      </w:r>
      <w:r w:rsidRPr="00954571">
        <w:rPr>
          <w:rFonts w:cs="Times New Roman"/>
        </w:rPr>
        <w:t>w</w:t>
      </w:r>
      <w:r w:rsidRPr="00954571">
        <w:rPr>
          <w:rFonts w:cs="Times New Roman"/>
          <w:sz w:val="18"/>
          <w:szCs w:val="18"/>
        </w:rPr>
        <w:t xml:space="preserve"> </w:t>
      </w:r>
      <w:r w:rsidRPr="00954571">
        <w:rPr>
          <w:rFonts w:cs="Times New Roman"/>
        </w:rPr>
        <w:t>trybie</w:t>
      </w:r>
      <w:r w:rsidRPr="00954571">
        <w:rPr>
          <w:rFonts w:cs="Times New Roman"/>
          <w:sz w:val="18"/>
          <w:szCs w:val="18"/>
        </w:rPr>
        <w:t xml:space="preserve"> </w:t>
      </w:r>
      <w:r w:rsidRPr="00954571">
        <w:rPr>
          <w:rFonts w:cs="Times New Roman"/>
        </w:rPr>
        <w:t xml:space="preserve">przetargu nieograniczonego, w którym w odpowiedzi na ogłoszenie o zamówieniu oferty mogą składać wszyscy zainteresowani </w:t>
      </w:r>
      <w:r w:rsidR="00AF345C">
        <w:rPr>
          <w:rFonts w:cs="Times New Roman"/>
        </w:rPr>
        <w:t>W</w:t>
      </w:r>
      <w:r w:rsidRPr="00954571">
        <w:rPr>
          <w:rFonts w:cs="Times New Roman"/>
        </w:rPr>
        <w:t xml:space="preserve">ykonawcy, na podstawie art. 132 </w:t>
      </w:r>
      <w:r w:rsidR="00BF1CAD">
        <w:rPr>
          <w:rFonts w:cs="Times New Roman"/>
        </w:rPr>
        <w:t>Ustawy.</w:t>
      </w:r>
    </w:p>
    <w:p w14:paraId="4572CCE7" w14:textId="77777777" w:rsidR="00F119EB" w:rsidRPr="00954571" w:rsidRDefault="00F119EB" w:rsidP="007C491F">
      <w:pPr>
        <w:ind w:left="568" w:hanging="284"/>
        <w:jc w:val="both"/>
        <w:rPr>
          <w:rFonts w:cs="Times New Roman"/>
        </w:rPr>
      </w:pPr>
      <w:r w:rsidRPr="00954571">
        <w:rPr>
          <w:rFonts w:cs="Times New Roman"/>
        </w:rPr>
        <w:t>2.</w:t>
      </w:r>
      <w:r w:rsidRPr="00954571">
        <w:rPr>
          <w:rFonts w:cs="Times New Roman"/>
        </w:rPr>
        <w:tab/>
      </w:r>
      <w:r w:rsidRPr="00954571">
        <w:rPr>
          <w:rFonts w:cs="Times New Roman"/>
          <w:bCs/>
        </w:rPr>
        <w:t xml:space="preserve">Wartość szacunkowa zamówienia jest większa niż kwoty określone w przepisach wydanych na podstawie art. 3 </w:t>
      </w:r>
      <w:r w:rsidR="00BF1CAD">
        <w:rPr>
          <w:rFonts w:cs="Times New Roman"/>
          <w:bCs/>
        </w:rPr>
        <w:t>U</w:t>
      </w:r>
      <w:r w:rsidRPr="00954571">
        <w:rPr>
          <w:rFonts w:cs="Times New Roman"/>
          <w:bCs/>
        </w:rPr>
        <w:t>stawy.</w:t>
      </w:r>
    </w:p>
    <w:p w14:paraId="602B957B" w14:textId="77777777" w:rsidR="00F119EB" w:rsidRPr="00954571" w:rsidRDefault="00F119EB" w:rsidP="007C491F">
      <w:pPr>
        <w:ind w:left="568" w:hanging="284"/>
        <w:jc w:val="both"/>
        <w:rPr>
          <w:rFonts w:eastAsia="Times New Roman" w:cs="Times New Roman"/>
          <w:color w:val="4472C4"/>
          <w:u w:val="single"/>
        </w:rPr>
      </w:pPr>
      <w:r w:rsidRPr="00954571">
        <w:rPr>
          <w:rFonts w:cs="Times New Roman"/>
        </w:rPr>
        <w:t>3.</w:t>
      </w:r>
      <w:r w:rsidRPr="00954571">
        <w:rPr>
          <w:rFonts w:cs="Times New Roman"/>
        </w:rPr>
        <w:tab/>
        <w:t>Zamawiający przewiduje przeprowadzenie aukc</w:t>
      </w:r>
      <w:r w:rsidR="009176AF" w:rsidRPr="00954571">
        <w:rPr>
          <w:rFonts w:cs="Times New Roman"/>
        </w:rPr>
        <w:t>ji elektronicznej w celu wyboru</w:t>
      </w:r>
      <w:r w:rsidRPr="00954571">
        <w:rPr>
          <w:rFonts w:cs="Times New Roman"/>
        </w:rPr>
        <w:t xml:space="preserve"> oferty najkorzystniejszej </w:t>
      </w:r>
      <w:r w:rsidR="005E179C" w:rsidRPr="00954571">
        <w:rPr>
          <w:rFonts w:eastAsia="Times New Roman" w:cs="Times New Roman"/>
        </w:rPr>
        <w:t xml:space="preserve">w części </w:t>
      </w:r>
      <w:bookmarkStart w:id="0" w:name="_Hlk202880959"/>
      <w:r w:rsidR="00530FE3" w:rsidRPr="00530FE3">
        <w:rPr>
          <w:rFonts w:eastAsia="Times New Roman" w:cs="Times New Roman"/>
        </w:rPr>
        <w:t xml:space="preserve">I – IV, VI – VII, IX - X </w:t>
      </w:r>
      <w:bookmarkEnd w:id="0"/>
      <w:r w:rsidRPr="00954571">
        <w:rPr>
          <w:rFonts w:eastAsia="Times New Roman" w:cs="Times New Roman"/>
        </w:rPr>
        <w:t xml:space="preserve">na stronie </w:t>
      </w:r>
      <w:r w:rsidRPr="00954571">
        <w:rPr>
          <w:rFonts w:eastAsia="Times New Roman" w:cs="Times New Roman"/>
          <w:i/>
          <w:color w:val="4472C4" w:themeColor="accent5"/>
          <w:u w:val="single"/>
        </w:rPr>
        <w:t>https://aukcje.uzp.gov.pl</w:t>
      </w:r>
    </w:p>
    <w:p w14:paraId="0312682E" w14:textId="77777777" w:rsidR="00F119EB" w:rsidRPr="00954571" w:rsidRDefault="00F119EB" w:rsidP="00B40E5C">
      <w:pPr>
        <w:pStyle w:val="Akapitzlist"/>
        <w:numPr>
          <w:ilvl w:val="0"/>
          <w:numId w:val="20"/>
        </w:numPr>
        <w:spacing w:after="0" w:line="240" w:lineRule="auto"/>
        <w:ind w:left="567" w:hanging="283"/>
        <w:jc w:val="both"/>
        <w:rPr>
          <w:rFonts w:ascii="Times New Roman" w:eastAsia="Times New Roman" w:hAnsi="Times New Roman" w:cs="Times New Roman"/>
          <w:bCs/>
          <w:sz w:val="24"/>
          <w:szCs w:val="24"/>
          <w:lang w:eastAsia="ar-SA"/>
        </w:rPr>
      </w:pPr>
      <w:r w:rsidRPr="00954571">
        <w:rPr>
          <w:rFonts w:ascii="Times New Roman" w:eastAsia="Times New Roman" w:hAnsi="Times New Roman" w:cs="Times New Roman"/>
          <w:bCs/>
          <w:sz w:val="24"/>
          <w:szCs w:val="24"/>
          <w:lang w:eastAsia="ar-SA"/>
        </w:rPr>
        <w:t xml:space="preserve">Zamawiający w niniejszym postępowaniu będzie stosował tzw. „odwróconą kolejność oceny”, o której jest mowa w przepisie art. 139 ust. 1 </w:t>
      </w:r>
      <w:r w:rsidR="00BF1CAD">
        <w:rPr>
          <w:rFonts w:ascii="Times New Roman" w:eastAsia="Times New Roman" w:hAnsi="Times New Roman" w:cs="Times New Roman"/>
          <w:bCs/>
          <w:sz w:val="24"/>
          <w:szCs w:val="24"/>
          <w:lang w:eastAsia="ar-SA"/>
        </w:rPr>
        <w:t>U</w:t>
      </w:r>
      <w:r w:rsidRPr="00954571">
        <w:rPr>
          <w:rFonts w:ascii="Times New Roman" w:eastAsia="Times New Roman" w:hAnsi="Times New Roman" w:cs="Times New Roman"/>
          <w:bCs/>
          <w:sz w:val="24"/>
          <w:szCs w:val="24"/>
          <w:lang w:eastAsia="ar-SA"/>
        </w:rPr>
        <w:t xml:space="preserve">stawy. Zamawiający informuje, </w:t>
      </w:r>
      <w:r w:rsidRPr="00954571">
        <w:rPr>
          <w:rFonts w:ascii="Times New Roman" w:eastAsia="Times New Roman" w:hAnsi="Times New Roman" w:cs="Times New Roman"/>
          <w:bCs/>
          <w:sz w:val="24"/>
          <w:szCs w:val="24"/>
          <w:lang w:eastAsia="ar-SA"/>
        </w:rPr>
        <w:br/>
        <w:t>najpierw dokona oceny ofert, a następnie zbada, czy Wykonawca, którego oferta zostanie oceniona jako najkorzystniejsza, nie podlega wykluczeni</w:t>
      </w:r>
      <w:r w:rsidR="007864F4" w:rsidRPr="00954571">
        <w:rPr>
          <w:rFonts w:ascii="Times New Roman" w:eastAsia="Times New Roman" w:hAnsi="Times New Roman" w:cs="Times New Roman"/>
          <w:bCs/>
          <w:sz w:val="24"/>
          <w:szCs w:val="24"/>
          <w:lang w:eastAsia="ar-SA"/>
        </w:rPr>
        <w:t xml:space="preserve">u oraz spełnia warunki udziału </w:t>
      </w:r>
      <w:r w:rsidR="005E179C" w:rsidRPr="00954571">
        <w:rPr>
          <w:rFonts w:ascii="Times New Roman" w:eastAsia="Times New Roman" w:hAnsi="Times New Roman" w:cs="Times New Roman"/>
          <w:bCs/>
          <w:sz w:val="24"/>
          <w:szCs w:val="24"/>
          <w:lang w:eastAsia="ar-SA"/>
        </w:rPr>
        <w:br/>
      </w:r>
      <w:r w:rsidRPr="00954571">
        <w:rPr>
          <w:rFonts w:ascii="Times New Roman" w:eastAsia="Times New Roman" w:hAnsi="Times New Roman" w:cs="Times New Roman"/>
          <w:bCs/>
          <w:sz w:val="24"/>
          <w:szCs w:val="24"/>
          <w:lang w:eastAsia="ar-SA"/>
        </w:rPr>
        <w:t xml:space="preserve">w postępowaniu. Zamawiający wykona w stosunku do wszystkich ofert czynności wynikające z dyspozycji art. 223, art. 224 ust. 1 i art. 226 </w:t>
      </w:r>
      <w:r w:rsidR="000A3211" w:rsidRPr="00954571">
        <w:rPr>
          <w:rFonts w:ascii="Times New Roman" w:eastAsia="Times New Roman" w:hAnsi="Times New Roman" w:cs="Times New Roman"/>
          <w:bCs/>
          <w:sz w:val="24"/>
          <w:szCs w:val="24"/>
          <w:lang w:eastAsia="ar-SA"/>
        </w:rPr>
        <w:t>U</w:t>
      </w:r>
      <w:r w:rsidRPr="00954571">
        <w:rPr>
          <w:rFonts w:ascii="Times New Roman" w:eastAsia="Times New Roman" w:hAnsi="Times New Roman" w:cs="Times New Roman"/>
          <w:bCs/>
          <w:sz w:val="24"/>
          <w:szCs w:val="24"/>
          <w:lang w:eastAsia="ar-SA"/>
        </w:rPr>
        <w:t>stawy.</w:t>
      </w:r>
    </w:p>
    <w:p w14:paraId="74334DAD" w14:textId="77777777" w:rsidR="00582BC5" w:rsidRPr="00BF1CAD" w:rsidRDefault="00582BC5" w:rsidP="007C491F">
      <w:pPr>
        <w:jc w:val="both"/>
        <w:rPr>
          <w:rFonts w:cs="Times New Roman"/>
          <w:b/>
          <w:bCs/>
          <w:i/>
          <w:sz w:val="20"/>
          <w:szCs w:val="20"/>
        </w:rPr>
      </w:pPr>
    </w:p>
    <w:p w14:paraId="6F37E30D" w14:textId="77777777" w:rsidR="00B43C3B" w:rsidRPr="00954571" w:rsidRDefault="00680B9A" w:rsidP="007C491F">
      <w:pPr>
        <w:widowControl/>
        <w:autoSpaceDN/>
        <w:ind w:left="283" w:hanging="567"/>
        <w:jc w:val="both"/>
        <w:textAlignment w:val="auto"/>
        <w:rPr>
          <w:rFonts w:eastAsia="Times New Roman" w:cs="Times New Roman"/>
          <w:b/>
          <w:kern w:val="0"/>
          <w:lang w:eastAsia="ar-SA" w:bidi="ar-SA"/>
        </w:rPr>
      </w:pPr>
      <w:r w:rsidRPr="00954571">
        <w:rPr>
          <w:rFonts w:eastAsia="Times New Roman" w:cs="Times New Roman"/>
          <w:b/>
          <w:kern w:val="0"/>
          <w:lang w:eastAsia="ar-SA" w:bidi="ar-SA"/>
        </w:rPr>
        <w:t>III.</w:t>
      </w:r>
      <w:r w:rsidR="00B43C3B" w:rsidRPr="00954571">
        <w:rPr>
          <w:rFonts w:eastAsia="Times New Roman" w:cs="Times New Roman"/>
          <w:b/>
          <w:kern w:val="0"/>
          <w:lang w:eastAsia="ar-SA" w:bidi="ar-SA"/>
        </w:rPr>
        <w:tab/>
      </w:r>
      <w:r w:rsidRPr="00954571">
        <w:rPr>
          <w:rFonts w:eastAsia="Times New Roman" w:cs="Times New Roman"/>
          <w:b/>
          <w:kern w:val="0"/>
          <w:lang w:eastAsia="ar-SA" w:bidi="ar-SA"/>
        </w:rPr>
        <w:t>Opis przedmiotu zamówienia oraz termin wykonania zamówienia</w:t>
      </w:r>
    </w:p>
    <w:p w14:paraId="4E0E6E92" w14:textId="77777777" w:rsidR="00D430AE" w:rsidRPr="00425F20" w:rsidRDefault="00D430AE" w:rsidP="00D430AE">
      <w:pPr>
        <w:widowControl/>
        <w:suppressAutoHyphens w:val="0"/>
        <w:autoSpaceDE w:val="0"/>
        <w:adjustRightInd w:val="0"/>
        <w:ind w:left="568" w:hanging="284"/>
        <w:jc w:val="both"/>
        <w:textAlignment w:val="auto"/>
        <w:rPr>
          <w:rFonts w:eastAsiaTheme="minorHAnsi" w:cs="Times New Roman"/>
          <w:color w:val="000000"/>
          <w:kern w:val="0"/>
          <w:lang w:eastAsia="en-US" w:bidi="ar-SA"/>
        </w:rPr>
      </w:pPr>
      <w:r w:rsidRPr="00425F20">
        <w:rPr>
          <w:rFonts w:eastAsiaTheme="minorHAnsi" w:cs="Times New Roman"/>
          <w:color w:val="000000"/>
          <w:kern w:val="0"/>
          <w:lang w:eastAsia="en-US" w:bidi="ar-SA"/>
        </w:rPr>
        <w:t>1.</w:t>
      </w:r>
      <w:r>
        <w:rPr>
          <w:rFonts w:eastAsiaTheme="minorHAnsi" w:cs="Times New Roman"/>
          <w:color w:val="000000"/>
          <w:kern w:val="0"/>
          <w:lang w:eastAsia="en-US" w:bidi="ar-SA"/>
        </w:rPr>
        <w:tab/>
      </w:r>
      <w:r w:rsidRPr="00425F20">
        <w:rPr>
          <w:rFonts w:eastAsiaTheme="minorHAnsi" w:cs="Times New Roman"/>
          <w:color w:val="000000"/>
          <w:kern w:val="0"/>
          <w:lang w:eastAsia="en-US" w:bidi="ar-SA"/>
        </w:rPr>
        <w:t xml:space="preserve">Przedmiotem zamówienia jest dostawa </w:t>
      </w:r>
      <w:r w:rsidRPr="00140689">
        <w:rPr>
          <w:rFonts w:eastAsiaTheme="minorHAnsi" w:cs="Times New Roman"/>
          <w:color w:val="000000"/>
          <w:kern w:val="0"/>
          <w:lang w:eastAsia="en-US" w:bidi="ar-SA"/>
        </w:rPr>
        <w:t>artykułów spożywczych do Centrum Szkolenia Policji w Legionowie i Wydziału Wspomagającego w Sułkowicach</w:t>
      </w:r>
      <w:r w:rsidRPr="00425F20">
        <w:rPr>
          <w:rFonts w:eastAsiaTheme="minorHAnsi" w:cs="Times New Roman"/>
          <w:color w:val="000000"/>
          <w:kern w:val="0"/>
          <w:lang w:eastAsia="en-US" w:bidi="ar-SA"/>
        </w:rPr>
        <w:t>.</w:t>
      </w:r>
    </w:p>
    <w:p w14:paraId="1AB4B2D4" w14:textId="77777777" w:rsidR="00D430AE" w:rsidRPr="00425F20" w:rsidRDefault="00D430AE" w:rsidP="00D430AE">
      <w:pPr>
        <w:widowControl/>
        <w:suppressAutoHyphens w:val="0"/>
        <w:autoSpaceDE w:val="0"/>
        <w:adjustRightInd w:val="0"/>
        <w:ind w:left="568" w:hanging="284"/>
        <w:jc w:val="both"/>
        <w:textAlignment w:val="auto"/>
        <w:rPr>
          <w:rFonts w:eastAsiaTheme="minorHAnsi" w:cs="Times New Roman"/>
          <w:color w:val="000000"/>
          <w:kern w:val="0"/>
          <w:lang w:eastAsia="en-US" w:bidi="ar-SA"/>
        </w:rPr>
      </w:pPr>
      <w:r w:rsidRPr="00425F20">
        <w:rPr>
          <w:rFonts w:eastAsiaTheme="minorHAnsi" w:cs="Times New Roman"/>
          <w:color w:val="000000"/>
          <w:kern w:val="0"/>
          <w:lang w:eastAsia="en-US" w:bidi="ar-SA"/>
        </w:rPr>
        <w:t>2.</w:t>
      </w:r>
      <w:r>
        <w:rPr>
          <w:rFonts w:eastAsiaTheme="minorHAnsi" w:cs="Times New Roman"/>
          <w:color w:val="000000"/>
          <w:kern w:val="0"/>
          <w:lang w:eastAsia="en-US" w:bidi="ar-SA"/>
        </w:rPr>
        <w:tab/>
      </w:r>
      <w:r w:rsidRPr="00425F20">
        <w:rPr>
          <w:rFonts w:eastAsiaTheme="minorHAnsi" w:cs="Times New Roman"/>
          <w:color w:val="000000"/>
          <w:kern w:val="0"/>
          <w:lang w:eastAsia="en-US" w:bidi="ar-SA"/>
        </w:rPr>
        <w:t>Szczegółowy opis przedmiotu zamówienia stanowi załącznik nr 4 do SWZ.</w:t>
      </w:r>
    </w:p>
    <w:p w14:paraId="213D360D" w14:textId="77777777" w:rsidR="00D430AE" w:rsidRPr="00425F20" w:rsidRDefault="00D430AE" w:rsidP="00B40E5C">
      <w:pPr>
        <w:widowControl/>
        <w:numPr>
          <w:ilvl w:val="0"/>
          <w:numId w:val="38"/>
        </w:numPr>
        <w:suppressAutoHyphens w:val="0"/>
        <w:autoSpaceDE w:val="0"/>
        <w:adjustRightInd w:val="0"/>
        <w:jc w:val="both"/>
        <w:textAlignment w:val="auto"/>
        <w:rPr>
          <w:rFonts w:eastAsiaTheme="minorHAnsi" w:cs="Times New Roman"/>
          <w:vanish/>
          <w:color w:val="000000"/>
          <w:kern w:val="0"/>
          <w:lang w:eastAsia="en-US" w:bidi="ar-SA"/>
        </w:rPr>
      </w:pPr>
    </w:p>
    <w:p w14:paraId="444F4BB1" w14:textId="77777777" w:rsidR="00D430AE" w:rsidRPr="00425F20" w:rsidRDefault="00D430AE" w:rsidP="00B40E5C">
      <w:pPr>
        <w:widowControl/>
        <w:numPr>
          <w:ilvl w:val="0"/>
          <w:numId w:val="38"/>
        </w:numPr>
        <w:suppressAutoHyphens w:val="0"/>
        <w:autoSpaceDE w:val="0"/>
        <w:adjustRightInd w:val="0"/>
        <w:jc w:val="both"/>
        <w:textAlignment w:val="auto"/>
        <w:rPr>
          <w:rFonts w:eastAsiaTheme="minorHAnsi" w:cs="Times New Roman"/>
          <w:vanish/>
          <w:color w:val="000000"/>
          <w:kern w:val="0"/>
          <w:lang w:eastAsia="en-US" w:bidi="ar-SA"/>
        </w:rPr>
      </w:pPr>
    </w:p>
    <w:p w14:paraId="31179D45" w14:textId="77777777" w:rsidR="00D430AE" w:rsidRPr="00425F20" w:rsidRDefault="00D430AE" w:rsidP="00B40E5C">
      <w:pPr>
        <w:widowControl/>
        <w:numPr>
          <w:ilvl w:val="0"/>
          <w:numId w:val="38"/>
        </w:numPr>
        <w:suppressAutoHyphens w:val="0"/>
        <w:autoSpaceDE w:val="0"/>
        <w:adjustRightInd w:val="0"/>
        <w:ind w:left="568" w:hanging="284"/>
        <w:jc w:val="both"/>
        <w:textAlignment w:val="auto"/>
        <w:rPr>
          <w:rFonts w:eastAsiaTheme="minorHAnsi" w:cs="Times New Roman"/>
          <w:iCs/>
          <w:color w:val="000000"/>
          <w:kern w:val="0"/>
          <w:lang w:eastAsia="en-US" w:bidi="ar-SA"/>
        </w:rPr>
      </w:pPr>
      <w:r w:rsidRPr="00425F20">
        <w:rPr>
          <w:rFonts w:eastAsiaTheme="minorHAnsi" w:cs="Times New Roman"/>
          <w:iCs/>
          <w:color w:val="000000"/>
          <w:kern w:val="0"/>
          <w:lang w:eastAsia="en-US" w:bidi="ar-SA"/>
        </w:rPr>
        <w:t xml:space="preserve">Przedmiot zamówienia został podzielony na </w:t>
      </w:r>
      <w:r>
        <w:rPr>
          <w:rFonts w:eastAsiaTheme="minorHAnsi" w:cs="Times New Roman"/>
          <w:iCs/>
          <w:color w:val="000000"/>
          <w:kern w:val="0"/>
          <w:lang w:eastAsia="en-US" w:bidi="ar-SA"/>
        </w:rPr>
        <w:t>11</w:t>
      </w:r>
      <w:r w:rsidRPr="00425F20">
        <w:rPr>
          <w:rFonts w:eastAsiaTheme="minorHAnsi" w:cs="Times New Roman"/>
          <w:iCs/>
          <w:color w:val="000000"/>
          <w:kern w:val="0"/>
          <w:lang w:eastAsia="en-US" w:bidi="ar-SA"/>
        </w:rPr>
        <w:t xml:space="preserve"> części:</w:t>
      </w:r>
    </w:p>
    <w:p w14:paraId="71F91CFB" w14:textId="77777777" w:rsidR="00D430AE" w:rsidRPr="00425F20" w:rsidRDefault="00D430AE" w:rsidP="00D430AE">
      <w:pPr>
        <w:widowControl/>
        <w:suppressAutoHyphens w:val="0"/>
        <w:autoSpaceDE w:val="0"/>
        <w:adjustRightInd w:val="0"/>
        <w:ind w:left="851" w:hanging="284"/>
        <w:jc w:val="both"/>
        <w:textAlignment w:val="auto"/>
        <w:rPr>
          <w:rFonts w:eastAsiaTheme="minorHAnsi" w:cs="Times New Roman"/>
          <w:iCs/>
          <w:color w:val="000000"/>
          <w:kern w:val="0"/>
          <w:lang w:eastAsia="en-US" w:bidi="ar-SA"/>
        </w:rPr>
      </w:pPr>
      <w:bookmarkStart w:id="1" w:name="_Hlk201655097"/>
      <w:r w:rsidRPr="00425F20">
        <w:rPr>
          <w:rFonts w:eastAsiaTheme="minorHAnsi" w:cs="Times New Roman"/>
          <w:iCs/>
          <w:color w:val="000000"/>
          <w:kern w:val="0"/>
          <w:lang w:eastAsia="en-US" w:bidi="ar-SA"/>
        </w:rPr>
        <w:t>1)</w:t>
      </w:r>
      <w:r w:rsidRPr="00425F20">
        <w:rPr>
          <w:rFonts w:eastAsiaTheme="minorHAnsi" w:cs="Times New Roman"/>
          <w:iCs/>
          <w:color w:val="000000"/>
          <w:kern w:val="0"/>
          <w:lang w:eastAsia="en-US" w:bidi="ar-SA"/>
        </w:rPr>
        <w:tab/>
        <w:t xml:space="preserve">część I </w:t>
      </w:r>
      <w:r w:rsidRPr="00425F20">
        <w:rPr>
          <w:rFonts w:eastAsiaTheme="minorHAnsi" w:cs="Times New Roman"/>
          <w:color w:val="000000"/>
          <w:kern w:val="0"/>
          <w:lang w:eastAsia="en-US" w:bidi="ar-SA"/>
        </w:rPr>
        <w:t>–</w:t>
      </w:r>
      <w:r w:rsidRPr="00425F20">
        <w:rPr>
          <w:rFonts w:eastAsiaTheme="minorHAnsi" w:cs="Times New Roman"/>
          <w:iCs/>
          <w:color w:val="000000"/>
          <w:kern w:val="0"/>
          <w:lang w:eastAsia="en-US" w:bidi="ar-SA"/>
        </w:rPr>
        <w:t xml:space="preserve"> </w:t>
      </w:r>
      <w:r>
        <w:rPr>
          <w:rFonts w:eastAsiaTheme="minorHAnsi" w:cs="Times New Roman"/>
          <w:iCs/>
          <w:color w:val="000000"/>
          <w:kern w:val="0"/>
          <w:lang w:eastAsia="en-US" w:bidi="ar-SA"/>
        </w:rPr>
        <w:t>artykuły różne</w:t>
      </w:r>
      <w:r w:rsidRPr="00425F20">
        <w:rPr>
          <w:rFonts w:eastAsiaTheme="minorHAnsi" w:cs="Times New Roman"/>
          <w:iCs/>
          <w:color w:val="000000"/>
          <w:kern w:val="0"/>
          <w:lang w:eastAsia="en-US" w:bidi="ar-SA"/>
        </w:rPr>
        <w:t xml:space="preserve"> </w:t>
      </w:r>
      <w:r w:rsidRPr="00425F20">
        <w:rPr>
          <w:rFonts w:eastAsiaTheme="minorHAnsi" w:cs="Times New Roman"/>
          <w:color w:val="000000"/>
          <w:kern w:val="0"/>
          <w:lang w:eastAsia="en-US" w:bidi="ar-SA"/>
        </w:rPr>
        <w:t>–</w:t>
      </w:r>
      <w:r w:rsidRPr="00425F20">
        <w:rPr>
          <w:rFonts w:eastAsiaTheme="minorHAnsi" w:cs="Times New Roman"/>
          <w:iCs/>
          <w:color w:val="000000"/>
          <w:kern w:val="0"/>
          <w:lang w:eastAsia="en-US" w:bidi="ar-SA"/>
        </w:rPr>
        <w:t xml:space="preserve"> dostawa do Centrum Szkolenia Policji w Legionowie;</w:t>
      </w:r>
    </w:p>
    <w:p w14:paraId="7CD9BCDF" w14:textId="77777777" w:rsidR="00D430AE" w:rsidRPr="00425F20" w:rsidRDefault="00D430AE" w:rsidP="00D430AE">
      <w:pPr>
        <w:widowControl/>
        <w:suppressAutoHyphens w:val="0"/>
        <w:autoSpaceDE w:val="0"/>
        <w:adjustRightInd w:val="0"/>
        <w:ind w:left="851" w:hanging="284"/>
        <w:jc w:val="both"/>
        <w:textAlignment w:val="auto"/>
        <w:rPr>
          <w:rFonts w:eastAsiaTheme="minorHAnsi" w:cs="Times New Roman"/>
          <w:iCs/>
          <w:color w:val="000000"/>
          <w:kern w:val="0"/>
          <w:lang w:eastAsia="en-US" w:bidi="ar-SA"/>
        </w:rPr>
      </w:pPr>
      <w:r w:rsidRPr="00425F20">
        <w:rPr>
          <w:rFonts w:eastAsiaTheme="minorHAnsi" w:cs="Times New Roman"/>
          <w:iCs/>
          <w:color w:val="000000"/>
          <w:kern w:val="0"/>
          <w:lang w:eastAsia="en-US" w:bidi="ar-SA"/>
        </w:rPr>
        <w:t>2)</w:t>
      </w:r>
      <w:r w:rsidRPr="00425F20">
        <w:rPr>
          <w:rFonts w:eastAsiaTheme="minorHAnsi" w:cs="Times New Roman"/>
          <w:iCs/>
          <w:color w:val="000000"/>
          <w:kern w:val="0"/>
          <w:lang w:eastAsia="en-US" w:bidi="ar-SA"/>
        </w:rPr>
        <w:tab/>
        <w:t xml:space="preserve">część II </w:t>
      </w:r>
      <w:r w:rsidRPr="00425F20">
        <w:rPr>
          <w:rFonts w:eastAsiaTheme="minorHAnsi" w:cs="Times New Roman"/>
          <w:color w:val="000000"/>
          <w:kern w:val="0"/>
          <w:lang w:eastAsia="en-US" w:bidi="ar-SA"/>
        </w:rPr>
        <w:t>–</w:t>
      </w:r>
      <w:r w:rsidRPr="00425F20">
        <w:rPr>
          <w:rFonts w:eastAsiaTheme="minorHAnsi" w:cs="Times New Roman"/>
          <w:iCs/>
          <w:color w:val="000000"/>
          <w:kern w:val="0"/>
          <w:lang w:eastAsia="en-US" w:bidi="ar-SA"/>
        </w:rPr>
        <w:t xml:space="preserve"> </w:t>
      </w:r>
      <w:r>
        <w:rPr>
          <w:rFonts w:eastAsiaTheme="minorHAnsi" w:cs="Times New Roman"/>
          <w:iCs/>
          <w:color w:val="000000"/>
          <w:kern w:val="0"/>
          <w:lang w:eastAsia="en-US" w:bidi="ar-SA"/>
        </w:rPr>
        <w:t>przyprawy do potraw, sosy i zupy w proszku</w:t>
      </w:r>
      <w:r w:rsidRPr="00425F20">
        <w:rPr>
          <w:rFonts w:eastAsiaTheme="minorHAnsi" w:cs="Times New Roman"/>
          <w:iCs/>
          <w:color w:val="000000"/>
          <w:kern w:val="0"/>
          <w:lang w:eastAsia="en-US" w:bidi="ar-SA"/>
        </w:rPr>
        <w:t xml:space="preserve"> </w:t>
      </w:r>
      <w:r w:rsidRPr="00425F20">
        <w:rPr>
          <w:rFonts w:eastAsiaTheme="minorHAnsi" w:cs="Times New Roman"/>
          <w:color w:val="000000"/>
          <w:kern w:val="0"/>
          <w:lang w:eastAsia="en-US" w:bidi="ar-SA"/>
        </w:rPr>
        <w:t>–</w:t>
      </w:r>
      <w:r w:rsidRPr="00425F20">
        <w:rPr>
          <w:rFonts w:eastAsiaTheme="minorHAnsi" w:cs="Times New Roman"/>
          <w:iCs/>
          <w:color w:val="000000"/>
          <w:kern w:val="0"/>
          <w:lang w:eastAsia="en-US" w:bidi="ar-SA"/>
        </w:rPr>
        <w:t xml:space="preserve"> dostawa do Centrum Szkolenia Policji w Legionowie;</w:t>
      </w:r>
    </w:p>
    <w:p w14:paraId="482FA23C" w14:textId="77777777" w:rsidR="00D430AE" w:rsidRPr="00425F20" w:rsidRDefault="00D430AE" w:rsidP="00D430AE">
      <w:pPr>
        <w:widowControl/>
        <w:suppressAutoHyphens w:val="0"/>
        <w:autoSpaceDE w:val="0"/>
        <w:adjustRightInd w:val="0"/>
        <w:ind w:left="851" w:hanging="284"/>
        <w:jc w:val="both"/>
        <w:textAlignment w:val="auto"/>
        <w:rPr>
          <w:rFonts w:eastAsiaTheme="minorHAnsi" w:cs="Times New Roman"/>
          <w:iCs/>
          <w:color w:val="000000"/>
          <w:kern w:val="0"/>
          <w:lang w:eastAsia="en-US" w:bidi="ar-SA"/>
        </w:rPr>
      </w:pPr>
      <w:r w:rsidRPr="00425F20">
        <w:rPr>
          <w:rFonts w:eastAsiaTheme="minorHAnsi" w:cs="Times New Roman"/>
          <w:iCs/>
          <w:color w:val="000000"/>
          <w:kern w:val="0"/>
          <w:lang w:eastAsia="en-US" w:bidi="ar-SA"/>
        </w:rPr>
        <w:t>3)</w:t>
      </w:r>
      <w:r w:rsidRPr="00425F20">
        <w:rPr>
          <w:rFonts w:eastAsiaTheme="minorHAnsi" w:cs="Times New Roman"/>
          <w:iCs/>
          <w:color w:val="000000"/>
          <w:kern w:val="0"/>
          <w:lang w:eastAsia="en-US" w:bidi="ar-SA"/>
        </w:rPr>
        <w:tab/>
        <w:t xml:space="preserve">część III </w:t>
      </w:r>
      <w:r w:rsidRPr="00425F20">
        <w:rPr>
          <w:rFonts w:eastAsiaTheme="minorHAnsi" w:cs="Times New Roman"/>
          <w:color w:val="000000"/>
          <w:kern w:val="0"/>
          <w:lang w:eastAsia="en-US" w:bidi="ar-SA"/>
        </w:rPr>
        <w:t>–</w:t>
      </w:r>
      <w:r w:rsidRPr="00425F20">
        <w:rPr>
          <w:rFonts w:eastAsiaTheme="minorHAnsi" w:cs="Times New Roman"/>
          <w:iCs/>
          <w:color w:val="000000"/>
          <w:kern w:val="0"/>
          <w:lang w:eastAsia="en-US" w:bidi="ar-SA"/>
        </w:rPr>
        <w:t xml:space="preserve"> </w:t>
      </w:r>
      <w:r>
        <w:rPr>
          <w:rFonts w:eastAsiaTheme="minorHAnsi" w:cs="Times New Roman"/>
          <w:iCs/>
          <w:color w:val="000000"/>
          <w:kern w:val="0"/>
          <w:lang w:eastAsia="en-US" w:bidi="ar-SA"/>
        </w:rPr>
        <w:t>słodycze</w:t>
      </w:r>
      <w:r w:rsidRPr="00425F20">
        <w:rPr>
          <w:rFonts w:eastAsiaTheme="minorHAnsi" w:cs="Times New Roman"/>
          <w:iCs/>
          <w:color w:val="000000"/>
          <w:kern w:val="0"/>
          <w:lang w:eastAsia="en-US" w:bidi="ar-SA"/>
        </w:rPr>
        <w:t xml:space="preserve"> </w:t>
      </w:r>
      <w:r w:rsidRPr="00425F20">
        <w:rPr>
          <w:rFonts w:eastAsiaTheme="minorHAnsi" w:cs="Times New Roman"/>
          <w:color w:val="000000"/>
          <w:kern w:val="0"/>
          <w:lang w:eastAsia="en-US" w:bidi="ar-SA"/>
        </w:rPr>
        <w:t>–</w:t>
      </w:r>
      <w:r w:rsidRPr="00425F20">
        <w:rPr>
          <w:rFonts w:eastAsiaTheme="minorHAnsi" w:cs="Times New Roman"/>
          <w:iCs/>
          <w:color w:val="000000"/>
          <w:kern w:val="0"/>
          <w:lang w:eastAsia="en-US" w:bidi="ar-SA"/>
        </w:rPr>
        <w:t xml:space="preserve"> dostawa do </w:t>
      </w:r>
      <w:bookmarkStart w:id="2" w:name="_Hlk201654552"/>
      <w:r w:rsidRPr="00425F20">
        <w:rPr>
          <w:rFonts w:eastAsiaTheme="minorHAnsi" w:cs="Times New Roman"/>
          <w:iCs/>
          <w:color w:val="000000"/>
          <w:kern w:val="0"/>
          <w:lang w:eastAsia="en-US" w:bidi="ar-SA"/>
        </w:rPr>
        <w:t>Centrum Szkolenia Policji w Legionowie</w:t>
      </w:r>
      <w:bookmarkEnd w:id="2"/>
      <w:r w:rsidRPr="00425F20">
        <w:rPr>
          <w:rFonts w:eastAsiaTheme="minorHAnsi" w:cs="Times New Roman"/>
          <w:iCs/>
          <w:color w:val="000000"/>
          <w:kern w:val="0"/>
          <w:lang w:eastAsia="en-US" w:bidi="ar-SA"/>
        </w:rPr>
        <w:t>;</w:t>
      </w:r>
    </w:p>
    <w:p w14:paraId="666FAEF0" w14:textId="77777777" w:rsidR="00D430AE" w:rsidRPr="00425F20" w:rsidRDefault="00D430AE" w:rsidP="00D430AE">
      <w:pPr>
        <w:widowControl/>
        <w:suppressAutoHyphens w:val="0"/>
        <w:autoSpaceDE w:val="0"/>
        <w:adjustRightInd w:val="0"/>
        <w:ind w:left="851" w:hanging="284"/>
        <w:jc w:val="both"/>
        <w:textAlignment w:val="auto"/>
        <w:rPr>
          <w:rFonts w:eastAsiaTheme="minorHAnsi" w:cs="Times New Roman"/>
          <w:iCs/>
          <w:color w:val="000000"/>
          <w:kern w:val="0"/>
          <w:lang w:eastAsia="en-US" w:bidi="ar-SA"/>
        </w:rPr>
      </w:pPr>
      <w:r w:rsidRPr="00425F20">
        <w:rPr>
          <w:rFonts w:eastAsiaTheme="minorHAnsi" w:cs="Times New Roman"/>
          <w:iCs/>
          <w:color w:val="000000"/>
          <w:kern w:val="0"/>
          <w:lang w:eastAsia="en-US" w:bidi="ar-SA"/>
        </w:rPr>
        <w:t>4)</w:t>
      </w:r>
      <w:r w:rsidRPr="00425F20">
        <w:rPr>
          <w:rFonts w:eastAsiaTheme="minorHAnsi" w:cs="Times New Roman"/>
          <w:iCs/>
          <w:color w:val="000000"/>
          <w:kern w:val="0"/>
          <w:lang w:eastAsia="en-US" w:bidi="ar-SA"/>
        </w:rPr>
        <w:tab/>
        <w:t xml:space="preserve">część IV </w:t>
      </w:r>
      <w:r w:rsidRPr="00425F20">
        <w:rPr>
          <w:rFonts w:eastAsiaTheme="minorHAnsi" w:cs="Times New Roman"/>
          <w:color w:val="000000"/>
          <w:kern w:val="0"/>
          <w:lang w:eastAsia="en-US" w:bidi="ar-SA"/>
        </w:rPr>
        <w:t>–</w:t>
      </w:r>
      <w:r w:rsidRPr="00425F20">
        <w:rPr>
          <w:rFonts w:eastAsiaTheme="minorHAnsi" w:cs="Times New Roman"/>
          <w:iCs/>
          <w:color w:val="000000"/>
          <w:kern w:val="0"/>
          <w:lang w:eastAsia="en-US" w:bidi="ar-SA"/>
        </w:rPr>
        <w:t xml:space="preserve"> </w:t>
      </w:r>
      <w:bookmarkStart w:id="3" w:name="_Hlk201654524"/>
      <w:r>
        <w:rPr>
          <w:rFonts w:eastAsiaTheme="minorHAnsi" w:cs="Times New Roman"/>
          <w:iCs/>
          <w:color w:val="000000"/>
          <w:kern w:val="0"/>
          <w:lang w:eastAsia="en-US" w:bidi="ar-SA"/>
        </w:rPr>
        <w:t>owoce i warzywa mrożone</w:t>
      </w:r>
      <w:r w:rsidRPr="00425F20">
        <w:rPr>
          <w:rFonts w:eastAsiaTheme="minorHAnsi" w:cs="Times New Roman"/>
          <w:iCs/>
          <w:color w:val="000000"/>
          <w:kern w:val="0"/>
          <w:lang w:eastAsia="en-US" w:bidi="ar-SA"/>
        </w:rPr>
        <w:t xml:space="preserve"> </w:t>
      </w:r>
      <w:r w:rsidRPr="00425F20">
        <w:rPr>
          <w:rFonts w:eastAsiaTheme="minorHAnsi" w:cs="Times New Roman"/>
          <w:color w:val="000000"/>
          <w:kern w:val="0"/>
          <w:lang w:eastAsia="en-US" w:bidi="ar-SA"/>
        </w:rPr>
        <w:t>–</w:t>
      </w:r>
      <w:r w:rsidRPr="00425F20">
        <w:rPr>
          <w:rFonts w:eastAsiaTheme="minorHAnsi" w:cs="Times New Roman"/>
          <w:iCs/>
          <w:color w:val="000000"/>
          <w:kern w:val="0"/>
          <w:lang w:eastAsia="en-US" w:bidi="ar-SA"/>
        </w:rPr>
        <w:t xml:space="preserve"> dostawa </w:t>
      </w:r>
      <w:r w:rsidRPr="001D1969">
        <w:rPr>
          <w:rFonts w:eastAsiaTheme="minorHAnsi" w:cs="Times New Roman"/>
          <w:iCs/>
          <w:color w:val="000000"/>
          <w:kern w:val="0"/>
          <w:lang w:eastAsia="en-US" w:bidi="ar-SA"/>
        </w:rPr>
        <w:t xml:space="preserve">Centrum Szkolenia Policji </w:t>
      </w:r>
      <w:r>
        <w:rPr>
          <w:rFonts w:eastAsiaTheme="minorHAnsi" w:cs="Times New Roman"/>
          <w:iCs/>
          <w:color w:val="000000"/>
          <w:kern w:val="0"/>
          <w:lang w:eastAsia="en-US" w:bidi="ar-SA"/>
        </w:rPr>
        <w:br/>
      </w:r>
      <w:r w:rsidRPr="001D1969">
        <w:rPr>
          <w:rFonts w:eastAsiaTheme="minorHAnsi" w:cs="Times New Roman"/>
          <w:iCs/>
          <w:color w:val="000000"/>
          <w:kern w:val="0"/>
          <w:lang w:eastAsia="en-US" w:bidi="ar-SA"/>
        </w:rPr>
        <w:t>w Legionowie</w:t>
      </w:r>
      <w:bookmarkEnd w:id="3"/>
      <w:r>
        <w:rPr>
          <w:rFonts w:eastAsiaTheme="minorHAnsi" w:cs="Times New Roman"/>
          <w:iCs/>
          <w:color w:val="000000"/>
          <w:kern w:val="0"/>
          <w:lang w:eastAsia="en-US" w:bidi="ar-SA"/>
        </w:rPr>
        <w:t>;</w:t>
      </w:r>
    </w:p>
    <w:p w14:paraId="6597108A" w14:textId="77777777" w:rsidR="00D430AE" w:rsidRDefault="00D430AE" w:rsidP="00D430AE">
      <w:pPr>
        <w:widowControl/>
        <w:suppressAutoHyphens w:val="0"/>
        <w:autoSpaceDE w:val="0"/>
        <w:adjustRightInd w:val="0"/>
        <w:ind w:left="851" w:hanging="284"/>
        <w:jc w:val="both"/>
        <w:textAlignment w:val="auto"/>
        <w:rPr>
          <w:rFonts w:eastAsiaTheme="minorHAnsi" w:cs="Times New Roman"/>
          <w:iCs/>
          <w:color w:val="000000"/>
          <w:kern w:val="0"/>
          <w:lang w:eastAsia="en-US" w:bidi="ar-SA"/>
        </w:rPr>
      </w:pPr>
      <w:r w:rsidRPr="00425F20">
        <w:rPr>
          <w:rFonts w:eastAsiaTheme="minorHAnsi" w:cs="Times New Roman"/>
          <w:iCs/>
          <w:color w:val="000000"/>
          <w:kern w:val="0"/>
          <w:lang w:eastAsia="en-US" w:bidi="ar-SA"/>
        </w:rPr>
        <w:t>5)</w:t>
      </w:r>
      <w:r>
        <w:rPr>
          <w:rFonts w:eastAsiaTheme="minorHAnsi" w:cs="Times New Roman"/>
          <w:iCs/>
          <w:color w:val="000000"/>
          <w:kern w:val="0"/>
          <w:lang w:eastAsia="en-US" w:bidi="ar-SA"/>
        </w:rPr>
        <w:tab/>
      </w:r>
      <w:r w:rsidRPr="00425F20">
        <w:rPr>
          <w:rFonts w:eastAsiaTheme="minorHAnsi" w:cs="Times New Roman"/>
          <w:iCs/>
          <w:color w:val="000000"/>
          <w:kern w:val="0"/>
          <w:lang w:eastAsia="en-US" w:bidi="ar-SA"/>
        </w:rPr>
        <w:t xml:space="preserve">część V </w:t>
      </w:r>
      <w:r w:rsidRPr="00425F20">
        <w:rPr>
          <w:rFonts w:eastAsiaTheme="minorHAnsi" w:cs="Times New Roman"/>
          <w:color w:val="000000"/>
          <w:kern w:val="0"/>
          <w:lang w:eastAsia="en-US" w:bidi="ar-SA"/>
        </w:rPr>
        <w:t>–</w:t>
      </w:r>
      <w:r w:rsidRPr="00425F20">
        <w:rPr>
          <w:rFonts w:eastAsiaTheme="minorHAnsi" w:cs="Times New Roman"/>
          <w:iCs/>
          <w:color w:val="000000"/>
          <w:kern w:val="0"/>
          <w:lang w:eastAsia="en-US" w:bidi="ar-SA"/>
        </w:rPr>
        <w:t xml:space="preserve"> </w:t>
      </w:r>
      <w:r w:rsidRPr="001D1969">
        <w:rPr>
          <w:rFonts w:eastAsiaTheme="minorHAnsi" w:cs="Times New Roman"/>
          <w:iCs/>
          <w:color w:val="000000"/>
          <w:kern w:val="0"/>
          <w:lang w:eastAsia="en-US" w:bidi="ar-SA"/>
        </w:rPr>
        <w:t xml:space="preserve">owoce i warzywa mrożone – </w:t>
      </w:r>
      <w:bookmarkStart w:id="4" w:name="_Hlk201654717"/>
      <w:r w:rsidRPr="001D1969">
        <w:rPr>
          <w:rFonts w:eastAsiaTheme="minorHAnsi" w:cs="Times New Roman"/>
          <w:iCs/>
          <w:color w:val="000000"/>
          <w:kern w:val="0"/>
          <w:lang w:eastAsia="en-US" w:bidi="ar-SA"/>
        </w:rPr>
        <w:t xml:space="preserve">dostawa do Wydziału Wspomagającego </w:t>
      </w:r>
      <w:r>
        <w:rPr>
          <w:rFonts w:eastAsiaTheme="minorHAnsi" w:cs="Times New Roman"/>
          <w:iCs/>
          <w:color w:val="000000"/>
          <w:kern w:val="0"/>
          <w:lang w:eastAsia="en-US" w:bidi="ar-SA"/>
        </w:rPr>
        <w:br/>
      </w:r>
      <w:r w:rsidRPr="001D1969">
        <w:rPr>
          <w:rFonts w:eastAsiaTheme="minorHAnsi" w:cs="Times New Roman"/>
          <w:iCs/>
          <w:color w:val="000000"/>
          <w:kern w:val="0"/>
          <w:lang w:eastAsia="en-US" w:bidi="ar-SA"/>
        </w:rPr>
        <w:t>w Sułkowicach</w:t>
      </w:r>
      <w:r>
        <w:rPr>
          <w:rFonts w:eastAsiaTheme="minorHAnsi" w:cs="Times New Roman"/>
          <w:iCs/>
          <w:color w:val="000000"/>
          <w:kern w:val="0"/>
          <w:lang w:eastAsia="en-US" w:bidi="ar-SA"/>
        </w:rPr>
        <w:t>;</w:t>
      </w:r>
    </w:p>
    <w:bookmarkEnd w:id="4"/>
    <w:p w14:paraId="6F6278CA" w14:textId="77777777" w:rsidR="00D430AE" w:rsidRDefault="00D430AE" w:rsidP="00D430AE">
      <w:pPr>
        <w:widowControl/>
        <w:suppressAutoHyphens w:val="0"/>
        <w:autoSpaceDE w:val="0"/>
        <w:adjustRightInd w:val="0"/>
        <w:ind w:left="851" w:hanging="284"/>
        <w:jc w:val="both"/>
        <w:textAlignment w:val="auto"/>
        <w:rPr>
          <w:rFonts w:eastAsiaTheme="minorHAnsi" w:cs="Times New Roman"/>
          <w:iCs/>
          <w:color w:val="000000"/>
          <w:kern w:val="0"/>
          <w:lang w:eastAsia="en-US" w:bidi="ar-SA"/>
        </w:rPr>
      </w:pPr>
      <w:r>
        <w:rPr>
          <w:rFonts w:eastAsiaTheme="minorHAnsi" w:cs="Times New Roman"/>
          <w:iCs/>
          <w:color w:val="000000"/>
          <w:kern w:val="0"/>
          <w:lang w:eastAsia="en-US" w:bidi="ar-SA"/>
        </w:rPr>
        <w:t xml:space="preserve">6) część VI – owoce i warzywa konserwowe – dostawa do </w:t>
      </w:r>
      <w:bookmarkStart w:id="5" w:name="_Hlk201654679"/>
      <w:r w:rsidRPr="001D1969">
        <w:rPr>
          <w:rFonts w:eastAsiaTheme="minorHAnsi" w:cs="Times New Roman"/>
          <w:iCs/>
          <w:color w:val="000000"/>
          <w:kern w:val="0"/>
          <w:lang w:eastAsia="en-US" w:bidi="ar-SA"/>
        </w:rPr>
        <w:t xml:space="preserve">Centrum Szkolenia Policji </w:t>
      </w:r>
      <w:r>
        <w:rPr>
          <w:rFonts w:eastAsiaTheme="minorHAnsi" w:cs="Times New Roman"/>
          <w:iCs/>
          <w:color w:val="000000"/>
          <w:kern w:val="0"/>
          <w:lang w:eastAsia="en-US" w:bidi="ar-SA"/>
        </w:rPr>
        <w:br/>
      </w:r>
      <w:r w:rsidRPr="001D1969">
        <w:rPr>
          <w:rFonts w:eastAsiaTheme="minorHAnsi" w:cs="Times New Roman"/>
          <w:iCs/>
          <w:color w:val="000000"/>
          <w:kern w:val="0"/>
          <w:lang w:eastAsia="en-US" w:bidi="ar-SA"/>
        </w:rPr>
        <w:t>w Legionowie</w:t>
      </w:r>
      <w:r>
        <w:rPr>
          <w:rFonts w:eastAsiaTheme="minorHAnsi" w:cs="Times New Roman"/>
          <w:iCs/>
          <w:color w:val="000000"/>
          <w:kern w:val="0"/>
          <w:lang w:eastAsia="en-US" w:bidi="ar-SA"/>
        </w:rPr>
        <w:t>;</w:t>
      </w:r>
    </w:p>
    <w:bookmarkEnd w:id="5"/>
    <w:p w14:paraId="2FC0C47C" w14:textId="22FDB396" w:rsidR="00D430AE" w:rsidRDefault="00D430AE" w:rsidP="00D430AE">
      <w:pPr>
        <w:widowControl/>
        <w:suppressAutoHyphens w:val="0"/>
        <w:autoSpaceDE w:val="0"/>
        <w:adjustRightInd w:val="0"/>
        <w:ind w:left="851" w:hanging="284"/>
        <w:jc w:val="both"/>
        <w:textAlignment w:val="auto"/>
        <w:rPr>
          <w:rFonts w:eastAsiaTheme="minorHAnsi" w:cs="Times New Roman"/>
          <w:iCs/>
          <w:color w:val="000000"/>
          <w:kern w:val="0"/>
          <w:lang w:eastAsia="en-US" w:bidi="ar-SA"/>
        </w:rPr>
      </w:pPr>
      <w:r>
        <w:rPr>
          <w:rFonts w:eastAsiaTheme="minorHAnsi" w:cs="Times New Roman"/>
          <w:iCs/>
          <w:color w:val="000000"/>
          <w:kern w:val="0"/>
          <w:lang w:eastAsia="en-US" w:bidi="ar-SA"/>
        </w:rPr>
        <w:t>7)</w:t>
      </w:r>
      <w:r>
        <w:rPr>
          <w:rFonts w:eastAsiaTheme="minorHAnsi" w:cs="Times New Roman"/>
          <w:iCs/>
          <w:color w:val="000000"/>
          <w:kern w:val="0"/>
          <w:lang w:eastAsia="en-US" w:bidi="ar-SA"/>
        </w:rPr>
        <w:tab/>
      </w:r>
      <w:r w:rsidR="000E7117">
        <w:rPr>
          <w:rFonts w:eastAsiaTheme="minorHAnsi" w:cs="Times New Roman"/>
          <w:iCs/>
          <w:color w:val="000000"/>
          <w:kern w:val="0"/>
          <w:lang w:eastAsia="en-US" w:bidi="ar-SA"/>
        </w:rPr>
        <w:t xml:space="preserve">część VII – </w:t>
      </w:r>
      <w:r>
        <w:rPr>
          <w:rFonts w:eastAsiaTheme="minorHAnsi" w:cs="Times New Roman"/>
          <w:iCs/>
          <w:color w:val="000000"/>
          <w:kern w:val="0"/>
          <w:lang w:eastAsia="en-US" w:bidi="ar-SA"/>
        </w:rPr>
        <w:t xml:space="preserve">wyroby kulinarne świeże i mrożone </w:t>
      </w:r>
      <w:bookmarkStart w:id="6" w:name="_Hlk201654754"/>
      <w:r>
        <w:rPr>
          <w:rFonts w:eastAsiaTheme="minorHAnsi" w:cs="Times New Roman"/>
          <w:iCs/>
          <w:color w:val="000000"/>
          <w:kern w:val="0"/>
          <w:lang w:eastAsia="en-US" w:bidi="ar-SA"/>
        </w:rPr>
        <w:t xml:space="preserve">– dostawa do </w:t>
      </w:r>
      <w:r w:rsidRPr="001D1969">
        <w:rPr>
          <w:rFonts w:eastAsiaTheme="minorHAnsi" w:cs="Times New Roman"/>
          <w:iCs/>
          <w:color w:val="000000"/>
          <w:kern w:val="0"/>
          <w:lang w:eastAsia="en-US" w:bidi="ar-SA"/>
        </w:rPr>
        <w:t xml:space="preserve">Centrum Szkolenia Policji </w:t>
      </w:r>
      <w:r>
        <w:rPr>
          <w:rFonts w:eastAsiaTheme="minorHAnsi" w:cs="Times New Roman"/>
          <w:iCs/>
          <w:color w:val="000000"/>
          <w:kern w:val="0"/>
          <w:lang w:eastAsia="en-US" w:bidi="ar-SA"/>
        </w:rPr>
        <w:br/>
      </w:r>
      <w:r w:rsidRPr="001D1969">
        <w:rPr>
          <w:rFonts w:eastAsiaTheme="minorHAnsi" w:cs="Times New Roman"/>
          <w:iCs/>
          <w:color w:val="000000"/>
          <w:kern w:val="0"/>
          <w:lang w:eastAsia="en-US" w:bidi="ar-SA"/>
        </w:rPr>
        <w:t>w Legionowie;</w:t>
      </w:r>
    </w:p>
    <w:bookmarkEnd w:id="6"/>
    <w:p w14:paraId="113EA07E" w14:textId="1CDAD311" w:rsidR="00D430AE" w:rsidRDefault="00D430AE" w:rsidP="00D430AE">
      <w:pPr>
        <w:widowControl/>
        <w:suppressAutoHyphens w:val="0"/>
        <w:autoSpaceDE w:val="0"/>
        <w:adjustRightInd w:val="0"/>
        <w:ind w:left="851" w:hanging="284"/>
        <w:jc w:val="both"/>
        <w:textAlignment w:val="auto"/>
        <w:rPr>
          <w:rFonts w:eastAsiaTheme="minorHAnsi" w:cs="Times New Roman"/>
          <w:iCs/>
          <w:color w:val="000000"/>
          <w:kern w:val="0"/>
          <w:lang w:eastAsia="en-US" w:bidi="ar-SA"/>
        </w:rPr>
      </w:pPr>
      <w:r>
        <w:rPr>
          <w:rFonts w:eastAsiaTheme="minorHAnsi" w:cs="Times New Roman"/>
          <w:iCs/>
          <w:color w:val="000000"/>
          <w:kern w:val="0"/>
          <w:lang w:eastAsia="en-US" w:bidi="ar-SA"/>
        </w:rPr>
        <w:t>8)</w:t>
      </w:r>
      <w:r>
        <w:rPr>
          <w:rFonts w:eastAsiaTheme="minorHAnsi" w:cs="Times New Roman"/>
          <w:iCs/>
          <w:color w:val="000000"/>
          <w:kern w:val="0"/>
          <w:lang w:eastAsia="en-US" w:bidi="ar-SA"/>
        </w:rPr>
        <w:tab/>
      </w:r>
      <w:r w:rsidR="000E7117">
        <w:rPr>
          <w:rFonts w:eastAsiaTheme="minorHAnsi" w:cs="Times New Roman"/>
          <w:iCs/>
          <w:color w:val="000000"/>
          <w:kern w:val="0"/>
          <w:lang w:eastAsia="en-US" w:bidi="ar-SA"/>
        </w:rPr>
        <w:t xml:space="preserve">część VIII – </w:t>
      </w:r>
      <w:r w:rsidRPr="001D1969">
        <w:rPr>
          <w:rFonts w:eastAsiaTheme="minorHAnsi" w:cs="Times New Roman"/>
          <w:iCs/>
          <w:color w:val="000000"/>
          <w:kern w:val="0"/>
          <w:lang w:eastAsia="en-US" w:bidi="ar-SA"/>
        </w:rPr>
        <w:t>wyroby kulinarne świeże i mrożone –</w:t>
      </w:r>
      <w:r>
        <w:rPr>
          <w:rFonts w:eastAsiaTheme="minorHAnsi" w:cs="Times New Roman"/>
          <w:iCs/>
          <w:color w:val="000000"/>
          <w:kern w:val="0"/>
          <w:lang w:eastAsia="en-US" w:bidi="ar-SA"/>
        </w:rPr>
        <w:t xml:space="preserve"> </w:t>
      </w:r>
      <w:r w:rsidRPr="001D1969">
        <w:rPr>
          <w:rFonts w:eastAsiaTheme="minorHAnsi" w:cs="Times New Roman"/>
          <w:iCs/>
          <w:color w:val="000000"/>
          <w:kern w:val="0"/>
          <w:lang w:eastAsia="en-US" w:bidi="ar-SA"/>
        </w:rPr>
        <w:t>dostawa do Wydziału Wspomagającego w Sułkowicach;</w:t>
      </w:r>
    </w:p>
    <w:p w14:paraId="2A9FB447" w14:textId="03EE9CED" w:rsidR="00D430AE" w:rsidRDefault="00D430AE" w:rsidP="00D430AE">
      <w:pPr>
        <w:widowControl/>
        <w:suppressAutoHyphens w:val="0"/>
        <w:autoSpaceDE w:val="0"/>
        <w:adjustRightInd w:val="0"/>
        <w:ind w:left="851" w:hanging="284"/>
        <w:jc w:val="both"/>
        <w:textAlignment w:val="auto"/>
        <w:rPr>
          <w:rFonts w:eastAsiaTheme="minorHAnsi" w:cs="Times New Roman"/>
          <w:iCs/>
          <w:color w:val="000000"/>
          <w:kern w:val="0"/>
          <w:lang w:eastAsia="en-US" w:bidi="ar-SA"/>
        </w:rPr>
      </w:pPr>
      <w:r>
        <w:rPr>
          <w:rFonts w:eastAsiaTheme="minorHAnsi" w:cs="Times New Roman"/>
          <w:iCs/>
          <w:color w:val="000000"/>
          <w:kern w:val="0"/>
          <w:lang w:eastAsia="en-US" w:bidi="ar-SA"/>
        </w:rPr>
        <w:lastRenderedPageBreak/>
        <w:t>9)</w:t>
      </w:r>
      <w:r>
        <w:rPr>
          <w:rFonts w:eastAsiaTheme="minorHAnsi" w:cs="Times New Roman"/>
          <w:iCs/>
          <w:color w:val="000000"/>
          <w:kern w:val="0"/>
          <w:lang w:eastAsia="en-US" w:bidi="ar-SA"/>
        </w:rPr>
        <w:tab/>
      </w:r>
      <w:r w:rsidR="000E7117">
        <w:rPr>
          <w:rFonts w:eastAsiaTheme="minorHAnsi" w:cs="Times New Roman"/>
          <w:iCs/>
          <w:color w:val="000000"/>
          <w:kern w:val="0"/>
          <w:lang w:eastAsia="en-US" w:bidi="ar-SA"/>
        </w:rPr>
        <w:t xml:space="preserve">część IX – </w:t>
      </w:r>
      <w:r>
        <w:rPr>
          <w:rFonts w:eastAsiaTheme="minorHAnsi" w:cs="Times New Roman"/>
          <w:iCs/>
          <w:color w:val="000000"/>
          <w:kern w:val="0"/>
          <w:lang w:eastAsia="en-US" w:bidi="ar-SA"/>
        </w:rPr>
        <w:t xml:space="preserve">mleko i jego przetwory </w:t>
      </w:r>
      <w:r w:rsidRPr="001D1969">
        <w:rPr>
          <w:rFonts w:eastAsiaTheme="minorHAnsi" w:cs="Times New Roman"/>
          <w:iCs/>
          <w:color w:val="000000"/>
          <w:kern w:val="0"/>
          <w:lang w:eastAsia="en-US" w:bidi="ar-SA"/>
        </w:rPr>
        <w:t>– dostawa do Centrum Szkolenia Policji w Legionowie;</w:t>
      </w:r>
    </w:p>
    <w:p w14:paraId="4BD3CB9A" w14:textId="474AA1C6" w:rsidR="00D430AE" w:rsidRDefault="00D430AE" w:rsidP="00D430AE">
      <w:pPr>
        <w:widowControl/>
        <w:suppressAutoHyphens w:val="0"/>
        <w:autoSpaceDE w:val="0"/>
        <w:adjustRightInd w:val="0"/>
        <w:ind w:left="851" w:hanging="425"/>
        <w:jc w:val="both"/>
        <w:textAlignment w:val="auto"/>
        <w:rPr>
          <w:rFonts w:eastAsiaTheme="minorHAnsi" w:cs="Times New Roman"/>
          <w:iCs/>
          <w:color w:val="000000"/>
          <w:kern w:val="0"/>
          <w:lang w:eastAsia="en-US" w:bidi="ar-SA"/>
        </w:rPr>
      </w:pPr>
      <w:r>
        <w:rPr>
          <w:rFonts w:eastAsiaTheme="minorHAnsi" w:cs="Times New Roman"/>
          <w:iCs/>
          <w:color w:val="000000"/>
          <w:kern w:val="0"/>
          <w:lang w:eastAsia="en-US" w:bidi="ar-SA"/>
        </w:rPr>
        <w:t>10)</w:t>
      </w:r>
      <w:r>
        <w:rPr>
          <w:rFonts w:eastAsiaTheme="minorHAnsi" w:cs="Times New Roman"/>
          <w:iCs/>
          <w:color w:val="000000"/>
          <w:kern w:val="0"/>
          <w:lang w:eastAsia="en-US" w:bidi="ar-SA"/>
        </w:rPr>
        <w:tab/>
      </w:r>
      <w:r w:rsidR="000E7117">
        <w:rPr>
          <w:rFonts w:eastAsiaTheme="minorHAnsi" w:cs="Times New Roman"/>
          <w:iCs/>
          <w:color w:val="000000"/>
          <w:kern w:val="0"/>
          <w:lang w:eastAsia="en-US" w:bidi="ar-SA"/>
        </w:rPr>
        <w:t xml:space="preserve">część X – </w:t>
      </w:r>
      <w:r w:rsidRPr="001D1969">
        <w:rPr>
          <w:rFonts w:eastAsiaTheme="minorHAnsi" w:cs="Times New Roman"/>
          <w:iCs/>
          <w:color w:val="000000"/>
          <w:kern w:val="0"/>
          <w:lang w:eastAsia="en-US" w:bidi="ar-SA"/>
        </w:rPr>
        <w:t>mleko i jego przetwory</w:t>
      </w:r>
      <w:r w:rsidRPr="001D1969">
        <w:t xml:space="preserve"> </w:t>
      </w:r>
      <w:r w:rsidRPr="001D1969">
        <w:rPr>
          <w:rFonts w:eastAsiaTheme="minorHAnsi" w:cs="Times New Roman"/>
          <w:iCs/>
          <w:color w:val="000000"/>
          <w:kern w:val="0"/>
          <w:lang w:eastAsia="en-US" w:bidi="ar-SA"/>
        </w:rPr>
        <w:t>dostawa do Wydziału Wspomagającego w Sułkowicach;</w:t>
      </w:r>
    </w:p>
    <w:p w14:paraId="1736BB8C" w14:textId="0218F3B8" w:rsidR="00D430AE" w:rsidRPr="00425F20" w:rsidRDefault="00D430AE" w:rsidP="00D430AE">
      <w:pPr>
        <w:widowControl/>
        <w:suppressAutoHyphens w:val="0"/>
        <w:autoSpaceDE w:val="0"/>
        <w:adjustRightInd w:val="0"/>
        <w:ind w:left="851" w:hanging="425"/>
        <w:jc w:val="both"/>
        <w:textAlignment w:val="auto"/>
        <w:rPr>
          <w:rFonts w:eastAsiaTheme="minorHAnsi" w:cs="Times New Roman"/>
          <w:iCs/>
          <w:color w:val="000000"/>
          <w:kern w:val="0"/>
          <w:lang w:eastAsia="en-US" w:bidi="ar-SA"/>
        </w:rPr>
      </w:pPr>
      <w:r>
        <w:rPr>
          <w:rFonts w:eastAsiaTheme="minorHAnsi" w:cs="Times New Roman"/>
          <w:iCs/>
          <w:color w:val="000000"/>
          <w:kern w:val="0"/>
          <w:lang w:eastAsia="en-US" w:bidi="ar-SA"/>
        </w:rPr>
        <w:t>11)</w:t>
      </w:r>
      <w:r>
        <w:rPr>
          <w:rFonts w:eastAsiaTheme="minorHAnsi" w:cs="Times New Roman"/>
          <w:iCs/>
          <w:color w:val="000000"/>
          <w:kern w:val="0"/>
          <w:lang w:eastAsia="en-US" w:bidi="ar-SA"/>
        </w:rPr>
        <w:tab/>
      </w:r>
      <w:r w:rsidR="000E7117">
        <w:rPr>
          <w:rFonts w:eastAsiaTheme="minorHAnsi" w:cs="Times New Roman"/>
          <w:iCs/>
          <w:color w:val="000000"/>
          <w:kern w:val="0"/>
          <w:lang w:eastAsia="en-US" w:bidi="ar-SA"/>
        </w:rPr>
        <w:t xml:space="preserve">część XI – </w:t>
      </w:r>
      <w:r>
        <w:rPr>
          <w:rFonts w:eastAsiaTheme="minorHAnsi" w:cs="Times New Roman"/>
          <w:iCs/>
          <w:color w:val="000000"/>
          <w:kern w:val="0"/>
          <w:lang w:eastAsia="en-US" w:bidi="ar-SA"/>
        </w:rPr>
        <w:t xml:space="preserve">bazy do zup </w:t>
      </w:r>
      <w:r w:rsidRPr="001D1969">
        <w:rPr>
          <w:rFonts w:eastAsiaTheme="minorHAnsi" w:cs="Times New Roman"/>
          <w:iCs/>
          <w:color w:val="000000"/>
          <w:kern w:val="0"/>
          <w:lang w:eastAsia="en-US" w:bidi="ar-SA"/>
        </w:rPr>
        <w:t>dostawa do Centrum Szkolenia Policji w Legionowie</w:t>
      </w:r>
      <w:r>
        <w:rPr>
          <w:rFonts w:eastAsiaTheme="minorHAnsi" w:cs="Times New Roman"/>
          <w:iCs/>
          <w:color w:val="000000"/>
          <w:kern w:val="0"/>
          <w:lang w:eastAsia="en-US" w:bidi="ar-SA"/>
        </w:rPr>
        <w:t>.</w:t>
      </w:r>
    </w:p>
    <w:bookmarkEnd w:id="1"/>
    <w:p w14:paraId="29C5B337" w14:textId="77777777" w:rsidR="00EA2294" w:rsidRPr="00954571" w:rsidRDefault="002B597B" w:rsidP="007C491F">
      <w:pPr>
        <w:widowControl/>
        <w:suppressAutoHyphens w:val="0"/>
        <w:autoSpaceDE w:val="0"/>
        <w:adjustRightInd w:val="0"/>
        <w:ind w:left="568" w:hanging="284"/>
        <w:jc w:val="both"/>
        <w:textAlignment w:val="auto"/>
        <w:rPr>
          <w:rFonts w:eastAsiaTheme="minorHAnsi" w:cs="Times New Roman"/>
          <w:color w:val="000000"/>
          <w:kern w:val="0"/>
          <w:lang w:eastAsia="en-US" w:bidi="ar-SA"/>
        </w:rPr>
      </w:pPr>
      <w:r w:rsidRPr="00530FE3">
        <w:rPr>
          <w:rFonts w:eastAsiaTheme="minorHAnsi" w:cs="Times New Roman"/>
          <w:color w:val="000000"/>
          <w:kern w:val="0"/>
          <w:lang w:eastAsia="en-US" w:bidi="ar-SA"/>
        </w:rPr>
        <w:t>4</w:t>
      </w:r>
      <w:r w:rsidR="00680B9A" w:rsidRPr="00954571">
        <w:rPr>
          <w:rFonts w:eastAsiaTheme="minorHAnsi" w:cs="Times New Roman"/>
          <w:color w:val="000000"/>
          <w:kern w:val="0"/>
          <w:lang w:eastAsia="en-US" w:bidi="ar-SA"/>
        </w:rPr>
        <w:t>.</w:t>
      </w:r>
      <w:r w:rsidR="00D430AE">
        <w:rPr>
          <w:rFonts w:eastAsiaTheme="minorHAnsi" w:cs="Times New Roman"/>
          <w:color w:val="000000"/>
          <w:kern w:val="0"/>
          <w:lang w:eastAsia="en-US" w:bidi="ar-SA"/>
        </w:rPr>
        <w:tab/>
      </w:r>
      <w:r w:rsidR="00EA2294" w:rsidRPr="00954571">
        <w:rPr>
          <w:rFonts w:eastAsiaTheme="minorHAnsi" w:cs="Times New Roman"/>
          <w:color w:val="000000"/>
          <w:kern w:val="0"/>
          <w:lang w:eastAsia="en-US" w:bidi="ar-SA"/>
        </w:rPr>
        <w:t>Zamawiający nie dopuszcza s</w:t>
      </w:r>
      <w:r w:rsidR="005D5C4E" w:rsidRPr="00954571">
        <w:rPr>
          <w:rFonts w:eastAsiaTheme="minorHAnsi" w:cs="Times New Roman"/>
          <w:color w:val="000000"/>
          <w:kern w:val="0"/>
          <w:lang w:eastAsia="en-US" w:bidi="ar-SA"/>
        </w:rPr>
        <w:t>kładania</w:t>
      </w:r>
      <w:r w:rsidR="00EA2294" w:rsidRPr="00954571">
        <w:rPr>
          <w:rFonts w:eastAsiaTheme="minorHAnsi" w:cs="Times New Roman"/>
          <w:color w:val="000000"/>
          <w:kern w:val="0"/>
          <w:lang w:eastAsia="en-US" w:bidi="ar-SA"/>
        </w:rPr>
        <w:t xml:space="preserve"> ofert  wariantowych.</w:t>
      </w:r>
    </w:p>
    <w:p w14:paraId="20791827" w14:textId="77777777" w:rsidR="00992153" w:rsidRPr="00954571" w:rsidRDefault="002B597B" w:rsidP="007C491F">
      <w:pPr>
        <w:widowControl/>
        <w:suppressAutoHyphens w:val="0"/>
        <w:autoSpaceDE w:val="0"/>
        <w:adjustRightInd w:val="0"/>
        <w:ind w:left="568" w:hanging="284"/>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5</w:t>
      </w:r>
      <w:r w:rsidR="00EA2294" w:rsidRPr="00954571">
        <w:rPr>
          <w:rFonts w:eastAsiaTheme="minorHAnsi" w:cs="Times New Roman"/>
          <w:color w:val="000000"/>
          <w:kern w:val="0"/>
          <w:lang w:eastAsia="en-US" w:bidi="ar-SA"/>
        </w:rPr>
        <w:t>.</w:t>
      </w:r>
      <w:r w:rsidR="00EA2294" w:rsidRPr="00954571">
        <w:rPr>
          <w:rFonts w:eastAsiaTheme="minorHAnsi" w:cs="Times New Roman"/>
          <w:color w:val="000000"/>
          <w:kern w:val="0"/>
          <w:lang w:eastAsia="en-US" w:bidi="ar-SA"/>
        </w:rPr>
        <w:tab/>
        <w:t>Zamawiający dopuszcza powierzenie wykonania części zamówienia Podwykonawcy.</w:t>
      </w:r>
    </w:p>
    <w:p w14:paraId="60A05B78" w14:textId="77777777" w:rsidR="00BF1CAD" w:rsidRDefault="002B597B" w:rsidP="00BF1CAD">
      <w:pPr>
        <w:widowControl/>
        <w:suppressAutoHyphens w:val="0"/>
        <w:autoSpaceDE w:val="0"/>
        <w:adjustRightInd w:val="0"/>
        <w:ind w:left="568" w:hanging="284"/>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6</w:t>
      </w:r>
      <w:r w:rsidR="00EA2294" w:rsidRPr="00954571">
        <w:rPr>
          <w:rFonts w:eastAsiaTheme="minorHAnsi" w:cs="Times New Roman"/>
          <w:color w:val="000000"/>
          <w:kern w:val="0"/>
          <w:lang w:eastAsia="en-US" w:bidi="ar-SA"/>
        </w:rPr>
        <w:t>.</w:t>
      </w:r>
      <w:r w:rsidR="00EA2294" w:rsidRPr="00954571">
        <w:rPr>
          <w:rFonts w:eastAsiaTheme="minorHAnsi" w:cs="Times New Roman"/>
          <w:color w:val="000000"/>
          <w:kern w:val="0"/>
          <w:lang w:eastAsia="en-US" w:bidi="ar-SA"/>
        </w:rPr>
        <w:tab/>
      </w:r>
      <w:r w:rsidR="00EA2294" w:rsidRPr="00BF1CAD">
        <w:rPr>
          <w:rFonts w:eastAsiaTheme="minorHAnsi" w:cs="Times New Roman"/>
          <w:color w:val="000000"/>
          <w:kern w:val="0"/>
          <w:lang w:eastAsia="en-US" w:bidi="ar-SA"/>
        </w:rPr>
        <w:t>Zamawiający</w:t>
      </w:r>
      <w:r w:rsidR="00BF1CAD">
        <w:rPr>
          <w:rFonts w:eastAsiaTheme="minorHAnsi" w:cs="Times New Roman"/>
          <w:color w:val="000000"/>
          <w:kern w:val="0"/>
          <w:lang w:eastAsia="en-US" w:bidi="ar-SA"/>
        </w:rPr>
        <w:t xml:space="preserve">  </w:t>
      </w:r>
      <w:r w:rsidR="00EA2294" w:rsidRPr="00BF1CAD">
        <w:rPr>
          <w:rFonts w:eastAsiaTheme="minorHAnsi" w:cs="Times New Roman"/>
          <w:color w:val="000000"/>
          <w:kern w:val="0"/>
          <w:lang w:eastAsia="en-US" w:bidi="ar-SA"/>
        </w:rPr>
        <w:t xml:space="preserve"> żąda</w:t>
      </w:r>
      <w:r w:rsidR="00BF1CAD">
        <w:rPr>
          <w:rFonts w:eastAsiaTheme="minorHAnsi" w:cs="Times New Roman"/>
          <w:color w:val="000000"/>
          <w:kern w:val="0"/>
          <w:lang w:eastAsia="en-US" w:bidi="ar-SA"/>
        </w:rPr>
        <w:t xml:space="preserve">  </w:t>
      </w:r>
      <w:r w:rsidR="00EA2294" w:rsidRPr="00BF1CAD">
        <w:rPr>
          <w:rFonts w:eastAsiaTheme="minorHAnsi" w:cs="Times New Roman"/>
          <w:color w:val="000000"/>
          <w:kern w:val="0"/>
          <w:lang w:eastAsia="en-US" w:bidi="ar-SA"/>
        </w:rPr>
        <w:t xml:space="preserve"> wskazania</w:t>
      </w:r>
      <w:r w:rsidR="00BF1CAD">
        <w:rPr>
          <w:rFonts w:eastAsiaTheme="minorHAnsi" w:cs="Times New Roman"/>
          <w:color w:val="000000"/>
          <w:kern w:val="0"/>
          <w:lang w:eastAsia="en-US" w:bidi="ar-SA"/>
        </w:rPr>
        <w:t xml:space="preserve">  </w:t>
      </w:r>
      <w:r w:rsidR="00EA2294" w:rsidRPr="00BF1CAD">
        <w:rPr>
          <w:rFonts w:eastAsiaTheme="minorHAnsi" w:cs="Times New Roman"/>
          <w:color w:val="000000"/>
          <w:kern w:val="0"/>
          <w:lang w:eastAsia="en-US" w:bidi="ar-SA"/>
        </w:rPr>
        <w:t xml:space="preserve"> przez </w:t>
      </w:r>
      <w:r w:rsidR="00BF1CAD">
        <w:rPr>
          <w:rFonts w:eastAsiaTheme="minorHAnsi" w:cs="Times New Roman"/>
          <w:color w:val="000000"/>
          <w:kern w:val="0"/>
          <w:lang w:eastAsia="en-US" w:bidi="ar-SA"/>
        </w:rPr>
        <w:t xml:space="preserve">  </w:t>
      </w:r>
      <w:r w:rsidR="00EA2294" w:rsidRPr="00BF1CAD">
        <w:rPr>
          <w:rFonts w:eastAsiaTheme="minorHAnsi" w:cs="Times New Roman"/>
          <w:color w:val="000000"/>
          <w:kern w:val="0"/>
          <w:lang w:eastAsia="en-US" w:bidi="ar-SA"/>
        </w:rPr>
        <w:t>Wykonawcę</w:t>
      </w:r>
      <w:r w:rsidR="00BF1CAD">
        <w:rPr>
          <w:rFonts w:eastAsiaTheme="minorHAnsi" w:cs="Times New Roman"/>
          <w:color w:val="000000"/>
          <w:kern w:val="0"/>
          <w:lang w:eastAsia="en-US" w:bidi="ar-SA"/>
        </w:rPr>
        <w:t xml:space="preserve">   </w:t>
      </w:r>
      <w:r w:rsidR="00EA2294" w:rsidRPr="00BF1CAD">
        <w:rPr>
          <w:rFonts w:eastAsiaTheme="minorHAnsi" w:cs="Times New Roman"/>
          <w:color w:val="000000"/>
          <w:kern w:val="0"/>
          <w:lang w:eastAsia="en-US" w:bidi="ar-SA"/>
        </w:rPr>
        <w:t xml:space="preserve"> w</w:t>
      </w:r>
      <w:r w:rsidR="00BF1CAD">
        <w:rPr>
          <w:rFonts w:eastAsiaTheme="minorHAnsi" w:cs="Times New Roman"/>
          <w:color w:val="000000"/>
          <w:kern w:val="0"/>
          <w:lang w:eastAsia="en-US" w:bidi="ar-SA"/>
        </w:rPr>
        <w:t xml:space="preserve">   </w:t>
      </w:r>
      <w:r w:rsidR="00BF1CAD" w:rsidRPr="00BF1CAD">
        <w:rPr>
          <w:rFonts w:eastAsiaTheme="minorHAnsi" w:cs="Times New Roman"/>
          <w:color w:val="000000"/>
          <w:kern w:val="0"/>
          <w:lang w:eastAsia="en-US" w:bidi="ar-SA"/>
        </w:rPr>
        <w:t xml:space="preserve"> </w:t>
      </w:r>
      <w:r w:rsidR="00EA2294" w:rsidRPr="00BF1CAD">
        <w:rPr>
          <w:rFonts w:eastAsiaTheme="minorHAnsi" w:cs="Times New Roman"/>
          <w:color w:val="000000"/>
          <w:kern w:val="0"/>
          <w:lang w:eastAsia="en-US" w:bidi="ar-SA"/>
        </w:rPr>
        <w:t>ofercie</w:t>
      </w:r>
      <w:r w:rsidR="00BF1CAD">
        <w:rPr>
          <w:rFonts w:eastAsiaTheme="minorHAnsi" w:cs="Times New Roman"/>
          <w:color w:val="000000"/>
          <w:kern w:val="0"/>
          <w:lang w:eastAsia="en-US" w:bidi="ar-SA"/>
        </w:rPr>
        <w:t xml:space="preserve">   </w:t>
      </w:r>
      <w:r w:rsidR="00BF1CAD" w:rsidRPr="00BF1CAD">
        <w:rPr>
          <w:rFonts w:eastAsiaTheme="minorHAnsi" w:cs="Times New Roman"/>
          <w:color w:val="000000"/>
          <w:kern w:val="0"/>
          <w:lang w:eastAsia="en-US" w:bidi="ar-SA"/>
        </w:rPr>
        <w:t xml:space="preserve"> </w:t>
      </w:r>
      <w:r w:rsidR="00EA2294" w:rsidRPr="00BF1CAD">
        <w:rPr>
          <w:rFonts w:eastAsiaTheme="minorHAnsi" w:cs="Times New Roman"/>
          <w:color w:val="000000"/>
          <w:kern w:val="0"/>
          <w:lang w:eastAsia="en-US" w:bidi="ar-SA"/>
        </w:rPr>
        <w:t>części</w:t>
      </w:r>
      <w:r w:rsidR="00BF1CAD">
        <w:rPr>
          <w:rFonts w:eastAsiaTheme="minorHAnsi" w:cs="Times New Roman"/>
          <w:color w:val="000000"/>
          <w:kern w:val="0"/>
          <w:lang w:eastAsia="en-US" w:bidi="ar-SA"/>
        </w:rPr>
        <w:t xml:space="preserve"> </w:t>
      </w:r>
      <w:r w:rsidR="00BF1CAD" w:rsidRPr="00BF1CAD">
        <w:rPr>
          <w:rFonts w:eastAsiaTheme="minorHAnsi" w:cs="Times New Roman"/>
          <w:color w:val="000000"/>
          <w:kern w:val="0"/>
          <w:lang w:eastAsia="en-US" w:bidi="ar-SA"/>
        </w:rPr>
        <w:t xml:space="preserve"> </w:t>
      </w:r>
      <w:r w:rsidR="00BF1CAD">
        <w:rPr>
          <w:rFonts w:eastAsiaTheme="minorHAnsi" w:cs="Times New Roman"/>
          <w:color w:val="000000"/>
          <w:kern w:val="0"/>
          <w:lang w:eastAsia="en-US" w:bidi="ar-SA"/>
        </w:rPr>
        <w:t xml:space="preserve">  </w:t>
      </w:r>
      <w:r w:rsidR="00EA2294" w:rsidRPr="00BF1CAD">
        <w:rPr>
          <w:rFonts w:eastAsiaTheme="minorHAnsi" w:cs="Times New Roman"/>
          <w:color w:val="000000"/>
          <w:kern w:val="0"/>
          <w:lang w:eastAsia="en-US" w:bidi="ar-SA"/>
        </w:rPr>
        <w:t>zamówienia,</w:t>
      </w:r>
      <w:r w:rsidR="00BF1CAD" w:rsidRPr="00BF1CAD">
        <w:rPr>
          <w:rFonts w:eastAsiaTheme="minorHAnsi" w:cs="Times New Roman"/>
          <w:color w:val="000000"/>
          <w:kern w:val="0"/>
          <w:lang w:eastAsia="en-US" w:bidi="ar-SA"/>
        </w:rPr>
        <w:t xml:space="preserve"> </w:t>
      </w:r>
    </w:p>
    <w:p w14:paraId="02E1F97E" w14:textId="77777777" w:rsidR="00EA2294" w:rsidRPr="00954571" w:rsidRDefault="00BF1CAD" w:rsidP="00BF1CAD">
      <w:pPr>
        <w:widowControl/>
        <w:suppressAutoHyphens w:val="0"/>
        <w:autoSpaceDE w:val="0"/>
        <w:adjustRightInd w:val="0"/>
        <w:ind w:left="568" w:hanging="284"/>
        <w:jc w:val="both"/>
        <w:textAlignment w:val="auto"/>
        <w:rPr>
          <w:rFonts w:eastAsiaTheme="minorHAnsi" w:cs="Times New Roman"/>
          <w:color w:val="000000"/>
          <w:kern w:val="0"/>
          <w:lang w:eastAsia="en-US" w:bidi="ar-SA"/>
        </w:rPr>
      </w:pPr>
      <w:r>
        <w:rPr>
          <w:rFonts w:eastAsiaTheme="minorHAnsi" w:cs="Times New Roman"/>
          <w:color w:val="000000"/>
          <w:kern w:val="0"/>
          <w:lang w:eastAsia="en-US" w:bidi="ar-SA"/>
        </w:rPr>
        <w:t xml:space="preserve">     </w:t>
      </w:r>
      <w:r w:rsidRPr="00BF1CAD">
        <w:rPr>
          <w:rFonts w:eastAsiaTheme="minorHAnsi" w:cs="Times New Roman"/>
          <w:color w:val="000000"/>
          <w:kern w:val="0"/>
          <w:lang w:eastAsia="en-US" w:bidi="ar-SA"/>
        </w:rPr>
        <w:t xml:space="preserve">których wykonanie </w:t>
      </w:r>
      <w:r w:rsidR="00913C9D" w:rsidRPr="00BF1CAD">
        <w:rPr>
          <w:rFonts w:eastAsiaTheme="minorHAnsi" w:cs="Times New Roman"/>
          <w:color w:val="000000"/>
          <w:kern w:val="0"/>
          <w:lang w:eastAsia="en-US" w:bidi="ar-SA"/>
        </w:rPr>
        <w:t>powierzy Podwykonawcom</w:t>
      </w:r>
      <w:r w:rsidR="00EA2294" w:rsidRPr="00BF1CAD">
        <w:rPr>
          <w:rFonts w:eastAsiaTheme="minorHAnsi" w:cs="Times New Roman"/>
          <w:color w:val="000000"/>
          <w:kern w:val="0"/>
          <w:lang w:eastAsia="en-US" w:bidi="ar-SA"/>
        </w:rPr>
        <w:t xml:space="preserve"> oraz podania nazw ewentualnych Podwykonawców, jeżeli są już</w:t>
      </w:r>
      <w:r w:rsidR="00EA2294" w:rsidRPr="00954571">
        <w:rPr>
          <w:rFonts w:eastAsiaTheme="minorHAnsi" w:cs="Times New Roman"/>
          <w:color w:val="000000"/>
          <w:kern w:val="0"/>
          <w:lang w:eastAsia="en-US" w:bidi="ar-SA"/>
        </w:rPr>
        <w:t xml:space="preserve"> znani</w:t>
      </w:r>
      <w:r w:rsidR="00BB0949">
        <w:rPr>
          <w:rFonts w:eastAsiaTheme="minorHAnsi" w:cs="Times New Roman"/>
          <w:color w:val="000000"/>
          <w:kern w:val="0"/>
          <w:lang w:eastAsia="en-US" w:bidi="ar-SA"/>
        </w:rPr>
        <w:t>, wg. załącznika nr 11 do SWZ</w:t>
      </w:r>
    </w:p>
    <w:p w14:paraId="322D03A8" w14:textId="77777777" w:rsidR="00352588" w:rsidRPr="00954571" w:rsidRDefault="002B597B" w:rsidP="007C491F">
      <w:pPr>
        <w:widowControl/>
        <w:suppressAutoHyphens w:val="0"/>
        <w:autoSpaceDE w:val="0"/>
        <w:adjustRightInd w:val="0"/>
        <w:ind w:left="568" w:hanging="284"/>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7</w:t>
      </w:r>
      <w:r w:rsidR="009708A9" w:rsidRPr="00954571">
        <w:rPr>
          <w:rFonts w:eastAsiaTheme="minorHAnsi" w:cs="Times New Roman"/>
          <w:color w:val="000000"/>
          <w:kern w:val="0"/>
          <w:lang w:eastAsia="en-US" w:bidi="ar-SA"/>
        </w:rPr>
        <w:t>.</w:t>
      </w:r>
      <w:r w:rsidR="009708A9" w:rsidRPr="00954571">
        <w:rPr>
          <w:rFonts w:eastAsiaTheme="minorHAnsi" w:cs="Times New Roman"/>
          <w:color w:val="000000"/>
          <w:kern w:val="0"/>
          <w:lang w:eastAsia="en-US" w:bidi="ar-SA"/>
        </w:rPr>
        <w:tab/>
        <w:t xml:space="preserve">Wykonawca zobowiązany jest zrealizować zamówienie na zasadach i warunkach opisanych w </w:t>
      </w:r>
      <w:r w:rsidR="009708A9" w:rsidRPr="00954571">
        <w:rPr>
          <w:rFonts w:eastAsiaTheme="minorHAnsi" w:cs="Times New Roman"/>
          <w:i/>
          <w:color w:val="000000"/>
          <w:kern w:val="0"/>
          <w:lang w:eastAsia="en-US" w:bidi="ar-SA"/>
        </w:rPr>
        <w:t>Istotnych postanowieniach umowy</w:t>
      </w:r>
      <w:r w:rsidR="009708A9" w:rsidRPr="00954571">
        <w:rPr>
          <w:rFonts w:eastAsiaTheme="minorHAnsi" w:cs="Times New Roman"/>
          <w:color w:val="000000"/>
          <w:kern w:val="0"/>
          <w:lang w:eastAsia="en-US" w:bidi="ar-SA"/>
        </w:rPr>
        <w:t xml:space="preserve">, stanowiących załącznik nr </w:t>
      </w:r>
      <w:r w:rsidR="00122179" w:rsidRPr="00954571">
        <w:rPr>
          <w:rFonts w:eastAsiaTheme="minorHAnsi" w:cs="Times New Roman"/>
          <w:color w:val="000000"/>
          <w:kern w:val="0"/>
          <w:lang w:eastAsia="en-US" w:bidi="ar-SA"/>
        </w:rPr>
        <w:t>5</w:t>
      </w:r>
      <w:r w:rsidR="009708A9" w:rsidRPr="00954571">
        <w:rPr>
          <w:rFonts w:eastAsiaTheme="minorHAnsi" w:cs="Times New Roman"/>
          <w:color w:val="000000"/>
          <w:kern w:val="0"/>
          <w:lang w:eastAsia="en-US" w:bidi="ar-SA"/>
        </w:rPr>
        <w:t xml:space="preserve"> do SWZ.</w:t>
      </w:r>
    </w:p>
    <w:p w14:paraId="03F2164F" w14:textId="77777777" w:rsidR="00D430AE" w:rsidRPr="00425F20" w:rsidRDefault="00352588" w:rsidP="00D430AE">
      <w:pPr>
        <w:widowControl/>
        <w:suppressAutoHyphens w:val="0"/>
        <w:autoSpaceDE w:val="0"/>
        <w:adjustRightInd w:val="0"/>
        <w:ind w:left="568" w:hanging="284"/>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8.</w:t>
      </w:r>
      <w:r w:rsidR="00D430AE">
        <w:rPr>
          <w:rFonts w:eastAsiaTheme="minorHAnsi" w:cs="Times New Roman"/>
          <w:color w:val="000000"/>
          <w:kern w:val="0"/>
          <w:lang w:eastAsia="en-US" w:bidi="ar-SA"/>
        </w:rPr>
        <w:tab/>
      </w:r>
      <w:r w:rsidR="00D430AE" w:rsidRPr="00425F20">
        <w:rPr>
          <w:rFonts w:eastAsiaTheme="minorHAnsi" w:cs="Times New Roman"/>
          <w:color w:val="000000"/>
          <w:kern w:val="0"/>
          <w:lang w:eastAsia="en-US" w:bidi="ar-SA"/>
        </w:rPr>
        <w:t xml:space="preserve">Zamawiający na podstawie art. 455 ust. 1 pkt 1 </w:t>
      </w:r>
      <w:r w:rsidR="00D430AE">
        <w:rPr>
          <w:rFonts w:eastAsiaTheme="minorHAnsi" w:cs="Times New Roman"/>
          <w:color w:val="000000"/>
          <w:kern w:val="0"/>
          <w:lang w:eastAsia="en-US" w:bidi="ar-SA"/>
        </w:rPr>
        <w:t>U</w:t>
      </w:r>
      <w:r w:rsidR="00D430AE" w:rsidRPr="00425F20">
        <w:rPr>
          <w:rFonts w:eastAsiaTheme="minorHAnsi" w:cs="Times New Roman"/>
          <w:color w:val="000000"/>
          <w:kern w:val="0"/>
          <w:lang w:eastAsia="en-US" w:bidi="ar-SA"/>
        </w:rPr>
        <w:t xml:space="preserve">stawy, w związku ze specyfiką funkcjonowania jednostki i możliwością zmniejszenia się liczby stanu żywionych, zastrzega sobie możliwość niezrealizowania całości zamówienia bez konsekwencji finansowych </w:t>
      </w:r>
      <w:r w:rsidR="00D430AE" w:rsidRPr="00425F20">
        <w:rPr>
          <w:rFonts w:eastAsiaTheme="minorHAnsi" w:cs="Times New Roman"/>
          <w:color w:val="000000"/>
          <w:kern w:val="0"/>
          <w:lang w:eastAsia="en-US" w:bidi="ar-SA"/>
        </w:rPr>
        <w:br/>
        <w:t>i prawnych.</w:t>
      </w:r>
    </w:p>
    <w:p w14:paraId="794E89BF" w14:textId="77777777" w:rsidR="00D430AE" w:rsidRPr="00425F20" w:rsidRDefault="00D430AE" w:rsidP="00D430AE">
      <w:pPr>
        <w:widowControl/>
        <w:suppressAutoHyphens w:val="0"/>
        <w:autoSpaceDE w:val="0"/>
        <w:autoSpaceDN/>
        <w:adjustRightInd w:val="0"/>
        <w:ind w:left="567"/>
        <w:contextualSpacing/>
        <w:jc w:val="both"/>
        <w:textAlignment w:val="auto"/>
        <w:rPr>
          <w:rFonts w:eastAsiaTheme="minorHAnsi" w:cs="Times New Roman"/>
          <w:color w:val="000000"/>
          <w:kern w:val="0"/>
          <w:lang w:eastAsia="en-US" w:bidi="ar-SA"/>
        </w:rPr>
      </w:pPr>
      <w:bookmarkStart w:id="7" w:name="_Hlk201664907"/>
      <w:bookmarkStart w:id="8" w:name="_Hlk202880873"/>
      <w:r w:rsidRPr="00425F20">
        <w:rPr>
          <w:rFonts w:eastAsiaTheme="minorHAnsi" w:cs="Times New Roman"/>
          <w:color w:val="000000"/>
          <w:kern w:val="0"/>
          <w:lang w:eastAsia="en-US" w:bidi="ar-SA"/>
        </w:rPr>
        <w:t xml:space="preserve">Minimalne wynagrodzenie dla Wykonawcy w takim przypadku wyniesie </w:t>
      </w:r>
      <w:r>
        <w:rPr>
          <w:rFonts w:eastAsiaTheme="minorHAnsi" w:cs="Times New Roman"/>
          <w:color w:val="000000"/>
          <w:kern w:val="0"/>
          <w:lang w:eastAsia="en-US" w:bidi="ar-SA"/>
        </w:rPr>
        <w:t>2 035 199,00</w:t>
      </w:r>
      <w:r w:rsidRPr="00425F20">
        <w:rPr>
          <w:rFonts w:eastAsiaTheme="minorHAnsi" w:cs="Times New Roman"/>
          <w:color w:val="000000"/>
          <w:kern w:val="0"/>
          <w:lang w:eastAsia="en-US" w:bidi="ar-SA"/>
        </w:rPr>
        <w:t xml:space="preserve"> zł</w:t>
      </w:r>
      <w:r>
        <w:rPr>
          <w:rFonts w:eastAsiaTheme="minorHAnsi" w:cs="Times New Roman"/>
          <w:color w:val="000000"/>
          <w:kern w:val="0"/>
          <w:lang w:eastAsia="en-US" w:bidi="ar-SA"/>
        </w:rPr>
        <w:t xml:space="preserve"> </w:t>
      </w:r>
      <w:r w:rsidRPr="00425F20">
        <w:rPr>
          <w:rFonts w:eastAsiaTheme="minorHAnsi" w:cs="Times New Roman"/>
          <w:color w:val="000000"/>
          <w:kern w:val="0"/>
          <w:lang w:eastAsia="en-US" w:bidi="ar-SA"/>
        </w:rPr>
        <w:t>brutto</w:t>
      </w:r>
      <w:r>
        <w:rPr>
          <w:rFonts w:eastAsiaTheme="minorHAnsi" w:cs="Times New Roman"/>
          <w:color w:val="000000"/>
          <w:kern w:val="0"/>
          <w:lang w:eastAsia="en-US" w:bidi="ar-SA"/>
        </w:rPr>
        <w:t xml:space="preserve"> (w 2025 r. – 508 802,00 zł brutto)</w:t>
      </w:r>
      <w:r w:rsidRPr="00425F20">
        <w:rPr>
          <w:rFonts w:eastAsiaTheme="minorHAnsi" w:cs="Times New Roman"/>
          <w:color w:val="000000"/>
          <w:kern w:val="0"/>
          <w:lang w:eastAsia="en-US" w:bidi="ar-SA"/>
        </w:rPr>
        <w:t>, w tym:</w:t>
      </w:r>
    </w:p>
    <w:p w14:paraId="5507554D" w14:textId="77777777" w:rsidR="00D430AE" w:rsidRPr="002B13B7" w:rsidRDefault="00D430AE" w:rsidP="00D430AE">
      <w:pPr>
        <w:widowControl/>
        <w:suppressAutoHyphens w:val="0"/>
        <w:autoSpaceDE w:val="0"/>
        <w:autoSpaceDN/>
        <w:adjustRightInd w:val="0"/>
        <w:ind w:left="851" w:hanging="284"/>
        <w:contextualSpacing/>
        <w:jc w:val="both"/>
        <w:textAlignment w:val="auto"/>
        <w:rPr>
          <w:rFonts w:eastAsiaTheme="minorHAnsi" w:cs="Times New Roman"/>
          <w:color w:val="000000"/>
          <w:kern w:val="0"/>
          <w:lang w:eastAsia="en-US" w:bidi="ar-SA"/>
        </w:rPr>
      </w:pPr>
      <w:r w:rsidRPr="002B13B7">
        <w:rPr>
          <w:rFonts w:eastAsiaTheme="minorHAnsi" w:cs="Times New Roman"/>
          <w:color w:val="000000"/>
          <w:kern w:val="0"/>
          <w:lang w:eastAsia="en-US" w:bidi="ar-SA"/>
        </w:rPr>
        <w:t>1)</w:t>
      </w:r>
      <w:r w:rsidRPr="002B13B7">
        <w:rPr>
          <w:rFonts w:eastAsiaTheme="minorHAnsi" w:cs="Times New Roman"/>
          <w:color w:val="000000"/>
          <w:kern w:val="0"/>
          <w:lang w:eastAsia="en-US" w:bidi="ar-SA"/>
        </w:rPr>
        <w:tab/>
        <w:t>część I – artykuły różne – dostawa do Centrum Szkolenia Policji w Legionowie</w:t>
      </w:r>
      <w:r>
        <w:rPr>
          <w:rFonts w:eastAsiaTheme="minorHAnsi" w:cs="Times New Roman"/>
          <w:color w:val="000000"/>
          <w:kern w:val="0"/>
          <w:lang w:eastAsia="en-US" w:bidi="ar-SA"/>
        </w:rPr>
        <w:t xml:space="preserve"> – 487 250 zł brutto (w tym w 2025 r. – 121 813,00 zł brutto</w:t>
      </w:r>
      <w:r w:rsidRPr="002B13B7">
        <w:rPr>
          <w:rFonts w:eastAsiaTheme="minorHAnsi" w:cs="Times New Roman"/>
          <w:color w:val="000000"/>
          <w:kern w:val="0"/>
          <w:lang w:eastAsia="en-US" w:bidi="ar-SA"/>
        </w:rPr>
        <w:t>;</w:t>
      </w:r>
    </w:p>
    <w:p w14:paraId="156060FD" w14:textId="77777777" w:rsidR="00D430AE" w:rsidRPr="002B13B7" w:rsidRDefault="00D430AE" w:rsidP="00D430AE">
      <w:pPr>
        <w:widowControl/>
        <w:suppressAutoHyphens w:val="0"/>
        <w:autoSpaceDE w:val="0"/>
        <w:autoSpaceDN/>
        <w:adjustRightInd w:val="0"/>
        <w:ind w:left="851" w:hanging="284"/>
        <w:contextualSpacing/>
        <w:jc w:val="both"/>
        <w:textAlignment w:val="auto"/>
        <w:rPr>
          <w:rFonts w:eastAsiaTheme="minorHAnsi" w:cs="Times New Roman"/>
          <w:color w:val="000000"/>
          <w:kern w:val="0"/>
          <w:lang w:eastAsia="en-US" w:bidi="ar-SA"/>
        </w:rPr>
      </w:pPr>
      <w:r w:rsidRPr="002B13B7">
        <w:rPr>
          <w:rFonts w:eastAsiaTheme="minorHAnsi" w:cs="Times New Roman"/>
          <w:color w:val="000000"/>
          <w:kern w:val="0"/>
          <w:lang w:eastAsia="en-US" w:bidi="ar-SA"/>
        </w:rPr>
        <w:t>2)</w:t>
      </w:r>
      <w:r w:rsidRPr="002B13B7">
        <w:rPr>
          <w:rFonts w:eastAsiaTheme="minorHAnsi" w:cs="Times New Roman"/>
          <w:color w:val="000000"/>
          <w:kern w:val="0"/>
          <w:lang w:eastAsia="en-US" w:bidi="ar-SA"/>
        </w:rPr>
        <w:tab/>
        <w:t>część II – przyprawy do potraw, sosy i zupy w proszku – dostawa do Centrum Szkolenia Policji w Legionowie</w:t>
      </w:r>
      <w:r>
        <w:rPr>
          <w:rFonts w:eastAsiaTheme="minorHAnsi" w:cs="Times New Roman"/>
          <w:color w:val="000000"/>
          <w:kern w:val="0"/>
          <w:lang w:eastAsia="en-US" w:bidi="ar-SA"/>
        </w:rPr>
        <w:t xml:space="preserve"> – 51 880,00 zł brutto (w tym w 2025 r. – 12 970,00 zł brutto)</w:t>
      </w:r>
      <w:r w:rsidRPr="002B13B7">
        <w:rPr>
          <w:rFonts w:eastAsiaTheme="minorHAnsi" w:cs="Times New Roman"/>
          <w:color w:val="000000"/>
          <w:kern w:val="0"/>
          <w:lang w:eastAsia="en-US" w:bidi="ar-SA"/>
        </w:rPr>
        <w:t>;</w:t>
      </w:r>
    </w:p>
    <w:p w14:paraId="2D75809C" w14:textId="77777777" w:rsidR="00D430AE" w:rsidRPr="002B13B7" w:rsidRDefault="00D430AE" w:rsidP="00D430AE">
      <w:pPr>
        <w:widowControl/>
        <w:suppressAutoHyphens w:val="0"/>
        <w:autoSpaceDE w:val="0"/>
        <w:autoSpaceDN/>
        <w:adjustRightInd w:val="0"/>
        <w:ind w:left="851" w:hanging="284"/>
        <w:contextualSpacing/>
        <w:jc w:val="both"/>
        <w:textAlignment w:val="auto"/>
        <w:rPr>
          <w:rFonts w:eastAsiaTheme="minorHAnsi" w:cs="Times New Roman"/>
          <w:color w:val="000000"/>
          <w:kern w:val="0"/>
          <w:lang w:eastAsia="en-US" w:bidi="ar-SA"/>
        </w:rPr>
      </w:pPr>
      <w:r w:rsidRPr="002B13B7">
        <w:rPr>
          <w:rFonts w:eastAsiaTheme="minorHAnsi" w:cs="Times New Roman"/>
          <w:color w:val="000000"/>
          <w:kern w:val="0"/>
          <w:lang w:eastAsia="en-US" w:bidi="ar-SA"/>
        </w:rPr>
        <w:t>3)</w:t>
      </w:r>
      <w:r w:rsidRPr="002B13B7">
        <w:rPr>
          <w:rFonts w:eastAsiaTheme="minorHAnsi" w:cs="Times New Roman"/>
          <w:color w:val="000000"/>
          <w:kern w:val="0"/>
          <w:lang w:eastAsia="en-US" w:bidi="ar-SA"/>
        </w:rPr>
        <w:tab/>
        <w:t>część III – słodycze – dostawa do Centrum Szkolenia Policji w Legionowie</w:t>
      </w:r>
      <w:r>
        <w:rPr>
          <w:rFonts w:eastAsiaTheme="minorHAnsi" w:cs="Times New Roman"/>
          <w:color w:val="000000"/>
          <w:kern w:val="0"/>
          <w:lang w:eastAsia="en-US" w:bidi="ar-SA"/>
        </w:rPr>
        <w:t xml:space="preserve"> – 47 610,00 zł brutto (w tym w 2025 r. – 11 900,00 zł brutto)</w:t>
      </w:r>
      <w:r w:rsidRPr="002B13B7">
        <w:rPr>
          <w:rFonts w:eastAsiaTheme="minorHAnsi" w:cs="Times New Roman"/>
          <w:color w:val="000000"/>
          <w:kern w:val="0"/>
          <w:lang w:eastAsia="en-US" w:bidi="ar-SA"/>
        </w:rPr>
        <w:t>;</w:t>
      </w:r>
    </w:p>
    <w:p w14:paraId="0FD3AB14" w14:textId="77777777" w:rsidR="00D430AE" w:rsidRPr="002B13B7" w:rsidRDefault="00D430AE" w:rsidP="00D430AE">
      <w:pPr>
        <w:widowControl/>
        <w:suppressAutoHyphens w:val="0"/>
        <w:autoSpaceDE w:val="0"/>
        <w:autoSpaceDN/>
        <w:adjustRightInd w:val="0"/>
        <w:ind w:left="851" w:hanging="284"/>
        <w:contextualSpacing/>
        <w:jc w:val="both"/>
        <w:textAlignment w:val="auto"/>
        <w:rPr>
          <w:rFonts w:eastAsiaTheme="minorHAnsi" w:cs="Times New Roman"/>
          <w:color w:val="000000"/>
          <w:kern w:val="0"/>
          <w:lang w:eastAsia="en-US" w:bidi="ar-SA"/>
        </w:rPr>
      </w:pPr>
      <w:r w:rsidRPr="002B13B7">
        <w:rPr>
          <w:rFonts w:eastAsiaTheme="minorHAnsi" w:cs="Times New Roman"/>
          <w:color w:val="000000"/>
          <w:kern w:val="0"/>
          <w:lang w:eastAsia="en-US" w:bidi="ar-SA"/>
        </w:rPr>
        <w:t>4)</w:t>
      </w:r>
      <w:r w:rsidRPr="002B13B7">
        <w:rPr>
          <w:rFonts w:eastAsiaTheme="minorHAnsi" w:cs="Times New Roman"/>
          <w:color w:val="000000"/>
          <w:kern w:val="0"/>
          <w:lang w:eastAsia="en-US" w:bidi="ar-SA"/>
        </w:rPr>
        <w:tab/>
        <w:t>część IV – owoce i warzywa mrożone – dostawa Centrum Szkolenia Policji w Legionowie</w:t>
      </w:r>
      <w:r>
        <w:rPr>
          <w:rFonts w:eastAsiaTheme="minorHAnsi" w:cs="Times New Roman"/>
          <w:color w:val="000000"/>
          <w:kern w:val="0"/>
          <w:lang w:eastAsia="en-US" w:bidi="ar-SA"/>
        </w:rPr>
        <w:t xml:space="preserve"> – 141 620,00 zł brutto (w tym w 2025 r. – 35 405,00 zł brutto)</w:t>
      </w:r>
      <w:r w:rsidRPr="002B13B7">
        <w:rPr>
          <w:rFonts w:eastAsiaTheme="minorHAnsi" w:cs="Times New Roman"/>
          <w:color w:val="000000"/>
          <w:kern w:val="0"/>
          <w:lang w:eastAsia="en-US" w:bidi="ar-SA"/>
        </w:rPr>
        <w:t>;</w:t>
      </w:r>
    </w:p>
    <w:p w14:paraId="4656DFE7" w14:textId="77777777" w:rsidR="00D430AE" w:rsidRPr="002B13B7" w:rsidRDefault="00D430AE" w:rsidP="00D430AE">
      <w:pPr>
        <w:widowControl/>
        <w:suppressAutoHyphens w:val="0"/>
        <w:autoSpaceDE w:val="0"/>
        <w:autoSpaceDN/>
        <w:adjustRightInd w:val="0"/>
        <w:ind w:left="851" w:hanging="284"/>
        <w:contextualSpacing/>
        <w:jc w:val="both"/>
        <w:textAlignment w:val="auto"/>
        <w:rPr>
          <w:rFonts w:eastAsiaTheme="minorHAnsi" w:cs="Times New Roman"/>
          <w:color w:val="000000"/>
          <w:kern w:val="0"/>
          <w:lang w:eastAsia="en-US" w:bidi="ar-SA"/>
        </w:rPr>
      </w:pPr>
      <w:r w:rsidRPr="002B13B7">
        <w:rPr>
          <w:rFonts w:eastAsiaTheme="minorHAnsi" w:cs="Times New Roman"/>
          <w:color w:val="000000"/>
          <w:kern w:val="0"/>
          <w:lang w:eastAsia="en-US" w:bidi="ar-SA"/>
        </w:rPr>
        <w:t xml:space="preserve">5) część V – owoce i warzywa mrożone – dostawa do Wydziału Wspomagającego </w:t>
      </w:r>
      <w:r>
        <w:rPr>
          <w:rFonts w:eastAsiaTheme="minorHAnsi" w:cs="Times New Roman"/>
          <w:color w:val="000000"/>
          <w:kern w:val="0"/>
          <w:lang w:eastAsia="en-US" w:bidi="ar-SA"/>
        </w:rPr>
        <w:br/>
      </w:r>
      <w:r w:rsidRPr="002B13B7">
        <w:rPr>
          <w:rFonts w:eastAsiaTheme="minorHAnsi" w:cs="Times New Roman"/>
          <w:color w:val="000000"/>
          <w:kern w:val="0"/>
          <w:lang w:eastAsia="en-US" w:bidi="ar-SA"/>
        </w:rPr>
        <w:t>w Sułkowicach</w:t>
      </w:r>
      <w:r>
        <w:rPr>
          <w:rFonts w:eastAsiaTheme="minorHAnsi" w:cs="Times New Roman"/>
          <w:color w:val="000000"/>
          <w:kern w:val="0"/>
          <w:lang w:eastAsia="en-US" w:bidi="ar-SA"/>
        </w:rPr>
        <w:t xml:space="preserve"> 12 945,00 zł brutto ( w tym w 20205 r. – 3 237,00 zł brutto</w:t>
      </w:r>
      <w:r w:rsidRPr="002B13B7">
        <w:rPr>
          <w:rFonts w:eastAsiaTheme="minorHAnsi" w:cs="Times New Roman"/>
          <w:color w:val="000000"/>
          <w:kern w:val="0"/>
          <w:lang w:eastAsia="en-US" w:bidi="ar-SA"/>
        </w:rPr>
        <w:t>;</w:t>
      </w:r>
    </w:p>
    <w:p w14:paraId="0DD87F42" w14:textId="77777777" w:rsidR="00D430AE" w:rsidRPr="002B13B7" w:rsidRDefault="00D430AE" w:rsidP="00D430AE">
      <w:pPr>
        <w:widowControl/>
        <w:suppressAutoHyphens w:val="0"/>
        <w:autoSpaceDE w:val="0"/>
        <w:autoSpaceDN/>
        <w:adjustRightInd w:val="0"/>
        <w:ind w:left="851" w:hanging="284"/>
        <w:contextualSpacing/>
        <w:jc w:val="both"/>
        <w:textAlignment w:val="auto"/>
        <w:rPr>
          <w:rFonts w:eastAsiaTheme="minorHAnsi" w:cs="Times New Roman"/>
          <w:color w:val="000000"/>
          <w:kern w:val="0"/>
          <w:lang w:eastAsia="en-US" w:bidi="ar-SA"/>
        </w:rPr>
      </w:pPr>
      <w:r w:rsidRPr="002B13B7">
        <w:rPr>
          <w:rFonts w:eastAsiaTheme="minorHAnsi" w:cs="Times New Roman"/>
          <w:color w:val="000000"/>
          <w:kern w:val="0"/>
          <w:lang w:eastAsia="en-US" w:bidi="ar-SA"/>
        </w:rPr>
        <w:t xml:space="preserve">6) część VI – owoce i warzywa konserwowe – dostawa do Centrum Szkolenia Policji </w:t>
      </w:r>
      <w:r>
        <w:rPr>
          <w:rFonts w:eastAsiaTheme="minorHAnsi" w:cs="Times New Roman"/>
          <w:color w:val="000000"/>
          <w:kern w:val="0"/>
          <w:lang w:eastAsia="en-US" w:bidi="ar-SA"/>
        </w:rPr>
        <w:br/>
      </w:r>
      <w:r w:rsidRPr="002B13B7">
        <w:rPr>
          <w:rFonts w:eastAsiaTheme="minorHAnsi" w:cs="Times New Roman"/>
          <w:color w:val="000000"/>
          <w:kern w:val="0"/>
          <w:lang w:eastAsia="en-US" w:bidi="ar-SA"/>
        </w:rPr>
        <w:t>w Legionowie</w:t>
      </w:r>
      <w:r>
        <w:rPr>
          <w:rFonts w:eastAsiaTheme="minorHAnsi" w:cs="Times New Roman"/>
          <w:color w:val="000000"/>
          <w:kern w:val="0"/>
          <w:lang w:eastAsia="en-US" w:bidi="ar-SA"/>
        </w:rPr>
        <w:t xml:space="preserve"> – 100 015,00 zł brutto (w tym w 2025 r. – 25 005,00 zł brutto)</w:t>
      </w:r>
      <w:r w:rsidRPr="002B13B7">
        <w:rPr>
          <w:rFonts w:eastAsiaTheme="minorHAnsi" w:cs="Times New Roman"/>
          <w:color w:val="000000"/>
          <w:kern w:val="0"/>
          <w:lang w:eastAsia="en-US" w:bidi="ar-SA"/>
        </w:rPr>
        <w:t>;</w:t>
      </w:r>
    </w:p>
    <w:p w14:paraId="4596AE64" w14:textId="1D42D397" w:rsidR="00D430AE" w:rsidRPr="002B13B7" w:rsidRDefault="00D430AE" w:rsidP="00D430AE">
      <w:pPr>
        <w:widowControl/>
        <w:suppressAutoHyphens w:val="0"/>
        <w:autoSpaceDE w:val="0"/>
        <w:autoSpaceDN/>
        <w:adjustRightInd w:val="0"/>
        <w:ind w:left="851" w:hanging="284"/>
        <w:contextualSpacing/>
        <w:jc w:val="both"/>
        <w:textAlignment w:val="auto"/>
        <w:rPr>
          <w:rFonts w:eastAsiaTheme="minorHAnsi" w:cs="Times New Roman"/>
          <w:color w:val="000000"/>
          <w:kern w:val="0"/>
          <w:lang w:eastAsia="en-US" w:bidi="ar-SA"/>
        </w:rPr>
      </w:pPr>
      <w:r w:rsidRPr="002B13B7">
        <w:rPr>
          <w:rFonts w:eastAsiaTheme="minorHAnsi" w:cs="Times New Roman"/>
          <w:color w:val="000000"/>
          <w:kern w:val="0"/>
          <w:lang w:eastAsia="en-US" w:bidi="ar-SA"/>
        </w:rPr>
        <w:t>7)</w:t>
      </w:r>
      <w:r w:rsidRPr="002B13B7">
        <w:rPr>
          <w:rFonts w:eastAsiaTheme="minorHAnsi" w:cs="Times New Roman"/>
          <w:color w:val="000000"/>
          <w:kern w:val="0"/>
          <w:lang w:eastAsia="en-US" w:bidi="ar-SA"/>
        </w:rPr>
        <w:tab/>
      </w:r>
      <w:r w:rsidR="000E7117">
        <w:rPr>
          <w:rFonts w:eastAsiaTheme="minorHAnsi" w:cs="Times New Roman"/>
          <w:color w:val="000000"/>
          <w:kern w:val="0"/>
          <w:lang w:eastAsia="en-US" w:bidi="ar-SA"/>
        </w:rPr>
        <w:t xml:space="preserve">część VII – </w:t>
      </w:r>
      <w:r w:rsidRPr="002B13B7">
        <w:rPr>
          <w:rFonts w:eastAsiaTheme="minorHAnsi" w:cs="Times New Roman"/>
          <w:color w:val="000000"/>
          <w:kern w:val="0"/>
          <w:lang w:eastAsia="en-US" w:bidi="ar-SA"/>
        </w:rPr>
        <w:t xml:space="preserve">wyroby kulinarne świeże i mrożone – dostawa do Centrum Szkolenia Policji </w:t>
      </w:r>
      <w:r>
        <w:rPr>
          <w:rFonts w:eastAsiaTheme="minorHAnsi" w:cs="Times New Roman"/>
          <w:color w:val="000000"/>
          <w:kern w:val="0"/>
          <w:lang w:eastAsia="en-US" w:bidi="ar-SA"/>
        </w:rPr>
        <w:br/>
      </w:r>
      <w:r w:rsidRPr="002B13B7">
        <w:rPr>
          <w:rFonts w:eastAsiaTheme="minorHAnsi" w:cs="Times New Roman"/>
          <w:color w:val="000000"/>
          <w:kern w:val="0"/>
          <w:lang w:eastAsia="en-US" w:bidi="ar-SA"/>
        </w:rPr>
        <w:t>w Legionowie</w:t>
      </w:r>
      <w:r>
        <w:rPr>
          <w:rFonts w:eastAsiaTheme="minorHAnsi" w:cs="Times New Roman"/>
          <w:color w:val="000000"/>
          <w:kern w:val="0"/>
          <w:lang w:eastAsia="en-US" w:bidi="ar-SA"/>
        </w:rPr>
        <w:t xml:space="preserve"> – 234 730,00 (w tym w 2025 r. – 58 683,00 zł brutto)</w:t>
      </w:r>
      <w:r w:rsidRPr="002B13B7">
        <w:rPr>
          <w:rFonts w:eastAsiaTheme="minorHAnsi" w:cs="Times New Roman"/>
          <w:color w:val="000000"/>
          <w:kern w:val="0"/>
          <w:lang w:eastAsia="en-US" w:bidi="ar-SA"/>
        </w:rPr>
        <w:t>;</w:t>
      </w:r>
    </w:p>
    <w:p w14:paraId="40ACFAA2" w14:textId="5A21127B" w:rsidR="00D430AE" w:rsidRPr="002B13B7" w:rsidRDefault="00D430AE" w:rsidP="00C21DEC">
      <w:pPr>
        <w:widowControl/>
        <w:suppressAutoHyphens w:val="0"/>
        <w:autoSpaceDE w:val="0"/>
        <w:autoSpaceDN/>
        <w:adjustRightInd w:val="0"/>
        <w:ind w:left="851" w:hanging="284"/>
        <w:contextualSpacing/>
        <w:jc w:val="both"/>
        <w:textAlignment w:val="auto"/>
        <w:rPr>
          <w:rFonts w:eastAsiaTheme="minorHAnsi" w:cs="Times New Roman"/>
          <w:color w:val="000000"/>
          <w:kern w:val="0"/>
          <w:lang w:eastAsia="en-US" w:bidi="ar-SA"/>
        </w:rPr>
      </w:pPr>
      <w:r w:rsidRPr="002B13B7">
        <w:rPr>
          <w:rFonts w:eastAsiaTheme="minorHAnsi" w:cs="Times New Roman"/>
          <w:color w:val="000000"/>
          <w:kern w:val="0"/>
          <w:lang w:eastAsia="en-US" w:bidi="ar-SA"/>
        </w:rPr>
        <w:t>8)</w:t>
      </w:r>
      <w:r w:rsidRPr="002B13B7">
        <w:rPr>
          <w:rFonts w:eastAsiaTheme="minorHAnsi" w:cs="Times New Roman"/>
          <w:color w:val="000000"/>
          <w:kern w:val="0"/>
          <w:lang w:eastAsia="en-US" w:bidi="ar-SA"/>
        </w:rPr>
        <w:tab/>
      </w:r>
      <w:r w:rsidR="000E7117">
        <w:rPr>
          <w:rFonts w:eastAsiaTheme="minorHAnsi" w:cs="Times New Roman"/>
          <w:color w:val="000000"/>
          <w:kern w:val="0"/>
          <w:lang w:eastAsia="en-US" w:bidi="ar-SA"/>
        </w:rPr>
        <w:t>część VIII – w</w:t>
      </w:r>
      <w:r w:rsidRPr="002B13B7">
        <w:rPr>
          <w:rFonts w:eastAsiaTheme="minorHAnsi" w:cs="Times New Roman"/>
          <w:color w:val="000000"/>
          <w:kern w:val="0"/>
          <w:lang w:eastAsia="en-US" w:bidi="ar-SA"/>
        </w:rPr>
        <w:t xml:space="preserve">yroby kulinarne świeże i mrożone – dostawa do Wydziału </w:t>
      </w:r>
      <w:r w:rsidR="00C21DEC">
        <w:rPr>
          <w:rFonts w:eastAsiaTheme="minorHAnsi" w:cs="Times New Roman"/>
          <w:color w:val="000000"/>
          <w:kern w:val="0"/>
          <w:lang w:eastAsia="en-US" w:bidi="ar-SA"/>
        </w:rPr>
        <w:t>W</w:t>
      </w:r>
      <w:r w:rsidRPr="002B13B7">
        <w:rPr>
          <w:rFonts w:eastAsiaTheme="minorHAnsi" w:cs="Times New Roman"/>
          <w:color w:val="000000"/>
          <w:kern w:val="0"/>
          <w:lang w:eastAsia="en-US" w:bidi="ar-SA"/>
        </w:rPr>
        <w:t>spomagającego w Sułkowicach</w:t>
      </w:r>
      <w:r>
        <w:rPr>
          <w:rFonts w:eastAsiaTheme="minorHAnsi" w:cs="Times New Roman"/>
          <w:color w:val="000000"/>
          <w:kern w:val="0"/>
          <w:lang w:eastAsia="en-US" w:bidi="ar-SA"/>
        </w:rPr>
        <w:t xml:space="preserve"> – 20 755,00 zł brutto (w tym w 2025 r. – 5 190,00 zł brutto)</w:t>
      </w:r>
      <w:r w:rsidRPr="002B13B7">
        <w:rPr>
          <w:rFonts w:eastAsiaTheme="minorHAnsi" w:cs="Times New Roman"/>
          <w:color w:val="000000"/>
          <w:kern w:val="0"/>
          <w:lang w:eastAsia="en-US" w:bidi="ar-SA"/>
        </w:rPr>
        <w:t>;</w:t>
      </w:r>
    </w:p>
    <w:p w14:paraId="4717FD8E" w14:textId="17E2FDE1" w:rsidR="00D430AE" w:rsidRPr="002B13B7" w:rsidRDefault="00D430AE" w:rsidP="00D430AE">
      <w:pPr>
        <w:widowControl/>
        <w:suppressAutoHyphens w:val="0"/>
        <w:autoSpaceDE w:val="0"/>
        <w:autoSpaceDN/>
        <w:adjustRightInd w:val="0"/>
        <w:ind w:left="851" w:hanging="284"/>
        <w:contextualSpacing/>
        <w:jc w:val="both"/>
        <w:textAlignment w:val="auto"/>
        <w:rPr>
          <w:rFonts w:eastAsiaTheme="minorHAnsi" w:cs="Times New Roman"/>
          <w:color w:val="000000"/>
          <w:kern w:val="0"/>
          <w:lang w:eastAsia="en-US" w:bidi="ar-SA"/>
        </w:rPr>
      </w:pPr>
      <w:r w:rsidRPr="002B13B7">
        <w:rPr>
          <w:rFonts w:eastAsiaTheme="minorHAnsi" w:cs="Times New Roman"/>
          <w:color w:val="000000"/>
          <w:kern w:val="0"/>
          <w:lang w:eastAsia="en-US" w:bidi="ar-SA"/>
        </w:rPr>
        <w:t>9)</w:t>
      </w:r>
      <w:r w:rsidRPr="002B13B7">
        <w:rPr>
          <w:rFonts w:eastAsiaTheme="minorHAnsi" w:cs="Times New Roman"/>
          <w:color w:val="000000"/>
          <w:kern w:val="0"/>
          <w:lang w:eastAsia="en-US" w:bidi="ar-SA"/>
        </w:rPr>
        <w:tab/>
      </w:r>
      <w:r w:rsidR="000E7117">
        <w:rPr>
          <w:rFonts w:eastAsiaTheme="minorHAnsi" w:cs="Times New Roman"/>
          <w:color w:val="000000"/>
          <w:kern w:val="0"/>
          <w:lang w:eastAsia="en-US" w:bidi="ar-SA"/>
        </w:rPr>
        <w:t xml:space="preserve">część IX – </w:t>
      </w:r>
      <w:r w:rsidRPr="002B13B7">
        <w:rPr>
          <w:rFonts w:eastAsiaTheme="minorHAnsi" w:cs="Times New Roman"/>
          <w:color w:val="000000"/>
          <w:kern w:val="0"/>
          <w:lang w:eastAsia="en-US" w:bidi="ar-SA"/>
        </w:rPr>
        <w:t>mleko i jego przetwory – dostawa do Centrum Szkolenia Policji w Legionowie</w:t>
      </w:r>
      <w:r>
        <w:rPr>
          <w:rFonts w:eastAsiaTheme="minorHAnsi" w:cs="Times New Roman"/>
          <w:color w:val="000000"/>
          <w:kern w:val="0"/>
          <w:lang w:eastAsia="en-US" w:bidi="ar-SA"/>
        </w:rPr>
        <w:t xml:space="preserve"> – 861 210,00 zł brutto (w tym w 2025 r. – 215 303,00 zł brutto)</w:t>
      </w:r>
      <w:r w:rsidRPr="002B13B7">
        <w:rPr>
          <w:rFonts w:eastAsiaTheme="minorHAnsi" w:cs="Times New Roman"/>
          <w:color w:val="000000"/>
          <w:kern w:val="0"/>
          <w:lang w:eastAsia="en-US" w:bidi="ar-SA"/>
        </w:rPr>
        <w:t>;</w:t>
      </w:r>
    </w:p>
    <w:p w14:paraId="7E670F38" w14:textId="520FF43B" w:rsidR="00D430AE" w:rsidRPr="002B13B7" w:rsidRDefault="00D430AE" w:rsidP="00D430AE">
      <w:pPr>
        <w:widowControl/>
        <w:suppressAutoHyphens w:val="0"/>
        <w:autoSpaceDE w:val="0"/>
        <w:autoSpaceDN/>
        <w:adjustRightInd w:val="0"/>
        <w:ind w:left="851" w:hanging="425"/>
        <w:contextualSpacing/>
        <w:jc w:val="both"/>
        <w:textAlignment w:val="auto"/>
        <w:rPr>
          <w:rFonts w:eastAsiaTheme="minorHAnsi" w:cs="Times New Roman"/>
          <w:color w:val="000000"/>
          <w:kern w:val="0"/>
          <w:lang w:eastAsia="en-US" w:bidi="ar-SA"/>
        </w:rPr>
      </w:pPr>
      <w:r w:rsidRPr="002B13B7">
        <w:rPr>
          <w:rFonts w:eastAsiaTheme="minorHAnsi" w:cs="Times New Roman"/>
          <w:color w:val="000000"/>
          <w:kern w:val="0"/>
          <w:lang w:eastAsia="en-US" w:bidi="ar-SA"/>
        </w:rPr>
        <w:t>10)</w:t>
      </w:r>
      <w:r w:rsidRPr="002B13B7">
        <w:rPr>
          <w:rFonts w:eastAsiaTheme="minorHAnsi" w:cs="Times New Roman"/>
          <w:color w:val="000000"/>
          <w:kern w:val="0"/>
          <w:lang w:eastAsia="en-US" w:bidi="ar-SA"/>
        </w:rPr>
        <w:tab/>
      </w:r>
      <w:r w:rsidR="000E7117">
        <w:rPr>
          <w:rFonts w:eastAsiaTheme="minorHAnsi" w:cs="Times New Roman"/>
          <w:color w:val="000000"/>
          <w:kern w:val="0"/>
          <w:lang w:eastAsia="en-US" w:bidi="ar-SA"/>
        </w:rPr>
        <w:t xml:space="preserve">część X – </w:t>
      </w:r>
      <w:r w:rsidRPr="002B13B7">
        <w:rPr>
          <w:rFonts w:eastAsiaTheme="minorHAnsi" w:cs="Times New Roman"/>
          <w:color w:val="000000"/>
          <w:kern w:val="0"/>
          <w:lang w:eastAsia="en-US" w:bidi="ar-SA"/>
        </w:rPr>
        <w:t>mleko i jego przetwory dostawa do Wydziału Wspomagającego w Sułkowicach</w:t>
      </w:r>
      <w:r>
        <w:rPr>
          <w:rFonts w:eastAsiaTheme="minorHAnsi" w:cs="Times New Roman"/>
          <w:color w:val="000000"/>
          <w:kern w:val="0"/>
          <w:lang w:eastAsia="en-US" w:bidi="ar-SA"/>
        </w:rPr>
        <w:t xml:space="preserve"> – 62 400,00 zł brutto (w tym w 2025 r. – 15 600,00 zł brutto)</w:t>
      </w:r>
      <w:r w:rsidRPr="002B13B7">
        <w:rPr>
          <w:rFonts w:eastAsiaTheme="minorHAnsi" w:cs="Times New Roman"/>
          <w:color w:val="000000"/>
          <w:kern w:val="0"/>
          <w:lang w:eastAsia="en-US" w:bidi="ar-SA"/>
        </w:rPr>
        <w:t>;</w:t>
      </w:r>
    </w:p>
    <w:p w14:paraId="52BFC0FE" w14:textId="6498A120" w:rsidR="00D430AE" w:rsidRDefault="00D430AE" w:rsidP="00D430AE">
      <w:pPr>
        <w:widowControl/>
        <w:suppressAutoHyphens w:val="0"/>
        <w:autoSpaceDE w:val="0"/>
        <w:autoSpaceDN/>
        <w:adjustRightInd w:val="0"/>
        <w:ind w:left="851" w:hanging="425"/>
        <w:contextualSpacing/>
        <w:jc w:val="both"/>
        <w:textAlignment w:val="auto"/>
        <w:rPr>
          <w:rFonts w:eastAsiaTheme="minorHAnsi" w:cs="Times New Roman"/>
          <w:color w:val="000000"/>
          <w:kern w:val="0"/>
          <w:lang w:eastAsia="en-US" w:bidi="ar-SA"/>
        </w:rPr>
      </w:pPr>
      <w:r w:rsidRPr="002B13B7">
        <w:rPr>
          <w:rFonts w:eastAsiaTheme="minorHAnsi" w:cs="Times New Roman"/>
          <w:color w:val="000000"/>
          <w:kern w:val="0"/>
          <w:lang w:eastAsia="en-US" w:bidi="ar-SA"/>
        </w:rPr>
        <w:t>11)</w:t>
      </w:r>
      <w:r w:rsidRPr="002B13B7">
        <w:rPr>
          <w:rFonts w:eastAsiaTheme="minorHAnsi" w:cs="Times New Roman"/>
          <w:color w:val="000000"/>
          <w:kern w:val="0"/>
          <w:lang w:eastAsia="en-US" w:bidi="ar-SA"/>
        </w:rPr>
        <w:tab/>
      </w:r>
      <w:r w:rsidR="000E7117">
        <w:rPr>
          <w:rFonts w:eastAsiaTheme="minorHAnsi" w:cs="Times New Roman"/>
          <w:color w:val="000000"/>
          <w:kern w:val="0"/>
          <w:lang w:eastAsia="en-US" w:bidi="ar-SA"/>
        </w:rPr>
        <w:t xml:space="preserve">część XI – </w:t>
      </w:r>
      <w:r w:rsidRPr="002B13B7">
        <w:rPr>
          <w:rFonts w:eastAsiaTheme="minorHAnsi" w:cs="Times New Roman"/>
          <w:color w:val="000000"/>
          <w:kern w:val="0"/>
          <w:lang w:eastAsia="en-US" w:bidi="ar-SA"/>
        </w:rPr>
        <w:t>bazy do zup dostawa do Centrum Szkolenia Policji w Legionowie</w:t>
      </w:r>
      <w:r>
        <w:rPr>
          <w:rFonts w:eastAsiaTheme="minorHAnsi" w:cs="Times New Roman"/>
          <w:color w:val="000000"/>
          <w:kern w:val="0"/>
          <w:lang w:eastAsia="en-US" w:bidi="ar-SA"/>
        </w:rPr>
        <w:t xml:space="preserve"> – 14 784,00 zł brutto (w tym w 2025 r. – 3 696,00 zł brutto)</w:t>
      </w:r>
      <w:r w:rsidRPr="002B13B7">
        <w:rPr>
          <w:rFonts w:eastAsiaTheme="minorHAnsi" w:cs="Times New Roman"/>
          <w:color w:val="000000"/>
          <w:kern w:val="0"/>
          <w:lang w:eastAsia="en-US" w:bidi="ar-SA"/>
        </w:rPr>
        <w:t>.</w:t>
      </w:r>
    </w:p>
    <w:bookmarkEnd w:id="7"/>
    <w:p w14:paraId="215BAE9C" w14:textId="77777777" w:rsidR="001E7F76" w:rsidRPr="00954571" w:rsidRDefault="001F29F0" w:rsidP="007C491F">
      <w:pPr>
        <w:widowControl/>
        <w:suppressAutoHyphens w:val="0"/>
        <w:autoSpaceDE w:val="0"/>
        <w:autoSpaceDN/>
        <w:adjustRightInd w:val="0"/>
        <w:ind w:left="851"/>
        <w:contextualSpacing/>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Minimalne wynagrodzenie Wykonawcy z tytuł</w:t>
      </w:r>
      <w:r w:rsidR="00FE6B78" w:rsidRPr="00954571">
        <w:rPr>
          <w:rFonts w:eastAsiaTheme="minorHAnsi" w:cs="Times New Roman"/>
          <w:color w:val="000000"/>
          <w:kern w:val="0"/>
          <w:lang w:eastAsia="en-US" w:bidi="ar-SA"/>
        </w:rPr>
        <w:t xml:space="preserve">u realizacji części </w:t>
      </w:r>
      <w:r w:rsidR="003B4F99" w:rsidRPr="003B4F99">
        <w:rPr>
          <w:rFonts w:eastAsiaTheme="minorHAnsi" w:cs="Times New Roman"/>
          <w:color w:val="000000"/>
          <w:kern w:val="0"/>
          <w:lang w:eastAsia="en-US" w:bidi="ar-SA"/>
        </w:rPr>
        <w:t xml:space="preserve">I – IV, VI – VII, IX - X </w:t>
      </w:r>
      <w:r w:rsidRPr="00954571">
        <w:rPr>
          <w:rFonts w:eastAsiaTheme="minorHAnsi" w:cs="Times New Roman"/>
          <w:color w:val="000000"/>
          <w:kern w:val="0"/>
          <w:lang w:eastAsia="en-US" w:bidi="ar-SA"/>
        </w:rPr>
        <w:t>zostanie pomniejszone proporcjonalnie po zastosowaniu aukcji elektronicznej.</w:t>
      </w:r>
    </w:p>
    <w:bookmarkEnd w:id="8"/>
    <w:p w14:paraId="55466472" w14:textId="77777777" w:rsidR="006A4797" w:rsidRPr="00954571" w:rsidRDefault="006A4797" w:rsidP="006A4797">
      <w:pPr>
        <w:widowControl/>
        <w:suppressAutoHyphens w:val="0"/>
        <w:autoSpaceDE w:val="0"/>
        <w:autoSpaceDN/>
        <w:adjustRightInd w:val="0"/>
        <w:ind w:left="567" w:hanging="283"/>
        <w:contextualSpacing/>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 xml:space="preserve">9. Podane w formularzach cenowych ilości asortymentu należy traktować jako przeciętne. Faktyczna ilość zamawianego każdorazowo asortymentu jest zależna od rzeczywistych, aktualnych potrzeb Zamawiającego.  </w:t>
      </w:r>
    </w:p>
    <w:p w14:paraId="08885816" w14:textId="77777777" w:rsidR="004A01CE" w:rsidRPr="00954571" w:rsidRDefault="006A4797" w:rsidP="006A4797">
      <w:pPr>
        <w:widowControl/>
        <w:suppressAutoHyphens w:val="0"/>
        <w:autoSpaceDE w:val="0"/>
        <w:autoSpaceDN/>
        <w:adjustRightInd w:val="0"/>
        <w:ind w:left="567" w:hanging="425"/>
        <w:contextualSpacing/>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10</w:t>
      </w:r>
      <w:r w:rsidR="004A01CE" w:rsidRPr="00954571">
        <w:rPr>
          <w:rFonts w:eastAsiaTheme="minorHAnsi" w:cs="Times New Roman"/>
          <w:color w:val="000000"/>
          <w:kern w:val="0"/>
          <w:lang w:eastAsia="en-US" w:bidi="ar-SA"/>
        </w:rPr>
        <w:t>.</w:t>
      </w:r>
      <w:r w:rsidR="004A01CE" w:rsidRPr="00954571">
        <w:rPr>
          <w:rFonts w:eastAsiaTheme="minorHAnsi" w:cs="Times New Roman"/>
          <w:color w:val="000000"/>
          <w:kern w:val="0"/>
          <w:lang w:eastAsia="en-US" w:bidi="ar-SA"/>
        </w:rPr>
        <w:tab/>
        <w:t xml:space="preserve">Zamawiający zastrzega prawo jednostronnego wydłużenia okresu realizacji umowy </w:t>
      </w:r>
      <w:r w:rsidR="004A01CE" w:rsidRPr="00954571">
        <w:rPr>
          <w:rFonts w:eastAsiaTheme="minorHAnsi" w:cs="Times New Roman"/>
          <w:color w:val="000000"/>
          <w:kern w:val="0"/>
          <w:lang w:eastAsia="en-US" w:bidi="ar-SA"/>
        </w:rPr>
        <w:br/>
        <w:t>do 60 dni po terminie określonym w umowie, w ramach określonych na ten cel środków finansowych i żądania zawarcia w tym zakresie aneksu do umowy.</w:t>
      </w:r>
    </w:p>
    <w:p w14:paraId="71A80254" w14:textId="77777777" w:rsidR="00352588" w:rsidRPr="00954571" w:rsidRDefault="006A4797" w:rsidP="007C491F">
      <w:pPr>
        <w:widowControl/>
        <w:suppressAutoHyphens w:val="0"/>
        <w:autoSpaceDE w:val="0"/>
        <w:adjustRightInd w:val="0"/>
        <w:ind w:left="568" w:hanging="426"/>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11</w:t>
      </w:r>
      <w:r w:rsidR="00352588" w:rsidRPr="00954571">
        <w:rPr>
          <w:rFonts w:eastAsiaTheme="minorHAnsi" w:cs="Times New Roman"/>
          <w:color w:val="000000"/>
          <w:kern w:val="0"/>
          <w:lang w:eastAsia="en-US" w:bidi="ar-SA"/>
        </w:rPr>
        <w:t>.</w:t>
      </w:r>
      <w:r w:rsidR="00352588" w:rsidRPr="00954571">
        <w:rPr>
          <w:rFonts w:eastAsiaTheme="minorHAnsi" w:cs="Times New Roman"/>
          <w:color w:val="000000"/>
          <w:kern w:val="0"/>
          <w:lang w:eastAsia="en-US" w:bidi="ar-SA"/>
        </w:rPr>
        <w:tab/>
        <w:t xml:space="preserve">Zgodnie z art. </w:t>
      </w:r>
      <w:r w:rsidR="00D430AE">
        <w:rPr>
          <w:rFonts w:eastAsiaTheme="minorHAnsi" w:cs="Times New Roman"/>
          <w:color w:val="000000"/>
          <w:kern w:val="0"/>
          <w:lang w:eastAsia="en-US" w:bidi="ar-SA"/>
        </w:rPr>
        <w:t>257</w:t>
      </w:r>
      <w:r w:rsidR="00352588" w:rsidRPr="00954571">
        <w:rPr>
          <w:rFonts w:eastAsiaTheme="minorHAnsi" w:cs="Times New Roman"/>
          <w:color w:val="000000"/>
          <w:kern w:val="0"/>
          <w:lang w:eastAsia="en-US" w:bidi="ar-SA"/>
        </w:rPr>
        <w:t xml:space="preserve"> ustawy Zamawiający może unieważnić postępowanie o udzielenie zamówienia, jeżeli środki publiczne, które Zamawiający zamierzał przeznaczyć </w:t>
      </w:r>
      <w:r w:rsidR="00352588" w:rsidRPr="00954571">
        <w:rPr>
          <w:rFonts w:eastAsiaTheme="minorHAnsi" w:cs="Times New Roman"/>
          <w:color w:val="000000"/>
          <w:kern w:val="0"/>
          <w:lang w:eastAsia="en-US" w:bidi="ar-SA"/>
        </w:rPr>
        <w:br/>
        <w:t>na sfinansowanie całości lub części zamówienia, nie zostały mu przyznane.</w:t>
      </w:r>
    </w:p>
    <w:p w14:paraId="556E5583" w14:textId="77777777" w:rsidR="00843385" w:rsidRPr="00954571" w:rsidRDefault="006A4797" w:rsidP="007C491F">
      <w:pPr>
        <w:widowControl/>
        <w:suppressAutoHyphens w:val="0"/>
        <w:autoSpaceDE w:val="0"/>
        <w:adjustRightInd w:val="0"/>
        <w:ind w:left="568" w:hanging="426"/>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12</w:t>
      </w:r>
      <w:r w:rsidR="00352588" w:rsidRPr="00954571">
        <w:rPr>
          <w:rFonts w:eastAsiaTheme="minorHAnsi" w:cs="Times New Roman"/>
          <w:color w:val="000000"/>
          <w:kern w:val="0"/>
          <w:lang w:eastAsia="en-US" w:bidi="ar-SA"/>
        </w:rPr>
        <w:t>.</w:t>
      </w:r>
      <w:r w:rsidR="00352588" w:rsidRPr="00954571">
        <w:rPr>
          <w:rFonts w:eastAsiaTheme="minorHAnsi" w:cs="Times New Roman"/>
          <w:color w:val="000000"/>
          <w:kern w:val="0"/>
          <w:lang w:eastAsia="en-US" w:bidi="ar-SA"/>
        </w:rPr>
        <w:tab/>
      </w:r>
      <w:r w:rsidR="00352588" w:rsidRPr="00954571">
        <w:rPr>
          <w:rFonts w:eastAsia="Times New Roman" w:cs="Times New Roman"/>
          <w:iCs/>
          <w:lang w:bidi="ar-SA"/>
        </w:rPr>
        <w:t xml:space="preserve">Wykonawca </w:t>
      </w:r>
      <w:r w:rsidR="00352588" w:rsidRPr="00954571">
        <w:rPr>
          <w:rFonts w:eastAsia="Times New Roman" w:cs="Times New Roman"/>
          <w:lang w:bidi="ar-SA"/>
        </w:rPr>
        <w:t xml:space="preserve">zobowiązuje się dostarczać przedmiot umowy w opakowaniach zbiorczych, odpowiednio posortowany i zabezpieczony przed uszkodzeniem, w warunkach </w:t>
      </w:r>
      <w:r w:rsidR="00352588" w:rsidRPr="00954571">
        <w:rPr>
          <w:rFonts w:eastAsia="Times New Roman" w:cs="Times New Roman"/>
          <w:lang w:bidi="ar-SA"/>
        </w:rPr>
        <w:lastRenderedPageBreak/>
        <w:t>temperaturowych zalecanych przez producenta oraz czystym środkiem transportu przystosowanym do przewozu przedmiotu umowy.</w:t>
      </w:r>
    </w:p>
    <w:p w14:paraId="04D36C51" w14:textId="77777777" w:rsidR="0037554C" w:rsidRPr="00954571" w:rsidRDefault="00352588" w:rsidP="00B40E5C">
      <w:pPr>
        <w:pStyle w:val="Akapitzlist"/>
        <w:numPr>
          <w:ilvl w:val="0"/>
          <w:numId w:val="36"/>
        </w:numPr>
        <w:autoSpaceDE w:val="0"/>
        <w:adjustRightInd w:val="0"/>
        <w:spacing w:after="0" w:line="240" w:lineRule="auto"/>
        <w:ind w:left="567" w:hanging="425"/>
        <w:jc w:val="both"/>
        <w:rPr>
          <w:rFonts w:ascii="Times New Roman" w:hAnsi="Times New Roman" w:cs="Times New Roman"/>
          <w:color w:val="000000"/>
          <w:sz w:val="24"/>
          <w:szCs w:val="24"/>
        </w:rPr>
      </w:pPr>
      <w:r w:rsidRPr="00954571">
        <w:rPr>
          <w:rFonts w:ascii="Times New Roman" w:eastAsia="Times New Roman" w:hAnsi="Times New Roman" w:cs="Times New Roman"/>
          <w:sz w:val="24"/>
          <w:szCs w:val="24"/>
        </w:rPr>
        <w:t xml:space="preserve">Zamawiający zastrzega sobie, że całkowita wartość zamówienia nie może przekroczyć  </w:t>
      </w:r>
      <w:r w:rsidR="00103DF8" w:rsidRPr="00954571">
        <w:rPr>
          <w:rFonts w:ascii="Times New Roman" w:eastAsia="Times New Roman" w:hAnsi="Times New Roman" w:cs="Times New Roman"/>
          <w:sz w:val="24"/>
          <w:szCs w:val="24"/>
        </w:rPr>
        <w:t xml:space="preserve"> </w:t>
      </w:r>
      <w:r w:rsidR="00FD799D" w:rsidRPr="00954571">
        <w:rPr>
          <w:rFonts w:ascii="Times New Roman" w:eastAsia="Times New Roman" w:hAnsi="Times New Roman" w:cs="Times New Roman"/>
          <w:sz w:val="24"/>
          <w:szCs w:val="24"/>
        </w:rPr>
        <w:t xml:space="preserve"> </w:t>
      </w:r>
      <w:r w:rsidRPr="00954571">
        <w:rPr>
          <w:rFonts w:ascii="Times New Roman" w:eastAsia="Times New Roman" w:hAnsi="Times New Roman" w:cs="Times New Roman"/>
          <w:sz w:val="24"/>
          <w:szCs w:val="24"/>
        </w:rPr>
        <w:t>posiadanych środków finansowych.</w:t>
      </w:r>
    </w:p>
    <w:p w14:paraId="3DEF1E37" w14:textId="77777777" w:rsidR="00554277" w:rsidRPr="00954571" w:rsidRDefault="00352588" w:rsidP="00B40E5C">
      <w:pPr>
        <w:pStyle w:val="Akapitzlist"/>
        <w:numPr>
          <w:ilvl w:val="0"/>
          <w:numId w:val="36"/>
        </w:numPr>
        <w:autoSpaceDE w:val="0"/>
        <w:adjustRightInd w:val="0"/>
        <w:spacing w:after="0" w:line="240" w:lineRule="auto"/>
        <w:ind w:left="567" w:hanging="425"/>
        <w:jc w:val="both"/>
        <w:rPr>
          <w:rFonts w:ascii="Times New Roman" w:hAnsi="Times New Roman" w:cs="Times New Roman"/>
          <w:color w:val="000000"/>
          <w:sz w:val="23"/>
          <w:szCs w:val="23"/>
        </w:rPr>
      </w:pPr>
      <w:r w:rsidRPr="00954571">
        <w:rPr>
          <w:rFonts w:ascii="Times New Roman" w:eastAsia="Times New Roman" w:hAnsi="Times New Roman" w:cs="Times New Roman"/>
          <w:iCs/>
          <w:sz w:val="24"/>
          <w:szCs w:val="24"/>
        </w:rPr>
        <w:t>Przedmiot zamówienia</w:t>
      </w:r>
      <w:r w:rsidRPr="00954571">
        <w:rPr>
          <w:rFonts w:ascii="Times New Roman" w:eastAsia="Times New Roman" w:hAnsi="Times New Roman" w:cs="Times New Roman"/>
          <w:iCs/>
          <w:sz w:val="23"/>
          <w:szCs w:val="23"/>
        </w:rPr>
        <w:t xml:space="preserve"> zostanie dostarczony</w:t>
      </w:r>
      <w:r w:rsidRPr="00954571">
        <w:rPr>
          <w:rFonts w:ascii="Times New Roman" w:eastAsia="Times New Roman" w:hAnsi="Times New Roman" w:cs="Times New Roman"/>
          <w:iCs/>
          <w:sz w:val="18"/>
          <w:szCs w:val="18"/>
        </w:rPr>
        <w:t xml:space="preserve"> </w:t>
      </w:r>
      <w:r w:rsidRPr="00954571">
        <w:rPr>
          <w:rFonts w:ascii="Times New Roman" w:eastAsia="Times New Roman" w:hAnsi="Times New Roman" w:cs="Times New Roman"/>
          <w:iCs/>
          <w:sz w:val="23"/>
          <w:szCs w:val="23"/>
        </w:rPr>
        <w:t>do</w:t>
      </w:r>
      <w:r w:rsidRPr="00954571">
        <w:rPr>
          <w:rFonts w:ascii="Times New Roman" w:eastAsia="Times New Roman" w:hAnsi="Times New Roman" w:cs="Times New Roman"/>
          <w:iCs/>
          <w:sz w:val="18"/>
          <w:szCs w:val="18"/>
        </w:rPr>
        <w:t xml:space="preserve"> </w:t>
      </w:r>
      <w:r w:rsidRPr="00954571">
        <w:rPr>
          <w:rFonts w:ascii="Times New Roman" w:eastAsia="Times New Roman" w:hAnsi="Times New Roman" w:cs="Times New Roman"/>
          <w:iCs/>
          <w:sz w:val="23"/>
          <w:szCs w:val="23"/>
        </w:rPr>
        <w:t>siedziby</w:t>
      </w:r>
      <w:r w:rsidRPr="00954571">
        <w:rPr>
          <w:rFonts w:ascii="Times New Roman" w:eastAsia="Times New Roman" w:hAnsi="Times New Roman" w:cs="Times New Roman"/>
          <w:iCs/>
          <w:sz w:val="18"/>
          <w:szCs w:val="18"/>
        </w:rPr>
        <w:t xml:space="preserve"> </w:t>
      </w:r>
      <w:r w:rsidRPr="00954571">
        <w:rPr>
          <w:rFonts w:ascii="Times New Roman" w:eastAsia="Times New Roman" w:hAnsi="Times New Roman" w:cs="Times New Roman"/>
          <w:iCs/>
          <w:sz w:val="23"/>
          <w:szCs w:val="23"/>
        </w:rPr>
        <w:t>Zamawiającego</w:t>
      </w:r>
      <w:r w:rsidRPr="00954571">
        <w:rPr>
          <w:rFonts w:ascii="Times New Roman" w:eastAsia="Times New Roman" w:hAnsi="Times New Roman" w:cs="Times New Roman"/>
          <w:iCs/>
          <w:sz w:val="18"/>
          <w:szCs w:val="18"/>
        </w:rPr>
        <w:t xml:space="preserve"> </w:t>
      </w:r>
      <w:r w:rsidRPr="00954571">
        <w:rPr>
          <w:rFonts w:ascii="Times New Roman" w:eastAsia="Times New Roman" w:hAnsi="Times New Roman" w:cs="Times New Roman"/>
          <w:iCs/>
          <w:sz w:val="23"/>
          <w:szCs w:val="23"/>
        </w:rPr>
        <w:t>na</w:t>
      </w:r>
      <w:r w:rsidRPr="00954571">
        <w:rPr>
          <w:rFonts w:ascii="Times New Roman" w:eastAsia="Times New Roman" w:hAnsi="Times New Roman" w:cs="Times New Roman"/>
          <w:iCs/>
          <w:sz w:val="18"/>
          <w:szCs w:val="18"/>
        </w:rPr>
        <w:t xml:space="preserve"> </w:t>
      </w:r>
      <w:r w:rsidRPr="00954571">
        <w:rPr>
          <w:rFonts w:ascii="Times New Roman" w:eastAsia="Times New Roman" w:hAnsi="Times New Roman" w:cs="Times New Roman"/>
          <w:iCs/>
          <w:sz w:val="23"/>
          <w:szCs w:val="23"/>
        </w:rPr>
        <w:t>koszt Wykonawcy.</w:t>
      </w:r>
    </w:p>
    <w:p w14:paraId="19670610" w14:textId="77777777" w:rsidR="00103DF8" w:rsidRPr="00954571" w:rsidRDefault="00B909BA" w:rsidP="00B40E5C">
      <w:pPr>
        <w:pStyle w:val="Akapitzlist"/>
        <w:numPr>
          <w:ilvl w:val="0"/>
          <w:numId w:val="36"/>
        </w:numPr>
        <w:autoSpaceDE w:val="0"/>
        <w:adjustRightInd w:val="0"/>
        <w:spacing w:after="0" w:line="240" w:lineRule="auto"/>
        <w:ind w:left="567" w:hanging="425"/>
        <w:jc w:val="both"/>
        <w:rPr>
          <w:rFonts w:ascii="Times New Roman" w:hAnsi="Times New Roman" w:cs="Times New Roman"/>
          <w:color w:val="000000"/>
          <w:sz w:val="24"/>
          <w:szCs w:val="24"/>
        </w:rPr>
      </w:pPr>
      <w:r w:rsidRPr="00954571">
        <w:rPr>
          <w:rFonts w:ascii="Times New Roman" w:hAnsi="Times New Roman" w:cs="Times New Roman"/>
          <w:sz w:val="24"/>
          <w:szCs w:val="24"/>
        </w:rPr>
        <w:t>Termin wykonania zamówienia</w:t>
      </w:r>
      <w:r w:rsidRPr="00954571">
        <w:rPr>
          <w:rFonts w:ascii="Times New Roman" w:hAnsi="Times New Roman" w:cs="Times New Roman"/>
          <w:sz w:val="23"/>
          <w:szCs w:val="23"/>
        </w:rPr>
        <w:t xml:space="preserve"> </w:t>
      </w:r>
      <w:r w:rsidR="00FE6B78" w:rsidRPr="00954571">
        <w:rPr>
          <w:rFonts w:ascii="Times New Roman" w:eastAsia="Times New Roman" w:hAnsi="Times New Roman" w:cs="Times New Roman"/>
          <w:iCs/>
          <w:sz w:val="23"/>
          <w:szCs w:val="23"/>
        </w:rPr>
        <w:t>–</w:t>
      </w:r>
      <w:r w:rsidRPr="00954571">
        <w:rPr>
          <w:rFonts w:ascii="Times New Roman" w:hAnsi="Times New Roman" w:cs="Times New Roman"/>
          <w:sz w:val="23"/>
          <w:szCs w:val="23"/>
        </w:rPr>
        <w:t xml:space="preserve"> sukcesywnie partiami </w:t>
      </w:r>
      <w:r w:rsidR="00103DF8" w:rsidRPr="00954571">
        <w:rPr>
          <w:rFonts w:ascii="Times New Roman" w:hAnsi="Times New Roman" w:cs="Times New Roman"/>
          <w:sz w:val="23"/>
          <w:szCs w:val="23"/>
        </w:rPr>
        <w:t xml:space="preserve">od dnia </w:t>
      </w:r>
      <w:r w:rsidR="00613AC9" w:rsidRPr="00954571">
        <w:rPr>
          <w:rFonts w:ascii="Times New Roman" w:hAnsi="Times New Roman" w:cs="Times New Roman"/>
          <w:sz w:val="24"/>
          <w:szCs w:val="24"/>
        </w:rPr>
        <w:t>1</w:t>
      </w:r>
      <w:r w:rsidR="00BF0384" w:rsidRPr="00954571">
        <w:rPr>
          <w:rFonts w:ascii="Times New Roman" w:hAnsi="Times New Roman" w:cs="Times New Roman"/>
          <w:sz w:val="24"/>
          <w:szCs w:val="24"/>
        </w:rPr>
        <w:t xml:space="preserve"> października </w:t>
      </w:r>
      <w:r w:rsidR="00613AC9" w:rsidRPr="00954571">
        <w:rPr>
          <w:rFonts w:ascii="Times New Roman" w:hAnsi="Times New Roman" w:cs="Times New Roman"/>
          <w:sz w:val="24"/>
          <w:szCs w:val="24"/>
        </w:rPr>
        <w:t>202</w:t>
      </w:r>
      <w:r w:rsidR="00B909B3" w:rsidRPr="00954571">
        <w:rPr>
          <w:rFonts w:ascii="Times New Roman" w:hAnsi="Times New Roman" w:cs="Times New Roman"/>
          <w:sz w:val="24"/>
          <w:szCs w:val="24"/>
        </w:rPr>
        <w:t>5</w:t>
      </w:r>
      <w:r w:rsidR="00103DF8" w:rsidRPr="00954571">
        <w:rPr>
          <w:rFonts w:ascii="Times New Roman" w:hAnsi="Times New Roman" w:cs="Times New Roman"/>
          <w:sz w:val="24"/>
          <w:szCs w:val="24"/>
        </w:rPr>
        <w:t xml:space="preserve"> r. do dnia 30 wrze</w:t>
      </w:r>
      <w:r w:rsidR="00613AC9" w:rsidRPr="00954571">
        <w:rPr>
          <w:rFonts w:ascii="Times New Roman" w:hAnsi="Times New Roman" w:cs="Times New Roman"/>
          <w:sz w:val="24"/>
          <w:szCs w:val="24"/>
        </w:rPr>
        <w:t>śnia 202</w:t>
      </w:r>
      <w:r w:rsidR="00B909B3" w:rsidRPr="00954571">
        <w:rPr>
          <w:rFonts w:ascii="Times New Roman" w:hAnsi="Times New Roman" w:cs="Times New Roman"/>
          <w:sz w:val="24"/>
          <w:szCs w:val="24"/>
        </w:rPr>
        <w:t>6</w:t>
      </w:r>
      <w:r w:rsidRPr="00954571">
        <w:rPr>
          <w:rFonts w:ascii="Times New Roman" w:hAnsi="Times New Roman" w:cs="Times New Roman"/>
          <w:sz w:val="24"/>
          <w:szCs w:val="24"/>
        </w:rPr>
        <w:t xml:space="preserve"> r. </w:t>
      </w:r>
      <w:r w:rsidR="00103DF8" w:rsidRPr="00954571">
        <w:rPr>
          <w:rFonts w:ascii="Times New Roman" w:hAnsi="Times New Roman" w:cs="Times New Roman"/>
          <w:sz w:val="24"/>
          <w:szCs w:val="24"/>
        </w:rPr>
        <w:t xml:space="preserve">Planowany termin pierwszej dostawy od dnia </w:t>
      </w:r>
      <w:r w:rsidR="00613AC9" w:rsidRPr="00954571">
        <w:rPr>
          <w:rFonts w:ascii="Times New Roman" w:hAnsi="Times New Roman" w:cs="Times New Roman"/>
          <w:sz w:val="24"/>
          <w:szCs w:val="24"/>
        </w:rPr>
        <w:t>1</w:t>
      </w:r>
      <w:r w:rsidR="00BF0384" w:rsidRPr="00954571">
        <w:rPr>
          <w:rFonts w:ascii="Times New Roman" w:hAnsi="Times New Roman" w:cs="Times New Roman"/>
          <w:sz w:val="24"/>
          <w:szCs w:val="24"/>
        </w:rPr>
        <w:t xml:space="preserve"> października</w:t>
      </w:r>
      <w:r w:rsidR="00103DF8" w:rsidRPr="00954571">
        <w:rPr>
          <w:rFonts w:ascii="Times New Roman" w:hAnsi="Times New Roman" w:cs="Times New Roman"/>
          <w:sz w:val="24"/>
          <w:szCs w:val="24"/>
        </w:rPr>
        <w:t xml:space="preserve"> 202</w:t>
      </w:r>
      <w:r w:rsidR="00B909B3" w:rsidRPr="00954571">
        <w:rPr>
          <w:rFonts w:ascii="Times New Roman" w:hAnsi="Times New Roman" w:cs="Times New Roman"/>
          <w:sz w:val="24"/>
          <w:szCs w:val="24"/>
        </w:rPr>
        <w:t>5</w:t>
      </w:r>
      <w:r w:rsidR="00103DF8" w:rsidRPr="00954571">
        <w:rPr>
          <w:rFonts w:ascii="Times New Roman" w:hAnsi="Times New Roman" w:cs="Times New Roman"/>
          <w:sz w:val="24"/>
          <w:szCs w:val="24"/>
        </w:rPr>
        <w:t xml:space="preserve"> r.</w:t>
      </w:r>
    </w:p>
    <w:p w14:paraId="206064BD" w14:textId="77777777" w:rsidR="00554277" w:rsidRPr="00954571" w:rsidRDefault="00352588" w:rsidP="00B40E5C">
      <w:pPr>
        <w:pStyle w:val="Akapitzlist"/>
        <w:numPr>
          <w:ilvl w:val="0"/>
          <w:numId w:val="36"/>
        </w:numPr>
        <w:autoSpaceDE w:val="0"/>
        <w:adjustRightInd w:val="0"/>
        <w:spacing w:after="0" w:line="240" w:lineRule="auto"/>
        <w:ind w:left="567" w:hanging="425"/>
        <w:jc w:val="both"/>
        <w:rPr>
          <w:rFonts w:ascii="Times New Roman" w:hAnsi="Times New Roman" w:cs="Times New Roman"/>
          <w:color w:val="000000"/>
          <w:sz w:val="24"/>
          <w:szCs w:val="24"/>
        </w:rPr>
      </w:pPr>
      <w:r w:rsidRPr="00954571">
        <w:rPr>
          <w:rFonts w:ascii="Times New Roman" w:hAnsi="Times New Roman" w:cs="Times New Roman"/>
          <w:color w:val="000000"/>
          <w:sz w:val="24"/>
          <w:szCs w:val="24"/>
        </w:rPr>
        <w:t xml:space="preserve">Miejsce wykonania zamówienia: </w:t>
      </w:r>
      <w:r w:rsidRPr="00954571">
        <w:rPr>
          <w:rFonts w:ascii="Times New Roman" w:hAnsi="Times New Roman" w:cs="Times New Roman"/>
          <w:sz w:val="24"/>
          <w:szCs w:val="24"/>
        </w:rPr>
        <w:t xml:space="preserve">magazyn żywnościowy Centrum Szkolenia Policji </w:t>
      </w:r>
      <w:r w:rsidRPr="00954571">
        <w:rPr>
          <w:rFonts w:ascii="Times New Roman" w:hAnsi="Times New Roman" w:cs="Times New Roman"/>
          <w:sz w:val="24"/>
          <w:szCs w:val="24"/>
        </w:rPr>
        <w:br/>
        <w:t>w</w:t>
      </w:r>
      <w:r w:rsidRPr="00954571">
        <w:rPr>
          <w:rFonts w:ascii="Times New Roman" w:hAnsi="Times New Roman" w:cs="Times New Roman"/>
          <w:sz w:val="16"/>
          <w:szCs w:val="16"/>
        </w:rPr>
        <w:t xml:space="preserve"> </w:t>
      </w:r>
      <w:r w:rsidRPr="00954571">
        <w:rPr>
          <w:rFonts w:ascii="Times New Roman" w:hAnsi="Times New Roman" w:cs="Times New Roman"/>
          <w:sz w:val="24"/>
          <w:szCs w:val="24"/>
        </w:rPr>
        <w:t>Legionowie</w:t>
      </w:r>
      <w:r w:rsidRPr="00954571">
        <w:rPr>
          <w:rFonts w:ascii="Times New Roman" w:hAnsi="Times New Roman" w:cs="Times New Roman"/>
          <w:sz w:val="18"/>
          <w:szCs w:val="18"/>
        </w:rPr>
        <w:t>,</w:t>
      </w:r>
      <w:r w:rsidRPr="00954571">
        <w:rPr>
          <w:rFonts w:ascii="Times New Roman" w:hAnsi="Times New Roman" w:cs="Times New Roman"/>
          <w:sz w:val="16"/>
          <w:szCs w:val="16"/>
        </w:rPr>
        <w:t xml:space="preserve"> </w:t>
      </w:r>
      <w:r w:rsidRPr="00954571">
        <w:rPr>
          <w:rFonts w:ascii="Times New Roman" w:hAnsi="Times New Roman" w:cs="Times New Roman"/>
          <w:sz w:val="24"/>
          <w:szCs w:val="24"/>
        </w:rPr>
        <w:t>ul</w:t>
      </w:r>
      <w:r w:rsidRPr="00954571">
        <w:rPr>
          <w:rFonts w:ascii="Times New Roman" w:hAnsi="Times New Roman" w:cs="Times New Roman"/>
          <w:sz w:val="18"/>
          <w:szCs w:val="18"/>
        </w:rPr>
        <w:t xml:space="preserve">. </w:t>
      </w:r>
      <w:r w:rsidRPr="00954571">
        <w:rPr>
          <w:rFonts w:ascii="Times New Roman" w:hAnsi="Times New Roman" w:cs="Times New Roman"/>
          <w:sz w:val="24"/>
          <w:szCs w:val="24"/>
        </w:rPr>
        <w:t>Zegrzyńska</w:t>
      </w:r>
      <w:r w:rsidRPr="00954571">
        <w:rPr>
          <w:rFonts w:ascii="Times New Roman" w:hAnsi="Times New Roman" w:cs="Times New Roman"/>
          <w:sz w:val="18"/>
          <w:szCs w:val="18"/>
        </w:rPr>
        <w:t xml:space="preserve"> </w:t>
      </w:r>
      <w:r w:rsidRPr="00954571">
        <w:rPr>
          <w:rFonts w:ascii="Times New Roman" w:hAnsi="Times New Roman" w:cs="Times New Roman"/>
          <w:sz w:val="24"/>
          <w:szCs w:val="24"/>
        </w:rPr>
        <w:t>121</w:t>
      </w:r>
      <w:r w:rsidRPr="00954571">
        <w:rPr>
          <w:rFonts w:ascii="Times New Roman" w:hAnsi="Times New Roman" w:cs="Times New Roman"/>
          <w:sz w:val="18"/>
          <w:szCs w:val="18"/>
        </w:rPr>
        <w:t xml:space="preserve">, </w:t>
      </w:r>
      <w:r w:rsidRPr="00954571">
        <w:rPr>
          <w:rFonts w:ascii="Times New Roman" w:hAnsi="Times New Roman" w:cs="Times New Roman"/>
          <w:sz w:val="24"/>
          <w:szCs w:val="24"/>
        </w:rPr>
        <w:t>05-119</w:t>
      </w:r>
      <w:r w:rsidRPr="00954571">
        <w:rPr>
          <w:rFonts w:ascii="Times New Roman" w:hAnsi="Times New Roman" w:cs="Times New Roman"/>
          <w:sz w:val="18"/>
          <w:szCs w:val="18"/>
        </w:rPr>
        <w:t xml:space="preserve"> </w:t>
      </w:r>
      <w:r w:rsidRPr="00954571">
        <w:rPr>
          <w:rFonts w:ascii="Times New Roman" w:hAnsi="Times New Roman" w:cs="Times New Roman"/>
          <w:sz w:val="24"/>
          <w:szCs w:val="24"/>
        </w:rPr>
        <w:t>Legionowo</w:t>
      </w:r>
      <w:r w:rsidRPr="00954571">
        <w:rPr>
          <w:rFonts w:ascii="Times New Roman" w:hAnsi="Times New Roman" w:cs="Times New Roman"/>
          <w:sz w:val="18"/>
          <w:szCs w:val="18"/>
        </w:rPr>
        <w:t xml:space="preserve"> </w:t>
      </w:r>
      <w:r w:rsidRPr="00954571">
        <w:rPr>
          <w:rFonts w:ascii="Times New Roman" w:hAnsi="Times New Roman" w:cs="Times New Roman"/>
          <w:sz w:val="24"/>
          <w:szCs w:val="24"/>
        </w:rPr>
        <w:t>lub</w:t>
      </w:r>
      <w:r w:rsidRPr="00954571">
        <w:rPr>
          <w:rFonts w:ascii="Times New Roman" w:hAnsi="Times New Roman" w:cs="Times New Roman"/>
          <w:sz w:val="18"/>
          <w:szCs w:val="18"/>
        </w:rPr>
        <w:t xml:space="preserve"> </w:t>
      </w:r>
      <w:r w:rsidRPr="00954571">
        <w:rPr>
          <w:rFonts w:ascii="Times New Roman" w:hAnsi="Times New Roman" w:cs="Times New Roman"/>
          <w:sz w:val="24"/>
          <w:szCs w:val="24"/>
        </w:rPr>
        <w:t>magazyn</w:t>
      </w:r>
      <w:r w:rsidRPr="00954571">
        <w:rPr>
          <w:rFonts w:ascii="Times New Roman" w:hAnsi="Times New Roman" w:cs="Times New Roman"/>
          <w:sz w:val="18"/>
          <w:szCs w:val="18"/>
        </w:rPr>
        <w:t xml:space="preserve"> </w:t>
      </w:r>
      <w:r w:rsidRPr="00954571">
        <w:rPr>
          <w:rFonts w:ascii="Times New Roman" w:hAnsi="Times New Roman" w:cs="Times New Roman"/>
          <w:sz w:val="24"/>
          <w:szCs w:val="24"/>
        </w:rPr>
        <w:t>żywnościowy</w:t>
      </w:r>
      <w:r w:rsidRPr="00954571">
        <w:rPr>
          <w:rFonts w:ascii="Times New Roman" w:hAnsi="Times New Roman" w:cs="Times New Roman"/>
          <w:sz w:val="18"/>
          <w:szCs w:val="18"/>
        </w:rPr>
        <w:t xml:space="preserve"> </w:t>
      </w:r>
      <w:r w:rsidRPr="00954571">
        <w:rPr>
          <w:rFonts w:ascii="Times New Roman" w:hAnsi="Times New Roman" w:cs="Times New Roman"/>
          <w:sz w:val="24"/>
          <w:szCs w:val="24"/>
        </w:rPr>
        <w:t xml:space="preserve">Wydziału </w:t>
      </w:r>
      <w:r w:rsidR="000A3211" w:rsidRPr="00954571">
        <w:rPr>
          <w:rFonts w:ascii="Times New Roman" w:hAnsi="Times New Roman" w:cs="Times New Roman"/>
          <w:sz w:val="24"/>
          <w:szCs w:val="24"/>
        </w:rPr>
        <w:t xml:space="preserve">Wspomagającego </w:t>
      </w:r>
      <w:r w:rsidRPr="00954571">
        <w:rPr>
          <w:rFonts w:ascii="Times New Roman" w:hAnsi="Times New Roman" w:cs="Times New Roman"/>
          <w:sz w:val="24"/>
          <w:szCs w:val="24"/>
        </w:rPr>
        <w:t>w Sułkowicach</w:t>
      </w:r>
      <w:r w:rsidR="009F0CCB" w:rsidRPr="00954571">
        <w:rPr>
          <w:rFonts w:ascii="Times New Roman" w:hAnsi="Times New Roman" w:cs="Times New Roman"/>
          <w:color w:val="000000"/>
          <w:sz w:val="24"/>
          <w:szCs w:val="24"/>
        </w:rPr>
        <w:t xml:space="preserve">, ul. Ogrodowa 39, </w:t>
      </w:r>
      <w:r w:rsidRPr="00954571">
        <w:rPr>
          <w:rFonts w:ascii="Times New Roman" w:hAnsi="Times New Roman" w:cs="Times New Roman"/>
          <w:color w:val="000000"/>
          <w:sz w:val="24"/>
          <w:szCs w:val="24"/>
        </w:rPr>
        <w:t>05-650 Sułkowice.</w:t>
      </w:r>
    </w:p>
    <w:p w14:paraId="2D0560BB" w14:textId="77777777" w:rsidR="003C00AA" w:rsidRPr="00954571" w:rsidRDefault="003C00AA" w:rsidP="003C00AA">
      <w:pPr>
        <w:widowControl/>
        <w:suppressAutoHyphens w:val="0"/>
        <w:autoSpaceDE w:val="0"/>
        <w:adjustRightInd w:val="0"/>
        <w:jc w:val="both"/>
        <w:textAlignment w:val="auto"/>
        <w:rPr>
          <w:rFonts w:eastAsiaTheme="minorHAnsi" w:cs="Times New Roman"/>
          <w:color w:val="000000"/>
          <w:kern w:val="0"/>
          <w:lang w:eastAsia="en-US" w:bidi="ar-SA"/>
        </w:rPr>
      </w:pPr>
    </w:p>
    <w:p w14:paraId="425CB702" w14:textId="77777777" w:rsidR="003C00AA" w:rsidRPr="00954571" w:rsidRDefault="003C00AA" w:rsidP="003C00AA">
      <w:pPr>
        <w:widowControl/>
        <w:suppressAutoHyphens w:val="0"/>
        <w:autoSpaceDE w:val="0"/>
        <w:adjustRightInd w:val="0"/>
        <w:ind w:left="283" w:hanging="567"/>
        <w:jc w:val="both"/>
        <w:textAlignment w:val="auto"/>
        <w:rPr>
          <w:rFonts w:eastAsiaTheme="minorHAnsi" w:cs="Times New Roman"/>
          <w:b/>
          <w:color w:val="000000"/>
          <w:kern w:val="0"/>
          <w:lang w:eastAsia="en-US" w:bidi="ar-SA"/>
        </w:rPr>
      </w:pPr>
      <w:r w:rsidRPr="00954571">
        <w:rPr>
          <w:rFonts w:eastAsiaTheme="minorHAnsi" w:cs="Times New Roman"/>
          <w:b/>
          <w:color w:val="000000"/>
          <w:kern w:val="0"/>
          <w:lang w:eastAsia="en-US" w:bidi="ar-SA"/>
        </w:rPr>
        <w:t>IV.</w:t>
      </w:r>
      <w:r w:rsidRPr="00954571">
        <w:rPr>
          <w:rFonts w:eastAsiaTheme="minorHAnsi" w:cs="Times New Roman"/>
          <w:b/>
          <w:color w:val="000000"/>
          <w:kern w:val="0"/>
          <w:lang w:eastAsia="en-US" w:bidi="ar-SA"/>
        </w:rPr>
        <w:tab/>
        <w:t xml:space="preserve">Informacja o środkach komunikacji elektronicznej, przy użyciu których Zamawiający będzie komunikował się z Wykonawcami oraz informacje o wymaganiach technicznych </w:t>
      </w:r>
      <w:r w:rsidRPr="00954571">
        <w:rPr>
          <w:rFonts w:eastAsiaTheme="minorHAnsi" w:cs="Times New Roman"/>
          <w:b/>
          <w:color w:val="000000"/>
          <w:kern w:val="0"/>
          <w:lang w:eastAsia="en-US" w:bidi="ar-SA"/>
        </w:rPr>
        <w:br/>
        <w:t>i organizacyjnych sporządzania, wysyłania i odbierania korespondencji elektronicznej</w:t>
      </w:r>
    </w:p>
    <w:p w14:paraId="79E58FBB" w14:textId="77777777" w:rsidR="003C00AA" w:rsidRPr="00954571" w:rsidRDefault="003C00AA" w:rsidP="003C00AA">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b/>
          <w:kern w:val="0"/>
          <w:lang w:eastAsia="ar-SA" w:bidi="ar-SA"/>
        </w:rPr>
        <w:t>1. Informacje ogólne</w:t>
      </w:r>
    </w:p>
    <w:p w14:paraId="76C7E820" w14:textId="77777777" w:rsidR="003C00AA" w:rsidRPr="00954571" w:rsidRDefault="003C00AA" w:rsidP="00B40E5C">
      <w:pPr>
        <w:widowControl/>
        <w:numPr>
          <w:ilvl w:val="1"/>
          <w:numId w:val="8"/>
        </w:numPr>
        <w:tabs>
          <w:tab w:val="clear" w:pos="1080"/>
        </w:tabs>
        <w:suppressAutoHyphens w:val="0"/>
        <w:autoSpaceDE w:val="0"/>
        <w:adjustRightInd w:val="0"/>
        <w:ind w:left="568" w:hanging="284"/>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 xml:space="preserve">Postępowanie prowadzone jest w języku polskim. </w:t>
      </w:r>
    </w:p>
    <w:p w14:paraId="6E2102BE" w14:textId="77777777" w:rsidR="003C00AA" w:rsidRPr="00954571" w:rsidRDefault="003C00AA" w:rsidP="00B40E5C">
      <w:pPr>
        <w:widowControl/>
        <w:numPr>
          <w:ilvl w:val="1"/>
          <w:numId w:val="8"/>
        </w:numPr>
        <w:tabs>
          <w:tab w:val="clear" w:pos="1080"/>
        </w:tabs>
        <w:suppressAutoHyphens w:val="0"/>
        <w:autoSpaceDE w:val="0"/>
        <w:adjustRightInd w:val="0"/>
        <w:ind w:left="568" w:hanging="284"/>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 xml:space="preserve">W postępowaniu o udzielenie zamówienia komunikacja między Zamawiającym </w:t>
      </w:r>
      <w:r w:rsidRPr="00954571">
        <w:rPr>
          <w:rFonts w:eastAsiaTheme="minorHAnsi" w:cs="Times New Roman"/>
          <w:color w:val="000000"/>
          <w:kern w:val="0"/>
          <w:lang w:eastAsia="en-US" w:bidi="ar-SA"/>
        </w:rPr>
        <w:br/>
        <w:t xml:space="preserve">a Wykonawcami, w szczególności składanie ofert oraz oświadczeń, odbywa się przy użyciu środków komunikacji elektronicznej zapewnionych przez operatora </w:t>
      </w:r>
      <w:r w:rsidRPr="00954571">
        <w:rPr>
          <w:rFonts w:eastAsiaTheme="minorHAnsi" w:cs="Times New Roman"/>
          <w:b/>
          <w:i/>
          <w:color w:val="000000"/>
          <w:kern w:val="0"/>
          <w:u w:val="single"/>
          <w:lang w:eastAsia="en-US" w:bidi="ar-SA"/>
        </w:rPr>
        <w:t>platformazakupowa.pl</w:t>
      </w:r>
      <w:r w:rsidRPr="00954571">
        <w:rPr>
          <w:rFonts w:eastAsiaTheme="minorHAnsi" w:cs="Times New Roman"/>
          <w:b/>
          <w:color w:val="000000"/>
          <w:kern w:val="0"/>
          <w:lang w:eastAsia="en-US" w:bidi="ar-SA"/>
        </w:rPr>
        <w:t xml:space="preserve"> </w:t>
      </w:r>
      <w:r w:rsidRPr="00954571">
        <w:rPr>
          <w:rFonts w:eastAsiaTheme="minorHAnsi" w:cs="Times New Roman"/>
          <w:color w:val="000000"/>
          <w:kern w:val="0"/>
          <w:lang w:eastAsia="en-US" w:bidi="ar-SA"/>
        </w:rPr>
        <w:t xml:space="preserve">zapewniającego obsługę procesu udzielania zamówień publicznych, chyba że w </w:t>
      </w:r>
      <w:r w:rsidRPr="00954571">
        <w:rPr>
          <w:rFonts w:eastAsiaTheme="minorHAnsi" w:cs="Times New Roman"/>
          <w:i/>
          <w:color w:val="000000"/>
          <w:kern w:val="0"/>
          <w:lang w:eastAsia="en-US" w:bidi="ar-SA"/>
        </w:rPr>
        <w:t>Ogłoszeniu o zamówieniu</w:t>
      </w:r>
      <w:r w:rsidRPr="00954571">
        <w:rPr>
          <w:rFonts w:eastAsiaTheme="minorHAnsi" w:cs="Times New Roman"/>
          <w:color w:val="000000"/>
          <w:kern w:val="0"/>
          <w:lang w:eastAsia="en-US" w:bidi="ar-SA"/>
        </w:rPr>
        <w:t xml:space="preserve">, </w:t>
      </w:r>
      <w:r w:rsidRPr="00954571">
        <w:rPr>
          <w:rFonts w:eastAsiaTheme="minorHAnsi" w:cs="Times New Roman"/>
          <w:i/>
          <w:color w:val="000000"/>
          <w:kern w:val="0"/>
          <w:lang w:eastAsia="en-US" w:bidi="ar-SA"/>
        </w:rPr>
        <w:t>Specyfikacji warunków zamówienia</w:t>
      </w:r>
      <w:r w:rsidRPr="00954571">
        <w:rPr>
          <w:rFonts w:eastAsiaTheme="minorHAnsi" w:cs="Times New Roman"/>
          <w:color w:val="000000"/>
          <w:kern w:val="0"/>
          <w:lang w:eastAsia="en-US" w:bidi="ar-SA"/>
        </w:rPr>
        <w:t xml:space="preserve"> (SWZ) lub zaproszeniu do składania ofert stwierdzono inaczej. Przez środki komunikacji elektronicznej rozumie się środki komunikacji elektronicznej zdefiniowane w ustawie z dnia 18 lipca 2002 r. </w:t>
      </w:r>
      <w:r w:rsidRPr="00954571">
        <w:rPr>
          <w:rFonts w:eastAsiaTheme="minorHAnsi" w:cs="Times New Roman"/>
          <w:i/>
          <w:color w:val="000000"/>
          <w:kern w:val="0"/>
          <w:lang w:eastAsia="en-US" w:bidi="ar-SA"/>
        </w:rPr>
        <w:t>o świadczeniu usług drogą elektroniczną</w:t>
      </w:r>
      <w:r w:rsidRPr="00954571">
        <w:rPr>
          <w:rFonts w:eastAsiaTheme="minorHAnsi" w:cs="Times New Roman"/>
          <w:color w:val="000000"/>
          <w:kern w:val="0"/>
          <w:lang w:eastAsia="en-US" w:bidi="ar-SA"/>
        </w:rPr>
        <w:t xml:space="preserve"> (Dz. U. z 2024 r. poz. 1513).</w:t>
      </w:r>
    </w:p>
    <w:p w14:paraId="03731B41" w14:textId="77777777" w:rsidR="003C00AA" w:rsidRPr="00954571" w:rsidRDefault="003C00AA" w:rsidP="00B40E5C">
      <w:pPr>
        <w:widowControl/>
        <w:numPr>
          <w:ilvl w:val="1"/>
          <w:numId w:val="8"/>
        </w:numPr>
        <w:tabs>
          <w:tab w:val="clear" w:pos="1080"/>
        </w:tabs>
        <w:suppressAutoHyphens w:val="0"/>
        <w:autoSpaceDE w:val="0"/>
        <w:adjustRightInd w:val="0"/>
        <w:ind w:left="568" w:hanging="284"/>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 xml:space="preserve">Link do postępowania dostępny jest na stronie operatora </w:t>
      </w:r>
      <w:r w:rsidRPr="00954571">
        <w:rPr>
          <w:rFonts w:eastAsiaTheme="minorHAnsi" w:cs="Times New Roman"/>
          <w:b/>
          <w:color w:val="000000"/>
          <w:kern w:val="0"/>
          <w:lang w:eastAsia="en-US" w:bidi="ar-SA"/>
        </w:rPr>
        <w:t xml:space="preserve">Platformy zakupowej </w:t>
      </w:r>
      <w:r w:rsidRPr="00954571">
        <w:rPr>
          <w:rFonts w:eastAsiaTheme="minorHAnsi" w:cs="Times New Roman"/>
          <w:color w:val="000000"/>
          <w:kern w:val="0"/>
          <w:lang w:eastAsia="en-US" w:bidi="ar-SA"/>
        </w:rPr>
        <w:t>zwanej dalej</w:t>
      </w:r>
      <w:r w:rsidRPr="00954571">
        <w:rPr>
          <w:rFonts w:eastAsiaTheme="minorHAnsi" w:cs="Times New Roman"/>
          <w:b/>
          <w:color w:val="000000"/>
          <w:kern w:val="0"/>
          <w:lang w:eastAsia="en-US" w:bidi="ar-SA"/>
        </w:rPr>
        <w:t xml:space="preserve"> </w:t>
      </w:r>
      <w:r w:rsidRPr="00954571">
        <w:rPr>
          <w:rFonts w:eastAsiaTheme="minorHAnsi" w:cs="Times New Roman"/>
          <w:b/>
          <w:i/>
          <w:color w:val="000000"/>
          <w:kern w:val="0"/>
          <w:lang w:eastAsia="en-US" w:bidi="ar-SA"/>
        </w:rPr>
        <w:t>„Platformą”</w:t>
      </w:r>
      <w:r w:rsidRPr="00954571">
        <w:rPr>
          <w:rFonts w:eastAsiaTheme="minorHAnsi" w:cs="Times New Roman"/>
          <w:color w:val="000000"/>
          <w:kern w:val="0"/>
          <w:lang w:eastAsia="en-US" w:bidi="ar-SA"/>
        </w:rPr>
        <w:t xml:space="preserve"> pod adresem: </w:t>
      </w:r>
      <w:hyperlink r:id="rId14" w:history="1">
        <w:r w:rsidRPr="00954571">
          <w:rPr>
            <w:rStyle w:val="Hipercze"/>
            <w:rFonts w:eastAsiaTheme="minorHAnsi" w:cs="Times New Roman"/>
            <w:b/>
            <w:bCs/>
            <w:i/>
            <w:kern w:val="0"/>
            <w:sz w:val="23"/>
            <w:szCs w:val="23"/>
            <w:lang w:eastAsia="en-US" w:bidi="ar-SA"/>
          </w:rPr>
          <w:t>https://platformazakupowa.pl/csp</w:t>
        </w:r>
      </w:hyperlink>
      <w:r w:rsidRPr="00954571">
        <w:rPr>
          <w:rStyle w:val="Hipercze"/>
          <w:rFonts w:eastAsiaTheme="minorHAnsi" w:cs="Times New Roman"/>
          <w:b/>
          <w:bCs/>
          <w:i/>
          <w:kern w:val="0"/>
          <w:sz w:val="23"/>
          <w:szCs w:val="23"/>
          <w:u w:val="none"/>
          <w:lang w:eastAsia="en-US" w:bidi="ar-SA"/>
        </w:rPr>
        <w:t xml:space="preserve"> </w:t>
      </w:r>
      <w:r w:rsidRPr="00954571">
        <w:rPr>
          <w:rFonts w:eastAsiaTheme="minorHAnsi" w:cs="Times New Roman"/>
          <w:color w:val="000000"/>
          <w:kern w:val="0"/>
          <w:lang w:eastAsia="en-US" w:bidi="ar-SA"/>
        </w:rPr>
        <w:t>oraz na stronie Zamawiającego.</w:t>
      </w:r>
    </w:p>
    <w:p w14:paraId="71E93333" w14:textId="77777777" w:rsidR="003C00AA" w:rsidRPr="00954571" w:rsidRDefault="003C00AA" w:rsidP="00B40E5C">
      <w:pPr>
        <w:pStyle w:val="Akapitzlist"/>
        <w:numPr>
          <w:ilvl w:val="1"/>
          <w:numId w:val="8"/>
        </w:numPr>
        <w:tabs>
          <w:tab w:val="clear" w:pos="1080"/>
        </w:tabs>
        <w:spacing w:after="0" w:line="240" w:lineRule="auto"/>
        <w:ind w:left="568" w:hanging="284"/>
        <w:rPr>
          <w:rFonts w:ascii="Times New Roman" w:hAnsi="Times New Roman" w:cs="Times New Roman"/>
          <w:color w:val="000000"/>
          <w:sz w:val="24"/>
          <w:szCs w:val="24"/>
        </w:rPr>
      </w:pPr>
      <w:r w:rsidRPr="00954571">
        <w:rPr>
          <w:rFonts w:ascii="Times New Roman" w:hAnsi="Times New Roman" w:cs="Times New Roman"/>
          <w:color w:val="000000"/>
          <w:sz w:val="24"/>
          <w:szCs w:val="24"/>
        </w:rPr>
        <w:t>Zamawiający w zakresie pytań:</w:t>
      </w:r>
    </w:p>
    <w:p w14:paraId="1A5E1A46" w14:textId="77777777" w:rsidR="003C00AA" w:rsidRPr="00954571" w:rsidRDefault="003C00AA" w:rsidP="003C00AA">
      <w:pPr>
        <w:widowControl/>
        <w:suppressAutoHyphens w:val="0"/>
        <w:autoSpaceDE w:val="0"/>
        <w:adjustRightInd w:val="0"/>
        <w:ind w:left="851" w:hanging="284"/>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w:t>
      </w:r>
      <w:r w:rsidRPr="00954571">
        <w:rPr>
          <w:rFonts w:eastAsiaTheme="minorHAnsi" w:cs="Times New Roman"/>
          <w:color w:val="000000"/>
          <w:kern w:val="0"/>
          <w:lang w:eastAsia="en-US" w:bidi="ar-SA"/>
        </w:rPr>
        <w:tab/>
        <w:t xml:space="preserve">technicznych, związanych z działaniem systemu prosi o kontakt z Centrum Wsparcia Klienta </w:t>
      </w:r>
      <w:r w:rsidRPr="00954571">
        <w:rPr>
          <w:rFonts w:eastAsiaTheme="minorHAnsi" w:cs="Times New Roman"/>
          <w:b/>
          <w:i/>
          <w:color w:val="000000"/>
          <w:kern w:val="0"/>
          <w:lang w:eastAsia="en-US" w:bidi="ar-SA"/>
        </w:rPr>
        <w:t>platformazakupowa.pl</w:t>
      </w:r>
      <w:r w:rsidRPr="00954571">
        <w:rPr>
          <w:rFonts w:eastAsiaTheme="minorHAnsi" w:cs="Times New Roman"/>
          <w:color w:val="000000"/>
          <w:kern w:val="0"/>
          <w:lang w:eastAsia="en-US" w:bidi="ar-SA"/>
        </w:rPr>
        <w:t xml:space="preserve"> pod nr tel. 22 101 02 02, cwk@platformazakupowa.pl;</w:t>
      </w:r>
    </w:p>
    <w:p w14:paraId="2722B4E4" w14:textId="77777777" w:rsidR="003C00AA" w:rsidRPr="00954571" w:rsidRDefault="003C00AA" w:rsidP="003C00AA">
      <w:pPr>
        <w:widowControl/>
        <w:suppressAutoHyphens w:val="0"/>
        <w:autoSpaceDE w:val="0"/>
        <w:adjustRightInd w:val="0"/>
        <w:ind w:left="851" w:hanging="284"/>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w:t>
      </w:r>
      <w:r w:rsidRPr="00954571">
        <w:rPr>
          <w:rFonts w:eastAsiaTheme="minorHAnsi" w:cs="Times New Roman"/>
          <w:color w:val="000000"/>
          <w:kern w:val="0"/>
          <w:lang w:eastAsia="en-US" w:bidi="ar-SA"/>
        </w:rPr>
        <w:tab/>
        <w:t xml:space="preserve">proceduralnych i merytorycznych wyznaczył osoby, do których kontakt umieszczono </w:t>
      </w:r>
      <w:r w:rsidRPr="00954571">
        <w:rPr>
          <w:rFonts w:eastAsiaTheme="minorHAnsi" w:cs="Times New Roman"/>
          <w:color w:val="000000"/>
          <w:kern w:val="0"/>
          <w:lang w:eastAsia="en-US" w:bidi="ar-SA"/>
        </w:rPr>
        <w:br/>
        <w:t xml:space="preserve">w </w:t>
      </w:r>
      <w:r w:rsidRPr="00954571">
        <w:rPr>
          <w:rFonts w:eastAsiaTheme="minorHAnsi" w:cs="Times New Roman"/>
          <w:i/>
          <w:color w:val="000000"/>
          <w:kern w:val="0"/>
          <w:lang w:eastAsia="en-US" w:bidi="ar-SA"/>
        </w:rPr>
        <w:t>Ogłoszeniu o zamówieniu</w:t>
      </w:r>
      <w:r w:rsidRPr="00954571">
        <w:rPr>
          <w:rFonts w:eastAsiaTheme="minorHAnsi" w:cs="Times New Roman"/>
          <w:color w:val="000000"/>
          <w:kern w:val="0"/>
          <w:lang w:eastAsia="en-US" w:bidi="ar-SA"/>
        </w:rPr>
        <w:t xml:space="preserve"> oraz w </w:t>
      </w:r>
      <w:r w:rsidRPr="00954571">
        <w:rPr>
          <w:rFonts w:eastAsiaTheme="minorHAnsi" w:cs="Times New Roman"/>
          <w:i/>
          <w:color w:val="000000"/>
          <w:kern w:val="0"/>
          <w:lang w:eastAsia="en-US" w:bidi="ar-SA"/>
        </w:rPr>
        <w:t>SWZ</w:t>
      </w:r>
      <w:r w:rsidRPr="00954571">
        <w:rPr>
          <w:rFonts w:eastAsiaTheme="minorHAnsi" w:cs="Times New Roman"/>
          <w:color w:val="000000"/>
          <w:kern w:val="0"/>
          <w:lang w:eastAsia="en-US" w:bidi="ar-SA"/>
        </w:rPr>
        <w:t xml:space="preserve">. </w:t>
      </w:r>
    </w:p>
    <w:p w14:paraId="798250E9" w14:textId="77777777" w:rsidR="003C00AA" w:rsidRPr="00954571" w:rsidRDefault="003C00AA" w:rsidP="00B40E5C">
      <w:pPr>
        <w:widowControl/>
        <w:numPr>
          <w:ilvl w:val="1"/>
          <w:numId w:val="8"/>
        </w:numPr>
        <w:tabs>
          <w:tab w:val="clear" w:pos="1080"/>
        </w:tabs>
        <w:suppressAutoHyphens w:val="0"/>
        <w:autoSpaceDE w:val="0"/>
        <w:adjustRightInd w:val="0"/>
        <w:ind w:left="568" w:hanging="284"/>
        <w:jc w:val="both"/>
        <w:textAlignment w:val="auto"/>
        <w:rPr>
          <w:rFonts w:eastAsiaTheme="minorHAnsi" w:cs="Times New Roman"/>
          <w:i/>
          <w:color w:val="000000"/>
          <w:kern w:val="0"/>
          <w:lang w:eastAsia="en-US" w:bidi="ar-SA"/>
        </w:rPr>
      </w:pPr>
      <w:r w:rsidRPr="00954571">
        <w:rPr>
          <w:rFonts w:eastAsiaTheme="minorHAnsi" w:cs="Times New Roman"/>
          <w:color w:val="000000"/>
          <w:kern w:val="0"/>
          <w:lang w:eastAsia="en-US" w:bidi="ar-SA"/>
        </w:rPr>
        <w:t>Wymagania techniczne</w:t>
      </w:r>
      <w:r w:rsidRPr="00954571">
        <w:rPr>
          <w:rFonts w:eastAsiaTheme="minorHAnsi" w:cs="Times New Roman"/>
          <w:color w:val="000000"/>
          <w:kern w:val="0"/>
          <w:sz w:val="18"/>
          <w:szCs w:val="18"/>
          <w:lang w:eastAsia="en-US" w:bidi="ar-SA"/>
        </w:rPr>
        <w:t xml:space="preserve"> </w:t>
      </w:r>
      <w:r w:rsidRPr="00954571">
        <w:rPr>
          <w:rFonts w:eastAsiaTheme="minorHAnsi" w:cs="Times New Roman"/>
          <w:color w:val="000000"/>
          <w:kern w:val="0"/>
          <w:lang w:eastAsia="en-US" w:bidi="ar-SA"/>
        </w:rPr>
        <w:t>i</w:t>
      </w:r>
      <w:r w:rsidRPr="00954571">
        <w:rPr>
          <w:rFonts w:eastAsiaTheme="minorHAnsi" w:cs="Times New Roman"/>
          <w:color w:val="000000"/>
          <w:kern w:val="0"/>
          <w:sz w:val="18"/>
          <w:szCs w:val="18"/>
          <w:lang w:eastAsia="en-US" w:bidi="ar-SA"/>
        </w:rPr>
        <w:t xml:space="preserve"> </w:t>
      </w:r>
      <w:r w:rsidRPr="00954571">
        <w:rPr>
          <w:rFonts w:eastAsiaTheme="minorHAnsi" w:cs="Times New Roman"/>
          <w:color w:val="000000"/>
          <w:kern w:val="0"/>
          <w:lang w:eastAsia="en-US" w:bidi="ar-SA"/>
        </w:rPr>
        <w:t>organizacyjne</w:t>
      </w:r>
      <w:r w:rsidRPr="00954571">
        <w:rPr>
          <w:rFonts w:eastAsiaTheme="minorHAnsi" w:cs="Times New Roman"/>
          <w:color w:val="000000"/>
          <w:kern w:val="0"/>
          <w:sz w:val="18"/>
          <w:szCs w:val="18"/>
          <w:lang w:eastAsia="en-US" w:bidi="ar-SA"/>
        </w:rPr>
        <w:t xml:space="preserve"> </w:t>
      </w:r>
      <w:r w:rsidRPr="00954571">
        <w:rPr>
          <w:rFonts w:eastAsiaTheme="minorHAnsi" w:cs="Times New Roman"/>
          <w:color w:val="000000"/>
          <w:kern w:val="0"/>
          <w:lang w:eastAsia="en-US" w:bidi="ar-SA"/>
        </w:rPr>
        <w:t>sporządzania,</w:t>
      </w:r>
      <w:r w:rsidRPr="00954571">
        <w:rPr>
          <w:rFonts w:eastAsiaTheme="minorHAnsi" w:cs="Times New Roman"/>
          <w:color w:val="000000"/>
          <w:kern w:val="0"/>
          <w:sz w:val="18"/>
          <w:szCs w:val="18"/>
          <w:lang w:eastAsia="en-US" w:bidi="ar-SA"/>
        </w:rPr>
        <w:t xml:space="preserve"> </w:t>
      </w:r>
      <w:r w:rsidRPr="00954571">
        <w:rPr>
          <w:rFonts w:eastAsiaTheme="minorHAnsi" w:cs="Times New Roman"/>
          <w:color w:val="000000"/>
          <w:kern w:val="0"/>
          <w:lang w:eastAsia="en-US" w:bidi="ar-SA"/>
        </w:rPr>
        <w:t>wysyłania</w:t>
      </w:r>
      <w:r w:rsidRPr="00954571">
        <w:rPr>
          <w:rFonts w:eastAsiaTheme="minorHAnsi" w:cs="Times New Roman"/>
          <w:color w:val="000000"/>
          <w:kern w:val="0"/>
          <w:sz w:val="18"/>
          <w:szCs w:val="18"/>
          <w:lang w:eastAsia="en-US" w:bidi="ar-SA"/>
        </w:rPr>
        <w:t xml:space="preserve"> </w:t>
      </w:r>
      <w:r w:rsidRPr="00954571">
        <w:rPr>
          <w:rFonts w:eastAsiaTheme="minorHAnsi" w:cs="Times New Roman"/>
          <w:color w:val="000000"/>
          <w:kern w:val="0"/>
          <w:lang w:eastAsia="en-US" w:bidi="ar-SA"/>
        </w:rPr>
        <w:t>i</w:t>
      </w:r>
      <w:r w:rsidRPr="00954571">
        <w:rPr>
          <w:rFonts w:eastAsiaTheme="minorHAnsi" w:cs="Times New Roman"/>
          <w:color w:val="000000"/>
          <w:kern w:val="0"/>
          <w:sz w:val="18"/>
          <w:szCs w:val="18"/>
          <w:lang w:eastAsia="en-US" w:bidi="ar-SA"/>
        </w:rPr>
        <w:t xml:space="preserve"> </w:t>
      </w:r>
      <w:r w:rsidRPr="00954571">
        <w:rPr>
          <w:rFonts w:eastAsiaTheme="minorHAnsi" w:cs="Times New Roman"/>
          <w:color w:val="000000"/>
          <w:kern w:val="0"/>
          <w:lang w:eastAsia="en-US" w:bidi="ar-SA"/>
        </w:rPr>
        <w:t xml:space="preserve">odbierania korespondencji elektronicznej, zostały opisane na stronie operatora w </w:t>
      </w:r>
      <w:r w:rsidRPr="00954571">
        <w:rPr>
          <w:rFonts w:eastAsiaTheme="minorHAnsi" w:cs="Times New Roman"/>
          <w:b/>
          <w:i/>
          <w:color w:val="000000"/>
          <w:kern w:val="0"/>
          <w:lang w:eastAsia="en-US" w:bidi="ar-SA"/>
        </w:rPr>
        <w:t xml:space="preserve">Regulaminie Internetowej  platformy  zakupowej  Open </w:t>
      </w:r>
      <w:proofErr w:type="spellStart"/>
      <w:r w:rsidRPr="00954571">
        <w:rPr>
          <w:rFonts w:eastAsiaTheme="minorHAnsi" w:cs="Times New Roman"/>
          <w:b/>
          <w:i/>
          <w:color w:val="000000"/>
          <w:kern w:val="0"/>
          <w:lang w:eastAsia="en-US" w:bidi="ar-SA"/>
        </w:rPr>
        <w:t>Nexus</w:t>
      </w:r>
      <w:proofErr w:type="spellEnd"/>
      <w:r w:rsidRPr="00954571">
        <w:rPr>
          <w:rFonts w:eastAsiaTheme="minorHAnsi" w:cs="Times New Roman"/>
          <w:b/>
          <w:i/>
          <w:color w:val="000000"/>
          <w:kern w:val="0"/>
          <w:lang w:eastAsia="en-US" w:bidi="ar-SA"/>
        </w:rPr>
        <w:t xml:space="preserve">  Sp. z o. o</w:t>
      </w:r>
      <w:r w:rsidRPr="00954571">
        <w:rPr>
          <w:rFonts w:eastAsiaTheme="minorHAnsi" w:cs="Times New Roman"/>
          <w:i/>
          <w:color w:val="000000"/>
          <w:kern w:val="0"/>
          <w:lang w:eastAsia="en-US" w:bidi="ar-SA"/>
        </w:rPr>
        <w:t xml:space="preserve">.,  </w:t>
      </w:r>
      <w:r w:rsidRPr="00954571">
        <w:rPr>
          <w:rFonts w:eastAsiaTheme="minorHAnsi" w:cs="Times New Roman"/>
          <w:color w:val="000000"/>
          <w:kern w:val="0"/>
          <w:lang w:eastAsia="en-US" w:bidi="ar-SA"/>
        </w:rPr>
        <w:t>zwany  dalej</w:t>
      </w:r>
      <w:r w:rsidRPr="00954571">
        <w:rPr>
          <w:rFonts w:eastAsiaTheme="minorHAnsi" w:cs="Times New Roman"/>
          <w:i/>
          <w:color w:val="000000"/>
          <w:kern w:val="0"/>
          <w:lang w:eastAsia="en-US" w:bidi="ar-SA"/>
        </w:rPr>
        <w:t xml:space="preserve"> Regulaminem. </w:t>
      </w:r>
      <w:r w:rsidRPr="00954571">
        <w:rPr>
          <w:rFonts w:eastAsiaTheme="minorHAnsi" w:cs="Times New Roman"/>
          <w:color w:val="000000"/>
          <w:kern w:val="0"/>
          <w:lang w:eastAsia="en-US" w:bidi="ar-SA"/>
        </w:rPr>
        <w:t>Sposób sporządzenia, wysyłania i odbierania korespondencji elektronicznej musi być zgodny z wymaganiami określonymi w rozporządzeniu wydanym na podstawie art. 70</w:t>
      </w:r>
      <w:r w:rsidRPr="00954571">
        <w:rPr>
          <w:rFonts w:eastAsiaTheme="minorHAnsi" w:cs="Times New Roman"/>
          <w:i/>
          <w:color w:val="000000"/>
          <w:kern w:val="0"/>
          <w:lang w:eastAsia="en-US" w:bidi="ar-SA"/>
        </w:rPr>
        <w:t xml:space="preserve"> </w:t>
      </w:r>
      <w:r w:rsidRPr="00954571">
        <w:rPr>
          <w:rFonts w:eastAsiaTheme="minorHAnsi" w:cs="Times New Roman"/>
          <w:color w:val="000000"/>
          <w:kern w:val="0"/>
          <w:lang w:eastAsia="en-US" w:bidi="ar-SA"/>
        </w:rPr>
        <w:t>Ustawy</w:t>
      </w:r>
      <w:r w:rsidRPr="00954571">
        <w:rPr>
          <w:rStyle w:val="Odwoanieprzypisudolnego"/>
          <w:rFonts w:eastAsiaTheme="minorHAnsi" w:cs="Times New Roman"/>
          <w:color w:val="000000"/>
          <w:kern w:val="0"/>
          <w:lang w:eastAsia="en-US" w:bidi="ar-SA"/>
        </w:rPr>
        <w:footnoteReference w:id="1"/>
      </w:r>
      <w:r w:rsidRPr="00954571">
        <w:rPr>
          <w:rFonts w:eastAsiaTheme="minorHAnsi" w:cs="Times New Roman"/>
          <w:color w:val="000000"/>
          <w:kern w:val="0"/>
          <w:lang w:eastAsia="en-US" w:bidi="ar-SA"/>
        </w:rPr>
        <w:t>.</w:t>
      </w:r>
    </w:p>
    <w:p w14:paraId="176702CB" w14:textId="77777777" w:rsidR="003C00AA" w:rsidRPr="00954571" w:rsidRDefault="003C00AA" w:rsidP="00B40E5C">
      <w:pPr>
        <w:widowControl/>
        <w:numPr>
          <w:ilvl w:val="1"/>
          <w:numId w:val="8"/>
        </w:numPr>
        <w:tabs>
          <w:tab w:val="clear" w:pos="1080"/>
        </w:tabs>
        <w:suppressAutoHyphens w:val="0"/>
        <w:autoSpaceDE w:val="0"/>
        <w:adjustRightInd w:val="0"/>
        <w:ind w:left="568" w:hanging="284"/>
        <w:jc w:val="both"/>
        <w:textAlignment w:val="auto"/>
        <w:rPr>
          <w:rFonts w:eastAsiaTheme="minorHAnsi" w:cs="Times New Roman"/>
          <w:i/>
          <w:color w:val="000000"/>
          <w:kern w:val="0"/>
          <w:lang w:eastAsia="en-US" w:bidi="ar-SA"/>
        </w:rPr>
      </w:pPr>
      <w:r w:rsidRPr="00954571">
        <w:rPr>
          <w:rFonts w:eastAsiaTheme="minorHAnsi" w:cs="Times New Roman"/>
          <w:color w:val="000000"/>
          <w:kern w:val="0"/>
          <w:lang w:eastAsia="en-US" w:bidi="ar-SA"/>
        </w:rPr>
        <w:t xml:space="preserve">Wykonawca, przystępując do niniejszego postępowania o udzielenie zamówienia, akceptuje warunki korzystania z </w:t>
      </w:r>
      <w:r w:rsidRPr="00954571">
        <w:rPr>
          <w:rFonts w:eastAsiaTheme="minorHAnsi" w:cs="Times New Roman"/>
          <w:i/>
          <w:color w:val="000000"/>
          <w:kern w:val="0"/>
          <w:lang w:eastAsia="en-US" w:bidi="ar-SA"/>
        </w:rPr>
        <w:t>Platformy</w:t>
      </w:r>
      <w:r w:rsidRPr="00954571">
        <w:rPr>
          <w:rFonts w:eastAsiaTheme="minorHAnsi" w:cs="Times New Roman"/>
          <w:color w:val="000000"/>
          <w:kern w:val="0"/>
          <w:lang w:eastAsia="en-US" w:bidi="ar-SA"/>
        </w:rPr>
        <w:t xml:space="preserve"> określone w</w:t>
      </w:r>
      <w:r w:rsidRPr="00954571">
        <w:rPr>
          <w:rFonts w:eastAsiaTheme="minorHAnsi" w:cs="Times New Roman"/>
          <w:color w:val="000000"/>
          <w:kern w:val="0"/>
          <w:sz w:val="18"/>
          <w:szCs w:val="18"/>
          <w:lang w:eastAsia="en-US" w:bidi="ar-SA"/>
        </w:rPr>
        <w:t xml:space="preserve"> </w:t>
      </w:r>
      <w:r w:rsidRPr="00954571">
        <w:rPr>
          <w:rFonts w:eastAsiaTheme="minorHAnsi" w:cs="Times New Roman"/>
          <w:i/>
          <w:color w:val="000000"/>
          <w:kern w:val="0"/>
          <w:lang w:eastAsia="en-US" w:bidi="ar-SA"/>
        </w:rPr>
        <w:t>Regulaminie</w:t>
      </w:r>
      <w:r w:rsidRPr="00954571">
        <w:rPr>
          <w:rFonts w:eastAsiaTheme="minorHAnsi" w:cs="Times New Roman"/>
          <w:color w:val="000000"/>
          <w:kern w:val="0"/>
          <w:sz w:val="18"/>
          <w:szCs w:val="18"/>
          <w:lang w:eastAsia="en-US" w:bidi="ar-SA"/>
        </w:rPr>
        <w:t xml:space="preserve"> </w:t>
      </w:r>
      <w:r w:rsidRPr="00954571">
        <w:rPr>
          <w:rFonts w:eastAsiaTheme="minorHAnsi" w:cs="Times New Roman"/>
          <w:color w:val="000000"/>
          <w:kern w:val="0"/>
          <w:lang w:eastAsia="en-US" w:bidi="ar-SA"/>
        </w:rPr>
        <w:t>oraz</w:t>
      </w:r>
      <w:r w:rsidRPr="00954571">
        <w:rPr>
          <w:rFonts w:eastAsiaTheme="minorHAnsi" w:cs="Times New Roman"/>
          <w:color w:val="000000"/>
          <w:kern w:val="0"/>
          <w:sz w:val="18"/>
          <w:szCs w:val="18"/>
          <w:lang w:eastAsia="en-US" w:bidi="ar-SA"/>
        </w:rPr>
        <w:t xml:space="preserve"> </w:t>
      </w:r>
      <w:r w:rsidRPr="00954571">
        <w:rPr>
          <w:rFonts w:eastAsiaTheme="minorHAnsi" w:cs="Times New Roman"/>
          <w:color w:val="000000"/>
          <w:kern w:val="0"/>
          <w:lang w:eastAsia="en-US" w:bidi="ar-SA"/>
        </w:rPr>
        <w:t>zobowiązuje</w:t>
      </w:r>
      <w:r w:rsidRPr="00954571">
        <w:rPr>
          <w:rFonts w:eastAsiaTheme="minorHAnsi" w:cs="Times New Roman"/>
          <w:color w:val="000000"/>
          <w:kern w:val="0"/>
          <w:sz w:val="18"/>
          <w:szCs w:val="18"/>
          <w:lang w:eastAsia="en-US" w:bidi="ar-SA"/>
        </w:rPr>
        <w:t xml:space="preserve"> </w:t>
      </w:r>
      <w:r w:rsidRPr="00954571">
        <w:rPr>
          <w:rFonts w:eastAsiaTheme="minorHAnsi" w:cs="Times New Roman"/>
          <w:color w:val="000000"/>
          <w:kern w:val="0"/>
          <w:lang w:eastAsia="en-US" w:bidi="ar-SA"/>
        </w:rPr>
        <w:t xml:space="preserve">się, korzystając </w:t>
      </w:r>
    </w:p>
    <w:p w14:paraId="65E2DADE" w14:textId="77777777" w:rsidR="003C00AA" w:rsidRPr="00954571" w:rsidRDefault="003C00AA" w:rsidP="003C00AA">
      <w:pPr>
        <w:widowControl/>
        <w:suppressAutoHyphens w:val="0"/>
        <w:autoSpaceDE w:val="0"/>
        <w:adjustRightInd w:val="0"/>
        <w:ind w:left="568"/>
        <w:jc w:val="both"/>
        <w:textAlignment w:val="auto"/>
        <w:rPr>
          <w:rFonts w:eastAsiaTheme="minorHAnsi" w:cs="Times New Roman"/>
          <w:i/>
          <w:color w:val="000000"/>
          <w:kern w:val="0"/>
          <w:lang w:eastAsia="en-US" w:bidi="ar-SA"/>
        </w:rPr>
      </w:pPr>
      <w:r w:rsidRPr="00954571">
        <w:rPr>
          <w:rFonts w:eastAsiaTheme="minorHAnsi" w:cs="Times New Roman"/>
          <w:color w:val="000000"/>
          <w:kern w:val="0"/>
          <w:lang w:eastAsia="en-US" w:bidi="ar-SA"/>
        </w:rPr>
        <w:t xml:space="preserve">z </w:t>
      </w:r>
      <w:r w:rsidRPr="00954571">
        <w:rPr>
          <w:rFonts w:eastAsiaTheme="minorHAnsi" w:cs="Times New Roman"/>
          <w:i/>
          <w:color w:val="000000"/>
          <w:kern w:val="0"/>
          <w:lang w:eastAsia="en-US" w:bidi="ar-SA"/>
        </w:rPr>
        <w:t>Platformy</w:t>
      </w:r>
      <w:r w:rsidRPr="00954571">
        <w:rPr>
          <w:rFonts w:eastAsiaTheme="minorHAnsi" w:cs="Times New Roman"/>
          <w:color w:val="000000"/>
          <w:kern w:val="0"/>
          <w:lang w:eastAsia="en-US" w:bidi="ar-SA"/>
        </w:rPr>
        <w:t xml:space="preserve">, przestrzegać postanowień </w:t>
      </w:r>
      <w:r w:rsidRPr="00954571">
        <w:rPr>
          <w:rFonts w:eastAsiaTheme="minorHAnsi" w:cs="Times New Roman"/>
          <w:i/>
          <w:color w:val="000000"/>
          <w:kern w:val="0"/>
          <w:lang w:eastAsia="en-US" w:bidi="ar-SA"/>
        </w:rPr>
        <w:t>Regulaminu</w:t>
      </w:r>
      <w:r w:rsidRPr="00954571">
        <w:rPr>
          <w:rFonts w:eastAsiaTheme="minorHAnsi" w:cs="Times New Roman"/>
          <w:color w:val="000000"/>
          <w:kern w:val="0"/>
          <w:lang w:eastAsia="en-US" w:bidi="ar-SA"/>
        </w:rPr>
        <w:t>.</w:t>
      </w:r>
    </w:p>
    <w:p w14:paraId="4AF36E89" w14:textId="77777777" w:rsidR="003C00AA" w:rsidRPr="00954571" w:rsidRDefault="003C00AA" w:rsidP="00B40E5C">
      <w:pPr>
        <w:widowControl/>
        <w:numPr>
          <w:ilvl w:val="1"/>
          <w:numId w:val="8"/>
        </w:numPr>
        <w:tabs>
          <w:tab w:val="clear" w:pos="1080"/>
        </w:tabs>
        <w:suppressAutoHyphens w:val="0"/>
        <w:autoSpaceDE w:val="0"/>
        <w:adjustRightInd w:val="0"/>
        <w:ind w:left="567" w:hanging="283"/>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 xml:space="preserve">Występuje limit objętości plików lub spakowanych folderów w zakresie całej oferty </w:t>
      </w:r>
      <w:r w:rsidRPr="00954571">
        <w:rPr>
          <w:rFonts w:eastAsiaTheme="minorHAnsi" w:cs="Times New Roman"/>
          <w:color w:val="000000"/>
          <w:kern w:val="0"/>
          <w:lang w:eastAsia="en-US" w:bidi="ar-SA"/>
        </w:rPr>
        <w:br/>
        <w:t>lub wniosku do ilości 10 plików lub spakowanych folderów (pliki można spakować zgodnie z ust. 8) przy maksymalnej wielkości 150 MB.</w:t>
      </w:r>
    </w:p>
    <w:p w14:paraId="77E44938" w14:textId="77777777" w:rsidR="003C00AA" w:rsidRPr="00954571" w:rsidRDefault="003C00AA" w:rsidP="003C00AA">
      <w:pPr>
        <w:widowControl/>
        <w:suppressAutoHyphens w:val="0"/>
        <w:autoSpaceDE w:val="0"/>
        <w:adjustRightInd w:val="0"/>
        <w:ind w:left="567" w:hanging="283"/>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 xml:space="preserve">8. Przy dużych plikach kluczowe jest łącze internetowe i dostępna przepustowość łącza </w:t>
      </w:r>
      <w:r w:rsidRPr="00954571">
        <w:rPr>
          <w:rFonts w:eastAsiaTheme="minorHAnsi" w:cs="Times New Roman"/>
          <w:color w:val="000000"/>
          <w:kern w:val="0"/>
          <w:lang w:eastAsia="en-US" w:bidi="ar-SA"/>
        </w:rPr>
        <w:br/>
        <w:t>po stronie serwera platformazakupowa.pl oraz użytkownika</w:t>
      </w:r>
      <w:r w:rsidRPr="00954571">
        <w:rPr>
          <w:rFonts w:eastAsiaTheme="minorHAnsi" w:cs="Times New Roman"/>
          <w:color w:val="000000"/>
          <w:kern w:val="0"/>
          <w:vertAlign w:val="superscript"/>
          <w:lang w:eastAsia="en-US" w:bidi="ar-SA"/>
        </w:rPr>
        <w:footnoteReference w:id="2"/>
      </w:r>
      <w:r w:rsidRPr="00954571">
        <w:rPr>
          <w:rFonts w:eastAsiaTheme="minorHAnsi" w:cs="Times New Roman"/>
          <w:color w:val="000000"/>
          <w:kern w:val="0"/>
          <w:lang w:eastAsia="en-US" w:bidi="ar-SA"/>
        </w:rPr>
        <w:t>.</w:t>
      </w:r>
    </w:p>
    <w:p w14:paraId="0BD9E62E" w14:textId="77777777" w:rsidR="003C00AA" w:rsidRPr="00954571" w:rsidRDefault="003C00AA" w:rsidP="003C00AA">
      <w:pPr>
        <w:widowControl/>
        <w:suppressAutoHyphens w:val="0"/>
        <w:autoSpaceDE w:val="0"/>
        <w:adjustRightInd w:val="0"/>
        <w:ind w:left="567" w:hanging="283"/>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9.</w:t>
      </w:r>
      <w:r w:rsidRPr="00954571">
        <w:rPr>
          <w:rFonts w:eastAsiaTheme="minorHAnsi" w:cs="Times New Roman"/>
          <w:color w:val="000000"/>
          <w:kern w:val="0"/>
          <w:lang w:eastAsia="en-US" w:bidi="ar-SA"/>
        </w:rPr>
        <w:tab/>
        <w:t xml:space="preserve">Składając ofertę zaleca się zaplanowanie złożenia jej z wyprzedzeniem minimum 24h, </w:t>
      </w:r>
      <w:r w:rsidRPr="00954571">
        <w:rPr>
          <w:rFonts w:eastAsiaTheme="minorHAnsi" w:cs="Times New Roman"/>
          <w:color w:val="000000"/>
          <w:kern w:val="0"/>
          <w:lang w:eastAsia="en-US" w:bidi="ar-SA"/>
        </w:rPr>
        <w:br/>
        <w:t xml:space="preserve">aby zdążyć w terminie przewidzianym na jej złożenie w przypadku siły wyższej, </w:t>
      </w:r>
      <w:r w:rsidRPr="00954571">
        <w:rPr>
          <w:rFonts w:eastAsiaTheme="minorHAnsi" w:cs="Times New Roman"/>
          <w:color w:val="000000"/>
          <w:kern w:val="0"/>
          <w:lang w:eastAsia="en-US" w:bidi="ar-SA"/>
        </w:rPr>
        <w:br/>
      </w:r>
      <w:r w:rsidRPr="00954571">
        <w:rPr>
          <w:rFonts w:eastAsiaTheme="minorHAnsi" w:cs="Times New Roman"/>
          <w:color w:val="000000"/>
          <w:kern w:val="0"/>
          <w:lang w:eastAsia="en-US" w:bidi="ar-SA"/>
        </w:rPr>
        <w:lastRenderedPageBreak/>
        <w:t xml:space="preserve">jak np. awaria </w:t>
      </w:r>
      <w:r w:rsidRPr="00954571">
        <w:rPr>
          <w:rFonts w:eastAsiaTheme="minorHAnsi" w:cs="Times New Roman"/>
          <w:b/>
          <w:i/>
          <w:color w:val="000000"/>
          <w:kern w:val="0"/>
          <w:lang w:eastAsia="en-US" w:bidi="ar-SA"/>
        </w:rPr>
        <w:t>platformazakupowa.pl</w:t>
      </w:r>
      <w:r w:rsidRPr="00954571">
        <w:rPr>
          <w:rFonts w:eastAsiaTheme="minorHAnsi" w:cs="Times New Roman"/>
          <w:color w:val="000000"/>
          <w:kern w:val="0"/>
          <w:lang w:eastAsia="en-US" w:bidi="ar-SA"/>
        </w:rPr>
        <w:t xml:space="preserve">, awaria </w:t>
      </w:r>
      <w:proofErr w:type="spellStart"/>
      <w:r w:rsidRPr="00954571">
        <w:rPr>
          <w:rFonts w:eastAsiaTheme="minorHAnsi" w:cs="Times New Roman"/>
          <w:color w:val="000000"/>
          <w:kern w:val="0"/>
          <w:lang w:eastAsia="en-US" w:bidi="ar-SA"/>
        </w:rPr>
        <w:t>internetu</w:t>
      </w:r>
      <w:proofErr w:type="spellEnd"/>
      <w:r w:rsidRPr="00954571">
        <w:rPr>
          <w:rFonts w:eastAsiaTheme="minorHAnsi" w:cs="Times New Roman"/>
          <w:color w:val="000000"/>
          <w:kern w:val="0"/>
          <w:lang w:eastAsia="en-US" w:bidi="ar-SA"/>
        </w:rPr>
        <w:t xml:space="preserve">, problemy techniczne związane </w:t>
      </w:r>
      <w:r w:rsidRPr="00954571">
        <w:rPr>
          <w:rFonts w:eastAsiaTheme="minorHAnsi" w:cs="Times New Roman"/>
          <w:color w:val="000000"/>
          <w:kern w:val="0"/>
          <w:lang w:eastAsia="en-US" w:bidi="ar-SA"/>
        </w:rPr>
        <w:br/>
        <w:t>z brakiem np. aktualnej przeglądarki, itp.</w:t>
      </w:r>
    </w:p>
    <w:p w14:paraId="41601780" w14:textId="77777777" w:rsidR="000A1C58" w:rsidRPr="00954571" w:rsidRDefault="003C00AA" w:rsidP="003C00AA">
      <w:pPr>
        <w:widowControl/>
        <w:suppressAutoHyphens w:val="0"/>
        <w:autoSpaceDE w:val="0"/>
        <w:adjustRightInd w:val="0"/>
        <w:ind w:left="567" w:hanging="425"/>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10.</w:t>
      </w:r>
      <w:r w:rsidRPr="00954571">
        <w:rPr>
          <w:rFonts w:eastAsiaTheme="minorHAnsi" w:cs="Times New Roman"/>
          <w:color w:val="000000"/>
          <w:kern w:val="0"/>
          <w:lang w:eastAsia="en-US" w:bidi="ar-SA"/>
        </w:rPr>
        <w:tab/>
        <w:t>W przypadku większych plików zalecamy skorzystać z instrukcji pakowania plików dzieląc je  na  mniejsze  paczki  po  np.  150  MB  każda  (link  do  instrukcji</w:t>
      </w:r>
      <w:r w:rsidR="000A1C58" w:rsidRPr="00954571">
        <w:rPr>
          <w:rFonts w:eastAsiaTheme="minorHAnsi" w:cs="Times New Roman"/>
          <w:color w:val="000000"/>
          <w:kern w:val="0"/>
          <w:lang w:eastAsia="en-US" w:bidi="ar-SA"/>
        </w:rPr>
        <w:t>:</w:t>
      </w:r>
    </w:p>
    <w:p w14:paraId="1E726A76" w14:textId="77777777" w:rsidR="003C00AA" w:rsidRPr="00954571" w:rsidRDefault="000A1C58" w:rsidP="000A1C58">
      <w:pPr>
        <w:widowControl/>
        <w:suppressAutoHyphens w:val="0"/>
        <w:autoSpaceDE w:val="0"/>
        <w:adjustRightInd w:val="0"/>
        <w:ind w:left="567" w:hanging="425"/>
        <w:jc w:val="both"/>
        <w:textAlignment w:val="auto"/>
        <w:rPr>
          <w:rFonts w:eastAsiaTheme="minorHAnsi" w:cs="Times New Roman"/>
          <w:color w:val="0000FF"/>
          <w:kern w:val="0"/>
          <w:sz w:val="21"/>
          <w:szCs w:val="21"/>
          <w:u w:val="single"/>
          <w:lang w:eastAsia="en-US" w:bidi="ar-SA"/>
        </w:rPr>
      </w:pPr>
      <w:r w:rsidRPr="00954571">
        <w:rPr>
          <w:rFonts w:eastAsiaTheme="minorHAnsi" w:cs="Times New Roman"/>
          <w:kern w:val="0"/>
          <w:sz w:val="21"/>
          <w:szCs w:val="21"/>
          <w:lang w:eastAsia="en-US" w:bidi="ar-SA"/>
        </w:rPr>
        <w:t xml:space="preserve">        </w:t>
      </w:r>
      <w:hyperlink r:id="rId15" w:history="1">
        <w:r w:rsidRPr="00954571">
          <w:rPr>
            <w:rStyle w:val="Hipercze"/>
            <w:rFonts w:eastAsiaTheme="minorHAnsi" w:cs="Times New Roman"/>
            <w:kern w:val="0"/>
            <w:sz w:val="21"/>
            <w:szCs w:val="21"/>
            <w:lang w:eastAsia="en-US" w:bidi="ar-SA"/>
          </w:rPr>
          <w:t>https://docs.google.com/document/d/1kdC7je8RNO5FSk_N0NY7nv1Xj1WYJza-CmXvYH8evhk/edit</w:t>
        </w:r>
      </w:hyperlink>
      <w:r w:rsidR="003C00AA" w:rsidRPr="00954571">
        <w:rPr>
          <w:rFonts w:eastAsiaTheme="minorHAnsi" w:cs="Times New Roman"/>
          <w:kern w:val="0"/>
          <w:sz w:val="22"/>
          <w:szCs w:val="22"/>
          <w:lang w:eastAsia="en-US" w:bidi="ar-SA"/>
        </w:rPr>
        <w:t>)</w:t>
      </w:r>
      <w:r w:rsidR="003C00AA" w:rsidRPr="00954571">
        <w:rPr>
          <w:rFonts w:eastAsiaTheme="minorHAnsi" w:cs="Times New Roman"/>
          <w:kern w:val="0"/>
          <w:sz w:val="21"/>
          <w:szCs w:val="21"/>
          <w:lang w:eastAsia="en-US" w:bidi="ar-SA"/>
        </w:rPr>
        <w:t>.</w:t>
      </w:r>
    </w:p>
    <w:p w14:paraId="266AE5FE" w14:textId="77777777" w:rsidR="003C00AA" w:rsidRPr="00954571" w:rsidRDefault="003C00AA" w:rsidP="003C00AA">
      <w:pPr>
        <w:widowControl/>
        <w:suppressAutoHyphens w:val="0"/>
        <w:autoSpaceDE w:val="0"/>
        <w:adjustRightInd w:val="0"/>
        <w:ind w:left="567" w:hanging="425"/>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11.</w:t>
      </w:r>
      <w:r w:rsidRPr="00954571">
        <w:rPr>
          <w:rFonts w:eastAsiaTheme="minorHAnsi" w:cs="Times New Roman"/>
          <w:color w:val="000000"/>
          <w:kern w:val="0"/>
          <w:lang w:eastAsia="en-US" w:bidi="ar-SA"/>
        </w:rPr>
        <w:tab/>
        <w:t xml:space="preserve">Za datę przekazania oferty przyjmuje się datę jej przekazania w systemie poprzez kliknięcie przycisku </w:t>
      </w:r>
      <w:r w:rsidRPr="00954571">
        <w:rPr>
          <w:rFonts w:eastAsiaTheme="minorHAnsi" w:cs="Times New Roman"/>
          <w:b/>
          <w:i/>
          <w:color w:val="000000"/>
          <w:kern w:val="0"/>
          <w:lang w:eastAsia="en-US" w:bidi="ar-SA"/>
        </w:rPr>
        <w:t>Złóż ofertę</w:t>
      </w:r>
      <w:r w:rsidRPr="00954571">
        <w:rPr>
          <w:rFonts w:eastAsiaTheme="minorHAnsi" w:cs="Times New Roman"/>
          <w:color w:val="000000"/>
          <w:kern w:val="0"/>
          <w:lang w:eastAsia="en-US" w:bidi="ar-SA"/>
        </w:rPr>
        <w:t xml:space="preserve"> w drugim kroku i wyświetlaniu komunikatu, że oferta została złożona.</w:t>
      </w:r>
    </w:p>
    <w:p w14:paraId="6E0612CB" w14:textId="77777777" w:rsidR="003C00AA" w:rsidRPr="00954571" w:rsidRDefault="003C00AA" w:rsidP="003C00AA">
      <w:pPr>
        <w:widowControl/>
        <w:suppressAutoHyphens w:val="0"/>
        <w:autoSpaceDE w:val="0"/>
        <w:adjustRightInd w:val="0"/>
        <w:ind w:left="567" w:hanging="425"/>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12.</w:t>
      </w:r>
      <w:r w:rsidRPr="00954571">
        <w:rPr>
          <w:rFonts w:eastAsiaTheme="minorHAnsi" w:cs="Times New Roman"/>
          <w:color w:val="000000"/>
          <w:kern w:val="0"/>
          <w:lang w:eastAsia="en-US" w:bidi="ar-SA"/>
        </w:rPr>
        <w:tab/>
        <w:t xml:space="preserve">Czas wyświetlany na </w:t>
      </w:r>
      <w:r w:rsidRPr="00954571">
        <w:rPr>
          <w:rFonts w:eastAsiaTheme="minorHAnsi" w:cs="Times New Roman"/>
          <w:b/>
          <w:i/>
          <w:color w:val="000000"/>
          <w:kern w:val="0"/>
          <w:lang w:eastAsia="en-US" w:bidi="ar-SA"/>
        </w:rPr>
        <w:t>platformazakupowa.pl</w:t>
      </w:r>
      <w:r w:rsidRPr="00954571">
        <w:rPr>
          <w:rFonts w:eastAsiaTheme="minorHAnsi" w:cs="Times New Roman"/>
          <w:b/>
          <w:color w:val="000000"/>
          <w:kern w:val="0"/>
          <w:lang w:eastAsia="en-US" w:bidi="ar-SA"/>
        </w:rPr>
        <w:t xml:space="preserve"> </w:t>
      </w:r>
      <w:r w:rsidRPr="00954571">
        <w:rPr>
          <w:rFonts w:eastAsiaTheme="minorHAnsi" w:cs="Times New Roman"/>
          <w:color w:val="000000"/>
          <w:kern w:val="0"/>
          <w:lang w:eastAsia="en-US" w:bidi="ar-SA"/>
        </w:rPr>
        <w:t>synchronizuje się automatycznie z serwerem Głównego Urzędu Miar.</w:t>
      </w:r>
    </w:p>
    <w:p w14:paraId="7A0BE78F" w14:textId="77777777" w:rsidR="003C00AA" w:rsidRPr="00954571" w:rsidRDefault="003C00AA" w:rsidP="003C00AA">
      <w:pPr>
        <w:widowControl/>
        <w:suppressAutoHyphens w:val="0"/>
        <w:autoSpaceDE w:val="0"/>
        <w:adjustRightInd w:val="0"/>
        <w:ind w:left="567" w:hanging="425"/>
        <w:jc w:val="both"/>
        <w:textAlignment w:val="auto"/>
        <w:rPr>
          <w:rFonts w:eastAsiaTheme="minorHAnsi" w:cs="Times New Roman"/>
          <w:color w:val="000000"/>
          <w:kern w:val="0"/>
          <w:sz w:val="16"/>
          <w:szCs w:val="16"/>
          <w:lang w:eastAsia="en-US" w:bidi="ar-SA"/>
        </w:rPr>
      </w:pPr>
    </w:p>
    <w:p w14:paraId="35BF55DB" w14:textId="77777777" w:rsidR="003C00AA" w:rsidRPr="00954571" w:rsidRDefault="003C00AA" w:rsidP="003C00AA">
      <w:pPr>
        <w:widowControl/>
        <w:suppressAutoHyphens w:val="0"/>
        <w:autoSpaceDE w:val="0"/>
        <w:adjustRightInd w:val="0"/>
        <w:ind w:left="284" w:hanging="284"/>
        <w:jc w:val="both"/>
        <w:textAlignment w:val="auto"/>
        <w:rPr>
          <w:rFonts w:eastAsiaTheme="minorHAnsi" w:cs="Times New Roman"/>
          <w:b/>
          <w:color w:val="000000"/>
          <w:kern w:val="0"/>
          <w:lang w:eastAsia="en-US" w:bidi="ar-SA"/>
        </w:rPr>
      </w:pPr>
      <w:r w:rsidRPr="00954571">
        <w:rPr>
          <w:rFonts w:eastAsiaTheme="minorHAnsi" w:cs="Times New Roman"/>
          <w:b/>
          <w:color w:val="000000"/>
          <w:kern w:val="0"/>
          <w:lang w:eastAsia="en-US" w:bidi="ar-SA"/>
        </w:rPr>
        <w:t xml:space="preserve">2. Złożenie oferty </w:t>
      </w:r>
      <w:r w:rsidRPr="00954571">
        <w:rPr>
          <w:rFonts w:eastAsiaTheme="minorHAnsi" w:cs="Times New Roman"/>
          <w:b/>
          <w:color w:val="000000"/>
          <w:kern w:val="0"/>
          <w:lang w:eastAsia="en-US" w:bidi="ar-SA"/>
        </w:rPr>
        <w:tab/>
      </w:r>
    </w:p>
    <w:p w14:paraId="084D849C" w14:textId="77777777" w:rsidR="003C00AA" w:rsidRPr="00954571" w:rsidRDefault="003C00AA" w:rsidP="003C00AA">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1.</w:t>
      </w:r>
      <w:r w:rsidRPr="00954571">
        <w:rPr>
          <w:rFonts w:eastAsia="Times New Roman" w:cs="Times New Roman"/>
          <w:kern w:val="0"/>
          <w:lang w:eastAsia="ar-SA" w:bidi="ar-SA"/>
        </w:rPr>
        <w:tab/>
        <w:t xml:space="preserve">Zaleca się, aby przed rozpoczęciem wypełniania </w:t>
      </w:r>
      <w:r w:rsidRPr="00954571">
        <w:rPr>
          <w:rFonts w:eastAsia="Times New Roman" w:cs="Times New Roman"/>
          <w:i/>
          <w:kern w:val="0"/>
          <w:lang w:eastAsia="ar-SA" w:bidi="ar-SA"/>
        </w:rPr>
        <w:t>Formularza składania oferty</w:t>
      </w:r>
      <w:r w:rsidRPr="00954571">
        <w:rPr>
          <w:rFonts w:eastAsia="Times New Roman" w:cs="Times New Roman"/>
          <w:kern w:val="0"/>
          <w:lang w:eastAsia="ar-SA" w:bidi="ar-SA"/>
        </w:rPr>
        <w:t xml:space="preserve"> Wykonawca zalogował się do systemu, a jeżeli nie posiada konta, założył bezpłatne konto. </w:t>
      </w:r>
      <w:r w:rsidRPr="00954571">
        <w:rPr>
          <w:rFonts w:eastAsia="Times New Roman" w:cs="Times New Roman"/>
          <w:kern w:val="0"/>
          <w:lang w:eastAsia="ar-SA" w:bidi="ar-SA"/>
        </w:rPr>
        <w:br/>
        <w:t xml:space="preserve">W przeciwnym wypadku Wykonawca będzie miał ograniczone funkcjonalności, np. brak widoku wiadomości prywatnych od Zamawiającego w systemie lub wycofania oferty </w:t>
      </w:r>
      <w:r w:rsidRPr="00954571">
        <w:rPr>
          <w:rFonts w:eastAsia="Times New Roman" w:cs="Times New Roman"/>
          <w:kern w:val="0"/>
          <w:lang w:eastAsia="ar-SA" w:bidi="ar-SA"/>
        </w:rPr>
        <w:br/>
        <w:t>lub wniosku bez kontaktu z Centrum Wsparcia Klienta.</w:t>
      </w:r>
    </w:p>
    <w:p w14:paraId="20E5042E" w14:textId="77777777" w:rsidR="008B2B03" w:rsidRPr="00954571" w:rsidRDefault="003C00AA" w:rsidP="000A1C58">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2.</w:t>
      </w:r>
      <w:r w:rsidRPr="00954571">
        <w:rPr>
          <w:rFonts w:eastAsia="Times New Roman" w:cs="Times New Roman"/>
          <w:kern w:val="0"/>
          <w:lang w:eastAsia="ar-SA" w:bidi="ar-SA"/>
        </w:rPr>
        <w:tab/>
        <w:t xml:space="preserve">Wykonawca składa ofertę w postępowaniu, za pośrednictwem </w:t>
      </w:r>
      <w:r w:rsidRPr="00954571">
        <w:rPr>
          <w:rFonts w:eastAsia="Times New Roman" w:cs="Times New Roman"/>
          <w:i/>
          <w:kern w:val="0"/>
          <w:lang w:eastAsia="ar-SA" w:bidi="ar-SA"/>
        </w:rPr>
        <w:t xml:space="preserve">Formularzu składania oferty </w:t>
      </w:r>
      <w:r w:rsidRPr="00954571">
        <w:rPr>
          <w:rFonts w:eastAsia="Times New Roman" w:cs="Times New Roman"/>
          <w:kern w:val="0"/>
          <w:lang w:eastAsia="ar-SA" w:bidi="ar-SA"/>
        </w:rPr>
        <w:t xml:space="preserve">dostępnego </w:t>
      </w:r>
      <w:r w:rsidR="008B2B03" w:rsidRPr="00954571">
        <w:rPr>
          <w:rFonts w:eastAsia="Times New Roman" w:cs="Times New Roman"/>
          <w:kern w:val="0"/>
          <w:lang w:eastAsia="ar-SA" w:bidi="ar-SA"/>
        </w:rPr>
        <w:t xml:space="preserve"> </w:t>
      </w:r>
      <w:r w:rsidRPr="00954571">
        <w:rPr>
          <w:rFonts w:eastAsia="Times New Roman" w:cs="Times New Roman"/>
          <w:kern w:val="0"/>
          <w:lang w:eastAsia="ar-SA" w:bidi="ar-SA"/>
        </w:rPr>
        <w:t>na</w:t>
      </w:r>
      <w:r w:rsidR="008B2B03" w:rsidRPr="00954571">
        <w:rPr>
          <w:rFonts w:eastAsia="Times New Roman" w:cs="Times New Roman"/>
          <w:kern w:val="0"/>
          <w:lang w:eastAsia="ar-SA" w:bidi="ar-SA"/>
        </w:rPr>
        <w:t xml:space="preserve"> </w:t>
      </w:r>
      <w:r w:rsidRPr="00954571">
        <w:rPr>
          <w:rFonts w:eastAsia="Times New Roman" w:cs="Times New Roman"/>
          <w:kern w:val="0"/>
          <w:lang w:eastAsia="ar-SA" w:bidi="ar-SA"/>
        </w:rPr>
        <w:t xml:space="preserve"> </w:t>
      </w:r>
      <w:hyperlink r:id="rId16" w:history="1">
        <w:r w:rsidRPr="00954571">
          <w:rPr>
            <w:rStyle w:val="Hipercze"/>
            <w:rFonts w:eastAsiaTheme="minorHAnsi" w:cs="Times New Roman"/>
            <w:b/>
            <w:bCs/>
            <w:i/>
            <w:kern w:val="0"/>
            <w:lang w:eastAsia="en-US" w:bidi="ar-SA"/>
          </w:rPr>
          <w:t>https://platformazakupowa.pl/csp</w:t>
        </w:r>
      </w:hyperlink>
      <w:r w:rsidRPr="00954571">
        <w:rPr>
          <w:rFonts w:eastAsia="Times New Roman" w:cs="Times New Roman"/>
          <w:kern w:val="0"/>
          <w:lang w:eastAsia="ar-SA" w:bidi="ar-SA"/>
        </w:rPr>
        <w:t xml:space="preserve"> </w:t>
      </w:r>
      <w:r w:rsidR="008B2B03" w:rsidRPr="00954571">
        <w:rPr>
          <w:rFonts w:eastAsia="Times New Roman" w:cs="Times New Roman"/>
          <w:kern w:val="0"/>
          <w:lang w:eastAsia="ar-SA" w:bidi="ar-SA"/>
        </w:rPr>
        <w:t xml:space="preserve"> </w:t>
      </w:r>
      <w:r w:rsidRPr="00954571">
        <w:rPr>
          <w:rFonts w:eastAsia="Times New Roman" w:cs="Times New Roman"/>
          <w:kern w:val="0"/>
          <w:lang w:eastAsia="ar-SA" w:bidi="ar-SA"/>
        </w:rPr>
        <w:t>w</w:t>
      </w:r>
      <w:r w:rsidR="008B2B03" w:rsidRPr="00954571">
        <w:rPr>
          <w:rFonts w:eastAsia="Times New Roman" w:cs="Times New Roman"/>
          <w:kern w:val="0"/>
          <w:lang w:eastAsia="ar-SA" w:bidi="ar-SA"/>
        </w:rPr>
        <w:t xml:space="preserve"> </w:t>
      </w:r>
      <w:r w:rsidRPr="00954571">
        <w:rPr>
          <w:rFonts w:eastAsia="Times New Roman" w:cs="Times New Roman"/>
          <w:kern w:val="0"/>
          <w:lang w:eastAsia="ar-SA" w:bidi="ar-SA"/>
        </w:rPr>
        <w:t xml:space="preserve"> konkretnym </w:t>
      </w:r>
      <w:r w:rsidR="008B2B03" w:rsidRPr="00954571">
        <w:rPr>
          <w:rFonts w:eastAsia="Times New Roman" w:cs="Times New Roman"/>
          <w:kern w:val="0"/>
          <w:lang w:eastAsia="ar-SA" w:bidi="ar-SA"/>
        </w:rPr>
        <w:t xml:space="preserve"> </w:t>
      </w:r>
      <w:r w:rsidRPr="00954571">
        <w:rPr>
          <w:rFonts w:eastAsia="Times New Roman" w:cs="Times New Roman"/>
          <w:kern w:val="0"/>
          <w:lang w:eastAsia="ar-SA" w:bidi="ar-SA"/>
        </w:rPr>
        <w:t xml:space="preserve">postępowaniu </w:t>
      </w:r>
      <w:r w:rsidR="008B2B03" w:rsidRPr="00954571">
        <w:rPr>
          <w:rFonts w:eastAsia="Times New Roman" w:cs="Times New Roman"/>
          <w:kern w:val="0"/>
          <w:lang w:eastAsia="ar-SA" w:bidi="ar-SA"/>
        </w:rPr>
        <w:t xml:space="preserve"> </w:t>
      </w:r>
      <w:r w:rsidRPr="00954571">
        <w:rPr>
          <w:rFonts w:eastAsia="Times New Roman" w:cs="Times New Roman"/>
          <w:kern w:val="0"/>
          <w:lang w:eastAsia="ar-SA" w:bidi="ar-SA"/>
        </w:rPr>
        <w:t>w</w:t>
      </w:r>
      <w:r w:rsidR="008B2B03" w:rsidRPr="00954571">
        <w:rPr>
          <w:rFonts w:eastAsia="Times New Roman" w:cs="Times New Roman"/>
          <w:kern w:val="0"/>
          <w:lang w:eastAsia="ar-SA" w:bidi="ar-SA"/>
        </w:rPr>
        <w:t xml:space="preserve"> </w:t>
      </w:r>
      <w:r w:rsidRPr="00954571">
        <w:rPr>
          <w:rFonts w:eastAsia="Times New Roman" w:cs="Times New Roman"/>
          <w:kern w:val="0"/>
          <w:lang w:eastAsia="ar-SA" w:bidi="ar-SA"/>
        </w:rPr>
        <w:t xml:space="preserve"> sprawie </w:t>
      </w:r>
    </w:p>
    <w:p w14:paraId="0CDE1256" w14:textId="77777777" w:rsidR="003C00AA" w:rsidRPr="00954571" w:rsidRDefault="008B2B03" w:rsidP="003C00AA">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 xml:space="preserve">    </w:t>
      </w:r>
      <w:r w:rsidR="003C00AA" w:rsidRPr="00954571">
        <w:rPr>
          <w:rFonts w:eastAsia="Times New Roman" w:cs="Times New Roman"/>
          <w:kern w:val="0"/>
          <w:lang w:eastAsia="ar-SA" w:bidi="ar-SA"/>
        </w:rPr>
        <w:t>udzielenia zamówienia publicznego.</w:t>
      </w:r>
    </w:p>
    <w:p w14:paraId="3E721481" w14:textId="77777777" w:rsidR="003C00AA" w:rsidRPr="00954571" w:rsidRDefault="003C00AA" w:rsidP="00BD79A0">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 xml:space="preserve">3. Jeżeli Zamawiający w </w:t>
      </w:r>
      <w:r w:rsidRPr="00954571">
        <w:rPr>
          <w:rFonts w:eastAsia="Times New Roman" w:cs="Times New Roman"/>
          <w:i/>
          <w:kern w:val="0"/>
          <w:lang w:eastAsia="ar-SA" w:bidi="ar-SA"/>
        </w:rPr>
        <w:t xml:space="preserve">Ogłoszeniu o zamówieniu </w:t>
      </w:r>
      <w:r w:rsidRPr="00954571">
        <w:rPr>
          <w:rFonts w:eastAsia="Times New Roman" w:cs="Times New Roman"/>
          <w:kern w:val="0"/>
          <w:lang w:eastAsia="ar-SA" w:bidi="ar-SA"/>
        </w:rPr>
        <w:t>oraz w</w:t>
      </w:r>
      <w:r w:rsidRPr="00954571">
        <w:rPr>
          <w:rFonts w:eastAsia="Times New Roman" w:cs="Times New Roman"/>
          <w:i/>
          <w:kern w:val="0"/>
          <w:lang w:eastAsia="ar-SA" w:bidi="ar-SA"/>
        </w:rPr>
        <w:t xml:space="preserve"> SWZ</w:t>
      </w:r>
      <w:r w:rsidRPr="00954571">
        <w:rPr>
          <w:rFonts w:eastAsia="Times New Roman" w:cs="Times New Roman"/>
          <w:kern w:val="0"/>
          <w:lang w:eastAsia="ar-SA" w:bidi="ar-SA"/>
        </w:rPr>
        <w:t xml:space="preserve">  nie zaznaczył inaczej wszelkie informacje stanowiące tajemnicę przedsiębiorstwa w rozumieniu ustawy z dnia 16 kwietnia 1993 r. </w:t>
      </w:r>
      <w:r w:rsidRPr="00954571">
        <w:rPr>
          <w:rFonts w:eastAsia="Times New Roman" w:cs="Times New Roman"/>
          <w:i/>
          <w:kern w:val="0"/>
          <w:lang w:eastAsia="ar-SA" w:bidi="ar-SA"/>
        </w:rPr>
        <w:t xml:space="preserve">o zwalczaniu nieuczciwej konkurencji </w:t>
      </w:r>
      <w:r w:rsidRPr="00954571">
        <w:rPr>
          <w:rFonts w:eastAsia="Times New Roman" w:cs="Times New Roman"/>
          <w:kern w:val="0"/>
          <w:lang w:eastAsia="ar-SA" w:bidi="ar-SA"/>
        </w:rPr>
        <w:t xml:space="preserve">(Dz. U. </w:t>
      </w:r>
      <w:r w:rsidR="00530FE3">
        <w:rPr>
          <w:rFonts w:eastAsia="Times New Roman" w:cs="Times New Roman"/>
          <w:kern w:val="0"/>
          <w:lang w:eastAsia="ar-SA" w:bidi="ar-SA"/>
        </w:rPr>
        <w:t xml:space="preserve">z </w:t>
      </w:r>
      <w:r w:rsidRPr="00954571">
        <w:rPr>
          <w:rFonts w:eastAsia="Times New Roman" w:cs="Times New Roman"/>
          <w:kern w:val="0"/>
          <w:lang w:eastAsia="ar-SA" w:bidi="ar-SA"/>
        </w:rPr>
        <w:t>2022</w:t>
      </w:r>
      <w:r w:rsidR="00530FE3">
        <w:rPr>
          <w:rFonts w:eastAsia="Times New Roman" w:cs="Times New Roman"/>
          <w:kern w:val="0"/>
          <w:lang w:eastAsia="ar-SA" w:bidi="ar-SA"/>
        </w:rPr>
        <w:t xml:space="preserve"> r.</w:t>
      </w:r>
      <w:r w:rsidRPr="00954571">
        <w:rPr>
          <w:rFonts w:eastAsia="Times New Roman" w:cs="Times New Roman"/>
          <w:kern w:val="0"/>
          <w:lang w:eastAsia="ar-SA" w:bidi="ar-SA"/>
        </w:rPr>
        <w:t xml:space="preserve"> poz. 1233),</w:t>
      </w:r>
      <w:r w:rsidR="000E2089" w:rsidRPr="000E2089">
        <w:rPr>
          <w:rFonts w:eastAsia="Times New Roman" w:cs="Times New Roman"/>
          <w:kern w:val="0"/>
          <w:lang w:eastAsia="ar-SA" w:bidi="ar-SA"/>
        </w:rPr>
        <w:t xml:space="preserve"> zwaną dalej ustawą </w:t>
      </w:r>
      <w:r w:rsidR="000E2089" w:rsidRPr="00BD79A0">
        <w:rPr>
          <w:rFonts w:eastAsia="Times New Roman" w:cs="Times New Roman"/>
          <w:i/>
          <w:kern w:val="0"/>
          <w:lang w:eastAsia="ar-SA" w:bidi="ar-SA"/>
        </w:rPr>
        <w:t>O zwalczaniu nieuczciwej konkurencji</w:t>
      </w:r>
      <w:r w:rsidR="00BD79A0">
        <w:rPr>
          <w:rFonts w:eastAsia="Times New Roman" w:cs="Times New Roman"/>
          <w:kern w:val="0"/>
          <w:lang w:eastAsia="ar-SA" w:bidi="ar-SA"/>
        </w:rPr>
        <w:t xml:space="preserve">, </w:t>
      </w:r>
      <w:r w:rsidRPr="00954571">
        <w:rPr>
          <w:rFonts w:eastAsia="Times New Roman" w:cs="Times New Roman"/>
          <w:kern w:val="0"/>
          <w:lang w:eastAsia="ar-SA" w:bidi="ar-SA"/>
        </w:rPr>
        <w:t>które Wykonawca zastrzeże jako tajemnicę przedsiębiorstwa, powinny zostać załączone w osobnym miejscu w kroku 1 składania oferty przeznaczonym na zamieszczenie tajemnicy przedsiębiorstwa.</w:t>
      </w:r>
    </w:p>
    <w:p w14:paraId="39897999" w14:textId="77777777" w:rsidR="003C00AA" w:rsidRPr="00954571" w:rsidRDefault="003C00AA" w:rsidP="003C00AA">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4.</w:t>
      </w:r>
      <w:r w:rsidRPr="00954571">
        <w:rPr>
          <w:rFonts w:eastAsia="Times New Roman" w:cs="Times New Roman"/>
          <w:kern w:val="0"/>
          <w:lang w:eastAsia="ar-SA" w:bidi="ar-SA"/>
        </w:rPr>
        <w:tab/>
        <w:t>Zaleca</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się,</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aby</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każdy</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dokument</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zawierający</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tajemnicę</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przedsiębiorstwa</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został</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zamieszczony w odrębnym pliku.</w:t>
      </w:r>
    </w:p>
    <w:p w14:paraId="6A0AA92A" w14:textId="77777777" w:rsidR="003C00AA" w:rsidRPr="00954571" w:rsidRDefault="003C00AA" w:rsidP="003C00AA">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 xml:space="preserve">5. Do oferty lub wniosku należy dołączyć wszystkie wymagane w </w:t>
      </w:r>
      <w:r w:rsidRPr="00954571">
        <w:rPr>
          <w:rFonts w:eastAsia="Times New Roman" w:cs="Times New Roman"/>
          <w:i/>
          <w:kern w:val="0"/>
          <w:lang w:eastAsia="ar-SA" w:bidi="ar-SA"/>
        </w:rPr>
        <w:t xml:space="preserve">Ogłoszeniu </w:t>
      </w:r>
      <w:r w:rsidRPr="00954571">
        <w:rPr>
          <w:rFonts w:eastAsia="Times New Roman" w:cs="Times New Roman"/>
          <w:kern w:val="0"/>
          <w:lang w:eastAsia="ar-SA" w:bidi="ar-SA"/>
        </w:rPr>
        <w:t>oraz w</w:t>
      </w:r>
      <w:r w:rsidRPr="00954571">
        <w:rPr>
          <w:rFonts w:eastAsia="Times New Roman" w:cs="Times New Roman"/>
          <w:i/>
          <w:kern w:val="0"/>
          <w:lang w:eastAsia="ar-SA" w:bidi="ar-SA"/>
        </w:rPr>
        <w:t xml:space="preserve"> SWZ </w:t>
      </w:r>
      <w:r w:rsidRPr="00954571">
        <w:rPr>
          <w:rFonts w:eastAsia="Times New Roman" w:cs="Times New Roman"/>
          <w:kern w:val="0"/>
          <w:lang w:eastAsia="ar-SA" w:bidi="ar-SA"/>
        </w:rPr>
        <w:t xml:space="preserve">dokumenty - w tym np. </w:t>
      </w:r>
      <w:r w:rsidRPr="00954571">
        <w:rPr>
          <w:rFonts w:eastAsia="Times New Roman" w:cs="Times New Roman"/>
          <w:i/>
          <w:kern w:val="0"/>
          <w:lang w:eastAsia="ar-SA" w:bidi="ar-SA"/>
        </w:rPr>
        <w:t xml:space="preserve">Jednolity Europejski Dokument Zamówienia </w:t>
      </w:r>
      <w:r w:rsidRPr="00954571">
        <w:rPr>
          <w:rFonts w:eastAsia="Times New Roman" w:cs="Times New Roman"/>
          <w:kern w:val="0"/>
          <w:lang w:eastAsia="ar-SA" w:bidi="ar-SA"/>
        </w:rPr>
        <w:t>(jeśli dotyczy), przedmiotowe środki dowodowe w postaci elektronicznej.</w:t>
      </w:r>
    </w:p>
    <w:p w14:paraId="36088E25" w14:textId="77777777" w:rsidR="003C00AA" w:rsidRPr="00954571" w:rsidRDefault="003C00AA" w:rsidP="003C00AA">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6.</w:t>
      </w:r>
      <w:r w:rsidRPr="00954571">
        <w:rPr>
          <w:rFonts w:eastAsia="Times New Roman" w:cs="Times New Roman"/>
          <w:kern w:val="0"/>
          <w:lang w:eastAsia="ar-SA" w:bidi="ar-SA"/>
        </w:rPr>
        <w:tab/>
        <w:t xml:space="preserve">Po wypełnieniu </w:t>
      </w:r>
      <w:r w:rsidRPr="00954571">
        <w:rPr>
          <w:rFonts w:eastAsia="Times New Roman" w:cs="Times New Roman"/>
          <w:i/>
          <w:kern w:val="0"/>
          <w:lang w:eastAsia="ar-SA" w:bidi="ar-SA"/>
        </w:rPr>
        <w:t>Formularza składania oferty</w:t>
      </w:r>
      <w:r w:rsidRPr="00954571">
        <w:rPr>
          <w:rFonts w:eastAsia="Times New Roman" w:cs="Times New Roman"/>
          <w:kern w:val="0"/>
          <w:lang w:eastAsia="ar-SA" w:bidi="ar-SA"/>
        </w:rPr>
        <w:t xml:space="preserve"> i załadowaniu wszystkich wymaganych załączników należy kliknąć przycisk </w:t>
      </w:r>
      <w:r w:rsidRPr="00954571">
        <w:rPr>
          <w:rFonts w:eastAsia="Times New Roman" w:cs="Times New Roman"/>
          <w:b/>
          <w:i/>
          <w:kern w:val="0"/>
          <w:lang w:eastAsia="ar-SA" w:bidi="ar-SA"/>
        </w:rPr>
        <w:t>Przejdź do podsumowania</w:t>
      </w:r>
      <w:r w:rsidRPr="00954571">
        <w:rPr>
          <w:rFonts w:eastAsia="Times New Roman" w:cs="Times New Roman"/>
          <w:kern w:val="0"/>
          <w:lang w:eastAsia="ar-SA" w:bidi="ar-SA"/>
        </w:rPr>
        <w:t>.</w:t>
      </w:r>
    </w:p>
    <w:p w14:paraId="0141EBC6" w14:textId="77777777" w:rsidR="003C00AA" w:rsidRPr="00954571" w:rsidRDefault="003C00AA" w:rsidP="003C00AA">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7.</w:t>
      </w:r>
      <w:r w:rsidRPr="00954571">
        <w:rPr>
          <w:rFonts w:eastAsia="Times New Roman" w:cs="Times New Roman"/>
          <w:kern w:val="0"/>
          <w:lang w:eastAsia="ar-SA" w:bidi="ar-SA"/>
        </w:rPr>
        <w:tab/>
        <w:t>Oferta oraz</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przedmiotowe</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środki</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dowodowe</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(jeżeli</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były</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wymagane)</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składane elektronicznie muszą zostać</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podpisane</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elektronicznym</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kwalifikowanym</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podpisem w przypadku zamówień o</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wartości</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równej</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lub</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przekraczającej</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progi</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unijne,</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w</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przypadku</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zamówień</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o</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wartości</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niższej od progów unijnych oferta oraz przedmiotowe środki dowodowe (jeżeli były wymagane) składane elektronicznie muszą zostać podpisane elektronicznym</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 xml:space="preserve">kwalifikowanym podpisem lub podpisem zaufanym lub podpisem osobistym. W procesie składania oferty, </w:t>
      </w:r>
      <w:r w:rsidRPr="00954571">
        <w:rPr>
          <w:rFonts w:eastAsia="Times New Roman" w:cs="Times New Roman"/>
          <w:kern w:val="0"/>
          <w:lang w:eastAsia="ar-SA" w:bidi="ar-SA"/>
        </w:rPr>
        <w:br/>
        <w:t xml:space="preserve">w tym przedmiotowych środków dowodowych na platformie, kwalifikowany podpis elektroniczny Wykonawca może złożyć bezpośrednio na dokumencie przesłanym </w:t>
      </w:r>
      <w:r w:rsidRPr="00954571">
        <w:rPr>
          <w:rFonts w:eastAsia="Times New Roman" w:cs="Times New Roman"/>
          <w:kern w:val="0"/>
          <w:lang w:eastAsia="ar-SA" w:bidi="ar-SA"/>
        </w:rPr>
        <w:br/>
        <w:t>do systemu (opcja rekomendowana przez</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platformazakupowa.pl)</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oraz</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dodatkowo</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 xml:space="preserve">dla całego pakietu  dokumentów  w  kroku  2  </w:t>
      </w:r>
      <w:r w:rsidRPr="00954571">
        <w:rPr>
          <w:rFonts w:eastAsia="Times New Roman" w:cs="Times New Roman"/>
          <w:i/>
          <w:kern w:val="0"/>
          <w:lang w:eastAsia="ar-SA" w:bidi="ar-SA"/>
        </w:rPr>
        <w:t>Formularza  składania  oferty</w:t>
      </w:r>
      <w:r w:rsidRPr="00954571">
        <w:rPr>
          <w:rFonts w:eastAsia="Times New Roman" w:cs="Times New Roman"/>
          <w:kern w:val="0"/>
          <w:lang w:eastAsia="ar-SA" w:bidi="ar-SA"/>
        </w:rPr>
        <w:t xml:space="preserve">  (po  kliknięciu  w  przycisk</w:t>
      </w:r>
    </w:p>
    <w:p w14:paraId="58FEC599" w14:textId="77777777" w:rsidR="003C00AA" w:rsidRPr="00954571" w:rsidRDefault="003C00AA" w:rsidP="003C00AA">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 xml:space="preserve">     </w:t>
      </w:r>
      <w:r w:rsidRPr="00954571">
        <w:rPr>
          <w:rFonts w:eastAsia="Times New Roman" w:cs="Times New Roman"/>
          <w:b/>
          <w:i/>
          <w:kern w:val="0"/>
          <w:lang w:eastAsia="ar-SA" w:bidi="ar-SA"/>
        </w:rPr>
        <w:t>Przejdź do podsumowania</w:t>
      </w:r>
      <w:r w:rsidRPr="00954571">
        <w:rPr>
          <w:rFonts w:eastAsia="Times New Roman" w:cs="Times New Roman"/>
          <w:kern w:val="0"/>
          <w:lang w:eastAsia="ar-SA" w:bidi="ar-SA"/>
        </w:rPr>
        <w:t>).</w:t>
      </w:r>
    </w:p>
    <w:p w14:paraId="40EF610A" w14:textId="77777777" w:rsidR="003C00AA" w:rsidRPr="00954571" w:rsidRDefault="003C00AA" w:rsidP="003C00AA">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8.</w:t>
      </w:r>
      <w:r w:rsidRPr="00954571">
        <w:rPr>
          <w:rFonts w:eastAsia="Times New Roman" w:cs="Times New Roman"/>
          <w:kern w:val="0"/>
          <w:lang w:eastAsia="ar-SA" w:bidi="ar-SA"/>
        </w:rPr>
        <w:tab/>
        <w:t xml:space="preserve">W związku z różnymi opiniami nt. tego, czy podpis złożony na całej paczce dokumentów (skompresowanym </w:t>
      </w:r>
      <w:r w:rsidRPr="00954571">
        <w:rPr>
          <w:rFonts w:eastAsia="Times New Roman" w:cs="Times New Roman"/>
          <w:kern w:val="0"/>
          <w:sz w:val="23"/>
          <w:szCs w:val="23"/>
          <w:lang w:eastAsia="ar-SA" w:bidi="ar-SA"/>
        </w:rPr>
        <w:t>pliku) jest zgodny z obowiązującym prawem, zalecamy</w:t>
      </w:r>
      <w:r w:rsidRPr="00954571">
        <w:rPr>
          <w:rFonts w:eastAsia="Times New Roman" w:cs="Times New Roman"/>
          <w:kern w:val="0"/>
          <w:lang w:eastAsia="ar-SA" w:bidi="ar-SA"/>
        </w:rPr>
        <w:t xml:space="preserve"> stosowanie ścieżki opisanej w punkcie 9 i podpisanie każdego załączanego pliku osobno, w szczególności wskazanych w art. 63 ust. 1 i 2 Ustawy, gdzie zaznaczono, iż oferty, oraz oświadczenie, </w:t>
      </w:r>
      <w:r w:rsidRPr="00954571">
        <w:rPr>
          <w:rFonts w:eastAsia="Times New Roman" w:cs="Times New Roman"/>
          <w:kern w:val="0"/>
          <w:lang w:eastAsia="ar-SA" w:bidi="ar-SA"/>
        </w:rPr>
        <w:br/>
        <w:t>o którym mowa w art. 125 ust. 1 sporządza się, pod rygorem nieważności, w postaci elektronicznej i opatruje się odpowiednio w odniesieniu do wartości postępowania</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kwalifikowanym</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podpisem</w:t>
      </w:r>
      <w:r w:rsidRPr="00954571">
        <w:rPr>
          <w:rFonts w:eastAsia="Times New Roman" w:cs="Times New Roman"/>
          <w:kern w:val="0"/>
          <w:sz w:val="18"/>
          <w:szCs w:val="18"/>
          <w:lang w:eastAsia="ar-SA" w:bidi="ar-SA"/>
        </w:rPr>
        <w:t xml:space="preserve"> </w:t>
      </w:r>
      <w:r w:rsidRPr="00954571">
        <w:rPr>
          <w:rFonts w:eastAsia="Times New Roman" w:cs="Times New Roman"/>
          <w:kern w:val="0"/>
          <w:sz w:val="23"/>
          <w:szCs w:val="23"/>
          <w:lang w:eastAsia="ar-SA" w:bidi="ar-SA"/>
        </w:rPr>
        <w:t>elektronicznym</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podpisem</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zaufanym</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lub</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podpisem</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osobistym.</w:t>
      </w:r>
    </w:p>
    <w:p w14:paraId="3A6A9580" w14:textId="77777777" w:rsidR="003C00AA" w:rsidRPr="00954571" w:rsidRDefault="003C00AA" w:rsidP="003C00AA">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9.</w:t>
      </w:r>
      <w:r w:rsidRPr="00954571">
        <w:rPr>
          <w:rFonts w:eastAsia="Times New Roman" w:cs="Times New Roman"/>
          <w:kern w:val="0"/>
          <w:lang w:eastAsia="ar-SA" w:bidi="ar-SA"/>
        </w:rPr>
        <w:tab/>
        <w:t>Ścieżka dla złożenia podpisu kwalifikowanego, osobistego lub zaufanego na każdym dokumencie osobno:</w:t>
      </w:r>
    </w:p>
    <w:p w14:paraId="25F61350" w14:textId="77777777" w:rsidR="003C00AA" w:rsidRPr="00954571" w:rsidRDefault="003C00AA" w:rsidP="003C00AA">
      <w:pPr>
        <w:widowControl/>
        <w:autoSpaceDN/>
        <w:ind w:left="993" w:hanging="426"/>
        <w:jc w:val="both"/>
        <w:textAlignment w:val="auto"/>
        <w:rPr>
          <w:rFonts w:eastAsia="Times New Roman" w:cs="Times New Roman"/>
          <w:kern w:val="0"/>
          <w:lang w:eastAsia="ar-SA" w:bidi="ar-SA"/>
        </w:rPr>
      </w:pPr>
      <w:r w:rsidRPr="00954571">
        <w:rPr>
          <w:rFonts w:eastAsia="Times New Roman" w:cs="Times New Roman"/>
          <w:kern w:val="0"/>
          <w:lang w:eastAsia="ar-SA" w:bidi="ar-SA"/>
        </w:rPr>
        <w:t>9.1.</w:t>
      </w:r>
      <w:r w:rsidRPr="00954571">
        <w:rPr>
          <w:rFonts w:eastAsia="Times New Roman" w:cs="Times New Roman"/>
          <w:kern w:val="0"/>
          <w:lang w:eastAsia="ar-SA" w:bidi="ar-SA"/>
        </w:rPr>
        <w:tab/>
        <w:t>Pobierz wszystkie pliki dołączone do postępowania na swój komputer,</w:t>
      </w:r>
    </w:p>
    <w:p w14:paraId="6C4FA64C" w14:textId="77777777" w:rsidR="003C00AA" w:rsidRPr="00954571" w:rsidRDefault="003C00AA" w:rsidP="003C00AA">
      <w:pPr>
        <w:widowControl/>
        <w:autoSpaceDN/>
        <w:ind w:left="993" w:hanging="426"/>
        <w:jc w:val="both"/>
        <w:textAlignment w:val="auto"/>
        <w:rPr>
          <w:rFonts w:eastAsia="Times New Roman" w:cs="Times New Roman"/>
          <w:kern w:val="0"/>
          <w:lang w:eastAsia="ar-SA" w:bidi="ar-SA"/>
        </w:rPr>
      </w:pPr>
      <w:r w:rsidRPr="00954571">
        <w:rPr>
          <w:rFonts w:eastAsia="Times New Roman" w:cs="Times New Roman"/>
          <w:kern w:val="0"/>
          <w:lang w:eastAsia="ar-SA" w:bidi="ar-SA"/>
        </w:rPr>
        <w:lastRenderedPageBreak/>
        <w:t>9.2.</w:t>
      </w:r>
      <w:r w:rsidRPr="00954571">
        <w:rPr>
          <w:rFonts w:eastAsia="Times New Roman" w:cs="Times New Roman"/>
          <w:kern w:val="0"/>
          <w:lang w:eastAsia="ar-SA" w:bidi="ar-SA"/>
        </w:rPr>
        <w:tab/>
        <w:t>Wypełnij pliki na swoim komputerze, a następnie podpisz pliki, które zamierzasz dołączyć do oferty kwalifikowanym podpisem elektronicznym, podpisem zaufanym lub podpisem osobistym.</w:t>
      </w:r>
    </w:p>
    <w:p w14:paraId="46ABA154" w14:textId="77777777" w:rsidR="003C00AA" w:rsidRPr="00954571" w:rsidRDefault="003C00AA" w:rsidP="003C00AA">
      <w:pPr>
        <w:widowControl/>
        <w:autoSpaceDN/>
        <w:ind w:left="993" w:hanging="426"/>
        <w:jc w:val="both"/>
        <w:textAlignment w:val="auto"/>
        <w:rPr>
          <w:rFonts w:eastAsia="Times New Roman" w:cs="Times New Roman"/>
          <w:kern w:val="0"/>
          <w:lang w:eastAsia="ar-SA" w:bidi="ar-SA"/>
        </w:rPr>
      </w:pPr>
      <w:r w:rsidRPr="00954571">
        <w:rPr>
          <w:rFonts w:eastAsia="Times New Roman" w:cs="Times New Roman"/>
          <w:kern w:val="0"/>
          <w:lang w:eastAsia="ar-SA" w:bidi="ar-SA"/>
        </w:rPr>
        <w:t>9.3.</w:t>
      </w:r>
      <w:r w:rsidRPr="00954571">
        <w:rPr>
          <w:rFonts w:eastAsia="Times New Roman" w:cs="Times New Roman"/>
          <w:kern w:val="0"/>
          <w:lang w:eastAsia="ar-SA" w:bidi="ar-SA"/>
        </w:rPr>
        <w:tab/>
        <w:t xml:space="preserve">Dołącz wszystkie podpisane pliki do </w:t>
      </w:r>
      <w:r w:rsidRPr="00954571">
        <w:rPr>
          <w:rFonts w:eastAsia="Times New Roman" w:cs="Times New Roman"/>
          <w:i/>
          <w:kern w:val="0"/>
          <w:lang w:eastAsia="ar-SA" w:bidi="ar-SA"/>
        </w:rPr>
        <w:t>Formularza składania oferty</w:t>
      </w:r>
      <w:r w:rsidRPr="00954571">
        <w:rPr>
          <w:rFonts w:eastAsia="Times New Roman" w:cs="Times New Roman"/>
          <w:kern w:val="0"/>
          <w:lang w:eastAsia="ar-SA" w:bidi="ar-SA"/>
        </w:rPr>
        <w:t xml:space="preserve"> </w:t>
      </w:r>
      <w:r w:rsidRPr="00954571">
        <w:rPr>
          <w:rFonts w:eastAsia="Times New Roman" w:cs="Times New Roman"/>
          <w:kern w:val="0"/>
          <w:lang w:eastAsia="ar-SA" w:bidi="ar-SA"/>
        </w:rPr>
        <w:br/>
        <w:t xml:space="preserve">na </w:t>
      </w:r>
      <w:hyperlink r:id="rId17" w:history="1">
        <w:r w:rsidRPr="00954571">
          <w:rPr>
            <w:rStyle w:val="Hipercze"/>
            <w:rFonts w:eastAsiaTheme="minorHAnsi" w:cs="Times New Roman"/>
            <w:b/>
            <w:bCs/>
            <w:i/>
            <w:kern w:val="0"/>
            <w:lang w:eastAsia="en-US" w:bidi="ar-SA"/>
          </w:rPr>
          <w:t>https://platformazakupowa.pl/csp</w:t>
        </w:r>
      </w:hyperlink>
    </w:p>
    <w:p w14:paraId="4158E6C3" w14:textId="77777777" w:rsidR="003C00AA" w:rsidRPr="00954571" w:rsidRDefault="003C00AA" w:rsidP="003C00AA">
      <w:pPr>
        <w:widowControl/>
        <w:autoSpaceDN/>
        <w:ind w:left="993" w:hanging="426"/>
        <w:jc w:val="both"/>
        <w:textAlignment w:val="auto"/>
        <w:rPr>
          <w:rFonts w:eastAsia="Times New Roman" w:cs="Times New Roman"/>
          <w:kern w:val="0"/>
          <w:lang w:eastAsia="ar-SA" w:bidi="ar-SA"/>
        </w:rPr>
      </w:pPr>
      <w:r w:rsidRPr="00954571">
        <w:rPr>
          <w:rFonts w:eastAsia="Times New Roman" w:cs="Times New Roman"/>
          <w:kern w:val="0"/>
          <w:lang w:eastAsia="ar-SA" w:bidi="ar-SA"/>
        </w:rPr>
        <w:t>9.4.</w:t>
      </w:r>
      <w:r w:rsidRPr="00954571">
        <w:rPr>
          <w:rFonts w:eastAsia="Times New Roman" w:cs="Times New Roman"/>
          <w:kern w:val="0"/>
          <w:lang w:eastAsia="ar-SA" w:bidi="ar-SA"/>
        </w:rPr>
        <w:tab/>
        <w:t xml:space="preserve">Kliknij w przycisk </w:t>
      </w:r>
      <w:r w:rsidRPr="00954571">
        <w:rPr>
          <w:rFonts w:eastAsia="Times New Roman" w:cs="Times New Roman"/>
          <w:b/>
          <w:i/>
          <w:kern w:val="0"/>
          <w:lang w:eastAsia="ar-SA" w:bidi="ar-SA"/>
        </w:rPr>
        <w:t>Przejdź do podsumowania</w:t>
      </w:r>
      <w:r w:rsidRPr="00954571">
        <w:rPr>
          <w:rFonts w:eastAsia="Times New Roman" w:cs="Times New Roman"/>
          <w:kern w:val="0"/>
          <w:lang w:eastAsia="ar-SA" w:bidi="ar-SA"/>
        </w:rPr>
        <w:t>,</w:t>
      </w:r>
    </w:p>
    <w:p w14:paraId="0A99991D" w14:textId="77777777" w:rsidR="003C00AA" w:rsidRPr="00954571" w:rsidRDefault="003C00AA" w:rsidP="003C00AA">
      <w:pPr>
        <w:widowControl/>
        <w:autoSpaceDN/>
        <w:ind w:left="993" w:hanging="426"/>
        <w:jc w:val="both"/>
        <w:textAlignment w:val="auto"/>
        <w:rPr>
          <w:rFonts w:eastAsia="Times New Roman" w:cs="Times New Roman"/>
          <w:kern w:val="0"/>
          <w:lang w:eastAsia="ar-SA" w:bidi="ar-SA"/>
        </w:rPr>
      </w:pPr>
      <w:r w:rsidRPr="00954571">
        <w:rPr>
          <w:rFonts w:eastAsia="Times New Roman" w:cs="Times New Roman"/>
          <w:kern w:val="0"/>
          <w:lang w:eastAsia="ar-SA" w:bidi="ar-SA"/>
        </w:rPr>
        <w:t>9.5.</w:t>
      </w:r>
      <w:r w:rsidRPr="00954571">
        <w:rPr>
          <w:rFonts w:eastAsia="Times New Roman" w:cs="Times New Roman"/>
          <w:kern w:val="0"/>
          <w:lang w:eastAsia="ar-SA" w:bidi="ar-SA"/>
        </w:rPr>
        <w:tab/>
        <w:t>Następnie w drugim kroku składania oferty należy sprawdzić poprawność złożonej oferty, załączonych plików oraz ich ilości,</w:t>
      </w:r>
    </w:p>
    <w:p w14:paraId="4193B1F2" w14:textId="77777777" w:rsidR="003C00AA" w:rsidRPr="00954571" w:rsidRDefault="003C00AA" w:rsidP="003C00AA">
      <w:pPr>
        <w:widowControl/>
        <w:autoSpaceDN/>
        <w:ind w:left="992" w:hanging="425"/>
        <w:jc w:val="both"/>
        <w:textAlignment w:val="auto"/>
        <w:rPr>
          <w:rFonts w:eastAsia="Times New Roman" w:cs="Times New Roman"/>
          <w:kern w:val="0"/>
          <w:lang w:eastAsia="ar-SA" w:bidi="ar-SA"/>
        </w:rPr>
      </w:pPr>
      <w:r w:rsidRPr="00954571">
        <w:rPr>
          <w:rFonts w:eastAsia="Times New Roman" w:cs="Times New Roman"/>
          <w:kern w:val="0"/>
          <w:lang w:eastAsia="ar-SA" w:bidi="ar-SA"/>
        </w:rPr>
        <w:t>9.6.</w:t>
      </w:r>
      <w:r w:rsidRPr="00954571">
        <w:rPr>
          <w:rFonts w:eastAsia="Times New Roman" w:cs="Times New Roman"/>
          <w:kern w:val="0"/>
          <w:lang w:eastAsia="ar-SA" w:bidi="ar-SA"/>
        </w:rPr>
        <w:tab/>
        <w:t>Do celów kontrolnych możesz opcjonalnie sprawdzić ważność i poprawność swojego elektronicznego podpisu kwalifikowanego i w tym celu:</w:t>
      </w:r>
    </w:p>
    <w:p w14:paraId="5A1E6488" w14:textId="77777777" w:rsidR="003C00AA" w:rsidRPr="00954571" w:rsidRDefault="003C00AA" w:rsidP="003C00AA">
      <w:pPr>
        <w:widowControl/>
        <w:autoSpaceDN/>
        <w:ind w:left="1701" w:hanging="708"/>
        <w:jc w:val="both"/>
        <w:textAlignment w:val="auto"/>
        <w:rPr>
          <w:rFonts w:eastAsia="Times New Roman" w:cs="Times New Roman"/>
          <w:kern w:val="0"/>
          <w:lang w:eastAsia="ar-SA" w:bidi="ar-SA"/>
        </w:rPr>
      </w:pPr>
      <w:r w:rsidRPr="00954571">
        <w:rPr>
          <w:rFonts w:eastAsia="Times New Roman" w:cs="Times New Roman"/>
          <w:kern w:val="0"/>
          <w:lang w:eastAsia="ar-SA" w:bidi="ar-SA"/>
        </w:rPr>
        <w:t>9.6.1.</w:t>
      </w:r>
      <w:r w:rsidRPr="00954571">
        <w:rPr>
          <w:rFonts w:eastAsia="Times New Roman" w:cs="Times New Roman"/>
          <w:kern w:val="0"/>
          <w:lang w:eastAsia="ar-SA" w:bidi="ar-SA"/>
        </w:rPr>
        <w:tab/>
        <w:t>pobrać plik w formacie XML,</w:t>
      </w:r>
    </w:p>
    <w:p w14:paraId="5B03AA85" w14:textId="77777777" w:rsidR="003C00AA" w:rsidRPr="00954571" w:rsidRDefault="003C00AA" w:rsidP="003C00AA">
      <w:pPr>
        <w:widowControl/>
        <w:autoSpaceDN/>
        <w:ind w:left="1701" w:hanging="708"/>
        <w:jc w:val="both"/>
        <w:textAlignment w:val="auto"/>
        <w:rPr>
          <w:rFonts w:eastAsia="Times New Roman" w:cs="Times New Roman"/>
          <w:kern w:val="0"/>
          <w:lang w:eastAsia="ar-SA" w:bidi="ar-SA"/>
        </w:rPr>
      </w:pPr>
      <w:r w:rsidRPr="00954571">
        <w:rPr>
          <w:rFonts w:eastAsia="Times New Roman" w:cs="Times New Roman"/>
          <w:kern w:val="0"/>
          <w:lang w:eastAsia="ar-SA" w:bidi="ar-SA"/>
        </w:rPr>
        <w:t>9.6.2.</w:t>
      </w:r>
      <w:r w:rsidRPr="00954571">
        <w:rPr>
          <w:rFonts w:eastAsia="Times New Roman" w:cs="Times New Roman"/>
          <w:kern w:val="0"/>
          <w:lang w:eastAsia="ar-SA" w:bidi="ar-SA"/>
        </w:rPr>
        <w:tab/>
        <w:t>po wgraniu XML system dokona wstępnej analizy i wyświetli informację</w:t>
      </w:r>
      <w:r w:rsidRPr="00954571">
        <w:rPr>
          <w:rFonts w:eastAsia="Times New Roman" w:cs="Times New Roman"/>
          <w:kern w:val="0"/>
          <w:vertAlign w:val="superscript"/>
          <w:lang w:eastAsia="ar-SA" w:bidi="ar-SA"/>
        </w:rPr>
        <w:footnoteReference w:id="3"/>
      </w:r>
      <w:r w:rsidRPr="00954571">
        <w:rPr>
          <w:rFonts w:eastAsia="Times New Roman" w:cs="Times New Roman"/>
          <w:kern w:val="0"/>
          <w:lang w:eastAsia="ar-SA" w:bidi="ar-SA"/>
        </w:rPr>
        <w:t xml:space="preserve">, </w:t>
      </w:r>
      <w:r w:rsidRPr="00954571">
        <w:rPr>
          <w:rFonts w:eastAsia="Times New Roman" w:cs="Times New Roman"/>
          <w:kern w:val="0"/>
          <w:lang w:eastAsia="ar-SA" w:bidi="ar-SA"/>
        </w:rPr>
        <w:br/>
        <w:t>o tym, czy plik XML został podpisany prawidłowo,</w:t>
      </w:r>
    </w:p>
    <w:p w14:paraId="36B1867C" w14:textId="77777777" w:rsidR="003C00AA" w:rsidRPr="00954571" w:rsidRDefault="003C00AA" w:rsidP="003C00AA">
      <w:pPr>
        <w:widowControl/>
        <w:autoSpaceDN/>
        <w:ind w:left="1701" w:hanging="708"/>
        <w:jc w:val="both"/>
        <w:textAlignment w:val="auto"/>
        <w:rPr>
          <w:rFonts w:eastAsia="Times New Roman" w:cs="Times New Roman"/>
          <w:kern w:val="0"/>
          <w:lang w:eastAsia="ar-SA" w:bidi="ar-SA"/>
        </w:rPr>
      </w:pPr>
      <w:r w:rsidRPr="00954571">
        <w:rPr>
          <w:rFonts w:eastAsia="Times New Roman" w:cs="Times New Roman"/>
          <w:kern w:val="0"/>
          <w:lang w:eastAsia="ar-SA" w:bidi="ar-SA"/>
        </w:rPr>
        <w:t>9.6.3.</w:t>
      </w:r>
      <w:r w:rsidRPr="00954571">
        <w:rPr>
          <w:rFonts w:eastAsia="Times New Roman" w:cs="Times New Roman"/>
          <w:kern w:val="0"/>
          <w:lang w:eastAsia="ar-SA" w:bidi="ar-SA"/>
        </w:rPr>
        <w:tab/>
        <w:t xml:space="preserve">uzyskaną informację należy traktować jako weryfikację pomocniczą, </w:t>
      </w:r>
      <w:r w:rsidRPr="00954571">
        <w:rPr>
          <w:rFonts w:eastAsia="Times New Roman" w:cs="Times New Roman"/>
          <w:kern w:val="0"/>
          <w:lang w:eastAsia="ar-SA" w:bidi="ar-SA"/>
        </w:rPr>
        <w:br/>
        <w:t xml:space="preserve">gdyż to Zamawiający przeprowadzi proces badania ofert w postępowaniu, </w:t>
      </w:r>
      <w:r w:rsidRPr="00954571">
        <w:rPr>
          <w:rFonts w:eastAsia="Times New Roman" w:cs="Times New Roman"/>
          <w:kern w:val="0"/>
          <w:lang w:eastAsia="ar-SA" w:bidi="ar-SA"/>
        </w:rPr>
        <w:br/>
        <w:t>w tym weryfikacji podpisu,</w:t>
      </w:r>
      <w:r w:rsidRPr="00954571">
        <w:rPr>
          <w:rFonts w:eastAsiaTheme="minorHAnsi" w:cs="Times New Roman"/>
          <w:kern w:val="0"/>
          <w:vertAlign w:val="superscript"/>
          <w:lang w:eastAsia="en-US" w:bidi="ar-SA"/>
        </w:rPr>
        <w:tab/>
      </w:r>
    </w:p>
    <w:p w14:paraId="5381188A" w14:textId="77777777" w:rsidR="003C00AA" w:rsidRPr="00954571" w:rsidRDefault="003C00AA" w:rsidP="003C00AA">
      <w:pPr>
        <w:widowControl/>
        <w:autoSpaceDN/>
        <w:ind w:left="1701" w:hanging="708"/>
        <w:jc w:val="both"/>
        <w:textAlignment w:val="auto"/>
        <w:rPr>
          <w:rFonts w:eastAsia="Times New Roman" w:cs="Times New Roman"/>
          <w:kern w:val="0"/>
          <w:lang w:eastAsia="ar-SA" w:bidi="ar-SA"/>
        </w:rPr>
      </w:pPr>
      <w:r w:rsidRPr="00954571">
        <w:rPr>
          <w:rFonts w:eastAsia="Times New Roman" w:cs="Times New Roman"/>
          <w:kern w:val="0"/>
          <w:lang w:eastAsia="ar-SA" w:bidi="ar-SA"/>
        </w:rPr>
        <w:t>9.6.4.</w:t>
      </w:r>
      <w:r w:rsidRPr="00954571">
        <w:rPr>
          <w:rFonts w:eastAsia="Times New Roman" w:cs="Times New Roman"/>
          <w:kern w:val="0"/>
          <w:lang w:eastAsia="ar-SA" w:bidi="ar-SA"/>
        </w:rPr>
        <w:tab/>
        <w:t>Przyczyny błędnej walidacji elektronicznego podpisu kwalifikowanego podczas jego weryfikacji mogą być następujące:</w:t>
      </w:r>
    </w:p>
    <w:p w14:paraId="1A9749A4" w14:textId="77777777" w:rsidR="003C00AA" w:rsidRPr="00954571" w:rsidRDefault="003C00AA" w:rsidP="003C00AA">
      <w:pPr>
        <w:widowControl/>
        <w:autoSpaceDN/>
        <w:ind w:left="2694" w:hanging="993"/>
        <w:jc w:val="both"/>
        <w:textAlignment w:val="auto"/>
        <w:rPr>
          <w:rFonts w:eastAsia="Times New Roman" w:cs="Times New Roman"/>
          <w:kern w:val="0"/>
          <w:lang w:eastAsia="ar-SA" w:bidi="ar-SA"/>
        </w:rPr>
      </w:pPr>
      <w:r w:rsidRPr="00954571">
        <w:rPr>
          <w:rFonts w:eastAsia="Times New Roman" w:cs="Times New Roman"/>
          <w:kern w:val="0"/>
          <w:lang w:eastAsia="ar-SA" w:bidi="ar-SA"/>
        </w:rPr>
        <w:t>9.6.4.1.</w:t>
      </w:r>
      <w:r w:rsidRPr="00954571">
        <w:rPr>
          <w:rFonts w:eastAsia="Times New Roman" w:cs="Times New Roman"/>
          <w:kern w:val="0"/>
          <w:lang w:eastAsia="ar-SA" w:bidi="ar-SA"/>
        </w:rPr>
        <w:tab/>
        <w:t>brak podpisu na dokumencie XML,</w:t>
      </w:r>
    </w:p>
    <w:p w14:paraId="38F0D472" w14:textId="77777777" w:rsidR="003C00AA" w:rsidRPr="00954571" w:rsidRDefault="003C00AA" w:rsidP="003C00AA">
      <w:pPr>
        <w:widowControl/>
        <w:autoSpaceDN/>
        <w:ind w:left="2694" w:hanging="993"/>
        <w:jc w:val="both"/>
        <w:textAlignment w:val="auto"/>
        <w:rPr>
          <w:rFonts w:eastAsia="Times New Roman" w:cs="Times New Roman"/>
          <w:kern w:val="0"/>
          <w:lang w:eastAsia="ar-SA" w:bidi="ar-SA"/>
        </w:rPr>
      </w:pPr>
      <w:r w:rsidRPr="00954571">
        <w:rPr>
          <w:rFonts w:eastAsia="Times New Roman" w:cs="Times New Roman"/>
          <w:kern w:val="0"/>
          <w:lang w:eastAsia="ar-SA" w:bidi="ar-SA"/>
        </w:rPr>
        <w:t>9.6.4.2.</w:t>
      </w:r>
      <w:r w:rsidRPr="00954571">
        <w:rPr>
          <w:rFonts w:eastAsia="Times New Roman" w:cs="Times New Roman"/>
          <w:kern w:val="0"/>
          <w:lang w:eastAsia="ar-SA" w:bidi="ar-SA"/>
        </w:rPr>
        <w:tab/>
        <w:t>podpis kwalifikowany utracił ważność,</w:t>
      </w:r>
    </w:p>
    <w:p w14:paraId="0A12F847" w14:textId="77777777" w:rsidR="003C00AA" w:rsidRPr="00954571" w:rsidRDefault="003C00AA" w:rsidP="003C00AA">
      <w:pPr>
        <w:widowControl/>
        <w:autoSpaceDN/>
        <w:ind w:left="2694" w:hanging="993"/>
        <w:jc w:val="both"/>
        <w:textAlignment w:val="auto"/>
        <w:rPr>
          <w:rFonts w:eastAsia="Times New Roman" w:cs="Times New Roman"/>
          <w:kern w:val="0"/>
          <w:lang w:eastAsia="ar-SA" w:bidi="ar-SA"/>
        </w:rPr>
      </w:pPr>
      <w:r w:rsidRPr="00954571">
        <w:rPr>
          <w:rFonts w:eastAsia="Times New Roman" w:cs="Times New Roman"/>
          <w:kern w:val="0"/>
          <w:lang w:eastAsia="ar-SA" w:bidi="ar-SA"/>
        </w:rPr>
        <w:t>9.6.4.3.</w:t>
      </w:r>
      <w:r w:rsidRPr="00954571">
        <w:rPr>
          <w:rFonts w:eastAsia="Times New Roman" w:cs="Times New Roman"/>
          <w:kern w:val="0"/>
          <w:lang w:eastAsia="ar-SA" w:bidi="ar-SA"/>
        </w:rPr>
        <w:tab/>
        <w:t>niewłaściwy formatu podpisu,</w:t>
      </w:r>
    </w:p>
    <w:p w14:paraId="14CB6DA0" w14:textId="77777777" w:rsidR="003C00AA" w:rsidRPr="00954571" w:rsidRDefault="003C00AA" w:rsidP="003C00AA">
      <w:pPr>
        <w:widowControl/>
        <w:autoSpaceDN/>
        <w:ind w:left="2694" w:hanging="993"/>
        <w:jc w:val="both"/>
        <w:textAlignment w:val="auto"/>
        <w:rPr>
          <w:rFonts w:eastAsia="Times New Roman" w:cs="Times New Roman"/>
          <w:kern w:val="0"/>
          <w:lang w:eastAsia="ar-SA" w:bidi="ar-SA"/>
        </w:rPr>
      </w:pPr>
      <w:r w:rsidRPr="00954571">
        <w:rPr>
          <w:rFonts w:eastAsia="Times New Roman" w:cs="Times New Roman"/>
          <w:kern w:val="0"/>
          <w:lang w:eastAsia="ar-SA" w:bidi="ar-SA"/>
        </w:rPr>
        <w:t>9.6.4.4.</w:t>
      </w:r>
      <w:r w:rsidRPr="00954571">
        <w:rPr>
          <w:rFonts w:eastAsia="Times New Roman" w:cs="Times New Roman"/>
          <w:kern w:val="0"/>
          <w:lang w:eastAsia="ar-SA" w:bidi="ar-SA"/>
        </w:rPr>
        <w:tab/>
        <w:t>użycie podpisu niekwalifikowanego,</w:t>
      </w:r>
    </w:p>
    <w:p w14:paraId="5B393E95" w14:textId="77777777" w:rsidR="003C00AA" w:rsidRPr="00954571" w:rsidRDefault="003C00AA" w:rsidP="003C00AA">
      <w:pPr>
        <w:widowControl/>
        <w:autoSpaceDN/>
        <w:ind w:left="2694" w:hanging="993"/>
        <w:jc w:val="both"/>
        <w:textAlignment w:val="auto"/>
        <w:rPr>
          <w:rFonts w:eastAsia="Times New Roman" w:cs="Times New Roman"/>
          <w:kern w:val="0"/>
          <w:lang w:eastAsia="ar-SA" w:bidi="ar-SA"/>
        </w:rPr>
      </w:pPr>
      <w:r w:rsidRPr="00954571">
        <w:rPr>
          <w:rFonts w:eastAsia="Times New Roman" w:cs="Times New Roman"/>
          <w:kern w:val="0"/>
          <w:lang w:eastAsia="ar-SA" w:bidi="ar-SA"/>
        </w:rPr>
        <w:t>9.6.4.5.</w:t>
      </w:r>
      <w:r w:rsidRPr="00954571">
        <w:rPr>
          <w:rFonts w:eastAsia="Times New Roman" w:cs="Times New Roman"/>
          <w:kern w:val="0"/>
          <w:lang w:eastAsia="ar-SA" w:bidi="ar-SA"/>
        </w:rPr>
        <w:tab/>
        <w:t>zmodyfikowano plik XML,</w:t>
      </w:r>
    </w:p>
    <w:p w14:paraId="3E22C175" w14:textId="77777777" w:rsidR="003C00AA" w:rsidRPr="00954571" w:rsidRDefault="003C00AA" w:rsidP="003C00AA">
      <w:pPr>
        <w:widowControl/>
        <w:autoSpaceDN/>
        <w:ind w:left="2694" w:hanging="993"/>
        <w:jc w:val="both"/>
        <w:textAlignment w:val="auto"/>
        <w:rPr>
          <w:rFonts w:eastAsia="Times New Roman" w:cs="Times New Roman"/>
          <w:kern w:val="0"/>
          <w:lang w:eastAsia="ar-SA" w:bidi="ar-SA"/>
        </w:rPr>
      </w:pPr>
      <w:r w:rsidRPr="00954571">
        <w:rPr>
          <w:rFonts w:eastAsia="Times New Roman" w:cs="Times New Roman"/>
          <w:kern w:val="0"/>
          <w:lang w:eastAsia="ar-SA" w:bidi="ar-SA"/>
        </w:rPr>
        <w:t>9.6.4.6.</w:t>
      </w:r>
      <w:r w:rsidRPr="00954571">
        <w:rPr>
          <w:rFonts w:eastAsia="Times New Roman" w:cs="Times New Roman"/>
          <w:kern w:val="0"/>
          <w:lang w:eastAsia="ar-SA" w:bidi="ar-SA"/>
        </w:rPr>
        <w:tab/>
        <w:t xml:space="preserve">załączenie przez </w:t>
      </w:r>
      <w:r w:rsidR="00AF345C">
        <w:rPr>
          <w:rFonts w:eastAsia="Times New Roman" w:cs="Times New Roman"/>
          <w:kern w:val="0"/>
          <w:lang w:eastAsia="ar-SA" w:bidi="ar-SA"/>
        </w:rPr>
        <w:t>W</w:t>
      </w:r>
      <w:r w:rsidRPr="00954571">
        <w:rPr>
          <w:rFonts w:eastAsia="Times New Roman" w:cs="Times New Roman"/>
          <w:kern w:val="0"/>
          <w:lang w:eastAsia="ar-SA" w:bidi="ar-SA"/>
        </w:rPr>
        <w:t>ykonawcę niewłaściwego pliku XML,</w:t>
      </w:r>
    </w:p>
    <w:p w14:paraId="56646B7C" w14:textId="77777777" w:rsidR="003C00AA" w:rsidRPr="00954571" w:rsidRDefault="003C00AA" w:rsidP="003C00AA">
      <w:pPr>
        <w:widowControl/>
        <w:autoSpaceDN/>
        <w:ind w:left="992" w:hanging="425"/>
        <w:jc w:val="both"/>
        <w:textAlignment w:val="auto"/>
        <w:rPr>
          <w:rFonts w:eastAsia="Times New Roman" w:cs="Times New Roman"/>
          <w:kern w:val="0"/>
          <w:lang w:eastAsia="ar-SA" w:bidi="ar-SA"/>
        </w:rPr>
      </w:pPr>
      <w:r w:rsidRPr="00954571">
        <w:rPr>
          <w:rFonts w:eastAsia="Times New Roman" w:cs="Times New Roman"/>
          <w:kern w:val="0"/>
          <w:lang w:eastAsia="ar-SA" w:bidi="ar-SA"/>
        </w:rPr>
        <w:t>9.7.</w:t>
      </w:r>
      <w:r w:rsidRPr="00954571">
        <w:rPr>
          <w:rFonts w:eastAsia="Times New Roman" w:cs="Times New Roman"/>
          <w:kern w:val="0"/>
          <w:lang w:eastAsia="ar-SA" w:bidi="ar-SA"/>
        </w:rPr>
        <w:tab/>
        <w:t xml:space="preserve">Niezależnie od wyświetlonego komunikatu możesz kliknąć przycisk </w:t>
      </w:r>
      <w:r w:rsidRPr="00954571">
        <w:rPr>
          <w:rFonts w:eastAsia="Times New Roman" w:cs="Times New Roman"/>
          <w:b/>
          <w:i/>
          <w:kern w:val="0"/>
          <w:lang w:eastAsia="ar-SA" w:bidi="ar-SA"/>
        </w:rPr>
        <w:t>Złóż ofertę</w:t>
      </w:r>
      <w:r w:rsidRPr="00954571">
        <w:rPr>
          <w:rFonts w:eastAsia="Times New Roman" w:cs="Times New Roman"/>
          <w:kern w:val="0"/>
          <w:lang w:eastAsia="ar-SA" w:bidi="ar-SA"/>
        </w:rPr>
        <w:t xml:space="preserve">, </w:t>
      </w:r>
      <w:r w:rsidRPr="00954571">
        <w:rPr>
          <w:rFonts w:eastAsia="Times New Roman" w:cs="Times New Roman"/>
          <w:kern w:val="0"/>
          <w:lang w:eastAsia="ar-SA" w:bidi="ar-SA"/>
        </w:rPr>
        <w:br/>
        <w:t>aby zakończyć etap składania oferty,</w:t>
      </w:r>
    </w:p>
    <w:p w14:paraId="657C66E9" w14:textId="77777777" w:rsidR="003C00AA" w:rsidRPr="00954571" w:rsidRDefault="003C00AA" w:rsidP="003C00AA">
      <w:pPr>
        <w:widowControl/>
        <w:autoSpaceDN/>
        <w:ind w:left="993" w:hanging="426"/>
        <w:jc w:val="both"/>
        <w:textAlignment w:val="auto"/>
        <w:rPr>
          <w:rFonts w:eastAsia="Times New Roman" w:cs="Times New Roman"/>
          <w:kern w:val="0"/>
          <w:lang w:eastAsia="ar-SA" w:bidi="ar-SA"/>
        </w:rPr>
      </w:pPr>
      <w:r w:rsidRPr="00954571">
        <w:rPr>
          <w:rFonts w:eastAsia="Times New Roman" w:cs="Times New Roman"/>
          <w:kern w:val="0"/>
          <w:lang w:eastAsia="ar-SA" w:bidi="ar-SA"/>
        </w:rPr>
        <w:t>9.8.</w:t>
      </w:r>
      <w:r w:rsidRPr="00954571">
        <w:rPr>
          <w:rFonts w:eastAsia="Times New Roman" w:cs="Times New Roman"/>
          <w:kern w:val="0"/>
          <w:lang w:eastAsia="ar-SA" w:bidi="ar-SA"/>
        </w:rPr>
        <w:tab/>
        <w:t xml:space="preserve">Następnie system zaszyfruje ofertę, tak by ta była niedostępna dla Zamawiającego </w:t>
      </w:r>
      <w:r w:rsidRPr="00954571">
        <w:rPr>
          <w:rFonts w:eastAsia="Times New Roman" w:cs="Times New Roman"/>
          <w:kern w:val="0"/>
          <w:lang w:eastAsia="ar-SA" w:bidi="ar-SA"/>
        </w:rPr>
        <w:br/>
        <w:t>do terminu otwarcia ofert w postępowaniu zgodnie z art. 221 Ustawy,</w:t>
      </w:r>
    </w:p>
    <w:p w14:paraId="7084E3F0" w14:textId="77777777" w:rsidR="003C00AA" w:rsidRPr="00954571" w:rsidRDefault="003C00AA" w:rsidP="003C00AA">
      <w:pPr>
        <w:widowControl/>
        <w:autoSpaceDN/>
        <w:ind w:left="993" w:hanging="426"/>
        <w:jc w:val="both"/>
        <w:textAlignment w:val="auto"/>
        <w:rPr>
          <w:rFonts w:eastAsia="Times New Roman" w:cs="Times New Roman"/>
          <w:kern w:val="0"/>
          <w:lang w:eastAsia="ar-SA" w:bidi="ar-SA"/>
        </w:rPr>
      </w:pPr>
      <w:r w:rsidRPr="00954571">
        <w:rPr>
          <w:rFonts w:eastAsia="Times New Roman" w:cs="Times New Roman"/>
          <w:kern w:val="0"/>
          <w:lang w:eastAsia="ar-SA" w:bidi="ar-SA"/>
        </w:rPr>
        <w:t>9.9.</w:t>
      </w:r>
      <w:r w:rsidRPr="00954571">
        <w:rPr>
          <w:rFonts w:eastAsia="Times New Roman" w:cs="Times New Roman"/>
          <w:kern w:val="0"/>
          <w:lang w:eastAsia="ar-SA" w:bidi="ar-SA"/>
        </w:rPr>
        <w:tab/>
        <w:t xml:space="preserve">Ostatnim krokiem jest wyświetlenie się komunikatu i przesłanie wiadomości email </w:t>
      </w:r>
      <w:r w:rsidRPr="00954571">
        <w:rPr>
          <w:rFonts w:eastAsia="Times New Roman" w:cs="Times New Roman"/>
          <w:kern w:val="0"/>
          <w:lang w:eastAsia="ar-SA" w:bidi="ar-SA"/>
        </w:rPr>
        <w:br/>
        <w:t xml:space="preserve">z </w:t>
      </w:r>
      <w:r w:rsidRPr="00954571">
        <w:rPr>
          <w:rFonts w:eastAsia="Times New Roman" w:cs="Times New Roman"/>
          <w:b/>
          <w:i/>
          <w:kern w:val="0"/>
          <w:lang w:eastAsia="ar-SA" w:bidi="ar-SA"/>
        </w:rPr>
        <w:t>platformazakupowa.pl</w:t>
      </w:r>
      <w:r w:rsidRPr="00954571">
        <w:rPr>
          <w:rFonts w:eastAsia="Times New Roman" w:cs="Times New Roman"/>
          <w:kern w:val="0"/>
          <w:lang w:eastAsia="ar-SA" w:bidi="ar-SA"/>
        </w:rPr>
        <w:t xml:space="preserve"> z informacją na temat złożonej oferty</w:t>
      </w:r>
      <w:r w:rsidRPr="00954571">
        <w:rPr>
          <w:rFonts w:eastAsia="Times New Roman" w:cs="Times New Roman"/>
          <w:kern w:val="0"/>
          <w:vertAlign w:val="superscript"/>
          <w:lang w:eastAsia="ar-SA" w:bidi="ar-SA"/>
        </w:rPr>
        <w:footnoteReference w:id="4"/>
      </w:r>
      <w:r w:rsidRPr="00954571">
        <w:rPr>
          <w:rFonts w:eastAsia="Times New Roman" w:cs="Times New Roman"/>
          <w:kern w:val="0"/>
          <w:lang w:eastAsia="ar-SA" w:bidi="ar-SA"/>
        </w:rPr>
        <w:t xml:space="preserve">, </w:t>
      </w:r>
    </w:p>
    <w:p w14:paraId="35297296" w14:textId="77777777" w:rsidR="003C00AA" w:rsidRPr="00954571" w:rsidRDefault="003C00AA" w:rsidP="003C00AA">
      <w:pPr>
        <w:widowControl/>
        <w:autoSpaceDN/>
        <w:ind w:left="993" w:hanging="567"/>
        <w:jc w:val="both"/>
        <w:textAlignment w:val="auto"/>
        <w:rPr>
          <w:rFonts w:eastAsia="Times New Roman" w:cs="Times New Roman"/>
          <w:kern w:val="0"/>
          <w:lang w:eastAsia="ar-SA" w:bidi="ar-SA"/>
        </w:rPr>
      </w:pPr>
      <w:r w:rsidRPr="00954571">
        <w:rPr>
          <w:rFonts w:eastAsia="Times New Roman" w:cs="Times New Roman"/>
          <w:kern w:val="0"/>
          <w:lang w:eastAsia="ar-SA" w:bidi="ar-SA"/>
        </w:rPr>
        <w:t>9.10.</w:t>
      </w:r>
      <w:r w:rsidRPr="00954571">
        <w:rPr>
          <w:rFonts w:eastAsia="Times New Roman" w:cs="Times New Roman"/>
          <w:kern w:val="0"/>
          <w:lang w:eastAsia="ar-SA" w:bidi="ar-SA"/>
        </w:rPr>
        <w:tab/>
        <w:t xml:space="preserve">W celach odwoławczych z uwagi na zaszyfrowanie oferty na </w:t>
      </w:r>
      <w:r w:rsidRPr="00954571">
        <w:rPr>
          <w:rFonts w:eastAsia="Times New Roman" w:cs="Times New Roman"/>
          <w:b/>
          <w:i/>
          <w:kern w:val="0"/>
          <w:lang w:eastAsia="ar-SA" w:bidi="ar-SA"/>
        </w:rPr>
        <w:t>platformazakupowa.pl</w:t>
      </w:r>
      <w:r w:rsidRPr="00954571">
        <w:rPr>
          <w:rFonts w:eastAsia="Times New Roman" w:cs="Times New Roman"/>
          <w:kern w:val="0"/>
          <w:lang w:eastAsia="ar-SA" w:bidi="ar-SA"/>
        </w:rPr>
        <w:t xml:space="preserve"> Wykonawca powinien przechowywać kopię swojej oferty wraz z pobranym plikiem XML na swoim komputerze.</w:t>
      </w:r>
    </w:p>
    <w:p w14:paraId="121DBCD6" w14:textId="77777777" w:rsidR="003C00AA" w:rsidRPr="00954571" w:rsidRDefault="003C00AA" w:rsidP="003C00AA">
      <w:pPr>
        <w:widowControl/>
        <w:autoSpaceDN/>
        <w:ind w:left="567" w:hanging="425"/>
        <w:jc w:val="both"/>
        <w:textAlignment w:val="auto"/>
        <w:rPr>
          <w:rFonts w:eastAsia="Times New Roman" w:cs="Times New Roman"/>
          <w:kern w:val="0"/>
          <w:lang w:eastAsia="ar-SA" w:bidi="ar-SA"/>
        </w:rPr>
      </w:pPr>
      <w:r w:rsidRPr="00954571">
        <w:rPr>
          <w:rFonts w:eastAsia="Times New Roman" w:cs="Times New Roman"/>
          <w:kern w:val="0"/>
          <w:lang w:eastAsia="ar-SA" w:bidi="ar-SA"/>
        </w:rPr>
        <w:t>10.</w:t>
      </w:r>
      <w:r w:rsidRPr="00954571">
        <w:rPr>
          <w:rFonts w:eastAsia="Times New Roman" w:cs="Times New Roman"/>
          <w:kern w:val="0"/>
          <w:lang w:eastAsia="ar-SA" w:bidi="ar-SA"/>
        </w:rPr>
        <w:tab/>
        <w:t xml:space="preserve">Wykonawca może przed upływem terminu do składania ofert wycofać ofertę </w:t>
      </w:r>
      <w:r w:rsidRPr="00954571">
        <w:rPr>
          <w:rFonts w:eastAsia="Times New Roman" w:cs="Times New Roman"/>
          <w:kern w:val="0"/>
          <w:lang w:eastAsia="ar-SA" w:bidi="ar-SA"/>
        </w:rPr>
        <w:br/>
        <w:t xml:space="preserve">za pośrednictwem </w:t>
      </w:r>
      <w:r w:rsidRPr="00954571">
        <w:rPr>
          <w:rFonts w:eastAsia="Times New Roman" w:cs="Times New Roman"/>
          <w:b/>
          <w:i/>
          <w:kern w:val="0"/>
          <w:lang w:eastAsia="ar-SA" w:bidi="ar-SA"/>
        </w:rPr>
        <w:t>Formularza składania oferty</w:t>
      </w:r>
      <w:r w:rsidRPr="00954571">
        <w:rPr>
          <w:rFonts w:eastAsia="Times New Roman" w:cs="Times New Roman"/>
          <w:kern w:val="0"/>
          <w:lang w:eastAsia="ar-SA" w:bidi="ar-SA"/>
        </w:rPr>
        <w:t>.</w:t>
      </w:r>
    </w:p>
    <w:p w14:paraId="19E21724" w14:textId="77777777" w:rsidR="003C00AA" w:rsidRPr="00954571" w:rsidRDefault="003C00AA" w:rsidP="003C00AA">
      <w:pPr>
        <w:widowControl/>
        <w:autoSpaceDN/>
        <w:ind w:left="567" w:hanging="425"/>
        <w:jc w:val="both"/>
        <w:textAlignment w:val="auto"/>
        <w:rPr>
          <w:rFonts w:eastAsia="Times New Roman" w:cs="Times New Roman"/>
          <w:kern w:val="0"/>
          <w:lang w:eastAsia="ar-SA" w:bidi="ar-SA"/>
        </w:rPr>
      </w:pPr>
      <w:r w:rsidRPr="00954571">
        <w:rPr>
          <w:rFonts w:eastAsia="Times New Roman" w:cs="Times New Roman"/>
          <w:kern w:val="0"/>
          <w:lang w:eastAsia="ar-SA" w:bidi="ar-SA"/>
        </w:rPr>
        <w:t>11.</w:t>
      </w:r>
      <w:r w:rsidRPr="00954571">
        <w:rPr>
          <w:rFonts w:eastAsia="Times New Roman" w:cs="Times New Roman"/>
          <w:kern w:val="0"/>
          <w:lang w:eastAsia="ar-SA" w:bidi="ar-SA"/>
        </w:rPr>
        <w:tab/>
        <w:t xml:space="preserve">Z uwagi na to, że oferty Wykonawców są zaszyfrowane nie można ich edytować. </w:t>
      </w:r>
      <w:r w:rsidRPr="00954571">
        <w:rPr>
          <w:rFonts w:eastAsia="Times New Roman" w:cs="Times New Roman"/>
          <w:kern w:val="0"/>
          <w:lang w:eastAsia="ar-SA" w:bidi="ar-SA"/>
        </w:rPr>
        <w:br/>
        <w:t>Przez zmianę</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oferty</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rozumie</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się</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złożenie</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nowej</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oferty</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i</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wycofanie</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poprzedniej,</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jednak należy to zrobić przed upływem terminu zakończenia składania ofert w postępowaniu.</w:t>
      </w:r>
    </w:p>
    <w:p w14:paraId="119E78CD" w14:textId="77777777" w:rsidR="003C00AA" w:rsidRPr="00954571" w:rsidRDefault="003C00AA" w:rsidP="003C00AA">
      <w:pPr>
        <w:widowControl/>
        <w:autoSpaceDN/>
        <w:ind w:left="567" w:hanging="425"/>
        <w:jc w:val="both"/>
        <w:textAlignment w:val="auto"/>
        <w:rPr>
          <w:rFonts w:eastAsia="Times New Roman" w:cs="Times New Roman"/>
          <w:kern w:val="0"/>
          <w:lang w:eastAsia="ar-SA" w:bidi="ar-SA"/>
        </w:rPr>
      </w:pPr>
      <w:r w:rsidRPr="00954571">
        <w:rPr>
          <w:rFonts w:eastAsia="Times New Roman" w:cs="Times New Roman"/>
          <w:kern w:val="0"/>
          <w:lang w:eastAsia="ar-SA" w:bidi="ar-SA"/>
        </w:rPr>
        <w:t>12.</w:t>
      </w:r>
      <w:r w:rsidRPr="00954571">
        <w:rPr>
          <w:rFonts w:eastAsia="Times New Roman" w:cs="Times New Roman"/>
          <w:kern w:val="0"/>
          <w:lang w:eastAsia="ar-SA" w:bidi="ar-SA"/>
        </w:rPr>
        <w:tab/>
        <w:t>Złożenie nowej oferty i wycofanie poprzedniej w postępowaniu w którym Zamawiający dopuszcza złożenie tylko jednej oferty przed upływem terminu zakończenia składania ofert w postępowaniu powoduje wycofanie oferty poprzednio złożonej.</w:t>
      </w:r>
    </w:p>
    <w:p w14:paraId="078D1735" w14:textId="77777777" w:rsidR="003C00AA" w:rsidRPr="00954571" w:rsidRDefault="003C00AA" w:rsidP="003C00AA">
      <w:pPr>
        <w:widowControl/>
        <w:autoSpaceDN/>
        <w:ind w:left="567" w:hanging="425"/>
        <w:jc w:val="both"/>
        <w:textAlignment w:val="auto"/>
        <w:rPr>
          <w:rFonts w:eastAsia="Times New Roman" w:cs="Times New Roman"/>
          <w:kern w:val="0"/>
          <w:lang w:eastAsia="ar-SA" w:bidi="ar-SA"/>
        </w:rPr>
      </w:pPr>
      <w:r w:rsidRPr="00954571">
        <w:rPr>
          <w:rFonts w:eastAsia="Times New Roman" w:cs="Times New Roman"/>
          <w:kern w:val="0"/>
          <w:lang w:eastAsia="ar-SA" w:bidi="ar-SA"/>
        </w:rPr>
        <w:t>13.</w:t>
      </w:r>
      <w:r w:rsidRPr="00954571">
        <w:rPr>
          <w:rFonts w:eastAsia="Times New Roman" w:cs="Times New Roman"/>
          <w:kern w:val="0"/>
          <w:lang w:eastAsia="ar-SA" w:bidi="ar-SA"/>
        </w:rPr>
        <w:tab/>
        <w:t>Jeśli Wykonawca składający ofertę jest zautoryzowany (zalogowany), to wycofanie oferty następuje od razu po złożeniu nowej oferty.</w:t>
      </w:r>
    </w:p>
    <w:p w14:paraId="4AC011B6" w14:textId="77777777" w:rsidR="003C00AA" w:rsidRPr="00954571" w:rsidRDefault="003C00AA" w:rsidP="003C00AA">
      <w:pPr>
        <w:widowControl/>
        <w:autoSpaceDN/>
        <w:ind w:left="567" w:hanging="425"/>
        <w:jc w:val="both"/>
        <w:textAlignment w:val="auto"/>
        <w:rPr>
          <w:rFonts w:eastAsia="Times New Roman" w:cs="Times New Roman"/>
          <w:kern w:val="0"/>
          <w:lang w:eastAsia="ar-SA" w:bidi="ar-SA"/>
        </w:rPr>
      </w:pPr>
      <w:r w:rsidRPr="00954571">
        <w:rPr>
          <w:rFonts w:eastAsia="Times New Roman" w:cs="Times New Roman"/>
          <w:kern w:val="0"/>
          <w:lang w:eastAsia="ar-SA" w:bidi="ar-SA"/>
        </w:rPr>
        <w:t>14.</w:t>
      </w:r>
      <w:r w:rsidRPr="00954571">
        <w:rPr>
          <w:rFonts w:eastAsia="Times New Roman" w:cs="Times New Roman"/>
          <w:kern w:val="0"/>
          <w:lang w:eastAsia="ar-SA" w:bidi="ar-SA"/>
        </w:rPr>
        <w:tab/>
        <w:t xml:space="preserve">Jeżeli oferta składana jest przez niezautoryzowanego Wykonawcę (niezalogowany </w:t>
      </w:r>
      <w:r w:rsidRPr="00954571">
        <w:rPr>
          <w:rFonts w:eastAsia="Times New Roman" w:cs="Times New Roman"/>
          <w:kern w:val="0"/>
          <w:lang w:eastAsia="ar-SA" w:bidi="ar-SA"/>
        </w:rPr>
        <w:br/>
        <w:t>lub nieposiadający konta) to wycofanie oferty musi być przez niego potwierdzone:</w:t>
      </w:r>
    </w:p>
    <w:p w14:paraId="45745B91" w14:textId="77777777" w:rsidR="003C00AA" w:rsidRPr="00954571" w:rsidRDefault="003C00AA" w:rsidP="003C00AA">
      <w:pPr>
        <w:widowControl/>
        <w:autoSpaceDN/>
        <w:ind w:left="1276" w:hanging="709"/>
        <w:jc w:val="both"/>
        <w:textAlignment w:val="auto"/>
        <w:rPr>
          <w:rFonts w:eastAsia="Times New Roman" w:cs="Times New Roman"/>
          <w:kern w:val="0"/>
          <w:lang w:eastAsia="ar-SA" w:bidi="ar-SA"/>
        </w:rPr>
      </w:pPr>
      <w:r w:rsidRPr="00954571">
        <w:rPr>
          <w:rFonts w:eastAsia="Times New Roman" w:cs="Times New Roman"/>
          <w:kern w:val="0"/>
          <w:lang w:eastAsia="ar-SA" w:bidi="ar-SA"/>
        </w:rPr>
        <w:t>14.1.</w:t>
      </w:r>
      <w:r w:rsidRPr="00954571">
        <w:rPr>
          <w:rFonts w:eastAsia="Times New Roman" w:cs="Times New Roman"/>
          <w:kern w:val="0"/>
          <w:lang w:eastAsia="ar-SA" w:bidi="ar-SA"/>
        </w:rPr>
        <w:tab/>
        <w:t xml:space="preserve">przez kliknięcie w link wysłany w wiadomości email, który musi być zgodny </w:t>
      </w:r>
      <w:r w:rsidRPr="00954571">
        <w:rPr>
          <w:rFonts w:eastAsia="Times New Roman" w:cs="Times New Roman"/>
          <w:kern w:val="0"/>
          <w:lang w:eastAsia="ar-SA" w:bidi="ar-SA"/>
        </w:rPr>
        <w:br/>
        <w:t>z adres email podanym podczas pierwotnego składania oferty lub</w:t>
      </w:r>
    </w:p>
    <w:p w14:paraId="1BE9AB76" w14:textId="77777777" w:rsidR="003C00AA" w:rsidRPr="00954571" w:rsidRDefault="003C00AA" w:rsidP="003C00AA">
      <w:pPr>
        <w:widowControl/>
        <w:autoSpaceDN/>
        <w:ind w:left="1276" w:hanging="709"/>
        <w:jc w:val="both"/>
        <w:textAlignment w:val="auto"/>
        <w:rPr>
          <w:rFonts w:eastAsia="Times New Roman" w:cs="Times New Roman"/>
          <w:kern w:val="0"/>
          <w:lang w:eastAsia="ar-SA" w:bidi="ar-SA"/>
        </w:rPr>
      </w:pPr>
      <w:r w:rsidRPr="00954571">
        <w:rPr>
          <w:rFonts w:eastAsia="Times New Roman" w:cs="Times New Roman"/>
          <w:kern w:val="0"/>
          <w:lang w:eastAsia="ar-SA" w:bidi="ar-SA"/>
        </w:rPr>
        <w:t>14.2.</w:t>
      </w:r>
      <w:r w:rsidRPr="00954571">
        <w:rPr>
          <w:rFonts w:eastAsia="Times New Roman" w:cs="Times New Roman"/>
          <w:kern w:val="0"/>
          <w:lang w:eastAsia="ar-SA" w:bidi="ar-SA"/>
        </w:rPr>
        <w:tab/>
        <w:t xml:space="preserve">zalogowanie i kliknięcie w przycisk </w:t>
      </w:r>
      <w:r w:rsidRPr="00954571">
        <w:rPr>
          <w:rFonts w:eastAsia="Times New Roman" w:cs="Times New Roman"/>
          <w:b/>
          <w:i/>
          <w:kern w:val="0"/>
          <w:lang w:eastAsia="ar-SA" w:bidi="ar-SA"/>
        </w:rPr>
        <w:t>Potwierdź ofertę</w:t>
      </w:r>
      <w:r w:rsidRPr="00954571">
        <w:rPr>
          <w:rFonts w:eastAsia="Times New Roman" w:cs="Times New Roman"/>
          <w:kern w:val="0"/>
          <w:lang w:eastAsia="ar-SA" w:bidi="ar-SA"/>
        </w:rPr>
        <w:t>.</w:t>
      </w:r>
    </w:p>
    <w:p w14:paraId="6E6382EA" w14:textId="77777777" w:rsidR="003C00AA" w:rsidRPr="00954571" w:rsidRDefault="003C00AA" w:rsidP="003C00AA">
      <w:pPr>
        <w:widowControl/>
        <w:autoSpaceDN/>
        <w:ind w:left="567" w:hanging="425"/>
        <w:jc w:val="both"/>
        <w:textAlignment w:val="auto"/>
        <w:rPr>
          <w:rFonts w:eastAsia="Times New Roman" w:cs="Times New Roman"/>
          <w:kern w:val="0"/>
          <w:lang w:eastAsia="ar-SA" w:bidi="ar-SA"/>
        </w:rPr>
      </w:pPr>
      <w:r w:rsidRPr="00954571">
        <w:rPr>
          <w:rFonts w:eastAsia="Times New Roman" w:cs="Times New Roman"/>
          <w:kern w:val="0"/>
          <w:lang w:eastAsia="ar-SA" w:bidi="ar-SA"/>
        </w:rPr>
        <w:lastRenderedPageBreak/>
        <w:t>15.</w:t>
      </w:r>
      <w:r w:rsidRPr="00954571">
        <w:rPr>
          <w:rFonts w:eastAsia="Times New Roman" w:cs="Times New Roman"/>
          <w:kern w:val="0"/>
          <w:lang w:eastAsia="ar-SA" w:bidi="ar-SA"/>
        </w:rPr>
        <w:tab/>
        <w:t xml:space="preserve">Potwierdzeniem wycofania oferty w przypadku ust. 14.1 jest data potwierdzenie akcji </w:t>
      </w:r>
      <w:r w:rsidRPr="00954571">
        <w:rPr>
          <w:rFonts w:eastAsia="Times New Roman" w:cs="Times New Roman"/>
          <w:kern w:val="0"/>
          <w:lang w:eastAsia="ar-SA" w:bidi="ar-SA"/>
        </w:rPr>
        <w:br/>
        <w:t xml:space="preserve">przez kliknięcie w przycisk </w:t>
      </w:r>
      <w:r w:rsidRPr="00954571">
        <w:rPr>
          <w:rFonts w:eastAsia="Times New Roman" w:cs="Times New Roman"/>
          <w:b/>
          <w:i/>
          <w:kern w:val="0"/>
          <w:lang w:eastAsia="ar-SA" w:bidi="ar-SA"/>
        </w:rPr>
        <w:t>Wycofaj ofertę</w:t>
      </w:r>
      <w:r w:rsidRPr="00954571">
        <w:rPr>
          <w:rFonts w:eastAsia="Times New Roman" w:cs="Times New Roman"/>
          <w:kern w:val="0"/>
          <w:lang w:eastAsia="ar-SA" w:bidi="ar-SA"/>
        </w:rPr>
        <w:t>.</w:t>
      </w:r>
    </w:p>
    <w:p w14:paraId="7AA23BEC" w14:textId="77777777" w:rsidR="003C00AA" w:rsidRPr="00954571" w:rsidRDefault="003C00AA" w:rsidP="003C00AA">
      <w:pPr>
        <w:widowControl/>
        <w:autoSpaceDN/>
        <w:ind w:left="567" w:hanging="425"/>
        <w:jc w:val="both"/>
        <w:textAlignment w:val="auto"/>
        <w:rPr>
          <w:rFonts w:eastAsia="Times New Roman" w:cs="Times New Roman"/>
          <w:kern w:val="0"/>
          <w:lang w:eastAsia="ar-SA" w:bidi="ar-SA"/>
        </w:rPr>
      </w:pPr>
      <w:r w:rsidRPr="00954571">
        <w:rPr>
          <w:rFonts w:eastAsia="Times New Roman" w:cs="Times New Roman"/>
          <w:kern w:val="0"/>
          <w:lang w:eastAsia="ar-SA" w:bidi="ar-SA"/>
        </w:rPr>
        <w:t>16.</w:t>
      </w:r>
      <w:r w:rsidRPr="00954571">
        <w:rPr>
          <w:rFonts w:eastAsia="Times New Roman" w:cs="Times New Roman"/>
          <w:kern w:val="0"/>
          <w:lang w:eastAsia="ar-SA" w:bidi="ar-SA"/>
        </w:rPr>
        <w:tab/>
        <w:t>Wycofanie oferty możliwe jest do zakończeniu terminu składania ofert w postępowaniu.</w:t>
      </w:r>
    </w:p>
    <w:p w14:paraId="3CE1C2BF" w14:textId="77777777" w:rsidR="003C00AA" w:rsidRPr="00954571" w:rsidRDefault="003C00AA" w:rsidP="003C00AA">
      <w:pPr>
        <w:widowControl/>
        <w:autoSpaceDN/>
        <w:ind w:left="567" w:hanging="425"/>
        <w:jc w:val="both"/>
        <w:textAlignment w:val="auto"/>
        <w:rPr>
          <w:rFonts w:eastAsia="Times New Roman" w:cs="Times New Roman"/>
          <w:kern w:val="0"/>
          <w:lang w:eastAsia="ar-SA" w:bidi="ar-SA"/>
        </w:rPr>
      </w:pPr>
      <w:r w:rsidRPr="00954571">
        <w:rPr>
          <w:rFonts w:eastAsia="Times New Roman" w:cs="Times New Roman"/>
          <w:kern w:val="0"/>
          <w:lang w:eastAsia="ar-SA" w:bidi="ar-SA"/>
        </w:rPr>
        <w:t>17. Wycofanie złożonej oferty powoduje, że Zamawiający nie będzie miał możliwości zapoznania się z nią po upływie terminu zakończenia składania ofert w postępowaniu.</w:t>
      </w:r>
    </w:p>
    <w:p w14:paraId="3BF8F686" w14:textId="77777777" w:rsidR="003C00AA" w:rsidRPr="00954571" w:rsidRDefault="003C00AA" w:rsidP="003C00AA">
      <w:pPr>
        <w:widowControl/>
        <w:autoSpaceDN/>
        <w:ind w:left="567" w:hanging="425"/>
        <w:jc w:val="both"/>
        <w:textAlignment w:val="auto"/>
        <w:rPr>
          <w:rFonts w:eastAsia="Times New Roman" w:cs="Times New Roman"/>
          <w:kern w:val="0"/>
          <w:lang w:eastAsia="ar-SA" w:bidi="ar-SA"/>
        </w:rPr>
      </w:pPr>
      <w:r w:rsidRPr="00954571">
        <w:rPr>
          <w:rFonts w:eastAsia="Times New Roman" w:cs="Times New Roman"/>
          <w:kern w:val="0"/>
          <w:lang w:eastAsia="ar-SA" w:bidi="ar-SA"/>
        </w:rPr>
        <w:t>18.</w:t>
      </w:r>
      <w:r w:rsidRPr="00954571">
        <w:rPr>
          <w:rFonts w:eastAsia="Times New Roman" w:cs="Times New Roman"/>
          <w:kern w:val="0"/>
          <w:lang w:eastAsia="ar-SA" w:bidi="ar-SA"/>
        </w:rPr>
        <w:tab/>
        <w:t>Wykonawca po upływie terminu składania ofert nie może dokonać zmiany złożonej oferty.</w:t>
      </w:r>
    </w:p>
    <w:p w14:paraId="5916440D" w14:textId="77777777" w:rsidR="003C00AA" w:rsidRPr="00954571" w:rsidRDefault="003C00AA" w:rsidP="003C00AA">
      <w:pPr>
        <w:widowControl/>
        <w:autoSpaceDN/>
        <w:ind w:left="567" w:hanging="425"/>
        <w:jc w:val="both"/>
        <w:textAlignment w:val="auto"/>
        <w:rPr>
          <w:rFonts w:eastAsia="Times New Roman" w:cs="Times New Roman"/>
          <w:kern w:val="0"/>
          <w:lang w:eastAsia="ar-SA" w:bidi="ar-SA"/>
        </w:rPr>
      </w:pPr>
      <w:r w:rsidRPr="00954571">
        <w:rPr>
          <w:rFonts w:eastAsia="Times New Roman" w:cs="Times New Roman"/>
          <w:kern w:val="0"/>
          <w:lang w:eastAsia="ar-SA" w:bidi="ar-SA"/>
        </w:rPr>
        <w:t>19.</w:t>
      </w:r>
      <w:r w:rsidRPr="00954571">
        <w:rPr>
          <w:rFonts w:eastAsia="Times New Roman" w:cs="Times New Roman"/>
          <w:kern w:val="0"/>
          <w:lang w:eastAsia="ar-SA" w:bidi="ar-SA"/>
        </w:rPr>
        <w:tab/>
        <w:t xml:space="preserve">Wykonawca może złożyć ofertę po terminie składania ofert poprzez kliknięcie przycisku </w:t>
      </w:r>
      <w:r w:rsidRPr="00954571">
        <w:rPr>
          <w:rFonts w:eastAsia="Times New Roman" w:cs="Times New Roman"/>
          <w:b/>
          <w:i/>
          <w:kern w:val="0"/>
          <w:lang w:eastAsia="ar-SA" w:bidi="ar-SA"/>
        </w:rPr>
        <w:t>Odblokuj formularz</w:t>
      </w:r>
      <w:r w:rsidRPr="00954571">
        <w:rPr>
          <w:rFonts w:eastAsia="Times New Roman" w:cs="Times New Roman"/>
          <w:kern w:val="0"/>
          <w:lang w:eastAsia="ar-SA" w:bidi="ar-SA"/>
        </w:rPr>
        <w:t>.</w:t>
      </w:r>
    </w:p>
    <w:p w14:paraId="463D8A9A" w14:textId="77777777" w:rsidR="003C00AA" w:rsidRPr="00954571" w:rsidRDefault="003C00AA" w:rsidP="003C00AA">
      <w:pPr>
        <w:widowControl/>
        <w:autoSpaceDN/>
        <w:ind w:left="567" w:hanging="425"/>
        <w:jc w:val="both"/>
        <w:textAlignment w:val="auto"/>
        <w:rPr>
          <w:rFonts w:eastAsia="Times New Roman" w:cs="Times New Roman"/>
          <w:kern w:val="0"/>
          <w:lang w:eastAsia="ar-SA" w:bidi="ar-SA"/>
        </w:rPr>
      </w:pPr>
      <w:r w:rsidRPr="00954571">
        <w:rPr>
          <w:rFonts w:eastAsia="Times New Roman" w:cs="Times New Roman"/>
          <w:kern w:val="0"/>
          <w:lang w:eastAsia="ar-SA" w:bidi="ar-SA"/>
        </w:rPr>
        <w:t>20.</w:t>
      </w:r>
      <w:r w:rsidRPr="00954571">
        <w:rPr>
          <w:rFonts w:eastAsia="Times New Roman" w:cs="Times New Roman"/>
          <w:kern w:val="0"/>
          <w:lang w:eastAsia="ar-SA" w:bidi="ar-SA"/>
        </w:rPr>
        <w:tab/>
        <w:t xml:space="preserve">Po złożeniu oferty Wykonawca otrzymuje automatyczny komunikat dotyczący tego, </w:t>
      </w:r>
      <w:r w:rsidRPr="00954571">
        <w:rPr>
          <w:rFonts w:eastAsia="Times New Roman" w:cs="Times New Roman"/>
          <w:kern w:val="0"/>
          <w:lang w:eastAsia="ar-SA" w:bidi="ar-SA"/>
        </w:rPr>
        <w:br/>
        <w:t>że oferta została złożona po terminie.</w:t>
      </w:r>
    </w:p>
    <w:p w14:paraId="41FB14A8" w14:textId="77777777" w:rsidR="003C00AA" w:rsidRPr="00954571" w:rsidRDefault="003C00AA" w:rsidP="003C00AA">
      <w:pPr>
        <w:widowControl/>
        <w:autoSpaceDN/>
        <w:ind w:left="567" w:hanging="425"/>
        <w:jc w:val="both"/>
        <w:textAlignment w:val="auto"/>
        <w:rPr>
          <w:rFonts w:eastAsia="Times New Roman" w:cs="Times New Roman"/>
          <w:kern w:val="0"/>
          <w:lang w:eastAsia="ar-SA" w:bidi="ar-SA"/>
        </w:rPr>
      </w:pPr>
    </w:p>
    <w:p w14:paraId="58543B49" w14:textId="77777777" w:rsidR="003C00AA" w:rsidRPr="00954571" w:rsidRDefault="003C00AA" w:rsidP="003C00AA">
      <w:pPr>
        <w:widowControl/>
        <w:autoSpaceDN/>
        <w:ind w:left="284" w:hanging="284"/>
        <w:jc w:val="both"/>
        <w:textAlignment w:val="auto"/>
        <w:rPr>
          <w:rFonts w:eastAsia="Times New Roman" w:cs="Times New Roman"/>
          <w:b/>
          <w:kern w:val="0"/>
          <w:lang w:eastAsia="ar-SA" w:bidi="ar-SA"/>
        </w:rPr>
      </w:pPr>
      <w:r w:rsidRPr="00954571">
        <w:rPr>
          <w:rFonts w:eastAsia="Times New Roman" w:cs="Times New Roman"/>
          <w:b/>
          <w:kern w:val="0"/>
          <w:lang w:eastAsia="ar-SA" w:bidi="ar-SA"/>
        </w:rPr>
        <w:t>3.</w:t>
      </w:r>
      <w:r w:rsidRPr="00954571">
        <w:rPr>
          <w:rFonts w:eastAsia="Times New Roman" w:cs="Times New Roman"/>
          <w:b/>
          <w:kern w:val="0"/>
          <w:lang w:eastAsia="ar-SA" w:bidi="ar-SA"/>
        </w:rPr>
        <w:tab/>
        <w:t xml:space="preserve">Sposób komunikowania się Zamawiającego z </w:t>
      </w:r>
      <w:r w:rsidR="00AF345C">
        <w:rPr>
          <w:rFonts w:eastAsia="Times New Roman" w:cs="Times New Roman"/>
          <w:b/>
          <w:kern w:val="0"/>
          <w:lang w:eastAsia="ar-SA" w:bidi="ar-SA"/>
        </w:rPr>
        <w:t>W</w:t>
      </w:r>
      <w:r w:rsidRPr="00954571">
        <w:rPr>
          <w:rFonts w:eastAsia="Times New Roman" w:cs="Times New Roman"/>
          <w:b/>
          <w:kern w:val="0"/>
          <w:lang w:eastAsia="ar-SA" w:bidi="ar-SA"/>
        </w:rPr>
        <w:t>ykonawcami (nie dotyczy składania ofert)</w:t>
      </w:r>
    </w:p>
    <w:p w14:paraId="32733996" w14:textId="77777777" w:rsidR="003C00AA" w:rsidRPr="00954571" w:rsidRDefault="003C00AA" w:rsidP="003C00AA">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1.</w:t>
      </w:r>
      <w:r w:rsidRPr="00954571">
        <w:rPr>
          <w:rFonts w:eastAsia="Times New Roman" w:cs="Times New Roman"/>
          <w:kern w:val="0"/>
          <w:lang w:eastAsia="ar-SA" w:bidi="ar-SA"/>
        </w:rPr>
        <w:tab/>
        <w:t xml:space="preserve">Jeżeli w </w:t>
      </w:r>
      <w:r w:rsidRPr="00954571">
        <w:rPr>
          <w:rFonts w:eastAsia="Times New Roman" w:cs="Times New Roman"/>
          <w:i/>
          <w:kern w:val="0"/>
          <w:lang w:eastAsia="ar-SA" w:bidi="ar-SA"/>
        </w:rPr>
        <w:t>Ogłoszeniu o zamówieniu</w:t>
      </w:r>
      <w:r w:rsidRPr="00954571">
        <w:rPr>
          <w:rFonts w:eastAsia="Times New Roman" w:cs="Times New Roman"/>
          <w:kern w:val="0"/>
          <w:lang w:eastAsia="ar-SA" w:bidi="ar-SA"/>
        </w:rPr>
        <w:t>,</w:t>
      </w:r>
      <w:r w:rsidRPr="00954571">
        <w:rPr>
          <w:rFonts w:eastAsia="Times New Roman" w:cs="Times New Roman"/>
          <w:kern w:val="0"/>
          <w:sz w:val="18"/>
          <w:szCs w:val="18"/>
          <w:lang w:eastAsia="ar-SA" w:bidi="ar-SA"/>
        </w:rPr>
        <w:t xml:space="preserve"> </w:t>
      </w:r>
      <w:r w:rsidRPr="00954571">
        <w:rPr>
          <w:rFonts w:eastAsia="Times New Roman" w:cs="Times New Roman"/>
          <w:i/>
          <w:kern w:val="0"/>
          <w:lang w:eastAsia="ar-SA" w:bidi="ar-SA"/>
        </w:rPr>
        <w:t>SWZ</w:t>
      </w:r>
      <w:r w:rsidRPr="00954571">
        <w:rPr>
          <w:rFonts w:eastAsia="Times New Roman" w:cs="Times New Roman"/>
          <w:kern w:val="0"/>
          <w:lang w:eastAsia="ar-SA" w:bidi="ar-SA"/>
        </w:rPr>
        <w:t xml:space="preserve"> nie zapisano inaczej</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to komunikacja</w:t>
      </w:r>
      <w:r w:rsidR="00394E1C" w:rsidRPr="00954571">
        <w:rPr>
          <w:rFonts w:eastAsia="Times New Roman" w:cs="Times New Roman"/>
          <w:kern w:val="0"/>
          <w:lang w:eastAsia="ar-SA" w:bidi="ar-SA"/>
        </w:rPr>
        <w:t xml:space="preserve"> </w:t>
      </w:r>
      <w:r w:rsidRPr="00954571">
        <w:rPr>
          <w:rFonts w:eastAsia="Times New Roman" w:cs="Times New Roman"/>
          <w:kern w:val="0"/>
          <w:lang w:eastAsia="ar-SA" w:bidi="ar-SA"/>
        </w:rPr>
        <w:t xml:space="preserve">w postępowaniu w szczególności składanie dokumentów, oświadczeń, wniosków (innych niż wnioski </w:t>
      </w:r>
      <w:r w:rsidR="00394E1C" w:rsidRPr="00954571">
        <w:rPr>
          <w:rFonts w:eastAsia="Times New Roman" w:cs="Times New Roman"/>
          <w:kern w:val="0"/>
          <w:lang w:eastAsia="ar-SA" w:bidi="ar-SA"/>
        </w:rPr>
        <w:br/>
      </w:r>
      <w:r w:rsidRPr="00954571">
        <w:rPr>
          <w:rFonts w:eastAsia="Times New Roman" w:cs="Times New Roman"/>
          <w:kern w:val="0"/>
          <w:lang w:eastAsia="ar-SA" w:bidi="ar-SA"/>
        </w:rPr>
        <w:t xml:space="preserve">o dopuszczenie do udziału w postępowaniu), zawiadomień, zapytań oraz przekazywanie informacji odbywa się elektronicznie za pośrednictwem </w:t>
      </w:r>
      <w:hyperlink r:id="rId18" w:history="1">
        <w:r w:rsidRPr="00954571">
          <w:rPr>
            <w:rStyle w:val="Hipercze"/>
            <w:rFonts w:eastAsiaTheme="minorHAnsi" w:cs="Times New Roman"/>
            <w:b/>
            <w:bCs/>
            <w:i/>
            <w:kern w:val="0"/>
            <w:lang w:eastAsia="en-US" w:bidi="ar-SA"/>
          </w:rPr>
          <w:t>https://platformazakupowa.pl/csp</w:t>
        </w:r>
      </w:hyperlink>
      <w:r w:rsidRPr="00954571">
        <w:rPr>
          <w:rFonts w:eastAsia="Times New Roman" w:cs="Times New Roman"/>
          <w:kern w:val="0"/>
          <w:lang w:eastAsia="ar-SA" w:bidi="ar-SA"/>
        </w:rPr>
        <w:t xml:space="preserve"> </w:t>
      </w:r>
      <w:r w:rsidR="00394E1C" w:rsidRPr="00954571">
        <w:rPr>
          <w:rFonts w:eastAsia="Times New Roman" w:cs="Times New Roman"/>
          <w:kern w:val="0"/>
          <w:lang w:eastAsia="ar-SA" w:bidi="ar-SA"/>
        </w:rPr>
        <w:br/>
      </w:r>
      <w:r w:rsidRPr="00954571">
        <w:rPr>
          <w:rFonts w:eastAsia="Times New Roman" w:cs="Times New Roman"/>
          <w:kern w:val="0"/>
          <w:lang w:eastAsia="ar-SA" w:bidi="ar-SA"/>
        </w:rPr>
        <w:t xml:space="preserve">i formularza </w:t>
      </w:r>
      <w:r w:rsidRPr="00954571">
        <w:rPr>
          <w:rFonts w:eastAsia="Times New Roman" w:cs="Times New Roman"/>
          <w:b/>
          <w:i/>
          <w:kern w:val="0"/>
          <w:lang w:eastAsia="ar-SA" w:bidi="ar-SA"/>
        </w:rPr>
        <w:t>Wyślij wiadomość</w:t>
      </w:r>
      <w:r w:rsidRPr="00954571">
        <w:rPr>
          <w:rFonts w:eastAsia="Times New Roman" w:cs="Times New Roman"/>
          <w:kern w:val="0"/>
          <w:lang w:eastAsia="ar-SA" w:bidi="ar-SA"/>
        </w:rPr>
        <w:t>.</w:t>
      </w:r>
    </w:p>
    <w:p w14:paraId="0974EFB6" w14:textId="77777777" w:rsidR="003C00AA" w:rsidRPr="00954571" w:rsidRDefault="003C00AA" w:rsidP="003C00AA">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2.</w:t>
      </w:r>
      <w:r w:rsidRPr="00954571">
        <w:rPr>
          <w:rFonts w:eastAsia="Times New Roman" w:cs="Times New Roman"/>
          <w:kern w:val="0"/>
          <w:lang w:eastAsia="ar-SA" w:bidi="ar-SA"/>
        </w:rPr>
        <w:tab/>
        <w:t xml:space="preserve">Niniejszy pkt 3 </w:t>
      </w:r>
      <w:r w:rsidRPr="00954571">
        <w:rPr>
          <w:rFonts w:eastAsia="Times New Roman" w:cs="Times New Roman"/>
          <w:b/>
          <w:kern w:val="0"/>
          <w:u w:val="single"/>
          <w:lang w:eastAsia="ar-SA" w:bidi="ar-SA"/>
        </w:rPr>
        <w:t>nie dotyczy składania ofert</w:t>
      </w:r>
      <w:r w:rsidRPr="00954571">
        <w:rPr>
          <w:rFonts w:eastAsia="Times New Roman" w:cs="Times New Roman"/>
          <w:kern w:val="0"/>
          <w:lang w:eastAsia="ar-SA" w:bidi="ar-SA"/>
        </w:rPr>
        <w:t>, gdyż wiadomości nie są szyfrowane.</w:t>
      </w:r>
    </w:p>
    <w:p w14:paraId="661CBFC7" w14:textId="77777777" w:rsidR="003C00AA" w:rsidRPr="00954571" w:rsidRDefault="003C00AA" w:rsidP="003C00AA">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 xml:space="preserve">3. Komunikacja  poprzez  </w:t>
      </w:r>
      <w:r w:rsidRPr="00954571">
        <w:rPr>
          <w:rFonts w:eastAsia="Times New Roman" w:cs="Times New Roman"/>
          <w:b/>
          <w:i/>
          <w:kern w:val="0"/>
          <w:lang w:eastAsia="ar-SA" w:bidi="ar-SA"/>
        </w:rPr>
        <w:t>Wyślij  wiadomość</w:t>
      </w:r>
      <w:r w:rsidRPr="00954571">
        <w:rPr>
          <w:rFonts w:eastAsia="Times New Roman" w:cs="Times New Roman"/>
          <w:kern w:val="0"/>
          <w:lang w:eastAsia="ar-SA" w:bidi="ar-SA"/>
        </w:rPr>
        <w:t xml:space="preserve">  umożliwia  dodanie  do  treści  wysyłanej wiadomości plików lub spakowanego katalogu (załączników). Występuje limit objętości plików  lub  spakowanych  folderów  do  ilości  10  plików  lub  spakowanych  folderów </w:t>
      </w:r>
      <w:r w:rsidRPr="00954571">
        <w:rPr>
          <w:rFonts w:eastAsia="Times New Roman" w:cs="Times New Roman"/>
          <w:kern w:val="0"/>
          <w:lang w:eastAsia="ar-SA" w:bidi="ar-SA"/>
        </w:rPr>
        <w:br/>
        <w:t>przy maksymalnej sumarycznej wielkości 500 MB.</w:t>
      </w:r>
    </w:p>
    <w:p w14:paraId="77F62B01" w14:textId="77777777" w:rsidR="003C00AA" w:rsidRPr="00954571" w:rsidRDefault="003C00AA" w:rsidP="003C00AA">
      <w:pPr>
        <w:widowControl/>
        <w:suppressAutoHyphens w:val="0"/>
        <w:autoSpaceDE w:val="0"/>
        <w:adjustRightInd w:val="0"/>
        <w:ind w:left="568" w:hanging="284"/>
        <w:jc w:val="both"/>
        <w:textAlignment w:val="auto"/>
        <w:rPr>
          <w:rFonts w:eastAsiaTheme="minorHAnsi" w:cs="Times New Roman"/>
          <w:color w:val="000000"/>
          <w:kern w:val="0"/>
          <w:lang w:eastAsia="en-US" w:bidi="ar-SA"/>
        </w:rPr>
      </w:pPr>
      <w:r w:rsidRPr="00954571">
        <w:rPr>
          <w:rFonts w:eastAsia="Times New Roman" w:cs="Times New Roman"/>
          <w:kern w:val="0"/>
          <w:lang w:eastAsia="ar-SA" w:bidi="ar-SA"/>
        </w:rPr>
        <w:t>4.</w:t>
      </w:r>
      <w:r w:rsidRPr="00954571">
        <w:rPr>
          <w:rFonts w:eastAsia="Times New Roman" w:cs="Times New Roman"/>
          <w:kern w:val="0"/>
          <w:lang w:eastAsia="ar-SA" w:bidi="ar-SA"/>
        </w:rPr>
        <w:tab/>
        <w:t xml:space="preserve">W sytuacjach awaryjnych np. w przypadku niewłaściwego funkcjonowania </w:t>
      </w:r>
      <w:hyperlink r:id="rId19" w:history="1">
        <w:r w:rsidRPr="00954571">
          <w:rPr>
            <w:rStyle w:val="Hipercze"/>
            <w:rFonts w:eastAsiaTheme="minorHAnsi" w:cs="Times New Roman"/>
            <w:b/>
            <w:bCs/>
            <w:i/>
            <w:kern w:val="0"/>
            <w:lang w:eastAsia="en-US" w:bidi="ar-SA"/>
          </w:rPr>
          <w:t>https://platformazakupowa.pl/csp</w:t>
        </w:r>
      </w:hyperlink>
      <w:r w:rsidRPr="00954571">
        <w:rPr>
          <w:rFonts w:eastAsia="Times New Roman" w:cs="Times New Roman"/>
          <w:kern w:val="0"/>
          <w:lang w:eastAsia="ar-SA" w:bidi="ar-SA"/>
        </w:rPr>
        <w:t xml:space="preserve"> Zamawiający może również komunikować się </w:t>
      </w:r>
      <w:r w:rsidRPr="00954571">
        <w:rPr>
          <w:rFonts w:eastAsia="Times New Roman" w:cs="Times New Roman"/>
          <w:kern w:val="0"/>
          <w:lang w:eastAsia="ar-SA" w:bidi="ar-SA"/>
        </w:rPr>
        <w:br/>
      </w:r>
      <w:r w:rsidRPr="00954571">
        <w:rPr>
          <w:rFonts w:eastAsia="Times New Roman" w:cs="Times New Roman"/>
          <w:kern w:val="0"/>
          <w:sz w:val="23"/>
          <w:szCs w:val="23"/>
          <w:lang w:eastAsia="ar-SA" w:bidi="ar-SA"/>
        </w:rPr>
        <w:t xml:space="preserve">z Wykonawcami </w:t>
      </w:r>
      <w:r w:rsidRPr="00954571">
        <w:rPr>
          <w:rFonts w:eastAsiaTheme="minorHAnsi" w:cs="Times New Roman"/>
          <w:color w:val="000000"/>
          <w:kern w:val="0"/>
          <w:sz w:val="23"/>
          <w:szCs w:val="23"/>
          <w:lang w:eastAsia="en-US" w:bidi="ar-SA"/>
        </w:rPr>
        <w:t>za pomocą poczty</w:t>
      </w:r>
      <w:r w:rsidRPr="00954571">
        <w:rPr>
          <w:rFonts w:eastAsiaTheme="minorHAnsi" w:cs="Times New Roman"/>
          <w:color w:val="000000"/>
          <w:kern w:val="0"/>
          <w:sz w:val="18"/>
          <w:szCs w:val="18"/>
          <w:lang w:eastAsia="en-US" w:bidi="ar-SA"/>
        </w:rPr>
        <w:t xml:space="preserve"> </w:t>
      </w:r>
      <w:r w:rsidRPr="00954571">
        <w:rPr>
          <w:rFonts w:eastAsiaTheme="minorHAnsi" w:cs="Times New Roman"/>
          <w:color w:val="000000"/>
          <w:kern w:val="0"/>
          <w:sz w:val="23"/>
          <w:szCs w:val="23"/>
          <w:lang w:eastAsia="en-US" w:bidi="ar-SA"/>
        </w:rPr>
        <w:t>elektronicznej</w:t>
      </w:r>
      <w:r w:rsidRPr="00954571">
        <w:rPr>
          <w:rFonts w:eastAsiaTheme="minorHAnsi" w:cs="Times New Roman"/>
          <w:color w:val="000000"/>
          <w:kern w:val="0"/>
          <w:sz w:val="18"/>
          <w:szCs w:val="18"/>
          <w:lang w:eastAsia="en-US" w:bidi="ar-SA"/>
        </w:rPr>
        <w:t xml:space="preserve">: </w:t>
      </w:r>
      <w:r w:rsidRPr="00954571">
        <w:rPr>
          <w:rFonts w:eastAsiaTheme="minorHAnsi" w:cs="Times New Roman"/>
          <w:b/>
          <w:i/>
          <w:color w:val="000000"/>
          <w:kern w:val="0"/>
          <w:sz w:val="23"/>
          <w:szCs w:val="23"/>
          <w:lang w:eastAsia="en-US" w:bidi="ar-SA"/>
        </w:rPr>
        <w:t>zzp@csp.edu.pl</w:t>
      </w:r>
      <w:r w:rsidRPr="00954571">
        <w:rPr>
          <w:rFonts w:eastAsiaTheme="minorHAnsi" w:cs="Times New Roman"/>
          <w:color w:val="000000"/>
          <w:kern w:val="0"/>
          <w:sz w:val="23"/>
          <w:szCs w:val="23"/>
          <w:lang w:eastAsia="en-US" w:bidi="ar-SA"/>
        </w:rPr>
        <w:t xml:space="preserve"> (nie</w:t>
      </w:r>
      <w:r w:rsidRPr="00954571">
        <w:rPr>
          <w:rFonts w:eastAsiaTheme="minorHAnsi" w:cs="Times New Roman"/>
          <w:color w:val="000000"/>
          <w:kern w:val="0"/>
          <w:sz w:val="18"/>
          <w:szCs w:val="18"/>
          <w:lang w:eastAsia="en-US" w:bidi="ar-SA"/>
        </w:rPr>
        <w:t xml:space="preserve"> </w:t>
      </w:r>
      <w:r w:rsidRPr="00954571">
        <w:rPr>
          <w:rFonts w:eastAsiaTheme="minorHAnsi" w:cs="Times New Roman"/>
          <w:color w:val="000000"/>
          <w:kern w:val="0"/>
          <w:sz w:val="23"/>
          <w:szCs w:val="23"/>
          <w:lang w:eastAsia="en-US" w:bidi="ar-SA"/>
        </w:rPr>
        <w:t>dotyczy</w:t>
      </w:r>
      <w:r w:rsidRPr="00954571">
        <w:rPr>
          <w:rFonts w:eastAsiaTheme="minorHAnsi" w:cs="Times New Roman"/>
          <w:color w:val="000000"/>
          <w:kern w:val="0"/>
          <w:sz w:val="18"/>
          <w:szCs w:val="18"/>
          <w:lang w:eastAsia="en-US" w:bidi="ar-SA"/>
        </w:rPr>
        <w:t xml:space="preserve"> </w:t>
      </w:r>
      <w:r w:rsidRPr="00954571">
        <w:rPr>
          <w:rFonts w:eastAsiaTheme="minorHAnsi" w:cs="Times New Roman"/>
          <w:color w:val="000000"/>
          <w:kern w:val="0"/>
          <w:sz w:val="23"/>
          <w:szCs w:val="23"/>
          <w:lang w:eastAsia="en-US" w:bidi="ar-SA"/>
        </w:rPr>
        <w:t>składania</w:t>
      </w:r>
      <w:r w:rsidRPr="00954571">
        <w:rPr>
          <w:rFonts w:eastAsiaTheme="minorHAnsi" w:cs="Times New Roman"/>
          <w:color w:val="000000"/>
          <w:kern w:val="0"/>
          <w:sz w:val="18"/>
          <w:szCs w:val="18"/>
          <w:lang w:eastAsia="en-US" w:bidi="ar-SA"/>
        </w:rPr>
        <w:t xml:space="preserve"> </w:t>
      </w:r>
      <w:r w:rsidRPr="00954571">
        <w:rPr>
          <w:rFonts w:eastAsiaTheme="minorHAnsi" w:cs="Times New Roman"/>
          <w:color w:val="000000"/>
          <w:kern w:val="0"/>
          <w:sz w:val="23"/>
          <w:szCs w:val="23"/>
          <w:lang w:eastAsia="en-US" w:bidi="ar-SA"/>
        </w:rPr>
        <w:t>ofert).</w:t>
      </w:r>
    </w:p>
    <w:p w14:paraId="39DCACEA" w14:textId="77777777" w:rsidR="003C00AA" w:rsidRPr="00954571" w:rsidRDefault="003C00AA" w:rsidP="003C00AA">
      <w:pPr>
        <w:widowControl/>
        <w:autoSpaceDN/>
        <w:ind w:left="568" w:hanging="284"/>
        <w:jc w:val="both"/>
        <w:textAlignment w:val="auto"/>
        <w:rPr>
          <w:rFonts w:eastAsia="Times New Roman" w:cs="Times New Roman"/>
          <w:b/>
          <w:bCs/>
          <w:i/>
          <w:kern w:val="0"/>
          <w:lang w:eastAsia="ar-SA" w:bidi="ar-SA"/>
        </w:rPr>
      </w:pPr>
      <w:r w:rsidRPr="00954571">
        <w:rPr>
          <w:rFonts w:eastAsia="Times New Roman" w:cs="Times New Roman"/>
          <w:kern w:val="0"/>
          <w:lang w:eastAsia="ar-SA" w:bidi="ar-SA"/>
        </w:rPr>
        <w:t>5.</w:t>
      </w:r>
      <w:r w:rsidRPr="00954571">
        <w:rPr>
          <w:rFonts w:eastAsia="Times New Roman" w:cs="Times New Roman"/>
          <w:kern w:val="0"/>
          <w:lang w:eastAsia="ar-SA" w:bidi="ar-SA"/>
        </w:rPr>
        <w:tab/>
        <w:t>Dokumenty</w:t>
      </w:r>
      <w:r w:rsidRPr="00954571">
        <w:rPr>
          <w:rFonts w:eastAsia="Times New Roman" w:cs="Times New Roman"/>
          <w:kern w:val="0"/>
          <w:sz w:val="23"/>
          <w:szCs w:val="23"/>
          <w:lang w:eastAsia="ar-SA" w:bidi="ar-SA"/>
        </w:rPr>
        <w:t xml:space="preserve"> elektroniczne, oświadczenia lub elektroniczne kopie dokumentów </w:t>
      </w:r>
      <w:r w:rsidRPr="00954571">
        <w:rPr>
          <w:rFonts w:eastAsia="Times New Roman" w:cs="Times New Roman"/>
          <w:kern w:val="0"/>
          <w:lang w:eastAsia="ar-SA" w:bidi="ar-SA"/>
        </w:rPr>
        <w:t xml:space="preserve">lub oświadczeń </w:t>
      </w:r>
      <w:r w:rsidRPr="00954571">
        <w:rPr>
          <w:rFonts w:eastAsia="Times New Roman" w:cs="Times New Roman"/>
          <w:kern w:val="0"/>
          <w:sz w:val="23"/>
          <w:szCs w:val="23"/>
          <w:lang w:eastAsia="ar-SA" w:bidi="ar-SA"/>
        </w:rPr>
        <w:t xml:space="preserve">składane są przez Wykonawcę za pośrednictwem przycisku </w:t>
      </w:r>
      <w:r w:rsidRPr="00954571">
        <w:rPr>
          <w:rFonts w:eastAsia="Times New Roman" w:cs="Times New Roman"/>
          <w:b/>
          <w:bCs/>
          <w:i/>
          <w:kern w:val="0"/>
          <w:sz w:val="23"/>
          <w:szCs w:val="23"/>
          <w:lang w:eastAsia="ar-SA" w:bidi="ar-SA"/>
        </w:rPr>
        <w:t>Wyślij wiadomość</w:t>
      </w:r>
      <w:r w:rsidRPr="00954571">
        <w:rPr>
          <w:rFonts w:eastAsia="Times New Roman" w:cs="Times New Roman"/>
          <w:b/>
          <w:bCs/>
          <w:kern w:val="0"/>
          <w:sz w:val="23"/>
          <w:szCs w:val="23"/>
          <w:lang w:eastAsia="ar-SA" w:bidi="ar-SA"/>
        </w:rPr>
        <w:t xml:space="preserve"> </w:t>
      </w:r>
      <w:r w:rsidRPr="00954571">
        <w:rPr>
          <w:rFonts w:eastAsia="Times New Roman" w:cs="Times New Roman"/>
          <w:kern w:val="0"/>
          <w:sz w:val="23"/>
          <w:szCs w:val="23"/>
          <w:lang w:eastAsia="ar-SA" w:bidi="ar-SA"/>
        </w:rPr>
        <w:t>jako załączniki</w:t>
      </w:r>
      <w:r w:rsidRPr="00954571">
        <w:rPr>
          <w:rFonts w:eastAsia="Times New Roman" w:cs="Times New Roman"/>
          <w:kern w:val="0"/>
          <w:sz w:val="23"/>
          <w:szCs w:val="23"/>
          <w:vertAlign w:val="superscript"/>
          <w:lang w:eastAsia="ar-SA" w:bidi="ar-SA"/>
        </w:rPr>
        <w:footnoteReference w:id="5"/>
      </w:r>
      <w:r w:rsidRPr="00954571">
        <w:rPr>
          <w:rFonts w:eastAsia="Times New Roman" w:cs="Times New Roman"/>
          <w:kern w:val="0"/>
          <w:sz w:val="23"/>
          <w:szCs w:val="23"/>
          <w:lang w:eastAsia="ar-SA" w:bidi="ar-SA"/>
        </w:rPr>
        <w:t>.</w:t>
      </w:r>
    </w:p>
    <w:p w14:paraId="61E2680B" w14:textId="77777777" w:rsidR="003C00AA" w:rsidRPr="00954571" w:rsidRDefault="003C00AA" w:rsidP="003C00AA">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6.</w:t>
      </w:r>
      <w:r w:rsidRPr="00954571">
        <w:rPr>
          <w:rFonts w:eastAsia="Times New Roman" w:cs="Times New Roman"/>
          <w:kern w:val="0"/>
          <w:lang w:eastAsia="ar-SA" w:bidi="ar-SA"/>
        </w:rPr>
        <w:tab/>
        <w:t>Dla wygody dodatkowo Wykonawca może otrzymywać powiadomienia tj. wiadomość email</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dotyczące</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komunikatów</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w</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sytuacji,</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gdy</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Zamawiający</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opublikuje</w:t>
      </w:r>
      <w:r w:rsidRPr="00954571">
        <w:rPr>
          <w:rFonts w:eastAsia="Times New Roman" w:cs="Times New Roman"/>
          <w:kern w:val="0"/>
          <w:sz w:val="16"/>
          <w:szCs w:val="16"/>
          <w:lang w:eastAsia="ar-SA" w:bidi="ar-SA"/>
        </w:rPr>
        <w:t xml:space="preserve"> </w:t>
      </w:r>
      <w:r w:rsidRPr="00954571">
        <w:rPr>
          <w:rFonts w:eastAsia="Times New Roman" w:cs="Times New Roman"/>
          <w:kern w:val="0"/>
          <w:lang w:eastAsia="ar-SA" w:bidi="ar-SA"/>
        </w:rPr>
        <w:t>informacje publiczne (komunikat publiczny) lub spersonalizowaną wiadomość zwaną prywatną korespondencją.</w:t>
      </w:r>
    </w:p>
    <w:p w14:paraId="45BE626F" w14:textId="77777777" w:rsidR="003C00AA" w:rsidRPr="00954571" w:rsidRDefault="003C00AA" w:rsidP="003C00AA">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7.</w:t>
      </w:r>
      <w:r w:rsidRPr="00954571">
        <w:rPr>
          <w:rFonts w:eastAsia="Times New Roman" w:cs="Times New Roman"/>
          <w:kern w:val="0"/>
          <w:lang w:eastAsia="ar-SA" w:bidi="ar-SA"/>
        </w:rPr>
        <w:tab/>
        <w:t>Warunkiem</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otrzymania</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powiadomień</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 xml:space="preserve">systemowych </w:t>
      </w:r>
      <w:r w:rsidRPr="00954571">
        <w:rPr>
          <w:rFonts w:eastAsia="Times New Roman" w:cs="Times New Roman"/>
          <w:b/>
          <w:bCs/>
          <w:i/>
          <w:kern w:val="0"/>
          <w:lang w:eastAsia="ar-SA" w:bidi="ar-SA"/>
        </w:rPr>
        <w:t>platformazakupowa.pl</w:t>
      </w:r>
      <w:r w:rsidRPr="00954571">
        <w:rPr>
          <w:rFonts w:eastAsia="Times New Roman" w:cs="Times New Roman"/>
          <w:b/>
          <w:bCs/>
          <w:kern w:val="0"/>
          <w:lang w:eastAsia="ar-SA" w:bidi="ar-SA"/>
        </w:rPr>
        <w:t xml:space="preserve"> </w:t>
      </w:r>
      <w:r w:rsidRPr="00954571">
        <w:rPr>
          <w:rFonts w:eastAsia="Times New Roman" w:cs="Times New Roman"/>
          <w:kern w:val="0"/>
          <w:lang w:eastAsia="ar-SA" w:bidi="ar-SA"/>
        </w:rPr>
        <w:t xml:space="preserve">zgodnie z ust. 6 jest wcześniejsze poinformowanie przez Zamawiającego o postępowaniu, złożenie oferty </w:t>
      </w:r>
      <w:r w:rsidRPr="00954571">
        <w:rPr>
          <w:rFonts w:eastAsia="Times New Roman" w:cs="Times New Roman"/>
          <w:kern w:val="0"/>
          <w:lang w:eastAsia="ar-SA" w:bidi="ar-SA"/>
        </w:rPr>
        <w:br/>
        <w:t xml:space="preserve">lub wniosku jak i wystosowanie wiadomości przez Wykonawcę w obrębie postępowania, </w:t>
      </w:r>
      <w:r w:rsidRPr="00954571">
        <w:rPr>
          <w:rFonts w:eastAsia="Times New Roman" w:cs="Times New Roman"/>
          <w:kern w:val="0"/>
          <w:lang w:eastAsia="ar-SA" w:bidi="ar-SA"/>
        </w:rPr>
        <w:br/>
        <w:t>na którą otrzyma odpowiedź.</w:t>
      </w:r>
    </w:p>
    <w:p w14:paraId="33D32081" w14:textId="77777777" w:rsidR="003C00AA" w:rsidRPr="00954571" w:rsidRDefault="003C00AA" w:rsidP="003C00AA">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8.</w:t>
      </w:r>
      <w:r w:rsidRPr="00954571">
        <w:rPr>
          <w:rFonts w:eastAsia="Times New Roman" w:cs="Times New Roman"/>
          <w:kern w:val="0"/>
          <w:lang w:eastAsia="ar-SA" w:bidi="ar-SA"/>
        </w:rPr>
        <w:tab/>
        <w:t xml:space="preserve">Wykonawca jako podmiot profesjonalny ma obowiązek sprawdzania bezpośrednio </w:t>
      </w:r>
      <w:r w:rsidRPr="00954571">
        <w:rPr>
          <w:rFonts w:eastAsia="Times New Roman" w:cs="Times New Roman"/>
          <w:kern w:val="0"/>
          <w:lang w:eastAsia="ar-SA" w:bidi="ar-SA"/>
        </w:rPr>
        <w:br/>
        <w:t xml:space="preserve">w  systemie  informacji  publicznych  oraz  prywatnych  przesłanych  przez  Zamawiającego, </w:t>
      </w:r>
    </w:p>
    <w:p w14:paraId="4592C915" w14:textId="77777777" w:rsidR="003C00AA" w:rsidRPr="00954571" w:rsidRDefault="003C00AA" w:rsidP="003C00AA">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 xml:space="preserve">    gdyż</w:t>
      </w:r>
      <w:r w:rsidRPr="00954571">
        <w:rPr>
          <w:rFonts w:eastAsia="Times New Roman" w:cs="Times New Roman"/>
          <w:kern w:val="0"/>
          <w:sz w:val="14"/>
          <w:szCs w:val="14"/>
          <w:lang w:eastAsia="ar-SA" w:bidi="ar-SA"/>
        </w:rPr>
        <w:t xml:space="preserve"> </w:t>
      </w:r>
      <w:r w:rsidRPr="00954571">
        <w:rPr>
          <w:rFonts w:eastAsia="Times New Roman" w:cs="Times New Roman"/>
          <w:kern w:val="0"/>
          <w:lang w:eastAsia="ar-SA" w:bidi="ar-SA"/>
        </w:rPr>
        <w:t>system</w:t>
      </w:r>
      <w:r w:rsidRPr="00954571">
        <w:rPr>
          <w:rFonts w:eastAsia="Times New Roman" w:cs="Times New Roman"/>
          <w:kern w:val="0"/>
          <w:sz w:val="14"/>
          <w:szCs w:val="14"/>
          <w:lang w:eastAsia="ar-SA" w:bidi="ar-SA"/>
        </w:rPr>
        <w:t xml:space="preserve"> </w:t>
      </w:r>
      <w:r w:rsidRPr="00954571">
        <w:rPr>
          <w:rFonts w:eastAsia="Times New Roman" w:cs="Times New Roman"/>
          <w:kern w:val="0"/>
          <w:lang w:eastAsia="ar-SA" w:bidi="ar-SA"/>
        </w:rPr>
        <w:t>powiadomień</w:t>
      </w:r>
      <w:r w:rsidRPr="00954571">
        <w:rPr>
          <w:rFonts w:eastAsia="Times New Roman" w:cs="Times New Roman"/>
          <w:kern w:val="0"/>
          <w:sz w:val="14"/>
          <w:szCs w:val="14"/>
          <w:lang w:eastAsia="ar-SA" w:bidi="ar-SA"/>
        </w:rPr>
        <w:t xml:space="preserve"> </w:t>
      </w:r>
      <w:r w:rsidRPr="00954571">
        <w:rPr>
          <w:rFonts w:eastAsia="Times New Roman" w:cs="Times New Roman"/>
          <w:kern w:val="0"/>
          <w:lang w:eastAsia="ar-SA" w:bidi="ar-SA"/>
        </w:rPr>
        <w:t>może</w:t>
      </w:r>
      <w:r w:rsidRPr="00954571">
        <w:rPr>
          <w:rFonts w:eastAsia="Times New Roman" w:cs="Times New Roman"/>
          <w:kern w:val="0"/>
          <w:sz w:val="14"/>
          <w:szCs w:val="14"/>
          <w:lang w:eastAsia="ar-SA" w:bidi="ar-SA"/>
        </w:rPr>
        <w:t xml:space="preserve"> </w:t>
      </w:r>
      <w:r w:rsidRPr="00954571">
        <w:rPr>
          <w:rFonts w:eastAsia="Times New Roman" w:cs="Times New Roman"/>
          <w:kern w:val="0"/>
          <w:lang w:eastAsia="ar-SA" w:bidi="ar-SA"/>
        </w:rPr>
        <w:t>ulec</w:t>
      </w:r>
      <w:r w:rsidRPr="00954571">
        <w:rPr>
          <w:rFonts w:eastAsia="Times New Roman" w:cs="Times New Roman"/>
          <w:kern w:val="0"/>
          <w:sz w:val="14"/>
          <w:szCs w:val="14"/>
          <w:lang w:eastAsia="ar-SA" w:bidi="ar-SA"/>
        </w:rPr>
        <w:t xml:space="preserve"> </w:t>
      </w:r>
      <w:r w:rsidRPr="00954571">
        <w:rPr>
          <w:rFonts w:eastAsia="Times New Roman" w:cs="Times New Roman"/>
          <w:kern w:val="0"/>
          <w:lang w:eastAsia="ar-SA" w:bidi="ar-SA"/>
        </w:rPr>
        <w:t>awarii</w:t>
      </w:r>
      <w:r w:rsidRPr="00954571">
        <w:rPr>
          <w:rFonts w:eastAsia="Times New Roman" w:cs="Times New Roman"/>
          <w:kern w:val="0"/>
          <w:sz w:val="14"/>
          <w:szCs w:val="14"/>
          <w:lang w:eastAsia="ar-SA" w:bidi="ar-SA"/>
        </w:rPr>
        <w:t xml:space="preserve"> </w:t>
      </w:r>
      <w:r w:rsidRPr="00954571">
        <w:rPr>
          <w:rFonts w:eastAsia="Times New Roman" w:cs="Times New Roman"/>
          <w:kern w:val="0"/>
          <w:lang w:eastAsia="ar-SA" w:bidi="ar-SA"/>
        </w:rPr>
        <w:t>lub</w:t>
      </w:r>
      <w:r w:rsidRPr="00954571">
        <w:rPr>
          <w:rFonts w:eastAsia="Times New Roman" w:cs="Times New Roman"/>
          <w:kern w:val="0"/>
          <w:sz w:val="14"/>
          <w:szCs w:val="14"/>
          <w:lang w:eastAsia="ar-SA" w:bidi="ar-SA"/>
        </w:rPr>
        <w:t xml:space="preserve"> </w:t>
      </w:r>
      <w:r w:rsidRPr="00954571">
        <w:rPr>
          <w:rFonts w:eastAsia="Times New Roman" w:cs="Times New Roman"/>
          <w:kern w:val="0"/>
          <w:lang w:eastAsia="ar-SA" w:bidi="ar-SA"/>
        </w:rPr>
        <w:t>powiadomienie</w:t>
      </w:r>
      <w:r w:rsidRPr="00954571">
        <w:rPr>
          <w:rFonts w:eastAsia="Times New Roman" w:cs="Times New Roman"/>
          <w:kern w:val="0"/>
          <w:sz w:val="14"/>
          <w:szCs w:val="14"/>
          <w:lang w:eastAsia="ar-SA" w:bidi="ar-SA"/>
        </w:rPr>
        <w:t xml:space="preserve"> </w:t>
      </w:r>
      <w:r w:rsidRPr="00954571">
        <w:rPr>
          <w:rFonts w:eastAsia="Times New Roman" w:cs="Times New Roman"/>
          <w:kern w:val="0"/>
          <w:lang w:eastAsia="ar-SA" w:bidi="ar-SA"/>
        </w:rPr>
        <w:t>może</w:t>
      </w:r>
      <w:r w:rsidRPr="00954571">
        <w:rPr>
          <w:rFonts w:eastAsia="Times New Roman" w:cs="Times New Roman"/>
          <w:kern w:val="0"/>
          <w:sz w:val="12"/>
          <w:szCs w:val="12"/>
          <w:lang w:eastAsia="ar-SA" w:bidi="ar-SA"/>
        </w:rPr>
        <w:t xml:space="preserve"> </w:t>
      </w:r>
      <w:r w:rsidRPr="00954571">
        <w:rPr>
          <w:rFonts w:eastAsia="Times New Roman" w:cs="Times New Roman"/>
          <w:kern w:val="0"/>
          <w:lang w:eastAsia="ar-SA" w:bidi="ar-SA"/>
        </w:rPr>
        <w:t>trafić</w:t>
      </w:r>
      <w:r w:rsidRPr="00954571">
        <w:rPr>
          <w:rFonts w:eastAsia="Times New Roman" w:cs="Times New Roman"/>
          <w:kern w:val="0"/>
          <w:sz w:val="14"/>
          <w:szCs w:val="14"/>
          <w:lang w:eastAsia="ar-SA" w:bidi="ar-SA"/>
        </w:rPr>
        <w:t xml:space="preserve"> </w:t>
      </w:r>
      <w:r w:rsidRPr="00954571">
        <w:rPr>
          <w:rFonts w:eastAsia="Times New Roman" w:cs="Times New Roman"/>
          <w:kern w:val="0"/>
          <w:lang w:eastAsia="ar-SA" w:bidi="ar-SA"/>
        </w:rPr>
        <w:t>do</w:t>
      </w:r>
      <w:r w:rsidRPr="00954571">
        <w:rPr>
          <w:rFonts w:eastAsia="Times New Roman" w:cs="Times New Roman"/>
          <w:kern w:val="0"/>
          <w:sz w:val="14"/>
          <w:szCs w:val="14"/>
          <w:lang w:eastAsia="ar-SA" w:bidi="ar-SA"/>
        </w:rPr>
        <w:t xml:space="preserve"> </w:t>
      </w:r>
      <w:r w:rsidRPr="00954571">
        <w:rPr>
          <w:rFonts w:eastAsia="Times New Roman" w:cs="Times New Roman"/>
          <w:kern w:val="0"/>
          <w:lang w:eastAsia="ar-SA" w:bidi="ar-SA"/>
        </w:rPr>
        <w:t>folderu</w:t>
      </w:r>
      <w:r w:rsidRPr="00954571">
        <w:rPr>
          <w:rFonts w:eastAsia="Times New Roman" w:cs="Times New Roman"/>
          <w:kern w:val="0"/>
          <w:sz w:val="14"/>
          <w:szCs w:val="14"/>
          <w:lang w:eastAsia="ar-SA" w:bidi="ar-SA"/>
        </w:rPr>
        <w:t xml:space="preserve"> </w:t>
      </w:r>
      <w:r w:rsidRPr="00954571">
        <w:rPr>
          <w:rFonts w:eastAsia="Times New Roman" w:cs="Times New Roman"/>
          <w:kern w:val="0"/>
          <w:lang w:eastAsia="ar-SA" w:bidi="ar-SA"/>
        </w:rPr>
        <w:t>SPAM.</w:t>
      </w:r>
    </w:p>
    <w:p w14:paraId="2B390AC3" w14:textId="77777777" w:rsidR="003C00AA" w:rsidRPr="00954571" w:rsidRDefault="003C00AA" w:rsidP="003C00AA">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9.</w:t>
      </w:r>
      <w:r w:rsidRPr="00954571">
        <w:rPr>
          <w:rFonts w:eastAsia="Times New Roman" w:cs="Times New Roman"/>
          <w:kern w:val="0"/>
          <w:lang w:eastAsia="ar-SA" w:bidi="ar-SA"/>
        </w:rPr>
        <w:tab/>
        <w:t xml:space="preserve">Za datę przekazania składanych dokumentów, oświadczeń, wniosków (innych niż wnioski </w:t>
      </w:r>
      <w:r w:rsidRPr="00954571">
        <w:rPr>
          <w:rFonts w:eastAsia="Times New Roman" w:cs="Times New Roman"/>
          <w:kern w:val="0"/>
          <w:lang w:eastAsia="ar-SA" w:bidi="ar-SA"/>
        </w:rPr>
        <w:br/>
        <w:t xml:space="preserve">o dopuszczenie do udziału w postępowaniu), zawiadomień, zapytań oraz przekazywanie informacji uznaje się kliknięcie przycisku </w:t>
      </w:r>
      <w:r w:rsidRPr="00954571">
        <w:rPr>
          <w:rFonts w:eastAsia="Times New Roman" w:cs="Times New Roman"/>
          <w:b/>
          <w:bCs/>
          <w:i/>
          <w:kern w:val="0"/>
          <w:lang w:eastAsia="ar-SA" w:bidi="ar-SA"/>
        </w:rPr>
        <w:t>Wyślij wiadomość</w:t>
      </w:r>
      <w:r w:rsidRPr="00954571">
        <w:rPr>
          <w:rFonts w:eastAsia="Times New Roman" w:cs="Times New Roman"/>
          <w:b/>
          <w:bCs/>
          <w:kern w:val="0"/>
          <w:lang w:eastAsia="ar-SA" w:bidi="ar-SA"/>
        </w:rPr>
        <w:t xml:space="preserve"> </w:t>
      </w:r>
      <w:r w:rsidRPr="00954571">
        <w:rPr>
          <w:rFonts w:eastAsia="Times New Roman" w:cs="Times New Roman"/>
          <w:kern w:val="0"/>
          <w:lang w:eastAsia="ar-SA" w:bidi="ar-SA"/>
        </w:rPr>
        <w:t xml:space="preserve">po których pojawi </w:t>
      </w:r>
      <w:r w:rsidR="00005E0B">
        <w:rPr>
          <w:rFonts w:eastAsia="Times New Roman" w:cs="Times New Roman"/>
          <w:kern w:val="0"/>
          <w:lang w:eastAsia="ar-SA" w:bidi="ar-SA"/>
        </w:rPr>
        <w:br/>
      </w:r>
      <w:r w:rsidRPr="00954571">
        <w:rPr>
          <w:rFonts w:eastAsia="Times New Roman" w:cs="Times New Roman"/>
          <w:kern w:val="0"/>
          <w:lang w:eastAsia="ar-SA" w:bidi="ar-SA"/>
        </w:rPr>
        <w:t>się komunikat, że wiadomość została wysłana do Zamawiającego.</w:t>
      </w:r>
    </w:p>
    <w:p w14:paraId="465EB667" w14:textId="77777777" w:rsidR="008410E2" w:rsidRPr="00954571" w:rsidRDefault="008410E2" w:rsidP="007C491F">
      <w:pPr>
        <w:widowControl/>
        <w:suppressAutoHyphens w:val="0"/>
        <w:autoSpaceDE w:val="0"/>
        <w:adjustRightInd w:val="0"/>
        <w:jc w:val="both"/>
        <w:textAlignment w:val="auto"/>
        <w:rPr>
          <w:rFonts w:eastAsiaTheme="minorHAnsi" w:cs="Times New Roman"/>
          <w:color w:val="000000"/>
          <w:kern w:val="0"/>
          <w:lang w:eastAsia="en-US" w:bidi="ar-SA"/>
        </w:rPr>
      </w:pPr>
    </w:p>
    <w:p w14:paraId="3A8865E9" w14:textId="77777777" w:rsidR="00736F69" w:rsidRPr="00954571" w:rsidRDefault="00736F69" w:rsidP="007C491F">
      <w:pPr>
        <w:widowControl/>
        <w:suppressAutoHyphens w:val="0"/>
        <w:autoSpaceDE w:val="0"/>
        <w:adjustRightInd w:val="0"/>
        <w:ind w:left="283" w:hanging="425"/>
        <w:textAlignment w:val="auto"/>
        <w:rPr>
          <w:rFonts w:eastAsiaTheme="minorHAnsi" w:cs="Times New Roman"/>
          <w:b/>
          <w:bCs/>
          <w:color w:val="000000"/>
          <w:kern w:val="0"/>
          <w:lang w:eastAsia="en-US" w:bidi="ar-SA"/>
        </w:rPr>
      </w:pPr>
      <w:r w:rsidRPr="00954571">
        <w:rPr>
          <w:rFonts w:eastAsiaTheme="minorHAnsi" w:cs="Times New Roman"/>
          <w:b/>
          <w:bCs/>
          <w:color w:val="000000"/>
          <w:kern w:val="0"/>
          <w:lang w:eastAsia="en-US" w:bidi="ar-SA"/>
        </w:rPr>
        <w:t>V.</w:t>
      </w:r>
      <w:r w:rsidRPr="00954571">
        <w:rPr>
          <w:rFonts w:eastAsiaTheme="minorHAnsi" w:cs="Times New Roman"/>
          <w:b/>
          <w:bCs/>
          <w:color w:val="000000"/>
          <w:kern w:val="0"/>
          <w:lang w:eastAsia="en-US" w:bidi="ar-SA"/>
        </w:rPr>
        <w:tab/>
        <w:t>Informacja o warunkach udziału w postępowaniu</w:t>
      </w:r>
    </w:p>
    <w:p w14:paraId="1DBA62FB" w14:textId="77777777" w:rsidR="00AA5B3F" w:rsidRPr="00954571" w:rsidRDefault="00553956" w:rsidP="007C491F">
      <w:pPr>
        <w:ind w:left="568" w:hanging="284"/>
        <w:jc w:val="both"/>
        <w:rPr>
          <w:rFonts w:cs="Times New Roman"/>
          <w:bCs/>
        </w:rPr>
      </w:pPr>
      <w:r w:rsidRPr="00954571">
        <w:rPr>
          <w:rFonts w:cs="Times New Roman"/>
          <w:bCs/>
        </w:rPr>
        <w:t>1.</w:t>
      </w:r>
      <w:r w:rsidRPr="00954571">
        <w:rPr>
          <w:rFonts w:cs="Times New Roman"/>
          <w:bCs/>
        </w:rPr>
        <w:tab/>
        <w:t>O udzielenie zamówienia mogą ubiegać się Wykonawcy, którzy nie podlegają wykluczeniu oraz spełniają warunki udziału w postępowaniu dotyczące:</w:t>
      </w:r>
    </w:p>
    <w:p w14:paraId="1273E7AA" w14:textId="77777777" w:rsidR="00553956" w:rsidRPr="00954571" w:rsidRDefault="00553956" w:rsidP="007C491F">
      <w:pPr>
        <w:widowControl/>
        <w:suppressAutoHyphens w:val="0"/>
        <w:autoSpaceDE w:val="0"/>
        <w:adjustRightInd w:val="0"/>
        <w:ind w:left="851" w:hanging="284"/>
        <w:textAlignment w:val="auto"/>
        <w:rPr>
          <w:rFonts w:eastAsiaTheme="minorHAnsi" w:cs="Times New Roman"/>
          <w:kern w:val="0"/>
          <w:lang w:eastAsia="en-US" w:bidi="ar-SA"/>
        </w:rPr>
      </w:pPr>
      <w:r w:rsidRPr="00954571">
        <w:rPr>
          <w:rFonts w:eastAsiaTheme="minorHAnsi" w:cs="Times New Roman"/>
          <w:b/>
          <w:bCs/>
          <w:kern w:val="0"/>
          <w:lang w:eastAsia="en-US" w:bidi="ar-SA"/>
        </w:rPr>
        <w:t xml:space="preserve">1) Zdolności do występowania w obrocie gospodarczym; </w:t>
      </w:r>
    </w:p>
    <w:p w14:paraId="038B2C3E" w14:textId="77777777" w:rsidR="00AA5B3F" w:rsidRPr="00954571" w:rsidRDefault="00553956" w:rsidP="007C491F">
      <w:pPr>
        <w:widowControl/>
        <w:suppressAutoHyphens w:val="0"/>
        <w:autoSpaceDE w:val="0"/>
        <w:adjustRightInd w:val="0"/>
        <w:ind w:left="851" w:hanging="284"/>
        <w:textAlignment w:val="auto"/>
        <w:rPr>
          <w:rFonts w:eastAsiaTheme="minorHAnsi" w:cs="Times New Roman"/>
          <w:kern w:val="0"/>
          <w:lang w:eastAsia="en-US" w:bidi="ar-SA"/>
        </w:rPr>
      </w:pPr>
      <w:r w:rsidRPr="00954571">
        <w:rPr>
          <w:rFonts w:eastAsiaTheme="minorHAnsi" w:cs="Times New Roman"/>
          <w:kern w:val="0"/>
          <w:lang w:eastAsia="en-US" w:bidi="ar-SA"/>
        </w:rPr>
        <w:tab/>
        <w:t xml:space="preserve">Zamawiający nie wyznacza szczegółowego warunku w tym zakresie. </w:t>
      </w:r>
    </w:p>
    <w:p w14:paraId="0D2D04F1" w14:textId="77777777" w:rsidR="00A96E0B" w:rsidRPr="00954571" w:rsidRDefault="00553956" w:rsidP="007C491F">
      <w:pPr>
        <w:pStyle w:val="Standard"/>
        <w:ind w:left="927" w:hanging="360"/>
        <w:jc w:val="both"/>
      </w:pPr>
      <w:r w:rsidRPr="00954571">
        <w:rPr>
          <w:rFonts w:eastAsiaTheme="minorHAnsi"/>
          <w:b/>
          <w:bCs/>
          <w:kern w:val="0"/>
          <w:lang w:eastAsia="en-US"/>
        </w:rPr>
        <w:t xml:space="preserve">2) Uprawnień do prowadzenia określonej działalności gospodarczej lub zawodowej; </w:t>
      </w:r>
      <w:r w:rsidRPr="00954571">
        <w:rPr>
          <w:rFonts w:eastAsiaTheme="minorHAnsi"/>
          <w:bCs/>
          <w:kern w:val="0"/>
          <w:lang w:eastAsia="en-US"/>
        </w:rPr>
        <w:t>Zamawiający</w:t>
      </w:r>
      <w:r w:rsidRPr="00954571">
        <w:rPr>
          <w:rFonts w:eastAsiaTheme="minorHAnsi"/>
          <w:bCs/>
          <w:kern w:val="0"/>
          <w:sz w:val="23"/>
          <w:szCs w:val="23"/>
          <w:lang w:eastAsia="en-US"/>
        </w:rPr>
        <w:t xml:space="preserve"> wymaga wykazania przez Wykonawcę posiadania </w:t>
      </w:r>
      <w:r w:rsidR="00BB31F1" w:rsidRPr="00954571">
        <w:rPr>
          <w:sz w:val="23"/>
          <w:szCs w:val="23"/>
        </w:rPr>
        <w:t>uprawnień</w:t>
      </w:r>
      <w:r w:rsidR="00BB31F1" w:rsidRPr="00954571">
        <w:t xml:space="preserve"> </w:t>
      </w:r>
      <w:r w:rsidRPr="00954571">
        <w:t xml:space="preserve">do prowadzenia </w:t>
      </w:r>
      <w:r w:rsidRPr="00954571">
        <w:lastRenderedPageBreak/>
        <w:t xml:space="preserve">określonej działalności zawodowej na podstawie ustawy z dnia 25 sierpnia 2006 r. </w:t>
      </w:r>
      <w:r w:rsidR="00394E1C" w:rsidRPr="00954571">
        <w:br/>
      </w:r>
      <w:r w:rsidRPr="00954571">
        <w:rPr>
          <w:i/>
        </w:rPr>
        <w:t>o bezpieczeństwie żywności i żywienia</w:t>
      </w:r>
      <w:r w:rsidRPr="00954571">
        <w:t xml:space="preserve"> </w:t>
      </w:r>
      <w:bookmarkStart w:id="9" w:name="_Hlk202519710"/>
      <w:r w:rsidRPr="00954571">
        <w:t>(</w:t>
      </w:r>
      <w:r w:rsidR="00BB31F1" w:rsidRPr="00954571">
        <w:rPr>
          <w:rFonts w:eastAsia="Calibri"/>
          <w:color w:val="000000"/>
          <w:kern w:val="0"/>
          <w:lang w:eastAsia="en-US"/>
        </w:rPr>
        <w:t>Dz. U. z 2023</w:t>
      </w:r>
      <w:r w:rsidR="001C2436" w:rsidRPr="00954571">
        <w:rPr>
          <w:rFonts w:eastAsia="Calibri"/>
          <w:color w:val="000000"/>
          <w:kern w:val="0"/>
          <w:lang w:eastAsia="en-US"/>
        </w:rPr>
        <w:t xml:space="preserve"> r. poz. </w:t>
      </w:r>
      <w:r w:rsidR="00BB31F1" w:rsidRPr="00954571">
        <w:rPr>
          <w:rFonts w:eastAsia="Calibri"/>
          <w:color w:val="000000"/>
          <w:kern w:val="0"/>
          <w:lang w:eastAsia="en-US"/>
        </w:rPr>
        <w:t>1448</w:t>
      </w:r>
      <w:r w:rsidRPr="00954571">
        <w:t>)</w:t>
      </w:r>
      <w:bookmarkEnd w:id="9"/>
      <w:r w:rsidRPr="00954571">
        <w:t>. W tym przypadku Wyk</w:t>
      </w:r>
      <w:r w:rsidR="00007AF6" w:rsidRPr="00954571">
        <w:t>onawcy</w:t>
      </w:r>
      <w:r w:rsidRPr="00954571">
        <w:t xml:space="preserve"> muszą posiadać i dołączyć do oferty zaświadczenie o wpisie do rejestru zakładów podlegających urzędowej kontroli organów Państwowej Powiatowej Inspekcji Sanitarnej – zgodnie z art. 61 i 62 ust. 1 wyżej wymienio</w:t>
      </w:r>
      <w:r w:rsidR="00007AF6" w:rsidRPr="00954571">
        <w:t xml:space="preserve">nej ustawy </w:t>
      </w:r>
      <w:r w:rsidR="00D33E09" w:rsidRPr="00954571">
        <w:t xml:space="preserve">lub/i posiadać uprawnienia do wykonywania określonej działalności na podstawie ustawy z dnia </w:t>
      </w:r>
      <w:r w:rsidR="00394E1C" w:rsidRPr="00954571">
        <w:br/>
      </w:r>
      <w:r w:rsidR="00D33E09" w:rsidRPr="00954571">
        <w:t xml:space="preserve">16 grudnia 2005 r. </w:t>
      </w:r>
      <w:r w:rsidR="00D33E09" w:rsidRPr="00954571">
        <w:rPr>
          <w:i/>
        </w:rPr>
        <w:t>o produktach pochodzenia zwierzęcego</w:t>
      </w:r>
      <w:r w:rsidR="00D33E09" w:rsidRPr="00954571">
        <w:t xml:space="preserve"> (</w:t>
      </w:r>
      <w:r w:rsidR="00EF36C9" w:rsidRPr="00954571">
        <w:t xml:space="preserve">Dz. U. z </w:t>
      </w:r>
      <w:r w:rsidR="003D468D" w:rsidRPr="00954571">
        <w:t>2023 r. poz. 872</w:t>
      </w:r>
      <w:r w:rsidR="00D33E09" w:rsidRPr="00954571">
        <w:t xml:space="preserve">), </w:t>
      </w:r>
      <w:r w:rsidR="00394E1C" w:rsidRPr="00954571">
        <w:br/>
      </w:r>
      <w:r w:rsidR="00D33E09" w:rsidRPr="00954571">
        <w:t>a w szczególności posiadać i dołączyć do postępowania decyzję administracyjną o wpisie do rejestru zakładów alb</w:t>
      </w:r>
      <w:r w:rsidR="00007AF6" w:rsidRPr="00954571">
        <w:t xml:space="preserve">o zatwierdzenia zakładu wydaną </w:t>
      </w:r>
      <w:r w:rsidR="00D33E09" w:rsidRPr="00954571">
        <w:t xml:space="preserve">przez powiatowego lekarza weterynarii wraz z nadanym numerem identyfikacyjnym zgodnie z art. 21 ust. 4 </w:t>
      </w:r>
      <w:r w:rsidR="008840AE" w:rsidRPr="00954571">
        <w:br/>
        <w:t>w</w:t>
      </w:r>
      <w:r w:rsidR="00D33E09" w:rsidRPr="00954571">
        <w:t>yżej wymienionej ustawy;</w:t>
      </w:r>
    </w:p>
    <w:p w14:paraId="132350CB" w14:textId="77777777" w:rsidR="00553956" w:rsidRPr="00954571" w:rsidRDefault="00553956" w:rsidP="007C491F">
      <w:pPr>
        <w:widowControl/>
        <w:suppressAutoHyphens w:val="0"/>
        <w:autoSpaceDE w:val="0"/>
        <w:adjustRightInd w:val="0"/>
        <w:ind w:left="851" w:hanging="284"/>
        <w:jc w:val="both"/>
        <w:textAlignment w:val="auto"/>
        <w:rPr>
          <w:rFonts w:eastAsiaTheme="minorHAnsi" w:cs="Times New Roman"/>
          <w:kern w:val="0"/>
          <w:lang w:eastAsia="en-US" w:bidi="ar-SA"/>
        </w:rPr>
      </w:pPr>
      <w:r w:rsidRPr="00954571">
        <w:rPr>
          <w:rFonts w:eastAsiaTheme="minorHAnsi" w:cs="Times New Roman"/>
          <w:b/>
          <w:bCs/>
          <w:kern w:val="0"/>
          <w:lang w:eastAsia="en-US" w:bidi="ar-SA"/>
        </w:rPr>
        <w:t xml:space="preserve">3) Zdolności technicznej lub zawodowej; </w:t>
      </w:r>
    </w:p>
    <w:p w14:paraId="4CDF3AE9" w14:textId="77777777" w:rsidR="00DB0252" w:rsidRPr="00954571" w:rsidRDefault="00E86DF1" w:rsidP="007C491F">
      <w:pPr>
        <w:ind w:left="993"/>
        <w:jc w:val="both"/>
        <w:rPr>
          <w:rFonts w:cs="Times New Roman"/>
        </w:rPr>
      </w:pPr>
      <w:r w:rsidRPr="00954571">
        <w:rPr>
          <w:rFonts w:cs="Times New Roman"/>
        </w:rPr>
        <w:t xml:space="preserve">Wykonawcy </w:t>
      </w:r>
      <w:r w:rsidR="00C366EE" w:rsidRPr="00954571">
        <w:rPr>
          <w:rFonts w:cs="Times New Roman"/>
        </w:rPr>
        <w:t xml:space="preserve">muszą posiadać niezbędną wiedzę i doświadczenie oraz potencjał techniczny, a także  dysponować osobami zdolnymi do wykonywania zamówienia, </w:t>
      </w:r>
      <w:r w:rsidR="00553956" w:rsidRPr="00954571">
        <w:rPr>
          <w:rFonts w:cs="Times New Roman"/>
        </w:rPr>
        <w:br/>
      </w:r>
      <w:r w:rsidR="00C366EE" w:rsidRPr="00954571">
        <w:rPr>
          <w:rFonts w:cs="Times New Roman"/>
        </w:rPr>
        <w:t>a w szczególności dysponować, co najmniej jednym środkiem transportu przystosowany do przewozu artykułów żywnościowych objętych niniejszym zamówieniem</w:t>
      </w:r>
      <w:r w:rsidR="00553956" w:rsidRPr="00954571">
        <w:rPr>
          <w:rFonts w:cs="Times New Roman"/>
        </w:rPr>
        <w:t>.</w:t>
      </w:r>
    </w:p>
    <w:p w14:paraId="2AE3DB35" w14:textId="77777777" w:rsidR="00B07B27" w:rsidRPr="00954571" w:rsidRDefault="00B07B27" w:rsidP="00B40E5C">
      <w:pPr>
        <w:pStyle w:val="Akapitzlist"/>
        <w:numPr>
          <w:ilvl w:val="0"/>
          <w:numId w:val="8"/>
        </w:numPr>
        <w:tabs>
          <w:tab w:val="clear" w:pos="720"/>
        </w:tabs>
        <w:spacing w:after="0" w:line="240" w:lineRule="auto"/>
        <w:ind w:left="568" w:hanging="284"/>
        <w:jc w:val="both"/>
        <w:rPr>
          <w:rFonts w:ascii="Times New Roman" w:hAnsi="Times New Roman" w:cs="Times New Roman"/>
          <w:bCs/>
          <w:sz w:val="24"/>
          <w:szCs w:val="24"/>
        </w:rPr>
      </w:pPr>
      <w:r w:rsidRPr="00954571">
        <w:rPr>
          <w:rFonts w:ascii="Times New Roman" w:hAnsi="Times New Roman" w:cs="Times New Roman"/>
          <w:bCs/>
          <w:sz w:val="24"/>
          <w:szCs w:val="24"/>
        </w:rPr>
        <w:t>Warunek dotyczący uprawnień do prowadzenia określ</w:t>
      </w:r>
      <w:r w:rsidR="00BB31F1" w:rsidRPr="00954571">
        <w:rPr>
          <w:rFonts w:ascii="Times New Roman" w:hAnsi="Times New Roman" w:cs="Times New Roman"/>
          <w:bCs/>
          <w:sz w:val="24"/>
          <w:szCs w:val="24"/>
        </w:rPr>
        <w:t xml:space="preserve">onej działalności gospodarczej </w:t>
      </w:r>
      <w:r w:rsidR="00022D57" w:rsidRPr="00954571">
        <w:rPr>
          <w:rFonts w:ascii="Times New Roman" w:hAnsi="Times New Roman" w:cs="Times New Roman"/>
          <w:bCs/>
          <w:sz w:val="24"/>
          <w:szCs w:val="24"/>
        </w:rPr>
        <w:br/>
      </w:r>
      <w:r w:rsidRPr="00954571">
        <w:rPr>
          <w:rFonts w:ascii="Times New Roman" w:hAnsi="Times New Roman" w:cs="Times New Roman"/>
          <w:bCs/>
          <w:sz w:val="24"/>
          <w:szCs w:val="24"/>
        </w:rPr>
        <w:t>lub zawodowej, o którym mowa w art. 112 ust.</w:t>
      </w:r>
      <w:r w:rsidR="004940AA" w:rsidRPr="00954571">
        <w:rPr>
          <w:rFonts w:ascii="Times New Roman" w:hAnsi="Times New Roman" w:cs="Times New Roman"/>
          <w:bCs/>
          <w:sz w:val="24"/>
          <w:szCs w:val="24"/>
        </w:rPr>
        <w:t xml:space="preserve"> </w:t>
      </w:r>
      <w:r w:rsidRPr="00954571">
        <w:rPr>
          <w:rFonts w:ascii="Times New Roman" w:hAnsi="Times New Roman" w:cs="Times New Roman"/>
          <w:bCs/>
          <w:sz w:val="24"/>
          <w:szCs w:val="24"/>
        </w:rPr>
        <w:t xml:space="preserve">2 pkt 2 </w:t>
      </w:r>
      <w:r w:rsidR="00022D57" w:rsidRPr="00954571">
        <w:rPr>
          <w:rFonts w:ascii="Times New Roman" w:hAnsi="Times New Roman" w:cs="Times New Roman"/>
          <w:bCs/>
          <w:sz w:val="24"/>
          <w:szCs w:val="24"/>
        </w:rPr>
        <w:t>U</w:t>
      </w:r>
      <w:r w:rsidRPr="00954571">
        <w:rPr>
          <w:rFonts w:ascii="Times New Roman" w:hAnsi="Times New Roman" w:cs="Times New Roman"/>
          <w:bCs/>
          <w:sz w:val="24"/>
          <w:szCs w:val="24"/>
        </w:rPr>
        <w:t xml:space="preserve">stawy, jest spełniony, </w:t>
      </w:r>
      <w:r w:rsidR="00022D57" w:rsidRPr="00954571">
        <w:rPr>
          <w:rFonts w:ascii="Times New Roman" w:hAnsi="Times New Roman" w:cs="Times New Roman"/>
          <w:bCs/>
          <w:sz w:val="24"/>
          <w:szCs w:val="24"/>
        </w:rPr>
        <w:br/>
      </w:r>
      <w:r w:rsidR="004940AA" w:rsidRPr="00954571">
        <w:rPr>
          <w:rFonts w:ascii="Times New Roman" w:hAnsi="Times New Roman" w:cs="Times New Roman"/>
          <w:bCs/>
          <w:sz w:val="24"/>
          <w:szCs w:val="24"/>
        </w:rPr>
        <w:t xml:space="preserve">jeżeli </w:t>
      </w:r>
      <w:r w:rsidRPr="00954571">
        <w:rPr>
          <w:rFonts w:ascii="Times New Roman" w:hAnsi="Times New Roman" w:cs="Times New Roman"/>
          <w:bCs/>
          <w:sz w:val="24"/>
          <w:szCs w:val="24"/>
        </w:rPr>
        <w:t>co najmniej jeden z Wykonawców wspólnie ubiegających</w:t>
      </w:r>
      <w:r w:rsidRPr="00954571">
        <w:rPr>
          <w:rFonts w:ascii="Times New Roman" w:hAnsi="Times New Roman" w:cs="Times New Roman"/>
          <w:bCs/>
          <w:sz w:val="18"/>
          <w:szCs w:val="18"/>
        </w:rPr>
        <w:t xml:space="preserve"> </w:t>
      </w:r>
      <w:r w:rsidRPr="00954571">
        <w:rPr>
          <w:rFonts w:ascii="Times New Roman" w:hAnsi="Times New Roman" w:cs="Times New Roman"/>
          <w:bCs/>
          <w:sz w:val="24"/>
          <w:szCs w:val="24"/>
        </w:rPr>
        <w:t>się</w:t>
      </w:r>
      <w:r w:rsidRPr="00954571">
        <w:rPr>
          <w:rFonts w:ascii="Times New Roman" w:hAnsi="Times New Roman" w:cs="Times New Roman"/>
          <w:bCs/>
          <w:sz w:val="18"/>
          <w:szCs w:val="18"/>
        </w:rPr>
        <w:t xml:space="preserve"> </w:t>
      </w:r>
      <w:r w:rsidRPr="00954571">
        <w:rPr>
          <w:rFonts w:ascii="Times New Roman" w:hAnsi="Times New Roman" w:cs="Times New Roman"/>
          <w:bCs/>
          <w:sz w:val="24"/>
          <w:szCs w:val="24"/>
        </w:rPr>
        <w:t>o</w:t>
      </w:r>
      <w:r w:rsidRPr="00954571">
        <w:rPr>
          <w:rFonts w:ascii="Times New Roman" w:hAnsi="Times New Roman" w:cs="Times New Roman"/>
          <w:bCs/>
          <w:sz w:val="18"/>
          <w:szCs w:val="18"/>
        </w:rPr>
        <w:t xml:space="preserve"> </w:t>
      </w:r>
      <w:r w:rsidRPr="00954571">
        <w:rPr>
          <w:rFonts w:ascii="Times New Roman" w:hAnsi="Times New Roman" w:cs="Times New Roman"/>
          <w:bCs/>
          <w:sz w:val="24"/>
          <w:szCs w:val="24"/>
        </w:rPr>
        <w:t>udzielenie zamówienia posiada uprawnienia do prowadzenia określonej działalności gospodarczej lub</w:t>
      </w:r>
      <w:r w:rsidR="008F0554" w:rsidRPr="00954571">
        <w:rPr>
          <w:rFonts w:ascii="Times New Roman" w:hAnsi="Times New Roman" w:cs="Times New Roman"/>
          <w:bCs/>
          <w:sz w:val="24"/>
          <w:szCs w:val="24"/>
        </w:rPr>
        <w:t xml:space="preserve"> </w:t>
      </w:r>
      <w:r w:rsidRPr="00954571">
        <w:rPr>
          <w:rFonts w:ascii="Times New Roman" w:hAnsi="Times New Roman" w:cs="Times New Roman"/>
          <w:bCs/>
          <w:sz w:val="24"/>
          <w:szCs w:val="24"/>
        </w:rPr>
        <w:t>zawodowej</w:t>
      </w:r>
      <w:r w:rsidR="00BB31F1" w:rsidRPr="00954571">
        <w:rPr>
          <w:rFonts w:ascii="Times New Roman" w:hAnsi="Times New Roman" w:cs="Times New Roman"/>
          <w:bCs/>
          <w:sz w:val="24"/>
          <w:szCs w:val="24"/>
        </w:rPr>
        <w:t xml:space="preserve"> </w:t>
      </w:r>
      <w:r w:rsidR="00394E1C" w:rsidRPr="00954571">
        <w:rPr>
          <w:rFonts w:ascii="Times New Roman" w:hAnsi="Times New Roman" w:cs="Times New Roman"/>
          <w:bCs/>
          <w:sz w:val="24"/>
          <w:szCs w:val="24"/>
        </w:rPr>
        <w:br/>
      </w:r>
      <w:r w:rsidR="00BB31F1" w:rsidRPr="00954571">
        <w:rPr>
          <w:rFonts w:ascii="Times New Roman" w:hAnsi="Times New Roman" w:cs="Times New Roman"/>
          <w:bCs/>
          <w:sz w:val="24"/>
          <w:szCs w:val="24"/>
        </w:rPr>
        <w:t xml:space="preserve">i zrealizuje </w:t>
      </w:r>
      <w:r w:rsidRPr="00954571">
        <w:rPr>
          <w:rFonts w:ascii="Times New Roman" w:hAnsi="Times New Roman" w:cs="Times New Roman"/>
          <w:bCs/>
          <w:sz w:val="24"/>
          <w:szCs w:val="24"/>
        </w:rPr>
        <w:t>dostawy lub usługi, do których realizacji te</w:t>
      </w:r>
      <w:r w:rsidR="008F0554" w:rsidRPr="00954571">
        <w:rPr>
          <w:rFonts w:ascii="Times New Roman" w:hAnsi="Times New Roman" w:cs="Times New Roman"/>
          <w:bCs/>
          <w:sz w:val="24"/>
          <w:szCs w:val="24"/>
        </w:rPr>
        <w:t xml:space="preserve"> </w:t>
      </w:r>
      <w:r w:rsidRPr="00954571">
        <w:rPr>
          <w:rFonts w:ascii="Times New Roman" w:hAnsi="Times New Roman" w:cs="Times New Roman"/>
          <w:bCs/>
          <w:sz w:val="24"/>
          <w:szCs w:val="24"/>
        </w:rPr>
        <w:t>uprawnienia są wymagane.</w:t>
      </w:r>
    </w:p>
    <w:p w14:paraId="025D3C93" w14:textId="77777777" w:rsidR="006A6301" w:rsidRPr="006A6301" w:rsidRDefault="008F0554" w:rsidP="006A6301">
      <w:pPr>
        <w:ind w:left="568" w:hanging="284"/>
        <w:jc w:val="both"/>
        <w:rPr>
          <w:rFonts w:cs="Times New Roman"/>
          <w:bCs/>
        </w:rPr>
      </w:pPr>
      <w:r w:rsidRPr="00954571">
        <w:rPr>
          <w:rFonts w:cs="Times New Roman"/>
          <w:bCs/>
        </w:rPr>
        <w:t>3.</w:t>
      </w:r>
      <w:r w:rsidR="0022416D" w:rsidRPr="00954571">
        <w:rPr>
          <w:rFonts w:cs="Times New Roman"/>
          <w:bCs/>
        </w:rPr>
        <w:t xml:space="preserve"> </w:t>
      </w:r>
      <w:r w:rsidR="006A6301" w:rsidRPr="006A6301">
        <w:rPr>
          <w:rFonts w:cs="Times New Roman"/>
          <w:bCs/>
        </w:rPr>
        <w:t xml:space="preserve">W odniesieniu  do  warunków  dotyczących  wykształcenia,  kwalifikacji  zawodowych  </w:t>
      </w:r>
      <w:r w:rsidR="006A6301" w:rsidRPr="006A6301">
        <w:rPr>
          <w:rFonts w:cs="Times New Roman"/>
          <w:bCs/>
        </w:rPr>
        <w:br/>
        <w:t>lub  doświadczenia, Wykonawcy wspólnie ubiegający się o udzielenie zamówienia mogą polegać na zdolnościach tych z Wykonawców, którzy wykonają dostawy, do realizacji których te zdolności są wymagane (jeśli dotyczy).</w:t>
      </w:r>
    </w:p>
    <w:p w14:paraId="4DE98F58" w14:textId="77777777" w:rsidR="006A6301" w:rsidRPr="006A6301" w:rsidRDefault="006A6301" w:rsidP="006A6301">
      <w:pPr>
        <w:ind w:left="568" w:hanging="284"/>
        <w:jc w:val="both"/>
        <w:rPr>
          <w:rFonts w:cs="Times New Roman"/>
          <w:bCs/>
        </w:rPr>
      </w:pPr>
      <w:r w:rsidRPr="006A6301">
        <w:rPr>
          <w:rFonts w:cs="Times New Roman"/>
          <w:bCs/>
        </w:rPr>
        <w:t>4.</w:t>
      </w:r>
      <w:r w:rsidRPr="006A6301">
        <w:rPr>
          <w:rFonts w:cs="Times New Roman"/>
          <w:bCs/>
        </w:rPr>
        <w:tab/>
        <w:t xml:space="preserve">W przypadkach, o którym mowa wyżej, Wykonawcy wspólnie ubiegający się o udzielenie zamówienia dołączają odpowiednio do wniosku o dopuszczenie do udziału w postępowaniu albo do oferty oświadczenie, z którego wynika, które dostawy wykonają poszczególni Wykonawcy. </w:t>
      </w:r>
    </w:p>
    <w:p w14:paraId="142D08CD" w14:textId="77777777" w:rsidR="00B07B27" w:rsidRPr="00954571" w:rsidRDefault="001B4AEE" w:rsidP="007C491F">
      <w:pPr>
        <w:widowControl/>
        <w:autoSpaceDN/>
        <w:ind w:left="568" w:hanging="284"/>
        <w:jc w:val="both"/>
        <w:textAlignment w:val="auto"/>
        <w:rPr>
          <w:rFonts w:eastAsia="Times New Roman" w:cs="Times New Roman"/>
          <w:kern w:val="0"/>
          <w:lang w:eastAsia="ar-SA" w:bidi="ar-SA"/>
        </w:rPr>
      </w:pPr>
      <w:r>
        <w:rPr>
          <w:rFonts w:eastAsia="Times New Roman" w:cs="Times New Roman"/>
          <w:kern w:val="0"/>
          <w:lang w:eastAsia="ar-SA" w:bidi="ar-SA"/>
        </w:rPr>
        <w:t>5</w:t>
      </w:r>
      <w:r w:rsidR="008F0554" w:rsidRPr="00954571">
        <w:rPr>
          <w:rFonts w:eastAsia="Times New Roman" w:cs="Times New Roman"/>
          <w:kern w:val="0"/>
          <w:lang w:eastAsia="ar-SA" w:bidi="ar-SA"/>
        </w:rPr>
        <w:t>.</w:t>
      </w:r>
      <w:r w:rsidR="008F0554" w:rsidRPr="00954571">
        <w:rPr>
          <w:rFonts w:eastAsia="Times New Roman" w:cs="Times New Roman"/>
          <w:color w:val="C00000"/>
          <w:kern w:val="0"/>
          <w:lang w:eastAsia="ar-SA" w:bidi="ar-SA"/>
        </w:rPr>
        <w:tab/>
      </w:r>
      <w:r w:rsidR="00B07B27" w:rsidRPr="00954571">
        <w:rPr>
          <w:rFonts w:eastAsia="Times New Roman" w:cs="Times New Roman"/>
          <w:kern w:val="0"/>
          <w:lang w:eastAsia="ar-SA" w:bidi="ar-SA"/>
        </w:rPr>
        <w:t>Jeżeli oferta Wykonawców występujących wspólnie zostanie wybrana, Zamawiający może żądać przed zawarciem umowy w sprawie zamówienia publicznego, przedstawienia umowy regulującej współpracę tych Wykonawców.</w:t>
      </w:r>
    </w:p>
    <w:p w14:paraId="1EB7652F" w14:textId="77777777" w:rsidR="00DD5949" w:rsidRPr="00954571" w:rsidRDefault="001B4AEE" w:rsidP="007C491F">
      <w:pPr>
        <w:widowControl/>
        <w:suppressAutoHyphens w:val="0"/>
        <w:autoSpaceDE w:val="0"/>
        <w:adjustRightInd w:val="0"/>
        <w:ind w:left="568" w:hanging="284"/>
        <w:jc w:val="both"/>
        <w:textAlignment w:val="auto"/>
        <w:rPr>
          <w:rFonts w:eastAsiaTheme="minorHAnsi" w:cs="Times New Roman"/>
          <w:kern w:val="0"/>
          <w:lang w:eastAsia="en-US" w:bidi="ar-SA"/>
        </w:rPr>
      </w:pPr>
      <w:r>
        <w:rPr>
          <w:rFonts w:eastAsiaTheme="minorHAnsi" w:cs="Times New Roman"/>
          <w:kern w:val="0"/>
          <w:lang w:eastAsia="en-US" w:bidi="ar-SA"/>
        </w:rPr>
        <w:t>6</w:t>
      </w:r>
      <w:r w:rsidR="008F0554" w:rsidRPr="00954571">
        <w:rPr>
          <w:rFonts w:eastAsiaTheme="minorHAnsi" w:cs="Times New Roman"/>
          <w:kern w:val="0"/>
          <w:lang w:eastAsia="en-US" w:bidi="ar-SA"/>
        </w:rPr>
        <w:t>.</w:t>
      </w:r>
      <w:r w:rsidR="008F0554" w:rsidRPr="00954571">
        <w:rPr>
          <w:rFonts w:eastAsiaTheme="minorHAnsi" w:cs="Times New Roman"/>
          <w:kern w:val="0"/>
          <w:lang w:eastAsia="en-US" w:bidi="ar-SA"/>
        </w:rPr>
        <w:tab/>
      </w:r>
      <w:r w:rsidR="00DD5949" w:rsidRPr="00954571">
        <w:rPr>
          <w:rFonts w:eastAsiaTheme="minorHAnsi" w:cs="Times New Roman"/>
          <w:kern w:val="0"/>
          <w:lang w:eastAsia="en-US" w:bidi="ar-SA"/>
        </w:rPr>
        <w:t xml:space="preserve">Wykonawca może w celu potwierdzenia spełniania warunków udziału w postępowaniu, </w:t>
      </w:r>
      <w:r w:rsidR="00BB31F1" w:rsidRPr="00954571">
        <w:rPr>
          <w:rFonts w:eastAsiaTheme="minorHAnsi" w:cs="Times New Roman"/>
          <w:kern w:val="0"/>
          <w:lang w:eastAsia="en-US" w:bidi="ar-SA"/>
        </w:rPr>
        <w:br/>
      </w:r>
      <w:r w:rsidR="00DD5949" w:rsidRPr="00954571">
        <w:rPr>
          <w:rFonts w:eastAsiaTheme="minorHAnsi" w:cs="Times New Roman"/>
          <w:kern w:val="0"/>
          <w:lang w:eastAsia="en-US" w:bidi="ar-SA"/>
        </w:rPr>
        <w:t xml:space="preserve">w stosownych sytuacjach polegać na zdolnościach technicznych lub zawodowych </w:t>
      </w:r>
      <w:r w:rsidR="008F0554" w:rsidRPr="00954571">
        <w:rPr>
          <w:rFonts w:eastAsiaTheme="minorHAnsi" w:cs="Times New Roman"/>
          <w:kern w:val="0"/>
          <w:lang w:eastAsia="en-US" w:bidi="ar-SA"/>
        </w:rPr>
        <w:br/>
      </w:r>
      <w:r w:rsidR="00DD5949" w:rsidRPr="00954571">
        <w:rPr>
          <w:rFonts w:eastAsiaTheme="minorHAnsi" w:cs="Times New Roman"/>
          <w:kern w:val="0"/>
          <w:lang w:eastAsia="en-US" w:bidi="ar-SA"/>
        </w:rPr>
        <w:t>lub sytuacji finansowej lub ekonomicznej podmiotów udostępniających zasoby, niezależnie od charakteru prawnego łączący</w:t>
      </w:r>
      <w:r w:rsidR="008F0554" w:rsidRPr="00954571">
        <w:rPr>
          <w:rFonts w:eastAsiaTheme="minorHAnsi" w:cs="Times New Roman"/>
          <w:kern w:val="0"/>
          <w:lang w:eastAsia="en-US" w:bidi="ar-SA"/>
        </w:rPr>
        <w:t>ch go z nimi stosunków prawnych</w:t>
      </w:r>
      <w:r w:rsidR="00DD5949" w:rsidRPr="00954571">
        <w:rPr>
          <w:rFonts w:eastAsiaTheme="minorHAnsi" w:cs="Times New Roman"/>
          <w:kern w:val="0"/>
          <w:lang w:eastAsia="en-US" w:bidi="ar-SA"/>
        </w:rPr>
        <w:t xml:space="preserve">. </w:t>
      </w:r>
    </w:p>
    <w:p w14:paraId="7CB18533" w14:textId="77777777" w:rsidR="00DD5949" w:rsidRPr="00954571" w:rsidRDefault="001B4AEE" w:rsidP="007C491F">
      <w:pPr>
        <w:widowControl/>
        <w:suppressAutoHyphens w:val="0"/>
        <w:autoSpaceDE w:val="0"/>
        <w:adjustRightInd w:val="0"/>
        <w:ind w:left="568" w:hanging="284"/>
        <w:jc w:val="both"/>
        <w:textAlignment w:val="auto"/>
        <w:rPr>
          <w:rFonts w:eastAsiaTheme="minorHAnsi" w:cs="Times New Roman"/>
          <w:kern w:val="0"/>
          <w:lang w:eastAsia="en-US" w:bidi="ar-SA"/>
        </w:rPr>
      </w:pPr>
      <w:r>
        <w:rPr>
          <w:rFonts w:eastAsiaTheme="minorHAnsi" w:cs="Times New Roman"/>
          <w:kern w:val="0"/>
          <w:lang w:eastAsia="en-US" w:bidi="ar-SA"/>
        </w:rPr>
        <w:t>7</w:t>
      </w:r>
      <w:r w:rsidR="00DD5949" w:rsidRPr="00954571">
        <w:rPr>
          <w:rFonts w:eastAsiaTheme="minorHAnsi" w:cs="Times New Roman"/>
          <w:kern w:val="0"/>
          <w:lang w:eastAsia="en-US" w:bidi="ar-SA"/>
        </w:rPr>
        <w:t>.</w:t>
      </w:r>
      <w:r w:rsidR="00DD5949" w:rsidRPr="00954571">
        <w:rPr>
          <w:rFonts w:eastAsiaTheme="minorHAnsi" w:cs="Times New Roman"/>
          <w:kern w:val="0"/>
          <w:lang w:eastAsia="en-US" w:bidi="ar-SA"/>
        </w:rPr>
        <w:tab/>
        <w:t xml:space="preserve">Wykonawca, który polega na zdolnościach lub sytuacji podmiotów udostępniających zasoby, składa wraz z ofertą, zobowiązanie </w:t>
      </w:r>
      <w:r w:rsidR="00965AB4" w:rsidRPr="00954571">
        <w:rPr>
          <w:rFonts w:eastAsiaTheme="minorHAnsi" w:cs="Times New Roman"/>
          <w:kern w:val="0"/>
          <w:lang w:eastAsia="en-US" w:bidi="ar-SA"/>
        </w:rPr>
        <w:t xml:space="preserve">(załącznik nr 10 do SWZ) </w:t>
      </w:r>
      <w:r w:rsidR="00DD5949" w:rsidRPr="00954571">
        <w:rPr>
          <w:rFonts w:eastAsiaTheme="minorHAnsi" w:cs="Times New Roman"/>
          <w:kern w:val="0"/>
          <w:lang w:eastAsia="en-US" w:bidi="ar-SA"/>
        </w:rPr>
        <w:t xml:space="preserve">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w:t>
      </w:r>
      <w:r w:rsidR="00D74C98" w:rsidRPr="00954571">
        <w:rPr>
          <w:rFonts w:eastAsiaTheme="minorHAnsi" w:cs="Times New Roman"/>
          <w:kern w:val="0"/>
          <w:lang w:eastAsia="en-US" w:bidi="ar-SA"/>
        </w:rPr>
        <w:br/>
      </w:r>
      <w:r w:rsidR="00DD5949" w:rsidRPr="00954571">
        <w:rPr>
          <w:rFonts w:eastAsiaTheme="minorHAnsi" w:cs="Times New Roman"/>
          <w:kern w:val="0"/>
          <w:lang w:eastAsia="en-US" w:bidi="ar-SA"/>
        </w:rPr>
        <w:t xml:space="preserve">do tych zasobów oraz określa w szczególności: </w:t>
      </w:r>
    </w:p>
    <w:p w14:paraId="41500085" w14:textId="77777777" w:rsidR="00DD5949" w:rsidRPr="00954571" w:rsidRDefault="00DD5949" w:rsidP="007C491F">
      <w:pPr>
        <w:widowControl/>
        <w:suppressAutoHyphens w:val="0"/>
        <w:autoSpaceDE w:val="0"/>
        <w:adjustRightInd w:val="0"/>
        <w:ind w:left="851" w:hanging="284"/>
        <w:jc w:val="both"/>
        <w:textAlignment w:val="auto"/>
        <w:rPr>
          <w:rFonts w:eastAsiaTheme="minorHAnsi" w:cs="Times New Roman"/>
          <w:kern w:val="0"/>
          <w:lang w:eastAsia="en-US" w:bidi="ar-SA"/>
        </w:rPr>
      </w:pPr>
      <w:r w:rsidRPr="00954571">
        <w:rPr>
          <w:rFonts w:eastAsiaTheme="minorHAnsi" w:cs="Times New Roman"/>
          <w:kern w:val="0"/>
          <w:lang w:eastAsia="en-US" w:bidi="ar-SA"/>
        </w:rPr>
        <w:t>1)</w:t>
      </w:r>
      <w:r w:rsidR="008F0554" w:rsidRPr="00954571">
        <w:rPr>
          <w:rFonts w:eastAsiaTheme="minorHAnsi" w:cs="Times New Roman"/>
          <w:kern w:val="0"/>
          <w:lang w:eastAsia="en-US" w:bidi="ar-SA"/>
        </w:rPr>
        <w:tab/>
      </w:r>
      <w:r w:rsidRPr="00954571">
        <w:rPr>
          <w:rFonts w:eastAsiaTheme="minorHAnsi" w:cs="Times New Roman"/>
          <w:kern w:val="0"/>
          <w:lang w:eastAsia="en-US" w:bidi="ar-SA"/>
        </w:rPr>
        <w:t xml:space="preserve">zakres dostępnych Wykonawcy zasobów podmiotu udostępniającego zasoby; </w:t>
      </w:r>
    </w:p>
    <w:p w14:paraId="3530C60F" w14:textId="77777777" w:rsidR="00DD5949" w:rsidRPr="00954571" w:rsidRDefault="00DD5949" w:rsidP="007C491F">
      <w:pPr>
        <w:widowControl/>
        <w:suppressAutoHyphens w:val="0"/>
        <w:autoSpaceDE w:val="0"/>
        <w:adjustRightInd w:val="0"/>
        <w:ind w:left="851" w:hanging="284"/>
        <w:jc w:val="both"/>
        <w:textAlignment w:val="auto"/>
        <w:rPr>
          <w:rFonts w:eastAsiaTheme="minorHAnsi" w:cs="Times New Roman"/>
          <w:kern w:val="0"/>
          <w:lang w:eastAsia="en-US" w:bidi="ar-SA"/>
        </w:rPr>
      </w:pPr>
      <w:r w:rsidRPr="00954571">
        <w:rPr>
          <w:rFonts w:eastAsiaTheme="minorHAnsi" w:cs="Times New Roman"/>
          <w:kern w:val="0"/>
          <w:lang w:eastAsia="en-US" w:bidi="ar-SA"/>
        </w:rPr>
        <w:t>2)</w:t>
      </w:r>
      <w:r w:rsidRPr="00954571">
        <w:rPr>
          <w:rFonts w:eastAsiaTheme="minorHAnsi" w:cs="Times New Roman"/>
          <w:kern w:val="0"/>
          <w:lang w:eastAsia="en-US" w:bidi="ar-SA"/>
        </w:rPr>
        <w:tab/>
        <w:t xml:space="preserve">sposób i okres udostępnienia Wykonawcy i wykorzystania przez niego zasobów podmiotu udostępniającego te zasoby przy wykonywaniu zamówienia; </w:t>
      </w:r>
    </w:p>
    <w:p w14:paraId="2B2AFBD3" w14:textId="77777777" w:rsidR="00B07B27" w:rsidRPr="00954571" w:rsidRDefault="00DD5949" w:rsidP="007C491F">
      <w:pPr>
        <w:widowControl/>
        <w:suppressAutoHyphens w:val="0"/>
        <w:autoSpaceDE w:val="0"/>
        <w:adjustRightInd w:val="0"/>
        <w:ind w:left="851" w:hanging="284"/>
        <w:jc w:val="both"/>
        <w:textAlignment w:val="auto"/>
        <w:rPr>
          <w:rFonts w:eastAsiaTheme="minorHAnsi" w:cs="Times New Roman"/>
          <w:kern w:val="0"/>
          <w:lang w:eastAsia="en-US" w:bidi="ar-SA"/>
        </w:rPr>
      </w:pPr>
      <w:r w:rsidRPr="00954571">
        <w:rPr>
          <w:rFonts w:eastAsiaTheme="minorHAnsi" w:cs="Times New Roman"/>
          <w:kern w:val="0"/>
          <w:lang w:eastAsia="en-US" w:bidi="ar-SA"/>
        </w:rPr>
        <w:t>3)</w:t>
      </w:r>
      <w:r w:rsidRPr="00954571">
        <w:rPr>
          <w:rFonts w:eastAsiaTheme="minorHAnsi" w:cs="Times New Roman"/>
          <w:kern w:val="0"/>
          <w:lang w:eastAsia="en-US" w:bidi="ar-SA"/>
        </w:rPr>
        <w:tab/>
        <w:t xml:space="preserve">czy i w jakim zakresie podmiot udostępniający zasoby, na zdolnościach którego Wykonawca polega w odniesieniu do warunków udziału w postępowaniu dotyczących wykształcenia, kwalifikacji zawodowych lub doświadczenia, zrealizuje </w:t>
      </w:r>
      <w:r w:rsidR="00DE73A3" w:rsidRPr="00954571">
        <w:rPr>
          <w:rFonts w:eastAsiaTheme="minorHAnsi" w:cs="Times New Roman"/>
          <w:kern w:val="0"/>
          <w:lang w:eastAsia="en-US" w:bidi="ar-SA"/>
        </w:rPr>
        <w:t xml:space="preserve">dostawy </w:t>
      </w:r>
      <w:r w:rsidR="00BB31F1" w:rsidRPr="00954571">
        <w:rPr>
          <w:rFonts w:eastAsiaTheme="minorHAnsi" w:cs="Times New Roman"/>
          <w:kern w:val="0"/>
          <w:lang w:eastAsia="en-US" w:bidi="ar-SA"/>
        </w:rPr>
        <w:br/>
      </w:r>
      <w:r w:rsidR="00DE73A3" w:rsidRPr="00954571">
        <w:rPr>
          <w:rFonts w:eastAsiaTheme="minorHAnsi" w:cs="Times New Roman"/>
          <w:kern w:val="0"/>
          <w:lang w:eastAsia="en-US" w:bidi="ar-SA"/>
        </w:rPr>
        <w:t xml:space="preserve">lub </w:t>
      </w:r>
      <w:r w:rsidRPr="00954571">
        <w:rPr>
          <w:rFonts w:eastAsiaTheme="minorHAnsi" w:cs="Times New Roman"/>
          <w:kern w:val="0"/>
          <w:lang w:eastAsia="en-US" w:bidi="ar-SA"/>
        </w:rPr>
        <w:t>usługi, których wskazane zdolności dotyczą</w:t>
      </w:r>
      <w:r w:rsidR="008F0554" w:rsidRPr="00954571">
        <w:rPr>
          <w:rFonts w:eastAsiaTheme="minorHAnsi" w:cs="Times New Roman"/>
          <w:kern w:val="0"/>
          <w:lang w:eastAsia="en-US" w:bidi="ar-SA"/>
        </w:rPr>
        <w:t>.</w:t>
      </w:r>
      <w:r w:rsidRPr="00954571">
        <w:rPr>
          <w:rFonts w:eastAsiaTheme="minorHAnsi" w:cs="Times New Roman"/>
          <w:kern w:val="0"/>
          <w:lang w:eastAsia="en-US" w:bidi="ar-SA"/>
        </w:rPr>
        <w:t xml:space="preserve"> </w:t>
      </w:r>
    </w:p>
    <w:p w14:paraId="2B0BA758" w14:textId="77777777" w:rsidR="005F02CA" w:rsidRPr="00954571" w:rsidRDefault="005F02CA" w:rsidP="007C491F">
      <w:pPr>
        <w:widowControl/>
        <w:suppressAutoHyphens w:val="0"/>
        <w:autoSpaceDE w:val="0"/>
        <w:adjustRightInd w:val="0"/>
        <w:jc w:val="both"/>
        <w:textAlignment w:val="auto"/>
        <w:rPr>
          <w:rFonts w:eastAsiaTheme="minorHAnsi" w:cs="Times New Roman"/>
          <w:kern w:val="0"/>
          <w:lang w:eastAsia="en-US" w:bidi="ar-SA"/>
        </w:rPr>
      </w:pPr>
    </w:p>
    <w:p w14:paraId="791F9EB3" w14:textId="77777777" w:rsidR="00BA5734" w:rsidRPr="00954571" w:rsidRDefault="00BA5734" w:rsidP="007C491F">
      <w:pPr>
        <w:widowControl/>
        <w:suppressAutoHyphens w:val="0"/>
        <w:autoSpaceDE w:val="0"/>
        <w:adjustRightInd w:val="0"/>
        <w:ind w:left="283" w:hanging="567"/>
        <w:textAlignment w:val="auto"/>
        <w:rPr>
          <w:rFonts w:eastAsiaTheme="minorHAnsi" w:cs="Times New Roman"/>
          <w:b/>
          <w:kern w:val="0"/>
          <w:lang w:eastAsia="en-US" w:bidi="ar-SA"/>
        </w:rPr>
      </w:pPr>
      <w:r w:rsidRPr="00954571">
        <w:rPr>
          <w:rFonts w:eastAsiaTheme="minorHAnsi" w:cs="Times New Roman"/>
          <w:b/>
          <w:kern w:val="0"/>
          <w:lang w:eastAsia="en-US" w:bidi="ar-SA"/>
        </w:rPr>
        <w:lastRenderedPageBreak/>
        <w:t>VI.</w:t>
      </w:r>
      <w:r w:rsidRPr="00954571">
        <w:rPr>
          <w:rFonts w:eastAsiaTheme="minorHAnsi" w:cs="Times New Roman"/>
          <w:b/>
          <w:kern w:val="0"/>
          <w:lang w:eastAsia="en-US" w:bidi="ar-SA"/>
        </w:rPr>
        <w:tab/>
        <w:t>Podstawy wykluczenia Wykonawcy z postępowania</w:t>
      </w:r>
    </w:p>
    <w:p w14:paraId="4D184106" w14:textId="77777777" w:rsidR="00BA5734" w:rsidRPr="00954571" w:rsidRDefault="00BA5734" w:rsidP="007C491F">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1.</w:t>
      </w:r>
      <w:r w:rsidRPr="00954571">
        <w:rPr>
          <w:rFonts w:eastAsia="Times New Roman" w:cs="Times New Roman"/>
          <w:kern w:val="0"/>
          <w:lang w:eastAsia="ar-SA" w:bidi="ar-SA"/>
        </w:rPr>
        <w:tab/>
        <w:t xml:space="preserve">O udzielenie </w:t>
      </w:r>
      <w:r w:rsidRPr="00954571">
        <w:rPr>
          <w:rFonts w:eastAsia="Times New Roman" w:cs="Times New Roman"/>
          <w:kern w:val="0"/>
          <w:sz w:val="23"/>
          <w:szCs w:val="23"/>
          <w:lang w:eastAsia="ar-SA" w:bidi="ar-SA"/>
        </w:rPr>
        <w:t>przedmiotowego zamówienia mogą ubiegać się Wykonawcy,</w:t>
      </w:r>
      <w:r w:rsidRPr="00954571">
        <w:rPr>
          <w:rFonts w:eastAsia="Times New Roman" w:cs="Times New Roman"/>
          <w:kern w:val="0"/>
          <w:lang w:eastAsia="ar-SA" w:bidi="ar-SA"/>
        </w:rPr>
        <w:t xml:space="preserve"> którzy nie podlegają wykluczeniu na podstawie:</w:t>
      </w:r>
    </w:p>
    <w:p w14:paraId="368350BB" w14:textId="77777777" w:rsidR="00BA5734" w:rsidRPr="00954571" w:rsidRDefault="00BA5734" w:rsidP="007C491F">
      <w:pPr>
        <w:widowControl/>
        <w:autoSpaceDN/>
        <w:ind w:left="851"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1)</w:t>
      </w:r>
      <w:r w:rsidRPr="00954571">
        <w:rPr>
          <w:rFonts w:eastAsia="Times New Roman" w:cs="Times New Roman"/>
          <w:kern w:val="0"/>
          <w:lang w:eastAsia="ar-SA" w:bidi="ar-SA"/>
        </w:rPr>
        <w:tab/>
        <w:t>art. 108 ust. 1 ustawy;</w:t>
      </w:r>
    </w:p>
    <w:p w14:paraId="66BCEFB2" w14:textId="77777777" w:rsidR="00BA5734" w:rsidRPr="00954571" w:rsidRDefault="00BA5734" w:rsidP="007C491F">
      <w:pPr>
        <w:widowControl/>
        <w:autoSpaceDN/>
        <w:ind w:left="851"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2)</w:t>
      </w:r>
      <w:r w:rsidRPr="00954571">
        <w:rPr>
          <w:rFonts w:eastAsia="Times New Roman" w:cs="Times New Roman"/>
          <w:kern w:val="0"/>
          <w:lang w:eastAsia="ar-SA" w:bidi="ar-SA"/>
        </w:rPr>
        <w:tab/>
        <w:t>art. 109 ust. 1 ustawy, z zastrzeżeniem art. 110 ust. 2 ustawy;</w:t>
      </w:r>
    </w:p>
    <w:p w14:paraId="794470BA" w14:textId="77777777" w:rsidR="00BA5734" w:rsidRPr="00954571" w:rsidRDefault="00BA5734" w:rsidP="007C491F">
      <w:pPr>
        <w:widowControl/>
        <w:autoSpaceDN/>
        <w:ind w:left="851"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3)</w:t>
      </w:r>
      <w:r w:rsidRPr="00954571">
        <w:rPr>
          <w:rFonts w:eastAsia="Times New Roman" w:cs="Times New Roman"/>
          <w:kern w:val="0"/>
          <w:lang w:eastAsia="ar-SA" w:bidi="ar-SA"/>
        </w:rPr>
        <w:tab/>
        <w:t xml:space="preserve">art. 7 ust. 1 ustawy z dnia 13 kwietnia 2022 r. o </w:t>
      </w:r>
      <w:r w:rsidRPr="00954571">
        <w:rPr>
          <w:rFonts w:eastAsia="Times New Roman" w:cs="Times New Roman"/>
          <w:i/>
          <w:kern w:val="0"/>
          <w:lang w:eastAsia="ar-SA" w:bidi="ar-SA"/>
        </w:rPr>
        <w:t xml:space="preserve">szczególnych rozwiązaniach w zakresie </w:t>
      </w:r>
      <w:r w:rsidRPr="00954571">
        <w:rPr>
          <w:rFonts w:eastAsia="Times New Roman" w:cs="Times New Roman"/>
          <w:i/>
          <w:kern w:val="0"/>
          <w:lang w:eastAsia="ar-SA" w:bidi="ar-SA"/>
        </w:rPr>
        <w:tab/>
        <w:t>przeciwdziałania wspieraniu agresji na Ukrainę oraz służące ochronie bezpieczeństwa narodowego</w:t>
      </w:r>
      <w:r w:rsidRPr="00954571">
        <w:rPr>
          <w:rFonts w:eastAsia="Times New Roman" w:cs="Times New Roman"/>
          <w:kern w:val="0"/>
          <w:lang w:eastAsia="ar-SA" w:bidi="ar-SA"/>
        </w:rPr>
        <w:t xml:space="preserve"> (</w:t>
      </w:r>
      <w:r w:rsidR="00537F11" w:rsidRPr="00954571">
        <w:rPr>
          <w:rFonts w:eastAsia="Times New Roman" w:cs="Times New Roman"/>
          <w:kern w:val="0"/>
          <w:lang w:eastAsia="ar-SA" w:bidi="ar-SA"/>
        </w:rPr>
        <w:t>Dz. U. z 2025 r. poz. 514</w:t>
      </w:r>
      <w:r w:rsidRPr="00954571">
        <w:rPr>
          <w:rFonts w:eastAsia="Times New Roman" w:cs="Times New Roman"/>
          <w:kern w:val="0"/>
          <w:lang w:eastAsia="ar-SA" w:bidi="ar-SA"/>
        </w:rPr>
        <w:t>)</w:t>
      </w:r>
      <w:r w:rsidR="00530FE3" w:rsidRPr="00530FE3">
        <w:t xml:space="preserve"> </w:t>
      </w:r>
      <w:r w:rsidR="00530FE3" w:rsidRPr="00530FE3">
        <w:rPr>
          <w:rFonts w:eastAsia="Times New Roman" w:cs="Times New Roman"/>
          <w:kern w:val="0"/>
          <w:lang w:eastAsia="ar-SA" w:bidi="ar-SA"/>
        </w:rPr>
        <w:t xml:space="preserve">zwaną dalej ustawą </w:t>
      </w:r>
      <w:r w:rsidR="00530FE3" w:rsidRPr="00530FE3">
        <w:rPr>
          <w:rFonts w:eastAsia="Times New Roman" w:cs="Times New Roman"/>
          <w:i/>
          <w:kern w:val="0"/>
          <w:lang w:eastAsia="ar-SA" w:bidi="ar-SA"/>
        </w:rPr>
        <w:t xml:space="preserve">O szczególnych rozwiązaniach w zakresie </w:t>
      </w:r>
      <w:r w:rsidR="00530FE3" w:rsidRPr="00530FE3">
        <w:rPr>
          <w:rFonts w:eastAsia="Times New Roman" w:cs="Times New Roman"/>
          <w:i/>
          <w:kern w:val="0"/>
          <w:lang w:eastAsia="ar-SA" w:bidi="ar-SA"/>
        </w:rPr>
        <w:tab/>
        <w:t>przeciwdziałania wspieraniu agresji na Ukrainę oraz służące ochronie bezpieczeństwa narodowego</w:t>
      </w:r>
      <w:r w:rsidR="00530FE3" w:rsidRPr="00530FE3">
        <w:rPr>
          <w:rFonts w:eastAsia="Times New Roman" w:cs="Times New Roman"/>
          <w:kern w:val="0"/>
          <w:lang w:eastAsia="ar-SA" w:bidi="ar-SA"/>
        </w:rPr>
        <w:t xml:space="preserve">.     </w:t>
      </w:r>
      <w:r w:rsidRPr="00954571">
        <w:rPr>
          <w:rFonts w:eastAsia="Times New Roman" w:cs="Times New Roman"/>
          <w:kern w:val="0"/>
          <w:lang w:eastAsia="ar-SA" w:bidi="ar-SA"/>
        </w:rPr>
        <w:t xml:space="preserve">.  </w:t>
      </w:r>
    </w:p>
    <w:p w14:paraId="51A59371" w14:textId="77777777" w:rsidR="00BA5734" w:rsidRPr="00954571" w:rsidRDefault="00BA5734" w:rsidP="007C491F">
      <w:pPr>
        <w:widowControl/>
        <w:autoSpaceDN/>
        <w:ind w:left="568" w:hanging="1"/>
        <w:jc w:val="both"/>
        <w:textAlignment w:val="auto"/>
        <w:rPr>
          <w:rFonts w:eastAsia="Times New Roman" w:cs="Times New Roman"/>
          <w:kern w:val="0"/>
          <w:lang w:eastAsia="ar-SA" w:bidi="ar-SA"/>
        </w:rPr>
      </w:pPr>
      <w:r w:rsidRPr="00954571">
        <w:rPr>
          <w:rFonts w:eastAsia="Times New Roman" w:cs="Times New Roman"/>
          <w:kern w:val="0"/>
          <w:lang w:eastAsia="ar-SA" w:bidi="ar-SA"/>
        </w:rPr>
        <w:t xml:space="preserve">Z postępowania o udzielenie zamówienia publicznego Zamawiający wykluczy: </w:t>
      </w:r>
    </w:p>
    <w:p w14:paraId="58164A43" w14:textId="77777777" w:rsidR="00B4629C" w:rsidRPr="00B4629C" w:rsidRDefault="00BA5734" w:rsidP="00B4629C">
      <w:pPr>
        <w:widowControl/>
        <w:autoSpaceDN/>
        <w:ind w:left="851" w:hanging="284"/>
        <w:jc w:val="both"/>
        <w:textAlignment w:val="auto"/>
        <w:rPr>
          <w:rFonts w:eastAsia="Times New Roman" w:cs="Times New Roman"/>
          <w:i/>
          <w:kern w:val="0"/>
          <w:lang w:eastAsia="ar-SA" w:bidi="ar-SA"/>
        </w:rPr>
      </w:pPr>
      <w:r w:rsidRPr="00954571">
        <w:rPr>
          <w:rFonts w:eastAsia="Times New Roman" w:cs="Times New Roman"/>
          <w:kern w:val="0"/>
          <w:lang w:eastAsia="ar-SA" w:bidi="ar-SA"/>
        </w:rPr>
        <w:t>-</w:t>
      </w:r>
      <w:r w:rsidRPr="00954571">
        <w:rPr>
          <w:rFonts w:eastAsia="Times New Roman" w:cs="Times New Roman"/>
          <w:kern w:val="0"/>
          <w:lang w:eastAsia="ar-SA" w:bidi="ar-SA"/>
        </w:rPr>
        <w:tab/>
      </w:r>
      <w:r w:rsidR="00B4629C">
        <w:rPr>
          <w:rFonts w:eastAsia="Times New Roman" w:cs="Times New Roman"/>
          <w:kern w:val="0"/>
          <w:lang w:eastAsia="ar-SA" w:bidi="ar-SA"/>
        </w:rPr>
        <w:t>W</w:t>
      </w:r>
      <w:r w:rsidRPr="00954571">
        <w:rPr>
          <w:rFonts w:eastAsia="Times New Roman" w:cs="Times New Roman"/>
          <w:kern w:val="0"/>
          <w:lang w:eastAsia="ar-SA" w:bidi="ar-SA"/>
        </w:rPr>
        <w:t xml:space="preserve">ykonawcę oraz uczestnika konkursu wymienionego w wykazach określonych </w:t>
      </w:r>
      <w:r w:rsidRPr="00954571">
        <w:rPr>
          <w:rFonts w:eastAsia="Times New Roman" w:cs="Times New Roman"/>
          <w:kern w:val="0"/>
          <w:lang w:eastAsia="ar-SA" w:bidi="ar-SA"/>
        </w:rPr>
        <w:br/>
        <w:t xml:space="preserve">w rozporządzeniu 765/2006 i rozporządzeniu 269/2014 albo wpisanego na listę </w:t>
      </w:r>
      <w:r w:rsidRPr="00954571">
        <w:rPr>
          <w:rFonts w:eastAsia="Times New Roman" w:cs="Times New Roman"/>
          <w:kern w:val="0"/>
          <w:lang w:eastAsia="ar-SA" w:bidi="ar-SA"/>
        </w:rPr>
        <w:br/>
        <w:t xml:space="preserve">na podstawie decyzji w sprawie wpisu na listę rozstrzygającej o zastosowaniu środka, </w:t>
      </w:r>
      <w:r w:rsidR="00BB31F1" w:rsidRPr="00954571">
        <w:rPr>
          <w:rFonts w:eastAsia="Times New Roman" w:cs="Times New Roman"/>
          <w:kern w:val="0"/>
          <w:lang w:eastAsia="ar-SA" w:bidi="ar-SA"/>
        </w:rPr>
        <w:br/>
      </w:r>
      <w:r w:rsidRPr="00954571">
        <w:rPr>
          <w:rFonts w:eastAsia="Times New Roman" w:cs="Times New Roman"/>
          <w:kern w:val="0"/>
          <w:lang w:eastAsia="ar-SA" w:bidi="ar-SA"/>
        </w:rPr>
        <w:t xml:space="preserve">o którym mowa w art. 1 pkt 3 ww. ustawy </w:t>
      </w:r>
      <w:r w:rsidR="00B4629C" w:rsidRPr="00B4629C">
        <w:rPr>
          <w:rFonts w:eastAsia="Times New Roman" w:cs="Times New Roman"/>
          <w:i/>
          <w:kern w:val="0"/>
          <w:lang w:eastAsia="ar-SA" w:bidi="ar-SA"/>
        </w:rPr>
        <w:t xml:space="preserve">O szczególnych rozwiązaniach w zakresie </w:t>
      </w:r>
      <w:r w:rsidR="00B4629C" w:rsidRPr="00B4629C">
        <w:rPr>
          <w:rFonts w:eastAsia="Times New Roman" w:cs="Times New Roman"/>
          <w:i/>
          <w:kern w:val="0"/>
          <w:lang w:eastAsia="ar-SA" w:bidi="ar-SA"/>
        </w:rPr>
        <w:tab/>
        <w:t xml:space="preserve">przeciwdziałania wspieraniu agresji na Ukrainę oraz służące ochronie bezpieczeństwa narodowego;  </w:t>
      </w:r>
    </w:p>
    <w:p w14:paraId="6A2BE1FA" w14:textId="77777777" w:rsidR="00B4629C" w:rsidRPr="00B4629C" w:rsidRDefault="00BA5734" w:rsidP="00B4629C">
      <w:pPr>
        <w:widowControl/>
        <w:autoSpaceDN/>
        <w:ind w:left="851" w:hanging="284"/>
        <w:jc w:val="both"/>
        <w:textAlignment w:val="auto"/>
        <w:rPr>
          <w:rFonts w:eastAsia="Times New Roman" w:cs="Times New Roman"/>
          <w:i/>
          <w:kern w:val="0"/>
          <w:lang w:eastAsia="ar-SA" w:bidi="ar-SA"/>
        </w:rPr>
      </w:pPr>
      <w:r w:rsidRPr="00954571">
        <w:rPr>
          <w:rFonts w:eastAsia="Times New Roman" w:cs="Times New Roman"/>
          <w:kern w:val="0"/>
          <w:lang w:eastAsia="ar-SA" w:bidi="ar-SA"/>
        </w:rPr>
        <w:t>-</w:t>
      </w:r>
      <w:r w:rsidRPr="00954571">
        <w:rPr>
          <w:rFonts w:eastAsia="Times New Roman" w:cs="Times New Roman"/>
          <w:kern w:val="0"/>
          <w:lang w:eastAsia="ar-SA" w:bidi="ar-SA"/>
        </w:rPr>
        <w:tab/>
      </w:r>
      <w:r w:rsidR="00B4629C">
        <w:rPr>
          <w:rFonts w:eastAsia="Times New Roman" w:cs="Times New Roman"/>
          <w:kern w:val="0"/>
          <w:lang w:eastAsia="ar-SA" w:bidi="ar-SA"/>
        </w:rPr>
        <w:t>W</w:t>
      </w:r>
      <w:r w:rsidRPr="00954571">
        <w:rPr>
          <w:rFonts w:eastAsia="Times New Roman" w:cs="Times New Roman"/>
          <w:kern w:val="0"/>
          <w:lang w:eastAsia="ar-SA" w:bidi="ar-SA"/>
        </w:rPr>
        <w:t>ykonawcę oraz uczestnika konkursu</w:t>
      </w:r>
      <w:r w:rsidRPr="008460AD">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którego beneficjentem rzeczywistym</w:t>
      </w:r>
      <w:r w:rsidR="008460AD">
        <w:rPr>
          <w:rFonts w:eastAsia="Times New Roman" w:cs="Times New Roman"/>
          <w:kern w:val="0"/>
          <w:lang w:eastAsia="ar-SA" w:bidi="ar-SA"/>
        </w:rPr>
        <w:t xml:space="preserve"> </w:t>
      </w:r>
      <w:r w:rsidR="00B4629C">
        <w:rPr>
          <w:rFonts w:eastAsia="Times New Roman" w:cs="Times New Roman"/>
          <w:kern w:val="0"/>
          <w:lang w:eastAsia="ar-SA" w:bidi="ar-SA"/>
        </w:rPr>
        <w:br/>
      </w:r>
      <w:r w:rsidRPr="00954571">
        <w:rPr>
          <w:rFonts w:eastAsia="Times New Roman" w:cs="Times New Roman"/>
          <w:kern w:val="0"/>
          <w:lang w:eastAsia="ar-SA" w:bidi="ar-SA"/>
        </w:rPr>
        <w:t xml:space="preserve">w rozumieniu ustawy z dnia 1 marca 2018 r. </w:t>
      </w:r>
      <w:r w:rsidRPr="00954571">
        <w:rPr>
          <w:rFonts w:eastAsia="Times New Roman" w:cs="Times New Roman"/>
          <w:i/>
          <w:kern w:val="0"/>
          <w:lang w:eastAsia="ar-SA" w:bidi="ar-SA"/>
        </w:rPr>
        <w:t xml:space="preserve">o przeciwdziałaniu praniu pieniędzy oraz finansowaniu terroryzmu </w:t>
      </w:r>
      <w:r w:rsidRPr="00954571">
        <w:rPr>
          <w:rFonts w:eastAsia="Times New Roman" w:cs="Times New Roman"/>
          <w:kern w:val="0"/>
          <w:lang w:eastAsia="ar-SA" w:bidi="ar-SA"/>
        </w:rPr>
        <w:t xml:space="preserve">(Dz. U. </w:t>
      </w:r>
      <w:r w:rsidR="008460AD" w:rsidRPr="008460AD">
        <w:rPr>
          <w:rFonts w:eastAsia="Times New Roman" w:cs="Times New Roman"/>
          <w:kern w:val="0"/>
          <w:lang w:eastAsia="ar-SA" w:bidi="ar-SA"/>
        </w:rPr>
        <w:t>z 2025 r.</w:t>
      </w:r>
      <w:r w:rsidR="008460AD">
        <w:rPr>
          <w:rFonts w:eastAsia="Times New Roman" w:cs="Times New Roman"/>
          <w:kern w:val="0"/>
          <w:lang w:eastAsia="ar-SA" w:bidi="ar-SA"/>
        </w:rPr>
        <w:t xml:space="preserve"> </w:t>
      </w:r>
      <w:r w:rsidR="008460AD" w:rsidRPr="008460AD">
        <w:rPr>
          <w:rFonts w:eastAsia="Times New Roman" w:cs="Times New Roman"/>
          <w:kern w:val="0"/>
          <w:lang w:eastAsia="ar-SA" w:bidi="ar-SA"/>
        </w:rPr>
        <w:t>poz. 644</w:t>
      </w:r>
      <w:r w:rsidR="008460AD">
        <w:rPr>
          <w:rFonts w:eastAsia="Times New Roman" w:cs="Times New Roman"/>
          <w:kern w:val="0"/>
          <w:lang w:eastAsia="ar-SA" w:bidi="ar-SA"/>
        </w:rPr>
        <w:t>)</w:t>
      </w:r>
      <w:r w:rsidR="008460AD" w:rsidRPr="008460AD">
        <w:rPr>
          <w:rFonts w:eastAsia="Times New Roman" w:cs="Times New Roman"/>
          <w:kern w:val="0"/>
          <w:lang w:eastAsia="ar-SA" w:bidi="ar-SA"/>
        </w:rPr>
        <w:t xml:space="preserve"> </w:t>
      </w:r>
      <w:r w:rsidRPr="00954571">
        <w:rPr>
          <w:rFonts w:eastAsia="Times New Roman" w:cs="Times New Roman"/>
          <w:kern w:val="0"/>
          <w:lang w:eastAsia="ar-SA" w:bidi="ar-SA"/>
        </w:rPr>
        <w:t>jest osoba wymieniona w wykazach określonych w rozporządzeniu 765/2006 i rozpor</w:t>
      </w:r>
      <w:r w:rsidR="00BB31F1" w:rsidRPr="00954571">
        <w:rPr>
          <w:rFonts w:eastAsia="Times New Roman" w:cs="Times New Roman"/>
          <w:kern w:val="0"/>
          <w:lang w:eastAsia="ar-SA" w:bidi="ar-SA"/>
        </w:rPr>
        <w:t xml:space="preserve">ządzeniu 269/2014 albo wpisana </w:t>
      </w:r>
      <w:r w:rsidRPr="00954571">
        <w:rPr>
          <w:rFonts w:eastAsia="Times New Roman" w:cs="Times New Roman"/>
          <w:kern w:val="0"/>
          <w:lang w:eastAsia="ar-SA" w:bidi="ar-SA"/>
        </w:rPr>
        <w:t>na listę lub będąca takim beneficjentem rzeczywis</w:t>
      </w:r>
      <w:r w:rsidR="00BB31F1" w:rsidRPr="00954571">
        <w:rPr>
          <w:rFonts w:eastAsia="Times New Roman" w:cs="Times New Roman"/>
          <w:kern w:val="0"/>
          <w:lang w:eastAsia="ar-SA" w:bidi="ar-SA"/>
        </w:rPr>
        <w:t xml:space="preserve">tym od dnia 24 lutego 2022 r., </w:t>
      </w:r>
      <w:r w:rsidRPr="00954571">
        <w:rPr>
          <w:rFonts w:eastAsia="Times New Roman" w:cs="Times New Roman"/>
          <w:kern w:val="0"/>
          <w:lang w:eastAsia="ar-SA" w:bidi="ar-SA"/>
        </w:rPr>
        <w:t xml:space="preserve">o ile została wpisana na listę na podstawie decyzji w sprawie wpisu na listę rozstrzygającej </w:t>
      </w:r>
      <w:r w:rsidR="00B4629C">
        <w:rPr>
          <w:rFonts w:eastAsia="Times New Roman" w:cs="Times New Roman"/>
          <w:kern w:val="0"/>
          <w:lang w:eastAsia="ar-SA" w:bidi="ar-SA"/>
        </w:rPr>
        <w:br/>
      </w:r>
      <w:r w:rsidRPr="00954571">
        <w:rPr>
          <w:rFonts w:eastAsia="Times New Roman" w:cs="Times New Roman"/>
          <w:kern w:val="0"/>
          <w:lang w:eastAsia="ar-SA" w:bidi="ar-SA"/>
        </w:rPr>
        <w:t>o zastosowaniu</w:t>
      </w:r>
      <w:r w:rsidR="00B4629C">
        <w:rPr>
          <w:rFonts w:eastAsia="Times New Roman" w:cs="Times New Roman"/>
          <w:kern w:val="0"/>
          <w:lang w:eastAsia="ar-SA" w:bidi="ar-SA"/>
        </w:rPr>
        <w:t xml:space="preserve"> </w:t>
      </w:r>
      <w:r w:rsidRPr="00954571">
        <w:rPr>
          <w:rFonts w:eastAsia="Times New Roman" w:cs="Times New Roman"/>
          <w:kern w:val="0"/>
          <w:lang w:eastAsia="ar-SA" w:bidi="ar-SA"/>
        </w:rPr>
        <w:t xml:space="preserve">środka, o którym mowa w art. 1 pkt 3 ww. ustawy </w:t>
      </w:r>
      <w:r w:rsidR="00B4629C" w:rsidRPr="00B4629C">
        <w:rPr>
          <w:rFonts w:eastAsia="Times New Roman" w:cs="Times New Roman"/>
          <w:i/>
          <w:kern w:val="0"/>
          <w:lang w:eastAsia="ar-SA" w:bidi="ar-SA"/>
        </w:rPr>
        <w:t xml:space="preserve">O szczególnych rozwiązaniach w zakresie </w:t>
      </w:r>
      <w:r w:rsidR="00B4629C" w:rsidRPr="00B4629C">
        <w:rPr>
          <w:rFonts w:eastAsia="Times New Roman" w:cs="Times New Roman"/>
          <w:i/>
          <w:kern w:val="0"/>
          <w:lang w:eastAsia="ar-SA" w:bidi="ar-SA"/>
        </w:rPr>
        <w:tab/>
        <w:t xml:space="preserve">przeciwdziałania wspieraniu agresji na Ukrainę oraz służące ochronie bezpieczeństwa narodowego;  </w:t>
      </w:r>
    </w:p>
    <w:p w14:paraId="30891467" w14:textId="77777777" w:rsidR="00B4629C" w:rsidRDefault="00BA5734" w:rsidP="00B4629C">
      <w:pPr>
        <w:widowControl/>
        <w:autoSpaceDN/>
        <w:ind w:left="851" w:hanging="284"/>
        <w:jc w:val="both"/>
        <w:textAlignment w:val="auto"/>
        <w:rPr>
          <w:rFonts w:eastAsia="Times New Roman" w:cs="Times New Roman"/>
          <w:i/>
          <w:kern w:val="0"/>
          <w:lang w:eastAsia="ar-SA" w:bidi="ar-SA"/>
        </w:rPr>
      </w:pPr>
      <w:r w:rsidRPr="00954571">
        <w:rPr>
          <w:rFonts w:eastAsia="Times New Roman" w:cs="Times New Roman"/>
          <w:kern w:val="0"/>
          <w:lang w:eastAsia="ar-SA" w:bidi="ar-SA"/>
        </w:rPr>
        <w:t>-</w:t>
      </w:r>
      <w:r w:rsidRPr="00954571">
        <w:rPr>
          <w:rFonts w:eastAsia="Times New Roman" w:cs="Times New Roman"/>
          <w:kern w:val="0"/>
          <w:lang w:eastAsia="ar-SA" w:bidi="ar-SA"/>
        </w:rPr>
        <w:tab/>
      </w:r>
      <w:r w:rsidR="00B4629C">
        <w:rPr>
          <w:rFonts w:eastAsia="Times New Roman" w:cs="Times New Roman"/>
          <w:kern w:val="0"/>
          <w:lang w:eastAsia="ar-SA" w:bidi="ar-SA"/>
        </w:rPr>
        <w:t>W</w:t>
      </w:r>
      <w:r w:rsidRPr="00B4629C">
        <w:rPr>
          <w:rFonts w:eastAsia="Times New Roman" w:cs="Times New Roman"/>
          <w:kern w:val="0"/>
          <w:lang w:eastAsia="ar-SA" w:bidi="ar-SA"/>
        </w:rPr>
        <w:t xml:space="preserve">ykonawcę oraz uczestnika konkursu, którego jednostką dominującą w rozumieniu </w:t>
      </w:r>
      <w:r w:rsidR="00B8219E" w:rsidRPr="00B4629C">
        <w:rPr>
          <w:rFonts w:eastAsia="Times New Roman" w:cs="Times New Roman"/>
          <w:kern w:val="0"/>
          <w:lang w:eastAsia="ar-SA" w:bidi="ar-SA"/>
        </w:rPr>
        <w:br/>
      </w:r>
      <w:r w:rsidRPr="00B4629C">
        <w:rPr>
          <w:rFonts w:eastAsia="Times New Roman" w:cs="Times New Roman"/>
          <w:kern w:val="0"/>
          <w:lang w:eastAsia="ar-SA" w:bidi="ar-SA"/>
        </w:rPr>
        <w:t xml:space="preserve">art. 3 ust. 1 pkt 37 ustawy z dnia 29 września 1994 r. </w:t>
      </w:r>
      <w:r w:rsidRPr="00B4629C">
        <w:rPr>
          <w:rFonts w:eastAsia="Times New Roman" w:cs="Times New Roman"/>
          <w:i/>
          <w:kern w:val="0"/>
          <w:lang w:eastAsia="ar-SA" w:bidi="ar-SA"/>
        </w:rPr>
        <w:t>o rachunkowości</w:t>
      </w:r>
      <w:r w:rsidR="00BB31F1" w:rsidRPr="00B4629C">
        <w:rPr>
          <w:rFonts w:eastAsia="Times New Roman" w:cs="Times New Roman"/>
          <w:kern w:val="0"/>
          <w:lang w:eastAsia="ar-SA" w:bidi="ar-SA"/>
        </w:rPr>
        <w:t xml:space="preserve"> (Dz. U.</w:t>
      </w:r>
      <w:r w:rsidRPr="00B4629C">
        <w:rPr>
          <w:rFonts w:eastAsia="Times New Roman" w:cs="Times New Roman"/>
          <w:kern w:val="0"/>
          <w:lang w:eastAsia="ar-SA" w:bidi="ar-SA"/>
        </w:rPr>
        <w:t xml:space="preserve"> </w:t>
      </w:r>
      <w:r w:rsidR="00BB31F1" w:rsidRPr="00B4629C">
        <w:rPr>
          <w:rFonts w:eastAsia="Times New Roman" w:cs="Times New Roman"/>
          <w:kern w:val="0"/>
          <w:lang w:eastAsia="ar-SA" w:bidi="ar-SA"/>
        </w:rPr>
        <w:t>z 2023 r.</w:t>
      </w:r>
      <w:r w:rsidR="00537F11" w:rsidRPr="00B4629C">
        <w:rPr>
          <w:rFonts w:eastAsia="Times New Roman" w:cs="Times New Roman"/>
          <w:kern w:val="0"/>
          <w:lang w:eastAsia="ar-SA" w:bidi="ar-SA"/>
        </w:rPr>
        <w:t xml:space="preserve"> </w:t>
      </w:r>
      <w:r w:rsidR="00BB31F1" w:rsidRPr="00B4629C">
        <w:rPr>
          <w:rFonts w:eastAsia="Times New Roman" w:cs="Times New Roman"/>
          <w:kern w:val="0"/>
          <w:lang w:eastAsia="ar-SA" w:bidi="ar-SA"/>
        </w:rPr>
        <w:t>poz. 120</w:t>
      </w:r>
      <w:r w:rsidR="00B8219E" w:rsidRPr="00B4629C">
        <w:rPr>
          <w:rFonts w:eastAsia="Times New Roman" w:cs="Times New Roman"/>
          <w:kern w:val="0"/>
          <w:lang w:eastAsia="ar-SA" w:bidi="ar-SA"/>
        </w:rPr>
        <w:t xml:space="preserve"> z późn. zm.</w:t>
      </w:r>
      <w:r w:rsidRPr="00B4629C">
        <w:rPr>
          <w:rFonts w:eastAsia="Times New Roman" w:cs="Times New Roman"/>
          <w:kern w:val="0"/>
          <w:lang w:eastAsia="ar-SA" w:bidi="ar-SA"/>
        </w:rPr>
        <w:t xml:space="preserve">) jest podmiot wymieniony w wykazach określonych </w:t>
      </w:r>
      <w:r w:rsidR="00B4629C">
        <w:rPr>
          <w:rFonts w:eastAsia="Times New Roman" w:cs="Times New Roman"/>
          <w:kern w:val="0"/>
          <w:lang w:eastAsia="ar-SA" w:bidi="ar-SA"/>
        </w:rPr>
        <w:br/>
      </w:r>
      <w:r w:rsidRPr="00B4629C">
        <w:rPr>
          <w:rFonts w:eastAsia="Times New Roman" w:cs="Times New Roman"/>
          <w:kern w:val="0"/>
          <w:lang w:eastAsia="ar-SA" w:bidi="ar-SA"/>
        </w:rPr>
        <w:t>w rozporządzeniu 765/2006 i rozpo</w:t>
      </w:r>
      <w:r w:rsidR="00BB31F1" w:rsidRPr="00B4629C">
        <w:rPr>
          <w:rFonts w:eastAsia="Times New Roman" w:cs="Times New Roman"/>
          <w:kern w:val="0"/>
          <w:lang w:eastAsia="ar-SA" w:bidi="ar-SA"/>
        </w:rPr>
        <w:t xml:space="preserve">rządzeniu 269/2014 albo wpisany </w:t>
      </w:r>
      <w:r w:rsidRPr="00B4629C">
        <w:rPr>
          <w:rFonts w:eastAsia="Times New Roman" w:cs="Times New Roman"/>
          <w:kern w:val="0"/>
          <w:lang w:eastAsia="ar-SA" w:bidi="ar-SA"/>
        </w:rPr>
        <w:t xml:space="preserve">na listę lub będący taką jednostką dominującą od dnia 24 lutego 2022 r., o ile został wpisany na listę </w:t>
      </w:r>
      <w:r w:rsidR="00B4629C">
        <w:rPr>
          <w:rFonts w:eastAsia="Times New Roman" w:cs="Times New Roman"/>
          <w:kern w:val="0"/>
          <w:lang w:eastAsia="ar-SA" w:bidi="ar-SA"/>
        </w:rPr>
        <w:br/>
      </w:r>
      <w:r w:rsidRPr="00B4629C">
        <w:rPr>
          <w:rFonts w:eastAsia="Times New Roman" w:cs="Times New Roman"/>
          <w:kern w:val="0"/>
          <w:lang w:eastAsia="ar-SA" w:bidi="ar-SA"/>
        </w:rPr>
        <w:t xml:space="preserve">na podstawie decyzji w sprawie wpisu na listę rozstrzygającej o zastosowaniu środka, </w:t>
      </w:r>
      <w:r w:rsidR="00B4629C">
        <w:rPr>
          <w:rFonts w:eastAsia="Times New Roman" w:cs="Times New Roman"/>
          <w:kern w:val="0"/>
          <w:lang w:eastAsia="ar-SA" w:bidi="ar-SA"/>
        </w:rPr>
        <w:br/>
      </w:r>
      <w:r w:rsidRPr="00B4629C">
        <w:rPr>
          <w:rFonts w:eastAsia="Times New Roman" w:cs="Times New Roman"/>
          <w:kern w:val="0"/>
          <w:lang w:eastAsia="ar-SA" w:bidi="ar-SA"/>
        </w:rPr>
        <w:t xml:space="preserve">o którym mowa w art. 1 pkt 3 ww. ustawy </w:t>
      </w:r>
      <w:r w:rsidR="00B4629C" w:rsidRPr="00B4629C">
        <w:rPr>
          <w:rFonts w:eastAsia="Times New Roman" w:cs="Times New Roman"/>
          <w:i/>
          <w:kern w:val="0"/>
          <w:lang w:eastAsia="ar-SA" w:bidi="ar-SA"/>
        </w:rPr>
        <w:t xml:space="preserve">O szczególnych rozwiązaniach w zakresie </w:t>
      </w:r>
      <w:r w:rsidR="00B4629C" w:rsidRPr="00B4629C">
        <w:rPr>
          <w:rFonts w:eastAsia="Times New Roman" w:cs="Times New Roman"/>
          <w:i/>
          <w:kern w:val="0"/>
          <w:lang w:eastAsia="ar-SA" w:bidi="ar-SA"/>
        </w:rPr>
        <w:tab/>
        <w:t>przeciwdziałania</w:t>
      </w:r>
      <w:r w:rsidR="00B4629C">
        <w:rPr>
          <w:rFonts w:eastAsia="Times New Roman" w:cs="Times New Roman"/>
          <w:i/>
          <w:kern w:val="0"/>
          <w:lang w:eastAsia="ar-SA" w:bidi="ar-SA"/>
        </w:rPr>
        <w:t xml:space="preserve"> </w:t>
      </w:r>
      <w:r w:rsidR="00B4629C" w:rsidRPr="00B4629C">
        <w:rPr>
          <w:rFonts w:eastAsia="Times New Roman" w:cs="Times New Roman"/>
          <w:i/>
          <w:kern w:val="0"/>
          <w:lang w:eastAsia="ar-SA" w:bidi="ar-SA"/>
        </w:rPr>
        <w:t>wspieraniu agresji na Ukrainę oraz służące ochronie bezpieczeństwa narodowego.</w:t>
      </w:r>
    </w:p>
    <w:p w14:paraId="15E0926E" w14:textId="77777777" w:rsidR="00BA5734" w:rsidRPr="00954571" w:rsidRDefault="00BA5734" w:rsidP="00B4629C">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2.</w:t>
      </w:r>
      <w:r w:rsidRPr="00954571">
        <w:rPr>
          <w:rFonts w:eastAsia="Times New Roman" w:cs="Times New Roman"/>
          <w:kern w:val="0"/>
          <w:lang w:eastAsia="ar-SA" w:bidi="ar-SA"/>
        </w:rPr>
        <w:tab/>
        <w:t>Wykonawca może zostać wykluczony przez Zamawiającego na każdym etapie postępowania o udzielenie zamówienia.</w:t>
      </w:r>
    </w:p>
    <w:p w14:paraId="635E45B9" w14:textId="77777777" w:rsidR="00BA5734" w:rsidRPr="00954571" w:rsidRDefault="00BA5734" w:rsidP="007C491F">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3.</w:t>
      </w:r>
      <w:r w:rsidRPr="00954571">
        <w:rPr>
          <w:rFonts w:eastAsia="Times New Roman" w:cs="Times New Roman"/>
          <w:kern w:val="0"/>
          <w:lang w:eastAsia="ar-SA" w:bidi="ar-SA"/>
        </w:rPr>
        <w:tab/>
        <w:t xml:space="preserve">Zamawiający może na każdym etapie postępowania o udzielenie zamówienia uznać, </w:t>
      </w:r>
      <w:r w:rsidRPr="00954571">
        <w:rPr>
          <w:rFonts w:eastAsia="Times New Roman" w:cs="Times New Roman"/>
          <w:kern w:val="0"/>
          <w:lang w:eastAsia="ar-SA" w:bidi="ar-SA"/>
        </w:rPr>
        <w:br/>
        <w:t>że Wykonawca nie posiada wymaganych zdolności, jeżeli zaangażowanie zasobów technicznych lub zawodowych Wykonawcy w inne przedsięwzięcia gospodarcze Wykonawcy może mieć negatywny wpływ na realizacje zamówienia.</w:t>
      </w:r>
    </w:p>
    <w:p w14:paraId="32A5BA27" w14:textId="77777777" w:rsidR="00BA5734" w:rsidRPr="00954571" w:rsidRDefault="00BA5734" w:rsidP="007C491F">
      <w:pPr>
        <w:widowControl/>
        <w:suppressAutoHyphens w:val="0"/>
        <w:autoSpaceDE w:val="0"/>
        <w:adjustRightInd w:val="0"/>
        <w:ind w:left="568" w:hanging="284"/>
        <w:jc w:val="both"/>
        <w:textAlignment w:val="auto"/>
        <w:rPr>
          <w:rFonts w:eastAsiaTheme="minorHAnsi" w:cs="Times New Roman"/>
          <w:kern w:val="0"/>
          <w:lang w:eastAsia="en-US" w:bidi="ar-SA"/>
        </w:rPr>
      </w:pPr>
      <w:r w:rsidRPr="00954571">
        <w:rPr>
          <w:rFonts w:eastAsiaTheme="minorHAnsi" w:cs="Times New Roman"/>
          <w:kern w:val="0"/>
          <w:lang w:eastAsia="en-US" w:bidi="ar-SA"/>
        </w:rPr>
        <w:t>4.</w:t>
      </w:r>
      <w:r w:rsidRPr="00954571">
        <w:rPr>
          <w:rFonts w:eastAsiaTheme="minorHAnsi" w:cs="Times New Roman"/>
          <w:kern w:val="0"/>
          <w:lang w:eastAsia="en-US" w:bidi="ar-SA"/>
        </w:rPr>
        <w:tab/>
        <w:t>Jeżeli Wykonawca polega na zdolnościach lub sytuacji podmiotów udostępniających zasoby Zamawiający zbada, czy nie zachodzą wobec tego podmiotu podstawy wykluczenia, które zostały przewidziane względem Wykonawcy.</w:t>
      </w:r>
    </w:p>
    <w:p w14:paraId="1AE32BE2" w14:textId="77777777" w:rsidR="00BA5734" w:rsidRPr="00954571" w:rsidRDefault="00BA5734" w:rsidP="007C491F">
      <w:pPr>
        <w:widowControl/>
        <w:suppressAutoHyphens w:val="0"/>
        <w:autoSpaceDE w:val="0"/>
        <w:adjustRightInd w:val="0"/>
        <w:ind w:left="568" w:hanging="284"/>
        <w:jc w:val="both"/>
        <w:textAlignment w:val="auto"/>
        <w:rPr>
          <w:rFonts w:eastAsiaTheme="minorHAnsi" w:cs="Times New Roman"/>
          <w:kern w:val="0"/>
          <w:lang w:eastAsia="en-US" w:bidi="ar-SA"/>
        </w:rPr>
      </w:pPr>
      <w:r w:rsidRPr="00954571">
        <w:rPr>
          <w:rFonts w:eastAsiaTheme="minorHAnsi" w:cs="Times New Roman"/>
          <w:kern w:val="0"/>
          <w:lang w:eastAsia="en-US" w:bidi="ar-SA"/>
        </w:rPr>
        <w:t>5.</w:t>
      </w:r>
      <w:r w:rsidRPr="00954571">
        <w:rPr>
          <w:rFonts w:eastAsiaTheme="minorHAnsi" w:cs="Times New Roman"/>
          <w:kern w:val="0"/>
          <w:lang w:eastAsia="en-US" w:bidi="ar-SA"/>
        </w:rPr>
        <w:tab/>
        <w:t>W</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przypadku</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wspólnego</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ubiegania</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się</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Wykonawców</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o</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udzielenie</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zamówienia</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Zamawiający zbada, czy nie zachodzą pods</w:t>
      </w:r>
      <w:r w:rsidR="00BB31F1" w:rsidRPr="00954571">
        <w:rPr>
          <w:rFonts w:eastAsiaTheme="minorHAnsi" w:cs="Times New Roman"/>
          <w:kern w:val="0"/>
          <w:lang w:eastAsia="en-US" w:bidi="ar-SA"/>
        </w:rPr>
        <w:t xml:space="preserve">tawy wykluczenia wobec każdego </w:t>
      </w:r>
      <w:r w:rsidRPr="00954571">
        <w:rPr>
          <w:rFonts w:eastAsiaTheme="minorHAnsi" w:cs="Times New Roman"/>
          <w:kern w:val="0"/>
          <w:lang w:eastAsia="en-US" w:bidi="ar-SA"/>
        </w:rPr>
        <w:t>z tych Wykonawców.</w:t>
      </w:r>
    </w:p>
    <w:p w14:paraId="18173C0B" w14:textId="77777777" w:rsidR="00BA5734" w:rsidRPr="00954571" w:rsidRDefault="00BA5734" w:rsidP="007C491F">
      <w:pPr>
        <w:widowControl/>
        <w:suppressAutoHyphens w:val="0"/>
        <w:autoSpaceDE w:val="0"/>
        <w:adjustRightInd w:val="0"/>
        <w:ind w:left="568" w:hanging="284"/>
        <w:jc w:val="both"/>
        <w:textAlignment w:val="auto"/>
        <w:rPr>
          <w:rFonts w:eastAsia="Times New Roman" w:cs="Times New Roman"/>
          <w:kern w:val="0"/>
          <w:lang w:eastAsia="ar-SA" w:bidi="ar-SA"/>
        </w:rPr>
      </w:pPr>
      <w:r w:rsidRPr="00954571">
        <w:rPr>
          <w:rFonts w:eastAsiaTheme="minorHAnsi" w:cs="Times New Roman"/>
          <w:kern w:val="0"/>
          <w:lang w:eastAsia="en-US" w:bidi="ar-SA"/>
        </w:rPr>
        <w:t>6.</w:t>
      </w:r>
      <w:r w:rsidRPr="00954571">
        <w:rPr>
          <w:rFonts w:eastAsiaTheme="minorHAnsi" w:cs="Times New Roman"/>
          <w:kern w:val="0"/>
          <w:lang w:eastAsia="en-US" w:bidi="ar-SA"/>
        </w:rPr>
        <w:tab/>
      </w:r>
      <w:r w:rsidRPr="00954571">
        <w:rPr>
          <w:rFonts w:eastAsiaTheme="minorHAnsi" w:cs="Times New Roman"/>
          <w:kern w:val="0"/>
          <w:lang w:eastAsia="en-US" w:bidi="ar-SA"/>
        </w:rPr>
        <w:tab/>
      </w:r>
      <w:r w:rsidRPr="00954571">
        <w:rPr>
          <w:rFonts w:eastAsia="Times New Roman" w:cs="Times New Roman"/>
          <w:kern w:val="0"/>
          <w:lang w:eastAsia="ar-SA" w:bidi="ar-SA"/>
        </w:rPr>
        <w:t>Wykonawca nie podlega wykluczeniu w okolicznościach</w:t>
      </w:r>
      <w:r w:rsidR="00EB7E7A" w:rsidRPr="00954571">
        <w:rPr>
          <w:rFonts w:eastAsia="Times New Roman" w:cs="Times New Roman"/>
          <w:kern w:val="0"/>
          <w:lang w:eastAsia="ar-SA" w:bidi="ar-SA"/>
        </w:rPr>
        <w:t xml:space="preserve"> określonych w art. 108 ust. 1 </w:t>
      </w:r>
      <w:r w:rsidR="00EB7E7A" w:rsidRPr="00954571">
        <w:rPr>
          <w:rFonts w:eastAsia="Times New Roman" w:cs="Times New Roman"/>
          <w:kern w:val="0"/>
          <w:lang w:eastAsia="ar-SA" w:bidi="ar-SA"/>
        </w:rPr>
        <w:br/>
      </w:r>
      <w:r w:rsidRPr="00954571">
        <w:rPr>
          <w:rFonts w:eastAsia="Times New Roman" w:cs="Times New Roman"/>
          <w:kern w:val="0"/>
          <w:lang w:eastAsia="ar-SA" w:bidi="ar-SA"/>
        </w:rPr>
        <w:t xml:space="preserve">pkt 1, 2 i 5 lub art. 109 ust. 1 pkt 2‒5 i 7‒10, jeżeli udowodni </w:t>
      </w:r>
      <w:r w:rsidR="00F553BB">
        <w:rPr>
          <w:rFonts w:eastAsia="Times New Roman" w:cs="Times New Roman"/>
          <w:kern w:val="0"/>
          <w:lang w:eastAsia="ar-SA" w:bidi="ar-SA"/>
        </w:rPr>
        <w:t>Z</w:t>
      </w:r>
      <w:r w:rsidRPr="00954571">
        <w:rPr>
          <w:rFonts w:eastAsia="Times New Roman" w:cs="Times New Roman"/>
          <w:kern w:val="0"/>
          <w:lang w:eastAsia="ar-SA" w:bidi="ar-SA"/>
        </w:rPr>
        <w:t>amawiającemu, że spełnił łącznie następujące przesłanki:</w:t>
      </w:r>
    </w:p>
    <w:p w14:paraId="4E673BA6" w14:textId="77777777" w:rsidR="00BA5734" w:rsidRPr="00954571" w:rsidRDefault="00BA5734" w:rsidP="007C491F">
      <w:pPr>
        <w:widowControl/>
        <w:autoSpaceDN/>
        <w:ind w:left="851"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1)</w:t>
      </w:r>
      <w:r w:rsidR="00ED1C29">
        <w:rPr>
          <w:rFonts w:eastAsia="Times New Roman" w:cs="Times New Roman"/>
          <w:kern w:val="0"/>
          <w:lang w:eastAsia="ar-SA" w:bidi="ar-SA"/>
        </w:rPr>
        <w:t xml:space="preserve"> </w:t>
      </w:r>
      <w:r w:rsidRPr="00ED1C29">
        <w:rPr>
          <w:rFonts w:eastAsia="Times New Roman" w:cs="Times New Roman"/>
          <w:kern w:val="0"/>
          <w:lang w:eastAsia="ar-SA" w:bidi="ar-SA"/>
        </w:rPr>
        <w:t xml:space="preserve">naprawił </w:t>
      </w:r>
      <w:r w:rsidR="00ED1C29">
        <w:rPr>
          <w:rFonts w:eastAsia="Times New Roman" w:cs="Times New Roman"/>
          <w:kern w:val="0"/>
          <w:lang w:eastAsia="ar-SA" w:bidi="ar-SA"/>
        </w:rPr>
        <w:t xml:space="preserve"> </w:t>
      </w:r>
      <w:r w:rsidRPr="00ED1C29">
        <w:rPr>
          <w:rFonts w:eastAsia="Times New Roman" w:cs="Times New Roman"/>
          <w:kern w:val="0"/>
          <w:lang w:eastAsia="ar-SA" w:bidi="ar-SA"/>
        </w:rPr>
        <w:t xml:space="preserve">lub </w:t>
      </w:r>
      <w:r w:rsidR="00ED1C29">
        <w:rPr>
          <w:rFonts w:eastAsia="Times New Roman" w:cs="Times New Roman"/>
          <w:kern w:val="0"/>
          <w:lang w:eastAsia="ar-SA" w:bidi="ar-SA"/>
        </w:rPr>
        <w:t xml:space="preserve"> </w:t>
      </w:r>
      <w:r w:rsidRPr="00ED1C29">
        <w:rPr>
          <w:rFonts w:eastAsia="Times New Roman" w:cs="Times New Roman"/>
          <w:kern w:val="0"/>
          <w:lang w:eastAsia="ar-SA" w:bidi="ar-SA"/>
        </w:rPr>
        <w:t xml:space="preserve">zobowiązał </w:t>
      </w:r>
      <w:r w:rsidR="00ED1C29">
        <w:rPr>
          <w:rFonts w:eastAsia="Times New Roman" w:cs="Times New Roman"/>
          <w:kern w:val="0"/>
          <w:lang w:eastAsia="ar-SA" w:bidi="ar-SA"/>
        </w:rPr>
        <w:t xml:space="preserve"> </w:t>
      </w:r>
      <w:r w:rsidRPr="00ED1C29">
        <w:rPr>
          <w:rFonts w:eastAsia="Times New Roman" w:cs="Times New Roman"/>
          <w:kern w:val="0"/>
          <w:lang w:eastAsia="ar-SA" w:bidi="ar-SA"/>
        </w:rPr>
        <w:t>się</w:t>
      </w:r>
      <w:r w:rsidR="00ED1C29">
        <w:rPr>
          <w:rFonts w:eastAsia="Times New Roman" w:cs="Times New Roman"/>
          <w:kern w:val="0"/>
          <w:lang w:eastAsia="ar-SA" w:bidi="ar-SA"/>
        </w:rPr>
        <w:t xml:space="preserve"> </w:t>
      </w:r>
      <w:r w:rsidRPr="00ED1C29">
        <w:rPr>
          <w:rFonts w:eastAsia="Times New Roman" w:cs="Times New Roman"/>
          <w:kern w:val="0"/>
          <w:lang w:eastAsia="ar-SA" w:bidi="ar-SA"/>
        </w:rPr>
        <w:t xml:space="preserve"> do</w:t>
      </w:r>
      <w:r w:rsidR="00ED1C29">
        <w:rPr>
          <w:rFonts w:eastAsia="Times New Roman" w:cs="Times New Roman"/>
          <w:kern w:val="0"/>
          <w:lang w:eastAsia="ar-SA" w:bidi="ar-SA"/>
        </w:rPr>
        <w:t xml:space="preserve"> </w:t>
      </w:r>
      <w:r w:rsidRPr="00ED1C29">
        <w:rPr>
          <w:rFonts w:eastAsia="Times New Roman" w:cs="Times New Roman"/>
          <w:kern w:val="0"/>
          <w:lang w:eastAsia="ar-SA" w:bidi="ar-SA"/>
        </w:rPr>
        <w:t xml:space="preserve"> naprawienia</w:t>
      </w:r>
      <w:r w:rsidR="00ED1C29">
        <w:rPr>
          <w:rFonts w:eastAsia="Times New Roman" w:cs="Times New Roman"/>
          <w:kern w:val="0"/>
          <w:lang w:eastAsia="ar-SA" w:bidi="ar-SA"/>
        </w:rPr>
        <w:t xml:space="preserve"> </w:t>
      </w:r>
      <w:r w:rsidRPr="00ED1C29">
        <w:rPr>
          <w:rFonts w:eastAsia="Times New Roman" w:cs="Times New Roman"/>
          <w:kern w:val="0"/>
          <w:lang w:eastAsia="ar-SA" w:bidi="ar-SA"/>
        </w:rPr>
        <w:t xml:space="preserve"> szkody </w:t>
      </w:r>
      <w:r w:rsidR="00ED1C29">
        <w:rPr>
          <w:rFonts w:eastAsia="Times New Roman" w:cs="Times New Roman"/>
          <w:kern w:val="0"/>
          <w:lang w:eastAsia="ar-SA" w:bidi="ar-SA"/>
        </w:rPr>
        <w:t xml:space="preserve"> </w:t>
      </w:r>
      <w:r w:rsidRPr="00ED1C29">
        <w:rPr>
          <w:rFonts w:eastAsia="Times New Roman" w:cs="Times New Roman"/>
          <w:kern w:val="0"/>
          <w:lang w:eastAsia="ar-SA" w:bidi="ar-SA"/>
        </w:rPr>
        <w:t xml:space="preserve">wyrządzonej </w:t>
      </w:r>
      <w:r w:rsidR="00ED1C29">
        <w:rPr>
          <w:rFonts w:eastAsia="Times New Roman" w:cs="Times New Roman"/>
          <w:kern w:val="0"/>
          <w:lang w:eastAsia="ar-SA" w:bidi="ar-SA"/>
        </w:rPr>
        <w:t xml:space="preserve"> </w:t>
      </w:r>
      <w:r w:rsidRPr="00ED1C29">
        <w:rPr>
          <w:rFonts w:eastAsia="Times New Roman" w:cs="Times New Roman"/>
          <w:kern w:val="0"/>
          <w:lang w:eastAsia="ar-SA" w:bidi="ar-SA"/>
        </w:rPr>
        <w:t>przestępstwem, wykroczeniem lub swoim nieprawidłowym</w:t>
      </w:r>
      <w:r w:rsidRPr="00954571">
        <w:rPr>
          <w:rFonts w:eastAsia="Times New Roman" w:cs="Times New Roman"/>
          <w:kern w:val="0"/>
          <w:lang w:eastAsia="ar-SA" w:bidi="ar-SA"/>
        </w:rPr>
        <w:t xml:space="preserve"> postępowaniem, w tym poprzez zadośćuczynienie pieniężne;</w:t>
      </w:r>
    </w:p>
    <w:p w14:paraId="69683E59" w14:textId="77777777" w:rsidR="00BA5734" w:rsidRPr="00954571" w:rsidRDefault="00BA5734" w:rsidP="007C491F">
      <w:pPr>
        <w:widowControl/>
        <w:autoSpaceDN/>
        <w:ind w:left="851"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lastRenderedPageBreak/>
        <w:t xml:space="preserve">2) wyczerpująco wyjaśnił fakty i okoliczności związane z przestępstwem, wykroczeniem </w:t>
      </w:r>
      <w:r w:rsidR="001B4AEE">
        <w:rPr>
          <w:rFonts w:eastAsia="Times New Roman" w:cs="Times New Roman"/>
          <w:kern w:val="0"/>
          <w:lang w:eastAsia="ar-SA" w:bidi="ar-SA"/>
        </w:rPr>
        <w:br/>
      </w:r>
      <w:r w:rsidRPr="00954571">
        <w:rPr>
          <w:rFonts w:eastAsia="Times New Roman" w:cs="Times New Roman"/>
          <w:kern w:val="0"/>
          <w:lang w:eastAsia="ar-SA" w:bidi="ar-SA"/>
        </w:rPr>
        <w:t xml:space="preserve">lub swoim nieprawidłowym postępowaniem oraz spowodowanymi przez nie szkodami, aktywnie współpracując odpowiednio z właściwymi organami, w tym organami ścigania, lub </w:t>
      </w:r>
      <w:r w:rsidR="00F553BB">
        <w:rPr>
          <w:rFonts w:eastAsia="Times New Roman" w:cs="Times New Roman"/>
          <w:kern w:val="0"/>
          <w:lang w:eastAsia="ar-SA" w:bidi="ar-SA"/>
        </w:rPr>
        <w:t>Z</w:t>
      </w:r>
      <w:r w:rsidRPr="00954571">
        <w:rPr>
          <w:rFonts w:eastAsia="Times New Roman" w:cs="Times New Roman"/>
          <w:kern w:val="0"/>
          <w:lang w:eastAsia="ar-SA" w:bidi="ar-SA"/>
        </w:rPr>
        <w:t>amawiającym;</w:t>
      </w:r>
    </w:p>
    <w:p w14:paraId="5F2CBD83" w14:textId="77777777" w:rsidR="00BA5734" w:rsidRPr="00954571" w:rsidRDefault="00BA5734" w:rsidP="007C491F">
      <w:pPr>
        <w:widowControl/>
        <w:autoSpaceDN/>
        <w:ind w:left="851"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3)</w:t>
      </w:r>
      <w:r w:rsidRPr="00954571">
        <w:rPr>
          <w:rFonts w:eastAsia="Times New Roman" w:cs="Times New Roman"/>
          <w:kern w:val="0"/>
          <w:lang w:eastAsia="ar-SA" w:bidi="ar-SA"/>
        </w:rPr>
        <w:tab/>
        <w:t>podjął</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konkretne</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środki</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techniczne</w:t>
      </w:r>
      <w:r w:rsidRPr="00954571">
        <w:rPr>
          <w:rFonts w:eastAsia="Times New Roman" w:cs="Times New Roman"/>
          <w:kern w:val="0"/>
          <w:sz w:val="23"/>
          <w:szCs w:val="23"/>
          <w:lang w:eastAsia="ar-SA" w:bidi="ar-SA"/>
        </w:rPr>
        <w:t>, organi</w:t>
      </w:r>
      <w:r w:rsidR="00F93052" w:rsidRPr="00954571">
        <w:rPr>
          <w:rFonts w:eastAsia="Times New Roman" w:cs="Times New Roman"/>
          <w:kern w:val="0"/>
          <w:sz w:val="23"/>
          <w:szCs w:val="23"/>
          <w:lang w:eastAsia="ar-SA" w:bidi="ar-SA"/>
        </w:rPr>
        <w:t>zacyjne i kadrowe, odpowiednie</w:t>
      </w:r>
      <w:r w:rsidR="00F93052" w:rsidRPr="00954571">
        <w:rPr>
          <w:rFonts w:eastAsia="Times New Roman" w:cs="Times New Roman"/>
          <w:kern w:val="0"/>
          <w:lang w:eastAsia="ar-SA" w:bidi="ar-SA"/>
        </w:rPr>
        <w:t xml:space="preserve"> </w:t>
      </w:r>
      <w:r w:rsidRPr="00954571">
        <w:rPr>
          <w:rFonts w:eastAsia="Times New Roman" w:cs="Times New Roman"/>
          <w:kern w:val="0"/>
          <w:lang w:eastAsia="ar-SA" w:bidi="ar-SA"/>
        </w:rPr>
        <w:t xml:space="preserve">dla zapobiegania </w:t>
      </w:r>
      <w:r w:rsidRPr="00954571">
        <w:rPr>
          <w:rFonts w:eastAsia="Times New Roman" w:cs="Times New Roman"/>
          <w:kern w:val="0"/>
          <w:sz w:val="23"/>
          <w:szCs w:val="23"/>
          <w:lang w:eastAsia="ar-SA" w:bidi="ar-SA"/>
        </w:rPr>
        <w:t>dalszym</w:t>
      </w:r>
      <w:r w:rsidRPr="00954571">
        <w:rPr>
          <w:rFonts w:eastAsia="Times New Roman" w:cs="Times New Roman"/>
          <w:kern w:val="0"/>
          <w:sz w:val="18"/>
          <w:szCs w:val="18"/>
          <w:lang w:eastAsia="ar-SA" w:bidi="ar-SA"/>
        </w:rPr>
        <w:t xml:space="preserve"> </w:t>
      </w:r>
      <w:r w:rsidRPr="00954571">
        <w:rPr>
          <w:rFonts w:eastAsia="Times New Roman" w:cs="Times New Roman"/>
          <w:kern w:val="0"/>
          <w:sz w:val="23"/>
          <w:szCs w:val="23"/>
          <w:lang w:eastAsia="ar-SA" w:bidi="ar-SA"/>
        </w:rPr>
        <w:t>przestępstwom</w:t>
      </w:r>
      <w:r w:rsidRPr="00954571">
        <w:rPr>
          <w:rFonts w:eastAsia="Times New Roman" w:cs="Times New Roman"/>
          <w:kern w:val="0"/>
          <w:sz w:val="18"/>
          <w:szCs w:val="18"/>
          <w:lang w:eastAsia="ar-SA" w:bidi="ar-SA"/>
        </w:rPr>
        <w:t xml:space="preserve">, </w:t>
      </w:r>
      <w:r w:rsidRPr="00954571">
        <w:rPr>
          <w:rFonts w:eastAsia="Times New Roman" w:cs="Times New Roman"/>
          <w:kern w:val="0"/>
          <w:sz w:val="23"/>
          <w:szCs w:val="23"/>
          <w:lang w:eastAsia="ar-SA" w:bidi="ar-SA"/>
        </w:rPr>
        <w:t>wykroczeniom</w:t>
      </w:r>
      <w:r w:rsidRPr="00954571">
        <w:rPr>
          <w:rFonts w:eastAsia="Times New Roman" w:cs="Times New Roman"/>
          <w:kern w:val="0"/>
          <w:sz w:val="16"/>
          <w:szCs w:val="16"/>
          <w:lang w:eastAsia="ar-SA" w:bidi="ar-SA"/>
        </w:rPr>
        <w:t xml:space="preserve"> </w:t>
      </w:r>
      <w:r w:rsidRPr="00954571">
        <w:rPr>
          <w:rFonts w:eastAsia="Times New Roman" w:cs="Times New Roman"/>
          <w:kern w:val="0"/>
          <w:sz w:val="23"/>
          <w:szCs w:val="23"/>
          <w:lang w:eastAsia="ar-SA" w:bidi="ar-SA"/>
        </w:rPr>
        <w:t>lub</w:t>
      </w:r>
      <w:r w:rsidRPr="00954571">
        <w:rPr>
          <w:rFonts w:eastAsia="Times New Roman" w:cs="Times New Roman"/>
          <w:kern w:val="0"/>
          <w:sz w:val="16"/>
          <w:szCs w:val="16"/>
          <w:lang w:eastAsia="ar-SA" w:bidi="ar-SA"/>
        </w:rPr>
        <w:t xml:space="preserve"> </w:t>
      </w:r>
      <w:r w:rsidRPr="00954571">
        <w:rPr>
          <w:rFonts w:eastAsia="Times New Roman" w:cs="Times New Roman"/>
          <w:kern w:val="0"/>
          <w:sz w:val="23"/>
          <w:szCs w:val="23"/>
          <w:lang w:eastAsia="ar-SA" w:bidi="ar-SA"/>
        </w:rPr>
        <w:t>nieprawidłowemu</w:t>
      </w:r>
      <w:r w:rsidRPr="00954571">
        <w:rPr>
          <w:rFonts w:eastAsia="Times New Roman" w:cs="Times New Roman"/>
          <w:kern w:val="0"/>
          <w:sz w:val="16"/>
          <w:szCs w:val="16"/>
          <w:lang w:eastAsia="ar-SA" w:bidi="ar-SA"/>
        </w:rPr>
        <w:t xml:space="preserve"> </w:t>
      </w:r>
      <w:r w:rsidRPr="00954571">
        <w:rPr>
          <w:rFonts w:eastAsia="Times New Roman" w:cs="Times New Roman"/>
          <w:kern w:val="0"/>
          <w:sz w:val="23"/>
          <w:szCs w:val="23"/>
          <w:lang w:eastAsia="ar-SA" w:bidi="ar-SA"/>
        </w:rPr>
        <w:t>postępowaniu</w:t>
      </w:r>
      <w:r w:rsidRPr="00954571">
        <w:rPr>
          <w:rFonts w:eastAsia="Times New Roman" w:cs="Times New Roman"/>
          <w:kern w:val="0"/>
          <w:sz w:val="18"/>
          <w:szCs w:val="18"/>
          <w:lang w:eastAsia="ar-SA" w:bidi="ar-SA"/>
        </w:rPr>
        <w:t>,</w:t>
      </w:r>
      <w:r w:rsidRPr="00954571">
        <w:rPr>
          <w:rFonts w:eastAsia="Times New Roman" w:cs="Times New Roman"/>
          <w:kern w:val="0"/>
          <w:sz w:val="16"/>
          <w:szCs w:val="16"/>
          <w:lang w:eastAsia="ar-SA" w:bidi="ar-SA"/>
        </w:rPr>
        <w:t xml:space="preserve"> </w:t>
      </w:r>
      <w:r w:rsidRPr="00954571">
        <w:rPr>
          <w:rFonts w:eastAsia="Times New Roman" w:cs="Times New Roman"/>
          <w:kern w:val="0"/>
          <w:sz w:val="23"/>
          <w:szCs w:val="23"/>
          <w:lang w:eastAsia="ar-SA" w:bidi="ar-SA"/>
        </w:rPr>
        <w:t>w szczególności</w:t>
      </w:r>
      <w:r w:rsidRPr="00954571">
        <w:rPr>
          <w:rFonts w:eastAsia="Times New Roman" w:cs="Times New Roman"/>
          <w:kern w:val="0"/>
          <w:sz w:val="18"/>
          <w:szCs w:val="18"/>
          <w:lang w:eastAsia="ar-SA" w:bidi="ar-SA"/>
        </w:rPr>
        <w:t>:</w:t>
      </w:r>
    </w:p>
    <w:p w14:paraId="526F3AFB" w14:textId="77777777" w:rsidR="00BA5734" w:rsidRPr="00954571" w:rsidRDefault="00BA5734" w:rsidP="007C491F">
      <w:pPr>
        <w:widowControl/>
        <w:autoSpaceDN/>
        <w:ind w:left="1135"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a)</w:t>
      </w:r>
      <w:r w:rsidRPr="00954571">
        <w:rPr>
          <w:rFonts w:eastAsia="Times New Roman" w:cs="Times New Roman"/>
          <w:kern w:val="0"/>
          <w:lang w:eastAsia="ar-SA" w:bidi="ar-SA"/>
        </w:rPr>
        <w:tab/>
        <w:t>zerwał wszelkie powiązania z osobami l</w:t>
      </w:r>
      <w:r w:rsidR="00F93052" w:rsidRPr="00954571">
        <w:rPr>
          <w:rFonts w:eastAsia="Times New Roman" w:cs="Times New Roman"/>
          <w:kern w:val="0"/>
          <w:lang w:eastAsia="ar-SA" w:bidi="ar-SA"/>
        </w:rPr>
        <w:t xml:space="preserve">ub podmiotami odpowiedzialnymi </w:t>
      </w:r>
      <w:r w:rsidR="00F93052" w:rsidRPr="00954571">
        <w:rPr>
          <w:rFonts w:eastAsia="Times New Roman" w:cs="Times New Roman"/>
          <w:kern w:val="0"/>
          <w:lang w:eastAsia="ar-SA" w:bidi="ar-SA"/>
        </w:rPr>
        <w:br/>
      </w:r>
      <w:r w:rsidRPr="00954571">
        <w:rPr>
          <w:rFonts w:eastAsia="Times New Roman" w:cs="Times New Roman"/>
          <w:kern w:val="0"/>
          <w:lang w:eastAsia="ar-SA" w:bidi="ar-SA"/>
        </w:rPr>
        <w:t xml:space="preserve">za nieprawidłowe postępowanie </w:t>
      </w:r>
      <w:r w:rsidR="00020C2F">
        <w:rPr>
          <w:rFonts w:eastAsia="Times New Roman" w:cs="Times New Roman"/>
          <w:kern w:val="0"/>
          <w:lang w:eastAsia="ar-SA" w:bidi="ar-SA"/>
        </w:rPr>
        <w:t>W</w:t>
      </w:r>
      <w:r w:rsidRPr="00954571">
        <w:rPr>
          <w:rFonts w:eastAsia="Times New Roman" w:cs="Times New Roman"/>
          <w:kern w:val="0"/>
          <w:lang w:eastAsia="ar-SA" w:bidi="ar-SA"/>
        </w:rPr>
        <w:t>ykonawcy,</w:t>
      </w:r>
    </w:p>
    <w:p w14:paraId="10369AB5" w14:textId="77777777" w:rsidR="00BA5734" w:rsidRPr="00954571" w:rsidRDefault="00BA5734" w:rsidP="007C491F">
      <w:pPr>
        <w:widowControl/>
        <w:autoSpaceDN/>
        <w:ind w:left="1135"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b)</w:t>
      </w:r>
      <w:r w:rsidRPr="00954571">
        <w:rPr>
          <w:rFonts w:eastAsia="Times New Roman" w:cs="Times New Roman"/>
          <w:kern w:val="0"/>
          <w:lang w:eastAsia="ar-SA" w:bidi="ar-SA"/>
        </w:rPr>
        <w:tab/>
        <w:t>zreorganizował personel,</w:t>
      </w:r>
    </w:p>
    <w:p w14:paraId="19D9DE55" w14:textId="77777777" w:rsidR="00BA5734" w:rsidRPr="00954571" w:rsidRDefault="00BA5734" w:rsidP="007C491F">
      <w:pPr>
        <w:widowControl/>
        <w:autoSpaceDN/>
        <w:ind w:left="1135"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c)</w:t>
      </w:r>
      <w:r w:rsidRPr="00954571">
        <w:rPr>
          <w:rFonts w:eastAsia="Times New Roman" w:cs="Times New Roman"/>
          <w:kern w:val="0"/>
          <w:lang w:eastAsia="ar-SA" w:bidi="ar-SA"/>
        </w:rPr>
        <w:tab/>
        <w:t>wdrożył system sprawozdawczości i kontroli,</w:t>
      </w:r>
    </w:p>
    <w:p w14:paraId="56332EC8" w14:textId="77777777" w:rsidR="00BA5734" w:rsidRPr="00954571" w:rsidRDefault="00BA5734" w:rsidP="007C491F">
      <w:pPr>
        <w:widowControl/>
        <w:autoSpaceDN/>
        <w:ind w:left="1135"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d)</w:t>
      </w:r>
      <w:r w:rsidRPr="00954571">
        <w:rPr>
          <w:rFonts w:eastAsia="Times New Roman" w:cs="Times New Roman"/>
          <w:kern w:val="0"/>
          <w:lang w:eastAsia="ar-SA" w:bidi="ar-SA"/>
        </w:rPr>
        <w:tab/>
        <w:t>utworzył struktury</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audytu</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wewnętrznego do</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monitorowania</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przestrzegania przepisów</w:t>
      </w:r>
      <w:r w:rsidRPr="00954571">
        <w:rPr>
          <w:rFonts w:eastAsia="Times New Roman" w:cs="Times New Roman"/>
          <w:kern w:val="0"/>
          <w:sz w:val="18"/>
          <w:szCs w:val="18"/>
          <w:lang w:eastAsia="ar-SA" w:bidi="ar-SA"/>
        </w:rPr>
        <w:t>,</w:t>
      </w:r>
      <w:r w:rsidRPr="00954571">
        <w:rPr>
          <w:rFonts w:eastAsia="Times New Roman" w:cs="Times New Roman"/>
          <w:kern w:val="0"/>
          <w:lang w:eastAsia="ar-SA" w:bidi="ar-SA"/>
        </w:rPr>
        <w:t xml:space="preserve"> wewnętrznych regulacji lub standardów,</w:t>
      </w:r>
    </w:p>
    <w:p w14:paraId="04968893" w14:textId="77777777" w:rsidR="00BA5734" w:rsidRPr="00954571" w:rsidRDefault="00BA5734" w:rsidP="007C491F">
      <w:pPr>
        <w:widowControl/>
        <w:autoSpaceDN/>
        <w:ind w:left="1135"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e)</w:t>
      </w:r>
      <w:r w:rsidRPr="00954571">
        <w:rPr>
          <w:rFonts w:eastAsia="Times New Roman" w:cs="Times New Roman"/>
          <w:kern w:val="0"/>
          <w:lang w:eastAsia="ar-SA" w:bidi="ar-SA"/>
        </w:rPr>
        <w:tab/>
        <w:t xml:space="preserve">wprowadził wewnętrzne regulacje dotyczące odpowiedzialności i odszkodowań </w:t>
      </w:r>
      <w:r w:rsidRPr="00954571">
        <w:rPr>
          <w:rFonts w:eastAsia="Times New Roman" w:cs="Times New Roman"/>
          <w:kern w:val="0"/>
          <w:lang w:eastAsia="ar-SA" w:bidi="ar-SA"/>
        </w:rPr>
        <w:br/>
        <w:t>za nieprzestrzeganie przepisów, wewnętrznych regulacji lub standardów.</w:t>
      </w:r>
    </w:p>
    <w:p w14:paraId="1E0221AE" w14:textId="77777777" w:rsidR="00BA5734" w:rsidRPr="00954571" w:rsidRDefault="00BA5734" w:rsidP="007C491F">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7.</w:t>
      </w:r>
      <w:r w:rsidRPr="00954571">
        <w:rPr>
          <w:rFonts w:eastAsia="Times New Roman" w:cs="Times New Roman"/>
          <w:kern w:val="0"/>
          <w:lang w:eastAsia="ar-SA" w:bidi="ar-SA"/>
        </w:rPr>
        <w:tab/>
        <w:t xml:space="preserve">Zamawiający ocenia czy podjęte przez </w:t>
      </w:r>
      <w:r w:rsidR="00AF345C">
        <w:rPr>
          <w:rFonts w:eastAsia="Times New Roman" w:cs="Times New Roman"/>
          <w:kern w:val="0"/>
          <w:lang w:eastAsia="ar-SA" w:bidi="ar-SA"/>
        </w:rPr>
        <w:t>W</w:t>
      </w:r>
      <w:r w:rsidRPr="00954571">
        <w:rPr>
          <w:rFonts w:eastAsia="Times New Roman" w:cs="Times New Roman"/>
          <w:kern w:val="0"/>
          <w:lang w:eastAsia="ar-SA" w:bidi="ar-SA"/>
        </w:rPr>
        <w:t>ykonawcę cz</w:t>
      </w:r>
      <w:r w:rsidR="00FB6786" w:rsidRPr="00954571">
        <w:rPr>
          <w:rFonts w:eastAsia="Times New Roman" w:cs="Times New Roman"/>
          <w:kern w:val="0"/>
          <w:lang w:eastAsia="ar-SA" w:bidi="ar-SA"/>
        </w:rPr>
        <w:t>ynności, o których mowa w ust. 6</w:t>
      </w:r>
      <w:r w:rsidRPr="00954571">
        <w:rPr>
          <w:rFonts w:eastAsia="Times New Roman" w:cs="Times New Roman"/>
          <w:kern w:val="0"/>
          <w:lang w:eastAsia="ar-SA" w:bidi="ar-SA"/>
        </w:rPr>
        <w:t xml:space="preserve">, </w:t>
      </w:r>
      <w:r w:rsidR="00B8219E" w:rsidRPr="00954571">
        <w:rPr>
          <w:rFonts w:eastAsia="Times New Roman" w:cs="Times New Roman"/>
          <w:kern w:val="0"/>
          <w:lang w:eastAsia="ar-SA" w:bidi="ar-SA"/>
        </w:rPr>
        <w:br/>
      </w:r>
      <w:r w:rsidRPr="00954571">
        <w:rPr>
          <w:rFonts w:eastAsia="Times New Roman" w:cs="Times New Roman"/>
          <w:kern w:val="0"/>
          <w:lang w:eastAsia="ar-SA" w:bidi="ar-SA"/>
        </w:rPr>
        <w:t xml:space="preserve">są wystarczające do wykazania jego rzetelności, uwzględniając wagę i szczególne okoliczności czynu Wykonawcy. Jeżeli podjęte przez Wykonawcę czynności </w:t>
      </w:r>
      <w:r w:rsidR="001B4AEE">
        <w:rPr>
          <w:rFonts w:eastAsia="Times New Roman" w:cs="Times New Roman"/>
          <w:kern w:val="0"/>
          <w:lang w:eastAsia="ar-SA" w:bidi="ar-SA"/>
        </w:rPr>
        <w:br/>
      </w:r>
      <w:r w:rsidRPr="00954571">
        <w:rPr>
          <w:rFonts w:eastAsia="Times New Roman" w:cs="Times New Roman"/>
          <w:kern w:val="0"/>
          <w:lang w:eastAsia="ar-SA" w:bidi="ar-SA"/>
        </w:rPr>
        <w:t>nie są wystarczające do wykazania jego rzetelności, Zamawiający wyklucza Wykonawcę.</w:t>
      </w:r>
    </w:p>
    <w:p w14:paraId="52D2E57A" w14:textId="77777777" w:rsidR="00E0691F" w:rsidRPr="00954571" w:rsidRDefault="00E0691F" w:rsidP="007C491F">
      <w:pPr>
        <w:widowControl/>
        <w:autoSpaceDN/>
        <w:jc w:val="both"/>
        <w:textAlignment w:val="auto"/>
        <w:rPr>
          <w:rFonts w:eastAsia="Times New Roman" w:cs="Times New Roman"/>
          <w:kern w:val="0"/>
          <w:sz w:val="20"/>
          <w:szCs w:val="20"/>
          <w:lang w:eastAsia="ar-SA" w:bidi="ar-SA"/>
        </w:rPr>
      </w:pPr>
    </w:p>
    <w:p w14:paraId="7FBA6E48" w14:textId="77777777" w:rsidR="00B07B27" w:rsidRPr="00954571" w:rsidRDefault="00B07B27" w:rsidP="007C491F">
      <w:pPr>
        <w:widowControl/>
        <w:suppressAutoHyphens w:val="0"/>
        <w:autoSpaceDE w:val="0"/>
        <w:adjustRightInd w:val="0"/>
        <w:ind w:left="283" w:hanging="567"/>
        <w:textAlignment w:val="auto"/>
        <w:rPr>
          <w:rFonts w:eastAsiaTheme="minorHAnsi" w:cs="Times New Roman"/>
          <w:b/>
          <w:kern w:val="0"/>
          <w:lang w:eastAsia="en-US" w:bidi="ar-SA"/>
        </w:rPr>
      </w:pPr>
      <w:r w:rsidRPr="00954571">
        <w:rPr>
          <w:rFonts w:eastAsiaTheme="minorHAnsi" w:cs="Times New Roman"/>
          <w:b/>
          <w:kern w:val="0"/>
          <w:lang w:eastAsia="en-US" w:bidi="ar-SA"/>
        </w:rPr>
        <w:t>VII.</w:t>
      </w:r>
      <w:r w:rsidR="004170A4" w:rsidRPr="00954571">
        <w:rPr>
          <w:rFonts w:eastAsiaTheme="minorHAnsi" w:cs="Times New Roman"/>
          <w:b/>
          <w:kern w:val="0"/>
          <w:lang w:eastAsia="en-US" w:bidi="ar-SA"/>
        </w:rPr>
        <w:tab/>
      </w:r>
      <w:r w:rsidRPr="00954571">
        <w:rPr>
          <w:rFonts w:eastAsiaTheme="minorHAnsi" w:cs="Times New Roman"/>
          <w:b/>
          <w:kern w:val="0"/>
          <w:lang w:eastAsia="en-US" w:bidi="ar-SA"/>
        </w:rPr>
        <w:t>Informacja o podmiotowych środkach dowodowych</w:t>
      </w:r>
    </w:p>
    <w:p w14:paraId="2E25AEC0" w14:textId="77777777" w:rsidR="009B525F" w:rsidRPr="00954571" w:rsidRDefault="004170A4" w:rsidP="007C491F">
      <w:pPr>
        <w:widowControl/>
        <w:suppressAutoHyphens w:val="0"/>
        <w:autoSpaceDE w:val="0"/>
        <w:adjustRightInd w:val="0"/>
        <w:ind w:left="284" w:hanging="284"/>
        <w:jc w:val="both"/>
        <w:textAlignment w:val="auto"/>
        <w:rPr>
          <w:rFonts w:eastAsiaTheme="minorHAnsi" w:cs="Times New Roman"/>
          <w:b/>
          <w:bCs/>
          <w:kern w:val="0"/>
          <w:lang w:eastAsia="en-US" w:bidi="ar-SA"/>
        </w:rPr>
      </w:pPr>
      <w:r w:rsidRPr="00954571">
        <w:rPr>
          <w:rFonts w:eastAsiaTheme="minorHAnsi" w:cs="Times New Roman"/>
          <w:kern w:val="0"/>
          <w:lang w:eastAsia="en-US" w:bidi="ar-SA"/>
        </w:rPr>
        <w:tab/>
      </w:r>
      <w:r w:rsidR="00BA5734" w:rsidRPr="00954571">
        <w:rPr>
          <w:rFonts w:eastAsiaTheme="minorHAnsi" w:cs="Times New Roman"/>
          <w:b/>
          <w:bCs/>
          <w:kern w:val="0"/>
          <w:lang w:eastAsia="en-US" w:bidi="ar-SA"/>
        </w:rPr>
        <w:t xml:space="preserve">W celu wykazania braku podstaw do wykluczenia oraz spełnienia warunków udziału </w:t>
      </w:r>
      <w:r w:rsidR="00BA5734" w:rsidRPr="00954571">
        <w:rPr>
          <w:rFonts w:eastAsiaTheme="minorHAnsi" w:cs="Times New Roman"/>
          <w:b/>
          <w:bCs/>
          <w:kern w:val="0"/>
          <w:lang w:eastAsia="en-US" w:bidi="ar-SA"/>
        </w:rPr>
        <w:br/>
        <w:t xml:space="preserve">w postępowaniu, Zamawiający żąda </w:t>
      </w:r>
      <w:r w:rsidR="00BA5734" w:rsidRPr="00954571">
        <w:rPr>
          <w:rFonts w:eastAsiaTheme="minorHAnsi" w:cs="Times New Roman"/>
          <w:b/>
          <w:bCs/>
          <w:kern w:val="0"/>
          <w:u w:val="single"/>
          <w:lang w:eastAsia="en-US" w:bidi="ar-SA"/>
        </w:rPr>
        <w:t>złożenia wraz z ofertą</w:t>
      </w:r>
      <w:r w:rsidR="00BA5734" w:rsidRPr="00954571">
        <w:rPr>
          <w:rFonts w:eastAsiaTheme="minorHAnsi" w:cs="Times New Roman"/>
          <w:b/>
          <w:bCs/>
          <w:kern w:val="0"/>
          <w:lang w:eastAsia="en-US" w:bidi="ar-SA"/>
        </w:rPr>
        <w:t>:</w:t>
      </w:r>
    </w:p>
    <w:p w14:paraId="76ADD97B" w14:textId="77777777" w:rsidR="009B525F" w:rsidRPr="00954571" w:rsidRDefault="009B525F" w:rsidP="00F6465C">
      <w:pPr>
        <w:widowControl/>
        <w:suppressAutoHyphens w:val="0"/>
        <w:autoSpaceDN/>
        <w:ind w:left="568" w:hanging="284"/>
        <w:contextualSpacing/>
        <w:jc w:val="both"/>
        <w:textAlignment w:val="auto"/>
        <w:rPr>
          <w:rFonts w:eastAsiaTheme="minorHAnsi" w:cs="Times New Roman"/>
          <w:bCs/>
          <w:kern w:val="0"/>
          <w:lang w:eastAsia="en-US" w:bidi="ar-SA"/>
        </w:rPr>
      </w:pPr>
      <w:r w:rsidRPr="00954571">
        <w:rPr>
          <w:rFonts w:eastAsiaTheme="minorHAnsi" w:cs="Times New Roman"/>
          <w:bCs/>
          <w:kern w:val="0"/>
          <w:lang w:eastAsia="en-US" w:bidi="ar-SA"/>
        </w:rPr>
        <w:t>1</w:t>
      </w:r>
      <w:r w:rsidR="00B4629C">
        <w:rPr>
          <w:rFonts w:eastAsiaTheme="minorHAnsi" w:cs="Times New Roman"/>
          <w:bCs/>
          <w:kern w:val="0"/>
          <w:lang w:eastAsia="en-US" w:bidi="ar-SA"/>
        </w:rPr>
        <w:t>)</w:t>
      </w:r>
      <w:r w:rsidRPr="00954571">
        <w:rPr>
          <w:rFonts w:eastAsiaTheme="minorHAnsi" w:cs="Times New Roman"/>
          <w:bCs/>
          <w:kern w:val="0"/>
          <w:lang w:eastAsia="en-US" w:bidi="ar-SA"/>
        </w:rPr>
        <w:t xml:space="preserve"> oświadczenie, o którym mowa w art. 125 ust. 1 ustawy, stanowiące wstępne potwierdzenie, że Wykonawca nie podlega wykluczeni</w:t>
      </w:r>
      <w:r w:rsidR="00FB6786" w:rsidRPr="00954571">
        <w:rPr>
          <w:rFonts w:eastAsiaTheme="minorHAnsi" w:cs="Times New Roman"/>
          <w:bCs/>
          <w:kern w:val="0"/>
          <w:lang w:eastAsia="en-US" w:bidi="ar-SA"/>
        </w:rPr>
        <w:t xml:space="preserve">u oraz spełnia warunki udziału </w:t>
      </w:r>
      <w:r w:rsidRPr="00954571">
        <w:rPr>
          <w:rFonts w:eastAsiaTheme="minorHAnsi" w:cs="Times New Roman"/>
          <w:bCs/>
          <w:kern w:val="0"/>
          <w:lang w:eastAsia="en-US" w:bidi="ar-SA"/>
        </w:rPr>
        <w:t xml:space="preserve">w postępowaniu </w:t>
      </w:r>
      <w:r w:rsidR="00FB6786" w:rsidRPr="00954571">
        <w:rPr>
          <w:rFonts w:eastAsiaTheme="minorHAnsi" w:cs="Times New Roman"/>
          <w:bCs/>
          <w:kern w:val="0"/>
          <w:lang w:eastAsia="en-US" w:bidi="ar-SA"/>
        </w:rPr>
        <w:br/>
      </w:r>
      <w:r w:rsidRPr="00954571">
        <w:rPr>
          <w:rFonts w:eastAsiaTheme="minorHAnsi" w:cs="Times New Roman"/>
          <w:bCs/>
          <w:kern w:val="0"/>
          <w:lang w:eastAsia="en-US" w:bidi="ar-SA"/>
        </w:rPr>
        <w:t xml:space="preserve">w formie </w:t>
      </w:r>
      <w:r w:rsidRPr="0048255D">
        <w:rPr>
          <w:rFonts w:eastAsiaTheme="minorHAnsi" w:cs="Times New Roman"/>
          <w:b/>
          <w:bCs/>
          <w:i/>
          <w:kern w:val="0"/>
          <w:lang w:eastAsia="en-US" w:bidi="ar-SA"/>
        </w:rPr>
        <w:t>Jednolitego</w:t>
      </w:r>
      <w:r w:rsidRPr="0048255D">
        <w:rPr>
          <w:rFonts w:eastAsiaTheme="minorHAnsi" w:cs="Times New Roman"/>
          <w:b/>
          <w:bCs/>
          <w:i/>
          <w:kern w:val="0"/>
          <w:sz w:val="18"/>
          <w:szCs w:val="18"/>
          <w:lang w:eastAsia="en-US" w:bidi="ar-SA"/>
        </w:rPr>
        <w:t xml:space="preserve"> </w:t>
      </w:r>
      <w:r w:rsidRPr="0048255D">
        <w:rPr>
          <w:rFonts w:eastAsiaTheme="minorHAnsi" w:cs="Times New Roman"/>
          <w:b/>
          <w:bCs/>
          <w:i/>
          <w:kern w:val="0"/>
          <w:lang w:eastAsia="en-US" w:bidi="ar-SA"/>
        </w:rPr>
        <w:t>europejskiego</w:t>
      </w:r>
      <w:r w:rsidRPr="0048255D">
        <w:rPr>
          <w:rFonts w:eastAsiaTheme="minorHAnsi" w:cs="Times New Roman"/>
          <w:b/>
          <w:bCs/>
          <w:i/>
          <w:kern w:val="0"/>
          <w:sz w:val="18"/>
          <w:szCs w:val="18"/>
          <w:lang w:eastAsia="en-US" w:bidi="ar-SA"/>
        </w:rPr>
        <w:t xml:space="preserve"> </w:t>
      </w:r>
      <w:r w:rsidRPr="0048255D">
        <w:rPr>
          <w:rFonts w:eastAsiaTheme="minorHAnsi" w:cs="Times New Roman"/>
          <w:b/>
          <w:bCs/>
          <w:i/>
          <w:kern w:val="0"/>
          <w:lang w:eastAsia="en-US" w:bidi="ar-SA"/>
        </w:rPr>
        <w:t>dokumentu</w:t>
      </w:r>
      <w:r w:rsidRPr="0048255D">
        <w:rPr>
          <w:rFonts w:eastAsiaTheme="minorHAnsi" w:cs="Times New Roman"/>
          <w:b/>
          <w:bCs/>
          <w:i/>
          <w:kern w:val="0"/>
          <w:sz w:val="18"/>
          <w:szCs w:val="18"/>
          <w:lang w:eastAsia="en-US" w:bidi="ar-SA"/>
        </w:rPr>
        <w:t xml:space="preserve"> </w:t>
      </w:r>
      <w:r w:rsidRPr="0048255D">
        <w:rPr>
          <w:rFonts w:eastAsiaTheme="minorHAnsi" w:cs="Times New Roman"/>
          <w:b/>
          <w:bCs/>
          <w:i/>
          <w:kern w:val="0"/>
          <w:lang w:eastAsia="en-US" w:bidi="ar-SA"/>
        </w:rPr>
        <w:t>zamówienia</w:t>
      </w:r>
      <w:r w:rsidR="00FB6786" w:rsidRPr="00954571">
        <w:rPr>
          <w:rFonts w:eastAsiaTheme="minorHAnsi" w:cs="Times New Roman"/>
          <w:bCs/>
          <w:kern w:val="0"/>
          <w:sz w:val="18"/>
          <w:szCs w:val="18"/>
          <w:lang w:eastAsia="en-US" w:bidi="ar-SA"/>
        </w:rPr>
        <w:t xml:space="preserve">, </w:t>
      </w:r>
      <w:r w:rsidRPr="00954571">
        <w:rPr>
          <w:rFonts w:eastAsiaTheme="minorHAnsi" w:cs="Times New Roman"/>
          <w:bCs/>
          <w:kern w:val="0"/>
          <w:lang w:eastAsia="en-US" w:bidi="ar-SA"/>
        </w:rPr>
        <w:t>którego</w:t>
      </w:r>
      <w:r w:rsidRPr="00954571">
        <w:rPr>
          <w:rFonts w:eastAsiaTheme="minorHAnsi" w:cs="Times New Roman"/>
          <w:bCs/>
          <w:kern w:val="0"/>
          <w:sz w:val="18"/>
          <w:szCs w:val="18"/>
          <w:lang w:eastAsia="en-US" w:bidi="ar-SA"/>
        </w:rPr>
        <w:t xml:space="preserve"> </w:t>
      </w:r>
      <w:r w:rsidRPr="00954571">
        <w:rPr>
          <w:rFonts w:eastAsiaTheme="minorHAnsi" w:cs="Times New Roman"/>
          <w:bCs/>
          <w:kern w:val="0"/>
          <w:lang w:eastAsia="en-US" w:bidi="ar-SA"/>
        </w:rPr>
        <w:t>wzór</w:t>
      </w:r>
      <w:r w:rsidRPr="00954571">
        <w:rPr>
          <w:rFonts w:eastAsiaTheme="minorHAnsi" w:cs="Times New Roman"/>
          <w:bCs/>
          <w:kern w:val="0"/>
          <w:sz w:val="18"/>
          <w:szCs w:val="18"/>
          <w:lang w:eastAsia="en-US" w:bidi="ar-SA"/>
        </w:rPr>
        <w:t xml:space="preserve"> </w:t>
      </w:r>
      <w:r w:rsidRPr="00954571">
        <w:rPr>
          <w:rFonts w:eastAsiaTheme="minorHAnsi" w:cs="Times New Roman"/>
          <w:bCs/>
          <w:kern w:val="0"/>
          <w:lang w:eastAsia="en-US" w:bidi="ar-SA"/>
        </w:rPr>
        <w:t>stanowi załącznik nr 3 do SWZ. Zamawiający wymaga wypełnienia JEDZ</w:t>
      </w:r>
      <w:r w:rsidR="00FB6786" w:rsidRPr="00954571">
        <w:rPr>
          <w:rFonts w:eastAsiaTheme="minorHAnsi" w:cs="Times New Roman"/>
          <w:bCs/>
          <w:kern w:val="0"/>
          <w:lang w:eastAsia="en-US" w:bidi="ar-SA"/>
        </w:rPr>
        <w:t xml:space="preserve"> </w:t>
      </w:r>
      <w:r w:rsidRPr="00954571">
        <w:rPr>
          <w:rFonts w:eastAsiaTheme="minorHAnsi" w:cs="Times New Roman"/>
          <w:bCs/>
          <w:kern w:val="0"/>
          <w:lang w:eastAsia="en-US" w:bidi="ar-SA"/>
        </w:rPr>
        <w:t xml:space="preserve">w zakresie odpowiadającym wszelkim wymaganiom określonym w SWZ. </w:t>
      </w:r>
    </w:p>
    <w:p w14:paraId="067D4CCE" w14:textId="77777777" w:rsidR="009B525F" w:rsidRPr="00954571" w:rsidRDefault="009B525F" w:rsidP="007C491F">
      <w:pPr>
        <w:widowControl/>
        <w:suppressAutoHyphens w:val="0"/>
        <w:autoSpaceDN/>
        <w:ind w:left="567"/>
        <w:contextualSpacing/>
        <w:jc w:val="both"/>
        <w:textAlignment w:val="auto"/>
        <w:rPr>
          <w:rFonts w:eastAsiaTheme="minorHAnsi" w:cs="Times New Roman"/>
          <w:bCs/>
          <w:kern w:val="0"/>
          <w:lang w:eastAsia="en-US" w:bidi="ar-SA"/>
        </w:rPr>
      </w:pPr>
      <w:r w:rsidRPr="00954571">
        <w:rPr>
          <w:rFonts w:eastAsiaTheme="minorHAnsi" w:cs="Times New Roman"/>
          <w:b/>
          <w:bCs/>
          <w:kern w:val="0"/>
          <w:u w:val="single"/>
          <w:lang w:eastAsia="en-US" w:bidi="ar-SA"/>
        </w:rPr>
        <w:t>JEDZ składany jest wyłącznie w postaci elektronicznej opatrzonej kwalifikowanym podpisem elektronicznym.</w:t>
      </w:r>
    </w:p>
    <w:p w14:paraId="0FF83DE6" w14:textId="77777777" w:rsidR="00ED7921" w:rsidRPr="00954571" w:rsidRDefault="009B525F" w:rsidP="007C491F">
      <w:pPr>
        <w:widowControl/>
        <w:suppressAutoHyphens w:val="0"/>
        <w:autoSpaceDN/>
        <w:ind w:left="567"/>
        <w:contextualSpacing/>
        <w:jc w:val="both"/>
        <w:textAlignment w:val="auto"/>
        <w:rPr>
          <w:rFonts w:eastAsiaTheme="minorHAnsi" w:cs="Times New Roman"/>
          <w:bCs/>
          <w:color w:val="2F5496" w:themeColor="accent5" w:themeShade="BF"/>
          <w:kern w:val="0"/>
          <w:u w:val="single"/>
          <w:lang w:eastAsia="en-US" w:bidi="ar-SA"/>
        </w:rPr>
      </w:pPr>
      <w:r w:rsidRPr="00954571">
        <w:rPr>
          <w:rFonts w:eastAsiaTheme="minorHAnsi" w:cs="Times New Roman"/>
          <w:bCs/>
          <w:kern w:val="0"/>
          <w:lang w:eastAsia="en-US" w:bidi="ar-SA"/>
        </w:rPr>
        <w:t xml:space="preserve">Zamawiający informuje, że Wykonawca przy wypełnianiu oświadczenia na formularzu JEDZ powinien wykorzystać elektroniczne </w:t>
      </w:r>
      <w:r w:rsidRPr="00954571">
        <w:rPr>
          <w:rFonts w:cs="Times New Roman"/>
        </w:rPr>
        <w:t xml:space="preserve">narzędzie umożliwiające Zamawiającemu </w:t>
      </w:r>
      <w:r w:rsidRPr="00954571">
        <w:rPr>
          <w:rFonts w:cs="Times New Roman"/>
        </w:rPr>
        <w:br/>
        <w:t>i Wykonawcom utworzenie, wypełnienie i ponowne wykorzystanie standardowego formularza Jednolitego Europejskiego Dokumentu Zamówienia (JEDZ/ESPD) w wersji elektronicznej (</w:t>
      </w:r>
      <w:proofErr w:type="spellStart"/>
      <w:r w:rsidRPr="00954571">
        <w:rPr>
          <w:rFonts w:cs="Times New Roman"/>
        </w:rPr>
        <w:t>eESPD</w:t>
      </w:r>
      <w:proofErr w:type="spellEnd"/>
      <w:r w:rsidRPr="00954571">
        <w:rPr>
          <w:rFonts w:cs="Times New Roman"/>
        </w:rPr>
        <w:t>)</w:t>
      </w:r>
      <w:r w:rsidRPr="00954571">
        <w:rPr>
          <w:rFonts w:eastAsiaTheme="minorHAnsi" w:cs="Times New Roman"/>
          <w:bCs/>
          <w:kern w:val="0"/>
          <w:lang w:eastAsia="en-US" w:bidi="ar-SA"/>
        </w:rPr>
        <w:t xml:space="preserve"> dostępne na stronie </w:t>
      </w:r>
      <w:hyperlink r:id="rId20" w:history="1">
        <w:r w:rsidRPr="00954571">
          <w:rPr>
            <w:rStyle w:val="Hipercze"/>
            <w:rFonts w:eastAsiaTheme="minorHAnsi" w:cs="Times New Roman"/>
            <w:bCs/>
            <w:color w:val="2F5496" w:themeColor="accent5" w:themeShade="BF"/>
            <w:kern w:val="0"/>
            <w:lang w:eastAsia="en-US" w:bidi="ar-SA"/>
          </w:rPr>
          <w:t>https://espd.uzp.gov.pl/filter?lang=pl</w:t>
        </w:r>
      </w:hyperlink>
      <w:r w:rsidR="00FB6786" w:rsidRPr="00954571">
        <w:rPr>
          <w:rFonts w:eastAsiaTheme="minorHAnsi" w:cs="Times New Roman"/>
          <w:bCs/>
          <w:color w:val="2F5496" w:themeColor="accent5" w:themeShade="BF"/>
          <w:kern w:val="0"/>
          <w:u w:val="single"/>
          <w:lang w:eastAsia="en-US" w:bidi="ar-SA"/>
        </w:rPr>
        <w:t>.</w:t>
      </w:r>
    </w:p>
    <w:p w14:paraId="416B69D6" w14:textId="77777777" w:rsidR="009B525F" w:rsidRPr="00954571" w:rsidRDefault="009B525F" w:rsidP="007C491F">
      <w:pPr>
        <w:widowControl/>
        <w:suppressAutoHyphens w:val="0"/>
        <w:autoSpaceDN/>
        <w:ind w:left="567"/>
        <w:contextualSpacing/>
        <w:jc w:val="both"/>
        <w:textAlignment w:val="auto"/>
        <w:rPr>
          <w:rFonts w:eastAsiaTheme="minorHAnsi" w:cs="Times New Roman"/>
          <w:bCs/>
          <w:kern w:val="0"/>
          <w:lang w:eastAsia="en-US" w:bidi="ar-SA"/>
        </w:rPr>
      </w:pPr>
      <w:r w:rsidRPr="00954571">
        <w:rPr>
          <w:rFonts w:eastAsiaTheme="minorHAnsi" w:cs="Times New Roman"/>
          <w:bCs/>
          <w:kern w:val="0"/>
          <w:lang w:eastAsia="en-US" w:bidi="ar-SA"/>
        </w:rPr>
        <w:t>W celu wypełnienia JEDZ należy:</w:t>
      </w:r>
    </w:p>
    <w:p w14:paraId="50C802F2" w14:textId="77777777" w:rsidR="009B525F" w:rsidRPr="00954571" w:rsidRDefault="009B525F" w:rsidP="00B40E5C">
      <w:pPr>
        <w:pStyle w:val="Akapitzlist"/>
        <w:numPr>
          <w:ilvl w:val="0"/>
          <w:numId w:val="21"/>
        </w:numPr>
        <w:spacing w:after="0" w:line="240" w:lineRule="auto"/>
        <w:jc w:val="both"/>
        <w:rPr>
          <w:rFonts w:ascii="Times New Roman" w:hAnsi="Times New Roman" w:cs="Times New Roman"/>
          <w:bCs/>
          <w:color w:val="2F5496" w:themeColor="accent5" w:themeShade="BF"/>
          <w:sz w:val="24"/>
          <w:szCs w:val="24"/>
        </w:rPr>
      </w:pPr>
      <w:r w:rsidRPr="00954571">
        <w:rPr>
          <w:rFonts w:ascii="Times New Roman" w:hAnsi="Times New Roman" w:cs="Times New Roman"/>
          <w:bCs/>
          <w:sz w:val="24"/>
          <w:szCs w:val="24"/>
        </w:rPr>
        <w:t xml:space="preserve">ze strony internetowej Zamawiającego </w:t>
      </w:r>
      <w:hyperlink r:id="rId21" w:history="1">
        <w:r w:rsidRPr="00954571">
          <w:rPr>
            <w:rStyle w:val="Hipercze"/>
            <w:rFonts w:ascii="Times New Roman" w:hAnsi="Times New Roman" w:cs="Times New Roman"/>
            <w:bCs/>
            <w:color w:val="2F5496" w:themeColor="accent5" w:themeShade="BF"/>
            <w:sz w:val="24"/>
            <w:szCs w:val="24"/>
          </w:rPr>
          <w:t>https://platformazakupowa.pl/csp</w:t>
        </w:r>
      </w:hyperlink>
      <w:r w:rsidR="007E0BA8" w:rsidRPr="00954571">
        <w:rPr>
          <w:rFonts w:ascii="Times New Roman" w:hAnsi="Times New Roman" w:cs="Times New Roman"/>
          <w:bCs/>
          <w:color w:val="2F5496" w:themeColor="accent5" w:themeShade="BF"/>
          <w:sz w:val="24"/>
          <w:szCs w:val="24"/>
        </w:rPr>
        <w:t xml:space="preserve"> </w:t>
      </w:r>
      <w:r w:rsidRPr="00954571">
        <w:rPr>
          <w:rFonts w:ascii="Times New Roman" w:hAnsi="Times New Roman" w:cs="Times New Roman"/>
          <w:bCs/>
          <w:sz w:val="24"/>
          <w:szCs w:val="24"/>
        </w:rPr>
        <w:t xml:space="preserve">pobrać </w:t>
      </w:r>
      <w:r w:rsidR="00FB6786" w:rsidRPr="00954571">
        <w:rPr>
          <w:rFonts w:ascii="Times New Roman" w:hAnsi="Times New Roman" w:cs="Times New Roman"/>
          <w:bCs/>
          <w:sz w:val="24"/>
          <w:szCs w:val="24"/>
        </w:rPr>
        <w:br/>
      </w:r>
      <w:r w:rsidRPr="00954571">
        <w:rPr>
          <w:rFonts w:ascii="Times New Roman" w:hAnsi="Times New Roman" w:cs="Times New Roman"/>
          <w:bCs/>
          <w:sz w:val="24"/>
          <w:szCs w:val="24"/>
        </w:rPr>
        <w:t>plik JEDZ, będący załącznikiem nr 3 do SWZ;</w:t>
      </w:r>
    </w:p>
    <w:p w14:paraId="2425CD57" w14:textId="77777777" w:rsidR="009B525F" w:rsidRPr="00954571" w:rsidRDefault="009B525F" w:rsidP="00B40E5C">
      <w:pPr>
        <w:pStyle w:val="Akapitzlist"/>
        <w:numPr>
          <w:ilvl w:val="0"/>
          <w:numId w:val="21"/>
        </w:numPr>
        <w:spacing w:after="0" w:line="240" w:lineRule="auto"/>
        <w:jc w:val="both"/>
        <w:rPr>
          <w:rFonts w:ascii="Times New Roman" w:hAnsi="Times New Roman" w:cs="Times New Roman"/>
          <w:bCs/>
          <w:color w:val="2F5496" w:themeColor="accent5" w:themeShade="BF"/>
          <w:sz w:val="24"/>
          <w:szCs w:val="24"/>
        </w:rPr>
      </w:pPr>
      <w:r w:rsidRPr="00954571">
        <w:rPr>
          <w:rFonts w:ascii="Times New Roman" w:hAnsi="Times New Roman" w:cs="Times New Roman"/>
          <w:bCs/>
          <w:sz w:val="24"/>
          <w:szCs w:val="24"/>
        </w:rPr>
        <w:t xml:space="preserve">na stronie </w:t>
      </w:r>
      <w:hyperlink r:id="rId22" w:history="1">
        <w:r w:rsidRPr="00954571">
          <w:rPr>
            <w:rStyle w:val="Hipercze"/>
            <w:rFonts w:ascii="Times New Roman" w:hAnsi="Times New Roman" w:cs="Times New Roman"/>
            <w:bCs/>
            <w:color w:val="2F5496" w:themeColor="accent5" w:themeShade="BF"/>
            <w:sz w:val="24"/>
            <w:szCs w:val="24"/>
          </w:rPr>
          <w:t>https://espd.uzp.gov.pl/filter?lang=pl</w:t>
        </w:r>
      </w:hyperlink>
      <w:r w:rsidRPr="00954571">
        <w:rPr>
          <w:rFonts w:ascii="Times New Roman" w:hAnsi="Times New Roman" w:cs="Times New Roman"/>
          <w:bCs/>
          <w:sz w:val="24"/>
          <w:szCs w:val="24"/>
        </w:rPr>
        <w:t xml:space="preserve"> zaznaczyć </w:t>
      </w:r>
      <w:r w:rsidRPr="00954571">
        <w:rPr>
          <w:rFonts w:ascii="Times New Roman" w:eastAsia="Times New Roman" w:hAnsi="Times New Roman" w:cs="Times New Roman"/>
          <w:sz w:val="24"/>
          <w:szCs w:val="24"/>
          <w:lang w:eastAsia="pl-PL"/>
        </w:rPr>
        <w:t>pole „Jestem wykonawcą”, zaimportować przygotowany przez Zamawiającego plik JEDZ i wypełnić formularz JEDZ/ESPD.</w:t>
      </w:r>
    </w:p>
    <w:p w14:paraId="59434AC3" w14:textId="77777777" w:rsidR="009B525F" w:rsidRDefault="009B525F" w:rsidP="007C491F">
      <w:pPr>
        <w:widowControl/>
        <w:suppressAutoHyphens w:val="0"/>
        <w:autoSpaceDN/>
        <w:ind w:left="568" w:hanging="284"/>
        <w:contextualSpacing/>
        <w:jc w:val="both"/>
        <w:textAlignment w:val="auto"/>
        <w:rPr>
          <w:rFonts w:eastAsiaTheme="minorHAnsi" w:cs="Times New Roman"/>
          <w:bCs/>
          <w:kern w:val="0"/>
          <w:lang w:eastAsia="en-US" w:bidi="ar-SA"/>
        </w:rPr>
      </w:pPr>
      <w:r w:rsidRPr="00954571">
        <w:rPr>
          <w:rFonts w:eastAsiaTheme="minorHAnsi" w:cs="Times New Roman"/>
          <w:bCs/>
          <w:kern w:val="0"/>
          <w:lang w:eastAsia="en-US" w:bidi="ar-SA"/>
        </w:rPr>
        <w:t>2</w:t>
      </w:r>
      <w:r w:rsidR="00B4629C">
        <w:rPr>
          <w:rFonts w:eastAsiaTheme="minorHAnsi" w:cs="Times New Roman"/>
          <w:bCs/>
          <w:kern w:val="0"/>
          <w:lang w:eastAsia="en-US" w:bidi="ar-SA"/>
        </w:rPr>
        <w:t>)</w:t>
      </w:r>
      <w:r w:rsidRPr="00954571">
        <w:rPr>
          <w:rFonts w:eastAsiaTheme="minorHAnsi" w:cs="Times New Roman"/>
          <w:bCs/>
          <w:kern w:val="0"/>
          <w:lang w:eastAsia="en-US" w:bidi="ar-SA"/>
        </w:rPr>
        <w:tab/>
        <w:t>wypełnione i podpisane przez Wykonawców występujących wspólnie (spółka cywilna, konsorcjum) pełnomocnictwo dla Wykonawcy wiodącego (lidera) – w przypadku składania oferty przez Wykonawców wspólnie ubiegających się o udzielenie zamówienia.</w:t>
      </w:r>
    </w:p>
    <w:p w14:paraId="0597F19C" w14:textId="77777777" w:rsidR="00B4629C" w:rsidRPr="00954571" w:rsidRDefault="00B4629C" w:rsidP="007C491F">
      <w:pPr>
        <w:widowControl/>
        <w:suppressAutoHyphens w:val="0"/>
        <w:autoSpaceDN/>
        <w:ind w:left="568" w:hanging="284"/>
        <w:contextualSpacing/>
        <w:jc w:val="both"/>
        <w:textAlignment w:val="auto"/>
        <w:rPr>
          <w:rFonts w:eastAsiaTheme="minorHAnsi" w:cs="Times New Roman"/>
          <w:bCs/>
          <w:kern w:val="0"/>
          <w:lang w:eastAsia="en-US" w:bidi="ar-SA"/>
        </w:rPr>
      </w:pPr>
      <w:r>
        <w:rPr>
          <w:rFonts w:eastAsiaTheme="minorHAnsi" w:cs="Times New Roman"/>
          <w:bCs/>
          <w:kern w:val="0"/>
          <w:lang w:eastAsia="en-US" w:bidi="ar-SA"/>
        </w:rPr>
        <w:t>3)</w:t>
      </w:r>
      <w:r>
        <w:rPr>
          <w:rFonts w:eastAsiaTheme="minorHAnsi" w:cs="Times New Roman"/>
          <w:bCs/>
          <w:kern w:val="0"/>
          <w:lang w:eastAsia="en-US" w:bidi="ar-SA"/>
        </w:rPr>
        <w:tab/>
      </w:r>
      <w:r w:rsidRPr="00B4629C">
        <w:rPr>
          <w:rFonts w:eastAsiaTheme="minorHAnsi" w:cs="Times New Roman"/>
          <w:bCs/>
          <w:kern w:val="0"/>
          <w:lang w:eastAsia="en-US" w:bidi="ar-SA"/>
        </w:rPr>
        <w:tab/>
        <w:t>wypełnionego i podpisanego oświadczenia dot. przesłanek wykluczenia z art. 5K Rozporządzenia 833/2014 oraz art. 7 ust. 1 ustawy O szczególnych rozwiązaniach w zakresie przeciwdziałania wspieraniu agresji na Ukrainę, którego wzór stanowią załączniki nr 9 i 9a do SWZ.</w:t>
      </w:r>
    </w:p>
    <w:p w14:paraId="311CAE30" w14:textId="77777777" w:rsidR="009B525F" w:rsidRPr="00954571" w:rsidRDefault="009B525F" w:rsidP="007C491F">
      <w:pPr>
        <w:widowControl/>
        <w:autoSpaceDN/>
        <w:ind w:firstLine="567"/>
        <w:jc w:val="both"/>
        <w:textAlignment w:val="auto"/>
        <w:rPr>
          <w:rFonts w:cs="Times New Roman"/>
        </w:rPr>
      </w:pPr>
      <w:r w:rsidRPr="00954571">
        <w:rPr>
          <w:rFonts w:cs="Times New Roman"/>
        </w:rPr>
        <w:t xml:space="preserve">Oświadczenia wystawione przez Wykonawcę oraz wszelka korespondencja sporządzana przez Wykonawcę w trakcie prowadzonego postępowania musi być podpisana przez Wykonawcę lub osobę/osoby uprawnione do reprezentowania Wykonawcy. </w:t>
      </w:r>
    </w:p>
    <w:p w14:paraId="345329FA" w14:textId="77777777" w:rsidR="009B525F" w:rsidRPr="00954571" w:rsidRDefault="009B525F" w:rsidP="007C491F">
      <w:pPr>
        <w:widowControl/>
        <w:autoSpaceDN/>
        <w:ind w:firstLine="567"/>
        <w:jc w:val="both"/>
        <w:textAlignment w:val="auto"/>
        <w:rPr>
          <w:rFonts w:cs="Times New Roman"/>
        </w:rPr>
      </w:pPr>
      <w:r w:rsidRPr="00954571">
        <w:rPr>
          <w:rFonts w:cs="Times New Roman"/>
        </w:rPr>
        <w:t xml:space="preserve">W przypadku, gdy w imieniu Wykonawcy występują inne osoby, których uprawnienie </w:t>
      </w:r>
      <w:r w:rsidRPr="00954571">
        <w:rPr>
          <w:rFonts w:cs="Times New Roman"/>
        </w:rPr>
        <w:br/>
        <w:t xml:space="preserve">do reprezentacji nie wynika z dokumentów rejestrowych (KRS, </w:t>
      </w:r>
      <w:proofErr w:type="spellStart"/>
      <w:r w:rsidRPr="00954571">
        <w:rPr>
          <w:rFonts w:cs="Times New Roman"/>
        </w:rPr>
        <w:t>CEiDG</w:t>
      </w:r>
      <w:proofErr w:type="spellEnd"/>
      <w:r w:rsidRPr="00954571">
        <w:rPr>
          <w:rFonts w:cs="Times New Roman"/>
        </w:rPr>
        <w:t xml:space="preserve">), do oferty należy dołączyć pełnomocnictwo. </w:t>
      </w:r>
    </w:p>
    <w:p w14:paraId="757E1AAF" w14:textId="77777777" w:rsidR="009B525F" w:rsidRPr="00954571" w:rsidRDefault="009B525F" w:rsidP="007C491F">
      <w:pPr>
        <w:widowControl/>
        <w:autoSpaceDN/>
        <w:ind w:firstLine="567"/>
        <w:jc w:val="both"/>
        <w:textAlignment w:val="auto"/>
        <w:rPr>
          <w:rFonts w:cs="Times New Roman"/>
        </w:rPr>
      </w:pPr>
      <w:r w:rsidRPr="00954571">
        <w:rPr>
          <w:rFonts w:cs="Times New Roman"/>
        </w:rPr>
        <w:lastRenderedPageBreak/>
        <w:t xml:space="preserve">W przypadku, gdy w toku procedury, w imieniu Wykonawcy będą występować inne osoby, których umocowanie nie zostało przez Wykonawcę udokumentowane w złożonej ofercie, Wykonawca przekaże Zamawiającemu pełnomocnictwa dla tych osób. Pełnomocnictwa, </w:t>
      </w:r>
      <w:r w:rsidR="00FB6786" w:rsidRPr="00954571">
        <w:rPr>
          <w:rFonts w:cs="Times New Roman"/>
        </w:rPr>
        <w:br/>
      </w:r>
      <w:r w:rsidRPr="00954571">
        <w:rPr>
          <w:rFonts w:cs="Times New Roman"/>
        </w:rPr>
        <w:t xml:space="preserve">o których mowa powyżej, powinny być złożone w formie elektronicznej  opatrzonej podpisem kwalifikowanym lub w postaci elektronicznej opatrzonej podpisem zaufanym lub podpisem osobistym osób upoważnionych do reprezentowania Wykonawców oraz zostać przekazane </w:t>
      </w:r>
      <w:r w:rsidR="00FB6786" w:rsidRPr="00954571">
        <w:rPr>
          <w:rFonts w:cs="Times New Roman"/>
        </w:rPr>
        <w:br/>
      </w:r>
      <w:r w:rsidRPr="00954571">
        <w:rPr>
          <w:rFonts w:cs="Times New Roman"/>
        </w:rPr>
        <w:t>w ofercie wspólnej Wykonawców. Gdy pełnomocnictwa sporządzone są w języku obcym należy dołączyć ich tłumaczenie na język polski. Z pełnomocnictwa powinien wynikać zakres czynności, do których jest umocowany pełnomocnik.</w:t>
      </w:r>
    </w:p>
    <w:p w14:paraId="01D294A1" w14:textId="77777777" w:rsidR="009B525F" w:rsidRPr="00954571" w:rsidRDefault="009B525F" w:rsidP="0048255D">
      <w:pPr>
        <w:widowControl/>
        <w:autoSpaceDN/>
        <w:ind w:firstLine="567"/>
        <w:jc w:val="both"/>
        <w:textAlignment w:val="auto"/>
        <w:rPr>
          <w:rFonts w:eastAsia="Times New Roman" w:cs="Times New Roman"/>
          <w:kern w:val="0"/>
          <w:lang w:eastAsia="ar-SA" w:bidi="ar-SA"/>
        </w:rPr>
      </w:pPr>
      <w:r w:rsidRPr="00954571">
        <w:rPr>
          <w:rFonts w:eastAsia="Times New Roman" w:cs="Times New Roman"/>
          <w:kern w:val="0"/>
          <w:lang w:eastAsia="ar-SA" w:bidi="ar-SA"/>
        </w:rPr>
        <w:t xml:space="preserve">W przypadku wspólnego ubiegania się o zamówienie przez Wykonawców </w:t>
      </w:r>
      <w:r w:rsidR="00B4629C">
        <w:rPr>
          <w:rFonts w:eastAsia="Times New Roman" w:cs="Times New Roman"/>
          <w:kern w:val="0"/>
          <w:lang w:eastAsia="ar-SA" w:bidi="ar-SA"/>
        </w:rPr>
        <w:t>JEDZ</w:t>
      </w:r>
      <w:r w:rsidRPr="00954571">
        <w:rPr>
          <w:rFonts w:eastAsia="Times New Roman" w:cs="Times New Roman"/>
          <w:kern w:val="0"/>
          <w:lang w:eastAsia="ar-SA" w:bidi="ar-SA"/>
        </w:rPr>
        <w:t>, składa każdy z Wykonawców. Oświadczenia te potwierdzają brak podstaw wykluczenia oraz spełnienie warunków udzi</w:t>
      </w:r>
      <w:r w:rsidR="007D0F60" w:rsidRPr="00954571">
        <w:rPr>
          <w:rFonts w:eastAsia="Times New Roman" w:cs="Times New Roman"/>
          <w:kern w:val="0"/>
          <w:lang w:eastAsia="ar-SA" w:bidi="ar-SA"/>
        </w:rPr>
        <w:t xml:space="preserve">ału w postępowaniu w zakresie, </w:t>
      </w:r>
      <w:r w:rsidRPr="00954571">
        <w:rPr>
          <w:rFonts w:eastAsia="Times New Roman" w:cs="Times New Roman"/>
          <w:kern w:val="0"/>
          <w:lang w:eastAsia="ar-SA" w:bidi="ar-SA"/>
        </w:rPr>
        <w:t xml:space="preserve">w jakim każdy z Wykonawców wykazuje spełnienie warunków udziału w postępowaniu. </w:t>
      </w:r>
    </w:p>
    <w:p w14:paraId="069C8B15" w14:textId="77777777" w:rsidR="00B432F2" w:rsidRPr="00954571" w:rsidRDefault="009B525F" w:rsidP="00687074">
      <w:pPr>
        <w:widowControl/>
        <w:autoSpaceDN/>
        <w:ind w:firstLine="567"/>
        <w:jc w:val="both"/>
        <w:textAlignment w:val="auto"/>
        <w:rPr>
          <w:rFonts w:eastAsia="Times New Roman" w:cs="Times New Roman"/>
          <w:kern w:val="0"/>
          <w:lang w:eastAsia="ar-SA" w:bidi="ar-SA"/>
        </w:rPr>
      </w:pPr>
      <w:r w:rsidRPr="00954571">
        <w:rPr>
          <w:rFonts w:eastAsia="Times New Roman" w:cs="Times New Roman"/>
          <w:kern w:val="0"/>
          <w:lang w:eastAsia="ar-SA" w:bidi="ar-SA"/>
        </w:rPr>
        <w:t>Wykonawca, w przypadku polegania na zdolnościach lub sytuacji podmiotów udostępniających zasoby,  przedstawia,  wraz  z</w:t>
      </w:r>
      <w:r w:rsidR="0048255D">
        <w:rPr>
          <w:rFonts w:eastAsia="Times New Roman" w:cs="Times New Roman"/>
          <w:kern w:val="0"/>
          <w:lang w:eastAsia="ar-SA" w:bidi="ar-SA"/>
        </w:rPr>
        <w:t>e swoim JEDZ</w:t>
      </w:r>
      <w:r w:rsidR="00FB6786" w:rsidRPr="00954571">
        <w:rPr>
          <w:rFonts w:eastAsia="Times New Roman" w:cs="Times New Roman"/>
          <w:kern w:val="0"/>
          <w:lang w:eastAsia="ar-SA" w:bidi="ar-SA"/>
        </w:rPr>
        <w:t xml:space="preserve">, </w:t>
      </w:r>
      <w:r w:rsidRPr="00954571">
        <w:rPr>
          <w:rFonts w:eastAsia="Times New Roman" w:cs="Times New Roman"/>
          <w:kern w:val="0"/>
          <w:lang w:eastAsia="ar-SA" w:bidi="ar-SA"/>
        </w:rPr>
        <w:t xml:space="preserve">także </w:t>
      </w:r>
      <w:r w:rsidR="0048255D">
        <w:rPr>
          <w:rFonts w:eastAsia="Times New Roman" w:cs="Times New Roman"/>
          <w:kern w:val="0"/>
          <w:lang w:eastAsia="ar-SA" w:bidi="ar-SA"/>
        </w:rPr>
        <w:t>JRDZ</w:t>
      </w:r>
      <w:r w:rsidRPr="00954571">
        <w:rPr>
          <w:rFonts w:eastAsia="Times New Roman" w:cs="Times New Roman"/>
          <w:kern w:val="0"/>
          <w:lang w:eastAsia="ar-SA" w:bidi="ar-SA"/>
        </w:rPr>
        <w:t xml:space="preserve"> podmiotu</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udostępniającego</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zasoby</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potwierdzające</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brak</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 xml:space="preserve">podstaw wykluczenia tego podmiotu </w:t>
      </w:r>
      <w:r w:rsidR="00687074">
        <w:rPr>
          <w:rFonts w:eastAsia="Times New Roman" w:cs="Times New Roman"/>
          <w:kern w:val="0"/>
          <w:lang w:eastAsia="ar-SA" w:bidi="ar-SA"/>
        </w:rPr>
        <w:br/>
      </w:r>
      <w:r w:rsidRPr="00954571">
        <w:rPr>
          <w:rFonts w:eastAsia="Times New Roman" w:cs="Times New Roman"/>
          <w:kern w:val="0"/>
          <w:lang w:eastAsia="ar-SA" w:bidi="ar-SA"/>
        </w:rPr>
        <w:t xml:space="preserve">oraz odpowiednio spełnianie warunków udziału w postępowaniu lub kryteriów selekcji, </w:t>
      </w:r>
      <w:r w:rsidR="00687074">
        <w:rPr>
          <w:rFonts w:eastAsia="Times New Roman" w:cs="Times New Roman"/>
          <w:kern w:val="0"/>
          <w:lang w:eastAsia="ar-SA" w:bidi="ar-SA"/>
        </w:rPr>
        <w:br/>
      </w:r>
      <w:r w:rsidRPr="00954571">
        <w:rPr>
          <w:rFonts w:eastAsia="Times New Roman" w:cs="Times New Roman"/>
          <w:kern w:val="0"/>
          <w:lang w:eastAsia="ar-SA" w:bidi="ar-SA"/>
        </w:rPr>
        <w:t>w zakresie, w jakim Wykonawca powołuje się na jego zasoby.</w:t>
      </w:r>
    </w:p>
    <w:p w14:paraId="3E9046A6" w14:textId="77777777" w:rsidR="009B525F" w:rsidRPr="00954571" w:rsidRDefault="009B525F" w:rsidP="007C491F">
      <w:pPr>
        <w:widowControl/>
        <w:autoSpaceDN/>
        <w:ind w:firstLine="567"/>
        <w:jc w:val="both"/>
        <w:textAlignment w:val="auto"/>
        <w:rPr>
          <w:rFonts w:eastAsia="Times New Roman" w:cs="Times New Roman"/>
          <w:kern w:val="0"/>
          <w:lang w:eastAsia="ar-SA" w:bidi="ar-SA"/>
        </w:rPr>
      </w:pPr>
      <w:r w:rsidRPr="00954571">
        <w:rPr>
          <w:rFonts w:eastAsia="Times New Roman" w:cs="Times New Roman"/>
          <w:kern w:val="0"/>
          <w:lang w:eastAsia="ar-SA" w:bidi="ar-SA"/>
        </w:rPr>
        <w:t>Zgodnie z art. 462 ust</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1 ustawy</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Wykonawca</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 xml:space="preserve">może powierzyć wykonanie części zamówienia Podwykonawcy. W takim przypadku Wykonawca, w celu wykazania braku istnienia podstaw wykluczenia z udziału w postępowaniu wobec Podwykonawców, załącza wraz z ofertą </w:t>
      </w:r>
      <w:r w:rsidR="0048255D">
        <w:rPr>
          <w:rFonts w:eastAsia="Times New Roman" w:cs="Times New Roman"/>
          <w:kern w:val="0"/>
          <w:lang w:eastAsia="ar-SA" w:bidi="ar-SA"/>
        </w:rPr>
        <w:t>JEDZ</w:t>
      </w:r>
      <w:r w:rsidR="0048255D">
        <w:rPr>
          <w:rFonts w:eastAsia="Times New Roman" w:cs="Times New Roman"/>
          <w:kern w:val="0"/>
          <w:lang w:eastAsia="ar-SA" w:bidi="ar-SA"/>
        </w:rPr>
        <w:br/>
      </w:r>
      <w:r w:rsidRPr="00954571">
        <w:rPr>
          <w:rFonts w:eastAsia="Times New Roman" w:cs="Times New Roman"/>
          <w:kern w:val="0"/>
          <w:lang w:eastAsia="ar-SA" w:bidi="ar-SA"/>
        </w:rPr>
        <w:t xml:space="preserve">(o którym mowa w ust. 1) Podwykonawców. </w:t>
      </w:r>
    </w:p>
    <w:p w14:paraId="3FF32A9B" w14:textId="77777777" w:rsidR="00D06A4F" w:rsidRPr="00954571" w:rsidRDefault="009B525F" w:rsidP="007C491F">
      <w:pPr>
        <w:widowControl/>
        <w:autoSpaceDN/>
        <w:ind w:firstLine="567"/>
        <w:jc w:val="both"/>
        <w:textAlignment w:val="auto"/>
        <w:rPr>
          <w:rFonts w:eastAsia="Times New Roman" w:cs="Times New Roman"/>
          <w:kern w:val="0"/>
          <w:lang w:eastAsia="ar-SA" w:bidi="ar-SA"/>
        </w:rPr>
      </w:pPr>
      <w:r w:rsidRPr="00954571">
        <w:rPr>
          <w:rFonts w:eastAsia="Times New Roman" w:cs="Times New Roman"/>
          <w:kern w:val="0"/>
          <w:lang w:eastAsia="ar-SA" w:bidi="ar-SA"/>
        </w:rPr>
        <w:t xml:space="preserve">Zamawiający żąda wskazania przez Wykonawcę, w ofercie, części zamówienia, </w:t>
      </w:r>
      <w:r w:rsidR="00FB6786" w:rsidRPr="00954571">
        <w:rPr>
          <w:rFonts w:eastAsia="Times New Roman" w:cs="Times New Roman"/>
          <w:kern w:val="0"/>
          <w:lang w:eastAsia="ar-SA" w:bidi="ar-SA"/>
        </w:rPr>
        <w:br/>
      </w:r>
      <w:r w:rsidRPr="00954571">
        <w:rPr>
          <w:rFonts w:eastAsia="Times New Roman" w:cs="Times New Roman"/>
          <w:kern w:val="0"/>
          <w:lang w:eastAsia="ar-SA" w:bidi="ar-SA"/>
        </w:rPr>
        <w:t>których wykonanie zamierza powierzyć Podwykonawcom, oraz podania nazw ewentualnych Podwykonawców, jeżeli są już znani</w:t>
      </w:r>
      <w:r w:rsidR="0048255D">
        <w:rPr>
          <w:rFonts w:eastAsia="Times New Roman" w:cs="Times New Roman"/>
          <w:kern w:val="0"/>
          <w:lang w:eastAsia="ar-SA" w:bidi="ar-SA"/>
        </w:rPr>
        <w:t>,</w:t>
      </w:r>
      <w:r w:rsidR="0048255D" w:rsidRPr="0048255D">
        <w:t xml:space="preserve"> </w:t>
      </w:r>
      <w:r w:rsidR="0048255D" w:rsidRPr="0048255D">
        <w:rPr>
          <w:rFonts w:eastAsia="Times New Roman" w:cs="Times New Roman"/>
          <w:kern w:val="0"/>
          <w:lang w:eastAsia="ar-SA" w:bidi="ar-SA"/>
        </w:rPr>
        <w:t>załącznik nr 11 do SWZ.</w:t>
      </w:r>
    </w:p>
    <w:p w14:paraId="6EB664D5" w14:textId="77777777" w:rsidR="009B525F" w:rsidRPr="00954571" w:rsidRDefault="0048255D" w:rsidP="00F6465C">
      <w:pPr>
        <w:widowControl/>
        <w:autoSpaceDN/>
        <w:ind w:left="568" w:hanging="284"/>
        <w:jc w:val="both"/>
        <w:textAlignment w:val="auto"/>
        <w:rPr>
          <w:rFonts w:eastAsia="Times New Roman" w:cs="Times New Roman"/>
          <w:kern w:val="0"/>
          <w:lang w:eastAsia="ar-SA" w:bidi="ar-SA"/>
        </w:rPr>
      </w:pPr>
      <w:r>
        <w:rPr>
          <w:rFonts w:eastAsia="Times New Roman" w:cs="Times New Roman"/>
          <w:kern w:val="0"/>
          <w:lang w:eastAsia="ar-SA" w:bidi="ar-SA"/>
        </w:rPr>
        <w:t>4)</w:t>
      </w:r>
      <w:r w:rsidR="009B525F" w:rsidRPr="00954571">
        <w:rPr>
          <w:rFonts w:eastAsia="Times New Roman" w:cs="Times New Roman"/>
          <w:kern w:val="0"/>
          <w:lang w:eastAsia="ar-SA" w:bidi="ar-SA"/>
        </w:rPr>
        <w:tab/>
        <w:t>Zamawiający przed udzieleniem zamówienia, wezwie Wykonawcę, którego oferta została najwyżej oceniona, do złożenia w wyzn</w:t>
      </w:r>
      <w:r w:rsidR="00FB6786" w:rsidRPr="00954571">
        <w:rPr>
          <w:rFonts w:eastAsia="Times New Roman" w:cs="Times New Roman"/>
          <w:kern w:val="0"/>
          <w:lang w:eastAsia="ar-SA" w:bidi="ar-SA"/>
        </w:rPr>
        <w:t xml:space="preserve">aczonym terminie, nie krótszym </w:t>
      </w:r>
      <w:r w:rsidR="009B525F" w:rsidRPr="00954571">
        <w:rPr>
          <w:rFonts w:eastAsia="Times New Roman" w:cs="Times New Roman"/>
          <w:kern w:val="0"/>
          <w:lang w:eastAsia="ar-SA" w:bidi="ar-SA"/>
        </w:rPr>
        <w:t>niż 10 dni od dnia wezwania podmiotowych</w:t>
      </w:r>
      <w:r w:rsidR="009B525F" w:rsidRPr="00954571">
        <w:rPr>
          <w:rFonts w:eastAsia="Times New Roman" w:cs="Times New Roman"/>
          <w:kern w:val="0"/>
          <w:sz w:val="23"/>
          <w:szCs w:val="23"/>
          <w:lang w:eastAsia="ar-SA" w:bidi="ar-SA"/>
        </w:rPr>
        <w:t xml:space="preserve"> środków dowodowych, aktualnych</w:t>
      </w:r>
      <w:r w:rsidR="009B525F" w:rsidRPr="00954571">
        <w:rPr>
          <w:rFonts w:eastAsia="Times New Roman" w:cs="Times New Roman"/>
          <w:kern w:val="0"/>
          <w:lang w:eastAsia="ar-SA" w:bidi="ar-SA"/>
        </w:rPr>
        <w:t xml:space="preserve"> na dzień złożenia podmiotowych środków dowodowych:</w:t>
      </w:r>
    </w:p>
    <w:p w14:paraId="66472820" w14:textId="77777777" w:rsidR="009B525F" w:rsidRPr="00954571" w:rsidRDefault="009B525F" w:rsidP="00F6465C">
      <w:pPr>
        <w:widowControl/>
        <w:autoSpaceDN/>
        <w:ind w:left="851"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a)</w:t>
      </w:r>
      <w:r w:rsidRPr="00954571">
        <w:rPr>
          <w:rFonts w:eastAsia="Times New Roman" w:cs="Times New Roman"/>
          <w:kern w:val="0"/>
          <w:lang w:eastAsia="ar-SA" w:bidi="ar-SA"/>
        </w:rPr>
        <w:tab/>
      </w:r>
      <w:r w:rsidRPr="00954571">
        <w:rPr>
          <w:rFonts w:eastAsia="Times New Roman" w:cs="Times New Roman"/>
          <w:kern w:val="0"/>
          <w:sz w:val="23"/>
          <w:szCs w:val="23"/>
          <w:lang w:eastAsia="ar-SA" w:bidi="ar-SA"/>
        </w:rPr>
        <w:t>w zakresie uprawnień do prowadzenia określonej działalności gospodarczej lub zawodowej:</w:t>
      </w:r>
    </w:p>
    <w:p w14:paraId="52DB516E" w14:textId="77777777" w:rsidR="004C2923" w:rsidRDefault="004F7FCF" w:rsidP="00F6465C">
      <w:pPr>
        <w:widowControl/>
        <w:autoSpaceDN/>
        <w:ind w:left="1135" w:hanging="284"/>
        <w:jc w:val="both"/>
        <w:textAlignment w:val="auto"/>
        <w:rPr>
          <w:rFonts w:cs="Times New Roman"/>
        </w:rPr>
      </w:pPr>
      <w:r w:rsidRPr="00954571">
        <w:rPr>
          <w:rFonts w:cs="Times New Roman"/>
          <w:color w:val="000000"/>
        </w:rPr>
        <w:t>–</w:t>
      </w:r>
      <w:r w:rsidRPr="00954571">
        <w:rPr>
          <w:rFonts w:eastAsia="Times New Roman" w:cs="Times New Roman"/>
          <w:kern w:val="0"/>
          <w:lang w:eastAsia="ar-SA" w:bidi="ar-SA"/>
        </w:rPr>
        <w:t xml:space="preserve"> </w:t>
      </w:r>
      <w:r w:rsidR="0048255D">
        <w:rPr>
          <w:rFonts w:eastAsia="Times New Roman" w:cs="Times New Roman"/>
          <w:kern w:val="0"/>
          <w:lang w:eastAsia="ar-SA" w:bidi="ar-SA"/>
        </w:rPr>
        <w:tab/>
      </w:r>
      <w:r w:rsidR="009B525F" w:rsidRPr="0048255D">
        <w:rPr>
          <w:rFonts w:cs="Times New Roman"/>
          <w:color w:val="000000"/>
          <w:sz w:val="23"/>
          <w:szCs w:val="23"/>
        </w:rPr>
        <w:t>zaświadczenie o wpisie do rejestru zakładów p</w:t>
      </w:r>
      <w:r w:rsidR="00FD6E49" w:rsidRPr="0048255D">
        <w:rPr>
          <w:rFonts w:cs="Times New Roman"/>
          <w:color w:val="000000"/>
          <w:sz w:val="23"/>
          <w:szCs w:val="23"/>
        </w:rPr>
        <w:t xml:space="preserve">odlegających urzędowej kontroli </w:t>
      </w:r>
      <w:r w:rsidR="009B525F" w:rsidRPr="0048255D">
        <w:rPr>
          <w:rFonts w:cs="Times New Roman"/>
          <w:color w:val="000000"/>
          <w:sz w:val="23"/>
          <w:szCs w:val="23"/>
        </w:rPr>
        <w:t>organów</w:t>
      </w:r>
      <w:r w:rsidR="004C2923">
        <w:rPr>
          <w:rFonts w:cs="Times New Roman"/>
          <w:color w:val="000000"/>
          <w:sz w:val="23"/>
          <w:szCs w:val="23"/>
        </w:rPr>
        <w:br/>
      </w:r>
      <w:r w:rsidR="009B525F" w:rsidRPr="0048255D">
        <w:rPr>
          <w:rFonts w:cs="Times New Roman"/>
          <w:color w:val="000000"/>
          <w:sz w:val="23"/>
          <w:szCs w:val="23"/>
        </w:rPr>
        <w:t>Państwowej Powiatowej Inspekcji Sanitarnej</w:t>
      </w:r>
      <w:r w:rsidR="009B525F" w:rsidRPr="0048255D">
        <w:rPr>
          <w:rFonts w:cs="Times New Roman"/>
          <w:color w:val="000000"/>
          <w:sz w:val="18"/>
          <w:szCs w:val="18"/>
        </w:rPr>
        <w:t xml:space="preserve"> –</w:t>
      </w:r>
      <w:r w:rsidR="009B525F" w:rsidRPr="0048255D">
        <w:rPr>
          <w:rFonts w:cs="Times New Roman"/>
          <w:color w:val="000000"/>
        </w:rPr>
        <w:t xml:space="preserve"> zgodnie</w:t>
      </w:r>
      <w:r w:rsidR="009B525F" w:rsidRPr="0048255D">
        <w:rPr>
          <w:rFonts w:cs="Times New Roman"/>
          <w:color w:val="000000"/>
          <w:sz w:val="18"/>
          <w:szCs w:val="18"/>
        </w:rPr>
        <w:t xml:space="preserve"> </w:t>
      </w:r>
      <w:r w:rsidR="009B525F" w:rsidRPr="0048255D">
        <w:rPr>
          <w:rFonts w:cs="Times New Roman"/>
          <w:color w:val="000000"/>
        </w:rPr>
        <w:t>z</w:t>
      </w:r>
      <w:r w:rsidR="009B525F" w:rsidRPr="0048255D">
        <w:rPr>
          <w:rFonts w:cs="Times New Roman"/>
          <w:color w:val="000000"/>
          <w:sz w:val="18"/>
          <w:szCs w:val="18"/>
        </w:rPr>
        <w:t xml:space="preserve"> </w:t>
      </w:r>
      <w:r w:rsidR="009B525F" w:rsidRPr="0048255D">
        <w:rPr>
          <w:rFonts w:cs="Times New Roman"/>
          <w:color w:val="000000"/>
        </w:rPr>
        <w:t>art</w:t>
      </w:r>
      <w:r w:rsidR="009B525F" w:rsidRPr="0048255D">
        <w:rPr>
          <w:rFonts w:cs="Times New Roman"/>
          <w:color w:val="000000"/>
          <w:sz w:val="18"/>
          <w:szCs w:val="18"/>
        </w:rPr>
        <w:t xml:space="preserve">. </w:t>
      </w:r>
      <w:r w:rsidR="009B525F" w:rsidRPr="0048255D">
        <w:rPr>
          <w:rFonts w:cs="Times New Roman"/>
          <w:color w:val="000000"/>
        </w:rPr>
        <w:t>61 i 62</w:t>
      </w:r>
      <w:r w:rsidR="005C15D9" w:rsidRPr="0048255D">
        <w:rPr>
          <w:rFonts w:cs="Times New Roman"/>
          <w:color w:val="000000"/>
          <w:sz w:val="18"/>
          <w:szCs w:val="18"/>
        </w:rPr>
        <w:t xml:space="preserve"> </w:t>
      </w:r>
      <w:r w:rsidR="009B525F" w:rsidRPr="0048255D">
        <w:rPr>
          <w:rFonts w:cs="Times New Roman"/>
          <w:color w:val="000000"/>
        </w:rPr>
        <w:t>ust</w:t>
      </w:r>
      <w:r w:rsidR="009B525F" w:rsidRPr="0048255D">
        <w:rPr>
          <w:rFonts w:cs="Times New Roman"/>
          <w:color w:val="000000"/>
          <w:sz w:val="18"/>
          <w:szCs w:val="18"/>
        </w:rPr>
        <w:t xml:space="preserve">. </w:t>
      </w:r>
      <w:r w:rsidR="009B525F" w:rsidRPr="0048255D">
        <w:rPr>
          <w:rFonts w:cs="Times New Roman"/>
          <w:color w:val="000000"/>
        </w:rPr>
        <w:t xml:space="preserve">1 </w:t>
      </w:r>
      <w:r w:rsidR="005C15D9" w:rsidRPr="0048255D">
        <w:rPr>
          <w:rFonts w:cs="Times New Roman"/>
          <w:color w:val="000000"/>
        </w:rPr>
        <w:t xml:space="preserve">                       </w:t>
      </w:r>
      <w:r w:rsidR="009B525F" w:rsidRPr="0048255D">
        <w:rPr>
          <w:rFonts w:cs="Times New Roman"/>
          <w:color w:val="000000"/>
        </w:rPr>
        <w:t xml:space="preserve">ustawy z dnia 25 sierpnia 2006 roku </w:t>
      </w:r>
      <w:r w:rsidR="009B525F" w:rsidRPr="0048255D">
        <w:rPr>
          <w:rFonts w:cs="Times New Roman"/>
          <w:i/>
          <w:color w:val="000000"/>
        </w:rPr>
        <w:t>o bezpieczeństwie żywności i żywienia</w:t>
      </w:r>
      <w:r w:rsidR="009B525F" w:rsidRPr="0048255D">
        <w:rPr>
          <w:rFonts w:cs="Times New Roman"/>
          <w:color w:val="000000"/>
        </w:rPr>
        <w:t xml:space="preserve"> </w:t>
      </w:r>
      <w:r w:rsidR="0048255D" w:rsidRPr="0048255D">
        <w:rPr>
          <w:rFonts w:cs="Times New Roman"/>
          <w:color w:val="000000"/>
        </w:rPr>
        <w:t xml:space="preserve">(Dz. U. </w:t>
      </w:r>
      <w:r w:rsidR="004C2923">
        <w:rPr>
          <w:rFonts w:cs="Times New Roman"/>
          <w:color w:val="000000"/>
        </w:rPr>
        <w:br/>
      </w:r>
      <w:r w:rsidR="0048255D" w:rsidRPr="0048255D">
        <w:rPr>
          <w:rFonts w:cs="Times New Roman"/>
          <w:color w:val="000000"/>
        </w:rPr>
        <w:t>z 2023 r. poz. 1448)</w:t>
      </w:r>
      <w:r w:rsidR="0048255D">
        <w:rPr>
          <w:rFonts w:cs="Times New Roman"/>
          <w:color w:val="000000"/>
        </w:rPr>
        <w:t xml:space="preserve"> </w:t>
      </w:r>
      <w:r w:rsidR="009B525F" w:rsidRPr="0048255D">
        <w:rPr>
          <w:rFonts w:cs="Times New Roman"/>
          <w:color w:val="000000"/>
          <w:lang w:eastAsia="ar-SA"/>
        </w:rPr>
        <w:t>lub/i</w:t>
      </w:r>
      <w:r w:rsidRPr="0048255D">
        <w:rPr>
          <w:rFonts w:cs="Times New Roman"/>
        </w:rPr>
        <w:t xml:space="preserve"> </w:t>
      </w:r>
      <w:r w:rsidR="0048255D">
        <w:rPr>
          <w:rFonts w:cs="Times New Roman"/>
        </w:rPr>
        <w:tab/>
      </w:r>
    </w:p>
    <w:p w14:paraId="42CFC1D3" w14:textId="77777777" w:rsidR="009B525F" w:rsidRPr="0048255D" w:rsidRDefault="004C2923" w:rsidP="004C2923">
      <w:pPr>
        <w:widowControl/>
        <w:autoSpaceDN/>
        <w:ind w:left="1135" w:hanging="284"/>
        <w:jc w:val="both"/>
        <w:textAlignment w:val="auto"/>
        <w:rPr>
          <w:rFonts w:cs="Times New Roman"/>
        </w:rPr>
      </w:pPr>
      <w:r w:rsidRPr="004C2923">
        <w:rPr>
          <w:rFonts w:cs="Times New Roman"/>
          <w:sz w:val="23"/>
          <w:szCs w:val="23"/>
        </w:rPr>
        <w:t>–</w:t>
      </w:r>
      <w:r>
        <w:rPr>
          <w:rFonts w:cs="Times New Roman"/>
          <w:sz w:val="23"/>
          <w:szCs w:val="23"/>
        </w:rPr>
        <w:tab/>
      </w:r>
      <w:r w:rsidR="009B525F" w:rsidRPr="0048255D">
        <w:rPr>
          <w:rFonts w:cs="Times New Roman"/>
          <w:sz w:val="23"/>
          <w:szCs w:val="23"/>
        </w:rPr>
        <w:t>decyzję</w:t>
      </w:r>
      <w:r w:rsidR="004A2BFB" w:rsidRPr="0048255D">
        <w:rPr>
          <w:rFonts w:cs="Times New Roman"/>
          <w:sz w:val="23"/>
          <w:szCs w:val="23"/>
        </w:rPr>
        <w:t xml:space="preserve"> </w:t>
      </w:r>
      <w:r w:rsidR="009B525F" w:rsidRPr="0048255D">
        <w:rPr>
          <w:rFonts w:cs="Times New Roman"/>
          <w:sz w:val="23"/>
          <w:szCs w:val="23"/>
        </w:rPr>
        <w:t xml:space="preserve"> administracyjną </w:t>
      </w:r>
      <w:r w:rsidR="004A2BFB" w:rsidRPr="0048255D">
        <w:rPr>
          <w:rFonts w:cs="Times New Roman"/>
          <w:sz w:val="23"/>
          <w:szCs w:val="23"/>
        </w:rPr>
        <w:t xml:space="preserve"> </w:t>
      </w:r>
      <w:r w:rsidR="009B525F" w:rsidRPr="0048255D">
        <w:rPr>
          <w:rFonts w:cs="Times New Roman"/>
          <w:sz w:val="23"/>
          <w:szCs w:val="23"/>
        </w:rPr>
        <w:t>o</w:t>
      </w:r>
      <w:r w:rsidR="004A2BFB" w:rsidRPr="0048255D">
        <w:rPr>
          <w:rFonts w:cs="Times New Roman"/>
          <w:sz w:val="23"/>
          <w:szCs w:val="23"/>
        </w:rPr>
        <w:t xml:space="preserve"> </w:t>
      </w:r>
      <w:r w:rsidR="009B525F" w:rsidRPr="0048255D">
        <w:rPr>
          <w:rFonts w:cs="Times New Roman"/>
          <w:sz w:val="23"/>
          <w:szCs w:val="23"/>
        </w:rPr>
        <w:t xml:space="preserve"> wpisie </w:t>
      </w:r>
      <w:r w:rsidR="004A2BFB" w:rsidRPr="0048255D">
        <w:rPr>
          <w:rFonts w:cs="Times New Roman"/>
          <w:sz w:val="23"/>
          <w:szCs w:val="23"/>
        </w:rPr>
        <w:t xml:space="preserve"> </w:t>
      </w:r>
      <w:r w:rsidR="009B525F" w:rsidRPr="0048255D">
        <w:rPr>
          <w:rFonts w:cs="Times New Roman"/>
          <w:sz w:val="23"/>
          <w:szCs w:val="23"/>
        </w:rPr>
        <w:t>do</w:t>
      </w:r>
      <w:r w:rsidR="004A2BFB" w:rsidRPr="0048255D">
        <w:rPr>
          <w:rFonts w:cs="Times New Roman"/>
          <w:sz w:val="23"/>
          <w:szCs w:val="23"/>
        </w:rPr>
        <w:t xml:space="preserve"> </w:t>
      </w:r>
      <w:r w:rsidR="009B525F" w:rsidRPr="0048255D">
        <w:rPr>
          <w:rFonts w:cs="Times New Roman"/>
          <w:sz w:val="23"/>
          <w:szCs w:val="23"/>
        </w:rPr>
        <w:t xml:space="preserve"> rejestru </w:t>
      </w:r>
      <w:r w:rsidR="004A2BFB" w:rsidRPr="0048255D">
        <w:rPr>
          <w:rFonts w:cs="Times New Roman"/>
          <w:sz w:val="23"/>
          <w:szCs w:val="23"/>
        </w:rPr>
        <w:t xml:space="preserve"> </w:t>
      </w:r>
      <w:r w:rsidR="009B525F" w:rsidRPr="0048255D">
        <w:rPr>
          <w:rFonts w:cs="Times New Roman"/>
          <w:sz w:val="23"/>
          <w:szCs w:val="23"/>
        </w:rPr>
        <w:t>zak</w:t>
      </w:r>
      <w:r w:rsidR="004A2BFB" w:rsidRPr="0048255D">
        <w:rPr>
          <w:rFonts w:cs="Times New Roman"/>
          <w:sz w:val="23"/>
          <w:szCs w:val="23"/>
        </w:rPr>
        <w:t xml:space="preserve">ładów </w:t>
      </w:r>
      <w:r w:rsidR="004A2BFB" w:rsidRPr="0048255D">
        <w:rPr>
          <w:rFonts w:cs="Times New Roman"/>
          <w:sz w:val="18"/>
          <w:szCs w:val="18"/>
        </w:rPr>
        <w:t xml:space="preserve"> </w:t>
      </w:r>
      <w:r w:rsidR="004A2BFB" w:rsidRPr="0048255D">
        <w:rPr>
          <w:rFonts w:cs="Times New Roman"/>
          <w:sz w:val="23"/>
          <w:szCs w:val="23"/>
        </w:rPr>
        <w:t>albo</w:t>
      </w:r>
      <w:r w:rsidR="004A2BFB" w:rsidRPr="0048255D">
        <w:rPr>
          <w:rFonts w:cs="Times New Roman"/>
          <w:sz w:val="18"/>
          <w:szCs w:val="18"/>
        </w:rPr>
        <w:t xml:space="preserve">  </w:t>
      </w:r>
      <w:r w:rsidR="004A2BFB" w:rsidRPr="0048255D">
        <w:rPr>
          <w:rFonts w:cs="Times New Roman"/>
          <w:sz w:val="23"/>
          <w:szCs w:val="23"/>
        </w:rPr>
        <w:t>zatwierdzeniu zakładu</w:t>
      </w:r>
      <w:r w:rsidR="009B525F" w:rsidRPr="0048255D">
        <w:rPr>
          <w:rFonts w:cs="Times New Roman"/>
          <w:sz w:val="8"/>
          <w:szCs w:val="8"/>
        </w:rPr>
        <w:t xml:space="preserve"> </w:t>
      </w:r>
      <w:r w:rsidR="009B525F" w:rsidRPr="0048255D">
        <w:rPr>
          <w:rFonts w:cs="Times New Roman"/>
          <w:sz w:val="23"/>
          <w:szCs w:val="23"/>
        </w:rPr>
        <w:t>wydaną</w:t>
      </w:r>
      <w:r w:rsidR="009B525F" w:rsidRPr="0048255D">
        <w:rPr>
          <w:rFonts w:cs="Times New Roman"/>
          <w:sz w:val="18"/>
          <w:szCs w:val="18"/>
        </w:rPr>
        <w:t xml:space="preserve"> </w:t>
      </w:r>
      <w:r w:rsidR="009B525F" w:rsidRPr="0048255D">
        <w:rPr>
          <w:rFonts w:cs="Times New Roman"/>
          <w:sz w:val="23"/>
          <w:szCs w:val="23"/>
        </w:rPr>
        <w:t>przez</w:t>
      </w:r>
      <w:r w:rsidR="009B525F" w:rsidRPr="0048255D">
        <w:rPr>
          <w:rFonts w:cs="Times New Roman"/>
          <w:sz w:val="18"/>
          <w:szCs w:val="18"/>
        </w:rPr>
        <w:t xml:space="preserve"> </w:t>
      </w:r>
      <w:r w:rsidR="009B525F" w:rsidRPr="0048255D">
        <w:rPr>
          <w:rFonts w:cs="Times New Roman"/>
          <w:sz w:val="23"/>
          <w:szCs w:val="23"/>
        </w:rPr>
        <w:t>powiatowego</w:t>
      </w:r>
      <w:r w:rsidR="009B525F" w:rsidRPr="0048255D">
        <w:rPr>
          <w:rFonts w:cs="Times New Roman"/>
          <w:sz w:val="18"/>
          <w:szCs w:val="18"/>
        </w:rPr>
        <w:t xml:space="preserve"> </w:t>
      </w:r>
      <w:r w:rsidR="009B525F" w:rsidRPr="0048255D">
        <w:rPr>
          <w:rFonts w:cs="Times New Roman"/>
          <w:sz w:val="23"/>
          <w:szCs w:val="23"/>
        </w:rPr>
        <w:t>lekarza</w:t>
      </w:r>
      <w:r w:rsidR="009B525F" w:rsidRPr="0048255D">
        <w:rPr>
          <w:rFonts w:cs="Times New Roman"/>
          <w:sz w:val="18"/>
          <w:szCs w:val="18"/>
        </w:rPr>
        <w:t xml:space="preserve"> </w:t>
      </w:r>
      <w:r w:rsidR="009B525F" w:rsidRPr="0048255D">
        <w:rPr>
          <w:rFonts w:cs="Times New Roman"/>
          <w:sz w:val="23"/>
          <w:szCs w:val="23"/>
        </w:rPr>
        <w:t>weterynarii</w:t>
      </w:r>
      <w:r w:rsidR="009B525F" w:rsidRPr="0048255D">
        <w:rPr>
          <w:rFonts w:cs="Times New Roman"/>
          <w:sz w:val="18"/>
          <w:szCs w:val="18"/>
        </w:rPr>
        <w:t xml:space="preserve"> </w:t>
      </w:r>
      <w:r w:rsidR="009B525F" w:rsidRPr="0048255D">
        <w:rPr>
          <w:rFonts w:cs="Times New Roman"/>
          <w:sz w:val="23"/>
          <w:szCs w:val="23"/>
        </w:rPr>
        <w:t>wraz</w:t>
      </w:r>
      <w:r w:rsidR="009B525F" w:rsidRPr="0048255D">
        <w:rPr>
          <w:rFonts w:cs="Times New Roman"/>
          <w:sz w:val="18"/>
          <w:szCs w:val="18"/>
        </w:rPr>
        <w:t xml:space="preserve"> </w:t>
      </w:r>
      <w:r w:rsidR="009B525F" w:rsidRPr="0048255D">
        <w:rPr>
          <w:rFonts w:cs="Times New Roman"/>
          <w:sz w:val="23"/>
          <w:szCs w:val="23"/>
        </w:rPr>
        <w:t>z</w:t>
      </w:r>
      <w:r w:rsidR="009B525F" w:rsidRPr="0048255D">
        <w:rPr>
          <w:rFonts w:cs="Times New Roman"/>
          <w:sz w:val="18"/>
          <w:szCs w:val="18"/>
        </w:rPr>
        <w:t xml:space="preserve"> </w:t>
      </w:r>
      <w:r w:rsidR="009B525F" w:rsidRPr="0048255D">
        <w:rPr>
          <w:rFonts w:cs="Times New Roman"/>
          <w:sz w:val="23"/>
          <w:szCs w:val="23"/>
        </w:rPr>
        <w:t xml:space="preserve">nadanym numerem identyfikacyjnym </w:t>
      </w:r>
      <w:r w:rsidR="009B525F" w:rsidRPr="0048255D">
        <w:rPr>
          <w:rFonts w:cs="Times New Roman"/>
          <w:color w:val="000000"/>
        </w:rPr>
        <w:t xml:space="preserve">– </w:t>
      </w:r>
      <w:r w:rsidR="009B525F" w:rsidRPr="0048255D">
        <w:rPr>
          <w:rFonts w:cs="Times New Roman"/>
        </w:rPr>
        <w:t>zgodnie z art. 21 ust. 4 ustawy z dnia 16 grudnia</w:t>
      </w:r>
      <w:r>
        <w:rPr>
          <w:rFonts w:cs="Times New Roman"/>
        </w:rPr>
        <w:t xml:space="preserve"> </w:t>
      </w:r>
      <w:r w:rsidR="009B525F" w:rsidRPr="0048255D">
        <w:rPr>
          <w:rFonts w:cs="Times New Roman"/>
        </w:rPr>
        <w:t xml:space="preserve">2005r. </w:t>
      </w:r>
      <w:r>
        <w:rPr>
          <w:rFonts w:cs="Times New Roman"/>
        </w:rPr>
        <w:br/>
      </w:r>
      <w:r w:rsidR="009B525F" w:rsidRPr="0048255D">
        <w:rPr>
          <w:rFonts w:cs="Times New Roman"/>
          <w:i/>
        </w:rPr>
        <w:t>o produktach pochodzenia</w:t>
      </w:r>
      <w:r w:rsidR="009B525F" w:rsidRPr="0048255D">
        <w:rPr>
          <w:rFonts w:cs="Times New Roman"/>
        </w:rPr>
        <w:t xml:space="preserve"> </w:t>
      </w:r>
      <w:r w:rsidR="009B525F" w:rsidRPr="0048255D">
        <w:rPr>
          <w:rFonts w:cs="Times New Roman"/>
          <w:i/>
        </w:rPr>
        <w:t>zwierzęcego</w:t>
      </w:r>
      <w:r w:rsidR="0048255D">
        <w:rPr>
          <w:rFonts w:cs="Times New Roman"/>
          <w:i/>
        </w:rPr>
        <w:t xml:space="preserve"> </w:t>
      </w:r>
      <w:r w:rsidR="0048255D" w:rsidRPr="0048255D">
        <w:rPr>
          <w:rFonts w:cs="Times New Roman"/>
        </w:rPr>
        <w:t>(Dz. U. z 2023 r. poz. 872)</w:t>
      </w:r>
      <w:r w:rsidR="009B525F" w:rsidRPr="0048255D">
        <w:rPr>
          <w:rFonts w:cs="Times New Roman"/>
        </w:rPr>
        <w:t>;</w:t>
      </w:r>
    </w:p>
    <w:p w14:paraId="374BA5D4" w14:textId="77777777" w:rsidR="009B525F" w:rsidRPr="00954571" w:rsidRDefault="009B525F" w:rsidP="004C2923">
      <w:pPr>
        <w:widowControl/>
        <w:autoSpaceDN/>
        <w:ind w:left="851" w:hanging="284"/>
        <w:jc w:val="both"/>
        <w:textAlignment w:val="auto"/>
        <w:rPr>
          <w:rFonts w:cs="Times New Roman"/>
          <w:color w:val="000000"/>
        </w:rPr>
      </w:pPr>
      <w:r w:rsidRPr="00954571">
        <w:rPr>
          <w:rFonts w:cs="Times New Roman"/>
          <w:color w:val="000000"/>
          <w:lang w:eastAsia="ar-SA"/>
        </w:rPr>
        <w:t>b)</w:t>
      </w:r>
      <w:r w:rsidR="004C2923">
        <w:rPr>
          <w:rFonts w:cs="Times New Roman"/>
          <w:color w:val="000000"/>
          <w:lang w:eastAsia="ar-SA"/>
        </w:rPr>
        <w:tab/>
      </w:r>
      <w:r w:rsidRPr="00954571">
        <w:rPr>
          <w:rFonts w:cs="Times New Roman"/>
          <w:color w:val="000000"/>
        </w:rPr>
        <w:t xml:space="preserve">w zakresie zdolności technicznej lub zawodowej </w:t>
      </w:r>
      <w:r w:rsidRPr="004C2923">
        <w:rPr>
          <w:rFonts w:cs="Times New Roman"/>
          <w:color w:val="000000"/>
        </w:rPr>
        <w:t xml:space="preserve">wykaz narzędzi, wyposażenia zakładu </w:t>
      </w:r>
      <w:r w:rsidR="004C2923">
        <w:rPr>
          <w:rFonts w:cs="Times New Roman"/>
          <w:color w:val="000000"/>
        </w:rPr>
        <w:br/>
      </w:r>
      <w:r w:rsidRPr="004C2923">
        <w:rPr>
          <w:rFonts w:cs="Times New Roman"/>
          <w:color w:val="000000"/>
        </w:rPr>
        <w:t xml:space="preserve">i urządzeń technicznych dostępnych Wykonawcy w celu realizacji zamówienia </w:t>
      </w:r>
      <w:r w:rsidR="005C15D9" w:rsidRPr="004C2923">
        <w:rPr>
          <w:rFonts w:cs="Times New Roman"/>
          <w:color w:val="000000"/>
        </w:rPr>
        <w:br/>
      </w:r>
      <w:r w:rsidRPr="004C2923">
        <w:rPr>
          <w:rFonts w:cs="Times New Roman"/>
          <w:color w:val="000000"/>
        </w:rPr>
        <w:t>z informacją o podstawie dysponowania tymi zasobami</w:t>
      </w:r>
      <w:r w:rsidRPr="00954571">
        <w:rPr>
          <w:rFonts w:cs="Times New Roman"/>
          <w:color w:val="000000"/>
        </w:rPr>
        <w:t xml:space="preserve">. Wykonawca musi wykazać </w:t>
      </w:r>
      <w:r w:rsidR="004C2923">
        <w:rPr>
          <w:rFonts w:cs="Times New Roman"/>
          <w:color w:val="000000"/>
        </w:rPr>
        <w:br/>
      </w:r>
      <w:r w:rsidRPr="00954571">
        <w:rPr>
          <w:rFonts w:cs="Times New Roman"/>
          <w:color w:val="000000"/>
        </w:rPr>
        <w:t>w załączniku nr 6 do SWZ dysponowanie, co najmniej jednym środkiem transportu przystosowanym do przewozu przedmiotu zamówienia;</w:t>
      </w:r>
    </w:p>
    <w:p w14:paraId="6C257840" w14:textId="77777777" w:rsidR="009B525F" w:rsidRPr="00954571" w:rsidRDefault="009B525F" w:rsidP="004C2923">
      <w:pPr>
        <w:widowControl/>
        <w:autoSpaceDN/>
        <w:ind w:left="851" w:hanging="284"/>
        <w:jc w:val="both"/>
        <w:textAlignment w:val="auto"/>
        <w:rPr>
          <w:rFonts w:cs="Times New Roman"/>
          <w:color w:val="000000"/>
        </w:rPr>
      </w:pPr>
      <w:r w:rsidRPr="00954571">
        <w:rPr>
          <w:rFonts w:cs="Times New Roman"/>
          <w:color w:val="000000"/>
        </w:rPr>
        <w:t>c)</w:t>
      </w:r>
      <w:r w:rsidR="004C2923">
        <w:rPr>
          <w:rFonts w:cs="Times New Roman"/>
          <w:color w:val="000000"/>
        </w:rPr>
        <w:tab/>
      </w:r>
      <w:r w:rsidRPr="00954571">
        <w:rPr>
          <w:rFonts w:cs="Times New Roman"/>
          <w:color w:val="000000"/>
        </w:rPr>
        <w:t xml:space="preserve">aktualną </w:t>
      </w:r>
      <w:r w:rsidRPr="004C2923">
        <w:rPr>
          <w:rFonts w:cs="Times New Roman"/>
          <w:color w:val="000000"/>
        </w:rPr>
        <w:t>informację z Krajowego Rejestru Karnego</w:t>
      </w:r>
      <w:r w:rsidRPr="00954571">
        <w:rPr>
          <w:rFonts w:cs="Times New Roman"/>
          <w:color w:val="000000"/>
        </w:rPr>
        <w:t xml:space="preserve"> w zakresie:</w:t>
      </w:r>
    </w:p>
    <w:p w14:paraId="74831EF7" w14:textId="77777777" w:rsidR="009B525F" w:rsidRPr="00954571" w:rsidRDefault="004F7FCF" w:rsidP="004C2923">
      <w:pPr>
        <w:widowControl/>
        <w:autoSpaceDN/>
        <w:ind w:left="1135" w:hanging="284"/>
        <w:jc w:val="both"/>
        <w:textAlignment w:val="auto"/>
        <w:rPr>
          <w:rFonts w:cs="Times New Roman"/>
          <w:color w:val="000000"/>
        </w:rPr>
      </w:pPr>
      <w:r w:rsidRPr="00954571">
        <w:rPr>
          <w:rFonts w:cs="Times New Roman"/>
          <w:color w:val="000000"/>
        </w:rPr>
        <w:t>–</w:t>
      </w:r>
      <w:r w:rsidR="004C2923">
        <w:rPr>
          <w:rFonts w:cs="Times New Roman"/>
          <w:color w:val="000000"/>
        </w:rPr>
        <w:tab/>
      </w:r>
      <w:r w:rsidR="009B525F" w:rsidRPr="00954571">
        <w:rPr>
          <w:rFonts w:cs="Times New Roman"/>
          <w:color w:val="000000"/>
        </w:rPr>
        <w:t xml:space="preserve">art. 108 ust. 1 pkt 1 i 2 </w:t>
      </w:r>
      <w:r w:rsidR="005C15D9" w:rsidRPr="00954571">
        <w:rPr>
          <w:rFonts w:cs="Times New Roman"/>
          <w:color w:val="000000"/>
        </w:rPr>
        <w:t>U</w:t>
      </w:r>
      <w:r w:rsidR="009B525F" w:rsidRPr="00954571">
        <w:rPr>
          <w:rFonts w:cs="Times New Roman"/>
          <w:color w:val="000000"/>
        </w:rPr>
        <w:t>stawy,</w:t>
      </w:r>
    </w:p>
    <w:p w14:paraId="6547E356" w14:textId="77777777" w:rsidR="009B525F" w:rsidRPr="00954571" w:rsidRDefault="004F7FCF" w:rsidP="004C2923">
      <w:pPr>
        <w:widowControl/>
        <w:autoSpaceDN/>
        <w:ind w:left="1135" w:hanging="284"/>
        <w:jc w:val="both"/>
        <w:textAlignment w:val="auto"/>
        <w:rPr>
          <w:rFonts w:cs="Times New Roman"/>
          <w:color w:val="000000"/>
        </w:rPr>
      </w:pPr>
      <w:r w:rsidRPr="00954571">
        <w:rPr>
          <w:rFonts w:cs="Times New Roman"/>
          <w:color w:val="000000"/>
        </w:rPr>
        <w:t>–</w:t>
      </w:r>
      <w:r w:rsidR="004C2923">
        <w:rPr>
          <w:rFonts w:cs="Times New Roman"/>
          <w:color w:val="000000"/>
        </w:rPr>
        <w:tab/>
      </w:r>
      <w:r w:rsidR="009B525F" w:rsidRPr="00954571">
        <w:rPr>
          <w:rFonts w:cs="Times New Roman"/>
          <w:color w:val="000000"/>
        </w:rPr>
        <w:t xml:space="preserve">art. 108 ust. 1 pkt 4 </w:t>
      </w:r>
      <w:r w:rsidR="005C15D9" w:rsidRPr="00954571">
        <w:rPr>
          <w:rFonts w:cs="Times New Roman"/>
          <w:color w:val="000000"/>
        </w:rPr>
        <w:t>U</w:t>
      </w:r>
      <w:r w:rsidR="009B525F" w:rsidRPr="00954571">
        <w:rPr>
          <w:rFonts w:cs="Times New Roman"/>
          <w:color w:val="000000"/>
        </w:rPr>
        <w:t>stawy, odnośnie do or</w:t>
      </w:r>
      <w:r w:rsidR="004A2BFB" w:rsidRPr="00954571">
        <w:rPr>
          <w:rFonts w:cs="Times New Roman"/>
          <w:color w:val="000000"/>
        </w:rPr>
        <w:t xml:space="preserve">zeczenia zakazu ubiegania </w:t>
      </w:r>
      <w:r w:rsidR="004C2923">
        <w:rPr>
          <w:rFonts w:cs="Times New Roman"/>
          <w:color w:val="000000"/>
        </w:rPr>
        <w:br/>
      </w:r>
      <w:r w:rsidR="004A2BFB" w:rsidRPr="00954571">
        <w:rPr>
          <w:rFonts w:cs="Times New Roman"/>
          <w:color w:val="000000"/>
        </w:rPr>
        <w:t xml:space="preserve">się </w:t>
      </w:r>
      <w:r w:rsidR="009B525F" w:rsidRPr="00954571">
        <w:rPr>
          <w:rFonts w:cs="Times New Roman"/>
          <w:color w:val="000000"/>
        </w:rPr>
        <w:t xml:space="preserve">o zamówienie publiczne tytułem środka karnego,  </w:t>
      </w:r>
    </w:p>
    <w:p w14:paraId="11E952F4" w14:textId="77777777" w:rsidR="009B525F" w:rsidRPr="00954571" w:rsidRDefault="004F7FCF" w:rsidP="004C2923">
      <w:pPr>
        <w:widowControl/>
        <w:autoSpaceDN/>
        <w:ind w:left="1135" w:hanging="284"/>
        <w:jc w:val="both"/>
        <w:textAlignment w:val="auto"/>
        <w:rPr>
          <w:rFonts w:cs="Times New Roman"/>
          <w:color w:val="000000"/>
        </w:rPr>
      </w:pPr>
      <w:r w:rsidRPr="00954571">
        <w:rPr>
          <w:rFonts w:cs="Times New Roman"/>
          <w:color w:val="000000"/>
        </w:rPr>
        <w:t>–</w:t>
      </w:r>
      <w:r w:rsidR="004C2923">
        <w:rPr>
          <w:rFonts w:cs="Times New Roman"/>
          <w:color w:val="000000"/>
        </w:rPr>
        <w:tab/>
      </w:r>
      <w:r w:rsidR="009B525F" w:rsidRPr="00954571">
        <w:rPr>
          <w:rFonts w:cs="Times New Roman"/>
          <w:color w:val="000000"/>
        </w:rPr>
        <w:t xml:space="preserve">art. 109 ust. 1 pkt 2 lit. a </w:t>
      </w:r>
      <w:r w:rsidR="005C15D9" w:rsidRPr="00954571">
        <w:rPr>
          <w:rFonts w:cs="Times New Roman"/>
          <w:color w:val="000000"/>
        </w:rPr>
        <w:t>U</w:t>
      </w:r>
      <w:r w:rsidR="009B525F" w:rsidRPr="00954571">
        <w:rPr>
          <w:rFonts w:cs="Times New Roman"/>
          <w:color w:val="000000"/>
        </w:rPr>
        <w:t>stawy,</w:t>
      </w:r>
    </w:p>
    <w:p w14:paraId="3F202605" w14:textId="77777777" w:rsidR="004A2BFB" w:rsidRPr="00954571" w:rsidRDefault="004F7FCF" w:rsidP="004C2923">
      <w:pPr>
        <w:widowControl/>
        <w:autoSpaceDN/>
        <w:ind w:left="1135" w:hanging="284"/>
        <w:jc w:val="both"/>
        <w:textAlignment w:val="auto"/>
        <w:rPr>
          <w:rFonts w:cs="Times New Roman"/>
          <w:color w:val="000000"/>
        </w:rPr>
      </w:pPr>
      <w:r w:rsidRPr="00954571">
        <w:rPr>
          <w:rFonts w:cs="Times New Roman"/>
          <w:color w:val="000000"/>
        </w:rPr>
        <w:t>–</w:t>
      </w:r>
      <w:r w:rsidR="004C2923">
        <w:rPr>
          <w:rFonts w:cs="Times New Roman"/>
          <w:color w:val="000000"/>
        </w:rPr>
        <w:tab/>
      </w:r>
      <w:r w:rsidR="009B525F" w:rsidRPr="00954571">
        <w:rPr>
          <w:rFonts w:cs="Times New Roman"/>
          <w:color w:val="000000"/>
        </w:rPr>
        <w:t xml:space="preserve">art. </w:t>
      </w:r>
      <w:r w:rsidR="004A2BFB" w:rsidRPr="00954571">
        <w:rPr>
          <w:rFonts w:cs="Times New Roman"/>
          <w:color w:val="000000"/>
        </w:rPr>
        <w:t xml:space="preserve"> </w:t>
      </w:r>
      <w:r w:rsidR="009B525F" w:rsidRPr="00954571">
        <w:rPr>
          <w:rFonts w:cs="Times New Roman"/>
          <w:color w:val="000000"/>
        </w:rPr>
        <w:t>109</w:t>
      </w:r>
      <w:r w:rsidR="004A2BFB" w:rsidRPr="00954571">
        <w:rPr>
          <w:rFonts w:cs="Times New Roman"/>
          <w:color w:val="000000"/>
        </w:rPr>
        <w:t xml:space="preserve"> </w:t>
      </w:r>
      <w:r w:rsidR="009B525F" w:rsidRPr="00954571">
        <w:rPr>
          <w:rFonts w:cs="Times New Roman"/>
          <w:color w:val="000000"/>
        </w:rPr>
        <w:t xml:space="preserve"> ust.</w:t>
      </w:r>
      <w:r w:rsidR="004A2BFB" w:rsidRPr="00954571">
        <w:rPr>
          <w:rFonts w:cs="Times New Roman"/>
          <w:color w:val="000000"/>
        </w:rPr>
        <w:t xml:space="preserve"> </w:t>
      </w:r>
      <w:r w:rsidR="009B525F" w:rsidRPr="00954571">
        <w:rPr>
          <w:rFonts w:cs="Times New Roman"/>
          <w:color w:val="000000"/>
        </w:rPr>
        <w:t xml:space="preserve"> 1</w:t>
      </w:r>
      <w:r w:rsidR="004A2BFB" w:rsidRPr="00954571">
        <w:rPr>
          <w:rFonts w:cs="Times New Roman"/>
          <w:color w:val="000000"/>
        </w:rPr>
        <w:t xml:space="preserve"> </w:t>
      </w:r>
      <w:r w:rsidR="009B525F" w:rsidRPr="00954571">
        <w:rPr>
          <w:rFonts w:cs="Times New Roman"/>
          <w:color w:val="000000"/>
        </w:rPr>
        <w:t xml:space="preserve"> pkt</w:t>
      </w:r>
      <w:r w:rsidR="004A2BFB" w:rsidRPr="00954571">
        <w:rPr>
          <w:rFonts w:cs="Times New Roman"/>
          <w:color w:val="000000"/>
        </w:rPr>
        <w:t xml:space="preserve">  </w:t>
      </w:r>
      <w:r w:rsidR="009B525F" w:rsidRPr="00954571">
        <w:rPr>
          <w:rFonts w:cs="Times New Roman"/>
          <w:color w:val="000000"/>
        </w:rPr>
        <w:t xml:space="preserve"> 2 </w:t>
      </w:r>
      <w:r w:rsidR="004A2BFB" w:rsidRPr="00954571">
        <w:rPr>
          <w:rFonts w:cs="Times New Roman"/>
          <w:color w:val="000000"/>
        </w:rPr>
        <w:t xml:space="preserve">  </w:t>
      </w:r>
      <w:r w:rsidR="009B525F" w:rsidRPr="00954571">
        <w:rPr>
          <w:rFonts w:cs="Times New Roman"/>
          <w:color w:val="000000"/>
        </w:rPr>
        <w:t xml:space="preserve">lit </w:t>
      </w:r>
      <w:r w:rsidR="004A2BFB" w:rsidRPr="00954571">
        <w:rPr>
          <w:rFonts w:cs="Times New Roman"/>
          <w:color w:val="000000"/>
        </w:rPr>
        <w:t xml:space="preserve">  </w:t>
      </w:r>
      <w:r w:rsidR="009B525F" w:rsidRPr="00954571">
        <w:rPr>
          <w:rFonts w:cs="Times New Roman"/>
          <w:color w:val="000000"/>
        </w:rPr>
        <w:t xml:space="preserve">b </w:t>
      </w:r>
      <w:r w:rsidR="004A2BFB" w:rsidRPr="00954571">
        <w:rPr>
          <w:rFonts w:cs="Times New Roman"/>
          <w:color w:val="000000"/>
        </w:rPr>
        <w:t xml:space="preserve">  </w:t>
      </w:r>
      <w:r w:rsidR="005C15D9" w:rsidRPr="00954571">
        <w:rPr>
          <w:rFonts w:cs="Times New Roman"/>
          <w:color w:val="000000"/>
        </w:rPr>
        <w:t>U</w:t>
      </w:r>
      <w:r w:rsidR="009B525F" w:rsidRPr="00954571">
        <w:rPr>
          <w:rFonts w:cs="Times New Roman"/>
          <w:color w:val="000000"/>
        </w:rPr>
        <w:t>stawy,</w:t>
      </w:r>
      <w:r w:rsidR="004A2BFB" w:rsidRPr="00954571">
        <w:rPr>
          <w:rFonts w:cs="Times New Roman"/>
          <w:color w:val="000000"/>
        </w:rPr>
        <w:t xml:space="preserve">  </w:t>
      </w:r>
      <w:r w:rsidR="009B525F" w:rsidRPr="00954571">
        <w:rPr>
          <w:rFonts w:cs="Times New Roman"/>
          <w:color w:val="000000"/>
        </w:rPr>
        <w:t xml:space="preserve"> dotyczącej</w:t>
      </w:r>
      <w:r w:rsidR="004A2BFB" w:rsidRPr="00954571">
        <w:rPr>
          <w:rFonts w:cs="Times New Roman"/>
          <w:color w:val="000000"/>
        </w:rPr>
        <w:t xml:space="preserve"> </w:t>
      </w:r>
      <w:r w:rsidR="009B525F" w:rsidRPr="00954571">
        <w:rPr>
          <w:rFonts w:cs="Times New Roman"/>
          <w:color w:val="000000"/>
        </w:rPr>
        <w:t xml:space="preserve"> </w:t>
      </w:r>
      <w:r w:rsidR="004A2BFB" w:rsidRPr="00954571">
        <w:rPr>
          <w:rFonts w:cs="Times New Roman"/>
          <w:color w:val="000000"/>
        </w:rPr>
        <w:t xml:space="preserve">  </w:t>
      </w:r>
      <w:r w:rsidR="009B525F" w:rsidRPr="00954571">
        <w:rPr>
          <w:rFonts w:cs="Times New Roman"/>
          <w:color w:val="000000"/>
        </w:rPr>
        <w:t>ukarania</w:t>
      </w:r>
      <w:r w:rsidR="004A2BFB" w:rsidRPr="00954571">
        <w:rPr>
          <w:rFonts w:cs="Times New Roman"/>
          <w:color w:val="000000"/>
        </w:rPr>
        <w:t xml:space="preserve"> </w:t>
      </w:r>
      <w:r w:rsidR="009B525F" w:rsidRPr="00954571">
        <w:rPr>
          <w:rFonts w:cs="Times New Roman"/>
          <w:color w:val="000000"/>
        </w:rPr>
        <w:t xml:space="preserve"> </w:t>
      </w:r>
      <w:r w:rsidR="004A2BFB" w:rsidRPr="00954571">
        <w:rPr>
          <w:rFonts w:cs="Times New Roman"/>
          <w:color w:val="000000"/>
        </w:rPr>
        <w:t xml:space="preserve">  </w:t>
      </w:r>
      <w:r w:rsidR="009B525F" w:rsidRPr="00954571">
        <w:rPr>
          <w:rFonts w:cs="Times New Roman"/>
          <w:color w:val="000000"/>
        </w:rPr>
        <w:t xml:space="preserve">za </w:t>
      </w:r>
      <w:r w:rsidR="004A2BFB" w:rsidRPr="00954571">
        <w:rPr>
          <w:rFonts w:cs="Times New Roman"/>
          <w:color w:val="000000"/>
        </w:rPr>
        <w:t xml:space="preserve">   </w:t>
      </w:r>
      <w:r w:rsidR="009B525F" w:rsidRPr="00954571">
        <w:rPr>
          <w:rFonts w:cs="Times New Roman"/>
          <w:color w:val="000000"/>
        </w:rPr>
        <w:t xml:space="preserve">wykroczenie, </w:t>
      </w:r>
    </w:p>
    <w:p w14:paraId="4F5F5D51" w14:textId="77777777" w:rsidR="009B525F" w:rsidRPr="00954571" w:rsidRDefault="004A2BFB" w:rsidP="004C2923">
      <w:pPr>
        <w:widowControl/>
        <w:autoSpaceDN/>
        <w:ind w:left="1135" w:hanging="284"/>
        <w:jc w:val="both"/>
        <w:textAlignment w:val="auto"/>
        <w:rPr>
          <w:rFonts w:cs="Times New Roman"/>
          <w:color w:val="000000"/>
        </w:rPr>
      </w:pPr>
      <w:r w:rsidRPr="00954571">
        <w:rPr>
          <w:rFonts w:cs="Times New Roman"/>
          <w:color w:val="000000"/>
        </w:rPr>
        <w:t xml:space="preserve">    </w:t>
      </w:r>
      <w:r w:rsidR="004C2923">
        <w:rPr>
          <w:rFonts w:cs="Times New Roman"/>
          <w:color w:val="000000"/>
        </w:rPr>
        <w:tab/>
      </w:r>
      <w:r w:rsidR="009B525F" w:rsidRPr="00954571">
        <w:rPr>
          <w:rFonts w:cs="Times New Roman"/>
          <w:color w:val="000000"/>
        </w:rPr>
        <w:t>za które wymierzono karę aresztu,</w:t>
      </w:r>
    </w:p>
    <w:p w14:paraId="188BBB8E" w14:textId="77777777" w:rsidR="009B525F" w:rsidRPr="00954571" w:rsidRDefault="004F7FCF" w:rsidP="004C2923">
      <w:pPr>
        <w:widowControl/>
        <w:autoSpaceDN/>
        <w:ind w:left="1135" w:hanging="284"/>
        <w:jc w:val="both"/>
        <w:textAlignment w:val="auto"/>
        <w:rPr>
          <w:rFonts w:cs="Times New Roman"/>
          <w:color w:val="000000"/>
        </w:rPr>
      </w:pPr>
      <w:r w:rsidRPr="00954571">
        <w:rPr>
          <w:rFonts w:cs="Times New Roman"/>
          <w:color w:val="000000"/>
        </w:rPr>
        <w:t>–</w:t>
      </w:r>
      <w:r w:rsidR="004C2923">
        <w:rPr>
          <w:rFonts w:cs="Times New Roman"/>
          <w:color w:val="000000"/>
        </w:rPr>
        <w:tab/>
      </w:r>
      <w:r w:rsidR="009B525F" w:rsidRPr="00954571">
        <w:rPr>
          <w:rFonts w:cs="Times New Roman"/>
          <w:color w:val="000000"/>
        </w:rPr>
        <w:t xml:space="preserve">art. 109 ust. 1 pkt 3 </w:t>
      </w:r>
      <w:r w:rsidR="005C15D9" w:rsidRPr="00954571">
        <w:rPr>
          <w:rFonts w:cs="Times New Roman"/>
          <w:color w:val="000000"/>
        </w:rPr>
        <w:t>U</w:t>
      </w:r>
      <w:r w:rsidR="009B525F" w:rsidRPr="00954571">
        <w:rPr>
          <w:rFonts w:cs="Times New Roman"/>
          <w:color w:val="000000"/>
        </w:rPr>
        <w:t xml:space="preserve">stawy, dotyczącej skazania za przestępstwo lub ukarania </w:t>
      </w:r>
      <w:r w:rsidR="009B525F" w:rsidRPr="00954571">
        <w:rPr>
          <w:rFonts w:cs="Times New Roman"/>
          <w:color w:val="000000"/>
        </w:rPr>
        <w:br/>
        <w:t xml:space="preserve">za wykroczenie, za które wymierzono karę aresztu </w:t>
      </w:r>
      <w:r w:rsidRPr="00954571">
        <w:rPr>
          <w:rFonts w:cs="Times New Roman"/>
          <w:color w:val="000000"/>
        </w:rPr>
        <w:t>–</w:t>
      </w:r>
      <w:r w:rsidR="009B525F" w:rsidRPr="00954571">
        <w:rPr>
          <w:rFonts w:cs="Times New Roman"/>
          <w:color w:val="000000"/>
        </w:rPr>
        <w:t xml:space="preserve"> sporządzoną nie wcześniej </w:t>
      </w:r>
      <w:r w:rsidR="009B525F" w:rsidRPr="00954571">
        <w:rPr>
          <w:rFonts w:cs="Times New Roman"/>
          <w:color w:val="000000"/>
        </w:rPr>
        <w:br/>
        <w:t>niż 6 miesięcy przed upływem terminu składania ofert;</w:t>
      </w:r>
    </w:p>
    <w:p w14:paraId="43A6E2DE" w14:textId="77777777" w:rsidR="009B525F" w:rsidRPr="004C2923" w:rsidRDefault="009B525F" w:rsidP="004C2923">
      <w:pPr>
        <w:widowControl/>
        <w:autoSpaceDN/>
        <w:ind w:left="851" w:hanging="284"/>
        <w:jc w:val="both"/>
        <w:textAlignment w:val="auto"/>
        <w:rPr>
          <w:rFonts w:cs="Times New Roman"/>
          <w:color w:val="000000"/>
        </w:rPr>
      </w:pPr>
      <w:r w:rsidRPr="00954571">
        <w:rPr>
          <w:rFonts w:cs="Times New Roman"/>
          <w:color w:val="000000"/>
        </w:rPr>
        <w:lastRenderedPageBreak/>
        <w:t>d)</w:t>
      </w:r>
      <w:r w:rsidR="004C2923">
        <w:rPr>
          <w:rFonts w:cs="Times New Roman"/>
          <w:color w:val="000000"/>
        </w:rPr>
        <w:tab/>
      </w:r>
      <w:r w:rsidRPr="004C2923">
        <w:rPr>
          <w:rFonts w:cs="Times New Roman"/>
          <w:bCs/>
          <w:color w:val="000000"/>
        </w:rPr>
        <w:t xml:space="preserve">oświadczenie Wykonawcy, w zakresie art. 108 ust. 1 pkt 5 </w:t>
      </w:r>
      <w:r w:rsidR="005C15D9" w:rsidRPr="004C2923">
        <w:rPr>
          <w:rFonts w:cs="Times New Roman"/>
          <w:bCs/>
          <w:color w:val="000000"/>
        </w:rPr>
        <w:t>U</w:t>
      </w:r>
      <w:r w:rsidRPr="004C2923">
        <w:rPr>
          <w:rFonts w:cs="Times New Roman"/>
          <w:bCs/>
          <w:color w:val="000000"/>
        </w:rPr>
        <w:t>stawy</w:t>
      </w:r>
      <w:r w:rsidRPr="00954571">
        <w:rPr>
          <w:rFonts w:cs="Times New Roman"/>
          <w:color w:val="000000"/>
        </w:rPr>
        <w:t xml:space="preserve">, o braku przynależności do tej samej grupy kapitałowej, w rozumieniu ustawy z dnia 16 lutego 2007 r. </w:t>
      </w:r>
      <w:r w:rsidRPr="00954571">
        <w:rPr>
          <w:rFonts w:cs="Times New Roman"/>
          <w:i/>
          <w:color w:val="000000"/>
        </w:rPr>
        <w:t>o ochronie konkurencji i konsumentów</w:t>
      </w:r>
      <w:r w:rsidRPr="00954571">
        <w:rPr>
          <w:rFonts w:cs="Times New Roman"/>
          <w:color w:val="000000"/>
        </w:rPr>
        <w:t xml:space="preserve"> (</w:t>
      </w:r>
      <w:r w:rsidR="00A50550" w:rsidRPr="00A50550">
        <w:rPr>
          <w:rFonts w:cs="Times New Roman"/>
          <w:color w:val="000000"/>
        </w:rPr>
        <w:t>Dz. U. z 2024 r.</w:t>
      </w:r>
      <w:r w:rsidR="00A50550">
        <w:rPr>
          <w:rFonts w:cs="Times New Roman"/>
          <w:color w:val="000000"/>
        </w:rPr>
        <w:t xml:space="preserve"> </w:t>
      </w:r>
      <w:r w:rsidR="00A50550" w:rsidRPr="00A50550">
        <w:rPr>
          <w:rFonts w:cs="Times New Roman"/>
          <w:color w:val="000000"/>
        </w:rPr>
        <w:t>poz. 1616</w:t>
      </w:r>
      <w:r w:rsidRPr="00954571">
        <w:rPr>
          <w:rFonts w:cs="Times New Roman"/>
          <w:color w:val="000000"/>
        </w:rPr>
        <w:t xml:space="preserve">), z innym Wykonawcą, który złożył odrębną ofertę lub ofertę częściową, albo oświadczenie </w:t>
      </w:r>
      <w:r w:rsidRPr="00954571">
        <w:rPr>
          <w:rFonts w:cs="Times New Roman"/>
          <w:color w:val="000000"/>
        </w:rPr>
        <w:br/>
        <w:t xml:space="preserve">o przynależności do tej samej grupy </w:t>
      </w:r>
      <w:r w:rsidR="00517CD3" w:rsidRPr="00954571">
        <w:rPr>
          <w:rFonts w:cs="Times New Roman"/>
          <w:color w:val="000000"/>
        </w:rPr>
        <w:t xml:space="preserve">kapitałowej wraz z dokumentami </w:t>
      </w:r>
      <w:r w:rsidRPr="00954571">
        <w:rPr>
          <w:rFonts w:cs="Times New Roman"/>
          <w:color w:val="000000"/>
        </w:rPr>
        <w:t>lub informacjami potwierdzającymi przygotowanie oferty lub oferty częściowej niezależnie od innego Wykonawcy należącego d</w:t>
      </w:r>
      <w:r w:rsidR="00517CD3" w:rsidRPr="00954571">
        <w:rPr>
          <w:rFonts w:cs="Times New Roman"/>
          <w:color w:val="000000"/>
        </w:rPr>
        <w:t xml:space="preserve">o tej samej grupy kapitałowej. </w:t>
      </w:r>
      <w:r w:rsidRPr="004C2923">
        <w:rPr>
          <w:rFonts w:cs="Times New Roman"/>
          <w:bCs/>
          <w:color w:val="000000"/>
        </w:rPr>
        <w:t>Wzór oświadczenia Wykonawcy w zakresi</w:t>
      </w:r>
      <w:r w:rsidR="004F7FCF" w:rsidRPr="004C2923">
        <w:rPr>
          <w:rFonts w:cs="Times New Roman"/>
          <w:bCs/>
          <w:color w:val="000000"/>
        </w:rPr>
        <w:t xml:space="preserve">e art. 108 ust. 1 pkt 5 </w:t>
      </w:r>
      <w:r w:rsidR="002277DF" w:rsidRPr="004C2923">
        <w:rPr>
          <w:rFonts w:cs="Times New Roman"/>
          <w:bCs/>
          <w:color w:val="000000"/>
        </w:rPr>
        <w:t>U</w:t>
      </w:r>
      <w:r w:rsidR="004F7FCF" w:rsidRPr="004C2923">
        <w:rPr>
          <w:rFonts w:cs="Times New Roman"/>
          <w:bCs/>
          <w:color w:val="000000"/>
        </w:rPr>
        <w:t xml:space="preserve">stawy </w:t>
      </w:r>
      <w:r w:rsidRPr="004C2923">
        <w:rPr>
          <w:rFonts w:cs="Times New Roman"/>
          <w:bCs/>
          <w:color w:val="000000"/>
        </w:rPr>
        <w:t xml:space="preserve">o przynależności lub braku przynależności </w:t>
      </w:r>
      <w:r w:rsidR="004C2923">
        <w:rPr>
          <w:rFonts w:cs="Times New Roman"/>
          <w:bCs/>
          <w:color w:val="000000"/>
        </w:rPr>
        <w:br/>
      </w:r>
      <w:r w:rsidRPr="004C2923">
        <w:rPr>
          <w:rFonts w:cs="Times New Roman"/>
          <w:bCs/>
          <w:color w:val="000000"/>
        </w:rPr>
        <w:t>do tej grupy kapitałowej stanowi załącznik nr 7 do SWZ</w:t>
      </w:r>
      <w:r w:rsidRPr="004C2923">
        <w:rPr>
          <w:rFonts w:cs="Times New Roman"/>
          <w:color w:val="000000"/>
        </w:rPr>
        <w:t>;</w:t>
      </w:r>
    </w:p>
    <w:p w14:paraId="745A45E6" w14:textId="77777777" w:rsidR="009B525F" w:rsidRPr="00954571" w:rsidRDefault="009B525F" w:rsidP="004C2923">
      <w:pPr>
        <w:widowControl/>
        <w:autoSpaceDN/>
        <w:ind w:left="851" w:hanging="284"/>
        <w:jc w:val="both"/>
        <w:textAlignment w:val="auto"/>
        <w:rPr>
          <w:rFonts w:cs="Times New Roman"/>
          <w:color w:val="000000"/>
        </w:rPr>
      </w:pPr>
      <w:r w:rsidRPr="00954571">
        <w:rPr>
          <w:rFonts w:cs="Times New Roman"/>
          <w:color w:val="000000"/>
        </w:rPr>
        <w:t>e)</w:t>
      </w:r>
      <w:r w:rsidR="004C2923">
        <w:rPr>
          <w:rFonts w:cs="Times New Roman"/>
          <w:color w:val="000000"/>
        </w:rPr>
        <w:tab/>
      </w:r>
      <w:r w:rsidRPr="004C2923">
        <w:rPr>
          <w:rFonts w:cs="Times New Roman"/>
          <w:bCs/>
          <w:color w:val="000000"/>
        </w:rPr>
        <w:t>zaświadczenie właściwego naczelnika urzędu skarbowego</w:t>
      </w:r>
      <w:r w:rsidRPr="00954571">
        <w:rPr>
          <w:rFonts w:cs="Times New Roman"/>
          <w:b/>
          <w:bCs/>
          <w:color w:val="000000"/>
        </w:rPr>
        <w:t xml:space="preserve"> </w:t>
      </w:r>
      <w:r w:rsidRPr="00954571">
        <w:rPr>
          <w:rFonts w:cs="Times New Roman"/>
          <w:color w:val="000000"/>
        </w:rPr>
        <w:t xml:space="preserve">potwierdzające, </w:t>
      </w:r>
      <w:r w:rsidRPr="00954571">
        <w:rPr>
          <w:rFonts w:cs="Times New Roman"/>
          <w:color w:val="000000"/>
        </w:rPr>
        <w:br/>
        <w:t xml:space="preserve">że Wykonawca nie zalega z opłacaniem podatków i opłat, w zakresie art. 109 ust. 1 </w:t>
      </w:r>
      <w:r w:rsidR="00517CD3" w:rsidRPr="00954571">
        <w:rPr>
          <w:rFonts w:cs="Times New Roman"/>
          <w:color w:val="000000"/>
        </w:rPr>
        <w:br/>
      </w:r>
      <w:r w:rsidRPr="00954571">
        <w:rPr>
          <w:rFonts w:cs="Times New Roman"/>
          <w:color w:val="000000"/>
        </w:rPr>
        <w:t xml:space="preserve">pkt 1 </w:t>
      </w:r>
      <w:r w:rsidR="002277DF" w:rsidRPr="00954571">
        <w:rPr>
          <w:rFonts w:cs="Times New Roman"/>
          <w:color w:val="000000"/>
        </w:rPr>
        <w:t>U</w:t>
      </w:r>
      <w:r w:rsidRPr="00954571">
        <w:rPr>
          <w:rFonts w:cs="Times New Roman"/>
          <w:color w:val="000000"/>
        </w:rPr>
        <w:t xml:space="preserve">stawy, wystawione nie wcześniej niż 3 </w:t>
      </w:r>
      <w:r w:rsidR="00517CD3" w:rsidRPr="00954571">
        <w:rPr>
          <w:rFonts w:cs="Times New Roman"/>
          <w:color w:val="000000"/>
        </w:rPr>
        <w:t xml:space="preserve">miesiące przed jego złożeniem, </w:t>
      </w:r>
      <w:r w:rsidR="00517CD3" w:rsidRPr="00954571">
        <w:rPr>
          <w:rFonts w:cs="Times New Roman"/>
          <w:color w:val="000000"/>
        </w:rPr>
        <w:br/>
      </w:r>
      <w:r w:rsidRPr="00954571">
        <w:rPr>
          <w:rFonts w:cs="Times New Roman"/>
          <w:color w:val="000000"/>
        </w:rPr>
        <w:t>a w przypadku zalegania z opłaceniem podatków i opłat wraz z zaświadczeniem dokumenty potwierdzające, że przed upływem terminu składania ofert Wykonawca dokonał płatności należnych podatków wraz z odsetkami lub grzywnami lub zawarł wiążące porozumienie w sprawie spłat tych należności;</w:t>
      </w:r>
    </w:p>
    <w:p w14:paraId="46386DEF" w14:textId="77777777" w:rsidR="009B525F" w:rsidRPr="00954571" w:rsidRDefault="009B525F" w:rsidP="004C2923">
      <w:pPr>
        <w:widowControl/>
        <w:autoSpaceDN/>
        <w:ind w:left="851" w:hanging="284"/>
        <w:jc w:val="both"/>
        <w:textAlignment w:val="auto"/>
        <w:rPr>
          <w:rStyle w:val="markedcontent"/>
          <w:rFonts w:cs="Times New Roman"/>
        </w:rPr>
      </w:pPr>
      <w:r w:rsidRPr="00954571">
        <w:rPr>
          <w:rFonts w:cs="Times New Roman"/>
          <w:color w:val="000000"/>
        </w:rPr>
        <w:t>f)</w:t>
      </w:r>
      <w:r w:rsidR="004C2923">
        <w:rPr>
          <w:rFonts w:cs="Times New Roman"/>
          <w:color w:val="000000"/>
        </w:rPr>
        <w:tab/>
      </w:r>
      <w:r w:rsidRPr="004C2923">
        <w:rPr>
          <w:rStyle w:val="markedcontent"/>
          <w:rFonts w:cs="Times New Roman"/>
        </w:rPr>
        <w:t>zaświadczenia</w:t>
      </w:r>
      <w:r w:rsidRPr="004C2923">
        <w:rPr>
          <w:rStyle w:val="markedcontent"/>
          <w:rFonts w:cs="Times New Roman"/>
          <w:sz w:val="18"/>
          <w:szCs w:val="18"/>
        </w:rPr>
        <w:t xml:space="preserve"> </w:t>
      </w:r>
      <w:r w:rsidRPr="004C2923">
        <w:rPr>
          <w:rStyle w:val="markedcontent"/>
          <w:rFonts w:cs="Times New Roman"/>
        </w:rPr>
        <w:t>albo innego</w:t>
      </w:r>
      <w:r w:rsidRPr="004C2923">
        <w:rPr>
          <w:rStyle w:val="markedcontent"/>
          <w:rFonts w:cs="Times New Roman"/>
          <w:sz w:val="18"/>
          <w:szCs w:val="18"/>
        </w:rPr>
        <w:t xml:space="preserve"> </w:t>
      </w:r>
      <w:r w:rsidRPr="004C2923">
        <w:rPr>
          <w:rStyle w:val="markedcontent"/>
          <w:rFonts w:cs="Times New Roman"/>
          <w:sz w:val="23"/>
          <w:szCs w:val="23"/>
        </w:rPr>
        <w:t>dokumentu</w:t>
      </w:r>
      <w:r w:rsidRPr="004C2923">
        <w:rPr>
          <w:rStyle w:val="markedcontent"/>
          <w:rFonts w:cs="Times New Roman"/>
          <w:sz w:val="18"/>
          <w:szCs w:val="18"/>
        </w:rPr>
        <w:t xml:space="preserve"> </w:t>
      </w:r>
      <w:r w:rsidRPr="004C2923">
        <w:rPr>
          <w:rStyle w:val="markedcontent"/>
          <w:rFonts w:cs="Times New Roman"/>
          <w:sz w:val="23"/>
          <w:szCs w:val="23"/>
        </w:rPr>
        <w:t>właściwej</w:t>
      </w:r>
      <w:r w:rsidRPr="004C2923">
        <w:rPr>
          <w:rStyle w:val="markedcontent"/>
          <w:rFonts w:cs="Times New Roman"/>
          <w:sz w:val="18"/>
          <w:szCs w:val="18"/>
        </w:rPr>
        <w:t xml:space="preserve"> </w:t>
      </w:r>
      <w:r w:rsidRPr="004C2923">
        <w:rPr>
          <w:rStyle w:val="markedcontent"/>
          <w:rFonts w:cs="Times New Roman"/>
          <w:sz w:val="23"/>
          <w:szCs w:val="23"/>
        </w:rPr>
        <w:t>terenowej</w:t>
      </w:r>
      <w:r w:rsidRPr="004C2923">
        <w:rPr>
          <w:rStyle w:val="markedcontent"/>
          <w:rFonts w:cs="Times New Roman"/>
          <w:sz w:val="18"/>
          <w:szCs w:val="18"/>
        </w:rPr>
        <w:t xml:space="preserve"> </w:t>
      </w:r>
      <w:r w:rsidRPr="004C2923">
        <w:rPr>
          <w:rStyle w:val="markedcontent"/>
          <w:rFonts w:cs="Times New Roman"/>
          <w:sz w:val="23"/>
          <w:szCs w:val="23"/>
        </w:rPr>
        <w:t>jednostki</w:t>
      </w:r>
      <w:r w:rsidRPr="004C2923">
        <w:rPr>
          <w:rStyle w:val="markedcontent"/>
          <w:rFonts w:cs="Times New Roman"/>
          <w:sz w:val="18"/>
          <w:szCs w:val="18"/>
        </w:rPr>
        <w:t xml:space="preserve"> </w:t>
      </w:r>
      <w:r w:rsidRPr="004C2923">
        <w:rPr>
          <w:rStyle w:val="markedcontent"/>
          <w:rFonts w:cs="Times New Roman"/>
        </w:rPr>
        <w:t xml:space="preserve">organizacyjnej </w:t>
      </w:r>
      <w:r w:rsidRPr="004C2923">
        <w:rPr>
          <w:rStyle w:val="markedcontent"/>
          <w:rFonts w:cs="Times New Roman"/>
          <w:sz w:val="23"/>
          <w:szCs w:val="23"/>
        </w:rPr>
        <w:t>Zakładu Ubezpieczeń Społecznych lub właściwego oddziału regionalnego lub właściwej</w:t>
      </w:r>
      <w:r w:rsidRPr="004C2923">
        <w:rPr>
          <w:rStyle w:val="markedcontent"/>
          <w:rFonts w:cs="Times New Roman"/>
        </w:rPr>
        <w:t xml:space="preserve"> placówki terenowej Kasy Rolniczego Ubezpieczenia Społecznego potwierdzającego</w:t>
      </w:r>
      <w:r w:rsidRPr="004C2923">
        <w:rPr>
          <w:rStyle w:val="markedcontent"/>
          <w:rFonts w:cs="Times New Roman"/>
          <w:sz w:val="18"/>
          <w:szCs w:val="18"/>
        </w:rPr>
        <w:t xml:space="preserve">, </w:t>
      </w:r>
      <w:r w:rsidR="004C2923">
        <w:rPr>
          <w:rStyle w:val="markedcontent"/>
          <w:rFonts w:cs="Times New Roman"/>
          <w:sz w:val="18"/>
          <w:szCs w:val="18"/>
        </w:rPr>
        <w:br/>
      </w:r>
      <w:r w:rsidRPr="004C2923">
        <w:rPr>
          <w:rStyle w:val="markedcontent"/>
          <w:rFonts w:cs="Times New Roman"/>
        </w:rPr>
        <w:t>że</w:t>
      </w:r>
      <w:r w:rsidRPr="004C2923">
        <w:rPr>
          <w:rStyle w:val="markedcontent"/>
          <w:rFonts w:cs="Times New Roman"/>
          <w:sz w:val="18"/>
          <w:szCs w:val="18"/>
        </w:rPr>
        <w:t xml:space="preserve"> </w:t>
      </w:r>
      <w:r w:rsidR="00AF345C" w:rsidRPr="00AF345C">
        <w:rPr>
          <w:rStyle w:val="markedcontent"/>
          <w:rFonts w:cs="Times New Roman"/>
        </w:rPr>
        <w:t>Wy</w:t>
      </w:r>
      <w:r w:rsidRPr="00AF345C">
        <w:rPr>
          <w:rStyle w:val="markedcontent"/>
          <w:rFonts w:cs="Times New Roman"/>
        </w:rPr>
        <w:t>konawca</w:t>
      </w:r>
      <w:r w:rsidRPr="004C2923">
        <w:rPr>
          <w:rStyle w:val="markedcontent"/>
          <w:rFonts w:cs="Times New Roman"/>
          <w:sz w:val="18"/>
          <w:szCs w:val="18"/>
        </w:rPr>
        <w:t xml:space="preserve"> </w:t>
      </w:r>
      <w:r w:rsidRPr="004C2923">
        <w:rPr>
          <w:rStyle w:val="markedcontent"/>
          <w:rFonts w:cs="Times New Roman"/>
        </w:rPr>
        <w:t>nie</w:t>
      </w:r>
      <w:r w:rsidRPr="004C2923">
        <w:rPr>
          <w:rStyle w:val="markedcontent"/>
          <w:rFonts w:cs="Times New Roman"/>
          <w:sz w:val="18"/>
          <w:szCs w:val="18"/>
        </w:rPr>
        <w:t xml:space="preserve"> </w:t>
      </w:r>
      <w:r w:rsidRPr="004C2923">
        <w:rPr>
          <w:rStyle w:val="markedcontent"/>
          <w:rFonts w:cs="Times New Roman"/>
        </w:rPr>
        <w:t>zalega z opłacaniem składek</w:t>
      </w:r>
      <w:r w:rsidRPr="004C2923">
        <w:rPr>
          <w:rStyle w:val="markedcontent"/>
          <w:rFonts w:cs="Times New Roman"/>
          <w:sz w:val="18"/>
          <w:szCs w:val="18"/>
        </w:rPr>
        <w:t xml:space="preserve"> </w:t>
      </w:r>
      <w:r w:rsidRPr="004C2923">
        <w:rPr>
          <w:rStyle w:val="markedcontent"/>
          <w:rFonts w:cs="Times New Roman"/>
        </w:rPr>
        <w:t xml:space="preserve">na ubezpieczenia społeczne </w:t>
      </w:r>
      <w:r w:rsidR="007C3ADA" w:rsidRPr="004C2923">
        <w:rPr>
          <w:rStyle w:val="markedcontent"/>
          <w:rFonts w:cs="Times New Roman"/>
        </w:rPr>
        <w:br/>
      </w:r>
      <w:r w:rsidRPr="004C2923">
        <w:rPr>
          <w:rStyle w:val="markedcontent"/>
          <w:rFonts w:cs="Times New Roman"/>
        </w:rPr>
        <w:t xml:space="preserve">i zdrowotne, w zakresie art. 109 ust. 1 pkt 1 </w:t>
      </w:r>
      <w:r w:rsidR="002277DF" w:rsidRPr="004C2923">
        <w:rPr>
          <w:rStyle w:val="markedcontent"/>
          <w:rFonts w:cs="Times New Roman"/>
        </w:rPr>
        <w:t>U</w:t>
      </w:r>
      <w:r w:rsidRPr="004C2923">
        <w:rPr>
          <w:rStyle w:val="markedcontent"/>
          <w:rFonts w:cs="Times New Roman"/>
        </w:rPr>
        <w:t>stawy</w:t>
      </w:r>
      <w:r w:rsidRPr="00954571">
        <w:rPr>
          <w:rStyle w:val="markedcontent"/>
          <w:rFonts w:cs="Times New Roman"/>
        </w:rPr>
        <w:t xml:space="preserve">, wystawionego nie wcześniej </w:t>
      </w:r>
      <w:r w:rsidR="007C3ADA" w:rsidRPr="00954571">
        <w:rPr>
          <w:rStyle w:val="markedcontent"/>
          <w:rFonts w:cs="Times New Roman"/>
        </w:rPr>
        <w:br/>
      </w:r>
      <w:r w:rsidRPr="00954571">
        <w:rPr>
          <w:rStyle w:val="markedcontent"/>
          <w:rFonts w:cs="Times New Roman"/>
        </w:rPr>
        <w:t>niż 3 miesiące przed jego złożeniem, a w przypadku zalegania z opłacaniem</w:t>
      </w:r>
      <w:r w:rsidRPr="00954571">
        <w:rPr>
          <w:rStyle w:val="markedcontent"/>
          <w:rFonts w:cs="Times New Roman"/>
          <w:sz w:val="18"/>
          <w:szCs w:val="18"/>
        </w:rPr>
        <w:t xml:space="preserve"> </w:t>
      </w:r>
      <w:r w:rsidRPr="00954571">
        <w:rPr>
          <w:rStyle w:val="markedcontent"/>
          <w:rFonts w:cs="Times New Roman"/>
        </w:rPr>
        <w:t>składek</w:t>
      </w:r>
      <w:r w:rsidRPr="00954571">
        <w:rPr>
          <w:rStyle w:val="markedcontent"/>
          <w:rFonts w:cs="Times New Roman"/>
          <w:sz w:val="18"/>
          <w:szCs w:val="18"/>
        </w:rPr>
        <w:t xml:space="preserve"> </w:t>
      </w:r>
      <w:r w:rsidR="007C3ADA" w:rsidRPr="00954571">
        <w:rPr>
          <w:rStyle w:val="markedcontent"/>
          <w:rFonts w:cs="Times New Roman"/>
          <w:sz w:val="18"/>
          <w:szCs w:val="18"/>
        </w:rPr>
        <w:br/>
      </w:r>
      <w:r w:rsidRPr="00954571">
        <w:rPr>
          <w:rStyle w:val="markedcontent"/>
          <w:rFonts w:cs="Times New Roman"/>
        </w:rPr>
        <w:t>na</w:t>
      </w:r>
      <w:r w:rsidRPr="00954571">
        <w:rPr>
          <w:rStyle w:val="markedcontent"/>
          <w:rFonts w:cs="Times New Roman"/>
          <w:sz w:val="18"/>
          <w:szCs w:val="18"/>
        </w:rPr>
        <w:t xml:space="preserve"> </w:t>
      </w:r>
      <w:r w:rsidRPr="00954571">
        <w:rPr>
          <w:rStyle w:val="markedcontent"/>
          <w:rFonts w:cs="Times New Roman"/>
        </w:rPr>
        <w:t>ubezpie</w:t>
      </w:r>
      <w:r w:rsidR="00A9663F" w:rsidRPr="00954571">
        <w:rPr>
          <w:rStyle w:val="markedcontent"/>
          <w:rFonts w:cs="Times New Roman"/>
        </w:rPr>
        <w:t>czenia</w:t>
      </w:r>
      <w:r w:rsidR="00A9663F" w:rsidRPr="00954571">
        <w:rPr>
          <w:rStyle w:val="markedcontent"/>
          <w:rFonts w:cs="Times New Roman"/>
          <w:sz w:val="18"/>
          <w:szCs w:val="18"/>
        </w:rPr>
        <w:t xml:space="preserve"> </w:t>
      </w:r>
      <w:r w:rsidR="00A9663F" w:rsidRPr="00954571">
        <w:rPr>
          <w:rStyle w:val="markedcontent"/>
          <w:rFonts w:cs="Times New Roman"/>
        </w:rPr>
        <w:t>społeczne</w:t>
      </w:r>
      <w:r w:rsidR="00A9663F" w:rsidRPr="00954571">
        <w:rPr>
          <w:rStyle w:val="markedcontent"/>
          <w:rFonts w:cs="Times New Roman"/>
          <w:sz w:val="18"/>
          <w:szCs w:val="18"/>
        </w:rPr>
        <w:t xml:space="preserve"> </w:t>
      </w:r>
      <w:r w:rsidR="00A9663F" w:rsidRPr="00954571">
        <w:rPr>
          <w:rStyle w:val="markedcontent"/>
          <w:rFonts w:cs="Times New Roman"/>
        </w:rPr>
        <w:t>lub</w:t>
      </w:r>
      <w:r w:rsidR="00A9663F" w:rsidRPr="00954571">
        <w:rPr>
          <w:rStyle w:val="markedcontent"/>
          <w:rFonts w:cs="Times New Roman"/>
          <w:sz w:val="18"/>
          <w:szCs w:val="18"/>
        </w:rPr>
        <w:t xml:space="preserve"> </w:t>
      </w:r>
      <w:r w:rsidR="00A9663F" w:rsidRPr="00954571">
        <w:rPr>
          <w:rStyle w:val="markedcontent"/>
          <w:rFonts w:cs="Times New Roman"/>
        </w:rPr>
        <w:t>zdrowotne</w:t>
      </w:r>
      <w:r w:rsidR="00A9663F" w:rsidRPr="00954571">
        <w:rPr>
          <w:rStyle w:val="markedcontent"/>
          <w:rFonts w:cs="Times New Roman"/>
          <w:sz w:val="18"/>
          <w:szCs w:val="18"/>
        </w:rPr>
        <w:t xml:space="preserve"> </w:t>
      </w:r>
      <w:r w:rsidRPr="00954571">
        <w:rPr>
          <w:rStyle w:val="markedcontent"/>
          <w:rFonts w:cs="Times New Roman"/>
        </w:rPr>
        <w:t>wraz</w:t>
      </w:r>
      <w:r w:rsidRPr="00954571">
        <w:rPr>
          <w:rStyle w:val="markedcontent"/>
          <w:rFonts w:cs="Times New Roman"/>
          <w:sz w:val="18"/>
          <w:szCs w:val="18"/>
        </w:rPr>
        <w:t xml:space="preserve"> </w:t>
      </w:r>
      <w:r w:rsidRPr="00954571">
        <w:rPr>
          <w:rStyle w:val="markedcontent"/>
          <w:rFonts w:cs="Times New Roman"/>
        </w:rPr>
        <w:t>z zaświadczeniem albo innym dokumentem</w:t>
      </w:r>
      <w:r w:rsidRPr="00954571">
        <w:rPr>
          <w:rStyle w:val="markedcontent"/>
          <w:rFonts w:cs="Times New Roman"/>
          <w:sz w:val="23"/>
          <w:szCs w:val="23"/>
        </w:rPr>
        <w:t xml:space="preserve"> </w:t>
      </w:r>
      <w:r w:rsidR="00F553BB">
        <w:rPr>
          <w:rStyle w:val="markedcontent"/>
          <w:rFonts w:cs="Times New Roman"/>
          <w:sz w:val="23"/>
          <w:szCs w:val="23"/>
        </w:rPr>
        <w:t>Z</w:t>
      </w:r>
      <w:r w:rsidRPr="00954571">
        <w:rPr>
          <w:rStyle w:val="markedcontent"/>
          <w:rFonts w:cs="Times New Roman"/>
          <w:sz w:val="23"/>
          <w:szCs w:val="23"/>
        </w:rPr>
        <w:t xml:space="preserve">amawiający żąda złożenia dokumentów </w:t>
      </w:r>
      <w:r w:rsidRPr="00954571">
        <w:rPr>
          <w:rStyle w:val="markedcontent"/>
          <w:rFonts w:cs="Times New Roman"/>
        </w:rPr>
        <w:t xml:space="preserve">potwierdzających, że odpowiednio przed upływem terminu składania wniosków o dopuszczenie do udziału w postępowaniu albo przed upływem terminu składania ofert </w:t>
      </w:r>
      <w:r w:rsidR="004C2923">
        <w:rPr>
          <w:rStyle w:val="markedcontent"/>
          <w:rFonts w:cs="Times New Roman"/>
        </w:rPr>
        <w:t>W</w:t>
      </w:r>
      <w:r w:rsidRPr="00954571">
        <w:rPr>
          <w:rStyle w:val="markedcontent"/>
          <w:rFonts w:cs="Times New Roman"/>
        </w:rPr>
        <w:t xml:space="preserve">ykonawca dokonał płatności należnych składek na ubezpieczenia społeczne lub zdrowotne wraz odsetkami lub grzywnami </w:t>
      </w:r>
      <w:r w:rsidR="007C3ADA" w:rsidRPr="00954571">
        <w:rPr>
          <w:rStyle w:val="markedcontent"/>
          <w:rFonts w:cs="Times New Roman"/>
        </w:rPr>
        <w:br/>
      </w:r>
      <w:r w:rsidRPr="00954571">
        <w:rPr>
          <w:rStyle w:val="markedcontent"/>
          <w:rFonts w:cs="Times New Roman"/>
        </w:rPr>
        <w:t>lub zawarł wiążące porozumienie w sprawie spłat tych należności;</w:t>
      </w:r>
    </w:p>
    <w:p w14:paraId="7DDE3A85" w14:textId="77777777" w:rsidR="009B525F" w:rsidRPr="00954571" w:rsidRDefault="009B525F" w:rsidP="004C2923">
      <w:pPr>
        <w:widowControl/>
        <w:autoSpaceDN/>
        <w:ind w:left="851" w:hanging="284"/>
        <w:jc w:val="both"/>
        <w:textAlignment w:val="auto"/>
        <w:rPr>
          <w:rFonts w:cs="Times New Roman"/>
        </w:rPr>
      </w:pPr>
      <w:r w:rsidRPr="00954571">
        <w:rPr>
          <w:rFonts w:cs="Times New Roman"/>
          <w:color w:val="000000"/>
        </w:rPr>
        <w:t>g)</w:t>
      </w:r>
      <w:r w:rsidR="004C2923">
        <w:rPr>
          <w:rFonts w:cs="Times New Roman"/>
          <w:color w:val="000000"/>
        </w:rPr>
        <w:tab/>
      </w:r>
      <w:r w:rsidRPr="004C2923">
        <w:rPr>
          <w:rFonts w:cs="Times New Roman"/>
          <w:bCs/>
          <w:color w:val="000000"/>
        </w:rPr>
        <w:t xml:space="preserve">oświadczenia </w:t>
      </w:r>
      <w:r w:rsidR="00AF345C">
        <w:rPr>
          <w:rFonts w:cs="Times New Roman"/>
          <w:bCs/>
          <w:color w:val="000000"/>
        </w:rPr>
        <w:t>W</w:t>
      </w:r>
      <w:r w:rsidRPr="004C2923">
        <w:rPr>
          <w:rFonts w:cs="Times New Roman"/>
          <w:bCs/>
          <w:color w:val="000000"/>
        </w:rPr>
        <w:t xml:space="preserve">ykonawcy o aktualności informacji zawartych w oświadczeniu, </w:t>
      </w:r>
      <w:r w:rsidRPr="004C2923">
        <w:rPr>
          <w:rFonts w:cs="Times New Roman"/>
          <w:bCs/>
          <w:color w:val="000000"/>
        </w:rPr>
        <w:br/>
        <w:t xml:space="preserve">o którym mowa w art. 125 ust. 1 </w:t>
      </w:r>
      <w:r w:rsidR="002277DF" w:rsidRPr="004C2923">
        <w:rPr>
          <w:rFonts w:cs="Times New Roman"/>
          <w:bCs/>
          <w:color w:val="000000"/>
        </w:rPr>
        <w:t>U</w:t>
      </w:r>
      <w:r w:rsidRPr="004C2923">
        <w:rPr>
          <w:rFonts w:cs="Times New Roman"/>
          <w:bCs/>
          <w:color w:val="000000"/>
        </w:rPr>
        <w:t>stawy</w:t>
      </w:r>
      <w:r w:rsidRPr="00954571">
        <w:rPr>
          <w:rFonts w:cs="Times New Roman"/>
          <w:b/>
          <w:bCs/>
          <w:color w:val="000000"/>
        </w:rPr>
        <w:t xml:space="preserve"> </w:t>
      </w:r>
      <w:r w:rsidRPr="00954571">
        <w:rPr>
          <w:rFonts w:cs="Times New Roman"/>
          <w:color w:val="000000"/>
        </w:rPr>
        <w:t>złożonym na formularzu Jednolitego Europejskiego</w:t>
      </w:r>
      <w:r w:rsidR="005C15D9" w:rsidRPr="00954571">
        <w:rPr>
          <w:rFonts w:cs="Times New Roman"/>
          <w:color w:val="000000"/>
        </w:rPr>
        <w:t xml:space="preserve"> </w:t>
      </w:r>
      <w:r w:rsidRPr="00954571">
        <w:rPr>
          <w:rFonts w:cs="Times New Roman"/>
          <w:color w:val="000000"/>
        </w:rPr>
        <w:t xml:space="preserve"> </w:t>
      </w:r>
      <w:r w:rsidR="005C15D9" w:rsidRPr="00954571">
        <w:rPr>
          <w:rFonts w:cs="Times New Roman"/>
          <w:color w:val="000000"/>
        </w:rPr>
        <w:t xml:space="preserve"> </w:t>
      </w:r>
      <w:r w:rsidRPr="00954571">
        <w:rPr>
          <w:rFonts w:cs="Times New Roman"/>
          <w:color w:val="000000"/>
        </w:rPr>
        <w:t>Dokumentu</w:t>
      </w:r>
      <w:r w:rsidR="005C15D9" w:rsidRPr="00954571">
        <w:rPr>
          <w:rFonts w:cs="Times New Roman"/>
          <w:color w:val="000000"/>
        </w:rPr>
        <w:t xml:space="preserve">  </w:t>
      </w:r>
      <w:r w:rsidRPr="00954571">
        <w:rPr>
          <w:rFonts w:cs="Times New Roman"/>
          <w:color w:val="000000"/>
        </w:rPr>
        <w:t xml:space="preserve"> Zamówienia </w:t>
      </w:r>
      <w:r w:rsidR="005C15D9" w:rsidRPr="00954571">
        <w:rPr>
          <w:rFonts w:cs="Times New Roman"/>
          <w:color w:val="000000"/>
        </w:rPr>
        <w:t xml:space="preserve">  </w:t>
      </w:r>
      <w:r w:rsidRPr="00954571">
        <w:rPr>
          <w:rFonts w:cs="Times New Roman"/>
          <w:color w:val="000000"/>
        </w:rPr>
        <w:t>(JEDZ),</w:t>
      </w:r>
      <w:r w:rsidR="005C15D9" w:rsidRPr="00954571">
        <w:rPr>
          <w:rFonts w:cs="Times New Roman"/>
          <w:color w:val="000000"/>
        </w:rPr>
        <w:t xml:space="preserve"> </w:t>
      </w:r>
      <w:r w:rsidRPr="00954571">
        <w:rPr>
          <w:rFonts w:cs="Times New Roman"/>
          <w:color w:val="000000"/>
        </w:rPr>
        <w:t xml:space="preserve"> </w:t>
      </w:r>
      <w:r w:rsidR="005C15D9" w:rsidRPr="00954571">
        <w:rPr>
          <w:rFonts w:cs="Times New Roman"/>
          <w:color w:val="000000"/>
        </w:rPr>
        <w:t xml:space="preserve"> </w:t>
      </w:r>
      <w:r w:rsidRPr="00954571">
        <w:rPr>
          <w:rFonts w:cs="Times New Roman"/>
        </w:rPr>
        <w:t>w</w:t>
      </w:r>
      <w:r w:rsidR="005C15D9" w:rsidRPr="00954571">
        <w:rPr>
          <w:rFonts w:cs="Times New Roman"/>
        </w:rPr>
        <w:t xml:space="preserve">  </w:t>
      </w:r>
      <w:r w:rsidRPr="00954571">
        <w:rPr>
          <w:rFonts w:cs="Times New Roman"/>
        </w:rPr>
        <w:t xml:space="preserve"> zakresie </w:t>
      </w:r>
      <w:r w:rsidR="005C15D9" w:rsidRPr="00954571">
        <w:rPr>
          <w:rFonts w:cs="Times New Roman"/>
        </w:rPr>
        <w:t xml:space="preserve">  </w:t>
      </w:r>
      <w:r w:rsidRPr="00954571">
        <w:rPr>
          <w:rFonts w:cs="Times New Roman"/>
        </w:rPr>
        <w:t xml:space="preserve">podstaw </w:t>
      </w:r>
      <w:r w:rsidR="005C15D9" w:rsidRPr="00954571">
        <w:rPr>
          <w:rFonts w:cs="Times New Roman"/>
        </w:rPr>
        <w:t xml:space="preserve">  </w:t>
      </w:r>
      <w:r w:rsidRPr="00954571">
        <w:rPr>
          <w:rFonts w:cs="Times New Roman"/>
        </w:rPr>
        <w:t>wykluczenia</w:t>
      </w:r>
      <w:r w:rsidR="00AD587E" w:rsidRPr="00954571">
        <w:rPr>
          <w:rFonts w:cs="Times New Roman"/>
        </w:rPr>
        <w:t xml:space="preserve"> </w:t>
      </w:r>
      <w:r w:rsidRPr="00954571">
        <w:rPr>
          <w:rFonts w:cs="Times New Roman"/>
        </w:rPr>
        <w:t xml:space="preserve">z postępowania </w:t>
      </w:r>
      <w:r w:rsidRPr="00954571">
        <w:rPr>
          <w:rStyle w:val="markedcontent"/>
          <w:rFonts w:cs="Times New Roman"/>
        </w:rPr>
        <w:t>wskazanych przez Zamawiającego, o których mowa w:</w:t>
      </w:r>
    </w:p>
    <w:p w14:paraId="5177F235" w14:textId="77777777" w:rsidR="009B525F" w:rsidRPr="00AF345C" w:rsidRDefault="00A96E0B" w:rsidP="00F6465C">
      <w:pPr>
        <w:widowControl/>
        <w:autoSpaceDN/>
        <w:ind w:left="1135" w:hanging="284"/>
        <w:jc w:val="both"/>
        <w:textAlignment w:val="auto"/>
        <w:rPr>
          <w:rStyle w:val="markedcontent"/>
          <w:rFonts w:cs="Times New Roman"/>
        </w:rPr>
      </w:pPr>
      <w:r w:rsidRPr="00954571">
        <w:rPr>
          <w:rFonts w:cs="Times New Roman"/>
          <w:color w:val="000000"/>
        </w:rPr>
        <w:t>–</w:t>
      </w:r>
      <w:r w:rsidR="00F6465C">
        <w:rPr>
          <w:rFonts w:cs="Times New Roman"/>
          <w:color w:val="000000"/>
        </w:rPr>
        <w:tab/>
      </w:r>
      <w:r w:rsidR="009B525F" w:rsidRPr="00AF345C">
        <w:rPr>
          <w:rStyle w:val="markedcontent"/>
          <w:rFonts w:cs="Times New Roman"/>
        </w:rPr>
        <w:t xml:space="preserve">art. 108 ust. 1 pkt 3 </w:t>
      </w:r>
      <w:r w:rsidR="002277DF" w:rsidRPr="00AF345C">
        <w:rPr>
          <w:rStyle w:val="markedcontent"/>
          <w:rFonts w:cs="Times New Roman"/>
        </w:rPr>
        <w:t>U</w:t>
      </w:r>
      <w:r w:rsidR="009B525F" w:rsidRPr="00AF345C">
        <w:rPr>
          <w:rStyle w:val="markedcontent"/>
          <w:rFonts w:cs="Times New Roman"/>
        </w:rPr>
        <w:t xml:space="preserve">stawy, </w:t>
      </w:r>
    </w:p>
    <w:p w14:paraId="0193B8B2" w14:textId="77777777" w:rsidR="009B525F" w:rsidRPr="00AF345C" w:rsidRDefault="000E25EA" w:rsidP="00F6465C">
      <w:pPr>
        <w:widowControl/>
        <w:autoSpaceDN/>
        <w:ind w:left="1135" w:hanging="284"/>
        <w:jc w:val="both"/>
        <w:textAlignment w:val="auto"/>
        <w:rPr>
          <w:rStyle w:val="markedcontent"/>
          <w:rFonts w:cs="Times New Roman"/>
        </w:rPr>
      </w:pPr>
      <w:r w:rsidRPr="00AF345C">
        <w:rPr>
          <w:rFonts w:cs="Times New Roman"/>
          <w:color w:val="000000"/>
        </w:rPr>
        <w:t>–</w:t>
      </w:r>
      <w:r w:rsidR="00F6465C" w:rsidRPr="00AF345C">
        <w:rPr>
          <w:rStyle w:val="markedcontent"/>
          <w:rFonts w:cs="Times New Roman"/>
          <w:color w:val="000000"/>
        </w:rPr>
        <w:tab/>
      </w:r>
      <w:r w:rsidR="00A9663F" w:rsidRPr="00AF345C">
        <w:rPr>
          <w:rStyle w:val="markedcontent"/>
          <w:rFonts w:cs="Times New Roman"/>
        </w:rPr>
        <w:t xml:space="preserve">art. </w:t>
      </w:r>
      <w:r w:rsidR="009B525F" w:rsidRPr="00AF345C">
        <w:rPr>
          <w:rStyle w:val="markedcontent"/>
          <w:rFonts w:cs="Times New Roman"/>
        </w:rPr>
        <w:t xml:space="preserve">108 </w:t>
      </w:r>
      <w:r w:rsidR="00A9663F" w:rsidRPr="00AF345C">
        <w:rPr>
          <w:rStyle w:val="markedcontent"/>
          <w:rFonts w:cs="Times New Roman"/>
        </w:rPr>
        <w:t xml:space="preserve">ust. </w:t>
      </w:r>
      <w:r w:rsidR="009B525F" w:rsidRPr="00AF345C">
        <w:rPr>
          <w:rStyle w:val="markedcontent"/>
          <w:rFonts w:cs="Times New Roman"/>
        </w:rPr>
        <w:t>1 pkt</w:t>
      </w:r>
      <w:r w:rsidR="00A9663F" w:rsidRPr="00AF345C">
        <w:rPr>
          <w:rStyle w:val="markedcontent"/>
          <w:rFonts w:cs="Times New Roman"/>
        </w:rPr>
        <w:t xml:space="preserve"> </w:t>
      </w:r>
      <w:r w:rsidR="009B525F" w:rsidRPr="00AF345C">
        <w:rPr>
          <w:rStyle w:val="markedcontent"/>
          <w:rFonts w:cs="Times New Roman"/>
        </w:rPr>
        <w:t xml:space="preserve">4 </w:t>
      </w:r>
      <w:r w:rsidR="002277DF" w:rsidRPr="00AF345C">
        <w:rPr>
          <w:rStyle w:val="markedcontent"/>
          <w:rFonts w:cs="Times New Roman"/>
        </w:rPr>
        <w:t>U</w:t>
      </w:r>
      <w:r w:rsidR="00A9663F" w:rsidRPr="00AF345C">
        <w:rPr>
          <w:rStyle w:val="markedcontent"/>
          <w:rFonts w:cs="Times New Roman"/>
        </w:rPr>
        <w:t xml:space="preserve">stawy, dotyczących </w:t>
      </w:r>
      <w:r w:rsidR="009B525F" w:rsidRPr="00AF345C">
        <w:rPr>
          <w:rStyle w:val="markedcontent"/>
          <w:rFonts w:cs="Times New Roman"/>
        </w:rPr>
        <w:t>orzeczeni</w:t>
      </w:r>
      <w:r w:rsidR="00A9663F" w:rsidRPr="00AF345C">
        <w:rPr>
          <w:rStyle w:val="markedcontent"/>
          <w:rFonts w:cs="Times New Roman"/>
        </w:rPr>
        <w:t xml:space="preserve">a zakazu </w:t>
      </w:r>
      <w:r w:rsidR="009B525F" w:rsidRPr="00AF345C">
        <w:rPr>
          <w:rStyle w:val="markedcontent"/>
          <w:rFonts w:cs="Times New Roman"/>
        </w:rPr>
        <w:t xml:space="preserve">ubiegania </w:t>
      </w:r>
      <w:r w:rsidR="00AF345C">
        <w:rPr>
          <w:rStyle w:val="markedcontent"/>
          <w:rFonts w:cs="Times New Roman"/>
        </w:rPr>
        <w:br/>
      </w:r>
      <w:r w:rsidR="009B525F" w:rsidRPr="00AF345C">
        <w:rPr>
          <w:rStyle w:val="markedcontent"/>
          <w:rFonts w:cs="Times New Roman"/>
        </w:rPr>
        <w:t>się</w:t>
      </w:r>
      <w:r w:rsidR="00AF345C">
        <w:rPr>
          <w:rStyle w:val="markedcontent"/>
          <w:rFonts w:cs="Times New Roman"/>
        </w:rPr>
        <w:t xml:space="preserve"> </w:t>
      </w:r>
      <w:r w:rsidR="009B525F" w:rsidRPr="00AF345C">
        <w:rPr>
          <w:rStyle w:val="markedcontent"/>
          <w:rFonts w:cs="Times New Roman"/>
        </w:rPr>
        <w:t>o</w:t>
      </w:r>
      <w:r w:rsidR="00AF345C">
        <w:rPr>
          <w:rStyle w:val="markedcontent"/>
          <w:rFonts w:cs="Times New Roman"/>
        </w:rPr>
        <w:t xml:space="preserve"> </w:t>
      </w:r>
      <w:r w:rsidR="009B525F" w:rsidRPr="00AF345C">
        <w:rPr>
          <w:rStyle w:val="markedcontent"/>
          <w:rFonts w:cs="Times New Roman"/>
        </w:rPr>
        <w:t>zamówienie</w:t>
      </w:r>
      <w:r w:rsidR="00AF345C">
        <w:rPr>
          <w:rStyle w:val="markedcontent"/>
          <w:rFonts w:cs="Times New Roman"/>
        </w:rPr>
        <w:t xml:space="preserve"> </w:t>
      </w:r>
      <w:r w:rsidR="009B525F" w:rsidRPr="00AF345C">
        <w:rPr>
          <w:rStyle w:val="markedcontent"/>
          <w:rFonts w:cs="Times New Roman"/>
        </w:rPr>
        <w:t xml:space="preserve">publiczne tytułem środka zapobiegawczego, </w:t>
      </w:r>
    </w:p>
    <w:p w14:paraId="1B21252F" w14:textId="77777777" w:rsidR="009B525F" w:rsidRPr="00AF345C" w:rsidRDefault="000E25EA" w:rsidP="00F6465C">
      <w:pPr>
        <w:widowControl/>
        <w:autoSpaceDN/>
        <w:ind w:left="1135" w:hanging="284"/>
        <w:jc w:val="both"/>
        <w:textAlignment w:val="auto"/>
        <w:rPr>
          <w:rStyle w:val="markedcontent"/>
          <w:rFonts w:cs="Times New Roman"/>
        </w:rPr>
      </w:pPr>
      <w:r w:rsidRPr="00AF345C">
        <w:rPr>
          <w:rFonts w:cs="Times New Roman"/>
          <w:color w:val="000000"/>
        </w:rPr>
        <w:t>–</w:t>
      </w:r>
      <w:r w:rsidR="00F6465C" w:rsidRPr="00AF345C">
        <w:rPr>
          <w:rStyle w:val="markedcontent"/>
          <w:rFonts w:cs="Times New Roman"/>
        </w:rPr>
        <w:tab/>
      </w:r>
      <w:r w:rsidR="009B525F" w:rsidRPr="00AF345C">
        <w:rPr>
          <w:rStyle w:val="markedcontent"/>
          <w:rFonts w:cs="Times New Roman"/>
        </w:rPr>
        <w:t xml:space="preserve">art. </w:t>
      </w:r>
      <w:r w:rsidR="00A9663F" w:rsidRPr="00AF345C">
        <w:rPr>
          <w:rStyle w:val="markedcontent"/>
          <w:rFonts w:cs="Times New Roman"/>
        </w:rPr>
        <w:t xml:space="preserve">108 ust. </w:t>
      </w:r>
      <w:r w:rsidR="009B525F" w:rsidRPr="00AF345C">
        <w:rPr>
          <w:rStyle w:val="markedcontent"/>
          <w:rFonts w:cs="Times New Roman"/>
        </w:rPr>
        <w:t>1 pkt</w:t>
      </w:r>
      <w:r w:rsidR="00A9663F" w:rsidRPr="00AF345C">
        <w:rPr>
          <w:rStyle w:val="markedcontent"/>
          <w:rFonts w:cs="Times New Roman"/>
        </w:rPr>
        <w:t xml:space="preserve"> </w:t>
      </w:r>
      <w:r w:rsidR="009B525F" w:rsidRPr="00AF345C">
        <w:rPr>
          <w:rStyle w:val="markedcontent"/>
          <w:rFonts w:cs="Times New Roman"/>
        </w:rPr>
        <w:t xml:space="preserve">5 </w:t>
      </w:r>
      <w:r w:rsidR="002277DF" w:rsidRPr="00AF345C">
        <w:rPr>
          <w:rStyle w:val="markedcontent"/>
          <w:rFonts w:cs="Times New Roman"/>
        </w:rPr>
        <w:t>U</w:t>
      </w:r>
      <w:r w:rsidR="009B525F" w:rsidRPr="00AF345C">
        <w:rPr>
          <w:rStyle w:val="markedcontent"/>
          <w:rFonts w:cs="Times New Roman"/>
        </w:rPr>
        <w:t>stawy, dotyczących zawarcia z</w:t>
      </w:r>
      <w:r w:rsidR="00A9663F" w:rsidRPr="00AF345C">
        <w:rPr>
          <w:rStyle w:val="markedcontent"/>
          <w:rFonts w:cs="Times New Roman"/>
        </w:rPr>
        <w:t xml:space="preserve"> innymi </w:t>
      </w:r>
      <w:r w:rsidR="00AF345C" w:rsidRPr="00AF345C">
        <w:rPr>
          <w:rStyle w:val="markedcontent"/>
          <w:rFonts w:cs="Times New Roman"/>
        </w:rPr>
        <w:t>W</w:t>
      </w:r>
      <w:r w:rsidR="009B525F" w:rsidRPr="00AF345C">
        <w:rPr>
          <w:rStyle w:val="markedcontent"/>
          <w:rFonts w:cs="Times New Roman"/>
        </w:rPr>
        <w:t>ykonawcami porozumienia</w:t>
      </w:r>
      <w:r w:rsidR="00AF345C">
        <w:rPr>
          <w:rStyle w:val="markedcontent"/>
          <w:rFonts w:cs="Times New Roman"/>
        </w:rPr>
        <w:t xml:space="preserve"> </w:t>
      </w:r>
      <w:r w:rsidR="009B525F" w:rsidRPr="00AF345C">
        <w:rPr>
          <w:rStyle w:val="markedcontent"/>
          <w:rFonts w:cs="Times New Roman"/>
        </w:rPr>
        <w:t xml:space="preserve">mającego na celu zakłócenie konkurencji, </w:t>
      </w:r>
    </w:p>
    <w:p w14:paraId="619C4F78" w14:textId="77777777" w:rsidR="009B525F" w:rsidRPr="00AF345C" w:rsidRDefault="000E25EA" w:rsidP="00F6465C">
      <w:pPr>
        <w:widowControl/>
        <w:autoSpaceDN/>
        <w:ind w:left="1135" w:hanging="284"/>
        <w:jc w:val="both"/>
        <w:textAlignment w:val="auto"/>
        <w:rPr>
          <w:rStyle w:val="markedcontent"/>
          <w:rFonts w:cs="Times New Roman"/>
        </w:rPr>
      </w:pPr>
      <w:r w:rsidRPr="00AF345C">
        <w:rPr>
          <w:rFonts w:cs="Times New Roman"/>
          <w:color w:val="000000"/>
        </w:rPr>
        <w:t>–</w:t>
      </w:r>
      <w:r w:rsidR="00F6465C" w:rsidRPr="00AF345C">
        <w:rPr>
          <w:rFonts w:cs="Times New Roman"/>
          <w:color w:val="000000"/>
        </w:rPr>
        <w:tab/>
      </w:r>
      <w:r w:rsidR="009B525F" w:rsidRPr="00AF345C">
        <w:rPr>
          <w:rStyle w:val="markedcontent"/>
          <w:rFonts w:cs="Times New Roman"/>
        </w:rPr>
        <w:t xml:space="preserve">art. 108 ust. 1 pkt 6 </w:t>
      </w:r>
      <w:r w:rsidR="002277DF" w:rsidRPr="00AF345C">
        <w:rPr>
          <w:rStyle w:val="markedcontent"/>
          <w:rFonts w:cs="Times New Roman"/>
        </w:rPr>
        <w:t>U</w:t>
      </w:r>
      <w:r w:rsidR="009B525F" w:rsidRPr="00AF345C">
        <w:rPr>
          <w:rStyle w:val="markedcontent"/>
          <w:rFonts w:cs="Times New Roman"/>
        </w:rPr>
        <w:t xml:space="preserve">stawy, </w:t>
      </w:r>
    </w:p>
    <w:p w14:paraId="44A19A4E" w14:textId="77777777" w:rsidR="009B525F" w:rsidRPr="00AF345C" w:rsidRDefault="000E25EA" w:rsidP="00F6465C">
      <w:pPr>
        <w:widowControl/>
        <w:autoSpaceDN/>
        <w:ind w:left="1135" w:hanging="284"/>
        <w:jc w:val="both"/>
        <w:textAlignment w:val="auto"/>
        <w:rPr>
          <w:rStyle w:val="markedcontent"/>
          <w:rFonts w:cs="Times New Roman"/>
        </w:rPr>
      </w:pPr>
      <w:r w:rsidRPr="00AF345C">
        <w:rPr>
          <w:rFonts w:cs="Times New Roman"/>
          <w:color w:val="000000"/>
        </w:rPr>
        <w:t>–</w:t>
      </w:r>
      <w:r w:rsidR="00F6465C" w:rsidRPr="00AF345C">
        <w:rPr>
          <w:rStyle w:val="markedcontent"/>
          <w:rFonts w:cs="Times New Roman"/>
        </w:rPr>
        <w:tab/>
      </w:r>
      <w:r w:rsidR="009B525F" w:rsidRPr="00AF345C">
        <w:rPr>
          <w:rStyle w:val="markedcontent"/>
          <w:rFonts w:cs="Times New Roman"/>
        </w:rPr>
        <w:t>art.</w:t>
      </w:r>
      <w:r w:rsidR="00674C1D" w:rsidRPr="00AF345C">
        <w:rPr>
          <w:rStyle w:val="markedcontent"/>
          <w:rFonts w:cs="Times New Roman"/>
        </w:rPr>
        <w:t xml:space="preserve"> </w:t>
      </w:r>
      <w:r w:rsidR="009B525F" w:rsidRPr="00AF345C">
        <w:rPr>
          <w:rStyle w:val="markedcontent"/>
          <w:rFonts w:cs="Times New Roman"/>
        </w:rPr>
        <w:t>109</w:t>
      </w:r>
      <w:r w:rsidR="00674C1D" w:rsidRPr="00AF345C">
        <w:rPr>
          <w:rStyle w:val="markedcontent"/>
          <w:rFonts w:cs="Times New Roman"/>
        </w:rPr>
        <w:t xml:space="preserve"> </w:t>
      </w:r>
      <w:r w:rsidR="009B525F" w:rsidRPr="00AF345C">
        <w:rPr>
          <w:rStyle w:val="markedcontent"/>
          <w:rFonts w:cs="Times New Roman"/>
        </w:rPr>
        <w:t>ust. 1</w:t>
      </w:r>
      <w:r w:rsidRPr="00AF345C">
        <w:rPr>
          <w:rStyle w:val="markedcontent"/>
          <w:rFonts w:cs="Times New Roman"/>
        </w:rPr>
        <w:t xml:space="preserve"> </w:t>
      </w:r>
      <w:r w:rsidR="009B525F" w:rsidRPr="00AF345C">
        <w:rPr>
          <w:rStyle w:val="markedcontent"/>
          <w:rFonts w:cs="Times New Roman"/>
        </w:rPr>
        <w:t>pkt 1</w:t>
      </w:r>
      <w:r w:rsidR="00674C1D" w:rsidRPr="00AF345C">
        <w:rPr>
          <w:rStyle w:val="markedcontent"/>
          <w:rFonts w:cs="Times New Roman"/>
        </w:rPr>
        <w:t xml:space="preserve"> </w:t>
      </w:r>
      <w:r w:rsidR="002277DF" w:rsidRPr="00AF345C">
        <w:rPr>
          <w:rStyle w:val="markedcontent"/>
          <w:rFonts w:cs="Times New Roman"/>
        </w:rPr>
        <w:t>U</w:t>
      </w:r>
      <w:r w:rsidR="009B525F" w:rsidRPr="00AF345C">
        <w:rPr>
          <w:rStyle w:val="markedcontent"/>
          <w:rFonts w:cs="Times New Roman"/>
        </w:rPr>
        <w:t>stawy, odnośnie</w:t>
      </w:r>
      <w:r w:rsidRPr="00AF345C">
        <w:rPr>
          <w:rStyle w:val="markedcontent"/>
          <w:rFonts w:cs="Times New Roman"/>
        </w:rPr>
        <w:t xml:space="preserve"> </w:t>
      </w:r>
      <w:r w:rsidR="009B525F" w:rsidRPr="00AF345C">
        <w:rPr>
          <w:rStyle w:val="markedcontent"/>
          <w:rFonts w:cs="Times New Roman"/>
        </w:rPr>
        <w:t>do naruszenia</w:t>
      </w:r>
      <w:r w:rsidRPr="00AF345C">
        <w:rPr>
          <w:rStyle w:val="markedcontent"/>
          <w:rFonts w:cs="Times New Roman"/>
        </w:rPr>
        <w:t xml:space="preserve"> </w:t>
      </w:r>
      <w:r w:rsidR="009B525F" w:rsidRPr="00AF345C">
        <w:rPr>
          <w:rStyle w:val="markedcontent"/>
          <w:rFonts w:cs="Times New Roman"/>
        </w:rPr>
        <w:t>obowiązków</w:t>
      </w:r>
      <w:r w:rsidR="00674C1D" w:rsidRPr="00AF345C">
        <w:rPr>
          <w:rStyle w:val="markedcontent"/>
          <w:rFonts w:cs="Times New Roman"/>
        </w:rPr>
        <w:t xml:space="preserve"> </w:t>
      </w:r>
      <w:r w:rsidR="009B525F" w:rsidRPr="00AF345C">
        <w:rPr>
          <w:rStyle w:val="markedcontent"/>
          <w:rFonts w:cs="Times New Roman"/>
        </w:rPr>
        <w:t>dotyczących</w:t>
      </w:r>
      <w:r w:rsidR="00674C1D" w:rsidRPr="00AF345C">
        <w:rPr>
          <w:rStyle w:val="markedcontent"/>
          <w:rFonts w:cs="Times New Roman"/>
        </w:rPr>
        <w:t xml:space="preserve"> </w:t>
      </w:r>
      <w:r w:rsidR="009B525F" w:rsidRPr="00AF345C">
        <w:rPr>
          <w:rStyle w:val="markedcontent"/>
          <w:rFonts w:cs="Times New Roman"/>
        </w:rPr>
        <w:t>płatności podatków i opłat lokalnych, o których mowa w ustawie z dnia</w:t>
      </w:r>
      <w:r w:rsidR="00A9663F" w:rsidRPr="00AF345C">
        <w:rPr>
          <w:rStyle w:val="markedcontent"/>
          <w:rFonts w:cs="Times New Roman"/>
        </w:rPr>
        <w:t xml:space="preserve"> 12 stycznia </w:t>
      </w:r>
      <w:r w:rsidR="009B525F" w:rsidRPr="00AF345C">
        <w:rPr>
          <w:rStyle w:val="markedcontent"/>
          <w:rFonts w:cs="Times New Roman"/>
        </w:rPr>
        <w:t>1991</w:t>
      </w:r>
      <w:r w:rsidR="00AF345C">
        <w:rPr>
          <w:rStyle w:val="markedcontent"/>
          <w:rFonts w:cs="Times New Roman"/>
        </w:rPr>
        <w:t xml:space="preserve"> </w:t>
      </w:r>
      <w:r w:rsidR="009B525F" w:rsidRPr="00AF345C">
        <w:rPr>
          <w:rStyle w:val="markedcontent"/>
          <w:rFonts w:cs="Times New Roman"/>
        </w:rPr>
        <w:t xml:space="preserve">r. </w:t>
      </w:r>
      <w:r w:rsidR="009B525F" w:rsidRPr="00AF345C">
        <w:rPr>
          <w:rStyle w:val="markedcontent"/>
          <w:rFonts w:cs="Times New Roman"/>
          <w:i/>
        </w:rPr>
        <w:t>o podatkach i opłatach lokalnych</w:t>
      </w:r>
      <w:r w:rsidR="009B525F" w:rsidRPr="00AF345C">
        <w:rPr>
          <w:rStyle w:val="markedcontent"/>
          <w:rFonts w:cs="Times New Roman"/>
        </w:rPr>
        <w:t xml:space="preserve"> (</w:t>
      </w:r>
      <w:r w:rsidR="00A9663F" w:rsidRPr="00AF345C">
        <w:rPr>
          <w:rStyle w:val="markedcontent"/>
          <w:rFonts w:cs="Times New Roman"/>
        </w:rPr>
        <w:t xml:space="preserve">Dz. U. z </w:t>
      </w:r>
      <w:r w:rsidR="00AE0E67" w:rsidRPr="00AF345C">
        <w:rPr>
          <w:rStyle w:val="markedcontent"/>
          <w:rFonts w:cs="Times New Roman"/>
        </w:rPr>
        <w:t>2025 r. poz. 707</w:t>
      </w:r>
      <w:r w:rsidR="009B525F" w:rsidRPr="00AF345C">
        <w:rPr>
          <w:rStyle w:val="markedcontent"/>
          <w:rFonts w:cs="Times New Roman"/>
        </w:rPr>
        <w:t xml:space="preserve">), </w:t>
      </w:r>
    </w:p>
    <w:p w14:paraId="06A96D1E" w14:textId="77777777" w:rsidR="00674C1D" w:rsidRPr="00AF345C" w:rsidRDefault="000E25EA" w:rsidP="00F6465C">
      <w:pPr>
        <w:widowControl/>
        <w:autoSpaceDN/>
        <w:ind w:left="1135" w:hanging="284"/>
        <w:jc w:val="both"/>
        <w:textAlignment w:val="auto"/>
        <w:rPr>
          <w:rStyle w:val="markedcontent"/>
          <w:rFonts w:cs="Times New Roman"/>
        </w:rPr>
      </w:pPr>
      <w:r w:rsidRPr="00AF345C">
        <w:rPr>
          <w:rFonts w:cs="Times New Roman"/>
          <w:color w:val="000000"/>
        </w:rPr>
        <w:t>–</w:t>
      </w:r>
      <w:r w:rsidR="00F6465C" w:rsidRPr="00AF345C">
        <w:rPr>
          <w:rFonts w:cs="Times New Roman"/>
          <w:color w:val="000000"/>
        </w:rPr>
        <w:tab/>
      </w:r>
      <w:r w:rsidR="009B525F" w:rsidRPr="00AF345C">
        <w:rPr>
          <w:rStyle w:val="markedcontent"/>
          <w:rFonts w:cs="Times New Roman"/>
        </w:rPr>
        <w:t xml:space="preserve">art. </w:t>
      </w:r>
      <w:r w:rsidR="00674C1D" w:rsidRPr="00AF345C">
        <w:rPr>
          <w:rStyle w:val="markedcontent"/>
          <w:rFonts w:cs="Times New Roman"/>
        </w:rPr>
        <w:t xml:space="preserve">  </w:t>
      </w:r>
      <w:r w:rsidR="009B525F" w:rsidRPr="00AF345C">
        <w:rPr>
          <w:rStyle w:val="markedcontent"/>
          <w:rFonts w:cs="Times New Roman"/>
        </w:rPr>
        <w:t xml:space="preserve">109 </w:t>
      </w:r>
      <w:r w:rsidR="00674C1D" w:rsidRPr="00AF345C">
        <w:rPr>
          <w:rStyle w:val="markedcontent"/>
          <w:rFonts w:cs="Times New Roman"/>
        </w:rPr>
        <w:t xml:space="preserve">  </w:t>
      </w:r>
      <w:r w:rsidR="009B525F" w:rsidRPr="00AF345C">
        <w:rPr>
          <w:rStyle w:val="markedcontent"/>
          <w:rFonts w:cs="Times New Roman"/>
        </w:rPr>
        <w:t xml:space="preserve">ust. </w:t>
      </w:r>
      <w:r w:rsidR="00674C1D" w:rsidRPr="00AF345C">
        <w:rPr>
          <w:rStyle w:val="markedcontent"/>
          <w:rFonts w:cs="Times New Roman"/>
        </w:rPr>
        <w:t xml:space="preserve">  </w:t>
      </w:r>
      <w:r w:rsidR="009B525F" w:rsidRPr="00AF345C">
        <w:rPr>
          <w:rStyle w:val="markedcontent"/>
          <w:rFonts w:cs="Times New Roman"/>
        </w:rPr>
        <w:t>1</w:t>
      </w:r>
      <w:r w:rsidR="00674C1D" w:rsidRPr="00AF345C">
        <w:rPr>
          <w:rStyle w:val="markedcontent"/>
          <w:rFonts w:cs="Times New Roman"/>
        </w:rPr>
        <w:t xml:space="preserve">  </w:t>
      </w:r>
      <w:r w:rsidR="009B525F" w:rsidRPr="00AF345C">
        <w:rPr>
          <w:rStyle w:val="markedcontent"/>
          <w:rFonts w:cs="Times New Roman"/>
        </w:rPr>
        <w:t xml:space="preserve"> pkt </w:t>
      </w:r>
      <w:r w:rsidR="00674C1D" w:rsidRPr="00AF345C">
        <w:rPr>
          <w:rStyle w:val="markedcontent"/>
          <w:rFonts w:cs="Times New Roman"/>
        </w:rPr>
        <w:t xml:space="preserve">  </w:t>
      </w:r>
      <w:r w:rsidR="009B525F" w:rsidRPr="00AF345C">
        <w:rPr>
          <w:rStyle w:val="markedcontent"/>
          <w:rFonts w:cs="Times New Roman"/>
        </w:rPr>
        <w:t>2</w:t>
      </w:r>
      <w:r w:rsidR="00674C1D" w:rsidRPr="00AF345C">
        <w:rPr>
          <w:rStyle w:val="markedcontent"/>
          <w:rFonts w:cs="Times New Roman"/>
        </w:rPr>
        <w:t xml:space="preserve">  </w:t>
      </w:r>
      <w:r w:rsidR="009B525F" w:rsidRPr="00AF345C">
        <w:rPr>
          <w:rStyle w:val="markedcontent"/>
          <w:rFonts w:cs="Times New Roman"/>
        </w:rPr>
        <w:t xml:space="preserve"> lit.</w:t>
      </w:r>
      <w:r w:rsidR="00674C1D" w:rsidRPr="00AF345C">
        <w:rPr>
          <w:rStyle w:val="markedcontent"/>
          <w:rFonts w:cs="Times New Roman"/>
        </w:rPr>
        <w:t xml:space="preserve">  </w:t>
      </w:r>
      <w:r w:rsidR="009B525F" w:rsidRPr="00AF345C">
        <w:rPr>
          <w:rStyle w:val="markedcontent"/>
          <w:rFonts w:cs="Times New Roman"/>
        </w:rPr>
        <w:t xml:space="preserve"> b</w:t>
      </w:r>
      <w:r w:rsidR="00674C1D" w:rsidRPr="00AF345C">
        <w:rPr>
          <w:rStyle w:val="markedcontent"/>
          <w:rFonts w:cs="Times New Roman"/>
        </w:rPr>
        <w:t xml:space="preserve"> </w:t>
      </w:r>
      <w:r w:rsidR="009B525F" w:rsidRPr="00AF345C">
        <w:rPr>
          <w:rStyle w:val="markedcontent"/>
          <w:rFonts w:cs="Times New Roman"/>
        </w:rPr>
        <w:t xml:space="preserve"> </w:t>
      </w:r>
      <w:r w:rsidR="00674C1D" w:rsidRPr="00AF345C">
        <w:rPr>
          <w:rStyle w:val="markedcontent"/>
          <w:rFonts w:cs="Times New Roman"/>
        </w:rPr>
        <w:t xml:space="preserve"> </w:t>
      </w:r>
      <w:r w:rsidR="002277DF" w:rsidRPr="00AF345C">
        <w:rPr>
          <w:rStyle w:val="markedcontent"/>
          <w:rFonts w:cs="Times New Roman"/>
        </w:rPr>
        <w:t>U</w:t>
      </w:r>
      <w:r w:rsidR="009B525F" w:rsidRPr="00AF345C">
        <w:rPr>
          <w:rStyle w:val="markedcontent"/>
          <w:rFonts w:cs="Times New Roman"/>
        </w:rPr>
        <w:t xml:space="preserve">stawy, </w:t>
      </w:r>
      <w:r w:rsidR="00674C1D" w:rsidRPr="00AF345C">
        <w:rPr>
          <w:rStyle w:val="markedcontent"/>
          <w:rFonts w:cs="Times New Roman"/>
        </w:rPr>
        <w:t xml:space="preserve">  </w:t>
      </w:r>
      <w:r w:rsidR="009B525F" w:rsidRPr="00AF345C">
        <w:rPr>
          <w:rStyle w:val="markedcontent"/>
          <w:rFonts w:cs="Times New Roman"/>
        </w:rPr>
        <w:t xml:space="preserve">dotyczących </w:t>
      </w:r>
      <w:r w:rsidR="00674C1D" w:rsidRPr="00AF345C">
        <w:rPr>
          <w:rStyle w:val="markedcontent"/>
          <w:rFonts w:cs="Times New Roman"/>
        </w:rPr>
        <w:t xml:space="preserve">  </w:t>
      </w:r>
      <w:r w:rsidR="009B525F" w:rsidRPr="00AF345C">
        <w:rPr>
          <w:rStyle w:val="markedcontent"/>
          <w:rFonts w:cs="Times New Roman"/>
        </w:rPr>
        <w:t xml:space="preserve">ukarania </w:t>
      </w:r>
      <w:r w:rsidR="00674C1D" w:rsidRPr="00AF345C">
        <w:rPr>
          <w:rStyle w:val="markedcontent"/>
          <w:rFonts w:cs="Times New Roman"/>
        </w:rPr>
        <w:t xml:space="preserve">  </w:t>
      </w:r>
      <w:r w:rsidR="009B525F" w:rsidRPr="00AF345C">
        <w:rPr>
          <w:rStyle w:val="markedcontent"/>
          <w:rFonts w:cs="Times New Roman"/>
        </w:rPr>
        <w:t>za</w:t>
      </w:r>
      <w:r w:rsidR="00674C1D" w:rsidRPr="00AF345C">
        <w:rPr>
          <w:rStyle w:val="markedcontent"/>
          <w:rFonts w:cs="Times New Roman"/>
        </w:rPr>
        <w:t xml:space="preserve">  </w:t>
      </w:r>
      <w:r w:rsidR="009B525F" w:rsidRPr="00AF345C">
        <w:rPr>
          <w:rStyle w:val="markedcontent"/>
          <w:rFonts w:cs="Times New Roman"/>
        </w:rPr>
        <w:t xml:space="preserve"> wykroczenie, </w:t>
      </w:r>
    </w:p>
    <w:p w14:paraId="2CCBD604" w14:textId="77777777" w:rsidR="009B525F" w:rsidRPr="00AF345C" w:rsidRDefault="00674C1D" w:rsidP="00F6465C">
      <w:pPr>
        <w:widowControl/>
        <w:autoSpaceDN/>
        <w:ind w:left="1135" w:hanging="284"/>
        <w:jc w:val="both"/>
        <w:textAlignment w:val="auto"/>
        <w:rPr>
          <w:rStyle w:val="markedcontent"/>
          <w:rFonts w:cs="Times New Roman"/>
        </w:rPr>
      </w:pPr>
      <w:r w:rsidRPr="00AF345C">
        <w:rPr>
          <w:rStyle w:val="markedcontent"/>
          <w:rFonts w:cs="Times New Roman"/>
        </w:rPr>
        <w:t xml:space="preserve">    </w:t>
      </w:r>
      <w:r w:rsidR="00F6465C" w:rsidRPr="00AF345C">
        <w:rPr>
          <w:rStyle w:val="markedcontent"/>
          <w:rFonts w:cs="Times New Roman"/>
        </w:rPr>
        <w:tab/>
      </w:r>
      <w:r w:rsidR="009B525F" w:rsidRPr="00AF345C">
        <w:rPr>
          <w:rStyle w:val="markedcontent"/>
          <w:rFonts w:cs="Times New Roman"/>
        </w:rPr>
        <w:t xml:space="preserve">za które wymierzono karę ograniczenia wolności lub karę grzywny, </w:t>
      </w:r>
    </w:p>
    <w:p w14:paraId="22DE212F" w14:textId="77777777" w:rsidR="009B525F" w:rsidRPr="00AF345C" w:rsidRDefault="000E25EA" w:rsidP="00F6465C">
      <w:pPr>
        <w:widowControl/>
        <w:autoSpaceDN/>
        <w:ind w:left="1135" w:hanging="284"/>
        <w:jc w:val="both"/>
        <w:textAlignment w:val="auto"/>
        <w:rPr>
          <w:rStyle w:val="markedcontent"/>
          <w:rFonts w:cs="Times New Roman"/>
        </w:rPr>
      </w:pPr>
      <w:r w:rsidRPr="00AF345C">
        <w:rPr>
          <w:rFonts w:cs="Times New Roman"/>
          <w:color w:val="000000"/>
        </w:rPr>
        <w:t>–</w:t>
      </w:r>
      <w:r w:rsidR="00F6465C" w:rsidRPr="00AF345C">
        <w:rPr>
          <w:rFonts w:cs="Times New Roman"/>
          <w:color w:val="000000"/>
        </w:rPr>
        <w:tab/>
      </w:r>
      <w:r w:rsidR="009B525F" w:rsidRPr="00AF345C">
        <w:rPr>
          <w:rStyle w:val="markedcontent"/>
          <w:rFonts w:cs="Times New Roman"/>
        </w:rPr>
        <w:t xml:space="preserve">art. 109 ust. 1 pkt 2 lit. c </w:t>
      </w:r>
      <w:r w:rsidR="002277DF" w:rsidRPr="00AF345C">
        <w:rPr>
          <w:rStyle w:val="markedcontent"/>
          <w:rFonts w:cs="Times New Roman"/>
        </w:rPr>
        <w:t>U</w:t>
      </w:r>
      <w:r w:rsidR="009B525F" w:rsidRPr="00AF345C">
        <w:rPr>
          <w:rStyle w:val="markedcontent"/>
          <w:rFonts w:cs="Times New Roman"/>
        </w:rPr>
        <w:t xml:space="preserve">stawy, </w:t>
      </w:r>
    </w:p>
    <w:p w14:paraId="3EABD7B9" w14:textId="77777777" w:rsidR="009B525F" w:rsidRPr="00AF345C" w:rsidRDefault="000E25EA" w:rsidP="00F6465C">
      <w:pPr>
        <w:widowControl/>
        <w:autoSpaceDN/>
        <w:ind w:left="1135" w:hanging="284"/>
        <w:jc w:val="both"/>
        <w:textAlignment w:val="auto"/>
        <w:rPr>
          <w:rStyle w:val="markedcontent"/>
          <w:rFonts w:cs="Times New Roman"/>
        </w:rPr>
      </w:pPr>
      <w:r w:rsidRPr="00AF345C">
        <w:rPr>
          <w:rFonts w:cs="Times New Roman"/>
          <w:color w:val="000000"/>
        </w:rPr>
        <w:t>–</w:t>
      </w:r>
      <w:r w:rsidR="00F6465C" w:rsidRPr="00AF345C">
        <w:rPr>
          <w:rStyle w:val="markedcontent"/>
          <w:rFonts w:cs="Times New Roman"/>
        </w:rPr>
        <w:tab/>
      </w:r>
      <w:r w:rsidR="009B525F" w:rsidRPr="00AF345C">
        <w:rPr>
          <w:rStyle w:val="markedcontent"/>
          <w:rFonts w:cs="Times New Roman"/>
        </w:rPr>
        <w:t xml:space="preserve">art. 109 ust. 1 pkt 3 </w:t>
      </w:r>
      <w:r w:rsidR="002277DF" w:rsidRPr="00AF345C">
        <w:rPr>
          <w:rStyle w:val="markedcontent"/>
          <w:rFonts w:cs="Times New Roman"/>
        </w:rPr>
        <w:t>U</w:t>
      </w:r>
      <w:r w:rsidR="009B525F" w:rsidRPr="00AF345C">
        <w:rPr>
          <w:rStyle w:val="markedcontent"/>
          <w:rFonts w:cs="Times New Roman"/>
        </w:rPr>
        <w:t>stawy, dotyczących</w:t>
      </w:r>
      <w:r w:rsidR="00674C1D" w:rsidRPr="00AF345C">
        <w:rPr>
          <w:rStyle w:val="markedcontent"/>
          <w:rFonts w:cs="Times New Roman"/>
        </w:rPr>
        <w:t>.</w:t>
      </w:r>
      <w:r w:rsidR="009B525F" w:rsidRPr="00AF345C">
        <w:rPr>
          <w:rStyle w:val="markedcontent"/>
          <w:rFonts w:cs="Times New Roman"/>
        </w:rPr>
        <w:t xml:space="preserve"> ukarania</w:t>
      </w:r>
      <w:r w:rsidR="00674C1D" w:rsidRPr="00AF345C">
        <w:rPr>
          <w:rStyle w:val="markedcontent"/>
          <w:rFonts w:cs="Times New Roman"/>
        </w:rPr>
        <w:t xml:space="preserve"> </w:t>
      </w:r>
      <w:r w:rsidR="009B525F" w:rsidRPr="00AF345C">
        <w:rPr>
          <w:rStyle w:val="markedcontent"/>
          <w:rFonts w:cs="Times New Roman"/>
        </w:rPr>
        <w:t>za wykroczenie, za</w:t>
      </w:r>
      <w:r w:rsidR="00674C1D" w:rsidRPr="00AF345C">
        <w:rPr>
          <w:rStyle w:val="markedcontent"/>
          <w:rFonts w:cs="Times New Roman"/>
        </w:rPr>
        <w:t xml:space="preserve"> </w:t>
      </w:r>
      <w:r w:rsidR="009B525F" w:rsidRPr="00AF345C">
        <w:rPr>
          <w:rStyle w:val="markedcontent"/>
          <w:rFonts w:cs="Times New Roman"/>
        </w:rPr>
        <w:t>które</w:t>
      </w:r>
      <w:r w:rsidRPr="00AF345C">
        <w:rPr>
          <w:rStyle w:val="markedcontent"/>
          <w:rFonts w:cs="Times New Roman"/>
        </w:rPr>
        <w:t xml:space="preserve"> </w:t>
      </w:r>
      <w:r w:rsidR="009B525F" w:rsidRPr="00AF345C">
        <w:rPr>
          <w:rStyle w:val="markedcontent"/>
          <w:rFonts w:cs="Times New Roman"/>
        </w:rPr>
        <w:t>wymierzono</w:t>
      </w:r>
      <w:r w:rsidR="00AF345C">
        <w:rPr>
          <w:rStyle w:val="markedcontent"/>
          <w:rFonts w:cs="Times New Roman"/>
        </w:rPr>
        <w:t xml:space="preserve"> </w:t>
      </w:r>
      <w:r w:rsidR="009B525F" w:rsidRPr="00AF345C">
        <w:rPr>
          <w:rStyle w:val="markedcontent"/>
          <w:rFonts w:cs="Times New Roman"/>
        </w:rPr>
        <w:t xml:space="preserve">karę ograniczenia wolności lub karę grzywny, </w:t>
      </w:r>
    </w:p>
    <w:p w14:paraId="617FB144" w14:textId="77777777" w:rsidR="009B525F" w:rsidRPr="00AF345C" w:rsidRDefault="000E25EA" w:rsidP="00F6465C">
      <w:pPr>
        <w:widowControl/>
        <w:autoSpaceDN/>
        <w:ind w:left="1135" w:hanging="284"/>
        <w:jc w:val="both"/>
        <w:textAlignment w:val="auto"/>
        <w:rPr>
          <w:rFonts w:cs="Times New Roman"/>
          <w:color w:val="000000"/>
        </w:rPr>
      </w:pPr>
      <w:r w:rsidRPr="00AF345C">
        <w:rPr>
          <w:rFonts w:cs="Times New Roman"/>
          <w:color w:val="000000"/>
        </w:rPr>
        <w:t>–</w:t>
      </w:r>
      <w:r w:rsidR="00F6465C" w:rsidRPr="00AF345C">
        <w:rPr>
          <w:rStyle w:val="markedcontent"/>
          <w:rFonts w:cs="Times New Roman"/>
        </w:rPr>
        <w:tab/>
      </w:r>
      <w:r w:rsidR="009B525F" w:rsidRPr="00AF345C">
        <w:rPr>
          <w:rStyle w:val="markedcontent"/>
          <w:rFonts w:cs="Times New Roman"/>
        </w:rPr>
        <w:t xml:space="preserve">art. 109 ust. 1 pkt 5–10 </w:t>
      </w:r>
      <w:r w:rsidR="002277DF" w:rsidRPr="00AF345C">
        <w:rPr>
          <w:rStyle w:val="markedcontent"/>
          <w:rFonts w:cs="Times New Roman"/>
        </w:rPr>
        <w:t>U</w:t>
      </w:r>
      <w:r w:rsidR="009B525F" w:rsidRPr="00AF345C">
        <w:rPr>
          <w:rStyle w:val="markedcontent"/>
          <w:rFonts w:cs="Times New Roman"/>
        </w:rPr>
        <w:t>stawy.</w:t>
      </w:r>
    </w:p>
    <w:p w14:paraId="7AC06E78" w14:textId="77777777" w:rsidR="009B525F" w:rsidRPr="00F6465C" w:rsidRDefault="00796BAD" w:rsidP="007C491F">
      <w:pPr>
        <w:widowControl/>
        <w:autoSpaceDN/>
        <w:ind w:left="993"/>
        <w:jc w:val="both"/>
        <w:textAlignment w:val="auto"/>
        <w:rPr>
          <w:rFonts w:cs="Times New Roman"/>
          <w:bCs/>
          <w:color w:val="000000"/>
        </w:rPr>
      </w:pPr>
      <w:r w:rsidRPr="00F6465C">
        <w:rPr>
          <w:rFonts w:cs="Times New Roman"/>
          <w:bCs/>
          <w:color w:val="000000"/>
        </w:rPr>
        <w:t xml:space="preserve">Wzór oświadczenia </w:t>
      </w:r>
      <w:r w:rsidR="009B525F" w:rsidRPr="00F6465C">
        <w:rPr>
          <w:rFonts w:cs="Times New Roman"/>
          <w:bCs/>
          <w:color w:val="000000"/>
        </w:rPr>
        <w:t xml:space="preserve">stanowi załącznik nr 8 </w:t>
      </w:r>
      <w:r w:rsidRPr="00F6465C">
        <w:rPr>
          <w:rFonts w:cs="Times New Roman"/>
          <w:bCs/>
          <w:color w:val="000000"/>
        </w:rPr>
        <w:t>do SWZ;</w:t>
      </w:r>
    </w:p>
    <w:p w14:paraId="435AD998" w14:textId="77777777" w:rsidR="009B525F" w:rsidRPr="00954571" w:rsidRDefault="00F6465C" w:rsidP="00F6465C">
      <w:pPr>
        <w:widowControl/>
        <w:autoSpaceDN/>
        <w:ind w:left="568" w:hanging="284"/>
        <w:jc w:val="both"/>
        <w:textAlignment w:val="auto"/>
        <w:rPr>
          <w:rFonts w:cs="Times New Roman"/>
          <w:color w:val="000000"/>
        </w:rPr>
      </w:pPr>
      <w:r>
        <w:rPr>
          <w:rFonts w:cs="Times New Roman"/>
          <w:color w:val="000000"/>
        </w:rPr>
        <w:t>5)</w:t>
      </w:r>
      <w:r w:rsidR="009B525F" w:rsidRPr="00954571">
        <w:rPr>
          <w:rFonts w:cs="Times New Roman"/>
          <w:color w:val="000000"/>
        </w:rPr>
        <w:t xml:space="preserve"> Jeżeli </w:t>
      </w:r>
      <w:r w:rsidR="00AF345C">
        <w:rPr>
          <w:rFonts w:cs="Times New Roman"/>
          <w:color w:val="000000"/>
        </w:rPr>
        <w:t>W</w:t>
      </w:r>
      <w:r w:rsidR="009B525F" w:rsidRPr="00954571">
        <w:rPr>
          <w:rFonts w:cs="Times New Roman"/>
          <w:color w:val="000000"/>
        </w:rPr>
        <w:t xml:space="preserve">ykonawca ma siedzibę lub miejsce zamieszkania poza granicami Rzeczypospolitej Polskiej, zamiast: </w:t>
      </w:r>
    </w:p>
    <w:p w14:paraId="0F5A7A8F" w14:textId="77777777" w:rsidR="009B525F" w:rsidRPr="00954571" w:rsidRDefault="009B525F" w:rsidP="00F6465C">
      <w:pPr>
        <w:widowControl/>
        <w:autoSpaceDN/>
        <w:ind w:left="851" w:hanging="284"/>
        <w:jc w:val="both"/>
        <w:textAlignment w:val="auto"/>
        <w:rPr>
          <w:rFonts w:cs="Times New Roman"/>
          <w:color w:val="000000"/>
        </w:rPr>
      </w:pPr>
      <w:r w:rsidRPr="00954571">
        <w:rPr>
          <w:rFonts w:cs="Times New Roman"/>
          <w:color w:val="000000"/>
        </w:rPr>
        <w:t xml:space="preserve">a) informacji z Krajowego Rejestru Karnego, o której mowa w pkt </w:t>
      </w:r>
      <w:r w:rsidR="00F6465C">
        <w:rPr>
          <w:rFonts w:cs="Times New Roman"/>
          <w:color w:val="000000"/>
        </w:rPr>
        <w:t>4</w:t>
      </w:r>
      <w:r w:rsidRPr="00954571">
        <w:rPr>
          <w:rFonts w:cs="Times New Roman"/>
          <w:color w:val="000000"/>
        </w:rPr>
        <w:t xml:space="preserve"> lit c – składa informację z odpowiedniego rejestru, takiego jak rejestr sądowy, albo, w przypadku braku takiego </w:t>
      </w:r>
      <w:r w:rsidRPr="00954571">
        <w:rPr>
          <w:rFonts w:cs="Times New Roman"/>
          <w:color w:val="000000"/>
        </w:rPr>
        <w:lastRenderedPageBreak/>
        <w:t xml:space="preserve">rejestru, inny równoważny dokument wydany przez właściwy organ sądowy </w:t>
      </w:r>
      <w:r w:rsidR="003F1622" w:rsidRPr="00954571">
        <w:rPr>
          <w:rFonts w:cs="Times New Roman"/>
          <w:color w:val="000000"/>
        </w:rPr>
        <w:br/>
      </w:r>
      <w:r w:rsidRPr="00954571">
        <w:rPr>
          <w:rFonts w:cs="Times New Roman"/>
          <w:color w:val="000000"/>
        </w:rPr>
        <w:t xml:space="preserve">lub administracyjny kraju, w którym </w:t>
      </w:r>
      <w:r w:rsidR="00AF345C">
        <w:rPr>
          <w:rFonts w:cs="Times New Roman"/>
          <w:color w:val="000000"/>
        </w:rPr>
        <w:t>W</w:t>
      </w:r>
      <w:r w:rsidRPr="00954571">
        <w:rPr>
          <w:rFonts w:cs="Times New Roman"/>
          <w:color w:val="000000"/>
        </w:rPr>
        <w:t xml:space="preserve">ykonawca ma siedzibę lub miejsce zamieszkania, </w:t>
      </w:r>
      <w:r w:rsidR="00CE35DA" w:rsidRPr="00954571">
        <w:rPr>
          <w:rFonts w:cs="Times New Roman"/>
          <w:color w:val="000000"/>
        </w:rPr>
        <w:br/>
      </w:r>
      <w:r w:rsidRPr="00954571">
        <w:rPr>
          <w:rFonts w:cs="Times New Roman"/>
          <w:color w:val="000000"/>
        </w:rPr>
        <w:t xml:space="preserve">w zakresie, o którym mowa w pkt </w:t>
      </w:r>
      <w:r w:rsidR="00F6465C">
        <w:rPr>
          <w:rFonts w:cs="Times New Roman"/>
          <w:color w:val="000000"/>
        </w:rPr>
        <w:t>4</w:t>
      </w:r>
      <w:r w:rsidRPr="00954571">
        <w:rPr>
          <w:rFonts w:cs="Times New Roman"/>
          <w:color w:val="000000"/>
        </w:rPr>
        <w:t xml:space="preserve"> lit</w:t>
      </w:r>
      <w:r w:rsidR="00FD0FD6" w:rsidRPr="00954571">
        <w:rPr>
          <w:rFonts w:cs="Times New Roman"/>
          <w:color w:val="000000"/>
        </w:rPr>
        <w:t xml:space="preserve"> c  – wystawioną nie wcześniej </w:t>
      </w:r>
      <w:r w:rsidRPr="00954571">
        <w:rPr>
          <w:rFonts w:cs="Times New Roman"/>
          <w:color w:val="000000"/>
        </w:rPr>
        <w:t xml:space="preserve">niż 6 miesięcy </w:t>
      </w:r>
      <w:r w:rsidR="00FD0FD6" w:rsidRPr="00954571">
        <w:rPr>
          <w:rFonts w:cs="Times New Roman"/>
          <w:color w:val="000000"/>
        </w:rPr>
        <w:br/>
      </w:r>
      <w:r w:rsidRPr="00954571">
        <w:rPr>
          <w:rFonts w:cs="Times New Roman"/>
          <w:color w:val="000000"/>
        </w:rPr>
        <w:t xml:space="preserve">przed jej złożeniem; </w:t>
      </w:r>
    </w:p>
    <w:p w14:paraId="1D1C675D" w14:textId="77777777" w:rsidR="009B525F" w:rsidRPr="00954571" w:rsidRDefault="009B525F" w:rsidP="00F6465C">
      <w:pPr>
        <w:widowControl/>
        <w:autoSpaceDN/>
        <w:ind w:left="851" w:hanging="284"/>
        <w:jc w:val="both"/>
        <w:textAlignment w:val="auto"/>
        <w:rPr>
          <w:rFonts w:cs="Times New Roman"/>
          <w:color w:val="000000"/>
        </w:rPr>
      </w:pPr>
      <w:r w:rsidRPr="00954571">
        <w:rPr>
          <w:rFonts w:cs="Times New Roman"/>
          <w:color w:val="000000"/>
        </w:rPr>
        <w:t xml:space="preserve">b) zaświadczenia, o którym mowa w pkt </w:t>
      </w:r>
      <w:r w:rsidR="00F6465C">
        <w:rPr>
          <w:rFonts w:cs="Times New Roman"/>
          <w:color w:val="000000"/>
        </w:rPr>
        <w:t>4</w:t>
      </w:r>
      <w:r w:rsidRPr="00954571">
        <w:rPr>
          <w:rFonts w:cs="Times New Roman"/>
          <w:color w:val="000000"/>
        </w:rPr>
        <w:t xml:space="preserve"> lit e, zaświadczenia albo innego dokumentu potwierdzającego, że </w:t>
      </w:r>
      <w:r w:rsidR="00AF345C">
        <w:rPr>
          <w:rFonts w:cs="Times New Roman"/>
          <w:color w:val="000000"/>
        </w:rPr>
        <w:t>W</w:t>
      </w:r>
      <w:r w:rsidRPr="00954571">
        <w:rPr>
          <w:rFonts w:cs="Times New Roman"/>
          <w:color w:val="000000"/>
        </w:rPr>
        <w:t xml:space="preserve">ykonawca nie zalega z opłacaniem składek na ubezpieczenia społeczne lub zdrowotne, o których mowa w pkt </w:t>
      </w:r>
      <w:r w:rsidR="00F6465C">
        <w:rPr>
          <w:rFonts w:cs="Times New Roman"/>
          <w:color w:val="000000"/>
        </w:rPr>
        <w:t>4</w:t>
      </w:r>
      <w:r w:rsidRPr="00954571">
        <w:rPr>
          <w:rFonts w:cs="Times New Roman"/>
          <w:color w:val="000000"/>
        </w:rPr>
        <w:t xml:space="preserve"> lit f – składa dokument lub dokumenty wystawione w kraju, w którym </w:t>
      </w:r>
      <w:r w:rsidR="00AF345C">
        <w:rPr>
          <w:rFonts w:cs="Times New Roman"/>
          <w:color w:val="000000"/>
        </w:rPr>
        <w:t>W</w:t>
      </w:r>
      <w:r w:rsidRPr="00954571">
        <w:rPr>
          <w:rFonts w:cs="Times New Roman"/>
          <w:color w:val="000000"/>
        </w:rPr>
        <w:t xml:space="preserve">ykonawca ma siedzibę lub miejsce zamieszkania, potwierdzające odpowiednio, że: </w:t>
      </w:r>
    </w:p>
    <w:p w14:paraId="65B62317" w14:textId="77777777" w:rsidR="009B525F" w:rsidRPr="00954571" w:rsidRDefault="00FD0FD6" w:rsidP="00F6465C">
      <w:pPr>
        <w:widowControl/>
        <w:autoSpaceDN/>
        <w:ind w:left="1135" w:hanging="284"/>
        <w:jc w:val="both"/>
        <w:textAlignment w:val="auto"/>
        <w:rPr>
          <w:rFonts w:cs="Times New Roman"/>
          <w:color w:val="000000"/>
        </w:rPr>
      </w:pPr>
      <w:r w:rsidRPr="00954571">
        <w:rPr>
          <w:rFonts w:cs="Times New Roman"/>
          <w:color w:val="000000"/>
        </w:rPr>
        <w:t>–</w:t>
      </w:r>
      <w:r w:rsidR="00F6465C">
        <w:rPr>
          <w:rFonts w:cs="Times New Roman"/>
          <w:color w:val="000000"/>
        </w:rPr>
        <w:tab/>
      </w:r>
      <w:r w:rsidR="009B525F" w:rsidRPr="00954571">
        <w:rPr>
          <w:rFonts w:cs="Times New Roman"/>
          <w:color w:val="000000"/>
        </w:rPr>
        <w:t>nie</w:t>
      </w:r>
      <w:r w:rsidR="003F1622" w:rsidRPr="00954571">
        <w:rPr>
          <w:rFonts w:cs="Times New Roman"/>
          <w:color w:val="000000"/>
        </w:rPr>
        <w:t xml:space="preserve"> </w:t>
      </w:r>
      <w:r w:rsidR="009B525F" w:rsidRPr="00954571">
        <w:rPr>
          <w:rFonts w:cs="Times New Roman"/>
          <w:color w:val="000000"/>
        </w:rPr>
        <w:t xml:space="preserve"> naruszył </w:t>
      </w:r>
      <w:r w:rsidR="003F1622" w:rsidRPr="00954571">
        <w:rPr>
          <w:rFonts w:cs="Times New Roman"/>
          <w:color w:val="000000"/>
        </w:rPr>
        <w:t xml:space="preserve"> </w:t>
      </w:r>
      <w:r w:rsidR="009B525F" w:rsidRPr="00954571">
        <w:rPr>
          <w:rFonts w:cs="Times New Roman"/>
          <w:color w:val="000000"/>
        </w:rPr>
        <w:t xml:space="preserve">obowiązków </w:t>
      </w:r>
      <w:r w:rsidR="003F1622" w:rsidRPr="00954571">
        <w:rPr>
          <w:rFonts w:cs="Times New Roman"/>
          <w:color w:val="000000"/>
        </w:rPr>
        <w:t xml:space="preserve"> </w:t>
      </w:r>
      <w:r w:rsidR="009B525F" w:rsidRPr="00954571">
        <w:rPr>
          <w:rFonts w:cs="Times New Roman"/>
          <w:color w:val="000000"/>
        </w:rPr>
        <w:t xml:space="preserve">dotyczących </w:t>
      </w:r>
      <w:r w:rsidR="003F1622" w:rsidRPr="00954571">
        <w:rPr>
          <w:rFonts w:cs="Times New Roman"/>
          <w:color w:val="000000"/>
        </w:rPr>
        <w:t xml:space="preserve"> </w:t>
      </w:r>
      <w:r w:rsidR="009B525F" w:rsidRPr="00954571">
        <w:rPr>
          <w:rFonts w:cs="Times New Roman"/>
          <w:color w:val="000000"/>
        </w:rPr>
        <w:t xml:space="preserve">płatności </w:t>
      </w:r>
      <w:r w:rsidR="003F1622" w:rsidRPr="00954571">
        <w:rPr>
          <w:rFonts w:cs="Times New Roman"/>
          <w:color w:val="000000"/>
        </w:rPr>
        <w:t xml:space="preserve"> </w:t>
      </w:r>
      <w:r w:rsidR="009B525F" w:rsidRPr="00954571">
        <w:rPr>
          <w:rFonts w:cs="Times New Roman"/>
          <w:color w:val="000000"/>
        </w:rPr>
        <w:t xml:space="preserve">podatków, </w:t>
      </w:r>
      <w:r w:rsidR="003F1622" w:rsidRPr="00954571">
        <w:rPr>
          <w:rFonts w:cs="Times New Roman"/>
          <w:color w:val="000000"/>
        </w:rPr>
        <w:t xml:space="preserve"> </w:t>
      </w:r>
      <w:r w:rsidR="009B525F" w:rsidRPr="00954571">
        <w:rPr>
          <w:rFonts w:cs="Times New Roman"/>
          <w:color w:val="000000"/>
        </w:rPr>
        <w:t xml:space="preserve">opłat </w:t>
      </w:r>
      <w:r w:rsidR="003F1622" w:rsidRPr="00954571">
        <w:rPr>
          <w:rFonts w:cs="Times New Roman"/>
          <w:color w:val="000000"/>
        </w:rPr>
        <w:t xml:space="preserve"> </w:t>
      </w:r>
      <w:r w:rsidR="009B525F" w:rsidRPr="00954571">
        <w:rPr>
          <w:rFonts w:cs="Times New Roman"/>
          <w:color w:val="000000"/>
        </w:rPr>
        <w:t xml:space="preserve">lub </w:t>
      </w:r>
      <w:r w:rsidR="003F1622" w:rsidRPr="00954571">
        <w:rPr>
          <w:rFonts w:cs="Times New Roman"/>
          <w:color w:val="000000"/>
        </w:rPr>
        <w:t xml:space="preserve"> </w:t>
      </w:r>
      <w:r w:rsidR="009B525F" w:rsidRPr="00954571">
        <w:rPr>
          <w:rFonts w:cs="Times New Roman"/>
          <w:color w:val="000000"/>
        </w:rPr>
        <w:t xml:space="preserve">składek </w:t>
      </w:r>
      <w:r w:rsidR="009B525F" w:rsidRPr="00954571">
        <w:rPr>
          <w:rFonts w:cs="Times New Roman"/>
          <w:color w:val="000000"/>
        </w:rPr>
        <w:br/>
        <w:t xml:space="preserve">na ubezpieczenie społeczne lub zdrowotne,  </w:t>
      </w:r>
    </w:p>
    <w:p w14:paraId="176D0E10" w14:textId="77777777" w:rsidR="00F6465C" w:rsidRDefault="00FD0FD6" w:rsidP="00F6465C">
      <w:pPr>
        <w:widowControl/>
        <w:autoSpaceDN/>
        <w:ind w:left="1135" w:hanging="284"/>
        <w:jc w:val="both"/>
        <w:textAlignment w:val="auto"/>
        <w:rPr>
          <w:rFonts w:cs="Times New Roman"/>
          <w:color w:val="000000"/>
        </w:rPr>
      </w:pPr>
      <w:r w:rsidRPr="00954571">
        <w:rPr>
          <w:rFonts w:cs="Times New Roman"/>
          <w:color w:val="000000"/>
        </w:rPr>
        <w:t>–</w:t>
      </w:r>
      <w:r w:rsidR="00F6465C">
        <w:rPr>
          <w:rFonts w:cs="Times New Roman"/>
          <w:color w:val="000000"/>
        </w:rPr>
        <w:tab/>
      </w:r>
      <w:r w:rsidR="009B525F" w:rsidRPr="00954571">
        <w:rPr>
          <w:rFonts w:cs="Times New Roman"/>
          <w:color w:val="000000"/>
        </w:rPr>
        <w:t>nie otwarto jego likwidacji, nie ogłoszono upadłości, jego aktywami nie zarządza</w:t>
      </w:r>
      <w:r w:rsidRPr="00954571">
        <w:rPr>
          <w:rFonts w:cs="Times New Roman"/>
          <w:color w:val="000000"/>
        </w:rPr>
        <w:br/>
      </w:r>
      <w:r w:rsidR="009B525F" w:rsidRPr="00954571">
        <w:rPr>
          <w:rFonts w:cs="Times New Roman"/>
          <w:color w:val="000000"/>
        </w:rPr>
        <w:t>likwidator lub sąd, nie zawarł układu z wierzycielami, jego działalność gospodarcza</w:t>
      </w:r>
      <w:r w:rsidRPr="00954571">
        <w:rPr>
          <w:rFonts w:cs="Times New Roman"/>
          <w:color w:val="000000"/>
        </w:rPr>
        <w:br/>
      </w:r>
      <w:r w:rsidR="009B525F" w:rsidRPr="00954571">
        <w:rPr>
          <w:rFonts w:cs="Times New Roman"/>
          <w:color w:val="000000"/>
        </w:rPr>
        <w:t xml:space="preserve">nie jest zawieszona ani nie znajduje się on w innej tego rodzaju sytuacji wynikającej </w:t>
      </w:r>
      <w:r w:rsidRPr="00954571">
        <w:rPr>
          <w:rFonts w:cs="Times New Roman"/>
          <w:color w:val="000000"/>
        </w:rPr>
        <w:br/>
      </w:r>
      <w:r w:rsidR="009B525F" w:rsidRPr="00954571">
        <w:rPr>
          <w:rFonts w:cs="Times New Roman"/>
          <w:color w:val="000000"/>
        </w:rPr>
        <w:t xml:space="preserve">z podobnej procedury przewidzianej w przepisach miejsca wszczęcia tej procedury </w:t>
      </w:r>
    </w:p>
    <w:p w14:paraId="4DC13415" w14:textId="77777777" w:rsidR="009B525F" w:rsidRPr="00954571" w:rsidRDefault="00FD0FD6" w:rsidP="00F6465C">
      <w:pPr>
        <w:widowControl/>
        <w:autoSpaceDN/>
        <w:ind w:left="1135" w:hanging="284"/>
        <w:jc w:val="both"/>
        <w:textAlignment w:val="auto"/>
        <w:rPr>
          <w:rFonts w:cs="Times New Roman"/>
          <w:color w:val="000000"/>
        </w:rPr>
      </w:pPr>
      <w:r w:rsidRPr="00954571">
        <w:rPr>
          <w:rFonts w:cs="Times New Roman"/>
          <w:color w:val="000000"/>
        </w:rPr>
        <w:t>–</w:t>
      </w:r>
      <w:r w:rsidR="00F6465C">
        <w:rPr>
          <w:rFonts w:cs="Times New Roman"/>
          <w:color w:val="000000"/>
        </w:rPr>
        <w:tab/>
      </w:r>
      <w:r w:rsidR="009B525F" w:rsidRPr="00954571">
        <w:rPr>
          <w:rFonts w:cs="Times New Roman"/>
          <w:color w:val="000000"/>
        </w:rPr>
        <w:t xml:space="preserve">wystawione nie wcześniej niż 3 miesięcy przed jego złożeniem. </w:t>
      </w:r>
    </w:p>
    <w:p w14:paraId="07F7F348" w14:textId="77777777" w:rsidR="009B525F" w:rsidRDefault="00F6465C" w:rsidP="00F6465C">
      <w:pPr>
        <w:widowControl/>
        <w:autoSpaceDN/>
        <w:ind w:left="568" w:hanging="284"/>
        <w:jc w:val="both"/>
        <w:textAlignment w:val="auto"/>
        <w:rPr>
          <w:rFonts w:cs="Times New Roman"/>
          <w:color w:val="000000"/>
        </w:rPr>
      </w:pPr>
      <w:r>
        <w:rPr>
          <w:rFonts w:cs="Times New Roman"/>
          <w:color w:val="000000"/>
        </w:rPr>
        <w:t>6)</w:t>
      </w:r>
      <w:r w:rsidR="009B525F" w:rsidRPr="00954571">
        <w:rPr>
          <w:rFonts w:cs="Times New Roman"/>
          <w:color w:val="000000"/>
        </w:rPr>
        <w:t xml:space="preserve"> Jeżeli w kraju, w którym </w:t>
      </w:r>
      <w:r w:rsidR="00AF345C">
        <w:rPr>
          <w:rFonts w:cs="Times New Roman"/>
          <w:color w:val="000000"/>
        </w:rPr>
        <w:t>W</w:t>
      </w:r>
      <w:r w:rsidR="009B525F" w:rsidRPr="00954571">
        <w:rPr>
          <w:rFonts w:cs="Times New Roman"/>
          <w:color w:val="000000"/>
        </w:rPr>
        <w:t xml:space="preserve">ykonawca ma siedzibę lub miejsce zamieszkania, nie wydaje </w:t>
      </w:r>
      <w:r w:rsidR="003F1622" w:rsidRPr="00954571">
        <w:rPr>
          <w:rFonts w:cs="Times New Roman"/>
          <w:color w:val="000000"/>
        </w:rPr>
        <w:br/>
      </w:r>
      <w:r w:rsidR="009B525F" w:rsidRPr="00954571">
        <w:rPr>
          <w:rFonts w:cs="Times New Roman"/>
          <w:color w:val="000000"/>
        </w:rPr>
        <w:t xml:space="preserve">się dokumentów, o których mowa w pkt 4 lit a i b, lub gdy dokumenty te nie odnoszą </w:t>
      </w:r>
      <w:r w:rsidR="003F1622" w:rsidRPr="00954571">
        <w:rPr>
          <w:rFonts w:cs="Times New Roman"/>
          <w:color w:val="000000"/>
        </w:rPr>
        <w:br/>
      </w:r>
      <w:r w:rsidR="009B525F" w:rsidRPr="00954571">
        <w:rPr>
          <w:rFonts w:cs="Times New Roman"/>
          <w:color w:val="000000"/>
        </w:rPr>
        <w:t xml:space="preserve">się do wszystkich przypadków, o których mowa w art. 108 ust. 1 pkt 1, 2 i 4, art. 109 ust. 1 </w:t>
      </w:r>
      <w:r w:rsidR="00CE35DA" w:rsidRPr="00954571">
        <w:rPr>
          <w:rFonts w:cs="Times New Roman"/>
          <w:color w:val="000000"/>
        </w:rPr>
        <w:br/>
      </w:r>
      <w:r w:rsidR="009B525F" w:rsidRPr="00954571">
        <w:rPr>
          <w:rFonts w:cs="Times New Roman"/>
          <w:color w:val="000000"/>
        </w:rPr>
        <w:t xml:space="preserve">pkt 1, 2 lit. a i b oraz pkt 3 </w:t>
      </w:r>
      <w:r w:rsidR="00CE35DA" w:rsidRPr="00954571">
        <w:rPr>
          <w:rFonts w:cs="Times New Roman"/>
          <w:color w:val="000000"/>
        </w:rPr>
        <w:t>U</w:t>
      </w:r>
      <w:r w:rsidR="009B525F" w:rsidRPr="00954571">
        <w:rPr>
          <w:rFonts w:cs="Times New Roman"/>
          <w:color w:val="000000"/>
        </w:rPr>
        <w:t xml:space="preserve">stawy, zastępuje się je odpowiednio w całości lub w części dokumentem zawierającym odpowiednio oświadczenie </w:t>
      </w:r>
      <w:r w:rsidR="00AF345C">
        <w:rPr>
          <w:rFonts w:cs="Times New Roman"/>
          <w:color w:val="000000"/>
        </w:rPr>
        <w:t>W</w:t>
      </w:r>
      <w:r w:rsidR="009B525F" w:rsidRPr="00954571">
        <w:rPr>
          <w:rFonts w:cs="Times New Roman"/>
          <w:color w:val="000000"/>
        </w:rPr>
        <w:t xml:space="preserve">ykonawcy, ze wskazaniem osoby albo osób uprawnionych do jego reprezentacji, lub oświadczenie osoby, której dokument miał dotyczyć, złożone pod przysięgą, lub, jeżeli w kraju, w którym </w:t>
      </w:r>
      <w:r w:rsidR="00AF345C">
        <w:rPr>
          <w:rFonts w:cs="Times New Roman"/>
          <w:color w:val="000000"/>
        </w:rPr>
        <w:t>W</w:t>
      </w:r>
      <w:r w:rsidR="009B525F" w:rsidRPr="00954571">
        <w:rPr>
          <w:rFonts w:cs="Times New Roman"/>
          <w:color w:val="000000"/>
        </w:rPr>
        <w:t xml:space="preserve">ykonawca ma siedzibę </w:t>
      </w:r>
      <w:r w:rsidR="00FD0FD6" w:rsidRPr="00954571">
        <w:rPr>
          <w:rFonts w:cs="Times New Roman"/>
          <w:color w:val="000000"/>
        </w:rPr>
        <w:br/>
      </w:r>
      <w:r w:rsidR="009B525F" w:rsidRPr="00954571">
        <w:rPr>
          <w:rFonts w:cs="Times New Roman"/>
          <w:color w:val="000000"/>
        </w:rPr>
        <w:t xml:space="preserve">lub miejsce zamieszkania nie ma przepisów o oświadczeniu pod przysięgą, złożone </w:t>
      </w:r>
      <w:r w:rsidR="003F1622" w:rsidRPr="00954571">
        <w:rPr>
          <w:rFonts w:cs="Times New Roman"/>
          <w:color w:val="000000"/>
        </w:rPr>
        <w:br/>
      </w:r>
      <w:r w:rsidR="009B525F" w:rsidRPr="00954571">
        <w:rPr>
          <w:rFonts w:cs="Times New Roman"/>
          <w:color w:val="000000"/>
        </w:rPr>
        <w:t xml:space="preserve">przed organem sądowym lub administracyjnym, notariuszem, organem samorządu zawodowego lub gospodarczego, właściwym ze względu na siedzibę lub miejsce zamieszkania </w:t>
      </w:r>
      <w:r w:rsidR="00AF345C">
        <w:rPr>
          <w:rFonts w:cs="Times New Roman"/>
          <w:color w:val="000000"/>
        </w:rPr>
        <w:t>W</w:t>
      </w:r>
      <w:r w:rsidR="009B525F" w:rsidRPr="00954571">
        <w:rPr>
          <w:rFonts w:cs="Times New Roman"/>
          <w:color w:val="000000"/>
        </w:rPr>
        <w:t>ykonawcy – wystawioną nie wcześniej niż 6 miesięcy przed jej złożeniem.</w:t>
      </w:r>
    </w:p>
    <w:p w14:paraId="4E3CC8FA" w14:textId="77777777" w:rsidR="008D69EC" w:rsidRPr="00954571" w:rsidRDefault="008D69EC" w:rsidP="008D69EC">
      <w:pPr>
        <w:widowControl/>
        <w:autoSpaceDN/>
        <w:ind w:left="568" w:hanging="284"/>
        <w:jc w:val="both"/>
        <w:textAlignment w:val="auto"/>
        <w:rPr>
          <w:rFonts w:cs="Times New Roman"/>
          <w:color w:val="000000"/>
        </w:rPr>
      </w:pPr>
      <w:r>
        <w:rPr>
          <w:rFonts w:cs="Times New Roman"/>
          <w:color w:val="000000"/>
        </w:rPr>
        <w:t>7)</w:t>
      </w:r>
      <w:r>
        <w:rPr>
          <w:rFonts w:cs="Times New Roman"/>
          <w:color w:val="000000"/>
        </w:rPr>
        <w:tab/>
      </w:r>
      <w:r w:rsidRPr="008D69EC">
        <w:rPr>
          <w:rFonts w:cs="Times New Roman"/>
          <w:color w:val="000000"/>
        </w:rPr>
        <w:t xml:space="preserve">Zamawiający może żądać od Wykonawcy, który polega na zdolnościach technicznych </w:t>
      </w:r>
      <w:r>
        <w:rPr>
          <w:rFonts w:cs="Times New Roman"/>
          <w:color w:val="000000"/>
        </w:rPr>
        <w:br/>
      </w:r>
      <w:r w:rsidRPr="008D69EC">
        <w:rPr>
          <w:rFonts w:cs="Times New Roman"/>
          <w:color w:val="000000"/>
        </w:rPr>
        <w:t>lub zawodowych lub sytuacji finansowej lub ekonomicznej podmiotów udostępniających zasoby na zasadach określonych w art. 118 Ustawy, przedstawienia podmiotowych środków dowodowych, o których mowa w pkt 4 lit. a – e oraz w pkt 4 lit. f – g dotyczących tych podmiotów, potwierdzających, że nie zachodzą wobec tych podmiotów podstawy wykluczenia z postępowania;</w:t>
      </w:r>
    </w:p>
    <w:p w14:paraId="0CF70507" w14:textId="77777777" w:rsidR="009B525F" w:rsidRPr="00954571" w:rsidRDefault="008D69EC" w:rsidP="00F6465C">
      <w:pPr>
        <w:widowControl/>
        <w:autoSpaceDN/>
        <w:ind w:left="568" w:hanging="284"/>
        <w:jc w:val="both"/>
        <w:textAlignment w:val="auto"/>
        <w:rPr>
          <w:rFonts w:cs="Times New Roman"/>
          <w:color w:val="000000"/>
        </w:rPr>
      </w:pPr>
      <w:r>
        <w:rPr>
          <w:rFonts w:cs="Times New Roman"/>
          <w:color w:val="000000"/>
        </w:rPr>
        <w:t>8</w:t>
      </w:r>
      <w:r w:rsidR="00F6465C">
        <w:rPr>
          <w:rFonts w:cs="Times New Roman"/>
          <w:color w:val="000000"/>
        </w:rPr>
        <w:t>)</w:t>
      </w:r>
      <w:r w:rsidR="00F6465C">
        <w:rPr>
          <w:rFonts w:cs="Times New Roman"/>
          <w:color w:val="000000"/>
        </w:rPr>
        <w:tab/>
      </w:r>
      <w:r w:rsidR="009B525F" w:rsidRPr="00954571">
        <w:rPr>
          <w:rFonts w:cs="Times New Roman"/>
          <w:color w:val="000000"/>
        </w:rPr>
        <w:t>Zamawiający</w:t>
      </w:r>
      <w:r w:rsidR="00CE35DA" w:rsidRPr="00954571">
        <w:rPr>
          <w:rFonts w:cs="Times New Roman"/>
          <w:color w:val="000000"/>
        </w:rPr>
        <w:t xml:space="preserve"> </w:t>
      </w:r>
      <w:r w:rsidR="009B525F" w:rsidRPr="00954571">
        <w:rPr>
          <w:rFonts w:cs="Times New Roman"/>
          <w:color w:val="000000"/>
        </w:rPr>
        <w:t xml:space="preserve">może żądać od </w:t>
      </w:r>
      <w:r>
        <w:rPr>
          <w:rFonts w:cs="Times New Roman"/>
          <w:color w:val="000000"/>
        </w:rPr>
        <w:t>W</w:t>
      </w:r>
      <w:r w:rsidR="009B525F" w:rsidRPr="00954571">
        <w:rPr>
          <w:rFonts w:cs="Times New Roman"/>
          <w:color w:val="000000"/>
        </w:rPr>
        <w:t>ykonawcy</w:t>
      </w:r>
      <w:r w:rsidR="009B525F" w:rsidRPr="00954571">
        <w:rPr>
          <w:rFonts w:cs="Times New Roman"/>
          <w:color w:val="000000"/>
          <w:sz w:val="23"/>
          <w:szCs w:val="23"/>
        </w:rPr>
        <w:t xml:space="preserve"> przedstawienia podmiotowych</w:t>
      </w:r>
      <w:r w:rsidR="00CE35DA" w:rsidRPr="00954571">
        <w:rPr>
          <w:rFonts w:cs="Times New Roman"/>
          <w:color w:val="000000"/>
          <w:sz w:val="23"/>
          <w:szCs w:val="23"/>
        </w:rPr>
        <w:t xml:space="preserve"> </w:t>
      </w:r>
      <w:r w:rsidR="009B525F" w:rsidRPr="00954571">
        <w:rPr>
          <w:rFonts w:cs="Times New Roman"/>
          <w:color w:val="000000"/>
          <w:sz w:val="23"/>
          <w:szCs w:val="23"/>
        </w:rPr>
        <w:t>środków</w:t>
      </w:r>
      <w:r w:rsidR="009B525F" w:rsidRPr="00954571">
        <w:rPr>
          <w:rFonts w:cs="Times New Roman"/>
          <w:color w:val="000000"/>
        </w:rPr>
        <w:t xml:space="preserve"> dowodowych, o których mowa w pkt </w:t>
      </w:r>
      <w:r w:rsidR="00F6465C">
        <w:rPr>
          <w:rFonts w:cs="Times New Roman"/>
          <w:color w:val="000000"/>
        </w:rPr>
        <w:t>4</w:t>
      </w:r>
      <w:r w:rsidR="009B525F" w:rsidRPr="00954571">
        <w:rPr>
          <w:rFonts w:cs="Times New Roman"/>
          <w:color w:val="000000"/>
        </w:rPr>
        <w:t xml:space="preserve"> lit c or</w:t>
      </w:r>
      <w:r w:rsidR="00B92B71" w:rsidRPr="00954571">
        <w:rPr>
          <w:rFonts w:cs="Times New Roman"/>
          <w:color w:val="000000"/>
        </w:rPr>
        <w:t xml:space="preserve">az pkt </w:t>
      </w:r>
      <w:r w:rsidR="00F6465C">
        <w:rPr>
          <w:rFonts w:cs="Times New Roman"/>
          <w:color w:val="000000"/>
        </w:rPr>
        <w:t>4</w:t>
      </w:r>
      <w:r w:rsidR="00B92B71" w:rsidRPr="00954571">
        <w:rPr>
          <w:rFonts w:cs="Times New Roman"/>
          <w:color w:val="000000"/>
        </w:rPr>
        <w:t xml:space="preserve"> lit e-h, dotyczących Po</w:t>
      </w:r>
      <w:r w:rsidR="009B525F" w:rsidRPr="00954571">
        <w:rPr>
          <w:rFonts w:cs="Times New Roman"/>
          <w:color w:val="000000"/>
        </w:rPr>
        <w:t xml:space="preserve">dwykonawców niebędących podmiotami udostępniającymi zasoby na zasadach określonych w art. 118 </w:t>
      </w:r>
      <w:r w:rsidR="00CE35DA" w:rsidRPr="00954571">
        <w:rPr>
          <w:rFonts w:cs="Times New Roman"/>
          <w:color w:val="000000"/>
        </w:rPr>
        <w:t>U</w:t>
      </w:r>
      <w:r w:rsidR="009B525F" w:rsidRPr="00954571">
        <w:rPr>
          <w:rFonts w:cs="Times New Roman"/>
          <w:color w:val="000000"/>
        </w:rPr>
        <w:t>stawy, potwierdzającyc</w:t>
      </w:r>
      <w:r w:rsidR="00B92B71" w:rsidRPr="00954571">
        <w:rPr>
          <w:rFonts w:cs="Times New Roman"/>
          <w:color w:val="000000"/>
        </w:rPr>
        <w:t>h, że nie zachodzą wobec tych</w:t>
      </w:r>
      <w:r w:rsidR="00061FF8" w:rsidRPr="00954571">
        <w:rPr>
          <w:rFonts w:cs="Times New Roman"/>
          <w:color w:val="000000"/>
        </w:rPr>
        <w:t xml:space="preserve"> </w:t>
      </w:r>
      <w:r w:rsidR="00B92B71" w:rsidRPr="00954571">
        <w:rPr>
          <w:rFonts w:cs="Times New Roman"/>
          <w:color w:val="000000"/>
        </w:rPr>
        <w:t>Po</w:t>
      </w:r>
      <w:r w:rsidR="009B525F" w:rsidRPr="00954571">
        <w:rPr>
          <w:rFonts w:cs="Times New Roman"/>
          <w:color w:val="000000"/>
        </w:rPr>
        <w:t xml:space="preserve">dwykonawców podstawy wykluczenia z postępowania. </w:t>
      </w:r>
    </w:p>
    <w:p w14:paraId="7B8887B9" w14:textId="77777777" w:rsidR="009B525F" w:rsidRPr="00954571" w:rsidRDefault="008D69EC" w:rsidP="00F6465C">
      <w:pPr>
        <w:widowControl/>
        <w:autoSpaceDN/>
        <w:ind w:left="568" w:hanging="284"/>
        <w:jc w:val="both"/>
        <w:textAlignment w:val="auto"/>
        <w:rPr>
          <w:rFonts w:cs="Times New Roman"/>
          <w:color w:val="000000"/>
        </w:rPr>
      </w:pPr>
      <w:r>
        <w:rPr>
          <w:rFonts w:cs="Times New Roman"/>
          <w:color w:val="000000"/>
        </w:rPr>
        <w:t>9</w:t>
      </w:r>
      <w:r w:rsidR="00F6465C">
        <w:rPr>
          <w:rFonts w:cs="Times New Roman"/>
          <w:color w:val="000000"/>
        </w:rPr>
        <w:t>)</w:t>
      </w:r>
      <w:r w:rsidR="00F6465C">
        <w:rPr>
          <w:rFonts w:cs="Times New Roman"/>
          <w:color w:val="000000"/>
        </w:rPr>
        <w:tab/>
      </w:r>
      <w:r w:rsidR="009B525F" w:rsidRPr="00954571">
        <w:rPr>
          <w:rFonts w:cs="Times New Roman"/>
          <w:color w:val="000000"/>
        </w:rPr>
        <w:t xml:space="preserve">Do podmiotów udostępniających zasoby na zasadach określonych w art. 118 </w:t>
      </w:r>
      <w:r w:rsidR="00CE35DA" w:rsidRPr="00954571">
        <w:rPr>
          <w:rFonts w:cs="Times New Roman"/>
          <w:color w:val="000000"/>
        </w:rPr>
        <w:t>U</w:t>
      </w:r>
      <w:r w:rsidR="009B525F" w:rsidRPr="00954571">
        <w:rPr>
          <w:rFonts w:cs="Times New Roman"/>
          <w:color w:val="000000"/>
        </w:rPr>
        <w:t xml:space="preserve">stawy </w:t>
      </w:r>
      <w:r w:rsidR="009B525F" w:rsidRPr="00954571">
        <w:rPr>
          <w:rFonts w:cs="Times New Roman"/>
          <w:color w:val="000000"/>
        </w:rPr>
        <w:br/>
      </w:r>
      <w:r w:rsidR="00356C61" w:rsidRPr="00954571">
        <w:rPr>
          <w:rFonts w:cs="Times New Roman"/>
          <w:color w:val="000000"/>
        </w:rPr>
        <w:t>oraz Po</w:t>
      </w:r>
      <w:r w:rsidR="009B525F" w:rsidRPr="00954571">
        <w:rPr>
          <w:rFonts w:cs="Times New Roman"/>
          <w:color w:val="000000"/>
        </w:rPr>
        <w:t xml:space="preserve">dwykonawców niebędących podmiotami udostępniającymi zasoby na tych zasadach, mających siedzibę lub miejsce zamieszkania poza terytorium Rzeczypospolitej Polskiej, stosuje się </w:t>
      </w:r>
      <w:r w:rsidR="00356C61" w:rsidRPr="00954571">
        <w:rPr>
          <w:rFonts w:cs="Times New Roman"/>
          <w:color w:val="000000"/>
        </w:rPr>
        <w:t xml:space="preserve">odpowiednio </w:t>
      </w:r>
      <w:r w:rsidR="009B525F" w:rsidRPr="00954571">
        <w:rPr>
          <w:rFonts w:cs="Times New Roman"/>
          <w:color w:val="000000"/>
        </w:rPr>
        <w:t>przepi</w:t>
      </w:r>
      <w:r w:rsidR="00356C61" w:rsidRPr="00954571">
        <w:rPr>
          <w:rFonts w:cs="Times New Roman"/>
          <w:color w:val="000000"/>
        </w:rPr>
        <w:t xml:space="preserve">sy </w:t>
      </w:r>
      <w:r>
        <w:rPr>
          <w:rFonts w:cs="Times New Roman"/>
          <w:color w:val="000000"/>
        </w:rPr>
        <w:t>pkt 7</w:t>
      </w:r>
      <w:r w:rsidR="009B525F" w:rsidRPr="00954571">
        <w:rPr>
          <w:rFonts w:cs="Times New Roman"/>
          <w:color w:val="000000"/>
        </w:rPr>
        <w:t>.</w:t>
      </w:r>
    </w:p>
    <w:p w14:paraId="3FCBCE86" w14:textId="77777777" w:rsidR="009B525F" w:rsidRPr="00954571" w:rsidRDefault="008D69EC" w:rsidP="008D69EC">
      <w:pPr>
        <w:widowControl/>
        <w:autoSpaceDN/>
        <w:ind w:left="567" w:hanging="425"/>
        <w:jc w:val="both"/>
        <w:textAlignment w:val="auto"/>
        <w:rPr>
          <w:rFonts w:cs="Times New Roman"/>
          <w:color w:val="000000"/>
        </w:rPr>
      </w:pPr>
      <w:r>
        <w:rPr>
          <w:rFonts w:cs="Times New Roman"/>
          <w:color w:val="000000"/>
        </w:rPr>
        <w:t>10)</w:t>
      </w:r>
      <w:r>
        <w:rPr>
          <w:rFonts w:cs="Times New Roman"/>
          <w:color w:val="000000"/>
        </w:rPr>
        <w:tab/>
        <w:t>W</w:t>
      </w:r>
      <w:r w:rsidR="009B525F" w:rsidRPr="00954571">
        <w:rPr>
          <w:rFonts w:cs="Times New Roman"/>
          <w:color w:val="000000"/>
        </w:rPr>
        <w:t xml:space="preserve">ykonawca nie jest zobowiązany do złożenia podmiotowych środków dowodowych, </w:t>
      </w:r>
      <w:r w:rsidR="003F1622" w:rsidRPr="00954571">
        <w:rPr>
          <w:rFonts w:cs="Times New Roman"/>
          <w:color w:val="000000"/>
        </w:rPr>
        <w:br/>
      </w:r>
      <w:r w:rsidR="009B525F" w:rsidRPr="00954571">
        <w:rPr>
          <w:rFonts w:cs="Times New Roman"/>
          <w:color w:val="000000"/>
        </w:rPr>
        <w:t xml:space="preserve">które Zamawiający posiada, jeżeli </w:t>
      </w:r>
      <w:r w:rsidR="00F553BB">
        <w:rPr>
          <w:rFonts w:cs="Times New Roman"/>
          <w:color w:val="000000"/>
        </w:rPr>
        <w:t>W</w:t>
      </w:r>
      <w:r w:rsidR="009B525F" w:rsidRPr="00954571">
        <w:rPr>
          <w:rFonts w:cs="Times New Roman"/>
          <w:color w:val="000000"/>
        </w:rPr>
        <w:t xml:space="preserve">ykonawca wskaże te środki oraz potwierdzi </w:t>
      </w:r>
      <w:r w:rsidR="00CE35DA" w:rsidRPr="00954571">
        <w:rPr>
          <w:rFonts w:cs="Times New Roman"/>
          <w:color w:val="000000"/>
        </w:rPr>
        <w:br/>
      </w:r>
      <w:r w:rsidR="009B525F" w:rsidRPr="00954571">
        <w:rPr>
          <w:rFonts w:cs="Times New Roman"/>
          <w:color w:val="000000"/>
        </w:rPr>
        <w:t xml:space="preserve">ich prawidłowość i aktualność. </w:t>
      </w:r>
    </w:p>
    <w:p w14:paraId="08BED083" w14:textId="77777777" w:rsidR="008D69EC" w:rsidRDefault="009B525F" w:rsidP="008D69EC">
      <w:pPr>
        <w:widowControl/>
        <w:autoSpaceDN/>
        <w:ind w:left="567" w:hanging="425"/>
        <w:jc w:val="both"/>
        <w:textAlignment w:val="auto"/>
        <w:rPr>
          <w:rStyle w:val="markedcontent"/>
          <w:rFonts w:cs="Times New Roman"/>
        </w:rPr>
      </w:pPr>
      <w:r w:rsidRPr="00954571">
        <w:rPr>
          <w:rFonts w:cs="Times New Roman"/>
          <w:color w:val="000000"/>
        </w:rPr>
        <w:t>1</w:t>
      </w:r>
      <w:r w:rsidR="008D69EC">
        <w:rPr>
          <w:rFonts w:cs="Times New Roman"/>
          <w:color w:val="000000"/>
        </w:rPr>
        <w:t>1</w:t>
      </w:r>
      <w:r w:rsidR="00F6465C">
        <w:rPr>
          <w:rFonts w:cs="Times New Roman"/>
          <w:color w:val="000000"/>
        </w:rPr>
        <w:t>)</w:t>
      </w:r>
      <w:r w:rsidR="008D69EC">
        <w:rPr>
          <w:rFonts w:cs="Times New Roman"/>
          <w:color w:val="000000"/>
        </w:rPr>
        <w:tab/>
      </w:r>
      <w:r w:rsidRPr="00954571">
        <w:rPr>
          <w:rFonts w:cs="Times New Roman"/>
          <w:color w:val="000000"/>
        </w:rPr>
        <w:t xml:space="preserve">Jeżeli zachodzą uzasadnione podstawy do uznania, że złożone uprzednio podmiotowe środki dowodowe nie są już aktualne, Zamawiający może w każdym czasie wezwać </w:t>
      </w:r>
      <w:r w:rsidR="00F553BB">
        <w:rPr>
          <w:rFonts w:cs="Times New Roman"/>
          <w:color w:val="000000"/>
        </w:rPr>
        <w:t>W</w:t>
      </w:r>
      <w:r w:rsidRPr="00954571">
        <w:rPr>
          <w:rFonts w:cs="Times New Roman"/>
          <w:color w:val="000000"/>
        </w:rPr>
        <w:t xml:space="preserve">ykonawcę </w:t>
      </w:r>
      <w:r w:rsidR="003F1622" w:rsidRPr="00954571">
        <w:rPr>
          <w:rFonts w:cs="Times New Roman"/>
          <w:color w:val="000000"/>
        </w:rPr>
        <w:br/>
      </w:r>
      <w:r w:rsidRPr="00954571">
        <w:rPr>
          <w:rFonts w:cs="Times New Roman"/>
          <w:color w:val="000000"/>
        </w:rPr>
        <w:t xml:space="preserve">lub </w:t>
      </w:r>
      <w:r w:rsidR="00F553BB">
        <w:rPr>
          <w:rFonts w:cs="Times New Roman"/>
          <w:color w:val="000000"/>
        </w:rPr>
        <w:t>W</w:t>
      </w:r>
      <w:r w:rsidRPr="00954571">
        <w:rPr>
          <w:rFonts w:cs="Times New Roman"/>
          <w:color w:val="000000"/>
        </w:rPr>
        <w:t xml:space="preserve">ykonawców do </w:t>
      </w:r>
      <w:r w:rsidRPr="00954571">
        <w:rPr>
          <w:rFonts w:cs="Times New Roman"/>
          <w:color w:val="000000"/>
          <w:sz w:val="23"/>
          <w:szCs w:val="23"/>
        </w:rPr>
        <w:t>złożenia wszystkich lub niektórych</w:t>
      </w:r>
      <w:r w:rsidRPr="00954571">
        <w:rPr>
          <w:rFonts w:cs="Times New Roman"/>
          <w:color w:val="000000"/>
        </w:rPr>
        <w:t xml:space="preserve"> podmiotowych środków dowodowych, aktualnych na dzień ich złożenia.</w:t>
      </w:r>
      <w:r w:rsidR="008D69EC" w:rsidRPr="008D69EC">
        <w:rPr>
          <w:rStyle w:val="markedcontent"/>
          <w:rFonts w:cs="Times New Roman"/>
        </w:rPr>
        <w:t xml:space="preserve"> </w:t>
      </w:r>
    </w:p>
    <w:p w14:paraId="1B51DF4C" w14:textId="77777777" w:rsidR="009B525F" w:rsidRPr="00954571" w:rsidRDefault="008D69EC" w:rsidP="008D69EC">
      <w:pPr>
        <w:widowControl/>
        <w:autoSpaceDN/>
        <w:ind w:left="567" w:hanging="425"/>
        <w:jc w:val="both"/>
        <w:textAlignment w:val="auto"/>
        <w:rPr>
          <w:rFonts w:cs="Times New Roman"/>
          <w:color w:val="000000"/>
        </w:rPr>
      </w:pPr>
      <w:r>
        <w:rPr>
          <w:rStyle w:val="markedcontent"/>
          <w:rFonts w:cs="Times New Roman"/>
        </w:rPr>
        <w:t>12)</w:t>
      </w:r>
      <w:r>
        <w:rPr>
          <w:rStyle w:val="markedcontent"/>
          <w:rFonts w:cs="Times New Roman"/>
        </w:rPr>
        <w:tab/>
      </w:r>
      <w:r w:rsidRPr="00954571">
        <w:rPr>
          <w:rStyle w:val="markedcontent"/>
          <w:rFonts w:cs="Times New Roman"/>
        </w:rPr>
        <w:t xml:space="preserve">Podmiotowe środki dowodowe oraz inne dokumenty lub oświadczenia, o których mowa </w:t>
      </w:r>
      <w:r w:rsidRPr="00954571">
        <w:rPr>
          <w:rStyle w:val="markedcontent"/>
          <w:rFonts w:cs="Times New Roman"/>
        </w:rPr>
        <w:br/>
        <w:t>w rozdziale VII SWZ składa się w formie elektronicznej, w postaci elektronicznej opatrzonej kwalifikowanym podpisem elektronicznym.</w:t>
      </w:r>
    </w:p>
    <w:p w14:paraId="2EF038CF" w14:textId="77777777" w:rsidR="0072435E" w:rsidRPr="00954571" w:rsidRDefault="0072435E" w:rsidP="007C491F">
      <w:pPr>
        <w:widowControl/>
        <w:autoSpaceDN/>
        <w:jc w:val="both"/>
        <w:textAlignment w:val="auto"/>
        <w:rPr>
          <w:rFonts w:cs="Times New Roman"/>
          <w:color w:val="000000"/>
          <w:sz w:val="20"/>
          <w:szCs w:val="20"/>
        </w:rPr>
      </w:pPr>
    </w:p>
    <w:p w14:paraId="50C01AA4" w14:textId="77777777" w:rsidR="00F1216A" w:rsidRPr="00954571" w:rsidRDefault="00F1216A" w:rsidP="007C491F">
      <w:pPr>
        <w:widowControl/>
        <w:suppressAutoHyphens w:val="0"/>
        <w:autoSpaceDE w:val="0"/>
        <w:adjustRightInd w:val="0"/>
        <w:ind w:hanging="142"/>
        <w:textAlignment w:val="auto"/>
        <w:rPr>
          <w:rFonts w:eastAsiaTheme="minorHAnsi" w:cs="Times New Roman"/>
          <w:b/>
          <w:kern w:val="0"/>
          <w:lang w:eastAsia="en-US" w:bidi="ar-SA"/>
        </w:rPr>
      </w:pPr>
      <w:r w:rsidRPr="00954571">
        <w:rPr>
          <w:rFonts w:eastAsiaTheme="minorHAnsi" w:cs="Times New Roman"/>
          <w:b/>
          <w:kern w:val="0"/>
          <w:lang w:eastAsia="en-US" w:bidi="ar-SA"/>
        </w:rPr>
        <w:lastRenderedPageBreak/>
        <w:t>VIII. Termin związania ofertą</w:t>
      </w:r>
    </w:p>
    <w:p w14:paraId="74CADD51" w14:textId="77777777" w:rsidR="00F1216A" w:rsidRPr="00954571" w:rsidRDefault="00F1216A" w:rsidP="008E6707">
      <w:pPr>
        <w:widowControl/>
        <w:suppressAutoHyphens w:val="0"/>
        <w:autoSpaceDE w:val="0"/>
        <w:adjustRightInd w:val="0"/>
        <w:ind w:left="426" w:hanging="284"/>
        <w:jc w:val="both"/>
        <w:textAlignment w:val="auto"/>
        <w:rPr>
          <w:rFonts w:eastAsiaTheme="minorHAnsi" w:cs="Times New Roman"/>
          <w:kern w:val="0"/>
          <w:lang w:eastAsia="en-US" w:bidi="ar-SA"/>
        </w:rPr>
      </w:pPr>
      <w:r w:rsidRPr="00954571">
        <w:rPr>
          <w:rFonts w:eastAsiaTheme="minorHAnsi" w:cs="Times New Roman"/>
          <w:kern w:val="0"/>
          <w:lang w:eastAsia="en-US" w:bidi="ar-SA"/>
        </w:rPr>
        <w:t xml:space="preserve">1. </w:t>
      </w:r>
      <w:r w:rsidRPr="00954571">
        <w:rPr>
          <w:rFonts w:eastAsiaTheme="minorHAnsi" w:cs="Times New Roman"/>
          <w:kern w:val="0"/>
          <w:lang w:eastAsia="en-US" w:bidi="ar-SA"/>
        </w:rPr>
        <w:tab/>
        <w:t xml:space="preserve">Ustala się, że termin związania ofertą wynosi 90 dni. Bieg tego terminu rozpoczyna </w:t>
      </w:r>
      <w:r w:rsidRPr="00954571">
        <w:rPr>
          <w:rFonts w:eastAsiaTheme="minorHAnsi" w:cs="Times New Roman"/>
          <w:kern w:val="0"/>
          <w:lang w:eastAsia="en-US" w:bidi="ar-SA"/>
        </w:rPr>
        <w:br/>
        <w:t>się wraz z upływem wyznaczonego terminu na składanie ofert.</w:t>
      </w:r>
    </w:p>
    <w:p w14:paraId="2599612A" w14:textId="77777777" w:rsidR="00F1216A" w:rsidRPr="008D69EC" w:rsidRDefault="00F1216A" w:rsidP="008E6707">
      <w:pPr>
        <w:widowControl/>
        <w:suppressAutoHyphens w:val="0"/>
        <w:autoSpaceDE w:val="0"/>
        <w:adjustRightInd w:val="0"/>
        <w:ind w:left="426" w:hanging="142"/>
        <w:jc w:val="both"/>
        <w:textAlignment w:val="auto"/>
        <w:rPr>
          <w:rFonts w:eastAsiaTheme="minorHAnsi" w:cs="Times New Roman"/>
          <w:color w:val="FF0000"/>
          <w:kern w:val="0"/>
          <w:lang w:eastAsia="en-US" w:bidi="ar-SA"/>
        </w:rPr>
      </w:pPr>
      <w:r w:rsidRPr="007C487A">
        <w:rPr>
          <w:rFonts w:eastAsiaTheme="minorHAnsi" w:cs="Times New Roman"/>
          <w:kern w:val="0"/>
          <w:lang w:eastAsia="en-US" w:bidi="ar-SA"/>
        </w:rPr>
        <w:tab/>
        <w:t xml:space="preserve">Wykonawca jest związany ofertą do dnia </w:t>
      </w:r>
      <w:r w:rsidR="007C487A" w:rsidRPr="007C487A">
        <w:rPr>
          <w:rFonts w:eastAsiaTheme="minorHAnsi" w:cs="Times New Roman"/>
          <w:kern w:val="0"/>
          <w:lang w:eastAsia="en-US" w:bidi="ar-SA"/>
        </w:rPr>
        <w:t>08 listopada</w:t>
      </w:r>
      <w:r w:rsidR="00CE60A8" w:rsidRPr="007C487A">
        <w:rPr>
          <w:rFonts w:eastAsiaTheme="minorHAnsi" w:cs="Times New Roman"/>
          <w:kern w:val="0"/>
          <w:lang w:eastAsia="en-US" w:bidi="ar-SA"/>
        </w:rPr>
        <w:t xml:space="preserve"> 202</w:t>
      </w:r>
      <w:r w:rsidR="00D17985" w:rsidRPr="007C487A">
        <w:rPr>
          <w:rFonts w:eastAsiaTheme="minorHAnsi" w:cs="Times New Roman"/>
          <w:kern w:val="0"/>
          <w:lang w:eastAsia="en-US" w:bidi="ar-SA"/>
        </w:rPr>
        <w:t>5</w:t>
      </w:r>
      <w:r w:rsidRPr="007C487A">
        <w:rPr>
          <w:rFonts w:eastAsiaTheme="minorHAnsi" w:cs="Times New Roman"/>
          <w:kern w:val="0"/>
          <w:lang w:eastAsia="en-US" w:bidi="ar-SA"/>
        </w:rPr>
        <w:t xml:space="preserve"> r.</w:t>
      </w:r>
    </w:p>
    <w:p w14:paraId="0831621A" w14:textId="77777777" w:rsidR="00F1216A" w:rsidRPr="00954571" w:rsidRDefault="00F1216A" w:rsidP="008E6707">
      <w:pPr>
        <w:widowControl/>
        <w:suppressAutoHyphens w:val="0"/>
        <w:autoSpaceDE w:val="0"/>
        <w:adjustRightInd w:val="0"/>
        <w:ind w:left="426" w:hanging="284"/>
        <w:jc w:val="both"/>
        <w:textAlignment w:val="auto"/>
        <w:rPr>
          <w:rFonts w:eastAsiaTheme="minorHAnsi" w:cs="Times New Roman"/>
          <w:kern w:val="0"/>
          <w:lang w:eastAsia="en-US" w:bidi="ar-SA"/>
        </w:rPr>
      </w:pPr>
      <w:r w:rsidRPr="00954571">
        <w:rPr>
          <w:rFonts w:eastAsiaTheme="minorHAnsi" w:cs="Times New Roman"/>
          <w:kern w:val="0"/>
          <w:lang w:eastAsia="en-US" w:bidi="ar-SA"/>
        </w:rPr>
        <w:t>2.</w:t>
      </w:r>
      <w:r w:rsidRPr="00954571">
        <w:rPr>
          <w:rFonts w:eastAsiaTheme="minorHAnsi" w:cs="Times New Roman"/>
          <w:kern w:val="0"/>
          <w:lang w:eastAsia="en-US" w:bidi="ar-SA"/>
        </w:rPr>
        <w:tab/>
        <w:t>W przypadku, gdy wybór najkorzystniejszej oferty nie nastąpi przed upływem terminu związania ofertą określonego w dokumentach zamówi</w:t>
      </w:r>
      <w:r w:rsidR="009930D8" w:rsidRPr="00954571">
        <w:rPr>
          <w:rFonts w:eastAsiaTheme="minorHAnsi" w:cs="Times New Roman"/>
          <w:kern w:val="0"/>
          <w:lang w:eastAsia="en-US" w:bidi="ar-SA"/>
        </w:rPr>
        <w:t xml:space="preserve">enia, Zamawiający </w:t>
      </w:r>
      <w:r w:rsidR="00FD0FD6" w:rsidRPr="00954571">
        <w:rPr>
          <w:rFonts w:eastAsiaTheme="minorHAnsi" w:cs="Times New Roman"/>
          <w:kern w:val="0"/>
          <w:lang w:eastAsia="en-US" w:bidi="ar-SA"/>
        </w:rPr>
        <w:t xml:space="preserve">przed upływem </w:t>
      </w:r>
      <w:r w:rsidRPr="00954571">
        <w:rPr>
          <w:rFonts w:eastAsiaTheme="minorHAnsi" w:cs="Times New Roman"/>
          <w:kern w:val="0"/>
          <w:lang w:eastAsia="en-US" w:bidi="ar-SA"/>
        </w:rPr>
        <w:t>terminu związania ofertą zwraca się jednokrotnie do Wykon</w:t>
      </w:r>
      <w:r w:rsidR="009930D8" w:rsidRPr="00954571">
        <w:rPr>
          <w:rFonts w:eastAsiaTheme="minorHAnsi" w:cs="Times New Roman"/>
          <w:kern w:val="0"/>
          <w:lang w:eastAsia="en-US" w:bidi="ar-SA"/>
        </w:rPr>
        <w:t xml:space="preserve">awców </w:t>
      </w:r>
      <w:r w:rsidR="00FD0FD6" w:rsidRPr="00954571">
        <w:rPr>
          <w:rFonts w:eastAsiaTheme="minorHAnsi" w:cs="Times New Roman"/>
          <w:kern w:val="0"/>
          <w:lang w:eastAsia="en-US" w:bidi="ar-SA"/>
        </w:rPr>
        <w:t xml:space="preserve">o wyrażenie zgody </w:t>
      </w:r>
      <w:r w:rsidR="009B124E" w:rsidRPr="00954571">
        <w:rPr>
          <w:rFonts w:eastAsiaTheme="minorHAnsi" w:cs="Times New Roman"/>
          <w:kern w:val="0"/>
          <w:lang w:eastAsia="en-US" w:bidi="ar-SA"/>
        </w:rPr>
        <w:br/>
      </w:r>
      <w:r w:rsidRPr="00954571">
        <w:rPr>
          <w:rFonts w:eastAsiaTheme="minorHAnsi" w:cs="Times New Roman"/>
          <w:kern w:val="0"/>
          <w:lang w:eastAsia="en-US" w:bidi="ar-SA"/>
        </w:rPr>
        <w:t>na przedłużenie tego terminu o wskazywany przez niego okres, nie dłuższy niż 60 dni.</w:t>
      </w:r>
    </w:p>
    <w:p w14:paraId="698D2AC0" w14:textId="77777777" w:rsidR="00A74425" w:rsidRPr="00954571" w:rsidRDefault="00F1216A" w:rsidP="008E6707">
      <w:pPr>
        <w:widowControl/>
        <w:suppressAutoHyphens w:val="0"/>
        <w:autoSpaceDE w:val="0"/>
        <w:adjustRightInd w:val="0"/>
        <w:ind w:left="426" w:hanging="284"/>
        <w:jc w:val="both"/>
        <w:textAlignment w:val="auto"/>
        <w:rPr>
          <w:rFonts w:eastAsiaTheme="minorHAnsi" w:cs="Times New Roman"/>
          <w:kern w:val="0"/>
          <w:lang w:eastAsia="en-US" w:bidi="ar-SA"/>
        </w:rPr>
      </w:pPr>
      <w:r w:rsidRPr="00954571">
        <w:rPr>
          <w:rFonts w:eastAsiaTheme="minorHAnsi" w:cs="Times New Roman"/>
          <w:kern w:val="0"/>
          <w:lang w:eastAsia="en-US" w:bidi="ar-SA"/>
        </w:rPr>
        <w:t>3.</w:t>
      </w:r>
      <w:r w:rsidRPr="00954571">
        <w:rPr>
          <w:rFonts w:eastAsiaTheme="minorHAnsi" w:cs="Times New Roman"/>
          <w:kern w:val="0"/>
          <w:lang w:eastAsia="en-US" w:bidi="ar-SA"/>
        </w:rPr>
        <w:tab/>
        <w:t xml:space="preserve">Przedłużenie terminu związania ofertą, o którym mowa w ust. 2, wymaga złożenia </w:t>
      </w:r>
      <w:r w:rsidR="009E7E49" w:rsidRPr="00954571">
        <w:rPr>
          <w:rFonts w:eastAsiaTheme="minorHAnsi" w:cs="Times New Roman"/>
          <w:kern w:val="0"/>
          <w:lang w:eastAsia="en-US" w:bidi="ar-SA"/>
        </w:rPr>
        <w:br/>
      </w:r>
      <w:r w:rsidRPr="00954571">
        <w:rPr>
          <w:rFonts w:eastAsiaTheme="minorHAnsi" w:cs="Times New Roman"/>
          <w:kern w:val="0"/>
          <w:lang w:eastAsia="en-US" w:bidi="ar-SA"/>
        </w:rPr>
        <w:t>przez Wykonawcę pisemnego oświadczenia o wyrażeniu zgody na przedłużenie terminu związania ofertą.</w:t>
      </w:r>
    </w:p>
    <w:p w14:paraId="67AE0780" w14:textId="77777777" w:rsidR="00F1216A" w:rsidRPr="00954571" w:rsidRDefault="00F1216A" w:rsidP="008E6707">
      <w:pPr>
        <w:widowControl/>
        <w:suppressAutoHyphens w:val="0"/>
        <w:autoSpaceDE w:val="0"/>
        <w:adjustRightInd w:val="0"/>
        <w:ind w:left="426" w:hanging="284"/>
        <w:jc w:val="both"/>
        <w:textAlignment w:val="auto"/>
        <w:rPr>
          <w:rFonts w:eastAsiaTheme="minorHAnsi" w:cs="Times New Roman"/>
          <w:kern w:val="0"/>
          <w:lang w:eastAsia="en-US" w:bidi="ar-SA"/>
        </w:rPr>
      </w:pPr>
      <w:r w:rsidRPr="00954571">
        <w:rPr>
          <w:rFonts w:eastAsiaTheme="minorHAnsi" w:cs="Times New Roman"/>
          <w:kern w:val="0"/>
          <w:lang w:eastAsia="en-US" w:bidi="ar-SA"/>
        </w:rPr>
        <w:t>4.</w:t>
      </w:r>
      <w:r w:rsidRPr="00954571">
        <w:rPr>
          <w:rFonts w:eastAsiaTheme="minorHAnsi" w:cs="Times New Roman"/>
          <w:kern w:val="0"/>
          <w:lang w:eastAsia="en-US" w:bidi="ar-SA"/>
        </w:rPr>
        <w:tab/>
        <w:t>W przypadku gdy Zamawiający żąda wniesienia wadium</w:t>
      </w:r>
      <w:r w:rsidR="003D61E0" w:rsidRPr="00954571">
        <w:rPr>
          <w:rFonts w:eastAsiaTheme="minorHAnsi" w:cs="Times New Roman"/>
          <w:kern w:val="0"/>
          <w:lang w:eastAsia="en-US" w:bidi="ar-SA"/>
        </w:rPr>
        <w:t>, przedłużenie terminu związania</w:t>
      </w:r>
      <w:r w:rsidRPr="00954571">
        <w:rPr>
          <w:rFonts w:eastAsiaTheme="minorHAnsi" w:cs="Times New Roman"/>
          <w:kern w:val="0"/>
          <w:lang w:eastAsia="en-US" w:bidi="ar-SA"/>
        </w:rPr>
        <w:t xml:space="preserve"> ofertą, o którym mowa w ust. 2, następuje wraz z przedłużeniem okresu ważności wadium albo, jeżeli nie jest to możliwe, z wniesieniem nowego wadium na przedłużony okres związania ofertą.</w:t>
      </w:r>
    </w:p>
    <w:p w14:paraId="1A62AE17" w14:textId="77777777" w:rsidR="00F1216A" w:rsidRPr="00954571" w:rsidRDefault="00F1216A" w:rsidP="008E6707">
      <w:pPr>
        <w:widowControl/>
        <w:suppressAutoHyphens w:val="0"/>
        <w:autoSpaceDE w:val="0"/>
        <w:adjustRightInd w:val="0"/>
        <w:ind w:left="426" w:hanging="284"/>
        <w:jc w:val="both"/>
        <w:textAlignment w:val="auto"/>
        <w:rPr>
          <w:rFonts w:eastAsiaTheme="minorHAnsi" w:cs="Times New Roman"/>
          <w:kern w:val="0"/>
          <w:sz w:val="23"/>
          <w:szCs w:val="23"/>
          <w:lang w:eastAsia="en-US" w:bidi="ar-SA"/>
        </w:rPr>
      </w:pPr>
      <w:r w:rsidRPr="00954571">
        <w:rPr>
          <w:rFonts w:eastAsiaTheme="minorHAnsi" w:cs="Times New Roman"/>
          <w:kern w:val="0"/>
          <w:lang w:eastAsia="en-US" w:bidi="ar-SA"/>
        </w:rPr>
        <w:t>5.</w:t>
      </w:r>
      <w:r w:rsidRPr="00954571">
        <w:rPr>
          <w:rFonts w:eastAsiaTheme="minorHAnsi" w:cs="Times New Roman"/>
          <w:kern w:val="0"/>
          <w:lang w:eastAsia="en-US" w:bidi="ar-SA"/>
        </w:rPr>
        <w:tab/>
        <w:t>Jeżeli termin związania ofertą upłynie przed wyborem najkorzystniejszej</w:t>
      </w:r>
      <w:r w:rsidR="009E7E49" w:rsidRPr="00954571">
        <w:rPr>
          <w:rFonts w:eastAsiaTheme="minorHAnsi" w:cs="Times New Roman"/>
          <w:kern w:val="0"/>
          <w:lang w:eastAsia="en-US" w:bidi="ar-SA"/>
        </w:rPr>
        <w:t xml:space="preserve"> </w:t>
      </w:r>
      <w:r w:rsidRPr="00954571">
        <w:rPr>
          <w:rFonts w:eastAsiaTheme="minorHAnsi" w:cs="Times New Roman"/>
          <w:kern w:val="0"/>
          <w:lang w:eastAsia="en-US" w:bidi="ar-SA"/>
        </w:rPr>
        <w:t>oferty, Zamawiający wzywa Wykonawcę, którego</w:t>
      </w:r>
      <w:r w:rsidRPr="008E6707">
        <w:rPr>
          <w:rFonts w:eastAsiaTheme="minorHAnsi" w:cs="Times New Roman"/>
          <w:kern w:val="0"/>
          <w:sz w:val="23"/>
          <w:szCs w:val="23"/>
          <w:lang w:eastAsia="en-US" w:bidi="ar-SA"/>
        </w:rPr>
        <w:t xml:space="preserve"> oferta otrzymała najwyższą</w:t>
      </w:r>
      <w:r w:rsidRPr="00954571">
        <w:rPr>
          <w:rFonts w:eastAsiaTheme="minorHAnsi" w:cs="Times New Roman"/>
          <w:kern w:val="0"/>
          <w:lang w:eastAsia="en-US" w:bidi="ar-SA"/>
        </w:rPr>
        <w:t xml:space="preserve"> ocenę, do wyrażenia w wyznaczonym przez Zamawiającego terminie pisemnej zgody na wybór jego oferty. W przypadku braku zgody, Zamawiający zwraca się o wyrażenie takiej zgody do kolejnego Wykonawcy, którego </w:t>
      </w:r>
      <w:r w:rsidRPr="008E6707">
        <w:rPr>
          <w:rFonts w:eastAsiaTheme="minorHAnsi" w:cs="Times New Roman"/>
          <w:kern w:val="0"/>
          <w:lang w:eastAsia="en-US" w:bidi="ar-SA"/>
        </w:rPr>
        <w:t>oferta została najwyżej</w:t>
      </w:r>
      <w:r w:rsidRPr="008E6707">
        <w:rPr>
          <w:rFonts w:eastAsiaTheme="minorHAnsi" w:cs="Times New Roman"/>
          <w:kern w:val="0"/>
          <w:sz w:val="23"/>
          <w:szCs w:val="23"/>
          <w:lang w:eastAsia="en-US" w:bidi="ar-SA"/>
        </w:rPr>
        <w:t xml:space="preserve"> oceniona, chyba że zachodzą przesłanki do </w:t>
      </w:r>
      <w:r w:rsidRPr="008E6707">
        <w:rPr>
          <w:rFonts w:eastAsiaTheme="minorHAnsi" w:cs="Times New Roman"/>
          <w:kern w:val="0"/>
          <w:lang w:eastAsia="en-US" w:bidi="ar-SA"/>
        </w:rPr>
        <w:t>unieważnienia postępowania.</w:t>
      </w:r>
    </w:p>
    <w:p w14:paraId="56BD741B" w14:textId="77777777" w:rsidR="000652D1" w:rsidRPr="00954571" w:rsidRDefault="000652D1" w:rsidP="007C491F">
      <w:pPr>
        <w:widowControl/>
        <w:suppressAutoHyphens w:val="0"/>
        <w:autoSpaceDE w:val="0"/>
        <w:adjustRightInd w:val="0"/>
        <w:textAlignment w:val="auto"/>
        <w:rPr>
          <w:rFonts w:eastAsiaTheme="minorHAnsi" w:cs="Times New Roman"/>
          <w:kern w:val="0"/>
          <w:sz w:val="20"/>
          <w:szCs w:val="20"/>
          <w:lang w:eastAsia="en-US" w:bidi="ar-SA"/>
        </w:rPr>
      </w:pPr>
    </w:p>
    <w:p w14:paraId="3D1C2226" w14:textId="77777777" w:rsidR="000652D1" w:rsidRPr="00954571" w:rsidRDefault="000652D1" w:rsidP="007C491F">
      <w:pPr>
        <w:widowControl/>
        <w:suppressAutoHyphens w:val="0"/>
        <w:autoSpaceDE w:val="0"/>
        <w:adjustRightInd w:val="0"/>
        <w:ind w:left="284" w:hanging="426"/>
        <w:textAlignment w:val="auto"/>
        <w:rPr>
          <w:rFonts w:eastAsiaTheme="minorHAnsi" w:cs="Times New Roman"/>
          <w:b/>
          <w:kern w:val="0"/>
          <w:lang w:eastAsia="en-US" w:bidi="ar-SA"/>
        </w:rPr>
      </w:pPr>
      <w:r w:rsidRPr="00954571">
        <w:rPr>
          <w:rFonts w:eastAsiaTheme="minorHAnsi" w:cs="Times New Roman"/>
          <w:b/>
          <w:kern w:val="0"/>
          <w:lang w:eastAsia="en-US" w:bidi="ar-SA"/>
        </w:rPr>
        <w:t>IX.</w:t>
      </w:r>
      <w:r w:rsidR="0029571E" w:rsidRPr="00954571">
        <w:rPr>
          <w:rFonts w:eastAsiaTheme="minorHAnsi" w:cs="Times New Roman"/>
          <w:b/>
          <w:kern w:val="0"/>
          <w:lang w:eastAsia="en-US" w:bidi="ar-SA"/>
        </w:rPr>
        <w:tab/>
      </w:r>
      <w:r w:rsidRPr="00954571">
        <w:rPr>
          <w:rFonts w:eastAsiaTheme="minorHAnsi" w:cs="Times New Roman"/>
          <w:b/>
          <w:kern w:val="0"/>
          <w:lang w:eastAsia="en-US" w:bidi="ar-SA"/>
        </w:rPr>
        <w:t>Opis sposobu przygotowania oferty</w:t>
      </w:r>
    </w:p>
    <w:p w14:paraId="7B56ECAF" w14:textId="77777777" w:rsidR="007E53DB" w:rsidRPr="00954571" w:rsidRDefault="007E53DB" w:rsidP="008E6707">
      <w:pPr>
        <w:widowControl/>
        <w:numPr>
          <w:ilvl w:val="0"/>
          <w:numId w:val="2"/>
        </w:numPr>
        <w:tabs>
          <w:tab w:val="clear" w:pos="720"/>
          <w:tab w:val="num" w:pos="284"/>
        </w:tabs>
        <w:suppressAutoHyphens w:val="0"/>
        <w:autoSpaceDE w:val="0"/>
        <w:adjustRightInd w:val="0"/>
        <w:ind w:left="426"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Zamawiający dopuszcza składanie ofert częściowych.</w:t>
      </w:r>
    </w:p>
    <w:p w14:paraId="50C2F075" w14:textId="77777777" w:rsidR="007E53DB" w:rsidRPr="00954571" w:rsidRDefault="007E53DB" w:rsidP="008E6707">
      <w:pPr>
        <w:widowControl/>
        <w:numPr>
          <w:ilvl w:val="0"/>
          <w:numId w:val="2"/>
        </w:numPr>
        <w:tabs>
          <w:tab w:val="clear" w:pos="720"/>
          <w:tab w:val="num" w:pos="284"/>
        </w:tabs>
        <w:suppressAutoHyphens w:val="0"/>
        <w:autoSpaceDE w:val="0"/>
        <w:adjustRightInd w:val="0"/>
        <w:ind w:left="426"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Wykonawca może złożyć tylko jedną ofertę.</w:t>
      </w:r>
    </w:p>
    <w:p w14:paraId="618F8E25" w14:textId="77777777" w:rsidR="007E53DB" w:rsidRPr="00954571" w:rsidRDefault="007E53DB" w:rsidP="008E6707">
      <w:pPr>
        <w:widowControl/>
        <w:numPr>
          <w:ilvl w:val="0"/>
          <w:numId w:val="2"/>
        </w:numPr>
        <w:tabs>
          <w:tab w:val="clear" w:pos="720"/>
          <w:tab w:val="num" w:pos="567"/>
        </w:tabs>
        <w:suppressAutoHyphens w:val="0"/>
        <w:autoSpaceDE w:val="0"/>
        <w:adjustRightInd w:val="0"/>
        <w:ind w:left="426"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Zamawiający nie dopuszcza możliwości złożenia oferty wariantowej.</w:t>
      </w:r>
    </w:p>
    <w:p w14:paraId="5B4D12E2" w14:textId="77777777" w:rsidR="008E6707" w:rsidRDefault="007E53DB" w:rsidP="008E6707">
      <w:pPr>
        <w:widowControl/>
        <w:numPr>
          <w:ilvl w:val="0"/>
          <w:numId w:val="2"/>
        </w:numPr>
        <w:tabs>
          <w:tab w:val="clear" w:pos="720"/>
          <w:tab w:val="num" w:pos="426"/>
        </w:tabs>
        <w:suppressAutoHyphens w:val="0"/>
        <w:autoSpaceDE w:val="0"/>
        <w:adjustRightInd w:val="0"/>
        <w:ind w:left="567" w:hanging="425"/>
        <w:jc w:val="both"/>
        <w:textAlignment w:val="auto"/>
        <w:rPr>
          <w:rFonts w:eastAsia="Times New Roman" w:cs="Times New Roman"/>
          <w:kern w:val="0"/>
          <w:lang w:eastAsia="ar-SA" w:bidi="ar-SA"/>
        </w:rPr>
      </w:pPr>
      <w:r w:rsidRPr="00954571">
        <w:rPr>
          <w:rFonts w:eastAsia="Times New Roman" w:cs="Times New Roman"/>
          <w:kern w:val="0"/>
          <w:lang w:eastAsia="ar-SA" w:bidi="ar-SA"/>
        </w:rPr>
        <w:t>Oferta musi</w:t>
      </w:r>
      <w:r w:rsidR="008E6707">
        <w:rPr>
          <w:rFonts w:eastAsia="Times New Roman" w:cs="Times New Roman"/>
          <w:kern w:val="0"/>
          <w:lang w:eastAsia="ar-SA" w:bidi="ar-SA"/>
        </w:rPr>
        <w:t xml:space="preserve"> </w:t>
      </w:r>
      <w:r w:rsidRPr="00954571">
        <w:rPr>
          <w:rFonts w:eastAsia="Times New Roman" w:cs="Times New Roman"/>
          <w:kern w:val="0"/>
          <w:lang w:eastAsia="ar-SA" w:bidi="ar-SA"/>
        </w:rPr>
        <w:t xml:space="preserve"> być </w:t>
      </w:r>
      <w:r w:rsidR="008E6707">
        <w:rPr>
          <w:rFonts w:eastAsia="Times New Roman" w:cs="Times New Roman"/>
          <w:kern w:val="0"/>
          <w:lang w:eastAsia="ar-SA" w:bidi="ar-SA"/>
        </w:rPr>
        <w:t xml:space="preserve"> </w:t>
      </w:r>
      <w:r w:rsidRPr="00954571">
        <w:rPr>
          <w:rFonts w:eastAsia="Times New Roman" w:cs="Times New Roman"/>
          <w:kern w:val="0"/>
          <w:lang w:eastAsia="ar-SA" w:bidi="ar-SA"/>
        </w:rPr>
        <w:t xml:space="preserve">sporządzona </w:t>
      </w:r>
      <w:r w:rsidR="008E6707">
        <w:rPr>
          <w:rFonts w:eastAsia="Times New Roman" w:cs="Times New Roman"/>
          <w:kern w:val="0"/>
          <w:lang w:eastAsia="ar-SA" w:bidi="ar-SA"/>
        </w:rPr>
        <w:t xml:space="preserve"> </w:t>
      </w:r>
      <w:r w:rsidRPr="00954571">
        <w:rPr>
          <w:rFonts w:eastAsia="Times New Roman" w:cs="Times New Roman"/>
          <w:kern w:val="0"/>
          <w:lang w:eastAsia="ar-SA" w:bidi="ar-SA"/>
        </w:rPr>
        <w:t>w</w:t>
      </w:r>
      <w:r w:rsidR="008E6707">
        <w:rPr>
          <w:rFonts w:eastAsia="Times New Roman" w:cs="Times New Roman"/>
          <w:kern w:val="0"/>
          <w:lang w:eastAsia="ar-SA" w:bidi="ar-SA"/>
        </w:rPr>
        <w:t xml:space="preserve"> </w:t>
      </w:r>
      <w:r w:rsidRPr="00954571">
        <w:rPr>
          <w:rFonts w:eastAsia="Times New Roman" w:cs="Times New Roman"/>
          <w:kern w:val="0"/>
          <w:lang w:eastAsia="ar-SA" w:bidi="ar-SA"/>
        </w:rPr>
        <w:t xml:space="preserve"> języku </w:t>
      </w:r>
      <w:r w:rsidR="008E6707">
        <w:rPr>
          <w:rFonts w:eastAsia="Times New Roman" w:cs="Times New Roman"/>
          <w:kern w:val="0"/>
          <w:lang w:eastAsia="ar-SA" w:bidi="ar-SA"/>
        </w:rPr>
        <w:t xml:space="preserve"> </w:t>
      </w:r>
      <w:r w:rsidRPr="00954571">
        <w:rPr>
          <w:rFonts w:eastAsia="Times New Roman" w:cs="Times New Roman"/>
          <w:kern w:val="0"/>
          <w:lang w:eastAsia="ar-SA" w:bidi="ar-SA"/>
        </w:rPr>
        <w:t xml:space="preserve">polskim </w:t>
      </w:r>
      <w:r w:rsidR="008E6707">
        <w:rPr>
          <w:rFonts w:eastAsia="Times New Roman" w:cs="Times New Roman"/>
          <w:kern w:val="0"/>
          <w:lang w:eastAsia="ar-SA" w:bidi="ar-SA"/>
        </w:rPr>
        <w:t xml:space="preserve"> </w:t>
      </w:r>
      <w:r w:rsidRPr="00954571">
        <w:rPr>
          <w:rFonts w:eastAsia="Times New Roman" w:cs="Times New Roman"/>
          <w:kern w:val="0"/>
          <w:lang w:eastAsia="ar-SA" w:bidi="ar-SA"/>
        </w:rPr>
        <w:t xml:space="preserve">na </w:t>
      </w:r>
      <w:r w:rsidR="008E6707">
        <w:rPr>
          <w:rFonts w:eastAsia="Times New Roman" w:cs="Times New Roman"/>
          <w:kern w:val="0"/>
          <w:lang w:eastAsia="ar-SA" w:bidi="ar-SA"/>
        </w:rPr>
        <w:t xml:space="preserve"> </w:t>
      </w:r>
      <w:r w:rsidRPr="00954571">
        <w:rPr>
          <w:rFonts w:eastAsia="Times New Roman" w:cs="Times New Roman"/>
          <w:kern w:val="0"/>
          <w:lang w:eastAsia="ar-SA" w:bidi="ar-SA"/>
        </w:rPr>
        <w:t>maszynie, komputerze</w:t>
      </w:r>
      <w:r w:rsidR="008E6707">
        <w:rPr>
          <w:rFonts w:eastAsia="Times New Roman" w:cs="Times New Roman"/>
          <w:kern w:val="0"/>
          <w:lang w:eastAsia="ar-SA" w:bidi="ar-SA"/>
        </w:rPr>
        <w:t xml:space="preserve"> </w:t>
      </w:r>
      <w:r w:rsidRPr="00954571">
        <w:rPr>
          <w:rFonts w:eastAsia="Times New Roman" w:cs="Times New Roman"/>
          <w:kern w:val="0"/>
          <w:lang w:eastAsia="ar-SA" w:bidi="ar-SA"/>
        </w:rPr>
        <w:t xml:space="preserve"> lub</w:t>
      </w:r>
      <w:r w:rsidR="008E6707">
        <w:rPr>
          <w:rFonts w:eastAsia="Times New Roman" w:cs="Times New Roman"/>
          <w:kern w:val="0"/>
          <w:lang w:eastAsia="ar-SA" w:bidi="ar-SA"/>
        </w:rPr>
        <w:t xml:space="preserve"> </w:t>
      </w:r>
      <w:r w:rsidRPr="00954571">
        <w:rPr>
          <w:rFonts w:eastAsia="Times New Roman" w:cs="Times New Roman"/>
          <w:kern w:val="0"/>
          <w:lang w:eastAsia="ar-SA" w:bidi="ar-SA"/>
        </w:rPr>
        <w:t xml:space="preserve"> inną </w:t>
      </w:r>
      <w:r w:rsidR="008E6707">
        <w:rPr>
          <w:rFonts w:eastAsia="Times New Roman" w:cs="Times New Roman"/>
          <w:kern w:val="0"/>
          <w:lang w:eastAsia="ar-SA" w:bidi="ar-SA"/>
        </w:rPr>
        <w:t xml:space="preserve"> </w:t>
      </w:r>
      <w:r w:rsidRPr="00954571">
        <w:rPr>
          <w:rFonts w:eastAsia="Times New Roman" w:cs="Times New Roman"/>
          <w:kern w:val="0"/>
          <w:lang w:eastAsia="ar-SA" w:bidi="ar-SA"/>
        </w:rPr>
        <w:t xml:space="preserve">trwałą </w:t>
      </w:r>
    </w:p>
    <w:p w14:paraId="36DA4217" w14:textId="77777777" w:rsidR="007E53DB" w:rsidRPr="00954571" w:rsidRDefault="008E6707" w:rsidP="008E6707">
      <w:pPr>
        <w:widowControl/>
        <w:suppressAutoHyphens w:val="0"/>
        <w:autoSpaceDE w:val="0"/>
        <w:adjustRightInd w:val="0"/>
        <w:ind w:left="426" w:hanging="284"/>
        <w:jc w:val="both"/>
        <w:textAlignment w:val="auto"/>
        <w:rPr>
          <w:rFonts w:eastAsia="Times New Roman" w:cs="Times New Roman"/>
          <w:kern w:val="0"/>
          <w:lang w:eastAsia="ar-SA" w:bidi="ar-SA"/>
        </w:rPr>
      </w:pPr>
      <w:r>
        <w:rPr>
          <w:rFonts w:eastAsia="Times New Roman" w:cs="Times New Roman"/>
          <w:kern w:val="0"/>
          <w:lang w:eastAsia="ar-SA" w:bidi="ar-SA"/>
        </w:rPr>
        <w:t xml:space="preserve">     </w:t>
      </w:r>
      <w:r w:rsidR="007E53DB" w:rsidRPr="00954571">
        <w:rPr>
          <w:rFonts w:eastAsia="Times New Roman" w:cs="Times New Roman"/>
          <w:kern w:val="0"/>
          <w:lang w:eastAsia="ar-SA" w:bidi="ar-SA"/>
        </w:rPr>
        <w:t xml:space="preserve">i czytelną techniką, z tym, że oferty pisane ręcznie muszą być wypełnione drukowanymi </w:t>
      </w:r>
      <w:r>
        <w:rPr>
          <w:rFonts w:eastAsia="Times New Roman" w:cs="Times New Roman"/>
          <w:kern w:val="0"/>
          <w:lang w:eastAsia="ar-SA" w:bidi="ar-SA"/>
        </w:rPr>
        <w:br/>
      </w:r>
      <w:r w:rsidR="007E53DB" w:rsidRPr="00954571">
        <w:rPr>
          <w:rFonts w:eastAsia="Times New Roman" w:cs="Times New Roman"/>
          <w:kern w:val="0"/>
          <w:lang w:eastAsia="ar-SA" w:bidi="ar-SA"/>
        </w:rPr>
        <w:t>literami i nie mogą one budzić wątpliwości, co do ich treści.</w:t>
      </w:r>
    </w:p>
    <w:p w14:paraId="6E264BF6" w14:textId="77777777" w:rsidR="007E53DB" w:rsidRPr="00954571" w:rsidRDefault="007E53DB" w:rsidP="008E6707">
      <w:pPr>
        <w:widowControl/>
        <w:suppressAutoHyphens w:val="0"/>
        <w:autoSpaceDE w:val="0"/>
        <w:adjustRightInd w:val="0"/>
        <w:ind w:left="426" w:hanging="142"/>
        <w:jc w:val="both"/>
        <w:textAlignment w:val="auto"/>
        <w:rPr>
          <w:rFonts w:eastAsia="Times New Roman" w:cs="Times New Roman"/>
          <w:kern w:val="0"/>
          <w:lang w:eastAsia="ar-SA" w:bidi="ar-SA"/>
        </w:rPr>
      </w:pPr>
      <w:r w:rsidRPr="00954571">
        <w:rPr>
          <w:rFonts w:eastAsia="Times New Roman" w:cs="Times New Roman"/>
          <w:kern w:val="0"/>
          <w:lang w:eastAsia="ar-SA" w:bidi="ar-SA"/>
        </w:rPr>
        <w:tab/>
        <w:t xml:space="preserve">Oferta składana jest pod rygorem nieważności w </w:t>
      </w:r>
      <w:r w:rsidRPr="00954571">
        <w:rPr>
          <w:rFonts w:eastAsia="Times New Roman" w:cs="Times New Roman"/>
          <w:b/>
          <w:kern w:val="0"/>
          <w:lang w:eastAsia="ar-SA" w:bidi="ar-SA"/>
        </w:rPr>
        <w:t>formie elektronicznej opatrzonej kwalifikowanym podpisem elektronicznym</w:t>
      </w:r>
      <w:r w:rsidRPr="00954571">
        <w:rPr>
          <w:rFonts w:eastAsia="Times New Roman" w:cs="Times New Roman"/>
          <w:kern w:val="0"/>
          <w:lang w:eastAsia="ar-SA" w:bidi="ar-SA"/>
        </w:rPr>
        <w:t xml:space="preserve">, w ogólnie dostępnych formatach danych, </w:t>
      </w:r>
      <w:r w:rsidR="009B124E" w:rsidRPr="00954571">
        <w:rPr>
          <w:rFonts w:eastAsia="Times New Roman" w:cs="Times New Roman"/>
          <w:kern w:val="0"/>
          <w:lang w:eastAsia="ar-SA" w:bidi="ar-SA"/>
        </w:rPr>
        <w:br/>
      </w:r>
      <w:r w:rsidRPr="00954571">
        <w:rPr>
          <w:rFonts w:eastAsia="Times New Roman" w:cs="Times New Roman"/>
          <w:kern w:val="0"/>
          <w:lang w:eastAsia="ar-SA" w:bidi="ar-SA"/>
        </w:rPr>
        <w:t>w szczególności w formatach: .txt, .rtf, .pdf, .</w:t>
      </w:r>
      <w:proofErr w:type="spellStart"/>
      <w:r w:rsidRPr="00954571">
        <w:rPr>
          <w:rFonts w:eastAsia="Times New Roman" w:cs="Times New Roman"/>
          <w:kern w:val="0"/>
          <w:lang w:eastAsia="ar-SA" w:bidi="ar-SA"/>
        </w:rPr>
        <w:t>doc</w:t>
      </w:r>
      <w:proofErr w:type="spellEnd"/>
      <w:r w:rsidRPr="00954571">
        <w:rPr>
          <w:rFonts w:eastAsia="Times New Roman" w:cs="Times New Roman"/>
          <w:kern w:val="0"/>
          <w:lang w:eastAsia="ar-SA" w:bidi="ar-SA"/>
        </w:rPr>
        <w:t>, .</w:t>
      </w:r>
      <w:proofErr w:type="spellStart"/>
      <w:r w:rsidRPr="00954571">
        <w:rPr>
          <w:rFonts w:eastAsia="Times New Roman" w:cs="Times New Roman"/>
          <w:kern w:val="0"/>
          <w:lang w:eastAsia="ar-SA" w:bidi="ar-SA"/>
        </w:rPr>
        <w:t>docx</w:t>
      </w:r>
      <w:proofErr w:type="spellEnd"/>
      <w:r w:rsidRPr="00954571">
        <w:rPr>
          <w:rFonts w:eastAsia="Times New Roman" w:cs="Times New Roman"/>
          <w:kern w:val="0"/>
          <w:lang w:eastAsia="ar-SA" w:bidi="ar-SA"/>
        </w:rPr>
        <w:t>, .</w:t>
      </w:r>
      <w:proofErr w:type="spellStart"/>
      <w:r w:rsidRPr="00954571">
        <w:rPr>
          <w:rFonts w:eastAsia="Times New Roman" w:cs="Times New Roman"/>
          <w:kern w:val="0"/>
          <w:lang w:eastAsia="ar-SA" w:bidi="ar-SA"/>
        </w:rPr>
        <w:t>odt</w:t>
      </w:r>
      <w:proofErr w:type="spellEnd"/>
      <w:r w:rsidRPr="00954571">
        <w:rPr>
          <w:rFonts w:eastAsia="Times New Roman" w:cs="Times New Roman"/>
          <w:kern w:val="0"/>
          <w:lang w:eastAsia="ar-SA" w:bidi="ar-SA"/>
        </w:rPr>
        <w:t xml:space="preserve">. Do sporządzenia oferty Zamawiający zaleca skorzystanie z </w:t>
      </w:r>
      <w:r w:rsidRPr="008E6707">
        <w:rPr>
          <w:rFonts w:eastAsia="Times New Roman" w:cs="Times New Roman"/>
          <w:b/>
          <w:i/>
          <w:kern w:val="0"/>
          <w:u w:val="single"/>
          <w:lang w:eastAsia="ar-SA" w:bidi="ar-SA"/>
        </w:rPr>
        <w:t>Formularza oferty</w:t>
      </w:r>
      <w:r w:rsidRPr="008E6707">
        <w:rPr>
          <w:rFonts w:eastAsia="Times New Roman" w:cs="Times New Roman"/>
          <w:kern w:val="0"/>
          <w:u w:val="single"/>
          <w:lang w:eastAsia="ar-SA" w:bidi="ar-SA"/>
        </w:rPr>
        <w:t>,</w:t>
      </w:r>
      <w:r w:rsidRPr="00954571">
        <w:rPr>
          <w:rFonts w:eastAsia="Times New Roman" w:cs="Times New Roman"/>
          <w:kern w:val="0"/>
          <w:lang w:eastAsia="ar-SA" w:bidi="ar-SA"/>
        </w:rPr>
        <w:t xml:space="preserve"> którego wzór stanowi załącznik nr 1 do SWZ.</w:t>
      </w:r>
    </w:p>
    <w:p w14:paraId="4E3D13E1" w14:textId="77777777" w:rsidR="007E53DB" w:rsidRPr="00954571" w:rsidRDefault="007E53DB" w:rsidP="007C491F">
      <w:pPr>
        <w:widowControl/>
        <w:suppressAutoHyphens w:val="0"/>
        <w:autoSpaceDE w:val="0"/>
        <w:adjustRightInd w:val="0"/>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 xml:space="preserve">5. Wykonawca </w:t>
      </w:r>
      <w:r w:rsidRPr="00954571">
        <w:rPr>
          <w:rFonts w:eastAsia="Times New Roman" w:cs="Times New Roman"/>
          <w:kern w:val="0"/>
          <w:u w:val="single"/>
          <w:lang w:eastAsia="ar-SA" w:bidi="ar-SA"/>
        </w:rPr>
        <w:t>dołącza do oferty:</w:t>
      </w:r>
      <w:r w:rsidRPr="00954571">
        <w:rPr>
          <w:rFonts w:eastAsia="Times New Roman" w:cs="Times New Roman"/>
          <w:kern w:val="0"/>
          <w:lang w:eastAsia="ar-SA" w:bidi="ar-SA"/>
        </w:rPr>
        <w:t xml:space="preserve"> </w:t>
      </w:r>
    </w:p>
    <w:p w14:paraId="18306DCA" w14:textId="77777777" w:rsidR="007E53DB" w:rsidRPr="00954571" w:rsidRDefault="007E53DB" w:rsidP="007C491F">
      <w:pPr>
        <w:widowControl/>
        <w:suppressAutoHyphens w:val="0"/>
        <w:autoSpaceDE w:val="0"/>
        <w:adjustRightInd w:val="0"/>
        <w:ind w:left="851"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1)</w:t>
      </w:r>
      <w:r w:rsidRPr="00954571">
        <w:rPr>
          <w:rFonts w:eastAsia="Times New Roman" w:cs="Times New Roman"/>
          <w:kern w:val="0"/>
          <w:lang w:eastAsia="ar-SA" w:bidi="ar-SA"/>
        </w:rPr>
        <w:tab/>
      </w:r>
      <w:r w:rsidRPr="00954571">
        <w:rPr>
          <w:rFonts w:eastAsia="Times New Roman" w:cs="Times New Roman"/>
          <w:b/>
          <w:i/>
          <w:kern w:val="0"/>
          <w:lang w:eastAsia="ar-SA" w:bidi="ar-SA"/>
        </w:rPr>
        <w:t>Jednolity Europejski Dokument Zamówienia</w:t>
      </w:r>
      <w:r w:rsidRPr="00954571">
        <w:rPr>
          <w:rFonts w:eastAsia="Times New Roman" w:cs="Times New Roman"/>
          <w:b/>
          <w:kern w:val="0"/>
          <w:lang w:eastAsia="ar-SA" w:bidi="ar-SA"/>
        </w:rPr>
        <w:t>,</w:t>
      </w:r>
      <w:r w:rsidRPr="00954571">
        <w:rPr>
          <w:rFonts w:eastAsia="Times New Roman" w:cs="Times New Roman"/>
          <w:kern w:val="0"/>
          <w:lang w:eastAsia="ar-SA" w:bidi="ar-SA"/>
        </w:rPr>
        <w:t xml:space="preserve"> o którym mowa w art. 125 ust. 1 </w:t>
      </w:r>
      <w:r w:rsidR="0085178A" w:rsidRPr="00954571">
        <w:rPr>
          <w:rFonts w:eastAsia="Times New Roman" w:cs="Times New Roman"/>
          <w:kern w:val="0"/>
          <w:lang w:eastAsia="ar-SA" w:bidi="ar-SA"/>
        </w:rPr>
        <w:t>U</w:t>
      </w:r>
      <w:r w:rsidRPr="00954571">
        <w:rPr>
          <w:rFonts w:eastAsia="Times New Roman" w:cs="Times New Roman"/>
          <w:kern w:val="0"/>
          <w:lang w:eastAsia="ar-SA" w:bidi="ar-SA"/>
        </w:rPr>
        <w:t>stawy, którego</w:t>
      </w:r>
      <w:r w:rsidR="003B06DB">
        <w:rPr>
          <w:rFonts w:eastAsia="Times New Roman" w:cs="Times New Roman"/>
          <w:kern w:val="0"/>
          <w:lang w:eastAsia="ar-SA" w:bidi="ar-SA"/>
        </w:rPr>
        <w:t xml:space="preserve"> </w:t>
      </w:r>
      <w:r w:rsidRPr="00954571">
        <w:rPr>
          <w:rFonts w:eastAsia="Times New Roman" w:cs="Times New Roman"/>
          <w:kern w:val="0"/>
          <w:lang w:eastAsia="ar-SA" w:bidi="ar-SA"/>
        </w:rPr>
        <w:t>wzór stanowi załącznik nr 3 do SWZ w postaci elektronicznej opatrzonej kwalifikowanym</w:t>
      </w:r>
      <w:r w:rsidRPr="00954571">
        <w:rPr>
          <w:rFonts w:eastAsia="Times New Roman" w:cs="Times New Roman"/>
          <w:kern w:val="0"/>
          <w:sz w:val="18"/>
          <w:szCs w:val="18"/>
          <w:lang w:eastAsia="ar-SA" w:bidi="ar-SA"/>
        </w:rPr>
        <w:t xml:space="preserve"> </w:t>
      </w:r>
      <w:r w:rsidRPr="00954571">
        <w:rPr>
          <w:rFonts w:eastAsia="Times New Roman" w:cs="Times New Roman"/>
          <w:kern w:val="0"/>
          <w:sz w:val="23"/>
          <w:szCs w:val="23"/>
          <w:lang w:eastAsia="ar-SA" w:bidi="ar-SA"/>
        </w:rPr>
        <w:t>podpisem elektronicznym</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Oświadczenie</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stanowi</w:t>
      </w:r>
      <w:r w:rsidRPr="00954571">
        <w:rPr>
          <w:rFonts w:eastAsia="Times New Roman" w:cs="Times New Roman"/>
          <w:kern w:val="0"/>
          <w:sz w:val="18"/>
          <w:szCs w:val="18"/>
          <w:lang w:eastAsia="ar-SA" w:bidi="ar-SA"/>
        </w:rPr>
        <w:t xml:space="preserve"> </w:t>
      </w:r>
      <w:r w:rsidR="009752F0" w:rsidRPr="00954571">
        <w:rPr>
          <w:rFonts w:eastAsia="Times New Roman" w:cs="Times New Roman"/>
          <w:kern w:val="0"/>
          <w:lang w:eastAsia="ar-SA" w:bidi="ar-SA"/>
        </w:rPr>
        <w:t>dowód</w:t>
      </w:r>
      <w:r w:rsidR="009752F0" w:rsidRPr="00954571">
        <w:rPr>
          <w:rFonts w:eastAsia="Times New Roman" w:cs="Times New Roman"/>
          <w:kern w:val="0"/>
          <w:sz w:val="18"/>
          <w:szCs w:val="18"/>
          <w:lang w:eastAsia="ar-SA" w:bidi="ar-SA"/>
        </w:rPr>
        <w:t xml:space="preserve"> </w:t>
      </w:r>
      <w:r w:rsidR="009752F0" w:rsidRPr="00954571">
        <w:rPr>
          <w:rFonts w:eastAsia="Times New Roman" w:cs="Times New Roman"/>
          <w:kern w:val="0"/>
          <w:lang w:eastAsia="ar-SA" w:bidi="ar-SA"/>
        </w:rPr>
        <w:t>potwierdzający</w:t>
      </w:r>
      <w:r w:rsidRPr="00954571">
        <w:rPr>
          <w:rFonts w:eastAsia="Times New Roman" w:cs="Times New Roman"/>
          <w:kern w:val="0"/>
          <w:lang w:eastAsia="ar-SA" w:bidi="ar-SA"/>
        </w:rPr>
        <w:t xml:space="preserve"> brak podstaw wykluczenia or</w:t>
      </w:r>
      <w:r w:rsidR="009752F0" w:rsidRPr="00954571">
        <w:rPr>
          <w:rFonts w:eastAsia="Times New Roman" w:cs="Times New Roman"/>
          <w:kern w:val="0"/>
          <w:lang w:eastAsia="ar-SA" w:bidi="ar-SA"/>
        </w:rPr>
        <w:t xml:space="preserve">az spełnianie warunków udziału </w:t>
      </w:r>
      <w:r w:rsidRPr="00954571">
        <w:rPr>
          <w:rFonts w:eastAsia="Times New Roman" w:cs="Times New Roman"/>
          <w:kern w:val="0"/>
          <w:lang w:eastAsia="ar-SA" w:bidi="ar-SA"/>
        </w:rPr>
        <w:t>w postępowaniu na dzień składania ofert, t</w:t>
      </w:r>
      <w:r w:rsidR="009752F0" w:rsidRPr="00954571">
        <w:rPr>
          <w:rFonts w:eastAsia="Times New Roman" w:cs="Times New Roman"/>
          <w:kern w:val="0"/>
          <w:lang w:eastAsia="ar-SA" w:bidi="ar-SA"/>
        </w:rPr>
        <w:t xml:space="preserve">ymczasowo zastępujące wymagane </w:t>
      </w:r>
      <w:r w:rsidRPr="00954571">
        <w:rPr>
          <w:rFonts w:eastAsia="Times New Roman" w:cs="Times New Roman"/>
          <w:kern w:val="0"/>
          <w:lang w:eastAsia="ar-SA" w:bidi="ar-SA"/>
        </w:rPr>
        <w:t>przez Zamawiającego podmiotowe środki dowodowe,</w:t>
      </w:r>
    </w:p>
    <w:p w14:paraId="14F0AA10" w14:textId="77777777" w:rsidR="007E53DB" w:rsidRPr="00954571" w:rsidRDefault="007E53DB" w:rsidP="007C491F">
      <w:pPr>
        <w:widowControl/>
        <w:suppressAutoHyphens w:val="0"/>
        <w:autoSpaceDE w:val="0"/>
        <w:adjustRightInd w:val="0"/>
        <w:ind w:left="568" w:hanging="1"/>
        <w:jc w:val="both"/>
        <w:textAlignment w:val="auto"/>
        <w:rPr>
          <w:rFonts w:eastAsia="Times New Roman" w:cs="Times New Roman"/>
          <w:kern w:val="0"/>
          <w:lang w:eastAsia="ar-SA" w:bidi="ar-SA"/>
        </w:rPr>
      </w:pPr>
      <w:r w:rsidRPr="00954571">
        <w:rPr>
          <w:rFonts w:eastAsia="Times New Roman" w:cs="Times New Roman"/>
          <w:kern w:val="0"/>
          <w:lang w:eastAsia="ar-SA" w:bidi="ar-SA"/>
        </w:rPr>
        <w:t>2)</w:t>
      </w:r>
      <w:r w:rsidRPr="00954571">
        <w:rPr>
          <w:rFonts w:eastAsia="Times New Roman" w:cs="Times New Roman"/>
          <w:kern w:val="0"/>
          <w:lang w:eastAsia="ar-SA" w:bidi="ar-SA"/>
        </w:rPr>
        <w:tab/>
      </w:r>
      <w:r w:rsidR="00404D71" w:rsidRPr="00954571">
        <w:rPr>
          <w:rFonts w:eastAsia="Times New Roman" w:cs="Times New Roman"/>
          <w:kern w:val="0"/>
          <w:lang w:eastAsia="ar-SA" w:bidi="ar-SA"/>
        </w:rPr>
        <w:t xml:space="preserve"> </w:t>
      </w:r>
      <w:r w:rsidRPr="00954571">
        <w:rPr>
          <w:rFonts w:eastAsia="Times New Roman" w:cs="Times New Roman"/>
          <w:kern w:val="0"/>
          <w:lang w:eastAsia="ar-SA" w:bidi="ar-SA"/>
        </w:rPr>
        <w:t xml:space="preserve">wypełniony </w:t>
      </w:r>
      <w:r w:rsidRPr="00954571">
        <w:rPr>
          <w:rFonts w:eastAsia="Times New Roman" w:cs="Times New Roman"/>
          <w:b/>
          <w:i/>
          <w:kern w:val="0"/>
          <w:lang w:eastAsia="ar-SA" w:bidi="ar-SA"/>
        </w:rPr>
        <w:t>Formularz cenowy</w:t>
      </w:r>
      <w:r w:rsidRPr="00954571">
        <w:rPr>
          <w:rFonts w:eastAsia="Times New Roman" w:cs="Times New Roman"/>
          <w:kern w:val="0"/>
          <w:lang w:eastAsia="ar-SA" w:bidi="ar-SA"/>
        </w:rPr>
        <w:t>, którego wzór stanowi załącznik nr 2 do SWZ;</w:t>
      </w:r>
    </w:p>
    <w:p w14:paraId="6FB8ECD2" w14:textId="77777777" w:rsidR="007E53DB" w:rsidRDefault="007E53DB" w:rsidP="007C491F">
      <w:pPr>
        <w:widowControl/>
        <w:suppressAutoHyphens w:val="0"/>
        <w:autoSpaceDE w:val="0"/>
        <w:adjustRightInd w:val="0"/>
        <w:ind w:left="851"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3)</w:t>
      </w:r>
      <w:r w:rsidRPr="00954571">
        <w:rPr>
          <w:rFonts w:eastAsia="Times New Roman" w:cs="Times New Roman"/>
          <w:kern w:val="0"/>
          <w:lang w:eastAsia="ar-SA" w:bidi="ar-SA"/>
        </w:rPr>
        <w:tab/>
        <w:t>wypełnione i podpisane przez Wykonawców wspólnie ubiegających się o udzielenie zamówienia (spółka cywilna, konsorcjum) pełnomocnictwo dla Wykonawcy wiodącego (lidera) do reprezentowania ich w</w:t>
      </w:r>
      <w:r w:rsidR="009752F0" w:rsidRPr="00954571">
        <w:rPr>
          <w:rFonts w:eastAsia="Times New Roman" w:cs="Times New Roman"/>
          <w:kern w:val="0"/>
          <w:lang w:eastAsia="ar-SA" w:bidi="ar-SA"/>
        </w:rPr>
        <w:t xml:space="preserve"> postępowaniu i zawarcia umowy </w:t>
      </w:r>
      <w:r w:rsidRPr="00954571">
        <w:rPr>
          <w:rFonts w:eastAsia="Times New Roman" w:cs="Times New Roman"/>
          <w:kern w:val="0"/>
          <w:lang w:eastAsia="ar-SA" w:bidi="ar-SA"/>
        </w:rPr>
        <w:t>w sprawi</w:t>
      </w:r>
      <w:r w:rsidR="008D3EF7" w:rsidRPr="00954571">
        <w:rPr>
          <w:rFonts w:eastAsia="Times New Roman" w:cs="Times New Roman"/>
          <w:kern w:val="0"/>
          <w:lang w:eastAsia="ar-SA" w:bidi="ar-SA"/>
        </w:rPr>
        <w:t>e zamówienia</w:t>
      </w:r>
      <w:r w:rsidRPr="00954571">
        <w:rPr>
          <w:rFonts w:eastAsia="Times New Roman" w:cs="Times New Roman"/>
          <w:kern w:val="0"/>
          <w:lang w:eastAsia="ar-SA" w:bidi="ar-SA"/>
        </w:rPr>
        <w:t xml:space="preserve"> publicznego.</w:t>
      </w:r>
      <w:r w:rsidR="0046050D">
        <w:rPr>
          <w:rFonts w:eastAsia="Times New Roman" w:cs="Times New Roman"/>
          <w:kern w:val="0"/>
          <w:lang w:eastAsia="ar-SA" w:bidi="ar-SA"/>
        </w:rPr>
        <w:t>,</w:t>
      </w:r>
    </w:p>
    <w:p w14:paraId="2462194B" w14:textId="77777777" w:rsidR="0046050D" w:rsidRPr="0046050D" w:rsidRDefault="0046050D" w:rsidP="0046050D">
      <w:pPr>
        <w:widowControl/>
        <w:suppressAutoHyphens w:val="0"/>
        <w:autoSpaceDE w:val="0"/>
        <w:adjustRightInd w:val="0"/>
        <w:ind w:left="851" w:hanging="284"/>
        <w:jc w:val="both"/>
        <w:textAlignment w:val="auto"/>
        <w:rPr>
          <w:rFonts w:eastAsia="Times New Roman" w:cs="Times New Roman"/>
          <w:kern w:val="0"/>
          <w:lang w:eastAsia="ar-SA" w:bidi="ar-SA"/>
        </w:rPr>
      </w:pPr>
      <w:r w:rsidRPr="0046050D">
        <w:rPr>
          <w:rFonts w:eastAsia="Times New Roman" w:cs="Times New Roman"/>
          <w:kern w:val="0"/>
          <w:lang w:eastAsia="ar-SA" w:bidi="ar-SA"/>
        </w:rPr>
        <w:t>4)</w:t>
      </w:r>
      <w:r w:rsidRPr="0046050D">
        <w:rPr>
          <w:rFonts w:eastAsia="Times New Roman" w:cs="Times New Roman"/>
          <w:kern w:val="0"/>
          <w:lang w:eastAsia="ar-SA" w:bidi="ar-SA"/>
        </w:rPr>
        <w:tab/>
        <w:t xml:space="preserve">wypełnione i podpisane oświadczenie dot. przesłanek wykluczenia z art. 5K Rozporządzenia 833/2014 oraz art. 7 ust. 1 ustawy </w:t>
      </w:r>
      <w:r w:rsidRPr="0046050D">
        <w:rPr>
          <w:rFonts w:eastAsia="Times New Roman" w:cs="Times New Roman"/>
          <w:i/>
          <w:kern w:val="0"/>
          <w:lang w:eastAsia="ar-SA" w:bidi="ar-SA"/>
        </w:rPr>
        <w:t xml:space="preserve">O szczególnych rozwiązaniach </w:t>
      </w:r>
      <w:r w:rsidRPr="0046050D">
        <w:rPr>
          <w:rFonts w:eastAsia="Times New Roman" w:cs="Times New Roman"/>
          <w:i/>
          <w:kern w:val="0"/>
          <w:lang w:eastAsia="ar-SA" w:bidi="ar-SA"/>
        </w:rPr>
        <w:br/>
        <w:t>w zakresie przeciwdziałania wspieraniu agresji na Ukrainę</w:t>
      </w:r>
      <w:r w:rsidRPr="0046050D">
        <w:rPr>
          <w:rFonts w:eastAsia="Times New Roman" w:cs="Times New Roman"/>
          <w:kern w:val="0"/>
          <w:lang w:eastAsia="ar-SA" w:bidi="ar-SA"/>
        </w:rPr>
        <w:t>, którego wzór stanowi załącznik nr 9 i 9a do SWZ.</w:t>
      </w:r>
    </w:p>
    <w:p w14:paraId="62712664" w14:textId="77777777" w:rsidR="007E53DB" w:rsidRPr="00954571" w:rsidRDefault="007E53DB" w:rsidP="0046050D">
      <w:pPr>
        <w:widowControl/>
        <w:suppressAutoHyphens w:val="0"/>
        <w:autoSpaceDE w:val="0"/>
        <w:adjustRightInd w:val="0"/>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6.</w:t>
      </w:r>
      <w:r w:rsidRPr="00954571">
        <w:rPr>
          <w:rFonts w:eastAsia="Times New Roman" w:cs="Times New Roman"/>
          <w:kern w:val="0"/>
          <w:lang w:eastAsia="ar-SA" w:bidi="ar-SA"/>
        </w:rPr>
        <w:tab/>
        <w:t xml:space="preserve">Wymaga się, aby oferta Wykonawcy była podpisana przez osobę lub osoby uprawnione </w:t>
      </w:r>
      <w:r w:rsidR="004430EA" w:rsidRPr="00954571">
        <w:rPr>
          <w:rFonts w:eastAsia="Times New Roman" w:cs="Times New Roman"/>
          <w:kern w:val="0"/>
          <w:lang w:eastAsia="ar-SA" w:bidi="ar-SA"/>
        </w:rPr>
        <w:br/>
      </w:r>
      <w:r w:rsidRPr="00954571">
        <w:rPr>
          <w:rFonts w:eastAsia="Times New Roman" w:cs="Times New Roman"/>
          <w:kern w:val="0"/>
          <w:lang w:eastAsia="ar-SA" w:bidi="ar-SA"/>
        </w:rPr>
        <w:t>do występowania w imieniu Wykonawcy.</w:t>
      </w:r>
    </w:p>
    <w:p w14:paraId="29DAA37F" w14:textId="77777777" w:rsidR="007E53DB" w:rsidRPr="00954571" w:rsidRDefault="007E53DB" w:rsidP="007C491F">
      <w:pPr>
        <w:widowControl/>
        <w:suppressAutoHyphens w:val="0"/>
        <w:autoSpaceDE w:val="0"/>
        <w:adjustRightInd w:val="0"/>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7.</w:t>
      </w:r>
      <w:r w:rsidRPr="00954571">
        <w:rPr>
          <w:rFonts w:eastAsia="Times New Roman" w:cs="Times New Roman"/>
          <w:kern w:val="0"/>
          <w:lang w:eastAsia="ar-SA" w:bidi="ar-SA"/>
        </w:rPr>
        <w:tab/>
        <w:t xml:space="preserve">Za osoby uprawnione do reprezentowania Wykonawcy uznaje się osoby upoważnione </w:t>
      </w:r>
      <w:r w:rsidRPr="00954571">
        <w:rPr>
          <w:rFonts w:eastAsia="Times New Roman" w:cs="Times New Roman"/>
          <w:kern w:val="0"/>
          <w:lang w:eastAsia="ar-SA" w:bidi="ar-SA"/>
        </w:rPr>
        <w:br/>
        <w:t xml:space="preserve">do reprezentowania Wykonawcy, wskazane we właściwym rejestrze (KRS, </w:t>
      </w:r>
      <w:proofErr w:type="spellStart"/>
      <w:r w:rsidRPr="00954571">
        <w:rPr>
          <w:rFonts w:eastAsia="Times New Roman" w:cs="Times New Roman"/>
          <w:kern w:val="0"/>
          <w:lang w:eastAsia="ar-SA" w:bidi="ar-SA"/>
        </w:rPr>
        <w:t>CEiDG</w:t>
      </w:r>
      <w:proofErr w:type="spellEnd"/>
      <w:r w:rsidRPr="00954571">
        <w:rPr>
          <w:rFonts w:eastAsia="Times New Roman" w:cs="Times New Roman"/>
          <w:kern w:val="0"/>
          <w:lang w:eastAsia="ar-SA" w:bidi="ar-SA"/>
        </w:rPr>
        <w:t xml:space="preserve"> lub inny </w:t>
      </w:r>
      <w:r w:rsidRPr="00954571">
        <w:rPr>
          <w:rFonts w:eastAsia="Times New Roman" w:cs="Times New Roman"/>
          <w:kern w:val="0"/>
          <w:lang w:eastAsia="ar-SA" w:bidi="ar-SA"/>
        </w:rPr>
        <w:lastRenderedPageBreak/>
        <w:t>właściwy) bądź w stosownym pełnomocnictwie, które należy załączyć do oferty w postaci elektronicznej opatrzonej kwalifikowanym podpisem elektronicznym.</w:t>
      </w:r>
    </w:p>
    <w:p w14:paraId="43BEF875" w14:textId="77777777" w:rsidR="007E53DB" w:rsidRPr="00954571" w:rsidRDefault="007E53DB" w:rsidP="007C491F">
      <w:pPr>
        <w:widowControl/>
        <w:suppressAutoHyphens w:val="0"/>
        <w:autoSpaceDE w:val="0"/>
        <w:adjustRightInd w:val="0"/>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8.</w:t>
      </w:r>
      <w:r w:rsidRPr="00954571">
        <w:rPr>
          <w:rFonts w:eastAsia="Times New Roman" w:cs="Times New Roman"/>
          <w:kern w:val="0"/>
          <w:lang w:eastAsia="ar-SA" w:bidi="ar-SA"/>
        </w:rPr>
        <w:tab/>
      </w:r>
      <w:r w:rsidRPr="00954571">
        <w:rPr>
          <w:rFonts w:eastAsia="Times New Roman" w:cs="Times New Roman"/>
          <w:b/>
          <w:kern w:val="0"/>
          <w:lang w:eastAsia="ar-SA" w:bidi="ar-SA"/>
        </w:rPr>
        <w:t>Oświadczenia i pełnomocnictwa, o których mowa w ust. 5, składa się wraz z ofertą</w:t>
      </w:r>
      <w:r w:rsidRPr="00954571">
        <w:rPr>
          <w:rFonts w:eastAsia="Times New Roman" w:cs="Times New Roman"/>
          <w:kern w:val="0"/>
          <w:lang w:eastAsia="ar-SA" w:bidi="ar-SA"/>
        </w:rPr>
        <w:t xml:space="preserve">, </w:t>
      </w:r>
      <w:r w:rsidRPr="00954571">
        <w:rPr>
          <w:rFonts w:eastAsia="Times New Roman" w:cs="Times New Roman"/>
          <w:kern w:val="0"/>
          <w:lang w:eastAsia="ar-SA" w:bidi="ar-SA"/>
        </w:rPr>
        <w:br/>
        <w:t>pod rygorem nieważności, w formie elektronicznej op</w:t>
      </w:r>
      <w:r w:rsidR="009D75FC" w:rsidRPr="00954571">
        <w:rPr>
          <w:rFonts w:eastAsia="Times New Roman" w:cs="Times New Roman"/>
          <w:kern w:val="0"/>
          <w:lang w:eastAsia="ar-SA" w:bidi="ar-SA"/>
        </w:rPr>
        <w:t>atrzonej kwalifikowanym podpisem</w:t>
      </w:r>
      <w:r w:rsidRPr="00954571">
        <w:rPr>
          <w:rFonts w:eastAsia="Times New Roman" w:cs="Times New Roman"/>
          <w:kern w:val="0"/>
          <w:lang w:eastAsia="ar-SA" w:bidi="ar-SA"/>
        </w:rPr>
        <w:t xml:space="preserve"> elektronicznym.</w:t>
      </w:r>
    </w:p>
    <w:p w14:paraId="104E789F" w14:textId="77777777" w:rsidR="007E53DB" w:rsidRPr="00954571" w:rsidRDefault="007E53DB" w:rsidP="007C491F">
      <w:pPr>
        <w:widowControl/>
        <w:suppressAutoHyphens w:val="0"/>
        <w:autoSpaceDE w:val="0"/>
        <w:adjustRightInd w:val="0"/>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9.</w:t>
      </w:r>
      <w:r w:rsidRPr="00954571">
        <w:rPr>
          <w:rFonts w:eastAsia="Times New Roman" w:cs="Times New Roman"/>
          <w:kern w:val="0"/>
          <w:lang w:eastAsia="ar-SA" w:bidi="ar-SA"/>
        </w:rPr>
        <w:tab/>
        <w:t xml:space="preserve">W przypadku, gdy pełnomocnictwo do złożenia oferty lub oświadczenie, o którym mowa </w:t>
      </w:r>
      <w:r w:rsidR="0085178A" w:rsidRPr="00954571">
        <w:rPr>
          <w:rFonts w:eastAsia="Times New Roman" w:cs="Times New Roman"/>
          <w:kern w:val="0"/>
          <w:lang w:eastAsia="ar-SA" w:bidi="ar-SA"/>
        </w:rPr>
        <w:br/>
      </w:r>
      <w:r w:rsidRPr="00954571">
        <w:rPr>
          <w:rFonts w:eastAsia="Times New Roman" w:cs="Times New Roman"/>
          <w:kern w:val="0"/>
          <w:lang w:eastAsia="ar-SA" w:bidi="ar-SA"/>
        </w:rPr>
        <w:t xml:space="preserve">w art. 125 ust. 1 </w:t>
      </w:r>
      <w:r w:rsidR="0085178A" w:rsidRPr="00954571">
        <w:rPr>
          <w:rFonts w:eastAsia="Times New Roman" w:cs="Times New Roman"/>
          <w:kern w:val="0"/>
          <w:lang w:eastAsia="ar-SA" w:bidi="ar-SA"/>
        </w:rPr>
        <w:t>U</w:t>
      </w:r>
      <w:r w:rsidRPr="00954571">
        <w:rPr>
          <w:rFonts w:eastAsia="Times New Roman" w:cs="Times New Roman"/>
          <w:kern w:val="0"/>
          <w:lang w:eastAsia="ar-SA" w:bidi="ar-SA"/>
        </w:rPr>
        <w:t>stawy, zostało</w:t>
      </w:r>
      <w:r w:rsidRPr="00954571">
        <w:rPr>
          <w:rFonts w:eastAsia="Times New Roman" w:cs="Times New Roman"/>
          <w:kern w:val="0"/>
          <w:sz w:val="23"/>
          <w:szCs w:val="23"/>
          <w:lang w:eastAsia="ar-SA" w:bidi="ar-SA"/>
        </w:rPr>
        <w:t xml:space="preserve"> sporządzone jako dokument w postaci</w:t>
      </w:r>
      <w:r w:rsidRPr="00954571">
        <w:rPr>
          <w:rFonts w:eastAsia="Times New Roman" w:cs="Times New Roman"/>
          <w:kern w:val="0"/>
          <w:lang w:eastAsia="ar-SA" w:bidi="ar-SA"/>
        </w:rPr>
        <w:t xml:space="preserve"> papierowej i opatrzone własnoręcznym podpisem, przekazuje się cyfrowe odwzorowanie tego dokumentu opatrzone kwalifikowanym podpisem elektronicznym, potwierdzającym zgodność odwzorowania cyfrowego z dokumentem w postaci papierowej. Odwzorowanie cyfrowe pełnomocnictwa powinno potwierdzać prawidłowość umocowania na dzień złożenia oferty lub oświadczenia, o którym mowa w art. 125 ust. 1 </w:t>
      </w:r>
      <w:r w:rsidR="0085178A" w:rsidRPr="00954571">
        <w:rPr>
          <w:rFonts w:eastAsia="Times New Roman" w:cs="Times New Roman"/>
          <w:kern w:val="0"/>
          <w:lang w:eastAsia="ar-SA" w:bidi="ar-SA"/>
        </w:rPr>
        <w:t>U</w:t>
      </w:r>
      <w:r w:rsidRPr="00954571">
        <w:rPr>
          <w:rFonts w:eastAsia="Times New Roman" w:cs="Times New Roman"/>
          <w:kern w:val="0"/>
          <w:lang w:eastAsia="ar-SA" w:bidi="ar-SA"/>
        </w:rPr>
        <w:t>stawy.</w:t>
      </w:r>
    </w:p>
    <w:p w14:paraId="2D76369E" w14:textId="77777777" w:rsidR="007E53DB" w:rsidRPr="00954571" w:rsidRDefault="007E53DB" w:rsidP="007C491F">
      <w:pPr>
        <w:widowControl/>
        <w:suppressAutoHyphens w:val="0"/>
        <w:autoSpaceDE w:val="0"/>
        <w:adjustRightInd w:val="0"/>
        <w:ind w:left="567" w:hanging="425"/>
        <w:jc w:val="both"/>
        <w:textAlignment w:val="auto"/>
        <w:rPr>
          <w:rFonts w:eastAsia="Times New Roman" w:cs="Times New Roman"/>
          <w:kern w:val="0"/>
          <w:lang w:eastAsia="ar-SA" w:bidi="ar-SA"/>
        </w:rPr>
      </w:pPr>
      <w:r w:rsidRPr="00954571">
        <w:rPr>
          <w:rFonts w:eastAsia="Times New Roman" w:cs="Times New Roman"/>
          <w:kern w:val="0"/>
          <w:lang w:eastAsia="ar-SA" w:bidi="ar-SA"/>
        </w:rPr>
        <w:t>10.</w:t>
      </w:r>
      <w:r w:rsidRPr="00954571">
        <w:rPr>
          <w:rFonts w:eastAsia="Times New Roman" w:cs="Times New Roman"/>
          <w:kern w:val="0"/>
          <w:lang w:eastAsia="ar-SA" w:bidi="ar-SA"/>
        </w:rPr>
        <w:tab/>
        <w:t>Wykonawca może przed upływem terminu do składania ofert wycofać</w:t>
      </w:r>
      <w:r w:rsidR="0085178A" w:rsidRPr="00954571">
        <w:rPr>
          <w:rFonts w:eastAsia="Times New Roman" w:cs="Times New Roman"/>
          <w:kern w:val="0"/>
          <w:lang w:eastAsia="ar-SA" w:bidi="ar-SA"/>
        </w:rPr>
        <w:t xml:space="preserve"> </w:t>
      </w:r>
      <w:r w:rsidRPr="00954571">
        <w:rPr>
          <w:rFonts w:eastAsia="Times New Roman" w:cs="Times New Roman"/>
          <w:kern w:val="0"/>
          <w:lang w:eastAsia="ar-SA" w:bidi="ar-SA"/>
        </w:rPr>
        <w:t xml:space="preserve">ofertę </w:t>
      </w:r>
      <w:r w:rsidR="0085178A" w:rsidRPr="00954571">
        <w:rPr>
          <w:rFonts w:eastAsia="Times New Roman" w:cs="Times New Roman"/>
          <w:kern w:val="0"/>
          <w:lang w:eastAsia="ar-SA" w:bidi="ar-SA"/>
        </w:rPr>
        <w:br/>
      </w:r>
      <w:r w:rsidRPr="00954571">
        <w:rPr>
          <w:rFonts w:eastAsia="Times New Roman" w:cs="Times New Roman"/>
          <w:kern w:val="0"/>
          <w:lang w:eastAsia="ar-SA" w:bidi="ar-SA"/>
        </w:rPr>
        <w:t xml:space="preserve">za pośrednictwem </w:t>
      </w:r>
      <w:r w:rsidRPr="00954571">
        <w:rPr>
          <w:rFonts w:eastAsia="Times New Roman" w:cs="Times New Roman"/>
          <w:i/>
          <w:kern w:val="0"/>
          <w:lang w:eastAsia="ar-SA" w:bidi="ar-SA"/>
        </w:rPr>
        <w:t>Formularza składania oferty</w:t>
      </w:r>
      <w:r w:rsidRPr="00954571">
        <w:rPr>
          <w:rFonts w:eastAsia="Times New Roman" w:cs="Times New Roman"/>
          <w:kern w:val="0"/>
          <w:lang w:eastAsia="ar-SA" w:bidi="ar-SA"/>
        </w:rPr>
        <w:t>.</w:t>
      </w:r>
    </w:p>
    <w:p w14:paraId="2B1A107C" w14:textId="77777777" w:rsidR="007E53DB" w:rsidRPr="00954571" w:rsidRDefault="007E53DB" w:rsidP="007C491F">
      <w:pPr>
        <w:widowControl/>
        <w:suppressAutoHyphens w:val="0"/>
        <w:autoSpaceDE w:val="0"/>
        <w:adjustRightInd w:val="0"/>
        <w:ind w:left="567" w:hanging="425"/>
        <w:jc w:val="both"/>
        <w:textAlignment w:val="auto"/>
        <w:rPr>
          <w:rFonts w:eastAsia="Times New Roman" w:cs="Times New Roman"/>
          <w:kern w:val="0"/>
          <w:lang w:eastAsia="ar-SA" w:bidi="ar-SA"/>
        </w:rPr>
      </w:pPr>
      <w:r w:rsidRPr="00954571">
        <w:rPr>
          <w:rFonts w:eastAsia="Times New Roman" w:cs="Times New Roman"/>
          <w:kern w:val="0"/>
          <w:lang w:eastAsia="ar-SA" w:bidi="ar-SA"/>
        </w:rPr>
        <w:t>11.</w:t>
      </w:r>
      <w:r w:rsidRPr="00954571">
        <w:rPr>
          <w:rFonts w:eastAsia="Times New Roman" w:cs="Times New Roman"/>
          <w:kern w:val="0"/>
          <w:lang w:eastAsia="ar-SA" w:bidi="ar-SA"/>
        </w:rPr>
        <w:tab/>
        <w:t>Z uwagi na to, że oferty Wykonawców są zaszy</w:t>
      </w:r>
      <w:r w:rsidR="008F25A5" w:rsidRPr="00954571">
        <w:rPr>
          <w:rFonts w:eastAsia="Times New Roman" w:cs="Times New Roman"/>
          <w:kern w:val="0"/>
          <w:lang w:eastAsia="ar-SA" w:bidi="ar-SA"/>
        </w:rPr>
        <w:t xml:space="preserve">frowane nie można ich edytować. </w:t>
      </w:r>
      <w:r w:rsidRPr="00954571">
        <w:rPr>
          <w:rFonts w:eastAsia="Times New Roman" w:cs="Times New Roman"/>
          <w:kern w:val="0"/>
          <w:lang w:eastAsia="ar-SA" w:bidi="ar-SA"/>
        </w:rPr>
        <w:t xml:space="preserve">Poprawki lub zmiany w ofercie wiążą się ze złożeniem nowej oferty i wycofaniem poprzedniej, </w:t>
      </w:r>
      <w:r w:rsidR="004430EA" w:rsidRPr="00954571">
        <w:rPr>
          <w:rFonts w:eastAsia="Times New Roman" w:cs="Times New Roman"/>
          <w:kern w:val="0"/>
          <w:lang w:eastAsia="ar-SA" w:bidi="ar-SA"/>
        </w:rPr>
        <w:br/>
      </w:r>
      <w:r w:rsidRPr="00954571">
        <w:rPr>
          <w:rFonts w:eastAsia="Times New Roman" w:cs="Times New Roman"/>
          <w:kern w:val="0"/>
          <w:lang w:eastAsia="ar-SA" w:bidi="ar-SA"/>
        </w:rPr>
        <w:t xml:space="preserve">jednak należy to zrobić przed </w:t>
      </w:r>
      <w:r w:rsidRPr="00954571">
        <w:rPr>
          <w:rFonts w:eastAsia="Times New Roman" w:cs="Times New Roman"/>
          <w:kern w:val="0"/>
          <w:sz w:val="23"/>
          <w:szCs w:val="23"/>
          <w:lang w:eastAsia="ar-SA" w:bidi="ar-SA"/>
        </w:rPr>
        <w:t>upływem terminu zakończenia</w:t>
      </w:r>
      <w:r w:rsidRPr="00954571">
        <w:rPr>
          <w:rFonts w:eastAsia="Times New Roman" w:cs="Times New Roman"/>
          <w:kern w:val="0"/>
          <w:lang w:eastAsia="ar-SA" w:bidi="ar-SA"/>
        </w:rPr>
        <w:t xml:space="preserve"> składania ofert w postępowaniu. </w:t>
      </w:r>
    </w:p>
    <w:p w14:paraId="21F72AA8" w14:textId="77777777" w:rsidR="007E53DB" w:rsidRPr="00954571" w:rsidRDefault="007E53DB" w:rsidP="007C491F">
      <w:pPr>
        <w:widowControl/>
        <w:suppressAutoHyphens w:val="0"/>
        <w:autoSpaceDE w:val="0"/>
        <w:adjustRightInd w:val="0"/>
        <w:ind w:left="567" w:hanging="425"/>
        <w:jc w:val="both"/>
        <w:textAlignment w:val="auto"/>
        <w:rPr>
          <w:rFonts w:eastAsia="Times New Roman" w:cs="Times New Roman"/>
          <w:kern w:val="0"/>
          <w:lang w:eastAsia="ar-SA" w:bidi="ar-SA"/>
        </w:rPr>
      </w:pPr>
      <w:r w:rsidRPr="00954571">
        <w:rPr>
          <w:rFonts w:eastAsia="Times New Roman" w:cs="Times New Roman"/>
          <w:kern w:val="0"/>
          <w:lang w:eastAsia="ar-SA" w:bidi="ar-SA"/>
        </w:rPr>
        <w:t>12.</w:t>
      </w:r>
      <w:r w:rsidRPr="00954571">
        <w:rPr>
          <w:rFonts w:eastAsia="Times New Roman" w:cs="Times New Roman"/>
          <w:kern w:val="0"/>
          <w:lang w:eastAsia="ar-SA" w:bidi="ar-SA"/>
        </w:rPr>
        <w:tab/>
        <w:t>Złożenie nowej oferty i wycofanie poprzedniej w postępowaniu, w którym Zamawiający dopuszcza złożenie tylko jednej oferty przed upływem terminu zakończenia składania ofert w postępowaniu powoduje wycofanie oferty poprzednio złożonej.</w:t>
      </w:r>
    </w:p>
    <w:p w14:paraId="222C3F0F" w14:textId="77777777" w:rsidR="007E53DB" w:rsidRPr="00954571" w:rsidRDefault="007E53DB" w:rsidP="007C491F">
      <w:pPr>
        <w:widowControl/>
        <w:suppressAutoHyphens w:val="0"/>
        <w:autoSpaceDE w:val="0"/>
        <w:adjustRightInd w:val="0"/>
        <w:ind w:left="567" w:hanging="425"/>
        <w:jc w:val="both"/>
        <w:textAlignment w:val="auto"/>
        <w:rPr>
          <w:rFonts w:eastAsia="Times New Roman" w:cs="Times New Roman"/>
          <w:kern w:val="0"/>
          <w:lang w:eastAsia="ar-SA" w:bidi="ar-SA"/>
        </w:rPr>
      </w:pPr>
      <w:r w:rsidRPr="00954571">
        <w:rPr>
          <w:rFonts w:eastAsia="Times New Roman" w:cs="Times New Roman"/>
          <w:kern w:val="0"/>
          <w:lang w:eastAsia="ar-SA" w:bidi="ar-SA"/>
        </w:rPr>
        <w:t>13.</w:t>
      </w:r>
      <w:r w:rsidRPr="00954571">
        <w:rPr>
          <w:rFonts w:eastAsia="Times New Roman" w:cs="Times New Roman"/>
          <w:kern w:val="0"/>
          <w:lang w:eastAsia="ar-SA" w:bidi="ar-SA"/>
        </w:rPr>
        <w:tab/>
        <w:t>Wszelkie koszty związane z przygotowaniem oraz złożeniem oferty ponosi Wykonawca.</w:t>
      </w:r>
    </w:p>
    <w:p w14:paraId="167BD5A1" w14:textId="77777777" w:rsidR="007E53DB" w:rsidRPr="00954571" w:rsidRDefault="007E53DB" w:rsidP="007C491F">
      <w:pPr>
        <w:widowControl/>
        <w:suppressAutoHyphens w:val="0"/>
        <w:autoSpaceDE w:val="0"/>
        <w:adjustRightInd w:val="0"/>
        <w:ind w:left="567" w:hanging="425"/>
        <w:jc w:val="both"/>
        <w:textAlignment w:val="auto"/>
        <w:rPr>
          <w:rFonts w:eastAsia="Times New Roman" w:cs="Times New Roman"/>
          <w:kern w:val="0"/>
          <w:lang w:eastAsia="ar-SA" w:bidi="ar-SA"/>
        </w:rPr>
      </w:pPr>
      <w:r w:rsidRPr="00954571">
        <w:rPr>
          <w:rFonts w:eastAsia="Times New Roman" w:cs="Times New Roman"/>
          <w:kern w:val="0"/>
          <w:lang w:eastAsia="ar-SA" w:bidi="ar-SA"/>
        </w:rPr>
        <w:t xml:space="preserve">14. </w:t>
      </w:r>
      <w:r w:rsidR="0085178A" w:rsidRPr="00954571">
        <w:rPr>
          <w:rFonts w:eastAsia="Times New Roman" w:cs="Times New Roman"/>
          <w:kern w:val="0"/>
          <w:lang w:eastAsia="ar-SA" w:bidi="ar-SA"/>
        </w:rPr>
        <w:t xml:space="preserve"> </w:t>
      </w:r>
      <w:r w:rsidRPr="00954571">
        <w:rPr>
          <w:rFonts w:eastAsia="Times New Roman" w:cs="Times New Roman"/>
          <w:kern w:val="0"/>
          <w:lang w:eastAsia="ar-SA" w:bidi="ar-SA"/>
        </w:rPr>
        <w:t>W przypadku unieważnienia</w:t>
      </w:r>
      <w:r w:rsidR="0085178A" w:rsidRPr="00954571">
        <w:rPr>
          <w:rFonts w:eastAsia="Times New Roman" w:cs="Times New Roman"/>
          <w:kern w:val="0"/>
          <w:lang w:eastAsia="ar-SA" w:bidi="ar-SA"/>
        </w:rPr>
        <w:t xml:space="preserve"> </w:t>
      </w:r>
      <w:r w:rsidRPr="00954571">
        <w:rPr>
          <w:rFonts w:eastAsia="Times New Roman" w:cs="Times New Roman"/>
          <w:kern w:val="0"/>
          <w:lang w:eastAsia="ar-SA" w:bidi="ar-SA"/>
        </w:rPr>
        <w:t xml:space="preserve"> postępowania</w:t>
      </w:r>
      <w:r w:rsidR="0085178A" w:rsidRPr="00954571">
        <w:rPr>
          <w:rFonts w:eastAsia="Times New Roman" w:cs="Times New Roman"/>
          <w:kern w:val="0"/>
          <w:lang w:eastAsia="ar-SA" w:bidi="ar-SA"/>
        </w:rPr>
        <w:t xml:space="preserve"> </w:t>
      </w:r>
      <w:r w:rsidRPr="00954571">
        <w:rPr>
          <w:rFonts w:eastAsia="Times New Roman" w:cs="Times New Roman"/>
          <w:kern w:val="0"/>
          <w:lang w:eastAsia="ar-SA" w:bidi="ar-SA"/>
        </w:rPr>
        <w:t xml:space="preserve"> o</w:t>
      </w:r>
      <w:r w:rsidR="0085178A" w:rsidRPr="00954571">
        <w:rPr>
          <w:rFonts w:eastAsia="Times New Roman" w:cs="Times New Roman"/>
          <w:kern w:val="0"/>
          <w:lang w:eastAsia="ar-SA" w:bidi="ar-SA"/>
        </w:rPr>
        <w:t xml:space="preserve"> </w:t>
      </w:r>
      <w:r w:rsidRPr="00954571">
        <w:rPr>
          <w:rFonts w:eastAsia="Times New Roman" w:cs="Times New Roman"/>
          <w:kern w:val="0"/>
          <w:lang w:eastAsia="ar-SA" w:bidi="ar-SA"/>
        </w:rPr>
        <w:t xml:space="preserve"> udzielenie</w:t>
      </w:r>
      <w:r w:rsidR="0085178A" w:rsidRPr="00954571">
        <w:rPr>
          <w:rFonts w:eastAsia="Times New Roman" w:cs="Times New Roman"/>
          <w:kern w:val="0"/>
          <w:lang w:eastAsia="ar-SA" w:bidi="ar-SA"/>
        </w:rPr>
        <w:t xml:space="preserve"> </w:t>
      </w:r>
      <w:r w:rsidRPr="00954571">
        <w:rPr>
          <w:rFonts w:eastAsia="Times New Roman" w:cs="Times New Roman"/>
          <w:kern w:val="0"/>
          <w:lang w:eastAsia="ar-SA" w:bidi="ar-SA"/>
        </w:rPr>
        <w:t xml:space="preserve"> zamówienia z przyczyn leżących </w:t>
      </w:r>
      <w:r w:rsidR="0085178A" w:rsidRPr="00954571">
        <w:rPr>
          <w:rFonts w:eastAsia="Times New Roman" w:cs="Times New Roman"/>
          <w:kern w:val="0"/>
          <w:lang w:eastAsia="ar-SA" w:bidi="ar-SA"/>
        </w:rPr>
        <w:br/>
      </w:r>
      <w:r w:rsidRPr="00954571">
        <w:rPr>
          <w:rFonts w:eastAsia="Times New Roman" w:cs="Times New Roman"/>
          <w:kern w:val="0"/>
          <w:lang w:eastAsia="ar-SA" w:bidi="ar-SA"/>
        </w:rPr>
        <w:t>po stronie Zamawiającego, Wykonawcom, którzy złożyli oferty niepodlegające odrzuceniu, przysługuje roszczenie o zwrot uzasadnionych kosztów uczestnictw</w:t>
      </w:r>
      <w:r w:rsidR="004430EA" w:rsidRPr="00954571">
        <w:rPr>
          <w:rFonts w:eastAsia="Times New Roman" w:cs="Times New Roman"/>
          <w:kern w:val="0"/>
          <w:lang w:eastAsia="ar-SA" w:bidi="ar-SA"/>
        </w:rPr>
        <w:t xml:space="preserve">a </w:t>
      </w:r>
      <w:r w:rsidRPr="00954571">
        <w:rPr>
          <w:rFonts w:eastAsia="Times New Roman" w:cs="Times New Roman"/>
          <w:kern w:val="0"/>
          <w:lang w:eastAsia="ar-SA" w:bidi="ar-SA"/>
        </w:rPr>
        <w:t xml:space="preserve">w postępowaniu, </w:t>
      </w:r>
      <w:r w:rsidR="004430EA" w:rsidRPr="00954571">
        <w:rPr>
          <w:rFonts w:eastAsia="Times New Roman" w:cs="Times New Roman"/>
          <w:kern w:val="0"/>
          <w:lang w:eastAsia="ar-SA" w:bidi="ar-SA"/>
        </w:rPr>
        <w:br/>
      </w:r>
      <w:r w:rsidRPr="00954571">
        <w:rPr>
          <w:rFonts w:eastAsia="Times New Roman" w:cs="Times New Roman"/>
          <w:kern w:val="0"/>
          <w:lang w:eastAsia="ar-SA" w:bidi="ar-SA"/>
        </w:rPr>
        <w:t>w szczególności kosztów przygotowania oferty.</w:t>
      </w:r>
    </w:p>
    <w:p w14:paraId="27BF374A" w14:textId="77777777" w:rsidR="007E53DB" w:rsidRPr="003B06DB" w:rsidRDefault="007E53DB" w:rsidP="007C491F">
      <w:pPr>
        <w:widowControl/>
        <w:suppressAutoHyphens w:val="0"/>
        <w:autoSpaceDE w:val="0"/>
        <w:adjustRightInd w:val="0"/>
        <w:ind w:left="568" w:hanging="426"/>
        <w:jc w:val="both"/>
        <w:textAlignment w:val="auto"/>
        <w:rPr>
          <w:rFonts w:eastAsia="Times New Roman" w:cs="Times New Roman"/>
          <w:kern w:val="0"/>
          <w:lang w:eastAsia="ar-SA" w:bidi="ar-SA"/>
        </w:rPr>
      </w:pPr>
      <w:r w:rsidRPr="00954571">
        <w:rPr>
          <w:rFonts w:eastAsia="Times New Roman" w:cs="Times New Roman"/>
          <w:kern w:val="0"/>
          <w:lang w:eastAsia="ar-SA" w:bidi="ar-SA"/>
        </w:rPr>
        <w:t>15.</w:t>
      </w:r>
      <w:r w:rsidRPr="00954571">
        <w:rPr>
          <w:rFonts w:eastAsia="Times New Roman" w:cs="Times New Roman"/>
          <w:kern w:val="0"/>
          <w:lang w:eastAsia="ar-SA" w:bidi="ar-SA"/>
        </w:rPr>
        <w:tab/>
      </w:r>
      <w:r w:rsidRPr="003B06DB">
        <w:rPr>
          <w:rFonts w:eastAsia="Times New Roman" w:cs="Times New Roman"/>
          <w:kern w:val="0"/>
          <w:lang w:eastAsia="ar-SA" w:bidi="ar-SA"/>
        </w:rPr>
        <w:t xml:space="preserve">Postępowanie o udzielenie zamówienia publicznego może zostać unieważnione </w:t>
      </w:r>
      <w:r w:rsidR="003B06DB">
        <w:rPr>
          <w:rFonts w:eastAsia="Times New Roman" w:cs="Times New Roman"/>
          <w:kern w:val="0"/>
          <w:lang w:eastAsia="ar-SA" w:bidi="ar-SA"/>
        </w:rPr>
        <w:br/>
      </w:r>
      <w:r w:rsidRPr="003B06DB">
        <w:rPr>
          <w:rFonts w:eastAsia="Times New Roman" w:cs="Times New Roman"/>
          <w:kern w:val="0"/>
          <w:lang w:eastAsia="ar-SA" w:bidi="ar-SA"/>
        </w:rPr>
        <w:t xml:space="preserve">w przypadkach określonych w art. 255 </w:t>
      </w:r>
      <w:r w:rsidR="0085178A" w:rsidRPr="003B06DB">
        <w:rPr>
          <w:rFonts w:eastAsia="Times New Roman" w:cs="Times New Roman"/>
          <w:kern w:val="0"/>
          <w:lang w:eastAsia="ar-SA" w:bidi="ar-SA"/>
        </w:rPr>
        <w:t>U</w:t>
      </w:r>
      <w:r w:rsidRPr="003B06DB">
        <w:rPr>
          <w:rFonts w:eastAsia="Times New Roman" w:cs="Times New Roman"/>
          <w:kern w:val="0"/>
          <w:lang w:eastAsia="ar-SA" w:bidi="ar-SA"/>
        </w:rPr>
        <w:t>stawy. O fakcie unieważnienia postępowania, Zamawiający zawiadomi równocześnie wszystkich W</w:t>
      </w:r>
      <w:r w:rsidR="004430EA" w:rsidRPr="003B06DB">
        <w:rPr>
          <w:rFonts w:eastAsia="Times New Roman" w:cs="Times New Roman"/>
          <w:kern w:val="0"/>
          <w:lang w:eastAsia="ar-SA" w:bidi="ar-SA"/>
        </w:rPr>
        <w:t xml:space="preserve">ykonawców, którzy ubiegali </w:t>
      </w:r>
      <w:r w:rsidR="0046050D">
        <w:rPr>
          <w:rFonts w:eastAsia="Times New Roman" w:cs="Times New Roman"/>
          <w:kern w:val="0"/>
          <w:lang w:eastAsia="ar-SA" w:bidi="ar-SA"/>
        </w:rPr>
        <w:br/>
      </w:r>
      <w:r w:rsidR="004430EA" w:rsidRPr="003B06DB">
        <w:rPr>
          <w:rFonts w:eastAsia="Times New Roman" w:cs="Times New Roman"/>
          <w:kern w:val="0"/>
          <w:lang w:eastAsia="ar-SA" w:bidi="ar-SA"/>
        </w:rPr>
        <w:t xml:space="preserve">się </w:t>
      </w:r>
      <w:r w:rsidRPr="003B06DB">
        <w:rPr>
          <w:rFonts w:eastAsia="Times New Roman" w:cs="Times New Roman"/>
          <w:kern w:val="0"/>
          <w:lang w:eastAsia="ar-SA" w:bidi="ar-SA"/>
        </w:rPr>
        <w:t>o udzielenie zamówienia publicznego.</w:t>
      </w:r>
    </w:p>
    <w:p w14:paraId="6DB8D564" w14:textId="77777777" w:rsidR="007E53DB" w:rsidRPr="00954571" w:rsidRDefault="007E53DB" w:rsidP="007C491F">
      <w:pPr>
        <w:widowControl/>
        <w:suppressAutoHyphens w:val="0"/>
        <w:autoSpaceDE w:val="0"/>
        <w:adjustRightInd w:val="0"/>
        <w:ind w:left="568" w:hanging="426"/>
        <w:jc w:val="both"/>
        <w:textAlignment w:val="auto"/>
        <w:rPr>
          <w:rFonts w:eastAsia="Times New Roman" w:cs="Times New Roman"/>
          <w:kern w:val="0"/>
          <w:lang w:eastAsia="ar-SA" w:bidi="ar-SA"/>
        </w:rPr>
      </w:pPr>
      <w:r w:rsidRPr="00954571">
        <w:rPr>
          <w:rFonts w:eastAsia="Times New Roman" w:cs="Times New Roman"/>
          <w:kern w:val="0"/>
          <w:lang w:eastAsia="ar-SA" w:bidi="ar-SA"/>
        </w:rPr>
        <w:t>16.</w:t>
      </w:r>
      <w:r w:rsidRPr="00954571">
        <w:rPr>
          <w:rFonts w:eastAsia="Times New Roman" w:cs="Times New Roman"/>
          <w:kern w:val="0"/>
          <w:lang w:eastAsia="ar-SA" w:bidi="ar-SA"/>
        </w:rPr>
        <w:tab/>
        <w:t xml:space="preserve">W uzasadnionych przypadkach na podst. art. 286 ust. 1 </w:t>
      </w:r>
      <w:r w:rsidR="005416AD" w:rsidRPr="00954571">
        <w:rPr>
          <w:rFonts w:eastAsia="Times New Roman" w:cs="Times New Roman"/>
          <w:kern w:val="0"/>
          <w:lang w:eastAsia="ar-SA" w:bidi="ar-SA"/>
        </w:rPr>
        <w:t>U</w:t>
      </w:r>
      <w:r w:rsidRPr="00954571">
        <w:rPr>
          <w:rFonts w:eastAsia="Times New Roman" w:cs="Times New Roman"/>
          <w:kern w:val="0"/>
          <w:lang w:eastAsia="ar-SA" w:bidi="ar-SA"/>
        </w:rPr>
        <w:t xml:space="preserve">stawy Zamawiający może </w:t>
      </w:r>
      <w:r w:rsidRPr="00954571">
        <w:rPr>
          <w:rFonts w:eastAsia="Times New Roman" w:cs="Times New Roman"/>
          <w:kern w:val="0"/>
          <w:lang w:eastAsia="ar-SA" w:bidi="ar-SA"/>
        </w:rPr>
        <w:br/>
        <w:t>przed upływem terminu składania ofert zmienić treść SWZ. Dokonaną w ten sposób zmianę Zamawiający udostępni na stronie internetowej prowadzonego postępowania.</w:t>
      </w:r>
    </w:p>
    <w:p w14:paraId="66DF506A" w14:textId="77777777" w:rsidR="00826BD5" w:rsidRPr="00D50AD2" w:rsidRDefault="007E53DB" w:rsidP="00826BD5">
      <w:pPr>
        <w:widowControl/>
        <w:autoSpaceDN/>
        <w:ind w:left="568" w:hanging="426"/>
        <w:jc w:val="both"/>
        <w:textAlignment w:val="auto"/>
        <w:rPr>
          <w:rFonts w:eastAsia="Times New Roman" w:cs="Times New Roman"/>
          <w:kern w:val="0"/>
          <w:lang w:eastAsia="ar-SA" w:bidi="ar-SA"/>
        </w:rPr>
      </w:pPr>
      <w:r w:rsidRPr="00954571">
        <w:rPr>
          <w:rFonts w:eastAsia="Times New Roman" w:cs="Times New Roman"/>
          <w:kern w:val="0"/>
          <w:lang w:eastAsia="ar-SA" w:bidi="ar-SA"/>
        </w:rPr>
        <w:t>17.</w:t>
      </w:r>
      <w:r w:rsidRPr="00954571">
        <w:rPr>
          <w:rFonts w:eastAsia="Times New Roman" w:cs="Times New Roman"/>
          <w:kern w:val="0"/>
          <w:lang w:eastAsia="ar-SA" w:bidi="ar-SA"/>
        </w:rPr>
        <w:tab/>
      </w:r>
      <w:r w:rsidR="00826BD5" w:rsidRPr="00D50AD2">
        <w:rPr>
          <w:rFonts w:eastAsia="Times New Roman" w:cs="Times New Roman"/>
          <w:kern w:val="0"/>
          <w:lang w:eastAsia="ar-SA" w:bidi="ar-SA"/>
        </w:rPr>
        <w:t>Wszelkie informacje stanowiące tajemnicę przedsiębiorstwa w rozumieniu ustawy</w:t>
      </w:r>
      <w:r w:rsidR="00826BD5">
        <w:rPr>
          <w:rFonts w:eastAsia="Times New Roman" w:cs="Times New Roman"/>
          <w:kern w:val="0"/>
          <w:lang w:eastAsia="ar-SA" w:bidi="ar-SA"/>
        </w:rPr>
        <w:br/>
      </w:r>
      <w:r w:rsidR="00826BD5">
        <w:rPr>
          <w:rFonts w:eastAsia="Times New Roman" w:cs="Times New Roman"/>
          <w:i/>
          <w:iCs/>
          <w:kern w:val="0"/>
          <w:lang w:eastAsia="ar-SA" w:bidi="ar-SA"/>
        </w:rPr>
        <w:t>O</w:t>
      </w:r>
      <w:r w:rsidR="00826BD5" w:rsidRPr="00D50AD2">
        <w:rPr>
          <w:rFonts w:eastAsia="Times New Roman" w:cs="Times New Roman"/>
          <w:i/>
          <w:iCs/>
          <w:kern w:val="0"/>
          <w:lang w:eastAsia="ar-SA" w:bidi="ar-SA"/>
        </w:rPr>
        <w:t xml:space="preserve"> zwalczaniu nieuczciwej konkurencji</w:t>
      </w:r>
      <w:r w:rsidR="00826BD5" w:rsidRPr="00D50AD2">
        <w:rPr>
          <w:rFonts w:eastAsia="Times New Roman" w:cs="Times New Roman"/>
          <w:kern w:val="0"/>
          <w:lang w:eastAsia="ar-SA" w:bidi="ar-SA"/>
        </w:rPr>
        <w:t xml:space="preserve">, które Wykonawca zastrzeże jako tajemnicę przedsiębiorstwa, których Zamawiający nie może ujawnić, powinny zostać złożone </w:t>
      </w:r>
      <w:r w:rsidR="00826BD5">
        <w:rPr>
          <w:rFonts w:eastAsia="Times New Roman" w:cs="Times New Roman"/>
          <w:kern w:val="0"/>
          <w:lang w:eastAsia="ar-SA" w:bidi="ar-SA"/>
        </w:rPr>
        <w:br/>
      </w:r>
      <w:r w:rsidR="00826BD5" w:rsidRPr="00D50AD2">
        <w:rPr>
          <w:rFonts w:eastAsia="Times New Roman" w:cs="Times New Roman"/>
          <w:kern w:val="0"/>
          <w:lang w:eastAsia="ar-SA" w:bidi="ar-SA"/>
        </w:rPr>
        <w:t xml:space="preserve">w osobnym pliku wraz z jednoznacznym zaznaczeniem polecenia „Załącznik stanowiący tajemnicę przedsiębiorstwa” a następnie wraz z plikami stanowiącą jawną część skompresowane do jednego pliku archiwum (ZIP). Wykonawca zobowiązany jest, </w:t>
      </w:r>
      <w:r w:rsidR="00826BD5">
        <w:rPr>
          <w:rFonts w:eastAsia="Times New Roman" w:cs="Times New Roman"/>
          <w:kern w:val="0"/>
          <w:lang w:eastAsia="ar-SA" w:bidi="ar-SA"/>
        </w:rPr>
        <w:br/>
      </w:r>
      <w:r w:rsidR="00826BD5" w:rsidRPr="00D50AD2">
        <w:rPr>
          <w:rFonts w:eastAsia="Times New Roman" w:cs="Times New Roman"/>
          <w:kern w:val="0"/>
          <w:lang w:eastAsia="ar-SA" w:bidi="ar-SA"/>
        </w:rPr>
        <w:t xml:space="preserve">wraz z przekazaniem tych informacji, wykazać spełnienie przesłanek określonych w art. 11 ust. 2 ustawy </w:t>
      </w:r>
      <w:r w:rsidR="00826BD5">
        <w:rPr>
          <w:rFonts w:eastAsia="Times New Roman" w:cs="Times New Roman"/>
          <w:i/>
          <w:iCs/>
          <w:kern w:val="0"/>
          <w:lang w:eastAsia="ar-SA" w:bidi="ar-SA"/>
        </w:rPr>
        <w:t>O</w:t>
      </w:r>
      <w:r w:rsidR="00826BD5" w:rsidRPr="00D50AD2">
        <w:rPr>
          <w:rFonts w:eastAsia="Times New Roman" w:cs="Times New Roman"/>
          <w:i/>
          <w:iCs/>
          <w:kern w:val="0"/>
          <w:lang w:eastAsia="ar-SA" w:bidi="ar-SA"/>
        </w:rPr>
        <w:t xml:space="preserve"> zwalczaniu nieuczciwej konkurencji.</w:t>
      </w:r>
      <w:r w:rsidR="00826BD5">
        <w:rPr>
          <w:rFonts w:eastAsia="Times New Roman" w:cs="Times New Roman"/>
          <w:i/>
          <w:iCs/>
          <w:kern w:val="0"/>
          <w:lang w:eastAsia="ar-SA" w:bidi="ar-SA"/>
        </w:rPr>
        <w:t xml:space="preserve"> </w:t>
      </w:r>
      <w:r w:rsidR="00826BD5" w:rsidRPr="00D50AD2">
        <w:rPr>
          <w:rFonts w:eastAsia="Times New Roman" w:cs="Times New Roman"/>
          <w:iCs/>
          <w:kern w:val="0"/>
          <w:lang w:eastAsia="ar-SA" w:bidi="ar-SA"/>
        </w:rPr>
        <w:t>Zaleca się, aby</w:t>
      </w:r>
      <w:r w:rsidR="00826BD5" w:rsidRPr="00D50AD2">
        <w:rPr>
          <w:rFonts w:eastAsia="Times New Roman" w:cs="Times New Roman"/>
          <w:i/>
          <w:iCs/>
          <w:kern w:val="0"/>
          <w:lang w:eastAsia="ar-SA" w:bidi="ar-SA"/>
        </w:rPr>
        <w:t xml:space="preserve"> </w:t>
      </w:r>
      <w:r w:rsidR="00826BD5" w:rsidRPr="00D50AD2">
        <w:rPr>
          <w:rFonts w:eastAsia="Times New Roman" w:cs="Times New Roman"/>
          <w:iCs/>
          <w:kern w:val="0"/>
          <w:lang w:eastAsia="ar-SA" w:bidi="ar-SA"/>
        </w:rPr>
        <w:t xml:space="preserve">uzasadnienie zastrzeżenia informacji jako tajemnicy przedsiębiorstwa było sformułowane w sposób </w:t>
      </w:r>
      <w:r w:rsidR="00826BD5" w:rsidRPr="00826BD5">
        <w:rPr>
          <w:rFonts w:eastAsia="Times New Roman" w:cs="Times New Roman"/>
          <w:iCs/>
          <w:kern w:val="0"/>
          <w:lang w:eastAsia="ar-SA" w:bidi="ar-SA"/>
        </w:rPr>
        <w:t>umożliwiający jego</w:t>
      </w:r>
      <w:r w:rsidR="00826BD5" w:rsidRPr="00826BD5">
        <w:rPr>
          <w:rFonts w:eastAsia="Times New Roman" w:cs="Times New Roman"/>
          <w:iCs/>
          <w:kern w:val="0"/>
          <w:sz w:val="23"/>
          <w:szCs w:val="23"/>
          <w:lang w:eastAsia="ar-SA" w:bidi="ar-SA"/>
        </w:rPr>
        <w:t xml:space="preserve"> udostępnienie. Zastrzeżenie przez Wykonawcę</w:t>
      </w:r>
      <w:r w:rsidR="00826BD5" w:rsidRPr="00826BD5">
        <w:rPr>
          <w:rFonts w:eastAsia="Times New Roman" w:cs="Times New Roman"/>
          <w:iCs/>
          <w:kern w:val="0"/>
          <w:sz w:val="18"/>
          <w:szCs w:val="18"/>
          <w:lang w:eastAsia="ar-SA" w:bidi="ar-SA"/>
        </w:rPr>
        <w:t xml:space="preserve"> </w:t>
      </w:r>
      <w:r w:rsidR="00826BD5" w:rsidRPr="00D50AD2">
        <w:rPr>
          <w:rFonts w:eastAsia="Times New Roman" w:cs="Times New Roman"/>
          <w:iCs/>
          <w:kern w:val="0"/>
          <w:lang w:eastAsia="ar-SA" w:bidi="ar-SA"/>
        </w:rPr>
        <w:t xml:space="preserve">tajemnicy przedsiębiorstwa bez uzasadnienia, będzie traktowane przez Zamawiającego jako bezskuteczne ze względu </w:t>
      </w:r>
      <w:r w:rsidR="00826BD5">
        <w:rPr>
          <w:rFonts w:eastAsia="Times New Roman" w:cs="Times New Roman"/>
          <w:iCs/>
          <w:kern w:val="0"/>
          <w:lang w:eastAsia="ar-SA" w:bidi="ar-SA"/>
        </w:rPr>
        <w:br/>
      </w:r>
      <w:r w:rsidR="00826BD5" w:rsidRPr="00D50AD2">
        <w:rPr>
          <w:rFonts w:eastAsia="Times New Roman" w:cs="Times New Roman"/>
          <w:iCs/>
          <w:kern w:val="0"/>
          <w:lang w:eastAsia="ar-SA" w:bidi="ar-SA"/>
        </w:rPr>
        <w:t xml:space="preserve">na zaniechanie przez Wykonawcę podjęcia niezbędnych działań w celu zachowania poufności objętych klauzulą informacji zgodnie z postanowieniami art. 18 ust. 3 </w:t>
      </w:r>
      <w:r w:rsidR="00826BD5">
        <w:rPr>
          <w:rFonts w:eastAsia="Times New Roman" w:cs="Times New Roman"/>
          <w:iCs/>
          <w:kern w:val="0"/>
          <w:lang w:eastAsia="ar-SA" w:bidi="ar-SA"/>
        </w:rPr>
        <w:t>U</w:t>
      </w:r>
      <w:r w:rsidR="00826BD5" w:rsidRPr="00D50AD2">
        <w:rPr>
          <w:rFonts w:eastAsia="Times New Roman" w:cs="Times New Roman"/>
          <w:iCs/>
          <w:kern w:val="0"/>
          <w:lang w:eastAsia="ar-SA" w:bidi="ar-SA"/>
        </w:rPr>
        <w:t>stawy.</w:t>
      </w:r>
    </w:p>
    <w:p w14:paraId="201CF2B6" w14:textId="77777777" w:rsidR="007E53DB" w:rsidRPr="00954571" w:rsidRDefault="007E53DB" w:rsidP="007C491F">
      <w:pPr>
        <w:widowControl/>
        <w:suppressAutoHyphens w:val="0"/>
        <w:autoSpaceDE w:val="0"/>
        <w:adjustRightInd w:val="0"/>
        <w:ind w:left="568" w:hanging="426"/>
        <w:jc w:val="both"/>
        <w:textAlignment w:val="auto"/>
        <w:rPr>
          <w:rFonts w:eastAsia="Times New Roman" w:cs="Times New Roman"/>
          <w:kern w:val="0"/>
          <w:lang w:eastAsia="ar-SA" w:bidi="ar-SA"/>
        </w:rPr>
      </w:pPr>
      <w:r w:rsidRPr="00954571">
        <w:rPr>
          <w:rFonts w:eastAsia="Times New Roman" w:cs="Times New Roman"/>
          <w:kern w:val="0"/>
          <w:lang w:eastAsia="ar-SA" w:bidi="ar-SA"/>
        </w:rPr>
        <w:t>18.</w:t>
      </w:r>
      <w:r w:rsidRPr="00954571">
        <w:rPr>
          <w:rFonts w:eastAsia="Times New Roman" w:cs="Times New Roman"/>
          <w:kern w:val="0"/>
          <w:lang w:eastAsia="ar-SA" w:bidi="ar-SA"/>
        </w:rPr>
        <w:tab/>
        <w:t>Wykonawca nie może zastrzec informacji, dotyczących nazwy (firmy) oraz adresu Wykonawcy, a także informacji dotyczących ceny, terminu wykonania zamówienia, okresu gwarancji i warunków płatności, o ile takie występują w złożonej ofercie, albowiem dane te stanowią informację publiczną w rozumieniu art. 1 ust. 1 ustawy z dnia 6 września</w:t>
      </w:r>
      <w:r w:rsidR="009E1296" w:rsidRPr="00954571">
        <w:rPr>
          <w:rFonts w:eastAsia="Times New Roman" w:cs="Times New Roman"/>
          <w:kern w:val="0"/>
          <w:lang w:eastAsia="ar-SA" w:bidi="ar-SA"/>
        </w:rPr>
        <w:t xml:space="preserve"> </w:t>
      </w:r>
      <w:r w:rsidRPr="00954571">
        <w:rPr>
          <w:rFonts w:eastAsia="Times New Roman" w:cs="Times New Roman"/>
          <w:kern w:val="0"/>
          <w:lang w:eastAsia="ar-SA" w:bidi="ar-SA"/>
        </w:rPr>
        <w:t xml:space="preserve">2001 r. </w:t>
      </w:r>
      <w:r w:rsidR="009E1296" w:rsidRPr="00954571">
        <w:rPr>
          <w:rFonts w:eastAsia="Times New Roman" w:cs="Times New Roman"/>
          <w:kern w:val="0"/>
          <w:lang w:eastAsia="ar-SA" w:bidi="ar-SA"/>
        </w:rPr>
        <w:br/>
      </w:r>
      <w:r w:rsidRPr="00954571">
        <w:rPr>
          <w:rFonts w:eastAsia="Times New Roman" w:cs="Times New Roman"/>
          <w:i/>
          <w:iCs/>
          <w:kern w:val="0"/>
          <w:lang w:eastAsia="ar-SA" w:bidi="ar-SA"/>
        </w:rPr>
        <w:t>o dostępie do informacji publicznej</w:t>
      </w:r>
      <w:r w:rsidR="002A5697" w:rsidRPr="00954571">
        <w:rPr>
          <w:rFonts w:eastAsia="Times New Roman" w:cs="Times New Roman"/>
          <w:kern w:val="0"/>
          <w:lang w:eastAsia="ar-SA" w:bidi="ar-SA"/>
        </w:rPr>
        <w:t xml:space="preserve"> (Dz. U. z 2022 r. poz. 902</w:t>
      </w:r>
      <w:r w:rsidR="004430EA" w:rsidRPr="00954571">
        <w:rPr>
          <w:rFonts w:eastAsia="Times New Roman" w:cs="Times New Roman"/>
          <w:kern w:val="0"/>
          <w:lang w:eastAsia="ar-SA" w:bidi="ar-SA"/>
        </w:rPr>
        <w:t xml:space="preserve">), </w:t>
      </w:r>
      <w:r w:rsidRPr="00954571">
        <w:rPr>
          <w:rFonts w:eastAsia="Times New Roman" w:cs="Times New Roman"/>
          <w:kern w:val="0"/>
          <w:lang w:eastAsia="ar-SA" w:bidi="ar-SA"/>
        </w:rPr>
        <w:t>które podlegają udostępnieniu w trybie przedmiotowej ustawy.</w:t>
      </w:r>
    </w:p>
    <w:p w14:paraId="119801CB" w14:textId="77777777" w:rsidR="007E53DB" w:rsidRPr="00954571" w:rsidRDefault="007E53DB" w:rsidP="007C491F">
      <w:pPr>
        <w:widowControl/>
        <w:suppressAutoHyphens w:val="0"/>
        <w:autoSpaceDE w:val="0"/>
        <w:adjustRightInd w:val="0"/>
        <w:ind w:left="568" w:hanging="426"/>
        <w:jc w:val="both"/>
        <w:textAlignment w:val="auto"/>
        <w:rPr>
          <w:rFonts w:eastAsia="Times New Roman" w:cs="Times New Roman"/>
          <w:kern w:val="0"/>
          <w:lang w:eastAsia="ar-SA" w:bidi="ar-SA"/>
        </w:rPr>
      </w:pPr>
      <w:r w:rsidRPr="00954571">
        <w:rPr>
          <w:rFonts w:eastAsia="Times New Roman" w:cs="Times New Roman"/>
          <w:kern w:val="0"/>
          <w:lang w:eastAsia="ar-SA" w:bidi="ar-SA"/>
        </w:rPr>
        <w:t>19.</w:t>
      </w:r>
      <w:r w:rsidRPr="00954571">
        <w:rPr>
          <w:rFonts w:eastAsia="Times New Roman" w:cs="Times New Roman"/>
          <w:kern w:val="0"/>
          <w:lang w:eastAsia="ar-SA" w:bidi="ar-SA"/>
        </w:rPr>
        <w:tab/>
        <w:t>Konieczne jest wyodrębnienie dokumentów zawierających zastrzeżone informacje.</w:t>
      </w:r>
    </w:p>
    <w:p w14:paraId="0F897BC7" w14:textId="77777777" w:rsidR="000C492C" w:rsidRPr="00826BD5" w:rsidRDefault="000C492C" w:rsidP="007C491F">
      <w:pPr>
        <w:widowControl/>
        <w:suppressAutoHyphens w:val="0"/>
        <w:autoSpaceDE w:val="0"/>
        <w:adjustRightInd w:val="0"/>
        <w:ind w:left="568" w:hanging="284"/>
        <w:jc w:val="both"/>
        <w:textAlignment w:val="auto"/>
        <w:rPr>
          <w:rFonts w:eastAsiaTheme="minorHAnsi" w:cs="Times New Roman"/>
          <w:kern w:val="0"/>
          <w:sz w:val="20"/>
          <w:szCs w:val="20"/>
          <w:lang w:eastAsia="en-US" w:bidi="ar-SA"/>
        </w:rPr>
      </w:pPr>
    </w:p>
    <w:p w14:paraId="285E2928" w14:textId="77777777" w:rsidR="002B3128" w:rsidRPr="00954571" w:rsidRDefault="00062EE7" w:rsidP="007C491F">
      <w:pPr>
        <w:widowControl/>
        <w:suppressAutoHyphens w:val="0"/>
        <w:autoSpaceDE w:val="0"/>
        <w:adjustRightInd w:val="0"/>
        <w:ind w:left="283" w:hanging="425"/>
        <w:textAlignment w:val="auto"/>
        <w:rPr>
          <w:rFonts w:eastAsiaTheme="minorHAnsi" w:cs="Times New Roman"/>
          <w:bCs/>
          <w:color w:val="000000"/>
          <w:kern w:val="0"/>
          <w:lang w:eastAsia="en-US" w:bidi="ar-SA"/>
        </w:rPr>
      </w:pPr>
      <w:r w:rsidRPr="00954571">
        <w:rPr>
          <w:rFonts w:eastAsiaTheme="minorHAnsi" w:cs="Times New Roman"/>
          <w:b/>
          <w:kern w:val="0"/>
          <w:lang w:eastAsia="en-US" w:bidi="ar-SA"/>
        </w:rPr>
        <w:lastRenderedPageBreak/>
        <w:t>X.</w:t>
      </w:r>
      <w:r w:rsidR="008F1F03" w:rsidRPr="00954571">
        <w:rPr>
          <w:rFonts w:eastAsiaTheme="minorHAnsi" w:cs="Times New Roman"/>
          <w:b/>
          <w:kern w:val="0"/>
          <w:lang w:eastAsia="en-US" w:bidi="ar-SA"/>
        </w:rPr>
        <w:tab/>
      </w:r>
      <w:r w:rsidRPr="00954571">
        <w:rPr>
          <w:rFonts w:eastAsiaTheme="minorHAnsi" w:cs="Times New Roman"/>
          <w:b/>
          <w:kern w:val="0"/>
          <w:lang w:eastAsia="en-US" w:bidi="ar-SA"/>
        </w:rPr>
        <w:t>Wymagania dotyczące wadium</w:t>
      </w:r>
      <w:r w:rsidR="00687074">
        <w:rPr>
          <w:rFonts w:eastAsiaTheme="minorHAnsi" w:cs="Times New Roman"/>
          <w:b/>
          <w:kern w:val="0"/>
          <w:lang w:eastAsia="en-US" w:bidi="ar-SA"/>
        </w:rPr>
        <w:t xml:space="preserve"> –</w:t>
      </w:r>
      <w:r w:rsidR="00687074" w:rsidRPr="00687074">
        <w:rPr>
          <w:rFonts w:eastAsiaTheme="minorHAnsi" w:cs="Times New Roman"/>
          <w:kern w:val="0"/>
          <w:lang w:eastAsia="en-US" w:bidi="ar-SA"/>
        </w:rPr>
        <w:t xml:space="preserve"> nie dotyczy</w:t>
      </w:r>
    </w:p>
    <w:p w14:paraId="3F5DAF49" w14:textId="77777777" w:rsidR="00374C13" w:rsidRPr="00954571" w:rsidRDefault="00D15A53" w:rsidP="00687074">
      <w:pPr>
        <w:widowControl/>
        <w:ind w:left="568" w:hanging="710"/>
        <w:jc w:val="both"/>
        <w:rPr>
          <w:rFonts w:cs="Times New Roman"/>
          <w:kern w:val="1"/>
          <w:lang w:eastAsia="hi-IN"/>
        </w:rPr>
      </w:pPr>
      <w:r w:rsidRPr="00954571">
        <w:rPr>
          <w:rFonts w:eastAsiaTheme="minorHAnsi" w:cs="Times New Roman"/>
          <w:b/>
          <w:kern w:val="0"/>
          <w:lang w:eastAsia="en-US" w:bidi="ar-SA"/>
        </w:rPr>
        <w:t xml:space="preserve">        </w:t>
      </w:r>
    </w:p>
    <w:p w14:paraId="081A4F80" w14:textId="77777777" w:rsidR="00374C13" w:rsidRPr="00954571" w:rsidRDefault="00C22E75" w:rsidP="007C491F">
      <w:pPr>
        <w:widowControl/>
        <w:suppressAutoHyphens w:val="0"/>
        <w:autoSpaceDE w:val="0"/>
        <w:adjustRightInd w:val="0"/>
        <w:ind w:left="284" w:hanging="568"/>
        <w:textAlignment w:val="auto"/>
        <w:rPr>
          <w:rFonts w:eastAsiaTheme="minorHAnsi" w:cs="Times New Roman"/>
          <w:color w:val="000000"/>
          <w:kern w:val="0"/>
          <w:lang w:eastAsia="en-US" w:bidi="ar-SA"/>
        </w:rPr>
      </w:pPr>
      <w:r w:rsidRPr="00954571">
        <w:rPr>
          <w:rFonts w:eastAsiaTheme="minorHAnsi" w:cs="Times New Roman"/>
          <w:b/>
          <w:bCs/>
          <w:color w:val="000000"/>
          <w:kern w:val="0"/>
          <w:lang w:eastAsia="en-US" w:bidi="ar-SA"/>
        </w:rPr>
        <w:t xml:space="preserve"> </w:t>
      </w:r>
      <w:r w:rsidR="00374C13" w:rsidRPr="00954571">
        <w:rPr>
          <w:rFonts w:eastAsiaTheme="minorHAnsi" w:cs="Times New Roman"/>
          <w:b/>
          <w:bCs/>
          <w:color w:val="000000"/>
          <w:kern w:val="0"/>
          <w:lang w:eastAsia="en-US" w:bidi="ar-SA"/>
        </w:rPr>
        <w:t>XI.</w:t>
      </w:r>
      <w:r w:rsidR="008F1F03" w:rsidRPr="00954571">
        <w:rPr>
          <w:rFonts w:eastAsiaTheme="minorHAnsi" w:cs="Times New Roman"/>
          <w:b/>
          <w:bCs/>
          <w:color w:val="000000"/>
          <w:kern w:val="0"/>
          <w:lang w:eastAsia="en-US" w:bidi="ar-SA"/>
        </w:rPr>
        <w:tab/>
      </w:r>
      <w:r w:rsidR="00374C13" w:rsidRPr="00954571">
        <w:rPr>
          <w:rFonts w:eastAsiaTheme="minorHAnsi" w:cs="Times New Roman"/>
          <w:b/>
          <w:bCs/>
          <w:color w:val="000000"/>
          <w:kern w:val="0"/>
          <w:lang w:eastAsia="en-US" w:bidi="ar-SA"/>
        </w:rPr>
        <w:t>Sposób oraz termin składania ofert</w:t>
      </w:r>
    </w:p>
    <w:p w14:paraId="74689C04" w14:textId="77777777" w:rsidR="00B437B4" w:rsidRPr="00954571" w:rsidRDefault="008F1F03" w:rsidP="007C491F">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1.</w:t>
      </w:r>
      <w:r w:rsidRPr="00954571">
        <w:rPr>
          <w:rFonts w:eastAsia="Times New Roman" w:cs="Times New Roman"/>
          <w:kern w:val="0"/>
          <w:lang w:eastAsia="ar-SA" w:bidi="ar-SA"/>
        </w:rPr>
        <w:tab/>
        <w:t xml:space="preserve">Wykonawca składa ofertę  za pośrednictwem </w:t>
      </w:r>
      <w:r w:rsidRPr="00954571">
        <w:rPr>
          <w:rFonts w:eastAsia="Times New Roman" w:cs="Times New Roman"/>
          <w:b/>
          <w:bCs/>
          <w:i/>
          <w:kern w:val="0"/>
          <w:lang w:eastAsia="ar-SA" w:bidi="ar-SA"/>
        </w:rPr>
        <w:t xml:space="preserve">Formularza składania oferty </w:t>
      </w:r>
      <w:r w:rsidRPr="00954571">
        <w:rPr>
          <w:rFonts w:eastAsia="Times New Roman" w:cs="Times New Roman"/>
          <w:kern w:val="0"/>
          <w:lang w:eastAsia="ar-SA" w:bidi="ar-SA"/>
        </w:rPr>
        <w:t xml:space="preserve">dostępnego </w:t>
      </w:r>
      <w:r w:rsidR="000E7740" w:rsidRPr="00954571">
        <w:rPr>
          <w:rFonts w:eastAsia="Times New Roman" w:cs="Times New Roman"/>
          <w:kern w:val="0"/>
          <w:lang w:eastAsia="ar-SA" w:bidi="ar-SA"/>
        </w:rPr>
        <w:br/>
      </w:r>
      <w:r w:rsidRPr="00954571">
        <w:rPr>
          <w:rFonts w:eastAsia="Times New Roman" w:cs="Times New Roman"/>
          <w:kern w:val="0"/>
          <w:lang w:eastAsia="ar-SA" w:bidi="ar-SA"/>
        </w:rPr>
        <w:t xml:space="preserve">na </w:t>
      </w:r>
      <w:hyperlink r:id="rId23" w:history="1">
        <w:r w:rsidRPr="00954571">
          <w:rPr>
            <w:rFonts w:eastAsia="Times New Roman" w:cs="Times New Roman"/>
            <w:i/>
            <w:color w:val="0000FF"/>
            <w:kern w:val="0"/>
            <w:u w:val="single"/>
            <w:lang w:eastAsia="ar-SA" w:bidi="ar-SA"/>
          </w:rPr>
          <w:t>https://platformazakupowa.pl/csp</w:t>
        </w:r>
      </w:hyperlink>
      <w:r w:rsidRPr="00954571">
        <w:rPr>
          <w:rFonts w:eastAsia="Times New Roman" w:cs="Times New Roman"/>
          <w:kern w:val="0"/>
          <w:lang w:eastAsia="ar-SA" w:bidi="ar-SA"/>
        </w:rPr>
        <w:t xml:space="preserve"> w konkretnym postępowaniu w sprawie udzielenia zamówienia publicznego.</w:t>
      </w:r>
    </w:p>
    <w:p w14:paraId="6C364055" w14:textId="77777777" w:rsidR="00B437B4" w:rsidRPr="00954571" w:rsidRDefault="00B437B4" w:rsidP="007C491F">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2.</w:t>
      </w:r>
      <w:r w:rsidRPr="00954571">
        <w:rPr>
          <w:rFonts w:eastAsia="Times New Roman" w:cs="Times New Roman"/>
          <w:kern w:val="0"/>
          <w:lang w:eastAsia="ar-SA" w:bidi="ar-SA"/>
        </w:rPr>
        <w:tab/>
        <w:t xml:space="preserve">Oferta składana jest pod rygorem nieważności </w:t>
      </w:r>
      <w:r w:rsidRPr="00954571">
        <w:rPr>
          <w:rFonts w:eastAsia="Times New Roman" w:cs="Times New Roman"/>
          <w:b/>
          <w:kern w:val="0"/>
          <w:lang w:eastAsia="ar-SA" w:bidi="ar-SA"/>
        </w:rPr>
        <w:t>w formie elektronicznej opatrzonej kwalifikowalnym podpisem elektronicznym</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Sposób</w:t>
      </w:r>
      <w:r w:rsidRPr="00954571">
        <w:rPr>
          <w:rFonts w:eastAsia="Times New Roman" w:cs="Times New Roman"/>
          <w:kern w:val="0"/>
          <w:sz w:val="18"/>
          <w:szCs w:val="18"/>
          <w:lang w:eastAsia="ar-SA" w:bidi="ar-SA"/>
        </w:rPr>
        <w:t xml:space="preserve"> </w:t>
      </w:r>
      <w:r w:rsidRPr="00954571">
        <w:rPr>
          <w:rFonts w:eastAsia="Times New Roman" w:cs="Times New Roman"/>
          <w:kern w:val="0"/>
          <w:sz w:val="23"/>
          <w:szCs w:val="23"/>
          <w:lang w:eastAsia="ar-SA" w:bidi="ar-SA"/>
        </w:rPr>
        <w:t>złożenia</w:t>
      </w:r>
      <w:r w:rsidRPr="00954571">
        <w:rPr>
          <w:rFonts w:eastAsia="Times New Roman" w:cs="Times New Roman"/>
          <w:kern w:val="0"/>
          <w:sz w:val="18"/>
          <w:szCs w:val="18"/>
          <w:lang w:eastAsia="ar-SA" w:bidi="ar-SA"/>
        </w:rPr>
        <w:t xml:space="preserve"> </w:t>
      </w:r>
      <w:r w:rsidRPr="00954571">
        <w:rPr>
          <w:rFonts w:eastAsia="Times New Roman" w:cs="Times New Roman"/>
          <w:kern w:val="0"/>
          <w:sz w:val="23"/>
          <w:szCs w:val="23"/>
          <w:lang w:eastAsia="ar-SA" w:bidi="ar-SA"/>
        </w:rPr>
        <w:t>oferty</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w</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tym</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 xml:space="preserve">zaszyfrowania oferty opisany został w </w:t>
      </w:r>
      <w:r w:rsidR="007603DF" w:rsidRPr="00954571">
        <w:rPr>
          <w:rFonts w:eastAsia="Times New Roman" w:cs="Times New Roman"/>
          <w:i/>
          <w:kern w:val="0"/>
          <w:lang w:eastAsia="ar-SA" w:bidi="ar-SA"/>
        </w:rPr>
        <w:t>Rozdziale IV SWZ</w:t>
      </w:r>
      <w:r w:rsidR="007603DF" w:rsidRPr="00954571">
        <w:rPr>
          <w:rFonts w:eastAsia="Times New Roman" w:cs="Times New Roman"/>
          <w:kern w:val="0"/>
          <w:lang w:eastAsia="ar-SA" w:bidi="ar-SA"/>
        </w:rPr>
        <w:t xml:space="preserve"> oraz w </w:t>
      </w:r>
      <w:r w:rsidRPr="00954571">
        <w:rPr>
          <w:rFonts w:eastAsia="Times New Roman" w:cs="Times New Roman"/>
          <w:i/>
          <w:kern w:val="0"/>
          <w:lang w:eastAsia="ar-SA" w:bidi="ar-SA"/>
        </w:rPr>
        <w:t>Regulaminie</w:t>
      </w:r>
      <w:r w:rsidRPr="00954571">
        <w:rPr>
          <w:rFonts w:eastAsia="Times New Roman" w:cs="Times New Roman"/>
          <w:kern w:val="0"/>
          <w:lang w:eastAsia="ar-SA" w:bidi="ar-SA"/>
        </w:rPr>
        <w:t xml:space="preserve">. </w:t>
      </w:r>
    </w:p>
    <w:p w14:paraId="784EF8E2" w14:textId="77777777" w:rsidR="008F1F03" w:rsidRPr="00954571" w:rsidRDefault="00B437B4" w:rsidP="007C491F">
      <w:pPr>
        <w:widowControl/>
        <w:autoSpaceDN/>
        <w:ind w:left="568" w:hanging="284"/>
        <w:jc w:val="both"/>
        <w:textAlignment w:val="auto"/>
        <w:rPr>
          <w:rFonts w:eastAsia="Times New Roman" w:cs="Times New Roman"/>
          <w:b/>
          <w:kern w:val="0"/>
          <w:lang w:eastAsia="ar-SA" w:bidi="ar-SA"/>
        </w:rPr>
      </w:pPr>
      <w:r w:rsidRPr="00954571">
        <w:rPr>
          <w:rFonts w:eastAsia="Times New Roman" w:cs="Times New Roman"/>
          <w:kern w:val="0"/>
          <w:lang w:eastAsia="ar-SA" w:bidi="ar-SA"/>
        </w:rPr>
        <w:t>3</w:t>
      </w:r>
      <w:r w:rsidR="008F1F03" w:rsidRPr="00954571">
        <w:rPr>
          <w:rFonts w:eastAsia="Times New Roman" w:cs="Times New Roman"/>
          <w:kern w:val="0"/>
          <w:lang w:eastAsia="ar-SA" w:bidi="ar-SA"/>
        </w:rPr>
        <w:t>.</w:t>
      </w:r>
      <w:r w:rsidR="008F1F03" w:rsidRPr="00954571">
        <w:rPr>
          <w:rFonts w:eastAsia="Times New Roman" w:cs="Times New Roman"/>
          <w:kern w:val="0"/>
          <w:lang w:eastAsia="ar-SA" w:bidi="ar-SA"/>
        </w:rPr>
        <w:tab/>
      </w:r>
      <w:r w:rsidR="008F1F03" w:rsidRPr="007C487A">
        <w:rPr>
          <w:rFonts w:eastAsia="Times New Roman" w:cs="Times New Roman"/>
          <w:kern w:val="0"/>
          <w:lang w:eastAsia="ar-SA" w:bidi="ar-SA"/>
        </w:rPr>
        <w:t xml:space="preserve">Ofertę wraz z wymaganymi załącznikami należy złożyć w terminie </w:t>
      </w:r>
      <w:r w:rsidR="008F1F03" w:rsidRPr="007C487A">
        <w:rPr>
          <w:rFonts w:eastAsia="Times New Roman" w:cs="Times New Roman"/>
          <w:b/>
          <w:kern w:val="0"/>
          <w:lang w:eastAsia="ar-SA" w:bidi="ar-SA"/>
        </w:rPr>
        <w:t xml:space="preserve">do </w:t>
      </w:r>
      <w:r w:rsidR="00744FF1" w:rsidRPr="007C487A">
        <w:rPr>
          <w:rFonts w:eastAsia="Times New Roman" w:cs="Times New Roman"/>
          <w:b/>
          <w:kern w:val="0"/>
          <w:lang w:eastAsia="ar-SA" w:bidi="ar-SA"/>
        </w:rPr>
        <w:t xml:space="preserve">dnia </w:t>
      </w:r>
      <w:r w:rsidR="00DA3B59" w:rsidRPr="007C487A">
        <w:rPr>
          <w:rFonts w:eastAsia="Times New Roman" w:cs="Times New Roman"/>
          <w:b/>
          <w:kern w:val="0"/>
          <w:lang w:eastAsia="ar-SA" w:bidi="ar-SA"/>
        </w:rPr>
        <w:t>1</w:t>
      </w:r>
      <w:r w:rsidR="007C487A" w:rsidRPr="007C487A">
        <w:rPr>
          <w:rFonts w:eastAsia="Times New Roman" w:cs="Times New Roman"/>
          <w:b/>
          <w:kern w:val="0"/>
          <w:lang w:eastAsia="ar-SA" w:bidi="ar-SA"/>
        </w:rPr>
        <w:t>1</w:t>
      </w:r>
      <w:r w:rsidR="00DA3B59" w:rsidRPr="007C487A">
        <w:rPr>
          <w:rFonts w:eastAsia="Times New Roman" w:cs="Times New Roman"/>
          <w:b/>
          <w:kern w:val="0"/>
          <w:lang w:eastAsia="ar-SA" w:bidi="ar-SA"/>
        </w:rPr>
        <w:t xml:space="preserve"> sierpnia</w:t>
      </w:r>
      <w:r w:rsidR="00B66503" w:rsidRPr="007C487A">
        <w:rPr>
          <w:rFonts w:eastAsia="Times New Roman" w:cs="Times New Roman"/>
          <w:b/>
          <w:kern w:val="0"/>
          <w:lang w:eastAsia="ar-SA" w:bidi="ar-SA"/>
        </w:rPr>
        <w:br/>
      </w:r>
      <w:r w:rsidR="00CE60A8" w:rsidRPr="007C487A">
        <w:rPr>
          <w:rFonts w:eastAsia="Times New Roman" w:cs="Times New Roman"/>
          <w:b/>
          <w:kern w:val="0"/>
          <w:lang w:eastAsia="ar-SA" w:bidi="ar-SA"/>
        </w:rPr>
        <w:t>202</w:t>
      </w:r>
      <w:r w:rsidR="00D17985" w:rsidRPr="007C487A">
        <w:rPr>
          <w:rFonts w:eastAsia="Times New Roman" w:cs="Times New Roman"/>
          <w:b/>
          <w:kern w:val="0"/>
          <w:lang w:eastAsia="ar-SA" w:bidi="ar-SA"/>
        </w:rPr>
        <w:t>5</w:t>
      </w:r>
      <w:r w:rsidR="00C22E75" w:rsidRPr="007C487A">
        <w:rPr>
          <w:rFonts w:eastAsia="Times New Roman" w:cs="Times New Roman"/>
          <w:b/>
          <w:kern w:val="0"/>
          <w:lang w:eastAsia="ar-SA" w:bidi="ar-SA"/>
        </w:rPr>
        <w:t xml:space="preserve"> r.</w:t>
      </w:r>
      <w:r w:rsidR="006E0E57" w:rsidRPr="007C487A">
        <w:rPr>
          <w:rFonts w:eastAsia="Times New Roman" w:cs="Times New Roman"/>
          <w:b/>
          <w:kern w:val="0"/>
          <w:lang w:eastAsia="ar-SA" w:bidi="ar-SA"/>
        </w:rPr>
        <w:t xml:space="preserve"> do godz. 10</w:t>
      </w:r>
      <w:r w:rsidR="008F1F03" w:rsidRPr="007C487A">
        <w:rPr>
          <w:rFonts w:eastAsia="Times New Roman" w:cs="Times New Roman"/>
          <w:b/>
          <w:kern w:val="0"/>
          <w:lang w:eastAsia="ar-SA" w:bidi="ar-SA"/>
        </w:rPr>
        <w:t>:00</w:t>
      </w:r>
      <w:r w:rsidR="007E3290" w:rsidRPr="007C487A">
        <w:rPr>
          <w:rFonts w:eastAsia="Times New Roman" w:cs="Times New Roman"/>
          <w:b/>
          <w:kern w:val="0"/>
          <w:lang w:eastAsia="ar-SA" w:bidi="ar-SA"/>
        </w:rPr>
        <w:t xml:space="preserve">. </w:t>
      </w:r>
      <w:r w:rsidR="007E3290" w:rsidRPr="00954571">
        <w:rPr>
          <w:rFonts w:eastAsia="Times New Roman" w:cs="Times New Roman"/>
          <w:kern w:val="0"/>
          <w:lang w:eastAsia="ar-SA" w:bidi="ar-SA"/>
        </w:rPr>
        <w:t>Decyduje data oraz dokładny czas (</w:t>
      </w:r>
      <w:proofErr w:type="spellStart"/>
      <w:r w:rsidR="007E3290" w:rsidRPr="00954571">
        <w:rPr>
          <w:rFonts w:eastAsia="Times New Roman" w:cs="Times New Roman"/>
          <w:kern w:val="0"/>
          <w:lang w:eastAsia="ar-SA" w:bidi="ar-SA"/>
        </w:rPr>
        <w:t>hh:mm:ss</w:t>
      </w:r>
      <w:proofErr w:type="spellEnd"/>
      <w:r w:rsidR="007E3290" w:rsidRPr="00954571">
        <w:rPr>
          <w:rFonts w:eastAsia="Times New Roman" w:cs="Times New Roman"/>
          <w:kern w:val="0"/>
          <w:lang w:eastAsia="ar-SA" w:bidi="ar-SA"/>
        </w:rPr>
        <w:t xml:space="preserve">) generowany </w:t>
      </w:r>
      <w:r w:rsidR="00B66503" w:rsidRPr="00954571">
        <w:rPr>
          <w:rFonts w:eastAsia="Times New Roman" w:cs="Times New Roman"/>
          <w:kern w:val="0"/>
          <w:lang w:eastAsia="ar-SA" w:bidi="ar-SA"/>
        </w:rPr>
        <w:br/>
      </w:r>
      <w:r w:rsidR="007E3290" w:rsidRPr="00954571">
        <w:rPr>
          <w:rFonts w:eastAsia="Times New Roman" w:cs="Times New Roman"/>
          <w:kern w:val="0"/>
          <w:lang w:eastAsia="ar-SA" w:bidi="ar-SA"/>
        </w:rPr>
        <w:t>wg czasu lokalnego serwera synchronizowanego zegarem Głównego Urzędu Miar.</w:t>
      </w:r>
    </w:p>
    <w:p w14:paraId="08AEE79F" w14:textId="77777777" w:rsidR="008F1F03" w:rsidRPr="00954571" w:rsidRDefault="00B437B4" w:rsidP="007C491F">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4.</w:t>
      </w:r>
      <w:r w:rsidRPr="00954571">
        <w:rPr>
          <w:rFonts w:eastAsia="Times New Roman" w:cs="Times New Roman"/>
          <w:kern w:val="0"/>
          <w:lang w:eastAsia="ar-SA" w:bidi="ar-SA"/>
        </w:rPr>
        <w:tab/>
      </w:r>
      <w:r w:rsidR="008F1F03" w:rsidRPr="00954571">
        <w:rPr>
          <w:rFonts w:eastAsia="Times New Roman" w:cs="Times New Roman"/>
          <w:kern w:val="0"/>
          <w:lang w:eastAsia="ar-SA" w:bidi="ar-SA"/>
        </w:rPr>
        <w:t>Wykonawca może złożyć tylko jedną ofertę.</w:t>
      </w:r>
    </w:p>
    <w:p w14:paraId="38F8796E" w14:textId="77777777" w:rsidR="008A4117" w:rsidRPr="00954571" w:rsidRDefault="007E3290" w:rsidP="007C491F">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5</w:t>
      </w:r>
      <w:r w:rsidR="008F1F03" w:rsidRPr="00954571">
        <w:rPr>
          <w:rFonts w:eastAsia="Times New Roman" w:cs="Times New Roman"/>
          <w:kern w:val="0"/>
          <w:lang w:eastAsia="ar-SA" w:bidi="ar-SA"/>
        </w:rPr>
        <w:t>.</w:t>
      </w:r>
      <w:r w:rsidR="008F1F03" w:rsidRPr="00954571">
        <w:rPr>
          <w:rFonts w:eastAsia="Times New Roman" w:cs="Times New Roman"/>
          <w:kern w:val="0"/>
          <w:lang w:eastAsia="ar-SA" w:bidi="ar-SA"/>
        </w:rPr>
        <w:tab/>
      </w:r>
      <w:r w:rsidRPr="00954571">
        <w:rPr>
          <w:rFonts w:eastAsia="Times New Roman" w:cs="Times New Roman"/>
          <w:kern w:val="0"/>
          <w:lang w:eastAsia="ar-SA" w:bidi="ar-SA"/>
        </w:rPr>
        <w:t xml:space="preserve">Oferta złożona po terminie składania ofert zostanie odrzucona przez Zamawiającego </w:t>
      </w:r>
      <w:r w:rsidRPr="00954571">
        <w:rPr>
          <w:rFonts w:eastAsia="Times New Roman" w:cs="Times New Roman"/>
          <w:kern w:val="0"/>
          <w:lang w:eastAsia="ar-SA" w:bidi="ar-SA"/>
        </w:rPr>
        <w:br/>
        <w:t xml:space="preserve">na podstawie art. 226 ust. 1 </w:t>
      </w:r>
      <w:r w:rsidR="00D17985" w:rsidRPr="00954571">
        <w:rPr>
          <w:rFonts w:eastAsia="Times New Roman" w:cs="Times New Roman"/>
          <w:kern w:val="0"/>
          <w:lang w:eastAsia="ar-SA" w:bidi="ar-SA"/>
        </w:rPr>
        <w:t>U</w:t>
      </w:r>
      <w:r w:rsidRPr="00954571">
        <w:rPr>
          <w:rFonts w:eastAsia="Times New Roman" w:cs="Times New Roman"/>
          <w:kern w:val="0"/>
          <w:lang w:eastAsia="ar-SA" w:bidi="ar-SA"/>
        </w:rPr>
        <w:t xml:space="preserve">stawy. </w:t>
      </w:r>
    </w:p>
    <w:p w14:paraId="2F57536B" w14:textId="77777777" w:rsidR="008A4117" w:rsidRPr="00954571" w:rsidRDefault="008A4117" w:rsidP="007C491F">
      <w:pPr>
        <w:widowControl/>
        <w:autoSpaceDN/>
        <w:ind w:left="851" w:hanging="284"/>
        <w:jc w:val="both"/>
        <w:textAlignment w:val="auto"/>
        <w:rPr>
          <w:rFonts w:cs="Times New Roman"/>
          <w:kern w:val="1"/>
          <w:lang w:eastAsia="hi-IN"/>
        </w:rPr>
      </w:pPr>
    </w:p>
    <w:p w14:paraId="4427FD46" w14:textId="77777777" w:rsidR="007E3290" w:rsidRPr="00954571" w:rsidRDefault="007E3290" w:rsidP="00481B83">
      <w:pPr>
        <w:widowControl/>
        <w:suppressAutoHyphens w:val="0"/>
        <w:autoSpaceDE w:val="0"/>
        <w:adjustRightInd w:val="0"/>
        <w:ind w:left="284" w:hanging="568"/>
        <w:textAlignment w:val="auto"/>
        <w:rPr>
          <w:rFonts w:eastAsiaTheme="minorHAnsi" w:cs="Times New Roman"/>
          <w:color w:val="000000"/>
          <w:kern w:val="0"/>
          <w:lang w:eastAsia="en-US" w:bidi="ar-SA"/>
        </w:rPr>
      </w:pPr>
      <w:r w:rsidRPr="00954571">
        <w:rPr>
          <w:rFonts w:eastAsiaTheme="minorHAnsi" w:cs="Times New Roman"/>
          <w:b/>
          <w:bCs/>
          <w:color w:val="000000"/>
          <w:kern w:val="0"/>
          <w:lang w:eastAsia="en-US" w:bidi="ar-SA"/>
        </w:rPr>
        <w:t>XII.</w:t>
      </w:r>
      <w:r w:rsidR="00810C8E" w:rsidRPr="00954571">
        <w:rPr>
          <w:rFonts w:eastAsiaTheme="minorHAnsi" w:cs="Times New Roman"/>
          <w:b/>
          <w:bCs/>
          <w:color w:val="000000"/>
          <w:kern w:val="0"/>
          <w:lang w:eastAsia="en-US" w:bidi="ar-SA"/>
        </w:rPr>
        <w:tab/>
      </w:r>
      <w:r w:rsidRPr="00954571">
        <w:rPr>
          <w:rFonts w:eastAsiaTheme="minorHAnsi" w:cs="Times New Roman"/>
          <w:b/>
          <w:bCs/>
          <w:color w:val="000000"/>
          <w:kern w:val="0"/>
          <w:lang w:eastAsia="en-US" w:bidi="ar-SA"/>
        </w:rPr>
        <w:t>Termin otwarcia ofert</w:t>
      </w:r>
    </w:p>
    <w:p w14:paraId="4D2C3242" w14:textId="77777777" w:rsidR="007E3290" w:rsidRPr="00954571" w:rsidRDefault="007E3290" w:rsidP="00481B83">
      <w:pPr>
        <w:widowControl/>
        <w:numPr>
          <w:ilvl w:val="0"/>
          <w:numId w:val="5"/>
        </w:numPr>
        <w:tabs>
          <w:tab w:val="clear" w:pos="708"/>
        </w:tabs>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 xml:space="preserve">Otwarcie ofert nastąpi przy użyciu systemu teleinformatycznego w dniu upływu terminu składania ofert, o </w:t>
      </w:r>
      <w:r w:rsidR="006E0E57" w:rsidRPr="00954571">
        <w:rPr>
          <w:rFonts w:eastAsia="Times New Roman" w:cs="Times New Roman"/>
          <w:b/>
          <w:bCs/>
          <w:kern w:val="0"/>
          <w:lang w:eastAsia="ar-SA" w:bidi="ar-SA"/>
        </w:rPr>
        <w:t>godz. 10:10</w:t>
      </w:r>
      <w:r w:rsidRPr="00954571">
        <w:rPr>
          <w:rFonts w:eastAsia="Times New Roman" w:cs="Times New Roman"/>
          <w:b/>
          <w:bCs/>
          <w:kern w:val="0"/>
          <w:lang w:eastAsia="ar-SA" w:bidi="ar-SA"/>
        </w:rPr>
        <w:t xml:space="preserve"> </w:t>
      </w:r>
      <w:r w:rsidRPr="00954571">
        <w:rPr>
          <w:rFonts w:eastAsia="Times New Roman" w:cs="Times New Roman"/>
          <w:kern w:val="0"/>
          <w:lang w:eastAsia="ar-SA" w:bidi="ar-SA"/>
        </w:rPr>
        <w:t xml:space="preserve">w siedzibie Zamawiającego w Legionowie, ul. Zegrzyńska 121 w Zespole Zamówień Publicznych i Funduszy Pomocowych </w:t>
      </w:r>
      <w:r w:rsidR="00DB20E5" w:rsidRPr="00954571">
        <w:rPr>
          <w:rFonts w:eastAsia="Times New Roman" w:cs="Times New Roman"/>
          <w:kern w:val="0"/>
          <w:lang w:eastAsia="ar-SA" w:bidi="ar-SA"/>
        </w:rPr>
        <w:t xml:space="preserve">(blok nr 41, pokój </w:t>
      </w:r>
      <w:r w:rsidRPr="00954571">
        <w:rPr>
          <w:rFonts w:eastAsia="Times New Roman" w:cs="Times New Roman"/>
          <w:kern w:val="0"/>
          <w:lang w:eastAsia="ar-SA" w:bidi="ar-SA"/>
        </w:rPr>
        <w:t xml:space="preserve">nr 101). </w:t>
      </w:r>
    </w:p>
    <w:p w14:paraId="3390E0EC" w14:textId="77777777" w:rsidR="007E3290" w:rsidRPr="00954571" w:rsidRDefault="007E3290" w:rsidP="007C491F">
      <w:pPr>
        <w:widowControl/>
        <w:numPr>
          <w:ilvl w:val="0"/>
          <w:numId w:val="5"/>
        </w:numPr>
        <w:tabs>
          <w:tab w:val="clear" w:pos="708"/>
        </w:tabs>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 xml:space="preserve">W przypadku awarii systemu, która spowoduje brak możliwości otwarcia ofert w terminie określonym w </w:t>
      </w:r>
      <w:r w:rsidR="009119A4" w:rsidRPr="00954571">
        <w:rPr>
          <w:rFonts w:eastAsia="Times New Roman" w:cs="Times New Roman"/>
          <w:kern w:val="0"/>
          <w:lang w:eastAsia="ar-SA" w:bidi="ar-SA"/>
        </w:rPr>
        <w:t xml:space="preserve">ust. </w:t>
      </w:r>
      <w:r w:rsidRPr="00954571">
        <w:rPr>
          <w:rFonts w:eastAsia="Times New Roman" w:cs="Times New Roman"/>
          <w:kern w:val="0"/>
          <w:lang w:eastAsia="ar-SA" w:bidi="ar-SA"/>
        </w:rPr>
        <w:t>1, otwarcie ofert nastąpi niezwłocznie po usunięciu awarii.</w:t>
      </w:r>
    </w:p>
    <w:p w14:paraId="58119A7F" w14:textId="77777777" w:rsidR="007E3290" w:rsidRPr="00954571" w:rsidRDefault="007E3290" w:rsidP="007C491F">
      <w:pPr>
        <w:widowControl/>
        <w:numPr>
          <w:ilvl w:val="0"/>
          <w:numId w:val="5"/>
        </w:numPr>
        <w:tabs>
          <w:tab w:val="clear" w:pos="708"/>
        </w:tabs>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Zamawiający o zmianie terminu otwarcia ofert poinformuje na stronie prowadzonego postępowania.</w:t>
      </w:r>
    </w:p>
    <w:p w14:paraId="3660CF08" w14:textId="77777777" w:rsidR="00953B57" w:rsidRPr="00954571" w:rsidRDefault="007E3290" w:rsidP="007C491F">
      <w:pPr>
        <w:widowControl/>
        <w:numPr>
          <w:ilvl w:val="0"/>
          <w:numId w:val="5"/>
        </w:numPr>
        <w:tabs>
          <w:tab w:val="clear" w:pos="708"/>
        </w:tabs>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 xml:space="preserve">Zamawiający najpóźniej, przed otwarciem ofert, udostępni na stronie internetowej prowadzonego postepowania </w:t>
      </w:r>
      <w:r w:rsidR="00F7430F" w:rsidRPr="00954571">
        <w:rPr>
          <w:rFonts w:eastAsia="Times New Roman" w:cs="Times New Roman"/>
          <w:kern w:val="0"/>
          <w:lang w:eastAsia="ar-SA" w:bidi="ar-SA"/>
        </w:rPr>
        <w:t xml:space="preserve">(Platformie) </w:t>
      </w:r>
      <w:r w:rsidRPr="00954571">
        <w:rPr>
          <w:rFonts w:eastAsia="Times New Roman" w:cs="Times New Roman"/>
          <w:kern w:val="0"/>
          <w:lang w:eastAsia="ar-SA" w:bidi="ar-SA"/>
        </w:rPr>
        <w:t xml:space="preserve">informację o kwocie, jaką zamierza przeznaczyć na sfinansowanie zamówienia. </w:t>
      </w:r>
    </w:p>
    <w:p w14:paraId="3AF33807" w14:textId="77777777" w:rsidR="007E3290" w:rsidRPr="00954571" w:rsidRDefault="007E3290" w:rsidP="007C491F">
      <w:pPr>
        <w:widowControl/>
        <w:numPr>
          <w:ilvl w:val="0"/>
          <w:numId w:val="5"/>
        </w:numPr>
        <w:tabs>
          <w:tab w:val="clear" w:pos="708"/>
        </w:tabs>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Zamawiający, niezwłocznie po otwarciu ofert, udostępni na stronie internetowej prowadzonego post</w:t>
      </w:r>
      <w:r w:rsidR="00F7430F" w:rsidRPr="00954571">
        <w:rPr>
          <w:rFonts w:eastAsia="Times New Roman" w:cs="Times New Roman"/>
          <w:kern w:val="0"/>
          <w:lang w:eastAsia="ar-SA" w:bidi="ar-SA"/>
        </w:rPr>
        <w:t>ę</w:t>
      </w:r>
      <w:r w:rsidRPr="00954571">
        <w:rPr>
          <w:rFonts w:eastAsia="Times New Roman" w:cs="Times New Roman"/>
          <w:kern w:val="0"/>
          <w:lang w:eastAsia="ar-SA" w:bidi="ar-SA"/>
        </w:rPr>
        <w:t xml:space="preserve">powania </w:t>
      </w:r>
      <w:r w:rsidR="00F7430F" w:rsidRPr="00954571">
        <w:rPr>
          <w:rFonts w:eastAsia="Times New Roman" w:cs="Times New Roman"/>
          <w:kern w:val="0"/>
          <w:lang w:eastAsia="ar-SA" w:bidi="ar-SA"/>
        </w:rPr>
        <w:t xml:space="preserve">(Platformie) </w:t>
      </w:r>
      <w:r w:rsidRPr="00954571">
        <w:rPr>
          <w:rFonts w:eastAsia="Times New Roman" w:cs="Times New Roman"/>
          <w:kern w:val="0"/>
          <w:lang w:eastAsia="ar-SA" w:bidi="ar-SA"/>
        </w:rPr>
        <w:t>informacje o:</w:t>
      </w:r>
    </w:p>
    <w:p w14:paraId="1FB94162" w14:textId="77777777" w:rsidR="007E3290" w:rsidRPr="00954571" w:rsidRDefault="007E3290" w:rsidP="007C491F">
      <w:pPr>
        <w:widowControl/>
        <w:numPr>
          <w:ilvl w:val="0"/>
          <w:numId w:val="6"/>
        </w:numPr>
        <w:suppressAutoHyphens w:val="0"/>
        <w:autoSpaceDN/>
        <w:contextualSpacing/>
        <w:jc w:val="both"/>
        <w:textAlignment w:val="auto"/>
        <w:rPr>
          <w:rFonts w:eastAsia="Times New Roman" w:cs="Times New Roman"/>
          <w:kern w:val="0"/>
          <w:lang w:eastAsia="ar-SA" w:bidi="ar-SA"/>
        </w:rPr>
      </w:pPr>
      <w:r w:rsidRPr="00954571">
        <w:rPr>
          <w:rFonts w:eastAsia="Times New Roman" w:cs="Times New Roman"/>
          <w:kern w:val="0"/>
          <w:lang w:eastAsia="ar-SA" w:bidi="ar-SA"/>
        </w:rPr>
        <w:t>nazwach, albo imionach i nazwiskach oraz siedzibach lub miejscach prowadzonej działalności gospodarczej albo mie</w:t>
      </w:r>
      <w:r w:rsidR="00206F3C" w:rsidRPr="00954571">
        <w:rPr>
          <w:rFonts w:eastAsia="Times New Roman" w:cs="Times New Roman"/>
          <w:kern w:val="0"/>
          <w:lang w:eastAsia="ar-SA" w:bidi="ar-SA"/>
        </w:rPr>
        <w:t xml:space="preserve">jscach zamieszkania Wykonawców, </w:t>
      </w:r>
      <w:r w:rsidRPr="00954571">
        <w:rPr>
          <w:rFonts w:eastAsia="Times New Roman" w:cs="Times New Roman"/>
          <w:kern w:val="0"/>
          <w:lang w:eastAsia="ar-SA" w:bidi="ar-SA"/>
        </w:rPr>
        <w:t>których oferty zostały otwarte;</w:t>
      </w:r>
    </w:p>
    <w:p w14:paraId="210E021A" w14:textId="77777777" w:rsidR="001553E0" w:rsidRPr="00954571" w:rsidRDefault="007E3290" w:rsidP="007C491F">
      <w:pPr>
        <w:widowControl/>
        <w:numPr>
          <w:ilvl w:val="0"/>
          <w:numId w:val="6"/>
        </w:numPr>
        <w:suppressAutoHyphens w:val="0"/>
        <w:autoSpaceDN/>
        <w:contextualSpacing/>
        <w:jc w:val="both"/>
        <w:textAlignment w:val="auto"/>
        <w:rPr>
          <w:rFonts w:eastAsia="Times New Roman" w:cs="Times New Roman"/>
          <w:kern w:val="0"/>
          <w:lang w:eastAsia="ar-SA" w:bidi="ar-SA"/>
        </w:rPr>
      </w:pPr>
      <w:r w:rsidRPr="00954571">
        <w:rPr>
          <w:rFonts w:eastAsia="Times New Roman" w:cs="Times New Roman"/>
          <w:kern w:val="0"/>
          <w:lang w:eastAsia="ar-SA" w:bidi="ar-SA"/>
        </w:rPr>
        <w:t>cenach lub kosztach zawartych w ofertach</w:t>
      </w:r>
      <w:r w:rsidR="00F7430F" w:rsidRPr="00954571">
        <w:rPr>
          <w:rFonts w:eastAsia="Times New Roman" w:cs="Times New Roman"/>
          <w:kern w:val="0"/>
          <w:lang w:eastAsia="ar-SA" w:bidi="ar-SA"/>
        </w:rPr>
        <w:t>.</w:t>
      </w:r>
    </w:p>
    <w:p w14:paraId="31736D72" w14:textId="77777777" w:rsidR="00264162" w:rsidRPr="00954571" w:rsidRDefault="00264162" w:rsidP="007C491F">
      <w:pPr>
        <w:widowControl/>
        <w:suppressAutoHyphens w:val="0"/>
        <w:autoSpaceDN/>
        <w:contextualSpacing/>
        <w:jc w:val="both"/>
        <w:textAlignment w:val="auto"/>
        <w:rPr>
          <w:rFonts w:eastAsia="Times New Roman" w:cs="Times New Roman"/>
          <w:kern w:val="0"/>
          <w:lang w:eastAsia="ar-SA" w:bidi="ar-SA"/>
        </w:rPr>
      </w:pPr>
    </w:p>
    <w:p w14:paraId="343A8BA0" w14:textId="77777777" w:rsidR="00F7430F" w:rsidRPr="00954571" w:rsidRDefault="00F7430F" w:rsidP="007C491F">
      <w:pPr>
        <w:widowControl/>
        <w:suppressAutoHyphens w:val="0"/>
        <w:autoSpaceDE w:val="0"/>
        <w:adjustRightInd w:val="0"/>
        <w:ind w:left="284" w:hanging="710"/>
        <w:textAlignment w:val="auto"/>
        <w:rPr>
          <w:rFonts w:eastAsiaTheme="minorHAnsi" w:cs="Times New Roman"/>
          <w:b/>
          <w:bCs/>
          <w:color w:val="000000"/>
          <w:kern w:val="0"/>
          <w:lang w:eastAsia="en-US" w:bidi="ar-SA"/>
        </w:rPr>
      </w:pPr>
      <w:r w:rsidRPr="00954571">
        <w:rPr>
          <w:rFonts w:eastAsiaTheme="minorHAnsi" w:cs="Times New Roman"/>
          <w:b/>
          <w:bCs/>
          <w:color w:val="000000"/>
          <w:kern w:val="0"/>
          <w:lang w:eastAsia="en-US" w:bidi="ar-SA"/>
        </w:rPr>
        <w:t>XIII.</w:t>
      </w:r>
      <w:r w:rsidRPr="00954571">
        <w:rPr>
          <w:rFonts w:eastAsiaTheme="minorHAnsi" w:cs="Times New Roman"/>
          <w:b/>
          <w:bCs/>
          <w:color w:val="000000"/>
          <w:kern w:val="0"/>
          <w:lang w:eastAsia="en-US" w:bidi="ar-SA"/>
        </w:rPr>
        <w:tab/>
        <w:t>Sposób obliczenia ceny</w:t>
      </w:r>
      <w:r w:rsidR="00122179" w:rsidRPr="00954571">
        <w:rPr>
          <w:rFonts w:eastAsiaTheme="minorHAnsi" w:cs="Times New Roman"/>
          <w:b/>
          <w:bCs/>
          <w:color w:val="000000"/>
          <w:kern w:val="0"/>
          <w:lang w:eastAsia="en-US" w:bidi="ar-SA"/>
        </w:rPr>
        <w:t xml:space="preserve"> oferty</w:t>
      </w:r>
    </w:p>
    <w:p w14:paraId="450B5177" w14:textId="77777777" w:rsidR="00F7430F" w:rsidRPr="00954571" w:rsidRDefault="00F7430F" w:rsidP="007C491F">
      <w:pPr>
        <w:pStyle w:val="Akapitzlist"/>
        <w:numPr>
          <w:ilvl w:val="1"/>
          <w:numId w:val="5"/>
        </w:numPr>
        <w:tabs>
          <w:tab w:val="clear" w:pos="1068"/>
        </w:tabs>
        <w:autoSpaceDE w:val="0"/>
        <w:adjustRightInd w:val="0"/>
        <w:spacing w:after="0" w:line="240" w:lineRule="auto"/>
        <w:ind w:left="568" w:hanging="284"/>
        <w:jc w:val="both"/>
        <w:rPr>
          <w:rFonts w:ascii="Times New Roman" w:hAnsi="Times New Roman" w:cs="Times New Roman"/>
          <w:bCs/>
          <w:color w:val="000000"/>
          <w:sz w:val="23"/>
          <w:szCs w:val="23"/>
        </w:rPr>
      </w:pPr>
      <w:r w:rsidRPr="00954571">
        <w:rPr>
          <w:rFonts w:ascii="Times New Roman" w:hAnsi="Times New Roman" w:cs="Times New Roman"/>
          <w:bCs/>
          <w:color w:val="000000"/>
          <w:sz w:val="24"/>
          <w:szCs w:val="24"/>
        </w:rPr>
        <w:t>Cena oferty stanowi wartość umowy za</w:t>
      </w:r>
      <w:r w:rsidRPr="00954571">
        <w:rPr>
          <w:rFonts w:ascii="Times New Roman" w:hAnsi="Times New Roman" w:cs="Times New Roman"/>
          <w:bCs/>
          <w:color w:val="000000"/>
          <w:sz w:val="23"/>
          <w:szCs w:val="23"/>
        </w:rPr>
        <w:t xml:space="preserve"> wykonanie </w:t>
      </w:r>
      <w:r w:rsidRPr="00954571">
        <w:rPr>
          <w:rFonts w:ascii="Times New Roman" w:hAnsi="Times New Roman" w:cs="Times New Roman"/>
          <w:bCs/>
          <w:color w:val="000000"/>
          <w:sz w:val="24"/>
          <w:szCs w:val="24"/>
        </w:rPr>
        <w:t>przedmiotu zamówienia w całym zakresie</w:t>
      </w:r>
      <w:r w:rsidRPr="00954571">
        <w:rPr>
          <w:rFonts w:ascii="Times New Roman" w:hAnsi="Times New Roman" w:cs="Times New Roman"/>
          <w:bCs/>
          <w:color w:val="000000"/>
          <w:sz w:val="18"/>
          <w:szCs w:val="18"/>
        </w:rPr>
        <w:t xml:space="preserve">. </w:t>
      </w:r>
    </w:p>
    <w:p w14:paraId="5E4121FD" w14:textId="77777777" w:rsidR="00696E8C" w:rsidRPr="00954571" w:rsidRDefault="00696E8C" w:rsidP="007C491F">
      <w:pPr>
        <w:pStyle w:val="Akapitzlist"/>
        <w:numPr>
          <w:ilvl w:val="1"/>
          <w:numId w:val="5"/>
        </w:numPr>
        <w:tabs>
          <w:tab w:val="clear" w:pos="1068"/>
        </w:tabs>
        <w:autoSpaceDE w:val="0"/>
        <w:adjustRightInd w:val="0"/>
        <w:spacing w:after="0" w:line="240" w:lineRule="auto"/>
        <w:ind w:left="568" w:hanging="284"/>
        <w:jc w:val="both"/>
        <w:rPr>
          <w:rFonts w:ascii="Times New Roman" w:hAnsi="Times New Roman" w:cs="Times New Roman"/>
          <w:bCs/>
          <w:color w:val="000000"/>
          <w:sz w:val="24"/>
          <w:szCs w:val="24"/>
        </w:rPr>
      </w:pPr>
      <w:r w:rsidRPr="00954571">
        <w:rPr>
          <w:rFonts w:ascii="Times New Roman" w:hAnsi="Times New Roman" w:cs="Times New Roman"/>
          <w:bCs/>
          <w:color w:val="000000"/>
          <w:sz w:val="24"/>
          <w:szCs w:val="24"/>
        </w:rPr>
        <w:t xml:space="preserve">Rozliczenia między Zamawiającym a Wykonawcą odbywać się będą w walucie polskiej. </w:t>
      </w:r>
    </w:p>
    <w:p w14:paraId="03C1C600" w14:textId="77777777" w:rsidR="00696E8C" w:rsidRPr="00954571" w:rsidRDefault="00696E8C" w:rsidP="007C491F">
      <w:pPr>
        <w:pStyle w:val="Akapitzlist"/>
        <w:numPr>
          <w:ilvl w:val="1"/>
          <w:numId w:val="5"/>
        </w:numPr>
        <w:autoSpaceDE w:val="0"/>
        <w:adjustRightInd w:val="0"/>
        <w:spacing w:after="0" w:line="240" w:lineRule="auto"/>
        <w:ind w:left="568" w:hanging="284"/>
        <w:jc w:val="both"/>
        <w:rPr>
          <w:rFonts w:ascii="Times New Roman" w:hAnsi="Times New Roman" w:cs="Times New Roman"/>
          <w:bCs/>
          <w:sz w:val="24"/>
          <w:szCs w:val="24"/>
        </w:rPr>
      </w:pPr>
      <w:r w:rsidRPr="00954571">
        <w:rPr>
          <w:rFonts w:ascii="Times New Roman" w:hAnsi="Times New Roman" w:cs="Times New Roman"/>
          <w:bCs/>
          <w:sz w:val="24"/>
          <w:szCs w:val="24"/>
        </w:rPr>
        <w:t>Całkowita wartość zamówienia powinna być wyrażona w złotych polskich z dokładnością do dwóch miejsc po przecinku. Wykazane kwoty należy zaokrąglić</w:t>
      </w:r>
      <w:r w:rsidR="008A4117" w:rsidRPr="00954571">
        <w:rPr>
          <w:rFonts w:ascii="Times New Roman" w:hAnsi="Times New Roman" w:cs="Times New Roman"/>
          <w:bCs/>
          <w:sz w:val="24"/>
          <w:szCs w:val="24"/>
        </w:rPr>
        <w:t xml:space="preserve"> </w:t>
      </w:r>
      <w:r w:rsidRPr="00954571">
        <w:rPr>
          <w:rFonts w:ascii="Times New Roman" w:hAnsi="Times New Roman" w:cs="Times New Roman"/>
          <w:bCs/>
          <w:sz w:val="24"/>
          <w:szCs w:val="24"/>
        </w:rPr>
        <w:t xml:space="preserve">do pełnych groszy, </w:t>
      </w:r>
      <w:r w:rsidR="00291646" w:rsidRPr="00954571">
        <w:rPr>
          <w:rFonts w:ascii="Times New Roman" w:hAnsi="Times New Roman" w:cs="Times New Roman"/>
          <w:bCs/>
          <w:sz w:val="24"/>
          <w:szCs w:val="24"/>
        </w:rPr>
        <w:br/>
      </w:r>
      <w:r w:rsidRPr="00954571">
        <w:rPr>
          <w:rFonts w:ascii="Times New Roman" w:hAnsi="Times New Roman" w:cs="Times New Roman"/>
          <w:bCs/>
          <w:sz w:val="24"/>
          <w:szCs w:val="24"/>
        </w:rPr>
        <w:t>przy czym końcówki poniżej 0,5 grosza pomija się, a końcówki</w:t>
      </w:r>
      <w:r w:rsidR="004F7449" w:rsidRPr="00954571">
        <w:rPr>
          <w:rFonts w:ascii="Times New Roman" w:hAnsi="Times New Roman" w:cs="Times New Roman"/>
          <w:bCs/>
          <w:sz w:val="24"/>
          <w:szCs w:val="24"/>
        </w:rPr>
        <w:t xml:space="preserve"> </w:t>
      </w:r>
      <w:r w:rsidRPr="00954571">
        <w:rPr>
          <w:rFonts w:ascii="Times New Roman" w:hAnsi="Times New Roman" w:cs="Times New Roman"/>
          <w:bCs/>
          <w:sz w:val="24"/>
          <w:szCs w:val="24"/>
        </w:rPr>
        <w:t>0,5 grosza i wyższe zaokrągla się do 1 grosza.</w:t>
      </w:r>
    </w:p>
    <w:p w14:paraId="3BD58E5F" w14:textId="77777777" w:rsidR="00696E8C" w:rsidRPr="00954571" w:rsidRDefault="00696E8C" w:rsidP="007C491F">
      <w:pPr>
        <w:pStyle w:val="Akapitzlist"/>
        <w:numPr>
          <w:ilvl w:val="1"/>
          <w:numId w:val="5"/>
        </w:numPr>
        <w:autoSpaceDE w:val="0"/>
        <w:adjustRightInd w:val="0"/>
        <w:spacing w:after="0" w:line="240" w:lineRule="auto"/>
        <w:ind w:left="568" w:hanging="284"/>
        <w:jc w:val="both"/>
        <w:rPr>
          <w:rFonts w:ascii="Times New Roman" w:hAnsi="Times New Roman" w:cs="Times New Roman"/>
          <w:bCs/>
          <w:sz w:val="24"/>
          <w:szCs w:val="24"/>
        </w:rPr>
      </w:pPr>
      <w:r w:rsidRPr="00954571">
        <w:rPr>
          <w:rFonts w:ascii="Times New Roman" w:hAnsi="Times New Roman" w:cs="Times New Roman"/>
          <w:bCs/>
          <w:sz w:val="24"/>
          <w:szCs w:val="24"/>
        </w:rPr>
        <w:t xml:space="preserve">Wartość oferty określona przez Wykonawcę musi zawierać wszystkie koszty związane </w:t>
      </w:r>
      <w:r w:rsidR="004F7449" w:rsidRPr="00954571">
        <w:rPr>
          <w:rFonts w:ascii="Times New Roman" w:hAnsi="Times New Roman" w:cs="Times New Roman"/>
          <w:bCs/>
          <w:sz w:val="24"/>
          <w:szCs w:val="24"/>
        </w:rPr>
        <w:br/>
      </w:r>
      <w:r w:rsidRPr="00954571">
        <w:rPr>
          <w:rFonts w:ascii="Times New Roman" w:hAnsi="Times New Roman" w:cs="Times New Roman"/>
          <w:bCs/>
          <w:sz w:val="24"/>
          <w:szCs w:val="24"/>
        </w:rPr>
        <w:t xml:space="preserve">z realizacją przedmiotu zamówienia w tym koszty dostawy i transportu, ubezpieczenia, materiałów i sprzętu oraz uwzględniać wszystkie inne opłaty i podatki, a także ewentualne upusty i rabaty. </w:t>
      </w:r>
    </w:p>
    <w:p w14:paraId="0AC397F9" w14:textId="77777777" w:rsidR="001553E0" w:rsidRPr="00A13355" w:rsidRDefault="00F7430F" w:rsidP="00A13355">
      <w:pPr>
        <w:pStyle w:val="Akapitzlist"/>
        <w:numPr>
          <w:ilvl w:val="1"/>
          <w:numId w:val="5"/>
        </w:numPr>
        <w:tabs>
          <w:tab w:val="clear" w:pos="1068"/>
        </w:tabs>
        <w:spacing w:after="0" w:line="240" w:lineRule="auto"/>
        <w:ind w:left="568" w:hanging="284"/>
        <w:jc w:val="both"/>
        <w:rPr>
          <w:rFonts w:ascii="Times New Roman" w:hAnsi="Times New Roman" w:cs="Times New Roman"/>
          <w:bCs/>
          <w:color w:val="000000"/>
          <w:sz w:val="24"/>
          <w:szCs w:val="24"/>
        </w:rPr>
      </w:pPr>
      <w:r w:rsidRPr="00954571">
        <w:rPr>
          <w:rFonts w:ascii="Times New Roman" w:hAnsi="Times New Roman" w:cs="Times New Roman"/>
          <w:bCs/>
          <w:color w:val="000000"/>
          <w:sz w:val="24"/>
          <w:szCs w:val="24"/>
        </w:rPr>
        <w:t xml:space="preserve">Zamawiający do oceny oferty, której wybór prowadziłby do powstania obowiązku podatkowego zgodnie z przepisami o podatku od towarów i usług, przyjmie cenę powiększoną o podatek VAT. Zamawiający jednocześnie informuje, że w przypadku, </w:t>
      </w:r>
      <w:r w:rsidR="00696E8C" w:rsidRPr="00954571">
        <w:rPr>
          <w:rFonts w:ascii="Times New Roman" w:hAnsi="Times New Roman" w:cs="Times New Roman"/>
          <w:bCs/>
          <w:color w:val="000000"/>
          <w:sz w:val="24"/>
          <w:szCs w:val="24"/>
        </w:rPr>
        <w:br/>
      </w:r>
      <w:r w:rsidRPr="00954571">
        <w:rPr>
          <w:rFonts w:ascii="Times New Roman" w:hAnsi="Times New Roman" w:cs="Times New Roman"/>
          <w:bCs/>
          <w:color w:val="000000"/>
          <w:sz w:val="24"/>
          <w:szCs w:val="24"/>
        </w:rPr>
        <w:t>o którym mowa w zdaniu poprzedzającym</w:t>
      </w:r>
      <w:r w:rsidR="00696E8C" w:rsidRPr="00954571">
        <w:rPr>
          <w:rFonts w:ascii="Times New Roman" w:hAnsi="Times New Roman" w:cs="Times New Roman"/>
          <w:bCs/>
          <w:color w:val="000000"/>
          <w:sz w:val="24"/>
          <w:szCs w:val="24"/>
        </w:rPr>
        <w:t>,</w:t>
      </w:r>
      <w:r w:rsidRPr="00954571">
        <w:rPr>
          <w:rFonts w:ascii="Times New Roman" w:hAnsi="Times New Roman" w:cs="Times New Roman"/>
          <w:bCs/>
          <w:color w:val="000000"/>
          <w:sz w:val="24"/>
          <w:szCs w:val="24"/>
        </w:rPr>
        <w:t xml:space="preserve"> wynagrodzenie Wykonawcy wynikające </w:t>
      </w:r>
      <w:r w:rsidR="00696E8C" w:rsidRPr="00954571">
        <w:rPr>
          <w:rFonts w:ascii="Times New Roman" w:hAnsi="Times New Roman" w:cs="Times New Roman"/>
          <w:bCs/>
          <w:color w:val="000000"/>
          <w:sz w:val="24"/>
          <w:szCs w:val="24"/>
        </w:rPr>
        <w:br/>
      </w:r>
      <w:r w:rsidRPr="00954571">
        <w:rPr>
          <w:rFonts w:ascii="Times New Roman" w:hAnsi="Times New Roman" w:cs="Times New Roman"/>
          <w:bCs/>
          <w:color w:val="000000"/>
          <w:sz w:val="24"/>
          <w:szCs w:val="24"/>
        </w:rPr>
        <w:t xml:space="preserve">z umowy oraz ceny oferty brutto pomniejszone zostaną o wartość podatku od towarów </w:t>
      </w:r>
      <w:r w:rsidR="00696E8C" w:rsidRPr="00954571">
        <w:rPr>
          <w:rFonts w:ascii="Times New Roman" w:hAnsi="Times New Roman" w:cs="Times New Roman"/>
          <w:bCs/>
          <w:color w:val="000000"/>
          <w:sz w:val="24"/>
          <w:szCs w:val="24"/>
        </w:rPr>
        <w:br/>
      </w:r>
      <w:r w:rsidRPr="00954571">
        <w:rPr>
          <w:rFonts w:ascii="Times New Roman" w:hAnsi="Times New Roman" w:cs="Times New Roman"/>
          <w:bCs/>
          <w:color w:val="000000"/>
          <w:sz w:val="24"/>
          <w:szCs w:val="24"/>
        </w:rPr>
        <w:t>i usług, którą Zamawiający miałby rozliczyć zgodnie z obowiązującymi przepisami</w:t>
      </w:r>
      <w:r w:rsidR="00A13355">
        <w:rPr>
          <w:rFonts w:ascii="Times New Roman" w:hAnsi="Times New Roman" w:cs="Times New Roman"/>
          <w:bCs/>
          <w:color w:val="000000"/>
          <w:sz w:val="24"/>
          <w:szCs w:val="24"/>
        </w:rPr>
        <w:t>.</w:t>
      </w:r>
    </w:p>
    <w:p w14:paraId="0CA9ED8C" w14:textId="77777777" w:rsidR="007C487A" w:rsidRDefault="007C487A" w:rsidP="007C491F">
      <w:pPr>
        <w:widowControl/>
        <w:suppressAutoHyphens w:val="0"/>
        <w:autoSpaceDE w:val="0"/>
        <w:adjustRightInd w:val="0"/>
        <w:ind w:left="284" w:hanging="710"/>
        <w:jc w:val="both"/>
        <w:textAlignment w:val="auto"/>
        <w:rPr>
          <w:rFonts w:eastAsiaTheme="minorHAnsi" w:cs="Times New Roman"/>
          <w:b/>
          <w:bCs/>
          <w:color w:val="000000"/>
          <w:kern w:val="0"/>
          <w:lang w:eastAsia="en-US" w:bidi="ar-SA"/>
        </w:rPr>
      </w:pPr>
    </w:p>
    <w:p w14:paraId="6E0ACF46" w14:textId="77777777" w:rsidR="007C1D51" w:rsidRPr="00954571" w:rsidRDefault="007C1D51" w:rsidP="007C491F">
      <w:pPr>
        <w:widowControl/>
        <w:suppressAutoHyphens w:val="0"/>
        <w:autoSpaceDE w:val="0"/>
        <w:adjustRightInd w:val="0"/>
        <w:ind w:left="284" w:hanging="710"/>
        <w:jc w:val="both"/>
        <w:textAlignment w:val="auto"/>
        <w:rPr>
          <w:rFonts w:eastAsiaTheme="minorHAnsi" w:cs="Times New Roman"/>
          <w:b/>
          <w:bCs/>
          <w:color w:val="000000"/>
          <w:kern w:val="0"/>
          <w:lang w:eastAsia="en-US" w:bidi="ar-SA"/>
        </w:rPr>
      </w:pPr>
      <w:r w:rsidRPr="00954571">
        <w:rPr>
          <w:rFonts w:eastAsiaTheme="minorHAnsi" w:cs="Times New Roman"/>
          <w:b/>
          <w:bCs/>
          <w:color w:val="000000"/>
          <w:kern w:val="0"/>
          <w:lang w:eastAsia="en-US" w:bidi="ar-SA"/>
        </w:rPr>
        <w:lastRenderedPageBreak/>
        <w:t>XIV.</w:t>
      </w:r>
      <w:r w:rsidRPr="00954571">
        <w:rPr>
          <w:rFonts w:eastAsiaTheme="minorHAnsi" w:cs="Times New Roman"/>
          <w:b/>
          <w:bCs/>
          <w:color w:val="000000"/>
          <w:kern w:val="0"/>
          <w:lang w:eastAsia="en-US" w:bidi="ar-SA"/>
        </w:rPr>
        <w:tab/>
        <w:t>Opis kryteriów oceny ofert wraz z podaniem wag</w:t>
      </w:r>
      <w:r w:rsidR="000A03C0" w:rsidRPr="00954571">
        <w:rPr>
          <w:rFonts w:eastAsiaTheme="minorHAnsi" w:cs="Times New Roman"/>
          <w:b/>
          <w:bCs/>
          <w:color w:val="000000"/>
          <w:kern w:val="0"/>
          <w:lang w:eastAsia="en-US" w:bidi="ar-SA"/>
        </w:rPr>
        <w:t xml:space="preserve"> tych kryteriów i sposobu oceny </w:t>
      </w:r>
      <w:r w:rsidRPr="00954571">
        <w:rPr>
          <w:rFonts w:eastAsiaTheme="minorHAnsi" w:cs="Times New Roman"/>
          <w:b/>
          <w:bCs/>
          <w:color w:val="000000"/>
          <w:kern w:val="0"/>
          <w:lang w:eastAsia="en-US" w:bidi="ar-SA"/>
        </w:rPr>
        <w:t>ofert</w:t>
      </w:r>
    </w:p>
    <w:p w14:paraId="2FBEB235" w14:textId="77777777" w:rsidR="00C54DBF" w:rsidRPr="00954571" w:rsidRDefault="007C1D51" w:rsidP="007C491F">
      <w:pPr>
        <w:widowControl/>
        <w:numPr>
          <w:ilvl w:val="6"/>
          <w:numId w:val="3"/>
        </w:numPr>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 xml:space="preserve">Ocenie będą podlegały tylko oferty Wykonawców niewykluczonych i nieodrzucone. </w:t>
      </w:r>
    </w:p>
    <w:p w14:paraId="41C765CF" w14:textId="77777777" w:rsidR="007C1D51" w:rsidRPr="00954571" w:rsidRDefault="007C1D51" w:rsidP="007C491F">
      <w:pPr>
        <w:widowControl/>
        <w:numPr>
          <w:ilvl w:val="6"/>
          <w:numId w:val="3"/>
        </w:numPr>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Przy wyborze oferty Zamawiający będzie się kierował następującymi kryteriami:</w:t>
      </w:r>
    </w:p>
    <w:p w14:paraId="199985C7" w14:textId="77777777" w:rsidR="001553E0" w:rsidRPr="00D77F56" w:rsidRDefault="001553E0" w:rsidP="004B1F8C">
      <w:pPr>
        <w:pStyle w:val="Akapitzlist"/>
        <w:autoSpaceDE w:val="0"/>
        <w:adjustRightInd w:val="0"/>
        <w:spacing w:after="0"/>
        <w:ind w:left="568"/>
        <w:rPr>
          <w:rFonts w:ascii="Times New Roman" w:hAnsi="Times New Roman" w:cs="Times New Roman"/>
          <w:color w:val="000000"/>
          <w:sz w:val="16"/>
          <w:szCs w:val="16"/>
        </w:rPr>
      </w:pPr>
    </w:p>
    <w:tbl>
      <w:tblPr>
        <w:tblW w:w="6799" w:type="dxa"/>
        <w:jc w:val="center"/>
        <w:tblLayout w:type="fixed"/>
        <w:tblCellMar>
          <w:left w:w="10" w:type="dxa"/>
          <w:right w:w="10" w:type="dxa"/>
        </w:tblCellMar>
        <w:tblLook w:val="0000" w:firstRow="0" w:lastRow="0" w:firstColumn="0" w:lastColumn="0" w:noHBand="0" w:noVBand="0"/>
      </w:tblPr>
      <w:tblGrid>
        <w:gridCol w:w="704"/>
        <w:gridCol w:w="3123"/>
        <w:gridCol w:w="2972"/>
      </w:tblGrid>
      <w:tr w:rsidR="00E413C5" w:rsidRPr="007526AA" w14:paraId="39D3AB63" w14:textId="77777777" w:rsidTr="00D238DA">
        <w:trPr>
          <w:trHeight w:val="86"/>
          <w:jc w:val="center"/>
        </w:trPr>
        <w:tc>
          <w:tcPr>
            <w:tcW w:w="704" w:type="dxa"/>
            <w:tcBorders>
              <w:top w:val="single" w:sz="4" w:space="0" w:color="000000"/>
              <w:left w:val="single" w:sz="4" w:space="0" w:color="000000"/>
              <w:bottom w:val="single" w:sz="4" w:space="0" w:color="000000"/>
            </w:tcBorders>
            <w:shd w:val="clear" w:color="auto" w:fill="D9D9D9" w:themeFill="background1" w:themeFillShade="D9"/>
            <w:tcMar>
              <w:top w:w="55" w:type="dxa"/>
              <w:left w:w="55" w:type="dxa"/>
              <w:bottom w:w="55" w:type="dxa"/>
              <w:right w:w="55" w:type="dxa"/>
            </w:tcMar>
          </w:tcPr>
          <w:p w14:paraId="31ADD306" w14:textId="77777777" w:rsidR="00E413C5" w:rsidRPr="007526AA" w:rsidRDefault="00E413C5" w:rsidP="004B1F8C">
            <w:pPr>
              <w:widowControl/>
              <w:jc w:val="center"/>
              <w:rPr>
                <w:rFonts w:eastAsia="Times New Roman" w:cs="Times New Roman"/>
                <w:b/>
                <w:lang w:bidi="ar-SA"/>
              </w:rPr>
            </w:pPr>
            <w:r w:rsidRPr="007526AA">
              <w:rPr>
                <w:rFonts w:eastAsia="Times New Roman" w:cs="Times New Roman"/>
                <w:b/>
                <w:lang w:bidi="ar-SA"/>
              </w:rPr>
              <w:t>Lp.</w:t>
            </w:r>
          </w:p>
        </w:tc>
        <w:tc>
          <w:tcPr>
            <w:tcW w:w="3123" w:type="dxa"/>
            <w:tcBorders>
              <w:top w:val="single" w:sz="4" w:space="0" w:color="000000"/>
              <w:left w:val="single" w:sz="4" w:space="0" w:color="000000"/>
              <w:bottom w:val="single" w:sz="4" w:space="0" w:color="000000"/>
            </w:tcBorders>
            <w:shd w:val="clear" w:color="auto" w:fill="D9D9D9" w:themeFill="background1" w:themeFillShade="D9"/>
            <w:tcMar>
              <w:top w:w="55" w:type="dxa"/>
              <w:left w:w="55" w:type="dxa"/>
              <w:bottom w:w="55" w:type="dxa"/>
              <w:right w:w="55" w:type="dxa"/>
            </w:tcMar>
          </w:tcPr>
          <w:p w14:paraId="74855BB4" w14:textId="77777777" w:rsidR="00E413C5" w:rsidRPr="007526AA" w:rsidRDefault="00E413C5" w:rsidP="004B1F8C">
            <w:pPr>
              <w:widowControl/>
              <w:jc w:val="center"/>
              <w:rPr>
                <w:rFonts w:eastAsia="Times New Roman" w:cs="Times New Roman"/>
                <w:b/>
                <w:lang w:bidi="ar-SA"/>
              </w:rPr>
            </w:pPr>
            <w:r w:rsidRPr="007526AA">
              <w:rPr>
                <w:rFonts w:eastAsia="Times New Roman" w:cs="Times New Roman"/>
                <w:b/>
                <w:lang w:bidi="ar-SA"/>
              </w:rPr>
              <w:t>Kryterium wyboru</w:t>
            </w:r>
          </w:p>
        </w:tc>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tcPr>
          <w:p w14:paraId="3B1BF004" w14:textId="77777777" w:rsidR="00E413C5" w:rsidRPr="007526AA" w:rsidRDefault="00E413C5" w:rsidP="004B1F8C">
            <w:pPr>
              <w:widowControl/>
              <w:jc w:val="center"/>
              <w:rPr>
                <w:rFonts w:eastAsia="Times New Roman" w:cs="Times New Roman"/>
                <w:b/>
                <w:lang w:bidi="ar-SA"/>
              </w:rPr>
            </w:pPr>
            <w:r w:rsidRPr="007526AA">
              <w:rPr>
                <w:rFonts w:eastAsia="Times New Roman" w:cs="Times New Roman"/>
                <w:b/>
                <w:lang w:bidi="ar-SA"/>
              </w:rPr>
              <w:t>Znaczenie</w:t>
            </w:r>
          </w:p>
        </w:tc>
      </w:tr>
      <w:tr w:rsidR="00E413C5" w:rsidRPr="007526AA" w14:paraId="5F8AA7C7" w14:textId="77777777" w:rsidTr="007C491F">
        <w:trPr>
          <w:trHeight w:val="131"/>
          <w:jc w:val="center"/>
        </w:trPr>
        <w:tc>
          <w:tcPr>
            <w:tcW w:w="704" w:type="dxa"/>
            <w:tcBorders>
              <w:top w:val="single" w:sz="4" w:space="0" w:color="000000"/>
              <w:left w:val="single" w:sz="4" w:space="0" w:color="000000"/>
              <w:bottom w:val="single" w:sz="4" w:space="0" w:color="000000"/>
            </w:tcBorders>
            <w:tcMar>
              <w:top w:w="55" w:type="dxa"/>
              <w:left w:w="55" w:type="dxa"/>
              <w:bottom w:w="55" w:type="dxa"/>
              <w:right w:w="55" w:type="dxa"/>
            </w:tcMar>
          </w:tcPr>
          <w:p w14:paraId="0862B7F4" w14:textId="77777777" w:rsidR="00E413C5" w:rsidRPr="007526AA" w:rsidRDefault="00E413C5" w:rsidP="004B1F8C">
            <w:pPr>
              <w:widowControl/>
              <w:jc w:val="center"/>
              <w:rPr>
                <w:rFonts w:eastAsia="Times New Roman" w:cs="Times New Roman"/>
                <w:lang w:bidi="ar-SA"/>
              </w:rPr>
            </w:pPr>
            <w:r w:rsidRPr="007526AA">
              <w:rPr>
                <w:rFonts w:eastAsia="Times New Roman" w:cs="Times New Roman"/>
                <w:lang w:bidi="ar-SA"/>
              </w:rPr>
              <w:t>1.</w:t>
            </w:r>
          </w:p>
        </w:tc>
        <w:tc>
          <w:tcPr>
            <w:tcW w:w="3123" w:type="dxa"/>
            <w:tcBorders>
              <w:top w:val="single" w:sz="4" w:space="0" w:color="000000"/>
              <w:left w:val="single" w:sz="4" w:space="0" w:color="000000"/>
              <w:bottom w:val="single" w:sz="4" w:space="0" w:color="000000"/>
            </w:tcBorders>
            <w:tcMar>
              <w:top w:w="55" w:type="dxa"/>
              <w:left w:w="55" w:type="dxa"/>
              <w:bottom w:w="55" w:type="dxa"/>
              <w:right w:w="55" w:type="dxa"/>
            </w:tcMar>
          </w:tcPr>
          <w:p w14:paraId="4E37CDF4" w14:textId="77777777" w:rsidR="00E413C5" w:rsidRPr="007526AA" w:rsidRDefault="00E413C5" w:rsidP="004B1F8C">
            <w:pPr>
              <w:widowControl/>
              <w:jc w:val="center"/>
              <w:rPr>
                <w:rFonts w:eastAsia="Times New Roman" w:cs="Times New Roman"/>
                <w:lang w:bidi="ar-SA"/>
              </w:rPr>
            </w:pPr>
            <w:r w:rsidRPr="007526AA">
              <w:rPr>
                <w:rFonts w:eastAsia="Times New Roman" w:cs="Times New Roman"/>
                <w:lang w:bidi="ar-SA"/>
              </w:rPr>
              <w:t>Cena oferty (C)</w:t>
            </w:r>
          </w:p>
        </w:tc>
        <w:tc>
          <w:tcPr>
            <w:tcW w:w="297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DE4D9F7" w14:textId="77777777" w:rsidR="00E413C5" w:rsidRPr="007526AA" w:rsidRDefault="00E413C5" w:rsidP="004B1F8C">
            <w:pPr>
              <w:widowControl/>
              <w:jc w:val="center"/>
              <w:rPr>
                <w:rFonts w:eastAsia="Times New Roman" w:cs="Times New Roman"/>
                <w:lang w:bidi="ar-SA"/>
              </w:rPr>
            </w:pPr>
            <w:r w:rsidRPr="007526AA">
              <w:rPr>
                <w:rFonts w:eastAsia="Times New Roman" w:cs="Times New Roman"/>
                <w:lang w:bidi="ar-SA"/>
              </w:rPr>
              <w:t xml:space="preserve"> 100 pkt</w:t>
            </w:r>
          </w:p>
        </w:tc>
      </w:tr>
    </w:tbl>
    <w:p w14:paraId="65536F55" w14:textId="77777777" w:rsidR="000C492C" w:rsidRPr="00D77F56" w:rsidRDefault="000C492C" w:rsidP="00D33AB5">
      <w:pPr>
        <w:widowControl/>
        <w:ind w:firstLine="360"/>
        <w:jc w:val="both"/>
        <w:rPr>
          <w:rFonts w:eastAsia="Times New Roman" w:cs="Times New Roman"/>
          <w:b/>
          <w:bCs/>
          <w:sz w:val="16"/>
          <w:szCs w:val="16"/>
          <w:lang w:bidi="ar-SA"/>
        </w:rPr>
      </w:pPr>
    </w:p>
    <w:p w14:paraId="4CE2FB40" w14:textId="77777777" w:rsidR="007C1D51" w:rsidRPr="00954571" w:rsidRDefault="007C1D51" w:rsidP="00D33AB5">
      <w:pPr>
        <w:widowControl/>
        <w:ind w:firstLine="357"/>
        <w:jc w:val="both"/>
        <w:rPr>
          <w:rFonts w:eastAsia="Times New Roman" w:cs="Times New Roman"/>
          <w:b/>
          <w:bCs/>
          <w:lang w:bidi="ar-SA"/>
        </w:rPr>
      </w:pPr>
      <w:r w:rsidRPr="00954571">
        <w:rPr>
          <w:rFonts w:eastAsia="Times New Roman" w:cs="Times New Roman"/>
          <w:b/>
          <w:bCs/>
          <w:lang w:bidi="ar-SA"/>
        </w:rPr>
        <w:t>Ocena ofert dokonana zostanie w następujący sposób:</w:t>
      </w:r>
    </w:p>
    <w:p w14:paraId="3ACDAB41" w14:textId="77777777" w:rsidR="007C1D51" w:rsidRPr="00954571" w:rsidRDefault="007C1D51" w:rsidP="00D33AB5">
      <w:pPr>
        <w:widowControl/>
        <w:ind w:left="360"/>
        <w:jc w:val="both"/>
        <w:rPr>
          <w:rFonts w:eastAsia="Times New Roman" w:cs="Times New Roman"/>
          <w:lang w:bidi="ar-SA"/>
        </w:rPr>
      </w:pPr>
      <w:r w:rsidRPr="00954571">
        <w:rPr>
          <w:rFonts w:eastAsia="Times New Roman" w:cs="Times New Roman"/>
          <w:b/>
          <w:bCs/>
          <w:lang w:bidi="ar-SA"/>
        </w:rPr>
        <w:t>w zakresie kryterium „cena oferty”</w:t>
      </w:r>
      <w:r w:rsidRPr="00954571">
        <w:rPr>
          <w:rFonts w:eastAsia="Times New Roman" w:cs="Times New Roman"/>
          <w:bCs/>
          <w:lang w:bidi="ar-SA"/>
        </w:rPr>
        <w:t xml:space="preserve"> –</w:t>
      </w:r>
      <w:r w:rsidRPr="00954571">
        <w:rPr>
          <w:rFonts w:eastAsia="Times New Roman" w:cs="Times New Roman"/>
          <w:b/>
          <w:bCs/>
          <w:lang w:bidi="ar-SA"/>
        </w:rPr>
        <w:t xml:space="preserve"> </w:t>
      </w:r>
      <w:r w:rsidRPr="00954571">
        <w:rPr>
          <w:rFonts w:eastAsia="Times New Roman" w:cs="Times New Roman"/>
          <w:lang w:bidi="ar-SA"/>
        </w:rPr>
        <w:t>zostaną przyznane punkty wg następującego wzoru:</w:t>
      </w:r>
    </w:p>
    <w:p w14:paraId="7F2FB0C1" w14:textId="77777777" w:rsidR="007C1D51" w:rsidRPr="00954571" w:rsidRDefault="007C1D51" w:rsidP="00D33AB5">
      <w:pPr>
        <w:widowControl/>
        <w:ind w:left="426"/>
        <w:jc w:val="both"/>
        <w:rPr>
          <w:rFonts w:eastAsia="Times New Roman" w:cs="Times New Roman"/>
          <w:lang w:val="de-DE" w:bidi="ar-SA"/>
        </w:rPr>
      </w:pPr>
      <w:r w:rsidRPr="00954571">
        <w:rPr>
          <w:rFonts w:eastAsia="Times New Roman" w:cs="Times New Roman"/>
          <w:lang w:bidi="ar-SA"/>
        </w:rPr>
        <w:t xml:space="preserve">              </w:t>
      </w:r>
      <w:r w:rsidRPr="00954571">
        <w:rPr>
          <w:rFonts w:eastAsia="Times New Roman" w:cs="Times New Roman"/>
          <w:lang w:val="de-DE" w:bidi="ar-SA"/>
        </w:rPr>
        <w:t xml:space="preserve">C </w:t>
      </w:r>
      <w:r w:rsidRPr="00954571">
        <w:rPr>
          <w:rFonts w:eastAsia="Times New Roman" w:cs="Times New Roman"/>
          <w:vertAlign w:val="subscript"/>
          <w:lang w:val="de-DE" w:bidi="ar-SA"/>
        </w:rPr>
        <w:t>min</w:t>
      </w:r>
    </w:p>
    <w:p w14:paraId="639CDBA4" w14:textId="77777777" w:rsidR="007C1D51" w:rsidRPr="00954571" w:rsidRDefault="007C1D51" w:rsidP="00D33AB5">
      <w:pPr>
        <w:widowControl/>
        <w:ind w:left="426" w:hanging="11"/>
        <w:jc w:val="both"/>
        <w:rPr>
          <w:rFonts w:eastAsia="Times New Roman" w:cs="Times New Roman"/>
          <w:lang w:val="de-DE" w:bidi="ar-SA"/>
        </w:rPr>
      </w:pPr>
      <w:r w:rsidRPr="00954571">
        <w:rPr>
          <w:rFonts w:eastAsia="Times New Roman" w:cs="Times New Roman"/>
          <w:lang w:val="de-DE" w:bidi="ar-SA"/>
        </w:rPr>
        <w:t xml:space="preserve">C = --------------------- x 100 </w:t>
      </w:r>
      <w:proofErr w:type="spellStart"/>
      <w:r w:rsidRPr="00954571">
        <w:rPr>
          <w:rFonts w:eastAsia="Times New Roman" w:cs="Times New Roman"/>
          <w:lang w:val="de-DE" w:bidi="ar-SA"/>
        </w:rPr>
        <w:t>pkt</w:t>
      </w:r>
      <w:proofErr w:type="spellEnd"/>
      <w:r w:rsidRPr="00954571">
        <w:rPr>
          <w:rFonts w:eastAsia="Times New Roman" w:cs="Times New Roman"/>
          <w:lang w:val="de-DE" w:bidi="ar-SA"/>
        </w:rPr>
        <w:t xml:space="preserve"> x </w:t>
      </w:r>
      <w:r w:rsidR="00135960" w:rsidRPr="00954571">
        <w:rPr>
          <w:rFonts w:eastAsia="Times New Roman" w:cs="Times New Roman"/>
          <w:lang w:val="de-DE" w:bidi="ar-SA"/>
        </w:rPr>
        <w:t>100</w:t>
      </w:r>
      <w:r w:rsidRPr="00954571">
        <w:rPr>
          <w:rFonts w:eastAsia="Times New Roman" w:cs="Times New Roman"/>
          <w:lang w:val="de-DE" w:bidi="ar-SA"/>
        </w:rPr>
        <w:t>%</w:t>
      </w:r>
    </w:p>
    <w:p w14:paraId="13A3026A" w14:textId="77777777" w:rsidR="007C1D51" w:rsidRPr="00954571" w:rsidRDefault="007C1D51" w:rsidP="00D33AB5">
      <w:pPr>
        <w:widowControl/>
        <w:ind w:left="426"/>
        <w:jc w:val="both"/>
        <w:rPr>
          <w:rFonts w:eastAsia="Times New Roman" w:cs="Times New Roman"/>
          <w:lang w:val="de-DE" w:bidi="ar-SA"/>
        </w:rPr>
      </w:pPr>
      <w:r w:rsidRPr="00954571">
        <w:rPr>
          <w:rFonts w:eastAsia="Times New Roman" w:cs="Times New Roman"/>
          <w:lang w:val="de-DE" w:bidi="ar-SA"/>
        </w:rPr>
        <w:t xml:space="preserve">              C </w:t>
      </w:r>
      <w:proofErr w:type="spellStart"/>
      <w:r w:rsidRPr="00954571">
        <w:rPr>
          <w:rFonts w:eastAsia="Times New Roman" w:cs="Times New Roman"/>
          <w:vertAlign w:val="subscript"/>
          <w:lang w:val="de-DE" w:bidi="ar-SA"/>
        </w:rPr>
        <w:t>of</w:t>
      </w:r>
      <w:proofErr w:type="spellEnd"/>
    </w:p>
    <w:p w14:paraId="6FA05C32" w14:textId="77777777" w:rsidR="007C1D51" w:rsidRPr="00954571" w:rsidRDefault="007C1D51" w:rsidP="00D33AB5">
      <w:pPr>
        <w:widowControl/>
        <w:ind w:left="426"/>
        <w:jc w:val="both"/>
        <w:rPr>
          <w:rFonts w:eastAsia="Times New Roman" w:cs="Times New Roman"/>
          <w:lang w:bidi="ar-SA"/>
        </w:rPr>
      </w:pPr>
      <w:r w:rsidRPr="00954571">
        <w:rPr>
          <w:rFonts w:eastAsia="Times New Roman" w:cs="Times New Roman"/>
          <w:lang w:bidi="ar-SA"/>
        </w:rPr>
        <w:t>gdzie:</w:t>
      </w:r>
    </w:p>
    <w:p w14:paraId="75FDD323" w14:textId="77777777" w:rsidR="007C1D51" w:rsidRPr="00954571" w:rsidRDefault="007C1D51" w:rsidP="00D33AB5">
      <w:pPr>
        <w:widowControl/>
        <w:ind w:left="426"/>
        <w:jc w:val="both"/>
        <w:rPr>
          <w:rFonts w:eastAsia="Times New Roman" w:cs="Times New Roman"/>
          <w:bCs/>
          <w:lang w:bidi="ar-SA"/>
        </w:rPr>
      </w:pPr>
      <w:r w:rsidRPr="00954571">
        <w:rPr>
          <w:rFonts w:eastAsia="Times New Roman" w:cs="Times New Roman"/>
          <w:b/>
          <w:bCs/>
          <w:lang w:bidi="ar-SA"/>
        </w:rPr>
        <w:t>C</w:t>
      </w:r>
      <w:r w:rsidRPr="00954571">
        <w:rPr>
          <w:rFonts w:eastAsia="Times New Roman" w:cs="Times New Roman"/>
          <w:bCs/>
          <w:lang w:bidi="ar-SA"/>
        </w:rPr>
        <w:tab/>
        <w:t xml:space="preserve"> </w:t>
      </w:r>
      <w:r w:rsidRPr="00954571">
        <w:rPr>
          <w:rFonts w:eastAsia="Times New Roman" w:cs="Times New Roman"/>
          <w:bCs/>
          <w:lang w:bidi="ar-SA"/>
        </w:rPr>
        <w:tab/>
        <w:t>– wartość punktowa kryterium ceny</w:t>
      </w:r>
    </w:p>
    <w:p w14:paraId="2599D1FD" w14:textId="77777777" w:rsidR="007C1D51" w:rsidRPr="00954571" w:rsidRDefault="007C1D51" w:rsidP="00D33AB5">
      <w:pPr>
        <w:widowControl/>
        <w:ind w:left="426"/>
        <w:jc w:val="both"/>
        <w:rPr>
          <w:rFonts w:eastAsia="Times New Roman" w:cs="Times New Roman"/>
          <w:bCs/>
          <w:lang w:bidi="ar-SA"/>
        </w:rPr>
      </w:pPr>
      <w:r w:rsidRPr="00954571">
        <w:rPr>
          <w:rFonts w:eastAsia="Times New Roman" w:cs="Times New Roman"/>
          <w:b/>
          <w:bCs/>
          <w:lang w:bidi="ar-SA"/>
        </w:rPr>
        <w:t xml:space="preserve">C </w:t>
      </w:r>
      <w:r w:rsidRPr="00954571">
        <w:rPr>
          <w:rFonts w:eastAsia="Times New Roman" w:cs="Times New Roman"/>
          <w:b/>
          <w:bCs/>
          <w:vertAlign w:val="subscript"/>
          <w:lang w:bidi="ar-SA"/>
        </w:rPr>
        <w:t>min</w:t>
      </w:r>
      <w:r w:rsidRPr="00954571">
        <w:rPr>
          <w:rFonts w:eastAsia="Times New Roman" w:cs="Times New Roman"/>
          <w:bCs/>
          <w:lang w:bidi="ar-SA"/>
        </w:rPr>
        <w:tab/>
        <w:t>– najniższa cena spośród wszystkich ofert</w:t>
      </w:r>
    </w:p>
    <w:p w14:paraId="19199C85" w14:textId="77777777" w:rsidR="00BF61BA" w:rsidRPr="00954571" w:rsidRDefault="007C1D51" w:rsidP="00D33AB5">
      <w:pPr>
        <w:widowControl/>
        <w:ind w:left="426"/>
        <w:jc w:val="both"/>
        <w:rPr>
          <w:rFonts w:eastAsia="Times New Roman" w:cs="Times New Roman"/>
          <w:bCs/>
          <w:lang w:bidi="ar-SA"/>
        </w:rPr>
      </w:pPr>
      <w:r w:rsidRPr="00954571">
        <w:rPr>
          <w:rFonts w:eastAsia="Times New Roman" w:cs="Times New Roman"/>
          <w:b/>
          <w:bCs/>
          <w:lang w:bidi="ar-SA"/>
        </w:rPr>
        <w:t xml:space="preserve">C </w:t>
      </w:r>
      <w:r w:rsidRPr="00954571">
        <w:rPr>
          <w:rFonts w:eastAsia="Times New Roman" w:cs="Times New Roman"/>
          <w:b/>
          <w:bCs/>
          <w:vertAlign w:val="subscript"/>
          <w:lang w:bidi="ar-SA"/>
        </w:rPr>
        <w:t>of</w:t>
      </w:r>
      <w:r w:rsidRPr="00954571">
        <w:rPr>
          <w:rFonts w:eastAsia="Times New Roman" w:cs="Times New Roman"/>
          <w:bCs/>
          <w:lang w:bidi="ar-SA"/>
        </w:rPr>
        <w:t xml:space="preserve"> </w:t>
      </w:r>
      <w:r w:rsidRPr="00954571">
        <w:rPr>
          <w:rFonts w:eastAsia="Times New Roman" w:cs="Times New Roman"/>
          <w:bCs/>
          <w:lang w:bidi="ar-SA"/>
        </w:rPr>
        <w:tab/>
        <w:t>– cena podana w badanej ofercie</w:t>
      </w:r>
    </w:p>
    <w:p w14:paraId="06966A58" w14:textId="77777777" w:rsidR="0009211E" w:rsidRPr="00954571" w:rsidRDefault="0009211E" w:rsidP="00D33AB5">
      <w:pPr>
        <w:widowControl/>
        <w:ind w:left="426"/>
        <w:jc w:val="both"/>
        <w:rPr>
          <w:rFonts w:eastAsia="Times New Roman" w:cs="Times New Roman"/>
          <w:bCs/>
          <w:lang w:bidi="ar-SA"/>
        </w:rPr>
      </w:pPr>
    </w:p>
    <w:p w14:paraId="537A6525" w14:textId="77777777" w:rsidR="00953B57" w:rsidRPr="00954571" w:rsidRDefault="007C1D51" w:rsidP="00D33AB5">
      <w:pPr>
        <w:widowControl/>
        <w:autoSpaceDN/>
        <w:ind w:left="-142" w:firstLine="499"/>
        <w:jc w:val="both"/>
        <w:textAlignment w:val="auto"/>
        <w:rPr>
          <w:rFonts w:eastAsia="Times New Roman" w:cs="Times New Roman"/>
          <w:kern w:val="0"/>
          <w:lang w:eastAsia="ar-SA" w:bidi="ar-SA"/>
        </w:rPr>
      </w:pPr>
      <w:r w:rsidRPr="00954571">
        <w:rPr>
          <w:rFonts w:eastAsia="Times New Roman" w:cs="Times New Roman"/>
          <w:kern w:val="0"/>
          <w:lang w:eastAsia="ar-SA" w:bidi="ar-SA"/>
        </w:rPr>
        <w:t xml:space="preserve">Zamawiający udzieli zamówienia Wykonawcy, którego oferta spełniać będzie wymagania określone w SWZ i otrzyma najwyższą wartość punktową </w:t>
      </w:r>
      <w:r w:rsidR="00E413C5" w:rsidRPr="00954571">
        <w:rPr>
          <w:rFonts w:eastAsia="Times New Roman" w:cs="Times New Roman"/>
          <w:kern w:val="0"/>
          <w:lang w:eastAsia="ar-SA" w:bidi="ar-SA"/>
        </w:rPr>
        <w:t xml:space="preserve">w jedynym kryterium jakim jest cena. </w:t>
      </w:r>
    </w:p>
    <w:p w14:paraId="1987189B" w14:textId="77777777" w:rsidR="007C1D51" w:rsidRPr="00954571" w:rsidRDefault="007C1D51" w:rsidP="00D33AB5">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3.</w:t>
      </w:r>
      <w:r w:rsidRPr="00954571">
        <w:rPr>
          <w:rFonts w:eastAsia="Times New Roman" w:cs="Times New Roman"/>
          <w:kern w:val="0"/>
          <w:lang w:eastAsia="ar-SA" w:bidi="ar-SA"/>
        </w:rPr>
        <w:tab/>
        <w:t xml:space="preserve">Dla celów porównania ofert w zakresie kryterium ceny, w przypadku złożenia oferty </w:t>
      </w:r>
      <w:r w:rsidR="00EC6BD7" w:rsidRPr="00954571">
        <w:rPr>
          <w:rFonts w:eastAsia="Times New Roman" w:cs="Times New Roman"/>
          <w:kern w:val="0"/>
          <w:lang w:eastAsia="ar-SA" w:bidi="ar-SA"/>
        </w:rPr>
        <w:br/>
      </w:r>
      <w:r w:rsidRPr="00954571">
        <w:rPr>
          <w:rFonts w:eastAsia="Times New Roman" w:cs="Times New Roman"/>
          <w:kern w:val="0"/>
          <w:lang w:eastAsia="ar-SA" w:bidi="ar-SA"/>
        </w:rPr>
        <w:t>przez podmiot zagraniczny:</w:t>
      </w:r>
    </w:p>
    <w:p w14:paraId="6EC7B5D1" w14:textId="77777777" w:rsidR="007C1D51" w:rsidRPr="00954571" w:rsidRDefault="007C1D51" w:rsidP="00D33AB5">
      <w:pPr>
        <w:widowControl/>
        <w:autoSpaceDN/>
        <w:ind w:left="851"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1)</w:t>
      </w:r>
      <w:r w:rsidRPr="00954571">
        <w:rPr>
          <w:rFonts w:eastAsia="Times New Roman" w:cs="Times New Roman"/>
          <w:kern w:val="0"/>
          <w:lang w:eastAsia="ar-SA" w:bidi="ar-SA"/>
        </w:rPr>
        <w:tab/>
        <w:t xml:space="preserve">z krajów Unii Europejskiej, Zamawiający doliczy do ceny ofertowej Wykonawcy różnicę </w:t>
      </w:r>
      <w:r w:rsidRPr="00A13355">
        <w:rPr>
          <w:rFonts w:eastAsia="Times New Roman" w:cs="Times New Roman"/>
          <w:kern w:val="0"/>
          <w:sz w:val="23"/>
          <w:szCs w:val="23"/>
          <w:lang w:eastAsia="ar-SA" w:bidi="ar-SA"/>
        </w:rPr>
        <w:t>w kwocie należnego podatku VAT, obciążającego Zamawiającego z tytułu realizacji umowy;</w:t>
      </w:r>
    </w:p>
    <w:p w14:paraId="7E970603" w14:textId="77777777" w:rsidR="007C1D51" w:rsidRPr="00954571" w:rsidRDefault="007C1D51" w:rsidP="00D33AB5">
      <w:pPr>
        <w:widowControl/>
        <w:autoSpaceDN/>
        <w:ind w:left="851"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2)</w:t>
      </w:r>
      <w:r w:rsidRPr="00954571">
        <w:rPr>
          <w:rFonts w:eastAsia="Times New Roman" w:cs="Times New Roman"/>
          <w:kern w:val="0"/>
          <w:lang w:eastAsia="ar-SA" w:bidi="ar-SA"/>
        </w:rPr>
        <w:tab/>
        <w:t>z państw trzecich, Zamawiający doliczy do c</w:t>
      </w:r>
      <w:r w:rsidR="00EC6BD7" w:rsidRPr="00954571">
        <w:rPr>
          <w:rFonts w:eastAsia="Times New Roman" w:cs="Times New Roman"/>
          <w:kern w:val="0"/>
          <w:lang w:eastAsia="ar-SA" w:bidi="ar-SA"/>
        </w:rPr>
        <w:t xml:space="preserve">eny ofertowej Wykonawcy różnicę </w:t>
      </w:r>
      <w:r w:rsidR="00EC6BD7" w:rsidRPr="00954571">
        <w:rPr>
          <w:rFonts w:eastAsia="Times New Roman" w:cs="Times New Roman"/>
          <w:kern w:val="0"/>
          <w:lang w:eastAsia="ar-SA" w:bidi="ar-SA"/>
        </w:rPr>
        <w:br/>
      </w:r>
      <w:r w:rsidRPr="00954571">
        <w:rPr>
          <w:rFonts w:eastAsia="Times New Roman" w:cs="Times New Roman"/>
          <w:kern w:val="0"/>
          <w:lang w:eastAsia="ar-SA" w:bidi="ar-SA"/>
        </w:rPr>
        <w:t>w kwocie należnego podatku VAT, obciążającego Zamawiającego z tytułu realizacji umowy oraz cło.</w:t>
      </w:r>
    </w:p>
    <w:p w14:paraId="02CEA14C" w14:textId="77777777" w:rsidR="007C1D51" w:rsidRPr="00954571" w:rsidRDefault="007C1D51" w:rsidP="00D33AB5">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4.</w:t>
      </w:r>
      <w:r w:rsidRPr="00954571">
        <w:rPr>
          <w:rFonts w:eastAsia="Times New Roman" w:cs="Times New Roman"/>
          <w:kern w:val="0"/>
          <w:lang w:eastAsia="ar-SA" w:bidi="ar-SA"/>
        </w:rPr>
        <w:tab/>
      </w:r>
      <w:r w:rsidR="00E413C5" w:rsidRPr="00954571">
        <w:rPr>
          <w:rFonts w:eastAsia="Times New Roman" w:cs="Times New Roman"/>
          <w:iCs/>
          <w:kern w:val="0"/>
          <w:lang w:eastAsia="ar-SA" w:bidi="ar-SA"/>
        </w:rPr>
        <w:t xml:space="preserve">Do porównania ofert pod uwagę będzie brana łączna wartość brutto zamówienia wynikająca z </w:t>
      </w:r>
      <w:r w:rsidR="00E413C5" w:rsidRPr="00954571">
        <w:rPr>
          <w:rFonts w:eastAsia="Times New Roman" w:cs="Times New Roman"/>
          <w:i/>
          <w:iCs/>
          <w:kern w:val="0"/>
          <w:lang w:eastAsia="ar-SA" w:bidi="ar-SA"/>
        </w:rPr>
        <w:t>Formularza oferty</w:t>
      </w:r>
      <w:r w:rsidR="00E413C5" w:rsidRPr="00954571">
        <w:rPr>
          <w:rFonts w:eastAsia="Times New Roman" w:cs="Times New Roman"/>
          <w:iCs/>
          <w:kern w:val="0"/>
          <w:lang w:eastAsia="ar-SA" w:bidi="ar-SA"/>
        </w:rPr>
        <w:t xml:space="preserve"> i </w:t>
      </w:r>
      <w:r w:rsidR="00E413C5" w:rsidRPr="00954571">
        <w:rPr>
          <w:rFonts w:eastAsia="Times New Roman" w:cs="Times New Roman"/>
          <w:i/>
          <w:iCs/>
          <w:kern w:val="0"/>
          <w:lang w:eastAsia="ar-SA" w:bidi="ar-SA"/>
        </w:rPr>
        <w:t>Formularza cenowego.</w:t>
      </w:r>
    </w:p>
    <w:p w14:paraId="4C0E8BFE" w14:textId="77777777" w:rsidR="007C1D51" w:rsidRPr="00954571" w:rsidRDefault="007C1D51" w:rsidP="00D33AB5">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5.</w:t>
      </w:r>
      <w:r w:rsidRPr="00954571">
        <w:rPr>
          <w:rFonts w:eastAsia="Times New Roman" w:cs="Times New Roman"/>
          <w:kern w:val="0"/>
          <w:lang w:eastAsia="ar-SA" w:bidi="ar-SA"/>
        </w:rPr>
        <w:tab/>
        <w:t>W toku badania i oceny ofert Zamawiający może żądać od Wykonawców wyjaśnień dotyczących treści złożonych ofert.</w:t>
      </w:r>
    </w:p>
    <w:p w14:paraId="651D6FA2" w14:textId="77777777" w:rsidR="007C1D51" w:rsidRPr="00954571" w:rsidRDefault="007C1D51" w:rsidP="00D33AB5">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6.</w:t>
      </w:r>
      <w:r w:rsidRPr="00954571">
        <w:rPr>
          <w:rFonts w:eastAsia="Times New Roman" w:cs="Times New Roman"/>
          <w:kern w:val="0"/>
          <w:lang w:eastAsia="ar-SA" w:bidi="ar-SA"/>
        </w:rPr>
        <w:tab/>
        <w:t>W przypadku stwierdzenia w ofercie oczywistych omyłek pisarskich, omyłek rachunkowych, z uwzględnieniem konsekwencji rachunkowych dokonanych poprawek lub innych omyłek polegających na niezg</w:t>
      </w:r>
      <w:r w:rsidR="00C90F06" w:rsidRPr="00954571">
        <w:rPr>
          <w:rFonts w:eastAsia="Times New Roman" w:cs="Times New Roman"/>
          <w:kern w:val="0"/>
          <w:lang w:eastAsia="ar-SA" w:bidi="ar-SA"/>
        </w:rPr>
        <w:t xml:space="preserve">odności oferty ze specyfikacją, </w:t>
      </w:r>
      <w:r w:rsidRPr="00954571">
        <w:rPr>
          <w:rFonts w:eastAsia="Times New Roman" w:cs="Times New Roman"/>
          <w:kern w:val="0"/>
          <w:lang w:eastAsia="ar-SA" w:bidi="ar-SA"/>
        </w:rPr>
        <w:t xml:space="preserve">niepowodujących istotnych zmian </w:t>
      </w:r>
      <w:r w:rsidR="00D77F56">
        <w:rPr>
          <w:rFonts w:eastAsia="Times New Roman" w:cs="Times New Roman"/>
          <w:kern w:val="0"/>
          <w:lang w:eastAsia="ar-SA" w:bidi="ar-SA"/>
        </w:rPr>
        <w:br/>
      </w:r>
      <w:r w:rsidRPr="00954571">
        <w:rPr>
          <w:rFonts w:eastAsia="Times New Roman" w:cs="Times New Roman"/>
          <w:kern w:val="0"/>
          <w:lang w:eastAsia="ar-SA" w:bidi="ar-SA"/>
        </w:rPr>
        <w:t>w treści oferty, Zamawiający poprawi je w ofercie.</w:t>
      </w:r>
    </w:p>
    <w:p w14:paraId="35507AF6" w14:textId="77777777" w:rsidR="007C1D51" w:rsidRPr="00954571" w:rsidRDefault="007C1D51" w:rsidP="00D33AB5">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7.</w:t>
      </w:r>
      <w:r w:rsidRPr="00954571">
        <w:rPr>
          <w:rFonts w:eastAsia="Times New Roman" w:cs="Times New Roman"/>
          <w:kern w:val="0"/>
          <w:lang w:eastAsia="ar-SA" w:bidi="ar-SA"/>
        </w:rPr>
        <w:tab/>
        <w:t>O poprawieniu omyłek Zamawiający ni</w:t>
      </w:r>
      <w:r w:rsidR="00C0730D" w:rsidRPr="00954571">
        <w:rPr>
          <w:rFonts w:eastAsia="Times New Roman" w:cs="Times New Roman"/>
          <w:kern w:val="0"/>
          <w:lang w:eastAsia="ar-SA" w:bidi="ar-SA"/>
        </w:rPr>
        <w:t>e</w:t>
      </w:r>
      <w:r w:rsidR="00291646" w:rsidRPr="00954571">
        <w:rPr>
          <w:rFonts w:eastAsia="Times New Roman" w:cs="Times New Roman"/>
          <w:kern w:val="0"/>
          <w:lang w:eastAsia="ar-SA" w:bidi="ar-SA"/>
        </w:rPr>
        <w:t xml:space="preserve">zwłocznie zawiadomi Wykonawcę, </w:t>
      </w:r>
      <w:r w:rsidRPr="00954571">
        <w:rPr>
          <w:rFonts w:eastAsia="Times New Roman" w:cs="Times New Roman"/>
          <w:kern w:val="0"/>
          <w:lang w:eastAsia="ar-SA" w:bidi="ar-SA"/>
        </w:rPr>
        <w:t>którego oferta została poprawiona.</w:t>
      </w:r>
    </w:p>
    <w:p w14:paraId="6B89F26D" w14:textId="77777777" w:rsidR="007C1D51" w:rsidRPr="00954571" w:rsidRDefault="007C1D51" w:rsidP="00D33AB5">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8.</w:t>
      </w:r>
      <w:r w:rsidRPr="00954571">
        <w:rPr>
          <w:rFonts w:eastAsia="Times New Roman" w:cs="Times New Roman"/>
          <w:kern w:val="0"/>
          <w:lang w:eastAsia="ar-SA" w:bidi="ar-SA"/>
        </w:rPr>
        <w:tab/>
        <w:t xml:space="preserve">Wykonawca, w którego ofercie została stwierdzona na podstawie art. 223 ust. 2 pkt 3 </w:t>
      </w:r>
      <w:r w:rsidR="003627F8" w:rsidRPr="00954571">
        <w:rPr>
          <w:rFonts w:eastAsia="Times New Roman" w:cs="Times New Roman"/>
          <w:kern w:val="0"/>
          <w:lang w:eastAsia="ar-SA" w:bidi="ar-SA"/>
        </w:rPr>
        <w:t>U</w:t>
      </w:r>
      <w:r w:rsidRPr="00954571">
        <w:rPr>
          <w:rFonts w:eastAsia="Times New Roman" w:cs="Times New Roman"/>
          <w:kern w:val="0"/>
          <w:lang w:eastAsia="ar-SA" w:bidi="ar-SA"/>
        </w:rPr>
        <w:t>stawy omyłka w terminie 3 dni od dnia</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doręc</w:t>
      </w:r>
      <w:r w:rsidR="00291646" w:rsidRPr="00954571">
        <w:rPr>
          <w:rFonts w:eastAsia="Times New Roman" w:cs="Times New Roman"/>
          <w:kern w:val="0"/>
          <w:lang w:eastAsia="ar-SA" w:bidi="ar-SA"/>
        </w:rPr>
        <w:t xml:space="preserve">zenia zawiadomienia zobowiązany </w:t>
      </w:r>
      <w:r w:rsidRPr="00954571">
        <w:rPr>
          <w:rFonts w:eastAsia="Times New Roman" w:cs="Times New Roman"/>
          <w:kern w:val="0"/>
          <w:lang w:eastAsia="ar-SA" w:bidi="ar-SA"/>
        </w:rPr>
        <w:t>jest wyrazić zgodę na jej poprawienie.</w:t>
      </w:r>
    </w:p>
    <w:p w14:paraId="26262F3E" w14:textId="77777777" w:rsidR="007C1D51" w:rsidRPr="00954571" w:rsidRDefault="007C1D51" w:rsidP="00D33AB5">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9.</w:t>
      </w:r>
      <w:r w:rsidRPr="00954571">
        <w:rPr>
          <w:rFonts w:eastAsia="Times New Roman" w:cs="Times New Roman"/>
          <w:kern w:val="0"/>
          <w:lang w:eastAsia="ar-SA" w:bidi="ar-SA"/>
        </w:rPr>
        <w:tab/>
        <w:t xml:space="preserve">Brak zgody na zawiadomienie w terminie wskazanym w </w:t>
      </w:r>
      <w:r w:rsidR="001553E0" w:rsidRPr="00954571">
        <w:rPr>
          <w:rFonts w:eastAsia="Times New Roman" w:cs="Times New Roman"/>
          <w:kern w:val="0"/>
          <w:lang w:eastAsia="ar-SA" w:bidi="ar-SA"/>
        </w:rPr>
        <w:t xml:space="preserve">ust. </w:t>
      </w:r>
      <w:r w:rsidRPr="00954571">
        <w:rPr>
          <w:rFonts w:eastAsia="Times New Roman" w:cs="Times New Roman"/>
          <w:kern w:val="0"/>
          <w:lang w:eastAsia="ar-SA" w:bidi="ar-SA"/>
        </w:rPr>
        <w:t>8 skutkuje odrzuceniem oferty.</w:t>
      </w:r>
    </w:p>
    <w:p w14:paraId="21EF29E1" w14:textId="77777777" w:rsidR="00D6432F" w:rsidRPr="00A13355" w:rsidRDefault="007C1D51" w:rsidP="00D33AB5">
      <w:pPr>
        <w:widowControl/>
        <w:autoSpaceDN/>
        <w:ind w:left="568" w:hanging="426"/>
        <w:jc w:val="both"/>
        <w:textAlignment w:val="auto"/>
        <w:rPr>
          <w:rFonts w:eastAsia="Times New Roman" w:cs="Times New Roman"/>
          <w:kern w:val="0"/>
          <w:lang w:eastAsia="ar-SA" w:bidi="ar-SA"/>
        </w:rPr>
      </w:pPr>
      <w:r w:rsidRPr="00954571">
        <w:rPr>
          <w:rFonts w:eastAsia="Times New Roman" w:cs="Times New Roman"/>
          <w:kern w:val="0"/>
          <w:lang w:eastAsia="ar-SA" w:bidi="ar-SA"/>
        </w:rPr>
        <w:t>10.</w:t>
      </w:r>
      <w:r w:rsidRPr="00954571">
        <w:rPr>
          <w:rFonts w:eastAsia="Times New Roman" w:cs="Times New Roman"/>
          <w:kern w:val="0"/>
          <w:lang w:eastAsia="ar-SA" w:bidi="ar-SA"/>
        </w:rPr>
        <w:tab/>
        <w:t>Jeżeli nie można wybrać oferty najkorzystniejszej z uwagi na to, że dwie lub więcej ofert przedstawia taki sam bilans ceny lub kosztu i innych kryteriów oceny ofert, Zamawiający wybiera</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spośród</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tych</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ofert</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ofertę</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która</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otrzymała</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najwyższą</w:t>
      </w:r>
      <w:r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ocenę</w:t>
      </w:r>
      <w:r w:rsidRPr="00954571">
        <w:rPr>
          <w:rFonts w:eastAsia="Times New Roman" w:cs="Times New Roman"/>
          <w:kern w:val="0"/>
          <w:sz w:val="18"/>
          <w:szCs w:val="18"/>
          <w:lang w:eastAsia="ar-SA" w:bidi="ar-SA"/>
        </w:rPr>
        <w:t xml:space="preserve"> </w:t>
      </w:r>
      <w:r w:rsidR="00C0730D" w:rsidRPr="00954571">
        <w:rPr>
          <w:rFonts w:eastAsia="Times New Roman" w:cs="Times New Roman"/>
          <w:kern w:val="0"/>
          <w:lang w:eastAsia="ar-SA" w:bidi="ar-SA"/>
        </w:rPr>
        <w:t>w</w:t>
      </w:r>
      <w:r w:rsidR="00C0730D" w:rsidRPr="00954571">
        <w:rPr>
          <w:rFonts w:eastAsia="Times New Roman" w:cs="Times New Roman"/>
          <w:kern w:val="0"/>
          <w:sz w:val="18"/>
          <w:szCs w:val="18"/>
          <w:lang w:eastAsia="ar-SA" w:bidi="ar-SA"/>
        </w:rPr>
        <w:t xml:space="preserve"> </w:t>
      </w:r>
      <w:r w:rsidR="00C0730D" w:rsidRPr="00954571">
        <w:rPr>
          <w:rFonts w:eastAsia="Times New Roman" w:cs="Times New Roman"/>
          <w:kern w:val="0"/>
          <w:lang w:eastAsia="ar-SA" w:bidi="ar-SA"/>
        </w:rPr>
        <w:t>kryterium</w:t>
      </w:r>
      <w:r w:rsidR="00C0730D" w:rsidRPr="00954571">
        <w:rPr>
          <w:rFonts w:eastAsia="Times New Roman" w:cs="Times New Roman"/>
          <w:kern w:val="0"/>
          <w:sz w:val="18"/>
          <w:szCs w:val="18"/>
          <w:lang w:eastAsia="ar-SA" w:bidi="ar-SA"/>
        </w:rPr>
        <w:t xml:space="preserve"> </w:t>
      </w:r>
      <w:r w:rsidR="00EC6BD7" w:rsidRPr="00954571">
        <w:rPr>
          <w:rFonts w:eastAsia="Times New Roman" w:cs="Times New Roman"/>
          <w:kern w:val="0"/>
          <w:lang w:eastAsia="ar-SA" w:bidi="ar-SA"/>
        </w:rPr>
        <w:t>o najwyższej wadze.</w:t>
      </w:r>
      <w:r w:rsidRPr="00954571">
        <w:rPr>
          <w:rFonts w:eastAsia="Times New Roman" w:cs="Times New Roman"/>
          <w:kern w:val="0"/>
          <w:lang w:eastAsia="ar-SA" w:bidi="ar-SA"/>
        </w:rPr>
        <w:t xml:space="preserve"> Jeżeli </w:t>
      </w:r>
      <w:r w:rsidRPr="00A13355">
        <w:rPr>
          <w:rFonts w:eastAsia="Times New Roman" w:cs="Times New Roman"/>
          <w:kern w:val="0"/>
          <w:sz w:val="23"/>
          <w:szCs w:val="23"/>
          <w:lang w:eastAsia="ar-SA" w:bidi="ar-SA"/>
        </w:rPr>
        <w:t xml:space="preserve">oferty otrzymały taką samą ocenę w kryterium o najwyższej </w:t>
      </w:r>
      <w:r w:rsidRPr="00954571">
        <w:rPr>
          <w:rFonts w:eastAsia="Times New Roman" w:cs="Times New Roman"/>
          <w:kern w:val="0"/>
          <w:lang w:eastAsia="ar-SA" w:bidi="ar-SA"/>
        </w:rPr>
        <w:t xml:space="preserve">wadze, Zamawiający wybiera ofertę z najniższą ceną </w:t>
      </w:r>
      <w:r w:rsidR="00C0730D" w:rsidRPr="00954571">
        <w:rPr>
          <w:rFonts w:eastAsia="Times New Roman" w:cs="Times New Roman"/>
          <w:kern w:val="0"/>
          <w:lang w:eastAsia="ar-SA" w:bidi="ar-SA"/>
        </w:rPr>
        <w:t xml:space="preserve">lub najniższym kosztem. Jeżeli </w:t>
      </w:r>
      <w:r w:rsidRPr="00954571">
        <w:rPr>
          <w:rFonts w:eastAsia="Times New Roman" w:cs="Times New Roman"/>
          <w:kern w:val="0"/>
          <w:lang w:eastAsia="ar-SA" w:bidi="ar-SA"/>
        </w:rPr>
        <w:t>nie można dokonać wyboru oferty w sposób</w:t>
      </w:r>
      <w:r w:rsidRPr="00A13355">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o którym mowa powyżej</w:t>
      </w:r>
      <w:r w:rsidR="00EC6BD7" w:rsidRPr="00A13355">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Zamawiający</w:t>
      </w:r>
      <w:r w:rsidRPr="00A13355">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wzywa</w:t>
      </w:r>
      <w:r w:rsidR="00447864" w:rsidRPr="00954571">
        <w:rPr>
          <w:rFonts w:eastAsia="Times New Roman" w:cs="Times New Roman"/>
          <w:kern w:val="0"/>
          <w:lang w:eastAsia="ar-SA" w:bidi="ar-SA"/>
        </w:rPr>
        <w:t xml:space="preserve"> </w:t>
      </w:r>
      <w:r w:rsidRPr="00954571">
        <w:rPr>
          <w:rFonts w:eastAsia="Times New Roman" w:cs="Times New Roman"/>
          <w:kern w:val="0"/>
          <w:lang w:eastAsia="ar-SA" w:bidi="ar-SA"/>
        </w:rPr>
        <w:t>Wykonawców</w:t>
      </w:r>
      <w:r w:rsidRPr="00A13355">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 xml:space="preserve">którzy </w:t>
      </w:r>
      <w:r w:rsidRPr="00A13355">
        <w:rPr>
          <w:rFonts w:eastAsia="Times New Roman" w:cs="Times New Roman"/>
          <w:kern w:val="0"/>
          <w:lang w:eastAsia="ar-SA" w:bidi="ar-SA"/>
        </w:rPr>
        <w:t xml:space="preserve">złożyli te oferty, do złożenia w terminie określonym przez Zamawiającego ofert dodatkowych zawierających nową cenę lub koszt. </w:t>
      </w:r>
    </w:p>
    <w:p w14:paraId="6F2653BC" w14:textId="77777777" w:rsidR="007C1D51" w:rsidRPr="00954571" w:rsidRDefault="007C1D51" w:rsidP="00D33AB5">
      <w:pPr>
        <w:widowControl/>
        <w:autoSpaceDN/>
        <w:ind w:left="568" w:hanging="426"/>
        <w:jc w:val="both"/>
        <w:textAlignment w:val="auto"/>
        <w:rPr>
          <w:rFonts w:eastAsia="Times New Roman" w:cs="Times New Roman"/>
          <w:kern w:val="0"/>
          <w:lang w:eastAsia="ar-SA" w:bidi="ar-SA"/>
        </w:rPr>
      </w:pPr>
      <w:r w:rsidRPr="00954571">
        <w:rPr>
          <w:rFonts w:eastAsia="Times New Roman" w:cs="Times New Roman"/>
          <w:kern w:val="0"/>
          <w:lang w:eastAsia="ar-SA" w:bidi="ar-SA"/>
        </w:rPr>
        <w:t>11.</w:t>
      </w:r>
      <w:r w:rsidRPr="00954571">
        <w:rPr>
          <w:rFonts w:eastAsia="Times New Roman" w:cs="Times New Roman"/>
          <w:kern w:val="0"/>
          <w:lang w:eastAsia="ar-SA" w:bidi="ar-SA"/>
        </w:rPr>
        <w:tab/>
        <w:t>Wykonawcy składając oferty dodatkowe nie mogą zaoferować cen lub kosztów wyższych niż zaoferowane w uprzednio złożonych przez nich ofertach.</w:t>
      </w:r>
    </w:p>
    <w:p w14:paraId="2C673993" w14:textId="77777777" w:rsidR="00206F3C" w:rsidRPr="00954571" w:rsidRDefault="00E70564" w:rsidP="00D77F56">
      <w:pPr>
        <w:widowControl/>
        <w:autoSpaceDN/>
        <w:ind w:left="567" w:hanging="425"/>
        <w:jc w:val="both"/>
        <w:textAlignment w:val="auto"/>
        <w:rPr>
          <w:rFonts w:eastAsia="TimesNewRoman" w:cs="Times New Roman"/>
          <w:iCs/>
          <w:kern w:val="0"/>
          <w:lang w:eastAsia="ar-SA" w:bidi="ar-SA"/>
        </w:rPr>
      </w:pPr>
      <w:r w:rsidRPr="00954571">
        <w:rPr>
          <w:rFonts w:eastAsia="Times New Roman" w:cs="Times New Roman"/>
          <w:kern w:val="0"/>
          <w:lang w:eastAsia="ar-SA" w:bidi="ar-SA"/>
        </w:rPr>
        <w:t>12</w:t>
      </w:r>
      <w:r w:rsidR="007C1D51" w:rsidRPr="00954571">
        <w:rPr>
          <w:rFonts w:eastAsia="Times New Roman" w:cs="Times New Roman"/>
          <w:kern w:val="0"/>
          <w:lang w:eastAsia="ar-SA" w:bidi="ar-SA"/>
        </w:rPr>
        <w:t>.</w:t>
      </w:r>
      <w:r w:rsidR="007C1D51" w:rsidRPr="00954571">
        <w:rPr>
          <w:rFonts w:eastAsia="Times New Roman" w:cs="Times New Roman"/>
          <w:kern w:val="0"/>
          <w:lang w:eastAsia="ar-SA" w:bidi="ar-SA"/>
        </w:rPr>
        <w:tab/>
      </w:r>
      <w:r w:rsidR="007C1D51" w:rsidRPr="00954571">
        <w:rPr>
          <w:rFonts w:eastAsia="TimesNewRoman" w:cs="Times New Roman"/>
          <w:iCs/>
          <w:kern w:val="0"/>
          <w:lang w:eastAsia="ar-SA" w:bidi="ar-SA"/>
        </w:rPr>
        <w:t>Zamawiający udzieli zamówienia Wykonawcy, którego oferta odpowiada wszystkim warunkom SWZ oraz uzyska najwyższą pozycję w rankingu.</w:t>
      </w:r>
    </w:p>
    <w:p w14:paraId="3CF25E13" w14:textId="77777777" w:rsidR="00064388" w:rsidRPr="00954571" w:rsidRDefault="00064388" w:rsidP="00D33AB5">
      <w:pPr>
        <w:widowControl/>
        <w:suppressAutoHyphens w:val="0"/>
        <w:autoSpaceDE w:val="0"/>
        <w:adjustRightInd w:val="0"/>
        <w:ind w:left="284" w:hanging="568"/>
        <w:textAlignment w:val="auto"/>
        <w:rPr>
          <w:rFonts w:eastAsiaTheme="minorHAnsi" w:cs="Times New Roman"/>
          <w:bCs/>
          <w:color w:val="000000"/>
          <w:kern w:val="0"/>
          <w:lang w:eastAsia="en-US" w:bidi="ar-SA"/>
        </w:rPr>
      </w:pPr>
      <w:r w:rsidRPr="00954571">
        <w:rPr>
          <w:rFonts w:eastAsiaTheme="minorHAnsi" w:cs="Times New Roman"/>
          <w:b/>
          <w:bCs/>
          <w:color w:val="000000"/>
          <w:kern w:val="0"/>
          <w:lang w:eastAsia="en-US" w:bidi="ar-SA"/>
        </w:rPr>
        <w:lastRenderedPageBreak/>
        <w:t>XV.</w:t>
      </w:r>
      <w:r w:rsidRPr="00954571">
        <w:rPr>
          <w:rFonts w:eastAsiaTheme="minorHAnsi" w:cs="Times New Roman"/>
          <w:b/>
          <w:bCs/>
          <w:color w:val="000000"/>
          <w:kern w:val="0"/>
          <w:lang w:eastAsia="en-US" w:bidi="ar-SA"/>
        </w:rPr>
        <w:tab/>
        <w:t>Informacje dotyczące zabezpieczenia należytego wykonania umowy</w:t>
      </w:r>
      <w:r w:rsidR="00DD4D2A" w:rsidRPr="00954571">
        <w:rPr>
          <w:rFonts w:eastAsiaTheme="minorHAnsi" w:cs="Times New Roman"/>
          <w:b/>
          <w:bCs/>
          <w:color w:val="000000"/>
          <w:kern w:val="0"/>
          <w:lang w:eastAsia="en-US" w:bidi="ar-SA"/>
        </w:rPr>
        <w:t xml:space="preserve"> </w:t>
      </w:r>
      <w:r w:rsidR="00DD4D2A" w:rsidRPr="00954571">
        <w:rPr>
          <w:rFonts w:eastAsiaTheme="minorHAnsi" w:cs="Times New Roman"/>
          <w:bCs/>
          <w:color w:val="000000"/>
          <w:kern w:val="0"/>
          <w:lang w:eastAsia="en-US" w:bidi="ar-SA"/>
        </w:rPr>
        <w:t>– nie dotyczy</w:t>
      </w:r>
    </w:p>
    <w:p w14:paraId="390FE0D6" w14:textId="77777777" w:rsidR="000C492C" w:rsidRPr="00954571" w:rsidRDefault="000C492C" w:rsidP="00B56E0F">
      <w:pPr>
        <w:widowControl/>
        <w:suppressAutoHyphens w:val="0"/>
        <w:autoSpaceDE w:val="0"/>
        <w:adjustRightInd w:val="0"/>
        <w:textAlignment w:val="auto"/>
        <w:rPr>
          <w:rFonts w:eastAsiaTheme="minorHAnsi" w:cs="Times New Roman"/>
          <w:b/>
          <w:bCs/>
          <w:color w:val="000000"/>
          <w:kern w:val="0"/>
          <w:lang w:eastAsia="en-US" w:bidi="ar-SA"/>
        </w:rPr>
      </w:pPr>
    </w:p>
    <w:p w14:paraId="313134BB" w14:textId="77777777" w:rsidR="00190C07" w:rsidRPr="00954571" w:rsidRDefault="00190C07" w:rsidP="00D33AB5">
      <w:pPr>
        <w:widowControl/>
        <w:suppressAutoHyphens w:val="0"/>
        <w:autoSpaceDE w:val="0"/>
        <w:adjustRightInd w:val="0"/>
        <w:ind w:left="284" w:hanging="710"/>
        <w:textAlignment w:val="auto"/>
        <w:rPr>
          <w:rFonts w:eastAsiaTheme="minorHAnsi" w:cs="Times New Roman"/>
          <w:b/>
          <w:color w:val="000000"/>
          <w:kern w:val="0"/>
          <w:lang w:eastAsia="en-US" w:bidi="ar-SA"/>
        </w:rPr>
      </w:pPr>
      <w:r w:rsidRPr="00954571">
        <w:rPr>
          <w:rFonts w:eastAsiaTheme="minorHAnsi" w:cs="Times New Roman"/>
          <w:b/>
          <w:bCs/>
          <w:color w:val="000000"/>
          <w:kern w:val="0"/>
          <w:lang w:eastAsia="en-US" w:bidi="ar-SA"/>
        </w:rPr>
        <w:t>XVI.</w:t>
      </w:r>
      <w:r w:rsidRPr="00954571">
        <w:rPr>
          <w:rFonts w:eastAsiaTheme="minorHAnsi" w:cs="Times New Roman"/>
          <w:b/>
          <w:bCs/>
          <w:color w:val="000000"/>
          <w:kern w:val="0"/>
          <w:lang w:eastAsia="en-US" w:bidi="ar-SA"/>
        </w:rPr>
        <w:tab/>
      </w:r>
      <w:r w:rsidRPr="00954571">
        <w:rPr>
          <w:rFonts w:eastAsiaTheme="minorHAnsi" w:cs="Times New Roman"/>
          <w:b/>
          <w:color w:val="000000"/>
          <w:kern w:val="0"/>
          <w:lang w:eastAsia="en-US" w:bidi="ar-SA"/>
        </w:rPr>
        <w:t>Wybór najkorzystniejszej oferty z zastosowaniem aukcji elektronicznej</w:t>
      </w:r>
    </w:p>
    <w:p w14:paraId="47C0AC3F" w14:textId="77777777" w:rsidR="00190C07" w:rsidRPr="00954571" w:rsidRDefault="00190C07" w:rsidP="00D33AB5">
      <w:pPr>
        <w:widowControl/>
        <w:ind w:left="568" w:hanging="284"/>
        <w:jc w:val="both"/>
        <w:rPr>
          <w:rFonts w:eastAsia="Times New Roman" w:cs="Times New Roman"/>
          <w:lang w:bidi="ar-SA"/>
        </w:rPr>
      </w:pPr>
      <w:r w:rsidRPr="00954571">
        <w:rPr>
          <w:rFonts w:eastAsia="Times New Roman" w:cs="Times New Roman"/>
          <w:lang w:bidi="ar-SA"/>
        </w:rPr>
        <w:t>1.</w:t>
      </w:r>
      <w:r w:rsidRPr="00954571">
        <w:rPr>
          <w:rFonts w:eastAsia="Times New Roman" w:cs="Times New Roman"/>
          <w:lang w:bidi="ar-SA"/>
        </w:rPr>
        <w:tab/>
        <w:t>Zamawiający</w:t>
      </w:r>
      <w:r w:rsidRPr="00954571">
        <w:rPr>
          <w:rFonts w:eastAsia="Times New Roman" w:cs="Times New Roman"/>
          <w:sz w:val="18"/>
          <w:szCs w:val="18"/>
          <w:lang w:bidi="ar-SA"/>
        </w:rPr>
        <w:t xml:space="preserve"> </w:t>
      </w:r>
      <w:r w:rsidRPr="00954571">
        <w:rPr>
          <w:rFonts w:eastAsia="Times New Roman" w:cs="Times New Roman"/>
          <w:lang w:bidi="ar-SA"/>
        </w:rPr>
        <w:t>przewiduje</w:t>
      </w:r>
      <w:r w:rsidRPr="00954571">
        <w:rPr>
          <w:rFonts w:eastAsia="Times New Roman" w:cs="Times New Roman"/>
          <w:sz w:val="18"/>
          <w:szCs w:val="18"/>
          <w:lang w:bidi="ar-SA"/>
        </w:rPr>
        <w:t xml:space="preserve"> </w:t>
      </w:r>
      <w:r w:rsidRPr="00954571">
        <w:rPr>
          <w:rFonts w:eastAsia="Times New Roman" w:cs="Times New Roman"/>
          <w:lang w:bidi="ar-SA"/>
        </w:rPr>
        <w:t>dokonanie</w:t>
      </w:r>
      <w:r w:rsidRPr="00954571">
        <w:rPr>
          <w:rFonts w:eastAsia="Times New Roman" w:cs="Times New Roman"/>
          <w:sz w:val="18"/>
          <w:szCs w:val="18"/>
          <w:lang w:bidi="ar-SA"/>
        </w:rPr>
        <w:t xml:space="preserve"> </w:t>
      </w:r>
      <w:r w:rsidRPr="00954571">
        <w:rPr>
          <w:rFonts w:eastAsia="Times New Roman" w:cs="Times New Roman"/>
          <w:lang w:bidi="ar-SA"/>
        </w:rPr>
        <w:t>wyboru</w:t>
      </w:r>
      <w:r w:rsidRPr="00954571">
        <w:rPr>
          <w:rFonts w:eastAsia="Times New Roman" w:cs="Times New Roman"/>
          <w:sz w:val="18"/>
          <w:szCs w:val="18"/>
          <w:lang w:bidi="ar-SA"/>
        </w:rPr>
        <w:t xml:space="preserve"> </w:t>
      </w:r>
      <w:r w:rsidRPr="00954571">
        <w:rPr>
          <w:rFonts w:eastAsia="Times New Roman" w:cs="Times New Roman"/>
          <w:lang w:bidi="ar-SA"/>
        </w:rPr>
        <w:t>najkorzystniejszej</w:t>
      </w:r>
      <w:r w:rsidRPr="00954571">
        <w:rPr>
          <w:rFonts w:eastAsia="Times New Roman" w:cs="Times New Roman"/>
          <w:sz w:val="18"/>
          <w:szCs w:val="18"/>
          <w:lang w:bidi="ar-SA"/>
        </w:rPr>
        <w:t xml:space="preserve"> </w:t>
      </w:r>
      <w:r w:rsidRPr="00954571">
        <w:rPr>
          <w:rFonts w:eastAsia="Times New Roman" w:cs="Times New Roman"/>
          <w:lang w:bidi="ar-SA"/>
        </w:rPr>
        <w:t>oferty</w:t>
      </w:r>
      <w:r w:rsidRPr="00954571">
        <w:rPr>
          <w:rFonts w:eastAsia="Times New Roman" w:cs="Times New Roman"/>
          <w:sz w:val="18"/>
          <w:szCs w:val="18"/>
          <w:lang w:bidi="ar-SA"/>
        </w:rPr>
        <w:t xml:space="preserve"> </w:t>
      </w:r>
      <w:r w:rsidRPr="00954571">
        <w:rPr>
          <w:rFonts w:eastAsia="Times New Roman" w:cs="Times New Roman"/>
          <w:lang w:bidi="ar-SA"/>
        </w:rPr>
        <w:t>z</w:t>
      </w:r>
      <w:r w:rsidRPr="00954571">
        <w:rPr>
          <w:rFonts w:eastAsia="Times New Roman" w:cs="Times New Roman"/>
          <w:sz w:val="18"/>
          <w:szCs w:val="18"/>
          <w:lang w:bidi="ar-SA"/>
        </w:rPr>
        <w:t xml:space="preserve"> </w:t>
      </w:r>
      <w:r w:rsidRPr="00954571">
        <w:rPr>
          <w:rFonts w:eastAsia="Times New Roman" w:cs="Times New Roman"/>
          <w:lang w:bidi="ar-SA"/>
        </w:rPr>
        <w:t xml:space="preserve">zastosowaniem aukcji elektronicznej w części </w:t>
      </w:r>
      <w:r w:rsidR="00AF345C" w:rsidRPr="00AF345C">
        <w:rPr>
          <w:rFonts w:eastAsia="Times New Roman" w:cs="Times New Roman"/>
          <w:lang w:bidi="ar-SA"/>
        </w:rPr>
        <w:t>I – IV, VI – VII, IX – X</w:t>
      </w:r>
      <w:r w:rsidRPr="00954571">
        <w:rPr>
          <w:rFonts w:eastAsia="Times New Roman" w:cs="Times New Roman"/>
          <w:lang w:bidi="ar-SA"/>
        </w:rPr>
        <w:t xml:space="preserve">, jeżeli zostaną złożone co najmniej 2 oferty niepodlegające odrzuceniu. </w:t>
      </w:r>
    </w:p>
    <w:p w14:paraId="459CBD36" w14:textId="77777777" w:rsidR="00190C07" w:rsidRPr="00954571" w:rsidRDefault="00190C07" w:rsidP="00D33AB5">
      <w:pPr>
        <w:widowControl/>
        <w:ind w:left="568" w:hanging="284"/>
        <w:jc w:val="both"/>
        <w:rPr>
          <w:rFonts w:eastAsia="Times New Roman" w:cs="Times New Roman"/>
          <w:lang w:bidi="ar-SA"/>
        </w:rPr>
      </w:pPr>
      <w:r w:rsidRPr="00954571">
        <w:rPr>
          <w:rFonts w:eastAsia="Times New Roman" w:cs="Times New Roman"/>
          <w:lang w:bidi="ar-SA"/>
        </w:rPr>
        <w:t xml:space="preserve">2.  Aukcje przeprowadzone zostaną na platformie aukcyjnej </w:t>
      </w:r>
      <w:r w:rsidRPr="00954571">
        <w:rPr>
          <w:rFonts w:eastAsia="Times New Roman" w:cs="Times New Roman"/>
          <w:b/>
          <w:i/>
          <w:color w:val="2F5496" w:themeColor="accent5" w:themeShade="BF"/>
          <w:u w:val="single"/>
          <w:lang w:bidi="ar-SA"/>
        </w:rPr>
        <w:t>https://aukcje.uzp.gov.pl</w:t>
      </w:r>
    </w:p>
    <w:p w14:paraId="29138FAB" w14:textId="77777777" w:rsidR="00190C07" w:rsidRPr="00954571" w:rsidRDefault="00190C07" w:rsidP="00D33AB5">
      <w:pPr>
        <w:widowControl/>
        <w:ind w:left="568" w:hanging="284"/>
        <w:jc w:val="both"/>
        <w:rPr>
          <w:rFonts w:eastAsia="Times New Roman" w:cs="Times New Roman"/>
          <w:lang w:bidi="ar-SA"/>
        </w:rPr>
      </w:pPr>
      <w:r w:rsidRPr="00954571">
        <w:rPr>
          <w:rFonts w:eastAsia="Times New Roman" w:cs="Times New Roman"/>
          <w:lang w:bidi="ar-SA"/>
        </w:rPr>
        <w:t>3.</w:t>
      </w:r>
      <w:r w:rsidRPr="00954571">
        <w:rPr>
          <w:rFonts w:eastAsia="Times New Roman" w:cs="Times New Roman"/>
          <w:lang w:bidi="ar-SA"/>
        </w:rPr>
        <w:tab/>
        <w:t>Zamawiający dokona rejestracji zaproszonych Wykonawców na platformie aukcji elektronicznych Urzędu Zamówień Publicznych.</w:t>
      </w:r>
    </w:p>
    <w:p w14:paraId="6E7B5ECC" w14:textId="77777777" w:rsidR="00190C07" w:rsidRPr="00954571" w:rsidRDefault="00190C07" w:rsidP="00D33AB5">
      <w:pPr>
        <w:widowControl/>
        <w:ind w:left="568" w:hanging="284"/>
        <w:jc w:val="both"/>
        <w:rPr>
          <w:rFonts w:eastAsia="Times New Roman" w:cs="Times New Roman"/>
          <w:lang w:bidi="ar-SA"/>
        </w:rPr>
      </w:pPr>
      <w:r w:rsidRPr="00954571">
        <w:rPr>
          <w:rFonts w:eastAsia="Times New Roman" w:cs="Times New Roman"/>
          <w:lang w:bidi="ar-SA"/>
        </w:rPr>
        <w:t>4.</w:t>
      </w:r>
      <w:r w:rsidRPr="00954571">
        <w:rPr>
          <w:rFonts w:eastAsia="Times New Roman" w:cs="Times New Roman"/>
          <w:lang w:bidi="ar-SA"/>
        </w:rPr>
        <w:tab/>
        <w:t>Zamawiający drogą elektroniczną zaprosi do udziału w aukcji elektronicznej wszystkich Wykonawców, którzy złożyli oferty niepodlegające odrzuceniu.</w:t>
      </w:r>
    </w:p>
    <w:p w14:paraId="0DF0A37C" w14:textId="77777777" w:rsidR="00190C07" w:rsidRPr="00954571" w:rsidRDefault="00190C07" w:rsidP="00D33AB5">
      <w:pPr>
        <w:widowControl/>
        <w:ind w:left="568" w:hanging="284"/>
        <w:jc w:val="both"/>
        <w:rPr>
          <w:rFonts w:eastAsia="Times New Roman" w:cs="Times New Roman"/>
          <w:lang w:bidi="ar-SA"/>
        </w:rPr>
      </w:pPr>
      <w:r w:rsidRPr="00954571">
        <w:rPr>
          <w:rFonts w:eastAsia="Times New Roman" w:cs="Times New Roman"/>
          <w:lang w:bidi="ar-SA"/>
        </w:rPr>
        <w:t xml:space="preserve">5. Zaproszenia do udziału w aukcji elektronicznej zostaną przesłane za pośrednictwem platformy </w:t>
      </w:r>
      <w:r w:rsidRPr="00954571">
        <w:rPr>
          <w:rFonts w:eastAsia="Times New Roman" w:cs="Times New Roman"/>
          <w:b/>
          <w:i/>
          <w:color w:val="2F5496" w:themeColor="accent5" w:themeShade="BF"/>
          <w:u w:val="single"/>
          <w:lang w:bidi="ar-SA"/>
        </w:rPr>
        <w:t>https://aukcje.uzp.gov.pl</w:t>
      </w:r>
      <w:r w:rsidRPr="00954571">
        <w:rPr>
          <w:rFonts w:eastAsia="Times New Roman" w:cs="Times New Roman"/>
          <w:color w:val="2F5496" w:themeColor="accent5" w:themeShade="BF"/>
          <w:lang w:bidi="ar-SA"/>
        </w:rPr>
        <w:t xml:space="preserve">, </w:t>
      </w:r>
      <w:r w:rsidRPr="00954571">
        <w:rPr>
          <w:rFonts w:eastAsia="Times New Roman" w:cs="Times New Roman"/>
          <w:lang w:bidi="ar-SA"/>
        </w:rPr>
        <w:t>na co najmniej 2 dni robocze przed planowanym rozpoczęciem aukcji elektronicznej.</w:t>
      </w:r>
    </w:p>
    <w:p w14:paraId="63BC8AC3" w14:textId="77777777" w:rsidR="00190C07" w:rsidRPr="00954571" w:rsidRDefault="00190C07" w:rsidP="00D33AB5">
      <w:pPr>
        <w:widowControl/>
        <w:ind w:left="568" w:hanging="284"/>
        <w:jc w:val="both"/>
        <w:rPr>
          <w:rFonts w:eastAsia="Times New Roman" w:cs="Times New Roman"/>
          <w:lang w:bidi="ar-SA"/>
        </w:rPr>
      </w:pPr>
      <w:r w:rsidRPr="00954571">
        <w:rPr>
          <w:rFonts w:eastAsia="Times New Roman" w:cs="Times New Roman"/>
          <w:lang w:bidi="ar-SA"/>
        </w:rPr>
        <w:t>6.</w:t>
      </w:r>
      <w:r w:rsidR="00AF345C">
        <w:rPr>
          <w:rFonts w:eastAsia="Times New Roman" w:cs="Times New Roman"/>
          <w:lang w:bidi="ar-SA"/>
        </w:rPr>
        <w:tab/>
      </w:r>
      <w:r w:rsidRPr="00954571">
        <w:rPr>
          <w:rFonts w:eastAsia="Times New Roman" w:cs="Times New Roman"/>
          <w:lang w:bidi="ar-SA"/>
        </w:rPr>
        <w:t>Kryterium oceny ofert, stosowanym w toku aukcji elektronicznej będzie „cena”.</w:t>
      </w:r>
    </w:p>
    <w:p w14:paraId="532435F4" w14:textId="77777777" w:rsidR="00190C07" w:rsidRPr="00954571" w:rsidRDefault="00190C07" w:rsidP="00D33AB5">
      <w:pPr>
        <w:widowControl/>
        <w:ind w:left="568" w:hanging="284"/>
        <w:jc w:val="both"/>
        <w:rPr>
          <w:rFonts w:eastAsia="Times New Roman" w:cs="Times New Roman"/>
          <w:lang w:bidi="ar-SA"/>
        </w:rPr>
      </w:pPr>
      <w:r w:rsidRPr="00954571">
        <w:rPr>
          <w:rFonts w:eastAsia="Times New Roman" w:cs="Times New Roman"/>
          <w:lang w:bidi="ar-SA"/>
        </w:rPr>
        <w:t>7. W</w:t>
      </w:r>
      <w:r w:rsidRPr="00954571">
        <w:rPr>
          <w:rFonts w:eastAsia="Times New Roman" w:cs="Times New Roman"/>
          <w:b/>
          <w:bCs/>
          <w:lang w:bidi="ar-SA"/>
        </w:rPr>
        <w:t xml:space="preserve"> </w:t>
      </w:r>
      <w:r w:rsidRPr="00954571">
        <w:rPr>
          <w:rFonts w:eastAsia="Times New Roman" w:cs="Times New Roman"/>
          <w:lang w:bidi="ar-SA"/>
        </w:rPr>
        <w:t>toku aukcji elektronicznej Wykonawcy na bieżąco będą informowani o swojej aktualnej pozycji w klasyfikacji ofert</w:t>
      </w:r>
      <w:r w:rsidRPr="00D77F56">
        <w:rPr>
          <w:rFonts w:eastAsia="Times New Roman" w:cs="Times New Roman"/>
          <w:sz w:val="18"/>
          <w:szCs w:val="18"/>
          <w:lang w:bidi="ar-SA"/>
        </w:rPr>
        <w:t xml:space="preserve">, </w:t>
      </w:r>
      <w:r w:rsidRPr="00954571">
        <w:rPr>
          <w:rFonts w:eastAsia="Times New Roman" w:cs="Times New Roman"/>
          <w:lang w:bidi="ar-SA"/>
        </w:rPr>
        <w:t>w</w:t>
      </w:r>
      <w:r w:rsidRPr="00D77F56">
        <w:rPr>
          <w:rFonts w:eastAsia="Times New Roman" w:cs="Times New Roman"/>
          <w:sz w:val="23"/>
          <w:szCs w:val="23"/>
          <w:lang w:bidi="ar-SA"/>
        </w:rPr>
        <w:t xml:space="preserve"> szczególności informa</w:t>
      </w:r>
      <w:r w:rsidR="008A25FA" w:rsidRPr="00D77F56">
        <w:rPr>
          <w:rFonts w:eastAsia="Times New Roman" w:cs="Times New Roman"/>
          <w:sz w:val="23"/>
          <w:szCs w:val="23"/>
          <w:lang w:bidi="ar-SA"/>
        </w:rPr>
        <w:t>cje o uzyskanej punktacji</w:t>
      </w:r>
      <w:r w:rsidR="008A25FA" w:rsidRPr="00954571">
        <w:rPr>
          <w:rFonts w:eastAsia="Times New Roman" w:cs="Times New Roman"/>
          <w:lang w:bidi="ar-SA"/>
        </w:rPr>
        <w:t xml:space="preserve"> </w:t>
      </w:r>
      <w:r w:rsidRPr="00954571">
        <w:rPr>
          <w:rFonts w:eastAsia="Times New Roman" w:cs="Times New Roman"/>
          <w:lang w:bidi="ar-SA"/>
        </w:rPr>
        <w:t>oraz o punktacji oferty, która uzyskała najwyższą liczbę punktów.</w:t>
      </w:r>
    </w:p>
    <w:p w14:paraId="2F36A6B0" w14:textId="77777777" w:rsidR="00190C07" w:rsidRPr="00954571" w:rsidRDefault="00190C07" w:rsidP="00D33AB5">
      <w:pPr>
        <w:widowControl/>
        <w:ind w:left="567" w:hanging="283"/>
        <w:jc w:val="both"/>
        <w:rPr>
          <w:rFonts w:eastAsia="Times New Roman" w:cs="Times New Roman"/>
          <w:lang w:bidi="ar-SA"/>
        </w:rPr>
      </w:pPr>
      <w:r w:rsidRPr="00954571">
        <w:rPr>
          <w:rFonts w:eastAsia="Times New Roman" w:cs="Times New Roman"/>
          <w:lang w:bidi="ar-SA"/>
        </w:rPr>
        <w:t xml:space="preserve">8. Z uwagi na art. 234 ust. 2 </w:t>
      </w:r>
      <w:r w:rsidR="003627F8" w:rsidRPr="00954571">
        <w:rPr>
          <w:rFonts w:eastAsia="Times New Roman" w:cs="Times New Roman"/>
          <w:lang w:bidi="ar-SA"/>
        </w:rPr>
        <w:t>U</w:t>
      </w:r>
      <w:r w:rsidRPr="00954571">
        <w:rPr>
          <w:rFonts w:eastAsia="Times New Roman" w:cs="Times New Roman"/>
          <w:lang w:bidi="ar-SA"/>
        </w:rPr>
        <w:t>stawy, postąpienia w trakcie trwania aukcji, pod rygorem nieważności, składane są w formie elektronicznej (dla ważności wymagają podpisu elektronicznym podpisem kwalifikowanym).</w:t>
      </w:r>
    </w:p>
    <w:p w14:paraId="5EA567A1" w14:textId="77777777" w:rsidR="00190C07" w:rsidRPr="00954571" w:rsidRDefault="00687B7B" w:rsidP="00D33AB5">
      <w:pPr>
        <w:widowControl/>
        <w:ind w:left="567" w:hanging="283"/>
        <w:jc w:val="both"/>
        <w:rPr>
          <w:rFonts w:eastAsia="Times New Roman" w:cs="Times New Roman"/>
          <w:lang w:bidi="ar-SA"/>
        </w:rPr>
      </w:pPr>
      <w:r w:rsidRPr="00954571">
        <w:rPr>
          <w:rFonts w:eastAsia="Times New Roman" w:cs="Times New Roman"/>
          <w:lang w:bidi="ar-SA"/>
        </w:rPr>
        <w:t>9.</w:t>
      </w:r>
      <w:r w:rsidR="00F759AE" w:rsidRPr="00954571">
        <w:rPr>
          <w:rFonts w:eastAsia="Times New Roman" w:cs="Times New Roman"/>
          <w:lang w:bidi="ar-SA"/>
        </w:rPr>
        <w:t xml:space="preserve">  </w:t>
      </w:r>
      <w:r w:rsidR="00190C07" w:rsidRPr="00954571">
        <w:rPr>
          <w:rFonts w:eastAsia="Times New Roman" w:cs="Times New Roman"/>
          <w:lang w:bidi="ar-SA"/>
        </w:rPr>
        <w:t>Aukcja</w:t>
      </w:r>
      <w:r w:rsidR="00F759AE" w:rsidRPr="00954571">
        <w:rPr>
          <w:rFonts w:eastAsia="Times New Roman" w:cs="Times New Roman"/>
          <w:lang w:bidi="ar-SA"/>
        </w:rPr>
        <w:t xml:space="preserve"> </w:t>
      </w:r>
      <w:r w:rsidR="00190C07" w:rsidRPr="00954571">
        <w:rPr>
          <w:rFonts w:eastAsia="Times New Roman" w:cs="Times New Roman"/>
          <w:lang w:bidi="ar-SA"/>
        </w:rPr>
        <w:t>elektroniczna jest aukcją</w:t>
      </w:r>
      <w:r w:rsidR="00190C07" w:rsidRPr="00954571">
        <w:rPr>
          <w:rFonts w:eastAsia="Times New Roman" w:cs="Times New Roman"/>
          <w:sz w:val="23"/>
          <w:szCs w:val="23"/>
          <w:lang w:bidi="ar-SA"/>
        </w:rPr>
        <w:t xml:space="preserve"> jednoetapową. Minim</w:t>
      </w:r>
      <w:r w:rsidR="002D1CB3" w:rsidRPr="00954571">
        <w:rPr>
          <w:rFonts w:eastAsia="Times New Roman" w:cs="Times New Roman"/>
          <w:sz w:val="23"/>
          <w:szCs w:val="23"/>
          <w:lang w:bidi="ar-SA"/>
        </w:rPr>
        <w:t>alna wartość</w:t>
      </w:r>
      <w:r w:rsidR="002D1CB3" w:rsidRPr="00954571">
        <w:rPr>
          <w:rFonts w:eastAsia="Times New Roman" w:cs="Times New Roman"/>
          <w:lang w:bidi="ar-SA"/>
        </w:rPr>
        <w:t xml:space="preserve"> postąpienia</w:t>
      </w:r>
      <w:r w:rsidR="00F759AE" w:rsidRPr="00954571">
        <w:rPr>
          <w:rFonts w:eastAsia="Times New Roman" w:cs="Times New Roman"/>
          <w:lang w:bidi="ar-SA"/>
        </w:rPr>
        <w:t xml:space="preserve"> </w:t>
      </w:r>
      <w:r w:rsidR="002D1CB3" w:rsidRPr="00954571">
        <w:rPr>
          <w:rFonts w:eastAsia="Times New Roman" w:cs="Times New Roman"/>
          <w:lang w:bidi="ar-SA"/>
        </w:rPr>
        <w:t>to 1</w:t>
      </w:r>
      <w:r w:rsidR="001A450D" w:rsidRPr="00954571">
        <w:rPr>
          <w:rFonts w:eastAsia="Times New Roman" w:cs="Times New Roman"/>
          <w:lang w:bidi="ar-SA"/>
        </w:rPr>
        <w:t xml:space="preserve"> 0</w:t>
      </w:r>
      <w:r w:rsidR="00190C07" w:rsidRPr="00954571">
        <w:rPr>
          <w:rFonts w:eastAsia="Times New Roman" w:cs="Times New Roman"/>
          <w:lang w:bidi="ar-SA"/>
        </w:rPr>
        <w:t xml:space="preserve">00,00 zł (słownie: </w:t>
      </w:r>
      <w:r w:rsidR="002D1CB3" w:rsidRPr="00954571">
        <w:rPr>
          <w:rFonts w:eastAsia="Times New Roman" w:cs="Times New Roman"/>
          <w:lang w:bidi="ar-SA"/>
        </w:rPr>
        <w:t>jeden tysiąc</w:t>
      </w:r>
      <w:r w:rsidR="00190C07" w:rsidRPr="00954571">
        <w:rPr>
          <w:rFonts w:eastAsia="Times New Roman" w:cs="Times New Roman"/>
          <w:lang w:bidi="ar-SA"/>
        </w:rPr>
        <w:t xml:space="preserve"> złotych).</w:t>
      </w:r>
    </w:p>
    <w:p w14:paraId="0A858673" w14:textId="77777777" w:rsidR="00190C07" w:rsidRPr="00954571" w:rsidRDefault="008A25FA" w:rsidP="00D33AB5">
      <w:pPr>
        <w:widowControl/>
        <w:ind w:left="567" w:hanging="425"/>
        <w:jc w:val="both"/>
        <w:rPr>
          <w:rFonts w:eastAsia="Times New Roman" w:cs="Times New Roman"/>
          <w:lang w:bidi="ar-SA"/>
        </w:rPr>
      </w:pPr>
      <w:r w:rsidRPr="00954571">
        <w:rPr>
          <w:rFonts w:eastAsia="Times New Roman" w:cs="Times New Roman"/>
          <w:lang w:bidi="ar-SA"/>
        </w:rPr>
        <w:t>10.</w:t>
      </w:r>
      <w:r w:rsidR="00AF345C">
        <w:rPr>
          <w:rFonts w:eastAsia="Times New Roman" w:cs="Times New Roman"/>
          <w:lang w:bidi="ar-SA"/>
        </w:rPr>
        <w:tab/>
      </w:r>
      <w:r w:rsidR="00190C07" w:rsidRPr="00954571">
        <w:rPr>
          <w:rFonts w:eastAsia="Times New Roman" w:cs="Times New Roman"/>
          <w:lang w:bidi="ar-SA"/>
        </w:rPr>
        <w:t>Wykonawca w</w:t>
      </w:r>
      <w:r w:rsidR="00190C07" w:rsidRPr="00954571">
        <w:rPr>
          <w:rFonts w:eastAsia="Times New Roman" w:cs="Times New Roman"/>
          <w:sz w:val="18"/>
          <w:szCs w:val="18"/>
          <w:lang w:bidi="ar-SA"/>
        </w:rPr>
        <w:t xml:space="preserve"> </w:t>
      </w:r>
      <w:r w:rsidR="00190C07" w:rsidRPr="00954571">
        <w:rPr>
          <w:rFonts w:eastAsia="Times New Roman" w:cs="Times New Roman"/>
          <w:lang w:bidi="ar-SA"/>
        </w:rPr>
        <w:t>treści</w:t>
      </w:r>
      <w:r w:rsidR="00190C07" w:rsidRPr="00954571">
        <w:rPr>
          <w:rFonts w:eastAsia="Times New Roman" w:cs="Times New Roman"/>
          <w:sz w:val="18"/>
          <w:szCs w:val="18"/>
          <w:lang w:bidi="ar-SA"/>
        </w:rPr>
        <w:t xml:space="preserve"> </w:t>
      </w:r>
      <w:r w:rsidR="00190C07" w:rsidRPr="00954571">
        <w:rPr>
          <w:rFonts w:eastAsia="Times New Roman" w:cs="Times New Roman"/>
          <w:lang w:bidi="ar-SA"/>
        </w:rPr>
        <w:t>oferty</w:t>
      </w:r>
      <w:r w:rsidR="00190C07" w:rsidRPr="00954571">
        <w:rPr>
          <w:rFonts w:eastAsia="Times New Roman" w:cs="Times New Roman"/>
          <w:sz w:val="18"/>
          <w:szCs w:val="18"/>
          <w:lang w:bidi="ar-SA"/>
        </w:rPr>
        <w:t xml:space="preserve"> </w:t>
      </w:r>
      <w:r w:rsidR="00190C07" w:rsidRPr="00954571">
        <w:rPr>
          <w:rFonts w:eastAsia="Times New Roman" w:cs="Times New Roman"/>
          <w:lang w:bidi="ar-SA"/>
        </w:rPr>
        <w:t>winien</w:t>
      </w:r>
      <w:r w:rsidR="00190C07" w:rsidRPr="00954571">
        <w:rPr>
          <w:rFonts w:eastAsia="Times New Roman" w:cs="Times New Roman"/>
          <w:sz w:val="18"/>
          <w:szCs w:val="18"/>
          <w:lang w:bidi="ar-SA"/>
        </w:rPr>
        <w:t xml:space="preserve"> </w:t>
      </w:r>
      <w:r w:rsidR="00190C07" w:rsidRPr="00954571">
        <w:rPr>
          <w:rFonts w:eastAsia="Times New Roman" w:cs="Times New Roman"/>
          <w:lang w:bidi="ar-SA"/>
        </w:rPr>
        <w:t>wskazać</w:t>
      </w:r>
      <w:r w:rsidR="00190C07" w:rsidRPr="00954571">
        <w:rPr>
          <w:rFonts w:eastAsia="Times New Roman" w:cs="Times New Roman"/>
          <w:sz w:val="18"/>
          <w:szCs w:val="18"/>
          <w:lang w:bidi="ar-SA"/>
        </w:rPr>
        <w:t xml:space="preserve"> </w:t>
      </w:r>
      <w:r w:rsidR="00190C07" w:rsidRPr="00954571">
        <w:rPr>
          <w:rFonts w:eastAsia="Times New Roman" w:cs="Times New Roman"/>
          <w:lang w:bidi="ar-SA"/>
        </w:rPr>
        <w:t>osobę</w:t>
      </w:r>
      <w:r w:rsidR="00190C07" w:rsidRPr="00954571">
        <w:rPr>
          <w:rFonts w:eastAsia="Times New Roman" w:cs="Times New Roman"/>
          <w:sz w:val="18"/>
          <w:szCs w:val="18"/>
          <w:lang w:bidi="ar-SA"/>
        </w:rPr>
        <w:t xml:space="preserve"> </w:t>
      </w:r>
      <w:r w:rsidR="00190C07" w:rsidRPr="00954571">
        <w:rPr>
          <w:rFonts w:eastAsia="Times New Roman" w:cs="Times New Roman"/>
          <w:lang w:bidi="ar-SA"/>
        </w:rPr>
        <w:t>(osoby)</w:t>
      </w:r>
      <w:r w:rsidR="00190C07" w:rsidRPr="00954571">
        <w:rPr>
          <w:rFonts w:eastAsia="Times New Roman" w:cs="Times New Roman"/>
          <w:sz w:val="18"/>
          <w:szCs w:val="18"/>
          <w:lang w:bidi="ar-SA"/>
        </w:rPr>
        <w:t xml:space="preserve"> </w:t>
      </w:r>
      <w:r w:rsidR="00190C07" w:rsidRPr="00954571">
        <w:rPr>
          <w:rFonts w:eastAsia="Times New Roman" w:cs="Times New Roman"/>
          <w:lang w:bidi="ar-SA"/>
        </w:rPr>
        <w:t>uprawnione</w:t>
      </w:r>
      <w:r w:rsidR="00190C07" w:rsidRPr="00954571">
        <w:rPr>
          <w:rFonts w:eastAsia="Times New Roman" w:cs="Times New Roman"/>
          <w:sz w:val="18"/>
          <w:szCs w:val="18"/>
          <w:lang w:bidi="ar-SA"/>
        </w:rPr>
        <w:t xml:space="preserve"> </w:t>
      </w:r>
      <w:r w:rsidR="00190C07" w:rsidRPr="00954571">
        <w:rPr>
          <w:rFonts w:eastAsia="Times New Roman" w:cs="Times New Roman"/>
          <w:lang w:bidi="ar-SA"/>
        </w:rPr>
        <w:t>do</w:t>
      </w:r>
      <w:r w:rsidR="00190C07" w:rsidRPr="00954571">
        <w:rPr>
          <w:rFonts w:eastAsia="Times New Roman" w:cs="Times New Roman"/>
          <w:sz w:val="18"/>
          <w:szCs w:val="18"/>
          <w:lang w:bidi="ar-SA"/>
        </w:rPr>
        <w:t xml:space="preserve"> </w:t>
      </w:r>
      <w:r w:rsidR="00190C07" w:rsidRPr="00954571">
        <w:rPr>
          <w:rFonts w:eastAsia="Times New Roman" w:cs="Times New Roman"/>
          <w:lang w:bidi="ar-SA"/>
        </w:rPr>
        <w:t>składania postąpień w auk</w:t>
      </w:r>
      <w:r w:rsidR="00AB3927" w:rsidRPr="00954571">
        <w:rPr>
          <w:rFonts w:eastAsia="Times New Roman" w:cs="Times New Roman"/>
          <w:lang w:bidi="ar-SA"/>
        </w:rPr>
        <w:t>cji. Wskazane dane osobowe (imię</w:t>
      </w:r>
      <w:r w:rsidR="00190C07" w:rsidRPr="00954571">
        <w:rPr>
          <w:rFonts w:eastAsia="Times New Roman" w:cs="Times New Roman"/>
          <w:lang w:bidi="ar-SA"/>
        </w:rPr>
        <w:t>/imiona i nazwisko) muszą być zgodne z danymi wskazanymi w certyfikacie kwalifikowanym podpisu elektronicznego wskazanej osoby.</w:t>
      </w:r>
    </w:p>
    <w:p w14:paraId="3F83A007" w14:textId="77777777" w:rsidR="00190C07" w:rsidRPr="00954571" w:rsidRDefault="00190C07" w:rsidP="00D33AB5">
      <w:pPr>
        <w:widowControl/>
        <w:ind w:left="568" w:hanging="426"/>
        <w:jc w:val="both"/>
        <w:rPr>
          <w:rFonts w:eastAsia="Times New Roman" w:cs="Times New Roman"/>
          <w:lang w:bidi="ar-SA"/>
        </w:rPr>
      </w:pPr>
      <w:r w:rsidRPr="00954571">
        <w:rPr>
          <w:rFonts w:eastAsia="Times New Roman" w:cs="Times New Roman"/>
          <w:lang w:bidi="ar-SA"/>
        </w:rPr>
        <w:t>11.</w:t>
      </w:r>
      <w:r w:rsidR="00AF345C">
        <w:rPr>
          <w:rFonts w:eastAsia="Times New Roman" w:cs="Times New Roman"/>
          <w:lang w:bidi="ar-SA"/>
        </w:rPr>
        <w:tab/>
      </w:r>
      <w:r w:rsidRPr="00954571">
        <w:rPr>
          <w:rFonts w:eastAsia="Times New Roman" w:cs="Times New Roman"/>
          <w:lang w:bidi="ar-SA"/>
        </w:rPr>
        <w:t>Wymagania techniczne urządzeń informatycznych:</w:t>
      </w:r>
    </w:p>
    <w:p w14:paraId="379EF380" w14:textId="77777777" w:rsidR="00190C07" w:rsidRPr="00954571" w:rsidRDefault="00190C07" w:rsidP="00D33AB5">
      <w:pPr>
        <w:widowControl/>
        <w:ind w:left="851" w:hanging="284"/>
        <w:jc w:val="both"/>
        <w:rPr>
          <w:rFonts w:eastAsia="Times New Roman" w:cs="Times New Roman"/>
          <w:lang w:bidi="ar-SA"/>
        </w:rPr>
      </w:pPr>
      <w:r w:rsidRPr="00954571">
        <w:rPr>
          <w:rFonts w:eastAsia="Times New Roman" w:cs="Times New Roman"/>
          <w:lang w:bidi="ar-SA"/>
        </w:rPr>
        <w:t>1)</w:t>
      </w:r>
      <w:r w:rsidRPr="00954571">
        <w:rPr>
          <w:rFonts w:eastAsia="Times New Roman" w:cs="Times New Roman"/>
          <w:lang w:bidi="ar-SA"/>
        </w:rPr>
        <w:tab/>
        <w:t>Do obsługi systemu niezbędny jest dowolny komputer klasy PC z systemem operacyjnym Windows lub Linux oraz dostępem do sieci Internet. Administrator gwarantuje w pełni prawidłową współpracę z przeglądarkami:</w:t>
      </w:r>
    </w:p>
    <w:p w14:paraId="67F04FDD" w14:textId="77777777" w:rsidR="00190C07" w:rsidRPr="00954571" w:rsidRDefault="00190C07" w:rsidP="00D33AB5">
      <w:pPr>
        <w:widowControl/>
        <w:ind w:left="1135" w:hanging="284"/>
        <w:jc w:val="both"/>
        <w:rPr>
          <w:rFonts w:eastAsia="Times New Roman" w:cs="Times New Roman"/>
          <w:lang w:bidi="ar-SA"/>
        </w:rPr>
      </w:pPr>
      <w:r w:rsidRPr="00954571">
        <w:rPr>
          <w:rFonts w:eastAsia="Times New Roman" w:cs="Times New Roman"/>
          <w:lang w:bidi="ar-SA"/>
        </w:rPr>
        <w:t xml:space="preserve">a) Mozilla </w:t>
      </w:r>
      <w:proofErr w:type="spellStart"/>
      <w:r w:rsidRPr="00954571">
        <w:rPr>
          <w:rFonts w:eastAsia="Times New Roman" w:cs="Times New Roman"/>
          <w:lang w:bidi="ar-SA"/>
        </w:rPr>
        <w:t>Firefox</w:t>
      </w:r>
      <w:proofErr w:type="spellEnd"/>
      <w:r w:rsidRPr="00954571">
        <w:rPr>
          <w:rFonts w:eastAsia="Times New Roman" w:cs="Times New Roman"/>
          <w:lang w:bidi="ar-SA"/>
        </w:rPr>
        <w:t xml:space="preserve"> w wersji 2.0 lub wyższej,</w:t>
      </w:r>
    </w:p>
    <w:p w14:paraId="0934AD60" w14:textId="77777777" w:rsidR="00190C07" w:rsidRPr="00954571" w:rsidRDefault="00190C07" w:rsidP="00D33AB5">
      <w:pPr>
        <w:widowControl/>
        <w:ind w:left="1135" w:hanging="284"/>
        <w:jc w:val="both"/>
        <w:rPr>
          <w:rFonts w:eastAsia="Times New Roman" w:cs="Times New Roman"/>
          <w:lang w:bidi="ar-SA"/>
        </w:rPr>
      </w:pPr>
      <w:r w:rsidRPr="00954571">
        <w:rPr>
          <w:rFonts w:eastAsia="Times New Roman" w:cs="Times New Roman"/>
          <w:lang w:bidi="ar-SA"/>
        </w:rPr>
        <w:t>b) Opera w wersji 9.0 lub wyższej,</w:t>
      </w:r>
    </w:p>
    <w:p w14:paraId="44EBF86B" w14:textId="77777777" w:rsidR="00190C07" w:rsidRPr="00954571" w:rsidRDefault="00190C07" w:rsidP="00D33AB5">
      <w:pPr>
        <w:widowControl/>
        <w:ind w:left="1135" w:hanging="284"/>
        <w:jc w:val="both"/>
        <w:rPr>
          <w:rFonts w:eastAsia="Times New Roman" w:cs="Times New Roman"/>
          <w:lang w:bidi="ar-SA"/>
        </w:rPr>
      </w:pPr>
      <w:r w:rsidRPr="00954571">
        <w:rPr>
          <w:rFonts w:eastAsia="Times New Roman" w:cs="Times New Roman"/>
          <w:lang w:bidi="ar-SA"/>
        </w:rPr>
        <w:t>c) Google Chrome w wersji 3.0 lub wyższej.</w:t>
      </w:r>
    </w:p>
    <w:p w14:paraId="2BA5F1B8" w14:textId="77777777" w:rsidR="00190C07" w:rsidRPr="00954571" w:rsidRDefault="00190C07" w:rsidP="00D33AB5">
      <w:pPr>
        <w:widowControl/>
        <w:ind w:left="851" w:hanging="284"/>
        <w:jc w:val="both"/>
        <w:rPr>
          <w:rFonts w:eastAsia="Times New Roman" w:cs="Times New Roman"/>
          <w:lang w:bidi="ar-SA"/>
        </w:rPr>
      </w:pPr>
      <w:r w:rsidRPr="00954571">
        <w:rPr>
          <w:rFonts w:eastAsia="Times New Roman" w:cs="Times New Roman"/>
          <w:lang w:bidi="ar-SA"/>
        </w:rPr>
        <w:t>2)</w:t>
      </w:r>
      <w:r w:rsidRPr="00954571">
        <w:rPr>
          <w:rFonts w:eastAsia="Times New Roman" w:cs="Times New Roman"/>
          <w:lang w:bidi="ar-SA"/>
        </w:rPr>
        <w:tab/>
        <w:t xml:space="preserve">Ze względu na brak kompatybilności przeglądarki Internet Explorer ze standardami przyjętymi w systemie aukcyjnym (powszechnie wykorzystywanymi w Internecie) </w:t>
      </w:r>
      <w:r w:rsidR="008A25FA" w:rsidRPr="00954571">
        <w:rPr>
          <w:rFonts w:eastAsia="Times New Roman" w:cs="Times New Roman"/>
          <w:lang w:bidi="ar-SA"/>
        </w:rPr>
        <w:br/>
      </w:r>
      <w:r w:rsidRPr="00954571">
        <w:rPr>
          <w:rFonts w:eastAsia="Times New Roman" w:cs="Times New Roman"/>
          <w:lang w:bidi="ar-SA"/>
        </w:rPr>
        <w:t>oraz pojawiające się problemy związane z bezpieczeństwem, Zamawiający nie zaleca korzystania z tej aplikacji podczas użytkowania Portalu Aukcji.</w:t>
      </w:r>
    </w:p>
    <w:p w14:paraId="1836F950" w14:textId="77777777" w:rsidR="00190C07" w:rsidRPr="00954571" w:rsidRDefault="00190C07" w:rsidP="00D33AB5">
      <w:pPr>
        <w:widowControl/>
        <w:ind w:left="851" w:hanging="284"/>
        <w:jc w:val="both"/>
        <w:rPr>
          <w:rFonts w:eastAsia="Times New Roman" w:cs="Times New Roman"/>
          <w:lang w:bidi="ar-SA"/>
        </w:rPr>
      </w:pPr>
      <w:r w:rsidRPr="00954571">
        <w:rPr>
          <w:rFonts w:eastAsia="Times New Roman" w:cs="Times New Roman"/>
          <w:lang w:bidi="ar-SA"/>
        </w:rPr>
        <w:t>3)</w:t>
      </w:r>
      <w:r w:rsidRPr="00954571">
        <w:rPr>
          <w:rFonts w:eastAsia="Times New Roman" w:cs="Times New Roman"/>
          <w:lang w:bidi="ar-SA"/>
        </w:rPr>
        <w:tab/>
        <w:t>Zamawiający zastrzega, że nie zostały przeprowadzone testy na zgodność z innymi przeglądarkami i z tego powodu nie może zagwarantować prawidłowej pracy systemu aukcyjnego z wykorzystaniem przeglądarek internetowych innych niż wyżej wskazane.</w:t>
      </w:r>
    </w:p>
    <w:p w14:paraId="100720E5" w14:textId="77777777" w:rsidR="00190C07" w:rsidRPr="00954571" w:rsidRDefault="00190C07" w:rsidP="00D33AB5">
      <w:pPr>
        <w:widowControl/>
        <w:ind w:left="851" w:hanging="284"/>
        <w:jc w:val="both"/>
        <w:rPr>
          <w:rFonts w:eastAsia="Times New Roman" w:cs="Times New Roman"/>
          <w:lang w:bidi="ar-SA"/>
        </w:rPr>
      </w:pPr>
      <w:r w:rsidRPr="00954571">
        <w:rPr>
          <w:rFonts w:eastAsia="Times New Roman" w:cs="Times New Roman"/>
          <w:lang w:bidi="ar-SA"/>
        </w:rPr>
        <w:t>4)</w:t>
      </w:r>
      <w:r w:rsidRPr="00954571">
        <w:rPr>
          <w:rFonts w:eastAsia="Times New Roman" w:cs="Times New Roman"/>
          <w:lang w:bidi="ar-SA"/>
        </w:rPr>
        <w:tab/>
        <w:t>Z</w:t>
      </w:r>
      <w:r w:rsidRPr="00954571">
        <w:rPr>
          <w:rFonts w:eastAsia="Times New Roman" w:cs="Times New Roman"/>
          <w:sz w:val="18"/>
          <w:szCs w:val="18"/>
          <w:lang w:bidi="ar-SA"/>
        </w:rPr>
        <w:t xml:space="preserve"> </w:t>
      </w:r>
      <w:r w:rsidRPr="00954571">
        <w:rPr>
          <w:rFonts w:eastAsia="Times New Roman" w:cs="Times New Roman"/>
          <w:lang w:bidi="ar-SA"/>
        </w:rPr>
        <w:t>uwagi</w:t>
      </w:r>
      <w:r w:rsidRPr="00954571">
        <w:rPr>
          <w:rFonts w:eastAsia="Times New Roman" w:cs="Times New Roman"/>
          <w:sz w:val="18"/>
          <w:szCs w:val="18"/>
          <w:lang w:bidi="ar-SA"/>
        </w:rPr>
        <w:t xml:space="preserve"> </w:t>
      </w:r>
      <w:r w:rsidRPr="00954571">
        <w:rPr>
          <w:rFonts w:eastAsia="Times New Roman" w:cs="Times New Roman"/>
          <w:lang w:bidi="ar-SA"/>
        </w:rPr>
        <w:t>na</w:t>
      </w:r>
      <w:r w:rsidRPr="00954571">
        <w:rPr>
          <w:rFonts w:eastAsia="Times New Roman" w:cs="Times New Roman"/>
          <w:sz w:val="18"/>
          <w:szCs w:val="18"/>
          <w:lang w:bidi="ar-SA"/>
        </w:rPr>
        <w:t xml:space="preserve"> </w:t>
      </w:r>
      <w:r w:rsidRPr="00954571">
        <w:rPr>
          <w:rFonts w:eastAsia="Times New Roman" w:cs="Times New Roman"/>
          <w:lang w:bidi="ar-SA"/>
        </w:rPr>
        <w:t>fakt</w:t>
      </w:r>
      <w:r w:rsidRPr="00954571">
        <w:rPr>
          <w:rFonts w:eastAsia="Times New Roman" w:cs="Times New Roman"/>
          <w:sz w:val="18"/>
          <w:szCs w:val="18"/>
          <w:lang w:bidi="ar-SA"/>
        </w:rPr>
        <w:t xml:space="preserve">, </w:t>
      </w:r>
      <w:r w:rsidRPr="00954571">
        <w:rPr>
          <w:rFonts w:eastAsia="Times New Roman" w:cs="Times New Roman"/>
          <w:lang w:bidi="ar-SA"/>
        </w:rPr>
        <w:t>że</w:t>
      </w:r>
      <w:r w:rsidRPr="00954571">
        <w:rPr>
          <w:rFonts w:eastAsia="Times New Roman" w:cs="Times New Roman"/>
          <w:sz w:val="18"/>
          <w:szCs w:val="18"/>
          <w:lang w:bidi="ar-SA"/>
        </w:rPr>
        <w:t xml:space="preserve"> </w:t>
      </w:r>
      <w:r w:rsidRPr="00954571">
        <w:rPr>
          <w:rFonts w:eastAsia="Times New Roman" w:cs="Times New Roman"/>
          <w:lang w:bidi="ar-SA"/>
        </w:rPr>
        <w:t>postąpienia</w:t>
      </w:r>
      <w:r w:rsidRPr="00954571">
        <w:rPr>
          <w:rFonts w:eastAsia="Times New Roman" w:cs="Times New Roman"/>
          <w:sz w:val="18"/>
          <w:szCs w:val="18"/>
          <w:lang w:bidi="ar-SA"/>
        </w:rPr>
        <w:t xml:space="preserve">, </w:t>
      </w:r>
      <w:r w:rsidRPr="00954571">
        <w:rPr>
          <w:rFonts w:eastAsia="Times New Roman" w:cs="Times New Roman"/>
          <w:lang w:bidi="ar-SA"/>
        </w:rPr>
        <w:t>które</w:t>
      </w:r>
      <w:r w:rsidRPr="00954571">
        <w:rPr>
          <w:rFonts w:eastAsia="Times New Roman" w:cs="Times New Roman"/>
          <w:sz w:val="18"/>
          <w:szCs w:val="18"/>
          <w:lang w:bidi="ar-SA"/>
        </w:rPr>
        <w:t xml:space="preserve"> </w:t>
      </w:r>
      <w:r w:rsidRPr="00954571">
        <w:rPr>
          <w:rFonts w:eastAsia="Times New Roman" w:cs="Times New Roman"/>
          <w:lang w:bidi="ar-SA"/>
        </w:rPr>
        <w:t>Wykonawcy</w:t>
      </w:r>
      <w:r w:rsidRPr="00954571">
        <w:rPr>
          <w:rFonts w:eastAsia="Times New Roman" w:cs="Times New Roman"/>
          <w:sz w:val="18"/>
          <w:szCs w:val="18"/>
          <w:lang w:bidi="ar-SA"/>
        </w:rPr>
        <w:t xml:space="preserve"> </w:t>
      </w:r>
      <w:r w:rsidRPr="00954571">
        <w:rPr>
          <w:rFonts w:eastAsia="Times New Roman" w:cs="Times New Roman"/>
          <w:lang w:bidi="ar-SA"/>
        </w:rPr>
        <w:t>są</w:t>
      </w:r>
      <w:r w:rsidRPr="00954571">
        <w:rPr>
          <w:rFonts w:eastAsia="Times New Roman" w:cs="Times New Roman"/>
          <w:sz w:val="18"/>
          <w:szCs w:val="18"/>
          <w:lang w:bidi="ar-SA"/>
        </w:rPr>
        <w:t xml:space="preserve"> </w:t>
      </w:r>
      <w:r w:rsidRPr="00954571">
        <w:rPr>
          <w:rFonts w:eastAsia="Times New Roman" w:cs="Times New Roman"/>
          <w:lang w:bidi="ar-SA"/>
        </w:rPr>
        <w:t>zobligowani</w:t>
      </w:r>
      <w:r w:rsidRPr="00954571">
        <w:rPr>
          <w:rFonts w:eastAsia="Times New Roman" w:cs="Times New Roman"/>
          <w:sz w:val="18"/>
          <w:szCs w:val="18"/>
          <w:lang w:bidi="ar-SA"/>
        </w:rPr>
        <w:t xml:space="preserve"> </w:t>
      </w:r>
      <w:r w:rsidRPr="00954571">
        <w:rPr>
          <w:rFonts w:eastAsia="Times New Roman" w:cs="Times New Roman"/>
          <w:lang w:bidi="ar-SA"/>
        </w:rPr>
        <w:t>podpisać</w:t>
      </w:r>
      <w:r w:rsidRPr="00954571">
        <w:rPr>
          <w:rFonts w:eastAsia="Times New Roman" w:cs="Times New Roman"/>
          <w:sz w:val="18"/>
          <w:szCs w:val="18"/>
          <w:lang w:bidi="ar-SA"/>
        </w:rPr>
        <w:t xml:space="preserve"> </w:t>
      </w:r>
      <w:r w:rsidRPr="00954571">
        <w:rPr>
          <w:rFonts w:eastAsia="Times New Roman" w:cs="Times New Roman"/>
          <w:lang w:bidi="ar-SA"/>
        </w:rPr>
        <w:t>elektronicznie</w:t>
      </w:r>
      <w:r w:rsidRPr="00954571">
        <w:rPr>
          <w:rFonts w:eastAsia="Times New Roman" w:cs="Times New Roman"/>
          <w:sz w:val="18"/>
          <w:szCs w:val="18"/>
          <w:lang w:bidi="ar-SA"/>
        </w:rPr>
        <w:t>,</w:t>
      </w:r>
      <w:r w:rsidRPr="00954571">
        <w:rPr>
          <w:rFonts w:eastAsia="Times New Roman" w:cs="Times New Roman"/>
          <w:lang w:bidi="ar-SA"/>
        </w:rPr>
        <w:t xml:space="preserve"> są generowane w postaci dokumentu PDF (</w:t>
      </w:r>
      <w:proofErr w:type="spellStart"/>
      <w:r w:rsidRPr="00954571">
        <w:rPr>
          <w:rFonts w:eastAsia="Times New Roman" w:cs="Times New Roman"/>
          <w:lang w:bidi="ar-SA"/>
        </w:rPr>
        <w:t>Portable</w:t>
      </w:r>
      <w:proofErr w:type="spellEnd"/>
      <w:r w:rsidRPr="00954571">
        <w:rPr>
          <w:rFonts w:eastAsia="Times New Roman" w:cs="Times New Roman"/>
          <w:lang w:bidi="ar-SA"/>
        </w:rPr>
        <w:t xml:space="preserve"> </w:t>
      </w:r>
      <w:proofErr w:type="spellStart"/>
      <w:r w:rsidRPr="00954571">
        <w:rPr>
          <w:rFonts w:eastAsia="Times New Roman" w:cs="Times New Roman"/>
          <w:lang w:bidi="ar-SA"/>
        </w:rPr>
        <w:t>Document</w:t>
      </w:r>
      <w:proofErr w:type="spellEnd"/>
      <w:r w:rsidRPr="00954571">
        <w:rPr>
          <w:rFonts w:eastAsia="Times New Roman" w:cs="Times New Roman"/>
          <w:lang w:bidi="ar-SA"/>
        </w:rPr>
        <w:t xml:space="preserve"> Format), </w:t>
      </w:r>
      <w:r w:rsidR="00F553BB">
        <w:rPr>
          <w:rFonts w:eastAsia="Times New Roman" w:cs="Times New Roman"/>
          <w:lang w:bidi="ar-SA"/>
        </w:rPr>
        <w:t>W</w:t>
      </w:r>
      <w:r w:rsidRPr="00954571">
        <w:rPr>
          <w:rFonts w:eastAsia="Times New Roman" w:cs="Times New Roman"/>
          <w:lang w:bidi="ar-SA"/>
        </w:rPr>
        <w:t xml:space="preserve">ykonawcy biorący udział w aukcji elektronicznej </w:t>
      </w:r>
      <w:r w:rsidR="00621E67" w:rsidRPr="00954571">
        <w:rPr>
          <w:rFonts w:eastAsia="Times New Roman" w:cs="Times New Roman"/>
          <w:lang w:bidi="ar-SA"/>
        </w:rPr>
        <w:t>winni dysponować oprogramowaniem</w:t>
      </w:r>
      <w:r w:rsidRPr="00954571">
        <w:rPr>
          <w:rFonts w:eastAsia="Times New Roman" w:cs="Times New Roman"/>
          <w:lang w:bidi="ar-SA"/>
        </w:rPr>
        <w:t xml:space="preserve"> umożliwiającym odcz</w:t>
      </w:r>
      <w:r w:rsidR="00621E67" w:rsidRPr="00954571">
        <w:rPr>
          <w:rFonts w:eastAsia="Times New Roman" w:cs="Times New Roman"/>
          <w:lang w:bidi="ar-SA"/>
        </w:rPr>
        <w:t xml:space="preserve">ytywanie plików w ww. formacie. </w:t>
      </w:r>
      <w:r w:rsidR="008A25FA" w:rsidRPr="00954571">
        <w:rPr>
          <w:rFonts w:eastAsia="Times New Roman" w:cs="Times New Roman"/>
          <w:lang w:bidi="ar-SA"/>
        </w:rPr>
        <w:t xml:space="preserve">Oprogramowanie takie </w:t>
      </w:r>
      <w:r w:rsidR="00621E67" w:rsidRPr="00954571">
        <w:rPr>
          <w:rFonts w:eastAsia="Times New Roman" w:cs="Times New Roman"/>
          <w:lang w:bidi="ar-SA"/>
        </w:rPr>
        <w:t>W</w:t>
      </w:r>
      <w:r w:rsidRPr="00954571">
        <w:rPr>
          <w:rFonts w:eastAsia="Times New Roman" w:cs="Times New Roman"/>
          <w:lang w:bidi="ar-SA"/>
        </w:rPr>
        <w:t>ykonawcy</w:t>
      </w:r>
      <w:r w:rsidRPr="00954571">
        <w:rPr>
          <w:rFonts w:eastAsia="Times New Roman" w:cs="Times New Roman"/>
          <w:sz w:val="18"/>
          <w:szCs w:val="18"/>
          <w:lang w:bidi="ar-SA"/>
        </w:rPr>
        <w:t xml:space="preserve"> </w:t>
      </w:r>
      <w:r w:rsidRPr="00954571">
        <w:rPr>
          <w:rFonts w:eastAsia="Times New Roman" w:cs="Times New Roman"/>
          <w:lang w:bidi="ar-SA"/>
        </w:rPr>
        <w:t>mogą</w:t>
      </w:r>
      <w:r w:rsidRPr="00954571">
        <w:rPr>
          <w:rFonts w:eastAsia="Times New Roman" w:cs="Times New Roman"/>
          <w:sz w:val="18"/>
          <w:szCs w:val="18"/>
          <w:lang w:bidi="ar-SA"/>
        </w:rPr>
        <w:t xml:space="preserve"> </w:t>
      </w:r>
      <w:r w:rsidRPr="00954571">
        <w:rPr>
          <w:rFonts w:eastAsia="Times New Roman" w:cs="Times New Roman"/>
          <w:lang w:bidi="ar-SA"/>
        </w:rPr>
        <w:t>pobrać bezpłatnie ze strony internetowej http://get.adobe.com/reader/.</w:t>
      </w:r>
    </w:p>
    <w:p w14:paraId="7C85B8D2" w14:textId="77777777" w:rsidR="00190C07" w:rsidRPr="00954571" w:rsidRDefault="00190C07" w:rsidP="00D33AB5">
      <w:pPr>
        <w:widowControl/>
        <w:ind w:left="851" w:hanging="284"/>
        <w:jc w:val="both"/>
        <w:rPr>
          <w:rFonts w:eastAsia="Times New Roman" w:cs="Times New Roman"/>
          <w:lang w:bidi="ar-SA"/>
        </w:rPr>
      </w:pPr>
      <w:r w:rsidRPr="00954571">
        <w:rPr>
          <w:rFonts w:eastAsia="Times New Roman" w:cs="Times New Roman"/>
          <w:lang w:bidi="ar-SA"/>
        </w:rPr>
        <w:t xml:space="preserve">5) Wykonawca chcący składać oferty w toku aukcji elektronicznej musi dysponować urządzeniami  technicznymi  oraz  oprogramowaniem  </w:t>
      </w:r>
      <w:r w:rsidR="008A25FA" w:rsidRPr="00954571">
        <w:rPr>
          <w:rFonts w:eastAsia="Times New Roman" w:cs="Times New Roman"/>
          <w:lang w:bidi="ar-SA"/>
        </w:rPr>
        <w:t xml:space="preserve">służącymi  do  obsługi  podpisu </w:t>
      </w:r>
      <w:r w:rsidRPr="00954571">
        <w:rPr>
          <w:rFonts w:eastAsia="Times New Roman" w:cs="Times New Roman"/>
          <w:lang w:bidi="ar-SA"/>
        </w:rPr>
        <w:t>elektronicznego.</w:t>
      </w:r>
    </w:p>
    <w:p w14:paraId="31104301" w14:textId="77777777" w:rsidR="00190C07" w:rsidRPr="00954571" w:rsidRDefault="00190C07" w:rsidP="00D33AB5">
      <w:pPr>
        <w:widowControl/>
        <w:ind w:left="851" w:hanging="284"/>
        <w:jc w:val="both"/>
        <w:rPr>
          <w:rFonts w:eastAsia="Times New Roman" w:cs="Times New Roman"/>
          <w:lang w:bidi="ar-SA"/>
        </w:rPr>
      </w:pPr>
      <w:r w:rsidRPr="00954571">
        <w:rPr>
          <w:rFonts w:eastAsia="Times New Roman" w:cs="Times New Roman"/>
          <w:lang w:bidi="ar-SA"/>
        </w:rPr>
        <w:t>6)</w:t>
      </w:r>
      <w:r w:rsidRPr="00954571">
        <w:rPr>
          <w:rFonts w:eastAsia="Times New Roman" w:cs="Times New Roman"/>
          <w:lang w:bidi="ar-SA"/>
        </w:rPr>
        <w:tab/>
        <w:t xml:space="preserve">Wykonawcy składający postąpienia są obowiązani podpisywać oferty składane w toku aukcji (postąpienia) za pomocą oprogramowania dostarczanego przez wystawcę podpisu elektronicznego – struktura generowanych przez platformę ofert nie pozwala </w:t>
      </w:r>
      <w:r w:rsidR="008A25FA" w:rsidRPr="00954571">
        <w:rPr>
          <w:rFonts w:eastAsia="Times New Roman" w:cs="Times New Roman"/>
          <w:lang w:bidi="ar-SA"/>
        </w:rPr>
        <w:br/>
      </w:r>
      <w:r w:rsidRPr="00954571">
        <w:rPr>
          <w:rFonts w:eastAsia="Times New Roman" w:cs="Times New Roman"/>
          <w:lang w:bidi="ar-SA"/>
        </w:rPr>
        <w:t>na podpisywanie ich bezpośrednio z poziomu programu Adobe Reader.</w:t>
      </w:r>
    </w:p>
    <w:p w14:paraId="57E75ACC" w14:textId="77777777" w:rsidR="00190C07" w:rsidRPr="00954571" w:rsidRDefault="00190C07" w:rsidP="00D33AB5">
      <w:pPr>
        <w:widowControl/>
        <w:ind w:left="851" w:hanging="284"/>
        <w:jc w:val="both"/>
        <w:rPr>
          <w:rFonts w:eastAsia="Times New Roman" w:cs="Times New Roman"/>
          <w:lang w:bidi="ar-SA"/>
        </w:rPr>
      </w:pPr>
      <w:r w:rsidRPr="00954571">
        <w:rPr>
          <w:rFonts w:eastAsia="Times New Roman" w:cs="Times New Roman"/>
          <w:lang w:bidi="ar-SA"/>
        </w:rPr>
        <w:lastRenderedPageBreak/>
        <w:t>7)</w:t>
      </w:r>
      <w:r w:rsidRPr="00954571">
        <w:rPr>
          <w:rFonts w:eastAsia="Times New Roman" w:cs="Times New Roman"/>
          <w:lang w:bidi="ar-SA"/>
        </w:rPr>
        <w:tab/>
      </w:r>
      <w:r w:rsidRPr="00954571">
        <w:rPr>
          <w:rFonts w:eastAsia="Times New Roman" w:cs="Times New Roman"/>
          <w:u w:val="single"/>
          <w:lang w:bidi="ar-SA"/>
        </w:rPr>
        <w:t xml:space="preserve">Oferty winny być podpisane w formacie </w:t>
      </w:r>
      <w:proofErr w:type="spellStart"/>
      <w:r w:rsidRPr="00954571">
        <w:rPr>
          <w:rFonts w:eastAsia="Times New Roman" w:cs="Times New Roman"/>
          <w:u w:val="single"/>
          <w:lang w:bidi="ar-SA"/>
        </w:rPr>
        <w:t>Xades</w:t>
      </w:r>
      <w:proofErr w:type="spellEnd"/>
      <w:r w:rsidRPr="00954571">
        <w:rPr>
          <w:rFonts w:eastAsia="Times New Roman" w:cs="Times New Roman"/>
          <w:u w:val="single"/>
          <w:lang w:bidi="ar-SA"/>
        </w:rPr>
        <w:t> </w:t>
      </w:r>
      <w:r w:rsidRPr="00954571">
        <w:rPr>
          <w:rFonts w:eastAsia="Times New Roman" w:cs="Times New Roman"/>
          <w:lang w:bidi="ar-SA"/>
        </w:rPr>
        <w:t xml:space="preserve"> – tylko dokumenty z takim podpisem będą przyjęte przez platformę aukcyjną jako prawidłowe. Dokumenty mogą być podpisane zarówno podpisem wewnętrznym, jak i zewnętrznym. Celem uniknięcia problemów w toku aukcji Wykonawcy winni wprowadzić odpowiednie ustawienia </w:t>
      </w:r>
      <w:r w:rsidRPr="00954571">
        <w:rPr>
          <w:rFonts w:eastAsia="Times New Roman" w:cs="Times New Roman"/>
          <w:lang w:bidi="ar-SA"/>
        </w:rPr>
        <w:br/>
        <w:t>do oprogramowania obsługującego składanie przez nich podpisu elektronicznego jeszcze przed rozpoczęciem aukcji elektro</w:t>
      </w:r>
      <w:r w:rsidR="008A25FA" w:rsidRPr="00954571">
        <w:rPr>
          <w:rFonts w:eastAsia="Times New Roman" w:cs="Times New Roman"/>
          <w:lang w:bidi="ar-SA"/>
        </w:rPr>
        <w:t xml:space="preserve">nicznej. W przypadku trudności </w:t>
      </w:r>
      <w:r w:rsidRPr="00954571">
        <w:rPr>
          <w:rFonts w:eastAsia="Times New Roman" w:cs="Times New Roman"/>
          <w:lang w:bidi="ar-SA"/>
        </w:rPr>
        <w:t>z odpowiednim skonfigurowaniem oprogramowania obsługującego składanie podpisu elektronicznego zalecany jest kontakt z wystawcą podpisu (centrum certyfikacji).</w:t>
      </w:r>
    </w:p>
    <w:p w14:paraId="6193315A" w14:textId="77777777" w:rsidR="00190C07" w:rsidRPr="00954571" w:rsidRDefault="00190C07" w:rsidP="00D33AB5">
      <w:pPr>
        <w:widowControl/>
        <w:ind w:left="851" w:hanging="284"/>
        <w:jc w:val="both"/>
        <w:rPr>
          <w:rFonts w:eastAsia="Times New Roman" w:cs="Times New Roman"/>
          <w:lang w:bidi="ar-SA"/>
        </w:rPr>
      </w:pPr>
      <w:r w:rsidRPr="00954571">
        <w:rPr>
          <w:rFonts w:eastAsia="Times New Roman" w:cs="Times New Roman"/>
          <w:lang w:bidi="ar-SA"/>
        </w:rPr>
        <w:t>8)</w:t>
      </w:r>
      <w:r w:rsidR="00AF345C">
        <w:rPr>
          <w:rFonts w:eastAsia="Times New Roman" w:cs="Times New Roman"/>
          <w:lang w:bidi="ar-SA"/>
        </w:rPr>
        <w:tab/>
      </w:r>
      <w:r w:rsidRPr="00954571">
        <w:rPr>
          <w:rFonts w:eastAsia="Times New Roman" w:cs="Times New Roman"/>
          <w:lang w:bidi="ar-SA"/>
        </w:rPr>
        <w:t xml:space="preserve">Oferty generowane przez system aukcyjny nie umożliwiają wprowadzenia podpisu elektronicznego przy użyciu funkcji programu Adobe Reader (funkcja wykorzystywana m.in. w </w:t>
      </w:r>
      <w:r w:rsidRPr="00634BB7">
        <w:rPr>
          <w:rFonts w:eastAsia="Times New Roman" w:cs="Times New Roman"/>
          <w:sz w:val="23"/>
          <w:szCs w:val="23"/>
          <w:lang w:bidi="ar-SA"/>
        </w:rPr>
        <w:t>podpisywaniu deklaracji podatkowych). Opatrzenie oferty podpisem</w:t>
      </w:r>
      <w:r w:rsidRPr="00954571">
        <w:rPr>
          <w:rFonts w:eastAsia="Times New Roman" w:cs="Times New Roman"/>
          <w:lang w:bidi="ar-SA"/>
        </w:rPr>
        <w:t xml:space="preserve"> elektronicznym wymaga posłużenia się oprogramowaniem dostarczonym przez wystawcę podpisu elektronicznego (centrum certyfikacji).</w:t>
      </w:r>
    </w:p>
    <w:p w14:paraId="66D94374" w14:textId="77777777" w:rsidR="00190C07" w:rsidRPr="00954571" w:rsidRDefault="00190C07" w:rsidP="00D33AB5">
      <w:pPr>
        <w:widowControl/>
        <w:ind w:left="567" w:hanging="425"/>
        <w:jc w:val="both"/>
        <w:rPr>
          <w:rFonts w:eastAsia="Times New Roman" w:cs="Times New Roman"/>
          <w:lang w:bidi="ar-SA"/>
        </w:rPr>
      </w:pPr>
      <w:r w:rsidRPr="00954571">
        <w:rPr>
          <w:rFonts w:eastAsia="Times New Roman" w:cs="Times New Roman"/>
          <w:lang w:bidi="ar-SA"/>
        </w:rPr>
        <w:t xml:space="preserve">12. Oferta </w:t>
      </w:r>
      <w:r w:rsidR="00AF345C">
        <w:rPr>
          <w:rFonts w:eastAsia="Times New Roman" w:cs="Times New Roman"/>
          <w:lang w:bidi="ar-SA"/>
        </w:rPr>
        <w:t>W</w:t>
      </w:r>
      <w:r w:rsidRPr="00954571">
        <w:rPr>
          <w:rFonts w:eastAsia="Times New Roman" w:cs="Times New Roman"/>
          <w:lang w:bidi="ar-SA"/>
        </w:rPr>
        <w:t>ykonawcy przestaje wiązać w</w:t>
      </w:r>
      <w:r w:rsidRPr="00954571">
        <w:rPr>
          <w:rFonts w:eastAsia="Times New Roman" w:cs="Times New Roman"/>
          <w:b/>
          <w:bCs/>
          <w:lang w:bidi="ar-SA"/>
        </w:rPr>
        <w:t xml:space="preserve"> </w:t>
      </w:r>
      <w:r w:rsidRPr="00954571">
        <w:rPr>
          <w:rFonts w:eastAsia="Times New Roman" w:cs="Times New Roman"/>
          <w:lang w:bidi="ar-SA"/>
        </w:rPr>
        <w:t>zakresie, w</w:t>
      </w:r>
      <w:r w:rsidRPr="00954571">
        <w:rPr>
          <w:rFonts w:eastAsia="Times New Roman" w:cs="Times New Roman"/>
          <w:b/>
          <w:bCs/>
          <w:lang w:bidi="ar-SA"/>
        </w:rPr>
        <w:t xml:space="preserve"> </w:t>
      </w:r>
      <w:r w:rsidRPr="00954571">
        <w:rPr>
          <w:rFonts w:eastAsia="Times New Roman" w:cs="Times New Roman"/>
          <w:lang w:bidi="ar-SA"/>
        </w:rPr>
        <w:t>jakim złoży on korzystniejszą</w:t>
      </w:r>
      <w:r w:rsidRPr="00954571">
        <w:rPr>
          <w:rFonts w:eastAsia="Times New Roman" w:cs="Times New Roman"/>
          <w:b/>
          <w:bCs/>
          <w:lang w:bidi="ar-SA"/>
        </w:rPr>
        <w:t xml:space="preserve"> </w:t>
      </w:r>
      <w:r w:rsidRPr="00954571">
        <w:rPr>
          <w:rFonts w:eastAsia="Times New Roman" w:cs="Times New Roman"/>
          <w:lang w:bidi="ar-SA"/>
        </w:rPr>
        <w:t xml:space="preserve">ofertę </w:t>
      </w:r>
      <w:r w:rsidRPr="00954571">
        <w:rPr>
          <w:rFonts w:eastAsia="Times New Roman" w:cs="Times New Roman"/>
          <w:lang w:bidi="ar-SA"/>
        </w:rPr>
        <w:br/>
        <w:t>w toku aukcji elektronicznej.</w:t>
      </w:r>
    </w:p>
    <w:p w14:paraId="37FD9959" w14:textId="77777777" w:rsidR="00190C07" w:rsidRPr="00954571" w:rsidRDefault="00190C07" w:rsidP="00D33AB5">
      <w:pPr>
        <w:widowControl/>
        <w:ind w:firstLine="142"/>
        <w:jc w:val="both"/>
        <w:rPr>
          <w:rFonts w:eastAsia="Times New Roman" w:cs="Times New Roman"/>
          <w:lang w:bidi="ar-SA"/>
        </w:rPr>
      </w:pPr>
      <w:r w:rsidRPr="00954571">
        <w:rPr>
          <w:rFonts w:eastAsia="Times New Roman" w:cs="Times New Roman"/>
          <w:lang w:bidi="ar-SA"/>
        </w:rPr>
        <w:t xml:space="preserve">13. </w:t>
      </w:r>
      <w:r w:rsidR="00634BB7">
        <w:rPr>
          <w:rFonts w:eastAsia="Times New Roman" w:cs="Times New Roman"/>
          <w:lang w:bidi="ar-SA"/>
        </w:rPr>
        <w:t xml:space="preserve"> </w:t>
      </w:r>
      <w:r w:rsidRPr="00954571">
        <w:rPr>
          <w:rFonts w:eastAsia="Times New Roman" w:cs="Times New Roman"/>
          <w:lang w:bidi="ar-SA"/>
        </w:rPr>
        <w:t>W sytuacji określonej w pkt 12 bieg terminu związania ofertą nie ulega przerwaniu.</w:t>
      </w:r>
    </w:p>
    <w:p w14:paraId="16F0CDDE" w14:textId="77777777" w:rsidR="00190C07" w:rsidRPr="00954571" w:rsidRDefault="00190C07" w:rsidP="00D33AB5">
      <w:pPr>
        <w:widowControl/>
        <w:ind w:left="567" w:hanging="425"/>
        <w:jc w:val="both"/>
        <w:rPr>
          <w:rFonts w:eastAsia="Times New Roman" w:cs="Times New Roman"/>
          <w:lang w:bidi="ar-SA"/>
        </w:rPr>
      </w:pPr>
      <w:r w:rsidRPr="00954571">
        <w:rPr>
          <w:rFonts w:eastAsia="Times New Roman" w:cs="Times New Roman"/>
          <w:lang w:bidi="ar-SA"/>
        </w:rPr>
        <w:t>14. W przypadku gdy awaria systemu teleinformatycznego spowoduje przerwanie aukcji</w:t>
      </w:r>
      <w:r w:rsidRPr="00954571">
        <w:rPr>
          <w:rFonts w:eastAsia="Times New Roman" w:cs="Times New Roman"/>
          <w:b/>
          <w:bCs/>
          <w:lang w:bidi="ar-SA"/>
        </w:rPr>
        <w:t xml:space="preserve"> </w:t>
      </w:r>
      <w:r w:rsidRPr="00954571">
        <w:rPr>
          <w:rFonts w:eastAsia="Times New Roman" w:cs="Times New Roman"/>
          <w:lang w:bidi="ar-SA"/>
        </w:rPr>
        <w:t xml:space="preserve">elektronicznej, </w:t>
      </w:r>
      <w:r w:rsidR="00F553BB">
        <w:rPr>
          <w:rFonts w:eastAsia="Times New Roman" w:cs="Times New Roman"/>
          <w:lang w:bidi="ar-SA"/>
        </w:rPr>
        <w:t>Z</w:t>
      </w:r>
      <w:r w:rsidRPr="00954571">
        <w:rPr>
          <w:rFonts w:eastAsia="Times New Roman" w:cs="Times New Roman"/>
          <w:lang w:bidi="ar-SA"/>
        </w:rPr>
        <w:t xml:space="preserve">amawiający wyznacza termin kontynuowania aukcji elektronicznej </w:t>
      </w:r>
      <w:r w:rsidR="00F759AE" w:rsidRPr="00954571">
        <w:rPr>
          <w:rFonts w:eastAsia="Times New Roman" w:cs="Times New Roman"/>
          <w:lang w:bidi="ar-SA"/>
        </w:rPr>
        <w:br/>
      </w:r>
      <w:r w:rsidRPr="00954571">
        <w:rPr>
          <w:rFonts w:eastAsia="Times New Roman" w:cs="Times New Roman"/>
          <w:lang w:bidi="ar-SA"/>
        </w:rPr>
        <w:t>na następny dzień roboczy przypadający po usunięciu awarii, z uwzględnieniem stanu ofert po ostatnim zatwierdzonym postąpieniu.</w:t>
      </w:r>
    </w:p>
    <w:p w14:paraId="2F166BA8" w14:textId="77777777" w:rsidR="00190C07" w:rsidRPr="00954571" w:rsidRDefault="00190C07" w:rsidP="00D33AB5">
      <w:pPr>
        <w:widowControl/>
        <w:ind w:left="851" w:hanging="709"/>
        <w:jc w:val="both"/>
        <w:rPr>
          <w:rFonts w:eastAsia="Times New Roman" w:cs="Times New Roman"/>
          <w:lang w:bidi="ar-SA"/>
        </w:rPr>
      </w:pPr>
      <w:r w:rsidRPr="00954571">
        <w:rPr>
          <w:rFonts w:eastAsia="Times New Roman" w:cs="Times New Roman"/>
          <w:lang w:bidi="ar-SA"/>
        </w:rPr>
        <w:t>15.  Zamawiający zamyka aukcję elektroniczną:</w:t>
      </w:r>
    </w:p>
    <w:p w14:paraId="0A2CD3BE" w14:textId="77777777" w:rsidR="00190C07" w:rsidRPr="00954571" w:rsidRDefault="00190C07" w:rsidP="00B40E5C">
      <w:pPr>
        <w:widowControl/>
        <w:numPr>
          <w:ilvl w:val="0"/>
          <w:numId w:val="18"/>
        </w:numPr>
        <w:ind w:left="709" w:hanging="142"/>
        <w:jc w:val="both"/>
        <w:rPr>
          <w:rFonts w:eastAsia="Times New Roman" w:cs="Times New Roman"/>
          <w:lang w:bidi="ar-SA"/>
        </w:rPr>
      </w:pPr>
      <w:r w:rsidRPr="00954571">
        <w:rPr>
          <w:rFonts w:eastAsia="Times New Roman" w:cs="Times New Roman"/>
          <w:lang w:bidi="ar-SA"/>
        </w:rPr>
        <w:t xml:space="preserve"> w terminie określonym w zaproszeniu do udziału w aukcji elektronicznej;</w:t>
      </w:r>
    </w:p>
    <w:p w14:paraId="74C3CCFA" w14:textId="77777777" w:rsidR="00190C07" w:rsidRPr="00954571" w:rsidRDefault="00190C07" w:rsidP="00B40E5C">
      <w:pPr>
        <w:widowControl/>
        <w:numPr>
          <w:ilvl w:val="0"/>
          <w:numId w:val="18"/>
        </w:numPr>
        <w:ind w:left="709" w:hanging="142"/>
        <w:jc w:val="both"/>
        <w:rPr>
          <w:rFonts w:eastAsia="Times New Roman" w:cs="Times New Roman"/>
          <w:lang w:bidi="ar-SA"/>
        </w:rPr>
      </w:pPr>
      <w:r w:rsidRPr="00954571">
        <w:rPr>
          <w:rFonts w:eastAsia="Times New Roman" w:cs="Times New Roman"/>
          <w:lang w:bidi="ar-SA"/>
        </w:rPr>
        <w:t xml:space="preserve"> jeżeli w ustalonym terminie nie zostaną zgłoszone nowe postąpienia;</w:t>
      </w:r>
    </w:p>
    <w:p w14:paraId="169B926D" w14:textId="77777777" w:rsidR="00190C07" w:rsidRPr="00954571" w:rsidRDefault="00190C07" w:rsidP="00B40E5C">
      <w:pPr>
        <w:widowControl/>
        <w:numPr>
          <w:ilvl w:val="0"/>
          <w:numId w:val="18"/>
        </w:numPr>
        <w:ind w:left="709" w:hanging="142"/>
        <w:jc w:val="both"/>
        <w:rPr>
          <w:rFonts w:eastAsia="Times New Roman" w:cs="Times New Roman"/>
          <w:lang w:bidi="ar-SA"/>
        </w:rPr>
      </w:pPr>
      <w:r w:rsidRPr="00954571">
        <w:rPr>
          <w:rFonts w:eastAsia="Times New Roman" w:cs="Times New Roman"/>
          <w:lang w:bidi="ar-SA"/>
        </w:rPr>
        <w:t xml:space="preserve"> po zakończeniu ostatniego, ustalonego etapu.</w:t>
      </w:r>
    </w:p>
    <w:p w14:paraId="694D1FF5" w14:textId="77777777" w:rsidR="00190C07" w:rsidRPr="00954571" w:rsidRDefault="00190C07" w:rsidP="00D33AB5">
      <w:pPr>
        <w:widowControl/>
        <w:ind w:left="567" w:hanging="425"/>
        <w:jc w:val="both"/>
        <w:rPr>
          <w:rFonts w:eastAsia="Times New Roman" w:cs="Times New Roman"/>
          <w:lang w:bidi="ar-SA"/>
        </w:rPr>
      </w:pPr>
      <w:r w:rsidRPr="00954571">
        <w:rPr>
          <w:rFonts w:eastAsia="Times New Roman" w:cs="Times New Roman"/>
          <w:lang w:bidi="ar-SA"/>
        </w:rPr>
        <w:t>16. Zamawiający po zamknięciu aukcji elektronicznej dokonuje oceny ofert w</w:t>
      </w:r>
      <w:r w:rsidRPr="00954571">
        <w:rPr>
          <w:rFonts w:eastAsia="Times New Roman" w:cs="Times New Roman"/>
          <w:b/>
          <w:bCs/>
          <w:lang w:bidi="ar-SA"/>
        </w:rPr>
        <w:t xml:space="preserve"> </w:t>
      </w:r>
      <w:r w:rsidRPr="00954571">
        <w:rPr>
          <w:rFonts w:eastAsia="Times New Roman" w:cs="Times New Roman"/>
          <w:lang w:bidi="ar-SA"/>
        </w:rPr>
        <w:t xml:space="preserve">oparciu o kryteria oceny ofert wskazane w ogłoszeniu o zamówieniu i w dokumentach zamówienia, </w:t>
      </w:r>
      <w:r w:rsidR="00634BB7">
        <w:rPr>
          <w:rFonts w:eastAsia="Times New Roman" w:cs="Times New Roman"/>
          <w:lang w:bidi="ar-SA"/>
        </w:rPr>
        <w:br/>
      </w:r>
      <w:r w:rsidRPr="00954571">
        <w:rPr>
          <w:rFonts w:eastAsia="Times New Roman" w:cs="Times New Roman"/>
          <w:lang w:bidi="ar-SA"/>
        </w:rPr>
        <w:t>z uwzględnieniem wyników aukcji elektronicznej.</w:t>
      </w:r>
    </w:p>
    <w:p w14:paraId="4ECFFB54" w14:textId="77777777" w:rsidR="00190C07" w:rsidRPr="00634BB7" w:rsidRDefault="00190C07" w:rsidP="00D33AB5">
      <w:pPr>
        <w:widowControl/>
        <w:autoSpaceDN/>
        <w:jc w:val="both"/>
        <w:textAlignment w:val="auto"/>
        <w:rPr>
          <w:rFonts w:eastAsia="Times New Roman" w:cs="Times New Roman"/>
          <w:b/>
          <w:kern w:val="0"/>
          <w:sz w:val="22"/>
          <w:szCs w:val="22"/>
          <w:lang w:eastAsia="ar-SA" w:bidi="ar-SA"/>
        </w:rPr>
      </w:pPr>
    </w:p>
    <w:p w14:paraId="1BE9B2FD" w14:textId="77777777" w:rsidR="00190C07" w:rsidRPr="00954571" w:rsidRDefault="00190C07" w:rsidP="00D33AB5">
      <w:pPr>
        <w:widowControl/>
        <w:suppressAutoHyphens w:val="0"/>
        <w:autoSpaceDE w:val="0"/>
        <w:adjustRightInd w:val="0"/>
        <w:ind w:left="284" w:hanging="710"/>
        <w:jc w:val="both"/>
        <w:textAlignment w:val="auto"/>
        <w:rPr>
          <w:rFonts w:eastAsiaTheme="minorHAnsi" w:cs="Times New Roman"/>
          <w:b/>
          <w:bCs/>
          <w:color w:val="000000"/>
          <w:kern w:val="0"/>
          <w:lang w:eastAsia="en-US" w:bidi="ar-SA"/>
        </w:rPr>
      </w:pPr>
      <w:r w:rsidRPr="00954571">
        <w:rPr>
          <w:rFonts w:eastAsiaTheme="minorHAnsi" w:cs="Times New Roman"/>
          <w:b/>
          <w:bCs/>
          <w:color w:val="000000"/>
          <w:kern w:val="0"/>
          <w:lang w:eastAsia="en-US" w:bidi="ar-SA"/>
        </w:rPr>
        <w:t>XVII.</w:t>
      </w:r>
      <w:r w:rsidRPr="00954571">
        <w:rPr>
          <w:rFonts w:eastAsiaTheme="minorHAnsi" w:cs="Times New Roman"/>
          <w:b/>
          <w:bCs/>
          <w:color w:val="000000"/>
          <w:kern w:val="0"/>
          <w:lang w:eastAsia="en-US" w:bidi="ar-SA"/>
        </w:rPr>
        <w:tab/>
        <w:t>Informacje o formalnościach, jakie muszą zostać dopełnione po wyborze oferty w celu zawarcia umowy w sprawie zamówienia publicznego</w:t>
      </w:r>
    </w:p>
    <w:p w14:paraId="6F8455D8" w14:textId="77777777" w:rsidR="00190C07" w:rsidRPr="00954571" w:rsidRDefault="00190C07" w:rsidP="00D33AB5">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1.</w:t>
      </w:r>
      <w:r w:rsidRPr="00954571">
        <w:rPr>
          <w:rFonts w:eastAsia="Times New Roman" w:cs="Times New Roman"/>
          <w:kern w:val="0"/>
          <w:lang w:eastAsia="ar-SA" w:bidi="ar-SA"/>
        </w:rPr>
        <w:tab/>
        <w:t xml:space="preserve">Niezwłocznie po wyborze najkorzystniejszej oferty Zamawiający informuje równocześnie Wykonawców, którzy złożyli oferty, o:  </w:t>
      </w:r>
    </w:p>
    <w:p w14:paraId="42DE39AD" w14:textId="77777777" w:rsidR="00190C07" w:rsidRPr="00954571" w:rsidRDefault="00190C07" w:rsidP="00D33AB5">
      <w:pPr>
        <w:widowControl/>
        <w:autoSpaceDN/>
        <w:ind w:left="851"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1)</w:t>
      </w:r>
      <w:r w:rsidRPr="00954571">
        <w:rPr>
          <w:rFonts w:eastAsia="Times New Roman" w:cs="Times New Roman"/>
          <w:kern w:val="0"/>
          <w:lang w:eastAsia="ar-SA" w:bidi="ar-SA"/>
        </w:rPr>
        <w:tab/>
      </w:r>
      <w:r w:rsidRPr="00634BB7">
        <w:rPr>
          <w:rFonts w:eastAsia="Times New Roman" w:cs="Times New Roman"/>
          <w:kern w:val="0"/>
          <w:lang w:eastAsia="ar-SA" w:bidi="ar-SA"/>
        </w:rPr>
        <w:t>wyborze najkorzystniejszej</w:t>
      </w:r>
      <w:r w:rsidRPr="00634BB7">
        <w:rPr>
          <w:rFonts w:eastAsia="Times New Roman" w:cs="Times New Roman"/>
          <w:kern w:val="0"/>
          <w:sz w:val="23"/>
          <w:szCs w:val="23"/>
          <w:lang w:eastAsia="ar-SA" w:bidi="ar-SA"/>
        </w:rPr>
        <w:t xml:space="preserve"> ofert, podając nazwę </w:t>
      </w:r>
      <w:r w:rsidR="0088408E" w:rsidRPr="00634BB7">
        <w:rPr>
          <w:rFonts w:eastAsia="Times New Roman" w:cs="Times New Roman"/>
          <w:kern w:val="0"/>
          <w:sz w:val="23"/>
          <w:szCs w:val="23"/>
          <w:lang w:eastAsia="ar-SA" w:bidi="ar-SA"/>
        </w:rPr>
        <w:t>albo imię i nazwisko, siedzibę</w:t>
      </w:r>
      <w:r w:rsidR="0088408E" w:rsidRPr="00954571">
        <w:rPr>
          <w:rFonts w:eastAsia="Times New Roman" w:cs="Times New Roman"/>
          <w:kern w:val="0"/>
          <w:lang w:eastAsia="ar-SA" w:bidi="ar-SA"/>
        </w:rPr>
        <w:t xml:space="preserve"> </w:t>
      </w:r>
      <w:r w:rsidRPr="00954571">
        <w:rPr>
          <w:rFonts w:eastAsia="Times New Roman" w:cs="Times New Roman"/>
          <w:kern w:val="0"/>
          <w:lang w:eastAsia="ar-SA" w:bidi="ar-SA"/>
        </w:rPr>
        <w:t xml:space="preserve">albo miejsce zamieszkania, jeżeli jest miejscem wykonywania działalności Wykonawcy, którego ofertę wybrano, oraz nazwy albo imiona i nazwiska, siedziby albo miejsca zamieszkania, </w:t>
      </w:r>
      <w:r w:rsidR="00634BB7">
        <w:rPr>
          <w:rFonts w:eastAsia="Times New Roman" w:cs="Times New Roman"/>
          <w:kern w:val="0"/>
          <w:lang w:eastAsia="ar-SA" w:bidi="ar-SA"/>
        </w:rPr>
        <w:br/>
      </w:r>
      <w:r w:rsidRPr="00954571">
        <w:rPr>
          <w:rFonts w:eastAsia="Times New Roman" w:cs="Times New Roman"/>
          <w:kern w:val="0"/>
          <w:lang w:eastAsia="ar-SA" w:bidi="ar-SA"/>
        </w:rPr>
        <w:t xml:space="preserve">jeżeli są miejscami wykonywania działalności Wykonawców, którzy złożyli oferty, </w:t>
      </w:r>
      <w:r w:rsidR="00634BB7">
        <w:rPr>
          <w:rFonts w:eastAsia="Times New Roman" w:cs="Times New Roman"/>
          <w:kern w:val="0"/>
          <w:lang w:eastAsia="ar-SA" w:bidi="ar-SA"/>
        </w:rPr>
        <w:br/>
      </w:r>
      <w:r w:rsidRPr="00954571">
        <w:rPr>
          <w:rFonts w:eastAsia="Times New Roman" w:cs="Times New Roman"/>
          <w:kern w:val="0"/>
          <w:lang w:eastAsia="ar-SA" w:bidi="ar-SA"/>
        </w:rPr>
        <w:t>a także punktację przyznaną ofertom w każdym kryterium oceny ofert i łączną punktację;</w:t>
      </w:r>
    </w:p>
    <w:p w14:paraId="62578593" w14:textId="77777777" w:rsidR="00190C07" w:rsidRPr="00954571" w:rsidRDefault="00190C07" w:rsidP="00D33AB5">
      <w:pPr>
        <w:widowControl/>
        <w:autoSpaceDN/>
        <w:ind w:left="851"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2)</w:t>
      </w:r>
      <w:r w:rsidRPr="00954571">
        <w:rPr>
          <w:rFonts w:eastAsia="Times New Roman" w:cs="Times New Roman"/>
          <w:kern w:val="0"/>
          <w:lang w:eastAsia="ar-SA" w:bidi="ar-SA"/>
        </w:rPr>
        <w:tab/>
      </w:r>
      <w:r w:rsidRPr="00634BB7">
        <w:rPr>
          <w:rFonts w:eastAsia="Times New Roman" w:cs="Times New Roman"/>
          <w:kern w:val="0"/>
          <w:sz w:val="23"/>
          <w:szCs w:val="23"/>
          <w:lang w:eastAsia="ar-SA" w:bidi="ar-SA"/>
        </w:rPr>
        <w:t xml:space="preserve">Wykonawcach, których oferty zostały odrzucone, </w:t>
      </w:r>
      <w:r w:rsidR="001E1A3F" w:rsidRPr="00634BB7">
        <w:rPr>
          <w:rFonts w:eastAsia="Times New Roman" w:cs="Times New Roman"/>
          <w:kern w:val="0"/>
          <w:sz w:val="23"/>
          <w:szCs w:val="23"/>
          <w:lang w:eastAsia="ar-SA" w:bidi="ar-SA"/>
        </w:rPr>
        <w:t xml:space="preserve">podając uzasadnienie faktyczne </w:t>
      </w:r>
      <w:r w:rsidRPr="00634BB7">
        <w:rPr>
          <w:rFonts w:eastAsia="Times New Roman" w:cs="Times New Roman"/>
          <w:kern w:val="0"/>
          <w:sz w:val="23"/>
          <w:szCs w:val="23"/>
          <w:lang w:eastAsia="ar-SA" w:bidi="ar-SA"/>
        </w:rPr>
        <w:t>i prawne;</w:t>
      </w:r>
    </w:p>
    <w:p w14:paraId="52AC4F8A" w14:textId="77777777" w:rsidR="00190C07" w:rsidRPr="00954571" w:rsidRDefault="00190C07" w:rsidP="00D33AB5">
      <w:pPr>
        <w:widowControl/>
        <w:autoSpaceDN/>
        <w:ind w:left="851"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3)</w:t>
      </w:r>
      <w:r w:rsidRPr="00954571">
        <w:rPr>
          <w:rFonts w:eastAsia="Times New Roman" w:cs="Times New Roman"/>
          <w:kern w:val="0"/>
          <w:lang w:eastAsia="ar-SA" w:bidi="ar-SA"/>
        </w:rPr>
        <w:tab/>
        <w:t>Wykonawcach, którzy zostali wykluczeni z postępowania o udzielenie zamówienia, podając uzasadnienie faktyczne i prawne.</w:t>
      </w:r>
    </w:p>
    <w:p w14:paraId="377433A1" w14:textId="77777777" w:rsidR="00190C07" w:rsidRPr="00954571" w:rsidRDefault="00190C07" w:rsidP="00D33AB5">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2.</w:t>
      </w:r>
      <w:r w:rsidRPr="00954571">
        <w:rPr>
          <w:rFonts w:eastAsia="Times New Roman" w:cs="Times New Roman"/>
          <w:kern w:val="0"/>
          <w:lang w:eastAsia="ar-SA" w:bidi="ar-SA"/>
        </w:rPr>
        <w:tab/>
        <w:t xml:space="preserve">Jeżeli Zamawiający dokona wyboru oferty, umowa w sprawie realizacji zamówienia publicznego </w:t>
      </w:r>
      <w:r w:rsidRPr="00634BB7">
        <w:rPr>
          <w:rFonts w:eastAsia="Times New Roman" w:cs="Times New Roman"/>
          <w:kern w:val="0"/>
          <w:sz w:val="23"/>
          <w:szCs w:val="23"/>
          <w:lang w:eastAsia="ar-SA" w:bidi="ar-SA"/>
        </w:rPr>
        <w:t>zostanie zawarta z Wykonawcą, który spełni</w:t>
      </w:r>
      <w:r w:rsidRPr="00954571">
        <w:rPr>
          <w:rFonts w:eastAsia="Times New Roman" w:cs="Times New Roman"/>
          <w:kern w:val="0"/>
          <w:lang w:eastAsia="ar-SA" w:bidi="ar-SA"/>
        </w:rPr>
        <w:t xml:space="preserve"> wszystkie przedstawione wymagania oraz którego oferta okaże się najkorzystniejsza. </w:t>
      </w:r>
    </w:p>
    <w:p w14:paraId="7FED80CD" w14:textId="77777777" w:rsidR="00190C07" w:rsidRPr="00954571" w:rsidRDefault="00190C07" w:rsidP="00D33AB5">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3.</w:t>
      </w:r>
      <w:r w:rsidRPr="00954571">
        <w:rPr>
          <w:rFonts w:eastAsia="Times New Roman" w:cs="Times New Roman"/>
          <w:kern w:val="0"/>
          <w:lang w:eastAsia="ar-SA" w:bidi="ar-SA"/>
        </w:rPr>
        <w:tab/>
        <w:t>Umowy są jawne i podlegają udostępnieniu na zasada</w:t>
      </w:r>
      <w:r w:rsidR="0088408E" w:rsidRPr="00954571">
        <w:rPr>
          <w:rFonts w:eastAsia="Times New Roman" w:cs="Times New Roman"/>
          <w:kern w:val="0"/>
          <w:lang w:eastAsia="ar-SA" w:bidi="ar-SA"/>
        </w:rPr>
        <w:t xml:space="preserve">ch określonych w przepisach </w:t>
      </w:r>
      <w:r w:rsidRPr="00954571">
        <w:rPr>
          <w:rFonts w:eastAsia="Times New Roman" w:cs="Times New Roman"/>
          <w:kern w:val="0"/>
          <w:lang w:eastAsia="ar-SA" w:bidi="ar-SA"/>
        </w:rPr>
        <w:t>o dostępie do informacji publicznej.</w:t>
      </w:r>
    </w:p>
    <w:p w14:paraId="55732617" w14:textId="77777777" w:rsidR="000C492C" w:rsidRPr="00954571" w:rsidRDefault="00190C07" w:rsidP="00B56E0F">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kern w:val="0"/>
          <w:lang w:eastAsia="ar-SA" w:bidi="ar-SA"/>
        </w:rPr>
        <w:t>4.</w:t>
      </w:r>
      <w:r w:rsidRPr="00954571">
        <w:rPr>
          <w:rFonts w:eastAsia="Times New Roman" w:cs="Times New Roman"/>
          <w:kern w:val="0"/>
          <w:lang w:eastAsia="ar-SA" w:bidi="ar-SA"/>
        </w:rPr>
        <w:tab/>
        <w:t>Umowa wymaga, pod rygorem nieważnoś</w:t>
      </w:r>
      <w:r w:rsidR="0088408E" w:rsidRPr="00954571">
        <w:rPr>
          <w:rFonts w:eastAsia="Times New Roman" w:cs="Times New Roman"/>
          <w:kern w:val="0"/>
          <w:lang w:eastAsia="ar-SA" w:bidi="ar-SA"/>
        </w:rPr>
        <w:t>ci, zachowania formy pisemnej</w:t>
      </w:r>
      <w:r w:rsidR="0088408E" w:rsidRPr="00954571">
        <w:rPr>
          <w:rFonts w:eastAsia="Times New Roman" w:cs="Times New Roman"/>
          <w:kern w:val="0"/>
          <w:sz w:val="18"/>
          <w:szCs w:val="18"/>
          <w:lang w:eastAsia="ar-SA" w:bidi="ar-SA"/>
        </w:rPr>
        <w:t xml:space="preserve">, </w:t>
      </w:r>
      <w:r w:rsidRPr="00954571">
        <w:rPr>
          <w:rFonts w:eastAsia="Times New Roman" w:cs="Times New Roman"/>
          <w:kern w:val="0"/>
          <w:lang w:eastAsia="ar-SA" w:bidi="ar-SA"/>
        </w:rPr>
        <w:t xml:space="preserve">chyba że przepisy odrębne wymagają formy szczególnej. </w:t>
      </w:r>
    </w:p>
    <w:p w14:paraId="3D8936AB" w14:textId="77777777" w:rsidR="00190C07" w:rsidRPr="00954571" w:rsidRDefault="00190C07" w:rsidP="00D33AB5">
      <w:pPr>
        <w:widowControl/>
        <w:autoSpaceDN/>
        <w:ind w:left="568" w:hanging="284"/>
        <w:jc w:val="both"/>
        <w:textAlignment w:val="auto"/>
        <w:rPr>
          <w:rFonts w:eastAsia="Times New Roman" w:cs="Times New Roman"/>
          <w:bCs/>
          <w:kern w:val="0"/>
          <w:lang w:eastAsia="ar-SA" w:bidi="ar-SA"/>
        </w:rPr>
      </w:pPr>
      <w:r w:rsidRPr="00954571">
        <w:rPr>
          <w:rFonts w:eastAsia="Times New Roman" w:cs="Times New Roman"/>
          <w:kern w:val="0"/>
          <w:lang w:eastAsia="ar-SA" w:bidi="ar-SA"/>
        </w:rPr>
        <w:t>5.</w:t>
      </w:r>
      <w:r w:rsidRPr="00954571">
        <w:rPr>
          <w:rFonts w:eastAsia="Times New Roman" w:cs="Times New Roman"/>
          <w:kern w:val="0"/>
          <w:lang w:eastAsia="ar-SA" w:bidi="ar-SA"/>
        </w:rPr>
        <w:tab/>
        <w:t>Umowa zostanie zawarta w terminie:</w:t>
      </w:r>
    </w:p>
    <w:p w14:paraId="540310B1" w14:textId="77777777" w:rsidR="00982116" w:rsidRPr="00954571" w:rsidRDefault="00190C07" w:rsidP="00D33AB5">
      <w:pPr>
        <w:widowControl/>
        <w:autoSpaceDN/>
        <w:ind w:left="851" w:hanging="284"/>
        <w:jc w:val="both"/>
        <w:textAlignment w:val="auto"/>
        <w:rPr>
          <w:rFonts w:eastAsia="Times New Roman" w:cs="Times New Roman"/>
          <w:bCs/>
          <w:kern w:val="0"/>
          <w:lang w:eastAsia="ar-SA" w:bidi="ar-SA"/>
        </w:rPr>
      </w:pPr>
      <w:r w:rsidRPr="00954571">
        <w:rPr>
          <w:rFonts w:eastAsia="Times New Roman" w:cs="Times New Roman"/>
          <w:bCs/>
          <w:kern w:val="0"/>
          <w:lang w:eastAsia="ar-SA" w:bidi="ar-SA"/>
        </w:rPr>
        <w:t>1)</w:t>
      </w:r>
      <w:r w:rsidRPr="00954571">
        <w:rPr>
          <w:rFonts w:eastAsia="Times New Roman" w:cs="Times New Roman"/>
          <w:bCs/>
          <w:kern w:val="0"/>
          <w:lang w:eastAsia="ar-SA" w:bidi="ar-SA"/>
        </w:rPr>
        <w:tab/>
      </w:r>
      <w:r w:rsidR="00982116" w:rsidRPr="00954571">
        <w:rPr>
          <w:rFonts w:eastAsia="Times New Roman" w:cs="Times New Roman"/>
          <w:bCs/>
          <w:kern w:val="0"/>
          <w:lang w:eastAsia="ar-SA" w:bidi="ar-SA"/>
        </w:rPr>
        <w:t>nie krótszym niż 10 dni od dnia przesłania zawiadomienia o wyborze najkorzystniejszej oferty, jeżeli zawiadomienie to zostało przesłane przy użyciu środków komunikacji elektronicznej, albo 15 dni jeżeli zostało przesłane w inny sposób;</w:t>
      </w:r>
    </w:p>
    <w:p w14:paraId="14A43696" w14:textId="77777777" w:rsidR="00190C07" w:rsidRPr="00954571" w:rsidRDefault="00190C07" w:rsidP="00D33AB5">
      <w:pPr>
        <w:widowControl/>
        <w:autoSpaceDN/>
        <w:ind w:left="851" w:hanging="284"/>
        <w:jc w:val="both"/>
        <w:textAlignment w:val="auto"/>
        <w:rPr>
          <w:rFonts w:eastAsia="Times New Roman" w:cs="Times New Roman"/>
          <w:bCs/>
          <w:kern w:val="0"/>
          <w:lang w:eastAsia="ar-SA" w:bidi="ar-SA"/>
        </w:rPr>
      </w:pPr>
      <w:r w:rsidRPr="00954571">
        <w:rPr>
          <w:rFonts w:eastAsia="Times New Roman" w:cs="Times New Roman"/>
          <w:bCs/>
          <w:kern w:val="0"/>
          <w:lang w:eastAsia="ar-SA" w:bidi="ar-SA"/>
        </w:rPr>
        <w:t>2)</w:t>
      </w:r>
      <w:r w:rsidRPr="00954571">
        <w:rPr>
          <w:rFonts w:eastAsia="Times New Roman" w:cs="Times New Roman"/>
          <w:bCs/>
          <w:kern w:val="0"/>
          <w:lang w:eastAsia="ar-SA" w:bidi="ar-SA"/>
        </w:rPr>
        <w:tab/>
        <w:t xml:space="preserve">przed upływem powyższych terminów w przypadkach określonych w art. 308 ust. 3 pkt 1 lit. a </w:t>
      </w:r>
      <w:r w:rsidR="00FC560F" w:rsidRPr="00954571">
        <w:rPr>
          <w:rFonts w:eastAsia="Times New Roman" w:cs="Times New Roman"/>
          <w:bCs/>
          <w:kern w:val="0"/>
          <w:lang w:eastAsia="ar-SA" w:bidi="ar-SA"/>
        </w:rPr>
        <w:t>U</w:t>
      </w:r>
      <w:r w:rsidRPr="00954571">
        <w:rPr>
          <w:rFonts w:eastAsia="Times New Roman" w:cs="Times New Roman"/>
          <w:bCs/>
          <w:kern w:val="0"/>
          <w:lang w:eastAsia="ar-SA" w:bidi="ar-SA"/>
        </w:rPr>
        <w:t>stawy.</w:t>
      </w:r>
    </w:p>
    <w:p w14:paraId="7ACEDBA0" w14:textId="77777777" w:rsidR="00190C07" w:rsidRPr="00954571" w:rsidRDefault="00190C07" w:rsidP="00D33AB5">
      <w:pPr>
        <w:widowControl/>
        <w:autoSpaceDN/>
        <w:ind w:left="568" w:hanging="284"/>
        <w:jc w:val="both"/>
        <w:textAlignment w:val="auto"/>
        <w:rPr>
          <w:rFonts w:eastAsia="Times New Roman" w:cs="Times New Roman"/>
          <w:bCs/>
          <w:kern w:val="0"/>
          <w:lang w:eastAsia="ar-SA" w:bidi="ar-SA"/>
        </w:rPr>
      </w:pPr>
      <w:r w:rsidRPr="00954571">
        <w:rPr>
          <w:rFonts w:eastAsia="Times New Roman" w:cs="Times New Roman"/>
          <w:bCs/>
          <w:kern w:val="0"/>
          <w:lang w:eastAsia="ar-SA" w:bidi="ar-SA"/>
        </w:rPr>
        <w:lastRenderedPageBreak/>
        <w:t>6.</w:t>
      </w:r>
      <w:r w:rsidRPr="00954571">
        <w:rPr>
          <w:rFonts w:eastAsia="Times New Roman" w:cs="Times New Roman"/>
          <w:bCs/>
          <w:kern w:val="0"/>
          <w:lang w:eastAsia="ar-SA" w:bidi="ar-SA"/>
        </w:rPr>
        <w:tab/>
        <w:t>Zamawiający powiadomi wybranego Wykonaw</w:t>
      </w:r>
      <w:r w:rsidR="0088408E" w:rsidRPr="00954571">
        <w:rPr>
          <w:rFonts w:eastAsia="Times New Roman" w:cs="Times New Roman"/>
          <w:bCs/>
          <w:kern w:val="0"/>
          <w:lang w:eastAsia="ar-SA" w:bidi="ar-SA"/>
        </w:rPr>
        <w:t xml:space="preserve">cę o terminie podpisania umowy </w:t>
      </w:r>
      <w:r w:rsidRPr="00954571">
        <w:rPr>
          <w:rFonts w:eastAsia="Times New Roman" w:cs="Times New Roman"/>
          <w:bCs/>
          <w:kern w:val="0"/>
          <w:lang w:eastAsia="ar-SA" w:bidi="ar-SA"/>
        </w:rPr>
        <w:t>w sprawie zamówienia publicznego.</w:t>
      </w:r>
    </w:p>
    <w:p w14:paraId="6CCC7FBC" w14:textId="77777777" w:rsidR="00190C07" w:rsidRPr="00954571" w:rsidRDefault="0088408E" w:rsidP="00D33AB5">
      <w:pPr>
        <w:widowControl/>
        <w:autoSpaceDN/>
        <w:ind w:left="568" w:hanging="284"/>
        <w:jc w:val="both"/>
        <w:textAlignment w:val="auto"/>
        <w:rPr>
          <w:rFonts w:eastAsia="Times New Roman" w:cs="Times New Roman"/>
          <w:kern w:val="0"/>
          <w:lang w:eastAsia="ar-SA" w:bidi="ar-SA"/>
        </w:rPr>
      </w:pPr>
      <w:r w:rsidRPr="00954571">
        <w:rPr>
          <w:rFonts w:eastAsia="Times New Roman" w:cs="Times New Roman"/>
          <w:bCs/>
          <w:kern w:val="0"/>
          <w:lang w:eastAsia="ar-SA" w:bidi="ar-SA"/>
        </w:rPr>
        <w:t xml:space="preserve">7. </w:t>
      </w:r>
      <w:r w:rsidR="00190C07" w:rsidRPr="00954571">
        <w:rPr>
          <w:rFonts w:eastAsia="Times New Roman" w:cs="Times New Roman"/>
          <w:kern w:val="0"/>
          <w:lang w:eastAsia="ar-SA" w:bidi="ar-SA"/>
        </w:rPr>
        <w:t xml:space="preserve">O miejscu i dokładnym terminie zawarcia umowy Zamawiający powiadomi niezwłocznie wybranego Wykonawcę w informacji o wyborze najkorzystniejszej oferty. </w:t>
      </w:r>
    </w:p>
    <w:p w14:paraId="7C4D3DD0" w14:textId="77777777" w:rsidR="00190C07" w:rsidRPr="00954571" w:rsidRDefault="008703BD" w:rsidP="00D33AB5">
      <w:pPr>
        <w:widowControl/>
        <w:autoSpaceDN/>
        <w:ind w:left="568" w:hanging="284"/>
        <w:jc w:val="both"/>
        <w:textAlignment w:val="auto"/>
        <w:rPr>
          <w:rFonts w:eastAsia="Times New Roman" w:cs="Times New Roman"/>
          <w:kern w:val="0"/>
          <w:lang w:eastAsia="ar-SA" w:bidi="ar-SA"/>
        </w:rPr>
      </w:pPr>
      <w:r>
        <w:rPr>
          <w:rFonts w:eastAsia="Times New Roman" w:cs="Times New Roman"/>
          <w:kern w:val="0"/>
          <w:lang w:eastAsia="ar-SA" w:bidi="ar-SA"/>
        </w:rPr>
        <w:t>8</w:t>
      </w:r>
      <w:r w:rsidR="00190C07" w:rsidRPr="00954571">
        <w:rPr>
          <w:rFonts w:eastAsia="Times New Roman" w:cs="Times New Roman"/>
          <w:kern w:val="0"/>
          <w:lang w:eastAsia="ar-SA" w:bidi="ar-SA"/>
        </w:rPr>
        <w:t>.</w:t>
      </w:r>
      <w:r w:rsidR="00190C07" w:rsidRPr="00954571">
        <w:rPr>
          <w:rFonts w:eastAsia="Times New Roman" w:cs="Times New Roman"/>
          <w:kern w:val="0"/>
          <w:lang w:eastAsia="ar-SA" w:bidi="ar-SA"/>
        </w:rPr>
        <w:tab/>
        <w:t>Jeżeli zostanie wybrana oferta Wykonawców wspólnie ubiegających się o udzielenie zamówienia, Zamawiający może żądać przed zawarciem umowy w sprawie zamówienia publicznego kopii umowy regulującej współpracę tych Wykonawców.</w:t>
      </w:r>
    </w:p>
    <w:p w14:paraId="3A4951C5" w14:textId="77777777" w:rsidR="00190C07" w:rsidRPr="00954571" w:rsidRDefault="008703BD" w:rsidP="008703BD">
      <w:pPr>
        <w:widowControl/>
        <w:autoSpaceDN/>
        <w:ind w:left="568" w:hanging="284"/>
        <w:jc w:val="both"/>
        <w:textAlignment w:val="auto"/>
        <w:rPr>
          <w:rFonts w:eastAsia="Times New Roman" w:cs="Times New Roman"/>
          <w:bCs/>
          <w:kern w:val="0"/>
          <w:lang w:eastAsia="ar-SA" w:bidi="ar-SA"/>
        </w:rPr>
      </w:pPr>
      <w:r>
        <w:rPr>
          <w:rFonts w:eastAsia="Times New Roman" w:cs="Times New Roman"/>
          <w:kern w:val="0"/>
          <w:lang w:eastAsia="ar-SA" w:bidi="ar-SA"/>
        </w:rPr>
        <w:t>9</w:t>
      </w:r>
      <w:r w:rsidR="00190C07" w:rsidRPr="00954571">
        <w:rPr>
          <w:rFonts w:eastAsia="Times New Roman" w:cs="Times New Roman"/>
          <w:kern w:val="0"/>
          <w:lang w:eastAsia="ar-SA" w:bidi="ar-SA"/>
        </w:rPr>
        <w:t xml:space="preserve">. Przed podpisaniem umowy wybrany Wykonawca przekaże Zamawiającemu informacje niezbędne do wpisania do treści umowy (np. imiona i nazwiska upoważnionych osób, </w:t>
      </w:r>
      <w:r w:rsidR="0088408E" w:rsidRPr="00954571">
        <w:rPr>
          <w:rFonts w:eastAsia="Times New Roman" w:cs="Times New Roman"/>
          <w:kern w:val="0"/>
          <w:lang w:eastAsia="ar-SA" w:bidi="ar-SA"/>
        </w:rPr>
        <w:br/>
      </w:r>
      <w:r w:rsidR="00190C07" w:rsidRPr="00954571">
        <w:rPr>
          <w:rFonts w:eastAsia="Times New Roman" w:cs="Times New Roman"/>
          <w:kern w:val="0"/>
          <w:lang w:eastAsia="ar-SA" w:bidi="ar-SA"/>
        </w:rPr>
        <w:t>które będą reprezentować Wykonawcę przy podpisaniu umowy).</w:t>
      </w:r>
    </w:p>
    <w:p w14:paraId="29D2BA20" w14:textId="77777777" w:rsidR="00190C07" w:rsidRPr="00954571" w:rsidRDefault="00190C07" w:rsidP="00D33AB5">
      <w:pPr>
        <w:widowControl/>
        <w:autoSpaceDN/>
        <w:ind w:left="568" w:hanging="426"/>
        <w:jc w:val="both"/>
        <w:textAlignment w:val="auto"/>
        <w:rPr>
          <w:rFonts w:eastAsia="Times New Roman" w:cs="Times New Roman"/>
          <w:bCs/>
          <w:kern w:val="0"/>
          <w:lang w:eastAsia="ar-SA" w:bidi="ar-SA"/>
        </w:rPr>
      </w:pPr>
      <w:r w:rsidRPr="00954571">
        <w:rPr>
          <w:rFonts w:eastAsia="Times New Roman" w:cs="Times New Roman"/>
          <w:bCs/>
          <w:kern w:val="0"/>
          <w:lang w:eastAsia="ar-SA" w:bidi="ar-SA"/>
        </w:rPr>
        <w:t>1</w:t>
      </w:r>
      <w:r w:rsidR="008703BD">
        <w:rPr>
          <w:rFonts w:eastAsia="Times New Roman" w:cs="Times New Roman"/>
          <w:bCs/>
          <w:kern w:val="0"/>
          <w:lang w:eastAsia="ar-SA" w:bidi="ar-SA"/>
        </w:rPr>
        <w:t>0</w:t>
      </w:r>
      <w:r w:rsidRPr="00954571">
        <w:rPr>
          <w:rFonts w:eastAsia="Times New Roman" w:cs="Times New Roman"/>
          <w:bCs/>
          <w:kern w:val="0"/>
          <w:lang w:eastAsia="ar-SA" w:bidi="ar-SA"/>
        </w:rPr>
        <w:t>.</w:t>
      </w:r>
      <w:r w:rsidRPr="00954571">
        <w:rPr>
          <w:rFonts w:eastAsia="Times New Roman" w:cs="Times New Roman"/>
          <w:bCs/>
          <w:kern w:val="0"/>
          <w:lang w:eastAsia="ar-SA" w:bidi="ar-SA"/>
        </w:rPr>
        <w:tab/>
        <w:t>Je</w:t>
      </w:r>
      <w:r w:rsidRPr="00954571">
        <w:rPr>
          <w:rFonts w:eastAsia="TimesNewRoman" w:cs="Times New Roman"/>
          <w:bCs/>
          <w:kern w:val="0"/>
          <w:lang w:eastAsia="ar-SA" w:bidi="ar-SA"/>
        </w:rPr>
        <w:t>ż</w:t>
      </w:r>
      <w:r w:rsidRPr="00954571">
        <w:rPr>
          <w:rFonts w:eastAsia="Times New Roman" w:cs="Times New Roman"/>
          <w:bCs/>
          <w:kern w:val="0"/>
          <w:lang w:eastAsia="ar-SA" w:bidi="ar-SA"/>
        </w:rPr>
        <w:t>eli</w:t>
      </w:r>
      <w:r w:rsidRPr="00954571">
        <w:rPr>
          <w:rFonts w:eastAsia="Times New Roman" w:cs="Times New Roman"/>
          <w:bCs/>
          <w:kern w:val="0"/>
          <w:sz w:val="18"/>
          <w:szCs w:val="18"/>
          <w:lang w:eastAsia="ar-SA" w:bidi="ar-SA"/>
        </w:rPr>
        <w:t xml:space="preserve"> </w:t>
      </w:r>
      <w:r w:rsidRPr="00954571">
        <w:rPr>
          <w:rFonts w:eastAsia="Times New Roman" w:cs="Times New Roman"/>
          <w:bCs/>
          <w:kern w:val="0"/>
          <w:lang w:eastAsia="ar-SA" w:bidi="ar-SA"/>
        </w:rPr>
        <w:t>Wykonawca</w:t>
      </w:r>
      <w:r w:rsidRPr="00954571">
        <w:rPr>
          <w:rFonts w:eastAsia="Times New Roman" w:cs="Times New Roman"/>
          <w:bCs/>
          <w:kern w:val="0"/>
          <w:sz w:val="18"/>
          <w:szCs w:val="18"/>
          <w:lang w:eastAsia="ar-SA" w:bidi="ar-SA"/>
        </w:rPr>
        <w:t xml:space="preserve">, </w:t>
      </w:r>
      <w:r w:rsidRPr="00954571">
        <w:rPr>
          <w:rFonts w:eastAsia="Times New Roman" w:cs="Times New Roman"/>
          <w:bCs/>
          <w:kern w:val="0"/>
          <w:lang w:eastAsia="ar-SA" w:bidi="ar-SA"/>
        </w:rPr>
        <w:t>którego</w:t>
      </w:r>
      <w:r w:rsidRPr="00954571">
        <w:rPr>
          <w:rFonts w:eastAsia="Times New Roman" w:cs="Times New Roman"/>
          <w:bCs/>
          <w:kern w:val="0"/>
          <w:sz w:val="18"/>
          <w:szCs w:val="18"/>
          <w:lang w:eastAsia="ar-SA" w:bidi="ar-SA"/>
        </w:rPr>
        <w:t xml:space="preserve"> </w:t>
      </w:r>
      <w:r w:rsidRPr="00954571">
        <w:rPr>
          <w:rFonts w:eastAsia="Times New Roman" w:cs="Times New Roman"/>
          <w:bCs/>
          <w:kern w:val="0"/>
          <w:lang w:eastAsia="ar-SA" w:bidi="ar-SA"/>
        </w:rPr>
        <w:t>oferta</w:t>
      </w:r>
      <w:r w:rsidRPr="00954571">
        <w:rPr>
          <w:rFonts w:eastAsia="Times New Roman" w:cs="Times New Roman"/>
          <w:bCs/>
          <w:kern w:val="0"/>
          <w:sz w:val="18"/>
          <w:szCs w:val="18"/>
          <w:lang w:eastAsia="ar-SA" w:bidi="ar-SA"/>
        </w:rPr>
        <w:t xml:space="preserve"> </w:t>
      </w:r>
      <w:r w:rsidRPr="00954571">
        <w:rPr>
          <w:rFonts w:eastAsia="Times New Roman" w:cs="Times New Roman"/>
          <w:bCs/>
          <w:kern w:val="0"/>
          <w:lang w:eastAsia="ar-SA" w:bidi="ar-SA"/>
        </w:rPr>
        <w:t>została</w:t>
      </w:r>
      <w:r w:rsidRPr="00954571">
        <w:rPr>
          <w:rFonts w:eastAsia="Times New Roman" w:cs="Times New Roman"/>
          <w:bCs/>
          <w:kern w:val="0"/>
          <w:sz w:val="18"/>
          <w:szCs w:val="18"/>
          <w:lang w:eastAsia="ar-SA" w:bidi="ar-SA"/>
        </w:rPr>
        <w:t xml:space="preserve"> </w:t>
      </w:r>
      <w:r w:rsidRPr="00954571">
        <w:rPr>
          <w:rFonts w:eastAsia="Times New Roman" w:cs="Times New Roman"/>
          <w:bCs/>
          <w:kern w:val="0"/>
          <w:lang w:eastAsia="ar-SA" w:bidi="ar-SA"/>
        </w:rPr>
        <w:t>wybrana</w:t>
      </w:r>
      <w:r w:rsidRPr="00954571">
        <w:rPr>
          <w:rFonts w:eastAsia="Times New Roman" w:cs="Times New Roman"/>
          <w:bCs/>
          <w:kern w:val="0"/>
          <w:sz w:val="18"/>
          <w:szCs w:val="18"/>
          <w:lang w:eastAsia="ar-SA" w:bidi="ar-SA"/>
        </w:rPr>
        <w:t xml:space="preserve">, </w:t>
      </w:r>
      <w:r w:rsidRPr="00954571">
        <w:rPr>
          <w:rFonts w:eastAsia="Times New Roman" w:cs="Times New Roman"/>
          <w:bCs/>
          <w:kern w:val="0"/>
          <w:lang w:eastAsia="ar-SA" w:bidi="ar-SA"/>
        </w:rPr>
        <w:t>uchyla si</w:t>
      </w:r>
      <w:r w:rsidRPr="00954571">
        <w:rPr>
          <w:rFonts w:eastAsia="TimesNewRoman" w:cs="Times New Roman"/>
          <w:bCs/>
          <w:kern w:val="0"/>
          <w:lang w:eastAsia="ar-SA" w:bidi="ar-SA"/>
        </w:rPr>
        <w:t xml:space="preserve">ę </w:t>
      </w:r>
      <w:r w:rsidRPr="00954571">
        <w:rPr>
          <w:rFonts w:eastAsia="Times New Roman" w:cs="Times New Roman"/>
          <w:bCs/>
          <w:kern w:val="0"/>
          <w:lang w:eastAsia="ar-SA" w:bidi="ar-SA"/>
        </w:rPr>
        <w:t>od zawarcia</w:t>
      </w:r>
      <w:r w:rsidRPr="00954571">
        <w:rPr>
          <w:rFonts w:eastAsia="Times New Roman" w:cs="Times New Roman"/>
          <w:kern w:val="0"/>
          <w:sz w:val="18"/>
          <w:szCs w:val="18"/>
          <w:lang w:eastAsia="ar-SA" w:bidi="ar-SA"/>
        </w:rPr>
        <w:t xml:space="preserve"> </w:t>
      </w:r>
      <w:r w:rsidR="0088408E" w:rsidRPr="00954571">
        <w:rPr>
          <w:rFonts w:eastAsia="Times New Roman" w:cs="Times New Roman"/>
          <w:bCs/>
          <w:kern w:val="0"/>
          <w:lang w:eastAsia="ar-SA" w:bidi="ar-SA"/>
        </w:rPr>
        <w:t xml:space="preserve">umowy </w:t>
      </w:r>
      <w:r w:rsidRPr="00954571">
        <w:rPr>
          <w:rFonts w:eastAsia="Times New Roman" w:cs="Times New Roman"/>
          <w:bCs/>
          <w:kern w:val="0"/>
          <w:lang w:eastAsia="ar-SA" w:bidi="ar-SA"/>
        </w:rPr>
        <w:t>w sprawie zamówienia publicznego, Zamawiaj</w:t>
      </w:r>
      <w:r w:rsidRPr="00954571">
        <w:rPr>
          <w:rFonts w:eastAsia="TimesNewRoman" w:cs="Times New Roman"/>
          <w:bCs/>
          <w:kern w:val="0"/>
          <w:lang w:eastAsia="ar-SA" w:bidi="ar-SA"/>
        </w:rPr>
        <w:t>ą</w:t>
      </w:r>
      <w:r w:rsidRPr="00954571">
        <w:rPr>
          <w:rFonts w:eastAsia="Times New Roman" w:cs="Times New Roman"/>
          <w:bCs/>
          <w:kern w:val="0"/>
          <w:lang w:eastAsia="ar-SA" w:bidi="ar-SA"/>
        </w:rPr>
        <w:t>cy mo</w:t>
      </w:r>
      <w:r w:rsidRPr="00954571">
        <w:rPr>
          <w:rFonts w:eastAsia="TimesNewRoman" w:cs="Times New Roman"/>
          <w:bCs/>
          <w:kern w:val="0"/>
          <w:lang w:eastAsia="ar-SA" w:bidi="ar-SA"/>
        </w:rPr>
        <w:t>ż</w:t>
      </w:r>
      <w:r w:rsidRPr="00954571">
        <w:rPr>
          <w:rFonts w:eastAsia="Times New Roman" w:cs="Times New Roman"/>
          <w:bCs/>
          <w:kern w:val="0"/>
          <w:lang w:eastAsia="ar-SA" w:bidi="ar-SA"/>
        </w:rPr>
        <w:t>e wybra</w:t>
      </w:r>
      <w:r w:rsidRPr="00954571">
        <w:rPr>
          <w:rFonts w:eastAsia="TimesNewRoman" w:cs="Times New Roman"/>
          <w:bCs/>
          <w:kern w:val="0"/>
          <w:lang w:eastAsia="ar-SA" w:bidi="ar-SA"/>
        </w:rPr>
        <w:t xml:space="preserve">ć </w:t>
      </w:r>
      <w:r w:rsidRPr="00954571">
        <w:rPr>
          <w:rFonts w:eastAsia="Times New Roman" w:cs="Times New Roman"/>
          <w:bCs/>
          <w:kern w:val="0"/>
          <w:lang w:eastAsia="ar-SA" w:bidi="ar-SA"/>
        </w:rPr>
        <w:t>ofert</w:t>
      </w:r>
      <w:r w:rsidRPr="00954571">
        <w:rPr>
          <w:rFonts w:eastAsia="TimesNewRoman" w:cs="Times New Roman"/>
          <w:bCs/>
          <w:kern w:val="0"/>
          <w:lang w:eastAsia="ar-SA" w:bidi="ar-SA"/>
        </w:rPr>
        <w:t>ę</w:t>
      </w:r>
      <w:r w:rsidRPr="00954571">
        <w:rPr>
          <w:rFonts w:eastAsia="Times New Roman" w:cs="Times New Roman"/>
          <w:kern w:val="0"/>
          <w:lang w:eastAsia="ar-SA" w:bidi="ar-SA"/>
        </w:rPr>
        <w:t xml:space="preserve"> </w:t>
      </w:r>
      <w:r w:rsidRPr="00954571">
        <w:rPr>
          <w:rFonts w:eastAsia="Times New Roman" w:cs="Times New Roman"/>
          <w:bCs/>
          <w:kern w:val="0"/>
          <w:lang w:eastAsia="ar-SA" w:bidi="ar-SA"/>
        </w:rPr>
        <w:t>najkorzystniejsz</w:t>
      </w:r>
      <w:r w:rsidRPr="00954571">
        <w:rPr>
          <w:rFonts w:eastAsia="TimesNewRoman" w:cs="Times New Roman"/>
          <w:bCs/>
          <w:kern w:val="0"/>
          <w:lang w:eastAsia="ar-SA" w:bidi="ar-SA"/>
        </w:rPr>
        <w:t xml:space="preserve">ą </w:t>
      </w:r>
      <w:r w:rsidRPr="00954571">
        <w:rPr>
          <w:rFonts w:eastAsia="Times New Roman" w:cs="Times New Roman"/>
          <w:bCs/>
          <w:kern w:val="0"/>
          <w:lang w:eastAsia="ar-SA" w:bidi="ar-SA"/>
        </w:rPr>
        <w:t>spo</w:t>
      </w:r>
      <w:r w:rsidRPr="00954571">
        <w:rPr>
          <w:rFonts w:eastAsia="TimesNewRoman" w:cs="Times New Roman"/>
          <w:bCs/>
          <w:kern w:val="0"/>
          <w:lang w:eastAsia="ar-SA" w:bidi="ar-SA"/>
        </w:rPr>
        <w:t>ś</w:t>
      </w:r>
      <w:r w:rsidRPr="00954571">
        <w:rPr>
          <w:rFonts w:eastAsia="Times New Roman" w:cs="Times New Roman"/>
          <w:bCs/>
          <w:kern w:val="0"/>
          <w:lang w:eastAsia="ar-SA" w:bidi="ar-SA"/>
        </w:rPr>
        <w:t>ród po</w:t>
      </w:r>
      <w:r w:rsidR="0088408E" w:rsidRPr="00954571">
        <w:rPr>
          <w:rFonts w:eastAsia="Times New Roman" w:cs="Times New Roman"/>
          <w:bCs/>
          <w:kern w:val="0"/>
          <w:lang w:eastAsia="ar-SA" w:bidi="ar-SA"/>
        </w:rPr>
        <w:t>zosta</w:t>
      </w:r>
      <w:r w:rsidR="00FC560F" w:rsidRPr="00954571">
        <w:rPr>
          <w:rFonts w:eastAsia="Times New Roman" w:cs="Times New Roman"/>
          <w:bCs/>
          <w:kern w:val="0"/>
          <w:lang w:eastAsia="ar-SA" w:bidi="ar-SA"/>
        </w:rPr>
        <w:t>łych</w:t>
      </w:r>
      <w:r w:rsidRPr="00954571">
        <w:rPr>
          <w:rFonts w:eastAsia="Times New Roman" w:cs="Times New Roman"/>
          <w:bCs/>
          <w:kern w:val="0"/>
          <w:lang w:eastAsia="ar-SA" w:bidi="ar-SA"/>
        </w:rPr>
        <w:t xml:space="preserve"> ofert bez przeprowadzania ich</w:t>
      </w:r>
      <w:r w:rsidRPr="00954571">
        <w:rPr>
          <w:rFonts w:eastAsia="Times New Roman" w:cs="Times New Roman"/>
          <w:kern w:val="0"/>
          <w:lang w:eastAsia="ar-SA" w:bidi="ar-SA"/>
        </w:rPr>
        <w:t xml:space="preserve"> </w:t>
      </w:r>
      <w:r w:rsidR="00B22863" w:rsidRPr="00954571">
        <w:rPr>
          <w:rFonts w:eastAsia="Times New Roman" w:cs="Times New Roman"/>
          <w:bCs/>
          <w:kern w:val="0"/>
          <w:lang w:eastAsia="ar-SA" w:bidi="ar-SA"/>
        </w:rPr>
        <w:t xml:space="preserve">ponownego badania i oceny, </w:t>
      </w:r>
      <w:r w:rsidRPr="00954571">
        <w:rPr>
          <w:rFonts w:eastAsia="Times New Roman" w:cs="Times New Roman"/>
          <w:bCs/>
          <w:kern w:val="0"/>
          <w:lang w:eastAsia="ar-SA" w:bidi="ar-SA"/>
        </w:rPr>
        <w:t>chyba, że</w:t>
      </w:r>
      <w:r w:rsidRPr="00954571">
        <w:rPr>
          <w:rFonts w:eastAsia="Times New Roman" w:cs="Times New Roman"/>
          <w:bCs/>
          <w:kern w:val="0"/>
          <w:sz w:val="18"/>
          <w:szCs w:val="18"/>
          <w:lang w:eastAsia="ar-SA" w:bidi="ar-SA"/>
        </w:rPr>
        <w:t xml:space="preserve"> </w:t>
      </w:r>
      <w:r w:rsidRPr="00954571">
        <w:rPr>
          <w:rFonts w:eastAsia="Times New Roman" w:cs="Times New Roman"/>
          <w:bCs/>
          <w:kern w:val="0"/>
          <w:sz w:val="23"/>
          <w:szCs w:val="23"/>
          <w:lang w:eastAsia="ar-SA" w:bidi="ar-SA"/>
        </w:rPr>
        <w:t>zachodz</w:t>
      </w:r>
      <w:r w:rsidRPr="00954571">
        <w:rPr>
          <w:rFonts w:eastAsia="TimesNewRoman" w:cs="Times New Roman"/>
          <w:bCs/>
          <w:kern w:val="0"/>
          <w:sz w:val="23"/>
          <w:szCs w:val="23"/>
          <w:lang w:eastAsia="ar-SA" w:bidi="ar-SA"/>
        </w:rPr>
        <w:t>ą</w:t>
      </w:r>
      <w:r w:rsidRPr="00954571">
        <w:rPr>
          <w:rFonts w:eastAsia="TimesNewRoman" w:cs="Times New Roman"/>
          <w:bCs/>
          <w:kern w:val="0"/>
          <w:sz w:val="18"/>
          <w:szCs w:val="18"/>
          <w:lang w:eastAsia="ar-SA" w:bidi="ar-SA"/>
        </w:rPr>
        <w:t xml:space="preserve"> </w:t>
      </w:r>
      <w:r w:rsidRPr="00954571">
        <w:rPr>
          <w:rFonts w:eastAsia="Times New Roman" w:cs="Times New Roman"/>
          <w:bCs/>
          <w:kern w:val="0"/>
          <w:sz w:val="23"/>
          <w:szCs w:val="23"/>
          <w:lang w:eastAsia="ar-SA" w:bidi="ar-SA"/>
        </w:rPr>
        <w:t>przesłanki</w:t>
      </w:r>
      <w:r w:rsidRPr="00954571">
        <w:rPr>
          <w:rFonts w:eastAsia="Times New Roman" w:cs="Times New Roman"/>
          <w:bCs/>
          <w:kern w:val="0"/>
          <w:sz w:val="18"/>
          <w:szCs w:val="18"/>
          <w:lang w:eastAsia="ar-SA" w:bidi="ar-SA"/>
        </w:rPr>
        <w:t xml:space="preserve"> </w:t>
      </w:r>
      <w:r w:rsidRPr="00954571">
        <w:rPr>
          <w:rFonts w:eastAsia="Times New Roman" w:cs="Times New Roman"/>
          <w:bCs/>
          <w:kern w:val="0"/>
          <w:sz w:val="23"/>
          <w:szCs w:val="23"/>
          <w:lang w:eastAsia="ar-SA" w:bidi="ar-SA"/>
        </w:rPr>
        <w:t>uniewa</w:t>
      </w:r>
      <w:r w:rsidRPr="00954571">
        <w:rPr>
          <w:rFonts w:eastAsia="TimesNewRoman" w:cs="Times New Roman"/>
          <w:bCs/>
          <w:kern w:val="0"/>
          <w:sz w:val="23"/>
          <w:szCs w:val="23"/>
          <w:lang w:eastAsia="ar-SA" w:bidi="ar-SA"/>
        </w:rPr>
        <w:t>ż</w:t>
      </w:r>
      <w:r w:rsidRPr="00954571">
        <w:rPr>
          <w:rFonts w:eastAsia="Times New Roman" w:cs="Times New Roman"/>
          <w:bCs/>
          <w:kern w:val="0"/>
          <w:sz w:val="23"/>
          <w:szCs w:val="23"/>
          <w:lang w:eastAsia="ar-SA" w:bidi="ar-SA"/>
        </w:rPr>
        <w:t>nienia</w:t>
      </w:r>
      <w:r w:rsidRPr="00954571">
        <w:rPr>
          <w:rFonts w:eastAsia="Times New Roman" w:cs="Times New Roman"/>
          <w:kern w:val="0"/>
          <w:sz w:val="18"/>
          <w:szCs w:val="18"/>
          <w:lang w:eastAsia="ar-SA" w:bidi="ar-SA"/>
        </w:rPr>
        <w:t xml:space="preserve"> </w:t>
      </w:r>
      <w:r w:rsidRPr="00954571">
        <w:rPr>
          <w:rFonts w:eastAsia="Times New Roman" w:cs="Times New Roman"/>
          <w:bCs/>
          <w:kern w:val="0"/>
          <w:sz w:val="23"/>
          <w:szCs w:val="23"/>
          <w:lang w:eastAsia="ar-SA" w:bidi="ar-SA"/>
        </w:rPr>
        <w:t>post</w:t>
      </w:r>
      <w:r w:rsidRPr="00954571">
        <w:rPr>
          <w:rFonts w:eastAsia="TimesNewRoman" w:cs="Times New Roman"/>
          <w:bCs/>
          <w:kern w:val="0"/>
          <w:sz w:val="23"/>
          <w:szCs w:val="23"/>
          <w:lang w:eastAsia="ar-SA" w:bidi="ar-SA"/>
        </w:rPr>
        <w:t>ę</w:t>
      </w:r>
      <w:r w:rsidRPr="00954571">
        <w:rPr>
          <w:rFonts w:eastAsia="Times New Roman" w:cs="Times New Roman"/>
          <w:bCs/>
          <w:kern w:val="0"/>
          <w:sz w:val="23"/>
          <w:szCs w:val="23"/>
          <w:lang w:eastAsia="ar-SA" w:bidi="ar-SA"/>
        </w:rPr>
        <w:t>powania</w:t>
      </w:r>
      <w:r w:rsidRPr="00954571">
        <w:rPr>
          <w:rFonts w:eastAsia="Times New Roman" w:cs="Times New Roman"/>
          <w:bCs/>
          <w:kern w:val="0"/>
          <w:sz w:val="18"/>
          <w:szCs w:val="18"/>
          <w:lang w:eastAsia="ar-SA" w:bidi="ar-SA"/>
        </w:rPr>
        <w:t xml:space="preserve">, </w:t>
      </w:r>
      <w:r w:rsidRPr="00954571">
        <w:rPr>
          <w:rFonts w:eastAsia="Times New Roman" w:cs="Times New Roman"/>
          <w:bCs/>
          <w:kern w:val="0"/>
          <w:lang w:eastAsia="ar-SA" w:bidi="ar-SA"/>
        </w:rPr>
        <w:t>o</w:t>
      </w:r>
      <w:r w:rsidRPr="00954571">
        <w:rPr>
          <w:rFonts w:eastAsia="Times New Roman" w:cs="Times New Roman"/>
          <w:bCs/>
          <w:kern w:val="0"/>
          <w:sz w:val="18"/>
          <w:szCs w:val="18"/>
          <w:lang w:eastAsia="ar-SA" w:bidi="ar-SA"/>
        </w:rPr>
        <w:t xml:space="preserve"> </w:t>
      </w:r>
      <w:r w:rsidRPr="00954571">
        <w:rPr>
          <w:rFonts w:eastAsia="Times New Roman" w:cs="Times New Roman"/>
          <w:bCs/>
          <w:kern w:val="0"/>
          <w:lang w:eastAsia="ar-SA" w:bidi="ar-SA"/>
        </w:rPr>
        <w:t>których</w:t>
      </w:r>
      <w:r w:rsidRPr="00954571">
        <w:rPr>
          <w:rFonts w:eastAsia="Times New Roman" w:cs="Times New Roman"/>
          <w:bCs/>
          <w:kern w:val="0"/>
          <w:sz w:val="18"/>
          <w:szCs w:val="18"/>
          <w:lang w:eastAsia="ar-SA" w:bidi="ar-SA"/>
        </w:rPr>
        <w:t xml:space="preserve"> </w:t>
      </w:r>
      <w:r w:rsidRPr="00954571">
        <w:rPr>
          <w:rFonts w:eastAsia="Times New Roman" w:cs="Times New Roman"/>
          <w:bCs/>
          <w:kern w:val="0"/>
          <w:lang w:eastAsia="ar-SA" w:bidi="ar-SA"/>
        </w:rPr>
        <w:t>mowa</w:t>
      </w:r>
      <w:r w:rsidRPr="00954571">
        <w:rPr>
          <w:rFonts w:eastAsia="Times New Roman" w:cs="Times New Roman"/>
          <w:bCs/>
          <w:kern w:val="0"/>
          <w:sz w:val="18"/>
          <w:szCs w:val="18"/>
          <w:lang w:eastAsia="ar-SA" w:bidi="ar-SA"/>
        </w:rPr>
        <w:t xml:space="preserve"> </w:t>
      </w:r>
      <w:r w:rsidRPr="00954571">
        <w:rPr>
          <w:rFonts w:eastAsia="Times New Roman" w:cs="Times New Roman"/>
          <w:bCs/>
          <w:kern w:val="0"/>
          <w:lang w:eastAsia="ar-SA" w:bidi="ar-SA"/>
        </w:rPr>
        <w:t>w</w:t>
      </w:r>
      <w:r w:rsidRPr="00954571">
        <w:rPr>
          <w:rFonts w:eastAsia="Times New Roman" w:cs="Times New Roman"/>
          <w:bCs/>
          <w:kern w:val="0"/>
          <w:sz w:val="18"/>
          <w:szCs w:val="18"/>
          <w:lang w:eastAsia="ar-SA" w:bidi="ar-SA"/>
        </w:rPr>
        <w:t xml:space="preserve"> </w:t>
      </w:r>
      <w:r w:rsidRPr="00954571">
        <w:rPr>
          <w:rFonts w:eastAsia="Times New Roman" w:cs="Times New Roman"/>
          <w:bCs/>
          <w:kern w:val="0"/>
          <w:lang w:eastAsia="ar-SA" w:bidi="ar-SA"/>
        </w:rPr>
        <w:t>art</w:t>
      </w:r>
      <w:r w:rsidRPr="00954571">
        <w:rPr>
          <w:rFonts w:eastAsia="Times New Roman" w:cs="Times New Roman"/>
          <w:bCs/>
          <w:kern w:val="0"/>
          <w:sz w:val="18"/>
          <w:szCs w:val="18"/>
          <w:lang w:eastAsia="ar-SA" w:bidi="ar-SA"/>
        </w:rPr>
        <w:t xml:space="preserve">. </w:t>
      </w:r>
      <w:r w:rsidRPr="00954571">
        <w:rPr>
          <w:rFonts w:eastAsia="Times New Roman" w:cs="Times New Roman"/>
          <w:bCs/>
          <w:kern w:val="0"/>
          <w:lang w:eastAsia="ar-SA" w:bidi="ar-SA"/>
        </w:rPr>
        <w:t xml:space="preserve">255 </w:t>
      </w:r>
      <w:r w:rsidR="00FC560F" w:rsidRPr="00954571">
        <w:rPr>
          <w:rFonts w:eastAsia="Times New Roman" w:cs="Times New Roman"/>
          <w:bCs/>
          <w:kern w:val="0"/>
          <w:lang w:eastAsia="ar-SA" w:bidi="ar-SA"/>
        </w:rPr>
        <w:t>Us</w:t>
      </w:r>
      <w:r w:rsidRPr="00954571">
        <w:rPr>
          <w:rFonts w:eastAsia="Times New Roman" w:cs="Times New Roman"/>
          <w:bCs/>
          <w:kern w:val="0"/>
          <w:lang w:eastAsia="ar-SA" w:bidi="ar-SA"/>
        </w:rPr>
        <w:t>tawy.</w:t>
      </w:r>
    </w:p>
    <w:p w14:paraId="143B2303" w14:textId="77777777" w:rsidR="00833BA8" w:rsidRPr="00954571" w:rsidRDefault="00833BA8" w:rsidP="00D33AB5">
      <w:pPr>
        <w:widowControl/>
        <w:autoSpaceDN/>
        <w:ind w:left="568" w:hanging="426"/>
        <w:jc w:val="both"/>
        <w:textAlignment w:val="auto"/>
        <w:rPr>
          <w:rFonts w:eastAsia="Times New Roman" w:cs="Times New Roman"/>
          <w:bCs/>
          <w:kern w:val="0"/>
          <w:lang w:eastAsia="ar-SA" w:bidi="ar-SA"/>
        </w:rPr>
      </w:pPr>
    </w:p>
    <w:p w14:paraId="3BBAE535" w14:textId="77777777" w:rsidR="00D17985" w:rsidRPr="00954571" w:rsidRDefault="00D17985" w:rsidP="00D17985">
      <w:pPr>
        <w:widowControl/>
        <w:suppressAutoHyphens w:val="0"/>
        <w:autoSpaceDE w:val="0"/>
        <w:adjustRightInd w:val="0"/>
        <w:ind w:left="284" w:hanging="851"/>
        <w:textAlignment w:val="auto"/>
        <w:rPr>
          <w:rFonts w:eastAsiaTheme="minorHAnsi" w:cs="Times New Roman"/>
          <w:color w:val="000000"/>
          <w:kern w:val="0"/>
          <w:lang w:eastAsia="en-US" w:bidi="ar-SA"/>
        </w:rPr>
      </w:pPr>
      <w:r w:rsidRPr="00954571">
        <w:rPr>
          <w:rFonts w:eastAsiaTheme="minorHAnsi" w:cs="Times New Roman"/>
          <w:b/>
          <w:bCs/>
          <w:color w:val="000000"/>
          <w:kern w:val="0"/>
          <w:lang w:eastAsia="en-US" w:bidi="ar-SA"/>
        </w:rPr>
        <w:t>XVIII.</w:t>
      </w:r>
      <w:r w:rsidRPr="00954571">
        <w:rPr>
          <w:rFonts w:eastAsiaTheme="minorHAnsi" w:cs="Times New Roman"/>
          <w:b/>
          <w:bCs/>
          <w:color w:val="000000"/>
          <w:kern w:val="0"/>
          <w:lang w:eastAsia="en-US" w:bidi="ar-SA"/>
        </w:rPr>
        <w:tab/>
        <w:t>Pouczenie o środkach ochrony prawnej przysługujących Wykonawcy</w:t>
      </w:r>
    </w:p>
    <w:p w14:paraId="0BF80829" w14:textId="77777777" w:rsidR="00D17985" w:rsidRPr="00634BB7" w:rsidRDefault="00D17985" w:rsidP="00D17985">
      <w:pPr>
        <w:autoSpaceDE w:val="0"/>
        <w:adjustRightInd w:val="0"/>
        <w:ind w:left="284"/>
        <w:jc w:val="both"/>
        <w:rPr>
          <w:rFonts w:cs="Times New Roman"/>
        </w:rPr>
      </w:pPr>
      <w:r w:rsidRPr="00954571">
        <w:rPr>
          <w:rFonts w:cs="Times New Roman"/>
        </w:rPr>
        <w:t xml:space="preserve">Wykonawcy oraz innemu podmiotowi, jeżeli ma lub miał interes w uzyskaniu zamówienia </w:t>
      </w:r>
      <w:r w:rsidRPr="00954571">
        <w:rPr>
          <w:rFonts w:cs="Times New Roman"/>
        </w:rPr>
        <w:br/>
        <w:t xml:space="preserve">oraz poniósł lub może ponieść szkodę w wyniku naruszenia przez Zamawiającego przepisów </w:t>
      </w:r>
      <w:r w:rsidRPr="00634BB7">
        <w:rPr>
          <w:rFonts w:cs="Times New Roman"/>
        </w:rPr>
        <w:t>Ustawy, przysługują środki ochrony prawnej określone w Dziale IX, Rozdział 1 i Rozdział 2 Ustawy.</w:t>
      </w:r>
    </w:p>
    <w:p w14:paraId="455DC192" w14:textId="77777777" w:rsidR="00D17985" w:rsidRPr="00954571" w:rsidRDefault="00D17985" w:rsidP="00D17985">
      <w:pPr>
        <w:autoSpaceDE w:val="0"/>
        <w:adjustRightInd w:val="0"/>
        <w:ind w:left="284"/>
        <w:jc w:val="both"/>
        <w:rPr>
          <w:rFonts w:cs="Times New Roman"/>
        </w:rPr>
      </w:pPr>
    </w:p>
    <w:p w14:paraId="38D7CC1D" w14:textId="77777777" w:rsidR="00D17985" w:rsidRPr="00954571" w:rsidRDefault="00D17985" w:rsidP="00D17985">
      <w:pPr>
        <w:widowControl/>
        <w:suppressAutoHyphens w:val="0"/>
        <w:autoSpaceDE w:val="0"/>
        <w:adjustRightInd w:val="0"/>
        <w:ind w:left="284" w:hanging="851"/>
        <w:textAlignment w:val="auto"/>
        <w:rPr>
          <w:rFonts w:eastAsiaTheme="minorHAnsi" w:cs="Times New Roman"/>
          <w:color w:val="000000"/>
          <w:kern w:val="0"/>
          <w:lang w:eastAsia="en-US" w:bidi="ar-SA"/>
        </w:rPr>
      </w:pPr>
      <w:r w:rsidRPr="00954571">
        <w:rPr>
          <w:rFonts w:eastAsiaTheme="minorHAnsi" w:cs="Times New Roman"/>
          <w:b/>
          <w:bCs/>
          <w:color w:val="000000"/>
          <w:kern w:val="0"/>
          <w:lang w:eastAsia="en-US" w:bidi="ar-SA"/>
        </w:rPr>
        <w:t>XIX.</w:t>
      </w:r>
      <w:r w:rsidRPr="00954571">
        <w:rPr>
          <w:rFonts w:eastAsiaTheme="minorHAnsi" w:cs="Times New Roman"/>
          <w:b/>
          <w:bCs/>
          <w:color w:val="000000"/>
          <w:kern w:val="0"/>
          <w:lang w:eastAsia="en-US" w:bidi="ar-SA"/>
        </w:rPr>
        <w:tab/>
        <w:t>Klauzula informacyjna dotycząca przetwarzania danych osobowych</w:t>
      </w:r>
    </w:p>
    <w:p w14:paraId="49BE58B7" w14:textId="77777777" w:rsidR="00D17985" w:rsidRPr="00954571" w:rsidRDefault="00D17985" w:rsidP="00D17985">
      <w:pPr>
        <w:widowControl/>
        <w:suppressAutoHyphens w:val="0"/>
        <w:autoSpaceDE w:val="0"/>
        <w:adjustRightInd w:val="0"/>
        <w:ind w:left="284"/>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 xml:space="preserve">Zgodnie z art. 13 ust. 1 i 2 rozporządzenia Parlamentu Europejskiego i Rady (UE) 2016/679 </w:t>
      </w:r>
      <w:r w:rsidRPr="00954571">
        <w:rPr>
          <w:rFonts w:eastAsiaTheme="minorHAnsi" w:cs="Times New Roman"/>
          <w:color w:val="000000"/>
          <w:kern w:val="0"/>
          <w:lang w:eastAsia="en-US" w:bidi="ar-SA"/>
        </w:rPr>
        <w:br/>
        <w:t xml:space="preserve">z dnia 27 kwietnia 2016 r. </w:t>
      </w:r>
      <w:r w:rsidRPr="00954571">
        <w:rPr>
          <w:rFonts w:eastAsiaTheme="minorHAnsi" w:cs="Times New Roman"/>
          <w:i/>
          <w:iCs/>
          <w:color w:val="000000"/>
          <w:kern w:val="0"/>
          <w:lang w:eastAsia="en-US" w:bidi="ar-SA"/>
        </w:rPr>
        <w:t>w sprawie ochrony osób fizycznych w związku z przetwarzaniem danych</w:t>
      </w:r>
      <w:r w:rsidRPr="00954571">
        <w:rPr>
          <w:rFonts w:eastAsiaTheme="minorHAnsi" w:cs="Times New Roman"/>
          <w:i/>
          <w:iCs/>
          <w:color w:val="000000"/>
          <w:kern w:val="0"/>
          <w:sz w:val="18"/>
          <w:szCs w:val="18"/>
          <w:lang w:eastAsia="en-US" w:bidi="ar-SA"/>
        </w:rPr>
        <w:t xml:space="preserve"> </w:t>
      </w:r>
      <w:r w:rsidRPr="00954571">
        <w:rPr>
          <w:rFonts w:eastAsiaTheme="minorHAnsi" w:cs="Times New Roman"/>
          <w:i/>
          <w:iCs/>
          <w:color w:val="000000"/>
          <w:kern w:val="0"/>
          <w:lang w:eastAsia="en-US" w:bidi="ar-SA"/>
        </w:rPr>
        <w:t>osobowych</w:t>
      </w:r>
      <w:r w:rsidRPr="00954571">
        <w:rPr>
          <w:rFonts w:eastAsiaTheme="minorHAnsi" w:cs="Times New Roman"/>
          <w:i/>
          <w:iCs/>
          <w:color w:val="000000"/>
          <w:kern w:val="0"/>
          <w:sz w:val="18"/>
          <w:szCs w:val="18"/>
          <w:lang w:eastAsia="en-US" w:bidi="ar-SA"/>
        </w:rPr>
        <w:t xml:space="preserve"> </w:t>
      </w:r>
      <w:r w:rsidRPr="00954571">
        <w:rPr>
          <w:rFonts w:eastAsiaTheme="minorHAnsi" w:cs="Times New Roman"/>
          <w:i/>
          <w:iCs/>
          <w:color w:val="000000"/>
          <w:kern w:val="0"/>
          <w:lang w:eastAsia="en-US" w:bidi="ar-SA"/>
        </w:rPr>
        <w:t>i</w:t>
      </w:r>
      <w:r w:rsidRPr="00954571">
        <w:rPr>
          <w:rFonts w:eastAsiaTheme="minorHAnsi" w:cs="Times New Roman"/>
          <w:i/>
          <w:iCs/>
          <w:color w:val="000000"/>
          <w:kern w:val="0"/>
          <w:sz w:val="18"/>
          <w:szCs w:val="18"/>
          <w:lang w:eastAsia="en-US" w:bidi="ar-SA"/>
        </w:rPr>
        <w:t xml:space="preserve"> </w:t>
      </w:r>
      <w:r w:rsidRPr="00954571">
        <w:rPr>
          <w:rFonts w:eastAsiaTheme="minorHAnsi" w:cs="Times New Roman"/>
          <w:i/>
          <w:iCs/>
          <w:color w:val="000000"/>
          <w:kern w:val="0"/>
          <w:lang w:eastAsia="en-US" w:bidi="ar-SA"/>
        </w:rPr>
        <w:t xml:space="preserve">w sprawie swobodnego przepływu takich danych oraz uchylenia dyrektywy 95/46/WE (ogólne rozporządzenie o ochronie danych) </w:t>
      </w:r>
      <w:r w:rsidRPr="00954571">
        <w:rPr>
          <w:rFonts w:eastAsiaTheme="minorHAnsi" w:cs="Times New Roman"/>
          <w:color w:val="000000"/>
          <w:kern w:val="0"/>
          <w:lang w:eastAsia="en-US" w:bidi="ar-SA"/>
        </w:rPr>
        <w:t xml:space="preserve">(Dz. Urz. UE L 119 z 04.05.2016 r., </w:t>
      </w:r>
      <w:r w:rsidRPr="00954571">
        <w:rPr>
          <w:rFonts w:eastAsiaTheme="minorHAnsi" w:cs="Times New Roman"/>
          <w:color w:val="000000"/>
          <w:kern w:val="0"/>
          <w:lang w:eastAsia="en-US" w:bidi="ar-SA"/>
        </w:rPr>
        <w:br/>
        <w:t xml:space="preserve">str. 1, Dz. Urz. UE L 127 z 23.05.2018 r., str. 2 oraz Dz. Urz. UE L 74 z 04.03.2021 r., str. 35), zwanego dalej „RODO” oraz art. 19 Ustawy, informujemy, że: </w:t>
      </w:r>
    </w:p>
    <w:p w14:paraId="265E38B4" w14:textId="77777777" w:rsidR="00D17985" w:rsidRPr="00954571" w:rsidRDefault="00D17985" w:rsidP="00D17985">
      <w:pPr>
        <w:widowControl/>
        <w:suppressAutoHyphens w:val="0"/>
        <w:autoSpaceDE w:val="0"/>
        <w:adjustRightInd w:val="0"/>
        <w:ind w:left="568" w:hanging="284"/>
        <w:jc w:val="both"/>
        <w:textAlignment w:val="auto"/>
        <w:rPr>
          <w:rFonts w:eastAsia="Times New Roman" w:cs="Times New Roman"/>
          <w:kern w:val="0"/>
          <w:lang w:eastAsia="pl-PL" w:bidi="ar-SA"/>
        </w:rPr>
      </w:pPr>
      <w:r w:rsidRPr="00954571">
        <w:rPr>
          <w:rFonts w:eastAsiaTheme="minorHAnsi" w:cs="Times New Roman"/>
          <w:color w:val="000000"/>
          <w:kern w:val="0"/>
          <w:lang w:eastAsia="en-US" w:bidi="ar-SA"/>
        </w:rPr>
        <w:t xml:space="preserve">1) </w:t>
      </w:r>
      <w:r w:rsidRPr="00954571">
        <w:rPr>
          <w:rFonts w:eastAsia="Calibri" w:cs="Times New Roman"/>
          <w:color w:val="000000"/>
          <w:kern w:val="0"/>
          <w:lang w:eastAsia="en-US" w:bidi="ar-SA"/>
        </w:rPr>
        <w:t>administratorem</w:t>
      </w:r>
      <w:r w:rsidRPr="00954571">
        <w:rPr>
          <w:rFonts w:eastAsia="Calibri" w:cs="Times New Roman"/>
          <w:color w:val="000000"/>
          <w:kern w:val="0"/>
          <w:sz w:val="40"/>
          <w:szCs w:val="40"/>
          <w:lang w:eastAsia="en-US" w:bidi="ar-SA"/>
        </w:rPr>
        <w:t xml:space="preserve"> </w:t>
      </w:r>
      <w:r w:rsidRPr="00954571">
        <w:rPr>
          <w:rFonts w:eastAsia="Calibri" w:cs="Times New Roman"/>
          <w:color w:val="000000"/>
          <w:kern w:val="0"/>
          <w:lang w:eastAsia="en-US" w:bidi="ar-SA"/>
        </w:rPr>
        <w:t>danych</w:t>
      </w:r>
      <w:r w:rsidRPr="00954571">
        <w:rPr>
          <w:rFonts w:eastAsia="Calibri" w:cs="Times New Roman"/>
          <w:color w:val="000000"/>
          <w:kern w:val="0"/>
          <w:sz w:val="40"/>
          <w:szCs w:val="40"/>
          <w:lang w:eastAsia="en-US" w:bidi="ar-SA"/>
        </w:rPr>
        <w:t xml:space="preserve"> </w:t>
      </w:r>
      <w:r w:rsidRPr="00954571">
        <w:rPr>
          <w:rFonts w:eastAsia="Calibri" w:cs="Times New Roman"/>
          <w:color w:val="000000"/>
          <w:kern w:val="0"/>
          <w:lang w:eastAsia="en-US" w:bidi="ar-SA"/>
        </w:rPr>
        <w:t>osobowych</w:t>
      </w:r>
      <w:r w:rsidRPr="00954571">
        <w:rPr>
          <w:rFonts w:eastAsia="Calibri" w:cs="Times New Roman"/>
          <w:color w:val="000000"/>
          <w:kern w:val="0"/>
          <w:sz w:val="40"/>
          <w:szCs w:val="40"/>
          <w:lang w:eastAsia="en-US" w:bidi="ar-SA"/>
        </w:rPr>
        <w:t xml:space="preserve"> </w:t>
      </w:r>
      <w:r w:rsidRPr="00954571">
        <w:rPr>
          <w:rFonts w:eastAsia="Calibri" w:cs="Times New Roman"/>
          <w:color w:val="000000"/>
          <w:kern w:val="0"/>
          <w:lang w:eastAsia="en-US" w:bidi="ar-SA"/>
        </w:rPr>
        <w:t>reprezentantów</w:t>
      </w:r>
      <w:r w:rsidRPr="00954571">
        <w:rPr>
          <w:rFonts w:eastAsia="Calibri" w:cs="Times New Roman"/>
          <w:color w:val="000000"/>
          <w:kern w:val="0"/>
          <w:sz w:val="40"/>
          <w:szCs w:val="40"/>
          <w:lang w:eastAsia="en-US" w:bidi="ar-SA"/>
        </w:rPr>
        <w:t xml:space="preserve"> </w:t>
      </w:r>
      <w:r w:rsidRPr="00954571">
        <w:rPr>
          <w:rFonts w:eastAsia="Calibri" w:cs="Times New Roman"/>
          <w:color w:val="000000"/>
          <w:kern w:val="0"/>
          <w:lang w:eastAsia="en-US" w:bidi="ar-SA"/>
        </w:rPr>
        <w:t>i</w:t>
      </w:r>
      <w:r w:rsidRPr="00954571">
        <w:rPr>
          <w:rFonts w:eastAsia="Calibri" w:cs="Times New Roman"/>
          <w:color w:val="000000"/>
          <w:kern w:val="0"/>
          <w:sz w:val="40"/>
          <w:szCs w:val="40"/>
          <w:lang w:eastAsia="en-US" w:bidi="ar-SA"/>
        </w:rPr>
        <w:t xml:space="preserve"> </w:t>
      </w:r>
      <w:r w:rsidRPr="00954571">
        <w:rPr>
          <w:rFonts w:eastAsia="Calibri" w:cs="Times New Roman"/>
          <w:color w:val="000000"/>
          <w:kern w:val="0"/>
          <w:lang w:eastAsia="en-US" w:bidi="ar-SA"/>
        </w:rPr>
        <w:t>przedstawicieli</w:t>
      </w:r>
      <w:r w:rsidRPr="00954571">
        <w:rPr>
          <w:rFonts w:eastAsia="Calibri" w:cs="Times New Roman"/>
          <w:color w:val="000000"/>
          <w:kern w:val="0"/>
          <w:sz w:val="40"/>
          <w:szCs w:val="40"/>
          <w:lang w:eastAsia="en-US" w:bidi="ar-SA"/>
        </w:rPr>
        <w:t xml:space="preserve"> </w:t>
      </w:r>
      <w:r w:rsidRPr="00954571">
        <w:rPr>
          <w:rFonts w:eastAsia="Calibri" w:cs="Times New Roman"/>
          <w:color w:val="000000"/>
          <w:kern w:val="0"/>
          <w:lang w:eastAsia="en-US" w:bidi="ar-SA"/>
        </w:rPr>
        <w:t>Wykonawcy</w:t>
      </w:r>
      <w:r w:rsidRPr="00954571">
        <w:rPr>
          <w:rFonts w:eastAsia="Calibri" w:cs="Times New Roman"/>
          <w:b/>
          <w:color w:val="000000"/>
          <w:kern w:val="0"/>
          <w:lang w:eastAsia="en-US" w:bidi="ar-SA"/>
        </w:rPr>
        <w:t>,</w:t>
      </w:r>
      <w:r w:rsidRPr="00954571">
        <w:rPr>
          <w:rFonts w:eastAsia="Calibri" w:cs="Times New Roman"/>
          <w:color w:val="000000"/>
          <w:kern w:val="0"/>
          <w:lang w:eastAsia="en-US" w:bidi="ar-SA"/>
        </w:rPr>
        <w:t xml:space="preserve"> </w:t>
      </w:r>
      <w:r w:rsidR="00894BBC" w:rsidRPr="00954571">
        <w:rPr>
          <w:rFonts w:eastAsia="Calibri" w:cs="Times New Roman"/>
          <w:color w:val="000000"/>
          <w:kern w:val="0"/>
          <w:lang w:eastAsia="en-US" w:bidi="ar-SA"/>
        </w:rPr>
        <w:br/>
      </w:r>
      <w:r w:rsidRPr="00954571">
        <w:rPr>
          <w:rFonts w:eastAsia="Calibri" w:cs="Times New Roman"/>
          <w:color w:val="000000"/>
          <w:kern w:val="0"/>
          <w:lang w:eastAsia="en-US" w:bidi="ar-SA"/>
        </w:rPr>
        <w:t xml:space="preserve">w tym osób wskazanych do kontaktu, jest </w:t>
      </w:r>
      <w:r w:rsidRPr="00954571">
        <w:rPr>
          <w:rFonts w:eastAsia="Times New Roman" w:cs="Times New Roman"/>
          <w:kern w:val="0"/>
          <w:lang w:eastAsia="pl-PL" w:bidi="ar-SA"/>
        </w:rPr>
        <w:t xml:space="preserve">Komendant Centrum Szkolenia Policji </w:t>
      </w:r>
      <w:r w:rsidRPr="00954571">
        <w:rPr>
          <w:rFonts w:eastAsia="Times New Roman" w:cs="Times New Roman"/>
          <w:kern w:val="0"/>
          <w:lang w:eastAsia="pl-PL" w:bidi="ar-SA"/>
        </w:rPr>
        <w:br/>
        <w:t xml:space="preserve">w Legionowie z siedzibą przy  </w:t>
      </w:r>
      <w:r w:rsidRPr="00954571">
        <w:rPr>
          <w:rFonts w:eastAsia="Times New Roman" w:cs="Times New Roman"/>
          <w:kern w:val="0"/>
          <w:lang w:bidi="ar-SA"/>
        </w:rPr>
        <w:t>ul. Zegrzyńska 121, 05-119 Legionowo</w:t>
      </w:r>
      <w:r w:rsidRPr="00954571">
        <w:rPr>
          <w:rFonts w:eastAsia="Times New Roman" w:cs="Times New Roman"/>
          <w:kern w:val="0"/>
          <w:lang w:eastAsia="pl-PL" w:bidi="ar-SA"/>
        </w:rPr>
        <w:t xml:space="preserve">,  tel. 47 725 52 22, </w:t>
      </w:r>
      <w:r w:rsidRPr="00954571">
        <w:rPr>
          <w:rFonts w:eastAsia="Times New Roman" w:cs="Times New Roman"/>
          <w:kern w:val="0"/>
          <w:lang w:eastAsia="pl-PL" w:bidi="ar-SA"/>
        </w:rPr>
        <w:br/>
        <w:t>faks 47 725 35 05, mail: sekrkom@csp.edu.pl,</w:t>
      </w:r>
    </w:p>
    <w:p w14:paraId="07B20B2A" w14:textId="77777777" w:rsidR="00D17985" w:rsidRPr="00954571" w:rsidRDefault="00D17985" w:rsidP="00B40E5C">
      <w:pPr>
        <w:widowControl/>
        <w:numPr>
          <w:ilvl w:val="0"/>
          <w:numId w:val="22"/>
        </w:numPr>
        <w:suppressAutoHyphens w:val="0"/>
        <w:autoSpaceDN/>
        <w:ind w:left="567" w:hanging="283"/>
        <w:jc w:val="both"/>
        <w:textAlignment w:val="auto"/>
        <w:rPr>
          <w:rFonts w:eastAsia="Calibri" w:cs="Times New Roman"/>
          <w:color w:val="000000"/>
          <w:kern w:val="0"/>
          <w:lang w:eastAsia="en-US" w:bidi="ar-SA"/>
        </w:rPr>
      </w:pPr>
      <w:r w:rsidRPr="00954571">
        <w:rPr>
          <w:rFonts w:eastAsia="Calibri" w:cs="Times New Roman"/>
          <w:color w:val="000000"/>
          <w:kern w:val="0"/>
          <w:lang w:eastAsia="en-US" w:bidi="ar-SA"/>
        </w:rPr>
        <w:t>kontakt z Inspektorem Ochrony Danych CSP jest</w:t>
      </w:r>
      <w:r w:rsidRPr="00954571">
        <w:rPr>
          <w:rFonts w:eastAsia="Calibri" w:cs="Times New Roman"/>
          <w:color w:val="000000"/>
          <w:kern w:val="0"/>
          <w:sz w:val="18"/>
          <w:szCs w:val="18"/>
          <w:lang w:eastAsia="en-US" w:bidi="ar-SA"/>
        </w:rPr>
        <w:t xml:space="preserve"> </w:t>
      </w:r>
      <w:r w:rsidRPr="00954571">
        <w:rPr>
          <w:rFonts w:eastAsia="Calibri" w:cs="Times New Roman"/>
          <w:color w:val="000000"/>
          <w:kern w:val="0"/>
          <w:lang w:eastAsia="en-US" w:bidi="ar-SA"/>
        </w:rPr>
        <w:t>możliwy</w:t>
      </w:r>
      <w:r w:rsidRPr="00954571">
        <w:rPr>
          <w:rFonts w:eastAsia="Calibri" w:cs="Times New Roman"/>
          <w:color w:val="000000"/>
          <w:kern w:val="0"/>
          <w:sz w:val="18"/>
          <w:szCs w:val="18"/>
          <w:lang w:eastAsia="en-US" w:bidi="ar-SA"/>
        </w:rPr>
        <w:t xml:space="preserve"> </w:t>
      </w:r>
      <w:r w:rsidRPr="00954571">
        <w:rPr>
          <w:rFonts w:eastAsia="Calibri" w:cs="Times New Roman"/>
          <w:color w:val="000000"/>
          <w:kern w:val="0"/>
          <w:lang w:eastAsia="en-US" w:bidi="ar-SA"/>
        </w:rPr>
        <w:t>przy</w:t>
      </w:r>
      <w:r w:rsidRPr="00954571">
        <w:rPr>
          <w:rFonts w:eastAsia="Calibri" w:cs="Times New Roman"/>
          <w:color w:val="000000"/>
          <w:kern w:val="0"/>
          <w:sz w:val="18"/>
          <w:szCs w:val="18"/>
          <w:lang w:eastAsia="en-US" w:bidi="ar-SA"/>
        </w:rPr>
        <w:t xml:space="preserve"> </w:t>
      </w:r>
      <w:r w:rsidRPr="00954571">
        <w:rPr>
          <w:rFonts w:eastAsia="Calibri" w:cs="Times New Roman"/>
          <w:color w:val="000000"/>
          <w:kern w:val="0"/>
          <w:lang w:eastAsia="en-US" w:bidi="ar-SA"/>
        </w:rPr>
        <w:t>użyciu</w:t>
      </w:r>
      <w:r w:rsidRPr="00954571">
        <w:rPr>
          <w:rFonts w:eastAsia="Calibri" w:cs="Times New Roman"/>
          <w:color w:val="000000"/>
          <w:kern w:val="0"/>
          <w:sz w:val="18"/>
          <w:szCs w:val="18"/>
          <w:lang w:eastAsia="en-US" w:bidi="ar-SA"/>
        </w:rPr>
        <w:t xml:space="preserve"> </w:t>
      </w:r>
      <w:r w:rsidRPr="00954571">
        <w:rPr>
          <w:rFonts w:eastAsia="Calibri" w:cs="Times New Roman"/>
          <w:color w:val="000000"/>
          <w:kern w:val="0"/>
          <w:lang w:eastAsia="en-US" w:bidi="ar-SA"/>
        </w:rPr>
        <w:t xml:space="preserve">poczty elektronicznej – adres e-mail: iod@csp.edu.pl lub listownie - adres korespondencyjny </w:t>
      </w:r>
      <w:r w:rsidRPr="00954571">
        <w:rPr>
          <w:rFonts w:eastAsia="Times New Roman" w:cs="Times New Roman"/>
          <w:kern w:val="0"/>
          <w:lang w:bidi="ar-SA"/>
        </w:rPr>
        <w:t>ul. Zegrzyńska 121, 05-119 Legionowo</w:t>
      </w:r>
      <w:r w:rsidRPr="00954571">
        <w:rPr>
          <w:rFonts w:eastAsia="Calibri" w:cs="Times New Roman"/>
          <w:color w:val="000000"/>
          <w:kern w:val="0"/>
          <w:lang w:eastAsia="en-US" w:bidi="ar-SA"/>
        </w:rPr>
        <w:t xml:space="preserve">, </w:t>
      </w:r>
      <w:bookmarkStart w:id="10" w:name="_Hlk199923419"/>
      <w:r w:rsidRPr="00954571">
        <w:rPr>
          <w:rFonts w:eastAsia="Calibri" w:cs="Times New Roman"/>
          <w:color w:val="000000"/>
          <w:kern w:val="0"/>
          <w:lang w:eastAsia="en-US" w:bidi="ar-SA"/>
        </w:rPr>
        <w:t>do IOD w CSP należy kierować wyłącznie sprawy dotyczące przetwarzania Państwa danych przez CSP;</w:t>
      </w:r>
      <w:bookmarkEnd w:id="10"/>
    </w:p>
    <w:p w14:paraId="5462FF75" w14:textId="77777777" w:rsidR="00D17985" w:rsidRPr="00954571" w:rsidRDefault="00D17985" w:rsidP="00D17985">
      <w:pPr>
        <w:widowControl/>
        <w:suppressAutoHyphens w:val="0"/>
        <w:autoSpaceDE w:val="0"/>
        <w:adjustRightInd w:val="0"/>
        <w:ind w:left="568" w:hanging="284"/>
        <w:jc w:val="both"/>
        <w:textAlignment w:val="auto"/>
        <w:rPr>
          <w:rFonts w:eastAsiaTheme="minorHAnsi" w:cs="Times New Roman"/>
          <w:kern w:val="0"/>
          <w:lang w:eastAsia="en-US" w:bidi="ar-SA"/>
        </w:rPr>
      </w:pPr>
      <w:r w:rsidRPr="00954571">
        <w:rPr>
          <w:rFonts w:eastAsiaTheme="minorHAnsi" w:cs="Times New Roman"/>
          <w:color w:val="000000"/>
          <w:kern w:val="0"/>
          <w:lang w:eastAsia="en-US" w:bidi="ar-SA"/>
        </w:rPr>
        <w:t xml:space="preserve">3) Pani/Pana dane osobowe przetwarzane będą na podstawie art. 6 ust. 1 lit. c RODO </w:t>
      </w:r>
      <w:r w:rsidRPr="00954571">
        <w:rPr>
          <w:rFonts w:eastAsiaTheme="minorHAnsi" w:cs="Times New Roman"/>
          <w:color w:val="000000"/>
          <w:kern w:val="0"/>
          <w:lang w:eastAsia="en-US" w:bidi="ar-SA"/>
        </w:rPr>
        <w:br/>
        <w:t xml:space="preserve">w </w:t>
      </w:r>
      <w:r w:rsidRPr="00954571">
        <w:rPr>
          <w:rFonts w:eastAsiaTheme="minorHAnsi" w:cs="Times New Roman"/>
          <w:kern w:val="0"/>
          <w:lang w:eastAsia="en-US" w:bidi="ar-SA"/>
        </w:rPr>
        <w:t xml:space="preserve">celu związanym z postępowaniem o udzielenie zamówienia publicznego prowadzonym </w:t>
      </w:r>
      <w:r w:rsidRPr="00954571">
        <w:rPr>
          <w:rFonts w:eastAsiaTheme="minorHAnsi" w:cs="Times New Roman"/>
          <w:kern w:val="0"/>
          <w:lang w:eastAsia="en-US" w:bidi="ar-SA"/>
        </w:rPr>
        <w:br/>
        <w:t xml:space="preserve">przez Centrum Szkolenia Policji w Legionowie; </w:t>
      </w:r>
    </w:p>
    <w:p w14:paraId="74EF03FE" w14:textId="77777777" w:rsidR="00D17985" w:rsidRPr="00954571" w:rsidRDefault="00D17985" w:rsidP="00D17985">
      <w:pPr>
        <w:widowControl/>
        <w:suppressAutoHyphens w:val="0"/>
        <w:autoSpaceDE w:val="0"/>
        <w:adjustRightInd w:val="0"/>
        <w:ind w:left="568" w:hanging="284"/>
        <w:jc w:val="both"/>
        <w:textAlignment w:val="auto"/>
        <w:rPr>
          <w:rFonts w:eastAsiaTheme="minorHAnsi" w:cs="Times New Roman"/>
          <w:kern w:val="0"/>
          <w:lang w:eastAsia="en-US" w:bidi="ar-SA"/>
        </w:rPr>
      </w:pPr>
      <w:r w:rsidRPr="00954571">
        <w:rPr>
          <w:rFonts w:eastAsiaTheme="minorHAnsi" w:cs="Times New Roman"/>
          <w:kern w:val="0"/>
          <w:lang w:eastAsia="en-US" w:bidi="ar-SA"/>
        </w:rPr>
        <w:t>4)</w:t>
      </w:r>
      <w:r w:rsidRPr="00954571">
        <w:rPr>
          <w:rFonts w:eastAsiaTheme="minorHAnsi" w:cs="Times New Roman"/>
          <w:kern w:val="0"/>
          <w:lang w:eastAsia="en-US" w:bidi="ar-SA"/>
        </w:rPr>
        <w:tab/>
        <w:t>odbiorcami Pani/Pana danych osobowych będą osoby lub podmioty, którym udostępniona zostanie dokumentacja postępowania w oparciu o art. 18 oraz art. 74 ust. 1 Ustawy;</w:t>
      </w:r>
    </w:p>
    <w:p w14:paraId="107914F9" w14:textId="77777777" w:rsidR="00D17985" w:rsidRPr="00954571" w:rsidRDefault="00D17985" w:rsidP="00D17985">
      <w:pPr>
        <w:widowControl/>
        <w:suppressAutoHyphens w:val="0"/>
        <w:autoSpaceDE w:val="0"/>
        <w:adjustRightInd w:val="0"/>
        <w:ind w:left="568" w:hanging="284"/>
        <w:jc w:val="both"/>
        <w:textAlignment w:val="auto"/>
        <w:rPr>
          <w:rFonts w:eastAsiaTheme="minorHAnsi" w:cs="Times New Roman"/>
          <w:kern w:val="0"/>
          <w:lang w:eastAsia="en-US" w:bidi="ar-SA"/>
        </w:rPr>
      </w:pPr>
      <w:r w:rsidRPr="00954571">
        <w:rPr>
          <w:rFonts w:eastAsiaTheme="minorHAnsi" w:cs="Times New Roman"/>
          <w:kern w:val="0"/>
          <w:lang w:eastAsia="en-US" w:bidi="ar-SA"/>
        </w:rPr>
        <w:t xml:space="preserve">5) Pani/Pana dane osobowe będą przechowywane, zgodnie z art. 78 Ustawy, przez okres </w:t>
      </w:r>
      <w:r w:rsidRPr="00954571">
        <w:rPr>
          <w:rFonts w:eastAsiaTheme="minorHAnsi" w:cs="Times New Roman"/>
          <w:kern w:val="0"/>
          <w:lang w:eastAsia="en-US" w:bidi="ar-SA"/>
        </w:rPr>
        <w:br/>
        <w:t xml:space="preserve">4 lat od dnia zakończenia postępowania o udzielenie zamówienia, a jeżeli czas trwania umowy przekracza 4 lata, okres przechowywania obejmuje cały czas trwania umowy; </w:t>
      </w:r>
    </w:p>
    <w:p w14:paraId="102644F0" w14:textId="77777777" w:rsidR="00D17985" w:rsidRPr="00954571" w:rsidRDefault="00D17985" w:rsidP="00D17985">
      <w:pPr>
        <w:widowControl/>
        <w:suppressAutoHyphens w:val="0"/>
        <w:autoSpaceDE w:val="0"/>
        <w:adjustRightInd w:val="0"/>
        <w:ind w:left="568" w:hanging="284"/>
        <w:jc w:val="both"/>
        <w:textAlignment w:val="auto"/>
        <w:rPr>
          <w:rFonts w:eastAsiaTheme="minorHAnsi" w:cs="Times New Roman"/>
          <w:kern w:val="0"/>
          <w:lang w:eastAsia="en-US" w:bidi="ar-SA"/>
        </w:rPr>
      </w:pPr>
      <w:r w:rsidRPr="00954571">
        <w:rPr>
          <w:rFonts w:eastAsiaTheme="minorHAnsi" w:cs="Times New Roman"/>
          <w:kern w:val="0"/>
          <w:lang w:eastAsia="en-US" w:bidi="ar-SA"/>
        </w:rPr>
        <w:t>6)</w:t>
      </w:r>
      <w:r w:rsidRPr="00954571">
        <w:rPr>
          <w:rFonts w:eastAsiaTheme="minorHAnsi" w:cs="Times New Roman"/>
          <w:kern w:val="0"/>
          <w:lang w:eastAsia="en-US" w:bidi="ar-SA"/>
        </w:rPr>
        <w:tab/>
        <w:t>obowiązek</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podania</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przez</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Panią/Pana</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danych</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osobowych</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bezpośrednio</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Pani/Pana</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 xml:space="preserve">dotyczących jest wymogiem określonym w przepisach Ustawy, związanym z udziałem </w:t>
      </w:r>
      <w:r w:rsidRPr="00954571">
        <w:rPr>
          <w:rFonts w:eastAsiaTheme="minorHAnsi" w:cs="Times New Roman"/>
          <w:kern w:val="0"/>
          <w:lang w:eastAsia="en-US" w:bidi="ar-SA"/>
        </w:rPr>
        <w:br/>
        <w:t>w postępowaniu o</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udzielenie</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zamówienia</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publicznego</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konsekwencje</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 xml:space="preserve">niepodania określonych danych osobowych wynikają z przepisów Ustawy; </w:t>
      </w:r>
    </w:p>
    <w:p w14:paraId="272F72AC" w14:textId="77777777" w:rsidR="00D17985" w:rsidRPr="00954571" w:rsidRDefault="00D17985" w:rsidP="00D17985">
      <w:pPr>
        <w:widowControl/>
        <w:suppressAutoHyphens w:val="0"/>
        <w:autoSpaceDE w:val="0"/>
        <w:adjustRightInd w:val="0"/>
        <w:ind w:left="568" w:hanging="284"/>
        <w:jc w:val="both"/>
        <w:textAlignment w:val="auto"/>
        <w:rPr>
          <w:rFonts w:eastAsiaTheme="minorHAnsi" w:cs="Times New Roman"/>
          <w:kern w:val="0"/>
          <w:lang w:eastAsia="en-US" w:bidi="ar-SA"/>
        </w:rPr>
      </w:pPr>
      <w:r w:rsidRPr="00954571">
        <w:rPr>
          <w:rFonts w:eastAsiaTheme="minorHAnsi" w:cs="Times New Roman"/>
          <w:kern w:val="0"/>
          <w:lang w:eastAsia="en-US" w:bidi="ar-SA"/>
        </w:rPr>
        <w:t xml:space="preserve">7) w odniesieniu do Pani/Pana danych osobowych decyzje nie będą podejmowane w sposób zautomatyzowany, stosowanie do art. 22 RODO; </w:t>
      </w:r>
    </w:p>
    <w:p w14:paraId="624EEEE6" w14:textId="77777777" w:rsidR="00D17985" w:rsidRPr="00954571" w:rsidRDefault="00D17985" w:rsidP="00D17985">
      <w:pPr>
        <w:widowControl/>
        <w:suppressAutoHyphens w:val="0"/>
        <w:autoSpaceDE w:val="0"/>
        <w:adjustRightInd w:val="0"/>
        <w:ind w:left="568" w:hanging="284"/>
        <w:jc w:val="both"/>
        <w:textAlignment w:val="auto"/>
        <w:rPr>
          <w:rFonts w:eastAsiaTheme="minorHAnsi" w:cs="Times New Roman"/>
          <w:kern w:val="0"/>
          <w:lang w:eastAsia="en-US" w:bidi="ar-SA"/>
        </w:rPr>
      </w:pPr>
      <w:r w:rsidRPr="00954571">
        <w:rPr>
          <w:rFonts w:eastAsiaTheme="minorHAnsi" w:cs="Times New Roman"/>
          <w:kern w:val="0"/>
          <w:lang w:eastAsia="en-US" w:bidi="ar-SA"/>
        </w:rPr>
        <w:t xml:space="preserve">8) posiada Pani/Pan: </w:t>
      </w:r>
    </w:p>
    <w:p w14:paraId="092FD329" w14:textId="77777777" w:rsidR="00D17985" w:rsidRPr="00954571" w:rsidRDefault="00D17985" w:rsidP="00D17985">
      <w:pPr>
        <w:widowControl/>
        <w:suppressAutoHyphens w:val="0"/>
        <w:autoSpaceDE w:val="0"/>
        <w:adjustRightInd w:val="0"/>
        <w:ind w:left="851" w:hanging="284"/>
        <w:jc w:val="both"/>
        <w:textAlignment w:val="auto"/>
        <w:rPr>
          <w:rFonts w:eastAsiaTheme="minorHAnsi" w:cs="Times New Roman"/>
          <w:kern w:val="0"/>
          <w:lang w:eastAsia="en-US" w:bidi="ar-SA"/>
        </w:rPr>
      </w:pPr>
      <w:r w:rsidRPr="00954571">
        <w:rPr>
          <w:rFonts w:eastAsiaTheme="minorHAnsi" w:cs="Times New Roman"/>
          <w:kern w:val="0"/>
          <w:lang w:eastAsia="en-US" w:bidi="ar-SA"/>
        </w:rPr>
        <w:t>a)</w:t>
      </w:r>
      <w:r w:rsidRPr="00954571">
        <w:rPr>
          <w:rFonts w:eastAsiaTheme="minorHAnsi" w:cs="Times New Roman"/>
          <w:kern w:val="0"/>
          <w:lang w:eastAsia="en-US" w:bidi="ar-SA"/>
        </w:rPr>
        <w:tab/>
        <w:t xml:space="preserve">na podstawie art. 15 RODO prawo dostępu do Pani/Pana danych osobowych, </w:t>
      </w:r>
    </w:p>
    <w:p w14:paraId="0AC48B10" w14:textId="77777777" w:rsidR="00D17985" w:rsidRPr="00954571" w:rsidRDefault="00D17985" w:rsidP="00D17985">
      <w:pPr>
        <w:widowControl/>
        <w:suppressAutoHyphens w:val="0"/>
        <w:autoSpaceDE w:val="0"/>
        <w:adjustRightInd w:val="0"/>
        <w:ind w:left="851" w:hanging="284"/>
        <w:jc w:val="both"/>
        <w:textAlignment w:val="auto"/>
        <w:rPr>
          <w:rFonts w:eastAsiaTheme="minorHAnsi" w:cs="Times New Roman"/>
          <w:kern w:val="0"/>
          <w:lang w:eastAsia="en-US" w:bidi="ar-SA"/>
        </w:rPr>
      </w:pPr>
      <w:r w:rsidRPr="00954571">
        <w:rPr>
          <w:rFonts w:eastAsiaTheme="minorHAnsi" w:cs="Times New Roman"/>
          <w:kern w:val="0"/>
          <w:lang w:eastAsia="en-US" w:bidi="ar-SA"/>
        </w:rPr>
        <w:lastRenderedPageBreak/>
        <w:t>b)</w:t>
      </w:r>
      <w:r w:rsidRPr="00954571">
        <w:rPr>
          <w:rFonts w:eastAsiaTheme="minorHAnsi" w:cs="Times New Roman"/>
          <w:kern w:val="0"/>
          <w:lang w:eastAsia="en-US" w:bidi="ar-SA"/>
        </w:rPr>
        <w:tab/>
        <w:t>na podstawie art. 16 RODO prawo do sprostowania Pani/Pana danych osobowych</w:t>
      </w:r>
      <w:r w:rsidRPr="00954571">
        <w:rPr>
          <w:rStyle w:val="Odwoanieprzypisudolnego"/>
          <w:rFonts w:eastAsiaTheme="minorHAnsi" w:cs="Times New Roman"/>
          <w:kern w:val="0"/>
          <w:lang w:eastAsia="en-US" w:bidi="ar-SA"/>
        </w:rPr>
        <w:footnoteReference w:id="6"/>
      </w:r>
      <w:r w:rsidRPr="00954571">
        <w:rPr>
          <w:rFonts w:eastAsiaTheme="minorHAnsi" w:cs="Times New Roman"/>
          <w:kern w:val="0"/>
          <w:lang w:eastAsia="en-US" w:bidi="ar-SA"/>
        </w:rPr>
        <w:t xml:space="preserve">, </w:t>
      </w:r>
    </w:p>
    <w:p w14:paraId="31179D03" w14:textId="77777777" w:rsidR="00D17985" w:rsidRPr="00954571" w:rsidRDefault="00D17985" w:rsidP="00D17985">
      <w:pPr>
        <w:widowControl/>
        <w:suppressAutoHyphens w:val="0"/>
        <w:autoSpaceDE w:val="0"/>
        <w:adjustRightInd w:val="0"/>
        <w:ind w:left="851" w:hanging="284"/>
        <w:jc w:val="both"/>
        <w:textAlignment w:val="auto"/>
        <w:rPr>
          <w:rFonts w:eastAsiaTheme="minorHAnsi" w:cs="Times New Roman"/>
          <w:kern w:val="0"/>
          <w:lang w:eastAsia="en-US" w:bidi="ar-SA"/>
        </w:rPr>
      </w:pPr>
      <w:r w:rsidRPr="00954571">
        <w:rPr>
          <w:rFonts w:eastAsiaTheme="minorHAnsi" w:cs="Times New Roman"/>
          <w:kern w:val="0"/>
          <w:lang w:eastAsia="en-US" w:bidi="ar-SA"/>
        </w:rPr>
        <w:t>c)</w:t>
      </w:r>
      <w:r w:rsidRPr="00954571">
        <w:rPr>
          <w:rFonts w:eastAsiaTheme="minorHAnsi" w:cs="Times New Roman"/>
          <w:kern w:val="0"/>
          <w:lang w:eastAsia="en-US" w:bidi="ar-SA"/>
        </w:rPr>
        <w:tab/>
        <w:t>na podstawie art. 18 RODO prawo żądania od administratora Pani/Pana danych</w:t>
      </w:r>
      <w:r w:rsidRPr="00954571">
        <w:rPr>
          <w:rFonts w:eastAsiaTheme="minorHAnsi" w:cs="Times New Roman"/>
          <w:kern w:val="0"/>
          <w:lang w:eastAsia="en-US" w:bidi="ar-SA"/>
        </w:rPr>
        <w:br/>
        <w:t>osobowych ograniczenia przetwarzania danych</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osobowych</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z</w:t>
      </w:r>
      <w:r w:rsidRPr="00954571">
        <w:rPr>
          <w:rFonts w:eastAsiaTheme="minorHAnsi" w:cs="Times New Roman"/>
          <w:kern w:val="0"/>
          <w:sz w:val="18"/>
          <w:szCs w:val="18"/>
          <w:lang w:eastAsia="en-US" w:bidi="ar-SA"/>
        </w:rPr>
        <w:t xml:space="preserve"> </w:t>
      </w:r>
      <w:r w:rsidRPr="00954571">
        <w:rPr>
          <w:rFonts w:eastAsiaTheme="minorHAnsi" w:cs="Times New Roman"/>
          <w:kern w:val="0"/>
          <w:lang w:eastAsia="en-US" w:bidi="ar-SA"/>
        </w:rPr>
        <w:t xml:space="preserve">zastrzeżeniem przypadków, o których mowa w art. 18 ust. 2 RODO, </w:t>
      </w:r>
    </w:p>
    <w:p w14:paraId="71EF3868" w14:textId="77777777" w:rsidR="00D17985" w:rsidRPr="00954571" w:rsidRDefault="00D17985" w:rsidP="00D17985">
      <w:pPr>
        <w:widowControl/>
        <w:suppressAutoHyphens w:val="0"/>
        <w:autoSpaceDE w:val="0"/>
        <w:adjustRightInd w:val="0"/>
        <w:ind w:left="851" w:hanging="284"/>
        <w:jc w:val="both"/>
        <w:textAlignment w:val="auto"/>
        <w:rPr>
          <w:rFonts w:eastAsiaTheme="minorHAnsi" w:cs="Times New Roman"/>
          <w:kern w:val="0"/>
          <w:lang w:eastAsia="en-US" w:bidi="ar-SA"/>
        </w:rPr>
      </w:pPr>
      <w:r w:rsidRPr="00954571">
        <w:rPr>
          <w:rFonts w:eastAsiaTheme="minorHAnsi" w:cs="Times New Roman"/>
          <w:kern w:val="0"/>
          <w:lang w:eastAsia="en-US" w:bidi="ar-SA"/>
        </w:rPr>
        <w:t>d)</w:t>
      </w:r>
      <w:r w:rsidRPr="00954571">
        <w:rPr>
          <w:rFonts w:eastAsiaTheme="minorHAnsi" w:cs="Times New Roman"/>
          <w:kern w:val="0"/>
          <w:lang w:eastAsia="en-US" w:bidi="ar-SA"/>
        </w:rPr>
        <w:tab/>
        <w:t>prawo do wniesienia skargi do Prezesa Urzędu Ochrony Danych Osobowych, gdy uzna Pani/Pan, że przetwarzanie Pani/Pana danych osobowych narusza przepisy RODO</w:t>
      </w:r>
      <w:r w:rsidRPr="00954571">
        <w:rPr>
          <w:rStyle w:val="Odwoanieprzypisudolnego"/>
          <w:rFonts w:eastAsiaTheme="minorHAnsi" w:cs="Times New Roman"/>
          <w:kern w:val="0"/>
          <w:lang w:eastAsia="en-US" w:bidi="ar-SA"/>
        </w:rPr>
        <w:footnoteReference w:id="7"/>
      </w:r>
      <w:r w:rsidRPr="00954571">
        <w:rPr>
          <w:rFonts w:eastAsiaTheme="minorHAnsi" w:cs="Times New Roman"/>
          <w:kern w:val="0"/>
          <w:lang w:eastAsia="en-US" w:bidi="ar-SA"/>
        </w:rPr>
        <w:t xml:space="preserve">; </w:t>
      </w:r>
    </w:p>
    <w:p w14:paraId="0153D017" w14:textId="77777777" w:rsidR="00D17985" w:rsidRPr="00954571" w:rsidRDefault="00D17985" w:rsidP="00D17985">
      <w:pPr>
        <w:widowControl/>
        <w:suppressAutoHyphens w:val="0"/>
        <w:autoSpaceDE w:val="0"/>
        <w:adjustRightInd w:val="0"/>
        <w:ind w:left="567" w:hanging="283"/>
        <w:textAlignment w:val="auto"/>
        <w:rPr>
          <w:rFonts w:eastAsiaTheme="minorHAnsi" w:cs="Times New Roman"/>
          <w:kern w:val="0"/>
          <w:lang w:eastAsia="en-US" w:bidi="ar-SA"/>
        </w:rPr>
      </w:pPr>
      <w:r w:rsidRPr="00954571">
        <w:rPr>
          <w:rFonts w:eastAsiaTheme="minorHAnsi" w:cs="Times New Roman"/>
          <w:kern w:val="0"/>
          <w:lang w:eastAsia="en-US" w:bidi="ar-SA"/>
        </w:rPr>
        <w:t xml:space="preserve">9) nie przysługuje Pani/Panu: </w:t>
      </w:r>
    </w:p>
    <w:p w14:paraId="0762C1D3" w14:textId="77777777" w:rsidR="00D17985" w:rsidRPr="00954571" w:rsidRDefault="00D17985" w:rsidP="00D17985">
      <w:pPr>
        <w:widowControl/>
        <w:suppressAutoHyphens w:val="0"/>
        <w:autoSpaceDE w:val="0"/>
        <w:adjustRightInd w:val="0"/>
        <w:ind w:left="851" w:hanging="284"/>
        <w:jc w:val="both"/>
        <w:textAlignment w:val="auto"/>
        <w:rPr>
          <w:rFonts w:eastAsiaTheme="minorHAnsi" w:cs="Times New Roman"/>
          <w:kern w:val="0"/>
          <w:lang w:eastAsia="en-US" w:bidi="ar-SA"/>
        </w:rPr>
      </w:pPr>
      <w:r w:rsidRPr="00954571">
        <w:rPr>
          <w:rFonts w:eastAsiaTheme="minorHAnsi" w:cs="Times New Roman"/>
          <w:kern w:val="0"/>
          <w:lang w:eastAsia="en-US" w:bidi="ar-SA"/>
        </w:rPr>
        <w:t>a)</w:t>
      </w:r>
      <w:r w:rsidRPr="00954571">
        <w:rPr>
          <w:rFonts w:eastAsiaTheme="minorHAnsi" w:cs="Times New Roman"/>
          <w:kern w:val="0"/>
          <w:lang w:eastAsia="en-US" w:bidi="ar-SA"/>
        </w:rPr>
        <w:tab/>
        <w:t xml:space="preserve">w związku z art. 17 ust. 3 lit. b, d lub e RODO prawo do usunięcia danych osobowych, </w:t>
      </w:r>
    </w:p>
    <w:p w14:paraId="72B2695B" w14:textId="77777777" w:rsidR="00D17985" w:rsidRPr="00954571" w:rsidRDefault="00D17985" w:rsidP="00D17985">
      <w:pPr>
        <w:widowControl/>
        <w:suppressAutoHyphens w:val="0"/>
        <w:autoSpaceDE w:val="0"/>
        <w:adjustRightInd w:val="0"/>
        <w:ind w:left="851" w:hanging="284"/>
        <w:jc w:val="both"/>
        <w:textAlignment w:val="auto"/>
        <w:rPr>
          <w:rFonts w:eastAsiaTheme="minorHAnsi" w:cs="Times New Roman"/>
          <w:kern w:val="0"/>
          <w:lang w:eastAsia="en-US" w:bidi="ar-SA"/>
        </w:rPr>
      </w:pPr>
      <w:r w:rsidRPr="00954571">
        <w:rPr>
          <w:rFonts w:eastAsiaTheme="minorHAnsi" w:cs="Times New Roman"/>
          <w:kern w:val="0"/>
          <w:lang w:eastAsia="en-US" w:bidi="ar-SA"/>
        </w:rPr>
        <w:t>b)</w:t>
      </w:r>
      <w:r w:rsidRPr="00954571">
        <w:rPr>
          <w:rFonts w:eastAsiaTheme="minorHAnsi" w:cs="Times New Roman"/>
          <w:kern w:val="0"/>
          <w:lang w:eastAsia="en-US" w:bidi="ar-SA"/>
        </w:rPr>
        <w:tab/>
        <w:t xml:space="preserve">prawo do przenoszenia danych osobowych, o którym mowa w art. 20 RODO, </w:t>
      </w:r>
    </w:p>
    <w:p w14:paraId="4180CC1F" w14:textId="77777777" w:rsidR="00D17985" w:rsidRPr="00954571" w:rsidRDefault="00D17985" w:rsidP="00D17985">
      <w:pPr>
        <w:widowControl/>
        <w:suppressAutoHyphens w:val="0"/>
        <w:autoSpaceDE w:val="0"/>
        <w:adjustRightInd w:val="0"/>
        <w:ind w:left="851" w:hanging="284"/>
        <w:jc w:val="both"/>
        <w:textAlignment w:val="auto"/>
        <w:rPr>
          <w:rFonts w:eastAsiaTheme="minorHAnsi" w:cs="Times New Roman"/>
          <w:kern w:val="0"/>
          <w:lang w:eastAsia="en-US" w:bidi="ar-SA"/>
        </w:rPr>
      </w:pPr>
      <w:r w:rsidRPr="00954571">
        <w:rPr>
          <w:rFonts w:eastAsiaTheme="minorHAnsi" w:cs="Times New Roman"/>
          <w:kern w:val="0"/>
          <w:lang w:eastAsia="en-US" w:bidi="ar-SA"/>
        </w:rPr>
        <w:t>c)</w:t>
      </w:r>
      <w:r w:rsidRPr="00954571">
        <w:rPr>
          <w:rFonts w:eastAsiaTheme="minorHAnsi" w:cs="Times New Roman"/>
          <w:kern w:val="0"/>
          <w:lang w:eastAsia="en-US" w:bidi="ar-SA"/>
        </w:rPr>
        <w:tab/>
        <w:t xml:space="preserve">na podstawie art. 21 RODO prawo sprzeciwu, wobec przetwarzania danych osobowych, w przypadku podstawą prawną przetwarzania Pani/Pana danych osobowych jest art. 6 </w:t>
      </w:r>
      <w:r w:rsidRPr="00954571">
        <w:rPr>
          <w:rFonts w:eastAsiaTheme="minorHAnsi" w:cs="Times New Roman"/>
          <w:kern w:val="0"/>
          <w:lang w:eastAsia="en-US" w:bidi="ar-SA"/>
        </w:rPr>
        <w:br/>
        <w:t>ust. 1 lit. c RODO.</w:t>
      </w:r>
    </w:p>
    <w:p w14:paraId="05238D78" w14:textId="77777777" w:rsidR="00437234" w:rsidRPr="00954571" w:rsidRDefault="00437234" w:rsidP="00D17985">
      <w:pPr>
        <w:widowControl/>
        <w:suppressAutoHyphens w:val="0"/>
        <w:autoSpaceDE w:val="0"/>
        <w:adjustRightInd w:val="0"/>
        <w:ind w:left="851" w:hanging="284"/>
        <w:jc w:val="both"/>
        <w:textAlignment w:val="auto"/>
        <w:rPr>
          <w:rFonts w:eastAsiaTheme="minorHAnsi" w:cs="Times New Roman"/>
          <w:kern w:val="0"/>
          <w:lang w:eastAsia="en-US" w:bidi="ar-SA"/>
        </w:rPr>
      </w:pPr>
    </w:p>
    <w:p w14:paraId="3FF6DDA8" w14:textId="77777777" w:rsidR="00D17985" w:rsidRPr="00954571" w:rsidRDefault="00D17985" w:rsidP="00D17985">
      <w:pPr>
        <w:widowControl/>
        <w:suppressAutoHyphens w:val="0"/>
        <w:autoSpaceDE w:val="0"/>
        <w:adjustRightInd w:val="0"/>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 xml:space="preserve">Niniejsza klauzula informacyjna stanowi uzupełnienie ogólnej informacji, dostępnej na stronie podmiotowej BIP Centrum Szkolenia Policji w Legionowie (RODO). </w:t>
      </w:r>
    </w:p>
    <w:p w14:paraId="7CA23E2F" w14:textId="77777777" w:rsidR="00D17985" w:rsidRPr="00954571" w:rsidRDefault="00D17985" w:rsidP="00D17985">
      <w:pPr>
        <w:widowControl/>
        <w:suppressAutoHyphens w:val="0"/>
        <w:autoSpaceDE w:val="0"/>
        <w:adjustRightInd w:val="0"/>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 xml:space="preserve">Link do strony: </w:t>
      </w:r>
    </w:p>
    <w:p w14:paraId="77388E34" w14:textId="77777777" w:rsidR="00D17985" w:rsidRPr="00954571" w:rsidRDefault="004209B1" w:rsidP="00D17985">
      <w:pPr>
        <w:widowControl/>
        <w:suppressAutoHyphens w:val="0"/>
        <w:autoSpaceDE w:val="0"/>
        <w:adjustRightInd w:val="0"/>
        <w:jc w:val="both"/>
        <w:textAlignment w:val="auto"/>
        <w:rPr>
          <w:rFonts w:eastAsiaTheme="minorHAnsi" w:cs="Times New Roman"/>
          <w:i/>
          <w:color w:val="000000"/>
          <w:kern w:val="0"/>
          <w:lang w:eastAsia="en-US" w:bidi="ar-SA"/>
        </w:rPr>
      </w:pPr>
      <w:hyperlink r:id="rId24" w:history="1">
        <w:r w:rsidR="00D17985" w:rsidRPr="00954571">
          <w:rPr>
            <w:rFonts w:eastAsiaTheme="minorHAnsi" w:cs="Times New Roman"/>
            <w:i/>
            <w:color w:val="0000FF"/>
            <w:kern w:val="0"/>
            <w:u w:val="single"/>
            <w:lang w:eastAsia="en-US" w:bidi="ar-SA"/>
          </w:rPr>
          <w:t>http://bip.legionowo.csp.policja.gov.pl/CSP/rodo/28154,Ochrona-danych-osobowych.html</w:t>
        </w:r>
      </w:hyperlink>
      <w:r w:rsidR="00D17985" w:rsidRPr="00954571">
        <w:rPr>
          <w:rFonts w:eastAsiaTheme="minorHAnsi" w:cs="Times New Roman"/>
          <w:i/>
          <w:color w:val="000000"/>
          <w:kern w:val="0"/>
          <w:lang w:eastAsia="en-US" w:bidi="ar-SA"/>
        </w:rPr>
        <w:t xml:space="preserve"> </w:t>
      </w:r>
    </w:p>
    <w:p w14:paraId="4FB447EB" w14:textId="77777777" w:rsidR="00D17985" w:rsidRPr="00954571" w:rsidRDefault="00D17985" w:rsidP="00D17985">
      <w:pPr>
        <w:widowControl/>
        <w:suppressAutoHyphens w:val="0"/>
        <w:autoSpaceDE w:val="0"/>
        <w:adjustRightInd w:val="0"/>
        <w:jc w:val="both"/>
        <w:textAlignment w:val="auto"/>
        <w:rPr>
          <w:rFonts w:eastAsiaTheme="minorHAnsi" w:cs="Times New Roman"/>
          <w:color w:val="000000"/>
          <w:kern w:val="0"/>
          <w:lang w:eastAsia="en-US" w:bidi="ar-SA"/>
        </w:rPr>
      </w:pPr>
    </w:p>
    <w:p w14:paraId="5237D2EB" w14:textId="77777777" w:rsidR="00D17985" w:rsidRPr="00954571" w:rsidRDefault="00D17985" w:rsidP="00D17985">
      <w:pPr>
        <w:widowControl/>
        <w:suppressAutoHyphens w:val="0"/>
        <w:autoSpaceDE w:val="0"/>
        <w:adjustRightInd w:val="0"/>
        <w:jc w:val="both"/>
        <w:textAlignment w:val="auto"/>
        <w:rPr>
          <w:rFonts w:eastAsiaTheme="minorHAnsi" w:cs="Times New Roman"/>
          <w:b/>
          <w:bCs/>
          <w:color w:val="000000"/>
          <w:kern w:val="0"/>
          <w:lang w:eastAsia="en-US" w:bidi="ar-SA"/>
        </w:rPr>
      </w:pPr>
      <w:r w:rsidRPr="00954571">
        <w:rPr>
          <w:rFonts w:eastAsiaTheme="minorHAnsi" w:cs="Times New Roman"/>
          <w:b/>
          <w:bCs/>
          <w:color w:val="000000"/>
          <w:kern w:val="0"/>
          <w:lang w:eastAsia="en-US" w:bidi="ar-SA"/>
        </w:rPr>
        <w:t xml:space="preserve">Oświadczenie Wykonawcy składającego ofertę: </w:t>
      </w:r>
    </w:p>
    <w:p w14:paraId="42A36553" w14:textId="77777777" w:rsidR="00437234" w:rsidRPr="00954571" w:rsidRDefault="00437234" w:rsidP="00D17985">
      <w:pPr>
        <w:widowControl/>
        <w:suppressAutoHyphens w:val="0"/>
        <w:autoSpaceDE w:val="0"/>
        <w:adjustRightInd w:val="0"/>
        <w:jc w:val="both"/>
        <w:textAlignment w:val="auto"/>
        <w:rPr>
          <w:rFonts w:eastAsiaTheme="minorHAnsi" w:cs="Times New Roman"/>
          <w:b/>
          <w:bCs/>
          <w:color w:val="000000"/>
          <w:kern w:val="0"/>
          <w:lang w:eastAsia="en-US" w:bidi="ar-SA"/>
        </w:rPr>
      </w:pPr>
    </w:p>
    <w:p w14:paraId="117306D5" w14:textId="77777777" w:rsidR="00D17985" w:rsidRPr="00954571" w:rsidRDefault="00D17985" w:rsidP="00D17985">
      <w:pPr>
        <w:widowControl/>
        <w:suppressAutoHyphens w:val="0"/>
        <w:autoSpaceDE w:val="0"/>
        <w:adjustRightInd w:val="0"/>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 xml:space="preserve">Oświadczam, że: </w:t>
      </w:r>
    </w:p>
    <w:p w14:paraId="04D9DF84" w14:textId="77777777" w:rsidR="00D17985" w:rsidRPr="00954571" w:rsidRDefault="00D17985" w:rsidP="00FC560F">
      <w:pPr>
        <w:widowControl/>
        <w:suppressAutoHyphens w:val="0"/>
        <w:autoSpaceDE w:val="0"/>
        <w:adjustRightInd w:val="0"/>
        <w:ind w:left="284" w:hanging="284"/>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 xml:space="preserve">1) wypełniłam/em obowiązki informacyjne przewidziane w art. 13 lub art. 14 RODO wobec osób fizycznych, od których dane osobowe bezpośrednio lub pośrednio pozyskałem w celu ubiegania się o udzielenie zamówienia publicznego w niniejszym postępowaniu.* </w:t>
      </w:r>
    </w:p>
    <w:p w14:paraId="35607F07" w14:textId="77777777" w:rsidR="00D74C98" w:rsidRPr="00954571" w:rsidRDefault="00D74C98" w:rsidP="00FC560F">
      <w:pPr>
        <w:widowControl/>
        <w:suppressAutoHyphens w:val="0"/>
        <w:autoSpaceDE w:val="0"/>
        <w:adjustRightInd w:val="0"/>
        <w:ind w:left="284" w:hanging="284"/>
        <w:jc w:val="both"/>
        <w:textAlignment w:val="auto"/>
        <w:rPr>
          <w:rFonts w:eastAsiaTheme="minorHAnsi" w:cs="Times New Roman"/>
          <w:color w:val="000000"/>
          <w:kern w:val="0"/>
          <w:lang w:eastAsia="en-US" w:bidi="ar-SA"/>
        </w:rPr>
      </w:pPr>
    </w:p>
    <w:p w14:paraId="51F61299" w14:textId="77777777" w:rsidR="004B3189" w:rsidRPr="00954571" w:rsidRDefault="004B3189" w:rsidP="00FC560F">
      <w:pPr>
        <w:widowControl/>
        <w:suppressAutoHyphens w:val="0"/>
        <w:autoSpaceDE w:val="0"/>
        <w:adjustRightInd w:val="0"/>
        <w:ind w:left="284" w:hanging="284"/>
        <w:jc w:val="both"/>
        <w:textAlignment w:val="auto"/>
        <w:rPr>
          <w:rFonts w:eastAsiaTheme="minorHAnsi" w:cs="Times New Roman"/>
          <w:color w:val="000000"/>
          <w:kern w:val="0"/>
          <w:lang w:eastAsia="en-US" w:bidi="ar-SA"/>
        </w:rPr>
      </w:pPr>
    </w:p>
    <w:p w14:paraId="6834565D" w14:textId="77777777" w:rsidR="004B3189" w:rsidRPr="00954571" w:rsidRDefault="004B3189" w:rsidP="00FC560F">
      <w:pPr>
        <w:widowControl/>
        <w:suppressAutoHyphens w:val="0"/>
        <w:autoSpaceDE w:val="0"/>
        <w:adjustRightInd w:val="0"/>
        <w:ind w:left="284" w:hanging="284"/>
        <w:jc w:val="both"/>
        <w:textAlignment w:val="auto"/>
        <w:rPr>
          <w:rFonts w:eastAsiaTheme="minorHAnsi" w:cs="Times New Roman"/>
          <w:color w:val="000000"/>
          <w:kern w:val="0"/>
          <w:lang w:eastAsia="en-US" w:bidi="ar-SA"/>
        </w:rPr>
      </w:pPr>
    </w:p>
    <w:p w14:paraId="3AE2255F" w14:textId="77777777" w:rsidR="004B3189" w:rsidRPr="00954571" w:rsidRDefault="004B3189" w:rsidP="00FC560F">
      <w:pPr>
        <w:widowControl/>
        <w:suppressAutoHyphens w:val="0"/>
        <w:autoSpaceDE w:val="0"/>
        <w:adjustRightInd w:val="0"/>
        <w:ind w:left="284" w:hanging="284"/>
        <w:jc w:val="both"/>
        <w:textAlignment w:val="auto"/>
        <w:rPr>
          <w:rFonts w:eastAsiaTheme="minorHAnsi" w:cs="Times New Roman"/>
          <w:color w:val="000000"/>
          <w:kern w:val="0"/>
          <w:lang w:eastAsia="en-US" w:bidi="ar-SA"/>
        </w:rPr>
      </w:pPr>
    </w:p>
    <w:p w14:paraId="10C08375" w14:textId="77777777" w:rsidR="004B3189" w:rsidRDefault="004B3189" w:rsidP="00FC560F">
      <w:pPr>
        <w:widowControl/>
        <w:suppressAutoHyphens w:val="0"/>
        <w:autoSpaceDE w:val="0"/>
        <w:adjustRightInd w:val="0"/>
        <w:ind w:left="284" w:hanging="284"/>
        <w:jc w:val="both"/>
        <w:textAlignment w:val="auto"/>
        <w:rPr>
          <w:rFonts w:eastAsiaTheme="minorHAnsi" w:cs="Times New Roman"/>
          <w:color w:val="000000"/>
          <w:kern w:val="0"/>
          <w:lang w:eastAsia="en-US" w:bidi="ar-SA"/>
        </w:rPr>
      </w:pPr>
    </w:p>
    <w:p w14:paraId="447FE018" w14:textId="77777777" w:rsidR="007C0273" w:rsidRDefault="007C0273" w:rsidP="00FC560F">
      <w:pPr>
        <w:widowControl/>
        <w:suppressAutoHyphens w:val="0"/>
        <w:autoSpaceDE w:val="0"/>
        <w:adjustRightInd w:val="0"/>
        <w:ind w:left="284" w:hanging="284"/>
        <w:jc w:val="both"/>
        <w:textAlignment w:val="auto"/>
        <w:rPr>
          <w:rFonts w:eastAsiaTheme="minorHAnsi" w:cs="Times New Roman"/>
          <w:color w:val="000000"/>
          <w:kern w:val="0"/>
          <w:lang w:eastAsia="en-US" w:bidi="ar-SA"/>
        </w:rPr>
      </w:pPr>
    </w:p>
    <w:p w14:paraId="78C4C238" w14:textId="77777777" w:rsidR="007C0273" w:rsidRDefault="007C0273" w:rsidP="00FC560F">
      <w:pPr>
        <w:widowControl/>
        <w:suppressAutoHyphens w:val="0"/>
        <w:autoSpaceDE w:val="0"/>
        <w:adjustRightInd w:val="0"/>
        <w:ind w:left="284" w:hanging="284"/>
        <w:jc w:val="both"/>
        <w:textAlignment w:val="auto"/>
        <w:rPr>
          <w:rFonts w:eastAsiaTheme="minorHAnsi" w:cs="Times New Roman"/>
          <w:color w:val="000000"/>
          <w:kern w:val="0"/>
          <w:lang w:eastAsia="en-US" w:bidi="ar-SA"/>
        </w:rPr>
      </w:pPr>
    </w:p>
    <w:p w14:paraId="2F5BE5D1" w14:textId="77777777" w:rsidR="007C0273" w:rsidRDefault="007C0273" w:rsidP="00FC560F">
      <w:pPr>
        <w:widowControl/>
        <w:suppressAutoHyphens w:val="0"/>
        <w:autoSpaceDE w:val="0"/>
        <w:adjustRightInd w:val="0"/>
        <w:ind w:left="284" w:hanging="284"/>
        <w:jc w:val="both"/>
        <w:textAlignment w:val="auto"/>
        <w:rPr>
          <w:rFonts w:eastAsiaTheme="minorHAnsi" w:cs="Times New Roman"/>
          <w:color w:val="000000"/>
          <w:kern w:val="0"/>
          <w:lang w:eastAsia="en-US" w:bidi="ar-SA"/>
        </w:rPr>
      </w:pPr>
    </w:p>
    <w:p w14:paraId="738C45FC" w14:textId="77777777" w:rsidR="007C0273" w:rsidRDefault="007C0273" w:rsidP="00FC560F">
      <w:pPr>
        <w:widowControl/>
        <w:suppressAutoHyphens w:val="0"/>
        <w:autoSpaceDE w:val="0"/>
        <w:adjustRightInd w:val="0"/>
        <w:ind w:left="284" w:hanging="284"/>
        <w:jc w:val="both"/>
        <w:textAlignment w:val="auto"/>
        <w:rPr>
          <w:rFonts w:eastAsiaTheme="minorHAnsi" w:cs="Times New Roman"/>
          <w:color w:val="000000"/>
          <w:kern w:val="0"/>
          <w:lang w:eastAsia="en-US" w:bidi="ar-SA"/>
        </w:rPr>
      </w:pPr>
    </w:p>
    <w:p w14:paraId="6765C430" w14:textId="77777777" w:rsidR="007C0273" w:rsidRDefault="007C0273" w:rsidP="00FC560F">
      <w:pPr>
        <w:widowControl/>
        <w:suppressAutoHyphens w:val="0"/>
        <w:autoSpaceDE w:val="0"/>
        <w:adjustRightInd w:val="0"/>
        <w:ind w:left="284" w:hanging="284"/>
        <w:jc w:val="both"/>
        <w:textAlignment w:val="auto"/>
        <w:rPr>
          <w:rFonts w:eastAsiaTheme="minorHAnsi" w:cs="Times New Roman"/>
          <w:color w:val="000000"/>
          <w:kern w:val="0"/>
          <w:lang w:eastAsia="en-US" w:bidi="ar-SA"/>
        </w:rPr>
      </w:pPr>
    </w:p>
    <w:p w14:paraId="46245827" w14:textId="77777777" w:rsidR="007C0273" w:rsidRDefault="007C0273" w:rsidP="00FC560F">
      <w:pPr>
        <w:widowControl/>
        <w:suppressAutoHyphens w:val="0"/>
        <w:autoSpaceDE w:val="0"/>
        <w:adjustRightInd w:val="0"/>
        <w:ind w:left="284" w:hanging="284"/>
        <w:jc w:val="both"/>
        <w:textAlignment w:val="auto"/>
        <w:rPr>
          <w:rFonts w:eastAsiaTheme="minorHAnsi" w:cs="Times New Roman"/>
          <w:color w:val="000000"/>
          <w:kern w:val="0"/>
          <w:lang w:eastAsia="en-US" w:bidi="ar-SA"/>
        </w:rPr>
      </w:pPr>
    </w:p>
    <w:p w14:paraId="7B56AD86" w14:textId="77777777" w:rsidR="007C0273" w:rsidRDefault="007C0273" w:rsidP="00FC560F">
      <w:pPr>
        <w:widowControl/>
        <w:suppressAutoHyphens w:val="0"/>
        <w:autoSpaceDE w:val="0"/>
        <w:adjustRightInd w:val="0"/>
        <w:ind w:left="284" w:hanging="284"/>
        <w:jc w:val="both"/>
        <w:textAlignment w:val="auto"/>
        <w:rPr>
          <w:rFonts w:eastAsiaTheme="minorHAnsi" w:cs="Times New Roman"/>
          <w:color w:val="000000"/>
          <w:kern w:val="0"/>
          <w:lang w:eastAsia="en-US" w:bidi="ar-SA"/>
        </w:rPr>
      </w:pPr>
    </w:p>
    <w:p w14:paraId="474BFA52" w14:textId="77777777" w:rsidR="007C0273" w:rsidRDefault="007C0273" w:rsidP="00FC560F">
      <w:pPr>
        <w:widowControl/>
        <w:suppressAutoHyphens w:val="0"/>
        <w:autoSpaceDE w:val="0"/>
        <w:adjustRightInd w:val="0"/>
        <w:ind w:left="284" w:hanging="284"/>
        <w:jc w:val="both"/>
        <w:textAlignment w:val="auto"/>
        <w:rPr>
          <w:rFonts w:eastAsiaTheme="minorHAnsi" w:cs="Times New Roman"/>
          <w:color w:val="000000"/>
          <w:kern w:val="0"/>
          <w:lang w:eastAsia="en-US" w:bidi="ar-SA"/>
        </w:rPr>
      </w:pPr>
    </w:p>
    <w:p w14:paraId="48CEF361" w14:textId="77777777" w:rsidR="007C0273" w:rsidRDefault="007C0273" w:rsidP="00FC560F">
      <w:pPr>
        <w:widowControl/>
        <w:suppressAutoHyphens w:val="0"/>
        <w:autoSpaceDE w:val="0"/>
        <w:adjustRightInd w:val="0"/>
        <w:ind w:left="284" w:hanging="284"/>
        <w:jc w:val="both"/>
        <w:textAlignment w:val="auto"/>
        <w:rPr>
          <w:rFonts w:eastAsiaTheme="minorHAnsi" w:cs="Times New Roman"/>
          <w:color w:val="000000"/>
          <w:kern w:val="0"/>
          <w:lang w:eastAsia="en-US" w:bidi="ar-SA"/>
        </w:rPr>
      </w:pPr>
    </w:p>
    <w:p w14:paraId="465BB70A" w14:textId="77777777" w:rsidR="007C0273" w:rsidRPr="00954571" w:rsidRDefault="007C0273" w:rsidP="00FC560F">
      <w:pPr>
        <w:widowControl/>
        <w:suppressAutoHyphens w:val="0"/>
        <w:autoSpaceDE w:val="0"/>
        <w:adjustRightInd w:val="0"/>
        <w:ind w:left="284" w:hanging="284"/>
        <w:jc w:val="both"/>
        <w:textAlignment w:val="auto"/>
        <w:rPr>
          <w:rFonts w:eastAsiaTheme="minorHAnsi" w:cs="Times New Roman"/>
          <w:color w:val="000000"/>
          <w:kern w:val="0"/>
          <w:lang w:eastAsia="en-US" w:bidi="ar-SA"/>
        </w:rPr>
      </w:pPr>
    </w:p>
    <w:p w14:paraId="4789DC90" w14:textId="77777777" w:rsidR="004B3189" w:rsidRPr="00954571" w:rsidRDefault="004B3189" w:rsidP="00FC560F">
      <w:pPr>
        <w:widowControl/>
        <w:suppressAutoHyphens w:val="0"/>
        <w:autoSpaceDE w:val="0"/>
        <w:adjustRightInd w:val="0"/>
        <w:ind w:left="284" w:hanging="284"/>
        <w:jc w:val="both"/>
        <w:textAlignment w:val="auto"/>
        <w:rPr>
          <w:rFonts w:eastAsiaTheme="minorHAnsi" w:cs="Times New Roman"/>
          <w:color w:val="000000"/>
          <w:kern w:val="0"/>
          <w:lang w:eastAsia="en-US" w:bidi="ar-SA"/>
        </w:rPr>
      </w:pPr>
    </w:p>
    <w:p w14:paraId="0EDF69AA" w14:textId="77777777" w:rsidR="00D17985" w:rsidRPr="00145168" w:rsidRDefault="00D17985" w:rsidP="00D17985">
      <w:pPr>
        <w:widowControl/>
        <w:suppressAutoHyphens w:val="0"/>
        <w:autoSpaceDE w:val="0"/>
        <w:adjustRightInd w:val="0"/>
        <w:ind w:left="142" w:hanging="142"/>
        <w:jc w:val="both"/>
        <w:textAlignment w:val="auto"/>
        <w:rPr>
          <w:rFonts w:eastAsiaTheme="minorHAnsi" w:cs="Times New Roman"/>
          <w:i/>
          <w:iCs/>
          <w:color w:val="000000"/>
          <w:kern w:val="0"/>
          <w:sz w:val="18"/>
          <w:szCs w:val="18"/>
          <w:lang w:eastAsia="en-US" w:bidi="ar-SA"/>
        </w:rPr>
      </w:pPr>
      <w:r w:rsidRPr="00954571">
        <w:rPr>
          <w:rFonts w:eastAsiaTheme="minorHAnsi" w:cs="Times New Roman"/>
          <w:b/>
          <w:i/>
          <w:iCs/>
          <w:color w:val="000000"/>
          <w:kern w:val="0"/>
          <w:sz w:val="18"/>
          <w:szCs w:val="18"/>
          <w:lang w:eastAsia="en-US" w:bidi="ar-SA"/>
        </w:rPr>
        <w:t>*</w:t>
      </w:r>
      <w:r w:rsidRPr="00954571">
        <w:rPr>
          <w:rFonts w:eastAsiaTheme="minorHAnsi" w:cs="Times New Roman"/>
          <w:i/>
          <w:iCs/>
          <w:color w:val="000000"/>
          <w:kern w:val="0"/>
          <w:sz w:val="18"/>
          <w:szCs w:val="18"/>
          <w:lang w:eastAsia="en-US" w:bidi="ar-SA"/>
        </w:rPr>
        <w:t xml:space="preserve"> należy wykreślić w przypadku, gdy Wykonawca nie przekazuje danych osobowych innych niż bezpośrednio jego dotyczących </w:t>
      </w:r>
      <w:r w:rsidRPr="00954571">
        <w:rPr>
          <w:rFonts w:eastAsiaTheme="minorHAnsi" w:cs="Times New Roman"/>
          <w:i/>
          <w:iCs/>
          <w:color w:val="000000"/>
          <w:kern w:val="0"/>
          <w:sz w:val="18"/>
          <w:szCs w:val="18"/>
          <w:lang w:eastAsia="en-US" w:bidi="ar-SA"/>
        </w:rPr>
        <w:br/>
        <w:t>lub zachodzi wyłączenie stosowania obowiązku informacyjnego, stosownie do art. 13 ust. 4 lub art. 14 ust. 5 RODO</w:t>
      </w:r>
    </w:p>
    <w:p w14:paraId="2BE56112" w14:textId="77777777" w:rsidR="00CE60A8" w:rsidRDefault="00CE60A8" w:rsidP="00704150">
      <w:pPr>
        <w:widowControl/>
        <w:suppressAutoHyphens w:val="0"/>
        <w:autoSpaceDE w:val="0"/>
        <w:adjustRightInd w:val="0"/>
        <w:jc w:val="both"/>
        <w:textAlignment w:val="auto"/>
        <w:rPr>
          <w:rFonts w:ascii="Century Gothic" w:eastAsiaTheme="minorHAnsi" w:hAnsi="Century Gothic" w:cs="Times New Roman"/>
          <w:i/>
          <w:iCs/>
          <w:color w:val="000000"/>
          <w:kern w:val="0"/>
          <w:sz w:val="15"/>
          <w:szCs w:val="15"/>
          <w:lang w:eastAsia="en-US" w:bidi="ar-SA"/>
        </w:rPr>
      </w:pPr>
    </w:p>
    <w:p w14:paraId="19C9BFDD" w14:textId="77777777" w:rsidR="00A63928" w:rsidRDefault="00A63928" w:rsidP="00704150">
      <w:pPr>
        <w:widowControl/>
        <w:suppressAutoHyphens w:val="0"/>
        <w:autoSpaceDE w:val="0"/>
        <w:adjustRightInd w:val="0"/>
        <w:jc w:val="both"/>
        <w:textAlignment w:val="auto"/>
        <w:rPr>
          <w:rFonts w:ascii="Century Gothic" w:eastAsiaTheme="minorHAnsi" w:hAnsi="Century Gothic" w:cs="Times New Roman"/>
          <w:i/>
          <w:iCs/>
          <w:color w:val="000000"/>
          <w:kern w:val="0"/>
          <w:sz w:val="15"/>
          <w:szCs w:val="15"/>
          <w:lang w:eastAsia="en-US" w:bidi="ar-SA"/>
        </w:rPr>
      </w:pPr>
    </w:p>
    <w:p w14:paraId="6BD25055" w14:textId="77777777" w:rsidR="00AC0C01" w:rsidRDefault="00AC0C01" w:rsidP="00704150">
      <w:pPr>
        <w:widowControl/>
        <w:suppressAutoHyphens w:val="0"/>
        <w:autoSpaceDE w:val="0"/>
        <w:adjustRightInd w:val="0"/>
        <w:jc w:val="both"/>
        <w:textAlignment w:val="auto"/>
        <w:rPr>
          <w:rFonts w:ascii="Century Gothic" w:eastAsiaTheme="minorHAnsi" w:hAnsi="Century Gothic" w:cs="Times New Roman"/>
          <w:i/>
          <w:iCs/>
          <w:color w:val="000000"/>
          <w:kern w:val="0"/>
          <w:sz w:val="15"/>
          <w:szCs w:val="15"/>
          <w:lang w:eastAsia="en-US" w:bidi="ar-SA"/>
        </w:rPr>
      </w:pPr>
    </w:p>
    <w:p w14:paraId="7E60BEEB" w14:textId="77777777" w:rsidR="00AC0C01" w:rsidRDefault="00AC0C01" w:rsidP="00704150">
      <w:pPr>
        <w:widowControl/>
        <w:suppressAutoHyphens w:val="0"/>
        <w:autoSpaceDE w:val="0"/>
        <w:adjustRightInd w:val="0"/>
        <w:jc w:val="both"/>
        <w:textAlignment w:val="auto"/>
        <w:rPr>
          <w:rFonts w:ascii="Century Gothic" w:eastAsiaTheme="minorHAnsi" w:hAnsi="Century Gothic" w:cs="Times New Roman"/>
          <w:i/>
          <w:iCs/>
          <w:color w:val="000000"/>
          <w:kern w:val="0"/>
          <w:sz w:val="15"/>
          <w:szCs w:val="15"/>
          <w:lang w:eastAsia="en-US" w:bidi="ar-SA"/>
        </w:rPr>
      </w:pPr>
    </w:p>
    <w:p w14:paraId="608928E4" w14:textId="77777777" w:rsidR="00AC0C01" w:rsidRDefault="00AC0C01" w:rsidP="00704150">
      <w:pPr>
        <w:widowControl/>
        <w:suppressAutoHyphens w:val="0"/>
        <w:autoSpaceDE w:val="0"/>
        <w:adjustRightInd w:val="0"/>
        <w:jc w:val="both"/>
        <w:textAlignment w:val="auto"/>
        <w:rPr>
          <w:rFonts w:ascii="Century Gothic" w:eastAsiaTheme="minorHAnsi" w:hAnsi="Century Gothic" w:cs="Times New Roman"/>
          <w:i/>
          <w:iCs/>
          <w:color w:val="000000"/>
          <w:kern w:val="0"/>
          <w:sz w:val="15"/>
          <w:szCs w:val="15"/>
          <w:lang w:eastAsia="en-US" w:bidi="ar-SA"/>
        </w:rPr>
      </w:pPr>
    </w:p>
    <w:p w14:paraId="08F2A5D9" w14:textId="77777777" w:rsidR="00AC0C01" w:rsidRDefault="00AC0C01" w:rsidP="00704150">
      <w:pPr>
        <w:widowControl/>
        <w:suppressAutoHyphens w:val="0"/>
        <w:autoSpaceDE w:val="0"/>
        <w:adjustRightInd w:val="0"/>
        <w:jc w:val="both"/>
        <w:textAlignment w:val="auto"/>
        <w:rPr>
          <w:rFonts w:ascii="Century Gothic" w:eastAsiaTheme="minorHAnsi" w:hAnsi="Century Gothic" w:cs="Times New Roman"/>
          <w:i/>
          <w:iCs/>
          <w:color w:val="000000"/>
          <w:kern w:val="0"/>
          <w:sz w:val="15"/>
          <w:szCs w:val="15"/>
          <w:lang w:eastAsia="en-US" w:bidi="ar-SA"/>
        </w:rPr>
      </w:pPr>
    </w:p>
    <w:p w14:paraId="5FD12256" w14:textId="77777777" w:rsidR="00AC0C01" w:rsidRDefault="00AC0C01" w:rsidP="00704150">
      <w:pPr>
        <w:widowControl/>
        <w:suppressAutoHyphens w:val="0"/>
        <w:autoSpaceDE w:val="0"/>
        <w:adjustRightInd w:val="0"/>
        <w:jc w:val="both"/>
        <w:textAlignment w:val="auto"/>
        <w:rPr>
          <w:rFonts w:ascii="Century Gothic" w:eastAsiaTheme="minorHAnsi" w:hAnsi="Century Gothic" w:cs="Times New Roman"/>
          <w:i/>
          <w:iCs/>
          <w:color w:val="000000"/>
          <w:kern w:val="0"/>
          <w:sz w:val="15"/>
          <w:szCs w:val="15"/>
          <w:lang w:eastAsia="en-US" w:bidi="ar-SA"/>
        </w:rPr>
      </w:pPr>
    </w:p>
    <w:p w14:paraId="751F3965" w14:textId="77777777" w:rsidR="00AC0C01" w:rsidRDefault="00AC0C01" w:rsidP="00704150">
      <w:pPr>
        <w:widowControl/>
        <w:suppressAutoHyphens w:val="0"/>
        <w:autoSpaceDE w:val="0"/>
        <w:adjustRightInd w:val="0"/>
        <w:jc w:val="both"/>
        <w:textAlignment w:val="auto"/>
        <w:rPr>
          <w:rFonts w:ascii="Century Gothic" w:eastAsiaTheme="minorHAnsi" w:hAnsi="Century Gothic" w:cs="Times New Roman"/>
          <w:i/>
          <w:iCs/>
          <w:color w:val="000000"/>
          <w:kern w:val="0"/>
          <w:sz w:val="15"/>
          <w:szCs w:val="15"/>
          <w:lang w:eastAsia="en-US" w:bidi="ar-SA"/>
        </w:rPr>
      </w:pPr>
    </w:p>
    <w:tbl>
      <w:tblPr>
        <w:tblW w:w="9636" w:type="dxa"/>
        <w:tblInd w:w="-76" w:type="dxa"/>
        <w:tblLayout w:type="fixed"/>
        <w:tblCellMar>
          <w:left w:w="0" w:type="dxa"/>
          <w:right w:w="0" w:type="dxa"/>
        </w:tblCellMar>
        <w:tblLook w:val="0000" w:firstRow="0" w:lastRow="0" w:firstColumn="0" w:lastColumn="0" w:noHBand="0" w:noVBand="0"/>
      </w:tblPr>
      <w:tblGrid>
        <w:gridCol w:w="78"/>
        <w:gridCol w:w="9468"/>
        <w:gridCol w:w="90"/>
      </w:tblGrid>
      <w:tr w:rsidR="00735A29" w:rsidRPr="006A4AF1" w14:paraId="3F2802EA" w14:textId="77777777" w:rsidTr="007C0273">
        <w:trPr>
          <w:trHeight w:val="617"/>
        </w:trPr>
        <w:tc>
          <w:tcPr>
            <w:tcW w:w="78" w:type="dxa"/>
            <w:shd w:val="clear" w:color="auto" w:fill="auto"/>
          </w:tcPr>
          <w:p w14:paraId="49E9D712" w14:textId="77777777" w:rsidR="00735A29" w:rsidRPr="006A4AF1" w:rsidRDefault="00735A29" w:rsidP="00735A29">
            <w:pPr>
              <w:keepNext/>
              <w:tabs>
                <w:tab w:val="num" w:pos="0"/>
              </w:tabs>
              <w:autoSpaceDN/>
              <w:snapToGrid w:val="0"/>
              <w:ind w:left="432" w:hanging="432"/>
              <w:jc w:val="center"/>
              <w:textAlignment w:val="auto"/>
              <w:outlineLvl w:val="0"/>
              <w:rPr>
                <w:rFonts w:ascii="Century Gothic" w:eastAsia="Times New Roman" w:hAnsi="Century Gothic" w:cs="Times New Roman"/>
                <w:b/>
                <w:bCs/>
                <w:kern w:val="0"/>
                <w:sz w:val="20"/>
                <w:szCs w:val="20"/>
                <w:lang w:eastAsia="ar-SA" w:bidi="ar-SA"/>
              </w:rPr>
            </w:pPr>
          </w:p>
        </w:tc>
        <w:tc>
          <w:tcPr>
            <w:tcW w:w="9468" w:type="dxa"/>
            <w:tcBorders>
              <w:top w:val="single" w:sz="4" w:space="0" w:color="000000"/>
              <w:left w:val="single" w:sz="4" w:space="0" w:color="000000"/>
              <w:bottom w:val="single" w:sz="4" w:space="0" w:color="000000"/>
            </w:tcBorders>
            <w:shd w:val="clear" w:color="auto" w:fill="C0C0C0"/>
          </w:tcPr>
          <w:p w14:paraId="2AEC9F4A" w14:textId="77777777" w:rsidR="00735A29" w:rsidRPr="00494451" w:rsidRDefault="00735A29" w:rsidP="00704150">
            <w:pPr>
              <w:keepNext/>
              <w:widowControl/>
              <w:autoSpaceDN/>
              <w:ind w:right="-72"/>
              <w:jc w:val="center"/>
              <w:textAlignment w:val="auto"/>
              <w:rPr>
                <w:rFonts w:eastAsia="Times New Roman" w:cs="Times New Roman"/>
                <w:b/>
                <w:bCs/>
                <w:kern w:val="0"/>
                <w:sz w:val="22"/>
                <w:szCs w:val="22"/>
                <w:lang w:eastAsia="ar-SA" w:bidi="ar-SA"/>
              </w:rPr>
            </w:pPr>
            <w:r w:rsidRPr="00494451">
              <w:rPr>
                <w:rFonts w:eastAsia="Times New Roman" w:cs="Times New Roman"/>
                <w:b/>
                <w:kern w:val="0"/>
                <w:sz w:val="22"/>
                <w:szCs w:val="22"/>
                <w:lang w:eastAsia="ar-SA" w:bidi="ar-SA"/>
              </w:rPr>
              <w:t>FORMULARZ OFERTY</w:t>
            </w:r>
          </w:p>
          <w:p w14:paraId="52A793E0" w14:textId="77777777" w:rsidR="00735A29" w:rsidRPr="00494451" w:rsidRDefault="00BB01EF" w:rsidP="00B74980">
            <w:pPr>
              <w:widowControl/>
              <w:autoSpaceDN/>
              <w:ind w:left="7513"/>
              <w:textAlignment w:val="auto"/>
              <w:rPr>
                <w:rFonts w:eastAsia="Times New Roman" w:cs="Times New Roman"/>
                <w:b/>
                <w:kern w:val="0"/>
                <w:sz w:val="15"/>
                <w:szCs w:val="15"/>
                <w:lang w:eastAsia="ar-SA" w:bidi="ar-SA"/>
              </w:rPr>
            </w:pPr>
            <w:r w:rsidRPr="00494451">
              <w:rPr>
                <w:rFonts w:eastAsia="Times New Roman" w:cs="Times New Roman"/>
                <w:b/>
                <w:kern w:val="0"/>
                <w:sz w:val="15"/>
                <w:szCs w:val="15"/>
                <w:lang w:eastAsia="ar-SA" w:bidi="ar-SA"/>
              </w:rPr>
              <w:t xml:space="preserve">Załącznik nr 1 </w:t>
            </w:r>
            <w:r w:rsidR="00735A29" w:rsidRPr="00494451">
              <w:rPr>
                <w:rFonts w:eastAsia="Times New Roman" w:cs="Times New Roman"/>
                <w:b/>
                <w:kern w:val="0"/>
                <w:sz w:val="15"/>
                <w:szCs w:val="15"/>
                <w:lang w:eastAsia="ar-SA" w:bidi="ar-SA"/>
              </w:rPr>
              <w:t>do SWZ</w:t>
            </w:r>
          </w:p>
          <w:p w14:paraId="01E0E8D9" w14:textId="77777777" w:rsidR="00735A29" w:rsidRDefault="00BB01EF" w:rsidP="00B74980">
            <w:pPr>
              <w:keepNext/>
              <w:tabs>
                <w:tab w:val="num" w:pos="0"/>
              </w:tabs>
              <w:autoSpaceDN/>
              <w:ind w:left="7513"/>
              <w:textAlignment w:val="auto"/>
              <w:outlineLvl w:val="0"/>
              <w:rPr>
                <w:rFonts w:eastAsia="Times New Roman" w:cs="Times New Roman"/>
                <w:b/>
                <w:bCs/>
                <w:kern w:val="0"/>
                <w:sz w:val="15"/>
                <w:szCs w:val="15"/>
                <w:lang w:eastAsia="ar-SA" w:bidi="ar-SA"/>
              </w:rPr>
            </w:pPr>
            <w:r w:rsidRPr="00494451">
              <w:rPr>
                <w:rFonts w:eastAsia="Times New Roman" w:cs="Times New Roman"/>
                <w:b/>
                <w:bCs/>
                <w:kern w:val="0"/>
                <w:sz w:val="15"/>
                <w:szCs w:val="15"/>
                <w:lang w:eastAsia="ar-SA" w:bidi="ar-SA"/>
              </w:rPr>
              <w:t>Sprawa n</w:t>
            </w:r>
            <w:r w:rsidR="00735A29" w:rsidRPr="00494451">
              <w:rPr>
                <w:rFonts w:eastAsia="Times New Roman" w:cs="Times New Roman"/>
                <w:b/>
                <w:bCs/>
                <w:kern w:val="0"/>
                <w:sz w:val="15"/>
                <w:szCs w:val="15"/>
                <w:lang w:eastAsia="ar-SA" w:bidi="ar-SA"/>
              </w:rPr>
              <w:t xml:space="preserve">r </w:t>
            </w:r>
            <w:r w:rsidR="00BE6656" w:rsidRPr="00494451">
              <w:rPr>
                <w:rFonts w:eastAsia="Times New Roman" w:cs="Times New Roman"/>
                <w:b/>
                <w:bCs/>
                <w:kern w:val="0"/>
                <w:sz w:val="15"/>
                <w:szCs w:val="15"/>
                <w:lang w:eastAsia="ar-SA" w:bidi="ar-SA"/>
              </w:rPr>
              <w:t>2</w:t>
            </w:r>
            <w:r w:rsidR="00AC0C01">
              <w:rPr>
                <w:rFonts w:eastAsia="Times New Roman" w:cs="Times New Roman"/>
                <w:b/>
                <w:bCs/>
                <w:kern w:val="0"/>
                <w:sz w:val="15"/>
                <w:szCs w:val="15"/>
                <w:lang w:eastAsia="ar-SA" w:bidi="ar-SA"/>
              </w:rPr>
              <w:t>4</w:t>
            </w:r>
            <w:r w:rsidR="00494451" w:rsidRPr="00494451">
              <w:rPr>
                <w:rFonts w:eastAsia="Times New Roman" w:cs="Times New Roman"/>
                <w:b/>
                <w:bCs/>
                <w:kern w:val="0"/>
                <w:sz w:val="15"/>
                <w:szCs w:val="15"/>
                <w:lang w:eastAsia="ar-SA" w:bidi="ar-SA"/>
              </w:rPr>
              <w:t>/25/</w:t>
            </w:r>
            <w:r w:rsidR="00F42E67" w:rsidRPr="00494451">
              <w:rPr>
                <w:rFonts w:eastAsia="Times New Roman" w:cs="Times New Roman"/>
                <w:b/>
                <w:bCs/>
                <w:kern w:val="0"/>
                <w:sz w:val="15"/>
                <w:szCs w:val="15"/>
                <w:lang w:eastAsia="ar-SA" w:bidi="ar-SA"/>
              </w:rPr>
              <w:t>WŻ</w:t>
            </w:r>
          </w:p>
          <w:p w14:paraId="2C517299" w14:textId="77777777" w:rsidR="00494451" w:rsidRPr="00494451" w:rsidRDefault="00494451" w:rsidP="00704150">
            <w:pPr>
              <w:keepNext/>
              <w:tabs>
                <w:tab w:val="num" w:pos="0"/>
              </w:tabs>
              <w:autoSpaceDN/>
              <w:ind w:left="7088"/>
              <w:textAlignment w:val="auto"/>
              <w:outlineLvl w:val="0"/>
              <w:rPr>
                <w:rFonts w:eastAsia="Times New Roman" w:cs="Times New Roman"/>
                <w:b/>
                <w:bCs/>
                <w:kern w:val="0"/>
                <w:sz w:val="4"/>
                <w:szCs w:val="4"/>
                <w:lang w:eastAsia="ar-SA" w:bidi="ar-SA"/>
              </w:rPr>
            </w:pPr>
          </w:p>
        </w:tc>
        <w:tc>
          <w:tcPr>
            <w:tcW w:w="90" w:type="dxa"/>
            <w:tcBorders>
              <w:left w:val="single" w:sz="4" w:space="0" w:color="000000"/>
            </w:tcBorders>
            <w:shd w:val="clear" w:color="auto" w:fill="auto"/>
          </w:tcPr>
          <w:p w14:paraId="4BA6200A" w14:textId="77777777" w:rsidR="00735A29" w:rsidRPr="006A4AF1" w:rsidRDefault="00735A29" w:rsidP="00735A29">
            <w:pPr>
              <w:keepNext/>
              <w:tabs>
                <w:tab w:val="num" w:pos="0"/>
              </w:tabs>
              <w:autoSpaceDN/>
              <w:snapToGrid w:val="0"/>
              <w:ind w:left="432" w:hanging="432"/>
              <w:jc w:val="both"/>
              <w:textAlignment w:val="auto"/>
              <w:outlineLvl w:val="0"/>
              <w:rPr>
                <w:rFonts w:ascii="Century Gothic" w:eastAsia="Times New Roman" w:hAnsi="Century Gothic" w:cs="Times New Roman"/>
                <w:b/>
                <w:bCs/>
                <w:kern w:val="0"/>
                <w:sz w:val="20"/>
                <w:szCs w:val="20"/>
                <w:lang w:eastAsia="ar-SA" w:bidi="ar-SA"/>
              </w:rPr>
            </w:pPr>
          </w:p>
        </w:tc>
      </w:tr>
    </w:tbl>
    <w:p w14:paraId="7D049855" w14:textId="77777777" w:rsidR="00483FC0" w:rsidRPr="00704150" w:rsidRDefault="00483FC0" w:rsidP="00D33AB5">
      <w:pPr>
        <w:widowControl/>
        <w:autoSpaceDN/>
        <w:jc w:val="both"/>
        <w:textAlignment w:val="auto"/>
        <w:rPr>
          <w:rFonts w:eastAsia="Times New Roman" w:cs="Times New Roman"/>
          <w:kern w:val="0"/>
          <w:sz w:val="20"/>
          <w:szCs w:val="20"/>
          <w:lang w:eastAsia="ar-SA" w:bidi="ar-SA"/>
        </w:rPr>
      </w:pPr>
    </w:p>
    <w:p w14:paraId="3454E01A" w14:textId="77777777" w:rsidR="00FB1922" w:rsidRPr="0059319E" w:rsidRDefault="00735A29" w:rsidP="00D33AB5">
      <w:pPr>
        <w:widowControl/>
        <w:autoSpaceDN/>
        <w:ind w:left="5103" w:firstLine="709"/>
        <w:textAlignment w:val="auto"/>
        <w:rPr>
          <w:rFonts w:eastAsia="Times New Roman" w:cs="Times New Roman"/>
          <w:b/>
          <w:iCs/>
          <w:kern w:val="0"/>
          <w:sz w:val="20"/>
          <w:szCs w:val="20"/>
          <w:lang w:eastAsia="ar-SA" w:bidi="ar-SA"/>
        </w:rPr>
      </w:pPr>
      <w:r w:rsidRPr="0059319E">
        <w:rPr>
          <w:rFonts w:eastAsia="Times New Roman" w:cs="Times New Roman"/>
          <w:b/>
          <w:iCs/>
          <w:kern w:val="0"/>
          <w:sz w:val="20"/>
          <w:szCs w:val="20"/>
          <w:lang w:eastAsia="ar-SA" w:bidi="ar-SA"/>
        </w:rPr>
        <w:t>CENTRUM SZKOLENIA POLICJI</w:t>
      </w:r>
      <w:r w:rsidR="000B6DCC" w:rsidRPr="0059319E">
        <w:rPr>
          <w:rFonts w:eastAsia="Times New Roman" w:cs="Times New Roman"/>
          <w:b/>
          <w:iCs/>
          <w:kern w:val="0"/>
          <w:sz w:val="20"/>
          <w:szCs w:val="20"/>
          <w:lang w:eastAsia="ar-SA" w:bidi="ar-SA"/>
        </w:rPr>
        <w:t xml:space="preserve"> </w:t>
      </w:r>
    </w:p>
    <w:p w14:paraId="37261C96" w14:textId="77777777" w:rsidR="00735A29" w:rsidRPr="0059319E" w:rsidRDefault="00FB1922" w:rsidP="00D33AB5">
      <w:pPr>
        <w:widowControl/>
        <w:autoSpaceDN/>
        <w:ind w:left="5103" w:firstLine="709"/>
        <w:textAlignment w:val="auto"/>
        <w:rPr>
          <w:rFonts w:eastAsia="Times New Roman" w:cs="Times New Roman"/>
          <w:b/>
          <w:i/>
          <w:iCs/>
          <w:kern w:val="0"/>
          <w:sz w:val="20"/>
          <w:szCs w:val="20"/>
          <w:lang w:eastAsia="ar-SA" w:bidi="ar-SA"/>
        </w:rPr>
      </w:pPr>
      <w:r w:rsidRPr="0059319E">
        <w:rPr>
          <w:rFonts w:eastAsia="Times New Roman" w:cs="Times New Roman"/>
          <w:b/>
          <w:iCs/>
          <w:kern w:val="0"/>
          <w:sz w:val="20"/>
          <w:szCs w:val="20"/>
          <w:lang w:eastAsia="ar-SA" w:bidi="ar-SA"/>
        </w:rPr>
        <w:t xml:space="preserve">W </w:t>
      </w:r>
      <w:r w:rsidR="00735A29" w:rsidRPr="0059319E">
        <w:rPr>
          <w:rFonts w:eastAsia="Times New Roman" w:cs="Times New Roman"/>
          <w:b/>
          <w:iCs/>
          <w:kern w:val="0"/>
          <w:sz w:val="20"/>
          <w:szCs w:val="20"/>
          <w:lang w:eastAsia="ar-SA" w:bidi="ar-SA"/>
        </w:rPr>
        <w:t>LEGIONOWIE</w:t>
      </w:r>
    </w:p>
    <w:p w14:paraId="4C2389D9" w14:textId="77777777" w:rsidR="00735A29" w:rsidRPr="0059319E" w:rsidRDefault="00735A29" w:rsidP="00D33AB5">
      <w:pPr>
        <w:widowControl/>
        <w:autoSpaceDN/>
        <w:ind w:left="5103" w:firstLine="709"/>
        <w:textAlignment w:val="auto"/>
        <w:rPr>
          <w:rFonts w:eastAsia="Times New Roman" w:cs="Times New Roman"/>
          <w:b/>
          <w:kern w:val="0"/>
          <w:sz w:val="20"/>
          <w:szCs w:val="20"/>
          <w:lang w:eastAsia="ar-SA" w:bidi="ar-SA"/>
        </w:rPr>
      </w:pPr>
      <w:r w:rsidRPr="0059319E">
        <w:rPr>
          <w:rFonts w:eastAsia="Times New Roman" w:cs="Times New Roman"/>
          <w:b/>
          <w:kern w:val="0"/>
          <w:sz w:val="20"/>
          <w:szCs w:val="20"/>
          <w:lang w:eastAsia="ar-SA" w:bidi="ar-SA"/>
        </w:rPr>
        <w:t>ul. Zegrzyńska 121</w:t>
      </w:r>
    </w:p>
    <w:p w14:paraId="0A6C1E21" w14:textId="77777777" w:rsidR="00735A29" w:rsidRPr="0059319E" w:rsidRDefault="00735A29" w:rsidP="00D33AB5">
      <w:pPr>
        <w:widowControl/>
        <w:autoSpaceDN/>
        <w:ind w:left="5103" w:firstLine="709"/>
        <w:textAlignment w:val="auto"/>
        <w:rPr>
          <w:rFonts w:eastAsia="Times New Roman" w:cs="Times New Roman"/>
          <w:b/>
          <w:kern w:val="0"/>
          <w:sz w:val="20"/>
          <w:szCs w:val="20"/>
          <w:lang w:eastAsia="ar-SA" w:bidi="ar-SA"/>
        </w:rPr>
      </w:pPr>
      <w:r w:rsidRPr="0059319E">
        <w:rPr>
          <w:rFonts w:eastAsia="Times New Roman" w:cs="Times New Roman"/>
          <w:b/>
          <w:kern w:val="0"/>
          <w:sz w:val="20"/>
          <w:szCs w:val="20"/>
          <w:lang w:eastAsia="ar-SA" w:bidi="ar-SA"/>
        </w:rPr>
        <w:t>05-119 Legionowo</w:t>
      </w:r>
    </w:p>
    <w:p w14:paraId="70CC98B9" w14:textId="77777777" w:rsidR="00483FC0" w:rsidRPr="0059319E" w:rsidRDefault="00483FC0" w:rsidP="00D33AB5">
      <w:pPr>
        <w:widowControl/>
        <w:autoSpaceDN/>
        <w:jc w:val="both"/>
        <w:textAlignment w:val="auto"/>
        <w:rPr>
          <w:rFonts w:eastAsia="Times New Roman" w:cs="Times New Roman"/>
          <w:kern w:val="0"/>
          <w:sz w:val="20"/>
          <w:szCs w:val="20"/>
          <w:lang w:eastAsia="ar-SA" w:bidi="ar-SA"/>
        </w:rPr>
      </w:pPr>
    </w:p>
    <w:p w14:paraId="740BEF02" w14:textId="77777777" w:rsidR="00735A29" w:rsidRPr="0059319E" w:rsidRDefault="00735A29" w:rsidP="00D33AB5">
      <w:pPr>
        <w:widowControl/>
        <w:autoSpaceDN/>
        <w:ind w:left="284" w:hanging="284"/>
        <w:jc w:val="both"/>
        <w:textAlignment w:val="auto"/>
        <w:rPr>
          <w:rFonts w:eastAsia="Times New Roman" w:cs="Times New Roman"/>
          <w:kern w:val="0"/>
          <w:lang w:eastAsia="ar-SA" w:bidi="ar-SA"/>
        </w:rPr>
      </w:pPr>
      <w:r w:rsidRPr="0059319E">
        <w:rPr>
          <w:rFonts w:eastAsia="Times New Roman" w:cs="Times New Roman"/>
          <w:kern w:val="0"/>
          <w:lang w:eastAsia="ar-SA" w:bidi="ar-SA"/>
        </w:rPr>
        <w:t>1.</w:t>
      </w:r>
      <w:r w:rsidRPr="0059319E">
        <w:rPr>
          <w:rFonts w:eastAsia="Times New Roman" w:cs="Times New Roman"/>
          <w:kern w:val="0"/>
          <w:lang w:eastAsia="ar-SA" w:bidi="ar-SA"/>
        </w:rPr>
        <w:tab/>
        <w:t xml:space="preserve">Nawiązując do postępowania prowadzonego w trybie </w:t>
      </w:r>
      <w:r w:rsidR="00AA7ADA" w:rsidRPr="0059319E">
        <w:rPr>
          <w:rFonts w:cs="Times New Roman"/>
        </w:rPr>
        <w:t>przetargu nieograniczonego</w:t>
      </w:r>
      <w:r w:rsidRPr="0059319E">
        <w:rPr>
          <w:rFonts w:eastAsia="Times New Roman" w:cs="Times New Roman"/>
          <w:kern w:val="0"/>
          <w:lang w:eastAsia="ar-SA" w:bidi="ar-SA"/>
        </w:rPr>
        <w:t xml:space="preserve"> </w:t>
      </w:r>
      <w:r w:rsidR="00AA7ADA" w:rsidRPr="0059319E">
        <w:rPr>
          <w:rFonts w:eastAsia="Times New Roman" w:cs="Times New Roman"/>
          <w:kern w:val="0"/>
          <w:lang w:eastAsia="ar-SA" w:bidi="ar-SA"/>
        </w:rPr>
        <w:br/>
      </w:r>
      <w:r w:rsidRPr="0059319E">
        <w:rPr>
          <w:rFonts w:eastAsia="Times New Roman" w:cs="Times New Roman"/>
          <w:kern w:val="0"/>
          <w:lang w:eastAsia="ar-SA" w:bidi="ar-SA"/>
        </w:rPr>
        <w:t xml:space="preserve">na </w:t>
      </w:r>
      <w:r w:rsidR="00FB1922" w:rsidRPr="0059319E">
        <w:rPr>
          <w:rFonts w:eastAsia="Times New Roman" w:cs="Times New Roman"/>
          <w:i/>
          <w:kern w:val="0"/>
          <w:lang w:eastAsia="ar-SA" w:bidi="ar-SA"/>
        </w:rPr>
        <w:t xml:space="preserve">dostawę </w:t>
      </w:r>
      <w:r w:rsidR="00AC0C01">
        <w:rPr>
          <w:rFonts w:eastAsia="Times New Roman" w:cs="Times New Roman"/>
          <w:i/>
          <w:kern w:val="0"/>
          <w:lang w:eastAsia="ar-SA" w:bidi="ar-SA"/>
        </w:rPr>
        <w:t>artykułów spożywczych</w:t>
      </w:r>
      <w:r w:rsidR="00FB1922" w:rsidRPr="0059319E">
        <w:rPr>
          <w:rFonts w:eastAsia="Times New Roman" w:cs="Times New Roman"/>
          <w:i/>
          <w:kern w:val="0"/>
          <w:lang w:eastAsia="ar-SA" w:bidi="ar-SA"/>
        </w:rPr>
        <w:t xml:space="preserve"> </w:t>
      </w:r>
      <w:r w:rsidR="00AA7ADA" w:rsidRPr="0059319E">
        <w:rPr>
          <w:rFonts w:eastAsia="Times New Roman" w:cs="Times New Roman"/>
          <w:i/>
          <w:kern w:val="0"/>
          <w:lang w:eastAsia="ar-SA" w:bidi="ar-SA"/>
        </w:rPr>
        <w:t>do Centrum Sz</w:t>
      </w:r>
      <w:r w:rsidR="00FB1922" w:rsidRPr="0059319E">
        <w:rPr>
          <w:rFonts w:eastAsia="Times New Roman" w:cs="Times New Roman"/>
          <w:i/>
          <w:kern w:val="0"/>
          <w:lang w:eastAsia="ar-SA" w:bidi="ar-SA"/>
        </w:rPr>
        <w:t xml:space="preserve">kolenia Policji w Legionowie </w:t>
      </w:r>
      <w:r w:rsidR="000A3211" w:rsidRPr="0059319E">
        <w:rPr>
          <w:rFonts w:eastAsia="Times New Roman" w:cs="Times New Roman"/>
          <w:i/>
          <w:kern w:val="0"/>
          <w:lang w:eastAsia="ar-SA" w:bidi="ar-SA"/>
        </w:rPr>
        <w:t>oraz</w:t>
      </w:r>
      <w:r w:rsidR="006A4AF1" w:rsidRPr="0059319E">
        <w:rPr>
          <w:rFonts w:eastAsia="Times New Roman" w:cs="Times New Roman"/>
          <w:i/>
          <w:kern w:val="0"/>
          <w:lang w:eastAsia="ar-SA" w:bidi="ar-SA"/>
        </w:rPr>
        <w:t xml:space="preserve"> </w:t>
      </w:r>
      <w:r w:rsidR="006F2E74" w:rsidRPr="0059319E">
        <w:rPr>
          <w:rFonts w:eastAsia="Times New Roman" w:cs="Times New Roman"/>
          <w:i/>
          <w:kern w:val="0"/>
          <w:lang w:eastAsia="ar-SA" w:bidi="ar-SA"/>
        </w:rPr>
        <w:t xml:space="preserve">Wydziału </w:t>
      </w:r>
      <w:r w:rsidR="000A3211" w:rsidRPr="0059319E">
        <w:rPr>
          <w:rFonts w:eastAsia="Times New Roman" w:cs="Times New Roman"/>
          <w:i/>
          <w:kern w:val="0"/>
          <w:lang w:eastAsia="ar-SA" w:bidi="ar-SA"/>
        </w:rPr>
        <w:t xml:space="preserve">Wspomagającego </w:t>
      </w:r>
      <w:r w:rsidR="006A4AF1" w:rsidRPr="0059319E">
        <w:rPr>
          <w:rFonts w:eastAsia="Times New Roman" w:cs="Times New Roman"/>
          <w:i/>
          <w:kern w:val="0"/>
          <w:lang w:eastAsia="ar-SA" w:bidi="ar-SA"/>
        </w:rPr>
        <w:t xml:space="preserve">CSP </w:t>
      </w:r>
      <w:r w:rsidR="00AA7ADA" w:rsidRPr="0059319E">
        <w:rPr>
          <w:rFonts w:eastAsia="Times New Roman" w:cs="Times New Roman"/>
          <w:i/>
          <w:kern w:val="0"/>
          <w:lang w:eastAsia="ar-SA" w:bidi="ar-SA"/>
        </w:rPr>
        <w:t>w Sułkowicach</w:t>
      </w:r>
      <w:r w:rsidR="00AA7ADA" w:rsidRPr="0059319E">
        <w:rPr>
          <w:rFonts w:eastAsia="Times New Roman" w:cs="Times New Roman"/>
          <w:kern w:val="0"/>
          <w:lang w:eastAsia="ar-SA" w:bidi="ar-SA"/>
        </w:rPr>
        <w:t xml:space="preserve"> </w:t>
      </w:r>
      <w:r w:rsidRPr="0059319E">
        <w:rPr>
          <w:rFonts w:eastAsia="Times New Roman" w:cs="Times New Roman"/>
          <w:kern w:val="0"/>
          <w:lang w:eastAsia="ar-SA" w:bidi="ar-SA"/>
        </w:rPr>
        <w:t>niniejszym składamy ofertę w przedmiotowym postępowaniu w imieniu firmy:</w:t>
      </w:r>
    </w:p>
    <w:p w14:paraId="08DD1F09" w14:textId="77777777" w:rsidR="00F6181D" w:rsidRPr="0059319E" w:rsidRDefault="00F6181D" w:rsidP="00D33AB5">
      <w:pPr>
        <w:widowControl/>
        <w:autoSpaceDN/>
        <w:ind w:left="284" w:hanging="284"/>
        <w:jc w:val="both"/>
        <w:textAlignment w:val="auto"/>
        <w:rPr>
          <w:rFonts w:eastAsia="Times New Roman" w:cs="Times New Roman"/>
          <w:i/>
          <w:kern w:val="0"/>
          <w:sz w:val="12"/>
          <w:szCs w:val="12"/>
          <w:lang w:eastAsia="ar-SA" w:bidi="ar-SA"/>
        </w:rPr>
      </w:pPr>
    </w:p>
    <w:p w14:paraId="25FC40C3" w14:textId="77777777" w:rsidR="00FB1922" w:rsidRPr="0059319E" w:rsidRDefault="00735A29" w:rsidP="00D33AB5">
      <w:pPr>
        <w:widowControl/>
        <w:autoSpaceDN/>
        <w:ind w:left="284" w:hanging="284"/>
        <w:textAlignment w:val="auto"/>
        <w:rPr>
          <w:rFonts w:eastAsia="Times New Roman" w:cs="Times New Roman"/>
          <w:kern w:val="0"/>
          <w:lang w:eastAsia="ar-SA" w:bidi="ar-SA"/>
        </w:rPr>
      </w:pPr>
      <w:r w:rsidRPr="0059319E">
        <w:rPr>
          <w:rFonts w:eastAsia="Times New Roman" w:cs="Times New Roman"/>
          <w:kern w:val="0"/>
          <w:lang w:eastAsia="ar-SA" w:bidi="ar-SA"/>
        </w:rPr>
        <w:tab/>
      </w:r>
      <w:r w:rsidR="00FB1922" w:rsidRPr="0059319E">
        <w:rPr>
          <w:rFonts w:eastAsia="Times New Roman" w:cs="Times New Roman"/>
          <w:kern w:val="0"/>
          <w:lang w:eastAsia="ar-SA" w:bidi="ar-SA"/>
        </w:rPr>
        <w:tab/>
        <w:t>Nazwa: ..................................................................................................................................</w:t>
      </w:r>
      <w:r w:rsidR="007C0273">
        <w:rPr>
          <w:rFonts w:eastAsia="Times New Roman" w:cs="Times New Roman"/>
          <w:kern w:val="0"/>
          <w:lang w:eastAsia="ar-SA" w:bidi="ar-SA"/>
        </w:rPr>
        <w:t>.</w:t>
      </w:r>
      <w:r w:rsidR="00FB1922" w:rsidRPr="0059319E">
        <w:rPr>
          <w:rFonts w:eastAsia="Times New Roman" w:cs="Times New Roman"/>
          <w:kern w:val="0"/>
          <w:lang w:eastAsia="ar-SA" w:bidi="ar-SA"/>
        </w:rPr>
        <w:t>.......</w:t>
      </w:r>
    </w:p>
    <w:p w14:paraId="594D3DEC" w14:textId="77777777" w:rsidR="00FB1922" w:rsidRPr="0059319E" w:rsidRDefault="00FB1922" w:rsidP="00D33AB5">
      <w:pPr>
        <w:widowControl/>
        <w:tabs>
          <w:tab w:val="left" w:pos="540"/>
        </w:tabs>
        <w:autoSpaceDN/>
        <w:ind w:left="284" w:hanging="284"/>
        <w:jc w:val="both"/>
        <w:textAlignment w:val="auto"/>
        <w:rPr>
          <w:rFonts w:eastAsia="Times New Roman" w:cs="Times New Roman"/>
          <w:kern w:val="0"/>
          <w:lang w:eastAsia="ar-SA" w:bidi="ar-SA"/>
        </w:rPr>
      </w:pPr>
      <w:r w:rsidRPr="0059319E">
        <w:rPr>
          <w:rFonts w:eastAsia="Times New Roman" w:cs="Times New Roman"/>
          <w:kern w:val="0"/>
          <w:lang w:eastAsia="ar-SA" w:bidi="ar-SA"/>
        </w:rPr>
        <w:tab/>
        <w:t>Adres do korespondencji: ul. ................................................................................................</w:t>
      </w:r>
      <w:r w:rsidR="007C0273">
        <w:rPr>
          <w:rFonts w:eastAsia="Times New Roman" w:cs="Times New Roman"/>
          <w:kern w:val="0"/>
          <w:lang w:eastAsia="ar-SA" w:bidi="ar-SA"/>
        </w:rPr>
        <w:t>.</w:t>
      </w:r>
      <w:r w:rsidRPr="0059319E">
        <w:rPr>
          <w:rFonts w:eastAsia="Times New Roman" w:cs="Times New Roman"/>
          <w:kern w:val="0"/>
          <w:lang w:eastAsia="ar-SA" w:bidi="ar-SA"/>
        </w:rPr>
        <w:t>........</w:t>
      </w:r>
    </w:p>
    <w:p w14:paraId="034D72B6" w14:textId="77777777" w:rsidR="00FB1922" w:rsidRPr="0059319E" w:rsidRDefault="00FB1922" w:rsidP="00D33AB5">
      <w:pPr>
        <w:widowControl/>
        <w:tabs>
          <w:tab w:val="left" w:pos="540"/>
        </w:tabs>
        <w:autoSpaceDN/>
        <w:ind w:left="284" w:hanging="284"/>
        <w:jc w:val="both"/>
        <w:textAlignment w:val="auto"/>
        <w:rPr>
          <w:rFonts w:eastAsia="Times New Roman" w:cs="Times New Roman"/>
          <w:kern w:val="0"/>
          <w:lang w:eastAsia="ar-SA" w:bidi="ar-SA"/>
        </w:rPr>
      </w:pPr>
      <w:r w:rsidRPr="0059319E">
        <w:rPr>
          <w:rFonts w:eastAsia="Times New Roman" w:cs="Times New Roman"/>
          <w:kern w:val="0"/>
          <w:lang w:eastAsia="ar-SA" w:bidi="ar-SA"/>
        </w:rPr>
        <w:tab/>
        <w:t>Kod pocztowy: .......................... Miejscowość: ......................................................................</w:t>
      </w:r>
      <w:r w:rsidR="007C0273">
        <w:rPr>
          <w:rFonts w:eastAsia="Times New Roman" w:cs="Times New Roman"/>
          <w:kern w:val="0"/>
          <w:lang w:eastAsia="ar-SA" w:bidi="ar-SA"/>
        </w:rPr>
        <w:t>..</w:t>
      </w:r>
      <w:r w:rsidRPr="0059319E">
        <w:rPr>
          <w:rFonts w:eastAsia="Times New Roman" w:cs="Times New Roman"/>
          <w:kern w:val="0"/>
          <w:lang w:eastAsia="ar-SA" w:bidi="ar-SA"/>
        </w:rPr>
        <w:t>.....</w:t>
      </w:r>
    </w:p>
    <w:p w14:paraId="4D3659C7" w14:textId="77777777" w:rsidR="00FB1922" w:rsidRPr="0059319E" w:rsidRDefault="00FB1922" w:rsidP="00D33AB5">
      <w:pPr>
        <w:widowControl/>
        <w:tabs>
          <w:tab w:val="left" w:pos="540"/>
        </w:tabs>
        <w:autoSpaceDN/>
        <w:ind w:left="284" w:hanging="284"/>
        <w:jc w:val="both"/>
        <w:textAlignment w:val="auto"/>
        <w:rPr>
          <w:rFonts w:eastAsia="Times New Roman" w:cs="Times New Roman"/>
          <w:kern w:val="0"/>
          <w:lang w:eastAsia="ar-SA" w:bidi="ar-SA"/>
        </w:rPr>
      </w:pPr>
      <w:r w:rsidRPr="0059319E">
        <w:rPr>
          <w:rFonts w:eastAsia="Times New Roman" w:cs="Times New Roman"/>
          <w:kern w:val="0"/>
          <w:lang w:eastAsia="ar-SA" w:bidi="ar-SA"/>
        </w:rPr>
        <w:tab/>
        <w:t xml:space="preserve">Telefon: ………………................. </w:t>
      </w:r>
      <w:r w:rsidR="007C0273">
        <w:rPr>
          <w:rFonts w:eastAsia="Times New Roman" w:cs="Times New Roman"/>
          <w:kern w:val="0"/>
          <w:lang w:eastAsia="ar-SA" w:bidi="ar-SA"/>
        </w:rPr>
        <w:t>E</w:t>
      </w:r>
      <w:r w:rsidRPr="0059319E">
        <w:rPr>
          <w:rFonts w:eastAsia="Times New Roman" w:cs="Times New Roman"/>
          <w:kern w:val="0"/>
          <w:lang w:eastAsia="ar-SA" w:bidi="ar-SA"/>
        </w:rPr>
        <w:t>-mail: …….……</w:t>
      </w:r>
      <w:r w:rsidR="007C0273">
        <w:rPr>
          <w:rFonts w:eastAsia="Times New Roman" w:cs="Times New Roman"/>
          <w:kern w:val="0"/>
          <w:lang w:eastAsia="ar-SA" w:bidi="ar-SA"/>
        </w:rPr>
        <w:t>…..</w:t>
      </w:r>
      <w:r w:rsidRPr="0059319E">
        <w:rPr>
          <w:rFonts w:eastAsia="Times New Roman" w:cs="Times New Roman"/>
          <w:kern w:val="0"/>
          <w:lang w:eastAsia="ar-SA" w:bidi="ar-SA"/>
        </w:rPr>
        <w:t>.…….…...</w:t>
      </w:r>
    </w:p>
    <w:p w14:paraId="391F00D6" w14:textId="77777777" w:rsidR="00FB1922" w:rsidRPr="0059319E" w:rsidRDefault="00FB1922" w:rsidP="00D33AB5">
      <w:pPr>
        <w:widowControl/>
        <w:autoSpaceDN/>
        <w:ind w:left="284" w:right="-142" w:hanging="284"/>
        <w:textAlignment w:val="auto"/>
        <w:rPr>
          <w:rFonts w:eastAsia="Times New Roman" w:cs="Times New Roman"/>
          <w:kern w:val="0"/>
          <w:sz w:val="12"/>
          <w:szCs w:val="12"/>
          <w:lang w:eastAsia="ar-SA" w:bidi="ar-SA"/>
        </w:rPr>
      </w:pPr>
      <w:r w:rsidRPr="0059319E">
        <w:rPr>
          <w:rFonts w:eastAsia="Times New Roman" w:cs="Times New Roman"/>
          <w:kern w:val="0"/>
          <w:lang w:eastAsia="ar-SA" w:bidi="ar-SA"/>
        </w:rPr>
        <w:tab/>
      </w:r>
    </w:p>
    <w:p w14:paraId="756FDE8A" w14:textId="77777777" w:rsidR="00FB1922" w:rsidRPr="0059319E" w:rsidRDefault="00FB1922" w:rsidP="00D33AB5">
      <w:pPr>
        <w:widowControl/>
        <w:autoSpaceDN/>
        <w:ind w:left="284" w:right="-142" w:hanging="284"/>
        <w:textAlignment w:val="auto"/>
        <w:rPr>
          <w:rFonts w:eastAsia="Times New Roman" w:cs="Times New Roman"/>
          <w:kern w:val="0"/>
          <w:lang w:eastAsia="ar-SA" w:bidi="ar-SA"/>
        </w:rPr>
      </w:pPr>
      <w:r w:rsidRPr="0059319E">
        <w:rPr>
          <w:rFonts w:eastAsia="Times New Roman" w:cs="Times New Roman"/>
          <w:kern w:val="0"/>
          <w:lang w:eastAsia="ar-SA" w:bidi="ar-SA"/>
        </w:rPr>
        <w:tab/>
      </w:r>
      <w:r w:rsidRPr="0059319E">
        <w:rPr>
          <w:rFonts w:eastAsia="Times New Roman" w:cs="Times New Roman"/>
          <w:kern w:val="0"/>
          <w:lang w:eastAsia="ar-SA" w:bidi="ar-SA"/>
        </w:rPr>
        <w:tab/>
        <w:t>Jesteśmy / jestem:*</w:t>
      </w:r>
      <w:r w:rsidRPr="0059319E">
        <w:rPr>
          <w:rFonts w:eastAsia="Times New Roman" w:cs="Times New Roman"/>
          <w:kern w:val="0"/>
          <w:lang w:eastAsia="ar-SA" w:bidi="ar-SA"/>
        </w:rPr>
        <w:tab/>
      </w:r>
    </w:p>
    <w:p w14:paraId="5FB95B4D" w14:textId="77777777" w:rsidR="00FB1922" w:rsidRPr="0059319E" w:rsidRDefault="00FB1922" w:rsidP="00D33AB5">
      <w:pPr>
        <w:widowControl/>
        <w:tabs>
          <w:tab w:val="left" w:pos="-850"/>
        </w:tabs>
        <w:ind w:left="360"/>
        <w:jc w:val="both"/>
        <w:rPr>
          <w:rFonts w:eastAsia="Times New Roman" w:cs="Times New Roman"/>
          <w:kern w:val="0"/>
          <w:lang w:bidi="ar-SA"/>
        </w:rPr>
      </w:pPr>
      <w:r w:rsidRPr="0059319E">
        <w:rPr>
          <w:rFonts w:eastAsia="Times New Roman" w:cs="Times New Roman"/>
          <w:kern w:val="0"/>
          <w:lang w:eastAsia="ar-SA" w:bidi="ar-SA"/>
        </w:rPr>
        <w:t>□</w:t>
      </w:r>
      <w:r w:rsidRPr="0059319E">
        <w:rPr>
          <w:rFonts w:eastAsia="Times New Roman" w:cs="Times New Roman"/>
          <w:kern w:val="0"/>
          <w:lang w:bidi="ar-SA"/>
        </w:rPr>
        <w:t xml:space="preserve"> mikroprzedsiębiorstwem;</w:t>
      </w:r>
    </w:p>
    <w:p w14:paraId="64F08CE3" w14:textId="77777777" w:rsidR="00FB1922" w:rsidRPr="0059319E" w:rsidRDefault="00FB1922" w:rsidP="00D33AB5">
      <w:pPr>
        <w:widowControl/>
        <w:tabs>
          <w:tab w:val="left" w:pos="-850"/>
        </w:tabs>
        <w:ind w:left="360"/>
        <w:jc w:val="both"/>
        <w:rPr>
          <w:rFonts w:eastAsia="Times New Roman" w:cs="Times New Roman"/>
          <w:kern w:val="0"/>
          <w:lang w:bidi="ar-SA"/>
        </w:rPr>
      </w:pPr>
      <w:r w:rsidRPr="0059319E">
        <w:rPr>
          <w:rFonts w:eastAsia="Times New Roman" w:cs="Times New Roman"/>
          <w:kern w:val="0"/>
          <w:lang w:eastAsia="ar-SA" w:bidi="ar-SA"/>
        </w:rPr>
        <w:t>□</w:t>
      </w:r>
      <w:r w:rsidRPr="0059319E">
        <w:rPr>
          <w:rFonts w:eastAsia="Times New Roman" w:cs="Times New Roman"/>
          <w:kern w:val="0"/>
          <w:lang w:bidi="ar-SA"/>
        </w:rPr>
        <w:t xml:space="preserve"> małym przedsiębiorstwem;</w:t>
      </w:r>
    </w:p>
    <w:p w14:paraId="7B59BA3A" w14:textId="77777777" w:rsidR="00FB1922" w:rsidRPr="0059319E" w:rsidRDefault="00FB1922" w:rsidP="00D33AB5">
      <w:pPr>
        <w:widowControl/>
        <w:tabs>
          <w:tab w:val="left" w:pos="-850"/>
        </w:tabs>
        <w:ind w:left="360"/>
        <w:jc w:val="both"/>
        <w:rPr>
          <w:rFonts w:eastAsia="Times New Roman" w:cs="Times New Roman"/>
          <w:kern w:val="0"/>
          <w:lang w:bidi="ar-SA"/>
        </w:rPr>
      </w:pPr>
      <w:r w:rsidRPr="0059319E">
        <w:rPr>
          <w:rFonts w:eastAsia="Times New Roman" w:cs="Times New Roman"/>
          <w:kern w:val="0"/>
          <w:lang w:eastAsia="ar-SA" w:bidi="ar-SA"/>
        </w:rPr>
        <w:t>□</w:t>
      </w:r>
      <w:r w:rsidRPr="0059319E">
        <w:rPr>
          <w:rFonts w:eastAsia="Times New Roman" w:cs="Times New Roman"/>
          <w:kern w:val="0"/>
          <w:lang w:bidi="ar-SA"/>
        </w:rPr>
        <w:t xml:space="preserve"> średnim przedsiębiorstwem;</w:t>
      </w:r>
    </w:p>
    <w:p w14:paraId="3C4A3423" w14:textId="77777777" w:rsidR="00FB1922" w:rsidRPr="0059319E" w:rsidRDefault="00FB1922" w:rsidP="00D33AB5">
      <w:pPr>
        <w:widowControl/>
        <w:tabs>
          <w:tab w:val="left" w:pos="-850"/>
        </w:tabs>
        <w:ind w:left="360"/>
        <w:jc w:val="both"/>
        <w:rPr>
          <w:rFonts w:eastAsia="Times New Roman" w:cs="Times New Roman"/>
          <w:kern w:val="0"/>
          <w:lang w:bidi="ar-SA"/>
        </w:rPr>
      </w:pPr>
      <w:r w:rsidRPr="0059319E">
        <w:rPr>
          <w:rFonts w:eastAsia="Times New Roman" w:cs="Times New Roman"/>
          <w:kern w:val="0"/>
          <w:lang w:eastAsia="ar-SA" w:bidi="ar-SA"/>
        </w:rPr>
        <w:t>□</w:t>
      </w:r>
      <w:r w:rsidRPr="0059319E">
        <w:rPr>
          <w:rFonts w:eastAsia="Times New Roman" w:cs="Times New Roman"/>
          <w:kern w:val="0"/>
          <w:lang w:bidi="ar-SA"/>
        </w:rPr>
        <w:t xml:space="preserve"> jednoosobową działalnością gospodarczą;</w:t>
      </w:r>
    </w:p>
    <w:p w14:paraId="05BF004E" w14:textId="77777777" w:rsidR="00FB1922" w:rsidRPr="0059319E" w:rsidRDefault="00FB1922" w:rsidP="00D33AB5">
      <w:pPr>
        <w:widowControl/>
        <w:tabs>
          <w:tab w:val="left" w:pos="-850"/>
        </w:tabs>
        <w:ind w:left="360"/>
        <w:jc w:val="both"/>
        <w:rPr>
          <w:rFonts w:eastAsia="Times New Roman" w:cs="Times New Roman"/>
          <w:kern w:val="0"/>
          <w:lang w:bidi="ar-SA"/>
        </w:rPr>
      </w:pPr>
      <w:r w:rsidRPr="0059319E">
        <w:rPr>
          <w:rFonts w:eastAsia="Times New Roman" w:cs="Times New Roman"/>
          <w:kern w:val="0"/>
          <w:lang w:eastAsia="ar-SA" w:bidi="ar-SA"/>
        </w:rPr>
        <w:t>□</w:t>
      </w:r>
      <w:r w:rsidRPr="0059319E">
        <w:rPr>
          <w:rFonts w:eastAsia="Times New Roman" w:cs="Times New Roman"/>
          <w:kern w:val="0"/>
          <w:lang w:bidi="ar-SA"/>
        </w:rPr>
        <w:t xml:space="preserve"> osobą fizyczną nieprowadzącą działalności gospodarczej.</w:t>
      </w:r>
      <w:r w:rsidRPr="0059319E">
        <w:rPr>
          <w:rFonts w:eastAsia="Times New Roman" w:cs="Times New Roman"/>
          <w:bCs/>
          <w:kern w:val="0"/>
          <w:lang w:bidi="ar-SA"/>
        </w:rPr>
        <w:t xml:space="preserve"> </w:t>
      </w:r>
      <w:r w:rsidRPr="0059319E">
        <w:rPr>
          <w:rFonts w:eastAsia="Times New Roman" w:cs="Times New Roman"/>
          <w:kern w:val="0"/>
          <w:lang w:bidi="ar-SA"/>
        </w:rPr>
        <w:t xml:space="preserve">  </w:t>
      </w:r>
    </w:p>
    <w:p w14:paraId="0B7B5ECC" w14:textId="77777777" w:rsidR="00F70731" w:rsidRPr="0059319E" w:rsidRDefault="00F70731" w:rsidP="00D33AB5">
      <w:pPr>
        <w:widowControl/>
        <w:tabs>
          <w:tab w:val="left" w:pos="540"/>
        </w:tabs>
        <w:autoSpaceDN/>
        <w:ind w:left="284" w:hanging="284"/>
        <w:jc w:val="both"/>
        <w:textAlignment w:val="auto"/>
        <w:rPr>
          <w:rFonts w:eastAsia="Times New Roman" w:cs="Times New Roman"/>
          <w:kern w:val="0"/>
          <w:sz w:val="16"/>
          <w:szCs w:val="16"/>
          <w:lang w:eastAsia="ar-SA" w:bidi="ar-SA"/>
        </w:rPr>
      </w:pPr>
    </w:p>
    <w:p w14:paraId="16F05CE7" w14:textId="77777777" w:rsidR="00735A29" w:rsidRPr="0059319E" w:rsidRDefault="00467F33" w:rsidP="00B74980">
      <w:pPr>
        <w:widowControl/>
        <w:autoSpaceDN/>
        <w:ind w:left="284" w:right="57" w:hanging="284"/>
        <w:jc w:val="both"/>
        <w:textAlignment w:val="auto"/>
        <w:rPr>
          <w:rFonts w:eastAsia="Times New Roman" w:cs="Times New Roman"/>
          <w:kern w:val="0"/>
          <w:lang w:eastAsia="ar-SA" w:bidi="ar-SA"/>
        </w:rPr>
      </w:pPr>
      <w:r w:rsidRPr="0059319E">
        <w:rPr>
          <w:rFonts w:eastAsia="Times New Roman" w:cs="Times New Roman"/>
          <w:kern w:val="0"/>
          <w:lang w:eastAsia="ar-SA" w:bidi="ar-SA"/>
        </w:rPr>
        <w:t>2.</w:t>
      </w:r>
      <w:r w:rsidR="007C0273">
        <w:rPr>
          <w:rFonts w:eastAsia="Times New Roman" w:cs="Times New Roman"/>
          <w:kern w:val="0"/>
          <w:lang w:eastAsia="ar-SA" w:bidi="ar-SA"/>
        </w:rPr>
        <w:t xml:space="preserve"> </w:t>
      </w:r>
      <w:r w:rsidR="000B15AE" w:rsidRPr="007C0273">
        <w:rPr>
          <w:rFonts w:cs="Times New Roman"/>
          <w:kern w:val="0"/>
          <w:lang w:eastAsia="ar-SA"/>
        </w:rPr>
        <w:t xml:space="preserve">Oferujemy dostawę </w:t>
      </w:r>
      <w:r w:rsidR="000B15AE" w:rsidRPr="007C0273">
        <w:rPr>
          <w:rFonts w:cs="Times New Roman"/>
          <w:kern w:val="0"/>
          <w:sz w:val="23"/>
          <w:szCs w:val="23"/>
          <w:lang w:eastAsia="ar-SA"/>
        </w:rPr>
        <w:t>przedmiotu zamówienia spełniającego</w:t>
      </w:r>
      <w:r w:rsidR="000B15AE" w:rsidRPr="0059319E">
        <w:rPr>
          <w:rFonts w:cs="Times New Roman"/>
          <w:kern w:val="0"/>
          <w:sz w:val="18"/>
          <w:szCs w:val="18"/>
          <w:lang w:eastAsia="ar-SA"/>
        </w:rPr>
        <w:t xml:space="preserve"> </w:t>
      </w:r>
      <w:r w:rsidR="000B15AE" w:rsidRPr="0059319E">
        <w:rPr>
          <w:rFonts w:cs="Times New Roman"/>
          <w:kern w:val="0"/>
          <w:lang w:eastAsia="ar-SA"/>
        </w:rPr>
        <w:t>wszystkie</w:t>
      </w:r>
      <w:r w:rsidR="000B15AE" w:rsidRPr="0059319E">
        <w:rPr>
          <w:rFonts w:cs="Times New Roman"/>
          <w:kern w:val="0"/>
          <w:sz w:val="18"/>
          <w:szCs w:val="18"/>
          <w:lang w:eastAsia="ar-SA"/>
        </w:rPr>
        <w:t xml:space="preserve"> </w:t>
      </w:r>
      <w:r w:rsidR="000B15AE" w:rsidRPr="0059319E">
        <w:rPr>
          <w:rFonts w:cs="Times New Roman"/>
          <w:kern w:val="0"/>
          <w:lang w:eastAsia="ar-SA"/>
        </w:rPr>
        <w:t xml:space="preserve">wymagania Zamawiającego określone w </w:t>
      </w:r>
      <w:r w:rsidR="00053150" w:rsidRPr="0059319E">
        <w:rPr>
          <w:rFonts w:cs="Times New Roman"/>
          <w:i/>
          <w:kern w:val="0"/>
          <w:lang w:eastAsia="ar-SA"/>
        </w:rPr>
        <w:t xml:space="preserve">Specyfikacji </w:t>
      </w:r>
      <w:r w:rsidR="000B15AE" w:rsidRPr="0059319E">
        <w:rPr>
          <w:rFonts w:cs="Times New Roman"/>
          <w:i/>
          <w:kern w:val="0"/>
          <w:lang w:eastAsia="ar-SA"/>
        </w:rPr>
        <w:t>warunków zamówienia</w:t>
      </w:r>
      <w:r w:rsidR="000B15AE" w:rsidRPr="0059319E">
        <w:rPr>
          <w:rFonts w:cs="Times New Roman"/>
          <w:kern w:val="0"/>
          <w:lang w:eastAsia="ar-SA"/>
        </w:rPr>
        <w:t xml:space="preserve">, zgodnie z wypełnionym i załączonym </w:t>
      </w:r>
      <w:r w:rsidR="000B15AE" w:rsidRPr="0059319E">
        <w:rPr>
          <w:rFonts w:cs="Times New Roman"/>
          <w:i/>
          <w:kern w:val="0"/>
          <w:lang w:eastAsia="ar-SA"/>
        </w:rPr>
        <w:t>Formularzem cenowym</w:t>
      </w:r>
      <w:r w:rsidR="00AA7ADA" w:rsidRPr="0059319E">
        <w:rPr>
          <w:rFonts w:cs="Times New Roman"/>
        </w:rPr>
        <w:t xml:space="preserve"> </w:t>
      </w:r>
      <w:r w:rsidRPr="0059319E">
        <w:rPr>
          <w:rFonts w:cs="Times New Roman"/>
          <w:kern w:val="0"/>
          <w:lang w:eastAsia="ar-SA"/>
        </w:rPr>
        <w:t>w części …………</w:t>
      </w:r>
    </w:p>
    <w:p w14:paraId="1E28C484" w14:textId="77777777" w:rsidR="00735A29" w:rsidRPr="0059319E" w:rsidRDefault="00735A29" w:rsidP="00D33AB5">
      <w:pPr>
        <w:widowControl/>
        <w:autoSpaceDN/>
        <w:ind w:left="284" w:hanging="284"/>
        <w:jc w:val="both"/>
        <w:textAlignment w:val="auto"/>
        <w:rPr>
          <w:rFonts w:eastAsia="Times New Roman" w:cs="Times New Roman"/>
          <w:kern w:val="0"/>
          <w:sz w:val="16"/>
          <w:szCs w:val="16"/>
          <w:lang w:eastAsia="ar-SA" w:bidi="ar-SA"/>
        </w:rPr>
      </w:pPr>
    </w:p>
    <w:p w14:paraId="1D07B114" w14:textId="77777777" w:rsidR="00213DF6" w:rsidRPr="0059319E" w:rsidRDefault="00B74980" w:rsidP="00B74980">
      <w:pPr>
        <w:pStyle w:val="Standard"/>
        <w:ind w:left="284" w:hanging="284"/>
        <w:jc w:val="both"/>
        <w:rPr>
          <w:rFonts w:eastAsia="Batang, 바탕"/>
        </w:rPr>
      </w:pPr>
      <w:r>
        <w:t>3.</w:t>
      </w:r>
      <w:r>
        <w:tab/>
      </w:r>
      <w:r w:rsidR="00213DF6" w:rsidRPr="0059319E">
        <w:t xml:space="preserve">Termin realizacji przedmiotu zamówienia: </w:t>
      </w:r>
    </w:p>
    <w:p w14:paraId="4B211DCA" w14:textId="77777777" w:rsidR="00213DF6" w:rsidRPr="0059319E" w:rsidRDefault="00D74C98" w:rsidP="00D74C98">
      <w:pPr>
        <w:pStyle w:val="Standard"/>
        <w:jc w:val="both"/>
        <w:rPr>
          <w:rFonts w:eastAsia="Batang, 바탕"/>
        </w:rPr>
      </w:pPr>
      <w:r w:rsidRPr="0059319E">
        <w:t xml:space="preserve">     </w:t>
      </w:r>
      <w:r w:rsidRPr="0059319E">
        <w:rPr>
          <w:iCs/>
          <w:kern w:val="0"/>
          <w:lang w:eastAsia="en-US"/>
        </w:rPr>
        <w:t>–</w:t>
      </w:r>
      <w:r w:rsidR="000B6DCC" w:rsidRPr="0059319E">
        <w:tab/>
      </w:r>
      <w:r w:rsidR="00D146EF" w:rsidRPr="0059319E">
        <w:t xml:space="preserve"> </w:t>
      </w:r>
      <w:r w:rsidR="0095086A" w:rsidRPr="0059319E">
        <w:rPr>
          <w:rFonts w:eastAsia="Batang, 바탕"/>
        </w:rPr>
        <w:t>sukcesywnie partiami</w:t>
      </w:r>
      <w:r w:rsidR="00213DF6" w:rsidRPr="0059319E">
        <w:rPr>
          <w:rFonts w:eastAsia="Batang, 바탕"/>
        </w:rPr>
        <w:t xml:space="preserve"> </w:t>
      </w:r>
      <w:r w:rsidRPr="0059319E">
        <w:rPr>
          <w:iCs/>
          <w:kern w:val="0"/>
          <w:lang w:eastAsia="en-US"/>
        </w:rPr>
        <w:t>–</w:t>
      </w:r>
      <w:r w:rsidR="0095086A" w:rsidRPr="0059319E">
        <w:rPr>
          <w:rFonts w:eastAsia="Batang, 바탕"/>
        </w:rPr>
        <w:t xml:space="preserve"> </w:t>
      </w:r>
      <w:r w:rsidR="00213DF6" w:rsidRPr="0059319E">
        <w:rPr>
          <w:rFonts w:eastAsia="Batang, 바탕"/>
        </w:rPr>
        <w:t xml:space="preserve">od dnia </w:t>
      </w:r>
      <w:r w:rsidR="00751088" w:rsidRPr="0059319E">
        <w:rPr>
          <w:rFonts w:eastAsia="Batang, 바탕"/>
        </w:rPr>
        <w:t>1</w:t>
      </w:r>
      <w:r w:rsidR="009E4284" w:rsidRPr="0059319E">
        <w:rPr>
          <w:rFonts w:eastAsia="Batang, 바탕"/>
        </w:rPr>
        <w:t xml:space="preserve"> października</w:t>
      </w:r>
      <w:r w:rsidR="00F37F6C" w:rsidRPr="0059319E">
        <w:rPr>
          <w:rFonts w:eastAsia="Batang, 바탕"/>
        </w:rPr>
        <w:t xml:space="preserve"> </w:t>
      </w:r>
      <w:r w:rsidR="00751088" w:rsidRPr="0059319E">
        <w:rPr>
          <w:rFonts w:eastAsia="Batang, 바탕"/>
        </w:rPr>
        <w:t>202</w:t>
      </w:r>
      <w:r w:rsidRPr="0059319E">
        <w:rPr>
          <w:rFonts w:eastAsia="Batang, 바탕"/>
        </w:rPr>
        <w:t>5</w:t>
      </w:r>
      <w:r w:rsidR="00213DF6" w:rsidRPr="0059319E">
        <w:rPr>
          <w:rFonts w:eastAsia="Batang, 바탕"/>
        </w:rPr>
        <w:t xml:space="preserve"> r. do dnia </w:t>
      </w:r>
      <w:r w:rsidR="00751088" w:rsidRPr="0059319E">
        <w:rPr>
          <w:rFonts w:eastAsia="Batang, 바탕"/>
        </w:rPr>
        <w:t>30 września 202</w:t>
      </w:r>
      <w:r w:rsidRPr="0059319E">
        <w:rPr>
          <w:rFonts w:eastAsia="Batang, 바탕"/>
        </w:rPr>
        <w:t>6</w:t>
      </w:r>
      <w:r w:rsidR="00213DF6" w:rsidRPr="0059319E">
        <w:rPr>
          <w:rFonts w:eastAsia="Batang, 바탕"/>
        </w:rPr>
        <w:t xml:space="preserve"> r.</w:t>
      </w:r>
      <w:r w:rsidR="0095086A" w:rsidRPr="0059319E">
        <w:rPr>
          <w:rFonts w:eastAsia="Batang, 바탕"/>
        </w:rPr>
        <w:t>;</w:t>
      </w:r>
    </w:p>
    <w:p w14:paraId="508099D6" w14:textId="77777777" w:rsidR="00D146EF" w:rsidRPr="0059319E" w:rsidRDefault="00D74C98" w:rsidP="00D74C98">
      <w:pPr>
        <w:widowControl/>
        <w:jc w:val="both"/>
        <w:rPr>
          <w:rFonts w:eastAsia="Times New Roman" w:cs="Times New Roman"/>
          <w:lang w:bidi="ar-SA"/>
        </w:rPr>
      </w:pPr>
      <w:r w:rsidRPr="0059319E">
        <w:rPr>
          <w:rFonts w:eastAsia="Times New Roman" w:cs="Times New Roman"/>
          <w:iCs/>
          <w:kern w:val="0"/>
          <w:lang w:eastAsia="en-US" w:bidi="ar-SA"/>
        </w:rPr>
        <w:t xml:space="preserve">     –</w:t>
      </w:r>
      <w:r w:rsidR="00D146EF" w:rsidRPr="0059319E">
        <w:rPr>
          <w:rFonts w:eastAsia="Times New Roman" w:cs="Times New Roman"/>
          <w:lang w:bidi="ar-SA"/>
        </w:rPr>
        <w:t xml:space="preserve"> </w:t>
      </w:r>
      <w:r w:rsidR="007C0273">
        <w:rPr>
          <w:rFonts w:eastAsia="Times New Roman" w:cs="Times New Roman"/>
          <w:lang w:bidi="ar-SA"/>
        </w:rPr>
        <w:t xml:space="preserve"> </w:t>
      </w:r>
      <w:r w:rsidR="00D146EF" w:rsidRPr="0059319E">
        <w:rPr>
          <w:rFonts w:eastAsia="Times New Roman" w:cs="Times New Roman"/>
          <w:lang w:bidi="ar-SA"/>
        </w:rPr>
        <w:t xml:space="preserve">planowany termin pierwszej dostawy od dnia </w:t>
      </w:r>
      <w:r w:rsidR="00751088" w:rsidRPr="0059319E">
        <w:rPr>
          <w:rFonts w:eastAsia="Times New Roman" w:cs="Times New Roman"/>
          <w:lang w:bidi="ar-SA"/>
        </w:rPr>
        <w:t>1 października 202</w:t>
      </w:r>
      <w:r w:rsidRPr="0059319E">
        <w:rPr>
          <w:rFonts w:eastAsia="Times New Roman" w:cs="Times New Roman"/>
          <w:lang w:bidi="ar-SA"/>
        </w:rPr>
        <w:t>5</w:t>
      </w:r>
      <w:r w:rsidR="00D146EF" w:rsidRPr="0059319E">
        <w:rPr>
          <w:rFonts w:eastAsia="Times New Roman" w:cs="Times New Roman"/>
          <w:lang w:bidi="ar-SA"/>
        </w:rPr>
        <w:t xml:space="preserve"> r.;</w:t>
      </w:r>
    </w:p>
    <w:p w14:paraId="709A7D35" w14:textId="77777777" w:rsidR="00751088" w:rsidRPr="0059319E" w:rsidRDefault="00D74C98" w:rsidP="00D74C98">
      <w:pPr>
        <w:widowControl/>
        <w:jc w:val="both"/>
        <w:rPr>
          <w:rFonts w:eastAsia="Times New Roman" w:cs="Times New Roman"/>
          <w:lang w:bidi="ar-SA"/>
        </w:rPr>
      </w:pPr>
      <w:r w:rsidRPr="0059319E">
        <w:rPr>
          <w:rFonts w:eastAsia="Times New Roman" w:cs="Times New Roman"/>
          <w:iCs/>
          <w:kern w:val="0"/>
          <w:lang w:eastAsia="en-US" w:bidi="ar-SA"/>
        </w:rPr>
        <w:t xml:space="preserve">     –</w:t>
      </w:r>
      <w:r w:rsidR="00D146EF" w:rsidRPr="0059319E">
        <w:rPr>
          <w:rFonts w:eastAsia="Times New Roman" w:cs="Times New Roman"/>
          <w:lang w:bidi="ar-SA"/>
        </w:rPr>
        <w:t xml:space="preserve"> </w:t>
      </w:r>
      <w:r w:rsidR="00751088" w:rsidRPr="0059319E">
        <w:rPr>
          <w:rFonts w:eastAsia="Times New Roman" w:cs="Times New Roman"/>
          <w:lang w:bidi="ar-SA"/>
        </w:rPr>
        <w:t xml:space="preserve"> </w:t>
      </w:r>
      <w:r w:rsidR="00D146EF" w:rsidRPr="0059319E">
        <w:rPr>
          <w:rFonts w:eastAsia="Times New Roman" w:cs="Times New Roman"/>
          <w:lang w:bidi="ar-SA"/>
        </w:rPr>
        <w:t xml:space="preserve">termin </w:t>
      </w:r>
      <w:r w:rsidR="00751088" w:rsidRPr="0059319E">
        <w:rPr>
          <w:rFonts w:eastAsia="Times New Roman" w:cs="Times New Roman"/>
          <w:lang w:bidi="ar-SA"/>
        </w:rPr>
        <w:t xml:space="preserve">  </w:t>
      </w:r>
      <w:r w:rsidR="00D146EF" w:rsidRPr="0059319E">
        <w:rPr>
          <w:rFonts w:eastAsia="Times New Roman" w:cs="Times New Roman"/>
          <w:lang w:bidi="ar-SA"/>
        </w:rPr>
        <w:t xml:space="preserve">realizacji </w:t>
      </w:r>
      <w:r w:rsidR="00751088" w:rsidRPr="0059319E">
        <w:rPr>
          <w:rFonts w:eastAsia="Times New Roman" w:cs="Times New Roman"/>
          <w:lang w:bidi="ar-SA"/>
        </w:rPr>
        <w:t xml:space="preserve">  </w:t>
      </w:r>
      <w:r w:rsidR="00D146EF" w:rsidRPr="0059319E">
        <w:rPr>
          <w:rFonts w:eastAsia="Times New Roman" w:cs="Times New Roman"/>
          <w:lang w:bidi="ar-SA"/>
        </w:rPr>
        <w:t xml:space="preserve">zamówienia </w:t>
      </w:r>
      <w:r w:rsidR="00751088" w:rsidRPr="0059319E">
        <w:rPr>
          <w:rFonts w:eastAsia="Times New Roman" w:cs="Times New Roman"/>
          <w:lang w:bidi="ar-SA"/>
        </w:rPr>
        <w:t xml:space="preserve">  </w:t>
      </w:r>
      <w:r w:rsidR="00D146EF" w:rsidRPr="0059319E">
        <w:rPr>
          <w:rFonts w:eastAsia="Times New Roman" w:cs="Times New Roman"/>
          <w:lang w:bidi="ar-SA"/>
        </w:rPr>
        <w:t xml:space="preserve">zostanie </w:t>
      </w:r>
      <w:r w:rsidR="00751088" w:rsidRPr="0059319E">
        <w:rPr>
          <w:rFonts w:eastAsia="Times New Roman" w:cs="Times New Roman"/>
          <w:lang w:bidi="ar-SA"/>
        </w:rPr>
        <w:t xml:space="preserve">  </w:t>
      </w:r>
      <w:r w:rsidR="00D146EF" w:rsidRPr="0059319E">
        <w:rPr>
          <w:rFonts w:eastAsia="Times New Roman" w:cs="Times New Roman"/>
          <w:lang w:bidi="ar-SA"/>
        </w:rPr>
        <w:t xml:space="preserve">wskazany </w:t>
      </w:r>
      <w:r w:rsidR="00751088" w:rsidRPr="0059319E">
        <w:rPr>
          <w:rFonts w:eastAsia="Times New Roman" w:cs="Times New Roman"/>
          <w:lang w:bidi="ar-SA"/>
        </w:rPr>
        <w:t xml:space="preserve">  </w:t>
      </w:r>
      <w:r w:rsidR="00D146EF" w:rsidRPr="0059319E">
        <w:rPr>
          <w:rFonts w:eastAsia="Times New Roman" w:cs="Times New Roman"/>
          <w:lang w:bidi="ar-SA"/>
        </w:rPr>
        <w:t xml:space="preserve">przez </w:t>
      </w:r>
      <w:r w:rsidR="00751088" w:rsidRPr="0059319E">
        <w:rPr>
          <w:rFonts w:eastAsia="Times New Roman" w:cs="Times New Roman"/>
          <w:lang w:bidi="ar-SA"/>
        </w:rPr>
        <w:t xml:space="preserve">  </w:t>
      </w:r>
      <w:r w:rsidR="00D146EF" w:rsidRPr="0059319E">
        <w:rPr>
          <w:rFonts w:eastAsia="Times New Roman" w:cs="Times New Roman"/>
          <w:lang w:bidi="ar-SA"/>
        </w:rPr>
        <w:t xml:space="preserve">Zamawiającego </w:t>
      </w:r>
      <w:r w:rsidR="00751088" w:rsidRPr="0059319E">
        <w:rPr>
          <w:rFonts w:eastAsia="Times New Roman" w:cs="Times New Roman"/>
          <w:lang w:bidi="ar-SA"/>
        </w:rPr>
        <w:t xml:space="preserve">  </w:t>
      </w:r>
      <w:r w:rsidR="00D146EF" w:rsidRPr="0059319E">
        <w:rPr>
          <w:rFonts w:eastAsia="Times New Roman" w:cs="Times New Roman"/>
          <w:lang w:bidi="ar-SA"/>
        </w:rPr>
        <w:t xml:space="preserve">na </w:t>
      </w:r>
      <w:r w:rsidR="00751088" w:rsidRPr="0059319E">
        <w:rPr>
          <w:rFonts w:eastAsia="Times New Roman" w:cs="Times New Roman"/>
          <w:lang w:bidi="ar-SA"/>
        </w:rPr>
        <w:t xml:space="preserve">  </w:t>
      </w:r>
      <w:r w:rsidR="00D146EF" w:rsidRPr="0059319E">
        <w:rPr>
          <w:rFonts w:eastAsia="Times New Roman" w:cs="Times New Roman"/>
          <w:lang w:bidi="ar-SA"/>
        </w:rPr>
        <w:t>złożonym</w:t>
      </w:r>
    </w:p>
    <w:p w14:paraId="71C24B9E" w14:textId="77777777" w:rsidR="00D146EF" w:rsidRPr="0059319E" w:rsidRDefault="00D146EF" w:rsidP="00D33AB5">
      <w:pPr>
        <w:widowControl/>
        <w:ind w:left="567" w:hanging="283"/>
        <w:jc w:val="both"/>
        <w:rPr>
          <w:rFonts w:eastAsia="Times New Roman" w:cs="Times New Roman"/>
          <w:lang w:bidi="ar-SA"/>
        </w:rPr>
      </w:pPr>
      <w:r w:rsidRPr="0059319E">
        <w:rPr>
          <w:rFonts w:eastAsia="Times New Roman" w:cs="Times New Roman"/>
          <w:lang w:bidi="ar-SA"/>
        </w:rPr>
        <w:t xml:space="preserve"> </w:t>
      </w:r>
      <w:r w:rsidR="00751088" w:rsidRPr="0059319E">
        <w:rPr>
          <w:rFonts w:eastAsia="Times New Roman" w:cs="Times New Roman"/>
          <w:lang w:bidi="ar-SA"/>
        </w:rPr>
        <w:t xml:space="preserve">  </w:t>
      </w:r>
      <w:r w:rsidR="007C0273">
        <w:rPr>
          <w:rFonts w:eastAsia="Times New Roman" w:cs="Times New Roman"/>
          <w:lang w:bidi="ar-SA"/>
        </w:rPr>
        <w:t xml:space="preserve"> </w:t>
      </w:r>
      <w:r w:rsidRPr="0059319E">
        <w:rPr>
          <w:rFonts w:eastAsia="Times New Roman" w:cs="Times New Roman"/>
          <w:lang w:bidi="ar-SA"/>
        </w:rPr>
        <w:t>zamówieniu częściowym w formie pisemnej przesłanej e-mailem.</w:t>
      </w:r>
    </w:p>
    <w:p w14:paraId="45DBE5DB" w14:textId="77777777" w:rsidR="00BA4ACF" w:rsidRPr="0059319E" w:rsidRDefault="00BA4ACF" w:rsidP="00D33AB5">
      <w:pPr>
        <w:widowControl/>
        <w:suppressAutoHyphens w:val="0"/>
        <w:autoSpaceDE w:val="0"/>
        <w:adjustRightInd w:val="0"/>
        <w:jc w:val="both"/>
        <w:textAlignment w:val="auto"/>
        <w:rPr>
          <w:rFonts w:eastAsiaTheme="minorHAnsi" w:cs="Times New Roman"/>
          <w:color w:val="000000"/>
          <w:kern w:val="0"/>
          <w:sz w:val="16"/>
          <w:szCs w:val="16"/>
          <w:lang w:eastAsia="en-US" w:bidi="ar-SA"/>
        </w:rPr>
      </w:pPr>
    </w:p>
    <w:p w14:paraId="200DED55" w14:textId="77777777" w:rsidR="00B74980" w:rsidRPr="00B74980" w:rsidRDefault="00B74980" w:rsidP="00B40E5C">
      <w:pPr>
        <w:pStyle w:val="Akapitzlist"/>
        <w:numPr>
          <w:ilvl w:val="0"/>
          <w:numId w:val="39"/>
        </w:numPr>
        <w:autoSpaceDE w:val="0"/>
        <w:adjustRightInd w:val="0"/>
        <w:spacing w:after="0" w:line="240" w:lineRule="auto"/>
        <w:ind w:left="284" w:hanging="284"/>
        <w:jc w:val="both"/>
        <w:rPr>
          <w:rFonts w:ascii="Times New Roman" w:hAnsi="Times New Roman" w:cs="Times New Roman"/>
          <w:vanish/>
          <w:color w:val="000000"/>
          <w:sz w:val="24"/>
          <w:szCs w:val="24"/>
        </w:rPr>
      </w:pPr>
      <w:bookmarkStart w:id="11" w:name="_Hlk201658830"/>
    </w:p>
    <w:p w14:paraId="5156A980" w14:textId="77777777" w:rsidR="00B74980" w:rsidRPr="00B74980" w:rsidRDefault="00B74980" w:rsidP="00B40E5C">
      <w:pPr>
        <w:pStyle w:val="Akapitzlist"/>
        <w:numPr>
          <w:ilvl w:val="0"/>
          <w:numId w:val="39"/>
        </w:numPr>
        <w:autoSpaceDE w:val="0"/>
        <w:adjustRightInd w:val="0"/>
        <w:spacing w:after="0" w:line="240" w:lineRule="auto"/>
        <w:ind w:left="284" w:hanging="284"/>
        <w:jc w:val="both"/>
        <w:rPr>
          <w:rFonts w:ascii="Times New Roman" w:hAnsi="Times New Roman" w:cs="Times New Roman"/>
          <w:vanish/>
          <w:color w:val="000000"/>
          <w:sz w:val="24"/>
          <w:szCs w:val="24"/>
        </w:rPr>
      </w:pPr>
    </w:p>
    <w:p w14:paraId="04B16241" w14:textId="77777777" w:rsidR="00AC0C01" w:rsidRPr="00425F20" w:rsidRDefault="00AC0C01" w:rsidP="00B40E5C">
      <w:pPr>
        <w:pStyle w:val="Akapitzlist"/>
        <w:numPr>
          <w:ilvl w:val="0"/>
          <w:numId w:val="39"/>
        </w:numPr>
        <w:autoSpaceDE w:val="0"/>
        <w:adjustRightInd w:val="0"/>
        <w:spacing w:after="0" w:line="240" w:lineRule="auto"/>
        <w:ind w:left="284" w:hanging="284"/>
        <w:jc w:val="both"/>
        <w:rPr>
          <w:rFonts w:ascii="Times New Roman" w:hAnsi="Times New Roman" w:cs="Times New Roman"/>
          <w:color w:val="000000"/>
          <w:sz w:val="24"/>
          <w:szCs w:val="24"/>
        </w:rPr>
      </w:pPr>
      <w:r w:rsidRPr="00425F20">
        <w:rPr>
          <w:rFonts w:ascii="Times New Roman" w:hAnsi="Times New Roman" w:cs="Times New Roman"/>
          <w:color w:val="000000"/>
          <w:sz w:val="24"/>
          <w:szCs w:val="24"/>
        </w:rPr>
        <w:t xml:space="preserve">Zamawiający na podstawie art. 455 ust. 1 pkt 1 </w:t>
      </w:r>
      <w:r>
        <w:rPr>
          <w:rFonts w:ascii="Times New Roman" w:hAnsi="Times New Roman" w:cs="Times New Roman"/>
          <w:color w:val="000000"/>
          <w:sz w:val="24"/>
          <w:szCs w:val="24"/>
        </w:rPr>
        <w:t>U</w:t>
      </w:r>
      <w:r w:rsidRPr="00425F20">
        <w:rPr>
          <w:rFonts w:ascii="Times New Roman" w:hAnsi="Times New Roman" w:cs="Times New Roman"/>
          <w:color w:val="000000"/>
          <w:sz w:val="24"/>
          <w:szCs w:val="24"/>
        </w:rPr>
        <w:t>stawy</w:t>
      </w:r>
      <w:r w:rsidRPr="00425F20">
        <w:rPr>
          <w:rFonts w:ascii="Times New Roman" w:hAnsi="Times New Roman" w:cs="Times New Roman"/>
          <w:sz w:val="24"/>
          <w:szCs w:val="24"/>
        </w:rPr>
        <w:t xml:space="preserve">, </w:t>
      </w:r>
      <w:r w:rsidRPr="00425F20">
        <w:rPr>
          <w:rFonts w:ascii="Times New Roman" w:hAnsi="Times New Roman" w:cs="Times New Roman"/>
          <w:color w:val="000000"/>
          <w:sz w:val="24"/>
          <w:szCs w:val="24"/>
        </w:rPr>
        <w:t>w związku ze specyfiką funkcjonowania jednostki i możliwością zmniejszenia się liczby stanu żywionych, zastrzega sobie możliwość niezrealizowania całości zamówienia bez konsekwencji finansowych i prawnych.</w:t>
      </w:r>
    </w:p>
    <w:p w14:paraId="2413076B" w14:textId="77777777" w:rsidR="00AC0C01" w:rsidRPr="002B455E" w:rsidRDefault="00AC0C01" w:rsidP="00AC0C01">
      <w:pPr>
        <w:widowControl/>
        <w:suppressAutoHyphens w:val="0"/>
        <w:autoSpaceDE w:val="0"/>
        <w:autoSpaceDN/>
        <w:adjustRightInd w:val="0"/>
        <w:ind w:left="284"/>
        <w:contextualSpacing/>
        <w:jc w:val="both"/>
        <w:textAlignment w:val="auto"/>
        <w:rPr>
          <w:rFonts w:eastAsiaTheme="minorHAnsi" w:cs="Times New Roman"/>
          <w:color w:val="000000"/>
          <w:kern w:val="0"/>
          <w:lang w:eastAsia="en-US" w:bidi="ar-SA"/>
        </w:rPr>
      </w:pPr>
      <w:r w:rsidRPr="002B455E">
        <w:rPr>
          <w:rFonts w:eastAsiaTheme="minorHAnsi" w:cs="Times New Roman"/>
          <w:color w:val="000000"/>
          <w:kern w:val="0"/>
          <w:lang w:eastAsia="en-US" w:bidi="ar-SA"/>
        </w:rPr>
        <w:t>Minimalne wynagrodzenie dla Wykonawcy w takim przypadku wyniesie 2 035 199,00 zł brutto (w 2025 r. – 508 802,00 zł brutto), w tym:</w:t>
      </w:r>
    </w:p>
    <w:p w14:paraId="0910695E" w14:textId="77777777" w:rsidR="00AC0C01" w:rsidRPr="002B455E" w:rsidRDefault="00AC0C01" w:rsidP="00AC0C01">
      <w:pPr>
        <w:widowControl/>
        <w:suppressAutoHyphens w:val="0"/>
        <w:autoSpaceDE w:val="0"/>
        <w:autoSpaceDN/>
        <w:adjustRightInd w:val="0"/>
        <w:ind w:left="568" w:hanging="284"/>
        <w:contextualSpacing/>
        <w:jc w:val="both"/>
        <w:textAlignment w:val="auto"/>
        <w:rPr>
          <w:rFonts w:eastAsiaTheme="minorHAnsi" w:cs="Times New Roman"/>
          <w:color w:val="000000"/>
          <w:kern w:val="0"/>
          <w:lang w:eastAsia="en-US" w:bidi="ar-SA"/>
        </w:rPr>
      </w:pPr>
      <w:r w:rsidRPr="002B455E">
        <w:rPr>
          <w:rFonts w:eastAsiaTheme="minorHAnsi" w:cs="Times New Roman"/>
          <w:color w:val="000000"/>
          <w:kern w:val="0"/>
          <w:lang w:eastAsia="en-US" w:bidi="ar-SA"/>
        </w:rPr>
        <w:t>1)</w:t>
      </w:r>
      <w:r w:rsidRPr="002B455E">
        <w:rPr>
          <w:rFonts w:eastAsiaTheme="minorHAnsi" w:cs="Times New Roman"/>
          <w:color w:val="000000"/>
          <w:kern w:val="0"/>
          <w:lang w:eastAsia="en-US" w:bidi="ar-SA"/>
        </w:rPr>
        <w:tab/>
        <w:t>część I – artykuły różne – dostawa do Centrum Szkolenia Policji w Legionowie – 487 250 zł brutto (w tym w 2025 r. – 121 813,00 zł brutto;</w:t>
      </w:r>
    </w:p>
    <w:p w14:paraId="55A6F84A" w14:textId="77777777" w:rsidR="00AC0C01" w:rsidRPr="002B455E" w:rsidRDefault="00AC0C01" w:rsidP="00AC0C01">
      <w:pPr>
        <w:widowControl/>
        <w:suppressAutoHyphens w:val="0"/>
        <w:autoSpaceDE w:val="0"/>
        <w:autoSpaceDN/>
        <w:adjustRightInd w:val="0"/>
        <w:ind w:left="568" w:hanging="284"/>
        <w:contextualSpacing/>
        <w:jc w:val="both"/>
        <w:textAlignment w:val="auto"/>
        <w:rPr>
          <w:rFonts w:eastAsiaTheme="minorHAnsi" w:cs="Times New Roman"/>
          <w:color w:val="000000"/>
          <w:kern w:val="0"/>
          <w:lang w:eastAsia="en-US" w:bidi="ar-SA"/>
        </w:rPr>
      </w:pPr>
      <w:r w:rsidRPr="002B455E">
        <w:rPr>
          <w:rFonts w:eastAsiaTheme="minorHAnsi" w:cs="Times New Roman"/>
          <w:color w:val="000000"/>
          <w:kern w:val="0"/>
          <w:lang w:eastAsia="en-US" w:bidi="ar-SA"/>
        </w:rPr>
        <w:t>2)</w:t>
      </w:r>
      <w:r w:rsidRPr="002B455E">
        <w:rPr>
          <w:rFonts w:eastAsiaTheme="minorHAnsi" w:cs="Times New Roman"/>
          <w:color w:val="000000"/>
          <w:kern w:val="0"/>
          <w:lang w:eastAsia="en-US" w:bidi="ar-SA"/>
        </w:rPr>
        <w:tab/>
        <w:t>część II – przyprawy do potraw, sosy i zupy w proszku – dostawa do Centrum Szkolenia</w:t>
      </w:r>
      <w:r>
        <w:rPr>
          <w:rFonts w:eastAsiaTheme="minorHAnsi" w:cs="Times New Roman"/>
          <w:color w:val="000000"/>
          <w:kern w:val="0"/>
          <w:lang w:eastAsia="en-US" w:bidi="ar-SA"/>
        </w:rPr>
        <w:t xml:space="preserve"> </w:t>
      </w:r>
      <w:r>
        <w:rPr>
          <w:rFonts w:eastAsiaTheme="minorHAnsi" w:cs="Times New Roman"/>
          <w:color w:val="000000"/>
          <w:kern w:val="0"/>
          <w:lang w:eastAsia="en-US" w:bidi="ar-SA"/>
        </w:rPr>
        <w:tab/>
      </w:r>
      <w:r w:rsidRPr="002B455E">
        <w:rPr>
          <w:rFonts w:eastAsiaTheme="minorHAnsi" w:cs="Times New Roman"/>
          <w:color w:val="000000"/>
          <w:kern w:val="0"/>
          <w:lang w:eastAsia="en-US" w:bidi="ar-SA"/>
        </w:rPr>
        <w:t>Policji w Legionowie – 51 880,00 zł brutto (w tym w 2025 r. – 12 970,00 zł brutto);</w:t>
      </w:r>
    </w:p>
    <w:p w14:paraId="0190111E" w14:textId="77777777" w:rsidR="00AC0C01" w:rsidRPr="002B455E" w:rsidRDefault="00AC0C01" w:rsidP="00AC0C01">
      <w:pPr>
        <w:widowControl/>
        <w:suppressAutoHyphens w:val="0"/>
        <w:autoSpaceDE w:val="0"/>
        <w:autoSpaceDN/>
        <w:adjustRightInd w:val="0"/>
        <w:ind w:left="568" w:hanging="284"/>
        <w:contextualSpacing/>
        <w:jc w:val="both"/>
        <w:textAlignment w:val="auto"/>
        <w:rPr>
          <w:rFonts w:eastAsiaTheme="minorHAnsi" w:cs="Times New Roman"/>
          <w:color w:val="000000"/>
          <w:kern w:val="0"/>
          <w:lang w:eastAsia="en-US" w:bidi="ar-SA"/>
        </w:rPr>
      </w:pPr>
      <w:r w:rsidRPr="002B455E">
        <w:rPr>
          <w:rFonts w:eastAsiaTheme="minorHAnsi" w:cs="Times New Roman"/>
          <w:color w:val="000000"/>
          <w:kern w:val="0"/>
          <w:lang w:eastAsia="en-US" w:bidi="ar-SA"/>
        </w:rPr>
        <w:t>3)</w:t>
      </w:r>
      <w:r w:rsidRPr="002B455E">
        <w:rPr>
          <w:rFonts w:eastAsiaTheme="minorHAnsi" w:cs="Times New Roman"/>
          <w:color w:val="000000"/>
          <w:kern w:val="0"/>
          <w:lang w:eastAsia="en-US" w:bidi="ar-SA"/>
        </w:rPr>
        <w:tab/>
        <w:t>część III – słodycze – dostawa do Centrum Szkolenia Policji w Legionowie – 47 610,00 zł brutto (w tym w 2025 r. – 11 900,00 zł brutto);</w:t>
      </w:r>
    </w:p>
    <w:p w14:paraId="0EED6466" w14:textId="77777777" w:rsidR="00AC0C01" w:rsidRPr="002B455E" w:rsidRDefault="00AC0C01" w:rsidP="00AC0C01">
      <w:pPr>
        <w:widowControl/>
        <w:suppressAutoHyphens w:val="0"/>
        <w:autoSpaceDE w:val="0"/>
        <w:autoSpaceDN/>
        <w:adjustRightInd w:val="0"/>
        <w:ind w:left="568" w:hanging="284"/>
        <w:contextualSpacing/>
        <w:jc w:val="both"/>
        <w:textAlignment w:val="auto"/>
        <w:rPr>
          <w:rFonts w:eastAsiaTheme="minorHAnsi" w:cs="Times New Roman"/>
          <w:color w:val="000000"/>
          <w:kern w:val="0"/>
          <w:lang w:eastAsia="en-US" w:bidi="ar-SA"/>
        </w:rPr>
      </w:pPr>
      <w:r w:rsidRPr="002B455E">
        <w:rPr>
          <w:rFonts w:eastAsiaTheme="minorHAnsi" w:cs="Times New Roman"/>
          <w:color w:val="000000"/>
          <w:kern w:val="0"/>
          <w:lang w:eastAsia="en-US" w:bidi="ar-SA"/>
        </w:rPr>
        <w:t>4)</w:t>
      </w:r>
      <w:r w:rsidRPr="002B455E">
        <w:rPr>
          <w:rFonts w:eastAsiaTheme="minorHAnsi" w:cs="Times New Roman"/>
          <w:color w:val="000000"/>
          <w:kern w:val="0"/>
          <w:lang w:eastAsia="en-US" w:bidi="ar-SA"/>
        </w:rPr>
        <w:tab/>
        <w:t>część IV – owoce i warzywa mrożone – dostawa Centrum Szkolenia Policji w Legionowie – 141 620,00 zł brutto (w tym w 2025 r. – 35 405,00 zł brutto);</w:t>
      </w:r>
    </w:p>
    <w:p w14:paraId="44314EE2" w14:textId="77777777" w:rsidR="00AC0C01" w:rsidRPr="002B455E" w:rsidRDefault="00AC0C01" w:rsidP="00AC0C01">
      <w:pPr>
        <w:widowControl/>
        <w:suppressAutoHyphens w:val="0"/>
        <w:autoSpaceDE w:val="0"/>
        <w:autoSpaceDN/>
        <w:adjustRightInd w:val="0"/>
        <w:ind w:left="568" w:hanging="284"/>
        <w:contextualSpacing/>
        <w:jc w:val="both"/>
        <w:textAlignment w:val="auto"/>
        <w:rPr>
          <w:rFonts w:eastAsiaTheme="minorHAnsi" w:cs="Times New Roman"/>
          <w:color w:val="000000"/>
          <w:kern w:val="0"/>
          <w:lang w:eastAsia="en-US" w:bidi="ar-SA"/>
        </w:rPr>
      </w:pPr>
      <w:r w:rsidRPr="002B455E">
        <w:rPr>
          <w:rFonts w:eastAsiaTheme="minorHAnsi" w:cs="Times New Roman"/>
          <w:color w:val="000000"/>
          <w:kern w:val="0"/>
          <w:lang w:eastAsia="en-US" w:bidi="ar-SA"/>
        </w:rPr>
        <w:t>5)</w:t>
      </w:r>
      <w:r>
        <w:rPr>
          <w:rFonts w:eastAsiaTheme="minorHAnsi" w:cs="Times New Roman"/>
          <w:color w:val="000000"/>
          <w:kern w:val="0"/>
          <w:lang w:eastAsia="en-US" w:bidi="ar-SA"/>
        </w:rPr>
        <w:tab/>
      </w:r>
      <w:r w:rsidRPr="002B455E">
        <w:rPr>
          <w:rFonts w:eastAsiaTheme="minorHAnsi" w:cs="Times New Roman"/>
          <w:color w:val="000000"/>
          <w:kern w:val="0"/>
          <w:lang w:eastAsia="en-US" w:bidi="ar-SA"/>
        </w:rPr>
        <w:t xml:space="preserve">część V – owoce i warzywa mrożone – dostawa do Wydziału Wspomagającego </w:t>
      </w:r>
      <w:r>
        <w:rPr>
          <w:rFonts w:eastAsiaTheme="minorHAnsi" w:cs="Times New Roman"/>
          <w:color w:val="000000"/>
          <w:kern w:val="0"/>
          <w:lang w:eastAsia="en-US" w:bidi="ar-SA"/>
        </w:rPr>
        <w:br/>
      </w:r>
      <w:r w:rsidRPr="002B455E">
        <w:rPr>
          <w:rFonts w:eastAsiaTheme="minorHAnsi" w:cs="Times New Roman"/>
          <w:color w:val="000000"/>
          <w:kern w:val="0"/>
          <w:lang w:eastAsia="en-US" w:bidi="ar-SA"/>
        </w:rPr>
        <w:t>w Sułkowicach 12 945,00 zł brutto ( w tym w 20205 r. – 3 237,00 zł brutto;</w:t>
      </w:r>
    </w:p>
    <w:p w14:paraId="32AC116D" w14:textId="77777777" w:rsidR="00AC0C01" w:rsidRPr="002B455E" w:rsidRDefault="00AC0C01" w:rsidP="00AC0C01">
      <w:pPr>
        <w:widowControl/>
        <w:suppressAutoHyphens w:val="0"/>
        <w:autoSpaceDE w:val="0"/>
        <w:autoSpaceDN/>
        <w:adjustRightInd w:val="0"/>
        <w:ind w:left="568" w:hanging="284"/>
        <w:contextualSpacing/>
        <w:jc w:val="both"/>
        <w:textAlignment w:val="auto"/>
        <w:rPr>
          <w:rFonts w:eastAsiaTheme="minorHAnsi" w:cs="Times New Roman"/>
          <w:color w:val="000000"/>
          <w:kern w:val="0"/>
          <w:lang w:eastAsia="en-US" w:bidi="ar-SA"/>
        </w:rPr>
      </w:pPr>
      <w:r w:rsidRPr="002B455E">
        <w:rPr>
          <w:rFonts w:eastAsiaTheme="minorHAnsi" w:cs="Times New Roman"/>
          <w:color w:val="000000"/>
          <w:kern w:val="0"/>
          <w:lang w:eastAsia="en-US" w:bidi="ar-SA"/>
        </w:rPr>
        <w:t>6)</w:t>
      </w:r>
      <w:r>
        <w:rPr>
          <w:rFonts w:eastAsiaTheme="minorHAnsi" w:cs="Times New Roman"/>
          <w:color w:val="000000"/>
          <w:kern w:val="0"/>
          <w:lang w:eastAsia="en-US" w:bidi="ar-SA"/>
        </w:rPr>
        <w:tab/>
      </w:r>
      <w:r w:rsidRPr="002B455E">
        <w:rPr>
          <w:rFonts w:eastAsiaTheme="minorHAnsi" w:cs="Times New Roman"/>
          <w:color w:val="000000"/>
          <w:kern w:val="0"/>
          <w:lang w:eastAsia="en-US" w:bidi="ar-SA"/>
        </w:rPr>
        <w:t xml:space="preserve">część VI – owoce i warzywa konserwowe – dostawa do Centrum Szkolenia Policji </w:t>
      </w:r>
      <w:r>
        <w:rPr>
          <w:rFonts w:eastAsiaTheme="minorHAnsi" w:cs="Times New Roman"/>
          <w:color w:val="000000"/>
          <w:kern w:val="0"/>
          <w:lang w:eastAsia="en-US" w:bidi="ar-SA"/>
        </w:rPr>
        <w:br/>
      </w:r>
      <w:r w:rsidRPr="002B455E">
        <w:rPr>
          <w:rFonts w:eastAsiaTheme="minorHAnsi" w:cs="Times New Roman"/>
          <w:color w:val="000000"/>
          <w:kern w:val="0"/>
          <w:lang w:eastAsia="en-US" w:bidi="ar-SA"/>
        </w:rPr>
        <w:t>w Legionowie – 100 015,00 zł brutto (w tym w 2025 r. – 25 005,00 zł brutto);</w:t>
      </w:r>
    </w:p>
    <w:p w14:paraId="0E25522D" w14:textId="69000751" w:rsidR="00AC0C01" w:rsidRPr="002B455E" w:rsidRDefault="00AC0C01" w:rsidP="00AC0C01">
      <w:pPr>
        <w:widowControl/>
        <w:suppressAutoHyphens w:val="0"/>
        <w:autoSpaceDE w:val="0"/>
        <w:autoSpaceDN/>
        <w:adjustRightInd w:val="0"/>
        <w:ind w:left="568" w:hanging="284"/>
        <w:contextualSpacing/>
        <w:jc w:val="both"/>
        <w:textAlignment w:val="auto"/>
        <w:rPr>
          <w:rFonts w:eastAsiaTheme="minorHAnsi" w:cs="Times New Roman"/>
          <w:color w:val="000000"/>
          <w:kern w:val="0"/>
          <w:lang w:eastAsia="en-US" w:bidi="ar-SA"/>
        </w:rPr>
      </w:pPr>
      <w:r w:rsidRPr="002B455E">
        <w:rPr>
          <w:rFonts w:eastAsiaTheme="minorHAnsi" w:cs="Times New Roman"/>
          <w:color w:val="000000"/>
          <w:kern w:val="0"/>
          <w:lang w:eastAsia="en-US" w:bidi="ar-SA"/>
        </w:rPr>
        <w:t>7)</w:t>
      </w:r>
      <w:r w:rsidRPr="002B455E">
        <w:rPr>
          <w:rFonts w:eastAsiaTheme="minorHAnsi" w:cs="Times New Roman"/>
          <w:color w:val="000000"/>
          <w:kern w:val="0"/>
          <w:lang w:eastAsia="en-US" w:bidi="ar-SA"/>
        </w:rPr>
        <w:tab/>
      </w:r>
      <w:r w:rsidR="009F353E">
        <w:rPr>
          <w:rFonts w:eastAsiaTheme="minorHAnsi" w:cs="Times New Roman"/>
          <w:color w:val="000000"/>
          <w:kern w:val="0"/>
          <w:lang w:eastAsia="en-US" w:bidi="ar-SA"/>
        </w:rPr>
        <w:t xml:space="preserve">część VII – </w:t>
      </w:r>
      <w:r w:rsidRPr="002B455E">
        <w:rPr>
          <w:rFonts w:eastAsiaTheme="minorHAnsi" w:cs="Times New Roman"/>
          <w:color w:val="000000"/>
          <w:kern w:val="0"/>
          <w:lang w:eastAsia="en-US" w:bidi="ar-SA"/>
        </w:rPr>
        <w:t xml:space="preserve">wyroby kulinarne świeże i mrożone – dostawa do Centrum Szkolenia Policji </w:t>
      </w:r>
      <w:r w:rsidR="004959DE">
        <w:rPr>
          <w:rFonts w:eastAsiaTheme="minorHAnsi" w:cs="Times New Roman"/>
          <w:color w:val="000000"/>
          <w:kern w:val="0"/>
          <w:lang w:eastAsia="en-US" w:bidi="ar-SA"/>
        </w:rPr>
        <w:br/>
      </w:r>
      <w:r w:rsidRPr="002B455E">
        <w:rPr>
          <w:rFonts w:eastAsiaTheme="minorHAnsi" w:cs="Times New Roman"/>
          <w:color w:val="000000"/>
          <w:kern w:val="0"/>
          <w:lang w:eastAsia="en-US" w:bidi="ar-SA"/>
        </w:rPr>
        <w:t xml:space="preserve">w Legionowie – 234 730,00 </w:t>
      </w:r>
      <w:r>
        <w:rPr>
          <w:rFonts w:eastAsiaTheme="minorHAnsi" w:cs="Times New Roman"/>
          <w:color w:val="000000"/>
          <w:kern w:val="0"/>
          <w:lang w:eastAsia="en-US" w:bidi="ar-SA"/>
        </w:rPr>
        <w:t xml:space="preserve">zł brutto </w:t>
      </w:r>
      <w:r w:rsidRPr="002B455E">
        <w:rPr>
          <w:rFonts w:eastAsiaTheme="minorHAnsi" w:cs="Times New Roman"/>
          <w:color w:val="000000"/>
          <w:kern w:val="0"/>
          <w:lang w:eastAsia="en-US" w:bidi="ar-SA"/>
        </w:rPr>
        <w:t>(w tym w 2025 r. – 58 683,00 zł brutto);</w:t>
      </w:r>
    </w:p>
    <w:p w14:paraId="48CE3814" w14:textId="528C92EE" w:rsidR="00AC0C01" w:rsidRPr="002B455E" w:rsidRDefault="00AC0C01" w:rsidP="00AC0C01">
      <w:pPr>
        <w:widowControl/>
        <w:suppressAutoHyphens w:val="0"/>
        <w:autoSpaceDE w:val="0"/>
        <w:autoSpaceDN/>
        <w:adjustRightInd w:val="0"/>
        <w:ind w:left="568" w:hanging="284"/>
        <w:contextualSpacing/>
        <w:jc w:val="both"/>
        <w:textAlignment w:val="auto"/>
        <w:rPr>
          <w:rFonts w:eastAsiaTheme="minorHAnsi" w:cs="Times New Roman"/>
          <w:color w:val="000000"/>
          <w:kern w:val="0"/>
          <w:lang w:eastAsia="en-US" w:bidi="ar-SA"/>
        </w:rPr>
      </w:pPr>
      <w:r w:rsidRPr="002B455E">
        <w:rPr>
          <w:rFonts w:eastAsiaTheme="minorHAnsi" w:cs="Times New Roman"/>
          <w:color w:val="000000"/>
          <w:kern w:val="0"/>
          <w:lang w:eastAsia="en-US" w:bidi="ar-SA"/>
        </w:rPr>
        <w:lastRenderedPageBreak/>
        <w:t>8)</w:t>
      </w:r>
      <w:r w:rsidRPr="002B455E">
        <w:rPr>
          <w:rFonts w:eastAsiaTheme="minorHAnsi" w:cs="Times New Roman"/>
          <w:color w:val="000000"/>
          <w:kern w:val="0"/>
          <w:lang w:eastAsia="en-US" w:bidi="ar-SA"/>
        </w:rPr>
        <w:tab/>
      </w:r>
      <w:r w:rsidR="004959DE">
        <w:rPr>
          <w:rFonts w:eastAsiaTheme="minorHAnsi" w:cs="Times New Roman"/>
          <w:color w:val="000000"/>
          <w:kern w:val="0"/>
          <w:lang w:eastAsia="en-US" w:bidi="ar-SA"/>
        </w:rPr>
        <w:t xml:space="preserve">część VIII – </w:t>
      </w:r>
      <w:r w:rsidRPr="002B455E">
        <w:rPr>
          <w:rFonts w:eastAsiaTheme="minorHAnsi" w:cs="Times New Roman"/>
          <w:color w:val="000000"/>
          <w:kern w:val="0"/>
          <w:lang w:eastAsia="en-US" w:bidi="ar-SA"/>
        </w:rPr>
        <w:t xml:space="preserve">wyroby kulinarne świeże i mrożone – dostawa do Wydziału Wspomagającego </w:t>
      </w:r>
      <w:r>
        <w:rPr>
          <w:rFonts w:eastAsiaTheme="minorHAnsi" w:cs="Times New Roman"/>
          <w:color w:val="000000"/>
          <w:kern w:val="0"/>
          <w:lang w:eastAsia="en-US" w:bidi="ar-SA"/>
        </w:rPr>
        <w:br/>
      </w:r>
      <w:r w:rsidRPr="002B455E">
        <w:rPr>
          <w:rFonts w:eastAsiaTheme="minorHAnsi" w:cs="Times New Roman"/>
          <w:color w:val="000000"/>
          <w:kern w:val="0"/>
          <w:lang w:eastAsia="en-US" w:bidi="ar-SA"/>
        </w:rPr>
        <w:t>w Sułkowicach – 20 755,00 zł brutto (w tym w 2025 r. – 5 190,00 zł brutto);</w:t>
      </w:r>
    </w:p>
    <w:p w14:paraId="2A4A25CB" w14:textId="69EA742B" w:rsidR="00AC0C01" w:rsidRPr="002B455E" w:rsidRDefault="00AC0C01" w:rsidP="00AC0C01">
      <w:pPr>
        <w:widowControl/>
        <w:suppressAutoHyphens w:val="0"/>
        <w:autoSpaceDE w:val="0"/>
        <w:autoSpaceDN/>
        <w:adjustRightInd w:val="0"/>
        <w:ind w:left="568" w:hanging="284"/>
        <w:contextualSpacing/>
        <w:jc w:val="both"/>
        <w:textAlignment w:val="auto"/>
        <w:rPr>
          <w:rFonts w:eastAsiaTheme="minorHAnsi" w:cs="Times New Roman"/>
          <w:color w:val="000000"/>
          <w:kern w:val="0"/>
          <w:lang w:eastAsia="en-US" w:bidi="ar-SA"/>
        </w:rPr>
      </w:pPr>
      <w:r w:rsidRPr="002B455E">
        <w:rPr>
          <w:rFonts w:eastAsiaTheme="minorHAnsi" w:cs="Times New Roman"/>
          <w:color w:val="000000"/>
          <w:kern w:val="0"/>
          <w:lang w:eastAsia="en-US" w:bidi="ar-SA"/>
        </w:rPr>
        <w:t>9)</w:t>
      </w:r>
      <w:r w:rsidRPr="002B455E">
        <w:rPr>
          <w:rFonts w:eastAsiaTheme="minorHAnsi" w:cs="Times New Roman"/>
          <w:color w:val="000000"/>
          <w:kern w:val="0"/>
          <w:lang w:eastAsia="en-US" w:bidi="ar-SA"/>
        </w:rPr>
        <w:tab/>
      </w:r>
      <w:r w:rsidR="004959DE">
        <w:rPr>
          <w:rFonts w:eastAsiaTheme="minorHAnsi" w:cs="Times New Roman"/>
          <w:color w:val="000000"/>
          <w:kern w:val="0"/>
          <w:lang w:eastAsia="en-US" w:bidi="ar-SA"/>
        </w:rPr>
        <w:t xml:space="preserve">część IX – </w:t>
      </w:r>
      <w:r w:rsidRPr="002B455E">
        <w:rPr>
          <w:rFonts w:eastAsiaTheme="minorHAnsi" w:cs="Times New Roman"/>
          <w:color w:val="000000"/>
          <w:kern w:val="0"/>
          <w:lang w:eastAsia="en-US" w:bidi="ar-SA"/>
        </w:rPr>
        <w:t>mleko i jego przetwory – dostawa do Centrum Szkolenia Policji w Legionowie – 861 210,00 zł brutto (w tym w 2025 r. – 215 303,00 zł brutto);</w:t>
      </w:r>
    </w:p>
    <w:p w14:paraId="79989E01" w14:textId="2ADB4F04" w:rsidR="00AC0C01" w:rsidRPr="002B455E" w:rsidRDefault="00AC0C01" w:rsidP="00AC0C01">
      <w:pPr>
        <w:widowControl/>
        <w:suppressAutoHyphens w:val="0"/>
        <w:autoSpaceDE w:val="0"/>
        <w:autoSpaceDN/>
        <w:adjustRightInd w:val="0"/>
        <w:ind w:left="568" w:hanging="426"/>
        <w:contextualSpacing/>
        <w:jc w:val="both"/>
        <w:textAlignment w:val="auto"/>
        <w:rPr>
          <w:rFonts w:eastAsiaTheme="minorHAnsi" w:cs="Times New Roman"/>
          <w:color w:val="000000"/>
          <w:kern w:val="0"/>
          <w:lang w:eastAsia="en-US" w:bidi="ar-SA"/>
        </w:rPr>
      </w:pPr>
      <w:r w:rsidRPr="002B455E">
        <w:rPr>
          <w:rFonts w:eastAsiaTheme="minorHAnsi" w:cs="Times New Roman"/>
          <w:color w:val="000000"/>
          <w:kern w:val="0"/>
          <w:lang w:eastAsia="en-US" w:bidi="ar-SA"/>
        </w:rPr>
        <w:t>10)</w:t>
      </w:r>
      <w:r w:rsidRPr="002B455E">
        <w:rPr>
          <w:rFonts w:eastAsiaTheme="minorHAnsi" w:cs="Times New Roman"/>
          <w:color w:val="000000"/>
          <w:kern w:val="0"/>
          <w:lang w:eastAsia="en-US" w:bidi="ar-SA"/>
        </w:rPr>
        <w:tab/>
      </w:r>
      <w:r w:rsidR="004959DE">
        <w:rPr>
          <w:rFonts w:eastAsiaTheme="minorHAnsi" w:cs="Times New Roman"/>
          <w:color w:val="000000"/>
          <w:kern w:val="0"/>
          <w:lang w:eastAsia="en-US" w:bidi="ar-SA"/>
        </w:rPr>
        <w:t xml:space="preserve">część X – </w:t>
      </w:r>
      <w:r w:rsidRPr="002B455E">
        <w:rPr>
          <w:rFonts w:eastAsiaTheme="minorHAnsi" w:cs="Times New Roman"/>
          <w:color w:val="000000"/>
          <w:kern w:val="0"/>
          <w:lang w:eastAsia="en-US" w:bidi="ar-SA"/>
        </w:rPr>
        <w:t>mleko i jego przetwory dostawa do Wydziału Wspomagającego w Sułkowicach – 62 400,00 zł brutto (w tym w 2025 r. – 15 600,00 zł brutto);</w:t>
      </w:r>
    </w:p>
    <w:p w14:paraId="6EF29495" w14:textId="133CEED9" w:rsidR="00AC0C01" w:rsidRPr="00425F20" w:rsidRDefault="00AC0C01" w:rsidP="00AC0C01">
      <w:pPr>
        <w:widowControl/>
        <w:suppressAutoHyphens w:val="0"/>
        <w:autoSpaceDE w:val="0"/>
        <w:autoSpaceDN/>
        <w:adjustRightInd w:val="0"/>
        <w:ind w:left="568" w:hanging="426"/>
        <w:contextualSpacing/>
        <w:jc w:val="both"/>
        <w:textAlignment w:val="auto"/>
        <w:rPr>
          <w:rFonts w:eastAsiaTheme="minorHAnsi" w:cs="Times New Roman"/>
          <w:color w:val="000000"/>
          <w:kern w:val="0"/>
          <w:lang w:eastAsia="en-US" w:bidi="ar-SA"/>
        </w:rPr>
      </w:pPr>
      <w:r w:rsidRPr="002B455E">
        <w:rPr>
          <w:rFonts w:eastAsiaTheme="minorHAnsi" w:cs="Times New Roman"/>
          <w:color w:val="000000"/>
          <w:kern w:val="0"/>
          <w:lang w:eastAsia="en-US" w:bidi="ar-SA"/>
        </w:rPr>
        <w:t>11)</w:t>
      </w:r>
      <w:r w:rsidRPr="002B455E">
        <w:rPr>
          <w:rFonts w:eastAsiaTheme="minorHAnsi" w:cs="Times New Roman"/>
          <w:color w:val="000000"/>
          <w:kern w:val="0"/>
          <w:lang w:eastAsia="en-US" w:bidi="ar-SA"/>
        </w:rPr>
        <w:tab/>
      </w:r>
      <w:r w:rsidR="004959DE">
        <w:rPr>
          <w:rFonts w:eastAsiaTheme="minorHAnsi" w:cs="Times New Roman"/>
          <w:color w:val="000000"/>
          <w:kern w:val="0"/>
          <w:lang w:eastAsia="en-US" w:bidi="ar-SA"/>
        </w:rPr>
        <w:t xml:space="preserve">część XI – </w:t>
      </w:r>
      <w:r w:rsidRPr="002B455E">
        <w:rPr>
          <w:rFonts w:eastAsiaTheme="minorHAnsi" w:cs="Times New Roman"/>
          <w:color w:val="000000"/>
          <w:kern w:val="0"/>
          <w:lang w:eastAsia="en-US" w:bidi="ar-SA"/>
        </w:rPr>
        <w:t>bazy do zup dostawa do Centrum Szkolenia Policji w Legionowie – 14 784,00 zł brutto (w tym w 2025 r. – 3 696,00 zł brutto).</w:t>
      </w:r>
    </w:p>
    <w:p w14:paraId="6B3AFAA8" w14:textId="77777777" w:rsidR="00AC0C01" w:rsidRPr="00425F20" w:rsidRDefault="00AC0C01" w:rsidP="00AC0C01">
      <w:pPr>
        <w:widowControl/>
        <w:suppressAutoHyphens w:val="0"/>
        <w:autoSpaceDE w:val="0"/>
        <w:autoSpaceDN/>
        <w:adjustRightInd w:val="0"/>
        <w:ind w:left="284"/>
        <w:contextualSpacing/>
        <w:jc w:val="both"/>
        <w:textAlignment w:val="auto"/>
        <w:rPr>
          <w:rFonts w:eastAsiaTheme="minorHAnsi" w:cs="Times New Roman"/>
          <w:color w:val="000000"/>
          <w:kern w:val="0"/>
          <w:lang w:eastAsia="en-US" w:bidi="ar-SA"/>
        </w:rPr>
      </w:pPr>
      <w:r w:rsidRPr="00425F20">
        <w:rPr>
          <w:rFonts w:eastAsiaTheme="minorHAnsi" w:cs="Times New Roman"/>
          <w:color w:val="000000"/>
          <w:kern w:val="0"/>
          <w:lang w:eastAsia="en-US" w:bidi="ar-SA"/>
        </w:rPr>
        <w:t>Minimalne wynagrodzenie Wykonawcy z tytułu realizacji poszczególnych części zostanie pomniejszone proporcjonalnie po zastosowaniu aukcji elektronicznej</w:t>
      </w:r>
      <w:r w:rsidR="00C733F4" w:rsidRPr="00C733F4">
        <w:t xml:space="preserve"> </w:t>
      </w:r>
      <w:r w:rsidR="00C733F4">
        <w:t xml:space="preserve">(dotyczy części </w:t>
      </w:r>
      <w:r w:rsidR="00C733F4" w:rsidRPr="00C733F4">
        <w:rPr>
          <w:rFonts w:eastAsiaTheme="minorHAnsi" w:cs="Times New Roman"/>
          <w:color w:val="000000"/>
          <w:kern w:val="0"/>
          <w:lang w:eastAsia="en-US" w:bidi="ar-SA"/>
        </w:rPr>
        <w:t xml:space="preserve">I – IV, VI – VII, IX </w:t>
      </w:r>
      <w:r w:rsidR="00C733F4">
        <w:rPr>
          <w:rFonts w:eastAsiaTheme="minorHAnsi" w:cs="Times New Roman"/>
          <w:color w:val="000000"/>
          <w:kern w:val="0"/>
          <w:lang w:eastAsia="en-US" w:bidi="ar-SA"/>
        </w:rPr>
        <w:t>–</w:t>
      </w:r>
      <w:r w:rsidR="00C733F4" w:rsidRPr="00C733F4">
        <w:rPr>
          <w:rFonts w:eastAsiaTheme="minorHAnsi" w:cs="Times New Roman"/>
          <w:color w:val="000000"/>
          <w:kern w:val="0"/>
          <w:lang w:eastAsia="en-US" w:bidi="ar-SA"/>
        </w:rPr>
        <w:t xml:space="preserve"> X</w:t>
      </w:r>
      <w:r w:rsidR="00C733F4">
        <w:rPr>
          <w:rFonts w:eastAsiaTheme="minorHAnsi" w:cs="Times New Roman"/>
          <w:color w:val="000000"/>
          <w:kern w:val="0"/>
          <w:lang w:eastAsia="en-US" w:bidi="ar-SA"/>
        </w:rPr>
        <w:t>)</w:t>
      </w:r>
      <w:r w:rsidRPr="00425F20">
        <w:rPr>
          <w:rFonts w:eastAsiaTheme="minorHAnsi" w:cs="Times New Roman"/>
          <w:color w:val="000000"/>
          <w:kern w:val="0"/>
          <w:lang w:eastAsia="en-US" w:bidi="ar-SA"/>
        </w:rPr>
        <w:t>.</w:t>
      </w:r>
    </w:p>
    <w:p w14:paraId="50AEF9D7" w14:textId="77777777" w:rsidR="00751088" w:rsidRPr="00AC0C01" w:rsidRDefault="00751088" w:rsidP="00D33AB5">
      <w:pPr>
        <w:widowControl/>
        <w:suppressAutoHyphens w:val="0"/>
        <w:autoSpaceDE w:val="0"/>
        <w:autoSpaceDN/>
        <w:adjustRightInd w:val="0"/>
        <w:ind w:left="284"/>
        <w:contextualSpacing/>
        <w:jc w:val="both"/>
        <w:textAlignment w:val="auto"/>
        <w:rPr>
          <w:rFonts w:eastAsiaTheme="minorHAnsi" w:cs="Times New Roman"/>
          <w:color w:val="000000"/>
          <w:kern w:val="0"/>
          <w:sz w:val="16"/>
          <w:szCs w:val="16"/>
          <w:lang w:eastAsia="en-US" w:bidi="ar-SA"/>
        </w:rPr>
      </w:pPr>
    </w:p>
    <w:bookmarkEnd w:id="11"/>
    <w:p w14:paraId="63B37BDA" w14:textId="77777777" w:rsidR="00B74980" w:rsidRPr="00B74980" w:rsidRDefault="00B74980" w:rsidP="00B40E5C">
      <w:pPr>
        <w:pStyle w:val="Akapitzlist"/>
        <w:numPr>
          <w:ilvl w:val="0"/>
          <w:numId w:val="37"/>
        </w:numPr>
        <w:autoSpaceDE w:val="0"/>
        <w:adjustRightInd w:val="0"/>
        <w:spacing w:line="240" w:lineRule="auto"/>
        <w:ind w:left="284" w:hanging="284"/>
        <w:jc w:val="both"/>
        <w:rPr>
          <w:rFonts w:ascii="Times New Roman" w:hAnsi="Times New Roman" w:cs="Times New Roman"/>
          <w:vanish/>
          <w:color w:val="000000"/>
          <w:sz w:val="24"/>
          <w:szCs w:val="24"/>
        </w:rPr>
      </w:pPr>
    </w:p>
    <w:p w14:paraId="77A356B9" w14:textId="77777777" w:rsidR="00B74980" w:rsidRPr="00B74980" w:rsidRDefault="00B74980" w:rsidP="00B40E5C">
      <w:pPr>
        <w:pStyle w:val="Akapitzlist"/>
        <w:numPr>
          <w:ilvl w:val="0"/>
          <w:numId w:val="37"/>
        </w:numPr>
        <w:autoSpaceDE w:val="0"/>
        <w:adjustRightInd w:val="0"/>
        <w:spacing w:line="240" w:lineRule="auto"/>
        <w:ind w:left="284" w:hanging="284"/>
        <w:jc w:val="both"/>
        <w:rPr>
          <w:rFonts w:ascii="Times New Roman" w:hAnsi="Times New Roman" w:cs="Times New Roman"/>
          <w:vanish/>
          <w:color w:val="000000"/>
          <w:sz w:val="24"/>
          <w:szCs w:val="24"/>
        </w:rPr>
      </w:pPr>
    </w:p>
    <w:p w14:paraId="5042F310" w14:textId="77777777" w:rsidR="000C492C" w:rsidRPr="0059319E" w:rsidRDefault="000C492C" w:rsidP="00B40E5C">
      <w:pPr>
        <w:pStyle w:val="Akapitzlist"/>
        <w:numPr>
          <w:ilvl w:val="0"/>
          <w:numId w:val="37"/>
        </w:numPr>
        <w:autoSpaceDE w:val="0"/>
        <w:adjustRightInd w:val="0"/>
        <w:spacing w:line="240" w:lineRule="auto"/>
        <w:ind w:left="284" w:hanging="284"/>
        <w:jc w:val="both"/>
        <w:rPr>
          <w:rFonts w:ascii="Times New Roman" w:hAnsi="Times New Roman" w:cs="Times New Roman"/>
          <w:color w:val="000000"/>
          <w:sz w:val="24"/>
          <w:szCs w:val="24"/>
        </w:rPr>
      </w:pPr>
      <w:r w:rsidRPr="0059319E">
        <w:rPr>
          <w:rFonts w:ascii="Times New Roman" w:hAnsi="Times New Roman" w:cs="Times New Roman"/>
          <w:color w:val="000000"/>
          <w:sz w:val="24"/>
          <w:szCs w:val="24"/>
        </w:rPr>
        <w:t xml:space="preserve">Podane w formularzach cenowych ilości asortymentu należy traktować jako przeciętne. Faktyczna ilość zamawianego każdorazowo asortymentu jest zależna od rzeczywistych, aktualnych potrzeb Zamawiającego.  </w:t>
      </w:r>
    </w:p>
    <w:p w14:paraId="33739065" w14:textId="77777777" w:rsidR="000C492C" w:rsidRPr="00AC0C01" w:rsidRDefault="000C492C" w:rsidP="000C492C">
      <w:pPr>
        <w:pStyle w:val="Akapitzlist"/>
        <w:autoSpaceDE w:val="0"/>
        <w:adjustRightInd w:val="0"/>
        <w:spacing w:line="240" w:lineRule="auto"/>
        <w:ind w:left="284"/>
        <w:jc w:val="both"/>
        <w:rPr>
          <w:rFonts w:ascii="Times New Roman" w:eastAsia="Times New Roman" w:hAnsi="Times New Roman" w:cs="Times New Roman"/>
          <w:sz w:val="16"/>
          <w:szCs w:val="16"/>
        </w:rPr>
      </w:pPr>
    </w:p>
    <w:p w14:paraId="73773586" w14:textId="77777777" w:rsidR="000C492C" w:rsidRPr="0059319E" w:rsidRDefault="000C492C" w:rsidP="00B40E5C">
      <w:pPr>
        <w:pStyle w:val="Akapitzlist"/>
        <w:numPr>
          <w:ilvl w:val="0"/>
          <w:numId w:val="37"/>
        </w:numPr>
        <w:autoSpaceDE w:val="0"/>
        <w:adjustRightInd w:val="0"/>
        <w:spacing w:line="240" w:lineRule="auto"/>
        <w:ind w:left="284" w:hanging="284"/>
        <w:jc w:val="both"/>
        <w:rPr>
          <w:rFonts w:ascii="Times New Roman" w:hAnsi="Times New Roman" w:cs="Times New Roman"/>
          <w:color w:val="000000"/>
          <w:sz w:val="24"/>
          <w:szCs w:val="24"/>
        </w:rPr>
      </w:pPr>
      <w:r w:rsidRPr="0059319E">
        <w:rPr>
          <w:rFonts w:ascii="Times New Roman" w:eastAsia="Times New Roman" w:hAnsi="Times New Roman" w:cs="Times New Roman"/>
          <w:sz w:val="24"/>
          <w:szCs w:val="24"/>
        </w:rPr>
        <w:t xml:space="preserve">Zamawiający zastrzega prawo jednostronnego wydłużenia okresu realizacji umowy </w:t>
      </w:r>
      <w:r w:rsidRPr="0059319E">
        <w:rPr>
          <w:rFonts w:ascii="Times New Roman" w:eastAsia="Times New Roman" w:hAnsi="Times New Roman" w:cs="Times New Roman"/>
          <w:sz w:val="24"/>
          <w:szCs w:val="24"/>
        </w:rPr>
        <w:br/>
        <w:t>do 60 dni po terminie określonym w umowie, w ramach określonych na ten cel środków finansowych i żądania zawarcia w tym zakresie aneksu do umowy.</w:t>
      </w:r>
    </w:p>
    <w:p w14:paraId="3F4D56C8" w14:textId="77777777" w:rsidR="000C492C" w:rsidRPr="00AC0C01" w:rsidRDefault="000C492C" w:rsidP="000C492C">
      <w:pPr>
        <w:pStyle w:val="Akapitzlist"/>
        <w:autoSpaceDE w:val="0"/>
        <w:adjustRightInd w:val="0"/>
        <w:spacing w:line="240" w:lineRule="auto"/>
        <w:ind w:left="284"/>
        <w:jc w:val="both"/>
        <w:rPr>
          <w:rFonts w:ascii="Times New Roman" w:hAnsi="Times New Roman" w:cs="Times New Roman"/>
          <w:color w:val="000000"/>
          <w:sz w:val="16"/>
          <w:szCs w:val="16"/>
        </w:rPr>
      </w:pPr>
    </w:p>
    <w:p w14:paraId="15070F4D" w14:textId="77777777" w:rsidR="00AC0C01" w:rsidRDefault="00AC0C01" w:rsidP="00B40E5C">
      <w:pPr>
        <w:pStyle w:val="Akapitzlist"/>
        <w:numPr>
          <w:ilvl w:val="0"/>
          <w:numId w:val="37"/>
        </w:numPr>
        <w:autoSpaceDE w:val="0"/>
        <w:adjustRightInd w:val="0"/>
        <w:spacing w:line="240" w:lineRule="auto"/>
        <w:ind w:left="284" w:hanging="284"/>
        <w:jc w:val="both"/>
        <w:rPr>
          <w:rFonts w:ascii="Times New Roman" w:hAnsi="Times New Roman" w:cs="Times New Roman"/>
          <w:color w:val="000000"/>
          <w:sz w:val="24"/>
          <w:szCs w:val="24"/>
        </w:rPr>
      </w:pPr>
      <w:r w:rsidRPr="00AC0C01">
        <w:rPr>
          <w:rFonts w:ascii="Times New Roman" w:hAnsi="Times New Roman" w:cs="Times New Roman"/>
          <w:color w:val="000000"/>
          <w:sz w:val="24"/>
          <w:szCs w:val="24"/>
        </w:rPr>
        <w:t xml:space="preserve">Płatność dokonana będzie każdorazowo za dostarczoną partię przedmiotu zamówienia przelewem na nr rachunku bankowego wskazany na fakturze Wykonawcy, w ciągu 30 dni </w:t>
      </w:r>
      <w:r>
        <w:rPr>
          <w:rFonts w:ascii="Times New Roman" w:hAnsi="Times New Roman" w:cs="Times New Roman"/>
          <w:color w:val="000000"/>
          <w:sz w:val="24"/>
          <w:szCs w:val="24"/>
        </w:rPr>
        <w:br/>
      </w:r>
      <w:r w:rsidRPr="00AC0C01">
        <w:rPr>
          <w:rFonts w:ascii="Times New Roman" w:hAnsi="Times New Roman" w:cs="Times New Roman"/>
          <w:color w:val="000000"/>
          <w:sz w:val="24"/>
          <w:szCs w:val="24"/>
        </w:rPr>
        <w:t xml:space="preserve">od daty otrzymania prawidłowo wystawionej faktury VAT i doręczonej Zamawiającemu. </w:t>
      </w:r>
      <w:r>
        <w:rPr>
          <w:rFonts w:ascii="Times New Roman" w:hAnsi="Times New Roman" w:cs="Times New Roman"/>
          <w:color w:val="000000"/>
          <w:sz w:val="24"/>
          <w:szCs w:val="24"/>
        </w:rPr>
        <w:br/>
      </w:r>
      <w:r w:rsidRPr="00AC0C01">
        <w:rPr>
          <w:rFonts w:ascii="Times New Roman" w:hAnsi="Times New Roman" w:cs="Times New Roman"/>
          <w:color w:val="000000"/>
          <w:sz w:val="24"/>
          <w:szCs w:val="24"/>
        </w:rPr>
        <w:t>Za datę płatności przyjmuje się dzień, w którym Zamawiający polecił swojemu bankowi przelać na konto Wykonawcy należną mu kwotę (data przyjęcia przez bank polecenia przelewu).</w:t>
      </w:r>
    </w:p>
    <w:p w14:paraId="4AE2ABE1" w14:textId="77777777" w:rsidR="00AC0C01" w:rsidRPr="00AC0C01" w:rsidRDefault="00AC0C01" w:rsidP="00AC0C01">
      <w:pPr>
        <w:pStyle w:val="Akapitzlist"/>
        <w:autoSpaceDE w:val="0"/>
        <w:adjustRightInd w:val="0"/>
        <w:spacing w:after="0" w:line="240" w:lineRule="auto"/>
        <w:ind w:left="284"/>
        <w:jc w:val="both"/>
        <w:rPr>
          <w:rFonts w:ascii="Times New Roman" w:hAnsi="Times New Roman" w:cs="Times New Roman"/>
          <w:color w:val="000000"/>
          <w:sz w:val="16"/>
          <w:szCs w:val="16"/>
        </w:rPr>
      </w:pPr>
    </w:p>
    <w:p w14:paraId="74E8A556" w14:textId="77777777" w:rsidR="00BA4ACF" w:rsidRPr="0059319E" w:rsidRDefault="000C492C" w:rsidP="002A2A98">
      <w:pPr>
        <w:widowControl/>
        <w:suppressAutoHyphens w:val="0"/>
        <w:autoSpaceDN/>
        <w:ind w:left="284" w:hanging="284"/>
        <w:contextualSpacing/>
        <w:jc w:val="both"/>
        <w:textAlignment w:val="auto"/>
        <w:rPr>
          <w:rFonts w:eastAsiaTheme="minorHAnsi" w:cs="Times New Roman"/>
          <w:kern w:val="0"/>
          <w:lang w:eastAsia="en-US" w:bidi="ar-SA"/>
        </w:rPr>
      </w:pPr>
      <w:r w:rsidRPr="0059319E">
        <w:rPr>
          <w:rFonts w:eastAsiaTheme="minorHAnsi" w:cs="Times New Roman"/>
          <w:kern w:val="0"/>
          <w:lang w:eastAsia="en-US" w:bidi="ar-SA"/>
        </w:rPr>
        <w:t>8</w:t>
      </w:r>
      <w:r w:rsidR="00467F33" w:rsidRPr="0059319E">
        <w:rPr>
          <w:rFonts w:eastAsiaTheme="minorHAnsi" w:cs="Times New Roman"/>
          <w:kern w:val="0"/>
          <w:lang w:eastAsia="en-US" w:bidi="ar-SA"/>
        </w:rPr>
        <w:t xml:space="preserve">. </w:t>
      </w:r>
      <w:r w:rsidR="00BA4ACF" w:rsidRPr="0059319E">
        <w:rPr>
          <w:rFonts w:eastAsiaTheme="minorHAnsi" w:cs="Times New Roman"/>
          <w:kern w:val="0"/>
          <w:lang w:eastAsia="en-US" w:bidi="ar-SA"/>
        </w:rPr>
        <w:t xml:space="preserve">Niezależnie od rękojmi Wykonawca udziela Zamawiającemu gwarancji </w:t>
      </w:r>
      <w:bookmarkStart w:id="12" w:name="_Hlk202880601"/>
      <w:r w:rsidR="00BA4ACF" w:rsidRPr="0059319E">
        <w:rPr>
          <w:rFonts w:eastAsiaTheme="minorHAnsi" w:cs="Times New Roman"/>
          <w:kern w:val="0"/>
          <w:lang w:eastAsia="en-US" w:bidi="ar-SA"/>
        </w:rPr>
        <w:t xml:space="preserve">terminu przydatności do spożycia </w:t>
      </w:r>
      <w:bookmarkEnd w:id="12"/>
      <w:r w:rsidR="00BA4ACF" w:rsidRPr="0059319E">
        <w:rPr>
          <w:rFonts w:eastAsiaTheme="minorHAnsi" w:cs="Times New Roman"/>
          <w:kern w:val="0"/>
          <w:lang w:eastAsia="en-US" w:bidi="ar-SA"/>
        </w:rPr>
        <w:t>na oferowany przedmiot zamówienia liczonego od dnia dostarczenia przedmiotu zamówienia.</w:t>
      </w:r>
    </w:p>
    <w:p w14:paraId="1C1BC2D7" w14:textId="77777777" w:rsidR="00BA4ACF" w:rsidRPr="00AC0C01" w:rsidRDefault="00BA4ACF" w:rsidP="00D33AB5">
      <w:pPr>
        <w:tabs>
          <w:tab w:val="num" w:pos="284"/>
        </w:tabs>
        <w:jc w:val="both"/>
        <w:rPr>
          <w:rFonts w:cs="Times New Roman"/>
          <w:sz w:val="16"/>
          <w:szCs w:val="16"/>
        </w:rPr>
      </w:pPr>
    </w:p>
    <w:p w14:paraId="700E697A" w14:textId="77777777" w:rsidR="00BA4ACF" w:rsidRPr="0059319E" w:rsidRDefault="000C492C" w:rsidP="00D33AB5">
      <w:pPr>
        <w:widowControl/>
        <w:autoSpaceDN/>
        <w:ind w:left="284" w:hanging="284"/>
        <w:jc w:val="both"/>
        <w:textAlignment w:val="auto"/>
        <w:rPr>
          <w:rFonts w:eastAsia="Times New Roman" w:cs="Times New Roman"/>
          <w:color w:val="000000"/>
          <w:kern w:val="0"/>
          <w:lang w:eastAsia="ar-SA" w:bidi="ar-SA"/>
        </w:rPr>
      </w:pPr>
      <w:r w:rsidRPr="0059319E">
        <w:rPr>
          <w:rFonts w:eastAsia="Times New Roman" w:cs="Times New Roman"/>
          <w:color w:val="000000"/>
          <w:kern w:val="0"/>
          <w:lang w:eastAsia="ar-SA" w:bidi="ar-SA"/>
        </w:rPr>
        <w:t>9</w:t>
      </w:r>
      <w:r w:rsidR="00BA4ACF" w:rsidRPr="0059319E">
        <w:rPr>
          <w:rFonts w:eastAsia="Times New Roman" w:cs="Times New Roman"/>
          <w:color w:val="000000"/>
          <w:kern w:val="0"/>
          <w:lang w:eastAsia="ar-SA" w:bidi="ar-SA"/>
        </w:rPr>
        <w:t>.</w:t>
      </w:r>
      <w:r w:rsidR="00BA4ACF" w:rsidRPr="0059319E">
        <w:rPr>
          <w:rFonts w:eastAsia="Times New Roman" w:cs="Times New Roman"/>
          <w:color w:val="000000"/>
          <w:kern w:val="0"/>
          <w:lang w:eastAsia="ar-SA" w:bidi="ar-SA"/>
        </w:rPr>
        <w:tab/>
        <w:t>Oświadczamy, że zapoznaliśmy się z SWZ i zobowiązujemy się do stosowania i ścisłego przestrzegania warunków w niej określonych.</w:t>
      </w:r>
    </w:p>
    <w:p w14:paraId="73F15013" w14:textId="77777777" w:rsidR="00BA4ACF" w:rsidRPr="00AC0C01" w:rsidRDefault="00BA4ACF" w:rsidP="00D33AB5">
      <w:pPr>
        <w:widowControl/>
        <w:autoSpaceDN/>
        <w:ind w:left="284" w:hanging="284"/>
        <w:jc w:val="both"/>
        <w:textAlignment w:val="auto"/>
        <w:rPr>
          <w:rFonts w:eastAsia="Times New Roman" w:cs="Times New Roman"/>
          <w:color w:val="000000"/>
          <w:kern w:val="0"/>
          <w:sz w:val="16"/>
          <w:szCs w:val="16"/>
          <w:lang w:eastAsia="ar-SA" w:bidi="ar-SA"/>
        </w:rPr>
      </w:pPr>
    </w:p>
    <w:p w14:paraId="0B99D254" w14:textId="77777777" w:rsidR="00BA4ACF" w:rsidRPr="0059319E" w:rsidRDefault="000C492C" w:rsidP="000C492C">
      <w:pPr>
        <w:widowControl/>
        <w:autoSpaceDN/>
        <w:ind w:left="284" w:hanging="426"/>
        <w:jc w:val="both"/>
        <w:textAlignment w:val="auto"/>
        <w:rPr>
          <w:rFonts w:eastAsia="Times New Roman" w:cs="Times New Roman"/>
          <w:kern w:val="0"/>
          <w:lang w:eastAsia="ar-SA" w:bidi="ar-SA"/>
        </w:rPr>
      </w:pPr>
      <w:r w:rsidRPr="0059319E">
        <w:rPr>
          <w:rFonts w:eastAsia="Times New Roman" w:cs="Times New Roman"/>
          <w:kern w:val="0"/>
          <w:lang w:eastAsia="ar-SA" w:bidi="ar-SA"/>
        </w:rPr>
        <w:t>10</w:t>
      </w:r>
      <w:r w:rsidR="00BA4ACF" w:rsidRPr="0059319E">
        <w:rPr>
          <w:rFonts w:eastAsia="Times New Roman" w:cs="Times New Roman"/>
          <w:kern w:val="0"/>
          <w:lang w:eastAsia="ar-SA" w:bidi="ar-SA"/>
        </w:rPr>
        <w:t>.</w:t>
      </w:r>
      <w:r w:rsidR="00BA4ACF" w:rsidRPr="0059319E">
        <w:rPr>
          <w:rFonts w:eastAsia="Times New Roman" w:cs="Times New Roman"/>
          <w:kern w:val="0"/>
          <w:lang w:eastAsia="ar-SA" w:bidi="ar-SA"/>
        </w:rPr>
        <w:tab/>
        <w:t>Oświadczamy, że uważamy się za związanych ni</w:t>
      </w:r>
      <w:r w:rsidR="00FB1922" w:rsidRPr="0059319E">
        <w:rPr>
          <w:rFonts w:eastAsia="Times New Roman" w:cs="Times New Roman"/>
          <w:kern w:val="0"/>
          <w:lang w:eastAsia="ar-SA" w:bidi="ar-SA"/>
        </w:rPr>
        <w:t>niejszą ofertą na czas</w:t>
      </w:r>
      <w:r w:rsidR="00FB1922" w:rsidRPr="0059319E">
        <w:rPr>
          <w:rFonts w:eastAsia="Times New Roman" w:cs="Times New Roman"/>
          <w:kern w:val="0"/>
          <w:sz w:val="18"/>
          <w:szCs w:val="18"/>
          <w:lang w:eastAsia="ar-SA" w:bidi="ar-SA"/>
        </w:rPr>
        <w:t xml:space="preserve"> </w:t>
      </w:r>
      <w:r w:rsidR="00FB1922" w:rsidRPr="0059319E">
        <w:rPr>
          <w:rFonts w:eastAsia="Times New Roman" w:cs="Times New Roman"/>
          <w:kern w:val="0"/>
          <w:lang w:eastAsia="ar-SA" w:bidi="ar-SA"/>
        </w:rPr>
        <w:t>wskazany</w:t>
      </w:r>
      <w:r w:rsidR="00FB1922" w:rsidRPr="0059319E">
        <w:rPr>
          <w:rFonts w:eastAsia="Times New Roman" w:cs="Times New Roman"/>
          <w:kern w:val="0"/>
          <w:sz w:val="18"/>
          <w:szCs w:val="18"/>
          <w:lang w:eastAsia="ar-SA" w:bidi="ar-SA"/>
        </w:rPr>
        <w:t xml:space="preserve"> </w:t>
      </w:r>
      <w:r w:rsidR="00FB1922" w:rsidRPr="0059319E">
        <w:rPr>
          <w:rFonts w:eastAsia="Times New Roman" w:cs="Times New Roman"/>
          <w:kern w:val="0"/>
          <w:lang w:eastAsia="ar-SA" w:bidi="ar-SA"/>
        </w:rPr>
        <w:t xml:space="preserve">w </w:t>
      </w:r>
      <w:r w:rsidR="00FB1922" w:rsidRPr="0059319E">
        <w:rPr>
          <w:rFonts w:eastAsia="Times New Roman" w:cs="Times New Roman"/>
          <w:i/>
          <w:kern w:val="0"/>
          <w:lang w:eastAsia="ar-SA" w:bidi="ar-SA"/>
        </w:rPr>
        <w:t>S</w:t>
      </w:r>
      <w:r w:rsidR="00BA4ACF" w:rsidRPr="0059319E">
        <w:rPr>
          <w:rFonts w:eastAsia="Times New Roman" w:cs="Times New Roman"/>
          <w:i/>
          <w:kern w:val="0"/>
          <w:lang w:eastAsia="ar-SA" w:bidi="ar-SA"/>
        </w:rPr>
        <w:t>pecyfikacji warunków zamówienia</w:t>
      </w:r>
      <w:r w:rsidR="00BA4ACF" w:rsidRPr="0059319E">
        <w:rPr>
          <w:rFonts w:eastAsia="Times New Roman" w:cs="Times New Roman"/>
          <w:kern w:val="0"/>
          <w:lang w:eastAsia="ar-SA" w:bidi="ar-SA"/>
        </w:rPr>
        <w:t xml:space="preserve">, tj. </w:t>
      </w:r>
      <w:r w:rsidR="00BA4ACF" w:rsidRPr="0059319E">
        <w:rPr>
          <w:rFonts w:eastAsia="Times New Roman" w:cs="Times New Roman"/>
          <w:color w:val="000000"/>
          <w:kern w:val="0"/>
          <w:lang w:eastAsia="ar-SA" w:bidi="ar-SA"/>
        </w:rPr>
        <w:t xml:space="preserve">na okres </w:t>
      </w:r>
      <w:r w:rsidR="00BA4ACF" w:rsidRPr="0059319E">
        <w:rPr>
          <w:rFonts w:eastAsia="Times New Roman" w:cs="Times New Roman"/>
          <w:b/>
          <w:color w:val="000000"/>
          <w:kern w:val="0"/>
          <w:lang w:eastAsia="ar-SA" w:bidi="ar-SA"/>
        </w:rPr>
        <w:t>90</w:t>
      </w:r>
      <w:r w:rsidR="00BA4ACF" w:rsidRPr="0059319E">
        <w:rPr>
          <w:rFonts w:eastAsia="Times New Roman" w:cs="Times New Roman"/>
          <w:color w:val="000000"/>
          <w:kern w:val="0"/>
          <w:lang w:eastAsia="ar-SA" w:bidi="ar-SA"/>
        </w:rPr>
        <w:t xml:space="preserve"> dni</w:t>
      </w:r>
      <w:r w:rsidR="00BA4ACF" w:rsidRPr="0059319E">
        <w:rPr>
          <w:rFonts w:eastAsia="Times New Roman" w:cs="Times New Roman"/>
          <w:kern w:val="0"/>
          <w:lang w:eastAsia="ar-SA" w:bidi="ar-SA"/>
        </w:rPr>
        <w:t xml:space="preserve"> od upływu terminu składania ofert.</w:t>
      </w:r>
    </w:p>
    <w:p w14:paraId="2726A9DF" w14:textId="77777777" w:rsidR="00BA4ACF" w:rsidRPr="00AC0C01" w:rsidRDefault="00BA4ACF" w:rsidP="00D33AB5">
      <w:pPr>
        <w:widowControl/>
        <w:autoSpaceDN/>
        <w:jc w:val="both"/>
        <w:textAlignment w:val="auto"/>
        <w:rPr>
          <w:rFonts w:cs="Times New Roman"/>
          <w:sz w:val="16"/>
          <w:szCs w:val="16"/>
        </w:rPr>
      </w:pPr>
    </w:p>
    <w:p w14:paraId="114FA32F" w14:textId="77777777" w:rsidR="00BA4ACF" w:rsidRPr="0059319E" w:rsidRDefault="000C492C" w:rsidP="00D33AB5">
      <w:pPr>
        <w:widowControl/>
        <w:autoSpaceDN/>
        <w:ind w:left="284" w:hanging="426"/>
        <w:jc w:val="both"/>
        <w:textAlignment w:val="auto"/>
        <w:rPr>
          <w:rFonts w:eastAsia="Times New Roman" w:cs="Times New Roman"/>
          <w:kern w:val="0"/>
          <w:lang w:eastAsia="ar-SA" w:bidi="ar-SA"/>
        </w:rPr>
      </w:pPr>
      <w:r w:rsidRPr="0059319E">
        <w:rPr>
          <w:rFonts w:eastAsia="Times New Roman" w:cs="Times New Roman"/>
          <w:kern w:val="0"/>
          <w:lang w:eastAsia="ar-SA" w:bidi="ar-SA"/>
        </w:rPr>
        <w:t>11</w:t>
      </w:r>
      <w:r w:rsidR="00BA4ACF" w:rsidRPr="0059319E">
        <w:rPr>
          <w:rFonts w:eastAsia="Times New Roman" w:cs="Times New Roman"/>
          <w:kern w:val="0"/>
          <w:lang w:eastAsia="ar-SA" w:bidi="ar-SA"/>
        </w:rPr>
        <w:t>.</w:t>
      </w:r>
      <w:r w:rsidR="00BA4ACF" w:rsidRPr="0059319E">
        <w:rPr>
          <w:rFonts w:eastAsia="Times New Roman" w:cs="Times New Roman"/>
          <w:kern w:val="0"/>
          <w:lang w:eastAsia="ar-SA" w:bidi="ar-SA"/>
        </w:rPr>
        <w:tab/>
        <w:t>Oświadczam, że wypełniłem obowiązki informacyjne przewidziane w art. 13 lub 14 RODO</w:t>
      </w:r>
      <w:r w:rsidR="00BA4ACF" w:rsidRPr="0059319E">
        <w:rPr>
          <w:rFonts w:eastAsia="Times New Roman" w:cs="Times New Roman"/>
          <w:kern w:val="0"/>
          <w:vertAlign w:val="superscript"/>
          <w:lang w:eastAsia="ar-SA" w:bidi="ar-SA"/>
        </w:rPr>
        <w:footnoteReference w:id="8"/>
      </w:r>
      <w:r w:rsidR="00BA4ACF" w:rsidRPr="0059319E">
        <w:rPr>
          <w:rFonts w:eastAsia="Times New Roman" w:cs="Times New Roman"/>
          <w:kern w:val="0"/>
          <w:lang w:eastAsia="ar-SA" w:bidi="ar-SA"/>
        </w:rPr>
        <w:t xml:space="preserve"> wobec osób fizycznych, od których dane osobowe bezpośrednio lub pośrednio pozyskałem </w:t>
      </w:r>
      <w:r w:rsidR="00FB1922" w:rsidRPr="0059319E">
        <w:rPr>
          <w:rFonts w:eastAsia="Times New Roman" w:cs="Times New Roman"/>
          <w:kern w:val="0"/>
          <w:lang w:eastAsia="ar-SA" w:bidi="ar-SA"/>
        </w:rPr>
        <w:br/>
      </w:r>
      <w:r w:rsidR="00BA4ACF" w:rsidRPr="0059319E">
        <w:rPr>
          <w:rFonts w:eastAsia="Times New Roman" w:cs="Times New Roman"/>
          <w:kern w:val="0"/>
          <w:lang w:eastAsia="ar-SA" w:bidi="ar-SA"/>
        </w:rPr>
        <w:t>w celu ubiegania się o udzielenie zamówienia publicznego w niniejszym postępowaniu</w:t>
      </w:r>
      <w:r w:rsidR="00BA4ACF" w:rsidRPr="0059319E">
        <w:rPr>
          <w:rFonts w:eastAsia="Times New Roman" w:cs="Times New Roman"/>
          <w:kern w:val="0"/>
          <w:vertAlign w:val="superscript"/>
          <w:lang w:eastAsia="ar-SA" w:bidi="ar-SA"/>
        </w:rPr>
        <w:footnoteReference w:id="9"/>
      </w:r>
      <w:r w:rsidR="00BA4ACF" w:rsidRPr="0059319E">
        <w:rPr>
          <w:rFonts w:eastAsia="Times New Roman" w:cs="Times New Roman"/>
          <w:kern w:val="0"/>
          <w:lang w:eastAsia="ar-SA" w:bidi="ar-SA"/>
        </w:rPr>
        <w:t>.</w:t>
      </w:r>
    </w:p>
    <w:p w14:paraId="37340D61" w14:textId="77777777" w:rsidR="00BA4ACF" w:rsidRPr="00AC0C01" w:rsidRDefault="00BA4ACF" w:rsidP="00D33AB5">
      <w:pPr>
        <w:widowControl/>
        <w:autoSpaceDN/>
        <w:ind w:left="284" w:hanging="284"/>
        <w:jc w:val="both"/>
        <w:textAlignment w:val="auto"/>
        <w:rPr>
          <w:rFonts w:eastAsia="Times New Roman" w:cs="Times New Roman"/>
          <w:kern w:val="0"/>
          <w:sz w:val="16"/>
          <w:szCs w:val="16"/>
          <w:lang w:eastAsia="ar-SA" w:bidi="ar-SA"/>
        </w:rPr>
      </w:pPr>
    </w:p>
    <w:p w14:paraId="62F20AC4" w14:textId="77777777" w:rsidR="00BA4ACF" w:rsidRPr="0059319E" w:rsidRDefault="000C492C" w:rsidP="00D33AB5">
      <w:pPr>
        <w:widowControl/>
        <w:autoSpaceDN/>
        <w:ind w:left="284" w:hanging="426"/>
        <w:jc w:val="both"/>
        <w:textAlignment w:val="auto"/>
        <w:rPr>
          <w:rFonts w:eastAsia="Times New Roman" w:cs="Times New Roman"/>
          <w:kern w:val="0"/>
          <w:lang w:eastAsia="ar-SA" w:bidi="ar-SA"/>
        </w:rPr>
      </w:pPr>
      <w:r w:rsidRPr="0059319E">
        <w:rPr>
          <w:rFonts w:eastAsia="Times New Roman" w:cs="Times New Roman"/>
          <w:kern w:val="0"/>
          <w:lang w:eastAsia="ar-SA" w:bidi="ar-SA"/>
        </w:rPr>
        <w:t>12</w:t>
      </w:r>
      <w:r w:rsidR="00BA4ACF" w:rsidRPr="0059319E">
        <w:rPr>
          <w:rFonts w:eastAsia="Times New Roman" w:cs="Times New Roman"/>
          <w:kern w:val="0"/>
          <w:lang w:eastAsia="ar-SA" w:bidi="ar-SA"/>
        </w:rPr>
        <w:t>.</w:t>
      </w:r>
      <w:r w:rsidR="00BA4ACF" w:rsidRPr="0059319E">
        <w:rPr>
          <w:rFonts w:eastAsia="Times New Roman" w:cs="Times New Roman"/>
          <w:kern w:val="0"/>
          <w:lang w:eastAsia="ar-SA" w:bidi="ar-SA"/>
        </w:rPr>
        <w:tab/>
        <w:t xml:space="preserve">Oświadczamy, że zapisy zawarte w </w:t>
      </w:r>
      <w:r w:rsidR="00BA4ACF" w:rsidRPr="0059319E">
        <w:rPr>
          <w:rFonts w:eastAsia="Times New Roman" w:cs="Times New Roman"/>
          <w:i/>
          <w:iCs/>
          <w:kern w:val="0"/>
          <w:lang w:eastAsia="ar-SA" w:bidi="ar-SA"/>
        </w:rPr>
        <w:t>Istotnych postanowieniach umowy</w:t>
      </w:r>
      <w:r w:rsidR="00BA4ACF" w:rsidRPr="0059319E">
        <w:rPr>
          <w:rFonts w:eastAsia="Times New Roman" w:cs="Times New Roman"/>
          <w:kern w:val="0"/>
          <w:lang w:eastAsia="ar-SA" w:bidi="ar-SA"/>
        </w:rPr>
        <w:t xml:space="preserve">, zostały przez nas zaakceptowane i zobowiązujemy się w przypadku wyboru naszej oferty do zawarcia umowy </w:t>
      </w:r>
      <w:r w:rsidR="00AB5682" w:rsidRPr="0059319E">
        <w:rPr>
          <w:rFonts w:eastAsia="Times New Roman" w:cs="Times New Roman"/>
          <w:kern w:val="0"/>
          <w:lang w:eastAsia="ar-SA" w:bidi="ar-SA"/>
        </w:rPr>
        <w:br/>
      </w:r>
      <w:r w:rsidR="00BA4ACF" w:rsidRPr="0059319E">
        <w:rPr>
          <w:rFonts w:eastAsia="Times New Roman" w:cs="Times New Roman"/>
          <w:kern w:val="0"/>
          <w:lang w:eastAsia="ar-SA" w:bidi="ar-SA"/>
        </w:rPr>
        <w:t xml:space="preserve">na wymienionych warunkach, w miejscu i terminie wyznaczonym przez Zamawiającego. </w:t>
      </w:r>
    </w:p>
    <w:p w14:paraId="7A93FACF" w14:textId="77777777" w:rsidR="00BA4ACF" w:rsidRPr="0059319E" w:rsidRDefault="00BA4ACF" w:rsidP="00D33AB5">
      <w:pPr>
        <w:widowControl/>
        <w:autoSpaceDN/>
        <w:ind w:left="284"/>
        <w:jc w:val="both"/>
        <w:textAlignment w:val="auto"/>
        <w:rPr>
          <w:rFonts w:eastAsia="Times New Roman" w:cs="Times New Roman"/>
          <w:kern w:val="0"/>
          <w:lang w:eastAsia="ar-SA" w:bidi="ar-SA"/>
        </w:rPr>
      </w:pPr>
      <w:r w:rsidRPr="0059319E">
        <w:rPr>
          <w:rFonts w:cs="Times New Roman"/>
        </w:rPr>
        <w:t xml:space="preserve">Jednocześnie zobowiązujemy się do dostarczenia </w:t>
      </w:r>
      <w:r w:rsidRPr="0059319E">
        <w:rPr>
          <w:rFonts w:cs="Times New Roman"/>
          <w:i/>
          <w:iCs/>
        </w:rPr>
        <w:t xml:space="preserve">Formularza cenowego </w:t>
      </w:r>
      <w:r w:rsidRPr="0059319E">
        <w:rPr>
          <w:rFonts w:cs="Times New Roman"/>
        </w:rPr>
        <w:t>(po zastosowaniu aukcji elektronicznej) zgodnego z wynikami aukcji elektronicznej.</w:t>
      </w:r>
    </w:p>
    <w:p w14:paraId="1A09CFD6" w14:textId="77777777" w:rsidR="00BA4ACF" w:rsidRPr="00AC0C01" w:rsidRDefault="00BA4ACF" w:rsidP="00D33AB5">
      <w:pPr>
        <w:widowControl/>
        <w:autoSpaceDN/>
        <w:ind w:left="284" w:hanging="426"/>
        <w:jc w:val="both"/>
        <w:textAlignment w:val="auto"/>
        <w:rPr>
          <w:rFonts w:eastAsia="Times New Roman" w:cs="Times New Roman"/>
          <w:kern w:val="0"/>
          <w:sz w:val="16"/>
          <w:szCs w:val="16"/>
          <w:lang w:eastAsia="ar-SA" w:bidi="ar-SA"/>
        </w:rPr>
      </w:pPr>
    </w:p>
    <w:p w14:paraId="0577094E" w14:textId="77777777" w:rsidR="00483FC0" w:rsidRPr="0059319E" w:rsidRDefault="000C492C" w:rsidP="00D33AB5">
      <w:pPr>
        <w:widowControl/>
        <w:autoSpaceDN/>
        <w:ind w:left="283" w:hanging="425"/>
        <w:jc w:val="both"/>
        <w:textAlignment w:val="auto"/>
        <w:rPr>
          <w:rFonts w:eastAsia="Times New Roman" w:cs="Times New Roman"/>
          <w:kern w:val="0"/>
          <w:lang w:eastAsia="en-US" w:bidi="ar-SA"/>
        </w:rPr>
      </w:pPr>
      <w:r w:rsidRPr="0059319E">
        <w:rPr>
          <w:rFonts w:eastAsia="Times New Roman" w:cs="Times New Roman"/>
          <w:kern w:val="0"/>
          <w:lang w:eastAsia="ar-SA" w:bidi="ar-SA"/>
        </w:rPr>
        <w:t>13</w:t>
      </w:r>
      <w:r w:rsidR="00BA4ACF" w:rsidRPr="0059319E">
        <w:rPr>
          <w:rFonts w:eastAsia="Times New Roman" w:cs="Times New Roman"/>
          <w:kern w:val="0"/>
          <w:lang w:eastAsia="ar-SA" w:bidi="ar-SA"/>
        </w:rPr>
        <w:t>.</w:t>
      </w:r>
      <w:r w:rsidR="00BA4ACF" w:rsidRPr="0059319E">
        <w:rPr>
          <w:rFonts w:eastAsia="Times New Roman" w:cs="Times New Roman"/>
          <w:kern w:val="0"/>
          <w:lang w:eastAsia="ar-SA" w:bidi="ar-SA"/>
        </w:rPr>
        <w:tab/>
      </w:r>
      <w:r w:rsidR="00483FC0" w:rsidRPr="0059319E">
        <w:rPr>
          <w:rFonts w:eastAsia="Times New Roman" w:cs="Times New Roman"/>
          <w:kern w:val="0"/>
          <w:lang w:eastAsia="ar-SA" w:bidi="ar-SA"/>
        </w:rPr>
        <w:tab/>
      </w:r>
      <w:r w:rsidR="00483FC0" w:rsidRPr="0059319E">
        <w:rPr>
          <w:rFonts w:eastAsia="Times New Roman" w:cs="Times New Roman"/>
          <w:kern w:val="0"/>
          <w:lang w:eastAsia="en-US" w:bidi="ar-SA"/>
        </w:rPr>
        <w:t>NIP …………..………..……...……… REGON ……………….……………….……</w:t>
      </w:r>
    </w:p>
    <w:p w14:paraId="42ACB088" w14:textId="77777777" w:rsidR="00483FC0" w:rsidRDefault="00483FC0" w:rsidP="00D33AB5">
      <w:pPr>
        <w:widowControl/>
        <w:suppressAutoHyphens w:val="0"/>
        <w:autoSpaceDN/>
        <w:contextualSpacing/>
        <w:jc w:val="both"/>
        <w:textAlignment w:val="auto"/>
        <w:rPr>
          <w:rFonts w:eastAsia="Times New Roman" w:cs="Times New Roman"/>
          <w:kern w:val="0"/>
          <w:sz w:val="18"/>
          <w:szCs w:val="18"/>
          <w:lang w:eastAsia="en-US" w:bidi="ar-SA"/>
        </w:rPr>
      </w:pPr>
    </w:p>
    <w:p w14:paraId="75FD17E9" w14:textId="77777777" w:rsidR="00DD7FB9" w:rsidRDefault="00DD7FB9" w:rsidP="00D33AB5">
      <w:pPr>
        <w:widowControl/>
        <w:suppressAutoHyphens w:val="0"/>
        <w:autoSpaceDN/>
        <w:contextualSpacing/>
        <w:jc w:val="both"/>
        <w:textAlignment w:val="auto"/>
        <w:rPr>
          <w:rFonts w:eastAsia="Times New Roman" w:cs="Times New Roman"/>
          <w:kern w:val="0"/>
          <w:sz w:val="18"/>
          <w:szCs w:val="18"/>
          <w:lang w:eastAsia="en-US" w:bidi="ar-SA"/>
        </w:rPr>
      </w:pPr>
    </w:p>
    <w:p w14:paraId="098B42EE" w14:textId="77777777" w:rsidR="00DD7FB9" w:rsidRDefault="00DD7FB9" w:rsidP="00D33AB5">
      <w:pPr>
        <w:widowControl/>
        <w:suppressAutoHyphens w:val="0"/>
        <w:autoSpaceDN/>
        <w:contextualSpacing/>
        <w:jc w:val="both"/>
        <w:textAlignment w:val="auto"/>
        <w:rPr>
          <w:rFonts w:eastAsia="Times New Roman" w:cs="Times New Roman"/>
          <w:kern w:val="0"/>
          <w:sz w:val="18"/>
          <w:szCs w:val="18"/>
          <w:lang w:eastAsia="en-US" w:bidi="ar-SA"/>
        </w:rPr>
      </w:pPr>
    </w:p>
    <w:p w14:paraId="3E934C8C" w14:textId="77777777" w:rsidR="00DD7FB9" w:rsidRDefault="00DD7FB9" w:rsidP="00D33AB5">
      <w:pPr>
        <w:widowControl/>
        <w:suppressAutoHyphens w:val="0"/>
        <w:autoSpaceDN/>
        <w:contextualSpacing/>
        <w:jc w:val="both"/>
        <w:textAlignment w:val="auto"/>
        <w:rPr>
          <w:rFonts w:eastAsia="Times New Roman" w:cs="Times New Roman"/>
          <w:kern w:val="0"/>
          <w:sz w:val="18"/>
          <w:szCs w:val="18"/>
          <w:lang w:eastAsia="en-US" w:bidi="ar-SA"/>
        </w:rPr>
      </w:pPr>
    </w:p>
    <w:p w14:paraId="33EC7785" w14:textId="77777777" w:rsidR="00DD7FB9" w:rsidRPr="0059319E" w:rsidRDefault="00DD7FB9" w:rsidP="00D33AB5">
      <w:pPr>
        <w:widowControl/>
        <w:suppressAutoHyphens w:val="0"/>
        <w:autoSpaceDN/>
        <w:contextualSpacing/>
        <w:jc w:val="both"/>
        <w:textAlignment w:val="auto"/>
        <w:rPr>
          <w:rFonts w:eastAsia="Times New Roman" w:cs="Times New Roman"/>
          <w:kern w:val="0"/>
          <w:sz w:val="18"/>
          <w:szCs w:val="18"/>
          <w:lang w:eastAsia="en-US" w:bidi="ar-SA"/>
        </w:rPr>
      </w:pPr>
    </w:p>
    <w:p w14:paraId="11B1E8EF" w14:textId="77777777" w:rsidR="00AA7ADA" w:rsidRPr="0059319E" w:rsidRDefault="000C492C" w:rsidP="00B40E5C">
      <w:pPr>
        <w:pStyle w:val="Akapitzlist"/>
        <w:numPr>
          <w:ilvl w:val="0"/>
          <w:numId w:val="47"/>
        </w:numPr>
        <w:spacing w:after="0" w:line="240" w:lineRule="auto"/>
        <w:ind w:left="142" w:hanging="284"/>
        <w:jc w:val="both"/>
        <w:rPr>
          <w:rFonts w:ascii="Times New Roman" w:eastAsia="Times New Roman" w:hAnsi="Times New Roman" w:cs="Times New Roman"/>
          <w:sz w:val="24"/>
          <w:szCs w:val="24"/>
        </w:rPr>
      </w:pPr>
      <w:r w:rsidRPr="0059319E">
        <w:rPr>
          <w:rFonts w:ascii="Times New Roman" w:eastAsia="Times New Roman" w:hAnsi="Times New Roman" w:cs="Times New Roman"/>
          <w:sz w:val="24"/>
          <w:szCs w:val="24"/>
        </w:rPr>
        <w:lastRenderedPageBreak/>
        <w:t xml:space="preserve">  </w:t>
      </w:r>
      <w:r w:rsidR="00AA7ADA" w:rsidRPr="0059319E">
        <w:rPr>
          <w:rFonts w:ascii="Times New Roman" w:eastAsia="Times New Roman" w:hAnsi="Times New Roman" w:cs="Times New Roman"/>
          <w:sz w:val="24"/>
          <w:szCs w:val="24"/>
        </w:rPr>
        <w:t>Wartość oferty wynosi:</w:t>
      </w:r>
    </w:p>
    <w:p w14:paraId="7141D477" w14:textId="77777777" w:rsidR="00AA7ADA" w:rsidRPr="0059319E" w:rsidRDefault="00AA7ADA" w:rsidP="00AC0C01">
      <w:pPr>
        <w:widowControl/>
        <w:ind w:left="568" w:hanging="284"/>
        <w:jc w:val="both"/>
        <w:rPr>
          <w:rFonts w:eastAsia="Times New Roman" w:cs="Times New Roman"/>
          <w:lang w:bidi="ar-SA"/>
        </w:rPr>
      </w:pPr>
      <w:r w:rsidRPr="0059319E">
        <w:rPr>
          <w:rFonts w:eastAsia="Times New Roman" w:cs="Times New Roman"/>
          <w:lang w:bidi="ar-SA"/>
        </w:rPr>
        <w:t>1)</w:t>
      </w:r>
      <w:r w:rsidRPr="0059319E">
        <w:rPr>
          <w:rFonts w:eastAsia="Times New Roman" w:cs="Times New Roman"/>
          <w:lang w:bidi="ar-SA"/>
        </w:rPr>
        <w:tab/>
        <w:t xml:space="preserve">Wartość oferty netto w części </w:t>
      </w:r>
      <w:r w:rsidR="007C491F" w:rsidRPr="0059319E">
        <w:rPr>
          <w:rFonts w:eastAsia="Times New Roman" w:cs="Times New Roman"/>
          <w:lang w:bidi="ar-SA"/>
        </w:rPr>
        <w:t>I wynosi: ..................</w:t>
      </w:r>
      <w:r w:rsidR="009857B7">
        <w:rPr>
          <w:rFonts w:eastAsia="Times New Roman" w:cs="Times New Roman"/>
          <w:lang w:bidi="ar-SA"/>
        </w:rPr>
        <w:t>..............................................</w:t>
      </w:r>
      <w:r w:rsidR="007C491F" w:rsidRPr="0059319E">
        <w:rPr>
          <w:rFonts w:eastAsia="Times New Roman" w:cs="Times New Roman"/>
          <w:lang w:bidi="ar-SA"/>
        </w:rPr>
        <w:t>..</w:t>
      </w:r>
      <w:r w:rsidRPr="0059319E">
        <w:rPr>
          <w:rFonts w:eastAsia="Times New Roman" w:cs="Times New Roman"/>
          <w:lang w:bidi="ar-SA"/>
        </w:rPr>
        <w:t>...</w:t>
      </w:r>
      <w:r w:rsidR="0072456D" w:rsidRPr="0059319E">
        <w:rPr>
          <w:rFonts w:eastAsia="Times New Roman" w:cs="Times New Roman"/>
          <w:lang w:bidi="ar-SA"/>
        </w:rPr>
        <w:t>..</w:t>
      </w:r>
      <w:r w:rsidRPr="0059319E">
        <w:rPr>
          <w:rFonts w:eastAsia="Times New Roman" w:cs="Times New Roman"/>
          <w:lang w:bidi="ar-SA"/>
        </w:rPr>
        <w:t>. złotych</w:t>
      </w:r>
    </w:p>
    <w:p w14:paraId="0580C98D" w14:textId="77777777" w:rsidR="00AA7ADA" w:rsidRPr="0059319E" w:rsidRDefault="00BE6656" w:rsidP="00AC0C01">
      <w:pPr>
        <w:widowControl/>
        <w:ind w:left="567" w:hanging="283"/>
        <w:jc w:val="both"/>
        <w:rPr>
          <w:rFonts w:eastAsia="Times New Roman" w:cs="Times New Roman"/>
          <w:lang w:bidi="ar-SA"/>
        </w:rPr>
      </w:pPr>
      <w:r w:rsidRPr="0059319E">
        <w:rPr>
          <w:rFonts w:eastAsia="Times New Roman" w:cs="Times New Roman"/>
          <w:lang w:bidi="ar-SA"/>
        </w:rPr>
        <w:t>słownie .............</w:t>
      </w:r>
      <w:r w:rsidR="00AA7ADA" w:rsidRPr="0059319E">
        <w:rPr>
          <w:rFonts w:eastAsia="Times New Roman" w:cs="Times New Roman"/>
          <w:lang w:bidi="ar-SA"/>
        </w:rPr>
        <w:t>............................................................................</w:t>
      </w:r>
      <w:r w:rsidR="009857B7">
        <w:rPr>
          <w:rFonts w:eastAsia="Times New Roman" w:cs="Times New Roman"/>
          <w:lang w:bidi="ar-SA"/>
        </w:rPr>
        <w:t>............</w:t>
      </w:r>
      <w:r w:rsidR="00AA7ADA" w:rsidRPr="0059319E">
        <w:rPr>
          <w:rFonts w:eastAsia="Times New Roman" w:cs="Times New Roman"/>
          <w:lang w:bidi="ar-SA"/>
        </w:rPr>
        <w:t>....</w:t>
      </w:r>
      <w:r w:rsidR="0072456D" w:rsidRPr="0059319E">
        <w:rPr>
          <w:rFonts w:eastAsia="Times New Roman" w:cs="Times New Roman"/>
          <w:lang w:bidi="ar-SA"/>
        </w:rPr>
        <w:t>...........</w:t>
      </w:r>
      <w:r w:rsidR="00AA7ADA" w:rsidRPr="0059319E">
        <w:rPr>
          <w:rFonts w:eastAsia="Times New Roman" w:cs="Times New Roman"/>
          <w:lang w:bidi="ar-SA"/>
        </w:rPr>
        <w:t>.....................;</w:t>
      </w:r>
    </w:p>
    <w:p w14:paraId="38C0E47D" w14:textId="77777777" w:rsidR="00AA7ADA" w:rsidRPr="0059319E" w:rsidRDefault="00AA7ADA" w:rsidP="00AC0C01">
      <w:pPr>
        <w:widowControl/>
        <w:ind w:left="567" w:hanging="283"/>
        <w:jc w:val="both"/>
        <w:rPr>
          <w:rFonts w:eastAsia="Times New Roman" w:cs="Times New Roman"/>
          <w:lang w:bidi="ar-SA"/>
        </w:rPr>
      </w:pPr>
      <w:r w:rsidRPr="0059319E">
        <w:rPr>
          <w:rFonts w:eastAsia="Times New Roman" w:cs="Times New Roman"/>
          <w:lang w:bidi="ar-SA"/>
        </w:rPr>
        <w:t>2)</w:t>
      </w:r>
      <w:r w:rsidRPr="0059319E">
        <w:rPr>
          <w:rFonts w:eastAsia="Times New Roman" w:cs="Times New Roman"/>
          <w:lang w:bidi="ar-SA"/>
        </w:rPr>
        <w:tab/>
        <w:t>Wartość oferty brutto w części</w:t>
      </w:r>
      <w:r w:rsidR="007C491F" w:rsidRPr="0059319E">
        <w:rPr>
          <w:rFonts w:eastAsia="Times New Roman" w:cs="Times New Roman"/>
          <w:lang w:bidi="ar-SA"/>
        </w:rPr>
        <w:t xml:space="preserve"> I wynosi: ....................</w:t>
      </w:r>
      <w:r w:rsidR="009857B7">
        <w:rPr>
          <w:rFonts w:eastAsia="Times New Roman" w:cs="Times New Roman"/>
          <w:lang w:bidi="ar-SA"/>
        </w:rPr>
        <w:t>.............................................</w:t>
      </w:r>
      <w:r w:rsidRPr="0059319E">
        <w:rPr>
          <w:rFonts w:eastAsia="Times New Roman" w:cs="Times New Roman"/>
          <w:lang w:bidi="ar-SA"/>
        </w:rPr>
        <w:t>..</w:t>
      </w:r>
      <w:r w:rsidR="0072456D" w:rsidRPr="0059319E">
        <w:rPr>
          <w:rFonts w:eastAsia="Times New Roman" w:cs="Times New Roman"/>
          <w:lang w:bidi="ar-SA"/>
        </w:rPr>
        <w:t>.</w:t>
      </w:r>
      <w:r w:rsidRPr="0059319E">
        <w:rPr>
          <w:rFonts w:eastAsia="Times New Roman" w:cs="Times New Roman"/>
          <w:lang w:bidi="ar-SA"/>
        </w:rPr>
        <w:t>.. złotych</w:t>
      </w:r>
    </w:p>
    <w:p w14:paraId="5B0A6713" w14:textId="77777777" w:rsidR="00AA7ADA" w:rsidRPr="0059319E" w:rsidRDefault="00AA7ADA" w:rsidP="00AC0C01">
      <w:pPr>
        <w:widowControl/>
        <w:ind w:left="567" w:hanging="283"/>
        <w:jc w:val="both"/>
        <w:rPr>
          <w:rFonts w:eastAsia="Times New Roman" w:cs="Times New Roman"/>
          <w:lang w:bidi="ar-SA"/>
        </w:rPr>
      </w:pPr>
      <w:r w:rsidRPr="0059319E">
        <w:rPr>
          <w:rFonts w:eastAsia="Times New Roman" w:cs="Times New Roman"/>
          <w:lang w:bidi="ar-SA"/>
        </w:rPr>
        <w:t>słownie ..................</w:t>
      </w:r>
      <w:r w:rsidR="00BE6656" w:rsidRPr="0059319E">
        <w:rPr>
          <w:rFonts w:eastAsia="Times New Roman" w:cs="Times New Roman"/>
          <w:lang w:bidi="ar-SA"/>
        </w:rPr>
        <w:t>.........................</w:t>
      </w:r>
      <w:r w:rsidRPr="0059319E">
        <w:rPr>
          <w:rFonts w:eastAsia="Times New Roman" w:cs="Times New Roman"/>
          <w:lang w:bidi="ar-SA"/>
        </w:rPr>
        <w:t>.................................</w:t>
      </w:r>
      <w:r w:rsidR="009857B7">
        <w:rPr>
          <w:rFonts w:eastAsia="Times New Roman" w:cs="Times New Roman"/>
          <w:lang w:bidi="ar-SA"/>
        </w:rPr>
        <w:t>............</w:t>
      </w:r>
      <w:r w:rsidRPr="0059319E">
        <w:rPr>
          <w:rFonts w:eastAsia="Times New Roman" w:cs="Times New Roman"/>
          <w:lang w:bidi="ar-SA"/>
        </w:rPr>
        <w:t>............................</w:t>
      </w:r>
      <w:r w:rsidR="0072456D" w:rsidRPr="0059319E">
        <w:rPr>
          <w:rFonts w:eastAsia="Times New Roman" w:cs="Times New Roman"/>
          <w:lang w:bidi="ar-SA"/>
        </w:rPr>
        <w:t>...........</w:t>
      </w:r>
      <w:r w:rsidRPr="0059319E">
        <w:rPr>
          <w:rFonts w:eastAsia="Times New Roman" w:cs="Times New Roman"/>
          <w:lang w:bidi="ar-SA"/>
        </w:rPr>
        <w:t>..........;</w:t>
      </w:r>
    </w:p>
    <w:p w14:paraId="392131AC" w14:textId="77777777" w:rsidR="00AA7ADA" w:rsidRPr="0059319E" w:rsidRDefault="00AA7ADA" w:rsidP="00AC0C01">
      <w:pPr>
        <w:widowControl/>
        <w:ind w:left="567" w:hanging="283"/>
        <w:jc w:val="both"/>
        <w:rPr>
          <w:rFonts w:eastAsia="Times New Roman" w:cs="Times New Roman"/>
          <w:lang w:bidi="ar-SA"/>
        </w:rPr>
      </w:pPr>
      <w:r w:rsidRPr="0059319E">
        <w:rPr>
          <w:rFonts w:eastAsia="Times New Roman" w:cs="Times New Roman"/>
          <w:lang w:bidi="ar-SA"/>
        </w:rPr>
        <w:t>3)  Wartość oferty netto w części II wynosi: ..</w:t>
      </w:r>
      <w:r w:rsidR="00FB1922" w:rsidRPr="0059319E">
        <w:rPr>
          <w:rFonts w:eastAsia="Times New Roman" w:cs="Times New Roman"/>
          <w:lang w:bidi="ar-SA"/>
        </w:rPr>
        <w:t>....</w:t>
      </w:r>
      <w:r w:rsidR="009857B7">
        <w:rPr>
          <w:rFonts w:eastAsia="Times New Roman" w:cs="Times New Roman"/>
          <w:lang w:bidi="ar-SA"/>
        </w:rPr>
        <w:t>.............................................</w:t>
      </w:r>
      <w:r w:rsidR="00FB1922" w:rsidRPr="0059319E">
        <w:rPr>
          <w:rFonts w:eastAsia="Times New Roman" w:cs="Times New Roman"/>
          <w:lang w:bidi="ar-SA"/>
        </w:rPr>
        <w:t>...............</w:t>
      </w:r>
      <w:r w:rsidR="007C491F" w:rsidRPr="0059319E">
        <w:rPr>
          <w:rFonts w:eastAsia="Times New Roman" w:cs="Times New Roman"/>
          <w:lang w:bidi="ar-SA"/>
        </w:rPr>
        <w:t>..</w:t>
      </w:r>
      <w:r w:rsidRPr="0059319E">
        <w:rPr>
          <w:rFonts w:eastAsia="Times New Roman" w:cs="Times New Roman"/>
          <w:lang w:bidi="ar-SA"/>
        </w:rPr>
        <w:t>... złotych</w:t>
      </w:r>
    </w:p>
    <w:p w14:paraId="497B714B" w14:textId="77777777" w:rsidR="00AA7ADA" w:rsidRPr="0059319E" w:rsidRDefault="00AA7ADA" w:rsidP="00AC0C01">
      <w:pPr>
        <w:widowControl/>
        <w:ind w:left="567" w:hanging="283"/>
        <w:jc w:val="both"/>
        <w:rPr>
          <w:rFonts w:eastAsia="Times New Roman" w:cs="Times New Roman"/>
          <w:lang w:bidi="ar-SA"/>
        </w:rPr>
      </w:pPr>
      <w:r w:rsidRPr="0059319E">
        <w:rPr>
          <w:rFonts w:eastAsia="Times New Roman" w:cs="Times New Roman"/>
          <w:lang w:bidi="ar-SA"/>
        </w:rPr>
        <w:t>słownie ..................................</w:t>
      </w:r>
      <w:r w:rsidR="00BE6656" w:rsidRPr="0059319E">
        <w:rPr>
          <w:rFonts w:eastAsia="Times New Roman" w:cs="Times New Roman"/>
          <w:lang w:bidi="ar-SA"/>
        </w:rPr>
        <w:t>.........................</w:t>
      </w:r>
      <w:r w:rsidRPr="0059319E">
        <w:rPr>
          <w:rFonts w:eastAsia="Times New Roman" w:cs="Times New Roman"/>
          <w:lang w:bidi="ar-SA"/>
        </w:rPr>
        <w:t>..........................</w:t>
      </w:r>
      <w:r w:rsidR="009857B7">
        <w:rPr>
          <w:rFonts w:eastAsia="Times New Roman" w:cs="Times New Roman"/>
          <w:lang w:bidi="ar-SA"/>
        </w:rPr>
        <w:t>............</w:t>
      </w:r>
      <w:r w:rsidRPr="0059319E">
        <w:rPr>
          <w:rFonts w:eastAsia="Times New Roman" w:cs="Times New Roman"/>
          <w:lang w:bidi="ar-SA"/>
        </w:rPr>
        <w:t>.................</w:t>
      </w:r>
      <w:r w:rsidR="0072456D" w:rsidRPr="0059319E">
        <w:rPr>
          <w:rFonts w:eastAsia="Times New Roman" w:cs="Times New Roman"/>
          <w:lang w:bidi="ar-SA"/>
        </w:rPr>
        <w:t>...........</w:t>
      </w:r>
      <w:r w:rsidRPr="0059319E">
        <w:rPr>
          <w:rFonts w:eastAsia="Times New Roman" w:cs="Times New Roman"/>
          <w:lang w:bidi="ar-SA"/>
        </w:rPr>
        <w:t>............;</w:t>
      </w:r>
    </w:p>
    <w:p w14:paraId="1FB633F9" w14:textId="77777777" w:rsidR="00AA7ADA" w:rsidRPr="0059319E" w:rsidRDefault="00AA7ADA" w:rsidP="00AC0C01">
      <w:pPr>
        <w:widowControl/>
        <w:ind w:left="567" w:hanging="283"/>
        <w:jc w:val="both"/>
        <w:rPr>
          <w:rFonts w:eastAsia="Times New Roman" w:cs="Times New Roman"/>
          <w:lang w:bidi="ar-SA"/>
        </w:rPr>
      </w:pPr>
      <w:r w:rsidRPr="0059319E">
        <w:rPr>
          <w:rFonts w:eastAsia="Times New Roman" w:cs="Times New Roman"/>
          <w:lang w:bidi="ar-SA"/>
        </w:rPr>
        <w:t>4)</w:t>
      </w:r>
      <w:r w:rsidRPr="0059319E">
        <w:rPr>
          <w:rFonts w:eastAsia="Times New Roman" w:cs="Times New Roman"/>
          <w:lang w:bidi="ar-SA"/>
        </w:rPr>
        <w:tab/>
        <w:t>Wartość oferty brutto w części II wynosi: ........</w:t>
      </w:r>
      <w:r w:rsidR="009857B7">
        <w:rPr>
          <w:rFonts w:eastAsia="Times New Roman" w:cs="Times New Roman"/>
          <w:lang w:bidi="ar-SA"/>
        </w:rPr>
        <w:t>.............................................</w:t>
      </w:r>
      <w:r w:rsidRPr="0059319E">
        <w:rPr>
          <w:rFonts w:eastAsia="Times New Roman" w:cs="Times New Roman"/>
          <w:lang w:bidi="ar-SA"/>
        </w:rPr>
        <w:t>.....</w:t>
      </w:r>
      <w:r w:rsidR="0072456D" w:rsidRPr="0059319E">
        <w:rPr>
          <w:rFonts w:eastAsia="Times New Roman" w:cs="Times New Roman"/>
          <w:lang w:bidi="ar-SA"/>
        </w:rPr>
        <w:t>....</w:t>
      </w:r>
      <w:r w:rsidR="007C491F" w:rsidRPr="0059319E">
        <w:rPr>
          <w:rFonts w:eastAsia="Times New Roman" w:cs="Times New Roman"/>
          <w:lang w:bidi="ar-SA"/>
        </w:rPr>
        <w:t>...</w:t>
      </w:r>
      <w:r w:rsidR="00FB1922" w:rsidRPr="0059319E">
        <w:rPr>
          <w:rFonts w:eastAsia="Times New Roman" w:cs="Times New Roman"/>
          <w:lang w:bidi="ar-SA"/>
        </w:rPr>
        <w:t>.</w:t>
      </w:r>
      <w:r w:rsidRPr="0059319E">
        <w:rPr>
          <w:rFonts w:eastAsia="Times New Roman" w:cs="Times New Roman"/>
          <w:lang w:bidi="ar-SA"/>
        </w:rPr>
        <w:t>... złotych</w:t>
      </w:r>
    </w:p>
    <w:p w14:paraId="2BF49640" w14:textId="77777777" w:rsidR="00AA7ADA" w:rsidRPr="0059319E" w:rsidRDefault="00AA7ADA" w:rsidP="00AC0C01">
      <w:pPr>
        <w:widowControl/>
        <w:ind w:left="567" w:hanging="283"/>
        <w:jc w:val="both"/>
        <w:rPr>
          <w:rFonts w:eastAsia="Times New Roman" w:cs="Times New Roman"/>
          <w:lang w:bidi="ar-SA"/>
        </w:rPr>
      </w:pPr>
      <w:r w:rsidRPr="0059319E">
        <w:rPr>
          <w:rFonts w:eastAsia="Times New Roman" w:cs="Times New Roman"/>
          <w:lang w:bidi="ar-SA"/>
        </w:rPr>
        <w:t>słownie ......</w:t>
      </w:r>
      <w:r w:rsidR="00BE6656" w:rsidRPr="0059319E">
        <w:rPr>
          <w:rFonts w:eastAsia="Times New Roman" w:cs="Times New Roman"/>
          <w:lang w:bidi="ar-SA"/>
        </w:rPr>
        <w:t>.........................</w:t>
      </w:r>
      <w:r w:rsidRPr="0059319E">
        <w:rPr>
          <w:rFonts w:eastAsia="Times New Roman" w:cs="Times New Roman"/>
          <w:lang w:bidi="ar-SA"/>
        </w:rPr>
        <w:t>..............................................</w:t>
      </w:r>
      <w:r w:rsidR="009857B7">
        <w:rPr>
          <w:rFonts w:eastAsia="Times New Roman" w:cs="Times New Roman"/>
          <w:lang w:bidi="ar-SA"/>
        </w:rPr>
        <w:t>............</w:t>
      </w:r>
      <w:r w:rsidRPr="0059319E">
        <w:rPr>
          <w:rFonts w:eastAsia="Times New Roman" w:cs="Times New Roman"/>
          <w:lang w:bidi="ar-SA"/>
        </w:rPr>
        <w:t>..................</w:t>
      </w:r>
      <w:r w:rsidR="0072456D" w:rsidRPr="0059319E">
        <w:rPr>
          <w:rFonts w:eastAsia="Times New Roman" w:cs="Times New Roman"/>
          <w:lang w:bidi="ar-SA"/>
        </w:rPr>
        <w:t>...........</w:t>
      </w:r>
      <w:r w:rsidRPr="0059319E">
        <w:rPr>
          <w:rFonts w:eastAsia="Times New Roman" w:cs="Times New Roman"/>
          <w:lang w:bidi="ar-SA"/>
        </w:rPr>
        <w:t>...................;</w:t>
      </w:r>
    </w:p>
    <w:p w14:paraId="6134D0F7" w14:textId="77777777" w:rsidR="00AA7ADA" w:rsidRPr="0059319E" w:rsidRDefault="00AA7ADA" w:rsidP="00AC0C01">
      <w:pPr>
        <w:widowControl/>
        <w:ind w:left="567" w:hanging="283"/>
        <w:jc w:val="both"/>
        <w:rPr>
          <w:rFonts w:eastAsia="Times New Roman" w:cs="Times New Roman"/>
          <w:lang w:bidi="ar-SA"/>
        </w:rPr>
      </w:pPr>
      <w:r w:rsidRPr="0059319E">
        <w:rPr>
          <w:rFonts w:eastAsia="Times New Roman" w:cs="Times New Roman"/>
          <w:lang w:bidi="ar-SA"/>
        </w:rPr>
        <w:t>5)</w:t>
      </w:r>
      <w:r w:rsidRPr="0059319E">
        <w:rPr>
          <w:rFonts w:eastAsia="Times New Roman" w:cs="Times New Roman"/>
          <w:lang w:bidi="ar-SA"/>
        </w:rPr>
        <w:tab/>
        <w:t xml:space="preserve">Wartość oferty netto w części III wynosi: </w:t>
      </w:r>
      <w:r w:rsidR="00FB1922" w:rsidRPr="0059319E">
        <w:rPr>
          <w:rFonts w:eastAsia="Times New Roman" w:cs="Times New Roman"/>
          <w:lang w:bidi="ar-SA"/>
        </w:rPr>
        <w:t>..........</w:t>
      </w:r>
      <w:r w:rsidR="009857B7">
        <w:rPr>
          <w:rFonts w:eastAsia="Times New Roman" w:cs="Times New Roman"/>
          <w:lang w:bidi="ar-SA"/>
        </w:rPr>
        <w:t>.............................................</w:t>
      </w:r>
      <w:r w:rsidR="00FB1922" w:rsidRPr="0059319E">
        <w:rPr>
          <w:rFonts w:eastAsia="Times New Roman" w:cs="Times New Roman"/>
          <w:lang w:bidi="ar-SA"/>
        </w:rPr>
        <w:t>..</w:t>
      </w:r>
      <w:r w:rsidRPr="0059319E">
        <w:rPr>
          <w:rFonts w:eastAsia="Times New Roman" w:cs="Times New Roman"/>
          <w:lang w:bidi="ar-SA"/>
        </w:rPr>
        <w:t>......</w:t>
      </w:r>
      <w:r w:rsidR="0072456D" w:rsidRPr="0059319E">
        <w:rPr>
          <w:rFonts w:eastAsia="Times New Roman" w:cs="Times New Roman"/>
          <w:lang w:bidi="ar-SA"/>
        </w:rPr>
        <w:t>....</w:t>
      </w:r>
      <w:r w:rsidRPr="0059319E">
        <w:rPr>
          <w:rFonts w:eastAsia="Times New Roman" w:cs="Times New Roman"/>
          <w:lang w:bidi="ar-SA"/>
        </w:rPr>
        <w:t>.. złotych</w:t>
      </w:r>
    </w:p>
    <w:p w14:paraId="42418B04" w14:textId="77777777" w:rsidR="00AA7ADA" w:rsidRPr="0059319E" w:rsidRDefault="00AA7ADA" w:rsidP="00AC0C01">
      <w:pPr>
        <w:widowControl/>
        <w:ind w:left="567" w:hanging="283"/>
        <w:jc w:val="both"/>
        <w:rPr>
          <w:rFonts w:eastAsia="Times New Roman" w:cs="Times New Roman"/>
          <w:lang w:bidi="ar-SA"/>
        </w:rPr>
      </w:pPr>
      <w:r w:rsidRPr="0059319E">
        <w:rPr>
          <w:rFonts w:eastAsia="Times New Roman" w:cs="Times New Roman"/>
          <w:lang w:bidi="ar-SA"/>
        </w:rPr>
        <w:t>słownie ....................</w:t>
      </w:r>
      <w:r w:rsidR="00BE6656" w:rsidRPr="0059319E">
        <w:rPr>
          <w:rFonts w:eastAsia="Times New Roman" w:cs="Times New Roman"/>
          <w:lang w:bidi="ar-SA"/>
        </w:rPr>
        <w:t>.........................</w:t>
      </w:r>
      <w:r w:rsidRPr="0059319E">
        <w:rPr>
          <w:rFonts w:eastAsia="Times New Roman" w:cs="Times New Roman"/>
          <w:lang w:bidi="ar-SA"/>
        </w:rPr>
        <w:t>.............................</w:t>
      </w:r>
      <w:r w:rsidR="009857B7">
        <w:rPr>
          <w:rFonts w:eastAsia="Times New Roman" w:cs="Times New Roman"/>
          <w:lang w:bidi="ar-SA"/>
        </w:rPr>
        <w:t>............</w:t>
      </w:r>
      <w:r w:rsidRPr="0059319E">
        <w:rPr>
          <w:rFonts w:eastAsia="Times New Roman" w:cs="Times New Roman"/>
          <w:lang w:bidi="ar-SA"/>
        </w:rPr>
        <w:t>...........................</w:t>
      </w:r>
      <w:r w:rsidR="0072456D" w:rsidRPr="0059319E">
        <w:rPr>
          <w:rFonts w:eastAsia="Times New Roman" w:cs="Times New Roman"/>
          <w:lang w:bidi="ar-SA"/>
        </w:rPr>
        <w:t>...........</w:t>
      </w:r>
      <w:r w:rsidRPr="0059319E">
        <w:rPr>
          <w:rFonts w:eastAsia="Times New Roman" w:cs="Times New Roman"/>
          <w:lang w:bidi="ar-SA"/>
        </w:rPr>
        <w:t>.............;</w:t>
      </w:r>
    </w:p>
    <w:p w14:paraId="677EF8E2" w14:textId="77777777" w:rsidR="00AA7ADA" w:rsidRPr="0059319E" w:rsidRDefault="00AA7ADA" w:rsidP="00AC0C01">
      <w:pPr>
        <w:widowControl/>
        <w:ind w:left="567" w:hanging="283"/>
        <w:jc w:val="both"/>
        <w:rPr>
          <w:rFonts w:eastAsia="Times New Roman" w:cs="Times New Roman"/>
          <w:lang w:bidi="ar-SA"/>
        </w:rPr>
      </w:pPr>
      <w:r w:rsidRPr="0059319E">
        <w:rPr>
          <w:rFonts w:eastAsia="Times New Roman" w:cs="Times New Roman"/>
          <w:lang w:bidi="ar-SA"/>
        </w:rPr>
        <w:t>6)</w:t>
      </w:r>
      <w:r w:rsidRPr="0059319E">
        <w:rPr>
          <w:rFonts w:eastAsia="Times New Roman" w:cs="Times New Roman"/>
          <w:lang w:bidi="ar-SA"/>
        </w:rPr>
        <w:tab/>
        <w:t>Wartość oferty brutto w części III wynosi: .............</w:t>
      </w:r>
      <w:r w:rsidR="009857B7">
        <w:rPr>
          <w:rFonts w:eastAsia="Times New Roman" w:cs="Times New Roman"/>
          <w:lang w:bidi="ar-SA"/>
        </w:rPr>
        <w:t>..............................................</w:t>
      </w:r>
      <w:r w:rsidRPr="0059319E">
        <w:rPr>
          <w:rFonts w:eastAsia="Times New Roman" w:cs="Times New Roman"/>
          <w:lang w:bidi="ar-SA"/>
        </w:rPr>
        <w:t>......... złotych</w:t>
      </w:r>
    </w:p>
    <w:p w14:paraId="0D1EED8A" w14:textId="77777777" w:rsidR="00AA7ADA" w:rsidRPr="0059319E" w:rsidRDefault="00AA7ADA" w:rsidP="00AC0C01">
      <w:pPr>
        <w:widowControl/>
        <w:ind w:left="567" w:hanging="283"/>
        <w:jc w:val="both"/>
        <w:rPr>
          <w:rFonts w:eastAsia="Times New Roman" w:cs="Times New Roman"/>
          <w:lang w:bidi="ar-SA"/>
        </w:rPr>
      </w:pPr>
      <w:r w:rsidRPr="0059319E">
        <w:rPr>
          <w:rFonts w:eastAsia="Times New Roman" w:cs="Times New Roman"/>
          <w:lang w:bidi="ar-SA"/>
        </w:rPr>
        <w:t>słownie ...............................</w:t>
      </w:r>
      <w:r w:rsidR="00BE6656" w:rsidRPr="0059319E">
        <w:rPr>
          <w:rFonts w:eastAsia="Times New Roman" w:cs="Times New Roman"/>
          <w:lang w:bidi="ar-SA"/>
        </w:rPr>
        <w:t>.........................</w:t>
      </w:r>
      <w:r w:rsidRPr="0059319E">
        <w:rPr>
          <w:rFonts w:eastAsia="Times New Roman" w:cs="Times New Roman"/>
          <w:lang w:bidi="ar-SA"/>
        </w:rPr>
        <w:t>.................</w:t>
      </w:r>
      <w:r w:rsidR="009857B7">
        <w:rPr>
          <w:rFonts w:eastAsia="Times New Roman" w:cs="Times New Roman"/>
          <w:lang w:bidi="ar-SA"/>
        </w:rPr>
        <w:t>............</w:t>
      </w:r>
      <w:r w:rsidRPr="0059319E">
        <w:rPr>
          <w:rFonts w:eastAsia="Times New Roman" w:cs="Times New Roman"/>
          <w:lang w:bidi="ar-SA"/>
        </w:rPr>
        <w:t>..................................</w:t>
      </w:r>
      <w:r w:rsidR="0072456D" w:rsidRPr="0059319E">
        <w:rPr>
          <w:rFonts w:eastAsia="Times New Roman" w:cs="Times New Roman"/>
          <w:lang w:bidi="ar-SA"/>
        </w:rPr>
        <w:t>...........</w:t>
      </w:r>
      <w:r w:rsidRPr="0059319E">
        <w:rPr>
          <w:rFonts w:eastAsia="Times New Roman" w:cs="Times New Roman"/>
          <w:lang w:bidi="ar-SA"/>
        </w:rPr>
        <w:t>.......;</w:t>
      </w:r>
    </w:p>
    <w:p w14:paraId="768B8F23" w14:textId="77777777" w:rsidR="00AA7ADA" w:rsidRPr="0059319E" w:rsidRDefault="00AA7ADA" w:rsidP="00AC0C01">
      <w:pPr>
        <w:widowControl/>
        <w:ind w:left="567" w:hanging="283"/>
        <w:jc w:val="both"/>
        <w:rPr>
          <w:rFonts w:eastAsia="Times New Roman" w:cs="Times New Roman"/>
          <w:lang w:bidi="ar-SA"/>
        </w:rPr>
      </w:pPr>
      <w:r w:rsidRPr="0059319E">
        <w:rPr>
          <w:rFonts w:eastAsia="Times New Roman" w:cs="Times New Roman"/>
          <w:lang w:bidi="ar-SA"/>
        </w:rPr>
        <w:t>7)</w:t>
      </w:r>
      <w:r w:rsidRPr="0059319E">
        <w:rPr>
          <w:rFonts w:eastAsia="Times New Roman" w:cs="Times New Roman"/>
          <w:lang w:bidi="ar-SA"/>
        </w:rPr>
        <w:tab/>
        <w:t>Wartość oferty netto w części IV wynosi: ......</w:t>
      </w:r>
      <w:r w:rsidR="0072456D" w:rsidRPr="0059319E">
        <w:rPr>
          <w:rFonts w:eastAsia="Times New Roman" w:cs="Times New Roman"/>
          <w:lang w:bidi="ar-SA"/>
        </w:rPr>
        <w:t>...</w:t>
      </w:r>
      <w:r w:rsidR="009857B7">
        <w:rPr>
          <w:rFonts w:eastAsia="Times New Roman" w:cs="Times New Roman"/>
          <w:lang w:bidi="ar-SA"/>
        </w:rPr>
        <w:t>..............................................</w:t>
      </w:r>
      <w:r w:rsidR="0072456D" w:rsidRPr="0059319E">
        <w:rPr>
          <w:rFonts w:eastAsia="Times New Roman" w:cs="Times New Roman"/>
          <w:lang w:bidi="ar-SA"/>
        </w:rPr>
        <w:t>..............</w:t>
      </w:r>
      <w:r w:rsidRPr="0059319E">
        <w:rPr>
          <w:rFonts w:eastAsia="Times New Roman" w:cs="Times New Roman"/>
          <w:lang w:bidi="ar-SA"/>
        </w:rPr>
        <w:t xml:space="preserve"> złotych</w:t>
      </w:r>
    </w:p>
    <w:p w14:paraId="62FF20E8" w14:textId="77777777" w:rsidR="00AA7ADA" w:rsidRPr="0059319E" w:rsidRDefault="00AA7ADA" w:rsidP="00AC0C01">
      <w:pPr>
        <w:widowControl/>
        <w:ind w:left="567" w:hanging="283"/>
        <w:jc w:val="both"/>
        <w:rPr>
          <w:rFonts w:eastAsia="Times New Roman" w:cs="Times New Roman"/>
          <w:lang w:bidi="ar-SA"/>
        </w:rPr>
      </w:pPr>
      <w:r w:rsidRPr="0059319E">
        <w:rPr>
          <w:rFonts w:eastAsia="Times New Roman" w:cs="Times New Roman"/>
          <w:lang w:bidi="ar-SA"/>
        </w:rPr>
        <w:t>słownie .........................................................</w:t>
      </w:r>
      <w:r w:rsidR="00BE6656" w:rsidRPr="0059319E">
        <w:rPr>
          <w:rFonts w:eastAsia="Times New Roman" w:cs="Times New Roman"/>
          <w:lang w:bidi="ar-SA"/>
        </w:rPr>
        <w:t>.</w:t>
      </w:r>
      <w:r w:rsidR="0072456D" w:rsidRPr="0059319E">
        <w:rPr>
          <w:rFonts w:eastAsia="Times New Roman" w:cs="Times New Roman"/>
          <w:lang w:bidi="ar-SA"/>
        </w:rPr>
        <w:t>...</w:t>
      </w:r>
      <w:r w:rsidRPr="0059319E">
        <w:rPr>
          <w:rFonts w:eastAsia="Times New Roman" w:cs="Times New Roman"/>
          <w:lang w:bidi="ar-SA"/>
        </w:rPr>
        <w:t>...............</w:t>
      </w:r>
      <w:r w:rsidR="009857B7">
        <w:rPr>
          <w:rFonts w:eastAsia="Times New Roman" w:cs="Times New Roman"/>
          <w:lang w:bidi="ar-SA"/>
        </w:rPr>
        <w:t>............</w:t>
      </w:r>
      <w:r w:rsidRPr="0059319E">
        <w:rPr>
          <w:rFonts w:eastAsia="Times New Roman" w:cs="Times New Roman"/>
          <w:lang w:bidi="ar-SA"/>
        </w:rPr>
        <w:t>.................................................;</w:t>
      </w:r>
    </w:p>
    <w:p w14:paraId="709E5366" w14:textId="77777777" w:rsidR="00AA7ADA" w:rsidRPr="0059319E" w:rsidRDefault="00AA7ADA" w:rsidP="00AC0C01">
      <w:pPr>
        <w:widowControl/>
        <w:ind w:left="567" w:hanging="283"/>
        <w:jc w:val="both"/>
        <w:rPr>
          <w:rFonts w:eastAsia="Times New Roman" w:cs="Times New Roman"/>
          <w:lang w:bidi="ar-SA"/>
        </w:rPr>
      </w:pPr>
      <w:r w:rsidRPr="0059319E">
        <w:rPr>
          <w:rFonts w:eastAsia="Times New Roman" w:cs="Times New Roman"/>
          <w:lang w:bidi="ar-SA"/>
        </w:rPr>
        <w:t>8)</w:t>
      </w:r>
      <w:r w:rsidRPr="0059319E">
        <w:rPr>
          <w:rFonts w:eastAsia="Times New Roman" w:cs="Times New Roman"/>
          <w:lang w:bidi="ar-SA"/>
        </w:rPr>
        <w:tab/>
        <w:t>Wartość oferty brutto w części IV wynosi: .............</w:t>
      </w:r>
      <w:r w:rsidR="009857B7">
        <w:rPr>
          <w:rFonts w:eastAsia="Times New Roman" w:cs="Times New Roman"/>
          <w:lang w:bidi="ar-SA"/>
        </w:rPr>
        <w:t>..............................................</w:t>
      </w:r>
      <w:r w:rsidRPr="0059319E">
        <w:rPr>
          <w:rFonts w:eastAsia="Times New Roman" w:cs="Times New Roman"/>
          <w:lang w:bidi="ar-SA"/>
        </w:rPr>
        <w:t>......... złotych</w:t>
      </w:r>
    </w:p>
    <w:p w14:paraId="04F25835" w14:textId="77777777" w:rsidR="00AA7ADA" w:rsidRPr="0059319E" w:rsidRDefault="00AA7ADA" w:rsidP="00AC0C01">
      <w:pPr>
        <w:widowControl/>
        <w:ind w:left="567" w:hanging="283"/>
        <w:jc w:val="both"/>
        <w:rPr>
          <w:rFonts w:eastAsia="Times New Roman" w:cs="Times New Roman"/>
          <w:lang w:bidi="ar-SA"/>
        </w:rPr>
      </w:pPr>
      <w:r w:rsidRPr="0059319E">
        <w:rPr>
          <w:rFonts w:eastAsia="Times New Roman" w:cs="Times New Roman"/>
          <w:lang w:bidi="ar-SA"/>
        </w:rPr>
        <w:t>słownie ...............................</w:t>
      </w:r>
      <w:r w:rsidR="00BE6656" w:rsidRPr="0059319E">
        <w:rPr>
          <w:rFonts w:eastAsia="Times New Roman" w:cs="Times New Roman"/>
          <w:lang w:bidi="ar-SA"/>
        </w:rPr>
        <w:t>.............................</w:t>
      </w:r>
      <w:r w:rsidRPr="0059319E">
        <w:rPr>
          <w:rFonts w:eastAsia="Times New Roman" w:cs="Times New Roman"/>
          <w:lang w:bidi="ar-SA"/>
        </w:rPr>
        <w:t>.........</w:t>
      </w:r>
      <w:r w:rsidR="0072456D" w:rsidRPr="0059319E">
        <w:rPr>
          <w:rFonts w:eastAsia="Times New Roman" w:cs="Times New Roman"/>
          <w:lang w:bidi="ar-SA"/>
        </w:rPr>
        <w:t>...</w:t>
      </w:r>
      <w:r w:rsidR="009857B7">
        <w:rPr>
          <w:rFonts w:eastAsia="Times New Roman" w:cs="Times New Roman"/>
          <w:lang w:bidi="ar-SA"/>
        </w:rPr>
        <w:t>.</w:t>
      </w:r>
      <w:r w:rsidR="0072456D" w:rsidRPr="0059319E">
        <w:rPr>
          <w:rFonts w:eastAsia="Times New Roman" w:cs="Times New Roman"/>
          <w:lang w:bidi="ar-SA"/>
        </w:rPr>
        <w:t>.</w:t>
      </w:r>
      <w:r w:rsidR="009857B7">
        <w:rPr>
          <w:rFonts w:eastAsia="Times New Roman" w:cs="Times New Roman"/>
          <w:lang w:bidi="ar-SA"/>
        </w:rPr>
        <w:t>...........</w:t>
      </w:r>
      <w:r w:rsidR="0072456D" w:rsidRPr="0059319E">
        <w:rPr>
          <w:rFonts w:eastAsia="Times New Roman" w:cs="Times New Roman"/>
          <w:lang w:bidi="ar-SA"/>
        </w:rPr>
        <w:t>.......</w:t>
      </w:r>
      <w:r w:rsidRPr="0059319E">
        <w:rPr>
          <w:rFonts w:eastAsia="Times New Roman" w:cs="Times New Roman"/>
          <w:lang w:bidi="ar-SA"/>
        </w:rPr>
        <w:t>.............................................;</w:t>
      </w:r>
    </w:p>
    <w:p w14:paraId="602EAF4F" w14:textId="77777777" w:rsidR="00AA7ADA" w:rsidRPr="0059319E" w:rsidRDefault="00AA7ADA" w:rsidP="00AC0C01">
      <w:pPr>
        <w:widowControl/>
        <w:ind w:left="567" w:hanging="283"/>
        <w:jc w:val="both"/>
        <w:rPr>
          <w:rFonts w:eastAsia="Times New Roman" w:cs="Times New Roman"/>
          <w:lang w:bidi="ar-SA"/>
        </w:rPr>
      </w:pPr>
      <w:r w:rsidRPr="0059319E">
        <w:rPr>
          <w:rFonts w:eastAsia="Times New Roman" w:cs="Times New Roman"/>
          <w:lang w:bidi="ar-SA"/>
        </w:rPr>
        <w:t>9)</w:t>
      </w:r>
      <w:r w:rsidRPr="0059319E">
        <w:rPr>
          <w:rFonts w:eastAsia="Times New Roman" w:cs="Times New Roman"/>
          <w:lang w:bidi="ar-SA"/>
        </w:rPr>
        <w:tab/>
        <w:t xml:space="preserve">Wartość oferty netto w </w:t>
      </w:r>
      <w:r w:rsidR="0072456D" w:rsidRPr="0059319E">
        <w:rPr>
          <w:rFonts w:eastAsia="Times New Roman" w:cs="Times New Roman"/>
          <w:lang w:bidi="ar-SA"/>
        </w:rPr>
        <w:t>części V wynosi: ..............</w:t>
      </w:r>
      <w:r w:rsidRPr="0059319E">
        <w:rPr>
          <w:rFonts w:eastAsia="Times New Roman" w:cs="Times New Roman"/>
          <w:lang w:bidi="ar-SA"/>
        </w:rPr>
        <w:t>.</w:t>
      </w:r>
      <w:r w:rsidR="009857B7">
        <w:rPr>
          <w:rFonts w:eastAsia="Times New Roman" w:cs="Times New Roman"/>
          <w:lang w:bidi="ar-SA"/>
        </w:rPr>
        <w:t>..............................................</w:t>
      </w:r>
      <w:r w:rsidRPr="0059319E">
        <w:rPr>
          <w:rFonts w:eastAsia="Times New Roman" w:cs="Times New Roman"/>
          <w:lang w:bidi="ar-SA"/>
        </w:rPr>
        <w:t>.......</w:t>
      </w:r>
      <w:r w:rsidR="00FB1922" w:rsidRPr="0059319E">
        <w:rPr>
          <w:rFonts w:eastAsia="Times New Roman" w:cs="Times New Roman"/>
          <w:lang w:bidi="ar-SA"/>
        </w:rPr>
        <w:t>.</w:t>
      </w:r>
      <w:r w:rsidRPr="0059319E">
        <w:rPr>
          <w:rFonts w:eastAsia="Times New Roman" w:cs="Times New Roman"/>
          <w:lang w:bidi="ar-SA"/>
        </w:rPr>
        <w:t>.. złotych</w:t>
      </w:r>
    </w:p>
    <w:p w14:paraId="7A086388" w14:textId="77777777" w:rsidR="00AA7ADA" w:rsidRPr="0059319E" w:rsidRDefault="00AA7ADA" w:rsidP="00AC0C01">
      <w:pPr>
        <w:widowControl/>
        <w:ind w:left="567" w:hanging="283"/>
        <w:jc w:val="both"/>
        <w:rPr>
          <w:rFonts w:eastAsia="Times New Roman" w:cs="Times New Roman"/>
          <w:lang w:bidi="ar-SA"/>
        </w:rPr>
      </w:pPr>
      <w:r w:rsidRPr="0059319E">
        <w:rPr>
          <w:rFonts w:eastAsia="Times New Roman" w:cs="Times New Roman"/>
          <w:lang w:bidi="ar-SA"/>
        </w:rPr>
        <w:t>słownie .................................................</w:t>
      </w:r>
      <w:r w:rsidR="00BE6656" w:rsidRPr="0059319E">
        <w:rPr>
          <w:rFonts w:eastAsia="Times New Roman" w:cs="Times New Roman"/>
          <w:lang w:bidi="ar-SA"/>
        </w:rPr>
        <w:t>.........................</w:t>
      </w:r>
      <w:r w:rsidR="009857B7">
        <w:rPr>
          <w:rFonts w:eastAsia="Times New Roman" w:cs="Times New Roman"/>
          <w:lang w:bidi="ar-SA"/>
        </w:rPr>
        <w:t>............</w:t>
      </w:r>
      <w:r w:rsidRPr="0059319E">
        <w:rPr>
          <w:rFonts w:eastAsia="Times New Roman" w:cs="Times New Roman"/>
          <w:lang w:bidi="ar-SA"/>
        </w:rPr>
        <w:t>............</w:t>
      </w:r>
      <w:r w:rsidR="0072456D" w:rsidRPr="0059319E">
        <w:rPr>
          <w:rFonts w:eastAsia="Times New Roman" w:cs="Times New Roman"/>
          <w:lang w:bidi="ar-SA"/>
        </w:rPr>
        <w:t>...........</w:t>
      </w:r>
      <w:r w:rsidRPr="0059319E">
        <w:rPr>
          <w:rFonts w:eastAsia="Times New Roman" w:cs="Times New Roman"/>
          <w:lang w:bidi="ar-SA"/>
        </w:rPr>
        <w:t>............................;</w:t>
      </w:r>
    </w:p>
    <w:p w14:paraId="2EDF3F95" w14:textId="77777777" w:rsidR="00AA7ADA" w:rsidRPr="0059319E" w:rsidRDefault="00AA7ADA" w:rsidP="00AC0C01">
      <w:pPr>
        <w:widowControl/>
        <w:ind w:left="567" w:hanging="425"/>
        <w:jc w:val="both"/>
        <w:rPr>
          <w:rFonts w:eastAsia="Times New Roman" w:cs="Times New Roman"/>
          <w:lang w:bidi="ar-SA"/>
        </w:rPr>
      </w:pPr>
      <w:r w:rsidRPr="0059319E">
        <w:rPr>
          <w:rFonts w:eastAsia="Times New Roman" w:cs="Times New Roman"/>
          <w:lang w:bidi="ar-SA"/>
        </w:rPr>
        <w:t>10)</w:t>
      </w:r>
      <w:r w:rsidRPr="0059319E">
        <w:rPr>
          <w:rFonts w:eastAsia="Times New Roman" w:cs="Times New Roman"/>
          <w:lang w:bidi="ar-SA"/>
        </w:rPr>
        <w:tab/>
        <w:t>Wartość oferty brutto w czę</w:t>
      </w:r>
      <w:r w:rsidR="0072456D" w:rsidRPr="0059319E">
        <w:rPr>
          <w:rFonts w:eastAsia="Times New Roman" w:cs="Times New Roman"/>
          <w:lang w:bidi="ar-SA"/>
        </w:rPr>
        <w:t>ści V wynosi: ...............</w:t>
      </w:r>
      <w:r w:rsidR="009857B7">
        <w:rPr>
          <w:rFonts w:eastAsia="Times New Roman" w:cs="Times New Roman"/>
          <w:lang w:bidi="ar-SA"/>
        </w:rPr>
        <w:t>..............................................</w:t>
      </w:r>
      <w:r w:rsidR="0072456D" w:rsidRPr="0059319E">
        <w:rPr>
          <w:rFonts w:eastAsia="Times New Roman" w:cs="Times New Roman"/>
          <w:lang w:bidi="ar-SA"/>
        </w:rPr>
        <w:t>..</w:t>
      </w:r>
      <w:r w:rsidRPr="0059319E">
        <w:rPr>
          <w:rFonts w:eastAsia="Times New Roman" w:cs="Times New Roman"/>
          <w:lang w:bidi="ar-SA"/>
        </w:rPr>
        <w:t>...... złotych</w:t>
      </w:r>
    </w:p>
    <w:p w14:paraId="4597159D" w14:textId="77777777" w:rsidR="00AA7ADA" w:rsidRPr="0059319E" w:rsidRDefault="00AA7ADA" w:rsidP="009857B7">
      <w:pPr>
        <w:widowControl/>
        <w:ind w:left="567" w:hanging="425"/>
        <w:jc w:val="both"/>
        <w:rPr>
          <w:rFonts w:eastAsia="Times New Roman" w:cs="Times New Roman"/>
          <w:lang w:bidi="ar-SA"/>
        </w:rPr>
      </w:pPr>
      <w:r w:rsidRPr="0059319E">
        <w:rPr>
          <w:rFonts w:eastAsia="Times New Roman" w:cs="Times New Roman"/>
          <w:lang w:bidi="ar-SA"/>
        </w:rPr>
        <w:t>słownie ............</w:t>
      </w:r>
      <w:r w:rsidR="009857B7">
        <w:rPr>
          <w:rFonts w:eastAsia="Times New Roman" w:cs="Times New Roman"/>
          <w:lang w:bidi="ar-SA"/>
        </w:rPr>
        <w:t>...</w:t>
      </w:r>
      <w:r w:rsidRPr="0059319E">
        <w:rPr>
          <w:rFonts w:eastAsia="Times New Roman" w:cs="Times New Roman"/>
          <w:lang w:bidi="ar-SA"/>
        </w:rPr>
        <w:t>.................</w:t>
      </w:r>
      <w:r w:rsidR="00BE6656" w:rsidRPr="0059319E">
        <w:rPr>
          <w:rFonts w:eastAsia="Times New Roman" w:cs="Times New Roman"/>
          <w:lang w:bidi="ar-SA"/>
        </w:rPr>
        <w:t>.........................</w:t>
      </w:r>
      <w:r w:rsidRPr="0059319E">
        <w:rPr>
          <w:rFonts w:eastAsia="Times New Roman" w:cs="Times New Roman"/>
          <w:lang w:bidi="ar-SA"/>
        </w:rPr>
        <w:t>..............................</w:t>
      </w:r>
      <w:r w:rsidR="0072456D" w:rsidRPr="0059319E">
        <w:rPr>
          <w:rFonts w:eastAsia="Times New Roman" w:cs="Times New Roman"/>
          <w:lang w:bidi="ar-SA"/>
        </w:rPr>
        <w:t>.</w:t>
      </w:r>
      <w:r w:rsidR="009857B7">
        <w:rPr>
          <w:rFonts w:eastAsia="Times New Roman" w:cs="Times New Roman"/>
          <w:lang w:bidi="ar-SA"/>
        </w:rPr>
        <w:t>...............</w:t>
      </w:r>
      <w:r w:rsidR="0072456D" w:rsidRPr="0059319E">
        <w:rPr>
          <w:rFonts w:eastAsia="Times New Roman" w:cs="Times New Roman"/>
          <w:lang w:bidi="ar-SA"/>
        </w:rPr>
        <w:t>..........</w:t>
      </w:r>
      <w:r w:rsidRPr="0059319E">
        <w:rPr>
          <w:rFonts w:eastAsia="Times New Roman" w:cs="Times New Roman"/>
          <w:lang w:bidi="ar-SA"/>
        </w:rPr>
        <w:t>...........................;</w:t>
      </w:r>
    </w:p>
    <w:p w14:paraId="502503BF" w14:textId="77777777" w:rsidR="00AA7ADA" w:rsidRPr="0059319E" w:rsidRDefault="00AA7ADA" w:rsidP="00AC0C01">
      <w:pPr>
        <w:widowControl/>
        <w:ind w:left="567" w:hanging="425"/>
        <w:jc w:val="both"/>
        <w:rPr>
          <w:rFonts w:eastAsia="Times New Roman" w:cs="Times New Roman"/>
          <w:lang w:bidi="ar-SA"/>
        </w:rPr>
      </w:pPr>
      <w:r w:rsidRPr="0059319E">
        <w:rPr>
          <w:rFonts w:eastAsia="Times New Roman" w:cs="Times New Roman"/>
          <w:lang w:bidi="ar-SA"/>
        </w:rPr>
        <w:t>11)</w:t>
      </w:r>
      <w:r w:rsidRPr="0059319E">
        <w:rPr>
          <w:rFonts w:eastAsia="Times New Roman" w:cs="Times New Roman"/>
          <w:lang w:bidi="ar-SA"/>
        </w:rPr>
        <w:tab/>
        <w:t>Wartość oferty netto w części VI wynosi: ...............</w:t>
      </w:r>
      <w:r w:rsidR="009857B7">
        <w:rPr>
          <w:rFonts w:eastAsia="Times New Roman" w:cs="Times New Roman"/>
          <w:lang w:bidi="ar-SA"/>
        </w:rPr>
        <w:t>.............................................</w:t>
      </w:r>
      <w:r w:rsidRPr="0059319E">
        <w:rPr>
          <w:rFonts w:eastAsia="Times New Roman" w:cs="Times New Roman"/>
          <w:lang w:bidi="ar-SA"/>
        </w:rPr>
        <w:t>......... złotych</w:t>
      </w:r>
    </w:p>
    <w:p w14:paraId="370D9CD1" w14:textId="77777777" w:rsidR="00AA7ADA" w:rsidRPr="0059319E" w:rsidRDefault="00AA7ADA" w:rsidP="00AC0C01">
      <w:pPr>
        <w:widowControl/>
        <w:ind w:left="567" w:hanging="425"/>
        <w:jc w:val="both"/>
        <w:rPr>
          <w:rFonts w:eastAsia="Times New Roman" w:cs="Times New Roman"/>
          <w:lang w:bidi="ar-SA"/>
        </w:rPr>
      </w:pPr>
      <w:r w:rsidRPr="0059319E">
        <w:rPr>
          <w:rFonts w:eastAsia="Times New Roman" w:cs="Times New Roman"/>
          <w:lang w:bidi="ar-SA"/>
        </w:rPr>
        <w:t>słownie ...........................................</w:t>
      </w:r>
      <w:r w:rsidR="00BE6656" w:rsidRPr="0059319E">
        <w:rPr>
          <w:rFonts w:eastAsia="Times New Roman" w:cs="Times New Roman"/>
          <w:lang w:bidi="ar-SA"/>
        </w:rPr>
        <w:t>.........................</w:t>
      </w:r>
      <w:r w:rsidRPr="0059319E">
        <w:rPr>
          <w:rFonts w:eastAsia="Times New Roman" w:cs="Times New Roman"/>
          <w:lang w:bidi="ar-SA"/>
        </w:rPr>
        <w:t>.............</w:t>
      </w:r>
      <w:r w:rsidR="009857B7">
        <w:rPr>
          <w:rFonts w:eastAsia="Times New Roman" w:cs="Times New Roman"/>
          <w:lang w:bidi="ar-SA"/>
        </w:rPr>
        <w:t>...............</w:t>
      </w:r>
      <w:r w:rsidRPr="0059319E">
        <w:rPr>
          <w:rFonts w:eastAsia="Times New Roman" w:cs="Times New Roman"/>
          <w:lang w:bidi="ar-SA"/>
        </w:rPr>
        <w:t>......................</w:t>
      </w:r>
      <w:r w:rsidR="0072456D" w:rsidRPr="0059319E">
        <w:rPr>
          <w:rFonts w:eastAsia="Times New Roman" w:cs="Times New Roman"/>
          <w:lang w:bidi="ar-SA"/>
        </w:rPr>
        <w:t>...........</w:t>
      </w:r>
      <w:r w:rsidRPr="0059319E">
        <w:rPr>
          <w:rFonts w:eastAsia="Times New Roman" w:cs="Times New Roman"/>
          <w:lang w:bidi="ar-SA"/>
        </w:rPr>
        <w:t>...........;</w:t>
      </w:r>
    </w:p>
    <w:p w14:paraId="2045BD05" w14:textId="77777777" w:rsidR="00AA7ADA" w:rsidRPr="0059319E" w:rsidRDefault="00AA7ADA" w:rsidP="00AC0C01">
      <w:pPr>
        <w:widowControl/>
        <w:ind w:left="567" w:hanging="425"/>
        <w:jc w:val="both"/>
        <w:rPr>
          <w:rFonts w:eastAsia="Times New Roman" w:cs="Times New Roman"/>
          <w:lang w:bidi="ar-SA"/>
        </w:rPr>
      </w:pPr>
      <w:r w:rsidRPr="0059319E">
        <w:rPr>
          <w:rFonts w:eastAsia="Times New Roman" w:cs="Times New Roman"/>
          <w:lang w:bidi="ar-SA"/>
        </w:rPr>
        <w:t>12)</w:t>
      </w:r>
      <w:r w:rsidRPr="0059319E">
        <w:rPr>
          <w:rFonts w:eastAsia="Times New Roman" w:cs="Times New Roman"/>
          <w:lang w:bidi="ar-SA"/>
        </w:rPr>
        <w:tab/>
        <w:t>Wartość oferty brutto w częś</w:t>
      </w:r>
      <w:r w:rsidR="007C491F" w:rsidRPr="0059319E">
        <w:rPr>
          <w:rFonts w:eastAsia="Times New Roman" w:cs="Times New Roman"/>
          <w:lang w:bidi="ar-SA"/>
        </w:rPr>
        <w:t>ci VI wynosi: .................</w:t>
      </w:r>
      <w:r w:rsidRPr="0059319E">
        <w:rPr>
          <w:rFonts w:eastAsia="Times New Roman" w:cs="Times New Roman"/>
          <w:lang w:bidi="ar-SA"/>
        </w:rPr>
        <w:t>.</w:t>
      </w:r>
      <w:r w:rsidR="009857B7">
        <w:rPr>
          <w:rFonts w:eastAsia="Times New Roman" w:cs="Times New Roman"/>
          <w:lang w:bidi="ar-SA"/>
        </w:rPr>
        <w:t>..............................................</w:t>
      </w:r>
      <w:r w:rsidRPr="0059319E">
        <w:rPr>
          <w:rFonts w:eastAsia="Times New Roman" w:cs="Times New Roman"/>
          <w:lang w:bidi="ar-SA"/>
        </w:rPr>
        <w:t>.... złotych</w:t>
      </w:r>
    </w:p>
    <w:p w14:paraId="2E711A0C" w14:textId="77777777" w:rsidR="00AA7ADA" w:rsidRPr="0059319E" w:rsidRDefault="00AA7ADA" w:rsidP="00AC0C01">
      <w:pPr>
        <w:widowControl/>
        <w:ind w:left="567" w:hanging="425"/>
        <w:jc w:val="both"/>
        <w:rPr>
          <w:rFonts w:eastAsia="Times New Roman" w:cs="Times New Roman"/>
          <w:lang w:bidi="ar-SA"/>
        </w:rPr>
      </w:pPr>
      <w:r w:rsidRPr="0059319E">
        <w:rPr>
          <w:rFonts w:eastAsia="Times New Roman" w:cs="Times New Roman"/>
          <w:lang w:bidi="ar-SA"/>
        </w:rPr>
        <w:t>słownie ......................................</w:t>
      </w:r>
      <w:r w:rsidR="00BE6656" w:rsidRPr="0059319E">
        <w:rPr>
          <w:rFonts w:eastAsia="Times New Roman" w:cs="Times New Roman"/>
          <w:lang w:bidi="ar-SA"/>
        </w:rPr>
        <w:t>.........................</w:t>
      </w:r>
      <w:r w:rsidRPr="0059319E">
        <w:rPr>
          <w:rFonts w:eastAsia="Times New Roman" w:cs="Times New Roman"/>
          <w:lang w:bidi="ar-SA"/>
        </w:rPr>
        <w:t>..............</w:t>
      </w:r>
      <w:r w:rsidR="009857B7">
        <w:rPr>
          <w:rFonts w:eastAsia="Times New Roman" w:cs="Times New Roman"/>
          <w:lang w:bidi="ar-SA"/>
        </w:rPr>
        <w:t>...............</w:t>
      </w:r>
      <w:r w:rsidRPr="0059319E">
        <w:rPr>
          <w:rFonts w:eastAsia="Times New Roman" w:cs="Times New Roman"/>
          <w:lang w:bidi="ar-SA"/>
        </w:rPr>
        <w:t>...............................</w:t>
      </w:r>
      <w:r w:rsidR="0072456D" w:rsidRPr="0059319E">
        <w:rPr>
          <w:rFonts w:eastAsia="Times New Roman" w:cs="Times New Roman"/>
          <w:lang w:bidi="ar-SA"/>
        </w:rPr>
        <w:t>.........</w:t>
      </w:r>
      <w:r w:rsidR="000D7E2C" w:rsidRPr="0059319E">
        <w:rPr>
          <w:rFonts w:eastAsia="Times New Roman" w:cs="Times New Roman"/>
          <w:lang w:bidi="ar-SA"/>
        </w:rPr>
        <w:t>.......</w:t>
      </w:r>
      <w:r w:rsidR="009857B7">
        <w:rPr>
          <w:rFonts w:eastAsia="Times New Roman" w:cs="Times New Roman"/>
          <w:lang w:bidi="ar-SA"/>
        </w:rPr>
        <w:t>.;</w:t>
      </w:r>
    </w:p>
    <w:p w14:paraId="4400FECC" w14:textId="77777777" w:rsidR="00AC0C01" w:rsidRPr="00AC0C01" w:rsidRDefault="00AC0C01" w:rsidP="00AC0C01">
      <w:pPr>
        <w:widowControl/>
        <w:ind w:left="567" w:hanging="425"/>
        <w:jc w:val="both"/>
        <w:rPr>
          <w:rFonts w:eastAsia="Times New Roman" w:cs="Times New Roman"/>
          <w:lang w:bidi="ar-SA"/>
        </w:rPr>
      </w:pPr>
      <w:r w:rsidRPr="00AC0C01">
        <w:rPr>
          <w:rFonts w:eastAsia="Times New Roman" w:cs="Times New Roman"/>
          <w:lang w:bidi="ar-SA"/>
        </w:rPr>
        <w:t>13)  Wartość oferty netto w części VII wynosi: .................................................................. złotych</w:t>
      </w:r>
    </w:p>
    <w:p w14:paraId="753BBA0A" w14:textId="77777777" w:rsidR="00AC0C01" w:rsidRPr="00AC0C01" w:rsidRDefault="00AC0C01" w:rsidP="00AC0C01">
      <w:pPr>
        <w:widowControl/>
        <w:ind w:left="567" w:hanging="425"/>
        <w:jc w:val="both"/>
        <w:rPr>
          <w:rFonts w:eastAsia="Times New Roman" w:cs="Times New Roman"/>
          <w:lang w:bidi="ar-SA"/>
        </w:rPr>
      </w:pPr>
      <w:r w:rsidRPr="00AC0C01">
        <w:rPr>
          <w:rFonts w:eastAsia="Times New Roman" w:cs="Times New Roman"/>
          <w:lang w:bidi="ar-SA"/>
        </w:rPr>
        <w:t>słownie ...........................................................................................................</w:t>
      </w:r>
      <w:r w:rsidR="009857B7">
        <w:rPr>
          <w:rFonts w:eastAsia="Times New Roman" w:cs="Times New Roman"/>
          <w:lang w:bidi="ar-SA"/>
        </w:rPr>
        <w:t>...</w:t>
      </w:r>
      <w:r w:rsidRPr="00AC0C01">
        <w:rPr>
          <w:rFonts w:eastAsia="Times New Roman" w:cs="Times New Roman"/>
          <w:lang w:bidi="ar-SA"/>
        </w:rPr>
        <w:t>..............................;</w:t>
      </w:r>
    </w:p>
    <w:p w14:paraId="0F5CFAFC" w14:textId="77777777" w:rsidR="00AC0C01" w:rsidRPr="00AC0C01" w:rsidRDefault="00AC0C01" w:rsidP="00AC0C01">
      <w:pPr>
        <w:widowControl/>
        <w:ind w:left="567" w:hanging="425"/>
        <w:jc w:val="both"/>
        <w:rPr>
          <w:rFonts w:eastAsia="Times New Roman" w:cs="Times New Roman"/>
          <w:lang w:bidi="ar-SA"/>
        </w:rPr>
      </w:pPr>
      <w:r w:rsidRPr="00AC0C01">
        <w:rPr>
          <w:rFonts w:eastAsia="Times New Roman" w:cs="Times New Roman"/>
          <w:lang w:bidi="ar-SA"/>
        </w:rPr>
        <w:t>14)</w:t>
      </w:r>
      <w:r w:rsidRPr="00AC0C01">
        <w:rPr>
          <w:rFonts w:eastAsia="Times New Roman" w:cs="Times New Roman"/>
          <w:lang w:bidi="ar-SA"/>
        </w:rPr>
        <w:tab/>
        <w:t>Wartość oferty brutto w części VII wynosi: ................................................................. złotych</w:t>
      </w:r>
    </w:p>
    <w:p w14:paraId="7D155801" w14:textId="77777777" w:rsidR="00AC0C01" w:rsidRPr="00AC0C01" w:rsidRDefault="00AC0C01" w:rsidP="00AC0C01">
      <w:pPr>
        <w:widowControl/>
        <w:ind w:left="567" w:hanging="425"/>
        <w:jc w:val="both"/>
        <w:rPr>
          <w:rFonts w:eastAsia="Times New Roman" w:cs="Times New Roman"/>
          <w:lang w:bidi="ar-SA"/>
        </w:rPr>
      </w:pPr>
      <w:r w:rsidRPr="00AC0C01">
        <w:rPr>
          <w:rFonts w:eastAsia="Times New Roman" w:cs="Times New Roman"/>
          <w:lang w:bidi="ar-SA"/>
        </w:rPr>
        <w:t>słownie .........................................................................................</w:t>
      </w:r>
      <w:r w:rsidR="009857B7">
        <w:rPr>
          <w:rFonts w:eastAsia="Times New Roman" w:cs="Times New Roman"/>
          <w:lang w:bidi="ar-SA"/>
        </w:rPr>
        <w:t>.</w:t>
      </w:r>
      <w:r w:rsidRPr="00AC0C01">
        <w:rPr>
          <w:rFonts w:eastAsia="Times New Roman" w:cs="Times New Roman"/>
          <w:lang w:bidi="ar-SA"/>
        </w:rPr>
        <w:t>.........</w:t>
      </w:r>
      <w:r w:rsidR="009857B7">
        <w:rPr>
          <w:rFonts w:eastAsia="Times New Roman" w:cs="Times New Roman"/>
          <w:lang w:bidi="ar-SA"/>
        </w:rPr>
        <w:t>..</w:t>
      </w:r>
      <w:r w:rsidRPr="00AC0C01">
        <w:rPr>
          <w:rFonts w:eastAsia="Times New Roman" w:cs="Times New Roman"/>
          <w:lang w:bidi="ar-SA"/>
        </w:rPr>
        <w:t>.......................................;</w:t>
      </w:r>
    </w:p>
    <w:p w14:paraId="36DE22FD" w14:textId="77777777" w:rsidR="00AC0C01" w:rsidRPr="00AC0C01" w:rsidRDefault="00AC0C01" w:rsidP="00AC0C01">
      <w:pPr>
        <w:widowControl/>
        <w:ind w:left="567" w:hanging="425"/>
        <w:jc w:val="both"/>
        <w:rPr>
          <w:rFonts w:eastAsia="Times New Roman" w:cs="Times New Roman"/>
          <w:lang w:bidi="ar-SA"/>
        </w:rPr>
      </w:pPr>
      <w:r w:rsidRPr="00AC0C01">
        <w:rPr>
          <w:rFonts w:eastAsia="Times New Roman" w:cs="Times New Roman"/>
          <w:lang w:bidi="ar-SA"/>
        </w:rPr>
        <w:t>15)</w:t>
      </w:r>
      <w:r w:rsidRPr="00AC0C01">
        <w:rPr>
          <w:rFonts w:eastAsia="Times New Roman" w:cs="Times New Roman"/>
          <w:lang w:bidi="ar-SA"/>
        </w:rPr>
        <w:tab/>
        <w:t>Wartość oferty netto w części VIII wynosi: ...................................</w:t>
      </w:r>
      <w:r w:rsidR="009857B7">
        <w:rPr>
          <w:rFonts w:eastAsia="Times New Roman" w:cs="Times New Roman"/>
          <w:lang w:bidi="ar-SA"/>
        </w:rPr>
        <w:t>.</w:t>
      </w:r>
      <w:r w:rsidRPr="00AC0C01">
        <w:rPr>
          <w:rFonts w:eastAsia="Times New Roman" w:cs="Times New Roman"/>
          <w:lang w:bidi="ar-SA"/>
        </w:rPr>
        <w:t>.............................. złotych</w:t>
      </w:r>
    </w:p>
    <w:p w14:paraId="02F10ADF" w14:textId="77777777" w:rsidR="00AC0C01" w:rsidRPr="00AC0C01" w:rsidRDefault="00AC0C01" w:rsidP="00AC0C01">
      <w:pPr>
        <w:widowControl/>
        <w:ind w:left="567" w:hanging="425"/>
        <w:jc w:val="both"/>
        <w:rPr>
          <w:rFonts w:eastAsia="Times New Roman" w:cs="Times New Roman"/>
          <w:lang w:bidi="ar-SA"/>
        </w:rPr>
      </w:pPr>
      <w:r w:rsidRPr="00AC0C01">
        <w:rPr>
          <w:rFonts w:eastAsia="Times New Roman" w:cs="Times New Roman"/>
          <w:lang w:bidi="ar-SA"/>
        </w:rPr>
        <w:t>słownie ..................................................................................................</w:t>
      </w:r>
      <w:r w:rsidR="009857B7">
        <w:rPr>
          <w:rFonts w:eastAsia="Times New Roman" w:cs="Times New Roman"/>
          <w:lang w:bidi="ar-SA"/>
        </w:rPr>
        <w:t>.</w:t>
      </w:r>
      <w:r w:rsidRPr="00AC0C01">
        <w:rPr>
          <w:rFonts w:eastAsia="Times New Roman" w:cs="Times New Roman"/>
          <w:lang w:bidi="ar-SA"/>
        </w:rPr>
        <w:t>.</w:t>
      </w:r>
      <w:r w:rsidR="009857B7">
        <w:rPr>
          <w:rFonts w:eastAsia="Times New Roman" w:cs="Times New Roman"/>
          <w:lang w:bidi="ar-SA"/>
        </w:rPr>
        <w:t>..</w:t>
      </w:r>
      <w:r w:rsidRPr="00AC0C01">
        <w:rPr>
          <w:rFonts w:eastAsia="Times New Roman" w:cs="Times New Roman"/>
          <w:lang w:bidi="ar-SA"/>
        </w:rPr>
        <w:t>......................................;</w:t>
      </w:r>
    </w:p>
    <w:p w14:paraId="743AC102" w14:textId="77777777" w:rsidR="00AC0C01" w:rsidRPr="00AC0C01" w:rsidRDefault="00AC0C01" w:rsidP="00AC0C01">
      <w:pPr>
        <w:widowControl/>
        <w:ind w:left="567" w:hanging="425"/>
        <w:jc w:val="both"/>
        <w:rPr>
          <w:rFonts w:eastAsia="Times New Roman" w:cs="Times New Roman"/>
          <w:lang w:bidi="ar-SA"/>
        </w:rPr>
      </w:pPr>
      <w:r w:rsidRPr="00AC0C01">
        <w:rPr>
          <w:rFonts w:eastAsia="Times New Roman" w:cs="Times New Roman"/>
          <w:lang w:bidi="ar-SA"/>
        </w:rPr>
        <w:t>16)</w:t>
      </w:r>
      <w:r w:rsidRPr="00AC0C01">
        <w:rPr>
          <w:rFonts w:eastAsia="Times New Roman" w:cs="Times New Roman"/>
          <w:lang w:bidi="ar-SA"/>
        </w:rPr>
        <w:tab/>
        <w:t>Wartość oferty brutto w części VIII wynosi: ................................................................ złotych</w:t>
      </w:r>
    </w:p>
    <w:p w14:paraId="0D0B6C2F" w14:textId="77777777" w:rsidR="00AC0C01" w:rsidRPr="00AC0C01" w:rsidRDefault="00AC0C01" w:rsidP="00AC0C01">
      <w:pPr>
        <w:widowControl/>
        <w:ind w:left="567" w:hanging="425"/>
        <w:jc w:val="both"/>
        <w:rPr>
          <w:rFonts w:eastAsia="Times New Roman" w:cs="Times New Roman"/>
          <w:lang w:bidi="ar-SA"/>
        </w:rPr>
      </w:pPr>
      <w:r w:rsidRPr="00AC0C01">
        <w:rPr>
          <w:rFonts w:eastAsia="Times New Roman" w:cs="Times New Roman"/>
          <w:lang w:bidi="ar-SA"/>
        </w:rPr>
        <w:t>słownie ..................................................................................................</w:t>
      </w:r>
      <w:r w:rsidR="009857B7">
        <w:rPr>
          <w:rFonts w:eastAsia="Times New Roman" w:cs="Times New Roman"/>
          <w:lang w:bidi="ar-SA"/>
        </w:rPr>
        <w:t>...</w:t>
      </w:r>
      <w:r w:rsidRPr="00AC0C01">
        <w:rPr>
          <w:rFonts w:eastAsia="Times New Roman" w:cs="Times New Roman"/>
          <w:lang w:bidi="ar-SA"/>
        </w:rPr>
        <w:t>.......................................;</w:t>
      </w:r>
    </w:p>
    <w:p w14:paraId="0A41F442" w14:textId="77777777" w:rsidR="00AC0C01" w:rsidRPr="00AC0C01" w:rsidRDefault="00AC0C01" w:rsidP="00AC0C01">
      <w:pPr>
        <w:widowControl/>
        <w:ind w:left="567" w:hanging="425"/>
        <w:jc w:val="both"/>
        <w:rPr>
          <w:rFonts w:eastAsia="Times New Roman" w:cs="Times New Roman"/>
          <w:lang w:bidi="ar-SA"/>
        </w:rPr>
      </w:pPr>
      <w:r w:rsidRPr="00AC0C01">
        <w:rPr>
          <w:rFonts w:eastAsia="Times New Roman" w:cs="Times New Roman"/>
          <w:lang w:bidi="ar-SA"/>
        </w:rPr>
        <w:t>17)</w:t>
      </w:r>
      <w:r w:rsidRPr="00AC0C01">
        <w:rPr>
          <w:rFonts w:eastAsia="Times New Roman" w:cs="Times New Roman"/>
          <w:lang w:bidi="ar-SA"/>
        </w:rPr>
        <w:tab/>
        <w:t>Wartość oferty netto w części IX wynosi: .................................................................... złotych</w:t>
      </w:r>
    </w:p>
    <w:p w14:paraId="1F444FC3" w14:textId="77777777" w:rsidR="00AC0C01" w:rsidRPr="00AC0C01" w:rsidRDefault="00AC0C01" w:rsidP="00AC0C01">
      <w:pPr>
        <w:widowControl/>
        <w:ind w:left="567" w:hanging="425"/>
        <w:jc w:val="both"/>
        <w:rPr>
          <w:rFonts w:eastAsia="Times New Roman" w:cs="Times New Roman"/>
          <w:lang w:bidi="ar-SA"/>
        </w:rPr>
      </w:pPr>
      <w:r w:rsidRPr="00AC0C01">
        <w:rPr>
          <w:rFonts w:eastAsia="Times New Roman" w:cs="Times New Roman"/>
          <w:lang w:bidi="ar-SA"/>
        </w:rPr>
        <w:t>słownie ..................................................................................................</w:t>
      </w:r>
      <w:r w:rsidR="009857B7">
        <w:rPr>
          <w:rFonts w:eastAsia="Times New Roman" w:cs="Times New Roman"/>
          <w:lang w:bidi="ar-SA"/>
        </w:rPr>
        <w:t>...</w:t>
      </w:r>
      <w:r w:rsidRPr="00AC0C01">
        <w:rPr>
          <w:rFonts w:eastAsia="Times New Roman" w:cs="Times New Roman"/>
          <w:lang w:bidi="ar-SA"/>
        </w:rPr>
        <w:t>.......................................;</w:t>
      </w:r>
    </w:p>
    <w:p w14:paraId="1AB49FC5" w14:textId="77777777" w:rsidR="00AC0C01" w:rsidRPr="00AC0C01" w:rsidRDefault="00AC0C01" w:rsidP="00AC0C01">
      <w:pPr>
        <w:widowControl/>
        <w:ind w:left="567" w:hanging="425"/>
        <w:jc w:val="both"/>
        <w:rPr>
          <w:rFonts w:eastAsia="Times New Roman" w:cs="Times New Roman"/>
          <w:lang w:bidi="ar-SA"/>
        </w:rPr>
      </w:pPr>
      <w:r w:rsidRPr="00AC0C01">
        <w:rPr>
          <w:rFonts w:eastAsia="Times New Roman" w:cs="Times New Roman"/>
          <w:lang w:bidi="ar-SA"/>
        </w:rPr>
        <w:t>18)</w:t>
      </w:r>
      <w:r w:rsidRPr="00AC0C01">
        <w:rPr>
          <w:rFonts w:eastAsia="Times New Roman" w:cs="Times New Roman"/>
          <w:lang w:bidi="ar-SA"/>
        </w:rPr>
        <w:tab/>
        <w:t>Wartość oferty brutto w części IX wynosi: .................................................................. złotych</w:t>
      </w:r>
    </w:p>
    <w:p w14:paraId="1E61F753" w14:textId="77777777" w:rsidR="00AC0C01" w:rsidRPr="00AC0C01" w:rsidRDefault="00AC0C01" w:rsidP="00AC0C01">
      <w:pPr>
        <w:widowControl/>
        <w:ind w:left="567" w:hanging="425"/>
        <w:jc w:val="both"/>
        <w:rPr>
          <w:rFonts w:eastAsia="Times New Roman" w:cs="Times New Roman"/>
          <w:lang w:bidi="ar-SA"/>
        </w:rPr>
      </w:pPr>
      <w:r w:rsidRPr="00AC0C01">
        <w:rPr>
          <w:rFonts w:eastAsia="Times New Roman" w:cs="Times New Roman"/>
          <w:lang w:bidi="ar-SA"/>
        </w:rPr>
        <w:t>słownie ......................................................................................</w:t>
      </w:r>
      <w:r w:rsidR="009857B7">
        <w:rPr>
          <w:rFonts w:eastAsia="Times New Roman" w:cs="Times New Roman"/>
          <w:lang w:bidi="ar-SA"/>
        </w:rPr>
        <w:t>...</w:t>
      </w:r>
      <w:r w:rsidRPr="00AC0C01">
        <w:rPr>
          <w:rFonts w:eastAsia="Times New Roman" w:cs="Times New Roman"/>
          <w:lang w:bidi="ar-SA"/>
        </w:rPr>
        <w:t>...................................................;</w:t>
      </w:r>
    </w:p>
    <w:p w14:paraId="2F59EBD1" w14:textId="77777777" w:rsidR="00AC0C01" w:rsidRPr="00AC0C01" w:rsidRDefault="00AC0C01" w:rsidP="00AC0C01">
      <w:pPr>
        <w:widowControl/>
        <w:ind w:left="567" w:hanging="425"/>
        <w:jc w:val="both"/>
        <w:rPr>
          <w:rFonts w:eastAsia="Times New Roman" w:cs="Times New Roman"/>
          <w:lang w:bidi="ar-SA"/>
        </w:rPr>
      </w:pPr>
      <w:r w:rsidRPr="00AC0C01">
        <w:rPr>
          <w:rFonts w:eastAsia="Times New Roman" w:cs="Times New Roman"/>
          <w:lang w:bidi="ar-SA"/>
        </w:rPr>
        <w:t>19)</w:t>
      </w:r>
      <w:r w:rsidRPr="00AC0C01">
        <w:rPr>
          <w:rFonts w:eastAsia="Times New Roman" w:cs="Times New Roman"/>
          <w:lang w:bidi="ar-SA"/>
        </w:rPr>
        <w:tab/>
        <w:t>Wartość oferty netto w części X wynosi: ..................................................................... złotych</w:t>
      </w:r>
    </w:p>
    <w:p w14:paraId="27B88167" w14:textId="77777777" w:rsidR="00AC0C01" w:rsidRPr="00AC0C01" w:rsidRDefault="00AC0C01" w:rsidP="00AC0C01">
      <w:pPr>
        <w:widowControl/>
        <w:ind w:left="567" w:hanging="425"/>
        <w:jc w:val="both"/>
        <w:rPr>
          <w:rFonts w:eastAsia="Times New Roman" w:cs="Times New Roman"/>
          <w:lang w:bidi="ar-SA"/>
        </w:rPr>
      </w:pPr>
      <w:r w:rsidRPr="00AC0C01">
        <w:rPr>
          <w:rFonts w:eastAsia="Times New Roman" w:cs="Times New Roman"/>
          <w:lang w:bidi="ar-SA"/>
        </w:rPr>
        <w:t>słownie ...................................................................................</w:t>
      </w:r>
      <w:r w:rsidR="009857B7">
        <w:rPr>
          <w:rFonts w:eastAsia="Times New Roman" w:cs="Times New Roman"/>
          <w:lang w:bidi="ar-SA"/>
        </w:rPr>
        <w:t>...</w:t>
      </w:r>
      <w:r w:rsidRPr="00AC0C01">
        <w:rPr>
          <w:rFonts w:eastAsia="Times New Roman" w:cs="Times New Roman"/>
          <w:lang w:bidi="ar-SA"/>
        </w:rPr>
        <w:t>......................................................;</w:t>
      </w:r>
    </w:p>
    <w:p w14:paraId="6C49030A" w14:textId="77777777" w:rsidR="00AC0C01" w:rsidRPr="00AC0C01" w:rsidRDefault="00AC0C01" w:rsidP="00AC0C01">
      <w:pPr>
        <w:widowControl/>
        <w:ind w:left="567" w:hanging="425"/>
        <w:jc w:val="both"/>
        <w:rPr>
          <w:rFonts w:eastAsia="Times New Roman" w:cs="Times New Roman"/>
          <w:lang w:bidi="ar-SA"/>
        </w:rPr>
      </w:pPr>
      <w:r w:rsidRPr="00AC0C01">
        <w:rPr>
          <w:rFonts w:eastAsia="Times New Roman" w:cs="Times New Roman"/>
          <w:lang w:bidi="ar-SA"/>
        </w:rPr>
        <w:t>20)</w:t>
      </w:r>
      <w:r w:rsidRPr="00AC0C01">
        <w:rPr>
          <w:rFonts w:eastAsia="Times New Roman" w:cs="Times New Roman"/>
          <w:lang w:bidi="ar-SA"/>
        </w:rPr>
        <w:tab/>
        <w:t>Wartość oferty brutto w części X wynosi: .................................................................... złotych</w:t>
      </w:r>
    </w:p>
    <w:p w14:paraId="4806806E" w14:textId="77777777" w:rsidR="00AC0C01" w:rsidRPr="00AC0C01" w:rsidRDefault="00AC0C01" w:rsidP="00AC0C01">
      <w:pPr>
        <w:widowControl/>
        <w:ind w:left="567" w:hanging="425"/>
        <w:jc w:val="both"/>
        <w:rPr>
          <w:rFonts w:eastAsia="Times New Roman" w:cs="Times New Roman"/>
          <w:lang w:bidi="ar-SA"/>
        </w:rPr>
      </w:pPr>
      <w:r w:rsidRPr="00AC0C01">
        <w:rPr>
          <w:rFonts w:eastAsia="Times New Roman" w:cs="Times New Roman"/>
          <w:lang w:bidi="ar-SA"/>
        </w:rPr>
        <w:t>słownie ..................................................................................................................</w:t>
      </w:r>
      <w:r w:rsidR="009857B7">
        <w:rPr>
          <w:rFonts w:eastAsia="Times New Roman" w:cs="Times New Roman"/>
          <w:lang w:bidi="ar-SA"/>
        </w:rPr>
        <w:t>..</w:t>
      </w:r>
      <w:r w:rsidRPr="00AC0C01">
        <w:rPr>
          <w:rFonts w:eastAsia="Times New Roman" w:cs="Times New Roman"/>
          <w:lang w:bidi="ar-SA"/>
        </w:rPr>
        <w:t>........................</w:t>
      </w:r>
      <w:r w:rsidR="009857B7">
        <w:rPr>
          <w:rFonts w:eastAsia="Times New Roman" w:cs="Times New Roman"/>
          <w:lang w:bidi="ar-SA"/>
        </w:rPr>
        <w:t>;</w:t>
      </w:r>
    </w:p>
    <w:p w14:paraId="3C79E815" w14:textId="77777777" w:rsidR="00AC0C01" w:rsidRPr="00AC0C01" w:rsidRDefault="00AC0C01" w:rsidP="00AC0C01">
      <w:pPr>
        <w:widowControl/>
        <w:ind w:left="567" w:hanging="425"/>
        <w:jc w:val="both"/>
        <w:rPr>
          <w:rFonts w:eastAsia="Times New Roman" w:cs="Times New Roman"/>
          <w:lang w:bidi="ar-SA"/>
        </w:rPr>
      </w:pPr>
      <w:r w:rsidRPr="00AC0C01">
        <w:rPr>
          <w:rFonts w:eastAsia="Times New Roman" w:cs="Times New Roman"/>
          <w:lang w:bidi="ar-SA"/>
        </w:rPr>
        <w:t>21)</w:t>
      </w:r>
      <w:r w:rsidRPr="00AC0C01">
        <w:rPr>
          <w:rFonts w:eastAsia="Times New Roman" w:cs="Times New Roman"/>
          <w:lang w:bidi="ar-SA"/>
        </w:rPr>
        <w:tab/>
        <w:t>Wartość oferty netto w części XI wynosi: .................................................................... złotych</w:t>
      </w:r>
    </w:p>
    <w:p w14:paraId="2BC94B97" w14:textId="77777777" w:rsidR="00AC0C01" w:rsidRPr="00AC0C01" w:rsidRDefault="00AC0C01" w:rsidP="00AC0C01">
      <w:pPr>
        <w:widowControl/>
        <w:ind w:left="567" w:hanging="425"/>
        <w:jc w:val="both"/>
        <w:rPr>
          <w:rFonts w:eastAsia="Times New Roman" w:cs="Times New Roman"/>
          <w:lang w:bidi="ar-SA"/>
        </w:rPr>
      </w:pPr>
      <w:r w:rsidRPr="00AC0C01">
        <w:rPr>
          <w:rFonts w:eastAsia="Times New Roman" w:cs="Times New Roman"/>
          <w:lang w:bidi="ar-SA"/>
        </w:rPr>
        <w:t>słownie ............................................................................................</w:t>
      </w:r>
      <w:r w:rsidR="009857B7">
        <w:rPr>
          <w:rFonts w:eastAsia="Times New Roman" w:cs="Times New Roman"/>
          <w:lang w:bidi="ar-SA"/>
        </w:rPr>
        <w:t>...</w:t>
      </w:r>
      <w:r w:rsidRPr="00AC0C01">
        <w:rPr>
          <w:rFonts w:eastAsia="Times New Roman" w:cs="Times New Roman"/>
          <w:lang w:bidi="ar-SA"/>
        </w:rPr>
        <w:t>.............................................;</w:t>
      </w:r>
    </w:p>
    <w:p w14:paraId="6465B127" w14:textId="77777777" w:rsidR="00AC0C01" w:rsidRPr="00AC0C01" w:rsidRDefault="00AC0C01" w:rsidP="00AC0C01">
      <w:pPr>
        <w:widowControl/>
        <w:ind w:left="567" w:hanging="425"/>
        <w:jc w:val="both"/>
        <w:rPr>
          <w:rFonts w:eastAsia="Times New Roman" w:cs="Times New Roman"/>
          <w:lang w:bidi="ar-SA"/>
        </w:rPr>
      </w:pPr>
      <w:r w:rsidRPr="00AC0C01">
        <w:rPr>
          <w:rFonts w:eastAsia="Times New Roman" w:cs="Times New Roman"/>
          <w:lang w:bidi="ar-SA"/>
        </w:rPr>
        <w:t>22)</w:t>
      </w:r>
      <w:r w:rsidRPr="00AC0C01">
        <w:rPr>
          <w:rFonts w:eastAsia="Times New Roman" w:cs="Times New Roman"/>
          <w:lang w:bidi="ar-SA"/>
        </w:rPr>
        <w:tab/>
        <w:t>Wartość oferty brutto w części XI wynosi: .................................................................. złotych</w:t>
      </w:r>
    </w:p>
    <w:p w14:paraId="2C4A0215" w14:textId="77777777" w:rsidR="00AC0C01" w:rsidRPr="00AC0C01" w:rsidRDefault="00AC0C01" w:rsidP="00AC0C01">
      <w:pPr>
        <w:widowControl/>
        <w:ind w:left="567" w:hanging="425"/>
        <w:jc w:val="both"/>
        <w:rPr>
          <w:rFonts w:eastAsia="Times New Roman" w:cs="Times New Roman"/>
          <w:lang w:bidi="ar-SA"/>
        </w:rPr>
      </w:pPr>
      <w:r w:rsidRPr="00AC0C01">
        <w:rPr>
          <w:rFonts w:eastAsia="Times New Roman" w:cs="Times New Roman"/>
          <w:lang w:bidi="ar-SA"/>
        </w:rPr>
        <w:t>słownie ..........................................................................................................................</w:t>
      </w:r>
      <w:r w:rsidR="009857B7">
        <w:rPr>
          <w:rFonts w:eastAsia="Times New Roman" w:cs="Times New Roman"/>
          <w:lang w:bidi="ar-SA"/>
        </w:rPr>
        <w:t>...</w:t>
      </w:r>
      <w:r w:rsidRPr="00AC0C01">
        <w:rPr>
          <w:rFonts w:eastAsia="Times New Roman" w:cs="Times New Roman"/>
          <w:lang w:bidi="ar-SA"/>
        </w:rPr>
        <w:t>................</w:t>
      </w:r>
    </w:p>
    <w:p w14:paraId="2E3E9C19" w14:textId="77777777" w:rsidR="00483FC0" w:rsidRPr="0059319E" w:rsidRDefault="00483FC0" w:rsidP="00AC0C01">
      <w:pPr>
        <w:widowControl/>
        <w:ind w:left="567" w:hanging="425"/>
        <w:jc w:val="both"/>
        <w:rPr>
          <w:rFonts w:eastAsia="Times New Roman" w:cs="Times New Roman"/>
          <w:lang w:bidi="ar-SA"/>
        </w:rPr>
      </w:pPr>
    </w:p>
    <w:p w14:paraId="32F734F6" w14:textId="77777777" w:rsidR="00DD7FB9" w:rsidRDefault="00DD7FB9" w:rsidP="00D33AB5">
      <w:pPr>
        <w:suppressAutoHyphens w:val="0"/>
        <w:ind w:left="539" w:hanging="539"/>
        <w:jc w:val="both"/>
        <w:textAlignment w:val="auto"/>
        <w:rPr>
          <w:rFonts w:eastAsia="Times New Roman" w:cs="Times New Roman"/>
          <w:kern w:val="0"/>
          <w:lang w:eastAsia="pl-PL"/>
        </w:rPr>
      </w:pPr>
    </w:p>
    <w:p w14:paraId="50B79EF4" w14:textId="77777777" w:rsidR="00DD7FB9" w:rsidRDefault="00DD7FB9" w:rsidP="00D33AB5">
      <w:pPr>
        <w:suppressAutoHyphens w:val="0"/>
        <w:ind w:left="539" w:hanging="539"/>
        <w:jc w:val="both"/>
        <w:textAlignment w:val="auto"/>
        <w:rPr>
          <w:rFonts w:eastAsia="Times New Roman" w:cs="Times New Roman"/>
          <w:kern w:val="0"/>
          <w:lang w:eastAsia="pl-PL"/>
        </w:rPr>
      </w:pPr>
    </w:p>
    <w:p w14:paraId="2F59CB76" w14:textId="77777777" w:rsidR="00DD7FB9" w:rsidRDefault="00DD7FB9" w:rsidP="00D33AB5">
      <w:pPr>
        <w:suppressAutoHyphens w:val="0"/>
        <w:ind w:left="539" w:hanging="539"/>
        <w:jc w:val="both"/>
        <w:textAlignment w:val="auto"/>
        <w:rPr>
          <w:rFonts w:eastAsia="Times New Roman" w:cs="Times New Roman"/>
          <w:kern w:val="0"/>
          <w:lang w:eastAsia="pl-PL"/>
        </w:rPr>
      </w:pPr>
    </w:p>
    <w:p w14:paraId="22DF3906" w14:textId="77777777" w:rsidR="00DD7FB9" w:rsidRDefault="00DD7FB9" w:rsidP="00D33AB5">
      <w:pPr>
        <w:suppressAutoHyphens w:val="0"/>
        <w:ind w:left="539" w:hanging="539"/>
        <w:jc w:val="both"/>
        <w:textAlignment w:val="auto"/>
        <w:rPr>
          <w:rFonts w:eastAsia="Times New Roman" w:cs="Times New Roman"/>
          <w:kern w:val="0"/>
          <w:lang w:eastAsia="pl-PL"/>
        </w:rPr>
      </w:pPr>
    </w:p>
    <w:p w14:paraId="689B55C5" w14:textId="77777777" w:rsidR="00DD7FB9" w:rsidRDefault="00DD7FB9" w:rsidP="00D33AB5">
      <w:pPr>
        <w:suppressAutoHyphens w:val="0"/>
        <w:ind w:left="539" w:hanging="539"/>
        <w:jc w:val="both"/>
        <w:textAlignment w:val="auto"/>
        <w:rPr>
          <w:rFonts w:eastAsia="Times New Roman" w:cs="Times New Roman"/>
          <w:kern w:val="0"/>
          <w:lang w:eastAsia="pl-PL"/>
        </w:rPr>
      </w:pPr>
    </w:p>
    <w:p w14:paraId="2A36686B" w14:textId="77777777" w:rsidR="00DD7FB9" w:rsidRDefault="00DD7FB9" w:rsidP="00D33AB5">
      <w:pPr>
        <w:suppressAutoHyphens w:val="0"/>
        <w:ind w:left="539" w:hanging="539"/>
        <w:jc w:val="both"/>
        <w:textAlignment w:val="auto"/>
        <w:rPr>
          <w:rFonts w:eastAsia="Times New Roman" w:cs="Times New Roman"/>
          <w:kern w:val="0"/>
          <w:lang w:eastAsia="pl-PL"/>
        </w:rPr>
      </w:pPr>
    </w:p>
    <w:p w14:paraId="0450A266" w14:textId="77777777" w:rsidR="00483FC0" w:rsidRPr="0059319E" w:rsidRDefault="00B232E6" w:rsidP="00D33AB5">
      <w:pPr>
        <w:suppressAutoHyphens w:val="0"/>
        <w:ind w:left="539" w:hanging="539"/>
        <w:jc w:val="both"/>
        <w:textAlignment w:val="auto"/>
        <w:rPr>
          <w:rFonts w:eastAsia="Times New Roman" w:cs="Times New Roman"/>
          <w:kern w:val="0"/>
          <w:lang w:eastAsia="pl-PL"/>
        </w:rPr>
      </w:pPr>
      <w:r w:rsidRPr="0059319E">
        <w:rPr>
          <w:rFonts w:eastAsia="Times New Roman" w:cs="Times New Roman"/>
          <w:kern w:val="0"/>
          <w:lang w:eastAsia="pl-PL"/>
        </w:rPr>
        <w:lastRenderedPageBreak/>
        <w:t>1</w:t>
      </w:r>
      <w:r w:rsidR="00B74980">
        <w:rPr>
          <w:rFonts w:eastAsia="Times New Roman" w:cs="Times New Roman"/>
          <w:kern w:val="0"/>
          <w:lang w:eastAsia="pl-PL"/>
        </w:rPr>
        <w:t>5</w:t>
      </w:r>
      <w:r w:rsidR="00483FC0" w:rsidRPr="0059319E">
        <w:rPr>
          <w:rFonts w:eastAsia="Times New Roman" w:cs="Times New Roman"/>
          <w:kern w:val="0"/>
          <w:lang w:eastAsia="pl-PL"/>
        </w:rPr>
        <w:t xml:space="preserve">. Osobą upoważnioną (imię/imiona i nazwisko) do udziału w aukcji elektronicznej jest Pan/i </w:t>
      </w:r>
    </w:p>
    <w:p w14:paraId="2472C825" w14:textId="77777777" w:rsidR="00483FC0" w:rsidRPr="0059319E" w:rsidRDefault="00483FC0" w:rsidP="00D33AB5">
      <w:pPr>
        <w:suppressAutoHyphens w:val="0"/>
        <w:spacing w:before="100"/>
        <w:ind w:left="539" w:hanging="539"/>
        <w:textAlignment w:val="auto"/>
        <w:rPr>
          <w:rFonts w:cs="Times New Roman"/>
        </w:rPr>
      </w:pPr>
      <w:r w:rsidRPr="0059319E">
        <w:rPr>
          <w:rFonts w:eastAsia="Times New Roman" w:cs="Times New Roman"/>
          <w:kern w:val="0"/>
          <w:lang w:eastAsia="pl-PL"/>
        </w:rPr>
        <w:t>………………………</w:t>
      </w:r>
      <w:r w:rsidR="00F70731" w:rsidRPr="0059319E">
        <w:rPr>
          <w:rFonts w:eastAsia="Times New Roman" w:cs="Times New Roman"/>
          <w:kern w:val="0"/>
          <w:lang w:eastAsia="pl-PL"/>
        </w:rPr>
        <w:t>……..………………..…</w:t>
      </w:r>
      <w:r w:rsidR="009857B7">
        <w:rPr>
          <w:rFonts w:eastAsia="Times New Roman" w:cs="Times New Roman"/>
          <w:kern w:val="0"/>
          <w:lang w:eastAsia="pl-PL"/>
        </w:rPr>
        <w:t>…………………</w:t>
      </w:r>
      <w:r w:rsidR="00F70731" w:rsidRPr="0059319E">
        <w:rPr>
          <w:rFonts w:eastAsia="Times New Roman" w:cs="Times New Roman"/>
          <w:kern w:val="0"/>
          <w:lang w:eastAsia="pl-PL"/>
        </w:rPr>
        <w:t>…………………..…….….…**</w:t>
      </w:r>
    </w:p>
    <w:p w14:paraId="627509E8" w14:textId="77777777" w:rsidR="00483FC0" w:rsidRPr="0059319E" w:rsidRDefault="00483FC0" w:rsidP="00D33AB5">
      <w:pPr>
        <w:widowControl/>
        <w:jc w:val="both"/>
        <w:rPr>
          <w:rFonts w:eastAsia="Times New Roman" w:cs="Times New Roman"/>
          <w:lang w:bidi="ar-SA"/>
        </w:rPr>
      </w:pPr>
    </w:p>
    <w:p w14:paraId="3F09FAA6" w14:textId="77777777" w:rsidR="00483FC0" w:rsidRPr="0059319E" w:rsidRDefault="00483FC0" w:rsidP="00D33AB5">
      <w:pPr>
        <w:widowControl/>
        <w:suppressAutoHyphens w:val="0"/>
        <w:jc w:val="both"/>
        <w:rPr>
          <w:rFonts w:eastAsia="Times New Roman" w:cs="Times New Roman"/>
          <w:lang w:eastAsia="pl-PL" w:bidi="ar-SA"/>
        </w:rPr>
      </w:pPr>
      <w:r w:rsidRPr="0059319E">
        <w:rPr>
          <w:rFonts w:eastAsia="Times New Roman" w:cs="Times New Roman"/>
          <w:lang w:eastAsia="pl-PL" w:bidi="ar-SA"/>
        </w:rPr>
        <w:t>…...………</w:t>
      </w:r>
      <w:r w:rsidR="006A4AF1" w:rsidRPr="0059319E">
        <w:rPr>
          <w:rFonts w:eastAsia="Times New Roman" w:cs="Times New Roman"/>
          <w:lang w:eastAsia="pl-PL" w:bidi="ar-SA"/>
        </w:rPr>
        <w:t>…..</w:t>
      </w:r>
      <w:r w:rsidRPr="0059319E">
        <w:rPr>
          <w:rFonts w:eastAsia="Times New Roman" w:cs="Times New Roman"/>
          <w:lang w:eastAsia="pl-PL" w:bidi="ar-SA"/>
        </w:rPr>
        <w:t>……..….…….. dn. ………</w:t>
      </w:r>
      <w:r w:rsidR="006A4AF1" w:rsidRPr="0059319E">
        <w:rPr>
          <w:rFonts w:eastAsia="Times New Roman" w:cs="Times New Roman"/>
          <w:lang w:eastAsia="pl-PL" w:bidi="ar-SA"/>
        </w:rPr>
        <w:t>……………..</w:t>
      </w:r>
      <w:r w:rsidRPr="0059319E">
        <w:rPr>
          <w:rFonts w:eastAsia="Times New Roman" w:cs="Times New Roman"/>
          <w:lang w:eastAsia="pl-PL" w:bidi="ar-SA"/>
        </w:rPr>
        <w:t>…….………</w:t>
      </w:r>
    </w:p>
    <w:p w14:paraId="7CE18552" w14:textId="77777777" w:rsidR="00483FC0" w:rsidRPr="0059319E" w:rsidRDefault="00483FC0" w:rsidP="00D33AB5">
      <w:pPr>
        <w:widowControl/>
        <w:jc w:val="both"/>
        <w:rPr>
          <w:rFonts w:eastAsia="Times New Roman" w:cs="Times New Roman"/>
          <w:sz w:val="15"/>
          <w:szCs w:val="15"/>
          <w:lang w:bidi="ar-SA"/>
        </w:rPr>
      </w:pPr>
      <w:r w:rsidRPr="0059319E">
        <w:rPr>
          <w:rFonts w:eastAsia="Times New Roman" w:cs="Times New Roman"/>
          <w:i/>
          <w:iCs/>
          <w:sz w:val="15"/>
          <w:szCs w:val="15"/>
          <w:lang w:bidi="ar-SA"/>
        </w:rPr>
        <w:t xml:space="preserve">        </w:t>
      </w:r>
      <w:r w:rsidR="00FB1922" w:rsidRPr="0059319E">
        <w:rPr>
          <w:rFonts w:eastAsia="Times New Roman" w:cs="Times New Roman"/>
          <w:i/>
          <w:iCs/>
          <w:sz w:val="15"/>
          <w:szCs w:val="15"/>
          <w:lang w:bidi="ar-SA"/>
        </w:rPr>
        <w:t xml:space="preserve">             </w:t>
      </w:r>
      <w:r w:rsidRPr="0059319E">
        <w:rPr>
          <w:rFonts w:eastAsia="Times New Roman" w:cs="Times New Roman"/>
          <w:i/>
          <w:iCs/>
          <w:sz w:val="15"/>
          <w:szCs w:val="15"/>
          <w:lang w:bidi="ar-SA"/>
        </w:rPr>
        <w:t xml:space="preserve">      (miejscowość</w:t>
      </w:r>
      <w:r w:rsidRPr="0059319E">
        <w:rPr>
          <w:rFonts w:eastAsia="Times New Roman" w:cs="Times New Roman"/>
          <w:sz w:val="15"/>
          <w:szCs w:val="15"/>
          <w:lang w:bidi="ar-SA"/>
        </w:rPr>
        <w:t xml:space="preserve">)      </w:t>
      </w:r>
    </w:p>
    <w:p w14:paraId="72C4A4E1" w14:textId="77777777" w:rsidR="00483FC0" w:rsidRDefault="00483FC0" w:rsidP="00D33AB5">
      <w:pPr>
        <w:widowControl/>
        <w:jc w:val="both"/>
        <w:textAlignment w:val="auto"/>
        <w:rPr>
          <w:rFonts w:eastAsia="Times New Roman" w:cs="Times New Roman"/>
          <w:kern w:val="0"/>
          <w:lang w:eastAsia="ar-SA" w:bidi="ar-SA"/>
        </w:rPr>
      </w:pPr>
    </w:p>
    <w:p w14:paraId="7CF642F2" w14:textId="77777777" w:rsidR="00DD7FB9" w:rsidRDefault="00DD7FB9" w:rsidP="00D33AB5">
      <w:pPr>
        <w:widowControl/>
        <w:jc w:val="both"/>
        <w:textAlignment w:val="auto"/>
        <w:rPr>
          <w:rFonts w:eastAsia="Times New Roman" w:cs="Times New Roman"/>
          <w:kern w:val="0"/>
          <w:lang w:eastAsia="ar-SA" w:bidi="ar-SA"/>
        </w:rPr>
      </w:pPr>
    </w:p>
    <w:p w14:paraId="0E733DD2" w14:textId="77777777" w:rsidR="00DD7FB9" w:rsidRDefault="00DD7FB9" w:rsidP="00D33AB5">
      <w:pPr>
        <w:widowControl/>
        <w:jc w:val="both"/>
        <w:textAlignment w:val="auto"/>
        <w:rPr>
          <w:rFonts w:eastAsia="Times New Roman" w:cs="Times New Roman"/>
          <w:kern w:val="0"/>
          <w:lang w:eastAsia="ar-SA" w:bidi="ar-SA"/>
        </w:rPr>
      </w:pPr>
    </w:p>
    <w:p w14:paraId="76175729" w14:textId="77777777" w:rsidR="00DD7FB9" w:rsidRDefault="00DD7FB9" w:rsidP="00D33AB5">
      <w:pPr>
        <w:widowControl/>
        <w:jc w:val="both"/>
        <w:textAlignment w:val="auto"/>
        <w:rPr>
          <w:rFonts w:eastAsia="Times New Roman" w:cs="Times New Roman"/>
          <w:kern w:val="0"/>
          <w:lang w:eastAsia="ar-SA" w:bidi="ar-SA"/>
        </w:rPr>
      </w:pPr>
    </w:p>
    <w:p w14:paraId="7877B0BC" w14:textId="77777777" w:rsidR="00DD7FB9" w:rsidRDefault="00DD7FB9" w:rsidP="00D33AB5">
      <w:pPr>
        <w:widowControl/>
        <w:jc w:val="both"/>
        <w:textAlignment w:val="auto"/>
        <w:rPr>
          <w:rFonts w:eastAsia="Times New Roman" w:cs="Times New Roman"/>
          <w:kern w:val="0"/>
          <w:lang w:eastAsia="ar-SA" w:bidi="ar-SA"/>
        </w:rPr>
      </w:pPr>
    </w:p>
    <w:p w14:paraId="22C40B6B" w14:textId="77777777" w:rsidR="00DD7FB9" w:rsidRDefault="00DD7FB9" w:rsidP="00D33AB5">
      <w:pPr>
        <w:widowControl/>
        <w:jc w:val="both"/>
        <w:textAlignment w:val="auto"/>
        <w:rPr>
          <w:rFonts w:eastAsia="Times New Roman" w:cs="Times New Roman"/>
          <w:kern w:val="0"/>
          <w:lang w:eastAsia="ar-SA" w:bidi="ar-SA"/>
        </w:rPr>
      </w:pPr>
    </w:p>
    <w:p w14:paraId="55F6C9BB" w14:textId="77777777" w:rsidR="00DD7FB9" w:rsidRDefault="00DD7FB9" w:rsidP="00D33AB5">
      <w:pPr>
        <w:widowControl/>
        <w:jc w:val="both"/>
        <w:textAlignment w:val="auto"/>
        <w:rPr>
          <w:rFonts w:eastAsia="Times New Roman" w:cs="Times New Roman"/>
          <w:kern w:val="0"/>
          <w:lang w:eastAsia="ar-SA" w:bidi="ar-SA"/>
        </w:rPr>
      </w:pPr>
    </w:p>
    <w:p w14:paraId="77A5FE2C" w14:textId="77777777" w:rsidR="00DD7FB9" w:rsidRDefault="00DD7FB9" w:rsidP="00D33AB5">
      <w:pPr>
        <w:widowControl/>
        <w:jc w:val="both"/>
        <w:textAlignment w:val="auto"/>
        <w:rPr>
          <w:rFonts w:eastAsia="Times New Roman" w:cs="Times New Roman"/>
          <w:kern w:val="0"/>
          <w:lang w:eastAsia="ar-SA" w:bidi="ar-SA"/>
        </w:rPr>
      </w:pPr>
    </w:p>
    <w:p w14:paraId="3614C5C3" w14:textId="77777777" w:rsidR="00DD7FB9" w:rsidRDefault="00DD7FB9" w:rsidP="00D33AB5">
      <w:pPr>
        <w:widowControl/>
        <w:jc w:val="both"/>
        <w:textAlignment w:val="auto"/>
        <w:rPr>
          <w:rFonts w:eastAsia="Times New Roman" w:cs="Times New Roman"/>
          <w:kern w:val="0"/>
          <w:lang w:eastAsia="ar-SA" w:bidi="ar-SA"/>
        </w:rPr>
      </w:pPr>
    </w:p>
    <w:p w14:paraId="55F39358" w14:textId="77777777" w:rsidR="00DD7FB9" w:rsidRDefault="00DD7FB9" w:rsidP="00D33AB5">
      <w:pPr>
        <w:widowControl/>
        <w:jc w:val="both"/>
        <w:textAlignment w:val="auto"/>
        <w:rPr>
          <w:rFonts w:eastAsia="Times New Roman" w:cs="Times New Roman"/>
          <w:kern w:val="0"/>
          <w:lang w:eastAsia="ar-SA" w:bidi="ar-SA"/>
        </w:rPr>
      </w:pPr>
    </w:p>
    <w:p w14:paraId="7C687813" w14:textId="77777777" w:rsidR="00DD7FB9" w:rsidRDefault="00DD7FB9" w:rsidP="00D33AB5">
      <w:pPr>
        <w:widowControl/>
        <w:jc w:val="both"/>
        <w:textAlignment w:val="auto"/>
        <w:rPr>
          <w:rFonts w:eastAsia="Times New Roman" w:cs="Times New Roman"/>
          <w:kern w:val="0"/>
          <w:lang w:eastAsia="ar-SA" w:bidi="ar-SA"/>
        </w:rPr>
      </w:pPr>
    </w:p>
    <w:p w14:paraId="4ED35A53" w14:textId="77777777" w:rsidR="00DD7FB9" w:rsidRDefault="00DD7FB9" w:rsidP="00D33AB5">
      <w:pPr>
        <w:widowControl/>
        <w:jc w:val="both"/>
        <w:textAlignment w:val="auto"/>
        <w:rPr>
          <w:rFonts w:eastAsia="Times New Roman" w:cs="Times New Roman"/>
          <w:kern w:val="0"/>
          <w:lang w:eastAsia="ar-SA" w:bidi="ar-SA"/>
        </w:rPr>
      </w:pPr>
    </w:p>
    <w:p w14:paraId="1D3D11DF" w14:textId="77777777" w:rsidR="00DD7FB9" w:rsidRDefault="00DD7FB9" w:rsidP="00D33AB5">
      <w:pPr>
        <w:widowControl/>
        <w:jc w:val="both"/>
        <w:textAlignment w:val="auto"/>
        <w:rPr>
          <w:rFonts w:eastAsia="Times New Roman" w:cs="Times New Roman"/>
          <w:kern w:val="0"/>
          <w:lang w:eastAsia="ar-SA" w:bidi="ar-SA"/>
        </w:rPr>
      </w:pPr>
    </w:p>
    <w:p w14:paraId="4AE36B2F" w14:textId="77777777" w:rsidR="00DD7FB9" w:rsidRDefault="00DD7FB9" w:rsidP="00D33AB5">
      <w:pPr>
        <w:widowControl/>
        <w:jc w:val="both"/>
        <w:textAlignment w:val="auto"/>
        <w:rPr>
          <w:rFonts w:eastAsia="Times New Roman" w:cs="Times New Roman"/>
          <w:kern w:val="0"/>
          <w:lang w:eastAsia="ar-SA" w:bidi="ar-SA"/>
        </w:rPr>
      </w:pPr>
    </w:p>
    <w:p w14:paraId="1193B561" w14:textId="77777777" w:rsidR="00DD7FB9" w:rsidRDefault="00DD7FB9" w:rsidP="00D33AB5">
      <w:pPr>
        <w:widowControl/>
        <w:jc w:val="both"/>
        <w:textAlignment w:val="auto"/>
        <w:rPr>
          <w:rFonts w:eastAsia="Times New Roman" w:cs="Times New Roman"/>
          <w:kern w:val="0"/>
          <w:lang w:eastAsia="ar-SA" w:bidi="ar-SA"/>
        </w:rPr>
      </w:pPr>
    </w:p>
    <w:p w14:paraId="6AA212C4" w14:textId="77777777" w:rsidR="00DD7FB9" w:rsidRDefault="00DD7FB9" w:rsidP="00D33AB5">
      <w:pPr>
        <w:widowControl/>
        <w:jc w:val="both"/>
        <w:textAlignment w:val="auto"/>
        <w:rPr>
          <w:rFonts w:eastAsia="Times New Roman" w:cs="Times New Roman"/>
          <w:kern w:val="0"/>
          <w:lang w:eastAsia="ar-SA" w:bidi="ar-SA"/>
        </w:rPr>
      </w:pPr>
    </w:p>
    <w:p w14:paraId="66B6E2CF" w14:textId="77777777" w:rsidR="00DD7FB9" w:rsidRDefault="00DD7FB9" w:rsidP="00D33AB5">
      <w:pPr>
        <w:widowControl/>
        <w:jc w:val="both"/>
        <w:textAlignment w:val="auto"/>
        <w:rPr>
          <w:rFonts w:eastAsia="Times New Roman" w:cs="Times New Roman"/>
          <w:kern w:val="0"/>
          <w:lang w:eastAsia="ar-SA" w:bidi="ar-SA"/>
        </w:rPr>
      </w:pPr>
    </w:p>
    <w:p w14:paraId="112817D6" w14:textId="77777777" w:rsidR="00DD7FB9" w:rsidRDefault="00DD7FB9" w:rsidP="00D33AB5">
      <w:pPr>
        <w:widowControl/>
        <w:jc w:val="both"/>
        <w:textAlignment w:val="auto"/>
        <w:rPr>
          <w:rFonts w:eastAsia="Times New Roman" w:cs="Times New Roman"/>
          <w:kern w:val="0"/>
          <w:lang w:eastAsia="ar-SA" w:bidi="ar-SA"/>
        </w:rPr>
      </w:pPr>
    </w:p>
    <w:p w14:paraId="4A273127" w14:textId="77777777" w:rsidR="00DD7FB9" w:rsidRDefault="00DD7FB9" w:rsidP="00D33AB5">
      <w:pPr>
        <w:widowControl/>
        <w:jc w:val="both"/>
        <w:textAlignment w:val="auto"/>
        <w:rPr>
          <w:rFonts w:eastAsia="Times New Roman" w:cs="Times New Roman"/>
          <w:kern w:val="0"/>
          <w:lang w:eastAsia="ar-SA" w:bidi="ar-SA"/>
        </w:rPr>
      </w:pPr>
    </w:p>
    <w:p w14:paraId="5C9578C9" w14:textId="77777777" w:rsidR="00DD7FB9" w:rsidRDefault="00DD7FB9" w:rsidP="00D33AB5">
      <w:pPr>
        <w:widowControl/>
        <w:jc w:val="both"/>
        <w:textAlignment w:val="auto"/>
        <w:rPr>
          <w:rFonts w:eastAsia="Times New Roman" w:cs="Times New Roman"/>
          <w:kern w:val="0"/>
          <w:lang w:eastAsia="ar-SA" w:bidi="ar-SA"/>
        </w:rPr>
      </w:pPr>
    </w:p>
    <w:p w14:paraId="6D47AC21" w14:textId="77777777" w:rsidR="00DD7FB9" w:rsidRDefault="00DD7FB9" w:rsidP="00D33AB5">
      <w:pPr>
        <w:widowControl/>
        <w:jc w:val="both"/>
        <w:textAlignment w:val="auto"/>
        <w:rPr>
          <w:rFonts w:eastAsia="Times New Roman" w:cs="Times New Roman"/>
          <w:kern w:val="0"/>
          <w:lang w:eastAsia="ar-SA" w:bidi="ar-SA"/>
        </w:rPr>
      </w:pPr>
    </w:p>
    <w:p w14:paraId="71A36A84" w14:textId="77777777" w:rsidR="00DD7FB9" w:rsidRDefault="00DD7FB9" w:rsidP="00D33AB5">
      <w:pPr>
        <w:widowControl/>
        <w:jc w:val="both"/>
        <w:textAlignment w:val="auto"/>
        <w:rPr>
          <w:rFonts w:eastAsia="Times New Roman" w:cs="Times New Roman"/>
          <w:kern w:val="0"/>
          <w:lang w:eastAsia="ar-SA" w:bidi="ar-SA"/>
        </w:rPr>
      </w:pPr>
    </w:p>
    <w:p w14:paraId="253A45F6" w14:textId="77777777" w:rsidR="00DD7FB9" w:rsidRPr="0059319E" w:rsidRDefault="00DD7FB9" w:rsidP="00D33AB5">
      <w:pPr>
        <w:widowControl/>
        <w:jc w:val="both"/>
        <w:textAlignment w:val="auto"/>
        <w:rPr>
          <w:rFonts w:eastAsia="Times New Roman" w:cs="Times New Roman"/>
          <w:kern w:val="0"/>
          <w:lang w:eastAsia="ar-SA" w:bidi="ar-SA"/>
        </w:rPr>
      </w:pPr>
    </w:p>
    <w:p w14:paraId="479AB985" w14:textId="77777777" w:rsidR="004F5ABD" w:rsidRPr="0059319E" w:rsidRDefault="004F5ABD" w:rsidP="00B74980">
      <w:pPr>
        <w:widowControl/>
        <w:tabs>
          <w:tab w:val="left" w:pos="1978"/>
          <w:tab w:val="left" w:pos="3828"/>
          <w:tab w:val="center" w:pos="4677"/>
        </w:tabs>
        <w:autoSpaceDN/>
        <w:jc w:val="both"/>
        <w:rPr>
          <w:rFonts w:eastAsia="Arial" w:cs="Times New Roman"/>
          <w:b/>
          <w:i/>
          <w:kern w:val="1"/>
        </w:rPr>
      </w:pPr>
      <w:r w:rsidRPr="0059319E">
        <w:rPr>
          <w:rFonts w:eastAsia="Arial" w:cs="Times New Roman"/>
          <w:b/>
          <w:i/>
          <w:kern w:val="1"/>
        </w:rPr>
        <w:t>Dokument należy wypełnić i podpisać kwalifikowanym podpisem elektronicznym.</w:t>
      </w:r>
      <w:r w:rsidR="00B74980">
        <w:rPr>
          <w:rFonts w:eastAsia="Arial" w:cs="Times New Roman"/>
          <w:b/>
          <w:i/>
          <w:kern w:val="1"/>
        </w:rPr>
        <w:br/>
      </w:r>
      <w:r w:rsidRPr="0059319E">
        <w:rPr>
          <w:rFonts w:eastAsia="Arial" w:cs="Times New Roman"/>
          <w:b/>
          <w:i/>
          <w:kern w:val="1"/>
        </w:rPr>
        <w:t xml:space="preserve">Zamawiający zaleca zapisanie dokumentu w formacie PDF. </w:t>
      </w:r>
    </w:p>
    <w:p w14:paraId="15CC0447" w14:textId="77777777" w:rsidR="00B74980" w:rsidRDefault="00B74980" w:rsidP="00D33AB5">
      <w:pPr>
        <w:widowControl/>
        <w:autoSpaceDN/>
        <w:jc w:val="both"/>
        <w:textAlignment w:val="auto"/>
        <w:rPr>
          <w:rFonts w:eastAsia="Times New Roman" w:cs="Times New Roman"/>
          <w:b/>
          <w:bCs/>
          <w:sz w:val="16"/>
          <w:szCs w:val="16"/>
          <w:lang w:bidi="ar-SA"/>
        </w:rPr>
      </w:pPr>
    </w:p>
    <w:p w14:paraId="4ECCCCEB" w14:textId="77777777" w:rsidR="00DD7FB9" w:rsidRDefault="00DD7FB9" w:rsidP="00D33AB5">
      <w:pPr>
        <w:widowControl/>
        <w:autoSpaceDN/>
        <w:jc w:val="both"/>
        <w:textAlignment w:val="auto"/>
        <w:rPr>
          <w:rFonts w:eastAsia="Times New Roman" w:cs="Times New Roman"/>
          <w:b/>
          <w:bCs/>
          <w:sz w:val="16"/>
          <w:szCs w:val="16"/>
          <w:lang w:bidi="ar-SA"/>
        </w:rPr>
      </w:pPr>
    </w:p>
    <w:p w14:paraId="21DE24E5" w14:textId="77777777" w:rsidR="00DD7FB9" w:rsidRDefault="00DD7FB9" w:rsidP="00D33AB5">
      <w:pPr>
        <w:widowControl/>
        <w:autoSpaceDN/>
        <w:jc w:val="both"/>
        <w:textAlignment w:val="auto"/>
        <w:rPr>
          <w:rFonts w:eastAsia="Times New Roman" w:cs="Times New Roman"/>
          <w:b/>
          <w:bCs/>
          <w:sz w:val="16"/>
          <w:szCs w:val="16"/>
          <w:lang w:bidi="ar-SA"/>
        </w:rPr>
      </w:pPr>
    </w:p>
    <w:p w14:paraId="623A30A4" w14:textId="77777777" w:rsidR="00DD7FB9" w:rsidRDefault="00DD7FB9" w:rsidP="00D33AB5">
      <w:pPr>
        <w:widowControl/>
        <w:autoSpaceDN/>
        <w:jc w:val="both"/>
        <w:textAlignment w:val="auto"/>
        <w:rPr>
          <w:rFonts w:eastAsia="Times New Roman" w:cs="Times New Roman"/>
          <w:b/>
          <w:bCs/>
          <w:sz w:val="16"/>
          <w:szCs w:val="16"/>
          <w:lang w:bidi="ar-SA"/>
        </w:rPr>
      </w:pPr>
    </w:p>
    <w:p w14:paraId="6D690068" w14:textId="77777777" w:rsidR="00DD7FB9" w:rsidRDefault="00DD7FB9" w:rsidP="00D33AB5">
      <w:pPr>
        <w:widowControl/>
        <w:autoSpaceDN/>
        <w:jc w:val="both"/>
        <w:textAlignment w:val="auto"/>
        <w:rPr>
          <w:rFonts w:eastAsia="Times New Roman" w:cs="Times New Roman"/>
          <w:b/>
          <w:bCs/>
          <w:sz w:val="16"/>
          <w:szCs w:val="16"/>
          <w:lang w:bidi="ar-SA"/>
        </w:rPr>
      </w:pPr>
    </w:p>
    <w:p w14:paraId="70418725" w14:textId="77777777" w:rsidR="00DD7FB9" w:rsidRDefault="00DD7FB9" w:rsidP="00D33AB5">
      <w:pPr>
        <w:widowControl/>
        <w:autoSpaceDN/>
        <w:jc w:val="both"/>
        <w:textAlignment w:val="auto"/>
        <w:rPr>
          <w:rFonts w:eastAsia="Times New Roman" w:cs="Times New Roman"/>
          <w:b/>
          <w:bCs/>
          <w:sz w:val="16"/>
          <w:szCs w:val="16"/>
          <w:lang w:bidi="ar-SA"/>
        </w:rPr>
      </w:pPr>
    </w:p>
    <w:p w14:paraId="1CEA8FE7" w14:textId="77777777" w:rsidR="00483FC0" w:rsidRPr="0059319E" w:rsidRDefault="00483FC0" w:rsidP="00D33AB5">
      <w:pPr>
        <w:widowControl/>
        <w:autoSpaceDN/>
        <w:jc w:val="both"/>
        <w:textAlignment w:val="auto"/>
        <w:rPr>
          <w:rFonts w:cs="Times New Roman"/>
          <w:color w:val="000000"/>
          <w:sz w:val="16"/>
          <w:szCs w:val="16"/>
        </w:rPr>
      </w:pPr>
      <w:r w:rsidRPr="0059319E">
        <w:rPr>
          <w:rFonts w:eastAsia="Times New Roman" w:cs="Times New Roman"/>
          <w:b/>
          <w:bCs/>
          <w:sz w:val="16"/>
          <w:szCs w:val="16"/>
          <w:lang w:bidi="ar-SA"/>
        </w:rPr>
        <w:t>_______________</w:t>
      </w:r>
    </w:p>
    <w:p w14:paraId="6D9F5553" w14:textId="77777777" w:rsidR="00483FC0" w:rsidRPr="0059319E" w:rsidRDefault="00483FC0" w:rsidP="00D33AB5">
      <w:pPr>
        <w:widowControl/>
        <w:autoSpaceDN/>
        <w:jc w:val="both"/>
        <w:textAlignment w:val="auto"/>
        <w:rPr>
          <w:rFonts w:eastAsia="Times New Roman" w:cs="Times New Roman"/>
          <w:kern w:val="0"/>
          <w:sz w:val="16"/>
          <w:szCs w:val="16"/>
          <w:lang w:eastAsia="ar-SA" w:bidi="ar-SA"/>
        </w:rPr>
      </w:pPr>
      <w:r w:rsidRPr="0059319E">
        <w:rPr>
          <w:rFonts w:eastAsia="Times New Roman" w:cs="Times New Roman"/>
          <w:b/>
          <w:kern w:val="0"/>
          <w:sz w:val="16"/>
          <w:szCs w:val="16"/>
          <w:lang w:eastAsia="ar-SA" w:bidi="ar-SA"/>
        </w:rPr>
        <w:t xml:space="preserve">    * </w:t>
      </w:r>
      <w:r w:rsidRPr="0059319E">
        <w:rPr>
          <w:rFonts w:eastAsia="Times New Roman" w:cs="Times New Roman"/>
          <w:kern w:val="0"/>
          <w:sz w:val="16"/>
          <w:szCs w:val="16"/>
          <w:lang w:eastAsia="ar-SA" w:bidi="ar-SA"/>
        </w:rPr>
        <w:t xml:space="preserve">   niepotrzebne skreślić</w:t>
      </w:r>
    </w:p>
    <w:p w14:paraId="14994B23" w14:textId="77777777" w:rsidR="00483FC0" w:rsidRPr="00735A29" w:rsidRDefault="00F70731" w:rsidP="00B74980">
      <w:pPr>
        <w:widowControl/>
        <w:autoSpaceDN/>
        <w:jc w:val="both"/>
        <w:textAlignment w:val="auto"/>
        <w:rPr>
          <w:rFonts w:eastAsiaTheme="minorHAnsi" w:cs="Times New Roman"/>
          <w:b/>
          <w:bCs/>
          <w:i/>
          <w:iCs/>
          <w:color w:val="000000"/>
          <w:kern w:val="0"/>
          <w:sz w:val="20"/>
          <w:szCs w:val="20"/>
          <w:lang w:eastAsia="en-US" w:bidi="ar-SA"/>
        </w:rPr>
      </w:pPr>
      <w:r w:rsidRPr="0059319E">
        <w:rPr>
          <w:rFonts w:eastAsia="Times New Roman" w:cs="Times New Roman"/>
          <w:kern w:val="0"/>
          <w:sz w:val="16"/>
          <w:szCs w:val="16"/>
          <w:lang w:eastAsia="ar-SA" w:bidi="ar-SA"/>
        </w:rPr>
        <w:t xml:space="preserve">  *</w:t>
      </w:r>
      <w:r w:rsidR="00483FC0" w:rsidRPr="0059319E">
        <w:rPr>
          <w:rFonts w:eastAsia="Times New Roman" w:cs="Times New Roman"/>
          <w:kern w:val="0"/>
          <w:sz w:val="16"/>
          <w:szCs w:val="16"/>
          <w:lang w:eastAsia="ar-SA" w:bidi="ar-SA"/>
        </w:rPr>
        <w:t>*</w:t>
      </w:r>
      <w:r w:rsidR="00483FC0" w:rsidRPr="0059319E">
        <w:rPr>
          <w:rFonts w:eastAsia="Times New Roman" w:cs="Times New Roman"/>
          <w:kern w:val="0"/>
          <w:sz w:val="16"/>
          <w:szCs w:val="16"/>
          <w:lang w:eastAsia="ar-SA" w:bidi="ar-SA"/>
        </w:rPr>
        <w:tab/>
        <w:t xml:space="preserve">   dotyczy części </w:t>
      </w:r>
      <w:bookmarkStart w:id="13" w:name="_Hlk202523546"/>
      <w:r w:rsidR="009857B7" w:rsidRPr="009857B7">
        <w:rPr>
          <w:rFonts w:eastAsia="Times New Roman" w:cs="Times New Roman"/>
          <w:kern w:val="0"/>
          <w:sz w:val="16"/>
          <w:szCs w:val="16"/>
          <w:lang w:eastAsia="ar-SA" w:bidi="ar-SA"/>
        </w:rPr>
        <w:t>I – IV, VI – VII, IX – X</w:t>
      </w:r>
      <w:bookmarkEnd w:id="13"/>
      <w:r w:rsidR="009857B7">
        <w:rPr>
          <w:rFonts w:eastAsia="Times New Roman" w:cs="Times New Roman"/>
          <w:kern w:val="0"/>
          <w:sz w:val="16"/>
          <w:szCs w:val="16"/>
          <w:lang w:eastAsia="ar-SA" w:bidi="ar-SA"/>
        </w:rPr>
        <w:t>.</w:t>
      </w:r>
    </w:p>
    <w:p w14:paraId="57E44C77" w14:textId="77777777" w:rsidR="008822CA" w:rsidRPr="00A037C6" w:rsidRDefault="008822CA" w:rsidP="00A037C6">
      <w:pPr>
        <w:widowControl/>
        <w:suppressAutoHyphens w:val="0"/>
        <w:autoSpaceDE w:val="0"/>
        <w:adjustRightInd w:val="0"/>
        <w:jc w:val="both"/>
        <w:textAlignment w:val="auto"/>
        <w:rPr>
          <w:sz w:val="20"/>
          <w:szCs w:val="20"/>
        </w:rPr>
        <w:sectPr w:rsidR="008822CA" w:rsidRPr="00A037C6" w:rsidSect="004C2923">
          <w:footerReference w:type="default" r:id="rId25"/>
          <w:pgSz w:w="11906" w:h="16838" w:code="9"/>
          <w:pgMar w:top="1276" w:right="1247" w:bottom="284" w:left="1247" w:header="0" w:footer="323" w:gutter="0"/>
          <w:cols w:space="708"/>
          <w:docGrid w:linePitch="360"/>
        </w:sectPr>
      </w:pPr>
    </w:p>
    <w:tbl>
      <w:tblPr>
        <w:tblW w:w="21838" w:type="dxa"/>
        <w:tblInd w:w="-7194" w:type="dxa"/>
        <w:tblLayout w:type="fixed"/>
        <w:tblCellMar>
          <w:left w:w="10" w:type="dxa"/>
          <w:right w:w="10" w:type="dxa"/>
        </w:tblCellMar>
        <w:tblLook w:val="0000" w:firstRow="0" w:lastRow="0" w:firstColumn="0" w:lastColumn="0" w:noHBand="0" w:noVBand="0"/>
      </w:tblPr>
      <w:tblGrid>
        <w:gridCol w:w="6910"/>
        <w:gridCol w:w="9782"/>
        <w:gridCol w:w="5146"/>
      </w:tblGrid>
      <w:tr w:rsidR="008822CA" w:rsidRPr="000D7E2C" w14:paraId="48562E88" w14:textId="77777777" w:rsidTr="0084303C">
        <w:trPr>
          <w:trHeight w:val="678"/>
        </w:trPr>
        <w:tc>
          <w:tcPr>
            <w:tcW w:w="6910" w:type="dxa"/>
            <w:shd w:val="clear" w:color="auto" w:fill="auto"/>
            <w:tcMar>
              <w:top w:w="0" w:type="dxa"/>
              <w:left w:w="0" w:type="dxa"/>
              <w:bottom w:w="0" w:type="dxa"/>
              <w:right w:w="0" w:type="dxa"/>
            </w:tcMar>
          </w:tcPr>
          <w:p w14:paraId="6C564765" w14:textId="77777777" w:rsidR="008822CA" w:rsidRPr="000D7E2C" w:rsidRDefault="008822CA" w:rsidP="008822CA">
            <w:pPr>
              <w:keepNext/>
              <w:snapToGrid w:val="0"/>
              <w:spacing w:line="320" w:lineRule="exact"/>
              <w:jc w:val="center"/>
              <w:outlineLvl w:val="0"/>
              <w:rPr>
                <w:rFonts w:eastAsia="Times New Roman" w:cs="Times New Roman"/>
                <w:b/>
                <w:bCs/>
                <w:sz w:val="20"/>
                <w:szCs w:val="20"/>
                <w:lang w:bidi="ar-SA"/>
              </w:rPr>
            </w:pPr>
            <w:bookmarkStart w:id="14" w:name="_Hlk201137655"/>
          </w:p>
        </w:tc>
        <w:tc>
          <w:tcPr>
            <w:tcW w:w="9782"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14:paraId="44FDE98C" w14:textId="77777777" w:rsidR="008822CA" w:rsidRPr="000132FF" w:rsidRDefault="008822CA" w:rsidP="008822CA">
            <w:pPr>
              <w:widowControl/>
              <w:jc w:val="center"/>
              <w:rPr>
                <w:rFonts w:eastAsia="Times New Roman" w:cs="Times New Roman"/>
                <w:b/>
                <w:bCs/>
                <w:lang w:bidi="ar-SA"/>
              </w:rPr>
            </w:pPr>
            <w:r w:rsidRPr="000132FF">
              <w:rPr>
                <w:rFonts w:eastAsia="Times New Roman" w:cs="Times New Roman"/>
                <w:b/>
                <w:bCs/>
                <w:lang w:bidi="ar-SA"/>
              </w:rPr>
              <w:t>FORMULARZ CENOWY</w:t>
            </w:r>
          </w:p>
          <w:p w14:paraId="5BF58370" w14:textId="77777777" w:rsidR="00375EEF" w:rsidRDefault="00375EEF" w:rsidP="00375EEF">
            <w:pPr>
              <w:widowControl/>
              <w:jc w:val="center"/>
              <w:rPr>
                <w:rFonts w:eastAsia="Times New Roman" w:cs="Times New Roman"/>
                <w:b/>
                <w:bCs/>
                <w:sz w:val="15"/>
                <w:szCs w:val="15"/>
                <w:lang w:bidi="ar-SA"/>
              </w:rPr>
            </w:pPr>
            <w:r>
              <w:rPr>
                <w:rFonts w:eastAsia="Times New Roman" w:cs="Times New Roman"/>
                <w:b/>
                <w:bCs/>
                <w:sz w:val="20"/>
                <w:szCs w:val="20"/>
                <w:lang w:bidi="ar-SA"/>
              </w:rPr>
              <w:t xml:space="preserve">                                                                                                                                                         </w:t>
            </w:r>
            <w:r w:rsidR="00BB01EF" w:rsidRPr="000D7E2C">
              <w:rPr>
                <w:rFonts w:eastAsia="Times New Roman" w:cs="Times New Roman"/>
                <w:b/>
                <w:bCs/>
                <w:sz w:val="15"/>
                <w:szCs w:val="15"/>
                <w:lang w:bidi="ar-SA"/>
              </w:rPr>
              <w:t>Załącznik</w:t>
            </w:r>
            <w:r w:rsidR="008822CA" w:rsidRPr="000D7E2C">
              <w:rPr>
                <w:rFonts w:eastAsia="Times New Roman" w:cs="Times New Roman"/>
                <w:b/>
                <w:bCs/>
                <w:sz w:val="15"/>
                <w:szCs w:val="15"/>
                <w:lang w:bidi="ar-SA"/>
              </w:rPr>
              <w:t xml:space="preserve"> nr 2 do SWZ </w:t>
            </w:r>
          </w:p>
          <w:p w14:paraId="74C048E2" w14:textId="77777777" w:rsidR="008822CA" w:rsidRPr="000D7E2C" w:rsidRDefault="008822CA" w:rsidP="00375EEF">
            <w:pPr>
              <w:widowControl/>
              <w:ind w:left="7558" w:hanging="7558"/>
              <w:jc w:val="center"/>
              <w:rPr>
                <w:rFonts w:eastAsia="Times New Roman" w:cs="Times New Roman"/>
                <w:b/>
                <w:bCs/>
                <w:sz w:val="15"/>
                <w:szCs w:val="15"/>
                <w:lang w:bidi="ar-SA"/>
              </w:rPr>
            </w:pPr>
            <w:r w:rsidRPr="000D7E2C">
              <w:rPr>
                <w:rFonts w:eastAsia="Times New Roman" w:cs="Times New Roman"/>
                <w:b/>
                <w:bCs/>
                <w:sz w:val="15"/>
                <w:szCs w:val="15"/>
                <w:lang w:bidi="ar-SA"/>
              </w:rPr>
              <w:t xml:space="preserve">                                                                                                     </w:t>
            </w:r>
            <w:r w:rsidR="00BB01EF" w:rsidRPr="000D7E2C">
              <w:rPr>
                <w:rFonts w:eastAsia="Times New Roman" w:cs="Times New Roman"/>
                <w:b/>
                <w:bCs/>
                <w:sz w:val="15"/>
                <w:szCs w:val="15"/>
                <w:lang w:bidi="ar-SA"/>
              </w:rPr>
              <w:t xml:space="preserve">                   </w:t>
            </w:r>
            <w:r w:rsidR="000D7E2C">
              <w:rPr>
                <w:rFonts w:eastAsia="Times New Roman" w:cs="Times New Roman"/>
                <w:b/>
                <w:bCs/>
                <w:sz w:val="15"/>
                <w:szCs w:val="15"/>
                <w:lang w:bidi="ar-SA"/>
              </w:rPr>
              <w:t xml:space="preserve">             </w:t>
            </w:r>
            <w:r w:rsidR="00375EEF">
              <w:rPr>
                <w:rFonts w:eastAsia="Times New Roman" w:cs="Times New Roman"/>
                <w:b/>
                <w:bCs/>
                <w:sz w:val="15"/>
                <w:szCs w:val="15"/>
                <w:lang w:bidi="ar-SA"/>
              </w:rPr>
              <w:t xml:space="preserve">                                                                   </w:t>
            </w:r>
            <w:r w:rsidR="004547F5">
              <w:rPr>
                <w:rFonts w:eastAsia="Times New Roman" w:cs="Times New Roman"/>
                <w:b/>
                <w:bCs/>
                <w:sz w:val="15"/>
                <w:szCs w:val="15"/>
                <w:lang w:bidi="ar-SA"/>
              </w:rPr>
              <w:t xml:space="preserve">Sprawa nr </w:t>
            </w:r>
            <w:r w:rsidR="00375EEF">
              <w:rPr>
                <w:rFonts w:eastAsia="Times New Roman" w:cs="Times New Roman"/>
                <w:b/>
                <w:bCs/>
                <w:sz w:val="15"/>
                <w:szCs w:val="15"/>
                <w:lang w:bidi="ar-SA"/>
              </w:rPr>
              <w:t>2</w:t>
            </w:r>
            <w:r w:rsidR="009857B7">
              <w:rPr>
                <w:rFonts w:eastAsia="Times New Roman" w:cs="Times New Roman"/>
                <w:b/>
                <w:bCs/>
                <w:sz w:val="15"/>
                <w:szCs w:val="15"/>
                <w:lang w:bidi="ar-SA"/>
              </w:rPr>
              <w:t>4</w:t>
            </w:r>
            <w:r w:rsidR="00375EEF">
              <w:rPr>
                <w:rFonts w:eastAsia="Times New Roman" w:cs="Times New Roman"/>
                <w:b/>
                <w:bCs/>
                <w:sz w:val="15"/>
                <w:szCs w:val="15"/>
                <w:lang w:bidi="ar-SA"/>
              </w:rPr>
              <w:t>/25</w:t>
            </w:r>
            <w:r w:rsidR="00F42E67" w:rsidRPr="000D7E2C">
              <w:rPr>
                <w:rFonts w:eastAsia="Times New Roman" w:cs="Times New Roman"/>
                <w:b/>
                <w:bCs/>
                <w:sz w:val="15"/>
                <w:szCs w:val="15"/>
                <w:lang w:bidi="ar-SA"/>
              </w:rPr>
              <w:t>/WŻ</w:t>
            </w:r>
          </w:p>
        </w:tc>
        <w:tc>
          <w:tcPr>
            <w:tcW w:w="5146" w:type="dxa"/>
            <w:tcBorders>
              <w:left w:val="single" w:sz="4" w:space="0" w:color="000000"/>
            </w:tcBorders>
            <w:shd w:val="clear" w:color="auto" w:fill="auto"/>
            <w:tcMar>
              <w:top w:w="0" w:type="dxa"/>
              <w:left w:w="0" w:type="dxa"/>
              <w:bottom w:w="0" w:type="dxa"/>
              <w:right w:w="0" w:type="dxa"/>
            </w:tcMar>
          </w:tcPr>
          <w:p w14:paraId="0FB90735" w14:textId="77777777" w:rsidR="008822CA" w:rsidRPr="000D7E2C" w:rsidRDefault="008822CA" w:rsidP="008822CA">
            <w:pPr>
              <w:keepNext/>
              <w:widowControl/>
              <w:snapToGrid w:val="0"/>
              <w:spacing w:line="320" w:lineRule="exact"/>
              <w:ind w:left="3540"/>
              <w:jc w:val="both"/>
              <w:outlineLvl w:val="3"/>
              <w:rPr>
                <w:rFonts w:eastAsia="Times New Roman" w:cs="Times New Roman"/>
                <w:b/>
                <w:bCs/>
                <w:sz w:val="20"/>
                <w:szCs w:val="20"/>
                <w:lang w:bidi="ar-SA"/>
              </w:rPr>
            </w:pPr>
          </w:p>
        </w:tc>
      </w:tr>
    </w:tbl>
    <w:p w14:paraId="2D43ECAD" w14:textId="77777777" w:rsidR="0072171A" w:rsidRPr="000D7E2C" w:rsidRDefault="0072171A" w:rsidP="00DE4D0F">
      <w:pPr>
        <w:rPr>
          <w:rFonts w:eastAsia="Times New Roman" w:cs="Times New Roman"/>
          <w:b/>
          <w:bCs/>
          <w:sz w:val="20"/>
          <w:szCs w:val="20"/>
          <w:lang w:eastAsia="ar-SA" w:bidi="ar-SA"/>
        </w:rPr>
      </w:pPr>
    </w:p>
    <w:p w14:paraId="21DB7773" w14:textId="77777777" w:rsidR="00C459AF" w:rsidRPr="000132FF" w:rsidRDefault="00C459AF" w:rsidP="00B74980">
      <w:pPr>
        <w:ind w:left="5245"/>
        <w:rPr>
          <w:rFonts w:eastAsia="Times New Roman" w:cs="Times New Roman"/>
          <w:b/>
          <w:bCs/>
          <w:lang w:eastAsia="ar-SA" w:bidi="ar-SA"/>
        </w:rPr>
      </w:pPr>
      <w:r w:rsidRPr="000132FF">
        <w:rPr>
          <w:rFonts w:eastAsia="Times New Roman" w:cs="Times New Roman"/>
          <w:b/>
          <w:bCs/>
          <w:lang w:eastAsia="ar-SA" w:bidi="ar-SA"/>
        </w:rPr>
        <w:t>CENTRUM SZKOLENIA POLICJI</w:t>
      </w:r>
      <w:r w:rsidR="00375EEF" w:rsidRPr="000132FF">
        <w:rPr>
          <w:rFonts w:eastAsia="Times New Roman" w:cs="Times New Roman"/>
          <w:b/>
          <w:bCs/>
          <w:lang w:eastAsia="ar-SA" w:bidi="ar-SA"/>
        </w:rPr>
        <w:t xml:space="preserve"> </w:t>
      </w:r>
      <w:r w:rsidR="00375EEF" w:rsidRPr="000132FF">
        <w:rPr>
          <w:rFonts w:eastAsia="Times New Roman" w:cs="Times New Roman"/>
          <w:b/>
          <w:bCs/>
          <w:lang w:eastAsia="ar-SA" w:bidi="ar-SA"/>
        </w:rPr>
        <w:br/>
        <w:t>W LEGIONOWIE</w:t>
      </w:r>
    </w:p>
    <w:p w14:paraId="7B823F01" w14:textId="77777777" w:rsidR="00C459AF" w:rsidRPr="000132FF" w:rsidRDefault="00C459AF" w:rsidP="00B74980">
      <w:pPr>
        <w:widowControl/>
        <w:ind w:left="5245"/>
        <w:rPr>
          <w:rFonts w:eastAsia="Times New Roman" w:cs="Times New Roman"/>
          <w:b/>
          <w:bCs/>
          <w:lang w:bidi="ar-SA"/>
        </w:rPr>
      </w:pPr>
      <w:r w:rsidRPr="000132FF">
        <w:rPr>
          <w:rFonts w:eastAsia="Times New Roman" w:cs="Times New Roman"/>
          <w:b/>
          <w:bCs/>
          <w:lang w:bidi="ar-SA"/>
        </w:rPr>
        <w:t>ul. Zegrzyńska 121</w:t>
      </w:r>
    </w:p>
    <w:p w14:paraId="4EB80D76" w14:textId="77777777" w:rsidR="00C459AF" w:rsidRPr="000132FF" w:rsidRDefault="00C459AF" w:rsidP="00B74980">
      <w:pPr>
        <w:widowControl/>
        <w:ind w:left="5245"/>
        <w:rPr>
          <w:rFonts w:eastAsia="Times New Roman" w:cs="Times New Roman"/>
          <w:b/>
          <w:bCs/>
          <w:lang w:bidi="ar-SA"/>
        </w:rPr>
      </w:pPr>
      <w:r w:rsidRPr="000132FF">
        <w:rPr>
          <w:rFonts w:eastAsia="Times New Roman" w:cs="Times New Roman"/>
          <w:b/>
          <w:bCs/>
          <w:lang w:bidi="ar-SA"/>
        </w:rPr>
        <w:t>05-119 Legionowo</w:t>
      </w:r>
    </w:p>
    <w:p w14:paraId="05E94AB4" w14:textId="77777777" w:rsidR="00C459AF" w:rsidRPr="000132FF" w:rsidRDefault="00C459AF" w:rsidP="00C459AF">
      <w:pPr>
        <w:widowControl/>
        <w:ind w:left="9204" w:firstLine="708"/>
        <w:rPr>
          <w:rFonts w:eastAsia="Times New Roman" w:cs="Times New Roman"/>
          <w:b/>
          <w:bCs/>
          <w:lang w:bidi="ar-SA"/>
        </w:rPr>
      </w:pPr>
    </w:p>
    <w:p w14:paraId="61E37EE8" w14:textId="77777777" w:rsidR="00C459AF" w:rsidRPr="000132FF" w:rsidRDefault="00C459AF" w:rsidP="00375EEF">
      <w:pPr>
        <w:keepNext/>
        <w:widowControl/>
        <w:tabs>
          <w:tab w:val="num" w:pos="1440"/>
        </w:tabs>
        <w:autoSpaceDN/>
        <w:jc w:val="right"/>
        <w:textAlignment w:val="auto"/>
        <w:outlineLvl w:val="7"/>
        <w:rPr>
          <w:rFonts w:eastAsia="Times New Roman" w:cs="Times New Roman"/>
          <w:b/>
          <w:bCs/>
          <w:kern w:val="0"/>
          <w:lang w:eastAsia="ar-SA" w:bidi="ar-SA"/>
        </w:rPr>
      </w:pPr>
      <w:r w:rsidRPr="000132FF">
        <w:rPr>
          <w:rFonts w:eastAsia="Times New Roman" w:cs="Times New Roman"/>
          <w:b/>
          <w:bCs/>
          <w:kern w:val="0"/>
          <w:lang w:eastAsia="ar-SA" w:bidi="ar-SA"/>
        </w:rPr>
        <w:t>Tabela 1</w:t>
      </w:r>
    </w:p>
    <w:p w14:paraId="6F8867DD" w14:textId="77777777" w:rsidR="00A014DD" w:rsidRPr="000132FF" w:rsidRDefault="00C459AF" w:rsidP="008E2DD1">
      <w:pPr>
        <w:pStyle w:val="Nagwek5"/>
        <w:spacing w:before="0" w:beforeAutospacing="0" w:after="0" w:afterAutospacing="0"/>
        <w:ind w:left="-709"/>
        <w:rPr>
          <w:sz w:val="24"/>
          <w:szCs w:val="24"/>
        </w:rPr>
      </w:pPr>
      <w:bookmarkStart w:id="15" w:name="_Hlk201140221"/>
      <w:bookmarkEnd w:id="14"/>
      <w:r w:rsidRPr="000132FF">
        <w:rPr>
          <w:sz w:val="24"/>
          <w:szCs w:val="24"/>
        </w:rPr>
        <w:t xml:space="preserve">CZĘŚĆ I – </w:t>
      </w:r>
      <w:r w:rsidR="008E2DD1" w:rsidRPr="000132FF">
        <w:rPr>
          <w:sz w:val="24"/>
          <w:szCs w:val="24"/>
        </w:rPr>
        <w:t>ARTYKUŁY RÓŻNE</w:t>
      </w:r>
      <w:r w:rsidRPr="000132FF">
        <w:rPr>
          <w:sz w:val="24"/>
          <w:szCs w:val="24"/>
        </w:rPr>
        <w:t xml:space="preserve"> </w:t>
      </w:r>
    </w:p>
    <w:p w14:paraId="5F058477" w14:textId="77777777" w:rsidR="00C459AF" w:rsidRPr="000132FF" w:rsidRDefault="008E2DD1" w:rsidP="008E2DD1">
      <w:pPr>
        <w:pStyle w:val="Nagwek5"/>
        <w:spacing w:before="0" w:beforeAutospacing="0" w:after="0" w:afterAutospacing="0"/>
        <w:ind w:left="-709"/>
        <w:rPr>
          <w:sz w:val="24"/>
          <w:szCs w:val="24"/>
        </w:rPr>
      </w:pPr>
      <w:r w:rsidRPr="000132FF">
        <w:rPr>
          <w:sz w:val="24"/>
          <w:szCs w:val="24"/>
        </w:rPr>
        <w:t>Do</w:t>
      </w:r>
      <w:r w:rsidR="00C459AF" w:rsidRPr="000132FF">
        <w:rPr>
          <w:sz w:val="24"/>
          <w:szCs w:val="24"/>
        </w:rPr>
        <w:t>stawa do Centrum Szkolenia Policji w Legionowie</w:t>
      </w:r>
    </w:p>
    <w:bookmarkEnd w:id="15"/>
    <w:p w14:paraId="71B7BABE" w14:textId="77777777" w:rsidR="00C459AF" w:rsidRPr="00B74980" w:rsidRDefault="00C459AF" w:rsidP="00C459AF">
      <w:pPr>
        <w:pStyle w:val="Nagwek5"/>
        <w:spacing w:before="0" w:beforeAutospacing="0" w:after="0" w:afterAutospacing="0"/>
        <w:ind w:left="0"/>
        <w:rPr>
          <w:sz w:val="16"/>
          <w:szCs w:val="16"/>
        </w:rPr>
      </w:pPr>
    </w:p>
    <w:tbl>
      <w:tblPr>
        <w:tblW w:w="10632" w:type="dxa"/>
        <w:tblInd w:w="-714" w:type="dxa"/>
        <w:tblLayout w:type="fixed"/>
        <w:tblCellMar>
          <w:left w:w="70" w:type="dxa"/>
          <w:right w:w="70" w:type="dxa"/>
        </w:tblCellMar>
        <w:tblLook w:val="0000" w:firstRow="0" w:lastRow="0" w:firstColumn="0" w:lastColumn="0" w:noHBand="0" w:noVBand="0"/>
      </w:tblPr>
      <w:tblGrid>
        <w:gridCol w:w="425"/>
        <w:gridCol w:w="5671"/>
        <w:gridCol w:w="567"/>
        <w:gridCol w:w="709"/>
        <w:gridCol w:w="1134"/>
        <w:gridCol w:w="1275"/>
        <w:gridCol w:w="851"/>
      </w:tblGrid>
      <w:tr w:rsidR="00EA5FB3" w:rsidRPr="000D7E2C" w14:paraId="4E5E9256" w14:textId="77777777" w:rsidTr="00A85B84">
        <w:trPr>
          <w:cantSplit/>
          <w:trHeight w:val="613"/>
        </w:trPr>
        <w:tc>
          <w:tcPr>
            <w:tcW w:w="425" w:type="dxa"/>
            <w:tcBorders>
              <w:top w:val="single" w:sz="4" w:space="0" w:color="000000"/>
              <w:left w:val="single" w:sz="4" w:space="0" w:color="000000"/>
              <w:bottom w:val="single" w:sz="4" w:space="0" w:color="auto"/>
            </w:tcBorders>
            <w:shd w:val="clear" w:color="auto" w:fill="D9D9D9" w:themeFill="background1" w:themeFillShade="D9"/>
            <w:vAlign w:val="center"/>
          </w:tcPr>
          <w:p w14:paraId="30841258" w14:textId="77777777" w:rsidR="00C459AF" w:rsidRPr="00EA5FB3" w:rsidRDefault="00C459AF" w:rsidP="003B6A40">
            <w:pPr>
              <w:jc w:val="center"/>
              <w:rPr>
                <w:rFonts w:cs="Times New Roman"/>
                <w:b/>
                <w:sz w:val="14"/>
                <w:szCs w:val="14"/>
              </w:rPr>
            </w:pPr>
            <w:bookmarkStart w:id="16" w:name="_Hlk202527909"/>
            <w:r w:rsidRPr="00EA5FB3">
              <w:rPr>
                <w:rFonts w:cs="Times New Roman"/>
                <w:b/>
                <w:sz w:val="14"/>
                <w:szCs w:val="14"/>
              </w:rPr>
              <w:t>L.p.</w:t>
            </w:r>
          </w:p>
        </w:tc>
        <w:tc>
          <w:tcPr>
            <w:tcW w:w="5671" w:type="dxa"/>
            <w:tcBorders>
              <w:top w:val="single" w:sz="4" w:space="0" w:color="000000"/>
              <w:left w:val="single" w:sz="4" w:space="0" w:color="000000"/>
              <w:bottom w:val="single" w:sz="4" w:space="0" w:color="auto"/>
            </w:tcBorders>
            <w:shd w:val="clear" w:color="auto" w:fill="D9D9D9" w:themeFill="background1" w:themeFillShade="D9"/>
            <w:vAlign w:val="center"/>
          </w:tcPr>
          <w:p w14:paraId="55C0959B" w14:textId="77777777" w:rsidR="00C459AF" w:rsidRPr="00EA5FB3" w:rsidRDefault="00C459AF" w:rsidP="003B6A40">
            <w:pPr>
              <w:jc w:val="center"/>
              <w:rPr>
                <w:rFonts w:cs="Times New Roman"/>
                <w:b/>
                <w:sz w:val="14"/>
                <w:szCs w:val="14"/>
              </w:rPr>
            </w:pPr>
            <w:r w:rsidRPr="00EA5FB3">
              <w:rPr>
                <w:rFonts w:cs="Times New Roman"/>
                <w:b/>
                <w:sz w:val="14"/>
                <w:szCs w:val="14"/>
              </w:rPr>
              <w:t>Opis przedmiotu zamówienia</w:t>
            </w:r>
          </w:p>
        </w:tc>
        <w:tc>
          <w:tcPr>
            <w:tcW w:w="567" w:type="dxa"/>
            <w:tcBorders>
              <w:top w:val="single" w:sz="4" w:space="0" w:color="000000"/>
              <w:left w:val="single" w:sz="4" w:space="0" w:color="000000"/>
              <w:bottom w:val="single" w:sz="4" w:space="0" w:color="auto"/>
            </w:tcBorders>
            <w:shd w:val="clear" w:color="auto" w:fill="D9D9D9" w:themeFill="background1" w:themeFillShade="D9"/>
            <w:vAlign w:val="center"/>
          </w:tcPr>
          <w:p w14:paraId="58383AC4" w14:textId="77777777" w:rsidR="00C459AF" w:rsidRPr="00B10E93" w:rsidRDefault="00C459AF" w:rsidP="003B6A40">
            <w:pPr>
              <w:jc w:val="center"/>
              <w:rPr>
                <w:rFonts w:cs="Times New Roman"/>
                <w:b/>
                <w:sz w:val="18"/>
                <w:szCs w:val="18"/>
              </w:rPr>
            </w:pPr>
            <w:r w:rsidRPr="00B10E93">
              <w:rPr>
                <w:rFonts w:cs="Times New Roman"/>
                <w:b/>
                <w:sz w:val="18"/>
                <w:szCs w:val="18"/>
              </w:rPr>
              <w:t>J.m.</w:t>
            </w:r>
          </w:p>
        </w:tc>
        <w:tc>
          <w:tcPr>
            <w:tcW w:w="709" w:type="dxa"/>
            <w:tcBorders>
              <w:top w:val="single" w:sz="4" w:space="0" w:color="000000"/>
              <w:left w:val="single" w:sz="4" w:space="0" w:color="000000"/>
              <w:bottom w:val="single" w:sz="4" w:space="0" w:color="auto"/>
            </w:tcBorders>
            <w:shd w:val="clear" w:color="auto" w:fill="D9D9D9" w:themeFill="background1" w:themeFillShade="D9"/>
            <w:vAlign w:val="center"/>
          </w:tcPr>
          <w:p w14:paraId="00335AC8" w14:textId="77777777" w:rsidR="00C459AF" w:rsidRPr="00B10E93" w:rsidRDefault="00C459AF" w:rsidP="003B6A40">
            <w:pPr>
              <w:jc w:val="center"/>
              <w:rPr>
                <w:rFonts w:cs="Times New Roman"/>
                <w:b/>
                <w:sz w:val="18"/>
                <w:szCs w:val="18"/>
              </w:rPr>
            </w:pPr>
            <w:r w:rsidRPr="00B10E93">
              <w:rPr>
                <w:rFonts w:cs="Times New Roman"/>
                <w:b/>
                <w:sz w:val="18"/>
                <w:szCs w:val="18"/>
              </w:rPr>
              <w:t>Ilość</w:t>
            </w:r>
          </w:p>
        </w:tc>
        <w:tc>
          <w:tcPr>
            <w:tcW w:w="1134" w:type="dxa"/>
            <w:tcBorders>
              <w:top w:val="single" w:sz="4" w:space="0" w:color="000000"/>
              <w:left w:val="single" w:sz="4" w:space="0" w:color="000000"/>
              <w:bottom w:val="single" w:sz="4" w:space="0" w:color="auto"/>
            </w:tcBorders>
            <w:shd w:val="clear" w:color="auto" w:fill="D9D9D9" w:themeFill="background1" w:themeFillShade="D9"/>
            <w:vAlign w:val="center"/>
          </w:tcPr>
          <w:p w14:paraId="4D2E5B82" w14:textId="77777777" w:rsidR="00C459AF" w:rsidRPr="00B10E93" w:rsidRDefault="00C459AF" w:rsidP="003B6A40">
            <w:pPr>
              <w:jc w:val="center"/>
              <w:rPr>
                <w:rFonts w:cs="Times New Roman"/>
                <w:b/>
                <w:sz w:val="18"/>
                <w:szCs w:val="18"/>
              </w:rPr>
            </w:pPr>
            <w:r w:rsidRPr="00B10E93">
              <w:rPr>
                <w:rFonts w:cs="Times New Roman"/>
                <w:b/>
                <w:sz w:val="18"/>
                <w:szCs w:val="18"/>
              </w:rPr>
              <w:t xml:space="preserve">Cena jednostkowa netto (PLN) </w:t>
            </w:r>
          </w:p>
        </w:tc>
        <w:tc>
          <w:tcPr>
            <w:tcW w:w="1275" w:type="dxa"/>
            <w:tcBorders>
              <w:top w:val="single" w:sz="4" w:space="0" w:color="000000"/>
              <w:left w:val="single" w:sz="4" w:space="0" w:color="000000"/>
              <w:bottom w:val="single" w:sz="4" w:space="0" w:color="auto"/>
            </w:tcBorders>
            <w:shd w:val="clear" w:color="auto" w:fill="D9D9D9" w:themeFill="background1" w:themeFillShade="D9"/>
            <w:vAlign w:val="center"/>
          </w:tcPr>
          <w:p w14:paraId="0679748E" w14:textId="77777777" w:rsidR="00C459AF" w:rsidRPr="00B10E93" w:rsidRDefault="00C459AF" w:rsidP="003B6A40">
            <w:pPr>
              <w:jc w:val="center"/>
              <w:rPr>
                <w:rFonts w:cs="Times New Roman"/>
                <w:b/>
                <w:sz w:val="18"/>
                <w:szCs w:val="18"/>
              </w:rPr>
            </w:pPr>
            <w:r w:rsidRPr="00B10E93">
              <w:rPr>
                <w:rFonts w:cs="Times New Roman"/>
                <w:b/>
                <w:sz w:val="18"/>
                <w:szCs w:val="18"/>
              </w:rPr>
              <w:t xml:space="preserve">Łączna wartość netto (PLN) </w:t>
            </w:r>
          </w:p>
        </w:tc>
        <w:tc>
          <w:tcPr>
            <w:tcW w:w="85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7C7923C7" w14:textId="77777777" w:rsidR="00C459AF" w:rsidRPr="00B10E93" w:rsidRDefault="00C459AF" w:rsidP="003B6A40">
            <w:pPr>
              <w:jc w:val="center"/>
              <w:rPr>
                <w:rFonts w:cs="Times New Roman"/>
                <w:b/>
                <w:sz w:val="18"/>
                <w:szCs w:val="18"/>
              </w:rPr>
            </w:pPr>
            <w:r w:rsidRPr="00B10E93">
              <w:rPr>
                <w:rFonts w:cs="Times New Roman"/>
                <w:b/>
                <w:sz w:val="18"/>
                <w:szCs w:val="18"/>
              </w:rPr>
              <w:t>Stawka podatku VAT</w:t>
            </w:r>
          </w:p>
        </w:tc>
      </w:tr>
      <w:tr w:rsidR="00EA5FB3" w:rsidRPr="000D7E2C" w14:paraId="36295E83"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25" w:type="dxa"/>
            <w:tcBorders>
              <w:top w:val="single" w:sz="4" w:space="0" w:color="auto"/>
              <w:bottom w:val="single" w:sz="4" w:space="0" w:color="auto"/>
            </w:tcBorders>
            <w:shd w:val="clear" w:color="auto" w:fill="D9D9D9" w:themeFill="background1" w:themeFillShade="D9"/>
            <w:vAlign w:val="center"/>
          </w:tcPr>
          <w:p w14:paraId="1D20CFA0" w14:textId="77777777" w:rsidR="00E66687" w:rsidRPr="00EA5FB3" w:rsidRDefault="00E66687" w:rsidP="00E66687">
            <w:pPr>
              <w:jc w:val="center"/>
              <w:rPr>
                <w:sz w:val="13"/>
                <w:szCs w:val="13"/>
              </w:rPr>
            </w:pPr>
            <w:r w:rsidRPr="00EA5FB3">
              <w:rPr>
                <w:sz w:val="13"/>
                <w:szCs w:val="13"/>
              </w:rPr>
              <w:t>1</w:t>
            </w:r>
          </w:p>
        </w:tc>
        <w:tc>
          <w:tcPr>
            <w:tcW w:w="5671" w:type="dxa"/>
            <w:tcBorders>
              <w:top w:val="single" w:sz="4" w:space="0" w:color="auto"/>
              <w:bottom w:val="single" w:sz="4" w:space="0" w:color="auto"/>
            </w:tcBorders>
            <w:shd w:val="clear" w:color="auto" w:fill="D9D9D9" w:themeFill="background1" w:themeFillShade="D9"/>
            <w:vAlign w:val="center"/>
          </w:tcPr>
          <w:p w14:paraId="0EC9F390" w14:textId="77777777" w:rsidR="00E66687" w:rsidRPr="00EA5FB3" w:rsidRDefault="00E66687" w:rsidP="00E66687">
            <w:pPr>
              <w:jc w:val="center"/>
              <w:rPr>
                <w:sz w:val="13"/>
                <w:szCs w:val="13"/>
              </w:rPr>
            </w:pPr>
            <w:r w:rsidRPr="00EA5FB3">
              <w:rPr>
                <w:sz w:val="13"/>
                <w:szCs w:val="13"/>
              </w:rPr>
              <w:t>2</w:t>
            </w:r>
          </w:p>
        </w:tc>
        <w:tc>
          <w:tcPr>
            <w:tcW w:w="567" w:type="dxa"/>
            <w:tcBorders>
              <w:top w:val="single" w:sz="4" w:space="0" w:color="auto"/>
              <w:bottom w:val="single" w:sz="4" w:space="0" w:color="auto"/>
            </w:tcBorders>
            <w:shd w:val="clear" w:color="auto" w:fill="D9D9D9" w:themeFill="background1" w:themeFillShade="D9"/>
            <w:vAlign w:val="center"/>
          </w:tcPr>
          <w:p w14:paraId="749184E5" w14:textId="77777777" w:rsidR="00E66687" w:rsidRPr="00B10E93" w:rsidRDefault="00E66687" w:rsidP="00E66687">
            <w:pPr>
              <w:jc w:val="center"/>
              <w:rPr>
                <w:rFonts w:cs="Times New Roman"/>
                <w:sz w:val="18"/>
                <w:szCs w:val="18"/>
              </w:rPr>
            </w:pPr>
            <w:r w:rsidRPr="00B10E93">
              <w:rPr>
                <w:rFonts w:cs="Times New Roman"/>
                <w:sz w:val="18"/>
                <w:szCs w:val="18"/>
              </w:rPr>
              <w:t>3</w:t>
            </w:r>
          </w:p>
        </w:tc>
        <w:tc>
          <w:tcPr>
            <w:tcW w:w="709" w:type="dxa"/>
            <w:tcBorders>
              <w:top w:val="single" w:sz="4" w:space="0" w:color="auto"/>
              <w:bottom w:val="single" w:sz="4" w:space="0" w:color="auto"/>
            </w:tcBorders>
            <w:shd w:val="clear" w:color="auto" w:fill="D9D9D9" w:themeFill="background1" w:themeFillShade="D9"/>
            <w:vAlign w:val="center"/>
          </w:tcPr>
          <w:p w14:paraId="0DA43E21" w14:textId="77777777" w:rsidR="00E66687" w:rsidRPr="00B10E93" w:rsidRDefault="00E66687" w:rsidP="00E66687">
            <w:pPr>
              <w:jc w:val="center"/>
              <w:rPr>
                <w:rFonts w:cs="Times New Roman"/>
                <w:sz w:val="18"/>
                <w:szCs w:val="18"/>
              </w:rPr>
            </w:pPr>
            <w:r w:rsidRPr="00B10E93">
              <w:rPr>
                <w:rFonts w:cs="Times New Roman"/>
                <w:sz w:val="18"/>
                <w:szCs w:val="18"/>
              </w:rPr>
              <w:t>4</w:t>
            </w:r>
          </w:p>
        </w:tc>
        <w:tc>
          <w:tcPr>
            <w:tcW w:w="1134" w:type="dxa"/>
            <w:tcBorders>
              <w:top w:val="single" w:sz="4" w:space="0" w:color="auto"/>
              <w:bottom w:val="single" w:sz="4" w:space="0" w:color="auto"/>
            </w:tcBorders>
            <w:shd w:val="clear" w:color="auto" w:fill="D9D9D9" w:themeFill="background1" w:themeFillShade="D9"/>
            <w:vAlign w:val="center"/>
          </w:tcPr>
          <w:p w14:paraId="70F0320E" w14:textId="77777777" w:rsidR="00E66687" w:rsidRPr="00B10E93" w:rsidRDefault="00E66687" w:rsidP="00E66687">
            <w:pPr>
              <w:jc w:val="center"/>
              <w:rPr>
                <w:rFonts w:cs="Times New Roman"/>
                <w:sz w:val="18"/>
                <w:szCs w:val="18"/>
              </w:rPr>
            </w:pPr>
            <w:r w:rsidRPr="00B10E93">
              <w:rPr>
                <w:rFonts w:cs="Times New Roman"/>
                <w:sz w:val="18"/>
                <w:szCs w:val="18"/>
              </w:rPr>
              <w:t>5</w:t>
            </w:r>
          </w:p>
        </w:tc>
        <w:tc>
          <w:tcPr>
            <w:tcW w:w="1275" w:type="dxa"/>
            <w:tcBorders>
              <w:top w:val="single" w:sz="4" w:space="0" w:color="auto"/>
              <w:bottom w:val="single" w:sz="4" w:space="0" w:color="auto"/>
            </w:tcBorders>
            <w:shd w:val="clear" w:color="auto" w:fill="D9D9D9" w:themeFill="background1" w:themeFillShade="D9"/>
            <w:vAlign w:val="center"/>
          </w:tcPr>
          <w:p w14:paraId="49BD3A85" w14:textId="77777777" w:rsidR="00E66687" w:rsidRPr="00B10E93" w:rsidRDefault="00E66687" w:rsidP="00E66687">
            <w:pPr>
              <w:jc w:val="center"/>
              <w:rPr>
                <w:rFonts w:cs="Times New Roman"/>
                <w:sz w:val="18"/>
                <w:szCs w:val="18"/>
              </w:rPr>
            </w:pPr>
            <w:r w:rsidRPr="00B10E93">
              <w:rPr>
                <w:rFonts w:cs="Times New Roman"/>
                <w:sz w:val="18"/>
                <w:szCs w:val="18"/>
              </w:rPr>
              <w:t>6 (4 x 5)</w:t>
            </w:r>
          </w:p>
        </w:tc>
        <w:tc>
          <w:tcPr>
            <w:tcW w:w="851" w:type="dxa"/>
            <w:tcBorders>
              <w:top w:val="single" w:sz="4" w:space="0" w:color="auto"/>
              <w:bottom w:val="single" w:sz="4" w:space="0" w:color="auto"/>
            </w:tcBorders>
            <w:shd w:val="clear" w:color="auto" w:fill="D9D9D9" w:themeFill="background1" w:themeFillShade="D9"/>
            <w:vAlign w:val="center"/>
          </w:tcPr>
          <w:p w14:paraId="7B7AEED5" w14:textId="77777777" w:rsidR="00E66687" w:rsidRPr="00B10E93" w:rsidRDefault="00E66687" w:rsidP="00E66687">
            <w:pPr>
              <w:jc w:val="center"/>
              <w:rPr>
                <w:rFonts w:cs="Times New Roman"/>
                <w:sz w:val="18"/>
                <w:szCs w:val="18"/>
              </w:rPr>
            </w:pPr>
            <w:r w:rsidRPr="00B10E93">
              <w:rPr>
                <w:rFonts w:cs="Times New Roman"/>
                <w:sz w:val="18"/>
                <w:szCs w:val="18"/>
              </w:rPr>
              <w:t>7</w:t>
            </w:r>
          </w:p>
        </w:tc>
      </w:tr>
      <w:tr w:rsidR="00A85B84" w:rsidRPr="000A11C8" w14:paraId="7821191D"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tcBorders>
              <w:top w:val="single" w:sz="4" w:space="0" w:color="auto"/>
            </w:tcBorders>
            <w:vAlign w:val="center"/>
          </w:tcPr>
          <w:p w14:paraId="6C1B8840" w14:textId="77777777" w:rsidR="00B10E93" w:rsidRPr="0084303C" w:rsidRDefault="00B10E93" w:rsidP="00B10E93">
            <w:pPr>
              <w:jc w:val="center"/>
              <w:rPr>
                <w:rFonts w:cs="Times New Roman"/>
                <w:sz w:val="18"/>
                <w:szCs w:val="18"/>
              </w:rPr>
            </w:pPr>
            <w:r w:rsidRPr="0084303C">
              <w:rPr>
                <w:rFonts w:cs="Times New Roman"/>
                <w:sz w:val="18"/>
                <w:szCs w:val="18"/>
              </w:rPr>
              <w:t>1.</w:t>
            </w:r>
          </w:p>
        </w:tc>
        <w:tc>
          <w:tcPr>
            <w:tcW w:w="5671" w:type="dxa"/>
            <w:tcBorders>
              <w:top w:val="double" w:sz="1" w:space="0" w:color="000000"/>
              <w:left w:val="single" w:sz="4" w:space="0" w:color="000000"/>
              <w:bottom w:val="single" w:sz="4" w:space="0" w:color="000000"/>
            </w:tcBorders>
            <w:shd w:val="clear" w:color="auto" w:fill="auto"/>
          </w:tcPr>
          <w:p w14:paraId="7746F615" w14:textId="77777777" w:rsidR="00B10E93" w:rsidRPr="00B10E93" w:rsidRDefault="00B10E93" w:rsidP="00B10E93">
            <w:pPr>
              <w:pStyle w:val="Nagwek"/>
              <w:tabs>
                <w:tab w:val="left" w:pos="708"/>
              </w:tabs>
              <w:ind w:right="-578"/>
              <w:jc w:val="both"/>
              <w:rPr>
                <w:rFonts w:cs="Times New Roman"/>
                <w:sz w:val="18"/>
                <w:szCs w:val="18"/>
              </w:rPr>
            </w:pPr>
            <w:r w:rsidRPr="00B10E93">
              <w:rPr>
                <w:rFonts w:cs="Times New Roman"/>
                <w:b/>
                <w:bCs/>
                <w:sz w:val="18"/>
                <w:szCs w:val="18"/>
              </w:rPr>
              <w:t>Fasola biała średnia</w:t>
            </w:r>
          </w:p>
          <w:p w14:paraId="785B8720" w14:textId="77777777" w:rsidR="00B10E93" w:rsidRPr="00B10E93" w:rsidRDefault="00E13F22" w:rsidP="00B10E93">
            <w:pPr>
              <w:pStyle w:val="Nagwek"/>
              <w:tabs>
                <w:tab w:val="left" w:pos="708"/>
              </w:tabs>
              <w:ind w:right="-578"/>
              <w:rPr>
                <w:rFonts w:cs="Times New Roman"/>
                <w:sz w:val="18"/>
                <w:szCs w:val="18"/>
              </w:rPr>
            </w:pPr>
            <w:r>
              <w:rPr>
                <w:rFonts w:cs="Times New Roman"/>
                <w:sz w:val="18"/>
                <w:szCs w:val="18"/>
              </w:rPr>
              <w:t xml:space="preserve">- </w:t>
            </w:r>
            <w:r w:rsidR="00B10E93" w:rsidRPr="00B10E93">
              <w:rPr>
                <w:rFonts w:cs="Times New Roman"/>
                <w:sz w:val="18"/>
                <w:szCs w:val="18"/>
              </w:rPr>
              <w:t>opakowanie jednostkowe o wadze netto od 1 kg do 50 kg</w:t>
            </w:r>
          </w:p>
        </w:tc>
        <w:tc>
          <w:tcPr>
            <w:tcW w:w="567" w:type="dxa"/>
            <w:tcBorders>
              <w:top w:val="double" w:sz="1" w:space="0" w:color="000000"/>
              <w:left w:val="single" w:sz="4" w:space="0" w:color="000000"/>
              <w:bottom w:val="single" w:sz="4" w:space="0" w:color="000000"/>
            </w:tcBorders>
            <w:shd w:val="clear" w:color="auto" w:fill="auto"/>
            <w:vAlign w:val="center"/>
          </w:tcPr>
          <w:p w14:paraId="6A5BCE6F"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double" w:sz="1" w:space="0" w:color="000000"/>
              <w:left w:val="single" w:sz="4" w:space="0" w:color="000000"/>
              <w:bottom w:val="single" w:sz="4" w:space="0" w:color="000000"/>
            </w:tcBorders>
            <w:shd w:val="clear" w:color="auto" w:fill="auto"/>
            <w:vAlign w:val="center"/>
          </w:tcPr>
          <w:p w14:paraId="5F0B633F"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2 800</w:t>
            </w:r>
          </w:p>
        </w:tc>
        <w:tc>
          <w:tcPr>
            <w:tcW w:w="1134" w:type="dxa"/>
            <w:tcBorders>
              <w:top w:val="single" w:sz="4" w:space="0" w:color="auto"/>
            </w:tcBorders>
            <w:vAlign w:val="center"/>
          </w:tcPr>
          <w:p w14:paraId="52EB4971" w14:textId="77777777" w:rsidR="00B10E93" w:rsidRPr="00B10E93" w:rsidRDefault="00B10E93" w:rsidP="00B10E93">
            <w:pPr>
              <w:jc w:val="center"/>
              <w:rPr>
                <w:rFonts w:cs="Times New Roman"/>
                <w:sz w:val="18"/>
                <w:szCs w:val="18"/>
                <w:lang w:val="de-DE"/>
              </w:rPr>
            </w:pPr>
          </w:p>
        </w:tc>
        <w:tc>
          <w:tcPr>
            <w:tcW w:w="1275" w:type="dxa"/>
            <w:tcBorders>
              <w:top w:val="single" w:sz="4" w:space="0" w:color="auto"/>
            </w:tcBorders>
            <w:vAlign w:val="center"/>
          </w:tcPr>
          <w:p w14:paraId="276D60EC" w14:textId="77777777" w:rsidR="00B10E93" w:rsidRPr="00B10E93" w:rsidRDefault="00B10E93" w:rsidP="00B10E93">
            <w:pPr>
              <w:jc w:val="center"/>
              <w:rPr>
                <w:rFonts w:cs="Times New Roman"/>
                <w:sz w:val="18"/>
                <w:szCs w:val="18"/>
                <w:lang w:val="de-DE"/>
              </w:rPr>
            </w:pPr>
          </w:p>
        </w:tc>
        <w:tc>
          <w:tcPr>
            <w:tcW w:w="851" w:type="dxa"/>
            <w:tcBorders>
              <w:top w:val="double" w:sz="1" w:space="0" w:color="000000"/>
              <w:left w:val="single" w:sz="4" w:space="0" w:color="000000"/>
              <w:bottom w:val="single" w:sz="4" w:space="0" w:color="000000"/>
              <w:right w:val="single" w:sz="4" w:space="0" w:color="000000"/>
            </w:tcBorders>
            <w:shd w:val="clear" w:color="auto" w:fill="auto"/>
            <w:vAlign w:val="center"/>
          </w:tcPr>
          <w:p w14:paraId="2A2C14A7" w14:textId="77777777" w:rsidR="00B10E93" w:rsidRPr="00B10E93" w:rsidRDefault="00B10E93" w:rsidP="00B10E93">
            <w:pPr>
              <w:pStyle w:val="Nagwek"/>
              <w:tabs>
                <w:tab w:val="left" w:pos="708"/>
              </w:tabs>
              <w:jc w:val="center"/>
              <w:rPr>
                <w:rFonts w:cs="Times New Roman"/>
                <w:sz w:val="18"/>
                <w:szCs w:val="18"/>
              </w:rPr>
            </w:pPr>
            <w:r w:rsidRPr="00B10E93">
              <w:rPr>
                <w:rFonts w:cs="Times New Roman"/>
                <w:sz w:val="18"/>
                <w:szCs w:val="18"/>
              </w:rPr>
              <w:t>5%</w:t>
            </w:r>
          </w:p>
        </w:tc>
      </w:tr>
      <w:tr w:rsidR="00A85B84" w:rsidRPr="000A11C8" w14:paraId="4C136FF4"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28CD748F" w14:textId="77777777" w:rsidR="00B10E93" w:rsidRPr="0084303C" w:rsidRDefault="00B10E93" w:rsidP="00B10E93">
            <w:pPr>
              <w:jc w:val="center"/>
              <w:rPr>
                <w:rFonts w:cs="Times New Roman"/>
                <w:sz w:val="18"/>
                <w:szCs w:val="18"/>
              </w:rPr>
            </w:pPr>
            <w:r w:rsidRPr="0084303C">
              <w:rPr>
                <w:rFonts w:cs="Times New Roman"/>
                <w:sz w:val="18"/>
                <w:szCs w:val="18"/>
              </w:rPr>
              <w:t>2.</w:t>
            </w:r>
          </w:p>
        </w:tc>
        <w:tc>
          <w:tcPr>
            <w:tcW w:w="5671" w:type="dxa"/>
            <w:tcBorders>
              <w:top w:val="single" w:sz="4" w:space="0" w:color="000000"/>
              <w:left w:val="single" w:sz="4" w:space="0" w:color="000000"/>
              <w:bottom w:val="single" w:sz="4" w:space="0" w:color="000000"/>
            </w:tcBorders>
            <w:shd w:val="clear" w:color="auto" w:fill="auto"/>
          </w:tcPr>
          <w:p w14:paraId="6CFD51B6" w14:textId="77777777" w:rsidR="00B10E93" w:rsidRPr="00B10E93" w:rsidRDefault="00B10E93" w:rsidP="00B10E93">
            <w:pPr>
              <w:pStyle w:val="p7"/>
              <w:tabs>
                <w:tab w:val="left" w:pos="708"/>
              </w:tabs>
              <w:jc w:val="both"/>
              <w:rPr>
                <w:sz w:val="18"/>
                <w:szCs w:val="18"/>
              </w:rPr>
            </w:pPr>
            <w:r w:rsidRPr="00B10E93">
              <w:rPr>
                <w:b/>
                <w:bCs/>
                <w:sz w:val="18"/>
                <w:szCs w:val="18"/>
              </w:rPr>
              <w:t>Groch żółty łuskany połówki</w:t>
            </w:r>
          </w:p>
          <w:p w14:paraId="4D34A30F" w14:textId="77777777" w:rsidR="00B10E93" w:rsidRPr="00B10E93" w:rsidRDefault="00E13F22" w:rsidP="00B10E93">
            <w:pPr>
              <w:pStyle w:val="p7"/>
              <w:tabs>
                <w:tab w:val="left" w:pos="708"/>
              </w:tabs>
              <w:ind w:right="-578"/>
              <w:rPr>
                <w:sz w:val="18"/>
                <w:szCs w:val="18"/>
              </w:rPr>
            </w:pPr>
            <w:r>
              <w:rPr>
                <w:sz w:val="18"/>
                <w:szCs w:val="18"/>
              </w:rPr>
              <w:t xml:space="preserve">- </w:t>
            </w:r>
            <w:r w:rsidR="00B10E93" w:rsidRPr="00B10E93">
              <w:rPr>
                <w:sz w:val="18"/>
                <w:szCs w:val="18"/>
              </w:rPr>
              <w:t>opakowanie jednostkowe o wadze netto od 1 kg do 50 kg</w:t>
            </w:r>
          </w:p>
        </w:tc>
        <w:tc>
          <w:tcPr>
            <w:tcW w:w="567" w:type="dxa"/>
            <w:tcBorders>
              <w:top w:val="single" w:sz="4" w:space="0" w:color="000000"/>
              <w:left w:val="single" w:sz="4" w:space="0" w:color="000000"/>
              <w:bottom w:val="single" w:sz="4" w:space="0" w:color="000000"/>
            </w:tcBorders>
            <w:shd w:val="clear" w:color="auto" w:fill="auto"/>
            <w:vAlign w:val="center"/>
          </w:tcPr>
          <w:p w14:paraId="77605EAC"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471CDFB9"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1 500</w:t>
            </w:r>
          </w:p>
        </w:tc>
        <w:tc>
          <w:tcPr>
            <w:tcW w:w="1134" w:type="dxa"/>
            <w:vAlign w:val="center"/>
          </w:tcPr>
          <w:p w14:paraId="39BFA422" w14:textId="77777777" w:rsidR="00B10E93" w:rsidRPr="00B10E93" w:rsidRDefault="00B10E93" w:rsidP="00B10E93">
            <w:pPr>
              <w:jc w:val="center"/>
              <w:rPr>
                <w:rFonts w:cs="Times New Roman"/>
                <w:sz w:val="18"/>
                <w:szCs w:val="18"/>
                <w:lang w:val="de-DE"/>
              </w:rPr>
            </w:pPr>
          </w:p>
        </w:tc>
        <w:tc>
          <w:tcPr>
            <w:tcW w:w="1275" w:type="dxa"/>
            <w:vAlign w:val="center"/>
          </w:tcPr>
          <w:p w14:paraId="080883B9" w14:textId="77777777" w:rsidR="00B10E93" w:rsidRPr="00B10E93" w:rsidRDefault="00B10E93" w:rsidP="00B10E93">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1FBBD" w14:textId="77777777" w:rsidR="00B10E93" w:rsidRPr="00B10E93" w:rsidRDefault="00B10E93" w:rsidP="00B10E93">
            <w:pPr>
              <w:pStyle w:val="Nagwek"/>
              <w:tabs>
                <w:tab w:val="left" w:pos="708"/>
              </w:tabs>
              <w:jc w:val="center"/>
              <w:rPr>
                <w:rFonts w:cs="Times New Roman"/>
                <w:sz w:val="18"/>
                <w:szCs w:val="18"/>
              </w:rPr>
            </w:pPr>
            <w:r w:rsidRPr="00B10E93">
              <w:rPr>
                <w:rFonts w:cs="Times New Roman"/>
                <w:sz w:val="18"/>
                <w:szCs w:val="18"/>
              </w:rPr>
              <w:t>5%</w:t>
            </w:r>
          </w:p>
        </w:tc>
      </w:tr>
      <w:tr w:rsidR="00A85B84" w:rsidRPr="000A11C8" w14:paraId="1DCB0FF7"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20BACBDE" w14:textId="77777777" w:rsidR="00B10E93" w:rsidRPr="0084303C" w:rsidRDefault="00B10E93" w:rsidP="00B10E93">
            <w:pPr>
              <w:jc w:val="center"/>
              <w:rPr>
                <w:rFonts w:cs="Times New Roman"/>
                <w:sz w:val="18"/>
                <w:szCs w:val="18"/>
              </w:rPr>
            </w:pPr>
            <w:r w:rsidRPr="0084303C">
              <w:rPr>
                <w:rFonts w:cs="Times New Roman"/>
                <w:sz w:val="18"/>
                <w:szCs w:val="18"/>
              </w:rPr>
              <w:t>3.</w:t>
            </w:r>
          </w:p>
        </w:tc>
        <w:tc>
          <w:tcPr>
            <w:tcW w:w="5671" w:type="dxa"/>
            <w:tcBorders>
              <w:top w:val="single" w:sz="4" w:space="0" w:color="000000"/>
              <w:left w:val="single" w:sz="4" w:space="0" w:color="000000"/>
              <w:bottom w:val="single" w:sz="4" w:space="0" w:color="000000"/>
            </w:tcBorders>
            <w:shd w:val="clear" w:color="auto" w:fill="auto"/>
          </w:tcPr>
          <w:p w14:paraId="392BD087" w14:textId="77777777" w:rsidR="00B10E93" w:rsidRPr="00B10E93" w:rsidRDefault="00B10E93" w:rsidP="00B10E93">
            <w:pPr>
              <w:pStyle w:val="p7"/>
              <w:tabs>
                <w:tab w:val="left" w:pos="708"/>
              </w:tabs>
              <w:rPr>
                <w:sz w:val="18"/>
                <w:szCs w:val="18"/>
              </w:rPr>
            </w:pPr>
            <w:r w:rsidRPr="00B10E93">
              <w:rPr>
                <w:b/>
                <w:bCs/>
                <w:sz w:val="18"/>
                <w:szCs w:val="18"/>
              </w:rPr>
              <w:t>Kasza gryczana palona ciemna</w:t>
            </w:r>
          </w:p>
          <w:p w14:paraId="60EB8C74" w14:textId="77777777" w:rsidR="00B10E93" w:rsidRPr="00B10E93" w:rsidRDefault="00E13F22" w:rsidP="00B10E93">
            <w:pPr>
              <w:pStyle w:val="Nagwek"/>
              <w:tabs>
                <w:tab w:val="left" w:pos="708"/>
              </w:tabs>
              <w:ind w:right="-578"/>
              <w:rPr>
                <w:rFonts w:cs="Times New Roman"/>
                <w:sz w:val="18"/>
                <w:szCs w:val="18"/>
              </w:rPr>
            </w:pPr>
            <w:r>
              <w:rPr>
                <w:rFonts w:cs="Times New Roman"/>
                <w:sz w:val="18"/>
                <w:szCs w:val="18"/>
              </w:rPr>
              <w:t xml:space="preserve">- </w:t>
            </w:r>
            <w:r w:rsidR="00B10E93" w:rsidRPr="00B10E93">
              <w:rPr>
                <w:rFonts w:cs="Times New Roman"/>
                <w:sz w:val="18"/>
                <w:szCs w:val="18"/>
              </w:rPr>
              <w:t>opakowanie jednostkowe o wadze netto od 1 kg do 50 kg</w:t>
            </w:r>
          </w:p>
        </w:tc>
        <w:tc>
          <w:tcPr>
            <w:tcW w:w="567" w:type="dxa"/>
            <w:tcBorders>
              <w:top w:val="single" w:sz="4" w:space="0" w:color="000000"/>
              <w:left w:val="single" w:sz="4" w:space="0" w:color="000000"/>
              <w:bottom w:val="single" w:sz="4" w:space="0" w:color="000000"/>
            </w:tcBorders>
            <w:shd w:val="clear" w:color="auto" w:fill="auto"/>
            <w:vAlign w:val="center"/>
          </w:tcPr>
          <w:p w14:paraId="47782DEF"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688703F6"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1 800</w:t>
            </w:r>
          </w:p>
        </w:tc>
        <w:tc>
          <w:tcPr>
            <w:tcW w:w="1134" w:type="dxa"/>
            <w:vAlign w:val="center"/>
          </w:tcPr>
          <w:p w14:paraId="1EAFE1EA" w14:textId="77777777" w:rsidR="00B10E93" w:rsidRPr="00B10E93" w:rsidRDefault="00B10E93" w:rsidP="00B10E93">
            <w:pPr>
              <w:jc w:val="center"/>
              <w:rPr>
                <w:rFonts w:cs="Times New Roman"/>
                <w:sz w:val="18"/>
                <w:szCs w:val="18"/>
                <w:lang w:val="de-DE"/>
              </w:rPr>
            </w:pPr>
          </w:p>
        </w:tc>
        <w:tc>
          <w:tcPr>
            <w:tcW w:w="1275" w:type="dxa"/>
            <w:vAlign w:val="center"/>
          </w:tcPr>
          <w:p w14:paraId="5C7A96E9" w14:textId="77777777" w:rsidR="00B10E93" w:rsidRPr="00B10E93" w:rsidRDefault="00B10E93" w:rsidP="00B10E93">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C5EBB"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7C745715"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12303D04" w14:textId="77777777" w:rsidR="00B10E93" w:rsidRPr="0084303C" w:rsidRDefault="00B10E93" w:rsidP="00B10E93">
            <w:pPr>
              <w:jc w:val="center"/>
              <w:rPr>
                <w:rFonts w:cs="Times New Roman"/>
                <w:sz w:val="18"/>
                <w:szCs w:val="18"/>
              </w:rPr>
            </w:pPr>
            <w:r w:rsidRPr="0084303C">
              <w:rPr>
                <w:rFonts w:cs="Times New Roman"/>
                <w:sz w:val="18"/>
                <w:szCs w:val="18"/>
              </w:rPr>
              <w:t>4.</w:t>
            </w:r>
          </w:p>
        </w:tc>
        <w:tc>
          <w:tcPr>
            <w:tcW w:w="5671" w:type="dxa"/>
            <w:tcBorders>
              <w:top w:val="single" w:sz="4" w:space="0" w:color="000000"/>
              <w:left w:val="single" w:sz="4" w:space="0" w:color="000000"/>
              <w:bottom w:val="single" w:sz="4" w:space="0" w:color="000000"/>
            </w:tcBorders>
            <w:shd w:val="clear" w:color="auto" w:fill="auto"/>
          </w:tcPr>
          <w:p w14:paraId="5FA18477" w14:textId="77777777" w:rsidR="00B10E93" w:rsidRPr="00B10E93" w:rsidRDefault="00B10E93" w:rsidP="00B10E93">
            <w:pPr>
              <w:pStyle w:val="Nagwek"/>
              <w:tabs>
                <w:tab w:val="left" w:pos="708"/>
              </w:tabs>
              <w:jc w:val="both"/>
              <w:rPr>
                <w:rFonts w:cs="Times New Roman"/>
                <w:sz w:val="18"/>
                <w:szCs w:val="18"/>
              </w:rPr>
            </w:pPr>
            <w:r w:rsidRPr="00B10E93">
              <w:rPr>
                <w:rFonts w:cs="Times New Roman"/>
                <w:b/>
                <w:bCs/>
                <w:sz w:val="18"/>
                <w:szCs w:val="18"/>
              </w:rPr>
              <w:t>Kasza jęczmienna mazurska</w:t>
            </w:r>
          </w:p>
          <w:p w14:paraId="5263A40B" w14:textId="77777777" w:rsidR="00B10E93" w:rsidRPr="00B10E93" w:rsidRDefault="00E13F22" w:rsidP="00B10E93">
            <w:pPr>
              <w:pStyle w:val="Nagwek"/>
              <w:tabs>
                <w:tab w:val="left" w:pos="708"/>
              </w:tabs>
              <w:ind w:right="-578"/>
              <w:rPr>
                <w:rFonts w:cs="Times New Roman"/>
                <w:sz w:val="18"/>
                <w:szCs w:val="18"/>
              </w:rPr>
            </w:pPr>
            <w:r>
              <w:rPr>
                <w:rFonts w:cs="Times New Roman"/>
                <w:sz w:val="18"/>
                <w:szCs w:val="18"/>
              </w:rPr>
              <w:t xml:space="preserve">- </w:t>
            </w:r>
            <w:r w:rsidR="00B10E93" w:rsidRPr="00B10E93">
              <w:rPr>
                <w:rFonts w:cs="Times New Roman"/>
                <w:sz w:val="18"/>
                <w:szCs w:val="18"/>
              </w:rPr>
              <w:t>opakowanie jednostkowe o wadze netto od 1 kg do 50 kg</w:t>
            </w:r>
          </w:p>
        </w:tc>
        <w:tc>
          <w:tcPr>
            <w:tcW w:w="567" w:type="dxa"/>
            <w:tcBorders>
              <w:top w:val="single" w:sz="4" w:space="0" w:color="000000"/>
              <w:left w:val="single" w:sz="4" w:space="0" w:color="000000"/>
              <w:bottom w:val="single" w:sz="4" w:space="0" w:color="000000"/>
            </w:tcBorders>
            <w:shd w:val="clear" w:color="auto" w:fill="auto"/>
            <w:vAlign w:val="center"/>
          </w:tcPr>
          <w:p w14:paraId="53991987"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33754096"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1 800</w:t>
            </w:r>
          </w:p>
        </w:tc>
        <w:tc>
          <w:tcPr>
            <w:tcW w:w="1134" w:type="dxa"/>
            <w:vAlign w:val="center"/>
          </w:tcPr>
          <w:p w14:paraId="343B8D97" w14:textId="77777777" w:rsidR="00B10E93" w:rsidRPr="00B10E93" w:rsidRDefault="00B10E93" w:rsidP="00B10E93">
            <w:pPr>
              <w:jc w:val="center"/>
              <w:rPr>
                <w:rFonts w:cs="Times New Roman"/>
                <w:sz w:val="18"/>
                <w:szCs w:val="18"/>
                <w:lang w:val="de-DE"/>
              </w:rPr>
            </w:pPr>
          </w:p>
        </w:tc>
        <w:tc>
          <w:tcPr>
            <w:tcW w:w="1275" w:type="dxa"/>
            <w:vAlign w:val="center"/>
          </w:tcPr>
          <w:p w14:paraId="6BB39E30" w14:textId="77777777" w:rsidR="00B10E93" w:rsidRPr="00B10E93" w:rsidRDefault="00B10E93" w:rsidP="00B10E93">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88A73"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26E81E58"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163DC3C2" w14:textId="77777777" w:rsidR="00B10E93" w:rsidRPr="0084303C" w:rsidRDefault="00B10E93" w:rsidP="00B10E93">
            <w:pPr>
              <w:jc w:val="center"/>
              <w:rPr>
                <w:rFonts w:cs="Times New Roman"/>
                <w:sz w:val="18"/>
                <w:szCs w:val="18"/>
              </w:rPr>
            </w:pPr>
            <w:r w:rsidRPr="0084303C">
              <w:rPr>
                <w:rFonts w:cs="Times New Roman"/>
                <w:sz w:val="18"/>
                <w:szCs w:val="18"/>
              </w:rPr>
              <w:t>5.</w:t>
            </w:r>
          </w:p>
        </w:tc>
        <w:tc>
          <w:tcPr>
            <w:tcW w:w="5671" w:type="dxa"/>
            <w:tcBorders>
              <w:top w:val="single" w:sz="4" w:space="0" w:color="000000"/>
              <w:left w:val="single" w:sz="4" w:space="0" w:color="000000"/>
              <w:bottom w:val="single" w:sz="4" w:space="0" w:color="000000"/>
            </w:tcBorders>
            <w:shd w:val="clear" w:color="auto" w:fill="auto"/>
          </w:tcPr>
          <w:p w14:paraId="5A8B9828" w14:textId="77777777" w:rsidR="00B10E93" w:rsidRPr="00B10E93" w:rsidRDefault="00B10E93" w:rsidP="00B10E93">
            <w:pPr>
              <w:pStyle w:val="Nagwek"/>
              <w:tabs>
                <w:tab w:val="left" w:pos="708"/>
              </w:tabs>
              <w:rPr>
                <w:rFonts w:cs="Times New Roman"/>
                <w:b/>
                <w:bCs/>
                <w:sz w:val="18"/>
                <w:szCs w:val="18"/>
              </w:rPr>
            </w:pPr>
            <w:r w:rsidRPr="00B10E93">
              <w:rPr>
                <w:rFonts w:cs="Times New Roman"/>
                <w:b/>
                <w:bCs/>
                <w:sz w:val="18"/>
                <w:szCs w:val="18"/>
              </w:rPr>
              <w:t xml:space="preserve">Kasza </w:t>
            </w:r>
            <w:proofErr w:type="spellStart"/>
            <w:r w:rsidRPr="00B10E93">
              <w:rPr>
                <w:rFonts w:cs="Times New Roman"/>
                <w:b/>
                <w:bCs/>
                <w:sz w:val="18"/>
                <w:szCs w:val="18"/>
              </w:rPr>
              <w:t>bulgur</w:t>
            </w:r>
            <w:proofErr w:type="spellEnd"/>
            <w:r w:rsidRPr="00B10E93">
              <w:rPr>
                <w:rFonts w:cs="Times New Roman"/>
                <w:b/>
                <w:bCs/>
                <w:sz w:val="18"/>
                <w:szCs w:val="18"/>
              </w:rPr>
              <w:t xml:space="preserve"> – średnioziarnista</w:t>
            </w:r>
          </w:p>
          <w:p w14:paraId="38591697" w14:textId="77777777" w:rsidR="00B10E93" w:rsidRPr="00B10E93" w:rsidRDefault="00E13F22" w:rsidP="00B10E93">
            <w:pPr>
              <w:pStyle w:val="Nagwek"/>
              <w:tabs>
                <w:tab w:val="left" w:pos="708"/>
              </w:tabs>
              <w:rPr>
                <w:rFonts w:cs="Times New Roman"/>
                <w:b/>
                <w:bCs/>
                <w:sz w:val="18"/>
                <w:szCs w:val="18"/>
              </w:rPr>
            </w:pPr>
            <w:r>
              <w:rPr>
                <w:rFonts w:cs="Times New Roman"/>
                <w:sz w:val="18"/>
                <w:szCs w:val="18"/>
              </w:rPr>
              <w:t xml:space="preserve">- </w:t>
            </w:r>
            <w:r w:rsidR="00B10E93" w:rsidRPr="00B10E93">
              <w:rPr>
                <w:rFonts w:cs="Times New Roman"/>
                <w:sz w:val="18"/>
                <w:szCs w:val="18"/>
              </w:rPr>
              <w:t>opakowanie jednostkowe o wadze netto od 400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4CC47373"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78DDF64"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1 800</w:t>
            </w:r>
          </w:p>
        </w:tc>
        <w:tc>
          <w:tcPr>
            <w:tcW w:w="1134" w:type="dxa"/>
            <w:vAlign w:val="center"/>
          </w:tcPr>
          <w:p w14:paraId="08BFC64A" w14:textId="77777777" w:rsidR="00B10E93" w:rsidRPr="00B10E93" w:rsidRDefault="00B10E93" w:rsidP="00B10E93">
            <w:pPr>
              <w:jc w:val="center"/>
              <w:rPr>
                <w:rFonts w:cs="Times New Roman"/>
                <w:sz w:val="18"/>
                <w:szCs w:val="18"/>
                <w:lang w:val="de-DE"/>
              </w:rPr>
            </w:pPr>
          </w:p>
        </w:tc>
        <w:tc>
          <w:tcPr>
            <w:tcW w:w="1275" w:type="dxa"/>
            <w:vAlign w:val="center"/>
          </w:tcPr>
          <w:p w14:paraId="4026B8E2" w14:textId="77777777" w:rsidR="00B10E93" w:rsidRPr="00B10E93" w:rsidRDefault="00B10E93" w:rsidP="00B10E93">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F9231"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1B4385DF"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31E0E6D1" w14:textId="77777777" w:rsidR="00B10E93" w:rsidRPr="0084303C" w:rsidRDefault="00B10E93" w:rsidP="00B10E93">
            <w:pPr>
              <w:jc w:val="center"/>
              <w:rPr>
                <w:rFonts w:cs="Times New Roman"/>
                <w:sz w:val="18"/>
                <w:szCs w:val="18"/>
              </w:rPr>
            </w:pPr>
            <w:r w:rsidRPr="0084303C">
              <w:rPr>
                <w:rFonts w:cs="Times New Roman"/>
                <w:sz w:val="18"/>
                <w:szCs w:val="18"/>
              </w:rPr>
              <w:t>6.</w:t>
            </w:r>
          </w:p>
        </w:tc>
        <w:tc>
          <w:tcPr>
            <w:tcW w:w="5671" w:type="dxa"/>
            <w:tcBorders>
              <w:top w:val="single" w:sz="4" w:space="0" w:color="000000"/>
              <w:left w:val="single" w:sz="4" w:space="0" w:color="000000"/>
              <w:bottom w:val="single" w:sz="4" w:space="0" w:color="000000"/>
            </w:tcBorders>
            <w:shd w:val="clear" w:color="auto" w:fill="auto"/>
          </w:tcPr>
          <w:p w14:paraId="1C03B965"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Kasza manna</w:t>
            </w:r>
          </w:p>
          <w:p w14:paraId="55EC0685" w14:textId="77777777" w:rsidR="00B10E93" w:rsidRPr="00B10E93" w:rsidRDefault="00E13F22" w:rsidP="00B10E93">
            <w:pPr>
              <w:pStyle w:val="Nagwek"/>
              <w:tabs>
                <w:tab w:val="left" w:pos="708"/>
              </w:tabs>
              <w:ind w:right="-578"/>
              <w:rPr>
                <w:rFonts w:cs="Times New Roman"/>
                <w:sz w:val="18"/>
                <w:szCs w:val="18"/>
              </w:rPr>
            </w:pPr>
            <w:r>
              <w:rPr>
                <w:rFonts w:cs="Times New Roman"/>
                <w:sz w:val="18"/>
                <w:szCs w:val="18"/>
              </w:rPr>
              <w:t xml:space="preserve">- </w:t>
            </w:r>
            <w:r w:rsidR="00B10E93" w:rsidRPr="00B10E93">
              <w:rPr>
                <w:rFonts w:cs="Times New Roman"/>
                <w:sz w:val="18"/>
                <w:szCs w:val="18"/>
              </w:rPr>
              <w:t>opakowanie jednostkowe o wadze netto od 1 kg do 50 kg</w:t>
            </w:r>
          </w:p>
        </w:tc>
        <w:tc>
          <w:tcPr>
            <w:tcW w:w="567" w:type="dxa"/>
            <w:tcBorders>
              <w:top w:val="single" w:sz="4" w:space="0" w:color="000000"/>
              <w:left w:val="single" w:sz="4" w:space="0" w:color="000000"/>
              <w:bottom w:val="single" w:sz="4" w:space="0" w:color="000000"/>
            </w:tcBorders>
            <w:shd w:val="clear" w:color="auto" w:fill="auto"/>
            <w:vAlign w:val="center"/>
          </w:tcPr>
          <w:p w14:paraId="5AC30A4F"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076F6B6B"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350</w:t>
            </w:r>
          </w:p>
        </w:tc>
        <w:tc>
          <w:tcPr>
            <w:tcW w:w="1134" w:type="dxa"/>
            <w:vAlign w:val="center"/>
          </w:tcPr>
          <w:p w14:paraId="58789EDE" w14:textId="77777777" w:rsidR="00B10E93" w:rsidRPr="00B10E93" w:rsidRDefault="00B10E93" w:rsidP="00B10E93">
            <w:pPr>
              <w:jc w:val="center"/>
              <w:rPr>
                <w:rFonts w:cs="Times New Roman"/>
                <w:sz w:val="18"/>
                <w:szCs w:val="18"/>
                <w:lang w:val="de-DE"/>
              </w:rPr>
            </w:pPr>
          </w:p>
        </w:tc>
        <w:tc>
          <w:tcPr>
            <w:tcW w:w="1275" w:type="dxa"/>
            <w:vAlign w:val="center"/>
          </w:tcPr>
          <w:p w14:paraId="267390ED" w14:textId="77777777" w:rsidR="00B10E93" w:rsidRPr="00B10E93" w:rsidRDefault="00B10E93" w:rsidP="00B10E93">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BAB9D"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0D50AB16"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08737BB4" w14:textId="77777777" w:rsidR="00B10E93" w:rsidRPr="0084303C" w:rsidRDefault="00B10E93" w:rsidP="00B10E93">
            <w:pPr>
              <w:jc w:val="center"/>
              <w:rPr>
                <w:rFonts w:cs="Times New Roman"/>
                <w:sz w:val="18"/>
                <w:szCs w:val="18"/>
              </w:rPr>
            </w:pPr>
            <w:r w:rsidRPr="0084303C">
              <w:rPr>
                <w:rFonts w:cs="Times New Roman"/>
                <w:sz w:val="18"/>
                <w:szCs w:val="18"/>
              </w:rPr>
              <w:t>7.</w:t>
            </w:r>
          </w:p>
        </w:tc>
        <w:tc>
          <w:tcPr>
            <w:tcW w:w="5671" w:type="dxa"/>
            <w:tcBorders>
              <w:top w:val="single" w:sz="4" w:space="0" w:color="000000"/>
              <w:left w:val="single" w:sz="4" w:space="0" w:color="000000"/>
              <w:bottom w:val="single" w:sz="4" w:space="0" w:color="000000"/>
            </w:tcBorders>
            <w:shd w:val="clear" w:color="auto" w:fill="auto"/>
          </w:tcPr>
          <w:p w14:paraId="515D6B00"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Płatki owsiane</w:t>
            </w:r>
          </w:p>
          <w:p w14:paraId="07DECB33" w14:textId="77777777" w:rsidR="00B10E93" w:rsidRPr="00B10E93" w:rsidRDefault="00E13F22" w:rsidP="00B10E93">
            <w:pPr>
              <w:pStyle w:val="Nagwek"/>
              <w:tabs>
                <w:tab w:val="left" w:pos="708"/>
              </w:tabs>
              <w:ind w:right="-578"/>
              <w:rPr>
                <w:rFonts w:cs="Times New Roman"/>
                <w:sz w:val="18"/>
                <w:szCs w:val="18"/>
              </w:rPr>
            </w:pPr>
            <w:r>
              <w:rPr>
                <w:rFonts w:cs="Times New Roman"/>
                <w:sz w:val="18"/>
                <w:szCs w:val="18"/>
              </w:rPr>
              <w:t xml:space="preserve">- </w:t>
            </w:r>
            <w:r w:rsidR="00B10E93" w:rsidRPr="00B10E93">
              <w:rPr>
                <w:rFonts w:cs="Times New Roman"/>
                <w:sz w:val="18"/>
                <w:szCs w:val="18"/>
              </w:rPr>
              <w:t>opakowanie jednostkowe o wadze netto od 500 g do 2 kg</w:t>
            </w:r>
          </w:p>
        </w:tc>
        <w:tc>
          <w:tcPr>
            <w:tcW w:w="567" w:type="dxa"/>
            <w:tcBorders>
              <w:top w:val="single" w:sz="4" w:space="0" w:color="000000"/>
              <w:left w:val="single" w:sz="4" w:space="0" w:color="000000"/>
              <w:bottom w:val="single" w:sz="4" w:space="0" w:color="000000"/>
            </w:tcBorders>
            <w:shd w:val="clear" w:color="auto" w:fill="auto"/>
            <w:vAlign w:val="center"/>
          </w:tcPr>
          <w:p w14:paraId="09262219"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16F6BFE6"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300</w:t>
            </w:r>
          </w:p>
        </w:tc>
        <w:tc>
          <w:tcPr>
            <w:tcW w:w="1134" w:type="dxa"/>
            <w:vAlign w:val="center"/>
          </w:tcPr>
          <w:p w14:paraId="132C917B" w14:textId="77777777" w:rsidR="00B10E93" w:rsidRPr="00B10E93" w:rsidRDefault="00B10E93" w:rsidP="00B10E93">
            <w:pPr>
              <w:jc w:val="center"/>
              <w:rPr>
                <w:rFonts w:cs="Times New Roman"/>
                <w:sz w:val="18"/>
                <w:szCs w:val="18"/>
                <w:lang w:val="de-DE"/>
              </w:rPr>
            </w:pPr>
          </w:p>
        </w:tc>
        <w:tc>
          <w:tcPr>
            <w:tcW w:w="1275" w:type="dxa"/>
            <w:vAlign w:val="center"/>
          </w:tcPr>
          <w:p w14:paraId="2FD5D4A1" w14:textId="77777777" w:rsidR="00B10E93" w:rsidRPr="00B10E93" w:rsidRDefault="00B10E93" w:rsidP="00B10E93">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B0020"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49CBFFA4"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6AC02E33" w14:textId="77777777" w:rsidR="00B10E93" w:rsidRPr="0084303C" w:rsidRDefault="00B10E93" w:rsidP="00B10E93">
            <w:pPr>
              <w:jc w:val="center"/>
              <w:rPr>
                <w:rFonts w:cs="Times New Roman"/>
                <w:sz w:val="18"/>
                <w:szCs w:val="18"/>
              </w:rPr>
            </w:pPr>
            <w:r w:rsidRPr="0084303C">
              <w:rPr>
                <w:rFonts w:cs="Times New Roman"/>
                <w:sz w:val="18"/>
                <w:szCs w:val="18"/>
              </w:rPr>
              <w:t>8.</w:t>
            </w:r>
          </w:p>
        </w:tc>
        <w:tc>
          <w:tcPr>
            <w:tcW w:w="5671" w:type="dxa"/>
            <w:tcBorders>
              <w:top w:val="single" w:sz="4" w:space="0" w:color="000000"/>
              <w:left w:val="single" w:sz="4" w:space="0" w:color="000000"/>
              <w:bottom w:val="single" w:sz="4" w:space="0" w:color="000000"/>
            </w:tcBorders>
            <w:shd w:val="clear" w:color="auto" w:fill="auto"/>
          </w:tcPr>
          <w:p w14:paraId="69B9581B"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Płatki kukurydziane</w:t>
            </w:r>
          </w:p>
          <w:p w14:paraId="0675EE23" w14:textId="77777777" w:rsidR="00B10E93" w:rsidRPr="00B10E93" w:rsidRDefault="00E13F22" w:rsidP="00B10E93">
            <w:pPr>
              <w:pStyle w:val="Nagwek"/>
              <w:tabs>
                <w:tab w:val="left" w:pos="708"/>
              </w:tabs>
              <w:ind w:right="-578"/>
              <w:rPr>
                <w:rFonts w:cs="Times New Roman"/>
                <w:sz w:val="18"/>
                <w:szCs w:val="18"/>
              </w:rPr>
            </w:pPr>
            <w:r>
              <w:rPr>
                <w:rFonts w:cs="Times New Roman"/>
                <w:sz w:val="18"/>
                <w:szCs w:val="18"/>
              </w:rPr>
              <w:t xml:space="preserve">- </w:t>
            </w:r>
            <w:r w:rsidR="00B10E93" w:rsidRPr="00B10E93">
              <w:rPr>
                <w:rFonts w:cs="Times New Roman"/>
                <w:sz w:val="18"/>
                <w:szCs w:val="18"/>
              </w:rPr>
              <w:t>opakowanie jednostkowe o wadze netto od 500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753D5E86"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4E602228"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1 000</w:t>
            </w:r>
          </w:p>
        </w:tc>
        <w:tc>
          <w:tcPr>
            <w:tcW w:w="1134" w:type="dxa"/>
            <w:vAlign w:val="center"/>
          </w:tcPr>
          <w:p w14:paraId="590B2C86" w14:textId="77777777" w:rsidR="00B10E93" w:rsidRPr="00B10E93" w:rsidRDefault="00B10E93" w:rsidP="00B10E93">
            <w:pPr>
              <w:jc w:val="center"/>
              <w:rPr>
                <w:rFonts w:cs="Times New Roman"/>
                <w:sz w:val="18"/>
                <w:szCs w:val="18"/>
              </w:rPr>
            </w:pPr>
          </w:p>
        </w:tc>
        <w:tc>
          <w:tcPr>
            <w:tcW w:w="1275" w:type="dxa"/>
            <w:vAlign w:val="center"/>
          </w:tcPr>
          <w:p w14:paraId="1CB80246"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BF8FE"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5AA91904"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321B087A" w14:textId="77777777" w:rsidR="00B10E93" w:rsidRPr="0084303C" w:rsidRDefault="00B10E93" w:rsidP="00B10E93">
            <w:pPr>
              <w:jc w:val="center"/>
              <w:rPr>
                <w:rFonts w:cs="Times New Roman"/>
                <w:sz w:val="18"/>
                <w:szCs w:val="18"/>
              </w:rPr>
            </w:pPr>
            <w:r w:rsidRPr="0084303C">
              <w:rPr>
                <w:rFonts w:cs="Times New Roman"/>
                <w:sz w:val="18"/>
                <w:szCs w:val="18"/>
              </w:rPr>
              <w:t>9.</w:t>
            </w:r>
          </w:p>
        </w:tc>
        <w:tc>
          <w:tcPr>
            <w:tcW w:w="5671" w:type="dxa"/>
            <w:tcBorders>
              <w:top w:val="single" w:sz="4" w:space="0" w:color="000000"/>
              <w:left w:val="single" w:sz="4" w:space="0" w:color="000000"/>
              <w:bottom w:val="single" w:sz="4" w:space="0" w:color="000000"/>
            </w:tcBorders>
            <w:shd w:val="clear" w:color="auto" w:fill="auto"/>
          </w:tcPr>
          <w:p w14:paraId="5220F840" w14:textId="77777777" w:rsidR="00B10E93" w:rsidRPr="00B10E93" w:rsidRDefault="00B10E93" w:rsidP="00B10E93">
            <w:pPr>
              <w:pStyle w:val="Nagwek"/>
              <w:tabs>
                <w:tab w:val="left" w:pos="708"/>
              </w:tabs>
              <w:rPr>
                <w:rFonts w:cs="Times New Roman"/>
                <w:sz w:val="18"/>
                <w:szCs w:val="18"/>
              </w:rPr>
            </w:pPr>
            <w:proofErr w:type="spellStart"/>
            <w:r w:rsidRPr="00B10E93">
              <w:rPr>
                <w:rFonts w:cs="Times New Roman"/>
                <w:b/>
                <w:bCs/>
                <w:sz w:val="18"/>
                <w:szCs w:val="18"/>
              </w:rPr>
              <w:t>Musli</w:t>
            </w:r>
            <w:proofErr w:type="spellEnd"/>
            <w:r w:rsidRPr="00B10E93">
              <w:rPr>
                <w:rFonts w:cs="Times New Roman"/>
                <w:b/>
                <w:bCs/>
                <w:sz w:val="18"/>
                <w:szCs w:val="18"/>
              </w:rPr>
              <w:t xml:space="preserve"> owocowe</w:t>
            </w:r>
          </w:p>
          <w:p w14:paraId="55E09779" w14:textId="77777777" w:rsidR="00B10E93" w:rsidRPr="00B10E93" w:rsidRDefault="00E13F22" w:rsidP="00B10E93">
            <w:pPr>
              <w:pStyle w:val="Nagwek"/>
              <w:tabs>
                <w:tab w:val="left" w:pos="708"/>
              </w:tabs>
              <w:ind w:right="-578"/>
              <w:rPr>
                <w:rFonts w:cs="Times New Roman"/>
                <w:sz w:val="18"/>
                <w:szCs w:val="18"/>
              </w:rPr>
            </w:pPr>
            <w:r>
              <w:rPr>
                <w:rFonts w:cs="Times New Roman"/>
                <w:sz w:val="18"/>
                <w:szCs w:val="18"/>
              </w:rPr>
              <w:t xml:space="preserve">- </w:t>
            </w:r>
            <w:r w:rsidR="00B10E93" w:rsidRPr="00B10E93">
              <w:rPr>
                <w:rFonts w:cs="Times New Roman"/>
                <w:sz w:val="18"/>
                <w:szCs w:val="18"/>
              </w:rPr>
              <w:t>opakowanie jednostkowe o wadze netto od 500 g do 2 kg</w:t>
            </w:r>
          </w:p>
        </w:tc>
        <w:tc>
          <w:tcPr>
            <w:tcW w:w="567" w:type="dxa"/>
            <w:tcBorders>
              <w:top w:val="single" w:sz="4" w:space="0" w:color="000000"/>
              <w:left w:val="single" w:sz="4" w:space="0" w:color="000000"/>
              <w:bottom w:val="single" w:sz="4" w:space="0" w:color="000000"/>
            </w:tcBorders>
            <w:shd w:val="clear" w:color="auto" w:fill="auto"/>
            <w:vAlign w:val="center"/>
          </w:tcPr>
          <w:p w14:paraId="241FF033"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784E95F0"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1 200</w:t>
            </w:r>
          </w:p>
        </w:tc>
        <w:tc>
          <w:tcPr>
            <w:tcW w:w="1134" w:type="dxa"/>
            <w:vAlign w:val="center"/>
          </w:tcPr>
          <w:p w14:paraId="79DB07FA" w14:textId="77777777" w:rsidR="00B10E93" w:rsidRPr="00B10E93" w:rsidRDefault="00B10E93" w:rsidP="00B10E93">
            <w:pPr>
              <w:jc w:val="center"/>
              <w:rPr>
                <w:rFonts w:cs="Times New Roman"/>
                <w:sz w:val="18"/>
                <w:szCs w:val="18"/>
              </w:rPr>
            </w:pPr>
          </w:p>
        </w:tc>
        <w:tc>
          <w:tcPr>
            <w:tcW w:w="1275" w:type="dxa"/>
            <w:vAlign w:val="center"/>
          </w:tcPr>
          <w:p w14:paraId="62CE0252"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BF16A"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181FAE5E"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2431A06C" w14:textId="77777777" w:rsidR="00B10E93" w:rsidRPr="0084303C" w:rsidRDefault="00B10E93" w:rsidP="00B10E93">
            <w:pPr>
              <w:jc w:val="center"/>
              <w:rPr>
                <w:rFonts w:cs="Times New Roman"/>
                <w:sz w:val="18"/>
                <w:szCs w:val="18"/>
              </w:rPr>
            </w:pPr>
            <w:r w:rsidRPr="0084303C">
              <w:rPr>
                <w:rFonts w:cs="Times New Roman"/>
                <w:sz w:val="18"/>
                <w:szCs w:val="18"/>
              </w:rPr>
              <w:t>10.</w:t>
            </w:r>
          </w:p>
        </w:tc>
        <w:tc>
          <w:tcPr>
            <w:tcW w:w="5671" w:type="dxa"/>
            <w:tcBorders>
              <w:top w:val="single" w:sz="4" w:space="0" w:color="000000"/>
              <w:left w:val="single" w:sz="4" w:space="0" w:color="000000"/>
              <w:bottom w:val="single" w:sz="4" w:space="0" w:color="000000"/>
            </w:tcBorders>
            <w:shd w:val="clear" w:color="auto" w:fill="auto"/>
          </w:tcPr>
          <w:p w14:paraId="1EE40D47"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Kółeczka, kuleczki, muszelki zbożowe o smaku czekoladowym, kakaowym, miodowym</w:t>
            </w:r>
          </w:p>
          <w:p w14:paraId="2DDE1F8E" w14:textId="77777777" w:rsidR="00B10E93" w:rsidRPr="00B10E93" w:rsidRDefault="00E13F22" w:rsidP="00B10E93">
            <w:pPr>
              <w:pStyle w:val="Nagwek"/>
              <w:tabs>
                <w:tab w:val="left" w:pos="708"/>
              </w:tabs>
              <w:ind w:right="-578"/>
              <w:rPr>
                <w:rFonts w:cs="Times New Roman"/>
                <w:sz w:val="18"/>
                <w:szCs w:val="18"/>
              </w:rPr>
            </w:pPr>
            <w:r>
              <w:rPr>
                <w:rFonts w:cs="Times New Roman"/>
                <w:sz w:val="18"/>
                <w:szCs w:val="18"/>
              </w:rPr>
              <w:t xml:space="preserve">- </w:t>
            </w:r>
            <w:r w:rsidR="00B10E93" w:rsidRPr="00B10E93">
              <w:rPr>
                <w:rFonts w:cs="Times New Roman"/>
                <w:sz w:val="18"/>
                <w:szCs w:val="18"/>
              </w:rPr>
              <w:t>opakowanie jednostkowe o wadze netto od 500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3D6D5E5B"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7C9A5BF"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1 200</w:t>
            </w:r>
          </w:p>
        </w:tc>
        <w:tc>
          <w:tcPr>
            <w:tcW w:w="1134" w:type="dxa"/>
            <w:vAlign w:val="center"/>
          </w:tcPr>
          <w:p w14:paraId="7DE85E4F" w14:textId="77777777" w:rsidR="00B10E93" w:rsidRPr="00B10E93" w:rsidRDefault="00B10E93" w:rsidP="00B10E93">
            <w:pPr>
              <w:jc w:val="center"/>
              <w:rPr>
                <w:rFonts w:cs="Times New Roman"/>
                <w:sz w:val="18"/>
                <w:szCs w:val="18"/>
                <w:lang w:val="de-DE"/>
              </w:rPr>
            </w:pPr>
          </w:p>
        </w:tc>
        <w:tc>
          <w:tcPr>
            <w:tcW w:w="1275" w:type="dxa"/>
            <w:vAlign w:val="center"/>
          </w:tcPr>
          <w:p w14:paraId="5676F94E" w14:textId="77777777" w:rsidR="00B10E93" w:rsidRPr="00B10E93" w:rsidRDefault="00B10E93" w:rsidP="00B10E93">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701E0"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07367FB9"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12710446" w14:textId="77777777" w:rsidR="00B10E93" w:rsidRPr="0084303C" w:rsidRDefault="00B10E93" w:rsidP="00B10E93">
            <w:pPr>
              <w:jc w:val="center"/>
              <w:rPr>
                <w:rFonts w:cs="Times New Roman"/>
                <w:sz w:val="18"/>
                <w:szCs w:val="18"/>
              </w:rPr>
            </w:pPr>
            <w:r w:rsidRPr="0084303C">
              <w:rPr>
                <w:rFonts w:cs="Times New Roman"/>
                <w:sz w:val="18"/>
                <w:szCs w:val="18"/>
              </w:rPr>
              <w:t>11.</w:t>
            </w:r>
          </w:p>
        </w:tc>
        <w:tc>
          <w:tcPr>
            <w:tcW w:w="5671" w:type="dxa"/>
            <w:tcBorders>
              <w:top w:val="single" w:sz="4" w:space="0" w:color="000000"/>
              <w:left w:val="single" w:sz="4" w:space="0" w:color="000000"/>
              <w:bottom w:val="single" w:sz="4" w:space="0" w:color="000000"/>
            </w:tcBorders>
            <w:shd w:val="clear" w:color="auto" w:fill="auto"/>
          </w:tcPr>
          <w:p w14:paraId="14BDA6C8"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Mąka pszenna typ 500</w:t>
            </w:r>
          </w:p>
          <w:p w14:paraId="4AB406B8" w14:textId="77777777" w:rsidR="00B10E93" w:rsidRPr="00B10E93" w:rsidRDefault="00E13F22" w:rsidP="00B10E93">
            <w:pPr>
              <w:pStyle w:val="Nagwek"/>
              <w:tabs>
                <w:tab w:val="left" w:pos="708"/>
              </w:tabs>
              <w:ind w:right="-578"/>
              <w:rPr>
                <w:rFonts w:cs="Times New Roman"/>
                <w:sz w:val="18"/>
                <w:szCs w:val="18"/>
              </w:rPr>
            </w:pPr>
            <w:r>
              <w:rPr>
                <w:rFonts w:cs="Times New Roman"/>
                <w:sz w:val="18"/>
                <w:szCs w:val="18"/>
              </w:rPr>
              <w:t xml:space="preserve">- </w:t>
            </w:r>
            <w:r w:rsidR="00B10E93" w:rsidRPr="00B10E93">
              <w:rPr>
                <w:rFonts w:cs="Times New Roman"/>
                <w:sz w:val="18"/>
                <w:szCs w:val="18"/>
              </w:rPr>
              <w:t>opakowanie jednostkowe o wadze netto od 1 kg do 30 kg</w:t>
            </w:r>
          </w:p>
        </w:tc>
        <w:tc>
          <w:tcPr>
            <w:tcW w:w="567" w:type="dxa"/>
            <w:tcBorders>
              <w:top w:val="single" w:sz="4" w:space="0" w:color="000000"/>
              <w:left w:val="single" w:sz="4" w:space="0" w:color="000000"/>
              <w:bottom w:val="single" w:sz="4" w:space="0" w:color="000000"/>
            </w:tcBorders>
            <w:shd w:val="clear" w:color="auto" w:fill="auto"/>
            <w:vAlign w:val="center"/>
          </w:tcPr>
          <w:p w14:paraId="7772A64B"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04628934"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7 000</w:t>
            </w:r>
          </w:p>
        </w:tc>
        <w:tc>
          <w:tcPr>
            <w:tcW w:w="1134" w:type="dxa"/>
            <w:vAlign w:val="center"/>
          </w:tcPr>
          <w:p w14:paraId="53365067" w14:textId="77777777" w:rsidR="00B10E93" w:rsidRPr="00B10E93" w:rsidRDefault="00B10E93" w:rsidP="00B10E93">
            <w:pPr>
              <w:jc w:val="center"/>
              <w:rPr>
                <w:rFonts w:cs="Times New Roman"/>
                <w:sz w:val="18"/>
                <w:szCs w:val="18"/>
                <w:lang w:val="de-DE"/>
              </w:rPr>
            </w:pPr>
          </w:p>
        </w:tc>
        <w:tc>
          <w:tcPr>
            <w:tcW w:w="1275" w:type="dxa"/>
            <w:vAlign w:val="center"/>
          </w:tcPr>
          <w:p w14:paraId="65B76851" w14:textId="77777777" w:rsidR="00B10E93" w:rsidRPr="00B10E93" w:rsidRDefault="00B10E93" w:rsidP="00B10E93">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9D0A7"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2C234766"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0CE82A5" w14:textId="77777777" w:rsidR="00B10E93" w:rsidRPr="0084303C" w:rsidRDefault="00B10E93" w:rsidP="00B10E93">
            <w:pPr>
              <w:jc w:val="center"/>
              <w:rPr>
                <w:rFonts w:cs="Times New Roman"/>
                <w:sz w:val="18"/>
                <w:szCs w:val="18"/>
              </w:rPr>
            </w:pPr>
            <w:r w:rsidRPr="0084303C">
              <w:rPr>
                <w:rFonts w:cs="Times New Roman"/>
                <w:sz w:val="18"/>
                <w:szCs w:val="18"/>
              </w:rPr>
              <w:t>12.</w:t>
            </w:r>
          </w:p>
        </w:tc>
        <w:tc>
          <w:tcPr>
            <w:tcW w:w="5671" w:type="dxa"/>
            <w:tcBorders>
              <w:top w:val="single" w:sz="4" w:space="0" w:color="000000"/>
              <w:left w:val="single" w:sz="4" w:space="0" w:color="000000"/>
              <w:bottom w:val="single" w:sz="4" w:space="0" w:color="000000"/>
            </w:tcBorders>
            <w:shd w:val="clear" w:color="auto" w:fill="auto"/>
          </w:tcPr>
          <w:p w14:paraId="1D76D4C0"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Mąka ziemniaczana</w:t>
            </w:r>
          </w:p>
          <w:p w14:paraId="72CC974C" w14:textId="77777777" w:rsidR="00B10E93" w:rsidRPr="00B10E93" w:rsidRDefault="00E13F22" w:rsidP="00B10E93">
            <w:pPr>
              <w:pStyle w:val="Nagwek"/>
              <w:tabs>
                <w:tab w:val="left" w:pos="708"/>
              </w:tabs>
              <w:ind w:right="-578"/>
              <w:rPr>
                <w:rFonts w:cs="Times New Roman"/>
                <w:sz w:val="18"/>
                <w:szCs w:val="18"/>
              </w:rPr>
            </w:pPr>
            <w:r>
              <w:rPr>
                <w:rFonts w:cs="Times New Roman"/>
                <w:sz w:val="18"/>
                <w:szCs w:val="18"/>
              </w:rPr>
              <w:t xml:space="preserve">- </w:t>
            </w:r>
            <w:r w:rsidR="00B10E93" w:rsidRPr="00B10E93">
              <w:rPr>
                <w:rFonts w:cs="Times New Roman"/>
                <w:sz w:val="18"/>
                <w:szCs w:val="18"/>
              </w:rPr>
              <w:t>opakowanie jednostkowe o wadze netto od 0,5 kg do 1 kg</w:t>
            </w:r>
          </w:p>
        </w:tc>
        <w:tc>
          <w:tcPr>
            <w:tcW w:w="567" w:type="dxa"/>
            <w:tcBorders>
              <w:top w:val="single" w:sz="4" w:space="0" w:color="000000"/>
              <w:left w:val="single" w:sz="4" w:space="0" w:color="000000"/>
              <w:bottom w:val="single" w:sz="4" w:space="0" w:color="000000"/>
            </w:tcBorders>
            <w:shd w:val="clear" w:color="auto" w:fill="auto"/>
            <w:vAlign w:val="center"/>
          </w:tcPr>
          <w:p w14:paraId="2DD53EBD"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68D4A383"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250</w:t>
            </w:r>
          </w:p>
        </w:tc>
        <w:tc>
          <w:tcPr>
            <w:tcW w:w="1134" w:type="dxa"/>
            <w:vAlign w:val="center"/>
          </w:tcPr>
          <w:p w14:paraId="4091C40A" w14:textId="77777777" w:rsidR="00B10E93" w:rsidRPr="00B10E93" w:rsidRDefault="00B10E93" w:rsidP="00B10E93">
            <w:pPr>
              <w:jc w:val="center"/>
              <w:rPr>
                <w:rFonts w:cs="Times New Roman"/>
                <w:sz w:val="18"/>
                <w:szCs w:val="18"/>
                <w:lang w:val="de-DE"/>
              </w:rPr>
            </w:pPr>
          </w:p>
        </w:tc>
        <w:tc>
          <w:tcPr>
            <w:tcW w:w="1275" w:type="dxa"/>
            <w:vAlign w:val="center"/>
          </w:tcPr>
          <w:p w14:paraId="331A793E" w14:textId="77777777" w:rsidR="00B10E93" w:rsidRPr="00B10E93" w:rsidRDefault="00B10E93" w:rsidP="00B10E93">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A0F8D"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546C6D2D"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6076F037" w14:textId="77777777" w:rsidR="00B10E93" w:rsidRPr="0084303C" w:rsidRDefault="00B10E93" w:rsidP="00B10E93">
            <w:pPr>
              <w:jc w:val="center"/>
              <w:rPr>
                <w:rFonts w:cs="Times New Roman"/>
                <w:sz w:val="18"/>
                <w:szCs w:val="18"/>
              </w:rPr>
            </w:pPr>
            <w:r w:rsidRPr="0084303C">
              <w:rPr>
                <w:rFonts w:cs="Times New Roman"/>
                <w:sz w:val="18"/>
                <w:szCs w:val="18"/>
              </w:rPr>
              <w:t>13.</w:t>
            </w:r>
          </w:p>
        </w:tc>
        <w:tc>
          <w:tcPr>
            <w:tcW w:w="5671" w:type="dxa"/>
            <w:tcBorders>
              <w:top w:val="single" w:sz="4" w:space="0" w:color="000000"/>
              <w:left w:val="single" w:sz="4" w:space="0" w:color="000000"/>
              <w:bottom w:val="single" w:sz="4" w:space="0" w:color="000000"/>
            </w:tcBorders>
            <w:shd w:val="clear" w:color="auto" w:fill="auto"/>
          </w:tcPr>
          <w:p w14:paraId="4DEA57DB"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 xml:space="preserve">Ryż biały </w:t>
            </w:r>
            <w:proofErr w:type="spellStart"/>
            <w:r w:rsidRPr="00B10E93">
              <w:rPr>
                <w:rFonts w:cs="Times New Roman"/>
                <w:b/>
                <w:bCs/>
                <w:sz w:val="18"/>
                <w:szCs w:val="18"/>
              </w:rPr>
              <w:t>długoziarnisty</w:t>
            </w:r>
            <w:proofErr w:type="spellEnd"/>
          </w:p>
          <w:p w14:paraId="32393949" w14:textId="77777777" w:rsidR="00B10E93" w:rsidRPr="00B10E93" w:rsidRDefault="00E13F22" w:rsidP="00B10E93">
            <w:pPr>
              <w:pStyle w:val="Nagwek"/>
              <w:tabs>
                <w:tab w:val="left" w:pos="708"/>
              </w:tabs>
              <w:ind w:right="-578"/>
              <w:rPr>
                <w:rFonts w:cs="Times New Roman"/>
                <w:sz w:val="18"/>
                <w:szCs w:val="18"/>
              </w:rPr>
            </w:pPr>
            <w:r>
              <w:rPr>
                <w:rFonts w:cs="Times New Roman"/>
                <w:sz w:val="18"/>
                <w:szCs w:val="18"/>
              </w:rPr>
              <w:t xml:space="preserve">- </w:t>
            </w:r>
            <w:r w:rsidR="00B10E93" w:rsidRPr="00B10E93">
              <w:rPr>
                <w:rFonts w:cs="Times New Roman"/>
                <w:sz w:val="18"/>
                <w:szCs w:val="18"/>
              </w:rPr>
              <w:t>opakowanie jednostkowe o wadze netto od 1 kg do 50 kg</w:t>
            </w:r>
          </w:p>
        </w:tc>
        <w:tc>
          <w:tcPr>
            <w:tcW w:w="567" w:type="dxa"/>
            <w:tcBorders>
              <w:top w:val="single" w:sz="4" w:space="0" w:color="000000"/>
              <w:left w:val="single" w:sz="4" w:space="0" w:color="000000"/>
              <w:bottom w:val="single" w:sz="4" w:space="0" w:color="000000"/>
            </w:tcBorders>
            <w:shd w:val="clear" w:color="auto" w:fill="auto"/>
            <w:vAlign w:val="center"/>
          </w:tcPr>
          <w:p w14:paraId="58577F5B"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FBDBE18"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4 000</w:t>
            </w:r>
          </w:p>
        </w:tc>
        <w:tc>
          <w:tcPr>
            <w:tcW w:w="1134" w:type="dxa"/>
            <w:vAlign w:val="center"/>
          </w:tcPr>
          <w:p w14:paraId="1D32781C" w14:textId="77777777" w:rsidR="00B10E93" w:rsidRPr="00B10E93" w:rsidRDefault="00B10E93" w:rsidP="00B10E93">
            <w:pPr>
              <w:jc w:val="center"/>
              <w:rPr>
                <w:rFonts w:cs="Times New Roman"/>
                <w:sz w:val="18"/>
                <w:szCs w:val="18"/>
                <w:lang w:val="de-DE"/>
              </w:rPr>
            </w:pPr>
          </w:p>
        </w:tc>
        <w:tc>
          <w:tcPr>
            <w:tcW w:w="1275" w:type="dxa"/>
            <w:vAlign w:val="center"/>
          </w:tcPr>
          <w:p w14:paraId="34369866" w14:textId="77777777" w:rsidR="00B10E93" w:rsidRPr="00B10E93" w:rsidRDefault="00B10E93" w:rsidP="00B10E93">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14CCF"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313BA01C"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EA5383A" w14:textId="77777777" w:rsidR="00B10E93" w:rsidRPr="0084303C" w:rsidRDefault="00B10E93" w:rsidP="00B10E93">
            <w:pPr>
              <w:jc w:val="center"/>
              <w:rPr>
                <w:rFonts w:cs="Times New Roman"/>
                <w:sz w:val="18"/>
                <w:szCs w:val="18"/>
              </w:rPr>
            </w:pPr>
            <w:r w:rsidRPr="0084303C">
              <w:rPr>
                <w:rFonts w:cs="Times New Roman"/>
                <w:sz w:val="18"/>
                <w:szCs w:val="18"/>
              </w:rPr>
              <w:t>14.</w:t>
            </w:r>
          </w:p>
        </w:tc>
        <w:tc>
          <w:tcPr>
            <w:tcW w:w="5671" w:type="dxa"/>
            <w:tcBorders>
              <w:top w:val="single" w:sz="4" w:space="0" w:color="000000"/>
              <w:left w:val="single" w:sz="4" w:space="0" w:color="000000"/>
              <w:bottom w:val="single" w:sz="4" w:space="0" w:color="000000"/>
            </w:tcBorders>
            <w:shd w:val="clear" w:color="auto" w:fill="auto"/>
          </w:tcPr>
          <w:p w14:paraId="036B03F5"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Makaron jajeczny (różne kształty: nitki, świderki, muszelki)</w:t>
            </w:r>
          </w:p>
          <w:p w14:paraId="3B837D49" w14:textId="77777777" w:rsidR="00B10E93" w:rsidRPr="00B10E93" w:rsidRDefault="00E13F22" w:rsidP="00B10E93">
            <w:pPr>
              <w:pStyle w:val="Nagwek"/>
              <w:tabs>
                <w:tab w:val="left" w:pos="708"/>
              </w:tabs>
              <w:ind w:right="-578"/>
              <w:rPr>
                <w:rFonts w:cs="Times New Roman"/>
                <w:sz w:val="18"/>
                <w:szCs w:val="18"/>
              </w:rPr>
            </w:pPr>
            <w:r>
              <w:rPr>
                <w:rFonts w:cs="Times New Roman"/>
                <w:sz w:val="18"/>
                <w:szCs w:val="18"/>
              </w:rPr>
              <w:t xml:space="preserve">- </w:t>
            </w:r>
            <w:r w:rsidR="00B10E93" w:rsidRPr="00B10E93">
              <w:rPr>
                <w:rFonts w:cs="Times New Roman"/>
                <w:sz w:val="18"/>
                <w:szCs w:val="18"/>
              </w:rPr>
              <w:t>opakowanie jednostkowe o wadze netto od 6 kg do 10 kg</w:t>
            </w:r>
          </w:p>
        </w:tc>
        <w:tc>
          <w:tcPr>
            <w:tcW w:w="567" w:type="dxa"/>
            <w:tcBorders>
              <w:top w:val="single" w:sz="4" w:space="0" w:color="000000"/>
              <w:left w:val="single" w:sz="4" w:space="0" w:color="000000"/>
              <w:bottom w:val="single" w:sz="4" w:space="0" w:color="000000"/>
            </w:tcBorders>
            <w:shd w:val="clear" w:color="auto" w:fill="auto"/>
            <w:vAlign w:val="center"/>
          </w:tcPr>
          <w:p w14:paraId="3E6A2499"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090ADB93"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3 500</w:t>
            </w:r>
          </w:p>
        </w:tc>
        <w:tc>
          <w:tcPr>
            <w:tcW w:w="1134" w:type="dxa"/>
            <w:vAlign w:val="center"/>
          </w:tcPr>
          <w:p w14:paraId="00964FA7" w14:textId="77777777" w:rsidR="00B10E93" w:rsidRPr="00B10E93" w:rsidRDefault="00B10E93" w:rsidP="00B10E93">
            <w:pPr>
              <w:jc w:val="center"/>
              <w:rPr>
                <w:rFonts w:cs="Times New Roman"/>
                <w:sz w:val="18"/>
                <w:szCs w:val="18"/>
                <w:lang w:val="de-DE"/>
              </w:rPr>
            </w:pPr>
          </w:p>
        </w:tc>
        <w:tc>
          <w:tcPr>
            <w:tcW w:w="1275" w:type="dxa"/>
            <w:vAlign w:val="center"/>
          </w:tcPr>
          <w:p w14:paraId="217A6474" w14:textId="77777777" w:rsidR="00B10E93" w:rsidRPr="00B10E93" w:rsidRDefault="00B10E93" w:rsidP="00B10E93">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C851D"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379EA391"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77A2A10" w14:textId="77777777" w:rsidR="00B10E93" w:rsidRPr="0084303C" w:rsidRDefault="00B10E93" w:rsidP="00B10E93">
            <w:pPr>
              <w:jc w:val="center"/>
              <w:rPr>
                <w:rFonts w:cs="Times New Roman"/>
                <w:sz w:val="18"/>
                <w:szCs w:val="18"/>
              </w:rPr>
            </w:pPr>
            <w:r w:rsidRPr="0084303C">
              <w:rPr>
                <w:rFonts w:cs="Times New Roman"/>
                <w:sz w:val="18"/>
                <w:szCs w:val="18"/>
              </w:rPr>
              <w:t>15.</w:t>
            </w:r>
          </w:p>
        </w:tc>
        <w:tc>
          <w:tcPr>
            <w:tcW w:w="5671" w:type="dxa"/>
            <w:tcBorders>
              <w:top w:val="single" w:sz="4" w:space="0" w:color="000000"/>
              <w:left w:val="single" w:sz="4" w:space="0" w:color="000000"/>
              <w:bottom w:val="single" w:sz="4" w:space="0" w:color="000000"/>
            </w:tcBorders>
            <w:shd w:val="clear" w:color="auto" w:fill="auto"/>
          </w:tcPr>
          <w:p w14:paraId="04AC8421"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Makaron jajeczny (różne kształty: nitki, świderki, zacierka)</w:t>
            </w:r>
          </w:p>
          <w:p w14:paraId="69559112" w14:textId="77777777" w:rsidR="00B10E93" w:rsidRPr="00B10E93" w:rsidRDefault="00E13F22" w:rsidP="00B10E93">
            <w:pPr>
              <w:pStyle w:val="Nagwek"/>
              <w:tabs>
                <w:tab w:val="left" w:pos="708"/>
              </w:tabs>
              <w:rPr>
                <w:rFonts w:cs="Times New Roman"/>
                <w:b/>
                <w:bCs/>
                <w:sz w:val="18"/>
                <w:szCs w:val="18"/>
              </w:rPr>
            </w:pPr>
            <w:r>
              <w:rPr>
                <w:rFonts w:cs="Times New Roman"/>
                <w:sz w:val="18"/>
                <w:szCs w:val="18"/>
              </w:rPr>
              <w:t xml:space="preserve">- </w:t>
            </w:r>
            <w:r w:rsidR="00B10E93" w:rsidRPr="00B10E93">
              <w:rPr>
                <w:rFonts w:cs="Times New Roman"/>
                <w:sz w:val="18"/>
                <w:szCs w:val="18"/>
              </w:rPr>
              <w:t>opakowanie jednostkowe o wadze netto od 1 kg do 5 kg</w:t>
            </w:r>
          </w:p>
        </w:tc>
        <w:tc>
          <w:tcPr>
            <w:tcW w:w="567" w:type="dxa"/>
            <w:tcBorders>
              <w:top w:val="single" w:sz="4" w:space="0" w:color="000000"/>
              <w:left w:val="single" w:sz="4" w:space="0" w:color="000000"/>
              <w:bottom w:val="single" w:sz="4" w:space="0" w:color="000000"/>
            </w:tcBorders>
            <w:shd w:val="clear" w:color="auto" w:fill="auto"/>
            <w:vAlign w:val="center"/>
          </w:tcPr>
          <w:p w14:paraId="12AB4A64"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5051928D"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500</w:t>
            </w:r>
          </w:p>
        </w:tc>
        <w:tc>
          <w:tcPr>
            <w:tcW w:w="1134" w:type="dxa"/>
            <w:vAlign w:val="center"/>
          </w:tcPr>
          <w:p w14:paraId="64701C36" w14:textId="77777777" w:rsidR="00B10E93" w:rsidRPr="00B10E93" w:rsidRDefault="00B10E93" w:rsidP="00B10E93">
            <w:pPr>
              <w:jc w:val="center"/>
              <w:rPr>
                <w:rFonts w:cs="Times New Roman"/>
                <w:sz w:val="18"/>
                <w:szCs w:val="18"/>
                <w:lang w:val="de-DE"/>
              </w:rPr>
            </w:pPr>
          </w:p>
        </w:tc>
        <w:tc>
          <w:tcPr>
            <w:tcW w:w="1275" w:type="dxa"/>
            <w:vAlign w:val="center"/>
          </w:tcPr>
          <w:p w14:paraId="3BF74086" w14:textId="77777777" w:rsidR="00B10E93" w:rsidRPr="00B10E93" w:rsidRDefault="00B10E93" w:rsidP="00B10E93">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326A7"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715482EF"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BF5D5C7" w14:textId="77777777" w:rsidR="00B10E93" w:rsidRPr="0084303C" w:rsidRDefault="00B10E93" w:rsidP="00B10E93">
            <w:pPr>
              <w:jc w:val="center"/>
              <w:rPr>
                <w:rFonts w:cs="Times New Roman"/>
                <w:sz w:val="18"/>
                <w:szCs w:val="18"/>
              </w:rPr>
            </w:pPr>
            <w:r w:rsidRPr="0084303C">
              <w:rPr>
                <w:rFonts w:cs="Times New Roman"/>
                <w:sz w:val="18"/>
                <w:szCs w:val="18"/>
              </w:rPr>
              <w:t>16.</w:t>
            </w:r>
          </w:p>
        </w:tc>
        <w:tc>
          <w:tcPr>
            <w:tcW w:w="5671" w:type="dxa"/>
            <w:tcBorders>
              <w:top w:val="single" w:sz="4" w:space="0" w:color="000000"/>
              <w:left w:val="single" w:sz="4" w:space="0" w:color="000000"/>
              <w:bottom w:val="single" w:sz="4" w:space="0" w:color="000000"/>
            </w:tcBorders>
            <w:shd w:val="clear" w:color="auto" w:fill="auto"/>
          </w:tcPr>
          <w:p w14:paraId="011726E9"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Makaron  Spaghetti</w:t>
            </w:r>
          </w:p>
          <w:p w14:paraId="703C7688" w14:textId="77777777" w:rsidR="00B10E93" w:rsidRPr="00B10E93" w:rsidRDefault="00E13F22" w:rsidP="00B10E93">
            <w:pPr>
              <w:pStyle w:val="Nagwek"/>
              <w:tabs>
                <w:tab w:val="left" w:pos="708"/>
              </w:tabs>
              <w:rPr>
                <w:rFonts w:cs="Times New Roman"/>
                <w:sz w:val="18"/>
                <w:szCs w:val="18"/>
              </w:rPr>
            </w:pPr>
            <w:r>
              <w:rPr>
                <w:rFonts w:cs="Times New Roman"/>
                <w:sz w:val="18"/>
                <w:szCs w:val="18"/>
              </w:rPr>
              <w:t xml:space="preserve">- </w:t>
            </w:r>
            <w:r w:rsidR="00B10E93" w:rsidRPr="00B10E93">
              <w:rPr>
                <w:rFonts w:cs="Times New Roman"/>
                <w:sz w:val="18"/>
                <w:szCs w:val="18"/>
              </w:rPr>
              <w:t>opakowanie jednostkowe o wadze netto od 500 g do 2 kg</w:t>
            </w:r>
          </w:p>
        </w:tc>
        <w:tc>
          <w:tcPr>
            <w:tcW w:w="567" w:type="dxa"/>
            <w:tcBorders>
              <w:top w:val="single" w:sz="4" w:space="0" w:color="000000"/>
              <w:left w:val="single" w:sz="4" w:space="0" w:color="000000"/>
              <w:bottom w:val="single" w:sz="4" w:space="0" w:color="000000"/>
            </w:tcBorders>
            <w:shd w:val="clear" w:color="auto" w:fill="auto"/>
            <w:vAlign w:val="center"/>
          </w:tcPr>
          <w:p w14:paraId="5A9C40F5"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3774DEA1"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1 200</w:t>
            </w:r>
          </w:p>
        </w:tc>
        <w:tc>
          <w:tcPr>
            <w:tcW w:w="1134" w:type="dxa"/>
            <w:vAlign w:val="center"/>
          </w:tcPr>
          <w:p w14:paraId="198DA859" w14:textId="77777777" w:rsidR="00B10E93" w:rsidRPr="00B10E93" w:rsidRDefault="00B10E93" w:rsidP="00B10E93">
            <w:pPr>
              <w:jc w:val="center"/>
              <w:rPr>
                <w:rFonts w:cs="Times New Roman"/>
                <w:sz w:val="18"/>
                <w:szCs w:val="18"/>
                <w:lang w:val="de-DE"/>
              </w:rPr>
            </w:pPr>
          </w:p>
        </w:tc>
        <w:tc>
          <w:tcPr>
            <w:tcW w:w="1275" w:type="dxa"/>
            <w:vAlign w:val="center"/>
          </w:tcPr>
          <w:p w14:paraId="6A801A59" w14:textId="77777777" w:rsidR="00B10E93" w:rsidRPr="00B10E93" w:rsidRDefault="00B10E93" w:rsidP="00B10E93">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FB521"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5023619D"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23003C2" w14:textId="77777777" w:rsidR="00B10E93" w:rsidRPr="0084303C" w:rsidRDefault="00B10E93" w:rsidP="00B10E93">
            <w:pPr>
              <w:jc w:val="center"/>
              <w:rPr>
                <w:rFonts w:cs="Times New Roman"/>
                <w:sz w:val="18"/>
                <w:szCs w:val="18"/>
              </w:rPr>
            </w:pPr>
            <w:r w:rsidRPr="0084303C">
              <w:rPr>
                <w:rFonts w:cs="Times New Roman"/>
                <w:sz w:val="18"/>
                <w:szCs w:val="18"/>
              </w:rPr>
              <w:t>17.</w:t>
            </w:r>
          </w:p>
        </w:tc>
        <w:tc>
          <w:tcPr>
            <w:tcW w:w="5671" w:type="dxa"/>
            <w:tcBorders>
              <w:top w:val="single" w:sz="4" w:space="0" w:color="000000"/>
              <w:left w:val="single" w:sz="4" w:space="0" w:color="000000"/>
              <w:bottom w:val="single" w:sz="4" w:space="0" w:color="000000"/>
            </w:tcBorders>
            <w:shd w:val="clear" w:color="auto" w:fill="auto"/>
          </w:tcPr>
          <w:p w14:paraId="170D09E9"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Cukier biały kryształ</w:t>
            </w:r>
          </w:p>
          <w:p w14:paraId="6A4200B7" w14:textId="77777777" w:rsidR="00B10E93" w:rsidRPr="00B10E93" w:rsidRDefault="00E13F22" w:rsidP="00B10E93">
            <w:pPr>
              <w:pStyle w:val="Nagwek"/>
              <w:tabs>
                <w:tab w:val="left" w:pos="708"/>
              </w:tabs>
              <w:rPr>
                <w:rFonts w:cs="Times New Roman"/>
                <w:sz w:val="18"/>
                <w:szCs w:val="18"/>
              </w:rPr>
            </w:pPr>
            <w:r>
              <w:rPr>
                <w:rFonts w:cs="Times New Roman"/>
                <w:sz w:val="18"/>
                <w:szCs w:val="18"/>
              </w:rPr>
              <w:t xml:space="preserve">- </w:t>
            </w:r>
            <w:r w:rsidR="00B10E93" w:rsidRPr="00B10E93">
              <w:rPr>
                <w:rFonts w:cs="Times New Roman"/>
                <w:sz w:val="18"/>
                <w:szCs w:val="18"/>
              </w:rPr>
              <w:t>opakowanie jednostkowe – worki o wadze netto od 1 kg do 25 kg</w:t>
            </w:r>
          </w:p>
        </w:tc>
        <w:tc>
          <w:tcPr>
            <w:tcW w:w="567" w:type="dxa"/>
            <w:tcBorders>
              <w:top w:val="single" w:sz="4" w:space="0" w:color="000000"/>
              <w:left w:val="single" w:sz="4" w:space="0" w:color="000000"/>
              <w:bottom w:val="single" w:sz="4" w:space="0" w:color="000000"/>
            </w:tcBorders>
            <w:shd w:val="clear" w:color="auto" w:fill="auto"/>
            <w:vAlign w:val="center"/>
          </w:tcPr>
          <w:p w14:paraId="01225ADB"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1E042607"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13 500</w:t>
            </w:r>
          </w:p>
        </w:tc>
        <w:tc>
          <w:tcPr>
            <w:tcW w:w="1134" w:type="dxa"/>
            <w:vAlign w:val="center"/>
          </w:tcPr>
          <w:p w14:paraId="2033A34D" w14:textId="77777777" w:rsidR="00B10E93" w:rsidRPr="00B10E93" w:rsidRDefault="00B10E93" w:rsidP="00B10E93">
            <w:pPr>
              <w:jc w:val="center"/>
              <w:rPr>
                <w:rFonts w:cs="Times New Roman"/>
                <w:sz w:val="18"/>
                <w:szCs w:val="18"/>
              </w:rPr>
            </w:pPr>
          </w:p>
        </w:tc>
        <w:tc>
          <w:tcPr>
            <w:tcW w:w="1275" w:type="dxa"/>
            <w:vAlign w:val="center"/>
          </w:tcPr>
          <w:p w14:paraId="780C8E42"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A74E6"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8%</w:t>
            </w:r>
          </w:p>
        </w:tc>
      </w:tr>
      <w:tr w:rsidR="00A85B84" w:rsidRPr="000A11C8" w14:paraId="71A381A3"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78649781" w14:textId="77777777" w:rsidR="00B10E93" w:rsidRPr="0084303C" w:rsidRDefault="00B10E93" w:rsidP="00B10E93">
            <w:pPr>
              <w:jc w:val="center"/>
              <w:rPr>
                <w:rFonts w:cs="Times New Roman"/>
                <w:sz w:val="18"/>
                <w:szCs w:val="18"/>
              </w:rPr>
            </w:pPr>
            <w:r w:rsidRPr="0084303C">
              <w:rPr>
                <w:rFonts w:cs="Times New Roman"/>
                <w:sz w:val="18"/>
                <w:szCs w:val="18"/>
              </w:rPr>
              <w:t>18.</w:t>
            </w:r>
          </w:p>
        </w:tc>
        <w:tc>
          <w:tcPr>
            <w:tcW w:w="5671" w:type="dxa"/>
            <w:tcBorders>
              <w:top w:val="single" w:sz="4" w:space="0" w:color="000000"/>
              <w:left w:val="single" w:sz="4" w:space="0" w:color="000000"/>
              <w:bottom w:val="single" w:sz="4" w:space="0" w:color="000000"/>
            </w:tcBorders>
            <w:shd w:val="clear" w:color="auto" w:fill="auto"/>
          </w:tcPr>
          <w:p w14:paraId="4615170A"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Sól jadalna drobna (kuchenna) naturalnie czysta</w:t>
            </w:r>
          </w:p>
          <w:p w14:paraId="3221B91E" w14:textId="77777777" w:rsidR="00B10E93" w:rsidRPr="00B10E93" w:rsidRDefault="00E13F22" w:rsidP="00B10E93">
            <w:pPr>
              <w:pStyle w:val="Nagwek"/>
              <w:tabs>
                <w:tab w:val="left" w:pos="708"/>
              </w:tabs>
              <w:rPr>
                <w:rFonts w:cs="Times New Roman"/>
                <w:sz w:val="18"/>
                <w:szCs w:val="18"/>
              </w:rPr>
            </w:pPr>
            <w:r>
              <w:rPr>
                <w:rFonts w:cs="Times New Roman"/>
                <w:sz w:val="18"/>
                <w:szCs w:val="18"/>
              </w:rPr>
              <w:t xml:space="preserve">- </w:t>
            </w:r>
            <w:r w:rsidR="00B10E93" w:rsidRPr="00B10E93">
              <w:rPr>
                <w:rFonts w:cs="Times New Roman"/>
                <w:sz w:val="18"/>
                <w:szCs w:val="18"/>
              </w:rPr>
              <w:t xml:space="preserve">opakowanie jednostkowe o wadze netto 1 kg </w:t>
            </w:r>
          </w:p>
        </w:tc>
        <w:tc>
          <w:tcPr>
            <w:tcW w:w="567" w:type="dxa"/>
            <w:tcBorders>
              <w:top w:val="single" w:sz="4" w:space="0" w:color="000000"/>
              <w:left w:val="single" w:sz="4" w:space="0" w:color="000000"/>
              <w:bottom w:val="single" w:sz="4" w:space="0" w:color="000000"/>
            </w:tcBorders>
            <w:shd w:val="clear" w:color="auto" w:fill="auto"/>
            <w:vAlign w:val="center"/>
          </w:tcPr>
          <w:p w14:paraId="52C78F9C"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4CDD3A19"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3 800</w:t>
            </w:r>
          </w:p>
        </w:tc>
        <w:tc>
          <w:tcPr>
            <w:tcW w:w="1134" w:type="dxa"/>
            <w:vAlign w:val="center"/>
          </w:tcPr>
          <w:p w14:paraId="5E0AB689" w14:textId="77777777" w:rsidR="00B10E93" w:rsidRPr="00B10E93" w:rsidRDefault="00B10E93" w:rsidP="00B10E93">
            <w:pPr>
              <w:jc w:val="center"/>
              <w:rPr>
                <w:rFonts w:cs="Times New Roman"/>
                <w:sz w:val="18"/>
                <w:szCs w:val="18"/>
              </w:rPr>
            </w:pPr>
          </w:p>
        </w:tc>
        <w:tc>
          <w:tcPr>
            <w:tcW w:w="1275" w:type="dxa"/>
            <w:vAlign w:val="center"/>
          </w:tcPr>
          <w:p w14:paraId="5C097D5C"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B1938"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23%</w:t>
            </w:r>
          </w:p>
        </w:tc>
      </w:tr>
      <w:tr w:rsidR="00A85B84" w:rsidRPr="000A11C8" w14:paraId="355BED5F"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28B133A4" w14:textId="77777777" w:rsidR="00B10E93" w:rsidRPr="0084303C" w:rsidRDefault="00B10E93" w:rsidP="00B10E93">
            <w:pPr>
              <w:jc w:val="center"/>
              <w:rPr>
                <w:rFonts w:cs="Times New Roman"/>
                <w:sz w:val="18"/>
                <w:szCs w:val="18"/>
              </w:rPr>
            </w:pPr>
            <w:r w:rsidRPr="0084303C">
              <w:rPr>
                <w:rFonts w:cs="Times New Roman"/>
                <w:sz w:val="18"/>
                <w:szCs w:val="18"/>
              </w:rPr>
              <w:t>19.</w:t>
            </w:r>
          </w:p>
        </w:tc>
        <w:tc>
          <w:tcPr>
            <w:tcW w:w="5671" w:type="dxa"/>
            <w:tcBorders>
              <w:top w:val="single" w:sz="4" w:space="0" w:color="000000"/>
              <w:left w:val="single" w:sz="4" w:space="0" w:color="000000"/>
              <w:bottom w:val="single" w:sz="4" w:space="0" w:color="000000"/>
            </w:tcBorders>
            <w:shd w:val="clear" w:color="auto" w:fill="auto"/>
          </w:tcPr>
          <w:p w14:paraId="3116E3EF" w14:textId="77777777" w:rsidR="00B10E93" w:rsidRPr="00B10E93" w:rsidRDefault="00B10E93" w:rsidP="00B10E93">
            <w:pPr>
              <w:pStyle w:val="Nagwek"/>
              <w:tabs>
                <w:tab w:val="left" w:pos="708"/>
              </w:tabs>
              <w:rPr>
                <w:rFonts w:cs="Times New Roman"/>
                <w:b/>
                <w:bCs/>
                <w:sz w:val="18"/>
                <w:szCs w:val="18"/>
              </w:rPr>
            </w:pPr>
            <w:r w:rsidRPr="00B10E93">
              <w:rPr>
                <w:rFonts w:cs="Times New Roman"/>
                <w:b/>
                <w:bCs/>
                <w:sz w:val="18"/>
                <w:szCs w:val="18"/>
              </w:rPr>
              <w:t>Sól himalajska spożywcza różowa</w:t>
            </w:r>
          </w:p>
          <w:p w14:paraId="56331AFE" w14:textId="77777777" w:rsidR="00B10E93" w:rsidRPr="00B10E93" w:rsidRDefault="00E13F22" w:rsidP="00B10E93">
            <w:pPr>
              <w:pStyle w:val="Nagwek"/>
              <w:tabs>
                <w:tab w:val="left" w:pos="708"/>
              </w:tabs>
              <w:rPr>
                <w:rFonts w:cs="Times New Roman"/>
                <w:bCs/>
                <w:sz w:val="18"/>
                <w:szCs w:val="18"/>
              </w:rPr>
            </w:pPr>
            <w:r>
              <w:rPr>
                <w:rFonts w:cs="Times New Roman"/>
                <w:bCs/>
                <w:sz w:val="18"/>
                <w:szCs w:val="18"/>
              </w:rPr>
              <w:t xml:space="preserve">- </w:t>
            </w:r>
            <w:r w:rsidR="00B10E93" w:rsidRPr="00B10E93">
              <w:rPr>
                <w:rFonts w:cs="Times New Roman"/>
                <w:bCs/>
                <w:sz w:val="18"/>
                <w:szCs w:val="18"/>
              </w:rPr>
              <w:t>opakowanie jednostkowe o wadze netto od 250 g do 500 g</w:t>
            </w:r>
          </w:p>
        </w:tc>
        <w:tc>
          <w:tcPr>
            <w:tcW w:w="567" w:type="dxa"/>
            <w:tcBorders>
              <w:top w:val="single" w:sz="4" w:space="0" w:color="000000"/>
              <w:left w:val="single" w:sz="4" w:space="0" w:color="000000"/>
              <w:bottom w:val="single" w:sz="4" w:space="0" w:color="000000"/>
            </w:tcBorders>
            <w:shd w:val="clear" w:color="auto" w:fill="auto"/>
            <w:vAlign w:val="center"/>
          </w:tcPr>
          <w:p w14:paraId="019F73F2"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5D2FAD14"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5</w:t>
            </w:r>
          </w:p>
        </w:tc>
        <w:tc>
          <w:tcPr>
            <w:tcW w:w="1134" w:type="dxa"/>
            <w:vAlign w:val="center"/>
          </w:tcPr>
          <w:p w14:paraId="090FD1E1" w14:textId="77777777" w:rsidR="00B10E93" w:rsidRPr="00B10E93" w:rsidRDefault="00B10E93" w:rsidP="00B10E93">
            <w:pPr>
              <w:jc w:val="center"/>
              <w:rPr>
                <w:rFonts w:cs="Times New Roman"/>
                <w:sz w:val="18"/>
                <w:szCs w:val="18"/>
              </w:rPr>
            </w:pPr>
          </w:p>
        </w:tc>
        <w:tc>
          <w:tcPr>
            <w:tcW w:w="1275" w:type="dxa"/>
            <w:vAlign w:val="center"/>
          </w:tcPr>
          <w:p w14:paraId="3EF35C1C"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180EE"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23%</w:t>
            </w:r>
          </w:p>
        </w:tc>
      </w:tr>
      <w:tr w:rsidR="00A85B84" w:rsidRPr="000A11C8" w14:paraId="168F942B"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22AE3738" w14:textId="77777777" w:rsidR="00B10E93" w:rsidRPr="0084303C" w:rsidRDefault="00B10E93" w:rsidP="00B10E93">
            <w:pPr>
              <w:jc w:val="center"/>
              <w:rPr>
                <w:rFonts w:cs="Times New Roman"/>
                <w:sz w:val="18"/>
                <w:szCs w:val="18"/>
              </w:rPr>
            </w:pPr>
            <w:r w:rsidRPr="0084303C">
              <w:rPr>
                <w:rFonts w:cs="Times New Roman"/>
                <w:sz w:val="18"/>
                <w:szCs w:val="18"/>
              </w:rPr>
              <w:t>20.</w:t>
            </w:r>
          </w:p>
        </w:tc>
        <w:tc>
          <w:tcPr>
            <w:tcW w:w="5671" w:type="dxa"/>
            <w:tcBorders>
              <w:top w:val="single" w:sz="4" w:space="0" w:color="000000"/>
              <w:left w:val="single" w:sz="4" w:space="0" w:color="000000"/>
              <w:bottom w:val="single" w:sz="4" w:space="0" w:color="000000"/>
            </w:tcBorders>
            <w:shd w:val="clear" w:color="auto" w:fill="auto"/>
          </w:tcPr>
          <w:p w14:paraId="108933CB" w14:textId="77777777" w:rsidR="00B10E93" w:rsidRPr="00B10E93" w:rsidRDefault="00B10E93" w:rsidP="00B10E93">
            <w:pPr>
              <w:pStyle w:val="Nagwek"/>
              <w:tabs>
                <w:tab w:val="left" w:pos="708"/>
              </w:tabs>
              <w:rPr>
                <w:rFonts w:cs="Times New Roman"/>
                <w:bCs/>
                <w:sz w:val="18"/>
                <w:szCs w:val="18"/>
              </w:rPr>
            </w:pPr>
            <w:r w:rsidRPr="00B10E93">
              <w:rPr>
                <w:rFonts w:cs="Times New Roman"/>
                <w:b/>
                <w:bCs/>
                <w:sz w:val="18"/>
                <w:szCs w:val="18"/>
              </w:rPr>
              <w:t>Herbata ekspresowa zwykła</w:t>
            </w:r>
          </w:p>
          <w:p w14:paraId="7A949B0E" w14:textId="77777777" w:rsidR="00B10E93" w:rsidRPr="00B10E93" w:rsidRDefault="00E13F22" w:rsidP="00B10E93">
            <w:pPr>
              <w:pStyle w:val="Nagwek"/>
              <w:tabs>
                <w:tab w:val="left" w:pos="708"/>
              </w:tabs>
              <w:rPr>
                <w:rFonts w:cs="Times New Roman"/>
                <w:sz w:val="18"/>
                <w:szCs w:val="18"/>
              </w:rPr>
            </w:pPr>
            <w:r>
              <w:rPr>
                <w:rFonts w:cs="Times New Roman"/>
                <w:bCs/>
                <w:sz w:val="18"/>
                <w:szCs w:val="18"/>
              </w:rPr>
              <w:t xml:space="preserve">- </w:t>
            </w:r>
            <w:r w:rsidR="00B10E93" w:rsidRPr="00B10E93">
              <w:rPr>
                <w:rFonts w:cs="Times New Roman"/>
                <w:bCs/>
                <w:sz w:val="18"/>
                <w:szCs w:val="18"/>
              </w:rPr>
              <w:t xml:space="preserve">opakowania hermetycznie zamknięte, opakowanie jednostkowe po 100 </w:t>
            </w:r>
            <w:r w:rsidR="00A85B84">
              <w:rPr>
                <w:rFonts w:cs="Times New Roman"/>
                <w:bCs/>
                <w:sz w:val="18"/>
                <w:szCs w:val="18"/>
              </w:rPr>
              <w:t>s</w:t>
            </w:r>
            <w:r w:rsidR="00B10E93" w:rsidRPr="00B10E93">
              <w:rPr>
                <w:rFonts w:cs="Times New Roman"/>
                <w:bCs/>
                <w:sz w:val="18"/>
                <w:szCs w:val="18"/>
              </w:rPr>
              <w:t xml:space="preserve">zt. </w:t>
            </w:r>
          </w:p>
        </w:tc>
        <w:tc>
          <w:tcPr>
            <w:tcW w:w="567" w:type="dxa"/>
            <w:tcBorders>
              <w:top w:val="single" w:sz="4" w:space="0" w:color="000000"/>
              <w:left w:val="single" w:sz="4" w:space="0" w:color="000000"/>
              <w:bottom w:val="single" w:sz="4" w:space="0" w:color="000000"/>
            </w:tcBorders>
            <w:shd w:val="clear" w:color="auto" w:fill="auto"/>
            <w:vAlign w:val="center"/>
          </w:tcPr>
          <w:p w14:paraId="320D5DA6"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op.</w:t>
            </w:r>
          </w:p>
        </w:tc>
        <w:tc>
          <w:tcPr>
            <w:tcW w:w="709" w:type="dxa"/>
            <w:tcBorders>
              <w:top w:val="single" w:sz="4" w:space="0" w:color="000000"/>
              <w:left w:val="single" w:sz="4" w:space="0" w:color="000000"/>
              <w:bottom w:val="single" w:sz="4" w:space="0" w:color="000000"/>
            </w:tcBorders>
            <w:shd w:val="clear" w:color="auto" w:fill="auto"/>
            <w:vAlign w:val="center"/>
          </w:tcPr>
          <w:p w14:paraId="45CE82FE"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5 000</w:t>
            </w:r>
          </w:p>
        </w:tc>
        <w:tc>
          <w:tcPr>
            <w:tcW w:w="1134" w:type="dxa"/>
            <w:vAlign w:val="center"/>
          </w:tcPr>
          <w:p w14:paraId="1E843460" w14:textId="77777777" w:rsidR="00B10E93" w:rsidRPr="00B10E93" w:rsidRDefault="00B10E93" w:rsidP="00B10E93">
            <w:pPr>
              <w:jc w:val="center"/>
              <w:rPr>
                <w:rFonts w:cs="Times New Roman"/>
                <w:sz w:val="18"/>
                <w:szCs w:val="18"/>
                <w:lang w:val="de-DE"/>
              </w:rPr>
            </w:pPr>
          </w:p>
        </w:tc>
        <w:tc>
          <w:tcPr>
            <w:tcW w:w="1275" w:type="dxa"/>
            <w:vAlign w:val="center"/>
          </w:tcPr>
          <w:p w14:paraId="50DA0225" w14:textId="77777777" w:rsidR="00B10E93" w:rsidRPr="00B10E93" w:rsidRDefault="00B10E93" w:rsidP="00B10E93">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112EB"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23%</w:t>
            </w:r>
          </w:p>
        </w:tc>
      </w:tr>
      <w:tr w:rsidR="00A85B84" w:rsidRPr="000A11C8" w14:paraId="7CE73F92"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1D340473" w14:textId="77777777" w:rsidR="00B10E93" w:rsidRPr="0084303C" w:rsidRDefault="00B10E93" w:rsidP="00B10E93">
            <w:pPr>
              <w:jc w:val="center"/>
              <w:rPr>
                <w:rFonts w:cs="Times New Roman"/>
                <w:sz w:val="18"/>
                <w:szCs w:val="18"/>
              </w:rPr>
            </w:pPr>
            <w:r w:rsidRPr="0084303C">
              <w:rPr>
                <w:rFonts w:cs="Times New Roman"/>
                <w:sz w:val="18"/>
                <w:szCs w:val="18"/>
              </w:rPr>
              <w:t>21.</w:t>
            </w:r>
          </w:p>
        </w:tc>
        <w:tc>
          <w:tcPr>
            <w:tcW w:w="5671" w:type="dxa"/>
            <w:tcBorders>
              <w:top w:val="single" w:sz="4" w:space="0" w:color="000000"/>
              <w:left w:val="single" w:sz="4" w:space="0" w:color="000000"/>
              <w:bottom w:val="single" w:sz="4" w:space="0" w:color="000000"/>
            </w:tcBorders>
            <w:shd w:val="clear" w:color="auto" w:fill="auto"/>
          </w:tcPr>
          <w:p w14:paraId="6F9B668C" w14:textId="77777777" w:rsidR="00B10E93" w:rsidRPr="00B10E93" w:rsidRDefault="00B10E93" w:rsidP="00B10E93">
            <w:pPr>
              <w:tabs>
                <w:tab w:val="left" w:pos="708"/>
              </w:tabs>
              <w:rPr>
                <w:rFonts w:cs="Times New Roman"/>
                <w:b/>
                <w:bCs/>
                <w:sz w:val="18"/>
                <w:szCs w:val="18"/>
              </w:rPr>
            </w:pPr>
            <w:r w:rsidRPr="00B10E93">
              <w:rPr>
                <w:rFonts w:cs="Times New Roman"/>
                <w:b/>
                <w:bCs/>
                <w:sz w:val="18"/>
                <w:szCs w:val="18"/>
              </w:rPr>
              <w:t>Herbata ekspresowa klasa I</w:t>
            </w:r>
          </w:p>
          <w:p w14:paraId="37BA0098" w14:textId="77777777" w:rsidR="00B10E93" w:rsidRPr="00B10E93" w:rsidRDefault="00E13F22" w:rsidP="00B10E93">
            <w:pPr>
              <w:pStyle w:val="Nagwek"/>
              <w:tabs>
                <w:tab w:val="left" w:pos="708"/>
              </w:tabs>
              <w:rPr>
                <w:rFonts w:cs="Times New Roman"/>
                <w:b/>
                <w:bCs/>
                <w:sz w:val="18"/>
                <w:szCs w:val="18"/>
              </w:rPr>
            </w:pPr>
            <w:r>
              <w:rPr>
                <w:rFonts w:cs="Times New Roman"/>
                <w:sz w:val="18"/>
                <w:szCs w:val="18"/>
              </w:rPr>
              <w:t xml:space="preserve">- </w:t>
            </w:r>
            <w:r w:rsidR="00B10E93" w:rsidRPr="00B10E93">
              <w:rPr>
                <w:rFonts w:cs="Times New Roman"/>
                <w:sz w:val="18"/>
                <w:szCs w:val="18"/>
              </w:rPr>
              <w:t>opakowania hermetycznie zamknięte. W każdym opakowaniu po 100 szt.</w:t>
            </w:r>
            <w:r>
              <w:rPr>
                <w:rFonts w:cs="Times New Roman"/>
                <w:sz w:val="18"/>
                <w:szCs w:val="18"/>
              </w:rPr>
              <w:br/>
              <w:t xml:space="preserve"> </w:t>
            </w:r>
            <w:r w:rsidR="00B10E93" w:rsidRPr="00B10E93">
              <w:rPr>
                <w:rFonts w:cs="Times New Roman"/>
                <w:sz w:val="18"/>
                <w:szCs w:val="18"/>
              </w:rPr>
              <w:t xml:space="preserve"> </w:t>
            </w:r>
            <w:r>
              <w:rPr>
                <w:rFonts w:cs="Times New Roman"/>
                <w:sz w:val="18"/>
                <w:szCs w:val="18"/>
              </w:rPr>
              <w:t xml:space="preserve"> </w:t>
            </w:r>
            <w:r w:rsidR="00B10E93" w:rsidRPr="00B10E93">
              <w:rPr>
                <w:rFonts w:cs="Times New Roman"/>
                <w:sz w:val="18"/>
                <w:szCs w:val="18"/>
              </w:rPr>
              <w:t>pojedynczo pakowanych saszetek.</w:t>
            </w:r>
          </w:p>
        </w:tc>
        <w:tc>
          <w:tcPr>
            <w:tcW w:w="567" w:type="dxa"/>
            <w:tcBorders>
              <w:top w:val="single" w:sz="4" w:space="0" w:color="000000"/>
              <w:left w:val="single" w:sz="4" w:space="0" w:color="000000"/>
              <w:bottom w:val="single" w:sz="4" w:space="0" w:color="000000"/>
            </w:tcBorders>
            <w:shd w:val="clear" w:color="auto" w:fill="auto"/>
            <w:vAlign w:val="center"/>
          </w:tcPr>
          <w:p w14:paraId="75B5AB3F"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op.</w:t>
            </w:r>
          </w:p>
        </w:tc>
        <w:tc>
          <w:tcPr>
            <w:tcW w:w="709" w:type="dxa"/>
            <w:tcBorders>
              <w:top w:val="single" w:sz="4" w:space="0" w:color="000000"/>
              <w:left w:val="single" w:sz="4" w:space="0" w:color="000000"/>
              <w:bottom w:val="single" w:sz="4" w:space="0" w:color="000000"/>
            </w:tcBorders>
            <w:shd w:val="clear" w:color="auto" w:fill="auto"/>
            <w:vAlign w:val="center"/>
          </w:tcPr>
          <w:p w14:paraId="55777C88"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90</w:t>
            </w:r>
          </w:p>
        </w:tc>
        <w:tc>
          <w:tcPr>
            <w:tcW w:w="1134" w:type="dxa"/>
            <w:vAlign w:val="center"/>
          </w:tcPr>
          <w:p w14:paraId="63F155EE" w14:textId="77777777" w:rsidR="00B10E93" w:rsidRPr="00B10E93" w:rsidRDefault="00B10E93" w:rsidP="00B10E93">
            <w:pPr>
              <w:jc w:val="center"/>
              <w:rPr>
                <w:rFonts w:cs="Times New Roman"/>
                <w:sz w:val="18"/>
                <w:szCs w:val="18"/>
                <w:lang w:val="de-DE"/>
              </w:rPr>
            </w:pPr>
          </w:p>
        </w:tc>
        <w:tc>
          <w:tcPr>
            <w:tcW w:w="1275" w:type="dxa"/>
            <w:vAlign w:val="center"/>
          </w:tcPr>
          <w:p w14:paraId="3C7A7436" w14:textId="77777777" w:rsidR="00B10E93" w:rsidRPr="00B10E93" w:rsidRDefault="00B10E93" w:rsidP="00B10E93">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912E9"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23%</w:t>
            </w:r>
          </w:p>
        </w:tc>
      </w:tr>
      <w:tr w:rsidR="00A85B84" w:rsidRPr="000A11C8" w14:paraId="392B32A7"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4E7EB674" w14:textId="77777777" w:rsidR="00B10E93" w:rsidRPr="0084303C" w:rsidRDefault="00B10E93" w:rsidP="00B10E93">
            <w:pPr>
              <w:jc w:val="center"/>
              <w:rPr>
                <w:rFonts w:cs="Times New Roman"/>
                <w:sz w:val="18"/>
                <w:szCs w:val="18"/>
              </w:rPr>
            </w:pPr>
            <w:r w:rsidRPr="0084303C">
              <w:rPr>
                <w:rFonts w:cs="Times New Roman"/>
                <w:sz w:val="18"/>
                <w:szCs w:val="18"/>
              </w:rPr>
              <w:t>22.</w:t>
            </w:r>
          </w:p>
        </w:tc>
        <w:tc>
          <w:tcPr>
            <w:tcW w:w="5671" w:type="dxa"/>
            <w:tcBorders>
              <w:top w:val="single" w:sz="4" w:space="0" w:color="000000"/>
              <w:left w:val="single" w:sz="4" w:space="0" w:color="000000"/>
              <w:bottom w:val="single" w:sz="4" w:space="0" w:color="000000"/>
            </w:tcBorders>
            <w:shd w:val="clear" w:color="auto" w:fill="auto"/>
          </w:tcPr>
          <w:p w14:paraId="6E2A6810"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 xml:space="preserve">Kawa liofilizowana rozpuszczalna 100% kawy naturalnej </w:t>
            </w:r>
          </w:p>
          <w:p w14:paraId="6BE72B8A" w14:textId="77777777" w:rsidR="00B10E93" w:rsidRPr="00B10E93" w:rsidRDefault="00B10E93" w:rsidP="00B10E93">
            <w:pPr>
              <w:pStyle w:val="Nagwek"/>
              <w:tabs>
                <w:tab w:val="left" w:pos="708"/>
              </w:tabs>
              <w:rPr>
                <w:rFonts w:cs="Times New Roman"/>
                <w:sz w:val="18"/>
                <w:szCs w:val="18"/>
              </w:rPr>
            </w:pPr>
            <w:r w:rsidRPr="00B10E93">
              <w:rPr>
                <w:rFonts w:cs="Times New Roman"/>
                <w:sz w:val="18"/>
                <w:szCs w:val="18"/>
              </w:rPr>
              <w:t>opakowanie jednostkowe o wadze netto od 100 g do 200 g</w:t>
            </w:r>
          </w:p>
        </w:tc>
        <w:tc>
          <w:tcPr>
            <w:tcW w:w="567" w:type="dxa"/>
            <w:tcBorders>
              <w:top w:val="single" w:sz="4" w:space="0" w:color="000000"/>
              <w:left w:val="single" w:sz="4" w:space="0" w:color="000000"/>
              <w:bottom w:val="single" w:sz="4" w:space="0" w:color="000000"/>
            </w:tcBorders>
            <w:shd w:val="clear" w:color="auto" w:fill="auto"/>
            <w:vAlign w:val="center"/>
          </w:tcPr>
          <w:p w14:paraId="1E7E458C"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6D3EBB70"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100</w:t>
            </w:r>
          </w:p>
        </w:tc>
        <w:tc>
          <w:tcPr>
            <w:tcW w:w="1134" w:type="dxa"/>
            <w:vAlign w:val="center"/>
          </w:tcPr>
          <w:p w14:paraId="1AA99EA4" w14:textId="77777777" w:rsidR="00B10E93" w:rsidRPr="00B10E93" w:rsidRDefault="00B10E93" w:rsidP="00B10E93">
            <w:pPr>
              <w:jc w:val="center"/>
              <w:rPr>
                <w:rFonts w:cs="Times New Roman"/>
                <w:sz w:val="18"/>
                <w:szCs w:val="18"/>
              </w:rPr>
            </w:pPr>
          </w:p>
        </w:tc>
        <w:tc>
          <w:tcPr>
            <w:tcW w:w="1275" w:type="dxa"/>
            <w:vAlign w:val="center"/>
          </w:tcPr>
          <w:p w14:paraId="7837C33B"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99D7B"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23%</w:t>
            </w:r>
          </w:p>
        </w:tc>
      </w:tr>
      <w:tr w:rsidR="00A85B84" w:rsidRPr="000A11C8" w14:paraId="4E729532"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494308A2" w14:textId="77777777" w:rsidR="00B10E93" w:rsidRPr="0084303C" w:rsidRDefault="00B10E93" w:rsidP="00B10E93">
            <w:pPr>
              <w:jc w:val="center"/>
              <w:rPr>
                <w:rFonts w:cs="Times New Roman"/>
                <w:sz w:val="18"/>
                <w:szCs w:val="18"/>
              </w:rPr>
            </w:pPr>
            <w:r w:rsidRPr="0084303C">
              <w:rPr>
                <w:rFonts w:cs="Times New Roman"/>
                <w:sz w:val="18"/>
                <w:szCs w:val="18"/>
              </w:rPr>
              <w:t>23.</w:t>
            </w:r>
          </w:p>
        </w:tc>
        <w:tc>
          <w:tcPr>
            <w:tcW w:w="5671" w:type="dxa"/>
            <w:tcBorders>
              <w:top w:val="single" w:sz="4" w:space="0" w:color="000000"/>
              <w:left w:val="single" w:sz="4" w:space="0" w:color="000000"/>
              <w:bottom w:val="single" w:sz="4" w:space="0" w:color="000000"/>
            </w:tcBorders>
            <w:shd w:val="clear" w:color="auto" w:fill="auto"/>
          </w:tcPr>
          <w:p w14:paraId="2BAF1222" w14:textId="77777777" w:rsidR="00B10E93" w:rsidRPr="00B10E93" w:rsidRDefault="00B10E93" w:rsidP="00B10E93">
            <w:pPr>
              <w:pStyle w:val="Nagwek"/>
              <w:tabs>
                <w:tab w:val="left" w:pos="708"/>
              </w:tabs>
              <w:rPr>
                <w:rFonts w:cs="Times New Roman"/>
                <w:b/>
                <w:bCs/>
                <w:sz w:val="18"/>
                <w:szCs w:val="18"/>
              </w:rPr>
            </w:pPr>
            <w:r w:rsidRPr="00B10E93">
              <w:rPr>
                <w:rFonts w:cs="Times New Roman"/>
                <w:b/>
                <w:bCs/>
                <w:sz w:val="18"/>
                <w:szCs w:val="18"/>
              </w:rPr>
              <w:t xml:space="preserve">Kawa ziarnista </w:t>
            </w:r>
            <w:r w:rsidRPr="00B10E93">
              <w:rPr>
                <w:rFonts w:cs="Times New Roman"/>
                <w:bCs/>
                <w:sz w:val="18"/>
                <w:szCs w:val="18"/>
              </w:rPr>
              <w:t>(opakowanie jednostkowe o wadze netto od 1 kg – 2 kg)</w:t>
            </w:r>
          </w:p>
        </w:tc>
        <w:tc>
          <w:tcPr>
            <w:tcW w:w="567" w:type="dxa"/>
            <w:tcBorders>
              <w:top w:val="single" w:sz="4" w:space="0" w:color="000000"/>
              <w:left w:val="single" w:sz="4" w:space="0" w:color="000000"/>
              <w:bottom w:val="single" w:sz="4" w:space="0" w:color="000000"/>
            </w:tcBorders>
            <w:shd w:val="clear" w:color="auto" w:fill="auto"/>
            <w:vAlign w:val="center"/>
          </w:tcPr>
          <w:p w14:paraId="76576FAD"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13642B13"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100</w:t>
            </w:r>
          </w:p>
        </w:tc>
        <w:tc>
          <w:tcPr>
            <w:tcW w:w="1134" w:type="dxa"/>
            <w:vAlign w:val="center"/>
          </w:tcPr>
          <w:p w14:paraId="04D528AF" w14:textId="77777777" w:rsidR="00B10E93" w:rsidRPr="00B10E93" w:rsidRDefault="00B10E93" w:rsidP="00B10E93">
            <w:pPr>
              <w:jc w:val="center"/>
              <w:rPr>
                <w:rFonts w:cs="Times New Roman"/>
                <w:sz w:val="18"/>
                <w:szCs w:val="18"/>
              </w:rPr>
            </w:pPr>
          </w:p>
        </w:tc>
        <w:tc>
          <w:tcPr>
            <w:tcW w:w="1275" w:type="dxa"/>
            <w:vAlign w:val="center"/>
          </w:tcPr>
          <w:p w14:paraId="00867E92"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254F8"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23%</w:t>
            </w:r>
          </w:p>
        </w:tc>
      </w:tr>
      <w:tr w:rsidR="00A85B84" w:rsidRPr="000A11C8" w14:paraId="58C35397"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1CD28212" w14:textId="77777777" w:rsidR="00B10E93" w:rsidRPr="0084303C" w:rsidRDefault="00B10E93" w:rsidP="00B10E93">
            <w:pPr>
              <w:jc w:val="center"/>
              <w:rPr>
                <w:rFonts w:cs="Times New Roman"/>
                <w:sz w:val="18"/>
                <w:szCs w:val="18"/>
              </w:rPr>
            </w:pPr>
            <w:r w:rsidRPr="0084303C">
              <w:rPr>
                <w:rFonts w:cs="Times New Roman"/>
                <w:sz w:val="18"/>
                <w:szCs w:val="18"/>
              </w:rPr>
              <w:t>24.</w:t>
            </w:r>
          </w:p>
        </w:tc>
        <w:tc>
          <w:tcPr>
            <w:tcW w:w="5671" w:type="dxa"/>
            <w:tcBorders>
              <w:top w:val="single" w:sz="4" w:space="0" w:color="000000"/>
              <w:left w:val="single" w:sz="4" w:space="0" w:color="000000"/>
              <w:bottom w:val="single" w:sz="4" w:space="0" w:color="000000"/>
            </w:tcBorders>
            <w:shd w:val="clear" w:color="auto" w:fill="auto"/>
          </w:tcPr>
          <w:p w14:paraId="52D4BD63"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Kawa zbożowa sypka</w:t>
            </w:r>
          </w:p>
          <w:p w14:paraId="4672586E" w14:textId="77777777" w:rsidR="00B10E93" w:rsidRPr="00B10E93" w:rsidRDefault="00E13F22" w:rsidP="00B10E93">
            <w:pPr>
              <w:pStyle w:val="Nagwek"/>
              <w:tabs>
                <w:tab w:val="left" w:pos="708"/>
              </w:tabs>
              <w:rPr>
                <w:rFonts w:cs="Times New Roman"/>
                <w:sz w:val="18"/>
                <w:szCs w:val="18"/>
              </w:rPr>
            </w:pPr>
            <w:r>
              <w:rPr>
                <w:rFonts w:cs="Times New Roman"/>
                <w:sz w:val="18"/>
                <w:szCs w:val="18"/>
              </w:rPr>
              <w:lastRenderedPageBreak/>
              <w:t xml:space="preserve">- </w:t>
            </w:r>
            <w:r w:rsidR="00B10E93" w:rsidRPr="00B10E93">
              <w:rPr>
                <w:rFonts w:cs="Times New Roman"/>
                <w:sz w:val="18"/>
                <w:szCs w:val="18"/>
              </w:rPr>
              <w:t>opakowanie jednostkowe o wadze netto od 200 g do 500 g</w:t>
            </w:r>
          </w:p>
        </w:tc>
        <w:tc>
          <w:tcPr>
            <w:tcW w:w="567" w:type="dxa"/>
            <w:tcBorders>
              <w:top w:val="single" w:sz="4" w:space="0" w:color="000000"/>
              <w:left w:val="single" w:sz="4" w:space="0" w:color="000000"/>
              <w:bottom w:val="single" w:sz="4" w:space="0" w:color="000000"/>
            </w:tcBorders>
            <w:shd w:val="clear" w:color="auto" w:fill="auto"/>
            <w:vAlign w:val="center"/>
          </w:tcPr>
          <w:p w14:paraId="2BB74928"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lastRenderedPageBreak/>
              <w:t>kg</w:t>
            </w:r>
          </w:p>
        </w:tc>
        <w:tc>
          <w:tcPr>
            <w:tcW w:w="709" w:type="dxa"/>
            <w:tcBorders>
              <w:top w:val="single" w:sz="4" w:space="0" w:color="000000"/>
              <w:left w:val="single" w:sz="4" w:space="0" w:color="000000"/>
              <w:bottom w:val="single" w:sz="4" w:space="0" w:color="000000"/>
            </w:tcBorders>
            <w:shd w:val="clear" w:color="auto" w:fill="auto"/>
            <w:vAlign w:val="center"/>
          </w:tcPr>
          <w:p w14:paraId="317E4B2A"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10</w:t>
            </w:r>
          </w:p>
        </w:tc>
        <w:tc>
          <w:tcPr>
            <w:tcW w:w="1134" w:type="dxa"/>
            <w:vAlign w:val="center"/>
          </w:tcPr>
          <w:p w14:paraId="5516569C" w14:textId="77777777" w:rsidR="00B10E93" w:rsidRPr="00B10E93" w:rsidRDefault="00B10E93" w:rsidP="00B10E93">
            <w:pPr>
              <w:jc w:val="center"/>
              <w:rPr>
                <w:rFonts w:cs="Times New Roman"/>
                <w:sz w:val="18"/>
                <w:szCs w:val="18"/>
                <w:lang w:val="de-DE"/>
              </w:rPr>
            </w:pPr>
          </w:p>
        </w:tc>
        <w:tc>
          <w:tcPr>
            <w:tcW w:w="1275" w:type="dxa"/>
            <w:vAlign w:val="center"/>
          </w:tcPr>
          <w:p w14:paraId="55057C08" w14:textId="77777777" w:rsidR="00B10E93" w:rsidRPr="00B10E93" w:rsidRDefault="00B10E93" w:rsidP="00B10E93">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4252F"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8%</w:t>
            </w:r>
          </w:p>
        </w:tc>
      </w:tr>
      <w:tr w:rsidR="00A85B84" w:rsidRPr="000A11C8" w14:paraId="63727532"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86AA7B0" w14:textId="77777777" w:rsidR="00B10E93" w:rsidRPr="0084303C" w:rsidRDefault="00B10E93" w:rsidP="00B10E93">
            <w:pPr>
              <w:jc w:val="center"/>
              <w:rPr>
                <w:rFonts w:cs="Times New Roman"/>
                <w:sz w:val="18"/>
                <w:szCs w:val="18"/>
              </w:rPr>
            </w:pPr>
            <w:r w:rsidRPr="0084303C">
              <w:rPr>
                <w:rFonts w:cs="Times New Roman"/>
                <w:sz w:val="18"/>
                <w:szCs w:val="18"/>
              </w:rPr>
              <w:t>25.</w:t>
            </w:r>
          </w:p>
        </w:tc>
        <w:tc>
          <w:tcPr>
            <w:tcW w:w="5671" w:type="dxa"/>
            <w:tcBorders>
              <w:top w:val="single" w:sz="4" w:space="0" w:color="000000"/>
              <w:left w:val="single" w:sz="4" w:space="0" w:color="000000"/>
              <w:bottom w:val="single" w:sz="4" w:space="0" w:color="000000"/>
            </w:tcBorders>
            <w:shd w:val="clear" w:color="auto" w:fill="auto"/>
          </w:tcPr>
          <w:p w14:paraId="0EAFF0FE" w14:textId="77777777" w:rsidR="00B10E93" w:rsidRPr="00B10E93" w:rsidRDefault="00B10E93" w:rsidP="00B10E93">
            <w:pPr>
              <w:pStyle w:val="Nagwek"/>
              <w:tabs>
                <w:tab w:val="left" w:pos="708"/>
              </w:tabs>
              <w:rPr>
                <w:rFonts w:cs="Times New Roman"/>
                <w:b/>
                <w:bCs/>
                <w:sz w:val="18"/>
                <w:szCs w:val="18"/>
              </w:rPr>
            </w:pPr>
            <w:r w:rsidRPr="00B10E93">
              <w:rPr>
                <w:rFonts w:cs="Times New Roman"/>
                <w:b/>
                <w:bCs/>
                <w:sz w:val="18"/>
                <w:szCs w:val="18"/>
              </w:rPr>
              <w:t xml:space="preserve">Kawa zbożowa inka </w:t>
            </w:r>
          </w:p>
          <w:p w14:paraId="0EBD02E3" w14:textId="77777777" w:rsidR="00B10E93" w:rsidRPr="00B10E93" w:rsidRDefault="00E13F22" w:rsidP="00B10E93">
            <w:pPr>
              <w:pStyle w:val="Nagwek"/>
              <w:tabs>
                <w:tab w:val="left" w:pos="708"/>
              </w:tabs>
              <w:rPr>
                <w:rFonts w:cs="Times New Roman"/>
                <w:bCs/>
                <w:sz w:val="18"/>
                <w:szCs w:val="18"/>
              </w:rPr>
            </w:pPr>
            <w:r>
              <w:rPr>
                <w:rFonts w:cs="Times New Roman"/>
                <w:bCs/>
                <w:sz w:val="18"/>
                <w:szCs w:val="18"/>
              </w:rPr>
              <w:t xml:space="preserve">- </w:t>
            </w:r>
            <w:r w:rsidR="00B10E93" w:rsidRPr="00B10E93">
              <w:rPr>
                <w:rFonts w:cs="Times New Roman"/>
                <w:bCs/>
                <w:sz w:val="18"/>
                <w:szCs w:val="18"/>
              </w:rPr>
              <w:t xml:space="preserve">opakowanie jednostkowe o wadze netto od 100 g do 200 g </w:t>
            </w:r>
          </w:p>
        </w:tc>
        <w:tc>
          <w:tcPr>
            <w:tcW w:w="567" w:type="dxa"/>
            <w:tcBorders>
              <w:top w:val="single" w:sz="4" w:space="0" w:color="000000"/>
              <w:left w:val="single" w:sz="4" w:space="0" w:color="000000"/>
              <w:bottom w:val="single" w:sz="4" w:space="0" w:color="000000"/>
            </w:tcBorders>
            <w:shd w:val="clear" w:color="auto" w:fill="auto"/>
            <w:vAlign w:val="center"/>
          </w:tcPr>
          <w:p w14:paraId="0424844D"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07F43C8B"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180</w:t>
            </w:r>
          </w:p>
        </w:tc>
        <w:tc>
          <w:tcPr>
            <w:tcW w:w="1134" w:type="dxa"/>
            <w:vAlign w:val="center"/>
          </w:tcPr>
          <w:p w14:paraId="3FC3474F" w14:textId="77777777" w:rsidR="00B10E93" w:rsidRPr="00B10E93" w:rsidRDefault="00B10E93" w:rsidP="00B10E93">
            <w:pPr>
              <w:jc w:val="center"/>
              <w:rPr>
                <w:rFonts w:cs="Times New Roman"/>
                <w:sz w:val="18"/>
                <w:szCs w:val="18"/>
                <w:lang w:val="de-DE"/>
              </w:rPr>
            </w:pPr>
          </w:p>
        </w:tc>
        <w:tc>
          <w:tcPr>
            <w:tcW w:w="1275" w:type="dxa"/>
            <w:vAlign w:val="center"/>
          </w:tcPr>
          <w:p w14:paraId="41937EFC" w14:textId="77777777" w:rsidR="00B10E93" w:rsidRPr="00B10E93" w:rsidRDefault="00B10E93" w:rsidP="00B10E93">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B68DB"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8%</w:t>
            </w:r>
          </w:p>
        </w:tc>
      </w:tr>
      <w:tr w:rsidR="00A85B84" w:rsidRPr="000A11C8" w14:paraId="657EC9D1"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3906DEA0" w14:textId="77777777" w:rsidR="00B10E93" w:rsidRPr="0084303C" w:rsidRDefault="00B10E93" w:rsidP="00B10E93">
            <w:pPr>
              <w:jc w:val="center"/>
              <w:rPr>
                <w:rFonts w:cs="Times New Roman"/>
                <w:sz w:val="18"/>
                <w:szCs w:val="18"/>
              </w:rPr>
            </w:pPr>
            <w:r w:rsidRPr="0084303C">
              <w:rPr>
                <w:rFonts w:cs="Times New Roman"/>
                <w:sz w:val="18"/>
                <w:szCs w:val="18"/>
              </w:rPr>
              <w:t>26.</w:t>
            </w:r>
          </w:p>
        </w:tc>
        <w:tc>
          <w:tcPr>
            <w:tcW w:w="5671" w:type="dxa"/>
            <w:tcBorders>
              <w:top w:val="single" w:sz="4" w:space="0" w:color="000000"/>
              <w:left w:val="single" w:sz="4" w:space="0" w:color="000000"/>
              <w:bottom w:val="single" w:sz="4" w:space="0" w:color="000000"/>
            </w:tcBorders>
            <w:shd w:val="clear" w:color="auto" w:fill="auto"/>
          </w:tcPr>
          <w:p w14:paraId="57976356" w14:textId="77777777" w:rsidR="00B10E93" w:rsidRPr="00B10E93" w:rsidRDefault="00B10E93" w:rsidP="00B10E93">
            <w:pPr>
              <w:pStyle w:val="Nagwek"/>
              <w:tabs>
                <w:tab w:val="left" w:pos="708"/>
              </w:tabs>
              <w:rPr>
                <w:rFonts w:cs="Times New Roman"/>
                <w:b/>
                <w:bCs/>
                <w:sz w:val="18"/>
                <w:szCs w:val="18"/>
              </w:rPr>
            </w:pPr>
            <w:r w:rsidRPr="00B10E93">
              <w:rPr>
                <w:rFonts w:cs="Times New Roman"/>
                <w:b/>
                <w:bCs/>
                <w:sz w:val="18"/>
                <w:szCs w:val="18"/>
              </w:rPr>
              <w:t>Kakao naturalne niskotłuszczowe sypkie</w:t>
            </w:r>
          </w:p>
          <w:p w14:paraId="65CAB175"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 xml:space="preserve">- </w:t>
            </w:r>
            <w:r w:rsidRPr="00B10E93">
              <w:rPr>
                <w:rFonts w:cs="Times New Roman"/>
                <w:bCs/>
                <w:sz w:val="18"/>
                <w:szCs w:val="18"/>
              </w:rPr>
              <w:t>zawartość tłuszczu kakaowego 10% w 100 g masy,</w:t>
            </w:r>
          </w:p>
          <w:p w14:paraId="2C06BFD4" w14:textId="77777777" w:rsidR="00B10E93" w:rsidRPr="00B10E93" w:rsidRDefault="00E13F22" w:rsidP="00B10E93">
            <w:pPr>
              <w:pStyle w:val="Nagwek"/>
              <w:tabs>
                <w:tab w:val="left" w:pos="708"/>
              </w:tabs>
              <w:rPr>
                <w:rFonts w:cs="Times New Roman"/>
                <w:sz w:val="18"/>
                <w:szCs w:val="18"/>
              </w:rPr>
            </w:pPr>
            <w:r>
              <w:rPr>
                <w:rFonts w:cs="Times New Roman"/>
                <w:sz w:val="18"/>
                <w:szCs w:val="18"/>
              </w:rPr>
              <w:t xml:space="preserve">- </w:t>
            </w:r>
            <w:r w:rsidR="00B10E93" w:rsidRPr="00B10E93">
              <w:rPr>
                <w:rFonts w:cs="Times New Roman"/>
                <w:sz w:val="18"/>
                <w:szCs w:val="18"/>
              </w:rPr>
              <w:t xml:space="preserve">opakowanie jednostkowe o wadze netto 100 g </w:t>
            </w:r>
          </w:p>
        </w:tc>
        <w:tc>
          <w:tcPr>
            <w:tcW w:w="567" w:type="dxa"/>
            <w:tcBorders>
              <w:top w:val="single" w:sz="4" w:space="0" w:color="000000"/>
              <w:left w:val="single" w:sz="4" w:space="0" w:color="000000"/>
              <w:bottom w:val="single" w:sz="4" w:space="0" w:color="000000"/>
            </w:tcBorders>
            <w:shd w:val="clear" w:color="auto" w:fill="auto"/>
            <w:vAlign w:val="center"/>
          </w:tcPr>
          <w:p w14:paraId="19F9F831"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5B330EA"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160</w:t>
            </w:r>
          </w:p>
        </w:tc>
        <w:tc>
          <w:tcPr>
            <w:tcW w:w="1134" w:type="dxa"/>
            <w:vAlign w:val="center"/>
          </w:tcPr>
          <w:p w14:paraId="666854ED" w14:textId="77777777" w:rsidR="00B10E93" w:rsidRPr="00B10E93" w:rsidRDefault="00B10E93" w:rsidP="00B10E93">
            <w:pPr>
              <w:jc w:val="center"/>
              <w:rPr>
                <w:rFonts w:cs="Times New Roman"/>
                <w:sz w:val="18"/>
                <w:szCs w:val="18"/>
              </w:rPr>
            </w:pPr>
          </w:p>
        </w:tc>
        <w:tc>
          <w:tcPr>
            <w:tcW w:w="1275" w:type="dxa"/>
            <w:vAlign w:val="center"/>
          </w:tcPr>
          <w:p w14:paraId="4B8EF2B8"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268E4"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23%</w:t>
            </w:r>
          </w:p>
        </w:tc>
      </w:tr>
      <w:tr w:rsidR="00A85B84" w:rsidRPr="000A11C8" w14:paraId="128C31DA"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4C1152B5" w14:textId="77777777" w:rsidR="00B10E93" w:rsidRPr="0084303C" w:rsidRDefault="00B10E93" w:rsidP="00B10E93">
            <w:pPr>
              <w:jc w:val="center"/>
              <w:rPr>
                <w:rFonts w:cs="Times New Roman"/>
                <w:sz w:val="18"/>
                <w:szCs w:val="18"/>
              </w:rPr>
            </w:pPr>
            <w:r w:rsidRPr="0084303C">
              <w:rPr>
                <w:rFonts w:cs="Times New Roman"/>
                <w:sz w:val="18"/>
                <w:szCs w:val="18"/>
              </w:rPr>
              <w:t>27.</w:t>
            </w:r>
          </w:p>
        </w:tc>
        <w:tc>
          <w:tcPr>
            <w:tcW w:w="5671" w:type="dxa"/>
            <w:tcBorders>
              <w:top w:val="single" w:sz="4" w:space="0" w:color="000000"/>
              <w:left w:val="single" w:sz="4" w:space="0" w:color="000000"/>
              <w:bottom w:val="single" w:sz="4" w:space="0" w:color="000000"/>
            </w:tcBorders>
            <w:shd w:val="clear" w:color="auto" w:fill="auto"/>
          </w:tcPr>
          <w:p w14:paraId="4F9EC64A"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Miód naturalny</w:t>
            </w:r>
          </w:p>
          <w:p w14:paraId="1929EB3D" w14:textId="77777777" w:rsidR="00B10E93" w:rsidRPr="00B10E93" w:rsidRDefault="00B10E93" w:rsidP="00B10E93">
            <w:pPr>
              <w:pStyle w:val="Nagwek"/>
              <w:tabs>
                <w:tab w:val="left" w:pos="708"/>
              </w:tabs>
              <w:rPr>
                <w:rFonts w:cs="Times New Roman"/>
                <w:sz w:val="18"/>
                <w:szCs w:val="18"/>
              </w:rPr>
            </w:pPr>
            <w:r w:rsidRPr="00B10E93">
              <w:rPr>
                <w:rFonts w:cs="Times New Roman"/>
                <w:sz w:val="18"/>
                <w:szCs w:val="18"/>
              </w:rPr>
              <w:t>opakowanie jednostkowe o wadze netto od 15 g do 25 g</w:t>
            </w:r>
          </w:p>
        </w:tc>
        <w:tc>
          <w:tcPr>
            <w:tcW w:w="567" w:type="dxa"/>
            <w:tcBorders>
              <w:top w:val="single" w:sz="4" w:space="0" w:color="000000"/>
              <w:left w:val="single" w:sz="4" w:space="0" w:color="000000"/>
              <w:bottom w:val="single" w:sz="4" w:space="0" w:color="000000"/>
            </w:tcBorders>
            <w:shd w:val="clear" w:color="auto" w:fill="auto"/>
            <w:vAlign w:val="center"/>
          </w:tcPr>
          <w:p w14:paraId="78323B47"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3A1914DF"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400</w:t>
            </w:r>
          </w:p>
        </w:tc>
        <w:tc>
          <w:tcPr>
            <w:tcW w:w="1134" w:type="dxa"/>
            <w:vAlign w:val="center"/>
          </w:tcPr>
          <w:p w14:paraId="6F426F13" w14:textId="77777777" w:rsidR="00B10E93" w:rsidRPr="00B10E93" w:rsidRDefault="00B10E93" w:rsidP="00B10E93">
            <w:pPr>
              <w:jc w:val="center"/>
              <w:rPr>
                <w:rFonts w:cs="Times New Roman"/>
                <w:sz w:val="18"/>
                <w:szCs w:val="18"/>
              </w:rPr>
            </w:pPr>
          </w:p>
        </w:tc>
        <w:tc>
          <w:tcPr>
            <w:tcW w:w="1275" w:type="dxa"/>
            <w:vAlign w:val="center"/>
          </w:tcPr>
          <w:p w14:paraId="62AC115A"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A7CC"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07E2C7BD"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27612BAC" w14:textId="77777777" w:rsidR="00B10E93" w:rsidRPr="0084303C" w:rsidRDefault="00B10E93" w:rsidP="00B10E93">
            <w:pPr>
              <w:jc w:val="center"/>
              <w:rPr>
                <w:rFonts w:cs="Times New Roman"/>
                <w:sz w:val="18"/>
                <w:szCs w:val="18"/>
              </w:rPr>
            </w:pPr>
            <w:r w:rsidRPr="0084303C">
              <w:rPr>
                <w:rFonts w:cs="Times New Roman"/>
                <w:sz w:val="18"/>
                <w:szCs w:val="18"/>
              </w:rPr>
              <w:t>28.</w:t>
            </w:r>
          </w:p>
        </w:tc>
        <w:tc>
          <w:tcPr>
            <w:tcW w:w="5671" w:type="dxa"/>
            <w:tcBorders>
              <w:top w:val="single" w:sz="4" w:space="0" w:color="000000"/>
              <w:left w:val="single" w:sz="4" w:space="0" w:color="000000"/>
              <w:bottom w:val="single" w:sz="4" w:space="0" w:color="000000"/>
            </w:tcBorders>
            <w:shd w:val="clear" w:color="auto" w:fill="auto"/>
          </w:tcPr>
          <w:p w14:paraId="55D53728" w14:textId="77777777" w:rsidR="00B10E93" w:rsidRPr="00B10E93" w:rsidRDefault="00B10E93" w:rsidP="00B10E93">
            <w:pPr>
              <w:pStyle w:val="Nagwek"/>
              <w:tabs>
                <w:tab w:val="left" w:pos="708"/>
              </w:tabs>
              <w:rPr>
                <w:rFonts w:cs="Times New Roman"/>
                <w:bCs/>
                <w:sz w:val="18"/>
                <w:szCs w:val="18"/>
              </w:rPr>
            </w:pPr>
            <w:r w:rsidRPr="00B10E93">
              <w:rPr>
                <w:rFonts w:cs="Times New Roman"/>
                <w:b/>
                <w:bCs/>
                <w:sz w:val="18"/>
                <w:szCs w:val="18"/>
              </w:rPr>
              <w:t xml:space="preserve">Dżem owocowy z czarnej porzeczki – </w:t>
            </w:r>
            <w:r w:rsidRPr="00B10E93">
              <w:rPr>
                <w:rFonts w:cs="Times New Roman"/>
                <w:bCs/>
                <w:sz w:val="18"/>
                <w:szCs w:val="18"/>
              </w:rPr>
              <w:t xml:space="preserve">z kawałkami owoców, </w:t>
            </w:r>
          </w:p>
          <w:p w14:paraId="6FB1D2EB" w14:textId="77777777" w:rsidR="00B10E93" w:rsidRPr="00B10E93" w:rsidRDefault="00E13F22" w:rsidP="00B10E93">
            <w:pPr>
              <w:pStyle w:val="Nagwek"/>
              <w:tabs>
                <w:tab w:val="left" w:pos="708"/>
              </w:tabs>
              <w:rPr>
                <w:rFonts w:cs="Times New Roman"/>
                <w:sz w:val="18"/>
                <w:szCs w:val="18"/>
              </w:rPr>
            </w:pPr>
            <w:r>
              <w:rPr>
                <w:rFonts w:cs="Times New Roman"/>
                <w:bCs/>
                <w:sz w:val="18"/>
                <w:szCs w:val="18"/>
              </w:rPr>
              <w:t xml:space="preserve">- </w:t>
            </w:r>
            <w:r w:rsidR="00B10E93" w:rsidRPr="00B10E93">
              <w:rPr>
                <w:rFonts w:cs="Times New Roman"/>
                <w:bCs/>
                <w:sz w:val="18"/>
                <w:szCs w:val="18"/>
              </w:rPr>
              <w:t>zawartość owoców nie mniejsza niż 25 g na 100 g dżemu, zawartość cukru</w:t>
            </w:r>
            <w:r>
              <w:rPr>
                <w:rFonts w:cs="Times New Roman"/>
                <w:bCs/>
                <w:sz w:val="18"/>
                <w:szCs w:val="18"/>
              </w:rPr>
              <w:br/>
              <w:t xml:space="preserve"> </w:t>
            </w:r>
            <w:r w:rsidR="00B10E93" w:rsidRPr="00B10E93">
              <w:rPr>
                <w:rFonts w:cs="Times New Roman"/>
                <w:bCs/>
                <w:sz w:val="18"/>
                <w:szCs w:val="18"/>
              </w:rPr>
              <w:t xml:space="preserve"> nie mniejsza niż 34 g na 100 g dżemu</w:t>
            </w:r>
          </w:p>
          <w:p w14:paraId="13F575F6" w14:textId="77777777" w:rsidR="00B10E93" w:rsidRPr="00B10E93" w:rsidRDefault="00E13F22" w:rsidP="00B10E93">
            <w:pPr>
              <w:pStyle w:val="Nagwek"/>
              <w:tabs>
                <w:tab w:val="left" w:pos="708"/>
              </w:tabs>
              <w:rPr>
                <w:rFonts w:cs="Times New Roman"/>
                <w:sz w:val="18"/>
                <w:szCs w:val="18"/>
              </w:rPr>
            </w:pPr>
            <w:r>
              <w:rPr>
                <w:rFonts w:cs="Times New Roman"/>
                <w:sz w:val="18"/>
                <w:szCs w:val="18"/>
              </w:rPr>
              <w:t xml:space="preserve">- </w:t>
            </w:r>
            <w:r w:rsidR="00B10E93" w:rsidRPr="00B10E93">
              <w:rPr>
                <w:rFonts w:cs="Times New Roman"/>
                <w:sz w:val="18"/>
                <w:szCs w:val="18"/>
              </w:rPr>
              <w:t>opakowanie jednostkowe o wadze netto od 2 kg do 6 kg</w:t>
            </w:r>
          </w:p>
        </w:tc>
        <w:tc>
          <w:tcPr>
            <w:tcW w:w="567" w:type="dxa"/>
            <w:tcBorders>
              <w:top w:val="single" w:sz="4" w:space="0" w:color="000000"/>
              <w:left w:val="single" w:sz="4" w:space="0" w:color="000000"/>
              <w:bottom w:val="single" w:sz="4" w:space="0" w:color="000000"/>
            </w:tcBorders>
            <w:shd w:val="clear" w:color="auto" w:fill="auto"/>
            <w:vAlign w:val="center"/>
          </w:tcPr>
          <w:p w14:paraId="4ABB2A1F"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094BB33E"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2 500</w:t>
            </w:r>
          </w:p>
        </w:tc>
        <w:tc>
          <w:tcPr>
            <w:tcW w:w="1134" w:type="dxa"/>
            <w:vAlign w:val="center"/>
          </w:tcPr>
          <w:p w14:paraId="38280C0B" w14:textId="77777777" w:rsidR="00B10E93" w:rsidRPr="00B10E93" w:rsidRDefault="00B10E93" w:rsidP="00B10E93">
            <w:pPr>
              <w:jc w:val="center"/>
              <w:rPr>
                <w:rFonts w:cs="Times New Roman"/>
                <w:sz w:val="18"/>
                <w:szCs w:val="18"/>
              </w:rPr>
            </w:pPr>
          </w:p>
        </w:tc>
        <w:tc>
          <w:tcPr>
            <w:tcW w:w="1275" w:type="dxa"/>
            <w:vAlign w:val="center"/>
          </w:tcPr>
          <w:p w14:paraId="7362D683"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C5B99"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39BD2554"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22155842" w14:textId="77777777" w:rsidR="00B10E93" w:rsidRPr="0084303C" w:rsidRDefault="00B10E93" w:rsidP="00B10E93">
            <w:pPr>
              <w:jc w:val="center"/>
              <w:rPr>
                <w:rFonts w:cs="Times New Roman"/>
                <w:sz w:val="18"/>
                <w:szCs w:val="18"/>
              </w:rPr>
            </w:pPr>
            <w:r w:rsidRPr="0084303C">
              <w:rPr>
                <w:rFonts w:cs="Times New Roman"/>
                <w:sz w:val="18"/>
                <w:szCs w:val="18"/>
              </w:rPr>
              <w:t>29.</w:t>
            </w:r>
          </w:p>
        </w:tc>
        <w:tc>
          <w:tcPr>
            <w:tcW w:w="5671" w:type="dxa"/>
            <w:tcBorders>
              <w:top w:val="single" w:sz="4" w:space="0" w:color="000000"/>
              <w:left w:val="single" w:sz="4" w:space="0" w:color="000000"/>
              <w:bottom w:val="single" w:sz="4" w:space="0" w:color="000000"/>
            </w:tcBorders>
            <w:shd w:val="clear" w:color="auto" w:fill="auto"/>
          </w:tcPr>
          <w:p w14:paraId="27E7911A" w14:textId="77777777" w:rsidR="00B10E93" w:rsidRPr="00B10E93" w:rsidRDefault="00B10E93" w:rsidP="00B10E93">
            <w:pPr>
              <w:pStyle w:val="Nagwek"/>
              <w:tabs>
                <w:tab w:val="left" w:pos="708"/>
              </w:tabs>
              <w:rPr>
                <w:rFonts w:cs="Times New Roman"/>
                <w:bCs/>
                <w:sz w:val="18"/>
                <w:szCs w:val="18"/>
              </w:rPr>
            </w:pPr>
            <w:r w:rsidRPr="00B10E93">
              <w:rPr>
                <w:rFonts w:cs="Times New Roman"/>
                <w:b/>
                <w:bCs/>
                <w:sz w:val="18"/>
                <w:szCs w:val="18"/>
              </w:rPr>
              <w:t xml:space="preserve">Dżem owocowy wiśniowy – </w:t>
            </w:r>
            <w:r w:rsidRPr="00B10E93">
              <w:rPr>
                <w:rFonts w:cs="Times New Roman"/>
                <w:b/>
                <w:bCs/>
                <w:sz w:val="18"/>
                <w:szCs w:val="18"/>
              </w:rPr>
              <w:br/>
            </w:r>
            <w:r w:rsidR="00E13F22">
              <w:rPr>
                <w:rFonts w:cs="Times New Roman"/>
                <w:bCs/>
                <w:sz w:val="18"/>
                <w:szCs w:val="18"/>
              </w:rPr>
              <w:t xml:space="preserve">- </w:t>
            </w:r>
            <w:r w:rsidRPr="00B10E93">
              <w:rPr>
                <w:rFonts w:cs="Times New Roman"/>
                <w:bCs/>
                <w:sz w:val="18"/>
                <w:szCs w:val="18"/>
              </w:rPr>
              <w:t>z kawałkami owoców,</w:t>
            </w:r>
          </w:p>
          <w:p w14:paraId="79B663F7" w14:textId="77777777" w:rsidR="00B10E93" w:rsidRPr="00B10E93" w:rsidRDefault="00E13F22" w:rsidP="00B10E93">
            <w:pPr>
              <w:pStyle w:val="Nagwek"/>
              <w:tabs>
                <w:tab w:val="left" w:pos="708"/>
              </w:tabs>
              <w:rPr>
                <w:rFonts w:cs="Times New Roman"/>
                <w:sz w:val="18"/>
                <w:szCs w:val="18"/>
              </w:rPr>
            </w:pPr>
            <w:r>
              <w:rPr>
                <w:rFonts w:cs="Times New Roman"/>
                <w:bCs/>
                <w:sz w:val="18"/>
                <w:szCs w:val="18"/>
              </w:rPr>
              <w:t xml:space="preserve">- </w:t>
            </w:r>
            <w:r w:rsidR="00B10E93" w:rsidRPr="00B10E93">
              <w:rPr>
                <w:rFonts w:cs="Times New Roman"/>
                <w:bCs/>
                <w:sz w:val="18"/>
                <w:szCs w:val="18"/>
              </w:rPr>
              <w:t>zawartość owoców nie mniejsza niż 35 g na 100 g dżemu, zawartość cukru</w:t>
            </w:r>
            <w:r>
              <w:rPr>
                <w:rFonts w:cs="Times New Roman"/>
                <w:bCs/>
                <w:sz w:val="18"/>
                <w:szCs w:val="18"/>
              </w:rPr>
              <w:br/>
              <w:t xml:space="preserve"> </w:t>
            </w:r>
            <w:r w:rsidR="00B10E93" w:rsidRPr="00B10E93">
              <w:rPr>
                <w:rFonts w:cs="Times New Roman"/>
                <w:bCs/>
                <w:sz w:val="18"/>
                <w:szCs w:val="18"/>
              </w:rPr>
              <w:t xml:space="preserve"> nie mniejsza niż 34 g na 100 g dżemu, </w:t>
            </w:r>
            <w:r w:rsidR="00A85B84">
              <w:rPr>
                <w:rFonts w:cs="Times New Roman"/>
                <w:bCs/>
                <w:sz w:val="18"/>
                <w:szCs w:val="18"/>
              </w:rPr>
              <w:br/>
            </w:r>
            <w:r>
              <w:rPr>
                <w:rFonts w:cs="Times New Roman"/>
                <w:sz w:val="18"/>
                <w:szCs w:val="18"/>
              </w:rPr>
              <w:t xml:space="preserve">- </w:t>
            </w:r>
            <w:r w:rsidR="00B10E93" w:rsidRPr="00B10E93">
              <w:rPr>
                <w:rFonts w:cs="Times New Roman"/>
                <w:sz w:val="18"/>
                <w:szCs w:val="18"/>
              </w:rPr>
              <w:t>opakowanie jednostkowe o wadze netto od 2 kg do 6 kg</w:t>
            </w:r>
          </w:p>
        </w:tc>
        <w:tc>
          <w:tcPr>
            <w:tcW w:w="567" w:type="dxa"/>
            <w:tcBorders>
              <w:top w:val="single" w:sz="4" w:space="0" w:color="000000"/>
              <w:left w:val="single" w:sz="4" w:space="0" w:color="000000"/>
              <w:bottom w:val="single" w:sz="4" w:space="0" w:color="000000"/>
            </w:tcBorders>
            <w:shd w:val="clear" w:color="auto" w:fill="auto"/>
            <w:vAlign w:val="center"/>
          </w:tcPr>
          <w:p w14:paraId="6525EC8B"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7AF08D66"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2 500</w:t>
            </w:r>
          </w:p>
        </w:tc>
        <w:tc>
          <w:tcPr>
            <w:tcW w:w="1134" w:type="dxa"/>
            <w:vAlign w:val="center"/>
          </w:tcPr>
          <w:p w14:paraId="796D7A63" w14:textId="77777777" w:rsidR="00B10E93" w:rsidRPr="00B10E93" w:rsidRDefault="00B10E93" w:rsidP="00B10E93">
            <w:pPr>
              <w:jc w:val="center"/>
              <w:rPr>
                <w:rFonts w:cs="Times New Roman"/>
                <w:sz w:val="18"/>
                <w:szCs w:val="18"/>
              </w:rPr>
            </w:pPr>
          </w:p>
        </w:tc>
        <w:tc>
          <w:tcPr>
            <w:tcW w:w="1275" w:type="dxa"/>
            <w:vAlign w:val="center"/>
          </w:tcPr>
          <w:p w14:paraId="77FD1D60"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CDDFE"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0A11CF9B"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9"/>
        </w:trPr>
        <w:tc>
          <w:tcPr>
            <w:tcW w:w="425" w:type="dxa"/>
            <w:vAlign w:val="center"/>
          </w:tcPr>
          <w:p w14:paraId="284DC901" w14:textId="77777777" w:rsidR="00B10E93" w:rsidRPr="0084303C" w:rsidRDefault="00B10E93" w:rsidP="00B10E93">
            <w:pPr>
              <w:jc w:val="center"/>
              <w:rPr>
                <w:rFonts w:cs="Times New Roman"/>
                <w:sz w:val="18"/>
                <w:szCs w:val="18"/>
              </w:rPr>
            </w:pPr>
            <w:r w:rsidRPr="0084303C">
              <w:rPr>
                <w:rFonts w:cs="Times New Roman"/>
                <w:sz w:val="18"/>
                <w:szCs w:val="18"/>
              </w:rPr>
              <w:t>30.</w:t>
            </w:r>
          </w:p>
        </w:tc>
        <w:tc>
          <w:tcPr>
            <w:tcW w:w="5671" w:type="dxa"/>
            <w:tcBorders>
              <w:top w:val="single" w:sz="4" w:space="0" w:color="000000"/>
              <w:left w:val="single" w:sz="4" w:space="0" w:color="000000"/>
              <w:bottom w:val="single" w:sz="4" w:space="0" w:color="000000"/>
            </w:tcBorders>
            <w:shd w:val="clear" w:color="auto" w:fill="auto"/>
          </w:tcPr>
          <w:p w14:paraId="4B24FBC3" w14:textId="77777777" w:rsidR="00B10E93" w:rsidRPr="00B10E93" w:rsidRDefault="00B10E93" w:rsidP="00B10E93">
            <w:pPr>
              <w:pStyle w:val="Nagwek"/>
              <w:tabs>
                <w:tab w:val="left" w:pos="708"/>
              </w:tabs>
              <w:rPr>
                <w:rFonts w:cs="Times New Roman"/>
                <w:bCs/>
                <w:sz w:val="18"/>
                <w:szCs w:val="18"/>
              </w:rPr>
            </w:pPr>
            <w:r w:rsidRPr="00B10E93">
              <w:rPr>
                <w:rFonts w:cs="Times New Roman"/>
                <w:b/>
                <w:bCs/>
                <w:sz w:val="18"/>
                <w:szCs w:val="18"/>
              </w:rPr>
              <w:t xml:space="preserve">Dżem owocowy truskawkowy – </w:t>
            </w:r>
            <w:r w:rsidRPr="00B10E93">
              <w:rPr>
                <w:rFonts w:cs="Times New Roman"/>
                <w:b/>
                <w:bCs/>
                <w:sz w:val="18"/>
                <w:szCs w:val="18"/>
              </w:rPr>
              <w:br/>
            </w:r>
            <w:r w:rsidR="00E13F22">
              <w:rPr>
                <w:rFonts w:cs="Times New Roman"/>
                <w:bCs/>
                <w:sz w:val="18"/>
                <w:szCs w:val="18"/>
              </w:rPr>
              <w:t xml:space="preserve">- </w:t>
            </w:r>
            <w:r w:rsidRPr="00B10E93">
              <w:rPr>
                <w:rFonts w:cs="Times New Roman"/>
                <w:bCs/>
                <w:sz w:val="18"/>
                <w:szCs w:val="18"/>
              </w:rPr>
              <w:t>z kawałkami owoców,</w:t>
            </w:r>
          </w:p>
          <w:p w14:paraId="64DB3DDB" w14:textId="77777777" w:rsidR="00A85B84" w:rsidRDefault="00E13F22" w:rsidP="00B10E93">
            <w:pPr>
              <w:pStyle w:val="Nagwek"/>
              <w:tabs>
                <w:tab w:val="left" w:pos="708"/>
              </w:tabs>
              <w:rPr>
                <w:rFonts w:cs="Times New Roman"/>
                <w:bCs/>
                <w:sz w:val="18"/>
                <w:szCs w:val="18"/>
              </w:rPr>
            </w:pPr>
            <w:r>
              <w:rPr>
                <w:rFonts w:cs="Times New Roman"/>
                <w:bCs/>
                <w:sz w:val="18"/>
                <w:szCs w:val="18"/>
              </w:rPr>
              <w:t xml:space="preserve">- </w:t>
            </w:r>
            <w:r w:rsidR="00B10E93" w:rsidRPr="00B10E93">
              <w:rPr>
                <w:rFonts w:cs="Times New Roman"/>
                <w:bCs/>
                <w:sz w:val="18"/>
                <w:szCs w:val="18"/>
              </w:rPr>
              <w:t>zawartość owoców nie mniejsza niż 35 g na 100 g dżemu, zawartość cukru</w:t>
            </w:r>
            <w:r>
              <w:rPr>
                <w:rFonts w:cs="Times New Roman"/>
                <w:bCs/>
                <w:sz w:val="18"/>
                <w:szCs w:val="18"/>
              </w:rPr>
              <w:br/>
              <w:t xml:space="preserve"> </w:t>
            </w:r>
            <w:r w:rsidR="00B10E93" w:rsidRPr="00B10E93">
              <w:rPr>
                <w:rFonts w:cs="Times New Roman"/>
                <w:bCs/>
                <w:sz w:val="18"/>
                <w:szCs w:val="18"/>
              </w:rPr>
              <w:t xml:space="preserve"> nie mniejsza niż 34 g na 100 g dżemu,</w:t>
            </w:r>
          </w:p>
          <w:p w14:paraId="49E0E87A" w14:textId="77777777" w:rsidR="00B10E93" w:rsidRPr="00B10E93" w:rsidRDefault="00E13F22" w:rsidP="00B10E93">
            <w:pPr>
              <w:pStyle w:val="Nagwek"/>
              <w:tabs>
                <w:tab w:val="left" w:pos="708"/>
              </w:tabs>
              <w:rPr>
                <w:rFonts w:cs="Times New Roman"/>
                <w:sz w:val="18"/>
                <w:szCs w:val="18"/>
              </w:rPr>
            </w:pPr>
            <w:r>
              <w:rPr>
                <w:rFonts w:cs="Times New Roman"/>
                <w:sz w:val="18"/>
                <w:szCs w:val="18"/>
              </w:rPr>
              <w:t xml:space="preserve">- </w:t>
            </w:r>
            <w:r w:rsidR="00B10E93" w:rsidRPr="00B10E93">
              <w:rPr>
                <w:rFonts w:cs="Times New Roman"/>
                <w:sz w:val="18"/>
                <w:szCs w:val="18"/>
              </w:rPr>
              <w:t>opakowanie jednostkowe o wadze netto od 2 kg do 6 kg</w:t>
            </w:r>
          </w:p>
        </w:tc>
        <w:tc>
          <w:tcPr>
            <w:tcW w:w="567" w:type="dxa"/>
            <w:tcBorders>
              <w:top w:val="single" w:sz="4" w:space="0" w:color="000000"/>
              <w:left w:val="single" w:sz="4" w:space="0" w:color="000000"/>
              <w:bottom w:val="single" w:sz="4" w:space="0" w:color="000000"/>
            </w:tcBorders>
            <w:shd w:val="clear" w:color="auto" w:fill="auto"/>
            <w:vAlign w:val="center"/>
          </w:tcPr>
          <w:p w14:paraId="54437C11"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3BFB79A8"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2 500</w:t>
            </w:r>
          </w:p>
        </w:tc>
        <w:tc>
          <w:tcPr>
            <w:tcW w:w="1134" w:type="dxa"/>
            <w:vAlign w:val="center"/>
          </w:tcPr>
          <w:p w14:paraId="397707EF" w14:textId="77777777" w:rsidR="00B10E93" w:rsidRPr="00B10E93" w:rsidRDefault="00B10E93" w:rsidP="00B10E93">
            <w:pPr>
              <w:jc w:val="center"/>
              <w:rPr>
                <w:rFonts w:cs="Times New Roman"/>
                <w:sz w:val="18"/>
                <w:szCs w:val="18"/>
              </w:rPr>
            </w:pPr>
          </w:p>
        </w:tc>
        <w:tc>
          <w:tcPr>
            <w:tcW w:w="1275" w:type="dxa"/>
            <w:vAlign w:val="center"/>
          </w:tcPr>
          <w:p w14:paraId="267836DD"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D8A5C"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69E58DF1"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9"/>
        </w:trPr>
        <w:tc>
          <w:tcPr>
            <w:tcW w:w="425" w:type="dxa"/>
            <w:vAlign w:val="center"/>
          </w:tcPr>
          <w:p w14:paraId="68561B3D" w14:textId="77777777" w:rsidR="00B10E93" w:rsidRPr="0084303C" w:rsidRDefault="00B10E93" w:rsidP="00B10E93">
            <w:pPr>
              <w:jc w:val="center"/>
              <w:rPr>
                <w:rFonts w:cs="Times New Roman"/>
                <w:sz w:val="18"/>
                <w:szCs w:val="18"/>
              </w:rPr>
            </w:pPr>
            <w:r w:rsidRPr="0084303C">
              <w:rPr>
                <w:rFonts w:cs="Times New Roman"/>
                <w:sz w:val="18"/>
                <w:szCs w:val="18"/>
              </w:rPr>
              <w:t>31.</w:t>
            </w:r>
          </w:p>
        </w:tc>
        <w:tc>
          <w:tcPr>
            <w:tcW w:w="5671" w:type="dxa"/>
            <w:tcBorders>
              <w:top w:val="single" w:sz="4" w:space="0" w:color="000000"/>
              <w:left w:val="single" w:sz="4" w:space="0" w:color="000000"/>
              <w:bottom w:val="single" w:sz="4" w:space="0" w:color="000000"/>
            </w:tcBorders>
            <w:shd w:val="clear" w:color="auto" w:fill="auto"/>
          </w:tcPr>
          <w:p w14:paraId="4A5FDA43" w14:textId="77777777" w:rsidR="00B10E93" w:rsidRPr="00B10E93" w:rsidRDefault="00B10E93" w:rsidP="00B10E93">
            <w:pPr>
              <w:pStyle w:val="Nagwek"/>
              <w:tabs>
                <w:tab w:val="left" w:pos="708"/>
              </w:tabs>
              <w:rPr>
                <w:rFonts w:cs="Times New Roman"/>
                <w:bCs/>
                <w:sz w:val="18"/>
                <w:szCs w:val="18"/>
              </w:rPr>
            </w:pPr>
            <w:r w:rsidRPr="00B10E93">
              <w:rPr>
                <w:rFonts w:cs="Times New Roman"/>
                <w:b/>
                <w:bCs/>
                <w:sz w:val="18"/>
                <w:szCs w:val="18"/>
              </w:rPr>
              <w:t xml:space="preserve">Dżem owocowy brzoskwiniowy – </w:t>
            </w:r>
            <w:r w:rsidRPr="00B10E93">
              <w:rPr>
                <w:rFonts w:cs="Times New Roman"/>
                <w:b/>
                <w:bCs/>
                <w:sz w:val="18"/>
                <w:szCs w:val="18"/>
              </w:rPr>
              <w:br/>
            </w:r>
            <w:r w:rsidR="00E13F22">
              <w:rPr>
                <w:rFonts w:cs="Times New Roman"/>
                <w:bCs/>
                <w:sz w:val="18"/>
                <w:szCs w:val="18"/>
              </w:rPr>
              <w:t xml:space="preserve">- </w:t>
            </w:r>
            <w:r w:rsidRPr="00B10E93">
              <w:rPr>
                <w:rFonts w:cs="Times New Roman"/>
                <w:bCs/>
                <w:sz w:val="18"/>
                <w:szCs w:val="18"/>
              </w:rPr>
              <w:t xml:space="preserve">z kawałkami owoców, </w:t>
            </w:r>
          </w:p>
          <w:p w14:paraId="5A4513C8" w14:textId="77777777" w:rsidR="00B10E93" w:rsidRPr="00B10E93" w:rsidRDefault="00E13F22" w:rsidP="00B10E93">
            <w:pPr>
              <w:pStyle w:val="Nagwek"/>
              <w:tabs>
                <w:tab w:val="left" w:pos="708"/>
              </w:tabs>
              <w:rPr>
                <w:rFonts w:cs="Times New Roman"/>
                <w:sz w:val="18"/>
                <w:szCs w:val="18"/>
              </w:rPr>
            </w:pPr>
            <w:r>
              <w:rPr>
                <w:rFonts w:cs="Times New Roman"/>
                <w:bCs/>
                <w:sz w:val="18"/>
                <w:szCs w:val="18"/>
              </w:rPr>
              <w:t xml:space="preserve">- </w:t>
            </w:r>
            <w:r w:rsidR="00B10E93" w:rsidRPr="00B10E93">
              <w:rPr>
                <w:rFonts w:cs="Times New Roman"/>
                <w:bCs/>
                <w:sz w:val="18"/>
                <w:szCs w:val="18"/>
              </w:rPr>
              <w:t>zawartość owoców nie mniejsza niż 35 g na 100 g dżemu, zawartość cukru</w:t>
            </w:r>
            <w:r>
              <w:rPr>
                <w:rFonts w:cs="Times New Roman"/>
                <w:bCs/>
                <w:sz w:val="18"/>
                <w:szCs w:val="18"/>
              </w:rPr>
              <w:br/>
              <w:t xml:space="preserve"> </w:t>
            </w:r>
            <w:r w:rsidR="00B10E93" w:rsidRPr="00B10E93">
              <w:rPr>
                <w:rFonts w:cs="Times New Roman"/>
                <w:bCs/>
                <w:sz w:val="18"/>
                <w:szCs w:val="18"/>
              </w:rPr>
              <w:t xml:space="preserve"> nie mniejsza niż 34 g na 100 g dżemu, </w:t>
            </w:r>
            <w:r w:rsidR="00A85B84">
              <w:rPr>
                <w:rFonts w:cs="Times New Roman"/>
                <w:bCs/>
                <w:sz w:val="18"/>
                <w:szCs w:val="18"/>
              </w:rPr>
              <w:br/>
            </w:r>
            <w:r>
              <w:rPr>
                <w:rFonts w:cs="Times New Roman"/>
                <w:sz w:val="18"/>
                <w:szCs w:val="18"/>
              </w:rPr>
              <w:t xml:space="preserve">- </w:t>
            </w:r>
            <w:r w:rsidR="00B10E93" w:rsidRPr="00B10E93">
              <w:rPr>
                <w:rFonts w:cs="Times New Roman"/>
                <w:sz w:val="18"/>
                <w:szCs w:val="18"/>
              </w:rPr>
              <w:t>opakowanie jednostkowe o wadze netto od 2 kg do 6 kg</w:t>
            </w:r>
          </w:p>
        </w:tc>
        <w:tc>
          <w:tcPr>
            <w:tcW w:w="567" w:type="dxa"/>
            <w:tcBorders>
              <w:top w:val="single" w:sz="4" w:space="0" w:color="000000"/>
              <w:left w:val="single" w:sz="4" w:space="0" w:color="000000"/>
              <w:bottom w:val="single" w:sz="4" w:space="0" w:color="000000"/>
            </w:tcBorders>
            <w:shd w:val="clear" w:color="auto" w:fill="auto"/>
            <w:vAlign w:val="center"/>
          </w:tcPr>
          <w:p w14:paraId="2714B886"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60F7B07D"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2 500</w:t>
            </w:r>
          </w:p>
        </w:tc>
        <w:tc>
          <w:tcPr>
            <w:tcW w:w="1134" w:type="dxa"/>
            <w:vAlign w:val="center"/>
          </w:tcPr>
          <w:p w14:paraId="193A9403" w14:textId="77777777" w:rsidR="00B10E93" w:rsidRPr="00B10E93" w:rsidRDefault="00B10E93" w:rsidP="00B10E93">
            <w:pPr>
              <w:jc w:val="center"/>
              <w:rPr>
                <w:rFonts w:cs="Times New Roman"/>
                <w:sz w:val="18"/>
                <w:szCs w:val="18"/>
              </w:rPr>
            </w:pPr>
          </w:p>
        </w:tc>
        <w:tc>
          <w:tcPr>
            <w:tcW w:w="1275" w:type="dxa"/>
            <w:vAlign w:val="center"/>
          </w:tcPr>
          <w:p w14:paraId="774D0071"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6E895"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379BC6E7"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26835362" w14:textId="77777777" w:rsidR="00B10E93" w:rsidRPr="0084303C" w:rsidRDefault="00B10E93" w:rsidP="00B10E93">
            <w:pPr>
              <w:jc w:val="center"/>
              <w:rPr>
                <w:rFonts w:cs="Times New Roman"/>
                <w:sz w:val="18"/>
                <w:szCs w:val="18"/>
              </w:rPr>
            </w:pPr>
            <w:r w:rsidRPr="0084303C">
              <w:rPr>
                <w:rFonts w:cs="Times New Roman"/>
                <w:sz w:val="18"/>
                <w:szCs w:val="18"/>
              </w:rPr>
              <w:t>32.</w:t>
            </w:r>
          </w:p>
        </w:tc>
        <w:tc>
          <w:tcPr>
            <w:tcW w:w="5671" w:type="dxa"/>
            <w:tcBorders>
              <w:top w:val="single" w:sz="4" w:space="0" w:color="000000"/>
              <w:left w:val="single" w:sz="4" w:space="0" w:color="000000"/>
              <w:bottom w:val="single" w:sz="4" w:space="0" w:color="000000"/>
            </w:tcBorders>
            <w:shd w:val="clear" w:color="auto" w:fill="auto"/>
          </w:tcPr>
          <w:p w14:paraId="1722A19C" w14:textId="77777777" w:rsidR="00B10E93" w:rsidRPr="00B10E93" w:rsidRDefault="00B10E93" w:rsidP="00B10E93">
            <w:pPr>
              <w:pStyle w:val="Nagwek"/>
              <w:tabs>
                <w:tab w:val="left" w:pos="708"/>
              </w:tabs>
              <w:rPr>
                <w:rFonts w:cs="Times New Roman"/>
                <w:bCs/>
                <w:sz w:val="18"/>
                <w:szCs w:val="18"/>
              </w:rPr>
            </w:pPr>
            <w:r w:rsidRPr="00B10E93">
              <w:rPr>
                <w:rFonts w:cs="Times New Roman"/>
                <w:b/>
                <w:bCs/>
                <w:sz w:val="18"/>
                <w:szCs w:val="18"/>
              </w:rPr>
              <w:t xml:space="preserve">Dżem owocowy z czarnej porzeczki – </w:t>
            </w:r>
            <w:r w:rsidRPr="00B10E93">
              <w:rPr>
                <w:rFonts w:cs="Times New Roman"/>
                <w:bCs/>
                <w:sz w:val="18"/>
                <w:szCs w:val="18"/>
              </w:rPr>
              <w:t>z kawałkami owoców,</w:t>
            </w:r>
          </w:p>
          <w:p w14:paraId="269E8A55" w14:textId="77777777" w:rsidR="00B10E93" w:rsidRPr="00B10E93" w:rsidRDefault="00E13F22" w:rsidP="00B10E93">
            <w:pPr>
              <w:pStyle w:val="Nagwek"/>
              <w:tabs>
                <w:tab w:val="left" w:pos="708"/>
              </w:tabs>
              <w:rPr>
                <w:rFonts w:cs="Times New Roman"/>
                <w:sz w:val="18"/>
                <w:szCs w:val="18"/>
              </w:rPr>
            </w:pPr>
            <w:r>
              <w:rPr>
                <w:rFonts w:cs="Times New Roman"/>
                <w:bCs/>
                <w:sz w:val="18"/>
                <w:szCs w:val="18"/>
              </w:rPr>
              <w:t xml:space="preserve">- </w:t>
            </w:r>
            <w:r w:rsidR="00B10E93" w:rsidRPr="00B10E93">
              <w:rPr>
                <w:rFonts w:cs="Times New Roman"/>
                <w:bCs/>
                <w:sz w:val="18"/>
                <w:szCs w:val="18"/>
              </w:rPr>
              <w:t>zawartość owoców nie mniejsza niż 25 g na 100 g dżemu, zawartość cukru</w:t>
            </w:r>
            <w:r>
              <w:rPr>
                <w:rFonts w:cs="Times New Roman"/>
                <w:bCs/>
                <w:sz w:val="18"/>
                <w:szCs w:val="18"/>
              </w:rPr>
              <w:br/>
              <w:t xml:space="preserve">  </w:t>
            </w:r>
            <w:r w:rsidR="00B10E93" w:rsidRPr="00B10E93">
              <w:rPr>
                <w:rFonts w:cs="Times New Roman"/>
                <w:bCs/>
                <w:sz w:val="18"/>
                <w:szCs w:val="18"/>
              </w:rPr>
              <w:t xml:space="preserve">nie mniejsza niż 34 g na 100 g dżemu, </w:t>
            </w:r>
            <w:r w:rsidR="00A85B84">
              <w:rPr>
                <w:rFonts w:cs="Times New Roman"/>
                <w:bCs/>
                <w:sz w:val="18"/>
                <w:szCs w:val="18"/>
              </w:rPr>
              <w:br/>
            </w:r>
            <w:r>
              <w:rPr>
                <w:rFonts w:cs="Times New Roman"/>
                <w:sz w:val="18"/>
                <w:szCs w:val="18"/>
              </w:rPr>
              <w:t xml:space="preserve">- </w:t>
            </w:r>
            <w:r w:rsidR="00B10E93" w:rsidRPr="00B10E93">
              <w:rPr>
                <w:rFonts w:cs="Times New Roman"/>
                <w:sz w:val="18"/>
                <w:szCs w:val="18"/>
              </w:rPr>
              <w:t>opakowanie jednostkowe o wadze netto od 500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2B2D9C3F"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0FCFEDAA"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50</w:t>
            </w:r>
          </w:p>
        </w:tc>
        <w:tc>
          <w:tcPr>
            <w:tcW w:w="1134" w:type="dxa"/>
            <w:vAlign w:val="center"/>
          </w:tcPr>
          <w:p w14:paraId="36DD3EE4" w14:textId="77777777" w:rsidR="00B10E93" w:rsidRPr="00B10E93" w:rsidRDefault="00B10E93" w:rsidP="00B10E93">
            <w:pPr>
              <w:jc w:val="center"/>
              <w:rPr>
                <w:rFonts w:cs="Times New Roman"/>
                <w:sz w:val="18"/>
                <w:szCs w:val="18"/>
              </w:rPr>
            </w:pPr>
          </w:p>
        </w:tc>
        <w:tc>
          <w:tcPr>
            <w:tcW w:w="1275" w:type="dxa"/>
            <w:vAlign w:val="center"/>
          </w:tcPr>
          <w:p w14:paraId="60C28A24"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A74B3"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2FDE685E"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6E2A5785" w14:textId="77777777" w:rsidR="00B10E93" w:rsidRPr="0084303C" w:rsidRDefault="00B10E93" w:rsidP="00B10E93">
            <w:pPr>
              <w:jc w:val="center"/>
              <w:rPr>
                <w:rFonts w:cs="Times New Roman"/>
                <w:sz w:val="18"/>
                <w:szCs w:val="18"/>
              </w:rPr>
            </w:pPr>
            <w:r w:rsidRPr="0084303C">
              <w:rPr>
                <w:rFonts w:cs="Times New Roman"/>
                <w:sz w:val="18"/>
                <w:szCs w:val="18"/>
              </w:rPr>
              <w:t>33.</w:t>
            </w:r>
          </w:p>
        </w:tc>
        <w:tc>
          <w:tcPr>
            <w:tcW w:w="5671" w:type="dxa"/>
            <w:tcBorders>
              <w:top w:val="single" w:sz="4" w:space="0" w:color="000000"/>
              <w:left w:val="single" w:sz="4" w:space="0" w:color="000000"/>
              <w:bottom w:val="single" w:sz="4" w:space="0" w:color="000000"/>
            </w:tcBorders>
            <w:shd w:val="clear" w:color="auto" w:fill="auto"/>
          </w:tcPr>
          <w:p w14:paraId="696C6DB8" w14:textId="77777777" w:rsidR="00B10E93" w:rsidRPr="00B10E93" w:rsidRDefault="00B10E93" w:rsidP="00B10E93">
            <w:pPr>
              <w:pStyle w:val="Nagwek"/>
              <w:tabs>
                <w:tab w:val="left" w:pos="708"/>
              </w:tabs>
              <w:rPr>
                <w:rFonts w:cs="Times New Roman"/>
                <w:bCs/>
                <w:sz w:val="18"/>
                <w:szCs w:val="18"/>
              </w:rPr>
            </w:pPr>
            <w:r w:rsidRPr="00B10E93">
              <w:rPr>
                <w:rFonts w:cs="Times New Roman"/>
                <w:b/>
                <w:bCs/>
                <w:sz w:val="18"/>
                <w:szCs w:val="18"/>
              </w:rPr>
              <w:t xml:space="preserve">Dżem owocowy wiśniowy – </w:t>
            </w:r>
            <w:r w:rsidRPr="00B10E93">
              <w:rPr>
                <w:rFonts w:cs="Times New Roman"/>
                <w:b/>
                <w:bCs/>
                <w:sz w:val="18"/>
                <w:szCs w:val="18"/>
              </w:rPr>
              <w:br/>
            </w:r>
            <w:r w:rsidR="00E13F22">
              <w:rPr>
                <w:rFonts w:cs="Times New Roman"/>
                <w:bCs/>
                <w:sz w:val="18"/>
                <w:szCs w:val="18"/>
              </w:rPr>
              <w:t xml:space="preserve">- </w:t>
            </w:r>
            <w:r w:rsidRPr="00B10E93">
              <w:rPr>
                <w:rFonts w:cs="Times New Roman"/>
                <w:bCs/>
                <w:sz w:val="18"/>
                <w:szCs w:val="18"/>
              </w:rPr>
              <w:t>z kawałkami owoców,</w:t>
            </w:r>
          </w:p>
          <w:p w14:paraId="7FBA14F7" w14:textId="77777777" w:rsidR="00B10E93" w:rsidRPr="00B10E93" w:rsidRDefault="00E13F22" w:rsidP="00B10E93">
            <w:pPr>
              <w:pStyle w:val="Nagwek"/>
              <w:tabs>
                <w:tab w:val="left" w:pos="708"/>
              </w:tabs>
              <w:rPr>
                <w:rFonts w:cs="Times New Roman"/>
                <w:sz w:val="18"/>
                <w:szCs w:val="18"/>
              </w:rPr>
            </w:pPr>
            <w:r>
              <w:rPr>
                <w:rFonts w:cs="Times New Roman"/>
                <w:bCs/>
                <w:sz w:val="18"/>
                <w:szCs w:val="18"/>
              </w:rPr>
              <w:t xml:space="preserve">- </w:t>
            </w:r>
            <w:r w:rsidR="00B10E93" w:rsidRPr="00B10E93">
              <w:rPr>
                <w:rFonts w:cs="Times New Roman"/>
                <w:bCs/>
                <w:sz w:val="18"/>
                <w:szCs w:val="18"/>
              </w:rPr>
              <w:t>zawartość owoców nie mniejsza niż 35 g na 100 g dżemu, zawartość cukru</w:t>
            </w:r>
            <w:r>
              <w:rPr>
                <w:rFonts w:cs="Times New Roman"/>
                <w:bCs/>
                <w:sz w:val="18"/>
                <w:szCs w:val="18"/>
              </w:rPr>
              <w:br/>
            </w:r>
            <w:r w:rsidR="00B10E93" w:rsidRPr="00B10E93">
              <w:rPr>
                <w:rFonts w:cs="Times New Roman"/>
                <w:bCs/>
                <w:sz w:val="18"/>
                <w:szCs w:val="18"/>
              </w:rPr>
              <w:t xml:space="preserve"> </w:t>
            </w:r>
            <w:r>
              <w:rPr>
                <w:rFonts w:cs="Times New Roman"/>
                <w:bCs/>
                <w:sz w:val="18"/>
                <w:szCs w:val="18"/>
              </w:rPr>
              <w:t xml:space="preserve"> </w:t>
            </w:r>
            <w:r w:rsidR="00B10E93" w:rsidRPr="00B10E93">
              <w:rPr>
                <w:rFonts w:cs="Times New Roman"/>
                <w:bCs/>
                <w:sz w:val="18"/>
                <w:szCs w:val="18"/>
              </w:rPr>
              <w:t xml:space="preserve">nie mniejsza niż 34 g na 100 g dżemu, </w:t>
            </w:r>
            <w:r w:rsidR="00A85B84">
              <w:rPr>
                <w:rFonts w:cs="Times New Roman"/>
                <w:bCs/>
                <w:sz w:val="18"/>
                <w:szCs w:val="18"/>
              </w:rPr>
              <w:br/>
            </w:r>
            <w:r>
              <w:rPr>
                <w:rFonts w:cs="Times New Roman"/>
                <w:sz w:val="18"/>
                <w:szCs w:val="18"/>
              </w:rPr>
              <w:t xml:space="preserve">- </w:t>
            </w:r>
            <w:r w:rsidR="00B10E93" w:rsidRPr="00B10E93">
              <w:rPr>
                <w:rFonts w:cs="Times New Roman"/>
                <w:sz w:val="18"/>
                <w:szCs w:val="18"/>
              </w:rPr>
              <w:t>opakowanie jednostkowe o wadze netto od 500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20C341DE"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7DC2981E"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50</w:t>
            </w:r>
          </w:p>
        </w:tc>
        <w:tc>
          <w:tcPr>
            <w:tcW w:w="1134" w:type="dxa"/>
            <w:vAlign w:val="center"/>
          </w:tcPr>
          <w:p w14:paraId="2D52B920" w14:textId="77777777" w:rsidR="00B10E93" w:rsidRPr="00B10E93" w:rsidRDefault="00B10E93" w:rsidP="00B10E93">
            <w:pPr>
              <w:jc w:val="center"/>
              <w:rPr>
                <w:rFonts w:cs="Times New Roman"/>
                <w:sz w:val="18"/>
                <w:szCs w:val="18"/>
              </w:rPr>
            </w:pPr>
          </w:p>
        </w:tc>
        <w:tc>
          <w:tcPr>
            <w:tcW w:w="1275" w:type="dxa"/>
            <w:vAlign w:val="center"/>
          </w:tcPr>
          <w:p w14:paraId="5994CEC6"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D6D14"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3CE97A55"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0256984C" w14:textId="77777777" w:rsidR="00B10E93" w:rsidRPr="0084303C" w:rsidRDefault="00B10E93" w:rsidP="00B10E93">
            <w:pPr>
              <w:jc w:val="center"/>
              <w:rPr>
                <w:rFonts w:cs="Times New Roman"/>
                <w:sz w:val="18"/>
                <w:szCs w:val="18"/>
              </w:rPr>
            </w:pPr>
            <w:r w:rsidRPr="0084303C">
              <w:rPr>
                <w:rFonts w:cs="Times New Roman"/>
                <w:sz w:val="18"/>
                <w:szCs w:val="18"/>
              </w:rPr>
              <w:t>34.</w:t>
            </w:r>
          </w:p>
        </w:tc>
        <w:tc>
          <w:tcPr>
            <w:tcW w:w="5671" w:type="dxa"/>
            <w:tcBorders>
              <w:top w:val="single" w:sz="4" w:space="0" w:color="000000"/>
              <w:left w:val="single" w:sz="4" w:space="0" w:color="000000"/>
              <w:bottom w:val="single" w:sz="4" w:space="0" w:color="000000"/>
            </w:tcBorders>
            <w:shd w:val="clear" w:color="auto" w:fill="auto"/>
          </w:tcPr>
          <w:p w14:paraId="4F1D4D49" w14:textId="77777777" w:rsidR="00B10E93" w:rsidRPr="00B10E93" w:rsidRDefault="00B10E93" w:rsidP="00B10E93">
            <w:pPr>
              <w:pStyle w:val="Nagwek"/>
              <w:tabs>
                <w:tab w:val="left" w:pos="708"/>
              </w:tabs>
              <w:rPr>
                <w:rFonts w:cs="Times New Roman"/>
                <w:bCs/>
                <w:sz w:val="18"/>
                <w:szCs w:val="18"/>
              </w:rPr>
            </w:pPr>
            <w:r w:rsidRPr="00B10E93">
              <w:rPr>
                <w:rFonts w:cs="Times New Roman"/>
                <w:b/>
                <w:bCs/>
                <w:sz w:val="18"/>
                <w:szCs w:val="18"/>
              </w:rPr>
              <w:t xml:space="preserve">Dżem owocowy truskawkowy – </w:t>
            </w:r>
            <w:r w:rsidRPr="00B10E93">
              <w:rPr>
                <w:rFonts w:cs="Times New Roman"/>
                <w:b/>
                <w:bCs/>
                <w:sz w:val="18"/>
                <w:szCs w:val="18"/>
              </w:rPr>
              <w:br/>
            </w:r>
            <w:r w:rsidR="00E13F22">
              <w:rPr>
                <w:rFonts w:cs="Times New Roman"/>
                <w:bCs/>
                <w:sz w:val="18"/>
                <w:szCs w:val="18"/>
              </w:rPr>
              <w:t xml:space="preserve">- </w:t>
            </w:r>
            <w:r w:rsidRPr="00B10E93">
              <w:rPr>
                <w:rFonts w:cs="Times New Roman"/>
                <w:bCs/>
                <w:sz w:val="18"/>
                <w:szCs w:val="18"/>
              </w:rPr>
              <w:t>z kawałkami owoców,</w:t>
            </w:r>
          </w:p>
          <w:p w14:paraId="322AD3C5" w14:textId="77777777" w:rsidR="00B10E93" w:rsidRPr="00B10E93" w:rsidRDefault="00E13F22" w:rsidP="00B10E93">
            <w:pPr>
              <w:pStyle w:val="Nagwek"/>
              <w:tabs>
                <w:tab w:val="left" w:pos="708"/>
              </w:tabs>
              <w:rPr>
                <w:rFonts w:cs="Times New Roman"/>
                <w:b/>
                <w:bCs/>
                <w:sz w:val="18"/>
                <w:szCs w:val="18"/>
              </w:rPr>
            </w:pPr>
            <w:r>
              <w:rPr>
                <w:rFonts w:cs="Times New Roman"/>
                <w:bCs/>
                <w:sz w:val="18"/>
                <w:szCs w:val="18"/>
              </w:rPr>
              <w:t xml:space="preserve">- </w:t>
            </w:r>
            <w:r w:rsidR="00B10E93" w:rsidRPr="00B10E93">
              <w:rPr>
                <w:rFonts w:cs="Times New Roman"/>
                <w:bCs/>
                <w:sz w:val="18"/>
                <w:szCs w:val="18"/>
              </w:rPr>
              <w:t>zawartość owoców nie mniejsza niż 35 g na 100 g dżemu, zawartość cukru</w:t>
            </w:r>
            <w:r>
              <w:rPr>
                <w:rFonts w:cs="Times New Roman"/>
                <w:bCs/>
                <w:sz w:val="18"/>
                <w:szCs w:val="18"/>
              </w:rPr>
              <w:br/>
              <w:t xml:space="preserve"> </w:t>
            </w:r>
            <w:r w:rsidR="00B10E93" w:rsidRPr="00B10E93">
              <w:rPr>
                <w:rFonts w:cs="Times New Roman"/>
                <w:bCs/>
                <w:sz w:val="18"/>
                <w:szCs w:val="18"/>
              </w:rPr>
              <w:t xml:space="preserve"> nie mniejsza niż 34 g na 100 g dżemu, </w:t>
            </w:r>
            <w:r w:rsidR="00A85B84">
              <w:rPr>
                <w:rFonts w:cs="Times New Roman"/>
                <w:bCs/>
                <w:sz w:val="18"/>
                <w:szCs w:val="18"/>
              </w:rPr>
              <w:br/>
            </w:r>
            <w:r>
              <w:rPr>
                <w:rFonts w:cs="Times New Roman"/>
                <w:sz w:val="18"/>
                <w:szCs w:val="18"/>
              </w:rPr>
              <w:t xml:space="preserve">- </w:t>
            </w:r>
            <w:r w:rsidR="00B10E93" w:rsidRPr="00B10E93">
              <w:rPr>
                <w:rFonts w:cs="Times New Roman"/>
                <w:sz w:val="18"/>
                <w:szCs w:val="18"/>
              </w:rPr>
              <w:t>opakowanie jednostkowe o wadze netto od 500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300B0CC7"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32F5EA76"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50</w:t>
            </w:r>
          </w:p>
        </w:tc>
        <w:tc>
          <w:tcPr>
            <w:tcW w:w="1134" w:type="dxa"/>
            <w:vAlign w:val="center"/>
          </w:tcPr>
          <w:p w14:paraId="1F30853D" w14:textId="77777777" w:rsidR="00B10E93" w:rsidRPr="00B10E93" w:rsidRDefault="00B10E93" w:rsidP="00B10E93">
            <w:pPr>
              <w:jc w:val="center"/>
              <w:rPr>
                <w:rFonts w:cs="Times New Roman"/>
                <w:sz w:val="18"/>
                <w:szCs w:val="18"/>
              </w:rPr>
            </w:pPr>
          </w:p>
        </w:tc>
        <w:tc>
          <w:tcPr>
            <w:tcW w:w="1275" w:type="dxa"/>
            <w:vAlign w:val="center"/>
          </w:tcPr>
          <w:p w14:paraId="23743CDE"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FE3F8"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20C3DF93"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6406F587" w14:textId="77777777" w:rsidR="00B10E93" w:rsidRPr="0084303C" w:rsidRDefault="00B10E93" w:rsidP="00B10E93">
            <w:pPr>
              <w:jc w:val="center"/>
              <w:rPr>
                <w:rFonts w:cs="Times New Roman"/>
                <w:sz w:val="18"/>
                <w:szCs w:val="18"/>
              </w:rPr>
            </w:pPr>
            <w:r>
              <w:rPr>
                <w:rFonts w:cs="Times New Roman"/>
                <w:sz w:val="18"/>
                <w:szCs w:val="18"/>
              </w:rPr>
              <w:t>35.</w:t>
            </w:r>
          </w:p>
        </w:tc>
        <w:tc>
          <w:tcPr>
            <w:tcW w:w="5671" w:type="dxa"/>
            <w:tcBorders>
              <w:top w:val="single" w:sz="4" w:space="0" w:color="000000"/>
              <w:left w:val="single" w:sz="4" w:space="0" w:color="000000"/>
              <w:bottom w:val="single" w:sz="4" w:space="0" w:color="000000"/>
            </w:tcBorders>
            <w:shd w:val="clear" w:color="auto" w:fill="auto"/>
          </w:tcPr>
          <w:p w14:paraId="7A063666" w14:textId="77777777" w:rsidR="00B10E93" w:rsidRPr="00B10E93" w:rsidRDefault="00B10E93" w:rsidP="00B10E93">
            <w:pPr>
              <w:pStyle w:val="Nagwek"/>
              <w:tabs>
                <w:tab w:val="left" w:pos="708"/>
              </w:tabs>
              <w:rPr>
                <w:rFonts w:cs="Times New Roman"/>
                <w:b/>
                <w:bCs/>
                <w:sz w:val="18"/>
                <w:szCs w:val="18"/>
              </w:rPr>
            </w:pPr>
            <w:r w:rsidRPr="00B10E93">
              <w:rPr>
                <w:rFonts w:cs="Times New Roman"/>
                <w:b/>
                <w:bCs/>
                <w:sz w:val="18"/>
                <w:szCs w:val="18"/>
              </w:rPr>
              <w:t>Powidła śliwkowe</w:t>
            </w:r>
          </w:p>
          <w:p w14:paraId="5B61D8A5" w14:textId="77777777" w:rsidR="00B10E93" w:rsidRPr="00B10E93" w:rsidRDefault="00E13F22" w:rsidP="00B10E93">
            <w:pPr>
              <w:pStyle w:val="Nagwek"/>
              <w:tabs>
                <w:tab w:val="left" w:pos="708"/>
              </w:tabs>
              <w:rPr>
                <w:rFonts w:cs="Times New Roman"/>
                <w:b/>
                <w:bCs/>
                <w:sz w:val="18"/>
                <w:szCs w:val="18"/>
              </w:rPr>
            </w:pPr>
            <w:r>
              <w:rPr>
                <w:rFonts w:cs="Times New Roman"/>
                <w:sz w:val="18"/>
                <w:szCs w:val="18"/>
              </w:rPr>
              <w:t xml:space="preserve">- </w:t>
            </w:r>
            <w:r w:rsidR="00B10E93" w:rsidRPr="00B10E93">
              <w:rPr>
                <w:rFonts w:cs="Times New Roman"/>
                <w:sz w:val="18"/>
                <w:szCs w:val="18"/>
              </w:rPr>
              <w:t>opakowanie jednostkowe o wadze netto od 500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53C119DE"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320A3104"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30</w:t>
            </w:r>
          </w:p>
        </w:tc>
        <w:tc>
          <w:tcPr>
            <w:tcW w:w="1134" w:type="dxa"/>
            <w:vAlign w:val="center"/>
          </w:tcPr>
          <w:p w14:paraId="4C073859" w14:textId="77777777" w:rsidR="00B10E93" w:rsidRPr="00B10E93" w:rsidRDefault="00B10E93" w:rsidP="00B10E93">
            <w:pPr>
              <w:jc w:val="center"/>
              <w:rPr>
                <w:rFonts w:cs="Times New Roman"/>
                <w:sz w:val="18"/>
                <w:szCs w:val="18"/>
              </w:rPr>
            </w:pPr>
          </w:p>
        </w:tc>
        <w:tc>
          <w:tcPr>
            <w:tcW w:w="1275" w:type="dxa"/>
            <w:vAlign w:val="center"/>
          </w:tcPr>
          <w:p w14:paraId="4C099CA0"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A8E5A"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5856DD45"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1564CBD1" w14:textId="77777777" w:rsidR="00B10E93" w:rsidRPr="0084303C" w:rsidRDefault="00B10E93" w:rsidP="00B10E93">
            <w:pPr>
              <w:jc w:val="center"/>
              <w:rPr>
                <w:rFonts w:cs="Times New Roman"/>
                <w:sz w:val="18"/>
                <w:szCs w:val="18"/>
              </w:rPr>
            </w:pPr>
            <w:r>
              <w:rPr>
                <w:rFonts w:cs="Times New Roman"/>
                <w:sz w:val="18"/>
                <w:szCs w:val="18"/>
              </w:rPr>
              <w:t>36.</w:t>
            </w:r>
          </w:p>
        </w:tc>
        <w:tc>
          <w:tcPr>
            <w:tcW w:w="5671" w:type="dxa"/>
            <w:tcBorders>
              <w:top w:val="single" w:sz="4" w:space="0" w:color="000000"/>
              <w:left w:val="single" w:sz="4" w:space="0" w:color="000000"/>
              <w:bottom w:val="single" w:sz="4" w:space="0" w:color="000000"/>
            </w:tcBorders>
            <w:shd w:val="clear" w:color="auto" w:fill="auto"/>
          </w:tcPr>
          <w:p w14:paraId="56EBDA5B"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Dżem owocowy – różne smaki</w:t>
            </w:r>
          </w:p>
          <w:p w14:paraId="3124AF33" w14:textId="77777777" w:rsidR="00B10E93" w:rsidRPr="00B10E93" w:rsidRDefault="00E13F22" w:rsidP="00B10E93">
            <w:pPr>
              <w:pStyle w:val="Nagwek"/>
              <w:tabs>
                <w:tab w:val="left" w:pos="708"/>
              </w:tabs>
              <w:rPr>
                <w:rFonts w:cs="Times New Roman"/>
                <w:sz w:val="18"/>
                <w:szCs w:val="18"/>
              </w:rPr>
            </w:pPr>
            <w:r>
              <w:rPr>
                <w:rFonts w:cs="Times New Roman"/>
                <w:sz w:val="18"/>
                <w:szCs w:val="18"/>
              </w:rPr>
              <w:t xml:space="preserve">- </w:t>
            </w:r>
            <w:r w:rsidR="00B10E93" w:rsidRPr="00B10E93">
              <w:rPr>
                <w:rFonts w:cs="Times New Roman"/>
                <w:sz w:val="18"/>
                <w:szCs w:val="18"/>
              </w:rPr>
              <w:t>opakowanie jednostkowe o wadze netto od 20 g do 25 g</w:t>
            </w:r>
          </w:p>
        </w:tc>
        <w:tc>
          <w:tcPr>
            <w:tcW w:w="567" w:type="dxa"/>
            <w:tcBorders>
              <w:top w:val="single" w:sz="4" w:space="0" w:color="000000"/>
              <w:left w:val="single" w:sz="4" w:space="0" w:color="000000"/>
              <w:bottom w:val="single" w:sz="4" w:space="0" w:color="000000"/>
            </w:tcBorders>
            <w:shd w:val="clear" w:color="auto" w:fill="auto"/>
            <w:vAlign w:val="center"/>
          </w:tcPr>
          <w:p w14:paraId="6761FEB5"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35755506"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350</w:t>
            </w:r>
          </w:p>
        </w:tc>
        <w:tc>
          <w:tcPr>
            <w:tcW w:w="1134" w:type="dxa"/>
            <w:vAlign w:val="center"/>
          </w:tcPr>
          <w:p w14:paraId="714B96E7" w14:textId="77777777" w:rsidR="00B10E93" w:rsidRPr="00B10E93" w:rsidRDefault="00B10E93" w:rsidP="00B10E93">
            <w:pPr>
              <w:jc w:val="center"/>
              <w:rPr>
                <w:rFonts w:cs="Times New Roman"/>
                <w:sz w:val="18"/>
                <w:szCs w:val="18"/>
              </w:rPr>
            </w:pPr>
          </w:p>
        </w:tc>
        <w:tc>
          <w:tcPr>
            <w:tcW w:w="1275" w:type="dxa"/>
            <w:vAlign w:val="center"/>
          </w:tcPr>
          <w:p w14:paraId="7BE8FFF2"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FD3A3"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53DDA252"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17737DBB" w14:textId="77777777" w:rsidR="00B10E93" w:rsidRPr="0084303C" w:rsidRDefault="00B10E93" w:rsidP="00B10E93">
            <w:pPr>
              <w:jc w:val="center"/>
              <w:rPr>
                <w:rFonts w:cs="Times New Roman"/>
                <w:sz w:val="18"/>
                <w:szCs w:val="18"/>
              </w:rPr>
            </w:pPr>
            <w:r>
              <w:rPr>
                <w:rFonts w:cs="Times New Roman"/>
                <w:sz w:val="18"/>
                <w:szCs w:val="18"/>
              </w:rPr>
              <w:t>37.</w:t>
            </w:r>
          </w:p>
        </w:tc>
        <w:tc>
          <w:tcPr>
            <w:tcW w:w="5671" w:type="dxa"/>
            <w:tcBorders>
              <w:top w:val="single" w:sz="4" w:space="0" w:color="000000"/>
              <w:left w:val="single" w:sz="4" w:space="0" w:color="000000"/>
              <w:bottom w:val="single" w:sz="4" w:space="0" w:color="000000"/>
            </w:tcBorders>
            <w:shd w:val="clear" w:color="auto" w:fill="auto"/>
          </w:tcPr>
          <w:p w14:paraId="44AB245C" w14:textId="77777777" w:rsidR="00B10E93" w:rsidRPr="00B10E93" w:rsidRDefault="00B10E93" w:rsidP="00B10E93">
            <w:pPr>
              <w:pStyle w:val="Nagwek"/>
              <w:tabs>
                <w:tab w:val="left" w:pos="708"/>
              </w:tabs>
              <w:ind w:right="-578"/>
              <w:rPr>
                <w:rFonts w:cs="Times New Roman"/>
                <w:sz w:val="18"/>
                <w:szCs w:val="18"/>
              </w:rPr>
            </w:pPr>
            <w:r w:rsidRPr="00B10E93">
              <w:rPr>
                <w:rFonts w:cs="Times New Roman"/>
                <w:b/>
                <w:bCs/>
                <w:sz w:val="18"/>
                <w:szCs w:val="18"/>
              </w:rPr>
              <w:t>Ocet spirytusowy – 10%</w:t>
            </w:r>
          </w:p>
          <w:p w14:paraId="749EA473" w14:textId="77777777" w:rsidR="00B10E93" w:rsidRPr="00B10E93" w:rsidRDefault="00E13F22" w:rsidP="00B10E93">
            <w:pPr>
              <w:pStyle w:val="Nagwek"/>
              <w:tabs>
                <w:tab w:val="left" w:pos="708"/>
              </w:tabs>
              <w:ind w:right="-578"/>
              <w:rPr>
                <w:rFonts w:cs="Times New Roman"/>
                <w:sz w:val="18"/>
                <w:szCs w:val="18"/>
              </w:rPr>
            </w:pPr>
            <w:r>
              <w:rPr>
                <w:rFonts w:cs="Times New Roman"/>
                <w:sz w:val="18"/>
                <w:szCs w:val="18"/>
              </w:rPr>
              <w:t xml:space="preserve">- </w:t>
            </w:r>
            <w:r w:rsidR="00B10E93" w:rsidRPr="00B10E93">
              <w:rPr>
                <w:rFonts w:cs="Times New Roman"/>
                <w:sz w:val="18"/>
                <w:szCs w:val="18"/>
              </w:rPr>
              <w:t>opakowanie jednostkowe  – butelka o pojemności 0,5 litra</w:t>
            </w:r>
          </w:p>
        </w:tc>
        <w:tc>
          <w:tcPr>
            <w:tcW w:w="567" w:type="dxa"/>
            <w:tcBorders>
              <w:top w:val="single" w:sz="4" w:space="0" w:color="000000"/>
              <w:left w:val="single" w:sz="4" w:space="0" w:color="000000"/>
              <w:bottom w:val="single" w:sz="4" w:space="0" w:color="000000"/>
            </w:tcBorders>
            <w:shd w:val="clear" w:color="auto" w:fill="auto"/>
            <w:vAlign w:val="center"/>
          </w:tcPr>
          <w:p w14:paraId="0517D77A"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litr</w:t>
            </w:r>
          </w:p>
        </w:tc>
        <w:tc>
          <w:tcPr>
            <w:tcW w:w="709" w:type="dxa"/>
            <w:tcBorders>
              <w:top w:val="single" w:sz="4" w:space="0" w:color="000000"/>
              <w:left w:val="single" w:sz="4" w:space="0" w:color="000000"/>
              <w:bottom w:val="single" w:sz="4" w:space="0" w:color="000000"/>
            </w:tcBorders>
            <w:shd w:val="clear" w:color="auto" w:fill="auto"/>
            <w:vAlign w:val="center"/>
          </w:tcPr>
          <w:p w14:paraId="7EB214FF"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700</w:t>
            </w:r>
          </w:p>
        </w:tc>
        <w:tc>
          <w:tcPr>
            <w:tcW w:w="1134" w:type="dxa"/>
            <w:vAlign w:val="center"/>
          </w:tcPr>
          <w:p w14:paraId="10DC64E3" w14:textId="77777777" w:rsidR="00B10E93" w:rsidRPr="00B10E93" w:rsidRDefault="00B10E93" w:rsidP="00B10E93">
            <w:pPr>
              <w:jc w:val="center"/>
              <w:rPr>
                <w:rFonts w:cs="Times New Roman"/>
                <w:sz w:val="18"/>
                <w:szCs w:val="18"/>
              </w:rPr>
            </w:pPr>
          </w:p>
        </w:tc>
        <w:tc>
          <w:tcPr>
            <w:tcW w:w="1275" w:type="dxa"/>
            <w:vAlign w:val="center"/>
          </w:tcPr>
          <w:p w14:paraId="721721D1"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94875"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23%</w:t>
            </w:r>
          </w:p>
        </w:tc>
      </w:tr>
      <w:tr w:rsidR="00A85B84" w:rsidRPr="000A11C8" w14:paraId="587D1FE2"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78A8FA54" w14:textId="77777777" w:rsidR="00B10E93" w:rsidRPr="0084303C" w:rsidRDefault="00B10E93" w:rsidP="00B10E93">
            <w:pPr>
              <w:jc w:val="center"/>
              <w:rPr>
                <w:rFonts w:cs="Times New Roman"/>
                <w:sz w:val="18"/>
                <w:szCs w:val="18"/>
              </w:rPr>
            </w:pPr>
            <w:r>
              <w:rPr>
                <w:rFonts w:cs="Times New Roman"/>
                <w:sz w:val="18"/>
                <w:szCs w:val="18"/>
              </w:rPr>
              <w:t>38.</w:t>
            </w:r>
          </w:p>
        </w:tc>
        <w:tc>
          <w:tcPr>
            <w:tcW w:w="5671" w:type="dxa"/>
            <w:tcBorders>
              <w:top w:val="single" w:sz="4" w:space="0" w:color="000000"/>
              <w:left w:val="single" w:sz="4" w:space="0" w:color="000000"/>
              <w:bottom w:val="single" w:sz="4" w:space="0" w:color="000000"/>
            </w:tcBorders>
            <w:shd w:val="clear" w:color="auto" w:fill="auto"/>
          </w:tcPr>
          <w:p w14:paraId="059860DB"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Musztarda sarepska</w:t>
            </w:r>
          </w:p>
          <w:p w14:paraId="41C85A3F" w14:textId="77777777" w:rsidR="00B10E93" w:rsidRPr="00B10E93" w:rsidRDefault="00E13F22" w:rsidP="00B10E93">
            <w:pPr>
              <w:pStyle w:val="Nagwek"/>
              <w:tabs>
                <w:tab w:val="left" w:pos="708"/>
              </w:tabs>
              <w:ind w:right="-578"/>
              <w:rPr>
                <w:rFonts w:cs="Times New Roman"/>
                <w:sz w:val="18"/>
                <w:szCs w:val="18"/>
              </w:rPr>
            </w:pPr>
            <w:r>
              <w:rPr>
                <w:rFonts w:cs="Times New Roman"/>
                <w:sz w:val="18"/>
                <w:szCs w:val="18"/>
              </w:rPr>
              <w:t xml:space="preserve">- </w:t>
            </w:r>
            <w:r w:rsidR="00B10E93" w:rsidRPr="00B10E93">
              <w:rPr>
                <w:rFonts w:cs="Times New Roman"/>
                <w:sz w:val="18"/>
                <w:szCs w:val="18"/>
              </w:rPr>
              <w:t>opakowanie jednostkowe o wadze netto od 2 kg do 6 kg</w:t>
            </w:r>
          </w:p>
        </w:tc>
        <w:tc>
          <w:tcPr>
            <w:tcW w:w="567" w:type="dxa"/>
            <w:tcBorders>
              <w:top w:val="single" w:sz="4" w:space="0" w:color="000000"/>
              <w:left w:val="single" w:sz="4" w:space="0" w:color="000000"/>
              <w:bottom w:val="single" w:sz="4" w:space="0" w:color="000000"/>
            </w:tcBorders>
            <w:shd w:val="clear" w:color="auto" w:fill="auto"/>
            <w:vAlign w:val="center"/>
          </w:tcPr>
          <w:p w14:paraId="3E3AEE91"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75DEF5AF"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1 700</w:t>
            </w:r>
          </w:p>
        </w:tc>
        <w:tc>
          <w:tcPr>
            <w:tcW w:w="1134" w:type="dxa"/>
            <w:vAlign w:val="center"/>
          </w:tcPr>
          <w:p w14:paraId="05841F95" w14:textId="77777777" w:rsidR="00B10E93" w:rsidRPr="00B10E93" w:rsidRDefault="00B10E93" w:rsidP="00B10E93">
            <w:pPr>
              <w:jc w:val="center"/>
              <w:rPr>
                <w:rFonts w:cs="Times New Roman"/>
                <w:sz w:val="18"/>
                <w:szCs w:val="18"/>
              </w:rPr>
            </w:pPr>
          </w:p>
        </w:tc>
        <w:tc>
          <w:tcPr>
            <w:tcW w:w="1275" w:type="dxa"/>
            <w:vAlign w:val="center"/>
          </w:tcPr>
          <w:p w14:paraId="38BC44E9"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C77D0"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8%</w:t>
            </w:r>
          </w:p>
        </w:tc>
      </w:tr>
      <w:tr w:rsidR="00A85B84" w:rsidRPr="000A11C8" w14:paraId="65D99266"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533CF937" w14:textId="77777777" w:rsidR="00B10E93" w:rsidRPr="0084303C" w:rsidRDefault="00B10E93" w:rsidP="00B10E93">
            <w:pPr>
              <w:jc w:val="center"/>
              <w:rPr>
                <w:rFonts w:cs="Times New Roman"/>
                <w:sz w:val="18"/>
                <w:szCs w:val="18"/>
              </w:rPr>
            </w:pPr>
            <w:r>
              <w:rPr>
                <w:rFonts w:cs="Times New Roman"/>
                <w:sz w:val="18"/>
                <w:szCs w:val="18"/>
              </w:rPr>
              <w:t>39.</w:t>
            </w:r>
          </w:p>
        </w:tc>
        <w:tc>
          <w:tcPr>
            <w:tcW w:w="5671" w:type="dxa"/>
            <w:tcBorders>
              <w:top w:val="single" w:sz="4" w:space="0" w:color="000000"/>
              <w:left w:val="single" w:sz="4" w:space="0" w:color="000000"/>
              <w:bottom w:val="single" w:sz="4" w:space="0" w:color="000000"/>
            </w:tcBorders>
            <w:shd w:val="clear" w:color="auto" w:fill="auto"/>
          </w:tcPr>
          <w:p w14:paraId="6531A432"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Musztarda sarepska</w:t>
            </w:r>
          </w:p>
          <w:p w14:paraId="3C74FD9D" w14:textId="77777777" w:rsidR="00B10E93" w:rsidRPr="00B10E93" w:rsidRDefault="00E13F22" w:rsidP="00B10E93">
            <w:pPr>
              <w:pStyle w:val="Nagwek"/>
              <w:tabs>
                <w:tab w:val="left" w:pos="708"/>
              </w:tabs>
              <w:rPr>
                <w:rFonts w:cs="Times New Roman"/>
                <w:sz w:val="18"/>
                <w:szCs w:val="18"/>
              </w:rPr>
            </w:pPr>
            <w:r>
              <w:rPr>
                <w:rFonts w:cs="Times New Roman"/>
                <w:sz w:val="18"/>
                <w:szCs w:val="18"/>
              </w:rPr>
              <w:t xml:space="preserve">- </w:t>
            </w:r>
            <w:r w:rsidR="00B10E93" w:rsidRPr="00B10E93">
              <w:rPr>
                <w:rFonts w:cs="Times New Roman"/>
                <w:sz w:val="18"/>
                <w:szCs w:val="18"/>
              </w:rPr>
              <w:t>opakowanie jednostkowe o wadze netto od 500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6F3235A4"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7440CAF6"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150</w:t>
            </w:r>
          </w:p>
        </w:tc>
        <w:tc>
          <w:tcPr>
            <w:tcW w:w="1134" w:type="dxa"/>
            <w:vAlign w:val="center"/>
          </w:tcPr>
          <w:p w14:paraId="74B73F44" w14:textId="77777777" w:rsidR="00B10E93" w:rsidRPr="00B10E93" w:rsidRDefault="00B10E93" w:rsidP="00B10E93">
            <w:pPr>
              <w:jc w:val="center"/>
              <w:rPr>
                <w:rFonts w:cs="Times New Roman"/>
                <w:sz w:val="18"/>
                <w:szCs w:val="18"/>
              </w:rPr>
            </w:pPr>
          </w:p>
        </w:tc>
        <w:tc>
          <w:tcPr>
            <w:tcW w:w="1275" w:type="dxa"/>
            <w:vAlign w:val="center"/>
          </w:tcPr>
          <w:p w14:paraId="3503164E"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B78E4"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8%</w:t>
            </w:r>
          </w:p>
        </w:tc>
      </w:tr>
      <w:tr w:rsidR="00A85B84" w:rsidRPr="000A11C8" w14:paraId="5F78401A"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66D24F82" w14:textId="77777777" w:rsidR="00B10E93" w:rsidRDefault="00B10E93" w:rsidP="00B10E93">
            <w:pPr>
              <w:jc w:val="center"/>
              <w:rPr>
                <w:rFonts w:cs="Times New Roman"/>
                <w:sz w:val="18"/>
                <w:szCs w:val="18"/>
              </w:rPr>
            </w:pPr>
            <w:r>
              <w:rPr>
                <w:rFonts w:cs="Times New Roman"/>
                <w:sz w:val="18"/>
                <w:szCs w:val="18"/>
              </w:rPr>
              <w:t>40.</w:t>
            </w:r>
          </w:p>
        </w:tc>
        <w:tc>
          <w:tcPr>
            <w:tcW w:w="5671" w:type="dxa"/>
            <w:tcBorders>
              <w:top w:val="single" w:sz="4" w:space="0" w:color="000000"/>
              <w:left w:val="single" w:sz="4" w:space="0" w:color="000000"/>
              <w:bottom w:val="single" w:sz="4" w:space="0" w:color="000000"/>
            </w:tcBorders>
            <w:shd w:val="clear" w:color="auto" w:fill="auto"/>
          </w:tcPr>
          <w:p w14:paraId="2D41231E" w14:textId="77777777" w:rsidR="00B10E93" w:rsidRPr="00B10E93" w:rsidRDefault="00B10E93" w:rsidP="00B10E93">
            <w:pPr>
              <w:pStyle w:val="Nagwek"/>
              <w:tabs>
                <w:tab w:val="left" w:pos="708"/>
              </w:tabs>
              <w:rPr>
                <w:rFonts w:cs="Times New Roman"/>
                <w:b/>
                <w:bCs/>
                <w:sz w:val="18"/>
                <w:szCs w:val="18"/>
              </w:rPr>
            </w:pPr>
            <w:r w:rsidRPr="00B10E93">
              <w:rPr>
                <w:rFonts w:cs="Times New Roman"/>
                <w:b/>
                <w:bCs/>
                <w:sz w:val="18"/>
                <w:szCs w:val="18"/>
              </w:rPr>
              <w:t xml:space="preserve">Majonez dekoracyjny </w:t>
            </w:r>
          </w:p>
          <w:p w14:paraId="36ECF729" w14:textId="77777777" w:rsidR="00B10E93" w:rsidRPr="00B10E93" w:rsidRDefault="00A85B84" w:rsidP="00B10E93">
            <w:pPr>
              <w:pStyle w:val="Nagwek"/>
              <w:tabs>
                <w:tab w:val="left" w:pos="708"/>
              </w:tabs>
              <w:rPr>
                <w:rFonts w:cs="Times New Roman"/>
                <w:b/>
                <w:bCs/>
                <w:sz w:val="18"/>
                <w:szCs w:val="18"/>
              </w:rPr>
            </w:pPr>
            <w:r>
              <w:rPr>
                <w:rFonts w:cs="Times New Roman"/>
                <w:b/>
                <w:bCs/>
                <w:sz w:val="18"/>
                <w:szCs w:val="18"/>
              </w:rPr>
              <w:t xml:space="preserve">- </w:t>
            </w:r>
            <w:r w:rsidR="00B10E93" w:rsidRPr="00B10E93">
              <w:rPr>
                <w:rFonts w:cs="Times New Roman"/>
                <w:b/>
                <w:bCs/>
                <w:sz w:val="18"/>
                <w:szCs w:val="18"/>
              </w:rPr>
              <w:t>o obniżonej zawartości tłuszczu</w:t>
            </w:r>
          </w:p>
          <w:p w14:paraId="3BD2C1C0" w14:textId="77777777" w:rsidR="00B10E93" w:rsidRPr="00B10E93" w:rsidRDefault="00A85B84" w:rsidP="00B10E93">
            <w:pPr>
              <w:pStyle w:val="Nagwek"/>
              <w:tabs>
                <w:tab w:val="left" w:pos="708"/>
              </w:tabs>
              <w:rPr>
                <w:rFonts w:cs="Times New Roman"/>
                <w:bCs/>
                <w:sz w:val="18"/>
                <w:szCs w:val="18"/>
              </w:rPr>
            </w:pPr>
            <w:r>
              <w:rPr>
                <w:rFonts w:cs="Times New Roman"/>
                <w:bCs/>
                <w:sz w:val="18"/>
                <w:szCs w:val="18"/>
              </w:rPr>
              <w:t xml:space="preserve">- </w:t>
            </w:r>
            <w:r w:rsidR="00B10E93" w:rsidRPr="00B10E93">
              <w:rPr>
                <w:rFonts w:cs="Times New Roman"/>
                <w:bCs/>
                <w:sz w:val="18"/>
                <w:szCs w:val="18"/>
              </w:rPr>
              <w:t xml:space="preserve">o łagodnym smaku, dobrze łączący się z gotowanymi i surowymi </w:t>
            </w:r>
            <w:r>
              <w:rPr>
                <w:rFonts w:cs="Times New Roman"/>
                <w:bCs/>
                <w:sz w:val="18"/>
                <w:szCs w:val="18"/>
              </w:rPr>
              <w:t xml:space="preserve"> </w:t>
            </w:r>
            <w:r>
              <w:rPr>
                <w:rFonts w:cs="Times New Roman"/>
                <w:bCs/>
                <w:sz w:val="18"/>
                <w:szCs w:val="18"/>
              </w:rPr>
              <w:br/>
              <w:t xml:space="preserve">   </w:t>
            </w:r>
            <w:r w:rsidR="00B10E93" w:rsidRPr="00B10E93">
              <w:rPr>
                <w:rFonts w:cs="Times New Roman"/>
                <w:bCs/>
                <w:sz w:val="18"/>
                <w:szCs w:val="18"/>
              </w:rPr>
              <w:t>warzywami,</w:t>
            </w:r>
          </w:p>
          <w:p w14:paraId="1F5FC522" w14:textId="77777777" w:rsidR="00B10E93" w:rsidRPr="00B10E93" w:rsidRDefault="00B10E93" w:rsidP="00B10E93">
            <w:pPr>
              <w:pStyle w:val="Nagwek"/>
              <w:tabs>
                <w:tab w:val="left" w:pos="708"/>
              </w:tabs>
              <w:rPr>
                <w:rFonts w:cs="Times New Roman"/>
                <w:bCs/>
                <w:sz w:val="18"/>
                <w:szCs w:val="18"/>
              </w:rPr>
            </w:pPr>
            <w:r w:rsidRPr="00B10E93">
              <w:rPr>
                <w:rFonts w:cs="Times New Roman"/>
                <w:bCs/>
                <w:sz w:val="18"/>
                <w:szCs w:val="18"/>
              </w:rPr>
              <w:t>skład: olej rzepakowy, woda, cukier, skrobia modyfikowana kukurydziana, ocet spirytusowy, żółtka jaj kurzych 1,6%,</w:t>
            </w:r>
          </w:p>
          <w:p w14:paraId="381A6FC9" w14:textId="77777777" w:rsidR="00B10E93" w:rsidRPr="00B10E93" w:rsidRDefault="00E13F22" w:rsidP="00B10E93">
            <w:pPr>
              <w:pStyle w:val="Nagwek"/>
              <w:tabs>
                <w:tab w:val="left" w:pos="708"/>
              </w:tabs>
              <w:rPr>
                <w:rFonts w:cs="Times New Roman"/>
                <w:sz w:val="18"/>
                <w:szCs w:val="18"/>
              </w:rPr>
            </w:pPr>
            <w:r>
              <w:rPr>
                <w:rFonts w:cs="Times New Roman"/>
                <w:sz w:val="18"/>
                <w:szCs w:val="18"/>
              </w:rPr>
              <w:t xml:space="preserve">- </w:t>
            </w:r>
            <w:r w:rsidR="00B10E93" w:rsidRPr="00B10E93">
              <w:rPr>
                <w:rFonts w:cs="Times New Roman"/>
                <w:sz w:val="18"/>
                <w:szCs w:val="18"/>
              </w:rPr>
              <w:t>opakowanie jednostkowe o wadze netto od 2 kg do 5 kg</w:t>
            </w:r>
          </w:p>
        </w:tc>
        <w:tc>
          <w:tcPr>
            <w:tcW w:w="567" w:type="dxa"/>
            <w:tcBorders>
              <w:top w:val="single" w:sz="4" w:space="0" w:color="000000"/>
              <w:left w:val="single" w:sz="4" w:space="0" w:color="000000"/>
              <w:bottom w:val="single" w:sz="4" w:space="0" w:color="000000"/>
            </w:tcBorders>
            <w:shd w:val="clear" w:color="auto" w:fill="auto"/>
            <w:vAlign w:val="center"/>
          </w:tcPr>
          <w:p w14:paraId="693F41F7"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3AD299AA"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3 500</w:t>
            </w:r>
          </w:p>
        </w:tc>
        <w:tc>
          <w:tcPr>
            <w:tcW w:w="1134" w:type="dxa"/>
            <w:vAlign w:val="center"/>
          </w:tcPr>
          <w:p w14:paraId="3C5DEF0B" w14:textId="77777777" w:rsidR="00B10E93" w:rsidRPr="00B10E93" w:rsidRDefault="00B10E93" w:rsidP="00B10E93">
            <w:pPr>
              <w:jc w:val="center"/>
              <w:rPr>
                <w:rFonts w:cs="Times New Roman"/>
                <w:sz w:val="18"/>
                <w:szCs w:val="18"/>
              </w:rPr>
            </w:pPr>
          </w:p>
        </w:tc>
        <w:tc>
          <w:tcPr>
            <w:tcW w:w="1275" w:type="dxa"/>
            <w:vAlign w:val="center"/>
          </w:tcPr>
          <w:p w14:paraId="7AA83C21"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7B49A"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8%</w:t>
            </w:r>
          </w:p>
        </w:tc>
      </w:tr>
      <w:tr w:rsidR="00A85B84" w:rsidRPr="000A11C8" w14:paraId="17F6C8A0"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233FFC37" w14:textId="77777777" w:rsidR="00B10E93" w:rsidRDefault="00B10E93" w:rsidP="00B10E93">
            <w:pPr>
              <w:jc w:val="center"/>
              <w:rPr>
                <w:rFonts w:cs="Times New Roman"/>
                <w:sz w:val="18"/>
                <w:szCs w:val="18"/>
              </w:rPr>
            </w:pPr>
            <w:r>
              <w:rPr>
                <w:rFonts w:cs="Times New Roman"/>
                <w:sz w:val="18"/>
                <w:szCs w:val="18"/>
              </w:rPr>
              <w:t>41.</w:t>
            </w:r>
          </w:p>
        </w:tc>
        <w:tc>
          <w:tcPr>
            <w:tcW w:w="5671" w:type="dxa"/>
            <w:tcBorders>
              <w:top w:val="single" w:sz="4" w:space="0" w:color="000000"/>
              <w:left w:val="single" w:sz="4" w:space="0" w:color="000000"/>
              <w:bottom w:val="single" w:sz="4" w:space="0" w:color="000000"/>
            </w:tcBorders>
            <w:shd w:val="clear" w:color="auto" w:fill="auto"/>
          </w:tcPr>
          <w:p w14:paraId="68BB8A7E" w14:textId="77777777" w:rsidR="00B10E93" w:rsidRPr="00B10E93" w:rsidRDefault="00B10E93" w:rsidP="00B10E93">
            <w:pPr>
              <w:pStyle w:val="Nagwek"/>
              <w:tabs>
                <w:tab w:val="left" w:pos="708"/>
              </w:tabs>
              <w:rPr>
                <w:rFonts w:cs="Times New Roman"/>
                <w:b/>
                <w:bCs/>
                <w:sz w:val="18"/>
                <w:szCs w:val="18"/>
              </w:rPr>
            </w:pPr>
            <w:r w:rsidRPr="00B10E93">
              <w:rPr>
                <w:rFonts w:cs="Times New Roman"/>
                <w:b/>
                <w:bCs/>
                <w:sz w:val="18"/>
                <w:szCs w:val="18"/>
              </w:rPr>
              <w:t xml:space="preserve">Majonez dekoracyjny </w:t>
            </w:r>
          </w:p>
          <w:p w14:paraId="7DBCECAB" w14:textId="77777777" w:rsidR="00B10E93" w:rsidRPr="00B10E93" w:rsidRDefault="00B10E93" w:rsidP="00B10E93">
            <w:pPr>
              <w:pStyle w:val="Nagwek"/>
              <w:tabs>
                <w:tab w:val="left" w:pos="708"/>
              </w:tabs>
              <w:rPr>
                <w:rFonts w:cs="Times New Roman"/>
                <w:b/>
                <w:bCs/>
                <w:sz w:val="18"/>
                <w:szCs w:val="18"/>
              </w:rPr>
            </w:pPr>
            <w:r w:rsidRPr="00B10E93">
              <w:rPr>
                <w:rFonts w:cs="Times New Roman"/>
                <w:b/>
                <w:bCs/>
                <w:sz w:val="18"/>
                <w:szCs w:val="18"/>
              </w:rPr>
              <w:t>wysokotłuszczowy</w:t>
            </w:r>
          </w:p>
          <w:p w14:paraId="53D067B6" w14:textId="77777777" w:rsidR="00E13F22" w:rsidRDefault="00B10E93" w:rsidP="00B10E93">
            <w:pPr>
              <w:pStyle w:val="Nagwek"/>
              <w:tabs>
                <w:tab w:val="left" w:pos="708"/>
              </w:tabs>
              <w:rPr>
                <w:rFonts w:cs="Times New Roman"/>
                <w:bCs/>
                <w:sz w:val="18"/>
                <w:szCs w:val="18"/>
              </w:rPr>
            </w:pPr>
            <w:r w:rsidRPr="00B10E93">
              <w:rPr>
                <w:rFonts w:cs="Times New Roman"/>
                <w:b/>
                <w:bCs/>
                <w:sz w:val="18"/>
                <w:szCs w:val="18"/>
              </w:rPr>
              <w:t xml:space="preserve"> </w:t>
            </w:r>
            <w:r w:rsidR="00A85B84">
              <w:rPr>
                <w:rFonts w:cs="Times New Roman"/>
                <w:b/>
                <w:bCs/>
                <w:sz w:val="18"/>
                <w:szCs w:val="18"/>
              </w:rPr>
              <w:t xml:space="preserve">- </w:t>
            </w:r>
            <w:r w:rsidRPr="00B10E93">
              <w:rPr>
                <w:rFonts w:cs="Times New Roman"/>
                <w:bCs/>
                <w:sz w:val="18"/>
                <w:szCs w:val="18"/>
              </w:rPr>
              <w:t>o łagodnym smaku, dobrze</w:t>
            </w:r>
            <w:r w:rsidRPr="00B10E93">
              <w:rPr>
                <w:rFonts w:cs="Times New Roman"/>
                <w:sz w:val="18"/>
                <w:szCs w:val="18"/>
              </w:rPr>
              <w:t xml:space="preserve"> </w:t>
            </w:r>
            <w:r w:rsidRPr="00B10E93">
              <w:rPr>
                <w:rFonts w:cs="Times New Roman"/>
                <w:bCs/>
                <w:sz w:val="18"/>
                <w:szCs w:val="18"/>
              </w:rPr>
              <w:t xml:space="preserve">łączący się z gotowanymi i surowymi </w:t>
            </w:r>
            <w:r w:rsidR="00A85B84">
              <w:rPr>
                <w:rFonts w:cs="Times New Roman"/>
                <w:bCs/>
                <w:sz w:val="18"/>
                <w:szCs w:val="18"/>
              </w:rPr>
              <w:br/>
              <w:t xml:space="preserve">   </w:t>
            </w:r>
            <w:r w:rsidRPr="00B10E93">
              <w:rPr>
                <w:rFonts w:cs="Times New Roman"/>
                <w:bCs/>
                <w:sz w:val="18"/>
                <w:szCs w:val="18"/>
              </w:rPr>
              <w:t xml:space="preserve">warzywami, </w:t>
            </w:r>
            <w:r w:rsidR="00E13F22">
              <w:rPr>
                <w:rFonts w:cs="Times New Roman"/>
                <w:bCs/>
                <w:sz w:val="18"/>
                <w:szCs w:val="18"/>
              </w:rPr>
              <w:t xml:space="preserve"> </w:t>
            </w:r>
          </w:p>
          <w:p w14:paraId="7D279A3D" w14:textId="77777777" w:rsidR="00B10E93" w:rsidRPr="00B10E93" w:rsidRDefault="00E13F22" w:rsidP="00B10E93">
            <w:pPr>
              <w:pStyle w:val="Nagwek"/>
              <w:tabs>
                <w:tab w:val="left" w:pos="708"/>
              </w:tabs>
              <w:rPr>
                <w:rFonts w:cs="Times New Roman"/>
                <w:sz w:val="18"/>
                <w:szCs w:val="18"/>
              </w:rPr>
            </w:pPr>
            <w:r>
              <w:rPr>
                <w:rFonts w:cs="Times New Roman"/>
                <w:sz w:val="18"/>
                <w:szCs w:val="18"/>
              </w:rPr>
              <w:t xml:space="preserve">- </w:t>
            </w:r>
            <w:r w:rsidR="00B10E93" w:rsidRPr="00B10E93">
              <w:rPr>
                <w:rFonts w:cs="Times New Roman"/>
                <w:sz w:val="18"/>
                <w:szCs w:val="18"/>
              </w:rPr>
              <w:t>opakowanie jednostkowe o wadze netto od 200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7355104A"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15EEA16"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450</w:t>
            </w:r>
          </w:p>
        </w:tc>
        <w:tc>
          <w:tcPr>
            <w:tcW w:w="1134" w:type="dxa"/>
            <w:vAlign w:val="center"/>
          </w:tcPr>
          <w:p w14:paraId="51470391" w14:textId="77777777" w:rsidR="00B10E93" w:rsidRPr="00B10E93" w:rsidRDefault="00B10E93" w:rsidP="00B10E93">
            <w:pPr>
              <w:jc w:val="center"/>
              <w:rPr>
                <w:rFonts w:cs="Times New Roman"/>
                <w:sz w:val="18"/>
                <w:szCs w:val="18"/>
              </w:rPr>
            </w:pPr>
          </w:p>
        </w:tc>
        <w:tc>
          <w:tcPr>
            <w:tcW w:w="1275" w:type="dxa"/>
            <w:vAlign w:val="center"/>
          </w:tcPr>
          <w:p w14:paraId="2C60A6A5"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5E109"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8%</w:t>
            </w:r>
          </w:p>
        </w:tc>
      </w:tr>
      <w:tr w:rsidR="00A85B84" w:rsidRPr="000A11C8" w14:paraId="0EE179EF"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717B57FF" w14:textId="77777777" w:rsidR="00B10E93" w:rsidRDefault="00B10E93" w:rsidP="00B10E93">
            <w:pPr>
              <w:jc w:val="center"/>
              <w:rPr>
                <w:rFonts w:cs="Times New Roman"/>
                <w:sz w:val="18"/>
                <w:szCs w:val="18"/>
              </w:rPr>
            </w:pPr>
            <w:r>
              <w:rPr>
                <w:rFonts w:cs="Times New Roman"/>
                <w:sz w:val="18"/>
                <w:szCs w:val="18"/>
              </w:rPr>
              <w:t>42.</w:t>
            </w:r>
          </w:p>
        </w:tc>
        <w:tc>
          <w:tcPr>
            <w:tcW w:w="5671" w:type="dxa"/>
            <w:tcBorders>
              <w:top w:val="single" w:sz="4" w:space="0" w:color="000000"/>
              <w:left w:val="single" w:sz="4" w:space="0" w:color="000000"/>
              <w:bottom w:val="single" w:sz="4" w:space="0" w:color="000000"/>
            </w:tcBorders>
            <w:shd w:val="clear" w:color="auto" w:fill="auto"/>
          </w:tcPr>
          <w:p w14:paraId="23EBC27B" w14:textId="77777777" w:rsidR="00B10E93" w:rsidRPr="00B10E93" w:rsidRDefault="00B10E93" w:rsidP="00B10E93">
            <w:pPr>
              <w:pStyle w:val="Nagwek"/>
              <w:tabs>
                <w:tab w:val="left" w:pos="708"/>
              </w:tabs>
              <w:rPr>
                <w:rFonts w:cs="Times New Roman"/>
                <w:b/>
                <w:bCs/>
                <w:sz w:val="18"/>
                <w:szCs w:val="18"/>
              </w:rPr>
            </w:pPr>
            <w:r w:rsidRPr="00B10E93">
              <w:rPr>
                <w:rFonts w:cs="Times New Roman"/>
                <w:b/>
                <w:bCs/>
                <w:sz w:val="18"/>
                <w:szCs w:val="18"/>
              </w:rPr>
              <w:t>Olej jadalny</w:t>
            </w:r>
          </w:p>
          <w:p w14:paraId="2690B171"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 xml:space="preserve">- </w:t>
            </w:r>
            <w:r w:rsidRPr="00B10E93">
              <w:rPr>
                <w:rFonts w:cs="Times New Roman"/>
                <w:bCs/>
                <w:sz w:val="18"/>
                <w:szCs w:val="18"/>
              </w:rPr>
              <w:t>uniwersalny do smażenia, pieczenia, sałatek, surówek</w:t>
            </w:r>
          </w:p>
          <w:p w14:paraId="17F3FDD7" w14:textId="77777777" w:rsidR="00B10E93" w:rsidRPr="00B10E93" w:rsidRDefault="00B10E93" w:rsidP="00A85B84">
            <w:pPr>
              <w:pStyle w:val="Nagwek"/>
              <w:tabs>
                <w:tab w:val="left" w:pos="708"/>
              </w:tabs>
              <w:ind w:right="-578"/>
              <w:rPr>
                <w:rFonts w:cs="Times New Roman"/>
                <w:sz w:val="18"/>
                <w:szCs w:val="18"/>
              </w:rPr>
            </w:pPr>
            <w:r w:rsidRPr="00B10E93">
              <w:rPr>
                <w:rFonts w:cs="Times New Roman"/>
                <w:sz w:val="18"/>
                <w:szCs w:val="18"/>
              </w:rPr>
              <w:t>- opakowanie jednostkowe o wadze netto od 5 litrów do 10 litrów</w:t>
            </w:r>
          </w:p>
        </w:tc>
        <w:tc>
          <w:tcPr>
            <w:tcW w:w="567" w:type="dxa"/>
            <w:tcBorders>
              <w:top w:val="single" w:sz="4" w:space="0" w:color="000000"/>
              <w:left w:val="single" w:sz="4" w:space="0" w:color="000000"/>
              <w:bottom w:val="single" w:sz="4" w:space="0" w:color="000000"/>
            </w:tcBorders>
            <w:shd w:val="clear" w:color="auto" w:fill="auto"/>
            <w:vAlign w:val="center"/>
          </w:tcPr>
          <w:p w14:paraId="065DE704"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litr</w:t>
            </w:r>
          </w:p>
        </w:tc>
        <w:tc>
          <w:tcPr>
            <w:tcW w:w="709" w:type="dxa"/>
            <w:tcBorders>
              <w:top w:val="single" w:sz="4" w:space="0" w:color="000000"/>
              <w:left w:val="single" w:sz="4" w:space="0" w:color="000000"/>
              <w:bottom w:val="single" w:sz="4" w:space="0" w:color="000000"/>
            </w:tcBorders>
            <w:shd w:val="clear" w:color="auto" w:fill="auto"/>
            <w:vAlign w:val="center"/>
          </w:tcPr>
          <w:p w14:paraId="5B7449FC"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6 000</w:t>
            </w:r>
          </w:p>
        </w:tc>
        <w:tc>
          <w:tcPr>
            <w:tcW w:w="1134" w:type="dxa"/>
            <w:vAlign w:val="center"/>
          </w:tcPr>
          <w:p w14:paraId="174737F8" w14:textId="77777777" w:rsidR="00B10E93" w:rsidRPr="00B10E93" w:rsidRDefault="00B10E93" w:rsidP="00B10E93">
            <w:pPr>
              <w:jc w:val="center"/>
              <w:rPr>
                <w:rFonts w:cs="Times New Roman"/>
                <w:sz w:val="18"/>
                <w:szCs w:val="18"/>
              </w:rPr>
            </w:pPr>
          </w:p>
        </w:tc>
        <w:tc>
          <w:tcPr>
            <w:tcW w:w="1275" w:type="dxa"/>
            <w:vAlign w:val="center"/>
          </w:tcPr>
          <w:p w14:paraId="223ADC65"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5C41D"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60CF705D"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7B0F80CA" w14:textId="77777777" w:rsidR="00B10E93" w:rsidRDefault="00B10E93" w:rsidP="00B10E93">
            <w:pPr>
              <w:jc w:val="center"/>
              <w:rPr>
                <w:rFonts w:cs="Times New Roman"/>
                <w:sz w:val="18"/>
                <w:szCs w:val="18"/>
              </w:rPr>
            </w:pPr>
            <w:r>
              <w:rPr>
                <w:rFonts w:cs="Times New Roman"/>
                <w:sz w:val="18"/>
                <w:szCs w:val="18"/>
              </w:rPr>
              <w:t>43.</w:t>
            </w:r>
          </w:p>
        </w:tc>
        <w:tc>
          <w:tcPr>
            <w:tcW w:w="5671" w:type="dxa"/>
            <w:tcBorders>
              <w:top w:val="single" w:sz="4" w:space="0" w:color="000000"/>
              <w:left w:val="single" w:sz="4" w:space="0" w:color="000000"/>
              <w:bottom w:val="single" w:sz="4" w:space="0" w:color="000000"/>
            </w:tcBorders>
            <w:shd w:val="clear" w:color="auto" w:fill="auto"/>
          </w:tcPr>
          <w:p w14:paraId="1CCCC3B7" w14:textId="77777777" w:rsidR="00B10E93" w:rsidRPr="00B10E93" w:rsidRDefault="00B10E93" w:rsidP="00B10E93">
            <w:pPr>
              <w:pStyle w:val="Nagwek"/>
              <w:tabs>
                <w:tab w:val="left" w:pos="708"/>
              </w:tabs>
              <w:rPr>
                <w:rFonts w:cs="Times New Roman"/>
                <w:b/>
                <w:bCs/>
                <w:sz w:val="18"/>
                <w:szCs w:val="18"/>
              </w:rPr>
            </w:pPr>
            <w:r w:rsidRPr="00B10E93">
              <w:rPr>
                <w:rFonts w:cs="Times New Roman"/>
                <w:b/>
                <w:bCs/>
                <w:sz w:val="18"/>
                <w:szCs w:val="18"/>
              </w:rPr>
              <w:t>Olej jadalny</w:t>
            </w:r>
          </w:p>
          <w:p w14:paraId="767D008B"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 xml:space="preserve">- </w:t>
            </w:r>
            <w:r w:rsidRPr="00B10E93">
              <w:rPr>
                <w:rFonts w:cs="Times New Roman"/>
                <w:bCs/>
                <w:sz w:val="18"/>
                <w:szCs w:val="18"/>
              </w:rPr>
              <w:t>uniwersalny do smażenia, pieczenia, sałatek, surówek</w:t>
            </w:r>
          </w:p>
          <w:p w14:paraId="348AD620" w14:textId="77777777" w:rsidR="00B10E93" w:rsidRPr="00B10E93" w:rsidRDefault="00B10E93" w:rsidP="00B10E93">
            <w:pPr>
              <w:pStyle w:val="Nagwek"/>
              <w:tabs>
                <w:tab w:val="left" w:pos="708"/>
              </w:tabs>
              <w:rPr>
                <w:rFonts w:cs="Times New Roman"/>
                <w:sz w:val="18"/>
                <w:szCs w:val="18"/>
              </w:rPr>
            </w:pPr>
            <w:r w:rsidRPr="00B10E93">
              <w:rPr>
                <w:rFonts w:cs="Times New Roman"/>
                <w:sz w:val="18"/>
                <w:szCs w:val="18"/>
              </w:rPr>
              <w:t>- opakowanie jednostkowe o wadze netto 1 litr</w:t>
            </w:r>
          </w:p>
        </w:tc>
        <w:tc>
          <w:tcPr>
            <w:tcW w:w="567" w:type="dxa"/>
            <w:tcBorders>
              <w:top w:val="single" w:sz="4" w:space="0" w:color="000000"/>
              <w:left w:val="single" w:sz="4" w:space="0" w:color="000000"/>
              <w:bottom w:val="single" w:sz="4" w:space="0" w:color="000000"/>
            </w:tcBorders>
            <w:shd w:val="clear" w:color="auto" w:fill="auto"/>
            <w:vAlign w:val="center"/>
          </w:tcPr>
          <w:p w14:paraId="4D454664"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litr</w:t>
            </w:r>
          </w:p>
        </w:tc>
        <w:tc>
          <w:tcPr>
            <w:tcW w:w="709" w:type="dxa"/>
            <w:tcBorders>
              <w:top w:val="single" w:sz="4" w:space="0" w:color="000000"/>
              <w:left w:val="single" w:sz="4" w:space="0" w:color="000000"/>
              <w:bottom w:val="single" w:sz="4" w:space="0" w:color="000000"/>
            </w:tcBorders>
            <w:shd w:val="clear" w:color="auto" w:fill="auto"/>
            <w:vAlign w:val="center"/>
          </w:tcPr>
          <w:p w14:paraId="75AA5014"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400</w:t>
            </w:r>
          </w:p>
        </w:tc>
        <w:tc>
          <w:tcPr>
            <w:tcW w:w="1134" w:type="dxa"/>
            <w:vAlign w:val="center"/>
          </w:tcPr>
          <w:p w14:paraId="21CF02BB" w14:textId="77777777" w:rsidR="00B10E93" w:rsidRPr="00B10E93" w:rsidRDefault="00B10E93" w:rsidP="00B10E93">
            <w:pPr>
              <w:jc w:val="center"/>
              <w:rPr>
                <w:rFonts w:cs="Times New Roman"/>
                <w:sz w:val="18"/>
                <w:szCs w:val="18"/>
              </w:rPr>
            </w:pPr>
          </w:p>
        </w:tc>
        <w:tc>
          <w:tcPr>
            <w:tcW w:w="1275" w:type="dxa"/>
            <w:vAlign w:val="center"/>
          </w:tcPr>
          <w:p w14:paraId="1DA89654"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BD88C"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45AFED86"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11168325" w14:textId="77777777" w:rsidR="00B10E93" w:rsidRDefault="00B10E93" w:rsidP="00B10E93">
            <w:pPr>
              <w:jc w:val="center"/>
              <w:rPr>
                <w:rFonts w:cs="Times New Roman"/>
                <w:sz w:val="18"/>
                <w:szCs w:val="18"/>
              </w:rPr>
            </w:pPr>
            <w:r>
              <w:rPr>
                <w:rFonts w:cs="Times New Roman"/>
                <w:sz w:val="18"/>
                <w:szCs w:val="18"/>
              </w:rPr>
              <w:lastRenderedPageBreak/>
              <w:t>44.</w:t>
            </w:r>
          </w:p>
        </w:tc>
        <w:tc>
          <w:tcPr>
            <w:tcW w:w="5671" w:type="dxa"/>
            <w:tcBorders>
              <w:top w:val="single" w:sz="4" w:space="0" w:color="000000"/>
              <w:left w:val="single" w:sz="4" w:space="0" w:color="000000"/>
              <w:bottom w:val="single" w:sz="4" w:space="0" w:color="000000"/>
            </w:tcBorders>
            <w:shd w:val="clear" w:color="auto" w:fill="auto"/>
          </w:tcPr>
          <w:p w14:paraId="27B1D060"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Masło roślinne o zawartości tłuszczu  80 % masy do smażenia, pieczenia, itp.</w:t>
            </w:r>
          </w:p>
          <w:p w14:paraId="6B93B39C" w14:textId="77777777" w:rsidR="00B10E93" w:rsidRPr="00B10E93" w:rsidRDefault="00E13F22" w:rsidP="00B10E93">
            <w:pPr>
              <w:pStyle w:val="Nagwek"/>
              <w:tabs>
                <w:tab w:val="left" w:pos="708"/>
              </w:tabs>
              <w:ind w:right="-578"/>
              <w:rPr>
                <w:rFonts w:cs="Times New Roman"/>
                <w:sz w:val="18"/>
                <w:szCs w:val="18"/>
              </w:rPr>
            </w:pPr>
            <w:r>
              <w:rPr>
                <w:rFonts w:cs="Times New Roman"/>
                <w:sz w:val="18"/>
                <w:szCs w:val="18"/>
              </w:rPr>
              <w:t xml:space="preserve">- </w:t>
            </w:r>
            <w:r w:rsidR="00B10E93" w:rsidRPr="00B10E93">
              <w:rPr>
                <w:rFonts w:cs="Times New Roman"/>
                <w:sz w:val="18"/>
                <w:szCs w:val="18"/>
              </w:rPr>
              <w:t xml:space="preserve">opakowanie jednostkowe: okrągły kubek plastikowy o wadze netto </w:t>
            </w:r>
            <w:r>
              <w:rPr>
                <w:rFonts w:cs="Times New Roman"/>
                <w:sz w:val="18"/>
                <w:szCs w:val="18"/>
              </w:rPr>
              <w:br/>
              <w:t xml:space="preserve">  </w:t>
            </w:r>
            <w:r w:rsidR="00B10E93" w:rsidRPr="00B10E93">
              <w:rPr>
                <w:rFonts w:cs="Times New Roman"/>
                <w:sz w:val="18"/>
                <w:szCs w:val="18"/>
              </w:rPr>
              <w:t>od 250 g do 500 g</w:t>
            </w:r>
          </w:p>
        </w:tc>
        <w:tc>
          <w:tcPr>
            <w:tcW w:w="567" w:type="dxa"/>
            <w:tcBorders>
              <w:top w:val="single" w:sz="4" w:space="0" w:color="000000"/>
              <w:left w:val="single" w:sz="4" w:space="0" w:color="000000"/>
              <w:bottom w:val="single" w:sz="4" w:space="0" w:color="000000"/>
            </w:tcBorders>
            <w:shd w:val="clear" w:color="auto" w:fill="auto"/>
            <w:vAlign w:val="center"/>
          </w:tcPr>
          <w:p w14:paraId="1C5E657B"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6C67D242"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3 500</w:t>
            </w:r>
          </w:p>
        </w:tc>
        <w:tc>
          <w:tcPr>
            <w:tcW w:w="1134" w:type="dxa"/>
            <w:vAlign w:val="center"/>
          </w:tcPr>
          <w:p w14:paraId="65FA1F1E" w14:textId="77777777" w:rsidR="00B10E93" w:rsidRPr="00B10E93" w:rsidRDefault="00B10E93" w:rsidP="00B10E93">
            <w:pPr>
              <w:jc w:val="center"/>
              <w:rPr>
                <w:rFonts w:cs="Times New Roman"/>
                <w:sz w:val="18"/>
                <w:szCs w:val="18"/>
              </w:rPr>
            </w:pPr>
          </w:p>
        </w:tc>
        <w:tc>
          <w:tcPr>
            <w:tcW w:w="1275" w:type="dxa"/>
            <w:vAlign w:val="center"/>
          </w:tcPr>
          <w:p w14:paraId="4788A687"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960B5"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766FE3DE"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09380B7E" w14:textId="77777777" w:rsidR="00B10E93" w:rsidRDefault="00B10E93" w:rsidP="00B10E93">
            <w:pPr>
              <w:jc w:val="center"/>
              <w:rPr>
                <w:rFonts w:cs="Times New Roman"/>
                <w:sz w:val="18"/>
                <w:szCs w:val="18"/>
              </w:rPr>
            </w:pPr>
            <w:r>
              <w:rPr>
                <w:rFonts w:cs="Times New Roman"/>
                <w:sz w:val="18"/>
                <w:szCs w:val="18"/>
              </w:rPr>
              <w:t>45.</w:t>
            </w:r>
          </w:p>
        </w:tc>
        <w:tc>
          <w:tcPr>
            <w:tcW w:w="5671" w:type="dxa"/>
            <w:tcBorders>
              <w:top w:val="single" w:sz="4" w:space="0" w:color="000000"/>
              <w:left w:val="single" w:sz="4" w:space="0" w:color="000000"/>
              <w:bottom w:val="single" w:sz="4" w:space="0" w:color="000000"/>
            </w:tcBorders>
            <w:shd w:val="clear" w:color="auto" w:fill="auto"/>
          </w:tcPr>
          <w:p w14:paraId="461DA422" w14:textId="77777777" w:rsidR="00B10E93" w:rsidRPr="00B10E93" w:rsidRDefault="00B10E93" w:rsidP="00B10E93">
            <w:pPr>
              <w:pStyle w:val="Nagwek"/>
              <w:tabs>
                <w:tab w:val="left" w:pos="708"/>
              </w:tabs>
              <w:rPr>
                <w:rFonts w:cs="Times New Roman"/>
                <w:b/>
                <w:bCs/>
                <w:sz w:val="18"/>
                <w:szCs w:val="18"/>
              </w:rPr>
            </w:pPr>
            <w:r w:rsidRPr="00B10E93">
              <w:rPr>
                <w:rFonts w:cs="Times New Roman"/>
                <w:b/>
                <w:bCs/>
                <w:sz w:val="18"/>
                <w:szCs w:val="18"/>
              </w:rPr>
              <w:t>Ketchup o łagodnym smaku</w:t>
            </w:r>
          </w:p>
          <w:p w14:paraId="7A2E9180" w14:textId="77777777" w:rsidR="00E13F22" w:rsidRDefault="00E13F22" w:rsidP="00B10E93">
            <w:pPr>
              <w:pStyle w:val="Nagwek"/>
              <w:tabs>
                <w:tab w:val="left" w:pos="708"/>
              </w:tabs>
              <w:rPr>
                <w:rFonts w:cs="Times New Roman"/>
                <w:bCs/>
                <w:sz w:val="18"/>
                <w:szCs w:val="18"/>
              </w:rPr>
            </w:pPr>
            <w:r>
              <w:rPr>
                <w:rFonts w:cs="Times New Roman"/>
                <w:bCs/>
                <w:sz w:val="18"/>
                <w:szCs w:val="18"/>
              </w:rPr>
              <w:t xml:space="preserve">- </w:t>
            </w:r>
            <w:r w:rsidR="00B10E93" w:rsidRPr="00B10E93">
              <w:rPr>
                <w:rFonts w:cs="Times New Roman"/>
                <w:bCs/>
                <w:sz w:val="18"/>
                <w:szCs w:val="18"/>
              </w:rPr>
              <w:t>gęsty, barwa czerwona</w:t>
            </w:r>
            <w:r>
              <w:rPr>
                <w:rFonts w:cs="Times New Roman"/>
                <w:bCs/>
                <w:sz w:val="18"/>
                <w:szCs w:val="18"/>
              </w:rPr>
              <w:t>,</w:t>
            </w:r>
          </w:p>
          <w:p w14:paraId="6790E3F1" w14:textId="77777777" w:rsidR="00B10E93" w:rsidRPr="00B10E93" w:rsidRDefault="00E13F22" w:rsidP="00E13F22">
            <w:pPr>
              <w:pStyle w:val="Nagwek"/>
              <w:tabs>
                <w:tab w:val="left" w:pos="708"/>
              </w:tabs>
              <w:rPr>
                <w:rFonts w:cs="Times New Roman"/>
                <w:sz w:val="18"/>
                <w:szCs w:val="18"/>
              </w:rPr>
            </w:pPr>
            <w:r>
              <w:rPr>
                <w:rFonts w:cs="Times New Roman"/>
                <w:b/>
                <w:bCs/>
                <w:sz w:val="18"/>
                <w:szCs w:val="18"/>
              </w:rPr>
              <w:t xml:space="preserve">- </w:t>
            </w:r>
            <w:r w:rsidR="00B10E93" w:rsidRPr="00B10E93">
              <w:rPr>
                <w:rFonts w:cs="Times New Roman"/>
                <w:sz w:val="18"/>
                <w:szCs w:val="18"/>
              </w:rPr>
              <w:t>zawartość koncentratu pomidorowego min. 35%,</w:t>
            </w:r>
          </w:p>
          <w:p w14:paraId="3C858BE9" w14:textId="77777777" w:rsidR="00B10E93" w:rsidRPr="00B10E93" w:rsidRDefault="00E13F22" w:rsidP="00B10E93">
            <w:pPr>
              <w:tabs>
                <w:tab w:val="left" w:pos="708"/>
              </w:tabs>
              <w:ind w:right="-578"/>
              <w:rPr>
                <w:rFonts w:cs="Times New Roman"/>
                <w:sz w:val="18"/>
                <w:szCs w:val="18"/>
              </w:rPr>
            </w:pPr>
            <w:r>
              <w:rPr>
                <w:rFonts w:cs="Times New Roman"/>
                <w:sz w:val="18"/>
                <w:szCs w:val="18"/>
              </w:rPr>
              <w:t xml:space="preserve">- </w:t>
            </w:r>
            <w:r w:rsidR="00B10E93" w:rsidRPr="00B10E93">
              <w:rPr>
                <w:rFonts w:cs="Times New Roman"/>
                <w:sz w:val="18"/>
                <w:szCs w:val="18"/>
              </w:rPr>
              <w:t>opakowanie jednostkowe o wadze netto od 500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6A55510B"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6613064F"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150</w:t>
            </w:r>
          </w:p>
        </w:tc>
        <w:tc>
          <w:tcPr>
            <w:tcW w:w="1134" w:type="dxa"/>
            <w:vAlign w:val="center"/>
          </w:tcPr>
          <w:p w14:paraId="02E5F373" w14:textId="77777777" w:rsidR="00B10E93" w:rsidRPr="00B10E93" w:rsidRDefault="00B10E93" w:rsidP="00B10E93">
            <w:pPr>
              <w:jc w:val="center"/>
              <w:rPr>
                <w:rFonts w:cs="Times New Roman"/>
                <w:sz w:val="18"/>
                <w:szCs w:val="18"/>
              </w:rPr>
            </w:pPr>
          </w:p>
        </w:tc>
        <w:tc>
          <w:tcPr>
            <w:tcW w:w="1275" w:type="dxa"/>
            <w:vAlign w:val="center"/>
          </w:tcPr>
          <w:p w14:paraId="4AB921B9"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F90B9"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8%</w:t>
            </w:r>
          </w:p>
        </w:tc>
      </w:tr>
      <w:tr w:rsidR="00A85B84" w:rsidRPr="000A11C8" w14:paraId="4FBD87A0"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3D85B39C" w14:textId="77777777" w:rsidR="00B10E93" w:rsidRDefault="00B10E93" w:rsidP="00B10E93">
            <w:pPr>
              <w:jc w:val="center"/>
              <w:rPr>
                <w:rFonts w:cs="Times New Roman"/>
                <w:sz w:val="18"/>
                <w:szCs w:val="18"/>
              </w:rPr>
            </w:pPr>
            <w:r>
              <w:rPr>
                <w:rFonts w:cs="Times New Roman"/>
                <w:sz w:val="18"/>
                <w:szCs w:val="18"/>
              </w:rPr>
              <w:t>46.</w:t>
            </w:r>
          </w:p>
        </w:tc>
        <w:tc>
          <w:tcPr>
            <w:tcW w:w="5671" w:type="dxa"/>
            <w:tcBorders>
              <w:top w:val="single" w:sz="4" w:space="0" w:color="000000"/>
              <w:left w:val="single" w:sz="4" w:space="0" w:color="000000"/>
              <w:bottom w:val="single" w:sz="4" w:space="0" w:color="000000"/>
            </w:tcBorders>
            <w:shd w:val="clear" w:color="auto" w:fill="auto"/>
          </w:tcPr>
          <w:p w14:paraId="4D483A2B" w14:textId="77777777" w:rsidR="00B10E93" w:rsidRPr="00B10E93" w:rsidRDefault="00B10E93" w:rsidP="00B10E93">
            <w:pPr>
              <w:tabs>
                <w:tab w:val="left" w:pos="708"/>
              </w:tabs>
              <w:rPr>
                <w:rFonts w:cs="Times New Roman"/>
                <w:sz w:val="18"/>
                <w:szCs w:val="18"/>
              </w:rPr>
            </w:pPr>
            <w:r w:rsidRPr="00B10E93">
              <w:rPr>
                <w:rFonts w:cs="Times New Roman"/>
                <w:b/>
                <w:bCs/>
                <w:sz w:val="18"/>
                <w:szCs w:val="18"/>
              </w:rPr>
              <w:t>Ketchup o łagodnym smaku</w:t>
            </w:r>
            <w:r w:rsidRPr="00B10E93">
              <w:rPr>
                <w:rFonts w:cs="Times New Roman"/>
                <w:b/>
                <w:bCs/>
                <w:sz w:val="18"/>
                <w:szCs w:val="18"/>
              </w:rPr>
              <w:br/>
            </w:r>
            <w:r w:rsidR="00E13F22">
              <w:rPr>
                <w:rFonts w:cs="Times New Roman"/>
                <w:bCs/>
                <w:sz w:val="18"/>
                <w:szCs w:val="18"/>
              </w:rPr>
              <w:t xml:space="preserve">- </w:t>
            </w:r>
            <w:r w:rsidRPr="00B10E93">
              <w:rPr>
                <w:rFonts w:cs="Times New Roman"/>
                <w:bCs/>
                <w:sz w:val="18"/>
                <w:szCs w:val="18"/>
              </w:rPr>
              <w:t>gęsty, barwa czerwona</w:t>
            </w:r>
            <w:r w:rsidR="00E13F22">
              <w:rPr>
                <w:rFonts w:cs="Times New Roman"/>
                <w:bCs/>
                <w:sz w:val="18"/>
                <w:szCs w:val="18"/>
              </w:rPr>
              <w:t>,</w:t>
            </w:r>
            <w:r w:rsidRPr="00B10E93">
              <w:rPr>
                <w:rFonts w:cs="Times New Roman"/>
                <w:bCs/>
                <w:sz w:val="18"/>
                <w:szCs w:val="18"/>
              </w:rPr>
              <w:t xml:space="preserve"> </w:t>
            </w:r>
          </w:p>
          <w:p w14:paraId="66EC5CEF" w14:textId="77777777" w:rsidR="00B10E93" w:rsidRPr="00B10E93" w:rsidRDefault="00E13F22" w:rsidP="00B10E93">
            <w:pPr>
              <w:tabs>
                <w:tab w:val="left" w:pos="708"/>
              </w:tabs>
              <w:rPr>
                <w:rFonts w:cs="Times New Roman"/>
                <w:sz w:val="18"/>
                <w:szCs w:val="18"/>
              </w:rPr>
            </w:pPr>
            <w:r>
              <w:rPr>
                <w:rFonts w:cs="Times New Roman"/>
                <w:sz w:val="18"/>
                <w:szCs w:val="18"/>
              </w:rPr>
              <w:t xml:space="preserve">- </w:t>
            </w:r>
            <w:r w:rsidR="00B10E93" w:rsidRPr="00B10E93">
              <w:rPr>
                <w:rFonts w:cs="Times New Roman"/>
                <w:sz w:val="18"/>
                <w:szCs w:val="18"/>
              </w:rPr>
              <w:t>zawartość koncentratu pomidorowego min. 35%,</w:t>
            </w:r>
          </w:p>
          <w:p w14:paraId="14B62A73" w14:textId="77777777" w:rsidR="00B10E93" w:rsidRPr="00B10E93" w:rsidRDefault="00E13F22" w:rsidP="00B10E93">
            <w:pPr>
              <w:tabs>
                <w:tab w:val="left" w:pos="708"/>
              </w:tabs>
              <w:ind w:right="-578"/>
              <w:rPr>
                <w:rFonts w:cs="Times New Roman"/>
                <w:sz w:val="18"/>
                <w:szCs w:val="18"/>
              </w:rPr>
            </w:pPr>
            <w:r>
              <w:rPr>
                <w:rFonts w:cs="Times New Roman"/>
                <w:sz w:val="18"/>
                <w:szCs w:val="18"/>
              </w:rPr>
              <w:t xml:space="preserve">- </w:t>
            </w:r>
            <w:r w:rsidR="00B10E93" w:rsidRPr="00B10E93">
              <w:rPr>
                <w:rFonts w:cs="Times New Roman"/>
                <w:sz w:val="18"/>
                <w:szCs w:val="18"/>
              </w:rPr>
              <w:t>opakowanie jednostkowe o wadze netto od 2 kg do 6 kg</w:t>
            </w:r>
          </w:p>
        </w:tc>
        <w:tc>
          <w:tcPr>
            <w:tcW w:w="567" w:type="dxa"/>
            <w:tcBorders>
              <w:top w:val="single" w:sz="4" w:space="0" w:color="000000"/>
              <w:left w:val="single" w:sz="4" w:space="0" w:color="000000"/>
              <w:bottom w:val="single" w:sz="4" w:space="0" w:color="000000"/>
            </w:tcBorders>
            <w:shd w:val="clear" w:color="auto" w:fill="auto"/>
            <w:vAlign w:val="center"/>
          </w:tcPr>
          <w:p w14:paraId="2B87274A"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7AFB0D7B"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1 800</w:t>
            </w:r>
          </w:p>
        </w:tc>
        <w:tc>
          <w:tcPr>
            <w:tcW w:w="1134" w:type="dxa"/>
            <w:vAlign w:val="center"/>
          </w:tcPr>
          <w:p w14:paraId="0C413274" w14:textId="77777777" w:rsidR="00B10E93" w:rsidRPr="00B10E93" w:rsidRDefault="00B10E93" w:rsidP="00B10E93">
            <w:pPr>
              <w:jc w:val="center"/>
              <w:rPr>
                <w:rFonts w:cs="Times New Roman"/>
                <w:sz w:val="18"/>
                <w:szCs w:val="18"/>
              </w:rPr>
            </w:pPr>
          </w:p>
        </w:tc>
        <w:tc>
          <w:tcPr>
            <w:tcW w:w="1275" w:type="dxa"/>
            <w:vAlign w:val="center"/>
          </w:tcPr>
          <w:p w14:paraId="3C394EE7"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4C7AF"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8%</w:t>
            </w:r>
          </w:p>
        </w:tc>
      </w:tr>
      <w:tr w:rsidR="00A85B84" w:rsidRPr="000A11C8" w14:paraId="030AA82C"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3508D320" w14:textId="77777777" w:rsidR="00B10E93" w:rsidRDefault="00B10E93" w:rsidP="00B10E93">
            <w:pPr>
              <w:jc w:val="center"/>
              <w:rPr>
                <w:rFonts w:cs="Times New Roman"/>
                <w:sz w:val="18"/>
                <w:szCs w:val="18"/>
              </w:rPr>
            </w:pPr>
            <w:r>
              <w:rPr>
                <w:rFonts w:cs="Times New Roman"/>
                <w:sz w:val="18"/>
                <w:szCs w:val="18"/>
              </w:rPr>
              <w:t>47.</w:t>
            </w:r>
          </w:p>
        </w:tc>
        <w:tc>
          <w:tcPr>
            <w:tcW w:w="5671" w:type="dxa"/>
            <w:tcBorders>
              <w:top w:val="single" w:sz="4" w:space="0" w:color="000000"/>
              <w:left w:val="single" w:sz="4" w:space="0" w:color="000000"/>
              <w:bottom w:val="single" w:sz="4" w:space="0" w:color="000000"/>
            </w:tcBorders>
            <w:shd w:val="clear" w:color="auto" w:fill="auto"/>
          </w:tcPr>
          <w:p w14:paraId="2E984FD6" w14:textId="77777777" w:rsidR="00B10E93" w:rsidRPr="00B10E93" w:rsidRDefault="00B10E93" w:rsidP="00B10E93">
            <w:pPr>
              <w:tabs>
                <w:tab w:val="left" w:pos="708"/>
              </w:tabs>
              <w:rPr>
                <w:rFonts w:cs="Times New Roman"/>
                <w:b/>
                <w:bCs/>
                <w:sz w:val="18"/>
                <w:szCs w:val="18"/>
              </w:rPr>
            </w:pPr>
            <w:r w:rsidRPr="00B10E93">
              <w:rPr>
                <w:rFonts w:cs="Times New Roman"/>
                <w:b/>
                <w:bCs/>
                <w:sz w:val="18"/>
                <w:szCs w:val="18"/>
              </w:rPr>
              <w:t>Sos meksykański</w:t>
            </w:r>
          </w:p>
          <w:p w14:paraId="243B9D16" w14:textId="77777777" w:rsidR="00B10E93" w:rsidRPr="00B10E93" w:rsidRDefault="00E13F22" w:rsidP="00B10E93">
            <w:pPr>
              <w:tabs>
                <w:tab w:val="left" w:pos="708"/>
              </w:tabs>
              <w:rPr>
                <w:rFonts w:cs="Times New Roman"/>
                <w:bCs/>
                <w:sz w:val="18"/>
                <w:szCs w:val="18"/>
              </w:rPr>
            </w:pPr>
            <w:r>
              <w:rPr>
                <w:rFonts w:cs="Times New Roman"/>
                <w:bCs/>
                <w:sz w:val="18"/>
                <w:szCs w:val="18"/>
              </w:rPr>
              <w:t xml:space="preserve">- </w:t>
            </w:r>
            <w:r w:rsidR="00B10E93" w:rsidRPr="00B10E93">
              <w:rPr>
                <w:rFonts w:cs="Times New Roman"/>
                <w:bCs/>
                <w:sz w:val="18"/>
                <w:szCs w:val="18"/>
              </w:rPr>
              <w:t>gęsty sos tworzony na bazie warzyw (pomidor, cebula, papryka)</w:t>
            </w:r>
            <w:r>
              <w:rPr>
                <w:rFonts w:cs="Times New Roman"/>
                <w:bCs/>
                <w:sz w:val="18"/>
                <w:szCs w:val="18"/>
              </w:rPr>
              <w:t>,</w:t>
            </w:r>
          </w:p>
          <w:p w14:paraId="1E060E64" w14:textId="77777777" w:rsidR="00B10E93" w:rsidRPr="00B10E93" w:rsidRDefault="00E13F22" w:rsidP="00B10E93">
            <w:pPr>
              <w:tabs>
                <w:tab w:val="left" w:pos="708"/>
              </w:tabs>
              <w:rPr>
                <w:rFonts w:cs="Times New Roman"/>
                <w:bCs/>
                <w:sz w:val="18"/>
                <w:szCs w:val="18"/>
              </w:rPr>
            </w:pPr>
            <w:r>
              <w:rPr>
                <w:rFonts w:cs="Times New Roman"/>
                <w:bCs/>
                <w:sz w:val="18"/>
                <w:szCs w:val="18"/>
              </w:rPr>
              <w:t xml:space="preserve">- </w:t>
            </w:r>
            <w:r w:rsidR="00B10E93" w:rsidRPr="00B10E93">
              <w:rPr>
                <w:rFonts w:cs="Times New Roman"/>
                <w:bCs/>
                <w:sz w:val="18"/>
                <w:szCs w:val="18"/>
              </w:rPr>
              <w:t>opakowanie jednostkowe o wadze netto od 350 g do 550 g</w:t>
            </w:r>
          </w:p>
        </w:tc>
        <w:tc>
          <w:tcPr>
            <w:tcW w:w="567" w:type="dxa"/>
            <w:tcBorders>
              <w:top w:val="single" w:sz="4" w:space="0" w:color="000000"/>
              <w:left w:val="single" w:sz="4" w:space="0" w:color="000000"/>
              <w:bottom w:val="single" w:sz="4" w:space="0" w:color="000000"/>
            </w:tcBorders>
            <w:shd w:val="clear" w:color="auto" w:fill="auto"/>
            <w:vAlign w:val="center"/>
          </w:tcPr>
          <w:p w14:paraId="6962CB0C"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0E147875"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1 300</w:t>
            </w:r>
          </w:p>
        </w:tc>
        <w:tc>
          <w:tcPr>
            <w:tcW w:w="1134" w:type="dxa"/>
            <w:vAlign w:val="center"/>
          </w:tcPr>
          <w:p w14:paraId="425DE5F6" w14:textId="77777777" w:rsidR="00B10E93" w:rsidRPr="00B10E93" w:rsidRDefault="00B10E93" w:rsidP="00B10E93">
            <w:pPr>
              <w:jc w:val="center"/>
              <w:rPr>
                <w:rFonts w:cs="Times New Roman"/>
                <w:sz w:val="18"/>
                <w:szCs w:val="18"/>
              </w:rPr>
            </w:pPr>
          </w:p>
        </w:tc>
        <w:tc>
          <w:tcPr>
            <w:tcW w:w="1275" w:type="dxa"/>
            <w:vAlign w:val="center"/>
          </w:tcPr>
          <w:p w14:paraId="274BF6D2"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891B5"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8%</w:t>
            </w:r>
          </w:p>
        </w:tc>
      </w:tr>
      <w:tr w:rsidR="00A85B84" w:rsidRPr="000A11C8" w14:paraId="7CB34741"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4AE2442D" w14:textId="77777777" w:rsidR="00B10E93" w:rsidRDefault="00B10E93" w:rsidP="00B10E93">
            <w:pPr>
              <w:jc w:val="center"/>
              <w:rPr>
                <w:rFonts w:cs="Times New Roman"/>
                <w:sz w:val="18"/>
                <w:szCs w:val="18"/>
              </w:rPr>
            </w:pPr>
            <w:r>
              <w:rPr>
                <w:rFonts w:cs="Times New Roman"/>
                <w:sz w:val="18"/>
                <w:szCs w:val="18"/>
              </w:rPr>
              <w:t>48.</w:t>
            </w:r>
          </w:p>
        </w:tc>
        <w:tc>
          <w:tcPr>
            <w:tcW w:w="5671" w:type="dxa"/>
            <w:tcBorders>
              <w:top w:val="single" w:sz="4" w:space="0" w:color="000000"/>
              <w:left w:val="single" w:sz="4" w:space="0" w:color="000000"/>
              <w:bottom w:val="single" w:sz="4" w:space="0" w:color="000000"/>
            </w:tcBorders>
            <w:shd w:val="clear" w:color="auto" w:fill="auto"/>
          </w:tcPr>
          <w:p w14:paraId="655E41EC" w14:textId="77777777" w:rsidR="00B10E93" w:rsidRPr="00B10E93" w:rsidRDefault="00B10E93" w:rsidP="00B10E93">
            <w:pPr>
              <w:tabs>
                <w:tab w:val="left" w:pos="708"/>
              </w:tabs>
              <w:rPr>
                <w:rFonts w:cs="Times New Roman"/>
                <w:bCs/>
                <w:sz w:val="18"/>
                <w:szCs w:val="18"/>
              </w:rPr>
            </w:pPr>
            <w:r w:rsidRPr="00B10E93">
              <w:rPr>
                <w:rFonts w:cs="Times New Roman"/>
                <w:b/>
                <w:bCs/>
                <w:sz w:val="18"/>
                <w:szCs w:val="18"/>
              </w:rPr>
              <w:t xml:space="preserve">Sos spaghetti </w:t>
            </w:r>
            <w:r w:rsidRPr="00B10E93">
              <w:rPr>
                <w:rFonts w:cs="Times New Roman"/>
                <w:b/>
                <w:bCs/>
                <w:sz w:val="18"/>
                <w:szCs w:val="18"/>
              </w:rPr>
              <w:br/>
            </w:r>
            <w:r w:rsidR="00E13F22">
              <w:rPr>
                <w:rFonts w:cs="Times New Roman"/>
                <w:bCs/>
                <w:sz w:val="18"/>
                <w:szCs w:val="18"/>
              </w:rPr>
              <w:t xml:space="preserve">- </w:t>
            </w:r>
            <w:r w:rsidRPr="00B10E93">
              <w:rPr>
                <w:rFonts w:cs="Times New Roman"/>
                <w:bCs/>
                <w:sz w:val="18"/>
                <w:szCs w:val="18"/>
              </w:rPr>
              <w:t>gęsty sos tworzony na bazie warzyw (pomidor, cebula)</w:t>
            </w:r>
            <w:r w:rsidR="00E13F22">
              <w:rPr>
                <w:rFonts w:cs="Times New Roman"/>
                <w:bCs/>
                <w:sz w:val="18"/>
                <w:szCs w:val="18"/>
              </w:rPr>
              <w:t>,</w:t>
            </w:r>
            <w:r w:rsidR="00A85B84">
              <w:rPr>
                <w:rFonts w:cs="Times New Roman"/>
                <w:bCs/>
                <w:sz w:val="18"/>
                <w:szCs w:val="18"/>
              </w:rPr>
              <w:br/>
            </w:r>
            <w:r w:rsidR="00E13F22">
              <w:rPr>
                <w:rFonts w:cs="Times New Roman"/>
                <w:bCs/>
                <w:sz w:val="18"/>
                <w:szCs w:val="18"/>
              </w:rPr>
              <w:t xml:space="preserve">- </w:t>
            </w:r>
            <w:r w:rsidRPr="00B10E93">
              <w:rPr>
                <w:rFonts w:cs="Times New Roman"/>
                <w:bCs/>
                <w:sz w:val="18"/>
                <w:szCs w:val="18"/>
              </w:rPr>
              <w:t>opakowanie jednostkowe o wadze netto od 350 g do 550 g</w:t>
            </w:r>
          </w:p>
        </w:tc>
        <w:tc>
          <w:tcPr>
            <w:tcW w:w="567" w:type="dxa"/>
            <w:tcBorders>
              <w:top w:val="single" w:sz="4" w:space="0" w:color="000000"/>
              <w:left w:val="single" w:sz="4" w:space="0" w:color="000000"/>
              <w:bottom w:val="single" w:sz="4" w:space="0" w:color="000000"/>
            </w:tcBorders>
            <w:shd w:val="clear" w:color="auto" w:fill="auto"/>
            <w:vAlign w:val="center"/>
          </w:tcPr>
          <w:p w14:paraId="6C13E7D4"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52B19BD6"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300</w:t>
            </w:r>
          </w:p>
        </w:tc>
        <w:tc>
          <w:tcPr>
            <w:tcW w:w="1134" w:type="dxa"/>
            <w:vAlign w:val="center"/>
          </w:tcPr>
          <w:p w14:paraId="02B44945" w14:textId="77777777" w:rsidR="00B10E93" w:rsidRPr="00B10E93" w:rsidRDefault="00B10E93" w:rsidP="00B10E93">
            <w:pPr>
              <w:jc w:val="center"/>
              <w:rPr>
                <w:rFonts w:cs="Times New Roman"/>
                <w:sz w:val="18"/>
                <w:szCs w:val="18"/>
              </w:rPr>
            </w:pPr>
          </w:p>
        </w:tc>
        <w:tc>
          <w:tcPr>
            <w:tcW w:w="1275" w:type="dxa"/>
            <w:vAlign w:val="center"/>
          </w:tcPr>
          <w:p w14:paraId="596B9E74"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A9F70"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8%</w:t>
            </w:r>
          </w:p>
        </w:tc>
      </w:tr>
      <w:tr w:rsidR="00A85B84" w:rsidRPr="000A11C8" w14:paraId="68734931"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04C171F7" w14:textId="77777777" w:rsidR="00B10E93" w:rsidRDefault="00B10E93" w:rsidP="00B10E93">
            <w:pPr>
              <w:jc w:val="center"/>
              <w:rPr>
                <w:rFonts w:cs="Times New Roman"/>
                <w:sz w:val="18"/>
                <w:szCs w:val="18"/>
              </w:rPr>
            </w:pPr>
            <w:r>
              <w:rPr>
                <w:rFonts w:cs="Times New Roman"/>
                <w:sz w:val="18"/>
                <w:szCs w:val="18"/>
              </w:rPr>
              <w:t>49.</w:t>
            </w:r>
          </w:p>
        </w:tc>
        <w:tc>
          <w:tcPr>
            <w:tcW w:w="5671" w:type="dxa"/>
            <w:tcBorders>
              <w:top w:val="single" w:sz="4" w:space="0" w:color="000000"/>
              <w:left w:val="single" w:sz="4" w:space="0" w:color="000000"/>
              <w:bottom w:val="single" w:sz="4" w:space="0" w:color="000000"/>
            </w:tcBorders>
            <w:shd w:val="clear" w:color="auto" w:fill="auto"/>
          </w:tcPr>
          <w:p w14:paraId="0C3DD332" w14:textId="77777777" w:rsidR="00B10E93" w:rsidRPr="00B10E93" w:rsidRDefault="00B10E93" w:rsidP="00B10E93">
            <w:pPr>
              <w:tabs>
                <w:tab w:val="left" w:pos="708"/>
              </w:tabs>
              <w:rPr>
                <w:rFonts w:cs="Times New Roman"/>
                <w:b/>
                <w:bCs/>
                <w:sz w:val="18"/>
                <w:szCs w:val="18"/>
              </w:rPr>
            </w:pPr>
            <w:r w:rsidRPr="00B10E93">
              <w:rPr>
                <w:rFonts w:cs="Times New Roman"/>
                <w:b/>
                <w:bCs/>
                <w:sz w:val="18"/>
                <w:szCs w:val="18"/>
              </w:rPr>
              <w:t xml:space="preserve">Sos słodko-kwaśny </w:t>
            </w:r>
          </w:p>
          <w:p w14:paraId="3ADBDD10" w14:textId="77777777" w:rsidR="00E13F22" w:rsidRDefault="00E13F22" w:rsidP="00B10E93">
            <w:pPr>
              <w:tabs>
                <w:tab w:val="left" w:pos="708"/>
              </w:tabs>
              <w:rPr>
                <w:rFonts w:cs="Times New Roman"/>
                <w:bCs/>
                <w:sz w:val="18"/>
                <w:szCs w:val="18"/>
              </w:rPr>
            </w:pPr>
            <w:r>
              <w:rPr>
                <w:rFonts w:cs="Times New Roman"/>
                <w:bCs/>
                <w:sz w:val="18"/>
                <w:szCs w:val="18"/>
              </w:rPr>
              <w:t xml:space="preserve">- </w:t>
            </w:r>
            <w:r w:rsidR="00B10E93" w:rsidRPr="00B10E93">
              <w:rPr>
                <w:rFonts w:cs="Times New Roman"/>
                <w:bCs/>
                <w:sz w:val="18"/>
                <w:szCs w:val="18"/>
              </w:rPr>
              <w:t xml:space="preserve">gęsty sos tworzony na bazie warzyw (papryka, pędy bambusa, ananas, </w:t>
            </w:r>
            <w:r>
              <w:rPr>
                <w:rFonts w:cs="Times New Roman"/>
                <w:bCs/>
                <w:sz w:val="18"/>
                <w:szCs w:val="18"/>
              </w:rPr>
              <w:br/>
              <w:t xml:space="preserve">  </w:t>
            </w:r>
            <w:r w:rsidR="00B10E93" w:rsidRPr="00B10E93">
              <w:rPr>
                <w:rFonts w:cs="Times New Roman"/>
                <w:bCs/>
                <w:sz w:val="18"/>
                <w:szCs w:val="18"/>
              </w:rPr>
              <w:t>pomidory)</w:t>
            </w:r>
            <w:r>
              <w:rPr>
                <w:rFonts w:cs="Times New Roman"/>
                <w:bCs/>
                <w:sz w:val="18"/>
                <w:szCs w:val="18"/>
              </w:rPr>
              <w:t>,</w:t>
            </w:r>
          </w:p>
          <w:p w14:paraId="1FBC759F" w14:textId="77777777" w:rsidR="00B10E93" w:rsidRPr="00B10E93" w:rsidRDefault="00E13F22" w:rsidP="00B10E93">
            <w:pPr>
              <w:tabs>
                <w:tab w:val="left" w:pos="708"/>
              </w:tabs>
              <w:rPr>
                <w:rFonts w:cs="Times New Roman"/>
                <w:bCs/>
                <w:sz w:val="18"/>
                <w:szCs w:val="18"/>
              </w:rPr>
            </w:pPr>
            <w:r>
              <w:rPr>
                <w:rFonts w:cs="Times New Roman"/>
                <w:bCs/>
                <w:sz w:val="18"/>
                <w:szCs w:val="18"/>
              </w:rPr>
              <w:t xml:space="preserve">- </w:t>
            </w:r>
            <w:r w:rsidR="00B10E93" w:rsidRPr="00B10E93">
              <w:rPr>
                <w:rFonts w:cs="Times New Roman"/>
                <w:bCs/>
                <w:sz w:val="18"/>
                <w:szCs w:val="18"/>
              </w:rPr>
              <w:t>opakowanie jednostkowe o wadze netto od 350 g do 550 g</w:t>
            </w:r>
          </w:p>
        </w:tc>
        <w:tc>
          <w:tcPr>
            <w:tcW w:w="567" w:type="dxa"/>
            <w:tcBorders>
              <w:top w:val="single" w:sz="4" w:space="0" w:color="000000"/>
              <w:left w:val="single" w:sz="4" w:space="0" w:color="000000"/>
              <w:bottom w:val="single" w:sz="4" w:space="0" w:color="000000"/>
            </w:tcBorders>
            <w:shd w:val="clear" w:color="auto" w:fill="auto"/>
            <w:vAlign w:val="center"/>
          </w:tcPr>
          <w:p w14:paraId="1BF92131"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3F7B12C4"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50</w:t>
            </w:r>
          </w:p>
        </w:tc>
        <w:tc>
          <w:tcPr>
            <w:tcW w:w="1134" w:type="dxa"/>
            <w:vAlign w:val="center"/>
          </w:tcPr>
          <w:p w14:paraId="6F8BCB5B" w14:textId="77777777" w:rsidR="00B10E93" w:rsidRPr="00B10E93" w:rsidRDefault="00B10E93" w:rsidP="00B10E93">
            <w:pPr>
              <w:jc w:val="center"/>
              <w:rPr>
                <w:rFonts w:cs="Times New Roman"/>
                <w:sz w:val="18"/>
                <w:szCs w:val="18"/>
              </w:rPr>
            </w:pPr>
          </w:p>
        </w:tc>
        <w:tc>
          <w:tcPr>
            <w:tcW w:w="1275" w:type="dxa"/>
            <w:vAlign w:val="center"/>
          </w:tcPr>
          <w:p w14:paraId="61056050"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CB973"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8%</w:t>
            </w:r>
          </w:p>
        </w:tc>
      </w:tr>
      <w:tr w:rsidR="00A85B84" w:rsidRPr="000A11C8" w14:paraId="52B166CA"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29CBC387" w14:textId="77777777" w:rsidR="00B10E93" w:rsidRDefault="00B10E93" w:rsidP="00B10E93">
            <w:pPr>
              <w:jc w:val="center"/>
              <w:rPr>
                <w:rFonts w:cs="Times New Roman"/>
                <w:sz w:val="18"/>
                <w:szCs w:val="18"/>
              </w:rPr>
            </w:pPr>
            <w:r>
              <w:rPr>
                <w:rFonts w:cs="Times New Roman"/>
                <w:sz w:val="18"/>
                <w:szCs w:val="18"/>
              </w:rPr>
              <w:t>50.</w:t>
            </w:r>
          </w:p>
        </w:tc>
        <w:tc>
          <w:tcPr>
            <w:tcW w:w="5671" w:type="dxa"/>
            <w:tcBorders>
              <w:top w:val="single" w:sz="4" w:space="0" w:color="000000"/>
              <w:left w:val="single" w:sz="4" w:space="0" w:color="000000"/>
              <w:bottom w:val="single" w:sz="4" w:space="0" w:color="000000"/>
            </w:tcBorders>
            <w:shd w:val="clear" w:color="auto" w:fill="auto"/>
          </w:tcPr>
          <w:p w14:paraId="0918ED02" w14:textId="77777777" w:rsidR="00B10E93" w:rsidRPr="00B10E93" w:rsidRDefault="00B10E93" w:rsidP="00B10E93">
            <w:pPr>
              <w:tabs>
                <w:tab w:val="left" w:pos="708"/>
              </w:tabs>
              <w:rPr>
                <w:rFonts w:cs="Times New Roman"/>
                <w:b/>
                <w:bCs/>
                <w:sz w:val="18"/>
                <w:szCs w:val="18"/>
              </w:rPr>
            </w:pPr>
            <w:r w:rsidRPr="00B10E93">
              <w:rPr>
                <w:rFonts w:cs="Times New Roman"/>
                <w:b/>
                <w:bCs/>
                <w:sz w:val="18"/>
                <w:szCs w:val="18"/>
              </w:rPr>
              <w:t xml:space="preserve">Otręby pszenne spożywcze </w:t>
            </w:r>
          </w:p>
          <w:p w14:paraId="1C492CD6" w14:textId="77777777" w:rsidR="00B10E93" w:rsidRPr="00B10E93" w:rsidRDefault="00227768" w:rsidP="00B10E93">
            <w:pPr>
              <w:tabs>
                <w:tab w:val="left" w:pos="708"/>
              </w:tabs>
              <w:rPr>
                <w:rFonts w:cs="Times New Roman"/>
                <w:bCs/>
                <w:sz w:val="18"/>
                <w:szCs w:val="18"/>
              </w:rPr>
            </w:pPr>
            <w:r>
              <w:rPr>
                <w:rFonts w:cs="Times New Roman"/>
                <w:bCs/>
                <w:sz w:val="18"/>
                <w:szCs w:val="18"/>
              </w:rPr>
              <w:t xml:space="preserve">- </w:t>
            </w:r>
            <w:r w:rsidR="00B10E93" w:rsidRPr="00B10E93">
              <w:rPr>
                <w:rFonts w:cs="Times New Roman"/>
                <w:bCs/>
                <w:sz w:val="18"/>
                <w:szCs w:val="18"/>
              </w:rPr>
              <w:t>opakowanie jednostkowe od 500 g do 2 kg</w:t>
            </w:r>
          </w:p>
        </w:tc>
        <w:tc>
          <w:tcPr>
            <w:tcW w:w="567" w:type="dxa"/>
            <w:tcBorders>
              <w:top w:val="single" w:sz="4" w:space="0" w:color="000000"/>
              <w:left w:val="single" w:sz="4" w:space="0" w:color="000000"/>
              <w:bottom w:val="single" w:sz="4" w:space="0" w:color="000000"/>
            </w:tcBorders>
            <w:shd w:val="clear" w:color="auto" w:fill="auto"/>
            <w:vAlign w:val="center"/>
          </w:tcPr>
          <w:p w14:paraId="3E49CFAE"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30B11A0F"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150</w:t>
            </w:r>
          </w:p>
        </w:tc>
        <w:tc>
          <w:tcPr>
            <w:tcW w:w="1134" w:type="dxa"/>
            <w:vAlign w:val="center"/>
          </w:tcPr>
          <w:p w14:paraId="15416EBE" w14:textId="77777777" w:rsidR="00B10E93" w:rsidRPr="00B10E93" w:rsidRDefault="00B10E93" w:rsidP="00B10E93">
            <w:pPr>
              <w:jc w:val="center"/>
              <w:rPr>
                <w:rFonts w:cs="Times New Roman"/>
                <w:sz w:val="18"/>
                <w:szCs w:val="18"/>
              </w:rPr>
            </w:pPr>
          </w:p>
        </w:tc>
        <w:tc>
          <w:tcPr>
            <w:tcW w:w="1275" w:type="dxa"/>
            <w:vAlign w:val="center"/>
          </w:tcPr>
          <w:p w14:paraId="0A4238D5"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AF3A2"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5371388D"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7AC14485" w14:textId="77777777" w:rsidR="00B10E93" w:rsidRDefault="00B10E93" w:rsidP="00B10E93">
            <w:pPr>
              <w:jc w:val="center"/>
              <w:rPr>
                <w:rFonts w:cs="Times New Roman"/>
                <w:sz w:val="18"/>
                <w:szCs w:val="18"/>
              </w:rPr>
            </w:pPr>
            <w:r>
              <w:rPr>
                <w:rFonts w:cs="Times New Roman"/>
                <w:sz w:val="18"/>
                <w:szCs w:val="18"/>
              </w:rPr>
              <w:t>51.</w:t>
            </w:r>
          </w:p>
        </w:tc>
        <w:tc>
          <w:tcPr>
            <w:tcW w:w="5671" w:type="dxa"/>
            <w:tcBorders>
              <w:top w:val="single" w:sz="4" w:space="0" w:color="000000"/>
              <w:left w:val="single" w:sz="4" w:space="0" w:color="000000"/>
              <w:bottom w:val="single" w:sz="4" w:space="0" w:color="000000"/>
            </w:tcBorders>
            <w:shd w:val="clear" w:color="auto" w:fill="auto"/>
          </w:tcPr>
          <w:p w14:paraId="636EAD28" w14:textId="77777777" w:rsidR="00B10E93" w:rsidRPr="00B10E93" w:rsidRDefault="00B10E93" w:rsidP="00B10E93">
            <w:pPr>
              <w:tabs>
                <w:tab w:val="left" w:pos="708"/>
              </w:tabs>
              <w:rPr>
                <w:rFonts w:cs="Times New Roman"/>
                <w:b/>
                <w:bCs/>
                <w:sz w:val="18"/>
                <w:szCs w:val="18"/>
              </w:rPr>
            </w:pPr>
            <w:r w:rsidRPr="00B10E93">
              <w:rPr>
                <w:rFonts w:cs="Times New Roman"/>
                <w:b/>
                <w:bCs/>
                <w:sz w:val="18"/>
                <w:szCs w:val="18"/>
              </w:rPr>
              <w:t xml:space="preserve">Banany suszone </w:t>
            </w:r>
          </w:p>
          <w:p w14:paraId="27F5C7B3" w14:textId="77777777" w:rsidR="00B10E93" w:rsidRPr="00B10E93" w:rsidRDefault="00227768" w:rsidP="00B10E93">
            <w:pPr>
              <w:tabs>
                <w:tab w:val="left" w:pos="708"/>
              </w:tabs>
              <w:rPr>
                <w:rFonts w:cs="Times New Roman"/>
                <w:bCs/>
                <w:sz w:val="18"/>
                <w:szCs w:val="18"/>
              </w:rPr>
            </w:pPr>
            <w:r>
              <w:rPr>
                <w:rFonts w:cs="Times New Roman"/>
                <w:bCs/>
                <w:sz w:val="18"/>
                <w:szCs w:val="18"/>
              </w:rPr>
              <w:t xml:space="preserve">- </w:t>
            </w:r>
            <w:r w:rsidR="00B10E93" w:rsidRPr="00B10E93">
              <w:rPr>
                <w:rFonts w:cs="Times New Roman"/>
                <w:bCs/>
                <w:sz w:val="18"/>
                <w:szCs w:val="18"/>
              </w:rPr>
              <w:t>opakowanie jednostkowe o wadze netto od 500g do 1 kg</w:t>
            </w:r>
          </w:p>
        </w:tc>
        <w:tc>
          <w:tcPr>
            <w:tcW w:w="567" w:type="dxa"/>
            <w:tcBorders>
              <w:top w:val="single" w:sz="4" w:space="0" w:color="000000"/>
              <w:left w:val="single" w:sz="4" w:space="0" w:color="000000"/>
              <w:bottom w:val="single" w:sz="4" w:space="0" w:color="000000"/>
            </w:tcBorders>
            <w:shd w:val="clear" w:color="auto" w:fill="auto"/>
            <w:vAlign w:val="center"/>
          </w:tcPr>
          <w:p w14:paraId="1AFAF4A6"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88836E2"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100</w:t>
            </w:r>
          </w:p>
        </w:tc>
        <w:tc>
          <w:tcPr>
            <w:tcW w:w="1134" w:type="dxa"/>
            <w:vAlign w:val="center"/>
          </w:tcPr>
          <w:p w14:paraId="0CAE46E2" w14:textId="77777777" w:rsidR="00B10E93" w:rsidRPr="00B10E93" w:rsidRDefault="00B10E93" w:rsidP="00B10E93">
            <w:pPr>
              <w:jc w:val="center"/>
              <w:rPr>
                <w:rFonts w:cs="Times New Roman"/>
                <w:sz w:val="18"/>
                <w:szCs w:val="18"/>
              </w:rPr>
            </w:pPr>
          </w:p>
        </w:tc>
        <w:tc>
          <w:tcPr>
            <w:tcW w:w="1275" w:type="dxa"/>
            <w:vAlign w:val="center"/>
          </w:tcPr>
          <w:p w14:paraId="14E20A38"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ED013"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483884AF"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39935649" w14:textId="77777777" w:rsidR="00B10E93" w:rsidRDefault="00B10E93" w:rsidP="00B10E93">
            <w:pPr>
              <w:jc w:val="center"/>
              <w:rPr>
                <w:rFonts w:cs="Times New Roman"/>
                <w:sz w:val="18"/>
                <w:szCs w:val="18"/>
              </w:rPr>
            </w:pPr>
            <w:r>
              <w:rPr>
                <w:rFonts w:cs="Times New Roman"/>
                <w:sz w:val="18"/>
                <w:szCs w:val="18"/>
              </w:rPr>
              <w:t>52.</w:t>
            </w:r>
          </w:p>
        </w:tc>
        <w:tc>
          <w:tcPr>
            <w:tcW w:w="5671" w:type="dxa"/>
            <w:tcBorders>
              <w:top w:val="single" w:sz="4" w:space="0" w:color="000000"/>
              <w:left w:val="single" w:sz="4" w:space="0" w:color="000000"/>
              <w:bottom w:val="single" w:sz="4" w:space="0" w:color="000000"/>
            </w:tcBorders>
            <w:shd w:val="clear" w:color="auto" w:fill="auto"/>
          </w:tcPr>
          <w:p w14:paraId="6461F8EC" w14:textId="77777777" w:rsidR="00B10E93" w:rsidRPr="00B10E93" w:rsidRDefault="00B10E93" w:rsidP="00B10E93">
            <w:pPr>
              <w:tabs>
                <w:tab w:val="left" w:pos="708"/>
              </w:tabs>
              <w:rPr>
                <w:rFonts w:cs="Times New Roman"/>
                <w:b/>
                <w:bCs/>
                <w:sz w:val="18"/>
                <w:szCs w:val="18"/>
              </w:rPr>
            </w:pPr>
            <w:r w:rsidRPr="00B10E93">
              <w:rPr>
                <w:rFonts w:cs="Times New Roman"/>
                <w:b/>
                <w:bCs/>
                <w:sz w:val="18"/>
                <w:szCs w:val="18"/>
              </w:rPr>
              <w:t>Rodzynki – suszone winogrona</w:t>
            </w:r>
          </w:p>
          <w:p w14:paraId="1D975DBD" w14:textId="77777777" w:rsidR="00B10E93" w:rsidRPr="00B10E93" w:rsidRDefault="00227768" w:rsidP="00B10E93">
            <w:pPr>
              <w:tabs>
                <w:tab w:val="left" w:pos="708"/>
              </w:tabs>
              <w:rPr>
                <w:rFonts w:cs="Times New Roman"/>
                <w:bCs/>
                <w:sz w:val="18"/>
                <w:szCs w:val="18"/>
              </w:rPr>
            </w:pPr>
            <w:r>
              <w:rPr>
                <w:rFonts w:cs="Times New Roman"/>
                <w:bCs/>
                <w:sz w:val="18"/>
                <w:szCs w:val="18"/>
              </w:rPr>
              <w:t xml:space="preserve">- </w:t>
            </w:r>
            <w:r w:rsidR="00B10E93" w:rsidRPr="00B10E93">
              <w:rPr>
                <w:rFonts w:cs="Times New Roman"/>
                <w:bCs/>
                <w:sz w:val="18"/>
                <w:szCs w:val="18"/>
              </w:rPr>
              <w:t>opakowanie jednostkowe o wadze netto od 500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52F3D3A1"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6F0ABBA0"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180</w:t>
            </w:r>
          </w:p>
        </w:tc>
        <w:tc>
          <w:tcPr>
            <w:tcW w:w="1134" w:type="dxa"/>
            <w:vAlign w:val="center"/>
          </w:tcPr>
          <w:p w14:paraId="09CCD7CC" w14:textId="77777777" w:rsidR="00B10E93" w:rsidRPr="00B10E93" w:rsidRDefault="00B10E93" w:rsidP="00B10E93">
            <w:pPr>
              <w:jc w:val="center"/>
              <w:rPr>
                <w:rFonts w:cs="Times New Roman"/>
                <w:sz w:val="18"/>
                <w:szCs w:val="18"/>
              </w:rPr>
            </w:pPr>
          </w:p>
        </w:tc>
        <w:tc>
          <w:tcPr>
            <w:tcW w:w="1275" w:type="dxa"/>
            <w:vAlign w:val="center"/>
          </w:tcPr>
          <w:p w14:paraId="127F6B87"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CD948"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0CAE6B5B"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3B470C22" w14:textId="77777777" w:rsidR="00B10E93" w:rsidRDefault="00B10E93" w:rsidP="00B10E93">
            <w:pPr>
              <w:jc w:val="center"/>
              <w:rPr>
                <w:rFonts w:cs="Times New Roman"/>
                <w:sz w:val="18"/>
                <w:szCs w:val="18"/>
              </w:rPr>
            </w:pPr>
            <w:r>
              <w:rPr>
                <w:rFonts w:cs="Times New Roman"/>
                <w:sz w:val="18"/>
                <w:szCs w:val="18"/>
              </w:rPr>
              <w:t>53.</w:t>
            </w:r>
          </w:p>
        </w:tc>
        <w:tc>
          <w:tcPr>
            <w:tcW w:w="5671" w:type="dxa"/>
            <w:tcBorders>
              <w:top w:val="single" w:sz="4" w:space="0" w:color="000000"/>
              <w:left w:val="single" w:sz="4" w:space="0" w:color="000000"/>
              <w:bottom w:val="single" w:sz="4" w:space="0" w:color="000000"/>
            </w:tcBorders>
            <w:shd w:val="clear" w:color="auto" w:fill="auto"/>
          </w:tcPr>
          <w:p w14:paraId="2FA95709" w14:textId="77777777" w:rsidR="00B10E93" w:rsidRPr="00B10E93" w:rsidRDefault="00B10E93" w:rsidP="00B10E93">
            <w:pPr>
              <w:tabs>
                <w:tab w:val="left" w:pos="708"/>
              </w:tabs>
              <w:rPr>
                <w:rFonts w:cs="Times New Roman"/>
                <w:b/>
                <w:bCs/>
                <w:sz w:val="18"/>
                <w:szCs w:val="18"/>
              </w:rPr>
            </w:pPr>
            <w:r w:rsidRPr="00B10E93">
              <w:rPr>
                <w:rFonts w:cs="Times New Roman"/>
                <w:b/>
                <w:bCs/>
                <w:sz w:val="18"/>
                <w:szCs w:val="18"/>
              </w:rPr>
              <w:t>Żurawina suszona</w:t>
            </w:r>
          </w:p>
          <w:p w14:paraId="0E7CB037" w14:textId="77777777" w:rsidR="00B10E93" w:rsidRPr="00B10E93" w:rsidRDefault="00B10E93" w:rsidP="00B10E93">
            <w:pPr>
              <w:tabs>
                <w:tab w:val="left" w:pos="708"/>
              </w:tabs>
              <w:rPr>
                <w:rFonts w:cs="Times New Roman"/>
                <w:b/>
                <w:bCs/>
                <w:sz w:val="18"/>
                <w:szCs w:val="18"/>
              </w:rPr>
            </w:pPr>
            <w:r w:rsidRPr="00B10E93">
              <w:rPr>
                <w:rFonts w:cs="Times New Roman"/>
                <w:bCs/>
                <w:sz w:val="18"/>
                <w:szCs w:val="18"/>
              </w:rPr>
              <w:t>opakowanie jednostkowe o wadze netto od 500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6080ED71"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4D22027C"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100</w:t>
            </w:r>
          </w:p>
        </w:tc>
        <w:tc>
          <w:tcPr>
            <w:tcW w:w="1134" w:type="dxa"/>
            <w:vAlign w:val="center"/>
          </w:tcPr>
          <w:p w14:paraId="2CC6213F" w14:textId="77777777" w:rsidR="00B10E93" w:rsidRPr="00B10E93" w:rsidRDefault="00B10E93" w:rsidP="00B10E93">
            <w:pPr>
              <w:jc w:val="center"/>
              <w:rPr>
                <w:rFonts w:cs="Times New Roman"/>
                <w:sz w:val="18"/>
                <w:szCs w:val="18"/>
              </w:rPr>
            </w:pPr>
          </w:p>
        </w:tc>
        <w:tc>
          <w:tcPr>
            <w:tcW w:w="1275" w:type="dxa"/>
            <w:vAlign w:val="center"/>
          </w:tcPr>
          <w:p w14:paraId="47F62B54"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90D42"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2B76F7C7"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1A593563" w14:textId="77777777" w:rsidR="00B10E93" w:rsidRDefault="00B10E93" w:rsidP="00B10E93">
            <w:pPr>
              <w:jc w:val="center"/>
              <w:rPr>
                <w:rFonts w:cs="Times New Roman"/>
                <w:sz w:val="18"/>
                <w:szCs w:val="18"/>
              </w:rPr>
            </w:pPr>
            <w:r>
              <w:rPr>
                <w:rFonts w:cs="Times New Roman"/>
                <w:sz w:val="18"/>
                <w:szCs w:val="18"/>
              </w:rPr>
              <w:t>54.</w:t>
            </w:r>
          </w:p>
        </w:tc>
        <w:tc>
          <w:tcPr>
            <w:tcW w:w="5671" w:type="dxa"/>
            <w:tcBorders>
              <w:top w:val="single" w:sz="4" w:space="0" w:color="000000"/>
              <w:left w:val="single" w:sz="4" w:space="0" w:color="000000"/>
              <w:bottom w:val="single" w:sz="4" w:space="0" w:color="000000"/>
            </w:tcBorders>
            <w:shd w:val="clear" w:color="auto" w:fill="auto"/>
          </w:tcPr>
          <w:p w14:paraId="6B61DAB3" w14:textId="77777777" w:rsidR="00B10E93" w:rsidRPr="00B10E93" w:rsidRDefault="00B10E93" w:rsidP="00B10E93">
            <w:pPr>
              <w:tabs>
                <w:tab w:val="left" w:pos="708"/>
              </w:tabs>
              <w:rPr>
                <w:rFonts w:cs="Times New Roman"/>
                <w:bCs/>
                <w:sz w:val="18"/>
                <w:szCs w:val="18"/>
              </w:rPr>
            </w:pPr>
            <w:proofErr w:type="spellStart"/>
            <w:r w:rsidRPr="00B10E93">
              <w:rPr>
                <w:rFonts w:cs="Times New Roman"/>
                <w:b/>
                <w:bCs/>
                <w:sz w:val="18"/>
                <w:szCs w:val="18"/>
              </w:rPr>
              <w:t>Tofu</w:t>
            </w:r>
            <w:proofErr w:type="spellEnd"/>
            <w:r w:rsidRPr="00B10E93">
              <w:rPr>
                <w:rFonts w:cs="Times New Roman"/>
                <w:b/>
                <w:bCs/>
                <w:sz w:val="18"/>
                <w:szCs w:val="18"/>
              </w:rPr>
              <w:t xml:space="preserve"> – twardy sojowy</w:t>
            </w:r>
          </w:p>
          <w:p w14:paraId="240FE6A9" w14:textId="77777777" w:rsidR="00B10E93" w:rsidRPr="00B10E93" w:rsidRDefault="00227768" w:rsidP="00B10E93">
            <w:pPr>
              <w:tabs>
                <w:tab w:val="left" w:pos="708"/>
              </w:tabs>
              <w:rPr>
                <w:rFonts w:cs="Times New Roman"/>
                <w:bCs/>
                <w:sz w:val="18"/>
                <w:szCs w:val="18"/>
              </w:rPr>
            </w:pPr>
            <w:r>
              <w:rPr>
                <w:rFonts w:cs="Times New Roman"/>
                <w:bCs/>
                <w:sz w:val="18"/>
                <w:szCs w:val="18"/>
              </w:rPr>
              <w:t xml:space="preserve">- </w:t>
            </w:r>
            <w:r w:rsidR="00B10E93" w:rsidRPr="00B10E93">
              <w:rPr>
                <w:rFonts w:cs="Times New Roman"/>
                <w:bCs/>
                <w:sz w:val="18"/>
                <w:szCs w:val="18"/>
              </w:rPr>
              <w:t>otrzymany w procesie koagulacji mleka sojowego</w:t>
            </w:r>
            <w:r>
              <w:rPr>
                <w:rFonts w:cs="Times New Roman"/>
                <w:bCs/>
                <w:sz w:val="18"/>
                <w:szCs w:val="18"/>
              </w:rPr>
              <w:t>,</w:t>
            </w:r>
            <w:r w:rsidR="00B10E93" w:rsidRPr="00B10E93">
              <w:rPr>
                <w:rFonts w:cs="Times New Roman"/>
                <w:bCs/>
                <w:sz w:val="18"/>
                <w:szCs w:val="18"/>
              </w:rPr>
              <w:t xml:space="preserve"> </w:t>
            </w:r>
          </w:p>
          <w:p w14:paraId="1110AEF3" w14:textId="77777777" w:rsidR="00B10E93" w:rsidRPr="00B10E93" w:rsidRDefault="00227768" w:rsidP="00B10E93">
            <w:pPr>
              <w:tabs>
                <w:tab w:val="left" w:pos="708"/>
              </w:tabs>
              <w:rPr>
                <w:rFonts w:cs="Times New Roman"/>
                <w:bCs/>
                <w:sz w:val="18"/>
                <w:szCs w:val="18"/>
              </w:rPr>
            </w:pPr>
            <w:r>
              <w:rPr>
                <w:rFonts w:cs="Times New Roman"/>
                <w:bCs/>
                <w:sz w:val="18"/>
                <w:szCs w:val="18"/>
              </w:rPr>
              <w:t xml:space="preserve">- </w:t>
            </w:r>
            <w:r w:rsidR="00B10E93" w:rsidRPr="00B10E93">
              <w:rPr>
                <w:rFonts w:cs="Times New Roman"/>
                <w:bCs/>
                <w:sz w:val="18"/>
                <w:szCs w:val="18"/>
              </w:rPr>
              <w:t>opakowanie od 400 g do 1,20 kg</w:t>
            </w:r>
          </w:p>
        </w:tc>
        <w:tc>
          <w:tcPr>
            <w:tcW w:w="567" w:type="dxa"/>
            <w:tcBorders>
              <w:top w:val="single" w:sz="4" w:space="0" w:color="000000"/>
              <w:left w:val="single" w:sz="4" w:space="0" w:color="000000"/>
              <w:bottom w:val="single" w:sz="4" w:space="0" w:color="000000"/>
            </w:tcBorders>
            <w:shd w:val="clear" w:color="auto" w:fill="auto"/>
            <w:vAlign w:val="center"/>
          </w:tcPr>
          <w:p w14:paraId="481453AE"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4EDB04EA"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400</w:t>
            </w:r>
          </w:p>
        </w:tc>
        <w:tc>
          <w:tcPr>
            <w:tcW w:w="1134" w:type="dxa"/>
            <w:vAlign w:val="center"/>
          </w:tcPr>
          <w:p w14:paraId="43586285" w14:textId="77777777" w:rsidR="00B10E93" w:rsidRPr="00B10E93" w:rsidRDefault="00B10E93" w:rsidP="00B10E93">
            <w:pPr>
              <w:jc w:val="center"/>
              <w:rPr>
                <w:rFonts w:cs="Times New Roman"/>
                <w:sz w:val="18"/>
                <w:szCs w:val="18"/>
              </w:rPr>
            </w:pPr>
          </w:p>
        </w:tc>
        <w:tc>
          <w:tcPr>
            <w:tcW w:w="1275" w:type="dxa"/>
            <w:vAlign w:val="center"/>
          </w:tcPr>
          <w:p w14:paraId="30C8562B"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E7EE6"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8%</w:t>
            </w:r>
          </w:p>
        </w:tc>
      </w:tr>
      <w:tr w:rsidR="00A85B84" w:rsidRPr="000A11C8" w14:paraId="1090DD9B"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0E0C45F1" w14:textId="77777777" w:rsidR="00B10E93" w:rsidRDefault="00B10E93" w:rsidP="00B10E93">
            <w:pPr>
              <w:jc w:val="center"/>
              <w:rPr>
                <w:rFonts w:cs="Times New Roman"/>
                <w:sz w:val="18"/>
                <w:szCs w:val="18"/>
              </w:rPr>
            </w:pPr>
            <w:r>
              <w:rPr>
                <w:rFonts w:cs="Times New Roman"/>
                <w:sz w:val="18"/>
                <w:szCs w:val="18"/>
              </w:rPr>
              <w:t>55.</w:t>
            </w:r>
          </w:p>
        </w:tc>
        <w:tc>
          <w:tcPr>
            <w:tcW w:w="5671" w:type="dxa"/>
            <w:tcBorders>
              <w:top w:val="single" w:sz="4" w:space="0" w:color="000000"/>
              <w:left w:val="single" w:sz="4" w:space="0" w:color="000000"/>
              <w:bottom w:val="single" w:sz="4" w:space="0" w:color="000000"/>
            </w:tcBorders>
            <w:shd w:val="clear" w:color="auto" w:fill="auto"/>
          </w:tcPr>
          <w:p w14:paraId="07E3EE52" w14:textId="77777777" w:rsidR="00B10E93" w:rsidRPr="00B10E93" w:rsidRDefault="00B10E93" w:rsidP="00B10E93">
            <w:pPr>
              <w:tabs>
                <w:tab w:val="left" w:pos="708"/>
              </w:tabs>
              <w:rPr>
                <w:rFonts w:cs="Times New Roman"/>
                <w:bCs/>
                <w:sz w:val="18"/>
                <w:szCs w:val="18"/>
              </w:rPr>
            </w:pPr>
            <w:r w:rsidRPr="00B10E93">
              <w:rPr>
                <w:rFonts w:cs="Times New Roman"/>
                <w:b/>
                <w:bCs/>
                <w:sz w:val="18"/>
                <w:szCs w:val="18"/>
              </w:rPr>
              <w:t xml:space="preserve">Hummus </w:t>
            </w:r>
          </w:p>
          <w:p w14:paraId="4E3A6301" w14:textId="77777777" w:rsidR="00B10E93" w:rsidRPr="00B10E93" w:rsidRDefault="00B10E93" w:rsidP="00B10E93">
            <w:pPr>
              <w:tabs>
                <w:tab w:val="left" w:pos="708"/>
              </w:tabs>
              <w:rPr>
                <w:rFonts w:cs="Times New Roman"/>
                <w:bCs/>
                <w:sz w:val="18"/>
                <w:szCs w:val="18"/>
              </w:rPr>
            </w:pPr>
            <w:r w:rsidRPr="00B10E93">
              <w:rPr>
                <w:rFonts w:cs="Times New Roman"/>
                <w:bCs/>
                <w:sz w:val="18"/>
                <w:szCs w:val="18"/>
              </w:rPr>
              <w:t>- sos dip lub pasta do smarowania, przyrządzana z gotowanych i przetartych</w:t>
            </w:r>
            <w:r w:rsidR="00A85B84">
              <w:rPr>
                <w:rFonts w:cs="Times New Roman"/>
                <w:bCs/>
                <w:sz w:val="18"/>
                <w:szCs w:val="18"/>
              </w:rPr>
              <w:br/>
              <w:t xml:space="preserve"> </w:t>
            </w:r>
            <w:r w:rsidRPr="00B10E93">
              <w:rPr>
                <w:rFonts w:cs="Times New Roman"/>
                <w:bCs/>
                <w:sz w:val="18"/>
                <w:szCs w:val="18"/>
              </w:rPr>
              <w:t xml:space="preserve"> nasion ciecierzycy lub innych roślin strączkowych</w:t>
            </w:r>
            <w:r w:rsidR="00227768">
              <w:rPr>
                <w:rFonts w:cs="Times New Roman"/>
                <w:bCs/>
                <w:sz w:val="18"/>
                <w:szCs w:val="18"/>
              </w:rPr>
              <w:t>,</w:t>
            </w:r>
          </w:p>
          <w:p w14:paraId="30F50571" w14:textId="77777777" w:rsidR="00B10E93" w:rsidRPr="00B10E93" w:rsidRDefault="00B10E93" w:rsidP="00B10E93">
            <w:pPr>
              <w:tabs>
                <w:tab w:val="left" w:pos="708"/>
              </w:tabs>
              <w:rPr>
                <w:rFonts w:cs="Times New Roman"/>
                <w:bCs/>
                <w:sz w:val="18"/>
                <w:szCs w:val="18"/>
              </w:rPr>
            </w:pPr>
            <w:r w:rsidRPr="00B10E93">
              <w:rPr>
                <w:rFonts w:cs="Times New Roman"/>
                <w:bCs/>
                <w:sz w:val="18"/>
                <w:szCs w:val="18"/>
              </w:rPr>
              <w:t xml:space="preserve">- opakowanie jednostkowe o wadze netto od 100 g do 120 g </w:t>
            </w:r>
          </w:p>
        </w:tc>
        <w:tc>
          <w:tcPr>
            <w:tcW w:w="567" w:type="dxa"/>
            <w:tcBorders>
              <w:top w:val="single" w:sz="4" w:space="0" w:color="000000"/>
              <w:left w:val="single" w:sz="4" w:space="0" w:color="000000"/>
              <w:bottom w:val="single" w:sz="4" w:space="0" w:color="000000"/>
            </w:tcBorders>
            <w:shd w:val="clear" w:color="auto" w:fill="auto"/>
            <w:vAlign w:val="center"/>
          </w:tcPr>
          <w:p w14:paraId="42DE7EFE"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6CBA9FED"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300</w:t>
            </w:r>
          </w:p>
        </w:tc>
        <w:tc>
          <w:tcPr>
            <w:tcW w:w="1134" w:type="dxa"/>
            <w:vAlign w:val="center"/>
          </w:tcPr>
          <w:p w14:paraId="4E963624" w14:textId="77777777" w:rsidR="00B10E93" w:rsidRPr="00B10E93" w:rsidRDefault="00B10E93" w:rsidP="00B10E93">
            <w:pPr>
              <w:jc w:val="center"/>
              <w:rPr>
                <w:rFonts w:cs="Times New Roman"/>
                <w:sz w:val="18"/>
                <w:szCs w:val="18"/>
              </w:rPr>
            </w:pPr>
          </w:p>
        </w:tc>
        <w:tc>
          <w:tcPr>
            <w:tcW w:w="1275" w:type="dxa"/>
            <w:vAlign w:val="center"/>
          </w:tcPr>
          <w:p w14:paraId="73A7E468"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2681D"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41C079B9"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20923836" w14:textId="77777777" w:rsidR="00B10E93" w:rsidRDefault="00B10E93" w:rsidP="00B10E93">
            <w:pPr>
              <w:jc w:val="center"/>
              <w:rPr>
                <w:rFonts w:cs="Times New Roman"/>
                <w:sz w:val="18"/>
                <w:szCs w:val="18"/>
              </w:rPr>
            </w:pPr>
            <w:r>
              <w:rPr>
                <w:rFonts w:cs="Times New Roman"/>
                <w:sz w:val="18"/>
                <w:szCs w:val="18"/>
              </w:rPr>
              <w:t>56.</w:t>
            </w:r>
          </w:p>
        </w:tc>
        <w:tc>
          <w:tcPr>
            <w:tcW w:w="5671" w:type="dxa"/>
            <w:tcBorders>
              <w:top w:val="single" w:sz="4" w:space="0" w:color="000000"/>
              <w:left w:val="single" w:sz="4" w:space="0" w:color="000000"/>
              <w:bottom w:val="single" w:sz="4" w:space="0" w:color="000000"/>
            </w:tcBorders>
            <w:shd w:val="clear" w:color="auto" w:fill="auto"/>
          </w:tcPr>
          <w:p w14:paraId="24832C3C" w14:textId="77777777" w:rsidR="00B10E93" w:rsidRPr="00B10E93" w:rsidRDefault="00B10E93" w:rsidP="00B10E93">
            <w:pPr>
              <w:tabs>
                <w:tab w:val="left" w:pos="708"/>
              </w:tabs>
              <w:rPr>
                <w:rFonts w:cs="Times New Roman"/>
                <w:bCs/>
                <w:sz w:val="18"/>
                <w:szCs w:val="18"/>
              </w:rPr>
            </w:pPr>
            <w:r w:rsidRPr="00B10E93">
              <w:rPr>
                <w:rFonts w:cs="Times New Roman"/>
                <w:b/>
                <w:bCs/>
                <w:sz w:val="18"/>
                <w:szCs w:val="18"/>
              </w:rPr>
              <w:t xml:space="preserve">Makaron z sosem różne smaki </w:t>
            </w:r>
          </w:p>
          <w:p w14:paraId="5744D19D" w14:textId="77777777" w:rsidR="00B10E93" w:rsidRDefault="00227768" w:rsidP="00B10E93">
            <w:pPr>
              <w:tabs>
                <w:tab w:val="left" w:pos="708"/>
              </w:tabs>
              <w:rPr>
                <w:rFonts w:cs="Times New Roman"/>
                <w:bCs/>
                <w:sz w:val="18"/>
                <w:szCs w:val="18"/>
              </w:rPr>
            </w:pPr>
            <w:r>
              <w:rPr>
                <w:rFonts w:cs="Times New Roman"/>
                <w:bCs/>
                <w:sz w:val="18"/>
                <w:szCs w:val="18"/>
              </w:rPr>
              <w:t xml:space="preserve">- </w:t>
            </w:r>
            <w:r w:rsidR="00B10E93" w:rsidRPr="00B10E93">
              <w:rPr>
                <w:rFonts w:cs="Times New Roman"/>
                <w:bCs/>
                <w:sz w:val="18"/>
                <w:szCs w:val="18"/>
              </w:rPr>
              <w:t>danie gotowe do zalania wrzątkiem</w:t>
            </w:r>
            <w:r>
              <w:rPr>
                <w:rFonts w:cs="Times New Roman"/>
                <w:bCs/>
                <w:sz w:val="18"/>
                <w:szCs w:val="18"/>
              </w:rPr>
              <w:t>,</w:t>
            </w:r>
          </w:p>
          <w:p w14:paraId="062A4962" w14:textId="77777777" w:rsidR="00B10E93" w:rsidRPr="00B10E93" w:rsidRDefault="00227768" w:rsidP="00227768">
            <w:pPr>
              <w:tabs>
                <w:tab w:val="left" w:pos="708"/>
              </w:tabs>
              <w:rPr>
                <w:rFonts w:cs="Times New Roman"/>
                <w:bCs/>
                <w:sz w:val="18"/>
                <w:szCs w:val="18"/>
              </w:rPr>
            </w:pPr>
            <w:r>
              <w:rPr>
                <w:rFonts w:cs="Times New Roman"/>
                <w:bCs/>
                <w:sz w:val="18"/>
                <w:szCs w:val="18"/>
              </w:rPr>
              <w:t xml:space="preserve">- </w:t>
            </w:r>
            <w:r w:rsidR="00B10E93" w:rsidRPr="00B10E93">
              <w:rPr>
                <w:rFonts w:cs="Times New Roman"/>
                <w:bCs/>
                <w:sz w:val="18"/>
                <w:szCs w:val="18"/>
              </w:rPr>
              <w:t>opakowanie jednostkowe kubek o wadze netto od 50-75 g</w:t>
            </w:r>
          </w:p>
        </w:tc>
        <w:tc>
          <w:tcPr>
            <w:tcW w:w="567" w:type="dxa"/>
            <w:tcBorders>
              <w:top w:val="single" w:sz="4" w:space="0" w:color="000000"/>
              <w:left w:val="single" w:sz="4" w:space="0" w:color="000000"/>
              <w:bottom w:val="single" w:sz="4" w:space="0" w:color="000000"/>
            </w:tcBorders>
            <w:shd w:val="clear" w:color="auto" w:fill="auto"/>
            <w:vAlign w:val="center"/>
          </w:tcPr>
          <w:p w14:paraId="1F4DE3CF" w14:textId="77777777" w:rsidR="00B10E93" w:rsidRPr="00B10E93" w:rsidRDefault="00A85B84" w:rsidP="00B10E93">
            <w:pPr>
              <w:spacing w:line="320" w:lineRule="exact"/>
              <w:jc w:val="center"/>
              <w:rPr>
                <w:rFonts w:cs="Times New Roman"/>
                <w:sz w:val="18"/>
                <w:szCs w:val="18"/>
              </w:rPr>
            </w:pPr>
            <w:r>
              <w:rPr>
                <w:rFonts w:cs="Times New Roman"/>
                <w:sz w:val="18"/>
                <w:szCs w:val="18"/>
              </w:rPr>
              <w:t>s</w:t>
            </w:r>
            <w:r w:rsidR="00B10E93" w:rsidRPr="00B10E93">
              <w:rPr>
                <w:rFonts w:cs="Times New Roman"/>
                <w:sz w:val="18"/>
                <w:szCs w:val="18"/>
              </w:rPr>
              <w:t>zt</w:t>
            </w:r>
            <w:r>
              <w:rPr>
                <w:rFonts w:cs="Times New Roman"/>
                <w:sz w:val="18"/>
                <w:szCs w:val="18"/>
              </w:rPr>
              <w:t>.</w:t>
            </w:r>
          </w:p>
        </w:tc>
        <w:tc>
          <w:tcPr>
            <w:tcW w:w="709" w:type="dxa"/>
            <w:tcBorders>
              <w:top w:val="single" w:sz="4" w:space="0" w:color="000000"/>
              <w:left w:val="single" w:sz="4" w:space="0" w:color="000000"/>
              <w:bottom w:val="single" w:sz="4" w:space="0" w:color="000000"/>
            </w:tcBorders>
            <w:shd w:val="clear" w:color="auto" w:fill="auto"/>
            <w:vAlign w:val="center"/>
          </w:tcPr>
          <w:p w14:paraId="0A294050"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7 000</w:t>
            </w:r>
          </w:p>
        </w:tc>
        <w:tc>
          <w:tcPr>
            <w:tcW w:w="1134" w:type="dxa"/>
            <w:vAlign w:val="center"/>
          </w:tcPr>
          <w:p w14:paraId="6B94F4CF" w14:textId="77777777" w:rsidR="00B10E93" w:rsidRPr="00B10E93" w:rsidRDefault="00B10E93" w:rsidP="00B10E93">
            <w:pPr>
              <w:jc w:val="center"/>
              <w:rPr>
                <w:rFonts w:cs="Times New Roman"/>
                <w:sz w:val="18"/>
                <w:szCs w:val="18"/>
              </w:rPr>
            </w:pPr>
          </w:p>
        </w:tc>
        <w:tc>
          <w:tcPr>
            <w:tcW w:w="1275" w:type="dxa"/>
            <w:vAlign w:val="center"/>
          </w:tcPr>
          <w:p w14:paraId="4C80886F"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EDF11" w14:textId="77777777" w:rsidR="00B10E93" w:rsidRPr="00B10E93" w:rsidRDefault="00B10E93" w:rsidP="00B10E93">
            <w:pPr>
              <w:tabs>
                <w:tab w:val="left" w:pos="708"/>
              </w:tabs>
              <w:jc w:val="center"/>
              <w:rPr>
                <w:rFonts w:cs="Times New Roman"/>
                <w:sz w:val="18"/>
                <w:szCs w:val="18"/>
              </w:rPr>
            </w:pPr>
            <w:r w:rsidRPr="00B10E93">
              <w:rPr>
                <w:rFonts w:cs="Times New Roman"/>
                <w:sz w:val="18"/>
                <w:szCs w:val="18"/>
              </w:rPr>
              <w:t>5%</w:t>
            </w:r>
          </w:p>
        </w:tc>
      </w:tr>
      <w:tr w:rsidR="00A85B84" w:rsidRPr="000A11C8" w14:paraId="1B8D5404"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100A9370" w14:textId="77777777" w:rsidR="00B10E93" w:rsidRDefault="00B10E93" w:rsidP="00B10E93">
            <w:pPr>
              <w:jc w:val="center"/>
              <w:rPr>
                <w:rFonts w:cs="Times New Roman"/>
                <w:sz w:val="18"/>
                <w:szCs w:val="18"/>
              </w:rPr>
            </w:pPr>
            <w:r>
              <w:rPr>
                <w:rFonts w:cs="Times New Roman"/>
                <w:sz w:val="18"/>
                <w:szCs w:val="18"/>
              </w:rPr>
              <w:t>57.</w:t>
            </w:r>
          </w:p>
        </w:tc>
        <w:tc>
          <w:tcPr>
            <w:tcW w:w="5671" w:type="dxa"/>
            <w:tcBorders>
              <w:top w:val="single" w:sz="4" w:space="0" w:color="000000"/>
              <w:left w:val="single" w:sz="4" w:space="0" w:color="000000"/>
              <w:bottom w:val="single" w:sz="4" w:space="0" w:color="000000"/>
            </w:tcBorders>
            <w:shd w:val="clear" w:color="auto" w:fill="auto"/>
          </w:tcPr>
          <w:p w14:paraId="00C6F261" w14:textId="77777777" w:rsidR="00B10E93" w:rsidRPr="00B10E93" w:rsidRDefault="00B10E93" w:rsidP="00B10E93">
            <w:pPr>
              <w:pStyle w:val="Nagwek"/>
              <w:tabs>
                <w:tab w:val="left" w:pos="708"/>
              </w:tabs>
              <w:ind w:right="-578"/>
              <w:rPr>
                <w:rFonts w:cs="Times New Roman"/>
                <w:sz w:val="18"/>
                <w:szCs w:val="18"/>
              </w:rPr>
            </w:pPr>
            <w:r w:rsidRPr="00B10E93">
              <w:rPr>
                <w:rFonts w:cs="Times New Roman"/>
                <w:b/>
                <w:bCs/>
                <w:sz w:val="18"/>
                <w:szCs w:val="18"/>
              </w:rPr>
              <w:t>Sok pomarańczowy</w:t>
            </w:r>
          </w:p>
          <w:p w14:paraId="6B4D19AD" w14:textId="77777777" w:rsidR="00B10E93" w:rsidRPr="00B10E93" w:rsidRDefault="00227768" w:rsidP="00A85B84">
            <w:pPr>
              <w:pStyle w:val="Nagwek"/>
              <w:tabs>
                <w:tab w:val="left" w:pos="708"/>
              </w:tabs>
              <w:ind w:right="-578"/>
              <w:rPr>
                <w:rFonts w:cs="Times New Roman"/>
                <w:sz w:val="18"/>
                <w:szCs w:val="18"/>
              </w:rPr>
            </w:pPr>
            <w:r>
              <w:rPr>
                <w:rFonts w:cs="Times New Roman"/>
                <w:sz w:val="18"/>
                <w:szCs w:val="18"/>
              </w:rPr>
              <w:t xml:space="preserve">- </w:t>
            </w:r>
            <w:r w:rsidR="00B10E93" w:rsidRPr="00B10E93">
              <w:rPr>
                <w:rFonts w:cs="Times New Roman"/>
                <w:sz w:val="18"/>
                <w:szCs w:val="18"/>
              </w:rPr>
              <w:t>opakowanie – karton o pojemności 1 litra</w:t>
            </w:r>
            <w:r w:rsidR="00A85B84">
              <w:rPr>
                <w:rFonts w:cs="Times New Roman"/>
                <w:sz w:val="18"/>
                <w:szCs w:val="18"/>
              </w:rPr>
              <w:t xml:space="preserve"> </w:t>
            </w:r>
            <w:r w:rsidR="00B10E93" w:rsidRPr="00B10E93">
              <w:rPr>
                <w:rFonts w:cs="Times New Roman"/>
                <w:sz w:val="18"/>
                <w:szCs w:val="18"/>
              </w:rPr>
              <w:t xml:space="preserve">z zamknięciem typu </w:t>
            </w:r>
            <w:proofErr w:type="spellStart"/>
            <w:r w:rsidR="00B10E93" w:rsidRPr="00B10E93">
              <w:rPr>
                <w:rFonts w:cs="Times New Roman"/>
                <w:sz w:val="18"/>
                <w:szCs w:val="18"/>
              </w:rPr>
              <w:t>Ricap</w:t>
            </w:r>
            <w:proofErr w:type="spellEnd"/>
          </w:p>
        </w:tc>
        <w:tc>
          <w:tcPr>
            <w:tcW w:w="567" w:type="dxa"/>
            <w:tcBorders>
              <w:top w:val="single" w:sz="4" w:space="0" w:color="000000"/>
              <w:left w:val="single" w:sz="4" w:space="0" w:color="000000"/>
              <w:bottom w:val="single" w:sz="4" w:space="0" w:color="000000"/>
            </w:tcBorders>
            <w:shd w:val="clear" w:color="auto" w:fill="auto"/>
            <w:vAlign w:val="center"/>
          </w:tcPr>
          <w:p w14:paraId="07DEE2A9"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litr</w:t>
            </w:r>
          </w:p>
        </w:tc>
        <w:tc>
          <w:tcPr>
            <w:tcW w:w="709" w:type="dxa"/>
            <w:tcBorders>
              <w:top w:val="single" w:sz="4" w:space="0" w:color="000000"/>
              <w:left w:val="single" w:sz="4" w:space="0" w:color="000000"/>
              <w:bottom w:val="single" w:sz="4" w:space="0" w:color="000000"/>
            </w:tcBorders>
            <w:shd w:val="clear" w:color="auto" w:fill="auto"/>
            <w:vAlign w:val="center"/>
          </w:tcPr>
          <w:p w14:paraId="0CAA2020"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3 000</w:t>
            </w:r>
          </w:p>
        </w:tc>
        <w:tc>
          <w:tcPr>
            <w:tcW w:w="1134" w:type="dxa"/>
            <w:vAlign w:val="center"/>
          </w:tcPr>
          <w:p w14:paraId="759F1DF9" w14:textId="77777777" w:rsidR="00B10E93" w:rsidRPr="00B10E93" w:rsidRDefault="00B10E93" w:rsidP="00B10E93">
            <w:pPr>
              <w:jc w:val="center"/>
              <w:rPr>
                <w:rFonts w:cs="Times New Roman"/>
                <w:sz w:val="18"/>
                <w:szCs w:val="18"/>
              </w:rPr>
            </w:pPr>
          </w:p>
        </w:tc>
        <w:tc>
          <w:tcPr>
            <w:tcW w:w="1275" w:type="dxa"/>
            <w:vAlign w:val="center"/>
          </w:tcPr>
          <w:p w14:paraId="744DDC0E"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FF600"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5%</w:t>
            </w:r>
          </w:p>
        </w:tc>
      </w:tr>
      <w:tr w:rsidR="00A85B84" w:rsidRPr="000A11C8" w14:paraId="3AD1FD4D"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17DCD427" w14:textId="77777777" w:rsidR="00B10E93" w:rsidRDefault="00B10E93" w:rsidP="00B10E93">
            <w:pPr>
              <w:jc w:val="center"/>
              <w:rPr>
                <w:rFonts w:cs="Times New Roman"/>
                <w:sz w:val="18"/>
                <w:szCs w:val="18"/>
              </w:rPr>
            </w:pPr>
            <w:r>
              <w:rPr>
                <w:rFonts w:cs="Times New Roman"/>
                <w:sz w:val="18"/>
                <w:szCs w:val="18"/>
              </w:rPr>
              <w:t>58.</w:t>
            </w:r>
          </w:p>
        </w:tc>
        <w:tc>
          <w:tcPr>
            <w:tcW w:w="5671" w:type="dxa"/>
            <w:tcBorders>
              <w:top w:val="single" w:sz="4" w:space="0" w:color="000000"/>
              <w:left w:val="single" w:sz="4" w:space="0" w:color="000000"/>
              <w:bottom w:val="single" w:sz="4" w:space="0" w:color="000000"/>
            </w:tcBorders>
            <w:shd w:val="clear" w:color="auto" w:fill="auto"/>
          </w:tcPr>
          <w:p w14:paraId="0DC3A693"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Sok jabłkowy</w:t>
            </w:r>
          </w:p>
          <w:p w14:paraId="25DA170B" w14:textId="77777777" w:rsidR="00B10E93" w:rsidRPr="00B10E93" w:rsidRDefault="00227768" w:rsidP="00A85B84">
            <w:pPr>
              <w:pStyle w:val="Nagwek"/>
              <w:tabs>
                <w:tab w:val="left" w:pos="708"/>
              </w:tabs>
              <w:ind w:right="-578"/>
              <w:rPr>
                <w:rFonts w:cs="Times New Roman"/>
                <w:sz w:val="18"/>
                <w:szCs w:val="18"/>
              </w:rPr>
            </w:pPr>
            <w:r>
              <w:rPr>
                <w:rFonts w:cs="Times New Roman"/>
                <w:sz w:val="18"/>
                <w:szCs w:val="18"/>
              </w:rPr>
              <w:t xml:space="preserve">- </w:t>
            </w:r>
            <w:r w:rsidR="00B10E93" w:rsidRPr="00B10E93">
              <w:rPr>
                <w:rFonts w:cs="Times New Roman"/>
                <w:sz w:val="18"/>
                <w:szCs w:val="18"/>
              </w:rPr>
              <w:t>opakowanie – karton o pojemności 1 litra</w:t>
            </w:r>
            <w:r w:rsidR="00A85B84">
              <w:rPr>
                <w:rFonts w:cs="Times New Roman"/>
                <w:sz w:val="18"/>
                <w:szCs w:val="18"/>
              </w:rPr>
              <w:t xml:space="preserve"> </w:t>
            </w:r>
            <w:r w:rsidR="00B10E93" w:rsidRPr="00B10E93">
              <w:rPr>
                <w:rFonts w:cs="Times New Roman"/>
                <w:sz w:val="18"/>
                <w:szCs w:val="18"/>
              </w:rPr>
              <w:t xml:space="preserve">z zamknięciem typu </w:t>
            </w:r>
            <w:proofErr w:type="spellStart"/>
            <w:r w:rsidR="00B10E93" w:rsidRPr="00B10E93">
              <w:rPr>
                <w:rFonts w:cs="Times New Roman"/>
                <w:sz w:val="18"/>
                <w:szCs w:val="18"/>
              </w:rPr>
              <w:t>Ricap</w:t>
            </w:r>
            <w:proofErr w:type="spellEnd"/>
          </w:p>
        </w:tc>
        <w:tc>
          <w:tcPr>
            <w:tcW w:w="567" w:type="dxa"/>
            <w:tcBorders>
              <w:top w:val="single" w:sz="4" w:space="0" w:color="000000"/>
              <w:left w:val="single" w:sz="4" w:space="0" w:color="000000"/>
              <w:bottom w:val="single" w:sz="4" w:space="0" w:color="000000"/>
            </w:tcBorders>
            <w:shd w:val="clear" w:color="auto" w:fill="auto"/>
            <w:vAlign w:val="center"/>
          </w:tcPr>
          <w:p w14:paraId="3AB2B8F8"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litr</w:t>
            </w:r>
          </w:p>
        </w:tc>
        <w:tc>
          <w:tcPr>
            <w:tcW w:w="709" w:type="dxa"/>
            <w:tcBorders>
              <w:top w:val="single" w:sz="4" w:space="0" w:color="000000"/>
              <w:left w:val="single" w:sz="4" w:space="0" w:color="000000"/>
              <w:bottom w:val="single" w:sz="4" w:space="0" w:color="000000"/>
            </w:tcBorders>
            <w:shd w:val="clear" w:color="auto" w:fill="auto"/>
            <w:vAlign w:val="center"/>
          </w:tcPr>
          <w:p w14:paraId="756ECFDE"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2 500</w:t>
            </w:r>
          </w:p>
        </w:tc>
        <w:tc>
          <w:tcPr>
            <w:tcW w:w="1134" w:type="dxa"/>
            <w:vAlign w:val="center"/>
          </w:tcPr>
          <w:p w14:paraId="37296652" w14:textId="77777777" w:rsidR="00B10E93" w:rsidRPr="00B10E93" w:rsidRDefault="00B10E93" w:rsidP="00B10E93">
            <w:pPr>
              <w:jc w:val="center"/>
              <w:rPr>
                <w:rFonts w:cs="Times New Roman"/>
                <w:sz w:val="18"/>
                <w:szCs w:val="18"/>
              </w:rPr>
            </w:pPr>
          </w:p>
        </w:tc>
        <w:tc>
          <w:tcPr>
            <w:tcW w:w="1275" w:type="dxa"/>
            <w:vAlign w:val="center"/>
          </w:tcPr>
          <w:p w14:paraId="4A471634"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AE7F"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5%</w:t>
            </w:r>
          </w:p>
        </w:tc>
      </w:tr>
      <w:tr w:rsidR="00A85B84" w:rsidRPr="000A11C8" w14:paraId="7486207F"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24EF5189" w14:textId="77777777" w:rsidR="00B10E93" w:rsidRDefault="00B10E93" w:rsidP="00B10E93">
            <w:pPr>
              <w:jc w:val="center"/>
              <w:rPr>
                <w:rFonts w:cs="Times New Roman"/>
                <w:sz w:val="18"/>
                <w:szCs w:val="18"/>
              </w:rPr>
            </w:pPr>
            <w:r>
              <w:rPr>
                <w:rFonts w:cs="Times New Roman"/>
                <w:sz w:val="18"/>
                <w:szCs w:val="18"/>
              </w:rPr>
              <w:t>59.</w:t>
            </w:r>
          </w:p>
        </w:tc>
        <w:tc>
          <w:tcPr>
            <w:tcW w:w="5671" w:type="dxa"/>
            <w:tcBorders>
              <w:top w:val="single" w:sz="4" w:space="0" w:color="000000"/>
              <w:left w:val="single" w:sz="4" w:space="0" w:color="000000"/>
              <w:bottom w:val="single" w:sz="4" w:space="0" w:color="000000"/>
            </w:tcBorders>
            <w:shd w:val="clear" w:color="auto" w:fill="auto"/>
          </w:tcPr>
          <w:p w14:paraId="0C17B117"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Sok (nektar) z czarnej porzeczki</w:t>
            </w:r>
          </w:p>
          <w:p w14:paraId="03F17B4D" w14:textId="77777777" w:rsidR="00B10E93" w:rsidRPr="00B10E93" w:rsidRDefault="00227768" w:rsidP="00A85B84">
            <w:pPr>
              <w:pStyle w:val="Nagwek"/>
              <w:tabs>
                <w:tab w:val="left" w:pos="708"/>
              </w:tabs>
              <w:ind w:right="-578"/>
              <w:rPr>
                <w:rFonts w:cs="Times New Roman"/>
                <w:sz w:val="18"/>
                <w:szCs w:val="18"/>
              </w:rPr>
            </w:pPr>
            <w:r>
              <w:rPr>
                <w:rFonts w:cs="Times New Roman"/>
                <w:sz w:val="18"/>
                <w:szCs w:val="18"/>
              </w:rPr>
              <w:t xml:space="preserve">- </w:t>
            </w:r>
            <w:r w:rsidR="00B10E93" w:rsidRPr="00B10E93">
              <w:rPr>
                <w:rFonts w:cs="Times New Roman"/>
                <w:sz w:val="18"/>
                <w:szCs w:val="18"/>
              </w:rPr>
              <w:t>opakowanie – karton</w:t>
            </w:r>
            <w:r w:rsidR="00A85B84">
              <w:rPr>
                <w:rFonts w:cs="Times New Roman"/>
                <w:sz w:val="18"/>
                <w:szCs w:val="18"/>
              </w:rPr>
              <w:t xml:space="preserve"> </w:t>
            </w:r>
            <w:r w:rsidR="00B10E93" w:rsidRPr="00B10E93">
              <w:rPr>
                <w:rFonts w:cs="Times New Roman"/>
                <w:sz w:val="18"/>
                <w:szCs w:val="18"/>
              </w:rPr>
              <w:t>o pojemności 1 litra</w:t>
            </w:r>
            <w:r w:rsidR="00A85B84">
              <w:rPr>
                <w:rFonts w:cs="Times New Roman"/>
                <w:sz w:val="18"/>
                <w:szCs w:val="18"/>
              </w:rPr>
              <w:t xml:space="preserve"> </w:t>
            </w:r>
            <w:r w:rsidR="00B10E93" w:rsidRPr="00B10E93">
              <w:rPr>
                <w:rFonts w:cs="Times New Roman"/>
                <w:sz w:val="18"/>
                <w:szCs w:val="18"/>
              </w:rPr>
              <w:t xml:space="preserve">z zamknięciem typu </w:t>
            </w:r>
            <w:proofErr w:type="spellStart"/>
            <w:r w:rsidR="00B10E93" w:rsidRPr="00B10E93">
              <w:rPr>
                <w:rFonts w:cs="Times New Roman"/>
                <w:sz w:val="18"/>
                <w:szCs w:val="18"/>
              </w:rPr>
              <w:t>Ricap</w:t>
            </w:r>
            <w:proofErr w:type="spellEnd"/>
          </w:p>
        </w:tc>
        <w:tc>
          <w:tcPr>
            <w:tcW w:w="567" w:type="dxa"/>
            <w:tcBorders>
              <w:top w:val="single" w:sz="4" w:space="0" w:color="000000"/>
              <w:left w:val="single" w:sz="4" w:space="0" w:color="000000"/>
              <w:bottom w:val="single" w:sz="4" w:space="0" w:color="000000"/>
            </w:tcBorders>
            <w:shd w:val="clear" w:color="auto" w:fill="auto"/>
            <w:vAlign w:val="center"/>
          </w:tcPr>
          <w:p w14:paraId="6213F86F"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litr</w:t>
            </w:r>
          </w:p>
        </w:tc>
        <w:tc>
          <w:tcPr>
            <w:tcW w:w="709" w:type="dxa"/>
            <w:tcBorders>
              <w:top w:val="single" w:sz="4" w:space="0" w:color="000000"/>
              <w:left w:val="single" w:sz="4" w:space="0" w:color="000000"/>
              <w:bottom w:val="single" w:sz="4" w:space="0" w:color="000000"/>
            </w:tcBorders>
            <w:shd w:val="clear" w:color="auto" w:fill="auto"/>
            <w:vAlign w:val="center"/>
          </w:tcPr>
          <w:p w14:paraId="332EB4C2"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1 500</w:t>
            </w:r>
          </w:p>
        </w:tc>
        <w:tc>
          <w:tcPr>
            <w:tcW w:w="1134" w:type="dxa"/>
            <w:vAlign w:val="center"/>
          </w:tcPr>
          <w:p w14:paraId="21D948AD" w14:textId="77777777" w:rsidR="00B10E93" w:rsidRPr="00B10E93" w:rsidRDefault="00B10E93" w:rsidP="00B10E93">
            <w:pPr>
              <w:jc w:val="center"/>
              <w:rPr>
                <w:rFonts w:cs="Times New Roman"/>
                <w:sz w:val="18"/>
                <w:szCs w:val="18"/>
              </w:rPr>
            </w:pPr>
          </w:p>
        </w:tc>
        <w:tc>
          <w:tcPr>
            <w:tcW w:w="1275" w:type="dxa"/>
            <w:vAlign w:val="center"/>
          </w:tcPr>
          <w:p w14:paraId="27C5D24A"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1389F"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5%</w:t>
            </w:r>
          </w:p>
        </w:tc>
      </w:tr>
      <w:tr w:rsidR="00A85B84" w:rsidRPr="000A11C8" w14:paraId="2705B810"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5899A856" w14:textId="77777777" w:rsidR="00B10E93" w:rsidRDefault="00B10E93" w:rsidP="00B10E93">
            <w:pPr>
              <w:jc w:val="center"/>
              <w:rPr>
                <w:rFonts w:cs="Times New Roman"/>
                <w:sz w:val="18"/>
                <w:szCs w:val="18"/>
              </w:rPr>
            </w:pPr>
            <w:r>
              <w:rPr>
                <w:rFonts w:cs="Times New Roman"/>
                <w:sz w:val="18"/>
                <w:szCs w:val="18"/>
              </w:rPr>
              <w:t>60.</w:t>
            </w:r>
          </w:p>
        </w:tc>
        <w:tc>
          <w:tcPr>
            <w:tcW w:w="5671" w:type="dxa"/>
            <w:tcBorders>
              <w:top w:val="single" w:sz="4" w:space="0" w:color="000000"/>
              <w:left w:val="single" w:sz="4" w:space="0" w:color="000000"/>
              <w:bottom w:val="single" w:sz="4" w:space="0" w:color="000000"/>
            </w:tcBorders>
            <w:shd w:val="clear" w:color="auto" w:fill="auto"/>
          </w:tcPr>
          <w:p w14:paraId="19DBE35B"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Sok multiwitamina (nektar)</w:t>
            </w:r>
          </w:p>
          <w:p w14:paraId="23ADD40E" w14:textId="77777777" w:rsidR="00B10E93" w:rsidRPr="00B10E93" w:rsidRDefault="00227768" w:rsidP="00A85B84">
            <w:pPr>
              <w:pStyle w:val="Nagwek"/>
              <w:tabs>
                <w:tab w:val="left" w:pos="708"/>
              </w:tabs>
              <w:ind w:right="-578"/>
              <w:rPr>
                <w:rFonts w:cs="Times New Roman"/>
                <w:sz w:val="18"/>
                <w:szCs w:val="18"/>
              </w:rPr>
            </w:pPr>
            <w:r>
              <w:rPr>
                <w:rFonts w:cs="Times New Roman"/>
                <w:sz w:val="18"/>
                <w:szCs w:val="18"/>
              </w:rPr>
              <w:t xml:space="preserve">- </w:t>
            </w:r>
            <w:r w:rsidR="00B10E93" w:rsidRPr="00B10E93">
              <w:rPr>
                <w:rFonts w:cs="Times New Roman"/>
                <w:sz w:val="18"/>
                <w:szCs w:val="18"/>
              </w:rPr>
              <w:t>opakowanie – karton</w:t>
            </w:r>
            <w:r w:rsidR="00A85B84">
              <w:rPr>
                <w:rFonts w:cs="Times New Roman"/>
                <w:sz w:val="18"/>
                <w:szCs w:val="18"/>
              </w:rPr>
              <w:t xml:space="preserve"> </w:t>
            </w:r>
            <w:r w:rsidR="00B10E93" w:rsidRPr="00B10E93">
              <w:rPr>
                <w:rFonts w:cs="Times New Roman"/>
                <w:sz w:val="18"/>
                <w:szCs w:val="18"/>
              </w:rPr>
              <w:t>o pojemności 1 litra</w:t>
            </w:r>
            <w:r w:rsidR="00A85B84">
              <w:rPr>
                <w:rFonts w:cs="Times New Roman"/>
                <w:sz w:val="18"/>
                <w:szCs w:val="18"/>
              </w:rPr>
              <w:t xml:space="preserve"> </w:t>
            </w:r>
            <w:r w:rsidR="00B10E93" w:rsidRPr="00B10E93">
              <w:rPr>
                <w:rFonts w:cs="Times New Roman"/>
                <w:sz w:val="18"/>
                <w:szCs w:val="18"/>
              </w:rPr>
              <w:t xml:space="preserve">z zamknięciem typu </w:t>
            </w:r>
            <w:proofErr w:type="spellStart"/>
            <w:r w:rsidR="00B10E93" w:rsidRPr="00B10E93">
              <w:rPr>
                <w:rFonts w:cs="Times New Roman"/>
                <w:sz w:val="18"/>
                <w:szCs w:val="18"/>
              </w:rPr>
              <w:t>Ricap</w:t>
            </w:r>
            <w:proofErr w:type="spellEnd"/>
          </w:p>
        </w:tc>
        <w:tc>
          <w:tcPr>
            <w:tcW w:w="567" w:type="dxa"/>
            <w:tcBorders>
              <w:top w:val="single" w:sz="4" w:space="0" w:color="000000"/>
              <w:left w:val="single" w:sz="4" w:space="0" w:color="000000"/>
              <w:bottom w:val="single" w:sz="4" w:space="0" w:color="000000"/>
            </w:tcBorders>
            <w:shd w:val="clear" w:color="auto" w:fill="auto"/>
            <w:vAlign w:val="center"/>
          </w:tcPr>
          <w:p w14:paraId="5EACE730"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litr</w:t>
            </w:r>
          </w:p>
        </w:tc>
        <w:tc>
          <w:tcPr>
            <w:tcW w:w="709" w:type="dxa"/>
            <w:tcBorders>
              <w:top w:val="single" w:sz="4" w:space="0" w:color="000000"/>
              <w:left w:val="single" w:sz="4" w:space="0" w:color="000000"/>
              <w:bottom w:val="single" w:sz="4" w:space="0" w:color="000000"/>
            </w:tcBorders>
            <w:shd w:val="clear" w:color="auto" w:fill="auto"/>
            <w:vAlign w:val="center"/>
          </w:tcPr>
          <w:p w14:paraId="2A2E0EEE"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1 500</w:t>
            </w:r>
          </w:p>
        </w:tc>
        <w:tc>
          <w:tcPr>
            <w:tcW w:w="1134" w:type="dxa"/>
            <w:vAlign w:val="center"/>
          </w:tcPr>
          <w:p w14:paraId="43FF88EB" w14:textId="77777777" w:rsidR="00B10E93" w:rsidRPr="00B10E93" w:rsidRDefault="00B10E93" w:rsidP="00B10E93">
            <w:pPr>
              <w:jc w:val="center"/>
              <w:rPr>
                <w:rFonts w:cs="Times New Roman"/>
                <w:sz w:val="18"/>
                <w:szCs w:val="18"/>
              </w:rPr>
            </w:pPr>
          </w:p>
        </w:tc>
        <w:tc>
          <w:tcPr>
            <w:tcW w:w="1275" w:type="dxa"/>
            <w:vAlign w:val="center"/>
          </w:tcPr>
          <w:p w14:paraId="3D346BA6"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295B3"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5%</w:t>
            </w:r>
          </w:p>
        </w:tc>
      </w:tr>
      <w:tr w:rsidR="00A85B84" w:rsidRPr="000A11C8" w14:paraId="20F955E0"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217314F5" w14:textId="77777777" w:rsidR="00B10E93" w:rsidRDefault="00B10E93" w:rsidP="00B10E93">
            <w:pPr>
              <w:jc w:val="center"/>
              <w:rPr>
                <w:rFonts w:cs="Times New Roman"/>
                <w:sz w:val="18"/>
                <w:szCs w:val="18"/>
              </w:rPr>
            </w:pPr>
            <w:r>
              <w:rPr>
                <w:rFonts w:cs="Times New Roman"/>
                <w:sz w:val="18"/>
                <w:szCs w:val="18"/>
              </w:rPr>
              <w:t>61.</w:t>
            </w:r>
          </w:p>
        </w:tc>
        <w:tc>
          <w:tcPr>
            <w:tcW w:w="5671" w:type="dxa"/>
            <w:tcBorders>
              <w:top w:val="single" w:sz="4" w:space="0" w:color="000000"/>
              <w:left w:val="single" w:sz="4" w:space="0" w:color="000000"/>
              <w:bottom w:val="single" w:sz="4" w:space="0" w:color="000000"/>
            </w:tcBorders>
            <w:shd w:val="clear" w:color="auto" w:fill="auto"/>
          </w:tcPr>
          <w:p w14:paraId="56F7B7FF" w14:textId="77777777" w:rsidR="00B10E93" w:rsidRPr="00B10E93" w:rsidRDefault="00B10E93" w:rsidP="00A85B84">
            <w:pPr>
              <w:pStyle w:val="Nagwek"/>
              <w:tabs>
                <w:tab w:val="left" w:pos="708"/>
              </w:tabs>
              <w:rPr>
                <w:rFonts w:cs="Times New Roman"/>
                <w:bCs/>
                <w:sz w:val="18"/>
                <w:szCs w:val="18"/>
              </w:rPr>
            </w:pPr>
            <w:r w:rsidRPr="00B10E93">
              <w:rPr>
                <w:rFonts w:cs="Times New Roman"/>
                <w:b/>
                <w:bCs/>
                <w:sz w:val="18"/>
                <w:szCs w:val="18"/>
              </w:rPr>
              <w:t xml:space="preserve">Sok multiwitamina (nektar) </w:t>
            </w:r>
            <w:r w:rsidR="00A85B84">
              <w:rPr>
                <w:rFonts w:cs="Times New Roman"/>
                <w:b/>
                <w:bCs/>
                <w:sz w:val="18"/>
                <w:szCs w:val="18"/>
              </w:rPr>
              <w:br/>
            </w:r>
            <w:r w:rsidR="00227768">
              <w:rPr>
                <w:rFonts w:cs="Times New Roman"/>
                <w:bCs/>
                <w:sz w:val="18"/>
                <w:szCs w:val="18"/>
              </w:rPr>
              <w:t xml:space="preserve">- </w:t>
            </w:r>
            <w:r w:rsidRPr="00B10E93">
              <w:rPr>
                <w:rFonts w:cs="Times New Roman"/>
                <w:bCs/>
                <w:sz w:val="18"/>
                <w:szCs w:val="18"/>
              </w:rPr>
              <w:t>opakowanie</w:t>
            </w:r>
            <w:r w:rsidR="00A85B84">
              <w:rPr>
                <w:rFonts w:cs="Times New Roman"/>
                <w:bCs/>
                <w:sz w:val="18"/>
                <w:szCs w:val="18"/>
              </w:rPr>
              <w:t xml:space="preserve"> – </w:t>
            </w:r>
            <w:r w:rsidRPr="00B10E93">
              <w:rPr>
                <w:rFonts w:cs="Times New Roman"/>
                <w:bCs/>
                <w:sz w:val="18"/>
                <w:szCs w:val="18"/>
              </w:rPr>
              <w:t>kartonik ze słomką o pojemności od 200 ml do 300 ml</w:t>
            </w:r>
          </w:p>
        </w:tc>
        <w:tc>
          <w:tcPr>
            <w:tcW w:w="567" w:type="dxa"/>
            <w:tcBorders>
              <w:top w:val="single" w:sz="4" w:space="0" w:color="000000"/>
              <w:left w:val="single" w:sz="4" w:space="0" w:color="000000"/>
              <w:bottom w:val="single" w:sz="4" w:space="0" w:color="000000"/>
            </w:tcBorders>
            <w:shd w:val="clear" w:color="auto" w:fill="auto"/>
            <w:vAlign w:val="center"/>
          </w:tcPr>
          <w:p w14:paraId="785A85EE"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litr</w:t>
            </w:r>
          </w:p>
        </w:tc>
        <w:tc>
          <w:tcPr>
            <w:tcW w:w="709" w:type="dxa"/>
            <w:tcBorders>
              <w:top w:val="single" w:sz="4" w:space="0" w:color="000000"/>
              <w:left w:val="single" w:sz="4" w:space="0" w:color="000000"/>
              <w:bottom w:val="single" w:sz="4" w:space="0" w:color="000000"/>
            </w:tcBorders>
            <w:shd w:val="clear" w:color="auto" w:fill="auto"/>
            <w:vAlign w:val="center"/>
          </w:tcPr>
          <w:p w14:paraId="43D0E290"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5 500</w:t>
            </w:r>
          </w:p>
        </w:tc>
        <w:tc>
          <w:tcPr>
            <w:tcW w:w="1134" w:type="dxa"/>
            <w:vAlign w:val="center"/>
          </w:tcPr>
          <w:p w14:paraId="3F9085C1" w14:textId="77777777" w:rsidR="00B10E93" w:rsidRPr="00B10E93" w:rsidRDefault="00B10E93" w:rsidP="00B10E93">
            <w:pPr>
              <w:jc w:val="center"/>
              <w:rPr>
                <w:rFonts w:cs="Times New Roman"/>
                <w:sz w:val="18"/>
                <w:szCs w:val="18"/>
              </w:rPr>
            </w:pPr>
          </w:p>
        </w:tc>
        <w:tc>
          <w:tcPr>
            <w:tcW w:w="1275" w:type="dxa"/>
            <w:vAlign w:val="center"/>
          </w:tcPr>
          <w:p w14:paraId="266815FB"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001FF"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5%</w:t>
            </w:r>
          </w:p>
        </w:tc>
      </w:tr>
      <w:tr w:rsidR="00A85B84" w:rsidRPr="000A11C8" w14:paraId="3EFEFEE3"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18603BBC" w14:textId="77777777" w:rsidR="00B10E93" w:rsidRDefault="00B10E93" w:rsidP="00B10E93">
            <w:pPr>
              <w:jc w:val="center"/>
              <w:rPr>
                <w:rFonts w:cs="Times New Roman"/>
                <w:sz w:val="18"/>
                <w:szCs w:val="18"/>
              </w:rPr>
            </w:pPr>
            <w:r>
              <w:rPr>
                <w:rFonts w:cs="Times New Roman"/>
                <w:sz w:val="18"/>
                <w:szCs w:val="18"/>
              </w:rPr>
              <w:t>62.</w:t>
            </w:r>
          </w:p>
        </w:tc>
        <w:tc>
          <w:tcPr>
            <w:tcW w:w="5671" w:type="dxa"/>
            <w:tcBorders>
              <w:top w:val="single" w:sz="4" w:space="0" w:color="000000"/>
              <w:left w:val="single" w:sz="4" w:space="0" w:color="000000"/>
              <w:bottom w:val="single" w:sz="4" w:space="0" w:color="000000"/>
            </w:tcBorders>
            <w:shd w:val="clear" w:color="auto" w:fill="auto"/>
          </w:tcPr>
          <w:p w14:paraId="3EE05F1B" w14:textId="77777777" w:rsidR="00B10E93" w:rsidRPr="00B10E93" w:rsidRDefault="00B10E93" w:rsidP="00B10E93">
            <w:pPr>
              <w:pStyle w:val="Nagwek"/>
              <w:tabs>
                <w:tab w:val="left" w:pos="708"/>
              </w:tabs>
              <w:rPr>
                <w:rFonts w:cs="Times New Roman"/>
                <w:b/>
                <w:bCs/>
                <w:sz w:val="18"/>
                <w:szCs w:val="18"/>
              </w:rPr>
            </w:pPr>
            <w:r w:rsidRPr="00B10E93">
              <w:rPr>
                <w:rFonts w:cs="Times New Roman"/>
                <w:b/>
                <w:bCs/>
                <w:sz w:val="18"/>
                <w:szCs w:val="18"/>
              </w:rPr>
              <w:t xml:space="preserve">Sok pomarańczowy </w:t>
            </w:r>
          </w:p>
          <w:p w14:paraId="40AD7769" w14:textId="77777777" w:rsidR="00B10E93" w:rsidRPr="00B10E93" w:rsidRDefault="00227768" w:rsidP="00B10E93">
            <w:pPr>
              <w:pStyle w:val="Nagwek"/>
              <w:tabs>
                <w:tab w:val="left" w:pos="708"/>
              </w:tabs>
              <w:rPr>
                <w:rFonts w:cs="Times New Roman"/>
                <w:bCs/>
                <w:sz w:val="18"/>
                <w:szCs w:val="18"/>
              </w:rPr>
            </w:pPr>
            <w:r>
              <w:rPr>
                <w:rFonts w:cs="Times New Roman"/>
                <w:bCs/>
                <w:sz w:val="18"/>
                <w:szCs w:val="18"/>
              </w:rPr>
              <w:t xml:space="preserve">- </w:t>
            </w:r>
            <w:r w:rsidR="00B10E93" w:rsidRPr="00B10E93">
              <w:rPr>
                <w:rFonts w:cs="Times New Roman"/>
                <w:bCs/>
                <w:sz w:val="18"/>
                <w:szCs w:val="18"/>
              </w:rPr>
              <w:t>butelka szklana o pojemności 200 ml</w:t>
            </w:r>
          </w:p>
        </w:tc>
        <w:tc>
          <w:tcPr>
            <w:tcW w:w="567" w:type="dxa"/>
            <w:tcBorders>
              <w:top w:val="single" w:sz="4" w:space="0" w:color="000000"/>
              <w:left w:val="single" w:sz="4" w:space="0" w:color="000000"/>
              <w:bottom w:val="single" w:sz="4" w:space="0" w:color="000000"/>
            </w:tcBorders>
            <w:shd w:val="clear" w:color="auto" w:fill="auto"/>
            <w:vAlign w:val="center"/>
          </w:tcPr>
          <w:p w14:paraId="59CAC080" w14:textId="77777777" w:rsidR="00B10E93" w:rsidRPr="00B10E93" w:rsidRDefault="00A85B84" w:rsidP="00B10E93">
            <w:pPr>
              <w:spacing w:line="320" w:lineRule="exact"/>
              <w:jc w:val="center"/>
              <w:rPr>
                <w:rFonts w:cs="Times New Roman"/>
                <w:sz w:val="18"/>
                <w:szCs w:val="18"/>
              </w:rPr>
            </w:pPr>
            <w:r>
              <w:rPr>
                <w:rFonts w:cs="Times New Roman"/>
                <w:sz w:val="18"/>
                <w:szCs w:val="18"/>
              </w:rPr>
              <w:t>s</w:t>
            </w:r>
            <w:r w:rsidR="00B10E93" w:rsidRPr="00B10E93">
              <w:rPr>
                <w:rFonts w:cs="Times New Roman"/>
                <w:sz w:val="18"/>
                <w:szCs w:val="18"/>
              </w:rPr>
              <w:t>zt</w:t>
            </w:r>
            <w:r>
              <w:rPr>
                <w:rFonts w:cs="Times New Roman"/>
                <w:sz w:val="18"/>
                <w:szCs w:val="18"/>
              </w:rPr>
              <w:t>.</w:t>
            </w:r>
          </w:p>
        </w:tc>
        <w:tc>
          <w:tcPr>
            <w:tcW w:w="709" w:type="dxa"/>
            <w:tcBorders>
              <w:top w:val="single" w:sz="4" w:space="0" w:color="000000"/>
              <w:left w:val="single" w:sz="4" w:space="0" w:color="000000"/>
              <w:bottom w:val="single" w:sz="4" w:space="0" w:color="000000"/>
            </w:tcBorders>
            <w:shd w:val="clear" w:color="auto" w:fill="auto"/>
            <w:vAlign w:val="center"/>
          </w:tcPr>
          <w:p w14:paraId="5247C1AB"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200</w:t>
            </w:r>
          </w:p>
        </w:tc>
        <w:tc>
          <w:tcPr>
            <w:tcW w:w="1134" w:type="dxa"/>
            <w:vAlign w:val="center"/>
          </w:tcPr>
          <w:p w14:paraId="25DDAECA" w14:textId="77777777" w:rsidR="00B10E93" w:rsidRPr="00B10E93" w:rsidRDefault="00B10E93" w:rsidP="00B10E93">
            <w:pPr>
              <w:jc w:val="center"/>
              <w:rPr>
                <w:rFonts w:cs="Times New Roman"/>
                <w:sz w:val="18"/>
                <w:szCs w:val="18"/>
              </w:rPr>
            </w:pPr>
          </w:p>
        </w:tc>
        <w:tc>
          <w:tcPr>
            <w:tcW w:w="1275" w:type="dxa"/>
            <w:vAlign w:val="center"/>
          </w:tcPr>
          <w:p w14:paraId="448743EA"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53B42"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5%</w:t>
            </w:r>
          </w:p>
        </w:tc>
      </w:tr>
      <w:tr w:rsidR="00A85B84" w:rsidRPr="000A11C8" w14:paraId="2C09FF81"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57850EE0" w14:textId="77777777" w:rsidR="00B10E93" w:rsidRDefault="00B10E93" w:rsidP="00B10E93">
            <w:pPr>
              <w:jc w:val="center"/>
              <w:rPr>
                <w:rFonts w:cs="Times New Roman"/>
                <w:sz w:val="18"/>
                <w:szCs w:val="18"/>
              </w:rPr>
            </w:pPr>
            <w:r>
              <w:rPr>
                <w:rFonts w:cs="Times New Roman"/>
                <w:sz w:val="18"/>
                <w:szCs w:val="18"/>
              </w:rPr>
              <w:t>63.</w:t>
            </w:r>
          </w:p>
        </w:tc>
        <w:tc>
          <w:tcPr>
            <w:tcW w:w="5671" w:type="dxa"/>
            <w:tcBorders>
              <w:top w:val="single" w:sz="4" w:space="0" w:color="000000"/>
              <w:left w:val="single" w:sz="4" w:space="0" w:color="000000"/>
              <w:bottom w:val="single" w:sz="4" w:space="0" w:color="000000"/>
            </w:tcBorders>
            <w:shd w:val="clear" w:color="auto" w:fill="auto"/>
          </w:tcPr>
          <w:p w14:paraId="26987AFF" w14:textId="77777777" w:rsidR="00B10E93" w:rsidRPr="00B10E93" w:rsidRDefault="00B10E93" w:rsidP="00B10E93">
            <w:pPr>
              <w:pStyle w:val="Nagwek"/>
              <w:tabs>
                <w:tab w:val="left" w:pos="708"/>
              </w:tabs>
              <w:rPr>
                <w:rFonts w:cs="Times New Roman"/>
                <w:b/>
                <w:bCs/>
                <w:sz w:val="18"/>
                <w:szCs w:val="18"/>
              </w:rPr>
            </w:pPr>
            <w:r w:rsidRPr="00B10E93">
              <w:rPr>
                <w:rFonts w:cs="Times New Roman"/>
                <w:b/>
                <w:bCs/>
                <w:sz w:val="18"/>
                <w:szCs w:val="18"/>
              </w:rPr>
              <w:t xml:space="preserve">Sok jabłkowy </w:t>
            </w:r>
          </w:p>
          <w:p w14:paraId="42B35763" w14:textId="77777777" w:rsidR="00B10E93" w:rsidRPr="00B10E93" w:rsidRDefault="00227768" w:rsidP="00B10E93">
            <w:pPr>
              <w:pStyle w:val="Nagwek"/>
              <w:tabs>
                <w:tab w:val="left" w:pos="708"/>
              </w:tabs>
              <w:rPr>
                <w:rFonts w:cs="Times New Roman"/>
                <w:bCs/>
                <w:sz w:val="18"/>
                <w:szCs w:val="18"/>
              </w:rPr>
            </w:pPr>
            <w:r>
              <w:rPr>
                <w:rFonts w:cs="Times New Roman"/>
                <w:bCs/>
                <w:sz w:val="18"/>
                <w:szCs w:val="18"/>
              </w:rPr>
              <w:t xml:space="preserve">- </w:t>
            </w:r>
            <w:r w:rsidR="00B10E93" w:rsidRPr="00B10E93">
              <w:rPr>
                <w:rFonts w:cs="Times New Roman"/>
                <w:bCs/>
                <w:sz w:val="18"/>
                <w:szCs w:val="18"/>
              </w:rPr>
              <w:t>butelka szklana o pojemności 200 ml</w:t>
            </w:r>
          </w:p>
        </w:tc>
        <w:tc>
          <w:tcPr>
            <w:tcW w:w="567" w:type="dxa"/>
            <w:tcBorders>
              <w:top w:val="single" w:sz="4" w:space="0" w:color="000000"/>
              <w:left w:val="single" w:sz="4" w:space="0" w:color="000000"/>
              <w:bottom w:val="single" w:sz="4" w:space="0" w:color="000000"/>
            </w:tcBorders>
            <w:shd w:val="clear" w:color="auto" w:fill="auto"/>
            <w:vAlign w:val="center"/>
          </w:tcPr>
          <w:p w14:paraId="752C4721" w14:textId="77777777" w:rsidR="00B10E93" w:rsidRPr="00B10E93" w:rsidRDefault="00A85B84" w:rsidP="00B10E93">
            <w:pPr>
              <w:spacing w:line="320" w:lineRule="exact"/>
              <w:jc w:val="center"/>
              <w:rPr>
                <w:rFonts w:cs="Times New Roman"/>
                <w:sz w:val="18"/>
                <w:szCs w:val="18"/>
              </w:rPr>
            </w:pPr>
            <w:r>
              <w:rPr>
                <w:rFonts w:cs="Times New Roman"/>
                <w:sz w:val="18"/>
                <w:szCs w:val="18"/>
              </w:rPr>
              <w:t>s</w:t>
            </w:r>
            <w:r w:rsidR="00B10E93" w:rsidRPr="00B10E93">
              <w:rPr>
                <w:rFonts w:cs="Times New Roman"/>
                <w:sz w:val="18"/>
                <w:szCs w:val="18"/>
              </w:rPr>
              <w:t>zt</w:t>
            </w:r>
            <w:r>
              <w:rPr>
                <w:rFonts w:cs="Times New Roman"/>
                <w:sz w:val="18"/>
                <w:szCs w:val="18"/>
              </w:rPr>
              <w:t>.</w:t>
            </w:r>
          </w:p>
        </w:tc>
        <w:tc>
          <w:tcPr>
            <w:tcW w:w="709" w:type="dxa"/>
            <w:tcBorders>
              <w:top w:val="single" w:sz="4" w:space="0" w:color="000000"/>
              <w:left w:val="single" w:sz="4" w:space="0" w:color="000000"/>
              <w:bottom w:val="single" w:sz="4" w:space="0" w:color="000000"/>
            </w:tcBorders>
            <w:shd w:val="clear" w:color="auto" w:fill="auto"/>
            <w:vAlign w:val="center"/>
          </w:tcPr>
          <w:p w14:paraId="3EB1B8D8"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200</w:t>
            </w:r>
          </w:p>
        </w:tc>
        <w:tc>
          <w:tcPr>
            <w:tcW w:w="1134" w:type="dxa"/>
            <w:vAlign w:val="center"/>
          </w:tcPr>
          <w:p w14:paraId="430D1A0C" w14:textId="77777777" w:rsidR="00B10E93" w:rsidRPr="00B10E93" w:rsidRDefault="00B10E93" w:rsidP="00B10E93">
            <w:pPr>
              <w:jc w:val="center"/>
              <w:rPr>
                <w:rFonts w:cs="Times New Roman"/>
                <w:sz w:val="18"/>
                <w:szCs w:val="18"/>
              </w:rPr>
            </w:pPr>
          </w:p>
        </w:tc>
        <w:tc>
          <w:tcPr>
            <w:tcW w:w="1275" w:type="dxa"/>
            <w:vAlign w:val="center"/>
          </w:tcPr>
          <w:p w14:paraId="68AD278E"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373B0"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5%</w:t>
            </w:r>
          </w:p>
        </w:tc>
      </w:tr>
      <w:tr w:rsidR="00A85B84" w:rsidRPr="000A11C8" w14:paraId="73118CAA"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169BC62B" w14:textId="77777777" w:rsidR="00B10E93" w:rsidRDefault="00B10E93" w:rsidP="00B10E93">
            <w:pPr>
              <w:jc w:val="center"/>
              <w:rPr>
                <w:rFonts w:cs="Times New Roman"/>
                <w:sz w:val="18"/>
                <w:szCs w:val="18"/>
              </w:rPr>
            </w:pPr>
            <w:r>
              <w:rPr>
                <w:rFonts w:cs="Times New Roman"/>
                <w:sz w:val="18"/>
                <w:szCs w:val="18"/>
              </w:rPr>
              <w:t>64.</w:t>
            </w:r>
          </w:p>
        </w:tc>
        <w:tc>
          <w:tcPr>
            <w:tcW w:w="5671" w:type="dxa"/>
            <w:tcBorders>
              <w:top w:val="single" w:sz="4" w:space="0" w:color="000000"/>
              <w:left w:val="single" w:sz="4" w:space="0" w:color="000000"/>
              <w:bottom w:val="single" w:sz="4" w:space="0" w:color="000000"/>
            </w:tcBorders>
            <w:shd w:val="clear" w:color="auto" w:fill="auto"/>
          </w:tcPr>
          <w:p w14:paraId="710E0BFA"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Naturalna woda mineralna gazowana</w:t>
            </w:r>
          </w:p>
          <w:p w14:paraId="42EE640A" w14:textId="77777777" w:rsidR="00B10E93" w:rsidRPr="00B10E93" w:rsidRDefault="00227768" w:rsidP="00A85B84">
            <w:pPr>
              <w:pStyle w:val="Nagwek"/>
              <w:tabs>
                <w:tab w:val="left" w:pos="708"/>
              </w:tabs>
              <w:ind w:right="-578"/>
              <w:rPr>
                <w:rFonts w:cs="Times New Roman"/>
                <w:sz w:val="18"/>
                <w:szCs w:val="18"/>
              </w:rPr>
            </w:pPr>
            <w:r>
              <w:rPr>
                <w:rFonts w:cs="Times New Roman"/>
                <w:sz w:val="18"/>
                <w:szCs w:val="18"/>
              </w:rPr>
              <w:t xml:space="preserve">- </w:t>
            </w:r>
            <w:r w:rsidR="00B10E93" w:rsidRPr="00B10E93">
              <w:rPr>
                <w:rFonts w:cs="Times New Roman"/>
                <w:sz w:val="18"/>
                <w:szCs w:val="18"/>
              </w:rPr>
              <w:t>w butelkach plastikowych o pojemności 0,5 litra</w:t>
            </w:r>
          </w:p>
        </w:tc>
        <w:tc>
          <w:tcPr>
            <w:tcW w:w="567" w:type="dxa"/>
            <w:tcBorders>
              <w:top w:val="single" w:sz="4" w:space="0" w:color="000000"/>
              <w:left w:val="single" w:sz="4" w:space="0" w:color="000000"/>
              <w:bottom w:val="single" w:sz="4" w:space="0" w:color="000000"/>
            </w:tcBorders>
            <w:shd w:val="clear" w:color="auto" w:fill="auto"/>
            <w:vAlign w:val="center"/>
          </w:tcPr>
          <w:p w14:paraId="4E80B4F7"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litr</w:t>
            </w:r>
          </w:p>
        </w:tc>
        <w:tc>
          <w:tcPr>
            <w:tcW w:w="709" w:type="dxa"/>
            <w:tcBorders>
              <w:top w:val="single" w:sz="4" w:space="0" w:color="000000"/>
              <w:left w:val="single" w:sz="4" w:space="0" w:color="000000"/>
              <w:bottom w:val="single" w:sz="4" w:space="0" w:color="000000"/>
            </w:tcBorders>
            <w:shd w:val="clear" w:color="auto" w:fill="auto"/>
            <w:vAlign w:val="center"/>
          </w:tcPr>
          <w:p w14:paraId="3AAB3FB2"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10 000</w:t>
            </w:r>
          </w:p>
        </w:tc>
        <w:tc>
          <w:tcPr>
            <w:tcW w:w="1134" w:type="dxa"/>
            <w:vAlign w:val="center"/>
          </w:tcPr>
          <w:p w14:paraId="56B772F1" w14:textId="77777777" w:rsidR="00B10E93" w:rsidRPr="00B10E93" w:rsidRDefault="00B10E93" w:rsidP="00B10E93">
            <w:pPr>
              <w:jc w:val="center"/>
              <w:rPr>
                <w:rFonts w:cs="Times New Roman"/>
                <w:sz w:val="18"/>
                <w:szCs w:val="18"/>
              </w:rPr>
            </w:pPr>
          </w:p>
        </w:tc>
        <w:tc>
          <w:tcPr>
            <w:tcW w:w="1275" w:type="dxa"/>
            <w:vAlign w:val="center"/>
          </w:tcPr>
          <w:p w14:paraId="56C17B3D"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1BE62"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23%</w:t>
            </w:r>
          </w:p>
        </w:tc>
      </w:tr>
      <w:tr w:rsidR="00A85B84" w:rsidRPr="000A11C8" w14:paraId="69CB1571"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034E5883" w14:textId="77777777" w:rsidR="00B10E93" w:rsidRDefault="00B10E93" w:rsidP="00B10E93">
            <w:pPr>
              <w:jc w:val="center"/>
              <w:rPr>
                <w:rFonts w:cs="Times New Roman"/>
                <w:sz w:val="18"/>
                <w:szCs w:val="18"/>
              </w:rPr>
            </w:pPr>
            <w:r>
              <w:rPr>
                <w:rFonts w:cs="Times New Roman"/>
                <w:sz w:val="18"/>
                <w:szCs w:val="18"/>
              </w:rPr>
              <w:t>65.</w:t>
            </w:r>
          </w:p>
        </w:tc>
        <w:tc>
          <w:tcPr>
            <w:tcW w:w="5671" w:type="dxa"/>
            <w:tcBorders>
              <w:top w:val="single" w:sz="4" w:space="0" w:color="000000"/>
              <w:left w:val="single" w:sz="4" w:space="0" w:color="000000"/>
              <w:bottom w:val="single" w:sz="4" w:space="0" w:color="000000"/>
            </w:tcBorders>
            <w:shd w:val="clear" w:color="auto" w:fill="auto"/>
          </w:tcPr>
          <w:p w14:paraId="6FA64BB7" w14:textId="77777777" w:rsidR="00B10E93" w:rsidRPr="00B10E93" w:rsidRDefault="00B10E93" w:rsidP="00B10E93">
            <w:pPr>
              <w:pStyle w:val="Nagwek"/>
              <w:tabs>
                <w:tab w:val="left" w:pos="708"/>
              </w:tabs>
              <w:rPr>
                <w:rFonts w:cs="Times New Roman"/>
                <w:sz w:val="18"/>
                <w:szCs w:val="18"/>
              </w:rPr>
            </w:pPr>
            <w:r w:rsidRPr="00B10E93">
              <w:rPr>
                <w:rFonts w:cs="Times New Roman"/>
                <w:b/>
                <w:bCs/>
                <w:sz w:val="18"/>
                <w:szCs w:val="18"/>
              </w:rPr>
              <w:t>Naturalna woda mineralna niegazowana</w:t>
            </w:r>
          </w:p>
          <w:p w14:paraId="59B3992D" w14:textId="77777777" w:rsidR="00B10E93" w:rsidRPr="00B10E93" w:rsidRDefault="00227768" w:rsidP="00A85B84">
            <w:pPr>
              <w:tabs>
                <w:tab w:val="left" w:pos="708"/>
              </w:tabs>
              <w:ind w:right="-578"/>
              <w:rPr>
                <w:rFonts w:cs="Times New Roman"/>
                <w:sz w:val="18"/>
                <w:szCs w:val="18"/>
              </w:rPr>
            </w:pPr>
            <w:r>
              <w:rPr>
                <w:rFonts w:cs="Times New Roman"/>
                <w:sz w:val="18"/>
                <w:szCs w:val="18"/>
              </w:rPr>
              <w:t xml:space="preserve">- </w:t>
            </w:r>
            <w:r w:rsidR="00B10E93" w:rsidRPr="00B10E93">
              <w:rPr>
                <w:rFonts w:cs="Times New Roman"/>
                <w:sz w:val="18"/>
                <w:szCs w:val="18"/>
              </w:rPr>
              <w:t>w butelkach plastikowych o pojemności 0,5 litra</w:t>
            </w:r>
          </w:p>
        </w:tc>
        <w:tc>
          <w:tcPr>
            <w:tcW w:w="567" w:type="dxa"/>
            <w:tcBorders>
              <w:top w:val="single" w:sz="4" w:space="0" w:color="000000"/>
              <w:left w:val="single" w:sz="4" w:space="0" w:color="000000"/>
              <w:bottom w:val="single" w:sz="4" w:space="0" w:color="000000"/>
            </w:tcBorders>
            <w:shd w:val="clear" w:color="auto" w:fill="auto"/>
            <w:vAlign w:val="center"/>
          </w:tcPr>
          <w:p w14:paraId="5A084144"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litr</w:t>
            </w:r>
          </w:p>
        </w:tc>
        <w:tc>
          <w:tcPr>
            <w:tcW w:w="709" w:type="dxa"/>
            <w:tcBorders>
              <w:top w:val="single" w:sz="4" w:space="0" w:color="000000"/>
              <w:left w:val="single" w:sz="4" w:space="0" w:color="000000"/>
              <w:bottom w:val="single" w:sz="4" w:space="0" w:color="000000"/>
            </w:tcBorders>
            <w:shd w:val="clear" w:color="auto" w:fill="auto"/>
            <w:vAlign w:val="center"/>
          </w:tcPr>
          <w:p w14:paraId="09BCB974"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10 000</w:t>
            </w:r>
          </w:p>
        </w:tc>
        <w:tc>
          <w:tcPr>
            <w:tcW w:w="1134" w:type="dxa"/>
            <w:vAlign w:val="center"/>
          </w:tcPr>
          <w:p w14:paraId="28235243" w14:textId="77777777" w:rsidR="00B10E93" w:rsidRPr="00B10E93" w:rsidRDefault="00B10E93" w:rsidP="00B10E93">
            <w:pPr>
              <w:jc w:val="center"/>
              <w:rPr>
                <w:rFonts w:cs="Times New Roman"/>
                <w:sz w:val="18"/>
                <w:szCs w:val="18"/>
              </w:rPr>
            </w:pPr>
          </w:p>
        </w:tc>
        <w:tc>
          <w:tcPr>
            <w:tcW w:w="1275" w:type="dxa"/>
            <w:vAlign w:val="center"/>
          </w:tcPr>
          <w:p w14:paraId="6E1793E0"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0F9C7"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23%</w:t>
            </w:r>
          </w:p>
        </w:tc>
      </w:tr>
      <w:tr w:rsidR="00A85B84" w:rsidRPr="000A11C8" w14:paraId="2841928D"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2F027B33" w14:textId="77777777" w:rsidR="00B10E93" w:rsidRDefault="00B10E93" w:rsidP="00B10E93">
            <w:pPr>
              <w:jc w:val="center"/>
              <w:rPr>
                <w:rFonts w:cs="Times New Roman"/>
                <w:sz w:val="18"/>
                <w:szCs w:val="18"/>
              </w:rPr>
            </w:pPr>
            <w:r>
              <w:rPr>
                <w:rFonts w:cs="Times New Roman"/>
                <w:sz w:val="18"/>
                <w:szCs w:val="18"/>
              </w:rPr>
              <w:t>66.</w:t>
            </w:r>
          </w:p>
        </w:tc>
        <w:tc>
          <w:tcPr>
            <w:tcW w:w="5671" w:type="dxa"/>
            <w:tcBorders>
              <w:top w:val="single" w:sz="4" w:space="0" w:color="000000"/>
              <w:left w:val="single" w:sz="4" w:space="0" w:color="000000"/>
              <w:bottom w:val="single" w:sz="4" w:space="0" w:color="000000"/>
            </w:tcBorders>
            <w:shd w:val="clear" w:color="auto" w:fill="auto"/>
          </w:tcPr>
          <w:p w14:paraId="0D3D23A1" w14:textId="77777777" w:rsidR="00B10E93" w:rsidRPr="00B10E93" w:rsidRDefault="00B10E93" w:rsidP="00B10E93">
            <w:pPr>
              <w:pStyle w:val="Nagwek"/>
              <w:tabs>
                <w:tab w:val="left" w:pos="708"/>
              </w:tabs>
              <w:rPr>
                <w:rFonts w:cs="Times New Roman"/>
                <w:bCs/>
                <w:sz w:val="18"/>
                <w:szCs w:val="18"/>
              </w:rPr>
            </w:pPr>
            <w:r w:rsidRPr="00B10E93">
              <w:rPr>
                <w:rFonts w:cs="Times New Roman"/>
                <w:b/>
                <w:bCs/>
                <w:sz w:val="18"/>
                <w:szCs w:val="18"/>
              </w:rPr>
              <w:t xml:space="preserve">Naturalna woda mineralna niegazowana  </w:t>
            </w:r>
            <w:r w:rsidRPr="00B10E93">
              <w:rPr>
                <w:rFonts w:cs="Times New Roman"/>
                <w:b/>
                <w:bCs/>
                <w:sz w:val="18"/>
                <w:szCs w:val="18"/>
              </w:rPr>
              <w:br/>
            </w:r>
            <w:r w:rsidR="00227768">
              <w:rPr>
                <w:rFonts w:cs="Times New Roman"/>
                <w:bCs/>
                <w:sz w:val="18"/>
                <w:szCs w:val="18"/>
              </w:rPr>
              <w:t xml:space="preserve">- </w:t>
            </w:r>
            <w:r w:rsidRPr="00B10E93">
              <w:rPr>
                <w:rFonts w:cs="Times New Roman"/>
                <w:bCs/>
                <w:sz w:val="18"/>
                <w:szCs w:val="18"/>
              </w:rPr>
              <w:t xml:space="preserve">w butelkach szklanych bezbarwnych o pojemności 330 ml </w:t>
            </w:r>
          </w:p>
        </w:tc>
        <w:tc>
          <w:tcPr>
            <w:tcW w:w="567" w:type="dxa"/>
            <w:tcBorders>
              <w:top w:val="single" w:sz="4" w:space="0" w:color="000000"/>
              <w:left w:val="single" w:sz="4" w:space="0" w:color="000000"/>
              <w:bottom w:val="single" w:sz="4" w:space="0" w:color="000000"/>
            </w:tcBorders>
            <w:shd w:val="clear" w:color="auto" w:fill="auto"/>
            <w:vAlign w:val="center"/>
          </w:tcPr>
          <w:p w14:paraId="7D8C91A1" w14:textId="77777777" w:rsidR="00B10E93" w:rsidRPr="00B10E93" w:rsidRDefault="00A85B84" w:rsidP="00B10E93">
            <w:pPr>
              <w:spacing w:line="320" w:lineRule="exact"/>
              <w:jc w:val="center"/>
              <w:rPr>
                <w:rFonts w:cs="Times New Roman"/>
                <w:sz w:val="18"/>
                <w:szCs w:val="18"/>
              </w:rPr>
            </w:pPr>
            <w:r>
              <w:rPr>
                <w:rFonts w:cs="Times New Roman"/>
                <w:sz w:val="18"/>
                <w:szCs w:val="18"/>
              </w:rPr>
              <w:t>s</w:t>
            </w:r>
            <w:r w:rsidR="00B10E93" w:rsidRPr="00B10E93">
              <w:rPr>
                <w:rFonts w:cs="Times New Roman"/>
                <w:sz w:val="18"/>
                <w:szCs w:val="18"/>
              </w:rPr>
              <w:t>zt</w:t>
            </w:r>
            <w:r>
              <w:rPr>
                <w:rFonts w:cs="Times New Roman"/>
                <w:sz w:val="18"/>
                <w:szCs w:val="18"/>
              </w:rPr>
              <w:t>.</w:t>
            </w:r>
          </w:p>
        </w:tc>
        <w:tc>
          <w:tcPr>
            <w:tcW w:w="709" w:type="dxa"/>
            <w:tcBorders>
              <w:top w:val="single" w:sz="4" w:space="0" w:color="000000"/>
              <w:left w:val="single" w:sz="4" w:space="0" w:color="000000"/>
              <w:bottom w:val="single" w:sz="4" w:space="0" w:color="000000"/>
            </w:tcBorders>
            <w:shd w:val="clear" w:color="auto" w:fill="auto"/>
            <w:vAlign w:val="center"/>
          </w:tcPr>
          <w:p w14:paraId="14BBCBE5"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300</w:t>
            </w:r>
          </w:p>
        </w:tc>
        <w:tc>
          <w:tcPr>
            <w:tcW w:w="1134" w:type="dxa"/>
            <w:vAlign w:val="center"/>
          </w:tcPr>
          <w:p w14:paraId="0389D428" w14:textId="77777777" w:rsidR="00B10E93" w:rsidRPr="00B10E93" w:rsidRDefault="00B10E93" w:rsidP="00B10E93">
            <w:pPr>
              <w:jc w:val="center"/>
              <w:rPr>
                <w:rFonts w:cs="Times New Roman"/>
                <w:sz w:val="18"/>
                <w:szCs w:val="18"/>
              </w:rPr>
            </w:pPr>
          </w:p>
        </w:tc>
        <w:tc>
          <w:tcPr>
            <w:tcW w:w="1275" w:type="dxa"/>
            <w:vAlign w:val="center"/>
          </w:tcPr>
          <w:p w14:paraId="599CAC57"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C6D14"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23%</w:t>
            </w:r>
          </w:p>
        </w:tc>
      </w:tr>
      <w:tr w:rsidR="00A85B84" w:rsidRPr="000A11C8" w14:paraId="03D71AD2" w14:textId="77777777" w:rsidTr="00A85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769FEF7B" w14:textId="77777777" w:rsidR="00B10E93" w:rsidRDefault="00B10E93" w:rsidP="00B10E93">
            <w:pPr>
              <w:jc w:val="center"/>
              <w:rPr>
                <w:rFonts w:cs="Times New Roman"/>
                <w:sz w:val="18"/>
                <w:szCs w:val="18"/>
              </w:rPr>
            </w:pPr>
            <w:r>
              <w:rPr>
                <w:rFonts w:cs="Times New Roman"/>
                <w:sz w:val="18"/>
                <w:szCs w:val="18"/>
              </w:rPr>
              <w:t>67.</w:t>
            </w:r>
          </w:p>
        </w:tc>
        <w:tc>
          <w:tcPr>
            <w:tcW w:w="5671" w:type="dxa"/>
            <w:tcBorders>
              <w:top w:val="single" w:sz="4" w:space="0" w:color="000000"/>
              <w:left w:val="single" w:sz="4" w:space="0" w:color="000000"/>
              <w:bottom w:val="single" w:sz="4" w:space="0" w:color="000000"/>
            </w:tcBorders>
            <w:shd w:val="clear" w:color="auto" w:fill="auto"/>
          </w:tcPr>
          <w:p w14:paraId="70B32DBA" w14:textId="77777777" w:rsidR="00B10E93" w:rsidRPr="00B10E93" w:rsidRDefault="00B10E93" w:rsidP="00B10E93">
            <w:pPr>
              <w:pStyle w:val="Nagwek"/>
              <w:tabs>
                <w:tab w:val="left" w:pos="708"/>
              </w:tabs>
              <w:rPr>
                <w:rFonts w:cs="Times New Roman"/>
                <w:b/>
                <w:bCs/>
                <w:sz w:val="18"/>
                <w:szCs w:val="18"/>
              </w:rPr>
            </w:pPr>
            <w:r w:rsidRPr="00B10E93">
              <w:rPr>
                <w:rFonts w:cs="Times New Roman"/>
                <w:b/>
                <w:bCs/>
                <w:sz w:val="18"/>
                <w:szCs w:val="18"/>
              </w:rPr>
              <w:t>Woda mineralna gazowana</w:t>
            </w:r>
          </w:p>
          <w:p w14:paraId="24EE3614" w14:textId="77777777" w:rsidR="00B10E93" w:rsidRPr="00B10E93" w:rsidRDefault="00227768" w:rsidP="00B10E93">
            <w:pPr>
              <w:pStyle w:val="Nagwek"/>
              <w:tabs>
                <w:tab w:val="left" w:pos="708"/>
              </w:tabs>
              <w:rPr>
                <w:rFonts w:cs="Times New Roman"/>
                <w:bCs/>
                <w:sz w:val="18"/>
                <w:szCs w:val="18"/>
              </w:rPr>
            </w:pPr>
            <w:r>
              <w:rPr>
                <w:rFonts w:cs="Times New Roman"/>
                <w:bCs/>
                <w:sz w:val="18"/>
                <w:szCs w:val="18"/>
              </w:rPr>
              <w:t xml:space="preserve">- </w:t>
            </w:r>
            <w:r w:rsidR="00B10E93" w:rsidRPr="00B10E93">
              <w:rPr>
                <w:rFonts w:cs="Times New Roman"/>
                <w:bCs/>
                <w:sz w:val="18"/>
                <w:szCs w:val="18"/>
              </w:rPr>
              <w:t>w butelkach szklanych bezbarwnych o pojemności 330 ml</w:t>
            </w:r>
          </w:p>
        </w:tc>
        <w:tc>
          <w:tcPr>
            <w:tcW w:w="567" w:type="dxa"/>
            <w:tcBorders>
              <w:top w:val="single" w:sz="4" w:space="0" w:color="000000"/>
              <w:left w:val="single" w:sz="4" w:space="0" w:color="000000"/>
              <w:bottom w:val="single" w:sz="4" w:space="0" w:color="000000"/>
            </w:tcBorders>
            <w:shd w:val="clear" w:color="auto" w:fill="auto"/>
            <w:vAlign w:val="center"/>
          </w:tcPr>
          <w:p w14:paraId="619D5A55" w14:textId="77777777" w:rsidR="00B10E93" w:rsidRPr="00B10E93" w:rsidRDefault="00A85B84" w:rsidP="00B10E93">
            <w:pPr>
              <w:spacing w:line="320" w:lineRule="exact"/>
              <w:jc w:val="center"/>
              <w:rPr>
                <w:rFonts w:cs="Times New Roman"/>
                <w:sz w:val="18"/>
                <w:szCs w:val="18"/>
              </w:rPr>
            </w:pPr>
            <w:r>
              <w:rPr>
                <w:rFonts w:cs="Times New Roman"/>
                <w:sz w:val="18"/>
                <w:szCs w:val="18"/>
              </w:rPr>
              <w:t>s</w:t>
            </w:r>
            <w:r w:rsidR="00B10E93" w:rsidRPr="00B10E93">
              <w:rPr>
                <w:rFonts w:cs="Times New Roman"/>
                <w:sz w:val="18"/>
                <w:szCs w:val="18"/>
              </w:rPr>
              <w:t>zt</w:t>
            </w:r>
            <w:r>
              <w:rPr>
                <w:rFonts w:cs="Times New Roman"/>
                <w:sz w:val="18"/>
                <w:szCs w:val="18"/>
              </w:rPr>
              <w:t>.</w:t>
            </w:r>
          </w:p>
        </w:tc>
        <w:tc>
          <w:tcPr>
            <w:tcW w:w="709" w:type="dxa"/>
            <w:tcBorders>
              <w:top w:val="single" w:sz="4" w:space="0" w:color="000000"/>
              <w:left w:val="single" w:sz="4" w:space="0" w:color="000000"/>
              <w:bottom w:val="single" w:sz="4" w:space="0" w:color="000000"/>
            </w:tcBorders>
            <w:shd w:val="clear" w:color="auto" w:fill="auto"/>
            <w:vAlign w:val="center"/>
          </w:tcPr>
          <w:p w14:paraId="6C9F4A24"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300</w:t>
            </w:r>
          </w:p>
        </w:tc>
        <w:tc>
          <w:tcPr>
            <w:tcW w:w="1134" w:type="dxa"/>
            <w:vAlign w:val="center"/>
          </w:tcPr>
          <w:p w14:paraId="35EC2A0F" w14:textId="77777777" w:rsidR="00B10E93" w:rsidRPr="00B10E93" w:rsidRDefault="00B10E93" w:rsidP="00B10E93">
            <w:pPr>
              <w:jc w:val="center"/>
              <w:rPr>
                <w:rFonts w:cs="Times New Roman"/>
                <w:sz w:val="18"/>
                <w:szCs w:val="18"/>
              </w:rPr>
            </w:pPr>
          </w:p>
        </w:tc>
        <w:tc>
          <w:tcPr>
            <w:tcW w:w="1275" w:type="dxa"/>
            <w:vAlign w:val="center"/>
          </w:tcPr>
          <w:p w14:paraId="40165957" w14:textId="77777777" w:rsidR="00B10E93" w:rsidRPr="00B10E93" w:rsidRDefault="00B10E93" w:rsidP="00B10E93">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E3AEB" w14:textId="77777777" w:rsidR="00B10E93" w:rsidRPr="00B10E93" w:rsidRDefault="00B10E93" w:rsidP="00B10E93">
            <w:pPr>
              <w:spacing w:line="320" w:lineRule="exact"/>
              <w:jc w:val="center"/>
              <w:rPr>
                <w:rFonts w:cs="Times New Roman"/>
                <w:sz w:val="18"/>
                <w:szCs w:val="18"/>
              </w:rPr>
            </w:pPr>
            <w:r w:rsidRPr="00B10E93">
              <w:rPr>
                <w:rFonts w:cs="Times New Roman"/>
                <w:sz w:val="18"/>
                <w:szCs w:val="18"/>
              </w:rPr>
              <w:t>23%</w:t>
            </w:r>
          </w:p>
        </w:tc>
      </w:tr>
      <w:tr w:rsidR="00B10E93" w:rsidRPr="000D7E2C" w14:paraId="7D876E53" w14:textId="77777777" w:rsidTr="00A85B84">
        <w:trPr>
          <w:trHeight w:val="198"/>
        </w:trPr>
        <w:tc>
          <w:tcPr>
            <w:tcW w:w="8506" w:type="dxa"/>
            <w:gridSpan w:val="5"/>
            <w:tcBorders>
              <w:top w:val="single" w:sz="4" w:space="0" w:color="000000"/>
              <w:left w:val="single" w:sz="4" w:space="0" w:color="000000"/>
              <w:bottom w:val="single" w:sz="4" w:space="0" w:color="000000"/>
            </w:tcBorders>
            <w:shd w:val="clear" w:color="auto" w:fill="auto"/>
            <w:vAlign w:val="center"/>
          </w:tcPr>
          <w:p w14:paraId="6E2CAEC5" w14:textId="77777777" w:rsidR="00B10E93" w:rsidRPr="0084303C" w:rsidRDefault="00B10E93" w:rsidP="00B10E93">
            <w:pPr>
              <w:spacing w:line="320" w:lineRule="exact"/>
              <w:jc w:val="right"/>
              <w:rPr>
                <w:rFonts w:cs="Times New Roman"/>
                <w:sz w:val="18"/>
                <w:szCs w:val="18"/>
              </w:rPr>
            </w:pPr>
            <w:r w:rsidRPr="0084303C">
              <w:rPr>
                <w:rFonts w:cs="Times New Roman"/>
                <w:b/>
                <w:sz w:val="18"/>
                <w:szCs w:val="18"/>
              </w:rPr>
              <w:t>SUMA NETTO</w:t>
            </w:r>
            <w:r w:rsidRPr="0084303C">
              <w:rPr>
                <w:rFonts w:cs="Times New Roman"/>
                <w:sz w:val="18"/>
                <w:szCs w:val="18"/>
              </w:rPr>
              <w:t>:</w:t>
            </w:r>
          </w:p>
        </w:tc>
        <w:tc>
          <w:tcPr>
            <w:tcW w:w="1275" w:type="dxa"/>
            <w:tcBorders>
              <w:top w:val="single" w:sz="4" w:space="0" w:color="000000"/>
              <w:left w:val="single" w:sz="4" w:space="0" w:color="000000"/>
              <w:bottom w:val="single" w:sz="4" w:space="0" w:color="000000"/>
            </w:tcBorders>
            <w:shd w:val="clear" w:color="auto" w:fill="auto"/>
            <w:vAlign w:val="center"/>
          </w:tcPr>
          <w:p w14:paraId="4339BC85" w14:textId="77777777" w:rsidR="00B10E93" w:rsidRPr="0084303C" w:rsidRDefault="00B10E93" w:rsidP="00B10E93">
            <w:pPr>
              <w:spacing w:line="320" w:lineRule="exact"/>
              <w:jc w:val="center"/>
              <w:rPr>
                <w:rFonts w:cs="Times New Roman"/>
                <w:b/>
                <w:sz w:val="18"/>
                <w:szCs w:val="18"/>
              </w:rPr>
            </w:pPr>
          </w:p>
        </w:tc>
        <w:tc>
          <w:tcPr>
            <w:tcW w:w="851" w:type="dxa"/>
            <w:tcBorders>
              <w:top w:val="single" w:sz="4" w:space="0" w:color="000000"/>
              <w:left w:val="single" w:sz="4" w:space="0" w:color="000000"/>
            </w:tcBorders>
            <w:shd w:val="clear" w:color="auto" w:fill="auto"/>
          </w:tcPr>
          <w:p w14:paraId="19020506" w14:textId="77777777" w:rsidR="00B10E93" w:rsidRPr="000D7E2C" w:rsidRDefault="00B10E93" w:rsidP="00B10E93">
            <w:pPr>
              <w:snapToGrid w:val="0"/>
              <w:spacing w:line="320" w:lineRule="exact"/>
              <w:rPr>
                <w:rFonts w:cs="Times New Roman"/>
                <w:sz w:val="20"/>
                <w:szCs w:val="20"/>
              </w:rPr>
            </w:pPr>
          </w:p>
        </w:tc>
      </w:tr>
    </w:tbl>
    <w:bookmarkEnd w:id="16"/>
    <w:p w14:paraId="4FA05A5E" w14:textId="77777777" w:rsidR="00C459AF" w:rsidRPr="0084303C" w:rsidRDefault="00C459AF" w:rsidP="008E2DD1">
      <w:pPr>
        <w:autoSpaceDN/>
        <w:snapToGrid w:val="0"/>
        <w:ind w:left="-709" w:right="46"/>
        <w:jc w:val="both"/>
        <w:textAlignment w:val="auto"/>
        <w:rPr>
          <w:rFonts w:eastAsia="Times New Roman" w:cs="Times New Roman"/>
          <w:kern w:val="0"/>
          <w:sz w:val="18"/>
          <w:szCs w:val="18"/>
          <w:lang w:eastAsia="ar-SA" w:bidi="ar-SA"/>
        </w:rPr>
      </w:pPr>
      <w:r w:rsidRPr="0084303C">
        <w:rPr>
          <w:rFonts w:eastAsia="Times New Roman" w:cs="Times New Roman"/>
          <w:b/>
          <w:kern w:val="0"/>
          <w:sz w:val="18"/>
          <w:szCs w:val="18"/>
          <w:lang w:eastAsia="ar-SA" w:bidi="ar-SA"/>
        </w:rPr>
        <w:t xml:space="preserve">Wszystkie wartości w poszczególnych kolumnach muszą zostać przedstawione z dokładnością do dwóch miejsc po przecinku.                     </w:t>
      </w:r>
    </w:p>
    <w:p w14:paraId="55B7977F" w14:textId="77777777" w:rsidR="001D35D7" w:rsidRPr="00B74980" w:rsidRDefault="001D35D7" w:rsidP="00C459AF">
      <w:pPr>
        <w:rPr>
          <w:rFonts w:cs="Times New Roman"/>
          <w:sz w:val="16"/>
          <w:szCs w:val="16"/>
        </w:rPr>
      </w:pPr>
    </w:p>
    <w:p w14:paraId="7F3BCAAF" w14:textId="77777777" w:rsidR="008E2DD1" w:rsidRPr="000132FF" w:rsidRDefault="008E2DD1" w:rsidP="00DD7FB9">
      <w:pPr>
        <w:widowControl/>
        <w:ind w:left="-709" w:right="-426"/>
        <w:jc w:val="both"/>
        <w:textAlignment w:val="auto"/>
        <w:rPr>
          <w:rFonts w:eastAsia="Times New Roman" w:cs="Times New Roman"/>
          <w:kern w:val="0"/>
          <w:lang w:eastAsia="ar-SA" w:bidi="ar-SA"/>
        </w:rPr>
      </w:pPr>
      <w:r w:rsidRPr="000132FF">
        <w:rPr>
          <w:rFonts w:eastAsia="Times New Roman" w:cs="Times New Roman"/>
          <w:kern w:val="0"/>
          <w:lang w:eastAsia="ar-SA" w:bidi="ar-SA"/>
        </w:rPr>
        <w:t>W cenie jednostkowej wliczony jest koszt transportu przedmiotu zamówienia do siedziby Zamawiającego.</w:t>
      </w:r>
      <w:r w:rsidR="00B74980">
        <w:rPr>
          <w:rFonts w:eastAsia="Times New Roman" w:cs="Times New Roman"/>
          <w:kern w:val="0"/>
          <w:lang w:eastAsia="ar-SA" w:bidi="ar-SA"/>
        </w:rPr>
        <w:br/>
      </w:r>
      <w:r w:rsidRPr="000132FF">
        <w:rPr>
          <w:rFonts w:eastAsia="Times New Roman" w:cs="Times New Roman"/>
          <w:kern w:val="0"/>
          <w:lang w:eastAsia="ar-SA" w:bidi="ar-SA"/>
        </w:rPr>
        <w:t>Oferowane artykuły spożywcze są wysokiej jakości, świeże, o właściwym smaku i zapachu, bez oznak wilgoci, zbrylenia i pleśni.</w:t>
      </w:r>
    </w:p>
    <w:p w14:paraId="33DB9CD4" w14:textId="77777777" w:rsidR="008E2DD1" w:rsidRPr="000132FF" w:rsidRDefault="008E2DD1" w:rsidP="00DD7FB9">
      <w:pPr>
        <w:widowControl/>
        <w:ind w:left="-709" w:right="-426"/>
        <w:jc w:val="both"/>
        <w:textAlignment w:val="auto"/>
        <w:rPr>
          <w:rFonts w:eastAsia="Times New Roman" w:cs="Times New Roman"/>
          <w:kern w:val="0"/>
          <w:lang w:eastAsia="ar-SA" w:bidi="ar-SA"/>
        </w:rPr>
      </w:pPr>
      <w:r w:rsidRPr="000132FF">
        <w:rPr>
          <w:rFonts w:eastAsia="Times New Roman" w:cs="Times New Roman"/>
          <w:kern w:val="0"/>
          <w:lang w:eastAsia="ar-SA" w:bidi="ar-SA"/>
        </w:rPr>
        <w:lastRenderedPageBreak/>
        <w:t>Termin przydatności do spożycia:</w:t>
      </w:r>
    </w:p>
    <w:p w14:paraId="0B1C313C" w14:textId="77777777" w:rsidR="008E2DD1" w:rsidRPr="000132FF" w:rsidRDefault="008E2DD1" w:rsidP="00DD7FB9">
      <w:pPr>
        <w:widowControl/>
        <w:ind w:left="-709" w:right="-426"/>
        <w:jc w:val="both"/>
        <w:textAlignment w:val="auto"/>
        <w:rPr>
          <w:rFonts w:eastAsia="Times New Roman" w:cs="Times New Roman"/>
          <w:kern w:val="0"/>
          <w:lang w:eastAsia="ar-SA" w:bidi="ar-SA"/>
        </w:rPr>
      </w:pPr>
      <w:r w:rsidRPr="000132FF">
        <w:rPr>
          <w:rFonts w:eastAsia="Times New Roman" w:cs="Times New Roman"/>
          <w:kern w:val="0"/>
          <w:lang w:eastAsia="ar-SA" w:bidi="ar-SA"/>
        </w:rPr>
        <w:t>–</w:t>
      </w:r>
      <w:r w:rsidRPr="000132FF">
        <w:rPr>
          <w:rFonts w:eastAsia="Times New Roman" w:cs="Times New Roman"/>
          <w:kern w:val="0"/>
          <w:lang w:eastAsia="ar-SA" w:bidi="ar-SA"/>
        </w:rPr>
        <w:tab/>
        <w:t xml:space="preserve"> masło roślinne - minimum 2 miesiące od daty dostawy,</w:t>
      </w:r>
    </w:p>
    <w:p w14:paraId="53997176" w14:textId="77777777" w:rsidR="008E2DD1" w:rsidRPr="000132FF" w:rsidRDefault="008E2DD1" w:rsidP="00DD7FB9">
      <w:pPr>
        <w:widowControl/>
        <w:ind w:left="-709" w:right="-426"/>
        <w:jc w:val="both"/>
        <w:textAlignment w:val="auto"/>
        <w:rPr>
          <w:rFonts w:eastAsia="Times New Roman" w:cs="Times New Roman"/>
          <w:kern w:val="0"/>
          <w:lang w:eastAsia="ar-SA" w:bidi="ar-SA"/>
        </w:rPr>
      </w:pPr>
      <w:r w:rsidRPr="000132FF">
        <w:rPr>
          <w:rFonts w:eastAsia="Times New Roman" w:cs="Times New Roman"/>
          <w:kern w:val="0"/>
          <w:lang w:eastAsia="ar-SA" w:bidi="ar-SA"/>
        </w:rPr>
        <w:t>–</w:t>
      </w:r>
      <w:r w:rsidRPr="000132FF">
        <w:rPr>
          <w:rFonts w:eastAsia="Times New Roman" w:cs="Times New Roman"/>
          <w:kern w:val="0"/>
          <w:lang w:eastAsia="ar-SA" w:bidi="ar-SA"/>
        </w:rPr>
        <w:tab/>
        <w:t xml:space="preserve"> kawa liofilizowana rozpuszczalna, kawa ziarnista – minimum 12 miesięcy od daty dostawy,</w:t>
      </w:r>
    </w:p>
    <w:p w14:paraId="40A28B37" w14:textId="77777777" w:rsidR="008E2DD1" w:rsidRPr="000132FF" w:rsidRDefault="008E2DD1" w:rsidP="00DD7FB9">
      <w:pPr>
        <w:widowControl/>
        <w:ind w:left="-709" w:right="-426"/>
        <w:jc w:val="both"/>
        <w:textAlignment w:val="auto"/>
        <w:rPr>
          <w:rFonts w:eastAsia="Times New Roman" w:cs="Times New Roman"/>
          <w:kern w:val="0"/>
          <w:lang w:eastAsia="ar-SA" w:bidi="ar-SA"/>
        </w:rPr>
      </w:pPr>
      <w:r w:rsidRPr="000132FF">
        <w:rPr>
          <w:rFonts w:eastAsia="Times New Roman" w:cs="Times New Roman"/>
          <w:kern w:val="0"/>
          <w:lang w:eastAsia="ar-SA" w:bidi="ar-SA"/>
        </w:rPr>
        <w:t>–</w:t>
      </w:r>
      <w:r w:rsidRPr="000132FF">
        <w:rPr>
          <w:rFonts w:eastAsia="Times New Roman" w:cs="Times New Roman"/>
          <w:kern w:val="0"/>
          <w:lang w:eastAsia="ar-SA" w:bidi="ar-SA"/>
        </w:rPr>
        <w:tab/>
        <w:t xml:space="preserve"> płatki kukurydziane - minimum 4 miesiące od daty dostawy,</w:t>
      </w:r>
    </w:p>
    <w:p w14:paraId="36C3A488" w14:textId="77777777" w:rsidR="008E2DD1" w:rsidRPr="000132FF" w:rsidRDefault="008E2DD1" w:rsidP="00DD7FB9">
      <w:pPr>
        <w:widowControl/>
        <w:ind w:left="-709" w:right="-426"/>
        <w:jc w:val="both"/>
        <w:textAlignment w:val="auto"/>
        <w:rPr>
          <w:rFonts w:eastAsia="Times New Roman" w:cs="Times New Roman"/>
          <w:kern w:val="0"/>
          <w:lang w:eastAsia="ar-SA" w:bidi="ar-SA"/>
        </w:rPr>
      </w:pPr>
      <w:r w:rsidRPr="000132FF">
        <w:rPr>
          <w:rFonts w:eastAsia="Times New Roman" w:cs="Times New Roman"/>
          <w:kern w:val="0"/>
          <w:lang w:eastAsia="ar-SA" w:bidi="ar-SA"/>
        </w:rPr>
        <w:t>–</w:t>
      </w:r>
      <w:r w:rsidRPr="000132FF">
        <w:rPr>
          <w:rFonts w:eastAsia="Times New Roman" w:cs="Times New Roman"/>
          <w:kern w:val="0"/>
          <w:lang w:eastAsia="ar-SA" w:bidi="ar-SA"/>
        </w:rPr>
        <w:tab/>
        <w:t xml:space="preserve"> pozostałe artykuły – minimum 6 miesięcy od daty dostawy,</w:t>
      </w:r>
    </w:p>
    <w:p w14:paraId="0A8BD04C" w14:textId="77777777" w:rsidR="008E2DD1" w:rsidRPr="000132FF" w:rsidRDefault="008E2DD1" w:rsidP="00DD7FB9">
      <w:pPr>
        <w:widowControl/>
        <w:ind w:left="-709" w:right="-426"/>
        <w:jc w:val="both"/>
        <w:textAlignment w:val="auto"/>
        <w:rPr>
          <w:rFonts w:eastAsia="Times New Roman" w:cs="Times New Roman"/>
          <w:kern w:val="0"/>
          <w:lang w:eastAsia="ar-SA" w:bidi="ar-SA"/>
        </w:rPr>
      </w:pPr>
      <w:r w:rsidRPr="000132FF">
        <w:rPr>
          <w:rFonts w:eastAsia="Times New Roman" w:cs="Times New Roman"/>
          <w:kern w:val="0"/>
          <w:lang w:eastAsia="ar-SA" w:bidi="ar-SA"/>
        </w:rPr>
        <w:t>–</w:t>
      </w:r>
      <w:r w:rsidRPr="000132FF">
        <w:rPr>
          <w:rFonts w:eastAsia="Times New Roman" w:cs="Times New Roman"/>
          <w:kern w:val="0"/>
          <w:lang w:eastAsia="ar-SA" w:bidi="ar-SA"/>
        </w:rPr>
        <w:tab/>
        <w:t xml:space="preserve"> </w:t>
      </w:r>
      <w:proofErr w:type="spellStart"/>
      <w:r w:rsidRPr="000132FF">
        <w:rPr>
          <w:rFonts w:eastAsia="Times New Roman" w:cs="Times New Roman"/>
          <w:kern w:val="0"/>
          <w:lang w:eastAsia="ar-SA" w:bidi="ar-SA"/>
        </w:rPr>
        <w:t>tofu</w:t>
      </w:r>
      <w:proofErr w:type="spellEnd"/>
      <w:r w:rsidRPr="000132FF">
        <w:rPr>
          <w:rFonts w:eastAsia="Times New Roman" w:cs="Times New Roman"/>
          <w:kern w:val="0"/>
          <w:lang w:eastAsia="ar-SA" w:bidi="ar-SA"/>
        </w:rPr>
        <w:t xml:space="preserve"> – minimum 7 tygodni od daty dostawy,</w:t>
      </w:r>
    </w:p>
    <w:p w14:paraId="30C2B3C0" w14:textId="77777777" w:rsidR="008E2DD1" w:rsidRPr="000132FF" w:rsidRDefault="008E2DD1" w:rsidP="00DD7FB9">
      <w:pPr>
        <w:widowControl/>
        <w:ind w:left="-709" w:right="-426"/>
        <w:jc w:val="both"/>
        <w:textAlignment w:val="auto"/>
        <w:rPr>
          <w:rFonts w:eastAsia="Times New Roman" w:cs="Times New Roman"/>
          <w:kern w:val="0"/>
          <w:lang w:eastAsia="ar-SA" w:bidi="ar-SA"/>
        </w:rPr>
      </w:pPr>
      <w:r w:rsidRPr="000132FF">
        <w:rPr>
          <w:rFonts w:eastAsia="Times New Roman" w:cs="Times New Roman"/>
          <w:kern w:val="0"/>
          <w:lang w:eastAsia="ar-SA" w:bidi="ar-SA"/>
        </w:rPr>
        <w:t>–</w:t>
      </w:r>
      <w:r w:rsidRPr="000132FF">
        <w:rPr>
          <w:rFonts w:eastAsia="Times New Roman" w:cs="Times New Roman"/>
          <w:kern w:val="0"/>
          <w:lang w:eastAsia="ar-SA" w:bidi="ar-SA"/>
        </w:rPr>
        <w:tab/>
        <w:t xml:space="preserve"> soki owocowe – minimum 8 miesięcy od daty dostawy,</w:t>
      </w:r>
    </w:p>
    <w:p w14:paraId="387692CF" w14:textId="77777777" w:rsidR="008E2DD1" w:rsidRPr="000132FF" w:rsidRDefault="008E2DD1" w:rsidP="00DD7FB9">
      <w:pPr>
        <w:widowControl/>
        <w:ind w:left="-709" w:right="-426"/>
        <w:jc w:val="both"/>
        <w:textAlignment w:val="auto"/>
        <w:rPr>
          <w:rFonts w:eastAsia="Times New Roman" w:cs="Times New Roman"/>
          <w:kern w:val="0"/>
          <w:lang w:eastAsia="ar-SA" w:bidi="ar-SA"/>
        </w:rPr>
      </w:pPr>
      <w:r w:rsidRPr="000132FF">
        <w:rPr>
          <w:rFonts w:eastAsia="Times New Roman" w:cs="Times New Roman"/>
          <w:kern w:val="0"/>
          <w:lang w:eastAsia="ar-SA" w:bidi="ar-SA"/>
        </w:rPr>
        <w:t>–</w:t>
      </w:r>
      <w:r w:rsidRPr="000132FF">
        <w:rPr>
          <w:rFonts w:eastAsia="Times New Roman" w:cs="Times New Roman"/>
          <w:kern w:val="0"/>
          <w:lang w:eastAsia="ar-SA" w:bidi="ar-SA"/>
        </w:rPr>
        <w:tab/>
        <w:t xml:space="preserve"> naturalna woda mineralna gazowana – minimum 8 miesięcy od daty dostawy,</w:t>
      </w:r>
    </w:p>
    <w:p w14:paraId="37EAE2AC" w14:textId="77777777" w:rsidR="008E2DD1" w:rsidRPr="000132FF" w:rsidRDefault="008E2DD1" w:rsidP="00DD7FB9">
      <w:pPr>
        <w:widowControl/>
        <w:ind w:left="-709" w:right="-426"/>
        <w:jc w:val="both"/>
        <w:textAlignment w:val="auto"/>
        <w:rPr>
          <w:rFonts w:eastAsia="Times New Roman" w:cs="Times New Roman"/>
          <w:kern w:val="0"/>
          <w:lang w:eastAsia="ar-SA" w:bidi="ar-SA"/>
        </w:rPr>
      </w:pPr>
      <w:r w:rsidRPr="000132FF">
        <w:rPr>
          <w:rFonts w:eastAsia="Times New Roman" w:cs="Times New Roman"/>
          <w:kern w:val="0"/>
          <w:lang w:eastAsia="ar-SA" w:bidi="ar-SA"/>
        </w:rPr>
        <w:t>–</w:t>
      </w:r>
      <w:r w:rsidRPr="000132FF">
        <w:rPr>
          <w:rFonts w:eastAsia="Times New Roman" w:cs="Times New Roman"/>
          <w:kern w:val="0"/>
          <w:lang w:eastAsia="ar-SA" w:bidi="ar-SA"/>
        </w:rPr>
        <w:tab/>
        <w:t xml:space="preserve"> naturalna woda mineralna niegazowana – minimum 6 miesięcy od daty dostawy. </w:t>
      </w:r>
    </w:p>
    <w:p w14:paraId="4906A14C" w14:textId="77777777" w:rsidR="008E2DD1" w:rsidRPr="00B74980" w:rsidRDefault="008E2DD1" w:rsidP="00DD7FB9">
      <w:pPr>
        <w:widowControl/>
        <w:ind w:left="-709" w:right="-426"/>
        <w:jc w:val="both"/>
        <w:textAlignment w:val="auto"/>
        <w:rPr>
          <w:rFonts w:eastAsia="Times New Roman" w:cs="Times New Roman"/>
          <w:kern w:val="0"/>
          <w:sz w:val="16"/>
          <w:szCs w:val="16"/>
          <w:lang w:eastAsia="ar-SA" w:bidi="ar-SA"/>
        </w:rPr>
      </w:pPr>
    </w:p>
    <w:p w14:paraId="1E66BF05" w14:textId="77777777" w:rsidR="008E2DD1" w:rsidRPr="000132FF" w:rsidRDefault="008E2DD1" w:rsidP="00DD7FB9">
      <w:pPr>
        <w:widowControl/>
        <w:ind w:left="-709" w:right="-426"/>
        <w:jc w:val="both"/>
        <w:textAlignment w:val="auto"/>
        <w:rPr>
          <w:rFonts w:eastAsia="Times New Roman" w:cs="Times New Roman"/>
          <w:kern w:val="0"/>
          <w:lang w:eastAsia="ar-SA" w:bidi="ar-SA"/>
        </w:rPr>
      </w:pPr>
      <w:r w:rsidRPr="000132FF">
        <w:rPr>
          <w:rFonts w:eastAsia="Times New Roman" w:cs="Times New Roman"/>
          <w:kern w:val="0"/>
          <w:lang w:eastAsia="ar-SA" w:bidi="ar-SA"/>
        </w:rPr>
        <w:t>Zamówienie realizowane będzie sukcesywnie partiami w trakcie trwania umowy.</w:t>
      </w:r>
    </w:p>
    <w:p w14:paraId="66BAF78F" w14:textId="77777777" w:rsidR="008E2DD1" w:rsidRDefault="008E2DD1" w:rsidP="008E2DD1">
      <w:pPr>
        <w:keepNext/>
        <w:widowControl/>
        <w:numPr>
          <w:ilvl w:val="2"/>
          <w:numId w:val="0"/>
        </w:numPr>
        <w:tabs>
          <w:tab w:val="num" w:pos="0"/>
        </w:tabs>
        <w:autoSpaceDN/>
        <w:textAlignment w:val="auto"/>
        <w:outlineLvl w:val="2"/>
        <w:rPr>
          <w:rFonts w:eastAsia="Times New Roman" w:cs="Times New Roman"/>
          <w:b/>
          <w:bCs/>
          <w:kern w:val="0"/>
          <w:sz w:val="22"/>
          <w:szCs w:val="22"/>
          <w:lang w:eastAsia="ar-SA" w:bidi="ar-SA"/>
        </w:rPr>
      </w:pPr>
    </w:p>
    <w:p w14:paraId="2DB81380" w14:textId="77777777" w:rsidR="008E2DD1" w:rsidRDefault="008E2DD1" w:rsidP="008E2DD1">
      <w:pPr>
        <w:keepNext/>
        <w:widowControl/>
        <w:numPr>
          <w:ilvl w:val="2"/>
          <w:numId w:val="0"/>
        </w:numPr>
        <w:tabs>
          <w:tab w:val="num" w:pos="0"/>
        </w:tabs>
        <w:autoSpaceDN/>
        <w:textAlignment w:val="auto"/>
        <w:outlineLvl w:val="2"/>
        <w:rPr>
          <w:rFonts w:eastAsia="Times New Roman" w:cs="Times New Roman"/>
          <w:b/>
          <w:bCs/>
          <w:kern w:val="0"/>
          <w:sz w:val="22"/>
          <w:szCs w:val="22"/>
          <w:lang w:eastAsia="ar-SA" w:bidi="ar-SA"/>
        </w:rPr>
      </w:pPr>
    </w:p>
    <w:p w14:paraId="09D0D438" w14:textId="77777777" w:rsidR="008E2DD1" w:rsidRDefault="008E2DD1" w:rsidP="008E2DD1">
      <w:pPr>
        <w:keepNext/>
        <w:widowControl/>
        <w:numPr>
          <w:ilvl w:val="2"/>
          <w:numId w:val="0"/>
        </w:numPr>
        <w:tabs>
          <w:tab w:val="num" w:pos="0"/>
        </w:tabs>
        <w:autoSpaceDN/>
        <w:textAlignment w:val="auto"/>
        <w:outlineLvl w:val="2"/>
        <w:rPr>
          <w:rFonts w:eastAsia="Times New Roman" w:cs="Times New Roman"/>
          <w:b/>
          <w:bCs/>
          <w:kern w:val="0"/>
          <w:sz w:val="22"/>
          <w:szCs w:val="22"/>
          <w:lang w:eastAsia="ar-SA" w:bidi="ar-SA"/>
        </w:rPr>
      </w:pPr>
    </w:p>
    <w:p w14:paraId="2B6A1D18" w14:textId="77777777" w:rsidR="008E2DD1" w:rsidRDefault="008E2DD1" w:rsidP="008E2DD1">
      <w:pPr>
        <w:keepNext/>
        <w:widowControl/>
        <w:numPr>
          <w:ilvl w:val="2"/>
          <w:numId w:val="0"/>
        </w:numPr>
        <w:tabs>
          <w:tab w:val="num" w:pos="0"/>
        </w:tabs>
        <w:autoSpaceDN/>
        <w:textAlignment w:val="auto"/>
        <w:outlineLvl w:val="2"/>
        <w:rPr>
          <w:rFonts w:eastAsia="Times New Roman" w:cs="Times New Roman"/>
          <w:b/>
          <w:bCs/>
          <w:kern w:val="0"/>
          <w:sz w:val="22"/>
          <w:szCs w:val="22"/>
          <w:lang w:eastAsia="ar-SA" w:bidi="ar-SA"/>
        </w:rPr>
      </w:pPr>
    </w:p>
    <w:p w14:paraId="20EAF6C4" w14:textId="77777777" w:rsidR="008E2DD1" w:rsidRDefault="008E2DD1" w:rsidP="008E2DD1">
      <w:pPr>
        <w:keepNext/>
        <w:widowControl/>
        <w:numPr>
          <w:ilvl w:val="2"/>
          <w:numId w:val="0"/>
        </w:numPr>
        <w:tabs>
          <w:tab w:val="num" w:pos="0"/>
        </w:tabs>
        <w:autoSpaceDN/>
        <w:textAlignment w:val="auto"/>
        <w:outlineLvl w:val="2"/>
        <w:rPr>
          <w:rFonts w:eastAsia="Times New Roman" w:cs="Times New Roman"/>
          <w:b/>
          <w:bCs/>
          <w:kern w:val="0"/>
          <w:sz w:val="22"/>
          <w:szCs w:val="22"/>
          <w:lang w:eastAsia="ar-SA" w:bidi="ar-SA"/>
        </w:rPr>
      </w:pPr>
    </w:p>
    <w:p w14:paraId="710976E5" w14:textId="77777777" w:rsidR="008E2DD1" w:rsidRDefault="008E2DD1" w:rsidP="008E2DD1">
      <w:pPr>
        <w:keepNext/>
        <w:widowControl/>
        <w:numPr>
          <w:ilvl w:val="2"/>
          <w:numId w:val="0"/>
        </w:numPr>
        <w:tabs>
          <w:tab w:val="num" w:pos="0"/>
        </w:tabs>
        <w:autoSpaceDN/>
        <w:textAlignment w:val="auto"/>
        <w:outlineLvl w:val="2"/>
        <w:rPr>
          <w:rFonts w:eastAsia="Times New Roman" w:cs="Times New Roman"/>
          <w:b/>
          <w:bCs/>
          <w:kern w:val="0"/>
          <w:sz w:val="22"/>
          <w:szCs w:val="22"/>
          <w:lang w:eastAsia="ar-SA" w:bidi="ar-SA"/>
        </w:rPr>
      </w:pPr>
    </w:p>
    <w:p w14:paraId="13232A27" w14:textId="77777777" w:rsidR="008E2DD1" w:rsidRDefault="008E2DD1" w:rsidP="008E2DD1">
      <w:pPr>
        <w:keepNext/>
        <w:widowControl/>
        <w:numPr>
          <w:ilvl w:val="2"/>
          <w:numId w:val="0"/>
        </w:numPr>
        <w:tabs>
          <w:tab w:val="num" w:pos="0"/>
        </w:tabs>
        <w:autoSpaceDN/>
        <w:textAlignment w:val="auto"/>
        <w:outlineLvl w:val="2"/>
        <w:rPr>
          <w:rFonts w:eastAsia="Times New Roman" w:cs="Times New Roman"/>
          <w:b/>
          <w:bCs/>
          <w:kern w:val="0"/>
          <w:sz w:val="22"/>
          <w:szCs w:val="22"/>
          <w:lang w:eastAsia="ar-SA" w:bidi="ar-SA"/>
        </w:rPr>
      </w:pPr>
    </w:p>
    <w:p w14:paraId="4714D07E" w14:textId="77777777" w:rsidR="008E2DD1" w:rsidRDefault="008E2DD1" w:rsidP="008E2DD1">
      <w:pPr>
        <w:keepNext/>
        <w:widowControl/>
        <w:numPr>
          <w:ilvl w:val="2"/>
          <w:numId w:val="0"/>
        </w:numPr>
        <w:tabs>
          <w:tab w:val="num" w:pos="0"/>
        </w:tabs>
        <w:autoSpaceDN/>
        <w:textAlignment w:val="auto"/>
        <w:outlineLvl w:val="2"/>
        <w:rPr>
          <w:rFonts w:eastAsia="Times New Roman" w:cs="Times New Roman"/>
          <w:b/>
          <w:bCs/>
          <w:kern w:val="0"/>
          <w:sz w:val="22"/>
          <w:szCs w:val="22"/>
          <w:lang w:eastAsia="ar-SA" w:bidi="ar-SA"/>
        </w:rPr>
      </w:pPr>
    </w:p>
    <w:p w14:paraId="048F3FB4" w14:textId="77777777" w:rsidR="008E2DD1" w:rsidRDefault="008E2DD1" w:rsidP="008E2DD1">
      <w:pPr>
        <w:keepNext/>
        <w:widowControl/>
        <w:numPr>
          <w:ilvl w:val="2"/>
          <w:numId w:val="0"/>
        </w:numPr>
        <w:tabs>
          <w:tab w:val="num" w:pos="0"/>
        </w:tabs>
        <w:autoSpaceDN/>
        <w:textAlignment w:val="auto"/>
        <w:outlineLvl w:val="2"/>
        <w:rPr>
          <w:rFonts w:eastAsia="Times New Roman" w:cs="Times New Roman"/>
          <w:b/>
          <w:bCs/>
          <w:kern w:val="0"/>
          <w:sz w:val="22"/>
          <w:szCs w:val="22"/>
          <w:lang w:eastAsia="ar-SA" w:bidi="ar-SA"/>
        </w:rPr>
      </w:pPr>
    </w:p>
    <w:p w14:paraId="068B8C46" w14:textId="77777777" w:rsidR="008E2DD1" w:rsidRDefault="008E2DD1" w:rsidP="008E2DD1">
      <w:pPr>
        <w:keepNext/>
        <w:widowControl/>
        <w:numPr>
          <w:ilvl w:val="2"/>
          <w:numId w:val="0"/>
        </w:numPr>
        <w:tabs>
          <w:tab w:val="num" w:pos="0"/>
        </w:tabs>
        <w:autoSpaceDN/>
        <w:textAlignment w:val="auto"/>
        <w:outlineLvl w:val="2"/>
        <w:rPr>
          <w:rFonts w:eastAsia="Times New Roman" w:cs="Times New Roman"/>
          <w:b/>
          <w:bCs/>
          <w:kern w:val="0"/>
          <w:sz w:val="22"/>
          <w:szCs w:val="22"/>
          <w:lang w:eastAsia="ar-SA" w:bidi="ar-SA"/>
        </w:rPr>
      </w:pPr>
    </w:p>
    <w:p w14:paraId="32910F87" w14:textId="77777777" w:rsidR="008E2DD1" w:rsidRDefault="008E2DD1" w:rsidP="008E2DD1">
      <w:pPr>
        <w:keepNext/>
        <w:widowControl/>
        <w:numPr>
          <w:ilvl w:val="2"/>
          <w:numId w:val="0"/>
        </w:numPr>
        <w:tabs>
          <w:tab w:val="num" w:pos="0"/>
        </w:tabs>
        <w:autoSpaceDN/>
        <w:textAlignment w:val="auto"/>
        <w:outlineLvl w:val="2"/>
        <w:rPr>
          <w:rFonts w:eastAsia="Times New Roman" w:cs="Times New Roman"/>
          <w:b/>
          <w:bCs/>
          <w:kern w:val="0"/>
          <w:sz w:val="22"/>
          <w:szCs w:val="22"/>
          <w:lang w:eastAsia="ar-SA" w:bidi="ar-SA"/>
        </w:rPr>
      </w:pPr>
    </w:p>
    <w:p w14:paraId="020D8D6E" w14:textId="77777777" w:rsidR="008E2DD1" w:rsidRDefault="008E2DD1" w:rsidP="008E2DD1">
      <w:pPr>
        <w:keepNext/>
        <w:widowControl/>
        <w:numPr>
          <w:ilvl w:val="2"/>
          <w:numId w:val="0"/>
        </w:numPr>
        <w:tabs>
          <w:tab w:val="num" w:pos="0"/>
        </w:tabs>
        <w:autoSpaceDN/>
        <w:textAlignment w:val="auto"/>
        <w:outlineLvl w:val="2"/>
        <w:rPr>
          <w:rFonts w:eastAsia="Times New Roman" w:cs="Times New Roman"/>
          <w:b/>
          <w:bCs/>
          <w:kern w:val="0"/>
          <w:sz w:val="22"/>
          <w:szCs w:val="22"/>
          <w:lang w:eastAsia="ar-SA" w:bidi="ar-SA"/>
        </w:rPr>
      </w:pPr>
    </w:p>
    <w:p w14:paraId="5CF77134" w14:textId="77777777" w:rsidR="008E2DD1" w:rsidRDefault="008E2DD1" w:rsidP="008E2DD1">
      <w:pPr>
        <w:keepNext/>
        <w:widowControl/>
        <w:numPr>
          <w:ilvl w:val="2"/>
          <w:numId w:val="0"/>
        </w:numPr>
        <w:tabs>
          <w:tab w:val="num" w:pos="0"/>
        </w:tabs>
        <w:autoSpaceDN/>
        <w:textAlignment w:val="auto"/>
        <w:outlineLvl w:val="2"/>
        <w:rPr>
          <w:rFonts w:eastAsia="Times New Roman" w:cs="Times New Roman"/>
          <w:b/>
          <w:bCs/>
          <w:kern w:val="0"/>
          <w:sz w:val="22"/>
          <w:szCs w:val="22"/>
          <w:lang w:eastAsia="ar-SA" w:bidi="ar-SA"/>
        </w:rPr>
      </w:pPr>
    </w:p>
    <w:p w14:paraId="1BBEB33C" w14:textId="77777777" w:rsidR="008E2DD1" w:rsidRDefault="008E2DD1" w:rsidP="008E2DD1">
      <w:pPr>
        <w:keepNext/>
        <w:widowControl/>
        <w:numPr>
          <w:ilvl w:val="2"/>
          <w:numId w:val="0"/>
        </w:numPr>
        <w:tabs>
          <w:tab w:val="num" w:pos="0"/>
        </w:tabs>
        <w:autoSpaceDN/>
        <w:textAlignment w:val="auto"/>
        <w:outlineLvl w:val="2"/>
        <w:rPr>
          <w:rFonts w:eastAsia="Times New Roman" w:cs="Times New Roman"/>
          <w:b/>
          <w:bCs/>
          <w:kern w:val="0"/>
          <w:sz w:val="22"/>
          <w:szCs w:val="22"/>
          <w:lang w:eastAsia="ar-SA" w:bidi="ar-SA"/>
        </w:rPr>
      </w:pPr>
    </w:p>
    <w:p w14:paraId="7DEEB905" w14:textId="77777777" w:rsidR="008E2DD1" w:rsidRDefault="008E2DD1" w:rsidP="008E2DD1">
      <w:pPr>
        <w:keepNext/>
        <w:widowControl/>
        <w:numPr>
          <w:ilvl w:val="2"/>
          <w:numId w:val="0"/>
        </w:numPr>
        <w:tabs>
          <w:tab w:val="num" w:pos="0"/>
        </w:tabs>
        <w:autoSpaceDN/>
        <w:textAlignment w:val="auto"/>
        <w:outlineLvl w:val="2"/>
        <w:rPr>
          <w:rFonts w:eastAsia="Times New Roman" w:cs="Times New Roman"/>
          <w:b/>
          <w:bCs/>
          <w:kern w:val="0"/>
          <w:sz w:val="22"/>
          <w:szCs w:val="22"/>
          <w:lang w:eastAsia="ar-SA" w:bidi="ar-SA"/>
        </w:rPr>
      </w:pPr>
    </w:p>
    <w:p w14:paraId="4A3CE5CF" w14:textId="77777777" w:rsidR="008E2DD1" w:rsidRDefault="008E2DD1" w:rsidP="008E2DD1">
      <w:pPr>
        <w:keepNext/>
        <w:widowControl/>
        <w:numPr>
          <w:ilvl w:val="2"/>
          <w:numId w:val="0"/>
        </w:numPr>
        <w:tabs>
          <w:tab w:val="num" w:pos="0"/>
        </w:tabs>
        <w:autoSpaceDN/>
        <w:textAlignment w:val="auto"/>
        <w:outlineLvl w:val="2"/>
        <w:rPr>
          <w:rFonts w:eastAsia="Times New Roman" w:cs="Times New Roman"/>
          <w:b/>
          <w:bCs/>
          <w:kern w:val="0"/>
          <w:sz w:val="22"/>
          <w:szCs w:val="22"/>
          <w:lang w:eastAsia="ar-SA" w:bidi="ar-SA"/>
        </w:rPr>
      </w:pPr>
    </w:p>
    <w:p w14:paraId="1D490CBE" w14:textId="77777777" w:rsidR="008E2DD1" w:rsidRDefault="008E2DD1" w:rsidP="008E2DD1">
      <w:pPr>
        <w:keepNext/>
        <w:widowControl/>
        <w:numPr>
          <w:ilvl w:val="2"/>
          <w:numId w:val="0"/>
        </w:numPr>
        <w:tabs>
          <w:tab w:val="num" w:pos="0"/>
        </w:tabs>
        <w:autoSpaceDN/>
        <w:textAlignment w:val="auto"/>
        <w:outlineLvl w:val="2"/>
        <w:rPr>
          <w:rFonts w:eastAsia="Times New Roman" w:cs="Times New Roman"/>
          <w:b/>
          <w:bCs/>
          <w:kern w:val="0"/>
          <w:sz w:val="22"/>
          <w:szCs w:val="22"/>
          <w:lang w:eastAsia="ar-SA" w:bidi="ar-SA"/>
        </w:rPr>
      </w:pPr>
    </w:p>
    <w:p w14:paraId="167AA6FF" w14:textId="77777777" w:rsidR="008E2DD1" w:rsidRDefault="008E2DD1" w:rsidP="008E2DD1">
      <w:pPr>
        <w:keepNext/>
        <w:widowControl/>
        <w:numPr>
          <w:ilvl w:val="2"/>
          <w:numId w:val="0"/>
        </w:numPr>
        <w:tabs>
          <w:tab w:val="num" w:pos="0"/>
        </w:tabs>
        <w:autoSpaceDN/>
        <w:textAlignment w:val="auto"/>
        <w:outlineLvl w:val="2"/>
        <w:rPr>
          <w:rFonts w:eastAsia="Times New Roman" w:cs="Times New Roman"/>
          <w:b/>
          <w:bCs/>
          <w:kern w:val="0"/>
          <w:sz w:val="22"/>
          <w:szCs w:val="22"/>
          <w:lang w:eastAsia="ar-SA" w:bidi="ar-SA"/>
        </w:rPr>
      </w:pPr>
    </w:p>
    <w:p w14:paraId="7A655388" w14:textId="77777777" w:rsidR="008E2DD1" w:rsidRDefault="008E2DD1" w:rsidP="008E2DD1">
      <w:pPr>
        <w:keepNext/>
        <w:widowControl/>
        <w:numPr>
          <w:ilvl w:val="2"/>
          <w:numId w:val="0"/>
        </w:numPr>
        <w:tabs>
          <w:tab w:val="num" w:pos="0"/>
        </w:tabs>
        <w:autoSpaceDN/>
        <w:textAlignment w:val="auto"/>
        <w:outlineLvl w:val="2"/>
        <w:rPr>
          <w:rFonts w:eastAsia="Times New Roman" w:cs="Times New Roman"/>
          <w:b/>
          <w:bCs/>
          <w:kern w:val="0"/>
          <w:sz w:val="22"/>
          <w:szCs w:val="22"/>
          <w:lang w:eastAsia="ar-SA" w:bidi="ar-SA"/>
        </w:rPr>
      </w:pPr>
    </w:p>
    <w:p w14:paraId="1C4292E0" w14:textId="77777777" w:rsidR="008E2DD1" w:rsidRDefault="008E2DD1" w:rsidP="008E2DD1">
      <w:pPr>
        <w:keepNext/>
        <w:widowControl/>
        <w:numPr>
          <w:ilvl w:val="2"/>
          <w:numId w:val="0"/>
        </w:numPr>
        <w:tabs>
          <w:tab w:val="num" w:pos="0"/>
        </w:tabs>
        <w:autoSpaceDN/>
        <w:textAlignment w:val="auto"/>
        <w:outlineLvl w:val="2"/>
        <w:rPr>
          <w:rFonts w:eastAsia="Times New Roman" w:cs="Times New Roman"/>
          <w:b/>
          <w:bCs/>
          <w:kern w:val="0"/>
          <w:sz w:val="22"/>
          <w:szCs w:val="22"/>
          <w:lang w:eastAsia="ar-SA" w:bidi="ar-SA"/>
        </w:rPr>
      </w:pPr>
    </w:p>
    <w:p w14:paraId="410968A0" w14:textId="77777777" w:rsidR="008E2DD1" w:rsidRDefault="008E2DD1" w:rsidP="008E2DD1">
      <w:pPr>
        <w:keepNext/>
        <w:widowControl/>
        <w:numPr>
          <w:ilvl w:val="2"/>
          <w:numId w:val="0"/>
        </w:numPr>
        <w:tabs>
          <w:tab w:val="num" w:pos="0"/>
        </w:tabs>
        <w:autoSpaceDN/>
        <w:textAlignment w:val="auto"/>
        <w:outlineLvl w:val="2"/>
        <w:rPr>
          <w:rFonts w:eastAsia="Times New Roman" w:cs="Times New Roman"/>
          <w:b/>
          <w:bCs/>
          <w:kern w:val="0"/>
          <w:sz w:val="22"/>
          <w:szCs w:val="22"/>
          <w:lang w:eastAsia="ar-SA" w:bidi="ar-SA"/>
        </w:rPr>
      </w:pPr>
    </w:p>
    <w:p w14:paraId="20FFA662" w14:textId="77777777" w:rsidR="008E2DD1" w:rsidRDefault="008E2DD1" w:rsidP="008E2DD1">
      <w:pPr>
        <w:keepNext/>
        <w:widowControl/>
        <w:numPr>
          <w:ilvl w:val="2"/>
          <w:numId w:val="0"/>
        </w:numPr>
        <w:tabs>
          <w:tab w:val="num" w:pos="0"/>
        </w:tabs>
        <w:autoSpaceDN/>
        <w:textAlignment w:val="auto"/>
        <w:outlineLvl w:val="2"/>
        <w:rPr>
          <w:rFonts w:eastAsia="Times New Roman" w:cs="Times New Roman"/>
          <w:b/>
          <w:bCs/>
          <w:kern w:val="0"/>
          <w:sz w:val="22"/>
          <w:szCs w:val="22"/>
          <w:lang w:eastAsia="ar-SA" w:bidi="ar-SA"/>
        </w:rPr>
      </w:pPr>
    </w:p>
    <w:p w14:paraId="0A9EB26E" w14:textId="77777777" w:rsidR="00761442" w:rsidRPr="00EA5FB3" w:rsidRDefault="00761442" w:rsidP="00C459AF">
      <w:pPr>
        <w:keepNext/>
        <w:widowControl/>
        <w:numPr>
          <w:ilvl w:val="2"/>
          <w:numId w:val="0"/>
        </w:numPr>
        <w:tabs>
          <w:tab w:val="num" w:pos="0"/>
        </w:tabs>
        <w:autoSpaceDN/>
        <w:ind w:left="720" w:hanging="862"/>
        <w:textAlignment w:val="auto"/>
        <w:outlineLvl w:val="2"/>
        <w:rPr>
          <w:rFonts w:eastAsia="Times New Roman" w:cs="Times New Roman"/>
          <w:b/>
          <w:bCs/>
          <w:kern w:val="0"/>
          <w:sz w:val="22"/>
          <w:szCs w:val="22"/>
          <w:lang w:eastAsia="ar-SA" w:bidi="ar-SA"/>
        </w:rPr>
      </w:pPr>
    </w:p>
    <w:p w14:paraId="052FDB9D" w14:textId="77777777" w:rsidR="00E83BA3" w:rsidRPr="00CC370B" w:rsidRDefault="00E83BA3" w:rsidP="00E83BA3">
      <w:pPr>
        <w:widowControl/>
        <w:tabs>
          <w:tab w:val="left" w:pos="1978"/>
          <w:tab w:val="left" w:pos="3828"/>
          <w:tab w:val="center" w:pos="4677"/>
        </w:tabs>
        <w:autoSpaceDN/>
        <w:jc w:val="both"/>
        <w:rPr>
          <w:rFonts w:eastAsia="Arial" w:cs="Times New Roman"/>
          <w:b/>
          <w:i/>
          <w:kern w:val="1"/>
          <w:sz w:val="12"/>
          <w:szCs w:val="12"/>
        </w:rPr>
      </w:pPr>
    </w:p>
    <w:p w14:paraId="1808CB9D" w14:textId="77777777" w:rsidR="00D66FDA" w:rsidRDefault="00D66FDA" w:rsidP="00E83BA3">
      <w:pPr>
        <w:widowControl/>
        <w:tabs>
          <w:tab w:val="left" w:pos="1978"/>
          <w:tab w:val="left" w:pos="3828"/>
          <w:tab w:val="center" w:pos="4677"/>
        </w:tabs>
        <w:autoSpaceDN/>
        <w:jc w:val="both"/>
        <w:rPr>
          <w:rFonts w:eastAsia="Arial" w:cs="Times New Roman"/>
          <w:b/>
          <w:i/>
          <w:kern w:val="1"/>
          <w:sz w:val="20"/>
          <w:szCs w:val="20"/>
        </w:rPr>
      </w:pPr>
    </w:p>
    <w:p w14:paraId="2477F4A4" w14:textId="77777777" w:rsidR="00D66FDA" w:rsidRDefault="00D66FDA" w:rsidP="00E83BA3">
      <w:pPr>
        <w:widowControl/>
        <w:tabs>
          <w:tab w:val="left" w:pos="1978"/>
          <w:tab w:val="left" w:pos="3828"/>
          <w:tab w:val="center" w:pos="4677"/>
        </w:tabs>
        <w:autoSpaceDN/>
        <w:jc w:val="both"/>
        <w:rPr>
          <w:rFonts w:eastAsia="Arial" w:cs="Times New Roman"/>
          <w:b/>
          <w:i/>
          <w:kern w:val="1"/>
          <w:sz w:val="20"/>
          <w:szCs w:val="20"/>
        </w:rPr>
      </w:pPr>
    </w:p>
    <w:p w14:paraId="28F110AB" w14:textId="77777777" w:rsidR="00761442" w:rsidRDefault="00761442" w:rsidP="004F5ABD">
      <w:pPr>
        <w:widowControl/>
        <w:tabs>
          <w:tab w:val="left" w:pos="1978"/>
          <w:tab w:val="left" w:pos="3828"/>
          <w:tab w:val="center" w:pos="4677"/>
        </w:tabs>
        <w:autoSpaceDN/>
        <w:rPr>
          <w:rFonts w:eastAsia="Arial" w:cs="Times New Roman"/>
          <w:b/>
          <w:i/>
          <w:kern w:val="1"/>
          <w:sz w:val="22"/>
          <w:szCs w:val="22"/>
        </w:rPr>
      </w:pPr>
    </w:p>
    <w:p w14:paraId="431948D6" w14:textId="77777777" w:rsidR="00761442" w:rsidRDefault="00761442" w:rsidP="004F5ABD">
      <w:pPr>
        <w:widowControl/>
        <w:tabs>
          <w:tab w:val="left" w:pos="1978"/>
          <w:tab w:val="left" w:pos="3828"/>
          <w:tab w:val="center" w:pos="4677"/>
        </w:tabs>
        <w:autoSpaceDN/>
        <w:rPr>
          <w:rFonts w:eastAsia="Arial" w:cs="Times New Roman"/>
          <w:b/>
          <w:i/>
          <w:kern w:val="1"/>
          <w:sz w:val="22"/>
          <w:szCs w:val="22"/>
        </w:rPr>
      </w:pPr>
    </w:p>
    <w:p w14:paraId="3C0C15FB" w14:textId="77777777" w:rsidR="00761442" w:rsidRDefault="00761442" w:rsidP="004F5ABD">
      <w:pPr>
        <w:widowControl/>
        <w:tabs>
          <w:tab w:val="left" w:pos="1978"/>
          <w:tab w:val="left" w:pos="3828"/>
          <w:tab w:val="center" w:pos="4677"/>
        </w:tabs>
        <w:autoSpaceDN/>
        <w:rPr>
          <w:rFonts w:eastAsia="Arial" w:cs="Times New Roman"/>
          <w:b/>
          <w:i/>
          <w:kern w:val="1"/>
          <w:sz w:val="22"/>
          <w:szCs w:val="22"/>
        </w:rPr>
      </w:pPr>
    </w:p>
    <w:p w14:paraId="36B408AA" w14:textId="77777777" w:rsidR="00EA5FB3" w:rsidRDefault="00EA5FB3" w:rsidP="004F5ABD">
      <w:pPr>
        <w:widowControl/>
        <w:tabs>
          <w:tab w:val="left" w:pos="1978"/>
          <w:tab w:val="left" w:pos="3828"/>
          <w:tab w:val="center" w:pos="4677"/>
        </w:tabs>
        <w:autoSpaceDN/>
        <w:rPr>
          <w:rFonts w:eastAsia="Arial" w:cs="Times New Roman"/>
          <w:b/>
          <w:i/>
          <w:kern w:val="1"/>
          <w:sz w:val="22"/>
          <w:szCs w:val="22"/>
        </w:rPr>
      </w:pPr>
    </w:p>
    <w:p w14:paraId="33BD2A5D" w14:textId="77777777" w:rsidR="00EA5FB3" w:rsidRDefault="00EA5FB3" w:rsidP="004F5ABD">
      <w:pPr>
        <w:widowControl/>
        <w:tabs>
          <w:tab w:val="left" w:pos="1978"/>
          <w:tab w:val="left" w:pos="3828"/>
          <w:tab w:val="center" w:pos="4677"/>
        </w:tabs>
        <w:autoSpaceDN/>
        <w:rPr>
          <w:rFonts w:eastAsia="Arial" w:cs="Times New Roman"/>
          <w:b/>
          <w:i/>
          <w:kern w:val="1"/>
          <w:sz w:val="22"/>
          <w:szCs w:val="22"/>
        </w:rPr>
      </w:pPr>
    </w:p>
    <w:p w14:paraId="7B0F0BFF" w14:textId="77777777" w:rsidR="00EA5FB3" w:rsidRDefault="00EA5FB3" w:rsidP="004F5ABD">
      <w:pPr>
        <w:widowControl/>
        <w:tabs>
          <w:tab w:val="left" w:pos="1978"/>
          <w:tab w:val="left" w:pos="3828"/>
          <w:tab w:val="center" w:pos="4677"/>
        </w:tabs>
        <w:autoSpaceDN/>
        <w:rPr>
          <w:rFonts w:eastAsia="Arial" w:cs="Times New Roman"/>
          <w:b/>
          <w:i/>
          <w:kern w:val="1"/>
          <w:sz w:val="22"/>
          <w:szCs w:val="22"/>
        </w:rPr>
      </w:pPr>
    </w:p>
    <w:p w14:paraId="0B4C2A27" w14:textId="77777777" w:rsidR="00EA5FB3" w:rsidRDefault="00EA5FB3" w:rsidP="004F5ABD">
      <w:pPr>
        <w:widowControl/>
        <w:tabs>
          <w:tab w:val="left" w:pos="1978"/>
          <w:tab w:val="left" w:pos="3828"/>
          <w:tab w:val="center" w:pos="4677"/>
        </w:tabs>
        <w:autoSpaceDN/>
        <w:rPr>
          <w:rFonts w:eastAsia="Arial" w:cs="Times New Roman"/>
          <w:b/>
          <w:i/>
          <w:kern w:val="1"/>
          <w:sz w:val="22"/>
          <w:szCs w:val="22"/>
        </w:rPr>
      </w:pPr>
    </w:p>
    <w:p w14:paraId="03F9DF08" w14:textId="77777777" w:rsidR="00EA5FB3" w:rsidRDefault="00EA5FB3" w:rsidP="004F5ABD">
      <w:pPr>
        <w:widowControl/>
        <w:tabs>
          <w:tab w:val="left" w:pos="1978"/>
          <w:tab w:val="left" w:pos="3828"/>
          <w:tab w:val="center" w:pos="4677"/>
        </w:tabs>
        <w:autoSpaceDN/>
        <w:rPr>
          <w:rFonts w:eastAsia="Arial" w:cs="Times New Roman"/>
          <w:b/>
          <w:i/>
          <w:kern w:val="1"/>
          <w:sz w:val="22"/>
          <w:szCs w:val="22"/>
        </w:rPr>
      </w:pPr>
    </w:p>
    <w:p w14:paraId="23EDE69D" w14:textId="77777777" w:rsidR="00E83BA3" w:rsidRDefault="00E83BA3" w:rsidP="004F5ABD">
      <w:pPr>
        <w:widowControl/>
        <w:tabs>
          <w:tab w:val="left" w:pos="1978"/>
          <w:tab w:val="left" w:pos="3828"/>
          <w:tab w:val="center" w:pos="4677"/>
        </w:tabs>
        <w:autoSpaceDN/>
        <w:rPr>
          <w:rFonts w:eastAsia="Arial" w:cs="Times New Roman"/>
          <w:b/>
          <w:i/>
          <w:kern w:val="1"/>
          <w:sz w:val="22"/>
          <w:szCs w:val="22"/>
        </w:rPr>
      </w:pPr>
    </w:p>
    <w:p w14:paraId="78B4CB0E" w14:textId="77777777" w:rsidR="00E83BA3" w:rsidRDefault="00E83BA3" w:rsidP="004F5ABD">
      <w:pPr>
        <w:widowControl/>
        <w:tabs>
          <w:tab w:val="left" w:pos="1978"/>
          <w:tab w:val="left" w:pos="3828"/>
          <w:tab w:val="center" w:pos="4677"/>
        </w:tabs>
        <w:autoSpaceDN/>
        <w:rPr>
          <w:rFonts w:eastAsia="Arial" w:cs="Times New Roman"/>
          <w:b/>
          <w:i/>
          <w:kern w:val="1"/>
          <w:sz w:val="22"/>
          <w:szCs w:val="22"/>
        </w:rPr>
      </w:pPr>
    </w:p>
    <w:p w14:paraId="4ADED6DD" w14:textId="77777777" w:rsidR="00E83BA3" w:rsidRDefault="00E83BA3" w:rsidP="004F5ABD">
      <w:pPr>
        <w:widowControl/>
        <w:tabs>
          <w:tab w:val="left" w:pos="1978"/>
          <w:tab w:val="left" w:pos="3828"/>
          <w:tab w:val="center" w:pos="4677"/>
        </w:tabs>
        <w:autoSpaceDN/>
        <w:rPr>
          <w:rFonts w:eastAsia="Arial" w:cs="Times New Roman"/>
          <w:b/>
          <w:i/>
          <w:kern w:val="1"/>
          <w:sz w:val="22"/>
          <w:szCs w:val="22"/>
        </w:rPr>
      </w:pPr>
    </w:p>
    <w:p w14:paraId="61E5C303" w14:textId="77777777" w:rsidR="00EA5FB3" w:rsidRDefault="00EA5FB3" w:rsidP="004F5ABD">
      <w:pPr>
        <w:widowControl/>
        <w:tabs>
          <w:tab w:val="left" w:pos="1978"/>
          <w:tab w:val="left" w:pos="3828"/>
          <w:tab w:val="center" w:pos="4677"/>
        </w:tabs>
        <w:autoSpaceDN/>
        <w:rPr>
          <w:rFonts w:eastAsia="Arial" w:cs="Times New Roman"/>
          <w:b/>
          <w:i/>
          <w:kern w:val="1"/>
          <w:sz w:val="22"/>
          <w:szCs w:val="22"/>
        </w:rPr>
      </w:pPr>
    </w:p>
    <w:p w14:paraId="4677250D" w14:textId="77777777" w:rsidR="00EA5FB3" w:rsidRDefault="00EA5FB3" w:rsidP="004F5ABD">
      <w:pPr>
        <w:widowControl/>
        <w:tabs>
          <w:tab w:val="left" w:pos="1978"/>
          <w:tab w:val="left" w:pos="3828"/>
          <w:tab w:val="center" w:pos="4677"/>
        </w:tabs>
        <w:autoSpaceDN/>
        <w:rPr>
          <w:rFonts w:eastAsia="Arial" w:cs="Times New Roman"/>
          <w:b/>
          <w:i/>
          <w:kern w:val="1"/>
          <w:sz w:val="22"/>
          <w:szCs w:val="22"/>
        </w:rPr>
      </w:pPr>
    </w:p>
    <w:p w14:paraId="63D55131" w14:textId="77777777" w:rsidR="00EA5FB3" w:rsidRDefault="00EA5FB3" w:rsidP="004F5ABD">
      <w:pPr>
        <w:widowControl/>
        <w:tabs>
          <w:tab w:val="left" w:pos="1978"/>
          <w:tab w:val="left" w:pos="3828"/>
          <w:tab w:val="center" w:pos="4677"/>
        </w:tabs>
        <w:autoSpaceDN/>
        <w:rPr>
          <w:rFonts w:eastAsia="Arial" w:cs="Times New Roman"/>
          <w:b/>
          <w:i/>
          <w:kern w:val="1"/>
          <w:sz w:val="22"/>
          <w:szCs w:val="22"/>
        </w:rPr>
      </w:pPr>
    </w:p>
    <w:p w14:paraId="0998AD1B" w14:textId="77777777" w:rsidR="00CC370B" w:rsidRPr="00761442" w:rsidRDefault="00CC370B" w:rsidP="004F5ABD">
      <w:pPr>
        <w:widowControl/>
        <w:tabs>
          <w:tab w:val="left" w:pos="1978"/>
          <w:tab w:val="left" w:pos="3828"/>
          <w:tab w:val="center" w:pos="4677"/>
        </w:tabs>
        <w:autoSpaceDN/>
        <w:rPr>
          <w:rFonts w:eastAsia="Arial" w:cs="Times New Roman"/>
          <w:b/>
          <w:i/>
          <w:kern w:val="1"/>
          <w:sz w:val="22"/>
          <w:szCs w:val="22"/>
        </w:rPr>
      </w:pPr>
    </w:p>
    <w:p w14:paraId="4135924A" w14:textId="77777777" w:rsidR="00B903D1" w:rsidRPr="000D7E2C" w:rsidRDefault="00B903D1" w:rsidP="00E94941">
      <w:pPr>
        <w:widowControl/>
        <w:textAlignment w:val="auto"/>
        <w:rPr>
          <w:rFonts w:cs="Times New Roman"/>
          <w:sz w:val="20"/>
          <w:szCs w:val="20"/>
        </w:rPr>
      </w:pPr>
    </w:p>
    <w:p w14:paraId="3F3A048A" w14:textId="77777777" w:rsidR="000B5486" w:rsidRPr="00B52196" w:rsidRDefault="000B5486" w:rsidP="000B5486">
      <w:pPr>
        <w:keepNext/>
        <w:widowControl/>
        <w:numPr>
          <w:ilvl w:val="2"/>
          <w:numId w:val="0"/>
        </w:numPr>
        <w:tabs>
          <w:tab w:val="num" w:pos="0"/>
        </w:tabs>
        <w:autoSpaceDN/>
        <w:ind w:left="720" w:hanging="862"/>
        <w:textAlignment w:val="auto"/>
        <w:outlineLvl w:val="2"/>
        <w:rPr>
          <w:rFonts w:eastAsia="Times New Roman" w:cs="Times New Roman"/>
          <w:b/>
          <w:bCs/>
          <w:kern w:val="0"/>
          <w:lang w:eastAsia="ar-SA" w:bidi="ar-SA"/>
        </w:rPr>
      </w:pPr>
      <w:r w:rsidRPr="00B52196">
        <w:rPr>
          <w:rFonts w:eastAsia="Times New Roman" w:cs="Times New Roman"/>
          <w:b/>
          <w:bCs/>
          <w:kern w:val="0"/>
          <w:lang w:eastAsia="ar-SA" w:bidi="ar-SA"/>
        </w:rPr>
        <w:lastRenderedPageBreak/>
        <w:t>Tabela 2</w:t>
      </w:r>
    </w:p>
    <w:p w14:paraId="2FCCEBF0" w14:textId="77777777" w:rsidR="000B5486" w:rsidRPr="00B52196" w:rsidRDefault="000B5486" w:rsidP="000B5486">
      <w:pPr>
        <w:keepNext/>
        <w:widowControl/>
        <w:numPr>
          <w:ilvl w:val="2"/>
          <w:numId w:val="0"/>
        </w:numPr>
        <w:tabs>
          <w:tab w:val="num" w:pos="0"/>
        </w:tabs>
        <w:autoSpaceDN/>
        <w:ind w:left="720" w:hanging="862"/>
        <w:textAlignment w:val="auto"/>
        <w:outlineLvl w:val="2"/>
        <w:rPr>
          <w:rFonts w:eastAsia="Times New Roman" w:cs="Times New Roman"/>
          <w:b/>
          <w:bCs/>
          <w:kern w:val="0"/>
          <w:lang w:eastAsia="ar-SA" w:bidi="ar-SA"/>
        </w:rPr>
      </w:pPr>
    </w:p>
    <w:p w14:paraId="63842CCE" w14:textId="77777777" w:rsidR="00CC370B" w:rsidRPr="00B52196" w:rsidRDefault="00CC370B" w:rsidP="00CC370B">
      <w:pPr>
        <w:pStyle w:val="Nagwek5"/>
        <w:spacing w:before="0" w:beforeAutospacing="0" w:after="0" w:afterAutospacing="0"/>
        <w:ind w:left="0" w:hanging="142"/>
        <w:rPr>
          <w:bCs w:val="0"/>
          <w:sz w:val="24"/>
          <w:szCs w:val="24"/>
        </w:rPr>
      </w:pPr>
      <w:r w:rsidRPr="00B52196">
        <w:rPr>
          <w:bCs w:val="0"/>
          <w:sz w:val="24"/>
          <w:szCs w:val="24"/>
        </w:rPr>
        <w:t xml:space="preserve">CZĘŚĆ I – </w:t>
      </w:r>
      <w:r w:rsidR="008E2DD1" w:rsidRPr="00B52196">
        <w:rPr>
          <w:bCs w:val="0"/>
          <w:sz w:val="24"/>
          <w:szCs w:val="24"/>
        </w:rPr>
        <w:t xml:space="preserve">ARTYKUŁY RÓŻNE </w:t>
      </w:r>
      <w:r w:rsidRPr="00B52196">
        <w:rPr>
          <w:bCs w:val="0"/>
          <w:sz w:val="24"/>
          <w:szCs w:val="24"/>
        </w:rPr>
        <w:t>– dostawa do Centrum Szkolenia Policji w Legionowie</w:t>
      </w:r>
    </w:p>
    <w:p w14:paraId="60B7B3C6" w14:textId="77777777" w:rsidR="008E2DD1" w:rsidRPr="00B52196" w:rsidRDefault="008E2DD1" w:rsidP="00CC370B">
      <w:pPr>
        <w:pStyle w:val="Nagwek5"/>
        <w:spacing w:before="0" w:beforeAutospacing="0" w:after="0" w:afterAutospacing="0"/>
        <w:ind w:left="0" w:hanging="142"/>
        <w:rPr>
          <w:sz w:val="24"/>
          <w:szCs w:val="24"/>
        </w:rPr>
      </w:pPr>
    </w:p>
    <w:tbl>
      <w:tblPr>
        <w:tblW w:w="0" w:type="auto"/>
        <w:tblInd w:w="-147" w:type="dxa"/>
        <w:tblLayout w:type="fixed"/>
        <w:tblCellMar>
          <w:left w:w="70" w:type="dxa"/>
          <w:right w:w="70" w:type="dxa"/>
        </w:tblCellMar>
        <w:tblLook w:val="0000" w:firstRow="0" w:lastRow="0" w:firstColumn="0" w:lastColumn="0" w:noHBand="0" w:noVBand="0"/>
      </w:tblPr>
      <w:tblGrid>
        <w:gridCol w:w="1701"/>
        <w:gridCol w:w="1701"/>
        <w:gridCol w:w="1819"/>
      </w:tblGrid>
      <w:tr w:rsidR="008E2DD1" w:rsidRPr="008E2DD1" w14:paraId="54966983" w14:textId="77777777" w:rsidTr="008E2DD1">
        <w:trPr>
          <w:trHeight w:val="715"/>
        </w:trPr>
        <w:tc>
          <w:tcPr>
            <w:tcW w:w="1701" w:type="dxa"/>
            <w:tcBorders>
              <w:top w:val="single" w:sz="4" w:space="0" w:color="000000"/>
              <w:left w:val="single" w:sz="4" w:space="0" w:color="000000"/>
              <w:bottom w:val="single" w:sz="4" w:space="0" w:color="000000"/>
            </w:tcBorders>
            <w:shd w:val="clear" w:color="auto" w:fill="auto"/>
            <w:vAlign w:val="center"/>
          </w:tcPr>
          <w:p w14:paraId="0278A413" w14:textId="77777777" w:rsidR="008E2DD1" w:rsidRPr="00525FD9" w:rsidRDefault="008E2DD1" w:rsidP="008E2DD1">
            <w:pPr>
              <w:widowControl/>
              <w:autoSpaceDN/>
              <w:spacing w:line="320" w:lineRule="exact"/>
              <w:jc w:val="center"/>
              <w:textAlignment w:val="auto"/>
              <w:rPr>
                <w:rFonts w:eastAsia="Times New Roman" w:cs="Times New Roman"/>
                <w:b/>
                <w:kern w:val="0"/>
                <w:lang w:eastAsia="ar-SA" w:bidi="ar-SA"/>
              </w:rPr>
            </w:pPr>
            <w:bookmarkStart w:id="17" w:name="_Hlk201145687"/>
            <w:bookmarkStart w:id="18" w:name="_Hlk201145499"/>
            <w:r w:rsidRPr="00525FD9">
              <w:rPr>
                <w:rFonts w:eastAsia="Times New Roman" w:cs="Times New Roman"/>
                <w:b/>
                <w:kern w:val="0"/>
                <w:lang w:eastAsia="ar-SA" w:bidi="ar-SA"/>
              </w:rPr>
              <w:t>Łączna wartość netto</w:t>
            </w:r>
          </w:p>
        </w:tc>
        <w:tc>
          <w:tcPr>
            <w:tcW w:w="1701" w:type="dxa"/>
            <w:tcBorders>
              <w:top w:val="single" w:sz="4" w:space="0" w:color="000000"/>
              <w:left w:val="single" w:sz="4" w:space="0" w:color="000000"/>
              <w:bottom w:val="single" w:sz="4" w:space="0" w:color="000000"/>
            </w:tcBorders>
            <w:shd w:val="clear" w:color="auto" w:fill="auto"/>
            <w:vAlign w:val="center"/>
          </w:tcPr>
          <w:p w14:paraId="693B2B04" w14:textId="77777777" w:rsidR="008E2DD1" w:rsidRPr="00525FD9" w:rsidRDefault="008E2DD1" w:rsidP="008E2DD1">
            <w:pPr>
              <w:widowControl/>
              <w:autoSpaceDN/>
              <w:spacing w:line="320" w:lineRule="exact"/>
              <w:jc w:val="center"/>
              <w:textAlignment w:val="auto"/>
              <w:rPr>
                <w:rFonts w:eastAsia="Times New Roman" w:cs="Times New Roman"/>
                <w:b/>
                <w:kern w:val="0"/>
                <w:lang w:eastAsia="ar-SA" w:bidi="ar-SA"/>
              </w:rPr>
            </w:pPr>
            <w:r w:rsidRPr="00525FD9">
              <w:rPr>
                <w:rFonts w:eastAsia="Times New Roman" w:cs="Times New Roman"/>
                <w:b/>
                <w:kern w:val="0"/>
                <w:lang w:eastAsia="ar-SA" w:bidi="ar-SA"/>
              </w:rPr>
              <w:t>Stawka podatku VAT</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E288D" w14:textId="77777777" w:rsidR="008E2DD1" w:rsidRPr="00525FD9" w:rsidRDefault="008E2DD1" w:rsidP="008E2DD1">
            <w:pPr>
              <w:widowControl/>
              <w:autoSpaceDN/>
              <w:spacing w:line="320" w:lineRule="exact"/>
              <w:jc w:val="center"/>
              <w:textAlignment w:val="auto"/>
              <w:rPr>
                <w:rFonts w:eastAsia="Times New Roman" w:cs="Times New Roman"/>
                <w:b/>
                <w:kern w:val="0"/>
                <w:lang w:eastAsia="ar-SA" w:bidi="ar-SA"/>
              </w:rPr>
            </w:pPr>
            <w:r w:rsidRPr="00525FD9">
              <w:rPr>
                <w:rFonts w:eastAsia="Times New Roman" w:cs="Times New Roman"/>
                <w:b/>
                <w:kern w:val="0"/>
                <w:lang w:eastAsia="ar-SA" w:bidi="ar-SA"/>
              </w:rPr>
              <w:t>Łączna wartość brutto</w:t>
            </w:r>
          </w:p>
        </w:tc>
      </w:tr>
      <w:tr w:rsidR="008E2DD1" w:rsidRPr="008E2DD1" w14:paraId="53B1DDEF" w14:textId="77777777" w:rsidTr="008E2DD1">
        <w:tc>
          <w:tcPr>
            <w:tcW w:w="1701" w:type="dxa"/>
            <w:tcBorders>
              <w:top w:val="single" w:sz="4" w:space="0" w:color="000000"/>
              <w:left w:val="single" w:sz="4" w:space="0" w:color="000000"/>
              <w:bottom w:val="single" w:sz="4" w:space="0" w:color="000000"/>
            </w:tcBorders>
            <w:shd w:val="clear" w:color="auto" w:fill="auto"/>
            <w:vAlign w:val="center"/>
          </w:tcPr>
          <w:p w14:paraId="295A9A96" w14:textId="77777777" w:rsidR="008E2DD1" w:rsidRPr="008E2DD1" w:rsidRDefault="008E2DD1" w:rsidP="008E2DD1">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vAlign w:val="center"/>
          </w:tcPr>
          <w:p w14:paraId="13E937B9" w14:textId="77777777" w:rsidR="008E2DD1" w:rsidRPr="008E2DD1" w:rsidRDefault="008E2DD1" w:rsidP="008E2DD1">
            <w:pPr>
              <w:widowControl/>
              <w:autoSpaceDN/>
              <w:spacing w:line="320" w:lineRule="exact"/>
              <w:jc w:val="center"/>
              <w:textAlignment w:val="auto"/>
              <w:rPr>
                <w:rFonts w:eastAsia="Times New Roman" w:cs="Times New Roman"/>
                <w:kern w:val="0"/>
                <w:lang w:eastAsia="ar-SA" w:bidi="ar-SA"/>
              </w:rPr>
            </w:pPr>
            <w:r w:rsidRPr="008E2DD1">
              <w:rPr>
                <w:rFonts w:eastAsia="Times New Roman" w:cs="Times New Roman"/>
                <w:kern w:val="0"/>
                <w:lang w:eastAsia="ar-SA" w:bidi="ar-SA"/>
              </w:rPr>
              <w:t>23%</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B75C4" w14:textId="77777777" w:rsidR="008E2DD1" w:rsidRPr="008E2DD1" w:rsidRDefault="008E2DD1" w:rsidP="008E2DD1">
            <w:pPr>
              <w:widowControl/>
              <w:autoSpaceDN/>
              <w:spacing w:line="320" w:lineRule="exact"/>
              <w:jc w:val="center"/>
              <w:textAlignment w:val="auto"/>
              <w:rPr>
                <w:rFonts w:eastAsia="Times New Roman" w:cs="Times New Roman"/>
                <w:kern w:val="0"/>
                <w:lang w:eastAsia="ar-SA" w:bidi="ar-SA"/>
              </w:rPr>
            </w:pPr>
          </w:p>
        </w:tc>
      </w:tr>
      <w:tr w:rsidR="008E2DD1" w:rsidRPr="008E2DD1" w14:paraId="32B338D5" w14:textId="77777777" w:rsidTr="008E2DD1">
        <w:tc>
          <w:tcPr>
            <w:tcW w:w="1701" w:type="dxa"/>
            <w:tcBorders>
              <w:top w:val="single" w:sz="4" w:space="0" w:color="000000"/>
              <w:left w:val="single" w:sz="4" w:space="0" w:color="000000"/>
              <w:bottom w:val="single" w:sz="4" w:space="0" w:color="000000"/>
            </w:tcBorders>
            <w:shd w:val="clear" w:color="auto" w:fill="auto"/>
            <w:vAlign w:val="center"/>
          </w:tcPr>
          <w:p w14:paraId="699BEBDE" w14:textId="77777777" w:rsidR="008E2DD1" w:rsidRPr="008E2DD1" w:rsidRDefault="008E2DD1" w:rsidP="008E2DD1">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vAlign w:val="center"/>
          </w:tcPr>
          <w:p w14:paraId="1DB49FE2" w14:textId="77777777" w:rsidR="008E2DD1" w:rsidRPr="008E2DD1" w:rsidRDefault="008E2DD1" w:rsidP="008E2DD1">
            <w:pPr>
              <w:widowControl/>
              <w:autoSpaceDN/>
              <w:spacing w:line="320" w:lineRule="exact"/>
              <w:jc w:val="center"/>
              <w:textAlignment w:val="auto"/>
              <w:rPr>
                <w:rFonts w:eastAsia="Times New Roman" w:cs="Times New Roman"/>
                <w:kern w:val="0"/>
                <w:lang w:eastAsia="ar-SA" w:bidi="ar-SA"/>
              </w:rPr>
            </w:pPr>
            <w:r w:rsidRPr="008E2DD1">
              <w:rPr>
                <w:rFonts w:eastAsia="Times New Roman" w:cs="Times New Roman"/>
                <w:kern w:val="0"/>
                <w:lang w:eastAsia="ar-SA" w:bidi="ar-SA"/>
              </w:rPr>
              <w:t>8%</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65AB9" w14:textId="77777777" w:rsidR="008E2DD1" w:rsidRPr="008E2DD1" w:rsidRDefault="008E2DD1" w:rsidP="008E2DD1">
            <w:pPr>
              <w:widowControl/>
              <w:autoSpaceDN/>
              <w:spacing w:line="320" w:lineRule="exact"/>
              <w:jc w:val="center"/>
              <w:textAlignment w:val="auto"/>
              <w:rPr>
                <w:rFonts w:eastAsia="Times New Roman" w:cs="Times New Roman"/>
                <w:kern w:val="0"/>
                <w:lang w:eastAsia="ar-SA" w:bidi="ar-SA"/>
              </w:rPr>
            </w:pPr>
          </w:p>
        </w:tc>
      </w:tr>
      <w:tr w:rsidR="008E2DD1" w:rsidRPr="008E2DD1" w14:paraId="348E6059" w14:textId="77777777" w:rsidTr="008E2DD1">
        <w:tc>
          <w:tcPr>
            <w:tcW w:w="1701" w:type="dxa"/>
            <w:tcBorders>
              <w:top w:val="single" w:sz="4" w:space="0" w:color="000000"/>
              <w:left w:val="single" w:sz="4" w:space="0" w:color="000000"/>
              <w:bottom w:val="single" w:sz="4" w:space="0" w:color="000000"/>
            </w:tcBorders>
            <w:shd w:val="clear" w:color="auto" w:fill="auto"/>
            <w:vAlign w:val="center"/>
          </w:tcPr>
          <w:p w14:paraId="2098241D" w14:textId="77777777" w:rsidR="008E2DD1" w:rsidRPr="008E2DD1" w:rsidRDefault="008E2DD1" w:rsidP="008E2DD1">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vAlign w:val="center"/>
          </w:tcPr>
          <w:p w14:paraId="07AE331F" w14:textId="77777777" w:rsidR="008E2DD1" w:rsidRPr="008E2DD1" w:rsidRDefault="008E2DD1" w:rsidP="008E2DD1">
            <w:pPr>
              <w:widowControl/>
              <w:autoSpaceDN/>
              <w:spacing w:line="320" w:lineRule="exact"/>
              <w:jc w:val="center"/>
              <w:textAlignment w:val="auto"/>
              <w:rPr>
                <w:rFonts w:eastAsia="Times New Roman" w:cs="Times New Roman"/>
                <w:kern w:val="0"/>
                <w:lang w:eastAsia="ar-SA" w:bidi="ar-SA"/>
              </w:rPr>
            </w:pPr>
            <w:r w:rsidRPr="008E2DD1">
              <w:rPr>
                <w:rFonts w:eastAsia="Times New Roman" w:cs="Times New Roman"/>
                <w:kern w:val="0"/>
                <w:lang w:eastAsia="ar-SA" w:bidi="ar-SA"/>
              </w:rPr>
              <w:t>5%</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BE3C9" w14:textId="77777777" w:rsidR="008E2DD1" w:rsidRPr="008E2DD1" w:rsidRDefault="008E2DD1" w:rsidP="008E2DD1">
            <w:pPr>
              <w:widowControl/>
              <w:autoSpaceDN/>
              <w:spacing w:line="320" w:lineRule="exact"/>
              <w:jc w:val="center"/>
              <w:textAlignment w:val="auto"/>
              <w:rPr>
                <w:rFonts w:eastAsia="Times New Roman" w:cs="Times New Roman"/>
                <w:kern w:val="0"/>
                <w:lang w:eastAsia="ar-SA" w:bidi="ar-SA"/>
              </w:rPr>
            </w:pPr>
          </w:p>
        </w:tc>
      </w:tr>
      <w:tr w:rsidR="008E2DD1" w:rsidRPr="008E2DD1" w14:paraId="0510FFEE" w14:textId="77777777" w:rsidTr="008E2DD1">
        <w:tc>
          <w:tcPr>
            <w:tcW w:w="1701" w:type="dxa"/>
            <w:tcBorders>
              <w:top w:val="single" w:sz="4" w:space="0" w:color="000000"/>
              <w:left w:val="single" w:sz="4" w:space="0" w:color="000000"/>
              <w:bottom w:val="single" w:sz="4" w:space="0" w:color="000000"/>
            </w:tcBorders>
            <w:shd w:val="clear" w:color="auto" w:fill="auto"/>
          </w:tcPr>
          <w:p w14:paraId="5513175D" w14:textId="77777777" w:rsidR="008E2DD1" w:rsidRPr="008E2DD1" w:rsidRDefault="008E2DD1" w:rsidP="008E2DD1">
            <w:pPr>
              <w:widowControl/>
              <w:autoSpaceDN/>
              <w:snapToGrid w:val="0"/>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58742D3D" w14:textId="77777777" w:rsidR="008E2DD1" w:rsidRPr="008E2DD1" w:rsidRDefault="008E2DD1" w:rsidP="008E2DD1">
            <w:pPr>
              <w:widowControl/>
              <w:autoSpaceDN/>
              <w:spacing w:line="320" w:lineRule="exact"/>
              <w:jc w:val="center"/>
              <w:textAlignment w:val="auto"/>
              <w:rPr>
                <w:rFonts w:eastAsia="Times New Roman" w:cs="Times New Roman"/>
                <w:kern w:val="0"/>
                <w:lang w:eastAsia="ar-SA" w:bidi="ar-SA"/>
              </w:rPr>
            </w:pPr>
            <w:r w:rsidRPr="008E2DD1">
              <w:rPr>
                <w:rFonts w:eastAsia="Times New Roman" w:cs="Times New Roman"/>
                <w:kern w:val="0"/>
                <w:lang w:eastAsia="ar-SA" w:bidi="ar-SA"/>
              </w:rPr>
              <w:t>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7BF870EC" w14:textId="77777777" w:rsidR="008E2DD1" w:rsidRPr="008E2DD1" w:rsidRDefault="008E2DD1" w:rsidP="008E2DD1">
            <w:pPr>
              <w:widowControl/>
              <w:autoSpaceDN/>
              <w:snapToGrid w:val="0"/>
              <w:spacing w:line="320" w:lineRule="exact"/>
              <w:jc w:val="center"/>
              <w:textAlignment w:val="auto"/>
              <w:rPr>
                <w:rFonts w:eastAsia="Times New Roman" w:cs="Times New Roman"/>
                <w:kern w:val="0"/>
                <w:lang w:eastAsia="ar-SA" w:bidi="ar-SA"/>
              </w:rPr>
            </w:pPr>
          </w:p>
        </w:tc>
      </w:tr>
      <w:tr w:rsidR="008E2DD1" w:rsidRPr="008E2DD1" w14:paraId="7E64AD72" w14:textId="77777777" w:rsidTr="008E2DD1">
        <w:tc>
          <w:tcPr>
            <w:tcW w:w="1701" w:type="dxa"/>
            <w:tcBorders>
              <w:top w:val="single" w:sz="4" w:space="0" w:color="000000"/>
              <w:left w:val="single" w:sz="4" w:space="0" w:color="000000"/>
              <w:bottom w:val="single" w:sz="4" w:space="0" w:color="000000"/>
            </w:tcBorders>
            <w:shd w:val="clear" w:color="auto" w:fill="auto"/>
          </w:tcPr>
          <w:p w14:paraId="7836FA0A" w14:textId="77777777" w:rsidR="008E2DD1" w:rsidRPr="008E2DD1" w:rsidRDefault="008E2DD1" w:rsidP="008E2DD1">
            <w:pPr>
              <w:widowControl/>
              <w:autoSpaceDN/>
              <w:snapToGrid w:val="0"/>
              <w:spacing w:line="320" w:lineRule="exact"/>
              <w:jc w:val="right"/>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702354C1" w14:textId="77777777" w:rsidR="008E2DD1" w:rsidRPr="008E2DD1" w:rsidRDefault="008E2DD1" w:rsidP="008E2DD1">
            <w:pPr>
              <w:widowControl/>
              <w:autoSpaceDN/>
              <w:spacing w:line="320" w:lineRule="exact"/>
              <w:jc w:val="center"/>
              <w:textAlignment w:val="auto"/>
              <w:rPr>
                <w:rFonts w:eastAsia="Times New Roman" w:cs="Times New Roman"/>
                <w:kern w:val="0"/>
                <w:lang w:eastAsia="ar-SA" w:bidi="ar-SA"/>
              </w:rPr>
            </w:pPr>
            <w:r w:rsidRPr="008E2DD1">
              <w:rPr>
                <w:rFonts w:eastAsia="Times New Roman" w:cs="Times New Roman"/>
                <w:kern w:val="0"/>
                <w:lang w:eastAsia="ar-SA" w:bidi="ar-SA"/>
              </w:rPr>
              <w:t xml:space="preserve">Inne </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16776B86" w14:textId="77777777" w:rsidR="008E2DD1" w:rsidRPr="008E2DD1" w:rsidRDefault="008E2DD1" w:rsidP="008E2DD1">
            <w:pPr>
              <w:widowControl/>
              <w:autoSpaceDN/>
              <w:snapToGrid w:val="0"/>
              <w:spacing w:line="320" w:lineRule="exact"/>
              <w:jc w:val="right"/>
              <w:textAlignment w:val="auto"/>
              <w:rPr>
                <w:rFonts w:eastAsia="Times New Roman" w:cs="Times New Roman"/>
                <w:kern w:val="0"/>
                <w:lang w:eastAsia="ar-SA" w:bidi="ar-SA"/>
              </w:rPr>
            </w:pPr>
          </w:p>
        </w:tc>
      </w:tr>
      <w:tr w:rsidR="008E2DD1" w:rsidRPr="008E2DD1" w14:paraId="2BC3D03B" w14:textId="77777777" w:rsidTr="008E2DD1">
        <w:trPr>
          <w:trHeight w:val="550"/>
        </w:trPr>
        <w:tc>
          <w:tcPr>
            <w:tcW w:w="3402" w:type="dxa"/>
            <w:gridSpan w:val="2"/>
            <w:tcBorders>
              <w:top w:val="single" w:sz="4" w:space="0" w:color="000000"/>
              <w:left w:val="single" w:sz="4" w:space="0" w:color="000000"/>
              <w:bottom w:val="single" w:sz="4" w:space="0" w:color="000000"/>
            </w:tcBorders>
            <w:shd w:val="clear" w:color="auto" w:fill="auto"/>
            <w:vAlign w:val="center"/>
          </w:tcPr>
          <w:p w14:paraId="775EF056" w14:textId="77777777" w:rsidR="008E2DD1" w:rsidRPr="00525FD9" w:rsidRDefault="008E2DD1" w:rsidP="008E2DD1">
            <w:pPr>
              <w:widowControl/>
              <w:autoSpaceDN/>
              <w:spacing w:line="320" w:lineRule="exact"/>
              <w:jc w:val="center"/>
              <w:textAlignment w:val="auto"/>
              <w:rPr>
                <w:rFonts w:eastAsia="Times New Roman" w:cs="Times New Roman"/>
                <w:b/>
                <w:kern w:val="0"/>
                <w:lang w:eastAsia="ar-SA" w:bidi="ar-SA"/>
              </w:rPr>
            </w:pPr>
            <w:r w:rsidRPr="00525FD9">
              <w:rPr>
                <w:rFonts w:eastAsia="Times New Roman" w:cs="Times New Roman"/>
                <w:b/>
                <w:kern w:val="0"/>
                <w:lang w:eastAsia="ar-SA" w:bidi="ar-SA"/>
              </w:rPr>
              <w:t>SUMA BRUTTO:</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71240" w14:textId="77777777" w:rsidR="008E2DD1" w:rsidRPr="008E2DD1" w:rsidRDefault="008E2DD1" w:rsidP="008E2DD1">
            <w:pPr>
              <w:widowControl/>
              <w:autoSpaceDN/>
              <w:spacing w:line="320" w:lineRule="exact"/>
              <w:jc w:val="center"/>
              <w:textAlignment w:val="auto"/>
              <w:rPr>
                <w:rFonts w:eastAsia="Times New Roman" w:cs="Times New Roman"/>
                <w:kern w:val="0"/>
                <w:lang w:eastAsia="ar-SA" w:bidi="ar-SA"/>
              </w:rPr>
            </w:pPr>
          </w:p>
        </w:tc>
      </w:tr>
    </w:tbl>
    <w:p w14:paraId="12183D01" w14:textId="77777777" w:rsidR="00081A8F" w:rsidRPr="00CC370B" w:rsidRDefault="00081A8F" w:rsidP="00081A8F">
      <w:pPr>
        <w:widowControl/>
        <w:textAlignment w:val="auto"/>
        <w:rPr>
          <w:rFonts w:eastAsia="Times New Roman" w:cs="Times New Roman"/>
          <w:kern w:val="0"/>
          <w:sz w:val="16"/>
          <w:szCs w:val="16"/>
          <w:lang w:eastAsia="ar-SA" w:bidi="ar-SA"/>
        </w:rPr>
      </w:pPr>
    </w:p>
    <w:p w14:paraId="46E91379" w14:textId="77777777" w:rsidR="008E2DD1" w:rsidRPr="00B52196" w:rsidRDefault="008E2DD1" w:rsidP="00081A8F">
      <w:pPr>
        <w:widowControl/>
        <w:textAlignment w:val="auto"/>
        <w:rPr>
          <w:rFonts w:eastAsia="Times New Roman" w:cs="Times New Roman"/>
          <w:b/>
          <w:bCs/>
          <w:kern w:val="0"/>
          <w:lang w:eastAsia="ar-SA" w:bidi="ar-SA"/>
        </w:rPr>
      </w:pPr>
    </w:p>
    <w:p w14:paraId="769CE710" w14:textId="77777777" w:rsidR="00081A8F" w:rsidRPr="00B52196" w:rsidRDefault="00081A8F" w:rsidP="008E2DD1">
      <w:pPr>
        <w:widowControl/>
        <w:ind w:left="-142"/>
        <w:textAlignment w:val="auto"/>
        <w:rPr>
          <w:rFonts w:eastAsia="Times New Roman" w:cs="Times New Roman"/>
          <w:bCs/>
          <w:kern w:val="0"/>
          <w:lang w:eastAsia="ar-SA" w:bidi="ar-SA"/>
        </w:rPr>
      </w:pPr>
      <w:r w:rsidRPr="00B52196">
        <w:rPr>
          <w:rFonts w:eastAsia="Times New Roman" w:cs="Times New Roman"/>
          <w:b/>
          <w:bCs/>
          <w:kern w:val="0"/>
          <w:lang w:eastAsia="ar-SA" w:bidi="ar-SA"/>
        </w:rPr>
        <w:t xml:space="preserve">Łączna wartość netto oferty wynosi: </w:t>
      </w:r>
      <w:r w:rsidRPr="00B52196">
        <w:rPr>
          <w:rFonts w:eastAsia="Times New Roman" w:cs="Times New Roman"/>
          <w:i/>
          <w:iCs/>
          <w:kern w:val="0"/>
          <w:lang w:eastAsia="ar-SA" w:bidi="ar-SA"/>
        </w:rPr>
        <w:t>słownie złotych:</w:t>
      </w:r>
      <w:r w:rsidRPr="00B52196">
        <w:rPr>
          <w:rFonts w:eastAsia="Times New Roman" w:cs="Times New Roman"/>
          <w:b/>
          <w:bCs/>
          <w:kern w:val="0"/>
          <w:lang w:eastAsia="ar-SA" w:bidi="ar-SA"/>
        </w:rPr>
        <w:t xml:space="preserve"> </w:t>
      </w:r>
      <w:r w:rsidRPr="00B52196">
        <w:rPr>
          <w:rFonts w:eastAsia="Times New Roman" w:cs="Times New Roman"/>
          <w:bCs/>
          <w:kern w:val="0"/>
          <w:lang w:eastAsia="ar-SA" w:bidi="ar-SA"/>
        </w:rPr>
        <w:t>…………</w:t>
      </w:r>
      <w:r w:rsidR="008E2DD1" w:rsidRPr="00B52196">
        <w:rPr>
          <w:rFonts w:eastAsia="Times New Roman" w:cs="Times New Roman"/>
          <w:bCs/>
          <w:kern w:val="0"/>
          <w:lang w:eastAsia="ar-SA" w:bidi="ar-SA"/>
        </w:rPr>
        <w:t>...</w:t>
      </w:r>
      <w:r w:rsidRPr="00B52196">
        <w:rPr>
          <w:rFonts w:eastAsia="Times New Roman" w:cs="Times New Roman"/>
          <w:bCs/>
          <w:kern w:val="0"/>
          <w:lang w:eastAsia="ar-SA" w:bidi="ar-SA"/>
        </w:rPr>
        <w:t>……………………………..……………</w:t>
      </w:r>
    </w:p>
    <w:p w14:paraId="7C595668" w14:textId="77777777" w:rsidR="00081A8F" w:rsidRPr="00B52196" w:rsidRDefault="00081A8F" w:rsidP="008E2DD1">
      <w:pPr>
        <w:widowControl/>
        <w:ind w:left="-142"/>
        <w:textAlignment w:val="auto"/>
        <w:rPr>
          <w:rFonts w:cs="Times New Roman"/>
        </w:rPr>
      </w:pPr>
      <w:r w:rsidRPr="00B52196">
        <w:rPr>
          <w:rFonts w:eastAsia="Times New Roman" w:cs="Times New Roman"/>
          <w:bCs/>
          <w:kern w:val="0"/>
          <w:lang w:eastAsia="ar-SA" w:bidi="ar-SA"/>
        </w:rPr>
        <w:t>……………………………...………………………………………………………</w:t>
      </w:r>
      <w:r w:rsidR="008E2DD1" w:rsidRPr="00B52196">
        <w:rPr>
          <w:rFonts w:eastAsia="Times New Roman" w:cs="Times New Roman"/>
          <w:bCs/>
          <w:kern w:val="0"/>
          <w:lang w:eastAsia="ar-SA" w:bidi="ar-SA"/>
        </w:rPr>
        <w:t>...</w:t>
      </w:r>
      <w:r w:rsidRPr="00B52196">
        <w:rPr>
          <w:rFonts w:eastAsia="Times New Roman" w:cs="Times New Roman"/>
          <w:bCs/>
          <w:kern w:val="0"/>
          <w:lang w:eastAsia="ar-SA" w:bidi="ar-SA"/>
        </w:rPr>
        <w:t>………………</w:t>
      </w:r>
    </w:p>
    <w:p w14:paraId="0A54CEE4" w14:textId="77777777" w:rsidR="00081A8F" w:rsidRPr="00B52196" w:rsidRDefault="00081A8F" w:rsidP="008E2DD1">
      <w:pPr>
        <w:widowControl/>
        <w:ind w:left="-142"/>
        <w:textAlignment w:val="auto"/>
        <w:rPr>
          <w:rFonts w:eastAsia="Times New Roman" w:cs="Times New Roman"/>
          <w:bCs/>
          <w:kern w:val="0"/>
          <w:lang w:eastAsia="ar-SA" w:bidi="ar-SA"/>
        </w:rPr>
      </w:pPr>
      <w:r w:rsidRPr="00B52196">
        <w:rPr>
          <w:rFonts w:eastAsia="Times New Roman" w:cs="Times New Roman"/>
          <w:b/>
          <w:bCs/>
          <w:kern w:val="0"/>
          <w:lang w:eastAsia="ar-SA" w:bidi="ar-SA"/>
        </w:rPr>
        <w:t>Łączna wartość brutto oferty wynosi:</w:t>
      </w:r>
      <w:r w:rsidRPr="00B52196">
        <w:rPr>
          <w:rFonts w:eastAsia="Times New Roman" w:cs="Times New Roman"/>
          <w:i/>
          <w:iCs/>
          <w:kern w:val="0"/>
          <w:lang w:eastAsia="ar-SA" w:bidi="ar-SA"/>
        </w:rPr>
        <w:t xml:space="preserve"> słownie złotych:</w:t>
      </w:r>
      <w:r w:rsidRPr="00B52196">
        <w:rPr>
          <w:rFonts w:eastAsia="Times New Roman" w:cs="Times New Roman"/>
          <w:bCs/>
          <w:kern w:val="0"/>
          <w:lang w:eastAsia="ar-SA" w:bidi="ar-SA"/>
        </w:rPr>
        <w:t xml:space="preserve"> ……………………………</w:t>
      </w:r>
      <w:r w:rsidR="008E2DD1" w:rsidRPr="00B52196">
        <w:rPr>
          <w:rFonts w:eastAsia="Times New Roman" w:cs="Times New Roman"/>
          <w:bCs/>
          <w:kern w:val="0"/>
          <w:lang w:eastAsia="ar-SA" w:bidi="ar-SA"/>
        </w:rPr>
        <w:t>...</w:t>
      </w:r>
      <w:r w:rsidRPr="00B52196">
        <w:rPr>
          <w:rFonts w:eastAsia="Times New Roman" w:cs="Times New Roman"/>
          <w:bCs/>
          <w:kern w:val="0"/>
          <w:lang w:eastAsia="ar-SA" w:bidi="ar-SA"/>
        </w:rPr>
        <w:t>………………………</w:t>
      </w:r>
    </w:p>
    <w:p w14:paraId="7291C516" w14:textId="77777777" w:rsidR="00081A8F" w:rsidRPr="00B52196" w:rsidRDefault="00081A8F" w:rsidP="008E2DD1">
      <w:pPr>
        <w:widowControl/>
        <w:ind w:left="-142"/>
        <w:textAlignment w:val="auto"/>
        <w:rPr>
          <w:rFonts w:cs="Times New Roman"/>
        </w:rPr>
      </w:pPr>
      <w:r w:rsidRPr="00B52196">
        <w:rPr>
          <w:rFonts w:eastAsia="Times New Roman" w:cs="Times New Roman"/>
          <w:bCs/>
          <w:kern w:val="0"/>
          <w:lang w:eastAsia="ar-SA" w:bidi="ar-SA"/>
        </w:rPr>
        <w:t>………………………………………………………………………………………….…</w:t>
      </w:r>
      <w:r w:rsidR="008E2DD1" w:rsidRPr="00B52196">
        <w:rPr>
          <w:rFonts w:eastAsia="Times New Roman" w:cs="Times New Roman"/>
          <w:bCs/>
          <w:kern w:val="0"/>
          <w:lang w:eastAsia="ar-SA" w:bidi="ar-SA"/>
        </w:rPr>
        <w:t>...</w:t>
      </w:r>
      <w:r w:rsidRPr="00B52196">
        <w:rPr>
          <w:rFonts w:eastAsia="Times New Roman" w:cs="Times New Roman"/>
          <w:bCs/>
          <w:kern w:val="0"/>
          <w:lang w:eastAsia="ar-SA" w:bidi="ar-SA"/>
        </w:rPr>
        <w:t>…………</w:t>
      </w:r>
    </w:p>
    <w:p w14:paraId="5D42C90A" w14:textId="77777777" w:rsidR="00081A8F" w:rsidRPr="00B52196" w:rsidRDefault="00081A8F" w:rsidP="008E2DD1">
      <w:pPr>
        <w:widowControl/>
        <w:ind w:left="-142"/>
        <w:textAlignment w:val="auto"/>
        <w:rPr>
          <w:rFonts w:cs="Times New Roman"/>
        </w:rPr>
      </w:pPr>
      <w:r w:rsidRPr="00B52196">
        <w:rPr>
          <w:rFonts w:eastAsia="Times New Roman" w:cs="Times New Roman"/>
          <w:kern w:val="0"/>
          <w:lang w:eastAsia="ar-SA" w:bidi="ar-SA"/>
        </w:rPr>
        <w:t>w tym  ............</w:t>
      </w:r>
      <w:r w:rsidR="008E2DD1" w:rsidRPr="00B52196">
        <w:rPr>
          <w:rFonts w:eastAsia="Times New Roman" w:cs="Times New Roman"/>
          <w:kern w:val="0"/>
          <w:lang w:eastAsia="ar-SA" w:bidi="ar-SA"/>
        </w:rPr>
        <w:t>...................</w:t>
      </w:r>
      <w:r w:rsidRPr="00B52196">
        <w:rPr>
          <w:rFonts w:eastAsia="Times New Roman" w:cs="Times New Roman"/>
          <w:kern w:val="0"/>
          <w:lang w:eastAsia="ar-SA" w:bidi="ar-SA"/>
        </w:rPr>
        <w:t xml:space="preserve">....... </w:t>
      </w:r>
      <w:r w:rsidRPr="000132FF">
        <w:rPr>
          <w:rFonts w:eastAsia="Times New Roman" w:cs="Times New Roman"/>
          <w:bCs/>
          <w:iCs/>
          <w:kern w:val="0"/>
          <w:lang w:eastAsia="ar-SA" w:bidi="ar-SA"/>
        </w:rPr>
        <w:t>zł</w:t>
      </w:r>
      <w:r w:rsidRPr="00B52196">
        <w:rPr>
          <w:rFonts w:eastAsia="Times New Roman" w:cs="Times New Roman"/>
          <w:bCs/>
          <w:i/>
          <w:iCs/>
          <w:kern w:val="0"/>
          <w:lang w:eastAsia="ar-SA" w:bidi="ar-SA"/>
        </w:rPr>
        <w:t xml:space="preserve"> </w:t>
      </w:r>
      <w:r w:rsidRPr="00B52196">
        <w:rPr>
          <w:rFonts w:eastAsia="Times New Roman" w:cs="Times New Roman"/>
          <w:kern w:val="0"/>
          <w:lang w:eastAsia="ar-SA" w:bidi="ar-SA"/>
        </w:rPr>
        <w:t>podatku od towarów i usług (VAT).</w:t>
      </w:r>
    </w:p>
    <w:p w14:paraId="66275BC6" w14:textId="77777777" w:rsidR="00CC370B" w:rsidRPr="00B52196" w:rsidRDefault="00CC370B" w:rsidP="00CC370B">
      <w:pPr>
        <w:widowControl/>
        <w:tabs>
          <w:tab w:val="left" w:pos="1978"/>
          <w:tab w:val="left" w:pos="3828"/>
          <w:tab w:val="center" w:pos="4677"/>
        </w:tabs>
        <w:autoSpaceDN/>
        <w:jc w:val="both"/>
        <w:rPr>
          <w:rFonts w:eastAsia="Arial" w:cs="Times New Roman"/>
          <w:b/>
          <w:i/>
          <w:kern w:val="1"/>
        </w:rPr>
      </w:pPr>
    </w:p>
    <w:p w14:paraId="0EF89E4A" w14:textId="77777777" w:rsidR="008E2DD1" w:rsidRPr="00B52196" w:rsidRDefault="008E2DD1" w:rsidP="00CC370B">
      <w:pPr>
        <w:widowControl/>
        <w:tabs>
          <w:tab w:val="left" w:pos="1978"/>
          <w:tab w:val="left" w:pos="3828"/>
          <w:tab w:val="center" w:pos="4677"/>
        </w:tabs>
        <w:autoSpaceDN/>
        <w:jc w:val="both"/>
        <w:rPr>
          <w:rFonts w:eastAsia="Arial" w:cs="Times New Roman"/>
          <w:b/>
          <w:i/>
          <w:kern w:val="1"/>
        </w:rPr>
      </w:pPr>
    </w:p>
    <w:p w14:paraId="72DD2AD0"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29C054AA"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527CD533"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1A0BDE65"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545F8C80"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709DF319"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7683F5CC"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3F798CB8" w14:textId="77777777" w:rsidR="00B41CEC" w:rsidRDefault="00081A8F" w:rsidP="008E2DD1">
      <w:pPr>
        <w:widowControl/>
        <w:tabs>
          <w:tab w:val="left" w:pos="1978"/>
          <w:tab w:val="left" w:pos="3828"/>
          <w:tab w:val="center" w:pos="4677"/>
        </w:tabs>
        <w:autoSpaceDN/>
        <w:ind w:left="-142"/>
        <w:jc w:val="both"/>
        <w:rPr>
          <w:rFonts w:eastAsia="Arial" w:cs="Times New Roman"/>
          <w:b/>
          <w:i/>
          <w:kern w:val="1"/>
          <w:sz w:val="20"/>
          <w:szCs w:val="20"/>
        </w:rPr>
      </w:pPr>
      <w:r w:rsidRPr="008E2DD1">
        <w:rPr>
          <w:rFonts w:eastAsia="Arial" w:cs="Times New Roman"/>
          <w:b/>
          <w:i/>
          <w:kern w:val="1"/>
        </w:rPr>
        <w:t>Dokument należy wypełnić i podpisać kwalifikowanym podpisem elektronicznym.</w:t>
      </w:r>
      <w:r w:rsidR="00CC370B" w:rsidRPr="008E2DD1">
        <w:rPr>
          <w:rFonts w:eastAsia="Arial" w:cs="Times New Roman"/>
          <w:b/>
          <w:i/>
          <w:kern w:val="1"/>
        </w:rPr>
        <w:t xml:space="preserve"> </w:t>
      </w:r>
      <w:r w:rsidR="00020C2F">
        <w:rPr>
          <w:rFonts w:eastAsia="Arial" w:cs="Times New Roman"/>
          <w:b/>
          <w:i/>
          <w:kern w:val="1"/>
        </w:rPr>
        <w:br/>
      </w:r>
      <w:r w:rsidRPr="008E2DD1">
        <w:rPr>
          <w:rFonts w:eastAsia="Arial" w:cs="Times New Roman"/>
          <w:b/>
          <w:i/>
          <w:kern w:val="1"/>
        </w:rPr>
        <w:t>Zamawiający zaleca zapisanie dokumentu w formacie PDF.</w:t>
      </w:r>
      <w:r w:rsidRPr="00D66FDA">
        <w:rPr>
          <w:rFonts w:eastAsia="Arial" w:cs="Times New Roman"/>
          <w:b/>
          <w:i/>
          <w:kern w:val="1"/>
          <w:sz w:val="20"/>
          <w:szCs w:val="20"/>
        </w:rPr>
        <w:t xml:space="preserve"> </w:t>
      </w:r>
    </w:p>
    <w:p w14:paraId="35184131"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7E89C02D"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059E7437"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2ADD0AD1"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7CF4CD89"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567E0A43"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3C5C922B"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46604FB1"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77DE0B7E"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1C6BEAF2"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7320F74A"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52BBC69F"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08BF9B9B"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39C1349E"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440C6ACA"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2B69959C"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0C9D4D6E"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09B01A94"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43F85A49"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29AC770A"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585F9046"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p w14:paraId="652EBEDF" w14:textId="77777777" w:rsidR="008E2DD1" w:rsidRDefault="008E2DD1" w:rsidP="00CC370B">
      <w:pPr>
        <w:widowControl/>
        <w:tabs>
          <w:tab w:val="left" w:pos="1978"/>
          <w:tab w:val="left" w:pos="3828"/>
          <w:tab w:val="center" w:pos="4677"/>
        </w:tabs>
        <w:autoSpaceDN/>
        <w:jc w:val="both"/>
        <w:rPr>
          <w:rFonts w:eastAsia="Arial" w:cs="Times New Roman"/>
          <w:b/>
          <w:i/>
          <w:kern w:val="1"/>
          <w:sz w:val="20"/>
          <w:szCs w:val="20"/>
        </w:rPr>
      </w:pPr>
    </w:p>
    <w:bookmarkEnd w:id="17"/>
    <w:bookmarkEnd w:id="18"/>
    <w:tbl>
      <w:tblPr>
        <w:tblW w:w="21838" w:type="dxa"/>
        <w:tblInd w:w="-7194" w:type="dxa"/>
        <w:tblLayout w:type="fixed"/>
        <w:tblCellMar>
          <w:left w:w="10" w:type="dxa"/>
          <w:right w:w="10" w:type="dxa"/>
        </w:tblCellMar>
        <w:tblLook w:val="0000" w:firstRow="0" w:lastRow="0" w:firstColumn="0" w:lastColumn="0" w:noHBand="0" w:noVBand="0"/>
      </w:tblPr>
      <w:tblGrid>
        <w:gridCol w:w="7155"/>
        <w:gridCol w:w="9537"/>
        <w:gridCol w:w="5146"/>
      </w:tblGrid>
      <w:tr w:rsidR="00A014DD" w:rsidRPr="000D7E2C" w14:paraId="4AB09E61" w14:textId="77777777" w:rsidTr="00CC370B">
        <w:trPr>
          <w:trHeight w:val="678"/>
        </w:trPr>
        <w:tc>
          <w:tcPr>
            <w:tcW w:w="7155" w:type="dxa"/>
            <w:shd w:val="clear" w:color="auto" w:fill="auto"/>
            <w:tcMar>
              <w:top w:w="0" w:type="dxa"/>
              <w:left w:w="0" w:type="dxa"/>
              <w:bottom w:w="0" w:type="dxa"/>
              <w:right w:w="0" w:type="dxa"/>
            </w:tcMar>
          </w:tcPr>
          <w:p w14:paraId="4D5D4B00" w14:textId="77777777" w:rsidR="00A014DD" w:rsidRPr="000D7E2C" w:rsidRDefault="00A014DD" w:rsidP="00CC370B">
            <w:pPr>
              <w:keepNext/>
              <w:snapToGrid w:val="0"/>
              <w:spacing w:line="320" w:lineRule="exact"/>
              <w:jc w:val="center"/>
              <w:outlineLvl w:val="0"/>
              <w:rPr>
                <w:rFonts w:eastAsia="Times New Roman" w:cs="Times New Roman"/>
                <w:b/>
                <w:bCs/>
                <w:sz w:val="20"/>
                <w:szCs w:val="20"/>
                <w:lang w:bidi="ar-SA"/>
              </w:rPr>
            </w:pPr>
          </w:p>
        </w:tc>
        <w:tc>
          <w:tcPr>
            <w:tcW w:w="9537"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14:paraId="0F131E9D" w14:textId="77777777" w:rsidR="00A014DD" w:rsidRPr="000132FF" w:rsidRDefault="00A014DD" w:rsidP="00CC370B">
            <w:pPr>
              <w:widowControl/>
              <w:jc w:val="center"/>
              <w:rPr>
                <w:rFonts w:eastAsia="Times New Roman" w:cs="Times New Roman"/>
                <w:b/>
                <w:bCs/>
                <w:lang w:bidi="ar-SA"/>
              </w:rPr>
            </w:pPr>
            <w:r w:rsidRPr="000132FF">
              <w:rPr>
                <w:rFonts w:eastAsia="Times New Roman" w:cs="Times New Roman"/>
                <w:b/>
                <w:bCs/>
                <w:lang w:bidi="ar-SA"/>
              </w:rPr>
              <w:t>FORMULARZ CENOWY</w:t>
            </w:r>
          </w:p>
          <w:p w14:paraId="6B8A17D1" w14:textId="77777777" w:rsidR="00A014DD" w:rsidRDefault="00A014DD" w:rsidP="00CC370B">
            <w:pPr>
              <w:widowControl/>
              <w:jc w:val="center"/>
              <w:rPr>
                <w:rFonts w:eastAsia="Times New Roman" w:cs="Times New Roman"/>
                <w:b/>
                <w:bCs/>
                <w:sz w:val="15"/>
                <w:szCs w:val="15"/>
                <w:lang w:bidi="ar-SA"/>
              </w:rPr>
            </w:pPr>
            <w:r>
              <w:rPr>
                <w:rFonts w:eastAsia="Times New Roman" w:cs="Times New Roman"/>
                <w:b/>
                <w:bCs/>
                <w:sz w:val="20"/>
                <w:szCs w:val="20"/>
                <w:lang w:bidi="ar-SA"/>
              </w:rPr>
              <w:t xml:space="preserve">                                                                                                                                                         </w:t>
            </w:r>
            <w:r w:rsidRPr="000D7E2C">
              <w:rPr>
                <w:rFonts w:eastAsia="Times New Roman" w:cs="Times New Roman"/>
                <w:b/>
                <w:bCs/>
                <w:sz w:val="15"/>
                <w:szCs w:val="15"/>
                <w:lang w:bidi="ar-SA"/>
              </w:rPr>
              <w:t xml:space="preserve">Załącznik nr 2 do SWZ </w:t>
            </w:r>
          </w:p>
          <w:p w14:paraId="2BC0A244" w14:textId="77777777" w:rsidR="00A014DD" w:rsidRPr="000D7E2C" w:rsidRDefault="00A014DD" w:rsidP="00CC370B">
            <w:pPr>
              <w:widowControl/>
              <w:ind w:left="7558" w:hanging="7558"/>
              <w:jc w:val="center"/>
              <w:rPr>
                <w:rFonts w:eastAsia="Times New Roman" w:cs="Times New Roman"/>
                <w:b/>
                <w:bCs/>
                <w:sz w:val="15"/>
                <w:szCs w:val="15"/>
                <w:lang w:bidi="ar-SA"/>
              </w:rPr>
            </w:pPr>
            <w:r w:rsidRPr="000D7E2C">
              <w:rPr>
                <w:rFonts w:eastAsia="Times New Roman" w:cs="Times New Roman"/>
                <w:b/>
                <w:bCs/>
                <w:sz w:val="15"/>
                <w:szCs w:val="15"/>
                <w:lang w:bidi="ar-SA"/>
              </w:rPr>
              <w:t xml:space="preserve">                                                                                                                        </w:t>
            </w:r>
            <w:r>
              <w:rPr>
                <w:rFonts w:eastAsia="Times New Roman" w:cs="Times New Roman"/>
                <w:b/>
                <w:bCs/>
                <w:sz w:val="15"/>
                <w:szCs w:val="15"/>
                <w:lang w:bidi="ar-SA"/>
              </w:rPr>
              <w:t xml:space="preserve">                                                                                Sprawa nr 2</w:t>
            </w:r>
            <w:r w:rsidR="00BE5F09">
              <w:rPr>
                <w:rFonts w:eastAsia="Times New Roman" w:cs="Times New Roman"/>
                <w:b/>
                <w:bCs/>
                <w:sz w:val="15"/>
                <w:szCs w:val="15"/>
                <w:lang w:bidi="ar-SA"/>
              </w:rPr>
              <w:t>4</w:t>
            </w:r>
            <w:r>
              <w:rPr>
                <w:rFonts w:eastAsia="Times New Roman" w:cs="Times New Roman"/>
                <w:b/>
                <w:bCs/>
                <w:sz w:val="15"/>
                <w:szCs w:val="15"/>
                <w:lang w:bidi="ar-SA"/>
              </w:rPr>
              <w:t>/25</w:t>
            </w:r>
            <w:r w:rsidRPr="000D7E2C">
              <w:rPr>
                <w:rFonts w:eastAsia="Times New Roman" w:cs="Times New Roman"/>
                <w:b/>
                <w:bCs/>
                <w:sz w:val="15"/>
                <w:szCs w:val="15"/>
                <w:lang w:bidi="ar-SA"/>
              </w:rPr>
              <w:t>/WŻ</w:t>
            </w:r>
          </w:p>
        </w:tc>
        <w:tc>
          <w:tcPr>
            <w:tcW w:w="5146" w:type="dxa"/>
            <w:tcBorders>
              <w:left w:val="single" w:sz="4" w:space="0" w:color="000000"/>
            </w:tcBorders>
            <w:shd w:val="clear" w:color="auto" w:fill="auto"/>
            <w:tcMar>
              <w:top w:w="0" w:type="dxa"/>
              <w:left w:w="0" w:type="dxa"/>
              <w:bottom w:w="0" w:type="dxa"/>
              <w:right w:w="0" w:type="dxa"/>
            </w:tcMar>
          </w:tcPr>
          <w:p w14:paraId="181DCF91" w14:textId="77777777" w:rsidR="00A014DD" w:rsidRPr="000D7E2C" w:rsidRDefault="00A014DD" w:rsidP="00CC370B">
            <w:pPr>
              <w:keepNext/>
              <w:widowControl/>
              <w:snapToGrid w:val="0"/>
              <w:spacing w:line="320" w:lineRule="exact"/>
              <w:ind w:left="3540"/>
              <w:jc w:val="both"/>
              <w:outlineLvl w:val="3"/>
              <w:rPr>
                <w:rFonts w:eastAsia="Times New Roman" w:cs="Times New Roman"/>
                <w:b/>
                <w:bCs/>
                <w:sz w:val="20"/>
                <w:szCs w:val="20"/>
                <w:lang w:bidi="ar-SA"/>
              </w:rPr>
            </w:pPr>
          </w:p>
        </w:tc>
      </w:tr>
    </w:tbl>
    <w:p w14:paraId="74B8CB9F" w14:textId="77777777" w:rsidR="00A014DD" w:rsidRPr="000D7E2C" w:rsidRDefault="00A014DD" w:rsidP="000132FF">
      <w:pPr>
        <w:ind w:left="5529"/>
        <w:rPr>
          <w:rFonts w:eastAsia="Times New Roman" w:cs="Times New Roman"/>
          <w:b/>
          <w:bCs/>
          <w:sz w:val="20"/>
          <w:szCs w:val="20"/>
          <w:lang w:eastAsia="ar-SA" w:bidi="ar-SA"/>
        </w:rPr>
      </w:pPr>
    </w:p>
    <w:p w14:paraId="7068918A" w14:textId="77777777" w:rsidR="00A014DD" w:rsidRPr="000132FF" w:rsidRDefault="00A014DD" w:rsidP="00B74980">
      <w:pPr>
        <w:ind w:left="5245"/>
        <w:rPr>
          <w:rFonts w:eastAsia="Times New Roman" w:cs="Times New Roman"/>
          <w:b/>
          <w:bCs/>
          <w:lang w:eastAsia="ar-SA" w:bidi="ar-SA"/>
        </w:rPr>
      </w:pPr>
      <w:r w:rsidRPr="000132FF">
        <w:rPr>
          <w:rFonts w:eastAsia="Times New Roman" w:cs="Times New Roman"/>
          <w:b/>
          <w:bCs/>
          <w:lang w:eastAsia="ar-SA" w:bidi="ar-SA"/>
        </w:rPr>
        <w:t xml:space="preserve">CENTRUM SZKOLENIA POLICJI </w:t>
      </w:r>
      <w:r w:rsidRPr="000132FF">
        <w:rPr>
          <w:rFonts w:eastAsia="Times New Roman" w:cs="Times New Roman"/>
          <w:b/>
          <w:bCs/>
          <w:lang w:eastAsia="ar-SA" w:bidi="ar-SA"/>
        </w:rPr>
        <w:br/>
        <w:t>W LEGIONOWIE</w:t>
      </w:r>
    </w:p>
    <w:p w14:paraId="76A441DB" w14:textId="77777777" w:rsidR="00A014DD" w:rsidRPr="000D7E2C" w:rsidRDefault="00A014DD" w:rsidP="00B74980">
      <w:pPr>
        <w:widowControl/>
        <w:ind w:left="5245"/>
        <w:rPr>
          <w:rFonts w:eastAsia="Times New Roman" w:cs="Times New Roman"/>
          <w:b/>
          <w:bCs/>
          <w:sz w:val="20"/>
          <w:szCs w:val="20"/>
          <w:lang w:bidi="ar-SA"/>
        </w:rPr>
      </w:pPr>
      <w:r w:rsidRPr="000132FF">
        <w:rPr>
          <w:rFonts w:eastAsia="Times New Roman" w:cs="Times New Roman"/>
          <w:b/>
          <w:bCs/>
          <w:lang w:bidi="ar-SA"/>
        </w:rPr>
        <w:t>ul. Zegrzyńska 121</w:t>
      </w:r>
    </w:p>
    <w:p w14:paraId="167F6FF6" w14:textId="77777777" w:rsidR="00A014DD" w:rsidRPr="000D7E2C" w:rsidRDefault="00B74980" w:rsidP="00B74980">
      <w:pPr>
        <w:widowControl/>
        <w:rPr>
          <w:rFonts w:eastAsia="Times New Roman" w:cs="Times New Roman"/>
          <w:b/>
          <w:bCs/>
          <w:sz w:val="20"/>
          <w:szCs w:val="20"/>
          <w:lang w:bidi="ar-SA"/>
        </w:rPr>
      </w:pPr>
      <w:r>
        <w:rPr>
          <w:rFonts w:eastAsia="Times New Roman" w:cs="Times New Roman"/>
          <w:b/>
          <w:bCs/>
          <w:sz w:val="20"/>
          <w:szCs w:val="20"/>
          <w:lang w:bidi="ar-SA"/>
        </w:rPr>
        <w:t xml:space="preserve">                                                                                                         </w:t>
      </w:r>
      <w:r w:rsidR="00A014DD" w:rsidRPr="000D7E2C">
        <w:rPr>
          <w:rFonts w:eastAsia="Times New Roman" w:cs="Times New Roman"/>
          <w:b/>
          <w:bCs/>
          <w:sz w:val="20"/>
          <w:szCs w:val="20"/>
          <w:lang w:bidi="ar-SA"/>
        </w:rPr>
        <w:t>05-119 Legionowo</w:t>
      </w:r>
    </w:p>
    <w:p w14:paraId="31F6FE85" w14:textId="77777777" w:rsidR="00A014DD" w:rsidRPr="000D7E2C" w:rsidRDefault="00A014DD" w:rsidP="00A014DD">
      <w:pPr>
        <w:widowControl/>
        <w:ind w:left="9204" w:firstLine="708"/>
        <w:rPr>
          <w:rFonts w:eastAsia="Times New Roman" w:cs="Times New Roman"/>
          <w:b/>
          <w:bCs/>
          <w:sz w:val="20"/>
          <w:szCs w:val="20"/>
          <w:lang w:bidi="ar-SA"/>
        </w:rPr>
      </w:pPr>
    </w:p>
    <w:p w14:paraId="6B8EF919" w14:textId="77777777" w:rsidR="00A014DD" w:rsidRPr="00262130" w:rsidRDefault="00A014DD" w:rsidP="00A014DD">
      <w:pPr>
        <w:keepNext/>
        <w:widowControl/>
        <w:tabs>
          <w:tab w:val="num" w:pos="1440"/>
        </w:tabs>
        <w:autoSpaceDN/>
        <w:jc w:val="right"/>
        <w:textAlignment w:val="auto"/>
        <w:outlineLvl w:val="7"/>
        <w:rPr>
          <w:rFonts w:eastAsia="Times New Roman" w:cs="Times New Roman"/>
          <w:b/>
          <w:bCs/>
          <w:kern w:val="0"/>
          <w:lang w:eastAsia="ar-SA" w:bidi="ar-SA"/>
        </w:rPr>
      </w:pPr>
      <w:r w:rsidRPr="00262130">
        <w:rPr>
          <w:rFonts w:eastAsia="Times New Roman" w:cs="Times New Roman"/>
          <w:b/>
          <w:bCs/>
          <w:kern w:val="0"/>
          <w:lang w:eastAsia="ar-SA" w:bidi="ar-SA"/>
        </w:rPr>
        <w:t>Tabela 1</w:t>
      </w:r>
    </w:p>
    <w:p w14:paraId="66F72A8B" w14:textId="77777777" w:rsidR="00BE5F09" w:rsidRPr="00262130" w:rsidRDefault="007359D6" w:rsidP="00B52196">
      <w:pPr>
        <w:ind w:left="-709"/>
        <w:rPr>
          <w:rFonts w:cs="Times New Roman"/>
          <w:b/>
          <w:bCs/>
        </w:rPr>
      </w:pPr>
      <w:r w:rsidRPr="00262130">
        <w:rPr>
          <w:rFonts w:cs="Times New Roman"/>
          <w:b/>
          <w:bCs/>
        </w:rPr>
        <w:t>CZĘŚĆ II</w:t>
      </w:r>
      <w:r w:rsidR="00BE5F09" w:rsidRPr="00262130">
        <w:rPr>
          <w:rFonts w:cs="Times New Roman"/>
          <w:b/>
          <w:bCs/>
        </w:rPr>
        <w:t xml:space="preserve"> – PRZYPRAWY DO POTRAW, SOSY I ZUPY W PROSZKU</w:t>
      </w:r>
    </w:p>
    <w:p w14:paraId="3327F714" w14:textId="77777777" w:rsidR="007359D6" w:rsidRPr="00262130" w:rsidRDefault="00BE5F09" w:rsidP="00B52196">
      <w:pPr>
        <w:ind w:left="-709"/>
        <w:rPr>
          <w:rFonts w:cs="Times New Roman"/>
          <w:b/>
          <w:bCs/>
        </w:rPr>
      </w:pPr>
      <w:r w:rsidRPr="00262130">
        <w:rPr>
          <w:rFonts w:cs="Times New Roman"/>
          <w:b/>
          <w:bCs/>
        </w:rPr>
        <w:t>Do</w:t>
      </w:r>
      <w:r w:rsidR="007359D6" w:rsidRPr="00262130">
        <w:rPr>
          <w:rFonts w:cs="Times New Roman"/>
          <w:b/>
          <w:bCs/>
        </w:rPr>
        <w:t>stawa do Centrum Szkolenia Policji w Legionowie</w:t>
      </w:r>
    </w:p>
    <w:p w14:paraId="1F3E9947" w14:textId="77777777" w:rsidR="00BE5F09" w:rsidRPr="00B74980" w:rsidRDefault="00BE5F09" w:rsidP="007359D6">
      <w:pPr>
        <w:pStyle w:val="Nagwek5"/>
        <w:spacing w:before="0" w:beforeAutospacing="0" w:after="0" w:afterAutospacing="0"/>
        <w:ind w:left="0"/>
        <w:rPr>
          <w:b w:val="0"/>
          <w:sz w:val="16"/>
          <w:szCs w:val="16"/>
        </w:rPr>
      </w:pPr>
    </w:p>
    <w:tbl>
      <w:tblPr>
        <w:tblW w:w="10632" w:type="dxa"/>
        <w:tblInd w:w="-714" w:type="dxa"/>
        <w:tblLayout w:type="fixed"/>
        <w:tblCellMar>
          <w:left w:w="70" w:type="dxa"/>
          <w:right w:w="70" w:type="dxa"/>
        </w:tblCellMar>
        <w:tblLook w:val="0000" w:firstRow="0" w:lastRow="0" w:firstColumn="0" w:lastColumn="0" w:noHBand="0" w:noVBand="0"/>
      </w:tblPr>
      <w:tblGrid>
        <w:gridCol w:w="425"/>
        <w:gridCol w:w="5671"/>
        <w:gridCol w:w="567"/>
        <w:gridCol w:w="709"/>
        <w:gridCol w:w="1134"/>
        <w:gridCol w:w="1275"/>
        <w:gridCol w:w="851"/>
      </w:tblGrid>
      <w:tr w:rsidR="00BE5F09" w:rsidRPr="000D7E2C" w14:paraId="34C9A175" w14:textId="77777777" w:rsidTr="00772315">
        <w:trPr>
          <w:cantSplit/>
          <w:trHeight w:val="613"/>
        </w:trPr>
        <w:tc>
          <w:tcPr>
            <w:tcW w:w="425" w:type="dxa"/>
            <w:tcBorders>
              <w:top w:val="single" w:sz="4" w:space="0" w:color="000000"/>
              <w:left w:val="single" w:sz="4" w:space="0" w:color="000000"/>
              <w:bottom w:val="single" w:sz="4" w:space="0" w:color="auto"/>
            </w:tcBorders>
            <w:shd w:val="clear" w:color="auto" w:fill="D9D9D9" w:themeFill="background1" w:themeFillShade="D9"/>
            <w:vAlign w:val="center"/>
          </w:tcPr>
          <w:p w14:paraId="3F8AF88F" w14:textId="77777777" w:rsidR="00BE5F09" w:rsidRPr="00EA5FB3" w:rsidRDefault="00BE5F09" w:rsidP="00772315">
            <w:pPr>
              <w:jc w:val="center"/>
              <w:rPr>
                <w:rFonts w:cs="Times New Roman"/>
                <w:b/>
                <w:sz w:val="14"/>
                <w:szCs w:val="14"/>
              </w:rPr>
            </w:pPr>
            <w:r w:rsidRPr="00EA5FB3">
              <w:rPr>
                <w:rFonts w:cs="Times New Roman"/>
                <w:b/>
                <w:sz w:val="14"/>
                <w:szCs w:val="14"/>
              </w:rPr>
              <w:t>L.p.</w:t>
            </w:r>
          </w:p>
        </w:tc>
        <w:tc>
          <w:tcPr>
            <w:tcW w:w="5671" w:type="dxa"/>
            <w:tcBorders>
              <w:top w:val="single" w:sz="4" w:space="0" w:color="000000"/>
              <w:left w:val="single" w:sz="4" w:space="0" w:color="000000"/>
              <w:bottom w:val="single" w:sz="4" w:space="0" w:color="auto"/>
            </w:tcBorders>
            <w:shd w:val="clear" w:color="auto" w:fill="D9D9D9" w:themeFill="background1" w:themeFillShade="D9"/>
            <w:vAlign w:val="center"/>
          </w:tcPr>
          <w:p w14:paraId="516E4F87" w14:textId="77777777" w:rsidR="00BE5F09" w:rsidRPr="00EA5FB3" w:rsidRDefault="00BE5F09" w:rsidP="00772315">
            <w:pPr>
              <w:jc w:val="center"/>
              <w:rPr>
                <w:rFonts w:cs="Times New Roman"/>
                <w:b/>
                <w:sz w:val="14"/>
                <w:szCs w:val="14"/>
              </w:rPr>
            </w:pPr>
            <w:r w:rsidRPr="00EA5FB3">
              <w:rPr>
                <w:rFonts w:cs="Times New Roman"/>
                <w:b/>
                <w:sz w:val="14"/>
                <w:szCs w:val="14"/>
              </w:rPr>
              <w:t>Opis przedmiotu zamówienia</w:t>
            </w:r>
          </w:p>
        </w:tc>
        <w:tc>
          <w:tcPr>
            <w:tcW w:w="567" w:type="dxa"/>
            <w:tcBorders>
              <w:top w:val="single" w:sz="4" w:space="0" w:color="000000"/>
              <w:left w:val="single" w:sz="4" w:space="0" w:color="000000"/>
              <w:bottom w:val="single" w:sz="4" w:space="0" w:color="auto"/>
            </w:tcBorders>
            <w:shd w:val="clear" w:color="auto" w:fill="D9D9D9" w:themeFill="background1" w:themeFillShade="D9"/>
            <w:vAlign w:val="center"/>
          </w:tcPr>
          <w:p w14:paraId="0FEDD61F" w14:textId="77777777" w:rsidR="00BE5F09" w:rsidRPr="00B10E93" w:rsidRDefault="00BE5F09" w:rsidP="00772315">
            <w:pPr>
              <w:jc w:val="center"/>
              <w:rPr>
                <w:rFonts w:cs="Times New Roman"/>
                <w:b/>
                <w:sz w:val="18"/>
                <w:szCs w:val="18"/>
              </w:rPr>
            </w:pPr>
            <w:r w:rsidRPr="00B10E93">
              <w:rPr>
                <w:rFonts w:cs="Times New Roman"/>
                <w:b/>
                <w:sz w:val="18"/>
                <w:szCs w:val="18"/>
              </w:rPr>
              <w:t>J.m.</w:t>
            </w:r>
          </w:p>
        </w:tc>
        <w:tc>
          <w:tcPr>
            <w:tcW w:w="709" w:type="dxa"/>
            <w:tcBorders>
              <w:top w:val="single" w:sz="4" w:space="0" w:color="000000"/>
              <w:left w:val="single" w:sz="4" w:space="0" w:color="000000"/>
              <w:bottom w:val="single" w:sz="4" w:space="0" w:color="auto"/>
            </w:tcBorders>
            <w:shd w:val="clear" w:color="auto" w:fill="D9D9D9" w:themeFill="background1" w:themeFillShade="D9"/>
            <w:vAlign w:val="center"/>
          </w:tcPr>
          <w:p w14:paraId="323C2234" w14:textId="77777777" w:rsidR="00BE5F09" w:rsidRPr="00B10E93" w:rsidRDefault="00BE5F09" w:rsidP="00772315">
            <w:pPr>
              <w:jc w:val="center"/>
              <w:rPr>
                <w:rFonts w:cs="Times New Roman"/>
                <w:b/>
                <w:sz w:val="18"/>
                <w:szCs w:val="18"/>
              </w:rPr>
            </w:pPr>
            <w:r w:rsidRPr="00B10E93">
              <w:rPr>
                <w:rFonts w:cs="Times New Roman"/>
                <w:b/>
                <w:sz w:val="18"/>
                <w:szCs w:val="18"/>
              </w:rPr>
              <w:t>Ilość</w:t>
            </w:r>
          </w:p>
        </w:tc>
        <w:tc>
          <w:tcPr>
            <w:tcW w:w="1134" w:type="dxa"/>
            <w:tcBorders>
              <w:top w:val="single" w:sz="4" w:space="0" w:color="000000"/>
              <w:left w:val="single" w:sz="4" w:space="0" w:color="000000"/>
              <w:bottom w:val="single" w:sz="4" w:space="0" w:color="auto"/>
            </w:tcBorders>
            <w:shd w:val="clear" w:color="auto" w:fill="D9D9D9" w:themeFill="background1" w:themeFillShade="D9"/>
            <w:vAlign w:val="center"/>
          </w:tcPr>
          <w:p w14:paraId="47F8EE8C" w14:textId="77777777" w:rsidR="00BE5F09" w:rsidRPr="00B10E93" w:rsidRDefault="00BE5F09" w:rsidP="00772315">
            <w:pPr>
              <w:jc w:val="center"/>
              <w:rPr>
                <w:rFonts w:cs="Times New Roman"/>
                <w:b/>
                <w:sz w:val="18"/>
                <w:szCs w:val="18"/>
              </w:rPr>
            </w:pPr>
            <w:r w:rsidRPr="00B10E93">
              <w:rPr>
                <w:rFonts w:cs="Times New Roman"/>
                <w:b/>
                <w:sz w:val="18"/>
                <w:szCs w:val="18"/>
              </w:rPr>
              <w:t xml:space="preserve">Cena jednostkowa netto (PLN) </w:t>
            </w:r>
          </w:p>
        </w:tc>
        <w:tc>
          <w:tcPr>
            <w:tcW w:w="1275" w:type="dxa"/>
            <w:tcBorders>
              <w:top w:val="single" w:sz="4" w:space="0" w:color="000000"/>
              <w:left w:val="single" w:sz="4" w:space="0" w:color="000000"/>
              <w:bottom w:val="single" w:sz="4" w:space="0" w:color="auto"/>
            </w:tcBorders>
            <w:shd w:val="clear" w:color="auto" w:fill="D9D9D9" w:themeFill="background1" w:themeFillShade="D9"/>
            <w:vAlign w:val="center"/>
          </w:tcPr>
          <w:p w14:paraId="33E4398A" w14:textId="77777777" w:rsidR="00BE5F09" w:rsidRPr="00B10E93" w:rsidRDefault="00BE5F09" w:rsidP="00772315">
            <w:pPr>
              <w:jc w:val="center"/>
              <w:rPr>
                <w:rFonts w:cs="Times New Roman"/>
                <w:b/>
                <w:sz w:val="18"/>
                <w:szCs w:val="18"/>
              </w:rPr>
            </w:pPr>
            <w:r w:rsidRPr="00B10E93">
              <w:rPr>
                <w:rFonts w:cs="Times New Roman"/>
                <w:b/>
                <w:sz w:val="18"/>
                <w:szCs w:val="18"/>
              </w:rPr>
              <w:t xml:space="preserve">Łączna wartość netto (PLN) </w:t>
            </w:r>
          </w:p>
        </w:tc>
        <w:tc>
          <w:tcPr>
            <w:tcW w:w="85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55804450" w14:textId="77777777" w:rsidR="00BE5F09" w:rsidRPr="00B10E93" w:rsidRDefault="00BE5F09" w:rsidP="00772315">
            <w:pPr>
              <w:jc w:val="center"/>
              <w:rPr>
                <w:rFonts w:cs="Times New Roman"/>
                <w:b/>
                <w:sz w:val="18"/>
                <w:szCs w:val="18"/>
              </w:rPr>
            </w:pPr>
            <w:r w:rsidRPr="00B10E93">
              <w:rPr>
                <w:rFonts w:cs="Times New Roman"/>
                <w:b/>
                <w:sz w:val="18"/>
                <w:szCs w:val="18"/>
              </w:rPr>
              <w:t>Stawka podatku VAT</w:t>
            </w:r>
          </w:p>
        </w:tc>
      </w:tr>
      <w:tr w:rsidR="00BE5F09" w:rsidRPr="000D7E2C" w14:paraId="168CF898"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25" w:type="dxa"/>
            <w:tcBorders>
              <w:top w:val="single" w:sz="4" w:space="0" w:color="auto"/>
              <w:bottom w:val="single" w:sz="4" w:space="0" w:color="auto"/>
            </w:tcBorders>
            <w:shd w:val="clear" w:color="auto" w:fill="D9D9D9" w:themeFill="background1" w:themeFillShade="D9"/>
            <w:vAlign w:val="center"/>
          </w:tcPr>
          <w:p w14:paraId="3643CAAA" w14:textId="77777777" w:rsidR="00BE5F09" w:rsidRPr="00EA5FB3" w:rsidRDefault="00BE5F09" w:rsidP="00772315">
            <w:pPr>
              <w:jc w:val="center"/>
              <w:rPr>
                <w:sz w:val="13"/>
                <w:szCs w:val="13"/>
              </w:rPr>
            </w:pPr>
            <w:r w:rsidRPr="00EA5FB3">
              <w:rPr>
                <w:sz w:val="13"/>
                <w:szCs w:val="13"/>
              </w:rPr>
              <w:t>1</w:t>
            </w:r>
          </w:p>
        </w:tc>
        <w:tc>
          <w:tcPr>
            <w:tcW w:w="5671" w:type="dxa"/>
            <w:tcBorders>
              <w:top w:val="single" w:sz="4" w:space="0" w:color="auto"/>
              <w:bottom w:val="single" w:sz="4" w:space="0" w:color="auto"/>
            </w:tcBorders>
            <w:shd w:val="clear" w:color="auto" w:fill="D9D9D9" w:themeFill="background1" w:themeFillShade="D9"/>
            <w:vAlign w:val="center"/>
          </w:tcPr>
          <w:p w14:paraId="61C2A855" w14:textId="77777777" w:rsidR="00BE5F09" w:rsidRPr="00EA5FB3" w:rsidRDefault="00BE5F09" w:rsidP="00772315">
            <w:pPr>
              <w:jc w:val="center"/>
              <w:rPr>
                <w:sz w:val="13"/>
                <w:szCs w:val="13"/>
              </w:rPr>
            </w:pPr>
            <w:r w:rsidRPr="00EA5FB3">
              <w:rPr>
                <w:sz w:val="13"/>
                <w:szCs w:val="13"/>
              </w:rPr>
              <w:t>2</w:t>
            </w:r>
          </w:p>
        </w:tc>
        <w:tc>
          <w:tcPr>
            <w:tcW w:w="567" w:type="dxa"/>
            <w:tcBorders>
              <w:top w:val="single" w:sz="4" w:space="0" w:color="auto"/>
              <w:bottom w:val="single" w:sz="4" w:space="0" w:color="auto"/>
            </w:tcBorders>
            <w:shd w:val="clear" w:color="auto" w:fill="D9D9D9" w:themeFill="background1" w:themeFillShade="D9"/>
            <w:vAlign w:val="center"/>
          </w:tcPr>
          <w:p w14:paraId="03C0B726" w14:textId="77777777" w:rsidR="00BE5F09" w:rsidRPr="00B10E93" w:rsidRDefault="00BE5F09" w:rsidP="00772315">
            <w:pPr>
              <w:jc w:val="center"/>
              <w:rPr>
                <w:rFonts w:cs="Times New Roman"/>
                <w:sz w:val="18"/>
                <w:szCs w:val="18"/>
              </w:rPr>
            </w:pPr>
            <w:r w:rsidRPr="00B10E93">
              <w:rPr>
                <w:rFonts w:cs="Times New Roman"/>
                <w:sz w:val="18"/>
                <w:szCs w:val="18"/>
              </w:rPr>
              <w:t>3</w:t>
            </w:r>
          </w:p>
        </w:tc>
        <w:tc>
          <w:tcPr>
            <w:tcW w:w="709" w:type="dxa"/>
            <w:tcBorders>
              <w:top w:val="single" w:sz="4" w:space="0" w:color="auto"/>
              <w:bottom w:val="single" w:sz="4" w:space="0" w:color="auto"/>
            </w:tcBorders>
            <w:shd w:val="clear" w:color="auto" w:fill="D9D9D9" w:themeFill="background1" w:themeFillShade="D9"/>
            <w:vAlign w:val="center"/>
          </w:tcPr>
          <w:p w14:paraId="133EE05C" w14:textId="77777777" w:rsidR="00BE5F09" w:rsidRPr="00B10E93" w:rsidRDefault="00BE5F09" w:rsidP="00772315">
            <w:pPr>
              <w:jc w:val="center"/>
              <w:rPr>
                <w:rFonts w:cs="Times New Roman"/>
                <w:sz w:val="18"/>
                <w:szCs w:val="18"/>
              </w:rPr>
            </w:pPr>
            <w:r w:rsidRPr="00B10E93">
              <w:rPr>
                <w:rFonts w:cs="Times New Roman"/>
                <w:sz w:val="18"/>
                <w:szCs w:val="18"/>
              </w:rPr>
              <w:t>4</w:t>
            </w:r>
          </w:p>
        </w:tc>
        <w:tc>
          <w:tcPr>
            <w:tcW w:w="1134" w:type="dxa"/>
            <w:tcBorders>
              <w:top w:val="single" w:sz="4" w:space="0" w:color="auto"/>
              <w:bottom w:val="single" w:sz="4" w:space="0" w:color="auto"/>
            </w:tcBorders>
            <w:shd w:val="clear" w:color="auto" w:fill="D9D9D9" w:themeFill="background1" w:themeFillShade="D9"/>
            <w:vAlign w:val="center"/>
          </w:tcPr>
          <w:p w14:paraId="6E31DBB2" w14:textId="77777777" w:rsidR="00BE5F09" w:rsidRPr="00B10E93" w:rsidRDefault="00BE5F09" w:rsidP="00772315">
            <w:pPr>
              <w:jc w:val="center"/>
              <w:rPr>
                <w:rFonts w:cs="Times New Roman"/>
                <w:sz w:val="18"/>
                <w:szCs w:val="18"/>
              </w:rPr>
            </w:pPr>
            <w:r w:rsidRPr="00B10E93">
              <w:rPr>
                <w:rFonts w:cs="Times New Roman"/>
                <w:sz w:val="18"/>
                <w:szCs w:val="18"/>
              </w:rPr>
              <w:t>5</w:t>
            </w:r>
          </w:p>
        </w:tc>
        <w:tc>
          <w:tcPr>
            <w:tcW w:w="1275" w:type="dxa"/>
            <w:tcBorders>
              <w:top w:val="single" w:sz="4" w:space="0" w:color="auto"/>
              <w:bottom w:val="single" w:sz="4" w:space="0" w:color="auto"/>
            </w:tcBorders>
            <w:shd w:val="clear" w:color="auto" w:fill="D9D9D9" w:themeFill="background1" w:themeFillShade="D9"/>
            <w:vAlign w:val="center"/>
          </w:tcPr>
          <w:p w14:paraId="09C6374D" w14:textId="77777777" w:rsidR="00BE5F09" w:rsidRPr="00B10E93" w:rsidRDefault="00BE5F09" w:rsidP="00772315">
            <w:pPr>
              <w:jc w:val="center"/>
              <w:rPr>
                <w:rFonts w:cs="Times New Roman"/>
                <w:sz w:val="18"/>
                <w:szCs w:val="18"/>
              </w:rPr>
            </w:pPr>
            <w:r w:rsidRPr="00B10E93">
              <w:rPr>
                <w:rFonts w:cs="Times New Roman"/>
                <w:sz w:val="18"/>
                <w:szCs w:val="18"/>
              </w:rPr>
              <w:t>6 (4 x 5)</w:t>
            </w:r>
          </w:p>
        </w:tc>
        <w:tc>
          <w:tcPr>
            <w:tcW w:w="851" w:type="dxa"/>
            <w:tcBorders>
              <w:top w:val="single" w:sz="4" w:space="0" w:color="auto"/>
              <w:bottom w:val="single" w:sz="4" w:space="0" w:color="auto"/>
            </w:tcBorders>
            <w:shd w:val="clear" w:color="auto" w:fill="D9D9D9" w:themeFill="background1" w:themeFillShade="D9"/>
            <w:vAlign w:val="center"/>
          </w:tcPr>
          <w:p w14:paraId="14442D5D" w14:textId="77777777" w:rsidR="00BE5F09" w:rsidRPr="00B10E93" w:rsidRDefault="00BE5F09" w:rsidP="00772315">
            <w:pPr>
              <w:jc w:val="center"/>
              <w:rPr>
                <w:rFonts w:cs="Times New Roman"/>
                <w:sz w:val="18"/>
                <w:szCs w:val="18"/>
              </w:rPr>
            </w:pPr>
            <w:r w:rsidRPr="00B10E93">
              <w:rPr>
                <w:rFonts w:cs="Times New Roman"/>
                <w:sz w:val="18"/>
                <w:szCs w:val="18"/>
              </w:rPr>
              <w:t>7</w:t>
            </w:r>
          </w:p>
        </w:tc>
      </w:tr>
      <w:tr w:rsidR="00772315" w:rsidRPr="00772315" w14:paraId="0118764D"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tcBorders>
              <w:top w:val="single" w:sz="4" w:space="0" w:color="auto"/>
            </w:tcBorders>
            <w:vAlign w:val="center"/>
          </w:tcPr>
          <w:p w14:paraId="39298E59" w14:textId="77777777" w:rsidR="00772315" w:rsidRPr="0084303C" w:rsidRDefault="00772315" w:rsidP="00772315">
            <w:pPr>
              <w:jc w:val="center"/>
              <w:rPr>
                <w:rFonts w:cs="Times New Roman"/>
                <w:sz w:val="18"/>
                <w:szCs w:val="18"/>
              </w:rPr>
            </w:pPr>
            <w:r w:rsidRPr="0084303C">
              <w:rPr>
                <w:rFonts w:cs="Times New Roman"/>
                <w:sz w:val="18"/>
                <w:szCs w:val="18"/>
              </w:rPr>
              <w:t>1.</w:t>
            </w:r>
          </w:p>
        </w:tc>
        <w:tc>
          <w:tcPr>
            <w:tcW w:w="5671" w:type="dxa"/>
            <w:tcBorders>
              <w:top w:val="double" w:sz="1" w:space="0" w:color="000000"/>
              <w:left w:val="single" w:sz="4" w:space="0" w:color="000000"/>
              <w:bottom w:val="single" w:sz="4" w:space="0" w:color="000000"/>
            </w:tcBorders>
            <w:shd w:val="clear" w:color="auto" w:fill="auto"/>
          </w:tcPr>
          <w:p w14:paraId="0A46CFD7" w14:textId="77777777" w:rsidR="00772315" w:rsidRPr="00772315" w:rsidRDefault="00772315" w:rsidP="00772315">
            <w:pPr>
              <w:pStyle w:val="Nagwek"/>
              <w:tabs>
                <w:tab w:val="left" w:pos="708"/>
              </w:tabs>
              <w:ind w:right="-578"/>
              <w:rPr>
                <w:rFonts w:cs="Times New Roman"/>
                <w:sz w:val="18"/>
                <w:szCs w:val="18"/>
              </w:rPr>
            </w:pPr>
            <w:r w:rsidRPr="00772315">
              <w:rPr>
                <w:rFonts w:cs="Times New Roman"/>
                <w:b/>
                <w:bCs/>
                <w:sz w:val="18"/>
                <w:szCs w:val="18"/>
              </w:rPr>
              <w:t>Przyprawa do kurczaka</w:t>
            </w:r>
          </w:p>
          <w:p w14:paraId="59A026F9" w14:textId="77777777" w:rsidR="00772315" w:rsidRPr="00772315" w:rsidRDefault="00227768" w:rsidP="00772315">
            <w:pPr>
              <w:pStyle w:val="Nagwek"/>
              <w:tabs>
                <w:tab w:val="left" w:pos="708"/>
              </w:tabs>
              <w:ind w:right="-578"/>
              <w:rPr>
                <w:rFonts w:cs="Times New Roman"/>
                <w:sz w:val="18"/>
                <w:szCs w:val="18"/>
              </w:rPr>
            </w:pPr>
            <w:r>
              <w:rPr>
                <w:rFonts w:cs="Times New Roman"/>
                <w:sz w:val="18"/>
                <w:szCs w:val="18"/>
              </w:rPr>
              <w:t xml:space="preserve">- </w:t>
            </w:r>
            <w:r w:rsidR="00772315" w:rsidRPr="00772315">
              <w:rPr>
                <w:rFonts w:cs="Times New Roman"/>
                <w:sz w:val="18"/>
                <w:szCs w:val="18"/>
              </w:rPr>
              <w:t>opakowanie jednostkowe o wadze netto od 1 kg do 2 kg</w:t>
            </w:r>
          </w:p>
        </w:tc>
        <w:tc>
          <w:tcPr>
            <w:tcW w:w="567" w:type="dxa"/>
            <w:tcBorders>
              <w:top w:val="double" w:sz="1" w:space="0" w:color="000000"/>
              <w:left w:val="single" w:sz="4" w:space="0" w:color="000000"/>
              <w:bottom w:val="single" w:sz="4" w:space="0" w:color="000000"/>
            </w:tcBorders>
            <w:shd w:val="clear" w:color="auto" w:fill="auto"/>
            <w:vAlign w:val="center"/>
          </w:tcPr>
          <w:p w14:paraId="7003FD50"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bCs/>
                <w:sz w:val="18"/>
                <w:szCs w:val="18"/>
              </w:rPr>
              <w:t>kg</w:t>
            </w:r>
          </w:p>
        </w:tc>
        <w:tc>
          <w:tcPr>
            <w:tcW w:w="709" w:type="dxa"/>
            <w:tcBorders>
              <w:top w:val="double" w:sz="1" w:space="0" w:color="000000"/>
              <w:left w:val="single" w:sz="4" w:space="0" w:color="000000"/>
              <w:bottom w:val="single" w:sz="4" w:space="0" w:color="000000"/>
            </w:tcBorders>
            <w:shd w:val="clear" w:color="auto" w:fill="auto"/>
            <w:vAlign w:val="center"/>
          </w:tcPr>
          <w:p w14:paraId="6419E49D"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100</w:t>
            </w:r>
          </w:p>
        </w:tc>
        <w:tc>
          <w:tcPr>
            <w:tcW w:w="1134" w:type="dxa"/>
            <w:tcBorders>
              <w:top w:val="single" w:sz="4" w:space="0" w:color="auto"/>
            </w:tcBorders>
            <w:vAlign w:val="center"/>
          </w:tcPr>
          <w:p w14:paraId="5064534B" w14:textId="77777777" w:rsidR="00772315" w:rsidRPr="00772315" w:rsidRDefault="00772315" w:rsidP="00772315">
            <w:pPr>
              <w:jc w:val="center"/>
              <w:rPr>
                <w:rFonts w:cs="Times New Roman"/>
                <w:sz w:val="18"/>
                <w:szCs w:val="18"/>
                <w:lang w:val="de-DE"/>
              </w:rPr>
            </w:pPr>
          </w:p>
        </w:tc>
        <w:tc>
          <w:tcPr>
            <w:tcW w:w="1275" w:type="dxa"/>
            <w:tcBorders>
              <w:top w:val="single" w:sz="4" w:space="0" w:color="auto"/>
            </w:tcBorders>
            <w:vAlign w:val="center"/>
          </w:tcPr>
          <w:p w14:paraId="33DC528B" w14:textId="77777777" w:rsidR="00772315" w:rsidRPr="00772315" w:rsidRDefault="00772315" w:rsidP="00772315">
            <w:pPr>
              <w:jc w:val="center"/>
              <w:rPr>
                <w:rFonts w:cs="Times New Roman"/>
                <w:sz w:val="18"/>
                <w:szCs w:val="18"/>
                <w:lang w:val="de-DE"/>
              </w:rPr>
            </w:pPr>
          </w:p>
        </w:tc>
        <w:tc>
          <w:tcPr>
            <w:tcW w:w="851" w:type="dxa"/>
            <w:tcBorders>
              <w:top w:val="double" w:sz="1" w:space="0" w:color="000000"/>
              <w:left w:val="single" w:sz="4" w:space="0" w:color="000000"/>
              <w:bottom w:val="single" w:sz="4" w:space="0" w:color="000000"/>
              <w:right w:val="single" w:sz="4" w:space="0" w:color="000000"/>
            </w:tcBorders>
            <w:shd w:val="clear" w:color="auto" w:fill="auto"/>
            <w:vAlign w:val="center"/>
          </w:tcPr>
          <w:p w14:paraId="2657605C"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8%</w:t>
            </w:r>
          </w:p>
        </w:tc>
      </w:tr>
      <w:tr w:rsidR="00772315" w:rsidRPr="00772315" w14:paraId="193565F5"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227F2963" w14:textId="77777777" w:rsidR="00772315" w:rsidRPr="0084303C" w:rsidRDefault="00772315" w:rsidP="00772315">
            <w:pPr>
              <w:jc w:val="center"/>
              <w:rPr>
                <w:rFonts w:cs="Times New Roman"/>
                <w:sz w:val="18"/>
                <w:szCs w:val="18"/>
              </w:rPr>
            </w:pPr>
            <w:r w:rsidRPr="0084303C">
              <w:rPr>
                <w:rFonts w:cs="Times New Roman"/>
                <w:sz w:val="18"/>
                <w:szCs w:val="18"/>
              </w:rPr>
              <w:t>2.</w:t>
            </w:r>
          </w:p>
        </w:tc>
        <w:tc>
          <w:tcPr>
            <w:tcW w:w="5671" w:type="dxa"/>
            <w:tcBorders>
              <w:top w:val="single" w:sz="4" w:space="0" w:color="000000"/>
              <w:left w:val="single" w:sz="4" w:space="0" w:color="000000"/>
              <w:bottom w:val="single" w:sz="4" w:space="0" w:color="000000"/>
            </w:tcBorders>
            <w:shd w:val="clear" w:color="auto" w:fill="auto"/>
          </w:tcPr>
          <w:p w14:paraId="03638466" w14:textId="77777777" w:rsidR="00772315" w:rsidRPr="00772315" w:rsidRDefault="00772315" w:rsidP="00772315">
            <w:pPr>
              <w:pStyle w:val="Nagwek"/>
              <w:tabs>
                <w:tab w:val="left" w:pos="708"/>
              </w:tabs>
              <w:ind w:right="-578"/>
              <w:rPr>
                <w:rFonts w:cs="Times New Roman"/>
                <w:bCs/>
                <w:sz w:val="18"/>
                <w:szCs w:val="18"/>
              </w:rPr>
            </w:pPr>
            <w:r w:rsidRPr="00772315">
              <w:rPr>
                <w:rFonts w:cs="Times New Roman"/>
                <w:b/>
                <w:bCs/>
                <w:sz w:val="18"/>
                <w:szCs w:val="18"/>
              </w:rPr>
              <w:t>Przyprawa do kurczaka</w:t>
            </w:r>
          </w:p>
          <w:p w14:paraId="1BDAFC56" w14:textId="77777777" w:rsidR="00772315" w:rsidRPr="00772315" w:rsidRDefault="00227768" w:rsidP="00B52196">
            <w:pPr>
              <w:pStyle w:val="Nagwek"/>
              <w:tabs>
                <w:tab w:val="left" w:pos="708"/>
              </w:tabs>
              <w:ind w:right="-578"/>
              <w:rPr>
                <w:rFonts w:cs="Times New Roman"/>
                <w:sz w:val="18"/>
                <w:szCs w:val="18"/>
              </w:rPr>
            </w:pPr>
            <w:r>
              <w:rPr>
                <w:rFonts w:cs="Times New Roman"/>
                <w:bCs/>
                <w:sz w:val="18"/>
                <w:szCs w:val="18"/>
              </w:rPr>
              <w:t xml:space="preserve">- </w:t>
            </w:r>
            <w:r w:rsidR="00772315" w:rsidRPr="00772315">
              <w:rPr>
                <w:rFonts w:cs="Times New Roman"/>
                <w:bCs/>
                <w:sz w:val="18"/>
                <w:szCs w:val="18"/>
              </w:rPr>
              <w:t xml:space="preserve">opakowanie jednostkowe </w:t>
            </w:r>
            <w:r w:rsidR="00B52196">
              <w:rPr>
                <w:rFonts w:cs="Times New Roman"/>
                <w:bCs/>
                <w:sz w:val="18"/>
                <w:szCs w:val="18"/>
              </w:rPr>
              <w:t xml:space="preserve">o </w:t>
            </w:r>
            <w:r w:rsidR="00772315" w:rsidRPr="00772315">
              <w:rPr>
                <w:rFonts w:cs="Times New Roman"/>
                <w:bCs/>
                <w:sz w:val="18"/>
                <w:szCs w:val="18"/>
              </w:rPr>
              <w:t>wadze netto od 10 g do 50 g</w:t>
            </w:r>
          </w:p>
        </w:tc>
        <w:tc>
          <w:tcPr>
            <w:tcW w:w="567" w:type="dxa"/>
            <w:tcBorders>
              <w:top w:val="single" w:sz="4" w:space="0" w:color="000000"/>
              <w:left w:val="single" w:sz="4" w:space="0" w:color="000000"/>
              <w:bottom w:val="single" w:sz="4" w:space="0" w:color="000000"/>
            </w:tcBorders>
            <w:shd w:val="clear" w:color="auto" w:fill="auto"/>
            <w:vAlign w:val="center"/>
          </w:tcPr>
          <w:p w14:paraId="3B0F1EB6"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4E19F56F"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30</w:t>
            </w:r>
          </w:p>
        </w:tc>
        <w:tc>
          <w:tcPr>
            <w:tcW w:w="1134" w:type="dxa"/>
            <w:vAlign w:val="center"/>
          </w:tcPr>
          <w:p w14:paraId="54E9863B" w14:textId="77777777" w:rsidR="00772315" w:rsidRPr="00772315" w:rsidRDefault="00772315" w:rsidP="00772315">
            <w:pPr>
              <w:jc w:val="center"/>
              <w:rPr>
                <w:rFonts w:cs="Times New Roman"/>
                <w:sz w:val="18"/>
                <w:szCs w:val="18"/>
                <w:lang w:val="de-DE"/>
              </w:rPr>
            </w:pPr>
          </w:p>
        </w:tc>
        <w:tc>
          <w:tcPr>
            <w:tcW w:w="1275" w:type="dxa"/>
            <w:vAlign w:val="center"/>
          </w:tcPr>
          <w:p w14:paraId="1DCF5649" w14:textId="77777777" w:rsidR="00772315" w:rsidRPr="00772315" w:rsidRDefault="00772315" w:rsidP="00772315">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DE19F"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8%</w:t>
            </w:r>
          </w:p>
        </w:tc>
      </w:tr>
      <w:tr w:rsidR="00772315" w:rsidRPr="00772315" w14:paraId="45A7B649"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30952FA3" w14:textId="77777777" w:rsidR="00772315" w:rsidRPr="0084303C" w:rsidRDefault="00772315" w:rsidP="00772315">
            <w:pPr>
              <w:jc w:val="center"/>
              <w:rPr>
                <w:rFonts w:cs="Times New Roman"/>
                <w:sz w:val="18"/>
                <w:szCs w:val="18"/>
              </w:rPr>
            </w:pPr>
            <w:r w:rsidRPr="0084303C">
              <w:rPr>
                <w:rFonts w:cs="Times New Roman"/>
                <w:sz w:val="18"/>
                <w:szCs w:val="18"/>
              </w:rPr>
              <w:t>3.</w:t>
            </w:r>
          </w:p>
        </w:tc>
        <w:tc>
          <w:tcPr>
            <w:tcW w:w="5671" w:type="dxa"/>
            <w:tcBorders>
              <w:top w:val="single" w:sz="4" w:space="0" w:color="000000"/>
              <w:left w:val="single" w:sz="4" w:space="0" w:color="000000"/>
              <w:bottom w:val="single" w:sz="4" w:space="0" w:color="000000"/>
            </w:tcBorders>
            <w:shd w:val="clear" w:color="auto" w:fill="auto"/>
          </w:tcPr>
          <w:p w14:paraId="66514C91" w14:textId="77777777" w:rsidR="00772315" w:rsidRPr="00772315" w:rsidRDefault="00772315" w:rsidP="00772315">
            <w:pPr>
              <w:pStyle w:val="p7"/>
              <w:tabs>
                <w:tab w:val="left" w:pos="708"/>
              </w:tabs>
              <w:rPr>
                <w:b/>
                <w:bCs/>
                <w:sz w:val="18"/>
                <w:szCs w:val="18"/>
              </w:rPr>
            </w:pPr>
            <w:r w:rsidRPr="00772315">
              <w:rPr>
                <w:b/>
                <w:bCs/>
                <w:sz w:val="18"/>
                <w:szCs w:val="18"/>
              </w:rPr>
              <w:t>Liść laurowy cały</w:t>
            </w:r>
          </w:p>
          <w:p w14:paraId="57F33409" w14:textId="77777777" w:rsidR="00772315" w:rsidRPr="00772315" w:rsidRDefault="00227768" w:rsidP="00772315">
            <w:pPr>
              <w:pStyle w:val="Nagwek"/>
              <w:tabs>
                <w:tab w:val="left" w:pos="708"/>
              </w:tabs>
              <w:ind w:right="-578"/>
              <w:rPr>
                <w:rFonts w:cs="Times New Roman"/>
                <w:b/>
                <w:bCs/>
                <w:sz w:val="18"/>
                <w:szCs w:val="18"/>
              </w:rPr>
            </w:pPr>
            <w:r>
              <w:rPr>
                <w:rFonts w:cs="Times New Roman"/>
                <w:sz w:val="18"/>
                <w:szCs w:val="18"/>
              </w:rPr>
              <w:t xml:space="preserve">- </w:t>
            </w:r>
            <w:r w:rsidR="00772315" w:rsidRPr="00772315">
              <w:rPr>
                <w:rFonts w:cs="Times New Roman"/>
                <w:sz w:val="18"/>
                <w:szCs w:val="18"/>
              </w:rPr>
              <w:t>opakowanie jednostkowe o wadze netto od 100 g do 300 g</w:t>
            </w:r>
          </w:p>
        </w:tc>
        <w:tc>
          <w:tcPr>
            <w:tcW w:w="567" w:type="dxa"/>
            <w:tcBorders>
              <w:top w:val="single" w:sz="4" w:space="0" w:color="000000"/>
              <w:left w:val="single" w:sz="4" w:space="0" w:color="000000"/>
              <w:bottom w:val="single" w:sz="4" w:space="0" w:color="000000"/>
            </w:tcBorders>
            <w:shd w:val="clear" w:color="auto" w:fill="auto"/>
            <w:vAlign w:val="center"/>
          </w:tcPr>
          <w:p w14:paraId="2820238C"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7400895F"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30</w:t>
            </w:r>
          </w:p>
        </w:tc>
        <w:tc>
          <w:tcPr>
            <w:tcW w:w="1134" w:type="dxa"/>
            <w:vAlign w:val="center"/>
          </w:tcPr>
          <w:p w14:paraId="53A307B5" w14:textId="77777777" w:rsidR="00772315" w:rsidRPr="00772315" w:rsidRDefault="00772315" w:rsidP="00772315">
            <w:pPr>
              <w:jc w:val="center"/>
              <w:rPr>
                <w:rFonts w:cs="Times New Roman"/>
                <w:sz w:val="18"/>
                <w:szCs w:val="18"/>
                <w:lang w:val="de-DE"/>
              </w:rPr>
            </w:pPr>
          </w:p>
        </w:tc>
        <w:tc>
          <w:tcPr>
            <w:tcW w:w="1275" w:type="dxa"/>
            <w:vAlign w:val="center"/>
          </w:tcPr>
          <w:p w14:paraId="306B90E2" w14:textId="77777777" w:rsidR="00772315" w:rsidRPr="00772315" w:rsidRDefault="00772315" w:rsidP="00772315">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1F7AF"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8%</w:t>
            </w:r>
          </w:p>
        </w:tc>
      </w:tr>
      <w:tr w:rsidR="00772315" w:rsidRPr="00772315" w14:paraId="0133DD5B"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4E08F3D2" w14:textId="77777777" w:rsidR="00772315" w:rsidRPr="0084303C" w:rsidRDefault="00772315" w:rsidP="00772315">
            <w:pPr>
              <w:jc w:val="center"/>
              <w:rPr>
                <w:rFonts w:cs="Times New Roman"/>
                <w:sz w:val="18"/>
                <w:szCs w:val="18"/>
              </w:rPr>
            </w:pPr>
            <w:r w:rsidRPr="0084303C">
              <w:rPr>
                <w:rFonts w:cs="Times New Roman"/>
                <w:sz w:val="18"/>
                <w:szCs w:val="18"/>
              </w:rPr>
              <w:t>4.</w:t>
            </w:r>
          </w:p>
        </w:tc>
        <w:tc>
          <w:tcPr>
            <w:tcW w:w="5671" w:type="dxa"/>
            <w:tcBorders>
              <w:top w:val="single" w:sz="4" w:space="0" w:color="000000"/>
              <w:left w:val="single" w:sz="4" w:space="0" w:color="000000"/>
              <w:bottom w:val="single" w:sz="4" w:space="0" w:color="000000"/>
            </w:tcBorders>
            <w:shd w:val="clear" w:color="auto" w:fill="auto"/>
          </w:tcPr>
          <w:p w14:paraId="487EAF4F" w14:textId="77777777" w:rsidR="00772315" w:rsidRPr="00772315" w:rsidRDefault="00772315" w:rsidP="00772315">
            <w:pPr>
              <w:pStyle w:val="Nagwek"/>
              <w:tabs>
                <w:tab w:val="left" w:pos="708"/>
              </w:tabs>
              <w:rPr>
                <w:rFonts w:cs="Times New Roman"/>
                <w:sz w:val="18"/>
                <w:szCs w:val="18"/>
              </w:rPr>
            </w:pPr>
            <w:r w:rsidRPr="00772315">
              <w:rPr>
                <w:rFonts w:cs="Times New Roman"/>
                <w:b/>
                <w:bCs/>
                <w:sz w:val="18"/>
                <w:szCs w:val="18"/>
              </w:rPr>
              <w:t>Liść laurowy cały</w:t>
            </w:r>
          </w:p>
          <w:p w14:paraId="3F183261" w14:textId="77777777" w:rsidR="00772315" w:rsidRPr="00772315" w:rsidRDefault="00227768" w:rsidP="00772315">
            <w:pPr>
              <w:pStyle w:val="Nagwek"/>
              <w:tabs>
                <w:tab w:val="left" w:pos="708"/>
              </w:tabs>
              <w:rPr>
                <w:rFonts w:cs="Times New Roman"/>
                <w:sz w:val="18"/>
                <w:szCs w:val="18"/>
              </w:rPr>
            </w:pPr>
            <w:r>
              <w:rPr>
                <w:rFonts w:cs="Times New Roman"/>
                <w:sz w:val="18"/>
                <w:szCs w:val="18"/>
              </w:rPr>
              <w:t xml:space="preserve">- </w:t>
            </w:r>
            <w:r w:rsidR="00772315" w:rsidRPr="00772315">
              <w:rPr>
                <w:rFonts w:cs="Times New Roman"/>
                <w:sz w:val="18"/>
                <w:szCs w:val="18"/>
              </w:rPr>
              <w:t>opakowanie jednostkowe o wadze netto od 10 g do 50 g</w:t>
            </w:r>
          </w:p>
        </w:tc>
        <w:tc>
          <w:tcPr>
            <w:tcW w:w="567" w:type="dxa"/>
            <w:tcBorders>
              <w:top w:val="single" w:sz="4" w:space="0" w:color="000000"/>
              <w:left w:val="single" w:sz="4" w:space="0" w:color="000000"/>
              <w:bottom w:val="single" w:sz="4" w:space="0" w:color="000000"/>
            </w:tcBorders>
            <w:shd w:val="clear" w:color="auto" w:fill="auto"/>
            <w:vAlign w:val="center"/>
          </w:tcPr>
          <w:p w14:paraId="1E51946C"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3AB7BD44"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5</w:t>
            </w:r>
          </w:p>
        </w:tc>
        <w:tc>
          <w:tcPr>
            <w:tcW w:w="1134" w:type="dxa"/>
            <w:vAlign w:val="center"/>
          </w:tcPr>
          <w:p w14:paraId="35E49EDD" w14:textId="77777777" w:rsidR="00772315" w:rsidRPr="00772315" w:rsidRDefault="00772315" w:rsidP="00772315">
            <w:pPr>
              <w:jc w:val="center"/>
              <w:rPr>
                <w:rFonts w:cs="Times New Roman"/>
                <w:sz w:val="18"/>
                <w:szCs w:val="18"/>
                <w:lang w:val="de-DE"/>
              </w:rPr>
            </w:pPr>
          </w:p>
        </w:tc>
        <w:tc>
          <w:tcPr>
            <w:tcW w:w="1275" w:type="dxa"/>
            <w:vAlign w:val="center"/>
          </w:tcPr>
          <w:p w14:paraId="1EAF50DD" w14:textId="77777777" w:rsidR="00772315" w:rsidRPr="00772315" w:rsidRDefault="00772315" w:rsidP="00772315">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DFA30"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8%</w:t>
            </w:r>
          </w:p>
        </w:tc>
      </w:tr>
      <w:tr w:rsidR="00772315" w:rsidRPr="00772315" w14:paraId="20C852AC"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3DBF9E56" w14:textId="77777777" w:rsidR="00772315" w:rsidRPr="0084303C" w:rsidRDefault="00772315" w:rsidP="00772315">
            <w:pPr>
              <w:jc w:val="center"/>
              <w:rPr>
                <w:rFonts w:cs="Times New Roman"/>
                <w:sz w:val="18"/>
                <w:szCs w:val="18"/>
              </w:rPr>
            </w:pPr>
            <w:r w:rsidRPr="0084303C">
              <w:rPr>
                <w:rFonts w:cs="Times New Roman"/>
                <w:sz w:val="18"/>
                <w:szCs w:val="18"/>
              </w:rPr>
              <w:t>5.</w:t>
            </w:r>
          </w:p>
        </w:tc>
        <w:tc>
          <w:tcPr>
            <w:tcW w:w="5671" w:type="dxa"/>
            <w:tcBorders>
              <w:top w:val="single" w:sz="4" w:space="0" w:color="000000"/>
              <w:left w:val="single" w:sz="4" w:space="0" w:color="000000"/>
              <w:bottom w:val="single" w:sz="4" w:space="0" w:color="000000"/>
            </w:tcBorders>
            <w:shd w:val="clear" w:color="auto" w:fill="auto"/>
          </w:tcPr>
          <w:p w14:paraId="7B2A1E82" w14:textId="77777777" w:rsidR="00772315" w:rsidRPr="00772315" w:rsidRDefault="00772315" w:rsidP="00772315">
            <w:pPr>
              <w:pStyle w:val="Nagwek"/>
              <w:tabs>
                <w:tab w:val="left" w:pos="708"/>
              </w:tabs>
              <w:rPr>
                <w:rFonts w:cs="Times New Roman"/>
                <w:sz w:val="18"/>
                <w:szCs w:val="18"/>
              </w:rPr>
            </w:pPr>
            <w:r w:rsidRPr="00772315">
              <w:rPr>
                <w:rFonts w:cs="Times New Roman"/>
                <w:b/>
                <w:bCs/>
                <w:sz w:val="18"/>
                <w:szCs w:val="18"/>
              </w:rPr>
              <w:t>Pieprz ziołowy mielony</w:t>
            </w:r>
          </w:p>
          <w:p w14:paraId="19E161A8" w14:textId="77777777" w:rsidR="00772315" w:rsidRPr="00772315" w:rsidRDefault="00227768" w:rsidP="00772315">
            <w:pPr>
              <w:pStyle w:val="Nagwek"/>
              <w:tabs>
                <w:tab w:val="left" w:pos="708"/>
              </w:tabs>
              <w:ind w:right="-578"/>
              <w:rPr>
                <w:rFonts w:cs="Times New Roman"/>
                <w:sz w:val="18"/>
                <w:szCs w:val="18"/>
              </w:rPr>
            </w:pPr>
            <w:r>
              <w:rPr>
                <w:rFonts w:cs="Times New Roman"/>
                <w:sz w:val="18"/>
                <w:szCs w:val="18"/>
              </w:rPr>
              <w:t xml:space="preserve">- </w:t>
            </w:r>
            <w:r w:rsidR="00772315" w:rsidRPr="00772315">
              <w:rPr>
                <w:rFonts w:cs="Times New Roman"/>
                <w:sz w:val="18"/>
                <w:szCs w:val="18"/>
              </w:rPr>
              <w:t>opakowanie jednostkowe o wadze netto od 500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766C2A64"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EA33FA8"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30</w:t>
            </w:r>
          </w:p>
        </w:tc>
        <w:tc>
          <w:tcPr>
            <w:tcW w:w="1134" w:type="dxa"/>
            <w:vAlign w:val="center"/>
          </w:tcPr>
          <w:p w14:paraId="47CDD74A" w14:textId="77777777" w:rsidR="00772315" w:rsidRPr="00772315" w:rsidRDefault="00772315" w:rsidP="00772315">
            <w:pPr>
              <w:jc w:val="center"/>
              <w:rPr>
                <w:rFonts w:cs="Times New Roman"/>
                <w:sz w:val="18"/>
                <w:szCs w:val="18"/>
                <w:lang w:val="de-DE"/>
              </w:rPr>
            </w:pPr>
          </w:p>
        </w:tc>
        <w:tc>
          <w:tcPr>
            <w:tcW w:w="1275" w:type="dxa"/>
            <w:vAlign w:val="center"/>
          </w:tcPr>
          <w:p w14:paraId="3EC901C2" w14:textId="77777777" w:rsidR="00772315" w:rsidRPr="00772315" w:rsidRDefault="00772315" w:rsidP="00772315">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53B14"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8%</w:t>
            </w:r>
          </w:p>
        </w:tc>
      </w:tr>
      <w:tr w:rsidR="00772315" w:rsidRPr="00772315" w14:paraId="03D3B7BE"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4018533F" w14:textId="77777777" w:rsidR="00772315" w:rsidRPr="0084303C" w:rsidRDefault="00772315" w:rsidP="00772315">
            <w:pPr>
              <w:jc w:val="center"/>
              <w:rPr>
                <w:rFonts w:cs="Times New Roman"/>
                <w:sz w:val="18"/>
                <w:szCs w:val="18"/>
              </w:rPr>
            </w:pPr>
            <w:r w:rsidRPr="0084303C">
              <w:rPr>
                <w:rFonts w:cs="Times New Roman"/>
                <w:sz w:val="18"/>
                <w:szCs w:val="18"/>
              </w:rPr>
              <w:t>6.</w:t>
            </w:r>
          </w:p>
        </w:tc>
        <w:tc>
          <w:tcPr>
            <w:tcW w:w="5671" w:type="dxa"/>
            <w:tcBorders>
              <w:top w:val="single" w:sz="4" w:space="0" w:color="000000"/>
              <w:left w:val="single" w:sz="4" w:space="0" w:color="000000"/>
              <w:bottom w:val="single" w:sz="4" w:space="0" w:color="000000"/>
            </w:tcBorders>
            <w:shd w:val="clear" w:color="auto" w:fill="auto"/>
          </w:tcPr>
          <w:p w14:paraId="003E6BA9" w14:textId="77777777" w:rsidR="00772315" w:rsidRPr="00772315" w:rsidRDefault="00772315" w:rsidP="00772315">
            <w:pPr>
              <w:pStyle w:val="Nagwek"/>
              <w:tabs>
                <w:tab w:val="left" w:pos="708"/>
              </w:tabs>
              <w:rPr>
                <w:rFonts w:cs="Times New Roman"/>
                <w:sz w:val="18"/>
                <w:szCs w:val="18"/>
              </w:rPr>
            </w:pPr>
            <w:r w:rsidRPr="00772315">
              <w:rPr>
                <w:rFonts w:cs="Times New Roman"/>
                <w:b/>
                <w:bCs/>
                <w:sz w:val="18"/>
                <w:szCs w:val="18"/>
              </w:rPr>
              <w:t>Pieprz ziołowy mielony</w:t>
            </w:r>
          </w:p>
          <w:p w14:paraId="75B4E8B7" w14:textId="77777777" w:rsidR="00772315" w:rsidRPr="00772315" w:rsidRDefault="00227768" w:rsidP="00772315">
            <w:pPr>
              <w:pStyle w:val="Nagwek"/>
              <w:tabs>
                <w:tab w:val="left" w:pos="708"/>
              </w:tabs>
              <w:rPr>
                <w:rFonts w:cs="Times New Roman"/>
                <w:sz w:val="18"/>
                <w:szCs w:val="18"/>
              </w:rPr>
            </w:pPr>
            <w:r>
              <w:rPr>
                <w:rFonts w:cs="Times New Roman"/>
                <w:sz w:val="18"/>
                <w:szCs w:val="18"/>
              </w:rPr>
              <w:t xml:space="preserve">- </w:t>
            </w:r>
            <w:r w:rsidR="00772315" w:rsidRPr="00772315">
              <w:rPr>
                <w:rFonts w:cs="Times New Roman"/>
                <w:sz w:val="18"/>
                <w:szCs w:val="18"/>
              </w:rPr>
              <w:t xml:space="preserve">opakowanie jednostkowe </w:t>
            </w:r>
            <w:r w:rsidR="00B52196">
              <w:rPr>
                <w:rFonts w:cs="Times New Roman"/>
                <w:sz w:val="18"/>
                <w:szCs w:val="18"/>
              </w:rPr>
              <w:t>o</w:t>
            </w:r>
            <w:r w:rsidR="00772315" w:rsidRPr="00772315">
              <w:rPr>
                <w:rFonts w:cs="Times New Roman"/>
                <w:sz w:val="18"/>
                <w:szCs w:val="18"/>
              </w:rPr>
              <w:t xml:space="preserve"> wadze netto od 10 g do 50 g</w:t>
            </w:r>
          </w:p>
        </w:tc>
        <w:tc>
          <w:tcPr>
            <w:tcW w:w="567" w:type="dxa"/>
            <w:tcBorders>
              <w:top w:val="single" w:sz="4" w:space="0" w:color="000000"/>
              <w:left w:val="single" w:sz="4" w:space="0" w:color="000000"/>
              <w:bottom w:val="single" w:sz="4" w:space="0" w:color="000000"/>
            </w:tcBorders>
            <w:shd w:val="clear" w:color="auto" w:fill="auto"/>
            <w:vAlign w:val="center"/>
          </w:tcPr>
          <w:p w14:paraId="3850A8C5"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09677233"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5</w:t>
            </w:r>
          </w:p>
        </w:tc>
        <w:tc>
          <w:tcPr>
            <w:tcW w:w="1134" w:type="dxa"/>
            <w:vAlign w:val="center"/>
          </w:tcPr>
          <w:p w14:paraId="6094BFD4" w14:textId="77777777" w:rsidR="00772315" w:rsidRPr="00772315" w:rsidRDefault="00772315" w:rsidP="00772315">
            <w:pPr>
              <w:jc w:val="center"/>
              <w:rPr>
                <w:rFonts w:cs="Times New Roman"/>
                <w:sz w:val="18"/>
                <w:szCs w:val="18"/>
                <w:lang w:val="de-DE"/>
              </w:rPr>
            </w:pPr>
          </w:p>
        </w:tc>
        <w:tc>
          <w:tcPr>
            <w:tcW w:w="1275" w:type="dxa"/>
            <w:vAlign w:val="center"/>
          </w:tcPr>
          <w:p w14:paraId="459015C9" w14:textId="77777777" w:rsidR="00772315" w:rsidRPr="00772315" w:rsidRDefault="00772315" w:rsidP="00772315">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09DD4"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8%</w:t>
            </w:r>
          </w:p>
        </w:tc>
      </w:tr>
      <w:tr w:rsidR="00772315" w:rsidRPr="00772315" w14:paraId="79911458"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6C3CB2D0" w14:textId="77777777" w:rsidR="00772315" w:rsidRPr="0084303C" w:rsidRDefault="00772315" w:rsidP="00772315">
            <w:pPr>
              <w:jc w:val="center"/>
              <w:rPr>
                <w:rFonts w:cs="Times New Roman"/>
                <w:sz w:val="18"/>
                <w:szCs w:val="18"/>
              </w:rPr>
            </w:pPr>
            <w:r w:rsidRPr="0084303C">
              <w:rPr>
                <w:rFonts w:cs="Times New Roman"/>
                <w:sz w:val="18"/>
                <w:szCs w:val="18"/>
              </w:rPr>
              <w:t>7.</w:t>
            </w:r>
          </w:p>
        </w:tc>
        <w:tc>
          <w:tcPr>
            <w:tcW w:w="5671" w:type="dxa"/>
            <w:tcBorders>
              <w:top w:val="single" w:sz="4" w:space="0" w:color="000000"/>
              <w:left w:val="single" w:sz="4" w:space="0" w:color="000000"/>
              <w:bottom w:val="single" w:sz="4" w:space="0" w:color="000000"/>
            </w:tcBorders>
            <w:shd w:val="clear" w:color="auto" w:fill="auto"/>
          </w:tcPr>
          <w:p w14:paraId="6FA4B7A4" w14:textId="77777777" w:rsidR="00772315" w:rsidRPr="00772315" w:rsidRDefault="00772315" w:rsidP="00772315">
            <w:pPr>
              <w:pStyle w:val="Nagwek"/>
              <w:tabs>
                <w:tab w:val="left" w:pos="708"/>
              </w:tabs>
              <w:rPr>
                <w:rFonts w:cs="Times New Roman"/>
                <w:sz w:val="18"/>
                <w:szCs w:val="18"/>
              </w:rPr>
            </w:pPr>
            <w:r w:rsidRPr="00772315">
              <w:rPr>
                <w:rFonts w:cs="Times New Roman"/>
                <w:b/>
                <w:bCs/>
                <w:sz w:val="18"/>
                <w:szCs w:val="18"/>
              </w:rPr>
              <w:t>Papryka mielona – ostra i słodka</w:t>
            </w:r>
          </w:p>
          <w:p w14:paraId="1D2605F1" w14:textId="77777777" w:rsidR="00772315" w:rsidRPr="00772315" w:rsidRDefault="00227768" w:rsidP="00772315">
            <w:pPr>
              <w:pStyle w:val="Nagwek"/>
              <w:tabs>
                <w:tab w:val="left" w:pos="708"/>
              </w:tabs>
              <w:ind w:right="-578"/>
              <w:rPr>
                <w:rFonts w:cs="Times New Roman"/>
                <w:sz w:val="18"/>
                <w:szCs w:val="18"/>
              </w:rPr>
            </w:pPr>
            <w:r>
              <w:rPr>
                <w:rFonts w:cs="Times New Roman"/>
                <w:sz w:val="18"/>
                <w:szCs w:val="18"/>
              </w:rPr>
              <w:t xml:space="preserve">- </w:t>
            </w:r>
            <w:r w:rsidR="00772315" w:rsidRPr="00772315">
              <w:rPr>
                <w:rFonts w:cs="Times New Roman"/>
                <w:sz w:val="18"/>
                <w:szCs w:val="18"/>
              </w:rPr>
              <w:t>opakowanie jednostkowe o wadze netto od 500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56BEAFAA"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6C65E0AD"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150</w:t>
            </w:r>
          </w:p>
        </w:tc>
        <w:tc>
          <w:tcPr>
            <w:tcW w:w="1134" w:type="dxa"/>
            <w:vAlign w:val="center"/>
          </w:tcPr>
          <w:p w14:paraId="1B693779" w14:textId="77777777" w:rsidR="00772315" w:rsidRPr="00772315" w:rsidRDefault="00772315" w:rsidP="00772315">
            <w:pPr>
              <w:jc w:val="center"/>
              <w:rPr>
                <w:rFonts w:cs="Times New Roman"/>
                <w:sz w:val="18"/>
                <w:szCs w:val="18"/>
                <w:lang w:val="de-DE"/>
              </w:rPr>
            </w:pPr>
          </w:p>
        </w:tc>
        <w:tc>
          <w:tcPr>
            <w:tcW w:w="1275" w:type="dxa"/>
            <w:vAlign w:val="center"/>
          </w:tcPr>
          <w:p w14:paraId="2E81E2B7" w14:textId="77777777" w:rsidR="00772315" w:rsidRPr="00772315" w:rsidRDefault="00772315" w:rsidP="00772315">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36471"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8%</w:t>
            </w:r>
          </w:p>
        </w:tc>
      </w:tr>
      <w:tr w:rsidR="00772315" w:rsidRPr="00772315" w14:paraId="680BC1CE"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4DC6773E" w14:textId="77777777" w:rsidR="00772315" w:rsidRPr="0084303C" w:rsidRDefault="00772315" w:rsidP="00772315">
            <w:pPr>
              <w:jc w:val="center"/>
              <w:rPr>
                <w:rFonts w:cs="Times New Roman"/>
                <w:sz w:val="18"/>
                <w:szCs w:val="18"/>
              </w:rPr>
            </w:pPr>
            <w:r w:rsidRPr="0084303C">
              <w:rPr>
                <w:rFonts w:cs="Times New Roman"/>
                <w:sz w:val="18"/>
                <w:szCs w:val="18"/>
              </w:rPr>
              <w:t>8.</w:t>
            </w:r>
          </w:p>
        </w:tc>
        <w:tc>
          <w:tcPr>
            <w:tcW w:w="5671" w:type="dxa"/>
            <w:tcBorders>
              <w:top w:val="single" w:sz="4" w:space="0" w:color="000000"/>
              <w:left w:val="single" w:sz="4" w:space="0" w:color="000000"/>
              <w:bottom w:val="single" w:sz="4" w:space="0" w:color="000000"/>
            </w:tcBorders>
            <w:shd w:val="clear" w:color="auto" w:fill="auto"/>
          </w:tcPr>
          <w:p w14:paraId="51D9685A" w14:textId="77777777" w:rsidR="00772315" w:rsidRPr="00772315" w:rsidRDefault="00772315" w:rsidP="00772315">
            <w:pPr>
              <w:pStyle w:val="Nagwek"/>
              <w:tabs>
                <w:tab w:val="left" w:pos="708"/>
              </w:tabs>
              <w:rPr>
                <w:rFonts w:cs="Times New Roman"/>
                <w:sz w:val="18"/>
                <w:szCs w:val="18"/>
              </w:rPr>
            </w:pPr>
            <w:r w:rsidRPr="00772315">
              <w:rPr>
                <w:rFonts w:cs="Times New Roman"/>
                <w:b/>
                <w:bCs/>
                <w:sz w:val="18"/>
                <w:szCs w:val="18"/>
              </w:rPr>
              <w:t>Papryka mielona – ostra i słodka</w:t>
            </w:r>
          </w:p>
          <w:p w14:paraId="1C8534F1" w14:textId="77777777" w:rsidR="00772315" w:rsidRPr="00772315" w:rsidRDefault="00227768" w:rsidP="00772315">
            <w:pPr>
              <w:pStyle w:val="Nagwek"/>
              <w:tabs>
                <w:tab w:val="left" w:pos="708"/>
              </w:tabs>
              <w:rPr>
                <w:rFonts w:cs="Times New Roman"/>
                <w:sz w:val="18"/>
                <w:szCs w:val="18"/>
              </w:rPr>
            </w:pPr>
            <w:r>
              <w:rPr>
                <w:rFonts w:cs="Times New Roman"/>
                <w:sz w:val="18"/>
                <w:szCs w:val="18"/>
              </w:rPr>
              <w:t xml:space="preserve">- </w:t>
            </w:r>
            <w:r w:rsidR="00772315" w:rsidRPr="00772315">
              <w:rPr>
                <w:rFonts w:cs="Times New Roman"/>
                <w:sz w:val="18"/>
                <w:szCs w:val="18"/>
              </w:rPr>
              <w:t>opakowanie jednostkowe o wadze netto od 10 g do 50 g</w:t>
            </w:r>
          </w:p>
        </w:tc>
        <w:tc>
          <w:tcPr>
            <w:tcW w:w="567" w:type="dxa"/>
            <w:tcBorders>
              <w:top w:val="single" w:sz="4" w:space="0" w:color="000000"/>
              <w:left w:val="single" w:sz="4" w:space="0" w:color="000000"/>
              <w:bottom w:val="single" w:sz="4" w:space="0" w:color="000000"/>
            </w:tcBorders>
            <w:shd w:val="clear" w:color="auto" w:fill="auto"/>
            <w:vAlign w:val="center"/>
          </w:tcPr>
          <w:p w14:paraId="3D4CB8C6"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435958C0"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15</w:t>
            </w:r>
          </w:p>
        </w:tc>
        <w:tc>
          <w:tcPr>
            <w:tcW w:w="1134" w:type="dxa"/>
            <w:vAlign w:val="center"/>
          </w:tcPr>
          <w:p w14:paraId="55AE88E7" w14:textId="77777777" w:rsidR="00772315" w:rsidRPr="00772315" w:rsidRDefault="00772315" w:rsidP="00772315">
            <w:pPr>
              <w:jc w:val="center"/>
              <w:rPr>
                <w:rFonts w:cs="Times New Roman"/>
                <w:sz w:val="18"/>
                <w:szCs w:val="18"/>
              </w:rPr>
            </w:pPr>
          </w:p>
        </w:tc>
        <w:tc>
          <w:tcPr>
            <w:tcW w:w="1275" w:type="dxa"/>
            <w:vAlign w:val="center"/>
          </w:tcPr>
          <w:p w14:paraId="23C6E6E1"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3FADD"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8%</w:t>
            </w:r>
          </w:p>
        </w:tc>
      </w:tr>
      <w:tr w:rsidR="00772315" w:rsidRPr="00772315" w14:paraId="33823150"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2616EDA7" w14:textId="77777777" w:rsidR="00772315" w:rsidRPr="0084303C" w:rsidRDefault="00772315" w:rsidP="00772315">
            <w:pPr>
              <w:jc w:val="center"/>
              <w:rPr>
                <w:rFonts w:cs="Times New Roman"/>
                <w:sz w:val="18"/>
                <w:szCs w:val="18"/>
              </w:rPr>
            </w:pPr>
            <w:r w:rsidRPr="0084303C">
              <w:rPr>
                <w:rFonts w:cs="Times New Roman"/>
                <w:sz w:val="18"/>
                <w:szCs w:val="18"/>
              </w:rPr>
              <w:t>9.</w:t>
            </w:r>
          </w:p>
        </w:tc>
        <w:tc>
          <w:tcPr>
            <w:tcW w:w="5671" w:type="dxa"/>
            <w:tcBorders>
              <w:top w:val="single" w:sz="4" w:space="0" w:color="000000"/>
              <w:left w:val="single" w:sz="4" w:space="0" w:color="000000"/>
              <w:bottom w:val="single" w:sz="4" w:space="0" w:color="000000"/>
            </w:tcBorders>
            <w:shd w:val="clear" w:color="auto" w:fill="auto"/>
          </w:tcPr>
          <w:p w14:paraId="58A7F622" w14:textId="77777777" w:rsidR="00772315" w:rsidRPr="00772315" w:rsidRDefault="00772315" w:rsidP="00772315">
            <w:pPr>
              <w:pStyle w:val="Nagwek"/>
              <w:tabs>
                <w:tab w:val="left" w:pos="708"/>
              </w:tabs>
              <w:rPr>
                <w:rFonts w:cs="Times New Roman"/>
                <w:sz w:val="18"/>
                <w:szCs w:val="18"/>
              </w:rPr>
            </w:pPr>
            <w:r w:rsidRPr="00772315">
              <w:rPr>
                <w:rFonts w:cs="Times New Roman"/>
                <w:b/>
                <w:bCs/>
                <w:sz w:val="18"/>
                <w:szCs w:val="18"/>
              </w:rPr>
              <w:t>Majeranek otarty</w:t>
            </w:r>
          </w:p>
          <w:p w14:paraId="3E9A67B8" w14:textId="77777777" w:rsidR="00772315" w:rsidRPr="00772315" w:rsidRDefault="00227768" w:rsidP="00772315">
            <w:pPr>
              <w:pStyle w:val="Nagwek"/>
              <w:tabs>
                <w:tab w:val="left" w:pos="708"/>
              </w:tabs>
              <w:ind w:right="-578"/>
              <w:rPr>
                <w:rFonts w:cs="Times New Roman"/>
                <w:sz w:val="18"/>
                <w:szCs w:val="18"/>
              </w:rPr>
            </w:pPr>
            <w:r>
              <w:rPr>
                <w:rFonts w:cs="Times New Roman"/>
                <w:sz w:val="18"/>
                <w:szCs w:val="18"/>
              </w:rPr>
              <w:t xml:space="preserve">- </w:t>
            </w:r>
            <w:r w:rsidR="00772315" w:rsidRPr="00772315">
              <w:rPr>
                <w:rFonts w:cs="Times New Roman"/>
                <w:sz w:val="18"/>
                <w:szCs w:val="18"/>
              </w:rPr>
              <w:t>opakowanie jednostkowe o wadze netto od 500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4489D0DD"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761E9203"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60</w:t>
            </w:r>
          </w:p>
        </w:tc>
        <w:tc>
          <w:tcPr>
            <w:tcW w:w="1134" w:type="dxa"/>
            <w:vAlign w:val="center"/>
          </w:tcPr>
          <w:p w14:paraId="0DD4743B" w14:textId="77777777" w:rsidR="00772315" w:rsidRPr="00772315" w:rsidRDefault="00772315" w:rsidP="00772315">
            <w:pPr>
              <w:jc w:val="center"/>
              <w:rPr>
                <w:rFonts w:cs="Times New Roman"/>
                <w:sz w:val="18"/>
                <w:szCs w:val="18"/>
              </w:rPr>
            </w:pPr>
          </w:p>
        </w:tc>
        <w:tc>
          <w:tcPr>
            <w:tcW w:w="1275" w:type="dxa"/>
            <w:vAlign w:val="center"/>
          </w:tcPr>
          <w:p w14:paraId="2A7BA7B8"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DFEBB"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5%</w:t>
            </w:r>
          </w:p>
        </w:tc>
      </w:tr>
      <w:tr w:rsidR="00772315" w:rsidRPr="00772315" w14:paraId="3DF42F17"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24AA9AB0" w14:textId="77777777" w:rsidR="00772315" w:rsidRPr="0084303C" w:rsidRDefault="00772315" w:rsidP="00772315">
            <w:pPr>
              <w:jc w:val="center"/>
              <w:rPr>
                <w:rFonts w:cs="Times New Roman"/>
                <w:sz w:val="18"/>
                <w:szCs w:val="18"/>
              </w:rPr>
            </w:pPr>
            <w:r w:rsidRPr="0084303C">
              <w:rPr>
                <w:rFonts w:cs="Times New Roman"/>
                <w:sz w:val="18"/>
                <w:szCs w:val="18"/>
              </w:rPr>
              <w:t>10.</w:t>
            </w:r>
          </w:p>
        </w:tc>
        <w:tc>
          <w:tcPr>
            <w:tcW w:w="5671" w:type="dxa"/>
            <w:tcBorders>
              <w:top w:val="single" w:sz="4" w:space="0" w:color="000000"/>
              <w:left w:val="single" w:sz="4" w:space="0" w:color="000000"/>
              <w:bottom w:val="single" w:sz="4" w:space="0" w:color="000000"/>
            </w:tcBorders>
            <w:shd w:val="clear" w:color="auto" w:fill="auto"/>
          </w:tcPr>
          <w:p w14:paraId="3FFD167F" w14:textId="77777777" w:rsidR="00772315" w:rsidRPr="00772315" w:rsidRDefault="00772315" w:rsidP="00772315">
            <w:pPr>
              <w:pStyle w:val="p7"/>
              <w:tabs>
                <w:tab w:val="left" w:pos="708"/>
              </w:tabs>
              <w:rPr>
                <w:sz w:val="18"/>
                <w:szCs w:val="18"/>
              </w:rPr>
            </w:pPr>
            <w:r w:rsidRPr="00772315">
              <w:rPr>
                <w:b/>
                <w:bCs/>
                <w:sz w:val="18"/>
                <w:szCs w:val="18"/>
              </w:rPr>
              <w:t>Majeranek otarty</w:t>
            </w:r>
          </w:p>
          <w:p w14:paraId="6B54E7B1" w14:textId="77777777" w:rsidR="00772315" w:rsidRPr="00772315" w:rsidRDefault="00227768" w:rsidP="00772315">
            <w:pPr>
              <w:pStyle w:val="Nagwek"/>
              <w:tabs>
                <w:tab w:val="left" w:pos="708"/>
              </w:tabs>
              <w:rPr>
                <w:rFonts w:cs="Times New Roman"/>
                <w:sz w:val="18"/>
                <w:szCs w:val="18"/>
              </w:rPr>
            </w:pPr>
            <w:r>
              <w:rPr>
                <w:rFonts w:cs="Times New Roman"/>
                <w:sz w:val="18"/>
                <w:szCs w:val="18"/>
              </w:rPr>
              <w:t xml:space="preserve">- </w:t>
            </w:r>
            <w:r w:rsidR="00772315" w:rsidRPr="00772315">
              <w:rPr>
                <w:rFonts w:cs="Times New Roman"/>
                <w:sz w:val="18"/>
                <w:szCs w:val="18"/>
              </w:rPr>
              <w:t>opakowanie jednostkowe o wadze netto od 10 g do 50 g</w:t>
            </w:r>
          </w:p>
        </w:tc>
        <w:tc>
          <w:tcPr>
            <w:tcW w:w="567" w:type="dxa"/>
            <w:tcBorders>
              <w:top w:val="single" w:sz="4" w:space="0" w:color="000000"/>
              <w:left w:val="single" w:sz="4" w:space="0" w:color="000000"/>
              <w:bottom w:val="single" w:sz="4" w:space="0" w:color="000000"/>
            </w:tcBorders>
            <w:shd w:val="clear" w:color="auto" w:fill="auto"/>
            <w:vAlign w:val="center"/>
          </w:tcPr>
          <w:p w14:paraId="33495E2C"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0AE94FA"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5</w:t>
            </w:r>
          </w:p>
        </w:tc>
        <w:tc>
          <w:tcPr>
            <w:tcW w:w="1134" w:type="dxa"/>
            <w:vAlign w:val="center"/>
          </w:tcPr>
          <w:p w14:paraId="6496103D" w14:textId="77777777" w:rsidR="00772315" w:rsidRPr="00772315" w:rsidRDefault="00772315" w:rsidP="00772315">
            <w:pPr>
              <w:jc w:val="center"/>
              <w:rPr>
                <w:rFonts w:cs="Times New Roman"/>
                <w:sz w:val="18"/>
                <w:szCs w:val="18"/>
                <w:lang w:val="de-DE"/>
              </w:rPr>
            </w:pPr>
          </w:p>
        </w:tc>
        <w:tc>
          <w:tcPr>
            <w:tcW w:w="1275" w:type="dxa"/>
            <w:vAlign w:val="center"/>
          </w:tcPr>
          <w:p w14:paraId="6BF9D0B2" w14:textId="77777777" w:rsidR="00772315" w:rsidRPr="00772315" w:rsidRDefault="00772315" w:rsidP="00772315">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2304"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5%</w:t>
            </w:r>
          </w:p>
        </w:tc>
      </w:tr>
      <w:tr w:rsidR="00772315" w:rsidRPr="00772315" w14:paraId="7E0D4CDF"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BBF48A4" w14:textId="77777777" w:rsidR="00772315" w:rsidRPr="0084303C" w:rsidRDefault="00772315" w:rsidP="00772315">
            <w:pPr>
              <w:jc w:val="center"/>
              <w:rPr>
                <w:rFonts w:cs="Times New Roman"/>
                <w:sz w:val="18"/>
                <w:szCs w:val="18"/>
              </w:rPr>
            </w:pPr>
            <w:r w:rsidRPr="0084303C">
              <w:rPr>
                <w:rFonts w:cs="Times New Roman"/>
                <w:sz w:val="18"/>
                <w:szCs w:val="18"/>
              </w:rPr>
              <w:t>11.</w:t>
            </w:r>
          </w:p>
        </w:tc>
        <w:tc>
          <w:tcPr>
            <w:tcW w:w="5671" w:type="dxa"/>
            <w:tcBorders>
              <w:top w:val="single" w:sz="4" w:space="0" w:color="000000"/>
              <w:left w:val="single" w:sz="4" w:space="0" w:color="000000"/>
              <w:bottom w:val="single" w:sz="4" w:space="0" w:color="000000"/>
            </w:tcBorders>
            <w:shd w:val="clear" w:color="auto" w:fill="auto"/>
          </w:tcPr>
          <w:p w14:paraId="545299C3" w14:textId="77777777" w:rsidR="00772315" w:rsidRPr="00772315" w:rsidRDefault="00772315" w:rsidP="00772315">
            <w:pPr>
              <w:pStyle w:val="Nagwek"/>
              <w:tabs>
                <w:tab w:val="left" w:pos="708"/>
              </w:tabs>
              <w:rPr>
                <w:rFonts w:cs="Times New Roman"/>
                <w:sz w:val="18"/>
                <w:szCs w:val="18"/>
              </w:rPr>
            </w:pPr>
            <w:r w:rsidRPr="00772315">
              <w:rPr>
                <w:rFonts w:cs="Times New Roman"/>
                <w:b/>
                <w:bCs/>
                <w:sz w:val="18"/>
                <w:szCs w:val="18"/>
              </w:rPr>
              <w:t xml:space="preserve">Przyprawa uniwersalna do potraw </w:t>
            </w:r>
          </w:p>
          <w:p w14:paraId="7FE1B40A" w14:textId="77777777" w:rsidR="00772315" w:rsidRPr="00772315" w:rsidRDefault="00227768" w:rsidP="00772315">
            <w:pPr>
              <w:pStyle w:val="Nagwek"/>
              <w:tabs>
                <w:tab w:val="left" w:pos="708"/>
              </w:tabs>
              <w:ind w:right="-578"/>
              <w:rPr>
                <w:rFonts w:cs="Times New Roman"/>
                <w:sz w:val="18"/>
                <w:szCs w:val="18"/>
              </w:rPr>
            </w:pPr>
            <w:r>
              <w:rPr>
                <w:rFonts w:cs="Times New Roman"/>
                <w:sz w:val="18"/>
                <w:szCs w:val="18"/>
              </w:rPr>
              <w:t xml:space="preserve">- </w:t>
            </w:r>
            <w:r w:rsidR="00772315" w:rsidRPr="00772315">
              <w:rPr>
                <w:rFonts w:cs="Times New Roman"/>
                <w:sz w:val="18"/>
                <w:szCs w:val="18"/>
              </w:rPr>
              <w:t>opakowanie jednostkowe o wadze netto od 1 kg do 2 kg</w:t>
            </w:r>
          </w:p>
        </w:tc>
        <w:tc>
          <w:tcPr>
            <w:tcW w:w="567" w:type="dxa"/>
            <w:tcBorders>
              <w:top w:val="single" w:sz="4" w:space="0" w:color="000000"/>
              <w:left w:val="single" w:sz="4" w:space="0" w:color="000000"/>
              <w:bottom w:val="single" w:sz="4" w:space="0" w:color="000000"/>
            </w:tcBorders>
            <w:shd w:val="clear" w:color="auto" w:fill="auto"/>
            <w:vAlign w:val="center"/>
          </w:tcPr>
          <w:p w14:paraId="10C4DA8C"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6B00EA86"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50</w:t>
            </w:r>
          </w:p>
        </w:tc>
        <w:tc>
          <w:tcPr>
            <w:tcW w:w="1134" w:type="dxa"/>
            <w:vAlign w:val="center"/>
          </w:tcPr>
          <w:p w14:paraId="1D320354" w14:textId="77777777" w:rsidR="00772315" w:rsidRPr="00772315" w:rsidRDefault="00772315" w:rsidP="00772315">
            <w:pPr>
              <w:jc w:val="center"/>
              <w:rPr>
                <w:rFonts w:cs="Times New Roman"/>
                <w:sz w:val="18"/>
                <w:szCs w:val="18"/>
                <w:lang w:val="de-DE"/>
              </w:rPr>
            </w:pPr>
          </w:p>
        </w:tc>
        <w:tc>
          <w:tcPr>
            <w:tcW w:w="1275" w:type="dxa"/>
            <w:vAlign w:val="center"/>
          </w:tcPr>
          <w:p w14:paraId="22B66FAE" w14:textId="77777777" w:rsidR="00772315" w:rsidRPr="00772315" w:rsidRDefault="00772315" w:rsidP="00772315">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72899"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8%</w:t>
            </w:r>
          </w:p>
        </w:tc>
      </w:tr>
      <w:tr w:rsidR="00772315" w:rsidRPr="00772315" w14:paraId="6539143F"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F4AF84D" w14:textId="77777777" w:rsidR="00772315" w:rsidRPr="0084303C" w:rsidRDefault="00772315" w:rsidP="00772315">
            <w:pPr>
              <w:jc w:val="center"/>
              <w:rPr>
                <w:rFonts w:cs="Times New Roman"/>
                <w:sz w:val="18"/>
                <w:szCs w:val="18"/>
              </w:rPr>
            </w:pPr>
            <w:r w:rsidRPr="0084303C">
              <w:rPr>
                <w:rFonts w:cs="Times New Roman"/>
                <w:sz w:val="18"/>
                <w:szCs w:val="18"/>
              </w:rPr>
              <w:t>12.</w:t>
            </w:r>
          </w:p>
        </w:tc>
        <w:tc>
          <w:tcPr>
            <w:tcW w:w="5671" w:type="dxa"/>
            <w:tcBorders>
              <w:top w:val="single" w:sz="4" w:space="0" w:color="000000"/>
              <w:left w:val="single" w:sz="4" w:space="0" w:color="000000"/>
              <w:bottom w:val="single" w:sz="4" w:space="0" w:color="000000"/>
            </w:tcBorders>
            <w:shd w:val="clear" w:color="auto" w:fill="auto"/>
          </w:tcPr>
          <w:p w14:paraId="5A249463" w14:textId="77777777" w:rsidR="00772315" w:rsidRPr="00772315" w:rsidRDefault="00772315" w:rsidP="00772315">
            <w:pPr>
              <w:pStyle w:val="Nagwek"/>
              <w:tabs>
                <w:tab w:val="left" w:pos="708"/>
              </w:tabs>
              <w:rPr>
                <w:rFonts w:cs="Times New Roman"/>
                <w:sz w:val="18"/>
                <w:szCs w:val="18"/>
              </w:rPr>
            </w:pPr>
            <w:r w:rsidRPr="00772315">
              <w:rPr>
                <w:rFonts w:cs="Times New Roman"/>
                <w:b/>
                <w:bCs/>
                <w:sz w:val="18"/>
                <w:szCs w:val="18"/>
              </w:rPr>
              <w:t xml:space="preserve">Przyprawa uniwersalna do potraw </w:t>
            </w:r>
          </w:p>
          <w:p w14:paraId="485D81D1" w14:textId="77777777" w:rsidR="00772315" w:rsidRPr="00772315" w:rsidRDefault="00227768" w:rsidP="00B52196">
            <w:pPr>
              <w:pStyle w:val="Nagwek"/>
              <w:tabs>
                <w:tab w:val="left" w:pos="708"/>
              </w:tabs>
              <w:rPr>
                <w:rFonts w:cs="Times New Roman"/>
                <w:sz w:val="18"/>
                <w:szCs w:val="18"/>
              </w:rPr>
            </w:pPr>
            <w:r>
              <w:rPr>
                <w:rFonts w:cs="Times New Roman"/>
                <w:sz w:val="18"/>
                <w:szCs w:val="18"/>
              </w:rPr>
              <w:t xml:space="preserve">- </w:t>
            </w:r>
            <w:r w:rsidR="00772315" w:rsidRPr="00772315">
              <w:rPr>
                <w:rFonts w:cs="Times New Roman"/>
                <w:sz w:val="18"/>
                <w:szCs w:val="18"/>
              </w:rPr>
              <w:t>opakowanie jednostkowe o wadze netto od 100 g do 200 g</w:t>
            </w:r>
          </w:p>
        </w:tc>
        <w:tc>
          <w:tcPr>
            <w:tcW w:w="567" w:type="dxa"/>
            <w:tcBorders>
              <w:top w:val="single" w:sz="4" w:space="0" w:color="000000"/>
              <w:left w:val="single" w:sz="4" w:space="0" w:color="000000"/>
              <w:bottom w:val="single" w:sz="4" w:space="0" w:color="000000"/>
            </w:tcBorders>
            <w:shd w:val="clear" w:color="auto" w:fill="auto"/>
            <w:vAlign w:val="center"/>
          </w:tcPr>
          <w:p w14:paraId="4649FF53"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1FD4E92C"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100</w:t>
            </w:r>
          </w:p>
        </w:tc>
        <w:tc>
          <w:tcPr>
            <w:tcW w:w="1134" w:type="dxa"/>
            <w:vAlign w:val="center"/>
          </w:tcPr>
          <w:p w14:paraId="4602048A" w14:textId="77777777" w:rsidR="00772315" w:rsidRPr="00772315" w:rsidRDefault="00772315" w:rsidP="00772315">
            <w:pPr>
              <w:jc w:val="center"/>
              <w:rPr>
                <w:rFonts w:cs="Times New Roman"/>
                <w:sz w:val="18"/>
                <w:szCs w:val="18"/>
                <w:lang w:val="de-DE"/>
              </w:rPr>
            </w:pPr>
          </w:p>
        </w:tc>
        <w:tc>
          <w:tcPr>
            <w:tcW w:w="1275" w:type="dxa"/>
            <w:vAlign w:val="center"/>
          </w:tcPr>
          <w:p w14:paraId="56750DE1" w14:textId="77777777" w:rsidR="00772315" w:rsidRPr="00772315" w:rsidRDefault="00772315" w:rsidP="00772315">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25238"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8%</w:t>
            </w:r>
          </w:p>
        </w:tc>
      </w:tr>
      <w:tr w:rsidR="00772315" w:rsidRPr="00772315" w14:paraId="55E0B373"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9CA8FEC" w14:textId="77777777" w:rsidR="00772315" w:rsidRPr="0084303C" w:rsidRDefault="00772315" w:rsidP="00772315">
            <w:pPr>
              <w:jc w:val="center"/>
              <w:rPr>
                <w:rFonts w:cs="Times New Roman"/>
                <w:sz w:val="18"/>
                <w:szCs w:val="18"/>
              </w:rPr>
            </w:pPr>
            <w:r w:rsidRPr="0084303C">
              <w:rPr>
                <w:rFonts w:cs="Times New Roman"/>
                <w:sz w:val="18"/>
                <w:szCs w:val="18"/>
              </w:rPr>
              <w:t>13.</w:t>
            </w:r>
          </w:p>
        </w:tc>
        <w:tc>
          <w:tcPr>
            <w:tcW w:w="5671" w:type="dxa"/>
            <w:tcBorders>
              <w:top w:val="single" w:sz="4" w:space="0" w:color="000000"/>
              <w:left w:val="single" w:sz="4" w:space="0" w:color="000000"/>
              <w:bottom w:val="single" w:sz="4" w:space="0" w:color="000000"/>
            </w:tcBorders>
            <w:shd w:val="clear" w:color="auto" w:fill="auto"/>
          </w:tcPr>
          <w:p w14:paraId="4B00452C" w14:textId="77777777" w:rsidR="00772315" w:rsidRPr="00772315" w:rsidRDefault="00772315" w:rsidP="00772315">
            <w:pPr>
              <w:pStyle w:val="Nagwek"/>
              <w:tabs>
                <w:tab w:val="left" w:pos="708"/>
              </w:tabs>
              <w:rPr>
                <w:rFonts w:cs="Times New Roman"/>
                <w:sz w:val="18"/>
                <w:szCs w:val="18"/>
              </w:rPr>
            </w:pPr>
            <w:r w:rsidRPr="00772315">
              <w:rPr>
                <w:rFonts w:cs="Times New Roman"/>
                <w:b/>
                <w:bCs/>
                <w:sz w:val="18"/>
                <w:szCs w:val="18"/>
              </w:rPr>
              <w:t>Ziele angielskie</w:t>
            </w:r>
          </w:p>
          <w:p w14:paraId="646A8D29" w14:textId="77777777" w:rsidR="00772315" w:rsidRPr="00772315" w:rsidRDefault="00227768" w:rsidP="00772315">
            <w:pPr>
              <w:pStyle w:val="Nagwek"/>
              <w:tabs>
                <w:tab w:val="left" w:pos="708"/>
              </w:tabs>
              <w:ind w:right="-578"/>
              <w:rPr>
                <w:rFonts w:cs="Times New Roman"/>
                <w:sz w:val="18"/>
                <w:szCs w:val="18"/>
              </w:rPr>
            </w:pPr>
            <w:r>
              <w:rPr>
                <w:rFonts w:cs="Times New Roman"/>
                <w:sz w:val="18"/>
                <w:szCs w:val="18"/>
              </w:rPr>
              <w:t xml:space="preserve">- </w:t>
            </w:r>
            <w:r w:rsidR="00772315" w:rsidRPr="00772315">
              <w:rPr>
                <w:rFonts w:cs="Times New Roman"/>
                <w:sz w:val="18"/>
                <w:szCs w:val="18"/>
              </w:rPr>
              <w:t>opakowanie jednostkowe o wadze netto od 500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66B6587A"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7C6D2073"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50</w:t>
            </w:r>
          </w:p>
        </w:tc>
        <w:tc>
          <w:tcPr>
            <w:tcW w:w="1134" w:type="dxa"/>
            <w:vAlign w:val="center"/>
          </w:tcPr>
          <w:p w14:paraId="0182DDB5" w14:textId="77777777" w:rsidR="00772315" w:rsidRPr="00772315" w:rsidRDefault="00772315" w:rsidP="00772315">
            <w:pPr>
              <w:jc w:val="center"/>
              <w:rPr>
                <w:rFonts w:cs="Times New Roman"/>
                <w:sz w:val="18"/>
                <w:szCs w:val="18"/>
                <w:lang w:val="de-DE"/>
              </w:rPr>
            </w:pPr>
          </w:p>
        </w:tc>
        <w:tc>
          <w:tcPr>
            <w:tcW w:w="1275" w:type="dxa"/>
            <w:vAlign w:val="center"/>
          </w:tcPr>
          <w:p w14:paraId="14801B09" w14:textId="77777777" w:rsidR="00772315" w:rsidRPr="00772315" w:rsidRDefault="00772315" w:rsidP="00772315">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9D72E"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8%</w:t>
            </w:r>
          </w:p>
        </w:tc>
      </w:tr>
      <w:tr w:rsidR="00772315" w:rsidRPr="00772315" w14:paraId="64B4C4BF"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285119A9" w14:textId="77777777" w:rsidR="00772315" w:rsidRPr="0084303C" w:rsidRDefault="00772315" w:rsidP="00772315">
            <w:pPr>
              <w:jc w:val="center"/>
              <w:rPr>
                <w:rFonts w:cs="Times New Roman"/>
                <w:sz w:val="18"/>
                <w:szCs w:val="18"/>
              </w:rPr>
            </w:pPr>
            <w:r w:rsidRPr="0084303C">
              <w:rPr>
                <w:rFonts w:cs="Times New Roman"/>
                <w:sz w:val="18"/>
                <w:szCs w:val="18"/>
              </w:rPr>
              <w:t>14.</w:t>
            </w:r>
          </w:p>
        </w:tc>
        <w:tc>
          <w:tcPr>
            <w:tcW w:w="5671" w:type="dxa"/>
            <w:tcBorders>
              <w:top w:val="single" w:sz="4" w:space="0" w:color="000000"/>
              <w:left w:val="single" w:sz="4" w:space="0" w:color="000000"/>
              <w:bottom w:val="single" w:sz="4" w:space="0" w:color="000000"/>
            </w:tcBorders>
            <w:shd w:val="clear" w:color="auto" w:fill="auto"/>
          </w:tcPr>
          <w:p w14:paraId="4A522024" w14:textId="77777777" w:rsidR="00772315" w:rsidRPr="00772315" w:rsidRDefault="00772315" w:rsidP="00772315">
            <w:pPr>
              <w:pStyle w:val="Nagwek"/>
              <w:tabs>
                <w:tab w:val="left" w:pos="708"/>
              </w:tabs>
              <w:rPr>
                <w:rFonts w:cs="Times New Roman"/>
                <w:sz w:val="18"/>
                <w:szCs w:val="18"/>
              </w:rPr>
            </w:pPr>
            <w:r w:rsidRPr="00772315">
              <w:rPr>
                <w:rFonts w:cs="Times New Roman"/>
                <w:b/>
                <w:bCs/>
                <w:sz w:val="18"/>
                <w:szCs w:val="18"/>
              </w:rPr>
              <w:t>Ziele angielskie</w:t>
            </w:r>
          </w:p>
          <w:p w14:paraId="4BA7E450" w14:textId="77777777" w:rsidR="00772315" w:rsidRPr="00772315" w:rsidRDefault="00227768" w:rsidP="00772315">
            <w:pPr>
              <w:pStyle w:val="Nagwek"/>
              <w:tabs>
                <w:tab w:val="left" w:pos="708"/>
              </w:tabs>
              <w:rPr>
                <w:rFonts w:cs="Times New Roman"/>
                <w:sz w:val="18"/>
                <w:szCs w:val="18"/>
              </w:rPr>
            </w:pPr>
            <w:r>
              <w:rPr>
                <w:rFonts w:cs="Times New Roman"/>
                <w:sz w:val="18"/>
                <w:szCs w:val="18"/>
              </w:rPr>
              <w:t xml:space="preserve">- </w:t>
            </w:r>
            <w:r w:rsidR="00772315" w:rsidRPr="00772315">
              <w:rPr>
                <w:rFonts w:cs="Times New Roman"/>
                <w:sz w:val="18"/>
                <w:szCs w:val="18"/>
              </w:rPr>
              <w:t>opakowanie jednostkowe o wadze netto od 10 g do 50 g</w:t>
            </w:r>
          </w:p>
        </w:tc>
        <w:tc>
          <w:tcPr>
            <w:tcW w:w="567" w:type="dxa"/>
            <w:tcBorders>
              <w:top w:val="single" w:sz="4" w:space="0" w:color="000000"/>
              <w:left w:val="single" w:sz="4" w:space="0" w:color="000000"/>
              <w:bottom w:val="single" w:sz="4" w:space="0" w:color="000000"/>
            </w:tcBorders>
            <w:shd w:val="clear" w:color="auto" w:fill="auto"/>
            <w:vAlign w:val="center"/>
          </w:tcPr>
          <w:p w14:paraId="02EEA5BC"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1858DA84"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5</w:t>
            </w:r>
          </w:p>
        </w:tc>
        <w:tc>
          <w:tcPr>
            <w:tcW w:w="1134" w:type="dxa"/>
            <w:vAlign w:val="center"/>
          </w:tcPr>
          <w:p w14:paraId="23C3BCCB" w14:textId="77777777" w:rsidR="00772315" w:rsidRPr="00772315" w:rsidRDefault="00772315" w:rsidP="00772315">
            <w:pPr>
              <w:jc w:val="center"/>
              <w:rPr>
                <w:rFonts w:cs="Times New Roman"/>
                <w:sz w:val="18"/>
                <w:szCs w:val="18"/>
                <w:lang w:val="de-DE"/>
              </w:rPr>
            </w:pPr>
          </w:p>
        </w:tc>
        <w:tc>
          <w:tcPr>
            <w:tcW w:w="1275" w:type="dxa"/>
            <w:vAlign w:val="center"/>
          </w:tcPr>
          <w:p w14:paraId="272E8320" w14:textId="77777777" w:rsidR="00772315" w:rsidRPr="00772315" w:rsidRDefault="00772315" w:rsidP="00772315">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93220"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8%</w:t>
            </w:r>
          </w:p>
        </w:tc>
      </w:tr>
      <w:tr w:rsidR="00772315" w:rsidRPr="00772315" w14:paraId="302C11CD"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05ECCC66" w14:textId="77777777" w:rsidR="00772315" w:rsidRPr="0084303C" w:rsidRDefault="00772315" w:rsidP="00772315">
            <w:pPr>
              <w:jc w:val="center"/>
              <w:rPr>
                <w:rFonts w:cs="Times New Roman"/>
                <w:sz w:val="18"/>
                <w:szCs w:val="18"/>
              </w:rPr>
            </w:pPr>
            <w:r w:rsidRPr="0084303C">
              <w:rPr>
                <w:rFonts w:cs="Times New Roman"/>
                <w:sz w:val="18"/>
                <w:szCs w:val="18"/>
              </w:rPr>
              <w:t>15.</w:t>
            </w:r>
          </w:p>
        </w:tc>
        <w:tc>
          <w:tcPr>
            <w:tcW w:w="5671" w:type="dxa"/>
            <w:tcBorders>
              <w:top w:val="single" w:sz="4" w:space="0" w:color="000000"/>
              <w:left w:val="single" w:sz="4" w:space="0" w:color="000000"/>
              <w:bottom w:val="single" w:sz="4" w:space="0" w:color="000000"/>
            </w:tcBorders>
            <w:shd w:val="clear" w:color="auto" w:fill="auto"/>
          </w:tcPr>
          <w:p w14:paraId="686A25F1" w14:textId="77777777" w:rsidR="00772315" w:rsidRPr="00772315" w:rsidRDefault="00772315" w:rsidP="00772315">
            <w:pPr>
              <w:pStyle w:val="Nagwek"/>
              <w:tabs>
                <w:tab w:val="left" w:pos="708"/>
              </w:tabs>
              <w:rPr>
                <w:rFonts w:cs="Times New Roman"/>
                <w:sz w:val="18"/>
                <w:szCs w:val="18"/>
              </w:rPr>
            </w:pPr>
            <w:r w:rsidRPr="00772315">
              <w:rPr>
                <w:rFonts w:cs="Times New Roman"/>
                <w:b/>
                <w:bCs/>
                <w:sz w:val="18"/>
                <w:szCs w:val="18"/>
              </w:rPr>
              <w:t>Pieprz naturalny mielony – czarny</w:t>
            </w:r>
          </w:p>
          <w:p w14:paraId="4B3E73EE" w14:textId="77777777" w:rsidR="00772315" w:rsidRPr="00772315" w:rsidRDefault="00227768" w:rsidP="00772315">
            <w:pPr>
              <w:pStyle w:val="Nagwek"/>
              <w:tabs>
                <w:tab w:val="left" w:pos="708"/>
              </w:tabs>
              <w:ind w:right="-578"/>
              <w:rPr>
                <w:rFonts w:cs="Times New Roman"/>
                <w:sz w:val="18"/>
                <w:szCs w:val="18"/>
              </w:rPr>
            </w:pPr>
            <w:r>
              <w:rPr>
                <w:rFonts w:cs="Times New Roman"/>
                <w:sz w:val="18"/>
                <w:szCs w:val="18"/>
              </w:rPr>
              <w:t xml:space="preserve">- </w:t>
            </w:r>
            <w:r w:rsidR="00772315" w:rsidRPr="00772315">
              <w:rPr>
                <w:rFonts w:cs="Times New Roman"/>
                <w:sz w:val="18"/>
                <w:szCs w:val="18"/>
              </w:rPr>
              <w:t>opakowanie jednostkowe o wadze netto od 500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35F24216"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9DE0A8E"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80</w:t>
            </w:r>
          </w:p>
        </w:tc>
        <w:tc>
          <w:tcPr>
            <w:tcW w:w="1134" w:type="dxa"/>
            <w:vAlign w:val="center"/>
          </w:tcPr>
          <w:p w14:paraId="4647A4C7" w14:textId="77777777" w:rsidR="00772315" w:rsidRPr="00772315" w:rsidRDefault="00772315" w:rsidP="00772315">
            <w:pPr>
              <w:jc w:val="center"/>
              <w:rPr>
                <w:rFonts w:cs="Times New Roman"/>
                <w:sz w:val="18"/>
                <w:szCs w:val="18"/>
                <w:lang w:val="de-DE"/>
              </w:rPr>
            </w:pPr>
          </w:p>
        </w:tc>
        <w:tc>
          <w:tcPr>
            <w:tcW w:w="1275" w:type="dxa"/>
            <w:vAlign w:val="center"/>
          </w:tcPr>
          <w:p w14:paraId="4589532A" w14:textId="77777777" w:rsidR="00772315" w:rsidRPr="00772315" w:rsidRDefault="00772315" w:rsidP="00772315">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8492D"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8%</w:t>
            </w:r>
          </w:p>
        </w:tc>
      </w:tr>
      <w:tr w:rsidR="00772315" w:rsidRPr="00772315" w14:paraId="2DFCA949"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25B39FC5" w14:textId="77777777" w:rsidR="00772315" w:rsidRPr="0084303C" w:rsidRDefault="00772315" w:rsidP="00772315">
            <w:pPr>
              <w:jc w:val="center"/>
              <w:rPr>
                <w:rFonts w:cs="Times New Roman"/>
                <w:sz w:val="18"/>
                <w:szCs w:val="18"/>
              </w:rPr>
            </w:pPr>
            <w:r w:rsidRPr="0084303C">
              <w:rPr>
                <w:rFonts w:cs="Times New Roman"/>
                <w:sz w:val="18"/>
                <w:szCs w:val="18"/>
              </w:rPr>
              <w:t>16.</w:t>
            </w:r>
          </w:p>
        </w:tc>
        <w:tc>
          <w:tcPr>
            <w:tcW w:w="5671" w:type="dxa"/>
            <w:tcBorders>
              <w:top w:val="single" w:sz="4" w:space="0" w:color="000000"/>
              <w:left w:val="single" w:sz="4" w:space="0" w:color="000000"/>
              <w:bottom w:val="single" w:sz="4" w:space="0" w:color="000000"/>
            </w:tcBorders>
            <w:shd w:val="clear" w:color="auto" w:fill="auto"/>
          </w:tcPr>
          <w:p w14:paraId="7705082D" w14:textId="77777777" w:rsidR="00772315" w:rsidRPr="00772315" w:rsidRDefault="00772315" w:rsidP="00772315">
            <w:pPr>
              <w:pStyle w:val="Nagwek"/>
              <w:tabs>
                <w:tab w:val="left" w:pos="708"/>
              </w:tabs>
              <w:rPr>
                <w:rFonts w:cs="Times New Roman"/>
                <w:sz w:val="18"/>
                <w:szCs w:val="18"/>
              </w:rPr>
            </w:pPr>
            <w:r w:rsidRPr="00772315">
              <w:rPr>
                <w:rFonts w:cs="Times New Roman"/>
                <w:b/>
                <w:bCs/>
                <w:sz w:val="18"/>
                <w:szCs w:val="18"/>
              </w:rPr>
              <w:t>Pieprz naturalny mielony – czarny</w:t>
            </w:r>
          </w:p>
          <w:p w14:paraId="1717AEB8" w14:textId="77777777" w:rsidR="00772315" w:rsidRPr="00772315" w:rsidRDefault="00227768" w:rsidP="00772315">
            <w:pPr>
              <w:pStyle w:val="Nagwek"/>
              <w:tabs>
                <w:tab w:val="left" w:pos="708"/>
              </w:tabs>
              <w:rPr>
                <w:rFonts w:cs="Times New Roman"/>
                <w:sz w:val="18"/>
                <w:szCs w:val="18"/>
              </w:rPr>
            </w:pPr>
            <w:r>
              <w:rPr>
                <w:rFonts w:cs="Times New Roman"/>
                <w:sz w:val="18"/>
                <w:szCs w:val="18"/>
              </w:rPr>
              <w:t xml:space="preserve">- </w:t>
            </w:r>
            <w:r w:rsidR="00772315" w:rsidRPr="00772315">
              <w:rPr>
                <w:rFonts w:cs="Times New Roman"/>
                <w:sz w:val="18"/>
                <w:szCs w:val="18"/>
              </w:rPr>
              <w:t>opakowanie jednostkowe o wadze netto od 10 g do 50 g</w:t>
            </w:r>
          </w:p>
        </w:tc>
        <w:tc>
          <w:tcPr>
            <w:tcW w:w="567" w:type="dxa"/>
            <w:tcBorders>
              <w:top w:val="single" w:sz="4" w:space="0" w:color="000000"/>
              <w:left w:val="single" w:sz="4" w:space="0" w:color="000000"/>
              <w:bottom w:val="single" w:sz="4" w:space="0" w:color="000000"/>
            </w:tcBorders>
            <w:shd w:val="clear" w:color="auto" w:fill="auto"/>
            <w:vAlign w:val="center"/>
          </w:tcPr>
          <w:p w14:paraId="029692CD"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658A80A9"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20</w:t>
            </w:r>
          </w:p>
        </w:tc>
        <w:tc>
          <w:tcPr>
            <w:tcW w:w="1134" w:type="dxa"/>
            <w:vAlign w:val="center"/>
          </w:tcPr>
          <w:p w14:paraId="0D76CA76" w14:textId="77777777" w:rsidR="00772315" w:rsidRPr="00772315" w:rsidRDefault="00772315" w:rsidP="00772315">
            <w:pPr>
              <w:jc w:val="center"/>
              <w:rPr>
                <w:rFonts w:cs="Times New Roman"/>
                <w:sz w:val="18"/>
                <w:szCs w:val="18"/>
                <w:lang w:val="de-DE"/>
              </w:rPr>
            </w:pPr>
          </w:p>
        </w:tc>
        <w:tc>
          <w:tcPr>
            <w:tcW w:w="1275" w:type="dxa"/>
            <w:vAlign w:val="center"/>
          </w:tcPr>
          <w:p w14:paraId="2141CD09" w14:textId="77777777" w:rsidR="00772315" w:rsidRPr="00772315" w:rsidRDefault="00772315" w:rsidP="00772315">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3A6A3"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8%</w:t>
            </w:r>
          </w:p>
        </w:tc>
      </w:tr>
      <w:tr w:rsidR="00772315" w:rsidRPr="00772315" w14:paraId="627DA968"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0F728EA" w14:textId="77777777" w:rsidR="00772315" w:rsidRPr="0084303C" w:rsidRDefault="00772315" w:rsidP="00772315">
            <w:pPr>
              <w:jc w:val="center"/>
              <w:rPr>
                <w:rFonts w:cs="Times New Roman"/>
                <w:sz w:val="18"/>
                <w:szCs w:val="18"/>
              </w:rPr>
            </w:pPr>
            <w:r w:rsidRPr="0084303C">
              <w:rPr>
                <w:rFonts w:cs="Times New Roman"/>
                <w:sz w:val="18"/>
                <w:szCs w:val="18"/>
              </w:rPr>
              <w:t>17.</w:t>
            </w:r>
          </w:p>
        </w:tc>
        <w:tc>
          <w:tcPr>
            <w:tcW w:w="5671" w:type="dxa"/>
            <w:tcBorders>
              <w:top w:val="single" w:sz="4" w:space="0" w:color="000000"/>
              <w:left w:val="single" w:sz="4" w:space="0" w:color="000000"/>
              <w:bottom w:val="single" w:sz="4" w:space="0" w:color="000000"/>
            </w:tcBorders>
            <w:shd w:val="clear" w:color="auto" w:fill="auto"/>
          </w:tcPr>
          <w:p w14:paraId="34E97937" w14:textId="77777777" w:rsidR="00772315" w:rsidRPr="00772315" w:rsidRDefault="00772315" w:rsidP="00772315">
            <w:pPr>
              <w:pStyle w:val="Nagwek"/>
              <w:tabs>
                <w:tab w:val="left" w:pos="708"/>
              </w:tabs>
              <w:rPr>
                <w:rFonts w:cs="Times New Roman"/>
                <w:b/>
                <w:bCs/>
                <w:sz w:val="18"/>
                <w:szCs w:val="18"/>
              </w:rPr>
            </w:pPr>
            <w:r w:rsidRPr="00772315">
              <w:rPr>
                <w:rFonts w:cs="Times New Roman"/>
                <w:b/>
                <w:bCs/>
                <w:sz w:val="18"/>
                <w:szCs w:val="18"/>
              </w:rPr>
              <w:t>Pieprz naturalny ziarnisty- czarny</w:t>
            </w:r>
          </w:p>
          <w:p w14:paraId="7BDC1582" w14:textId="77777777" w:rsidR="00772315" w:rsidRPr="00772315" w:rsidRDefault="00227768" w:rsidP="00772315">
            <w:pPr>
              <w:pStyle w:val="Nagwek"/>
              <w:tabs>
                <w:tab w:val="left" w:pos="708"/>
              </w:tabs>
              <w:rPr>
                <w:rFonts w:cs="Times New Roman"/>
                <w:bCs/>
                <w:sz w:val="18"/>
                <w:szCs w:val="18"/>
              </w:rPr>
            </w:pPr>
            <w:r>
              <w:rPr>
                <w:rFonts w:cs="Times New Roman"/>
                <w:bCs/>
                <w:sz w:val="18"/>
                <w:szCs w:val="18"/>
              </w:rPr>
              <w:t xml:space="preserve">- </w:t>
            </w:r>
            <w:r w:rsidR="00772315" w:rsidRPr="00772315">
              <w:rPr>
                <w:rFonts w:cs="Times New Roman"/>
                <w:bCs/>
                <w:sz w:val="18"/>
                <w:szCs w:val="18"/>
              </w:rPr>
              <w:t>opakowanie jednostkowe o wadze netto od 500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453216F6" w14:textId="77777777" w:rsidR="00772315" w:rsidRPr="00772315" w:rsidRDefault="00772315" w:rsidP="00772315">
            <w:pPr>
              <w:tabs>
                <w:tab w:val="left" w:pos="708"/>
              </w:tabs>
              <w:jc w:val="center"/>
              <w:rPr>
                <w:rFonts w:cs="Times New Roman"/>
                <w:bCs/>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DA7A33A"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150</w:t>
            </w:r>
          </w:p>
        </w:tc>
        <w:tc>
          <w:tcPr>
            <w:tcW w:w="1134" w:type="dxa"/>
            <w:vAlign w:val="center"/>
          </w:tcPr>
          <w:p w14:paraId="132DA2F8" w14:textId="77777777" w:rsidR="00772315" w:rsidRPr="00772315" w:rsidRDefault="00772315" w:rsidP="00772315">
            <w:pPr>
              <w:jc w:val="center"/>
              <w:rPr>
                <w:rFonts w:cs="Times New Roman"/>
                <w:sz w:val="18"/>
                <w:szCs w:val="18"/>
              </w:rPr>
            </w:pPr>
          </w:p>
        </w:tc>
        <w:tc>
          <w:tcPr>
            <w:tcW w:w="1275" w:type="dxa"/>
            <w:vAlign w:val="center"/>
          </w:tcPr>
          <w:p w14:paraId="58D1AEBA"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8FCF8"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8%</w:t>
            </w:r>
          </w:p>
        </w:tc>
      </w:tr>
      <w:tr w:rsidR="00772315" w:rsidRPr="00772315" w14:paraId="5A13FB0F"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09D8E99B" w14:textId="77777777" w:rsidR="00772315" w:rsidRPr="0084303C" w:rsidRDefault="00772315" w:rsidP="00772315">
            <w:pPr>
              <w:jc w:val="center"/>
              <w:rPr>
                <w:rFonts w:cs="Times New Roman"/>
                <w:sz w:val="18"/>
                <w:szCs w:val="18"/>
              </w:rPr>
            </w:pPr>
            <w:r w:rsidRPr="0084303C">
              <w:rPr>
                <w:rFonts w:cs="Times New Roman"/>
                <w:sz w:val="18"/>
                <w:szCs w:val="18"/>
              </w:rPr>
              <w:t>18.</w:t>
            </w:r>
          </w:p>
        </w:tc>
        <w:tc>
          <w:tcPr>
            <w:tcW w:w="5671" w:type="dxa"/>
            <w:tcBorders>
              <w:top w:val="single" w:sz="4" w:space="0" w:color="000000"/>
              <w:left w:val="single" w:sz="4" w:space="0" w:color="000000"/>
              <w:bottom w:val="single" w:sz="4" w:space="0" w:color="000000"/>
            </w:tcBorders>
            <w:shd w:val="clear" w:color="auto" w:fill="auto"/>
          </w:tcPr>
          <w:p w14:paraId="61868538" w14:textId="77777777" w:rsidR="00772315" w:rsidRPr="00772315" w:rsidRDefault="00772315" w:rsidP="00772315">
            <w:pPr>
              <w:pStyle w:val="Nagwek"/>
              <w:tabs>
                <w:tab w:val="left" w:pos="708"/>
              </w:tabs>
              <w:rPr>
                <w:rFonts w:cs="Times New Roman"/>
                <w:bCs/>
                <w:sz w:val="18"/>
                <w:szCs w:val="18"/>
              </w:rPr>
            </w:pPr>
            <w:r w:rsidRPr="00772315">
              <w:rPr>
                <w:rFonts w:cs="Times New Roman"/>
                <w:b/>
                <w:bCs/>
                <w:sz w:val="18"/>
                <w:szCs w:val="18"/>
              </w:rPr>
              <w:t xml:space="preserve">Pieprz cytrynowy </w:t>
            </w:r>
            <w:r w:rsidRPr="00772315">
              <w:rPr>
                <w:rFonts w:cs="Times New Roman"/>
                <w:b/>
                <w:bCs/>
                <w:sz w:val="18"/>
                <w:szCs w:val="18"/>
              </w:rPr>
              <w:br/>
            </w:r>
            <w:r w:rsidR="00227768">
              <w:rPr>
                <w:rFonts w:cs="Times New Roman"/>
                <w:bCs/>
                <w:sz w:val="18"/>
                <w:szCs w:val="18"/>
              </w:rPr>
              <w:t xml:space="preserve">- </w:t>
            </w:r>
            <w:r w:rsidRPr="00772315">
              <w:rPr>
                <w:rFonts w:cs="Times New Roman"/>
                <w:bCs/>
                <w:sz w:val="18"/>
                <w:szCs w:val="18"/>
              </w:rPr>
              <w:t>opakowanie jednostkowe od 500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00B1B21B" w14:textId="77777777" w:rsidR="00772315" w:rsidRPr="00772315" w:rsidRDefault="00772315" w:rsidP="00772315">
            <w:pPr>
              <w:tabs>
                <w:tab w:val="left" w:pos="708"/>
              </w:tabs>
              <w:jc w:val="center"/>
              <w:rPr>
                <w:rFonts w:cs="Times New Roman"/>
                <w:bCs/>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3C0A537B"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20</w:t>
            </w:r>
          </w:p>
        </w:tc>
        <w:tc>
          <w:tcPr>
            <w:tcW w:w="1134" w:type="dxa"/>
            <w:vAlign w:val="center"/>
          </w:tcPr>
          <w:p w14:paraId="73316CD3" w14:textId="77777777" w:rsidR="00772315" w:rsidRPr="00772315" w:rsidRDefault="00772315" w:rsidP="00772315">
            <w:pPr>
              <w:jc w:val="center"/>
              <w:rPr>
                <w:rFonts w:cs="Times New Roman"/>
                <w:sz w:val="18"/>
                <w:szCs w:val="18"/>
              </w:rPr>
            </w:pPr>
          </w:p>
        </w:tc>
        <w:tc>
          <w:tcPr>
            <w:tcW w:w="1275" w:type="dxa"/>
            <w:vAlign w:val="center"/>
          </w:tcPr>
          <w:p w14:paraId="4A28C979"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5F350"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8%</w:t>
            </w:r>
          </w:p>
        </w:tc>
      </w:tr>
      <w:tr w:rsidR="00772315" w:rsidRPr="00772315" w14:paraId="692ED77A"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4B9354BA" w14:textId="77777777" w:rsidR="00772315" w:rsidRPr="0084303C" w:rsidRDefault="00772315" w:rsidP="00772315">
            <w:pPr>
              <w:jc w:val="center"/>
              <w:rPr>
                <w:rFonts w:cs="Times New Roman"/>
                <w:sz w:val="18"/>
                <w:szCs w:val="18"/>
              </w:rPr>
            </w:pPr>
            <w:r w:rsidRPr="0084303C">
              <w:rPr>
                <w:rFonts w:cs="Times New Roman"/>
                <w:sz w:val="18"/>
                <w:szCs w:val="18"/>
              </w:rPr>
              <w:t>19.</w:t>
            </w:r>
          </w:p>
        </w:tc>
        <w:tc>
          <w:tcPr>
            <w:tcW w:w="5671" w:type="dxa"/>
            <w:tcBorders>
              <w:top w:val="single" w:sz="4" w:space="0" w:color="000000"/>
              <w:left w:val="single" w:sz="4" w:space="0" w:color="000000"/>
              <w:bottom w:val="single" w:sz="4" w:space="0" w:color="000000"/>
            </w:tcBorders>
            <w:shd w:val="clear" w:color="auto" w:fill="auto"/>
          </w:tcPr>
          <w:p w14:paraId="6E263B16" w14:textId="77777777" w:rsidR="00772315" w:rsidRPr="00772315" w:rsidRDefault="00772315" w:rsidP="00772315">
            <w:pPr>
              <w:pStyle w:val="Nagwek"/>
              <w:tabs>
                <w:tab w:val="left" w:pos="708"/>
              </w:tabs>
              <w:rPr>
                <w:rFonts w:cs="Times New Roman"/>
                <w:sz w:val="18"/>
                <w:szCs w:val="18"/>
              </w:rPr>
            </w:pPr>
            <w:r w:rsidRPr="00772315">
              <w:rPr>
                <w:rFonts w:cs="Times New Roman"/>
                <w:b/>
                <w:bCs/>
                <w:sz w:val="18"/>
                <w:szCs w:val="18"/>
              </w:rPr>
              <w:t>Oregano otarte</w:t>
            </w:r>
          </w:p>
          <w:p w14:paraId="4BB59AD3" w14:textId="77777777" w:rsidR="00772315" w:rsidRPr="00772315" w:rsidRDefault="00227768" w:rsidP="00772315">
            <w:pPr>
              <w:pStyle w:val="Nagwek"/>
              <w:tabs>
                <w:tab w:val="left" w:pos="708"/>
              </w:tabs>
              <w:rPr>
                <w:rFonts w:cs="Times New Roman"/>
                <w:sz w:val="18"/>
                <w:szCs w:val="18"/>
              </w:rPr>
            </w:pPr>
            <w:r>
              <w:rPr>
                <w:rFonts w:cs="Times New Roman"/>
                <w:sz w:val="18"/>
                <w:szCs w:val="18"/>
              </w:rPr>
              <w:t xml:space="preserve">- </w:t>
            </w:r>
            <w:r w:rsidR="00772315" w:rsidRPr="00772315">
              <w:rPr>
                <w:rFonts w:cs="Times New Roman"/>
                <w:sz w:val="18"/>
                <w:szCs w:val="18"/>
              </w:rPr>
              <w:t>opakowanie jednostkowe o wadze netto od 10 g do 50 g</w:t>
            </w:r>
          </w:p>
        </w:tc>
        <w:tc>
          <w:tcPr>
            <w:tcW w:w="567" w:type="dxa"/>
            <w:tcBorders>
              <w:top w:val="single" w:sz="4" w:space="0" w:color="000000"/>
              <w:left w:val="single" w:sz="4" w:space="0" w:color="000000"/>
              <w:bottom w:val="single" w:sz="4" w:space="0" w:color="000000"/>
            </w:tcBorders>
            <w:shd w:val="clear" w:color="auto" w:fill="auto"/>
            <w:vAlign w:val="center"/>
          </w:tcPr>
          <w:p w14:paraId="110176C8"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0036A03D"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15</w:t>
            </w:r>
          </w:p>
        </w:tc>
        <w:tc>
          <w:tcPr>
            <w:tcW w:w="1134" w:type="dxa"/>
            <w:vAlign w:val="center"/>
          </w:tcPr>
          <w:p w14:paraId="4AAE05DF" w14:textId="77777777" w:rsidR="00772315" w:rsidRPr="00772315" w:rsidRDefault="00772315" w:rsidP="00772315">
            <w:pPr>
              <w:jc w:val="center"/>
              <w:rPr>
                <w:rFonts w:cs="Times New Roman"/>
                <w:sz w:val="18"/>
                <w:szCs w:val="18"/>
              </w:rPr>
            </w:pPr>
          </w:p>
        </w:tc>
        <w:tc>
          <w:tcPr>
            <w:tcW w:w="1275" w:type="dxa"/>
            <w:vAlign w:val="center"/>
          </w:tcPr>
          <w:p w14:paraId="11242152"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EF878"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5%</w:t>
            </w:r>
          </w:p>
        </w:tc>
      </w:tr>
      <w:tr w:rsidR="00772315" w:rsidRPr="00772315" w14:paraId="5A763B92"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450D52E3" w14:textId="77777777" w:rsidR="00772315" w:rsidRPr="0084303C" w:rsidRDefault="00772315" w:rsidP="00772315">
            <w:pPr>
              <w:jc w:val="center"/>
              <w:rPr>
                <w:rFonts w:cs="Times New Roman"/>
                <w:sz w:val="18"/>
                <w:szCs w:val="18"/>
              </w:rPr>
            </w:pPr>
            <w:r w:rsidRPr="0084303C">
              <w:rPr>
                <w:rFonts w:cs="Times New Roman"/>
                <w:sz w:val="18"/>
                <w:szCs w:val="18"/>
              </w:rPr>
              <w:t>20.</w:t>
            </w:r>
          </w:p>
        </w:tc>
        <w:tc>
          <w:tcPr>
            <w:tcW w:w="5671" w:type="dxa"/>
            <w:tcBorders>
              <w:top w:val="single" w:sz="4" w:space="0" w:color="000000"/>
              <w:left w:val="single" w:sz="4" w:space="0" w:color="000000"/>
              <w:bottom w:val="single" w:sz="4" w:space="0" w:color="000000"/>
            </w:tcBorders>
            <w:shd w:val="clear" w:color="auto" w:fill="auto"/>
          </w:tcPr>
          <w:p w14:paraId="2B31BA10" w14:textId="77777777" w:rsidR="00772315" w:rsidRPr="00772315" w:rsidRDefault="00772315" w:rsidP="00772315">
            <w:pPr>
              <w:pStyle w:val="p7"/>
              <w:tabs>
                <w:tab w:val="left" w:pos="708"/>
              </w:tabs>
              <w:rPr>
                <w:sz w:val="18"/>
                <w:szCs w:val="18"/>
              </w:rPr>
            </w:pPr>
            <w:r w:rsidRPr="00772315">
              <w:rPr>
                <w:b/>
                <w:bCs/>
                <w:sz w:val="18"/>
                <w:szCs w:val="18"/>
              </w:rPr>
              <w:t>Bazylia otarta</w:t>
            </w:r>
          </w:p>
          <w:p w14:paraId="2DBBCB5C" w14:textId="77777777" w:rsidR="00772315" w:rsidRPr="00772315" w:rsidRDefault="00227768" w:rsidP="00772315">
            <w:pPr>
              <w:pStyle w:val="Nagwek"/>
              <w:tabs>
                <w:tab w:val="left" w:pos="708"/>
              </w:tabs>
              <w:rPr>
                <w:rFonts w:cs="Times New Roman"/>
                <w:sz w:val="18"/>
                <w:szCs w:val="18"/>
              </w:rPr>
            </w:pPr>
            <w:r>
              <w:rPr>
                <w:rFonts w:cs="Times New Roman"/>
                <w:sz w:val="18"/>
                <w:szCs w:val="18"/>
              </w:rPr>
              <w:t xml:space="preserve">- </w:t>
            </w:r>
            <w:r w:rsidR="00772315" w:rsidRPr="00772315">
              <w:rPr>
                <w:rFonts w:cs="Times New Roman"/>
                <w:sz w:val="18"/>
                <w:szCs w:val="18"/>
              </w:rPr>
              <w:t>opakowanie jednostkowe o wadze netto od 10 g do 50 g</w:t>
            </w:r>
          </w:p>
        </w:tc>
        <w:tc>
          <w:tcPr>
            <w:tcW w:w="567" w:type="dxa"/>
            <w:tcBorders>
              <w:top w:val="single" w:sz="4" w:space="0" w:color="000000"/>
              <w:left w:val="single" w:sz="4" w:space="0" w:color="000000"/>
              <w:bottom w:val="single" w:sz="4" w:space="0" w:color="000000"/>
            </w:tcBorders>
            <w:shd w:val="clear" w:color="auto" w:fill="auto"/>
            <w:vAlign w:val="center"/>
          </w:tcPr>
          <w:p w14:paraId="18755035"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6792B52D"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25</w:t>
            </w:r>
          </w:p>
        </w:tc>
        <w:tc>
          <w:tcPr>
            <w:tcW w:w="1134" w:type="dxa"/>
            <w:vAlign w:val="center"/>
          </w:tcPr>
          <w:p w14:paraId="023D7AD5" w14:textId="77777777" w:rsidR="00772315" w:rsidRPr="00772315" w:rsidRDefault="00772315" w:rsidP="00772315">
            <w:pPr>
              <w:jc w:val="center"/>
              <w:rPr>
                <w:rFonts w:cs="Times New Roman"/>
                <w:sz w:val="18"/>
                <w:szCs w:val="18"/>
                <w:lang w:val="de-DE"/>
              </w:rPr>
            </w:pPr>
          </w:p>
        </w:tc>
        <w:tc>
          <w:tcPr>
            <w:tcW w:w="1275" w:type="dxa"/>
            <w:vAlign w:val="center"/>
          </w:tcPr>
          <w:p w14:paraId="0B9DFE0C" w14:textId="77777777" w:rsidR="00772315" w:rsidRPr="00772315" w:rsidRDefault="00772315" w:rsidP="00772315">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7BC79"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5%</w:t>
            </w:r>
          </w:p>
        </w:tc>
      </w:tr>
      <w:tr w:rsidR="00772315" w:rsidRPr="00772315" w14:paraId="051944F8"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04D847DA" w14:textId="77777777" w:rsidR="00772315" w:rsidRPr="0084303C" w:rsidRDefault="00772315" w:rsidP="00772315">
            <w:pPr>
              <w:jc w:val="center"/>
              <w:rPr>
                <w:rFonts w:cs="Times New Roman"/>
                <w:sz w:val="18"/>
                <w:szCs w:val="18"/>
              </w:rPr>
            </w:pPr>
            <w:r w:rsidRPr="0084303C">
              <w:rPr>
                <w:rFonts w:cs="Times New Roman"/>
                <w:sz w:val="18"/>
                <w:szCs w:val="18"/>
              </w:rPr>
              <w:t>21.</w:t>
            </w:r>
          </w:p>
        </w:tc>
        <w:tc>
          <w:tcPr>
            <w:tcW w:w="5671" w:type="dxa"/>
            <w:tcBorders>
              <w:top w:val="single" w:sz="4" w:space="0" w:color="000000"/>
              <w:left w:val="single" w:sz="4" w:space="0" w:color="000000"/>
              <w:bottom w:val="single" w:sz="4" w:space="0" w:color="000000"/>
            </w:tcBorders>
            <w:shd w:val="clear" w:color="auto" w:fill="auto"/>
          </w:tcPr>
          <w:p w14:paraId="78493AAD" w14:textId="77777777" w:rsidR="00772315" w:rsidRPr="00772315" w:rsidRDefault="00772315" w:rsidP="00772315">
            <w:pPr>
              <w:pStyle w:val="Nagwek"/>
              <w:tabs>
                <w:tab w:val="left" w:pos="708"/>
              </w:tabs>
              <w:rPr>
                <w:rFonts w:cs="Times New Roman"/>
                <w:sz w:val="18"/>
                <w:szCs w:val="18"/>
              </w:rPr>
            </w:pPr>
            <w:r w:rsidRPr="00772315">
              <w:rPr>
                <w:rFonts w:cs="Times New Roman"/>
                <w:b/>
                <w:bCs/>
                <w:sz w:val="18"/>
                <w:szCs w:val="18"/>
              </w:rPr>
              <w:t>Czosnek granulowany</w:t>
            </w:r>
          </w:p>
          <w:p w14:paraId="2C5CFFCD" w14:textId="77777777" w:rsidR="00772315" w:rsidRPr="00772315" w:rsidRDefault="00227768" w:rsidP="00772315">
            <w:pPr>
              <w:pStyle w:val="Nagwek"/>
              <w:tabs>
                <w:tab w:val="left" w:pos="708"/>
              </w:tabs>
              <w:ind w:right="-578"/>
              <w:rPr>
                <w:rFonts w:cs="Times New Roman"/>
                <w:sz w:val="18"/>
                <w:szCs w:val="18"/>
              </w:rPr>
            </w:pPr>
            <w:r>
              <w:rPr>
                <w:rFonts w:cs="Times New Roman"/>
                <w:sz w:val="18"/>
                <w:szCs w:val="18"/>
              </w:rPr>
              <w:t xml:space="preserve">- </w:t>
            </w:r>
            <w:r w:rsidR="00772315" w:rsidRPr="00772315">
              <w:rPr>
                <w:rFonts w:cs="Times New Roman"/>
                <w:sz w:val="18"/>
                <w:szCs w:val="18"/>
              </w:rPr>
              <w:t>opakowanie jednostkowe o wadze netto od 500 g do 1kg</w:t>
            </w:r>
          </w:p>
        </w:tc>
        <w:tc>
          <w:tcPr>
            <w:tcW w:w="567" w:type="dxa"/>
            <w:tcBorders>
              <w:top w:val="single" w:sz="4" w:space="0" w:color="000000"/>
              <w:left w:val="single" w:sz="4" w:space="0" w:color="000000"/>
              <w:bottom w:val="single" w:sz="4" w:space="0" w:color="000000"/>
            </w:tcBorders>
            <w:shd w:val="clear" w:color="auto" w:fill="auto"/>
            <w:vAlign w:val="center"/>
          </w:tcPr>
          <w:p w14:paraId="06CE262E"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D9B69DC"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200</w:t>
            </w:r>
          </w:p>
        </w:tc>
        <w:tc>
          <w:tcPr>
            <w:tcW w:w="1134" w:type="dxa"/>
            <w:vAlign w:val="center"/>
          </w:tcPr>
          <w:p w14:paraId="3E38EAC6" w14:textId="77777777" w:rsidR="00772315" w:rsidRPr="00772315" w:rsidRDefault="00772315" w:rsidP="00772315">
            <w:pPr>
              <w:jc w:val="center"/>
              <w:rPr>
                <w:rFonts w:cs="Times New Roman"/>
                <w:sz w:val="18"/>
                <w:szCs w:val="18"/>
                <w:lang w:val="de-DE"/>
              </w:rPr>
            </w:pPr>
          </w:p>
        </w:tc>
        <w:tc>
          <w:tcPr>
            <w:tcW w:w="1275" w:type="dxa"/>
            <w:vAlign w:val="center"/>
          </w:tcPr>
          <w:p w14:paraId="28937D35" w14:textId="77777777" w:rsidR="00772315" w:rsidRPr="00772315" w:rsidRDefault="00772315" w:rsidP="00772315">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71479"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5%</w:t>
            </w:r>
          </w:p>
        </w:tc>
      </w:tr>
      <w:tr w:rsidR="00772315" w:rsidRPr="00772315" w14:paraId="5655B816"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35779DDC" w14:textId="77777777" w:rsidR="00772315" w:rsidRPr="0084303C" w:rsidRDefault="00772315" w:rsidP="00772315">
            <w:pPr>
              <w:jc w:val="center"/>
              <w:rPr>
                <w:rFonts w:cs="Times New Roman"/>
                <w:sz w:val="18"/>
                <w:szCs w:val="18"/>
              </w:rPr>
            </w:pPr>
            <w:r w:rsidRPr="0084303C">
              <w:rPr>
                <w:rFonts w:cs="Times New Roman"/>
                <w:sz w:val="18"/>
                <w:szCs w:val="18"/>
              </w:rPr>
              <w:t>22.</w:t>
            </w:r>
          </w:p>
        </w:tc>
        <w:tc>
          <w:tcPr>
            <w:tcW w:w="5671" w:type="dxa"/>
            <w:tcBorders>
              <w:top w:val="single" w:sz="4" w:space="0" w:color="000000"/>
              <w:left w:val="single" w:sz="4" w:space="0" w:color="000000"/>
              <w:bottom w:val="single" w:sz="4" w:space="0" w:color="000000"/>
            </w:tcBorders>
            <w:shd w:val="clear" w:color="auto" w:fill="auto"/>
          </w:tcPr>
          <w:p w14:paraId="48EFCA80" w14:textId="77777777" w:rsidR="00772315" w:rsidRPr="00772315" w:rsidRDefault="00772315" w:rsidP="00772315">
            <w:pPr>
              <w:pStyle w:val="Nagwek"/>
              <w:tabs>
                <w:tab w:val="left" w:pos="708"/>
              </w:tabs>
              <w:rPr>
                <w:rFonts w:cs="Times New Roman"/>
                <w:sz w:val="18"/>
                <w:szCs w:val="18"/>
              </w:rPr>
            </w:pPr>
            <w:r w:rsidRPr="00772315">
              <w:rPr>
                <w:rFonts w:cs="Times New Roman"/>
                <w:b/>
                <w:bCs/>
                <w:sz w:val="18"/>
                <w:szCs w:val="18"/>
              </w:rPr>
              <w:t>Czosnek granulowany</w:t>
            </w:r>
          </w:p>
          <w:p w14:paraId="32387894" w14:textId="77777777" w:rsidR="00772315" w:rsidRPr="00772315" w:rsidRDefault="00772315" w:rsidP="00772315">
            <w:pPr>
              <w:pStyle w:val="Nagwek"/>
              <w:tabs>
                <w:tab w:val="left" w:pos="708"/>
              </w:tabs>
              <w:rPr>
                <w:rFonts w:cs="Times New Roman"/>
                <w:sz w:val="18"/>
                <w:szCs w:val="18"/>
              </w:rPr>
            </w:pPr>
            <w:r w:rsidRPr="00772315">
              <w:rPr>
                <w:rFonts w:cs="Times New Roman"/>
                <w:sz w:val="18"/>
                <w:szCs w:val="18"/>
              </w:rPr>
              <w:t>opakowanie jednostkowe o wadze netto 10 g do 50 g</w:t>
            </w:r>
          </w:p>
        </w:tc>
        <w:tc>
          <w:tcPr>
            <w:tcW w:w="567" w:type="dxa"/>
            <w:tcBorders>
              <w:top w:val="single" w:sz="4" w:space="0" w:color="000000"/>
              <w:left w:val="single" w:sz="4" w:space="0" w:color="000000"/>
              <w:bottom w:val="single" w:sz="4" w:space="0" w:color="000000"/>
            </w:tcBorders>
            <w:shd w:val="clear" w:color="auto" w:fill="auto"/>
            <w:vAlign w:val="center"/>
          </w:tcPr>
          <w:p w14:paraId="3B7684B5"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4CCDDD68"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5</w:t>
            </w:r>
          </w:p>
        </w:tc>
        <w:tc>
          <w:tcPr>
            <w:tcW w:w="1134" w:type="dxa"/>
            <w:vAlign w:val="center"/>
          </w:tcPr>
          <w:p w14:paraId="10B3CDD4" w14:textId="77777777" w:rsidR="00772315" w:rsidRPr="00772315" w:rsidRDefault="00772315" w:rsidP="00772315">
            <w:pPr>
              <w:jc w:val="center"/>
              <w:rPr>
                <w:rFonts w:cs="Times New Roman"/>
                <w:sz w:val="18"/>
                <w:szCs w:val="18"/>
              </w:rPr>
            </w:pPr>
          </w:p>
        </w:tc>
        <w:tc>
          <w:tcPr>
            <w:tcW w:w="1275" w:type="dxa"/>
            <w:vAlign w:val="center"/>
          </w:tcPr>
          <w:p w14:paraId="5CEBF8D5"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5F3C5"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5%</w:t>
            </w:r>
          </w:p>
        </w:tc>
      </w:tr>
      <w:tr w:rsidR="00772315" w:rsidRPr="00772315" w14:paraId="41F09DF1"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318416EF" w14:textId="77777777" w:rsidR="00772315" w:rsidRPr="0084303C" w:rsidRDefault="00772315" w:rsidP="00772315">
            <w:pPr>
              <w:jc w:val="center"/>
              <w:rPr>
                <w:rFonts w:cs="Times New Roman"/>
                <w:sz w:val="18"/>
                <w:szCs w:val="18"/>
              </w:rPr>
            </w:pPr>
            <w:r w:rsidRPr="0084303C">
              <w:rPr>
                <w:rFonts w:cs="Times New Roman"/>
                <w:sz w:val="18"/>
                <w:szCs w:val="18"/>
              </w:rPr>
              <w:t>23.</w:t>
            </w:r>
          </w:p>
        </w:tc>
        <w:tc>
          <w:tcPr>
            <w:tcW w:w="5671" w:type="dxa"/>
            <w:tcBorders>
              <w:top w:val="single" w:sz="4" w:space="0" w:color="000000"/>
              <w:left w:val="single" w:sz="4" w:space="0" w:color="000000"/>
              <w:bottom w:val="single" w:sz="4" w:space="0" w:color="000000"/>
            </w:tcBorders>
            <w:shd w:val="clear" w:color="auto" w:fill="auto"/>
          </w:tcPr>
          <w:p w14:paraId="33709ABA" w14:textId="77777777" w:rsidR="00772315" w:rsidRPr="00772315" w:rsidRDefault="00772315" w:rsidP="00772315">
            <w:pPr>
              <w:pStyle w:val="Nagwek"/>
              <w:tabs>
                <w:tab w:val="left" w:pos="708"/>
              </w:tabs>
              <w:rPr>
                <w:rFonts w:cs="Times New Roman"/>
                <w:sz w:val="18"/>
                <w:szCs w:val="18"/>
              </w:rPr>
            </w:pPr>
            <w:r w:rsidRPr="00772315">
              <w:rPr>
                <w:rFonts w:cs="Times New Roman"/>
                <w:b/>
                <w:bCs/>
                <w:sz w:val="18"/>
                <w:szCs w:val="18"/>
              </w:rPr>
              <w:t>Żelatyna spożywcza</w:t>
            </w:r>
          </w:p>
          <w:p w14:paraId="01ECAB7D" w14:textId="77777777" w:rsidR="00772315" w:rsidRPr="00772315" w:rsidRDefault="00227768" w:rsidP="00B52196">
            <w:pPr>
              <w:pStyle w:val="Nagwek"/>
              <w:tabs>
                <w:tab w:val="left" w:pos="708"/>
              </w:tabs>
              <w:rPr>
                <w:rFonts w:cs="Times New Roman"/>
                <w:sz w:val="18"/>
                <w:szCs w:val="18"/>
              </w:rPr>
            </w:pPr>
            <w:r>
              <w:rPr>
                <w:rFonts w:cs="Times New Roman"/>
                <w:sz w:val="18"/>
                <w:szCs w:val="18"/>
              </w:rPr>
              <w:t xml:space="preserve">- </w:t>
            </w:r>
            <w:r w:rsidR="00772315" w:rsidRPr="00772315">
              <w:rPr>
                <w:rFonts w:cs="Times New Roman"/>
                <w:sz w:val="18"/>
                <w:szCs w:val="18"/>
              </w:rPr>
              <w:t>opakowanie jednostkowe o wadze netto od 100 g do 200 g</w:t>
            </w:r>
          </w:p>
        </w:tc>
        <w:tc>
          <w:tcPr>
            <w:tcW w:w="567" w:type="dxa"/>
            <w:tcBorders>
              <w:top w:val="single" w:sz="4" w:space="0" w:color="000000"/>
              <w:left w:val="single" w:sz="4" w:space="0" w:color="000000"/>
              <w:bottom w:val="single" w:sz="4" w:space="0" w:color="000000"/>
            </w:tcBorders>
            <w:shd w:val="clear" w:color="auto" w:fill="auto"/>
            <w:vAlign w:val="center"/>
          </w:tcPr>
          <w:p w14:paraId="6F7B8CAF"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71D11135"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15</w:t>
            </w:r>
          </w:p>
        </w:tc>
        <w:tc>
          <w:tcPr>
            <w:tcW w:w="1134" w:type="dxa"/>
            <w:vAlign w:val="center"/>
          </w:tcPr>
          <w:p w14:paraId="7C8E03EE" w14:textId="77777777" w:rsidR="00772315" w:rsidRPr="00772315" w:rsidRDefault="00772315" w:rsidP="00772315">
            <w:pPr>
              <w:jc w:val="center"/>
              <w:rPr>
                <w:rFonts w:cs="Times New Roman"/>
                <w:sz w:val="18"/>
                <w:szCs w:val="18"/>
              </w:rPr>
            </w:pPr>
          </w:p>
        </w:tc>
        <w:tc>
          <w:tcPr>
            <w:tcW w:w="1275" w:type="dxa"/>
            <w:vAlign w:val="center"/>
          </w:tcPr>
          <w:p w14:paraId="6F39AE08"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64A64"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8%</w:t>
            </w:r>
          </w:p>
        </w:tc>
      </w:tr>
      <w:tr w:rsidR="00772315" w:rsidRPr="00772315" w14:paraId="6B3A12A5"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46E8088F" w14:textId="77777777" w:rsidR="00772315" w:rsidRPr="0084303C" w:rsidRDefault="00772315" w:rsidP="00772315">
            <w:pPr>
              <w:jc w:val="center"/>
              <w:rPr>
                <w:rFonts w:cs="Times New Roman"/>
                <w:sz w:val="18"/>
                <w:szCs w:val="18"/>
              </w:rPr>
            </w:pPr>
            <w:r w:rsidRPr="0084303C">
              <w:rPr>
                <w:rFonts w:cs="Times New Roman"/>
                <w:sz w:val="18"/>
                <w:szCs w:val="18"/>
              </w:rPr>
              <w:t>24.</w:t>
            </w:r>
          </w:p>
        </w:tc>
        <w:tc>
          <w:tcPr>
            <w:tcW w:w="5671" w:type="dxa"/>
            <w:tcBorders>
              <w:top w:val="single" w:sz="4" w:space="0" w:color="000000"/>
              <w:left w:val="single" w:sz="4" w:space="0" w:color="000000"/>
              <w:bottom w:val="single" w:sz="4" w:space="0" w:color="000000"/>
            </w:tcBorders>
            <w:shd w:val="clear" w:color="auto" w:fill="auto"/>
          </w:tcPr>
          <w:p w14:paraId="4E9D1FE7" w14:textId="77777777" w:rsidR="00772315" w:rsidRPr="00772315" w:rsidRDefault="00772315" w:rsidP="00772315">
            <w:pPr>
              <w:pStyle w:val="Nagwek"/>
              <w:tabs>
                <w:tab w:val="left" w:pos="708"/>
              </w:tabs>
              <w:rPr>
                <w:rFonts w:cs="Times New Roman"/>
                <w:sz w:val="18"/>
                <w:szCs w:val="18"/>
              </w:rPr>
            </w:pPr>
            <w:r w:rsidRPr="00772315">
              <w:rPr>
                <w:rFonts w:cs="Times New Roman"/>
                <w:b/>
                <w:bCs/>
                <w:sz w:val="18"/>
                <w:szCs w:val="18"/>
              </w:rPr>
              <w:t>Kwasek cytrynowy</w:t>
            </w:r>
          </w:p>
          <w:p w14:paraId="7CDDC578" w14:textId="77777777" w:rsidR="00772315" w:rsidRPr="00772315" w:rsidRDefault="00227768" w:rsidP="00B52196">
            <w:pPr>
              <w:pStyle w:val="Nagwek"/>
              <w:tabs>
                <w:tab w:val="left" w:pos="708"/>
              </w:tabs>
              <w:ind w:right="-578"/>
              <w:rPr>
                <w:rFonts w:cs="Times New Roman"/>
                <w:sz w:val="18"/>
                <w:szCs w:val="18"/>
              </w:rPr>
            </w:pPr>
            <w:r>
              <w:rPr>
                <w:rFonts w:cs="Times New Roman"/>
                <w:sz w:val="18"/>
                <w:szCs w:val="18"/>
              </w:rPr>
              <w:t xml:space="preserve">- </w:t>
            </w:r>
            <w:r w:rsidR="00772315" w:rsidRPr="00772315">
              <w:rPr>
                <w:rFonts w:cs="Times New Roman"/>
                <w:sz w:val="18"/>
                <w:szCs w:val="18"/>
              </w:rPr>
              <w:t>opakowanie jednostkowe o wadze netto od 200 g do 300 g</w:t>
            </w:r>
          </w:p>
        </w:tc>
        <w:tc>
          <w:tcPr>
            <w:tcW w:w="567" w:type="dxa"/>
            <w:tcBorders>
              <w:top w:val="single" w:sz="4" w:space="0" w:color="000000"/>
              <w:left w:val="single" w:sz="4" w:space="0" w:color="000000"/>
              <w:bottom w:val="single" w:sz="4" w:space="0" w:color="000000"/>
            </w:tcBorders>
            <w:shd w:val="clear" w:color="auto" w:fill="auto"/>
            <w:vAlign w:val="center"/>
          </w:tcPr>
          <w:p w14:paraId="62ED83A7"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4CE08FA2"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120</w:t>
            </w:r>
          </w:p>
        </w:tc>
        <w:tc>
          <w:tcPr>
            <w:tcW w:w="1134" w:type="dxa"/>
            <w:vAlign w:val="center"/>
          </w:tcPr>
          <w:p w14:paraId="5DF31E41" w14:textId="77777777" w:rsidR="00772315" w:rsidRPr="00772315" w:rsidRDefault="00772315" w:rsidP="00772315">
            <w:pPr>
              <w:jc w:val="center"/>
              <w:rPr>
                <w:rFonts w:cs="Times New Roman"/>
                <w:sz w:val="18"/>
                <w:szCs w:val="18"/>
                <w:lang w:val="de-DE"/>
              </w:rPr>
            </w:pPr>
          </w:p>
        </w:tc>
        <w:tc>
          <w:tcPr>
            <w:tcW w:w="1275" w:type="dxa"/>
            <w:vAlign w:val="center"/>
          </w:tcPr>
          <w:p w14:paraId="52DC8CBD" w14:textId="77777777" w:rsidR="00772315" w:rsidRPr="00772315" w:rsidRDefault="00772315" w:rsidP="00772315">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0026D"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23%</w:t>
            </w:r>
          </w:p>
        </w:tc>
      </w:tr>
      <w:tr w:rsidR="00772315" w:rsidRPr="00772315" w14:paraId="6575B08F"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2DEA384E" w14:textId="77777777" w:rsidR="00772315" w:rsidRPr="0084303C" w:rsidRDefault="00772315" w:rsidP="00772315">
            <w:pPr>
              <w:jc w:val="center"/>
              <w:rPr>
                <w:rFonts w:cs="Times New Roman"/>
                <w:sz w:val="18"/>
                <w:szCs w:val="18"/>
              </w:rPr>
            </w:pPr>
            <w:r w:rsidRPr="0084303C">
              <w:rPr>
                <w:rFonts w:cs="Times New Roman"/>
                <w:sz w:val="18"/>
                <w:szCs w:val="18"/>
              </w:rPr>
              <w:t>25.</w:t>
            </w:r>
          </w:p>
        </w:tc>
        <w:tc>
          <w:tcPr>
            <w:tcW w:w="5671" w:type="dxa"/>
            <w:tcBorders>
              <w:top w:val="single" w:sz="4" w:space="0" w:color="000000"/>
              <w:left w:val="single" w:sz="4" w:space="0" w:color="000000"/>
              <w:bottom w:val="single" w:sz="4" w:space="0" w:color="000000"/>
            </w:tcBorders>
            <w:shd w:val="clear" w:color="auto" w:fill="auto"/>
          </w:tcPr>
          <w:p w14:paraId="0D7EE5A0" w14:textId="77777777" w:rsidR="00772315" w:rsidRPr="00772315" w:rsidRDefault="00772315" w:rsidP="00772315">
            <w:pPr>
              <w:pStyle w:val="Nagwek"/>
              <w:tabs>
                <w:tab w:val="left" w:pos="708"/>
              </w:tabs>
              <w:rPr>
                <w:rFonts w:cs="Times New Roman"/>
                <w:sz w:val="18"/>
                <w:szCs w:val="18"/>
              </w:rPr>
            </w:pPr>
            <w:r w:rsidRPr="00772315">
              <w:rPr>
                <w:rFonts w:cs="Times New Roman"/>
                <w:b/>
                <w:bCs/>
                <w:sz w:val="18"/>
                <w:szCs w:val="18"/>
              </w:rPr>
              <w:t>Cynamon mielony</w:t>
            </w:r>
          </w:p>
          <w:p w14:paraId="583BE412" w14:textId="77777777" w:rsidR="00772315" w:rsidRPr="00772315" w:rsidRDefault="00227768" w:rsidP="00B52196">
            <w:pPr>
              <w:pStyle w:val="Nagwek"/>
              <w:tabs>
                <w:tab w:val="left" w:pos="708"/>
              </w:tabs>
              <w:ind w:right="-578"/>
              <w:rPr>
                <w:rFonts w:cs="Times New Roman"/>
                <w:sz w:val="18"/>
                <w:szCs w:val="18"/>
              </w:rPr>
            </w:pPr>
            <w:r>
              <w:rPr>
                <w:rFonts w:cs="Times New Roman"/>
                <w:sz w:val="18"/>
                <w:szCs w:val="18"/>
              </w:rPr>
              <w:lastRenderedPageBreak/>
              <w:t xml:space="preserve">- </w:t>
            </w:r>
            <w:r w:rsidR="00772315" w:rsidRPr="00772315">
              <w:rPr>
                <w:rFonts w:cs="Times New Roman"/>
                <w:sz w:val="18"/>
                <w:szCs w:val="18"/>
              </w:rPr>
              <w:t>opakowanie jednostkowe o wadze netto od 100 g do 200 g</w:t>
            </w:r>
          </w:p>
        </w:tc>
        <w:tc>
          <w:tcPr>
            <w:tcW w:w="567" w:type="dxa"/>
            <w:tcBorders>
              <w:top w:val="single" w:sz="4" w:space="0" w:color="000000"/>
              <w:left w:val="single" w:sz="4" w:space="0" w:color="000000"/>
              <w:bottom w:val="single" w:sz="4" w:space="0" w:color="000000"/>
            </w:tcBorders>
            <w:shd w:val="clear" w:color="auto" w:fill="auto"/>
            <w:vAlign w:val="center"/>
          </w:tcPr>
          <w:p w14:paraId="0CA9622E"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lastRenderedPageBreak/>
              <w:t>kg</w:t>
            </w:r>
          </w:p>
        </w:tc>
        <w:tc>
          <w:tcPr>
            <w:tcW w:w="709" w:type="dxa"/>
            <w:tcBorders>
              <w:top w:val="single" w:sz="4" w:space="0" w:color="000000"/>
              <w:left w:val="single" w:sz="4" w:space="0" w:color="000000"/>
              <w:bottom w:val="single" w:sz="4" w:space="0" w:color="000000"/>
            </w:tcBorders>
            <w:shd w:val="clear" w:color="auto" w:fill="auto"/>
            <w:vAlign w:val="center"/>
          </w:tcPr>
          <w:p w14:paraId="592837CE"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5</w:t>
            </w:r>
          </w:p>
        </w:tc>
        <w:tc>
          <w:tcPr>
            <w:tcW w:w="1134" w:type="dxa"/>
            <w:vAlign w:val="center"/>
          </w:tcPr>
          <w:p w14:paraId="76F1C368" w14:textId="77777777" w:rsidR="00772315" w:rsidRPr="00772315" w:rsidRDefault="00772315" w:rsidP="00772315">
            <w:pPr>
              <w:jc w:val="center"/>
              <w:rPr>
                <w:rFonts w:cs="Times New Roman"/>
                <w:sz w:val="18"/>
                <w:szCs w:val="18"/>
                <w:lang w:val="de-DE"/>
              </w:rPr>
            </w:pPr>
          </w:p>
        </w:tc>
        <w:tc>
          <w:tcPr>
            <w:tcW w:w="1275" w:type="dxa"/>
            <w:vAlign w:val="center"/>
          </w:tcPr>
          <w:p w14:paraId="33E26A5D" w14:textId="77777777" w:rsidR="00772315" w:rsidRPr="00772315" w:rsidRDefault="00772315" w:rsidP="00772315">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735C0"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8%</w:t>
            </w:r>
          </w:p>
        </w:tc>
      </w:tr>
      <w:tr w:rsidR="00772315" w:rsidRPr="00772315" w14:paraId="6BCEEC92"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6F03456C" w14:textId="77777777" w:rsidR="00772315" w:rsidRPr="0084303C" w:rsidRDefault="00772315" w:rsidP="00772315">
            <w:pPr>
              <w:jc w:val="center"/>
              <w:rPr>
                <w:rFonts w:cs="Times New Roman"/>
                <w:sz w:val="18"/>
                <w:szCs w:val="18"/>
              </w:rPr>
            </w:pPr>
            <w:r w:rsidRPr="0084303C">
              <w:rPr>
                <w:rFonts w:cs="Times New Roman"/>
                <w:sz w:val="18"/>
                <w:szCs w:val="18"/>
              </w:rPr>
              <w:t>26.</w:t>
            </w:r>
          </w:p>
        </w:tc>
        <w:tc>
          <w:tcPr>
            <w:tcW w:w="5671" w:type="dxa"/>
            <w:tcBorders>
              <w:top w:val="single" w:sz="4" w:space="0" w:color="000000"/>
              <w:left w:val="single" w:sz="4" w:space="0" w:color="000000"/>
              <w:bottom w:val="single" w:sz="4" w:space="0" w:color="000000"/>
            </w:tcBorders>
            <w:shd w:val="clear" w:color="auto" w:fill="auto"/>
          </w:tcPr>
          <w:p w14:paraId="6B8B3A84" w14:textId="77777777" w:rsidR="00772315" w:rsidRPr="00772315" w:rsidRDefault="00772315" w:rsidP="00772315">
            <w:pPr>
              <w:pStyle w:val="Nagwek"/>
              <w:tabs>
                <w:tab w:val="left" w:pos="708"/>
              </w:tabs>
              <w:rPr>
                <w:rFonts w:cs="Times New Roman"/>
                <w:b/>
                <w:bCs/>
                <w:sz w:val="18"/>
                <w:szCs w:val="18"/>
              </w:rPr>
            </w:pPr>
            <w:r w:rsidRPr="00772315">
              <w:rPr>
                <w:rFonts w:cs="Times New Roman"/>
                <w:b/>
                <w:bCs/>
                <w:sz w:val="18"/>
                <w:szCs w:val="18"/>
              </w:rPr>
              <w:t>Chili</w:t>
            </w:r>
          </w:p>
          <w:p w14:paraId="5750C493" w14:textId="77777777" w:rsidR="00772315" w:rsidRPr="00772315" w:rsidRDefault="00227768" w:rsidP="00B52196">
            <w:pPr>
              <w:pStyle w:val="Nagwek"/>
              <w:tabs>
                <w:tab w:val="left" w:pos="708"/>
              </w:tabs>
              <w:ind w:right="-578"/>
              <w:rPr>
                <w:rFonts w:cs="Times New Roman"/>
                <w:b/>
                <w:bCs/>
                <w:sz w:val="18"/>
                <w:szCs w:val="18"/>
              </w:rPr>
            </w:pPr>
            <w:r>
              <w:rPr>
                <w:rFonts w:cs="Times New Roman"/>
                <w:sz w:val="18"/>
                <w:szCs w:val="18"/>
              </w:rPr>
              <w:t xml:space="preserve">- </w:t>
            </w:r>
            <w:r w:rsidR="00772315" w:rsidRPr="00772315">
              <w:rPr>
                <w:rFonts w:cs="Times New Roman"/>
                <w:sz w:val="18"/>
                <w:szCs w:val="18"/>
              </w:rPr>
              <w:t>opakowanie jednostkowe o wadze netto od 10 g do 50 g</w:t>
            </w:r>
          </w:p>
        </w:tc>
        <w:tc>
          <w:tcPr>
            <w:tcW w:w="567" w:type="dxa"/>
            <w:tcBorders>
              <w:top w:val="single" w:sz="4" w:space="0" w:color="000000"/>
              <w:left w:val="single" w:sz="4" w:space="0" w:color="000000"/>
              <w:bottom w:val="single" w:sz="4" w:space="0" w:color="000000"/>
            </w:tcBorders>
            <w:shd w:val="clear" w:color="auto" w:fill="auto"/>
            <w:vAlign w:val="center"/>
          </w:tcPr>
          <w:p w14:paraId="50922786" w14:textId="77777777" w:rsidR="00772315" w:rsidRPr="00772315" w:rsidRDefault="00772315" w:rsidP="00772315">
            <w:pPr>
              <w:tabs>
                <w:tab w:val="left" w:pos="708"/>
              </w:tabs>
              <w:jc w:val="center"/>
              <w:rPr>
                <w:rFonts w:cs="Times New Roman"/>
                <w:bCs/>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12031DA5"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25</w:t>
            </w:r>
          </w:p>
        </w:tc>
        <w:tc>
          <w:tcPr>
            <w:tcW w:w="1134" w:type="dxa"/>
            <w:vAlign w:val="center"/>
          </w:tcPr>
          <w:p w14:paraId="1C94EDE1" w14:textId="77777777" w:rsidR="00772315" w:rsidRPr="00772315" w:rsidRDefault="00772315" w:rsidP="00772315">
            <w:pPr>
              <w:jc w:val="center"/>
              <w:rPr>
                <w:rFonts w:cs="Times New Roman"/>
                <w:sz w:val="18"/>
                <w:szCs w:val="18"/>
              </w:rPr>
            </w:pPr>
          </w:p>
        </w:tc>
        <w:tc>
          <w:tcPr>
            <w:tcW w:w="1275" w:type="dxa"/>
            <w:vAlign w:val="center"/>
          </w:tcPr>
          <w:p w14:paraId="1876874A"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0DE5A"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8%</w:t>
            </w:r>
          </w:p>
        </w:tc>
      </w:tr>
      <w:tr w:rsidR="00772315" w:rsidRPr="00772315" w14:paraId="6A074762"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7C56A0FC" w14:textId="77777777" w:rsidR="00772315" w:rsidRPr="0084303C" w:rsidRDefault="00772315" w:rsidP="00772315">
            <w:pPr>
              <w:jc w:val="center"/>
              <w:rPr>
                <w:rFonts w:cs="Times New Roman"/>
                <w:sz w:val="18"/>
                <w:szCs w:val="18"/>
              </w:rPr>
            </w:pPr>
            <w:r w:rsidRPr="0084303C">
              <w:rPr>
                <w:rFonts w:cs="Times New Roman"/>
                <w:sz w:val="18"/>
                <w:szCs w:val="18"/>
              </w:rPr>
              <w:t>27.</w:t>
            </w:r>
          </w:p>
        </w:tc>
        <w:tc>
          <w:tcPr>
            <w:tcW w:w="5671" w:type="dxa"/>
            <w:tcBorders>
              <w:top w:val="single" w:sz="4" w:space="0" w:color="000000"/>
              <w:left w:val="single" w:sz="4" w:space="0" w:color="000000"/>
              <w:bottom w:val="single" w:sz="4" w:space="0" w:color="000000"/>
            </w:tcBorders>
            <w:shd w:val="clear" w:color="auto" w:fill="auto"/>
          </w:tcPr>
          <w:p w14:paraId="226ADECE" w14:textId="77777777" w:rsidR="00772315" w:rsidRPr="00772315" w:rsidRDefault="00772315" w:rsidP="00772315">
            <w:pPr>
              <w:pStyle w:val="Nagwek"/>
              <w:tabs>
                <w:tab w:val="left" w:pos="708"/>
              </w:tabs>
              <w:rPr>
                <w:rFonts w:cs="Times New Roman"/>
                <w:sz w:val="18"/>
                <w:szCs w:val="18"/>
              </w:rPr>
            </w:pPr>
            <w:r w:rsidRPr="00772315">
              <w:rPr>
                <w:rFonts w:cs="Times New Roman"/>
                <w:b/>
                <w:bCs/>
                <w:sz w:val="18"/>
                <w:szCs w:val="18"/>
              </w:rPr>
              <w:t>Barszcz biały – zupa w proszku</w:t>
            </w:r>
          </w:p>
          <w:p w14:paraId="78F25707" w14:textId="77777777" w:rsidR="00772315" w:rsidRPr="00772315" w:rsidRDefault="00227768" w:rsidP="00772315">
            <w:pPr>
              <w:pStyle w:val="Nagwek"/>
              <w:tabs>
                <w:tab w:val="left" w:pos="708"/>
              </w:tabs>
              <w:rPr>
                <w:rFonts w:cs="Times New Roman"/>
                <w:sz w:val="18"/>
                <w:szCs w:val="18"/>
              </w:rPr>
            </w:pPr>
            <w:r>
              <w:rPr>
                <w:rFonts w:cs="Times New Roman"/>
                <w:sz w:val="18"/>
                <w:szCs w:val="18"/>
              </w:rPr>
              <w:t xml:space="preserve">- </w:t>
            </w:r>
            <w:r w:rsidR="00772315" w:rsidRPr="00772315">
              <w:rPr>
                <w:rFonts w:cs="Times New Roman"/>
                <w:sz w:val="18"/>
                <w:szCs w:val="18"/>
              </w:rPr>
              <w:t>opakowanie jednostkowe o wadze netto od 1 kg do 2 kg</w:t>
            </w:r>
          </w:p>
        </w:tc>
        <w:tc>
          <w:tcPr>
            <w:tcW w:w="567" w:type="dxa"/>
            <w:tcBorders>
              <w:top w:val="single" w:sz="4" w:space="0" w:color="000000"/>
              <w:left w:val="single" w:sz="4" w:space="0" w:color="000000"/>
              <w:bottom w:val="single" w:sz="4" w:space="0" w:color="000000"/>
            </w:tcBorders>
            <w:shd w:val="clear" w:color="auto" w:fill="auto"/>
            <w:vAlign w:val="center"/>
          </w:tcPr>
          <w:p w14:paraId="0401B1B7"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500B6ADC"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600</w:t>
            </w:r>
          </w:p>
        </w:tc>
        <w:tc>
          <w:tcPr>
            <w:tcW w:w="1134" w:type="dxa"/>
            <w:vAlign w:val="center"/>
          </w:tcPr>
          <w:p w14:paraId="610F484C" w14:textId="77777777" w:rsidR="00772315" w:rsidRPr="00772315" w:rsidRDefault="00772315" w:rsidP="00772315">
            <w:pPr>
              <w:jc w:val="center"/>
              <w:rPr>
                <w:rFonts w:cs="Times New Roman"/>
                <w:sz w:val="18"/>
                <w:szCs w:val="18"/>
              </w:rPr>
            </w:pPr>
          </w:p>
        </w:tc>
        <w:tc>
          <w:tcPr>
            <w:tcW w:w="1275" w:type="dxa"/>
            <w:vAlign w:val="center"/>
          </w:tcPr>
          <w:p w14:paraId="2255654D"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BFEB5"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5%</w:t>
            </w:r>
          </w:p>
        </w:tc>
      </w:tr>
      <w:tr w:rsidR="00772315" w:rsidRPr="00772315" w14:paraId="1EDE8AB5"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344A6E71" w14:textId="77777777" w:rsidR="00772315" w:rsidRPr="0084303C" w:rsidRDefault="00772315" w:rsidP="00772315">
            <w:pPr>
              <w:jc w:val="center"/>
              <w:rPr>
                <w:rFonts w:cs="Times New Roman"/>
                <w:sz w:val="18"/>
                <w:szCs w:val="18"/>
              </w:rPr>
            </w:pPr>
            <w:r w:rsidRPr="0084303C">
              <w:rPr>
                <w:rFonts w:cs="Times New Roman"/>
                <w:sz w:val="18"/>
                <w:szCs w:val="18"/>
              </w:rPr>
              <w:t>28.</w:t>
            </w:r>
          </w:p>
        </w:tc>
        <w:tc>
          <w:tcPr>
            <w:tcW w:w="5671" w:type="dxa"/>
            <w:tcBorders>
              <w:top w:val="single" w:sz="4" w:space="0" w:color="000000"/>
              <w:left w:val="single" w:sz="4" w:space="0" w:color="000000"/>
              <w:bottom w:val="single" w:sz="4" w:space="0" w:color="000000"/>
            </w:tcBorders>
            <w:shd w:val="clear" w:color="auto" w:fill="auto"/>
          </w:tcPr>
          <w:p w14:paraId="267BB7D9" w14:textId="77777777" w:rsidR="00772315" w:rsidRPr="00772315" w:rsidRDefault="00772315" w:rsidP="00772315">
            <w:pPr>
              <w:tabs>
                <w:tab w:val="left" w:pos="708"/>
              </w:tabs>
              <w:rPr>
                <w:rFonts w:cs="Times New Roman"/>
                <w:sz w:val="18"/>
                <w:szCs w:val="18"/>
              </w:rPr>
            </w:pPr>
            <w:r w:rsidRPr="00772315">
              <w:rPr>
                <w:rFonts w:cs="Times New Roman"/>
                <w:b/>
                <w:bCs/>
                <w:sz w:val="18"/>
                <w:szCs w:val="18"/>
              </w:rPr>
              <w:t>Przyprawa w płynie</w:t>
            </w:r>
          </w:p>
          <w:p w14:paraId="7348CEA7" w14:textId="77777777" w:rsidR="00772315" w:rsidRPr="00772315" w:rsidRDefault="00227768" w:rsidP="00B52196">
            <w:pPr>
              <w:tabs>
                <w:tab w:val="left" w:pos="708"/>
              </w:tabs>
              <w:rPr>
                <w:rFonts w:cs="Times New Roman"/>
                <w:sz w:val="18"/>
                <w:szCs w:val="18"/>
              </w:rPr>
            </w:pPr>
            <w:r>
              <w:rPr>
                <w:rFonts w:cs="Times New Roman"/>
                <w:sz w:val="18"/>
                <w:szCs w:val="18"/>
              </w:rPr>
              <w:t xml:space="preserve">- </w:t>
            </w:r>
            <w:r w:rsidR="00772315" w:rsidRPr="00772315">
              <w:rPr>
                <w:rFonts w:cs="Times New Roman"/>
                <w:sz w:val="18"/>
                <w:szCs w:val="18"/>
              </w:rPr>
              <w:t>opakowanie jednostkowe – butelka o pojemności od 200 ml do 250 ml</w:t>
            </w:r>
          </w:p>
        </w:tc>
        <w:tc>
          <w:tcPr>
            <w:tcW w:w="567" w:type="dxa"/>
            <w:tcBorders>
              <w:top w:val="single" w:sz="4" w:space="0" w:color="000000"/>
              <w:left w:val="single" w:sz="4" w:space="0" w:color="000000"/>
              <w:bottom w:val="single" w:sz="4" w:space="0" w:color="000000"/>
            </w:tcBorders>
            <w:shd w:val="clear" w:color="auto" w:fill="auto"/>
            <w:vAlign w:val="center"/>
          </w:tcPr>
          <w:p w14:paraId="4B2CE02B"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litr</w:t>
            </w:r>
          </w:p>
        </w:tc>
        <w:tc>
          <w:tcPr>
            <w:tcW w:w="709" w:type="dxa"/>
            <w:tcBorders>
              <w:top w:val="single" w:sz="4" w:space="0" w:color="000000"/>
              <w:left w:val="single" w:sz="4" w:space="0" w:color="000000"/>
              <w:bottom w:val="single" w:sz="4" w:space="0" w:color="000000"/>
            </w:tcBorders>
            <w:shd w:val="clear" w:color="auto" w:fill="auto"/>
            <w:vAlign w:val="center"/>
          </w:tcPr>
          <w:p w14:paraId="13A0A312"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120</w:t>
            </w:r>
          </w:p>
        </w:tc>
        <w:tc>
          <w:tcPr>
            <w:tcW w:w="1134" w:type="dxa"/>
            <w:vAlign w:val="center"/>
          </w:tcPr>
          <w:p w14:paraId="149CAE07" w14:textId="77777777" w:rsidR="00772315" w:rsidRPr="00772315" w:rsidRDefault="00772315" w:rsidP="00772315">
            <w:pPr>
              <w:jc w:val="center"/>
              <w:rPr>
                <w:rFonts w:cs="Times New Roman"/>
                <w:sz w:val="18"/>
                <w:szCs w:val="18"/>
              </w:rPr>
            </w:pPr>
          </w:p>
        </w:tc>
        <w:tc>
          <w:tcPr>
            <w:tcW w:w="1275" w:type="dxa"/>
            <w:vAlign w:val="center"/>
          </w:tcPr>
          <w:p w14:paraId="59CCF6C4"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3AE32"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8%</w:t>
            </w:r>
          </w:p>
        </w:tc>
      </w:tr>
      <w:tr w:rsidR="00772315" w:rsidRPr="00772315" w14:paraId="0F1E1E40"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A7C13B9" w14:textId="77777777" w:rsidR="00772315" w:rsidRPr="0084303C" w:rsidRDefault="00772315" w:rsidP="00772315">
            <w:pPr>
              <w:jc w:val="center"/>
              <w:rPr>
                <w:rFonts w:cs="Times New Roman"/>
                <w:sz w:val="18"/>
                <w:szCs w:val="18"/>
              </w:rPr>
            </w:pPr>
            <w:r w:rsidRPr="0084303C">
              <w:rPr>
                <w:rFonts w:cs="Times New Roman"/>
                <w:sz w:val="18"/>
                <w:szCs w:val="18"/>
              </w:rPr>
              <w:t>29.</w:t>
            </w:r>
          </w:p>
        </w:tc>
        <w:tc>
          <w:tcPr>
            <w:tcW w:w="5671" w:type="dxa"/>
            <w:tcBorders>
              <w:top w:val="single" w:sz="4" w:space="0" w:color="000000"/>
              <w:left w:val="single" w:sz="4" w:space="0" w:color="000000"/>
              <w:bottom w:val="single" w:sz="4" w:space="0" w:color="000000"/>
            </w:tcBorders>
            <w:shd w:val="clear" w:color="auto" w:fill="auto"/>
          </w:tcPr>
          <w:p w14:paraId="650D9578" w14:textId="77777777" w:rsidR="00772315" w:rsidRPr="00772315" w:rsidRDefault="00772315" w:rsidP="00772315">
            <w:pPr>
              <w:tabs>
                <w:tab w:val="left" w:pos="708"/>
              </w:tabs>
              <w:rPr>
                <w:rFonts w:cs="Times New Roman"/>
                <w:sz w:val="18"/>
                <w:szCs w:val="18"/>
              </w:rPr>
            </w:pPr>
            <w:r w:rsidRPr="00772315">
              <w:rPr>
                <w:rFonts w:cs="Times New Roman"/>
                <w:b/>
                <w:bCs/>
                <w:sz w:val="18"/>
                <w:szCs w:val="18"/>
              </w:rPr>
              <w:t>Przyprawa w płynie</w:t>
            </w:r>
          </w:p>
          <w:p w14:paraId="552C00B2" w14:textId="77777777" w:rsidR="00772315" w:rsidRPr="00772315" w:rsidRDefault="00227768" w:rsidP="00772315">
            <w:pPr>
              <w:tabs>
                <w:tab w:val="left" w:pos="708"/>
              </w:tabs>
              <w:rPr>
                <w:rFonts w:cs="Times New Roman"/>
                <w:sz w:val="18"/>
                <w:szCs w:val="18"/>
              </w:rPr>
            </w:pPr>
            <w:r>
              <w:rPr>
                <w:rFonts w:cs="Times New Roman"/>
                <w:sz w:val="18"/>
                <w:szCs w:val="18"/>
              </w:rPr>
              <w:t xml:space="preserve">- </w:t>
            </w:r>
            <w:r w:rsidR="00772315" w:rsidRPr="00772315">
              <w:rPr>
                <w:rFonts w:cs="Times New Roman"/>
                <w:sz w:val="18"/>
                <w:szCs w:val="18"/>
              </w:rPr>
              <w:t>opakowanie jednostkowe – butelka o pojemności 1 litra</w:t>
            </w:r>
          </w:p>
        </w:tc>
        <w:tc>
          <w:tcPr>
            <w:tcW w:w="567" w:type="dxa"/>
            <w:tcBorders>
              <w:top w:val="single" w:sz="4" w:space="0" w:color="000000"/>
              <w:left w:val="single" w:sz="4" w:space="0" w:color="000000"/>
              <w:bottom w:val="single" w:sz="4" w:space="0" w:color="000000"/>
            </w:tcBorders>
            <w:shd w:val="clear" w:color="auto" w:fill="auto"/>
            <w:vAlign w:val="center"/>
          </w:tcPr>
          <w:p w14:paraId="1423A048"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litr</w:t>
            </w:r>
          </w:p>
        </w:tc>
        <w:tc>
          <w:tcPr>
            <w:tcW w:w="709" w:type="dxa"/>
            <w:tcBorders>
              <w:top w:val="single" w:sz="4" w:space="0" w:color="000000"/>
              <w:left w:val="single" w:sz="4" w:space="0" w:color="000000"/>
              <w:bottom w:val="single" w:sz="4" w:space="0" w:color="000000"/>
            </w:tcBorders>
            <w:shd w:val="clear" w:color="auto" w:fill="auto"/>
            <w:vAlign w:val="center"/>
          </w:tcPr>
          <w:p w14:paraId="35C8A80C"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150</w:t>
            </w:r>
          </w:p>
        </w:tc>
        <w:tc>
          <w:tcPr>
            <w:tcW w:w="1134" w:type="dxa"/>
            <w:vAlign w:val="center"/>
          </w:tcPr>
          <w:p w14:paraId="6DE3AF8B" w14:textId="77777777" w:rsidR="00772315" w:rsidRPr="00772315" w:rsidRDefault="00772315" w:rsidP="00772315">
            <w:pPr>
              <w:jc w:val="center"/>
              <w:rPr>
                <w:rFonts w:cs="Times New Roman"/>
                <w:sz w:val="18"/>
                <w:szCs w:val="18"/>
              </w:rPr>
            </w:pPr>
          </w:p>
        </w:tc>
        <w:tc>
          <w:tcPr>
            <w:tcW w:w="1275" w:type="dxa"/>
            <w:vAlign w:val="center"/>
          </w:tcPr>
          <w:p w14:paraId="52D269DF"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46BF2"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8%</w:t>
            </w:r>
          </w:p>
        </w:tc>
      </w:tr>
      <w:tr w:rsidR="00772315" w:rsidRPr="00772315" w14:paraId="1B972B48"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9"/>
        </w:trPr>
        <w:tc>
          <w:tcPr>
            <w:tcW w:w="425" w:type="dxa"/>
            <w:vAlign w:val="center"/>
          </w:tcPr>
          <w:p w14:paraId="117B3021" w14:textId="77777777" w:rsidR="00772315" w:rsidRPr="0084303C" w:rsidRDefault="00772315" w:rsidP="00772315">
            <w:pPr>
              <w:jc w:val="center"/>
              <w:rPr>
                <w:rFonts w:cs="Times New Roman"/>
                <w:sz w:val="18"/>
                <w:szCs w:val="18"/>
              </w:rPr>
            </w:pPr>
            <w:r w:rsidRPr="0084303C">
              <w:rPr>
                <w:rFonts w:cs="Times New Roman"/>
                <w:sz w:val="18"/>
                <w:szCs w:val="18"/>
              </w:rPr>
              <w:t>30.</w:t>
            </w:r>
          </w:p>
        </w:tc>
        <w:tc>
          <w:tcPr>
            <w:tcW w:w="5671" w:type="dxa"/>
            <w:tcBorders>
              <w:top w:val="single" w:sz="4" w:space="0" w:color="000000"/>
              <w:left w:val="single" w:sz="4" w:space="0" w:color="000000"/>
              <w:bottom w:val="single" w:sz="4" w:space="0" w:color="000000"/>
            </w:tcBorders>
            <w:shd w:val="clear" w:color="auto" w:fill="auto"/>
          </w:tcPr>
          <w:p w14:paraId="3DF22247" w14:textId="77777777" w:rsidR="00772315" w:rsidRPr="00772315" w:rsidRDefault="00772315" w:rsidP="00772315">
            <w:pPr>
              <w:tabs>
                <w:tab w:val="left" w:pos="708"/>
              </w:tabs>
              <w:rPr>
                <w:rFonts w:cs="Times New Roman"/>
                <w:sz w:val="18"/>
                <w:szCs w:val="18"/>
              </w:rPr>
            </w:pPr>
            <w:r w:rsidRPr="00772315">
              <w:rPr>
                <w:rFonts w:cs="Times New Roman"/>
                <w:b/>
                <w:bCs/>
                <w:sz w:val="18"/>
                <w:szCs w:val="18"/>
              </w:rPr>
              <w:t xml:space="preserve">Przyprawa do </w:t>
            </w:r>
            <w:proofErr w:type="spellStart"/>
            <w:r w:rsidRPr="00772315">
              <w:rPr>
                <w:rFonts w:cs="Times New Roman"/>
                <w:b/>
                <w:bCs/>
                <w:sz w:val="18"/>
                <w:szCs w:val="18"/>
              </w:rPr>
              <w:t>gyrosa</w:t>
            </w:r>
            <w:proofErr w:type="spellEnd"/>
            <w:r w:rsidRPr="00772315">
              <w:rPr>
                <w:rFonts w:cs="Times New Roman"/>
                <w:b/>
                <w:bCs/>
                <w:sz w:val="18"/>
                <w:szCs w:val="18"/>
              </w:rPr>
              <w:t xml:space="preserve"> </w:t>
            </w:r>
            <w:r w:rsidR="00B52196">
              <w:rPr>
                <w:rFonts w:cs="Times New Roman"/>
                <w:b/>
                <w:bCs/>
                <w:sz w:val="18"/>
                <w:szCs w:val="18"/>
              </w:rPr>
              <w:br/>
            </w:r>
            <w:r w:rsidR="00227768">
              <w:rPr>
                <w:rFonts w:cs="Times New Roman"/>
                <w:bCs/>
                <w:sz w:val="18"/>
                <w:szCs w:val="18"/>
              </w:rPr>
              <w:t xml:space="preserve">- </w:t>
            </w:r>
            <w:r w:rsidRPr="00772315">
              <w:rPr>
                <w:rFonts w:cs="Times New Roman"/>
                <w:bCs/>
                <w:sz w:val="18"/>
                <w:szCs w:val="18"/>
              </w:rPr>
              <w:t>opakowanie jednostkowe o wadze netto od 10 g do 50 g</w:t>
            </w:r>
          </w:p>
        </w:tc>
        <w:tc>
          <w:tcPr>
            <w:tcW w:w="567" w:type="dxa"/>
            <w:tcBorders>
              <w:top w:val="single" w:sz="4" w:space="0" w:color="000000"/>
              <w:left w:val="single" w:sz="4" w:space="0" w:color="000000"/>
              <w:bottom w:val="single" w:sz="4" w:space="0" w:color="000000"/>
            </w:tcBorders>
            <w:shd w:val="clear" w:color="auto" w:fill="auto"/>
            <w:vAlign w:val="center"/>
          </w:tcPr>
          <w:p w14:paraId="0D19D1CB"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3291FD9D"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45</w:t>
            </w:r>
          </w:p>
        </w:tc>
        <w:tc>
          <w:tcPr>
            <w:tcW w:w="1134" w:type="dxa"/>
            <w:vAlign w:val="center"/>
          </w:tcPr>
          <w:p w14:paraId="25BB3199" w14:textId="77777777" w:rsidR="00772315" w:rsidRPr="00772315" w:rsidRDefault="00772315" w:rsidP="00772315">
            <w:pPr>
              <w:jc w:val="center"/>
              <w:rPr>
                <w:rFonts w:cs="Times New Roman"/>
                <w:sz w:val="18"/>
                <w:szCs w:val="18"/>
              </w:rPr>
            </w:pPr>
          </w:p>
        </w:tc>
        <w:tc>
          <w:tcPr>
            <w:tcW w:w="1275" w:type="dxa"/>
            <w:vAlign w:val="center"/>
          </w:tcPr>
          <w:p w14:paraId="196A91F3"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DE92D"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8%</w:t>
            </w:r>
          </w:p>
        </w:tc>
      </w:tr>
      <w:tr w:rsidR="00772315" w:rsidRPr="00772315" w14:paraId="2E27CF7E"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9"/>
        </w:trPr>
        <w:tc>
          <w:tcPr>
            <w:tcW w:w="425" w:type="dxa"/>
            <w:vAlign w:val="center"/>
          </w:tcPr>
          <w:p w14:paraId="11642B05" w14:textId="77777777" w:rsidR="00772315" w:rsidRPr="0084303C" w:rsidRDefault="00772315" w:rsidP="00772315">
            <w:pPr>
              <w:jc w:val="center"/>
              <w:rPr>
                <w:rFonts w:cs="Times New Roman"/>
                <w:sz w:val="18"/>
                <w:szCs w:val="18"/>
              </w:rPr>
            </w:pPr>
            <w:r w:rsidRPr="0084303C">
              <w:rPr>
                <w:rFonts w:cs="Times New Roman"/>
                <w:sz w:val="18"/>
                <w:szCs w:val="18"/>
              </w:rPr>
              <w:t>31.</w:t>
            </w:r>
          </w:p>
        </w:tc>
        <w:tc>
          <w:tcPr>
            <w:tcW w:w="5671" w:type="dxa"/>
            <w:tcBorders>
              <w:top w:val="single" w:sz="4" w:space="0" w:color="000000"/>
              <w:left w:val="single" w:sz="4" w:space="0" w:color="000000"/>
              <w:bottom w:val="single" w:sz="4" w:space="0" w:color="000000"/>
            </w:tcBorders>
            <w:shd w:val="clear" w:color="auto" w:fill="auto"/>
          </w:tcPr>
          <w:p w14:paraId="4AD32BB1" w14:textId="77777777" w:rsidR="00772315" w:rsidRPr="00772315" w:rsidRDefault="00772315" w:rsidP="00772315">
            <w:pPr>
              <w:pStyle w:val="Nagwek"/>
              <w:tabs>
                <w:tab w:val="left" w:pos="708"/>
              </w:tabs>
              <w:rPr>
                <w:rFonts w:cs="Times New Roman"/>
                <w:sz w:val="18"/>
                <w:szCs w:val="18"/>
              </w:rPr>
            </w:pPr>
            <w:r w:rsidRPr="00772315">
              <w:rPr>
                <w:rFonts w:cs="Times New Roman"/>
                <w:b/>
                <w:bCs/>
                <w:sz w:val="18"/>
                <w:szCs w:val="18"/>
              </w:rPr>
              <w:t>Sos pomidorowy – konsystencja sypka</w:t>
            </w:r>
          </w:p>
          <w:p w14:paraId="22400D14" w14:textId="77777777" w:rsidR="00772315" w:rsidRPr="00772315" w:rsidRDefault="00227768" w:rsidP="00772315">
            <w:pPr>
              <w:pStyle w:val="Nagwek"/>
              <w:tabs>
                <w:tab w:val="left" w:pos="708"/>
              </w:tabs>
              <w:rPr>
                <w:rFonts w:cs="Times New Roman"/>
                <w:b/>
                <w:bCs/>
                <w:sz w:val="18"/>
                <w:szCs w:val="18"/>
              </w:rPr>
            </w:pPr>
            <w:r>
              <w:rPr>
                <w:rFonts w:cs="Times New Roman"/>
                <w:sz w:val="18"/>
                <w:szCs w:val="18"/>
              </w:rPr>
              <w:t xml:space="preserve">- </w:t>
            </w:r>
            <w:r w:rsidR="00772315" w:rsidRPr="00772315">
              <w:rPr>
                <w:rFonts w:cs="Times New Roman"/>
                <w:sz w:val="18"/>
                <w:szCs w:val="18"/>
              </w:rPr>
              <w:t>opakowanie jednostkowe o wadze netto od 1 kg do 2 kg</w:t>
            </w:r>
          </w:p>
        </w:tc>
        <w:tc>
          <w:tcPr>
            <w:tcW w:w="567" w:type="dxa"/>
            <w:tcBorders>
              <w:top w:val="single" w:sz="4" w:space="0" w:color="000000"/>
              <w:left w:val="single" w:sz="4" w:space="0" w:color="000000"/>
              <w:bottom w:val="single" w:sz="4" w:space="0" w:color="000000"/>
            </w:tcBorders>
            <w:shd w:val="clear" w:color="auto" w:fill="auto"/>
            <w:vAlign w:val="center"/>
          </w:tcPr>
          <w:p w14:paraId="0E4281B3"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87663CE"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20</w:t>
            </w:r>
          </w:p>
        </w:tc>
        <w:tc>
          <w:tcPr>
            <w:tcW w:w="1134" w:type="dxa"/>
            <w:vAlign w:val="center"/>
          </w:tcPr>
          <w:p w14:paraId="60DF9D04" w14:textId="77777777" w:rsidR="00772315" w:rsidRPr="00772315" w:rsidRDefault="00772315" w:rsidP="00772315">
            <w:pPr>
              <w:jc w:val="center"/>
              <w:rPr>
                <w:rFonts w:cs="Times New Roman"/>
                <w:sz w:val="18"/>
                <w:szCs w:val="18"/>
              </w:rPr>
            </w:pPr>
          </w:p>
        </w:tc>
        <w:tc>
          <w:tcPr>
            <w:tcW w:w="1275" w:type="dxa"/>
            <w:vAlign w:val="center"/>
          </w:tcPr>
          <w:p w14:paraId="7D9791B8"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E35EE"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8%</w:t>
            </w:r>
          </w:p>
        </w:tc>
      </w:tr>
      <w:tr w:rsidR="00772315" w:rsidRPr="00772315" w14:paraId="7A8303ED"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484FDB0E" w14:textId="77777777" w:rsidR="00772315" w:rsidRPr="0084303C" w:rsidRDefault="00772315" w:rsidP="00772315">
            <w:pPr>
              <w:jc w:val="center"/>
              <w:rPr>
                <w:rFonts w:cs="Times New Roman"/>
                <w:sz w:val="18"/>
                <w:szCs w:val="18"/>
              </w:rPr>
            </w:pPr>
            <w:r w:rsidRPr="0084303C">
              <w:rPr>
                <w:rFonts w:cs="Times New Roman"/>
                <w:sz w:val="18"/>
                <w:szCs w:val="18"/>
              </w:rPr>
              <w:t>32.</w:t>
            </w:r>
          </w:p>
        </w:tc>
        <w:tc>
          <w:tcPr>
            <w:tcW w:w="5671" w:type="dxa"/>
            <w:tcBorders>
              <w:top w:val="single" w:sz="4" w:space="0" w:color="000000"/>
              <w:left w:val="single" w:sz="4" w:space="0" w:color="000000"/>
              <w:bottom w:val="single" w:sz="4" w:space="0" w:color="000000"/>
            </w:tcBorders>
            <w:shd w:val="clear" w:color="auto" w:fill="auto"/>
          </w:tcPr>
          <w:p w14:paraId="3A939076" w14:textId="77777777" w:rsidR="00772315" w:rsidRPr="00772315" w:rsidRDefault="00772315" w:rsidP="00772315">
            <w:pPr>
              <w:pStyle w:val="Nagwek"/>
              <w:tabs>
                <w:tab w:val="left" w:pos="708"/>
              </w:tabs>
              <w:rPr>
                <w:rFonts w:cs="Times New Roman"/>
                <w:sz w:val="18"/>
                <w:szCs w:val="18"/>
              </w:rPr>
            </w:pPr>
            <w:r w:rsidRPr="00772315">
              <w:rPr>
                <w:rFonts w:cs="Times New Roman"/>
                <w:b/>
                <w:bCs/>
                <w:sz w:val="18"/>
                <w:szCs w:val="18"/>
              </w:rPr>
              <w:t>Sos borowikowy – konsystencja sypka</w:t>
            </w:r>
          </w:p>
          <w:p w14:paraId="4A19D9AE" w14:textId="77777777" w:rsidR="00772315" w:rsidRPr="00772315" w:rsidRDefault="00227768" w:rsidP="00772315">
            <w:pPr>
              <w:pStyle w:val="Nagwek"/>
              <w:tabs>
                <w:tab w:val="left" w:pos="708"/>
              </w:tabs>
              <w:rPr>
                <w:rFonts w:cs="Times New Roman"/>
                <w:b/>
                <w:bCs/>
                <w:sz w:val="18"/>
                <w:szCs w:val="18"/>
              </w:rPr>
            </w:pPr>
            <w:r>
              <w:rPr>
                <w:rFonts w:cs="Times New Roman"/>
                <w:sz w:val="18"/>
                <w:szCs w:val="18"/>
              </w:rPr>
              <w:t xml:space="preserve">- </w:t>
            </w:r>
            <w:r w:rsidR="00772315" w:rsidRPr="00772315">
              <w:rPr>
                <w:rFonts w:cs="Times New Roman"/>
                <w:sz w:val="18"/>
                <w:szCs w:val="18"/>
              </w:rPr>
              <w:t>opakowanie jednostkowe o wadze netto od 1 kg do 2 kg</w:t>
            </w:r>
          </w:p>
        </w:tc>
        <w:tc>
          <w:tcPr>
            <w:tcW w:w="567" w:type="dxa"/>
            <w:tcBorders>
              <w:top w:val="single" w:sz="4" w:space="0" w:color="000000"/>
              <w:left w:val="single" w:sz="4" w:space="0" w:color="000000"/>
              <w:bottom w:val="single" w:sz="4" w:space="0" w:color="000000"/>
            </w:tcBorders>
            <w:shd w:val="clear" w:color="auto" w:fill="auto"/>
            <w:vAlign w:val="center"/>
          </w:tcPr>
          <w:p w14:paraId="5CC0C7BE"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6ABBB490"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10</w:t>
            </w:r>
          </w:p>
        </w:tc>
        <w:tc>
          <w:tcPr>
            <w:tcW w:w="1134" w:type="dxa"/>
            <w:vAlign w:val="center"/>
          </w:tcPr>
          <w:p w14:paraId="3E0AF1C6" w14:textId="77777777" w:rsidR="00772315" w:rsidRPr="00772315" w:rsidRDefault="00772315" w:rsidP="00772315">
            <w:pPr>
              <w:jc w:val="center"/>
              <w:rPr>
                <w:rFonts w:cs="Times New Roman"/>
                <w:sz w:val="18"/>
                <w:szCs w:val="18"/>
              </w:rPr>
            </w:pPr>
          </w:p>
        </w:tc>
        <w:tc>
          <w:tcPr>
            <w:tcW w:w="1275" w:type="dxa"/>
            <w:vAlign w:val="center"/>
          </w:tcPr>
          <w:p w14:paraId="44E9FD44"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5E65A"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8%</w:t>
            </w:r>
          </w:p>
        </w:tc>
      </w:tr>
      <w:tr w:rsidR="00772315" w:rsidRPr="00772315" w14:paraId="6D2B9BB0"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0F3A9742" w14:textId="77777777" w:rsidR="00772315" w:rsidRPr="0084303C" w:rsidRDefault="00772315" w:rsidP="00772315">
            <w:pPr>
              <w:jc w:val="center"/>
              <w:rPr>
                <w:rFonts w:cs="Times New Roman"/>
                <w:sz w:val="18"/>
                <w:szCs w:val="18"/>
              </w:rPr>
            </w:pPr>
            <w:r w:rsidRPr="0084303C">
              <w:rPr>
                <w:rFonts w:cs="Times New Roman"/>
                <w:sz w:val="18"/>
                <w:szCs w:val="18"/>
              </w:rPr>
              <w:t>33.</w:t>
            </w:r>
          </w:p>
        </w:tc>
        <w:tc>
          <w:tcPr>
            <w:tcW w:w="5671" w:type="dxa"/>
            <w:tcBorders>
              <w:top w:val="single" w:sz="4" w:space="0" w:color="000000"/>
              <w:left w:val="single" w:sz="4" w:space="0" w:color="000000"/>
              <w:bottom w:val="single" w:sz="4" w:space="0" w:color="000000"/>
            </w:tcBorders>
            <w:shd w:val="clear" w:color="auto" w:fill="auto"/>
          </w:tcPr>
          <w:p w14:paraId="55C971B4" w14:textId="77777777" w:rsidR="00772315" w:rsidRPr="00772315" w:rsidRDefault="00772315" w:rsidP="00772315">
            <w:pPr>
              <w:tabs>
                <w:tab w:val="left" w:pos="708"/>
              </w:tabs>
              <w:rPr>
                <w:rFonts w:cs="Times New Roman"/>
                <w:bCs/>
                <w:sz w:val="18"/>
                <w:szCs w:val="18"/>
              </w:rPr>
            </w:pPr>
            <w:r w:rsidRPr="00772315">
              <w:rPr>
                <w:rFonts w:cs="Times New Roman"/>
                <w:b/>
                <w:bCs/>
                <w:sz w:val="18"/>
                <w:szCs w:val="18"/>
              </w:rPr>
              <w:t xml:space="preserve">Gałka muszkatołowa </w:t>
            </w:r>
          </w:p>
          <w:p w14:paraId="2C1BDF1B" w14:textId="77777777" w:rsidR="00772315" w:rsidRPr="00772315" w:rsidRDefault="00227768" w:rsidP="00772315">
            <w:pPr>
              <w:tabs>
                <w:tab w:val="left" w:pos="708"/>
              </w:tabs>
              <w:rPr>
                <w:rFonts w:cs="Times New Roman"/>
                <w:sz w:val="18"/>
                <w:szCs w:val="18"/>
              </w:rPr>
            </w:pPr>
            <w:r>
              <w:rPr>
                <w:rFonts w:cs="Times New Roman"/>
                <w:bCs/>
                <w:sz w:val="18"/>
                <w:szCs w:val="18"/>
              </w:rPr>
              <w:t xml:space="preserve">- </w:t>
            </w:r>
            <w:r w:rsidR="00772315" w:rsidRPr="00772315">
              <w:rPr>
                <w:rFonts w:cs="Times New Roman"/>
                <w:bCs/>
                <w:sz w:val="18"/>
                <w:szCs w:val="18"/>
              </w:rPr>
              <w:t>opakowanie jednostkowe o wadze netto od 10 g do 50 g</w:t>
            </w:r>
          </w:p>
        </w:tc>
        <w:tc>
          <w:tcPr>
            <w:tcW w:w="567" w:type="dxa"/>
            <w:tcBorders>
              <w:top w:val="single" w:sz="4" w:space="0" w:color="000000"/>
              <w:left w:val="single" w:sz="4" w:space="0" w:color="000000"/>
              <w:bottom w:val="single" w:sz="4" w:space="0" w:color="000000"/>
            </w:tcBorders>
            <w:shd w:val="clear" w:color="auto" w:fill="auto"/>
            <w:vAlign w:val="center"/>
          </w:tcPr>
          <w:p w14:paraId="444AEB0C"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0927F5D7"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15</w:t>
            </w:r>
          </w:p>
        </w:tc>
        <w:tc>
          <w:tcPr>
            <w:tcW w:w="1134" w:type="dxa"/>
            <w:vAlign w:val="center"/>
          </w:tcPr>
          <w:p w14:paraId="5D0F01B6" w14:textId="77777777" w:rsidR="00772315" w:rsidRPr="00772315" w:rsidRDefault="00772315" w:rsidP="00772315">
            <w:pPr>
              <w:jc w:val="center"/>
              <w:rPr>
                <w:rFonts w:cs="Times New Roman"/>
                <w:sz w:val="18"/>
                <w:szCs w:val="18"/>
              </w:rPr>
            </w:pPr>
          </w:p>
        </w:tc>
        <w:tc>
          <w:tcPr>
            <w:tcW w:w="1275" w:type="dxa"/>
            <w:vAlign w:val="center"/>
          </w:tcPr>
          <w:p w14:paraId="23C17D55"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1F407"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8%</w:t>
            </w:r>
          </w:p>
        </w:tc>
      </w:tr>
      <w:tr w:rsidR="00772315" w:rsidRPr="00772315" w14:paraId="0AA64546"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3D00A566" w14:textId="77777777" w:rsidR="00772315" w:rsidRPr="0084303C" w:rsidRDefault="00772315" w:rsidP="00772315">
            <w:pPr>
              <w:jc w:val="center"/>
              <w:rPr>
                <w:rFonts w:cs="Times New Roman"/>
                <w:sz w:val="18"/>
                <w:szCs w:val="18"/>
              </w:rPr>
            </w:pPr>
            <w:r w:rsidRPr="0084303C">
              <w:rPr>
                <w:rFonts w:cs="Times New Roman"/>
                <w:sz w:val="18"/>
                <w:szCs w:val="18"/>
              </w:rPr>
              <w:t>34.</w:t>
            </w:r>
          </w:p>
        </w:tc>
        <w:tc>
          <w:tcPr>
            <w:tcW w:w="5671" w:type="dxa"/>
            <w:tcBorders>
              <w:top w:val="single" w:sz="4" w:space="0" w:color="000000"/>
              <w:left w:val="single" w:sz="4" w:space="0" w:color="000000"/>
              <w:bottom w:val="single" w:sz="4" w:space="0" w:color="000000"/>
            </w:tcBorders>
            <w:shd w:val="clear" w:color="auto" w:fill="auto"/>
          </w:tcPr>
          <w:p w14:paraId="5CD61AA3" w14:textId="77777777" w:rsidR="00772315" w:rsidRPr="00772315" w:rsidRDefault="00772315" w:rsidP="00772315">
            <w:pPr>
              <w:tabs>
                <w:tab w:val="left" w:pos="708"/>
              </w:tabs>
              <w:rPr>
                <w:rFonts w:cs="Times New Roman"/>
                <w:sz w:val="18"/>
                <w:szCs w:val="18"/>
              </w:rPr>
            </w:pPr>
            <w:r w:rsidRPr="00772315">
              <w:rPr>
                <w:rFonts w:cs="Times New Roman"/>
                <w:b/>
                <w:bCs/>
                <w:sz w:val="18"/>
                <w:szCs w:val="18"/>
              </w:rPr>
              <w:t>Kminek</w:t>
            </w:r>
          </w:p>
          <w:p w14:paraId="1CC8BE3A" w14:textId="77777777" w:rsidR="00772315" w:rsidRPr="00772315" w:rsidRDefault="00227768" w:rsidP="00772315">
            <w:pPr>
              <w:rPr>
                <w:rFonts w:cs="Times New Roman"/>
                <w:sz w:val="18"/>
                <w:szCs w:val="18"/>
              </w:rPr>
            </w:pPr>
            <w:r>
              <w:rPr>
                <w:rFonts w:cs="Times New Roman"/>
                <w:sz w:val="18"/>
                <w:szCs w:val="18"/>
              </w:rPr>
              <w:t xml:space="preserve">- </w:t>
            </w:r>
            <w:r w:rsidR="00772315" w:rsidRPr="00772315">
              <w:rPr>
                <w:rFonts w:cs="Times New Roman"/>
                <w:sz w:val="18"/>
                <w:szCs w:val="18"/>
              </w:rPr>
              <w:t>opakowanie jednostkowe o wadze netto od 10 g do 50 g</w:t>
            </w:r>
          </w:p>
        </w:tc>
        <w:tc>
          <w:tcPr>
            <w:tcW w:w="567" w:type="dxa"/>
            <w:tcBorders>
              <w:top w:val="single" w:sz="4" w:space="0" w:color="000000"/>
              <w:left w:val="single" w:sz="4" w:space="0" w:color="000000"/>
              <w:bottom w:val="single" w:sz="4" w:space="0" w:color="000000"/>
            </w:tcBorders>
            <w:shd w:val="clear" w:color="auto" w:fill="auto"/>
            <w:vAlign w:val="center"/>
          </w:tcPr>
          <w:p w14:paraId="5C3676D5"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3079B953"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2</w:t>
            </w:r>
          </w:p>
        </w:tc>
        <w:tc>
          <w:tcPr>
            <w:tcW w:w="1134" w:type="dxa"/>
            <w:vAlign w:val="center"/>
          </w:tcPr>
          <w:p w14:paraId="48C766DD" w14:textId="77777777" w:rsidR="00772315" w:rsidRPr="00772315" w:rsidRDefault="00772315" w:rsidP="00772315">
            <w:pPr>
              <w:jc w:val="center"/>
              <w:rPr>
                <w:rFonts w:cs="Times New Roman"/>
                <w:sz w:val="18"/>
                <w:szCs w:val="18"/>
              </w:rPr>
            </w:pPr>
          </w:p>
        </w:tc>
        <w:tc>
          <w:tcPr>
            <w:tcW w:w="1275" w:type="dxa"/>
            <w:vAlign w:val="center"/>
          </w:tcPr>
          <w:p w14:paraId="24C21197"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99783"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8%</w:t>
            </w:r>
          </w:p>
        </w:tc>
      </w:tr>
      <w:tr w:rsidR="00772315" w:rsidRPr="00772315" w14:paraId="674B09CB"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27BC4940" w14:textId="77777777" w:rsidR="00772315" w:rsidRPr="0084303C" w:rsidRDefault="00772315" w:rsidP="00772315">
            <w:pPr>
              <w:jc w:val="center"/>
              <w:rPr>
                <w:rFonts w:cs="Times New Roman"/>
                <w:sz w:val="18"/>
                <w:szCs w:val="18"/>
              </w:rPr>
            </w:pPr>
            <w:r>
              <w:rPr>
                <w:rFonts w:cs="Times New Roman"/>
                <w:sz w:val="18"/>
                <w:szCs w:val="18"/>
              </w:rPr>
              <w:t>35.</w:t>
            </w:r>
          </w:p>
        </w:tc>
        <w:tc>
          <w:tcPr>
            <w:tcW w:w="5671" w:type="dxa"/>
            <w:tcBorders>
              <w:top w:val="single" w:sz="4" w:space="0" w:color="000000"/>
              <w:left w:val="single" w:sz="4" w:space="0" w:color="000000"/>
              <w:bottom w:val="single" w:sz="4" w:space="0" w:color="000000"/>
            </w:tcBorders>
            <w:shd w:val="clear" w:color="auto" w:fill="auto"/>
          </w:tcPr>
          <w:p w14:paraId="7D52E647" w14:textId="77777777" w:rsidR="00772315" w:rsidRPr="00772315" w:rsidRDefault="00772315" w:rsidP="00772315">
            <w:pPr>
              <w:pStyle w:val="Nagwek"/>
              <w:tabs>
                <w:tab w:val="left" w:pos="708"/>
              </w:tabs>
              <w:rPr>
                <w:rFonts w:cs="Times New Roman"/>
                <w:sz w:val="18"/>
                <w:szCs w:val="18"/>
              </w:rPr>
            </w:pPr>
            <w:r w:rsidRPr="00772315">
              <w:rPr>
                <w:rFonts w:cs="Times New Roman"/>
                <w:b/>
                <w:bCs/>
                <w:sz w:val="18"/>
                <w:szCs w:val="18"/>
              </w:rPr>
              <w:t>Przyprawa do grilla (do mięs)</w:t>
            </w:r>
          </w:p>
          <w:p w14:paraId="70591D50" w14:textId="77777777" w:rsidR="00772315" w:rsidRPr="00772315" w:rsidRDefault="00227768" w:rsidP="00772315">
            <w:pPr>
              <w:pStyle w:val="Nagwek"/>
              <w:tabs>
                <w:tab w:val="left" w:pos="708"/>
              </w:tabs>
              <w:ind w:right="-578"/>
              <w:rPr>
                <w:rFonts w:cs="Times New Roman"/>
                <w:sz w:val="18"/>
                <w:szCs w:val="18"/>
              </w:rPr>
            </w:pPr>
            <w:r>
              <w:rPr>
                <w:rFonts w:cs="Times New Roman"/>
                <w:sz w:val="18"/>
                <w:szCs w:val="18"/>
              </w:rPr>
              <w:t xml:space="preserve">- </w:t>
            </w:r>
            <w:r w:rsidR="00772315" w:rsidRPr="00772315">
              <w:rPr>
                <w:rFonts w:cs="Times New Roman"/>
                <w:sz w:val="18"/>
                <w:szCs w:val="18"/>
              </w:rPr>
              <w:t>opakowanie jednostkowe o wadze netto od 10 g do 50 g</w:t>
            </w:r>
          </w:p>
        </w:tc>
        <w:tc>
          <w:tcPr>
            <w:tcW w:w="567" w:type="dxa"/>
            <w:tcBorders>
              <w:top w:val="single" w:sz="4" w:space="0" w:color="000000"/>
              <w:left w:val="single" w:sz="4" w:space="0" w:color="000000"/>
              <w:bottom w:val="single" w:sz="4" w:space="0" w:color="000000"/>
            </w:tcBorders>
            <w:shd w:val="clear" w:color="auto" w:fill="auto"/>
            <w:vAlign w:val="center"/>
          </w:tcPr>
          <w:p w14:paraId="25C67914"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4A1FC736"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30</w:t>
            </w:r>
          </w:p>
        </w:tc>
        <w:tc>
          <w:tcPr>
            <w:tcW w:w="1134" w:type="dxa"/>
            <w:vAlign w:val="center"/>
          </w:tcPr>
          <w:p w14:paraId="402A3F61" w14:textId="77777777" w:rsidR="00772315" w:rsidRPr="00772315" w:rsidRDefault="00772315" w:rsidP="00772315">
            <w:pPr>
              <w:jc w:val="center"/>
              <w:rPr>
                <w:rFonts w:cs="Times New Roman"/>
                <w:sz w:val="18"/>
                <w:szCs w:val="18"/>
              </w:rPr>
            </w:pPr>
          </w:p>
        </w:tc>
        <w:tc>
          <w:tcPr>
            <w:tcW w:w="1275" w:type="dxa"/>
            <w:vAlign w:val="center"/>
          </w:tcPr>
          <w:p w14:paraId="2FCE4122"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5877A" w14:textId="77777777" w:rsidR="00772315" w:rsidRPr="00772315" w:rsidRDefault="00772315" w:rsidP="00772315">
            <w:pPr>
              <w:pStyle w:val="Nagwek"/>
              <w:tabs>
                <w:tab w:val="left" w:pos="708"/>
              </w:tabs>
              <w:jc w:val="center"/>
              <w:rPr>
                <w:rFonts w:cs="Times New Roman"/>
                <w:sz w:val="18"/>
                <w:szCs w:val="18"/>
              </w:rPr>
            </w:pPr>
            <w:r w:rsidRPr="00772315">
              <w:rPr>
                <w:rFonts w:cs="Times New Roman"/>
                <w:sz w:val="18"/>
                <w:szCs w:val="18"/>
              </w:rPr>
              <w:t>8%</w:t>
            </w:r>
          </w:p>
        </w:tc>
      </w:tr>
      <w:tr w:rsidR="00772315" w:rsidRPr="00772315" w14:paraId="116612A3"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44C38C9C" w14:textId="77777777" w:rsidR="00772315" w:rsidRPr="0084303C" w:rsidRDefault="00772315" w:rsidP="00772315">
            <w:pPr>
              <w:jc w:val="center"/>
              <w:rPr>
                <w:rFonts w:cs="Times New Roman"/>
                <w:sz w:val="18"/>
                <w:szCs w:val="18"/>
              </w:rPr>
            </w:pPr>
            <w:r>
              <w:rPr>
                <w:rFonts w:cs="Times New Roman"/>
                <w:sz w:val="18"/>
                <w:szCs w:val="18"/>
              </w:rPr>
              <w:t>36.</w:t>
            </w:r>
          </w:p>
        </w:tc>
        <w:tc>
          <w:tcPr>
            <w:tcW w:w="5671" w:type="dxa"/>
            <w:tcBorders>
              <w:top w:val="single" w:sz="4" w:space="0" w:color="000000"/>
              <w:left w:val="single" w:sz="4" w:space="0" w:color="000000"/>
              <w:bottom w:val="single" w:sz="4" w:space="0" w:color="000000"/>
            </w:tcBorders>
            <w:shd w:val="clear" w:color="auto" w:fill="auto"/>
          </w:tcPr>
          <w:p w14:paraId="1CF60AAD" w14:textId="77777777" w:rsidR="00772315" w:rsidRPr="00772315" w:rsidRDefault="00772315" w:rsidP="00772315">
            <w:pPr>
              <w:tabs>
                <w:tab w:val="left" w:pos="708"/>
              </w:tabs>
              <w:rPr>
                <w:rFonts w:cs="Times New Roman"/>
                <w:sz w:val="18"/>
                <w:szCs w:val="18"/>
              </w:rPr>
            </w:pPr>
            <w:r w:rsidRPr="00772315">
              <w:rPr>
                <w:rFonts w:cs="Times New Roman"/>
                <w:b/>
                <w:bCs/>
                <w:sz w:val="18"/>
                <w:szCs w:val="18"/>
              </w:rPr>
              <w:t xml:space="preserve">Bulion drobiowo-warzywny – </w:t>
            </w:r>
            <w:r w:rsidRPr="00772315">
              <w:rPr>
                <w:rFonts w:cs="Times New Roman"/>
                <w:bCs/>
                <w:sz w:val="18"/>
                <w:szCs w:val="18"/>
              </w:rPr>
              <w:t>kostka od 120 g do 180 g</w:t>
            </w:r>
          </w:p>
        </w:tc>
        <w:tc>
          <w:tcPr>
            <w:tcW w:w="567" w:type="dxa"/>
            <w:tcBorders>
              <w:top w:val="single" w:sz="4" w:space="0" w:color="000000"/>
              <w:left w:val="single" w:sz="4" w:space="0" w:color="000000"/>
              <w:bottom w:val="single" w:sz="4" w:space="0" w:color="000000"/>
            </w:tcBorders>
            <w:shd w:val="clear" w:color="auto" w:fill="auto"/>
            <w:vAlign w:val="center"/>
          </w:tcPr>
          <w:p w14:paraId="260445B2"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0CF29602"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30</w:t>
            </w:r>
          </w:p>
        </w:tc>
        <w:tc>
          <w:tcPr>
            <w:tcW w:w="1134" w:type="dxa"/>
            <w:vAlign w:val="center"/>
          </w:tcPr>
          <w:p w14:paraId="5171841F" w14:textId="77777777" w:rsidR="00772315" w:rsidRPr="00772315" w:rsidRDefault="00772315" w:rsidP="00772315">
            <w:pPr>
              <w:jc w:val="center"/>
              <w:rPr>
                <w:rFonts w:cs="Times New Roman"/>
                <w:sz w:val="18"/>
                <w:szCs w:val="18"/>
              </w:rPr>
            </w:pPr>
          </w:p>
        </w:tc>
        <w:tc>
          <w:tcPr>
            <w:tcW w:w="1275" w:type="dxa"/>
            <w:vAlign w:val="center"/>
          </w:tcPr>
          <w:p w14:paraId="0AE67859"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3B510"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5%</w:t>
            </w:r>
          </w:p>
        </w:tc>
      </w:tr>
      <w:tr w:rsidR="00772315" w:rsidRPr="00772315" w14:paraId="0ECC8052"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13E5B94E" w14:textId="77777777" w:rsidR="00772315" w:rsidRPr="0084303C" w:rsidRDefault="00772315" w:rsidP="00772315">
            <w:pPr>
              <w:jc w:val="center"/>
              <w:rPr>
                <w:rFonts w:cs="Times New Roman"/>
                <w:sz w:val="18"/>
                <w:szCs w:val="18"/>
              </w:rPr>
            </w:pPr>
            <w:r>
              <w:rPr>
                <w:rFonts w:cs="Times New Roman"/>
                <w:sz w:val="18"/>
                <w:szCs w:val="18"/>
              </w:rPr>
              <w:t>37.</w:t>
            </w:r>
          </w:p>
        </w:tc>
        <w:tc>
          <w:tcPr>
            <w:tcW w:w="5671" w:type="dxa"/>
            <w:tcBorders>
              <w:top w:val="single" w:sz="4" w:space="0" w:color="000000"/>
              <w:left w:val="single" w:sz="4" w:space="0" w:color="000000"/>
              <w:bottom w:val="single" w:sz="4" w:space="0" w:color="000000"/>
            </w:tcBorders>
            <w:shd w:val="clear" w:color="auto" w:fill="auto"/>
          </w:tcPr>
          <w:p w14:paraId="6F02A0C0" w14:textId="77777777" w:rsidR="00772315" w:rsidRPr="00772315" w:rsidRDefault="00772315" w:rsidP="00772315">
            <w:pPr>
              <w:pStyle w:val="Nagwek"/>
              <w:tabs>
                <w:tab w:val="left" w:pos="708"/>
              </w:tabs>
              <w:rPr>
                <w:rFonts w:cs="Times New Roman"/>
                <w:sz w:val="18"/>
                <w:szCs w:val="18"/>
              </w:rPr>
            </w:pPr>
            <w:r w:rsidRPr="00772315">
              <w:rPr>
                <w:rFonts w:cs="Times New Roman"/>
                <w:b/>
                <w:bCs/>
                <w:sz w:val="18"/>
                <w:szCs w:val="18"/>
              </w:rPr>
              <w:t>Zupa borowikowa w proszku</w:t>
            </w:r>
          </w:p>
          <w:p w14:paraId="52DDE786" w14:textId="77777777" w:rsidR="00772315" w:rsidRPr="00772315" w:rsidRDefault="00227768" w:rsidP="00772315">
            <w:pPr>
              <w:pStyle w:val="Nagwek"/>
              <w:tabs>
                <w:tab w:val="left" w:pos="708"/>
              </w:tabs>
              <w:rPr>
                <w:rFonts w:cs="Times New Roman"/>
                <w:b/>
                <w:bCs/>
                <w:sz w:val="18"/>
                <w:szCs w:val="18"/>
              </w:rPr>
            </w:pPr>
            <w:r>
              <w:rPr>
                <w:rFonts w:cs="Times New Roman"/>
                <w:sz w:val="18"/>
                <w:szCs w:val="18"/>
              </w:rPr>
              <w:t xml:space="preserve">- </w:t>
            </w:r>
            <w:r w:rsidR="00772315" w:rsidRPr="00772315">
              <w:rPr>
                <w:rFonts w:cs="Times New Roman"/>
                <w:sz w:val="18"/>
                <w:szCs w:val="18"/>
              </w:rPr>
              <w:t>opakowanie jednostkowe o wadze netto od 500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2607F099" w14:textId="77777777" w:rsidR="00772315" w:rsidRPr="00772315" w:rsidRDefault="00772315" w:rsidP="00772315">
            <w:pPr>
              <w:tabs>
                <w:tab w:val="left" w:pos="708"/>
              </w:tabs>
              <w:jc w:val="center"/>
              <w:rPr>
                <w:rFonts w:cs="Times New Roman"/>
                <w:bCs/>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19A5ED29"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20</w:t>
            </w:r>
          </w:p>
        </w:tc>
        <w:tc>
          <w:tcPr>
            <w:tcW w:w="1134" w:type="dxa"/>
            <w:vAlign w:val="center"/>
          </w:tcPr>
          <w:p w14:paraId="0D87EDA1" w14:textId="77777777" w:rsidR="00772315" w:rsidRPr="00772315" w:rsidRDefault="00772315" w:rsidP="00772315">
            <w:pPr>
              <w:jc w:val="center"/>
              <w:rPr>
                <w:rFonts w:cs="Times New Roman"/>
                <w:sz w:val="18"/>
                <w:szCs w:val="18"/>
              </w:rPr>
            </w:pPr>
          </w:p>
        </w:tc>
        <w:tc>
          <w:tcPr>
            <w:tcW w:w="1275" w:type="dxa"/>
            <w:vAlign w:val="center"/>
          </w:tcPr>
          <w:p w14:paraId="32B3E1A7"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484EE"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5%</w:t>
            </w:r>
          </w:p>
        </w:tc>
      </w:tr>
      <w:tr w:rsidR="00772315" w:rsidRPr="00772315" w14:paraId="4AD46F64"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566385CE" w14:textId="77777777" w:rsidR="00772315" w:rsidRPr="0084303C" w:rsidRDefault="00772315" w:rsidP="00772315">
            <w:pPr>
              <w:jc w:val="center"/>
              <w:rPr>
                <w:rFonts w:cs="Times New Roman"/>
                <w:sz w:val="18"/>
                <w:szCs w:val="18"/>
              </w:rPr>
            </w:pPr>
            <w:r>
              <w:rPr>
                <w:rFonts w:cs="Times New Roman"/>
                <w:sz w:val="18"/>
                <w:szCs w:val="18"/>
              </w:rPr>
              <w:t>38.</w:t>
            </w:r>
          </w:p>
        </w:tc>
        <w:tc>
          <w:tcPr>
            <w:tcW w:w="5671" w:type="dxa"/>
            <w:tcBorders>
              <w:top w:val="single" w:sz="4" w:space="0" w:color="000000"/>
              <w:left w:val="single" w:sz="4" w:space="0" w:color="000000"/>
              <w:bottom w:val="single" w:sz="4" w:space="0" w:color="000000"/>
            </w:tcBorders>
            <w:shd w:val="clear" w:color="auto" w:fill="auto"/>
          </w:tcPr>
          <w:p w14:paraId="43111CA2" w14:textId="77777777" w:rsidR="00772315" w:rsidRPr="00772315" w:rsidRDefault="00772315" w:rsidP="00772315">
            <w:pPr>
              <w:tabs>
                <w:tab w:val="left" w:pos="708"/>
              </w:tabs>
              <w:rPr>
                <w:rFonts w:cs="Times New Roman"/>
                <w:sz w:val="18"/>
                <w:szCs w:val="18"/>
              </w:rPr>
            </w:pPr>
            <w:r w:rsidRPr="00772315">
              <w:rPr>
                <w:rFonts w:cs="Times New Roman"/>
                <w:b/>
                <w:bCs/>
                <w:sz w:val="18"/>
                <w:szCs w:val="18"/>
              </w:rPr>
              <w:t>Sos sałatkowy koperkowy –</w:t>
            </w:r>
          </w:p>
          <w:p w14:paraId="028442CE" w14:textId="77777777" w:rsidR="00772315" w:rsidRPr="00772315" w:rsidRDefault="00227768" w:rsidP="00772315">
            <w:pPr>
              <w:rPr>
                <w:rFonts w:cs="Times New Roman"/>
                <w:sz w:val="18"/>
                <w:szCs w:val="18"/>
              </w:rPr>
            </w:pPr>
            <w:r>
              <w:rPr>
                <w:rFonts w:cs="Times New Roman"/>
                <w:sz w:val="18"/>
                <w:szCs w:val="18"/>
              </w:rPr>
              <w:t xml:space="preserve">- </w:t>
            </w:r>
            <w:r w:rsidR="00772315" w:rsidRPr="00772315">
              <w:rPr>
                <w:rFonts w:cs="Times New Roman"/>
                <w:sz w:val="18"/>
                <w:szCs w:val="18"/>
              </w:rPr>
              <w:t>opakowanie jednostkowe o wadze netto od 10 g do 50 g</w:t>
            </w:r>
          </w:p>
        </w:tc>
        <w:tc>
          <w:tcPr>
            <w:tcW w:w="567" w:type="dxa"/>
            <w:tcBorders>
              <w:top w:val="single" w:sz="4" w:space="0" w:color="000000"/>
              <w:left w:val="single" w:sz="4" w:space="0" w:color="000000"/>
              <w:bottom w:val="single" w:sz="4" w:space="0" w:color="000000"/>
            </w:tcBorders>
            <w:shd w:val="clear" w:color="auto" w:fill="auto"/>
            <w:vAlign w:val="center"/>
          </w:tcPr>
          <w:p w14:paraId="2703850C"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4D13D748"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20</w:t>
            </w:r>
          </w:p>
        </w:tc>
        <w:tc>
          <w:tcPr>
            <w:tcW w:w="1134" w:type="dxa"/>
            <w:vAlign w:val="center"/>
          </w:tcPr>
          <w:p w14:paraId="0D36BF4C" w14:textId="77777777" w:rsidR="00772315" w:rsidRPr="00772315" w:rsidRDefault="00772315" w:rsidP="00772315">
            <w:pPr>
              <w:jc w:val="center"/>
              <w:rPr>
                <w:rFonts w:cs="Times New Roman"/>
                <w:sz w:val="18"/>
                <w:szCs w:val="18"/>
              </w:rPr>
            </w:pPr>
          </w:p>
        </w:tc>
        <w:tc>
          <w:tcPr>
            <w:tcW w:w="1275" w:type="dxa"/>
            <w:vAlign w:val="center"/>
          </w:tcPr>
          <w:p w14:paraId="08558DCC"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D6DA6"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8%</w:t>
            </w:r>
          </w:p>
        </w:tc>
      </w:tr>
      <w:tr w:rsidR="00772315" w:rsidRPr="00772315" w14:paraId="6E0687D7"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52C2335B" w14:textId="77777777" w:rsidR="00772315" w:rsidRPr="0084303C" w:rsidRDefault="00772315" w:rsidP="00772315">
            <w:pPr>
              <w:jc w:val="center"/>
              <w:rPr>
                <w:rFonts w:cs="Times New Roman"/>
                <w:sz w:val="18"/>
                <w:szCs w:val="18"/>
              </w:rPr>
            </w:pPr>
            <w:r>
              <w:rPr>
                <w:rFonts w:cs="Times New Roman"/>
                <w:sz w:val="18"/>
                <w:szCs w:val="18"/>
              </w:rPr>
              <w:t>39.</w:t>
            </w:r>
          </w:p>
        </w:tc>
        <w:tc>
          <w:tcPr>
            <w:tcW w:w="5671" w:type="dxa"/>
            <w:tcBorders>
              <w:top w:val="single" w:sz="4" w:space="0" w:color="000000"/>
              <w:left w:val="single" w:sz="4" w:space="0" w:color="000000"/>
              <w:bottom w:val="single" w:sz="4" w:space="0" w:color="000000"/>
            </w:tcBorders>
            <w:shd w:val="clear" w:color="auto" w:fill="auto"/>
          </w:tcPr>
          <w:p w14:paraId="7F3916B3" w14:textId="77777777" w:rsidR="00772315" w:rsidRPr="00772315" w:rsidRDefault="00772315" w:rsidP="00772315">
            <w:pPr>
              <w:tabs>
                <w:tab w:val="left" w:pos="708"/>
              </w:tabs>
              <w:rPr>
                <w:rFonts w:cs="Times New Roman"/>
                <w:sz w:val="18"/>
                <w:szCs w:val="18"/>
              </w:rPr>
            </w:pPr>
            <w:r w:rsidRPr="00772315">
              <w:rPr>
                <w:rFonts w:cs="Times New Roman"/>
                <w:b/>
                <w:bCs/>
                <w:sz w:val="18"/>
                <w:szCs w:val="18"/>
              </w:rPr>
              <w:t xml:space="preserve">Sos do spaghetti po bolońsku – konsystencja sypka </w:t>
            </w:r>
            <w:r w:rsidR="00B52196">
              <w:rPr>
                <w:rFonts w:cs="Times New Roman"/>
                <w:b/>
                <w:bCs/>
                <w:sz w:val="18"/>
                <w:szCs w:val="18"/>
              </w:rPr>
              <w:br/>
            </w:r>
            <w:r w:rsidR="00227768">
              <w:rPr>
                <w:rFonts w:cs="Times New Roman"/>
                <w:bCs/>
                <w:sz w:val="18"/>
                <w:szCs w:val="18"/>
              </w:rPr>
              <w:t xml:space="preserve">- </w:t>
            </w:r>
            <w:r w:rsidRPr="00772315">
              <w:rPr>
                <w:rFonts w:cs="Times New Roman"/>
                <w:bCs/>
                <w:sz w:val="18"/>
                <w:szCs w:val="18"/>
              </w:rPr>
              <w:t>opakowanie jednostkowe o wadze netto od 1 kg do 2 kg</w:t>
            </w:r>
          </w:p>
        </w:tc>
        <w:tc>
          <w:tcPr>
            <w:tcW w:w="567" w:type="dxa"/>
            <w:tcBorders>
              <w:top w:val="single" w:sz="4" w:space="0" w:color="000000"/>
              <w:left w:val="single" w:sz="4" w:space="0" w:color="000000"/>
              <w:bottom w:val="single" w:sz="4" w:space="0" w:color="000000"/>
            </w:tcBorders>
            <w:shd w:val="clear" w:color="auto" w:fill="auto"/>
            <w:vAlign w:val="center"/>
          </w:tcPr>
          <w:p w14:paraId="4C28DFC4" w14:textId="77777777" w:rsidR="00772315" w:rsidRPr="00772315" w:rsidRDefault="00772315" w:rsidP="00772315">
            <w:pPr>
              <w:tabs>
                <w:tab w:val="left" w:pos="708"/>
              </w:tabs>
              <w:jc w:val="center"/>
              <w:rPr>
                <w:rFonts w:cs="Times New Roman"/>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571D3D17"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20</w:t>
            </w:r>
          </w:p>
        </w:tc>
        <w:tc>
          <w:tcPr>
            <w:tcW w:w="1134" w:type="dxa"/>
            <w:vAlign w:val="center"/>
          </w:tcPr>
          <w:p w14:paraId="17BD81DC" w14:textId="77777777" w:rsidR="00772315" w:rsidRPr="00772315" w:rsidRDefault="00772315" w:rsidP="00772315">
            <w:pPr>
              <w:jc w:val="center"/>
              <w:rPr>
                <w:rFonts w:cs="Times New Roman"/>
                <w:sz w:val="18"/>
                <w:szCs w:val="18"/>
              </w:rPr>
            </w:pPr>
          </w:p>
        </w:tc>
        <w:tc>
          <w:tcPr>
            <w:tcW w:w="1275" w:type="dxa"/>
            <w:vAlign w:val="center"/>
          </w:tcPr>
          <w:p w14:paraId="5C2B9AFA"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562A8"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8%</w:t>
            </w:r>
          </w:p>
        </w:tc>
      </w:tr>
      <w:tr w:rsidR="00772315" w:rsidRPr="00772315" w14:paraId="45F54284"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0B9647E2" w14:textId="77777777" w:rsidR="00772315" w:rsidRDefault="00772315" w:rsidP="00772315">
            <w:pPr>
              <w:jc w:val="center"/>
              <w:rPr>
                <w:rFonts w:cs="Times New Roman"/>
                <w:sz w:val="18"/>
                <w:szCs w:val="18"/>
              </w:rPr>
            </w:pPr>
            <w:r>
              <w:rPr>
                <w:rFonts w:cs="Times New Roman"/>
                <w:sz w:val="18"/>
                <w:szCs w:val="18"/>
              </w:rPr>
              <w:t>40.</w:t>
            </w:r>
          </w:p>
        </w:tc>
        <w:tc>
          <w:tcPr>
            <w:tcW w:w="5671" w:type="dxa"/>
            <w:tcBorders>
              <w:top w:val="single" w:sz="4" w:space="0" w:color="000000"/>
              <w:left w:val="single" w:sz="4" w:space="0" w:color="000000"/>
              <w:bottom w:val="single" w:sz="4" w:space="0" w:color="000000"/>
            </w:tcBorders>
            <w:shd w:val="clear" w:color="auto" w:fill="auto"/>
          </w:tcPr>
          <w:p w14:paraId="1F50577C" w14:textId="77777777" w:rsidR="00772315" w:rsidRPr="00772315" w:rsidRDefault="00772315" w:rsidP="00772315">
            <w:pPr>
              <w:tabs>
                <w:tab w:val="left" w:pos="708"/>
              </w:tabs>
              <w:rPr>
                <w:rFonts w:cs="Times New Roman"/>
                <w:b/>
                <w:bCs/>
                <w:sz w:val="18"/>
                <w:szCs w:val="18"/>
              </w:rPr>
            </w:pPr>
            <w:r w:rsidRPr="00772315">
              <w:rPr>
                <w:rFonts w:cs="Times New Roman"/>
                <w:b/>
                <w:bCs/>
                <w:sz w:val="18"/>
                <w:szCs w:val="18"/>
              </w:rPr>
              <w:t xml:space="preserve">Sos sojowy </w:t>
            </w:r>
          </w:p>
          <w:p w14:paraId="6838F43B" w14:textId="77777777" w:rsidR="00772315" w:rsidRPr="00772315" w:rsidRDefault="00227768" w:rsidP="00772315">
            <w:pPr>
              <w:tabs>
                <w:tab w:val="left" w:pos="708"/>
              </w:tabs>
              <w:rPr>
                <w:rFonts w:cs="Times New Roman"/>
                <w:bCs/>
                <w:sz w:val="18"/>
                <w:szCs w:val="18"/>
              </w:rPr>
            </w:pPr>
            <w:r>
              <w:rPr>
                <w:rFonts w:cs="Times New Roman"/>
                <w:bCs/>
                <w:sz w:val="18"/>
                <w:szCs w:val="18"/>
              </w:rPr>
              <w:t xml:space="preserve">- </w:t>
            </w:r>
            <w:r w:rsidR="00772315" w:rsidRPr="00772315">
              <w:rPr>
                <w:rFonts w:cs="Times New Roman"/>
                <w:bCs/>
                <w:sz w:val="18"/>
                <w:szCs w:val="18"/>
              </w:rPr>
              <w:t>opakowanie jednostkowe – butelka od 150 – 300 ml</w:t>
            </w:r>
          </w:p>
        </w:tc>
        <w:tc>
          <w:tcPr>
            <w:tcW w:w="567" w:type="dxa"/>
            <w:tcBorders>
              <w:top w:val="single" w:sz="4" w:space="0" w:color="000000"/>
              <w:left w:val="single" w:sz="4" w:space="0" w:color="000000"/>
              <w:bottom w:val="single" w:sz="4" w:space="0" w:color="000000"/>
            </w:tcBorders>
            <w:shd w:val="clear" w:color="auto" w:fill="auto"/>
            <w:vAlign w:val="center"/>
          </w:tcPr>
          <w:p w14:paraId="6BFE6082" w14:textId="77777777" w:rsidR="00772315" w:rsidRPr="00772315" w:rsidRDefault="00772315" w:rsidP="00772315">
            <w:pPr>
              <w:tabs>
                <w:tab w:val="left" w:pos="708"/>
              </w:tabs>
              <w:jc w:val="center"/>
              <w:rPr>
                <w:rFonts w:cs="Times New Roman"/>
                <w:bCs/>
                <w:sz w:val="18"/>
                <w:szCs w:val="18"/>
              </w:rPr>
            </w:pPr>
            <w:r w:rsidRPr="00772315">
              <w:rPr>
                <w:rFonts w:cs="Times New Roman"/>
                <w:bCs/>
                <w:sz w:val="18"/>
                <w:szCs w:val="18"/>
              </w:rPr>
              <w:t>litr</w:t>
            </w:r>
          </w:p>
        </w:tc>
        <w:tc>
          <w:tcPr>
            <w:tcW w:w="709" w:type="dxa"/>
            <w:tcBorders>
              <w:top w:val="single" w:sz="4" w:space="0" w:color="000000"/>
              <w:left w:val="single" w:sz="4" w:space="0" w:color="000000"/>
              <w:bottom w:val="single" w:sz="4" w:space="0" w:color="000000"/>
            </w:tcBorders>
            <w:shd w:val="clear" w:color="auto" w:fill="auto"/>
            <w:vAlign w:val="center"/>
          </w:tcPr>
          <w:p w14:paraId="18C95CB5"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10</w:t>
            </w:r>
          </w:p>
        </w:tc>
        <w:tc>
          <w:tcPr>
            <w:tcW w:w="1134" w:type="dxa"/>
            <w:vAlign w:val="center"/>
          </w:tcPr>
          <w:p w14:paraId="7FF63A6E" w14:textId="77777777" w:rsidR="00772315" w:rsidRPr="00772315" w:rsidRDefault="00772315" w:rsidP="00772315">
            <w:pPr>
              <w:jc w:val="center"/>
              <w:rPr>
                <w:rFonts w:cs="Times New Roman"/>
                <w:sz w:val="18"/>
                <w:szCs w:val="18"/>
              </w:rPr>
            </w:pPr>
          </w:p>
        </w:tc>
        <w:tc>
          <w:tcPr>
            <w:tcW w:w="1275" w:type="dxa"/>
            <w:vAlign w:val="center"/>
          </w:tcPr>
          <w:p w14:paraId="242C9462"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54858"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8%</w:t>
            </w:r>
          </w:p>
        </w:tc>
      </w:tr>
      <w:tr w:rsidR="00772315" w:rsidRPr="00772315" w14:paraId="3F06ACC4"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6D05A707" w14:textId="77777777" w:rsidR="00772315" w:rsidRDefault="00772315" w:rsidP="00772315">
            <w:pPr>
              <w:jc w:val="center"/>
              <w:rPr>
                <w:rFonts w:cs="Times New Roman"/>
                <w:sz w:val="18"/>
                <w:szCs w:val="18"/>
              </w:rPr>
            </w:pPr>
            <w:r>
              <w:rPr>
                <w:rFonts w:cs="Times New Roman"/>
                <w:sz w:val="18"/>
                <w:szCs w:val="18"/>
              </w:rPr>
              <w:t>41.</w:t>
            </w:r>
          </w:p>
        </w:tc>
        <w:tc>
          <w:tcPr>
            <w:tcW w:w="5671" w:type="dxa"/>
            <w:tcBorders>
              <w:top w:val="single" w:sz="4" w:space="0" w:color="000000"/>
              <w:left w:val="single" w:sz="4" w:space="0" w:color="000000"/>
              <w:bottom w:val="single" w:sz="4" w:space="0" w:color="000000"/>
            </w:tcBorders>
            <w:shd w:val="clear" w:color="auto" w:fill="auto"/>
          </w:tcPr>
          <w:p w14:paraId="0CE5B906" w14:textId="77777777" w:rsidR="00772315" w:rsidRPr="00772315" w:rsidRDefault="00772315" w:rsidP="00772315">
            <w:pPr>
              <w:tabs>
                <w:tab w:val="left" w:pos="708"/>
              </w:tabs>
              <w:rPr>
                <w:rFonts w:cs="Times New Roman"/>
                <w:b/>
                <w:bCs/>
                <w:sz w:val="18"/>
                <w:szCs w:val="18"/>
              </w:rPr>
            </w:pPr>
            <w:r w:rsidRPr="00772315">
              <w:rPr>
                <w:rFonts w:cs="Times New Roman"/>
                <w:b/>
                <w:bCs/>
                <w:sz w:val="18"/>
                <w:szCs w:val="18"/>
              </w:rPr>
              <w:t>Sos sałatkowy grecki</w:t>
            </w:r>
          </w:p>
          <w:p w14:paraId="63F7C9DC" w14:textId="77777777" w:rsidR="00772315" w:rsidRPr="00772315" w:rsidRDefault="00227768" w:rsidP="00772315">
            <w:pPr>
              <w:tabs>
                <w:tab w:val="left" w:pos="708"/>
              </w:tabs>
              <w:rPr>
                <w:rFonts w:cs="Times New Roman"/>
                <w:bCs/>
                <w:sz w:val="18"/>
                <w:szCs w:val="18"/>
              </w:rPr>
            </w:pPr>
            <w:r>
              <w:rPr>
                <w:rFonts w:cs="Times New Roman"/>
                <w:bCs/>
                <w:sz w:val="18"/>
                <w:szCs w:val="18"/>
              </w:rPr>
              <w:t xml:space="preserve">- </w:t>
            </w:r>
            <w:r w:rsidR="00772315" w:rsidRPr="00772315">
              <w:rPr>
                <w:rFonts w:cs="Times New Roman"/>
                <w:bCs/>
                <w:sz w:val="18"/>
                <w:szCs w:val="18"/>
              </w:rPr>
              <w:t>opakowanie jednostkowe o wadze netto od 10 g do 50 g</w:t>
            </w:r>
          </w:p>
        </w:tc>
        <w:tc>
          <w:tcPr>
            <w:tcW w:w="567" w:type="dxa"/>
            <w:tcBorders>
              <w:top w:val="single" w:sz="4" w:space="0" w:color="000000"/>
              <w:left w:val="single" w:sz="4" w:space="0" w:color="000000"/>
              <w:bottom w:val="single" w:sz="4" w:space="0" w:color="000000"/>
            </w:tcBorders>
            <w:shd w:val="clear" w:color="auto" w:fill="auto"/>
            <w:vAlign w:val="center"/>
          </w:tcPr>
          <w:p w14:paraId="3407DCFB" w14:textId="77777777" w:rsidR="00772315" w:rsidRPr="00772315" w:rsidRDefault="00772315" w:rsidP="00772315">
            <w:pPr>
              <w:tabs>
                <w:tab w:val="left" w:pos="708"/>
              </w:tabs>
              <w:jc w:val="center"/>
              <w:rPr>
                <w:rFonts w:cs="Times New Roman"/>
                <w:bCs/>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CB55DC7"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20</w:t>
            </w:r>
          </w:p>
        </w:tc>
        <w:tc>
          <w:tcPr>
            <w:tcW w:w="1134" w:type="dxa"/>
            <w:vAlign w:val="center"/>
          </w:tcPr>
          <w:p w14:paraId="44DB77E8" w14:textId="77777777" w:rsidR="00772315" w:rsidRPr="00772315" w:rsidRDefault="00772315" w:rsidP="00772315">
            <w:pPr>
              <w:jc w:val="center"/>
              <w:rPr>
                <w:rFonts w:cs="Times New Roman"/>
                <w:sz w:val="18"/>
                <w:szCs w:val="18"/>
              </w:rPr>
            </w:pPr>
          </w:p>
        </w:tc>
        <w:tc>
          <w:tcPr>
            <w:tcW w:w="1275" w:type="dxa"/>
            <w:vAlign w:val="center"/>
          </w:tcPr>
          <w:p w14:paraId="3293C63D"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8EC85"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8%</w:t>
            </w:r>
          </w:p>
        </w:tc>
      </w:tr>
      <w:tr w:rsidR="00772315" w:rsidRPr="00772315" w14:paraId="3BF3604F"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7E1EBE1B" w14:textId="77777777" w:rsidR="00772315" w:rsidRDefault="00772315" w:rsidP="00772315">
            <w:pPr>
              <w:jc w:val="center"/>
              <w:rPr>
                <w:rFonts w:cs="Times New Roman"/>
                <w:sz w:val="18"/>
                <w:szCs w:val="18"/>
              </w:rPr>
            </w:pPr>
            <w:r>
              <w:rPr>
                <w:rFonts w:cs="Times New Roman"/>
                <w:sz w:val="18"/>
                <w:szCs w:val="18"/>
              </w:rPr>
              <w:t>42.</w:t>
            </w:r>
          </w:p>
        </w:tc>
        <w:tc>
          <w:tcPr>
            <w:tcW w:w="5671" w:type="dxa"/>
            <w:tcBorders>
              <w:top w:val="single" w:sz="4" w:space="0" w:color="000000"/>
              <w:left w:val="single" w:sz="4" w:space="0" w:color="000000"/>
              <w:bottom w:val="single" w:sz="4" w:space="0" w:color="000000"/>
            </w:tcBorders>
            <w:shd w:val="clear" w:color="auto" w:fill="auto"/>
          </w:tcPr>
          <w:p w14:paraId="7C700904" w14:textId="77777777" w:rsidR="00772315" w:rsidRPr="00772315" w:rsidRDefault="00772315" w:rsidP="00772315">
            <w:pPr>
              <w:tabs>
                <w:tab w:val="left" w:pos="708"/>
              </w:tabs>
              <w:rPr>
                <w:rFonts w:cs="Times New Roman"/>
                <w:b/>
                <w:bCs/>
                <w:sz w:val="18"/>
                <w:szCs w:val="18"/>
              </w:rPr>
            </w:pPr>
            <w:r w:rsidRPr="00772315">
              <w:rPr>
                <w:rFonts w:cs="Times New Roman"/>
                <w:b/>
                <w:bCs/>
                <w:sz w:val="18"/>
                <w:szCs w:val="18"/>
              </w:rPr>
              <w:t>Kostki rosołowe drobiowe</w:t>
            </w:r>
          </w:p>
          <w:p w14:paraId="7116DE5A" w14:textId="77777777" w:rsidR="00772315" w:rsidRPr="00772315" w:rsidRDefault="00227768" w:rsidP="00772315">
            <w:pPr>
              <w:tabs>
                <w:tab w:val="left" w:pos="708"/>
              </w:tabs>
              <w:rPr>
                <w:rFonts w:cs="Times New Roman"/>
                <w:bCs/>
                <w:sz w:val="18"/>
                <w:szCs w:val="18"/>
              </w:rPr>
            </w:pPr>
            <w:r>
              <w:rPr>
                <w:rFonts w:cs="Times New Roman"/>
                <w:bCs/>
                <w:sz w:val="18"/>
                <w:szCs w:val="18"/>
              </w:rPr>
              <w:t xml:space="preserve">- </w:t>
            </w:r>
            <w:r w:rsidR="00772315" w:rsidRPr="00772315">
              <w:rPr>
                <w:rFonts w:cs="Times New Roman"/>
                <w:bCs/>
                <w:sz w:val="18"/>
                <w:szCs w:val="18"/>
              </w:rPr>
              <w:t>opakowanie jednostkowe o wadze netto od 50 g do 180 g</w:t>
            </w:r>
          </w:p>
        </w:tc>
        <w:tc>
          <w:tcPr>
            <w:tcW w:w="567" w:type="dxa"/>
            <w:tcBorders>
              <w:top w:val="single" w:sz="4" w:space="0" w:color="000000"/>
              <w:left w:val="single" w:sz="4" w:space="0" w:color="000000"/>
              <w:bottom w:val="single" w:sz="4" w:space="0" w:color="000000"/>
            </w:tcBorders>
            <w:shd w:val="clear" w:color="auto" w:fill="auto"/>
            <w:vAlign w:val="center"/>
          </w:tcPr>
          <w:p w14:paraId="155D254C" w14:textId="77777777" w:rsidR="00772315" w:rsidRPr="00772315" w:rsidRDefault="00772315" w:rsidP="00772315">
            <w:pPr>
              <w:tabs>
                <w:tab w:val="left" w:pos="708"/>
              </w:tabs>
              <w:jc w:val="center"/>
              <w:rPr>
                <w:rFonts w:cs="Times New Roman"/>
                <w:bCs/>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316C9F2A"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30</w:t>
            </w:r>
          </w:p>
        </w:tc>
        <w:tc>
          <w:tcPr>
            <w:tcW w:w="1134" w:type="dxa"/>
            <w:vAlign w:val="center"/>
          </w:tcPr>
          <w:p w14:paraId="2F22DDD5" w14:textId="77777777" w:rsidR="00772315" w:rsidRPr="00772315" w:rsidRDefault="00772315" w:rsidP="00772315">
            <w:pPr>
              <w:jc w:val="center"/>
              <w:rPr>
                <w:rFonts w:cs="Times New Roman"/>
                <w:sz w:val="18"/>
                <w:szCs w:val="18"/>
              </w:rPr>
            </w:pPr>
          </w:p>
        </w:tc>
        <w:tc>
          <w:tcPr>
            <w:tcW w:w="1275" w:type="dxa"/>
            <w:vAlign w:val="center"/>
          </w:tcPr>
          <w:p w14:paraId="67A50A78"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F927B"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5%</w:t>
            </w:r>
          </w:p>
        </w:tc>
      </w:tr>
      <w:tr w:rsidR="00772315" w:rsidRPr="00772315" w14:paraId="1432A6D8"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02C2988F" w14:textId="77777777" w:rsidR="00772315" w:rsidRDefault="00772315" w:rsidP="00772315">
            <w:pPr>
              <w:jc w:val="center"/>
              <w:rPr>
                <w:rFonts w:cs="Times New Roman"/>
                <w:sz w:val="18"/>
                <w:szCs w:val="18"/>
              </w:rPr>
            </w:pPr>
            <w:r>
              <w:rPr>
                <w:rFonts w:cs="Times New Roman"/>
                <w:sz w:val="18"/>
                <w:szCs w:val="18"/>
              </w:rPr>
              <w:t>43.</w:t>
            </w:r>
          </w:p>
        </w:tc>
        <w:tc>
          <w:tcPr>
            <w:tcW w:w="5671" w:type="dxa"/>
            <w:tcBorders>
              <w:top w:val="single" w:sz="4" w:space="0" w:color="000000"/>
              <w:left w:val="single" w:sz="4" w:space="0" w:color="000000"/>
              <w:bottom w:val="single" w:sz="4" w:space="0" w:color="000000"/>
            </w:tcBorders>
            <w:shd w:val="clear" w:color="auto" w:fill="auto"/>
          </w:tcPr>
          <w:p w14:paraId="7E6361F7" w14:textId="77777777" w:rsidR="00772315" w:rsidRPr="00772315" w:rsidRDefault="00772315" w:rsidP="00772315">
            <w:pPr>
              <w:tabs>
                <w:tab w:val="left" w:pos="708"/>
              </w:tabs>
              <w:rPr>
                <w:rFonts w:cs="Times New Roman"/>
                <w:b/>
                <w:bCs/>
                <w:sz w:val="18"/>
                <w:szCs w:val="18"/>
              </w:rPr>
            </w:pPr>
            <w:r w:rsidRPr="00772315">
              <w:rPr>
                <w:rFonts w:cs="Times New Roman"/>
                <w:b/>
                <w:bCs/>
                <w:sz w:val="18"/>
                <w:szCs w:val="18"/>
              </w:rPr>
              <w:t>Kostki rosołowe wołowe</w:t>
            </w:r>
          </w:p>
          <w:p w14:paraId="45B22D87" w14:textId="77777777" w:rsidR="00772315" w:rsidRPr="00772315" w:rsidRDefault="00227768" w:rsidP="00772315">
            <w:pPr>
              <w:tabs>
                <w:tab w:val="left" w:pos="708"/>
              </w:tabs>
              <w:rPr>
                <w:rFonts w:cs="Times New Roman"/>
                <w:bCs/>
                <w:sz w:val="18"/>
                <w:szCs w:val="18"/>
              </w:rPr>
            </w:pPr>
            <w:r>
              <w:rPr>
                <w:rFonts w:cs="Times New Roman"/>
                <w:bCs/>
                <w:sz w:val="18"/>
                <w:szCs w:val="18"/>
              </w:rPr>
              <w:t xml:space="preserve">- </w:t>
            </w:r>
            <w:r w:rsidR="00772315" w:rsidRPr="00772315">
              <w:rPr>
                <w:rFonts w:cs="Times New Roman"/>
                <w:bCs/>
                <w:sz w:val="18"/>
                <w:szCs w:val="18"/>
              </w:rPr>
              <w:t>opakowanie jednostkowe o wadze netto od 50 g do 180 g</w:t>
            </w:r>
          </w:p>
        </w:tc>
        <w:tc>
          <w:tcPr>
            <w:tcW w:w="567" w:type="dxa"/>
            <w:tcBorders>
              <w:top w:val="single" w:sz="4" w:space="0" w:color="000000"/>
              <w:left w:val="single" w:sz="4" w:space="0" w:color="000000"/>
              <w:bottom w:val="single" w:sz="4" w:space="0" w:color="000000"/>
            </w:tcBorders>
            <w:shd w:val="clear" w:color="auto" w:fill="auto"/>
            <w:vAlign w:val="center"/>
          </w:tcPr>
          <w:p w14:paraId="5F897B11" w14:textId="77777777" w:rsidR="00772315" w:rsidRPr="00772315" w:rsidRDefault="00772315" w:rsidP="00772315">
            <w:pPr>
              <w:tabs>
                <w:tab w:val="left" w:pos="708"/>
              </w:tabs>
              <w:jc w:val="center"/>
              <w:rPr>
                <w:rFonts w:cs="Times New Roman"/>
                <w:bCs/>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38433203"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50</w:t>
            </w:r>
          </w:p>
        </w:tc>
        <w:tc>
          <w:tcPr>
            <w:tcW w:w="1134" w:type="dxa"/>
            <w:vAlign w:val="center"/>
          </w:tcPr>
          <w:p w14:paraId="04E27A14" w14:textId="77777777" w:rsidR="00772315" w:rsidRPr="00772315" w:rsidRDefault="00772315" w:rsidP="00772315">
            <w:pPr>
              <w:jc w:val="center"/>
              <w:rPr>
                <w:rFonts w:cs="Times New Roman"/>
                <w:sz w:val="18"/>
                <w:szCs w:val="18"/>
              </w:rPr>
            </w:pPr>
          </w:p>
        </w:tc>
        <w:tc>
          <w:tcPr>
            <w:tcW w:w="1275" w:type="dxa"/>
            <w:vAlign w:val="center"/>
          </w:tcPr>
          <w:p w14:paraId="7F7214B3"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10326"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5%</w:t>
            </w:r>
          </w:p>
        </w:tc>
      </w:tr>
      <w:tr w:rsidR="00772315" w:rsidRPr="00772315" w14:paraId="00F705CE"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76375E5E" w14:textId="77777777" w:rsidR="00772315" w:rsidRDefault="00772315" w:rsidP="00772315">
            <w:pPr>
              <w:jc w:val="center"/>
              <w:rPr>
                <w:rFonts w:cs="Times New Roman"/>
                <w:sz w:val="18"/>
                <w:szCs w:val="18"/>
              </w:rPr>
            </w:pPr>
            <w:r>
              <w:rPr>
                <w:rFonts w:cs="Times New Roman"/>
                <w:sz w:val="18"/>
                <w:szCs w:val="18"/>
              </w:rPr>
              <w:t>44.</w:t>
            </w:r>
          </w:p>
        </w:tc>
        <w:tc>
          <w:tcPr>
            <w:tcW w:w="5671" w:type="dxa"/>
            <w:tcBorders>
              <w:top w:val="single" w:sz="4" w:space="0" w:color="000000"/>
              <w:left w:val="single" w:sz="4" w:space="0" w:color="000000"/>
              <w:bottom w:val="single" w:sz="4" w:space="0" w:color="000000"/>
            </w:tcBorders>
            <w:shd w:val="clear" w:color="auto" w:fill="auto"/>
          </w:tcPr>
          <w:p w14:paraId="452C3B4D" w14:textId="77777777" w:rsidR="00772315" w:rsidRPr="00772315" w:rsidRDefault="00772315" w:rsidP="00772315">
            <w:pPr>
              <w:tabs>
                <w:tab w:val="left" w:pos="708"/>
              </w:tabs>
              <w:rPr>
                <w:rFonts w:cs="Times New Roman"/>
                <w:b/>
                <w:bCs/>
                <w:sz w:val="18"/>
                <w:szCs w:val="18"/>
              </w:rPr>
            </w:pPr>
            <w:r w:rsidRPr="00772315">
              <w:rPr>
                <w:rFonts w:cs="Times New Roman"/>
                <w:b/>
                <w:bCs/>
                <w:sz w:val="18"/>
                <w:szCs w:val="18"/>
              </w:rPr>
              <w:t>Przyprawa do flaków</w:t>
            </w:r>
          </w:p>
          <w:p w14:paraId="4CEBDC41" w14:textId="77777777" w:rsidR="00772315" w:rsidRPr="00772315" w:rsidRDefault="00227768" w:rsidP="00772315">
            <w:pPr>
              <w:tabs>
                <w:tab w:val="left" w:pos="708"/>
              </w:tabs>
              <w:rPr>
                <w:rFonts w:cs="Times New Roman"/>
                <w:bCs/>
                <w:sz w:val="18"/>
                <w:szCs w:val="18"/>
              </w:rPr>
            </w:pPr>
            <w:r>
              <w:rPr>
                <w:rFonts w:cs="Times New Roman"/>
                <w:bCs/>
                <w:sz w:val="18"/>
                <w:szCs w:val="18"/>
              </w:rPr>
              <w:t xml:space="preserve">- </w:t>
            </w:r>
            <w:r w:rsidR="00772315" w:rsidRPr="00772315">
              <w:rPr>
                <w:rFonts w:cs="Times New Roman"/>
                <w:bCs/>
                <w:sz w:val="18"/>
                <w:szCs w:val="18"/>
              </w:rPr>
              <w:t>opakowanie jednostkowe o wadze netto od 10 g do 50 g</w:t>
            </w:r>
          </w:p>
        </w:tc>
        <w:tc>
          <w:tcPr>
            <w:tcW w:w="567" w:type="dxa"/>
            <w:tcBorders>
              <w:top w:val="single" w:sz="4" w:space="0" w:color="000000"/>
              <w:left w:val="single" w:sz="4" w:space="0" w:color="000000"/>
              <w:bottom w:val="single" w:sz="4" w:space="0" w:color="000000"/>
            </w:tcBorders>
            <w:shd w:val="clear" w:color="auto" w:fill="auto"/>
            <w:vAlign w:val="center"/>
          </w:tcPr>
          <w:p w14:paraId="0F6D76F1" w14:textId="77777777" w:rsidR="00772315" w:rsidRPr="00772315" w:rsidRDefault="00772315" w:rsidP="00772315">
            <w:pPr>
              <w:tabs>
                <w:tab w:val="left" w:pos="708"/>
              </w:tabs>
              <w:jc w:val="center"/>
              <w:rPr>
                <w:rFonts w:cs="Times New Roman"/>
                <w:bCs/>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7578C068"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15</w:t>
            </w:r>
          </w:p>
        </w:tc>
        <w:tc>
          <w:tcPr>
            <w:tcW w:w="1134" w:type="dxa"/>
            <w:vAlign w:val="center"/>
          </w:tcPr>
          <w:p w14:paraId="347A5336" w14:textId="77777777" w:rsidR="00772315" w:rsidRPr="00772315" w:rsidRDefault="00772315" w:rsidP="00772315">
            <w:pPr>
              <w:jc w:val="center"/>
              <w:rPr>
                <w:rFonts w:cs="Times New Roman"/>
                <w:sz w:val="18"/>
                <w:szCs w:val="18"/>
              </w:rPr>
            </w:pPr>
          </w:p>
        </w:tc>
        <w:tc>
          <w:tcPr>
            <w:tcW w:w="1275" w:type="dxa"/>
            <w:vAlign w:val="center"/>
          </w:tcPr>
          <w:p w14:paraId="53D71B27"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98D84"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8%</w:t>
            </w:r>
          </w:p>
        </w:tc>
      </w:tr>
      <w:tr w:rsidR="00772315" w:rsidRPr="00772315" w14:paraId="5AE14983"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1FA66543" w14:textId="77777777" w:rsidR="00772315" w:rsidRDefault="00772315" w:rsidP="00772315">
            <w:pPr>
              <w:jc w:val="center"/>
              <w:rPr>
                <w:rFonts w:cs="Times New Roman"/>
                <w:sz w:val="18"/>
                <w:szCs w:val="18"/>
              </w:rPr>
            </w:pPr>
            <w:r>
              <w:rPr>
                <w:rFonts w:cs="Times New Roman"/>
                <w:sz w:val="18"/>
                <w:szCs w:val="18"/>
              </w:rPr>
              <w:t>45.</w:t>
            </w:r>
          </w:p>
        </w:tc>
        <w:tc>
          <w:tcPr>
            <w:tcW w:w="5671" w:type="dxa"/>
            <w:tcBorders>
              <w:top w:val="single" w:sz="4" w:space="0" w:color="000000"/>
              <w:left w:val="single" w:sz="4" w:space="0" w:color="000000"/>
              <w:bottom w:val="single" w:sz="4" w:space="0" w:color="000000"/>
            </w:tcBorders>
            <w:shd w:val="clear" w:color="auto" w:fill="auto"/>
          </w:tcPr>
          <w:p w14:paraId="4D87825F" w14:textId="77777777" w:rsidR="00772315" w:rsidRPr="00772315" w:rsidRDefault="00772315" w:rsidP="00772315">
            <w:pPr>
              <w:tabs>
                <w:tab w:val="left" w:pos="708"/>
              </w:tabs>
              <w:rPr>
                <w:rFonts w:cs="Times New Roman"/>
                <w:b/>
                <w:bCs/>
                <w:sz w:val="18"/>
                <w:szCs w:val="18"/>
              </w:rPr>
            </w:pPr>
            <w:r w:rsidRPr="00772315">
              <w:rPr>
                <w:rFonts w:cs="Times New Roman"/>
                <w:b/>
                <w:bCs/>
                <w:sz w:val="18"/>
                <w:szCs w:val="18"/>
              </w:rPr>
              <w:t xml:space="preserve">Przyprawa chińska </w:t>
            </w:r>
          </w:p>
          <w:p w14:paraId="62A16358" w14:textId="77777777" w:rsidR="00772315" w:rsidRPr="00772315" w:rsidRDefault="00227768" w:rsidP="00772315">
            <w:pPr>
              <w:tabs>
                <w:tab w:val="left" w:pos="708"/>
              </w:tabs>
              <w:rPr>
                <w:rFonts w:cs="Times New Roman"/>
                <w:bCs/>
                <w:sz w:val="18"/>
                <w:szCs w:val="18"/>
              </w:rPr>
            </w:pPr>
            <w:r>
              <w:rPr>
                <w:rFonts w:cs="Times New Roman"/>
                <w:bCs/>
                <w:sz w:val="18"/>
                <w:szCs w:val="18"/>
              </w:rPr>
              <w:t xml:space="preserve">- </w:t>
            </w:r>
            <w:r w:rsidR="00772315" w:rsidRPr="00772315">
              <w:rPr>
                <w:rFonts w:cs="Times New Roman"/>
                <w:bCs/>
                <w:sz w:val="18"/>
                <w:szCs w:val="18"/>
              </w:rPr>
              <w:t>opakowanie jednostkowe o wadze netto od 10 g do 50 g</w:t>
            </w:r>
          </w:p>
        </w:tc>
        <w:tc>
          <w:tcPr>
            <w:tcW w:w="567" w:type="dxa"/>
            <w:tcBorders>
              <w:top w:val="single" w:sz="4" w:space="0" w:color="000000"/>
              <w:left w:val="single" w:sz="4" w:space="0" w:color="000000"/>
              <w:bottom w:val="single" w:sz="4" w:space="0" w:color="000000"/>
            </w:tcBorders>
            <w:shd w:val="clear" w:color="auto" w:fill="auto"/>
            <w:vAlign w:val="center"/>
          </w:tcPr>
          <w:p w14:paraId="646D0D9E" w14:textId="77777777" w:rsidR="00772315" w:rsidRPr="00772315" w:rsidRDefault="00772315" w:rsidP="00772315">
            <w:pPr>
              <w:tabs>
                <w:tab w:val="left" w:pos="708"/>
              </w:tabs>
              <w:jc w:val="center"/>
              <w:rPr>
                <w:rFonts w:cs="Times New Roman"/>
                <w:bCs/>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46B060C2"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3</w:t>
            </w:r>
          </w:p>
        </w:tc>
        <w:tc>
          <w:tcPr>
            <w:tcW w:w="1134" w:type="dxa"/>
            <w:vAlign w:val="center"/>
          </w:tcPr>
          <w:p w14:paraId="777CBDB4" w14:textId="77777777" w:rsidR="00772315" w:rsidRPr="00772315" w:rsidRDefault="00772315" w:rsidP="00772315">
            <w:pPr>
              <w:jc w:val="center"/>
              <w:rPr>
                <w:rFonts w:cs="Times New Roman"/>
                <w:sz w:val="18"/>
                <w:szCs w:val="18"/>
              </w:rPr>
            </w:pPr>
          </w:p>
        </w:tc>
        <w:tc>
          <w:tcPr>
            <w:tcW w:w="1275" w:type="dxa"/>
            <w:vAlign w:val="center"/>
          </w:tcPr>
          <w:p w14:paraId="07868A52"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51CDE"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8%</w:t>
            </w:r>
          </w:p>
        </w:tc>
      </w:tr>
      <w:tr w:rsidR="00772315" w:rsidRPr="00772315" w14:paraId="2EB5CC70"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0FCE10C4" w14:textId="77777777" w:rsidR="00772315" w:rsidRDefault="00772315" w:rsidP="00772315">
            <w:pPr>
              <w:jc w:val="center"/>
              <w:rPr>
                <w:rFonts w:cs="Times New Roman"/>
                <w:sz w:val="18"/>
                <w:szCs w:val="18"/>
              </w:rPr>
            </w:pPr>
            <w:r>
              <w:rPr>
                <w:rFonts w:cs="Times New Roman"/>
                <w:sz w:val="18"/>
                <w:szCs w:val="18"/>
              </w:rPr>
              <w:t>46.</w:t>
            </w:r>
          </w:p>
        </w:tc>
        <w:tc>
          <w:tcPr>
            <w:tcW w:w="5671" w:type="dxa"/>
            <w:tcBorders>
              <w:top w:val="single" w:sz="4" w:space="0" w:color="000000"/>
              <w:left w:val="single" w:sz="4" w:space="0" w:color="000000"/>
              <w:bottom w:val="single" w:sz="4" w:space="0" w:color="000000"/>
            </w:tcBorders>
            <w:shd w:val="clear" w:color="auto" w:fill="auto"/>
          </w:tcPr>
          <w:p w14:paraId="6F65F170" w14:textId="77777777" w:rsidR="00772315" w:rsidRPr="00772315" w:rsidRDefault="00772315" w:rsidP="00772315">
            <w:pPr>
              <w:tabs>
                <w:tab w:val="left" w:pos="708"/>
              </w:tabs>
              <w:rPr>
                <w:rFonts w:cs="Times New Roman"/>
                <w:b/>
                <w:bCs/>
                <w:sz w:val="18"/>
                <w:szCs w:val="18"/>
              </w:rPr>
            </w:pPr>
            <w:r w:rsidRPr="00772315">
              <w:rPr>
                <w:rFonts w:cs="Times New Roman"/>
                <w:b/>
                <w:bCs/>
                <w:sz w:val="18"/>
                <w:szCs w:val="18"/>
              </w:rPr>
              <w:t>Kmin rzymski</w:t>
            </w:r>
          </w:p>
          <w:p w14:paraId="34EC4568" w14:textId="77777777" w:rsidR="00772315" w:rsidRPr="00772315" w:rsidRDefault="00227768" w:rsidP="00772315">
            <w:pPr>
              <w:tabs>
                <w:tab w:val="left" w:pos="708"/>
              </w:tabs>
              <w:rPr>
                <w:rFonts w:cs="Times New Roman"/>
                <w:bCs/>
                <w:sz w:val="18"/>
                <w:szCs w:val="18"/>
              </w:rPr>
            </w:pPr>
            <w:r>
              <w:rPr>
                <w:rFonts w:cs="Times New Roman"/>
                <w:bCs/>
                <w:sz w:val="18"/>
                <w:szCs w:val="18"/>
              </w:rPr>
              <w:t xml:space="preserve">- </w:t>
            </w:r>
            <w:r w:rsidR="00772315" w:rsidRPr="00772315">
              <w:rPr>
                <w:rFonts w:cs="Times New Roman"/>
                <w:bCs/>
                <w:sz w:val="18"/>
                <w:szCs w:val="18"/>
              </w:rPr>
              <w:t>opakowanie jednostkowe o wadze netto od 10 g do 50 g</w:t>
            </w:r>
          </w:p>
        </w:tc>
        <w:tc>
          <w:tcPr>
            <w:tcW w:w="567" w:type="dxa"/>
            <w:tcBorders>
              <w:top w:val="single" w:sz="4" w:space="0" w:color="000000"/>
              <w:left w:val="single" w:sz="4" w:space="0" w:color="000000"/>
              <w:bottom w:val="single" w:sz="4" w:space="0" w:color="000000"/>
            </w:tcBorders>
            <w:shd w:val="clear" w:color="auto" w:fill="auto"/>
            <w:vAlign w:val="center"/>
          </w:tcPr>
          <w:p w14:paraId="672F7A06" w14:textId="77777777" w:rsidR="00772315" w:rsidRPr="00772315" w:rsidRDefault="00772315" w:rsidP="00772315">
            <w:pPr>
              <w:tabs>
                <w:tab w:val="left" w:pos="708"/>
              </w:tabs>
              <w:jc w:val="center"/>
              <w:rPr>
                <w:rFonts w:cs="Times New Roman"/>
                <w:bCs/>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36930D1"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5</w:t>
            </w:r>
          </w:p>
        </w:tc>
        <w:tc>
          <w:tcPr>
            <w:tcW w:w="1134" w:type="dxa"/>
            <w:vAlign w:val="center"/>
          </w:tcPr>
          <w:p w14:paraId="15828657" w14:textId="77777777" w:rsidR="00772315" w:rsidRPr="00772315" w:rsidRDefault="00772315" w:rsidP="00772315">
            <w:pPr>
              <w:jc w:val="center"/>
              <w:rPr>
                <w:rFonts w:cs="Times New Roman"/>
                <w:sz w:val="18"/>
                <w:szCs w:val="18"/>
              </w:rPr>
            </w:pPr>
          </w:p>
        </w:tc>
        <w:tc>
          <w:tcPr>
            <w:tcW w:w="1275" w:type="dxa"/>
            <w:vAlign w:val="center"/>
          </w:tcPr>
          <w:p w14:paraId="4B6864DD"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24108"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8%</w:t>
            </w:r>
          </w:p>
        </w:tc>
      </w:tr>
      <w:tr w:rsidR="00772315" w:rsidRPr="00772315" w14:paraId="4EB77DA1"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0F70BA55" w14:textId="77777777" w:rsidR="00772315" w:rsidRDefault="00772315" w:rsidP="00772315">
            <w:pPr>
              <w:jc w:val="center"/>
              <w:rPr>
                <w:rFonts w:cs="Times New Roman"/>
                <w:sz w:val="18"/>
                <w:szCs w:val="18"/>
              </w:rPr>
            </w:pPr>
            <w:r>
              <w:rPr>
                <w:rFonts w:cs="Times New Roman"/>
                <w:sz w:val="18"/>
                <w:szCs w:val="18"/>
              </w:rPr>
              <w:t>47.</w:t>
            </w:r>
          </w:p>
        </w:tc>
        <w:tc>
          <w:tcPr>
            <w:tcW w:w="5671" w:type="dxa"/>
            <w:tcBorders>
              <w:top w:val="single" w:sz="4" w:space="0" w:color="000000"/>
              <w:left w:val="single" w:sz="4" w:space="0" w:color="000000"/>
              <w:bottom w:val="single" w:sz="4" w:space="0" w:color="000000"/>
            </w:tcBorders>
            <w:shd w:val="clear" w:color="auto" w:fill="auto"/>
          </w:tcPr>
          <w:p w14:paraId="72A919F4" w14:textId="77777777" w:rsidR="00772315" w:rsidRPr="00772315" w:rsidRDefault="00772315" w:rsidP="00772315">
            <w:pPr>
              <w:tabs>
                <w:tab w:val="left" w:pos="708"/>
              </w:tabs>
              <w:rPr>
                <w:rFonts w:cs="Times New Roman"/>
                <w:b/>
                <w:bCs/>
                <w:sz w:val="18"/>
                <w:szCs w:val="18"/>
              </w:rPr>
            </w:pPr>
            <w:r w:rsidRPr="00772315">
              <w:rPr>
                <w:rFonts w:cs="Times New Roman"/>
                <w:b/>
                <w:bCs/>
                <w:sz w:val="18"/>
                <w:szCs w:val="18"/>
              </w:rPr>
              <w:t xml:space="preserve">Imbir mielony </w:t>
            </w:r>
          </w:p>
          <w:p w14:paraId="5C55A5FE" w14:textId="77777777" w:rsidR="00772315" w:rsidRPr="00772315" w:rsidRDefault="00227768" w:rsidP="00772315">
            <w:pPr>
              <w:tabs>
                <w:tab w:val="left" w:pos="708"/>
              </w:tabs>
              <w:rPr>
                <w:rFonts w:cs="Times New Roman"/>
                <w:b/>
                <w:bCs/>
                <w:sz w:val="18"/>
                <w:szCs w:val="18"/>
              </w:rPr>
            </w:pPr>
            <w:r>
              <w:rPr>
                <w:rFonts w:cs="Times New Roman"/>
                <w:bCs/>
                <w:sz w:val="18"/>
                <w:szCs w:val="18"/>
              </w:rPr>
              <w:t xml:space="preserve">- </w:t>
            </w:r>
            <w:r w:rsidR="00772315" w:rsidRPr="00772315">
              <w:rPr>
                <w:rFonts w:cs="Times New Roman"/>
                <w:bCs/>
                <w:sz w:val="18"/>
                <w:szCs w:val="18"/>
              </w:rPr>
              <w:t>opakowanie jednostkowe o wadze netto od 10 g do 50 g</w:t>
            </w:r>
          </w:p>
        </w:tc>
        <w:tc>
          <w:tcPr>
            <w:tcW w:w="567" w:type="dxa"/>
            <w:tcBorders>
              <w:top w:val="single" w:sz="4" w:space="0" w:color="000000"/>
              <w:left w:val="single" w:sz="4" w:space="0" w:color="000000"/>
              <w:bottom w:val="single" w:sz="4" w:space="0" w:color="000000"/>
            </w:tcBorders>
            <w:shd w:val="clear" w:color="auto" w:fill="auto"/>
            <w:vAlign w:val="center"/>
          </w:tcPr>
          <w:p w14:paraId="5CCDE0F5" w14:textId="77777777" w:rsidR="00772315" w:rsidRPr="00772315" w:rsidRDefault="00772315" w:rsidP="00772315">
            <w:pPr>
              <w:tabs>
                <w:tab w:val="left" w:pos="708"/>
              </w:tabs>
              <w:jc w:val="center"/>
              <w:rPr>
                <w:rFonts w:cs="Times New Roman"/>
                <w:bCs/>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613BEF1E"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20</w:t>
            </w:r>
          </w:p>
        </w:tc>
        <w:tc>
          <w:tcPr>
            <w:tcW w:w="1134" w:type="dxa"/>
            <w:vAlign w:val="center"/>
          </w:tcPr>
          <w:p w14:paraId="5351431D" w14:textId="77777777" w:rsidR="00772315" w:rsidRPr="00772315" w:rsidRDefault="00772315" w:rsidP="00772315">
            <w:pPr>
              <w:jc w:val="center"/>
              <w:rPr>
                <w:rFonts w:cs="Times New Roman"/>
                <w:sz w:val="18"/>
                <w:szCs w:val="18"/>
              </w:rPr>
            </w:pPr>
          </w:p>
        </w:tc>
        <w:tc>
          <w:tcPr>
            <w:tcW w:w="1275" w:type="dxa"/>
            <w:vAlign w:val="center"/>
          </w:tcPr>
          <w:p w14:paraId="6F889AFB"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E7B27"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8%</w:t>
            </w:r>
          </w:p>
        </w:tc>
      </w:tr>
      <w:tr w:rsidR="00772315" w:rsidRPr="00772315" w14:paraId="234E0352"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705B69FE" w14:textId="77777777" w:rsidR="00772315" w:rsidRDefault="00772315" w:rsidP="00772315">
            <w:pPr>
              <w:jc w:val="center"/>
              <w:rPr>
                <w:rFonts w:cs="Times New Roman"/>
                <w:sz w:val="18"/>
                <w:szCs w:val="18"/>
              </w:rPr>
            </w:pPr>
            <w:r>
              <w:rPr>
                <w:rFonts w:cs="Times New Roman"/>
                <w:sz w:val="18"/>
                <w:szCs w:val="18"/>
              </w:rPr>
              <w:t>48.</w:t>
            </w:r>
          </w:p>
        </w:tc>
        <w:tc>
          <w:tcPr>
            <w:tcW w:w="5671" w:type="dxa"/>
            <w:tcBorders>
              <w:top w:val="single" w:sz="4" w:space="0" w:color="000000"/>
              <w:left w:val="single" w:sz="4" w:space="0" w:color="000000"/>
              <w:bottom w:val="single" w:sz="4" w:space="0" w:color="000000"/>
            </w:tcBorders>
            <w:shd w:val="clear" w:color="auto" w:fill="auto"/>
          </w:tcPr>
          <w:p w14:paraId="7DFE33AD" w14:textId="77777777" w:rsidR="00772315" w:rsidRPr="00772315" w:rsidRDefault="00772315" w:rsidP="00772315">
            <w:pPr>
              <w:tabs>
                <w:tab w:val="left" w:pos="708"/>
              </w:tabs>
              <w:rPr>
                <w:rFonts w:cs="Times New Roman"/>
                <w:b/>
                <w:bCs/>
                <w:sz w:val="18"/>
                <w:szCs w:val="18"/>
              </w:rPr>
            </w:pPr>
            <w:r w:rsidRPr="00772315">
              <w:rPr>
                <w:rFonts w:cs="Times New Roman"/>
                <w:b/>
                <w:bCs/>
                <w:sz w:val="18"/>
                <w:szCs w:val="18"/>
              </w:rPr>
              <w:t xml:space="preserve">Przyprawa do ziemniaków </w:t>
            </w:r>
          </w:p>
          <w:p w14:paraId="1C115E2C" w14:textId="77777777" w:rsidR="00772315" w:rsidRPr="00772315" w:rsidRDefault="00227768" w:rsidP="00772315">
            <w:pPr>
              <w:tabs>
                <w:tab w:val="left" w:pos="708"/>
              </w:tabs>
              <w:rPr>
                <w:rFonts w:cs="Times New Roman"/>
                <w:b/>
                <w:bCs/>
                <w:sz w:val="18"/>
                <w:szCs w:val="18"/>
              </w:rPr>
            </w:pPr>
            <w:r>
              <w:rPr>
                <w:rFonts w:cs="Times New Roman"/>
                <w:bCs/>
                <w:sz w:val="18"/>
                <w:szCs w:val="18"/>
              </w:rPr>
              <w:t xml:space="preserve">- </w:t>
            </w:r>
            <w:r w:rsidR="00772315" w:rsidRPr="00772315">
              <w:rPr>
                <w:rFonts w:cs="Times New Roman"/>
                <w:bCs/>
                <w:sz w:val="18"/>
                <w:szCs w:val="18"/>
              </w:rPr>
              <w:t>opakowanie jednostkowe o wadze netto od 10 g do 50 g</w:t>
            </w:r>
          </w:p>
        </w:tc>
        <w:tc>
          <w:tcPr>
            <w:tcW w:w="567" w:type="dxa"/>
            <w:tcBorders>
              <w:top w:val="single" w:sz="4" w:space="0" w:color="000000"/>
              <w:left w:val="single" w:sz="4" w:space="0" w:color="000000"/>
              <w:bottom w:val="single" w:sz="4" w:space="0" w:color="000000"/>
            </w:tcBorders>
            <w:shd w:val="clear" w:color="auto" w:fill="auto"/>
            <w:vAlign w:val="center"/>
          </w:tcPr>
          <w:p w14:paraId="61568E3B" w14:textId="77777777" w:rsidR="00772315" w:rsidRPr="00772315" w:rsidRDefault="00772315" w:rsidP="00772315">
            <w:pPr>
              <w:tabs>
                <w:tab w:val="left" w:pos="708"/>
              </w:tabs>
              <w:jc w:val="center"/>
              <w:rPr>
                <w:rFonts w:cs="Times New Roman"/>
                <w:bCs/>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509B5BE1"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5</w:t>
            </w:r>
          </w:p>
        </w:tc>
        <w:tc>
          <w:tcPr>
            <w:tcW w:w="1134" w:type="dxa"/>
            <w:vAlign w:val="center"/>
          </w:tcPr>
          <w:p w14:paraId="73209689" w14:textId="77777777" w:rsidR="00772315" w:rsidRPr="00772315" w:rsidRDefault="00772315" w:rsidP="00772315">
            <w:pPr>
              <w:jc w:val="center"/>
              <w:rPr>
                <w:rFonts w:cs="Times New Roman"/>
                <w:sz w:val="18"/>
                <w:szCs w:val="18"/>
              </w:rPr>
            </w:pPr>
          </w:p>
        </w:tc>
        <w:tc>
          <w:tcPr>
            <w:tcW w:w="1275" w:type="dxa"/>
            <w:vAlign w:val="center"/>
          </w:tcPr>
          <w:p w14:paraId="443BF0C4"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077BA"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8%</w:t>
            </w:r>
          </w:p>
        </w:tc>
      </w:tr>
      <w:tr w:rsidR="00772315" w:rsidRPr="00772315" w14:paraId="170E32D5"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02E23816" w14:textId="77777777" w:rsidR="00772315" w:rsidRDefault="00772315" w:rsidP="00772315">
            <w:pPr>
              <w:jc w:val="center"/>
              <w:rPr>
                <w:rFonts w:cs="Times New Roman"/>
                <w:sz w:val="18"/>
                <w:szCs w:val="18"/>
              </w:rPr>
            </w:pPr>
            <w:r>
              <w:rPr>
                <w:rFonts w:cs="Times New Roman"/>
                <w:sz w:val="18"/>
                <w:szCs w:val="18"/>
              </w:rPr>
              <w:t>49.</w:t>
            </w:r>
          </w:p>
        </w:tc>
        <w:tc>
          <w:tcPr>
            <w:tcW w:w="5671" w:type="dxa"/>
            <w:tcBorders>
              <w:top w:val="single" w:sz="4" w:space="0" w:color="000000"/>
              <w:left w:val="single" w:sz="4" w:space="0" w:color="000000"/>
              <w:bottom w:val="single" w:sz="4" w:space="0" w:color="000000"/>
            </w:tcBorders>
            <w:shd w:val="clear" w:color="auto" w:fill="auto"/>
          </w:tcPr>
          <w:p w14:paraId="3B8E488F" w14:textId="77777777" w:rsidR="00772315" w:rsidRPr="00772315" w:rsidRDefault="00772315" w:rsidP="00772315">
            <w:pPr>
              <w:tabs>
                <w:tab w:val="left" w:pos="708"/>
              </w:tabs>
              <w:rPr>
                <w:rFonts w:cs="Times New Roman"/>
                <w:b/>
                <w:bCs/>
                <w:sz w:val="18"/>
                <w:szCs w:val="18"/>
              </w:rPr>
            </w:pPr>
            <w:r w:rsidRPr="00772315">
              <w:rPr>
                <w:rFonts w:cs="Times New Roman"/>
                <w:b/>
                <w:bCs/>
                <w:sz w:val="18"/>
                <w:szCs w:val="18"/>
              </w:rPr>
              <w:t>Przyprawa do łososia</w:t>
            </w:r>
          </w:p>
          <w:p w14:paraId="5C826201" w14:textId="77777777" w:rsidR="00772315" w:rsidRPr="00772315" w:rsidRDefault="00227768" w:rsidP="00772315">
            <w:pPr>
              <w:tabs>
                <w:tab w:val="left" w:pos="708"/>
              </w:tabs>
              <w:rPr>
                <w:rFonts w:cs="Times New Roman"/>
                <w:b/>
                <w:bCs/>
                <w:sz w:val="18"/>
                <w:szCs w:val="18"/>
              </w:rPr>
            </w:pPr>
            <w:r>
              <w:rPr>
                <w:rFonts w:cs="Times New Roman"/>
                <w:bCs/>
                <w:sz w:val="18"/>
                <w:szCs w:val="18"/>
              </w:rPr>
              <w:t xml:space="preserve">- </w:t>
            </w:r>
            <w:r w:rsidR="00772315" w:rsidRPr="00772315">
              <w:rPr>
                <w:rFonts w:cs="Times New Roman"/>
                <w:bCs/>
                <w:sz w:val="18"/>
                <w:szCs w:val="18"/>
              </w:rPr>
              <w:t>opakowanie jednostkowe o wadze netto od 10 g do 50 g</w:t>
            </w:r>
          </w:p>
        </w:tc>
        <w:tc>
          <w:tcPr>
            <w:tcW w:w="567" w:type="dxa"/>
            <w:tcBorders>
              <w:top w:val="single" w:sz="4" w:space="0" w:color="000000"/>
              <w:left w:val="single" w:sz="4" w:space="0" w:color="000000"/>
              <w:bottom w:val="single" w:sz="4" w:space="0" w:color="000000"/>
            </w:tcBorders>
            <w:shd w:val="clear" w:color="auto" w:fill="auto"/>
            <w:vAlign w:val="center"/>
          </w:tcPr>
          <w:p w14:paraId="10F698DB" w14:textId="77777777" w:rsidR="00772315" w:rsidRPr="00772315" w:rsidRDefault="00772315" w:rsidP="00772315">
            <w:pPr>
              <w:tabs>
                <w:tab w:val="left" w:pos="708"/>
              </w:tabs>
              <w:jc w:val="center"/>
              <w:rPr>
                <w:rFonts w:cs="Times New Roman"/>
                <w:bCs/>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5F52D0E4"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5</w:t>
            </w:r>
          </w:p>
        </w:tc>
        <w:tc>
          <w:tcPr>
            <w:tcW w:w="1134" w:type="dxa"/>
            <w:vAlign w:val="center"/>
          </w:tcPr>
          <w:p w14:paraId="072491AC" w14:textId="77777777" w:rsidR="00772315" w:rsidRPr="00772315" w:rsidRDefault="00772315" w:rsidP="00772315">
            <w:pPr>
              <w:jc w:val="center"/>
              <w:rPr>
                <w:rFonts w:cs="Times New Roman"/>
                <w:sz w:val="18"/>
                <w:szCs w:val="18"/>
              </w:rPr>
            </w:pPr>
          </w:p>
        </w:tc>
        <w:tc>
          <w:tcPr>
            <w:tcW w:w="1275" w:type="dxa"/>
            <w:vAlign w:val="center"/>
          </w:tcPr>
          <w:p w14:paraId="20F53AF8"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3FA81"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8%</w:t>
            </w:r>
          </w:p>
        </w:tc>
      </w:tr>
      <w:tr w:rsidR="00772315" w:rsidRPr="00772315" w14:paraId="60E72985"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16C0D48C" w14:textId="77777777" w:rsidR="00772315" w:rsidRDefault="00772315" w:rsidP="00772315">
            <w:pPr>
              <w:jc w:val="center"/>
              <w:rPr>
                <w:rFonts w:cs="Times New Roman"/>
                <w:sz w:val="18"/>
                <w:szCs w:val="18"/>
              </w:rPr>
            </w:pPr>
            <w:r>
              <w:rPr>
                <w:rFonts w:cs="Times New Roman"/>
                <w:sz w:val="18"/>
                <w:szCs w:val="18"/>
              </w:rPr>
              <w:t>50.</w:t>
            </w:r>
          </w:p>
        </w:tc>
        <w:tc>
          <w:tcPr>
            <w:tcW w:w="5671" w:type="dxa"/>
            <w:tcBorders>
              <w:top w:val="single" w:sz="4" w:space="0" w:color="000000"/>
              <w:left w:val="single" w:sz="4" w:space="0" w:color="000000"/>
              <w:bottom w:val="single" w:sz="4" w:space="0" w:color="000000"/>
            </w:tcBorders>
            <w:shd w:val="clear" w:color="auto" w:fill="auto"/>
          </w:tcPr>
          <w:p w14:paraId="7EA6B70D" w14:textId="77777777" w:rsidR="00772315" w:rsidRPr="00772315" w:rsidRDefault="00772315" w:rsidP="00772315">
            <w:pPr>
              <w:tabs>
                <w:tab w:val="left" w:pos="708"/>
              </w:tabs>
              <w:rPr>
                <w:rFonts w:cs="Times New Roman"/>
                <w:b/>
                <w:bCs/>
                <w:sz w:val="18"/>
                <w:szCs w:val="18"/>
              </w:rPr>
            </w:pPr>
            <w:r w:rsidRPr="00772315">
              <w:rPr>
                <w:rFonts w:cs="Times New Roman"/>
                <w:b/>
                <w:bCs/>
                <w:sz w:val="18"/>
                <w:szCs w:val="18"/>
              </w:rPr>
              <w:t>Zioła prowansalskie</w:t>
            </w:r>
          </w:p>
          <w:p w14:paraId="5CC976C4" w14:textId="77777777" w:rsidR="00772315" w:rsidRPr="00772315" w:rsidRDefault="00227768" w:rsidP="00772315">
            <w:pPr>
              <w:tabs>
                <w:tab w:val="left" w:pos="708"/>
              </w:tabs>
              <w:rPr>
                <w:rFonts w:cs="Times New Roman"/>
                <w:b/>
                <w:bCs/>
                <w:sz w:val="18"/>
                <w:szCs w:val="18"/>
              </w:rPr>
            </w:pPr>
            <w:r>
              <w:rPr>
                <w:rFonts w:cs="Times New Roman"/>
                <w:bCs/>
                <w:sz w:val="18"/>
                <w:szCs w:val="18"/>
              </w:rPr>
              <w:t xml:space="preserve">- </w:t>
            </w:r>
            <w:r w:rsidR="00772315" w:rsidRPr="00772315">
              <w:rPr>
                <w:rFonts w:cs="Times New Roman"/>
                <w:bCs/>
                <w:sz w:val="18"/>
                <w:szCs w:val="18"/>
              </w:rPr>
              <w:t>opakowanie jednostkowe o wadze netto od 10 g do 50 g</w:t>
            </w:r>
          </w:p>
        </w:tc>
        <w:tc>
          <w:tcPr>
            <w:tcW w:w="567" w:type="dxa"/>
            <w:tcBorders>
              <w:top w:val="single" w:sz="4" w:space="0" w:color="000000"/>
              <w:left w:val="single" w:sz="4" w:space="0" w:color="000000"/>
              <w:bottom w:val="single" w:sz="4" w:space="0" w:color="000000"/>
            </w:tcBorders>
            <w:shd w:val="clear" w:color="auto" w:fill="auto"/>
            <w:vAlign w:val="center"/>
          </w:tcPr>
          <w:p w14:paraId="37DE1F96" w14:textId="77777777" w:rsidR="00772315" w:rsidRPr="00772315" w:rsidRDefault="00772315" w:rsidP="00772315">
            <w:pPr>
              <w:tabs>
                <w:tab w:val="left" w:pos="708"/>
              </w:tabs>
              <w:jc w:val="center"/>
              <w:rPr>
                <w:rFonts w:cs="Times New Roman"/>
                <w:bCs/>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5F6E83EC"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20</w:t>
            </w:r>
          </w:p>
        </w:tc>
        <w:tc>
          <w:tcPr>
            <w:tcW w:w="1134" w:type="dxa"/>
            <w:vAlign w:val="center"/>
          </w:tcPr>
          <w:p w14:paraId="2DC7EB0C" w14:textId="77777777" w:rsidR="00772315" w:rsidRPr="00772315" w:rsidRDefault="00772315" w:rsidP="00772315">
            <w:pPr>
              <w:jc w:val="center"/>
              <w:rPr>
                <w:rFonts w:cs="Times New Roman"/>
                <w:sz w:val="18"/>
                <w:szCs w:val="18"/>
              </w:rPr>
            </w:pPr>
          </w:p>
        </w:tc>
        <w:tc>
          <w:tcPr>
            <w:tcW w:w="1275" w:type="dxa"/>
            <w:vAlign w:val="center"/>
          </w:tcPr>
          <w:p w14:paraId="6990FDEE"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A73BE"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8%</w:t>
            </w:r>
          </w:p>
        </w:tc>
      </w:tr>
      <w:tr w:rsidR="00772315" w:rsidRPr="00772315" w14:paraId="3404FCD2" w14:textId="77777777" w:rsidTr="00772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25" w:type="dxa"/>
            <w:vAlign w:val="center"/>
          </w:tcPr>
          <w:p w14:paraId="1F30C9EE" w14:textId="77777777" w:rsidR="00772315" w:rsidRDefault="00772315" w:rsidP="00772315">
            <w:pPr>
              <w:jc w:val="center"/>
              <w:rPr>
                <w:rFonts w:cs="Times New Roman"/>
                <w:sz w:val="18"/>
                <w:szCs w:val="18"/>
              </w:rPr>
            </w:pPr>
            <w:r>
              <w:rPr>
                <w:rFonts w:cs="Times New Roman"/>
                <w:sz w:val="18"/>
                <w:szCs w:val="18"/>
              </w:rPr>
              <w:t>51.</w:t>
            </w:r>
          </w:p>
        </w:tc>
        <w:tc>
          <w:tcPr>
            <w:tcW w:w="5671" w:type="dxa"/>
            <w:tcBorders>
              <w:top w:val="single" w:sz="4" w:space="0" w:color="000000"/>
              <w:left w:val="single" w:sz="4" w:space="0" w:color="000000"/>
              <w:bottom w:val="single" w:sz="4" w:space="0" w:color="000000"/>
            </w:tcBorders>
            <w:shd w:val="clear" w:color="auto" w:fill="auto"/>
          </w:tcPr>
          <w:p w14:paraId="2DBF778B" w14:textId="77777777" w:rsidR="00772315" w:rsidRPr="00772315" w:rsidRDefault="00772315" w:rsidP="00772315">
            <w:pPr>
              <w:tabs>
                <w:tab w:val="left" w:pos="708"/>
              </w:tabs>
              <w:rPr>
                <w:rFonts w:cs="Times New Roman"/>
                <w:b/>
                <w:bCs/>
                <w:sz w:val="18"/>
                <w:szCs w:val="18"/>
              </w:rPr>
            </w:pPr>
            <w:r w:rsidRPr="00772315">
              <w:rPr>
                <w:rFonts w:cs="Times New Roman"/>
                <w:b/>
                <w:bCs/>
                <w:sz w:val="18"/>
                <w:szCs w:val="18"/>
              </w:rPr>
              <w:t xml:space="preserve">Pieprz kolorowy </w:t>
            </w:r>
          </w:p>
          <w:p w14:paraId="2559DF4C" w14:textId="77777777" w:rsidR="00772315" w:rsidRPr="00772315" w:rsidRDefault="00227768" w:rsidP="00772315">
            <w:pPr>
              <w:tabs>
                <w:tab w:val="left" w:pos="708"/>
              </w:tabs>
              <w:rPr>
                <w:rFonts w:cs="Times New Roman"/>
                <w:bCs/>
                <w:sz w:val="18"/>
                <w:szCs w:val="18"/>
              </w:rPr>
            </w:pPr>
            <w:r>
              <w:rPr>
                <w:rFonts w:cs="Times New Roman"/>
                <w:bCs/>
                <w:sz w:val="18"/>
                <w:szCs w:val="18"/>
              </w:rPr>
              <w:t xml:space="preserve">- </w:t>
            </w:r>
            <w:r w:rsidR="00772315" w:rsidRPr="00772315">
              <w:rPr>
                <w:rFonts w:cs="Times New Roman"/>
                <w:bCs/>
                <w:sz w:val="18"/>
                <w:szCs w:val="18"/>
              </w:rPr>
              <w:t xml:space="preserve">opakowanie jednostkowe o wadze netto od 10 g do 50 g </w:t>
            </w:r>
          </w:p>
        </w:tc>
        <w:tc>
          <w:tcPr>
            <w:tcW w:w="567" w:type="dxa"/>
            <w:tcBorders>
              <w:top w:val="single" w:sz="4" w:space="0" w:color="000000"/>
              <w:left w:val="single" w:sz="4" w:space="0" w:color="000000"/>
              <w:bottom w:val="single" w:sz="4" w:space="0" w:color="000000"/>
            </w:tcBorders>
            <w:shd w:val="clear" w:color="auto" w:fill="auto"/>
            <w:vAlign w:val="center"/>
          </w:tcPr>
          <w:p w14:paraId="03D82B3F" w14:textId="77777777" w:rsidR="00772315" w:rsidRPr="00772315" w:rsidRDefault="00772315" w:rsidP="00772315">
            <w:pPr>
              <w:tabs>
                <w:tab w:val="left" w:pos="708"/>
              </w:tabs>
              <w:jc w:val="center"/>
              <w:rPr>
                <w:rFonts w:cs="Times New Roman"/>
                <w:bCs/>
                <w:sz w:val="18"/>
                <w:szCs w:val="18"/>
              </w:rPr>
            </w:pPr>
            <w:r w:rsidRPr="00772315">
              <w:rPr>
                <w:rFonts w:cs="Times New Roman"/>
                <w:bCs/>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16FFD20D"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5</w:t>
            </w:r>
          </w:p>
        </w:tc>
        <w:tc>
          <w:tcPr>
            <w:tcW w:w="1134" w:type="dxa"/>
            <w:vAlign w:val="center"/>
          </w:tcPr>
          <w:p w14:paraId="6F29FF1B" w14:textId="77777777" w:rsidR="00772315" w:rsidRPr="00772315" w:rsidRDefault="00772315" w:rsidP="00772315">
            <w:pPr>
              <w:jc w:val="center"/>
              <w:rPr>
                <w:rFonts w:cs="Times New Roman"/>
                <w:sz w:val="18"/>
                <w:szCs w:val="18"/>
              </w:rPr>
            </w:pPr>
          </w:p>
        </w:tc>
        <w:tc>
          <w:tcPr>
            <w:tcW w:w="1275" w:type="dxa"/>
            <w:vAlign w:val="center"/>
          </w:tcPr>
          <w:p w14:paraId="392CAC77" w14:textId="77777777" w:rsidR="00772315" w:rsidRPr="00772315" w:rsidRDefault="00772315" w:rsidP="00772315">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11C3D" w14:textId="77777777" w:rsidR="00772315" w:rsidRPr="00772315" w:rsidRDefault="00772315" w:rsidP="00772315">
            <w:pPr>
              <w:spacing w:line="320" w:lineRule="exact"/>
              <w:jc w:val="center"/>
              <w:rPr>
                <w:rFonts w:cs="Times New Roman"/>
                <w:sz w:val="18"/>
                <w:szCs w:val="18"/>
              </w:rPr>
            </w:pPr>
            <w:r w:rsidRPr="00772315">
              <w:rPr>
                <w:rFonts w:cs="Times New Roman"/>
                <w:sz w:val="18"/>
                <w:szCs w:val="18"/>
              </w:rPr>
              <w:t>8%</w:t>
            </w:r>
          </w:p>
        </w:tc>
      </w:tr>
      <w:tr w:rsidR="00772315" w:rsidRPr="000D7E2C" w14:paraId="0E0749A1" w14:textId="77777777" w:rsidTr="00772315">
        <w:trPr>
          <w:trHeight w:val="198"/>
        </w:trPr>
        <w:tc>
          <w:tcPr>
            <w:tcW w:w="8506" w:type="dxa"/>
            <w:gridSpan w:val="5"/>
            <w:tcBorders>
              <w:top w:val="single" w:sz="4" w:space="0" w:color="000000"/>
              <w:left w:val="single" w:sz="4" w:space="0" w:color="000000"/>
              <w:bottom w:val="single" w:sz="4" w:space="0" w:color="000000"/>
            </w:tcBorders>
            <w:shd w:val="clear" w:color="auto" w:fill="auto"/>
            <w:vAlign w:val="center"/>
          </w:tcPr>
          <w:p w14:paraId="3E63C1A8" w14:textId="77777777" w:rsidR="00772315" w:rsidRPr="0084303C" w:rsidRDefault="00772315" w:rsidP="00772315">
            <w:pPr>
              <w:spacing w:line="320" w:lineRule="exact"/>
              <w:jc w:val="right"/>
              <w:rPr>
                <w:rFonts w:cs="Times New Roman"/>
                <w:sz w:val="18"/>
                <w:szCs w:val="18"/>
              </w:rPr>
            </w:pPr>
            <w:r w:rsidRPr="0084303C">
              <w:rPr>
                <w:rFonts w:cs="Times New Roman"/>
                <w:b/>
                <w:sz w:val="18"/>
                <w:szCs w:val="18"/>
              </w:rPr>
              <w:t>SUMA NETTO</w:t>
            </w:r>
            <w:r w:rsidRPr="0084303C">
              <w:rPr>
                <w:rFonts w:cs="Times New Roman"/>
                <w:sz w:val="18"/>
                <w:szCs w:val="18"/>
              </w:rPr>
              <w:t>:</w:t>
            </w:r>
          </w:p>
        </w:tc>
        <w:tc>
          <w:tcPr>
            <w:tcW w:w="1275" w:type="dxa"/>
            <w:tcBorders>
              <w:top w:val="single" w:sz="4" w:space="0" w:color="000000"/>
              <w:left w:val="single" w:sz="4" w:space="0" w:color="000000"/>
              <w:bottom w:val="single" w:sz="4" w:space="0" w:color="000000"/>
            </w:tcBorders>
            <w:shd w:val="clear" w:color="auto" w:fill="auto"/>
            <w:vAlign w:val="center"/>
          </w:tcPr>
          <w:p w14:paraId="140931CF" w14:textId="77777777" w:rsidR="00772315" w:rsidRPr="0084303C" w:rsidRDefault="00772315" w:rsidP="00772315">
            <w:pPr>
              <w:spacing w:line="320" w:lineRule="exact"/>
              <w:jc w:val="center"/>
              <w:rPr>
                <w:rFonts w:cs="Times New Roman"/>
                <w:b/>
                <w:sz w:val="18"/>
                <w:szCs w:val="18"/>
              </w:rPr>
            </w:pPr>
          </w:p>
        </w:tc>
        <w:tc>
          <w:tcPr>
            <w:tcW w:w="851" w:type="dxa"/>
            <w:tcBorders>
              <w:top w:val="single" w:sz="4" w:space="0" w:color="000000"/>
              <w:left w:val="single" w:sz="4" w:space="0" w:color="000000"/>
            </w:tcBorders>
            <w:shd w:val="clear" w:color="auto" w:fill="auto"/>
          </w:tcPr>
          <w:p w14:paraId="3FC89BA1" w14:textId="77777777" w:rsidR="00772315" w:rsidRPr="000D7E2C" w:rsidRDefault="00772315" w:rsidP="00772315">
            <w:pPr>
              <w:snapToGrid w:val="0"/>
              <w:spacing w:line="320" w:lineRule="exact"/>
              <w:rPr>
                <w:rFonts w:cs="Times New Roman"/>
                <w:sz w:val="20"/>
                <w:szCs w:val="20"/>
              </w:rPr>
            </w:pPr>
          </w:p>
        </w:tc>
      </w:tr>
    </w:tbl>
    <w:p w14:paraId="48A06CAC" w14:textId="77777777" w:rsidR="00B52196" w:rsidRDefault="007359D6" w:rsidP="00B52196">
      <w:pPr>
        <w:autoSpaceDN/>
        <w:snapToGrid w:val="0"/>
        <w:ind w:left="-709" w:right="46"/>
        <w:jc w:val="both"/>
        <w:textAlignment w:val="auto"/>
        <w:rPr>
          <w:rFonts w:eastAsia="Times New Roman" w:cs="Times New Roman"/>
          <w:b/>
          <w:kern w:val="0"/>
          <w:sz w:val="18"/>
          <w:szCs w:val="18"/>
          <w:lang w:eastAsia="ar-SA" w:bidi="ar-SA"/>
        </w:rPr>
      </w:pPr>
      <w:r w:rsidRPr="00EA5FB3">
        <w:rPr>
          <w:rFonts w:eastAsia="Times New Roman" w:cs="Times New Roman"/>
          <w:b/>
          <w:kern w:val="0"/>
          <w:sz w:val="18"/>
          <w:szCs w:val="18"/>
          <w:lang w:eastAsia="ar-SA" w:bidi="ar-SA"/>
        </w:rPr>
        <w:t xml:space="preserve">Wszystkie wartości w poszczególnych kolumnach muszą zostać przedstawione z dokładnością do dwóch miejsc po przecinku.      </w:t>
      </w:r>
    </w:p>
    <w:p w14:paraId="4D75CB64" w14:textId="77777777" w:rsidR="00B52196" w:rsidRPr="00B74980" w:rsidRDefault="00B52196" w:rsidP="00B52196">
      <w:pPr>
        <w:pStyle w:val="Nagwek"/>
        <w:tabs>
          <w:tab w:val="left" w:pos="708"/>
        </w:tabs>
        <w:ind w:left="-709"/>
        <w:jc w:val="both"/>
        <w:rPr>
          <w:bCs/>
          <w:sz w:val="16"/>
          <w:szCs w:val="16"/>
        </w:rPr>
      </w:pPr>
    </w:p>
    <w:p w14:paraId="3B088B0D" w14:textId="77777777" w:rsidR="00B52196" w:rsidRDefault="00B52196" w:rsidP="00DD7FB9">
      <w:pPr>
        <w:pStyle w:val="Nagwek"/>
        <w:tabs>
          <w:tab w:val="clear" w:pos="4536"/>
          <w:tab w:val="clear" w:pos="9072"/>
        </w:tabs>
        <w:ind w:left="-709" w:right="-426"/>
        <w:jc w:val="both"/>
        <w:rPr>
          <w:bCs/>
          <w:szCs w:val="24"/>
        </w:rPr>
      </w:pPr>
      <w:r>
        <w:rPr>
          <w:bCs/>
          <w:szCs w:val="24"/>
        </w:rPr>
        <w:t>W cenie jednostkowej wliczony jest koszt transportu przedmiotu zamówienia do siedziby Zamawiającego.</w:t>
      </w:r>
      <w:r w:rsidR="00B74980">
        <w:rPr>
          <w:bCs/>
          <w:szCs w:val="24"/>
        </w:rPr>
        <w:br/>
      </w:r>
      <w:r>
        <w:rPr>
          <w:bCs/>
          <w:szCs w:val="24"/>
        </w:rPr>
        <w:t>Oferowane artykuły spożywcze są wysokiej jakości, świeże, o właściwym smaku i zapachu, bez oznak wilgoci i zbrylenia.</w:t>
      </w:r>
    </w:p>
    <w:p w14:paraId="51CB55C0" w14:textId="77777777" w:rsidR="00B52196" w:rsidRDefault="00B52196" w:rsidP="00DD7FB9">
      <w:pPr>
        <w:pStyle w:val="Nagwek"/>
        <w:tabs>
          <w:tab w:val="clear" w:pos="4536"/>
          <w:tab w:val="clear" w:pos="9072"/>
        </w:tabs>
        <w:ind w:left="-709" w:right="-426"/>
        <w:jc w:val="both"/>
        <w:rPr>
          <w:bCs/>
          <w:szCs w:val="24"/>
        </w:rPr>
      </w:pPr>
      <w:r>
        <w:rPr>
          <w:bCs/>
          <w:szCs w:val="24"/>
        </w:rPr>
        <w:t>Termin przydatności do spożycia:</w:t>
      </w:r>
    </w:p>
    <w:p w14:paraId="00A59366" w14:textId="77777777" w:rsidR="00B52196" w:rsidRDefault="00B52196" w:rsidP="00DD7FB9">
      <w:pPr>
        <w:pStyle w:val="Nagwek"/>
        <w:widowControl/>
        <w:tabs>
          <w:tab w:val="clear" w:pos="4536"/>
          <w:tab w:val="clear" w:pos="9072"/>
        </w:tabs>
        <w:suppressAutoHyphens w:val="0"/>
        <w:autoSpaceDN/>
        <w:ind w:left="-426" w:right="-426" w:hanging="283"/>
        <w:jc w:val="both"/>
        <w:textAlignment w:val="auto"/>
        <w:rPr>
          <w:bCs/>
          <w:szCs w:val="24"/>
        </w:rPr>
      </w:pPr>
      <w:r>
        <w:rPr>
          <w:bCs/>
          <w:szCs w:val="24"/>
        </w:rPr>
        <w:t>–</w:t>
      </w:r>
      <w:r>
        <w:rPr>
          <w:bCs/>
          <w:szCs w:val="24"/>
        </w:rPr>
        <w:tab/>
        <w:t>czosnek - minimum 7 miesięcy od daty dostawy,</w:t>
      </w:r>
    </w:p>
    <w:p w14:paraId="6B147210" w14:textId="77777777" w:rsidR="00B52196" w:rsidRDefault="00B52196" w:rsidP="00DD7FB9">
      <w:pPr>
        <w:pStyle w:val="Nagwek"/>
        <w:widowControl/>
        <w:tabs>
          <w:tab w:val="clear" w:pos="4536"/>
          <w:tab w:val="clear" w:pos="9072"/>
        </w:tabs>
        <w:suppressAutoHyphens w:val="0"/>
        <w:autoSpaceDN/>
        <w:ind w:left="-426" w:right="-426" w:hanging="283"/>
        <w:jc w:val="both"/>
        <w:textAlignment w:val="auto"/>
        <w:rPr>
          <w:bCs/>
          <w:szCs w:val="24"/>
        </w:rPr>
      </w:pPr>
      <w:r>
        <w:rPr>
          <w:bCs/>
          <w:szCs w:val="24"/>
        </w:rPr>
        <w:t>–</w:t>
      </w:r>
      <w:r>
        <w:rPr>
          <w:bCs/>
          <w:szCs w:val="24"/>
        </w:rPr>
        <w:tab/>
        <w:t xml:space="preserve">pozostałe artykuły – minimum 8 miesięcy od daty dostawy. </w:t>
      </w:r>
    </w:p>
    <w:p w14:paraId="0A68D0FE" w14:textId="77777777" w:rsidR="00B52196" w:rsidRPr="00B74980" w:rsidRDefault="00B52196" w:rsidP="00B74980">
      <w:pPr>
        <w:pStyle w:val="Nagwek"/>
        <w:widowControl/>
        <w:tabs>
          <w:tab w:val="clear" w:pos="4536"/>
          <w:tab w:val="clear" w:pos="9072"/>
        </w:tabs>
        <w:suppressAutoHyphens w:val="0"/>
        <w:autoSpaceDN/>
        <w:ind w:left="-426" w:right="-853" w:hanging="283"/>
        <w:jc w:val="both"/>
        <w:textAlignment w:val="auto"/>
        <w:rPr>
          <w:sz w:val="16"/>
          <w:szCs w:val="16"/>
        </w:rPr>
      </w:pPr>
    </w:p>
    <w:p w14:paraId="722664FB" w14:textId="77777777" w:rsidR="007359D6" w:rsidRPr="00EA5FB3" w:rsidRDefault="00B52196" w:rsidP="00B74980">
      <w:pPr>
        <w:autoSpaceDN/>
        <w:snapToGrid w:val="0"/>
        <w:ind w:left="-709" w:right="-853"/>
        <w:jc w:val="both"/>
        <w:textAlignment w:val="auto"/>
        <w:rPr>
          <w:rFonts w:eastAsia="Times New Roman" w:cs="Times New Roman"/>
          <w:kern w:val="0"/>
          <w:sz w:val="18"/>
          <w:szCs w:val="18"/>
          <w:lang w:eastAsia="ar-SA" w:bidi="ar-SA"/>
        </w:rPr>
      </w:pPr>
      <w:r>
        <w:t>Zamówienie realizowane będzie sukcesywnie partiami w trakcie trwania umowy</w:t>
      </w:r>
      <w:r w:rsidR="007359D6" w:rsidRPr="00EA5FB3">
        <w:rPr>
          <w:rFonts w:eastAsia="Times New Roman" w:cs="Times New Roman"/>
          <w:b/>
          <w:kern w:val="0"/>
          <w:sz w:val="18"/>
          <w:szCs w:val="18"/>
          <w:lang w:eastAsia="ar-SA" w:bidi="ar-SA"/>
        </w:rPr>
        <w:t xml:space="preserve">               </w:t>
      </w:r>
    </w:p>
    <w:p w14:paraId="45FCE0AD" w14:textId="77777777" w:rsidR="007359D6" w:rsidRPr="00CC370B" w:rsidRDefault="007359D6" w:rsidP="007359D6">
      <w:pPr>
        <w:pStyle w:val="Tekstprzypisudolnego"/>
        <w:ind w:hanging="142"/>
        <w:rPr>
          <w:sz w:val="22"/>
          <w:szCs w:val="22"/>
        </w:rPr>
      </w:pPr>
    </w:p>
    <w:p w14:paraId="1144317B" w14:textId="77777777" w:rsidR="007359D6" w:rsidRPr="00B52196" w:rsidRDefault="007359D6" w:rsidP="00081A8F">
      <w:pPr>
        <w:keepNext/>
        <w:widowControl/>
        <w:numPr>
          <w:ilvl w:val="2"/>
          <w:numId w:val="0"/>
        </w:numPr>
        <w:tabs>
          <w:tab w:val="num" w:pos="0"/>
        </w:tabs>
        <w:autoSpaceDN/>
        <w:ind w:hanging="142"/>
        <w:textAlignment w:val="auto"/>
        <w:outlineLvl w:val="2"/>
        <w:rPr>
          <w:rFonts w:eastAsia="Times New Roman" w:cs="Times New Roman"/>
          <w:b/>
          <w:bCs/>
          <w:kern w:val="0"/>
          <w:lang w:eastAsia="ar-SA" w:bidi="ar-SA"/>
        </w:rPr>
      </w:pPr>
      <w:r w:rsidRPr="00B52196">
        <w:rPr>
          <w:rFonts w:eastAsia="Times New Roman" w:cs="Times New Roman"/>
          <w:b/>
          <w:bCs/>
          <w:kern w:val="0"/>
          <w:lang w:eastAsia="ar-SA" w:bidi="ar-SA"/>
        </w:rPr>
        <w:lastRenderedPageBreak/>
        <w:t>Tabela 2</w:t>
      </w:r>
    </w:p>
    <w:p w14:paraId="002AECFE" w14:textId="77777777" w:rsidR="00081A8F" w:rsidRPr="00B52196" w:rsidRDefault="00081A8F" w:rsidP="00081A8F">
      <w:pPr>
        <w:keepNext/>
        <w:widowControl/>
        <w:numPr>
          <w:ilvl w:val="2"/>
          <w:numId w:val="0"/>
        </w:numPr>
        <w:tabs>
          <w:tab w:val="num" w:pos="0"/>
        </w:tabs>
        <w:autoSpaceDN/>
        <w:ind w:hanging="142"/>
        <w:textAlignment w:val="auto"/>
        <w:outlineLvl w:val="2"/>
        <w:rPr>
          <w:rFonts w:eastAsia="Times New Roman" w:cs="Times New Roman"/>
          <w:b/>
          <w:bCs/>
          <w:kern w:val="0"/>
          <w:lang w:eastAsia="ar-SA" w:bidi="ar-SA"/>
        </w:rPr>
      </w:pPr>
    </w:p>
    <w:p w14:paraId="09D26D52" w14:textId="77777777" w:rsidR="007359D6" w:rsidRDefault="007359D6" w:rsidP="00B52196">
      <w:pPr>
        <w:pStyle w:val="Nagwek5"/>
        <w:spacing w:before="0" w:beforeAutospacing="0" w:after="0" w:afterAutospacing="0"/>
        <w:ind w:left="-142"/>
        <w:rPr>
          <w:sz w:val="24"/>
          <w:szCs w:val="24"/>
        </w:rPr>
      </w:pPr>
      <w:r w:rsidRPr="00B52196">
        <w:rPr>
          <w:sz w:val="24"/>
          <w:szCs w:val="24"/>
        </w:rPr>
        <w:t xml:space="preserve">CZĘŚĆ II – </w:t>
      </w:r>
      <w:r w:rsidR="00B52196" w:rsidRPr="00B52196">
        <w:rPr>
          <w:sz w:val="24"/>
          <w:szCs w:val="24"/>
        </w:rPr>
        <w:t>PRZYPRAWY DO POTRAW, SOSY I ZUPY W PROSZKU</w:t>
      </w:r>
      <w:r w:rsidR="00935727">
        <w:rPr>
          <w:sz w:val="24"/>
          <w:szCs w:val="24"/>
        </w:rPr>
        <w:t xml:space="preserve"> </w:t>
      </w:r>
      <w:r w:rsidRPr="00B52196">
        <w:rPr>
          <w:sz w:val="24"/>
          <w:szCs w:val="24"/>
        </w:rPr>
        <w:t xml:space="preserve">- dostawa </w:t>
      </w:r>
      <w:r w:rsidR="00935727">
        <w:rPr>
          <w:sz w:val="24"/>
          <w:szCs w:val="24"/>
        </w:rPr>
        <w:br/>
      </w:r>
      <w:r w:rsidRPr="00B52196">
        <w:rPr>
          <w:sz w:val="24"/>
          <w:szCs w:val="24"/>
        </w:rPr>
        <w:t>do Centrum</w:t>
      </w:r>
      <w:r w:rsidR="00B52196" w:rsidRPr="00B52196">
        <w:rPr>
          <w:sz w:val="24"/>
          <w:szCs w:val="24"/>
        </w:rPr>
        <w:t xml:space="preserve"> </w:t>
      </w:r>
      <w:r w:rsidRPr="00B52196">
        <w:rPr>
          <w:sz w:val="24"/>
          <w:szCs w:val="24"/>
        </w:rPr>
        <w:t>Szkolenia Policji w Legionowie</w:t>
      </w:r>
    </w:p>
    <w:p w14:paraId="68B89A3C" w14:textId="77777777" w:rsidR="00B52196" w:rsidRPr="00B52196" w:rsidRDefault="00B52196" w:rsidP="00B52196">
      <w:pPr>
        <w:pStyle w:val="Nagwek5"/>
        <w:spacing w:before="0" w:beforeAutospacing="0" w:after="0" w:afterAutospacing="0"/>
        <w:ind w:left="-142"/>
        <w:rPr>
          <w:sz w:val="24"/>
          <w:szCs w:val="24"/>
        </w:rPr>
      </w:pPr>
    </w:p>
    <w:tbl>
      <w:tblPr>
        <w:tblW w:w="0" w:type="auto"/>
        <w:tblInd w:w="-147" w:type="dxa"/>
        <w:tblLayout w:type="fixed"/>
        <w:tblCellMar>
          <w:left w:w="70" w:type="dxa"/>
          <w:right w:w="70" w:type="dxa"/>
        </w:tblCellMar>
        <w:tblLook w:val="0000" w:firstRow="0" w:lastRow="0" w:firstColumn="0" w:lastColumn="0" w:noHBand="0" w:noVBand="0"/>
      </w:tblPr>
      <w:tblGrid>
        <w:gridCol w:w="1701"/>
        <w:gridCol w:w="1701"/>
        <w:gridCol w:w="1819"/>
      </w:tblGrid>
      <w:tr w:rsidR="00B52196" w:rsidRPr="00B52196" w14:paraId="0CC123F8" w14:textId="77777777" w:rsidTr="00B52196">
        <w:tc>
          <w:tcPr>
            <w:tcW w:w="1701" w:type="dxa"/>
            <w:tcBorders>
              <w:top w:val="single" w:sz="4" w:space="0" w:color="000000"/>
              <w:left w:val="single" w:sz="4" w:space="0" w:color="000000"/>
              <w:bottom w:val="single" w:sz="4" w:space="0" w:color="000000"/>
            </w:tcBorders>
            <w:shd w:val="clear" w:color="auto" w:fill="auto"/>
            <w:vAlign w:val="center"/>
          </w:tcPr>
          <w:p w14:paraId="0D01E7E7" w14:textId="77777777" w:rsidR="00B52196" w:rsidRPr="00B52196" w:rsidRDefault="00B52196" w:rsidP="00B52196">
            <w:pPr>
              <w:widowControl/>
              <w:autoSpaceDN/>
              <w:spacing w:line="320" w:lineRule="exact"/>
              <w:jc w:val="center"/>
              <w:textAlignment w:val="auto"/>
              <w:rPr>
                <w:rFonts w:eastAsia="Times New Roman" w:cs="Times New Roman"/>
                <w:b/>
                <w:kern w:val="0"/>
                <w:lang w:eastAsia="ar-SA" w:bidi="ar-SA"/>
              </w:rPr>
            </w:pPr>
            <w:r w:rsidRPr="00B52196">
              <w:rPr>
                <w:rFonts w:eastAsia="Times New Roman" w:cs="Times New Roman"/>
                <w:b/>
                <w:kern w:val="0"/>
                <w:lang w:eastAsia="ar-SA" w:bidi="ar-SA"/>
              </w:rPr>
              <w:t>Łączna wartość netto</w:t>
            </w:r>
          </w:p>
        </w:tc>
        <w:tc>
          <w:tcPr>
            <w:tcW w:w="1701" w:type="dxa"/>
            <w:tcBorders>
              <w:top w:val="single" w:sz="4" w:space="0" w:color="000000"/>
              <w:left w:val="single" w:sz="4" w:space="0" w:color="000000"/>
              <w:bottom w:val="single" w:sz="4" w:space="0" w:color="000000"/>
            </w:tcBorders>
            <w:shd w:val="clear" w:color="auto" w:fill="auto"/>
            <w:vAlign w:val="center"/>
          </w:tcPr>
          <w:p w14:paraId="1D2A33A1" w14:textId="77777777" w:rsidR="00B52196" w:rsidRPr="00B52196" w:rsidRDefault="00B52196" w:rsidP="00B52196">
            <w:pPr>
              <w:widowControl/>
              <w:autoSpaceDN/>
              <w:spacing w:line="320" w:lineRule="exact"/>
              <w:jc w:val="center"/>
              <w:textAlignment w:val="auto"/>
              <w:rPr>
                <w:rFonts w:eastAsia="Times New Roman" w:cs="Times New Roman"/>
                <w:b/>
                <w:kern w:val="0"/>
                <w:lang w:eastAsia="ar-SA" w:bidi="ar-SA"/>
              </w:rPr>
            </w:pPr>
            <w:r w:rsidRPr="00B52196">
              <w:rPr>
                <w:rFonts w:eastAsia="Times New Roman" w:cs="Times New Roman"/>
                <w:b/>
                <w:kern w:val="0"/>
                <w:lang w:eastAsia="ar-SA" w:bidi="ar-SA"/>
              </w:rPr>
              <w:t>Stawka podatku VAT</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B6F7E" w14:textId="77777777" w:rsidR="00B52196" w:rsidRPr="00B52196" w:rsidRDefault="00B52196" w:rsidP="00B52196">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b/>
                <w:kern w:val="0"/>
                <w:lang w:eastAsia="ar-SA" w:bidi="ar-SA"/>
              </w:rPr>
              <w:t>Łączna wartość brutto</w:t>
            </w:r>
          </w:p>
        </w:tc>
      </w:tr>
      <w:tr w:rsidR="00B52196" w:rsidRPr="00B52196" w14:paraId="72022C09" w14:textId="77777777" w:rsidTr="00B52196">
        <w:tc>
          <w:tcPr>
            <w:tcW w:w="1701" w:type="dxa"/>
            <w:tcBorders>
              <w:top w:val="single" w:sz="4" w:space="0" w:color="000000"/>
              <w:left w:val="single" w:sz="4" w:space="0" w:color="000000"/>
              <w:bottom w:val="single" w:sz="4" w:space="0" w:color="000000"/>
            </w:tcBorders>
            <w:shd w:val="clear" w:color="auto" w:fill="auto"/>
            <w:vAlign w:val="center"/>
          </w:tcPr>
          <w:p w14:paraId="688DA9D9" w14:textId="77777777" w:rsidR="00B52196" w:rsidRPr="00B52196" w:rsidRDefault="00B52196" w:rsidP="00B52196">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vAlign w:val="center"/>
          </w:tcPr>
          <w:p w14:paraId="1DB9D1FC" w14:textId="77777777" w:rsidR="00B52196" w:rsidRPr="00B52196" w:rsidRDefault="00B52196" w:rsidP="00B52196">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23%</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97674" w14:textId="77777777" w:rsidR="00B52196" w:rsidRPr="00B52196" w:rsidRDefault="00B52196" w:rsidP="00B52196">
            <w:pPr>
              <w:widowControl/>
              <w:autoSpaceDN/>
              <w:spacing w:line="320" w:lineRule="exact"/>
              <w:jc w:val="center"/>
              <w:textAlignment w:val="auto"/>
              <w:rPr>
                <w:rFonts w:eastAsia="Times New Roman" w:cs="Times New Roman"/>
                <w:kern w:val="0"/>
                <w:lang w:eastAsia="ar-SA" w:bidi="ar-SA"/>
              </w:rPr>
            </w:pPr>
          </w:p>
        </w:tc>
      </w:tr>
      <w:tr w:rsidR="00B52196" w:rsidRPr="00B52196" w14:paraId="7D10AB6F" w14:textId="77777777" w:rsidTr="00B52196">
        <w:tc>
          <w:tcPr>
            <w:tcW w:w="1701" w:type="dxa"/>
            <w:tcBorders>
              <w:top w:val="single" w:sz="4" w:space="0" w:color="000000"/>
              <w:left w:val="single" w:sz="4" w:space="0" w:color="000000"/>
              <w:bottom w:val="single" w:sz="4" w:space="0" w:color="000000"/>
            </w:tcBorders>
            <w:shd w:val="clear" w:color="auto" w:fill="auto"/>
            <w:vAlign w:val="center"/>
          </w:tcPr>
          <w:p w14:paraId="586044B0" w14:textId="77777777" w:rsidR="00B52196" w:rsidRPr="00B52196" w:rsidRDefault="00B52196" w:rsidP="00B52196">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vAlign w:val="center"/>
          </w:tcPr>
          <w:p w14:paraId="0037F1AD" w14:textId="77777777" w:rsidR="00B52196" w:rsidRPr="00B52196" w:rsidRDefault="00B52196" w:rsidP="00B52196">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8%</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F363D" w14:textId="77777777" w:rsidR="00B52196" w:rsidRPr="00B52196" w:rsidRDefault="00B52196" w:rsidP="00B52196">
            <w:pPr>
              <w:widowControl/>
              <w:autoSpaceDN/>
              <w:spacing w:line="320" w:lineRule="exact"/>
              <w:jc w:val="center"/>
              <w:textAlignment w:val="auto"/>
              <w:rPr>
                <w:rFonts w:eastAsia="Times New Roman" w:cs="Times New Roman"/>
                <w:kern w:val="0"/>
                <w:lang w:eastAsia="ar-SA" w:bidi="ar-SA"/>
              </w:rPr>
            </w:pPr>
          </w:p>
        </w:tc>
      </w:tr>
      <w:tr w:rsidR="00B52196" w:rsidRPr="00B52196" w14:paraId="29E3D9BD" w14:textId="77777777" w:rsidTr="00B52196">
        <w:tc>
          <w:tcPr>
            <w:tcW w:w="1701" w:type="dxa"/>
            <w:tcBorders>
              <w:top w:val="single" w:sz="4" w:space="0" w:color="000000"/>
              <w:left w:val="single" w:sz="4" w:space="0" w:color="000000"/>
              <w:bottom w:val="single" w:sz="4" w:space="0" w:color="000000"/>
            </w:tcBorders>
            <w:shd w:val="clear" w:color="auto" w:fill="auto"/>
            <w:vAlign w:val="center"/>
          </w:tcPr>
          <w:p w14:paraId="038DB17F" w14:textId="77777777" w:rsidR="00B52196" w:rsidRPr="00B52196" w:rsidRDefault="00B52196" w:rsidP="00B52196">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vAlign w:val="center"/>
          </w:tcPr>
          <w:p w14:paraId="6DDF0577" w14:textId="77777777" w:rsidR="00B52196" w:rsidRPr="00B52196" w:rsidRDefault="00B52196" w:rsidP="00B52196">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5%</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18624" w14:textId="77777777" w:rsidR="00B52196" w:rsidRPr="00B52196" w:rsidRDefault="00B52196" w:rsidP="00B52196">
            <w:pPr>
              <w:widowControl/>
              <w:autoSpaceDN/>
              <w:spacing w:line="320" w:lineRule="exact"/>
              <w:jc w:val="center"/>
              <w:textAlignment w:val="auto"/>
              <w:rPr>
                <w:rFonts w:eastAsia="Times New Roman" w:cs="Times New Roman"/>
                <w:kern w:val="0"/>
                <w:lang w:eastAsia="ar-SA" w:bidi="ar-SA"/>
              </w:rPr>
            </w:pPr>
          </w:p>
        </w:tc>
      </w:tr>
      <w:tr w:rsidR="00B52196" w:rsidRPr="00B52196" w14:paraId="01C3E918" w14:textId="77777777" w:rsidTr="00B52196">
        <w:tc>
          <w:tcPr>
            <w:tcW w:w="1701" w:type="dxa"/>
            <w:tcBorders>
              <w:top w:val="single" w:sz="4" w:space="0" w:color="000000"/>
              <w:left w:val="single" w:sz="4" w:space="0" w:color="000000"/>
              <w:bottom w:val="single" w:sz="4" w:space="0" w:color="000000"/>
            </w:tcBorders>
            <w:shd w:val="clear" w:color="auto" w:fill="auto"/>
          </w:tcPr>
          <w:p w14:paraId="2524E627" w14:textId="77777777" w:rsidR="00B52196" w:rsidRPr="00B52196" w:rsidRDefault="00B52196" w:rsidP="00B52196">
            <w:pPr>
              <w:widowControl/>
              <w:autoSpaceDN/>
              <w:snapToGrid w:val="0"/>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139E2C61" w14:textId="77777777" w:rsidR="00B52196" w:rsidRPr="00B52196" w:rsidRDefault="00B52196" w:rsidP="00B52196">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36194048" w14:textId="77777777" w:rsidR="00B52196" w:rsidRPr="00B52196" w:rsidRDefault="00B52196" w:rsidP="00B52196">
            <w:pPr>
              <w:widowControl/>
              <w:autoSpaceDN/>
              <w:snapToGrid w:val="0"/>
              <w:spacing w:line="320" w:lineRule="exact"/>
              <w:jc w:val="center"/>
              <w:textAlignment w:val="auto"/>
              <w:rPr>
                <w:rFonts w:eastAsia="Times New Roman" w:cs="Times New Roman"/>
                <w:kern w:val="0"/>
                <w:lang w:eastAsia="ar-SA" w:bidi="ar-SA"/>
              </w:rPr>
            </w:pPr>
          </w:p>
        </w:tc>
      </w:tr>
      <w:tr w:rsidR="00B52196" w:rsidRPr="00B52196" w14:paraId="0F88B846" w14:textId="77777777" w:rsidTr="00B52196">
        <w:tc>
          <w:tcPr>
            <w:tcW w:w="1701" w:type="dxa"/>
            <w:tcBorders>
              <w:top w:val="single" w:sz="4" w:space="0" w:color="000000"/>
              <w:left w:val="single" w:sz="4" w:space="0" w:color="000000"/>
              <w:bottom w:val="single" w:sz="4" w:space="0" w:color="000000"/>
            </w:tcBorders>
            <w:shd w:val="clear" w:color="auto" w:fill="auto"/>
          </w:tcPr>
          <w:p w14:paraId="53D1F683" w14:textId="77777777" w:rsidR="00B52196" w:rsidRPr="00B52196" w:rsidRDefault="00B52196" w:rsidP="00B52196">
            <w:pPr>
              <w:widowControl/>
              <w:autoSpaceDN/>
              <w:snapToGrid w:val="0"/>
              <w:spacing w:line="320" w:lineRule="exact"/>
              <w:jc w:val="right"/>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38EAF3A8" w14:textId="77777777" w:rsidR="00B52196" w:rsidRPr="00B52196" w:rsidRDefault="00B52196" w:rsidP="00B52196">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 xml:space="preserve">Inne </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28924C60" w14:textId="77777777" w:rsidR="00B52196" w:rsidRPr="00B52196" w:rsidRDefault="00B52196" w:rsidP="00B52196">
            <w:pPr>
              <w:widowControl/>
              <w:autoSpaceDN/>
              <w:snapToGrid w:val="0"/>
              <w:spacing w:line="320" w:lineRule="exact"/>
              <w:jc w:val="right"/>
              <w:textAlignment w:val="auto"/>
              <w:rPr>
                <w:rFonts w:eastAsia="Times New Roman" w:cs="Times New Roman"/>
                <w:kern w:val="0"/>
                <w:lang w:eastAsia="ar-SA" w:bidi="ar-SA"/>
              </w:rPr>
            </w:pPr>
          </w:p>
        </w:tc>
      </w:tr>
      <w:tr w:rsidR="00B52196" w:rsidRPr="00B52196" w14:paraId="2BE9C761" w14:textId="77777777" w:rsidTr="00B52196">
        <w:trPr>
          <w:trHeight w:val="550"/>
        </w:trPr>
        <w:tc>
          <w:tcPr>
            <w:tcW w:w="3402" w:type="dxa"/>
            <w:gridSpan w:val="2"/>
            <w:tcBorders>
              <w:top w:val="single" w:sz="4" w:space="0" w:color="000000"/>
              <w:left w:val="single" w:sz="4" w:space="0" w:color="000000"/>
              <w:bottom w:val="single" w:sz="4" w:space="0" w:color="000000"/>
            </w:tcBorders>
            <w:shd w:val="clear" w:color="auto" w:fill="auto"/>
            <w:vAlign w:val="center"/>
          </w:tcPr>
          <w:p w14:paraId="0B120E27" w14:textId="77777777" w:rsidR="00B52196" w:rsidRPr="00B52196" w:rsidRDefault="00B52196" w:rsidP="00B52196">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b/>
                <w:kern w:val="0"/>
                <w:lang w:eastAsia="ar-SA" w:bidi="ar-SA"/>
              </w:rPr>
              <w:t>SUMA BRUTTO:</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5B4E6" w14:textId="77777777" w:rsidR="00B52196" w:rsidRPr="00B52196" w:rsidRDefault="00B52196" w:rsidP="00B52196">
            <w:pPr>
              <w:widowControl/>
              <w:autoSpaceDN/>
              <w:spacing w:line="320" w:lineRule="exact"/>
              <w:jc w:val="center"/>
              <w:textAlignment w:val="auto"/>
              <w:rPr>
                <w:rFonts w:eastAsia="Times New Roman" w:cs="Times New Roman"/>
                <w:b/>
                <w:kern w:val="0"/>
                <w:lang w:eastAsia="ar-SA" w:bidi="ar-SA"/>
              </w:rPr>
            </w:pPr>
          </w:p>
        </w:tc>
      </w:tr>
    </w:tbl>
    <w:p w14:paraId="42929653" w14:textId="77777777" w:rsidR="00E83BA3" w:rsidRPr="00CC370B" w:rsidRDefault="00E83BA3" w:rsidP="00081A8F">
      <w:pPr>
        <w:pStyle w:val="Nagwek5"/>
        <w:spacing w:before="0" w:beforeAutospacing="0" w:after="0" w:afterAutospacing="0"/>
        <w:ind w:left="0" w:hanging="142"/>
        <w:rPr>
          <w:sz w:val="22"/>
          <w:szCs w:val="22"/>
        </w:rPr>
      </w:pPr>
    </w:p>
    <w:p w14:paraId="0C9DCFF0" w14:textId="77777777" w:rsidR="00E83BA3" w:rsidRPr="00CC370B" w:rsidRDefault="00E83BA3" w:rsidP="00E83BA3">
      <w:pPr>
        <w:widowControl/>
        <w:textAlignment w:val="auto"/>
        <w:rPr>
          <w:rFonts w:eastAsia="Times New Roman" w:cs="Times New Roman"/>
          <w:kern w:val="0"/>
          <w:sz w:val="16"/>
          <w:szCs w:val="16"/>
          <w:lang w:eastAsia="ar-SA" w:bidi="ar-SA"/>
        </w:rPr>
      </w:pPr>
    </w:p>
    <w:p w14:paraId="1D3EDF3D" w14:textId="77777777" w:rsidR="00E83BA3" w:rsidRPr="00525FD9" w:rsidRDefault="00E83BA3" w:rsidP="00E83BA3">
      <w:pPr>
        <w:widowControl/>
        <w:textAlignment w:val="auto"/>
        <w:rPr>
          <w:rFonts w:eastAsia="Times New Roman" w:cs="Times New Roman"/>
          <w:bCs/>
          <w:kern w:val="0"/>
          <w:lang w:eastAsia="ar-SA" w:bidi="ar-SA"/>
        </w:rPr>
      </w:pPr>
      <w:r w:rsidRPr="00525FD9">
        <w:rPr>
          <w:rFonts w:eastAsia="Times New Roman" w:cs="Times New Roman"/>
          <w:b/>
          <w:bCs/>
          <w:kern w:val="0"/>
          <w:lang w:eastAsia="ar-SA" w:bidi="ar-SA"/>
        </w:rPr>
        <w:t xml:space="preserve">Łączna wartość netto oferty wynosi: </w:t>
      </w:r>
      <w:r w:rsidRPr="00525FD9">
        <w:rPr>
          <w:rFonts w:eastAsia="Times New Roman" w:cs="Times New Roman"/>
          <w:i/>
          <w:iCs/>
          <w:kern w:val="0"/>
          <w:lang w:eastAsia="ar-SA" w:bidi="ar-SA"/>
        </w:rPr>
        <w:t>słownie złotych:</w:t>
      </w:r>
      <w:r w:rsidRPr="00525FD9">
        <w:rPr>
          <w:rFonts w:eastAsia="Times New Roman" w:cs="Times New Roman"/>
          <w:b/>
          <w:bCs/>
          <w:kern w:val="0"/>
          <w:lang w:eastAsia="ar-SA" w:bidi="ar-SA"/>
        </w:rPr>
        <w:t xml:space="preserve"> </w:t>
      </w:r>
      <w:r w:rsidRPr="00525FD9">
        <w:rPr>
          <w:rFonts w:eastAsia="Times New Roman" w:cs="Times New Roman"/>
          <w:bCs/>
          <w:kern w:val="0"/>
          <w:lang w:eastAsia="ar-SA" w:bidi="ar-SA"/>
        </w:rPr>
        <w:t>………………………………………..……………</w:t>
      </w:r>
    </w:p>
    <w:p w14:paraId="1006F1B8" w14:textId="77777777" w:rsidR="00E83BA3" w:rsidRPr="00525FD9" w:rsidRDefault="00E83BA3" w:rsidP="00E83BA3">
      <w:pPr>
        <w:widowControl/>
        <w:textAlignment w:val="auto"/>
        <w:rPr>
          <w:rFonts w:cs="Times New Roman"/>
        </w:rPr>
      </w:pPr>
      <w:r w:rsidRPr="00525FD9">
        <w:rPr>
          <w:rFonts w:eastAsia="Times New Roman" w:cs="Times New Roman"/>
          <w:bCs/>
          <w:kern w:val="0"/>
          <w:lang w:eastAsia="ar-SA" w:bidi="ar-SA"/>
        </w:rPr>
        <w:t>……………………………...………………………………………………………………………..</w:t>
      </w:r>
    </w:p>
    <w:p w14:paraId="7573C90D" w14:textId="77777777" w:rsidR="00E83BA3" w:rsidRPr="00525FD9" w:rsidRDefault="00E83BA3" w:rsidP="00E83BA3">
      <w:pPr>
        <w:widowControl/>
        <w:textAlignment w:val="auto"/>
        <w:rPr>
          <w:rFonts w:eastAsia="Times New Roman" w:cs="Times New Roman"/>
          <w:bCs/>
          <w:kern w:val="0"/>
          <w:lang w:eastAsia="ar-SA" w:bidi="ar-SA"/>
        </w:rPr>
      </w:pPr>
      <w:r w:rsidRPr="00525FD9">
        <w:rPr>
          <w:rFonts w:eastAsia="Times New Roman" w:cs="Times New Roman"/>
          <w:b/>
          <w:bCs/>
          <w:kern w:val="0"/>
          <w:lang w:eastAsia="ar-SA" w:bidi="ar-SA"/>
        </w:rPr>
        <w:t>Łączna wartość brutto oferty wynosi:</w:t>
      </w:r>
      <w:r w:rsidRPr="00525FD9">
        <w:rPr>
          <w:rFonts w:eastAsia="Times New Roman" w:cs="Times New Roman"/>
          <w:i/>
          <w:iCs/>
          <w:kern w:val="0"/>
          <w:lang w:eastAsia="ar-SA" w:bidi="ar-SA"/>
        </w:rPr>
        <w:t xml:space="preserve"> słownie złotych:</w:t>
      </w:r>
      <w:r w:rsidRPr="00525FD9">
        <w:rPr>
          <w:rFonts w:eastAsia="Times New Roman" w:cs="Times New Roman"/>
          <w:bCs/>
          <w:kern w:val="0"/>
          <w:lang w:eastAsia="ar-SA" w:bidi="ar-SA"/>
        </w:rPr>
        <w:t xml:space="preserve"> ……………………………………………………</w:t>
      </w:r>
    </w:p>
    <w:p w14:paraId="75F4F42D" w14:textId="77777777" w:rsidR="00E83BA3" w:rsidRPr="00525FD9" w:rsidRDefault="00E83BA3" w:rsidP="00E83BA3">
      <w:pPr>
        <w:widowControl/>
        <w:textAlignment w:val="auto"/>
        <w:rPr>
          <w:rFonts w:cs="Times New Roman"/>
        </w:rPr>
      </w:pPr>
      <w:r w:rsidRPr="00525FD9">
        <w:rPr>
          <w:rFonts w:eastAsia="Times New Roman" w:cs="Times New Roman"/>
          <w:bCs/>
          <w:kern w:val="0"/>
          <w:lang w:eastAsia="ar-SA" w:bidi="ar-SA"/>
        </w:rPr>
        <w:t>………………………………………………………………………………………….……………</w:t>
      </w:r>
    </w:p>
    <w:p w14:paraId="5148574F" w14:textId="77777777" w:rsidR="00E83BA3" w:rsidRPr="00525FD9" w:rsidRDefault="00E83BA3" w:rsidP="00E83BA3">
      <w:pPr>
        <w:widowControl/>
        <w:textAlignment w:val="auto"/>
        <w:rPr>
          <w:rFonts w:cs="Times New Roman"/>
        </w:rPr>
      </w:pPr>
      <w:r w:rsidRPr="00525FD9">
        <w:rPr>
          <w:rFonts w:eastAsia="Times New Roman" w:cs="Times New Roman"/>
          <w:kern w:val="0"/>
          <w:lang w:eastAsia="ar-SA" w:bidi="ar-SA"/>
        </w:rPr>
        <w:t>w tym  .........</w:t>
      </w:r>
      <w:r w:rsidR="00525FD9">
        <w:rPr>
          <w:rFonts w:eastAsia="Times New Roman" w:cs="Times New Roman"/>
          <w:kern w:val="0"/>
          <w:lang w:eastAsia="ar-SA" w:bidi="ar-SA"/>
        </w:rPr>
        <w:t>.............</w:t>
      </w:r>
      <w:r w:rsidRPr="00525FD9">
        <w:rPr>
          <w:rFonts w:eastAsia="Times New Roman" w:cs="Times New Roman"/>
          <w:kern w:val="0"/>
          <w:lang w:eastAsia="ar-SA" w:bidi="ar-SA"/>
        </w:rPr>
        <w:t xml:space="preserve">........... </w:t>
      </w:r>
      <w:r w:rsidRPr="000132FF">
        <w:rPr>
          <w:rFonts w:eastAsia="Times New Roman" w:cs="Times New Roman"/>
          <w:bCs/>
          <w:iCs/>
          <w:kern w:val="0"/>
          <w:lang w:eastAsia="ar-SA" w:bidi="ar-SA"/>
        </w:rPr>
        <w:t xml:space="preserve">zł </w:t>
      </w:r>
      <w:r w:rsidRPr="00525FD9">
        <w:rPr>
          <w:rFonts w:eastAsia="Times New Roman" w:cs="Times New Roman"/>
          <w:kern w:val="0"/>
          <w:lang w:eastAsia="ar-SA" w:bidi="ar-SA"/>
        </w:rPr>
        <w:t>podatku od towarów i usług (VAT).</w:t>
      </w:r>
    </w:p>
    <w:p w14:paraId="5F4A605E" w14:textId="77777777" w:rsidR="00E83BA3" w:rsidRPr="00525FD9" w:rsidRDefault="00E83BA3" w:rsidP="00E83BA3">
      <w:pPr>
        <w:widowControl/>
        <w:tabs>
          <w:tab w:val="left" w:pos="1978"/>
          <w:tab w:val="left" w:pos="3828"/>
          <w:tab w:val="center" w:pos="4677"/>
        </w:tabs>
        <w:autoSpaceDN/>
        <w:jc w:val="both"/>
        <w:rPr>
          <w:rFonts w:eastAsia="Arial" w:cs="Times New Roman"/>
          <w:b/>
          <w:i/>
          <w:kern w:val="1"/>
        </w:rPr>
      </w:pPr>
    </w:p>
    <w:p w14:paraId="435FDADA" w14:textId="77777777" w:rsidR="00D66FDA" w:rsidRDefault="00D66FDA" w:rsidP="00E83BA3">
      <w:pPr>
        <w:widowControl/>
        <w:tabs>
          <w:tab w:val="left" w:pos="1978"/>
          <w:tab w:val="left" w:pos="3828"/>
          <w:tab w:val="center" w:pos="4677"/>
        </w:tabs>
        <w:autoSpaceDN/>
        <w:jc w:val="both"/>
        <w:rPr>
          <w:rFonts w:eastAsia="Arial" w:cs="Times New Roman"/>
          <w:b/>
          <w:i/>
          <w:kern w:val="1"/>
        </w:rPr>
      </w:pPr>
    </w:p>
    <w:p w14:paraId="4F5BBBD4" w14:textId="77777777" w:rsidR="00525FD9" w:rsidRDefault="00525FD9" w:rsidP="00E83BA3">
      <w:pPr>
        <w:widowControl/>
        <w:tabs>
          <w:tab w:val="left" w:pos="1978"/>
          <w:tab w:val="left" w:pos="3828"/>
          <w:tab w:val="center" w:pos="4677"/>
        </w:tabs>
        <w:autoSpaceDN/>
        <w:jc w:val="both"/>
        <w:rPr>
          <w:rFonts w:eastAsia="Arial" w:cs="Times New Roman"/>
          <w:b/>
          <w:i/>
          <w:kern w:val="1"/>
        </w:rPr>
      </w:pPr>
    </w:p>
    <w:p w14:paraId="0D419DAB" w14:textId="77777777" w:rsidR="00525FD9" w:rsidRDefault="00525FD9" w:rsidP="00E83BA3">
      <w:pPr>
        <w:widowControl/>
        <w:tabs>
          <w:tab w:val="left" w:pos="1978"/>
          <w:tab w:val="left" w:pos="3828"/>
          <w:tab w:val="center" w:pos="4677"/>
        </w:tabs>
        <w:autoSpaceDN/>
        <w:jc w:val="both"/>
        <w:rPr>
          <w:rFonts w:eastAsia="Arial" w:cs="Times New Roman"/>
          <w:b/>
          <w:i/>
          <w:kern w:val="1"/>
        </w:rPr>
      </w:pPr>
    </w:p>
    <w:p w14:paraId="294A60F2" w14:textId="77777777" w:rsidR="00525FD9" w:rsidRDefault="00525FD9" w:rsidP="00E83BA3">
      <w:pPr>
        <w:widowControl/>
        <w:tabs>
          <w:tab w:val="left" w:pos="1978"/>
          <w:tab w:val="left" w:pos="3828"/>
          <w:tab w:val="center" w:pos="4677"/>
        </w:tabs>
        <w:autoSpaceDN/>
        <w:jc w:val="both"/>
        <w:rPr>
          <w:rFonts w:eastAsia="Arial" w:cs="Times New Roman"/>
          <w:b/>
          <w:i/>
          <w:kern w:val="1"/>
        </w:rPr>
      </w:pPr>
    </w:p>
    <w:p w14:paraId="2575E3C1" w14:textId="77777777" w:rsidR="00525FD9" w:rsidRDefault="00525FD9" w:rsidP="00E83BA3">
      <w:pPr>
        <w:widowControl/>
        <w:tabs>
          <w:tab w:val="left" w:pos="1978"/>
          <w:tab w:val="left" w:pos="3828"/>
          <w:tab w:val="center" w:pos="4677"/>
        </w:tabs>
        <w:autoSpaceDN/>
        <w:jc w:val="both"/>
        <w:rPr>
          <w:rFonts w:eastAsia="Arial" w:cs="Times New Roman"/>
          <w:b/>
          <w:i/>
          <w:kern w:val="1"/>
        </w:rPr>
      </w:pPr>
    </w:p>
    <w:p w14:paraId="36AF33A9" w14:textId="77777777" w:rsidR="00525FD9" w:rsidRDefault="00525FD9" w:rsidP="00E83BA3">
      <w:pPr>
        <w:widowControl/>
        <w:tabs>
          <w:tab w:val="left" w:pos="1978"/>
          <w:tab w:val="left" w:pos="3828"/>
          <w:tab w:val="center" w:pos="4677"/>
        </w:tabs>
        <w:autoSpaceDN/>
        <w:jc w:val="both"/>
        <w:rPr>
          <w:rFonts w:eastAsia="Arial" w:cs="Times New Roman"/>
          <w:b/>
          <w:i/>
          <w:kern w:val="1"/>
        </w:rPr>
      </w:pPr>
    </w:p>
    <w:p w14:paraId="7A5DBE58" w14:textId="77777777" w:rsidR="00525FD9" w:rsidRDefault="00525FD9" w:rsidP="00E83BA3">
      <w:pPr>
        <w:widowControl/>
        <w:tabs>
          <w:tab w:val="left" w:pos="1978"/>
          <w:tab w:val="left" w:pos="3828"/>
          <w:tab w:val="center" w:pos="4677"/>
        </w:tabs>
        <w:autoSpaceDN/>
        <w:jc w:val="both"/>
        <w:rPr>
          <w:rFonts w:eastAsia="Arial" w:cs="Times New Roman"/>
          <w:b/>
          <w:i/>
          <w:kern w:val="1"/>
        </w:rPr>
      </w:pPr>
    </w:p>
    <w:p w14:paraId="795C4202" w14:textId="77777777" w:rsidR="00E83BA3" w:rsidRPr="00525FD9" w:rsidRDefault="00020C2F" w:rsidP="00E83BA3">
      <w:pPr>
        <w:widowControl/>
        <w:tabs>
          <w:tab w:val="left" w:pos="1978"/>
          <w:tab w:val="left" w:pos="3828"/>
          <w:tab w:val="center" w:pos="4677"/>
        </w:tabs>
        <w:autoSpaceDN/>
        <w:jc w:val="both"/>
        <w:rPr>
          <w:rFonts w:eastAsia="Arial" w:cs="Times New Roman"/>
          <w:b/>
          <w:i/>
          <w:kern w:val="1"/>
        </w:rPr>
      </w:pPr>
      <w:r>
        <w:rPr>
          <w:rFonts w:eastAsia="Arial" w:cs="Times New Roman"/>
          <w:b/>
          <w:i/>
          <w:kern w:val="1"/>
        </w:rPr>
        <w:br/>
      </w:r>
      <w:r w:rsidR="00E83BA3" w:rsidRPr="00525FD9">
        <w:rPr>
          <w:rFonts w:eastAsia="Arial" w:cs="Times New Roman"/>
          <w:b/>
          <w:i/>
          <w:kern w:val="1"/>
        </w:rPr>
        <w:t>Dokument należy wypełnić i podpisać kwalifikowanym podpisem elektronicznym.</w:t>
      </w:r>
      <w:r>
        <w:rPr>
          <w:rFonts w:eastAsia="Arial" w:cs="Times New Roman"/>
          <w:b/>
          <w:i/>
          <w:kern w:val="1"/>
        </w:rPr>
        <w:t xml:space="preserve"> </w:t>
      </w:r>
      <w:r>
        <w:rPr>
          <w:rFonts w:eastAsia="Arial" w:cs="Times New Roman"/>
          <w:b/>
          <w:i/>
          <w:kern w:val="1"/>
        </w:rPr>
        <w:br/>
      </w:r>
      <w:r w:rsidR="00E83BA3" w:rsidRPr="00525FD9">
        <w:rPr>
          <w:rFonts w:eastAsia="Arial" w:cs="Times New Roman"/>
          <w:b/>
          <w:i/>
          <w:kern w:val="1"/>
        </w:rPr>
        <w:t xml:space="preserve">Zamawiający zaleca zapisanie dokumentu w formacie PDF. </w:t>
      </w:r>
    </w:p>
    <w:p w14:paraId="635D334C" w14:textId="77777777" w:rsidR="00A250DE" w:rsidRDefault="00A250DE" w:rsidP="002D1D4C">
      <w:pPr>
        <w:tabs>
          <w:tab w:val="left" w:pos="5910"/>
        </w:tabs>
        <w:rPr>
          <w:rFonts w:eastAsiaTheme="minorHAnsi" w:cs="Times New Roman"/>
          <w:lang w:eastAsia="en-US" w:bidi="ar-SA"/>
        </w:rPr>
      </w:pPr>
    </w:p>
    <w:p w14:paraId="0985CC18" w14:textId="77777777" w:rsidR="00525FD9" w:rsidRDefault="00525FD9" w:rsidP="002D1D4C">
      <w:pPr>
        <w:tabs>
          <w:tab w:val="left" w:pos="5910"/>
        </w:tabs>
        <w:rPr>
          <w:rFonts w:eastAsiaTheme="minorHAnsi" w:cs="Times New Roman"/>
          <w:lang w:eastAsia="en-US" w:bidi="ar-SA"/>
        </w:rPr>
      </w:pPr>
    </w:p>
    <w:p w14:paraId="6CF37441" w14:textId="77777777" w:rsidR="00525FD9" w:rsidRDefault="00525FD9" w:rsidP="002D1D4C">
      <w:pPr>
        <w:tabs>
          <w:tab w:val="left" w:pos="5910"/>
        </w:tabs>
        <w:rPr>
          <w:rFonts w:eastAsiaTheme="minorHAnsi" w:cs="Times New Roman"/>
          <w:lang w:eastAsia="en-US" w:bidi="ar-SA"/>
        </w:rPr>
      </w:pPr>
    </w:p>
    <w:p w14:paraId="52BFE303" w14:textId="77777777" w:rsidR="00525FD9" w:rsidRDefault="00525FD9" w:rsidP="002D1D4C">
      <w:pPr>
        <w:tabs>
          <w:tab w:val="left" w:pos="5910"/>
        </w:tabs>
        <w:rPr>
          <w:rFonts w:eastAsiaTheme="minorHAnsi" w:cs="Times New Roman"/>
          <w:lang w:eastAsia="en-US" w:bidi="ar-SA"/>
        </w:rPr>
      </w:pPr>
    </w:p>
    <w:p w14:paraId="2674DE9B" w14:textId="77777777" w:rsidR="00525FD9" w:rsidRDefault="00525FD9" w:rsidP="002D1D4C">
      <w:pPr>
        <w:tabs>
          <w:tab w:val="left" w:pos="5910"/>
        </w:tabs>
        <w:rPr>
          <w:rFonts w:eastAsiaTheme="minorHAnsi" w:cs="Times New Roman"/>
          <w:lang w:eastAsia="en-US" w:bidi="ar-SA"/>
        </w:rPr>
      </w:pPr>
    </w:p>
    <w:p w14:paraId="6C8CA517" w14:textId="77777777" w:rsidR="00525FD9" w:rsidRDefault="00525FD9" w:rsidP="002D1D4C">
      <w:pPr>
        <w:tabs>
          <w:tab w:val="left" w:pos="5910"/>
        </w:tabs>
        <w:rPr>
          <w:rFonts w:eastAsiaTheme="minorHAnsi" w:cs="Times New Roman"/>
          <w:lang w:eastAsia="en-US" w:bidi="ar-SA"/>
        </w:rPr>
      </w:pPr>
    </w:p>
    <w:p w14:paraId="6AA659D1" w14:textId="77777777" w:rsidR="00525FD9" w:rsidRDefault="00525FD9" w:rsidP="002D1D4C">
      <w:pPr>
        <w:tabs>
          <w:tab w:val="left" w:pos="5910"/>
        </w:tabs>
        <w:rPr>
          <w:rFonts w:eastAsiaTheme="minorHAnsi" w:cs="Times New Roman"/>
          <w:lang w:eastAsia="en-US" w:bidi="ar-SA"/>
        </w:rPr>
      </w:pPr>
    </w:p>
    <w:p w14:paraId="0AD08783" w14:textId="77777777" w:rsidR="00525FD9" w:rsidRDefault="00525FD9" w:rsidP="002D1D4C">
      <w:pPr>
        <w:tabs>
          <w:tab w:val="left" w:pos="5910"/>
        </w:tabs>
        <w:rPr>
          <w:rFonts w:eastAsiaTheme="minorHAnsi" w:cs="Times New Roman"/>
          <w:lang w:eastAsia="en-US" w:bidi="ar-SA"/>
        </w:rPr>
      </w:pPr>
    </w:p>
    <w:p w14:paraId="7CEB653B" w14:textId="77777777" w:rsidR="00525FD9" w:rsidRDefault="00525FD9" w:rsidP="002D1D4C">
      <w:pPr>
        <w:tabs>
          <w:tab w:val="left" w:pos="5910"/>
        </w:tabs>
        <w:rPr>
          <w:rFonts w:eastAsiaTheme="minorHAnsi" w:cs="Times New Roman"/>
          <w:lang w:eastAsia="en-US" w:bidi="ar-SA"/>
        </w:rPr>
      </w:pPr>
    </w:p>
    <w:p w14:paraId="6D9794EC" w14:textId="77777777" w:rsidR="00525FD9" w:rsidRDefault="00525FD9" w:rsidP="002D1D4C">
      <w:pPr>
        <w:tabs>
          <w:tab w:val="left" w:pos="5910"/>
        </w:tabs>
        <w:rPr>
          <w:rFonts w:eastAsiaTheme="minorHAnsi" w:cs="Times New Roman"/>
          <w:lang w:eastAsia="en-US" w:bidi="ar-SA"/>
        </w:rPr>
      </w:pPr>
    </w:p>
    <w:p w14:paraId="6B3911C0" w14:textId="77777777" w:rsidR="00525FD9" w:rsidRDefault="00525FD9" w:rsidP="002D1D4C">
      <w:pPr>
        <w:tabs>
          <w:tab w:val="left" w:pos="5910"/>
        </w:tabs>
        <w:rPr>
          <w:rFonts w:eastAsiaTheme="minorHAnsi" w:cs="Times New Roman"/>
          <w:lang w:eastAsia="en-US" w:bidi="ar-SA"/>
        </w:rPr>
      </w:pPr>
    </w:p>
    <w:p w14:paraId="076AE1DF" w14:textId="77777777" w:rsidR="00525FD9" w:rsidRDefault="00525FD9" w:rsidP="002D1D4C">
      <w:pPr>
        <w:tabs>
          <w:tab w:val="left" w:pos="5910"/>
        </w:tabs>
        <w:rPr>
          <w:rFonts w:eastAsiaTheme="minorHAnsi" w:cs="Times New Roman"/>
          <w:lang w:eastAsia="en-US" w:bidi="ar-SA"/>
        </w:rPr>
      </w:pPr>
    </w:p>
    <w:p w14:paraId="2A67E9E0" w14:textId="77777777" w:rsidR="00525FD9" w:rsidRDefault="00525FD9" w:rsidP="002D1D4C">
      <w:pPr>
        <w:tabs>
          <w:tab w:val="left" w:pos="5910"/>
        </w:tabs>
        <w:rPr>
          <w:rFonts w:eastAsiaTheme="minorHAnsi" w:cs="Times New Roman"/>
          <w:lang w:eastAsia="en-US" w:bidi="ar-SA"/>
        </w:rPr>
      </w:pPr>
    </w:p>
    <w:p w14:paraId="6F840340" w14:textId="77777777" w:rsidR="00525FD9" w:rsidRPr="00525FD9" w:rsidRDefault="00525FD9" w:rsidP="002D1D4C">
      <w:pPr>
        <w:tabs>
          <w:tab w:val="left" w:pos="5910"/>
        </w:tabs>
        <w:rPr>
          <w:rFonts w:eastAsiaTheme="minorHAnsi" w:cs="Times New Roman"/>
          <w:lang w:eastAsia="en-US" w:bidi="ar-SA"/>
        </w:rPr>
      </w:pPr>
    </w:p>
    <w:p w14:paraId="367D9607" w14:textId="77777777" w:rsidR="009F3FD3" w:rsidRDefault="009F3FD3" w:rsidP="002D1D4C">
      <w:pPr>
        <w:tabs>
          <w:tab w:val="left" w:pos="5910"/>
        </w:tabs>
        <w:rPr>
          <w:rFonts w:eastAsiaTheme="minorHAnsi" w:cs="Times New Roman"/>
          <w:sz w:val="20"/>
          <w:szCs w:val="20"/>
          <w:lang w:eastAsia="en-US" w:bidi="ar-SA"/>
        </w:rPr>
      </w:pPr>
    </w:p>
    <w:p w14:paraId="0AF1540D" w14:textId="77777777" w:rsidR="00D66FDA" w:rsidRPr="000D7E2C" w:rsidRDefault="00D66FDA" w:rsidP="002D1D4C">
      <w:pPr>
        <w:tabs>
          <w:tab w:val="left" w:pos="5910"/>
        </w:tabs>
        <w:rPr>
          <w:rFonts w:eastAsiaTheme="minorHAnsi" w:cs="Times New Roman"/>
          <w:sz w:val="20"/>
          <w:szCs w:val="20"/>
          <w:lang w:eastAsia="en-US" w:bidi="ar-SA"/>
        </w:rPr>
      </w:pPr>
    </w:p>
    <w:tbl>
      <w:tblPr>
        <w:tblW w:w="21838" w:type="dxa"/>
        <w:tblInd w:w="-7194" w:type="dxa"/>
        <w:tblLayout w:type="fixed"/>
        <w:tblCellMar>
          <w:left w:w="10" w:type="dxa"/>
          <w:right w:w="10" w:type="dxa"/>
        </w:tblCellMar>
        <w:tblLook w:val="0000" w:firstRow="0" w:lastRow="0" w:firstColumn="0" w:lastColumn="0" w:noHBand="0" w:noVBand="0"/>
      </w:tblPr>
      <w:tblGrid>
        <w:gridCol w:w="7155"/>
        <w:gridCol w:w="9537"/>
        <w:gridCol w:w="5146"/>
      </w:tblGrid>
      <w:tr w:rsidR="00A014DD" w:rsidRPr="000132FF" w14:paraId="4E33D425" w14:textId="77777777" w:rsidTr="00CC370B">
        <w:trPr>
          <w:trHeight w:val="678"/>
        </w:trPr>
        <w:tc>
          <w:tcPr>
            <w:tcW w:w="7155" w:type="dxa"/>
            <w:shd w:val="clear" w:color="auto" w:fill="auto"/>
            <w:tcMar>
              <w:top w:w="0" w:type="dxa"/>
              <w:left w:w="0" w:type="dxa"/>
              <w:bottom w:w="0" w:type="dxa"/>
              <w:right w:w="0" w:type="dxa"/>
            </w:tcMar>
          </w:tcPr>
          <w:p w14:paraId="67323177" w14:textId="77777777" w:rsidR="00A014DD" w:rsidRPr="000132FF" w:rsidRDefault="00A014DD" w:rsidP="00CC370B">
            <w:pPr>
              <w:keepNext/>
              <w:snapToGrid w:val="0"/>
              <w:spacing w:line="320" w:lineRule="exact"/>
              <w:jc w:val="center"/>
              <w:outlineLvl w:val="0"/>
              <w:rPr>
                <w:rFonts w:eastAsia="Times New Roman" w:cs="Times New Roman"/>
                <w:b/>
                <w:bCs/>
                <w:lang w:bidi="ar-SA"/>
              </w:rPr>
            </w:pPr>
          </w:p>
        </w:tc>
        <w:tc>
          <w:tcPr>
            <w:tcW w:w="9537"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14:paraId="0BA08BA8" w14:textId="77777777" w:rsidR="00262130" w:rsidRDefault="00262130" w:rsidP="00CC370B">
            <w:pPr>
              <w:widowControl/>
              <w:jc w:val="center"/>
              <w:rPr>
                <w:rFonts w:eastAsia="Times New Roman" w:cs="Times New Roman"/>
                <w:b/>
                <w:bCs/>
                <w:lang w:bidi="ar-SA"/>
              </w:rPr>
            </w:pPr>
          </w:p>
          <w:p w14:paraId="291A7550" w14:textId="77777777" w:rsidR="00A014DD" w:rsidRPr="000132FF" w:rsidRDefault="00A014DD" w:rsidP="00CC370B">
            <w:pPr>
              <w:widowControl/>
              <w:jc w:val="center"/>
              <w:rPr>
                <w:rFonts w:eastAsia="Times New Roman" w:cs="Times New Roman"/>
                <w:b/>
                <w:bCs/>
                <w:lang w:bidi="ar-SA"/>
              </w:rPr>
            </w:pPr>
            <w:r w:rsidRPr="000132FF">
              <w:rPr>
                <w:rFonts w:eastAsia="Times New Roman" w:cs="Times New Roman"/>
                <w:b/>
                <w:bCs/>
                <w:lang w:bidi="ar-SA"/>
              </w:rPr>
              <w:t>FORMULARZ CENOWY</w:t>
            </w:r>
          </w:p>
          <w:p w14:paraId="77134A43" w14:textId="77777777" w:rsidR="00A014DD" w:rsidRPr="000132FF" w:rsidRDefault="00A014DD" w:rsidP="00262130">
            <w:pPr>
              <w:widowControl/>
              <w:ind w:left="7700"/>
              <w:rPr>
                <w:rFonts w:eastAsia="Times New Roman" w:cs="Times New Roman"/>
                <w:b/>
                <w:bCs/>
                <w:lang w:bidi="ar-SA"/>
              </w:rPr>
            </w:pPr>
            <w:r w:rsidRPr="00262130">
              <w:rPr>
                <w:rFonts w:eastAsia="Times New Roman" w:cs="Times New Roman"/>
                <w:b/>
                <w:bCs/>
                <w:sz w:val="15"/>
                <w:szCs w:val="15"/>
                <w:lang w:bidi="ar-SA"/>
              </w:rPr>
              <w:t>Załącznik nr 2 do SWZ                                                         Sprawa nr 2</w:t>
            </w:r>
            <w:r w:rsidR="00525FD9" w:rsidRPr="00262130">
              <w:rPr>
                <w:rFonts w:eastAsia="Times New Roman" w:cs="Times New Roman"/>
                <w:b/>
                <w:bCs/>
                <w:sz w:val="15"/>
                <w:szCs w:val="15"/>
                <w:lang w:bidi="ar-SA"/>
              </w:rPr>
              <w:t>4</w:t>
            </w:r>
            <w:r w:rsidRPr="00262130">
              <w:rPr>
                <w:rFonts w:eastAsia="Times New Roman" w:cs="Times New Roman"/>
                <w:b/>
                <w:bCs/>
                <w:sz w:val="15"/>
                <w:szCs w:val="15"/>
                <w:lang w:bidi="ar-SA"/>
              </w:rPr>
              <w:t>/25/WŻ</w:t>
            </w:r>
          </w:p>
        </w:tc>
        <w:tc>
          <w:tcPr>
            <w:tcW w:w="5146" w:type="dxa"/>
            <w:tcBorders>
              <w:left w:val="single" w:sz="4" w:space="0" w:color="000000"/>
            </w:tcBorders>
            <w:shd w:val="clear" w:color="auto" w:fill="auto"/>
            <w:tcMar>
              <w:top w:w="0" w:type="dxa"/>
              <w:left w:w="0" w:type="dxa"/>
              <w:bottom w:w="0" w:type="dxa"/>
              <w:right w:w="0" w:type="dxa"/>
            </w:tcMar>
          </w:tcPr>
          <w:p w14:paraId="3A14E221" w14:textId="77777777" w:rsidR="00A014DD" w:rsidRPr="000132FF" w:rsidRDefault="00A014DD" w:rsidP="00CC370B">
            <w:pPr>
              <w:keepNext/>
              <w:widowControl/>
              <w:snapToGrid w:val="0"/>
              <w:spacing w:line="320" w:lineRule="exact"/>
              <w:ind w:left="3540"/>
              <w:jc w:val="both"/>
              <w:outlineLvl w:val="3"/>
              <w:rPr>
                <w:rFonts w:eastAsia="Times New Roman" w:cs="Times New Roman"/>
                <w:b/>
                <w:bCs/>
                <w:lang w:bidi="ar-SA"/>
              </w:rPr>
            </w:pPr>
          </w:p>
        </w:tc>
      </w:tr>
    </w:tbl>
    <w:p w14:paraId="355E6636" w14:textId="77777777" w:rsidR="00A014DD" w:rsidRPr="000132FF" w:rsidRDefault="00A014DD" w:rsidP="00A014DD">
      <w:pPr>
        <w:rPr>
          <w:rFonts w:eastAsia="Times New Roman" w:cs="Times New Roman"/>
          <w:b/>
          <w:bCs/>
          <w:lang w:eastAsia="ar-SA" w:bidi="ar-SA"/>
        </w:rPr>
      </w:pPr>
    </w:p>
    <w:p w14:paraId="0183E622" w14:textId="77777777" w:rsidR="00A014DD" w:rsidRPr="000132FF" w:rsidRDefault="00A014DD" w:rsidP="00935727">
      <w:pPr>
        <w:ind w:left="5245"/>
        <w:rPr>
          <w:rFonts w:eastAsia="Times New Roman" w:cs="Times New Roman"/>
          <w:b/>
          <w:bCs/>
          <w:lang w:eastAsia="ar-SA" w:bidi="ar-SA"/>
        </w:rPr>
      </w:pPr>
      <w:r w:rsidRPr="000132FF">
        <w:rPr>
          <w:rFonts w:eastAsia="Times New Roman" w:cs="Times New Roman"/>
          <w:b/>
          <w:bCs/>
          <w:lang w:eastAsia="ar-SA" w:bidi="ar-SA"/>
        </w:rPr>
        <w:t>CENTRUM SZKOLENIA POLICJI W LEGIONOWIE</w:t>
      </w:r>
    </w:p>
    <w:p w14:paraId="3C2068E3" w14:textId="77777777" w:rsidR="00A014DD" w:rsidRPr="000132FF" w:rsidRDefault="00A014DD" w:rsidP="00935727">
      <w:pPr>
        <w:widowControl/>
        <w:ind w:left="5245"/>
        <w:rPr>
          <w:rFonts w:eastAsia="Times New Roman" w:cs="Times New Roman"/>
          <w:b/>
          <w:bCs/>
          <w:lang w:bidi="ar-SA"/>
        </w:rPr>
      </w:pPr>
      <w:r w:rsidRPr="000132FF">
        <w:rPr>
          <w:rFonts w:eastAsia="Times New Roman" w:cs="Times New Roman"/>
          <w:b/>
          <w:bCs/>
          <w:lang w:bidi="ar-SA"/>
        </w:rPr>
        <w:t>ul. Zegrzyńska 121</w:t>
      </w:r>
    </w:p>
    <w:p w14:paraId="4264B1B2" w14:textId="77777777" w:rsidR="00A014DD" w:rsidRPr="000132FF" w:rsidRDefault="00A014DD" w:rsidP="00935727">
      <w:pPr>
        <w:widowControl/>
        <w:ind w:left="5245"/>
        <w:rPr>
          <w:rFonts w:eastAsia="Times New Roman" w:cs="Times New Roman"/>
          <w:b/>
          <w:bCs/>
          <w:lang w:bidi="ar-SA"/>
        </w:rPr>
      </w:pPr>
      <w:r w:rsidRPr="000132FF">
        <w:rPr>
          <w:rFonts w:eastAsia="Times New Roman" w:cs="Times New Roman"/>
          <w:b/>
          <w:bCs/>
          <w:lang w:bidi="ar-SA"/>
        </w:rPr>
        <w:t>05-119 Legionowo</w:t>
      </w:r>
    </w:p>
    <w:p w14:paraId="2C01C7D1" w14:textId="77777777" w:rsidR="00A014DD" w:rsidRPr="000132FF" w:rsidRDefault="00A014DD" w:rsidP="00A014DD">
      <w:pPr>
        <w:widowControl/>
        <w:ind w:left="9204" w:firstLine="708"/>
        <w:rPr>
          <w:rFonts w:eastAsia="Times New Roman" w:cs="Times New Roman"/>
          <w:b/>
          <w:bCs/>
          <w:lang w:bidi="ar-SA"/>
        </w:rPr>
      </w:pPr>
    </w:p>
    <w:p w14:paraId="5B5B61B5" w14:textId="77777777" w:rsidR="00AB35D0" w:rsidRPr="000132FF" w:rsidRDefault="00A014DD" w:rsidP="00E83BA3">
      <w:pPr>
        <w:keepNext/>
        <w:widowControl/>
        <w:tabs>
          <w:tab w:val="num" w:pos="1440"/>
        </w:tabs>
        <w:autoSpaceDN/>
        <w:jc w:val="right"/>
        <w:textAlignment w:val="auto"/>
        <w:outlineLvl w:val="7"/>
        <w:rPr>
          <w:rFonts w:eastAsia="Times New Roman" w:cs="Times New Roman"/>
          <w:b/>
          <w:bCs/>
          <w:kern w:val="0"/>
          <w:lang w:eastAsia="ar-SA" w:bidi="ar-SA"/>
        </w:rPr>
      </w:pPr>
      <w:r w:rsidRPr="000132FF">
        <w:rPr>
          <w:rFonts w:eastAsia="Times New Roman" w:cs="Times New Roman"/>
          <w:b/>
          <w:bCs/>
          <w:kern w:val="0"/>
          <w:lang w:eastAsia="ar-SA" w:bidi="ar-SA"/>
        </w:rPr>
        <w:t>Tabela 1</w:t>
      </w:r>
    </w:p>
    <w:p w14:paraId="5BC05337" w14:textId="77777777" w:rsidR="00E83BA3" w:rsidRPr="000132FF" w:rsidRDefault="00AB35D0" w:rsidP="00262130">
      <w:pPr>
        <w:ind w:left="-567"/>
        <w:jc w:val="both"/>
        <w:rPr>
          <w:rFonts w:cs="Times New Roman"/>
          <w:b/>
          <w:bCs/>
        </w:rPr>
      </w:pPr>
      <w:r w:rsidRPr="000132FF">
        <w:rPr>
          <w:rFonts w:cs="Times New Roman"/>
          <w:b/>
          <w:bCs/>
        </w:rPr>
        <w:t xml:space="preserve">CZĘŚĆ </w:t>
      </w:r>
      <w:r w:rsidR="000D7E2C" w:rsidRPr="000132FF">
        <w:rPr>
          <w:rFonts w:cs="Times New Roman"/>
          <w:b/>
          <w:bCs/>
        </w:rPr>
        <w:t>I</w:t>
      </w:r>
      <w:r w:rsidR="00525FD9" w:rsidRPr="000132FF">
        <w:rPr>
          <w:rFonts w:cs="Times New Roman"/>
          <w:b/>
          <w:bCs/>
        </w:rPr>
        <w:t>II</w:t>
      </w:r>
      <w:r w:rsidRPr="000132FF">
        <w:rPr>
          <w:rFonts w:cs="Times New Roman"/>
          <w:b/>
          <w:bCs/>
        </w:rPr>
        <w:t xml:space="preserve"> </w:t>
      </w:r>
      <w:bookmarkStart w:id="19" w:name="_Hlk201145940"/>
      <w:r w:rsidRPr="000132FF">
        <w:rPr>
          <w:rFonts w:cs="Times New Roman"/>
          <w:b/>
          <w:bCs/>
        </w:rPr>
        <w:t>–</w:t>
      </w:r>
      <w:bookmarkEnd w:id="19"/>
      <w:r w:rsidRPr="000132FF">
        <w:rPr>
          <w:rFonts w:cs="Times New Roman"/>
          <w:b/>
          <w:bCs/>
        </w:rPr>
        <w:t xml:space="preserve"> </w:t>
      </w:r>
      <w:r w:rsidR="00525FD9" w:rsidRPr="000132FF">
        <w:rPr>
          <w:rFonts w:cs="Times New Roman"/>
          <w:b/>
          <w:bCs/>
        </w:rPr>
        <w:t>SŁODYCZE</w:t>
      </w:r>
      <w:r w:rsidRPr="000132FF">
        <w:rPr>
          <w:rFonts w:cs="Times New Roman"/>
          <w:b/>
          <w:bCs/>
        </w:rPr>
        <w:t xml:space="preserve"> </w:t>
      </w:r>
    </w:p>
    <w:p w14:paraId="7C45457C" w14:textId="77777777" w:rsidR="00AB35D0" w:rsidRPr="000132FF" w:rsidRDefault="00525FD9" w:rsidP="00262130">
      <w:pPr>
        <w:ind w:left="-567"/>
        <w:jc w:val="both"/>
        <w:rPr>
          <w:rFonts w:cs="Times New Roman"/>
          <w:b/>
          <w:bCs/>
        </w:rPr>
      </w:pPr>
      <w:r w:rsidRPr="000132FF">
        <w:rPr>
          <w:rFonts w:cs="Times New Roman"/>
          <w:b/>
          <w:bCs/>
        </w:rPr>
        <w:t>D</w:t>
      </w:r>
      <w:r w:rsidR="00AB35D0" w:rsidRPr="000132FF">
        <w:rPr>
          <w:rFonts w:cs="Times New Roman"/>
          <w:b/>
        </w:rPr>
        <w:t xml:space="preserve">ostawa do </w:t>
      </w:r>
      <w:r w:rsidRPr="000132FF">
        <w:rPr>
          <w:rFonts w:cs="Times New Roman"/>
          <w:b/>
        </w:rPr>
        <w:t>Centrum Szkolenia Policji w Legionowie</w:t>
      </w:r>
    </w:p>
    <w:p w14:paraId="0887A474" w14:textId="77777777" w:rsidR="00AB35D0" w:rsidRPr="00D656D5" w:rsidRDefault="00AB35D0" w:rsidP="00AB35D0">
      <w:pPr>
        <w:pStyle w:val="Nagwek5"/>
        <w:spacing w:before="0" w:beforeAutospacing="0" w:after="0" w:afterAutospacing="0"/>
        <w:ind w:left="0" w:hanging="142"/>
      </w:pPr>
    </w:p>
    <w:tbl>
      <w:tblPr>
        <w:tblW w:w="15105" w:type="dxa"/>
        <w:tblInd w:w="-572" w:type="dxa"/>
        <w:tblLayout w:type="fixed"/>
        <w:tblCellMar>
          <w:left w:w="70" w:type="dxa"/>
          <w:right w:w="70" w:type="dxa"/>
        </w:tblCellMar>
        <w:tblLook w:val="0000" w:firstRow="0" w:lastRow="0" w:firstColumn="0" w:lastColumn="0" w:noHBand="0" w:noVBand="0"/>
      </w:tblPr>
      <w:tblGrid>
        <w:gridCol w:w="425"/>
        <w:gridCol w:w="5245"/>
        <w:gridCol w:w="709"/>
        <w:gridCol w:w="992"/>
        <w:gridCol w:w="993"/>
        <w:gridCol w:w="992"/>
        <w:gridCol w:w="709"/>
        <w:gridCol w:w="5040"/>
      </w:tblGrid>
      <w:tr w:rsidR="00AB35D0" w:rsidRPr="000D7E2C" w14:paraId="3C80DE57" w14:textId="77777777" w:rsidTr="00525FD9">
        <w:trPr>
          <w:gridAfter w:val="1"/>
          <w:wAfter w:w="5040" w:type="dxa"/>
          <w:cantSplit/>
          <w:trHeight w:val="551"/>
        </w:trPr>
        <w:tc>
          <w:tcPr>
            <w:tcW w:w="425" w:type="dxa"/>
            <w:tcBorders>
              <w:top w:val="single" w:sz="4" w:space="0" w:color="000000"/>
              <w:left w:val="single" w:sz="4" w:space="0" w:color="000000"/>
              <w:bottom w:val="single" w:sz="4" w:space="0" w:color="000000"/>
            </w:tcBorders>
            <w:shd w:val="clear" w:color="auto" w:fill="D9D9D9" w:themeFill="background1" w:themeFillShade="D9"/>
            <w:vAlign w:val="center"/>
          </w:tcPr>
          <w:p w14:paraId="56BCBA19" w14:textId="77777777" w:rsidR="00AB35D0" w:rsidRPr="00CC370B" w:rsidRDefault="00AB35D0" w:rsidP="00A250DE">
            <w:pPr>
              <w:jc w:val="center"/>
              <w:rPr>
                <w:rFonts w:cs="Times New Roman"/>
                <w:b/>
                <w:sz w:val="14"/>
                <w:szCs w:val="14"/>
              </w:rPr>
            </w:pPr>
            <w:r w:rsidRPr="00CC370B">
              <w:rPr>
                <w:rFonts w:cs="Times New Roman"/>
                <w:b/>
                <w:sz w:val="14"/>
                <w:szCs w:val="14"/>
              </w:rPr>
              <w:t>L.p.</w:t>
            </w:r>
          </w:p>
        </w:tc>
        <w:tc>
          <w:tcPr>
            <w:tcW w:w="5245" w:type="dxa"/>
            <w:tcBorders>
              <w:top w:val="single" w:sz="4" w:space="0" w:color="000000"/>
              <w:left w:val="single" w:sz="4" w:space="0" w:color="000000"/>
              <w:bottom w:val="single" w:sz="4" w:space="0" w:color="000000"/>
            </w:tcBorders>
            <w:shd w:val="clear" w:color="auto" w:fill="D9D9D9" w:themeFill="background1" w:themeFillShade="D9"/>
            <w:vAlign w:val="center"/>
          </w:tcPr>
          <w:p w14:paraId="213C479F" w14:textId="77777777" w:rsidR="00AB35D0" w:rsidRPr="00CC370B" w:rsidRDefault="00AB35D0" w:rsidP="00A250DE">
            <w:pPr>
              <w:jc w:val="center"/>
              <w:rPr>
                <w:rFonts w:cs="Times New Roman"/>
                <w:b/>
                <w:sz w:val="14"/>
                <w:szCs w:val="14"/>
              </w:rPr>
            </w:pPr>
            <w:r w:rsidRPr="00CC370B">
              <w:rPr>
                <w:rFonts w:cs="Times New Roman"/>
                <w:b/>
                <w:sz w:val="14"/>
                <w:szCs w:val="14"/>
              </w:rPr>
              <w:t>Opis przedmiotu zamówienia</w:t>
            </w:r>
          </w:p>
        </w:tc>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20945FE0" w14:textId="77777777" w:rsidR="00AB35D0" w:rsidRPr="00CC370B" w:rsidRDefault="00AB35D0" w:rsidP="00A250DE">
            <w:pPr>
              <w:jc w:val="center"/>
              <w:rPr>
                <w:rFonts w:cs="Times New Roman"/>
                <w:b/>
                <w:sz w:val="14"/>
                <w:szCs w:val="14"/>
              </w:rPr>
            </w:pPr>
            <w:r w:rsidRPr="00CC370B">
              <w:rPr>
                <w:rFonts w:cs="Times New Roman"/>
                <w:b/>
                <w:sz w:val="14"/>
                <w:szCs w:val="14"/>
              </w:rPr>
              <w:t>J.m.</w:t>
            </w:r>
          </w:p>
        </w:tc>
        <w:tc>
          <w:tcPr>
            <w:tcW w:w="992" w:type="dxa"/>
            <w:tcBorders>
              <w:top w:val="single" w:sz="4" w:space="0" w:color="000000"/>
              <w:left w:val="single" w:sz="4" w:space="0" w:color="000000"/>
              <w:bottom w:val="single" w:sz="4" w:space="0" w:color="000000"/>
            </w:tcBorders>
            <w:shd w:val="clear" w:color="auto" w:fill="D9D9D9" w:themeFill="background1" w:themeFillShade="D9"/>
            <w:vAlign w:val="center"/>
          </w:tcPr>
          <w:p w14:paraId="772EE84B" w14:textId="77777777" w:rsidR="00AB35D0" w:rsidRPr="00CC370B" w:rsidRDefault="00AB35D0" w:rsidP="00A250DE">
            <w:pPr>
              <w:jc w:val="center"/>
              <w:rPr>
                <w:rFonts w:cs="Times New Roman"/>
                <w:b/>
                <w:sz w:val="14"/>
                <w:szCs w:val="14"/>
              </w:rPr>
            </w:pPr>
            <w:r w:rsidRPr="00CC370B">
              <w:rPr>
                <w:rFonts w:cs="Times New Roman"/>
                <w:b/>
                <w:sz w:val="14"/>
                <w:szCs w:val="14"/>
              </w:rPr>
              <w:t>Ilość</w:t>
            </w:r>
          </w:p>
        </w:tc>
        <w:tc>
          <w:tcPr>
            <w:tcW w:w="993" w:type="dxa"/>
            <w:tcBorders>
              <w:top w:val="single" w:sz="4" w:space="0" w:color="000000"/>
              <w:left w:val="single" w:sz="4" w:space="0" w:color="000000"/>
              <w:bottom w:val="single" w:sz="4" w:space="0" w:color="000000"/>
            </w:tcBorders>
            <w:shd w:val="clear" w:color="auto" w:fill="D9D9D9" w:themeFill="background1" w:themeFillShade="D9"/>
            <w:vAlign w:val="center"/>
          </w:tcPr>
          <w:p w14:paraId="5D926FDE" w14:textId="77777777" w:rsidR="00AB35D0" w:rsidRPr="00CC370B" w:rsidRDefault="00AB35D0" w:rsidP="00A250DE">
            <w:pPr>
              <w:jc w:val="center"/>
              <w:rPr>
                <w:rFonts w:cs="Times New Roman"/>
                <w:b/>
                <w:sz w:val="14"/>
                <w:szCs w:val="14"/>
              </w:rPr>
            </w:pPr>
            <w:r w:rsidRPr="00CC370B">
              <w:rPr>
                <w:rFonts w:cs="Times New Roman"/>
                <w:b/>
                <w:sz w:val="14"/>
                <w:szCs w:val="14"/>
              </w:rPr>
              <w:t xml:space="preserve">Cena jednostkowa netto (PLN) </w:t>
            </w:r>
          </w:p>
        </w:tc>
        <w:tc>
          <w:tcPr>
            <w:tcW w:w="992" w:type="dxa"/>
            <w:tcBorders>
              <w:top w:val="single" w:sz="4" w:space="0" w:color="000000"/>
              <w:left w:val="single" w:sz="4" w:space="0" w:color="000000"/>
              <w:bottom w:val="single" w:sz="4" w:space="0" w:color="000000"/>
            </w:tcBorders>
            <w:shd w:val="clear" w:color="auto" w:fill="D9D9D9" w:themeFill="background1" w:themeFillShade="D9"/>
            <w:vAlign w:val="center"/>
          </w:tcPr>
          <w:p w14:paraId="55DA83C5" w14:textId="77777777" w:rsidR="00AB35D0" w:rsidRPr="00CC370B" w:rsidRDefault="00AB35D0" w:rsidP="00A250DE">
            <w:pPr>
              <w:jc w:val="center"/>
              <w:rPr>
                <w:rFonts w:cs="Times New Roman"/>
                <w:b/>
                <w:sz w:val="14"/>
                <w:szCs w:val="14"/>
              </w:rPr>
            </w:pPr>
            <w:r w:rsidRPr="00CC370B">
              <w:rPr>
                <w:rFonts w:cs="Times New Roman"/>
                <w:b/>
                <w:sz w:val="14"/>
                <w:szCs w:val="14"/>
              </w:rPr>
              <w:t xml:space="preserve">Łączna wartość netto (PLN)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FDFA87" w14:textId="77777777" w:rsidR="00AB35D0" w:rsidRPr="00CC370B" w:rsidRDefault="00AB35D0" w:rsidP="00A250DE">
            <w:pPr>
              <w:jc w:val="center"/>
              <w:rPr>
                <w:rFonts w:cs="Times New Roman"/>
                <w:b/>
                <w:sz w:val="14"/>
                <w:szCs w:val="14"/>
              </w:rPr>
            </w:pPr>
            <w:r w:rsidRPr="00CC370B">
              <w:rPr>
                <w:rFonts w:cs="Times New Roman"/>
                <w:b/>
                <w:sz w:val="14"/>
                <w:szCs w:val="14"/>
              </w:rPr>
              <w:t>Stawka podatku VAT</w:t>
            </w:r>
          </w:p>
        </w:tc>
      </w:tr>
      <w:tr w:rsidR="00E66687" w:rsidRPr="000D7E2C" w14:paraId="071E539C" w14:textId="77777777" w:rsidTr="00525FD9">
        <w:trPr>
          <w:gridAfter w:val="1"/>
          <w:wAfter w:w="5040" w:type="dxa"/>
        </w:trPr>
        <w:tc>
          <w:tcPr>
            <w:tcW w:w="425" w:type="dxa"/>
            <w:tcBorders>
              <w:top w:val="single" w:sz="4" w:space="0" w:color="000000"/>
              <w:left w:val="single" w:sz="4" w:space="0" w:color="000000"/>
              <w:bottom w:val="single" w:sz="4" w:space="0" w:color="000000"/>
            </w:tcBorders>
            <w:shd w:val="clear" w:color="auto" w:fill="D9D9D9" w:themeFill="background1" w:themeFillShade="D9"/>
            <w:vAlign w:val="center"/>
          </w:tcPr>
          <w:p w14:paraId="36DE8C84" w14:textId="77777777" w:rsidR="00E66687" w:rsidRPr="00CC370B" w:rsidRDefault="00E66687" w:rsidP="00E66687">
            <w:pPr>
              <w:jc w:val="center"/>
              <w:rPr>
                <w:sz w:val="13"/>
                <w:szCs w:val="13"/>
              </w:rPr>
            </w:pPr>
            <w:r w:rsidRPr="00CC370B">
              <w:rPr>
                <w:sz w:val="13"/>
                <w:szCs w:val="13"/>
              </w:rPr>
              <w:t>1</w:t>
            </w:r>
          </w:p>
        </w:tc>
        <w:tc>
          <w:tcPr>
            <w:tcW w:w="5245" w:type="dxa"/>
            <w:tcBorders>
              <w:top w:val="single" w:sz="4" w:space="0" w:color="000000"/>
              <w:left w:val="single" w:sz="4" w:space="0" w:color="000000"/>
              <w:bottom w:val="single" w:sz="4" w:space="0" w:color="000000"/>
            </w:tcBorders>
            <w:shd w:val="clear" w:color="auto" w:fill="D9D9D9" w:themeFill="background1" w:themeFillShade="D9"/>
            <w:vAlign w:val="center"/>
          </w:tcPr>
          <w:p w14:paraId="12C186C9" w14:textId="77777777" w:rsidR="00E66687" w:rsidRPr="00CC370B" w:rsidRDefault="00E66687" w:rsidP="00E66687">
            <w:pPr>
              <w:jc w:val="center"/>
              <w:rPr>
                <w:sz w:val="13"/>
                <w:szCs w:val="13"/>
              </w:rPr>
            </w:pPr>
            <w:r w:rsidRPr="00CC370B">
              <w:rPr>
                <w:sz w:val="13"/>
                <w:szCs w:val="13"/>
              </w:rPr>
              <w:t>2</w:t>
            </w:r>
          </w:p>
        </w:tc>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255C96E7" w14:textId="77777777" w:rsidR="00E66687" w:rsidRPr="00CC370B" w:rsidRDefault="00E66687" w:rsidP="00E66687">
            <w:pPr>
              <w:jc w:val="center"/>
              <w:rPr>
                <w:sz w:val="13"/>
                <w:szCs w:val="13"/>
              </w:rPr>
            </w:pPr>
            <w:r w:rsidRPr="00CC370B">
              <w:rPr>
                <w:sz w:val="13"/>
                <w:szCs w:val="13"/>
              </w:rPr>
              <w:t>3</w:t>
            </w:r>
          </w:p>
        </w:tc>
        <w:tc>
          <w:tcPr>
            <w:tcW w:w="992" w:type="dxa"/>
            <w:tcBorders>
              <w:top w:val="single" w:sz="4" w:space="0" w:color="000000"/>
              <w:left w:val="single" w:sz="4" w:space="0" w:color="000000"/>
              <w:bottom w:val="single" w:sz="4" w:space="0" w:color="000000"/>
            </w:tcBorders>
            <w:shd w:val="clear" w:color="auto" w:fill="D9D9D9" w:themeFill="background1" w:themeFillShade="D9"/>
            <w:vAlign w:val="center"/>
          </w:tcPr>
          <w:p w14:paraId="6C15D323" w14:textId="77777777" w:rsidR="00E66687" w:rsidRPr="00CC370B" w:rsidRDefault="00E66687" w:rsidP="00E66687">
            <w:pPr>
              <w:jc w:val="center"/>
              <w:rPr>
                <w:sz w:val="13"/>
                <w:szCs w:val="13"/>
              </w:rPr>
            </w:pPr>
            <w:r w:rsidRPr="00CC370B">
              <w:rPr>
                <w:sz w:val="13"/>
                <w:szCs w:val="13"/>
              </w:rPr>
              <w:t>4</w:t>
            </w:r>
          </w:p>
        </w:tc>
        <w:tc>
          <w:tcPr>
            <w:tcW w:w="993" w:type="dxa"/>
            <w:tcBorders>
              <w:top w:val="single" w:sz="4" w:space="0" w:color="000000"/>
              <w:left w:val="single" w:sz="4" w:space="0" w:color="000000"/>
              <w:bottom w:val="single" w:sz="4" w:space="0" w:color="000000"/>
            </w:tcBorders>
            <w:shd w:val="clear" w:color="auto" w:fill="D9D9D9" w:themeFill="background1" w:themeFillShade="D9"/>
            <w:vAlign w:val="center"/>
          </w:tcPr>
          <w:p w14:paraId="1C51E0E6" w14:textId="77777777" w:rsidR="00E66687" w:rsidRPr="00CC370B" w:rsidRDefault="00E66687" w:rsidP="00E66687">
            <w:pPr>
              <w:jc w:val="center"/>
              <w:rPr>
                <w:sz w:val="13"/>
                <w:szCs w:val="13"/>
              </w:rPr>
            </w:pPr>
            <w:r w:rsidRPr="00CC370B">
              <w:rPr>
                <w:sz w:val="13"/>
                <w:szCs w:val="13"/>
              </w:rPr>
              <w:t>5</w:t>
            </w:r>
          </w:p>
        </w:tc>
        <w:tc>
          <w:tcPr>
            <w:tcW w:w="992" w:type="dxa"/>
            <w:tcBorders>
              <w:top w:val="single" w:sz="4" w:space="0" w:color="000000"/>
              <w:left w:val="single" w:sz="4" w:space="0" w:color="000000"/>
              <w:bottom w:val="single" w:sz="4" w:space="0" w:color="000000"/>
            </w:tcBorders>
            <w:shd w:val="clear" w:color="auto" w:fill="D9D9D9" w:themeFill="background1" w:themeFillShade="D9"/>
            <w:vAlign w:val="center"/>
          </w:tcPr>
          <w:p w14:paraId="0C2DA2B6" w14:textId="77777777" w:rsidR="00E66687" w:rsidRPr="00CC370B" w:rsidRDefault="00E66687" w:rsidP="00E66687">
            <w:pPr>
              <w:jc w:val="center"/>
              <w:rPr>
                <w:sz w:val="13"/>
                <w:szCs w:val="13"/>
              </w:rPr>
            </w:pPr>
            <w:r w:rsidRPr="00CC370B">
              <w:rPr>
                <w:sz w:val="13"/>
                <w:szCs w:val="13"/>
              </w:rPr>
              <w:t>6 (4 x 5)</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C7DAB6" w14:textId="77777777" w:rsidR="00E66687" w:rsidRPr="00CC370B" w:rsidRDefault="00E66687" w:rsidP="00E66687">
            <w:pPr>
              <w:jc w:val="center"/>
              <w:rPr>
                <w:sz w:val="13"/>
                <w:szCs w:val="13"/>
              </w:rPr>
            </w:pPr>
            <w:r w:rsidRPr="00CC370B">
              <w:rPr>
                <w:sz w:val="13"/>
                <w:szCs w:val="13"/>
              </w:rPr>
              <w:t>7</w:t>
            </w:r>
          </w:p>
        </w:tc>
      </w:tr>
      <w:tr w:rsidR="00525FD9" w:rsidRPr="000D7E2C" w14:paraId="4E613B22" w14:textId="77777777" w:rsidTr="00020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40" w:type="dxa"/>
          <w:trHeight w:val="312"/>
        </w:trPr>
        <w:tc>
          <w:tcPr>
            <w:tcW w:w="425" w:type="dxa"/>
            <w:tcBorders>
              <w:top w:val="single" w:sz="4" w:space="0" w:color="000000"/>
            </w:tcBorders>
            <w:vAlign w:val="center"/>
          </w:tcPr>
          <w:p w14:paraId="317A32D5" w14:textId="77777777" w:rsidR="00525FD9" w:rsidRPr="00010712" w:rsidRDefault="00525FD9" w:rsidP="00525FD9">
            <w:pPr>
              <w:jc w:val="center"/>
              <w:rPr>
                <w:rFonts w:cs="Times New Roman"/>
                <w:sz w:val="18"/>
                <w:szCs w:val="18"/>
              </w:rPr>
            </w:pPr>
            <w:r>
              <w:rPr>
                <w:rFonts w:cs="Times New Roman"/>
                <w:sz w:val="18"/>
                <w:szCs w:val="18"/>
              </w:rPr>
              <w:t>1.</w:t>
            </w:r>
          </w:p>
        </w:tc>
        <w:tc>
          <w:tcPr>
            <w:tcW w:w="5245" w:type="dxa"/>
            <w:tcBorders>
              <w:top w:val="double" w:sz="1" w:space="0" w:color="000000"/>
              <w:left w:val="single" w:sz="4" w:space="0" w:color="000000"/>
              <w:bottom w:val="single" w:sz="4" w:space="0" w:color="000000"/>
            </w:tcBorders>
            <w:shd w:val="clear" w:color="auto" w:fill="auto"/>
          </w:tcPr>
          <w:p w14:paraId="37FCE0D5" w14:textId="77777777" w:rsidR="00525FD9" w:rsidRPr="00525FD9" w:rsidRDefault="00525FD9" w:rsidP="00525FD9">
            <w:pPr>
              <w:pStyle w:val="Nagwek"/>
              <w:tabs>
                <w:tab w:val="left" w:pos="708"/>
              </w:tabs>
              <w:ind w:right="-578"/>
              <w:rPr>
                <w:sz w:val="18"/>
                <w:szCs w:val="18"/>
              </w:rPr>
            </w:pPr>
            <w:r w:rsidRPr="00525FD9">
              <w:rPr>
                <w:b/>
                <w:bCs/>
                <w:sz w:val="18"/>
                <w:szCs w:val="18"/>
              </w:rPr>
              <w:t>Czekolada twarda mleczna</w:t>
            </w:r>
          </w:p>
          <w:p w14:paraId="7B4A21D8" w14:textId="77777777" w:rsidR="00525FD9" w:rsidRPr="00525FD9" w:rsidRDefault="00227768" w:rsidP="00525FD9">
            <w:pPr>
              <w:pStyle w:val="Nagwek"/>
              <w:tabs>
                <w:tab w:val="left" w:pos="708"/>
              </w:tabs>
              <w:ind w:right="-578"/>
              <w:rPr>
                <w:sz w:val="18"/>
                <w:szCs w:val="18"/>
              </w:rPr>
            </w:pPr>
            <w:r>
              <w:rPr>
                <w:sz w:val="18"/>
                <w:szCs w:val="18"/>
              </w:rPr>
              <w:t xml:space="preserve">- </w:t>
            </w:r>
            <w:r w:rsidR="00525FD9" w:rsidRPr="00525FD9">
              <w:rPr>
                <w:sz w:val="18"/>
                <w:szCs w:val="18"/>
              </w:rPr>
              <w:t>tabliczka o wadze netto 100 g</w:t>
            </w:r>
          </w:p>
        </w:tc>
        <w:tc>
          <w:tcPr>
            <w:tcW w:w="709" w:type="dxa"/>
            <w:tcBorders>
              <w:top w:val="double" w:sz="1" w:space="0" w:color="000000"/>
              <w:left w:val="single" w:sz="4" w:space="0" w:color="000000"/>
              <w:bottom w:val="single" w:sz="4" w:space="0" w:color="000000"/>
            </w:tcBorders>
            <w:shd w:val="clear" w:color="auto" w:fill="auto"/>
            <w:vAlign w:val="center"/>
          </w:tcPr>
          <w:p w14:paraId="66014CD5" w14:textId="77777777" w:rsidR="00525FD9" w:rsidRPr="00525FD9" w:rsidRDefault="00525FD9" w:rsidP="00525FD9">
            <w:pPr>
              <w:spacing w:line="320" w:lineRule="exact"/>
              <w:jc w:val="center"/>
              <w:rPr>
                <w:sz w:val="18"/>
                <w:szCs w:val="18"/>
              </w:rPr>
            </w:pPr>
            <w:r w:rsidRPr="00525FD9">
              <w:rPr>
                <w:sz w:val="18"/>
                <w:szCs w:val="18"/>
              </w:rPr>
              <w:t>szt.</w:t>
            </w:r>
          </w:p>
        </w:tc>
        <w:tc>
          <w:tcPr>
            <w:tcW w:w="992" w:type="dxa"/>
            <w:tcBorders>
              <w:top w:val="double" w:sz="1" w:space="0" w:color="000000"/>
              <w:left w:val="single" w:sz="4" w:space="0" w:color="000000"/>
              <w:bottom w:val="single" w:sz="4" w:space="0" w:color="000000"/>
            </w:tcBorders>
            <w:shd w:val="clear" w:color="auto" w:fill="auto"/>
            <w:vAlign w:val="center"/>
          </w:tcPr>
          <w:p w14:paraId="5AED80D6" w14:textId="77777777" w:rsidR="00525FD9" w:rsidRPr="00525FD9" w:rsidRDefault="00525FD9" w:rsidP="00525FD9">
            <w:pPr>
              <w:spacing w:line="320" w:lineRule="exact"/>
              <w:jc w:val="center"/>
              <w:rPr>
                <w:sz w:val="18"/>
                <w:szCs w:val="18"/>
              </w:rPr>
            </w:pPr>
            <w:r w:rsidRPr="00525FD9">
              <w:rPr>
                <w:sz w:val="18"/>
                <w:szCs w:val="18"/>
              </w:rPr>
              <w:t>6 000</w:t>
            </w:r>
          </w:p>
        </w:tc>
        <w:tc>
          <w:tcPr>
            <w:tcW w:w="993" w:type="dxa"/>
            <w:tcBorders>
              <w:top w:val="single" w:sz="4" w:space="0" w:color="000000"/>
            </w:tcBorders>
            <w:vAlign w:val="center"/>
          </w:tcPr>
          <w:p w14:paraId="64747C70" w14:textId="77777777" w:rsidR="00525FD9" w:rsidRPr="00010712" w:rsidRDefault="00525FD9" w:rsidP="00525FD9">
            <w:pPr>
              <w:jc w:val="center"/>
              <w:rPr>
                <w:rFonts w:cs="Times New Roman"/>
                <w:sz w:val="18"/>
                <w:szCs w:val="18"/>
                <w:lang w:val="de-DE"/>
              </w:rPr>
            </w:pPr>
          </w:p>
        </w:tc>
        <w:tc>
          <w:tcPr>
            <w:tcW w:w="992" w:type="dxa"/>
            <w:tcBorders>
              <w:top w:val="single" w:sz="4" w:space="0" w:color="000000"/>
            </w:tcBorders>
            <w:vAlign w:val="center"/>
          </w:tcPr>
          <w:p w14:paraId="63D6C7B3" w14:textId="77777777" w:rsidR="00525FD9" w:rsidRPr="00010712" w:rsidRDefault="00525FD9" w:rsidP="00525FD9">
            <w:pPr>
              <w:jc w:val="center"/>
              <w:rPr>
                <w:rFonts w:cs="Times New Roman"/>
                <w:sz w:val="18"/>
                <w:szCs w:val="18"/>
                <w:lang w:val="de-DE"/>
              </w:rPr>
            </w:pPr>
          </w:p>
        </w:tc>
        <w:tc>
          <w:tcPr>
            <w:tcW w:w="709" w:type="dxa"/>
            <w:tcBorders>
              <w:top w:val="double" w:sz="1" w:space="0" w:color="000000"/>
              <w:left w:val="single" w:sz="4" w:space="0" w:color="000000"/>
              <w:bottom w:val="single" w:sz="4" w:space="0" w:color="000000"/>
              <w:right w:val="single" w:sz="4" w:space="0" w:color="000000"/>
            </w:tcBorders>
            <w:shd w:val="clear" w:color="auto" w:fill="auto"/>
            <w:vAlign w:val="center"/>
          </w:tcPr>
          <w:p w14:paraId="41B81743" w14:textId="77777777" w:rsidR="00525FD9" w:rsidRPr="00525FD9" w:rsidRDefault="00525FD9" w:rsidP="00525FD9">
            <w:pPr>
              <w:spacing w:line="320" w:lineRule="exact"/>
              <w:jc w:val="center"/>
              <w:rPr>
                <w:sz w:val="18"/>
                <w:szCs w:val="18"/>
              </w:rPr>
            </w:pPr>
            <w:r w:rsidRPr="00525FD9">
              <w:rPr>
                <w:sz w:val="18"/>
                <w:szCs w:val="18"/>
              </w:rPr>
              <w:t>23%</w:t>
            </w:r>
          </w:p>
        </w:tc>
      </w:tr>
      <w:tr w:rsidR="00525FD9" w:rsidRPr="000D7E2C" w14:paraId="1342DBA7" w14:textId="77777777" w:rsidTr="00020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40" w:type="dxa"/>
          <w:trHeight w:val="312"/>
        </w:trPr>
        <w:tc>
          <w:tcPr>
            <w:tcW w:w="425" w:type="dxa"/>
            <w:vAlign w:val="center"/>
          </w:tcPr>
          <w:p w14:paraId="0326605F" w14:textId="77777777" w:rsidR="00525FD9" w:rsidRPr="00010712" w:rsidRDefault="00525FD9" w:rsidP="00525FD9">
            <w:pPr>
              <w:jc w:val="center"/>
              <w:rPr>
                <w:rFonts w:cs="Times New Roman"/>
                <w:sz w:val="18"/>
                <w:szCs w:val="18"/>
              </w:rPr>
            </w:pPr>
            <w:r>
              <w:rPr>
                <w:rFonts w:cs="Times New Roman"/>
                <w:sz w:val="18"/>
                <w:szCs w:val="18"/>
              </w:rPr>
              <w:t>2.</w:t>
            </w:r>
          </w:p>
        </w:tc>
        <w:tc>
          <w:tcPr>
            <w:tcW w:w="5245" w:type="dxa"/>
            <w:tcBorders>
              <w:top w:val="single" w:sz="4" w:space="0" w:color="000000"/>
              <w:left w:val="single" w:sz="4" w:space="0" w:color="000000"/>
              <w:bottom w:val="single" w:sz="4" w:space="0" w:color="000000"/>
            </w:tcBorders>
            <w:shd w:val="clear" w:color="auto" w:fill="auto"/>
          </w:tcPr>
          <w:p w14:paraId="724BC7E4" w14:textId="77777777" w:rsidR="00525FD9" w:rsidRPr="00525FD9" w:rsidRDefault="00525FD9" w:rsidP="00525FD9">
            <w:pPr>
              <w:pStyle w:val="Nagwek"/>
              <w:tabs>
                <w:tab w:val="left" w:pos="708"/>
              </w:tabs>
              <w:rPr>
                <w:sz w:val="18"/>
                <w:szCs w:val="18"/>
              </w:rPr>
            </w:pPr>
            <w:r w:rsidRPr="00525FD9">
              <w:rPr>
                <w:b/>
                <w:bCs/>
                <w:sz w:val="18"/>
                <w:szCs w:val="18"/>
              </w:rPr>
              <w:t>Baton czekoladowy nadziewany (różne smaki)</w:t>
            </w:r>
          </w:p>
          <w:p w14:paraId="60407C8D" w14:textId="77777777" w:rsidR="00525FD9" w:rsidRPr="00525FD9" w:rsidRDefault="00227768" w:rsidP="00525FD9">
            <w:pPr>
              <w:pStyle w:val="Nagwek"/>
              <w:tabs>
                <w:tab w:val="left" w:pos="708"/>
              </w:tabs>
              <w:ind w:right="-578"/>
              <w:rPr>
                <w:sz w:val="18"/>
                <w:szCs w:val="18"/>
              </w:rPr>
            </w:pPr>
            <w:r>
              <w:rPr>
                <w:sz w:val="18"/>
                <w:szCs w:val="18"/>
              </w:rPr>
              <w:t xml:space="preserve">- </w:t>
            </w:r>
            <w:r w:rsidR="00525FD9" w:rsidRPr="00525FD9">
              <w:rPr>
                <w:sz w:val="18"/>
                <w:szCs w:val="18"/>
              </w:rPr>
              <w:t>opakowanie jednostkowe o wadze netto 45 g</w:t>
            </w:r>
          </w:p>
        </w:tc>
        <w:tc>
          <w:tcPr>
            <w:tcW w:w="709" w:type="dxa"/>
            <w:tcBorders>
              <w:top w:val="single" w:sz="4" w:space="0" w:color="000000"/>
              <w:left w:val="single" w:sz="4" w:space="0" w:color="000000"/>
              <w:bottom w:val="single" w:sz="4" w:space="0" w:color="000000"/>
            </w:tcBorders>
            <w:shd w:val="clear" w:color="auto" w:fill="auto"/>
            <w:vAlign w:val="center"/>
          </w:tcPr>
          <w:p w14:paraId="24F70E68" w14:textId="77777777" w:rsidR="00525FD9" w:rsidRPr="00525FD9" w:rsidRDefault="00525FD9" w:rsidP="00525FD9">
            <w:pPr>
              <w:spacing w:line="320" w:lineRule="exact"/>
              <w:jc w:val="center"/>
              <w:rPr>
                <w:sz w:val="18"/>
                <w:szCs w:val="18"/>
              </w:rPr>
            </w:pPr>
            <w:r w:rsidRPr="00525FD9">
              <w:rPr>
                <w:sz w:val="18"/>
                <w:szCs w:val="18"/>
              </w:rPr>
              <w:t>szt.</w:t>
            </w:r>
          </w:p>
        </w:tc>
        <w:tc>
          <w:tcPr>
            <w:tcW w:w="992" w:type="dxa"/>
            <w:tcBorders>
              <w:top w:val="single" w:sz="4" w:space="0" w:color="000000"/>
              <w:left w:val="single" w:sz="4" w:space="0" w:color="000000"/>
              <w:bottom w:val="single" w:sz="4" w:space="0" w:color="000000"/>
            </w:tcBorders>
            <w:shd w:val="clear" w:color="auto" w:fill="auto"/>
            <w:vAlign w:val="center"/>
          </w:tcPr>
          <w:p w14:paraId="34F075D0" w14:textId="77777777" w:rsidR="00525FD9" w:rsidRPr="00525FD9" w:rsidRDefault="00525FD9" w:rsidP="00525FD9">
            <w:pPr>
              <w:spacing w:line="320" w:lineRule="exact"/>
              <w:jc w:val="center"/>
              <w:rPr>
                <w:sz w:val="18"/>
                <w:szCs w:val="18"/>
              </w:rPr>
            </w:pPr>
            <w:r w:rsidRPr="00525FD9">
              <w:rPr>
                <w:sz w:val="18"/>
                <w:szCs w:val="18"/>
              </w:rPr>
              <w:t>6 000</w:t>
            </w:r>
          </w:p>
        </w:tc>
        <w:tc>
          <w:tcPr>
            <w:tcW w:w="993" w:type="dxa"/>
            <w:vAlign w:val="center"/>
          </w:tcPr>
          <w:p w14:paraId="07E471BA" w14:textId="77777777" w:rsidR="00525FD9" w:rsidRPr="00010712" w:rsidRDefault="00525FD9" w:rsidP="00525FD9">
            <w:pPr>
              <w:jc w:val="center"/>
              <w:rPr>
                <w:rFonts w:cs="Times New Roman"/>
                <w:sz w:val="18"/>
                <w:szCs w:val="18"/>
                <w:lang w:val="de-DE"/>
              </w:rPr>
            </w:pPr>
          </w:p>
        </w:tc>
        <w:tc>
          <w:tcPr>
            <w:tcW w:w="992" w:type="dxa"/>
            <w:vAlign w:val="center"/>
          </w:tcPr>
          <w:p w14:paraId="61EB92C8" w14:textId="77777777" w:rsidR="00525FD9" w:rsidRPr="00010712" w:rsidRDefault="00525FD9" w:rsidP="00525FD9">
            <w:pPr>
              <w:jc w:val="center"/>
              <w:rPr>
                <w:rFonts w:cs="Times New Roman"/>
                <w:sz w:val="18"/>
                <w:szCs w:val="18"/>
                <w:lang w:val="de-D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AF4ED" w14:textId="77777777" w:rsidR="00525FD9" w:rsidRPr="00525FD9" w:rsidRDefault="00525FD9" w:rsidP="00525FD9">
            <w:pPr>
              <w:spacing w:line="320" w:lineRule="exact"/>
              <w:jc w:val="center"/>
              <w:rPr>
                <w:sz w:val="18"/>
                <w:szCs w:val="18"/>
              </w:rPr>
            </w:pPr>
            <w:r w:rsidRPr="00525FD9">
              <w:rPr>
                <w:sz w:val="18"/>
                <w:szCs w:val="18"/>
              </w:rPr>
              <w:t>23%</w:t>
            </w:r>
          </w:p>
        </w:tc>
      </w:tr>
      <w:tr w:rsidR="00525FD9" w:rsidRPr="000D7E2C" w14:paraId="0CF5EE57" w14:textId="77777777" w:rsidTr="00020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40" w:type="dxa"/>
          <w:trHeight w:val="312"/>
        </w:trPr>
        <w:tc>
          <w:tcPr>
            <w:tcW w:w="425" w:type="dxa"/>
            <w:vAlign w:val="center"/>
          </w:tcPr>
          <w:p w14:paraId="06F147F3" w14:textId="77777777" w:rsidR="00525FD9" w:rsidRPr="00010712" w:rsidRDefault="00525FD9" w:rsidP="00525FD9">
            <w:pPr>
              <w:jc w:val="center"/>
              <w:rPr>
                <w:rFonts w:cs="Times New Roman"/>
                <w:sz w:val="18"/>
                <w:szCs w:val="18"/>
              </w:rPr>
            </w:pPr>
            <w:r>
              <w:rPr>
                <w:rFonts w:cs="Times New Roman"/>
                <w:sz w:val="18"/>
                <w:szCs w:val="18"/>
              </w:rPr>
              <w:t>3.</w:t>
            </w:r>
          </w:p>
        </w:tc>
        <w:tc>
          <w:tcPr>
            <w:tcW w:w="5245" w:type="dxa"/>
            <w:tcBorders>
              <w:top w:val="single" w:sz="4" w:space="0" w:color="000000"/>
              <w:left w:val="single" w:sz="4" w:space="0" w:color="000000"/>
              <w:bottom w:val="single" w:sz="4" w:space="0" w:color="000000"/>
            </w:tcBorders>
            <w:shd w:val="clear" w:color="auto" w:fill="auto"/>
          </w:tcPr>
          <w:p w14:paraId="7161E42E" w14:textId="77777777" w:rsidR="00525FD9" w:rsidRPr="00525FD9" w:rsidRDefault="00525FD9" w:rsidP="00525FD9">
            <w:pPr>
              <w:pStyle w:val="Nagwek"/>
              <w:tabs>
                <w:tab w:val="left" w:pos="708"/>
              </w:tabs>
              <w:rPr>
                <w:sz w:val="18"/>
                <w:szCs w:val="18"/>
              </w:rPr>
            </w:pPr>
            <w:r w:rsidRPr="00525FD9">
              <w:rPr>
                <w:b/>
                <w:bCs/>
                <w:sz w:val="18"/>
                <w:szCs w:val="18"/>
              </w:rPr>
              <w:t>Wafel czekoladowy (orzechowy, kakaowy)</w:t>
            </w:r>
          </w:p>
          <w:p w14:paraId="537BADAC" w14:textId="77777777" w:rsidR="00525FD9" w:rsidRPr="00525FD9" w:rsidRDefault="00227768" w:rsidP="00525FD9">
            <w:pPr>
              <w:pStyle w:val="Nagwek"/>
              <w:tabs>
                <w:tab w:val="left" w:pos="708"/>
              </w:tabs>
              <w:ind w:right="-578"/>
              <w:rPr>
                <w:sz w:val="18"/>
                <w:szCs w:val="18"/>
              </w:rPr>
            </w:pPr>
            <w:r>
              <w:rPr>
                <w:sz w:val="18"/>
                <w:szCs w:val="18"/>
              </w:rPr>
              <w:t xml:space="preserve">- </w:t>
            </w:r>
            <w:r w:rsidR="00525FD9" w:rsidRPr="00525FD9">
              <w:rPr>
                <w:sz w:val="18"/>
                <w:szCs w:val="18"/>
              </w:rPr>
              <w:t>opakowanie jednostkowe o wadze netto od 50 g do 55 g</w:t>
            </w:r>
          </w:p>
        </w:tc>
        <w:tc>
          <w:tcPr>
            <w:tcW w:w="709" w:type="dxa"/>
            <w:tcBorders>
              <w:top w:val="single" w:sz="4" w:space="0" w:color="000000"/>
              <w:left w:val="single" w:sz="4" w:space="0" w:color="000000"/>
              <w:bottom w:val="single" w:sz="4" w:space="0" w:color="000000"/>
            </w:tcBorders>
            <w:shd w:val="clear" w:color="auto" w:fill="auto"/>
            <w:vAlign w:val="center"/>
          </w:tcPr>
          <w:p w14:paraId="4AC28E27" w14:textId="77777777" w:rsidR="00525FD9" w:rsidRPr="00525FD9" w:rsidRDefault="00525FD9" w:rsidP="00525FD9">
            <w:pPr>
              <w:spacing w:line="320" w:lineRule="exact"/>
              <w:jc w:val="center"/>
              <w:rPr>
                <w:sz w:val="18"/>
                <w:szCs w:val="18"/>
              </w:rPr>
            </w:pPr>
            <w:r w:rsidRPr="00525FD9">
              <w:rPr>
                <w:sz w:val="18"/>
                <w:szCs w:val="18"/>
              </w:rPr>
              <w:t>szt.</w:t>
            </w:r>
          </w:p>
        </w:tc>
        <w:tc>
          <w:tcPr>
            <w:tcW w:w="992" w:type="dxa"/>
            <w:tcBorders>
              <w:top w:val="single" w:sz="4" w:space="0" w:color="000000"/>
              <w:left w:val="single" w:sz="4" w:space="0" w:color="000000"/>
              <w:bottom w:val="single" w:sz="4" w:space="0" w:color="000000"/>
            </w:tcBorders>
            <w:shd w:val="clear" w:color="auto" w:fill="auto"/>
            <w:vAlign w:val="center"/>
          </w:tcPr>
          <w:p w14:paraId="24D452E0" w14:textId="77777777" w:rsidR="00525FD9" w:rsidRPr="00525FD9" w:rsidRDefault="00525FD9" w:rsidP="00525FD9">
            <w:pPr>
              <w:spacing w:line="320" w:lineRule="exact"/>
              <w:jc w:val="center"/>
              <w:rPr>
                <w:sz w:val="18"/>
                <w:szCs w:val="18"/>
              </w:rPr>
            </w:pPr>
            <w:r w:rsidRPr="00525FD9">
              <w:rPr>
                <w:sz w:val="18"/>
                <w:szCs w:val="18"/>
              </w:rPr>
              <w:t>6 000</w:t>
            </w:r>
          </w:p>
        </w:tc>
        <w:tc>
          <w:tcPr>
            <w:tcW w:w="993" w:type="dxa"/>
            <w:vAlign w:val="center"/>
          </w:tcPr>
          <w:p w14:paraId="007C13A6" w14:textId="77777777" w:rsidR="00525FD9" w:rsidRPr="00010712" w:rsidRDefault="00525FD9" w:rsidP="00525FD9">
            <w:pPr>
              <w:jc w:val="center"/>
              <w:rPr>
                <w:rFonts w:cs="Times New Roman"/>
                <w:sz w:val="18"/>
                <w:szCs w:val="18"/>
                <w:lang w:val="de-DE"/>
              </w:rPr>
            </w:pPr>
          </w:p>
        </w:tc>
        <w:tc>
          <w:tcPr>
            <w:tcW w:w="992" w:type="dxa"/>
            <w:vAlign w:val="center"/>
          </w:tcPr>
          <w:p w14:paraId="330A8A97" w14:textId="77777777" w:rsidR="00525FD9" w:rsidRPr="00010712" w:rsidRDefault="00525FD9" w:rsidP="00525FD9">
            <w:pPr>
              <w:jc w:val="center"/>
              <w:rPr>
                <w:rFonts w:cs="Times New Roman"/>
                <w:sz w:val="18"/>
                <w:szCs w:val="18"/>
                <w:lang w:val="de-D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3A10B" w14:textId="77777777" w:rsidR="00525FD9" w:rsidRPr="00525FD9" w:rsidRDefault="00525FD9" w:rsidP="00525FD9">
            <w:pPr>
              <w:spacing w:line="320" w:lineRule="exact"/>
              <w:jc w:val="center"/>
              <w:rPr>
                <w:sz w:val="18"/>
                <w:szCs w:val="18"/>
              </w:rPr>
            </w:pPr>
            <w:r w:rsidRPr="00525FD9">
              <w:rPr>
                <w:sz w:val="18"/>
                <w:szCs w:val="18"/>
              </w:rPr>
              <w:t>5%</w:t>
            </w:r>
          </w:p>
        </w:tc>
      </w:tr>
      <w:tr w:rsidR="00525FD9" w:rsidRPr="000D7E2C" w14:paraId="42196293" w14:textId="77777777" w:rsidTr="00020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40" w:type="dxa"/>
          <w:trHeight w:val="312"/>
        </w:trPr>
        <w:tc>
          <w:tcPr>
            <w:tcW w:w="425" w:type="dxa"/>
            <w:vAlign w:val="center"/>
          </w:tcPr>
          <w:p w14:paraId="51C53866" w14:textId="77777777" w:rsidR="00525FD9" w:rsidRPr="00010712" w:rsidRDefault="00525FD9" w:rsidP="00525FD9">
            <w:pPr>
              <w:jc w:val="center"/>
              <w:rPr>
                <w:rFonts w:cs="Times New Roman"/>
                <w:sz w:val="18"/>
                <w:szCs w:val="18"/>
              </w:rPr>
            </w:pPr>
            <w:r>
              <w:rPr>
                <w:rFonts w:cs="Times New Roman"/>
                <w:sz w:val="18"/>
                <w:szCs w:val="18"/>
              </w:rPr>
              <w:t>4.</w:t>
            </w:r>
          </w:p>
        </w:tc>
        <w:tc>
          <w:tcPr>
            <w:tcW w:w="5245" w:type="dxa"/>
            <w:tcBorders>
              <w:top w:val="single" w:sz="4" w:space="0" w:color="000000"/>
              <w:left w:val="single" w:sz="4" w:space="0" w:color="000000"/>
              <w:bottom w:val="single" w:sz="4" w:space="0" w:color="000000"/>
            </w:tcBorders>
            <w:shd w:val="clear" w:color="auto" w:fill="auto"/>
          </w:tcPr>
          <w:p w14:paraId="1611951F" w14:textId="77777777" w:rsidR="00525FD9" w:rsidRPr="00525FD9" w:rsidRDefault="00525FD9" w:rsidP="00525FD9">
            <w:pPr>
              <w:pStyle w:val="Nagwek"/>
              <w:tabs>
                <w:tab w:val="left" w:pos="708"/>
              </w:tabs>
              <w:rPr>
                <w:bCs/>
                <w:sz w:val="18"/>
                <w:szCs w:val="18"/>
              </w:rPr>
            </w:pPr>
            <w:r w:rsidRPr="00525FD9">
              <w:rPr>
                <w:b/>
                <w:bCs/>
                <w:sz w:val="18"/>
                <w:szCs w:val="18"/>
              </w:rPr>
              <w:t>Wafel bez czekolady (nadzienie mleczne, nugatowe)</w:t>
            </w:r>
          </w:p>
          <w:p w14:paraId="3B92879A" w14:textId="77777777" w:rsidR="00525FD9" w:rsidRPr="00525FD9" w:rsidRDefault="00227768" w:rsidP="00525FD9">
            <w:pPr>
              <w:tabs>
                <w:tab w:val="left" w:pos="708"/>
              </w:tabs>
              <w:rPr>
                <w:sz w:val="18"/>
                <w:szCs w:val="18"/>
              </w:rPr>
            </w:pPr>
            <w:r>
              <w:rPr>
                <w:bCs/>
                <w:sz w:val="18"/>
                <w:szCs w:val="18"/>
              </w:rPr>
              <w:t xml:space="preserve">- </w:t>
            </w:r>
            <w:r w:rsidR="00525FD9" w:rsidRPr="00525FD9">
              <w:rPr>
                <w:bCs/>
                <w:sz w:val="18"/>
                <w:szCs w:val="18"/>
              </w:rPr>
              <w:t>opakowanie jednostkowe o wadze netto od  25 g do 30 g</w:t>
            </w:r>
          </w:p>
        </w:tc>
        <w:tc>
          <w:tcPr>
            <w:tcW w:w="709" w:type="dxa"/>
            <w:tcBorders>
              <w:top w:val="single" w:sz="4" w:space="0" w:color="000000"/>
              <w:left w:val="single" w:sz="4" w:space="0" w:color="000000"/>
              <w:bottom w:val="single" w:sz="4" w:space="0" w:color="000000"/>
            </w:tcBorders>
            <w:shd w:val="clear" w:color="auto" w:fill="auto"/>
            <w:vAlign w:val="center"/>
          </w:tcPr>
          <w:p w14:paraId="7F68E167" w14:textId="77777777" w:rsidR="00525FD9" w:rsidRPr="00525FD9" w:rsidRDefault="00525FD9" w:rsidP="00525FD9">
            <w:pPr>
              <w:spacing w:line="320" w:lineRule="exact"/>
              <w:jc w:val="center"/>
              <w:rPr>
                <w:sz w:val="18"/>
                <w:szCs w:val="18"/>
              </w:rPr>
            </w:pPr>
            <w:r w:rsidRPr="00525FD9">
              <w:rPr>
                <w:sz w:val="18"/>
                <w:szCs w:val="18"/>
              </w:rPr>
              <w:t>szt.</w:t>
            </w:r>
          </w:p>
        </w:tc>
        <w:tc>
          <w:tcPr>
            <w:tcW w:w="992" w:type="dxa"/>
            <w:tcBorders>
              <w:top w:val="single" w:sz="4" w:space="0" w:color="000000"/>
              <w:left w:val="single" w:sz="4" w:space="0" w:color="000000"/>
              <w:bottom w:val="single" w:sz="4" w:space="0" w:color="000000"/>
            </w:tcBorders>
            <w:shd w:val="clear" w:color="auto" w:fill="auto"/>
            <w:vAlign w:val="center"/>
          </w:tcPr>
          <w:p w14:paraId="759C310A" w14:textId="77777777" w:rsidR="00525FD9" w:rsidRPr="00525FD9" w:rsidRDefault="00525FD9" w:rsidP="00525FD9">
            <w:pPr>
              <w:spacing w:line="320" w:lineRule="exact"/>
              <w:jc w:val="center"/>
              <w:rPr>
                <w:sz w:val="18"/>
                <w:szCs w:val="18"/>
              </w:rPr>
            </w:pPr>
            <w:r w:rsidRPr="00525FD9">
              <w:rPr>
                <w:sz w:val="18"/>
                <w:szCs w:val="18"/>
              </w:rPr>
              <w:t>5 000</w:t>
            </w:r>
          </w:p>
        </w:tc>
        <w:tc>
          <w:tcPr>
            <w:tcW w:w="993" w:type="dxa"/>
            <w:vAlign w:val="center"/>
          </w:tcPr>
          <w:p w14:paraId="041239F5" w14:textId="77777777" w:rsidR="00525FD9" w:rsidRPr="00010712" w:rsidRDefault="00525FD9" w:rsidP="00525FD9">
            <w:pPr>
              <w:jc w:val="center"/>
              <w:rPr>
                <w:rFonts w:cs="Times New Roman"/>
                <w:sz w:val="18"/>
                <w:szCs w:val="18"/>
                <w:lang w:val="de-DE"/>
              </w:rPr>
            </w:pPr>
          </w:p>
        </w:tc>
        <w:tc>
          <w:tcPr>
            <w:tcW w:w="992" w:type="dxa"/>
            <w:vAlign w:val="center"/>
          </w:tcPr>
          <w:p w14:paraId="4A462014" w14:textId="77777777" w:rsidR="00525FD9" w:rsidRPr="00010712" w:rsidRDefault="00525FD9" w:rsidP="00525FD9">
            <w:pPr>
              <w:jc w:val="center"/>
              <w:rPr>
                <w:rFonts w:cs="Times New Roman"/>
                <w:sz w:val="18"/>
                <w:szCs w:val="18"/>
                <w:lang w:val="de-D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98251" w14:textId="77777777" w:rsidR="00525FD9" w:rsidRPr="00525FD9" w:rsidRDefault="00525FD9" w:rsidP="00525FD9">
            <w:pPr>
              <w:spacing w:line="320" w:lineRule="exact"/>
              <w:jc w:val="center"/>
              <w:rPr>
                <w:sz w:val="18"/>
                <w:szCs w:val="18"/>
              </w:rPr>
            </w:pPr>
            <w:r w:rsidRPr="00525FD9">
              <w:rPr>
                <w:sz w:val="18"/>
                <w:szCs w:val="18"/>
              </w:rPr>
              <w:t>5%</w:t>
            </w:r>
          </w:p>
        </w:tc>
      </w:tr>
      <w:tr w:rsidR="00525FD9" w:rsidRPr="000D7E2C" w14:paraId="000CF035" w14:textId="77777777" w:rsidTr="00020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40" w:type="dxa"/>
          <w:trHeight w:val="312"/>
        </w:trPr>
        <w:tc>
          <w:tcPr>
            <w:tcW w:w="425" w:type="dxa"/>
            <w:vAlign w:val="center"/>
          </w:tcPr>
          <w:p w14:paraId="62E772B3" w14:textId="77777777" w:rsidR="00525FD9" w:rsidRPr="00010712" w:rsidRDefault="00525FD9" w:rsidP="00525FD9">
            <w:pPr>
              <w:jc w:val="center"/>
              <w:rPr>
                <w:rFonts w:cs="Times New Roman"/>
                <w:sz w:val="18"/>
                <w:szCs w:val="18"/>
              </w:rPr>
            </w:pPr>
            <w:r>
              <w:rPr>
                <w:rFonts w:cs="Times New Roman"/>
                <w:sz w:val="18"/>
                <w:szCs w:val="18"/>
              </w:rPr>
              <w:t>5.</w:t>
            </w:r>
          </w:p>
        </w:tc>
        <w:tc>
          <w:tcPr>
            <w:tcW w:w="5245" w:type="dxa"/>
            <w:tcBorders>
              <w:top w:val="single" w:sz="4" w:space="0" w:color="000000"/>
              <w:left w:val="single" w:sz="4" w:space="0" w:color="000000"/>
              <w:bottom w:val="single" w:sz="4" w:space="0" w:color="000000"/>
            </w:tcBorders>
            <w:shd w:val="clear" w:color="auto" w:fill="auto"/>
          </w:tcPr>
          <w:p w14:paraId="642819F0" w14:textId="77777777" w:rsidR="00525FD9" w:rsidRPr="00525FD9" w:rsidRDefault="00525FD9" w:rsidP="00525FD9">
            <w:pPr>
              <w:pStyle w:val="Nagwek"/>
              <w:tabs>
                <w:tab w:val="left" w:pos="708"/>
              </w:tabs>
              <w:rPr>
                <w:bCs/>
                <w:sz w:val="18"/>
                <w:szCs w:val="18"/>
              </w:rPr>
            </w:pPr>
            <w:r w:rsidRPr="00525FD9">
              <w:rPr>
                <w:b/>
                <w:bCs/>
                <w:sz w:val="18"/>
                <w:szCs w:val="18"/>
              </w:rPr>
              <w:t>Baton czekoladowy (nadzienie nugatowe, z orzechami ziemnymi)</w:t>
            </w:r>
          </w:p>
          <w:p w14:paraId="7177EF04" w14:textId="77777777" w:rsidR="00525FD9" w:rsidRPr="00525FD9" w:rsidRDefault="00227768" w:rsidP="00525FD9">
            <w:pPr>
              <w:pStyle w:val="Nagwek"/>
              <w:tabs>
                <w:tab w:val="left" w:pos="708"/>
              </w:tabs>
              <w:rPr>
                <w:sz w:val="18"/>
                <w:szCs w:val="18"/>
              </w:rPr>
            </w:pPr>
            <w:r>
              <w:rPr>
                <w:bCs/>
                <w:sz w:val="18"/>
                <w:szCs w:val="18"/>
              </w:rPr>
              <w:t xml:space="preserve">- </w:t>
            </w:r>
            <w:r w:rsidR="00525FD9" w:rsidRPr="00525FD9">
              <w:rPr>
                <w:bCs/>
                <w:sz w:val="18"/>
                <w:szCs w:val="18"/>
              </w:rPr>
              <w:t>opakowanie jednostkowe o wadze netto od 43 g do 55 g</w:t>
            </w:r>
          </w:p>
        </w:tc>
        <w:tc>
          <w:tcPr>
            <w:tcW w:w="709" w:type="dxa"/>
            <w:tcBorders>
              <w:top w:val="single" w:sz="4" w:space="0" w:color="000000"/>
              <w:left w:val="single" w:sz="4" w:space="0" w:color="000000"/>
              <w:bottom w:val="single" w:sz="4" w:space="0" w:color="000000"/>
            </w:tcBorders>
            <w:shd w:val="clear" w:color="auto" w:fill="auto"/>
            <w:vAlign w:val="center"/>
          </w:tcPr>
          <w:p w14:paraId="21195CB3" w14:textId="77777777" w:rsidR="00525FD9" w:rsidRPr="00525FD9" w:rsidRDefault="00525FD9" w:rsidP="00525FD9">
            <w:pPr>
              <w:spacing w:line="320" w:lineRule="exact"/>
              <w:jc w:val="center"/>
              <w:rPr>
                <w:sz w:val="18"/>
                <w:szCs w:val="18"/>
              </w:rPr>
            </w:pPr>
            <w:r w:rsidRPr="00525FD9">
              <w:rPr>
                <w:sz w:val="18"/>
                <w:szCs w:val="18"/>
              </w:rPr>
              <w:t>szt.</w:t>
            </w:r>
          </w:p>
        </w:tc>
        <w:tc>
          <w:tcPr>
            <w:tcW w:w="992" w:type="dxa"/>
            <w:tcBorders>
              <w:top w:val="single" w:sz="4" w:space="0" w:color="000000"/>
              <w:left w:val="single" w:sz="4" w:space="0" w:color="000000"/>
              <w:bottom w:val="single" w:sz="4" w:space="0" w:color="000000"/>
            </w:tcBorders>
            <w:shd w:val="clear" w:color="auto" w:fill="auto"/>
            <w:vAlign w:val="center"/>
          </w:tcPr>
          <w:p w14:paraId="6505F666" w14:textId="77777777" w:rsidR="00525FD9" w:rsidRPr="00525FD9" w:rsidRDefault="00525FD9" w:rsidP="00525FD9">
            <w:pPr>
              <w:spacing w:line="320" w:lineRule="exact"/>
              <w:jc w:val="center"/>
              <w:rPr>
                <w:sz w:val="18"/>
                <w:szCs w:val="18"/>
              </w:rPr>
            </w:pPr>
            <w:r w:rsidRPr="00525FD9">
              <w:rPr>
                <w:sz w:val="18"/>
                <w:szCs w:val="18"/>
              </w:rPr>
              <w:t>6 000</w:t>
            </w:r>
          </w:p>
        </w:tc>
        <w:tc>
          <w:tcPr>
            <w:tcW w:w="993" w:type="dxa"/>
            <w:vAlign w:val="center"/>
          </w:tcPr>
          <w:p w14:paraId="30CA89D0" w14:textId="77777777" w:rsidR="00525FD9" w:rsidRPr="00010712" w:rsidRDefault="00525FD9" w:rsidP="00525FD9">
            <w:pPr>
              <w:jc w:val="center"/>
              <w:rPr>
                <w:rFonts w:cs="Times New Roman"/>
                <w:sz w:val="18"/>
                <w:szCs w:val="18"/>
                <w:lang w:val="de-DE"/>
              </w:rPr>
            </w:pPr>
          </w:p>
        </w:tc>
        <w:tc>
          <w:tcPr>
            <w:tcW w:w="992" w:type="dxa"/>
            <w:vAlign w:val="center"/>
          </w:tcPr>
          <w:p w14:paraId="6515B379" w14:textId="77777777" w:rsidR="00525FD9" w:rsidRPr="00010712" w:rsidRDefault="00525FD9" w:rsidP="00525FD9">
            <w:pPr>
              <w:jc w:val="center"/>
              <w:rPr>
                <w:rFonts w:cs="Times New Roman"/>
                <w:sz w:val="18"/>
                <w:szCs w:val="18"/>
                <w:lang w:val="de-D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30AAB" w14:textId="77777777" w:rsidR="00525FD9" w:rsidRPr="00525FD9" w:rsidRDefault="00525FD9" w:rsidP="00525FD9">
            <w:pPr>
              <w:spacing w:line="320" w:lineRule="exact"/>
              <w:jc w:val="center"/>
              <w:rPr>
                <w:sz w:val="18"/>
                <w:szCs w:val="18"/>
              </w:rPr>
            </w:pPr>
            <w:r w:rsidRPr="00525FD9">
              <w:rPr>
                <w:sz w:val="18"/>
                <w:szCs w:val="18"/>
              </w:rPr>
              <w:t>5%</w:t>
            </w:r>
          </w:p>
        </w:tc>
      </w:tr>
      <w:tr w:rsidR="00525FD9" w:rsidRPr="000D7E2C" w14:paraId="6F35B172" w14:textId="77777777" w:rsidTr="00020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40" w:type="dxa"/>
          <w:trHeight w:val="312"/>
        </w:trPr>
        <w:tc>
          <w:tcPr>
            <w:tcW w:w="425" w:type="dxa"/>
            <w:vAlign w:val="center"/>
          </w:tcPr>
          <w:p w14:paraId="0B67C992" w14:textId="77777777" w:rsidR="00525FD9" w:rsidRPr="00010712" w:rsidRDefault="00525FD9" w:rsidP="00525FD9">
            <w:pPr>
              <w:jc w:val="center"/>
              <w:rPr>
                <w:rFonts w:cs="Times New Roman"/>
                <w:sz w:val="18"/>
                <w:szCs w:val="18"/>
              </w:rPr>
            </w:pPr>
            <w:r>
              <w:rPr>
                <w:rFonts w:cs="Times New Roman"/>
                <w:sz w:val="18"/>
                <w:szCs w:val="18"/>
              </w:rPr>
              <w:t>6.</w:t>
            </w:r>
          </w:p>
        </w:tc>
        <w:tc>
          <w:tcPr>
            <w:tcW w:w="5245" w:type="dxa"/>
            <w:tcBorders>
              <w:top w:val="single" w:sz="4" w:space="0" w:color="000000"/>
              <w:left w:val="single" w:sz="4" w:space="0" w:color="000000"/>
              <w:bottom w:val="single" w:sz="4" w:space="0" w:color="000000"/>
            </w:tcBorders>
            <w:shd w:val="clear" w:color="auto" w:fill="auto"/>
          </w:tcPr>
          <w:p w14:paraId="27AC8EE1" w14:textId="77777777" w:rsidR="00525FD9" w:rsidRPr="00525FD9" w:rsidRDefault="00525FD9" w:rsidP="00525FD9">
            <w:pPr>
              <w:pStyle w:val="Nagwek"/>
              <w:tabs>
                <w:tab w:val="left" w:pos="708"/>
              </w:tabs>
              <w:rPr>
                <w:bCs/>
                <w:sz w:val="18"/>
                <w:szCs w:val="18"/>
              </w:rPr>
            </w:pPr>
            <w:r w:rsidRPr="00525FD9">
              <w:rPr>
                <w:b/>
                <w:bCs/>
                <w:sz w:val="18"/>
                <w:szCs w:val="18"/>
              </w:rPr>
              <w:t>Czekolada mleczna nadziewana (karmelowa, owocowa, bakaliowa)</w:t>
            </w:r>
          </w:p>
          <w:p w14:paraId="21F20EA6" w14:textId="77777777" w:rsidR="00525FD9" w:rsidRPr="00525FD9" w:rsidRDefault="00227768" w:rsidP="00525FD9">
            <w:pPr>
              <w:pStyle w:val="Nagwek"/>
              <w:tabs>
                <w:tab w:val="left" w:pos="708"/>
              </w:tabs>
              <w:jc w:val="both"/>
              <w:rPr>
                <w:sz w:val="18"/>
                <w:szCs w:val="18"/>
              </w:rPr>
            </w:pPr>
            <w:r>
              <w:rPr>
                <w:bCs/>
                <w:sz w:val="18"/>
                <w:szCs w:val="18"/>
              </w:rPr>
              <w:t xml:space="preserve">- </w:t>
            </w:r>
            <w:r w:rsidR="00525FD9" w:rsidRPr="00525FD9">
              <w:rPr>
                <w:bCs/>
                <w:sz w:val="18"/>
                <w:szCs w:val="18"/>
              </w:rPr>
              <w:t>tabliczka o wadze netto 100 g</w:t>
            </w:r>
          </w:p>
        </w:tc>
        <w:tc>
          <w:tcPr>
            <w:tcW w:w="709" w:type="dxa"/>
            <w:tcBorders>
              <w:top w:val="single" w:sz="4" w:space="0" w:color="000000"/>
              <w:left w:val="single" w:sz="4" w:space="0" w:color="000000"/>
              <w:bottom w:val="single" w:sz="4" w:space="0" w:color="000000"/>
            </w:tcBorders>
            <w:shd w:val="clear" w:color="auto" w:fill="auto"/>
            <w:vAlign w:val="center"/>
          </w:tcPr>
          <w:p w14:paraId="5E28AD73" w14:textId="77777777" w:rsidR="00525FD9" w:rsidRPr="00525FD9" w:rsidRDefault="00525FD9" w:rsidP="00525FD9">
            <w:pPr>
              <w:spacing w:line="320" w:lineRule="exact"/>
              <w:jc w:val="center"/>
              <w:rPr>
                <w:sz w:val="18"/>
                <w:szCs w:val="18"/>
              </w:rPr>
            </w:pPr>
            <w:r w:rsidRPr="00525FD9">
              <w:rPr>
                <w:sz w:val="18"/>
                <w:szCs w:val="18"/>
              </w:rPr>
              <w:t>szt.</w:t>
            </w:r>
          </w:p>
        </w:tc>
        <w:tc>
          <w:tcPr>
            <w:tcW w:w="992" w:type="dxa"/>
            <w:tcBorders>
              <w:top w:val="single" w:sz="4" w:space="0" w:color="000000"/>
              <w:left w:val="single" w:sz="4" w:space="0" w:color="000000"/>
              <w:bottom w:val="single" w:sz="4" w:space="0" w:color="000000"/>
            </w:tcBorders>
            <w:shd w:val="clear" w:color="auto" w:fill="auto"/>
            <w:vAlign w:val="center"/>
          </w:tcPr>
          <w:p w14:paraId="599308FD" w14:textId="77777777" w:rsidR="00525FD9" w:rsidRPr="00525FD9" w:rsidRDefault="00525FD9" w:rsidP="00525FD9">
            <w:pPr>
              <w:spacing w:line="320" w:lineRule="exact"/>
              <w:jc w:val="center"/>
              <w:rPr>
                <w:sz w:val="18"/>
                <w:szCs w:val="18"/>
              </w:rPr>
            </w:pPr>
            <w:r w:rsidRPr="00525FD9">
              <w:rPr>
                <w:sz w:val="18"/>
                <w:szCs w:val="18"/>
              </w:rPr>
              <w:t>1 000</w:t>
            </w:r>
          </w:p>
        </w:tc>
        <w:tc>
          <w:tcPr>
            <w:tcW w:w="993" w:type="dxa"/>
            <w:vAlign w:val="center"/>
          </w:tcPr>
          <w:p w14:paraId="78CCC78B" w14:textId="77777777" w:rsidR="00525FD9" w:rsidRPr="00010712" w:rsidRDefault="00525FD9" w:rsidP="00525FD9">
            <w:pPr>
              <w:jc w:val="center"/>
              <w:rPr>
                <w:rFonts w:cs="Times New Roman"/>
                <w:sz w:val="18"/>
                <w:szCs w:val="18"/>
                <w:lang w:val="de-DE"/>
              </w:rPr>
            </w:pPr>
          </w:p>
        </w:tc>
        <w:tc>
          <w:tcPr>
            <w:tcW w:w="992" w:type="dxa"/>
            <w:vAlign w:val="center"/>
          </w:tcPr>
          <w:p w14:paraId="63102671" w14:textId="77777777" w:rsidR="00525FD9" w:rsidRPr="00010712" w:rsidRDefault="00525FD9" w:rsidP="00525FD9">
            <w:pPr>
              <w:jc w:val="center"/>
              <w:rPr>
                <w:rFonts w:cs="Times New Roman"/>
                <w:sz w:val="18"/>
                <w:szCs w:val="18"/>
                <w:lang w:val="de-D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F9C22" w14:textId="77777777" w:rsidR="00525FD9" w:rsidRPr="00525FD9" w:rsidRDefault="00525FD9" w:rsidP="00525FD9">
            <w:pPr>
              <w:spacing w:line="320" w:lineRule="exact"/>
              <w:jc w:val="center"/>
              <w:rPr>
                <w:b/>
                <w:sz w:val="18"/>
                <w:szCs w:val="18"/>
              </w:rPr>
            </w:pPr>
            <w:r w:rsidRPr="00525FD9">
              <w:rPr>
                <w:sz w:val="18"/>
                <w:szCs w:val="18"/>
              </w:rPr>
              <w:t>23%</w:t>
            </w:r>
          </w:p>
        </w:tc>
      </w:tr>
      <w:tr w:rsidR="00525FD9" w:rsidRPr="000D7E2C" w14:paraId="0BEF5D64" w14:textId="77777777" w:rsidTr="00020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40" w:type="dxa"/>
          <w:trHeight w:val="312"/>
        </w:trPr>
        <w:tc>
          <w:tcPr>
            <w:tcW w:w="425" w:type="dxa"/>
            <w:vAlign w:val="center"/>
          </w:tcPr>
          <w:p w14:paraId="79E54E3C" w14:textId="77777777" w:rsidR="00525FD9" w:rsidRPr="00010712" w:rsidRDefault="00525FD9" w:rsidP="00525FD9">
            <w:pPr>
              <w:jc w:val="center"/>
              <w:rPr>
                <w:rFonts w:cs="Times New Roman"/>
                <w:sz w:val="18"/>
                <w:szCs w:val="18"/>
              </w:rPr>
            </w:pPr>
            <w:r>
              <w:rPr>
                <w:rFonts w:cs="Times New Roman"/>
                <w:sz w:val="18"/>
                <w:szCs w:val="18"/>
              </w:rPr>
              <w:t>7.</w:t>
            </w:r>
          </w:p>
        </w:tc>
        <w:tc>
          <w:tcPr>
            <w:tcW w:w="5245" w:type="dxa"/>
            <w:tcBorders>
              <w:top w:val="single" w:sz="4" w:space="0" w:color="000000"/>
              <w:left w:val="single" w:sz="4" w:space="0" w:color="000000"/>
              <w:bottom w:val="single" w:sz="4" w:space="0" w:color="000000"/>
            </w:tcBorders>
            <w:shd w:val="clear" w:color="auto" w:fill="auto"/>
          </w:tcPr>
          <w:p w14:paraId="6CF73C52" w14:textId="77777777" w:rsidR="00525FD9" w:rsidRPr="00525FD9" w:rsidRDefault="00525FD9" w:rsidP="00525FD9">
            <w:pPr>
              <w:pStyle w:val="Nagwek"/>
              <w:tabs>
                <w:tab w:val="left" w:pos="708"/>
              </w:tabs>
              <w:rPr>
                <w:b/>
                <w:bCs/>
                <w:sz w:val="18"/>
                <w:szCs w:val="18"/>
              </w:rPr>
            </w:pPr>
            <w:r w:rsidRPr="00525FD9">
              <w:rPr>
                <w:b/>
                <w:bCs/>
                <w:sz w:val="18"/>
                <w:szCs w:val="18"/>
              </w:rPr>
              <w:t>Baton zbożowy</w:t>
            </w:r>
          </w:p>
          <w:p w14:paraId="63D1FE9D" w14:textId="77777777" w:rsidR="00525FD9" w:rsidRPr="00525FD9" w:rsidRDefault="00525FD9" w:rsidP="00525FD9">
            <w:pPr>
              <w:pStyle w:val="Nagwek"/>
              <w:tabs>
                <w:tab w:val="left" w:pos="708"/>
              </w:tabs>
              <w:rPr>
                <w:b/>
                <w:bCs/>
                <w:sz w:val="18"/>
                <w:szCs w:val="18"/>
              </w:rPr>
            </w:pPr>
            <w:r w:rsidRPr="00525FD9">
              <w:rPr>
                <w:b/>
                <w:bCs/>
                <w:sz w:val="18"/>
                <w:szCs w:val="18"/>
              </w:rPr>
              <w:t xml:space="preserve">- różne smaki: żurawina i pomarańcza, banan, orzechowy, </w:t>
            </w:r>
            <w:r w:rsidR="00227768">
              <w:rPr>
                <w:b/>
                <w:bCs/>
                <w:sz w:val="18"/>
                <w:szCs w:val="18"/>
              </w:rPr>
              <w:br/>
              <w:t xml:space="preserve">  </w:t>
            </w:r>
            <w:r w:rsidRPr="00525FD9">
              <w:rPr>
                <w:b/>
                <w:bCs/>
                <w:sz w:val="18"/>
                <w:szCs w:val="18"/>
              </w:rPr>
              <w:t>bakaliowy, ziarna z miodem</w:t>
            </w:r>
          </w:p>
          <w:p w14:paraId="0A21AB60" w14:textId="77777777" w:rsidR="00525FD9" w:rsidRPr="00525FD9" w:rsidRDefault="00227768" w:rsidP="00525FD9">
            <w:pPr>
              <w:pStyle w:val="Nagwek"/>
              <w:tabs>
                <w:tab w:val="left" w:pos="708"/>
              </w:tabs>
              <w:rPr>
                <w:bCs/>
                <w:sz w:val="18"/>
                <w:szCs w:val="18"/>
              </w:rPr>
            </w:pPr>
            <w:r>
              <w:rPr>
                <w:bCs/>
                <w:sz w:val="18"/>
                <w:szCs w:val="18"/>
              </w:rPr>
              <w:t xml:space="preserve">- </w:t>
            </w:r>
            <w:r w:rsidR="00525FD9" w:rsidRPr="00525FD9">
              <w:rPr>
                <w:bCs/>
                <w:sz w:val="18"/>
                <w:szCs w:val="18"/>
              </w:rPr>
              <w:t>opakowanie od 40 g do 45 g</w:t>
            </w:r>
          </w:p>
        </w:tc>
        <w:tc>
          <w:tcPr>
            <w:tcW w:w="709" w:type="dxa"/>
            <w:tcBorders>
              <w:top w:val="single" w:sz="4" w:space="0" w:color="000000"/>
              <w:left w:val="single" w:sz="4" w:space="0" w:color="000000"/>
              <w:bottom w:val="single" w:sz="4" w:space="0" w:color="000000"/>
            </w:tcBorders>
            <w:shd w:val="clear" w:color="auto" w:fill="auto"/>
            <w:vAlign w:val="center"/>
          </w:tcPr>
          <w:p w14:paraId="48B82949" w14:textId="77777777" w:rsidR="00525FD9" w:rsidRPr="00525FD9" w:rsidRDefault="00525FD9" w:rsidP="00525FD9">
            <w:pPr>
              <w:spacing w:line="320" w:lineRule="exact"/>
              <w:jc w:val="center"/>
              <w:rPr>
                <w:sz w:val="18"/>
                <w:szCs w:val="18"/>
              </w:rPr>
            </w:pPr>
            <w:r w:rsidRPr="00525FD9">
              <w:rPr>
                <w:sz w:val="18"/>
                <w:szCs w:val="18"/>
              </w:rPr>
              <w:t>szt.</w:t>
            </w:r>
          </w:p>
        </w:tc>
        <w:tc>
          <w:tcPr>
            <w:tcW w:w="992" w:type="dxa"/>
            <w:tcBorders>
              <w:top w:val="single" w:sz="4" w:space="0" w:color="000000"/>
              <w:left w:val="single" w:sz="4" w:space="0" w:color="000000"/>
              <w:bottom w:val="single" w:sz="4" w:space="0" w:color="000000"/>
            </w:tcBorders>
            <w:shd w:val="clear" w:color="auto" w:fill="auto"/>
            <w:vAlign w:val="center"/>
          </w:tcPr>
          <w:p w14:paraId="5C14C430" w14:textId="77777777" w:rsidR="00525FD9" w:rsidRPr="00525FD9" w:rsidRDefault="00525FD9" w:rsidP="00525FD9">
            <w:pPr>
              <w:spacing w:line="320" w:lineRule="exact"/>
              <w:jc w:val="center"/>
              <w:rPr>
                <w:sz w:val="18"/>
                <w:szCs w:val="18"/>
              </w:rPr>
            </w:pPr>
            <w:r w:rsidRPr="00525FD9">
              <w:rPr>
                <w:sz w:val="18"/>
                <w:szCs w:val="18"/>
              </w:rPr>
              <w:t>3 000</w:t>
            </w:r>
          </w:p>
        </w:tc>
        <w:tc>
          <w:tcPr>
            <w:tcW w:w="993" w:type="dxa"/>
            <w:vAlign w:val="center"/>
          </w:tcPr>
          <w:p w14:paraId="23B74A25" w14:textId="77777777" w:rsidR="00525FD9" w:rsidRPr="00010712" w:rsidRDefault="00525FD9" w:rsidP="00525FD9">
            <w:pPr>
              <w:jc w:val="center"/>
              <w:rPr>
                <w:rFonts w:cs="Times New Roman"/>
                <w:sz w:val="18"/>
                <w:szCs w:val="18"/>
                <w:lang w:val="de-DE"/>
              </w:rPr>
            </w:pPr>
          </w:p>
        </w:tc>
        <w:tc>
          <w:tcPr>
            <w:tcW w:w="992" w:type="dxa"/>
            <w:vAlign w:val="center"/>
          </w:tcPr>
          <w:p w14:paraId="49A425B6" w14:textId="77777777" w:rsidR="00525FD9" w:rsidRPr="00010712" w:rsidRDefault="00525FD9" w:rsidP="00525FD9">
            <w:pPr>
              <w:jc w:val="center"/>
              <w:rPr>
                <w:rFonts w:cs="Times New Roman"/>
                <w:sz w:val="18"/>
                <w:szCs w:val="18"/>
                <w:lang w:val="de-D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7A0C4" w14:textId="77777777" w:rsidR="00525FD9" w:rsidRPr="00525FD9" w:rsidRDefault="00525FD9" w:rsidP="00525FD9">
            <w:pPr>
              <w:spacing w:line="320" w:lineRule="exact"/>
              <w:jc w:val="center"/>
              <w:rPr>
                <w:sz w:val="18"/>
                <w:szCs w:val="18"/>
              </w:rPr>
            </w:pPr>
            <w:r w:rsidRPr="00525FD9">
              <w:rPr>
                <w:sz w:val="18"/>
                <w:szCs w:val="18"/>
              </w:rPr>
              <w:t>5%</w:t>
            </w:r>
          </w:p>
        </w:tc>
      </w:tr>
      <w:tr w:rsidR="00525FD9" w:rsidRPr="000D7E2C" w14:paraId="48756AC7" w14:textId="77777777" w:rsidTr="00020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40" w:type="dxa"/>
          <w:trHeight w:val="312"/>
        </w:trPr>
        <w:tc>
          <w:tcPr>
            <w:tcW w:w="425" w:type="dxa"/>
            <w:vAlign w:val="center"/>
          </w:tcPr>
          <w:p w14:paraId="78DE852A" w14:textId="77777777" w:rsidR="00525FD9" w:rsidRPr="00010712" w:rsidRDefault="00525FD9" w:rsidP="00525FD9">
            <w:pPr>
              <w:jc w:val="center"/>
              <w:rPr>
                <w:rFonts w:cs="Times New Roman"/>
                <w:sz w:val="18"/>
                <w:szCs w:val="18"/>
              </w:rPr>
            </w:pPr>
            <w:r>
              <w:rPr>
                <w:rFonts w:cs="Times New Roman"/>
                <w:sz w:val="18"/>
                <w:szCs w:val="18"/>
              </w:rPr>
              <w:t>8.</w:t>
            </w:r>
          </w:p>
        </w:tc>
        <w:tc>
          <w:tcPr>
            <w:tcW w:w="5245" w:type="dxa"/>
            <w:tcBorders>
              <w:top w:val="single" w:sz="4" w:space="0" w:color="000000"/>
              <w:left w:val="single" w:sz="4" w:space="0" w:color="000000"/>
              <w:bottom w:val="single" w:sz="4" w:space="0" w:color="000000"/>
            </w:tcBorders>
            <w:shd w:val="clear" w:color="auto" w:fill="auto"/>
          </w:tcPr>
          <w:p w14:paraId="0BA7932C" w14:textId="77777777" w:rsidR="00525FD9" w:rsidRPr="00525FD9" w:rsidRDefault="00525FD9" w:rsidP="00227768">
            <w:pPr>
              <w:pStyle w:val="Nagwek"/>
              <w:tabs>
                <w:tab w:val="left" w:pos="708"/>
              </w:tabs>
              <w:jc w:val="both"/>
              <w:rPr>
                <w:b/>
                <w:bCs/>
                <w:sz w:val="18"/>
                <w:szCs w:val="18"/>
              </w:rPr>
            </w:pPr>
            <w:r w:rsidRPr="00525FD9">
              <w:rPr>
                <w:b/>
                <w:bCs/>
                <w:sz w:val="18"/>
                <w:szCs w:val="18"/>
              </w:rPr>
              <w:t xml:space="preserve">Rogalik z nadzieniem kakaowym, waniliowym, waniliowym </w:t>
            </w:r>
            <w:r>
              <w:rPr>
                <w:b/>
                <w:bCs/>
                <w:sz w:val="18"/>
                <w:szCs w:val="18"/>
              </w:rPr>
              <w:br/>
            </w:r>
            <w:r w:rsidRPr="00525FD9">
              <w:rPr>
                <w:b/>
                <w:bCs/>
                <w:sz w:val="18"/>
                <w:szCs w:val="18"/>
              </w:rPr>
              <w:t>i wiśniowym</w:t>
            </w:r>
          </w:p>
          <w:p w14:paraId="36C5BCA7" w14:textId="77777777" w:rsidR="00525FD9" w:rsidRPr="00525FD9" w:rsidRDefault="00227768" w:rsidP="00525FD9">
            <w:pPr>
              <w:pStyle w:val="Nagwek"/>
              <w:tabs>
                <w:tab w:val="left" w:pos="708"/>
              </w:tabs>
              <w:rPr>
                <w:bCs/>
                <w:sz w:val="18"/>
                <w:szCs w:val="18"/>
              </w:rPr>
            </w:pPr>
            <w:r>
              <w:rPr>
                <w:bCs/>
                <w:sz w:val="18"/>
                <w:szCs w:val="18"/>
              </w:rPr>
              <w:t xml:space="preserve">- </w:t>
            </w:r>
            <w:r w:rsidR="00525FD9" w:rsidRPr="00525FD9">
              <w:rPr>
                <w:bCs/>
                <w:sz w:val="18"/>
                <w:szCs w:val="18"/>
              </w:rPr>
              <w:t>opakowanie jednostkowe o wadze netto 60 g</w:t>
            </w:r>
          </w:p>
        </w:tc>
        <w:tc>
          <w:tcPr>
            <w:tcW w:w="709" w:type="dxa"/>
            <w:tcBorders>
              <w:top w:val="single" w:sz="4" w:space="0" w:color="000000"/>
              <w:left w:val="single" w:sz="4" w:space="0" w:color="000000"/>
              <w:bottom w:val="single" w:sz="4" w:space="0" w:color="000000"/>
            </w:tcBorders>
            <w:shd w:val="clear" w:color="auto" w:fill="auto"/>
            <w:vAlign w:val="center"/>
          </w:tcPr>
          <w:p w14:paraId="5AE318F3" w14:textId="77777777" w:rsidR="00525FD9" w:rsidRPr="00525FD9" w:rsidRDefault="00525FD9" w:rsidP="00525FD9">
            <w:pPr>
              <w:spacing w:line="320" w:lineRule="exact"/>
              <w:jc w:val="center"/>
              <w:rPr>
                <w:sz w:val="18"/>
                <w:szCs w:val="18"/>
              </w:rPr>
            </w:pPr>
            <w:r w:rsidRPr="00525FD9">
              <w:rPr>
                <w:sz w:val="18"/>
                <w:szCs w:val="18"/>
              </w:rPr>
              <w:t>szt.</w:t>
            </w:r>
          </w:p>
        </w:tc>
        <w:tc>
          <w:tcPr>
            <w:tcW w:w="992" w:type="dxa"/>
            <w:tcBorders>
              <w:top w:val="single" w:sz="4" w:space="0" w:color="000000"/>
              <w:left w:val="single" w:sz="4" w:space="0" w:color="000000"/>
              <w:bottom w:val="single" w:sz="4" w:space="0" w:color="000000"/>
            </w:tcBorders>
            <w:shd w:val="clear" w:color="auto" w:fill="auto"/>
            <w:vAlign w:val="center"/>
          </w:tcPr>
          <w:p w14:paraId="55410AA7" w14:textId="77777777" w:rsidR="00525FD9" w:rsidRPr="00525FD9" w:rsidRDefault="00525FD9" w:rsidP="00525FD9">
            <w:pPr>
              <w:spacing w:line="320" w:lineRule="exact"/>
              <w:jc w:val="center"/>
              <w:rPr>
                <w:sz w:val="18"/>
                <w:szCs w:val="18"/>
              </w:rPr>
            </w:pPr>
            <w:r w:rsidRPr="00525FD9">
              <w:rPr>
                <w:sz w:val="18"/>
                <w:szCs w:val="18"/>
              </w:rPr>
              <w:t>2 000</w:t>
            </w:r>
          </w:p>
        </w:tc>
        <w:tc>
          <w:tcPr>
            <w:tcW w:w="993" w:type="dxa"/>
            <w:vAlign w:val="center"/>
          </w:tcPr>
          <w:p w14:paraId="3B42837B" w14:textId="77777777" w:rsidR="00525FD9" w:rsidRPr="00010712" w:rsidRDefault="00525FD9" w:rsidP="00525FD9">
            <w:pPr>
              <w:jc w:val="center"/>
              <w:rPr>
                <w:rFonts w:cs="Times New Roman"/>
                <w:sz w:val="18"/>
                <w:szCs w:val="18"/>
                <w:lang w:val="de-DE"/>
              </w:rPr>
            </w:pPr>
          </w:p>
        </w:tc>
        <w:tc>
          <w:tcPr>
            <w:tcW w:w="992" w:type="dxa"/>
            <w:vAlign w:val="center"/>
          </w:tcPr>
          <w:p w14:paraId="01BAE539" w14:textId="77777777" w:rsidR="00525FD9" w:rsidRPr="00010712" w:rsidRDefault="00525FD9" w:rsidP="00525FD9">
            <w:pPr>
              <w:jc w:val="center"/>
              <w:rPr>
                <w:rFonts w:cs="Times New Roman"/>
                <w:sz w:val="18"/>
                <w:szCs w:val="18"/>
                <w:lang w:val="de-D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85F85" w14:textId="77777777" w:rsidR="00525FD9" w:rsidRPr="00525FD9" w:rsidRDefault="00525FD9" w:rsidP="00525FD9">
            <w:pPr>
              <w:spacing w:line="320" w:lineRule="exact"/>
              <w:jc w:val="center"/>
              <w:rPr>
                <w:sz w:val="18"/>
                <w:szCs w:val="18"/>
              </w:rPr>
            </w:pPr>
            <w:r w:rsidRPr="00525FD9">
              <w:rPr>
                <w:sz w:val="18"/>
                <w:szCs w:val="18"/>
              </w:rPr>
              <w:t>5%</w:t>
            </w:r>
          </w:p>
        </w:tc>
      </w:tr>
      <w:tr w:rsidR="00525FD9" w:rsidRPr="000D7E2C" w14:paraId="13FAF666" w14:textId="77777777" w:rsidTr="00525FD9">
        <w:trPr>
          <w:trHeight w:val="281"/>
        </w:trPr>
        <w:tc>
          <w:tcPr>
            <w:tcW w:w="8364" w:type="dxa"/>
            <w:gridSpan w:val="5"/>
            <w:tcBorders>
              <w:top w:val="single" w:sz="4" w:space="0" w:color="000000"/>
              <w:left w:val="single" w:sz="4" w:space="0" w:color="000000"/>
              <w:bottom w:val="single" w:sz="4" w:space="0" w:color="000000"/>
            </w:tcBorders>
            <w:shd w:val="clear" w:color="auto" w:fill="auto"/>
            <w:vAlign w:val="center"/>
          </w:tcPr>
          <w:p w14:paraId="5B8E2FA1" w14:textId="77777777" w:rsidR="00525FD9" w:rsidRPr="00010712" w:rsidRDefault="00525FD9" w:rsidP="00525FD9">
            <w:pPr>
              <w:spacing w:line="320" w:lineRule="exact"/>
              <w:jc w:val="right"/>
              <w:rPr>
                <w:rFonts w:cs="Times New Roman"/>
                <w:sz w:val="18"/>
                <w:szCs w:val="18"/>
              </w:rPr>
            </w:pPr>
            <w:r w:rsidRPr="00010712">
              <w:rPr>
                <w:rFonts w:cs="Times New Roman"/>
                <w:b/>
                <w:sz w:val="18"/>
                <w:szCs w:val="18"/>
              </w:rPr>
              <w:t>SUMA NETTO</w:t>
            </w:r>
            <w:r w:rsidRPr="00010712">
              <w:rPr>
                <w:rFonts w:cs="Times New Roman"/>
                <w:sz w:val="18"/>
                <w:szCs w:val="18"/>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78C61D6F" w14:textId="77777777" w:rsidR="00525FD9" w:rsidRPr="00010712" w:rsidRDefault="00525FD9" w:rsidP="00525FD9">
            <w:pPr>
              <w:spacing w:line="320" w:lineRule="exact"/>
              <w:jc w:val="center"/>
              <w:rPr>
                <w:rFonts w:cs="Times New Roman"/>
                <w:b/>
                <w:sz w:val="18"/>
                <w:szCs w:val="18"/>
              </w:rPr>
            </w:pPr>
          </w:p>
        </w:tc>
        <w:tc>
          <w:tcPr>
            <w:tcW w:w="5749" w:type="dxa"/>
            <w:gridSpan w:val="2"/>
            <w:tcBorders>
              <w:left w:val="single" w:sz="4" w:space="0" w:color="auto"/>
            </w:tcBorders>
            <w:shd w:val="clear" w:color="auto" w:fill="auto"/>
          </w:tcPr>
          <w:p w14:paraId="63642561" w14:textId="77777777" w:rsidR="00525FD9" w:rsidRPr="00010712" w:rsidRDefault="00525FD9" w:rsidP="00525FD9">
            <w:pPr>
              <w:snapToGrid w:val="0"/>
              <w:spacing w:line="320" w:lineRule="exact"/>
              <w:rPr>
                <w:rFonts w:cs="Times New Roman"/>
                <w:sz w:val="18"/>
                <w:szCs w:val="18"/>
              </w:rPr>
            </w:pPr>
          </w:p>
        </w:tc>
      </w:tr>
    </w:tbl>
    <w:p w14:paraId="1DCB59B5" w14:textId="77777777" w:rsidR="000606F3" w:rsidRPr="00D66FDA" w:rsidRDefault="00AB35D0" w:rsidP="00525FD9">
      <w:pPr>
        <w:widowControl/>
        <w:ind w:left="-567"/>
        <w:jc w:val="both"/>
        <w:textAlignment w:val="auto"/>
        <w:rPr>
          <w:rFonts w:eastAsia="Times New Roman" w:cs="Times New Roman"/>
          <w:b/>
          <w:kern w:val="0"/>
          <w:sz w:val="18"/>
          <w:szCs w:val="18"/>
          <w:lang w:eastAsia="ar-SA" w:bidi="ar-SA"/>
        </w:rPr>
      </w:pPr>
      <w:r w:rsidRPr="00EA5FB3">
        <w:rPr>
          <w:rFonts w:eastAsia="Times New Roman" w:cs="Times New Roman"/>
          <w:b/>
          <w:kern w:val="0"/>
          <w:sz w:val="18"/>
          <w:szCs w:val="18"/>
          <w:lang w:eastAsia="ar-SA" w:bidi="ar-SA"/>
        </w:rPr>
        <w:t xml:space="preserve">Wszystkie wartości w poszczególnych kolumnach muszą zostać przedstawione z dokładnością do dwóch miejsc po przecinku.                </w:t>
      </w:r>
    </w:p>
    <w:p w14:paraId="1D3D4681" w14:textId="77777777" w:rsidR="00AB35D0" w:rsidRDefault="00AB35D0" w:rsidP="00AB35D0">
      <w:pPr>
        <w:widowControl/>
        <w:textAlignment w:val="auto"/>
        <w:rPr>
          <w:rFonts w:eastAsia="Times New Roman" w:cs="Times New Roman"/>
          <w:kern w:val="0"/>
          <w:sz w:val="22"/>
          <w:szCs w:val="22"/>
          <w:lang w:eastAsia="ar-SA" w:bidi="ar-SA"/>
        </w:rPr>
      </w:pPr>
    </w:p>
    <w:p w14:paraId="52C67CDB" w14:textId="77777777" w:rsidR="00525FD9" w:rsidRPr="00525FD9" w:rsidRDefault="00525FD9" w:rsidP="00DB0F4E">
      <w:pPr>
        <w:widowControl/>
        <w:autoSpaceDN/>
        <w:ind w:left="-567" w:right="-1"/>
        <w:jc w:val="both"/>
        <w:textAlignment w:val="auto"/>
        <w:rPr>
          <w:rFonts w:eastAsia="Times New Roman" w:cs="Times New Roman"/>
          <w:bCs/>
          <w:kern w:val="0"/>
          <w:lang w:eastAsia="ar-SA" w:bidi="ar-SA"/>
        </w:rPr>
      </w:pPr>
      <w:r w:rsidRPr="00525FD9">
        <w:rPr>
          <w:rFonts w:eastAsia="Times New Roman" w:cs="Times New Roman"/>
          <w:bCs/>
          <w:kern w:val="0"/>
          <w:lang w:eastAsia="ar-SA" w:bidi="ar-SA"/>
        </w:rPr>
        <w:t>W cenie jednostkowej wliczony jest koszt transportu przedmiotu zamówienia do siedziby Zamawiającego.</w:t>
      </w:r>
    </w:p>
    <w:p w14:paraId="23B0CE07" w14:textId="77777777" w:rsidR="00525FD9" w:rsidRPr="00525FD9" w:rsidRDefault="00525FD9" w:rsidP="00935727">
      <w:pPr>
        <w:widowControl/>
        <w:autoSpaceDN/>
        <w:ind w:left="-567" w:right="-428"/>
        <w:jc w:val="both"/>
        <w:textAlignment w:val="auto"/>
        <w:rPr>
          <w:rFonts w:eastAsia="Times New Roman" w:cs="Times New Roman"/>
          <w:bCs/>
          <w:kern w:val="0"/>
          <w:sz w:val="20"/>
          <w:szCs w:val="20"/>
          <w:lang w:eastAsia="ar-SA" w:bidi="ar-SA"/>
        </w:rPr>
      </w:pPr>
      <w:r w:rsidRPr="00525FD9">
        <w:rPr>
          <w:rFonts w:eastAsia="Times New Roman" w:cs="Times New Roman"/>
          <w:bCs/>
          <w:kern w:val="0"/>
          <w:lang w:eastAsia="ar-SA" w:bidi="ar-SA"/>
        </w:rPr>
        <w:t>Oferowane artykuły spożywcze są wysokiej jakości, świeże, o właściwym smaku i zapachu.</w:t>
      </w:r>
    </w:p>
    <w:p w14:paraId="50DCAEAB" w14:textId="77777777" w:rsidR="00525FD9" w:rsidRPr="00525FD9" w:rsidRDefault="00525FD9" w:rsidP="00935727">
      <w:pPr>
        <w:widowControl/>
        <w:autoSpaceDN/>
        <w:ind w:left="-567" w:right="-428"/>
        <w:jc w:val="both"/>
        <w:textAlignment w:val="auto"/>
        <w:rPr>
          <w:rFonts w:eastAsia="Times New Roman" w:cs="Times New Roman"/>
          <w:bCs/>
          <w:kern w:val="0"/>
          <w:lang w:eastAsia="ar-SA" w:bidi="ar-SA"/>
        </w:rPr>
      </w:pPr>
      <w:r w:rsidRPr="00525FD9">
        <w:rPr>
          <w:rFonts w:eastAsia="Times New Roman" w:cs="Times New Roman"/>
          <w:bCs/>
          <w:kern w:val="0"/>
          <w:lang w:eastAsia="ar-SA" w:bidi="ar-SA"/>
        </w:rPr>
        <w:t>Termin przydatności do spożycia:</w:t>
      </w:r>
    </w:p>
    <w:p w14:paraId="3D25C4F1" w14:textId="77777777" w:rsidR="00525FD9" w:rsidRPr="00525FD9" w:rsidRDefault="00525FD9" w:rsidP="00935727">
      <w:pPr>
        <w:widowControl/>
        <w:autoSpaceDN/>
        <w:ind w:left="-283" w:right="-428" w:hanging="284"/>
        <w:jc w:val="both"/>
        <w:textAlignment w:val="auto"/>
        <w:rPr>
          <w:rFonts w:eastAsia="Times New Roman" w:cs="Times New Roman"/>
          <w:bCs/>
          <w:kern w:val="0"/>
          <w:lang w:eastAsia="ar-SA" w:bidi="ar-SA"/>
        </w:rPr>
      </w:pPr>
      <w:r>
        <w:rPr>
          <w:rFonts w:eastAsia="Times New Roman" w:cs="Times New Roman"/>
          <w:kern w:val="0"/>
          <w:szCs w:val="20"/>
          <w:lang w:eastAsia="ar-SA" w:bidi="ar-SA"/>
        </w:rPr>
        <w:t>–</w:t>
      </w:r>
      <w:r>
        <w:rPr>
          <w:rFonts w:eastAsia="Times New Roman" w:cs="Times New Roman"/>
          <w:kern w:val="0"/>
          <w:szCs w:val="20"/>
          <w:lang w:eastAsia="ar-SA" w:bidi="ar-SA"/>
        </w:rPr>
        <w:tab/>
      </w:r>
      <w:r w:rsidRPr="00525FD9">
        <w:rPr>
          <w:rFonts w:eastAsia="Times New Roman" w:cs="Times New Roman"/>
          <w:bCs/>
          <w:kern w:val="0"/>
          <w:lang w:eastAsia="ar-SA" w:bidi="ar-SA"/>
        </w:rPr>
        <w:t>pozycja 1, 2, 3, 4, 5, 6, 7 – minimum 6 miesięcy od daty dostawy,</w:t>
      </w:r>
    </w:p>
    <w:p w14:paraId="6D011DD3" w14:textId="77777777" w:rsidR="00525FD9" w:rsidRPr="00525FD9" w:rsidRDefault="00525FD9" w:rsidP="00935727">
      <w:pPr>
        <w:widowControl/>
        <w:autoSpaceDN/>
        <w:ind w:left="-283" w:right="-428" w:hanging="284"/>
        <w:jc w:val="both"/>
        <w:textAlignment w:val="auto"/>
        <w:rPr>
          <w:rFonts w:eastAsia="Times New Roman" w:cs="Times New Roman"/>
          <w:kern w:val="0"/>
          <w:lang w:eastAsia="ar-SA" w:bidi="ar-SA"/>
        </w:rPr>
      </w:pPr>
      <w:r>
        <w:rPr>
          <w:rFonts w:eastAsia="Times New Roman" w:cs="Times New Roman"/>
          <w:kern w:val="0"/>
          <w:szCs w:val="20"/>
          <w:lang w:eastAsia="ar-SA" w:bidi="ar-SA"/>
        </w:rPr>
        <w:t>–</w:t>
      </w:r>
      <w:r>
        <w:rPr>
          <w:rFonts w:eastAsia="Times New Roman" w:cs="Times New Roman"/>
          <w:kern w:val="0"/>
          <w:szCs w:val="20"/>
          <w:lang w:eastAsia="ar-SA" w:bidi="ar-SA"/>
        </w:rPr>
        <w:tab/>
      </w:r>
      <w:r w:rsidRPr="00525FD9">
        <w:rPr>
          <w:rFonts w:eastAsia="Times New Roman" w:cs="Times New Roman"/>
          <w:kern w:val="0"/>
          <w:lang w:eastAsia="ar-SA" w:bidi="ar-SA"/>
        </w:rPr>
        <w:t>pozycja 8 – minimum 3 miesiące od daty dostawy.</w:t>
      </w:r>
    </w:p>
    <w:p w14:paraId="5EE22468" w14:textId="77777777" w:rsidR="00525FD9" w:rsidRDefault="00525FD9" w:rsidP="00935727">
      <w:pPr>
        <w:keepNext/>
        <w:widowControl/>
        <w:numPr>
          <w:ilvl w:val="6"/>
          <w:numId w:val="0"/>
        </w:numPr>
        <w:autoSpaceDN/>
        <w:spacing w:line="320" w:lineRule="exact"/>
        <w:ind w:left="-567" w:right="-428"/>
        <w:jc w:val="both"/>
        <w:textAlignment w:val="auto"/>
        <w:outlineLvl w:val="6"/>
        <w:rPr>
          <w:rFonts w:eastAsia="Times New Roman" w:cs="Times New Roman"/>
          <w:kern w:val="0"/>
          <w:szCs w:val="20"/>
          <w:lang w:eastAsia="ar-SA" w:bidi="ar-SA"/>
        </w:rPr>
      </w:pPr>
      <w:r w:rsidRPr="00525FD9">
        <w:rPr>
          <w:rFonts w:eastAsia="Times New Roman" w:cs="Times New Roman"/>
          <w:kern w:val="0"/>
          <w:szCs w:val="20"/>
          <w:lang w:eastAsia="ar-SA" w:bidi="ar-SA"/>
        </w:rPr>
        <w:t>Zamówienie realizowane będzie sukcesywnie partiami w trakcie trwania umowy</w:t>
      </w:r>
      <w:r>
        <w:rPr>
          <w:rFonts w:eastAsia="Times New Roman" w:cs="Times New Roman"/>
          <w:kern w:val="0"/>
          <w:szCs w:val="20"/>
          <w:lang w:eastAsia="ar-SA" w:bidi="ar-SA"/>
        </w:rPr>
        <w:t>.</w:t>
      </w:r>
      <w:bookmarkStart w:id="20" w:name="_Hlk202534447"/>
      <w:r>
        <w:rPr>
          <w:rFonts w:eastAsia="Times New Roman" w:cs="Times New Roman"/>
          <w:kern w:val="0"/>
          <w:szCs w:val="20"/>
          <w:lang w:eastAsia="ar-SA" w:bidi="ar-SA"/>
        </w:rPr>
        <w:t xml:space="preserve"> </w:t>
      </w:r>
      <w:bookmarkEnd w:id="20"/>
    </w:p>
    <w:p w14:paraId="249B9442" w14:textId="77777777" w:rsidR="00525FD9" w:rsidRPr="00525FD9" w:rsidRDefault="00525FD9" w:rsidP="00525FD9">
      <w:pPr>
        <w:keepNext/>
        <w:widowControl/>
        <w:numPr>
          <w:ilvl w:val="6"/>
          <w:numId w:val="0"/>
        </w:numPr>
        <w:tabs>
          <w:tab w:val="num" w:pos="1296"/>
        </w:tabs>
        <w:autoSpaceDN/>
        <w:spacing w:line="320" w:lineRule="exact"/>
        <w:ind w:left="-567"/>
        <w:textAlignment w:val="auto"/>
        <w:outlineLvl w:val="6"/>
        <w:rPr>
          <w:rFonts w:eastAsia="Times New Roman" w:cs="Times New Roman"/>
          <w:b/>
          <w:kern w:val="0"/>
          <w:szCs w:val="20"/>
          <w:lang w:eastAsia="ar-SA" w:bidi="ar-SA"/>
        </w:rPr>
      </w:pPr>
    </w:p>
    <w:p w14:paraId="7F935FB8" w14:textId="77777777" w:rsidR="00525FD9" w:rsidRPr="00D66FDA" w:rsidRDefault="00525FD9" w:rsidP="00AB35D0">
      <w:pPr>
        <w:widowControl/>
        <w:textAlignment w:val="auto"/>
        <w:rPr>
          <w:rFonts w:eastAsia="Times New Roman" w:cs="Times New Roman"/>
          <w:kern w:val="0"/>
          <w:sz w:val="22"/>
          <w:szCs w:val="22"/>
          <w:lang w:eastAsia="ar-SA" w:bidi="ar-SA"/>
        </w:rPr>
      </w:pPr>
    </w:p>
    <w:p w14:paraId="53CC1B71" w14:textId="77777777" w:rsidR="00525FD9" w:rsidRDefault="00525FD9" w:rsidP="00AB35D0">
      <w:pPr>
        <w:widowControl/>
        <w:textAlignment w:val="auto"/>
        <w:rPr>
          <w:rFonts w:eastAsia="Times New Roman" w:cs="Times New Roman"/>
          <w:kern w:val="0"/>
          <w:sz w:val="22"/>
          <w:szCs w:val="22"/>
          <w:lang w:eastAsia="ar-SA" w:bidi="ar-SA"/>
        </w:rPr>
      </w:pPr>
    </w:p>
    <w:p w14:paraId="584592CB" w14:textId="77777777" w:rsidR="00525FD9" w:rsidRDefault="00525FD9" w:rsidP="00AB35D0">
      <w:pPr>
        <w:widowControl/>
        <w:textAlignment w:val="auto"/>
        <w:rPr>
          <w:rFonts w:eastAsia="Times New Roman" w:cs="Times New Roman"/>
          <w:kern w:val="0"/>
          <w:sz w:val="22"/>
          <w:szCs w:val="22"/>
          <w:lang w:eastAsia="ar-SA" w:bidi="ar-SA"/>
        </w:rPr>
      </w:pPr>
    </w:p>
    <w:p w14:paraId="001D604C" w14:textId="77777777" w:rsidR="00525FD9" w:rsidRDefault="00525FD9" w:rsidP="00AB35D0">
      <w:pPr>
        <w:widowControl/>
        <w:textAlignment w:val="auto"/>
        <w:rPr>
          <w:rFonts w:eastAsia="Times New Roman" w:cs="Times New Roman"/>
          <w:kern w:val="0"/>
          <w:sz w:val="22"/>
          <w:szCs w:val="22"/>
          <w:lang w:eastAsia="ar-SA" w:bidi="ar-SA"/>
        </w:rPr>
      </w:pPr>
    </w:p>
    <w:p w14:paraId="02040254" w14:textId="77777777" w:rsidR="00525FD9" w:rsidRDefault="00525FD9" w:rsidP="00AB35D0">
      <w:pPr>
        <w:widowControl/>
        <w:textAlignment w:val="auto"/>
        <w:rPr>
          <w:rFonts w:eastAsia="Times New Roman" w:cs="Times New Roman"/>
          <w:kern w:val="0"/>
          <w:sz w:val="22"/>
          <w:szCs w:val="22"/>
          <w:lang w:eastAsia="ar-SA" w:bidi="ar-SA"/>
        </w:rPr>
      </w:pPr>
    </w:p>
    <w:p w14:paraId="6EDA0544" w14:textId="77777777" w:rsidR="00525FD9" w:rsidRDefault="00525FD9" w:rsidP="00AB35D0">
      <w:pPr>
        <w:widowControl/>
        <w:textAlignment w:val="auto"/>
        <w:rPr>
          <w:rFonts w:eastAsia="Times New Roman" w:cs="Times New Roman"/>
          <w:kern w:val="0"/>
          <w:sz w:val="22"/>
          <w:szCs w:val="22"/>
          <w:lang w:eastAsia="ar-SA" w:bidi="ar-SA"/>
        </w:rPr>
      </w:pPr>
    </w:p>
    <w:p w14:paraId="3D08E51F" w14:textId="77777777" w:rsidR="00525FD9" w:rsidRDefault="00525FD9" w:rsidP="00AB35D0">
      <w:pPr>
        <w:widowControl/>
        <w:textAlignment w:val="auto"/>
        <w:rPr>
          <w:rFonts w:eastAsia="Times New Roman" w:cs="Times New Roman"/>
          <w:kern w:val="0"/>
          <w:sz w:val="22"/>
          <w:szCs w:val="22"/>
          <w:lang w:eastAsia="ar-SA" w:bidi="ar-SA"/>
        </w:rPr>
      </w:pPr>
    </w:p>
    <w:p w14:paraId="194AB1C0" w14:textId="77777777" w:rsidR="00D66FDA" w:rsidRPr="00D66FDA" w:rsidRDefault="00D66FDA" w:rsidP="00AB35D0">
      <w:pPr>
        <w:widowControl/>
        <w:textAlignment w:val="auto"/>
        <w:rPr>
          <w:rFonts w:eastAsia="Times New Roman" w:cs="Times New Roman"/>
          <w:kern w:val="0"/>
          <w:sz w:val="22"/>
          <w:szCs w:val="22"/>
          <w:lang w:eastAsia="ar-SA" w:bidi="ar-SA"/>
        </w:rPr>
      </w:pPr>
    </w:p>
    <w:p w14:paraId="6191E445" w14:textId="77777777" w:rsidR="00283555" w:rsidRPr="00D66FDA" w:rsidRDefault="00283555" w:rsidP="00AB35D0">
      <w:pPr>
        <w:widowControl/>
        <w:textAlignment w:val="auto"/>
        <w:rPr>
          <w:rFonts w:eastAsia="Times New Roman" w:cs="Times New Roman"/>
          <w:kern w:val="0"/>
          <w:sz w:val="22"/>
          <w:szCs w:val="22"/>
          <w:lang w:eastAsia="ar-SA" w:bidi="ar-SA"/>
        </w:rPr>
      </w:pPr>
    </w:p>
    <w:p w14:paraId="34EF1CE2" w14:textId="77777777" w:rsidR="00283555" w:rsidRPr="006762D1" w:rsidRDefault="00AB35D0" w:rsidP="00283555">
      <w:pPr>
        <w:keepNext/>
        <w:widowControl/>
        <w:numPr>
          <w:ilvl w:val="2"/>
          <w:numId w:val="0"/>
        </w:numPr>
        <w:tabs>
          <w:tab w:val="num" w:pos="0"/>
        </w:tabs>
        <w:autoSpaceDN/>
        <w:ind w:left="720" w:hanging="862"/>
        <w:textAlignment w:val="auto"/>
        <w:outlineLvl w:val="2"/>
        <w:rPr>
          <w:rFonts w:eastAsia="Times New Roman" w:cs="Times New Roman"/>
          <w:b/>
          <w:bCs/>
          <w:kern w:val="0"/>
          <w:lang w:eastAsia="ar-SA" w:bidi="ar-SA"/>
        </w:rPr>
      </w:pPr>
      <w:r w:rsidRPr="006762D1">
        <w:rPr>
          <w:rFonts w:eastAsia="Times New Roman" w:cs="Times New Roman"/>
          <w:b/>
          <w:bCs/>
          <w:kern w:val="0"/>
          <w:lang w:eastAsia="ar-SA" w:bidi="ar-SA"/>
        </w:rPr>
        <w:lastRenderedPageBreak/>
        <w:t>Tabela 2</w:t>
      </w:r>
    </w:p>
    <w:p w14:paraId="5433E091" w14:textId="77777777" w:rsidR="00283555" w:rsidRPr="006762D1" w:rsidRDefault="00283555" w:rsidP="00283555">
      <w:pPr>
        <w:keepNext/>
        <w:widowControl/>
        <w:numPr>
          <w:ilvl w:val="2"/>
          <w:numId w:val="0"/>
        </w:numPr>
        <w:tabs>
          <w:tab w:val="num" w:pos="0"/>
        </w:tabs>
        <w:autoSpaceDN/>
        <w:ind w:left="720" w:hanging="862"/>
        <w:textAlignment w:val="auto"/>
        <w:outlineLvl w:val="2"/>
        <w:rPr>
          <w:rFonts w:eastAsia="Times New Roman" w:cs="Times New Roman"/>
          <w:b/>
          <w:bCs/>
          <w:kern w:val="0"/>
          <w:lang w:eastAsia="ar-SA" w:bidi="ar-SA"/>
        </w:rPr>
      </w:pPr>
    </w:p>
    <w:p w14:paraId="653B0C0A" w14:textId="77777777" w:rsidR="00AB35D0" w:rsidRPr="006762D1" w:rsidRDefault="00AB35D0" w:rsidP="00283555">
      <w:pPr>
        <w:keepNext/>
        <w:widowControl/>
        <w:numPr>
          <w:ilvl w:val="2"/>
          <w:numId w:val="0"/>
        </w:numPr>
        <w:tabs>
          <w:tab w:val="num" w:pos="0"/>
        </w:tabs>
        <w:autoSpaceDN/>
        <w:ind w:left="720" w:hanging="862"/>
        <w:textAlignment w:val="auto"/>
        <w:outlineLvl w:val="2"/>
        <w:rPr>
          <w:rFonts w:cs="Times New Roman"/>
          <w:b/>
        </w:rPr>
      </w:pPr>
      <w:r w:rsidRPr="006762D1">
        <w:rPr>
          <w:rFonts w:cs="Times New Roman"/>
          <w:b/>
          <w:bCs/>
        </w:rPr>
        <w:t xml:space="preserve">CZĘŚĆ </w:t>
      </w:r>
      <w:r w:rsidR="000D7E2C" w:rsidRPr="006762D1">
        <w:rPr>
          <w:rFonts w:cs="Times New Roman"/>
          <w:b/>
          <w:bCs/>
        </w:rPr>
        <w:t>I</w:t>
      </w:r>
      <w:r w:rsidR="006762D1" w:rsidRPr="006762D1">
        <w:rPr>
          <w:rFonts w:cs="Times New Roman"/>
          <w:b/>
          <w:bCs/>
        </w:rPr>
        <w:t xml:space="preserve">II </w:t>
      </w:r>
      <w:r w:rsidRPr="006762D1">
        <w:rPr>
          <w:rFonts w:cs="Times New Roman"/>
          <w:b/>
          <w:bCs/>
        </w:rPr>
        <w:t xml:space="preserve">– </w:t>
      </w:r>
      <w:r w:rsidR="006762D1" w:rsidRPr="006762D1">
        <w:rPr>
          <w:rFonts w:cs="Times New Roman"/>
          <w:b/>
          <w:bCs/>
        </w:rPr>
        <w:t>SŁODYCZE</w:t>
      </w:r>
      <w:r w:rsidRPr="006762D1">
        <w:rPr>
          <w:rFonts w:cs="Times New Roman"/>
          <w:b/>
          <w:bCs/>
        </w:rPr>
        <w:t xml:space="preserve"> - d</w:t>
      </w:r>
      <w:r w:rsidRPr="006762D1">
        <w:rPr>
          <w:rFonts w:cs="Times New Roman"/>
          <w:b/>
        </w:rPr>
        <w:t xml:space="preserve">ostawa do </w:t>
      </w:r>
      <w:r w:rsidR="006762D1" w:rsidRPr="006762D1">
        <w:rPr>
          <w:rFonts w:cs="Times New Roman"/>
          <w:b/>
        </w:rPr>
        <w:t>Centrum Szkolenia Policji w Legionowie</w:t>
      </w:r>
    </w:p>
    <w:p w14:paraId="2549D505" w14:textId="77777777" w:rsidR="00E83BA3" w:rsidRPr="00D66FDA" w:rsidRDefault="00E83BA3" w:rsidP="00283555">
      <w:pPr>
        <w:keepNext/>
        <w:widowControl/>
        <w:numPr>
          <w:ilvl w:val="2"/>
          <w:numId w:val="0"/>
        </w:numPr>
        <w:tabs>
          <w:tab w:val="num" w:pos="0"/>
        </w:tabs>
        <w:autoSpaceDN/>
        <w:ind w:left="720" w:hanging="862"/>
        <w:textAlignment w:val="auto"/>
        <w:outlineLvl w:val="2"/>
        <w:rPr>
          <w:rFonts w:eastAsia="Times New Roman" w:cs="Times New Roman"/>
          <w:b/>
          <w:bCs/>
          <w:kern w:val="0"/>
          <w:sz w:val="22"/>
          <w:szCs w:val="22"/>
          <w:lang w:eastAsia="ar-SA" w:bidi="ar-SA"/>
        </w:rPr>
      </w:pPr>
    </w:p>
    <w:tbl>
      <w:tblPr>
        <w:tblW w:w="0" w:type="auto"/>
        <w:tblInd w:w="-147" w:type="dxa"/>
        <w:tblLayout w:type="fixed"/>
        <w:tblCellMar>
          <w:left w:w="70" w:type="dxa"/>
          <w:right w:w="70" w:type="dxa"/>
        </w:tblCellMar>
        <w:tblLook w:val="0000" w:firstRow="0" w:lastRow="0" w:firstColumn="0" w:lastColumn="0" w:noHBand="0" w:noVBand="0"/>
      </w:tblPr>
      <w:tblGrid>
        <w:gridCol w:w="1701"/>
        <w:gridCol w:w="1701"/>
        <w:gridCol w:w="1819"/>
      </w:tblGrid>
      <w:tr w:rsidR="006762D1" w:rsidRPr="006762D1" w14:paraId="63A753D4" w14:textId="77777777" w:rsidTr="006762D1">
        <w:tc>
          <w:tcPr>
            <w:tcW w:w="1701" w:type="dxa"/>
            <w:tcBorders>
              <w:top w:val="single" w:sz="4" w:space="0" w:color="000000"/>
              <w:left w:val="single" w:sz="4" w:space="0" w:color="000000"/>
              <w:bottom w:val="single" w:sz="4" w:space="0" w:color="000000"/>
            </w:tcBorders>
            <w:shd w:val="clear" w:color="auto" w:fill="auto"/>
            <w:vAlign w:val="center"/>
          </w:tcPr>
          <w:p w14:paraId="1C7DDE2F" w14:textId="77777777" w:rsidR="006762D1" w:rsidRPr="006762D1" w:rsidRDefault="006762D1" w:rsidP="006762D1">
            <w:pPr>
              <w:widowControl/>
              <w:autoSpaceDN/>
              <w:spacing w:line="320" w:lineRule="exact"/>
              <w:jc w:val="center"/>
              <w:textAlignment w:val="auto"/>
              <w:rPr>
                <w:rFonts w:eastAsia="Times New Roman" w:cs="Times New Roman"/>
                <w:b/>
                <w:kern w:val="0"/>
                <w:lang w:eastAsia="ar-SA" w:bidi="ar-SA"/>
              </w:rPr>
            </w:pPr>
            <w:r w:rsidRPr="006762D1">
              <w:rPr>
                <w:rFonts w:eastAsia="Times New Roman" w:cs="Times New Roman"/>
                <w:b/>
                <w:kern w:val="0"/>
                <w:lang w:eastAsia="ar-SA" w:bidi="ar-SA"/>
              </w:rPr>
              <w:t>Łączna wartość netto</w:t>
            </w:r>
          </w:p>
        </w:tc>
        <w:tc>
          <w:tcPr>
            <w:tcW w:w="1701" w:type="dxa"/>
            <w:tcBorders>
              <w:top w:val="single" w:sz="4" w:space="0" w:color="000000"/>
              <w:left w:val="single" w:sz="4" w:space="0" w:color="000000"/>
              <w:bottom w:val="single" w:sz="4" w:space="0" w:color="000000"/>
            </w:tcBorders>
            <w:shd w:val="clear" w:color="auto" w:fill="auto"/>
            <w:vAlign w:val="center"/>
          </w:tcPr>
          <w:p w14:paraId="23C181D9" w14:textId="77777777" w:rsidR="006762D1" w:rsidRPr="006762D1" w:rsidRDefault="006762D1" w:rsidP="006762D1">
            <w:pPr>
              <w:widowControl/>
              <w:autoSpaceDN/>
              <w:spacing w:line="320" w:lineRule="exact"/>
              <w:jc w:val="center"/>
              <w:textAlignment w:val="auto"/>
              <w:rPr>
                <w:rFonts w:eastAsia="Times New Roman" w:cs="Times New Roman"/>
                <w:b/>
                <w:kern w:val="0"/>
                <w:lang w:eastAsia="ar-SA" w:bidi="ar-SA"/>
              </w:rPr>
            </w:pPr>
            <w:r w:rsidRPr="006762D1">
              <w:rPr>
                <w:rFonts w:eastAsia="Times New Roman" w:cs="Times New Roman"/>
                <w:b/>
                <w:kern w:val="0"/>
                <w:lang w:eastAsia="ar-SA" w:bidi="ar-SA"/>
              </w:rPr>
              <w:t>Stawka podatku VAT</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F3454" w14:textId="77777777" w:rsidR="006762D1" w:rsidRPr="006762D1" w:rsidRDefault="006762D1" w:rsidP="006762D1">
            <w:pPr>
              <w:widowControl/>
              <w:autoSpaceDN/>
              <w:spacing w:line="320" w:lineRule="exact"/>
              <w:jc w:val="center"/>
              <w:textAlignment w:val="auto"/>
              <w:rPr>
                <w:rFonts w:eastAsia="Times New Roman" w:cs="Times New Roman"/>
                <w:kern w:val="0"/>
                <w:lang w:eastAsia="ar-SA" w:bidi="ar-SA"/>
              </w:rPr>
            </w:pPr>
            <w:r w:rsidRPr="006762D1">
              <w:rPr>
                <w:rFonts w:eastAsia="Times New Roman" w:cs="Times New Roman"/>
                <w:b/>
                <w:kern w:val="0"/>
                <w:lang w:eastAsia="ar-SA" w:bidi="ar-SA"/>
              </w:rPr>
              <w:t>Łączna wartość brutto</w:t>
            </w:r>
          </w:p>
        </w:tc>
      </w:tr>
      <w:tr w:rsidR="006762D1" w:rsidRPr="006762D1" w14:paraId="615AE668" w14:textId="77777777" w:rsidTr="006762D1">
        <w:tc>
          <w:tcPr>
            <w:tcW w:w="1701" w:type="dxa"/>
            <w:tcBorders>
              <w:top w:val="single" w:sz="4" w:space="0" w:color="000000"/>
              <w:left w:val="single" w:sz="4" w:space="0" w:color="000000"/>
              <w:bottom w:val="single" w:sz="4" w:space="0" w:color="000000"/>
            </w:tcBorders>
            <w:shd w:val="clear" w:color="auto" w:fill="auto"/>
            <w:vAlign w:val="center"/>
          </w:tcPr>
          <w:p w14:paraId="2547D9A3" w14:textId="77777777" w:rsidR="006762D1" w:rsidRPr="006762D1" w:rsidRDefault="006762D1" w:rsidP="006762D1">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50751216" w14:textId="77777777" w:rsidR="006762D1" w:rsidRPr="006762D1" w:rsidRDefault="006762D1" w:rsidP="006762D1">
            <w:pPr>
              <w:widowControl/>
              <w:autoSpaceDN/>
              <w:spacing w:line="320" w:lineRule="exact"/>
              <w:jc w:val="center"/>
              <w:textAlignment w:val="auto"/>
              <w:rPr>
                <w:rFonts w:eastAsia="Times New Roman" w:cs="Times New Roman"/>
                <w:kern w:val="0"/>
                <w:lang w:eastAsia="ar-SA" w:bidi="ar-SA"/>
              </w:rPr>
            </w:pPr>
            <w:r w:rsidRPr="006762D1">
              <w:rPr>
                <w:rFonts w:eastAsia="Times New Roman" w:cs="Times New Roman"/>
                <w:kern w:val="0"/>
                <w:lang w:eastAsia="ar-SA" w:bidi="ar-SA"/>
              </w:rPr>
              <w:t>23%</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3643C7F6" w14:textId="77777777" w:rsidR="006762D1" w:rsidRPr="006762D1" w:rsidRDefault="006762D1" w:rsidP="006762D1">
            <w:pPr>
              <w:widowControl/>
              <w:autoSpaceDN/>
              <w:spacing w:line="320" w:lineRule="exact"/>
              <w:jc w:val="center"/>
              <w:textAlignment w:val="auto"/>
              <w:rPr>
                <w:rFonts w:eastAsia="Times New Roman" w:cs="Times New Roman"/>
                <w:kern w:val="0"/>
                <w:lang w:eastAsia="ar-SA" w:bidi="ar-SA"/>
              </w:rPr>
            </w:pPr>
          </w:p>
        </w:tc>
      </w:tr>
      <w:tr w:rsidR="006762D1" w:rsidRPr="006762D1" w14:paraId="779210CF" w14:textId="77777777" w:rsidTr="006762D1">
        <w:tc>
          <w:tcPr>
            <w:tcW w:w="1701" w:type="dxa"/>
            <w:tcBorders>
              <w:top w:val="single" w:sz="4" w:space="0" w:color="000000"/>
              <w:left w:val="single" w:sz="4" w:space="0" w:color="000000"/>
              <w:bottom w:val="single" w:sz="4" w:space="0" w:color="000000"/>
            </w:tcBorders>
            <w:shd w:val="clear" w:color="auto" w:fill="auto"/>
          </w:tcPr>
          <w:p w14:paraId="77460CE7" w14:textId="77777777" w:rsidR="006762D1" w:rsidRPr="006762D1" w:rsidRDefault="006762D1" w:rsidP="006762D1">
            <w:pPr>
              <w:widowControl/>
              <w:autoSpaceDN/>
              <w:snapToGrid w:val="0"/>
              <w:spacing w:line="320" w:lineRule="exact"/>
              <w:jc w:val="right"/>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5569F40D" w14:textId="77777777" w:rsidR="006762D1" w:rsidRPr="006762D1" w:rsidRDefault="006762D1" w:rsidP="006762D1">
            <w:pPr>
              <w:widowControl/>
              <w:autoSpaceDN/>
              <w:spacing w:line="320" w:lineRule="exact"/>
              <w:jc w:val="center"/>
              <w:textAlignment w:val="auto"/>
              <w:rPr>
                <w:rFonts w:eastAsia="Times New Roman" w:cs="Times New Roman"/>
                <w:kern w:val="0"/>
                <w:lang w:eastAsia="ar-SA" w:bidi="ar-SA"/>
              </w:rPr>
            </w:pPr>
            <w:r w:rsidRPr="006762D1">
              <w:rPr>
                <w:rFonts w:eastAsia="Times New Roman" w:cs="Times New Roman"/>
                <w:kern w:val="0"/>
                <w:lang w:eastAsia="ar-SA" w:bidi="ar-SA"/>
              </w:rPr>
              <w:t>8%</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5CC4738F" w14:textId="77777777" w:rsidR="006762D1" w:rsidRPr="006762D1" w:rsidRDefault="006762D1" w:rsidP="006762D1">
            <w:pPr>
              <w:widowControl/>
              <w:autoSpaceDN/>
              <w:snapToGrid w:val="0"/>
              <w:spacing w:line="320" w:lineRule="exact"/>
              <w:jc w:val="right"/>
              <w:textAlignment w:val="auto"/>
              <w:rPr>
                <w:rFonts w:eastAsia="Times New Roman" w:cs="Times New Roman"/>
                <w:kern w:val="0"/>
                <w:lang w:eastAsia="ar-SA" w:bidi="ar-SA"/>
              </w:rPr>
            </w:pPr>
          </w:p>
        </w:tc>
      </w:tr>
      <w:tr w:rsidR="006762D1" w:rsidRPr="006762D1" w14:paraId="5202C877" w14:textId="77777777" w:rsidTr="006762D1">
        <w:tc>
          <w:tcPr>
            <w:tcW w:w="1701" w:type="dxa"/>
            <w:tcBorders>
              <w:top w:val="single" w:sz="4" w:space="0" w:color="000000"/>
              <w:left w:val="single" w:sz="4" w:space="0" w:color="000000"/>
              <w:bottom w:val="single" w:sz="4" w:space="0" w:color="000000"/>
            </w:tcBorders>
            <w:shd w:val="clear" w:color="auto" w:fill="auto"/>
          </w:tcPr>
          <w:p w14:paraId="399BC990" w14:textId="77777777" w:rsidR="006762D1" w:rsidRPr="006762D1" w:rsidRDefault="006762D1" w:rsidP="006762D1">
            <w:pPr>
              <w:widowControl/>
              <w:autoSpaceDN/>
              <w:snapToGrid w:val="0"/>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2890769A" w14:textId="77777777" w:rsidR="006762D1" w:rsidRPr="006762D1" w:rsidRDefault="006762D1" w:rsidP="006762D1">
            <w:pPr>
              <w:widowControl/>
              <w:autoSpaceDN/>
              <w:spacing w:line="320" w:lineRule="exact"/>
              <w:jc w:val="center"/>
              <w:textAlignment w:val="auto"/>
              <w:rPr>
                <w:rFonts w:eastAsia="Times New Roman" w:cs="Times New Roman"/>
                <w:kern w:val="0"/>
                <w:lang w:eastAsia="ar-SA" w:bidi="ar-SA"/>
              </w:rPr>
            </w:pPr>
            <w:r w:rsidRPr="006762D1">
              <w:rPr>
                <w:rFonts w:eastAsia="Times New Roman" w:cs="Times New Roman"/>
                <w:kern w:val="0"/>
                <w:lang w:eastAsia="ar-SA" w:bidi="ar-SA"/>
              </w:rPr>
              <w:t>5%</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4922AAE4" w14:textId="77777777" w:rsidR="006762D1" w:rsidRPr="006762D1" w:rsidRDefault="006762D1" w:rsidP="006762D1">
            <w:pPr>
              <w:widowControl/>
              <w:autoSpaceDN/>
              <w:snapToGrid w:val="0"/>
              <w:spacing w:line="320" w:lineRule="exact"/>
              <w:jc w:val="center"/>
              <w:textAlignment w:val="auto"/>
              <w:rPr>
                <w:rFonts w:eastAsia="Times New Roman" w:cs="Times New Roman"/>
                <w:kern w:val="0"/>
                <w:lang w:eastAsia="ar-SA" w:bidi="ar-SA"/>
              </w:rPr>
            </w:pPr>
          </w:p>
        </w:tc>
      </w:tr>
      <w:tr w:rsidR="006762D1" w:rsidRPr="006762D1" w14:paraId="047B7E2A" w14:textId="77777777" w:rsidTr="006762D1">
        <w:tc>
          <w:tcPr>
            <w:tcW w:w="1701" w:type="dxa"/>
            <w:tcBorders>
              <w:top w:val="single" w:sz="4" w:space="0" w:color="000000"/>
              <w:left w:val="single" w:sz="4" w:space="0" w:color="000000"/>
              <w:bottom w:val="single" w:sz="4" w:space="0" w:color="000000"/>
            </w:tcBorders>
            <w:shd w:val="clear" w:color="auto" w:fill="auto"/>
          </w:tcPr>
          <w:p w14:paraId="4FD15CB0" w14:textId="77777777" w:rsidR="006762D1" w:rsidRPr="006762D1" w:rsidRDefault="006762D1" w:rsidP="006762D1">
            <w:pPr>
              <w:widowControl/>
              <w:autoSpaceDN/>
              <w:snapToGrid w:val="0"/>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2DDDB583" w14:textId="77777777" w:rsidR="006762D1" w:rsidRPr="006762D1" w:rsidRDefault="006762D1" w:rsidP="006762D1">
            <w:pPr>
              <w:widowControl/>
              <w:autoSpaceDN/>
              <w:spacing w:line="320" w:lineRule="exact"/>
              <w:jc w:val="center"/>
              <w:textAlignment w:val="auto"/>
              <w:rPr>
                <w:rFonts w:eastAsia="Times New Roman" w:cs="Times New Roman"/>
                <w:kern w:val="0"/>
                <w:lang w:eastAsia="ar-SA" w:bidi="ar-SA"/>
              </w:rPr>
            </w:pPr>
            <w:r w:rsidRPr="006762D1">
              <w:rPr>
                <w:rFonts w:eastAsia="Times New Roman" w:cs="Times New Roman"/>
                <w:kern w:val="0"/>
                <w:lang w:eastAsia="ar-SA" w:bidi="ar-SA"/>
              </w:rPr>
              <w:t>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2D8939CF" w14:textId="77777777" w:rsidR="006762D1" w:rsidRPr="006762D1" w:rsidRDefault="006762D1" w:rsidP="006762D1">
            <w:pPr>
              <w:widowControl/>
              <w:autoSpaceDN/>
              <w:snapToGrid w:val="0"/>
              <w:spacing w:line="320" w:lineRule="exact"/>
              <w:jc w:val="center"/>
              <w:textAlignment w:val="auto"/>
              <w:rPr>
                <w:rFonts w:eastAsia="Times New Roman" w:cs="Times New Roman"/>
                <w:kern w:val="0"/>
                <w:lang w:eastAsia="ar-SA" w:bidi="ar-SA"/>
              </w:rPr>
            </w:pPr>
          </w:p>
        </w:tc>
      </w:tr>
      <w:tr w:rsidR="006762D1" w:rsidRPr="006762D1" w14:paraId="6892891D" w14:textId="77777777" w:rsidTr="006762D1">
        <w:tc>
          <w:tcPr>
            <w:tcW w:w="1701" w:type="dxa"/>
            <w:tcBorders>
              <w:top w:val="single" w:sz="4" w:space="0" w:color="000000"/>
              <w:left w:val="single" w:sz="4" w:space="0" w:color="000000"/>
              <w:bottom w:val="single" w:sz="4" w:space="0" w:color="000000"/>
            </w:tcBorders>
            <w:shd w:val="clear" w:color="auto" w:fill="auto"/>
          </w:tcPr>
          <w:p w14:paraId="10A3BB12" w14:textId="77777777" w:rsidR="006762D1" w:rsidRPr="006762D1" w:rsidRDefault="006762D1" w:rsidP="006762D1">
            <w:pPr>
              <w:widowControl/>
              <w:autoSpaceDN/>
              <w:snapToGrid w:val="0"/>
              <w:spacing w:line="320" w:lineRule="exact"/>
              <w:jc w:val="right"/>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744C62A6" w14:textId="77777777" w:rsidR="006762D1" w:rsidRPr="006762D1" w:rsidRDefault="006762D1" w:rsidP="006762D1">
            <w:pPr>
              <w:widowControl/>
              <w:autoSpaceDN/>
              <w:spacing w:line="320" w:lineRule="exact"/>
              <w:jc w:val="center"/>
              <w:textAlignment w:val="auto"/>
              <w:rPr>
                <w:rFonts w:eastAsia="Times New Roman" w:cs="Times New Roman"/>
                <w:kern w:val="0"/>
                <w:lang w:eastAsia="ar-SA" w:bidi="ar-SA"/>
              </w:rPr>
            </w:pPr>
            <w:r w:rsidRPr="006762D1">
              <w:rPr>
                <w:rFonts w:eastAsia="Times New Roman" w:cs="Times New Roman"/>
                <w:kern w:val="0"/>
                <w:lang w:eastAsia="ar-SA" w:bidi="ar-SA"/>
              </w:rPr>
              <w:t xml:space="preserve">Inne </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31717497" w14:textId="77777777" w:rsidR="006762D1" w:rsidRPr="006762D1" w:rsidRDefault="006762D1" w:rsidP="006762D1">
            <w:pPr>
              <w:widowControl/>
              <w:autoSpaceDN/>
              <w:snapToGrid w:val="0"/>
              <w:spacing w:line="320" w:lineRule="exact"/>
              <w:jc w:val="right"/>
              <w:textAlignment w:val="auto"/>
              <w:rPr>
                <w:rFonts w:eastAsia="Times New Roman" w:cs="Times New Roman"/>
                <w:kern w:val="0"/>
                <w:lang w:eastAsia="ar-SA" w:bidi="ar-SA"/>
              </w:rPr>
            </w:pPr>
          </w:p>
        </w:tc>
      </w:tr>
      <w:tr w:rsidR="006762D1" w:rsidRPr="006762D1" w14:paraId="5BE12AAE" w14:textId="77777777" w:rsidTr="006762D1">
        <w:trPr>
          <w:trHeight w:val="550"/>
        </w:trPr>
        <w:tc>
          <w:tcPr>
            <w:tcW w:w="3402" w:type="dxa"/>
            <w:gridSpan w:val="2"/>
            <w:tcBorders>
              <w:top w:val="single" w:sz="4" w:space="0" w:color="000000"/>
              <w:left w:val="single" w:sz="4" w:space="0" w:color="000000"/>
              <w:bottom w:val="single" w:sz="4" w:space="0" w:color="000000"/>
            </w:tcBorders>
            <w:shd w:val="clear" w:color="auto" w:fill="auto"/>
            <w:vAlign w:val="center"/>
          </w:tcPr>
          <w:p w14:paraId="58A30995" w14:textId="77777777" w:rsidR="006762D1" w:rsidRPr="006762D1" w:rsidRDefault="006762D1" w:rsidP="006762D1">
            <w:pPr>
              <w:widowControl/>
              <w:autoSpaceDN/>
              <w:spacing w:line="320" w:lineRule="exact"/>
              <w:jc w:val="center"/>
              <w:textAlignment w:val="auto"/>
              <w:rPr>
                <w:rFonts w:eastAsia="Times New Roman" w:cs="Times New Roman"/>
                <w:kern w:val="0"/>
                <w:lang w:eastAsia="ar-SA" w:bidi="ar-SA"/>
              </w:rPr>
            </w:pPr>
            <w:r w:rsidRPr="006762D1">
              <w:rPr>
                <w:rFonts w:eastAsia="Times New Roman" w:cs="Times New Roman"/>
                <w:b/>
                <w:kern w:val="0"/>
                <w:lang w:eastAsia="ar-SA" w:bidi="ar-SA"/>
              </w:rPr>
              <w:t>SUMA BRUTTO:</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37020" w14:textId="77777777" w:rsidR="006762D1" w:rsidRPr="006762D1" w:rsidRDefault="006762D1" w:rsidP="006762D1">
            <w:pPr>
              <w:widowControl/>
              <w:autoSpaceDN/>
              <w:spacing w:line="320" w:lineRule="exact"/>
              <w:jc w:val="center"/>
              <w:textAlignment w:val="auto"/>
              <w:rPr>
                <w:rFonts w:eastAsia="Times New Roman" w:cs="Times New Roman"/>
                <w:b/>
                <w:kern w:val="0"/>
                <w:lang w:eastAsia="ar-SA" w:bidi="ar-SA"/>
              </w:rPr>
            </w:pPr>
          </w:p>
        </w:tc>
      </w:tr>
    </w:tbl>
    <w:p w14:paraId="682F31BF" w14:textId="77777777" w:rsidR="00E83BA3" w:rsidRPr="00CC370B" w:rsidRDefault="00E83BA3" w:rsidP="00E83BA3">
      <w:pPr>
        <w:widowControl/>
        <w:textAlignment w:val="auto"/>
        <w:rPr>
          <w:rFonts w:eastAsia="Times New Roman" w:cs="Times New Roman"/>
          <w:kern w:val="0"/>
          <w:sz w:val="16"/>
          <w:szCs w:val="16"/>
          <w:lang w:eastAsia="ar-SA" w:bidi="ar-SA"/>
        </w:rPr>
      </w:pPr>
    </w:p>
    <w:p w14:paraId="759469BD" w14:textId="77777777" w:rsidR="000132FF" w:rsidRDefault="000132FF" w:rsidP="006762D1">
      <w:pPr>
        <w:widowControl/>
        <w:ind w:left="-142"/>
        <w:textAlignment w:val="auto"/>
        <w:rPr>
          <w:rFonts w:eastAsia="Times New Roman" w:cs="Times New Roman"/>
          <w:b/>
          <w:bCs/>
          <w:kern w:val="0"/>
          <w:lang w:eastAsia="ar-SA" w:bidi="ar-SA"/>
        </w:rPr>
      </w:pPr>
    </w:p>
    <w:p w14:paraId="59A97371" w14:textId="77777777" w:rsidR="00E83BA3" w:rsidRPr="006762D1" w:rsidRDefault="00E83BA3" w:rsidP="006762D1">
      <w:pPr>
        <w:widowControl/>
        <w:ind w:left="-142"/>
        <w:textAlignment w:val="auto"/>
        <w:rPr>
          <w:rFonts w:eastAsia="Times New Roman" w:cs="Times New Roman"/>
          <w:bCs/>
          <w:kern w:val="0"/>
          <w:lang w:eastAsia="ar-SA" w:bidi="ar-SA"/>
        </w:rPr>
      </w:pPr>
      <w:r w:rsidRPr="006762D1">
        <w:rPr>
          <w:rFonts w:eastAsia="Times New Roman" w:cs="Times New Roman"/>
          <w:b/>
          <w:bCs/>
          <w:kern w:val="0"/>
          <w:lang w:eastAsia="ar-SA" w:bidi="ar-SA"/>
        </w:rPr>
        <w:t xml:space="preserve">Łączna wartość netto oferty wynosi: </w:t>
      </w:r>
      <w:r w:rsidRPr="006762D1">
        <w:rPr>
          <w:rFonts w:eastAsia="Times New Roman" w:cs="Times New Roman"/>
          <w:i/>
          <w:iCs/>
          <w:kern w:val="0"/>
          <w:lang w:eastAsia="ar-SA" w:bidi="ar-SA"/>
        </w:rPr>
        <w:t>słownie złotych:</w:t>
      </w:r>
      <w:r w:rsidRPr="006762D1">
        <w:rPr>
          <w:rFonts w:eastAsia="Times New Roman" w:cs="Times New Roman"/>
          <w:b/>
          <w:bCs/>
          <w:kern w:val="0"/>
          <w:lang w:eastAsia="ar-SA" w:bidi="ar-SA"/>
        </w:rPr>
        <w:t xml:space="preserve"> </w:t>
      </w:r>
      <w:r w:rsidRPr="006762D1">
        <w:rPr>
          <w:rFonts w:eastAsia="Times New Roman" w:cs="Times New Roman"/>
          <w:bCs/>
          <w:kern w:val="0"/>
          <w:lang w:eastAsia="ar-SA" w:bidi="ar-SA"/>
        </w:rPr>
        <w:t>………………………………………..……………</w:t>
      </w:r>
    </w:p>
    <w:p w14:paraId="54BE9296" w14:textId="77777777" w:rsidR="00E83BA3" w:rsidRPr="006762D1" w:rsidRDefault="00E83BA3" w:rsidP="006762D1">
      <w:pPr>
        <w:widowControl/>
        <w:ind w:left="-142"/>
        <w:textAlignment w:val="auto"/>
        <w:rPr>
          <w:rFonts w:cs="Times New Roman"/>
        </w:rPr>
      </w:pPr>
      <w:r w:rsidRPr="006762D1">
        <w:rPr>
          <w:rFonts w:eastAsia="Times New Roman" w:cs="Times New Roman"/>
          <w:bCs/>
          <w:kern w:val="0"/>
          <w:lang w:eastAsia="ar-SA" w:bidi="ar-SA"/>
        </w:rPr>
        <w:t>……………………………...…………………………………………………………………………</w:t>
      </w:r>
    </w:p>
    <w:p w14:paraId="2E0A6AD8" w14:textId="77777777" w:rsidR="00E83BA3" w:rsidRPr="006762D1" w:rsidRDefault="00E83BA3" w:rsidP="006762D1">
      <w:pPr>
        <w:widowControl/>
        <w:ind w:left="-142"/>
        <w:textAlignment w:val="auto"/>
        <w:rPr>
          <w:rFonts w:eastAsia="Times New Roman" w:cs="Times New Roman"/>
          <w:bCs/>
          <w:kern w:val="0"/>
          <w:lang w:eastAsia="ar-SA" w:bidi="ar-SA"/>
        </w:rPr>
      </w:pPr>
      <w:r w:rsidRPr="006762D1">
        <w:rPr>
          <w:rFonts w:eastAsia="Times New Roman" w:cs="Times New Roman"/>
          <w:b/>
          <w:bCs/>
          <w:kern w:val="0"/>
          <w:lang w:eastAsia="ar-SA" w:bidi="ar-SA"/>
        </w:rPr>
        <w:t>Łączna wartość brutto oferty wynosi:</w:t>
      </w:r>
      <w:r w:rsidRPr="006762D1">
        <w:rPr>
          <w:rFonts w:eastAsia="Times New Roman" w:cs="Times New Roman"/>
          <w:i/>
          <w:iCs/>
          <w:kern w:val="0"/>
          <w:lang w:eastAsia="ar-SA" w:bidi="ar-SA"/>
        </w:rPr>
        <w:t xml:space="preserve"> słownie złotych:</w:t>
      </w:r>
      <w:r w:rsidRPr="006762D1">
        <w:rPr>
          <w:rFonts w:eastAsia="Times New Roman" w:cs="Times New Roman"/>
          <w:bCs/>
          <w:kern w:val="0"/>
          <w:lang w:eastAsia="ar-SA" w:bidi="ar-SA"/>
        </w:rPr>
        <w:t xml:space="preserve"> ……………………………………………………</w:t>
      </w:r>
    </w:p>
    <w:p w14:paraId="60B1BEF4" w14:textId="77777777" w:rsidR="00E83BA3" w:rsidRPr="006762D1" w:rsidRDefault="00E83BA3" w:rsidP="006762D1">
      <w:pPr>
        <w:widowControl/>
        <w:ind w:left="-142"/>
        <w:textAlignment w:val="auto"/>
        <w:rPr>
          <w:rFonts w:cs="Times New Roman"/>
        </w:rPr>
      </w:pPr>
      <w:r w:rsidRPr="006762D1">
        <w:rPr>
          <w:rFonts w:eastAsia="Times New Roman" w:cs="Times New Roman"/>
          <w:bCs/>
          <w:kern w:val="0"/>
          <w:lang w:eastAsia="ar-SA" w:bidi="ar-SA"/>
        </w:rPr>
        <w:t>………………………………………………………………………………………….……………</w:t>
      </w:r>
    </w:p>
    <w:p w14:paraId="1DF7725B" w14:textId="77777777" w:rsidR="00E83BA3" w:rsidRPr="006762D1" w:rsidRDefault="00E83BA3" w:rsidP="006762D1">
      <w:pPr>
        <w:widowControl/>
        <w:ind w:left="-142"/>
        <w:textAlignment w:val="auto"/>
        <w:rPr>
          <w:rFonts w:cs="Times New Roman"/>
        </w:rPr>
      </w:pPr>
      <w:r w:rsidRPr="006762D1">
        <w:rPr>
          <w:rFonts w:eastAsia="Times New Roman" w:cs="Times New Roman"/>
          <w:kern w:val="0"/>
          <w:lang w:eastAsia="ar-SA" w:bidi="ar-SA"/>
        </w:rPr>
        <w:t xml:space="preserve">w tym  </w:t>
      </w:r>
      <w:r w:rsidRPr="000132FF">
        <w:rPr>
          <w:rFonts w:eastAsia="Times New Roman" w:cs="Times New Roman"/>
          <w:kern w:val="0"/>
          <w:lang w:eastAsia="ar-SA" w:bidi="ar-SA"/>
        </w:rPr>
        <w:t>.....</w:t>
      </w:r>
      <w:r w:rsidR="006762D1" w:rsidRPr="000132FF">
        <w:rPr>
          <w:rFonts w:eastAsia="Times New Roman" w:cs="Times New Roman"/>
          <w:kern w:val="0"/>
          <w:lang w:eastAsia="ar-SA" w:bidi="ar-SA"/>
        </w:rPr>
        <w:t>..........</w:t>
      </w:r>
      <w:r w:rsidRPr="000132FF">
        <w:rPr>
          <w:rFonts w:eastAsia="Times New Roman" w:cs="Times New Roman"/>
          <w:kern w:val="0"/>
          <w:lang w:eastAsia="ar-SA" w:bidi="ar-SA"/>
        </w:rPr>
        <w:t xml:space="preserve">............... </w:t>
      </w:r>
      <w:r w:rsidRPr="000132FF">
        <w:rPr>
          <w:rFonts w:eastAsia="Times New Roman" w:cs="Times New Roman"/>
          <w:bCs/>
          <w:iCs/>
          <w:kern w:val="0"/>
          <w:lang w:eastAsia="ar-SA" w:bidi="ar-SA"/>
        </w:rPr>
        <w:t>zł</w:t>
      </w:r>
      <w:r w:rsidRPr="006762D1">
        <w:rPr>
          <w:rFonts w:eastAsia="Times New Roman" w:cs="Times New Roman"/>
          <w:bCs/>
          <w:i/>
          <w:iCs/>
          <w:kern w:val="0"/>
          <w:lang w:eastAsia="ar-SA" w:bidi="ar-SA"/>
        </w:rPr>
        <w:t xml:space="preserve"> </w:t>
      </w:r>
      <w:r w:rsidRPr="006762D1">
        <w:rPr>
          <w:rFonts w:eastAsia="Times New Roman" w:cs="Times New Roman"/>
          <w:kern w:val="0"/>
          <w:lang w:eastAsia="ar-SA" w:bidi="ar-SA"/>
        </w:rPr>
        <w:t>podatku od towarów i usług (VAT).</w:t>
      </w:r>
    </w:p>
    <w:p w14:paraId="38EACD1F" w14:textId="77777777" w:rsidR="00E83BA3" w:rsidRPr="006762D1" w:rsidRDefault="00E83BA3" w:rsidP="006762D1">
      <w:pPr>
        <w:widowControl/>
        <w:tabs>
          <w:tab w:val="left" w:pos="1978"/>
          <w:tab w:val="left" w:pos="3828"/>
          <w:tab w:val="center" w:pos="4677"/>
        </w:tabs>
        <w:autoSpaceDN/>
        <w:ind w:left="-142"/>
        <w:jc w:val="both"/>
        <w:rPr>
          <w:rFonts w:eastAsia="Arial" w:cs="Times New Roman"/>
          <w:b/>
          <w:i/>
          <w:kern w:val="1"/>
        </w:rPr>
      </w:pPr>
    </w:p>
    <w:p w14:paraId="22CC03B7" w14:textId="77777777" w:rsidR="00D66FDA" w:rsidRDefault="00D66FDA" w:rsidP="006762D1">
      <w:pPr>
        <w:widowControl/>
        <w:tabs>
          <w:tab w:val="left" w:pos="1978"/>
          <w:tab w:val="left" w:pos="3828"/>
          <w:tab w:val="center" w:pos="4677"/>
        </w:tabs>
        <w:autoSpaceDN/>
        <w:ind w:left="-142"/>
        <w:jc w:val="both"/>
        <w:rPr>
          <w:rFonts w:eastAsia="Arial" w:cs="Times New Roman"/>
          <w:b/>
          <w:i/>
          <w:kern w:val="1"/>
        </w:rPr>
      </w:pPr>
    </w:p>
    <w:p w14:paraId="07B75B13" w14:textId="77777777" w:rsidR="006762D1" w:rsidRDefault="006762D1" w:rsidP="006762D1">
      <w:pPr>
        <w:widowControl/>
        <w:tabs>
          <w:tab w:val="left" w:pos="1978"/>
          <w:tab w:val="left" w:pos="3828"/>
          <w:tab w:val="center" w:pos="4677"/>
        </w:tabs>
        <w:autoSpaceDN/>
        <w:ind w:left="-142"/>
        <w:jc w:val="both"/>
        <w:rPr>
          <w:rFonts w:eastAsia="Arial" w:cs="Times New Roman"/>
          <w:b/>
          <w:i/>
          <w:kern w:val="1"/>
        </w:rPr>
      </w:pPr>
    </w:p>
    <w:p w14:paraId="202DA858" w14:textId="77777777" w:rsidR="006762D1" w:rsidRDefault="006762D1" w:rsidP="006762D1">
      <w:pPr>
        <w:widowControl/>
        <w:tabs>
          <w:tab w:val="left" w:pos="1978"/>
          <w:tab w:val="left" w:pos="3828"/>
          <w:tab w:val="center" w:pos="4677"/>
        </w:tabs>
        <w:autoSpaceDN/>
        <w:ind w:left="-142"/>
        <w:jc w:val="both"/>
        <w:rPr>
          <w:rFonts w:eastAsia="Arial" w:cs="Times New Roman"/>
          <w:b/>
          <w:i/>
          <w:kern w:val="1"/>
        </w:rPr>
      </w:pPr>
    </w:p>
    <w:p w14:paraId="129FF38A" w14:textId="77777777" w:rsidR="006762D1" w:rsidRDefault="006762D1" w:rsidP="006762D1">
      <w:pPr>
        <w:widowControl/>
        <w:tabs>
          <w:tab w:val="left" w:pos="1978"/>
          <w:tab w:val="left" w:pos="3828"/>
          <w:tab w:val="center" w:pos="4677"/>
        </w:tabs>
        <w:autoSpaceDN/>
        <w:ind w:left="-142"/>
        <w:jc w:val="both"/>
        <w:rPr>
          <w:rFonts w:eastAsia="Arial" w:cs="Times New Roman"/>
          <w:b/>
          <w:i/>
          <w:kern w:val="1"/>
        </w:rPr>
      </w:pPr>
    </w:p>
    <w:p w14:paraId="1D4EB81F" w14:textId="77777777" w:rsidR="006762D1" w:rsidRDefault="006762D1" w:rsidP="006762D1">
      <w:pPr>
        <w:widowControl/>
        <w:tabs>
          <w:tab w:val="left" w:pos="1978"/>
          <w:tab w:val="left" w:pos="3828"/>
          <w:tab w:val="center" w:pos="4677"/>
        </w:tabs>
        <w:autoSpaceDN/>
        <w:ind w:left="-142"/>
        <w:jc w:val="both"/>
        <w:rPr>
          <w:rFonts w:eastAsia="Arial" w:cs="Times New Roman"/>
          <w:b/>
          <w:i/>
          <w:kern w:val="1"/>
        </w:rPr>
      </w:pPr>
    </w:p>
    <w:p w14:paraId="6FFA3F92" w14:textId="77777777" w:rsidR="006762D1" w:rsidRDefault="006762D1" w:rsidP="006762D1">
      <w:pPr>
        <w:widowControl/>
        <w:tabs>
          <w:tab w:val="left" w:pos="1978"/>
          <w:tab w:val="left" w:pos="3828"/>
          <w:tab w:val="center" w:pos="4677"/>
        </w:tabs>
        <w:autoSpaceDN/>
        <w:ind w:left="-142"/>
        <w:jc w:val="both"/>
        <w:rPr>
          <w:rFonts w:eastAsia="Arial" w:cs="Times New Roman"/>
          <w:b/>
          <w:i/>
          <w:kern w:val="1"/>
        </w:rPr>
      </w:pPr>
    </w:p>
    <w:p w14:paraId="6E65BAB9" w14:textId="77777777" w:rsidR="006762D1" w:rsidRDefault="006762D1" w:rsidP="006762D1">
      <w:pPr>
        <w:widowControl/>
        <w:tabs>
          <w:tab w:val="left" w:pos="1978"/>
          <w:tab w:val="left" w:pos="3828"/>
          <w:tab w:val="center" w:pos="4677"/>
        </w:tabs>
        <w:autoSpaceDN/>
        <w:ind w:left="-142"/>
        <w:jc w:val="both"/>
        <w:rPr>
          <w:rFonts w:eastAsia="Arial" w:cs="Times New Roman"/>
          <w:b/>
          <w:i/>
          <w:kern w:val="1"/>
        </w:rPr>
      </w:pPr>
    </w:p>
    <w:p w14:paraId="4FB9409E" w14:textId="77777777" w:rsidR="006762D1" w:rsidRPr="006762D1" w:rsidRDefault="006762D1" w:rsidP="006762D1">
      <w:pPr>
        <w:widowControl/>
        <w:tabs>
          <w:tab w:val="left" w:pos="1978"/>
          <w:tab w:val="left" w:pos="3828"/>
          <w:tab w:val="center" w:pos="4677"/>
        </w:tabs>
        <w:autoSpaceDN/>
        <w:ind w:left="-142"/>
        <w:jc w:val="both"/>
        <w:rPr>
          <w:rFonts w:eastAsia="Arial" w:cs="Times New Roman"/>
          <w:b/>
          <w:i/>
          <w:kern w:val="1"/>
        </w:rPr>
      </w:pPr>
    </w:p>
    <w:p w14:paraId="10F0DF84" w14:textId="77777777" w:rsidR="00D66FDA" w:rsidRPr="006762D1" w:rsidRDefault="00D66FDA" w:rsidP="006762D1">
      <w:pPr>
        <w:widowControl/>
        <w:tabs>
          <w:tab w:val="left" w:pos="1978"/>
          <w:tab w:val="left" w:pos="3828"/>
          <w:tab w:val="center" w:pos="4677"/>
        </w:tabs>
        <w:autoSpaceDN/>
        <w:ind w:left="-142"/>
        <w:jc w:val="both"/>
        <w:rPr>
          <w:rFonts w:eastAsia="Arial" w:cs="Times New Roman"/>
          <w:b/>
          <w:i/>
          <w:kern w:val="1"/>
        </w:rPr>
      </w:pPr>
    </w:p>
    <w:p w14:paraId="03BB96EF" w14:textId="77777777" w:rsidR="00E83BA3" w:rsidRPr="006762D1" w:rsidRDefault="00E83BA3" w:rsidP="006762D1">
      <w:pPr>
        <w:widowControl/>
        <w:tabs>
          <w:tab w:val="left" w:pos="1978"/>
          <w:tab w:val="left" w:pos="3828"/>
          <w:tab w:val="center" w:pos="4677"/>
        </w:tabs>
        <w:autoSpaceDN/>
        <w:ind w:left="-142"/>
        <w:jc w:val="both"/>
        <w:rPr>
          <w:rFonts w:eastAsia="Arial" w:cs="Times New Roman"/>
          <w:b/>
          <w:i/>
          <w:kern w:val="1"/>
        </w:rPr>
      </w:pPr>
      <w:r w:rsidRPr="006762D1">
        <w:rPr>
          <w:rFonts w:eastAsia="Arial" w:cs="Times New Roman"/>
          <w:b/>
          <w:i/>
          <w:kern w:val="1"/>
        </w:rPr>
        <w:t xml:space="preserve">Dokument należy wypełnić i podpisać kwalifikowanym podpisem elektronicznym. </w:t>
      </w:r>
      <w:r w:rsidR="00020C2F">
        <w:rPr>
          <w:rFonts w:eastAsia="Arial" w:cs="Times New Roman"/>
          <w:b/>
          <w:i/>
          <w:kern w:val="1"/>
        </w:rPr>
        <w:br/>
      </w:r>
      <w:r w:rsidRPr="006762D1">
        <w:rPr>
          <w:rFonts w:eastAsia="Arial" w:cs="Times New Roman"/>
          <w:b/>
          <w:i/>
          <w:kern w:val="1"/>
        </w:rPr>
        <w:t xml:space="preserve">Zamawiający zaleca zapisanie dokumentu w formacie PDF. </w:t>
      </w:r>
    </w:p>
    <w:p w14:paraId="4E9A0958" w14:textId="77777777" w:rsidR="0071446B" w:rsidRPr="006762D1" w:rsidRDefault="0071446B" w:rsidP="006762D1">
      <w:pPr>
        <w:tabs>
          <w:tab w:val="left" w:pos="5910"/>
        </w:tabs>
        <w:ind w:left="-142"/>
        <w:rPr>
          <w:rFonts w:eastAsiaTheme="minorHAnsi" w:cs="Times New Roman"/>
          <w:lang w:eastAsia="en-US" w:bidi="ar-SA"/>
        </w:rPr>
      </w:pPr>
    </w:p>
    <w:p w14:paraId="0665497E" w14:textId="77777777" w:rsidR="0071446B" w:rsidRPr="000D7E2C" w:rsidRDefault="0071446B" w:rsidP="002D1D4C">
      <w:pPr>
        <w:tabs>
          <w:tab w:val="left" w:pos="5910"/>
        </w:tabs>
        <w:rPr>
          <w:rFonts w:eastAsiaTheme="minorHAnsi" w:cs="Times New Roman"/>
          <w:sz w:val="20"/>
          <w:szCs w:val="20"/>
          <w:lang w:eastAsia="en-US" w:bidi="ar-SA"/>
        </w:rPr>
      </w:pPr>
    </w:p>
    <w:p w14:paraId="76C1160D" w14:textId="77777777" w:rsidR="0071446B" w:rsidRDefault="0071446B" w:rsidP="002D1D4C">
      <w:pPr>
        <w:tabs>
          <w:tab w:val="left" w:pos="5910"/>
        </w:tabs>
        <w:rPr>
          <w:rFonts w:eastAsiaTheme="minorHAnsi" w:cs="Times New Roman"/>
          <w:sz w:val="20"/>
          <w:szCs w:val="20"/>
          <w:lang w:eastAsia="en-US" w:bidi="ar-SA"/>
        </w:rPr>
      </w:pPr>
    </w:p>
    <w:p w14:paraId="6877E229" w14:textId="77777777" w:rsidR="00D66FDA" w:rsidRDefault="00D66FDA" w:rsidP="002D1D4C">
      <w:pPr>
        <w:tabs>
          <w:tab w:val="left" w:pos="5910"/>
        </w:tabs>
        <w:rPr>
          <w:rFonts w:eastAsiaTheme="minorHAnsi" w:cs="Times New Roman"/>
          <w:sz w:val="20"/>
          <w:szCs w:val="20"/>
          <w:lang w:eastAsia="en-US" w:bidi="ar-SA"/>
        </w:rPr>
      </w:pPr>
    </w:p>
    <w:p w14:paraId="5A2C3F65" w14:textId="77777777" w:rsidR="00D66FDA" w:rsidRPr="000D7E2C" w:rsidRDefault="00D66FDA" w:rsidP="002D1D4C">
      <w:pPr>
        <w:tabs>
          <w:tab w:val="left" w:pos="5910"/>
        </w:tabs>
        <w:rPr>
          <w:rFonts w:eastAsiaTheme="minorHAnsi" w:cs="Times New Roman"/>
          <w:sz w:val="20"/>
          <w:szCs w:val="20"/>
          <w:lang w:eastAsia="en-US" w:bidi="ar-SA"/>
        </w:rPr>
      </w:pPr>
    </w:p>
    <w:p w14:paraId="6E88F33C" w14:textId="77777777" w:rsidR="0071446B" w:rsidRPr="000D7E2C" w:rsidRDefault="0071446B" w:rsidP="002D1D4C">
      <w:pPr>
        <w:tabs>
          <w:tab w:val="left" w:pos="5910"/>
        </w:tabs>
        <w:rPr>
          <w:rFonts w:eastAsiaTheme="minorHAnsi" w:cs="Times New Roman"/>
          <w:sz w:val="20"/>
          <w:szCs w:val="20"/>
          <w:lang w:eastAsia="en-US" w:bidi="ar-SA"/>
        </w:rPr>
      </w:pPr>
    </w:p>
    <w:p w14:paraId="16E83411" w14:textId="77777777" w:rsidR="0071446B" w:rsidRDefault="0071446B" w:rsidP="002D1D4C">
      <w:pPr>
        <w:tabs>
          <w:tab w:val="left" w:pos="5910"/>
        </w:tabs>
        <w:rPr>
          <w:rFonts w:eastAsiaTheme="minorHAnsi" w:cs="Times New Roman"/>
          <w:sz w:val="20"/>
          <w:szCs w:val="20"/>
          <w:lang w:eastAsia="en-US" w:bidi="ar-SA"/>
        </w:rPr>
      </w:pPr>
    </w:p>
    <w:p w14:paraId="65223FF9" w14:textId="77777777" w:rsidR="00D66FDA" w:rsidRDefault="00D66FDA" w:rsidP="002D1D4C">
      <w:pPr>
        <w:tabs>
          <w:tab w:val="left" w:pos="5910"/>
        </w:tabs>
        <w:rPr>
          <w:rFonts w:eastAsiaTheme="minorHAnsi" w:cs="Times New Roman"/>
          <w:sz w:val="20"/>
          <w:szCs w:val="20"/>
          <w:lang w:eastAsia="en-US" w:bidi="ar-SA"/>
        </w:rPr>
      </w:pPr>
    </w:p>
    <w:p w14:paraId="6DFD1E74" w14:textId="77777777" w:rsidR="00D66FDA" w:rsidRDefault="00D66FDA" w:rsidP="002D1D4C">
      <w:pPr>
        <w:tabs>
          <w:tab w:val="left" w:pos="5910"/>
        </w:tabs>
        <w:rPr>
          <w:rFonts w:eastAsiaTheme="minorHAnsi" w:cs="Times New Roman"/>
          <w:sz w:val="20"/>
          <w:szCs w:val="20"/>
          <w:lang w:eastAsia="en-US" w:bidi="ar-SA"/>
        </w:rPr>
      </w:pPr>
    </w:p>
    <w:p w14:paraId="228630AB" w14:textId="77777777" w:rsidR="00D66FDA" w:rsidRDefault="00D66FDA" w:rsidP="002D1D4C">
      <w:pPr>
        <w:tabs>
          <w:tab w:val="left" w:pos="5910"/>
        </w:tabs>
        <w:rPr>
          <w:rFonts w:eastAsiaTheme="minorHAnsi" w:cs="Times New Roman"/>
          <w:sz w:val="20"/>
          <w:szCs w:val="20"/>
          <w:lang w:eastAsia="en-US" w:bidi="ar-SA"/>
        </w:rPr>
      </w:pPr>
    </w:p>
    <w:p w14:paraId="1105D296" w14:textId="77777777" w:rsidR="00D66FDA" w:rsidRDefault="00D66FDA" w:rsidP="002D1D4C">
      <w:pPr>
        <w:tabs>
          <w:tab w:val="left" w:pos="5910"/>
        </w:tabs>
        <w:rPr>
          <w:rFonts w:eastAsiaTheme="minorHAnsi" w:cs="Times New Roman"/>
          <w:sz w:val="20"/>
          <w:szCs w:val="20"/>
          <w:lang w:eastAsia="en-US" w:bidi="ar-SA"/>
        </w:rPr>
      </w:pPr>
    </w:p>
    <w:p w14:paraId="276C7C64" w14:textId="77777777" w:rsidR="00E267A5" w:rsidRDefault="00E267A5" w:rsidP="002D1D4C">
      <w:pPr>
        <w:tabs>
          <w:tab w:val="left" w:pos="5910"/>
        </w:tabs>
        <w:rPr>
          <w:rFonts w:eastAsiaTheme="minorHAnsi" w:cs="Times New Roman"/>
          <w:sz w:val="20"/>
          <w:szCs w:val="20"/>
          <w:lang w:eastAsia="en-US" w:bidi="ar-SA"/>
        </w:rPr>
      </w:pPr>
    </w:p>
    <w:p w14:paraId="07ECCF24" w14:textId="77777777" w:rsidR="00E267A5" w:rsidRDefault="00E267A5" w:rsidP="002D1D4C">
      <w:pPr>
        <w:tabs>
          <w:tab w:val="left" w:pos="5910"/>
        </w:tabs>
        <w:rPr>
          <w:rFonts w:eastAsiaTheme="minorHAnsi" w:cs="Times New Roman"/>
          <w:sz w:val="20"/>
          <w:szCs w:val="20"/>
          <w:lang w:eastAsia="en-US" w:bidi="ar-SA"/>
        </w:rPr>
      </w:pPr>
    </w:p>
    <w:p w14:paraId="22D33E25" w14:textId="77777777" w:rsidR="00E267A5" w:rsidRDefault="00E267A5" w:rsidP="002D1D4C">
      <w:pPr>
        <w:tabs>
          <w:tab w:val="left" w:pos="5910"/>
        </w:tabs>
        <w:rPr>
          <w:rFonts w:eastAsiaTheme="minorHAnsi" w:cs="Times New Roman"/>
          <w:sz w:val="20"/>
          <w:szCs w:val="20"/>
          <w:lang w:eastAsia="en-US" w:bidi="ar-SA"/>
        </w:rPr>
      </w:pPr>
    </w:p>
    <w:p w14:paraId="1D03CF69" w14:textId="77777777" w:rsidR="00E267A5" w:rsidRDefault="00E267A5" w:rsidP="002D1D4C">
      <w:pPr>
        <w:tabs>
          <w:tab w:val="left" w:pos="5910"/>
        </w:tabs>
        <w:rPr>
          <w:rFonts w:eastAsiaTheme="minorHAnsi" w:cs="Times New Roman"/>
          <w:sz w:val="20"/>
          <w:szCs w:val="20"/>
          <w:lang w:eastAsia="en-US" w:bidi="ar-SA"/>
        </w:rPr>
      </w:pPr>
    </w:p>
    <w:p w14:paraId="3638AAF0" w14:textId="77777777" w:rsidR="00E267A5" w:rsidRDefault="00E267A5" w:rsidP="002D1D4C">
      <w:pPr>
        <w:tabs>
          <w:tab w:val="left" w:pos="5910"/>
        </w:tabs>
        <w:rPr>
          <w:rFonts w:eastAsiaTheme="minorHAnsi" w:cs="Times New Roman"/>
          <w:sz w:val="20"/>
          <w:szCs w:val="20"/>
          <w:lang w:eastAsia="en-US" w:bidi="ar-SA"/>
        </w:rPr>
      </w:pPr>
    </w:p>
    <w:p w14:paraId="37029114" w14:textId="77777777" w:rsidR="00E267A5" w:rsidRDefault="00E267A5" w:rsidP="002D1D4C">
      <w:pPr>
        <w:tabs>
          <w:tab w:val="left" w:pos="5910"/>
        </w:tabs>
        <w:rPr>
          <w:rFonts w:eastAsiaTheme="minorHAnsi" w:cs="Times New Roman"/>
          <w:sz w:val="20"/>
          <w:szCs w:val="20"/>
          <w:lang w:eastAsia="en-US" w:bidi="ar-SA"/>
        </w:rPr>
      </w:pPr>
    </w:p>
    <w:p w14:paraId="78848893" w14:textId="77777777" w:rsidR="00E267A5" w:rsidRDefault="00E267A5" w:rsidP="002D1D4C">
      <w:pPr>
        <w:tabs>
          <w:tab w:val="left" w:pos="5910"/>
        </w:tabs>
        <w:rPr>
          <w:rFonts w:eastAsiaTheme="minorHAnsi" w:cs="Times New Roman"/>
          <w:sz w:val="20"/>
          <w:szCs w:val="20"/>
          <w:lang w:eastAsia="en-US" w:bidi="ar-SA"/>
        </w:rPr>
      </w:pPr>
    </w:p>
    <w:p w14:paraId="0F786737" w14:textId="77777777" w:rsidR="00E267A5" w:rsidRDefault="00E267A5" w:rsidP="002D1D4C">
      <w:pPr>
        <w:tabs>
          <w:tab w:val="left" w:pos="5910"/>
        </w:tabs>
        <w:rPr>
          <w:rFonts w:eastAsiaTheme="minorHAnsi" w:cs="Times New Roman"/>
          <w:sz w:val="20"/>
          <w:szCs w:val="20"/>
          <w:lang w:eastAsia="en-US" w:bidi="ar-SA"/>
        </w:rPr>
      </w:pPr>
    </w:p>
    <w:p w14:paraId="191C6D8B" w14:textId="77777777" w:rsidR="00E267A5" w:rsidRDefault="00E267A5" w:rsidP="002D1D4C">
      <w:pPr>
        <w:tabs>
          <w:tab w:val="left" w:pos="5910"/>
        </w:tabs>
        <w:rPr>
          <w:rFonts w:eastAsiaTheme="minorHAnsi" w:cs="Times New Roman"/>
          <w:sz w:val="20"/>
          <w:szCs w:val="20"/>
          <w:lang w:eastAsia="en-US" w:bidi="ar-SA"/>
        </w:rPr>
      </w:pPr>
    </w:p>
    <w:tbl>
      <w:tblPr>
        <w:tblW w:w="21838" w:type="dxa"/>
        <w:tblInd w:w="-7194" w:type="dxa"/>
        <w:tblLayout w:type="fixed"/>
        <w:tblCellMar>
          <w:left w:w="10" w:type="dxa"/>
          <w:right w:w="10" w:type="dxa"/>
        </w:tblCellMar>
        <w:tblLook w:val="0000" w:firstRow="0" w:lastRow="0" w:firstColumn="0" w:lastColumn="0" w:noHBand="0" w:noVBand="0"/>
      </w:tblPr>
      <w:tblGrid>
        <w:gridCol w:w="7155"/>
        <w:gridCol w:w="9537"/>
        <w:gridCol w:w="5146"/>
      </w:tblGrid>
      <w:tr w:rsidR="00A014DD" w:rsidRPr="000D7E2C" w14:paraId="7F8DFCFA" w14:textId="77777777" w:rsidTr="00CC370B">
        <w:trPr>
          <w:trHeight w:val="678"/>
        </w:trPr>
        <w:tc>
          <w:tcPr>
            <w:tcW w:w="7155" w:type="dxa"/>
            <w:shd w:val="clear" w:color="auto" w:fill="auto"/>
            <w:tcMar>
              <w:top w:w="0" w:type="dxa"/>
              <w:left w:w="0" w:type="dxa"/>
              <w:bottom w:w="0" w:type="dxa"/>
              <w:right w:w="0" w:type="dxa"/>
            </w:tcMar>
          </w:tcPr>
          <w:p w14:paraId="72A328B0" w14:textId="77777777" w:rsidR="00A014DD" w:rsidRPr="000D7E2C" w:rsidRDefault="00A014DD" w:rsidP="00CC370B">
            <w:pPr>
              <w:keepNext/>
              <w:snapToGrid w:val="0"/>
              <w:spacing w:line="320" w:lineRule="exact"/>
              <w:jc w:val="center"/>
              <w:outlineLvl w:val="0"/>
              <w:rPr>
                <w:rFonts w:eastAsia="Times New Roman" w:cs="Times New Roman"/>
                <w:b/>
                <w:bCs/>
                <w:sz w:val="20"/>
                <w:szCs w:val="20"/>
                <w:lang w:bidi="ar-SA"/>
              </w:rPr>
            </w:pPr>
          </w:p>
        </w:tc>
        <w:tc>
          <w:tcPr>
            <w:tcW w:w="9537"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14:paraId="785CD4CE" w14:textId="77777777" w:rsidR="00A014DD" w:rsidRPr="00262130" w:rsidRDefault="00A014DD" w:rsidP="00CC370B">
            <w:pPr>
              <w:widowControl/>
              <w:jc w:val="center"/>
              <w:rPr>
                <w:rFonts w:eastAsia="Times New Roman" w:cs="Times New Roman"/>
                <w:b/>
                <w:bCs/>
                <w:lang w:bidi="ar-SA"/>
              </w:rPr>
            </w:pPr>
            <w:r w:rsidRPr="00262130">
              <w:rPr>
                <w:rFonts w:eastAsia="Times New Roman" w:cs="Times New Roman"/>
                <w:b/>
                <w:bCs/>
                <w:lang w:bidi="ar-SA"/>
              </w:rPr>
              <w:t>FORMULARZ CENOWY</w:t>
            </w:r>
          </w:p>
          <w:p w14:paraId="1C5CE032" w14:textId="77777777" w:rsidR="00A014DD" w:rsidRDefault="00A014DD" w:rsidP="00CC370B">
            <w:pPr>
              <w:widowControl/>
              <w:jc w:val="center"/>
              <w:rPr>
                <w:rFonts w:eastAsia="Times New Roman" w:cs="Times New Roman"/>
                <w:b/>
                <w:bCs/>
                <w:sz w:val="15"/>
                <w:szCs w:val="15"/>
                <w:lang w:bidi="ar-SA"/>
              </w:rPr>
            </w:pPr>
            <w:r>
              <w:rPr>
                <w:rFonts w:eastAsia="Times New Roman" w:cs="Times New Roman"/>
                <w:b/>
                <w:bCs/>
                <w:sz w:val="20"/>
                <w:szCs w:val="20"/>
                <w:lang w:bidi="ar-SA"/>
              </w:rPr>
              <w:t xml:space="preserve">                                                                                                                                                         </w:t>
            </w:r>
            <w:r w:rsidRPr="000D7E2C">
              <w:rPr>
                <w:rFonts w:eastAsia="Times New Roman" w:cs="Times New Roman"/>
                <w:b/>
                <w:bCs/>
                <w:sz w:val="15"/>
                <w:szCs w:val="15"/>
                <w:lang w:bidi="ar-SA"/>
              </w:rPr>
              <w:t xml:space="preserve">Załącznik nr 2 do SWZ </w:t>
            </w:r>
          </w:p>
          <w:p w14:paraId="32118D4C" w14:textId="77777777" w:rsidR="00A014DD" w:rsidRPr="000D7E2C" w:rsidRDefault="00A014DD" w:rsidP="00CC370B">
            <w:pPr>
              <w:widowControl/>
              <w:ind w:left="7558" w:hanging="7558"/>
              <w:jc w:val="center"/>
              <w:rPr>
                <w:rFonts w:eastAsia="Times New Roman" w:cs="Times New Roman"/>
                <w:b/>
                <w:bCs/>
                <w:sz w:val="15"/>
                <w:szCs w:val="15"/>
                <w:lang w:bidi="ar-SA"/>
              </w:rPr>
            </w:pPr>
            <w:r w:rsidRPr="000D7E2C">
              <w:rPr>
                <w:rFonts w:eastAsia="Times New Roman" w:cs="Times New Roman"/>
                <w:b/>
                <w:bCs/>
                <w:sz w:val="15"/>
                <w:szCs w:val="15"/>
                <w:lang w:bidi="ar-SA"/>
              </w:rPr>
              <w:t xml:space="preserve">                                                                                                                        </w:t>
            </w:r>
            <w:r>
              <w:rPr>
                <w:rFonts w:eastAsia="Times New Roman" w:cs="Times New Roman"/>
                <w:b/>
                <w:bCs/>
                <w:sz w:val="15"/>
                <w:szCs w:val="15"/>
                <w:lang w:bidi="ar-SA"/>
              </w:rPr>
              <w:t xml:space="preserve">                                                                                Sprawa nr 2</w:t>
            </w:r>
            <w:r w:rsidR="006762D1">
              <w:rPr>
                <w:rFonts w:eastAsia="Times New Roman" w:cs="Times New Roman"/>
                <w:b/>
                <w:bCs/>
                <w:sz w:val="15"/>
                <w:szCs w:val="15"/>
                <w:lang w:bidi="ar-SA"/>
              </w:rPr>
              <w:t>4</w:t>
            </w:r>
            <w:r>
              <w:rPr>
                <w:rFonts w:eastAsia="Times New Roman" w:cs="Times New Roman"/>
                <w:b/>
                <w:bCs/>
                <w:sz w:val="15"/>
                <w:szCs w:val="15"/>
                <w:lang w:bidi="ar-SA"/>
              </w:rPr>
              <w:t>/25</w:t>
            </w:r>
            <w:r w:rsidRPr="000D7E2C">
              <w:rPr>
                <w:rFonts w:eastAsia="Times New Roman" w:cs="Times New Roman"/>
                <w:b/>
                <w:bCs/>
                <w:sz w:val="15"/>
                <w:szCs w:val="15"/>
                <w:lang w:bidi="ar-SA"/>
              </w:rPr>
              <w:t>/WŻ</w:t>
            </w:r>
          </w:p>
        </w:tc>
        <w:tc>
          <w:tcPr>
            <w:tcW w:w="5146" w:type="dxa"/>
            <w:tcBorders>
              <w:left w:val="single" w:sz="4" w:space="0" w:color="000000"/>
            </w:tcBorders>
            <w:shd w:val="clear" w:color="auto" w:fill="auto"/>
            <w:tcMar>
              <w:top w:w="0" w:type="dxa"/>
              <w:left w:w="0" w:type="dxa"/>
              <w:bottom w:w="0" w:type="dxa"/>
              <w:right w:w="0" w:type="dxa"/>
            </w:tcMar>
          </w:tcPr>
          <w:p w14:paraId="666659C0" w14:textId="77777777" w:rsidR="00A014DD" w:rsidRPr="000D7E2C" w:rsidRDefault="00A014DD" w:rsidP="00CC370B">
            <w:pPr>
              <w:keepNext/>
              <w:widowControl/>
              <w:snapToGrid w:val="0"/>
              <w:spacing w:line="320" w:lineRule="exact"/>
              <w:ind w:left="3540"/>
              <w:jc w:val="both"/>
              <w:outlineLvl w:val="3"/>
              <w:rPr>
                <w:rFonts w:eastAsia="Times New Roman" w:cs="Times New Roman"/>
                <w:b/>
                <w:bCs/>
                <w:sz w:val="20"/>
                <w:szCs w:val="20"/>
                <w:lang w:bidi="ar-SA"/>
              </w:rPr>
            </w:pPr>
          </w:p>
        </w:tc>
      </w:tr>
    </w:tbl>
    <w:p w14:paraId="052F080C" w14:textId="77777777" w:rsidR="00A014DD" w:rsidRPr="00DA6075" w:rsidRDefault="00A014DD" w:rsidP="00A014DD">
      <w:pPr>
        <w:rPr>
          <w:rFonts w:eastAsia="Times New Roman" w:cs="Times New Roman"/>
          <w:b/>
          <w:bCs/>
          <w:sz w:val="12"/>
          <w:szCs w:val="12"/>
          <w:lang w:eastAsia="ar-SA" w:bidi="ar-SA"/>
        </w:rPr>
      </w:pPr>
    </w:p>
    <w:p w14:paraId="78546655" w14:textId="77777777" w:rsidR="00262130" w:rsidRDefault="00262130" w:rsidP="00262130">
      <w:pPr>
        <w:ind w:left="5670"/>
        <w:rPr>
          <w:rFonts w:eastAsia="Times New Roman" w:cs="Times New Roman"/>
          <w:b/>
          <w:bCs/>
          <w:lang w:eastAsia="ar-SA" w:bidi="ar-SA"/>
        </w:rPr>
      </w:pPr>
    </w:p>
    <w:p w14:paraId="58E6D100" w14:textId="77777777" w:rsidR="00A014DD" w:rsidRPr="00262130" w:rsidRDefault="00A014DD" w:rsidP="00935727">
      <w:pPr>
        <w:ind w:left="5245"/>
        <w:rPr>
          <w:rFonts w:eastAsia="Times New Roman" w:cs="Times New Roman"/>
          <w:b/>
          <w:bCs/>
          <w:lang w:eastAsia="ar-SA" w:bidi="ar-SA"/>
        </w:rPr>
      </w:pPr>
      <w:r w:rsidRPr="00262130">
        <w:rPr>
          <w:rFonts w:eastAsia="Times New Roman" w:cs="Times New Roman"/>
          <w:b/>
          <w:bCs/>
          <w:lang w:eastAsia="ar-SA" w:bidi="ar-SA"/>
        </w:rPr>
        <w:t xml:space="preserve">CENTRUM SZKOLENIA POLICJI </w:t>
      </w:r>
      <w:r w:rsidRPr="00262130">
        <w:rPr>
          <w:rFonts w:eastAsia="Times New Roman" w:cs="Times New Roman"/>
          <w:b/>
          <w:bCs/>
          <w:lang w:eastAsia="ar-SA" w:bidi="ar-SA"/>
        </w:rPr>
        <w:br/>
        <w:t>W LEGIONOWIE</w:t>
      </w:r>
    </w:p>
    <w:p w14:paraId="29ECCC3C" w14:textId="77777777" w:rsidR="00A014DD" w:rsidRPr="00262130" w:rsidRDefault="00A014DD" w:rsidP="00935727">
      <w:pPr>
        <w:widowControl/>
        <w:ind w:left="5245"/>
        <w:rPr>
          <w:rFonts w:eastAsia="Times New Roman" w:cs="Times New Roman"/>
          <w:b/>
          <w:bCs/>
          <w:lang w:bidi="ar-SA"/>
        </w:rPr>
      </w:pPr>
      <w:r w:rsidRPr="00262130">
        <w:rPr>
          <w:rFonts w:eastAsia="Times New Roman" w:cs="Times New Roman"/>
          <w:b/>
          <w:bCs/>
          <w:lang w:bidi="ar-SA"/>
        </w:rPr>
        <w:t>ul. Zegrzyńska 121</w:t>
      </w:r>
    </w:p>
    <w:p w14:paraId="7C63EE76" w14:textId="77777777" w:rsidR="00A014DD" w:rsidRPr="00262130" w:rsidRDefault="00A014DD" w:rsidP="00935727">
      <w:pPr>
        <w:widowControl/>
        <w:ind w:left="5245"/>
        <w:rPr>
          <w:rFonts w:eastAsia="Times New Roman" w:cs="Times New Roman"/>
          <w:b/>
          <w:bCs/>
          <w:lang w:bidi="ar-SA"/>
        </w:rPr>
      </w:pPr>
      <w:r w:rsidRPr="00262130">
        <w:rPr>
          <w:rFonts w:eastAsia="Times New Roman" w:cs="Times New Roman"/>
          <w:b/>
          <w:bCs/>
          <w:lang w:bidi="ar-SA"/>
        </w:rPr>
        <w:t>05-119 Legionowo</w:t>
      </w:r>
    </w:p>
    <w:p w14:paraId="20C02ED0" w14:textId="77777777" w:rsidR="00A014DD" w:rsidRPr="006C1603" w:rsidRDefault="00A014DD" w:rsidP="00A014DD">
      <w:pPr>
        <w:widowControl/>
        <w:ind w:left="9204" w:firstLine="708"/>
        <w:rPr>
          <w:rFonts w:eastAsia="Times New Roman" w:cs="Times New Roman"/>
          <w:b/>
          <w:bCs/>
          <w:sz w:val="12"/>
          <w:szCs w:val="12"/>
          <w:lang w:bidi="ar-SA"/>
        </w:rPr>
      </w:pPr>
    </w:p>
    <w:p w14:paraId="07D0A47A" w14:textId="77777777" w:rsidR="00A014DD" w:rsidRPr="00262130" w:rsidRDefault="00A014DD" w:rsidP="00A014DD">
      <w:pPr>
        <w:keepNext/>
        <w:widowControl/>
        <w:tabs>
          <w:tab w:val="num" w:pos="1440"/>
        </w:tabs>
        <w:autoSpaceDN/>
        <w:jc w:val="right"/>
        <w:textAlignment w:val="auto"/>
        <w:outlineLvl w:val="7"/>
        <w:rPr>
          <w:rFonts w:eastAsia="Times New Roman" w:cs="Times New Roman"/>
          <w:b/>
          <w:bCs/>
          <w:kern w:val="0"/>
          <w:lang w:eastAsia="ar-SA" w:bidi="ar-SA"/>
        </w:rPr>
      </w:pPr>
      <w:r w:rsidRPr="00262130">
        <w:rPr>
          <w:rFonts w:eastAsia="Times New Roman" w:cs="Times New Roman"/>
          <w:b/>
          <w:bCs/>
          <w:kern w:val="0"/>
          <w:lang w:eastAsia="ar-SA" w:bidi="ar-SA"/>
        </w:rPr>
        <w:t>Tabela 1</w:t>
      </w:r>
    </w:p>
    <w:p w14:paraId="6A4297A9" w14:textId="77777777" w:rsidR="00DA6075" w:rsidRPr="00262130" w:rsidRDefault="000D7E2C" w:rsidP="00262130">
      <w:pPr>
        <w:jc w:val="both"/>
        <w:rPr>
          <w:rFonts w:cs="Times New Roman"/>
          <w:b/>
          <w:bCs/>
        </w:rPr>
      </w:pPr>
      <w:r w:rsidRPr="00262130">
        <w:rPr>
          <w:rFonts w:cs="Times New Roman"/>
          <w:b/>
          <w:bCs/>
        </w:rPr>
        <w:t xml:space="preserve">CZĘŚĆ </w:t>
      </w:r>
      <w:r w:rsidR="006762D1" w:rsidRPr="00262130">
        <w:rPr>
          <w:rFonts w:cs="Times New Roman"/>
          <w:b/>
          <w:bCs/>
        </w:rPr>
        <w:t>I</w:t>
      </w:r>
      <w:r w:rsidRPr="00262130">
        <w:rPr>
          <w:rFonts w:cs="Times New Roman"/>
          <w:b/>
          <w:bCs/>
        </w:rPr>
        <w:t>V</w:t>
      </w:r>
      <w:r w:rsidR="00EF09A6" w:rsidRPr="00262130">
        <w:rPr>
          <w:rFonts w:cs="Times New Roman"/>
          <w:b/>
          <w:bCs/>
        </w:rPr>
        <w:t xml:space="preserve"> – </w:t>
      </w:r>
      <w:r w:rsidR="006762D1" w:rsidRPr="00262130">
        <w:rPr>
          <w:rFonts w:cs="Times New Roman"/>
          <w:b/>
          <w:bCs/>
        </w:rPr>
        <w:t>OWOCE I WARZYWA MROŻONE</w:t>
      </w:r>
      <w:r w:rsidR="00EF09A6" w:rsidRPr="00262130">
        <w:rPr>
          <w:rFonts w:cs="Times New Roman"/>
          <w:b/>
          <w:bCs/>
        </w:rPr>
        <w:t xml:space="preserve"> </w:t>
      </w:r>
    </w:p>
    <w:p w14:paraId="17C12934" w14:textId="77777777" w:rsidR="00EF09A6" w:rsidRDefault="006762D1" w:rsidP="00262130">
      <w:pPr>
        <w:jc w:val="both"/>
        <w:rPr>
          <w:rFonts w:cs="Times New Roman"/>
          <w:b/>
          <w:bCs/>
        </w:rPr>
      </w:pPr>
      <w:r w:rsidRPr="00262130">
        <w:rPr>
          <w:rFonts w:cs="Times New Roman"/>
          <w:b/>
          <w:bCs/>
        </w:rPr>
        <w:t>Do</w:t>
      </w:r>
      <w:r w:rsidR="00EF09A6" w:rsidRPr="00262130">
        <w:rPr>
          <w:rFonts w:cs="Times New Roman"/>
          <w:b/>
          <w:bCs/>
        </w:rPr>
        <w:t xml:space="preserve">stawa do </w:t>
      </w:r>
      <w:r w:rsidRPr="00262130">
        <w:rPr>
          <w:rFonts w:cs="Times New Roman"/>
          <w:b/>
          <w:bCs/>
        </w:rPr>
        <w:t>Centrum Szkolenia Policji w Legionowie</w:t>
      </w:r>
    </w:p>
    <w:p w14:paraId="68567E90" w14:textId="77777777" w:rsidR="00935727" w:rsidRPr="00935727" w:rsidRDefault="00935727" w:rsidP="00262130">
      <w:pPr>
        <w:jc w:val="both"/>
        <w:rPr>
          <w:rFonts w:cs="Times New Roman"/>
          <w:b/>
          <w:bCs/>
          <w:sz w:val="16"/>
          <w:szCs w:val="16"/>
        </w:rPr>
      </w:pPr>
    </w:p>
    <w:tbl>
      <w:tblPr>
        <w:tblW w:w="14571" w:type="dxa"/>
        <w:tblInd w:w="-43" w:type="dxa"/>
        <w:tblLayout w:type="fixed"/>
        <w:tblCellMar>
          <w:left w:w="70" w:type="dxa"/>
          <w:right w:w="70" w:type="dxa"/>
        </w:tblCellMar>
        <w:tblLook w:val="0000" w:firstRow="0" w:lastRow="0" w:firstColumn="0" w:lastColumn="0" w:noHBand="0" w:noVBand="0"/>
      </w:tblPr>
      <w:tblGrid>
        <w:gridCol w:w="464"/>
        <w:gridCol w:w="4252"/>
        <w:gridCol w:w="567"/>
        <w:gridCol w:w="992"/>
        <w:gridCol w:w="1276"/>
        <w:gridCol w:w="1276"/>
        <w:gridCol w:w="709"/>
        <w:gridCol w:w="5035"/>
      </w:tblGrid>
      <w:tr w:rsidR="00EF09A6" w:rsidRPr="000D7E2C" w14:paraId="699E6B27" w14:textId="77777777" w:rsidTr="006762D1">
        <w:trPr>
          <w:gridAfter w:val="1"/>
          <w:wAfter w:w="5035" w:type="dxa"/>
          <w:cantSplit/>
          <w:trHeight w:val="553"/>
        </w:trPr>
        <w:tc>
          <w:tcPr>
            <w:tcW w:w="464" w:type="dxa"/>
            <w:tcBorders>
              <w:top w:val="single" w:sz="4" w:space="0" w:color="000000"/>
              <w:left w:val="single" w:sz="4" w:space="0" w:color="000000"/>
              <w:bottom w:val="single" w:sz="4" w:space="0" w:color="000000"/>
            </w:tcBorders>
            <w:shd w:val="clear" w:color="auto" w:fill="D9D9D9" w:themeFill="background1" w:themeFillShade="D9"/>
            <w:vAlign w:val="center"/>
          </w:tcPr>
          <w:p w14:paraId="59424FE0" w14:textId="77777777" w:rsidR="00EF09A6" w:rsidRPr="00CC370B" w:rsidRDefault="00EF09A6" w:rsidP="00BF17CE">
            <w:pPr>
              <w:jc w:val="center"/>
              <w:rPr>
                <w:rFonts w:cs="Times New Roman"/>
                <w:b/>
                <w:sz w:val="14"/>
                <w:szCs w:val="14"/>
              </w:rPr>
            </w:pPr>
            <w:r w:rsidRPr="00CC370B">
              <w:rPr>
                <w:rFonts w:cs="Times New Roman"/>
                <w:b/>
                <w:sz w:val="14"/>
                <w:szCs w:val="14"/>
              </w:rPr>
              <w:t>L.p.</w:t>
            </w:r>
          </w:p>
        </w:tc>
        <w:tc>
          <w:tcPr>
            <w:tcW w:w="4252" w:type="dxa"/>
            <w:tcBorders>
              <w:top w:val="single" w:sz="4" w:space="0" w:color="000000"/>
              <w:left w:val="single" w:sz="4" w:space="0" w:color="000000"/>
              <w:bottom w:val="single" w:sz="4" w:space="0" w:color="000000"/>
            </w:tcBorders>
            <w:shd w:val="clear" w:color="auto" w:fill="D9D9D9" w:themeFill="background1" w:themeFillShade="D9"/>
            <w:vAlign w:val="center"/>
          </w:tcPr>
          <w:p w14:paraId="5FFF1DFD" w14:textId="77777777" w:rsidR="00EF09A6" w:rsidRPr="00CC370B" w:rsidRDefault="00EF09A6" w:rsidP="00BF17CE">
            <w:pPr>
              <w:jc w:val="center"/>
              <w:rPr>
                <w:rFonts w:cs="Times New Roman"/>
                <w:b/>
                <w:sz w:val="14"/>
                <w:szCs w:val="14"/>
              </w:rPr>
            </w:pPr>
            <w:r w:rsidRPr="00CC370B">
              <w:rPr>
                <w:rFonts w:cs="Times New Roman"/>
                <w:b/>
                <w:sz w:val="14"/>
                <w:szCs w:val="14"/>
              </w:rPr>
              <w:t>Opis przedmiotu zamówienia</w:t>
            </w:r>
          </w:p>
        </w:tc>
        <w:tc>
          <w:tcPr>
            <w:tcW w:w="567" w:type="dxa"/>
            <w:tcBorders>
              <w:top w:val="single" w:sz="4" w:space="0" w:color="000000"/>
              <w:left w:val="single" w:sz="4" w:space="0" w:color="000000"/>
              <w:bottom w:val="single" w:sz="4" w:space="0" w:color="000000"/>
            </w:tcBorders>
            <w:shd w:val="clear" w:color="auto" w:fill="D9D9D9" w:themeFill="background1" w:themeFillShade="D9"/>
            <w:vAlign w:val="center"/>
          </w:tcPr>
          <w:p w14:paraId="592E560A" w14:textId="77777777" w:rsidR="00EF09A6" w:rsidRPr="00CC370B" w:rsidRDefault="00EF09A6" w:rsidP="00BF17CE">
            <w:pPr>
              <w:jc w:val="center"/>
              <w:rPr>
                <w:rFonts w:cs="Times New Roman"/>
                <w:b/>
                <w:sz w:val="14"/>
                <w:szCs w:val="14"/>
              </w:rPr>
            </w:pPr>
            <w:r w:rsidRPr="00CC370B">
              <w:rPr>
                <w:rFonts w:cs="Times New Roman"/>
                <w:b/>
                <w:sz w:val="14"/>
                <w:szCs w:val="14"/>
              </w:rPr>
              <w:t>J.m.</w:t>
            </w:r>
          </w:p>
        </w:tc>
        <w:tc>
          <w:tcPr>
            <w:tcW w:w="992" w:type="dxa"/>
            <w:tcBorders>
              <w:top w:val="single" w:sz="4" w:space="0" w:color="000000"/>
              <w:left w:val="single" w:sz="4" w:space="0" w:color="000000"/>
              <w:bottom w:val="single" w:sz="4" w:space="0" w:color="000000"/>
            </w:tcBorders>
            <w:shd w:val="clear" w:color="auto" w:fill="D9D9D9" w:themeFill="background1" w:themeFillShade="D9"/>
            <w:vAlign w:val="center"/>
          </w:tcPr>
          <w:p w14:paraId="61A7A362" w14:textId="77777777" w:rsidR="00EF09A6" w:rsidRPr="00CC370B" w:rsidRDefault="00EF09A6" w:rsidP="00BF17CE">
            <w:pPr>
              <w:jc w:val="center"/>
              <w:rPr>
                <w:rFonts w:cs="Times New Roman"/>
                <w:b/>
                <w:sz w:val="14"/>
                <w:szCs w:val="14"/>
              </w:rPr>
            </w:pPr>
            <w:r w:rsidRPr="00CC370B">
              <w:rPr>
                <w:rFonts w:cs="Times New Roman"/>
                <w:b/>
                <w:sz w:val="14"/>
                <w:szCs w:val="14"/>
              </w:rPr>
              <w:t>Ilość</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14:paraId="7733DA10" w14:textId="77777777" w:rsidR="00EF09A6" w:rsidRPr="00CC370B" w:rsidRDefault="00EF09A6" w:rsidP="00BF17CE">
            <w:pPr>
              <w:jc w:val="center"/>
              <w:rPr>
                <w:rFonts w:cs="Times New Roman"/>
                <w:b/>
                <w:sz w:val="14"/>
                <w:szCs w:val="14"/>
              </w:rPr>
            </w:pPr>
            <w:r w:rsidRPr="00CC370B">
              <w:rPr>
                <w:rFonts w:cs="Times New Roman"/>
                <w:b/>
                <w:sz w:val="14"/>
                <w:szCs w:val="14"/>
              </w:rPr>
              <w:t xml:space="preserve">Cena jednostkowa netto (PLN) </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14:paraId="1B41947F" w14:textId="77777777" w:rsidR="00EF09A6" w:rsidRPr="00CC370B" w:rsidRDefault="00EF09A6" w:rsidP="00BF17CE">
            <w:pPr>
              <w:jc w:val="center"/>
              <w:rPr>
                <w:rFonts w:cs="Times New Roman"/>
                <w:b/>
                <w:sz w:val="14"/>
                <w:szCs w:val="14"/>
              </w:rPr>
            </w:pPr>
            <w:r w:rsidRPr="00CC370B">
              <w:rPr>
                <w:rFonts w:cs="Times New Roman"/>
                <w:b/>
                <w:sz w:val="14"/>
                <w:szCs w:val="14"/>
              </w:rPr>
              <w:t xml:space="preserve">Łączna wartość netto (PLN)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EA8934" w14:textId="77777777" w:rsidR="00EF09A6" w:rsidRPr="00CC370B" w:rsidRDefault="00EF09A6" w:rsidP="00BF17CE">
            <w:pPr>
              <w:jc w:val="center"/>
              <w:rPr>
                <w:rFonts w:cs="Times New Roman"/>
                <w:b/>
                <w:sz w:val="14"/>
                <w:szCs w:val="14"/>
              </w:rPr>
            </w:pPr>
            <w:r w:rsidRPr="00CC370B">
              <w:rPr>
                <w:rFonts w:cs="Times New Roman"/>
                <w:b/>
                <w:sz w:val="14"/>
                <w:szCs w:val="14"/>
              </w:rPr>
              <w:t>Stawka podatku VAT</w:t>
            </w:r>
          </w:p>
        </w:tc>
      </w:tr>
      <w:tr w:rsidR="00EF09A6" w:rsidRPr="000D7E2C" w14:paraId="4069F08F" w14:textId="77777777" w:rsidTr="006762D1">
        <w:trPr>
          <w:gridAfter w:val="1"/>
          <w:wAfter w:w="5035" w:type="dxa"/>
        </w:trPr>
        <w:tc>
          <w:tcPr>
            <w:tcW w:w="464" w:type="dxa"/>
            <w:tcBorders>
              <w:top w:val="single" w:sz="4" w:space="0" w:color="000000"/>
              <w:left w:val="single" w:sz="4" w:space="0" w:color="000000"/>
              <w:bottom w:val="single" w:sz="4" w:space="0" w:color="auto"/>
            </w:tcBorders>
            <w:shd w:val="clear" w:color="auto" w:fill="D9D9D9" w:themeFill="background1" w:themeFillShade="D9"/>
          </w:tcPr>
          <w:p w14:paraId="7D819A25" w14:textId="77777777" w:rsidR="00EF09A6" w:rsidRPr="00CC370B" w:rsidRDefault="00EF09A6" w:rsidP="00BF17CE">
            <w:pPr>
              <w:jc w:val="center"/>
              <w:rPr>
                <w:rFonts w:cs="Times New Roman"/>
                <w:sz w:val="13"/>
                <w:szCs w:val="13"/>
              </w:rPr>
            </w:pPr>
            <w:r w:rsidRPr="00CC370B">
              <w:rPr>
                <w:rFonts w:cs="Times New Roman"/>
                <w:sz w:val="13"/>
                <w:szCs w:val="13"/>
              </w:rPr>
              <w:t>1</w:t>
            </w:r>
          </w:p>
        </w:tc>
        <w:tc>
          <w:tcPr>
            <w:tcW w:w="4252" w:type="dxa"/>
            <w:tcBorders>
              <w:top w:val="single" w:sz="4" w:space="0" w:color="000000"/>
              <w:left w:val="single" w:sz="4" w:space="0" w:color="000000"/>
              <w:bottom w:val="single" w:sz="4" w:space="0" w:color="auto"/>
            </w:tcBorders>
            <w:shd w:val="clear" w:color="auto" w:fill="D9D9D9" w:themeFill="background1" w:themeFillShade="D9"/>
          </w:tcPr>
          <w:p w14:paraId="70037B9E" w14:textId="77777777" w:rsidR="00EF09A6" w:rsidRPr="00CC370B" w:rsidRDefault="00EF09A6" w:rsidP="00BF17CE">
            <w:pPr>
              <w:jc w:val="center"/>
              <w:rPr>
                <w:rFonts w:cs="Times New Roman"/>
                <w:sz w:val="13"/>
                <w:szCs w:val="13"/>
              </w:rPr>
            </w:pPr>
            <w:r w:rsidRPr="00CC370B">
              <w:rPr>
                <w:rFonts w:cs="Times New Roman"/>
                <w:sz w:val="13"/>
                <w:szCs w:val="13"/>
              </w:rPr>
              <w:t>2</w:t>
            </w:r>
          </w:p>
        </w:tc>
        <w:tc>
          <w:tcPr>
            <w:tcW w:w="567" w:type="dxa"/>
            <w:tcBorders>
              <w:top w:val="single" w:sz="4" w:space="0" w:color="000000"/>
              <w:left w:val="single" w:sz="4" w:space="0" w:color="000000"/>
              <w:bottom w:val="single" w:sz="4" w:space="0" w:color="auto"/>
            </w:tcBorders>
            <w:shd w:val="clear" w:color="auto" w:fill="D9D9D9" w:themeFill="background1" w:themeFillShade="D9"/>
          </w:tcPr>
          <w:p w14:paraId="50AA581B" w14:textId="77777777" w:rsidR="00EF09A6" w:rsidRPr="00CC370B" w:rsidRDefault="00EF09A6" w:rsidP="00BF17CE">
            <w:pPr>
              <w:jc w:val="center"/>
              <w:rPr>
                <w:rFonts w:cs="Times New Roman"/>
                <w:sz w:val="13"/>
                <w:szCs w:val="13"/>
              </w:rPr>
            </w:pPr>
            <w:r w:rsidRPr="00CC370B">
              <w:rPr>
                <w:rFonts w:cs="Times New Roman"/>
                <w:sz w:val="13"/>
                <w:szCs w:val="13"/>
              </w:rPr>
              <w:t>3</w:t>
            </w:r>
          </w:p>
        </w:tc>
        <w:tc>
          <w:tcPr>
            <w:tcW w:w="992" w:type="dxa"/>
            <w:tcBorders>
              <w:top w:val="single" w:sz="4" w:space="0" w:color="000000"/>
              <w:left w:val="single" w:sz="4" w:space="0" w:color="000000"/>
              <w:bottom w:val="single" w:sz="4" w:space="0" w:color="auto"/>
            </w:tcBorders>
            <w:shd w:val="clear" w:color="auto" w:fill="D9D9D9" w:themeFill="background1" w:themeFillShade="D9"/>
          </w:tcPr>
          <w:p w14:paraId="3202D974" w14:textId="77777777" w:rsidR="00EF09A6" w:rsidRPr="00CC370B" w:rsidRDefault="00EF09A6" w:rsidP="00BF17CE">
            <w:pPr>
              <w:jc w:val="center"/>
              <w:rPr>
                <w:rFonts w:cs="Times New Roman"/>
                <w:sz w:val="13"/>
                <w:szCs w:val="13"/>
              </w:rPr>
            </w:pPr>
            <w:r w:rsidRPr="00CC370B">
              <w:rPr>
                <w:rFonts w:cs="Times New Roman"/>
                <w:sz w:val="13"/>
                <w:szCs w:val="13"/>
              </w:rPr>
              <w:t>4</w:t>
            </w:r>
          </w:p>
        </w:tc>
        <w:tc>
          <w:tcPr>
            <w:tcW w:w="1276" w:type="dxa"/>
            <w:tcBorders>
              <w:top w:val="single" w:sz="4" w:space="0" w:color="000000"/>
              <w:left w:val="single" w:sz="4" w:space="0" w:color="000000"/>
              <w:bottom w:val="single" w:sz="4" w:space="0" w:color="auto"/>
            </w:tcBorders>
            <w:shd w:val="clear" w:color="auto" w:fill="D9D9D9" w:themeFill="background1" w:themeFillShade="D9"/>
          </w:tcPr>
          <w:p w14:paraId="325D0238" w14:textId="77777777" w:rsidR="00EF09A6" w:rsidRPr="00CC370B" w:rsidRDefault="00EF09A6" w:rsidP="00BF17CE">
            <w:pPr>
              <w:jc w:val="center"/>
              <w:rPr>
                <w:rFonts w:cs="Times New Roman"/>
                <w:sz w:val="13"/>
                <w:szCs w:val="13"/>
              </w:rPr>
            </w:pPr>
            <w:r w:rsidRPr="00CC370B">
              <w:rPr>
                <w:rFonts w:cs="Times New Roman"/>
                <w:sz w:val="13"/>
                <w:szCs w:val="13"/>
              </w:rPr>
              <w:t>5</w:t>
            </w:r>
          </w:p>
        </w:tc>
        <w:tc>
          <w:tcPr>
            <w:tcW w:w="1276" w:type="dxa"/>
            <w:tcBorders>
              <w:top w:val="single" w:sz="4" w:space="0" w:color="000000"/>
              <w:left w:val="single" w:sz="4" w:space="0" w:color="000000"/>
              <w:bottom w:val="single" w:sz="4" w:space="0" w:color="auto"/>
            </w:tcBorders>
            <w:shd w:val="clear" w:color="auto" w:fill="D9D9D9" w:themeFill="background1" w:themeFillShade="D9"/>
          </w:tcPr>
          <w:p w14:paraId="352AF855" w14:textId="77777777" w:rsidR="00EF09A6" w:rsidRPr="00CC370B" w:rsidRDefault="00EF09A6" w:rsidP="00BF17CE">
            <w:pPr>
              <w:jc w:val="center"/>
              <w:rPr>
                <w:rFonts w:cs="Times New Roman"/>
                <w:sz w:val="13"/>
                <w:szCs w:val="13"/>
              </w:rPr>
            </w:pPr>
            <w:r w:rsidRPr="00CC370B">
              <w:rPr>
                <w:rFonts w:cs="Times New Roman"/>
                <w:sz w:val="13"/>
                <w:szCs w:val="13"/>
              </w:rPr>
              <w:t>6 (4 x 5)</w:t>
            </w:r>
          </w:p>
        </w:tc>
        <w:tc>
          <w:tcPr>
            <w:tcW w:w="709"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C85B47D" w14:textId="77777777" w:rsidR="00EF09A6" w:rsidRPr="00CC370B" w:rsidRDefault="00EF09A6" w:rsidP="00BF17CE">
            <w:pPr>
              <w:jc w:val="center"/>
              <w:rPr>
                <w:rFonts w:cs="Times New Roman"/>
                <w:sz w:val="13"/>
                <w:szCs w:val="13"/>
              </w:rPr>
            </w:pPr>
            <w:r w:rsidRPr="00CC370B">
              <w:rPr>
                <w:rFonts w:cs="Times New Roman"/>
                <w:sz w:val="13"/>
                <w:szCs w:val="13"/>
              </w:rPr>
              <w:t>7</w:t>
            </w:r>
          </w:p>
        </w:tc>
      </w:tr>
      <w:tr w:rsidR="006762D1" w:rsidRPr="00E267A5" w14:paraId="340261C7" w14:textId="77777777" w:rsidTr="00676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35" w:type="dxa"/>
          <w:trHeight w:val="284"/>
        </w:trPr>
        <w:tc>
          <w:tcPr>
            <w:tcW w:w="464" w:type="dxa"/>
            <w:tcBorders>
              <w:top w:val="single" w:sz="4" w:space="0" w:color="auto"/>
              <w:bottom w:val="single" w:sz="4" w:space="0" w:color="auto"/>
            </w:tcBorders>
            <w:vAlign w:val="center"/>
          </w:tcPr>
          <w:p w14:paraId="3B3E6CED" w14:textId="77777777" w:rsidR="006762D1" w:rsidRPr="00E267A5" w:rsidRDefault="006762D1" w:rsidP="006762D1">
            <w:pPr>
              <w:spacing w:line="320" w:lineRule="exact"/>
              <w:jc w:val="center"/>
              <w:rPr>
                <w:rFonts w:cs="Times New Roman"/>
                <w:sz w:val="18"/>
                <w:szCs w:val="18"/>
                <w:lang w:val="de-DE"/>
              </w:rPr>
            </w:pPr>
            <w:bookmarkStart w:id="21" w:name="_Hlk202875119"/>
            <w:r w:rsidRPr="00E267A5">
              <w:rPr>
                <w:rFonts w:cs="Times New Roman"/>
                <w:sz w:val="18"/>
                <w:szCs w:val="18"/>
                <w:lang w:val="de-DE"/>
              </w:rPr>
              <w:t>1.</w:t>
            </w:r>
          </w:p>
        </w:tc>
        <w:tc>
          <w:tcPr>
            <w:tcW w:w="4252" w:type="dxa"/>
            <w:tcBorders>
              <w:top w:val="double" w:sz="1" w:space="0" w:color="000000"/>
              <w:left w:val="single" w:sz="4" w:space="0" w:color="000000"/>
              <w:bottom w:val="single" w:sz="4" w:space="0" w:color="000000"/>
            </w:tcBorders>
            <w:shd w:val="clear" w:color="auto" w:fill="auto"/>
          </w:tcPr>
          <w:p w14:paraId="64E584CE" w14:textId="77777777" w:rsidR="006762D1" w:rsidRPr="006762D1" w:rsidRDefault="006762D1" w:rsidP="006762D1">
            <w:pPr>
              <w:pStyle w:val="Nagwek"/>
              <w:tabs>
                <w:tab w:val="left" w:pos="708"/>
              </w:tabs>
              <w:ind w:right="-578"/>
              <w:rPr>
                <w:sz w:val="18"/>
                <w:szCs w:val="18"/>
              </w:rPr>
            </w:pPr>
            <w:r w:rsidRPr="006762D1">
              <w:rPr>
                <w:b/>
                <w:bCs/>
                <w:sz w:val="18"/>
                <w:szCs w:val="18"/>
              </w:rPr>
              <w:t>Kalafior mrożony</w:t>
            </w:r>
          </w:p>
          <w:p w14:paraId="5424C254" w14:textId="77777777" w:rsidR="006762D1" w:rsidRPr="006762D1" w:rsidRDefault="00227768" w:rsidP="006762D1">
            <w:pPr>
              <w:pStyle w:val="Nagwek"/>
              <w:tabs>
                <w:tab w:val="left" w:pos="708"/>
              </w:tabs>
              <w:ind w:right="-578"/>
              <w:rPr>
                <w:sz w:val="18"/>
                <w:szCs w:val="18"/>
              </w:rPr>
            </w:pPr>
            <w:r>
              <w:rPr>
                <w:sz w:val="18"/>
                <w:szCs w:val="18"/>
              </w:rPr>
              <w:t xml:space="preserve">- </w:t>
            </w:r>
            <w:r w:rsidR="006762D1" w:rsidRPr="006762D1">
              <w:rPr>
                <w:sz w:val="18"/>
                <w:szCs w:val="18"/>
              </w:rPr>
              <w:t>opakowanie jednostkowe o wadze netto 2 – 5 kg</w:t>
            </w:r>
          </w:p>
        </w:tc>
        <w:tc>
          <w:tcPr>
            <w:tcW w:w="567" w:type="dxa"/>
            <w:tcBorders>
              <w:top w:val="double" w:sz="1" w:space="0" w:color="000000"/>
              <w:left w:val="single" w:sz="4" w:space="0" w:color="000000"/>
              <w:bottom w:val="single" w:sz="4" w:space="0" w:color="000000"/>
            </w:tcBorders>
            <w:shd w:val="clear" w:color="auto" w:fill="auto"/>
            <w:vAlign w:val="center"/>
          </w:tcPr>
          <w:p w14:paraId="213FF526" w14:textId="77777777" w:rsidR="006762D1" w:rsidRPr="006762D1" w:rsidRDefault="006762D1" w:rsidP="006762D1">
            <w:pPr>
              <w:spacing w:line="320" w:lineRule="exact"/>
              <w:jc w:val="center"/>
              <w:rPr>
                <w:sz w:val="18"/>
                <w:szCs w:val="18"/>
              </w:rPr>
            </w:pPr>
            <w:r w:rsidRPr="006762D1">
              <w:rPr>
                <w:sz w:val="18"/>
                <w:szCs w:val="18"/>
              </w:rPr>
              <w:t>kg</w:t>
            </w:r>
          </w:p>
        </w:tc>
        <w:tc>
          <w:tcPr>
            <w:tcW w:w="992" w:type="dxa"/>
            <w:tcBorders>
              <w:top w:val="double" w:sz="1" w:space="0" w:color="000000"/>
              <w:left w:val="single" w:sz="4" w:space="0" w:color="000000"/>
              <w:bottom w:val="single" w:sz="4" w:space="0" w:color="000000"/>
            </w:tcBorders>
            <w:shd w:val="clear" w:color="auto" w:fill="auto"/>
            <w:vAlign w:val="center"/>
          </w:tcPr>
          <w:p w14:paraId="2DAC641C" w14:textId="77777777" w:rsidR="006762D1" w:rsidRPr="006762D1" w:rsidRDefault="006762D1" w:rsidP="006762D1">
            <w:pPr>
              <w:spacing w:line="320" w:lineRule="exact"/>
              <w:jc w:val="center"/>
              <w:rPr>
                <w:sz w:val="18"/>
                <w:szCs w:val="18"/>
              </w:rPr>
            </w:pPr>
            <w:r w:rsidRPr="006762D1">
              <w:rPr>
                <w:sz w:val="18"/>
                <w:szCs w:val="18"/>
              </w:rPr>
              <w:t>4 500</w:t>
            </w:r>
          </w:p>
        </w:tc>
        <w:tc>
          <w:tcPr>
            <w:tcW w:w="1276" w:type="dxa"/>
            <w:tcBorders>
              <w:top w:val="single" w:sz="4" w:space="0" w:color="auto"/>
              <w:bottom w:val="single" w:sz="4" w:space="0" w:color="auto"/>
            </w:tcBorders>
            <w:vAlign w:val="center"/>
          </w:tcPr>
          <w:p w14:paraId="49894D94" w14:textId="77777777" w:rsidR="006762D1" w:rsidRPr="006762D1" w:rsidRDefault="006762D1" w:rsidP="006762D1">
            <w:pPr>
              <w:jc w:val="center"/>
              <w:rPr>
                <w:rFonts w:cs="Times New Roman"/>
                <w:color w:val="000000"/>
                <w:sz w:val="18"/>
                <w:szCs w:val="18"/>
              </w:rPr>
            </w:pPr>
          </w:p>
        </w:tc>
        <w:tc>
          <w:tcPr>
            <w:tcW w:w="1276" w:type="dxa"/>
            <w:tcBorders>
              <w:top w:val="single" w:sz="4" w:space="0" w:color="auto"/>
              <w:bottom w:val="single" w:sz="4" w:space="0" w:color="auto"/>
            </w:tcBorders>
            <w:vAlign w:val="center"/>
          </w:tcPr>
          <w:p w14:paraId="33720494" w14:textId="77777777" w:rsidR="006762D1" w:rsidRPr="006762D1" w:rsidRDefault="006762D1" w:rsidP="006762D1">
            <w:pPr>
              <w:jc w:val="center"/>
              <w:rPr>
                <w:rFonts w:cs="Times New Roman"/>
                <w:color w:val="000000"/>
                <w:sz w:val="18"/>
                <w:szCs w:val="18"/>
              </w:rPr>
            </w:pPr>
          </w:p>
        </w:tc>
        <w:tc>
          <w:tcPr>
            <w:tcW w:w="709" w:type="dxa"/>
            <w:tcBorders>
              <w:top w:val="double" w:sz="1" w:space="0" w:color="000000"/>
              <w:left w:val="single" w:sz="4" w:space="0" w:color="000000"/>
              <w:bottom w:val="single" w:sz="4" w:space="0" w:color="000000"/>
              <w:right w:val="single" w:sz="4" w:space="0" w:color="000000"/>
            </w:tcBorders>
            <w:shd w:val="clear" w:color="auto" w:fill="auto"/>
            <w:vAlign w:val="center"/>
          </w:tcPr>
          <w:p w14:paraId="38266521" w14:textId="77777777" w:rsidR="006762D1" w:rsidRPr="006762D1" w:rsidRDefault="006762D1" w:rsidP="006762D1">
            <w:pPr>
              <w:spacing w:line="320" w:lineRule="exact"/>
              <w:jc w:val="center"/>
              <w:rPr>
                <w:sz w:val="18"/>
                <w:szCs w:val="18"/>
              </w:rPr>
            </w:pPr>
            <w:r w:rsidRPr="006762D1">
              <w:rPr>
                <w:sz w:val="18"/>
                <w:szCs w:val="18"/>
              </w:rPr>
              <w:t>5%</w:t>
            </w:r>
          </w:p>
        </w:tc>
      </w:tr>
      <w:tr w:rsidR="006762D1" w:rsidRPr="00E267A5" w14:paraId="166D32F6" w14:textId="77777777" w:rsidTr="00676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35" w:type="dxa"/>
          <w:trHeight w:val="284"/>
        </w:trPr>
        <w:tc>
          <w:tcPr>
            <w:tcW w:w="464" w:type="dxa"/>
            <w:tcBorders>
              <w:top w:val="single" w:sz="4" w:space="0" w:color="auto"/>
            </w:tcBorders>
            <w:vAlign w:val="center"/>
          </w:tcPr>
          <w:p w14:paraId="5A6DF15F" w14:textId="77777777" w:rsidR="006762D1" w:rsidRPr="00E267A5" w:rsidRDefault="006762D1" w:rsidP="006762D1">
            <w:pPr>
              <w:spacing w:line="320" w:lineRule="exact"/>
              <w:jc w:val="center"/>
              <w:rPr>
                <w:rFonts w:cs="Times New Roman"/>
                <w:sz w:val="18"/>
                <w:szCs w:val="18"/>
                <w:lang w:val="de-DE"/>
              </w:rPr>
            </w:pPr>
            <w:r w:rsidRPr="00E267A5">
              <w:rPr>
                <w:rFonts w:cs="Times New Roman"/>
                <w:sz w:val="18"/>
                <w:szCs w:val="18"/>
                <w:lang w:val="de-DE"/>
              </w:rPr>
              <w:t>2.</w:t>
            </w:r>
          </w:p>
        </w:tc>
        <w:tc>
          <w:tcPr>
            <w:tcW w:w="4252" w:type="dxa"/>
            <w:tcBorders>
              <w:top w:val="single" w:sz="4" w:space="0" w:color="000000"/>
              <w:left w:val="single" w:sz="4" w:space="0" w:color="000000"/>
              <w:bottom w:val="single" w:sz="4" w:space="0" w:color="000000"/>
            </w:tcBorders>
            <w:shd w:val="clear" w:color="auto" w:fill="auto"/>
          </w:tcPr>
          <w:p w14:paraId="46D1C0CC" w14:textId="77777777" w:rsidR="006762D1" w:rsidRPr="006762D1" w:rsidRDefault="006762D1" w:rsidP="006762D1">
            <w:pPr>
              <w:pStyle w:val="Nagwek"/>
              <w:tabs>
                <w:tab w:val="left" w:pos="708"/>
              </w:tabs>
              <w:rPr>
                <w:sz w:val="18"/>
                <w:szCs w:val="18"/>
              </w:rPr>
            </w:pPr>
            <w:r w:rsidRPr="006762D1">
              <w:rPr>
                <w:b/>
                <w:bCs/>
                <w:sz w:val="18"/>
                <w:szCs w:val="18"/>
              </w:rPr>
              <w:t>Brokuł  mrożony</w:t>
            </w:r>
          </w:p>
          <w:p w14:paraId="77DE328A" w14:textId="77777777" w:rsidR="006762D1" w:rsidRPr="006762D1" w:rsidRDefault="00227768" w:rsidP="006762D1">
            <w:pPr>
              <w:pStyle w:val="Nagwek"/>
              <w:tabs>
                <w:tab w:val="left" w:pos="708"/>
              </w:tabs>
              <w:rPr>
                <w:sz w:val="18"/>
                <w:szCs w:val="18"/>
              </w:rPr>
            </w:pPr>
            <w:r>
              <w:rPr>
                <w:sz w:val="18"/>
                <w:szCs w:val="18"/>
              </w:rPr>
              <w:t xml:space="preserve">- </w:t>
            </w:r>
            <w:r w:rsidR="006762D1" w:rsidRPr="006762D1">
              <w:rPr>
                <w:sz w:val="18"/>
                <w:szCs w:val="18"/>
              </w:rPr>
              <w:t>opakowanie jednostkowe o wadze netto 2 – 5 kg</w:t>
            </w:r>
          </w:p>
        </w:tc>
        <w:tc>
          <w:tcPr>
            <w:tcW w:w="567" w:type="dxa"/>
            <w:tcBorders>
              <w:top w:val="single" w:sz="4" w:space="0" w:color="000000"/>
              <w:left w:val="single" w:sz="4" w:space="0" w:color="000000"/>
              <w:bottom w:val="single" w:sz="4" w:space="0" w:color="000000"/>
            </w:tcBorders>
            <w:shd w:val="clear" w:color="auto" w:fill="auto"/>
            <w:vAlign w:val="center"/>
          </w:tcPr>
          <w:p w14:paraId="2245CF92" w14:textId="77777777" w:rsidR="006762D1" w:rsidRPr="006762D1" w:rsidRDefault="006762D1" w:rsidP="006762D1">
            <w:pPr>
              <w:spacing w:line="320" w:lineRule="exact"/>
              <w:jc w:val="center"/>
              <w:rPr>
                <w:sz w:val="18"/>
                <w:szCs w:val="18"/>
              </w:rPr>
            </w:pPr>
            <w:r w:rsidRPr="006762D1">
              <w:rPr>
                <w:sz w:val="18"/>
                <w:szCs w:val="18"/>
              </w:rPr>
              <w:t>kg</w:t>
            </w:r>
          </w:p>
        </w:tc>
        <w:tc>
          <w:tcPr>
            <w:tcW w:w="992" w:type="dxa"/>
            <w:tcBorders>
              <w:top w:val="single" w:sz="4" w:space="0" w:color="000000"/>
              <w:left w:val="single" w:sz="4" w:space="0" w:color="000000"/>
              <w:bottom w:val="single" w:sz="4" w:space="0" w:color="000000"/>
            </w:tcBorders>
            <w:shd w:val="clear" w:color="auto" w:fill="auto"/>
            <w:vAlign w:val="center"/>
          </w:tcPr>
          <w:p w14:paraId="6B38DC31" w14:textId="77777777" w:rsidR="006762D1" w:rsidRPr="006762D1" w:rsidRDefault="006762D1" w:rsidP="006762D1">
            <w:pPr>
              <w:spacing w:line="320" w:lineRule="exact"/>
              <w:jc w:val="center"/>
              <w:rPr>
                <w:sz w:val="18"/>
                <w:szCs w:val="18"/>
              </w:rPr>
            </w:pPr>
            <w:r w:rsidRPr="006762D1">
              <w:rPr>
                <w:sz w:val="18"/>
                <w:szCs w:val="18"/>
              </w:rPr>
              <w:t>5 000</w:t>
            </w:r>
          </w:p>
        </w:tc>
        <w:tc>
          <w:tcPr>
            <w:tcW w:w="1276" w:type="dxa"/>
            <w:tcBorders>
              <w:top w:val="single" w:sz="4" w:space="0" w:color="auto"/>
            </w:tcBorders>
            <w:vAlign w:val="center"/>
          </w:tcPr>
          <w:p w14:paraId="7F6440ED" w14:textId="77777777" w:rsidR="006762D1" w:rsidRPr="006762D1" w:rsidRDefault="006762D1" w:rsidP="006762D1">
            <w:pPr>
              <w:jc w:val="center"/>
              <w:rPr>
                <w:rFonts w:cs="Times New Roman"/>
                <w:color w:val="000000"/>
                <w:sz w:val="18"/>
                <w:szCs w:val="18"/>
              </w:rPr>
            </w:pPr>
          </w:p>
        </w:tc>
        <w:tc>
          <w:tcPr>
            <w:tcW w:w="1276" w:type="dxa"/>
            <w:tcBorders>
              <w:top w:val="single" w:sz="4" w:space="0" w:color="auto"/>
            </w:tcBorders>
            <w:vAlign w:val="center"/>
          </w:tcPr>
          <w:p w14:paraId="441BD17D" w14:textId="77777777" w:rsidR="006762D1" w:rsidRPr="006762D1" w:rsidRDefault="006762D1" w:rsidP="006762D1">
            <w:pPr>
              <w:jc w:val="center"/>
              <w:rPr>
                <w:rFonts w:cs="Times New Roman"/>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078F4" w14:textId="77777777" w:rsidR="006762D1" w:rsidRPr="006762D1" w:rsidRDefault="006762D1" w:rsidP="006762D1">
            <w:pPr>
              <w:spacing w:line="320" w:lineRule="exact"/>
              <w:jc w:val="center"/>
              <w:rPr>
                <w:sz w:val="18"/>
                <w:szCs w:val="18"/>
              </w:rPr>
            </w:pPr>
            <w:r w:rsidRPr="006762D1">
              <w:rPr>
                <w:sz w:val="18"/>
                <w:szCs w:val="18"/>
              </w:rPr>
              <w:t>5%</w:t>
            </w:r>
          </w:p>
        </w:tc>
      </w:tr>
      <w:tr w:rsidR="006762D1" w:rsidRPr="00E267A5" w14:paraId="668E28BF" w14:textId="77777777" w:rsidTr="00676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35" w:type="dxa"/>
          <w:trHeight w:val="284"/>
        </w:trPr>
        <w:tc>
          <w:tcPr>
            <w:tcW w:w="464" w:type="dxa"/>
            <w:tcBorders>
              <w:top w:val="single" w:sz="4" w:space="0" w:color="auto"/>
            </w:tcBorders>
            <w:vAlign w:val="center"/>
          </w:tcPr>
          <w:p w14:paraId="7648C6D4" w14:textId="77777777" w:rsidR="006762D1" w:rsidRPr="00E267A5" w:rsidRDefault="006762D1" w:rsidP="006762D1">
            <w:pPr>
              <w:spacing w:line="320" w:lineRule="exact"/>
              <w:jc w:val="center"/>
              <w:rPr>
                <w:rFonts w:cs="Times New Roman"/>
                <w:sz w:val="18"/>
                <w:szCs w:val="18"/>
                <w:lang w:val="de-DE"/>
              </w:rPr>
            </w:pPr>
            <w:r w:rsidRPr="00E267A5">
              <w:rPr>
                <w:rFonts w:cs="Times New Roman"/>
                <w:sz w:val="18"/>
                <w:szCs w:val="18"/>
                <w:lang w:val="de-DE"/>
              </w:rPr>
              <w:t>3.</w:t>
            </w:r>
          </w:p>
        </w:tc>
        <w:tc>
          <w:tcPr>
            <w:tcW w:w="4252" w:type="dxa"/>
            <w:tcBorders>
              <w:top w:val="single" w:sz="4" w:space="0" w:color="000000"/>
              <w:left w:val="single" w:sz="4" w:space="0" w:color="000000"/>
              <w:bottom w:val="single" w:sz="4" w:space="0" w:color="000000"/>
            </w:tcBorders>
            <w:shd w:val="clear" w:color="auto" w:fill="auto"/>
          </w:tcPr>
          <w:p w14:paraId="6100AD72" w14:textId="77777777" w:rsidR="006762D1" w:rsidRPr="006762D1" w:rsidRDefault="006762D1" w:rsidP="006762D1">
            <w:pPr>
              <w:pStyle w:val="Nagwek"/>
              <w:tabs>
                <w:tab w:val="left" w:pos="708"/>
              </w:tabs>
              <w:rPr>
                <w:bCs/>
                <w:sz w:val="18"/>
                <w:szCs w:val="18"/>
              </w:rPr>
            </w:pPr>
            <w:r w:rsidRPr="006762D1">
              <w:rPr>
                <w:b/>
                <w:bCs/>
                <w:sz w:val="18"/>
                <w:szCs w:val="18"/>
              </w:rPr>
              <w:t>Fasolka szparagowa zielona, żółta cała, mrożona</w:t>
            </w:r>
          </w:p>
          <w:p w14:paraId="720AE71F" w14:textId="77777777" w:rsidR="006762D1" w:rsidRPr="006762D1" w:rsidRDefault="00227768" w:rsidP="00227768">
            <w:pPr>
              <w:pStyle w:val="Nagwek"/>
              <w:tabs>
                <w:tab w:val="left" w:pos="708"/>
              </w:tabs>
              <w:rPr>
                <w:sz w:val="18"/>
                <w:szCs w:val="18"/>
              </w:rPr>
            </w:pPr>
            <w:r>
              <w:rPr>
                <w:bCs/>
                <w:sz w:val="18"/>
                <w:szCs w:val="18"/>
              </w:rPr>
              <w:t xml:space="preserve">- </w:t>
            </w:r>
            <w:r w:rsidR="006762D1" w:rsidRPr="006762D1">
              <w:rPr>
                <w:bCs/>
                <w:sz w:val="18"/>
                <w:szCs w:val="18"/>
              </w:rPr>
              <w:t>opakowanie jednostkowe o wadze netto 2</w:t>
            </w:r>
            <w:r>
              <w:rPr>
                <w:bCs/>
                <w:sz w:val="18"/>
                <w:szCs w:val="18"/>
              </w:rPr>
              <w:t xml:space="preserve"> – </w:t>
            </w:r>
            <w:r w:rsidR="006762D1" w:rsidRPr="006762D1">
              <w:rPr>
                <w:bCs/>
                <w:sz w:val="18"/>
                <w:szCs w:val="18"/>
              </w:rPr>
              <w:t xml:space="preserve">5 kg </w:t>
            </w:r>
          </w:p>
        </w:tc>
        <w:tc>
          <w:tcPr>
            <w:tcW w:w="567" w:type="dxa"/>
            <w:tcBorders>
              <w:top w:val="single" w:sz="4" w:space="0" w:color="000000"/>
              <w:left w:val="single" w:sz="4" w:space="0" w:color="000000"/>
              <w:bottom w:val="single" w:sz="4" w:space="0" w:color="000000"/>
            </w:tcBorders>
            <w:shd w:val="clear" w:color="auto" w:fill="auto"/>
            <w:vAlign w:val="center"/>
          </w:tcPr>
          <w:p w14:paraId="27518201" w14:textId="77777777" w:rsidR="006762D1" w:rsidRPr="006762D1" w:rsidRDefault="006762D1" w:rsidP="006762D1">
            <w:pPr>
              <w:spacing w:line="320" w:lineRule="exact"/>
              <w:jc w:val="center"/>
              <w:rPr>
                <w:sz w:val="18"/>
                <w:szCs w:val="18"/>
              </w:rPr>
            </w:pPr>
            <w:r w:rsidRPr="006762D1">
              <w:rPr>
                <w:sz w:val="18"/>
                <w:szCs w:val="18"/>
              </w:rPr>
              <w:t>kg</w:t>
            </w:r>
          </w:p>
        </w:tc>
        <w:tc>
          <w:tcPr>
            <w:tcW w:w="992" w:type="dxa"/>
            <w:tcBorders>
              <w:top w:val="single" w:sz="4" w:space="0" w:color="000000"/>
              <w:left w:val="single" w:sz="4" w:space="0" w:color="000000"/>
              <w:bottom w:val="single" w:sz="4" w:space="0" w:color="000000"/>
            </w:tcBorders>
            <w:shd w:val="clear" w:color="auto" w:fill="auto"/>
            <w:vAlign w:val="center"/>
          </w:tcPr>
          <w:p w14:paraId="7CF53002" w14:textId="77777777" w:rsidR="006762D1" w:rsidRPr="006762D1" w:rsidRDefault="006762D1" w:rsidP="006762D1">
            <w:pPr>
              <w:spacing w:line="320" w:lineRule="exact"/>
              <w:jc w:val="center"/>
              <w:rPr>
                <w:sz w:val="18"/>
                <w:szCs w:val="18"/>
              </w:rPr>
            </w:pPr>
            <w:r w:rsidRPr="006762D1">
              <w:rPr>
                <w:sz w:val="18"/>
                <w:szCs w:val="18"/>
              </w:rPr>
              <w:t>3 000</w:t>
            </w:r>
          </w:p>
        </w:tc>
        <w:tc>
          <w:tcPr>
            <w:tcW w:w="1276" w:type="dxa"/>
            <w:tcBorders>
              <w:top w:val="single" w:sz="4" w:space="0" w:color="auto"/>
            </w:tcBorders>
            <w:vAlign w:val="center"/>
          </w:tcPr>
          <w:p w14:paraId="653FC026" w14:textId="77777777" w:rsidR="006762D1" w:rsidRPr="006762D1" w:rsidRDefault="006762D1" w:rsidP="006762D1">
            <w:pPr>
              <w:jc w:val="center"/>
              <w:rPr>
                <w:rFonts w:cs="Times New Roman"/>
                <w:color w:val="000000"/>
                <w:sz w:val="18"/>
                <w:szCs w:val="18"/>
              </w:rPr>
            </w:pPr>
          </w:p>
        </w:tc>
        <w:tc>
          <w:tcPr>
            <w:tcW w:w="1276" w:type="dxa"/>
            <w:tcBorders>
              <w:top w:val="single" w:sz="4" w:space="0" w:color="auto"/>
            </w:tcBorders>
            <w:vAlign w:val="center"/>
          </w:tcPr>
          <w:p w14:paraId="59BB62B8" w14:textId="77777777" w:rsidR="006762D1" w:rsidRPr="006762D1" w:rsidRDefault="006762D1" w:rsidP="006762D1">
            <w:pPr>
              <w:jc w:val="center"/>
              <w:rPr>
                <w:rFonts w:cs="Times New Roman"/>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722C9" w14:textId="77777777" w:rsidR="006762D1" w:rsidRPr="006762D1" w:rsidRDefault="006762D1" w:rsidP="006762D1">
            <w:pPr>
              <w:spacing w:line="320" w:lineRule="exact"/>
              <w:jc w:val="center"/>
              <w:rPr>
                <w:sz w:val="18"/>
                <w:szCs w:val="18"/>
              </w:rPr>
            </w:pPr>
            <w:r w:rsidRPr="006762D1">
              <w:rPr>
                <w:sz w:val="18"/>
                <w:szCs w:val="18"/>
              </w:rPr>
              <w:t>5%</w:t>
            </w:r>
          </w:p>
        </w:tc>
      </w:tr>
      <w:tr w:rsidR="006762D1" w:rsidRPr="00E267A5" w14:paraId="73197424" w14:textId="77777777" w:rsidTr="00676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35" w:type="dxa"/>
          <w:trHeight w:val="284"/>
        </w:trPr>
        <w:tc>
          <w:tcPr>
            <w:tcW w:w="464" w:type="dxa"/>
            <w:tcBorders>
              <w:top w:val="single" w:sz="4" w:space="0" w:color="auto"/>
            </w:tcBorders>
            <w:vAlign w:val="center"/>
          </w:tcPr>
          <w:p w14:paraId="76BE1C46" w14:textId="77777777" w:rsidR="006762D1" w:rsidRPr="00E267A5" w:rsidRDefault="006762D1" w:rsidP="006762D1">
            <w:pPr>
              <w:spacing w:line="320" w:lineRule="exact"/>
              <w:jc w:val="center"/>
              <w:rPr>
                <w:rFonts w:cs="Times New Roman"/>
                <w:sz w:val="18"/>
                <w:szCs w:val="18"/>
                <w:lang w:val="de-DE"/>
              </w:rPr>
            </w:pPr>
            <w:r w:rsidRPr="00E267A5">
              <w:rPr>
                <w:rFonts w:cs="Times New Roman"/>
                <w:sz w:val="18"/>
                <w:szCs w:val="18"/>
                <w:lang w:val="de-DE"/>
              </w:rPr>
              <w:t>4.</w:t>
            </w:r>
          </w:p>
        </w:tc>
        <w:tc>
          <w:tcPr>
            <w:tcW w:w="4252" w:type="dxa"/>
            <w:tcBorders>
              <w:top w:val="single" w:sz="4" w:space="0" w:color="000000"/>
              <w:left w:val="single" w:sz="4" w:space="0" w:color="000000"/>
              <w:bottom w:val="single" w:sz="4" w:space="0" w:color="000000"/>
            </w:tcBorders>
            <w:shd w:val="clear" w:color="auto" w:fill="auto"/>
          </w:tcPr>
          <w:p w14:paraId="764F910D" w14:textId="77777777" w:rsidR="006762D1" w:rsidRPr="006762D1" w:rsidRDefault="006762D1" w:rsidP="006762D1">
            <w:pPr>
              <w:pStyle w:val="Nagwek"/>
              <w:tabs>
                <w:tab w:val="left" w:pos="708"/>
              </w:tabs>
              <w:rPr>
                <w:sz w:val="18"/>
                <w:szCs w:val="18"/>
              </w:rPr>
            </w:pPr>
            <w:r w:rsidRPr="006762D1">
              <w:rPr>
                <w:b/>
                <w:bCs/>
                <w:sz w:val="18"/>
                <w:szCs w:val="18"/>
              </w:rPr>
              <w:t>Truskawka mrożona</w:t>
            </w:r>
          </w:p>
          <w:p w14:paraId="657CA804" w14:textId="77777777" w:rsidR="006762D1" w:rsidRPr="006762D1" w:rsidRDefault="00227768" w:rsidP="006762D1">
            <w:pPr>
              <w:pStyle w:val="Nagwek"/>
              <w:tabs>
                <w:tab w:val="left" w:pos="708"/>
              </w:tabs>
              <w:rPr>
                <w:sz w:val="18"/>
                <w:szCs w:val="18"/>
              </w:rPr>
            </w:pPr>
            <w:r>
              <w:rPr>
                <w:sz w:val="18"/>
                <w:szCs w:val="18"/>
              </w:rPr>
              <w:t xml:space="preserve">- </w:t>
            </w:r>
            <w:r w:rsidR="006762D1" w:rsidRPr="006762D1">
              <w:rPr>
                <w:sz w:val="18"/>
                <w:szCs w:val="18"/>
              </w:rPr>
              <w:t>opakowanie jednostkowe o wadze netto 2 – 5 kg</w:t>
            </w:r>
          </w:p>
        </w:tc>
        <w:tc>
          <w:tcPr>
            <w:tcW w:w="567" w:type="dxa"/>
            <w:tcBorders>
              <w:top w:val="single" w:sz="4" w:space="0" w:color="000000"/>
              <w:left w:val="single" w:sz="4" w:space="0" w:color="000000"/>
              <w:bottom w:val="single" w:sz="4" w:space="0" w:color="000000"/>
            </w:tcBorders>
            <w:shd w:val="clear" w:color="auto" w:fill="auto"/>
            <w:vAlign w:val="center"/>
          </w:tcPr>
          <w:p w14:paraId="7A468AE0" w14:textId="77777777" w:rsidR="006762D1" w:rsidRPr="006762D1" w:rsidRDefault="006762D1" w:rsidP="006762D1">
            <w:pPr>
              <w:spacing w:line="320" w:lineRule="exact"/>
              <w:jc w:val="center"/>
              <w:rPr>
                <w:sz w:val="18"/>
                <w:szCs w:val="18"/>
              </w:rPr>
            </w:pPr>
            <w:r w:rsidRPr="006762D1">
              <w:rPr>
                <w:sz w:val="18"/>
                <w:szCs w:val="18"/>
              </w:rPr>
              <w:t>kg</w:t>
            </w:r>
          </w:p>
        </w:tc>
        <w:tc>
          <w:tcPr>
            <w:tcW w:w="992" w:type="dxa"/>
            <w:tcBorders>
              <w:top w:val="single" w:sz="4" w:space="0" w:color="000000"/>
              <w:left w:val="single" w:sz="4" w:space="0" w:color="000000"/>
              <w:bottom w:val="single" w:sz="4" w:space="0" w:color="000000"/>
            </w:tcBorders>
            <w:shd w:val="clear" w:color="auto" w:fill="auto"/>
            <w:vAlign w:val="center"/>
          </w:tcPr>
          <w:p w14:paraId="7F4AA304" w14:textId="77777777" w:rsidR="006762D1" w:rsidRPr="006762D1" w:rsidRDefault="006762D1" w:rsidP="006762D1">
            <w:pPr>
              <w:spacing w:line="320" w:lineRule="exact"/>
              <w:jc w:val="center"/>
              <w:rPr>
                <w:sz w:val="18"/>
                <w:szCs w:val="18"/>
              </w:rPr>
            </w:pPr>
            <w:r w:rsidRPr="006762D1">
              <w:rPr>
                <w:sz w:val="18"/>
                <w:szCs w:val="18"/>
              </w:rPr>
              <w:t>3 500</w:t>
            </w:r>
          </w:p>
        </w:tc>
        <w:tc>
          <w:tcPr>
            <w:tcW w:w="1276" w:type="dxa"/>
            <w:tcBorders>
              <w:top w:val="single" w:sz="4" w:space="0" w:color="auto"/>
            </w:tcBorders>
            <w:vAlign w:val="center"/>
          </w:tcPr>
          <w:p w14:paraId="6D5CC32A" w14:textId="77777777" w:rsidR="006762D1" w:rsidRPr="006762D1" w:rsidRDefault="006762D1" w:rsidP="006762D1">
            <w:pPr>
              <w:jc w:val="center"/>
              <w:rPr>
                <w:rFonts w:cs="Times New Roman"/>
                <w:color w:val="000000"/>
                <w:sz w:val="18"/>
                <w:szCs w:val="18"/>
              </w:rPr>
            </w:pPr>
          </w:p>
        </w:tc>
        <w:tc>
          <w:tcPr>
            <w:tcW w:w="1276" w:type="dxa"/>
            <w:tcBorders>
              <w:top w:val="single" w:sz="4" w:space="0" w:color="auto"/>
            </w:tcBorders>
            <w:vAlign w:val="center"/>
          </w:tcPr>
          <w:p w14:paraId="1AB8260F" w14:textId="77777777" w:rsidR="006762D1" w:rsidRPr="006762D1" w:rsidRDefault="006762D1" w:rsidP="006762D1">
            <w:pPr>
              <w:jc w:val="center"/>
              <w:rPr>
                <w:rFonts w:cs="Times New Roman"/>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8D469" w14:textId="77777777" w:rsidR="006762D1" w:rsidRPr="006762D1" w:rsidRDefault="006762D1" w:rsidP="006762D1">
            <w:pPr>
              <w:spacing w:line="320" w:lineRule="exact"/>
              <w:jc w:val="center"/>
              <w:rPr>
                <w:sz w:val="18"/>
                <w:szCs w:val="18"/>
              </w:rPr>
            </w:pPr>
            <w:r w:rsidRPr="006762D1">
              <w:rPr>
                <w:sz w:val="18"/>
                <w:szCs w:val="18"/>
              </w:rPr>
              <w:t>5%</w:t>
            </w:r>
          </w:p>
        </w:tc>
      </w:tr>
      <w:tr w:rsidR="006762D1" w:rsidRPr="00E267A5" w14:paraId="5A597590" w14:textId="77777777" w:rsidTr="00676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35" w:type="dxa"/>
          <w:trHeight w:val="284"/>
        </w:trPr>
        <w:tc>
          <w:tcPr>
            <w:tcW w:w="464" w:type="dxa"/>
            <w:tcBorders>
              <w:top w:val="single" w:sz="4" w:space="0" w:color="auto"/>
            </w:tcBorders>
            <w:vAlign w:val="center"/>
          </w:tcPr>
          <w:p w14:paraId="32898B88" w14:textId="77777777" w:rsidR="006762D1" w:rsidRPr="00E267A5" w:rsidRDefault="006762D1" w:rsidP="006762D1">
            <w:pPr>
              <w:spacing w:line="320" w:lineRule="exact"/>
              <w:jc w:val="center"/>
              <w:rPr>
                <w:rFonts w:cs="Times New Roman"/>
                <w:sz w:val="18"/>
                <w:szCs w:val="18"/>
                <w:lang w:val="de-DE"/>
              </w:rPr>
            </w:pPr>
            <w:r w:rsidRPr="00E267A5">
              <w:rPr>
                <w:rFonts w:cs="Times New Roman"/>
                <w:sz w:val="18"/>
                <w:szCs w:val="18"/>
                <w:lang w:val="de-DE"/>
              </w:rPr>
              <w:t>5.</w:t>
            </w:r>
          </w:p>
        </w:tc>
        <w:tc>
          <w:tcPr>
            <w:tcW w:w="4252" w:type="dxa"/>
            <w:tcBorders>
              <w:top w:val="single" w:sz="4" w:space="0" w:color="000000"/>
              <w:left w:val="single" w:sz="4" w:space="0" w:color="000000"/>
              <w:bottom w:val="single" w:sz="4" w:space="0" w:color="000000"/>
            </w:tcBorders>
            <w:shd w:val="clear" w:color="auto" w:fill="auto"/>
          </w:tcPr>
          <w:p w14:paraId="61BA9D06" w14:textId="77777777" w:rsidR="006762D1" w:rsidRPr="006762D1" w:rsidRDefault="006762D1" w:rsidP="006762D1">
            <w:pPr>
              <w:pStyle w:val="Nagwek"/>
              <w:tabs>
                <w:tab w:val="left" w:pos="708"/>
              </w:tabs>
              <w:rPr>
                <w:sz w:val="18"/>
                <w:szCs w:val="18"/>
              </w:rPr>
            </w:pPr>
            <w:r w:rsidRPr="006762D1">
              <w:rPr>
                <w:b/>
                <w:bCs/>
                <w:sz w:val="18"/>
                <w:szCs w:val="18"/>
              </w:rPr>
              <w:t>Czarna porzeczka mrożona</w:t>
            </w:r>
          </w:p>
          <w:p w14:paraId="4F26C6FF" w14:textId="77777777" w:rsidR="006762D1" w:rsidRPr="006762D1" w:rsidRDefault="00227768" w:rsidP="006762D1">
            <w:pPr>
              <w:pStyle w:val="Nagwek"/>
              <w:tabs>
                <w:tab w:val="left" w:pos="708"/>
              </w:tabs>
              <w:rPr>
                <w:sz w:val="18"/>
                <w:szCs w:val="18"/>
              </w:rPr>
            </w:pPr>
            <w:r>
              <w:rPr>
                <w:sz w:val="18"/>
                <w:szCs w:val="18"/>
              </w:rPr>
              <w:t xml:space="preserve">- </w:t>
            </w:r>
            <w:r w:rsidR="006762D1" w:rsidRPr="006762D1">
              <w:rPr>
                <w:sz w:val="18"/>
                <w:szCs w:val="18"/>
              </w:rPr>
              <w:t>opakowanie jednostkowe o wadze netto 2 – 5 kg</w:t>
            </w:r>
          </w:p>
        </w:tc>
        <w:tc>
          <w:tcPr>
            <w:tcW w:w="567" w:type="dxa"/>
            <w:tcBorders>
              <w:top w:val="single" w:sz="4" w:space="0" w:color="000000"/>
              <w:left w:val="single" w:sz="4" w:space="0" w:color="000000"/>
              <w:bottom w:val="single" w:sz="4" w:space="0" w:color="000000"/>
            </w:tcBorders>
            <w:shd w:val="clear" w:color="auto" w:fill="auto"/>
            <w:vAlign w:val="center"/>
          </w:tcPr>
          <w:p w14:paraId="1DACF9FC" w14:textId="77777777" w:rsidR="006762D1" w:rsidRPr="006762D1" w:rsidRDefault="006762D1" w:rsidP="006762D1">
            <w:pPr>
              <w:spacing w:line="320" w:lineRule="exact"/>
              <w:jc w:val="center"/>
              <w:rPr>
                <w:sz w:val="18"/>
                <w:szCs w:val="18"/>
              </w:rPr>
            </w:pPr>
            <w:r w:rsidRPr="006762D1">
              <w:rPr>
                <w:sz w:val="18"/>
                <w:szCs w:val="18"/>
              </w:rPr>
              <w:t>kg</w:t>
            </w:r>
          </w:p>
        </w:tc>
        <w:tc>
          <w:tcPr>
            <w:tcW w:w="992" w:type="dxa"/>
            <w:tcBorders>
              <w:top w:val="single" w:sz="4" w:space="0" w:color="000000"/>
              <w:left w:val="single" w:sz="4" w:space="0" w:color="000000"/>
              <w:bottom w:val="single" w:sz="4" w:space="0" w:color="000000"/>
            </w:tcBorders>
            <w:shd w:val="clear" w:color="auto" w:fill="auto"/>
            <w:vAlign w:val="center"/>
          </w:tcPr>
          <w:p w14:paraId="0FFEE7C1" w14:textId="77777777" w:rsidR="006762D1" w:rsidRPr="006762D1" w:rsidRDefault="006762D1" w:rsidP="006762D1">
            <w:pPr>
              <w:spacing w:line="320" w:lineRule="exact"/>
              <w:jc w:val="center"/>
              <w:rPr>
                <w:sz w:val="18"/>
                <w:szCs w:val="18"/>
              </w:rPr>
            </w:pPr>
            <w:r w:rsidRPr="006762D1">
              <w:rPr>
                <w:sz w:val="18"/>
                <w:szCs w:val="18"/>
              </w:rPr>
              <w:t>3 500</w:t>
            </w:r>
          </w:p>
        </w:tc>
        <w:tc>
          <w:tcPr>
            <w:tcW w:w="1276" w:type="dxa"/>
            <w:tcBorders>
              <w:top w:val="single" w:sz="4" w:space="0" w:color="auto"/>
            </w:tcBorders>
            <w:vAlign w:val="center"/>
          </w:tcPr>
          <w:p w14:paraId="410D9B39" w14:textId="77777777" w:rsidR="006762D1" w:rsidRPr="006762D1" w:rsidRDefault="006762D1" w:rsidP="006762D1">
            <w:pPr>
              <w:jc w:val="center"/>
              <w:rPr>
                <w:rFonts w:cs="Times New Roman"/>
                <w:color w:val="000000"/>
                <w:sz w:val="18"/>
                <w:szCs w:val="18"/>
              </w:rPr>
            </w:pPr>
          </w:p>
        </w:tc>
        <w:tc>
          <w:tcPr>
            <w:tcW w:w="1276" w:type="dxa"/>
            <w:tcBorders>
              <w:top w:val="single" w:sz="4" w:space="0" w:color="auto"/>
            </w:tcBorders>
            <w:vAlign w:val="center"/>
          </w:tcPr>
          <w:p w14:paraId="4208B7D1" w14:textId="77777777" w:rsidR="006762D1" w:rsidRPr="006762D1" w:rsidRDefault="006762D1" w:rsidP="006762D1">
            <w:pPr>
              <w:jc w:val="center"/>
              <w:rPr>
                <w:rFonts w:cs="Times New Roman"/>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0AC28" w14:textId="77777777" w:rsidR="006762D1" w:rsidRPr="006762D1" w:rsidRDefault="006762D1" w:rsidP="006762D1">
            <w:pPr>
              <w:spacing w:line="320" w:lineRule="exact"/>
              <w:jc w:val="center"/>
              <w:rPr>
                <w:sz w:val="18"/>
                <w:szCs w:val="18"/>
              </w:rPr>
            </w:pPr>
            <w:r w:rsidRPr="006762D1">
              <w:rPr>
                <w:sz w:val="18"/>
                <w:szCs w:val="18"/>
              </w:rPr>
              <w:t>5%</w:t>
            </w:r>
          </w:p>
        </w:tc>
      </w:tr>
      <w:tr w:rsidR="006762D1" w:rsidRPr="00E267A5" w14:paraId="74D115DF" w14:textId="77777777" w:rsidTr="00676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35" w:type="dxa"/>
          <w:trHeight w:val="284"/>
        </w:trPr>
        <w:tc>
          <w:tcPr>
            <w:tcW w:w="464" w:type="dxa"/>
            <w:tcBorders>
              <w:top w:val="single" w:sz="4" w:space="0" w:color="auto"/>
            </w:tcBorders>
            <w:vAlign w:val="center"/>
          </w:tcPr>
          <w:p w14:paraId="34FFF8E5" w14:textId="77777777" w:rsidR="006762D1" w:rsidRPr="00E267A5" w:rsidRDefault="006762D1" w:rsidP="006762D1">
            <w:pPr>
              <w:spacing w:line="320" w:lineRule="exact"/>
              <w:jc w:val="center"/>
              <w:rPr>
                <w:rFonts w:cs="Times New Roman"/>
                <w:sz w:val="18"/>
                <w:szCs w:val="18"/>
                <w:lang w:val="de-DE"/>
              </w:rPr>
            </w:pPr>
            <w:r w:rsidRPr="00E267A5">
              <w:rPr>
                <w:rFonts w:cs="Times New Roman"/>
                <w:sz w:val="18"/>
                <w:szCs w:val="18"/>
                <w:lang w:val="de-DE"/>
              </w:rPr>
              <w:t>6.</w:t>
            </w:r>
          </w:p>
        </w:tc>
        <w:tc>
          <w:tcPr>
            <w:tcW w:w="4252" w:type="dxa"/>
            <w:tcBorders>
              <w:top w:val="single" w:sz="4" w:space="0" w:color="000000"/>
              <w:left w:val="single" w:sz="4" w:space="0" w:color="000000"/>
              <w:bottom w:val="single" w:sz="4" w:space="0" w:color="000000"/>
            </w:tcBorders>
            <w:shd w:val="clear" w:color="auto" w:fill="auto"/>
          </w:tcPr>
          <w:p w14:paraId="5AFC2C07" w14:textId="77777777" w:rsidR="006762D1" w:rsidRPr="006762D1" w:rsidRDefault="006762D1" w:rsidP="006762D1">
            <w:pPr>
              <w:pStyle w:val="Nagwek"/>
              <w:tabs>
                <w:tab w:val="left" w:pos="708"/>
              </w:tabs>
              <w:jc w:val="both"/>
              <w:rPr>
                <w:sz w:val="18"/>
                <w:szCs w:val="18"/>
              </w:rPr>
            </w:pPr>
            <w:r w:rsidRPr="006762D1">
              <w:rPr>
                <w:b/>
                <w:bCs/>
                <w:sz w:val="18"/>
                <w:szCs w:val="18"/>
              </w:rPr>
              <w:t>Wiśnia mrożona bez pestek</w:t>
            </w:r>
          </w:p>
          <w:p w14:paraId="1731E349" w14:textId="77777777" w:rsidR="006762D1" w:rsidRPr="006762D1" w:rsidRDefault="00227768" w:rsidP="006762D1">
            <w:pPr>
              <w:tabs>
                <w:tab w:val="left" w:pos="708"/>
              </w:tabs>
              <w:rPr>
                <w:sz w:val="18"/>
                <w:szCs w:val="18"/>
              </w:rPr>
            </w:pPr>
            <w:r>
              <w:rPr>
                <w:sz w:val="18"/>
                <w:szCs w:val="18"/>
              </w:rPr>
              <w:t xml:space="preserve">- </w:t>
            </w:r>
            <w:r w:rsidR="006762D1" w:rsidRPr="006762D1">
              <w:rPr>
                <w:sz w:val="18"/>
                <w:szCs w:val="18"/>
              </w:rPr>
              <w:t>opakowanie jednostkowe o wadze netto 2 – 5 kg</w:t>
            </w:r>
          </w:p>
        </w:tc>
        <w:tc>
          <w:tcPr>
            <w:tcW w:w="567" w:type="dxa"/>
            <w:tcBorders>
              <w:top w:val="single" w:sz="4" w:space="0" w:color="000000"/>
              <w:left w:val="single" w:sz="4" w:space="0" w:color="000000"/>
              <w:bottom w:val="single" w:sz="4" w:space="0" w:color="000000"/>
            </w:tcBorders>
            <w:shd w:val="clear" w:color="auto" w:fill="auto"/>
            <w:vAlign w:val="center"/>
          </w:tcPr>
          <w:p w14:paraId="6FE919B8" w14:textId="77777777" w:rsidR="006762D1" w:rsidRPr="006762D1" w:rsidRDefault="006762D1" w:rsidP="006762D1">
            <w:pPr>
              <w:spacing w:line="320" w:lineRule="exact"/>
              <w:jc w:val="center"/>
              <w:rPr>
                <w:sz w:val="18"/>
                <w:szCs w:val="18"/>
              </w:rPr>
            </w:pPr>
            <w:r w:rsidRPr="006762D1">
              <w:rPr>
                <w:sz w:val="18"/>
                <w:szCs w:val="18"/>
              </w:rPr>
              <w:t>kg</w:t>
            </w:r>
          </w:p>
        </w:tc>
        <w:tc>
          <w:tcPr>
            <w:tcW w:w="992" w:type="dxa"/>
            <w:tcBorders>
              <w:top w:val="single" w:sz="4" w:space="0" w:color="000000"/>
              <w:left w:val="single" w:sz="4" w:space="0" w:color="000000"/>
              <w:bottom w:val="single" w:sz="4" w:space="0" w:color="000000"/>
            </w:tcBorders>
            <w:shd w:val="clear" w:color="auto" w:fill="auto"/>
            <w:vAlign w:val="center"/>
          </w:tcPr>
          <w:p w14:paraId="5C8C9C81" w14:textId="77777777" w:rsidR="006762D1" w:rsidRPr="006762D1" w:rsidRDefault="006762D1" w:rsidP="006762D1">
            <w:pPr>
              <w:spacing w:line="320" w:lineRule="exact"/>
              <w:jc w:val="center"/>
              <w:rPr>
                <w:sz w:val="18"/>
                <w:szCs w:val="18"/>
              </w:rPr>
            </w:pPr>
            <w:r w:rsidRPr="006762D1">
              <w:rPr>
                <w:sz w:val="18"/>
                <w:szCs w:val="18"/>
              </w:rPr>
              <w:t>3 500</w:t>
            </w:r>
          </w:p>
        </w:tc>
        <w:tc>
          <w:tcPr>
            <w:tcW w:w="1276" w:type="dxa"/>
            <w:tcBorders>
              <w:top w:val="single" w:sz="4" w:space="0" w:color="auto"/>
            </w:tcBorders>
            <w:vAlign w:val="center"/>
          </w:tcPr>
          <w:p w14:paraId="195CFA06" w14:textId="77777777" w:rsidR="006762D1" w:rsidRPr="006762D1" w:rsidRDefault="006762D1" w:rsidP="006762D1">
            <w:pPr>
              <w:jc w:val="center"/>
              <w:rPr>
                <w:rFonts w:cs="Times New Roman"/>
                <w:color w:val="000000"/>
                <w:sz w:val="18"/>
                <w:szCs w:val="18"/>
              </w:rPr>
            </w:pPr>
          </w:p>
        </w:tc>
        <w:tc>
          <w:tcPr>
            <w:tcW w:w="1276" w:type="dxa"/>
            <w:tcBorders>
              <w:top w:val="single" w:sz="4" w:space="0" w:color="auto"/>
            </w:tcBorders>
            <w:vAlign w:val="center"/>
          </w:tcPr>
          <w:p w14:paraId="1EF08702" w14:textId="77777777" w:rsidR="006762D1" w:rsidRPr="006762D1" w:rsidRDefault="006762D1" w:rsidP="006762D1">
            <w:pPr>
              <w:jc w:val="center"/>
              <w:rPr>
                <w:rFonts w:cs="Times New Roman"/>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80E81" w14:textId="77777777" w:rsidR="006762D1" w:rsidRPr="006762D1" w:rsidRDefault="006762D1" w:rsidP="006762D1">
            <w:pPr>
              <w:spacing w:line="320" w:lineRule="exact"/>
              <w:jc w:val="center"/>
              <w:rPr>
                <w:sz w:val="18"/>
                <w:szCs w:val="18"/>
              </w:rPr>
            </w:pPr>
            <w:r w:rsidRPr="006762D1">
              <w:rPr>
                <w:sz w:val="18"/>
                <w:szCs w:val="18"/>
              </w:rPr>
              <w:t>5%</w:t>
            </w:r>
          </w:p>
        </w:tc>
      </w:tr>
      <w:bookmarkEnd w:id="21"/>
      <w:tr w:rsidR="006762D1" w:rsidRPr="000D7E2C" w14:paraId="41EA6DEB" w14:textId="77777777" w:rsidTr="006762D1">
        <w:trPr>
          <w:trHeight w:val="303"/>
        </w:trPr>
        <w:tc>
          <w:tcPr>
            <w:tcW w:w="7551" w:type="dxa"/>
            <w:gridSpan w:val="5"/>
            <w:tcBorders>
              <w:top w:val="single" w:sz="4" w:space="0" w:color="000000"/>
              <w:left w:val="single" w:sz="4" w:space="0" w:color="000000"/>
              <w:bottom w:val="single" w:sz="4" w:space="0" w:color="000000"/>
            </w:tcBorders>
            <w:shd w:val="clear" w:color="auto" w:fill="auto"/>
            <w:vAlign w:val="center"/>
          </w:tcPr>
          <w:p w14:paraId="1440EFE5" w14:textId="77777777" w:rsidR="006762D1" w:rsidRPr="00E267A5" w:rsidRDefault="006762D1" w:rsidP="006762D1">
            <w:pPr>
              <w:spacing w:line="320" w:lineRule="exact"/>
              <w:jc w:val="right"/>
              <w:rPr>
                <w:rFonts w:cs="Times New Roman"/>
                <w:sz w:val="18"/>
                <w:szCs w:val="18"/>
              </w:rPr>
            </w:pPr>
            <w:r w:rsidRPr="00E267A5">
              <w:rPr>
                <w:rFonts w:cs="Times New Roman"/>
                <w:b/>
                <w:sz w:val="18"/>
                <w:szCs w:val="18"/>
              </w:rPr>
              <w:t>SUMA NETTO</w:t>
            </w:r>
            <w:r w:rsidRPr="00E267A5">
              <w:rPr>
                <w:rFonts w:cs="Times New Roman"/>
                <w:sz w:val="18"/>
                <w:szCs w:val="18"/>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1A3FDC9D" w14:textId="77777777" w:rsidR="006762D1" w:rsidRPr="00E267A5" w:rsidRDefault="006762D1" w:rsidP="006762D1">
            <w:pPr>
              <w:spacing w:line="320" w:lineRule="exact"/>
              <w:jc w:val="center"/>
              <w:rPr>
                <w:rFonts w:cs="Times New Roman"/>
                <w:b/>
                <w:sz w:val="18"/>
                <w:szCs w:val="18"/>
              </w:rPr>
            </w:pPr>
          </w:p>
        </w:tc>
        <w:tc>
          <w:tcPr>
            <w:tcW w:w="5744" w:type="dxa"/>
            <w:gridSpan w:val="2"/>
            <w:tcBorders>
              <w:left w:val="single" w:sz="4" w:space="0" w:color="auto"/>
            </w:tcBorders>
            <w:shd w:val="clear" w:color="auto" w:fill="auto"/>
          </w:tcPr>
          <w:p w14:paraId="1EFF4443" w14:textId="77777777" w:rsidR="006762D1" w:rsidRPr="00E267A5" w:rsidRDefault="006762D1" w:rsidP="006762D1">
            <w:pPr>
              <w:snapToGrid w:val="0"/>
              <w:spacing w:line="320" w:lineRule="exact"/>
              <w:rPr>
                <w:rFonts w:cs="Times New Roman"/>
                <w:sz w:val="18"/>
                <w:szCs w:val="18"/>
              </w:rPr>
            </w:pPr>
          </w:p>
        </w:tc>
      </w:tr>
    </w:tbl>
    <w:p w14:paraId="5987B752" w14:textId="77777777" w:rsidR="00BF17CE" w:rsidRDefault="00EF09A6" w:rsidP="00A119B9">
      <w:pPr>
        <w:autoSpaceDN/>
        <w:snapToGrid w:val="0"/>
        <w:ind w:right="-1"/>
        <w:jc w:val="both"/>
        <w:textAlignment w:val="auto"/>
        <w:rPr>
          <w:rFonts w:eastAsia="Times New Roman" w:cs="Times New Roman"/>
          <w:b/>
          <w:kern w:val="0"/>
          <w:sz w:val="18"/>
          <w:szCs w:val="18"/>
          <w:lang w:eastAsia="ar-SA" w:bidi="ar-SA"/>
        </w:rPr>
      </w:pPr>
      <w:r w:rsidRPr="00EA5FB3">
        <w:rPr>
          <w:rFonts w:eastAsia="Times New Roman" w:cs="Times New Roman"/>
          <w:b/>
          <w:kern w:val="0"/>
          <w:sz w:val="18"/>
          <w:szCs w:val="18"/>
          <w:lang w:eastAsia="ar-SA" w:bidi="ar-SA"/>
        </w:rPr>
        <w:t xml:space="preserve">Wszystkie wartości w poszczególnych kolumnach muszą zostać przedstawione z dokładnością do dwóch miejsc </w:t>
      </w:r>
      <w:r w:rsidR="00935727">
        <w:rPr>
          <w:rFonts w:eastAsia="Times New Roman" w:cs="Times New Roman"/>
          <w:b/>
          <w:kern w:val="0"/>
          <w:sz w:val="18"/>
          <w:szCs w:val="18"/>
          <w:lang w:eastAsia="ar-SA" w:bidi="ar-SA"/>
        </w:rPr>
        <w:br/>
      </w:r>
      <w:r w:rsidRPr="00EA5FB3">
        <w:rPr>
          <w:rFonts w:eastAsia="Times New Roman" w:cs="Times New Roman"/>
          <w:b/>
          <w:kern w:val="0"/>
          <w:sz w:val="18"/>
          <w:szCs w:val="18"/>
          <w:lang w:eastAsia="ar-SA" w:bidi="ar-SA"/>
        </w:rPr>
        <w:t xml:space="preserve">po przecinku.      </w:t>
      </w:r>
    </w:p>
    <w:p w14:paraId="4690B4A8" w14:textId="77777777" w:rsidR="00935727" w:rsidRPr="00935727" w:rsidRDefault="00935727" w:rsidP="00A119B9">
      <w:pPr>
        <w:autoSpaceDN/>
        <w:snapToGrid w:val="0"/>
        <w:ind w:right="-1"/>
        <w:jc w:val="both"/>
        <w:textAlignment w:val="auto"/>
        <w:rPr>
          <w:rFonts w:eastAsia="Times New Roman" w:cs="Times New Roman"/>
          <w:b/>
          <w:kern w:val="0"/>
          <w:sz w:val="16"/>
          <w:szCs w:val="16"/>
          <w:lang w:eastAsia="ar-SA" w:bidi="ar-SA"/>
        </w:rPr>
      </w:pPr>
    </w:p>
    <w:p w14:paraId="386F7224" w14:textId="77777777" w:rsidR="006762D1" w:rsidRPr="006762D1" w:rsidRDefault="00EF09A6" w:rsidP="00A119B9">
      <w:pPr>
        <w:autoSpaceDN/>
        <w:snapToGrid w:val="0"/>
        <w:ind w:right="-1"/>
        <w:jc w:val="both"/>
        <w:textAlignment w:val="auto"/>
        <w:rPr>
          <w:rFonts w:eastAsia="Times New Roman" w:cs="Times New Roman"/>
          <w:bCs/>
          <w:kern w:val="0"/>
          <w:lang w:eastAsia="ar-SA" w:bidi="ar-SA"/>
        </w:rPr>
      </w:pPr>
      <w:r w:rsidRPr="00F60284">
        <w:rPr>
          <w:rFonts w:eastAsia="Times New Roman" w:cs="Times New Roman"/>
          <w:b/>
          <w:kern w:val="0"/>
          <w:sz w:val="12"/>
          <w:szCs w:val="12"/>
          <w:lang w:eastAsia="ar-SA" w:bidi="ar-SA"/>
        </w:rPr>
        <w:t xml:space="preserve"> </w:t>
      </w:r>
      <w:r w:rsidR="006762D1" w:rsidRPr="006762D1">
        <w:rPr>
          <w:rFonts w:eastAsia="Times New Roman" w:cs="Times New Roman"/>
          <w:bCs/>
          <w:kern w:val="0"/>
          <w:lang w:eastAsia="ar-SA" w:bidi="ar-SA"/>
        </w:rPr>
        <w:t xml:space="preserve">W cenie jednostkowej wliczony jest koszt transportu przedmiotu zamówienia do siedziby </w:t>
      </w:r>
      <w:r w:rsidR="00935727">
        <w:rPr>
          <w:rFonts w:eastAsia="Times New Roman" w:cs="Times New Roman"/>
          <w:bCs/>
          <w:kern w:val="0"/>
          <w:lang w:eastAsia="ar-SA" w:bidi="ar-SA"/>
        </w:rPr>
        <w:br/>
      </w:r>
      <w:r w:rsidR="006762D1" w:rsidRPr="006762D1">
        <w:rPr>
          <w:rFonts w:eastAsia="Times New Roman" w:cs="Times New Roman"/>
          <w:bCs/>
          <w:kern w:val="0"/>
          <w:lang w:eastAsia="ar-SA" w:bidi="ar-SA"/>
        </w:rPr>
        <w:t>Zamawiającego.</w:t>
      </w:r>
    </w:p>
    <w:p w14:paraId="267A9224" w14:textId="77777777" w:rsidR="006762D1" w:rsidRPr="006762D1" w:rsidRDefault="006762D1" w:rsidP="00A119B9">
      <w:pPr>
        <w:autoSpaceDE w:val="0"/>
        <w:adjustRightInd w:val="0"/>
        <w:ind w:right="-1"/>
        <w:jc w:val="both"/>
        <w:textAlignment w:val="auto"/>
        <w:rPr>
          <w:rFonts w:eastAsia="Times New Roman" w:cs="Times New Roman"/>
          <w:bCs/>
          <w:kern w:val="0"/>
          <w:lang w:eastAsia="ar-SA" w:bidi="ar-SA"/>
        </w:rPr>
      </w:pPr>
      <w:r w:rsidRPr="006762D1">
        <w:rPr>
          <w:rFonts w:eastAsia="Times New Roman" w:cs="Times New Roman"/>
          <w:bCs/>
          <w:kern w:val="0"/>
          <w:lang w:eastAsia="ar-SA" w:bidi="ar-SA"/>
        </w:rPr>
        <w:t xml:space="preserve">Oferowane artykuły spożywcze są wysokiej jakości, świeże, o właściwym smaku i zapachu, </w:t>
      </w:r>
      <w:r>
        <w:rPr>
          <w:rFonts w:eastAsia="Times New Roman" w:cs="Times New Roman"/>
          <w:bCs/>
          <w:kern w:val="0"/>
          <w:lang w:eastAsia="ar-SA" w:bidi="ar-SA"/>
        </w:rPr>
        <w:br/>
      </w:r>
      <w:r w:rsidRPr="006762D1">
        <w:rPr>
          <w:rFonts w:eastAsia="Times New Roman" w:cs="Times New Roman"/>
          <w:bCs/>
          <w:kern w:val="0"/>
          <w:lang w:eastAsia="ar-SA" w:bidi="ar-SA"/>
        </w:rPr>
        <w:t xml:space="preserve">bez oznak powtórnego zamrażania. </w:t>
      </w:r>
    </w:p>
    <w:p w14:paraId="4745385C" w14:textId="77777777" w:rsidR="006762D1" w:rsidRPr="006762D1" w:rsidRDefault="006762D1" w:rsidP="00A119B9">
      <w:pPr>
        <w:autoSpaceDE w:val="0"/>
        <w:adjustRightInd w:val="0"/>
        <w:ind w:right="-1"/>
        <w:jc w:val="both"/>
        <w:textAlignment w:val="auto"/>
        <w:rPr>
          <w:rFonts w:eastAsia="Times New Roman" w:cs="Times New Roman"/>
          <w:bCs/>
          <w:kern w:val="0"/>
          <w:lang w:eastAsia="ar-SA" w:bidi="ar-SA"/>
        </w:rPr>
      </w:pPr>
      <w:r w:rsidRPr="006762D1">
        <w:rPr>
          <w:rFonts w:eastAsia="Times New Roman" w:cs="Times New Roman"/>
          <w:kern w:val="0"/>
          <w:lang w:eastAsia="ar-SA" w:bidi="ar-SA"/>
        </w:rPr>
        <w:t>Warzywa sypkie, nieoblodzone, wolne od zlepieńców trwałych, praktycznie bez uszkodzeń mechanicznych i oparzeliny mrozowej.</w:t>
      </w:r>
    </w:p>
    <w:p w14:paraId="458FEDA0" w14:textId="77777777" w:rsidR="006762D1" w:rsidRPr="006762D1" w:rsidRDefault="006762D1" w:rsidP="00A119B9">
      <w:pPr>
        <w:autoSpaceDE w:val="0"/>
        <w:adjustRightInd w:val="0"/>
        <w:ind w:right="-1"/>
        <w:jc w:val="both"/>
        <w:textAlignment w:val="auto"/>
        <w:rPr>
          <w:rFonts w:eastAsia="Times New Roman" w:cs="Times New Roman"/>
          <w:kern w:val="0"/>
          <w:lang w:eastAsia="ar-SA" w:bidi="ar-SA"/>
        </w:rPr>
      </w:pPr>
      <w:r w:rsidRPr="006762D1">
        <w:rPr>
          <w:rFonts w:eastAsia="Times New Roman" w:cs="Times New Roman"/>
          <w:kern w:val="0"/>
          <w:lang w:eastAsia="ar-SA" w:bidi="ar-SA"/>
        </w:rPr>
        <w:t xml:space="preserve">Owoce całe, sypkie, odszypułkowane, niepopękane, niezdeformowane, niepodsuszone, </w:t>
      </w:r>
      <w:r w:rsidR="000132FF">
        <w:rPr>
          <w:rFonts w:eastAsia="Times New Roman" w:cs="Times New Roman"/>
          <w:kern w:val="0"/>
          <w:lang w:eastAsia="ar-SA" w:bidi="ar-SA"/>
        </w:rPr>
        <w:br/>
      </w:r>
      <w:r w:rsidRPr="006762D1">
        <w:rPr>
          <w:rFonts w:eastAsia="Times New Roman" w:cs="Times New Roman"/>
          <w:kern w:val="0"/>
          <w:lang w:eastAsia="ar-SA" w:bidi="ar-SA"/>
        </w:rPr>
        <w:t>nieoblodzone</w:t>
      </w:r>
      <w:r w:rsidR="00FA2763">
        <w:rPr>
          <w:rFonts w:eastAsia="Times New Roman" w:cs="Times New Roman"/>
          <w:kern w:val="0"/>
          <w:lang w:eastAsia="ar-SA" w:bidi="ar-SA"/>
        </w:rPr>
        <w:t>,</w:t>
      </w:r>
      <w:r w:rsidRPr="006762D1">
        <w:rPr>
          <w:rFonts w:eastAsia="Times New Roman" w:cs="Times New Roman"/>
          <w:kern w:val="0"/>
          <w:lang w:eastAsia="ar-SA" w:bidi="ar-SA"/>
        </w:rPr>
        <w:t xml:space="preserve"> bez trwałych zlepieńców.</w:t>
      </w:r>
    </w:p>
    <w:p w14:paraId="3D9BE28D" w14:textId="77777777" w:rsidR="006762D1" w:rsidRPr="006762D1" w:rsidRDefault="006762D1" w:rsidP="00A119B9">
      <w:pPr>
        <w:widowControl/>
        <w:tabs>
          <w:tab w:val="left" w:pos="708"/>
          <w:tab w:val="center" w:pos="4536"/>
          <w:tab w:val="right" w:pos="9072"/>
        </w:tabs>
        <w:autoSpaceDN/>
        <w:ind w:right="-1"/>
        <w:jc w:val="both"/>
        <w:textAlignment w:val="auto"/>
        <w:rPr>
          <w:rFonts w:eastAsia="Times New Roman" w:cs="Times New Roman"/>
          <w:kern w:val="0"/>
          <w:sz w:val="20"/>
          <w:szCs w:val="20"/>
          <w:lang w:eastAsia="ar-SA" w:bidi="ar-SA"/>
        </w:rPr>
      </w:pPr>
      <w:r w:rsidRPr="006762D1">
        <w:rPr>
          <w:rFonts w:eastAsia="Times New Roman" w:cs="Times New Roman"/>
          <w:bCs/>
          <w:kern w:val="0"/>
          <w:lang w:eastAsia="ar-SA" w:bidi="ar-SA"/>
        </w:rPr>
        <w:t>Termin przydatności do spożycia – minimum 3 miesiące od daty dostawy.</w:t>
      </w:r>
    </w:p>
    <w:p w14:paraId="204F0362" w14:textId="77777777" w:rsidR="006762D1" w:rsidRPr="006762D1" w:rsidRDefault="006762D1" w:rsidP="00A119B9">
      <w:pPr>
        <w:widowControl/>
        <w:autoSpaceDN/>
        <w:ind w:right="-1"/>
        <w:textAlignment w:val="auto"/>
        <w:rPr>
          <w:rFonts w:eastAsia="Times New Roman" w:cs="Times New Roman"/>
          <w:b/>
          <w:kern w:val="0"/>
          <w:lang w:eastAsia="ar-SA" w:bidi="ar-SA"/>
        </w:rPr>
      </w:pPr>
      <w:r w:rsidRPr="006762D1">
        <w:rPr>
          <w:rFonts w:eastAsia="Times New Roman" w:cs="Times New Roman"/>
          <w:kern w:val="0"/>
          <w:lang w:eastAsia="ar-SA" w:bidi="ar-SA"/>
        </w:rPr>
        <w:t>Zamówienie realizowane będzie sukcesywnie partiami w trakcie trwania umowy.</w:t>
      </w:r>
    </w:p>
    <w:p w14:paraId="12417702" w14:textId="77777777" w:rsidR="006762D1" w:rsidRPr="006762D1" w:rsidRDefault="006762D1" w:rsidP="006762D1">
      <w:pPr>
        <w:widowControl/>
        <w:autoSpaceDN/>
        <w:spacing w:line="320" w:lineRule="exact"/>
        <w:textAlignment w:val="auto"/>
        <w:rPr>
          <w:rFonts w:eastAsia="Times New Roman" w:cs="Times New Roman"/>
          <w:b/>
          <w:kern w:val="0"/>
          <w:lang w:eastAsia="ar-SA" w:bidi="ar-SA"/>
        </w:rPr>
      </w:pPr>
    </w:p>
    <w:p w14:paraId="747F483D" w14:textId="77777777" w:rsidR="006762D1" w:rsidRDefault="006762D1" w:rsidP="00EF09A6">
      <w:pPr>
        <w:widowControl/>
        <w:textAlignment w:val="auto"/>
        <w:rPr>
          <w:rFonts w:eastAsia="Times New Roman" w:cs="Times New Roman"/>
          <w:kern w:val="0"/>
          <w:sz w:val="22"/>
          <w:szCs w:val="22"/>
          <w:lang w:eastAsia="ar-SA" w:bidi="ar-SA"/>
        </w:rPr>
      </w:pPr>
    </w:p>
    <w:p w14:paraId="5203350F" w14:textId="77777777" w:rsidR="006762D1" w:rsidRDefault="006762D1" w:rsidP="00EF09A6">
      <w:pPr>
        <w:widowControl/>
        <w:textAlignment w:val="auto"/>
        <w:rPr>
          <w:rFonts w:eastAsia="Times New Roman" w:cs="Times New Roman"/>
          <w:kern w:val="0"/>
          <w:sz w:val="22"/>
          <w:szCs w:val="22"/>
          <w:lang w:eastAsia="ar-SA" w:bidi="ar-SA"/>
        </w:rPr>
      </w:pPr>
    </w:p>
    <w:p w14:paraId="601765AD" w14:textId="77777777" w:rsidR="006762D1" w:rsidRDefault="006762D1" w:rsidP="00EF09A6">
      <w:pPr>
        <w:widowControl/>
        <w:textAlignment w:val="auto"/>
        <w:rPr>
          <w:rFonts w:eastAsia="Times New Roman" w:cs="Times New Roman"/>
          <w:kern w:val="0"/>
          <w:sz w:val="22"/>
          <w:szCs w:val="22"/>
          <w:lang w:eastAsia="ar-SA" w:bidi="ar-SA"/>
        </w:rPr>
      </w:pPr>
    </w:p>
    <w:p w14:paraId="7CA486E5" w14:textId="77777777" w:rsidR="000132FF" w:rsidRDefault="000132FF" w:rsidP="00EF09A6">
      <w:pPr>
        <w:widowControl/>
        <w:textAlignment w:val="auto"/>
        <w:rPr>
          <w:rFonts w:eastAsia="Times New Roman" w:cs="Times New Roman"/>
          <w:kern w:val="0"/>
          <w:sz w:val="22"/>
          <w:szCs w:val="22"/>
          <w:lang w:eastAsia="ar-SA" w:bidi="ar-SA"/>
        </w:rPr>
      </w:pPr>
    </w:p>
    <w:p w14:paraId="4ED7F25B" w14:textId="77777777" w:rsidR="000132FF" w:rsidRDefault="000132FF" w:rsidP="00EF09A6">
      <w:pPr>
        <w:widowControl/>
        <w:textAlignment w:val="auto"/>
        <w:rPr>
          <w:rFonts w:eastAsia="Times New Roman" w:cs="Times New Roman"/>
          <w:kern w:val="0"/>
          <w:sz w:val="22"/>
          <w:szCs w:val="22"/>
          <w:lang w:eastAsia="ar-SA" w:bidi="ar-SA"/>
        </w:rPr>
      </w:pPr>
    </w:p>
    <w:p w14:paraId="4D796DF1" w14:textId="77777777" w:rsidR="000132FF" w:rsidRDefault="000132FF" w:rsidP="00EF09A6">
      <w:pPr>
        <w:widowControl/>
        <w:textAlignment w:val="auto"/>
        <w:rPr>
          <w:rFonts w:eastAsia="Times New Roman" w:cs="Times New Roman"/>
          <w:kern w:val="0"/>
          <w:sz w:val="22"/>
          <w:szCs w:val="22"/>
          <w:lang w:eastAsia="ar-SA" w:bidi="ar-SA"/>
        </w:rPr>
      </w:pPr>
    </w:p>
    <w:p w14:paraId="467B8B12" w14:textId="77777777" w:rsidR="000132FF" w:rsidRDefault="000132FF" w:rsidP="00EF09A6">
      <w:pPr>
        <w:widowControl/>
        <w:textAlignment w:val="auto"/>
        <w:rPr>
          <w:rFonts w:eastAsia="Times New Roman" w:cs="Times New Roman"/>
          <w:kern w:val="0"/>
          <w:sz w:val="22"/>
          <w:szCs w:val="22"/>
          <w:lang w:eastAsia="ar-SA" w:bidi="ar-SA"/>
        </w:rPr>
      </w:pPr>
    </w:p>
    <w:p w14:paraId="0C930730" w14:textId="77777777" w:rsidR="000132FF" w:rsidRDefault="000132FF" w:rsidP="00EF09A6">
      <w:pPr>
        <w:widowControl/>
        <w:textAlignment w:val="auto"/>
        <w:rPr>
          <w:rFonts w:eastAsia="Times New Roman" w:cs="Times New Roman"/>
          <w:kern w:val="0"/>
          <w:sz w:val="22"/>
          <w:szCs w:val="22"/>
          <w:lang w:eastAsia="ar-SA" w:bidi="ar-SA"/>
        </w:rPr>
      </w:pPr>
    </w:p>
    <w:p w14:paraId="7F876126" w14:textId="77777777" w:rsidR="000132FF" w:rsidRDefault="000132FF" w:rsidP="00EF09A6">
      <w:pPr>
        <w:widowControl/>
        <w:textAlignment w:val="auto"/>
        <w:rPr>
          <w:rFonts w:eastAsia="Times New Roman" w:cs="Times New Roman"/>
          <w:kern w:val="0"/>
          <w:sz w:val="22"/>
          <w:szCs w:val="22"/>
          <w:lang w:eastAsia="ar-SA" w:bidi="ar-SA"/>
        </w:rPr>
      </w:pPr>
    </w:p>
    <w:p w14:paraId="07A6EF29" w14:textId="77777777" w:rsidR="000132FF" w:rsidRDefault="000132FF" w:rsidP="00EF09A6">
      <w:pPr>
        <w:widowControl/>
        <w:textAlignment w:val="auto"/>
        <w:rPr>
          <w:rFonts w:eastAsia="Times New Roman" w:cs="Times New Roman"/>
          <w:kern w:val="0"/>
          <w:sz w:val="22"/>
          <w:szCs w:val="22"/>
          <w:lang w:eastAsia="ar-SA" w:bidi="ar-SA"/>
        </w:rPr>
      </w:pPr>
    </w:p>
    <w:p w14:paraId="2A31B137" w14:textId="77777777" w:rsidR="000132FF" w:rsidRDefault="000132FF" w:rsidP="00EF09A6">
      <w:pPr>
        <w:widowControl/>
        <w:textAlignment w:val="auto"/>
        <w:rPr>
          <w:rFonts w:eastAsia="Times New Roman" w:cs="Times New Roman"/>
          <w:kern w:val="0"/>
          <w:sz w:val="22"/>
          <w:szCs w:val="22"/>
          <w:lang w:eastAsia="ar-SA" w:bidi="ar-SA"/>
        </w:rPr>
      </w:pPr>
    </w:p>
    <w:p w14:paraId="4F686318" w14:textId="77777777" w:rsidR="000132FF" w:rsidRDefault="000132FF" w:rsidP="00EF09A6">
      <w:pPr>
        <w:widowControl/>
        <w:textAlignment w:val="auto"/>
        <w:rPr>
          <w:rFonts w:eastAsia="Times New Roman" w:cs="Times New Roman"/>
          <w:kern w:val="0"/>
          <w:sz w:val="22"/>
          <w:szCs w:val="22"/>
          <w:lang w:eastAsia="ar-SA" w:bidi="ar-SA"/>
        </w:rPr>
      </w:pPr>
    </w:p>
    <w:p w14:paraId="72AE80EF" w14:textId="77777777" w:rsidR="006762D1" w:rsidRPr="00DA6075" w:rsidRDefault="006762D1" w:rsidP="00EF09A6">
      <w:pPr>
        <w:widowControl/>
        <w:textAlignment w:val="auto"/>
        <w:rPr>
          <w:rFonts w:eastAsia="Times New Roman" w:cs="Times New Roman"/>
          <w:kern w:val="0"/>
          <w:sz w:val="22"/>
          <w:szCs w:val="22"/>
          <w:lang w:eastAsia="ar-SA" w:bidi="ar-SA"/>
        </w:rPr>
      </w:pPr>
    </w:p>
    <w:p w14:paraId="2B953C46" w14:textId="77777777" w:rsidR="00283555" w:rsidRPr="000132FF" w:rsidRDefault="00EF09A6" w:rsidP="00492FA4">
      <w:pPr>
        <w:keepNext/>
        <w:widowControl/>
        <w:numPr>
          <w:ilvl w:val="2"/>
          <w:numId w:val="0"/>
        </w:numPr>
        <w:tabs>
          <w:tab w:val="num" w:pos="0"/>
        </w:tabs>
        <w:autoSpaceDN/>
        <w:ind w:left="1134" w:hanging="1276"/>
        <w:jc w:val="both"/>
        <w:textAlignment w:val="auto"/>
        <w:outlineLvl w:val="2"/>
        <w:rPr>
          <w:rFonts w:cs="Times New Roman"/>
          <w:b/>
          <w:bCs/>
        </w:rPr>
      </w:pPr>
      <w:r w:rsidRPr="000132FF">
        <w:rPr>
          <w:rFonts w:eastAsia="Times New Roman" w:cs="Times New Roman"/>
          <w:b/>
          <w:bCs/>
          <w:kern w:val="0"/>
          <w:lang w:eastAsia="ar-SA" w:bidi="ar-SA"/>
        </w:rPr>
        <w:lastRenderedPageBreak/>
        <w:t>Tabela 2</w:t>
      </w:r>
      <w:r w:rsidR="00492FA4" w:rsidRPr="000132FF">
        <w:rPr>
          <w:rFonts w:eastAsia="Times New Roman" w:cs="Times New Roman"/>
          <w:b/>
          <w:bCs/>
          <w:kern w:val="0"/>
          <w:lang w:eastAsia="ar-SA" w:bidi="ar-SA"/>
        </w:rPr>
        <w:t xml:space="preserve"> </w:t>
      </w:r>
    </w:p>
    <w:p w14:paraId="17360F31" w14:textId="77777777" w:rsidR="00283555" w:rsidRPr="000132FF" w:rsidRDefault="00283555" w:rsidP="00492FA4">
      <w:pPr>
        <w:keepNext/>
        <w:widowControl/>
        <w:numPr>
          <w:ilvl w:val="2"/>
          <w:numId w:val="0"/>
        </w:numPr>
        <w:tabs>
          <w:tab w:val="num" w:pos="0"/>
        </w:tabs>
        <w:autoSpaceDN/>
        <w:ind w:left="1134" w:hanging="1276"/>
        <w:jc w:val="both"/>
        <w:textAlignment w:val="auto"/>
        <w:outlineLvl w:val="2"/>
        <w:rPr>
          <w:rFonts w:cs="Times New Roman"/>
          <w:b/>
          <w:bCs/>
        </w:rPr>
      </w:pPr>
    </w:p>
    <w:p w14:paraId="0FF18267" w14:textId="77777777" w:rsidR="00EF09A6" w:rsidRDefault="000D7E2C" w:rsidP="000132FF">
      <w:pPr>
        <w:keepNext/>
        <w:widowControl/>
        <w:numPr>
          <w:ilvl w:val="2"/>
          <w:numId w:val="0"/>
        </w:numPr>
        <w:autoSpaceDN/>
        <w:ind w:left="-142"/>
        <w:jc w:val="both"/>
        <w:textAlignment w:val="auto"/>
        <w:outlineLvl w:val="2"/>
        <w:rPr>
          <w:rFonts w:cs="Times New Roman"/>
          <w:b/>
          <w:bCs/>
        </w:rPr>
      </w:pPr>
      <w:r w:rsidRPr="000132FF">
        <w:rPr>
          <w:rFonts w:cs="Times New Roman"/>
          <w:b/>
          <w:bCs/>
        </w:rPr>
        <w:t xml:space="preserve">CZĘŚĆ </w:t>
      </w:r>
      <w:r w:rsidR="000132FF" w:rsidRPr="000132FF">
        <w:rPr>
          <w:rFonts w:cs="Times New Roman"/>
          <w:b/>
          <w:bCs/>
        </w:rPr>
        <w:t>I</w:t>
      </w:r>
      <w:r w:rsidRPr="000132FF">
        <w:rPr>
          <w:rFonts w:cs="Times New Roman"/>
          <w:b/>
          <w:bCs/>
        </w:rPr>
        <w:t>V</w:t>
      </w:r>
      <w:r w:rsidR="00EF09A6" w:rsidRPr="000132FF">
        <w:rPr>
          <w:rFonts w:cs="Times New Roman"/>
          <w:b/>
          <w:bCs/>
        </w:rPr>
        <w:t xml:space="preserve"> – </w:t>
      </w:r>
      <w:r w:rsidR="000132FF" w:rsidRPr="000132FF">
        <w:rPr>
          <w:rFonts w:cs="Times New Roman"/>
          <w:b/>
          <w:bCs/>
        </w:rPr>
        <w:t>OWOCE I WARZYWA MROŻONE</w:t>
      </w:r>
      <w:r w:rsidR="00EF09A6" w:rsidRPr="000132FF">
        <w:rPr>
          <w:rFonts w:cs="Times New Roman"/>
          <w:b/>
          <w:bCs/>
        </w:rPr>
        <w:t xml:space="preserve"> – dostawa do </w:t>
      </w:r>
      <w:r w:rsidR="000132FF">
        <w:rPr>
          <w:rFonts w:cs="Times New Roman"/>
          <w:b/>
          <w:bCs/>
        </w:rPr>
        <w:t xml:space="preserve">Centrum Szkolenia Policji </w:t>
      </w:r>
      <w:r w:rsidR="000132FF">
        <w:rPr>
          <w:rFonts w:cs="Times New Roman"/>
          <w:b/>
          <w:bCs/>
        </w:rPr>
        <w:br/>
        <w:t>w Legionowie</w:t>
      </w:r>
    </w:p>
    <w:p w14:paraId="3F24545A" w14:textId="77777777" w:rsidR="000132FF" w:rsidRPr="000132FF" w:rsidRDefault="000132FF" w:rsidP="000132FF">
      <w:pPr>
        <w:keepNext/>
        <w:widowControl/>
        <w:numPr>
          <w:ilvl w:val="2"/>
          <w:numId w:val="0"/>
        </w:numPr>
        <w:autoSpaceDN/>
        <w:ind w:left="-142"/>
        <w:jc w:val="both"/>
        <w:textAlignment w:val="auto"/>
        <w:outlineLvl w:val="2"/>
        <w:rPr>
          <w:rFonts w:cs="Times New Roman"/>
          <w:b/>
          <w:bCs/>
        </w:rPr>
      </w:pPr>
    </w:p>
    <w:p w14:paraId="6FC4DD9B" w14:textId="77777777" w:rsidR="00E83BA3" w:rsidRPr="00DA6075" w:rsidRDefault="00E83BA3" w:rsidP="00492FA4">
      <w:pPr>
        <w:keepNext/>
        <w:widowControl/>
        <w:numPr>
          <w:ilvl w:val="2"/>
          <w:numId w:val="0"/>
        </w:numPr>
        <w:tabs>
          <w:tab w:val="num" w:pos="0"/>
        </w:tabs>
        <w:autoSpaceDN/>
        <w:ind w:left="1134" w:hanging="1276"/>
        <w:jc w:val="both"/>
        <w:textAlignment w:val="auto"/>
        <w:outlineLvl w:val="2"/>
        <w:rPr>
          <w:rFonts w:eastAsia="Times New Roman" w:cs="Times New Roman"/>
          <w:b/>
          <w:bCs/>
          <w:kern w:val="0"/>
          <w:sz w:val="12"/>
          <w:szCs w:val="12"/>
          <w:lang w:eastAsia="ar-SA" w:bidi="ar-SA"/>
        </w:rPr>
      </w:pPr>
    </w:p>
    <w:tbl>
      <w:tblPr>
        <w:tblW w:w="0" w:type="auto"/>
        <w:tblInd w:w="-147" w:type="dxa"/>
        <w:tblLayout w:type="fixed"/>
        <w:tblCellMar>
          <w:left w:w="70" w:type="dxa"/>
          <w:right w:w="70" w:type="dxa"/>
        </w:tblCellMar>
        <w:tblLook w:val="0000" w:firstRow="0" w:lastRow="0" w:firstColumn="0" w:lastColumn="0" w:noHBand="0" w:noVBand="0"/>
      </w:tblPr>
      <w:tblGrid>
        <w:gridCol w:w="1701"/>
        <w:gridCol w:w="1701"/>
        <w:gridCol w:w="1819"/>
      </w:tblGrid>
      <w:tr w:rsidR="000132FF" w:rsidRPr="000132FF" w14:paraId="7FA39F6F" w14:textId="77777777" w:rsidTr="000132FF">
        <w:tc>
          <w:tcPr>
            <w:tcW w:w="1701" w:type="dxa"/>
            <w:tcBorders>
              <w:top w:val="single" w:sz="4" w:space="0" w:color="000000"/>
              <w:left w:val="single" w:sz="4" w:space="0" w:color="000000"/>
              <w:bottom w:val="single" w:sz="4" w:space="0" w:color="000000"/>
            </w:tcBorders>
            <w:shd w:val="clear" w:color="auto" w:fill="auto"/>
            <w:vAlign w:val="center"/>
          </w:tcPr>
          <w:p w14:paraId="6E766623" w14:textId="77777777" w:rsidR="000132FF" w:rsidRPr="000132FF" w:rsidRDefault="000132FF" w:rsidP="000132FF">
            <w:pPr>
              <w:widowControl/>
              <w:autoSpaceDN/>
              <w:spacing w:line="320" w:lineRule="exact"/>
              <w:jc w:val="center"/>
              <w:textAlignment w:val="auto"/>
              <w:rPr>
                <w:rFonts w:eastAsia="Times New Roman" w:cs="Times New Roman"/>
                <w:b/>
                <w:kern w:val="0"/>
                <w:lang w:eastAsia="ar-SA" w:bidi="ar-SA"/>
              </w:rPr>
            </w:pPr>
            <w:r w:rsidRPr="000132FF">
              <w:rPr>
                <w:rFonts w:eastAsia="Times New Roman" w:cs="Times New Roman"/>
                <w:b/>
                <w:kern w:val="0"/>
                <w:lang w:eastAsia="ar-SA" w:bidi="ar-SA"/>
              </w:rPr>
              <w:t>Łączna wartość netto</w:t>
            </w:r>
          </w:p>
        </w:tc>
        <w:tc>
          <w:tcPr>
            <w:tcW w:w="1701" w:type="dxa"/>
            <w:tcBorders>
              <w:top w:val="single" w:sz="4" w:space="0" w:color="000000"/>
              <w:left w:val="single" w:sz="4" w:space="0" w:color="000000"/>
              <w:bottom w:val="single" w:sz="4" w:space="0" w:color="000000"/>
            </w:tcBorders>
            <w:shd w:val="clear" w:color="auto" w:fill="auto"/>
            <w:vAlign w:val="center"/>
          </w:tcPr>
          <w:p w14:paraId="4F393D08" w14:textId="77777777" w:rsidR="000132FF" w:rsidRPr="000132FF" w:rsidRDefault="000132FF" w:rsidP="000132FF">
            <w:pPr>
              <w:widowControl/>
              <w:autoSpaceDN/>
              <w:spacing w:line="320" w:lineRule="exact"/>
              <w:jc w:val="center"/>
              <w:textAlignment w:val="auto"/>
              <w:rPr>
                <w:rFonts w:eastAsia="Times New Roman" w:cs="Times New Roman"/>
                <w:b/>
                <w:kern w:val="0"/>
                <w:lang w:eastAsia="ar-SA" w:bidi="ar-SA"/>
              </w:rPr>
            </w:pPr>
            <w:r w:rsidRPr="000132FF">
              <w:rPr>
                <w:rFonts w:eastAsia="Times New Roman" w:cs="Times New Roman"/>
                <w:b/>
                <w:kern w:val="0"/>
                <w:lang w:eastAsia="ar-SA" w:bidi="ar-SA"/>
              </w:rPr>
              <w:t>Stawka podatku VAT</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74088" w14:textId="77777777" w:rsidR="000132FF" w:rsidRPr="000132FF" w:rsidRDefault="000132FF" w:rsidP="000132FF">
            <w:pPr>
              <w:widowControl/>
              <w:autoSpaceDN/>
              <w:spacing w:line="320" w:lineRule="exact"/>
              <w:jc w:val="center"/>
              <w:textAlignment w:val="auto"/>
              <w:rPr>
                <w:rFonts w:eastAsia="Times New Roman" w:cs="Times New Roman"/>
                <w:b/>
                <w:kern w:val="0"/>
                <w:lang w:eastAsia="ar-SA" w:bidi="ar-SA"/>
              </w:rPr>
            </w:pPr>
            <w:r w:rsidRPr="000132FF">
              <w:rPr>
                <w:rFonts w:eastAsia="Times New Roman" w:cs="Times New Roman"/>
                <w:b/>
                <w:kern w:val="0"/>
                <w:lang w:eastAsia="ar-SA" w:bidi="ar-SA"/>
              </w:rPr>
              <w:t>Łączna wartość brutto</w:t>
            </w:r>
          </w:p>
        </w:tc>
      </w:tr>
      <w:tr w:rsidR="000132FF" w:rsidRPr="000132FF" w14:paraId="7A7F073E" w14:textId="77777777" w:rsidTr="000132FF">
        <w:tc>
          <w:tcPr>
            <w:tcW w:w="1701" w:type="dxa"/>
            <w:tcBorders>
              <w:top w:val="single" w:sz="4" w:space="0" w:color="000000"/>
              <w:left w:val="single" w:sz="4" w:space="0" w:color="000000"/>
              <w:bottom w:val="single" w:sz="4" w:space="0" w:color="000000"/>
            </w:tcBorders>
            <w:shd w:val="clear" w:color="auto" w:fill="auto"/>
          </w:tcPr>
          <w:p w14:paraId="43285318" w14:textId="77777777" w:rsidR="000132FF" w:rsidRPr="000132FF" w:rsidRDefault="000132FF" w:rsidP="000132FF">
            <w:pPr>
              <w:widowControl/>
              <w:autoSpaceDN/>
              <w:snapToGrid w:val="0"/>
              <w:spacing w:line="320" w:lineRule="exact"/>
              <w:textAlignment w:val="auto"/>
              <w:rPr>
                <w:rFonts w:eastAsia="Times New Roman" w:cs="Times New Roman"/>
                <w:b/>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7D089D9A" w14:textId="77777777" w:rsidR="000132FF" w:rsidRPr="000132FF" w:rsidRDefault="000132FF" w:rsidP="000132FF">
            <w:pPr>
              <w:widowControl/>
              <w:autoSpaceDN/>
              <w:spacing w:line="320" w:lineRule="exact"/>
              <w:jc w:val="center"/>
              <w:textAlignment w:val="auto"/>
              <w:rPr>
                <w:rFonts w:eastAsia="Times New Roman" w:cs="Times New Roman"/>
                <w:kern w:val="0"/>
                <w:lang w:eastAsia="ar-SA" w:bidi="ar-SA"/>
              </w:rPr>
            </w:pPr>
            <w:r w:rsidRPr="000132FF">
              <w:rPr>
                <w:rFonts w:eastAsia="Times New Roman" w:cs="Times New Roman"/>
                <w:kern w:val="0"/>
                <w:lang w:eastAsia="ar-SA" w:bidi="ar-SA"/>
              </w:rPr>
              <w:t>23%</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4E930DA3" w14:textId="77777777" w:rsidR="000132FF" w:rsidRPr="000132FF" w:rsidRDefault="000132FF" w:rsidP="000132FF">
            <w:pPr>
              <w:widowControl/>
              <w:autoSpaceDN/>
              <w:snapToGrid w:val="0"/>
              <w:spacing w:line="320" w:lineRule="exact"/>
              <w:textAlignment w:val="auto"/>
              <w:rPr>
                <w:rFonts w:eastAsia="Times New Roman" w:cs="Times New Roman"/>
                <w:kern w:val="0"/>
                <w:lang w:eastAsia="ar-SA" w:bidi="ar-SA"/>
              </w:rPr>
            </w:pPr>
          </w:p>
        </w:tc>
      </w:tr>
      <w:tr w:rsidR="000132FF" w:rsidRPr="000132FF" w14:paraId="6CA97347" w14:textId="77777777" w:rsidTr="000132FF">
        <w:tc>
          <w:tcPr>
            <w:tcW w:w="1701" w:type="dxa"/>
            <w:tcBorders>
              <w:top w:val="single" w:sz="4" w:space="0" w:color="000000"/>
              <w:left w:val="single" w:sz="4" w:space="0" w:color="000000"/>
              <w:bottom w:val="single" w:sz="4" w:space="0" w:color="000000"/>
            </w:tcBorders>
            <w:shd w:val="clear" w:color="auto" w:fill="auto"/>
          </w:tcPr>
          <w:p w14:paraId="7645DE57" w14:textId="77777777" w:rsidR="000132FF" w:rsidRPr="000132FF" w:rsidRDefault="000132FF" w:rsidP="000132FF">
            <w:pPr>
              <w:widowControl/>
              <w:autoSpaceDN/>
              <w:snapToGrid w:val="0"/>
              <w:spacing w:line="320" w:lineRule="exact"/>
              <w:jc w:val="right"/>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716FA384" w14:textId="77777777" w:rsidR="000132FF" w:rsidRPr="000132FF" w:rsidRDefault="000132FF" w:rsidP="000132FF">
            <w:pPr>
              <w:widowControl/>
              <w:autoSpaceDN/>
              <w:spacing w:line="320" w:lineRule="exact"/>
              <w:jc w:val="center"/>
              <w:textAlignment w:val="auto"/>
              <w:rPr>
                <w:rFonts w:eastAsia="Times New Roman" w:cs="Times New Roman"/>
                <w:kern w:val="0"/>
                <w:lang w:eastAsia="ar-SA" w:bidi="ar-SA"/>
              </w:rPr>
            </w:pPr>
            <w:r w:rsidRPr="000132FF">
              <w:rPr>
                <w:rFonts w:eastAsia="Times New Roman" w:cs="Times New Roman"/>
                <w:kern w:val="0"/>
                <w:lang w:eastAsia="ar-SA" w:bidi="ar-SA"/>
              </w:rPr>
              <w:t>8%</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62E0FF27" w14:textId="77777777" w:rsidR="000132FF" w:rsidRPr="000132FF" w:rsidRDefault="000132FF" w:rsidP="000132FF">
            <w:pPr>
              <w:widowControl/>
              <w:autoSpaceDN/>
              <w:snapToGrid w:val="0"/>
              <w:spacing w:line="320" w:lineRule="exact"/>
              <w:jc w:val="right"/>
              <w:textAlignment w:val="auto"/>
              <w:rPr>
                <w:rFonts w:eastAsia="Times New Roman" w:cs="Times New Roman"/>
                <w:kern w:val="0"/>
                <w:lang w:eastAsia="ar-SA" w:bidi="ar-SA"/>
              </w:rPr>
            </w:pPr>
          </w:p>
        </w:tc>
      </w:tr>
      <w:tr w:rsidR="000132FF" w:rsidRPr="000132FF" w14:paraId="1B673830" w14:textId="77777777" w:rsidTr="000132FF">
        <w:tc>
          <w:tcPr>
            <w:tcW w:w="1701" w:type="dxa"/>
            <w:tcBorders>
              <w:top w:val="single" w:sz="4" w:space="0" w:color="000000"/>
              <w:left w:val="single" w:sz="4" w:space="0" w:color="000000"/>
              <w:bottom w:val="single" w:sz="4" w:space="0" w:color="000000"/>
            </w:tcBorders>
            <w:shd w:val="clear" w:color="auto" w:fill="auto"/>
            <w:vAlign w:val="center"/>
          </w:tcPr>
          <w:p w14:paraId="3BB84B27" w14:textId="77777777" w:rsidR="000132FF" w:rsidRPr="000132FF" w:rsidRDefault="000132FF" w:rsidP="000132FF">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2827E16C" w14:textId="77777777" w:rsidR="000132FF" w:rsidRPr="000132FF" w:rsidRDefault="000132FF" w:rsidP="000132FF">
            <w:pPr>
              <w:widowControl/>
              <w:autoSpaceDN/>
              <w:spacing w:line="320" w:lineRule="exact"/>
              <w:jc w:val="center"/>
              <w:textAlignment w:val="auto"/>
              <w:rPr>
                <w:rFonts w:eastAsia="Times New Roman" w:cs="Times New Roman"/>
                <w:kern w:val="0"/>
                <w:lang w:eastAsia="ar-SA" w:bidi="ar-SA"/>
              </w:rPr>
            </w:pPr>
            <w:r w:rsidRPr="000132FF">
              <w:rPr>
                <w:rFonts w:eastAsia="Times New Roman" w:cs="Times New Roman"/>
                <w:kern w:val="0"/>
                <w:lang w:eastAsia="ar-SA" w:bidi="ar-SA"/>
              </w:rPr>
              <w:t>5%</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FC64D" w14:textId="77777777" w:rsidR="000132FF" w:rsidRPr="000132FF" w:rsidRDefault="000132FF" w:rsidP="000132FF">
            <w:pPr>
              <w:widowControl/>
              <w:autoSpaceDN/>
              <w:spacing w:line="320" w:lineRule="exact"/>
              <w:jc w:val="center"/>
              <w:textAlignment w:val="auto"/>
              <w:rPr>
                <w:rFonts w:eastAsia="Times New Roman" w:cs="Times New Roman"/>
                <w:kern w:val="0"/>
                <w:lang w:eastAsia="ar-SA" w:bidi="ar-SA"/>
              </w:rPr>
            </w:pPr>
          </w:p>
        </w:tc>
      </w:tr>
      <w:tr w:rsidR="000132FF" w:rsidRPr="000132FF" w14:paraId="58B91150" w14:textId="77777777" w:rsidTr="000132FF">
        <w:tc>
          <w:tcPr>
            <w:tcW w:w="1701" w:type="dxa"/>
            <w:tcBorders>
              <w:top w:val="single" w:sz="4" w:space="0" w:color="000000"/>
              <w:left w:val="single" w:sz="4" w:space="0" w:color="000000"/>
              <w:bottom w:val="single" w:sz="4" w:space="0" w:color="000000"/>
            </w:tcBorders>
            <w:shd w:val="clear" w:color="auto" w:fill="auto"/>
          </w:tcPr>
          <w:p w14:paraId="61E35676" w14:textId="77777777" w:rsidR="000132FF" w:rsidRPr="000132FF" w:rsidRDefault="000132FF" w:rsidP="000132FF">
            <w:pPr>
              <w:widowControl/>
              <w:autoSpaceDN/>
              <w:snapToGrid w:val="0"/>
              <w:spacing w:line="320" w:lineRule="exact"/>
              <w:jc w:val="right"/>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6978E294" w14:textId="77777777" w:rsidR="000132FF" w:rsidRPr="000132FF" w:rsidRDefault="000132FF" w:rsidP="000132FF">
            <w:pPr>
              <w:widowControl/>
              <w:autoSpaceDN/>
              <w:spacing w:line="320" w:lineRule="exact"/>
              <w:jc w:val="center"/>
              <w:textAlignment w:val="auto"/>
              <w:rPr>
                <w:rFonts w:eastAsia="Times New Roman" w:cs="Times New Roman"/>
                <w:kern w:val="0"/>
                <w:lang w:eastAsia="ar-SA" w:bidi="ar-SA"/>
              </w:rPr>
            </w:pPr>
            <w:r w:rsidRPr="000132FF">
              <w:rPr>
                <w:rFonts w:eastAsia="Times New Roman" w:cs="Times New Roman"/>
                <w:kern w:val="0"/>
                <w:lang w:eastAsia="ar-SA" w:bidi="ar-SA"/>
              </w:rPr>
              <w:t>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5D992F51" w14:textId="77777777" w:rsidR="000132FF" w:rsidRPr="000132FF" w:rsidRDefault="000132FF" w:rsidP="000132FF">
            <w:pPr>
              <w:widowControl/>
              <w:autoSpaceDN/>
              <w:snapToGrid w:val="0"/>
              <w:spacing w:line="320" w:lineRule="exact"/>
              <w:jc w:val="center"/>
              <w:textAlignment w:val="auto"/>
              <w:rPr>
                <w:rFonts w:eastAsia="Times New Roman" w:cs="Times New Roman"/>
                <w:kern w:val="0"/>
                <w:lang w:eastAsia="ar-SA" w:bidi="ar-SA"/>
              </w:rPr>
            </w:pPr>
          </w:p>
        </w:tc>
      </w:tr>
      <w:tr w:rsidR="000132FF" w:rsidRPr="000132FF" w14:paraId="6C41B961" w14:textId="77777777" w:rsidTr="000132FF">
        <w:tc>
          <w:tcPr>
            <w:tcW w:w="1701" w:type="dxa"/>
            <w:tcBorders>
              <w:top w:val="single" w:sz="4" w:space="0" w:color="000000"/>
              <w:left w:val="single" w:sz="4" w:space="0" w:color="000000"/>
              <w:bottom w:val="single" w:sz="4" w:space="0" w:color="000000"/>
            </w:tcBorders>
            <w:shd w:val="clear" w:color="auto" w:fill="auto"/>
          </w:tcPr>
          <w:p w14:paraId="4EDA1090" w14:textId="77777777" w:rsidR="000132FF" w:rsidRPr="000132FF" w:rsidRDefault="000132FF" w:rsidP="000132FF">
            <w:pPr>
              <w:widowControl/>
              <w:autoSpaceDN/>
              <w:snapToGrid w:val="0"/>
              <w:spacing w:line="320" w:lineRule="exact"/>
              <w:jc w:val="right"/>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1EBA50BC" w14:textId="77777777" w:rsidR="000132FF" w:rsidRPr="000132FF" w:rsidRDefault="000132FF" w:rsidP="000132FF">
            <w:pPr>
              <w:widowControl/>
              <w:autoSpaceDN/>
              <w:spacing w:line="320" w:lineRule="exact"/>
              <w:jc w:val="center"/>
              <w:textAlignment w:val="auto"/>
              <w:rPr>
                <w:rFonts w:eastAsia="Times New Roman" w:cs="Times New Roman"/>
                <w:kern w:val="0"/>
                <w:lang w:eastAsia="ar-SA" w:bidi="ar-SA"/>
              </w:rPr>
            </w:pPr>
            <w:r w:rsidRPr="000132FF">
              <w:rPr>
                <w:rFonts w:eastAsia="Times New Roman" w:cs="Times New Roman"/>
                <w:kern w:val="0"/>
                <w:lang w:eastAsia="ar-SA" w:bidi="ar-SA"/>
              </w:rPr>
              <w:t xml:space="preserve">Inne </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6CB80FC4" w14:textId="77777777" w:rsidR="000132FF" w:rsidRPr="000132FF" w:rsidRDefault="000132FF" w:rsidP="000132FF">
            <w:pPr>
              <w:widowControl/>
              <w:autoSpaceDN/>
              <w:snapToGrid w:val="0"/>
              <w:spacing w:line="320" w:lineRule="exact"/>
              <w:jc w:val="right"/>
              <w:textAlignment w:val="auto"/>
              <w:rPr>
                <w:rFonts w:eastAsia="Times New Roman" w:cs="Times New Roman"/>
                <w:kern w:val="0"/>
                <w:lang w:eastAsia="ar-SA" w:bidi="ar-SA"/>
              </w:rPr>
            </w:pPr>
          </w:p>
        </w:tc>
      </w:tr>
      <w:tr w:rsidR="000132FF" w:rsidRPr="000132FF" w14:paraId="4C483DAB" w14:textId="77777777" w:rsidTr="000132FF">
        <w:trPr>
          <w:trHeight w:val="550"/>
        </w:trPr>
        <w:tc>
          <w:tcPr>
            <w:tcW w:w="3402" w:type="dxa"/>
            <w:gridSpan w:val="2"/>
            <w:tcBorders>
              <w:top w:val="single" w:sz="4" w:space="0" w:color="000000"/>
              <w:left w:val="single" w:sz="4" w:space="0" w:color="000000"/>
              <w:bottom w:val="single" w:sz="4" w:space="0" w:color="000000"/>
            </w:tcBorders>
            <w:shd w:val="clear" w:color="auto" w:fill="auto"/>
            <w:vAlign w:val="center"/>
          </w:tcPr>
          <w:p w14:paraId="30719CB9" w14:textId="77777777" w:rsidR="000132FF" w:rsidRPr="000132FF" w:rsidRDefault="000132FF" w:rsidP="000132FF">
            <w:pPr>
              <w:widowControl/>
              <w:autoSpaceDN/>
              <w:spacing w:line="320" w:lineRule="exact"/>
              <w:jc w:val="center"/>
              <w:textAlignment w:val="auto"/>
              <w:rPr>
                <w:rFonts w:eastAsia="Times New Roman" w:cs="Times New Roman"/>
                <w:kern w:val="0"/>
                <w:lang w:eastAsia="ar-SA" w:bidi="ar-SA"/>
              </w:rPr>
            </w:pPr>
            <w:r w:rsidRPr="000132FF">
              <w:rPr>
                <w:rFonts w:eastAsia="Times New Roman" w:cs="Times New Roman"/>
                <w:b/>
                <w:kern w:val="0"/>
                <w:lang w:eastAsia="ar-SA" w:bidi="ar-SA"/>
              </w:rPr>
              <w:t>SUMA BRUTTO:</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640FF" w14:textId="77777777" w:rsidR="000132FF" w:rsidRPr="000132FF" w:rsidRDefault="000132FF" w:rsidP="000132FF">
            <w:pPr>
              <w:widowControl/>
              <w:autoSpaceDN/>
              <w:spacing w:line="320" w:lineRule="exact"/>
              <w:jc w:val="center"/>
              <w:textAlignment w:val="auto"/>
              <w:rPr>
                <w:rFonts w:eastAsia="Times New Roman" w:cs="Times New Roman"/>
                <w:b/>
                <w:kern w:val="0"/>
                <w:lang w:eastAsia="ar-SA" w:bidi="ar-SA"/>
              </w:rPr>
            </w:pPr>
          </w:p>
        </w:tc>
      </w:tr>
    </w:tbl>
    <w:p w14:paraId="0A72AA75" w14:textId="77777777" w:rsidR="00E83BA3" w:rsidRPr="00DA6075" w:rsidRDefault="00E83BA3" w:rsidP="000132FF">
      <w:pPr>
        <w:widowControl/>
        <w:ind w:left="-142"/>
        <w:textAlignment w:val="auto"/>
        <w:rPr>
          <w:rFonts w:eastAsia="Times New Roman" w:cs="Times New Roman"/>
          <w:kern w:val="0"/>
          <w:sz w:val="12"/>
          <w:szCs w:val="12"/>
          <w:lang w:eastAsia="ar-SA" w:bidi="ar-SA"/>
        </w:rPr>
      </w:pPr>
    </w:p>
    <w:p w14:paraId="6C01FC1B" w14:textId="77777777" w:rsidR="000132FF" w:rsidRDefault="000132FF" w:rsidP="00E83BA3">
      <w:pPr>
        <w:widowControl/>
        <w:textAlignment w:val="auto"/>
        <w:rPr>
          <w:rFonts w:eastAsia="Times New Roman" w:cs="Times New Roman"/>
          <w:b/>
          <w:bCs/>
          <w:kern w:val="0"/>
          <w:sz w:val="22"/>
          <w:szCs w:val="22"/>
          <w:lang w:eastAsia="ar-SA" w:bidi="ar-SA"/>
        </w:rPr>
      </w:pPr>
    </w:p>
    <w:p w14:paraId="23317B17" w14:textId="77777777" w:rsidR="00E83BA3" w:rsidRPr="000132FF" w:rsidRDefault="00E83BA3" w:rsidP="000132FF">
      <w:pPr>
        <w:widowControl/>
        <w:ind w:left="-142"/>
        <w:textAlignment w:val="auto"/>
        <w:rPr>
          <w:rFonts w:eastAsia="Times New Roman" w:cs="Times New Roman"/>
          <w:bCs/>
          <w:kern w:val="0"/>
          <w:lang w:eastAsia="ar-SA" w:bidi="ar-SA"/>
        </w:rPr>
      </w:pPr>
      <w:r w:rsidRPr="000132FF">
        <w:rPr>
          <w:rFonts w:eastAsia="Times New Roman" w:cs="Times New Roman"/>
          <w:b/>
          <w:bCs/>
          <w:kern w:val="0"/>
          <w:lang w:eastAsia="ar-SA" w:bidi="ar-SA"/>
        </w:rPr>
        <w:t xml:space="preserve">Łączna wartość netto oferty wynosi: </w:t>
      </w:r>
      <w:r w:rsidRPr="000132FF">
        <w:rPr>
          <w:rFonts w:eastAsia="Times New Roman" w:cs="Times New Roman"/>
          <w:i/>
          <w:iCs/>
          <w:kern w:val="0"/>
          <w:lang w:eastAsia="ar-SA" w:bidi="ar-SA"/>
        </w:rPr>
        <w:t>słownie złotych:</w:t>
      </w:r>
      <w:r w:rsidRPr="000132FF">
        <w:rPr>
          <w:rFonts w:eastAsia="Times New Roman" w:cs="Times New Roman"/>
          <w:b/>
          <w:bCs/>
          <w:kern w:val="0"/>
          <w:lang w:eastAsia="ar-SA" w:bidi="ar-SA"/>
        </w:rPr>
        <w:t xml:space="preserve"> </w:t>
      </w:r>
      <w:r w:rsidRPr="000132FF">
        <w:rPr>
          <w:rFonts w:eastAsia="Times New Roman" w:cs="Times New Roman"/>
          <w:bCs/>
          <w:kern w:val="0"/>
          <w:lang w:eastAsia="ar-SA" w:bidi="ar-SA"/>
        </w:rPr>
        <w:t>………………………………………..……………</w:t>
      </w:r>
    </w:p>
    <w:p w14:paraId="3C4BEEC2" w14:textId="77777777" w:rsidR="00E83BA3" w:rsidRPr="000132FF" w:rsidRDefault="00E83BA3" w:rsidP="000132FF">
      <w:pPr>
        <w:widowControl/>
        <w:ind w:left="-142"/>
        <w:textAlignment w:val="auto"/>
        <w:rPr>
          <w:rFonts w:cs="Times New Roman"/>
        </w:rPr>
      </w:pPr>
      <w:r w:rsidRPr="000132FF">
        <w:rPr>
          <w:rFonts w:eastAsia="Times New Roman" w:cs="Times New Roman"/>
          <w:bCs/>
          <w:kern w:val="0"/>
          <w:lang w:eastAsia="ar-SA" w:bidi="ar-SA"/>
        </w:rPr>
        <w:t>……………………………...…………………………</w:t>
      </w:r>
      <w:r w:rsidR="000132FF">
        <w:rPr>
          <w:rFonts w:eastAsia="Times New Roman" w:cs="Times New Roman"/>
          <w:bCs/>
          <w:kern w:val="0"/>
          <w:lang w:eastAsia="ar-SA" w:bidi="ar-SA"/>
        </w:rPr>
        <w:t>….</w:t>
      </w:r>
      <w:r w:rsidRPr="000132FF">
        <w:rPr>
          <w:rFonts w:eastAsia="Times New Roman" w:cs="Times New Roman"/>
          <w:bCs/>
          <w:kern w:val="0"/>
          <w:lang w:eastAsia="ar-SA" w:bidi="ar-SA"/>
        </w:rPr>
        <w:t>……………………………………………</w:t>
      </w:r>
    </w:p>
    <w:p w14:paraId="4813544E" w14:textId="77777777" w:rsidR="00E83BA3" w:rsidRPr="000132FF" w:rsidRDefault="00E83BA3" w:rsidP="000132FF">
      <w:pPr>
        <w:widowControl/>
        <w:ind w:left="-142"/>
        <w:textAlignment w:val="auto"/>
        <w:rPr>
          <w:rFonts w:eastAsia="Times New Roman" w:cs="Times New Roman"/>
          <w:bCs/>
          <w:kern w:val="0"/>
          <w:lang w:eastAsia="ar-SA" w:bidi="ar-SA"/>
        </w:rPr>
      </w:pPr>
      <w:r w:rsidRPr="000132FF">
        <w:rPr>
          <w:rFonts w:eastAsia="Times New Roman" w:cs="Times New Roman"/>
          <w:b/>
          <w:bCs/>
          <w:kern w:val="0"/>
          <w:lang w:eastAsia="ar-SA" w:bidi="ar-SA"/>
        </w:rPr>
        <w:t>Łączna wartość brutto oferty wynosi:</w:t>
      </w:r>
      <w:r w:rsidRPr="000132FF">
        <w:rPr>
          <w:rFonts w:eastAsia="Times New Roman" w:cs="Times New Roman"/>
          <w:i/>
          <w:iCs/>
          <w:kern w:val="0"/>
          <w:lang w:eastAsia="ar-SA" w:bidi="ar-SA"/>
        </w:rPr>
        <w:t xml:space="preserve"> słownie złotych:</w:t>
      </w:r>
      <w:r w:rsidRPr="000132FF">
        <w:rPr>
          <w:rFonts w:eastAsia="Times New Roman" w:cs="Times New Roman"/>
          <w:bCs/>
          <w:kern w:val="0"/>
          <w:lang w:eastAsia="ar-SA" w:bidi="ar-SA"/>
        </w:rPr>
        <w:t xml:space="preserve"> ……………………………………………………</w:t>
      </w:r>
    </w:p>
    <w:p w14:paraId="28960749" w14:textId="77777777" w:rsidR="00E83BA3" w:rsidRPr="000132FF" w:rsidRDefault="00E83BA3" w:rsidP="000132FF">
      <w:pPr>
        <w:widowControl/>
        <w:ind w:left="-142"/>
        <w:textAlignment w:val="auto"/>
        <w:rPr>
          <w:rFonts w:cs="Times New Roman"/>
        </w:rPr>
      </w:pPr>
      <w:r w:rsidRPr="000132FF">
        <w:rPr>
          <w:rFonts w:eastAsia="Times New Roman" w:cs="Times New Roman"/>
          <w:bCs/>
          <w:kern w:val="0"/>
          <w:lang w:eastAsia="ar-SA" w:bidi="ar-SA"/>
        </w:rPr>
        <w:t>……………………………………………………</w:t>
      </w:r>
      <w:r w:rsidR="000132FF">
        <w:rPr>
          <w:rFonts w:eastAsia="Times New Roman" w:cs="Times New Roman"/>
          <w:bCs/>
          <w:kern w:val="0"/>
          <w:lang w:eastAsia="ar-SA" w:bidi="ar-SA"/>
        </w:rPr>
        <w:t>...</w:t>
      </w:r>
      <w:r w:rsidRPr="000132FF">
        <w:rPr>
          <w:rFonts w:eastAsia="Times New Roman" w:cs="Times New Roman"/>
          <w:bCs/>
          <w:kern w:val="0"/>
          <w:lang w:eastAsia="ar-SA" w:bidi="ar-SA"/>
        </w:rPr>
        <w:t>…………………………………….……………</w:t>
      </w:r>
    </w:p>
    <w:p w14:paraId="1EA231EB" w14:textId="77777777" w:rsidR="00E83BA3" w:rsidRPr="000132FF" w:rsidRDefault="00E83BA3" w:rsidP="000132FF">
      <w:pPr>
        <w:widowControl/>
        <w:ind w:left="-142"/>
        <w:textAlignment w:val="auto"/>
        <w:rPr>
          <w:rFonts w:cs="Times New Roman"/>
        </w:rPr>
      </w:pPr>
      <w:r w:rsidRPr="000132FF">
        <w:rPr>
          <w:rFonts w:eastAsia="Times New Roman" w:cs="Times New Roman"/>
          <w:kern w:val="0"/>
          <w:lang w:eastAsia="ar-SA" w:bidi="ar-SA"/>
        </w:rPr>
        <w:t>w tym  ....</w:t>
      </w:r>
      <w:r w:rsidR="000132FF">
        <w:rPr>
          <w:rFonts w:eastAsia="Times New Roman" w:cs="Times New Roman"/>
          <w:kern w:val="0"/>
          <w:lang w:eastAsia="ar-SA" w:bidi="ar-SA"/>
        </w:rPr>
        <w:t>.....................</w:t>
      </w:r>
      <w:r w:rsidRPr="000132FF">
        <w:rPr>
          <w:rFonts w:eastAsia="Times New Roman" w:cs="Times New Roman"/>
          <w:kern w:val="0"/>
          <w:lang w:eastAsia="ar-SA" w:bidi="ar-SA"/>
        </w:rPr>
        <w:t xml:space="preserve">................ </w:t>
      </w:r>
      <w:r w:rsidRPr="000132FF">
        <w:rPr>
          <w:rFonts w:eastAsia="Times New Roman" w:cs="Times New Roman"/>
          <w:bCs/>
          <w:iCs/>
          <w:kern w:val="0"/>
          <w:lang w:eastAsia="ar-SA" w:bidi="ar-SA"/>
        </w:rPr>
        <w:t>zł</w:t>
      </w:r>
      <w:r w:rsidRPr="000132FF">
        <w:rPr>
          <w:rFonts w:eastAsia="Times New Roman" w:cs="Times New Roman"/>
          <w:bCs/>
          <w:i/>
          <w:iCs/>
          <w:kern w:val="0"/>
          <w:lang w:eastAsia="ar-SA" w:bidi="ar-SA"/>
        </w:rPr>
        <w:t xml:space="preserve"> </w:t>
      </w:r>
      <w:r w:rsidRPr="000132FF">
        <w:rPr>
          <w:rFonts w:eastAsia="Times New Roman" w:cs="Times New Roman"/>
          <w:kern w:val="0"/>
          <w:lang w:eastAsia="ar-SA" w:bidi="ar-SA"/>
        </w:rPr>
        <w:t>podatku od towarów i usług (VAT).</w:t>
      </w:r>
    </w:p>
    <w:p w14:paraId="4F61D944" w14:textId="77777777" w:rsidR="00E83BA3" w:rsidRPr="000132FF" w:rsidRDefault="00E83BA3" w:rsidP="000132FF">
      <w:pPr>
        <w:widowControl/>
        <w:tabs>
          <w:tab w:val="left" w:pos="1978"/>
          <w:tab w:val="left" w:pos="3828"/>
          <w:tab w:val="center" w:pos="4677"/>
        </w:tabs>
        <w:autoSpaceDN/>
        <w:ind w:left="-142"/>
        <w:jc w:val="both"/>
        <w:rPr>
          <w:rFonts w:eastAsia="Arial" w:cs="Times New Roman"/>
          <w:b/>
          <w:i/>
          <w:kern w:val="1"/>
        </w:rPr>
      </w:pPr>
    </w:p>
    <w:p w14:paraId="77D8D7D2" w14:textId="77777777" w:rsidR="000132FF" w:rsidRPr="000132FF" w:rsidRDefault="000132FF" w:rsidP="000132FF">
      <w:pPr>
        <w:widowControl/>
        <w:tabs>
          <w:tab w:val="left" w:pos="1978"/>
          <w:tab w:val="left" w:pos="3828"/>
          <w:tab w:val="center" w:pos="4677"/>
        </w:tabs>
        <w:autoSpaceDN/>
        <w:ind w:left="-142"/>
        <w:jc w:val="both"/>
        <w:rPr>
          <w:rFonts w:eastAsia="Arial" w:cs="Times New Roman"/>
          <w:b/>
          <w:i/>
          <w:kern w:val="1"/>
        </w:rPr>
      </w:pPr>
    </w:p>
    <w:p w14:paraId="54DC967D" w14:textId="77777777" w:rsidR="000132FF" w:rsidRPr="000132FF" w:rsidRDefault="000132FF" w:rsidP="000132FF">
      <w:pPr>
        <w:widowControl/>
        <w:tabs>
          <w:tab w:val="left" w:pos="1978"/>
          <w:tab w:val="left" w:pos="3828"/>
          <w:tab w:val="center" w:pos="4677"/>
        </w:tabs>
        <w:autoSpaceDN/>
        <w:ind w:left="-142"/>
        <w:jc w:val="both"/>
        <w:rPr>
          <w:rFonts w:eastAsia="Arial" w:cs="Times New Roman"/>
          <w:b/>
          <w:i/>
          <w:kern w:val="1"/>
        </w:rPr>
      </w:pPr>
    </w:p>
    <w:p w14:paraId="2D861559" w14:textId="77777777" w:rsidR="000132FF" w:rsidRDefault="000132FF" w:rsidP="000132FF">
      <w:pPr>
        <w:widowControl/>
        <w:tabs>
          <w:tab w:val="left" w:pos="1978"/>
          <w:tab w:val="left" w:pos="3828"/>
          <w:tab w:val="center" w:pos="4677"/>
        </w:tabs>
        <w:autoSpaceDN/>
        <w:ind w:left="-142"/>
        <w:jc w:val="both"/>
        <w:rPr>
          <w:rFonts w:eastAsia="Arial" w:cs="Times New Roman"/>
          <w:b/>
          <w:i/>
          <w:kern w:val="1"/>
        </w:rPr>
      </w:pPr>
    </w:p>
    <w:p w14:paraId="0BEDCC4E" w14:textId="77777777" w:rsidR="000132FF" w:rsidRDefault="000132FF" w:rsidP="000132FF">
      <w:pPr>
        <w:widowControl/>
        <w:tabs>
          <w:tab w:val="left" w:pos="1978"/>
          <w:tab w:val="left" w:pos="3828"/>
          <w:tab w:val="center" w:pos="4677"/>
        </w:tabs>
        <w:autoSpaceDN/>
        <w:ind w:left="-142"/>
        <w:jc w:val="both"/>
        <w:rPr>
          <w:rFonts w:eastAsia="Arial" w:cs="Times New Roman"/>
          <w:b/>
          <w:i/>
          <w:kern w:val="1"/>
        </w:rPr>
      </w:pPr>
    </w:p>
    <w:p w14:paraId="3CC37F10" w14:textId="77777777" w:rsidR="000132FF" w:rsidRDefault="000132FF" w:rsidP="000132FF">
      <w:pPr>
        <w:widowControl/>
        <w:tabs>
          <w:tab w:val="left" w:pos="1978"/>
          <w:tab w:val="left" w:pos="3828"/>
          <w:tab w:val="center" w:pos="4677"/>
        </w:tabs>
        <w:autoSpaceDN/>
        <w:ind w:left="-142"/>
        <w:jc w:val="both"/>
        <w:rPr>
          <w:rFonts w:eastAsia="Arial" w:cs="Times New Roman"/>
          <w:b/>
          <w:i/>
          <w:kern w:val="1"/>
        </w:rPr>
      </w:pPr>
    </w:p>
    <w:p w14:paraId="32EE6187" w14:textId="77777777" w:rsidR="000132FF" w:rsidRDefault="000132FF" w:rsidP="000132FF">
      <w:pPr>
        <w:widowControl/>
        <w:tabs>
          <w:tab w:val="left" w:pos="1978"/>
          <w:tab w:val="left" w:pos="3828"/>
          <w:tab w:val="center" w:pos="4677"/>
        </w:tabs>
        <w:autoSpaceDN/>
        <w:ind w:left="-142"/>
        <w:jc w:val="both"/>
        <w:rPr>
          <w:rFonts w:eastAsia="Arial" w:cs="Times New Roman"/>
          <w:b/>
          <w:i/>
          <w:kern w:val="1"/>
        </w:rPr>
      </w:pPr>
    </w:p>
    <w:p w14:paraId="7E205447" w14:textId="77777777" w:rsidR="000132FF" w:rsidRDefault="000132FF" w:rsidP="000132FF">
      <w:pPr>
        <w:widowControl/>
        <w:tabs>
          <w:tab w:val="left" w:pos="1978"/>
          <w:tab w:val="left" w:pos="3828"/>
          <w:tab w:val="center" w:pos="4677"/>
        </w:tabs>
        <w:autoSpaceDN/>
        <w:ind w:left="-142"/>
        <w:jc w:val="both"/>
        <w:rPr>
          <w:rFonts w:eastAsia="Arial" w:cs="Times New Roman"/>
          <w:b/>
          <w:i/>
          <w:kern w:val="1"/>
        </w:rPr>
      </w:pPr>
    </w:p>
    <w:p w14:paraId="394E18A3" w14:textId="77777777" w:rsidR="000132FF" w:rsidRDefault="000132FF" w:rsidP="000132FF">
      <w:pPr>
        <w:widowControl/>
        <w:tabs>
          <w:tab w:val="left" w:pos="1978"/>
          <w:tab w:val="left" w:pos="3828"/>
          <w:tab w:val="center" w:pos="4677"/>
        </w:tabs>
        <w:autoSpaceDN/>
        <w:ind w:left="-142"/>
        <w:jc w:val="both"/>
        <w:rPr>
          <w:rFonts w:eastAsia="Arial" w:cs="Times New Roman"/>
          <w:b/>
          <w:i/>
          <w:kern w:val="1"/>
        </w:rPr>
      </w:pPr>
    </w:p>
    <w:p w14:paraId="0413EDF9" w14:textId="77777777" w:rsidR="000132FF" w:rsidRDefault="000132FF" w:rsidP="000132FF">
      <w:pPr>
        <w:widowControl/>
        <w:tabs>
          <w:tab w:val="left" w:pos="1978"/>
          <w:tab w:val="left" w:pos="3828"/>
          <w:tab w:val="center" w:pos="4677"/>
        </w:tabs>
        <w:autoSpaceDN/>
        <w:ind w:left="-142"/>
        <w:jc w:val="both"/>
        <w:rPr>
          <w:rFonts w:eastAsia="Arial" w:cs="Times New Roman"/>
          <w:b/>
          <w:i/>
          <w:kern w:val="1"/>
        </w:rPr>
      </w:pPr>
    </w:p>
    <w:p w14:paraId="0B9D2B3F" w14:textId="77777777" w:rsidR="000132FF" w:rsidRPr="000132FF" w:rsidRDefault="000132FF" w:rsidP="000132FF">
      <w:pPr>
        <w:widowControl/>
        <w:tabs>
          <w:tab w:val="left" w:pos="1978"/>
          <w:tab w:val="left" w:pos="3828"/>
          <w:tab w:val="center" w:pos="4677"/>
        </w:tabs>
        <w:autoSpaceDN/>
        <w:ind w:left="-142"/>
        <w:jc w:val="both"/>
        <w:rPr>
          <w:rFonts w:eastAsia="Arial" w:cs="Times New Roman"/>
          <w:b/>
          <w:i/>
          <w:kern w:val="1"/>
        </w:rPr>
      </w:pPr>
    </w:p>
    <w:p w14:paraId="2790D5CC" w14:textId="77777777" w:rsidR="000132FF" w:rsidRPr="000132FF" w:rsidRDefault="000132FF" w:rsidP="000132FF">
      <w:pPr>
        <w:widowControl/>
        <w:tabs>
          <w:tab w:val="left" w:pos="1978"/>
          <w:tab w:val="left" w:pos="3828"/>
          <w:tab w:val="center" w:pos="4677"/>
        </w:tabs>
        <w:autoSpaceDN/>
        <w:ind w:left="-142"/>
        <w:jc w:val="both"/>
        <w:rPr>
          <w:rFonts w:eastAsia="Arial" w:cs="Times New Roman"/>
          <w:b/>
          <w:i/>
          <w:kern w:val="1"/>
        </w:rPr>
      </w:pPr>
    </w:p>
    <w:p w14:paraId="7A66B8A4" w14:textId="77777777" w:rsidR="00283555" w:rsidRPr="000132FF" w:rsidRDefault="00E83BA3" w:rsidP="000132FF">
      <w:pPr>
        <w:widowControl/>
        <w:tabs>
          <w:tab w:val="left" w:pos="1978"/>
          <w:tab w:val="left" w:pos="3828"/>
          <w:tab w:val="center" w:pos="4677"/>
        </w:tabs>
        <w:autoSpaceDN/>
        <w:ind w:left="-142"/>
        <w:jc w:val="both"/>
        <w:rPr>
          <w:rFonts w:eastAsia="Arial" w:cs="Times New Roman"/>
          <w:b/>
          <w:i/>
          <w:kern w:val="1"/>
        </w:rPr>
      </w:pPr>
      <w:r w:rsidRPr="000132FF">
        <w:rPr>
          <w:rFonts w:eastAsia="Arial" w:cs="Times New Roman"/>
          <w:b/>
          <w:i/>
          <w:kern w:val="1"/>
        </w:rPr>
        <w:t xml:space="preserve">Dokument należy wypełnić i podpisać kwalifikowanym podpisem elektronicznym. </w:t>
      </w:r>
      <w:r w:rsidR="00420E17">
        <w:rPr>
          <w:rFonts w:eastAsia="Arial" w:cs="Times New Roman"/>
          <w:b/>
          <w:i/>
          <w:kern w:val="1"/>
        </w:rPr>
        <w:br/>
      </w:r>
      <w:r w:rsidRPr="000132FF">
        <w:rPr>
          <w:rFonts w:eastAsia="Arial" w:cs="Times New Roman"/>
          <w:b/>
          <w:i/>
          <w:kern w:val="1"/>
        </w:rPr>
        <w:t xml:space="preserve">Zamawiający zaleca zapisanie dokumentu w formacie PDF. </w:t>
      </w:r>
    </w:p>
    <w:p w14:paraId="51C65AFF" w14:textId="77777777" w:rsidR="000132FF" w:rsidRDefault="000132FF" w:rsidP="00F60284">
      <w:pPr>
        <w:widowControl/>
        <w:tabs>
          <w:tab w:val="left" w:pos="1978"/>
          <w:tab w:val="left" w:pos="3828"/>
          <w:tab w:val="center" w:pos="4677"/>
        </w:tabs>
        <w:autoSpaceDN/>
        <w:jc w:val="both"/>
        <w:rPr>
          <w:rFonts w:eastAsia="Arial" w:cs="Times New Roman"/>
          <w:b/>
          <w:i/>
          <w:kern w:val="1"/>
          <w:sz w:val="20"/>
          <w:szCs w:val="20"/>
        </w:rPr>
      </w:pPr>
    </w:p>
    <w:p w14:paraId="419DC65F" w14:textId="77777777" w:rsidR="000132FF" w:rsidRDefault="000132FF" w:rsidP="00F60284">
      <w:pPr>
        <w:widowControl/>
        <w:tabs>
          <w:tab w:val="left" w:pos="1978"/>
          <w:tab w:val="left" w:pos="3828"/>
          <w:tab w:val="center" w:pos="4677"/>
        </w:tabs>
        <w:autoSpaceDN/>
        <w:jc w:val="both"/>
        <w:rPr>
          <w:rFonts w:eastAsia="Arial" w:cs="Times New Roman"/>
          <w:b/>
          <w:i/>
          <w:kern w:val="1"/>
          <w:sz w:val="20"/>
          <w:szCs w:val="20"/>
        </w:rPr>
      </w:pPr>
    </w:p>
    <w:p w14:paraId="5CD00D44" w14:textId="77777777" w:rsidR="000132FF" w:rsidRDefault="000132FF" w:rsidP="00F60284">
      <w:pPr>
        <w:widowControl/>
        <w:tabs>
          <w:tab w:val="left" w:pos="1978"/>
          <w:tab w:val="left" w:pos="3828"/>
          <w:tab w:val="center" w:pos="4677"/>
        </w:tabs>
        <w:autoSpaceDN/>
        <w:jc w:val="both"/>
        <w:rPr>
          <w:rFonts w:eastAsia="Arial" w:cs="Times New Roman"/>
          <w:b/>
          <w:i/>
          <w:kern w:val="1"/>
          <w:sz w:val="20"/>
          <w:szCs w:val="20"/>
        </w:rPr>
      </w:pPr>
    </w:p>
    <w:p w14:paraId="3499D2FA" w14:textId="77777777" w:rsidR="000132FF" w:rsidRDefault="000132FF" w:rsidP="00F60284">
      <w:pPr>
        <w:widowControl/>
        <w:tabs>
          <w:tab w:val="left" w:pos="1978"/>
          <w:tab w:val="left" w:pos="3828"/>
          <w:tab w:val="center" w:pos="4677"/>
        </w:tabs>
        <w:autoSpaceDN/>
        <w:jc w:val="both"/>
        <w:rPr>
          <w:rFonts w:eastAsia="Arial" w:cs="Times New Roman"/>
          <w:b/>
          <w:i/>
          <w:kern w:val="1"/>
          <w:sz w:val="20"/>
          <w:szCs w:val="20"/>
        </w:rPr>
      </w:pPr>
    </w:p>
    <w:p w14:paraId="0C3FA288" w14:textId="77777777" w:rsidR="000132FF" w:rsidRDefault="000132FF" w:rsidP="00F60284">
      <w:pPr>
        <w:widowControl/>
        <w:tabs>
          <w:tab w:val="left" w:pos="1978"/>
          <w:tab w:val="left" w:pos="3828"/>
          <w:tab w:val="center" w:pos="4677"/>
        </w:tabs>
        <w:autoSpaceDN/>
        <w:jc w:val="both"/>
        <w:rPr>
          <w:rFonts w:eastAsia="Arial" w:cs="Times New Roman"/>
          <w:b/>
          <w:i/>
          <w:kern w:val="1"/>
          <w:sz w:val="20"/>
          <w:szCs w:val="20"/>
        </w:rPr>
      </w:pPr>
    </w:p>
    <w:p w14:paraId="004AE97E" w14:textId="77777777" w:rsidR="000132FF" w:rsidRDefault="000132FF" w:rsidP="00F60284">
      <w:pPr>
        <w:widowControl/>
        <w:tabs>
          <w:tab w:val="left" w:pos="1978"/>
          <w:tab w:val="left" w:pos="3828"/>
          <w:tab w:val="center" w:pos="4677"/>
        </w:tabs>
        <w:autoSpaceDN/>
        <w:jc w:val="both"/>
        <w:rPr>
          <w:rFonts w:eastAsia="Arial" w:cs="Times New Roman"/>
          <w:b/>
          <w:i/>
          <w:kern w:val="1"/>
          <w:sz w:val="20"/>
          <w:szCs w:val="20"/>
        </w:rPr>
      </w:pPr>
    </w:p>
    <w:p w14:paraId="54EC2F15" w14:textId="77777777" w:rsidR="000132FF" w:rsidRDefault="000132FF" w:rsidP="00F60284">
      <w:pPr>
        <w:widowControl/>
        <w:tabs>
          <w:tab w:val="left" w:pos="1978"/>
          <w:tab w:val="left" w:pos="3828"/>
          <w:tab w:val="center" w:pos="4677"/>
        </w:tabs>
        <w:autoSpaceDN/>
        <w:jc w:val="both"/>
        <w:rPr>
          <w:rFonts w:eastAsia="Arial" w:cs="Times New Roman"/>
          <w:b/>
          <w:i/>
          <w:kern w:val="1"/>
          <w:sz w:val="20"/>
          <w:szCs w:val="20"/>
        </w:rPr>
      </w:pPr>
    </w:p>
    <w:p w14:paraId="03D72E32" w14:textId="77777777" w:rsidR="000132FF" w:rsidRDefault="000132FF" w:rsidP="00F60284">
      <w:pPr>
        <w:widowControl/>
        <w:tabs>
          <w:tab w:val="left" w:pos="1978"/>
          <w:tab w:val="left" w:pos="3828"/>
          <w:tab w:val="center" w:pos="4677"/>
        </w:tabs>
        <w:autoSpaceDN/>
        <w:jc w:val="both"/>
        <w:rPr>
          <w:rFonts w:eastAsia="Arial" w:cs="Times New Roman"/>
          <w:b/>
          <w:i/>
          <w:kern w:val="1"/>
          <w:sz w:val="20"/>
          <w:szCs w:val="20"/>
        </w:rPr>
      </w:pPr>
    </w:p>
    <w:p w14:paraId="7113F5CC" w14:textId="77777777" w:rsidR="000132FF" w:rsidRDefault="000132FF" w:rsidP="00F60284">
      <w:pPr>
        <w:widowControl/>
        <w:tabs>
          <w:tab w:val="left" w:pos="1978"/>
          <w:tab w:val="left" w:pos="3828"/>
          <w:tab w:val="center" w:pos="4677"/>
        </w:tabs>
        <w:autoSpaceDN/>
        <w:jc w:val="both"/>
        <w:rPr>
          <w:rFonts w:eastAsia="Arial" w:cs="Times New Roman"/>
          <w:b/>
          <w:i/>
          <w:kern w:val="1"/>
          <w:sz w:val="20"/>
          <w:szCs w:val="20"/>
        </w:rPr>
      </w:pPr>
    </w:p>
    <w:p w14:paraId="25C997CF" w14:textId="77777777" w:rsidR="000132FF" w:rsidRDefault="000132FF" w:rsidP="00F60284">
      <w:pPr>
        <w:widowControl/>
        <w:tabs>
          <w:tab w:val="left" w:pos="1978"/>
          <w:tab w:val="left" w:pos="3828"/>
          <w:tab w:val="center" w:pos="4677"/>
        </w:tabs>
        <w:autoSpaceDN/>
        <w:jc w:val="both"/>
        <w:rPr>
          <w:rFonts w:eastAsia="Arial" w:cs="Times New Roman"/>
          <w:b/>
          <w:i/>
          <w:kern w:val="1"/>
          <w:sz w:val="20"/>
          <w:szCs w:val="20"/>
        </w:rPr>
      </w:pPr>
    </w:p>
    <w:p w14:paraId="41D1AE0D" w14:textId="77777777" w:rsidR="000132FF" w:rsidRDefault="000132FF" w:rsidP="00F60284">
      <w:pPr>
        <w:widowControl/>
        <w:tabs>
          <w:tab w:val="left" w:pos="1978"/>
          <w:tab w:val="left" w:pos="3828"/>
          <w:tab w:val="center" w:pos="4677"/>
        </w:tabs>
        <w:autoSpaceDN/>
        <w:jc w:val="both"/>
        <w:rPr>
          <w:rFonts w:eastAsia="Arial" w:cs="Times New Roman"/>
          <w:b/>
          <w:i/>
          <w:kern w:val="1"/>
          <w:sz w:val="20"/>
          <w:szCs w:val="20"/>
        </w:rPr>
      </w:pPr>
    </w:p>
    <w:p w14:paraId="240EF800" w14:textId="77777777" w:rsidR="000132FF" w:rsidRDefault="000132FF" w:rsidP="00F60284">
      <w:pPr>
        <w:widowControl/>
        <w:tabs>
          <w:tab w:val="left" w:pos="1978"/>
          <w:tab w:val="left" w:pos="3828"/>
          <w:tab w:val="center" w:pos="4677"/>
        </w:tabs>
        <w:autoSpaceDN/>
        <w:jc w:val="both"/>
        <w:rPr>
          <w:rFonts w:eastAsia="Arial" w:cs="Times New Roman"/>
          <w:b/>
          <w:i/>
          <w:kern w:val="1"/>
          <w:sz w:val="20"/>
          <w:szCs w:val="20"/>
        </w:rPr>
      </w:pPr>
    </w:p>
    <w:p w14:paraId="6D4CD238" w14:textId="77777777" w:rsidR="000132FF" w:rsidRDefault="000132FF" w:rsidP="00F60284">
      <w:pPr>
        <w:widowControl/>
        <w:tabs>
          <w:tab w:val="left" w:pos="1978"/>
          <w:tab w:val="left" w:pos="3828"/>
          <w:tab w:val="center" w:pos="4677"/>
        </w:tabs>
        <w:autoSpaceDN/>
        <w:jc w:val="both"/>
        <w:rPr>
          <w:rFonts w:eastAsia="Arial" w:cs="Times New Roman"/>
          <w:b/>
          <w:i/>
          <w:kern w:val="1"/>
          <w:sz w:val="20"/>
          <w:szCs w:val="20"/>
        </w:rPr>
      </w:pPr>
    </w:p>
    <w:p w14:paraId="37298D5B" w14:textId="77777777" w:rsidR="000132FF" w:rsidRDefault="000132FF" w:rsidP="00F60284">
      <w:pPr>
        <w:widowControl/>
        <w:tabs>
          <w:tab w:val="left" w:pos="1978"/>
          <w:tab w:val="left" w:pos="3828"/>
          <w:tab w:val="center" w:pos="4677"/>
        </w:tabs>
        <w:autoSpaceDN/>
        <w:jc w:val="both"/>
        <w:rPr>
          <w:rFonts w:eastAsia="Arial" w:cs="Times New Roman"/>
          <w:b/>
          <w:i/>
          <w:kern w:val="1"/>
          <w:sz w:val="20"/>
          <w:szCs w:val="20"/>
        </w:rPr>
      </w:pPr>
    </w:p>
    <w:p w14:paraId="50209BD2" w14:textId="77777777" w:rsidR="000132FF" w:rsidRPr="000D7E2C" w:rsidRDefault="000132FF" w:rsidP="00F60284">
      <w:pPr>
        <w:widowControl/>
        <w:tabs>
          <w:tab w:val="left" w:pos="1978"/>
          <w:tab w:val="left" w:pos="3828"/>
          <w:tab w:val="center" w:pos="4677"/>
        </w:tabs>
        <w:autoSpaceDN/>
        <w:jc w:val="both"/>
        <w:rPr>
          <w:rFonts w:eastAsia="Arial" w:cs="Times New Roman"/>
          <w:b/>
          <w:i/>
          <w:kern w:val="1"/>
          <w:sz w:val="20"/>
          <w:szCs w:val="20"/>
        </w:rPr>
      </w:pPr>
    </w:p>
    <w:tbl>
      <w:tblPr>
        <w:tblW w:w="21838" w:type="dxa"/>
        <w:tblInd w:w="-7194" w:type="dxa"/>
        <w:tblLayout w:type="fixed"/>
        <w:tblCellMar>
          <w:left w:w="10" w:type="dxa"/>
          <w:right w:w="10" w:type="dxa"/>
        </w:tblCellMar>
        <w:tblLook w:val="0000" w:firstRow="0" w:lastRow="0" w:firstColumn="0" w:lastColumn="0" w:noHBand="0" w:noVBand="0"/>
      </w:tblPr>
      <w:tblGrid>
        <w:gridCol w:w="7155"/>
        <w:gridCol w:w="9537"/>
        <w:gridCol w:w="5146"/>
      </w:tblGrid>
      <w:tr w:rsidR="00A014DD" w:rsidRPr="000D7E2C" w14:paraId="0B18761C" w14:textId="77777777" w:rsidTr="00CC370B">
        <w:trPr>
          <w:trHeight w:val="678"/>
        </w:trPr>
        <w:tc>
          <w:tcPr>
            <w:tcW w:w="7155" w:type="dxa"/>
            <w:shd w:val="clear" w:color="auto" w:fill="auto"/>
            <w:tcMar>
              <w:top w:w="0" w:type="dxa"/>
              <w:left w:w="0" w:type="dxa"/>
              <w:bottom w:w="0" w:type="dxa"/>
              <w:right w:w="0" w:type="dxa"/>
            </w:tcMar>
          </w:tcPr>
          <w:p w14:paraId="0E06B73C" w14:textId="77777777" w:rsidR="00A014DD" w:rsidRPr="000D7E2C" w:rsidRDefault="00A014DD" w:rsidP="00CC370B">
            <w:pPr>
              <w:keepNext/>
              <w:snapToGrid w:val="0"/>
              <w:spacing w:line="320" w:lineRule="exact"/>
              <w:jc w:val="center"/>
              <w:outlineLvl w:val="0"/>
              <w:rPr>
                <w:rFonts w:eastAsia="Times New Roman" w:cs="Times New Roman"/>
                <w:b/>
                <w:bCs/>
                <w:sz w:val="20"/>
                <w:szCs w:val="20"/>
                <w:lang w:bidi="ar-SA"/>
              </w:rPr>
            </w:pPr>
          </w:p>
        </w:tc>
        <w:tc>
          <w:tcPr>
            <w:tcW w:w="9537"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14:paraId="32B03A83" w14:textId="77777777" w:rsidR="00A014DD" w:rsidRPr="00262130" w:rsidRDefault="00A014DD" w:rsidP="00CC370B">
            <w:pPr>
              <w:widowControl/>
              <w:jc w:val="center"/>
              <w:rPr>
                <w:rFonts w:eastAsia="Times New Roman" w:cs="Times New Roman"/>
                <w:b/>
                <w:bCs/>
                <w:lang w:bidi="ar-SA"/>
              </w:rPr>
            </w:pPr>
            <w:r w:rsidRPr="00262130">
              <w:rPr>
                <w:rFonts w:eastAsia="Times New Roman" w:cs="Times New Roman"/>
                <w:b/>
                <w:bCs/>
                <w:lang w:bidi="ar-SA"/>
              </w:rPr>
              <w:t>FORMULARZ CENOWY</w:t>
            </w:r>
          </w:p>
          <w:p w14:paraId="2DC17288" w14:textId="77777777" w:rsidR="00A014DD" w:rsidRDefault="00A014DD" w:rsidP="00CC370B">
            <w:pPr>
              <w:widowControl/>
              <w:jc w:val="center"/>
              <w:rPr>
                <w:rFonts w:eastAsia="Times New Roman" w:cs="Times New Roman"/>
                <w:b/>
                <w:bCs/>
                <w:sz w:val="15"/>
                <w:szCs w:val="15"/>
                <w:lang w:bidi="ar-SA"/>
              </w:rPr>
            </w:pPr>
            <w:r>
              <w:rPr>
                <w:rFonts w:eastAsia="Times New Roman" w:cs="Times New Roman"/>
                <w:b/>
                <w:bCs/>
                <w:sz w:val="20"/>
                <w:szCs w:val="20"/>
                <w:lang w:bidi="ar-SA"/>
              </w:rPr>
              <w:t xml:space="preserve">                                                                                                                                                         </w:t>
            </w:r>
            <w:r w:rsidRPr="000D7E2C">
              <w:rPr>
                <w:rFonts w:eastAsia="Times New Roman" w:cs="Times New Roman"/>
                <w:b/>
                <w:bCs/>
                <w:sz w:val="15"/>
                <w:szCs w:val="15"/>
                <w:lang w:bidi="ar-SA"/>
              </w:rPr>
              <w:t xml:space="preserve">Załącznik nr 2 do SWZ </w:t>
            </w:r>
          </w:p>
          <w:p w14:paraId="7153950F" w14:textId="77777777" w:rsidR="00A014DD" w:rsidRPr="000D7E2C" w:rsidRDefault="00A014DD" w:rsidP="00CC370B">
            <w:pPr>
              <w:widowControl/>
              <w:ind w:left="7558" w:hanging="7558"/>
              <w:jc w:val="center"/>
              <w:rPr>
                <w:rFonts w:eastAsia="Times New Roman" w:cs="Times New Roman"/>
                <w:b/>
                <w:bCs/>
                <w:sz w:val="15"/>
                <w:szCs w:val="15"/>
                <w:lang w:bidi="ar-SA"/>
              </w:rPr>
            </w:pPr>
            <w:r w:rsidRPr="000D7E2C">
              <w:rPr>
                <w:rFonts w:eastAsia="Times New Roman" w:cs="Times New Roman"/>
                <w:b/>
                <w:bCs/>
                <w:sz w:val="15"/>
                <w:szCs w:val="15"/>
                <w:lang w:bidi="ar-SA"/>
              </w:rPr>
              <w:t xml:space="preserve">                                                                                                                        </w:t>
            </w:r>
            <w:r>
              <w:rPr>
                <w:rFonts w:eastAsia="Times New Roman" w:cs="Times New Roman"/>
                <w:b/>
                <w:bCs/>
                <w:sz w:val="15"/>
                <w:szCs w:val="15"/>
                <w:lang w:bidi="ar-SA"/>
              </w:rPr>
              <w:t xml:space="preserve">                                                                                Sprawa nr 21/25</w:t>
            </w:r>
            <w:r w:rsidRPr="000D7E2C">
              <w:rPr>
                <w:rFonts w:eastAsia="Times New Roman" w:cs="Times New Roman"/>
                <w:b/>
                <w:bCs/>
                <w:sz w:val="15"/>
                <w:szCs w:val="15"/>
                <w:lang w:bidi="ar-SA"/>
              </w:rPr>
              <w:t>/WŻ</w:t>
            </w:r>
          </w:p>
        </w:tc>
        <w:tc>
          <w:tcPr>
            <w:tcW w:w="5146" w:type="dxa"/>
            <w:tcBorders>
              <w:left w:val="single" w:sz="4" w:space="0" w:color="000000"/>
            </w:tcBorders>
            <w:shd w:val="clear" w:color="auto" w:fill="auto"/>
            <w:tcMar>
              <w:top w:w="0" w:type="dxa"/>
              <w:left w:w="0" w:type="dxa"/>
              <w:bottom w:w="0" w:type="dxa"/>
              <w:right w:w="0" w:type="dxa"/>
            </w:tcMar>
          </w:tcPr>
          <w:p w14:paraId="2E8A4F7F" w14:textId="77777777" w:rsidR="00A014DD" w:rsidRPr="000D7E2C" w:rsidRDefault="00A014DD" w:rsidP="00CC370B">
            <w:pPr>
              <w:keepNext/>
              <w:widowControl/>
              <w:snapToGrid w:val="0"/>
              <w:spacing w:line="320" w:lineRule="exact"/>
              <w:ind w:left="3540"/>
              <w:jc w:val="both"/>
              <w:outlineLvl w:val="3"/>
              <w:rPr>
                <w:rFonts w:eastAsia="Times New Roman" w:cs="Times New Roman"/>
                <w:b/>
                <w:bCs/>
                <w:sz w:val="20"/>
                <w:szCs w:val="20"/>
                <w:lang w:bidi="ar-SA"/>
              </w:rPr>
            </w:pPr>
          </w:p>
        </w:tc>
      </w:tr>
    </w:tbl>
    <w:p w14:paraId="4477C1C6" w14:textId="77777777" w:rsidR="00A014DD" w:rsidRPr="00F852B4" w:rsidRDefault="00A014DD" w:rsidP="00A014DD">
      <w:pPr>
        <w:rPr>
          <w:rFonts w:eastAsia="Times New Roman" w:cs="Times New Roman"/>
          <w:b/>
          <w:bCs/>
          <w:sz w:val="12"/>
          <w:szCs w:val="12"/>
          <w:lang w:eastAsia="ar-SA" w:bidi="ar-SA"/>
        </w:rPr>
      </w:pPr>
    </w:p>
    <w:p w14:paraId="4151AC36" w14:textId="77777777" w:rsidR="00262130" w:rsidRDefault="00262130" w:rsidP="00262130">
      <w:pPr>
        <w:ind w:left="5670"/>
        <w:rPr>
          <w:rFonts w:eastAsia="Times New Roman" w:cs="Times New Roman"/>
          <w:b/>
          <w:bCs/>
          <w:sz w:val="20"/>
          <w:szCs w:val="20"/>
          <w:lang w:eastAsia="ar-SA" w:bidi="ar-SA"/>
        </w:rPr>
      </w:pPr>
    </w:p>
    <w:p w14:paraId="754860F1" w14:textId="77777777" w:rsidR="00A014DD" w:rsidRPr="00262130" w:rsidRDefault="00A014DD" w:rsidP="00935727">
      <w:pPr>
        <w:ind w:left="5245"/>
        <w:rPr>
          <w:rFonts w:eastAsia="Times New Roman" w:cs="Times New Roman"/>
          <w:b/>
          <w:bCs/>
          <w:lang w:eastAsia="ar-SA" w:bidi="ar-SA"/>
        </w:rPr>
      </w:pPr>
      <w:r w:rsidRPr="00262130">
        <w:rPr>
          <w:rFonts w:eastAsia="Times New Roman" w:cs="Times New Roman"/>
          <w:b/>
          <w:bCs/>
          <w:lang w:eastAsia="ar-SA" w:bidi="ar-SA"/>
        </w:rPr>
        <w:t xml:space="preserve">CENTRUM SZKOLENIA POLICJI </w:t>
      </w:r>
      <w:r w:rsidRPr="00262130">
        <w:rPr>
          <w:rFonts w:eastAsia="Times New Roman" w:cs="Times New Roman"/>
          <w:b/>
          <w:bCs/>
          <w:lang w:eastAsia="ar-SA" w:bidi="ar-SA"/>
        </w:rPr>
        <w:br/>
        <w:t>W LEGIONOWIE</w:t>
      </w:r>
    </w:p>
    <w:p w14:paraId="74BBE8C5" w14:textId="77777777" w:rsidR="00A014DD" w:rsidRPr="00262130" w:rsidRDefault="00A014DD" w:rsidP="00935727">
      <w:pPr>
        <w:widowControl/>
        <w:ind w:left="5245"/>
        <w:rPr>
          <w:rFonts w:eastAsia="Times New Roman" w:cs="Times New Roman"/>
          <w:b/>
          <w:bCs/>
          <w:lang w:bidi="ar-SA"/>
        </w:rPr>
      </w:pPr>
      <w:r w:rsidRPr="00262130">
        <w:rPr>
          <w:rFonts w:eastAsia="Times New Roman" w:cs="Times New Roman"/>
          <w:b/>
          <w:bCs/>
          <w:lang w:bidi="ar-SA"/>
        </w:rPr>
        <w:t>ul. Zegrzyńska 121</w:t>
      </w:r>
    </w:p>
    <w:p w14:paraId="67DDCB12" w14:textId="77777777" w:rsidR="00A014DD" w:rsidRPr="00262130" w:rsidRDefault="00A014DD" w:rsidP="00935727">
      <w:pPr>
        <w:widowControl/>
        <w:ind w:left="5245"/>
        <w:rPr>
          <w:rFonts w:eastAsia="Times New Roman" w:cs="Times New Roman"/>
          <w:b/>
          <w:bCs/>
          <w:lang w:bidi="ar-SA"/>
        </w:rPr>
      </w:pPr>
      <w:r w:rsidRPr="00262130">
        <w:rPr>
          <w:rFonts w:eastAsia="Times New Roman" w:cs="Times New Roman"/>
          <w:b/>
          <w:bCs/>
          <w:lang w:bidi="ar-SA"/>
        </w:rPr>
        <w:t>05-119 Legionowo</w:t>
      </w:r>
    </w:p>
    <w:p w14:paraId="42C454F8" w14:textId="77777777" w:rsidR="00A014DD" w:rsidRPr="00F852B4" w:rsidRDefault="00A014DD" w:rsidP="00A014DD">
      <w:pPr>
        <w:widowControl/>
        <w:ind w:left="9204" w:firstLine="708"/>
        <w:rPr>
          <w:rFonts w:eastAsia="Times New Roman" w:cs="Times New Roman"/>
          <w:b/>
          <w:bCs/>
          <w:sz w:val="12"/>
          <w:szCs w:val="12"/>
          <w:lang w:bidi="ar-SA"/>
        </w:rPr>
      </w:pPr>
    </w:p>
    <w:p w14:paraId="00FC895C" w14:textId="77777777" w:rsidR="00A014DD" w:rsidRPr="005B1291" w:rsidRDefault="00A014DD" w:rsidP="00A014DD">
      <w:pPr>
        <w:keepNext/>
        <w:widowControl/>
        <w:tabs>
          <w:tab w:val="num" w:pos="1440"/>
        </w:tabs>
        <w:autoSpaceDN/>
        <w:jc w:val="right"/>
        <w:textAlignment w:val="auto"/>
        <w:outlineLvl w:val="7"/>
        <w:rPr>
          <w:rFonts w:eastAsia="Times New Roman" w:cs="Times New Roman"/>
          <w:b/>
          <w:bCs/>
          <w:kern w:val="0"/>
          <w:sz w:val="22"/>
          <w:szCs w:val="22"/>
          <w:lang w:eastAsia="ar-SA" w:bidi="ar-SA"/>
        </w:rPr>
      </w:pPr>
      <w:r w:rsidRPr="005B1291">
        <w:rPr>
          <w:rFonts w:eastAsia="Times New Roman" w:cs="Times New Roman"/>
          <w:b/>
          <w:bCs/>
          <w:kern w:val="0"/>
          <w:sz w:val="22"/>
          <w:szCs w:val="22"/>
          <w:lang w:eastAsia="ar-SA" w:bidi="ar-SA"/>
        </w:rPr>
        <w:t>Tabela 1</w:t>
      </w:r>
    </w:p>
    <w:p w14:paraId="732E4B09" w14:textId="77777777" w:rsidR="00BC67DF" w:rsidRPr="00F852B4" w:rsidRDefault="00BC67DF" w:rsidP="00BC67DF">
      <w:pPr>
        <w:keepNext/>
        <w:widowControl/>
        <w:tabs>
          <w:tab w:val="num" w:pos="1440"/>
        </w:tabs>
        <w:autoSpaceDN/>
        <w:jc w:val="right"/>
        <w:textAlignment w:val="auto"/>
        <w:outlineLvl w:val="7"/>
        <w:rPr>
          <w:rFonts w:eastAsia="Times New Roman" w:cs="Times New Roman"/>
          <w:b/>
          <w:bCs/>
          <w:kern w:val="0"/>
          <w:sz w:val="4"/>
          <w:szCs w:val="4"/>
          <w:lang w:eastAsia="ar-SA" w:bidi="ar-SA"/>
        </w:rPr>
      </w:pPr>
    </w:p>
    <w:p w14:paraId="52019673" w14:textId="77777777" w:rsidR="00F852B4" w:rsidRDefault="000D7E2C" w:rsidP="00F852B4">
      <w:pPr>
        <w:jc w:val="both"/>
        <w:rPr>
          <w:rFonts w:cs="Times New Roman"/>
          <w:b/>
          <w:bCs/>
          <w:sz w:val="22"/>
          <w:szCs w:val="22"/>
        </w:rPr>
      </w:pPr>
      <w:bookmarkStart w:id="22" w:name="_Hlk201149436"/>
      <w:r w:rsidRPr="005B1291">
        <w:rPr>
          <w:rFonts w:cs="Times New Roman"/>
          <w:b/>
          <w:bCs/>
          <w:sz w:val="22"/>
          <w:szCs w:val="22"/>
        </w:rPr>
        <w:t>CZĘŚĆ V</w:t>
      </w:r>
      <w:r w:rsidR="00BC67DF" w:rsidRPr="005B1291">
        <w:rPr>
          <w:rFonts w:cs="Times New Roman"/>
          <w:b/>
          <w:bCs/>
          <w:sz w:val="22"/>
          <w:szCs w:val="22"/>
        </w:rPr>
        <w:t xml:space="preserve"> – </w:t>
      </w:r>
      <w:r w:rsidR="00262130">
        <w:rPr>
          <w:rFonts w:cs="Times New Roman"/>
          <w:b/>
          <w:bCs/>
          <w:sz w:val="22"/>
          <w:szCs w:val="22"/>
        </w:rPr>
        <w:t>OWOCE I WARZYWA MROŻONE</w:t>
      </w:r>
    </w:p>
    <w:p w14:paraId="21F59AA9" w14:textId="77777777" w:rsidR="00BC67DF" w:rsidRPr="005B1291" w:rsidRDefault="00262130" w:rsidP="00F852B4">
      <w:pPr>
        <w:jc w:val="both"/>
        <w:rPr>
          <w:rFonts w:cs="Times New Roman"/>
          <w:b/>
          <w:bCs/>
          <w:sz w:val="22"/>
          <w:szCs w:val="22"/>
        </w:rPr>
      </w:pPr>
      <w:r>
        <w:rPr>
          <w:rFonts w:cs="Times New Roman"/>
          <w:b/>
          <w:bCs/>
          <w:sz w:val="22"/>
          <w:szCs w:val="22"/>
        </w:rPr>
        <w:t>D</w:t>
      </w:r>
      <w:r w:rsidR="00BC67DF" w:rsidRPr="005B1291">
        <w:rPr>
          <w:rFonts w:cs="Times New Roman"/>
          <w:b/>
          <w:bCs/>
          <w:iCs/>
          <w:sz w:val="22"/>
          <w:szCs w:val="22"/>
        </w:rPr>
        <w:t xml:space="preserve">ostawa do Wydziału </w:t>
      </w:r>
      <w:r w:rsidR="0084303C" w:rsidRPr="005B1291">
        <w:rPr>
          <w:rFonts w:cs="Times New Roman"/>
          <w:b/>
          <w:bCs/>
          <w:iCs/>
          <w:sz w:val="22"/>
          <w:szCs w:val="22"/>
        </w:rPr>
        <w:t>Wspomagającego CSP</w:t>
      </w:r>
      <w:r w:rsidR="00BC67DF" w:rsidRPr="005B1291">
        <w:rPr>
          <w:rFonts w:cs="Times New Roman"/>
          <w:b/>
          <w:bCs/>
          <w:iCs/>
          <w:sz w:val="22"/>
          <w:szCs w:val="22"/>
        </w:rPr>
        <w:t xml:space="preserve"> w Sułkowicach</w:t>
      </w:r>
      <w:bookmarkEnd w:id="22"/>
    </w:p>
    <w:p w14:paraId="663B19E9" w14:textId="77777777" w:rsidR="00BC67DF" w:rsidRPr="00F852B4" w:rsidRDefault="00BC67DF" w:rsidP="00BC67DF">
      <w:pPr>
        <w:ind w:left="1418" w:hanging="1418"/>
        <w:jc w:val="both"/>
        <w:rPr>
          <w:rFonts w:cs="Times New Roman"/>
          <w:b/>
          <w:bCs/>
          <w:sz w:val="16"/>
          <w:szCs w:val="16"/>
        </w:rPr>
      </w:pPr>
      <w:r w:rsidRPr="000D7E2C">
        <w:rPr>
          <w:rFonts w:cs="Times New Roman"/>
          <w:b/>
          <w:bCs/>
          <w:sz w:val="20"/>
          <w:szCs w:val="20"/>
        </w:rPr>
        <w:t xml:space="preserve"> </w:t>
      </w:r>
    </w:p>
    <w:tbl>
      <w:tblPr>
        <w:tblW w:w="14533" w:type="dxa"/>
        <w:tblInd w:w="-5" w:type="dxa"/>
        <w:tblLayout w:type="fixed"/>
        <w:tblCellMar>
          <w:left w:w="70" w:type="dxa"/>
          <w:right w:w="70" w:type="dxa"/>
        </w:tblCellMar>
        <w:tblLook w:val="0000" w:firstRow="0" w:lastRow="0" w:firstColumn="0" w:lastColumn="0" w:noHBand="0" w:noVBand="0"/>
      </w:tblPr>
      <w:tblGrid>
        <w:gridCol w:w="426"/>
        <w:gridCol w:w="4252"/>
        <w:gridCol w:w="709"/>
        <w:gridCol w:w="850"/>
        <w:gridCol w:w="1276"/>
        <w:gridCol w:w="1276"/>
        <w:gridCol w:w="709"/>
        <w:gridCol w:w="5035"/>
      </w:tblGrid>
      <w:tr w:rsidR="00AC4E8E" w:rsidRPr="000D7E2C" w14:paraId="79AC4D82" w14:textId="77777777" w:rsidTr="00262130">
        <w:trPr>
          <w:gridAfter w:val="1"/>
          <w:wAfter w:w="5035" w:type="dxa"/>
          <w:cantSplit/>
          <w:trHeight w:val="571"/>
        </w:trPr>
        <w:tc>
          <w:tcPr>
            <w:tcW w:w="426" w:type="dxa"/>
            <w:tcBorders>
              <w:top w:val="single" w:sz="4" w:space="0" w:color="000000"/>
              <w:left w:val="single" w:sz="4" w:space="0" w:color="000000"/>
              <w:bottom w:val="single" w:sz="4" w:space="0" w:color="000000"/>
            </w:tcBorders>
            <w:shd w:val="clear" w:color="auto" w:fill="D9D9D9" w:themeFill="background1" w:themeFillShade="D9"/>
            <w:vAlign w:val="center"/>
          </w:tcPr>
          <w:p w14:paraId="045DFBA8" w14:textId="77777777" w:rsidR="00BC67DF" w:rsidRPr="00CC370B" w:rsidRDefault="00BC67DF" w:rsidP="00283555">
            <w:pPr>
              <w:jc w:val="center"/>
              <w:rPr>
                <w:rFonts w:cs="Times New Roman"/>
                <w:b/>
                <w:sz w:val="14"/>
                <w:szCs w:val="14"/>
              </w:rPr>
            </w:pPr>
            <w:r w:rsidRPr="00CC370B">
              <w:rPr>
                <w:rFonts w:cs="Times New Roman"/>
                <w:b/>
                <w:sz w:val="14"/>
                <w:szCs w:val="14"/>
              </w:rPr>
              <w:t>L.p.</w:t>
            </w:r>
          </w:p>
        </w:tc>
        <w:tc>
          <w:tcPr>
            <w:tcW w:w="4252" w:type="dxa"/>
            <w:tcBorders>
              <w:top w:val="single" w:sz="4" w:space="0" w:color="000000"/>
              <w:left w:val="single" w:sz="4" w:space="0" w:color="000000"/>
              <w:bottom w:val="single" w:sz="4" w:space="0" w:color="000000"/>
            </w:tcBorders>
            <w:shd w:val="clear" w:color="auto" w:fill="D9D9D9" w:themeFill="background1" w:themeFillShade="D9"/>
            <w:vAlign w:val="center"/>
          </w:tcPr>
          <w:p w14:paraId="248C00C0" w14:textId="77777777" w:rsidR="00BC67DF" w:rsidRPr="00CC370B" w:rsidRDefault="00BC67DF" w:rsidP="00283555">
            <w:pPr>
              <w:jc w:val="center"/>
              <w:rPr>
                <w:rFonts w:cs="Times New Roman"/>
                <w:b/>
                <w:sz w:val="14"/>
                <w:szCs w:val="14"/>
              </w:rPr>
            </w:pPr>
            <w:r w:rsidRPr="00CC370B">
              <w:rPr>
                <w:rFonts w:cs="Times New Roman"/>
                <w:b/>
                <w:sz w:val="14"/>
                <w:szCs w:val="14"/>
              </w:rPr>
              <w:t>Opis przedmiotu zamówienia</w:t>
            </w:r>
          </w:p>
        </w:tc>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2A057961" w14:textId="77777777" w:rsidR="00BC67DF" w:rsidRPr="00CC370B" w:rsidRDefault="00BC67DF" w:rsidP="00283555">
            <w:pPr>
              <w:jc w:val="center"/>
              <w:rPr>
                <w:rFonts w:cs="Times New Roman"/>
                <w:b/>
                <w:sz w:val="14"/>
                <w:szCs w:val="14"/>
              </w:rPr>
            </w:pPr>
            <w:r w:rsidRPr="00CC370B">
              <w:rPr>
                <w:rFonts w:cs="Times New Roman"/>
                <w:b/>
                <w:sz w:val="14"/>
                <w:szCs w:val="14"/>
              </w:rPr>
              <w:t>J.m.</w:t>
            </w:r>
          </w:p>
        </w:tc>
        <w:tc>
          <w:tcPr>
            <w:tcW w:w="850" w:type="dxa"/>
            <w:tcBorders>
              <w:top w:val="single" w:sz="4" w:space="0" w:color="000000"/>
              <w:left w:val="single" w:sz="4" w:space="0" w:color="000000"/>
              <w:bottom w:val="single" w:sz="4" w:space="0" w:color="000000"/>
            </w:tcBorders>
            <w:shd w:val="clear" w:color="auto" w:fill="D9D9D9" w:themeFill="background1" w:themeFillShade="D9"/>
            <w:vAlign w:val="center"/>
          </w:tcPr>
          <w:p w14:paraId="2F0E377C" w14:textId="77777777" w:rsidR="00BC67DF" w:rsidRPr="00CC370B" w:rsidRDefault="00BC67DF" w:rsidP="00283555">
            <w:pPr>
              <w:jc w:val="center"/>
              <w:rPr>
                <w:rFonts w:cs="Times New Roman"/>
                <w:b/>
                <w:sz w:val="14"/>
                <w:szCs w:val="14"/>
              </w:rPr>
            </w:pPr>
            <w:r w:rsidRPr="00CC370B">
              <w:rPr>
                <w:rFonts w:cs="Times New Roman"/>
                <w:b/>
                <w:sz w:val="14"/>
                <w:szCs w:val="14"/>
              </w:rPr>
              <w:t>Ilość</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14:paraId="4F736132" w14:textId="77777777" w:rsidR="00BC67DF" w:rsidRPr="00CC370B" w:rsidRDefault="00BC67DF" w:rsidP="00283555">
            <w:pPr>
              <w:jc w:val="center"/>
              <w:rPr>
                <w:rFonts w:cs="Times New Roman"/>
                <w:b/>
                <w:sz w:val="14"/>
                <w:szCs w:val="14"/>
              </w:rPr>
            </w:pPr>
            <w:r w:rsidRPr="00CC370B">
              <w:rPr>
                <w:rFonts w:cs="Times New Roman"/>
                <w:b/>
                <w:sz w:val="14"/>
                <w:szCs w:val="14"/>
              </w:rPr>
              <w:t xml:space="preserve">Cena jednostkowa netto (PLN) </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14:paraId="18648A24" w14:textId="77777777" w:rsidR="00BC67DF" w:rsidRPr="00CC370B" w:rsidRDefault="00BC67DF" w:rsidP="00283555">
            <w:pPr>
              <w:jc w:val="center"/>
              <w:rPr>
                <w:rFonts w:cs="Times New Roman"/>
                <w:b/>
                <w:sz w:val="14"/>
                <w:szCs w:val="14"/>
              </w:rPr>
            </w:pPr>
            <w:r w:rsidRPr="00CC370B">
              <w:rPr>
                <w:rFonts w:cs="Times New Roman"/>
                <w:b/>
                <w:sz w:val="14"/>
                <w:szCs w:val="14"/>
              </w:rPr>
              <w:t xml:space="preserve">Łączna wartość netto (PLN)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144BC9" w14:textId="77777777" w:rsidR="00BC67DF" w:rsidRPr="00CC370B" w:rsidRDefault="00BC67DF" w:rsidP="00283555">
            <w:pPr>
              <w:jc w:val="center"/>
              <w:rPr>
                <w:rFonts w:cs="Times New Roman"/>
                <w:b/>
                <w:sz w:val="14"/>
                <w:szCs w:val="14"/>
              </w:rPr>
            </w:pPr>
            <w:r w:rsidRPr="00CC370B">
              <w:rPr>
                <w:rFonts w:cs="Times New Roman"/>
                <w:b/>
                <w:sz w:val="14"/>
                <w:szCs w:val="14"/>
              </w:rPr>
              <w:t>Stawka podatku VAT</w:t>
            </w:r>
          </w:p>
        </w:tc>
      </w:tr>
      <w:tr w:rsidR="00890A93" w:rsidRPr="000D7E2C" w14:paraId="5B2D603F" w14:textId="77777777" w:rsidTr="00262130">
        <w:trPr>
          <w:gridAfter w:val="1"/>
          <w:wAfter w:w="5035" w:type="dxa"/>
          <w:trHeight w:val="227"/>
        </w:trPr>
        <w:tc>
          <w:tcPr>
            <w:tcW w:w="426" w:type="dxa"/>
            <w:tcBorders>
              <w:top w:val="single" w:sz="4" w:space="0" w:color="000000"/>
              <w:left w:val="single" w:sz="4" w:space="0" w:color="000000"/>
              <w:bottom w:val="single" w:sz="4" w:space="0" w:color="000000"/>
            </w:tcBorders>
            <w:shd w:val="clear" w:color="auto" w:fill="D9D9D9" w:themeFill="background1" w:themeFillShade="D9"/>
          </w:tcPr>
          <w:p w14:paraId="62267F37" w14:textId="77777777" w:rsidR="00890A93" w:rsidRPr="00CC370B" w:rsidRDefault="00890A93" w:rsidP="00890A93">
            <w:pPr>
              <w:jc w:val="center"/>
              <w:rPr>
                <w:rFonts w:cs="Times New Roman"/>
                <w:sz w:val="13"/>
                <w:szCs w:val="13"/>
              </w:rPr>
            </w:pPr>
            <w:r w:rsidRPr="00CC370B">
              <w:rPr>
                <w:rFonts w:cs="Times New Roman"/>
                <w:sz w:val="13"/>
                <w:szCs w:val="13"/>
              </w:rPr>
              <w:t>1</w:t>
            </w:r>
          </w:p>
        </w:tc>
        <w:tc>
          <w:tcPr>
            <w:tcW w:w="4252" w:type="dxa"/>
            <w:tcBorders>
              <w:top w:val="single" w:sz="4" w:space="0" w:color="000000"/>
              <w:left w:val="single" w:sz="4" w:space="0" w:color="000000"/>
              <w:bottom w:val="single" w:sz="4" w:space="0" w:color="000000"/>
            </w:tcBorders>
            <w:shd w:val="clear" w:color="auto" w:fill="D9D9D9" w:themeFill="background1" w:themeFillShade="D9"/>
          </w:tcPr>
          <w:p w14:paraId="79EB5F15" w14:textId="77777777" w:rsidR="00890A93" w:rsidRPr="00CC370B" w:rsidRDefault="00890A93" w:rsidP="00890A93">
            <w:pPr>
              <w:jc w:val="center"/>
              <w:rPr>
                <w:rFonts w:cs="Times New Roman"/>
                <w:sz w:val="13"/>
                <w:szCs w:val="13"/>
              </w:rPr>
            </w:pPr>
            <w:r w:rsidRPr="00CC370B">
              <w:rPr>
                <w:rFonts w:cs="Times New Roman"/>
                <w:sz w:val="13"/>
                <w:szCs w:val="13"/>
              </w:rPr>
              <w:t>2</w:t>
            </w:r>
          </w:p>
        </w:tc>
        <w:tc>
          <w:tcPr>
            <w:tcW w:w="709" w:type="dxa"/>
            <w:tcBorders>
              <w:top w:val="single" w:sz="4" w:space="0" w:color="000000"/>
              <w:left w:val="single" w:sz="4" w:space="0" w:color="000000"/>
              <w:bottom w:val="single" w:sz="4" w:space="0" w:color="000000"/>
            </w:tcBorders>
            <w:shd w:val="clear" w:color="auto" w:fill="D9D9D9" w:themeFill="background1" w:themeFillShade="D9"/>
          </w:tcPr>
          <w:p w14:paraId="55AB9D5E" w14:textId="77777777" w:rsidR="00890A93" w:rsidRPr="00CC370B" w:rsidRDefault="00890A93" w:rsidP="00890A93">
            <w:pPr>
              <w:jc w:val="center"/>
              <w:rPr>
                <w:rFonts w:cs="Times New Roman"/>
                <w:sz w:val="13"/>
                <w:szCs w:val="13"/>
              </w:rPr>
            </w:pPr>
            <w:r w:rsidRPr="00CC370B">
              <w:rPr>
                <w:rFonts w:cs="Times New Roman"/>
                <w:sz w:val="13"/>
                <w:szCs w:val="13"/>
              </w:rPr>
              <w:t>3</w:t>
            </w:r>
          </w:p>
        </w:tc>
        <w:tc>
          <w:tcPr>
            <w:tcW w:w="850" w:type="dxa"/>
            <w:tcBorders>
              <w:top w:val="single" w:sz="4" w:space="0" w:color="000000"/>
              <w:left w:val="single" w:sz="4" w:space="0" w:color="000000"/>
              <w:bottom w:val="single" w:sz="4" w:space="0" w:color="000000"/>
            </w:tcBorders>
            <w:shd w:val="clear" w:color="auto" w:fill="D9D9D9" w:themeFill="background1" w:themeFillShade="D9"/>
          </w:tcPr>
          <w:p w14:paraId="33C0F8FD" w14:textId="77777777" w:rsidR="00890A93" w:rsidRPr="00CC370B" w:rsidRDefault="00890A93" w:rsidP="00890A93">
            <w:pPr>
              <w:jc w:val="center"/>
              <w:rPr>
                <w:rFonts w:cs="Times New Roman"/>
                <w:sz w:val="13"/>
                <w:szCs w:val="13"/>
              </w:rPr>
            </w:pPr>
            <w:r w:rsidRPr="00CC370B">
              <w:rPr>
                <w:rFonts w:cs="Times New Roman"/>
                <w:sz w:val="13"/>
                <w:szCs w:val="13"/>
              </w:rPr>
              <w:t>4</w:t>
            </w:r>
          </w:p>
        </w:tc>
        <w:tc>
          <w:tcPr>
            <w:tcW w:w="1276" w:type="dxa"/>
            <w:tcBorders>
              <w:top w:val="single" w:sz="4" w:space="0" w:color="000000"/>
              <w:left w:val="single" w:sz="4" w:space="0" w:color="000000"/>
              <w:bottom w:val="single" w:sz="4" w:space="0" w:color="000000"/>
            </w:tcBorders>
            <w:shd w:val="clear" w:color="auto" w:fill="D9D9D9" w:themeFill="background1" w:themeFillShade="D9"/>
          </w:tcPr>
          <w:p w14:paraId="0D1CD396" w14:textId="77777777" w:rsidR="00890A93" w:rsidRPr="00CC370B" w:rsidRDefault="00890A93" w:rsidP="00890A93">
            <w:pPr>
              <w:jc w:val="center"/>
              <w:rPr>
                <w:rFonts w:cs="Times New Roman"/>
                <w:sz w:val="13"/>
                <w:szCs w:val="13"/>
              </w:rPr>
            </w:pPr>
            <w:r w:rsidRPr="00CC370B">
              <w:rPr>
                <w:rFonts w:cs="Times New Roman"/>
                <w:sz w:val="13"/>
                <w:szCs w:val="13"/>
              </w:rPr>
              <w:t>5</w:t>
            </w:r>
          </w:p>
        </w:tc>
        <w:tc>
          <w:tcPr>
            <w:tcW w:w="1276" w:type="dxa"/>
            <w:tcBorders>
              <w:top w:val="single" w:sz="4" w:space="0" w:color="000000"/>
              <w:left w:val="single" w:sz="4" w:space="0" w:color="000000"/>
              <w:bottom w:val="single" w:sz="4" w:space="0" w:color="000000"/>
            </w:tcBorders>
            <w:shd w:val="clear" w:color="auto" w:fill="D9D9D9" w:themeFill="background1" w:themeFillShade="D9"/>
          </w:tcPr>
          <w:p w14:paraId="25EDD485" w14:textId="77777777" w:rsidR="00890A93" w:rsidRPr="00CC370B" w:rsidRDefault="00890A93" w:rsidP="00890A93">
            <w:pPr>
              <w:jc w:val="center"/>
              <w:rPr>
                <w:rFonts w:cs="Times New Roman"/>
                <w:sz w:val="13"/>
                <w:szCs w:val="13"/>
              </w:rPr>
            </w:pPr>
            <w:r w:rsidRPr="00CC370B">
              <w:rPr>
                <w:rFonts w:cs="Times New Roman"/>
                <w:sz w:val="13"/>
                <w:szCs w:val="13"/>
              </w:rPr>
              <w:t>6 (4 x 5)</w:t>
            </w:r>
          </w:p>
        </w:tc>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FEC08B" w14:textId="77777777" w:rsidR="00890A93" w:rsidRPr="00CC370B" w:rsidRDefault="00890A93" w:rsidP="00890A93">
            <w:pPr>
              <w:jc w:val="center"/>
              <w:rPr>
                <w:rFonts w:cs="Times New Roman"/>
                <w:sz w:val="13"/>
                <w:szCs w:val="13"/>
              </w:rPr>
            </w:pPr>
            <w:r w:rsidRPr="00CC370B">
              <w:rPr>
                <w:rFonts w:cs="Times New Roman"/>
                <w:sz w:val="13"/>
                <w:szCs w:val="13"/>
              </w:rPr>
              <w:t>7</w:t>
            </w:r>
          </w:p>
        </w:tc>
      </w:tr>
      <w:tr w:rsidR="00262130" w:rsidRPr="00F852B4" w14:paraId="3F131E5A" w14:textId="77777777" w:rsidTr="002621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35" w:type="dxa"/>
          <w:trHeight w:val="482"/>
        </w:trPr>
        <w:tc>
          <w:tcPr>
            <w:tcW w:w="426" w:type="dxa"/>
            <w:tcBorders>
              <w:top w:val="single" w:sz="4" w:space="0" w:color="000000"/>
              <w:bottom w:val="single" w:sz="4" w:space="0" w:color="auto"/>
            </w:tcBorders>
            <w:vAlign w:val="center"/>
          </w:tcPr>
          <w:p w14:paraId="76D24339" w14:textId="77777777" w:rsidR="00262130" w:rsidRPr="00F852B4" w:rsidRDefault="00262130" w:rsidP="00262130">
            <w:pPr>
              <w:widowControl/>
              <w:suppressAutoHyphens w:val="0"/>
              <w:autoSpaceDN/>
              <w:jc w:val="center"/>
              <w:textAlignment w:val="auto"/>
              <w:rPr>
                <w:rFonts w:eastAsia="Times New Roman" w:cs="Times New Roman"/>
                <w:kern w:val="0"/>
                <w:sz w:val="18"/>
                <w:szCs w:val="18"/>
                <w:lang w:eastAsia="pl-PL" w:bidi="ar-SA"/>
              </w:rPr>
            </w:pPr>
            <w:r w:rsidRPr="00F852B4">
              <w:rPr>
                <w:rFonts w:eastAsia="Times New Roman" w:cs="Times New Roman"/>
                <w:kern w:val="0"/>
                <w:sz w:val="18"/>
                <w:szCs w:val="18"/>
                <w:lang w:eastAsia="pl-PL" w:bidi="ar-SA"/>
              </w:rPr>
              <w:t>1.</w:t>
            </w:r>
          </w:p>
        </w:tc>
        <w:tc>
          <w:tcPr>
            <w:tcW w:w="4252" w:type="dxa"/>
            <w:tcBorders>
              <w:top w:val="double" w:sz="1" w:space="0" w:color="000000"/>
              <w:left w:val="single" w:sz="4" w:space="0" w:color="000000"/>
              <w:bottom w:val="single" w:sz="4" w:space="0" w:color="000000"/>
            </w:tcBorders>
            <w:shd w:val="clear" w:color="auto" w:fill="auto"/>
          </w:tcPr>
          <w:p w14:paraId="7B69E8F3" w14:textId="77777777" w:rsidR="00262130" w:rsidRPr="00262130" w:rsidRDefault="00262130" w:rsidP="00262130">
            <w:pPr>
              <w:pStyle w:val="Nagwek"/>
              <w:tabs>
                <w:tab w:val="left" w:pos="708"/>
              </w:tabs>
              <w:ind w:right="-578"/>
              <w:rPr>
                <w:sz w:val="18"/>
                <w:szCs w:val="18"/>
              </w:rPr>
            </w:pPr>
            <w:r w:rsidRPr="00262130">
              <w:rPr>
                <w:b/>
                <w:bCs/>
                <w:sz w:val="18"/>
                <w:szCs w:val="18"/>
              </w:rPr>
              <w:t>Kalafior mrożony</w:t>
            </w:r>
          </w:p>
          <w:p w14:paraId="291AAD3D" w14:textId="77777777" w:rsidR="00262130" w:rsidRPr="00262130" w:rsidRDefault="00227768" w:rsidP="00262130">
            <w:pPr>
              <w:pStyle w:val="Nagwek"/>
              <w:tabs>
                <w:tab w:val="left" w:pos="708"/>
              </w:tabs>
              <w:ind w:right="-578"/>
              <w:rPr>
                <w:sz w:val="18"/>
                <w:szCs w:val="18"/>
              </w:rPr>
            </w:pPr>
            <w:r>
              <w:rPr>
                <w:sz w:val="18"/>
                <w:szCs w:val="18"/>
              </w:rPr>
              <w:t xml:space="preserve">- </w:t>
            </w:r>
            <w:r w:rsidR="00262130" w:rsidRPr="00262130">
              <w:rPr>
                <w:sz w:val="18"/>
                <w:szCs w:val="18"/>
              </w:rPr>
              <w:t>opakowanie jednostkowe o</w:t>
            </w:r>
            <w:r w:rsidR="00262130">
              <w:rPr>
                <w:sz w:val="18"/>
                <w:szCs w:val="18"/>
              </w:rPr>
              <w:t xml:space="preserve"> </w:t>
            </w:r>
            <w:r w:rsidR="00262130" w:rsidRPr="00262130">
              <w:rPr>
                <w:sz w:val="18"/>
                <w:szCs w:val="18"/>
              </w:rPr>
              <w:t>wadze netto 2 – 5 kg</w:t>
            </w:r>
          </w:p>
        </w:tc>
        <w:tc>
          <w:tcPr>
            <w:tcW w:w="709" w:type="dxa"/>
            <w:tcBorders>
              <w:top w:val="double" w:sz="1" w:space="0" w:color="000000"/>
              <w:left w:val="single" w:sz="4" w:space="0" w:color="000000"/>
              <w:bottom w:val="single" w:sz="4" w:space="0" w:color="000000"/>
            </w:tcBorders>
            <w:shd w:val="clear" w:color="auto" w:fill="auto"/>
            <w:vAlign w:val="center"/>
          </w:tcPr>
          <w:p w14:paraId="7F74B37B" w14:textId="77777777" w:rsidR="00262130" w:rsidRPr="00262130" w:rsidRDefault="00262130" w:rsidP="00262130">
            <w:pPr>
              <w:spacing w:line="320" w:lineRule="exact"/>
              <w:jc w:val="center"/>
              <w:rPr>
                <w:sz w:val="18"/>
                <w:szCs w:val="18"/>
              </w:rPr>
            </w:pPr>
            <w:r w:rsidRPr="00262130">
              <w:rPr>
                <w:sz w:val="18"/>
                <w:szCs w:val="18"/>
              </w:rPr>
              <w:t>kg</w:t>
            </w:r>
          </w:p>
        </w:tc>
        <w:tc>
          <w:tcPr>
            <w:tcW w:w="850" w:type="dxa"/>
            <w:tcBorders>
              <w:top w:val="double" w:sz="1" w:space="0" w:color="000000"/>
              <w:left w:val="single" w:sz="4" w:space="0" w:color="000000"/>
              <w:bottom w:val="single" w:sz="4" w:space="0" w:color="000000"/>
            </w:tcBorders>
            <w:shd w:val="clear" w:color="auto" w:fill="auto"/>
            <w:vAlign w:val="center"/>
          </w:tcPr>
          <w:p w14:paraId="3B1669F9" w14:textId="77777777" w:rsidR="00262130" w:rsidRPr="00262130" w:rsidRDefault="00262130" w:rsidP="00262130">
            <w:pPr>
              <w:spacing w:line="320" w:lineRule="exact"/>
              <w:jc w:val="center"/>
              <w:rPr>
                <w:sz w:val="18"/>
                <w:szCs w:val="18"/>
              </w:rPr>
            </w:pPr>
            <w:r w:rsidRPr="00262130">
              <w:rPr>
                <w:sz w:val="18"/>
                <w:szCs w:val="18"/>
              </w:rPr>
              <w:t>300</w:t>
            </w:r>
          </w:p>
        </w:tc>
        <w:tc>
          <w:tcPr>
            <w:tcW w:w="1276" w:type="dxa"/>
            <w:tcBorders>
              <w:top w:val="single" w:sz="4" w:space="0" w:color="000000"/>
              <w:bottom w:val="single" w:sz="4" w:space="0" w:color="auto"/>
            </w:tcBorders>
            <w:vAlign w:val="center"/>
          </w:tcPr>
          <w:p w14:paraId="65EC4BB3" w14:textId="77777777" w:rsidR="00262130" w:rsidRPr="00262130" w:rsidRDefault="00262130" w:rsidP="00262130">
            <w:pPr>
              <w:jc w:val="center"/>
              <w:rPr>
                <w:color w:val="000000"/>
                <w:sz w:val="18"/>
                <w:szCs w:val="18"/>
              </w:rPr>
            </w:pPr>
          </w:p>
        </w:tc>
        <w:tc>
          <w:tcPr>
            <w:tcW w:w="1276" w:type="dxa"/>
            <w:tcBorders>
              <w:top w:val="single" w:sz="4" w:space="0" w:color="000000"/>
              <w:bottom w:val="single" w:sz="4" w:space="0" w:color="auto"/>
            </w:tcBorders>
            <w:vAlign w:val="center"/>
          </w:tcPr>
          <w:p w14:paraId="3520EE7D" w14:textId="77777777" w:rsidR="00262130" w:rsidRPr="00262130" w:rsidRDefault="00262130" w:rsidP="00262130">
            <w:pPr>
              <w:jc w:val="center"/>
              <w:rPr>
                <w:color w:val="000000"/>
                <w:sz w:val="18"/>
                <w:szCs w:val="18"/>
              </w:rPr>
            </w:pPr>
          </w:p>
        </w:tc>
        <w:tc>
          <w:tcPr>
            <w:tcW w:w="709" w:type="dxa"/>
            <w:tcBorders>
              <w:top w:val="double" w:sz="1" w:space="0" w:color="000000"/>
              <w:left w:val="single" w:sz="4" w:space="0" w:color="000000"/>
              <w:bottom w:val="single" w:sz="4" w:space="0" w:color="000000"/>
              <w:right w:val="single" w:sz="4" w:space="0" w:color="000000"/>
            </w:tcBorders>
            <w:shd w:val="clear" w:color="auto" w:fill="auto"/>
            <w:vAlign w:val="center"/>
          </w:tcPr>
          <w:p w14:paraId="4B6A10CB" w14:textId="77777777" w:rsidR="00262130" w:rsidRPr="00262130" w:rsidRDefault="00262130" w:rsidP="00262130">
            <w:pPr>
              <w:spacing w:line="320" w:lineRule="exact"/>
              <w:jc w:val="center"/>
              <w:rPr>
                <w:sz w:val="18"/>
                <w:szCs w:val="18"/>
              </w:rPr>
            </w:pPr>
            <w:r w:rsidRPr="00262130">
              <w:rPr>
                <w:sz w:val="18"/>
                <w:szCs w:val="18"/>
              </w:rPr>
              <w:t>5%</w:t>
            </w:r>
          </w:p>
        </w:tc>
      </w:tr>
      <w:tr w:rsidR="00262130" w:rsidRPr="00F852B4" w14:paraId="36A7628B" w14:textId="77777777" w:rsidTr="002621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35" w:type="dxa"/>
          <w:trHeight w:val="482"/>
        </w:trPr>
        <w:tc>
          <w:tcPr>
            <w:tcW w:w="426" w:type="dxa"/>
            <w:tcBorders>
              <w:top w:val="single" w:sz="4" w:space="0" w:color="auto"/>
              <w:bottom w:val="single" w:sz="4" w:space="0" w:color="auto"/>
            </w:tcBorders>
            <w:vAlign w:val="center"/>
          </w:tcPr>
          <w:p w14:paraId="5B803E08" w14:textId="77777777" w:rsidR="00262130" w:rsidRPr="00F852B4" w:rsidRDefault="00262130" w:rsidP="00262130">
            <w:pPr>
              <w:jc w:val="center"/>
              <w:rPr>
                <w:rFonts w:cs="Times New Roman"/>
                <w:sz w:val="18"/>
                <w:szCs w:val="18"/>
              </w:rPr>
            </w:pPr>
            <w:r w:rsidRPr="00F852B4">
              <w:rPr>
                <w:rFonts w:cs="Times New Roman"/>
                <w:sz w:val="18"/>
                <w:szCs w:val="18"/>
              </w:rPr>
              <w:t>2.</w:t>
            </w:r>
          </w:p>
        </w:tc>
        <w:tc>
          <w:tcPr>
            <w:tcW w:w="4252" w:type="dxa"/>
            <w:tcBorders>
              <w:top w:val="single" w:sz="4" w:space="0" w:color="000000"/>
              <w:left w:val="single" w:sz="4" w:space="0" w:color="000000"/>
              <w:bottom w:val="single" w:sz="4" w:space="0" w:color="000000"/>
            </w:tcBorders>
            <w:shd w:val="clear" w:color="auto" w:fill="auto"/>
          </w:tcPr>
          <w:p w14:paraId="61D8A2DA" w14:textId="77777777" w:rsidR="00262130" w:rsidRPr="00262130" w:rsidRDefault="00262130" w:rsidP="00262130">
            <w:pPr>
              <w:pStyle w:val="Nagwek"/>
              <w:tabs>
                <w:tab w:val="left" w:pos="708"/>
              </w:tabs>
              <w:rPr>
                <w:sz w:val="18"/>
                <w:szCs w:val="18"/>
              </w:rPr>
            </w:pPr>
            <w:r w:rsidRPr="00262130">
              <w:rPr>
                <w:b/>
                <w:bCs/>
                <w:sz w:val="18"/>
                <w:szCs w:val="18"/>
              </w:rPr>
              <w:t>Brokuł mrożony</w:t>
            </w:r>
          </w:p>
          <w:p w14:paraId="4EEC7F41" w14:textId="77777777" w:rsidR="00262130" w:rsidRPr="00262130" w:rsidRDefault="00227768" w:rsidP="00262130">
            <w:pPr>
              <w:pStyle w:val="Nagwek"/>
              <w:tabs>
                <w:tab w:val="left" w:pos="708"/>
              </w:tabs>
              <w:rPr>
                <w:sz w:val="18"/>
                <w:szCs w:val="18"/>
              </w:rPr>
            </w:pPr>
            <w:r>
              <w:rPr>
                <w:sz w:val="18"/>
                <w:szCs w:val="18"/>
              </w:rPr>
              <w:t xml:space="preserve">- </w:t>
            </w:r>
            <w:r w:rsidR="00262130" w:rsidRPr="00262130">
              <w:rPr>
                <w:sz w:val="18"/>
                <w:szCs w:val="18"/>
              </w:rPr>
              <w:t>opakowanie jednostkowe o wadze netto 2 - 5 kg</w:t>
            </w:r>
          </w:p>
        </w:tc>
        <w:tc>
          <w:tcPr>
            <w:tcW w:w="709" w:type="dxa"/>
            <w:tcBorders>
              <w:top w:val="single" w:sz="4" w:space="0" w:color="000000"/>
              <w:left w:val="single" w:sz="4" w:space="0" w:color="000000"/>
              <w:bottom w:val="single" w:sz="4" w:space="0" w:color="000000"/>
            </w:tcBorders>
            <w:shd w:val="clear" w:color="auto" w:fill="auto"/>
            <w:vAlign w:val="center"/>
          </w:tcPr>
          <w:p w14:paraId="61DAB654" w14:textId="77777777" w:rsidR="00262130" w:rsidRPr="00262130" w:rsidRDefault="00262130" w:rsidP="00262130">
            <w:pPr>
              <w:spacing w:line="320" w:lineRule="exact"/>
              <w:jc w:val="center"/>
              <w:rPr>
                <w:sz w:val="18"/>
                <w:szCs w:val="18"/>
              </w:rPr>
            </w:pPr>
            <w:r w:rsidRPr="00262130">
              <w:rPr>
                <w:sz w:val="18"/>
                <w:szCs w:val="18"/>
              </w:rPr>
              <w:t>kg</w:t>
            </w:r>
          </w:p>
        </w:tc>
        <w:tc>
          <w:tcPr>
            <w:tcW w:w="850" w:type="dxa"/>
            <w:tcBorders>
              <w:top w:val="single" w:sz="4" w:space="0" w:color="000000"/>
              <w:left w:val="single" w:sz="4" w:space="0" w:color="000000"/>
              <w:bottom w:val="single" w:sz="4" w:space="0" w:color="000000"/>
            </w:tcBorders>
            <w:shd w:val="clear" w:color="auto" w:fill="auto"/>
            <w:vAlign w:val="center"/>
          </w:tcPr>
          <w:p w14:paraId="1E91ACEE" w14:textId="77777777" w:rsidR="00262130" w:rsidRPr="00262130" w:rsidRDefault="00262130" w:rsidP="00262130">
            <w:pPr>
              <w:spacing w:line="320" w:lineRule="exact"/>
              <w:jc w:val="center"/>
              <w:rPr>
                <w:sz w:val="18"/>
                <w:szCs w:val="18"/>
              </w:rPr>
            </w:pPr>
            <w:r w:rsidRPr="00262130">
              <w:rPr>
                <w:sz w:val="18"/>
                <w:szCs w:val="18"/>
              </w:rPr>
              <w:t>300</w:t>
            </w:r>
          </w:p>
        </w:tc>
        <w:tc>
          <w:tcPr>
            <w:tcW w:w="1276" w:type="dxa"/>
            <w:tcBorders>
              <w:top w:val="single" w:sz="4" w:space="0" w:color="auto"/>
              <w:bottom w:val="single" w:sz="4" w:space="0" w:color="auto"/>
            </w:tcBorders>
            <w:vAlign w:val="center"/>
          </w:tcPr>
          <w:p w14:paraId="55A3D5F7" w14:textId="77777777" w:rsidR="00262130" w:rsidRPr="00262130" w:rsidRDefault="00262130" w:rsidP="00262130">
            <w:pPr>
              <w:jc w:val="center"/>
              <w:rPr>
                <w:color w:val="000000"/>
                <w:sz w:val="18"/>
                <w:szCs w:val="18"/>
              </w:rPr>
            </w:pPr>
          </w:p>
        </w:tc>
        <w:tc>
          <w:tcPr>
            <w:tcW w:w="1276" w:type="dxa"/>
            <w:tcBorders>
              <w:top w:val="single" w:sz="4" w:space="0" w:color="auto"/>
              <w:bottom w:val="single" w:sz="4" w:space="0" w:color="auto"/>
            </w:tcBorders>
            <w:vAlign w:val="center"/>
          </w:tcPr>
          <w:p w14:paraId="095444B8" w14:textId="77777777" w:rsidR="00262130" w:rsidRPr="00262130" w:rsidRDefault="00262130" w:rsidP="00262130">
            <w:pPr>
              <w:jc w:val="center"/>
              <w:rPr>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CEE1C" w14:textId="77777777" w:rsidR="00262130" w:rsidRPr="00262130" w:rsidRDefault="00262130" w:rsidP="00262130">
            <w:pPr>
              <w:jc w:val="center"/>
              <w:rPr>
                <w:sz w:val="18"/>
                <w:szCs w:val="18"/>
              </w:rPr>
            </w:pPr>
            <w:r w:rsidRPr="00262130">
              <w:rPr>
                <w:sz w:val="18"/>
                <w:szCs w:val="18"/>
              </w:rPr>
              <w:t>5%</w:t>
            </w:r>
          </w:p>
        </w:tc>
      </w:tr>
      <w:tr w:rsidR="00262130" w:rsidRPr="00F852B4" w14:paraId="1E3E79B5" w14:textId="77777777" w:rsidTr="002621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35" w:type="dxa"/>
          <w:trHeight w:val="340"/>
        </w:trPr>
        <w:tc>
          <w:tcPr>
            <w:tcW w:w="426" w:type="dxa"/>
            <w:tcBorders>
              <w:top w:val="single" w:sz="4" w:space="0" w:color="auto"/>
            </w:tcBorders>
            <w:vAlign w:val="center"/>
          </w:tcPr>
          <w:p w14:paraId="4E7C3514" w14:textId="77777777" w:rsidR="00262130" w:rsidRPr="00F852B4" w:rsidRDefault="00262130" w:rsidP="00262130">
            <w:pPr>
              <w:jc w:val="center"/>
              <w:rPr>
                <w:rFonts w:cs="Times New Roman"/>
                <w:sz w:val="18"/>
                <w:szCs w:val="18"/>
              </w:rPr>
            </w:pPr>
            <w:r w:rsidRPr="00F852B4">
              <w:rPr>
                <w:rFonts w:cs="Times New Roman"/>
                <w:sz w:val="18"/>
                <w:szCs w:val="18"/>
              </w:rPr>
              <w:t>3.</w:t>
            </w:r>
          </w:p>
        </w:tc>
        <w:tc>
          <w:tcPr>
            <w:tcW w:w="4252" w:type="dxa"/>
            <w:tcBorders>
              <w:top w:val="single" w:sz="4" w:space="0" w:color="000000"/>
              <w:left w:val="single" w:sz="4" w:space="0" w:color="000000"/>
              <w:bottom w:val="single" w:sz="4" w:space="0" w:color="000000"/>
            </w:tcBorders>
            <w:shd w:val="clear" w:color="auto" w:fill="auto"/>
          </w:tcPr>
          <w:p w14:paraId="0E0D299E" w14:textId="77777777" w:rsidR="00262130" w:rsidRPr="00262130" w:rsidRDefault="00262130" w:rsidP="00262130">
            <w:pPr>
              <w:pStyle w:val="Nagwek"/>
              <w:tabs>
                <w:tab w:val="left" w:pos="708"/>
              </w:tabs>
              <w:rPr>
                <w:sz w:val="18"/>
                <w:szCs w:val="18"/>
              </w:rPr>
            </w:pPr>
            <w:r w:rsidRPr="00262130">
              <w:rPr>
                <w:b/>
                <w:bCs/>
                <w:sz w:val="18"/>
                <w:szCs w:val="18"/>
              </w:rPr>
              <w:t>Mieszanka kompotowa wieloowocowa</w:t>
            </w:r>
          </w:p>
          <w:p w14:paraId="2A0254B6" w14:textId="77777777" w:rsidR="00262130" w:rsidRPr="00262130" w:rsidRDefault="00227768" w:rsidP="00262130">
            <w:pPr>
              <w:pStyle w:val="Nagwek"/>
              <w:tabs>
                <w:tab w:val="left" w:pos="708"/>
              </w:tabs>
              <w:rPr>
                <w:sz w:val="18"/>
                <w:szCs w:val="18"/>
              </w:rPr>
            </w:pPr>
            <w:r>
              <w:rPr>
                <w:sz w:val="18"/>
                <w:szCs w:val="18"/>
              </w:rPr>
              <w:t xml:space="preserve">- </w:t>
            </w:r>
            <w:r w:rsidR="00262130" w:rsidRPr="00262130">
              <w:rPr>
                <w:sz w:val="18"/>
                <w:szCs w:val="18"/>
              </w:rPr>
              <w:t>opakowanie jednostkowe o wadze netto 2 - 5 kg</w:t>
            </w:r>
          </w:p>
        </w:tc>
        <w:tc>
          <w:tcPr>
            <w:tcW w:w="709" w:type="dxa"/>
            <w:tcBorders>
              <w:top w:val="single" w:sz="4" w:space="0" w:color="000000"/>
              <w:left w:val="single" w:sz="4" w:space="0" w:color="000000"/>
              <w:bottom w:val="single" w:sz="4" w:space="0" w:color="000000"/>
            </w:tcBorders>
            <w:shd w:val="clear" w:color="auto" w:fill="auto"/>
            <w:vAlign w:val="center"/>
          </w:tcPr>
          <w:p w14:paraId="36789A71" w14:textId="77777777" w:rsidR="00262130" w:rsidRPr="00262130" w:rsidRDefault="00262130" w:rsidP="00262130">
            <w:pPr>
              <w:spacing w:line="320" w:lineRule="exact"/>
              <w:jc w:val="center"/>
              <w:rPr>
                <w:sz w:val="18"/>
                <w:szCs w:val="18"/>
              </w:rPr>
            </w:pPr>
            <w:r w:rsidRPr="00262130">
              <w:rPr>
                <w:sz w:val="18"/>
                <w:szCs w:val="18"/>
              </w:rPr>
              <w:t>kg</w:t>
            </w:r>
          </w:p>
        </w:tc>
        <w:tc>
          <w:tcPr>
            <w:tcW w:w="850" w:type="dxa"/>
            <w:tcBorders>
              <w:top w:val="single" w:sz="4" w:space="0" w:color="000000"/>
              <w:left w:val="single" w:sz="4" w:space="0" w:color="000000"/>
              <w:bottom w:val="single" w:sz="4" w:space="0" w:color="000000"/>
            </w:tcBorders>
            <w:shd w:val="clear" w:color="auto" w:fill="auto"/>
            <w:vAlign w:val="center"/>
          </w:tcPr>
          <w:p w14:paraId="4BC9B01A" w14:textId="77777777" w:rsidR="00262130" w:rsidRPr="00262130" w:rsidRDefault="00262130" w:rsidP="00262130">
            <w:pPr>
              <w:spacing w:line="320" w:lineRule="exact"/>
              <w:jc w:val="center"/>
              <w:rPr>
                <w:sz w:val="18"/>
                <w:szCs w:val="18"/>
              </w:rPr>
            </w:pPr>
            <w:r w:rsidRPr="00262130">
              <w:rPr>
                <w:sz w:val="18"/>
                <w:szCs w:val="18"/>
              </w:rPr>
              <w:t>600</w:t>
            </w:r>
          </w:p>
        </w:tc>
        <w:tc>
          <w:tcPr>
            <w:tcW w:w="1276" w:type="dxa"/>
            <w:tcBorders>
              <w:top w:val="single" w:sz="4" w:space="0" w:color="auto"/>
            </w:tcBorders>
            <w:vAlign w:val="center"/>
          </w:tcPr>
          <w:p w14:paraId="1375A120" w14:textId="77777777" w:rsidR="00262130" w:rsidRPr="00262130" w:rsidRDefault="00262130" w:rsidP="00262130">
            <w:pPr>
              <w:jc w:val="center"/>
              <w:rPr>
                <w:color w:val="000000"/>
                <w:sz w:val="18"/>
                <w:szCs w:val="18"/>
              </w:rPr>
            </w:pPr>
          </w:p>
        </w:tc>
        <w:tc>
          <w:tcPr>
            <w:tcW w:w="1276" w:type="dxa"/>
            <w:tcBorders>
              <w:top w:val="single" w:sz="4" w:space="0" w:color="auto"/>
            </w:tcBorders>
            <w:vAlign w:val="center"/>
          </w:tcPr>
          <w:p w14:paraId="22B30DA3" w14:textId="77777777" w:rsidR="00262130" w:rsidRPr="00262130" w:rsidRDefault="00262130" w:rsidP="00262130">
            <w:pPr>
              <w:jc w:val="center"/>
              <w:rPr>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EE4DB" w14:textId="77777777" w:rsidR="00262130" w:rsidRPr="00262130" w:rsidRDefault="00262130" w:rsidP="00262130">
            <w:pPr>
              <w:jc w:val="center"/>
              <w:rPr>
                <w:sz w:val="18"/>
                <w:szCs w:val="18"/>
              </w:rPr>
            </w:pPr>
            <w:r w:rsidRPr="00262130">
              <w:rPr>
                <w:sz w:val="18"/>
                <w:szCs w:val="18"/>
              </w:rPr>
              <w:t>5%</w:t>
            </w:r>
          </w:p>
        </w:tc>
      </w:tr>
      <w:tr w:rsidR="00262130" w:rsidRPr="00F852B4" w14:paraId="24E8655A" w14:textId="77777777" w:rsidTr="002621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35" w:type="dxa"/>
          <w:trHeight w:val="340"/>
        </w:trPr>
        <w:tc>
          <w:tcPr>
            <w:tcW w:w="426" w:type="dxa"/>
            <w:tcBorders>
              <w:top w:val="single" w:sz="4" w:space="0" w:color="auto"/>
            </w:tcBorders>
            <w:vAlign w:val="center"/>
          </w:tcPr>
          <w:p w14:paraId="5DCFC78E" w14:textId="77777777" w:rsidR="00262130" w:rsidRPr="00F852B4" w:rsidRDefault="00262130" w:rsidP="00262130">
            <w:pPr>
              <w:jc w:val="center"/>
              <w:rPr>
                <w:rFonts w:cs="Times New Roman"/>
                <w:sz w:val="18"/>
                <w:szCs w:val="18"/>
              </w:rPr>
            </w:pPr>
            <w:r w:rsidRPr="00F852B4">
              <w:rPr>
                <w:rFonts w:cs="Times New Roman"/>
                <w:sz w:val="18"/>
                <w:szCs w:val="18"/>
              </w:rPr>
              <w:t>4.</w:t>
            </w:r>
          </w:p>
        </w:tc>
        <w:tc>
          <w:tcPr>
            <w:tcW w:w="4252" w:type="dxa"/>
            <w:tcBorders>
              <w:top w:val="single" w:sz="4" w:space="0" w:color="000000"/>
              <w:left w:val="single" w:sz="4" w:space="0" w:color="000000"/>
              <w:bottom w:val="single" w:sz="4" w:space="0" w:color="000000"/>
            </w:tcBorders>
            <w:shd w:val="clear" w:color="auto" w:fill="auto"/>
          </w:tcPr>
          <w:p w14:paraId="07277246" w14:textId="77777777" w:rsidR="00262130" w:rsidRPr="00262130" w:rsidRDefault="00262130" w:rsidP="00262130">
            <w:pPr>
              <w:pStyle w:val="Nagwek"/>
              <w:tabs>
                <w:tab w:val="left" w:pos="708"/>
              </w:tabs>
              <w:rPr>
                <w:sz w:val="18"/>
                <w:szCs w:val="18"/>
              </w:rPr>
            </w:pPr>
            <w:r w:rsidRPr="00262130">
              <w:rPr>
                <w:b/>
                <w:bCs/>
                <w:sz w:val="18"/>
                <w:szCs w:val="18"/>
              </w:rPr>
              <w:t>Czarna porzeczka mrożona</w:t>
            </w:r>
          </w:p>
          <w:p w14:paraId="0F57992F" w14:textId="77777777" w:rsidR="00262130" w:rsidRPr="00262130" w:rsidRDefault="00227768" w:rsidP="00262130">
            <w:pPr>
              <w:tabs>
                <w:tab w:val="left" w:pos="708"/>
              </w:tabs>
              <w:rPr>
                <w:sz w:val="18"/>
                <w:szCs w:val="18"/>
              </w:rPr>
            </w:pPr>
            <w:r>
              <w:rPr>
                <w:sz w:val="18"/>
                <w:szCs w:val="18"/>
              </w:rPr>
              <w:t xml:space="preserve">- </w:t>
            </w:r>
            <w:r w:rsidR="00262130" w:rsidRPr="00262130">
              <w:rPr>
                <w:sz w:val="18"/>
                <w:szCs w:val="18"/>
              </w:rPr>
              <w:t>opakowanie jednostkowe o wadze netto 2 - 5 kg</w:t>
            </w:r>
          </w:p>
        </w:tc>
        <w:tc>
          <w:tcPr>
            <w:tcW w:w="709" w:type="dxa"/>
            <w:tcBorders>
              <w:top w:val="single" w:sz="4" w:space="0" w:color="000000"/>
              <w:left w:val="single" w:sz="4" w:space="0" w:color="000000"/>
              <w:bottom w:val="single" w:sz="4" w:space="0" w:color="000000"/>
            </w:tcBorders>
            <w:shd w:val="clear" w:color="auto" w:fill="auto"/>
            <w:vAlign w:val="center"/>
          </w:tcPr>
          <w:p w14:paraId="2E9C6AEE" w14:textId="77777777" w:rsidR="00262130" w:rsidRPr="00262130" w:rsidRDefault="00262130" w:rsidP="00262130">
            <w:pPr>
              <w:spacing w:line="320" w:lineRule="exact"/>
              <w:jc w:val="center"/>
              <w:rPr>
                <w:sz w:val="18"/>
                <w:szCs w:val="18"/>
              </w:rPr>
            </w:pPr>
            <w:r w:rsidRPr="00262130">
              <w:rPr>
                <w:sz w:val="18"/>
                <w:szCs w:val="18"/>
              </w:rPr>
              <w:t>kg</w:t>
            </w:r>
          </w:p>
        </w:tc>
        <w:tc>
          <w:tcPr>
            <w:tcW w:w="850" w:type="dxa"/>
            <w:tcBorders>
              <w:top w:val="single" w:sz="4" w:space="0" w:color="000000"/>
              <w:left w:val="single" w:sz="4" w:space="0" w:color="000000"/>
              <w:bottom w:val="single" w:sz="4" w:space="0" w:color="000000"/>
            </w:tcBorders>
            <w:shd w:val="clear" w:color="auto" w:fill="auto"/>
            <w:vAlign w:val="center"/>
          </w:tcPr>
          <w:p w14:paraId="41BEF18C" w14:textId="77777777" w:rsidR="00262130" w:rsidRPr="00262130" w:rsidRDefault="00262130" w:rsidP="00262130">
            <w:pPr>
              <w:spacing w:line="320" w:lineRule="exact"/>
              <w:jc w:val="center"/>
              <w:rPr>
                <w:sz w:val="18"/>
                <w:szCs w:val="18"/>
              </w:rPr>
            </w:pPr>
            <w:r w:rsidRPr="00262130">
              <w:rPr>
                <w:sz w:val="18"/>
                <w:szCs w:val="18"/>
              </w:rPr>
              <w:t>250</w:t>
            </w:r>
          </w:p>
        </w:tc>
        <w:tc>
          <w:tcPr>
            <w:tcW w:w="1276" w:type="dxa"/>
            <w:tcBorders>
              <w:top w:val="single" w:sz="4" w:space="0" w:color="auto"/>
            </w:tcBorders>
            <w:vAlign w:val="center"/>
          </w:tcPr>
          <w:p w14:paraId="55454D77" w14:textId="77777777" w:rsidR="00262130" w:rsidRPr="00262130" w:rsidRDefault="00262130" w:rsidP="00262130">
            <w:pPr>
              <w:jc w:val="center"/>
              <w:rPr>
                <w:color w:val="000000"/>
                <w:sz w:val="18"/>
                <w:szCs w:val="18"/>
              </w:rPr>
            </w:pPr>
          </w:p>
        </w:tc>
        <w:tc>
          <w:tcPr>
            <w:tcW w:w="1276" w:type="dxa"/>
            <w:tcBorders>
              <w:top w:val="single" w:sz="4" w:space="0" w:color="auto"/>
            </w:tcBorders>
            <w:vAlign w:val="center"/>
          </w:tcPr>
          <w:p w14:paraId="5EB9C49E" w14:textId="77777777" w:rsidR="00262130" w:rsidRPr="00262130" w:rsidRDefault="00262130" w:rsidP="00262130">
            <w:pPr>
              <w:jc w:val="center"/>
              <w:rPr>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8BAF1" w14:textId="77777777" w:rsidR="00262130" w:rsidRPr="00262130" w:rsidRDefault="00262130" w:rsidP="00262130">
            <w:pPr>
              <w:jc w:val="center"/>
              <w:rPr>
                <w:sz w:val="18"/>
                <w:szCs w:val="18"/>
              </w:rPr>
            </w:pPr>
            <w:r w:rsidRPr="00262130">
              <w:rPr>
                <w:sz w:val="18"/>
                <w:szCs w:val="18"/>
              </w:rPr>
              <w:t>5%</w:t>
            </w:r>
          </w:p>
        </w:tc>
      </w:tr>
      <w:tr w:rsidR="00262130" w:rsidRPr="00F852B4" w14:paraId="74D0AD7A" w14:textId="77777777" w:rsidTr="002621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35" w:type="dxa"/>
          <w:trHeight w:val="340"/>
        </w:trPr>
        <w:tc>
          <w:tcPr>
            <w:tcW w:w="426" w:type="dxa"/>
            <w:vAlign w:val="center"/>
          </w:tcPr>
          <w:p w14:paraId="0284F136" w14:textId="77777777" w:rsidR="00262130" w:rsidRPr="00F852B4" w:rsidRDefault="00262130" w:rsidP="00262130">
            <w:pPr>
              <w:jc w:val="center"/>
              <w:rPr>
                <w:rFonts w:cs="Times New Roman"/>
                <w:sz w:val="18"/>
                <w:szCs w:val="18"/>
              </w:rPr>
            </w:pPr>
            <w:r w:rsidRPr="00F852B4">
              <w:rPr>
                <w:rFonts w:cs="Times New Roman"/>
                <w:sz w:val="18"/>
                <w:szCs w:val="18"/>
              </w:rPr>
              <w:t>5.</w:t>
            </w:r>
          </w:p>
        </w:tc>
        <w:tc>
          <w:tcPr>
            <w:tcW w:w="4252" w:type="dxa"/>
            <w:tcBorders>
              <w:top w:val="single" w:sz="4" w:space="0" w:color="000000"/>
              <w:left w:val="single" w:sz="4" w:space="0" w:color="000000"/>
              <w:bottom w:val="single" w:sz="4" w:space="0" w:color="000000"/>
            </w:tcBorders>
            <w:shd w:val="clear" w:color="auto" w:fill="auto"/>
          </w:tcPr>
          <w:p w14:paraId="41264AFB" w14:textId="77777777" w:rsidR="00262130" w:rsidRPr="00262130" w:rsidRDefault="00262130" w:rsidP="00262130">
            <w:pPr>
              <w:pStyle w:val="Nagwek"/>
              <w:tabs>
                <w:tab w:val="left" w:pos="708"/>
              </w:tabs>
              <w:rPr>
                <w:sz w:val="18"/>
                <w:szCs w:val="18"/>
              </w:rPr>
            </w:pPr>
            <w:r w:rsidRPr="00262130">
              <w:rPr>
                <w:b/>
                <w:bCs/>
                <w:sz w:val="18"/>
                <w:szCs w:val="18"/>
              </w:rPr>
              <w:t>Wiśnia mrożona bez pestek</w:t>
            </w:r>
          </w:p>
          <w:p w14:paraId="75175906" w14:textId="77777777" w:rsidR="00262130" w:rsidRPr="00262130" w:rsidRDefault="00227768" w:rsidP="00262130">
            <w:pPr>
              <w:tabs>
                <w:tab w:val="left" w:pos="708"/>
              </w:tabs>
              <w:rPr>
                <w:sz w:val="18"/>
                <w:szCs w:val="18"/>
              </w:rPr>
            </w:pPr>
            <w:r>
              <w:rPr>
                <w:sz w:val="18"/>
                <w:szCs w:val="18"/>
              </w:rPr>
              <w:t xml:space="preserve">- </w:t>
            </w:r>
            <w:r w:rsidR="00262130" w:rsidRPr="00262130">
              <w:rPr>
                <w:sz w:val="18"/>
                <w:szCs w:val="18"/>
              </w:rPr>
              <w:t>opakowanie jednostkowe o wadze netto 2 – 5 kg</w:t>
            </w:r>
          </w:p>
        </w:tc>
        <w:tc>
          <w:tcPr>
            <w:tcW w:w="709" w:type="dxa"/>
            <w:tcBorders>
              <w:top w:val="single" w:sz="4" w:space="0" w:color="000000"/>
              <w:left w:val="single" w:sz="4" w:space="0" w:color="000000"/>
              <w:bottom w:val="single" w:sz="4" w:space="0" w:color="000000"/>
            </w:tcBorders>
            <w:shd w:val="clear" w:color="auto" w:fill="auto"/>
            <w:vAlign w:val="center"/>
          </w:tcPr>
          <w:p w14:paraId="1BBF23DB" w14:textId="77777777" w:rsidR="00262130" w:rsidRPr="00262130" w:rsidRDefault="00262130" w:rsidP="00262130">
            <w:pPr>
              <w:spacing w:line="320" w:lineRule="exact"/>
              <w:jc w:val="center"/>
              <w:rPr>
                <w:sz w:val="18"/>
                <w:szCs w:val="18"/>
              </w:rPr>
            </w:pPr>
            <w:r w:rsidRPr="00262130">
              <w:rPr>
                <w:sz w:val="18"/>
                <w:szCs w:val="18"/>
              </w:rPr>
              <w:t>kg</w:t>
            </w:r>
          </w:p>
        </w:tc>
        <w:tc>
          <w:tcPr>
            <w:tcW w:w="850" w:type="dxa"/>
            <w:tcBorders>
              <w:top w:val="single" w:sz="4" w:space="0" w:color="000000"/>
              <w:left w:val="single" w:sz="4" w:space="0" w:color="000000"/>
              <w:bottom w:val="single" w:sz="4" w:space="0" w:color="000000"/>
            </w:tcBorders>
            <w:shd w:val="clear" w:color="auto" w:fill="auto"/>
            <w:vAlign w:val="center"/>
          </w:tcPr>
          <w:p w14:paraId="0ECF58F6" w14:textId="77777777" w:rsidR="00262130" w:rsidRPr="00262130" w:rsidRDefault="00262130" w:rsidP="00262130">
            <w:pPr>
              <w:spacing w:line="320" w:lineRule="exact"/>
              <w:jc w:val="center"/>
              <w:rPr>
                <w:sz w:val="18"/>
                <w:szCs w:val="18"/>
              </w:rPr>
            </w:pPr>
            <w:r w:rsidRPr="00262130">
              <w:rPr>
                <w:sz w:val="18"/>
                <w:szCs w:val="18"/>
              </w:rPr>
              <w:t>250</w:t>
            </w:r>
          </w:p>
        </w:tc>
        <w:tc>
          <w:tcPr>
            <w:tcW w:w="1276" w:type="dxa"/>
            <w:tcBorders>
              <w:top w:val="single" w:sz="4" w:space="0" w:color="auto"/>
            </w:tcBorders>
            <w:vAlign w:val="center"/>
          </w:tcPr>
          <w:p w14:paraId="43948506" w14:textId="77777777" w:rsidR="00262130" w:rsidRPr="00262130" w:rsidRDefault="00262130" w:rsidP="00262130">
            <w:pPr>
              <w:jc w:val="center"/>
              <w:rPr>
                <w:color w:val="000000"/>
                <w:sz w:val="18"/>
                <w:szCs w:val="18"/>
              </w:rPr>
            </w:pPr>
          </w:p>
        </w:tc>
        <w:tc>
          <w:tcPr>
            <w:tcW w:w="1276" w:type="dxa"/>
            <w:tcBorders>
              <w:top w:val="single" w:sz="4" w:space="0" w:color="auto"/>
            </w:tcBorders>
            <w:vAlign w:val="center"/>
          </w:tcPr>
          <w:p w14:paraId="33BFFEBD" w14:textId="77777777" w:rsidR="00262130" w:rsidRPr="00262130" w:rsidRDefault="00262130" w:rsidP="00262130">
            <w:pPr>
              <w:jc w:val="center"/>
              <w:rPr>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C5E0B" w14:textId="77777777" w:rsidR="00262130" w:rsidRPr="00262130" w:rsidRDefault="00262130" w:rsidP="00262130">
            <w:pPr>
              <w:jc w:val="center"/>
              <w:rPr>
                <w:sz w:val="18"/>
                <w:szCs w:val="18"/>
              </w:rPr>
            </w:pPr>
            <w:r w:rsidRPr="00262130">
              <w:rPr>
                <w:sz w:val="18"/>
                <w:szCs w:val="18"/>
              </w:rPr>
              <w:t>5%</w:t>
            </w:r>
          </w:p>
        </w:tc>
      </w:tr>
      <w:tr w:rsidR="00262130" w:rsidRPr="00F852B4" w14:paraId="1B885C8D" w14:textId="77777777" w:rsidTr="002621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35" w:type="dxa"/>
          <w:trHeight w:val="340"/>
        </w:trPr>
        <w:tc>
          <w:tcPr>
            <w:tcW w:w="426" w:type="dxa"/>
            <w:vAlign w:val="center"/>
          </w:tcPr>
          <w:p w14:paraId="049C073A" w14:textId="77777777" w:rsidR="00262130" w:rsidRPr="00F852B4" w:rsidRDefault="00262130" w:rsidP="00262130">
            <w:pPr>
              <w:jc w:val="center"/>
              <w:rPr>
                <w:rFonts w:cs="Times New Roman"/>
                <w:sz w:val="18"/>
                <w:szCs w:val="18"/>
              </w:rPr>
            </w:pPr>
            <w:r>
              <w:rPr>
                <w:rFonts w:cs="Times New Roman"/>
                <w:sz w:val="18"/>
                <w:szCs w:val="18"/>
              </w:rPr>
              <w:t>6.</w:t>
            </w:r>
          </w:p>
        </w:tc>
        <w:tc>
          <w:tcPr>
            <w:tcW w:w="4252" w:type="dxa"/>
            <w:tcBorders>
              <w:top w:val="single" w:sz="4" w:space="0" w:color="000000"/>
              <w:left w:val="single" w:sz="4" w:space="0" w:color="000000"/>
              <w:bottom w:val="single" w:sz="4" w:space="0" w:color="000000"/>
            </w:tcBorders>
            <w:shd w:val="clear" w:color="auto" w:fill="auto"/>
          </w:tcPr>
          <w:p w14:paraId="70CDF0BE" w14:textId="77777777" w:rsidR="00262130" w:rsidRPr="00262130" w:rsidRDefault="00262130" w:rsidP="00262130">
            <w:pPr>
              <w:pStyle w:val="Nagwek"/>
              <w:tabs>
                <w:tab w:val="left" w:pos="708"/>
              </w:tabs>
              <w:rPr>
                <w:sz w:val="18"/>
                <w:szCs w:val="18"/>
              </w:rPr>
            </w:pPr>
            <w:r w:rsidRPr="00262130">
              <w:rPr>
                <w:b/>
                <w:bCs/>
                <w:sz w:val="18"/>
                <w:szCs w:val="18"/>
              </w:rPr>
              <w:t>Truskawka mrożona</w:t>
            </w:r>
          </w:p>
          <w:p w14:paraId="27999D77" w14:textId="77777777" w:rsidR="00262130" w:rsidRPr="00262130" w:rsidRDefault="00227768" w:rsidP="00262130">
            <w:pPr>
              <w:pStyle w:val="Nagwek"/>
              <w:tabs>
                <w:tab w:val="left" w:pos="708"/>
              </w:tabs>
              <w:rPr>
                <w:sz w:val="18"/>
                <w:szCs w:val="18"/>
              </w:rPr>
            </w:pPr>
            <w:r>
              <w:rPr>
                <w:sz w:val="18"/>
                <w:szCs w:val="18"/>
              </w:rPr>
              <w:t xml:space="preserve">- </w:t>
            </w:r>
            <w:r w:rsidR="00262130" w:rsidRPr="00262130">
              <w:rPr>
                <w:sz w:val="18"/>
                <w:szCs w:val="18"/>
              </w:rPr>
              <w:t>opakowanie jednostkowe o wadze netto 2 – 5 kg</w:t>
            </w:r>
          </w:p>
        </w:tc>
        <w:tc>
          <w:tcPr>
            <w:tcW w:w="709" w:type="dxa"/>
            <w:tcBorders>
              <w:top w:val="single" w:sz="4" w:space="0" w:color="000000"/>
              <w:left w:val="single" w:sz="4" w:space="0" w:color="000000"/>
              <w:bottom w:val="single" w:sz="4" w:space="0" w:color="000000"/>
            </w:tcBorders>
            <w:shd w:val="clear" w:color="auto" w:fill="auto"/>
            <w:vAlign w:val="center"/>
          </w:tcPr>
          <w:p w14:paraId="4B3A9C32" w14:textId="77777777" w:rsidR="00262130" w:rsidRPr="00262130" w:rsidRDefault="00262130" w:rsidP="00262130">
            <w:pPr>
              <w:spacing w:line="320" w:lineRule="exact"/>
              <w:jc w:val="center"/>
              <w:rPr>
                <w:sz w:val="18"/>
                <w:szCs w:val="18"/>
              </w:rPr>
            </w:pPr>
            <w:r w:rsidRPr="00262130">
              <w:rPr>
                <w:sz w:val="18"/>
                <w:szCs w:val="18"/>
              </w:rPr>
              <w:t>kg</w:t>
            </w:r>
          </w:p>
        </w:tc>
        <w:tc>
          <w:tcPr>
            <w:tcW w:w="850" w:type="dxa"/>
            <w:tcBorders>
              <w:top w:val="single" w:sz="4" w:space="0" w:color="000000"/>
              <w:left w:val="single" w:sz="4" w:space="0" w:color="000000"/>
              <w:bottom w:val="single" w:sz="4" w:space="0" w:color="000000"/>
            </w:tcBorders>
            <w:shd w:val="clear" w:color="auto" w:fill="auto"/>
            <w:vAlign w:val="center"/>
          </w:tcPr>
          <w:p w14:paraId="22870C52" w14:textId="77777777" w:rsidR="00262130" w:rsidRPr="00262130" w:rsidRDefault="00262130" w:rsidP="00262130">
            <w:pPr>
              <w:spacing w:line="320" w:lineRule="exact"/>
              <w:jc w:val="center"/>
              <w:rPr>
                <w:sz w:val="18"/>
                <w:szCs w:val="18"/>
              </w:rPr>
            </w:pPr>
            <w:r w:rsidRPr="00262130">
              <w:rPr>
                <w:sz w:val="18"/>
                <w:szCs w:val="18"/>
              </w:rPr>
              <w:t>200</w:t>
            </w:r>
          </w:p>
        </w:tc>
        <w:tc>
          <w:tcPr>
            <w:tcW w:w="1276" w:type="dxa"/>
            <w:tcBorders>
              <w:top w:val="single" w:sz="4" w:space="0" w:color="auto"/>
            </w:tcBorders>
            <w:vAlign w:val="center"/>
          </w:tcPr>
          <w:p w14:paraId="31F07DAE" w14:textId="77777777" w:rsidR="00262130" w:rsidRPr="00262130" w:rsidRDefault="00262130" w:rsidP="00262130">
            <w:pPr>
              <w:jc w:val="center"/>
              <w:rPr>
                <w:color w:val="000000"/>
                <w:sz w:val="18"/>
                <w:szCs w:val="18"/>
              </w:rPr>
            </w:pPr>
          </w:p>
        </w:tc>
        <w:tc>
          <w:tcPr>
            <w:tcW w:w="1276" w:type="dxa"/>
            <w:tcBorders>
              <w:top w:val="single" w:sz="4" w:space="0" w:color="auto"/>
            </w:tcBorders>
            <w:vAlign w:val="center"/>
          </w:tcPr>
          <w:p w14:paraId="72125885" w14:textId="77777777" w:rsidR="00262130" w:rsidRPr="00262130" w:rsidRDefault="00262130" w:rsidP="00262130">
            <w:pPr>
              <w:jc w:val="center"/>
              <w:rPr>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ADE20" w14:textId="77777777" w:rsidR="00262130" w:rsidRPr="00262130" w:rsidRDefault="00262130" w:rsidP="00262130">
            <w:pPr>
              <w:jc w:val="center"/>
              <w:rPr>
                <w:sz w:val="18"/>
                <w:szCs w:val="18"/>
              </w:rPr>
            </w:pPr>
            <w:r w:rsidRPr="00262130">
              <w:rPr>
                <w:sz w:val="18"/>
                <w:szCs w:val="18"/>
              </w:rPr>
              <w:t>5%</w:t>
            </w:r>
          </w:p>
        </w:tc>
      </w:tr>
      <w:tr w:rsidR="00262130" w:rsidRPr="00F852B4" w14:paraId="40DF5C11" w14:textId="77777777" w:rsidTr="002621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35" w:type="dxa"/>
          <w:trHeight w:val="340"/>
        </w:trPr>
        <w:tc>
          <w:tcPr>
            <w:tcW w:w="426" w:type="dxa"/>
            <w:vAlign w:val="center"/>
          </w:tcPr>
          <w:p w14:paraId="5953486A" w14:textId="77777777" w:rsidR="00262130" w:rsidRPr="00F852B4" w:rsidRDefault="00262130" w:rsidP="00262130">
            <w:pPr>
              <w:jc w:val="center"/>
              <w:rPr>
                <w:rFonts w:cs="Times New Roman"/>
                <w:sz w:val="18"/>
                <w:szCs w:val="18"/>
              </w:rPr>
            </w:pPr>
            <w:r>
              <w:rPr>
                <w:rFonts w:cs="Times New Roman"/>
                <w:sz w:val="18"/>
                <w:szCs w:val="18"/>
              </w:rPr>
              <w:t>7.</w:t>
            </w:r>
          </w:p>
        </w:tc>
        <w:tc>
          <w:tcPr>
            <w:tcW w:w="4252" w:type="dxa"/>
            <w:tcBorders>
              <w:top w:val="single" w:sz="4" w:space="0" w:color="000000"/>
              <w:left w:val="single" w:sz="4" w:space="0" w:color="000000"/>
              <w:bottom w:val="single" w:sz="4" w:space="0" w:color="000000"/>
            </w:tcBorders>
            <w:shd w:val="clear" w:color="auto" w:fill="auto"/>
          </w:tcPr>
          <w:p w14:paraId="6B0DF760" w14:textId="77777777" w:rsidR="00262130" w:rsidRPr="00262130" w:rsidRDefault="00262130" w:rsidP="00262130">
            <w:pPr>
              <w:pStyle w:val="Nagwek"/>
              <w:tabs>
                <w:tab w:val="left" w:pos="708"/>
              </w:tabs>
              <w:rPr>
                <w:bCs/>
                <w:sz w:val="18"/>
                <w:szCs w:val="18"/>
              </w:rPr>
            </w:pPr>
            <w:r w:rsidRPr="00262130">
              <w:rPr>
                <w:b/>
                <w:bCs/>
                <w:sz w:val="18"/>
                <w:szCs w:val="18"/>
              </w:rPr>
              <w:t>Fasolka szparagowa zielona, cięta na paski o długości ok. 3 cm, mrożona</w:t>
            </w:r>
          </w:p>
          <w:p w14:paraId="11D81B29" w14:textId="77777777" w:rsidR="00262130" w:rsidRPr="00262130" w:rsidRDefault="00227768" w:rsidP="00FA2763">
            <w:pPr>
              <w:pStyle w:val="Nagwek"/>
              <w:tabs>
                <w:tab w:val="left" w:pos="708"/>
              </w:tabs>
              <w:rPr>
                <w:sz w:val="18"/>
                <w:szCs w:val="18"/>
              </w:rPr>
            </w:pPr>
            <w:r>
              <w:rPr>
                <w:bCs/>
                <w:sz w:val="18"/>
                <w:szCs w:val="18"/>
              </w:rPr>
              <w:t xml:space="preserve">- </w:t>
            </w:r>
            <w:r w:rsidR="00262130" w:rsidRPr="00262130">
              <w:rPr>
                <w:bCs/>
                <w:sz w:val="18"/>
                <w:szCs w:val="18"/>
              </w:rPr>
              <w:t xml:space="preserve">opakowanie jednostkowe o wadze netto 2 </w:t>
            </w:r>
            <w:r w:rsidR="00FA2763">
              <w:rPr>
                <w:bCs/>
                <w:sz w:val="18"/>
                <w:szCs w:val="18"/>
              </w:rPr>
              <w:t xml:space="preserve">– </w:t>
            </w:r>
            <w:r w:rsidR="00262130" w:rsidRPr="00262130">
              <w:rPr>
                <w:bCs/>
                <w:sz w:val="18"/>
                <w:szCs w:val="18"/>
              </w:rPr>
              <w:t xml:space="preserve">5 kg </w:t>
            </w:r>
          </w:p>
        </w:tc>
        <w:tc>
          <w:tcPr>
            <w:tcW w:w="709" w:type="dxa"/>
            <w:tcBorders>
              <w:top w:val="single" w:sz="4" w:space="0" w:color="000000"/>
              <w:left w:val="single" w:sz="4" w:space="0" w:color="000000"/>
              <w:bottom w:val="single" w:sz="4" w:space="0" w:color="000000"/>
            </w:tcBorders>
            <w:shd w:val="clear" w:color="auto" w:fill="auto"/>
            <w:vAlign w:val="center"/>
          </w:tcPr>
          <w:p w14:paraId="2A969BFC" w14:textId="77777777" w:rsidR="00262130" w:rsidRPr="00262130" w:rsidRDefault="00262130" w:rsidP="00262130">
            <w:pPr>
              <w:spacing w:line="320" w:lineRule="exact"/>
              <w:jc w:val="center"/>
              <w:rPr>
                <w:sz w:val="18"/>
                <w:szCs w:val="18"/>
              </w:rPr>
            </w:pPr>
            <w:r w:rsidRPr="00262130">
              <w:rPr>
                <w:sz w:val="18"/>
                <w:szCs w:val="18"/>
              </w:rPr>
              <w:t>kg</w:t>
            </w:r>
          </w:p>
        </w:tc>
        <w:tc>
          <w:tcPr>
            <w:tcW w:w="850" w:type="dxa"/>
            <w:tcBorders>
              <w:top w:val="single" w:sz="4" w:space="0" w:color="000000"/>
              <w:left w:val="single" w:sz="4" w:space="0" w:color="000000"/>
              <w:bottom w:val="single" w:sz="4" w:space="0" w:color="000000"/>
            </w:tcBorders>
            <w:shd w:val="clear" w:color="auto" w:fill="auto"/>
            <w:vAlign w:val="center"/>
          </w:tcPr>
          <w:p w14:paraId="6EEACCD7" w14:textId="77777777" w:rsidR="00262130" w:rsidRPr="00262130" w:rsidRDefault="00262130" w:rsidP="00262130">
            <w:pPr>
              <w:spacing w:line="320" w:lineRule="exact"/>
              <w:jc w:val="center"/>
              <w:rPr>
                <w:sz w:val="18"/>
                <w:szCs w:val="18"/>
              </w:rPr>
            </w:pPr>
            <w:r w:rsidRPr="00262130">
              <w:rPr>
                <w:sz w:val="18"/>
                <w:szCs w:val="18"/>
              </w:rPr>
              <w:t>200</w:t>
            </w:r>
          </w:p>
        </w:tc>
        <w:tc>
          <w:tcPr>
            <w:tcW w:w="1276" w:type="dxa"/>
            <w:tcBorders>
              <w:top w:val="single" w:sz="4" w:space="0" w:color="auto"/>
            </w:tcBorders>
            <w:vAlign w:val="center"/>
          </w:tcPr>
          <w:p w14:paraId="40C13A15" w14:textId="77777777" w:rsidR="00262130" w:rsidRPr="00262130" w:rsidRDefault="00262130" w:rsidP="00262130">
            <w:pPr>
              <w:jc w:val="center"/>
              <w:rPr>
                <w:color w:val="000000"/>
                <w:sz w:val="18"/>
                <w:szCs w:val="18"/>
              </w:rPr>
            </w:pPr>
          </w:p>
        </w:tc>
        <w:tc>
          <w:tcPr>
            <w:tcW w:w="1276" w:type="dxa"/>
            <w:tcBorders>
              <w:top w:val="single" w:sz="4" w:space="0" w:color="auto"/>
            </w:tcBorders>
            <w:vAlign w:val="center"/>
          </w:tcPr>
          <w:p w14:paraId="4FDE19B6" w14:textId="77777777" w:rsidR="00262130" w:rsidRPr="00262130" w:rsidRDefault="00262130" w:rsidP="00262130">
            <w:pPr>
              <w:jc w:val="center"/>
              <w:rPr>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D2C0B" w14:textId="77777777" w:rsidR="00262130" w:rsidRPr="00262130" w:rsidRDefault="00262130" w:rsidP="00262130">
            <w:pPr>
              <w:jc w:val="center"/>
              <w:rPr>
                <w:sz w:val="18"/>
                <w:szCs w:val="18"/>
              </w:rPr>
            </w:pPr>
            <w:r w:rsidRPr="00262130">
              <w:rPr>
                <w:sz w:val="18"/>
                <w:szCs w:val="18"/>
              </w:rPr>
              <w:t>5%</w:t>
            </w:r>
          </w:p>
        </w:tc>
      </w:tr>
      <w:tr w:rsidR="00262130" w:rsidRPr="00F852B4" w14:paraId="452A6F83" w14:textId="77777777" w:rsidTr="002621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35" w:type="dxa"/>
          <w:trHeight w:val="340"/>
        </w:trPr>
        <w:tc>
          <w:tcPr>
            <w:tcW w:w="426" w:type="dxa"/>
            <w:vAlign w:val="center"/>
          </w:tcPr>
          <w:p w14:paraId="53DBC93F" w14:textId="77777777" w:rsidR="00262130" w:rsidRPr="00F852B4" w:rsidRDefault="00262130" w:rsidP="00262130">
            <w:pPr>
              <w:jc w:val="center"/>
              <w:rPr>
                <w:rFonts w:cs="Times New Roman"/>
                <w:sz w:val="18"/>
                <w:szCs w:val="18"/>
              </w:rPr>
            </w:pPr>
            <w:r>
              <w:rPr>
                <w:rFonts w:cs="Times New Roman"/>
                <w:sz w:val="18"/>
                <w:szCs w:val="18"/>
              </w:rPr>
              <w:t>8.</w:t>
            </w:r>
          </w:p>
        </w:tc>
        <w:tc>
          <w:tcPr>
            <w:tcW w:w="4252" w:type="dxa"/>
            <w:tcBorders>
              <w:top w:val="single" w:sz="4" w:space="0" w:color="000000"/>
              <w:left w:val="single" w:sz="4" w:space="0" w:color="000000"/>
              <w:bottom w:val="single" w:sz="4" w:space="0" w:color="000000"/>
            </w:tcBorders>
            <w:shd w:val="clear" w:color="auto" w:fill="auto"/>
          </w:tcPr>
          <w:p w14:paraId="31C46442" w14:textId="77777777" w:rsidR="00262130" w:rsidRPr="00262130" w:rsidRDefault="00262130" w:rsidP="00FA2763">
            <w:pPr>
              <w:pStyle w:val="Nagwek"/>
              <w:tabs>
                <w:tab w:val="left" w:pos="708"/>
              </w:tabs>
              <w:rPr>
                <w:b/>
                <w:bCs/>
                <w:sz w:val="18"/>
                <w:szCs w:val="18"/>
              </w:rPr>
            </w:pPr>
            <w:r w:rsidRPr="00262130">
              <w:rPr>
                <w:b/>
                <w:bCs/>
                <w:sz w:val="18"/>
                <w:szCs w:val="18"/>
              </w:rPr>
              <w:t xml:space="preserve">Mieszanka chińska mrożona </w:t>
            </w:r>
            <w:r>
              <w:rPr>
                <w:b/>
                <w:bCs/>
                <w:sz w:val="18"/>
                <w:szCs w:val="18"/>
              </w:rPr>
              <w:br/>
            </w:r>
            <w:r w:rsidR="00227768">
              <w:rPr>
                <w:bCs/>
                <w:sz w:val="18"/>
                <w:szCs w:val="18"/>
              </w:rPr>
              <w:t xml:space="preserve">- </w:t>
            </w:r>
            <w:r w:rsidRPr="00262130">
              <w:rPr>
                <w:bCs/>
                <w:sz w:val="18"/>
                <w:szCs w:val="18"/>
              </w:rPr>
              <w:t xml:space="preserve">opakowanie jednostkowe o wadze netto 2 </w:t>
            </w:r>
            <w:r w:rsidR="00FA2763">
              <w:rPr>
                <w:bCs/>
                <w:sz w:val="18"/>
                <w:szCs w:val="18"/>
              </w:rPr>
              <w:t xml:space="preserve">– </w:t>
            </w:r>
            <w:r w:rsidRPr="00262130">
              <w:rPr>
                <w:bCs/>
                <w:sz w:val="18"/>
                <w:szCs w:val="18"/>
              </w:rPr>
              <w:t>5 kg</w:t>
            </w:r>
            <w:r w:rsidRPr="00262130">
              <w:rPr>
                <w:b/>
                <w:bCs/>
                <w:sz w:val="18"/>
                <w:szCs w:val="18"/>
              </w:rPr>
              <w:t xml:space="preserve"> </w:t>
            </w:r>
          </w:p>
        </w:tc>
        <w:tc>
          <w:tcPr>
            <w:tcW w:w="709" w:type="dxa"/>
            <w:tcBorders>
              <w:top w:val="single" w:sz="4" w:space="0" w:color="000000"/>
              <w:left w:val="single" w:sz="4" w:space="0" w:color="000000"/>
              <w:bottom w:val="single" w:sz="4" w:space="0" w:color="000000"/>
            </w:tcBorders>
            <w:shd w:val="clear" w:color="auto" w:fill="auto"/>
            <w:vAlign w:val="center"/>
          </w:tcPr>
          <w:p w14:paraId="564700CE" w14:textId="77777777" w:rsidR="00262130" w:rsidRPr="00262130" w:rsidRDefault="00262130" w:rsidP="00262130">
            <w:pPr>
              <w:spacing w:line="320" w:lineRule="exact"/>
              <w:jc w:val="center"/>
              <w:rPr>
                <w:sz w:val="18"/>
                <w:szCs w:val="18"/>
              </w:rPr>
            </w:pPr>
            <w:r w:rsidRPr="00262130">
              <w:rPr>
                <w:sz w:val="18"/>
                <w:szCs w:val="18"/>
              </w:rPr>
              <w:t>kg</w:t>
            </w:r>
          </w:p>
        </w:tc>
        <w:tc>
          <w:tcPr>
            <w:tcW w:w="850" w:type="dxa"/>
            <w:tcBorders>
              <w:top w:val="single" w:sz="4" w:space="0" w:color="000000"/>
              <w:left w:val="single" w:sz="4" w:space="0" w:color="000000"/>
              <w:bottom w:val="single" w:sz="4" w:space="0" w:color="000000"/>
            </w:tcBorders>
            <w:shd w:val="clear" w:color="auto" w:fill="auto"/>
            <w:vAlign w:val="center"/>
          </w:tcPr>
          <w:p w14:paraId="7CF6CDF4" w14:textId="77777777" w:rsidR="00262130" w:rsidRPr="00262130" w:rsidRDefault="00262130" w:rsidP="00262130">
            <w:pPr>
              <w:spacing w:line="320" w:lineRule="exact"/>
              <w:jc w:val="center"/>
              <w:rPr>
                <w:sz w:val="18"/>
                <w:szCs w:val="18"/>
              </w:rPr>
            </w:pPr>
            <w:r w:rsidRPr="00262130">
              <w:rPr>
                <w:sz w:val="18"/>
                <w:szCs w:val="18"/>
              </w:rPr>
              <w:t>200</w:t>
            </w:r>
          </w:p>
        </w:tc>
        <w:tc>
          <w:tcPr>
            <w:tcW w:w="1276" w:type="dxa"/>
            <w:tcBorders>
              <w:top w:val="single" w:sz="4" w:space="0" w:color="auto"/>
            </w:tcBorders>
            <w:vAlign w:val="center"/>
          </w:tcPr>
          <w:p w14:paraId="2347F1CB" w14:textId="77777777" w:rsidR="00262130" w:rsidRPr="00262130" w:rsidRDefault="00262130" w:rsidP="00262130">
            <w:pPr>
              <w:jc w:val="center"/>
              <w:rPr>
                <w:color w:val="000000"/>
                <w:sz w:val="18"/>
                <w:szCs w:val="18"/>
              </w:rPr>
            </w:pPr>
          </w:p>
        </w:tc>
        <w:tc>
          <w:tcPr>
            <w:tcW w:w="1276" w:type="dxa"/>
            <w:tcBorders>
              <w:top w:val="single" w:sz="4" w:space="0" w:color="auto"/>
            </w:tcBorders>
            <w:vAlign w:val="center"/>
          </w:tcPr>
          <w:p w14:paraId="1A13BECF" w14:textId="77777777" w:rsidR="00262130" w:rsidRPr="00262130" w:rsidRDefault="00262130" w:rsidP="00262130">
            <w:pPr>
              <w:jc w:val="center"/>
              <w:rPr>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BB84F" w14:textId="77777777" w:rsidR="00262130" w:rsidRPr="00262130" w:rsidRDefault="00262130" w:rsidP="00262130">
            <w:pPr>
              <w:jc w:val="center"/>
              <w:rPr>
                <w:sz w:val="18"/>
                <w:szCs w:val="18"/>
              </w:rPr>
            </w:pPr>
            <w:r w:rsidRPr="00262130">
              <w:rPr>
                <w:sz w:val="18"/>
                <w:szCs w:val="18"/>
              </w:rPr>
              <w:t>5%</w:t>
            </w:r>
          </w:p>
        </w:tc>
      </w:tr>
      <w:tr w:rsidR="00262130" w:rsidRPr="00F852B4" w14:paraId="4FAD71E6" w14:textId="77777777" w:rsidTr="002621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35" w:type="dxa"/>
          <w:trHeight w:val="340"/>
        </w:trPr>
        <w:tc>
          <w:tcPr>
            <w:tcW w:w="426" w:type="dxa"/>
            <w:vAlign w:val="center"/>
          </w:tcPr>
          <w:p w14:paraId="0804D301" w14:textId="77777777" w:rsidR="00262130" w:rsidRPr="00F852B4" w:rsidRDefault="00262130" w:rsidP="00262130">
            <w:pPr>
              <w:jc w:val="center"/>
              <w:rPr>
                <w:rFonts w:cs="Times New Roman"/>
                <w:sz w:val="18"/>
                <w:szCs w:val="18"/>
              </w:rPr>
            </w:pPr>
            <w:r>
              <w:rPr>
                <w:rFonts w:cs="Times New Roman"/>
                <w:sz w:val="18"/>
                <w:szCs w:val="18"/>
              </w:rPr>
              <w:t>9.</w:t>
            </w:r>
          </w:p>
        </w:tc>
        <w:tc>
          <w:tcPr>
            <w:tcW w:w="4252" w:type="dxa"/>
            <w:tcBorders>
              <w:top w:val="single" w:sz="4" w:space="0" w:color="000000"/>
              <w:left w:val="single" w:sz="4" w:space="0" w:color="000000"/>
              <w:bottom w:val="single" w:sz="4" w:space="0" w:color="000000"/>
            </w:tcBorders>
            <w:shd w:val="clear" w:color="auto" w:fill="auto"/>
          </w:tcPr>
          <w:p w14:paraId="3C1F92BF" w14:textId="77777777" w:rsidR="00262130" w:rsidRPr="00262130" w:rsidRDefault="00262130" w:rsidP="00262130">
            <w:pPr>
              <w:pStyle w:val="Nagwek"/>
              <w:tabs>
                <w:tab w:val="left" w:pos="708"/>
              </w:tabs>
              <w:rPr>
                <w:bCs/>
                <w:sz w:val="18"/>
                <w:szCs w:val="18"/>
              </w:rPr>
            </w:pPr>
            <w:r w:rsidRPr="00262130">
              <w:rPr>
                <w:b/>
                <w:bCs/>
                <w:sz w:val="18"/>
                <w:szCs w:val="18"/>
              </w:rPr>
              <w:t xml:space="preserve">Szpinak mrożony </w:t>
            </w:r>
            <w:r>
              <w:rPr>
                <w:b/>
                <w:bCs/>
                <w:sz w:val="18"/>
                <w:szCs w:val="18"/>
              </w:rPr>
              <w:br/>
            </w:r>
            <w:r w:rsidR="00227768">
              <w:rPr>
                <w:bCs/>
                <w:sz w:val="18"/>
                <w:szCs w:val="18"/>
              </w:rPr>
              <w:t xml:space="preserve">- </w:t>
            </w:r>
            <w:r w:rsidRPr="00262130">
              <w:rPr>
                <w:bCs/>
                <w:sz w:val="18"/>
                <w:szCs w:val="18"/>
              </w:rPr>
              <w:t>opakowanie jednostkowe o wadze netto 2 – 5kg</w:t>
            </w:r>
          </w:p>
        </w:tc>
        <w:tc>
          <w:tcPr>
            <w:tcW w:w="709" w:type="dxa"/>
            <w:tcBorders>
              <w:top w:val="single" w:sz="4" w:space="0" w:color="000000"/>
              <w:left w:val="single" w:sz="4" w:space="0" w:color="000000"/>
              <w:bottom w:val="single" w:sz="4" w:space="0" w:color="000000"/>
            </w:tcBorders>
            <w:shd w:val="clear" w:color="auto" w:fill="auto"/>
            <w:vAlign w:val="center"/>
          </w:tcPr>
          <w:p w14:paraId="224D8ADF" w14:textId="77777777" w:rsidR="00262130" w:rsidRPr="00262130" w:rsidRDefault="00262130" w:rsidP="00262130">
            <w:pPr>
              <w:spacing w:line="320" w:lineRule="exact"/>
              <w:jc w:val="center"/>
              <w:rPr>
                <w:sz w:val="18"/>
                <w:szCs w:val="18"/>
              </w:rPr>
            </w:pPr>
            <w:r w:rsidRPr="00262130">
              <w:rPr>
                <w:sz w:val="18"/>
                <w:szCs w:val="18"/>
              </w:rPr>
              <w:t>kg</w:t>
            </w:r>
          </w:p>
        </w:tc>
        <w:tc>
          <w:tcPr>
            <w:tcW w:w="850" w:type="dxa"/>
            <w:tcBorders>
              <w:top w:val="single" w:sz="4" w:space="0" w:color="000000"/>
              <w:left w:val="single" w:sz="4" w:space="0" w:color="000000"/>
              <w:bottom w:val="single" w:sz="4" w:space="0" w:color="000000"/>
            </w:tcBorders>
            <w:shd w:val="clear" w:color="auto" w:fill="auto"/>
            <w:vAlign w:val="center"/>
          </w:tcPr>
          <w:p w14:paraId="13D54C8E" w14:textId="77777777" w:rsidR="00262130" w:rsidRPr="00262130" w:rsidRDefault="00262130" w:rsidP="00262130">
            <w:pPr>
              <w:spacing w:line="320" w:lineRule="exact"/>
              <w:jc w:val="center"/>
              <w:rPr>
                <w:sz w:val="18"/>
                <w:szCs w:val="18"/>
              </w:rPr>
            </w:pPr>
            <w:r w:rsidRPr="00262130">
              <w:rPr>
                <w:sz w:val="18"/>
                <w:szCs w:val="18"/>
              </w:rPr>
              <w:t>100</w:t>
            </w:r>
          </w:p>
        </w:tc>
        <w:tc>
          <w:tcPr>
            <w:tcW w:w="1276" w:type="dxa"/>
            <w:tcBorders>
              <w:top w:val="single" w:sz="4" w:space="0" w:color="auto"/>
            </w:tcBorders>
            <w:vAlign w:val="center"/>
          </w:tcPr>
          <w:p w14:paraId="78E69842" w14:textId="77777777" w:rsidR="00262130" w:rsidRPr="00262130" w:rsidRDefault="00262130" w:rsidP="00262130">
            <w:pPr>
              <w:jc w:val="center"/>
              <w:rPr>
                <w:color w:val="000000"/>
                <w:sz w:val="18"/>
                <w:szCs w:val="18"/>
              </w:rPr>
            </w:pPr>
          </w:p>
        </w:tc>
        <w:tc>
          <w:tcPr>
            <w:tcW w:w="1276" w:type="dxa"/>
            <w:tcBorders>
              <w:top w:val="single" w:sz="4" w:space="0" w:color="auto"/>
            </w:tcBorders>
            <w:vAlign w:val="center"/>
          </w:tcPr>
          <w:p w14:paraId="416C106A" w14:textId="77777777" w:rsidR="00262130" w:rsidRPr="00262130" w:rsidRDefault="00262130" w:rsidP="00262130">
            <w:pPr>
              <w:jc w:val="center"/>
              <w:rPr>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E96D6" w14:textId="77777777" w:rsidR="00262130" w:rsidRPr="00262130" w:rsidRDefault="00262130" w:rsidP="00262130">
            <w:pPr>
              <w:jc w:val="center"/>
              <w:rPr>
                <w:sz w:val="18"/>
                <w:szCs w:val="18"/>
              </w:rPr>
            </w:pPr>
            <w:r w:rsidRPr="00262130">
              <w:rPr>
                <w:sz w:val="18"/>
                <w:szCs w:val="18"/>
              </w:rPr>
              <w:t>5%</w:t>
            </w:r>
          </w:p>
        </w:tc>
      </w:tr>
      <w:tr w:rsidR="00262130" w:rsidRPr="000D7E2C" w14:paraId="473FD660" w14:textId="77777777" w:rsidTr="00262130">
        <w:trPr>
          <w:trHeight w:val="279"/>
        </w:trPr>
        <w:tc>
          <w:tcPr>
            <w:tcW w:w="7513" w:type="dxa"/>
            <w:gridSpan w:val="5"/>
            <w:tcBorders>
              <w:top w:val="single" w:sz="4" w:space="0" w:color="000000"/>
              <w:left w:val="single" w:sz="4" w:space="0" w:color="000000"/>
              <w:bottom w:val="single" w:sz="4" w:space="0" w:color="000000"/>
            </w:tcBorders>
            <w:shd w:val="clear" w:color="auto" w:fill="auto"/>
            <w:vAlign w:val="center"/>
          </w:tcPr>
          <w:p w14:paraId="4BF75C72" w14:textId="77777777" w:rsidR="00262130" w:rsidRPr="00F852B4" w:rsidRDefault="00262130" w:rsidP="00262130">
            <w:pPr>
              <w:spacing w:line="320" w:lineRule="exact"/>
              <w:jc w:val="right"/>
              <w:rPr>
                <w:rFonts w:cs="Times New Roman"/>
                <w:sz w:val="18"/>
                <w:szCs w:val="18"/>
              </w:rPr>
            </w:pPr>
            <w:r w:rsidRPr="00F852B4">
              <w:rPr>
                <w:rFonts w:cs="Times New Roman"/>
                <w:b/>
                <w:sz w:val="18"/>
                <w:szCs w:val="18"/>
              </w:rPr>
              <w:t>SUMA NETTO</w:t>
            </w:r>
            <w:r w:rsidRPr="00F852B4">
              <w:rPr>
                <w:rFonts w:cs="Times New Roman"/>
                <w:sz w:val="18"/>
                <w:szCs w:val="18"/>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6BA25DB9" w14:textId="77777777" w:rsidR="00262130" w:rsidRPr="00F852B4" w:rsidRDefault="00262130" w:rsidP="00262130">
            <w:pPr>
              <w:spacing w:line="320" w:lineRule="exact"/>
              <w:jc w:val="center"/>
              <w:rPr>
                <w:rFonts w:cs="Times New Roman"/>
                <w:b/>
                <w:sz w:val="18"/>
                <w:szCs w:val="18"/>
              </w:rPr>
            </w:pPr>
          </w:p>
        </w:tc>
        <w:tc>
          <w:tcPr>
            <w:tcW w:w="5744" w:type="dxa"/>
            <w:gridSpan w:val="2"/>
            <w:tcBorders>
              <w:left w:val="single" w:sz="4" w:space="0" w:color="auto"/>
            </w:tcBorders>
            <w:shd w:val="clear" w:color="auto" w:fill="auto"/>
          </w:tcPr>
          <w:p w14:paraId="4EF27A04" w14:textId="77777777" w:rsidR="00262130" w:rsidRPr="00F852B4" w:rsidRDefault="00262130" w:rsidP="00262130">
            <w:pPr>
              <w:snapToGrid w:val="0"/>
              <w:spacing w:line="320" w:lineRule="exact"/>
              <w:rPr>
                <w:rFonts w:cs="Times New Roman"/>
                <w:sz w:val="18"/>
                <w:szCs w:val="18"/>
              </w:rPr>
            </w:pPr>
          </w:p>
        </w:tc>
      </w:tr>
    </w:tbl>
    <w:p w14:paraId="7710026E" w14:textId="77777777" w:rsidR="00283555" w:rsidRPr="00EA5FB3" w:rsidRDefault="00BC67DF" w:rsidP="00A119B9">
      <w:pPr>
        <w:autoSpaceDN/>
        <w:snapToGrid w:val="0"/>
        <w:ind w:right="-1"/>
        <w:jc w:val="both"/>
        <w:textAlignment w:val="auto"/>
        <w:rPr>
          <w:rFonts w:eastAsia="Times New Roman" w:cs="Times New Roman"/>
          <w:b/>
          <w:kern w:val="0"/>
          <w:sz w:val="18"/>
          <w:szCs w:val="18"/>
          <w:lang w:eastAsia="ar-SA" w:bidi="ar-SA"/>
        </w:rPr>
      </w:pPr>
      <w:r w:rsidRPr="00EA5FB3">
        <w:rPr>
          <w:rFonts w:eastAsia="Times New Roman" w:cs="Times New Roman"/>
          <w:b/>
          <w:kern w:val="0"/>
          <w:sz w:val="18"/>
          <w:szCs w:val="18"/>
          <w:lang w:eastAsia="ar-SA" w:bidi="ar-SA"/>
        </w:rPr>
        <w:t xml:space="preserve">Wszystkie wartości w poszczególnych kolumnach muszą zostać przedstawione z dokładnością do dwóch miejsc </w:t>
      </w:r>
      <w:r w:rsidR="00935727">
        <w:rPr>
          <w:rFonts w:eastAsia="Times New Roman" w:cs="Times New Roman"/>
          <w:b/>
          <w:kern w:val="0"/>
          <w:sz w:val="18"/>
          <w:szCs w:val="18"/>
          <w:lang w:eastAsia="ar-SA" w:bidi="ar-SA"/>
        </w:rPr>
        <w:br/>
      </w:r>
      <w:r w:rsidRPr="00EA5FB3">
        <w:rPr>
          <w:rFonts w:eastAsia="Times New Roman" w:cs="Times New Roman"/>
          <w:b/>
          <w:kern w:val="0"/>
          <w:sz w:val="18"/>
          <w:szCs w:val="18"/>
          <w:lang w:eastAsia="ar-SA" w:bidi="ar-SA"/>
        </w:rPr>
        <w:t xml:space="preserve">po przecinku.     </w:t>
      </w:r>
    </w:p>
    <w:p w14:paraId="3C3A22D5" w14:textId="77777777" w:rsidR="00501EA2" w:rsidRPr="00935727" w:rsidRDefault="00BC67DF" w:rsidP="00A119B9">
      <w:pPr>
        <w:autoSpaceDN/>
        <w:snapToGrid w:val="0"/>
        <w:ind w:right="-1"/>
        <w:textAlignment w:val="auto"/>
        <w:rPr>
          <w:rFonts w:eastAsia="Times New Roman" w:cs="Times New Roman"/>
          <w:kern w:val="0"/>
          <w:sz w:val="16"/>
          <w:szCs w:val="16"/>
          <w:lang w:eastAsia="ar-SA" w:bidi="ar-SA"/>
        </w:rPr>
      </w:pPr>
      <w:r w:rsidRPr="00F852B4">
        <w:rPr>
          <w:rFonts w:eastAsia="Times New Roman" w:cs="Times New Roman"/>
          <w:b/>
          <w:kern w:val="0"/>
          <w:sz w:val="12"/>
          <w:szCs w:val="12"/>
          <w:lang w:eastAsia="ar-SA" w:bidi="ar-SA"/>
        </w:rPr>
        <w:t xml:space="preserve">                </w:t>
      </w:r>
    </w:p>
    <w:p w14:paraId="1D571C60" w14:textId="77777777" w:rsidR="00FA2763" w:rsidRPr="00FA2763" w:rsidRDefault="00FA2763" w:rsidP="00A119B9">
      <w:pPr>
        <w:widowControl/>
        <w:autoSpaceDN/>
        <w:ind w:right="-1"/>
        <w:jc w:val="both"/>
        <w:textAlignment w:val="auto"/>
        <w:rPr>
          <w:rFonts w:eastAsia="Times New Roman" w:cs="Times New Roman"/>
          <w:bCs/>
          <w:kern w:val="0"/>
          <w:lang w:eastAsia="ar-SA" w:bidi="ar-SA"/>
        </w:rPr>
      </w:pPr>
      <w:r w:rsidRPr="00FA2763">
        <w:rPr>
          <w:rFonts w:eastAsia="Times New Roman" w:cs="Times New Roman"/>
          <w:bCs/>
          <w:kern w:val="0"/>
          <w:lang w:eastAsia="ar-SA" w:bidi="ar-SA"/>
        </w:rPr>
        <w:t>W cenie jednostkowej wliczony jest koszt transportu przedmiotu zamówienia do siedziby Zamawiającego.</w:t>
      </w:r>
    </w:p>
    <w:p w14:paraId="31E83DEE" w14:textId="77777777" w:rsidR="00FA2763" w:rsidRPr="00FA2763" w:rsidRDefault="00FA2763" w:rsidP="00A119B9">
      <w:pPr>
        <w:widowControl/>
        <w:autoSpaceDN/>
        <w:ind w:right="-1"/>
        <w:jc w:val="both"/>
        <w:textAlignment w:val="auto"/>
        <w:rPr>
          <w:rFonts w:eastAsia="Times New Roman" w:cs="Times New Roman"/>
          <w:bCs/>
          <w:kern w:val="0"/>
          <w:lang w:eastAsia="ar-SA" w:bidi="ar-SA"/>
        </w:rPr>
      </w:pPr>
      <w:r w:rsidRPr="00FA2763">
        <w:rPr>
          <w:rFonts w:eastAsia="Times New Roman" w:cs="Times New Roman"/>
          <w:bCs/>
          <w:kern w:val="0"/>
          <w:lang w:eastAsia="ar-SA" w:bidi="ar-SA"/>
        </w:rPr>
        <w:t xml:space="preserve">Oferowane artykuły spożywcze są wysokiej jakości, świeże, o właściwym smaku i zapachu, </w:t>
      </w:r>
      <w:r>
        <w:rPr>
          <w:rFonts w:eastAsia="Times New Roman" w:cs="Times New Roman"/>
          <w:bCs/>
          <w:kern w:val="0"/>
          <w:lang w:eastAsia="ar-SA" w:bidi="ar-SA"/>
        </w:rPr>
        <w:br/>
      </w:r>
      <w:r w:rsidRPr="00FA2763">
        <w:rPr>
          <w:rFonts w:eastAsia="Times New Roman" w:cs="Times New Roman"/>
          <w:bCs/>
          <w:kern w:val="0"/>
          <w:lang w:eastAsia="ar-SA" w:bidi="ar-SA"/>
        </w:rPr>
        <w:t>bez oznak powtórnego zamrażania.</w:t>
      </w:r>
    </w:p>
    <w:p w14:paraId="359CB000" w14:textId="77777777" w:rsidR="00FA2763" w:rsidRPr="00FA2763" w:rsidRDefault="00FA2763" w:rsidP="00A119B9">
      <w:pPr>
        <w:autoSpaceDE w:val="0"/>
        <w:adjustRightInd w:val="0"/>
        <w:ind w:right="-1"/>
        <w:jc w:val="both"/>
        <w:textAlignment w:val="auto"/>
        <w:rPr>
          <w:rFonts w:eastAsia="Times New Roman" w:cs="Times New Roman"/>
          <w:bCs/>
          <w:kern w:val="0"/>
          <w:lang w:eastAsia="ar-SA" w:bidi="ar-SA"/>
        </w:rPr>
      </w:pPr>
      <w:r w:rsidRPr="00FA2763">
        <w:rPr>
          <w:rFonts w:eastAsia="Times New Roman" w:cs="Times New Roman"/>
          <w:kern w:val="0"/>
          <w:lang w:eastAsia="ar-SA" w:bidi="ar-SA"/>
        </w:rPr>
        <w:t>Warzywa sypkie, nieoblodzone, wolne od zlepieńców trwałych, praktycznie bez uszkodzeń mechanicznych i oparzeliny mrozowej.</w:t>
      </w:r>
    </w:p>
    <w:p w14:paraId="5718AFFD" w14:textId="77777777" w:rsidR="00FA2763" w:rsidRPr="00FA2763" w:rsidRDefault="00FA2763" w:rsidP="00A119B9">
      <w:pPr>
        <w:autoSpaceDE w:val="0"/>
        <w:adjustRightInd w:val="0"/>
        <w:ind w:right="-1"/>
        <w:jc w:val="both"/>
        <w:textAlignment w:val="auto"/>
        <w:rPr>
          <w:rFonts w:eastAsia="Times New Roman" w:cs="Times New Roman"/>
          <w:kern w:val="0"/>
          <w:lang w:eastAsia="ar-SA" w:bidi="ar-SA"/>
        </w:rPr>
      </w:pPr>
      <w:r w:rsidRPr="00FA2763">
        <w:rPr>
          <w:rFonts w:eastAsia="Times New Roman" w:cs="Times New Roman"/>
          <w:kern w:val="0"/>
          <w:lang w:eastAsia="ar-SA" w:bidi="ar-SA"/>
        </w:rPr>
        <w:t xml:space="preserve">Owoce całe, sypkie, odszypułkowane, niepopękane, niezdeformowane, niepodsuszone, </w:t>
      </w:r>
      <w:r>
        <w:rPr>
          <w:rFonts w:eastAsia="Times New Roman" w:cs="Times New Roman"/>
          <w:kern w:val="0"/>
          <w:lang w:eastAsia="ar-SA" w:bidi="ar-SA"/>
        </w:rPr>
        <w:br/>
      </w:r>
      <w:r w:rsidRPr="00FA2763">
        <w:rPr>
          <w:rFonts w:eastAsia="Times New Roman" w:cs="Times New Roman"/>
          <w:kern w:val="0"/>
          <w:lang w:eastAsia="ar-SA" w:bidi="ar-SA"/>
        </w:rPr>
        <w:t>nieoblodzone</w:t>
      </w:r>
      <w:r>
        <w:rPr>
          <w:rFonts w:eastAsia="Times New Roman" w:cs="Times New Roman"/>
          <w:kern w:val="0"/>
          <w:lang w:eastAsia="ar-SA" w:bidi="ar-SA"/>
        </w:rPr>
        <w:t>,</w:t>
      </w:r>
      <w:r w:rsidRPr="00FA2763">
        <w:rPr>
          <w:rFonts w:eastAsia="Times New Roman" w:cs="Times New Roman"/>
          <w:kern w:val="0"/>
          <w:lang w:eastAsia="ar-SA" w:bidi="ar-SA"/>
        </w:rPr>
        <w:t xml:space="preserve">  bez trwałych zlepieńców.</w:t>
      </w:r>
    </w:p>
    <w:p w14:paraId="69245B64" w14:textId="77777777" w:rsidR="00FA2763" w:rsidRPr="00FA2763" w:rsidRDefault="00FA2763" w:rsidP="00A119B9">
      <w:pPr>
        <w:widowControl/>
        <w:autoSpaceDN/>
        <w:ind w:right="-1"/>
        <w:jc w:val="both"/>
        <w:textAlignment w:val="auto"/>
        <w:rPr>
          <w:rFonts w:eastAsia="Times New Roman" w:cs="Times New Roman"/>
          <w:bCs/>
          <w:kern w:val="0"/>
          <w:lang w:eastAsia="ar-SA" w:bidi="ar-SA"/>
        </w:rPr>
      </w:pPr>
      <w:r w:rsidRPr="00FA2763">
        <w:rPr>
          <w:rFonts w:eastAsia="Times New Roman" w:cs="Times New Roman"/>
          <w:bCs/>
          <w:kern w:val="0"/>
          <w:lang w:eastAsia="ar-SA" w:bidi="ar-SA"/>
        </w:rPr>
        <w:t>Termin przydatności do spożycia – minimum 3 miesiące od daty dostawy.</w:t>
      </w:r>
    </w:p>
    <w:p w14:paraId="32D30D68" w14:textId="77777777" w:rsidR="00FA2763" w:rsidRPr="00FA2763" w:rsidRDefault="00FA2763" w:rsidP="00A119B9">
      <w:pPr>
        <w:widowControl/>
        <w:autoSpaceDN/>
        <w:ind w:right="-1"/>
        <w:jc w:val="both"/>
        <w:textAlignment w:val="auto"/>
        <w:rPr>
          <w:rFonts w:eastAsia="Times New Roman" w:cs="Times New Roman"/>
          <w:kern w:val="0"/>
          <w:sz w:val="20"/>
          <w:szCs w:val="20"/>
          <w:lang w:eastAsia="ar-SA" w:bidi="ar-SA"/>
        </w:rPr>
      </w:pPr>
      <w:r w:rsidRPr="00FA2763">
        <w:rPr>
          <w:rFonts w:eastAsia="Times New Roman" w:cs="Times New Roman"/>
          <w:bCs/>
          <w:kern w:val="0"/>
          <w:lang w:eastAsia="ar-SA" w:bidi="ar-SA"/>
        </w:rPr>
        <w:t>Zamówienie realizowane będzie partiami (średnio raz na dwa tygodnie).</w:t>
      </w:r>
    </w:p>
    <w:p w14:paraId="65B60ED8" w14:textId="77777777" w:rsidR="00FA2763" w:rsidRPr="00FA2763" w:rsidRDefault="00FA2763" w:rsidP="00FA2763">
      <w:pPr>
        <w:widowControl/>
        <w:autoSpaceDN/>
        <w:textAlignment w:val="auto"/>
        <w:rPr>
          <w:rFonts w:eastAsia="Times New Roman" w:cs="Times New Roman"/>
          <w:kern w:val="0"/>
          <w:lang w:eastAsia="ar-SA" w:bidi="ar-SA"/>
        </w:rPr>
      </w:pPr>
    </w:p>
    <w:p w14:paraId="146459ED" w14:textId="77777777" w:rsidR="000A6B3B" w:rsidRDefault="000A6B3B" w:rsidP="00501EA2">
      <w:pPr>
        <w:rPr>
          <w:rFonts w:cs="Times New Roman"/>
          <w:sz w:val="28"/>
          <w:szCs w:val="28"/>
        </w:rPr>
      </w:pPr>
    </w:p>
    <w:p w14:paraId="68DA8A53" w14:textId="77777777" w:rsidR="00FA2763" w:rsidRDefault="00FA2763" w:rsidP="00501EA2">
      <w:pPr>
        <w:rPr>
          <w:rFonts w:cs="Times New Roman"/>
          <w:sz w:val="28"/>
          <w:szCs w:val="28"/>
        </w:rPr>
      </w:pPr>
    </w:p>
    <w:p w14:paraId="22F978F5" w14:textId="77777777" w:rsidR="00FA2763" w:rsidRDefault="00FA2763" w:rsidP="00501EA2">
      <w:pPr>
        <w:rPr>
          <w:rFonts w:cs="Times New Roman"/>
          <w:sz w:val="28"/>
          <w:szCs w:val="28"/>
        </w:rPr>
      </w:pPr>
    </w:p>
    <w:p w14:paraId="57A20A92" w14:textId="77777777" w:rsidR="00FA2763" w:rsidRDefault="00FA2763" w:rsidP="00501EA2">
      <w:pPr>
        <w:rPr>
          <w:rFonts w:cs="Times New Roman"/>
          <w:sz w:val="28"/>
          <w:szCs w:val="28"/>
        </w:rPr>
      </w:pPr>
    </w:p>
    <w:p w14:paraId="7E7C6C62" w14:textId="77777777" w:rsidR="00FA2763" w:rsidRDefault="00FA2763" w:rsidP="00501EA2">
      <w:pPr>
        <w:rPr>
          <w:rFonts w:cs="Times New Roman"/>
          <w:sz w:val="28"/>
          <w:szCs w:val="28"/>
        </w:rPr>
      </w:pPr>
    </w:p>
    <w:p w14:paraId="0656FAA5" w14:textId="77777777" w:rsidR="00FA2763" w:rsidRDefault="00FA2763" w:rsidP="00501EA2">
      <w:pPr>
        <w:rPr>
          <w:rFonts w:cs="Times New Roman"/>
          <w:sz w:val="28"/>
          <w:szCs w:val="28"/>
        </w:rPr>
      </w:pPr>
    </w:p>
    <w:p w14:paraId="51DA35FA" w14:textId="77777777" w:rsidR="00FA2763" w:rsidRPr="00374076" w:rsidRDefault="00FA2763" w:rsidP="00501EA2">
      <w:pPr>
        <w:rPr>
          <w:rFonts w:cs="Times New Roman"/>
          <w:sz w:val="28"/>
          <w:szCs w:val="28"/>
        </w:rPr>
      </w:pPr>
    </w:p>
    <w:p w14:paraId="3B558DD7" w14:textId="77777777" w:rsidR="00BC67DF" w:rsidRPr="00FA2763" w:rsidRDefault="00F852B4" w:rsidP="000A6B3B">
      <w:pPr>
        <w:keepNext/>
        <w:widowControl/>
        <w:numPr>
          <w:ilvl w:val="2"/>
          <w:numId w:val="0"/>
        </w:numPr>
        <w:tabs>
          <w:tab w:val="num" w:pos="0"/>
        </w:tabs>
        <w:autoSpaceDN/>
        <w:ind w:left="720" w:hanging="862"/>
        <w:textAlignment w:val="auto"/>
        <w:outlineLvl w:val="2"/>
        <w:rPr>
          <w:rFonts w:eastAsia="Times New Roman" w:cs="Times New Roman"/>
          <w:b/>
          <w:bCs/>
          <w:kern w:val="0"/>
          <w:lang w:eastAsia="ar-SA" w:bidi="ar-SA"/>
        </w:rPr>
      </w:pPr>
      <w:r>
        <w:rPr>
          <w:rFonts w:eastAsia="Times New Roman" w:cs="Times New Roman"/>
          <w:b/>
          <w:bCs/>
          <w:kern w:val="0"/>
          <w:sz w:val="22"/>
          <w:szCs w:val="22"/>
          <w:lang w:eastAsia="ar-SA" w:bidi="ar-SA"/>
        </w:rPr>
        <w:lastRenderedPageBreak/>
        <w:t xml:space="preserve">  </w:t>
      </w:r>
      <w:r w:rsidR="00BC67DF" w:rsidRPr="00FA2763">
        <w:rPr>
          <w:rFonts w:eastAsia="Times New Roman" w:cs="Times New Roman"/>
          <w:b/>
          <w:bCs/>
          <w:kern w:val="0"/>
          <w:lang w:eastAsia="ar-SA" w:bidi="ar-SA"/>
        </w:rPr>
        <w:t>Tabela 2</w:t>
      </w:r>
    </w:p>
    <w:p w14:paraId="5C2F38A9" w14:textId="77777777" w:rsidR="00081A8F" w:rsidRPr="00FA2763" w:rsidRDefault="00081A8F" w:rsidP="000A6B3B">
      <w:pPr>
        <w:keepNext/>
        <w:widowControl/>
        <w:numPr>
          <w:ilvl w:val="2"/>
          <w:numId w:val="0"/>
        </w:numPr>
        <w:tabs>
          <w:tab w:val="num" w:pos="0"/>
        </w:tabs>
        <w:autoSpaceDN/>
        <w:ind w:left="720" w:hanging="862"/>
        <w:textAlignment w:val="auto"/>
        <w:outlineLvl w:val="2"/>
        <w:rPr>
          <w:rFonts w:eastAsia="Times New Roman" w:cs="Times New Roman"/>
          <w:b/>
          <w:bCs/>
          <w:kern w:val="0"/>
          <w:lang w:eastAsia="ar-SA" w:bidi="ar-SA"/>
        </w:rPr>
      </w:pPr>
    </w:p>
    <w:p w14:paraId="1A9D9725" w14:textId="77777777" w:rsidR="00E83BA3" w:rsidRPr="00FA2763" w:rsidRDefault="00F852B4" w:rsidP="00FA2763">
      <w:pPr>
        <w:jc w:val="both"/>
        <w:rPr>
          <w:rFonts w:cs="Times New Roman"/>
          <w:b/>
          <w:bCs/>
          <w:iCs/>
        </w:rPr>
      </w:pPr>
      <w:r w:rsidRPr="00FA2763">
        <w:rPr>
          <w:rFonts w:cs="Times New Roman"/>
          <w:b/>
          <w:bCs/>
        </w:rPr>
        <w:t xml:space="preserve">CZĘŚĆ V – </w:t>
      </w:r>
      <w:r w:rsidR="00FA2763" w:rsidRPr="00FA2763">
        <w:rPr>
          <w:rFonts w:cs="Times New Roman"/>
          <w:b/>
          <w:bCs/>
        </w:rPr>
        <w:t xml:space="preserve">OWOCE I WARZYWA MROŻONE </w:t>
      </w:r>
      <w:r w:rsidRPr="00FA2763">
        <w:rPr>
          <w:rFonts w:cs="Times New Roman"/>
          <w:b/>
          <w:bCs/>
        </w:rPr>
        <w:t>– d</w:t>
      </w:r>
      <w:r w:rsidRPr="00FA2763">
        <w:rPr>
          <w:rFonts w:cs="Times New Roman"/>
          <w:b/>
          <w:bCs/>
          <w:iCs/>
        </w:rPr>
        <w:t>ostawa do Wydziału Wspomagającego CSP w Sułkowicach</w:t>
      </w:r>
    </w:p>
    <w:p w14:paraId="2ABC2190" w14:textId="77777777" w:rsidR="00F852B4" w:rsidRDefault="00F852B4" w:rsidP="00F852B4">
      <w:pPr>
        <w:rPr>
          <w:rFonts w:cs="Times New Roman"/>
          <w:b/>
          <w:bCs/>
          <w:sz w:val="16"/>
          <w:szCs w:val="16"/>
        </w:rPr>
      </w:pPr>
    </w:p>
    <w:p w14:paraId="0E6050DB" w14:textId="77777777" w:rsidR="00FA2763" w:rsidRPr="00F852B4" w:rsidRDefault="00FA2763" w:rsidP="00F852B4">
      <w:pPr>
        <w:rPr>
          <w:rFonts w:cs="Times New Roman"/>
          <w:b/>
          <w:bCs/>
          <w:sz w:val="16"/>
          <w:szCs w:val="16"/>
        </w:rPr>
      </w:pPr>
    </w:p>
    <w:tbl>
      <w:tblPr>
        <w:tblW w:w="0" w:type="auto"/>
        <w:tblInd w:w="-43" w:type="dxa"/>
        <w:tblLayout w:type="fixed"/>
        <w:tblCellMar>
          <w:left w:w="70" w:type="dxa"/>
          <w:right w:w="70" w:type="dxa"/>
        </w:tblCellMar>
        <w:tblLook w:val="0000" w:firstRow="0" w:lastRow="0" w:firstColumn="0" w:lastColumn="0" w:noHBand="0" w:noVBand="0"/>
      </w:tblPr>
      <w:tblGrid>
        <w:gridCol w:w="1701"/>
        <w:gridCol w:w="1701"/>
        <w:gridCol w:w="1819"/>
      </w:tblGrid>
      <w:tr w:rsidR="00FA2763" w:rsidRPr="00FA2763" w14:paraId="32013005" w14:textId="77777777" w:rsidTr="00020C2F">
        <w:tc>
          <w:tcPr>
            <w:tcW w:w="1701" w:type="dxa"/>
            <w:tcBorders>
              <w:top w:val="single" w:sz="4" w:space="0" w:color="000000"/>
              <w:left w:val="single" w:sz="4" w:space="0" w:color="000000"/>
              <w:bottom w:val="single" w:sz="4" w:space="0" w:color="000000"/>
            </w:tcBorders>
            <w:shd w:val="clear" w:color="auto" w:fill="auto"/>
            <w:vAlign w:val="center"/>
          </w:tcPr>
          <w:p w14:paraId="200A963C" w14:textId="77777777" w:rsidR="00FA2763" w:rsidRPr="00FA2763" w:rsidRDefault="00FA2763" w:rsidP="00FA2763">
            <w:pPr>
              <w:widowControl/>
              <w:autoSpaceDN/>
              <w:spacing w:line="320" w:lineRule="exact"/>
              <w:jc w:val="center"/>
              <w:textAlignment w:val="auto"/>
              <w:rPr>
                <w:rFonts w:eastAsia="Times New Roman" w:cs="Times New Roman"/>
                <w:b/>
                <w:kern w:val="0"/>
                <w:lang w:eastAsia="ar-SA" w:bidi="ar-SA"/>
              </w:rPr>
            </w:pPr>
            <w:r w:rsidRPr="00FA2763">
              <w:rPr>
                <w:rFonts w:eastAsia="Times New Roman" w:cs="Times New Roman"/>
                <w:b/>
                <w:kern w:val="0"/>
                <w:lang w:eastAsia="ar-SA" w:bidi="ar-SA"/>
              </w:rPr>
              <w:t>Łączna wartość netto</w:t>
            </w:r>
          </w:p>
        </w:tc>
        <w:tc>
          <w:tcPr>
            <w:tcW w:w="1701" w:type="dxa"/>
            <w:tcBorders>
              <w:top w:val="single" w:sz="4" w:space="0" w:color="000000"/>
              <w:left w:val="single" w:sz="4" w:space="0" w:color="000000"/>
              <w:bottom w:val="single" w:sz="4" w:space="0" w:color="000000"/>
            </w:tcBorders>
            <w:shd w:val="clear" w:color="auto" w:fill="auto"/>
            <w:vAlign w:val="center"/>
          </w:tcPr>
          <w:p w14:paraId="513249DF" w14:textId="77777777" w:rsidR="00FA2763" w:rsidRPr="00FA2763" w:rsidRDefault="00FA2763" w:rsidP="00FA2763">
            <w:pPr>
              <w:widowControl/>
              <w:autoSpaceDN/>
              <w:spacing w:line="320" w:lineRule="exact"/>
              <w:jc w:val="center"/>
              <w:textAlignment w:val="auto"/>
              <w:rPr>
                <w:rFonts w:eastAsia="Times New Roman" w:cs="Times New Roman"/>
                <w:b/>
                <w:kern w:val="0"/>
                <w:lang w:eastAsia="ar-SA" w:bidi="ar-SA"/>
              </w:rPr>
            </w:pPr>
            <w:r w:rsidRPr="00FA2763">
              <w:rPr>
                <w:rFonts w:eastAsia="Times New Roman" w:cs="Times New Roman"/>
                <w:b/>
                <w:kern w:val="0"/>
                <w:lang w:eastAsia="ar-SA" w:bidi="ar-SA"/>
              </w:rPr>
              <w:t>Stawka podatku VAT</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8D432" w14:textId="77777777" w:rsidR="00FA2763" w:rsidRPr="00FA2763" w:rsidRDefault="00FA2763" w:rsidP="00FA2763">
            <w:pPr>
              <w:widowControl/>
              <w:autoSpaceDN/>
              <w:spacing w:line="320" w:lineRule="exact"/>
              <w:jc w:val="center"/>
              <w:textAlignment w:val="auto"/>
              <w:rPr>
                <w:rFonts w:eastAsia="Times New Roman" w:cs="Times New Roman"/>
                <w:b/>
                <w:kern w:val="0"/>
                <w:lang w:eastAsia="ar-SA" w:bidi="ar-SA"/>
              </w:rPr>
            </w:pPr>
            <w:r w:rsidRPr="00FA2763">
              <w:rPr>
                <w:rFonts w:eastAsia="Times New Roman" w:cs="Times New Roman"/>
                <w:b/>
                <w:kern w:val="0"/>
                <w:lang w:eastAsia="ar-SA" w:bidi="ar-SA"/>
              </w:rPr>
              <w:t>Łączna wartość brutto</w:t>
            </w:r>
          </w:p>
        </w:tc>
      </w:tr>
      <w:tr w:rsidR="00FA2763" w:rsidRPr="00FA2763" w14:paraId="654CBCA7" w14:textId="77777777" w:rsidTr="00020C2F">
        <w:tc>
          <w:tcPr>
            <w:tcW w:w="1701" w:type="dxa"/>
            <w:tcBorders>
              <w:top w:val="single" w:sz="4" w:space="0" w:color="000000"/>
              <w:left w:val="single" w:sz="4" w:space="0" w:color="000000"/>
              <w:bottom w:val="single" w:sz="4" w:space="0" w:color="000000"/>
            </w:tcBorders>
            <w:shd w:val="clear" w:color="auto" w:fill="auto"/>
          </w:tcPr>
          <w:p w14:paraId="729C0FF2" w14:textId="77777777" w:rsidR="00FA2763" w:rsidRPr="00FA2763" w:rsidRDefault="00FA2763" w:rsidP="00FA2763">
            <w:pPr>
              <w:widowControl/>
              <w:autoSpaceDN/>
              <w:snapToGrid w:val="0"/>
              <w:spacing w:line="320" w:lineRule="exact"/>
              <w:textAlignment w:val="auto"/>
              <w:rPr>
                <w:rFonts w:eastAsia="Times New Roman" w:cs="Times New Roman"/>
                <w:b/>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681CB8D6" w14:textId="77777777" w:rsidR="00FA2763" w:rsidRPr="00FA2763" w:rsidRDefault="00FA2763" w:rsidP="00FA2763">
            <w:pPr>
              <w:widowControl/>
              <w:autoSpaceDN/>
              <w:spacing w:line="320" w:lineRule="exact"/>
              <w:jc w:val="center"/>
              <w:textAlignment w:val="auto"/>
              <w:rPr>
                <w:rFonts w:eastAsia="Times New Roman" w:cs="Times New Roman"/>
                <w:kern w:val="0"/>
                <w:lang w:eastAsia="ar-SA" w:bidi="ar-SA"/>
              </w:rPr>
            </w:pPr>
            <w:r w:rsidRPr="00FA2763">
              <w:rPr>
                <w:rFonts w:eastAsia="Times New Roman" w:cs="Times New Roman"/>
                <w:kern w:val="0"/>
                <w:lang w:eastAsia="ar-SA" w:bidi="ar-SA"/>
              </w:rPr>
              <w:t>23%</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30EBE8BF" w14:textId="77777777" w:rsidR="00FA2763" w:rsidRPr="00FA2763" w:rsidRDefault="00FA2763" w:rsidP="00FA2763">
            <w:pPr>
              <w:widowControl/>
              <w:autoSpaceDN/>
              <w:snapToGrid w:val="0"/>
              <w:spacing w:line="320" w:lineRule="exact"/>
              <w:textAlignment w:val="auto"/>
              <w:rPr>
                <w:rFonts w:eastAsia="Times New Roman" w:cs="Times New Roman"/>
                <w:kern w:val="0"/>
                <w:lang w:eastAsia="ar-SA" w:bidi="ar-SA"/>
              </w:rPr>
            </w:pPr>
          </w:p>
        </w:tc>
      </w:tr>
      <w:tr w:rsidR="00FA2763" w:rsidRPr="00FA2763" w14:paraId="55A9138A" w14:textId="77777777" w:rsidTr="00020C2F">
        <w:tc>
          <w:tcPr>
            <w:tcW w:w="1701" w:type="dxa"/>
            <w:tcBorders>
              <w:top w:val="single" w:sz="4" w:space="0" w:color="000000"/>
              <w:left w:val="single" w:sz="4" w:space="0" w:color="000000"/>
              <w:bottom w:val="single" w:sz="4" w:space="0" w:color="000000"/>
            </w:tcBorders>
            <w:shd w:val="clear" w:color="auto" w:fill="auto"/>
          </w:tcPr>
          <w:p w14:paraId="4BEE47A1" w14:textId="77777777" w:rsidR="00FA2763" w:rsidRPr="00FA2763" w:rsidRDefault="00FA2763" w:rsidP="00FA2763">
            <w:pPr>
              <w:widowControl/>
              <w:autoSpaceDN/>
              <w:snapToGrid w:val="0"/>
              <w:spacing w:line="320" w:lineRule="exact"/>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0F3EDA16" w14:textId="77777777" w:rsidR="00FA2763" w:rsidRPr="00FA2763" w:rsidRDefault="00FA2763" w:rsidP="00FA2763">
            <w:pPr>
              <w:widowControl/>
              <w:autoSpaceDN/>
              <w:spacing w:line="320" w:lineRule="exact"/>
              <w:jc w:val="center"/>
              <w:textAlignment w:val="auto"/>
              <w:rPr>
                <w:rFonts w:eastAsia="Times New Roman" w:cs="Times New Roman"/>
                <w:kern w:val="0"/>
                <w:lang w:eastAsia="ar-SA" w:bidi="ar-SA"/>
              </w:rPr>
            </w:pPr>
            <w:r w:rsidRPr="00FA2763">
              <w:rPr>
                <w:rFonts w:eastAsia="Times New Roman" w:cs="Times New Roman"/>
                <w:kern w:val="0"/>
                <w:lang w:eastAsia="ar-SA" w:bidi="ar-SA"/>
              </w:rPr>
              <w:t>8%</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7941355C" w14:textId="77777777" w:rsidR="00FA2763" w:rsidRPr="00FA2763" w:rsidRDefault="00FA2763" w:rsidP="00FA2763">
            <w:pPr>
              <w:widowControl/>
              <w:autoSpaceDN/>
              <w:snapToGrid w:val="0"/>
              <w:spacing w:line="320" w:lineRule="exact"/>
              <w:jc w:val="right"/>
              <w:textAlignment w:val="auto"/>
              <w:rPr>
                <w:rFonts w:eastAsia="Times New Roman" w:cs="Times New Roman"/>
                <w:kern w:val="0"/>
                <w:lang w:eastAsia="ar-SA" w:bidi="ar-SA"/>
              </w:rPr>
            </w:pPr>
          </w:p>
        </w:tc>
      </w:tr>
      <w:tr w:rsidR="00FA2763" w:rsidRPr="00FA2763" w14:paraId="51F918A3" w14:textId="77777777" w:rsidTr="00020C2F">
        <w:tc>
          <w:tcPr>
            <w:tcW w:w="1701" w:type="dxa"/>
            <w:tcBorders>
              <w:top w:val="single" w:sz="4" w:space="0" w:color="000000"/>
              <w:left w:val="single" w:sz="4" w:space="0" w:color="000000"/>
              <w:bottom w:val="single" w:sz="4" w:space="0" w:color="000000"/>
            </w:tcBorders>
            <w:shd w:val="clear" w:color="auto" w:fill="auto"/>
            <w:vAlign w:val="center"/>
          </w:tcPr>
          <w:p w14:paraId="525F7E8E" w14:textId="77777777" w:rsidR="00FA2763" w:rsidRPr="00FA2763" w:rsidRDefault="00FA2763" w:rsidP="00FA2763">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3486FD3B" w14:textId="77777777" w:rsidR="00FA2763" w:rsidRPr="00FA2763" w:rsidRDefault="00FA2763" w:rsidP="00FA2763">
            <w:pPr>
              <w:widowControl/>
              <w:autoSpaceDN/>
              <w:spacing w:line="320" w:lineRule="exact"/>
              <w:jc w:val="center"/>
              <w:textAlignment w:val="auto"/>
              <w:rPr>
                <w:rFonts w:eastAsia="Times New Roman" w:cs="Times New Roman"/>
                <w:kern w:val="0"/>
                <w:lang w:eastAsia="ar-SA" w:bidi="ar-SA"/>
              </w:rPr>
            </w:pPr>
            <w:r w:rsidRPr="00FA2763">
              <w:rPr>
                <w:rFonts w:eastAsia="Times New Roman" w:cs="Times New Roman"/>
                <w:kern w:val="0"/>
                <w:lang w:eastAsia="ar-SA" w:bidi="ar-SA"/>
              </w:rPr>
              <w:t>5%</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D8CA3" w14:textId="77777777" w:rsidR="00FA2763" w:rsidRPr="00FA2763" w:rsidRDefault="00FA2763" w:rsidP="00FA2763">
            <w:pPr>
              <w:widowControl/>
              <w:autoSpaceDN/>
              <w:spacing w:line="320" w:lineRule="exact"/>
              <w:jc w:val="center"/>
              <w:textAlignment w:val="auto"/>
              <w:rPr>
                <w:rFonts w:eastAsia="Times New Roman" w:cs="Times New Roman"/>
                <w:kern w:val="0"/>
                <w:lang w:eastAsia="ar-SA" w:bidi="ar-SA"/>
              </w:rPr>
            </w:pPr>
          </w:p>
        </w:tc>
      </w:tr>
      <w:tr w:rsidR="00FA2763" w:rsidRPr="00FA2763" w14:paraId="693F9ED6" w14:textId="77777777" w:rsidTr="00020C2F">
        <w:tc>
          <w:tcPr>
            <w:tcW w:w="1701" w:type="dxa"/>
            <w:tcBorders>
              <w:top w:val="single" w:sz="4" w:space="0" w:color="000000"/>
              <w:left w:val="single" w:sz="4" w:space="0" w:color="000000"/>
              <w:bottom w:val="single" w:sz="4" w:space="0" w:color="000000"/>
            </w:tcBorders>
            <w:shd w:val="clear" w:color="auto" w:fill="auto"/>
          </w:tcPr>
          <w:p w14:paraId="5C3313BC" w14:textId="77777777" w:rsidR="00FA2763" w:rsidRPr="00FA2763" w:rsidRDefault="00FA2763" w:rsidP="00FA2763">
            <w:pPr>
              <w:widowControl/>
              <w:autoSpaceDN/>
              <w:snapToGrid w:val="0"/>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2E88EA11" w14:textId="77777777" w:rsidR="00FA2763" w:rsidRPr="00FA2763" w:rsidRDefault="00FA2763" w:rsidP="00FA2763">
            <w:pPr>
              <w:widowControl/>
              <w:autoSpaceDN/>
              <w:spacing w:line="320" w:lineRule="exact"/>
              <w:jc w:val="center"/>
              <w:textAlignment w:val="auto"/>
              <w:rPr>
                <w:rFonts w:eastAsia="Times New Roman" w:cs="Times New Roman"/>
                <w:kern w:val="0"/>
                <w:lang w:eastAsia="ar-SA" w:bidi="ar-SA"/>
              </w:rPr>
            </w:pPr>
            <w:r w:rsidRPr="00FA2763">
              <w:rPr>
                <w:rFonts w:eastAsia="Times New Roman" w:cs="Times New Roman"/>
                <w:kern w:val="0"/>
                <w:lang w:eastAsia="ar-SA" w:bidi="ar-SA"/>
              </w:rPr>
              <w:t>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55884EB0" w14:textId="77777777" w:rsidR="00FA2763" w:rsidRPr="00FA2763" w:rsidRDefault="00FA2763" w:rsidP="00FA2763">
            <w:pPr>
              <w:widowControl/>
              <w:autoSpaceDN/>
              <w:snapToGrid w:val="0"/>
              <w:spacing w:line="320" w:lineRule="exact"/>
              <w:jc w:val="center"/>
              <w:textAlignment w:val="auto"/>
              <w:rPr>
                <w:rFonts w:eastAsia="Times New Roman" w:cs="Times New Roman"/>
                <w:kern w:val="0"/>
                <w:lang w:eastAsia="ar-SA" w:bidi="ar-SA"/>
              </w:rPr>
            </w:pPr>
          </w:p>
        </w:tc>
      </w:tr>
      <w:tr w:rsidR="00FA2763" w:rsidRPr="00FA2763" w14:paraId="58BADA54" w14:textId="77777777" w:rsidTr="00020C2F">
        <w:tc>
          <w:tcPr>
            <w:tcW w:w="1701" w:type="dxa"/>
            <w:tcBorders>
              <w:top w:val="single" w:sz="4" w:space="0" w:color="000000"/>
              <w:left w:val="single" w:sz="4" w:space="0" w:color="000000"/>
              <w:bottom w:val="single" w:sz="4" w:space="0" w:color="000000"/>
            </w:tcBorders>
            <w:shd w:val="clear" w:color="auto" w:fill="auto"/>
          </w:tcPr>
          <w:p w14:paraId="48BD5CF8" w14:textId="77777777" w:rsidR="00FA2763" w:rsidRPr="00FA2763" w:rsidRDefault="00FA2763" w:rsidP="00FA2763">
            <w:pPr>
              <w:widowControl/>
              <w:autoSpaceDN/>
              <w:snapToGrid w:val="0"/>
              <w:spacing w:line="320" w:lineRule="exact"/>
              <w:jc w:val="right"/>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23A47F25" w14:textId="77777777" w:rsidR="00FA2763" w:rsidRPr="00FA2763" w:rsidRDefault="00FA2763" w:rsidP="00FA2763">
            <w:pPr>
              <w:widowControl/>
              <w:autoSpaceDN/>
              <w:spacing w:line="320" w:lineRule="exact"/>
              <w:jc w:val="center"/>
              <w:textAlignment w:val="auto"/>
              <w:rPr>
                <w:rFonts w:eastAsia="Times New Roman" w:cs="Times New Roman"/>
                <w:kern w:val="0"/>
                <w:lang w:eastAsia="ar-SA" w:bidi="ar-SA"/>
              </w:rPr>
            </w:pPr>
            <w:r w:rsidRPr="00FA2763">
              <w:rPr>
                <w:rFonts w:eastAsia="Times New Roman" w:cs="Times New Roman"/>
                <w:kern w:val="0"/>
                <w:lang w:eastAsia="ar-SA" w:bidi="ar-SA"/>
              </w:rPr>
              <w:t xml:space="preserve">Inne </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78AE7B3D" w14:textId="77777777" w:rsidR="00FA2763" w:rsidRPr="00FA2763" w:rsidRDefault="00FA2763" w:rsidP="00FA2763">
            <w:pPr>
              <w:widowControl/>
              <w:autoSpaceDN/>
              <w:snapToGrid w:val="0"/>
              <w:spacing w:line="320" w:lineRule="exact"/>
              <w:jc w:val="right"/>
              <w:textAlignment w:val="auto"/>
              <w:rPr>
                <w:rFonts w:eastAsia="Times New Roman" w:cs="Times New Roman"/>
                <w:kern w:val="0"/>
                <w:lang w:eastAsia="ar-SA" w:bidi="ar-SA"/>
              </w:rPr>
            </w:pPr>
          </w:p>
        </w:tc>
      </w:tr>
      <w:tr w:rsidR="00FA2763" w:rsidRPr="00FA2763" w14:paraId="4B542746" w14:textId="77777777" w:rsidTr="00020C2F">
        <w:trPr>
          <w:trHeight w:val="550"/>
        </w:trPr>
        <w:tc>
          <w:tcPr>
            <w:tcW w:w="3402" w:type="dxa"/>
            <w:gridSpan w:val="2"/>
            <w:tcBorders>
              <w:top w:val="single" w:sz="4" w:space="0" w:color="000000"/>
              <w:left w:val="single" w:sz="4" w:space="0" w:color="000000"/>
              <w:bottom w:val="single" w:sz="4" w:space="0" w:color="000000"/>
            </w:tcBorders>
            <w:shd w:val="clear" w:color="auto" w:fill="auto"/>
            <w:vAlign w:val="center"/>
          </w:tcPr>
          <w:p w14:paraId="1356BC6F" w14:textId="77777777" w:rsidR="00FA2763" w:rsidRPr="00FA2763" w:rsidRDefault="00FA2763" w:rsidP="00FA2763">
            <w:pPr>
              <w:widowControl/>
              <w:autoSpaceDN/>
              <w:spacing w:line="320" w:lineRule="exact"/>
              <w:jc w:val="center"/>
              <w:textAlignment w:val="auto"/>
              <w:rPr>
                <w:rFonts w:eastAsia="Times New Roman" w:cs="Times New Roman"/>
                <w:kern w:val="0"/>
                <w:lang w:eastAsia="ar-SA" w:bidi="ar-SA"/>
              </w:rPr>
            </w:pPr>
            <w:r w:rsidRPr="00FA2763">
              <w:rPr>
                <w:rFonts w:eastAsia="Times New Roman" w:cs="Times New Roman"/>
                <w:b/>
                <w:kern w:val="0"/>
                <w:lang w:eastAsia="ar-SA" w:bidi="ar-SA"/>
              </w:rPr>
              <w:t>SUMA BRUTTO:</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7A1BB" w14:textId="77777777" w:rsidR="00FA2763" w:rsidRPr="00FA2763" w:rsidRDefault="00FA2763" w:rsidP="00FA2763">
            <w:pPr>
              <w:widowControl/>
              <w:autoSpaceDN/>
              <w:spacing w:line="320" w:lineRule="exact"/>
              <w:jc w:val="center"/>
              <w:textAlignment w:val="auto"/>
              <w:rPr>
                <w:rFonts w:eastAsia="Times New Roman" w:cs="Times New Roman"/>
                <w:b/>
                <w:kern w:val="0"/>
                <w:lang w:eastAsia="ar-SA" w:bidi="ar-SA"/>
              </w:rPr>
            </w:pPr>
          </w:p>
        </w:tc>
      </w:tr>
    </w:tbl>
    <w:p w14:paraId="767385F0" w14:textId="77777777" w:rsidR="00E83BA3" w:rsidRPr="00F852B4" w:rsidRDefault="00E83BA3" w:rsidP="00E83BA3">
      <w:pPr>
        <w:widowControl/>
        <w:textAlignment w:val="auto"/>
        <w:rPr>
          <w:rFonts w:eastAsia="Times New Roman" w:cs="Times New Roman"/>
          <w:kern w:val="0"/>
          <w:sz w:val="16"/>
          <w:szCs w:val="16"/>
          <w:lang w:eastAsia="ar-SA" w:bidi="ar-SA"/>
        </w:rPr>
      </w:pPr>
    </w:p>
    <w:p w14:paraId="48E647DD" w14:textId="77777777" w:rsidR="00FA2763" w:rsidRPr="00FA2763" w:rsidRDefault="00FA2763" w:rsidP="00E83BA3">
      <w:pPr>
        <w:widowControl/>
        <w:textAlignment w:val="auto"/>
        <w:rPr>
          <w:rFonts w:eastAsia="Times New Roman" w:cs="Times New Roman"/>
          <w:b/>
          <w:bCs/>
          <w:kern w:val="0"/>
          <w:lang w:eastAsia="ar-SA" w:bidi="ar-SA"/>
        </w:rPr>
      </w:pPr>
    </w:p>
    <w:p w14:paraId="455FD6E8" w14:textId="77777777" w:rsidR="00E83BA3" w:rsidRPr="00FA2763" w:rsidRDefault="00E83BA3" w:rsidP="00FA2763">
      <w:pPr>
        <w:widowControl/>
        <w:ind w:left="-142"/>
        <w:textAlignment w:val="auto"/>
        <w:rPr>
          <w:rFonts w:eastAsia="Times New Roman" w:cs="Times New Roman"/>
          <w:bCs/>
          <w:kern w:val="0"/>
          <w:lang w:eastAsia="ar-SA" w:bidi="ar-SA"/>
        </w:rPr>
      </w:pPr>
      <w:r w:rsidRPr="00FA2763">
        <w:rPr>
          <w:rFonts w:eastAsia="Times New Roman" w:cs="Times New Roman"/>
          <w:b/>
          <w:bCs/>
          <w:kern w:val="0"/>
          <w:lang w:eastAsia="ar-SA" w:bidi="ar-SA"/>
        </w:rPr>
        <w:t xml:space="preserve">Łączna wartość netto oferty wynosi: </w:t>
      </w:r>
      <w:r w:rsidRPr="00FA2763">
        <w:rPr>
          <w:rFonts w:eastAsia="Times New Roman" w:cs="Times New Roman"/>
          <w:i/>
          <w:iCs/>
          <w:kern w:val="0"/>
          <w:lang w:eastAsia="ar-SA" w:bidi="ar-SA"/>
        </w:rPr>
        <w:t>słownie złotych:</w:t>
      </w:r>
      <w:r w:rsidRPr="00FA2763">
        <w:rPr>
          <w:rFonts w:eastAsia="Times New Roman" w:cs="Times New Roman"/>
          <w:b/>
          <w:bCs/>
          <w:kern w:val="0"/>
          <w:lang w:eastAsia="ar-SA" w:bidi="ar-SA"/>
        </w:rPr>
        <w:t xml:space="preserve"> </w:t>
      </w:r>
      <w:r w:rsidRPr="00FA2763">
        <w:rPr>
          <w:rFonts w:eastAsia="Times New Roman" w:cs="Times New Roman"/>
          <w:bCs/>
          <w:kern w:val="0"/>
          <w:lang w:eastAsia="ar-SA" w:bidi="ar-SA"/>
        </w:rPr>
        <w:t>………………………………………..……………</w:t>
      </w:r>
    </w:p>
    <w:p w14:paraId="08C45229" w14:textId="77777777" w:rsidR="00E83BA3" w:rsidRPr="00FA2763" w:rsidRDefault="00E83BA3" w:rsidP="00FA2763">
      <w:pPr>
        <w:widowControl/>
        <w:ind w:left="-142"/>
        <w:textAlignment w:val="auto"/>
        <w:rPr>
          <w:rFonts w:cs="Times New Roman"/>
        </w:rPr>
      </w:pPr>
      <w:r w:rsidRPr="00FA2763">
        <w:rPr>
          <w:rFonts w:eastAsia="Times New Roman" w:cs="Times New Roman"/>
          <w:bCs/>
          <w:kern w:val="0"/>
          <w:lang w:eastAsia="ar-SA" w:bidi="ar-SA"/>
        </w:rPr>
        <w:t>……………………………...…………………………………………</w:t>
      </w:r>
      <w:r w:rsidR="00FA2763">
        <w:rPr>
          <w:rFonts w:eastAsia="Times New Roman" w:cs="Times New Roman"/>
          <w:bCs/>
          <w:kern w:val="0"/>
          <w:lang w:eastAsia="ar-SA" w:bidi="ar-SA"/>
        </w:rPr>
        <w:t>.</w:t>
      </w:r>
      <w:r w:rsidRPr="00FA2763">
        <w:rPr>
          <w:rFonts w:eastAsia="Times New Roman" w:cs="Times New Roman"/>
          <w:bCs/>
          <w:kern w:val="0"/>
          <w:lang w:eastAsia="ar-SA" w:bidi="ar-SA"/>
        </w:rPr>
        <w:t>………………………………</w:t>
      </w:r>
    </w:p>
    <w:p w14:paraId="6E909422" w14:textId="77777777" w:rsidR="00E83BA3" w:rsidRPr="00FA2763" w:rsidRDefault="00E83BA3" w:rsidP="00FA2763">
      <w:pPr>
        <w:widowControl/>
        <w:ind w:left="-142"/>
        <w:textAlignment w:val="auto"/>
        <w:rPr>
          <w:rFonts w:eastAsia="Times New Roman" w:cs="Times New Roman"/>
          <w:bCs/>
          <w:kern w:val="0"/>
          <w:lang w:eastAsia="ar-SA" w:bidi="ar-SA"/>
        </w:rPr>
      </w:pPr>
      <w:r w:rsidRPr="00FA2763">
        <w:rPr>
          <w:rFonts w:eastAsia="Times New Roman" w:cs="Times New Roman"/>
          <w:b/>
          <w:bCs/>
          <w:kern w:val="0"/>
          <w:lang w:eastAsia="ar-SA" w:bidi="ar-SA"/>
        </w:rPr>
        <w:t>Łączna wartość brutto oferty wynosi:</w:t>
      </w:r>
      <w:r w:rsidRPr="00FA2763">
        <w:rPr>
          <w:rFonts w:eastAsia="Times New Roman" w:cs="Times New Roman"/>
          <w:i/>
          <w:iCs/>
          <w:kern w:val="0"/>
          <w:lang w:eastAsia="ar-SA" w:bidi="ar-SA"/>
        </w:rPr>
        <w:t xml:space="preserve"> słownie złotych:</w:t>
      </w:r>
      <w:r w:rsidRPr="00FA2763">
        <w:rPr>
          <w:rFonts w:eastAsia="Times New Roman" w:cs="Times New Roman"/>
          <w:bCs/>
          <w:kern w:val="0"/>
          <w:lang w:eastAsia="ar-SA" w:bidi="ar-SA"/>
        </w:rPr>
        <w:t xml:space="preserve"> ……………………………………………………</w:t>
      </w:r>
    </w:p>
    <w:p w14:paraId="3B8FC0C2" w14:textId="77777777" w:rsidR="00E83BA3" w:rsidRPr="00FA2763" w:rsidRDefault="00E83BA3" w:rsidP="00FA2763">
      <w:pPr>
        <w:widowControl/>
        <w:ind w:left="-142"/>
        <w:textAlignment w:val="auto"/>
        <w:rPr>
          <w:rFonts w:cs="Times New Roman"/>
        </w:rPr>
      </w:pPr>
      <w:r w:rsidRPr="00FA2763">
        <w:rPr>
          <w:rFonts w:eastAsia="Times New Roman" w:cs="Times New Roman"/>
          <w:bCs/>
          <w:kern w:val="0"/>
          <w:lang w:eastAsia="ar-SA" w:bidi="ar-SA"/>
        </w:rPr>
        <w:t>…………………………………………………………………</w:t>
      </w:r>
      <w:r w:rsidR="00FA2763">
        <w:rPr>
          <w:rFonts w:eastAsia="Times New Roman" w:cs="Times New Roman"/>
          <w:bCs/>
          <w:kern w:val="0"/>
          <w:lang w:eastAsia="ar-SA" w:bidi="ar-SA"/>
        </w:rPr>
        <w:t>...</w:t>
      </w:r>
      <w:r w:rsidRPr="00FA2763">
        <w:rPr>
          <w:rFonts w:eastAsia="Times New Roman" w:cs="Times New Roman"/>
          <w:bCs/>
          <w:kern w:val="0"/>
          <w:lang w:eastAsia="ar-SA" w:bidi="ar-SA"/>
        </w:rPr>
        <w:t>……………………….……………</w:t>
      </w:r>
    </w:p>
    <w:p w14:paraId="14E2953E" w14:textId="77777777" w:rsidR="00E83BA3" w:rsidRPr="00FA2763" w:rsidRDefault="00E83BA3" w:rsidP="00FA2763">
      <w:pPr>
        <w:widowControl/>
        <w:ind w:left="-142"/>
        <w:textAlignment w:val="auto"/>
        <w:rPr>
          <w:rFonts w:cs="Times New Roman"/>
        </w:rPr>
      </w:pPr>
      <w:r w:rsidRPr="00FA2763">
        <w:rPr>
          <w:rFonts w:eastAsia="Times New Roman" w:cs="Times New Roman"/>
          <w:kern w:val="0"/>
          <w:lang w:eastAsia="ar-SA" w:bidi="ar-SA"/>
        </w:rPr>
        <w:t>w tym  ..........</w:t>
      </w:r>
      <w:r w:rsidR="00FA2763">
        <w:rPr>
          <w:rFonts w:eastAsia="Times New Roman" w:cs="Times New Roman"/>
          <w:kern w:val="0"/>
          <w:lang w:eastAsia="ar-SA" w:bidi="ar-SA"/>
        </w:rPr>
        <w:t>....</w:t>
      </w:r>
      <w:r w:rsidRPr="00FA2763">
        <w:rPr>
          <w:rFonts w:eastAsia="Times New Roman" w:cs="Times New Roman"/>
          <w:kern w:val="0"/>
          <w:lang w:eastAsia="ar-SA" w:bidi="ar-SA"/>
        </w:rPr>
        <w:t xml:space="preserve">.......... </w:t>
      </w:r>
      <w:r w:rsidRPr="00FA2763">
        <w:rPr>
          <w:rFonts w:eastAsia="Times New Roman" w:cs="Times New Roman"/>
          <w:bCs/>
          <w:iCs/>
          <w:kern w:val="0"/>
          <w:lang w:eastAsia="ar-SA" w:bidi="ar-SA"/>
        </w:rPr>
        <w:t>zł</w:t>
      </w:r>
      <w:r w:rsidRPr="00FA2763">
        <w:rPr>
          <w:rFonts w:eastAsia="Times New Roman" w:cs="Times New Roman"/>
          <w:bCs/>
          <w:i/>
          <w:iCs/>
          <w:kern w:val="0"/>
          <w:lang w:eastAsia="ar-SA" w:bidi="ar-SA"/>
        </w:rPr>
        <w:t xml:space="preserve"> </w:t>
      </w:r>
      <w:r w:rsidRPr="00FA2763">
        <w:rPr>
          <w:rFonts w:eastAsia="Times New Roman" w:cs="Times New Roman"/>
          <w:kern w:val="0"/>
          <w:lang w:eastAsia="ar-SA" w:bidi="ar-SA"/>
        </w:rPr>
        <w:t>podatku od towarów i usług (VAT).</w:t>
      </w:r>
    </w:p>
    <w:p w14:paraId="538418EE" w14:textId="77777777" w:rsidR="00E83BA3" w:rsidRPr="00FA2763" w:rsidRDefault="00E83BA3" w:rsidP="00FA2763">
      <w:pPr>
        <w:widowControl/>
        <w:tabs>
          <w:tab w:val="left" w:pos="1978"/>
          <w:tab w:val="left" w:pos="3828"/>
          <w:tab w:val="center" w:pos="4677"/>
        </w:tabs>
        <w:autoSpaceDN/>
        <w:ind w:left="-142"/>
        <w:jc w:val="both"/>
        <w:rPr>
          <w:rFonts w:eastAsia="Arial" w:cs="Times New Roman"/>
          <w:b/>
          <w:i/>
          <w:kern w:val="1"/>
        </w:rPr>
      </w:pPr>
    </w:p>
    <w:p w14:paraId="0DBD3F27" w14:textId="77777777" w:rsidR="00FA2763" w:rsidRDefault="00FA2763" w:rsidP="00FA2763">
      <w:pPr>
        <w:widowControl/>
        <w:tabs>
          <w:tab w:val="left" w:pos="1978"/>
          <w:tab w:val="left" w:pos="3828"/>
          <w:tab w:val="center" w:pos="4677"/>
        </w:tabs>
        <w:autoSpaceDN/>
        <w:ind w:left="-142"/>
        <w:jc w:val="both"/>
        <w:rPr>
          <w:rFonts w:eastAsia="Arial" w:cs="Times New Roman"/>
          <w:b/>
          <w:i/>
          <w:kern w:val="1"/>
        </w:rPr>
      </w:pPr>
    </w:p>
    <w:p w14:paraId="302C62BB" w14:textId="77777777" w:rsidR="00FA2763" w:rsidRDefault="00FA2763" w:rsidP="00FA2763">
      <w:pPr>
        <w:widowControl/>
        <w:tabs>
          <w:tab w:val="left" w:pos="1978"/>
          <w:tab w:val="left" w:pos="3828"/>
          <w:tab w:val="center" w:pos="4677"/>
        </w:tabs>
        <w:autoSpaceDN/>
        <w:ind w:left="-142"/>
        <w:jc w:val="both"/>
        <w:rPr>
          <w:rFonts w:eastAsia="Arial" w:cs="Times New Roman"/>
          <w:b/>
          <w:i/>
          <w:kern w:val="1"/>
        </w:rPr>
      </w:pPr>
    </w:p>
    <w:p w14:paraId="31D4762D" w14:textId="77777777" w:rsidR="00FA2763" w:rsidRDefault="00FA2763" w:rsidP="00FA2763">
      <w:pPr>
        <w:widowControl/>
        <w:tabs>
          <w:tab w:val="left" w:pos="1978"/>
          <w:tab w:val="left" w:pos="3828"/>
          <w:tab w:val="center" w:pos="4677"/>
        </w:tabs>
        <w:autoSpaceDN/>
        <w:ind w:left="-142"/>
        <w:jc w:val="both"/>
        <w:rPr>
          <w:rFonts w:eastAsia="Arial" w:cs="Times New Roman"/>
          <w:b/>
          <w:i/>
          <w:kern w:val="1"/>
        </w:rPr>
      </w:pPr>
    </w:p>
    <w:p w14:paraId="3EC678CF" w14:textId="77777777" w:rsidR="00FA2763" w:rsidRDefault="00FA2763" w:rsidP="00FA2763">
      <w:pPr>
        <w:widowControl/>
        <w:tabs>
          <w:tab w:val="left" w:pos="1978"/>
          <w:tab w:val="left" w:pos="3828"/>
          <w:tab w:val="center" w:pos="4677"/>
        </w:tabs>
        <w:autoSpaceDN/>
        <w:ind w:left="-142"/>
        <w:jc w:val="both"/>
        <w:rPr>
          <w:rFonts w:eastAsia="Arial" w:cs="Times New Roman"/>
          <w:b/>
          <w:i/>
          <w:kern w:val="1"/>
        </w:rPr>
      </w:pPr>
    </w:p>
    <w:p w14:paraId="5F157C95" w14:textId="77777777" w:rsidR="00FA2763" w:rsidRDefault="00FA2763" w:rsidP="00FA2763">
      <w:pPr>
        <w:widowControl/>
        <w:tabs>
          <w:tab w:val="left" w:pos="1978"/>
          <w:tab w:val="left" w:pos="3828"/>
          <w:tab w:val="center" w:pos="4677"/>
        </w:tabs>
        <w:autoSpaceDN/>
        <w:ind w:left="-142"/>
        <w:jc w:val="both"/>
        <w:rPr>
          <w:rFonts w:eastAsia="Arial" w:cs="Times New Roman"/>
          <w:b/>
          <w:i/>
          <w:kern w:val="1"/>
        </w:rPr>
      </w:pPr>
    </w:p>
    <w:p w14:paraId="565942BC" w14:textId="77777777" w:rsidR="00FA2763" w:rsidRDefault="00FA2763" w:rsidP="00FA2763">
      <w:pPr>
        <w:widowControl/>
        <w:tabs>
          <w:tab w:val="left" w:pos="1978"/>
          <w:tab w:val="left" w:pos="3828"/>
          <w:tab w:val="center" w:pos="4677"/>
        </w:tabs>
        <w:autoSpaceDN/>
        <w:ind w:left="-142"/>
        <w:jc w:val="both"/>
        <w:rPr>
          <w:rFonts w:eastAsia="Arial" w:cs="Times New Roman"/>
          <w:b/>
          <w:i/>
          <w:kern w:val="1"/>
        </w:rPr>
      </w:pPr>
    </w:p>
    <w:p w14:paraId="396201A3" w14:textId="77777777" w:rsidR="00FA2763" w:rsidRDefault="00FA2763" w:rsidP="00FA2763">
      <w:pPr>
        <w:widowControl/>
        <w:tabs>
          <w:tab w:val="left" w:pos="1978"/>
          <w:tab w:val="left" w:pos="3828"/>
          <w:tab w:val="center" w:pos="4677"/>
        </w:tabs>
        <w:autoSpaceDN/>
        <w:ind w:left="-142"/>
        <w:jc w:val="both"/>
        <w:rPr>
          <w:rFonts w:eastAsia="Arial" w:cs="Times New Roman"/>
          <w:b/>
          <w:i/>
          <w:kern w:val="1"/>
        </w:rPr>
      </w:pPr>
    </w:p>
    <w:p w14:paraId="7FE58DCC" w14:textId="77777777" w:rsidR="00FA2763" w:rsidRDefault="00FA2763" w:rsidP="00FA2763">
      <w:pPr>
        <w:widowControl/>
        <w:tabs>
          <w:tab w:val="left" w:pos="1978"/>
          <w:tab w:val="left" w:pos="3828"/>
          <w:tab w:val="center" w:pos="4677"/>
        </w:tabs>
        <w:autoSpaceDN/>
        <w:ind w:left="-142"/>
        <w:jc w:val="both"/>
        <w:rPr>
          <w:rFonts w:eastAsia="Arial" w:cs="Times New Roman"/>
          <w:b/>
          <w:i/>
          <w:kern w:val="1"/>
        </w:rPr>
      </w:pPr>
    </w:p>
    <w:p w14:paraId="247DC52B" w14:textId="77777777" w:rsidR="00FA2763" w:rsidRDefault="00FA2763" w:rsidP="00FA2763">
      <w:pPr>
        <w:widowControl/>
        <w:tabs>
          <w:tab w:val="left" w:pos="1978"/>
          <w:tab w:val="left" w:pos="3828"/>
          <w:tab w:val="center" w:pos="4677"/>
        </w:tabs>
        <w:autoSpaceDN/>
        <w:ind w:left="-142"/>
        <w:jc w:val="both"/>
        <w:rPr>
          <w:rFonts w:eastAsia="Arial" w:cs="Times New Roman"/>
          <w:b/>
          <w:i/>
          <w:kern w:val="1"/>
        </w:rPr>
      </w:pPr>
    </w:p>
    <w:p w14:paraId="0801D86B" w14:textId="77777777" w:rsidR="00FA2763" w:rsidRDefault="00FA2763" w:rsidP="00FA2763">
      <w:pPr>
        <w:widowControl/>
        <w:tabs>
          <w:tab w:val="left" w:pos="1978"/>
          <w:tab w:val="left" w:pos="3828"/>
          <w:tab w:val="center" w:pos="4677"/>
        </w:tabs>
        <w:autoSpaceDN/>
        <w:ind w:left="-142"/>
        <w:jc w:val="both"/>
        <w:rPr>
          <w:rFonts w:eastAsia="Arial" w:cs="Times New Roman"/>
          <w:b/>
          <w:i/>
          <w:kern w:val="1"/>
        </w:rPr>
      </w:pPr>
    </w:p>
    <w:p w14:paraId="49D83386" w14:textId="77777777" w:rsidR="00FA2763" w:rsidRDefault="00FA2763" w:rsidP="00FA2763">
      <w:pPr>
        <w:widowControl/>
        <w:tabs>
          <w:tab w:val="left" w:pos="1978"/>
          <w:tab w:val="left" w:pos="3828"/>
          <w:tab w:val="center" w:pos="4677"/>
        </w:tabs>
        <w:autoSpaceDN/>
        <w:ind w:left="-142"/>
        <w:jc w:val="both"/>
        <w:rPr>
          <w:rFonts w:eastAsia="Arial" w:cs="Times New Roman"/>
          <w:b/>
          <w:i/>
          <w:kern w:val="1"/>
        </w:rPr>
      </w:pPr>
    </w:p>
    <w:p w14:paraId="063D6D6E" w14:textId="77777777" w:rsidR="00FA2763" w:rsidRDefault="00FA2763" w:rsidP="00FA2763">
      <w:pPr>
        <w:widowControl/>
        <w:tabs>
          <w:tab w:val="left" w:pos="1978"/>
          <w:tab w:val="left" w:pos="3828"/>
          <w:tab w:val="center" w:pos="4677"/>
        </w:tabs>
        <w:autoSpaceDN/>
        <w:ind w:left="-142"/>
        <w:jc w:val="both"/>
        <w:rPr>
          <w:rFonts w:eastAsia="Arial" w:cs="Times New Roman"/>
          <w:b/>
          <w:i/>
          <w:kern w:val="1"/>
        </w:rPr>
      </w:pPr>
    </w:p>
    <w:p w14:paraId="7D9BCEF4" w14:textId="77777777" w:rsidR="00FA2763" w:rsidRDefault="00FA2763" w:rsidP="00FA2763">
      <w:pPr>
        <w:widowControl/>
        <w:tabs>
          <w:tab w:val="left" w:pos="1978"/>
          <w:tab w:val="left" w:pos="3828"/>
          <w:tab w:val="center" w:pos="4677"/>
        </w:tabs>
        <w:autoSpaceDN/>
        <w:ind w:left="-142"/>
        <w:jc w:val="both"/>
        <w:rPr>
          <w:rFonts w:eastAsia="Arial" w:cs="Times New Roman"/>
          <w:b/>
          <w:i/>
          <w:kern w:val="1"/>
        </w:rPr>
      </w:pPr>
    </w:p>
    <w:p w14:paraId="5D5F571B" w14:textId="77777777" w:rsidR="00FA2763" w:rsidRDefault="00FA2763" w:rsidP="00FA2763">
      <w:pPr>
        <w:widowControl/>
        <w:tabs>
          <w:tab w:val="left" w:pos="1978"/>
          <w:tab w:val="left" w:pos="3828"/>
          <w:tab w:val="center" w:pos="4677"/>
        </w:tabs>
        <w:autoSpaceDN/>
        <w:ind w:left="-142"/>
        <w:jc w:val="both"/>
        <w:rPr>
          <w:rFonts w:eastAsia="Arial" w:cs="Times New Roman"/>
          <w:b/>
          <w:i/>
          <w:kern w:val="1"/>
        </w:rPr>
      </w:pPr>
    </w:p>
    <w:p w14:paraId="2D9D9960" w14:textId="77777777" w:rsidR="00FA2763" w:rsidRDefault="00FA2763" w:rsidP="00FA2763">
      <w:pPr>
        <w:widowControl/>
        <w:tabs>
          <w:tab w:val="left" w:pos="1978"/>
          <w:tab w:val="left" w:pos="3828"/>
          <w:tab w:val="center" w:pos="4677"/>
        </w:tabs>
        <w:autoSpaceDN/>
        <w:ind w:left="-142"/>
        <w:jc w:val="both"/>
        <w:rPr>
          <w:rFonts w:eastAsia="Arial" w:cs="Times New Roman"/>
          <w:b/>
          <w:i/>
          <w:kern w:val="1"/>
        </w:rPr>
      </w:pPr>
    </w:p>
    <w:p w14:paraId="1211C74D" w14:textId="77777777" w:rsidR="00E83BA3" w:rsidRPr="00FA2763" w:rsidRDefault="00E83BA3" w:rsidP="00FA2763">
      <w:pPr>
        <w:widowControl/>
        <w:tabs>
          <w:tab w:val="left" w:pos="1978"/>
          <w:tab w:val="left" w:pos="3828"/>
          <w:tab w:val="center" w:pos="4677"/>
        </w:tabs>
        <w:autoSpaceDN/>
        <w:ind w:left="-142"/>
        <w:jc w:val="both"/>
        <w:rPr>
          <w:rFonts w:eastAsia="Arial" w:cs="Times New Roman"/>
          <w:b/>
          <w:i/>
          <w:kern w:val="1"/>
        </w:rPr>
      </w:pPr>
      <w:r w:rsidRPr="00FA2763">
        <w:rPr>
          <w:rFonts w:eastAsia="Arial" w:cs="Times New Roman"/>
          <w:b/>
          <w:i/>
          <w:kern w:val="1"/>
        </w:rPr>
        <w:t xml:space="preserve">Dokument należy wypełnić i podpisać kwalifikowanym podpisem elektronicznym. </w:t>
      </w:r>
      <w:r w:rsidR="00420E17">
        <w:rPr>
          <w:rFonts w:eastAsia="Arial" w:cs="Times New Roman"/>
          <w:b/>
          <w:i/>
          <w:kern w:val="1"/>
        </w:rPr>
        <w:br/>
      </w:r>
      <w:r w:rsidRPr="00FA2763">
        <w:rPr>
          <w:rFonts w:eastAsia="Arial" w:cs="Times New Roman"/>
          <w:b/>
          <w:i/>
          <w:kern w:val="1"/>
        </w:rPr>
        <w:t xml:space="preserve">Zamawiający zaleca zapisanie dokumentu w formacie PDF. </w:t>
      </w:r>
    </w:p>
    <w:p w14:paraId="4F179D21" w14:textId="77777777" w:rsidR="000A6B3B" w:rsidRDefault="000A6B3B" w:rsidP="00D868EB">
      <w:pPr>
        <w:rPr>
          <w:rFonts w:eastAsiaTheme="minorHAnsi" w:cs="Times New Roman"/>
          <w:lang w:eastAsia="en-US" w:bidi="ar-SA"/>
        </w:rPr>
      </w:pPr>
    </w:p>
    <w:p w14:paraId="57F3D1C1" w14:textId="77777777" w:rsidR="00420E17" w:rsidRDefault="00420E17" w:rsidP="00D868EB">
      <w:pPr>
        <w:rPr>
          <w:rFonts w:eastAsiaTheme="minorHAnsi" w:cs="Times New Roman"/>
          <w:lang w:eastAsia="en-US" w:bidi="ar-SA"/>
        </w:rPr>
      </w:pPr>
    </w:p>
    <w:p w14:paraId="3FC2BFFD" w14:textId="77777777" w:rsidR="00420E17" w:rsidRDefault="00420E17" w:rsidP="00D868EB">
      <w:pPr>
        <w:rPr>
          <w:rFonts w:eastAsiaTheme="minorHAnsi" w:cs="Times New Roman"/>
          <w:lang w:eastAsia="en-US" w:bidi="ar-SA"/>
        </w:rPr>
      </w:pPr>
    </w:p>
    <w:p w14:paraId="2D4C35D0" w14:textId="77777777" w:rsidR="00420E17" w:rsidRDefault="00420E17" w:rsidP="00D868EB">
      <w:pPr>
        <w:rPr>
          <w:rFonts w:eastAsiaTheme="minorHAnsi" w:cs="Times New Roman"/>
          <w:lang w:eastAsia="en-US" w:bidi="ar-SA"/>
        </w:rPr>
      </w:pPr>
    </w:p>
    <w:p w14:paraId="5FB92B6D" w14:textId="77777777" w:rsidR="00420E17" w:rsidRDefault="00420E17" w:rsidP="00D868EB">
      <w:pPr>
        <w:rPr>
          <w:rFonts w:eastAsiaTheme="minorHAnsi" w:cs="Times New Roman"/>
          <w:lang w:eastAsia="en-US" w:bidi="ar-SA"/>
        </w:rPr>
      </w:pPr>
    </w:p>
    <w:p w14:paraId="5DC3DDA5" w14:textId="77777777" w:rsidR="00420E17" w:rsidRDefault="00420E17" w:rsidP="00D868EB">
      <w:pPr>
        <w:rPr>
          <w:rFonts w:eastAsiaTheme="minorHAnsi" w:cs="Times New Roman"/>
          <w:lang w:eastAsia="en-US" w:bidi="ar-SA"/>
        </w:rPr>
      </w:pPr>
    </w:p>
    <w:p w14:paraId="3E1AF61B" w14:textId="77777777" w:rsidR="00A119B9" w:rsidRDefault="00A119B9" w:rsidP="00D868EB">
      <w:pPr>
        <w:rPr>
          <w:rFonts w:eastAsiaTheme="minorHAnsi" w:cs="Times New Roman"/>
          <w:lang w:eastAsia="en-US" w:bidi="ar-SA"/>
        </w:rPr>
      </w:pPr>
    </w:p>
    <w:p w14:paraId="2B604A9E" w14:textId="77777777" w:rsidR="00A119B9" w:rsidRDefault="00A119B9" w:rsidP="00D868EB">
      <w:pPr>
        <w:rPr>
          <w:rFonts w:eastAsiaTheme="minorHAnsi" w:cs="Times New Roman"/>
          <w:lang w:eastAsia="en-US" w:bidi="ar-SA"/>
        </w:rPr>
      </w:pPr>
    </w:p>
    <w:tbl>
      <w:tblPr>
        <w:tblW w:w="21838" w:type="dxa"/>
        <w:tblInd w:w="-7194" w:type="dxa"/>
        <w:tblLayout w:type="fixed"/>
        <w:tblCellMar>
          <w:left w:w="10" w:type="dxa"/>
          <w:right w:w="10" w:type="dxa"/>
        </w:tblCellMar>
        <w:tblLook w:val="0000" w:firstRow="0" w:lastRow="0" w:firstColumn="0" w:lastColumn="0" w:noHBand="0" w:noVBand="0"/>
      </w:tblPr>
      <w:tblGrid>
        <w:gridCol w:w="7155"/>
        <w:gridCol w:w="9537"/>
        <w:gridCol w:w="5146"/>
      </w:tblGrid>
      <w:tr w:rsidR="00420E17" w:rsidRPr="000D7E2C" w14:paraId="42F851D2" w14:textId="77777777" w:rsidTr="00C87F42">
        <w:trPr>
          <w:trHeight w:val="678"/>
        </w:trPr>
        <w:tc>
          <w:tcPr>
            <w:tcW w:w="7155" w:type="dxa"/>
            <w:shd w:val="clear" w:color="auto" w:fill="auto"/>
            <w:tcMar>
              <w:top w:w="0" w:type="dxa"/>
              <w:left w:w="0" w:type="dxa"/>
              <w:bottom w:w="0" w:type="dxa"/>
              <w:right w:w="0" w:type="dxa"/>
            </w:tcMar>
          </w:tcPr>
          <w:p w14:paraId="281B5CF3" w14:textId="77777777" w:rsidR="00420E17" w:rsidRPr="000D7E2C" w:rsidRDefault="00420E17" w:rsidP="00C87F42">
            <w:pPr>
              <w:keepNext/>
              <w:snapToGrid w:val="0"/>
              <w:spacing w:line="320" w:lineRule="exact"/>
              <w:jc w:val="center"/>
              <w:outlineLvl w:val="0"/>
              <w:rPr>
                <w:rFonts w:eastAsia="Times New Roman" w:cs="Times New Roman"/>
                <w:b/>
                <w:bCs/>
                <w:sz w:val="20"/>
                <w:szCs w:val="20"/>
                <w:lang w:bidi="ar-SA"/>
              </w:rPr>
            </w:pPr>
          </w:p>
        </w:tc>
        <w:tc>
          <w:tcPr>
            <w:tcW w:w="9537"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14:paraId="3CC9B00B" w14:textId="77777777" w:rsidR="00420E17" w:rsidRPr="000132FF" w:rsidRDefault="00420E17" w:rsidP="00C87F42">
            <w:pPr>
              <w:widowControl/>
              <w:jc w:val="center"/>
              <w:rPr>
                <w:rFonts w:eastAsia="Times New Roman" w:cs="Times New Roman"/>
                <w:b/>
                <w:bCs/>
                <w:lang w:bidi="ar-SA"/>
              </w:rPr>
            </w:pPr>
            <w:r w:rsidRPr="000132FF">
              <w:rPr>
                <w:rFonts w:eastAsia="Times New Roman" w:cs="Times New Roman"/>
                <w:b/>
                <w:bCs/>
                <w:lang w:bidi="ar-SA"/>
              </w:rPr>
              <w:t>FORMULARZ CENOWY</w:t>
            </w:r>
          </w:p>
          <w:p w14:paraId="207360B4" w14:textId="77777777" w:rsidR="00420E17" w:rsidRDefault="00420E17" w:rsidP="00C87F42">
            <w:pPr>
              <w:widowControl/>
              <w:jc w:val="center"/>
              <w:rPr>
                <w:rFonts w:eastAsia="Times New Roman" w:cs="Times New Roman"/>
                <w:b/>
                <w:bCs/>
                <w:sz w:val="15"/>
                <w:szCs w:val="15"/>
                <w:lang w:bidi="ar-SA"/>
              </w:rPr>
            </w:pPr>
            <w:r>
              <w:rPr>
                <w:rFonts w:eastAsia="Times New Roman" w:cs="Times New Roman"/>
                <w:b/>
                <w:bCs/>
                <w:sz w:val="20"/>
                <w:szCs w:val="20"/>
                <w:lang w:bidi="ar-SA"/>
              </w:rPr>
              <w:t xml:space="preserve">                                                                                                                                                         </w:t>
            </w:r>
            <w:r w:rsidRPr="000D7E2C">
              <w:rPr>
                <w:rFonts w:eastAsia="Times New Roman" w:cs="Times New Roman"/>
                <w:b/>
                <w:bCs/>
                <w:sz w:val="15"/>
                <w:szCs w:val="15"/>
                <w:lang w:bidi="ar-SA"/>
              </w:rPr>
              <w:t xml:space="preserve">Załącznik nr 2 do SWZ </w:t>
            </w:r>
          </w:p>
          <w:p w14:paraId="0551908B" w14:textId="77777777" w:rsidR="00420E17" w:rsidRPr="000D7E2C" w:rsidRDefault="00420E17" w:rsidP="00C87F42">
            <w:pPr>
              <w:widowControl/>
              <w:ind w:left="7558" w:hanging="7558"/>
              <w:jc w:val="center"/>
              <w:rPr>
                <w:rFonts w:eastAsia="Times New Roman" w:cs="Times New Roman"/>
                <w:b/>
                <w:bCs/>
                <w:sz w:val="15"/>
                <w:szCs w:val="15"/>
                <w:lang w:bidi="ar-SA"/>
              </w:rPr>
            </w:pPr>
            <w:r w:rsidRPr="000D7E2C">
              <w:rPr>
                <w:rFonts w:eastAsia="Times New Roman" w:cs="Times New Roman"/>
                <w:b/>
                <w:bCs/>
                <w:sz w:val="15"/>
                <w:szCs w:val="15"/>
                <w:lang w:bidi="ar-SA"/>
              </w:rPr>
              <w:t xml:space="preserve">                                                                                                                        </w:t>
            </w:r>
            <w:r>
              <w:rPr>
                <w:rFonts w:eastAsia="Times New Roman" w:cs="Times New Roman"/>
                <w:b/>
                <w:bCs/>
                <w:sz w:val="15"/>
                <w:szCs w:val="15"/>
                <w:lang w:bidi="ar-SA"/>
              </w:rPr>
              <w:t xml:space="preserve">                                                                                Sprawa nr 24/25</w:t>
            </w:r>
            <w:r w:rsidRPr="000D7E2C">
              <w:rPr>
                <w:rFonts w:eastAsia="Times New Roman" w:cs="Times New Roman"/>
                <w:b/>
                <w:bCs/>
                <w:sz w:val="15"/>
                <w:szCs w:val="15"/>
                <w:lang w:bidi="ar-SA"/>
              </w:rPr>
              <w:t>/WŻ</w:t>
            </w:r>
          </w:p>
        </w:tc>
        <w:tc>
          <w:tcPr>
            <w:tcW w:w="5146" w:type="dxa"/>
            <w:tcBorders>
              <w:left w:val="single" w:sz="4" w:space="0" w:color="000000"/>
            </w:tcBorders>
            <w:shd w:val="clear" w:color="auto" w:fill="auto"/>
            <w:tcMar>
              <w:top w:w="0" w:type="dxa"/>
              <w:left w:w="0" w:type="dxa"/>
              <w:bottom w:w="0" w:type="dxa"/>
              <w:right w:w="0" w:type="dxa"/>
            </w:tcMar>
          </w:tcPr>
          <w:p w14:paraId="2522CBFC" w14:textId="77777777" w:rsidR="00420E17" w:rsidRPr="000D7E2C" w:rsidRDefault="00420E17" w:rsidP="00C87F42">
            <w:pPr>
              <w:keepNext/>
              <w:widowControl/>
              <w:snapToGrid w:val="0"/>
              <w:spacing w:line="320" w:lineRule="exact"/>
              <w:ind w:left="3540"/>
              <w:jc w:val="both"/>
              <w:outlineLvl w:val="3"/>
              <w:rPr>
                <w:rFonts w:eastAsia="Times New Roman" w:cs="Times New Roman"/>
                <w:b/>
                <w:bCs/>
                <w:sz w:val="20"/>
                <w:szCs w:val="20"/>
                <w:lang w:bidi="ar-SA"/>
              </w:rPr>
            </w:pPr>
          </w:p>
        </w:tc>
      </w:tr>
    </w:tbl>
    <w:p w14:paraId="4B67C5DF" w14:textId="77777777" w:rsidR="00420E17" w:rsidRPr="000D7E2C" w:rsidRDefault="00420E17" w:rsidP="00420E17">
      <w:pPr>
        <w:ind w:left="5529"/>
        <w:rPr>
          <w:rFonts w:eastAsia="Times New Roman" w:cs="Times New Roman"/>
          <w:b/>
          <w:bCs/>
          <w:sz w:val="20"/>
          <w:szCs w:val="20"/>
          <w:lang w:eastAsia="ar-SA" w:bidi="ar-SA"/>
        </w:rPr>
      </w:pPr>
    </w:p>
    <w:p w14:paraId="671EDB05" w14:textId="77777777" w:rsidR="00420E17" w:rsidRPr="000132FF" w:rsidRDefault="00420E17" w:rsidP="00935727">
      <w:pPr>
        <w:ind w:left="5103"/>
        <w:rPr>
          <w:rFonts w:eastAsia="Times New Roman" w:cs="Times New Roman"/>
          <w:b/>
          <w:bCs/>
          <w:lang w:eastAsia="ar-SA" w:bidi="ar-SA"/>
        </w:rPr>
      </w:pPr>
      <w:r w:rsidRPr="000132FF">
        <w:rPr>
          <w:rFonts w:eastAsia="Times New Roman" w:cs="Times New Roman"/>
          <w:b/>
          <w:bCs/>
          <w:lang w:eastAsia="ar-SA" w:bidi="ar-SA"/>
        </w:rPr>
        <w:t xml:space="preserve">CENTRUM SZKOLENIA POLICJI </w:t>
      </w:r>
      <w:r w:rsidRPr="000132FF">
        <w:rPr>
          <w:rFonts w:eastAsia="Times New Roman" w:cs="Times New Roman"/>
          <w:b/>
          <w:bCs/>
          <w:lang w:eastAsia="ar-SA" w:bidi="ar-SA"/>
        </w:rPr>
        <w:br/>
        <w:t>W LEGIONOWIE</w:t>
      </w:r>
    </w:p>
    <w:p w14:paraId="25C534F2" w14:textId="77777777" w:rsidR="00420E17" w:rsidRPr="000D7E2C" w:rsidRDefault="00420E17" w:rsidP="00935727">
      <w:pPr>
        <w:widowControl/>
        <w:ind w:left="5103"/>
        <w:rPr>
          <w:rFonts w:eastAsia="Times New Roman" w:cs="Times New Roman"/>
          <w:b/>
          <w:bCs/>
          <w:sz w:val="20"/>
          <w:szCs w:val="20"/>
          <w:lang w:bidi="ar-SA"/>
        </w:rPr>
      </w:pPr>
      <w:r w:rsidRPr="000132FF">
        <w:rPr>
          <w:rFonts w:eastAsia="Times New Roman" w:cs="Times New Roman"/>
          <w:b/>
          <w:bCs/>
          <w:lang w:bidi="ar-SA"/>
        </w:rPr>
        <w:t>ul. Zegrzyńska 121</w:t>
      </w:r>
    </w:p>
    <w:p w14:paraId="198CF17F" w14:textId="77777777" w:rsidR="00420E17" w:rsidRPr="000D7E2C" w:rsidRDefault="00420E17" w:rsidP="00935727">
      <w:pPr>
        <w:widowControl/>
        <w:ind w:left="5103"/>
        <w:rPr>
          <w:rFonts w:eastAsia="Times New Roman" w:cs="Times New Roman"/>
          <w:b/>
          <w:bCs/>
          <w:sz w:val="20"/>
          <w:szCs w:val="20"/>
          <w:lang w:bidi="ar-SA"/>
        </w:rPr>
      </w:pPr>
      <w:r w:rsidRPr="000D7E2C">
        <w:rPr>
          <w:rFonts w:eastAsia="Times New Roman" w:cs="Times New Roman"/>
          <w:b/>
          <w:bCs/>
          <w:sz w:val="20"/>
          <w:szCs w:val="20"/>
          <w:lang w:bidi="ar-SA"/>
        </w:rPr>
        <w:t>05-119 Legionowo</w:t>
      </w:r>
    </w:p>
    <w:p w14:paraId="4F1956D9" w14:textId="77777777" w:rsidR="00420E17" w:rsidRPr="000D7E2C" w:rsidRDefault="00420E17" w:rsidP="00420E17">
      <w:pPr>
        <w:widowControl/>
        <w:ind w:left="9204" w:firstLine="708"/>
        <w:rPr>
          <w:rFonts w:eastAsia="Times New Roman" w:cs="Times New Roman"/>
          <w:b/>
          <w:bCs/>
          <w:sz w:val="20"/>
          <w:szCs w:val="20"/>
          <w:lang w:bidi="ar-SA"/>
        </w:rPr>
      </w:pPr>
    </w:p>
    <w:p w14:paraId="1A25A823" w14:textId="77777777" w:rsidR="00420E17" w:rsidRPr="00262130" w:rsidRDefault="00420E17" w:rsidP="00420E17">
      <w:pPr>
        <w:keepNext/>
        <w:widowControl/>
        <w:tabs>
          <w:tab w:val="num" w:pos="1440"/>
        </w:tabs>
        <w:autoSpaceDN/>
        <w:jc w:val="right"/>
        <w:textAlignment w:val="auto"/>
        <w:outlineLvl w:val="7"/>
        <w:rPr>
          <w:rFonts w:eastAsia="Times New Roman" w:cs="Times New Roman"/>
          <w:b/>
          <w:bCs/>
          <w:kern w:val="0"/>
          <w:lang w:eastAsia="ar-SA" w:bidi="ar-SA"/>
        </w:rPr>
      </w:pPr>
      <w:r w:rsidRPr="00262130">
        <w:rPr>
          <w:rFonts w:eastAsia="Times New Roman" w:cs="Times New Roman"/>
          <w:b/>
          <w:bCs/>
          <w:kern w:val="0"/>
          <w:lang w:eastAsia="ar-SA" w:bidi="ar-SA"/>
        </w:rPr>
        <w:t>Tabela 1</w:t>
      </w:r>
    </w:p>
    <w:p w14:paraId="31B0105F" w14:textId="77777777" w:rsidR="00420E17" w:rsidRPr="00262130" w:rsidRDefault="00420E17" w:rsidP="00420E17">
      <w:pPr>
        <w:ind w:left="-709"/>
        <w:rPr>
          <w:rFonts w:cs="Times New Roman"/>
          <w:b/>
          <w:bCs/>
        </w:rPr>
      </w:pPr>
      <w:r w:rsidRPr="00262130">
        <w:rPr>
          <w:rFonts w:cs="Times New Roman"/>
          <w:b/>
          <w:bCs/>
        </w:rPr>
        <w:t xml:space="preserve">CZĘŚĆ </w:t>
      </w:r>
      <w:r>
        <w:rPr>
          <w:rFonts w:cs="Times New Roman"/>
          <w:b/>
          <w:bCs/>
        </w:rPr>
        <w:t>VI</w:t>
      </w:r>
      <w:r w:rsidRPr="00262130">
        <w:rPr>
          <w:rFonts w:cs="Times New Roman"/>
          <w:b/>
          <w:bCs/>
        </w:rPr>
        <w:t xml:space="preserve"> – </w:t>
      </w:r>
      <w:r>
        <w:rPr>
          <w:rFonts w:cs="Times New Roman"/>
          <w:b/>
          <w:bCs/>
        </w:rPr>
        <w:t>OWOCE I WARZYWA KONSERWOWE</w:t>
      </w:r>
    </w:p>
    <w:p w14:paraId="4A70D531" w14:textId="77777777" w:rsidR="00420E17" w:rsidRPr="00262130" w:rsidRDefault="00420E17" w:rsidP="00420E17">
      <w:pPr>
        <w:ind w:left="-709"/>
        <w:rPr>
          <w:rFonts w:cs="Times New Roman"/>
          <w:b/>
          <w:bCs/>
        </w:rPr>
      </w:pPr>
      <w:r w:rsidRPr="00262130">
        <w:rPr>
          <w:rFonts w:cs="Times New Roman"/>
          <w:b/>
          <w:bCs/>
        </w:rPr>
        <w:t>Dostawa do Centrum Szkolenia Policji w Legionowie</w:t>
      </w:r>
    </w:p>
    <w:p w14:paraId="65AF99FB" w14:textId="77777777" w:rsidR="00420E17" w:rsidRDefault="00420E17" w:rsidP="00420E17">
      <w:pPr>
        <w:pStyle w:val="Nagwek5"/>
        <w:spacing w:before="0" w:beforeAutospacing="0" w:after="0" w:afterAutospacing="0"/>
        <w:ind w:left="0"/>
      </w:pPr>
    </w:p>
    <w:tbl>
      <w:tblPr>
        <w:tblW w:w="10632" w:type="dxa"/>
        <w:tblInd w:w="-714" w:type="dxa"/>
        <w:tblLayout w:type="fixed"/>
        <w:tblCellMar>
          <w:left w:w="70" w:type="dxa"/>
          <w:right w:w="70" w:type="dxa"/>
        </w:tblCellMar>
        <w:tblLook w:val="0000" w:firstRow="0" w:lastRow="0" w:firstColumn="0" w:lastColumn="0" w:noHBand="0" w:noVBand="0"/>
      </w:tblPr>
      <w:tblGrid>
        <w:gridCol w:w="425"/>
        <w:gridCol w:w="5671"/>
        <w:gridCol w:w="567"/>
        <w:gridCol w:w="709"/>
        <w:gridCol w:w="1134"/>
        <w:gridCol w:w="1275"/>
        <w:gridCol w:w="851"/>
      </w:tblGrid>
      <w:tr w:rsidR="00420E17" w:rsidRPr="000D7E2C" w14:paraId="2FC735A0" w14:textId="77777777" w:rsidTr="00C87F42">
        <w:trPr>
          <w:cantSplit/>
          <w:trHeight w:val="613"/>
        </w:trPr>
        <w:tc>
          <w:tcPr>
            <w:tcW w:w="425" w:type="dxa"/>
            <w:tcBorders>
              <w:top w:val="single" w:sz="4" w:space="0" w:color="000000"/>
              <w:left w:val="single" w:sz="4" w:space="0" w:color="000000"/>
              <w:bottom w:val="single" w:sz="4" w:space="0" w:color="auto"/>
            </w:tcBorders>
            <w:shd w:val="clear" w:color="auto" w:fill="D9D9D9" w:themeFill="background1" w:themeFillShade="D9"/>
            <w:vAlign w:val="center"/>
          </w:tcPr>
          <w:p w14:paraId="1CB32294" w14:textId="77777777" w:rsidR="00420E17" w:rsidRPr="00EA5FB3" w:rsidRDefault="00420E17" w:rsidP="00C87F42">
            <w:pPr>
              <w:jc w:val="center"/>
              <w:rPr>
                <w:rFonts w:cs="Times New Roman"/>
                <w:b/>
                <w:sz w:val="14"/>
                <w:szCs w:val="14"/>
              </w:rPr>
            </w:pPr>
            <w:r w:rsidRPr="00EA5FB3">
              <w:rPr>
                <w:rFonts w:cs="Times New Roman"/>
                <w:b/>
                <w:sz w:val="14"/>
                <w:szCs w:val="14"/>
              </w:rPr>
              <w:t>L.p.</w:t>
            </w:r>
          </w:p>
        </w:tc>
        <w:tc>
          <w:tcPr>
            <w:tcW w:w="5671" w:type="dxa"/>
            <w:tcBorders>
              <w:top w:val="single" w:sz="4" w:space="0" w:color="000000"/>
              <w:left w:val="single" w:sz="4" w:space="0" w:color="000000"/>
              <w:bottom w:val="single" w:sz="4" w:space="0" w:color="auto"/>
            </w:tcBorders>
            <w:shd w:val="clear" w:color="auto" w:fill="D9D9D9" w:themeFill="background1" w:themeFillShade="D9"/>
            <w:vAlign w:val="center"/>
          </w:tcPr>
          <w:p w14:paraId="1F424CED" w14:textId="77777777" w:rsidR="00420E17" w:rsidRPr="00EA5FB3" w:rsidRDefault="00420E17" w:rsidP="00C87F42">
            <w:pPr>
              <w:jc w:val="center"/>
              <w:rPr>
                <w:rFonts w:cs="Times New Roman"/>
                <w:b/>
                <w:sz w:val="14"/>
                <w:szCs w:val="14"/>
              </w:rPr>
            </w:pPr>
            <w:r w:rsidRPr="00EA5FB3">
              <w:rPr>
                <w:rFonts w:cs="Times New Roman"/>
                <w:b/>
                <w:sz w:val="14"/>
                <w:szCs w:val="14"/>
              </w:rPr>
              <w:t>Opis przedmiotu zamówienia</w:t>
            </w:r>
          </w:p>
        </w:tc>
        <w:tc>
          <w:tcPr>
            <w:tcW w:w="567" w:type="dxa"/>
            <w:tcBorders>
              <w:top w:val="single" w:sz="4" w:space="0" w:color="000000"/>
              <w:left w:val="single" w:sz="4" w:space="0" w:color="000000"/>
              <w:bottom w:val="single" w:sz="4" w:space="0" w:color="auto"/>
            </w:tcBorders>
            <w:shd w:val="clear" w:color="auto" w:fill="D9D9D9" w:themeFill="background1" w:themeFillShade="D9"/>
            <w:vAlign w:val="center"/>
          </w:tcPr>
          <w:p w14:paraId="4D8DECAD" w14:textId="77777777" w:rsidR="00420E17" w:rsidRPr="00B10E93" w:rsidRDefault="00420E17" w:rsidP="00C87F42">
            <w:pPr>
              <w:jc w:val="center"/>
              <w:rPr>
                <w:rFonts w:cs="Times New Roman"/>
                <w:b/>
                <w:sz w:val="18"/>
                <w:szCs w:val="18"/>
              </w:rPr>
            </w:pPr>
            <w:r w:rsidRPr="00B10E93">
              <w:rPr>
                <w:rFonts w:cs="Times New Roman"/>
                <w:b/>
                <w:sz w:val="18"/>
                <w:szCs w:val="18"/>
              </w:rPr>
              <w:t>J.m.</w:t>
            </w:r>
          </w:p>
        </w:tc>
        <w:tc>
          <w:tcPr>
            <w:tcW w:w="709" w:type="dxa"/>
            <w:tcBorders>
              <w:top w:val="single" w:sz="4" w:space="0" w:color="000000"/>
              <w:left w:val="single" w:sz="4" w:space="0" w:color="000000"/>
              <w:bottom w:val="single" w:sz="4" w:space="0" w:color="auto"/>
            </w:tcBorders>
            <w:shd w:val="clear" w:color="auto" w:fill="D9D9D9" w:themeFill="background1" w:themeFillShade="D9"/>
            <w:vAlign w:val="center"/>
          </w:tcPr>
          <w:p w14:paraId="58BD74C0" w14:textId="77777777" w:rsidR="00420E17" w:rsidRPr="00B10E93" w:rsidRDefault="00420E17" w:rsidP="00C87F42">
            <w:pPr>
              <w:jc w:val="center"/>
              <w:rPr>
                <w:rFonts w:cs="Times New Roman"/>
                <w:b/>
                <w:sz w:val="18"/>
                <w:szCs w:val="18"/>
              </w:rPr>
            </w:pPr>
            <w:r w:rsidRPr="00B10E93">
              <w:rPr>
                <w:rFonts w:cs="Times New Roman"/>
                <w:b/>
                <w:sz w:val="18"/>
                <w:szCs w:val="18"/>
              </w:rPr>
              <w:t>Ilość</w:t>
            </w:r>
          </w:p>
        </w:tc>
        <w:tc>
          <w:tcPr>
            <w:tcW w:w="1134" w:type="dxa"/>
            <w:tcBorders>
              <w:top w:val="single" w:sz="4" w:space="0" w:color="000000"/>
              <w:left w:val="single" w:sz="4" w:space="0" w:color="000000"/>
              <w:bottom w:val="single" w:sz="4" w:space="0" w:color="auto"/>
            </w:tcBorders>
            <w:shd w:val="clear" w:color="auto" w:fill="D9D9D9" w:themeFill="background1" w:themeFillShade="D9"/>
            <w:vAlign w:val="center"/>
          </w:tcPr>
          <w:p w14:paraId="7734C3A9" w14:textId="77777777" w:rsidR="00420E17" w:rsidRPr="00B10E93" w:rsidRDefault="00420E17" w:rsidP="00C87F42">
            <w:pPr>
              <w:jc w:val="center"/>
              <w:rPr>
                <w:rFonts w:cs="Times New Roman"/>
                <w:b/>
                <w:sz w:val="18"/>
                <w:szCs w:val="18"/>
              </w:rPr>
            </w:pPr>
            <w:r w:rsidRPr="00B10E93">
              <w:rPr>
                <w:rFonts w:cs="Times New Roman"/>
                <w:b/>
                <w:sz w:val="18"/>
                <w:szCs w:val="18"/>
              </w:rPr>
              <w:t xml:space="preserve">Cena jednostkowa netto (PLN) </w:t>
            </w:r>
          </w:p>
        </w:tc>
        <w:tc>
          <w:tcPr>
            <w:tcW w:w="1275" w:type="dxa"/>
            <w:tcBorders>
              <w:top w:val="single" w:sz="4" w:space="0" w:color="000000"/>
              <w:left w:val="single" w:sz="4" w:space="0" w:color="000000"/>
              <w:bottom w:val="single" w:sz="4" w:space="0" w:color="auto"/>
            </w:tcBorders>
            <w:shd w:val="clear" w:color="auto" w:fill="D9D9D9" w:themeFill="background1" w:themeFillShade="D9"/>
            <w:vAlign w:val="center"/>
          </w:tcPr>
          <w:p w14:paraId="3E432966" w14:textId="77777777" w:rsidR="00420E17" w:rsidRPr="00B10E93" w:rsidRDefault="00420E17" w:rsidP="00C87F42">
            <w:pPr>
              <w:jc w:val="center"/>
              <w:rPr>
                <w:rFonts w:cs="Times New Roman"/>
                <w:b/>
                <w:sz w:val="18"/>
                <w:szCs w:val="18"/>
              </w:rPr>
            </w:pPr>
            <w:r w:rsidRPr="00B10E93">
              <w:rPr>
                <w:rFonts w:cs="Times New Roman"/>
                <w:b/>
                <w:sz w:val="18"/>
                <w:szCs w:val="18"/>
              </w:rPr>
              <w:t xml:space="preserve">Łączna wartość netto (PLN) </w:t>
            </w:r>
          </w:p>
        </w:tc>
        <w:tc>
          <w:tcPr>
            <w:tcW w:w="85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31980366" w14:textId="77777777" w:rsidR="00420E17" w:rsidRPr="00B10E93" w:rsidRDefault="00420E17" w:rsidP="00C87F42">
            <w:pPr>
              <w:jc w:val="center"/>
              <w:rPr>
                <w:rFonts w:cs="Times New Roman"/>
                <w:b/>
                <w:sz w:val="18"/>
                <w:szCs w:val="18"/>
              </w:rPr>
            </w:pPr>
            <w:r w:rsidRPr="00B10E93">
              <w:rPr>
                <w:rFonts w:cs="Times New Roman"/>
                <w:b/>
                <w:sz w:val="18"/>
                <w:szCs w:val="18"/>
              </w:rPr>
              <w:t>Stawka podatku VAT</w:t>
            </w:r>
          </w:p>
        </w:tc>
      </w:tr>
      <w:tr w:rsidR="00420E17" w:rsidRPr="000D7E2C" w14:paraId="7063A4DB"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25" w:type="dxa"/>
            <w:tcBorders>
              <w:top w:val="single" w:sz="4" w:space="0" w:color="auto"/>
              <w:bottom w:val="single" w:sz="4" w:space="0" w:color="auto"/>
            </w:tcBorders>
            <w:shd w:val="clear" w:color="auto" w:fill="D9D9D9" w:themeFill="background1" w:themeFillShade="D9"/>
            <w:vAlign w:val="center"/>
          </w:tcPr>
          <w:p w14:paraId="0860FF3D" w14:textId="77777777" w:rsidR="00420E17" w:rsidRPr="00EA5FB3" w:rsidRDefault="00420E17" w:rsidP="00C87F42">
            <w:pPr>
              <w:jc w:val="center"/>
              <w:rPr>
                <w:sz w:val="13"/>
                <w:szCs w:val="13"/>
              </w:rPr>
            </w:pPr>
            <w:r w:rsidRPr="00EA5FB3">
              <w:rPr>
                <w:sz w:val="13"/>
                <w:szCs w:val="13"/>
              </w:rPr>
              <w:t>1</w:t>
            </w:r>
          </w:p>
        </w:tc>
        <w:tc>
          <w:tcPr>
            <w:tcW w:w="5671" w:type="dxa"/>
            <w:tcBorders>
              <w:top w:val="single" w:sz="4" w:space="0" w:color="auto"/>
              <w:bottom w:val="single" w:sz="4" w:space="0" w:color="auto"/>
            </w:tcBorders>
            <w:shd w:val="clear" w:color="auto" w:fill="D9D9D9" w:themeFill="background1" w:themeFillShade="D9"/>
            <w:vAlign w:val="center"/>
          </w:tcPr>
          <w:p w14:paraId="0C2C7EE9" w14:textId="77777777" w:rsidR="00420E17" w:rsidRPr="00EA5FB3" w:rsidRDefault="00420E17" w:rsidP="00C87F42">
            <w:pPr>
              <w:jc w:val="center"/>
              <w:rPr>
                <w:sz w:val="13"/>
                <w:szCs w:val="13"/>
              </w:rPr>
            </w:pPr>
            <w:r w:rsidRPr="00EA5FB3">
              <w:rPr>
                <w:sz w:val="13"/>
                <w:szCs w:val="13"/>
              </w:rPr>
              <w:t>2</w:t>
            </w:r>
          </w:p>
        </w:tc>
        <w:tc>
          <w:tcPr>
            <w:tcW w:w="567" w:type="dxa"/>
            <w:tcBorders>
              <w:top w:val="single" w:sz="4" w:space="0" w:color="auto"/>
              <w:bottom w:val="single" w:sz="4" w:space="0" w:color="auto"/>
            </w:tcBorders>
            <w:shd w:val="clear" w:color="auto" w:fill="D9D9D9" w:themeFill="background1" w:themeFillShade="D9"/>
            <w:vAlign w:val="center"/>
          </w:tcPr>
          <w:p w14:paraId="220D6984" w14:textId="77777777" w:rsidR="00420E17" w:rsidRPr="00B10E93" w:rsidRDefault="00420E17" w:rsidP="00C87F42">
            <w:pPr>
              <w:jc w:val="center"/>
              <w:rPr>
                <w:rFonts w:cs="Times New Roman"/>
                <w:sz w:val="18"/>
                <w:szCs w:val="18"/>
              </w:rPr>
            </w:pPr>
            <w:r w:rsidRPr="00B10E93">
              <w:rPr>
                <w:rFonts w:cs="Times New Roman"/>
                <w:sz w:val="18"/>
                <w:szCs w:val="18"/>
              </w:rPr>
              <w:t>3</w:t>
            </w:r>
          </w:p>
        </w:tc>
        <w:tc>
          <w:tcPr>
            <w:tcW w:w="709" w:type="dxa"/>
            <w:tcBorders>
              <w:top w:val="single" w:sz="4" w:space="0" w:color="auto"/>
              <w:bottom w:val="single" w:sz="4" w:space="0" w:color="auto"/>
            </w:tcBorders>
            <w:shd w:val="clear" w:color="auto" w:fill="D9D9D9" w:themeFill="background1" w:themeFillShade="D9"/>
            <w:vAlign w:val="center"/>
          </w:tcPr>
          <w:p w14:paraId="7795C19E" w14:textId="77777777" w:rsidR="00420E17" w:rsidRPr="00B10E93" w:rsidRDefault="00420E17" w:rsidP="00C87F42">
            <w:pPr>
              <w:jc w:val="center"/>
              <w:rPr>
                <w:rFonts w:cs="Times New Roman"/>
                <w:sz w:val="18"/>
                <w:szCs w:val="18"/>
              </w:rPr>
            </w:pPr>
            <w:r w:rsidRPr="00B10E93">
              <w:rPr>
                <w:rFonts w:cs="Times New Roman"/>
                <w:sz w:val="18"/>
                <w:szCs w:val="18"/>
              </w:rPr>
              <w:t>4</w:t>
            </w:r>
          </w:p>
        </w:tc>
        <w:tc>
          <w:tcPr>
            <w:tcW w:w="1134" w:type="dxa"/>
            <w:tcBorders>
              <w:top w:val="single" w:sz="4" w:space="0" w:color="auto"/>
              <w:bottom w:val="single" w:sz="4" w:space="0" w:color="auto"/>
            </w:tcBorders>
            <w:shd w:val="clear" w:color="auto" w:fill="D9D9D9" w:themeFill="background1" w:themeFillShade="D9"/>
            <w:vAlign w:val="center"/>
          </w:tcPr>
          <w:p w14:paraId="4731D457" w14:textId="77777777" w:rsidR="00420E17" w:rsidRPr="00B10E93" w:rsidRDefault="00420E17" w:rsidP="00C87F42">
            <w:pPr>
              <w:jc w:val="center"/>
              <w:rPr>
                <w:rFonts w:cs="Times New Roman"/>
                <w:sz w:val="18"/>
                <w:szCs w:val="18"/>
              </w:rPr>
            </w:pPr>
            <w:r w:rsidRPr="00B10E93">
              <w:rPr>
                <w:rFonts w:cs="Times New Roman"/>
                <w:sz w:val="18"/>
                <w:szCs w:val="18"/>
              </w:rPr>
              <w:t>5</w:t>
            </w:r>
          </w:p>
        </w:tc>
        <w:tc>
          <w:tcPr>
            <w:tcW w:w="1275" w:type="dxa"/>
            <w:tcBorders>
              <w:top w:val="single" w:sz="4" w:space="0" w:color="auto"/>
              <w:bottom w:val="single" w:sz="4" w:space="0" w:color="auto"/>
            </w:tcBorders>
            <w:shd w:val="clear" w:color="auto" w:fill="D9D9D9" w:themeFill="background1" w:themeFillShade="D9"/>
            <w:vAlign w:val="center"/>
          </w:tcPr>
          <w:p w14:paraId="5DABF6E1" w14:textId="77777777" w:rsidR="00420E17" w:rsidRPr="00B10E93" w:rsidRDefault="00420E17" w:rsidP="00C87F42">
            <w:pPr>
              <w:jc w:val="center"/>
              <w:rPr>
                <w:rFonts w:cs="Times New Roman"/>
                <w:sz w:val="18"/>
                <w:szCs w:val="18"/>
              </w:rPr>
            </w:pPr>
            <w:r w:rsidRPr="00B10E93">
              <w:rPr>
                <w:rFonts w:cs="Times New Roman"/>
                <w:sz w:val="18"/>
                <w:szCs w:val="18"/>
              </w:rPr>
              <w:t>6 (4 x 5)</w:t>
            </w:r>
          </w:p>
        </w:tc>
        <w:tc>
          <w:tcPr>
            <w:tcW w:w="851" w:type="dxa"/>
            <w:tcBorders>
              <w:top w:val="single" w:sz="4" w:space="0" w:color="auto"/>
              <w:bottom w:val="single" w:sz="4" w:space="0" w:color="auto"/>
            </w:tcBorders>
            <w:shd w:val="clear" w:color="auto" w:fill="D9D9D9" w:themeFill="background1" w:themeFillShade="D9"/>
            <w:vAlign w:val="center"/>
          </w:tcPr>
          <w:p w14:paraId="292AF772" w14:textId="77777777" w:rsidR="00420E17" w:rsidRPr="00B10E93" w:rsidRDefault="00420E17" w:rsidP="00C87F42">
            <w:pPr>
              <w:jc w:val="center"/>
              <w:rPr>
                <w:rFonts w:cs="Times New Roman"/>
                <w:sz w:val="18"/>
                <w:szCs w:val="18"/>
              </w:rPr>
            </w:pPr>
            <w:r w:rsidRPr="00B10E93">
              <w:rPr>
                <w:rFonts w:cs="Times New Roman"/>
                <w:sz w:val="18"/>
                <w:szCs w:val="18"/>
              </w:rPr>
              <w:t>7</w:t>
            </w:r>
          </w:p>
        </w:tc>
      </w:tr>
      <w:tr w:rsidR="00420E17" w:rsidRPr="00420E17" w14:paraId="4EB814E6"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tcBorders>
              <w:top w:val="single" w:sz="4" w:space="0" w:color="auto"/>
            </w:tcBorders>
            <w:vAlign w:val="center"/>
          </w:tcPr>
          <w:p w14:paraId="39B85A99" w14:textId="77777777" w:rsidR="00420E17" w:rsidRPr="0084303C" w:rsidRDefault="00420E17" w:rsidP="00420E17">
            <w:pPr>
              <w:jc w:val="center"/>
              <w:rPr>
                <w:rFonts w:cs="Times New Roman"/>
                <w:sz w:val="18"/>
                <w:szCs w:val="18"/>
              </w:rPr>
            </w:pPr>
            <w:r w:rsidRPr="0084303C">
              <w:rPr>
                <w:rFonts w:cs="Times New Roman"/>
                <w:sz w:val="18"/>
                <w:szCs w:val="18"/>
              </w:rPr>
              <w:t>1.</w:t>
            </w:r>
          </w:p>
        </w:tc>
        <w:tc>
          <w:tcPr>
            <w:tcW w:w="5671" w:type="dxa"/>
            <w:tcBorders>
              <w:top w:val="double" w:sz="1" w:space="0" w:color="000000"/>
              <w:left w:val="single" w:sz="4" w:space="0" w:color="000000"/>
              <w:bottom w:val="single" w:sz="4" w:space="0" w:color="000000"/>
            </w:tcBorders>
            <w:shd w:val="clear" w:color="auto" w:fill="auto"/>
          </w:tcPr>
          <w:p w14:paraId="70786EEE" w14:textId="77777777" w:rsidR="00420E17" w:rsidRPr="00420E17" w:rsidRDefault="00420E17" w:rsidP="00420E17">
            <w:pPr>
              <w:pStyle w:val="Nagwek"/>
              <w:tabs>
                <w:tab w:val="left" w:pos="708"/>
              </w:tabs>
              <w:ind w:right="-578"/>
              <w:jc w:val="both"/>
              <w:rPr>
                <w:rFonts w:cs="Times New Roman"/>
                <w:b/>
                <w:bCs/>
                <w:sz w:val="18"/>
                <w:szCs w:val="18"/>
              </w:rPr>
            </w:pPr>
            <w:r w:rsidRPr="00420E17">
              <w:rPr>
                <w:rFonts w:cs="Times New Roman"/>
                <w:b/>
                <w:bCs/>
                <w:sz w:val="18"/>
                <w:szCs w:val="18"/>
              </w:rPr>
              <w:t>Ogórki konserwowe całe</w:t>
            </w:r>
          </w:p>
          <w:p w14:paraId="57448803" w14:textId="77777777" w:rsidR="00420E17" w:rsidRPr="00420E17" w:rsidRDefault="00AC2702" w:rsidP="00420E17">
            <w:pPr>
              <w:rPr>
                <w:rFonts w:cs="Times New Roman"/>
                <w:bCs/>
                <w:sz w:val="18"/>
                <w:szCs w:val="18"/>
              </w:rPr>
            </w:pPr>
            <w:r>
              <w:rPr>
                <w:rFonts w:cs="Times New Roman"/>
                <w:bCs/>
                <w:sz w:val="18"/>
                <w:szCs w:val="18"/>
              </w:rPr>
              <w:t>- p</w:t>
            </w:r>
            <w:r w:rsidR="00420E17" w:rsidRPr="00420E17">
              <w:rPr>
                <w:rFonts w:cs="Times New Roman"/>
                <w:bCs/>
                <w:sz w:val="18"/>
                <w:szCs w:val="18"/>
              </w:rPr>
              <w:t>rodukt otrzymany ze świeżych całych ogórków, przypraw aromatyczno-</w:t>
            </w:r>
            <w:r>
              <w:rPr>
                <w:rFonts w:cs="Times New Roman"/>
                <w:bCs/>
                <w:sz w:val="18"/>
                <w:szCs w:val="18"/>
              </w:rPr>
              <w:br/>
              <w:t xml:space="preserve">  </w:t>
            </w:r>
            <w:r w:rsidR="00420E17" w:rsidRPr="00420E17">
              <w:rPr>
                <w:rFonts w:cs="Times New Roman"/>
                <w:bCs/>
                <w:sz w:val="18"/>
                <w:szCs w:val="18"/>
              </w:rPr>
              <w:t>smakowych, zalanych zalewą octową z dodatkiem soli i cukru, utrwalony</w:t>
            </w:r>
            <w:r>
              <w:rPr>
                <w:rFonts w:cs="Times New Roman"/>
                <w:bCs/>
                <w:sz w:val="18"/>
                <w:szCs w:val="18"/>
              </w:rPr>
              <w:br/>
              <w:t xml:space="preserve"> </w:t>
            </w:r>
            <w:r w:rsidR="00420E17" w:rsidRPr="00420E17">
              <w:rPr>
                <w:rFonts w:cs="Times New Roman"/>
                <w:bCs/>
                <w:sz w:val="18"/>
                <w:szCs w:val="18"/>
              </w:rPr>
              <w:t xml:space="preserve"> przez pasteryzację w opakowaniu hermetycznie zamkniętym,</w:t>
            </w:r>
          </w:p>
          <w:p w14:paraId="7B22B620" w14:textId="77777777" w:rsidR="00420E17" w:rsidRPr="00420E17" w:rsidRDefault="00AC2702" w:rsidP="00420E17">
            <w:pPr>
              <w:pStyle w:val="Nagwek"/>
              <w:tabs>
                <w:tab w:val="left" w:pos="708"/>
              </w:tabs>
              <w:ind w:right="-578"/>
              <w:rPr>
                <w:rFonts w:cs="Times New Roman"/>
                <w:sz w:val="18"/>
                <w:szCs w:val="18"/>
              </w:rPr>
            </w:pPr>
            <w:r>
              <w:rPr>
                <w:rFonts w:cs="Times New Roman"/>
                <w:sz w:val="18"/>
                <w:szCs w:val="18"/>
              </w:rPr>
              <w:t xml:space="preserve">- </w:t>
            </w:r>
            <w:r w:rsidR="00420E17" w:rsidRPr="00420E17">
              <w:rPr>
                <w:rFonts w:cs="Times New Roman"/>
                <w:sz w:val="18"/>
                <w:szCs w:val="18"/>
              </w:rPr>
              <w:t>opakowanie jednostkowe o wadze netto od 2 kg do 4,5 kg</w:t>
            </w:r>
          </w:p>
        </w:tc>
        <w:tc>
          <w:tcPr>
            <w:tcW w:w="567" w:type="dxa"/>
            <w:tcBorders>
              <w:top w:val="double" w:sz="1" w:space="0" w:color="000000"/>
              <w:left w:val="single" w:sz="4" w:space="0" w:color="000000"/>
              <w:bottom w:val="single" w:sz="4" w:space="0" w:color="000000"/>
            </w:tcBorders>
            <w:shd w:val="clear" w:color="auto" w:fill="auto"/>
            <w:vAlign w:val="center"/>
          </w:tcPr>
          <w:p w14:paraId="7DB1DE0F"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kg</w:t>
            </w:r>
          </w:p>
        </w:tc>
        <w:tc>
          <w:tcPr>
            <w:tcW w:w="709" w:type="dxa"/>
            <w:tcBorders>
              <w:top w:val="double" w:sz="1" w:space="0" w:color="000000"/>
              <w:left w:val="single" w:sz="4" w:space="0" w:color="000000"/>
              <w:bottom w:val="single" w:sz="4" w:space="0" w:color="000000"/>
            </w:tcBorders>
            <w:shd w:val="clear" w:color="auto" w:fill="auto"/>
            <w:vAlign w:val="center"/>
          </w:tcPr>
          <w:p w14:paraId="2BA0F025"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2 500</w:t>
            </w:r>
          </w:p>
        </w:tc>
        <w:tc>
          <w:tcPr>
            <w:tcW w:w="1134" w:type="dxa"/>
            <w:tcBorders>
              <w:top w:val="double" w:sz="1" w:space="0" w:color="000000"/>
              <w:left w:val="single" w:sz="4" w:space="0" w:color="000000"/>
              <w:bottom w:val="single" w:sz="4" w:space="0" w:color="000000"/>
            </w:tcBorders>
            <w:shd w:val="clear" w:color="auto" w:fill="auto"/>
            <w:vAlign w:val="center"/>
          </w:tcPr>
          <w:p w14:paraId="5829774F" w14:textId="77777777" w:rsidR="00420E17" w:rsidRPr="00420E17" w:rsidRDefault="00420E17" w:rsidP="00420E17">
            <w:pPr>
              <w:spacing w:line="320" w:lineRule="exact"/>
              <w:jc w:val="center"/>
              <w:rPr>
                <w:rFonts w:cs="Times New Roman"/>
                <w:sz w:val="18"/>
                <w:szCs w:val="18"/>
              </w:rPr>
            </w:pPr>
          </w:p>
        </w:tc>
        <w:tc>
          <w:tcPr>
            <w:tcW w:w="1275" w:type="dxa"/>
            <w:tcBorders>
              <w:top w:val="double" w:sz="1" w:space="0" w:color="000000"/>
              <w:left w:val="single" w:sz="4" w:space="0" w:color="000000"/>
              <w:bottom w:val="single" w:sz="4" w:space="0" w:color="000000"/>
            </w:tcBorders>
            <w:shd w:val="clear" w:color="auto" w:fill="auto"/>
            <w:vAlign w:val="center"/>
          </w:tcPr>
          <w:p w14:paraId="49D2F08F" w14:textId="77777777" w:rsidR="00420E17" w:rsidRPr="00420E17" w:rsidRDefault="00420E17" w:rsidP="00420E17">
            <w:pPr>
              <w:spacing w:line="320" w:lineRule="exact"/>
              <w:jc w:val="center"/>
              <w:rPr>
                <w:rFonts w:cs="Times New Roman"/>
                <w:sz w:val="18"/>
                <w:szCs w:val="18"/>
              </w:rPr>
            </w:pPr>
          </w:p>
        </w:tc>
        <w:tc>
          <w:tcPr>
            <w:tcW w:w="851" w:type="dxa"/>
            <w:tcBorders>
              <w:top w:val="double" w:sz="1" w:space="0" w:color="000000"/>
              <w:left w:val="single" w:sz="4" w:space="0" w:color="000000"/>
              <w:bottom w:val="single" w:sz="4" w:space="0" w:color="000000"/>
              <w:right w:val="single" w:sz="4" w:space="0" w:color="000000"/>
            </w:tcBorders>
            <w:shd w:val="clear" w:color="auto" w:fill="auto"/>
            <w:vAlign w:val="center"/>
          </w:tcPr>
          <w:p w14:paraId="3C637624" w14:textId="77777777" w:rsidR="00420E17" w:rsidRPr="00420E17" w:rsidRDefault="00420E17" w:rsidP="00420E17">
            <w:pPr>
              <w:spacing w:line="320" w:lineRule="exact"/>
              <w:jc w:val="center"/>
              <w:rPr>
                <w:sz w:val="18"/>
                <w:szCs w:val="18"/>
              </w:rPr>
            </w:pPr>
            <w:r w:rsidRPr="00420E17">
              <w:rPr>
                <w:sz w:val="18"/>
                <w:szCs w:val="18"/>
              </w:rPr>
              <w:t>5%</w:t>
            </w:r>
          </w:p>
        </w:tc>
      </w:tr>
      <w:tr w:rsidR="00420E17" w:rsidRPr="00420E17" w14:paraId="6E1D00FF"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0706A2E2" w14:textId="77777777" w:rsidR="00420E17" w:rsidRPr="0084303C" w:rsidRDefault="00420E17" w:rsidP="00420E17">
            <w:pPr>
              <w:jc w:val="center"/>
              <w:rPr>
                <w:rFonts w:cs="Times New Roman"/>
                <w:sz w:val="18"/>
                <w:szCs w:val="18"/>
              </w:rPr>
            </w:pPr>
            <w:r w:rsidRPr="0084303C">
              <w:rPr>
                <w:rFonts w:cs="Times New Roman"/>
                <w:sz w:val="18"/>
                <w:szCs w:val="18"/>
              </w:rPr>
              <w:t>2.</w:t>
            </w:r>
          </w:p>
        </w:tc>
        <w:tc>
          <w:tcPr>
            <w:tcW w:w="5671" w:type="dxa"/>
            <w:tcBorders>
              <w:top w:val="single" w:sz="4" w:space="0" w:color="000000"/>
              <w:left w:val="single" w:sz="4" w:space="0" w:color="000000"/>
              <w:bottom w:val="single" w:sz="4" w:space="0" w:color="000000"/>
            </w:tcBorders>
            <w:shd w:val="clear" w:color="auto" w:fill="auto"/>
          </w:tcPr>
          <w:p w14:paraId="24A37E16" w14:textId="77777777" w:rsidR="00420E17" w:rsidRPr="00420E17" w:rsidRDefault="00420E17" w:rsidP="00420E17">
            <w:pPr>
              <w:pStyle w:val="Nagwek"/>
              <w:tabs>
                <w:tab w:val="left" w:pos="708"/>
              </w:tabs>
              <w:rPr>
                <w:rFonts w:cs="Times New Roman"/>
                <w:b/>
                <w:bCs/>
                <w:sz w:val="18"/>
                <w:szCs w:val="18"/>
              </w:rPr>
            </w:pPr>
            <w:r w:rsidRPr="00420E17">
              <w:rPr>
                <w:rFonts w:cs="Times New Roman"/>
                <w:b/>
                <w:bCs/>
                <w:sz w:val="18"/>
                <w:szCs w:val="18"/>
              </w:rPr>
              <w:t>Ogórki konserwowe całe</w:t>
            </w:r>
          </w:p>
          <w:p w14:paraId="2F28DE7F" w14:textId="77777777" w:rsidR="00420E17" w:rsidRPr="00420E17" w:rsidRDefault="00AC2702" w:rsidP="00420E17">
            <w:pPr>
              <w:rPr>
                <w:rFonts w:cs="Times New Roman"/>
                <w:bCs/>
                <w:sz w:val="18"/>
                <w:szCs w:val="18"/>
              </w:rPr>
            </w:pPr>
            <w:r>
              <w:rPr>
                <w:rFonts w:cs="Times New Roman"/>
                <w:bCs/>
                <w:sz w:val="18"/>
                <w:szCs w:val="18"/>
              </w:rPr>
              <w:t>- p</w:t>
            </w:r>
            <w:r w:rsidR="00420E17" w:rsidRPr="00420E17">
              <w:rPr>
                <w:rFonts w:cs="Times New Roman"/>
                <w:bCs/>
                <w:sz w:val="18"/>
                <w:szCs w:val="18"/>
              </w:rPr>
              <w:t>rodukt otrzymany ze świeżych całych ogórków, przypraw aromatyczno-</w:t>
            </w:r>
            <w:r>
              <w:rPr>
                <w:rFonts w:cs="Times New Roman"/>
                <w:bCs/>
                <w:sz w:val="18"/>
                <w:szCs w:val="18"/>
              </w:rPr>
              <w:br/>
              <w:t xml:space="preserve">  </w:t>
            </w:r>
            <w:r w:rsidR="00420E17" w:rsidRPr="00420E17">
              <w:rPr>
                <w:rFonts w:cs="Times New Roman"/>
                <w:bCs/>
                <w:sz w:val="18"/>
                <w:szCs w:val="18"/>
              </w:rPr>
              <w:t>smakowych, zalanych zalewą octową z dodatkiem soli i cukru, utrwalony</w:t>
            </w:r>
            <w:r>
              <w:rPr>
                <w:rFonts w:cs="Times New Roman"/>
                <w:bCs/>
                <w:sz w:val="18"/>
                <w:szCs w:val="18"/>
              </w:rPr>
              <w:br/>
              <w:t xml:space="preserve"> </w:t>
            </w:r>
            <w:r w:rsidR="00420E17" w:rsidRPr="00420E17">
              <w:rPr>
                <w:rFonts w:cs="Times New Roman"/>
                <w:bCs/>
                <w:sz w:val="18"/>
                <w:szCs w:val="18"/>
              </w:rPr>
              <w:t xml:space="preserve"> przez pasteryzację w opakowaniu hermetycznie zamkniętym,</w:t>
            </w:r>
          </w:p>
          <w:p w14:paraId="4DEC7312" w14:textId="77777777" w:rsidR="00420E17" w:rsidRPr="00420E17" w:rsidRDefault="00AC2702" w:rsidP="00420E17">
            <w:pPr>
              <w:pStyle w:val="Nagwek"/>
              <w:tabs>
                <w:tab w:val="left" w:pos="708"/>
              </w:tabs>
              <w:ind w:right="-578"/>
              <w:rPr>
                <w:rFonts w:cs="Times New Roman"/>
                <w:sz w:val="18"/>
                <w:szCs w:val="18"/>
              </w:rPr>
            </w:pPr>
            <w:r>
              <w:rPr>
                <w:rFonts w:cs="Times New Roman"/>
                <w:sz w:val="18"/>
                <w:szCs w:val="18"/>
              </w:rPr>
              <w:t xml:space="preserve">- </w:t>
            </w:r>
            <w:r w:rsidR="00420E17" w:rsidRPr="00420E17">
              <w:rPr>
                <w:rFonts w:cs="Times New Roman"/>
                <w:sz w:val="18"/>
                <w:szCs w:val="18"/>
              </w:rPr>
              <w:t>opakowanie jednostkowe o wadze netto od 700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03075794"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4BB77AAB"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800</w:t>
            </w:r>
          </w:p>
        </w:tc>
        <w:tc>
          <w:tcPr>
            <w:tcW w:w="1134" w:type="dxa"/>
            <w:tcBorders>
              <w:top w:val="single" w:sz="4" w:space="0" w:color="000000"/>
              <w:left w:val="single" w:sz="4" w:space="0" w:color="000000"/>
              <w:bottom w:val="single" w:sz="4" w:space="0" w:color="000000"/>
            </w:tcBorders>
            <w:shd w:val="clear" w:color="auto" w:fill="auto"/>
            <w:vAlign w:val="center"/>
          </w:tcPr>
          <w:p w14:paraId="58E9CAEA" w14:textId="77777777" w:rsidR="00420E17" w:rsidRPr="00420E17" w:rsidRDefault="00420E17" w:rsidP="00420E17">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1C1A46DB" w14:textId="77777777" w:rsidR="00420E17" w:rsidRPr="00420E17" w:rsidRDefault="00420E17" w:rsidP="00420E17">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CFCDA" w14:textId="77777777" w:rsidR="00420E17" w:rsidRPr="00420E17" w:rsidRDefault="00420E17" w:rsidP="00420E17">
            <w:pPr>
              <w:spacing w:line="320" w:lineRule="exact"/>
              <w:jc w:val="center"/>
              <w:rPr>
                <w:sz w:val="18"/>
                <w:szCs w:val="18"/>
              </w:rPr>
            </w:pPr>
            <w:r w:rsidRPr="00420E17">
              <w:rPr>
                <w:sz w:val="18"/>
                <w:szCs w:val="18"/>
              </w:rPr>
              <w:t>5%</w:t>
            </w:r>
          </w:p>
        </w:tc>
      </w:tr>
      <w:tr w:rsidR="00420E17" w:rsidRPr="00420E17" w14:paraId="5E9C3BB9"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69BC339D" w14:textId="77777777" w:rsidR="00420E17" w:rsidRPr="0084303C" w:rsidRDefault="00420E17" w:rsidP="00420E17">
            <w:pPr>
              <w:jc w:val="center"/>
              <w:rPr>
                <w:rFonts w:cs="Times New Roman"/>
                <w:sz w:val="18"/>
                <w:szCs w:val="18"/>
              </w:rPr>
            </w:pPr>
            <w:r w:rsidRPr="0084303C">
              <w:rPr>
                <w:rFonts w:cs="Times New Roman"/>
                <w:sz w:val="18"/>
                <w:szCs w:val="18"/>
              </w:rPr>
              <w:t>3.</w:t>
            </w:r>
          </w:p>
        </w:tc>
        <w:tc>
          <w:tcPr>
            <w:tcW w:w="5671" w:type="dxa"/>
            <w:tcBorders>
              <w:top w:val="single" w:sz="4" w:space="0" w:color="000000"/>
              <w:left w:val="single" w:sz="4" w:space="0" w:color="000000"/>
              <w:bottom w:val="single" w:sz="4" w:space="0" w:color="000000"/>
            </w:tcBorders>
            <w:shd w:val="clear" w:color="auto" w:fill="auto"/>
          </w:tcPr>
          <w:p w14:paraId="74150D56" w14:textId="77777777" w:rsidR="00420E17" w:rsidRPr="00420E17" w:rsidRDefault="00420E17" w:rsidP="00420E17">
            <w:pPr>
              <w:pStyle w:val="Nagwek"/>
              <w:tabs>
                <w:tab w:val="left" w:pos="708"/>
              </w:tabs>
              <w:rPr>
                <w:rFonts w:cs="Times New Roman"/>
                <w:b/>
                <w:bCs/>
                <w:sz w:val="18"/>
                <w:szCs w:val="18"/>
              </w:rPr>
            </w:pPr>
            <w:r w:rsidRPr="00420E17">
              <w:rPr>
                <w:rFonts w:cs="Times New Roman"/>
                <w:b/>
                <w:bCs/>
                <w:sz w:val="18"/>
                <w:szCs w:val="18"/>
              </w:rPr>
              <w:t>Kukurydza konserwowa</w:t>
            </w:r>
          </w:p>
          <w:p w14:paraId="66AD8D62" w14:textId="77777777" w:rsidR="00420E17" w:rsidRPr="00420E17" w:rsidRDefault="00AC2702" w:rsidP="00AC2702">
            <w:pPr>
              <w:autoSpaceDE w:val="0"/>
              <w:adjustRightInd w:val="0"/>
              <w:rPr>
                <w:rFonts w:cs="Times New Roman"/>
                <w:sz w:val="18"/>
                <w:szCs w:val="18"/>
              </w:rPr>
            </w:pPr>
            <w:r>
              <w:rPr>
                <w:rFonts w:cs="Times New Roman"/>
                <w:sz w:val="18"/>
                <w:szCs w:val="18"/>
              </w:rPr>
              <w:t>- z</w:t>
            </w:r>
            <w:r w:rsidR="00420E17" w:rsidRPr="00420E17">
              <w:rPr>
                <w:rFonts w:cs="Times New Roman"/>
                <w:sz w:val="18"/>
                <w:szCs w:val="18"/>
              </w:rPr>
              <w:t>iarna całe, nieuszkodzone o barwie żółtobiałej i żółtej, zalewa</w:t>
            </w:r>
            <w:r>
              <w:rPr>
                <w:rFonts w:cs="Times New Roman"/>
                <w:sz w:val="18"/>
                <w:szCs w:val="18"/>
              </w:rPr>
              <w:br/>
              <w:t xml:space="preserve">  </w:t>
            </w:r>
            <w:r w:rsidR="00420E17" w:rsidRPr="00420E17">
              <w:rPr>
                <w:rFonts w:cs="Times New Roman"/>
                <w:sz w:val="18"/>
                <w:szCs w:val="18"/>
              </w:rPr>
              <w:t>opalizująca lub mętna z osadem tkanki roślinnej na dnie opakowania,</w:t>
            </w:r>
          </w:p>
          <w:p w14:paraId="2B15CD3B" w14:textId="77777777" w:rsidR="00420E17" w:rsidRPr="00420E17" w:rsidRDefault="00AC2702" w:rsidP="00420E17">
            <w:pPr>
              <w:pStyle w:val="Nagwek"/>
              <w:tabs>
                <w:tab w:val="left" w:pos="708"/>
              </w:tabs>
              <w:ind w:right="-578"/>
              <w:rPr>
                <w:rFonts w:cs="Times New Roman"/>
                <w:sz w:val="18"/>
                <w:szCs w:val="18"/>
              </w:rPr>
            </w:pPr>
            <w:r>
              <w:rPr>
                <w:rFonts w:cs="Times New Roman"/>
                <w:sz w:val="18"/>
                <w:szCs w:val="18"/>
              </w:rPr>
              <w:t xml:space="preserve">- </w:t>
            </w:r>
            <w:r w:rsidR="00420E17" w:rsidRPr="00420E17">
              <w:rPr>
                <w:rFonts w:cs="Times New Roman"/>
                <w:sz w:val="18"/>
                <w:szCs w:val="18"/>
              </w:rPr>
              <w:t>opakowanie jednostkowe o wadze netto od 2 kg do 4 kg</w:t>
            </w:r>
          </w:p>
        </w:tc>
        <w:tc>
          <w:tcPr>
            <w:tcW w:w="567" w:type="dxa"/>
            <w:tcBorders>
              <w:top w:val="single" w:sz="4" w:space="0" w:color="000000"/>
              <w:left w:val="single" w:sz="4" w:space="0" w:color="000000"/>
              <w:bottom w:val="single" w:sz="4" w:space="0" w:color="000000"/>
            </w:tcBorders>
            <w:shd w:val="clear" w:color="auto" w:fill="auto"/>
            <w:vAlign w:val="center"/>
          </w:tcPr>
          <w:p w14:paraId="7E6F2819"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096234DB"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3 000</w:t>
            </w:r>
          </w:p>
        </w:tc>
        <w:tc>
          <w:tcPr>
            <w:tcW w:w="1134" w:type="dxa"/>
            <w:tcBorders>
              <w:top w:val="single" w:sz="4" w:space="0" w:color="000000"/>
              <w:left w:val="single" w:sz="4" w:space="0" w:color="000000"/>
              <w:bottom w:val="single" w:sz="4" w:space="0" w:color="000000"/>
            </w:tcBorders>
            <w:shd w:val="clear" w:color="auto" w:fill="auto"/>
            <w:vAlign w:val="center"/>
          </w:tcPr>
          <w:p w14:paraId="17926D15" w14:textId="77777777" w:rsidR="00420E17" w:rsidRPr="00420E17" w:rsidRDefault="00420E17" w:rsidP="00420E17">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676F88F5" w14:textId="77777777" w:rsidR="00420E17" w:rsidRPr="00420E17" w:rsidRDefault="00420E17" w:rsidP="00420E17">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60009" w14:textId="77777777" w:rsidR="00420E17" w:rsidRPr="00420E17" w:rsidRDefault="00420E17" w:rsidP="00420E17">
            <w:pPr>
              <w:jc w:val="center"/>
              <w:rPr>
                <w:sz w:val="18"/>
                <w:szCs w:val="18"/>
              </w:rPr>
            </w:pPr>
            <w:r w:rsidRPr="00420E17">
              <w:rPr>
                <w:sz w:val="18"/>
                <w:szCs w:val="18"/>
              </w:rPr>
              <w:t>5%</w:t>
            </w:r>
          </w:p>
        </w:tc>
      </w:tr>
      <w:tr w:rsidR="00420E17" w:rsidRPr="00420E17" w14:paraId="562F3AEB"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2AAC1BF9" w14:textId="77777777" w:rsidR="00420E17" w:rsidRPr="0084303C" w:rsidRDefault="00420E17" w:rsidP="00420E17">
            <w:pPr>
              <w:jc w:val="center"/>
              <w:rPr>
                <w:rFonts w:cs="Times New Roman"/>
                <w:sz w:val="18"/>
                <w:szCs w:val="18"/>
              </w:rPr>
            </w:pPr>
            <w:r w:rsidRPr="0084303C">
              <w:rPr>
                <w:rFonts w:cs="Times New Roman"/>
                <w:sz w:val="18"/>
                <w:szCs w:val="18"/>
              </w:rPr>
              <w:t>4.</w:t>
            </w:r>
          </w:p>
        </w:tc>
        <w:tc>
          <w:tcPr>
            <w:tcW w:w="5671" w:type="dxa"/>
            <w:tcBorders>
              <w:top w:val="single" w:sz="4" w:space="0" w:color="000000"/>
              <w:left w:val="single" w:sz="4" w:space="0" w:color="000000"/>
              <w:bottom w:val="single" w:sz="4" w:space="0" w:color="000000"/>
            </w:tcBorders>
            <w:shd w:val="clear" w:color="auto" w:fill="auto"/>
          </w:tcPr>
          <w:p w14:paraId="27B9EB49" w14:textId="77777777" w:rsidR="00420E17" w:rsidRPr="00420E17" w:rsidRDefault="00420E17" w:rsidP="00420E17">
            <w:pPr>
              <w:pStyle w:val="Nagwek"/>
              <w:tabs>
                <w:tab w:val="left" w:pos="708"/>
              </w:tabs>
              <w:rPr>
                <w:rFonts w:cs="Times New Roman"/>
                <w:b/>
                <w:bCs/>
                <w:sz w:val="18"/>
                <w:szCs w:val="18"/>
              </w:rPr>
            </w:pPr>
            <w:r w:rsidRPr="00420E17">
              <w:rPr>
                <w:rFonts w:cs="Times New Roman"/>
                <w:b/>
                <w:bCs/>
                <w:sz w:val="18"/>
                <w:szCs w:val="18"/>
              </w:rPr>
              <w:t>Kukurydza konserwowa</w:t>
            </w:r>
          </w:p>
          <w:p w14:paraId="22842278" w14:textId="77777777" w:rsidR="00420E17" w:rsidRPr="00420E17" w:rsidRDefault="00AC2702" w:rsidP="00AC2702">
            <w:pPr>
              <w:autoSpaceDE w:val="0"/>
              <w:adjustRightInd w:val="0"/>
              <w:rPr>
                <w:rFonts w:cs="Times New Roman"/>
                <w:sz w:val="18"/>
                <w:szCs w:val="18"/>
              </w:rPr>
            </w:pPr>
            <w:r>
              <w:rPr>
                <w:rFonts w:cs="Times New Roman"/>
                <w:sz w:val="18"/>
                <w:szCs w:val="18"/>
              </w:rPr>
              <w:t>- z</w:t>
            </w:r>
            <w:r w:rsidR="00420E17" w:rsidRPr="00420E17">
              <w:rPr>
                <w:rFonts w:cs="Times New Roman"/>
                <w:sz w:val="18"/>
                <w:szCs w:val="18"/>
              </w:rPr>
              <w:t>iarna całe, nieuszkodzone o barwie żółtobiałej i żółtej, zalewa</w:t>
            </w:r>
            <w:r>
              <w:rPr>
                <w:rFonts w:cs="Times New Roman"/>
                <w:sz w:val="18"/>
                <w:szCs w:val="18"/>
              </w:rPr>
              <w:br/>
              <w:t xml:space="preserve">  </w:t>
            </w:r>
            <w:r w:rsidR="00420E17" w:rsidRPr="00420E17">
              <w:rPr>
                <w:rFonts w:cs="Times New Roman"/>
                <w:sz w:val="18"/>
                <w:szCs w:val="18"/>
              </w:rPr>
              <w:t>opalizująca lub mętna z osadem tkanki roślinnej na dnie opakowania,</w:t>
            </w:r>
          </w:p>
          <w:p w14:paraId="422B0BFE" w14:textId="77777777" w:rsidR="00420E17" w:rsidRPr="00420E17" w:rsidRDefault="00AC2702" w:rsidP="00420E17">
            <w:pPr>
              <w:pStyle w:val="Nagwek"/>
              <w:tabs>
                <w:tab w:val="left" w:pos="708"/>
              </w:tabs>
              <w:ind w:right="-578"/>
              <w:rPr>
                <w:rFonts w:cs="Times New Roman"/>
                <w:sz w:val="18"/>
                <w:szCs w:val="18"/>
              </w:rPr>
            </w:pPr>
            <w:r>
              <w:rPr>
                <w:rFonts w:cs="Times New Roman"/>
                <w:sz w:val="18"/>
                <w:szCs w:val="18"/>
              </w:rPr>
              <w:t xml:space="preserve">- </w:t>
            </w:r>
            <w:r w:rsidR="00420E17" w:rsidRPr="00420E17">
              <w:rPr>
                <w:rFonts w:cs="Times New Roman"/>
                <w:sz w:val="18"/>
                <w:szCs w:val="18"/>
              </w:rPr>
              <w:t xml:space="preserve">opakowanie jednostkowe o wadze netto od 400 g do 800 g </w:t>
            </w:r>
          </w:p>
        </w:tc>
        <w:tc>
          <w:tcPr>
            <w:tcW w:w="567" w:type="dxa"/>
            <w:tcBorders>
              <w:top w:val="single" w:sz="4" w:space="0" w:color="000000"/>
              <w:left w:val="single" w:sz="4" w:space="0" w:color="000000"/>
              <w:bottom w:val="single" w:sz="4" w:space="0" w:color="000000"/>
            </w:tcBorders>
            <w:shd w:val="clear" w:color="auto" w:fill="auto"/>
            <w:vAlign w:val="center"/>
          </w:tcPr>
          <w:p w14:paraId="0877E42C"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7A7917BD"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350</w:t>
            </w:r>
          </w:p>
        </w:tc>
        <w:tc>
          <w:tcPr>
            <w:tcW w:w="1134" w:type="dxa"/>
            <w:tcBorders>
              <w:top w:val="single" w:sz="4" w:space="0" w:color="000000"/>
              <w:left w:val="single" w:sz="4" w:space="0" w:color="000000"/>
              <w:bottom w:val="single" w:sz="4" w:space="0" w:color="000000"/>
            </w:tcBorders>
            <w:shd w:val="clear" w:color="auto" w:fill="auto"/>
            <w:vAlign w:val="center"/>
          </w:tcPr>
          <w:p w14:paraId="1290B0DD" w14:textId="77777777" w:rsidR="00420E17" w:rsidRPr="00420E17" w:rsidRDefault="00420E17" w:rsidP="00420E17">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53DDC3DC" w14:textId="77777777" w:rsidR="00420E17" w:rsidRPr="00420E17" w:rsidRDefault="00420E17" w:rsidP="00420E17">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FA3E3" w14:textId="77777777" w:rsidR="00420E17" w:rsidRPr="00420E17" w:rsidRDefault="00420E17" w:rsidP="00420E17">
            <w:pPr>
              <w:jc w:val="center"/>
              <w:rPr>
                <w:sz w:val="18"/>
                <w:szCs w:val="18"/>
              </w:rPr>
            </w:pPr>
            <w:r w:rsidRPr="00420E17">
              <w:rPr>
                <w:sz w:val="18"/>
                <w:szCs w:val="18"/>
              </w:rPr>
              <w:t>5%</w:t>
            </w:r>
          </w:p>
        </w:tc>
      </w:tr>
      <w:tr w:rsidR="00420E17" w:rsidRPr="00420E17" w14:paraId="53F466E1"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6CF42229" w14:textId="77777777" w:rsidR="00420E17" w:rsidRPr="0084303C" w:rsidRDefault="00420E17" w:rsidP="00420E17">
            <w:pPr>
              <w:jc w:val="center"/>
              <w:rPr>
                <w:rFonts w:cs="Times New Roman"/>
                <w:sz w:val="18"/>
                <w:szCs w:val="18"/>
              </w:rPr>
            </w:pPr>
            <w:r w:rsidRPr="0084303C">
              <w:rPr>
                <w:rFonts w:cs="Times New Roman"/>
                <w:sz w:val="18"/>
                <w:szCs w:val="18"/>
              </w:rPr>
              <w:t>5.</w:t>
            </w:r>
          </w:p>
        </w:tc>
        <w:tc>
          <w:tcPr>
            <w:tcW w:w="5671" w:type="dxa"/>
            <w:tcBorders>
              <w:top w:val="single" w:sz="4" w:space="0" w:color="000000"/>
              <w:left w:val="single" w:sz="4" w:space="0" w:color="000000"/>
              <w:bottom w:val="single" w:sz="4" w:space="0" w:color="000000"/>
            </w:tcBorders>
            <w:shd w:val="clear" w:color="auto" w:fill="auto"/>
          </w:tcPr>
          <w:p w14:paraId="6CCF6219" w14:textId="77777777" w:rsidR="00420E17" w:rsidRPr="00420E17" w:rsidRDefault="00420E17" w:rsidP="00420E17">
            <w:pPr>
              <w:pStyle w:val="Nagwek"/>
              <w:tabs>
                <w:tab w:val="left" w:pos="708"/>
              </w:tabs>
              <w:rPr>
                <w:rFonts w:cs="Times New Roman"/>
                <w:b/>
                <w:bCs/>
                <w:sz w:val="18"/>
                <w:szCs w:val="18"/>
              </w:rPr>
            </w:pPr>
            <w:r w:rsidRPr="00420E17">
              <w:rPr>
                <w:rFonts w:cs="Times New Roman"/>
                <w:b/>
                <w:bCs/>
                <w:sz w:val="18"/>
                <w:szCs w:val="18"/>
              </w:rPr>
              <w:t>Papryka konserwowa słodka – połówki</w:t>
            </w:r>
          </w:p>
          <w:p w14:paraId="6AF345CD" w14:textId="77777777" w:rsidR="00420E17" w:rsidRPr="00420E17" w:rsidRDefault="00AC2702" w:rsidP="00420E17">
            <w:pPr>
              <w:rPr>
                <w:rFonts w:cs="Times New Roman"/>
                <w:bCs/>
                <w:sz w:val="18"/>
                <w:szCs w:val="18"/>
              </w:rPr>
            </w:pPr>
            <w:r>
              <w:rPr>
                <w:rFonts w:cs="Times New Roman"/>
                <w:bCs/>
                <w:sz w:val="18"/>
                <w:szCs w:val="18"/>
              </w:rPr>
              <w:t>- p</w:t>
            </w:r>
            <w:r w:rsidR="00420E17" w:rsidRPr="00420E17">
              <w:rPr>
                <w:rFonts w:cs="Times New Roman"/>
                <w:bCs/>
                <w:sz w:val="18"/>
                <w:szCs w:val="18"/>
              </w:rPr>
              <w:t xml:space="preserve">rodukt otrzymany ze świeżych, dojrzałych strąków papryki słodkiej, </w:t>
            </w:r>
            <w:r>
              <w:rPr>
                <w:rFonts w:cs="Times New Roman"/>
                <w:bCs/>
                <w:sz w:val="18"/>
                <w:szCs w:val="18"/>
              </w:rPr>
              <w:br/>
              <w:t xml:space="preserve">  </w:t>
            </w:r>
            <w:r w:rsidR="00420E17" w:rsidRPr="00420E17">
              <w:rPr>
                <w:rFonts w:cs="Times New Roman"/>
                <w:bCs/>
                <w:sz w:val="18"/>
                <w:szCs w:val="18"/>
              </w:rPr>
              <w:t xml:space="preserve">pozbawionej części niejadalnych, w zalewie octowej z dodatkiem soli, </w:t>
            </w:r>
            <w:r>
              <w:rPr>
                <w:rFonts w:cs="Times New Roman"/>
                <w:bCs/>
                <w:sz w:val="18"/>
                <w:szCs w:val="18"/>
              </w:rPr>
              <w:br/>
              <w:t xml:space="preserve">  </w:t>
            </w:r>
            <w:r w:rsidR="00420E17" w:rsidRPr="00420E17">
              <w:rPr>
                <w:rFonts w:cs="Times New Roman"/>
                <w:bCs/>
                <w:sz w:val="18"/>
                <w:szCs w:val="18"/>
              </w:rPr>
              <w:t>cukru, olejów jadalnych oraz roślinnych przypraw aromatyczno-</w:t>
            </w:r>
            <w:r>
              <w:rPr>
                <w:rFonts w:cs="Times New Roman"/>
                <w:bCs/>
                <w:sz w:val="18"/>
                <w:szCs w:val="18"/>
              </w:rPr>
              <w:br/>
              <w:t xml:space="preserve">  </w:t>
            </w:r>
            <w:r w:rsidR="00420E17" w:rsidRPr="00420E17">
              <w:rPr>
                <w:rFonts w:cs="Times New Roman"/>
                <w:bCs/>
                <w:sz w:val="18"/>
                <w:szCs w:val="18"/>
              </w:rPr>
              <w:t xml:space="preserve">smakowych, utrwalony przez pasteryzację, </w:t>
            </w:r>
          </w:p>
          <w:p w14:paraId="11C9B8E5" w14:textId="77777777" w:rsidR="00420E17" w:rsidRPr="00420E17" w:rsidRDefault="00AC2702" w:rsidP="00420E17">
            <w:pPr>
              <w:pStyle w:val="Nagwek"/>
              <w:tabs>
                <w:tab w:val="left" w:pos="708"/>
              </w:tabs>
              <w:ind w:right="-578"/>
              <w:rPr>
                <w:rFonts w:cs="Times New Roman"/>
                <w:sz w:val="18"/>
                <w:szCs w:val="18"/>
              </w:rPr>
            </w:pPr>
            <w:r>
              <w:rPr>
                <w:rFonts w:cs="Times New Roman"/>
                <w:sz w:val="18"/>
                <w:szCs w:val="18"/>
              </w:rPr>
              <w:t xml:space="preserve">- </w:t>
            </w:r>
            <w:r w:rsidR="00420E17" w:rsidRPr="00420E17">
              <w:rPr>
                <w:rFonts w:cs="Times New Roman"/>
                <w:sz w:val="18"/>
                <w:szCs w:val="18"/>
              </w:rPr>
              <w:t>opakowanie jednostkowe</w:t>
            </w:r>
            <w:r w:rsidR="009652D6">
              <w:rPr>
                <w:rFonts w:cs="Times New Roman"/>
                <w:sz w:val="18"/>
                <w:szCs w:val="18"/>
              </w:rPr>
              <w:t xml:space="preserve"> </w:t>
            </w:r>
            <w:r w:rsidR="00420E17" w:rsidRPr="00420E17">
              <w:rPr>
                <w:rFonts w:cs="Times New Roman"/>
                <w:sz w:val="18"/>
                <w:szCs w:val="18"/>
              </w:rPr>
              <w:t>o wadze netto od 2 kg do 5 kg</w:t>
            </w:r>
          </w:p>
        </w:tc>
        <w:tc>
          <w:tcPr>
            <w:tcW w:w="567" w:type="dxa"/>
            <w:tcBorders>
              <w:top w:val="single" w:sz="4" w:space="0" w:color="000000"/>
              <w:left w:val="single" w:sz="4" w:space="0" w:color="000000"/>
              <w:bottom w:val="single" w:sz="4" w:space="0" w:color="000000"/>
            </w:tcBorders>
            <w:shd w:val="clear" w:color="auto" w:fill="auto"/>
            <w:vAlign w:val="center"/>
          </w:tcPr>
          <w:p w14:paraId="02C6E091"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2A1D712"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3 000</w:t>
            </w:r>
          </w:p>
        </w:tc>
        <w:tc>
          <w:tcPr>
            <w:tcW w:w="1134" w:type="dxa"/>
            <w:tcBorders>
              <w:top w:val="single" w:sz="4" w:space="0" w:color="000000"/>
              <w:left w:val="single" w:sz="4" w:space="0" w:color="000000"/>
              <w:bottom w:val="single" w:sz="4" w:space="0" w:color="000000"/>
            </w:tcBorders>
            <w:shd w:val="clear" w:color="auto" w:fill="auto"/>
            <w:vAlign w:val="center"/>
          </w:tcPr>
          <w:p w14:paraId="35C49074" w14:textId="77777777" w:rsidR="00420E17" w:rsidRPr="00420E17" w:rsidRDefault="00420E17" w:rsidP="00420E17">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50E6847C" w14:textId="77777777" w:rsidR="00420E17" w:rsidRPr="00420E17" w:rsidRDefault="00420E17" w:rsidP="00420E17">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57ACA" w14:textId="77777777" w:rsidR="00420E17" w:rsidRPr="00420E17" w:rsidRDefault="00420E17" w:rsidP="00420E17">
            <w:pPr>
              <w:jc w:val="center"/>
              <w:rPr>
                <w:sz w:val="18"/>
                <w:szCs w:val="18"/>
              </w:rPr>
            </w:pPr>
            <w:r w:rsidRPr="00420E17">
              <w:rPr>
                <w:sz w:val="18"/>
                <w:szCs w:val="18"/>
              </w:rPr>
              <w:t>5%</w:t>
            </w:r>
          </w:p>
        </w:tc>
      </w:tr>
      <w:tr w:rsidR="00420E17" w:rsidRPr="00420E17" w14:paraId="12A3E462"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621BBB39" w14:textId="77777777" w:rsidR="00420E17" w:rsidRPr="0084303C" w:rsidRDefault="00420E17" w:rsidP="00420E17">
            <w:pPr>
              <w:jc w:val="center"/>
              <w:rPr>
                <w:rFonts w:cs="Times New Roman"/>
                <w:sz w:val="18"/>
                <w:szCs w:val="18"/>
              </w:rPr>
            </w:pPr>
            <w:r w:rsidRPr="0084303C">
              <w:rPr>
                <w:rFonts w:cs="Times New Roman"/>
                <w:sz w:val="18"/>
                <w:szCs w:val="18"/>
              </w:rPr>
              <w:t>6.</w:t>
            </w:r>
          </w:p>
        </w:tc>
        <w:tc>
          <w:tcPr>
            <w:tcW w:w="5671" w:type="dxa"/>
            <w:tcBorders>
              <w:top w:val="single" w:sz="4" w:space="0" w:color="000000"/>
              <w:left w:val="single" w:sz="4" w:space="0" w:color="000000"/>
              <w:bottom w:val="single" w:sz="4" w:space="0" w:color="000000"/>
            </w:tcBorders>
            <w:shd w:val="clear" w:color="auto" w:fill="auto"/>
          </w:tcPr>
          <w:p w14:paraId="5CEA72B7" w14:textId="77777777" w:rsidR="00420E17" w:rsidRPr="00420E17" w:rsidRDefault="00420E17" w:rsidP="00420E17">
            <w:pPr>
              <w:pStyle w:val="Nagwek"/>
              <w:tabs>
                <w:tab w:val="left" w:pos="708"/>
              </w:tabs>
              <w:rPr>
                <w:rFonts w:cs="Times New Roman"/>
                <w:b/>
                <w:bCs/>
                <w:sz w:val="18"/>
                <w:szCs w:val="18"/>
              </w:rPr>
            </w:pPr>
            <w:r w:rsidRPr="00420E17">
              <w:rPr>
                <w:rFonts w:cs="Times New Roman"/>
                <w:b/>
                <w:bCs/>
                <w:sz w:val="18"/>
                <w:szCs w:val="18"/>
              </w:rPr>
              <w:t>Papryka konserwowa słodka – połówki</w:t>
            </w:r>
          </w:p>
          <w:p w14:paraId="293FBDBC" w14:textId="77777777" w:rsidR="00420E17" w:rsidRPr="00420E17" w:rsidRDefault="00AC2702" w:rsidP="00420E17">
            <w:pPr>
              <w:rPr>
                <w:rFonts w:cs="Times New Roman"/>
                <w:bCs/>
                <w:sz w:val="18"/>
                <w:szCs w:val="18"/>
              </w:rPr>
            </w:pPr>
            <w:r>
              <w:rPr>
                <w:rFonts w:cs="Times New Roman"/>
                <w:bCs/>
                <w:sz w:val="18"/>
                <w:szCs w:val="18"/>
              </w:rPr>
              <w:t>- p</w:t>
            </w:r>
            <w:r w:rsidR="00420E17" w:rsidRPr="00420E17">
              <w:rPr>
                <w:rFonts w:cs="Times New Roman"/>
                <w:bCs/>
                <w:sz w:val="18"/>
                <w:szCs w:val="18"/>
              </w:rPr>
              <w:t xml:space="preserve">rodukt otrzymany ze świeżych, dojrzałych strąków papryki słodkiej, </w:t>
            </w:r>
            <w:r>
              <w:rPr>
                <w:rFonts w:cs="Times New Roman"/>
                <w:bCs/>
                <w:sz w:val="18"/>
                <w:szCs w:val="18"/>
              </w:rPr>
              <w:br/>
              <w:t xml:space="preserve">  </w:t>
            </w:r>
            <w:r w:rsidR="00420E17" w:rsidRPr="00420E17">
              <w:rPr>
                <w:rFonts w:cs="Times New Roman"/>
                <w:bCs/>
                <w:sz w:val="18"/>
                <w:szCs w:val="18"/>
              </w:rPr>
              <w:t xml:space="preserve">pozbawionej części niejadalnych, w zalewie octowej z dodatkiem soli, </w:t>
            </w:r>
            <w:r>
              <w:rPr>
                <w:rFonts w:cs="Times New Roman"/>
                <w:bCs/>
                <w:sz w:val="18"/>
                <w:szCs w:val="18"/>
              </w:rPr>
              <w:br/>
              <w:t xml:space="preserve">  </w:t>
            </w:r>
            <w:r w:rsidR="00420E17" w:rsidRPr="00420E17">
              <w:rPr>
                <w:rFonts w:cs="Times New Roman"/>
                <w:bCs/>
                <w:sz w:val="18"/>
                <w:szCs w:val="18"/>
              </w:rPr>
              <w:t>cukru, olejów jadalnych oraz roślinnych przypraw aromatyczno-</w:t>
            </w:r>
            <w:r>
              <w:rPr>
                <w:rFonts w:cs="Times New Roman"/>
                <w:bCs/>
                <w:sz w:val="18"/>
                <w:szCs w:val="18"/>
              </w:rPr>
              <w:br/>
              <w:t xml:space="preserve">  </w:t>
            </w:r>
            <w:r w:rsidR="00420E17" w:rsidRPr="00420E17">
              <w:rPr>
                <w:rFonts w:cs="Times New Roman"/>
                <w:bCs/>
                <w:sz w:val="18"/>
                <w:szCs w:val="18"/>
              </w:rPr>
              <w:t xml:space="preserve">smakowych, utrwalony przez pasteryzację, </w:t>
            </w:r>
          </w:p>
          <w:p w14:paraId="0D5E9451" w14:textId="77777777" w:rsidR="00420E17" w:rsidRPr="00420E17" w:rsidRDefault="00AC2702" w:rsidP="00420E17">
            <w:pPr>
              <w:pStyle w:val="Nagwek"/>
              <w:tabs>
                <w:tab w:val="left" w:pos="708"/>
              </w:tabs>
              <w:ind w:right="-578"/>
              <w:rPr>
                <w:rFonts w:cs="Times New Roman"/>
                <w:sz w:val="18"/>
                <w:szCs w:val="18"/>
              </w:rPr>
            </w:pPr>
            <w:r>
              <w:rPr>
                <w:rFonts w:cs="Times New Roman"/>
                <w:sz w:val="18"/>
                <w:szCs w:val="18"/>
              </w:rPr>
              <w:t xml:space="preserve">- </w:t>
            </w:r>
            <w:r w:rsidR="00420E17" w:rsidRPr="00420E17">
              <w:rPr>
                <w:rFonts w:cs="Times New Roman"/>
                <w:sz w:val="18"/>
                <w:szCs w:val="18"/>
              </w:rPr>
              <w:t>opakowanie jednostkowe o wadze netto od 600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006C91B1"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601DD17F"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600</w:t>
            </w:r>
          </w:p>
        </w:tc>
        <w:tc>
          <w:tcPr>
            <w:tcW w:w="1134" w:type="dxa"/>
            <w:tcBorders>
              <w:top w:val="single" w:sz="4" w:space="0" w:color="000000"/>
              <w:left w:val="single" w:sz="4" w:space="0" w:color="000000"/>
              <w:bottom w:val="single" w:sz="4" w:space="0" w:color="000000"/>
            </w:tcBorders>
            <w:shd w:val="clear" w:color="auto" w:fill="auto"/>
            <w:vAlign w:val="center"/>
          </w:tcPr>
          <w:p w14:paraId="72FAD6B1" w14:textId="77777777" w:rsidR="00420E17" w:rsidRPr="00420E17" w:rsidRDefault="00420E17" w:rsidP="00420E17">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1C0B3CA3" w14:textId="77777777" w:rsidR="00420E17" w:rsidRPr="00420E17" w:rsidRDefault="00420E17" w:rsidP="00420E17">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20843" w14:textId="77777777" w:rsidR="00420E17" w:rsidRPr="00420E17" w:rsidRDefault="00420E17" w:rsidP="00420E17">
            <w:pPr>
              <w:jc w:val="center"/>
              <w:rPr>
                <w:sz w:val="18"/>
                <w:szCs w:val="18"/>
              </w:rPr>
            </w:pPr>
            <w:r w:rsidRPr="00420E17">
              <w:rPr>
                <w:sz w:val="18"/>
                <w:szCs w:val="18"/>
              </w:rPr>
              <w:t>5%</w:t>
            </w:r>
          </w:p>
        </w:tc>
      </w:tr>
      <w:tr w:rsidR="00420E17" w:rsidRPr="00420E17" w14:paraId="1EDB204B"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347D48C3" w14:textId="77777777" w:rsidR="00420E17" w:rsidRPr="0084303C" w:rsidRDefault="00420E17" w:rsidP="00420E17">
            <w:pPr>
              <w:jc w:val="center"/>
              <w:rPr>
                <w:rFonts w:cs="Times New Roman"/>
                <w:sz w:val="18"/>
                <w:szCs w:val="18"/>
              </w:rPr>
            </w:pPr>
            <w:r w:rsidRPr="0084303C">
              <w:rPr>
                <w:rFonts w:cs="Times New Roman"/>
                <w:sz w:val="18"/>
                <w:szCs w:val="18"/>
              </w:rPr>
              <w:t>7.</w:t>
            </w:r>
          </w:p>
        </w:tc>
        <w:tc>
          <w:tcPr>
            <w:tcW w:w="5671" w:type="dxa"/>
            <w:tcBorders>
              <w:top w:val="single" w:sz="4" w:space="0" w:color="000000"/>
              <w:left w:val="single" w:sz="4" w:space="0" w:color="000000"/>
              <w:bottom w:val="single" w:sz="4" w:space="0" w:color="000000"/>
            </w:tcBorders>
            <w:shd w:val="clear" w:color="auto" w:fill="auto"/>
          </w:tcPr>
          <w:p w14:paraId="455D2D6B" w14:textId="77777777" w:rsidR="00420E17" w:rsidRPr="00420E17" w:rsidRDefault="00420E17" w:rsidP="00420E17">
            <w:pPr>
              <w:pStyle w:val="Nagwek"/>
              <w:tabs>
                <w:tab w:val="left" w:pos="708"/>
              </w:tabs>
              <w:rPr>
                <w:rFonts w:cs="Times New Roman"/>
                <w:sz w:val="18"/>
                <w:szCs w:val="18"/>
              </w:rPr>
            </w:pPr>
            <w:r w:rsidRPr="00420E17">
              <w:rPr>
                <w:rFonts w:cs="Times New Roman"/>
                <w:b/>
                <w:bCs/>
                <w:sz w:val="18"/>
                <w:szCs w:val="18"/>
              </w:rPr>
              <w:t xml:space="preserve">Fasolka szparagowa zielona, konserwowa – cięta na paski </w:t>
            </w:r>
            <w:r w:rsidRPr="00420E17">
              <w:rPr>
                <w:rFonts w:cs="Times New Roman"/>
                <w:b/>
                <w:bCs/>
                <w:sz w:val="18"/>
                <w:szCs w:val="18"/>
              </w:rPr>
              <w:br/>
              <w:t>o długości ok. 3 cm</w:t>
            </w:r>
          </w:p>
          <w:p w14:paraId="22A42DC7" w14:textId="77777777" w:rsidR="00420E17" w:rsidRPr="00420E17" w:rsidRDefault="00AC2702" w:rsidP="00420E17">
            <w:pPr>
              <w:pStyle w:val="Nagwek"/>
              <w:tabs>
                <w:tab w:val="left" w:pos="708"/>
              </w:tabs>
              <w:rPr>
                <w:rFonts w:cs="Times New Roman"/>
                <w:sz w:val="18"/>
                <w:szCs w:val="18"/>
              </w:rPr>
            </w:pPr>
            <w:r>
              <w:rPr>
                <w:rFonts w:cs="Times New Roman"/>
                <w:sz w:val="18"/>
                <w:szCs w:val="18"/>
              </w:rPr>
              <w:t xml:space="preserve">- </w:t>
            </w:r>
            <w:r w:rsidR="00420E17" w:rsidRPr="00420E17">
              <w:rPr>
                <w:rFonts w:cs="Times New Roman"/>
                <w:sz w:val="18"/>
                <w:szCs w:val="18"/>
              </w:rPr>
              <w:t>opakowanie jednostkowe o wadze netto od 2 kg  do5  kg</w:t>
            </w:r>
          </w:p>
        </w:tc>
        <w:tc>
          <w:tcPr>
            <w:tcW w:w="567" w:type="dxa"/>
            <w:tcBorders>
              <w:top w:val="single" w:sz="4" w:space="0" w:color="000000"/>
              <w:left w:val="single" w:sz="4" w:space="0" w:color="000000"/>
              <w:bottom w:val="single" w:sz="4" w:space="0" w:color="000000"/>
            </w:tcBorders>
            <w:shd w:val="clear" w:color="auto" w:fill="auto"/>
            <w:vAlign w:val="center"/>
          </w:tcPr>
          <w:p w14:paraId="0F7CDED9"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447DDD1C"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1 000</w:t>
            </w:r>
          </w:p>
        </w:tc>
        <w:tc>
          <w:tcPr>
            <w:tcW w:w="1134" w:type="dxa"/>
            <w:tcBorders>
              <w:top w:val="single" w:sz="4" w:space="0" w:color="000000"/>
              <w:left w:val="single" w:sz="4" w:space="0" w:color="000000"/>
              <w:bottom w:val="single" w:sz="4" w:space="0" w:color="000000"/>
            </w:tcBorders>
            <w:shd w:val="clear" w:color="auto" w:fill="auto"/>
            <w:vAlign w:val="center"/>
          </w:tcPr>
          <w:p w14:paraId="2B985071" w14:textId="77777777" w:rsidR="00420E17" w:rsidRPr="00420E17" w:rsidRDefault="00420E17" w:rsidP="00420E17">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0D52CDA7" w14:textId="77777777" w:rsidR="00420E17" w:rsidRPr="00420E17" w:rsidRDefault="00420E17" w:rsidP="00420E17">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847E6" w14:textId="77777777" w:rsidR="00420E17" w:rsidRPr="00420E17" w:rsidRDefault="00420E17" w:rsidP="00420E17">
            <w:pPr>
              <w:spacing w:line="320" w:lineRule="exact"/>
              <w:jc w:val="center"/>
              <w:rPr>
                <w:sz w:val="18"/>
                <w:szCs w:val="18"/>
              </w:rPr>
            </w:pPr>
            <w:r w:rsidRPr="00420E17">
              <w:rPr>
                <w:sz w:val="18"/>
                <w:szCs w:val="18"/>
              </w:rPr>
              <w:t>5%</w:t>
            </w:r>
          </w:p>
        </w:tc>
      </w:tr>
      <w:tr w:rsidR="00420E17" w:rsidRPr="00420E17" w14:paraId="04E43DBD"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77299A3" w14:textId="77777777" w:rsidR="00420E17" w:rsidRPr="0084303C" w:rsidRDefault="00420E17" w:rsidP="00420E17">
            <w:pPr>
              <w:jc w:val="center"/>
              <w:rPr>
                <w:rFonts w:cs="Times New Roman"/>
                <w:sz w:val="18"/>
                <w:szCs w:val="18"/>
              </w:rPr>
            </w:pPr>
            <w:r w:rsidRPr="0084303C">
              <w:rPr>
                <w:rFonts w:cs="Times New Roman"/>
                <w:sz w:val="18"/>
                <w:szCs w:val="18"/>
              </w:rPr>
              <w:t>8.</w:t>
            </w:r>
          </w:p>
        </w:tc>
        <w:tc>
          <w:tcPr>
            <w:tcW w:w="5671" w:type="dxa"/>
            <w:tcBorders>
              <w:top w:val="single" w:sz="4" w:space="0" w:color="000000"/>
              <w:left w:val="single" w:sz="4" w:space="0" w:color="000000"/>
              <w:bottom w:val="single" w:sz="4" w:space="0" w:color="000000"/>
            </w:tcBorders>
            <w:shd w:val="clear" w:color="auto" w:fill="auto"/>
          </w:tcPr>
          <w:p w14:paraId="627CEB7D" w14:textId="77777777" w:rsidR="00420E17" w:rsidRPr="00420E17" w:rsidRDefault="00420E17" w:rsidP="00420E17">
            <w:pPr>
              <w:pStyle w:val="Nagwek"/>
              <w:tabs>
                <w:tab w:val="left" w:pos="708"/>
              </w:tabs>
              <w:rPr>
                <w:rFonts w:cs="Times New Roman"/>
                <w:sz w:val="18"/>
                <w:szCs w:val="18"/>
              </w:rPr>
            </w:pPr>
            <w:r w:rsidRPr="00420E17">
              <w:rPr>
                <w:rFonts w:cs="Times New Roman"/>
                <w:b/>
                <w:bCs/>
                <w:sz w:val="18"/>
                <w:szCs w:val="18"/>
              </w:rPr>
              <w:t>Fasola czerwona konserwowa</w:t>
            </w:r>
          </w:p>
          <w:p w14:paraId="6D62FC1D" w14:textId="77777777" w:rsidR="00420E17" w:rsidRPr="00420E17" w:rsidRDefault="00AC2702" w:rsidP="009652D6">
            <w:pPr>
              <w:pStyle w:val="Nagwek"/>
              <w:tabs>
                <w:tab w:val="left" w:pos="708"/>
              </w:tabs>
              <w:ind w:right="-578"/>
              <w:rPr>
                <w:rFonts w:cs="Times New Roman"/>
                <w:sz w:val="18"/>
                <w:szCs w:val="18"/>
              </w:rPr>
            </w:pPr>
            <w:r>
              <w:rPr>
                <w:rFonts w:cs="Times New Roman"/>
                <w:sz w:val="18"/>
                <w:szCs w:val="18"/>
              </w:rPr>
              <w:t xml:space="preserve">- </w:t>
            </w:r>
            <w:r w:rsidR="00420E17" w:rsidRPr="00420E17">
              <w:rPr>
                <w:rFonts w:cs="Times New Roman"/>
                <w:sz w:val="18"/>
                <w:szCs w:val="18"/>
              </w:rPr>
              <w:t>opakowanie jednostkowe o wadze netto od 300 g do 700 g</w:t>
            </w:r>
          </w:p>
        </w:tc>
        <w:tc>
          <w:tcPr>
            <w:tcW w:w="567" w:type="dxa"/>
            <w:tcBorders>
              <w:top w:val="single" w:sz="4" w:space="0" w:color="000000"/>
              <w:left w:val="single" w:sz="4" w:space="0" w:color="000000"/>
              <w:bottom w:val="single" w:sz="4" w:space="0" w:color="000000"/>
            </w:tcBorders>
            <w:shd w:val="clear" w:color="auto" w:fill="auto"/>
            <w:vAlign w:val="center"/>
          </w:tcPr>
          <w:p w14:paraId="096EDF59"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7D7B01B7"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2 500</w:t>
            </w:r>
          </w:p>
        </w:tc>
        <w:tc>
          <w:tcPr>
            <w:tcW w:w="1134" w:type="dxa"/>
            <w:tcBorders>
              <w:top w:val="single" w:sz="4" w:space="0" w:color="000000"/>
              <w:left w:val="single" w:sz="4" w:space="0" w:color="000000"/>
              <w:bottom w:val="single" w:sz="4" w:space="0" w:color="000000"/>
            </w:tcBorders>
            <w:shd w:val="clear" w:color="auto" w:fill="auto"/>
            <w:vAlign w:val="center"/>
          </w:tcPr>
          <w:p w14:paraId="72FDC602" w14:textId="77777777" w:rsidR="00420E17" w:rsidRPr="00420E17" w:rsidRDefault="00420E17" w:rsidP="00420E17">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0CA236BD" w14:textId="77777777" w:rsidR="00420E17" w:rsidRPr="00420E17" w:rsidRDefault="00420E17" w:rsidP="00420E17">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A9573" w14:textId="77777777" w:rsidR="00420E17" w:rsidRPr="00420E17" w:rsidRDefault="00420E17" w:rsidP="00420E17">
            <w:pPr>
              <w:spacing w:line="320" w:lineRule="exact"/>
              <w:jc w:val="center"/>
              <w:rPr>
                <w:sz w:val="18"/>
                <w:szCs w:val="18"/>
              </w:rPr>
            </w:pPr>
            <w:r w:rsidRPr="00420E17">
              <w:rPr>
                <w:sz w:val="18"/>
                <w:szCs w:val="18"/>
              </w:rPr>
              <w:t>5%</w:t>
            </w:r>
          </w:p>
        </w:tc>
      </w:tr>
      <w:tr w:rsidR="00420E17" w:rsidRPr="00420E17" w14:paraId="263BF3E6"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432130C9" w14:textId="77777777" w:rsidR="00420E17" w:rsidRPr="0084303C" w:rsidRDefault="00420E17" w:rsidP="00420E17">
            <w:pPr>
              <w:jc w:val="center"/>
              <w:rPr>
                <w:rFonts w:cs="Times New Roman"/>
                <w:sz w:val="18"/>
                <w:szCs w:val="18"/>
              </w:rPr>
            </w:pPr>
            <w:r w:rsidRPr="0084303C">
              <w:rPr>
                <w:rFonts w:cs="Times New Roman"/>
                <w:sz w:val="18"/>
                <w:szCs w:val="18"/>
              </w:rPr>
              <w:t>9.</w:t>
            </w:r>
          </w:p>
        </w:tc>
        <w:tc>
          <w:tcPr>
            <w:tcW w:w="5671" w:type="dxa"/>
            <w:tcBorders>
              <w:top w:val="single" w:sz="4" w:space="0" w:color="000000"/>
              <w:left w:val="single" w:sz="4" w:space="0" w:color="000000"/>
              <w:bottom w:val="single" w:sz="4" w:space="0" w:color="000000"/>
            </w:tcBorders>
            <w:shd w:val="clear" w:color="auto" w:fill="auto"/>
          </w:tcPr>
          <w:p w14:paraId="6B59608A" w14:textId="77777777" w:rsidR="00420E17" w:rsidRPr="00420E17" w:rsidRDefault="00420E17" w:rsidP="00420E17">
            <w:pPr>
              <w:pStyle w:val="Nagwek"/>
              <w:tabs>
                <w:tab w:val="left" w:pos="708"/>
              </w:tabs>
              <w:rPr>
                <w:rFonts w:cs="Times New Roman"/>
                <w:sz w:val="18"/>
                <w:szCs w:val="18"/>
              </w:rPr>
            </w:pPr>
            <w:r w:rsidRPr="00420E17">
              <w:rPr>
                <w:rFonts w:cs="Times New Roman"/>
                <w:b/>
                <w:bCs/>
                <w:sz w:val="18"/>
                <w:szCs w:val="18"/>
              </w:rPr>
              <w:t>Groszek konserwowy</w:t>
            </w:r>
          </w:p>
          <w:p w14:paraId="5ED97FF3" w14:textId="77777777" w:rsidR="00420E17" w:rsidRPr="00420E17" w:rsidRDefault="00AC2702" w:rsidP="00420E17">
            <w:pPr>
              <w:pStyle w:val="Nagwek"/>
              <w:tabs>
                <w:tab w:val="left" w:pos="708"/>
              </w:tabs>
              <w:ind w:right="-578"/>
              <w:rPr>
                <w:rFonts w:cs="Times New Roman"/>
                <w:sz w:val="18"/>
                <w:szCs w:val="18"/>
              </w:rPr>
            </w:pPr>
            <w:r>
              <w:rPr>
                <w:rFonts w:cs="Times New Roman"/>
                <w:sz w:val="18"/>
                <w:szCs w:val="18"/>
              </w:rPr>
              <w:t xml:space="preserve">- </w:t>
            </w:r>
            <w:r w:rsidR="00420E17" w:rsidRPr="00420E17">
              <w:rPr>
                <w:rFonts w:cs="Times New Roman"/>
                <w:sz w:val="18"/>
                <w:szCs w:val="18"/>
              </w:rPr>
              <w:t>opakowanie jednostkowe o wadze netto od 2 kg do 4 kg</w:t>
            </w:r>
          </w:p>
        </w:tc>
        <w:tc>
          <w:tcPr>
            <w:tcW w:w="567" w:type="dxa"/>
            <w:tcBorders>
              <w:top w:val="single" w:sz="4" w:space="0" w:color="000000"/>
              <w:left w:val="single" w:sz="4" w:space="0" w:color="000000"/>
              <w:bottom w:val="single" w:sz="4" w:space="0" w:color="000000"/>
            </w:tcBorders>
            <w:shd w:val="clear" w:color="auto" w:fill="auto"/>
            <w:vAlign w:val="center"/>
          </w:tcPr>
          <w:p w14:paraId="590E63D1"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18184143"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2 000</w:t>
            </w:r>
          </w:p>
        </w:tc>
        <w:tc>
          <w:tcPr>
            <w:tcW w:w="1134" w:type="dxa"/>
            <w:tcBorders>
              <w:top w:val="single" w:sz="4" w:space="0" w:color="000000"/>
              <w:left w:val="single" w:sz="4" w:space="0" w:color="000000"/>
              <w:bottom w:val="single" w:sz="4" w:space="0" w:color="000000"/>
            </w:tcBorders>
            <w:shd w:val="clear" w:color="auto" w:fill="auto"/>
            <w:vAlign w:val="center"/>
          </w:tcPr>
          <w:p w14:paraId="758C763D" w14:textId="77777777" w:rsidR="00420E17" w:rsidRPr="00420E17" w:rsidRDefault="00420E17" w:rsidP="00420E17">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28A0E644" w14:textId="77777777" w:rsidR="00420E17" w:rsidRPr="00420E17" w:rsidRDefault="00420E17" w:rsidP="00420E17">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E8BF4" w14:textId="77777777" w:rsidR="00420E17" w:rsidRPr="00420E17" w:rsidRDefault="00420E17" w:rsidP="00420E17">
            <w:pPr>
              <w:spacing w:line="320" w:lineRule="exact"/>
              <w:jc w:val="center"/>
              <w:rPr>
                <w:sz w:val="18"/>
                <w:szCs w:val="18"/>
              </w:rPr>
            </w:pPr>
            <w:r w:rsidRPr="00420E17">
              <w:rPr>
                <w:sz w:val="18"/>
                <w:szCs w:val="18"/>
              </w:rPr>
              <w:t>5%</w:t>
            </w:r>
          </w:p>
        </w:tc>
      </w:tr>
      <w:tr w:rsidR="00420E17" w:rsidRPr="00420E17" w14:paraId="20B0CED3"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65087361" w14:textId="77777777" w:rsidR="00420E17" w:rsidRPr="0084303C" w:rsidRDefault="00420E17" w:rsidP="00420E17">
            <w:pPr>
              <w:jc w:val="center"/>
              <w:rPr>
                <w:rFonts w:cs="Times New Roman"/>
                <w:sz w:val="18"/>
                <w:szCs w:val="18"/>
              </w:rPr>
            </w:pPr>
            <w:r w:rsidRPr="0084303C">
              <w:rPr>
                <w:rFonts w:cs="Times New Roman"/>
                <w:sz w:val="18"/>
                <w:szCs w:val="18"/>
              </w:rPr>
              <w:t>10.</w:t>
            </w:r>
          </w:p>
        </w:tc>
        <w:tc>
          <w:tcPr>
            <w:tcW w:w="5671" w:type="dxa"/>
            <w:tcBorders>
              <w:top w:val="single" w:sz="4" w:space="0" w:color="000000"/>
              <w:left w:val="single" w:sz="4" w:space="0" w:color="000000"/>
              <w:bottom w:val="single" w:sz="4" w:space="0" w:color="000000"/>
            </w:tcBorders>
            <w:shd w:val="clear" w:color="auto" w:fill="auto"/>
          </w:tcPr>
          <w:p w14:paraId="103F2C41" w14:textId="77777777" w:rsidR="00420E17" w:rsidRPr="00420E17" w:rsidRDefault="00420E17" w:rsidP="00420E17">
            <w:pPr>
              <w:pStyle w:val="Nagwek"/>
              <w:tabs>
                <w:tab w:val="left" w:pos="708"/>
              </w:tabs>
              <w:rPr>
                <w:rFonts w:cs="Times New Roman"/>
                <w:sz w:val="18"/>
                <w:szCs w:val="18"/>
              </w:rPr>
            </w:pPr>
            <w:r w:rsidRPr="00420E17">
              <w:rPr>
                <w:rFonts w:cs="Times New Roman"/>
                <w:b/>
                <w:bCs/>
                <w:sz w:val="18"/>
                <w:szCs w:val="18"/>
              </w:rPr>
              <w:t>Groszek konserwowy</w:t>
            </w:r>
          </w:p>
          <w:p w14:paraId="62916F2F" w14:textId="77777777" w:rsidR="00420E17" w:rsidRPr="00420E17" w:rsidRDefault="00AC2702" w:rsidP="00420E17">
            <w:pPr>
              <w:pStyle w:val="Nagwek"/>
              <w:tabs>
                <w:tab w:val="left" w:pos="708"/>
              </w:tabs>
              <w:ind w:right="-578"/>
              <w:rPr>
                <w:rFonts w:cs="Times New Roman"/>
                <w:sz w:val="18"/>
                <w:szCs w:val="18"/>
              </w:rPr>
            </w:pPr>
            <w:r>
              <w:rPr>
                <w:rFonts w:cs="Times New Roman"/>
                <w:sz w:val="18"/>
                <w:szCs w:val="18"/>
              </w:rPr>
              <w:t xml:space="preserve">- </w:t>
            </w:r>
            <w:r w:rsidR="00420E17" w:rsidRPr="00420E17">
              <w:rPr>
                <w:rFonts w:cs="Times New Roman"/>
                <w:sz w:val="18"/>
                <w:szCs w:val="18"/>
              </w:rPr>
              <w:t>opakowanie jednostkowe o wadze netto  od 400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00635969"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7E69C3DE"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300</w:t>
            </w:r>
          </w:p>
        </w:tc>
        <w:tc>
          <w:tcPr>
            <w:tcW w:w="1134" w:type="dxa"/>
            <w:tcBorders>
              <w:top w:val="single" w:sz="4" w:space="0" w:color="000000"/>
              <w:left w:val="single" w:sz="4" w:space="0" w:color="000000"/>
              <w:bottom w:val="single" w:sz="4" w:space="0" w:color="000000"/>
            </w:tcBorders>
            <w:shd w:val="clear" w:color="auto" w:fill="auto"/>
            <w:vAlign w:val="center"/>
          </w:tcPr>
          <w:p w14:paraId="3A8C1ABB" w14:textId="77777777" w:rsidR="00420E17" w:rsidRPr="00420E17" w:rsidRDefault="00420E17" w:rsidP="00420E17">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2BEA3C32" w14:textId="77777777" w:rsidR="00420E17" w:rsidRPr="00420E17" w:rsidRDefault="00420E17" w:rsidP="00420E17">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40FD9" w14:textId="77777777" w:rsidR="00420E17" w:rsidRPr="00420E17" w:rsidRDefault="00420E17" w:rsidP="00420E17">
            <w:pPr>
              <w:spacing w:line="320" w:lineRule="exact"/>
              <w:jc w:val="center"/>
              <w:rPr>
                <w:sz w:val="18"/>
                <w:szCs w:val="18"/>
              </w:rPr>
            </w:pPr>
            <w:r w:rsidRPr="00420E17">
              <w:rPr>
                <w:sz w:val="18"/>
                <w:szCs w:val="18"/>
              </w:rPr>
              <w:t>5%</w:t>
            </w:r>
          </w:p>
        </w:tc>
      </w:tr>
      <w:tr w:rsidR="00420E17" w:rsidRPr="00420E17" w14:paraId="713D73FA"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39FB4A12" w14:textId="77777777" w:rsidR="00420E17" w:rsidRPr="0084303C" w:rsidRDefault="00420E17" w:rsidP="00420E17">
            <w:pPr>
              <w:jc w:val="center"/>
              <w:rPr>
                <w:rFonts w:cs="Times New Roman"/>
                <w:sz w:val="18"/>
                <w:szCs w:val="18"/>
              </w:rPr>
            </w:pPr>
            <w:r w:rsidRPr="0084303C">
              <w:rPr>
                <w:rFonts w:cs="Times New Roman"/>
                <w:sz w:val="18"/>
                <w:szCs w:val="18"/>
              </w:rPr>
              <w:t>11.</w:t>
            </w:r>
          </w:p>
        </w:tc>
        <w:tc>
          <w:tcPr>
            <w:tcW w:w="5671" w:type="dxa"/>
            <w:tcBorders>
              <w:top w:val="single" w:sz="4" w:space="0" w:color="000000"/>
              <w:left w:val="single" w:sz="4" w:space="0" w:color="000000"/>
              <w:bottom w:val="single" w:sz="4" w:space="0" w:color="000000"/>
            </w:tcBorders>
            <w:shd w:val="clear" w:color="auto" w:fill="auto"/>
          </w:tcPr>
          <w:p w14:paraId="78557113" w14:textId="77777777" w:rsidR="00420E17" w:rsidRPr="00420E17" w:rsidRDefault="00420E17" w:rsidP="00420E17">
            <w:pPr>
              <w:pStyle w:val="Nagwek"/>
              <w:tabs>
                <w:tab w:val="left" w:pos="708"/>
              </w:tabs>
              <w:rPr>
                <w:rFonts w:cs="Times New Roman"/>
                <w:b/>
                <w:bCs/>
                <w:sz w:val="18"/>
                <w:szCs w:val="18"/>
              </w:rPr>
            </w:pPr>
            <w:r w:rsidRPr="00420E17">
              <w:rPr>
                <w:rFonts w:cs="Times New Roman"/>
                <w:b/>
                <w:bCs/>
                <w:sz w:val="18"/>
                <w:szCs w:val="18"/>
              </w:rPr>
              <w:t>Chrzan tarty (na kwasku cytrynowym)</w:t>
            </w:r>
          </w:p>
          <w:p w14:paraId="00DFCC42" w14:textId="77777777" w:rsidR="00420E17" w:rsidRPr="00420E17" w:rsidRDefault="00AC2702" w:rsidP="00420E17">
            <w:pPr>
              <w:pStyle w:val="Nagwek"/>
              <w:tabs>
                <w:tab w:val="left" w:pos="708"/>
              </w:tabs>
              <w:rPr>
                <w:rFonts w:cs="Times New Roman"/>
                <w:sz w:val="18"/>
                <w:szCs w:val="18"/>
              </w:rPr>
            </w:pPr>
            <w:r>
              <w:rPr>
                <w:rFonts w:cs="Times New Roman"/>
                <w:sz w:val="18"/>
                <w:szCs w:val="18"/>
              </w:rPr>
              <w:t>- j</w:t>
            </w:r>
            <w:r w:rsidR="00420E17" w:rsidRPr="00420E17">
              <w:rPr>
                <w:rFonts w:cs="Times New Roman"/>
                <w:sz w:val="18"/>
                <w:szCs w:val="18"/>
              </w:rPr>
              <w:t>ednolita przetarta masa o barwie białej lub białokremowej,</w:t>
            </w:r>
          </w:p>
          <w:p w14:paraId="24ABB840" w14:textId="77777777" w:rsidR="00420E17" w:rsidRPr="00420E17" w:rsidRDefault="00AC2702" w:rsidP="00420E17">
            <w:pPr>
              <w:pStyle w:val="Nagwek"/>
              <w:tabs>
                <w:tab w:val="left" w:pos="708"/>
              </w:tabs>
              <w:ind w:right="-578"/>
              <w:rPr>
                <w:rFonts w:cs="Times New Roman"/>
                <w:sz w:val="18"/>
                <w:szCs w:val="18"/>
              </w:rPr>
            </w:pPr>
            <w:r>
              <w:rPr>
                <w:rFonts w:cs="Times New Roman"/>
                <w:sz w:val="18"/>
                <w:szCs w:val="18"/>
              </w:rPr>
              <w:t xml:space="preserve">- </w:t>
            </w:r>
            <w:r w:rsidR="00420E17" w:rsidRPr="00420E17">
              <w:rPr>
                <w:rFonts w:cs="Times New Roman"/>
                <w:sz w:val="18"/>
                <w:szCs w:val="18"/>
              </w:rPr>
              <w:t>opakowanie jednostkowe o wadze netto od 190 g do 400 g</w:t>
            </w:r>
          </w:p>
        </w:tc>
        <w:tc>
          <w:tcPr>
            <w:tcW w:w="567" w:type="dxa"/>
            <w:tcBorders>
              <w:top w:val="single" w:sz="4" w:space="0" w:color="000000"/>
              <w:left w:val="single" w:sz="4" w:space="0" w:color="000000"/>
              <w:bottom w:val="single" w:sz="4" w:space="0" w:color="000000"/>
            </w:tcBorders>
            <w:shd w:val="clear" w:color="auto" w:fill="auto"/>
            <w:vAlign w:val="center"/>
          </w:tcPr>
          <w:p w14:paraId="6AC83289"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1D479B75"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500</w:t>
            </w:r>
          </w:p>
        </w:tc>
        <w:tc>
          <w:tcPr>
            <w:tcW w:w="1134" w:type="dxa"/>
            <w:tcBorders>
              <w:top w:val="single" w:sz="4" w:space="0" w:color="000000"/>
              <w:left w:val="single" w:sz="4" w:space="0" w:color="000000"/>
              <w:bottom w:val="single" w:sz="4" w:space="0" w:color="000000"/>
            </w:tcBorders>
            <w:shd w:val="clear" w:color="auto" w:fill="auto"/>
            <w:vAlign w:val="center"/>
          </w:tcPr>
          <w:p w14:paraId="5F23A61A" w14:textId="77777777" w:rsidR="00420E17" w:rsidRPr="00420E17" w:rsidRDefault="00420E17" w:rsidP="00420E17">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75A82209" w14:textId="77777777" w:rsidR="00420E17" w:rsidRPr="00420E17" w:rsidRDefault="00420E17" w:rsidP="00420E17">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EB75E" w14:textId="77777777" w:rsidR="00420E17" w:rsidRPr="00420E17" w:rsidRDefault="00420E17" w:rsidP="00420E17">
            <w:pPr>
              <w:spacing w:line="320" w:lineRule="exact"/>
              <w:jc w:val="center"/>
              <w:rPr>
                <w:sz w:val="18"/>
                <w:szCs w:val="18"/>
              </w:rPr>
            </w:pPr>
            <w:r w:rsidRPr="00420E17">
              <w:rPr>
                <w:sz w:val="18"/>
                <w:szCs w:val="18"/>
              </w:rPr>
              <w:t>5%</w:t>
            </w:r>
          </w:p>
        </w:tc>
      </w:tr>
      <w:tr w:rsidR="00420E17" w:rsidRPr="00420E17" w14:paraId="0167FD1C"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D972E10" w14:textId="77777777" w:rsidR="00420E17" w:rsidRPr="0084303C" w:rsidRDefault="00420E17" w:rsidP="00420E17">
            <w:pPr>
              <w:jc w:val="center"/>
              <w:rPr>
                <w:rFonts w:cs="Times New Roman"/>
                <w:sz w:val="18"/>
                <w:szCs w:val="18"/>
              </w:rPr>
            </w:pPr>
            <w:r w:rsidRPr="0084303C">
              <w:rPr>
                <w:rFonts w:cs="Times New Roman"/>
                <w:sz w:val="18"/>
                <w:szCs w:val="18"/>
              </w:rPr>
              <w:t>12.</w:t>
            </w:r>
          </w:p>
        </w:tc>
        <w:tc>
          <w:tcPr>
            <w:tcW w:w="5671" w:type="dxa"/>
            <w:tcBorders>
              <w:top w:val="single" w:sz="4" w:space="0" w:color="000000"/>
              <w:left w:val="single" w:sz="4" w:space="0" w:color="000000"/>
              <w:bottom w:val="single" w:sz="4" w:space="0" w:color="000000"/>
            </w:tcBorders>
            <w:shd w:val="clear" w:color="auto" w:fill="auto"/>
          </w:tcPr>
          <w:p w14:paraId="0BCEF98D" w14:textId="77777777" w:rsidR="00420E17" w:rsidRPr="00420E17" w:rsidRDefault="00420E17" w:rsidP="00420E17">
            <w:pPr>
              <w:pStyle w:val="Nagwek"/>
              <w:tabs>
                <w:tab w:val="left" w:pos="708"/>
              </w:tabs>
              <w:rPr>
                <w:rFonts w:cs="Times New Roman"/>
                <w:b/>
                <w:bCs/>
                <w:sz w:val="18"/>
                <w:szCs w:val="18"/>
              </w:rPr>
            </w:pPr>
            <w:r w:rsidRPr="00420E17">
              <w:rPr>
                <w:rFonts w:cs="Times New Roman"/>
                <w:b/>
                <w:bCs/>
                <w:sz w:val="18"/>
                <w:szCs w:val="18"/>
              </w:rPr>
              <w:t>Koncentrat pomidorowy 30%</w:t>
            </w:r>
          </w:p>
          <w:p w14:paraId="1E48529E" w14:textId="77777777" w:rsidR="00420E17" w:rsidRPr="00420E17" w:rsidRDefault="00AC2702" w:rsidP="00AC2702">
            <w:pPr>
              <w:pStyle w:val="Nagwek"/>
              <w:tabs>
                <w:tab w:val="left" w:pos="708"/>
              </w:tabs>
              <w:rPr>
                <w:rFonts w:cs="Times New Roman"/>
                <w:sz w:val="18"/>
                <w:szCs w:val="18"/>
              </w:rPr>
            </w:pPr>
            <w:r>
              <w:rPr>
                <w:rFonts w:cs="Times New Roman"/>
                <w:bCs/>
                <w:sz w:val="18"/>
                <w:szCs w:val="18"/>
              </w:rPr>
              <w:t>- p</w:t>
            </w:r>
            <w:r w:rsidR="00420E17" w:rsidRPr="00420E17">
              <w:rPr>
                <w:rFonts w:cs="Times New Roman"/>
                <w:bCs/>
                <w:sz w:val="18"/>
                <w:szCs w:val="18"/>
              </w:rPr>
              <w:t xml:space="preserve">rodukt otrzymany ze świeżych dojrzałych, czerwonych pomidorów </w:t>
            </w:r>
            <w:r>
              <w:rPr>
                <w:rFonts w:cs="Times New Roman"/>
                <w:bCs/>
                <w:sz w:val="18"/>
                <w:szCs w:val="18"/>
              </w:rPr>
              <w:br/>
              <w:t xml:space="preserve">  </w:t>
            </w:r>
            <w:r w:rsidR="00420E17" w:rsidRPr="00420E17">
              <w:rPr>
                <w:rFonts w:cs="Times New Roman"/>
                <w:bCs/>
                <w:sz w:val="18"/>
                <w:szCs w:val="18"/>
              </w:rPr>
              <w:t>poddanych procesowi przetarcia i zagęszczenia, utrwalony termicznie,</w:t>
            </w:r>
            <w:r>
              <w:rPr>
                <w:rFonts w:cs="Times New Roman"/>
                <w:bCs/>
                <w:sz w:val="18"/>
                <w:szCs w:val="18"/>
              </w:rPr>
              <w:br/>
            </w:r>
            <w:r>
              <w:rPr>
                <w:rFonts w:cs="Times New Roman"/>
                <w:sz w:val="18"/>
                <w:szCs w:val="18"/>
              </w:rPr>
              <w:t xml:space="preserve">- </w:t>
            </w:r>
            <w:r w:rsidR="00420E17" w:rsidRPr="00420E17">
              <w:rPr>
                <w:rFonts w:cs="Times New Roman"/>
                <w:sz w:val="18"/>
                <w:szCs w:val="18"/>
              </w:rPr>
              <w:t>opakowanie jednostkowe o wadze netto od 1 kg do 4,5 kg</w:t>
            </w:r>
          </w:p>
        </w:tc>
        <w:tc>
          <w:tcPr>
            <w:tcW w:w="567" w:type="dxa"/>
            <w:tcBorders>
              <w:top w:val="single" w:sz="4" w:space="0" w:color="000000"/>
              <w:left w:val="single" w:sz="4" w:space="0" w:color="000000"/>
              <w:bottom w:val="single" w:sz="4" w:space="0" w:color="000000"/>
            </w:tcBorders>
            <w:shd w:val="clear" w:color="auto" w:fill="auto"/>
            <w:vAlign w:val="center"/>
          </w:tcPr>
          <w:p w14:paraId="57963A4F"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3947CA68"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1 400</w:t>
            </w:r>
          </w:p>
        </w:tc>
        <w:tc>
          <w:tcPr>
            <w:tcW w:w="1134" w:type="dxa"/>
            <w:tcBorders>
              <w:top w:val="single" w:sz="4" w:space="0" w:color="000000"/>
              <w:left w:val="single" w:sz="4" w:space="0" w:color="000000"/>
              <w:bottom w:val="single" w:sz="4" w:space="0" w:color="000000"/>
            </w:tcBorders>
            <w:shd w:val="clear" w:color="auto" w:fill="auto"/>
            <w:vAlign w:val="center"/>
          </w:tcPr>
          <w:p w14:paraId="122CCC3B" w14:textId="77777777" w:rsidR="00420E17" w:rsidRPr="00420E17" w:rsidRDefault="00420E17" w:rsidP="00420E17">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5BA39BBE" w14:textId="77777777" w:rsidR="00420E17" w:rsidRPr="00420E17" w:rsidRDefault="00420E17" w:rsidP="00420E17">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ABD96" w14:textId="77777777" w:rsidR="00420E17" w:rsidRPr="00420E17" w:rsidRDefault="00420E17" w:rsidP="00420E17">
            <w:pPr>
              <w:spacing w:line="320" w:lineRule="exact"/>
              <w:jc w:val="center"/>
              <w:rPr>
                <w:sz w:val="18"/>
                <w:szCs w:val="18"/>
              </w:rPr>
            </w:pPr>
            <w:r w:rsidRPr="00420E17">
              <w:rPr>
                <w:sz w:val="18"/>
                <w:szCs w:val="18"/>
              </w:rPr>
              <w:t>5%</w:t>
            </w:r>
          </w:p>
        </w:tc>
      </w:tr>
      <w:tr w:rsidR="00420E17" w:rsidRPr="00420E17" w14:paraId="57DFB8B4"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0D65D7F1" w14:textId="77777777" w:rsidR="00420E17" w:rsidRPr="0084303C" w:rsidRDefault="00420E17" w:rsidP="00420E17">
            <w:pPr>
              <w:jc w:val="center"/>
              <w:rPr>
                <w:rFonts w:cs="Times New Roman"/>
                <w:sz w:val="18"/>
                <w:szCs w:val="18"/>
              </w:rPr>
            </w:pPr>
            <w:r w:rsidRPr="0084303C">
              <w:rPr>
                <w:rFonts w:cs="Times New Roman"/>
                <w:sz w:val="18"/>
                <w:szCs w:val="18"/>
              </w:rPr>
              <w:t>13.</w:t>
            </w:r>
          </w:p>
        </w:tc>
        <w:tc>
          <w:tcPr>
            <w:tcW w:w="5671" w:type="dxa"/>
            <w:tcBorders>
              <w:top w:val="single" w:sz="4" w:space="0" w:color="000000"/>
              <w:left w:val="single" w:sz="4" w:space="0" w:color="000000"/>
              <w:bottom w:val="single" w:sz="4" w:space="0" w:color="000000"/>
            </w:tcBorders>
            <w:shd w:val="clear" w:color="auto" w:fill="auto"/>
          </w:tcPr>
          <w:p w14:paraId="1719F7F2" w14:textId="77777777" w:rsidR="00420E17" w:rsidRPr="00420E17" w:rsidRDefault="00420E17" w:rsidP="00420E17">
            <w:pPr>
              <w:pStyle w:val="Nagwek"/>
              <w:tabs>
                <w:tab w:val="left" w:pos="708"/>
              </w:tabs>
              <w:rPr>
                <w:rFonts w:cs="Times New Roman"/>
                <w:b/>
                <w:bCs/>
                <w:sz w:val="18"/>
                <w:szCs w:val="18"/>
              </w:rPr>
            </w:pPr>
            <w:r w:rsidRPr="00420E17">
              <w:rPr>
                <w:rFonts w:cs="Times New Roman"/>
                <w:b/>
                <w:bCs/>
                <w:sz w:val="18"/>
                <w:szCs w:val="18"/>
              </w:rPr>
              <w:t>Koncentrat pomidorowy 30%</w:t>
            </w:r>
          </w:p>
          <w:p w14:paraId="5A49B127" w14:textId="77777777" w:rsidR="00420E17" w:rsidRPr="00420E17" w:rsidRDefault="00AC2702" w:rsidP="00420E17">
            <w:pPr>
              <w:pStyle w:val="Nagwek"/>
              <w:tabs>
                <w:tab w:val="left" w:pos="708"/>
              </w:tabs>
              <w:rPr>
                <w:rFonts w:cs="Times New Roman"/>
                <w:sz w:val="18"/>
                <w:szCs w:val="18"/>
              </w:rPr>
            </w:pPr>
            <w:r>
              <w:rPr>
                <w:rFonts w:cs="Times New Roman"/>
                <w:bCs/>
                <w:sz w:val="18"/>
                <w:szCs w:val="18"/>
              </w:rPr>
              <w:t>- p</w:t>
            </w:r>
            <w:r w:rsidR="00420E17" w:rsidRPr="00420E17">
              <w:rPr>
                <w:rFonts w:cs="Times New Roman"/>
                <w:bCs/>
                <w:sz w:val="18"/>
                <w:szCs w:val="18"/>
              </w:rPr>
              <w:t xml:space="preserve">rodukt otrzymany ze świeżych dojrzałych, czerwonych pomidorów </w:t>
            </w:r>
            <w:r>
              <w:rPr>
                <w:rFonts w:cs="Times New Roman"/>
                <w:bCs/>
                <w:sz w:val="18"/>
                <w:szCs w:val="18"/>
              </w:rPr>
              <w:br/>
              <w:t xml:space="preserve">  </w:t>
            </w:r>
            <w:r w:rsidR="00420E17" w:rsidRPr="00420E17">
              <w:rPr>
                <w:rFonts w:cs="Times New Roman"/>
                <w:bCs/>
                <w:sz w:val="18"/>
                <w:szCs w:val="18"/>
              </w:rPr>
              <w:t>poddanych procesowi przetarcia i zagęszczenia, utrwalony termicznie,</w:t>
            </w:r>
          </w:p>
          <w:p w14:paraId="581E0A22" w14:textId="77777777" w:rsidR="00420E17" w:rsidRPr="00420E17" w:rsidRDefault="00AC2702" w:rsidP="00420E17">
            <w:pPr>
              <w:pStyle w:val="Nagwek"/>
              <w:tabs>
                <w:tab w:val="left" w:pos="708"/>
              </w:tabs>
              <w:ind w:right="-578"/>
              <w:rPr>
                <w:rFonts w:cs="Times New Roman"/>
                <w:sz w:val="18"/>
                <w:szCs w:val="18"/>
              </w:rPr>
            </w:pPr>
            <w:r>
              <w:rPr>
                <w:rFonts w:cs="Times New Roman"/>
                <w:sz w:val="18"/>
                <w:szCs w:val="18"/>
              </w:rPr>
              <w:t xml:space="preserve">- </w:t>
            </w:r>
            <w:r w:rsidR="00420E17" w:rsidRPr="00420E17">
              <w:rPr>
                <w:rFonts w:cs="Times New Roman"/>
                <w:sz w:val="18"/>
                <w:szCs w:val="18"/>
              </w:rPr>
              <w:t>opakowanie jednostkowe o wadze netto od 150 g do 1 kg</w:t>
            </w:r>
          </w:p>
        </w:tc>
        <w:tc>
          <w:tcPr>
            <w:tcW w:w="567" w:type="dxa"/>
            <w:tcBorders>
              <w:top w:val="single" w:sz="4" w:space="0" w:color="000000"/>
              <w:left w:val="single" w:sz="4" w:space="0" w:color="000000"/>
              <w:bottom w:val="single" w:sz="4" w:space="0" w:color="000000"/>
            </w:tcBorders>
            <w:shd w:val="clear" w:color="auto" w:fill="auto"/>
            <w:vAlign w:val="center"/>
          </w:tcPr>
          <w:p w14:paraId="13779E29"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6EFB3C45"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350</w:t>
            </w:r>
          </w:p>
        </w:tc>
        <w:tc>
          <w:tcPr>
            <w:tcW w:w="1134" w:type="dxa"/>
            <w:tcBorders>
              <w:top w:val="single" w:sz="4" w:space="0" w:color="000000"/>
              <w:left w:val="single" w:sz="4" w:space="0" w:color="000000"/>
              <w:bottom w:val="single" w:sz="4" w:space="0" w:color="000000"/>
            </w:tcBorders>
            <w:shd w:val="clear" w:color="auto" w:fill="auto"/>
            <w:vAlign w:val="center"/>
          </w:tcPr>
          <w:p w14:paraId="374417CE" w14:textId="77777777" w:rsidR="00420E17" w:rsidRPr="00420E17" w:rsidRDefault="00420E17" w:rsidP="00420E17">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4A5213AD" w14:textId="77777777" w:rsidR="00420E17" w:rsidRPr="00420E17" w:rsidRDefault="00420E17" w:rsidP="00420E17">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9A585" w14:textId="77777777" w:rsidR="00420E17" w:rsidRPr="00420E17" w:rsidRDefault="00420E17" w:rsidP="00420E17">
            <w:pPr>
              <w:spacing w:line="320" w:lineRule="exact"/>
              <w:jc w:val="center"/>
              <w:rPr>
                <w:sz w:val="18"/>
                <w:szCs w:val="18"/>
              </w:rPr>
            </w:pPr>
            <w:r w:rsidRPr="00420E17">
              <w:rPr>
                <w:sz w:val="18"/>
                <w:szCs w:val="18"/>
              </w:rPr>
              <w:t>5%</w:t>
            </w:r>
          </w:p>
        </w:tc>
      </w:tr>
      <w:tr w:rsidR="00420E17" w:rsidRPr="00420E17" w14:paraId="11E7EA25"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3CBDC5FB" w14:textId="77777777" w:rsidR="00420E17" w:rsidRPr="0084303C" w:rsidRDefault="00420E17" w:rsidP="00420E17">
            <w:pPr>
              <w:jc w:val="center"/>
              <w:rPr>
                <w:rFonts w:cs="Times New Roman"/>
                <w:sz w:val="18"/>
                <w:szCs w:val="18"/>
              </w:rPr>
            </w:pPr>
            <w:r w:rsidRPr="0084303C">
              <w:rPr>
                <w:rFonts w:cs="Times New Roman"/>
                <w:sz w:val="18"/>
                <w:szCs w:val="18"/>
              </w:rPr>
              <w:lastRenderedPageBreak/>
              <w:t>14.</w:t>
            </w:r>
          </w:p>
        </w:tc>
        <w:tc>
          <w:tcPr>
            <w:tcW w:w="5671" w:type="dxa"/>
            <w:tcBorders>
              <w:top w:val="single" w:sz="4" w:space="0" w:color="000000"/>
              <w:left w:val="single" w:sz="4" w:space="0" w:color="000000"/>
              <w:bottom w:val="single" w:sz="4" w:space="0" w:color="000000"/>
            </w:tcBorders>
            <w:shd w:val="clear" w:color="auto" w:fill="auto"/>
          </w:tcPr>
          <w:p w14:paraId="5760F9EF" w14:textId="77777777" w:rsidR="00420E17" w:rsidRPr="00420E17" w:rsidRDefault="00420E17" w:rsidP="00420E17">
            <w:pPr>
              <w:pStyle w:val="Nagwek"/>
              <w:tabs>
                <w:tab w:val="left" w:pos="708"/>
              </w:tabs>
              <w:rPr>
                <w:rFonts w:cs="Times New Roman"/>
                <w:b/>
                <w:bCs/>
                <w:sz w:val="18"/>
                <w:szCs w:val="18"/>
              </w:rPr>
            </w:pPr>
            <w:r w:rsidRPr="00420E17">
              <w:rPr>
                <w:rFonts w:cs="Times New Roman"/>
                <w:b/>
                <w:bCs/>
                <w:sz w:val="18"/>
                <w:szCs w:val="18"/>
              </w:rPr>
              <w:t>Szczaw konserwowy</w:t>
            </w:r>
          </w:p>
          <w:p w14:paraId="3E61382A" w14:textId="77777777" w:rsidR="00420E17" w:rsidRPr="00420E17" w:rsidRDefault="00AA7166" w:rsidP="00420E17">
            <w:pPr>
              <w:rPr>
                <w:rFonts w:cs="Times New Roman"/>
                <w:bCs/>
                <w:sz w:val="18"/>
                <w:szCs w:val="18"/>
              </w:rPr>
            </w:pPr>
            <w:r>
              <w:rPr>
                <w:rFonts w:cs="Times New Roman"/>
                <w:bCs/>
                <w:sz w:val="18"/>
                <w:szCs w:val="18"/>
              </w:rPr>
              <w:t>- p</w:t>
            </w:r>
            <w:r w:rsidR="00420E17" w:rsidRPr="00420E17">
              <w:rPr>
                <w:rFonts w:cs="Times New Roman"/>
                <w:bCs/>
                <w:sz w:val="18"/>
                <w:szCs w:val="18"/>
              </w:rPr>
              <w:t xml:space="preserve">rodukt otrzymany ze świeżych przetartych lub pokrojonych liści </w:t>
            </w:r>
            <w:r>
              <w:rPr>
                <w:rFonts w:cs="Times New Roman"/>
                <w:bCs/>
                <w:sz w:val="18"/>
                <w:szCs w:val="18"/>
              </w:rPr>
              <w:br/>
              <w:t xml:space="preserve">  </w:t>
            </w:r>
            <w:r w:rsidR="00420E17" w:rsidRPr="00420E17">
              <w:rPr>
                <w:rFonts w:cs="Times New Roman"/>
                <w:bCs/>
                <w:sz w:val="18"/>
                <w:szCs w:val="18"/>
              </w:rPr>
              <w:t xml:space="preserve">szczawiu z dodatkiem soli kuchennej lub solonych przetartych liści </w:t>
            </w:r>
            <w:r>
              <w:rPr>
                <w:rFonts w:cs="Times New Roman"/>
                <w:bCs/>
                <w:sz w:val="18"/>
                <w:szCs w:val="18"/>
              </w:rPr>
              <w:br/>
              <w:t xml:space="preserve">  </w:t>
            </w:r>
            <w:r w:rsidR="00420E17" w:rsidRPr="00420E17">
              <w:rPr>
                <w:rFonts w:cs="Times New Roman"/>
                <w:bCs/>
                <w:sz w:val="18"/>
                <w:szCs w:val="18"/>
              </w:rPr>
              <w:t>szczawiu, utrwalonych przez pasteryzację,</w:t>
            </w:r>
          </w:p>
          <w:p w14:paraId="32B48424" w14:textId="77777777" w:rsidR="00420E17" w:rsidRPr="00420E17" w:rsidRDefault="00AA7166" w:rsidP="00420E17">
            <w:pPr>
              <w:autoSpaceDE w:val="0"/>
              <w:adjustRightInd w:val="0"/>
              <w:rPr>
                <w:rFonts w:cs="Times New Roman"/>
                <w:sz w:val="18"/>
                <w:szCs w:val="18"/>
              </w:rPr>
            </w:pPr>
            <w:r>
              <w:rPr>
                <w:rFonts w:cs="Times New Roman"/>
                <w:sz w:val="18"/>
                <w:szCs w:val="18"/>
              </w:rPr>
              <w:t xml:space="preserve">- </w:t>
            </w:r>
            <w:r w:rsidR="00420E17" w:rsidRPr="00420E17">
              <w:rPr>
                <w:rFonts w:cs="Times New Roman"/>
                <w:sz w:val="18"/>
                <w:szCs w:val="18"/>
              </w:rPr>
              <w:t xml:space="preserve">masa o barwie oliwkowozielonej do ciemnozielonej; </w:t>
            </w:r>
          </w:p>
          <w:p w14:paraId="523E2D99" w14:textId="77777777" w:rsidR="009652D6" w:rsidRDefault="00AA7166" w:rsidP="009652D6">
            <w:pPr>
              <w:pStyle w:val="Nagwek"/>
              <w:tabs>
                <w:tab w:val="left" w:pos="708"/>
              </w:tabs>
              <w:rPr>
                <w:rFonts w:cs="Times New Roman"/>
                <w:sz w:val="18"/>
                <w:szCs w:val="18"/>
              </w:rPr>
            </w:pPr>
            <w:r>
              <w:rPr>
                <w:rFonts w:cs="Times New Roman"/>
                <w:sz w:val="18"/>
                <w:szCs w:val="18"/>
              </w:rPr>
              <w:t xml:space="preserve">- </w:t>
            </w:r>
            <w:r w:rsidR="00420E17" w:rsidRPr="00420E17">
              <w:rPr>
                <w:rFonts w:cs="Times New Roman"/>
                <w:sz w:val="18"/>
                <w:szCs w:val="18"/>
              </w:rPr>
              <w:t>dopuszczalne rozwarstwienie</w:t>
            </w:r>
            <w:r w:rsidR="009652D6">
              <w:rPr>
                <w:rFonts w:cs="Times New Roman"/>
                <w:sz w:val="18"/>
                <w:szCs w:val="18"/>
              </w:rPr>
              <w:t>,</w:t>
            </w:r>
          </w:p>
          <w:p w14:paraId="36681C3A" w14:textId="77777777" w:rsidR="00420E17" w:rsidRPr="00420E17" w:rsidRDefault="00AA7166" w:rsidP="009652D6">
            <w:pPr>
              <w:pStyle w:val="Nagwek"/>
              <w:tabs>
                <w:tab w:val="left" w:pos="708"/>
              </w:tabs>
              <w:rPr>
                <w:rFonts w:cs="Times New Roman"/>
                <w:sz w:val="18"/>
                <w:szCs w:val="18"/>
              </w:rPr>
            </w:pPr>
            <w:r>
              <w:rPr>
                <w:rFonts w:cs="Times New Roman"/>
                <w:sz w:val="18"/>
                <w:szCs w:val="18"/>
              </w:rPr>
              <w:t xml:space="preserve">- </w:t>
            </w:r>
            <w:r w:rsidR="00420E17" w:rsidRPr="00420E17">
              <w:rPr>
                <w:rFonts w:cs="Times New Roman"/>
                <w:sz w:val="18"/>
                <w:szCs w:val="18"/>
              </w:rPr>
              <w:t>opakowanie jednostkowe o wadze netto od 300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530FA826"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1AB293CC"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350</w:t>
            </w:r>
          </w:p>
        </w:tc>
        <w:tc>
          <w:tcPr>
            <w:tcW w:w="1134" w:type="dxa"/>
            <w:tcBorders>
              <w:top w:val="single" w:sz="4" w:space="0" w:color="000000"/>
              <w:left w:val="single" w:sz="4" w:space="0" w:color="000000"/>
              <w:bottom w:val="single" w:sz="4" w:space="0" w:color="000000"/>
            </w:tcBorders>
            <w:shd w:val="clear" w:color="auto" w:fill="auto"/>
            <w:vAlign w:val="center"/>
          </w:tcPr>
          <w:p w14:paraId="4FDCB25B" w14:textId="77777777" w:rsidR="00420E17" w:rsidRPr="00420E17" w:rsidRDefault="00420E17" w:rsidP="00420E17">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60B31E34" w14:textId="77777777" w:rsidR="00420E17" w:rsidRPr="00420E17" w:rsidRDefault="00420E17" w:rsidP="00420E17">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AA63A" w14:textId="77777777" w:rsidR="00420E17" w:rsidRPr="00420E17" w:rsidRDefault="00420E17" w:rsidP="00420E17">
            <w:pPr>
              <w:spacing w:line="320" w:lineRule="exact"/>
              <w:jc w:val="center"/>
              <w:rPr>
                <w:sz w:val="18"/>
                <w:szCs w:val="18"/>
              </w:rPr>
            </w:pPr>
            <w:r w:rsidRPr="00420E17">
              <w:rPr>
                <w:sz w:val="18"/>
                <w:szCs w:val="18"/>
              </w:rPr>
              <w:t>5%</w:t>
            </w:r>
          </w:p>
        </w:tc>
      </w:tr>
      <w:tr w:rsidR="00420E17" w:rsidRPr="00420E17" w14:paraId="6321AF73"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090E5693" w14:textId="77777777" w:rsidR="00420E17" w:rsidRPr="0084303C" w:rsidRDefault="00420E17" w:rsidP="00420E17">
            <w:pPr>
              <w:jc w:val="center"/>
              <w:rPr>
                <w:rFonts w:cs="Times New Roman"/>
                <w:sz w:val="18"/>
                <w:szCs w:val="18"/>
              </w:rPr>
            </w:pPr>
            <w:r w:rsidRPr="0084303C">
              <w:rPr>
                <w:rFonts w:cs="Times New Roman"/>
                <w:sz w:val="18"/>
                <w:szCs w:val="18"/>
              </w:rPr>
              <w:t>15.</w:t>
            </w:r>
          </w:p>
        </w:tc>
        <w:tc>
          <w:tcPr>
            <w:tcW w:w="5671" w:type="dxa"/>
            <w:tcBorders>
              <w:top w:val="single" w:sz="4" w:space="0" w:color="000000"/>
              <w:left w:val="single" w:sz="4" w:space="0" w:color="000000"/>
              <w:bottom w:val="single" w:sz="4" w:space="0" w:color="000000"/>
            </w:tcBorders>
            <w:shd w:val="clear" w:color="auto" w:fill="auto"/>
          </w:tcPr>
          <w:p w14:paraId="061C03AC" w14:textId="77777777" w:rsidR="00420E17" w:rsidRPr="00420E17" w:rsidRDefault="00420E17" w:rsidP="00420E17">
            <w:pPr>
              <w:tabs>
                <w:tab w:val="left" w:pos="708"/>
              </w:tabs>
              <w:rPr>
                <w:rFonts w:cs="Times New Roman"/>
                <w:b/>
                <w:bCs/>
                <w:sz w:val="18"/>
                <w:szCs w:val="18"/>
              </w:rPr>
            </w:pPr>
            <w:r w:rsidRPr="00420E17">
              <w:rPr>
                <w:rFonts w:cs="Times New Roman"/>
                <w:b/>
                <w:bCs/>
                <w:sz w:val="18"/>
                <w:szCs w:val="18"/>
              </w:rPr>
              <w:t>Brzoskwinie w syropie – połówki</w:t>
            </w:r>
          </w:p>
          <w:p w14:paraId="7BC58EC9" w14:textId="77777777" w:rsidR="00AA7166" w:rsidRDefault="00AA7166" w:rsidP="00420E17">
            <w:pPr>
              <w:rPr>
                <w:rFonts w:cs="Times New Roman"/>
                <w:bCs/>
                <w:sz w:val="18"/>
                <w:szCs w:val="18"/>
              </w:rPr>
            </w:pPr>
            <w:r>
              <w:rPr>
                <w:rFonts w:cs="Times New Roman"/>
                <w:bCs/>
                <w:sz w:val="18"/>
                <w:szCs w:val="18"/>
              </w:rPr>
              <w:t>- p</w:t>
            </w:r>
            <w:r w:rsidR="00420E17" w:rsidRPr="00420E17">
              <w:rPr>
                <w:rFonts w:cs="Times New Roman"/>
                <w:bCs/>
                <w:sz w:val="18"/>
                <w:szCs w:val="18"/>
              </w:rPr>
              <w:t xml:space="preserve">rodukt otrzymany ze świeżych brzoskwiń pokrojonych na połówki, </w:t>
            </w:r>
            <w:r w:rsidR="00420E17" w:rsidRPr="00420E17">
              <w:rPr>
                <w:rFonts w:cs="Times New Roman"/>
                <w:bCs/>
                <w:sz w:val="18"/>
                <w:szCs w:val="18"/>
              </w:rPr>
              <w:br/>
            </w:r>
            <w:r>
              <w:rPr>
                <w:rFonts w:cs="Times New Roman"/>
                <w:bCs/>
                <w:sz w:val="18"/>
                <w:szCs w:val="18"/>
              </w:rPr>
              <w:t xml:space="preserve">- </w:t>
            </w:r>
            <w:r w:rsidR="00420E17" w:rsidRPr="00420E17">
              <w:rPr>
                <w:rFonts w:cs="Times New Roman"/>
                <w:bCs/>
                <w:sz w:val="18"/>
                <w:szCs w:val="18"/>
              </w:rPr>
              <w:t xml:space="preserve">w syropie, </w:t>
            </w:r>
          </w:p>
          <w:p w14:paraId="6503A2CA" w14:textId="77777777" w:rsidR="00420E17" w:rsidRPr="00420E17" w:rsidRDefault="00AA7166" w:rsidP="00420E17">
            <w:pPr>
              <w:rPr>
                <w:rFonts w:cs="Times New Roman"/>
                <w:bCs/>
                <w:sz w:val="18"/>
                <w:szCs w:val="18"/>
              </w:rPr>
            </w:pPr>
            <w:r>
              <w:rPr>
                <w:rFonts w:cs="Times New Roman"/>
                <w:bCs/>
                <w:sz w:val="18"/>
                <w:szCs w:val="18"/>
              </w:rPr>
              <w:t xml:space="preserve">- </w:t>
            </w:r>
            <w:r w:rsidR="00420E17" w:rsidRPr="00420E17">
              <w:rPr>
                <w:rFonts w:cs="Times New Roman"/>
                <w:bCs/>
                <w:sz w:val="18"/>
                <w:szCs w:val="18"/>
              </w:rPr>
              <w:t xml:space="preserve">utrwalony termicznie, </w:t>
            </w:r>
            <w:r w:rsidR="00420E17" w:rsidRPr="00420E17">
              <w:rPr>
                <w:rFonts w:cs="Times New Roman"/>
                <w:bCs/>
                <w:sz w:val="18"/>
                <w:szCs w:val="18"/>
              </w:rPr>
              <w:br/>
            </w:r>
            <w:r>
              <w:rPr>
                <w:rFonts w:cs="Times New Roman"/>
                <w:bCs/>
                <w:sz w:val="18"/>
                <w:szCs w:val="18"/>
              </w:rPr>
              <w:t xml:space="preserve">- </w:t>
            </w:r>
            <w:r w:rsidR="00420E17" w:rsidRPr="00420E17">
              <w:rPr>
                <w:rFonts w:cs="Times New Roman"/>
                <w:bCs/>
                <w:sz w:val="18"/>
                <w:szCs w:val="18"/>
              </w:rPr>
              <w:t>w opakowaniach hermetycznie zamkniętych,</w:t>
            </w:r>
          </w:p>
          <w:p w14:paraId="5788FD44" w14:textId="77777777" w:rsidR="00420E17" w:rsidRPr="00420E17" w:rsidRDefault="00AA7166" w:rsidP="00420E17">
            <w:pPr>
              <w:tabs>
                <w:tab w:val="left" w:pos="708"/>
              </w:tabs>
              <w:ind w:right="-578"/>
              <w:rPr>
                <w:rFonts w:cs="Times New Roman"/>
                <w:sz w:val="18"/>
                <w:szCs w:val="18"/>
              </w:rPr>
            </w:pPr>
            <w:r>
              <w:rPr>
                <w:rFonts w:cs="Times New Roman"/>
                <w:sz w:val="18"/>
                <w:szCs w:val="18"/>
              </w:rPr>
              <w:t xml:space="preserve">- </w:t>
            </w:r>
            <w:r w:rsidR="00420E17" w:rsidRPr="00420E17">
              <w:rPr>
                <w:rFonts w:cs="Times New Roman"/>
                <w:sz w:val="18"/>
                <w:szCs w:val="18"/>
              </w:rPr>
              <w:t>opakowanie jednostkowe o wadze netto od 500 g do 900 g</w:t>
            </w:r>
          </w:p>
        </w:tc>
        <w:tc>
          <w:tcPr>
            <w:tcW w:w="567" w:type="dxa"/>
            <w:tcBorders>
              <w:top w:val="single" w:sz="4" w:space="0" w:color="000000"/>
              <w:left w:val="single" w:sz="4" w:space="0" w:color="000000"/>
              <w:bottom w:val="single" w:sz="4" w:space="0" w:color="000000"/>
            </w:tcBorders>
            <w:shd w:val="clear" w:color="auto" w:fill="auto"/>
            <w:vAlign w:val="center"/>
          </w:tcPr>
          <w:p w14:paraId="3D690A65"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01C0A5BA"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1 200</w:t>
            </w:r>
          </w:p>
        </w:tc>
        <w:tc>
          <w:tcPr>
            <w:tcW w:w="1134" w:type="dxa"/>
            <w:tcBorders>
              <w:top w:val="single" w:sz="4" w:space="0" w:color="000000"/>
              <w:left w:val="single" w:sz="4" w:space="0" w:color="000000"/>
              <w:bottom w:val="single" w:sz="4" w:space="0" w:color="000000"/>
            </w:tcBorders>
            <w:shd w:val="clear" w:color="auto" w:fill="auto"/>
            <w:vAlign w:val="center"/>
          </w:tcPr>
          <w:p w14:paraId="56A28CA9" w14:textId="77777777" w:rsidR="00420E17" w:rsidRPr="00420E17" w:rsidRDefault="00420E17" w:rsidP="00420E17">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34FB2329" w14:textId="77777777" w:rsidR="00420E17" w:rsidRPr="00420E17" w:rsidRDefault="00420E17" w:rsidP="00420E17">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0BEBA" w14:textId="77777777" w:rsidR="00420E17" w:rsidRPr="00420E17" w:rsidRDefault="00420E17" w:rsidP="00420E17">
            <w:pPr>
              <w:spacing w:line="320" w:lineRule="exact"/>
              <w:jc w:val="center"/>
              <w:rPr>
                <w:sz w:val="18"/>
                <w:szCs w:val="18"/>
              </w:rPr>
            </w:pPr>
            <w:r w:rsidRPr="00420E17">
              <w:rPr>
                <w:sz w:val="18"/>
                <w:szCs w:val="18"/>
              </w:rPr>
              <w:t>5%</w:t>
            </w:r>
          </w:p>
        </w:tc>
      </w:tr>
      <w:tr w:rsidR="00420E17" w:rsidRPr="00420E17" w14:paraId="1413B35C"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1E54AC5D" w14:textId="77777777" w:rsidR="00420E17" w:rsidRPr="0084303C" w:rsidRDefault="00420E17" w:rsidP="00420E17">
            <w:pPr>
              <w:jc w:val="center"/>
              <w:rPr>
                <w:rFonts w:cs="Times New Roman"/>
                <w:sz w:val="18"/>
                <w:szCs w:val="18"/>
              </w:rPr>
            </w:pPr>
            <w:r w:rsidRPr="0084303C">
              <w:rPr>
                <w:rFonts w:cs="Times New Roman"/>
                <w:sz w:val="18"/>
                <w:szCs w:val="18"/>
              </w:rPr>
              <w:t>16.</w:t>
            </w:r>
          </w:p>
        </w:tc>
        <w:tc>
          <w:tcPr>
            <w:tcW w:w="5671" w:type="dxa"/>
            <w:tcBorders>
              <w:top w:val="single" w:sz="4" w:space="0" w:color="000000"/>
              <w:left w:val="single" w:sz="4" w:space="0" w:color="000000"/>
              <w:bottom w:val="single" w:sz="4" w:space="0" w:color="000000"/>
            </w:tcBorders>
            <w:shd w:val="clear" w:color="auto" w:fill="auto"/>
          </w:tcPr>
          <w:p w14:paraId="3165409B" w14:textId="77777777" w:rsidR="00420E17" w:rsidRPr="00420E17" w:rsidRDefault="00420E17" w:rsidP="00420E17">
            <w:pPr>
              <w:tabs>
                <w:tab w:val="left" w:pos="708"/>
              </w:tabs>
              <w:rPr>
                <w:rFonts w:cs="Times New Roman"/>
                <w:b/>
                <w:bCs/>
                <w:sz w:val="18"/>
                <w:szCs w:val="18"/>
              </w:rPr>
            </w:pPr>
            <w:r w:rsidRPr="00420E17">
              <w:rPr>
                <w:rFonts w:cs="Times New Roman"/>
                <w:b/>
                <w:bCs/>
                <w:sz w:val="18"/>
                <w:szCs w:val="18"/>
              </w:rPr>
              <w:t>Ananas w syropie – całe krążki</w:t>
            </w:r>
          </w:p>
          <w:p w14:paraId="146C4577" w14:textId="77777777" w:rsidR="00420E17" w:rsidRPr="00420E17" w:rsidRDefault="00AA7166" w:rsidP="00420E17">
            <w:pPr>
              <w:rPr>
                <w:rFonts w:cs="Times New Roman"/>
                <w:bCs/>
                <w:sz w:val="18"/>
                <w:szCs w:val="18"/>
              </w:rPr>
            </w:pPr>
            <w:r>
              <w:rPr>
                <w:rFonts w:cs="Times New Roman"/>
                <w:bCs/>
                <w:sz w:val="18"/>
                <w:szCs w:val="18"/>
              </w:rPr>
              <w:t>- p</w:t>
            </w:r>
            <w:r w:rsidR="00420E17" w:rsidRPr="00420E17">
              <w:rPr>
                <w:rFonts w:cs="Times New Roman"/>
                <w:bCs/>
                <w:sz w:val="18"/>
                <w:szCs w:val="18"/>
              </w:rPr>
              <w:t xml:space="preserve">rodukt otrzymany ze świeżych ananasów pokrojonych w plastry, </w:t>
            </w:r>
            <w:r w:rsidR="00420E17" w:rsidRPr="00420E17">
              <w:rPr>
                <w:rFonts w:cs="Times New Roman"/>
                <w:bCs/>
                <w:sz w:val="18"/>
                <w:szCs w:val="18"/>
              </w:rPr>
              <w:br/>
            </w:r>
            <w:r>
              <w:rPr>
                <w:rFonts w:cs="Times New Roman"/>
                <w:bCs/>
                <w:sz w:val="18"/>
                <w:szCs w:val="18"/>
              </w:rPr>
              <w:t xml:space="preserve">- </w:t>
            </w:r>
            <w:r w:rsidR="00420E17" w:rsidRPr="00420E17">
              <w:rPr>
                <w:rFonts w:cs="Times New Roman"/>
                <w:bCs/>
                <w:sz w:val="18"/>
                <w:szCs w:val="18"/>
              </w:rPr>
              <w:t xml:space="preserve">w syropie, utrwalony termicznie, </w:t>
            </w:r>
            <w:r w:rsidR="00420E17" w:rsidRPr="00420E17">
              <w:rPr>
                <w:rFonts w:cs="Times New Roman"/>
                <w:bCs/>
                <w:sz w:val="18"/>
                <w:szCs w:val="18"/>
              </w:rPr>
              <w:br/>
            </w:r>
            <w:r>
              <w:rPr>
                <w:rFonts w:cs="Times New Roman"/>
                <w:bCs/>
                <w:sz w:val="18"/>
                <w:szCs w:val="18"/>
              </w:rPr>
              <w:t xml:space="preserve">- </w:t>
            </w:r>
            <w:r w:rsidR="00420E17" w:rsidRPr="00420E17">
              <w:rPr>
                <w:rFonts w:cs="Times New Roman"/>
                <w:bCs/>
                <w:sz w:val="18"/>
                <w:szCs w:val="18"/>
              </w:rPr>
              <w:t>w opakowaniach hermetycznie zamkniętych,</w:t>
            </w:r>
          </w:p>
          <w:p w14:paraId="18B1A0D4" w14:textId="77777777" w:rsidR="00420E17" w:rsidRPr="00420E17" w:rsidRDefault="00AA7166" w:rsidP="00420E17">
            <w:pPr>
              <w:tabs>
                <w:tab w:val="left" w:pos="708"/>
              </w:tabs>
              <w:rPr>
                <w:rFonts w:cs="Times New Roman"/>
                <w:sz w:val="18"/>
                <w:szCs w:val="18"/>
              </w:rPr>
            </w:pPr>
            <w:r>
              <w:rPr>
                <w:rFonts w:cs="Times New Roman"/>
                <w:bCs/>
                <w:sz w:val="18"/>
                <w:szCs w:val="18"/>
              </w:rPr>
              <w:t xml:space="preserve">- </w:t>
            </w:r>
            <w:r w:rsidR="00420E17" w:rsidRPr="00420E17">
              <w:rPr>
                <w:rFonts w:cs="Times New Roman"/>
                <w:bCs/>
                <w:sz w:val="18"/>
                <w:szCs w:val="18"/>
              </w:rPr>
              <w:t>opakowanie jednostkowe o wadze netto od 500 g do 700 g</w:t>
            </w:r>
            <w:r w:rsidR="00420E17" w:rsidRPr="00420E17">
              <w:rPr>
                <w:rFonts w:cs="Times New Roman"/>
                <w:b/>
                <w:bCs/>
                <w:sz w:val="18"/>
                <w:szCs w:val="18"/>
              </w:rPr>
              <w:t xml:space="preserve"> </w:t>
            </w:r>
          </w:p>
        </w:tc>
        <w:tc>
          <w:tcPr>
            <w:tcW w:w="567" w:type="dxa"/>
            <w:tcBorders>
              <w:top w:val="single" w:sz="4" w:space="0" w:color="000000"/>
              <w:left w:val="single" w:sz="4" w:space="0" w:color="000000"/>
              <w:bottom w:val="single" w:sz="4" w:space="0" w:color="000000"/>
            </w:tcBorders>
            <w:shd w:val="clear" w:color="auto" w:fill="auto"/>
            <w:vAlign w:val="center"/>
          </w:tcPr>
          <w:p w14:paraId="71739A23"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7AED2899"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1 700</w:t>
            </w:r>
          </w:p>
        </w:tc>
        <w:tc>
          <w:tcPr>
            <w:tcW w:w="1134" w:type="dxa"/>
            <w:tcBorders>
              <w:top w:val="single" w:sz="4" w:space="0" w:color="000000"/>
              <w:left w:val="single" w:sz="4" w:space="0" w:color="000000"/>
              <w:bottom w:val="single" w:sz="4" w:space="0" w:color="000000"/>
            </w:tcBorders>
            <w:shd w:val="clear" w:color="auto" w:fill="auto"/>
            <w:vAlign w:val="center"/>
          </w:tcPr>
          <w:p w14:paraId="773B6765" w14:textId="77777777" w:rsidR="00420E17" w:rsidRPr="00420E17" w:rsidRDefault="00420E17" w:rsidP="00420E17">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3CFA8A99" w14:textId="77777777" w:rsidR="00420E17" w:rsidRPr="00420E17" w:rsidRDefault="00420E17" w:rsidP="00420E17">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3E1A0" w14:textId="77777777" w:rsidR="00420E17" w:rsidRPr="00420E17" w:rsidRDefault="00420E17" w:rsidP="00420E17">
            <w:pPr>
              <w:spacing w:line="320" w:lineRule="exact"/>
              <w:jc w:val="center"/>
              <w:rPr>
                <w:sz w:val="18"/>
                <w:szCs w:val="18"/>
              </w:rPr>
            </w:pPr>
            <w:r w:rsidRPr="00420E17">
              <w:rPr>
                <w:sz w:val="18"/>
                <w:szCs w:val="18"/>
              </w:rPr>
              <w:t>5%</w:t>
            </w:r>
          </w:p>
        </w:tc>
      </w:tr>
      <w:tr w:rsidR="00420E17" w:rsidRPr="00420E17" w14:paraId="243D76A2"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2D48A31" w14:textId="77777777" w:rsidR="00420E17" w:rsidRPr="0084303C" w:rsidRDefault="00420E17" w:rsidP="00420E17">
            <w:pPr>
              <w:jc w:val="center"/>
              <w:rPr>
                <w:rFonts w:cs="Times New Roman"/>
                <w:sz w:val="18"/>
                <w:szCs w:val="18"/>
              </w:rPr>
            </w:pPr>
            <w:r w:rsidRPr="0084303C">
              <w:rPr>
                <w:rFonts w:cs="Times New Roman"/>
                <w:sz w:val="18"/>
                <w:szCs w:val="18"/>
              </w:rPr>
              <w:t>17.</w:t>
            </w:r>
          </w:p>
        </w:tc>
        <w:tc>
          <w:tcPr>
            <w:tcW w:w="5671" w:type="dxa"/>
            <w:tcBorders>
              <w:top w:val="single" w:sz="4" w:space="0" w:color="000000"/>
              <w:left w:val="single" w:sz="4" w:space="0" w:color="000000"/>
              <w:bottom w:val="single" w:sz="4" w:space="0" w:color="000000"/>
            </w:tcBorders>
            <w:shd w:val="clear" w:color="auto" w:fill="auto"/>
          </w:tcPr>
          <w:p w14:paraId="3EC6555D" w14:textId="77777777" w:rsidR="00420E17" w:rsidRPr="00420E17" w:rsidRDefault="00420E17" w:rsidP="00420E17">
            <w:pPr>
              <w:tabs>
                <w:tab w:val="left" w:pos="708"/>
              </w:tabs>
              <w:rPr>
                <w:rFonts w:cs="Times New Roman"/>
                <w:sz w:val="18"/>
                <w:szCs w:val="18"/>
              </w:rPr>
            </w:pPr>
            <w:r w:rsidRPr="00420E17">
              <w:rPr>
                <w:rFonts w:cs="Times New Roman"/>
                <w:b/>
                <w:bCs/>
                <w:sz w:val="18"/>
                <w:szCs w:val="18"/>
              </w:rPr>
              <w:t xml:space="preserve">Seler konserwowy cięty </w:t>
            </w:r>
            <w:r w:rsidR="00AA7166">
              <w:rPr>
                <w:rFonts w:cs="Times New Roman"/>
                <w:b/>
                <w:bCs/>
                <w:sz w:val="18"/>
                <w:szCs w:val="18"/>
              </w:rPr>
              <w:br/>
              <w:t xml:space="preserve">- </w:t>
            </w:r>
            <w:r w:rsidRPr="00420E17">
              <w:rPr>
                <w:rFonts w:cs="Times New Roman"/>
                <w:bCs/>
                <w:sz w:val="18"/>
                <w:szCs w:val="18"/>
              </w:rPr>
              <w:t>opakowanie jednostkowe o wadze netto od 300 g do 500 g</w:t>
            </w:r>
          </w:p>
        </w:tc>
        <w:tc>
          <w:tcPr>
            <w:tcW w:w="567" w:type="dxa"/>
            <w:tcBorders>
              <w:top w:val="single" w:sz="4" w:space="0" w:color="000000"/>
              <w:left w:val="single" w:sz="4" w:space="0" w:color="000000"/>
              <w:bottom w:val="single" w:sz="4" w:space="0" w:color="000000"/>
            </w:tcBorders>
            <w:shd w:val="clear" w:color="auto" w:fill="auto"/>
            <w:vAlign w:val="center"/>
          </w:tcPr>
          <w:p w14:paraId="59C5A946"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0EFBD021"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120</w:t>
            </w:r>
          </w:p>
        </w:tc>
        <w:tc>
          <w:tcPr>
            <w:tcW w:w="1134" w:type="dxa"/>
            <w:tcBorders>
              <w:top w:val="single" w:sz="4" w:space="0" w:color="000000"/>
              <w:left w:val="single" w:sz="4" w:space="0" w:color="000000"/>
              <w:bottom w:val="single" w:sz="4" w:space="0" w:color="000000"/>
            </w:tcBorders>
            <w:shd w:val="clear" w:color="auto" w:fill="auto"/>
            <w:vAlign w:val="center"/>
          </w:tcPr>
          <w:p w14:paraId="6D6C3277" w14:textId="77777777" w:rsidR="00420E17" w:rsidRPr="00420E17" w:rsidRDefault="00420E17" w:rsidP="00420E17">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6AD8ED13" w14:textId="77777777" w:rsidR="00420E17" w:rsidRPr="00420E17" w:rsidRDefault="00420E17" w:rsidP="00420E17">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BD6D5" w14:textId="77777777" w:rsidR="00420E17" w:rsidRPr="00420E17" w:rsidRDefault="00420E17" w:rsidP="00420E17">
            <w:pPr>
              <w:spacing w:line="320" w:lineRule="exact"/>
              <w:jc w:val="center"/>
              <w:rPr>
                <w:b/>
                <w:sz w:val="18"/>
                <w:szCs w:val="18"/>
              </w:rPr>
            </w:pPr>
            <w:r w:rsidRPr="00420E17">
              <w:rPr>
                <w:sz w:val="18"/>
                <w:szCs w:val="18"/>
              </w:rPr>
              <w:t>5%</w:t>
            </w:r>
          </w:p>
        </w:tc>
      </w:tr>
      <w:tr w:rsidR="00420E17" w:rsidRPr="00420E17" w14:paraId="5180E10A"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64FCE2BE" w14:textId="77777777" w:rsidR="00420E17" w:rsidRPr="0084303C" w:rsidRDefault="00420E17" w:rsidP="00420E17">
            <w:pPr>
              <w:jc w:val="center"/>
              <w:rPr>
                <w:rFonts w:cs="Times New Roman"/>
                <w:sz w:val="18"/>
                <w:szCs w:val="18"/>
              </w:rPr>
            </w:pPr>
            <w:r w:rsidRPr="0084303C">
              <w:rPr>
                <w:rFonts w:cs="Times New Roman"/>
                <w:sz w:val="18"/>
                <w:szCs w:val="18"/>
              </w:rPr>
              <w:t>18.</w:t>
            </w:r>
          </w:p>
        </w:tc>
        <w:tc>
          <w:tcPr>
            <w:tcW w:w="5671" w:type="dxa"/>
            <w:tcBorders>
              <w:top w:val="single" w:sz="4" w:space="0" w:color="000000"/>
              <w:left w:val="single" w:sz="4" w:space="0" w:color="000000"/>
              <w:bottom w:val="single" w:sz="4" w:space="0" w:color="000000"/>
            </w:tcBorders>
            <w:shd w:val="clear" w:color="auto" w:fill="auto"/>
          </w:tcPr>
          <w:p w14:paraId="54936E36" w14:textId="77777777" w:rsidR="00420E17" w:rsidRPr="00420E17" w:rsidRDefault="00420E17" w:rsidP="00420E17">
            <w:pPr>
              <w:tabs>
                <w:tab w:val="left" w:pos="708"/>
              </w:tabs>
              <w:rPr>
                <w:rFonts w:cs="Times New Roman"/>
                <w:b/>
                <w:bCs/>
                <w:sz w:val="18"/>
                <w:szCs w:val="18"/>
              </w:rPr>
            </w:pPr>
            <w:r w:rsidRPr="00420E17">
              <w:rPr>
                <w:rFonts w:cs="Times New Roman"/>
                <w:b/>
                <w:bCs/>
                <w:sz w:val="18"/>
                <w:szCs w:val="18"/>
              </w:rPr>
              <w:t>Pomidory w puszce krojone bez skóry</w:t>
            </w:r>
          </w:p>
          <w:p w14:paraId="36F7E9A1" w14:textId="77777777" w:rsidR="00420E17" w:rsidRPr="00420E17" w:rsidRDefault="00AA7166" w:rsidP="00420E17">
            <w:pPr>
              <w:tabs>
                <w:tab w:val="left" w:pos="708"/>
              </w:tabs>
              <w:rPr>
                <w:rFonts w:cs="Times New Roman"/>
                <w:b/>
                <w:bCs/>
                <w:sz w:val="18"/>
                <w:szCs w:val="18"/>
              </w:rPr>
            </w:pPr>
            <w:r>
              <w:rPr>
                <w:rFonts w:cs="Times New Roman"/>
                <w:bCs/>
                <w:sz w:val="18"/>
                <w:szCs w:val="18"/>
              </w:rPr>
              <w:t xml:space="preserve">- </w:t>
            </w:r>
            <w:r w:rsidR="00420E17" w:rsidRPr="00420E17">
              <w:rPr>
                <w:rFonts w:cs="Times New Roman"/>
                <w:bCs/>
                <w:sz w:val="18"/>
                <w:szCs w:val="18"/>
              </w:rPr>
              <w:t>opakowanie jednostkowe o wadze netto od 200 g do 1 kg</w:t>
            </w:r>
          </w:p>
        </w:tc>
        <w:tc>
          <w:tcPr>
            <w:tcW w:w="567" w:type="dxa"/>
            <w:tcBorders>
              <w:top w:val="single" w:sz="4" w:space="0" w:color="000000"/>
              <w:left w:val="single" w:sz="4" w:space="0" w:color="000000"/>
              <w:bottom w:val="single" w:sz="4" w:space="0" w:color="000000"/>
            </w:tcBorders>
            <w:shd w:val="clear" w:color="auto" w:fill="auto"/>
            <w:vAlign w:val="center"/>
          </w:tcPr>
          <w:p w14:paraId="5FCAA16C"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7B9FA790"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160</w:t>
            </w:r>
          </w:p>
        </w:tc>
        <w:tc>
          <w:tcPr>
            <w:tcW w:w="1134" w:type="dxa"/>
            <w:tcBorders>
              <w:top w:val="single" w:sz="4" w:space="0" w:color="000000"/>
              <w:left w:val="single" w:sz="4" w:space="0" w:color="000000"/>
              <w:bottom w:val="single" w:sz="4" w:space="0" w:color="000000"/>
            </w:tcBorders>
            <w:shd w:val="clear" w:color="auto" w:fill="auto"/>
            <w:vAlign w:val="center"/>
          </w:tcPr>
          <w:p w14:paraId="36EC3EC4" w14:textId="77777777" w:rsidR="00420E17" w:rsidRPr="00420E17" w:rsidRDefault="00420E17" w:rsidP="00420E17">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2030BDFF" w14:textId="77777777" w:rsidR="00420E17" w:rsidRPr="00420E17" w:rsidRDefault="00420E17" w:rsidP="00420E17">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59C7B" w14:textId="77777777" w:rsidR="00420E17" w:rsidRPr="00420E17" w:rsidRDefault="00420E17" w:rsidP="00420E17">
            <w:pPr>
              <w:spacing w:line="320" w:lineRule="exact"/>
              <w:jc w:val="center"/>
              <w:rPr>
                <w:b/>
                <w:sz w:val="18"/>
                <w:szCs w:val="18"/>
              </w:rPr>
            </w:pPr>
            <w:r w:rsidRPr="00420E17">
              <w:rPr>
                <w:sz w:val="18"/>
                <w:szCs w:val="18"/>
              </w:rPr>
              <w:t>5%</w:t>
            </w:r>
          </w:p>
        </w:tc>
      </w:tr>
      <w:tr w:rsidR="00420E17" w:rsidRPr="00420E17" w14:paraId="5C4B9E7F"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8462BFA" w14:textId="77777777" w:rsidR="00420E17" w:rsidRPr="0084303C" w:rsidRDefault="00420E17" w:rsidP="00420E17">
            <w:pPr>
              <w:jc w:val="center"/>
              <w:rPr>
                <w:rFonts w:cs="Times New Roman"/>
                <w:sz w:val="18"/>
                <w:szCs w:val="18"/>
              </w:rPr>
            </w:pPr>
            <w:r w:rsidRPr="0084303C">
              <w:rPr>
                <w:rFonts w:cs="Times New Roman"/>
                <w:sz w:val="18"/>
                <w:szCs w:val="18"/>
              </w:rPr>
              <w:t>19.</w:t>
            </w:r>
          </w:p>
        </w:tc>
        <w:tc>
          <w:tcPr>
            <w:tcW w:w="5671" w:type="dxa"/>
            <w:tcBorders>
              <w:top w:val="single" w:sz="4" w:space="0" w:color="000000"/>
              <w:left w:val="single" w:sz="4" w:space="0" w:color="000000"/>
              <w:bottom w:val="single" w:sz="4" w:space="0" w:color="000000"/>
            </w:tcBorders>
            <w:shd w:val="clear" w:color="auto" w:fill="auto"/>
          </w:tcPr>
          <w:p w14:paraId="1711EC84" w14:textId="77777777" w:rsidR="00420E17" w:rsidRPr="00420E17" w:rsidRDefault="00420E17" w:rsidP="00420E17">
            <w:pPr>
              <w:tabs>
                <w:tab w:val="left" w:pos="708"/>
              </w:tabs>
              <w:rPr>
                <w:rFonts w:cs="Times New Roman"/>
                <w:b/>
                <w:bCs/>
                <w:sz w:val="18"/>
                <w:szCs w:val="18"/>
              </w:rPr>
            </w:pPr>
            <w:r w:rsidRPr="00420E17">
              <w:rPr>
                <w:rFonts w:cs="Times New Roman"/>
                <w:b/>
                <w:bCs/>
                <w:sz w:val="18"/>
                <w:szCs w:val="18"/>
              </w:rPr>
              <w:t>Cieciorka konserwowa</w:t>
            </w:r>
          </w:p>
          <w:p w14:paraId="25AB3D80" w14:textId="77777777" w:rsidR="00420E17" w:rsidRPr="00420E17" w:rsidRDefault="00AA7166" w:rsidP="00420E17">
            <w:pPr>
              <w:tabs>
                <w:tab w:val="left" w:pos="708"/>
              </w:tabs>
              <w:rPr>
                <w:rFonts w:cs="Times New Roman"/>
                <w:bCs/>
                <w:sz w:val="18"/>
                <w:szCs w:val="18"/>
              </w:rPr>
            </w:pPr>
            <w:r>
              <w:rPr>
                <w:rFonts w:cs="Times New Roman"/>
                <w:bCs/>
                <w:sz w:val="18"/>
                <w:szCs w:val="18"/>
              </w:rPr>
              <w:t xml:space="preserve">- </w:t>
            </w:r>
            <w:r w:rsidR="00420E17" w:rsidRPr="00420E17">
              <w:rPr>
                <w:rFonts w:cs="Times New Roman"/>
                <w:bCs/>
                <w:sz w:val="18"/>
                <w:szCs w:val="18"/>
              </w:rPr>
              <w:t>opakowanie od 400 g do 600 g.</w:t>
            </w:r>
          </w:p>
        </w:tc>
        <w:tc>
          <w:tcPr>
            <w:tcW w:w="567" w:type="dxa"/>
            <w:tcBorders>
              <w:top w:val="single" w:sz="4" w:space="0" w:color="000000"/>
              <w:left w:val="single" w:sz="4" w:space="0" w:color="000000"/>
              <w:bottom w:val="single" w:sz="4" w:space="0" w:color="000000"/>
            </w:tcBorders>
            <w:shd w:val="clear" w:color="auto" w:fill="auto"/>
            <w:vAlign w:val="center"/>
          </w:tcPr>
          <w:p w14:paraId="35631E29"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3688C963" w14:textId="77777777" w:rsidR="00420E17" w:rsidRPr="00420E17" w:rsidRDefault="00420E17" w:rsidP="00420E17">
            <w:pPr>
              <w:spacing w:line="320" w:lineRule="exact"/>
              <w:jc w:val="center"/>
              <w:rPr>
                <w:rFonts w:cs="Times New Roman"/>
                <w:sz w:val="18"/>
                <w:szCs w:val="18"/>
              </w:rPr>
            </w:pPr>
            <w:r w:rsidRPr="00420E17">
              <w:rPr>
                <w:rFonts w:cs="Times New Roman"/>
                <w:sz w:val="18"/>
                <w:szCs w:val="18"/>
              </w:rPr>
              <w:t>400</w:t>
            </w:r>
          </w:p>
        </w:tc>
        <w:tc>
          <w:tcPr>
            <w:tcW w:w="1134" w:type="dxa"/>
            <w:tcBorders>
              <w:top w:val="single" w:sz="4" w:space="0" w:color="000000"/>
              <w:left w:val="single" w:sz="4" w:space="0" w:color="000000"/>
              <w:bottom w:val="single" w:sz="4" w:space="0" w:color="000000"/>
            </w:tcBorders>
            <w:shd w:val="clear" w:color="auto" w:fill="auto"/>
            <w:vAlign w:val="center"/>
          </w:tcPr>
          <w:p w14:paraId="38A2A12C" w14:textId="77777777" w:rsidR="00420E17" w:rsidRPr="00420E17" w:rsidRDefault="00420E17" w:rsidP="00420E17">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520DF664" w14:textId="77777777" w:rsidR="00420E17" w:rsidRPr="00420E17" w:rsidRDefault="00420E17" w:rsidP="00420E17">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23942" w14:textId="77777777" w:rsidR="00420E17" w:rsidRPr="00420E17" w:rsidRDefault="00420E17" w:rsidP="00420E17">
            <w:pPr>
              <w:spacing w:line="320" w:lineRule="exact"/>
              <w:jc w:val="center"/>
              <w:rPr>
                <w:sz w:val="18"/>
                <w:szCs w:val="18"/>
              </w:rPr>
            </w:pPr>
            <w:r w:rsidRPr="00420E17">
              <w:rPr>
                <w:sz w:val="18"/>
                <w:szCs w:val="18"/>
              </w:rPr>
              <w:t>5%</w:t>
            </w:r>
          </w:p>
        </w:tc>
      </w:tr>
      <w:tr w:rsidR="00420E17" w:rsidRPr="000D7E2C" w14:paraId="4EA23ADB" w14:textId="77777777" w:rsidTr="00C87F42">
        <w:trPr>
          <w:trHeight w:val="198"/>
        </w:trPr>
        <w:tc>
          <w:tcPr>
            <w:tcW w:w="8506" w:type="dxa"/>
            <w:gridSpan w:val="5"/>
            <w:tcBorders>
              <w:top w:val="single" w:sz="4" w:space="0" w:color="000000"/>
              <w:left w:val="single" w:sz="4" w:space="0" w:color="000000"/>
              <w:bottom w:val="single" w:sz="4" w:space="0" w:color="000000"/>
            </w:tcBorders>
            <w:shd w:val="clear" w:color="auto" w:fill="auto"/>
            <w:vAlign w:val="center"/>
          </w:tcPr>
          <w:p w14:paraId="5C0C6259" w14:textId="77777777" w:rsidR="00420E17" w:rsidRPr="0084303C" w:rsidRDefault="00420E17" w:rsidP="00420E17">
            <w:pPr>
              <w:spacing w:line="320" w:lineRule="exact"/>
              <w:jc w:val="right"/>
              <w:rPr>
                <w:rFonts w:cs="Times New Roman"/>
                <w:sz w:val="18"/>
                <w:szCs w:val="18"/>
              </w:rPr>
            </w:pPr>
            <w:r w:rsidRPr="0084303C">
              <w:rPr>
                <w:rFonts w:cs="Times New Roman"/>
                <w:b/>
                <w:sz w:val="18"/>
                <w:szCs w:val="18"/>
              </w:rPr>
              <w:t>SUMA NETTO</w:t>
            </w:r>
            <w:r w:rsidRPr="0084303C">
              <w:rPr>
                <w:rFonts w:cs="Times New Roman"/>
                <w:sz w:val="18"/>
                <w:szCs w:val="18"/>
              </w:rPr>
              <w:t>:</w:t>
            </w:r>
          </w:p>
        </w:tc>
        <w:tc>
          <w:tcPr>
            <w:tcW w:w="1275" w:type="dxa"/>
            <w:tcBorders>
              <w:top w:val="single" w:sz="4" w:space="0" w:color="000000"/>
              <w:left w:val="single" w:sz="4" w:space="0" w:color="000000"/>
              <w:bottom w:val="single" w:sz="4" w:space="0" w:color="000000"/>
            </w:tcBorders>
            <w:shd w:val="clear" w:color="auto" w:fill="auto"/>
            <w:vAlign w:val="center"/>
          </w:tcPr>
          <w:p w14:paraId="6225E5F8" w14:textId="77777777" w:rsidR="00420E17" w:rsidRPr="0084303C" w:rsidRDefault="00420E17" w:rsidP="00420E17">
            <w:pPr>
              <w:spacing w:line="320" w:lineRule="exact"/>
              <w:jc w:val="center"/>
              <w:rPr>
                <w:rFonts w:cs="Times New Roman"/>
                <w:b/>
                <w:sz w:val="18"/>
                <w:szCs w:val="18"/>
              </w:rPr>
            </w:pPr>
          </w:p>
        </w:tc>
        <w:tc>
          <w:tcPr>
            <w:tcW w:w="851" w:type="dxa"/>
            <w:tcBorders>
              <w:top w:val="single" w:sz="4" w:space="0" w:color="000000"/>
              <w:left w:val="single" w:sz="4" w:space="0" w:color="000000"/>
            </w:tcBorders>
            <w:shd w:val="clear" w:color="auto" w:fill="auto"/>
          </w:tcPr>
          <w:p w14:paraId="62F43BAD" w14:textId="77777777" w:rsidR="00420E17" w:rsidRPr="000D7E2C" w:rsidRDefault="00420E17" w:rsidP="00420E17">
            <w:pPr>
              <w:snapToGrid w:val="0"/>
              <w:spacing w:line="320" w:lineRule="exact"/>
              <w:rPr>
                <w:rFonts w:cs="Times New Roman"/>
                <w:sz w:val="20"/>
                <w:szCs w:val="20"/>
              </w:rPr>
            </w:pPr>
          </w:p>
        </w:tc>
      </w:tr>
    </w:tbl>
    <w:p w14:paraId="40B8C9B0" w14:textId="77777777" w:rsidR="00420E17" w:rsidRDefault="00420E17" w:rsidP="00935727">
      <w:pPr>
        <w:autoSpaceDN/>
        <w:snapToGrid w:val="0"/>
        <w:ind w:left="-709" w:right="46"/>
        <w:jc w:val="both"/>
        <w:textAlignment w:val="auto"/>
        <w:rPr>
          <w:rFonts w:eastAsia="Times New Roman" w:cs="Times New Roman"/>
          <w:b/>
          <w:kern w:val="0"/>
          <w:sz w:val="18"/>
          <w:szCs w:val="18"/>
          <w:lang w:eastAsia="ar-SA" w:bidi="ar-SA"/>
        </w:rPr>
      </w:pPr>
      <w:r w:rsidRPr="00EA5FB3">
        <w:rPr>
          <w:rFonts w:eastAsia="Times New Roman" w:cs="Times New Roman"/>
          <w:b/>
          <w:kern w:val="0"/>
          <w:sz w:val="18"/>
          <w:szCs w:val="18"/>
          <w:lang w:eastAsia="ar-SA" w:bidi="ar-SA"/>
        </w:rPr>
        <w:t xml:space="preserve">Wszystkie wartości w poszczególnych kolumnach muszą zostać przedstawione z dokładnością do dwóch miejsc po przecinku.      </w:t>
      </w:r>
    </w:p>
    <w:p w14:paraId="0C1E2E85" w14:textId="77777777" w:rsidR="00420E17" w:rsidRPr="00935727" w:rsidRDefault="00420E17" w:rsidP="00935727">
      <w:pPr>
        <w:pStyle w:val="Nagwek"/>
        <w:tabs>
          <w:tab w:val="left" w:pos="708"/>
        </w:tabs>
        <w:ind w:left="-709"/>
        <w:jc w:val="both"/>
        <w:rPr>
          <w:bCs/>
          <w:sz w:val="16"/>
          <w:szCs w:val="16"/>
        </w:rPr>
      </w:pPr>
    </w:p>
    <w:p w14:paraId="7CEB6606" w14:textId="77777777" w:rsidR="009652D6" w:rsidRPr="009652D6" w:rsidRDefault="00420E17" w:rsidP="00A119B9">
      <w:pPr>
        <w:pStyle w:val="Nagwek"/>
        <w:tabs>
          <w:tab w:val="left" w:pos="708"/>
        </w:tabs>
        <w:ind w:left="-709" w:right="-426"/>
        <w:jc w:val="both"/>
        <w:rPr>
          <w:rFonts w:cs="Times New Roman"/>
          <w:bCs/>
          <w:lang w:eastAsia="ar-SA" w:bidi="ar-SA"/>
        </w:rPr>
      </w:pPr>
      <w:r w:rsidRPr="00EA5FB3">
        <w:rPr>
          <w:rFonts w:eastAsia="Times New Roman" w:cs="Times New Roman"/>
          <w:b/>
          <w:kern w:val="0"/>
          <w:sz w:val="18"/>
          <w:szCs w:val="18"/>
          <w:lang w:eastAsia="ar-SA" w:bidi="ar-SA"/>
        </w:rPr>
        <w:t xml:space="preserve"> </w:t>
      </w:r>
      <w:r w:rsidR="009652D6" w:rsidRPr="009652D6">
        <w:rPr>
          <w:rFonts w:cs="Times New Roman"/>
          <w:bCs/>
          <w:lang w:eastAsia="ar-SA" w:bidi="ar-SA"/>
        </w:rPr>
        <w:t>W cenie jednostkowej wliczony jest koszt transportu przedmiotu zamówienia do siedziby Zamawiającego.</w:t>
      </w:r>
    </w:p>
    <w:p w14:paraId="6DB5FFD8" w14:textId="77777777" w:rsidR="009652D6" w:rsidRPr="009652D6" w:rsidRDefault="009652D6" w:rsidP="00B40E5C">
      <w:pPr>
        <w:widowControl/>
        <w:numPr>
          <w:ilvl w:val="0"/>
          <w:numId w:val="40"/>
        </w:numPr>
        <w:tabs>
          <w:tab w:val="clear" w:pos="720"/>
        </w:tabs>
        <w:autoSpaceDN/>
        <w:ind w:left="-425" w:right="-426" w:hanging="284"/>
        <w:jc w:val="both"/>
        <w:textAlignment w:val="auto"/>
        <w:rPr>
          <w:rFonts w:eastAsia="Times New Roman" w:cs="Times New Roman"/>
          <w:bCs/>
          <w:kern w:val="0"/>
          <w:lang w:eastAsia="ar-SA" w:bidi="ar-SA"/>
        </w:rPr>
      </w:pPr>
      <w:r w:rsidRPr="009652D6">
        <w:rPr>
          <w:rFonts w:eastAsia="Times New Roman" w:cs="Times New Roman"/>
          <w:bCs/>
          <w:kern w:val="0"/>
          <w:lang w:eastAsia="ar-SA" w:bidi="ar-SA"/>
        </w:rPr>
        <w:t xml:space="preserve">Oferowane artykuły spożywcze są wysokiej jakości, świeże, bez oznak pleśni, o właściwym smaku </w:t>
      </w:r>
      <w:r>
        <w:rPr>
          <w:rFonts w:eastAsia="Times New Roman" w:cs="Times New Roman"/>
          <w:bCs/>
          <w:kern w:val="0"/>
          <w:lang w:eastAsia="ar-SA" w:bidi="ar-SA"/>
        </w:rPr>
        <w:br/>
      </w:r>
      <w:r w:rsidRPr="009652D6">
        <w:rPr>
          <w:rFonts w:eastAsia="Times New Roman" w:cs="Times New Roman"/>
          <w:bCs/>
          <w:kern w:val="0"/>
          <w:lang w:eastAsia="ar-SA" w:bidi="ar-SA"/>
        </w:rPr>
        <w:t>i zapachu</w:t>
      </w:r>
    </w:p>
    <w:p w14:paraId="7A24F17C" w14:textId="77777777" w:rsidR="009652D6" w:rsidRDefault="009652D6" w:rsidP="00A119B9">
      <w:pPr>
        <w:widowControl/>
        <w:autoSpaceDN/>
        <w:ind w:left="-426" w:right="-426" w:hanging="283"/>
        <w:jc w:val="both"/>
        <w:textAlignment w:val="auto"/>
        <w:rPr>
          <w:rFonts w:eastAsia="Times New Roman" w:cs="Times New Roman"/>
          <w:bCs/>
          <w:kern w:val="0"/>
          <w:lang w:eastAsia="ar-SA" w:bidi="ar-SA"/>
        </w:rPr>
      </w:pPr>
      <w:r>
        <w:rPr>
          <w:rFonts w:eastAsia="Times New Roman" w:cs="Times New Roman"/>
          <w:bCs/>
          <w:kern w:val="0"/>
          <w:lang w:eastAsia="ar-SA" w:bidi="ar-SA"/>
        </w:rPr>
        <w:t>2.</w:t>
      </w:r>
      <w:r>
        <w:rPr>
          <w:rFonts w:eastAsia="Times New Roman" w:cs="Times New Roman"/>
          <w:bCs/>
          <w:kern w:val="0"/>
          <w:lang w:eastAsia="ar-SA" w:bidi="ar-SA"/>
        </w:rPr>
        <w:tab/>
      </w:r>
      <w:r w:rsidRPr="009652D6">
        <w:rPr>
          <w:rFonts w:eastAsia="Times New Roman" w:cs="Times New Roman"/>
          <w:bCs/>
          <w:kern w:val="0"/>
          <w:lang w:eastAsia="ar-SA" w:bidi="ar-SA"/>
        </w:rPr>
        <w:t>Termin przydatności do spożycia:</w:t>
      </w:r>
    </w:p>
    <w:p w14:paraId="7651112A" w14:textId="77777777" w:rsidR="009652D6" w:rsidRDefault="009652D6" w:rsidP="00A119B9">
      <w:pPr>
        <w:widowControl/>
        <w:autoSpaceDN/>
        <w:ind w:left="-426" w:right="-426" w:hanging="283"/>
        <w:jc w:val="both"/>
        <w:textAlignment w:val="auto"/>
        <w:rPr>
          <w:rFonts w:eastAsia="Times New Roman" w:cs="Times New Roman"/>
          <w:bCs/>
          <w:kern w:val="0"/>
          <w:lang w:eastAsia="ar-SA" w:bidi="ar-SA"/>
        </w:rPr>
      </w:pPr>
      <w:r>
        <w:rPr>
          <w:rFonts w:eastAsia="Times New Roman" w:cs="Times New Roman"/>
          <w:bCs/>
          <w:kern w:val="0"/>
          <w:lang w:eastAsia="ar-SA" w:bidi="ar-SA"/>
        </w:rPr>
        <w:t xml:space="preserve">     –  </w:t>
      </w:r>
      <w:r w:rsidRPr="009652D6">
        <w:rPr>
          <w:rFonts w:eastAsia="Times New Roman" w:cs="Times New Roman"/>
          <w:bCs/>
          <w:kern w:val="0"/>
          <w:lang w:eastAsia="ar-SA" w:bidi="ar-SA"/>
        </w:rPr>
        <w:t>chrzan tarty na kwasku cytrynowym – minimum 3 miesiące od daty dostawy</w:t>
      </w:r>
      <w:r>
        <w:rPr>
          <w:rFonts w:eastAsia="Times New Roman" w:cs="Times New Roman"/>
          <w:bCs/>
          <w:kern w:val="0"/>
          <w:lang w:eastAsia="ar-SA" w:bidi="ar-SA"/>
        </w:rPr>
        <w:t>,</w:t>
      </w:r>
    </w:p>
    <w:p w14:paraId="1F0C607C" w14:textId="77777777" w:rsidR="009652D6" w:rsidRDefault="009652D6" w:rsidP="00A119B9">
      <w:pPr>
        <w:widowControl/>
        <w:tabs>
          <w:tab w:val="num" w:pos="1776"/>
        </w:tabs>
        <w:autoSpaceDN/>
        <w:ind w:left="-426" w:right="-426" w:hanging="283"/>
        <w:jc w:val="both"/>
        <w:textAlignment w:val="auto"/>
        <w:rPr>
          <w:rFonts w:eastAsia="Times New Roman" w:cs="Times New Roman"/>
          <w:bCs/>
          <w:kern w:val="0"/>
          <w:lang w:eastAsia="ar-SA" w:bidi="ar-SA"/>
        </w:rPr>
      </w:pPr>
      <w:r>
        <w:rPr>
          <w:rFonts w:eastAsia="Times New Roman" w:cs="Times New Roman"/>
          <w:bCs/>
          <w:kern w:val="0"/>
          <w:lang w:eastAsia="ar-SA" w:bidi="ar-SA"/>
        </w:rPr>
        <w:t xml:space="preserve">     –  </w:t>
      </w:r>
      <w:r w:rsidRPr="009652D6">
        <w:rPr>
          <w:rFonts w:eastAsia="Times New Roman" w:cs="Times New Roman"/>
          <w:bCs/>
          <w:kern w:val="0"/>
          <w:lang w:eastAsia="ar-SA" w:bidi="ar-SA"/>
        </w:rPr>
        <w:t>szczaw konserwowy – minimum 6 miesięcy od daty dostawy,</w:t>
      </w:r>
    </w:p>
    <w:p w14:paraId="38DE4200" w14:textId="77777777" w:rsidR="009652D6" w:rsidRPr="009652D6" w:rsidRDefault="009652D6" w:rsidP="00A119B9">
      <w:pPr>
        <w:widowControl/>
        <w:tabs>
          <w:tab w:val="num" w:pos="1776"/>
        </w:tabs>
        <w:autoSpaceDN/>
        <w:ind w:left="-426" w:right="-426" w:hanging="283"/>
        <w:jc w:val="both"/>
        <w:textAlignment w:val="auto"/>
        <w:rPr>
          <w:rFonts w:eastAsia="Times New Roman" w:cs="Times New Roman"/>
          <w:bCs/>
          <w:kern w:val="0"/>
          <w:lang w:eastAsia="ar-SA" w:bidi="ar-SA"/>
        </w:rPr>
      </w:pPr>
      <w:r>
        <w:rPr>
          <w:rFonts w:eastAsia="Times New Roman" w:cs="Times New Roman"/>
          <w:bCs/>
          <w:kern w:val="0"/>
          <w:sz w:val="20"/>
          <w:szCs w:val="20"/>
          <w:lang w:eastAsia="ar-SA" w:bidi="ar-SA"/>
        </w:rPr>
        <w:tab/>
      </w:r>
      <w:r>
        <w:rPr>
          <w:rFonts w:eastAsia="Times New Roman" w:cs="Times New Roman"/>
          <w:bCs/>
          <w:kern w:val="0"/>
          <w:lang w:eastAsia="ar-SA" w:bidi="ar-SA"/>
        </w:rPr>
        <w:t xml:space="preserve">–  </w:t>
      </w:r>
      <w:r w:rsidRPr="009652D6">
        <w:rPr>
          <w:rFonts w:eastAsia="Times New Roman" w:cs="Times New Roman"/>
          <w:bCs/>
          <w:kern w:val="0"/>
          <w:lang w:eastAsia="ar-SA" w:bidi="ar-SA"/>
        </w:rPr>
        <w:t>pozostałe artykuły – minimum 9 miesięcy od daty dostawy.</w:t>
      </w:r>
    </w:p>
    <w:p w14:paraId="4196C262" w14:textId="77777777" w:rsidR="009652D6" w:rsidRPr="00935727" w:rsidRDefault="009652D6" w:rsidP="00A119B9">
      <w:pPr>
        <w:widowControl/>
        <w:autoSpaceDN/>
        <w:ind w:left="-709" w:right="-426"/>
        <w:jc w:val="both"/>
        <w:textAlignment w:val="auto"/>
        <w:rPr>
          <w:rFonts w:eastAsia="Times New Roman" w:cs="Times New Roman"/>
          <w:bCs/>
          <w:kern w:val="0"/>
          <w:sz w:val="16"/>
          <w:szCs w:val="16"/>
          <w:lang w:eastAsia="ar-SA" w:bidi="ar-SA"/>
        </w:rPr>
      </w:pPr>
    </w:p>
    <w:p w14:paraId="4FABEEE9" w14:textId="77777777" w:rsidR="009652D6" w:rsidRDefault="009652D6" w:rsidP="00A119B9">
      <w:pPr>
        <w:widowControl/>
        <w:autoSpaceDN/>
        <w:ind w:left="-709" w:right="-426"/>
        <w:jc w:val="both"/>
        <w:textAlignment w:val="auto"/>
        <w:rPr>
          <w:rFonts w:eastAsia="Times New Roman" w:cs="Times New Roman"/>
          <w:bCs/>
          <w:kern w:val="0"/>
          <w:lang w:eastAsia="ar-SA" w:bidi="ar-SA"/>
        </w:rPr>
      </w:pPr>
      <w:r w:rsidRPr="009652D6">
        <w:rPr>
          <w:rFonts w:eastAsia="Times New Roman" w:cs="Times New Roman"/>
          <w:bCs/>
          <w:kern w:val="0"/>
          <w:lang w:eastAsia="ar-SA" w:bidi="ar-SA"/>
        </w:rPr>
        <w:t>Zamówienie realizowane będzie sukcesywnie partiami w trakcie trwania umowy.</w:t>
      </w:r>
    </w:p>
    <w:p w14:paraId="11F93B29" w14:textId="77777777" w:rsidR="009652D6" w:rsidRDefault="009652D6" w:rsidP="009652D6">
      <w:pPr>
        <w:widowControl/>
        <w:autoSpaceDN/>
        <w:ind w:left="-709"/>
        <w:textAlignment w:val="auto"/>
        <w:rPr>
          <w:rFonts w:eastAsia="Times New Roman" w:cs="Times New Roman"/>
          <w:b/>
          <w:bCs/>
          <w:kern w:val="0"/>
          <w:lang w:eastAsia="ar-SA" w:bidi="ar-SA"/>
        </w:rPr>
      </w:pPr>
    </w:p>
    <w:p w14:paraId="215F578F" w14:textId="77777777" w:rsidR="009652D6" w:rsidRDefault="009652D6" w:rsidP="009652D6">
      <w:pPr>
        <w:widowControl/>
        <w:autoSpaceDN/>
        <w:ind w:left="-709"/>
        <w:textAlignment w:val="auto"/>
        <w:rPr>
          <w:rFonts w:eastAsia="Times New Roman" w:cs="Times New Roman"/>
          <w:b/>
          <w:bCs/>
          <w:kern w:val="0"/>
          <w:lang w:eastAsia="ar-SA" w:bidi="ar-SA"/>
        </w:rPr>
      </w:pPr>
    </w:p>
    <w:p w14:paraId="61AEBD3F" w14:textId="77777777" w:rsidR="009652D6" w:rsidRDefault="009652D6" w:rsidP="009652D6">
      <w:pPr>
        <w:widowControl/>
        <w:autoSpaceDN/>
        <w:ind w:left="-709"/>
        <w:textAlignment w:val="auto"/>
        <w:rPr>
          <w:rFonts w:eastAsia="Times New Roman" w:cs="Times New Roman"/>
          <w:b/>
          <w:bCs/>
          <w:kern w:val="0"/>
          <w:lang w:eastAsia="ar-SA" w:bidi="ar-SA"/>
        </w:rPr>
      </w:pPr>
    </w:p>
    <w:p w14:paraId="079F11DA" w14:textId="77777777" w:rsidR="009652D6" w:rsidRDefault="009652D6" w:rsidP="009652D6">
      <w:pPr>
        <w:widowControl/>
        <w:autoSpaceDN/>
        <w:ind w:left="-709"/>
        <w:textAlignment w:val="auto"/>
        <w:rPr>
          <w:rFonts w:eastAsia="Times New Roman" w:cs="Times New Roman"/>
          <w:b/>
          <w:bCs/>
          <w:kern w:val="0"/>
          <w:lang w:eastAsia="ar-SA" w:bidi="ar-SA"/>
        </w:rPr>
      </w:pPr>
    </w:p>
    <w:p w14:paraId="7C7C8440" w14:textId="77777777" w:rsidR="009652D6" w:rsidRDefault="009652D6" w:rsidP="009652D6">
      <w:pPr>
        <w:widowControl/>
        <w:autoSpaceDN/>
        <w:ind w:left="-709"/>
        <w:textAlignment w:val="auto"/>
        <w:rPr>
          <w:rFonts w:eastAsia="Times New Roman" w:cs="Times New Roman"/>
          <w:b/>
          <w:bCs/>
          <w:kern w:val="0"/>
          <w:lang w:eastAsia="ar-SA" w:bidi="ar-SA"/>
        </w:rPr>
      </w:pPr>
    </w:p>
    <w:p w14:paraId="4FEA83F5" w14:textId="77777777" w:rsidR="009652D6" w:rsidRDefault="009652D6" w:rsidP="009652D6">
      <w:pPr>
        <w:widowControl/>
        <w:autoSpaceDN/>
        <w:ind w:left="-709"/>
        <w:textAlignment w:val="auto"/>
        <w:rPr>
          <w:rFonts w:eastAsia="Times New Roman" w:cs="Times New Roman"/>
          <w:b/>
          <w:bCs/>
          <w:kern w:val="0"/>
          <w:lang w:eastAsia="ar-SA" w:bidi="ar-SA"/>
        </w:rPr>
      </w:pPr>
    </w:p>
    <w:p w14:paraId="72D53FD1" w14:textId="77777777" w:rsidR="009652D6" w:rsidRDefault="009652D6" w:rsidP="009652D6">
      <w:pPr>
        <w:widowControl/>
        <w:autoSpaceDN/>
        <w:ind w:left="-709"/>
        <w:textAlignment w:val="auto"/>
        <w:rPr>
          <w:rFonts w:eastAsia="Times New Roman" w:cs="Times New Roman"/>
          <w:b/>
          <w:bCs/>
          <w:kern w:val="0"/>
          <w:lang w:eastAsia="ar-SA" w:bidi="ar-SA"/>
        </w:rPr>
      </w:pPr>
    </w:p>
    <w:p w14:paraId="79FE31C1" w14:textId="77777777" w:rsidR="009652D6" w:rsidRDefault="009652D6" w:rsidP="009652D6">
      <w:pPr>
        <w:widowControl/>
        <w:autoSpaceDN/>
        <w:ind w:left="-709"/>
        <w:textAlignment w:val="auto"/>
        <w:rPr>
          <w:rFonts w:eastAsia="Times New Roman" w:cs="Times New Roman"/>
          <w:b/>
          <w:bCs/>
          <w:kern w:val="0"/>
          <w:lang w:eastAsia="ar-SA" w:bidi="ar-SA"/>
        </w:rPr>
      </w:pPr>
    </w:p>
    <w:p w14:paraId="27C7AAA2" w14:textId="77777777" w:rsidR="009652D6" w:rsidRDefault="009652D6" w:rsidP="009652D6">
      <w:pPr>
        <w:widowControl/>
        <w:autoSpaceDN/>
        <w:ind w:left="-709"/>
        <w:textAlignment w:val="auto"/>
        <w:rPr>
          <w:rFonts w:eastAsia="Times New Roman" w:cs="Times New Roman"/>
          <w:b/>
          <w:bCs/>
          <w:kern w:val="0"/>
          <w:lang w:eastAsia="ar-SA" w:bidi="ar-SA"/>
        </w:rPr>
      </w:pPr>
    </w:p>
    <w:p w14:paraId="31E9C386" w14:textId="77777777" w:rsidR="009652D6" w:rsidRDefault="009652D6" w:rsidP="009652D6">
      <w:pPr>
        <w:widowControl/>
        <w:autoSpaceDN/>
        <w:ind w:left="-709"/>
        <w:textAlignment w:val="auto"/>
        <w:rPr>
          <w:rFonts w:eastAsia="Times New Roman" w:cs="Times New Roman"/>
          <w:b/>
          <w:bCs/>
          <w:kern w:val="0"/>
          <w:lang w:eastAsia="ar-SA" w:bidi="ar-SA"/>
        </w:rPr>
      </w:pPr>
    </w:p>
    <w:p w14:paraId="6FFEA7C5" w14:textId="77777777" w:rsidR="009652D6" w:rsidRDefault="009652D6" w:rsidP="009652D6">
      <w:pPr>
        <w:widowControl/>
        <w:autoSpaceDN/>
        <w:ind w:left="-709"/>
        <w:textAlignment w:val="auto"/>
        <w:rPr>
          <w:rFonts w:eastAsia="Times New Roman" w:cs="Times New Roman"/>
          <w:b/>
          <w:bCs/>
          <w:kern w:val="0"/>
          <w:lang w:eastAsia="ar-SA" w:bidi="ar-SA"/>
        </w:rPr>
      </w:pPr>
    </w:p>
    <w:p w14:paraId="17772455" w14:textId="77777777" w:rsidR="009652D6" w:rsidRDefault="009652D6" w:rsidP="009652D6">
      <w:pPr>
        <w:widowControl/>
        <w:autoSpaceDN/>
        <w:ind w:left="-709"/>
        <w:textAlignment w:val="auto"/>
        <w:rPr>
          <w:rFonts w:eastAsia="Times New Roman" w:cs="Times New Roman"/>
          <w:b/>
          <w:bCs/>
          <w:kern w:val="0"/>
          <w:lang w:eastAsia="ar-SA" w:bidi="ar-SA"/>
        </w:rPr>
      </w:pPr>
    </w:p>
    <w:p w14:paraId="50B99CC8" w14:textId="77777777" w:rsidR="009652D6" w:rsidRDefault="009652D6" w:rsidP="009652D6">
      <w:pPr>
        <w:widowControl/>
        <w:autoSpaceDN/>
        <w:ind w:left="-709"/>
        <w:textAlignment w:val="auto"/>
        <w:rPr>
          <w:rFonts w:eastAsia="Times New Roman" w:cs="Times New Roman"/>
          <w:b/>
          <w:bCs/>
          <w:kern w:val="0"/>
          <w:lang w:eastAsia="ar-SA" w:bidi="ar-SA"/>
        </w:rPr>
      </w:pPr>
    </w:p>
    <w:p w14:paraId="7BC07E91" w14:textId="77777777" w:rsidR="009652D6" w:rsidRDefault="009652D6" w:rsidP="009652D6">
      <w:pPr>
        <w:widowControl/>
        <w:autoSpaceDN/>
        <w:ind w:left="-709"/>
        <w:textAlignment w:val="auto"/>
        <w:rPr>
          <w:rFonts w:eastAsia="Times New Roman" w:cs="Times New Roman"/>
          <w:b/>
          <w:bCs/>
          <w:kern w:val="0"/>
          <w:lang w:eastAsia="ar-SA" w:bidi="ar-SA"/>
        </w:rPr>
      </w:pPr>
    </w:p>
    <w:p w14:paraId="22C47FAE" w14:textId="77777777" w:rsidR="009652D6" w:rsidRDefault="009652D6" w:rsidP="009652D6">
      <w:pPr>
        <w:widowControl/>
        <w:autoSpaceDN/>
        <w:ind w:left="-709"/>
        <w:textAlignment w:val="auto"/>
        <w:rPr>
          <w:rFonts w:eastAsia="Times New Roman" w:cs="Times New Roman"/>
          <w:b/>
          <w:bCs/>
          <w:kern w:val="0"/>
          <w:lang w:eastAsia="ar-SA" w:bidi="ar-SA"/>
        </w:rPr>
      </w:pPr>
    </w:p>
    <w:p w14:paraId="67630B8D" w14:textId="77777777" w:rsidR="009652D6" w:rsidRDefault="009652D6" w:rsidP="009652D6">
      <w:pPr>
        <w:widowControl/>
        <w:autoSpaceDN/>
        <w:ind w:left="-709"/>
        <w:textAlignment w:val="auto"/>
        <w:rPr>
          <w:rFonts w:eastAsia="Times New Roman" w:cs="Times New Roman"/>
          <w:b/>
          <w:bCs/>
          <w:kern w:val="0"/>
          <w:lang w:eastAsia="ar-SA" w:bidi="ar-SA"/>
        </w:rPr>
      </w:pPr>
    </w:p>
    <w:p w14:paraId="5DBF1C27" w14:textId="77777777" w:rsidR="009652D6" w:rsidRDefault="009652D6" w:rsidP="009652D6">
      <w:pPr>
        <w:widowControl/>
        <w:autoSpaceDN/>
        <w:ind w:left="-709"/>
        <w:textAlignment w:val="auto"/>
        <w:rPr>
          <w:rFonts w:eastAsia="Times New Roman" w:cs="Times New Roman"/>
          <w:b/>
          <w:bCs/>
          <w:kern w:val="0"/>
          <w:lang w:eastAsia="ar-SA" w:bidi="ar-SA"/>
        </w:rPr>
      </w:pPr>
    </w:p>
    <w:p w14:paraId="07A7EEA5" w14:textId="77777777" w:rsidR="009652D6" w:rsidRDefault="009652D6" w:rsidP="009652D6">
      <w:pPr>
        <w:widowControl/>
        <w:autoSpaceDN/>
        <w:ind w:left="-709"/>
        <w:textAlignment w:val="auto"/>
        <w:rPr>
          <w:rFonts w:eastAsia="Times New Roman" w:cs="Times New Roman"/>
          <w:b/>
          <w:bCs/>
          <w:kern w:val="0"/>
          <w:lang w:eastAsia="ar-SA" w:bidi="ar-SA"/>
        </w:rPr>
      </w:pPr>
    </w:p>
    <w:p w14:paraId="507AE7B0" w14:textId="77777777" w:rsidR="009652D6" w:rsidRDefault="009652D6" w:rsidP="009652D6">
      <w:pPr>
        <w:widowControl/>
        <w:autoSpaceDN/>
        <w:ind w:left="-709"/>
        <w:textAlignment w:val="auto"/>
        <w:rPr>
          <w:rFonts w:eastAsia="Times New Roman" w:cs="Times New Roman"/>
          <w:b/>
          <w:bCs/>
          <w:kern w:val="0"/>
          <w:lang w:eastAsia="ar-SA" w:bidi="ar-SA"/>
        </w:rPr>
      </w:pPr>
    </w:p>
    <w:p w14:paraId="16172A2D" w14:textId="77777777" w:rsidR="009652D6" w:rsidRDefault="009652D6" w:rsidP="009652D6">
      <w:pPr>
        <w:widowControl/>
        <w:autoSpaceDN/>
        <w:ind w:left="-709"/>
        <w:textAlignment w:val="auto"/>
        <w:rPr>
          <w:rFonts w:eastAsia="Times New Roman" w:cs="Times New Roman"/>
          <w:b/>
          <w:bCs/>
          <w:kern w:val="0"/>
          <w:lang w:eastAsia="ar-SA" w:bidi="ar-SA"/>
        </w:rPr>
      </w:pPr>
    </w:p>
    <w:p w14:paraId="11B9AEA8" w14:textId="77777777" w:rsidR="009652D6" w:rsidRDefault="009652D6" w:rsidP="009652D6">
      <w:pPr>
        <w:widowControl/>
        <w:autoSpaceDN/>
        <w:ind w:left="-709"/>
        <w:textAlignment w:val="auto"/>
        <w:rPr>
          <w:rFonts w:eastAsia="Times New Roman" w:cs="Times New Roman"/>
          <w:b/>
          <w:bCs/>
          <w:kern w:val="0"/>
          <w:lang w:eastAsia="ar-SA" w:bidi="ar-SA"/>
        </w:rPr>
      </w:pPr>
    </w:p>
    <w:p w14:paraId="1B6E2040" w14:textId="77777777" w:rsidR="009652D6" w:rsidRDefault="009652D6" w:rsidP="009652D6">
      <w:pPr>
        <w:widowControl/>
        <w:autoSpaceDN/>
        <w:ind w:left="-709"/>
        <w:textAlignment w:val="auto"/>
        <w:rPr>
          <w:rFonts w:eastAsia="Times New Roman" w:cs="Times New Roman"/>
          <w:b/>
          <w:bCs/>
          <w:kern w:val="0"/>
          <w:lang w:eastAsia="ar-SA" w:bidi="ar-SA"/>
        </w:rPr>
      </w:pPr>
    </w:p>
    <w:p w14:paraId="6AD7FA15" w14:textId="77777777" w:rsidR="00AA7166" w:rsidRDefault="00AA7166" w:rsidP="009652D6">
      <w:pPr>
        <w:widowControl/>
        <w:autoSpaceDN/>
        <w:ind w:left="-142"/>
        <w:textAlignment w:val="auto"/>
        <w:rPr>
          <w:rFonts w:eastAsia="Times New Roman" w:cs="Times New Roman"/>
          <w:b/>
          <w:bCs/>
          <w:kern w:val="0"/>
          <w:lang w:eastAsia="ar-SA" w:bidi="ar-SA"/>
        </w:rPr>
      </w:pPr>
    </w:p>
    <w:p w14:paraId="7AA1F8BA" w14:textId="77777777" w:rsidR="00420E17" w:rsidRPr="00B52196" w:rsidRDefault="00420E17" w:rsidP="009652D6">
      <w:pPr>
        <w:widowControl/>
        <w:autoSpaceDN/>
        <w:ind w:left="-142"/>
        <w:textAlignment w:val="auto"/>
        <w:rPr>
          <w:rFonts w:eastAsia="Times New Roman" w:cs="Times New Roman"/>
          <w:b/>
          <w:bCs/>
          <w:kern w:val="0"/>
          <w:lang w:eastAsia="ar-SA" w:bidi="ar-SA"/>
        </w:rPr>
      </w:pPr>
      <w:r w:rsidRPr="00B52196">
        <w:rPr>
          <w:rFonts w:eastAsia="Times New Roman" w:cs="Times New Roman"/>
          <w:b/>
          <w:bCs/>
          <w:kern w:val="0"/>
          <w:lang w:eastAsia="ar-SA" w:bidi="ar-SA"/>
        </w:rPr>
        <w:lastRenderedPageBreak/>
        <w:t>Tabela 2</w:t>
      </w:r>
    </w:p>
    <w:p w14:paraId="32CFF693" w14:textId="77777777" w:rsidR="00420E17" w:rsidRPr="00B52196" w:rsidRDefault="00420E17" w:rsidP="00420E17">
      <w:pPr>
        <w:keepNext/>
        <w:widowControl/>
        <w:numPr>
          <w:ilvl w:val="2"/>
          <w:numId w:val="0"/>
        </w:numPr>
        <w:tabs>
          <w:tab w:val="num" w:pos="0"/>
        </w:tabs>
        <w:autoSpaceDN/>
        <w:ind w:hanging="142"/>
        <w:textAlignment w:val="auto"/>
        <w:outlineLvl w:val="2"/>
        <w:rPr>
          <w:rFonts w:eastAsia="Times New Roman" w:cs="Times New Roman"/>
          <w:b/>
          <w:bCs/>
          <w:kern w:val="0"/>
          <w:lang w:eastAsia="ar-SA" w:bidi="ar-SA"/>
        </w:rPr>
      </w:pPr>
    </w:p>
    <w:p w14:paraId="6F333ABE" w14:textId="77777777" w:rsidR="00420E17" w:rsidRDefault="00420E17" w:rsidP="009652D6">
      <w:pPr>
        <w:pStyle w:val="Nagwek5"/>
        <w:spacing w:before="0" w:beforeAutospacing="0" w:after="0" w:afterAutospacing="0"/>
        <w:ind w:left="-142"/>
        <w:rPr>
          <w:sz w:val="24"/>
          <w:szCs w:val="24"/>
        </w:rPr>
      </w:pPr>
      <w:r w:rsidRPr="00B52196">
        <w:rPr>
          <w:sz w:val="24"/>
          <w:szCs w:val="24"/>
        </w:rPr>
        <w:t xml:space="preserve">CZĘŚĆ </w:t>
      </w:r>
      <w:r w:rsidR="009652D6">
        <w:rPr>
          <w:sz w:val="24"/>
          <w:szCs w:val="24"/>
        </w:rPr>
        <w:t>VI</w:t>
      </w:r>
      <w:r w:rsidRPr="00B52196">
        <w:rPr>
          <w:sz w:val="24"/>
          <w:szCs w:val="24"/>
        </w:rPr>
        <w:t xml:space="preserve"> – </w:t>
      </w:r>
      <w:r w:rsidR="009652D6">
        <w:rPr>
          <w:sz w:val="24"/>
          <w:szCs w:val="24"/>
        </w:rPr>
        <w:t xml:space="preserve">OWOCE I WARZYWA KONSERWOWE </w:t>
      </w:r>
      <w:r w:rsidRPr="00B52196">
        <w:rPr>
          <w:sz w:val="24"/>
          <w:szCs w:val="24"/>
        </w:rPr>
        <w:t>- dostawa do Centrum Szkolenia Policji w Legionowie</w:t>
      </w:r>
    </w:p>
    <w:p w14:paraId="1B6186F5" w14:textId="77777777" w:rsidR="00420E17" w:rsidRPr="00B52196" w:rsidRDefault="00420E17" w:rsidP="00420E17">
      <w:pPr>
        <w:pStyle w:val="Nagwek5"/>
        <w:spacing w:before="0" w:beforeAutospacing="0" w:after="0" w:afterAutospacing="0"/>
        <w:ind w:left="-142"/>
        <w:rPr>
          <w:sz w:val="24"/>
          <w:szCs w:val="24"/>
        </w:rPr>
      </w:pPr>
    </w:p>
    <w:tbl>
      <w:tblPr>
        <w:tblW w:w="0" w:type="auto"/>
        <w:tblInd w:w="-147" w:type="dxa"/>
        <w:tblLayout w:type="fixed"/>
        <w:tblCellMar>
          <w:left w:w="70" w:type="dxa"/>
          <w:right w:w="70" w:type="dxa"/>
        </w:tblCellMar>
        <w:tblLook w:val="0000" w:firstRow="0" w:lastRow="0" w:firstColumn="0" w:lastColumn="0" w:noHBand="0" w:noVBand="0"/>
      </w:tblPr>
      <w:tblGrid>
        <w:gridCol w:w="1701"/>
        <w:gridCol w:w="1701"/>
        <w:gridCol w:w="1819"/>
      </w:tblGrid>
      <w:tr w:rsidR="00420E17" w:rsidRPr="00B52196" w14:paraId="3B03FB6C" w14:textId="77777777" w:rsidTr="00C87F42">
        <w:tc>
          <w:tcPr>
            <w:tcW w:w="1701" w:type="dxa"/>
            <w:tcBorders>
              <w:top w:val="single" w:sz="4" w:space="0" w:color="000000"/>
              <w:left w:val="single" w:sz="4" w:space="0" w:color="000000"/>
              <w:bottom w:val="single" w:sz="4" w:space="0" w:color="000000"/>
            </w:tcBorders>
            <w:shd w:val="clear" w:color="auto" w:fill="auto"/>
            <w:vAlign w:val="center"/>
          </w:tcPr>
          <w:p w14:paraId="07832944" w14:textId="77777777" w:rsidR="00420E17" w:rsidRPr="00B52196" w:rsidRDefault="00420E17" w:rsidP="00C87F42">
            <w:pPr>
              <w:widowControl/>
              <w:autoSpaceDN/>
              <w:spacing w:line="320" w:lineRule="exact"/>
              <w:jc w:val="center"/>
              <w:textAlignment w:val="auto"/>
              <w:rPr>
                <w:rFonts w:eastAsia="Times New Roman" w:cs="Times New Roman"/>
                <w:b/>
                <w:kern w:val="0"/>
                <w:lang w:eastAsia="ar-SA" w:bidi="ar-SA"/>
              </w:rPr>
            </w:pPr>
            <w:r w:rsidRPr="00B52196">
              <w:rPr>
                <w:rFonts w:eastAsia="Times New Roman" w:cs="Times New Roman"/>
                <w:b/>
                <w:kern w:val="0"/>
                <w:lang w:eastAsia="ar-SA" w:bidi="ar-SA"/>
              </w:rPr>
              <w:t>Łączna wartość netto</w:t>
            </w:r>
          </w:p>
        </w:tc>
        <w:tc>
          <w:tcPr>
            <w:tcW w:w="1701" w:type="dxa"/>
            <w:tcBorders>
              <w:top w:val="single" w:sz="4" w:space="0" w:color="000000"/>
              <w:left w:val="single" w:sz="4" w:space="0" w:color="000000"/>
              <w:bottom w:val="single" w:sz="4" w:space="0" w:color="000000"/>
            </w:tcBorders>
            <w:shd w:val="clear" w:color="auto" w:fill="auto"/>
            <w:vAlign w:val="center"/>
          </w:tcPr>
          <w:p w14:paraId="4DD2DB63" w14:textId="77777777" w:rsidR="00420E17" w:rsidRPr="00B52196" w:rsidRDefault="00420E17" w:rsidP="00C87F42">
            <w:pPr>
              <w:widowControl/>
              <w:autoSpaceDN/>
              <w:spacing w:line="320" w:lineRule="exact"/>
              <w:jc w:val="center"/>
              <w:textAlignment w:val="auto"/>
              <w:rPr>
                <w:rFonts w:eastAsia="Times New Roman" w:cs="Times New Roman"/>
                <w:b/>
                <w:kern w:val="0"/>
                <w:lang w:eastAsia="ar-SA" w:bidi="ar-SA"/>
              </w:rPr>
            </w:pPr>
            <w:r w:rsidRPr="00B52196">
              <w:rPr>
                <w:rFonts w:eastAsia="Times New Roman" w:cs="Times New Roman"/>
                <w:b/>
                <w:kern w:val="0"/>
                <w:lang w:eastAsia="ar-SA" w:bidi="ar-SA"/>
              </w:rPr>
              <w:t>Stawka podatku VAT</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73BF5"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b/>
                <w:kern w:val="0"/>
                <w:lang w:eastAsia="ar-SA" w:bidi="ar-SA"/>
              </w:rPr>
              <w:t>Łączna wartość brutto</w:t>
            </w:r>
          </w:p>
        </w:tc>
      </w:tr>
      <w:tr w:rsidR="00420E17" w:rsidRPr="00B52196" w14:paraId="0A767346" w14:textId="77777777" w:rsidTr="00C87F42">
        <w:tc>
          <w:tcPr>
            <w:tcW w:w="1701" w:type="dxa"/>
            <w:tcBorders>
              <w:top w:val="single" w:sz="4" w:space="0" w:color="000000"/>
              <w:left w:val="single" w:sz="4" w:space="0" w:color="000000"/>
              <w:bottom w:val="single" w:sz="4" w:space="0" w:color="000000"/>
            </w:tcBorders>
            <w:shd w:val="clear" w:color="auto" w:fill="auto"/>
            <w:vAlign w:val="center"/>
          </w:tcPr>
          <w:p w14:paraId="22D13AC6"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vAlign w:val="center"/>
          </w:tcPr>
          <w:p w14:paraId="4FC87DEB"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23%</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37EDB"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r>
      <w:tr w:rsidR="00420E17" w:rsidRPr="00B52196" w14:paraId="6821B4EF" w14:textId="77777777" w:rsidTr="00C87F42">
        <w:tc>
          <w:tcPr>
            <w:tcW w:w="1701" w:type="dxa"/>
            <w:tcBorders>
              <w:top w:val="single" w:sz="4" w:space="0" w:color="000000"/>
              <w:left w:val="single" w:sz="4" w:space="0" w:color="000000"/>
              <w:bottom w:val="single" w:sz="4" w:space="0" w:color="000000"/>
            </w:tcBorders>
            <w:shd w:val="clear" w:color="auto" w:fill="auto"/>
            <w:vAlign w:val="center"/>
          </w:tcPr>
          <w:p w14:paraId="7D31047D"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vAlign w:val="center"/>
          </w:tcPr>
          <w:p w14:paraId="5C863B3A"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8%</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AF7D0"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r>
      <w:tr w:rsidR="00420E17" w:rsidRPr="00B52196" w14:paraId="2A8B1C55" w14:textId="77777777" w:rsidTr="00C87F42">
        <w:tc>
          <w:tcPr>
            <w:tcW w:w="1701" w:type="dxa"/>
            <w:tcBorders>
              <w:top w:val="single" w:sz="4" w:space="0" w:color="000000"/>
              <w:left w:val="single" w:sz="4" w:space="0" w:color="000000"/>
              <w:bottom w:val="single" w:sz="4" w:space="0" w:color="000000"/>
            </w:tcBorders>
            <w:shd w:val="clear" w:color="auto" w:fill="auto"/>
            <w:vAlign w:val="center"/>
          </w:tcPr>
          <w:p w14:paraId="702734E0"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vAlign w:val="center"/>
          </w:tcPr>
          <w:p w14:paraId="2B245F7A"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5%</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F8697"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r>
      <w:tr w:rsidR="00420E17" w:rsidRPr="00B52196" w14:paraId="32E55623" w14:textId="77777777" w:rsidTr="00C87F42">
        <w:tc>
          <w:tcPr>
            <w:tcW w:w="1701" w:type="dxa"/>
            <w:tcBorders>
              <w:top w:val="single" w:sz="4" w:space="0" w:color="000000"/>
              <w:left w:val="single" w:sz="4" w:space="0" w:color="000000"/>
              <w:bottom w:val="single" w:sz="4" w:space="0" w:color="000000"/>
            </w:tcBorders>
            <w:shd w:val="clear" w:color="auto" w:fill="auto"/>
          </w:tcPr>
          <w:p w14:paraId="35CABBAD" w14:textId="77777777" w:rsidR="00420E17" w:rsidRPr="00B52196" w:rsidRDefault="00420E17" w:rsidP="00C87F42">
            <w:pPr>
              <w:widowControl/>
              <w:autoSpaceDN/>
              <w:snapToGrid w:val="0"/>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3D8EAAAC"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2536659F" w14:textId="77777777" w:rsidR="00420E17" w:rsidRPr="00B52196" w:rsidRDefault="00420E17" w:rsidP="00C87F42">
            <w:pPr>
              <w:widowControl/>
              <w:autoSpaceDN/>
              <w:snapToGrid w:val="0"/>
              <w:spacing w:line="320" w:lineRule="exact"/>
              <w:jc w:val="center"/>
              <w:textAlignment w:val="auto"/>
              <w:rPr>
                <w:rFonts w:eastAsia="Times New Roman" w:cs="Times New Roman"/>
                <w:kern w:val="0"/>
                <w:lang w:eastAsia="ar-SA" w:bidi="ar-SA"/>
              </w:rPr>
            </w:pPr>
          </w:p>
        </w:tc>
      </w:tr>
      <w:tr w:rsidR="00420E17" w:rsidRPr="00B52196" w14:paraId="19E76FBB" w14:textId="77777777" w:rsidTr="00C87F42">
        <w:tc>
          <w:tcPr>
            <w:tcW w:w="1701" w:type="dxa"/>
            <w:tcBorders>
              <w:top w:val="single" w:sz="4" w:space="0" w:color="000000"/>
              <w:left w:val="single" w:sz="4" w:space="0" w:color="000000"/>
              <w:bottom w:val="single" w:sz="4" w:space="0" w:color="000000"/>
            </w:tcBorders>
            <w:shd w:val="clear" w:color="auto" w:fill="auto"/>
          </w:tcPr>
          <w:p w14:paraId="23263A3C" w14:textId="77777777" w:rsidR="00420E17" w:rsidRPr="00B52196" w:rsidRDefault="00420E17" w:rsidP="00C87F42">
            <w:pPr>
              <w:widowControl/>
              <w:autoSpaceDN/>
              <w:snapToGrid w:val="0"/>
              <w:spacing w:line="320" w:lineRule="exact"/>
              <w:jc w:val="right"/>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0C94C825"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 xml:space="preserve">Inne </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42CEFDB2" w14:textId="77777777" w:rsidR="00420E17" w:rsidRPr="00B52196" w:rsidRDefault="00420E17" w:rsidP="00C87F42">
            <w:pPr>
              <w:widowControl/>
              <w:autoSpaceDN/>
              <w:snapToGrid w:val="0"/>
              <w:spacing w:line="320" w:lineRule="exact"/>
              <w:jc w:val="right"/>
              <w:textAlignment w:val="auto"/>
              <w:rPr>
                <w:rFonts w:eastAsia="Times New Roman" w:cs="Times New Roman"/>
                <w:kern w:val="0"/>
                <w:lang w:eastAsia="ar-SA" w:bidi="ar-SA"/>
              </w:rPr>
            </w:pPr>
          </w:p>
        </w:tc>
      </w:tr>
      <w:tr w:rsidR="00420E17" w:rsidRPr="00B52196" w14:paraId="240721BB" w14:textId="77777777" w:rsidTr="00C87F42">
        <w:trPr>
          <w:trHeight w:val="550"/>
        </w:trPr>
        <w:tc>
          <w:tcPr>
            <w:tcW w:w="3402" w:type="dxa"/>
            <w:gridSpan w:val="2"/>
            <w:tcBorders>
              <w:top w:val="single" w:sz="4" w:space="0" w:color="000000"/>
              <w:left w:val="single" w:sz="4" w:space="0" w:color="000000"/>
              <w:bottom w:val="single" w:sz="4" w:space="0" w:color="000000"/>
            </w:tcBorders>
            <w:shd w:val="clear" w:color="auto" w:fill="auto"/>
            <w:vAlign w:val="center"/>
          </w:tcPr>
          <w:p w14:paraId="5EB61925"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b/>
                <w:kern w:val="0"/>
                <w:lang w:eastAsia="ar-SA" w:bidi="ar-SA"/>
              </w:rPr>
              <w:t>SUMA BRUTTO:</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F93D6" w14:textId="77777777" w:rsidR="00420E17" w:rsidRPr="00B52196" w:rsidRDefault="00420E17" w:rsidP="00C87F42">
            <w:pPr>
              <w:widowControl/>
              <w:autoSpaceDN/>
              <w:spacing w:line="320" w:lineRule="exact"/>
              <w:jc w:val="center"/>
              <w:textAlignment w:val="auto"/>
              <w:rPr>
                <w:rFonts w:eastAsia="Times New Roman" w:cs="Times New Roman"/>
                <w:b/>
                <w:kern w:val="0"/>
                <w:lang w:eastAsia="ar-SA" w:bidi="ar-SA"/>
              </w:rPr>
            </w:pPr>
          </w:p>
        </w:tc>
      </w:tr>
    </w:tbl>
    <w:p w14:paraId="40A5C41F" w14:textId="77777777" w:rsidR="00420E17" w:rsidRPr="00CC370B" w:rsidRDefault="00420E17" w:rsidP="00420E17">
      <w:pPr>
        <w:pStyle w:val="Nagwek5"/>
        <w:spacing w:before="0" w:beforeAutospacing="0" w:after="0" w:afterAutospacing="0"/>
        <w:ind w:left="0" w:hanging="142"/>
        <w:rPr>
          <w:sz w:val="22"/>
          <w:szCs w:val="22"/>
        </w:rPr>
      </w:pPr>
    </w:p>
    <w:p w14:paraId="3261B427" w14:textId="77777777" w:rsidR="00420E17" w:rsidRPr="00CC370B" w:rsidRDefault="00420E17" w:rsidP="00420E17">
      <w:pPr>
        <w:widowControl/>
        <w:textAlignment w:val="auto"/>
        <w:rPr>
          <w:rFonts w:eastAsia="Times New Roman" w:cs="Times New Roman"/>
          <w:kern w:val="0"/>
          <w:sz w:val="16"/>
          <w:szCs w:val="16"/>
          <w:lang w:eastAsia="ar-SA" w:bidi="ar-SA"/>
        </w:rPr>
      </w:pPr>
    </w:p>
    <w:p w14:paraId="6948FC4E" w14:textId="77777777" w:rsidR="00420E17" w:rsidRPr="00525FD9" w:rsidRDefault="00420E17" w:rsidP="00420E17">
      <w:pPr>
        <w:widowControl/>
        <w:textAlignment w:val="auto"/>
        <w:rPr>
          <w:rFonts w:eastAsia="Times New Roman" w:cs="Times New Roman"/>
          <w:bCs/>
          <w:kern w:val="0"/>
          <w:lang w:eastAsia="ar-SA" w:bidi="ar-SA"/>
        </w:rPr>
      </w:pPr>
      <w:r w:rsidRPr="00525FD9">
        <w:rPr>
          <w:rFonts w:eastAsia="Times New Roman" w:cs="Times New Roman"/>
          <w:b/>
          <w:bCs/>
          <w:kern w:val="0"/>
          <w:lang w:eastAsia="ar-SA" w:bidi="ar-SA"/>
        </w:rPr>
        <w:t xml:space="preserve">Łączna wartość netto oferty wynosi: </w:t>
      </w:r>
      <w:r w:rsidRPr="00525FD9">
        <w:rPr>
          <w:rFonts w:eastAsia="Times New Roman" w:cs="Times New Roman"/>
          <w:i/>
          <w:iCs/>
          <w:kern w:val="0"/>
          <w:lang w:eastAsia="ar-SA" w:bidi="ar-SA"/>
        </w:rPr>
        <w:t>słownie złotych:</w:t>
      </w:r>
      <w:r w:rsidRPr="00525FD9">
        <w:rPr>
          <w:rFonts w:eastAsia="Times New Roman" w:cs="Times New Roman"/>
          <w:b/>
          <w:bCs/>
          <w:kern w:val="0"/>
          <w:lang w:eastAsia="ar-SA" w:bidi="ar-SA"/>
        </w:rPr>
        <w:t xml:space="preserve"> </w:t>
      </w:r>
      <w:r w:rsidRPr="00525FD9">
        <w:rPr>
          <w:rFonts w:eastAsia="Times New Roman" w:cs="Times New Roman"/>
          <w:bCs/>
          <w:kern w:val="0"/>
          <w:lang w:eastAsia="ar-SA" w:bidi="ar-SA"/>
        </w:rPr>
        <w:t>………………………………………..……………</w:t>
      </w:r>
    </w:p>
    <w:p w14:paraId="300428C2" w14:textId="77777777" w:rsidR="00420E17" w:rsidRPr="00525FD9" w:rsidRDefault="00420E17" w:rsidP="00420E17">
      <w:pPr>
        <w:widowControl/>
        <w:textAlignment w:val="auto"/>
        <w:rPr>
          <w:rFonts w:cs="Times New Roman"/>
        </w:rPr>
      </w:pPr>
      <w:r w:rsidRPr="00525FD9">
        <w:rPr>
          <w:rFonts w:eastAsia="Times New Roman" w:cs="Times New Roman"/>
          <w:bCs/>
          <w:kern w:val="0"/>
          <w:lang w:eastAsia="ar-SA" w:bidi="ar-SA"/>
        </w:rPr>
        <w:t>……………………………...………………………………………………………………………..</w:t>
      </w:r>
    </w:p>
    <w:p w14:paraId="2A9C6DF3" w14:textId="77777777" w:rsidR="00420E17" w:rsidRPr="00525FD9" w:rsidRDefault="00420E17" w:rsidP="00420E17">
      <w:pPr>
        <w:widowControl/>
        <w:textAlignment w:val="auto"/>
        <w:rPr>
          <w:rFonts w:eastAsia="Times New Roman" w:cs="Times New Roman"/>
          <w:bCs/>
          <w:kern w:val="0"/>
          <w:lang w:eastAsia="ar-SA" w:bidi="ar-SA"/>
        </w:rPr>
      </w:pPr>
      <w:r w:rsidRPr="00525FD9">
        <w:rPr>
          <w:rFonts w:eastAsia="Times New Roman" w:cs="Times New Roman"/>
          <w:b/>
          <w:bCs/>
          <w:kern w:val="0"/>
          <w:lang w:eastAsia="ar-SA" w:bidi="ar-SA"/>
        </w:rPr>
        <w:t>Łączna wartość brutto oferty wynosi:</w:t>
      </w:r>
      <w:r w:rsidRPr="00525FD9">
        <w:rPr>
          <w:rFonts w:eastAsia="Times New Roman" w:cs="Times New Roman"/>
          <w:i/>
          <w:iCs/>
          <w:kern w:val="0"/>
          <w:lang w:eastAsia="ar-SA" w:bidi="ar-SA"/>
        </w:rPr>
        <w:t xml:space="preserve"> słownie złotych:</w:t>
      </w:r>
      <w:r w:rsidRPr="00525FD9">
        <w:rPr>
          <w:rFonts w:eastAsia="Times New Roman" w:cs="Times New Roman"/>
          <w:bCs/>
          <w:kern w:val="0"/>
          <w:lang w:eastAsia="ar-SA" w:bidi="ar-SA"/>
        </w:rPr>
        <w:t xml:space="preserve"> ……………………………………………………</w:t>
      </w:r>
    </w:p>
    <w:p w14:paraId="4E32C417" w14:textId="77777777" w:rsidR="00420E17" w:rsidRPr="00525FD9" w:rsidRDefault="00420E17" w:rsidP="00420E17">
      <w:pPr>
        <w:widowControl/>
        <w:textAlignment w:val="auto"/>
        <w:rPr>
          <w:rFonts w:cs="Times New Roman"/>
        </w:rPr>
      </w:pPr>
      <w:r w:rsidRPr="00525FD9">
        <w:rPr>
          <w:rFonts w:eastAsia="Times New Roman" w:cs="Times New Roman"/>
          <w:bCs/>
          <w:kern w:val="0"/>
          <w:lang w:eastAsia="ar-SA" w:bidi="ar-SA"/>
        </w:rPr>
        <w:t>………………………………………………………………………………………….……………</w:t>
      </w:r>
    </w:p>
    <w:p w14:paraId="0C9984C5" w14:textId="77777777" w:rsidR="00420E17" w:rsidRPr="00525FD9" w:rsidRDefault="00420E17" w:rsidP="00420E17">
      <w:pPr>
        <w:widowControl/>
        <w:textAlignment w:val="auto"/>
        <w:rPr>
          <w:rFonts w:cs="Times New Roman"/>
        </w:rPr>
      </w:pPr>
      <w:r w:rsidRPr="00525FD9">
        <w:rPr>
          <w:rFonts w:eastAsia="Times New Roman" w:cs="Times New Roman"/>
          <w:kern w:val="0"/>
          <w:lang w:eastAsia="ar-SA" w:bidi="ar-SA"/>
        </w:rPr>
        <w:t>w tym  .........</w:t>
      </w:r>
      <w:r>
        <w:rPr>
          <w:rFonts w:eastAsia="Times New Roman" w:cs="Times New Roman"/>
          <w:kern w:val="0"/>
          <w:lang w:eastAsia="ar-SA" w:bidi="ar-SA"/>
        </w:rPr>
        <w:t>.............</w:t>
      </w:r>
      <w:r w:rsidRPr="00525FD9">
        <w:rPr>
          <w:rFonts w:eastAsia="Times New Roman" w:cs="Times New Roman"/>
          <w:kern w:val="0"/>
          <w:lang w:eastAsia="ar-SA" w:bidi="ar-SA"/>
        </w:rPr>
        <w:t xml:space="preserve">........... </w:t>
      </w:r>
      <w:r w:rsidRPr="000132FF">
        <w:rPr>
          <w:rFonts w:eastAsia="Times New Roman" w:cs="Times New Roman"/>
          <w:bCs/>
          <w:iCs/>
          <w:kern w:val="0"/>
          <w:lang w:eastAsia="ar-SA" w:bidi="ar-SA"/>
        </w:rPr>
        <w:t xml:space="preserve">zł </w:t>
      </w:r>
      <w:r w:rsidRPr="00525FD9">
        <w:rPr>
          <w:rFonts w:eastAsia="Times New Roman" w:cs="Times New Roman"/>
          <w:kern w:val="0"/>
          <w:lang w:eastAsia="ar-SA" w:bidi="ar-SA"/>
        </w:rPr>
        <w:t>podatku od towarów i usług (VAT).</w:t>
      </w:r>
    </w:p>
    <w:p w14:paraId="788727F2" w14:textId="77777777" w:rsidR="00420E17" w:rsidRPr="00525FD9" w:rsidRDefault="00420E17" w:rsidP="00420E17">
      <w:pPr>
        <w:widowControl/>
        <w:tabs>
          <w:tab w:val="left" w:pos="1978"/>
          <w:tab w:val="left" w:pos="3828"/>
          <w:tab w:val="center" w:pos="4677"/>
        </w:tabs>
        <w:autoSpaceDN/>
        <w:jc w:val="both"/>
        <w:rPr>
          <w:rFonts w:eastAsia="Arial" w:cs="Times New Roman"/>
          <w:b/>
          <w:i/>
          <w:kern w:val="1"/>
        </w:rPr>
      </w:pPr>
    </w:p>
    <w:p w14:paraId="74145976"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4BB8E918"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0FD326D9"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3286003D"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59C400D8"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4F6152C2"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63B0B2B8"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0CC5194F" w14:textId="77777777" w:rsidR="00420E17" w:rsidRPr="00525FD9" w:rsidRDefault="00420E17" w:rsidP="00420E17">
      <w:pPr>
        <w:widowControl/>
        <w:tabs>
          <w:tab w:val="left" w:pos="1978"/>
          <w:tab w:val="left" w:pos="3828"/>
          <w:tab w:val="center" w:pos="4677"/>
        </w:tabs>
        <w:autoSpaceDN/>
        <w:jc w:val="both"/>
        <w:rPr>
          <w:rFonts w:eastAsia="Arial" w:cs="Times New Roman"/>
          <w:b/>
          <w:i/>
          <w:kern w:val="1"/>
        </w:rPr>
      </w:pPr>
      <w:r>
        <w:rPr>
          <w:rFonts w:eastAsia="Arial" w:cs="Times New Roman"/>
          <w:b/>
          <w:i/>
          <w:kern w:val="1"/>
        </w:rPr>
        <w:br/>
      </w:r>
      <w:r w:rsidRPr="00525FD9">
        <w:rPr>
          <w:rFonts w:eastAsia="Arial" w:cs="Times New Roman"/>
          <w:b/>
          <w:i/>
          <w:kern w:val="1"/>
        </w:rPr>
        <w:t>Dokument należy wypełnić i podpisać kwalifikowanym podpisem elektronicznym.</w:t>
      </w:r>
      <w:r>
        <w:rPr>
          <w:rFonts w:eastAsia="Arial" w:cs="Times New Roman"/>
          <w:b/>
          <w:i/>
          <w:kern w:val="1"/>
        </w:rPr>
        <w:t xml:space="preserve"> </w:t>
      </w:r>
      <w:r>
        <w:rPr>
          <w:rFonts w:eastAsia="Arial" w:cs="Times New Roman"/>
          <w:b/>
          <w:i/>
          <w:kern w:val="1"/>
        </w:rPr>
        <w:br/>
      </w:r>
      <w:r w:rsidRPr="00525FD9">
        <w:rPr>
          <w:rFonts w:eastAsia="Arial" w:cs="Times New Roman"/>
          <w:b/>
          <w:i/>
          <w:kern w:val="1"/>
        </w:rPr>
        <w:t xml:space="preserve">Zamawiający zaleca zapisanie dokumentu w formacie PDF. </w:t>
      </w:r>
    </w:p>
    <w:p w14:paraId="0068A4B9" w14:textId="77777777" w:rsidR="00420E17" w:rsidRDefault="00420E17" w:rsidP="00420E17">
      <w:pPr>
        <w:tabs>
          <w:tab w:val="left" w:pos="5910"/>
        </w:tabs>
        <w:rPr>
          <w:rFonts w:eastAsiaTheme="minorHAnsi" w:cs="Times New Roman"/>
          <w:lang w:eastAsia="en-US" w:bidi="ar-SA"/>
        </w:rPr>
      </w:pPr>
    </w:p>
    <w:p w14:paraId="49840973" w14:textId="77777777" w:rsidR="00420E17" w:rsidRDefault="00420E17" w:rsidP="00420E17">
      <w:pPr>
        <w:tabs>
          <w:tab w:val="left" w:pos="5910"/>
        </w:tabs>
        <w:rPr>
          <w:rFonts w:eastAsiaTheme="minorHAnsi" w:cs="Times New Roman"/>
          <w:lang w:eastAsia="en-US" w:bidi="ar-SA"/>
        </w:rPr>
      </w:pPr>
    </w:p>
    <w:p w14:paraId="696B5C1D" w14:textId="77777777" w:rsidR="00420E17" w:rsidRDefault="00420E17" w:rsidP="00420E17">
      <w:pPr>
        <w:tabs>
          <w:tab w:val="left" w:pos="5910"/>
        </w:tabs>
        <w:rPr>
          <w:rFonts w:eastAsiaTheme="minorHAnsi" w:cs="Times New Roman"/>
          <w:lang w:eastAsia="en-US" w:bidi="ar-SA"/>
        </w:rPr>
      </w:pPr>
    </w:p>
    <w:p w14:paraId="56B9BCDE" w14:textId="77777777" w:rsidR="00420E17" w:rsidRDefault="00420E17" w:rsidP="00420E17">
      <w:pPr>
        <w:tabs>
          <w:tab w:val="left" w:pos="5910"/>
        </w:tabs>
        <w:rPr>
          <w:rFonts w:eastAsiaTheme="minorHAnsi" w:cs="Times New Roman"/>
          <w:lang w:eastAsia="en-US" w:bidi="ar-SA"/>
        </w:rPr>
      </w:pPr>
    </w:p>
    <w:p w14:paraId="2E8F85EA" w14:textId="77777777" w:rsidR="00420E17" w:rsidRDefault="00420E17" w:rsidP="00420E17">
      <w:pPr>
        <w:tabs>
          <w:tab w:val="left" w:pos="5910"/>
        </w:tabs>
        <w:rPr>
          <w:rFonts w:eastAsiaTheme="minorHAnsi" w:cs="Times New Roman"/>
          <w:lang w:eastAsia="en-US" w:bidi="ar-SA"/>
        </w:rPr>
      </w:pPr>
    </w:p>
    <w:p w14:paraId="53111FBF" w14:textId="77777777" w:rsidR="00420E17" w:rsidRDefault="00420E17" w:rsidP="00420E17">
      <w:pPr>
        <w:tabs>
          <w:tab w:val="left" w:pos="5910"/>
        </w:tabs>
        <w:rPr>
          <w:rFonts w:eastAsiaTheme="minorHAnsi" w:cs="Times New Roman"/>
          <w:lang w:eastAsia="en-US" w:bidi="ar-SA"/>
        </w:rPr>
      </w:pPr>
    </w:p>
    <w:p w14:paraId="52FBD600" w14:textId="77777777" w:rsidR="00420E17" w:rsidRDefault="00420E17" w:rsidP="00420E17">
      <w:pPr>
        <w:tabs>
          <w:tab w:val="left" w:pos="5910"/>
        </w:tabs>
        <w:rPr>
          <w:rFonts w:eastAsiaTheme="minorHAnsi" w:cs="Times New Roman"/>
          <w:lang w:eastAsia="en-US" w:bidi="ar-SA"/>
        </w:rPr>
      </w:pPr>
    </w:p>
    <w:p w14:paraId="224DA242" w14:textId="77777777" w:rsidR="00420E17" w:rsidRDefault="00420E17" w:rsidP="00420E17">
      <w:pPr>
        <w:tabs>
          <w:tab w:val="left" w:pos="5910"/>
        </w:tabs>
        <w:rPr>
          <w:rFonts w:eastAsiaTheme="minorHAnsi" w:cs="Times New Roman"/>
          <w:lang w:eastAsia="en-US" w:bidi="ar-SA"/>
        </w:rPr>
      </w:pPr>
    </w:p>
    <w:p w14:paraId="175672CE" w14:textId="77777777" w:rsidR="00420E17" w:rsidRDefault="00420E17" w:rsidP="00420E17">
      <w:pPr>
        <w:tabs>
          <w:tab w:val="left" w:pos="5910"/>
        </w:tabs>
        <w:rPr>
          <w:rFonts w:eastAsiaTheme="minorHAnsi" w:cs="Times New Roman"/>
          <w:lang w:eastAsia="en-US" w:bidi="ar-SA"/>
        </w:rPr>
      </w:pPr>
    </w:p>
    <w:p w14:paraId="6A7EFE7B" w14:textId="77777777" w:rsidR="00420E17" w:rsidRDefault="00420E17" w:rsidP="00420E17">
      <w:pPr>
        <w:tabs>
          <w:tab w:val="left" w:pos="5910"/>
        </w:tabs>
        <w:rPr>
          <w:rFonts w:eastAsiaTheme="minorHAnsi" w:cs="Times New Roman"/>
          <w:lang w:eastAsia="en-US" w:bidi="ar-SA"/>
        </w:rPr>
      </w:pPr>
    </w:p>
    <w:p w14:paraId="24F5B6FC" w14:textId="77777777" w:rsidR="00420E17" w:rsidRDefault="00420E17" w:rsidP="00420E17">
      <w:pPr>
        <w:tabs>
          <w:tab w:val="left" w:pos="5910"/>
        </w:tabs>
        <w:rPr>
          <w:rFonts w:eastAsiaTheme="minorHAnsi" w:cs="Times New Roman"/>
          <w:lang w:eastAsia="en-US" w:bidi="ar-SA"/>
        </w:rPr>
      </w:pPr>
    </w:p>
    <w:p w14:paraId="0179B685" w14:textId="77777777" w:rsidR="00420E17" w:rsidRDefault="00420E17" w:rsidP="00420E17">
      <w:pPr>
        <w:tabs>
          <w:tab w:val="left" w:pos="5910"/>
        </w:tabs>
        <w:rPr>
          <w:rFonts w:eastAsiaTheme="minorHAnsi" w:cs="Times New Roman"/>
          <w:lang w:eastAsia="en-US" w:bidi="ar-SA"/>
        </w:rPr>
      </w:pPr>
    </w:p>
    <w:p w14:paraId="355BBF0B" w14:textId="77777777" w:rsidR="00420E17" w:rsidRDefault="00420E17" w:rsidP="00420E17">
      <w:pPr>
        <w:tabs>
          <w:tab w:val="left" w:pos="5910"/>
        </w:tabs>
        <w:rPr>
          <w:rFonts w:eastAsiaTheme="minorHAnsi" w:cs="Times New Roman"/>
          <w:lang w:eastAsia="en-US" w:bidi="ar-SA"/>
        </w:rPr>
      </w:pPr>
    </w:p>
    <w:p w14:paraId="1BBCE1B7" w14:textId="77777777" w:rsidR="00420E17" w:rsidRPr="00525FD9" w:rsidRDefault="00420E17" w:rsidP="00420E17">
      <w:pPr>
        <w:tabs>
          <w:tab w:val="left" w:pos="5910"/>
        </w:tabs>
        <w:rPr>
          <w:rFonts w:eastAsiaTheme="minorHAnsi" w:cs="Times New Roman"/>
          <w:lang w:eastAsia="en-US" w:bidi="ar-SA"/>
        </w:rPr>
      </w:pPr>
    </w:p>
    <w:p w14:paraId="382BEADB" w14:textId="77777777" w:rsidR="00420E17" w:rsidRDefault="00420E17" w:rsidP="00420E17">
      <w:pPr>
        <w:tabs>
          <w:tab w:val="left" w:pos="5910"/>
        </w:tabs>
        <w:rPr>
          <w:rFonts w:eastAsiaTheme="minorHAnsi" w:cs="Times New Roman"/>
          <w:sz w:val="20"/>
          <w:szCs w:val="20"/>
          <w:lang w:eastAsia="en-US" w:bidi="ar-SA"/>
        </w:rPr>
      </w:pPr>
    </w:p>
    <w:p w14:paraId="07DDACB1" w14:textId="77777777" w:rsidR="009652D6" w:rsidRDefault="009652D6" w:rsidP="00420E17">
      <w:pPr>
        <w:tabs>
          <w:tab w:val="left" w:pos="5910"/>
        </w:tabs>
        <w:rPr>
          <w:rFonts w:eastAsiaTheme="minorHAnsi" w:cs="Times New Roman"/>
          <w:sz w:val="20"/>
          <w:szCs w:val="20"/>
          <w:lang w:eastAsia="en-US" w:bidi="ar-SA"/>
        </w:rPr>
      </w:pPr>
    </w:p>
    <w:tbl>
      <w:tblPr>
        <w:tblW w:w="21838" w:type="dxa"/>
        <w:tblInd w:w="-7194" w:type="dxa"/>
        <w:tblLayout w:type="fixed"/>
        <w:tblCellMar>
          <w:left w:w="10" w:type="dxa"/>
          <w:right w:w="10" w:type="dxa"/>
        </w:tblCellMar>
        <w:tblLook w:val="0000" w:firstRow="0" w:lastRow="0" w:firstColumn="0" w:lastColumn="0" w:noHBand="0" w:noVBand="0"/>
      </w:tblPr>
      <w:tblGrid>
        <w:gridCol w:w="7155"/>
        <w:gridCol w:w="9537"/>
        <w:gridCol w:w="5146"/>
      </w:tblGrid>
      <w:tr w:rsidR="00420E17" w:rsidRPr="000D7E2C" w14:paraId="35E19449" w14:textId="77777777" w:rsidTr="00C87F42">
        <w:trPr>
          <w:trHeight w:val="678"/>
        </w:trPr>
        <w:tc>
          <w:tcPr>
            <w:tcW w:w="7155" w:type="dxa"/>
            <w:shd w:val="clear" w:color="auto" w:fill="auto"/>
            <w:tcMar>
              <w:top w:w="0" w:type="dxa"/>
              <w:left w:w="0" w:type="dxa"/>
              <w:bottom w:w="0" w:type="dxa"/>
              <w:right w:w="0" w:type="dxa"/>
            </w:tcMar>
          </w:tcPr>
          <w:p w14:paraId="5E36A4EB" w14:textId="77777777" w:rsidR="00420E17" w:rsidRPr="000D7E2C" w:rsidRDefault="00420E17" w:rsidP="00C87F42">
            <w:pPr>
              <w:keepNext/>
              <w:snapToGrid w:val="0"/>
              <w:spacing w:line="320" w:lineRule="exact"/>
              <w:jc w:val="center"/>
              <w:outlineLvl w:val="0"/>
              <w:rPr>
                <w:rFonts w:eastAsia="Times New Roman" w:cs="Times New Roman"/>
                <w:b/>
                <w:bCs/>
                <w:sz w:val="20"/>
                <w:szCs w:val="20"/>
                <w:lang w:bidi="ar-SA"/>
              </w:rPr>
            </w:pPr>
          </w:p>
        </w:tc>
        <w:tc>
          <w:tcPr>
            <w:tcW w:w="9537"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14:paraId="7161A20F" w14:textId="77777777" w:rsidR="00420E17" w:rsidRPr="000132FF" w:rsidRDefault="00420E17" w:rsidP="00C87F42">
            <w:pPr>
              <w:widowControl/>
              <w:jc w:val="center"/>
              <w:rPr>
                <w:rFonts w:eastAsia="Times New Roman" w:cs="Times New Roman"/>
                <w:b/>
                <w:bCs/>
                <w:lang w:bidi="ar-SA"/>
              </w:rPr>
            </w:pPr>
            <w:r w:rsidRPr="000132FF">
              <w:rPr>
                <w:rFonts w:eastAsia="Times New Roman" w:cs="Times New Roman"/>
                <w:b/>
                <w:bCs/>
                <w:lang w:bidi="ar-SA"/>
              </w:rPr>
              <w:t>FORMULARZ CENOWY</w:t>
            </w:r>
          </w:p>
          <w:p w14:paraId="49931FB8" w14:textId="77777777" w:rsidR="00420E17" w:rsidRDefault="00420E17" w:rsidP="00C87F42">
            <w:pPr>
              <w:widowControl/>
              <w:jc w:val="center"/>
              <w:rPr>
                <w:rFonts w:eastAsia="Times New Roman" w:cs="Times New Roman"/>
                <w:b/>
                <w:bCs/>
                <w:sz w:val="15"/>
                <w:szCs w:val="15"/>
                <w:lang w:bidi="ar-SA"/>
              </w:rPr>
            </w:pPr>
            <w:r>
              <w:rPr>
                <w:rFonts w:eastAsia="Times New Roman" w:cs="Times New Roman"/>
                <w:b/>
                <w:bCs/>
                <w:sz w:val="20"/>
                <w:szCs w:val="20"/>
                <w:lang w:bidi="ar-SA"/>
              </w:rPr>
              <w:t xml:space="preserve">                                                                                                                                                         </w:t>
            </w:r>
            <w:r w:rsidRPr="000D7E2C">
              <w:rPr>
                <w:rFonts w:eastAsia="Times New Roman" w:cs="Times New Roman"/>
                <w:b/>
                <w:bCs/>
                <w:sz w:val="15"/>
                <w:szCs w:val="15"/>
                <w:lang w:bidi="ar-SA"/>
              </w:rPr>
              <w:t xml:space="preserve">Załącznik nr 2 do SWZ </w:t>
            </w:r>
          </w:p>
          <w:p w14:paraId="2C34C2DE" w14:textId="77777777" w:rsidR="00420E17" w:rsidRPr="000D7E2C" w:rsidRDefault="00420E17" w:rsidP="00C87F42">
            <w:pPr>
              <w:widowControl/>
              <w:ind w:left="7558" w:hanging="7558"/>
              <w:jc w:val="center"/>
              <w:rPr>
                <w:rFonts w:eastAsia="Times New Roman" w:cs="Times New Roman"/>
                <w:b/>
                <w:bCs/>
                <w:sz w:val="15"/>
                <w:szCs w:val="15"/>
                <w:lang w:bidi="ar-SA"/>
              </w:rPr>
            </w:pPr>
            <w:r w:rsidRPr="000D7E2C">
              <w:rPr>
                <w:rFonts w:eastAsia="Times New Roman" w:cs="Times New Roman"/>
                <w:b/>
                <w:bCs/>
                <w:sz w:val="15"/>
                <w:szCs w:val="15"/>
                <w:lang w:bidi="ar-SA"/>
              </w:rPr>
              <w:t xml:space="preserve">                                                                                                                        </w:t>
            </w:r>
            <w:r>
              <w:rPr>
                <w:rFonts w:eastAsia="Times New Roman" w:cs="Times New Roman"/>
                <w:b/>
                <w:bCs/>
                <w:sz w:val="15"/>
                <w:szCs w:val="15"/>
                <w:lang w:bidi="ar-SA"/>
              </w:rPr>
              <w:t xml:space="preserve">                                                                                Sprawa nr 24/25</w:t>
            </w:r>
            <w:r w:rsidRPr="000D7E2C">
              <w:rPr>
                <w:rFonts w:eastAsia="Times New Roman" w:cs="Times New Roman"/>
                <w:b/>
                <w:bCs/>
                <w:sz w:val="15"/>
                <w:szCs w:val="15"/>
                <w:lang w:bidi="ar-SA"/>
              </w:rPr>
              <w:t>/WŻ</w:t>
            </w:r>
          </w:p>
        </w:tc>
        <w:tc>
          <w:tcPr>
            <w:tcW w:w="5146" w:type="dxa"/>
            <w:tcBorders>
              <w:left w:val="single" w:sz="4" w:space="0" w:color="000000"/>
            </w:tcBorders>
            <w:shd w:val="clear" w:color="auto" w:fill="auto"/>
            <w:tcMar>
              <w:top w:w="0" w:type="dxa"/>
              <w:left w:w="0" w:type="dxa"/>
              <w:bottom w:w="0" w:type="dxa"/>
              <w:right w:w="0" w:type="dxa"/>
            </w:tcMar>
          </w:tcPr>
          <w:p w14:paraId="7F247D23" w14:textId="77777777" w:rsidR="00420E17" w:rsidRPr="000D7E2C" w:rsidRDefault="00420E17" w:rsidP="00C87F42">
            <w:pPr>
              <w:keepNext/>
              <w:widowControl/>
              <w:snapToGrid w:val="0"/>
              <w:spacing w:line="320" w:lineRule="exact"/>
              <w:ind w:left="3540"/>
              <w:jc w:val="both"/>
              <w:outlineLvl w:val="3"/>
              <w:rPr>
                <w:rFonts w:eastAsia="Times New Roman" w:cs="Times New Roman"/>
                <w:b/>
                <w:bCs/>
                <w:sz w:val="20"/>
                <w:szCs w:val="20"/>
                <w:lang w:bidi="ar-SA"/>
              </w:rPr>
            </w:pPr>
          </w:p>
        </w:tc>
      </w:tr>
    </w:tbl>
    <w:p w14:paraId="2A029601" w14:textId="77777777" w:rsidR="00420E17" w:rsidRPr="000D7E2C" w:rsidRDefault="00420E17" w:rsidP="00420E17">
      <w:pPr>
        <w:ind w:left="5529"/>
        <w:rPr>
          <w:rFonts w:eastAsia="Times New Roman" w:cs="Times New Roman"/>
          <w:b/>
          <w:bCs/>
          <w:sz w:val="20"/>
          <w:szCs w:val="20"/>
          <w:lang w:eastAsia="ar-SA" w:bidi="ar-SA"/>
        </w:rPr>
      </w:pPr>
    </w:p>
    <w:p w14:paraId="404163E7" w14:textId="77777777" w:rsidR="00420E17" w:rsidRPr="000132FF" w:rsidRDefault="00420E17" w:rsidP="00420E17">
      <w:pPr>
        <w:ind w:left="5529"/>
        <w:rPr>
          <w:rFonts w:eastAsia="Times New Roman" w:cs="Times New Roman"/>
          <w:b/>
          <w:bCs/>
          <w:lang w:eastAsia="ar-SA" w:bidi="ar-SA"/>
        </w:rPr>
      </w:pPr>
      <w:r w:rsidRPr="000132FF">
        <w:rPr>
          <w:rFonts w:eastAsia="Times New Roman" w:cs="Times New Roman"/>
          <w:b/>
          <w:bCs/>
          <w:lang w:eastAsia="ar-SA" w:bidi="ar-SA"/>
        </w:rPr>
        <w:t xml:space="preserve">CENTRUM SZKOLENIA POLICJI </w:t>
      </w:r>
      <w:r w:rsidRPr="000132FF">
        <w:rPr>
          <w:rFonts w:eastAsia="Times New Roman" w:cs="Times New Roman"/>
          <w:b/>
          <w:bCs/>
          <w:lang w:eastAsia="ar-SA" w:bidi="ar-SA"/>
        </w:rPr>
        <w:br/>
        <w:t>W LEGIONOWIE</w:t>
      </w:r>
    </w:p>
    <w:p w14:paraId="27A26FF5" w14:textId="77777777" w:rsidR="00420E17" w:rsidRPr="000D7E2C" w:rsidRDefault="00420E17" w:rsidP="00420E17">
      <w:pPr>
        <w:widowControl/>
        <w:ind w:left="5529"/>
        <w:rPr>
          <w:rFonts w:eastAsia="Times New Roman" w:cs="Times New Roman"/>
          <w:b/>
          <w:bCs/>
          <w:sz w:val="20"/>
          <w:szCs w:val="20"/>
          <w:lang w:bidi="ar-SA"/>
        </w:rPr>
      </w:pPr>
      <w:r w:rsidRPr="000132FF">
        <w:rPr>
          <w:rFonts w:eastAsia="Times New Roman" w:cs="Times New Roman"/>
          <w:b/>
          <w:bCs/>
          <w:lang w:bidi="ar-SA"/>
        </w:rPr>
        <w:t>ul. Zegrzyńska 121</w:t>
      </w:r>
    </w:p>
    <w:p w14:paraId="1DADD815" w14:textId="77777777" w:rsidR="00420E17" w:rsidRPr="000D7E2C" w:rsidRDefault="00420E17" w:rsidP="00420E17">
      <w:pPr>
        <w:widowControl/>
        <w:ind w:left="5529"/>
        <w:rPr>
          <w:rFonts w:eastAsia="Times New Roman" w:cs="Times New Roman"/>
          <w:b/>
          <w:bCs/>
          <w:sz w:val="20"/>
          <w:szCs w:val="20"/>
          <w:lang w:bidi="ar-SA"/>
        </w:rPr>
      </w:pPr>
      <w:r w:rsidRPr="000D7E2C">
        <w:rPr>
          <w:rFonts w:eastAsia="Times New Roman" w:cs="Times New Roman"/>
          <w:b/>
          <w:bCs/>
          <w:sz w:val="20"/>
          <w:szCs w:val="20"/>
          <w:lang w:bidi="ar-SA"/>
        </w:rPr>
        <w:t>05-119 Legionowo</w:t>
      </w:r>
    </w:p>
    <w:p w14:paraId="31475B72" w14:textId="77777777" w:rsidR="00420E17" w:rsidRPr="000D7E2C" w:rsidRDefault="00420E17" w:rsidP="00420E17">
      <w:pPr>
        <w:widowControl/>
        <w:ind w:left="9204" w:firstLine="708"/>
        <w:rPr>
          <w:rFonts w:eastAsia="Times New Roman" w:cs="Times New Roman"/>
          <w:b/>
          <w:bCs/>
          <w:sz w:val="20"/>
          <w:szCs w:val="20"/>
          <w:lang w:bidi="ar-SA"/>
        </w:rPr>
      </w:pPr>
    </w:p>
    <w:p w14:paraId="198BF8A3" w14:textId="77777777" w:rsidR="00420E17" w:rsidRPr="00262130" w:rsidRDefault="00420E17" w:rsidP="00420E17">
      <w:pPr>
        <w:keepNext/>
        <w:widowControl/>
        <w:tabs>
          <w:tab w:val="num" w:pos="1440"/>
        </w:tabs>
        <w:autoSpaceDN/>
        <w:jc w:val="right"/>
        <w:textAlignment w:val="auto"/>
        <w:outlineLvl w:val="7"/>
        <w:rPr>
          <w:rFonts w:eastAsia="Times New Roman" w:cs="Times New Roman"/>
          <w:b/>
          <w:bCs/>
          <w:kern w:val="0"/>
          <w:lang w:eastAsia="ar-SA" w:bidi="ar-SA"/>
        </w:rPr>
      </w:pPr>
      <w:r w:rsidRPr="00262130">
        <w:rPr>
          <w:rFonts w:eastAsia="Times New Roman" w:cs="Times New Roman"/>
          <w:b/>
          <w:bCs/>
          <w:kern w:val="0"/>
          <w:lang w:eastAsia="ar-SA" w:bidi="ar-SA"/>
        </w:rPr>
        <w:t>Tabela 1</w:t>
      </w:r>
    </w:p>
    <w:p w14:paraId="29CE3EFC" w14:textId="77777777" w:rsidR="00420E17" w:rsidRPr="00262130" w:rsidRDefault="00420E17" w:rsidP="00420E17">
      <w:pPr>
        <w:ind w:left="-709"/>
        <w:rPr>
          <w:rFonts w:cs="Times New Roman"/>
          <w:b/>
          <w:bCs/>
        </w:rPr>
      </w:pPr>
      <w:r w:rsidRPr="00262130">
        <w:rPr>
          <w:rFonts w:cs="Times New Roman"/>
          <w:b/>
          <w:bCs/>
        </w:rPr>
        <w:t xml:space="preserve">CZĘŚĆ </w:t>
      </w:r>
      <w:r w:rsidR="009652D6">
        <w:rPr>
          <w:rFonts w:cs="Times New Roman"/>
          <w:b/>
          <w:bCs/>
        </w:rPr>
        <w:t>V</w:t>
      </w:r>
      <w:r w:rsidRPr="00262130">
        <w:rPr>
          <w:rFonts w:cs="Times New Roman"/>
          <w:b/>
          <w:bCs/>
        </w:rPr>
        <w:t xml:space="preserve">II – </w:t>
      </w:r>
      <w:r w:rsidR="009652D6">
        <w:rPr>
          <w:rFonts w:cs="Times New Roman"/>
          <w:b/>
          <w:bCs/>
        </w:rPr>
        <w:t>WYROBY KULINARNE ŚWIEŻE I MROŻONE</w:t>
      </w:r>
    </w:p>
    <w:p w14:paraId="6853251B" w14:textId="77777777" w:rsidR="00420E17" w:rsidRPr="00262130" w:rsidRDefault="00420E17" w:rsidP="00420E17">
      <w:pPr>
        <w:ind w:left="-709"/>
        <w:rPr>
          <w:rFonts w:cs="Times New Roman"/>
          <w:b/>
          <w:bCs/>
        </w:rPr>
      </w:pPr>
      <w:r w:rsidRPr="00262130">
        <w:rPr>
          <w:rFonts w:cs="Times New Roman"/>
          <w:b/>
          <w:bCs/>
        </w:rPr>
        <w:t>Dostawa do Centrum Szkolenia Policji w Legionowie</w:t>
      </w:r>
    </w:p>
    <w:p w14:paraId="58C37BA9" w14:textId="77777777" w:rsidR="00420E17" w:rsidRPr="00935727" w:rsidRDefault="00420E17" w:rsidP="00420E17">
      <w:pPr>
        <w:pStyle w:val="Nagwek5"/>
        <w:spacing w:before="0" w:beforeAutospacing="0" w:after="0" w:afterAutospacing="0"/>
        <w:ind w:left="0"/>
        <w:rPr>
          <w:sz w:val="16"/>
          <w:szCs w:val="16"/>
        </w:rPr>
      </w:pPr>
    </w:p>
    <w:tbl>
      <w:tblPr>
        <w:tblW w:w="10632" w:type="dxa"/>
        <w:tblInd w:w="-714" w:type="dxa"/>
        <w:tblLayout w:type="fixed"/>
        <w:tblCellMar>
          <w:left w:w="70" w:type="dxa"/>
          <w:right w:w="70" w:type="dxa"/>
        </w:tblCellMar>
        <w:tblLook w:val="0000" w:firstRow="0" w:lastRow="0" w:firstColumn="0" w:lastColumn="0" w:noHBand="0" w:noVBand="0"/>
      </w:tblPr>
      <w:tblGrid>
        <w:gridCol w:w="425"/>
        <w:gridCol w:w="5671"/>
        <w:gridCol w:w="567"/>
        <w:gridCol w:w="709"/>
        <w:gridCol w:w="1134"/>
        <w:gridCol w:w="1275"/>
        <w:gridCol w:w="851"/>
      </w:tblGrid>
      <w:tr w:rsidR="00420E17" w:rsidRPr="000D7E2C" w14:paraId="5C3B71B0" w14:textId="77777777" w:rsidTr="00C87F42">
        <w:trPr>
          <w:cantSplit/>
          <w:trHeight w:val="613"/>
        </w:trPr>
        <w:tc>
          <w:tcPr>
            <w:tcW w:w="425" w:type="dxa"/>
            <w:tcBorders>
              <w:top w:val="single" w:sz="4" w:space="0" w:color="000000"/>
              <w:left w:val="single" w:sz="4" w:space="0" w:color="000000"/>
              <w:bottom w:val="single" w:sz="4" w:space="0" w:color="auto"/>
            </w:tcBorders>
            <w:shd w:val="clear" w:color="auto" w:fill="D9D9D9" w:themeFill="background1" w:themeFillShade="D9"/>
            <w:vAlign w:val="center"/>
          </w:tcPr>
          <w:p w14:paraId="5E6BF017" w14:textId="77777777" w:rsidR="00420E17" w:rsidRPr="00EA5FB3" w:rsidRDefault="00420E17" w:rsidP="00C87F42">
            <w:pPr>
              <w:jc w:val="center"/>
              <w:rPr>
                <w:rFonts w:cs="Times New Roman"/>
                <w:b/>
                <w:sz w:val="14"/>
                <w:szCs w:val="14"/>
              </w:rPr>
            </w:pPr>
            <w:r w:rsidRPr="00EA5FB3">
              <w:rPr>
                <w:rFonts w:cs="Times New Roman"/>
                <w:b/>
                <w:sz w:val="14"/>
                <w:szCs w:val="14"/>
              </w:rPr>
              <w:t>L.p.</w:t>
            </w:r>
          </w:p>
        </w:tc>
        <w:tc>
          <w:tcPr>
            <w:tcW w:w="5671" w:type="dxa"/>
            <w:tcBorders>
              <w:top w:val="single" w:sz="4" w:space="0" w:color="000000"/>
              <w:left w:val="single" w:sz="4" w:space="0" w:color="000000"/>
              <w:bottom w:val="single" w:sz="4" w:space="0" w:color="auto"/>
            </w:tcBorders>
            <w:shd w:val="clear" w:color="auto" w:fill="D9D9D9" w:themeFill="background1" w:themeFillShade="D9"/>
            <w:vAlign w:val="center"/>
          </w:tcPr>
          <w:p w14:paraId="6DE67932" w14:textId="77777777" w:rsidR="00420E17" w:rsidRPr="00EA5FB3" w:rsidRDefault="00420E17" w:rsidP="00C87F42">
            <w:pPr>
              <w:jc w:val="center"/>
              <w:rPr>
                <w:rFonts w:cs="Times New Roman"/>
                <w:b/>
                <w:sz w:val="14"/>
                <w:szCs w:val="14"/>
              </w:rPr>
            </w:pPr>
            <w:r w:rsidRPr="00EA5FB3">
              <w:rPr>
                <w:rFonts w:cs="Times New Roman"/>
                <w:b/>
                <w:sz w:val="14"/>
                <w:szCs w:val="14"/>
              </w:rPr>
              <w:t>Opis przedmiotu zamówienia</w:t>
            </w:r>
          </w:p>
        </w:tc>
        <w:tc>
          <w:tcPr>
            <w:tcW w:w="567" w:type="dxa"/>
            <w:tcBorders>
              <w:top w:val="single" w:sz="4" w:space="0" w:color="000000"/>
              <w:left w:val="single" w:sz="4" w:space="0" w:color="000000"/>
              <w:bottom w:val="single" w:sz="4" w:space="0" w:color="auto"/>
            </w:tcBorders>
            <w:shd w:val="clear" w:color="auto" w:fill="D9D9D9" w:themeFill="background1" w:themeFillShade="D9"/>
            <w:vAlign w:val="center"/>
          </w:tcPr>
          <w:p w14:paraId="3DC46102" w14:textId="77777777" w:rsidR="00420E17" w:rsidRPr="00B10E93" w:rsidRDefault="00420E17" w:rsidP="00C87F42">
            <w:pPr>
              <w:jc w:val="center"/>
              <w:rPr>
                <w:rFonts w:cs="Times New Roman"/>
                <w:b/>
                <w:sz w:val="18"/>
                <w:szCs w:val="18"/>
              </w:rPr>
            </w:pPr>
            <w:r w:rsidRPr="00B10E93">
              <w:rPr>
                <w:rFonts w:cs="Times New Roman"/>
                <w:b/>
                <w:sz w:val="18"/>
                <w:szCs w:val="18"/>
              </w:rPr>
              <w:t>J.m.</w:t>
            </w:r>
          </w:p>
        </w:tc>
        <w:tc>
          <w:tcPr>
            <w:tcW w:w="709" w:type="dxa"/>
            <w:tcBorders>
              <w:top w:val="single" w:sz="4" w:space="0" w:color="000000"/>
              <w:left w:val="single" w:sz="4" w:space="0" w:color="000000"/>
              <w:bottom w:val="single" w:sz="4" w:space="0" w:color="auto"/>
            </w:tcBorders>
            <w:shd w:val="clear" w:color="auto" w:fill="D9D9D9" w:themeFill="background1" w:themeFillShade="D9"/>
            <w:vAlign w:val="center"/>
          </w:tcPr>
          <w:p w14:paraId="31CA6EA8" w14:textId="77777777" w:rsidR="00420E17" w:rsidRPr="00B10E93" w:rsidRDefault="00420E17" w:rsidP="00C87F42">
            <w:pPr>
              <w:jc w:val="center"/>
              <w:rPr>
                <w:rFonts w:cs="Times New Roman"/>
                <w:b/>
                <w:sz w:val="18"/>
                <w:szCs w:val="18"/>
              </w:rPr>
            </w:pPr>
            <w:r w:rsidRPr="00B10E93">
              <w:rPr>
                <w:rFonts w:cs="Times New Roman"/>
                <w:b/>
                <w:sz w:val="18"/>
                <w:szCs w:val="18"/>
              </w:rPr>
              <w:t>Ilość</w:t>
            </w:r>
          </w:p>
        </w:tc>
        <w:tc>
          <w:tcPr>
            <w:tcW w:w="1134" w:type="dxa"/>
            <w:tcBorders>
              <w:top w:val="single" w:sz="4" w:space="0" w:color="000000"/>
              <w:left w:val="single" w:sz="4" w:space="0" w:color="000000"/>
              <w:bottom w:val="single" w:sz="4" w:space="0" w:color="auto"/>
            </w:tcBorders>
            <w:shd w:val="clear" w:color="auto" w:fill="D9D9D9" w:themeFill="background1" w:themeFillShade="D9"/>
            <w:vAlign w:val="center"/>
          </w:tcPr>
          <w:p w14:paraId="3E03F035" w14:textId="77777777" w:rsidR="00420E17" w:rsidRPr="00B10E93" w:rsidRDefault="00420E17" w:rsidP="00C87F42">
            <w:pPr>
              <w:jc w:val="center"/>
              <w:rPr>
                <w:rFonts w:cs="Times New Roman"/>
                <w:b/>
                <w:sz w:val="18"/>
                <w:szCs w:val="18"/>
              </w:rPr>
            </w:pPr>
            <w:r w:rsidRPr="00B10E93">
              <w:rPr>
                <w:rFonts w:cs="Times New Roman"/>
                <w:b/>
                <w:sz w:val="18"/>
                <w:szCs w:val="18"/>
              </w:rPr>
              <w:t xml:space="preserve">Cena jednostkowa netto (PLN) </w:t>
            </w:r>
          </w:p>
        </w:tc>
        <w:tc>
          <w:tcPr>
            <w:tcW w:w="1275" w:type="dxa"/>
            <w:tcBorders>
              <w:top w:val="single" w:sz="4" w:space="0" w:color="000000"/>
              <w:left w:val="single" w:sz="4" w:space="0" w:color="000000"/>
              <w:bottom w:val="single" w:sz="4" w:space="0" w:color="auto"/>
            </w:tcBorders>
            <w:shd w:val="clear" w:color="auto" w:fill="D9D9D9" w:themeFill="background1" w:themeFillShade="D9"/>
            <w:vAlign w:val="center"/>
          </w:tcPr>
          <w:p w14:paraId="3822FE8A" w14:textId="77777777" w:rsidR="00420E17" w:rsidRPr="00B10E93" w:rsidRDefault="00420E17" w:rsidP="00C87F42">
            <w:pPr>
              <w:jc w:val="center"/>
              <w:rPr>
                <w:rFonts w:cs="Times New Roman"/>
                <w:b/>
                <w:sz w:val="18"/>
                <w:szCs w:val="18"/>
              </w:rPr>
            </w:pPr>
            <w:r w:rsidRPr="00B10E93">
              <w:rPr>
                <w:rFonts w:cs="Times New Roman"/>
                <w:b/>
                <w:sz w:val="18"/>
                <w:szCs w:val="18"/>
              </w:rPr>
              <w:t xml:space="preserve">Łączna wartość netto (PLN) </w:t>
            </w:r>
          </w:p>
        </w:tc>
        <w:tc>
          <w:tcPr>
            <w:tcW w:w="85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318BD371" w14:textId="77777777" w:rsidR="00420E17" w:rsidRPr="00B10E93" w:rsidRDefault="00420E17" w:rsidP="00C87F42">
            <w:pPr>
              <w:jc w:val="center"/>
              <w:rPr>
                <w:rFonts w:cs="Times New Roman"/>
                <w:b/>
                <w:sz w:val="18"/>
                <w:szCs w:val="18"/>
              </w:rPr>
            </w:pPr>
            <w:r w:rsidRPr="00B10E93">
              <w:rPr>
                <w:rFonts w:cs="Times New Roman"/>
                <w:b/>
                <w:sz w:val="18"/>
                <w:szCs w:val="18"/>
              </w:rPr>
              <w:t>Stawka podatku VAT</w:t>
            </w:r>
          </w:p>
        </w:tc>
      </w:tr>
      <w:tr w:rsidR="00420E17" w:rsidRPr="000D7E2C" w14:paraId="293450DF"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25" w:type="dxa"/>
            <w:tcBorders>
              <w:top w:val="single" w:sz="4" w:space="0" w:color="auto"/>
              <w:bottom w:val="single" w:sz="4" w:space="0" w:color="auto"/>
            </w:tcBorders>
            <w:shd w:val="clear" w:color="auto" w:fill="D9D9D9" w:themeFill="background1" w:themeFillShade="D9"/>
            <w:vAlign w:val="center"/>
          </w:tcPr>
          <w:p w14:paraId="6F854C65" w14:textId="77777777" w:rsidR="00420E17" w:rsidRPr="00EA5FB3" w:rsidRDefault="00420E17" w:rsidP="00C87F42">
            <w:pPr>
              <w:jc w:val="center"/>
              <w:rPr>
                <w:sz w:val="13"/>
                <w:szCs w:val="13"/>
              </w:rPr>
            </w:pPr>
            <w:r w:rsidRPr="00EA5FB3">
              <w:rPr>
                <w:sz w:val="13"/>
                <w:szCs w:val="13"/>
              </w:rPr>
              <w:t>1</w:t>
            </w:r>
          </w:p>
        </w:tc>
        <w:tc>
          <w:tcPr>
            <w:tcW w:w="5671" w:type="dxa"/>
            <w:tcBorders>
              <w:top w:val="single" w:sz="4" w:space="0" w:color="auto"/>
              <w:bottom w:val="single" w:sz="4" w:space="0" w:color="auto"/>
            </w:tcBorders>
            <w:shd w:val="clear" w:color="auto" w:fill="D9D9D9" w:themeFill="background1" w:themeFillShade="D9"/>
            <w:vAlign w:val="center"/>
          </w:tcPr>
          <w:p w14:paraId="67D0A843" w14:textId="77777777" w:rsidR="00420E17" w:rsidRPr="00EA5FB3" w:rsidRDefault="00420E17" w:rsidP="00C87F42">
            <w:pPr>
              <w:jc w:val="center"/>
              <w:rPr>
                <w:sz w:val="13"/>
                <w:szCs w:val="13"/>
              </w:rPr>
            </w:pPr>
            <w:r w:rsidRPr="00EA5FB3">
              <w:rPr>
                <w:sz w:val="13"/>
                <w:szCs w:val="13"/>
              </w:rPr>
              <w:t>2</w:t>
            </w:r>
          </w:p>
        </w:tc>
        <w:tc>
          <w:tcPr>
            <w:tcW w:w="567" w:type="dxa"/>
            <w:tcBorders>
              <w:top w:val="single" w:sz="4" w:space="0" w:color="auto"/>
              <w:bottom w:val="single" w:sz="4" w:space="0" w:color="auto"/>
            </w:tcBorders>
            <w:shd w:val="clear" w:color="auto" w:fill="D9D9D9" w:themeFill="background1" w:themeFillShade="D9"/>
            <w:vAlign w:val="center"/>
          </w:tcPr>
          <w:p w14:paraId="4AD40FFF" w14:textId="77777777" w:rsidR="00420E17" w:rsidRPr="00B10E93" w:rsidRDefault="00420E17" w:rsidP="00C87F42">
            <w:pPr>
              <w:jc w:val="center"/>
              <w:rPr>
                <w:rFonts w:cs="Times New Roman"/>
                <w:sz w:val="18"/>
                <w:szCs w:val="18"/>
              </w:rPr>
            </w:pPr>
            <w:r w:rsidRPr="00B10E93">
              <w:rPr>
                <w:rFonts w:cs="Times New Roman"/>
                <w:sz w:val="18"/>
                <w:szCs w:val="18"/>
              </w:rPr>
              <w:t>3</w:t>
            </w:r>
          </w:p>
        </w:tc>
        <w:tc>
          <w:tcPr>
            <w:tcW w:w="709" w:type="dxa"/>
            <w:tcBorders>
              <w:top w:val="single" w:sz="4" w:space="0" w:color="auto"/>
              <w:bottom w:val="single" w:sz="4" w:space="0" w:color="auto"/>
            </w:tcBorders>
            <w:shd w:val="clear" w:color="auto" w:fill="D9D9D9" w:themeFill="background1" w:themeFillShade="D9"/>
            <w:vAlign w:val="center"/>
          </w:tcPr>
          <w:p w14:paraId="44767491" w14:textId="77777777" w:rsidR="00420E17" w:rsidRPr="00B10E93" w:rsidRDefault="00420E17" w:rsidP="00C87F42">
            <w:pPr>
              <w:jc w:val="center"/>
              <w:rPr>
                <w:rFonts w:cs="Times New Roman"/>
                <w:sz w:val="18"/>
                <w:szCs w:val="18"/>
              </w:rPr>
            </w:pPr>
            <w:r w:rsidRPr="00B10E93">
              <w:rPr>
                <w:rFonts w:cs="Times New Roman"/>
                <w:sz w:val="18"/>
                <w:szCs w:val="18"/>
              </w:rPr>
              <w:t>4</w:t>
            </w:r>
          </w:p>
        </w:tc>
        <w:tc>
          <w:tcPr>
            <w:tcW w:w="1134" w:type="dxa"/>
            <w:tcBorders>
              <w:top w:val="single" w:sz="4" w:space="0" w:color="auto"/>
              <w:bottom w:val="single" w:sz="4" w:space="0" w:color="auto"/>
            </w:tcBorders>
            <w:shd w:val="clear" w:color="auto" w:fill="D9D9D9" w:themeFill="background1" w:themeFillShade="D9"/>
            <w:vAlign w:val="center"/>
          </w:tcPr>
          <w:p w14:paraId="0F62AABB" w14:textId="77777777" w:rsidR="00420E17" w:rsidRPr="00B10E93" w:rsidRDefault="00420E17" w:rsidP="00C87F42">
            <w:pPr>
              <w:jc w:val="center"/>
              <w:rPr>
                <w:rFonts w:cs="Times New Roman"/>
                <w:sz w:val="18"/>
                <w:szCs w:val="18"/>
              </w:rPr>
            </w:pPr>
            <w:r w:rsidRPr="00B10E93">
              <w:rPr>
                <w:rFonts w:cs="Times New Roman"/>
                <w:sz w:val="18"/>
                <w:szCs w:val="18"/>
              </w:rPr>
              <w:t>5</w:t>
            </w:r>
          </w:p>
        </w:tc>
        <w:tc>
          <w:tcPr>
            <w:tcW w:w="1275" w:type="dxa"/>
            <w:tcBorders>
              <w:top w:val="single" w:sz="4" w:space="0" w:color="auto"/>
              <w:bottom w:val="single" w:sz="4" w:space="0" w:color="auto"/>
            </w:tcBorders>
            <w:shd w:val="clear" w:color="auto" w:fill="D9D9D9" w:themeFill="background1" w:themeFillShade="D9"/>
            <w:vAlign w:val="center"/>
          </w:tcPr>
          <w:p w14:paraId="573C896B" w14:textId="77777777" w:rsidR="00420E17" w:rsidRPr="00B10E93" w:rsidRDefault="00420E17" w:rsidP="00C87F42">
            <w:pPr>
              <w:jc w:val="center"/>
              <w:rPr>
                <w:rFonts w:cs="Times New Roman"/>
                <w:sz w:val="18"/>
                <w:szCs w:val="18"/>
              </w:rPr>
            </w:pPr>
            <w:r w:rsidRPr="00B10E93">
              <w:rPr>
                <w:rFonts w:cs="Times New Roman"/>
                <w:sz w:val="18"/>
                <w:szCs w:val="18"/>
              </w:rPr>
              <w:t>6 (4 x 5)</w:t>
            </w:r>
          </w:p>
        </w:tc>
        <w:tc>
          <w:tcPr>
            <w:tcW w:w="851" w:type="dxa"/>
            <w:tcBorders>
              <w:top w:val="single" w:sz="4" w:space="0" w:color="auto"/>
              <w:bottom w:val="single" w:sz="4" w:space="0" w:color="auto"/>
            </w:tcBorders>
            <w:shd w:val="clear" w:color="auto" w:fill="D9D9D9" w:themeFill="background1" w:themeFillShade="D9"/>
            <w:vAlign w:val="center"/>
          </w:tcPr>
          <w:p w14:paraId="4870C4A2" w14:textId="77777777" w:rsidR="00420E17" w:rsidRPr="00B10E93" w:rsidRDefault="00420E17" w:rsidP="00C87F42">
            <w:pPr>
              <w:jc w:val="center"/>
              <w:rPr>
                <w:rFonts w:cs="Times New Roman"/>
                <w:sz w:val="18"/>
                <w:szCs w:val="18"/>
              </w:rPr>
            </w:pPr>
            <w:r w:rsidRPr="00B10E93">
              <w:rPr>
                <w:rFonts w:cs="Times New Roman"/>
                <w:sz w:val="18"/>
                <w:szCs w:val="18"/>
              </w:rPr>
              <w:t>7</w:t>
            </w:r>
          </w:p>
        </w:tc>
      </w:tr>
      <w:tr w:rsidR="009652D6" w:rsidRPr="00772315" w14:paraId="7E82B62A"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tcBorders>
              <w:top w:val="single" w:sz="4" w:space="0" w:color="auto"/>
            </w:tcBorders>
            <w:vAlign w:val="center"/>
          </w:tcPr>
          <w:p w14:paraId="570F4291" w14:textId="77777777" w:rsidR="009652D6" w:rsidRPr="0084303C" w:rsidRDefault="009652D6" w:rsidP="009652D6">
            <w:pPr>
              <w:jc w:val="center"/>
              <w:rPr>
                <w:rFonts w:cs="Times New Roman"/>
                <w:sz w:val="18"/>
                <w:szCs w:val="18"/>
              </w:rPr>
            </w:pPr>
            <w:r w:rsidRPr="0084303C">
              <w:rPr>
                <w:rFonts w:cs="Times New Roman"/>
                <w:sz w:val="18"/>
                <w:szCs w:val="18"/>
              </w:rPr>
              <w:t>1.</w:t>
            </w:r>
          </w:p>
        </w:tc>
        <w:tc>
          <w:tcPr>
            <w:tcW w:w="5671" w:type="dxa"/>
            <w:tcBorders>
              <w:top w:val="double" w:sz="1" w:space="0" w:color="000000"/>
              <w:left w:val="single" w:sz="4" w:space="0" w:color="000000"/>
              <w:bottom w:val="single" w:sz="4" w:space="0" w:color="000000"/>
            </w:tcBorders>
            <w:shd w:val="clear" w:color="auto" w:fill="auto"/>
          </w:tcPr>
          <w:p w14:paraId="7F79A06B" w14:textId="77777777" w:rsidR="009652D6" w:rsidRPr="009652D6" w:rsidRDefault="009652D6" w:rsidP="009652D6">
            <w:pPr>
              <w:pStyle w:val="Nagwek"/>
              <w:tabs>
                <w:tab w:val="left" w:pos="708"/>
              </w:tabs>
              <w:ind w:right="-578"/>
              <w:rPr>
                <w:rFonts w:cs="Times New Roman"/>
                <w:sz w:val="18"/>
                <w:szCs w:val="18"/>
              </w:rPr>
            </w:pPr>
            <w:r w:rsidRPr="009652D6">
              <w:rPr>
                <w:rFonts w:cs="Times New Roman"/>
                <w:b/>
                <w:sz w:val="18"/>
                <w:szCs w:val="18"/>
              </w:rPr>
              <w:t>Pierogi z mięsem świeże</w:t>
            </w:r>
          </w:p>
          <w:p w14:paraId="780C30B7" w14:textId="77777777" w:rsidR="009652D6" w:rsidRPr="009652D6" w:rsidRDefault="009652D6" w:rsidP="009652D6">
            <w:pPr>
              <w:pStyle w:val="Nagwek"/>
              <w:tabs>
                <w:tab w:val="left" w:pos="708"/>
              </w:tabs>
              <w:ind w:right="-578"/>
              <w:rPr>
                <w:rFonts w:cs="Times New Roman"/>
                <w:sz w:val="18"/>
                <w:szCs w:val="18"/>
              </w:rPr>
            </w:pPr>
            <w:r w:rsidRPr="009652D6">
              <w:rPr>
                <w:rFonts w:cs="Times New Roman"/>
                <w:sz w:val="18"/>
                <w:szCs w:val="18"/>
              </w:rPr>
              <w:t>- nadzieniem jest mięso wołowe, wieprzowe lub wołowo –</w:t>
            </w:r>
            <w:r w:rsidR="0024395D">
              <w:rPr>
                <w:rFonts w:cs="Times New Roman"/>
                <w:sz w:val="18"/>
                <w:szCs w:val="18"/>
              </w:rPr>
              <w:t xml:space="preserve"> </w:t>
            </w:r>
            <w:r w:rsidRPr="009652D6">
              <w:rPr>
                <w:rFonts w:cs="Times New Roman"/>
                <w:sz w:val="18"/>
                <w:szCs w:val="18"/>
              </w:rPr>
              <w:t xml:space="preserve">wieprzowe </w:t>
            </w:r>
            <w:r w:rsidR="0024395D">
              <w:rPr>
                <w:rFonts w:cs="Times New Roman"/>
                <w:sz w:val="18"/>
                <w:szCs w:val="18"/>
              </w:rPr>
              <w:br/>
              <w:t xml:space="preserve">  i </w:t>
            </w:r>
            <w:r w:rsidRPr="009652D6">
              <w:rPr>
                <w:rFonts w:cs="Times New Roman"/>
                <w:sz w:val="18"/>
                <w:szCs w:val="18"/>
              </w:rPr>
              <w:t>przyprawy,</w:t>
            </w:r>
          </w:p>
          <w:p w14:paraId="06B5C276" w14:textId="77777777" w:rsidR="009652D6" w:rsidRPr="009652D6" w:rsidRDefault="009652D6" w:rsidP="009652D6">
            <w:pPr>
              <w:pStyle w:val="Nagwek"/>
              <w:tabs>
                <w:tab w:val="left" w:pos="708"/>
              </w:tabs>
              <w:ind w:right="-578"/>
              <w:rPr>
                <w:rFonts w:cs="Times New Roman"/>
                <w:sz w:val="18"/>
                <w:szCs w:val="18"/>
              </w:rPr>
            </w:pPr>
            <w:r w:rsidRPr="009652D6">
              <w:rPr>
                <w:rFonts w:cs="Times New Roman"/>
                <w:sz w:val="18"/>
                <w:szCs w:val="18"/>
              </w:rPr>
              <w:t>- zawartość farszu w stosunku do ciasta nie mniejsza niż 40%,</w:t>
            </w:r>
          </w:p>
          <w:p w14:paraId="05F1E497" w14:textId="77777777" w:rsidR="009652D6" w:rsidRPr="009652D6" w:rsidRDefault="009652D6" w:rsidP="009652D6">
            <w:pPr>
              <w:pStyle w:val="Nagwek"/>
              <w:tabs>
                <w:tab w:val="left" w:pos="708"/>
              </w:tabs>
              <w:ind w:right="-578"/>
              <w:rPr>
                <w:rFonts w:cs="Times New Roman"/>
                <w:sz w:val="18"/>
                <w:szCs w:val="18"/>
              </w:rPr>
            </w:pPr>
            <w:r w:rsidRPr="009652D6">
              <w:rPr>
                <w:rFonts w:cs="Times New Roman"/>
                <w:sz w:val="18"/>
                <w:szCs w:val="18"/>
              </w:rPr>
              <w:t>- waga 1 szt. 25 g</w:t>
            </w:r>
            <w:r w:rsidR="0024395D">
              <w:rPr>
                <w:rFonts w:cs="Times New Roman"/>
                <w:sz w:val="18"/>
                <w:szCs w:val="18"/>
              </w:rPr>
              <w:t>,</w:t>
            </w:r>
          </w:p>
          <w:p w14:paraId="2BDB1F6B" w14:textId="77777777" w:rsidR="009652D6" w:rsidRPr="009652D6" w:rsidRDefault="0024395D" w:rsidP="0024395D">
            <w:pPr>
              <w:pStyle w:val="Nagwek"/>
              <w:tabs>
                <w:tab w:val="left" w:pos="708"/>
              </w:tabs>
              <w:ind w:right="-578"/>
              <w:rPr>
                <w:rFonts w:cs="Times New Roman"/>
                <w:sz w:val="18"/>
                <w:szCs w:val="18"/>
              </w:rPr>
            </w:pPr>
            <w:r>
              <w:rPr>
                <w:rFonts w:cs="Times New Roman"/>
                <w:sz w:val="18"/>
                <w:szCs w:val="18"/>
              </w:rPr>
              <w:t xml:space="preserve">- </w:t>
            </w:r>
            <w:r w:rsidR="009652D6" w:rsidRPr="009652D6">
              <w:rPr>
                <w:rFonts w:cs="Times New Roman"/>
                <w:sz w:val="18"/>
                <w:szCs w:val="18"/>
              </w:rPr>
              <w:t>opakowanie jednostkowe o wadze netto od 2 kg do 3 kg</w:t>
            </w:r>
          </w:p>
        </w:tc>
        <w:tc>
          <w:tcPr>
            <w:tcW w:w="567" w:type="dxa"/>
            <w:tcBorders>
              <w:top w:val="double" w:sz="1" w:space="0" w:color="000000"/>
              <w:left w:val="single" w:sz="4" w:space="0" w:color="000000"/>
              <w:bottom w:val="single" w:sz="4" w:space="0" w:color="000000"/>
            </w:tcBorders>
            <w:shd w:val="clear" w:color="auto" w:fill="auto"/>
            <w:vAlign w:val="center"/>
          </w:tcPr>
          <w:p w14:paraId="105105F2" w14:textId="77777777" w:rsidR="009652D6" w:rsidRPr="009652D6" w:rsidRDefault="009652D6" w:rsidP="009652D6">
            <w:pPr>
              <w:spacing w:line="320" w:lineRule="exact"/>
              <w:jc w:val="center"/>
              <w:rPr>
                <w:rFonts w:cs="Times New Roman"/>
                <w:sz w:val="18"/>
                <w:szCs w:val="18"/>
              </w:rPr>
            </w:pPr>
            <w:r w:rsidRPr="009652D6">
              <w:rPr>
                <w:rFonts w:cs="Times New Roman"/>
                <w:sz w:val="18"/>
                <w:szCs w:val="18"/>
              </w:rPr>
              <w:t>kg</w:t>
            </w:r>
          </w:p>
        </w:tc>
        <w:tc>
          <w:tcPr>
            <w:tcW w:w="709" w:type="dxa"/>
            <w:tcBorders>
              <w:top w:val="double" w:sz="1" w:space="0" w:color="000000"/>
              <w:left w:val="single" w:sz="4" w:space="0" w:color="000000"/>
              <w:bottom w:val="single" w:sz="4" w:space="0" w:color="000000"/>
            </w:tcBorders>
            <w:shd w:val="clear" w:color="auto" w:fill="auto"/>
            <w:vAlign w:val="center"/>
          </w:tcPr>
          <w:p w14:paraId="0F5DBFA0" w14:textId="77777777" w:rsidR="009652D6" w:rsidRPr="009652D6" w:rsidRDefault="009652D6" w:rsidP="009652D6">
            <w:pPr>
              <w:spacing w:line="320" w:lineRule="exact"/>
              <w:jc w:val="center"/>
              <w:rPr>
                <w:rFonts w:cs="Times New Roman"/>
                <w:sz w:val="18"/>
                <w:szCs w:val="18"/>
              </w:rPr>
            </w:pPr>
            <w:r w:rsidRPr="009652D6">
              <w:rPr>
                <w:rFonts w:cs="Times New Roman"/>
                <w:sz w:val="18"/>
                <w:szCs w:val="18"/>
              </w:rPr>
              <w:t>1 200</w:t>
            </w:r>
          </w:p>
        </w:tc>
        <w:tc>
          <w:tcPr>
            <w:tcW w:w="1134" w:type="dxa"/>
            <w:tcBorders>
              <w:top w:val="single" w:sz="4" w:space="0" w:color="auto"/>
            </w:tcBorders>
            <w:vAlign w:val="center"/>
          </w:tcPr>
          <w:p w14:paraId="1A8D2522" w14:textId="77777777" w:rsidR="009652D6" w:rsidRPr="009652D6" w:rsidRDefault="009652D6" w:rsidP="009652D6">
            <w:pPr>
              <w:jc w:val="center"/>
              <w:rPr>
                <w:rFonts w:cs="Times New Roman"/>
                <w:sz w:val="18"/>
                <w:szCs w:val="18"/>
                <w:lang w:val="de-DE"/>
              </w:rPr>
            </w:pPr>
          </w:p>
        </w:tc>
        <w:tc>
          <w:tcPr>
            <w:tcW w:w="1275" w:type="dxa"/>
            <w:tcBorders>
              <w:top w:val="single" w:sz="4" w:space="0" w:color="auto"/>
            </w:tcBorders>
            <w:vAlign w:val="center"/>
          </w:tcPr>
          <w:p w14:paraId="33D6522F" w14:textId="77777777" w:rsidR="009652D6" w:rsidRPr="009652D6" w:rsidRDefault="009652D6" w:rsidP="009652D6">
            <w:pPr>
              <w:jc w:val="center"/>
              <w:rPr>
                <w:rFonts w:cs="Times New Roman"/>
                <w:sz w:val="18"/>
                <w:szCs w:val="18"/>
                <w:lang w:val="de-DE"/>
              </w:rPr>
            </w:pPr>
          </w:p>
        </w:tc>
        <w:tc>
          <w:tcPr>
            <w:tcW w:w="851" w:type="dxa"/>
            <w:tcBorders>
              <w:top w:val="double" w:sz="1" w:space="0" w:color="000000"/>
              <w:left w:val="single" w:sz="4" w:space="0" w:color="000000"/>
              <w:bottom w:val="single" w:sz="4" w:space="0" w:color="000000"/>
              <w:right w:val="single" w:sz="4" w:space="0" w:color="000000"/>
            </w:tcBorders>
            <w:shd w:val="clear" w:color="auto" w:fill="auto"/>
            <w:vAlign w:val="center"/>
          </w:tcPr>
          <w:p w14:paraId="401B9DD4" w14:textId="77777777" w:rsidR="009652D6" w:rsidRPr="009652D6" w:rsidRDefault="009652D6" w:rsidP="009652D6">
            <w:pPr>
              <w:spacing w:line="320" w:lineRule="exact"/>
              <w:jc w:val="center"/>
              <w:rPr>
                <w:sz w:val="18"/>
                <w:szCs w:val="18"/>
              </w:rPr>
            </w:pPr>
            <w:r w:rsidRPr="009652D6">
              <w:rPr>
                <w:sz w:val="18"/>
                <w:szCs w:val="18"/>
              </w:rPr>
              <w:t>5%</w:t>
            </w:r>
          </w:p>
        </w:tc>
      </w:tr>
      <w:tr w:rsidR="009652D6" w:rsidRPr="00772315" w14:paraId="26ED5A3D"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77935587" w14:textId="77777777" w:rsidR="009652D6" w:rsidRPr="0084303C" w:rsidRDefault="009652D6" w:rsidP="009652D6">
            <w:pPr>
              <w:jc w:val="center"/>
              <w:rPr>
                <w:rFonts w:cs="Times New Roman"/>
                <w:sz w:val="18"/>
                <w:szCs w:val="18"/>
              </w:rPr>
            </w:pPr>
            <w:r w:rsidRPr="0084303C">
              <w:rPr>
                <w:rFonts w:cs="Times New Roman"/>
                <w:sz w:val="18"/>
                <w:szCs w:val="18"/>
              </w:rPr>
              <w:t>2.</w:t>
            </w:r>
          </w:p>
        </w:tc>
        <w:tc>
          <w:tcPr>
            <w:tcW w:w="5671" w:type="dxa"/>
            <w:tcBorders>
              <w:top w:val="single" w:sz="4" w:space="0" w:color="000000"/>
              <w:left w:val="single" w:sz="4" w:space="0" w:color="000000"/>
              <w:bottom w:val="single" w:sz="4" w:space="0" w:color="000000"/>
            </w:tcBorders>
            <w:shd w:val="clear" w:color="auto" w:fill="auto"/>
          </w:tcPr>
          <w:p w14:paraId="6A450803" w14:textId="77777777" w:rsidR="009652D6" w:rsidRPr="009652D6" w:rsidRDefault="009652D6" w:rsidP="009652D6">
            <w:pPr>
              <w:pStyle w:val="Nagwek"/>
              <w:tabs>
                <w:tab w:val="left" w:pos="708"/>
              </w:tabs>
              <w:rPr>
                <w:rFonts w:cs="Times New Roman"/>
                <w:bCs/>
                <w:sz w:val="18"/>
                <w:szCs w:val="18"/>
              </w:rPr>
            </w:pPr>
            <w:r w:rsidRPr="009652D6">
              <w:rPr>
                <w:rFonts w:cs="Times New Roman"/>
                <w:b/>
                <w:bCs/>
                <w:sz w:val="18"/>
                <w:szCs w:val="18"/>
              </w:rPr>
              <w:t>Pierogi z serem świeże</w:t>
            </w:r>
          </w:p>
          <w:p w14:paraId="7551518C"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 nadzieniem jest ser biały</w:t>
            </w:r>
            <w:r w:rsidR="0024395D">
              <w:rPr>
                <w:rFonts w:cs="Times New Roman"/>
                <w:bCs/>
                <w:sz w:val="18"/>
                <w:szCs w:val="18"/>
              </w:rPr>
              <w:t xml:space="preserve"> </w:t>
            </w:r>
            <w:r w:rsidRPr="009652D6">
              <w:rPr>
                <w:rFonts w:cs="Times New Roman"/>
                <w:bCs/>
                <w:sz w:val="18"/>
                <w:szCs w:val="18"/>
              </w:rPr>
              <w:t>półtłusty,</w:t>
            </w:r>
          </w:p>
          <w:p w14:paraId="4BB26EBB"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 zawartość farszu w stosunku do ciasta nie mniejsza niż 40%,</w:t>
            </w:r>
          </w:p>
          <w:p w14:paraId="174ED3FA"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w:t>
            </w:r>
            <w:r w:rsidR="0024395D">
              <w:rPr>
                <w:rFonts w:cs="Times New Roman"/>
                <w:bCs/>
                <w:sz w:val="18"/>
                <w:szCs w:val="18"/>
              </w:rPr>
              <w:t xml:space="preserve"> </w:t>
            </w:r>
            <w:r w:rsidRPr="009652D6">
              <w:rPr>
                <w:rFonts w:cs="Times New Roman"/>
                <w:bCs/>
                <w:sz w:val="18"/>
                <w:szCs w:val="18"/>
              </w:rPr>
              <w:t>waga 1 szt. 25 g</w:t>
            </w:r>
            <w:r w:rsidR="0024395D">
              <w:rPr>
                <w:rFonts w:cs="Times New Roman"/>
                <w:bCs/>
                <w:sz w:val="18"/>
                <w:szCs w:val="18"/>
              </w:rPr>
              <w:t>,</w:t>
            </w:r>
          </w:p>
          <w:p w14:paraId="4626E1B5" w14:textId="77777777" w:rsidR="009652D6" w:rsidRPr="009652D6" w:rsidRDefault="0024395D" w:rsidP="009652D6">
            <w:pPr>
              <w:pStyle w:val="Nagwek"/>
              <w:tabs>
                <w:tab w:val="left" w:pos="708"/>
              </w:tabs>
              <w:rPr>
                <w:rFonts w:cs="Times New Roman"/>
                <w:sz w:val="18"/>
                <w:szCs w:val="18"/>
              </w:rPr>
            </w:pPr>
            <w:r>
              <w:rPr>
                <w:rFonts w:cs="Times New Roman"/>
                <w:bCs/>
                <w:sz w:val="18"/>
                <w:szCs w:val="18"/>
              </w:rPr>
              <w:t xml:space="preserve">- </w:t>
            </w:r>
            <w:r w:rsidR="009652D6" w:rsidRPr="009652D6">
              <w:rPr>
                <w:rFonts w:cs="Times New Roman"/>
                <w:bCs/>
                <w:sz w:val="18"/>
                <w:szCs w:val="18"/>
              </w:rPr>
              <w:t>opakowanie jednostkowe o wadze netto od 2 kg do 3 kg</w:t>
            </w:r>
          </w:p>
        </w:tc>
        <w:tc>
          <w:tcPr>
            <w:tcW w:w="567" w:type="dxa"/>
            <w:tcBorders>
              <w:top w:val="single" w:sz="4" w:space="0" w:color="000000"/>
              <w:left w:val="single" w:sz="4" w:space="0" w:color="000000"/>
              <w:bottom w:val="single" w:sz="4" w:space="0" w:color="000000"/>
            </w:tcBorders>
            <w:shd w:val="clear" w:color="auto" w:fill="auto"/>
            <w:vAlign w:val="center"/>
          </w:tcPr>
          <w:p w14:paraId="5CADA5F5" w14:textId="77777777" w:rsidR="009652D6" w:rsidRPr="009652D6" w:rsidRDefault="009652D6" w:rsidP="009652D6">
            <w:pPr>
              <w:spacing w:line="320" w:lineRule="exact"/>
              <w:jc w:val="center"/>
              <w:rPr>
                <w:rFonts w:cs="Times New Roman"/>
                <w:sz w:val="18"/>
                <w:szCs w:val="18"/>
              </w:rPr>
            </w:pPr>
            <w:r w:rsidRPr="009652D6">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0CC4939B" w14:textId="77777777" w:rsidR="009652D6" w:rsidRPr="009652D6" w:rsidRDefault="009652D6" w:rsidP="009652D6">
            <w:pPr>
              <w:spacing w:line="320" w:lineRule="exact"/>
              <w:jc w:val="center"/>
              <w:rPr>
                <w:rFonts w:cs="Times New Roman"/>
                <w:sz w:val="18"/>
                <w:szCs w:val="18"/>
              </w:rPr>
            </w:pPr>
            <w:r w:rsidRPr="009652D6">
              <w:rPr>
                <w:rFonts w:cs="Times New Roman"/>
                <w:sz w:val="18"/>
                <w:szCs w:val="18"/>
              </w:rPr>
              <w:t>1 800</w:t>
            </w:r>
          </w:p>
        </w:tc>
        <w:tc>
          <w:tcPr>
            <w:tcW w:w="1134" w:type="dxa"/>
            <w:vAlign w:val="center"/>
          </w:tcPr>
          <w:p w14:paraId="6C5F4E7D" w14:textId="77777777" w:rsidR="009652D6" w:rsidRPr="009652D6" w:rsidRDefault="009652D6" w:rsidP="009652D6">
            <w:pPr>
              <w:jc w:val="center"/>
              <w:rPr>
                <w:rFonts w:cs="Times New Roman"/>
                <w:sz w:val="18"/>
                <w:szCs w:val="18"/>
                <w:lang w:val="de-DE"/>
              </w:rPr>
            </w:pPr>
          </w:p>
        </w:tc>
        <w:tc>
          <w:tcPr>
            <w:tcW w:w="1275" w:type="dxa"/>
            <w:vAlign w:val="center"/>
          </w:tcPr>
          <w:p w14:paraId="1F52FF8F" w14:textId="77777777" w:rsidR="009652D6" w:rsidRPr="009652D6" w:rsidRDefault="009652D6" w:rsidP="009652D6">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2C506" w14:textId="77777777" w:rsidR="009652D6" w:rsidRPr="009652D6" w:rsidRDefault="009652D6" w:rsidP="009652D6">
            <w:pPr>
              <w:spacing w:line="320" w:lineRule="exact"/>
              <w:jc w:val="center"/>
              <w:rPr>
                <w:sz w:val="18"/>
                <w:szCs w:val="18"/>
              </w:rPr>
            </w:pPr>
            <w:r w:rsidRPr="009652D6">
              <w:rPr>
                <w:sz w:val="18"/>
                <w:szCs w:val="18"/>
              </w:rPr>
              <w:t>5%</w:t>
            </w:r>
          </w:p>
        </w:tc>
      </w:tr>
      <w:tr w:rsidR="009652D6" w:rsidRPr="00772315" w14:paraId="0D9A2EFA"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7AAB8E94" w14:textId="77777777" w:rsidR="009652D6" w:rsidRPr="0084303C" w:rsidRDefault="009652D6" w:rsidP="009652D6">
            <w:pPr>
              <w:jc w:val="center"/>
              <w:rPr>
                <w:rFonts w:cs="Times New Roman"/>
                <w:sz w:val="18"/>
                <w:szCs w:val="18"/>
              </w:rPr>
            </w:pPr>
            <w:r w:rsidRPr="0084303C">
              <w:rPr>
                <w:rFonts w:cs="Times New Roman"/>
                <w:sz w:val="18"/>
                <w:szCs w:val="18"/>
              </w:rPr>
              <w:t>3.</w:t>
            </w:r>
          </w:p>
        </w:tc>
        <w:tc>
          <w:tcPr>
            <w:tcW w:w="5671" w:type="dxa"/>
            <w:tcBorders>
              <w:top w:val="single" w:sz="4" w:space="0" w:color="000000"/>
              <w:left w:val="single" w:sz="4" w:space="0" w:color="000000"/>
              <w:bottom w:val="single" w:sz="4" w:space="0" w:color="000000"/>
            </w:tcBorders>
            <w:shd w:val="clear" w:color="auto" w:fill="auto"/>
          </w:tcPr>
          <w:p w14:paraId="2289BB5A" w14:textId="77777777" w:rsidR="009652D6" w:rsidRPr="009652D6" w:rsidRDefault="009652D6" w:rsidP="009652D6">
            <w:pPr>
              <w:pStyle w:val="Nagwek"/>
              <w:tabs>
                <w:tab w:val="left" w:pos="708"/>
              </w:tabs>
              <w:rPr>
                <w:rFonts w:cs="Times New Roman"/>
                <w:bCs/>
                <w:sz w:val="18"/>
                <w:szCs w:val="18"/>
              </w:rPr>
            </w:pPr>
            <w:r w:rsidRPr="009652D6">
              <w:rPr>
                <w:rFonts w:cs="Times New Roman"/>
                <w:b/>
                <w:bCs/>
                <w:sz w:val="18"/>
                <w:szCs w:val="18"/>
              </w:rPr>
              <w:t>Pierogi ruskie świeże</w:t>
            </w:r>
          </w:p>
          <w:p w14:paraId="18E541A4"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 nadzieniem jest ser twarogowy, ziemniaki i przyprawy,</w:t>
            </w:r>
          </w:p>
          <w:p w14:paraId="2E13F12B"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 zawartość farszu w stosunku do ciasta nie mniejsza niż 40%,</w:t>
            </w:r>
          </w:p>
          <w:p w14:paraId="4E17C820"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w:t>
            </w:r>
            <w:r w:rsidR="0024395D">
              <w:rPr>
                <w:rFonts w:cs="Times New Roman"/>
                <w:bCs/>
                <w:sz w:val="18"/>
                <w:szCs w:val="18"/>
              </w:rPr>
              <w:t xml:space="preserve"> </w:t>
            </w:r>
            <w:r w:rsidRPr="009652D6">
              <w:rPr>
                <w:rFonts w:cs="Times New Roman"/>
                <w:bCs/>
                <w:sz w:val="18"/>
                <w:szCs w:val="18"/>
              </w:rPr>
              <w:t>waga 1 szt. 25 g</w:t>
            </w:r>
            <w:r w:rsidR="0024395D">
              <w:rPr>
                <w:rFonts w:cs="Times New Roman"/>
                <w:bCs/>
                <w:sz w:val="18"/>
                <w:szCs w:val="18"/>
              </w:rPr>
              <w:t>,</w:t>
            </w:r>
          </w:p>
          <w:p w14:paraId="016554BC" w14:textId="77777777" w:rsidR="009652D6" w:rsidRPr="009652D6" w:rsidRDefault="0024395D" w:rsidP="009652D6">
            <w:pPr>
              <w:pStyle w:val="Nagwek"/>
              <w:tabs>
                <w:tab w:val="left" w:pos="708"/>
              </w:tabs>
              <w:rPr>
                <w:rFonts w:cs="Times New Roman"/>
                <w:b/>
                <w:bCs/>
                <w:sz w:val="18"/>
                <w:szCs w:val="18"/>
              </w:rPr>
            </w:pPr>
            <w:r>
              <w:rPr>
                <w:rFonts w:cs="Times New Roman"/>
                <w:bCs/>
                <w:sz w:val="18"/>
                <w:szCs w:val="18"/>
              </w:rPr>
              <w:t xml:space="preserve">- </w:t>
            </w:r>
            <w:r w:rsidR="009652D6" w:rsidRPr="009652D6">
              <w:rPr>
                <w:rFonts w:cs="Times New Roman"/>
                <w:bCs/>
                <w:sz w:val="18"/>
                <w:szCs w:val="18"/>
              </w:rPr>
              <w:t>opakowanie jednostkowe o wadze netto od 2 kg do 3 kg</w:t>
            </w:r>
          </w:p>
        </w:tc>
        <w:tc>
          <w:tcPr>
            <w:tcW w:w="567" w:type="dxa"/>
            <w:tcBorders>
              <w:top w:val="single" w:sz="4" w:space="0" w:color="000000"/>
              <w:left w:val="single" w:sz="4" w:space="0" w:color="000000"/>
              <w:bottom w:val="single" w:sz="4" w:space="0" w:color="000000"/>
            </w:tcBorders>
            <w:shd w:val="clear" w:color="auto" w:fill="auto"/>
            <w:vAlign w:val="center"/>
          </w:tcPr>
          <w:p w14:paraId="2770735C" w14:textId="77777777" w:rsidR="009652D6" w:rsidRPr="009652D6" w:rsidRDefault="009652D6" w:rsidP="009652D6">
            <w:pPr>
              <w:spacing w:line="320" w:lineRule="exact"/>
              <w:jc w:val="center"/>
              <w:rPr>
                <w:rFonts w:cs="Times New Roman"/>
                <w:sz w:val="18"/>
                <w:szCs w:val="18"/>
              </w:rPr>
            </w:pPr>
            <w:r w:rsidRPr="009652D6">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00659B5" w14:textId="77777777" w:rsidR="009652D6" w:rsidRPr="009652D6" w:rsidRDefault="009652D6" w:rsidP="009652D6">
            <w:pPr>
              <w:spacing w:line="320" w:lineRule="exact"/>
              <w:jc w:val="center"/>
              <w:rPr>
                <w:rFonts w:cs="Times New Roman"/>
                <w:sz w:val="18"/>
                <w:szCs w:val="18"/>
              </w:rPr>
            </w:pPr>
            <w:r w:rsidRPr="009652D6">
              <w:rPr>
                <w:rFonts w:cs="Times New Roman"/>
                <w:sz w:val="18"/>
                <w:szCs w:val="18"/>
              </w:rPr>
              <w:t>1 800</w:t>
            </w:r>
          </w:p>
        </w:tc>
        <w:tc>
          <w:tcPr>
            <w:tcW w:w="1134" w:type="dxa"/>
            <w:vAlign w:val="center"/>
          </w:tcPr>
          <w:p w14:paraId="2EAC2618" w14:textId="77777777" w:rsidR="009652D6" w:rsidRPr="009652D6" w:rsidRDefault="009652D6" w:rsidP="009652D6">
            <w:pPr>
              <w:jc w:val="center"/>
              <w:rPr>
                <w:rFonts w:cs="Times New Roman"/>
                <w:sz w:val="18"/>
                <w:szCs w:val="18"/>
                <w:lang w:val="de-DE"/>
              </w:rPr>
            </w:pPr>
          </w:p>
        </w:tc>
        <w:tc>
          <w:tcPr>
            <w:tcW w:w="1275" w:type="dxa"/>
            <w:vAlign w:val="center"/>
          </w:tcPr>
          <w:p w14:paraId="1D3E44CB" w14:textId="77777777" w:rsidR="009652D6" w:rsidRPr="009652D6" w:rsidRDefault="009652D6" w:rsidP="009652D6">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1E850" w14:textId="77777777" w:rsidR="009652D6" w:rsidRPr="009652D6" w:rsidRDefault="009652D6" w:rsidP="009652D6">
            <w:pPr>
              <w:spacing w:line="320" w:lineRule="exact"/>
              <w:jc w:val="center"/>
              <w:rPr>
                <w:sz w:val="18"/>
                <w:szCs w:val="18"/>
              </w:rPr>
            </w:pPr>
            <w:r w:rsidRPr="009652D6">
              <w:rPr>
                <w:sz w:val="18"/>
                <w:szCs w:val="18"/>
              </w:rPr>
              <w:t>5%</w:t>
            </w:r>
          </w:p>
        </w:tc>
      </w:tr>
      <w:tr w:rsidR="009652D6" w:rsidRPr="00772315" w14:paraId="19BC63F9"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6F08E9E2" w14:textId="77777777" w:rsidR="009652D6" w:rsidRPr="0084303C" w:rsidRDefault="009652D6" w:rsidP="009652D6">
            <w:pPr>
              <w:jc w:val="center"/>
              <w:rPr>
                <w:rFonts w:cs="Times New Roman"/>
                <w:sz w:val="18"/>
                <w:szCs w:val="18"/>
              </w:rPr>
            </w:pPr>
            <w:r w:rsidRPr="0084303C">
              <w:rPr>
                <w:rFonts w:cs="Times New Roman"/>
                <w:sz w:val="18"/>
                <w:szCs w:val="18"/>
              </w:rPr>
              <w:t>4.</w:t>
            </w:r>
          </w:p>
        </w:tc>
        <w:tc>
          <w:tcPr>
            <w:tcW w:w="5671" w:type="dxa"/>
            <w:tcBorders>
              <w:top w:val="single" w:sz="4" w:space="0" w:color="000000"/>
              <w:left w:val="single" w:sz="4" w:space="0" w:color="000000"/>
              <w:bottom w:val="single" w:sz="4" w:space="0" w:color="000000"/>
            </w:tcBorders>
            <w:shd w:val="clear" w:color="auto" w:fill="auto"/>
          </w:tcPr>
          <w:p w14:paraId="440184BA" w14:textId="77777777" w:rsidR="009652D6" w:rsidRPr="009652D6" w:rsidRDefault="009652D6" w:rsidP="009652D6">
            <w:pPr>
              <w:pStyle w:val="Nagwek"/>
              <w:tabs>
                <w:tab w:val="left" w:pos="708"/>
              </w:tabs>
              <w:rPr>
                <w:rFonts w:cs="Times New Roman"/>
                <w:bCs/>
                <w:sz w:val="18"/>
                <w:szCs w:val="18"/>
              </w:rPr>
            </w:pPr>
            <w:r w:rsidRPr="009652D6">
              <w:rPr>
                <w:rFonts w:cs="Times New Roman"/>
                <w:b/>
                <w:bCs/>
                <w:sz w:val="18"/>
                <w:szCs w:val="18"/>
              </w:rPr>
              <w:t>Pierogi z soczewicą świeże</w:t>
            </w:r>
          </w:p>
          <w:p w14:paraId="094DB6B4"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 nadzieniem jest soczewica i przyprawy,</w:t>
            </w:r>
          </w:p>
          <w:p w14:paraId="0566D6C9"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 zawartość farszu w stosunku do ciasta nie mniejsza niż 40%,</w:t>
            </w:r>
          </w:p>
          <w:p w14:paraId="554A83C2"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w:t>
            </w:r>
            <w:r w:rsidR="0024395D">
              <w:rPr>
                <w:rFonts w:cs="Times New Roman"/>
                <w:bCs/>
                <w:sz w:val="18"/>
                <w:szCs w:val="18"/>
              </w:rPr>
              <w:t xml:space="preserve"> </w:t>
            </w:r>
            <w:r w:rsidRPr="009652D6">
              <w:rPr>
                <w:rFonts w:cs="Times New Roman"/>
                <w:bCs/>
                <w:sz w:val="18"/>
                <w:szCs w:val="18"/>
              </w:rPr>
              <w:t>waga 1 szt. 25 g</w:t>
            </w:r>
            <w:r w:rsidR="0024395D">
              <w:rPr>
                <w:rFonts w:cs="Times New Roman"/>
                <w:bCs/>
                <w:sz w:val="18"/>
                <w:szCs w:val="18"/>
              </w:rPr>
              <w:t>,</w:t>
            </w:r>
          </w:p>
          <w:p w14:paraId="26AD7FCC" w14:textId="77777777" w:rsidR="009652D6" w:rsidRPr="009652D6" w:rsidRDefault="0024395D" w:rsidP="009652D6">
            <w:pPr>
              <w:pStyle w:val="Nagwek"/>
              <w:tabs>
                <w:tab w:val="left" w:pos="708"/>
              </w:tabs>
              <w:rPr>
                <w:rFonts w:cs="Times New Roman"/>
                <w:b/>
                <w:bCs/>
                <w:sz w:val="18"/>
                <w:szCs w:val="18"/>
              </w:rPr>
            </w:pPr>
            <w:r>
              <w:rPr>
                <w:rFonts w:cs="Times New Roman"/>
                <w:bCs/>
                <w:sz w:val="18"/>
                <w:szCs w:val="18"/>
              </w:rPr>
              <w:t xml:space="preserve">- </w:t>
            </w:r>
            <w:r w:rsidR="009652D6" w:rsidRPr="009652D6">
              <w:rPr>
                <w:rFonts w:cs="Times New Roman"/>
                <w:bCs/>
                <w:sz w:val="18"/>
                <w:szCs w:val="18"/>
              </w:rPr>
              <w:t>opakowanie jednostkowe o wadze netto od 2 kg do 3 kg</w:t>
            </w:r>
          </w:p>
        </w:tc>
        <w:tc>
          <w:tcPr>
            <w:tcW w:w="567" w:type="dxa"/>
            <w:tcBorders>
              <w:top w:val="single" w:sz="4" w:space="0" w:color="000000"/>
              <w:left w:val="single" w:sz="4" w:space="0" w:color="000000"/>
              <w:bottom w:val="single" w:sz="4" w:space="0" w:color="000000"/>
            </w:tcBorders>
            <w:shd w:val="clear" w:color="auto" w:fill="auto"/>
            <w:vAlign w:val="center"/>
          </w:tcPr>
          <w:p w14:paraId="690C722C" w14:textId="77777777" w:rsidR="009652D6" w:rsidRPr="009652D6" w:rsidRDefault="009652D6" w:rsidP="009652D6">
            <w:pPr>
              <w:spacing w:line="320" w:lineRule="exact"/>
              <w:jc w:val="center"/>
              <w:rPr>
                <w:rFonts w:cs="Times New Roman"/>
                <w:sz w:val="18"/>
                <w:szCs w:val="18"/>
              </w:rPr>
            </w:pPr>
            <w:r w:rsidRPr="009652D6">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1D85039D" w14:textId="77777777" w:rsidR="009652D6" w:rsidRPr="009652D6" w:rsidRDefault="009652D6" w:rsidP="009652D6">
            <w:pPr>
              <w:spacing w:line="320" w:lineRule="exact"/>
              <w:jc w:val="center"/>
              <w:rPr>
                <w:rFonts w:cs="Times New Roman"/>
                <w:sz w:val="18"/>
                <w:szCs w:val="18"/>
              </w:rPr>
            </w:pPr>
            <w:r w:rsidRPr="009652D6">
              <w:rPr>
                <w:rFonts w:cs="Times New Roman"/>
                <w:sz w:val="18"/>
                <w:szCs w:val="18"/>
              </w:rPr>
              <w:t>1 800</w:t>
            </w:r>
          </w:p>
        </w:tc>
        <w:tc>
          <w:tcPr>
            <w:tcW w:w="1134" w:type="dxa"/>
            <w:vAlign w:val="center"/>
          </w:tcPr>
          <w:p w14:paraId="12E85AA8" w14:textId="77777777" w:rsidR="009652D6" w:rsidRPr="009652D6" w:rsidRDefault="009652D6" w:rsidP="009652D6">
            <w:pPr>
              <w:jc w:val="center"/>
              <w:rPr>
                <w:rFonts w:cs="Times New Roman"/>
                <w:sz w:val="18"/>
                <w:szCs w:val="18"/>
                <w:lang w:val="de-DE"/>
              </w:rPr>
            </w:pPr>
          </w:p>
        </w:tc>
        <w:tc>
          <w:tcPr>
            <w:tcW w:w="1275" w:type="dxa"/>
            <w:vAlign w:val="center"/>
          </w:tcPr>
          <w:p w14:paraId="76EA907B" w14:textId="77777777" w:rsidR="009652D6" w:rsidRPr="009652D6" w:rsidRDefault="009652D6" w:rsidP="009652D6">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5BA64" w14:textId="77777777" w:rsidR="009652D6" w:rsidRPr="009652D6" w:rsidRDefault="009652D6" w:rsidP="009652D6">
            <w:pPr>
              <w:spacing w:line="320" w:lineRule="exact"/>
              <w:jc w:val="center"/>
              <w:rPr>
                <w:sz w:val="18"/>
                <w:szCs w:val="18"/>
              </w:rPr>
            </w:pPr>
            <w:r w:rsidRPr="009652D6">
              <w:rPr>
                <w:sz w:val="18"/>
                <w:szCs w:val="18"/>
              </w:rPr>
              <w:t>5%</w:t>
            </w:r>
          </w:p>
        </w:tc>
      </w:tr>
      <w:tr w:rsidR="009652D6" w:rsidRPr="00772315" w14:paraId="4AAEA580"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6B541288" w14:textId="77777777" w:rsidR="009652D6" w:rsidRPr="0084303C" w:rsidRDefault="009652D6" w:rsidP="009652D6">
            <w:pPr>
              <w:jc w:val="center"/>
              <w:rPr>
                <w:rFonts w:cs="Times New Roman"/>
                <w:sz w:val="18"/>
                <w:szCs w:val="18"/>
              </w:rPr>
            </w:pPr>
            <w:r w:rsidRPr="0084303C">
              <w:rPr>
                <w:rFonts w:cs="Times New Roman"/>
                <w:sz w:val="18"/>
                <w:szCs w:val="18"/>
              </w:rPr>
              <w:t>5.</w:t>
            </w:r>
          </w:p>
        </w:tc>
        <w:tc>
          <w:tcPr>
            <w:tcW w:w="5671" w:type="dxa"/>
            <w:tcBorders>
              <w:top w:val="single" w:sz="4" w:space="0" w:color="000000"/>
              <w:left w:val="single" w:sz="4" w:space="0" w:color="000000"/>
              <w:bottom w:val="single" w:sz="4" w:space="0" w:color="000000"/>
            </w:tcBorders>
            <w:shd w:val="clear" w:color="auto" w:fill="auto"/>
          </w:tcPr>
          <w:p w14:paraId="1357EBC3" w14:textId="77777777" w:rsidR="009652D6" w:rsidRPr="009652D6" w:rsidRDefault="009652D6" w:rsidP="009652D6">
            <w:pPr>
              <w:pStyle w:val="Nagwek"/>
              <w:tabs>
                <w:tab w:val="left" w:pos="708"/>
              </w:tabs>
              <w:rPr>
                <w:rFonts w:cs="Times New Roman"/>
                <w:bCs/>
                <w:sz w:val="18"/>
                <w:szCs w:val="18"/>
              </w:rPr>
            </w:pPr>
            <w:r w:rsidRPr="009652D6">
              <w:rPr>
                <w:rFonts w:cs="Times New Roman"/>
                <w:b/>
                <w:bCs/>
                <w:sz w:val="18"/>
                <w:szCs w:val="18"/>
              </w:rPr>
              <w:t>Kartacze świeże</w:t>
            </w:r>
          </w:p>
          <w:p w14:paraId="2EFC5129"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 xml:space="preserve">- skład: ziemniaki gotowane i surowe, mąka ziemniaczana, jaja, mięso wieprzowe, przyprawy, </w:t>
            </w:r>
          </w:p>
          <w:p w14:paraId="20C26A03"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 zawartość farszu w stosunku do ciasta nie mniejsza niż 25%,</w:t>
            </w:r>
          </w:p>
          <w:p w14:paraId="5D69BFF1"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 barwa ciasta szara,</w:t>
            </w:r>
          </w:p>
          <w:p w14:paraId="3CF56C00"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 waga 1 szt. 20-40 g,</w:t>
            </w:r>
          </w:p>
          <w:p w14:paraId="2E3D019C"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 kształt podłużny, owalny,</w:t>
            </w:r>
          </w:p>
          <w:p w14:paraId="75738DB1"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 produkt gotowy do spożycia po podgrzaniu</w:t>
            </w:r>
            <w:r w:rsidR="0024395D">
              <w:rPr>
                <w:rFonts w:cs="Times New Roman"/>
                <w:bCs/>
                <w:sz w:val="18"/>
                <w:szCs w:val="18"/>
              </w:rPr>
              <w:t>,</w:t>
            </w:r>
          </w:p>
          <w:p w14:paraId="6D0FBF33" w14:textId="77777777" w:rsidR="009652D6" w:rsidRPr="009652D6" w:rsidRDefault="0024395D" w:rsidP="009652D6">
            <w:pPr>
              <w:pStyle w:val="Nagwek"/>
              <w:tabs>
                <w:tab w:val="left" w:pos="708"/>
              </w:tabs>
              <w:rPr>
                <w:rFonts w:cs="Times New Roman"/>
                <w:sz w:val="18"/>
                <w:szCs w:val="18"/>
              </w:rPr>
            </w:pPr>
            <w:r>
              <w:rPr>
                <w:rFonts w:cs="Times New Roman"/>
                <w:bCs/>
                <w:sz w:val="18"/>
                <w:szCs w:val="18"/>
              </w:rPr>
              <w:t xml:space="preserve">- </w:t>
            </w:r>
            <w:r w:rsidR="009652D6" w:rsidRPr="009652D6">
              <w:rPr>
                <w:rFonts w:cs="Times New Roman"/>
                <w:bCs/>
                <w:sz w:val="18"/>
                <w:szCs w:val="18"/>
              </w:rPr>
              <w:t>opakowanie jednostkowe o wadze netto od 2 kg do 3 kg</w:t>
            </w:r>
          </w:p>
        </w:tc>
        <w:tc>
          <w:tcPr>
            <w:tcW w:w="567" w:type="dxa"/>
            <w:tcBorders>
              <w:top w:val="single" w:sz="4" w:space="0" w:color="000000"/>
              <w:left w:val="single" w:sz="4" w:space="0" w:color="000000"/>
              <w:bottom w:val="single" w:sz="4" w:space="0" w:color="000000"/>
            </w:tcBorders>
            <w:shd w:val="clear" w:color="auto" w:fill="auto"/>
            <w:vAlign w:val="center"/>
          </w:tcPr>
          <w:p w14:paraId="10270A21" w14:textId="77777777" w:rsidR="009652D6" w:rsidRPr="009652D6" w:rsidRDefault="009652D6" w:rsidP="009652D6">
            <w:pPr>
              <w:spacing w:line="320" w:lineRule="exact"/>
              <w:jc w:val="center"/>
              <w:rPr>
                <w:rFonts w:cs="Times New Roman"/>
                <w:sz w:val="18"/>
                <w:szCs w:val="18"/>
              </w:rPr>
            </w:pPr>
            <w:r w:rsidRPr="009652D6">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44BC5E8B" w14:textId="77777777" w:rsidR="009652D6" w:rsidRPr="009652D6" w:rsidRDefault="009652D6" w:rsidP="009652D6">
            <w:pPr>
              <w:spacing w:line="320" w:lineRule="exact"/>
              <w:jc w:val="center"/>
              <w:rPr>
                <w:rFonts w:cs="Times New Roman"/>
                <w:sz w:val="18"/>
                <w:szCs w:val="18"/>
              </w:rPr>
            </w:pPr>
            <w:r w:rsidRPr="009652D6">
              <w:rPr>
                <w:rFonts w:cs="Times New Roman"/>
                <w:sz w:val="18"/>
                <w:szCs w:val="18"/>
              </w:rPr>
              <w:t>1 400</w:t>
            </w:r>
          </w:p>
        </w:tc>
        <w:tc>
          <w:tcPr>
            <w:tcW w:w="1134" w:type="dxa"/>
            <w:vAlign w:val="center"/>
          </w:tcPr>
          <w:p w14:paraId="0983CA13" w14:textId="77777777" w:rsidR="009652D6" w:rsidRPr="009652D6" w:rsidRDefault="009652D6" w:rsidP="009652D6">
            <w:pPr>
              <w:jc w:val="center"/>
              <w:rPr>
                <w:rFonts w:cs="Times New Roman"/>
                <w:sz w:val="18"/>
                <w:szCs w:val="18"/>
                <w:lang w:val="de-DE"/>
              </w:rPr>
            </w:pPr>
          </w:p>
        </w:tc>
        <w:tc>
          <w:tcPr>
            <w:tcW w:w="1275" w:type="dxa"/>
            <w:vAlign w:val="center"/>
          </w:tcPr>
          <w:p w14:paraId="1FEBEAA2" w14:textId="77777777" w:rsidR="009652D6" w:rsidRPr="009652D6" w:rsidRDefault="009652D6" w:rsidP="009652D6">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51761" w14:textId="77777777" w:rsidR="009652D6" w:rsidRPr="009652D6" w:rsidRDefault="009652D6" w:rsidP="009652D6">
            <w:pPr>
              <w:spacing w:line="320" w:lineRule="exact"/>
              <w:jc w:val="center"/>
              <w:rPr>
                <w:sz w:val="18"/>
                <w:szCs w:val="18"/>
              </w:rPr>
            </w:pPr>
            <w:r w:rsidRPr="009652D6">
              <w:rPr>
                <w:sz w:val="18"/>
                <w:szCs w:val="18"/>
              </w:rPr>
              <w:t>5%</w:t>
            </w:r>
          </w:p>
        </w:tc>
      </w:tr>
      <w:tr w:rsidR="009652D6" w:rsidRPr="00772315" w14:paraId="7B1BEF12"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2910015C" w14:textId="77777777" w:rsidR="009652D6" w:rsidRPr="0084303C" w:rsidRDefault="009652D6" w:rsidP="009652D6">
            <w:pPr>
              <w:jc w:val="center"/>
              <w:rPr>
                <w:rFonts w:cs="Times New Roman"/>
                <w:sz w:val="18"/>
                <w:szCs w:val="18"/>
              </w:rPr>
            </w:pPr>
            <w:r w:rsidRPr="0084303C">
              <w:rPr>
                <w:rFonts w:cs="Times New Roman"/>
                <w:sz w:val="18"/>
                <w:szCs w:val="18"/>
              </w:rPr>
              <w:t>6.</w:t>
            </w:r>
          </w:p>
        </w:tc>
        <w:tc>
          <w:tcPr>
            <w:tcW w:w="5671" w:type="dxa"/>
            <w:tcBorders>
              <w:top w:val="single" w:sz="4" w:space="0" w:color="000000"/>
              <w:left w:val="single" w:sz="4" w:space="0" w:color="000000"/>
              <w:bottom w:val="single" w:sz="4" w:space="0" w:color="000000"/>
            </w:tcBorders>
            <w:shd w:val="clear" w:color="auto" w:fill="auto"/>
          </w:tcPr>
          <w:p w14:paraId="6610E270" w14:textId="77777777" w:rsidR="009652D6" w:rsidRPr="009652D6" w:rsidRDefault="009652D6" w:rsidP="009652D6">
            <w:pPr>
              <w:pStyle w:val="Nagwek"/>
              <w:tabs>
                <w:tab w:val="left" w:pos="708"/>
              </w:tabs>
              <w:rPr>
                <w:rFonts w:cs="Times New Roman"/>
                <w:b/>
                <w:bCs/>
                <w:sz w:val="18"/>
                <w:szCs w:val="18"/>
              </w:rPr>
            </w:pPr>
            <w:r w:rsidRPr="009652D6">
              <w:rPr>
                <w:rFonts w:cs="Times New Roman"/>
                <w:b/>
                <w:bCs/>
                <w:sz w:val="18"/>
                <w:szCs w:val="18"/>
              </w:rPr>
              <w:t>Naleśniki z serem świeże</w:t>
            </w:r>
          </w:p>
          <w:p w14:paraId="30CBCF7C"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 nadzieniem jest ser biały półtłusty i przyprawy,</w:t>
            </w:r>
          </w:p>
          <w:p w14:paraId="15E39800"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 zawartość farszu w stosunku do ciasta nie mniejsza niż 40%,</w:t>
            </w:r>
          </w:p>
          <w:p w14:paraId="574AE435"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 waga 1 szt. 100 g – 130 g</w:t>
            </w:r>
            <w:r w:rsidR="0024395D">
              <w:rPr>
                <w:rFonts w:cs="Times New Roman"/>
                <w:bCs/>
                <w:sz w:val="18"/>
                <w:szCs w:val="18"/>
              </w:rPr>
              <w:t>,</w:t>
            </w:r>
          </w:p>
          <w:p w14:paraId="6F21A589" w14:textId="77777777" w:rsidR="009652D6" w:rsidRPr="009652D6" w:rsidRDefault="0024395D" w:rsidP="009652D6">
            <w:pPr>
              <w:pStyle w:val="Nagwek"/>
              <w:tabs>
                <w:tab w:val="left" w:pos="708"/>
              </w:tabs>
              <w:rPr>
                <w:rFonts w:cs="Times New Roman"/>
                <w:sz w:val="18"/>
                <w:szCs w:val="18"/>
              </w:rPr>
            </w:pPr>
            <w:r>
              <w:rPr>
                <w:rFonts w:cs="Times New Roman"/>
                <w:bCs/>
                <w:sz w:val="18"/>
                <w:szCs w:val="18"/>
              </w:rPr>
              <w:t xml:space="preserve">- </w:t>
            </w:r>
            <w:r w:rsidR="009652D6" w:rsidRPr="009652D6">
              <w:rPr>
                <w:rFonts w:cs="Times New Roman"/>
                <w:bCs/>
                <w:sz w:val="18"/>
                <w:szCs w:val="18"/>
              </w:rPr>
              <w:t>opakowanie jednostkowe o wadze netto od 2 kg do 3 kg</w:t>
            </w:r>
          </w:p>
        </w:tc>
        <w:tc>
          <w:tcPr>
            <w:tcW w:w="567" w:type="dxa"/>
            <w:tcBorders>
              <w:top w:val="single" w:sz="4" w:space="0" w:color="000000"/>
              <w:left w:val="single" w:sz="4" w:space="0" w:color="000000"/>
              <w:bottom w:val="single" w:sz="4" w:space="0" w:color="000000"/>
            </w:tcBorders>
            <w:shd w:val="clear" w:color="auto" w:fill="auto"/>
            <w:vAlign w:val="center"/>
          </w:tcPr>
          <w:p w14:paraId="78D86244" w14:textId="77777777" w:rsidR="009652D6" w:rsidRPr="009652D6" w:rsidRDefault="009652D6" w:rsidP="009652D6">
            <w:pPr>
              <w:spacing w:line="320" w:lineRule="exact"/>
              <w:jc w:val="center"/>
              <w:rPr>
                <w:rFonts w:cs="Times New Roman"/>
                <w:sz w:val="18"/>
                <w:szCs w:val="18"/>
              </w:rPr>
            </w:pPr>
            <w:r w:rsidRPr="009652D6">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03EC151" w14:textId="77777777" w:rsidR="009652D6" w:rsidRPr="009652D6" w:rsidRDefault="009652D6" w:rsidP="009652D6">
            <w:pPr>
              <w:spacing w:line="320" w:lineRule="exact"/>
              <w:jc w:val="center"/>
              <w:rPr>
                <w:rFonts w:cs="Times New Roman"/>
                <w:sz w:val="18"/>
                <w:szCs w:val="18"/>
              </w:rPr>
            </w:pPr>
            <w:r w:rsidRPr="009652D6">
              <w:rPr>
                <w:rFonts w:cs="Times New Roman"/>
                <w:sz w:val="18"/>
                <w:szCs w:val="18"/>
              </w:rPr>
              <w:t>3 000</w:t>
            </w:r>
          </w:p>
        </w:tc>
        <w:tc>
          <w:tcPr>
            <w:tcW w:w="1134" w:type="dxa"/>
            <w:vAlign w:val="center"/>
          </w:tcPr>
          <w:p w14:paraId="228B0895" w14:textId="77777777" w:rsidR="009652D6" w:rsidRPr="009652D6" w:rsidRDefault="009652D6" w:rsidP="009652D6">
            <w:pPr>
              <w:jc w:val="center"/>
              <w:rPr>
                <w:rFonts w:cs="Times New Roman"/>
                <w:sz w:val="18"/>
                <w:szCs w:val="18"/>
                <w:lang w:val="de-DE"/>
              </w:rPr>
            </w:pPr>
          </w:p>
        </w:tc>
        <w:tc>
          <w:tcPr>
            <w:tcW w:w="1275" w:type="dxa"/>
            <w:vAlign w:val="center"/>
          </w:tcPr>
          <w:p w14:paraId="4AD512E5" w14:textId="77777777" w:rsidR="009652D6" w:rsidRPr="009652D6" w:rsidRDefault="009652D6" w:rsidP="009652D6">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2C211" w14:textId="77777777" w:rsidR="009652D6" w:rsidRPr="009652D6" w:rsidRDefault="009652D6" w:rsidP="009652D6">
            <w:pPr>
              <w:spacing w:line="320" w:lineRule="exact"/>
              <w:jc w:val="center"/>
              <w:rPr>
                <w:sz w:val="18"/>
                <w:szCs w:val="18"/>
              </w:rPr>
            </w:pPr>
            <w:r w:rsidRPr="009652D6">
              <w:rPr>
                <w:sz w:val="18"/>
                <w:szCs w:val="18"/>
              </w:rPr>
              <w:t>5%</w:t>
            </w:r>
          </w:p>
        </w:tc>
      </w:tr>
      <w:tr w:rsidR="009652D6" w:rsidRPr="00772315" w14:paraId="5B43295D"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79AF9121" w14:textId="77777777" w:rsidR="009652D6" w:rsidRPr="0084303C" w:rsidRDefault="009652D6" w:rsidP="009652D6">
            <w:pPr>
              <w:jc w:val="center"/>
              <w:rPr>
                <w:rFonts w:cs="Times New Roman"/>
                <w:sz w:val="18"/>
                <w:szCs w:val="18"/>
              </w:rPr>
            </w:pPr>
            <w:r w:rsidRPr="0084303C">
              <w:rPr>
                <w:rFonts w:cs="Times New Roman"/>
                <w:sz w:val="18"/>
                <w:szCs w:val="18"/>
              </w:rPr>
              <w:t>7.</w:t>
            </w:r>
          </w:p>
        </w:tc>
        <w:tc>
          <w:tcPr>
            <w:tcW w:w="5671" w:type="dxa"/>
            <w:tcBorders>
              <w:top w:val="single" w:sz="4" w:space="0" w:color="000000"/>
              <w:left w:val="single" w:sz="4" w:space="0" w:color="000000"/>
              <w:bottom w:val="single" w:sz="4" w:space="0" w:color="000000"/>
            </w:tcBorders>
            <w:shd w:val="clear" w:color="auto" w:fill="auto"/>
          </w:tcPr>
          <w:p w14:paraId="5F5F881C" w14:textId="77777777" w:rsidR="009652D6" w:rsidRPr="009652D6" w:rsidRDefault="009652D6" w:rsidP="009652D6">
            <w:pPr>
              <w:pStyle w:val="Nagwek"/>
              <w:tabs>
                <w:tab w:val="left" w:pos="708"/>
              </w:tabs>
              <w:rPr>
                <w:rFonts w:cs="Times New Roman"/>
                <w:b/>
                <w:bCs/>
                <w:sz w:val="18"/>
                <w:szCs w:val="18"/>
              </w:rPr>
            </w:pPr>
            <w:r w:rsidRPr="009652D6">
              <w:rPr>
                <w:rFonts w:cs="Times New Roman"/>
                <w:b/>
                <w:bCs/>
                <w:sz w:val="18"/>
                <w:szCs w:val="18"/>
              </w:rPr>
              <w:t>Naleśniki z musem jabłkowym świeże</w:t>
            </w:r>
          </w:p>
          <w:p w14:paraId="6EF59461"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 nadzieniem jest mus jabłkowy,</w:t>
            </w:r>
          </w:p>
          <w:p w14:paraId="5E4A30E4"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 zawartość farszu w stosunku do ciasta nie mniejsza niż 40%,</w:t>
            </w:r>
          </w:p>
          <w:p w14:paraId="5F428B25"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 waga 1 szt. 100 g – 130 g</w:t>
            </w:r>
            <w:r w:rsidR="0024395D">
              <w:rPr>
                <w:rFonts w:cs="Times New Roman"/>
                <w:bCs/>
                <w:sz w:val="18"/>
                <w:szCs w:val="18"/>
              </w:rPr>
              <w:t>,</w:t>
            </w:r>
          </w:p>
          <w:p w14:paraId="16E0EEFF" w14:textId="77777777" w:rsidR="009652D6" w:rsidRPr="009652D6" w:rsidRDefault="0024395D" w:rsidP="009652D6">
            <w:pPr>
              <w:pStyle w:val="Nagwek"/>
              <w:tabs>
                <w:tab w:val="left" w:pos="708"/>
              </w:tabs>
              <w:rPr>
                <w:rFonts w:cs="Times New Roman"/>
                <w:sz w:val="18"/>
                <w:szCs w:val="18"/>
              </w:rPr>
            </w:pPr>
            <w:r>
              <w:rPr>
                <w:rFonts w:cs="Times New Roman"/>
                <w:bCs/>
                <w:sz w:val="18"/>
                <w:szCs w:val="18"/>
              </w:rPr>
              <w:t xml:space="preserve">- </w:t>
            </w:r>
            <w:r w:rsidR="009652D6" w:rsidRPr="009652D6">
              <w:rPr>
                <w:rFonts w:cs="Times New Roman"/>
                <w:bCs/>
                <w:sz w:val="18"/>
                <w:szCs w:val="18"/>
              </w:rPr>
              <w:t>opakowanie jednostkowe o wadze netto od 2 kg do 3 kg</w:t>
            </w:r>
          </w:p>
        </w:tc>
        <w:tc>
          <w:tcPr>
            <w:tcW w:w="567" w:type="dxa"/>
            <w:tcBorders>
              <w:top w:val="single" w:sz="4" w:space="0" w:color="000000"/>
              <w:left w:val="single" w:sz="4" w:space="0" w:color="000000"/>
              <w:bottom w:val="single" w:sz="4" w:space="0" w:color="000000"/>
            </w:tcBorders>
            <w:shd w:val="clear" w:color="auto" w:fill="auto"/>
            <w:vAlign w:val="center"/>
          </w:tcPr>
          <w:p w14:paraId="4E3D7D55" w14:textId="77777777" w:rsidR="009652D6" w:rsidRPr="009652D6" w:rsidRDefault="009652D6" w:rsidP="009652D6">
            <w:pPr>
              <w:spacing w:line="320" w:lineRule="exact"/>
              <w:jc w:val="center"/>
              <w:rPr>
                <w:rFonts w:cs="Times New Roman"/>
                <w:sz w:val="18"/>
                <w:szCs w:val="18"/>
              </w:rPr>
            </w:pPr>
            <w:r w:rsidRPr="009652D6">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7FE17C6" w14:textId="77777777" w:rsidR="009652D6" w:rsidRPr="009652D6" w:rsidRDefault="009652D6" w:rsidP="009652D6">
            <w:pPr>
              <w:spacing w:line="320" w:lineRule="exact"/>
              <w:jc w:val="center"/>
              <w:rPr>
                <w:rFonts w:cs="Times New Roman"/>
                <w:sz w:val="18"/>
                <w:szCs w:val="18"/>
              </w:rPr>
            </w:pPr>
            <w:r w:rsidRPr="009652D6">
              <w:rPr>
                <w:rFonts w:cs="Times New Roman"/>
                <w:sz w:val="18"/>
                <w:szCs w:val="18"/>
              </w:rPr>
              <w:t>2 500</w:t>
            </w:r>
          </w:p>
        </w:tc>
        <w:tc>
          <w:tcPr>
            <w:tcW w:w="1134" w:type="dxa"/>
            <w:vAlign w:val="center"/>
          </w:tcPr>
          <w:p w14:paraId="59E2BE00" w14:textId="77777777" w:rsidR="009652D6" w:rsidRPr="009652D6" w:rsidRDefault="009652D6" w:rsidP="009652D6">
            <w:pPr>
              <w:jc w:val="center"/>
              <w:rPr>
                <w:rFonts w:cs="Times New Roman"/>
                <w:sz w:val="18"/>
                <w:szCs w:val="18"/>
                <w:lang w:val="de-DE"/>
              </w:rPr>
            </w:pPr>
          </w:p>
        </w:tc>
        <w:tc>
          <w:tcPr>
            <w:tcW w:w="1275" w:type="dxa"/>
            <w:vAlign w:val="center"/>
          </w:tcPr>
          <w:p w14:paraId="6A9FF33E" w14:textId="77777777" w:rsidR="009652D6" w:rsidRPr="009652D6" w:rsidRDefault="009652D6" w:rsidP="009652D6">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38B49" w14:textId="77777777" w:rsidR="009652D6" w:rsidRPr="009652D6" w:rsidRDefault="009652D6" w:rsidP="009652D6">
            <w:pPr>
              <w:spacing w:line="320" w:lineRule="exact"/>
              <w:jc w:val="center"/>
              <w:rPr>
                <w:sz w:val="18"/>
                <w:szCs w:val="18"/>
              </w:rPr>
            </w:pPr>
            <w:r w:rsidRPr="009652D6">
              <w:rPr>
                <w:sz w:val="18"/>
                <w:szCs w:val="18"/>
              </w:rPr>
              <w:t>5%</w:t>
            </w:r>
          </w:p>
        </w:tc>
      </w:tr>
      <w:tr w:rsidR="009652D6" w:rsidRPr="00772315" w14:paraId="7AF3C947"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3A96B751" w14:textId="77777777" w:rsidR="009652D6" w:rsidRPr="0084303C" w:rsidRDefault="009652D6" w:rsidP="009652D6">
            <w:pPr>
              <w:jc w:val="center"/>
              <w:rPr>
                <w:rFonts w:cs="Times New Roman"/>
                <w:sz w:val="18"/>
                <w:szCs w:val="18"/>
              </w:rPr>
            </w:pPr>
            <w:r w:rsidRPr="0084303C">
              <w:rPr>
                <w:rFonts w:cs="Times New Roman"/>
                <w:sz w:val="18"/>
                <w:szCs w:val="18"/>
              </w:rPr>
              <w:t>8.</w:t>
            </w:r>
          </w:p>
        </w:tc>
        <w:tc>
          <w:tcPr>
            <w:tcW w:w="5671" w:type="dxa"/>
            <w:tcBorders>
              <w:top w:val="single" w:sz="4" w:space="0" w:color="000000"/>
              <w:left w:val="single" w:sz="4" w:space="0" w:color="000000"/>
              <w:bottom w:val="single" w:sz="4" w:space="0" w:color="000000"/>
            </w:tcBorders>
            <w:shd w:val="clear" w:color="auto" w:fill="auto"/>
          </w:tcPr>
          <w:p w14:paraId="430372CC" w14:textId="77777777" w:rsidR="009652D6" w:rsidRPr="009652D6" w:rsidRDefault="009652D6" w:rsidP="009652D6">
            <w:pPr>
              <w:pStyle w:val="Nagwek"/>
              <w:tabs>
                <w:tab w:val="left" w:pos="708"/>
              </w:tabs>
              <w:rPr>
                <w:rFonts w:cs="Times New Roman"/>
                <w:sz w:val="18"/>
                <w:szCs w:val="18"/>
              </w:rPr>
            </w:pPr>
            <w:r w:rsidRPr="009652D6">
              <w:rPr>
                <w:rFonts w:cs="Times New Roman"/>
                <w:b/>
                <w:bCs/>
                <w:sz w:val="18"/>
                <w:szCs w:val="18"/>
              </w:rPr>
              <w:t>Kluski śląskie świeże</w:t>
            </w:r>
          </w:p>
          <w:p w14:paraId="7657C3D0" w14:textId="77777777" w:rsidR="009652D6" w:rsidRPr="009652D6" w:rsidRDefault="009652D6" w:rsidP="009652D6">
            <w:pPr>
              <w:pStyle w:val="Nagwek"/>
              <w:suppressAutoHyphens w:val="0"/>
              <w:rPr>
                <w:rFonts w:cs="Times New Roman"/>
                <w:sz w:val="18"/>
                <w:szCs w:val="18"/>
              </w:rPr>
            </w:pPr>
            <w:r w:rsidRPr="009652D6">
              <w:rPr>
                <w:rFonts w:cs="Times New Roman"/>
                <w:sz w:val="18"/>
                <w:szCs w:val="18"/>
              </w:rPr>
              <w:t>- konsystencja elastyczna i miękka,</w:t>
            </w:r>
          </w:p>
          <w:p w14:paraId="1FFFFC40" w14:textId="77777777" w:rsidR="009652D6" w:rsidRPr="009652D6" w:rsidRDefault="009652D6" w:rsidP="009652D6">
            <w:pPr>
              <w:pStyle w:val="Nagwek"/>
              <w:suppressAutoHyphens w:val="0"/>
              <w:rPr>
                <w:rFonts w:cs="Times New Roman"/>
                <w:sz w:val="18"/>
                <w:szCs w:val="18"/>
              </w:rPr>
            </w:pPr>
            <w:r w:rsidRPr="009652D6">
              <w:rPr>
                <w:rFonts w:cs="Times New Roman"/>
                <w:sz w:val="18"/>
                <w:szCs w:val="18"/>
              </w:rPr>
              <w:t>- barwa kremowo-szara,</w:t>
            </w:r>
          </w:p>
          <w:p w14:paraId="3A7CD621" w14:textId="77777777" w:rsidR="009652D6" w:rsidRPr="009652D6" w:rsidRDefault="009652D6" w:rsidP="009652D6">
            <w:pPr>
              <w:pStyle w:val="Nagwek"/>
              <w:suppressAutoHyphens w:val="0"/>
              <w:rPr>
                <w:rFonts w:cs="Times New Roman"/>
                <w:sz w:val="18"/>
                <w:szCs w:val="18"/>
              </w:rPr>
            </w:pPr>
            <w:r w:rsidRPr="009652D6">
              <w:rPr>
                <w:rFonts w:cs="Times New Roman"/>
                <w:sz w:val="18"/>
                <w:szCs w:val="18"/>
              </w:rPr>
              <w:t>- smak i zapach typowy dla gotowanego ciasta,</w:t>
            </w:r>
          </w:p>
          <w:p w14:paraId="622F7046" w14:textId="77777777" w:rsidR="009652D6" w:rsidRPr="009652D6" w:rsidRDefault="0024395D" w:rsidP="0024395D">
            <w:pPr>
              <w:pStyle w:val="Nagwek"/>
              <w:tabs>
                <w:tab w:val="left" w:pos="708"/>
              </w:tabs>
              <w:ind w:right="-578"/>
              <w:rPr>
                <w:rFonts w:cs="Times New Roman"/>
                <w:sz w:val="18"/>
                <w:szCs w:val="18"/>
              </w:rPr>
            </w:pPr>
            <w:r>
              <w:rPr>
                <w:rFonts w:cs="Times New Roman"/>
                <w:sz w:val="18"/>
                <w:szCs w:val="18"/>
              </w:rPr>
              <w:t xml:space="preserve">- </w:t>
            </w:r>
            <w:r w:rsidR="009652D6" w:rsidRPr="009652D6">
              <w:rPr>
                <w:rFonts w:cs="Times New Roman"/>
                <w:sz w:val="18"/>
                <w:szCs w:val="18"/>
              </w:rPr>
              <w:t>opakowanie jednostkowe o wadze netto od 2 kg do 3 kg</w:t>
            </w:r>
          </w:p>
        </w:tc>
        <w:tc>
          <w:tcPr>
            <w:tcW w:w="567" w:type="dxa"/>
            <w:tcBorders>
              <w:top w:val="single" w:sz="4" w:space="0" w:color="000000"/>
              <w:left w:val="single" w:sz="4" w:space="0" w:color="000000"/>
              <w:bottom w:val="single" w:sz="4" w:space="0" w:color="000000"/>
            </w:tcBorders>
            <w:shd w:val="clear" w:color="auto" w:fill="auto"/>
            <w:vAlign w:val="center"/>
          </w:tcPr>
          <w:p w14:paraId="50F327C9" w14:textId="77777777" w:rsidR="009652D6" w:rsidRPr="009652D6" w:rsidRDefault="009652D6" w:rsidP="009652D6">
            <w:pPr>
              <w:spacing w:line="320" w:lineRule="exact"/>
              <w:jc w:val="center"/>
              <w:rPr>
                <w:rFonts w:cs="Times New Roman"/>
                <w:sz w:val="18"/>
                <w:szCs w:val="18"/>
              </w:rPr>
            </w:pPr>
            <w:r w:rsidRPr="009652D6">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1B4A3B9D" w14:textId="77777777" w:rsidR="009652D6" w:rsidRPr="009652D6" w:rsidRDefault="009652D6" w:rsidP="009652D6">
            <w:pPr>
              <w:spacing w:line="320" w:lineRule="exact"/>
              <w:jc w:val="center"/>
              <w:rPr>
                <w:rFonts w:cs="Times New Roman"/>
                <w:sz w:val="18"/>
                <w:szCs w:val="18"/>
              </w:rPr>
            </w:pPr>
            <w:r w:rsidRPr="009652D6">
              <w:rPr>
                <w:rFonts w:cs="Times New Roman"/>
                <w:sz w:val="18"/>
                <w:szCs w:val="18"/>
              </w:rPr>
              <w:t>4 000</w:t>
            </w:r>
          </w:p>
        </w:tc>
        <w:tc>
          <w:tcPr>
            <w:tcW w:w="1134" w:type="dxa"/>
            <w:vAlign w:val="center"/>
          </w:tcPr>
          <w:p w14:paraId="09DDB79A" w14:textId="77777777" w:rsidR="009652D6" w:rsidRPr="009652D6" w:rsidRDefault="009652D6" w:rsidP="009652D6">
            <w:pPr>
              <w:jc w:val="center"/>
              <w:rPr>
                <w:rFonts w:cs="Times New Roman"/>
                <w:sz w:val="18"/>
                <w:szCs w:val="18"/>
              </w:rPr>
            </w:pPr>
          </w:p>
        </w:tc>
        <w:tc>
          <w:tcPr>
            <w:tcW w:w="1275" w:type="dxa"/>
            <w:vAlign w:val="center"/>
          </w:tcPr>
          <w:p w14:paraId="19D93FF3" w14:textId="77777777" w:rsidR="009652D6" w:rsidRPr="009652D6" w:rsidRDefault="009652D6" w:rsidP="009652D6">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71F2D" w14:textId="77777777" w:rsidR="009652D6" w:rsidRPr="009652D6" w:rsidRDefault="009652D6" w:rsidP="009652D6">
            <w:pPr>
              <w:spacing w:line="320" w:lineRule="exact"/>
              <w:jc w:val="center"/>
              <w:rPr>
                <w:sz w:val="18"/>
                <w:szCs w:val="18"/>
              </w:rPr>
            </w:pPr>
            <w:r w:rsidRPr="009652D6">
              <w:rPr>
                <w:sz w:val="18"/>
                <w:szCs w:val="18"/>
              </w:rPr>
              <w:t>5%</w:t>
            </w:r>
          </w:p>
        </w:tc>
      </w:tr>
      <w:tr w:rsidR="009652D6" w:rsidRPr="00772315" w14:paraId="5D63A2F5"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757D9104" w14:textId="77777777" w:rsidR="009652D6" w:rsidRPr="0084303C" w:rsidRDefault="009652D6" w:rsidP="009652D6">
            <w:pPr>
              <w:jc w:val="center"/>
              <w:rPr>
                <w:rFonts w:cs="Times New Roman"/>
                <w:sz w:val="18"/>
                <w:szCs w:val="18"/>
              </w:rPr>
            </w:pPr>
            <w:r w:rsidRPr="0084303C">
              <w:rPr>
                <w:rFonts w:cs="Times New Roman"/>
                <w:sz w:val="18"/>
                <w:szCs w:val="18"/>
              </w:rPr>
              <w:t>9.</w:t>
            </w:r>
          </w:p>
        </w:tc>
        <w:tc>
          <w:tcPr>
            <w:tcW w:w="5671" w:type="dxa"/>
            <w:tcBorders>
              <w:top w:val="single" w:sz="4" w:space="0" w:color="000000"/>
              <w:left w:val="single" w:sz="4" w:space="0" w:color="000000"/>
              <w:bottom w:val="single" w:sz="4" w:space="0" w:color="000000"/>
            </w:tcBorders>
            <w:shd w:val="clear" w:color="auto" w:fill="auto"/>
          </w:tcPr>
          <w:p w14:paraId="6D3139C4" w14:textId="77777777" w:rsidR="009652D6" w:rsidRPr="009652D6" w:rsidRDefault="009652D6" w:rsidP="009652D6">
            <w:pPr>
              <w:pStyle w:val="Nagwek"/>
              <w:tabs>
                <w:tab w:val="left" w:pos="708"/>
              </w:tabs>
              <w:rPr>
                <w:rFonts w:cs="Times New Roman"/>
                <w:sz w:val="18"/>
                <w:szCs w:val="18"/>
              </w:rPr>
            </w:pPr>
            <w:r w:rsidRPr="009652D6">
              <w:rPr>
                <w:rFonts w:cs="Times New Roman"/>
                <w:b/>
                <w:bCs/>
                <w:sz w:val="18"/>
                <w:szCs w:val="18"/>
              </w:rPr>
              <w:t>Pierogi z kapustą i grzybami świeże</w:t>
            </w:r>
          </w:p>
          <w:p w14:paraId="14820306" w14:textId="77777777" w:rsidR="009652D6" w:rsidRPr="009652D6" w:rsidRDefault="009652D6" w:rsidP="009652D6">
            <w:pPr>
              <w:pStyle w:val="Nagwek"/>
              <w:suppressAutoHyphens w:val="0"/>
              <w:rPr>
                <w:rFonts w:cs="Times New Roman"/>
                <w:sz w:val="18"/>
                <w:szCs w:val="18"/>
              </w:rPr>
            </w:pPr>
            <w:r w:rsidRPr="009652D6">
              <w:rPr>
                <w:rFonts w:cs="Times New Roman"/>
                <w:sz w:val="18"/>
                <w:szCs w:val="18"/>
              </w:rPr>
              <w:t>- nadzieniem jest kapusta kiszona, pieczarki i przyprawy,</w:t>
            </w:r>
          </w:p>
          <w:p w14:paraId="5ABAC988" w14:textId="77777777" w:rsidR="009652D6" w:rsidRPr="009652D6" w:rsidRDefault="009652D6" w:rsidP="009652D6">
            <w:pPr>
              <w:pStyle w:val="Nagwek"/>
              <w:suppressAutoHyphens w:val="0"/>
              <w:rPr>
                <w:rFonts w:cs="Times New Roman"/>
                <w:sz w:val="18"/>
                <w:szCs w:val="18"/>
              </w:rPr>
            </w:pPr>
            <w:r w:rsidRPr="009652D6">
              <w:rPr>
                <w:rFonts w:cs="Times New Roman"/>
                <w:sz w:val="18"/>
                <w:szCs w:val="18"/>
              </w:rPr>
              <w:t>- zawartość farszu w stosunku do ciasta nie mniejsza niż 40%,</w:t>
            </w:r>
          </w:p>
          <w:p w14:paraId="4AD243C4" w14:textId="77777777" w:rsidR="009652D6" w:rsidRPr="009652D6" w:rsidRDefault="009652D6" w:rsidP="009652D6">
            <w:pPr>
              <w:pStyle w:val="Nagwek"/>
              <w:suppressAutoHyphens w:val="0"/>
              <w:ind w:right="-578"/>
              <w:rPr>
                <w:rFonts w:cs="Times New Roman"/>
                <w:sz w:val="18"/>
                <w:szCs w:val="18"/>
              </w:rPr>
            </w:pPr>
            <w:r w:rsidRPr="009652D6">
              <w:rPr>
                <w:rFonts w:cs="Times New Roman"/>
                <w:sz w:val="18"/>
                <w:szCs w:val="18"/>
              </w:rPr>
              <w:t>- waga 1 szt. 25 g,</w:t>
            </w:r>
          </w:p>
          <w:p w14:paraId="7F7E9C7A" w14:textId="77777777" w:rsidR="009652D6" w:rsidRPr="009652D6" w:rsidRDefault="0024395D" w:rsidP="0024395D">
            <w:pPr>
              <w:pStyle w:val="Nagwek"/>
              <w:tabs>
                <w:tab w:val="left" w:pos="708"/>
              </w:tabs>
              <w:ind w:right="-578"/>
              <w:rPr>
                <w:rFonts w:cs="Times New Roman"/>
                <w:sz w:val="18"/>
                <w:szCs w:val="18"/>
              </w:rPr>
            </w:pPr>
            <w:r>
              <w:rPr>
                <w:rFonts w:cs="Times New Roman"/>
                <w:sz w:val="18"/>
                <w:szCs w:val="18"/>
              </w:rPr>
              <w:t xml:space="preserve">- </w:t>
            </w:r>
            <w:r w:rsidR="009652D6" w:rsidRPr="009652D6">
              <w:rPr>
                <w:rFonts w:cs="Times New Roman"/>
                <w:sz w:val="18"/>
                <w:szCs w:val="18"/>
              </w:rPr>
              <w:t>opakowanie jednostkowe o wadze netto od 2 kg do 3 kg</w:t>
            </w:r>
          </w:p>
        </w:tc>
        <w:tc>
          <w:tcPr>
            <w:tcW w:w="567" w:type="dxa"/>
            <w:tcBorders>
              <w:top w:val="single" w:sz="4" w:space="0" w:color="000000"/>
              <w:left w:val="single" w:sz="4" w:space="0" w:color="000000"/>
              <w:bottom w:val="single" w:sz="4" w:space="0" w:color="000000"/>
            </w:tcBorders>
            <w:shd w:val="clear" w:color="auto" w:fill="auto"/>
            <w:vAlign w:val="center"/>
          </w:tcPr>
          <w:p w14:paraId="3745F233" w14:textId="77777777" w:rsidR="009652D6" w:rsidRPr="009652D6" w:rsidRDefault="009652D6" w:rsidP="009652D6">
            <w:pPr>
              <w:spacing w:line="320" w:lineRule="exact"/>
              <w:jc w:val="center"/>
              <w:rPr>
                <w:rFonts w:cs="Times New Roman"/>
                <w:sz w:val="18"/>
                <w:szCs w:val="18"/>
              </w:rPr>
            </w:pPr>
            <w:r w:rsidRPr="009652D6">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11696E5D" w14:textId="77777777" w:rsidR="009652D6" w:rsidRPr="009652D6" w:rsidRDefault="009652D6" w:rsidP="009652D6">
            <w:pPr>
              <w:spacing w:line="320" w:lineRule="exact"/>
              <w:jc w:val="center"/>
              <w:rPr>
                <w:rFonts w:cs="Times New Roman"/>
                <w:sz w:val="18"/>
                <w:szCs w:val="18"/>
              </w:rPr>
            </w:pPr>
            <w:r w:rsidRPr="009652D6">
              <w:rPr>
                <w:rFonts w:cs="Times New Roman"/>
                <w:sz w:val="18"/>
                <w:szCs w:val="18"/>
              </w:rPr>
              <w:t>500</w:t>
            </w:r>
          </w:p>
        </w:tc>
        <w:tc>
          <w:tcPr>
            <w:tcW w:w="1134" w:type="dxa"/>
            <w:vAlign w:val="center"/>
          </w:tcPr>
          <w:p w14:paraId="14BBA57A" w14:textId="77777777" w:rsidR="009652D6" w:rsidRPr="009652D6" w:rsidRDefault="009652D6" w:rsidP="009652D6">
            <w:pPr>
              <w:jc w:val="center"/>
              <w:rPr>
                <w:rFonts w:cs="Times New Roman"/>
                <w:sz w:val="18"/>
                <w:szCs w:val="18"/>
              </w:rPr>
            </w:pPr>
          </w:p>
        </w:tc>
        <w:tc>
          <w:tcPr>
            <w:tcW w:w="1275" w:type="dxa"/>
            <w:vAlign w:val="center"/>
          </w:tcPr>
          <w:p w14:paraId="7DC7FBEE" w14:textId="77777777" w:rsidR="009652D6" w:rsidRPr="009652D6" w:rsidRDefault="009652D6" w:rsidP="009652D6">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8C5A7" w14:textId="77777777" w:rsidR="009652D6" w:rsidRPr="009652D6" w:rsidRDefault="009652D6" w:rsidP="009652D6">
            <w:pPr>
              <w:spacing w:line="320" w:lineRule="exact"/>
              <w:jc w:val="center"/>
              <w:rPr>
                <w:sz w:val="18"/>
                <w:szCs w:val="18"/>
              </w:rPr>
            </w:pPr>
            <w:r w:rsidRPr="009652D6">
              <w:rPr>
                <w:sz w:val="18"/>
                <w:szCs w:val="18"/>
              </w:rPr>
              <w:t>5%</w:t>
            </w:r>
          </w:p>
        </w:tc>
      </w:tr>
      <w:tr w:rsidR="009652D6" w:rsidRPr="00772315" w14:paraId="7400BF8A"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26F849E" w14:textId="77777777" w:rsidR="009652D6" w:rsidRPr="0084303C" w:rsidRDefault="009652D6" w:rsidP="009652D6">
            <w:pPr>
              <w:jc w:val="center"/>
              <w:rPr>
                <w:rFonts w:cs="Times New Roman"/>
                <w:sz w:val="18"/>
                <w:szCs w:val="18"/>
              </w:rPr>
            </w:pPr>
            <w:r w:rsidRPr="0084303C">
              <w:rPr>
                <w:rFonts w:cs="Times New Roman"/>
                <w:sz w:val="18"/>
                <w:szCs w:val="18"/>
              </w:rPr>
              <w:lastRenderedPageBreak/>
              <w:t>10.</w:t>
            </w:r>
          </w:p>
        </w:tc>
        <w:tc>
          <w:tcPr>
            <w:tcW w:w="5671" w:type="dxa"/>
            <w:tcBorders>
              <w:top w:val="single" w:sz="4" w:space="0" w:color="000000"/>
              <w:left w:val="single" w:sz="4" w:space="0" w:color="000000"/>
              <w:bottom w:val="single" w:sz="4" w:space="0" w:color="000000"/>
            </w:tcBorders>
            <w:shd w:val="clear" w:color="auto" w:fill="auto"/>
          </w:tcPr>
          <w:p w14:paraId="1B3F85A8" w14:textId="77777777" w:rsidR="009652D6" w:rsidRPr="009652D6" w:rsidRDefault="009652D6" w:rsidP="009652D6">
            <w:pPr>
              <w:pStyle w:val="Nagwek"/>
              <w:tabs>
                <w:tab w:val="left" w:pos="708"/>
              </w:tabs>
              <w:rPr>
                <w:rFonts w:cs="Times New Roman"/>
                <w:bCs/>
                <w:sz w:val="18"/>
                <w:szCs w:val="18"/>
              </w:rPr>
            </w:pPr>
            <w:r w:rsidRPr="009652D6">
              <w:rPr>
                <w:rFonts w:cs="Times New Roman"/>
                <w:b/>
                <w:bCs/>
                <w:sz w:val="18"/>
                <w:szCs w:val="18"/>
              </w:rPr>
              <w:t>Flaki wołowe głęboko mrożone</w:t>
            </w:r>
          </w:p>
          <w:p w14:paraId="6EF732DA"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 cienko krojone, gotowane,</w:t>
            </w:r>
          </w:p>
          <w:p w14:paraId="1C66D793" w14:textId="77777777" w:rsidR="009652D6" w:rsidRPr="009652D6" w:rsidRDefault="009652D6" w:rsidP="009652D6">
            <w:pPr>
              <w:pStyle w:val="Nagwek"/>
              <w:tabs>
                <w:tab w:val="left" w:pos="708"/>
              </w:tabs>
              <w:rPr>
                <w:rFonts w:cs="Times New Roman"/>
                <w:sz w:val="18"/>
                <w:szCs w:val="18"/>
              </w:rPr>
            </w:pPr>
            <w:r w:rsidRPr="009652D6">
              <w:rPr>
                <w:rFonts w:cs="Times New Roman"/>
                <w:bCs/>
                <w:sz w:val="18"/>
                <w:szCs w:val="18"/>
              </w:rPr>
              <w:t>- zapach i smak właściwy dla produktu, bez oznak powtórnego zamrażania,</w:t>
            </w:r>
          </w:p>
          <w:p w14:paraId="3068D7FA" w14:textId="77777777" w:rsidR="009652D6" w:rsidRPr="009652D6" w:rsidRDefault="0024395D" w:rsidP="009652D6">
            <w:pPr>
              <w:tabs>
                <w:tab w:val="left" w:pos="708"/>
              </w:tabs>
              <w:rPr>
                <w:rFonts w:cs="Times New Roman"/>
                <w:sz w:val="18"/>
                <w:szCs w:val="18"/>
              </w:rPr>
            </w:pPr>
            <w:r>
              <w:rPr>
                <w:rFonts w:cs="Times New Roman"/>
                <w:sz w:val="18"/>
                <w:szCs w:val="18"/>
              </w:rPr>
              <w:t xml:space="preserve">- </w:t>
            </w:r>
            <w:r w:rsidR="009652D6" w:rsidRPr="009652D6">
              <w:rPr>
                <w:rFonts w:cs="Times New Roman"/>
                <w:sz w:val="18"/>
                <w:szCs w:val="18"/>
              </w:rPr>
              <w:t>opakowanie jednostkowe o wadze netto od 1 kg do 5 kg</w:t>
            </w:r>
          </w:p>
        </w:tc>
        <w:tc>
          <w:tcPr>
            <w:tcW w:w="567" w:type="dxa"/>
            <w:tcBorders>
              <w:top w:val="single" w:sz="4" w:space="0" w:color="000000"/>
              <w:left w:val="single" w:sz="4" w:space="0" w:color="000000"/>
              <w:bottom w:val="single" w:sz="4" w:space="0" w:color="000000"/>
            </w:tcBorders>
            <w:shd w:val="clear" w:color="auto" w:fill="auto"/>
            <w:vAlign w:val="center"/>
          </w:tcPr>
          <w:p w14:paraId="413266CA" w14:textId="77777777" w:rsidR="009652D6" w:rsidRPr="009652D6" w:rsidRDefault="009652D6" w:rsidP="009652D6">
            <w:pPr>
              <w:spacing w:line="320" w:lineRule="exact"/>
              <w:jc w:val="center"/>
              <w:rPr>
                <w:rFonts w:cs="Times New Roman"/>
                <w:sz w:val="18"/>
                <w:szCs w:val="18"/>
              </w:rPr>
            </w:pPr>
            <w:r w:rsidRPr="009652D6">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459E2C79" w14:textId="77777777" w:rsidR="009652D6" w:rsidRPr="009652D6" w:rsidRDefault="009652D6" w:rsidP="009652D6">
            <w:pPr>
              <w:spacing w:line="320" w:lineRule="exact"/>
              <w:jc w:val="center"/>
              <w:rPr>
                <w:rFonts w:cs="Times New Roman"/>
                <w:sz w:val="18"/>
                <w:szCs w:val="18"/>
              </w:rPr>
            </w:pPr>
            <w:r w:rsidRPr="009652D6">
              <w:rPr>
                <w:rFonts w:cs="Times New Roman"/>
                <w:sz w:val="18"/>
                <w:szCs w:val="18"/>
              </w:rPr>
              <w:t>500</w:t>
            </w:r>
          </w:p>
        </w:tc>
        <w:tc>
          <w:tcPr>
            <w:tcW w:w="1134" w:type="dxa"/>
            <w:vAlign w:val="center"/>
          </w:tcPr>
          <w:p w14:paraId="601CF6AC" w14:textId="77777777" w:rsidR="009652D6" w:rsidRPr="009652D6" w:rsidRDefault="009652D6" w:rsidP="009652D6">
            <w:pPr>
              <w:jc w:val="center"/>
              <w:rPr>
                <w:rFonts w:cs="Times New Roman"/>
                <w:sz w:val="18"/>
                <w:szCs w:val="18"/>
                <w:lang w:val="de-DE"/>
              </w:rPr>
            </w:pPr>
          </w:p>
        </w:tc>
        <w:tc>
          <w:tcPr>
            <w:tcW w:w="1275" w:type="dxa"/>
            <w:vAlign w:val="center"/>
          </w:tcPr>
          <w:p w14:paraId="523000B8" w14:textId="77777777" w:rsidR="009652D6" w:rsidRPr="009652D6" w:rsidRDefault="009652D6" w:rsidP="009652D6">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883B0" w14:textId="77777777" w:rsidR="009652D6" w:rsidRPr="009652D6" w:rsidRDefault="009652D6" w:rsidP="009652D6">
            <w:pPr>
              <w:spacing w:line="320" w:lineRule="exact"/>
              <w:jc w:val="center"/>
              <w:rPr>
                <w:sz w:val="18"/>
                <w:szCs w:val="18"/>
              </w:rPr>
            </w:pPr>
            <w:r w:rsidRPr="009652D6">
              <w:rPr>
                <w:sz w:val="18"/>
                <w:szCs w:val="18"/>
              </w:rPr>
              <w:t>5%</w:t>
            </w:r>
          </w:p>
        </w:tc>
      </w:tr>
      <w:tr w:rsidR="009652D6" w:rsidRPr="00772315" w14:paraId="2B027D92"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BC111B5" w14:textId="77777777" w:rsidR="009652D6" w:rsidRPr="0084303C" w:rsidRDefault="009652D6" w:rsidP="009652D6">
            <w:pPr>
              <w:jc w:val="center"/>
              <w:rPr>
                <w:rFonts w:cs="Times New Roman"/>
                <w:sz w:val="18"/>
                <w:szCs w:val="18"/>
              </w:rPr>
            </w:pPr>
            <w:r w:rsidRPr="0084303C">
              <w:rPr>
                <w:rFonts w:cs="Times New Roman"/>
                <w:sz w:val="18"/>
                <w:szCs w:val="18"/>
              </w:rPr>
              <w:t>11.</w:t>
            </w:r>
          </w:p>
        </w:tc>
        <w:tc>
          <w:tcPr>
            <w:tcW w:w="5671" w:type="dxa"/>
            <w:tcBorders>
              <w:top w:val="single" w:sz="4" w:space="0" w:color="000000"/>
              <w:left w:val="single" w:sz="4" w:space="0" w:color="000000"/>
              <w:bottom w:val="single" w:sz="4" w:space="0" w:color="000000"/>
            </w:tcBorders>
            <w:shd w:val="clear" w:color="auto" w:fill="auto"/>
          </w:tcPr>
          <w:p w14:paraId="18D14145" w14:textId="77777777" w:rsidR="009652D6" w:rsidRPr="009652D6" w:rsidRDefault="009652D6" w:rsidP="009652D6">
            <w:pPr>
              <w:pStyle w:val="Nagwek"/>
              <w:tabs>
                <w:tab w:val="left" w:pos="708"/>
              </w:tabs>
              <w:rPr>
                <w:rFonts w:cs="Times New Roman"/>
                <w:bCs/>
                <w:sz w:val="18"/>
                <w:szCs w:val="18"/>
              </w:rPr>
            </w:pPr>
            <w:r w:rsidRPr="009652D6">
              <w:rPr>
                <w:rFonts w:cs="Times New Roman"/>
                <w:b/>
                <w:bCs/>
                <w:sz w:val="18"/>
                <w:szCs w:val="18"/>
              </w:rPr>
              <w:t>Pierogi ze szpinakiem i fetą świeże</w:t>
            </w:r>
          </w:p>
          <w:p w14:paraId="2EC1B8DA"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 nadzieniem jest szpinak, ser żółty, ser biały i przyprawy,</w:t>
            </w:r>
          </w:p>
          <w:p w14:paraId="58DD534B"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 zawartość farszu w stosunku do ciasta nie mniejsza niż 40%,</w:t>
            </w:r>
          </w:p>
          <w:p w14:paraId="3DD144C1" w14:textId="77777777" w:rsidR="009652D6" w:rsidRPr="009652D6" w:rsidRDefault="009652D6" w:rsidP="009652D6">
            <w:pPr>
              <w:pStyle w:val="Nagwek"/>
              <w:tabs>
                <w:tab w:val="left" w:pos="708"/>
              </w:tabs>
              <w:rPr>
                <w:rFonts w:cs="Times New Roman"/>
                <w:bCs/>
                <w:sz w:val="18"/>
                <w:szCs w:val="18"/>
              </w:rPr>
            </w:pPr>
            <w:r w:rsidRPr="009652D6">
              <w:rPr>
                <w:rFonts w:cs="Times New Roman"/>
                <w:bCs/>
                <w:sz w:val="18"/>
                <w:szCs w:val="18"/>
              </w:rPr>
              <w:t>-</w:t>
            </w:r>
            <w:r w:rsidR="0024395D">
              <w:rPr>
                <w:rFonts w:cs="Times New Roman"/>
                <w:bCs/>
                <w:sz w:val="18"/>
                <w:szCs w:val="18"/>
              </w:rPr>
              <w:t xml:space="preserve"> </w:t>
            </w:r>
            <w:r w:rsidRPr="009652D6">
              <w:rPr>
                <w:rFonts w:cs="Times New Roman"/>
                <w:bCs/>
                <w:sz w:val="18"/>
                <w:szCs w:val="18"/>
              </w:rPr>
              <w:t>waga 1 szt. 25 g</w:t>
            </w:r>
            <w:r w:rsidR="0024395D">
              <w:rPr>
                <w:rFonts w:cs="Times New Roman"/>
                <w:bCs/>
                <w:sz w:val="18"/>
                <w:szCs w:val="18"/>
              </w:rPr>
              <w:t>,</w:t>
            </w:r>
          </w:p>
          <w:p w14:paraId="20477828" w14:textId="77777777" w:rsidR="009652D6" w:rsidRPr="009652D6" w:rsidRDefault="0024395D" w:rsidP="009652D6">
            <w:pPr>
              <w:pStyle w:val="Nagwek"/>
              <w:tabs>
                <w:tab w:val="left" w:pos="708"/>
              </w:tabs>
              <w:rPr>
                <w:rFonts w:cs="Times New Roman"/>
                <w:b/>
                <w:bCs/>
                <w:sz w:val="18"/>
                <w:szCs w:val="18"/>
              </w:rPr>
            </w:pPr>
            <w:r>
              <w:rPr>
                <w:rFonts w:cs="Times New Roman"/>
                <w:bCs/>
                <w:sz w:val="18"/>
                <w:szCs w:val="18"/>
              </w:rPr>
              <w:t xml:space="preserve">- </w:t>
            </w:r>
            <w:r w:rsidR="009652D6" w:rsidRPr="009652D6">
              <w:rPr>
                <w:rFonts w:cs="Times New Roman"/>
                <w:bCs/>
                <w:sz w:val="18"/>
                <w:szCs w:val="18"/>
              </w:rPr>
              <w:t>opakowanie jednostkowe o wadze netto od 2 kg do 3 kg</w:t>
            </w:r>
          </w:p>
        </w:tc>
        <w:tc>
          <w:tcPr>
            <w:tcW w:w="567" w:type="dxa"/>
            <w:tcBorders>
              <w:top w:val="single" w:sz="4" w:space="0" w:color="000000"/>
              <w:left w:val="single" w:sz="4" w:space="0" w:color="000000"/>
              <w:bottom w:val="single" w:sz="4" w:space="0" w:color="000000"/>
            </w:tcBorders>
            <w:shd w:val="clear" w:color="auto" w:fill="auto"/>
            <w:vAlign w:val="center"/>
          </w:tcPr>
          <w:p w14:paraId="70D95A6A" w14:textId="77777777" w:rsidR="009652D6" w:rsidRPr="009652D6" w:rsidRDefault="009652D6" w:rsidP="009652D6">
            <w:pPr>
              <w:spacing w:line="320" w:lineRule="exact"/>
              <w:jc w:val="center"/>
              <w:rPr>
                <w:rFonts w:cs="Times New Roman"/>
                <w:sz w:val="18"/>
                <w:szCs w:val="18"/>
              </w:rPr>
            </w:pPr>
            <w:r w:rsidRPr="009652D6">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5D6E8413" w14:textId="77777777" w:rsidR="009652D6" w:rsidRPr="009652D6" w:rsidRDefault="009652D6" w:rsidP="009652D6">
            <w:pPr>
              <w:spacing w:line="320" w:lineRule="exact"/>
              <w:jc w:val="center"/>
              <w:rPr>
                <w:rFonts w:cs="Times New Roman"/>
                <w:sz w:val="18"/>
                <w:szCs w:val="18"/>
              </w:rPr>
            </w:pPr>
            <w:r w:rsidRPr="009652D6">
              <w:rPr>
                <w:rFonts w:cs="Times New Roman"/>
                <w:sz w:val="18"/>
                <w:szCs w:val="18"/>
              </w:rPr>
              <w:t>1 600</w:t>
            </w:r>
          </w:p>
        </w:tc>
        <w:tc>
          <w:tcPr>
            <w:tcW w:w="1134" w:type="dxa"/>
            <w:vAlign w:val="center"/>
          </w:tcPr>
          <w:p w14:paraId="73CDB892" w14:textId="77777777" w:rsidR="009652D6" w:rsidRPr="009652D6" w:rsidRDefault="009652D6" w:rsidP="009652D6">
            <w:pPr>
              <w:jc w:val="center"/>
              <w:rPr>
                <w:rFonts w:cs="Times New Roman"/>
                <w:sz w:val="18"/>
                <w:szCs w:val="18"/>
                <w:lang w:val="de-DE"/>
              </w:rPr>
            </w:pPr>
          </w:p>
        </w:tc>
        <w:tc>
          <w:tcPr>
            <w:tcW w:w="1275" w:type="dxa"/>
            <w:vAlign w:val="center"/>
          </w:tcPr>
          <w:p w14:paraId="362EB9EB" w14:textId="77777777" w:rsidR="009652D6" w:rsidRPr="009652D6" w:rsidRDefault="009652D6" w:rsidP="009652D6">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F3008" w14:textId="77777777" w:rsidR="009652D6" w:rsidRPr="009652D6" w:rsidRDefault="009652D6" w:rsidP="009652D6">
            <w:pPr>
              <w:spacing w:line="320" w:lineRule="exact"/>
              <w:jc w:val="center"/>
              <w:rPr>
                <w:sz w:val="18"/>
                <w:szCs w:val="18"/>
              </w:rPr>
            </w:pPr>
            <w:r w:rsidRPr="009652D6">
              <w:rPr>
                <w:sz w:val="18"/>
                <w:szCs w:val="18"/>
              </w:rPr>
              <w:t>5%</w:t>
            </w:r>
          </w:p>
        </w:tc>
      </w:tr>
      <w:tr w:rsidR="009652D6" w:rsidRPr="000D7E2C" w14:paraId="65D640C3" w14:textId="77777777" w:rsidTr="00C87F42">
        <w:trPr>
          <w:trHeight w:val="198"/>
        </w:trPr>
        <w:tc>
          <w:tcPr>
            <w:tcW w:w="8506" w:type="dxa"/>
            <w:gridSpan w:val="5"/>
            <w:tcBorders>
              <w:top w:val="single" w:sz="4" w:space="0" w:color="000000"/>
              <w:left w:val="single" w:sz="4" w:space="0" w:color="000000"/>
              <w:bottom w:val="single" w:sz="4" w:space="0" w:color="000000"/>
            </w:tcBorders>
            <w:shd w:val="clear" w:color="auto" w:fill="auto"/>
            <w:vAlign w:val="center"/>
          </w:tcPr>
          <w:p w14:paraId="19981BA3" w14:textId="77777777" w:rsidR="009652D6" w:rsidRPr="0084303C" w:rsidRDefault="009652D6" w:rsidP="009652D6">
            <w:pPr>
              <w:spacing w:line="320" w:lineRule="exact"/>
              <w:jc w:val="right"/>
              <w:rPr>
                <w:rFonts w:cs="Times New Roman"/>
                <w:sz w:val="18"/>
                <w:szCs w:val="18"/>
              </w:rPr>
            </w:pPr>
            <w:r w:rsidRPr="0084303C">
              <w:rPr>
                <w:rFonts w:cs="Times New Roman"/>
                <w:b/>
                <w:sz w:val="18"/>
                <w:szCs w:val="18"/>
              </w:rPr>
              <w:t>SUMA NETTO</w:t>
            </w:r>
            <w:r w:rsidRPr="0084303C">
              <w:rPr>
                <w:rFonts w:cs="Times New Roman"/>
                <w:sz w:val="18"/>
                <w:szCs w:val="18"/>
              </w:rPr>
              <w:t>:</w:t>
            </w:r>
          </w:p>
        </w:tc>
        <w:tc>
          <w:tcPr>
            <w:tcW w:w="1275" w:type="dxa"/>
            <w:tcBorders>
              <w:top w:val="single" w:sz="4" w:space="0" w:color="000000"/>
              <w:left w:val="single" w:sz="4" w:space="0" w:color="000000"/>
              <w:bottom w:val="single" w:sz="4" w:space="0" w:color="000000"/>
            </w:tcBorders>
            <w:shd w:val="clear" w:color="auto" w:fill="auto"/>
            <w:vAlign w:val="center"/>
          </w:tcPr>
          <w:p w14:paraId="7B690EA2" w14:textId="77777777" w:rsidR="009652D6" w:rsidRPr="0084303C" w:rsidRDefault="009652D6" w:rsidP="009652D6">
            <w:pPr>
              <w:spacing w:line="320" w:lineRule="exact"/>
              <w:jc w:val="center"/>
              <w:rPr>
                <w:rFonts w:cs="Times New Roman"/>
                <w:b/>
                <w:sz w:val="18"/>
                <w:szCs w:val="18"/>
              </w:rPr>
            </w:pPr>
          </w:p>
        </w:tc>
        <w:tc>
          <w:tcPr>
            <w:tcW w:w="851" w:type="dxa"/>
            <w:tcBorders>
              <w:top w:val="single" w:sz="4" w:space="0" w:color="000000"/>
              <w:left w:val="single" w:sz="4" w:space="0" w:color="000000"/>
            </w:tcBorders>
            <w:shd w:val="clear" w:color="auto" w:fill="auto"/>
          </w:tcPr>
          <w:p w14:paraId="08635591" w14:textId="77777777" w:rsidR="009652D6" w:rsidRPr="000D7E2C" w:rsidRDefault="009652D6" w:rsidP="009652D6">
            <w:pPr>
              <w:snapToGrid w:val="0"/>
              <w:spacing w:line="320" w:lineRule="exact"/>
              <w:rPr>
                <w:rFonts w:cs="Times New Roman"/>
                <w:sz w:val="20"/>
                <w:szCs w:val="20"/>
              </w:rPr>
            </w:pPr>
          </w:p>
        </w:tc>
      </w:tr>
    </w:tbl>
    <w:p w14:paraId="677F75AB" w14:textId="77777777" w:rsidR="00420E17" w:rsidRDefault="00420E17" w:rsidP="00420E17">
      <w:pPr>
        <w:autoSpaceDN/>
        <w:snapToGrid w:val="0"/>
        <w:ind w:left="-709" w:right="46"/>
        <w:jc w:val="both"/>
        <w:textAlignment w:val="auto"/>
        <w:rPr>
          <w:rFonts w:eastAsia="Times New Roman" w:cs="Times New Roman"/>
          <w:b/>
          <w:kern w:val="0"/>
          <w:sz w:val="18"/>
          <w:szCs w:val="18"/>
          <w:lang w:eastAsia="ar-SA" w:bidi="ar-SA"/>
        </w:rPr>
      </w:pPr>
      <w:r w:rsidRPr="00EA5FB3">
        <w:rPr>
          <w:rFonts w:eastAsia="Times New Roman" w:cs="Times New Roman"/>
          <w:b/>
          <w:kern w:val="0"/>
          <w:sz w:val="18"/>
          <w:szCs w:val="18"/>
          <w:lang w:eastAsia="ar-SA" w:bidi="ar-SA"/>
        </w:rPr>
        <w:t xml:space="preserve">Wszystkie wartości w poszczególnych kolumnach muszą zostać przedstawione z dokładnością do dwóch miejsc po przecinku.      </w:t>
      </w:r>
    </w:p>
    <w:p w14:paraId="1FD2127D" w14:textId="77777777" w:rsidR="00420E17" w:rsidRPr="00935727" w:rsidRDefault="00420E17" w:rsidP="00420E17">
      <w:pPr>
        <w:pStyle w:val="Nagwek"/>
        <w:tabs>
          <w:tab w:val="left" w:pos="708"/>
        </w:tabs>
        <w:ind w:left="-709"/>
        <w:jc w:val="both"/>
        <w:rPr>
          <w:bCs/>
          <w:sz w:val="16"/>
          <w:szCs w:val="16"/>
        </w:rPr>
      </w:pPr>
    </w:p>
    <w:p w14:paraId="591C186E" w14:textId="77777777" w:rsidR="0024395D" w:rsidRPr="0024395D" w:rsidRDefault="0024395D" w:rsidP="00A119B9">
      <w:pPr>
        <w:widowControl/>
        <w:autoSpaceDN/>
        <w:spacing w:line="320" w:lineRule="exact"/>
        <w:ind w:left="-709" w:right="-426"/>
        <w:textAlignment w:val="auto"/>
        <w:rPr>
          <w:rFonts w:eastAsia="Times New Roman" w:cs="Times New Roman"/>
          <w:b/>
          <w:kern w:val="0"/>
          <w:lang w:eastAsia="ar-SA" w:bidi="ar-SA"/>
        </w:rPr>
      </w:pPr>
      <w:r w:rsidRPr="0024395D">
        <w:rPr>
          <w:rFonts w:eastAsia="Times New Roman" w:cs="Times New Roman"/>
          <w:b/>
          <w:kern w:val="0"/>
          <w:lang w:eastAsia="ar-SA" w:bidi="ar-SA"/>
        </w:rPr>
        <w:t>Pierogi</w:t>
      </w:r>
    </w:p>
    <w:p w14:paraId="25E217B1" w14:textId="77777777" w:rsidR="0024395D" w:rsidRPr="0024395D" w:rsidRDefault="0024395D" w:rsidP="00A119B9">
      <w:pPr>
        <w:widowControl/>
        <w:autoSpaceDN/>
        <w:spacing w:line="320" w:lineRule="exact"/>
        <w:ind w:left="-709" w:right="-426"/>
        <w:jc w:val="both"/>
        <w:textAlignment w:val="auto"/>
        <w:rPr>
          <w:rFonts w:eastAsia="Times New Roman" w:cs="Times New Roman"/>
          <w:kern w:val="0"/>
          <w:lang w:eastAsia="ar-SA" w:bidi="ar-SA"/>
        </w:rPr>
      </w:pPr>
      <w:r w:rsidRPr="0024395D">
        <w:rPr>
          <w:rFonts w:eastAsia="Times New Roman" w:cs="Times New Roman"/>
          <w:kern w:val="0"/>
          <w:lang w:eastAsia="ar-SA" w:bidi="ar-SA"/>
        </w:rPr>
        <w:t>Wygląd:  kształt półkolisty, powierzchnia gładka, błyszcząca; produkty wyrównane w opakowaniu jednostkowym pod względem kształtu i wielkości; niedopuszczalne zabrudzenie powierzchni, pęknięcia ciasta, wyciek nadzienia;</w:t>
      </w:r>
    </w:p>
    <w:p w14:paraId="6DB3B212" w14:textId="77777777" w:rsidR="0024395D" w:rsidRPr="0024395D" w:rsidRDefault="0024395D" w:rsidP="00A119B9">
      <w:pPr>
        <w:autoSpaceDE w:val="0"/>
        <w:adjustRightInd w:val="0"/>
        <w:ind w:left="-709" w:right="-426"/>
        <w:textAlignment w:val="auto"/>
        <w:rPr>
          <w:rFonts w:eastAsia="Times New Roman" w:cs="Times New Roman"/>
          <w:kern w:val="0"/>
          <w:lang w:eastAsia="ar-SA" w:bidi="ar-SA"/>
        </w:rPr>
      </w:pPr>
      <w:r w:rsidRPr="0024395D">
        <w:rPr>
          <w:rFonts w:eastAsia="Times New Roman" w:cs="Times New Roman"/>
          <w:kern w:val="0"/>
          <w:lang w:eastAsia="ar-SA" w:bidi="ar-SA"/>
        </w:rPr>
        <w:t xml:space="preserve">Barwa: </w:t>
      </w:r>
    </w:p>
    <w:p w14:paraId="21C35567" w14:textId="77777777" w:rsidR="0024395D" w:rsidRPr="0024395D" w:rsidRDefault="0024395D" w:rsidP="00A119B9">
      <w:pPr>
        <w:autoSpaceDE w:val="0"/>
        <w:adjustRightInd w:val="0"/>
        <w:ind w:left="-709" w:right="-426"/>
        <w:jc w:val="both"/>
        <w:textAlignment w:val="auto"/>
        <w:rPr>
          <w:rFonts w:eastAsia="Times New Roman" w:cs="Times New Roman"/>
          <w:kern w:val="0"/>
          <w:lang w:eastAsia="ar-SA" w:bidi="ar-SA"/>
        </w:rPr>
      </w:pPr>
      <w:r w:rsidRPr="0024395D">
        <w:rPr>
          <w:rFonts w:eastAsia="Times New Roman" w:cs="Times New Roman"/>
          <w:kern w:val="0"/>
          <w:lang w:eastAsia="ar-SA" w:bidi="ar-SA"/>
        </w:rPr>
        <w:t>–  ciasta: od jasnokremowej do kremowej, wyrównana w opakowaniu jednostkowym,</w:t>
      </w:r>
    </w:p>
    <w:p w14:paraId="5DB00371" w14:textId="77777777" w:rsidR="0024395D" w:rsidRPr="0024395D" w:rsidRDefault="0024395D" w:rsidP="00A119B9">
      <w:pPr>
        <w:widowControl/>
        <w:autoSpaceDN/>
        <w:spacing w:line="320" w:lineRule="exact"/>
        <w:ind w:left="-709" w:right="-426"/>
        <w:jc w:val="both"/>
        <w:textAlignment w:val="auto"/>
        <w:rPr>
          <w:rFonts w:eastAsia="Times New Roman" w:cs="Times New Roman"/>
          <w:kern w:val="0"/>
          <w:lang w:eastAsia="ar-SA" w:bidi="ar-SA"/>
        </w:rPr>
      </w:pPr>
      <w:r w:rsidRPr="0024395D">
        <w:rPr>
          <w:rFonts w:eastAsia="Times New Roman" w:cs="Times New Roman"/>
          <w:kern w:val="0"/>
          <w:lang w:eastAsia="ar-SA" w:bidi="ar-SA"/>
        </w:rPr>
        <w:t>–  nadzienia: charakterystyczna dla użytych składników;</w:t>
      </w:r>
    </w:p>
    <w:p w14:paraId="4480FAA4" w14:textId="77777777" w:rsidR="0024395D" w:rsidRPr="0024395D" w:rsidRDefault="0024395D" w:rsidP="00A119B9">
      <w:pPr>
        <w:autoSpaceDE w:val="0"/>
        <w:adjustRightInd w:val="0"/>
        <w:ind w:left="-709" w:right="-426"/>
        <w:textAlignment w:val="auto"/>
        <w:rPr>
          <w:rFonts w:eastAsia="Times New Roman" w:cs="Times New Roman"/>
          <w:kern w:val="0"/>
          <w:lang w:eastAsia="ar-SA" w:bidi="ar-SA"/>
        </w:rPr>
      </w:pPr>
      <w:r w:rsidRPr="0024395D">
        <w:rPr>
          <w:rFonts w:eastAsia="Times New Roman" w:cs="Times New Roman"/>
          <w:kern w:val="0"/>
          <w:lang w:eastAsia="ar-SA" w:bidi="ar-SA"/>
        </w:rPr>
        <w:t>Konsystencja i struktura:</w:t>
      </w:r>
    </w:p>
    <w:p w14:paraId="231C3155" w14:textId="77777777" w:rsidR="0024395D" w:rsidRPr="0024395D" w:rsidRDefault="0024395D" w:rsidP="00A119B9">
      <w:pPr>
        <w:autoSpaceDE w:val="0"/>
        <w:adjustRightInd w:val="0"/>
        <w:ind w:left="-709" w:right="-426"/>
        <w:textAlignment w:val="auto"/>
        <w:rPr>
          <w:rFonts w:eastAsia="Times New Roman" w:cs="Times New Roman"/>
          <w:kern w:val="0"/>
          <w:lang w:eastAsia="ar-SA" w:bidi="ar-SA"/>
        </w:rPr>
      </w:pPr>
      <w:r w:rsidRPr="0024395D">
        <w:rPr>
          <w:rFonts w:eastAsia="Times New Roman" w:cs="Times New Roman"/>
          <w:kern w:val="0"/>
          <w:lang w:eastAsia="ar-SA" w:bidi="ar-SA"/>
        </w:rPr>
        <w:t xml:space="preserve">– </w:t>
      </w:r>
      <w:r>
        <w:rPr>
          <w:rFonts w:eastAsia="Times New Roman" w:cs="Times New Roman"/>
          <w:kern w:val="0"/>
          <w:lang w:eastAsia="ar-SA" w:bidi="ar-SA"/>
        </w:rPr>
        <w:t xml:space="preserve"> </w:t>
      </w:r>
      <w:r w:rsidRPr="0024395D">
        <w:rPr>
          <w:rFonts w:eastAsia="Times New Roman" w:cs="Times New Roman"/>
          <w:kern w:val="0"/>
          <w:lang w:eastAsia="ar-SA" w:bidi="ar-SA"/>
        </w:rPr>
        <w:t>ciasta: elastyczna, miękka,</w:t>
      </w:r>
    </w:p>
    <w:p w14:paraId="0B9D55DC" w14:textId="77777777" w:rsidR="0024395D" w:rsidRPr="0024395D" w:rsidRDefault="0024395D" w:rsidP="00A119B9">
      <w:pPr>
        <w:widowControl/>
        <w:autoSpaceDN/>
        <w:spacing w:line="320" w:lineRule="exact"/>
        <w:ind w:left="-709" w:right="-426"/>
        <w:textAlignment w:val="auto"/>
        <w:rPr>
          <w:rFonts w:eastAsia="Times New Roman" w:cs="Times New Roman"/>
          <w:kern w:val="0"/>
          <w:lang w:eastAsia="ar-SA" w:bidi="ar-SA"/>
        </w:rPr>
      </w:pPr>
      <w:r w:rsidRPr="0024395D">
        <w:rPr>
          <w:rFonts w:eastAsia="Times New Roman" w:cs="Times New Roman"/>
          <w:kern w:val="0"/>
          <w:lang w:eastAsia="ar-SA" w:bidi="ar-SA"/>
        </w:rPr>
        <w:t>–  nadzienia: miękka, zwarta;</w:t>
      </w:r>
    </w:p>
    <w:p w14:paraId="2DF39371" w14:textId="77777777" w:rsidR="0024395D" w:rsidRPr="0024395D" w:rsidRDefault="0024395D" w:rsidP="00A119B9">
      <w:pPr>
        <w:autoSpaceDE w:val="0"/>
        <w:adjustRightInd w:val="0"/>
        <w:ind w:left="-709" w:right="-426"/>
        <w:jc w:val="both"/>
        <w:textAlignment w:val="auto"/>
        <w:rPr>
          <w:rFonts w:eastAsia="Times New Roman" w:cs="Times New Roman"/>
          <w:kern w:val="0"/>
          <w:lang w:eastAsia="ar-SA" w:bidi="ar-SA"/>
        </w:rPr>
      </w:pPr>
      <w:r w:rsidRPr="0024395D">
        <w:rPr>
          <w:rFonts w:eastAsia="Times New Roman" w:cs="Times New Roman"/>
          <w:kern w:val="0"/>
          <w:lang w:eastAsia="ar-SA" w:bidi="ar-SA"/>
        </w:rPr>
        <w:t>Smak i zapach: typowy dla wyrobów z ciasta pierogowego i użytych składników nadzienia; niedopuszczalny: stęchły, gorzki lub inny obcy.</w:t>
      </w:r>
    </w:p>
    <w:p w14:paraId="746C2A91" w14:textId="77777777" w:rsidR="0024395D" w:rsidRPr="00935727" w:rsidRDefault="0024395D" w:rsidP="00A119B9">
      <w:pPr>
        <w:autoSpaceDE w:val="0"/>
        <w:adjustRightInd w:val="0"/>
        <w:ind w:left="-709" w:right="-426"/>
        <w:textAlignment w:val="auto"/>
        <w:rPr>
          <w:rFonts w:eastAsia="Times New Roman" w:cs="Times New Roman"/>
          <w:kern w:val="0"/>
          <w:sz w:val="16"/>
          <w:szCs w:val="16"/>
          <w:lang w:eastAsia="ar-SA" w:bidi="ar-SA"/>
        </w:rPr>
      </w:pPr>
    </w:p>
    <w:p w14:paraId="74A9F8AE" w14:textId="77777777" w:rsidR="0024395D" w:rsidRPr="0024395D" w:rsidRDefault="0024395D" w:rsidP="00A119B9">
      <w:pPr>
        <w:widowControl/>
        <w:autoSpaceDN/>
        <w:spacing w:line="320" w:lineRule="exact"/>
        <w:ind w:left="-709" w:right="-426"/>
        <w:textAlignment w:val="auto"/>
        <w:rPr>
          <w:rFonts w:eastAsia="Times New Roman" w:cs="Times New Roman"/>
          <w:b/>
          <w:kern w:val="0"/>
          <w:lang w:eastAsia="ar-SA" w:bidi="ar-SA"/>
        </w:rPr>
      </w:pPr>
      <w:r w:rsidRPr="0024395D">
        <w:rPr>
          <w:rFonts w:eastAsia="Times New Roman" w:cs="Times New Roman"/>
          <w:b/>
          <w:kern w:val="0"/>
          <w:lang w:eastAsia="ar-SA" w:bidi="ar-SA"/>
        </w:rPr>
        <w:t>Naleśniki</w:t>
      </w:r>
    </w:p>
    <w:p w14:paraId="37B61CBA" w14:textId="77777777" w:rsidR="0024395D" w:rsidRPr="0024395D" w:rsidRDefault="0024395D" w:rsidP="00A119B9">
      <w:pPr>
        <w:autoSpaceDE w:val="0"/>
        <w:adjustRightInd w:val="0"/>
        <w:ind w:left="-709" w:right="-426"/>
        <w:jc w:val="both"/>
        <w:textAlignment w:val="auto"/>
        <w:rPr>
          <w:rFonts w:eastAsia="Times New Roman" w:cs="Times New Roman"/>
          <w:kern w:val="0"/>
          <w:lang w:eastAsia="ar-SA" w:bidi="ar-SA"/>
        </w:rPr>
      </w:pPr>
      <w:r w:rsidRPr="0024395D">
        <w:rPr>
          <w:rFonts w:eastAsia="Times New Roman" w:cs="Times New Roman"/>
          <w:kern w:val="0"/>
          <w:lang w:eastAsia="ar-SA" w:bidi="ar-SA"/>
        </w:rPr>
        <w:t xml:space="preserve">Wygląd:  płaty naleśnikowe posmarowane nadzieniem, zwijane w rulonik, wyroby wyrównane </w:t>
      </w:r>
      <w:r>
        <w:rPr>
          <w:rFonts w:eastAsia="Times New Roman" w:cs="Times New Roman"/>
          <w:kern w:val="0"/>
          <w:lang w:eastAsia="ar-SA" w:bidi="ar-SA"/>
        </w:rPr>
        <w:br/>
      </w:r>
      <w:r w:rsidRPr="0024395D">
        <w:rPr>
          <w:rFonts w:eastAsia="Times New Roman" w:cs="Times New Roman"/>
          <w:kern w:val="0"/>
          <w:lang w:eastAsia="ar-SA" w:bidi="ar-SA"/>
        </w:rPr>
        <w:t xml:space="preserve">w opakowaniu jednostkowym pod względem kształtu i wielkości (masa 1szt. – 100g), </w:t>
      </w:r>
      <w:r>
        <w:rPr>
          <w:rFonts w:eastAsia="Times New Roman" w:cs="Times New Roman"/>
          <w:kern w:val="0"/>
          <w:lang w:eastAsia="ar-SA" w:bidi="ar-SA"/>
        </w:rPr>
        <w:br/>
      </w:r>
      <w:r w:rsidRPr="0024395D">
        <w:rPr>
          <w:rFonts w:eastAsia="Times New Roman" w:cs="Times New Roman"/>
          <w:kern w:val="0"/>
          <w:lang w:eastAsia="ar-SA" w:bidi="ar-SA"/>
        </w:rPr>
        <w:t>niedopuszczalne: zabrudzenia powierzchni, rozerwanie ciasta i wyciek nadzienia;</w:t>
      </w:r>
    </w:p>
    <w:p w14:paraId="6078EC9A" w14:textId="77777777" w:rsidR="0024395D" w:rsidRPr="0024395D" w:rsidRDefault="0024395D" w:rsidP="00A119B9">
      <w:pPr>
        <w:autoSpaceDE w:val="0"/>
        <w:adjustRightInd w:val="0"/>
        <w:ind w:left="-709" w:right="-426"/>
        <w:textAlignment w:val="auto"/>
        <w:rPr>
          <w:rFonts w:eastAsia="Times New Roman" w:cs="Times New Roman"/>
          <w:kern w:val="0"/>
          <w:lang w:eastAsia="ar-SA" w:bidi="ar-SA"/>
        </w:rPr>
      </w:pPr>
      <w:r w:rsidRPr="0024395D">
        <w:rPr>
          <w:rFonts w:eastAsia="Times New Roman" w:cs="Times New Roman"/>
          <w:kern w:val="0"/>
          <w:lang w:eastAsia="ar-SA" w:bidi="ar-SA"/>
        </w:rPr>
        <w:t xml:space="preserve">Barwa: </w:t>
      </w:r>
    </w:p>
    <w:p w14:paraId="1A19B267" w14:textId="77777777" w:rsidR="0024395D" w:rsidRPr="0024395D" w:rsidRDefault="0024395D" w:rsidP="00A119B9">
      <w:pPr>
        <w:autoSpaceDE w:val="0"/>
        <w:adjustRightInd w:val="0"/>
        <w:ind w:left="-709" w:right="-426"/>
        <w:textAlignment w:val="auto"/>
        <w:rPr>
          <w:rFonts w:eastAsia="Times New Roman" w:cs="Times New Roman"/>
          <w:kern w:val="0"/>
          <w:lang w:eastAsia="ar-SA" w:bidi="ar-SA"/>
        </w:rPr>
      </w:pPr>
      <w:r w:rsidRPr="0024395D">
        <w:rPr>
          <w:rFonts w:eastAsia="Times New Roman" w:cs="Times New Roman"/>
          <w:kern w:val="0"/>
          <w:lang w:eastAsia="ar-SA" w:bidi="ar-SA"/>
        </w:rPr>
        <w:t>–  ciasta: złocisto-brązowa,</w:t>
      </w:r>
    </w:p>
    <w:p w14:paraId="66DDE6D1" w14:textId="77777777" w:rsidR="0024395D" w:rsidRPr="0024395D" w:rsidRDefault="0024395D" w:rsidP="00A119B9">
      <w:pPr>
        <w:widowControl/>
        <w:autoSpaceDN/>
        <w:spacing w:line="320" w:lineRule="exact"/>
        <w:ind w:left="-709" w:right="-426"/>
        <w:textAlignment w:val="auto"/>
        <w:rPr>
          <w:rFonts w:eastAsia="Times New Roman" w:cs="Times New Roman"/>
          <w:kern w:val="0"/>
          <w:lang w:eastAsia="ar-SA" w:bidi="ar-SA"/>
        </w:rPr>
      </w:pPr>
      <w:r w:rsidRPr="0024395D">
        <w:rPr>
          <w:rFonts w:eastAsia="Times New Roman" w:cs="Times New Roman"/>
          <w:kern w:val="0"/>
          <w:lang w:eastAsia="ar-SA" w:bidi="ar-SA"/>
        </w:rPr>
        <w:t>–  nadzienia: charakterystyczna dla użytych składników;</w:t>
      </w:r>
    </w:p>
    <w:p w14:paraId="69ECD21D" w14:textId="77777777" w:rsidR="0024395D" w:rsidRPr="0024395D" w:rsidRDefault="0024395D" w:rsidP="00A119B9">
      <w:pPr>
        <w:autoSpaceDE w:val="0"/>
        <w:adjustRightInd w:val="0"/>
        <w:ind w:left="-709" w:right="-426"/>
        <w:textAlignment w:val="auto"/>
        <w:rPr>
          <w:rFonts w:eastAsia="Times New Roman" w:cs="Times New Roman"/>
          <w:kern w:val="0"/>
          <w:lang w:eastAsia="ar-SA" w:bidi="ar-SA"/>
        </w:rPr>
      </w:pPr>
      <w:r w:rsidRPr="0024395D">
        <w:rPr>
          <w:rFonts w:eastAsia="Times New Roman" w:cs="Times New Roman"/>
          <w:kern w:val="0"/>
          <w:lang w:eastAsia="ar-SA" w:bidi="ar-SA"/>
        </w:rPr>
        <w:t>Konsystencja i struktura:</w:t>
      </w:r>
    </w:p>
    <w:p w14:paraId="3D459BD8" w14:textId="77777777" w:rsidR="0024395D" w:rsidRPr="0024395D" w:rsidRDefault="0024395D" w:rsidP="00A119B9">
      <w:pPr>
        <w:autoSpaceDE w:val="0"/>
        <w:adjustRightInd w:val="0"/>
        <w:ind w:left="-709" w:right="-426"/>
        <w:textAlignment w:val="auto"/>
        <w:rPr>
          <w:rFonts w:eastAsia="Times New Roman" w:cs="Times New Roman"/>
          <w:kern w:val="0"/>
          <w:lang w:eastAsia="ar-SA" w:bidi="ar-SA"/>
        </w:rPr>
      </w:pPr>
      <w:r w:rsidRPr="0024395D">
        <w:rPr>
          <w:rFonts w:eastAsia="Times New Roman" w:cs="Times New Roman"/>
          <w:kern w:val="0"/>
          <w:lang w:eastAsia="ar-SA" w:bidi="ar-SA"/>
        </w:rPr>
        <w:t xml:space="preserve">– </w:t>
      </w:r>
      <w:r>
        <w:rPr>
          <w:rFonts w:eastAsia="Times New Roman" w:cs="Times New Roman"/>
          <w:kern w:val="0"/>
          <w:lang w:eastAsia="ar-SA" w:bidi="ar-SA"/>
        </w:rPr>
        <w:t xml:space="preserve"> </w:t>
      </w:r>
      <w:r w:rsidRPr="0024395D">
        <w:rPr>
          <w:rFonts w:eastAsia="Times New Roman" w:cs="Times New Roman"/>
          <w:kern w:val="0"/>
          <w:lang w:eastAsia="ar-SA" w:bidi="ar-SA"/>
        </w:rPr>
        <w:t>ciasta: miękka, elastyczna, zwarta,</w:t>
      </w:r>
    </w:p>
    <w:p w14:paraId="32788A3B" w14:textId="77777777" w:rsidR="0024395D" w:rsidRPr="0024395D" w:rsidRDefault="0024395D" w:rsidP="00A119B9">
      <w:pPr>
        <w:widowControl/>
        <w:autoSpaceDN/>
        <w:spacing w:line="320" w:lineRule="exact"/>
        <w:ind w:left="-709" w:right="-426"/>
        <w:textAlignment w:val="auto"/>
        <w:rPr>
          <w:rFonts w:eastAsia="Times New Roman" w:cs="Times New Roman"/>
          <w:kern w:val="0"/>
          <w:lang w:eastAsia="ar-SA" w:bidi="ar-SA"/>
        </w:rPr>
      </w:pPr>
      <w:r w:rsidRPr="0024395D">
        <w:rPr>
          <w:rFonts w:eastAsia="Times New Roman" w:cs="Times New Roman"/>
          <w:kern w:val="0"/>
          <w:lang w:eastAsia="ar-SA" w:bidi="ar-SA"/>
        </w:rPr>
        <w:t>–  nadzienia: niejednolita, zwarta;</w:t>
      </w:r>
    </w:p>
    <w:p w14:paraId="555BCE54" w14:textId="77777777" w:rsidR="0024395D" w:rsidRPr="0024395D" w:rsidRDefault="0024395D" w:rsidP="00A119B9">
      <w:pPr>
        <w:autoSpaceDE w:val="0"/>
        <w:adjustRightInd w:val="0"/>
        <w:ind w:left="-709" w:right="-426"/>
        <w:jc w:val="both"/>
        <w:textAlignment w:val="auto"/>
        <w:rPr>
          <w:rFonts w:eastAsia="Times New Roman" w:cs="Times New Roman"/>
          <w:kern w:val="0"/>
          <w:lang w:eastAsia="ar-SA" w:bidi="ar-SA"/>
        </w:rPr>
      </w:pPr>
      <w:r w:rsidRPr="0024395D">
        <w:rPr>
          <w:rFonts w:eastAsia="Times New Roman" w:cs="Times New Roman"/>
          <w:kern w:val="0"/>
          <w:lang w:eastAsia="ar-SA" w:bidi="ar-SA"/>
        </w:rPr>
        <w:t>Smak i zapach: typowy dla ciasta naleśnikowego; niedopuszczalny: stęchły, jełki, gorzki lub inny obcy.</w:t>
      </w:r>
    </w:p>
    <w:p w14:paraId="3E073EA3" w14:textId="77777777" w:rsidR="0024395D" w:rsidRPr="00935727" w:rsidRDefault="0024395D" w:rsidP="00A119B9">
      <w:pPr>
        <w:widowControl/>
        <w:autoSpaceDN/>
        <w:spacing w:line="320" w:lineRule="exact"/>
        <w:ind w:left="-709" w:right="-426"/>
        <w:textAlignment w:val="auto"/>
        <w:rPr>
          <w:rFonts w:eastAsia="Times New Roman" w:cs="Times New Roman"/>
          <w:b/>
          <w:kern w:val="0"/>
          <w:sz w:val="16"/>
          <w:szCs w:val="16"/>
          <w:lang w:eastAsia="ar-SA" w:bidi="ar-SA"/>
        </w:rPr>
      </w:pPr>
    </w:p>
    <w:p w14:paraId="36FAD00D" w14:textId="77777777" w:rsidR="0024395D" w:rsidRPr="0024395D" w:rsidRDefault="0024395D" w:rsidP="00A119B9">
      <w:pPr>
        <w:widowControl/>
        <w:tabs>
          <w:tab w:val="left" w:pos="708"/>
          <w:tab w:val="center" w:pos="4536"/>
          <w:tab w:val="right" w:pos="9072"/>
        </w:tabs>
        <w:autoSpaceDN/>
        <w:ind w:left="-709" w:right="-426"/>
        <w:jc w:val="both"/>
        <w:textAlignment w:val="auto"/>
        <w:rPr>
          <w:rFonts w:eastAsia="Times New Roman" w:cs="Times New Roman"/>
          <w:bCs/>
          <w:kern w:val="0"/>
          <w:lang w:eastAsia="ar-SA" w:bidi="ar-SA"/>
        </w:rPr>
      </w:pPr>
      <w:r w:rsidRPr="0024395D">
        <w:rPr>
          <w:rFonts w:eastAsia="Times New Roman" w:cs="Times New Roman"/>
          <w:bCs/>
          <w:kern w:val="0"/>
          <w:lang w:eastAsia="ar-SA" w:bidi="ar-SA"/>
        </w:rPr>
        <w:t>W cenie jednostkowej wliczony jest koszt transportu przedmiotu zamówienia do siedziby Zamawiającego.</w:t>
      </w:r>
    </w:p>
    <w:p w14:paraId="4F0C5E96" w14:textId="77777777" w:rsidR="0024395D" w:rsidRPr="0024395D" w:rsidRDefault="0024395D" w:rsidP="00A119B9">
      <w:pPr>
        <w:widowControl/>
        <w:tabs>
          <w:tab w:val="left" w:pos="708"/>
          <w:tab w:val="center" w:pos="4536"/>
          <w:tab w:val="right" w:pos="9072"/>
        </w:tabs>
        <w:autoSpaceDN/>
        <w:ind w:left="-709" w:right="-426"/>
        <w:jc w:val="both"/>
        <w:textAlignment w:val="auto"/>
        <w:rPr>
          <w:rFonts w:eastAsia="Times New Roman" w:cs="Times New Roman"/>
          <w:bCs/>
          <w:kern w:val="0"/>
          <w:lang w:eastAsia="ar-SA" w:bidi="ar-SA"/>
        </w:rPr>
      </w:pPr>
      <w:r w:rsidRPr="0024395D">
        <w:rPr>
          <w:rFonts w:eastAsia="Times New Roman" w:cs="Times New Roman"/>
          <w:bCs/>
          <w:kern w:val="0"/>
          <w:lang w:eastAsia="ar-SA" w:bidi="ar-SA"/>
        </w:rPr>
        <w:t>Termin przydatności do spożycia wynosi:</w:t>
      </w:r>
    </w:p>
    <w:p w14:paraId="28956E7F" w14:textId="77777777" w:rsidR="0024395D" w:rsidRPr="0024395D" w:rsidRDefault="0024395D" w:rsidP="00B40E5C">
      <w:pPr>
        <w:widowControl/>
        <w:numPr>
          <w:ilvl w:val="0"/>
          <w:numId w:val="41"/>
        </w:numPr>
        <w:tabs>
          <w:tab w:val="clear" w:pos="720"/>
          <w:tab w:val="left" w:pos="708"/>
          <w:tab w:val="num" w:pos="1800"/>
          <w:tab w:val="center" w:pos="4536"/>
          <w:tab w:val="right" w:pos="9072"/>
        </w:tabs>
        <w:suppressAutoHyphens w:val="0"/>
        <w:autoSpaceDN/>
        <w:ind w:left="-426" w:right="-426" w:hanging="283"/>
        <w:jc w:val="both"/>
        <w:textAlignment w:val="auto"/>
        <w:rPr>
          <w:rFonts w:eastAsia="Times New Roman" w:cs="Times New Roman"/>
          <w:bCs/>
          <w:kern w:val="0"/>
          <w:lang w:eastAsia="ar-SA" w:bidi="ar-SA"/>
        </w:rPr>
      </w:pPr>
      <w:r w:rsidRPr="0024395D">
        <w:rPr>
          <w:rFonts w:eastAsia="Times New Roman" w:cs="Times New Roman"/>
          <w:bCs/>
          <w:kern w:val="0"/>
          <w:lang w:eastAsia="ar-SA" w:bidi="ar-SA"/>
        </w:rPr>
        <w:t>wyroby świeże – minimum 3 dni od daty dostawy,</w:t>
      </w:r>
    </w:p>
    <w:p w14:paraId="07BCB4FD" w14:textId="77777777" w:rsidR="0024395D" w:rsidRPr="0024395D" w:rsidRDefault="0024395D" w:rsidP="00B40E5C">
      <w:pPr>
        <w:widowControl/>
        <w:numPr>
          <w:ilvl w:val="0"/>
          <w:numId w:val="41"/>
        </w:numPr>
        <w:tabs>
          <w:tab w:val="clear" w:pos="720"/>
        </w:tabs>
        <w:suppressAutoHyphens w:val="0"/>
        <w:autoSpaceDN/>
        <w:ind w:left="-426" w:right="-426" w:hanging="283"/>
        <w:jc w:val="both"/>
        <w:textAlignment w:val="auto"/>
        <w:rPr>
          <w:rFonts w:eastAsia="Times New Roman" w:cs="Times New Roman"/>
          <w:kern w:val="0"/>
          <w:sz w:val="20"/>
          <w:szCs w:val="20"/>
          <w:lang w:eastAsia="ar-SA" w:bidi="ar-SA"/>
        </w:rPr>
      </w:pPr>
      <w:r w:rsidRPr="0024395D">
        <w:rPr>
          <w:rFonts w:eastAsia="Times New Roman" w:cs="Times New Roman"/>
          <w:bCs/>
          <w:kern w:val="0"/>
          <w:lang w:eastAsia="ar-SA" w:bidi="ar-SA"/>
        </w:rPr>
        <w:t>wyroby mrożone – minimum 6 miesięcy od daty dostawy.</w:t>
      </w:r>
    </w:p>
    <w:p w14:paraId="6D77FFE3" w14:textId="77777777" w:rsidR="0024395D" w:rsidRDefault="0024395D" w:rsidP="00A119B9">
      <w:pPr>
        <w:widowControl/>
        <w:autoSpaceDN/>
        <w:spacing w:line="320" w:lineRule="exact"/>
        <w:ind w:left="-709" w:right="-426"/>
        <w:textAlignment w:val="auto"/>
        <w:rPr>
          <w:rFonts w:eastAsia="Times New Roman" w:cs="Times New Roman"/>
          <w:kern w:val="0"/>
          <w:lang w:eastAsia="ar-SA" w:bidi="ar-SA"/>
        </w:rPr>
      </w:pPr>
      <w:r w:rsidRPr="0024395D">
        <w:rPr>
          <w:rFonts w:eastAsia="Times New Roman" w:cs="Times New Roman"/>
          <w:kern w:val="0"/>
          <w:lang w:eastAsia="ar-SA" w:bidi="ar-SA"/>
        </w:rPr>
        <w:t>Zamówienie realizowane będzie sukcesywnie partiami w trakcie trwania umowy.</w:t>
      </w:r>
    </w:p>
    <w:p w14:paraId="2FA08739" w14:textId="77777777" w:rsidR="0024395D" w:rsidRDefault="0024395D" w:rsidP="0024395D">
      <w:pPr>
        <w:widowControl/>
        <w:autoSpaceDN/>
        <w:spacing w:line="320" w:lineRule="exact"/>
        <w:ind w:left="-709"/>
        <w:textAlignment w:val="auto"/>
        <w:rPr>
          <w:rFonts w:eastAsia="Times New Roman" w:cs="Times New Roman"/>
          <w:b/>
          <w:bCs/>
          <w:kern w:val="0"/>
          <w:lang w:eastAsia="ar-SA" w:bidi="ar-SA"/>
        </w:rPr>
      </w:pPr>
    </w:p>
    <w:p w14:paraId="3C7074F1" w14:textId="77777777" w:rsidR="0024395D" w:rsidRDefault="0024395D" w:rsidP="0024395D">
      <w:pPr>
        <w:widowControl/>
        <w:autoSpaceDN/>
        <w:spacing w:line="320" w:lineRule="exact"/>
        <w:ind w:left="-709"/>
        <w:textAlignment w:val="auto"/>
        <w:rPr>
          <w:rFonts w:eastAsia="Times New Roman" w:cs="Times New Roman"/>
          <w:b/>
          <w:bCs/>
          <w:kern w:val="0"/>
          <w:lang w:eastAsia="ar-SA" w:bidi="ar-SA"/>
        </w:rPr>
      </w:pPr>
    </w:p>
    <w:p w14:paraId="41431638" w14:textId="77777777" w:rsidR="0024395D" w:rsidRDefault="0024395D" w:rsidP="0024395D">
      <w:pPr>
        <w:widowControl/>
        <w:autoSpaceDN/>
        <w:spacing w:line="320" w:lineRule="exact"/>
        <w:ind w:left="-709"/>
        <w:textAlignment w:val="auto"/>
        <w:rPr>
          <w:rFonts w:eastAsia="Times New Roman" w:cs="Times New Roman"/>
          <w:b/>
          <w:bCs/>
          <w:kern w:val="0"/>
          <w:lang w:eastAsia="ar-SA" w:bidi="ar-SA"/>
        </w:rPr>
      </w:pPr>
    </w:p>
    <w:p w14:paraId="45B845EC" w14:textId="77777777" w:rsidR="0024395D" w:rsidRDefault="0024395D" w:rsidP="0024395D">
      <w:pPr>
        <w:widowControl/>
        <w:autoSpaceDN/>
        <w:spacing w:line="320" w:lineRule="exact"/>
        <w:ind w:left="-709"/>
        <w:textAlignment w:val="auto"/>
        <w:rPr>
          <w:rFonts w:eastAsia="Times New Roman" w:cs="Times New Roman"/>
          <w:b/>
          <w:bCs/>
          <w:kern w:val="0"/>
          <w:lang w:eastAsia="ar-SA" w:bidi="ar-SA"/>
        </w:rPr>
      </w:pPr>
    </w:p>
    <w:p w14:paraId="495F57EF" w14:textId="77777777" w:rsidR="0024395D" w:rsidRDefault="0024395D" w:rsidP="0024395D">
      <w:pPr>
        <w:widowControl/>
        <w:autoSpaceDN/>
        <w:spacing w:line="320" w:lineRule="exact"/>
        <w:ind w:left="-709"/>
        <w:textAlignment w:val="auto"/>
        <w:rPr>
          <w:rFonts w:eastAsia="Times New Roman" w:cs="Times New Roman"/>
          <w:b/>
          <w:bCs/>
          <w:kern w:val="0"/>
          <w:lang w:eastAsia="ar-SA" w:bidi="ar-SA"/>
        </w:rPr>
      </w:pPr>
    </w:p>
    <w:p w14:paraId="69BD468F" w14:textId="77777777" w:rsidR="0024395D" w:rsidRDefault="0024395D" w:rsidP="0024395D">
      <w:pPr>
        <w:widowControl/>
        <w:autoSpaceDN/>
        <w:spacing w:line="320" w:lineRule="exact"/>
        <w:ind w:left="-709"/>
        <w:textAlignment w:val="auto"/>
        <w:rPr>
          <w:rFonts w:eastAsia="Times New Roman" w:cs="Times New Roman"/>
          <w:b/>
          <w:bCs/>
          <w:kern w:val="0"/>
          <w:lang w:eastAsia="ar-SA" w:bidi="ar-SA"/>
        </w:rPr>
      </w:pPr>
    </w:p>
    <w:p w14:paraId="1D48DAE1" w14:textId="77777777" w:rsidR="0024395D" w:rsidRDefault="0024395D" w:rsidP="0024395D">
      <w:pPr>
        <w:widowControl/>
        <w:autoSpaceDN/>
        <w:spacing w:line="320" w:lineRule="exact"/>
        <w:ind w:left="-709"/>
        <w:textAlignment w:val="auto"/>
        <w:rPr>
          <w:rFonts w:eastAsia="Times New Roman" w:cs="Times New Roman"/>
          <w:b/>
          <w:bCs/>
          <w:kern w:val="0"/>
          <w:lang w:eastAsia="ar-SA" w:bidi="ar-SA"/>
        </w:rPr>
      </w:pPr>
    </w:p>
    <w:p w14:paraId="0F01B80B" w14:textId="77777777" w:rsidR="0024395D" w:rsidRDefault="0024395D" w:rsidP="0024395D">
      <w:pPr>
        <w:widowControl/>
        <w:autoSpaceDN/>
        <w:spacing w:line="320" w:lineRule="exact"/>
        <w:ind w:left="-709"/>
        <w:textAlignment w:val="auto"/>
        <w:rPr>
          <w:rFonts w:eastAsia="Times New Roman" w:cs="Times New Roman"/>
          <w:b/>
          <w:bCs/>
          <w:kern w:val="0"/>
          <w:lang w:eastAsia="ar-SA" w:bidi="ar-SA"/>
        </w:rPr>
      </w:pPr>
    </w:p>
    <w:p w14:paraId="4FFE2A5A" w14:textId="77777777" w:rsidR="0024395D" w:rsidRDefault="0024395D" w:rsidP="0024395D">
      <w:pPr>
        <w:widowControl/>
        <w:autoSpaceDN/>
        <w:spacing w:line="320" w:lineRule="exact"/>
        <w:ind w:left="-709"/>
        <w:textAlignment w:val="auto"/>
        <w:rPr>
          <w:rFonts w:eastAsia="Times New Roman" w:cs="Times New Roman"/>
          <w:b/>
          <w:bCs/>
          <w:kern w:val="0"/>
          <w:lang w:eastAsia="ar-SA" w:bidi="ar-SA"/>
        </w:rPr>
      </w:pPr>
    </w:p>
    <w:p w14:paraId="64ABACEA" w14:textId="77777777" w:rsidR="00935727" w:rsidRDefault="00935727" w:rsidP="0024395D">
      <w:pPr>
        <w:widowControl/>
        <w:autoSpaceDN/>
        <w:spacing w:line="320" w:lineRule="exact"/>
        <w:ind w:left="-142"/>
        <w:textAlignment w:val="auto"/>
        <w:rPr>
          <w:rFonts w:eastAsia="Times New Roman" w:cs="Times New Roman"/>
          <w:b/>
          <w:bCs/>
          <w:kern w:val="0"/>
          <w:lang w:eastAsia="ar-SA" w:bidi="ar-SA"/>
        </w:rPr>
      </w:pPr>
    </w:p>
    <w:p w14:paraId="29156E44" w14:textId="77777777" w:rsidR="00420E17" w:rsidRPr="00B52196" w:rsidRDefault="00420E17" w:rsidP="0024395D">
      <w:pPr>
        <w:widowControl/>
        <w:autoSpaceDN/>
        <w:spacing w:line="320" w:lineRule="exact"/>
        <w:ind w:left="-142"/>
        <w:textAlignment w:val="auto"/>
        <w:rPr>
          <w:rFonts w:eastAsia="Times New Roman" w:cs="Times New Roman"/>
          <w:b/>
          <w:bCs/>
          <w:kern w:val="0"/>
          <w:lang w:eastAsia="ar-SA" w:bidi="ar-SA"/>
        </w:rPr>
      </w:pPr>
      <w:r w:rsidRPr="00B52196">
        <w:rPr>
          <w:rFonts w:eastAsia="Times New Roman" w:cs="Times New Roman"/>
          <w:b/>
          <w:bCs/>
          <w:kern w:val="0"/>
          <w:lang w:eastAsia="ar-SA" w:bidi="ar-SA"/>
        </w:rPr>
        <w:lastRenderedPageBreak/>
        <w:t>Tabela 2</w:t>
      </w:r>
    </w:p>
    <w:p w14:paraId="3633F7B4" w14:textId="77777777" w:rsidR="00420E17" w:rsidRPr="00B52196" w:rsidRDefault="00420E17" w:rsidP="00420E17">
      <w:pPr>
        <w:keepNext/>
        <w:widowControl/>
        <w:numPr>
          <w:ilvl w:val="2"/>
          <w:numId w:val="0"/>
        </w:numPr>
        <w:tabs>
          <w:tab w:val="num" w:pos="0"/>
        </w:tabs>
        <w:autoSpaceDN/>
        <w:ind w:hanging="142"/>
        <w:textAlignment w:val="auto"/>
        <w:outlineLvl w:val="2"/>
        <w:rPr>
          <w:rFonts w:eastAsia="Times New Roman" w:cs="Times New Roman"/>
          <w:b/>
          <w:bCs/>
          <w:kern w:val="0"/>
          <w:lang w:eastAsia="ar-SA" w:bidi="ar-SA"/>
        </w:rPr>
      </w:pPr>
    </w:p>
    <w:p w14:paraId="02B2756F" w14:textId="77777777" w:rsidR="00420E17" w:rsidRDefault="00420E17" w:rsidP="00420E17">
      <w:pPr>
        <w:pStyle w:val="Nagwek5"/>
        <w:spacing w:before="0" w:beforeAutospacing="0" w:after="0" w:afterAutospacing="0"/>
        <w:ind w:left="-142"/>
        <w:rPr>
          <w:sz w:val="24"/>
          <w:szCs w:val="24"/>
        </w:rPr>
      </w:pPr>
      <w:r w:rsidRPr="00B52196">
        <w:rPr>
          <w:sz w:val="24"/>
          <w:szCs w:val="24"/>
        </w:rPr>
        <w:t xml:space="preserve">CZĘŚĆ </w:t>
      </w:r>
      <w:r w:rsidR="0024395D">
        <w:rPr>
          <w:sz w:val="24"/>
          <w:szCs w:val="24"/>
        </w:rPr>
        <w:t>V</w:t>
      </w:r>
      <w:r w:rsidRPr="00B52196">
        <w:rPr>
          <w:sz w:val="24"/>
          <w:szCs w:val="24"/>
        </w:rPr>
        <w:t xml:space="preserve">II – </w:t>
      </w:r>
      <w:r w:rsidR="0024395D">
        <w:rPr>
          <w:sz w:val="24"/>
          <w:szCs w:val="24"/>
        </w:rPr>
        <w:t xml:space="preserve">WYROBY KULINARNE ŚWIEŻE I MROŻONE </w:t>
      </w:r>
      <w:r w:rsidRPr="00B52196">
        <w:rPr>
          <w:sz w:val="24"/>
          <w:szCs w:val="24"/>
        </w:rPr>
        <w:t>- dostawa do Centrum Szkolenia Policji w Legionowie</w:t>
      </w:r>
    </w:p>
    <w:p w14:paraId="134FC9EA" w14:textId="77777777" w:rsidR="00420E17" w:rsidRPr="00B52196" w:rsidRDefault="00420E17" w:rsidP="00420E17">
      <w:pPr>
        <w:pStyle w:val="Nagwek5"/>
        <w:spacing w:before="0" w:beforeAutospacing="0" w:after="0" w:afterAutospacing="0"/>
        <w:ind w:left="-142"/>
        <w:rPr>
          <w:sz w:val="24"/>
          <w:szCs w:val="24"/>
        </w:rPr>
      </w:pPr>
    </w:p>
    <w:tbl>
      <w:tblPr>
        <w:tblW w:w="0" w:type="auto"/>
        <w:tblInd w:w="-147" w:type="dxa"/>
        <w:tblLayout w:type="fixed"/>
        <w:tblCellMar>
          <w:left w:w="70" w:type="dxa"/>
          <w:right w:w="70" w:type="dxa"/>
        </w:tblCellMar>
        <w:tblLook w:val="0000" w:firstRow="0" w:lastRow="0" w:firstColumn="0" w:lastColumn="0" w:noHBand="0" w:noVBand="0"/>
      </w:tblPr>
      <w:tblGrid>
        <w:gridCol w:w="1701"/>
        <w:gridCol w:w="1701"/>
        <w:gridCol w:w="1819"/>
      </w:tblGrid>
      <w:tr w:rsidR="00420E17" w:rsidRPr="00B52196" w14:paraId="466F7007" w14:textId="77777777" w:rsidTr="00C87F42">
        <w:tc>
          <w:tcPr>
            <w:tcW w:w="1701" w:type="dxa"/>
            <w:tcBorders>
              <w:top w:val="single" w:sz="4" w:space="0" w:color="000000"/>
              <w:left w:val="single" w:sz="4" w:space="0" w:color="000000"/>
              <w:bottom w:val="single" w:sz="4" w:space="0" w:color="000000"/>
            </w:tcBorders>
            <w:shd w:val="clear" w:color="auto" w:fill="auto"/>
            <w:vAlign w:val="center"/>
          </w:tcPr>
          <w:p w14:paraId="7701DE63" w14:textId="77777777" w:rsidR="00420E17" w:rsidRPr="00B52196" w:rsidRDefault="00420E17" w:rsidP="00C87F42">
            <w:pPr>
              <w:widowControl/>
              <w:autoSpaceDN/>
              <w:spacing w:line="320" w:lineRule="exact"/>
              <w:jc w:val="center"/>
              <w:textAlignment w:val="auto"/>
              <w:rPr>
                <w:rFonts w:eastAsia="Times New Roman" w:cs="Times New Roman"/>
                <w:b/>
                <w:kern w:val="0"/>
                <w:lang w:eastAsia="ar-SA" w:bidi="ar-SA"/>
              </w:rPr>
            </w:pPr>
            <w:r w:rsidRPr="00B52196">
              <w:rPr>
                <w:rFonts w:eastAsia="Times New Roman" w:cs="Times New Roman"/>
                <w:b/>
                <w:kern w:val="0"/>
                <w:lang w:eastAsia="ar-SA" w:bidi="ar-SA"/>
              </w:rPr>
              <w:t>Łączna wartość netto</w:t>
            </w:r>
          </w:p>
        </w:tc>
        <w:tc>
          <w:tcPr>
            <w:tcW w:w="1701" w:type="dxa"/>
            <w:tcBorders>
              <w:top w:val="single" w:sz="4" w:space="0" w:color="000000"/>
              <w:left w:val="single" w:sz="4" w:space="0" w:color="000000"/>
              <w:bottom w:val="single" w:sz="4" w:space="0" w:color="000000"/>
            </w:tcBorders>
            <w:shd w:val="clear" w:color="auto" w:fill="auto"/>
            <w:vAlign w:val="center"/>
          </w:tcPr>
          <w:p w14:paraId="1DBD7EA4" w14:textId="77777777" w:rsidR="00420E17" w:rsidRPr="00B52196" w:rsidRDefault="00420E17" w:rsidP="00C87F42">
            <w:pPr>
              <w:widowControl/>
              <w:autoSpaceDN/>
              <w:spacing w:line="320" w:lineRule="exact"/>
              <w:jc w:val="center"/>
              <w:textAlignment w:val="auto"/>
              <w:rPr>
                <w:rFonts w:eastAsia="Times New Roman" w:cs="Times New Roman"/>
                <w:b/>
                <w:kern w:val="0"/>
                <w:lang w:eastAsia="ar-SA" w:bidi="ar-SA"/>
              </w:rPr>
            </w:pPr>
            <w:r w:rsidRPr="00B52196">
              <w:rPr>
                <w:rFonts w:eastAsia="Times New Roman" w:cs="Times New Roman"/>
                <w:b/>
                <w:kern w:val="0"/>
                <w:lang w:eastAsia="ar-SA" w:bidi="ar-SA"/>
              </w:rPr>
              <w:t>Stawka podatku VAT</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02B07"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b/>
                <w:kern w:val="0"/>
                <w:lang w:eastAsia="ar-SA" w:bidi="ar-SA"/>
              </w:rPr>
              <w:t>Łączna wartość brutto</w:t>
            </w:r>
          </w:p>
        </w:tc>
      </w:tr>
      <w:tr w:rsidR="00420E17" w:rsidRPr="00B52196" w14:paraId="2C3ADD8B" w14:textId="77777777" w:rsidTr="00C87F42">
        <w:tc>
          <w:tcPr>
            <w:tcW w:w="1701" w:type="dxa"/>
            <w:tcBorders>
              <w:top w:val="single" w:sz="4" w:space="0" w:color="000000"/>
              <w:left w:val="single" w:sz="4" w:space="0" w:color="000000"/>
              <w:bottom w:val="single" w:sz="4" w:space="0" w:color="000000"/>
            </w:tcBorders>
            <w:shd w:val="clear" w:color="auto" w:fill="auto"/>
            <w:vAlign w:val="center"/>
          </w:tcPr>
          <w:p w14:paraId="3C299722"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vAlign w:val="center"/>
          </w:tcPr>
          <w:p w14:paraId="2297BDFB"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23%</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01CBA"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r>
      <w:tr w:rsidR="00420E17" w:rsidRPr="00B52196" w14:paraId="705E82AC" w14:textId="77777777" w:rsidTr="00C87F42">
        <w:tc>
          <w:tcPr>
            <w:tcW w:w="1701" w:type="dxa"/>
            <w:tcBorders>
              <w:top w:val="single" w:sz="4" w:space="0" w:color="000000"/>
              <w:left w:val="single" w:sz="4" w:space="0" w:color="000000"/>
              <w:bottom w:val="single" w:sz="4" w:space="0" w:color="000000"/>
            </w:tcBorders>
            <w:shd w:val="clear" w:color="auto" w:fill="auto"/>
            <w:vAlign w:val="center"/>
          </w:tcPr>
          <w:p w14:paraId="6951EC65"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vAlign w:val="center"/>
          </w:tcPr>
          <w:p w14:paraId="06E6C2CD"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8%</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BD95C"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r>
      <w:tr w:rsidR="00420E17" w:rsidRPr="00B52196" w14:paraId="5955AC73" w14:textId="77777777" w:rsidTr="00C87F42">
        <w:tc>
          <w:tcPr>
            <w:tcW w:w="1701" w:type="dxa"/>
            <w:tcBorders>
              <w:top w:val="single" w:sz="4" w:space="0" w:color="000000"/>
              <w:left w:val="single" w:sz="4" w:space="0" w:color="000000"/>
              <w:bottom w:val="single" w:sz="4" w:space="0" w:color="000000"/>
            </w:tcBorders>
            <w:shd w:val="clear" w:color="auto" w:fill="auto"/>
            <w:vAlign w:val="center"/>
          </w:tcPr>
          <w:p w14:paraId="74C80208"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vAlign w:val="center"/>
          </w:tcPr>
          <w:p w14:paraId="3802EF5B"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5%</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55909"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r>
      <w:tr w:rsidR="00420E17" w:rsidRPr="00B52196" w14:paraId="3923B785" w14:textId="77777777" w:rsidTr="00C87F42">
        <w:tc>
          <w:tcPr>
            <w:tcW w:w="1701" w:type="dxa"/>
            <w:tcBorders>
              <w:top w:val="single" w:sz="4" w:space="0" w:color="000000"/>
              <w:left w:val="single" w:sz="4" w:space="0" w:color="000000"/>
              <w:bottom w:val="single" w:sz="4" w:space="0" w:color="000000"/>
            </w:tcBorders>
            <w:shd w:val="clear" w:color="auto" w:fill="auto"/>
          </w:tcPr>
          <w:p w14:paraId="46C58D1F" w14:textId="77777777" w:rsidR="00420E17" w:rsidRPr="00B52196" w:rsidRDefault="00420E17" w:rsidP="00C87F42">
            <w:pPr>
              <w:widowControl/>
              <w:autoSpaceDN/>
              <w:snapToGrid w:val="0"/>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23C3B3D5"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25D6B67E" w14:textId="77777777" w:rsidR="00420E17" w:rsidRPr="00B52196" w:rsidRDefault="00420E17" w:rsidP="00C87F42">
            <w:pPr>
              <w:widowControl/>
              <w:autoSpaceDN/>
              <w:snapToGrid w:val="0"/>
              <w:spacing w:line="320" w:lineRule="exact"/>
              <w:jc w:val="center"/>
              <w:textAlignment w:val="auto"/>
              <w:rPr>
                <w:rFonts w:eastAsia="Times New Roman" w:cs="Times New Roman"/>
                <w:kern w:val="0"/>
                <w:lang w:eastAsia="ar-SA" w:bidi="ar-SA"/>
              </w:rPr>
            </w:pPr>
          </w:p>
        </w:tc>
      </w:tr>
      <w:tr w:rsidR="00420E17" w:rsidRPr="00B52196" w14:paraId="256859FC" w14:textId="77777777" w:rsidTr="00C87F42">
        <w:tc>
          <w:tcPr>
            <w:tcW w:w="1701" w:type="dxa"/>
            <w:tcBorders>
              <w:top w:val="single" w:sz="4" w:space="0" w:color="000000"/>
              <w:left w:val="single" w:sz="4" w:space="0" w:color="000000"/>
              <w:bottom w:val="single" w:sz="4" w:space="0" w:color="000000"/>
            </w:tcBorders>
            <w:shd w:val="clear" w:color="auto" w:fill="auto"/>
          </w:tcPr>
          <w:p w14:paraId="2A44488D" w14:textId="77777777" w:rsidR="00420E17" w:rsidRPr="00B52196" w:rsidRDefault="00420E17" w:rsidP="00C87F42">
            <w:pPr>
              <w:widowControl/>
              <w:autoSpaceDN/>
              <w:snapToGrid w:val="0"/>
              <w:spacing w:line="320" w:lineRule="exact"/>
              <w:jc w:val="right"/>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18A01DE5"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 xml:space="preserve">Inne </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51A79768" w14:textId="77777777" w:rsidR="00420E17" w:rsidRPr="00B52196" w:rsidRDefault="00420E17" w:rsidP="00C87F42">
            <w:pPr>
              <w:widowControl/>
              <w:autoSpaceDN/>
              <w:snapToGrid w:val="0"/>
              <w:spacing w:line="320" w:lineRule="exact"/>
              <w:jc w:val="right"/>
              <w:textAlignment w:val="auto"/>
              <w:rPr>
                <w:rFonts w:eastAsia="Times New Roman" w:cs="Times New Roman"/>
                <w:kern w:val="0"/>
                <w:lang w:eastAsia="ar-SA" w:bidi="ar-SA"/>
              </w:rPr>
            </w:pPr>
          </w:p>
        </w:tc>
      </w:tr>
      <w:tr w:rsidR="00420E17" w:rsidRPr="00B52196" w14:paraId="24AC2246" w14:textId="77777777" w:rsidTr="00C87F42">
        <w:trPr>
          <w:trHeight w:val="550"/>
        </w:trPr>
        <w:tc>
          <w:tcPr>
            <w:tcW w:w="3402" w:type="dxa"/>
            <w:gridSpan w:val="2"/>
            <w:tcBorders>
              <w:top w:val="single" w:sz="4" w:space="0" w:color="000000"/>
              <w:left w:val="single" w:sz="4" w:space="0" w:color="000000"/>
              <w:bottom w:val="single" w:sz="4" w:space="0" w:color="000000"/>
            </w:tcBorders>
            <w:shd w:val="clear" w:color="auto" w:fill="auto"/>
            <w:vAlign w:val="center"/>
          </w:tcPr>
          <w:p w14:paraId="2F50CCEC"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b/>
                <w:kern w:val="0"/>
                <w:lang w:eastAsia="ar-SA" w:bidi="ar-SA"/>
              </w:rPr>
              <w:t>SUMA BRUTTO:</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2524D" w14:textId="77777777" w:rsidR="00420E17" w:rsidRPr="00B52196" w:rsidRDefault="00420E17" w:rsidP="00C87F42">
            <w:pPr>
              <w:widowControl/>
              <w:autoSpaceDN/>
              <w:spacing w:line="320" w:lineRule="exact"/>
              <w:jc w:val="center"/>
              <w:textAlignment w:val="auto"/>
              <w:rPr>
                <w:rFonts w:eastAsia="Times New Roman" w:cs="Times New Roman"/>
                <w:b/>
                <w:kern w:val="0"/>
                <w:lang w:eastAsia="ar-SA" w:bidi="ar-SA"/>
              </w:rPr>
            </w:pPr>
          </w:p>
        </w:tc>
      </w:tr>
    </w:tbl>
    <w:p w14:paraId="7AABAA26" w14:textId="77777777" w:rsidR="00420E17" w:rsidRPr="00CC370B" w:rsidRDefault="00420E17" w:rsidP="00420E17">
      <w:pPr>
        <w:pStyle w:val="Nagwek5"/>
        <w:spacing w:before="0" w:beforeAutospacing="0" w:after="0" w:afterAutospacing="0"/>
        <w:ind w:left="0" w:hanging="142"/>
        <w:rPr>
          <w:sz w:val="22"/>
          <w:szCs w:val="22"/>
        </w:rPr>
      </w:pPr>
    </w:p>
    <w:p w14:paraId="26AB6207" w14:textId="77777777" w:rsidR="00420E17" w:rsidRPr="00CC370B" w:rsidRDefault="00420E17" w:rsidP="00420E17">
      <w:pPr>
        <w:widowControl/>
        <w:textAlignment w:val="auto"/>
        <w:rPr>
          <w:rFonts w:eastAsia="Times New Roman" w:cs="Times New Roman"/>
          <w:kern w:val="0"/>
          <w:sz w:val="16"/>
          <w:szCs w:val="16"/>
          <w:lang w:eastAsia="ar-SA" w:bidi="ar-SA"/>
        </w:rPr>
      </w:pPr>
    </w:p>
    <w:p w14:paraId="17DC6184" w14:textId="77777777" w:rsidR="00420E17" w:rsidRPr="00525FD9" w:rsidRDefault="00420E17" w:rsidP="00420E17">
      <w:pPr>
        <w:widowControl/>
        <w:textAlignment w:val="auto"/>
        <w:rPr>
          <w:rFonts w:eastAsia="Times New Roman" w:cs="Times New Roman"/>
          <w:bCs/>
          <w:kern w:val="0"/>
          <w:lang w:eastAsia="ar-SA" w:bidi="ar-SA"/>
        </w:rPr>
      </w:pPr>
      <w:r w:rsidRPr="00525FD9">
        <w:rPr>
          <w:rFonts w:eastAsia="Times New Roman" w:cs="Times New Roman"/>
          <w:b/>
          <w:bCs/>
          <w:kern w:val="0"/>
          <w:lang w:eastAsia="ar-SA" w:bidi="ar-SA"/>
        </w:rPr>
        <w:t xml:space="preserve">Łączna wartość netto oferty wynosi: </w:t>
      </w:r>
      <w:r w:rsidRPr="00525FD9">
        <w:rPr>
          <w:rFonts w:eastAsia="Times New Roman" w:cs="Times New Roman"/>
          <w:i/>
          <w:iCs/>
          <w:kern w:val="0"/>
          <w:lang w:eastAsia="ar-SA" w:bidi="ar-SA"/>
        </w:rPr>
        <w:t>słownie złotych:</w:t>
      </w:r>
      <w:r w:rsidRPr="00525FD9">
        <w:rPr>
          <w:rFonts w:eastAsia="Times New Roman" w:cs="Times New Roman"/>
          <w:b/>
          <w:bCs/>
          <w:kern w:val="0"/>
          <w:lang w:eastAsia="ar-SA" w:bidi="ar-SA"/>
        </w:rPr>
        <w:t xml:space="preserve"> </w:t>
      </w:r>
      <w:r w:rsidRPr="00525FD9">
        <w:rPr>
          <w:rFonts w:eastAsia="Times New Roman" w:cs="Times New Roman"/>
          <w:bCs/>
          <w:kern w:val="0"/>
          <w:lang w:eastAsia="ar-SA" w:bidi="ar-SA"/>
        </w:rPr>
        <w:t>………………………………………..……………</w:t>
      </w:r>
    </w:p>
    <w:p w14:paraId="7C95B68D" w14:textId="77777777" w:rsidR="00420E17" w:rsidRPr="00525FD9" w:rsidRDefault="00420E17" w:rsidP="00420E17">
      <w:pPr>
        <w:widowControl/>
        <w:textAlignment w:val="auto"/>
        <w:rPr>
          <w:rFonts w:cs="Times New Roman"/>
        </w:rPr>
      </w:pPr>
      <w:r w:rsidRPr="00525FD9">
        <w:rPr>
          <w:rFonts w:eastAsia="Times New Roman" w:cs="Times New Roman"/>
          <w:bCs/>
          <w:kern w:val="0"/>
          <w:lang w:eastAsia="ar-SA" w:bidi="ar-SA"/>
        </w:rPr>
        <w:t>……………………………...………………………………………………………………………..</w:t>
      </w:r>
    </w:p>
    <w:p w14:paraId="168948DE" w14:textId="77777777" w:rsidR="00420E17" w:rsidRPr="00525FD9" w:rsidRDefault="00420E17" w:rsidP="00420E17">
      <w:pPr>
        <w:widowControl/>
        <w:textAlignment w:val="auto"/>
        <w:rPr>
          <w:rFonts w:eastAsia="Times New Roman" w:cs="Times New Roman"/>
          <w:bCs/>
          <w:kern w:val="0"/>
          <w:lang w:eastAsia="ar-SA" w:bidi="ar-SA"/>
        </w:rPr>
      </w:pPr>
      <w:r w:rsidRPr="00525FD9">
        <w:rPr>
          <w:rFonts w:eastAsia="Times New Roman" w:cs="Times New Roman"/>
          <w:b/>
          <w:bCs/>
          <w:kern w:val="0"/>
          <w:lang w:eastAsia="ar-SA" w:bidi="ar-SA"/>
        </w:rPr>
        <w:t>Łączna wartość brutto oferty wynosi:</w:t>
      </w:r>
      <w:r w:rsidRPr="00525FD9">
        <w:rPr>
          <w:rFonts w:eastAsia="Times New Roman" w:cs="Times New Roman"/>
          <w:i/>
          <w:iCs/>
          <w:kern w:val="0"/>
          <w:lang w:eastAsia="ar-SA" w:bidi="ar-SA"/>
        </w:rPr>
        <w:t xml:space="preserve"> słownie złotych:</w:t>
      </w:r>
      <w:r w:rsidRPr="00525FD9">
        <w:rPr>
          <w:rFonts w:eastAsia="Times New Roman" w:cs="Times New Roman"/>
          <w:bCs/>
          <w:kern w:val="0"/>
          <w:lang w:eastAsia="ar-SA" w:bidi="ar-SA"/>
        </w:rPr>
        <w:t xml:space="preserve"> ……………………………………………………</w:t>
      </w:r>
    </w:p>
    <w:p w14:paraId="2BBD3A0D" w14:textId="77777777" w:rsidR="00420E17" w:rsidRPr="00525FD9" w:rsidRDefault="00420E17" w:rsidP="00420E17">
      <w:pPr>
        <w:widowControl/>
        <w:textAlignment w:val="auto"/>
        <w:rPr>
          <w:rFonts w:cs="Times New Roman"/>
        </w:rPr>
      </w:pPr>
      <w:r w:rsidRPr="00525FD9">
        <w:rPr>
          <w:rFonts w:eastAsia="Times New Roman" w:cs="Times New Roman"/>
          <w:bCs/>
          <w:kern w:val="0"/>
          <w:lang w:eastAsia="ar-SA" w:bidi="ar-SA"/>
        </w:rPr>
        <w:t>………………………………………………………………………………………….……………</w:t>
      </w:r>
    </w:p>
    <w:p w14:paraId="1568D08E" w14:textId="77777777" w:rsidR="00420E17" w:rsidRPr="00525FD9" w:rsidRDefault="00420E17" w:rsidP="00420E17">
      <w:pPr>
        <w:widowControl/>
        <w:textAlignment w:val="auto"/>
        <w:rPr>
          <w:rFonts w:cs="Times New Roman"/>
        </w:rPr>
      </w:pPr>
      <w:r w:rsidRPr="00525FD9">
        <w:rPr>
          <w:rFonts w:eastAsia="Times New Roman" w:cs="Times New Roman"/>
          <w:kern w:val="0"/>
          <w:lang w:eastAsia="ar-SA" w:bidi="ar-SA"/>
        </w:rPr>
        <w:t>w tym  .........</w:t>
      </w:r>
      <w:r>
        <w:rPr>
          <w:rFonts w:eastAsia="Times New Roman" w:cs="Times New Roman"/>
          <w:kern w:val="0"/>
          <w:lang w:eastAsia="ar-SA" w:bidi="ar-SA"/>
        </w:rPr>
        <w:t>.............</w:t>
      </w:r>
      <w:r w:rsidRPr="00525FD9">
        <w:rPr>
          <w:rFonts w:eastAsia="Times New Roman" w:cs="Times New Roman"/>
          <w:kern w:val="0"/>
          <w:lang w:eastAsia="ar-SA" w:bidi="ar-SA"/>
        </w:rPr>
        <w:t xml:space="preserve">........... </w:t>
      </w:r>
      <w:r w:rsidRPr="000132FF">
        <w:rPr>
          <w:rFonts w:eastAsia="Times New Roman" w:cs="Times New Roman"/>
          <w:bCs/>
          <w:iCs/>
          <w:kern w:val="0"/>
          <w:lang w:eastAsia="ar-SA" w:bidi="ar-SA"/>
        </w:rPr>
        <w:t xml:space="preserve">zł </w:t>
      </w:r>
      <w:r w:rsidRPr="00525FD9">
        <w:rPr>
          <w:rFonts w:eastAsia="Times New Roman" w:cs="Times New Roman"/>
          <w:kern w:val="0"/>
          <w:lang w:eastAsia="ar-SA" w:bidi="ar-SA"/>
        </w:rPr>
        <w:t>podatku od towarów i usług (VAT).</w:t>
      </w:r>
    </w:p>
    <w:p w14:paraId="7115842A" w14:textId="77777777" w:rsidR="00420E17" w:rsidRPr="00525FD9" w:rsidRDefault="00420E17" w:rsidP="00420E17">
      <w:pPr>
        <w:widowControl/>
        <w:tabs>
          <w:tab w:val="left" w:pos="1978"/>
          <w:tab w:val="left" w:pos="3828"/>
          <w:tab w:val="center" w:pos="4677"/>
        </w:tabs>
        <w:autoSpaceDN/>
        <w:jc w:val="both"/>
        <w:rPr>
          <w:rFonts w:eastAsia="Arial" w:cs="Times New Roman"/>
          <w:b/>
          <w:i/>
          <w:kern w:val="1"/>
        </w:rPr>
      </w:pPr>
    </w:p>
    <w:p w14:paraId="617C4261"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770B7EA4"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0F066001"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029DB4BF"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772BC792"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6594111E"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7C619E03"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47F7CB6E" w14:textId="77777777" w:rsidR="00420E17" w:rsidRPr="00525FD9" w:rsidRDefault="00420E17" w:rsidP="00420E17">
      <w:pPr>
        <w:widowControl/>
        <w:tabs>
          <w:tab w:val="left" w:pos="1978"/>
          <w:tab w:val="left" w:pos="3828"/>
          <w:tab w:val="center" w:pos="4677"/>
        </w:tabs>
        <w:autoSpaceDN/>
        <w:jc w:val="both"/>
        <w:rPr>
          <w:rFonts w:eastAsia="Arial" w:cs="Times New Roman"/>
          <w:b/>
          <w:i/>
          <w:kern w:val="1"/>
        </w:rPr>
      </w:pPr>
      <w:r>
        <w:rPr>
          <w:rFonts w:eastAsia="Arial" w:cs="Times New Roman"/>
          <w:b/>
          <w:i/>
          <w:kern w:val="1"/>
        </w:rPr>
        <w:br/>
      </w:r>
      <w:r w:rsidRPr="00525FD9">
        <w:rPr>
          <w:rFonts w:eastAsia="Arial" w:cs="Times New Roman"/>
          <w:b/>
          <w:i/>
          <w:kern w:val="1"/>
        </w:rPr>
        <w:t>Dokument należy wypełnić i podpisać kwalifikowanym podpisem elektronicznym.</w:t>
      </w:r>
      <w:r>
        <w:rPr>
          <w:rFonts w:eastAsia="Arial" w:cs="Times New Roman"/>
          <w:b/>
          <w:i/>
          <w:kern w:val="1"/>
        </w:rPr>
        <w:t xml:space="preserve"> </w:t>
      </w:r>
      <w:r>
        <w:rPr>
          <w:rFonts w:eastAsia="Arial" w:cs="Times New Roman"/>
          <w:b/>
          <w:i/>
          <w:kern w:val="1"/>
        </w:rPr>
        <w:br/>
      </w:r>
      <w:r w:rsidRPr="00525FD9">
        <w:rPr>
          <w:rFonts w:eastAsia="Arial" w:cs="Times New Roman"/>
          <w:b/>
          <w:i/>
          <w:kern w:val="1"/>
        </w:rPr>
        <w:t xml:space="preserve">Zamawiający zaleca zapisanie dokumentu w formacie PDF. </w:t>
      </w:r>
    </w:p>
    <w:p w14:paraId="08441BFF" w14:textId="77777777" w:rsidR="00420E17" w:rsidRDefault="00420E17" w:rsidP="00420E17">
      <w:pPr>
        <w:tabs>
          <w:tab w:val="left" w:pos="5910"/>
        </w:tabs>
        <w:rPr>
          <w:rFonts w:eastAsiaTheme="minorHAnsi" w:cs="Times New Roman"/>
          <w:lang w:eastAsia="en-US" w:bidi="ar-SA"/>
        </w:rPr>
      </w:pPr>
    </w:p>
    <w:p w14:paraId="37F2C1BB" w14:textId="77777777" w:rsidR="00420E17" w:rsidRDefault="00420E17" w:rsidP="00420E17">
      <w:pPr>
        <w:tabs>
          <w:tab w:val="left" w:pos="5910"/>
        </w:tabs>
        <w:rPr>
          <w:rFonts w:eastAsiaTheme="minorHAnsi" w:cs="Times New Roman"/>
          <w:lang w:eastAsia="en-US" w:bidi="ar-SA"/>
        </w:rPr>
      </w:pPr>
    </w:p>
    <w:p w14:paraId="76FEF055" w14:textId="77777777" w:rsidR="00420E17" w:rsidRDefault="00420E17" w:rsidP="00420E17">
      <w:pPr>
        <w:tabs>
          <w:tab w:val="left" w:pos="5910"/>
        </w:tabs>
        <w:rPr>
          <w:rFonts w:eastAsiaTheme="minorHAnsi" w:cs="Times New Roman"/>
          <w:lang w:eastAsia="en-US" w:bidi="ar-SA"/>
        </w:rPr>
      </w:pPr>
    </w:p>
    <w:p w14:paraId="2D56DF12" w14:textId="77777777" w:rsidR="00420E17" w:rsidRDefault="00420E17" w:rsidP="00420E17">
      <w:pPr>
        <w:tabs>
          <w:tab w:val="left" w:pos="5910"/>
        </w:tabs>
        <w:rPr>
          <w:rFonts w:eastAsiaTheme="minorHAnsi" w:cs="Times New Roman"/>
          <w:lang w:eastAsia="en-US" w:bidi="ar-SA"/>
        </w:rPr>
      </w:pPr>
    </w:p>
    <w:p w14:paraId="78B8887B" w14:textId="77777777" w:rsidR="00420E17" w:rsidRDefault="00420E17" w:rsidP="00420E17">
      <w:pPr>
        <w:tabs>
          <w:tab w:val="left" w:pos="5910"/>
        </w:tabs>
        <w:rPr>
          <w:rFonts w:eastAsiaTheme="minorHAnsi" w:cs="Times New Roman"/>
          <w:lang w:eastAsia="en-US" w:bidi="ar-SA"/>
        </w:rPr>
      </w:pPr>
    </w:p>
    <w:p w14:paraId="5A58D9CF" w14:textId="77777777" w:rsidR="00420E17" w:rsidRDefault="00420E17" w:rsidP="00420E17">
      <w:pPr>
        <w:tabs>
          <w:tab w:val="left" w:pos="5910"/>
        </w:tabs>
        <w:rPr>
          <w:rFonts w:eastAsiaTheme="minorHAnsi" w:cs="Times New Roman"/>
          <w:lang w:eastAsia="en-US" w:bidi="ar-SA"/>
        </w:rPr>
      </w:pPr>
    </w:p>
    <w:p w14:paraId="1DA8AF3F" w14:textId="77777777" w:rsidR="00420E17" w:rsidRDefault="00420E17" w:rsidP="00420E17">
      <w:pPr>
        <w:tabs>
          <w:tab w:val="left" w:pos="5910"/>
        </w:tabs>
        <w:rPr>
          <w:rFonts w:eastAsiaTheme="minorHAnsi" w:cs="Times New Roman"/>
          <w:lang w:eastAsia="en-US" w:bidi="ar-SA"/>
        </w:rPr>
      </w:pPr>
    </w:p>
    <w:p w14:paraId="6B57BD94" w14:textId="77777777" w:rsidR="00420E17" w:rsidRDefault="00420E17" w:rsidP="00420E17">
      <w:pPr>
        <w:tabs>
          <w:tab w:val="left" w:pos="5910"/>
        </w:tabs>
        <w:rPr>
          <w:rFonts w:eastAsiaTheme="minorHAnsi" w:cs="Times New Roman"/>
          <w:lang w:eastAsia="en-US" w:bidi="ar-SA"/>
        </w:rPr>
      </w:pPr>
    </w:p>
    <w:p w14:paraId="2010D1BA" w14:textId="77777777" w:rsidR="00420E17" w:rsidRDefault="00420E17" w:rsidP="00420E17">
      <w:pPr>
        <w:tabs>
          <w:tab w:val="left" w:pos="5910"/>
        </w:tabs>
        <w:rPr>
          <w:rFonts w:eastAsiaTheme="minorHAnsi" w:cs="Times New Roman"/>
          <w:lang w:eastAsia="en-US" w:bidi="ar-SA"/>
        </w:rPr>
      </w:pPr>
    </w:p>
    <w:p w14:paraId="404A82E5" w14:textId="77777777" w:rsidR="00420E17" w:rsidRDefault="00420E17" w:rsidP="00420E17">
      <w:pPr>
        <w:tabs>
          <w:tab w:val="left" w:pos="5910"/>
        </w:tabs>
        <w:rPr>
          <w:rFonts w:eastAsiaTheme="minorHAnsi" w:cs="Times New Roman"/>
          <w:lang w:eastAsia="en-US" w:bidi="ar-SA"/>
        </w:rPr>
      </w:pPr>
    </w:p>
    <w:p w14:paraId="058C591F" w14:textId="77777777" w:rsidR="0024395D" w:rsidRDefault="0024395D" w:rsidP="00420E17">
      <w:pPr>
        <w:tabs>
          <w:tab w:val="left" w:pos="5910"/>
        </w:tabs>
        <w:rPr>
          <w:rFonts w:eastAsiaTheme="minorHAnsi" w:cs="Times New Roman"/>
          <w:lang w:eastAsia="en-US" w:bidi="ar-SA"/>
        </w:rPr>
      </w:pPr>
    </w:p>
    <w:p w14:paraId="7443AA23" w14:textId="77777777" w:rsidR="0024395D" w:rsidRDefault="0024395D" w:rsidP="00420E17">
      <w:pPr>
        <w:tabs>
          <w:tab w:val="left" w:pos="5910"/>
        </w:tabs>
        <w:rPr>
          <w:rFonts w:eastAsiaTheme="minorHAnsi" w:cs="Times New Roman"/>
          <w:lang w:eastAsia="en-US" w:bidi="ar-SA"/>
        </w:rPr>
      </w:pPr>
    </w:p>
    <w:p w14:paraId="62E3038A" w14:textId="77777777" w:rsidR="0024395D" w:rsidRDefault="0024395D" w:rsidP="00420E17">
      <w:pPr>
        <w:tabs>
          <w:tab w:val="left" w:pos="5910"/>
        </w:tabs>
        <w:rPr>
          <w:rFonts w:eastAsiaTheme="minorHAnsi" w:cs="Times New Roman"/>
          <w:lang w:eastAsia="en-US" w:bidi="ar-SA"/>
        </w:rPr>
      </w:pPr>
    </w:p>
    <w:p w14:paraId="3A0BA4AB" w14:textId="77777777" w:rsidR="00420E17" w:rsidRDefault="00420E17" w:rsidP="00420E17">
      <w:pPr>
        <w:tabs>
          <w:tab w:val="left" w:pos="5910"/>
        </w:tabs>
        <w:rPr>
          <w:rFonts w:eastAsiaTheme="minorHAnsi" w:cs="Times New Roman"/>
          <w:lang w:eastAsia="en-US" w:bidi="ar-SA"/>
        </w:rPr>
      </w:pPr>
    </w:p>
    <w:p w14:paraId="6BB8FE4C" w14:textId="77777777" w:rsidR="00420E17" w:rsidRDefault="00420E17" w:rsidP="00420E17">
      <w:pPr>
        <w:tabs>
          <w:tab w:val="left" w:pos="5910"/>
        </w:tabs>
        <w:rPr>
          <w:rFonts w:eastAsiaTheme="minorHAnsi" w:cs="Times New Roman"/>
          <w:lang w:eastAsia="en-US" w:bidi="ar-SA"/>
        </w:rPr>
      </w:pPr>
    </w:p>
    <w:tbl>
      <w:tblPr>
        <w:tblW w:w="21838" w:type="dxa"/>
        <w:tblInd w:w="-7194" w:type="dxa"/>
        <w:tblLayout w:type="fixed"/>
        <w:tblCellMar>
          <w:left w:w="10" w:type="dxa"/>
          <w:right w:w="10" w:type="dxa"/>
        </w:tblCellMar>
        <w:tblLook w:val="0000" w:firstRow="0" w:lastRow="0" w:firstColumn="0" w:lastColumn="0" w:noHBand="0" w:noVBand="0"/>
      </w:tblPr>
      <w:tblGrid>
        <w:gridCol w:w="7155"/>
        <w:gridCol w:w="9537"/>
        <w:gridCol w:w="5146"/>
      </w:tblGrid>
      <w:tr w:rsidR="00420E17" w:rsidRPr="000D7E2C" w14:paraId="5FBB3C5B" w14:textId="77777777" w:rsidTr="00C87F42">
        <w:trPr>
          <w:trHeight w:val="678"/>
        </w:trPr>
        <w:tc>
          <w:tcPr>
            <w:tcW w:w="7155" w:type="dxa"/>
            <w:shd w:val="clear" w:color="auto" w:fill="auto"/>
            <w:tcMar>
              <w:top w:w="0" w:type="dxa"/>
              <w:left w:w="0" w:type="dxa"/>
              <w:bottom w:w="0" w:type="dxa"/>
              <w:right w:w="0" w:type="dxa"/>
            </w:tcMar>
          </w:tcPr>
          <w:p w14:paraId="3300A312" w14:textId="77777777" w:rsidR="00420E17" w:rsidRPr="000D7E2C" w:rsidRDefault="00420E17" w:rsidP="00C87F42">
            <w:pPr>
              <w:keepNext/>
              <w:snapToGrid w:val="0"/>
              <w:spacing w:line="320" w:lineRule="exact"/>
              <w:jc w:val="center"/>
              <w:outlineLvl w:val="0"/>
              <w:rPr>
                <w:rFonts w:eastAsia="Times New Roman" w:cs="Times New Roman"/>
                <w:b/>
                <w:bCs/>
                <w:sz w:val="20"/>
                <w:szCs w:val="20"/>
                <w:lang w:bidi="ar-SA"/>
              </w:rPr>
            </w:pPr>
          </w:p>
        </w:tc>
        <w:tc>
          <w:tcPr>
            <w:tcW w:w="9537"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14:paraId="3A7CADF3" w14:textId="77777777" w:rsidR="00420E17" w:rsidRPr="000132FF" w:rsidRDefault="00420E17" w:rsidP="00C87F42">
            <w:pPr>
              <w:widowControl/>
              <w:jc w:val="center"/>
              <w:rPr>
                <w:rFonts w:eastAsia="Times New Roman" w:cs="Times New Roman"/>
                <w:b/>
                <w:bCs/>
                <w:lang w:bidi="ar-SA"/>
              </w:rPr>
            </w:pPr>
            <w:r w:rsidRPr="000132FF">
              <w:rPr>
                <w:rFonts w:eastAsia="Times New Roman" w:cs="Times New Roman"/>
                <w:b/>
                <w:bCs/>
                <w:lang w:bidi="ar-SA"/>
              </w:rPr>
              <w:t>FORMULARZ CENOWY</w:t>
            </w:r>
          </w:p>
          <w:p w14:paraId="5C2A16E5" w14:textId="77777777" w:rsidR="00420E17" w:rsidRDefault="00420E17" w:rsidP="00C87F42">
            <w:pPr>
              <w:widowControl/>
              <w:jc w:val="center"/>
              <w:rPr>
                <w:rFonts w:eastAsia="Times New Roman" w:cs="Times New Roman"/>
                <w:b/>
                <w:bCs/>
                <w:sz w:val="15"/>
                <w:szCs w:val="15"/>
                <w:lang w:bidi="ar-SA"/>
              </w:rPr>
            </w:pPr>
            <w:r>
              <w:rPr>
                <w:rFonts w:eastAsia="Times New Roman" w:cs="Times New Roman"/>
                <w:b/>
                <w:bCs/>
                <w:sz w:val="20"/>
                <w:szCs w:val="20"/>
                <w:lang w:bidi="ar-SA"/>
              </w:rPr>
              <w:t xml:space="preserve">                                                                                                                                                         </w:t>
            </w:r>
            <w:r w:rsidRPr="000D7E2C">
              <w:rPr>
                <w:rFonts w:eastAsia="Times New Roman" w:cs="Times New Roman"/>
                <w:b/>
                <w:bCs/>
                <w:sz w:val="15"/>
                <w:szCs w:val="15"/>
                <w:lang w:bidi="ar-SA"/>
              </w:rPr>
              <w:t xml:space="preserve">Załącznik nr 2 do SWZ </w:t>
            </w:r>
          </w:p>
          <w:p w14:paraId="55BD444E" w14:textId="77777777" w:rsidR="00420E17" w:rsidRPr="000D7E2C" w:rsidRDefault="00420E17" w:rsidP="00C87F42">
            <w:pPr>
              <w:widowControl/>
              <w:ind w:left="7558" w:hanging="7558"/>
              <w:jc w:val="center"/>
              <w:rPr>
                <w:rFonts w:eastAsia="Times New Roman" w:cs="Times New Roman"/>
                <w:b/>
                <w:bCs/>
                <w:sz w:val="15"/>
                <w:szCs w:val="15"/>
                <w:lang w:bidi="ar-SA"/>
              </w:rPr>
            </w:pPr>
            <w:r w:rsidRPr="000D7E2C">
              <w:rPr>
                <w:rFonts w:eastAsia="Times New Roman" w:cs="Times New Roman"/>
                <w:b/>
                <w:bCs/>
                <w:sz w:val="15"/>
                <w:szCs w:val="15"/>
                <w:lang w:bidi="ar-SA"/>
              </w:rPr>
              <w:t xml:space="preserve">                                                                                                                        </w:t>
            </w:r>
            <w:r>
              <w:rPr>
                <w:rFonts w:eastAsia="Times New Roman" w:cs="Times New Roman"/>
                <w:b/>
                <w:bCs/>
                <w:sz w:val="15"/>
                <w:szCs w:val="15"/>
                <w:lang w:bidi="ar-SA"/>
              </w:rPr>
              <w:t xml:space="preserve">                                                                                Sprawa nr 24/25</w:t>
            </w:r>
            <w:r w:rsidRPr="000D7E2C">
              <w:rPr>
                <w:rFonts w:eastAsia="Times New Roman" w:cs="Times New Roman"/>
                <w:b/>
                <w:bCs/>
                <w:sz w:val="15"/>
                <w:szCs w:val="15"/>
                <w:lang w:bidi="ar-SA"/>
              </w:rPr>
              <w:t>/WŻ</w:t>
            </w:r>
          </w:p>
        </w:tc>
        <w:tc>
          <w:tcPr>
            <w:tcW w:w="5146" w:type="dxa"/>
            <w:tcBorders>
              <w:left w:val="single" w:sz="4" w:space="0" w:color="000000"/>
            </w:tcBorders>
            <w:shd w:val="clear" w:color="auto" w:fill="auto"/>
            <w:tcMar>
              <w:top w:w="0" w:type="dxa"/>
              <w:left w:w="0" w:type="dxa"/>
              <w:bottom w:w="0" w:type="dxa"/>
              <w:right w:w="0" w:type="dxa"/>
            </w:tcMar>
          </w:tcPr>
          <w:p w14:paraId="58F23A81" w14:textId="77777777" w:rsidR="00420E17" w:rsidRPr="000D7E2C" w:rsidRDefault="00420E17" w:rsidP="00C87F42">
            <w:pPr>
              <w:keepNext/>
              <w:widowControl/>
              <w:snapToGrid w:val="0"/>
              <w:spacing w:line="320" w:lineRule="exact"/>
              <w:ind w:left="3540"/>
              <w:jc w:val="both"/>
              <w:outlineLvl w:val="3"/>
              <w:rPr>
                <w:rFonts w:eastAsia="Times New Roman" w:cs="Times New Roman"/>
                <w:b/>
                <w:bCs/>
                <w:sz w:val="20"/>
                <w:szCs w:val="20"/>
                <w:lang w:bidi="ar-SA"/>
              </w:rPr>
            </w:pPr>
          </w:p>
        </w:tc>
      </w:tr>
    </w:tbl>
    <w:p w14:paraId="2D075291" w14:textId="77777777" w:rsidR="00420E17" w:rsidRPr="000D7E2C" w:rsidRDefault="00420E17" w:rsidP="00420E17">
      <w:pPr>
        <w:ind w:left="5529"/>
        <w:rPr>
          <w:rFonts w:eastAsia="Times New Roman" w:cs="Times New Roman"/>
          <w:b/>
          <w:bCs/>
          <w:sz w:val="20"/>
          <w:szCs w:val="20"/>
          <w:lang w:eastAsia="ar-SA" w:bidi="ar-SA"/>
        </w:rPr>
      </w:pPr>
    </w:p>
    <w:p w14:paraId="0CF7408C" w14:textId="77777777" w:rsidR="00420E17" w:rsidRPr="000132FF" w:rsidRDefault="00420E17" w:rsidP="00420E17">
      <w:pPr>
        <w:ind w:left="5529"/>
        <w:rPr>
          <w:rFonts w:eastAsia="Times New Roman" w:cs="Times New Roman"/>
          <w:b/>
          <w:bCs/>
          <w:lang w:eastAsia="ar-SA" w:bidi="ar-SA"/>
        </w:rPr>
      </w:pPr>
      <w:r w:rsidRPr="000132FF">
        <w:rPr>
          <w:rFonts w:eastAsia="Times New Roman" w:cs="Times New Roman"/>
          <w:b/>
          <w:bCs/>
          <w:lang w:eastAsia="ar-SA" w:bidi="ar-SA"/>
        </w:rPr>
        <w:t xml:space="preserve">CENTRUM SZKOLENIA POLICJI </w:t>
      </w:r>
      <w:r w:rsidRPr="000132FF">
        <w:rPr>
          <w:rFonts w:eastAsia="Times New Roman" w:cs="Times New Roman"/>
          <w:b/>
          <w:bCs/>
          <w:lang w:eastAsia="ar-SA" w:bidi="ar-SA"/>
        </w:rPr>
        <w:br/>
        <w:t>W LEGIONOWIE</w:t>
      </w:r>
    </w:p>
    <w:p w14:paraId="0473F35C" w14:textId="77777777" w:rsidR="00420E17" w:rsidRPr="000D7E2C" w:rsidRDefault="00420E17" w:rsidP="00420E17">
      <w:pPr>
        <w:widowControl/>
        <w:ind w:left="5529"/>
        <w:rPr>
          <w:rFonts w:eastAsia="Times New Roman" w:cs="Times New Roman"/>
          <w:b/>
          <w:bCs/>
          <w:sz w:val="20"/>
          <w:szCs w:val="20"/>
          <w:lang w:bidi="ar-SA"/>
        </w:rPr>
      </w:pPr>
      <w:r w:rsidRPr="000132FF">
        <w:rPr>
          <w:rFonts w:eastAsia="Times New Roman" w:cs="Times New Roman"/>
          <w:b/>
          <w:bCs/>
          <w:lang w:bidi="ar-SA"/>
        </w:rPr>
        <w:t>ul. Zegrzyńska 121</w:t>
      </w:r>
    </w:p>
    <w:p w14:paraId="6F4BC23F" w14:textId="77777777" w:rsidR="00420E17" w:rsidRPr="000D7E2C" w:rsidRDefault="00420E17" w:rsidP="00420E17">
      <w:pPr>
        <w:widowControl/>
        <w:ind w:left="5529"/>
        <w:rPr>
          <w:rFonts w:eastAsia="Times New Roman" w:cs="Times New Roman"/>
          <w:b/>
          <w:bCs/>
          <w:sz w:val="20"/>
          <w:szCs w:val="20"/>
          <w:lang w:bidi="ar-SA"/>
        </w:rPr>
      </w:pPr>
      <w:r w:rsidRPr="000D7E2C">
        <w:rPr>
          <w:rFonts w:eastAsia="Times New Roman" w:cs="Times New Roman"/>
          <w:b/>
          <w:bCs/>
          <w:sz w:val="20"/>
          <w:szCs w:val="20"/>
          <w:lang w:bidi="ar-SA"/>
        </w:rPr>
        <w:t>05-119 Legionowo</w:t>
      </w:r>
    </w:p>
    <w:p w14:paraId="4867E312" w14:textId="77777777" w:rsidR="00420E17" w:rsidRPr="000D7E2C" w:rsidRDefault="00420E17" w:rsidP="00420E17">
      <w:pPr>
        <w:widowControl/>
        <w:ind w:left="9204" w:firstLine="708"/>
        <w:rPr>
          <w:rFonts w:eastAsia="Times New Roman" w:cs="Times New Roman"/>
          <w:b/>
          <w:bCs/>
          <w:sz w:val="20"/>
          <w:szCs w:val="20"/>
          <w:lang w:bidi="ar-SA"/>
        </w:rPr>
      </w:pPr>
    </w:p>
    <w:p w14:paraId="547F10DD" w14:textId="77777777" w:rsidR="00420E17" w:rsidRPr="00262130" w:rsidRDefault="00420E17" w:rsidP="00420E17">
      <w:pPr>
        <w:keepNext/>
        <w:widowControl/>
        <w:tabs>
          <w:tab w:val="num" w:pos="1440"/>
        </w:tabs>
        <w:autoSpaceDN/>
        <w:jc w:val="right"/>
        <w:textAlignment w:val="auto"/>
        <w:outlineLvl w:val="7"/>
        <w:rPr>
          <w:rFonts w:eastAsia="Times New Roman" w:cs="Times New Roman"/>
          <w:b/>
          <w:bCs/>
          <w:kern w:val="0"/>
          <w:lang w:eastAsia="ar-SA" w:bidi="ar-SA"/>
        </w:rPr>
      </w:pPr>
      <w:r w:rsidRPr="00262130">
        <w:rPr>
          <w:rFonts w:eastAsia="Times New Roman" w:cs="Times New Roman"/>
          <w:b/>
          <w:bCs/>
          <w:kern w:val="0"/>
          <w:lang w:eastAsia="ar-SA" w:bidi="ar-SA"/>
        </w:rPr>
        <w:t>Tabela 1</w:t>
      </w:r>
    </w:p>
    <w:p w14:paraId="29B6DAA2" w14:textId="77777777" w:rsidR="00420E17" w:rsidRPr="00262130" w:rsidRDefault="00420E17" w:rsidP="00420E17">
      <w:pPr>
        <w:ind w:left="-709"/>
        <w:rPr>
          <w:rFonts w:cs="Times New Roman"/>
          <w:b/>
          <w:bCs/>
        </w:rPr>
      </w:pPr>
      <w:r w:rsidRPr="00262130">
        <w:rPr>
          <w:rFonts w:cs="Times New Roman"/>
          <w:b/>
          <w:bCs/>
        </w:rPr>
        <w:t xml:space="preserve">CZĘŚĆ </w:t>
      </w:r>
      <w:r w:rsidR="0024395D">
        <w:rPr>
          <w:rFonts w:cs="Times New Roman"/>
          <w:b/>
          <w:bCs/>
        </w:rPr>
        <w:t>VI</w:t>
      </w:r>
      <w:r w:rsidRPr="00262130">
        <w:rPr>
          <w:rFonts w:cs="Times New Roman"/>
          <w:b/>
          <w:bCs/>
        </w:rPr>
        <w:t xml:space="preserve">II – </w:t>
      </w:r>
      <w:r w:rsidR="0024395D">
        <w:rPr>
          <w:rFonts w:cs="Times New Roman"/>
          <w:b/>
          <w:bCs/>
        </w:rPr>
        <w:t>WYROBY KULINARNE ŚWIEŻE I MROŻONE</w:t>
      </w:r>
    </w:p>
    <w:p w14:paraId="66EE455A" w14:textId="77777777" w:rsidR="00420E17" w:rsidRPr="00262130" w:rsidRDefault="00420E17" w:rsidP="00420E17">
      <w:pPr>
        <w:ind w:left="-709"/>
        <w:rPr>
          <w:rFonts w:cs="Times New Roman"/>
          <w:b/>
          <w:bCs/>
        </w:rPr>
      </w:pPr>
      <w:r w:rsidRPr="00262130">
        <w:rPr>
          <w:rFonts w:cs="Times New Roman"/>
          <w:b/>
          <w:bCs/>
        </w:rPr>
        <w:t xml:space="preserve">Dostawa do </w:t>
      </w:r>
      <w:r w:rsidR="0024395D">
        <w:rPr>
          <w:rFonts w:cs="Times New Roman"/>
          <w:b/>
          <w:bCs/>
        </w:rPr>
        <w:t>Wydziału Wspomagającego</w:t>
      </w:r>
      <w:r w:rsidR="00AA7166">
        <w:rPr>
          <w:rFonts w:cs="Times New Roman"/>
          <w:b/>
          <w:bCs/>
        </w:rPr>
        <w:t xml:space="preserve"> CSP</w:t>
      </w:r>
      <w:r w:rsidR="0024395D">
        <w:rPr>
          <w:rFonts w:cs="Times New Roman"/>
          <w:b/>
          <w:bCs/>
        </w:rPr>
        <w:t xml:space="preserve"> w Sułkowicach</w:t>
      </w:r>
    </w:p>
    <w:p w14:paraId="5DE778FE" w14:textId="77777777" w:rsidR="00420E17" w:rsidRPr="00935727" w:rsidRDefault="00420E17" w:rsidP="00420E17">
      <w:pPr>
        <w:pStyle w:val="Nagwek5"/>
        <w:spacing w:before="0" w:beforeAutospacing="0" w:after="0" w:afterAutospacing="0"/>
        <w:ind w:left="0"/>
        <w:rPr>
          <w:sz w:val="16"/>
          <w:szCs w:val="16"/>
        </w:rPr>
      </w:pPr>
    </w:p>
    <w:tbl>
      <w:tblPr>
        <w:tblW w:w="10632" w:type="dxa"/>
        <w:tblInd w:w="-714" w:type="dxa"/>
        <w:tblLayout w:type="fixed"/>
        <w:tblCellMar>
          <w:left w:w="70" w:type="dxa"/>
          <w:right w:w="70" w:type="dxa"/>
        </w:tblCellMar>
        <w:tblLook w:val="0000" w:firstRow="0" w:lastRow="0" w:firstColumn="0" w:lastColumn="0" w:noHBand="0" w:noVBand="0"/>
      </w:tblPr>
      <w:tblGrid>
        <w:gridCol w:w="425"/>
        <w:gridCol w:w="5671"/>
        <w:gridCol w:w="567"/>
        <w:gridCol w:w="709"/>
        <w:gridCol w:w="1134"/>
        <w:gridCol w:w="1275"/>
        <w:gridCol w:w="851"/>
      </w:tblGrid>
      <w:tr w:rsidR="00420E17" w:rsidRPr="000D7E2C" w14:paraId="6C630A5E" w14:textId="77777777" w:rsidTr="00C87F42">
        <w:trPr>
          <w:cantSplit/>
          <w:trHeight w:val="613"/>
        </w:trPr>
        <w:tc>
          <w:tcPr>
            <w:tcW w:w="425" w:type="dxa"/>
            <w:tcBorders>
              <w:top w:val="single" w:sz="4" w:space="0" w:color="000000"/>
              <w:left w:val="single" w:sz="4" w:space="0" w:color="000000"/>
              <w:bottom w:val="single" w:sz="4" w:space="0" w:color="auto"/>
            </w:tcBorders>
            <w:shd w:val="clear" w:color="auto" w:fill="D9D9D9" w:themeFill="background1" w:themeFillShade="D9"/>
            <w:vAlign w:val="center"/>
          </w:tcPr>
          <w:p w14:paraId="14198650" w14:textId="77777777" w:rsidR="00420E17" w:rsidRPr="00EA5FB3" w:rsidRDefault="00420E17" w:rsidP="00C87F42">
            <w:pPr>
              <w:jc w:val="center"/>
              <w:rPr>
                <w:rFonts w:cs="Times New Roman"/>
                <w:b/>
                <w:sz w:val="14"/>
                <w:szCs w:val="14"/>
              </w:rPr>
            </w:pPr>
            <w:r w:rsidRPr="00EA5FB3">
              <w:rPr>
                <w:rFonts w:cs="Times New Roman"/>
                <w:b/>
                <w:sz w:val="14"/>
                <w:szCs w:val="14"/>
              </w:rPr>
              <w:t>L.p.</w:t>
            </w:r>
          </w:p>
        </w:tc>
        <w:tc>
          <w:tcPr>
            <w:tcW w:w="5671" w:type="dxa"/>
            <w:tcBorders>
              <w:top w:val="single" w:sz="4" w:space="0" w:color="000000"/>
              <w:left w:val="single" w:sz="4" w:space="0" w:color="000000"/>
              <w:bottom w:val="single" w:sz="4" w:space="0" w:color="auto"/>
            </w:tcBorders>
            <w:shd w:val="clear" w:color="auto" w:fill="D9D9D9" w:themeFill="background1" w:themeFillShade="D9"/>
            <w:vAlign w:val="center"/>
          </w:tcPr>
          <w:p w14:paraId="32425CF7" w14:textId="77777777" w:rsidR="00420E17" w:rsidRPr="00EA5FB3" w:rsidRDefault="00420E17" w:rsidP="00C87F42">
            <w:pPr>
              <w:jc w:val="center"/>
              <w:rPr>
                <w:rFonts w:cs="Times New Roman"/>
                <w:b/>
                <w:sz w:val="14"/>
                <w:szCs w:val="14"/>
              </w:rPr>
            </w:pPr>
            <w:r w:rsidRPr="00EA5FB3">
              <w:rPr>
                <w:rFonts w:cs="Times New Roman"/>
                <w:b/>
                <w:sz w:val="14"/>
                <w:szCs w:val="14"/>
              </w:rPr>
              <w:t>Opis przedmiotu zamówienia</w:t>
            </w:r>
          </w:p>
        </w:tc>
        <w:tc>
          <w:tcPr>
            <w:tcW w:w="567" w:type="dxa"/>
            <w:tcBorders>
              <w:top w:val="single" w:sz="4" w:space="0" w:color="000000"/>
              <w:left w:val="single" w:sz="4" w:space="0" w:color="000000"/>
              <w:bottom w:val="single" w:sz="4" w:space="0" w:color="auto"/>
            </w:tcBorders>
            <w:shd w:val="clear" w:color="auto" w:fill="D9D9D9" w:themeFill="background1" w:themeFillShade="D9"/>
            <w:vAlign w:val="center"/>
          </w:tcPr>
          <w:p w14:paraId="36F54885" w14:textId="77777777" w:rsidR="00420E17" w:rsidRPr="00B10E93" w:rsidRDefault="00420E17" w:rsidP="00C87F42">
            <w:pPr>
              <w:jc w:val="center"/>
              <w:rPr>
                <w:rFonts w:cs="Times New Roman"/>
                <w:b/>
                <w:sz w:val="18"/>
                <w:szCs w:val="18"/>
              </w:rPr>
            </w:pPr>
            <w:r w:rsidRPr="00B10E93">
              <w:rPr>
                <w:rFonts w:cs="Times New Roman"/>
                <w:b/>
                <w:sz w:val="18"/>
                <w:szCs w:val="18"/>
              </w:rPr>
              <w:t>J.m.</w:t>
            </w:r>
          </w:p>
        </w:tc>
        <w:tc>
          <w:tcPr>
            <w:tcW w:w="709" w:type="dxa"/>
            <w:tcBorders>
              <w:top w:val="single" w:sz="4" w:space="0" w:color="000000"/>
              <w:left w:val="single" w:sz="4" w:space="0" w:color="000000"/>
              <w:bottom w:val="single" w:sz="4" w:space="0" w:color="auto"/>
            </w:tcBorders>
            <w:shd w:val="clear" w:color="auto" w:fill="D9D9D9" w:themeFill="background1" w:themeFillShade="D9"/>
            <w:vAlign w:val="center"/>
          </w:tcPr>
          <w:p w14:paraId="7AEBF985" w14:textId="77777777" w:rsidR="00420E17" w:rsidRPr="00B10E93" w:rsidRDefault="00420E17" w:rsidP="00C87F42">
            <w:pPr>
              <w:jc w:val="center"/>
              <w:rPr>
                <w:rFonts w:cs="Times New Roman"/>
                <w:b/>
                <w:sz w:val="18"/>
                <w:szCs w:val="18"/>
              </w:rPr>
            </w:pPr>
            <w:r w:rsidRPr="00B10E93">
              <w:rPr>
                <w:rFonts w:cs="Times New Roman"/>
                <w:b/>
                <w:sz w:val="18"/>
                <w:szCs w:val="18"/>
              </w:rPr>
              <w:t>Ilość</w:t>
            </w:r>
          </w:p>
        </w:tc>
        <w:tc>
          <w:tcPr>
            <w:tcW w:w="1134" w:type="dxa"/>
            <w:tcBorders>
              <w:top w:val="single" w:sz="4" w:space="0" w:color="000000"/>
              <w:left w:val="single" w:sz="4" w:space="0" w:color="000000"/>
              <w:bottom w:val="single" w:sz="4" w:space="0" w:color="auto"/>
            </w:tcBorders>
            <w:shd w:val="clear" w:color="auto" w:fill="D9D9D9" w:themeFill="background1" w:themeFillShade="D9"/>
            <w:vAlign w:val="center"/>
          </w:tcPr>
          <w:p w14:paraId="49D05009" w14:textId="77777777" w:rsidR="00420E17" w:rsidRPr="00B10E93" w:rsidRDefault="00420E17" w:rsidP="00C87F42">
            <w:pPr>
              <w:jc w:val="center"/>
              <w:rPr>
                <w:rFonts w:cs="Times New Roman"/>
                <w:b/>
                <w:sz w:val="18"/>
                <w:szCs w:val="18"/>
              </w:rPr>
            </w:pPr>
            <w:r w:rsidRPr="00B10E93">
              <w:rPr>
                <w:rFonts w:cs="Times New Roman"/>
                <w:b/>
                <w:sz w:val="18"/>
                <w:szCs w:val="18"/>
              </w:rPr>
              <w:t xml:space="preserve">Cena jednostkowa netto (PLN) </w:t>
            </w:r>
          </w:p>
        </w:tc>
        <w:tc>
          <w:tcPr>
            <w:tcW w:w="1275" w:type="dxa"/>
            <w:tcBorders>
              <w:top w:val="single" w:sz="4" w:space="0" w:color="000000"/>
              <w:left w:val="single" w:sz="4" w:space="0" w:color="000000"/>
              <w:bottom w:val="single" w:sz="4" w:space="0" w:color="auto"/>
            </w:tcBorders>
            <w:shd w:val="clear" w:color="auto" w:fill="D9D9D9" w:themeFill="background1" w:themeFillShade="D9"/>
            <w:vAlign w:val="center"/>
          </w:tcPr>
          <w:p w14:paraId="579B58B0" w14:textId="77777777" w:rsidR="00420E17" w:rsidRPr="00B10E93" w:rsidRDefault="00420E17" w:rsidP="00C87F42">
            <w:pPr>
              <w:jc w:val="center"/>
              <w:rPr>
                <w:rFonts w:cs="Times New Roman"/>
                <w:b/>
                <w:sz w:val="18"/>
                <w:szCs w:val="18"/>
              </w:rPr>
            </w:pPr>
            <w:r w:rsidRPr="00B10E93">
              <w:rPr>
                <w:rFonts w:cs="Times New Roman"/>
                <w:b/>
                <w:sz w:val="18"/>
                <w:szCs w:val="18"/>
              </w:rPr>
              <w:t xml:space="preserve">Łączna wartość netto (PLN) </w:t>
            </w:r>
          </w:p>
        </w:tc>
        <w:tc>
          <w:tcPr>
            <w:tcW w:w="85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7DA63598" w14:textId="77777777" w:rsidR="00420E17" w:rsidRPr="00B10E93" w:rsidRDefault="00420E17" w:rsidP="00C87F42">
            <w:pPr>
              <w:jc w:val="center"/>
              <w:rPr>
                <w:rFonts w:cs="Times New Roman"/>
                <w:b/>
                <w:sz w:val="18"/>
                <w:szCs w:val="18"/>
              </w:rPr>
            </w:pPr>
            <w:r w:rsidRPr="00B10E93">
              <w:rPr>
                <w:rFonts w:cs="Times New Roman"/>
                <w:b/>
                <w:sz w:val="18"/>
                <w:szCs w:val="18"/>
              </w:rPr>
              <w:t>Stawka podatku VAT</w:t>
            </w:r>
          </w:p>
        </w:tc>
      </w:tr>
      <w:tr w:rsidR="00420E17" w:rsidRPr="000D7E2C" w14:paraId="451DA7E5"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25" w:type="dxa"/>
            <w:tcBorders>
              <w:top w:val="single" w:sz="4" w:space="0" w:color="auto"/>
              <w:bottom w:val="single" w:sz="4" w:space="0" w:color="auto"/>
            </w:tcBorders>
            <w:shd w:val="clear" w:color="auto" w:fill="D9D9D9" w:themeFill="background1" w:themeFillShade="D9"/>
            <w:vAlign w:val="center"/>
          </w:tcPr>
          <w:p w14:paraId="2E91A59F" w14:textId="77777777" w:rsidR="00420E17" w:rsidRPr="00EA5FB3" w:rsidRDefault="00420E17" w:rsidP="00C87F42">
            <w:pPr>
              <w:jc w:val="center"/>
              <w:rPr>
                <w:sz w:val="13"/>
                <w:szCs w:val="13"/>
              </w:rPr>
            </w:pPr>
            <w:r w:rsidRPr="00EA5FB3">
              <w:rPr>
                <w:sz w:val="13"/>
                <w:szCs w:val="13"/>
              </w:rPr>
              <w:t>1</w:t>
            </w:r>
          </w:p>
        </w:tc>
        <w:tc>
          <w:tcPr>
            <w:tcW w:w="5671" w:type="dxa"/>
            <w:tcBorders>
              <w:top w:val="single" w:sz="4" w:space="0" w:color="auto"/>
              <w:bottom w:val="single" w:sz="4" w:space="0" w:color="auto"/>
            </w:tcBorders>
            <w:shd w:val="clear" w:color="auto" w:fill="D9D9D9" w:themeFill="background1" w:themeFillShade="D9"/>
            <w:vAlign w:val="center"/>
          </w:tcPr>
          <w:p w14:paraId="248B86C7" w14:textId="77777777" w:rsidR="00420E17" w:rsidRPr="00EA5FB3" w:rsidRDefault="00420E17" w:rsidP="00C87F42">
            <w:pPr>
              <w:jc w:val="center"/>
              <w:rPr>
                <w:sz w:val="13"/>
                <w:szCs w:val="13"/>
              </w:rPr>
            </w:pPr>
            <w:r w:rsidRPr="00EA5FB3">
              <w:rPr>
                <w:sz w:val="13"/>
                <w:szCs w:val="13"/>
              </w:rPr>
              <w:t>2</w:t>
            </w:r>
          </w:p>
        </w:tc>
        <w:tc>
          <w:tcPr>
            <w:tcW w:w="567" w:type="dxa"/>
            <w:tcBorders>
              <w:top w:val="single" w:sz="4" w:space="0" w:color="auto"/>
              <w:bottom w:val="single" w:sz="4" w:space="0" w:color="auto"/>
            </w:tcBorders>
            <w:shd w:val="clear" w:color="auto" w:fill="D9D9D9" w:themeFill="background1" w:themeFillShade="D9"/>
            <w:vAlign w:val="center"/>
          </w:tcPr>
          <w:p w14:paraId="17BE34BF" w14:textId="77777777" w:rsidR="00420E17" w:rsidRPr="00B10E93" w:rsidRDefault="00420E17" w:rsidP="00C87F42">
            <w:pPr>
              <w:jc w:val="center"/>
              <w:rPr>
                <w:rFonts w:cs="Times New Roman"/>
                <w:sz w:val="18"/>
                <w:szCs w:val="18"/>
              </w:rPr>
            </w:pPr>
            <w:r w:rsidRPr="00B10E93">
              <w:rPr>
                <w:rFonts w:cs="Times New Roman"/>
                <w:sz w:val="18"/>
                <w:szCs w:val="18"/>
              </w:rPr>
              <w:t>3</w:t>
            </w:r>
          </w:p>
        </w:tc>
        <w:tc>
          <w:tcPr>
            <w:tcW w:w="709" w:type="dxa"/>
            <w:tcBorders>
              <w:top w:val="single" w:sz="4" w:space="0" w:color="auto"/>
              <w:bottom w:val="single" w:sz="4" w:space="0" w:color="auto"/>
            </w:tcBorders>
            <w:shd w:val="clear" w:color="auto" w:fill="D9D9D9" w:themeFill="background1" w:themeFillShade="D9"/>
            <w:vAlign w:val="center"/>
          </w:tcPr>
          <w:p w14:paraId="76FA3C8E" w14:textId="77777777" w:rsidR="00420E17" w:rsidRPr="00B10E93" w:rsidRDefault="00420E17" w:rsidP="00C87F42">
            <w:pPr>
              <w:jc w:val="center"/>
              <w:rPr>
                <w:rFonts w:cs="Times New Roman"/>
                <w:sz w:val="18"/>
                <w:szCs w:val="18"/>
              </w:rPr>
            </w:pPr>
            <w:r w:rsidRPr="00B10E93">
              <w:rPr>
                <w:rFonts w:cs="Times New Roman"/>
                <w:sz w:val="18"/>
                <w:szCs w:val="18"/>
              </w:rPr>
              <w:t>4</w:t>
            </w:r>
          </w:p>
        </w:tc>
        <w:tc>
          <w:tcPr>
            <w:tcW w:w="1134" w:type="dxa"/>
            <w:tcBorders>
              <w:top w:val="single" w:sz="4" w:space="0" w:color="auto"/>
              <w:bottom w:val="single" w:sz="4" w:space="0" w:color="auto"/>
            </w:tcBorders>
            <w:shd w:val="clear" w:color="auto" w:fill="D9D9D9" w:themeFill="background1" w:themeFillShade="D9"/>
            <w:vAlign w:val="center"/>
          </w:tcPr>
          <w:p w14:paraId="78F20420" w14:textId="77777777" w:rsidR="00420E17" w:rsidRPr="00B10E93" w:rsidRDefault="00420E17" w:rsidP="00C87F42">
            <w:pPr>
              <w:jc w:val="center"/>
              <w:rPr>
                <w:rFonts w:cs="Times New Roman"/>
                <w:sz w:val="18"/>
                <w:szCs w:val="18"/>
              </w:rPr>
            </w:pPr>
            <w:r w:rsidRPr="00B10E93">
              <w:rPr>
                <w:rFonts w:cs="Times New Roman"/>
                <w:sz w:val="18"/>
                <w:szCs w:val="18"/>
              </w:rPr>
              <w:t>5</w:t>
            </w:r>
          </w:p>
        </w:tc>
        <w:tc>
          <w:tcPr>
            <w:tcW w:w="1275" w:type="dxa"/>
            <w:tcBorders>
              <w:top w:val="single" w:sz="4" w:space="0" w:color="auto"/>
              <w:bottom w:val="single" w:sz="4" w:space="0" w:color="auto"/>
            </w:tcBorders>
            <w:shd w:val="clear" w:color="auto" w:fill="D9D9D9" w:themeFill="background1" w:themeFillShade="D9"/>
            <w:vAlign w:val="center"/>
          </w:tcPr>
          <w:p w14:paraId="7795393B" w14:textId="77777777" w:rsidR="00420E17" w:rsidRPr="00B10E93" w:rsidRDefault="00420E17" w:rsidP="00C87F42">
            <w:pPr>
              <w:jc w:val="center"/>
              <w:rPr>
                <w:rFonts w:cs="Times New Roman"/>
                <w:sz w:val="18"/>
                <w:szCs w:val="18"/>
              </w:rPr>
            </w:pPr>
            <w:r w:rsidRPr="00B10E93">
              <w:rPr>
                <w:rFonts w:cs="Times New Roman"/>
                <w:sz w:val="18"/>
                <w:szCs w:val="18"/>
              </w:rPr>
              <w:t>6 (4 x 5)</w:t>
            </w:r>
          </w:p>
        </w:tc>
        <w:tc>
          <w:tcPr>
            <w:tcW w:w="851" w:type="dxa"/>
            <w:tcBorders>
              <w:top w:val="single" w:sz="4" w:space="0" w:color="auto"/>
              <w:bottom w:val="single" w:sz="4" w:space="0" w:color="auto"/>
            </w:tcBorders>
            <w:shd w:val="clear" w:color="auto" w:fill="D9D9D9" w:themeFill="background1" w:themeFillShade="D9"/>
            <w:vAlign w:val="center"/>
          </w:tcPr>
          <w:p w14:paraId="32C18525" w14:textId="77777777" w:rsidR="00420E17" w:rsidRPr="00B10E93" w:rsidRDefault="00420E17" w:rsidP="00C87F42">
            <w:pPr>
              <w:jc w:val="center"/>
              <w:rPr>
                <w:rFonts w:cs="Times New Roman"/>
                <w:sz w:val="18"/>
                <w:szCs w:val="18"/>
              </w:rPr>
            </w:pPr>
            <w:r w:rsidRPr="00B10E93">
              <w:rPr>
                <w:rFonts w:cs="Times New Roman"/>
                <w:sz w:val="18"/>
                <w:szCs w:val="18"/>
              </w:rPr>
              <w:t>7</w:t>
            </w:r>
          </w:p>
        </w:tc>
      </w:tr>
      <w:tr w:rsidR="00D10540" w:rsidRPr="00772315" w14:paraId="372F4F3B"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tcBorders>
              <w:top w:val="single" w:sz="4" w:space="0" w:color="auto"/>
            </w:tcBorders>
            <w:vAlign w:val="center"/>
          </w:tcPr>
          <w:p w14:paraId="1DBED2A9" w14:textId="77777777" w:rsidR="00D10540" w:rsidRPr="0084303C" w:rsidRDefault="00D10540" w:rsidP="00D10540">
            <w:pPr>
              <w:jc w:val="center"/>
              <w:rPr>
                <w:rFonts w:cs="Times New Roman"/>
                <w:sz w:val="18"/>
                <w:szCs w:val="18"/>
              </w:rPr>
            </w:pPr>
            <w:r w:rsidRPr="0084303C">
              <w:rPr>
                <w:rFonts w:cs="Times New Roman"/>
                <w:sz w:val="18"/>
                <w:szCs w:val="18"/>
              </w:rPr>
              <w:t>1.</w:t>
            </w:r>
          </w:p>
        </w:tc>
        <w:tc>
          <w:tcPr>
            <w:tcW w:w="5671" w:type="dxa"/>
            <w:tcBorders>
              <w:top w:val="double" w:sz="1" w:space="0" w:color="000000"/>
              <w:left w:val="single" w:sz="4" w:space="0" w:color="000000"/>
              <w:bottom w:val="single" w:sz="4" w:space="0" w:color="000000"/>
            </w:tcBorders>
            <w:shd w:val="clear" w:color="auto" w:fill="auto"/>
          </w:tcPr>
          <w:p w14:paraId="3CA46866" w14:textId="77777777" w:rsidR="00D10540" w:rsidRPr="00D10540" w:rsidRDefault="00D10540" w:rsidP="00D10540">
            <w:pPr>
              <w:pStyle w:val="Nagwek"/>
              <w:tabs>
                <w:tab w:val="left" w:pos="708"/>
              </w:tabs>
              <w:rPr>
                <w:rFonts w:cs="Times New Roman"/>
                <w:sz w:val="18"/>
                <w:szCs w:val="18"/>
              </w:rPr>
            </w:pPr>
            <w:r w:rsidRPr="00D10540">
              <w:rPr>
                <w:rFonts w:cs="Times New Roman"/>
                <w:b/>
                <w:bCs/>
                <w:sz w:val="18"/>
                <w:szCs w:val="18"/>
              </w:rPr>
              <w:t>Pierogi z kapustą i grzybami świeże</w:t>
            </w:r>
          </w:p>
          <w:p w14:paraId="0A45E414" w14:textId="77777777" w:rsidR="00D10540" w:rsidRPr="00D10540" w:rsidRDefault="00D10540" w:rsidP="00D10540">
            <w:pPr>
              <w:pStyle w:val="Nagwek"/>
              <w:suppressAutoHyphens w:val="0"/>
              <w:rPr>
                <w:rFonts w:cs="Times New Roman"/>
                <w:sz w:val="18"/>
                <w:szCs w:val="18"/>
              </w:rPr>
            </w:pPr>
            <w:r w:rsidRPr="00D10540">
              <w:rPr>
                <w:rFonts w:cs="Times New Roman"/>
                <w:sz w:val="18"/>
                <w:szCs w:val="18"/>
              </w:rPr>
              <w:t>- nadzieniem jest kapusta kiszona, pieczarki i przyprawy,</w:t>
            </w:r>
          </w:p>
          <w:p w14:paraId="364B90A2" w14:textId="77777777" w:rsidR="00D10540" w:rsidRPr="00D10540" w:rsidRDefault="00D10540" w:rsidP="00D10540">
            <w:pPr>
              <w:pStyle w:val="Nagwek"/>
              <w:suppressAutoHyphens w:val="0"/>
              <w:rPr>
                <w:rFonts w:cs="Times New Roman"/>
                <w:sz w:val="18"/>
                <w:szCs w:val="18"/>
              </w:rPr>
            </w:pPr>
            <w:r w:rsidRPr="00D10540">
              <w:rPr>
                <w:rFonts w:cs="Times New Roman"/>
                <w:sz w:val="18"/>
                <w:szCs w:val="18"/>
              </w:rPr>
              <w:t>- zawartość farszu w stosunku do ciasta nie mniejsza niż 40%,</w:t>
            </w:r>
          </w:p>
          <w:p w14:paraId="0BF867A1" w14:textId="77777777" w:rsidR="00D10540" w:rsidRPr="00D10540" w:rsidRDefault="00D10540" w:rsidP="00D10540">
            <w:pPr>
              <w:pStyle w:val="Nagwek"/>
              <w:suppressAutoHyphens w:val="0"/>
              <w:ind w:right="-578"/>
              <w:rPr>
                <w:rFonts w:cs="Times New Roman"/>
                <w:sz w:val="18"/>
                <w:szCs w:val="18"/>
              </w:rPr>
            </w:pPr>
            <w:r w:rsidRPr="00D10540">
              <w:rPr>
                <w:rFonts w:cs="Times New Roman"/>
                <w:sz w:val="18"/>
                <w:szCs w:val="18"/>
              </w:rPr>
              <w:t>- waga 1 szt. 25 g,</w:t>
            </w:r>
          </w:p>
          <w:p w14:paraId="53AC379F" w14:textId="77777777" w:rsidR="00D10540" w:rsidRPr="00D10540" w:rsidRDefault="00D10540" w:rsidP="00D10540">
            <w:pPr>
              <w:pStyle w:val="Nagwek"/>
              <w:tabs>
                <w:tab w:val="left" w:pos="708"/>
              </w:tabs>
              <w:ind w:right="-578"/>
              <w:rPr>
                <w:rFonts w:cs="Times New Roman"/>
                <w:sz w:val="18"/>
                <w:szCs w:val="18"/>
              </w:rPr>
            </w:pPr>
            <w:r>
              <w:rPr>
                <w:rFonts w:cs="Times New Roman"/>
                <w:sz w:val="18"/>
                <w:szCs w:val="18"/>
              </w:rPr>
              <w:t xml:space="preserve">- </w:t>
            </w:r>
            <w:r w:rsidRPr="00D10540">
              <w:rPr>
                <w:rFonts w:cs="Times New Roman"/>
                <w:sz w:val="18"/>
                <w:szCs w:val="18"/>
              </w:rPr>
              <w:t>opakowanie jednostkowe o</w:t>
            </w:r>
            <w:r>
              <w:rPr>
                <w:rFonts w:cs="Times New Roman"/>
                <w:sz w:val="18"/>
                <w:szCs w:val="18"/>
              </w:rPr>
              <w:t xml:space="preserve"> </w:t>
            </w:r>
            <w:r w:rsidRPr="00D10540">
              <w:rPr>
                <w:rFonts w:cs="Times New Roman"/>
                <w:sz w:val="18"/>
                <w:szCs w:val="18"/>
              </w:rPr>
              <w:t>wadze netto od 2 kg do 3 kg</w:t>
            </w:r>
          </w:p>
        </w:tc>
        <w:tc>
          <w:tcPr>
            <w:tcW w:w="567" w:type="dxa"/>
            <w:tcBorders>
              <w:top w:val="double" w:sz="1" w:space="0" w:color="000000"/>
              <w:left w:val="single" w:sz="4" w:space="0" w:color="000000"/>
              <w:bottom w:val="single" w:sz="4" w:space="0" w:color="000000"/>
            </w:tcBorders>
            <w:shd w:val="clear" w:color="auto" w:fill="auto"/>
            <w:vAlign w:val="center"/>
          </w:tcPr>
          <w:p w14:paraId="10DEA814" w14:textId="77777777" w:rsidR="00D10540" w:rsidRPr="00D10540" w:rsidRDefault="00D10540" w:rsidP="00D10540">
            <w:pPr>
              <w:spacing w:line="320" w:lineRule="exact"/>
              <w:jc w:val="center"/>
              <w:rPr>
                <w:rFonts w:cs="Times New Roman"/>
                <w:sz w:val="18"/>
                <w:szCs w:val="18"/>
              </w:rPr>
            </w:pPr>
            <w:r w:rsidRPr="00D10540">
              <w:rPr>
                <w:rFonts w:cs="Times New Roman"/>
                <w:sz w:val="18"/>
                <w:szCs w:val="18"/>
              </w:rPr>
              <w:t>kg</w:t>
            </w:r>
          </w:p>
        </w:tc>
        <w:tc>
          <w:tcPr>
            <w:tcW w:w="709" w:type="dxa"/>
            <w:tcBorders>
              <w:top w:val="double" w:sz="1" w:space="0" w:color="000000"/>
              <w:left w:val="single" w:sz="4" w:space="0" w:color="000000"/>
              <w:bottom w:val="single" w:sz="4" w:space="0" w:color="000000"/>
            </w:tcBorders>
            <w:shd w:val="clear" w:color="auto" w:fill="auto"/>
            <w:vAlign w:val="center"/>
          </w:tcPr>
          <w:p w14:paraId="48E2CE86" w14:textId="77777777" w:rsidR="00D10540" w:rsidRPr="00D10540" w:rsidRDefault="00D10540" w:rsidP="00D10540">
            <w:pPr>
              <w:spacing w:line="320" w:lineRule="exact"/>
              <w:jc w:val="center"/>
              <w:rPr>
                <w:rFonts w:cs="Times New Roman"/>
                <w:sz w:val="18"/>
                <w:szCs w:val="18"/>
              </w:rPr>
            </w:pPr>
            <w:r w:rsidRPr="00D10540">
              <w:rPr>
                <w:rFonts w:cs="Times New Roman"/>
                <w:sz w:val="18"/>
                <w:szCs w:val="18"/>
              </w:rPr>
              <w:t>200</w:t>
            </w:r>
          </w:p>
        </w:tc>
        <w:tc>
          <w:tcPr>
            <w:tcW w:w="1134" w:type="dxa"/>
            <w:tcBorders>
              <w:top w:val="double" w:sz="1" w:space="0" w:color="000000"/>
              <w:left w:val="single" w:sz="4" w:space="0" w:color="000000"/>
              <w:bottom w:val="single" w:sz="4" w:space="0" w:color="000000"/>
            </w:tcBorders>
            <w:shd w:val="clear" w:color="auto" w:fill="auto"/>
            <w:vAlign w:val="center"/>
          </w:tcPr>
          <w:p w14:paraId="4019BA8E" w14:textId="77777777" w:rsidR="00D10540" w:rsidRPr="00D10540" w:rsidRDefault="00D10540" w:rsidP="00D10540">
            <w:pPr>
              <w:spacing w:line="320" w:lineRule="exact"/>
              <w:jc w:val="center"/>
              <w:rPr>
                <w:rFonts w:cs="Times New Roman"/>
                <w:sz w:val="18"/>
                <w:szCs w:val="18"/>
              </w:rPr>
            </w:pPr>
          </w:p>
        </w:tc>
        <w:tc>
          <w:tcPr>
            <w:tcW w:w="1275" w:type="dxa"/>
            <w:tcBorders>
              <w:top w:val="double" w:sz="1" w:space="0" w:color="000000"/>
              <w:left w:val="single" w:sz="4" w:space="0" w:color="000000"/>
              <w:bottom w:val="single" w:sz="4" w:space="0" w:color="000000"/>
            </w:tcBorders>
            <w:shd w:val="clear" w:color="auto" w:fill="auto"/>
            <w:vAlign w:val="center"/>
          </w:tcPr>
          <w:p w14:paraId="3616A531" w14:textId="77777777" w:rsidR="00D10540" w:rsidRPr="00D10540" w:rsidRDefault="00D10540" w:rsidP="00D10540">
            <w:pPr>
              <w:spacing w:line="320" w:lineRule="exact"/>
              <w:jc w:val="center"/>
              <w:rPr>
                <w:rFonts w:cs="Times New Roman"/>
                <w:sz w:val="18"/>
                <w:szCs w:val="18"/>
              </w:rPr>
            </w:pPr>
          </w:p>
        </w:tc>
        <w:tc>
          <w:tcPr>
            <w:tcW w:w="851" w:type="dxa"/>
            <w:tcBorders>
              <w:top w:val="double" w:sz="1" w:space="0" w:color="000000"/>
              <w:left w:val="single" w:sz="4" w:space="0" w:color="000000"/>
              <w:bottom w:val="single" w:sz="4" w:space="0" w:color="000000"/>
              <w:right w:val="single" w:sz="4" w:space="0" w:color="000000"/>
            </w:tcBorders>
            <w:shd w:val="clear" w:color="auto" w:fill="auto"/>
            <w:vAlign w:val="center"/>
          </w:tcPr>
          <w:p w14:paraId="1DCC06D8" w14:textId="77777777" w:rsidR="00D10540" w:rsidRPr="00D10540" w:rsidRDefault="00D10540" w:rsidP="00D10540">
            <w:pPr>
              <w:spacing w:line="320" w:lineRule="exact"/>
              <w:jc w:val="center"/>
              <w:rPr>
                <w:rFonts w:cs="Times New Roman"/>
                <w:sz w:val="18"/>
                <w:szCs w:val="18"/>
              </w:rPr>
            </w:pPr>
            <w:r w:rsidRPr="00D10540">
              <w:rPr>
                <w:rFonts w:cs="Times New Roman"/>
                <w:sz w:val="18"/>
                <w:szCs w:val="18"/>
              </w:rPr>
              <w:t>5%</w:t>
            </w:r>
          </w:p>
        </w:tc>
      </w:tr>
      <w:tr w:rsidR="00D10540" w:rsidRPr="00772315" w14:paraId="59F6B62B"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2CFF5E34" w14:textId="77777777" w:rsidR="00D10540" w:rsidRPr="0084303C" w:rsidRDefault="00D10540" w:rsidP="00D10540">
            <w:pPr>
              <w:jc w:val="center"/>
              <w:rPr>
                <w:rFonts w:cs="Times New Roman"/>
                <w:sz w:val="18"/>
                <w:szCs w:val="18"/>
              </w:rPr>
            </w:pPr>
            <w:r w:rsidRPr="0084303C">
              <w:rPr>
                <w:rFonts w:cs="Times New Roman"/>
                <w:sz w:val="18"/>
                <w:szCs w:val="18"/>
              </w:rPr>
              <w:t>2.</w:t>
            </w:r>
          </w:p>
        </w:tc>
        <w:tc>
          <w:tcPr>
            <w:tcW w:w="5671" w:type="dxa"/>
            <w:tcBorders>
              <w:top w:val="single" w:sz="4" w:space="0" w:color="000000"/>
              <w:left w:val="single" w:sz="4" w:space="0" w:color="000000"/>
              <w:bottom w:val="single" w:sz="4" w:space="0" w:color="000000"/>
            </w:tcBorders>
            <w:shd w:val="clear" w:color="auto" w:fill="auto"/>
          </w:tcPr>
          <w:p w14:paraId="5BCDCD93" w14:textId="77777777" w:rsidR="00D10540" w:rsidRPr="00D10540" w:rsidRDefault="00D10540" w:rsidP="00D10540">
            <w:pPr>
              <w:pStyle w:val="Nagwek"/>
              <w:tabs>
                <w:tab w:val="left" w:pos="708"/>
              </w:tabs>
              <w:rPr>
                <w:rFonts w:cs="Times New Roman"/>
                <w:sz w:val="18"/>
                <w:szCs w:val="18"/>
              </w:rPr>
            </w:pPr>
            <w:r w:rsidRPr="00D10540">
              <w:rPr>
                <w:rFonts w:cs="Times New Roman"/>
                <w:b/>
                <w:bCs/>
                <w:sz w:val="18"/>
                <w:szCs w:val="18"/>
              </w:rPr>
              <w:t>Uszka z kapustą i grzybami mrożone</w:t>
            </w:r>
          </w:p>
          <w:p w14:paraId="015474B2" w14:textId="77777777" w:rsidR="00D10540" w:rsidRPr="00D10540" w:rsidRDefault="00D10540" w:rsidP="00D10540">
            <w:pPr>
              <w:pStyle w:val="Nagwek"/>
              <w:suppressAutoHyphens w:val="0"/>
              <w:rPr>
                <w:rFonts w:cs="Times New Roman"/>
                <w:sz w:val="18"/>
                <w:szCs w:val="18"/>
              </w:rPr>
            </w:pPr>
            <w:r w:rsidRPr="00D10540">
              <w:rPr>
                <w:rFonts w:cs="Times New Roman"/>
                <w:sz w:val="18"/>
                <w:szCs w:val="18"/>
              </w:rPr>
              <w:t>- nadzieniem jest kapusta kiszona, pieczarki i przyprawy,</w:t>
            </w:r>
          </w:p>
          <w:p w14:paraId="200D808C" w14:textId="77777777" w:rsidR="00D10540" w:rsidRPr="00D10540" w:rsidRDefault="00D10540" w:rsidP="00D10540">
            <w:pPr>
              <w:pStyle w:val="Nagwek"/>
              <w:suppressAutoHyphens w:val="0"/>
              <w:rPr>
                <w:rFonts w:cs="Times New Roman"/>
                <w:sz w:val="18"/>
                <w:szCs w:val="18"/>
              </w:rPr>
            </w:pPr>
            <w:r w:rsidRPr="00D10540">
              <w:rPr>
                <w:rFonts w:cs="Times New Roman"/>
                <w:sz w:val="18"/>
                <w:szCs w:val="18"/>
              </w:rPr>
              <w:t>- zawartość farszu w stosunku do ciasta nie mniejsza niż 20%</w:t>
            </w:r>
            <w:r>
              <w:rPr>
                <w:rFonts w:cs="Times New Roman"/>
                <w:sz w:val="18"/>
                <w:szCs w:val="18"/>
              </w:rPr>
              <w:t>,</w:t>
            </w:r>
          </w:p>
          <w:p w14:paraId="410930F6" w14:textId="77777777" w:rsidR="00D10540" w:rsidRPr="00D10540" w:rsidRDefault="00D10540" w:rsidP="00D10540">
            <w:pPr>
              <w:tabs>
                <w:tab w:val="left" w:pos="708"/>
              </w:tabs>
              <w:rPr>
                <w:rFonts w:cs="Times New Roman"/>
                <w:sz w:val="18"/>
                <w:szCs w:val="18"/>
              </w:rPr>
            </w:pPr>
            <w:r>
              <w:rPr>
                <w:rFonts w:cs="Times New Roman"/>
                <w:sz w:val="18"/>
                <w:szCs w:val="18"/>
              </w:rPr>
              <w:t xml:space="preserve">- </w:t>
            </w:r>
            <w:r w:rsidRPr="00D10540">
              <w:rPr>
                <w:rFonts w:cs="Times New Roman"/>
                <w:sz w:val="18"/>
                <w:szCs w:val="18"/>
              </w:rPr>
              <w:t>opakowanie jednostkowe o wadze netto od 300 g do 500 g</w:t>
            </w:r>
          </w:p>
        </w:tc>
        <w:tc>
          <w:tcPr>
            <w:tcW w:w="567" w:type="dxa"/>
            <w:tcBorders>
              <w:top w:val="single" w:sz="4" w:space="0" w:color="000000"/>
              <w:left w:val="single" w:sz="4" w:space="0" w:color="000000"/>
              <w:bottom w:val="single" w:sz="4" w:space="0" w:color="000000"/>
            </w:tcBorders>
            <w:shd w:val="clear" w:color="auto" w:fill="auto"/>
            <w:vAlign w:val="center"/>
          </w:tcPr>
          <w:p w14:paraId="18A811E4" w14:textId="77777777" w:rsidR="00D10540" w:rsidRPr="00D10540" w:rsidRDefault="00D10540" w:rsidP="00D10540">
            <w:pPr>
              <w:spacing w:line="320" w:lineRule="exact"/>
              <w:jc w:val="center"/>
              <w:rPr>
                <w:rFonts w:cs="Times New Roman"/>
                <w:sz w:val="18"/>
                <w:szCs w:val="18"/>
              </w:rPr>
            </w:pPr>
            <w:r w:rsidRPr="00D10540">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02C322C3" w14:textId="77777777" w:rsidR="00D10540" w:rsidRPr="00D10540" w:rsidRDefault="00D10540" w:rsidP="00D10540">
            <w:pPr>
              <w:spacing w:line="320" w:lineRule="exact"/>
              <w:jc w:val="center"/>
              <w:rPr>
                <w:rFonts w:cs="Times New Roman"/>
                <w:sz w:val="18"/>
                <w:szCs w:val="18"/>
              </w:rPr>
            </w:pPr>
            <w:r w:rsidRPr="00D10540">
              <w:rPr>
                <w:rFonts w:cs="Times New Roman"/>
                <w:sz w:val="18"/>
                <w:szCs w:val="18"/>
              </w:rPr>
              <w:t>10</w:t>
            </w:r>
          </w:p>
        </w:tc>
        <w:tc>
          <w:tcPr>
            <w:tcW w:w="1134" w:type="dxa"/>
            <w:tcBorders>
              <w:top w:val="single" w:sz="4" w:space="0" w:color="000000"/>
              <w:left w:val="single" w:sz="4" w:space="0" w:color="000000"/>
              <w:bottom w:val="single" w:sz="4" w:space="0" w:color="000000"/>
            </w:tcBorders>
            <w:shd w:val="clear" w:color="auto" w:fill="auto"/>
            <w:vAlign w:val="center"/>
          </w:tcPr>
          <w:p w14:paraId="13193888" w14:textId="77777777" w:rsidR="00D10540" w:rsidRPr="00D10540" w:rsidRDefault="00D10540" w:rsidP="00D10540">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499A7AE5" w14:textId="77777777" w:rsidR="00D10540" w:rsidRPr="00D10540" w:rsidRDefault="00D10540" w:rsidP="00D10540">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98A98" w14:textId="77777777" w:rsidR="00D10540" w:rsidRPr="00D10540" w:rsidRDefault="00D10540" w:rsidP="00D10540">
            <w:pPr>
              <w:spacing w:line="320" w:lineRule="exact"/>
              <w:jc w:val="center"/>
              <w:rPr>
                <w:rFonts w:cs="Times New Roman"/>
                <w:sz w:val="18"/>
                <w:szCs w:val="18"/>
              </w:rPr>
            </w:pPr>
            <w:r w:rsidRPr="00D10540">
              <w:rPr>
                <w:rFonts w:cs="Times New Roman"/>
                <w:sz w:val="18"/>
                <w:szCs w:val="18"/>
              </w:rPr>
              <w:t>5%</w:t>
            </w:r>
          </w:p>
        </w:tc>
      </w:tr>
      <w:tr w:rsidR="00D10540" w:rsidRPr="00772315" w14:paraId="324BA6B5"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68B77E5D" w14:textId="77777777" w:rsidR="00D10540" w:rsidRPr="0084303C" w:rsidRDefault="00D10540" w:rsidP="00D10540">
            <w:pPr>
              <w:jc w:val="center"/>
              <w:rPr>
                <w:rFonts w:cs="Times New Roman"/>
                <w:sz w:val="18"/>
                <w:szCs w:val="18"/>
              </w:rPr>
            </w:pPr>
            <w:r w:rsidRPr="0084303C">
              <w:rPr>
                <w:rFonts w:cs="Times New Roman"/>
                <w:sz w:val="18"/>
                <w:szCs w:val="18"/>
              </w:rPr>
              <w:t>3.</w:t>
            </w:r>
          </w:p>
        </w:tc>
        <w:tc>
          <w:tcPr>
            <w:tcW w:w="5671" w:type="dxa"/>
            <w:tcBorders>
              <w:top w:val="single" w:sz="4" w:space="0" w:color="000000"/>
              <w:left w:val="single" w:sz="4" w:space="0" w:color="000000"/>
              <w:bottom w:val="single" w:sz="4" w:space="0" w:color="000000"/>
            </w:tcBorders>
            <w:shd w:val="clear" w:color="auto" w:fill="auto"/>
          </w:tcPr>
          <w:p w14:paraId="6277A175" w14:textId="77777777" w:rsidR="00D10540" w:rsidRPr="00D10540" w:rsidRDefault="00D10540" w:rsidP="00D10540">
            <w:pPr>
              <w:rPr>
                <w:rFonts w:cs="Times New Roman"/>
                <w:sz w:val="18"/>
                <w:szCs w:val="18"/>
              </w:rPr>
            </w:pPr>
            <w:r w:rsidRPr="00D10540">
              <w:rPr>
                <w:rFonts w:cs="Times New Roman"/>
                <w:b/>
                <w:sz w:val="18"/>
                <w:szCs w:val="18"/>
              </w:rPr>
              <w:t>Pierogi ruskie świeże</w:t>
            </w:r>
          </w:p>
          <w:p w14:paraId="2279E005" w14:textId="77777777" w:rsidR="00D10540" w:rsidRPr="00D10540" w:rsidRDefault="00D10540" w:rsidP="00D10540">
            <w:pPr>
              <w:rPr>
                <w:rFonts w:cs="Times New Roman"/>
                <w:sz w:val="18"/>
                <w:szCs w:val="18"/>
              </w:rPr>
            </w:pPr>
            <w:r w:rsidRPr="00D10540">
              <w:rPr>
                <w:rFonts w:cs="Times New Roman"/>
                <w:sz w:val="18"/>
                <w:szCs w:val="18"/>
              </w:rPr>
              <w:t xml:space="preserve">- nadzieniem jest ser biały tłusty lub półtłusty i gotowane ziemniaki, </w:t>
            </w:r>
            <w:r>
              <w:rPr>
                <w:rFonts w:cs="Times New Roman"/>
                <w:sz w:val="18"/>
                <w:szCs w:val="18"/>
              </w:rPr>
              <w:br/>
              <w:t xml:space="preserve">  </w:t>
            </w:r>
            <w:r w:rsidRPr="00D10540">
              <w:rPr>
                <w:rFonts w:cs="Times New Roman"/>
                <w:sz w:val="18"/>
                <w:szCs w:val="18"/>
              </w:rPr>
              <w:t>przyprawy,</w:t>
            </w:r>
          </w:p>
          <w:p w14:paraId="3893E37A" w14:textId="77777777" w:rsidR="00D10540" w:rsidRPr="00D10540" w:rsidRDefault="00D10540" w:rsidP="00D10540">
            <w:pPr>
              <w:rPr>
                <w:rFonts w:cs="Times New Roman"/>
                <w:sz w:val="18"/>
                <w:szCs w:val="18"/>
              </w:rPr>
            </w:pPr>
            <w:r w:rsidRPr="00D10540">
              <w:rPr>
                <w:rFonts w:cs="Times New Roman"/>
                <w:sz w:val="18"/>
                <w:szCs w:val="18"/>
              </w:rPr>
              <w:t>- zawartość farszu w stosunku do ciasta nie mniejsza niż 40%</w:t>
            </w:r>
            <w:r>
              <w:rPr>
                <w:rFonts w:cs="Times New Roman"/>
                <w:sz w:val="18"/>
                <w:szCs w:val="18"/>
              </w:rPr>
              <w:t>,</w:t>
            </w:r>
          </w:p>
          <w:p w14:paraId="1C8A99FC" w14:textId="77777777" w:rsidR="00D10540" w:rsidRPr="00D10540" w:rsidRDefault="00D10540" w:rsidP="00D10540">
            <w:pPr>
              <w:rPr>
                <w:rFonts w:cs="Times New Roman"/>
                <w:sz w:val="18"/>
                <w:szCs w:val="18"/>
              </w:rPr>
            </w:pPr>
            <w:r w:rsidRPr="00D10540">
              <w:rPr>
                <w:rFonts w:cs="Times New Roman"/>
                <w:sz w:val="18"/>
                <w:szCs w:val="18"/>
              </w:rPr>
              <w:t>- waga 1 szt. 25</w:t>
            </w:r>
            <w:r>
              <w:rPr>
                <w:rFonts w:cs="Times New Roman"/>
                <w:sz w:val="18"/>
                <w:szCs w:val="18"/>
              </w:rPr>
              <w:t xml:space="preserve"> </w:t>
            </w:r>
            <w:r w:rsidRPr="00D10540">
              <w:rPr>
                <w:rFonts w:cs="Times New Roman"/>
                <w:sz w:val="18"/>
                <w:szCs w:val="18"/>
              </w:rPr>
              <w:t>g</w:t>
            </w:r>
            <w:r>
              <w:rPr>
                <w:rFonts w:cs="Times New Roman"/>
                <w:sz w:val="18"/>
                <w:szCs w:val="18"/>
              </w:rPr>
              <w:t>,</w:t>
            </w:r>
          </w:p>
          <w:p w14:paraId="0C422A26" w14:textId="77777777" w:rsidR="00D10540" w:rsidRPr="00D10540" w:rsidRDefault="00D10540" w:rsidP="00D10540">
            <w:pPr>
              <w:rPr>
                <w:rFonts w:cs="Times New Roman"/>
                <w:sz w:val="18"/>
                <w:szCs w:val="18"/>
              </w:rPr>
            </w:pPr>
            <w:r>
              <w:rPr>
                <w:rFonts w:cs="Times New Roman"/>
                <w:sz w:val="18"/>
                <w:szCs w:val="18"/>
              </w:rPr>
              <w:t xml:space="preserve">- </w:t>
            </w:r>
            <w:r w:rsidRPr="00D10540">
              <w:rPr>
                <w:rFonts w:cs="Times New Roman"/>
                <w:sz w:val="18"/>
                <w:szCs w:val="18"/>
              </w:rPr>
              <w:t>opakowanie jednostkowe o wadze netto od 2 kg do 3 kg</w:t>
            </w:r>
          </w:p>
        </w:tc>
        <w:tc>
          <w:tcPr>
            <w:tcW w:w="567" w:type="dxa"/>
            <w:tcBorders>
              <w:top w:val="single" w:sz="4" w:space="0" w:color="000000"/>
              <w:left w:val="single" w:sz="4" w:space="0" w:color="000000"/>
              <w:bottom w:val="single" w:sz="4" w:space="0" w:color="000000"/>
            </w:tcBorders>
            <w:shd w:val="clear" w:color="auto" w:fill="auto"/>
            <w:vAlign w:val="center"/>
          </w:tcPr>
          <w:p w14:paraId="61579FDC" w14:textId="77777777" w:rsidR="00D10540" w:rsidRPr="00D10540" w:rsidRDefault="00D10540" w:rsidP="00D10540">
            <w:pPr>
              <w:spacing w:line="320" w:lineRule="exact"/>
              <w:jc w:val="center"/>
              <w:rPr>
                <w:rFonts w:cs="Times New Roman"/>
                <w:sz w:val="18"/>
                <w:szCs w:val="18"/>
              </w:rPr>
            </w:pPr>
            <w:r w:rsidRPr="00D10540">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799CB3A1" w14:textId="77777777" w:rsidR="00D10540" w:rsidRPr="00D10540" w:rsidRDefault="00D10540" w:rsidP="00D10540">
            <w:pPr>
              <w:spacing w:line="320" w:lineRule="exact"/>
              <w:jc w:val="center"/>
              <w:rPr>
                <w:rFonts w:cs="Times New Roman"/>
                <w:sz w:val="18"/>
                <w:szCs w:val="18"/>
              </w:rPr>
            </w:pPr>
            <w:r w:rsidRPr="00D10540">
              <w:rPr>
                <w:rFonts w:cs="Times New Roman"/>
                <w:sz w:val="18"/>
                <w:szCs w:val="18"/>
              </w:rPr>
              <w:t>20</w:t>
            </w:r>
          </w:p>
        </w:tc>
        <w:tc>
          <w:tcPr>
            <w:tcW w:w="1134" w:type="dxa"/>
            <w:tcBorders>
              <w:top w:val="single" w:sz="4" w:space="0" w:color="000000"/>
              <w:left w:val="single" w:sz="4" w:space="0" w:color="000000"/>
              <w:bottom w:val="single" w:sz="4" w:space="0" w:color="000000"/>
            </w:tcBorders>
            <w:shd w:val="clear" w:color="auto" w:fill="auto"/>
            <w:vAlign w:val="center"/>
          </w:tcPr>
          <w:p w14:paraId="0BA4193C" w14:textId="77777777" w:rsidR="00D10540" w:rsidRPr="00D10540" w:rsidRDefault="00D10540" w:rsidP="00D10540">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3168BC15" w14:textId="77777777" w:rsidR="00D10540" w:rsidRPr="00D10540" w:rsidRDefault="00D10540" w:rsidP="00D10540">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44EB1" w14:textId="77777777" w:rsidR="00D10540" w:rsidRPr="00D10540" w:rsidRDefault="00D10540" w:rsidP="00D10540">
            <w:pPr>
              <w:spacing w:line="320" w:lineRule="exact"/>
              <w:jc w:val="center"/>
              <w:rPr>
                <w:rFonts w:cs="Times New Roman"/>
                <w:sz w:val="18"/>
                <w:szCs w:val="18"/>
              </w:rPr>
            </w:pPr>
            <w:r w:rsidRPr="00D10540">
              <w:rPr>
                <w:rFonts w:cs="Times New Roman"/>
                <w:sz w:val="18"/>
                <w:szCs w:val="18"/>
              </w:rPr>
              <w:t>5%</w:t>
            </w:r>
          </w:p>
        </w:tc>
      </w:tr>
      <w:tr w:rsidR="00D10540" w:rsidRPr="00772315" w14:paraId="72C09AD7"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1B472F65" w14:textId="77777777" w:rsidR="00D10540" w:rsidRPr="0084303C" w:rsidRDefault="00D10540" w:rsidP="00D10540">
            <w:pPr>
              <w:jc w:val="center"/>
              <w:rPr>
                <w:rFonts w:cs="Times New Roman"/>
                <w:sz w:val="18"/>
                <w:szCs w:val="18"/>
              </w:rPr>
            </w:pPr>
            <w:r w:rsidRPr="0084303C">
              <w:rPr>
                <w:rFonts w:cs="Times New Roman"/>
                <w:sz w:val="18"/>
                <w:szCs w:val="18"/>
              </w:rPr>
              <w:t>4.</w:t>
            </w:r>
          </w:p>
        </w:tc>
        <w:tc>
          <w:tcPr>
            <w:tcW w:w="5671" w:type="dxa"/>
            <w:tcBorders>
              <w:top w:val="single" w:sz="4" w:space="0" w:color="000000"/>
              <w:left w:val="single" w:sz="4" w:space="0" w:color="000000"/>
              <w:bottom w:val="single" w:sz="4" w:space="0" w:color="000000"/>
            </w:tcBorders>
            <w:shd w:val="clear" w:color="auto" w:fill="auto"/>
          </w:tcPr>
          <w:p w14:paraId="14F1EDAA" w14:textId="77777777" w:rsidR="00D10540" w:rsidRPr="00D10540" w:rsidRDefault="00D10540" w:rsidP="00D10540">
            <w:pPr>
              <w:pStyle w:val="Nagwek"/>
              <w:tabs>
                <w:tab w:val="left" w:pos="708"/>
              </w:tabs>
              <w:rPr>
                <w:rFonts w:cs="Times New Roman"/>
                <w:bCs/>
                <w:sz w:val="18"/>
                <w:szCs w:val="18"/>
              </w:rPr>
            </w:pPr>
            <w:r w:rsidRPr="00D10540">
              <w:rPr>
                <w:rFonts w:cs="Times New Roman"/>
                <w:b/>
                <w:bCs/>
                <w:sz w:val="18"/>
                <w:szCs w:val="18"/>
              </w:rPr>
              <w:t>Pierogi z serem świeże</w:t>
            </w:r>
          </w:p>
          <w:p w14:paraId="20376089" w14:textId="77777777" w:rsidR="00D10540" w:rsidRPr="00D10540" w:rsidRDefault="00D10540" w:rsidP="00D10540">
            <w:pPr>
              <w:pStyle w:val="Nagwek"/>
              <w:tabs>
                <w:tab w:val="left" w:pos="708"/>
              </w:tabs>
              <w:rPr>
                <w:rFonts w:cs="Times New Roman"/>
                <w:bCs/>
                <w:sz w:val="18"/>
                <w:szCs w:val="18"/>
              </w:rPr>
            </w:pPr>
            <w:r w:rsidRPr="00D10540">
              <w:rPr>
                <w:rFonts w:cs="Times New Roman"/>
                <w:bCs/>
                <w:sz w:val="18"/>
                <w:szCs w:val="18"/>
              </w:rPr>
              <w:t>- nadzieniem jest ser biały</w:t>
            </w:r>
            <w:r>
              <w:rPr>
                <w:rFonts w:cs="Times New Roman"/>
                <w:bCs/>
                <w:sz w:val="18"/>
                <w:szCs w:val="18"/>
              </w:rPr>
              <w:t xml:space="preserve"> </w:t>
            </w:r>
            <w:r w:rsidRPr="00D10540">
              <w:rPr>
                <w:rFonts w:cs="Times New Roman"/>
                <w:bCs/>
                <w:sz w:val="18"/>
                <w:szCs w:val="18"/>
              </w:rPr>
              <w:t>półtłusty,</w:t>
            </w:r>
          </w:p>
          <w:p w14:paraId="077F3014" w14:textId="77777777" w:rsidR="00D10540" w:rsidRPr="00D10540" w:rsidRDefault="00D10540" w:rsidP="00D10540">
            <w:pPr>
              <w:pStyle w:val="Nagwek"/>
              <w:tabs>
                <w:tab w:val="left" w:pos="708"/>
              </w:tabs>
              <w:rPr>
                <w:rFonts w:cs="Times New Roman"/>
                <w:bCs/>
                <w:sz w:val="18"/>
                <w:szCs w:val="18"/>
              </w:rPr>
            </w:pPr>
            <w:r w:rsidRPr="00D10540">
              <w:rPr>
                <w:rFonts w:cs="Times New Roman"/>
                <w:bCs/>
                <w:sz w:val="18"/>
                <w:szCs w:val="18"/>
              </w:rPr>
              <w:t>- zawartość farszu w stosunku do ciasta nie mniejsza niż 40%,</w:t>
            </w:r>
          </w:p>
          <w:p w14:paraId="35642D9B" w14:textId="77777777" w:rsidR="00D10540" w:rsidRPr="00D10540" w:rsidRDefault="00D10540" w:rsidP="00D10540">
            <w:pPr>
              <w:pStyle w:val="Nagwek"/>
              <w:tabs>
                <w:tab w:val="left" w:pos="708"/>
              </w:tabs>
              <w:rPr>
                <w:rFonts w:cs="Times New Roman"/>
                <w:bCs/>
                <w:sz w:val="18"/>
                <w:szCs w:val="18"/>
              </w:rPr>
            </w:pPr>
            <w:r w:rsidRPr="00D10540">
              <w:rPr>
                <w:rFonts w:cs="Times New Roman"/>
                <w:bCs/>
                <w:sz w:val="18"/>
                <w:szCs w:val="18"/>
              </w:rPr>
              <w:t>-</w:t>
            </w:r>
            <w:r>
              <w:rPr>
                <w:rFonts w:cs="Times New Roman"/>
                <w:bCs/>
                <w:sz w:val="18"/>
                <w:szCs w:val="18"/>
              </w:rPr>
              <w:t xml:space="preserve"> </w:t>
            </w:r>
            <w:r w:rsidRPr="00D10540">
              <w:rPr>
                <w:rFonts w:cs="Times New Roman"/>
                <w:bCs/>
                <w:sz w:val="18"/>
                <w:szCs w:val="18"/>
              </w:rPr>
              <w:t>waga 1 szt. 25 g</w:t>
            </w:r>
            <w:r>
              <w:rPr>
                <w:rFonts w:cs="Times New Roman"/>
                <w:bCs/>
                <w:sz w:val="18"/>
                <w:szCs w:val="18"/>
              </w:rPr>
              <w:t>,</w:t>
            </w:r>
          </w:p>
          <w:p w14:paraId="5F3671F1" w14:textId="77777777" w:rsidR="00D10540" w:rsidRPr="00D10540" w:rsidRDefault="00D10540" w:rsidP="00D10540">
            <w:pPr>
              <w:pStyle w:val="Nagwek"/>
              <w:tabs>
                <w:tab w:val="left" w:pos="708"/>
              </w:tabs>
              <w:rPr>
                <w:rFonts w:cs="Times New Roman"/>
                <w:sz w:val="18"/>
                <w:szCs w:val="18"/>
              </w:rPr>
            </w:pPr>
            <w:r>
              <w:rPr>
                <w:rFonts w:cs="Times New Roman"/>
                <w:bCs/>
                <w:sz w:val="18"/>
                <w:szCs w:val="18"/>
              </w:rPr>
              <w:t xml:space="preserve">- </w:t>
            </w:r>
            <w:r w:rsidRPr="00D10540">
              <w:rPr>
                <w:rFonts w:cs="Times New Roman"/>
                <w:bCs/>
                <w:sz w:val="18"/>
                <w:szCs w:val="18"/>
              </w:rPr>
              <w:t>opakowanie jednostkowe o wadze netto od 2 kg do 3 kg</w:t>
            </w:r>
          </w:p>
        </w:tc>
        <w:tc>
          <w:tcPr>
            <w:tcW w:w="567" w:type="dxa"/>
            <w:tcBorders>
              <w:top w:val="single" w:sz="4" w:space="0" w:color="000000"/>
              <w:left w:val="single" w:sz="4" w:space="0" w:color="000000"/>
              <w:bottom w:val="single" w:sz="4" w:space="0" w:color="000000"/>
            </w:tcBorders>
            <w:shd w:val="clear" w:color="auto" w:fill="auto"/>
            <w:vAlign w:val="center"/>
          </w:tcPr>
          <w:p w14:paraId="46BE1433" w14:textId="77777777" w:rsidR="00D10540" w:rsidRPr="00D10540" w:rsidRDefault="00D10540" w:rsidP="00D10540">
            <w:pPr>
              <w:spacing w:line="320" w:lineRule="exact"/>
              <w:jc w:val="center"/>
              <w:rPr>
                <w:rFonts w:cs="Times New Roman"/>
                <w:sz w:val="18"/>
                <w:szCs w:val="18"/>
              </w:rPr>
            </w:pPr>
            <w:r w:rsidRPr="00D10540">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0519C6B7" w14:textId="77777777" w:rsidR="00D10540" w:rsidRPr="00D10540" w:rsidRDefault="00D10540" w:rsidP="00D10540">
            <w:pPr>
              <w:spacing w:line="320" w:lineRule="exact"/>
              <w:jc w:val="center"/>
              <w:rPr>
                <w:rFonts w:cs="Times New Roman"/>
                <w:sz w:val="18"/>
                <w:szCs w:val="18"/>
              </w:rPr>
            </w:pPr>
            <w:r w:rsidRPr="00D10540">
              <w:rPr>
                <w:rFonts w:cs="Times New Roman"/>
                <w:sz w:val="18"/>
                <w:szCs w:val="18"/>
              </w:rPr>
              <w:t>300</w:t>
            </w:r>
          </w:p>
        </w:tc>
        <w:tc>
          <w:tcPr>
            <w:tcW w:w="1134" w:type="dxa"/>
            <w:tcBorders>
              <w:top w:val="single" w:sz="4" w:space="0" w:color="000000"/>
              <w:left w:val="single" w:sz="4" w:space="0" w:color="000000"/>
              <w:bottom w:val="single" w:sz="4" w:space="0" w:color="000000"/>
            </w:tcBorders>
            <w:shd w:val="clear" w:color="auto" w:fill="auto"/>
            <w:vAlign w:val="center"/>
          </w:tcPr>
          <w:p w14:paraId="48E91A52" w14:textId="77777777" w:rsidR="00D10540" w:rsidRPr="00D10540" w:rsidRDefault="00D10540" w:rsidP="00D10540">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31A38C57" w14:textId="77777777" w:rsidR="00D10540" w:rsidRPr="00D10540" w:rsidRDefault="00D10540" w:rsidP="00D10540">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BA332" w14:textId="77777777" w:rsidR="00D10540" w:rsidRPr="00D10540" w:rsidRDefault="00D10540" w:rsidP="00D10540">
            <w:pPr>
              <w:spacing w:line="320" w:lineRule="exact"/>
              <w:jc w:val="center"/>
              <w:rPr>
                <w:rFonts w:cs="Times New Roman"/>
                <w:sz w:val="18"/>
                <w:szCs w:val="18"/>
              </w:rPr>
            </w:pPr>
            <w:r w:rsidRPr="00D10540">
              <w:rPr>
                <w:rFonts w:cs="Times New Roman"/>
                <w:sz w:val="18"/>
                <w:szCs w:val="18"/>
              </w:rPr>
              <w:t>5%</w:t>
            </w:r>
          </w:p>
        </w:tc>
      </w:tr>
      <w:tr w:rsidR="00D10540" w:rsidRPr="00772315" w14:paraId="63C8AA24"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6201169A" w14:textId="77777777" w:rsidR="00D10540" w:rsidRPr="0084303C" w:rsidRDefault="00D10540" w:rsidP="00D10540">
            <w:pPr>
              <w:jc w:val="center"/>
              <w:rPr>
                <w:rFonts w:cs="Times New Roman"/>
                <w:sz w:val="18"/>
                <w:szCs w:val="18"/>
              </w:rPr>
            </w:pPr>
            <w:r w:rsidRPr="0084303C">
              <w:rPr>
                <w:rFonts w:cs="Times New Roman"/>
                <w:sz w:val="18"/>
                <w:szCs w:val="18"/>
              </w:rPr>
              <w:t>5.</w:t>
            </w:r>
          </w:p>
        </w:tc>
        <w:tc>
          <w:tcPr>
            <w:tcW w:w="5671" w:type="dxa"/>
            <w:tcBorders>
              <w:top w:val="single" w:sz="4" w:space="0" w:color="000000"/>
              <w:left w:val="single" w:sz="4" w:space="0" w:color="000000"/>
              <w:bottom w:val="single" w:sz="4" w:space="0" w:color="000000"/>
            </w:tcBorders>
            <w:shd w:val="clear" w:color="auto" w:fill="auto"/>
          </w:tcPr>
          <w:p w14:paraId="5ECCEC62" w14:textId="77777777" w:rsidR="00D10540" w:rsidRPr="00D10540" w:rsidRDefault="00D10540" w:rsidP="00D10540">
            <w:pPr>
              <w:pStyle w:val="Nagwek"/>
              <w:tabs>
                <w:tab w:val="left" w:pos="708"/>
              </w:tabs>
              <w:rPr>
                <w:rFonts w:cs="Times New Roman"/>
                <w:b/>
                <w:bCs/>
                <w:sz w:val="18"/>
                <w:szCs w:val="18"/>
              </w:rPr>
            </w:pPr>
            <w:r w:rsidRPr="00D10540">
              <w:rPr>
                <w:rFonts w:cs="Times New Roman"/>
                <w:b/>
                <w:bCs/>
                <w:sz w:val="18"/>
                <w:szCs w:val="18"/>
              </w:rPr>
              <w:t>Naleśniki z serem świeże</w:t>
            </w:r>
          </w:p>
          <w:p w14:paraId="76954EA7" w14:textId="77777777" w:rsidR="00D10540" w:rsidRPr="00D10540" w:rsidRDefault="00D10540" w:rsidP="00D10540">
            <w:pPr>
              <w:pStyle w:val="Nagwek"/>
              <w:tabs>
                <w:tab w:val="left" w:pos="708"/>
              </w:tabs>
              <w:rPr>
                <w:rFonts w:cs="Times New Roman"/>
                <w:bCs/>
                <w:sz w:val="18"/>
                <w:szCs w:val="18"/>
              </w:rPr>
            </w:pPr>
            <w:r w:rsidRPr="00D10540">
              <w:rPr>
                <w:rFonts w:cs="Times New Roman"/>
                <w:bCs/>
                <w:sz w:val="18"/>
                <w:szCs w:val="18"/>
              </w:rPr>
              <w:t>- nadzieniem jest ser biały półtłusty i przyprawy,</w:t>
            </w:r>
          </w:p>
          <w:p w14:paraId="58F761D0" w14:textId="77777777" w:rsidR="00D10540" w:rsidRPr="00D10540" w:rsidRDefault="00D10540" w:rsidP="00D10540">
            <w:pPr>
              <w:pStyle w:val="Nagwek"/>
              <w:tabs>
                <w:tab w:val="left" w:pos="708"/>
              </w:tabs>
              <w:rPr>
                <w:rFonts w:cs="Times New Roman"/>
                <w:bCs/>
                <w:sz w:val="18"/>
                <w:szCs w:val="18"/>
              </w:rPr>
            </w:pPr>
            <w:r w:rsidRPr="00D10540">
              <w:rPr>
                <w:rFonts w:cs="Times New Roman"/>
                <w:bCs/>
                <w:sz w:val="18"/>
                <w:szCs w:val="18"/>
              </w:rPr>
              <w:t>- zawartość farszu w stosunku do ciasta nie mniejsza niż 40%,</w:t>
            </w:r>
          </w:p>
          <w:p w14:paraId="2570603A" w14:textId="77777777" w:rsidR="00D10540" w:rsidRPr="00D10540" w:rsidRDefault="00D10540" w:rsidP="00D10540">
            <w:pPr>
              <w:pStyle w:val="Nagwek"/>
              <w:tabs>
                <w:tab w:val="left" w:pos="708"/>
              </w:tabs>
              <w:rPr>
                <w:rFonts w:cs="Times New Roman"/>
                <w:bCs/>
                <w:sz w:val="18"/>
                <w:szCs w:val="18"/>
              </w:rPr>
            </w:pPr>
            <w:r w:rsidRPr="00D10540">
              <w:rPr>
                <w:rFonts w:cs="Times New Roman"/>
                <w:bCs/>
                <w:sz w:val="18"/>
                <w:szCs w:val="18"/>
              </w:rPr>
              <w:t>- waga 1 szt. 100 g</w:t>
            </w:r>
            <w:r>
              <w:rPr>
                <w:rFonts w:cs="Times New Roman"/>
                <w:bCs/>
                <w:sz w:val="18"/>
                <w:szCs w:val="18"/>
              </w:rPr>
              <w:t>,</w:t>
            </w:r>
          </w:p>
          <w:p w14:paraId="6328479E" w14:textId="77777777" w:rsidR="00D10540" w:rsidRPr="00D10540" w:rsidRDefault="00D10540" w:rsidP="00D10540">
            <w:pPr>
              <w:pStyle w:val="Nagwek"/>
              <w:tabs>
                <w:tab w:val="left" w:pos="708"/>
              </w:tabs>
              <w:rPr>
                <w:rFonts w:cs="Times New Roman"/>
                <w:sz w:val="18"/>
                <w:szCs w:val="18"/>
              </w:rPr>
            </w:pPr>
            <w:r>
              <w:rPr>
                <w:rFonts w:cs="Times New Roman"/>
                <w:bCs/>
                <w:sz w:val="18"/>
                <w:szCs w:val="18"/>
              </w:rPr>
              <w:t xml:space="preserve">- </w:t>
            </w:r>
            <w:r w:rsidRPr="00D10540">
              <w:rPr>
                <w:rFonts w:cs="Times New Roman"/>
                <w:bCs/>
                <w:sz w:val="18"/>
                <w:szCs w:val="18"/>
              </w:rPr>
              <w:t>opakowanie jednostkowe o wadze netto od 2 kg do 3 kg</w:t>
            </w:r>
          </w:p>
        </w:tc>
        <w:tc>
          <w:tcPr>
            <w:tcW w:w="567" w:type="dxa"/>
            <w:tcBorders>
              <w:top w:val="single" w:sz="4" w:space="0" w:color="000000"/>
              <w:left w:val="single" w:sz="4" w:space="0" w:color="000000"/>
              <w:bottom w:val="single" w:sz="4" w:space="0" w:color="000000"/>
            </w:tcBorders>
            <w:shd w:val="clear" w:color="auto" w:fill="auto"/>
            <w:vAlign w:val="center"/>
          </w:tcPr>
          <w:p w14:paraId="1B505B3B" w14:textId="77777777" w:rsidR="00D10540" w:rsidRPr="00D10540" w:rsidRDefault="00D10540" w:rsidP="00D10540">
            <w:pPr>
              <w:spacing w:line="320" w:lineRule="exact"/>
              <w:jc w:val="center"/>
              <w:rPr>
                <w:rFonts w:cs="Times New Roman"/>
                <w:sz w:val="18"/>
                <w:szCs w:val="18"/>
              </w:rPr>
            </w:pPr>
            <w:r w:rsidRPr="00D10540">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74C8B04F" w14:textId="77777777" w:rsidR="00D10540" w:rsidRPr="00D10540" w:rsidRDefault="00D10540" w:rsidP="00D10540">
            <w:pPr>
              <w:spacing w:line="320" w:lineRule="exact"/>
              <w:jc w:val="center"/>
              <w:rPr>
                <w:rFonts w:cs="Times New Roman"/>
                <w:sz w:val="18"/>
                <w:szCs w:val="18"/>
              </w:rPr>
            </w:pPr>
            <w:r w:rsidRPr="00D10540">
              <w:rPr>
                <w:rFonts w:cs="Times New Roman"/>
                <w:sz w:val="18"/>
                <w:szCs w:val="18"/>
              </w:rPr>
              <w:t>300</w:t>
            </w:r>
          </w:p>
        </w:tc>
        <w:tc>
          <w:tcPr>
            <w:tcW w:w="1134" w:type="dxa"/>
            <w:tcBorders>
              <w:top w:val="single" w:sz="4" w:space="0" w:color="000000"/>
              <w:left w:val="single" w:sz="4" w:space="0" w:color="000000"/>
              <w:bottom w:val="single" w:sz="4" w:space="0" w:color="000000"/>
            </w:tcBorders>
            <w:shd w:val="clear" w:color="auto" w:fill="auto"/>
            <w:vAlign w:val="center"/>
          </w:tcPr>
          <w:p w14:paraId="5220CAA6" w14:textId="77777777" w:rsidR="00D10540" w:rsidRPr="00D10540" w:rsidRDefault="00D10540" w:rsidP="00D10540">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4F0B1733" w14:textId="77777777" w:rsidR="00D10540" w:rsidRPr="00D10540" w:rsidRDefault="00D10540" w:rsidP="00D10540">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5D1A5" w14:textId="77777777" w:rsidR="00D10540" w:rsidRPr="00D10540" w:rsidRDefault="00D10540" w:rsidP="00D10540">
            <w:pPr>
              <w:spacing w:line="320" w:lineRule="exact"/>
              <w:jc w:val="center"/>
              <w:rPr>
                <w:rFonts w:cs="Times New Roman"/>
                <w:sz w:val="18"/>
                <w:szCs w:val="18"/>
              </w:rPr>
            </w:pPr>
            <w:r w:rsidRPr="00D10540">
              <w:rPr>
                <w:rFonts w:cs="Times New Roman"/>
                <w:sz w:val="18"/>
                <w:szCs w:val="18"/>
              </w:rPr>
              <w:t>5%</w:t>
            </w:r>
          </w:p>
        </w:tc>
      </w:tr>
      <w:tr w:rsidR="00D10540" w:rsidRPr="00772315" w14:paraId="28102DFF"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24340304" w14:textId="77777777" w:rsidR="00D10540" w:rsidRPr="0084303C" w:rsidRDefault="00D10540" w:rsidP="00D10540">
            <w:pPr>
              <w:jc w:val="center"/>
              <w:rPr>
                <w:rFonts w:cs="Times New Roman"/>
                <w:sz w:val="18"/>
                <w:szCs w:val="18"/>
              </w:rPr>
            </w:pPr>
            <w:r w:rsidRPr="0084303C">
              <w:rPr>
                <w:rFonts w:cs="Times New Roman"/>
                <w:sz w:val="18"/>
                <w:szCs w:val="18"/>
              </w:rPr>
              <w:t>6.</w:t>
            </w:r>
          </w:p>
        </w:tc>
        <w:tc>
          <w:tcPr>
            <w:tcW w:w="5671" w:type="dxa"/>
            <w:tcBorders>
              <w:top w:val="single" w:sz="4" w:space="0" w:color="000000"/>
              <w:left w:val="single" w:sz="4" w:space="0" w:color="000000"/>
              <w:bottom w:val="single" w:sz="4" w:space="0" w:color="000000"/>
            </w:tcBorders>
            <w:shd w:val="clear" w:color="auto" w:fill="auto"/>
          </w:tcPr>
          <w:p w14:paraId="7A64856B" w14:textId="77777777" w:rsidR="00D10540" w:rsidRPr="00D10540" w:rsidRDefault="00D10540" w:rsidP="00D10540">
            <w:pPr>
              <w:pStyle w:val="Nagwek"/>
              <w:tabs>
                <w:tab w:val="left" w:pos="708"/>
              </w:tabs>
              <w:ind w:right="-578"/>
              <w:rPr>
                <w:rFonts w:cs="Times New Roman"/>
                <w:sz w:val="18"/>
                <w:szCs w:val="18"/>
              </w:rPr>
            </w:pPr>
            <w:r w:rsidRPr="00D10540">
              <w:rPr>
                <w:rFonts w:cs="Times New Roman"/>
                <w:b/>
                <w:sz w:val="18"/>
                <w:szCs w:val="18"/>
              </w:rPr>
              <w:t>Pierogi z mięsem świeże</w:t>
            </w:r>
          </w:p>
          <w:p w14:paraId="7D5F5952" w14:textId="77777777" w:rsidR="00D10540" w:rsidRPr="00D10540" w:rsidRDefault="00D10540" w:rsidP="00D10540">
            <w:pPr>
              <w:pStyle w:val="Nagwek"/>
              <w:tabs>
                <w:tab w:val="left" w:pos="708"/>
              </w:tabs>
              <w:ind w:right="-578"/>
              <w:rPr>
                <w:rFonts w:cs="Times New Roman"/>
                <w:sz w:val="18"/>
                <w:szCs w:val="18"/>
              </w:rPr>
            </w:pPr>
            <w:r w:rsidRPr="00D10540">
              <w:rPr>
                <w:rFonts w:cs="Times New Roman"/>
                <w:sz w:val="18"/>
                <w:szCs w:val="18"/>
              </w:rPr>
              <w:t>- nadzieniem jest mięso wołowe, wieprzowe lub wołowo –</w:t>
            </w:r>
            <w:r>
              <w:rPr>
                <w:rFonts w:cs="Times New Roman"/>
                <w:sz w:val="18"/>
                <w:szCs w:val="18"/>
              </w:rPr>
              <w:t xml:space="preserve"> </w:t>
            </w:r>
            <w:r w:rsidRPr="00D10540">
              <w:rPr>
                <w:rFonts w:cs="Times New Roman"/>
                <w:sz w:val="18"/>
                <w:szCs w:val="18"/>
              </w:rPr>
              <w:t xml:space="preserve">wieprzowe </w:t>
            </w:r>
            <w:r>
              <w:rPr>
                <w:rFonts w:cs="Times New Roman"/>
                <w:sz w:val="18"/>
                <w:szCs w:val="18"/>
              </w:rPr>
              <w:br/>
              <w:t xml:space="preserve">  </w:t>
            </w:r>
            <w:r w:rsidRPr="00D10540">
              <w:rPr>
                <w:rFonts w:cs="Times New Roman"/>
                <w:sz w:val="18"/>
                <w:szCs w:val="18"/>
              </w:rPr>
              <w:t>i przyprawy,</w:t>
            </w:r>
          </w:p>
          <w:p w14:paraId="4DF29DF1" w14:textId="77777777" w:rsidR="00D10540" w:rsidRPr="00D10540" w:rsidRDefault="00D10540" w:rsidP="00D10540">
            <w:pPr>
              <w:pStyle w:val="Nagwek"/>
              <w:tabs>
                <w:tab w:val="left" w:pos="708"/>
              </w:tabs>
              <w:ind w:right="-578"/>
              <w:rPr>
                <w:rFonts w:cs="Times New Roman"/>
                <w:sz w:val="18"/>
                <w:szCs w:val="18"/>
              </w:rPr>
            </w:pPr>
            <w:r w:rsidRPr="00D10540">
              <w:rPr>
                <w:rFonts w:cs="Times New Roman"/>
                <w:sz w:val="18"/>
                <w:szCs w:val="18"/>
              </w:rPr>
              <w:t>- zawartość farszu w stosunku do ciasta nie mniejsza niż 40%,</w:t>
            </w:r>
          </w:p>
          <w:p w14:paraId="6FA209D4" w14:textId="77777777" w:rsidR="00D10540" w:rsidRPr="00D10540" w:rsidRDefault="00D10540" w:rsidP="00D10540">
            <w:pPr>
              <w:pStyle w:val="Nagwek"/>
              <w:tabs>
                <w:tab w:val="left" w:pos="708"/>
              </w:tabs>
              <w:ind w:right="-578"/>
              <w:rPr>
                <w:rFonts w:cs="Times New Roman"/>
                <w:sz w:val="18"/>
                <w:szCs w:val="18"/>
              </w:rPr>
            </w:pPr>
            <w:r w:rsidRPr="00D10540">
              <w:rPr>
                <w:rFonts w:cs="Times New Roman"/>
                <w:sz w:val="18"/>
                <w:szCs w:val="18"/>
              </w:rPr>
              <w:t>- waga 1 szt. 25 g</w:t>
            </w:r>
            <w:r>
              <w:rPr>
                <w:rFonts w:cs="Times New Roman"/>
                <w:sz w:val="18"/>
                <w:szCs w:val="18"/>
              </w:rPr>
              <w:t>,</w:t>
            </w:r>
          </w:p>
          <w:p w14:paraId="365FFDB5" w14:textId="77777777" w:rsidR="00D10540" w:rsidRPr="00D10540" w:rsidRDefault="00D10540" w:rsidP="00D10540">
            <w:pPr>
              <w:pStyle w:val="Nagwek"/>
              <w:tabs>
                <w:tab w:val="left" w:pos="708"/>
              </w:tabs>
              <w:ind w:right="-578"/>
              <w:rPr>
                <w:rFonts w:cs="Times New Roman"/>
                <w:b/>
                <w:bCs/>
                <w:sz w:val="18"/>
                <w:szCs w:val="18"/>
              </w:rPr>
            </w:pPr>
            <w:r>
              <w:rPr>
                <w:rFonts w:cs="Times New Roman"/>
                <w:sz w:val="18"/>
                <w:szCs w:val="18"/>
              </w:rPr>
              <w:t xml:space="preserve">- </w:t>
            </w:r>
            <w:r w:rsidRPr="00D10540">
              <w:rPr>
                <w:rFonts w:cs="Times New Roman"/>
                <w:sz w:val="18"/>
                <w:szCs w:val="18"/>
              </w:rPr>
              <w:t>opakowanie jednostkowe o wadze netto od 2 kg do 3 kg</w:t>
            </w:r>
          </w:p>
        </w:tc>
        <w:tc>
          <w:tcPr>
            <w:tcW w:w="567" w:type="dxa"/>
            <w:tcBorders>
              <w:top w:val="single" w:sz="4" w:space="0" w:color="000000"/>
              <w:left w:val="single" w:sz="4" w:space="0" w:color="000000"/>
              <w:bottom w:val="single" w:sz="4" w:space="0" w:color="000000"/>
            </w:tcBorders>
            <w:shd w:val="clear" w:color="auto" w:fill="auto"/>
            <w:vAlign w:val="center"/>
          </w:tcPr>
          <w:p w14:paraId="1B94CD9E" w14:textId="77777777" w:rsidR="00D10540" w:rsidRPr="00D10540" w:rsidRDefault="00D10540" w:rsidP="00D10540">
            <w:pPr>
              <w:spacing w:line="320" w:lineRule="exact"/>
              <w:jc w:val="center"/>
              <w:rPr>
                <w:rFonts w:cs="Times New Roman"/>
                <w:sz w:val="18"/>
                <w:szCs w:val="18"/>
              </w:rPr>
            </w:pPr>
            <w:r w:rsidRPr="00D10540">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36A0D71A" w14:textId="77777777" w:rsidR="00D10540" w:rsidRPr="00D10540" w:rsidRDefault="00D10540" w:rsidP="00D10540">
            <w:pPr>
              <w:spacing w:line="320" w:lineRule="exact"/>
              <w:jc w:val="center"/>
              <w:rPr>
                <w:rFonts w:cs="Times New Roman"/>
                <w:sz w:val="18"/>
                <w:szCs w:val="18"/>
              </w:rPr>
            </w:pPr>
            <w:r w:rsidRPr="00D10540">
              <w:rPr>
                <w:rFonts w:cs="Times New Roman"/>
                <w:sz w:val="18"/>
                <w:szCs w:val="18"/>
              </w:rPr>
              <w:t>300</w:t>
            </w:r>
          </w:p>
        </w:tc>
        <w:tc>
          <w:tcPr>
            <w:tcW w:w="1134" w:type="dxa"/>
            <w:tcBorders>
              <w:top w:val="single" w:sz="4" w:space="0" w:color="000000"/>
              <w:left w:val="single" w:sz="4" w:space="0" w:color="000000"/>
              <w:bottom w:val="single" w:sz="4" w:space="0" w:color="000000"/>
            </w:tcBorders>
            <w:shd w:val="clear" w:color="auto" w:fill="auto"/>
            <w:vAlign w:val="center"/>
          </w:tcPr>
          <w:p w14:paraId="5368DCD5" w14:textId="77777777" w:rsidR="00D10540" w:rsidRPr="00D10540" w:rsidRDefault="00D10540" w:rsidP="00D10540">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78ECAFCB" w14:textId="77777777" w:rsidR="00D10540" w:rsidRPr="00D10540" w:rsidRDefault="00D10540" w:rsidP="00D10540">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0E579" w14:textId="77777777" w:rsidR="00D10540" w:rsidRPr="00D10540" w:rsidRDefault="00D10540" w:rsidP="00D10540">
            <w:pPr>
              <w:spacing w:line="320" w:lineRule="exact"/>
              <w:jc w:val="center"/>
              <w:rPr>
                <w:rFonts w:cs="Times New Roman"/>
                <w:sz w:val="18"/>
                <w:szCs w:val="18"/>
              </w:rPr>
            </w:pPr>
            <w:r w:rsidRPr="00D10540">
              <w:rPr>
                <w:rFonts w:cs="Times New Roman"/>
                <w:sz w:val="18"/>
                <w:szCs w:val="18"/>
              </w:rPr>
              <w:t>5%</w:t>
            </w:r>
          </w:p>
        </w:tc>
      </w:tr>
      <w:tr w:rsidR="00D10540" w:rsidRPr="00772315" w14:paraId="54AD0E18"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0FC15DB7" w14:textId="77777777" w:rsidR="00D10540" w:rsidRPr="0084303C" w:rsidRDefault="00D10540" w:rsidP="00D10540">
            <w:pPr>
              <w:jc w:val="center"/>
              <w:rPr>
                <w:rFonts w:cs="Times New Roman"/>
                <w:sz w:val="18"/>
                <w:szCs w:val="18"/>
              </w:rPr>
            </w:pPr>
            <w:r w:rsidRPr="0084303C">
              <w:rPr>
                <w:rFonts w:cs="Times New Roman"/>
                <w:sz w:val="18"/>
                <w:szCs w:val="18"/>
              </w:rPr>
              <w:t>7.</w:t>
            </w:r>
          </w:p>
        </w:tc>
        <w:tc>
          <w:tcPr>
            <w:tcW w:w="5671" w:type="dxa"/>
            <w:tcBorders>
              <w:top w:val="single" w:sz="4" w:space="0" w:color="000000"/>
              <w:left w:val="single" w:sz="4" w:space="0" w:color="000000"/>
              <w:bottom w:val="single" w:sz="4" w:space="0" w:color="000000"/>
            </w:tcBorders>
            <w:shd w:val="clear" w:color="auto" w:fill="auto"/>
          </w:tcPr>
          <w:p w14:paraId="0834F34D" w14:textId="77777777" w:rsidR="00D10540" w:rsidRPr="00D10540" w:rsidRDefault="00D10540" w:rsidP="00D10540">
            <w:pPr>
              <w:pStyle w:val="Nagwek"/>
              <w:tabs>
                <w:tab w:val="left" w:pos="708"/>
              </w:tabs>
              <w:rPr>
                <w:rFonts w:cs="Times New Roman"/>
                <w:bCs/>
                <w:sz w:val="18"/>
                <w:szCs w:val="18"/>
              </w:rPr>
            </w:pPr>
            <w:r w:rsidRPr="00D10540">
              <w:rPr>
                <w:rFonts w:cs="Times New Roman"/>
                <w:b/>
                <w:bCs/>
                <w:sz w:val="18"/>
                <w:szCs w:val="18"/>
              </w:rPr>
              <w:t>Krokiety z pieczarkami i kapustą świeże</w:t>
            </w:r>
          </w:p>
          <w:p w14:paraId="72667ED3" w14:textId="77777777" w:rsidR="00D10540" w:rsidRPr="00D10540" w:rsidRDefault="00D10540" w:rsidP="00D10540">
            <w:pPr>
              <w:pStyle w:val="Nagwek"/>
              <w:tabs>
                <w:tab w:val="left" w:pos="708"/>
              </w:tabs>
              <w:rPr>
                <w:rFonts w:cs="Times New Roman"/>
                <w:bCs/>
                <w:sz w:val="18"/>
                <w:szCs w:val="18"/>
              </w:rPr>
            </w:pPr>
            <w:r w:rsidRPr="00D10540">
              <w:rPr>
                <w:rFonts w:cs="Times New Roman"/>
                <w:bCs/>
                <w:sz w:val="18"/>
                <w:szCs w:val="18"/>
              </w:rPr>
              <w:t>- nadzieniem są pieczarki i kapusta,</w:t>
            </w:r>
          </w:p>
          <w:p w14:paraId="611C6B26" w14:textId="77777777" w:rsidR="00D10540" w:rsidRPr="00D10540" w:rsidRDefault="00D10540" w:rsidP="00D10540">
            <w:pPr>
              <w:pStyle w:val="Nagwek"/>
              <w:tabs>
                <w:tab w:val="left" w:pos="708"/>
              </w:tabs>
              <w:rPr>
                <w:rFonts w:cs="Times New Roman"/>
                <w:bCs/>
                <w:sz w:val="18"/>
                <w:szCs w:val="18"/>
              </w:rPr>
            </w:pPr>
            <w:r w:rsidRPr="00D10540">
              <w:rPr>
                <w:rFonts w:cs="Times New Roman"/>
                <w:bCs/>
                <w:sz w:val="18"/>
                <w:szCs w:val="18"/>
              </w:rPr>
              <w:t>- zawartość farszu w stosunku do ciasta nie mniejsza niż 35%,</w:t>
            </w:r>
          </w:p>
          <w:p w14:paraId="1A476C72" w14:textId="77777777" w:rsidR="00D10540" w:rsidRPr="00D10540" w:rsidRDefault="00D10540" w:rsidP="00D10540">
            <w:pPr>
              <w:pStyle w:val="Nagwek"/>
              <w:tabs>
                <w:tab w:val="left" w:pos="708"/>
              </w:tabs>
              <w:rPr>
                <w:rFonts w:cs="Times New Roman"/>
                <w:bCs/>
                <w:sz w:val="18"/>
                <w:szCs w:val="18"/>
              </w:rPr>
            </w:pPr>
            <w:r w:rsidRPr="00D10540">
              <w:rPr>
                <w:rFonts w:cs="Times New Roman"/>
                <w:bCs/>
                <w:sz w:val="18"/>
                <w:szCs w:val="18"/>
              </w:rPr>
              <w:t>-</w:t>
            </w:r>
            <w:r>
              <w:rPr>
                <w:rFonts w:cs="Times New Roman"/>
                <w:bCs/>
                <w:sz w:val="18"/>
                <w:szCs w:val="18"/>
              </w:rPr>
              <w:t xml:space="preserve"> </w:t>
            </w:r>
            <w:r w:rsidRPr="00D10540">
              <w:rPr>
                <w:rFonts w:cs="Times New Roman"/>
                <w:bCs/>
                <w:sz w:val="18"/>
                <w:szCs w:val="18"/>
              </w:rPr>
              <w:t>waga 1 szt. 100 g</w:t>
            </w:r>
            <w:r>
              <w:rPr>
                <w:rFonts w:cs="Times New Roman"/>
                <w:bCs/>
                <w:sz w:val="18"/>
                <w:szCs w:val="18"/>
              </w:rPr>
              <w:t>,</w:t>
            </w:r>
          </w:p>
          <w:p w14:paraId="41180A82" w14:textId="77777777" w:rsidR="00D10540" w:rsidRPr="00D10540" w:rsidRDefault="00D10540" w:rsidP="00D10540">
            <w:pPr>
              <w:pStyle w:val="Nagwek"/>
              <w:tabs>
                <w:tab w:val="left" w:pos="708"/>
              </w:tabs>
              <w:rPr>
                <w:rFonts w:cs="Times New Roman"/>
                <w:sz w:val="18"/>
                <w:szCs w:val="18"/>
              </w:rPr>
            </w:pPr>
            <w:r>
              <w:rPr>
                <w:rFonts w:cs="Times New Roman"/>
                <w:bCs/>
                <w:sz w:val="18"/>
                <w:szCs w:val="18"/>
              </w:rPr>
              <w:t xml:space="preserve">- </w:t>
            </w:r>
            <w:r w:rsidRPr="00D10540">
              <w:rPr>
                <w:rFonts w:cs="Times New Roman"/>
                <w:bCs/>
                <w:sz w:val="18"/>
                <w:szCs w:val="18"/>
              </w:rPr>
              <w:t xml:space="preserve">opakowanie jednostkowe o wadze netto od 2 kg do 3 kg </w:t>
            </w:r>
          </w:p>
        </w:tc>
        <w:tc>
          <w:tcPr>
            <w:tcW w:w="567" w:type="dxa"/>
            <w:tcBorders>
              <w:top w:val="single" w:sz="4" w:space="0" w:color="000000"/>
              <w:left w:val="single" w:sz="4" w:space="0" w:color="000000"/>
              <w:bottom w:val="single" w:sz="4" w:space="0" w:color="000000"/>
            </w:tcBorders>
            <w:shd w:val="clear" w:color="auto" w:fill="auto"/>
            <w:vAlign w:val="center"/>
          </w:tcPr>
          <w:p w14:paraId="525806CD" w14:textId="77777777" w:rsidR="00D10540" w:rsidRPr="00D10540" w:rsidRDefault="00D10540" w:rsidP="00D10540">
            <w:pPr>
              <w:spacing w:line="320" w:lineRule="exact"/>
              <w:jc w:val="center"/>
              <w:rPr>
                <w:rFonts w:cs="Times New Roman"/>
                <w:sz w:val="18"/>
                <w:szCs w:val="18"/>
              </w:rPr>
            </w:pPr>
            <w:r w:rsidRPr="00D10540">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1609BDB1" w14:textId="77777777" w:rsidR="00D10540" w:rsidRPr="00D10540" w:rsidRDefault="00D10540" w:rsidP="00D10540">
            <w:pPr>
              <w:spacing w:line="320" w:lineRule="exact"/>
              <w:jc w:val="center"/>
              <w:rPr>
                <w:rFonts w:cs="Times New Roman"/>
                <w:sz w:val="18"/>
                <w:szCs w:val="18"/>
              </w:rPr>
            </w:pPr>
            <w:r w:rsidRPr="00D10540">
              <w:rPr>
                <w:rFonts w:cs="Times New Roman"/>
                <w:sz w:val="18"/>
                <w:szCs w:val="18"/>
              </w:rPr>
              <w:t>300</w:t>
            </w:r>
          </w:p>
        </w:tc>
        <w:tc>
          <w:tcPr>
            <w:tcW w:w="1134" w:type="dxa"/>
            <w:tcBorders>
              <w:top w:val="single" w:sz="4" w:space="0" w:color="000000"/>
              <w:left w:val="single" w:sz="4" w:space="0" w:color="000000"/>
              <w:bottom w:val="single" w:sz="4" w:space="0" w:color="000000"/>
            </w:tcBorders>
            <w:shd w:val="clear" w:color="auto" w:fill="auto"/>
            <w:vAlign w:val="center"/>
          </w:tcPr>
          <w:p w14:paraId="0EBEF344" w14:textId="77777777" w:rsidR="00D10540" w:rsidRPr="00D10540" w:rsidRDefault="00D10540" w:rsidP="00D10540">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4E872183" w14:textId="77777777" w:rsidR="00D10540" w:rsidRPr="00D10540" w:rsidRDefault="00D10540" w:rsidP="00D10540">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D8611" w14:textId="77777777" w:rsidR="00D10540" w:rsidRPr="00D10540" w:rsidRDefault="00D10540" w:rsidP="00D10540">
            <w:pPr>
              <w:spacing w:line="320" w:lineRule="exact"/>
              <w:jc w:val="center"/>
              <w:rPr>
                <w:rFonts w:cs="Times New Roman"/>
                <w:sz w:val="18"/>
                <w:szCs w:val="18"/>
              </w:rPr>
            </w:pPr>
            <w:r w:rsidRPr="00D10540">
              <w:rPr>
                <w:rFonts w:cs="Times New Roman"/>
                <w:sz w:val="18"/>
                <w:szCs w:val="18"/>
              </w:rPr>
              <w:t>5%</w:t>
            </w:r>
          </w:p>
        </w:tc>
      </w:tr>
      <w:tr w:rsidR="00D10540" w:rsidRPr="00772315" w14:paraId="3CC523D4"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0E029958" w14:textId="77777777" w:rsidR="00D10540" w:rsidRPr="0084303C" w:rsidRDefault="00D10540" w:rsidP="00D10540">
            <w:pPr>
              <w:jc w:val="center"/>
              <w:rPr>
                <w:rFonts w:cs="Times New Roman"/>
                <w:sz w:val="18"/>
                <w:szCs w:val="18"/>
              </w:rPr>
            </w:pPr>
            <w:r w:rsidRPr="0084303C">
              <w:rPr>
                <w:rFonts w:cs="Times New Roman"/>
                <w:sz w:val="18"/>
                <w:szCs w:val="18"/>
              </w:rPr>
              <w:t>8.</w:t>
            </w:r>
          </w:p>
        </w:tc>
        <w:tc>
          <w:tcPr>
            <w:tcW w:w="5671" w:type="dxa"/>
            <w:tcBorders>
              <w:top w:val="single" w:sz="4" w:space="0" w:color="000000"/>
              <w:left w:val="single" w:sz="4" w:space="0" w:color="000000"/>
              <w:bottom w:val="single" w:sz="4" w:space="0" w:color="000000"/>
            </w:tcBorders>
            <w:shd w:val="clear" w:color="auto" w:fill="auto"/>
          </w:tcPr>
          <w:p w14:paraId="14C18AA8" w14:textId="77777777" w:rsidR="00D10540" w:rsidRPr="00D10540" w:rsidRDefault="00D10540" w:rsidP="00D10540">
            <w:pPr>
              <w:pStyle w:val="Nagwek"/>
              <w:tabs>
                <w:tab w:val="left" w:pos="708"/>
              </w:tabs>
              <w:rPr>
                <w:rFonts w:cs="Times New Roman"/>
                <w:sz w:val="18"/>
                <w:szCs w:val="18"/>
              </w:rPr>
            </w:pPr>
            <w:r w:rsidRPr="00D10540">
              <w:rPr>
                <w:rFonts w:cs="Times New Roman"/>
                <w:b/>
                <w:bCs/>
                <w:sz w:val="18"/>
                <w:szCs w:val="18"/>
              </w:rPr>
              <w:t>Kopytka ziemniaczane świeże</w:t>
            </w:r>
          </w:p>
          <w:p w14:paraId="5FF0FFA8" w14:textId="77777777" w:rsidR="00D10540" w:rsidRPr="00D10540" w:rsidRDefault="00D10540" w:rsidP="00D10540">
            <w:pPr>
              <w:pStyle w:val="Nagwek"/>
              <w:suppressAutoHyphens w:val="0"/>
              <w:rPr>
                <w:rFonts w:cs="Times New Roman"/>
                <w:sz w:val="18"/>
                <w:szCs w:val="18"/>
              </w:rPr>
            </w:pPr>
            <w:r w:rsidRPr="00D10540">
              <w:rPr>
                <w:rFonts w:cs="Times New Roman"/>
                <w:sz w:val="18"/>
                <w:szCs w:val="18"/>
              </w:rPr>
              <w:t>- konsystencja elastyczna i miękka,</w:t>
            </w:r>
          </w:p>
          <w:p w14:paraId="3B8CCBD0" w14:textId="77777777" w:rsidR="00D10540" w:rsidRPr="00D10540" w:rsidRDefault="00D10540" w:rsidP="00D10540">
            <w:pPr>
              <w:pStyle w:val="Nagwek"/>
              <w:suppressAutoHyphens w:val="0"/>
              <w:rPr>
                <w:rFonts w:cs="Times New Roman"/>
                <w:sz w:val="18"/>
                <w:szCs w:val="18"/>
              </w:rPr>
            </w:pPr>
            <w:r w:rsidRPr="00D10540">
              <w:rPr>
                <w:rFonts w:cs="Times New Roman"/>
                <w:sz w:val="18"/>
                <w:szCs w:val="18"/>
              </w:rPr>
              <w:t>- barwa kremowo-szara,</w:t>
            </w:r>
          </w:p>
          <w:p w14:paraId="2373C71A" w14:textId="77777777" w:rsidR="00D10540" w:rsidRPr="00D10540" w:rsidRDefault="00D10540" w:rsidP="00D10540">
            <w:pPr>
              <w:pStyle w:val="Nagwek"/>
              <w:suppressAutoHyphens w:val="0"/>
              <w:rPr>
                <w:rFonts w:cs="Times New Roman"/>
                <w:sz w:val="18"/>
                <w:szCs w:val="18"/>
              </w:rPr>
            </w:pPr>
            <w:r w:rsidRPr="00D10540">
              <w:rPr>
                <w:rFonts w:cs="Times New Roman"/>
                <w:sz w:val="18"/>
                <w:szCs w:val="18"/>
              </w:rPr>
              <w:t>- smak i zapach typowy dla gotowanego ciasta,</w:t>
            </w:r>
          </w:p>
          <w:p w14:paraId="2BA9F070" w14:textId="77777777" w:rsidR="00D10540" w:rsidRPr="00D10540" w:rsidRDefault="00D10540" w:rsidP="00D10540">
            <w:pPr>
              <w:pStyle w:val="Nagwek"/>
              <w:tabs>
                <w:tab w:val="left" w:pos="708"/>
              </w:tabs>
              <w:ind w:right="-578"/>
              <w:rPr>
                <w:rFonts w:cs="Times New Roman"/>
                <w:sz w:val="18"/>
                <w:szCs w:val="18"/>
              </w:rPr>
            </w:pPr>
            <w:r>
              <w:rPr>
                <w:rFonts w:cs="Times New Roman"/>
                <w:sz w:val="18"/>
                <w:szCs w:val="18"/>
              </w:rPr>
              <w:t xml:space="preserve">- </w:t>
            </w:r>
            <w:r w:rsidRPr="00D10540">
              <w:rPr>
                <w:rFonts w:cs="Times New Roman"/>
                <w:sz w:val="18"/>
                <w:szCs w:val="18"/>
              </w:rPr>
              <w:t>opakowanie jednostkowe o wadze netto od 2 kg do 3 kg</w:t>
            </w:r>
          </w:p>
        </w:tc>
        <w:tc>
          <w:tcPr>
            <w:tcW w:w="567" w:type="dxa"/>
            <w:tcBorders>
              <w:top w:val="single" w:sz="4" w:space="0" w:color="000000"/>
              <w:left w:val="single" w:sz="4" w:space="0" w:color="000000"/>
              <w:bottom w:val="single" w:sz="4" w:space="0" w:color="000000"/>
            </w:tcBorders>
            <w:shd w:val="clear" w:color="auto" w:fill="auto"/>
            <w:vAlign w:val="center"/>
          </w:tcPr>
          <w:p w14:paraId="3179B0CF" w14:textId="77777777" w:rsidR="00D10540" w:rsidRPr="00D10540" w:rsidRDefault="00D10540" w:rsidP="00D10540">
            <w:pPr>
              <w:spacing w:line="320" w:lineRule="exact"/>
              <w:jc w:val="center"/>
              <w:rPr>
                <w:rFonts w:cs="Times New Roman"/>
                <w:sz w:val="18"/>
                <w:szCs w:val="18"/>
              </w:rPr>
            </w:pPr>
            <w:r w:rsidRPr="00D10540">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480D0EA" w14:textId="77777777" w:rsidR="00D10540" w:rsidRPr="00D10540" w:rsidRDefault="00D10540" w:rsidP="00D10540">
            <w:pPr>
              <w:spacing w:line="320" w:lineRule="exact"/>
              <w:jc w:val="center"/>
              <w:rPr>
                <w:rFonts w:cs="Times New Roman"/>
                <w:sz w:val="18"/>
                <w:szCs w:val="18"/>
              </w:rPr>
            </w:pPr>
            <w:r w:rsidRPr="00D10540">
              <w:rPr>
                <w:rFonts w:cs="Times New Roman"/>
                <w:sz w:val="18"/>
                <w:szCs w:val="18"/>
              </w:rPr>
              <w:t>350</w:t>
            </w:r>
          </w:p>
        </w:tc>
        <w:tc>
          <w:tcPr>
            <w:tcW w:w="1134" w:type="dxa"/>
            <w:tcBorders>
              <w:top w:val="single" w:sz="4" w:space="0" w:color="000000"/>
              <w:left w:val="single" w:sz="4" w:space="0" w:color="000000"/>
              <w:bottom w:val="single" w:sz="4" w:space="0" w:color="000000"/>
            </w:tcBorders>
            <w:shd w:val="clear" w:color="auto" w:fill="auto"/>
            <w:vAlign w:val="center"/>
          </w:tcPr>
          <w:p w14:paraId="7CDB6111" w14:textId="77777777" w:rsidR="00D10540" w:rsidRPr="00D10540" w:rsidRDefault="00D10540" w:rsidP="00D10540">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0727D4FF" w14:textId="77777777" w:rsidR="00D10540" w:rsidRPr="00D10540" w:rsidRDefault="00D10540" w:rsidP="00D10540">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2EC04" w14:textId="77777777" w:rsidR="00D10540" w:rsidRPr="00D10540" w:rsidRDefault="00D10540" w:rsidP="00D10540">
            <w:pPr>
              <w:spacing w:line="320" w:lineRule="exact"/>
              <w:jc w:val="center"/>
              <w:rPr>
                <w:rFonts w:cs="Times New Roman"/>
                <w:sz w:val="18"/>
                <w:szCs w:val="18"/>
              </w:rPr>
            </w:pPr>
            <w:r w:rsidRPr="00D10540">
              <w:rPr>
                <w:rFonts w:cs="Times New Roman"/>
                <w:sz w:val="18"/>
                <w:szCs w:val="18"/>
              </w:rPr>
              <w:t>5%</w:t>
            </w:r>
          </w:p>
        </w:tc>
      </w:tr>
      <w:tr w:rsidR="00D10540" w:rsidRPr="000D7E2C" w14:paraId="3416608C" w14:textId="77777777" w:rsidTr="00C87F42">
        <w:trPr>
          <w:trHeight w:val="198"/>
        </w:trPr>
        <w:tc>
          <w:tcPr>
            <w:tcW w:w="8506" w:type="dxa"/>
            <w:gridSpan w:val="5"/>
            <w:tcBorders>
              <w:top w:val="single" w:sz="4" w:space="0" w:color="000000"/>
              <w:left w:val="single" w:sz="4" w:space="0" w:color="000000"/>
              <w:bottom w:val="single" w:sz="4" w:space="0" w:color="000000"/>
            </w:tcBorders>
            <w:shd w:val="clear" w:color="auto" w:fill="auto"/>
            <w:vAlign w:val="center"/>
          </w:tcPr>
          <w:p w14:paraId="71FC55B4" w14:textId="77777777" w:rsidR="00D10540" w:rsidRPr="0084303C" w:rsidRDefault="00D10540" w:rsidP="00D10540">
            <w:pPr>
              <w:spacing w:line="320" w:lineRule="exact"/>
              <w:jc w:val="right"/>
              <w:rPr>
                <w:rFonts w:cs="Times New Roman"/>
                <w:sz w:val="18"/>
                <w:szCs w:val="18"/>
              </w:rPr>
            </w:pPr>
            <w:r w:rsidRPr="0084303C">
              <w:rPr>
                <w:rFonts w:cs="Times New Roman"/>
                <w:b/>
                <w:sz w:val="18"/>
                <w:szCs w:val="18"/>
              </w:rPr>
              <w:t>SUMA NETTO</w:t>
            </w:r>
            <w:r w:rsidRPr="0084303C">
              <w:rPr>
                <w:rFonts w:cs="Times New Roman"/>
                <w:sz w:val="18"/>
                <w:szCs w:val="18"/>
              </w:rPr>
              <w:t>:</w:t>
            </w:r>
          </w:p>
        </w:tc>
        <w:tc>
          <w:tcPr>
            <w:tcW w:w="1275" w:type="dxa"/>
            <w:tcBorders>
              <w:top w:val="single" w:sz="4" w:space="0" w:color="000000"/>
              <w:left w:val="single" w:sz="4" w:space="0" w:color="000000"/>
              <w:bottom w:val="single" w:sz="4" w:space="0" w:color="000000"/>
            </w:tcBorders>
            <w:shd w:val="clear" w:color="auto" w:fill="auto"/>
            <w:vAlign w:val="center"/>
          </w:tcPr>
          <w:p w14:paraId="7870C47C" w14:textId="77777777" w:rsidR="00D10540" w:rsidRPr="0084303C" w:rsidRDefault="00D10540" w:rsidP="00D10540">
            <w:pPr>
              <w:spacing w:line="320" w:lineRule="exact"/>
              <w:jc w:val="center"/>
              <w:rPr>
                <w:rFonts w:cs="Times New Roman"/>
                <w:b/>
                <w:sz w:val="18"/>
                <w:szCs w:val="18"/>
              </w:rPr>
            </w:pPr>
          </w:p>
        </w:tc>
        <w:tc>
          <w:tcPr>
            <w:tcW w:w="851" w:type="dxa"/>
            <w:tcBorders>
              <w:top w:val="single" w:sz="4" w:space="0" w:color="000000"/>
              <w:left w:val="single" w:sz="4" w:space="0" w:color="000000"/>
            </w:tcBorders>
            <w:shd w:val="clear" w:color="auto" w:fill="auto"/>
          </w:tcPr>
          <w:p w14:paraId="192ED10B" w14:textId="77777777" w:rsidR="00D10540" w:rsidRPr="000D7E2C" w:rsidRDefault="00D10540" w:rsidP="00D10540">
            <w:pPr>
              <w:snapToGrid w:val="0"/>
              <w:spacing w:line="320" w:lineRule="exact"/>
              <w:rPr>
                <w:rFonts w:cs="Times New Roman"/>
                <w:sz w:val="20"/>
                <w:szCs w:val="20"/>
              </w:rPr>
            </w:pPr>
          </w:p>
        </w:tc>
      </w:tr>
    </w:tbl>
    <w:p w14:paraId="5982B49F" w14:textId="77777777" w:rsidR="00935727" w:rsidRDefault="00420E17" w:rsidP="003D4462">
      <w:pPr>
        <w:autoSpaceDN/>
        <w:snapToGrid w:val="0"/>
        <w:ind w:left="-709" w:right="-426"/>
        <w:jc w:val="both"/>
        <w:textAlignment w:val="auto"/>
        <w:rPr>
          <w:rFonts w:eastAsia="Times New Roman" w:cs="Times New Roman"/>
          <w:b/>
          <w:kern w:val="0"/>
          <w:sz w:val="18"/>
          <w:szCs w:val="18"/>
          <w:lang w:eastAsia="ar-SA" w:bidi="ar-SA"/>
        </w:rPr>
      </w:pPr>
      <w:r w:rsidRPr="00EA5FB3">
        <w:rPr>
          <w:rFonts w:eastAsia="Times New Roman" w:cs="Times New Roman"/>
          <w:b/>
          <w:kern w:val="0"/>
          <w:sz w:val="18"/>
          <w:szCs w:val="18"/>
          <w:lang w:eastAsia="ar-SA" w:bidi="ar-SA"/>
        </w:rPr>
        <w:t xml:space="preserve">Wszystkie wartości w poszczególnych kolumnach muszą zostać przedstawione z dokładnością do dwóch miejsc po przecinku.  </w:t>
      </w:r>
    </w:p>
    <w:p w14:paraId="065828D5" w14:textId="77777777" w:rsidR="00420E17" w:rsidRDefault="00420E17" w:rsidP="003D4462">
      <w:pPr>
        <w:autoSpaceDN/>
        <w:snapToGrid w:val="0"/>
        <w:ind w:left="-709" w:right="-426"/>
        <w:jc w:val="both"/>
        <w:textAlignment w:val="auto"/>
        <w:rPr>
          <w:rFonts w:eastAsia="Times New Roman" w:cs="Times New Roman"/>
          <w:b/>
          <w:kern w:val="0"/>
          <w:sz w:val="18"/>
          <w:szCs w:val="18"/>
          <w:lang w:eastAsia="ar-SA" w:bidi="ar-SA"/>
        </w:rPr>
      </w:pPr>
      <w:r w:rsidRPr="00EA5FB3">
        <w:rPr>
          <w:rFonts w:eastAsia="Times New Roman" w:cs="Times New Roman"/>
          <w:b/>
          <w:kern w:val="0"/>
          <w:sz w:val="18"/>
          <w:szCs w:val="18"/>
          <w:lang w:eastAsia="ar-SA" w:bidi="ar-SA"/>
        </w:rPr>
        <w:t xml:space="preserve">    </w:t>
      </w:r>
    </w:p>
    <w:p w14:paraId="7F232A86" w14:textId="77777777" w:rsidR="00D10540" w:rsidRPr="00D10540" w:rsidRDefault="00D10540" w:rsidP="003D4462">
      <w:pPr>
        <w:widowControl/>
        <w:autoSpaceDN/>
        <w:spacing w:line="320" w:lineRule="exact"/>
        <w:ind w:left="-709" w:right="-426"/>
        <w:textAlignment w:val="auto"/>
        <w:rPr>
          <w:rFonts w:eastAsia="Times New Roman" w:cs="Times New Roman"/>
          <w:b/>
          <w:kern w:val="0"/>
          <w:lang w:eastAsia="ar-SA" w:bidi="ar-SA"/>
        </w:rPr>
      </w:pPr>
      <w:r w:rsidRPr="00D10540">
        <w:rPr>
          <w:rFonts w:eastAsia="Times New Roman" w:cs="Times New Roman"/>
          <w:b/>
          <w:kern w:val="0"/>
          <w:lang w:eastAsia="ar-SA" w:bidi="ar-SA"/>
        </w:rPr>
        <w:t>Pierogi</w:t>
      </w:r>
    </w:p>
    <w:p w14:paraId="03234AE6" w14:textId="77777777" w:rsidR="00D10540" w:rsidRDefault="00D10540" w:rsidP="003D4462">
      <w:pPr>
        <w:widowControl/>
        <w:autoSpaceDN/>
        <w:spacing w:line="320" w:lineRule="exact"/>
        <w:ind w:left="-709" w:right="-426"/>
        <w:jc w:val="both"/>
        <w:textAlignment w:val="auto"/>
        <w:rPr>
          <w:rFonts w:eastAsia="Times New Roman" w:cs="Times New Roman"/>
          <w:kern w:val="0"/>
          <w:lang w:eastAsia="ar-SA" w:bidi="ar-SA"/>
        </w:rPr>
      </w:pPr>
      <w:r w:rsidRPr="00D10540">
        <w:rPr>
          <w:rFonts w:eastAsia="Times New Roman" w:cs="Times New Roman"/>
          <w:kern w:val="0"/>
          <w:lang w:eastAsia="ar-SA" w:bidi="ar-SA"/>
        </w:rPr>
        <w:t xml:space="preserve">Wygląd:  kształt półkolisty, powierzchnia gładka, błyszcząca; produkty wyrównane w opakowaniu jednostkowym pod względem kształtu i wielkości; </w:t>
      </w:r>
    </w:p>
    <w:p w14:paraId="7BFD028A" w14:textId="77777777" w:rsidR="00D10540" w:rsidRPr="00D10540" w:rsidRDefault="00D10540" w:rsidP="003D4462">
      <w:pPr>
        <w:widowControl/>
        <w:autoSpaceDN/>
        <w:spacing w:line="320" w:lineRule="exact"/>
        <w:ind w:left="-709" w:right="-426"/>
        <w:textAlignment w:val="auto"/>
        <w:rPr>
          <w:rFonts w:eastAsia="Times New Roman" w:cs="Times New Roman"/>
          <w:kern w:val="0"/>
          <w:lang w:eastAsia="ar-SA" w:bidi="ar-SA"/>
        </w:rPr>
      </w:pPr>
      <w:r w:rsidRPr="00D10540">
        <w:rPr>
          <w:rFonts w:eastAsia="Times New Roman" w:cs="Times New Roman"/>
          <w:kern w:val="0"/>
          <w:lang w:eastAsia="ar-SA" w:bidi="ar-SA"/>
        </w:rPr>
        <w:t>niedopuszczalne zabrudzenie powierzchni, pęknięcia ciasta, wyciek nadzienia;</w:t>
      </w:r>
    </w:p>
    <w:p w14:paraId="34574FB0" w14:textId="77777777" w:rsidR="00D10540" w:rsidRPr="00D10540" w:rsidRDefault="00D10540" w:rsidP="003D4462">
      <w:pPr>
        <w:autoSpaceDE w:val="0"/>
        <w:adjustRightInd w:val="0"/>
        <w:ind w:left="-709" w:right="-426"/>
        <w:textAlignment w:val="auto"/>
        <w:rPr>
          <w:rFonts w:eastAsia="Times New Roman" w:cs="Times New Roman"/>
          <w:kern w:val="0"/>
          <w:lang w:eastAsia="ar-SA" w:bidi="ar-SA"/>
        </w:rPr>
      </w:pPr>
      <w:r w:rsidRPr="00D10540">
        <w:rPr>
          <w:rFonts w:eastAsia="Times New Roman" w:cs="Times New Roman"/>
          <w:kern w:val="0"/>
          <w:lang w:eastAsia="ar-SA" w:bidi="ar-SA"/>
        </w:rPr>
        <w:lastRenderedPageBreak/>
        <w:t xml:space="preserve">Barwa: </w:t>
      </w:r>
    </w:p>
    <w:p w14:paraId="1498DE8B" w14:textId="77777777" w:rsidR="00D10540" w:rsidRPr="00D10540" w:rsidRDefault="00D10540" w:rsidP="003D4462">
      <w:pPr>
        <w:autoSpaceDE w:val="0"/>
        <w:adjustRightInd w:val="0"/>
        <w:ind w:left="-709" w:right="-426"/>
        <w:jc w:val="both"/>
        <w:textAlignment w:val="auto"/>
        <w:rPr>
          <w:rFonts w:eastAsia="Times New Roman" w:cs="Times New Roman"/>
          <w:kern w:val="0"/>
          <w:lang w:eastAsia="ar-SA" w:bidi="ar-SA"/>
        </w:rPr>
      </w:pPr>
      <w:r w:rsidRPr="00D10540">
        <w:rPr>
          <w:rFonts w:eastAsia="Times New Roman" w:cs="Times New Roman"/>
          <w:kern w:val="0"/>
          <w:lang w:eastAsia="ar-SA" w:bidi="ar-SA"/>
        </w:rPr>
        <w:t>–  ciasta: od jasnokremowej do kremowej, wyrównana w opakowaniu jednostkowym,</w:t>
      </w:r>
    </w:p>
    <w:p w14:paraId="479E3889" w14:textId="77777777" w:rsidR="00D10540" w:rsidRPr="00D10540" w:rsidRDefault="00D10540" w:rsidP="003D4462">
      <w:pPr>
        <w:widowControl/>
        <w:autoSpaceDN/>
        <w:spacing w:line="320" w:lineRule="exact"/>
        <w:ind w:left="-709" w:right="-426"/>
        <w:jc w:val="both"/>
        <w:textAlignment w:val="auto"/>
        <w:rPr>
          <w:rFonts w:eastAsia="Times New Roman" w:cs="Times New Roman"/>
          <w:kern w:val="0"/>
          <w:lang w:eastAsia="ar-SA" w:bidi="ar-SA"/>
        </w:rPr>
      </w:pPr>
      <w:r w:rsidRPr="00D10540">
        <w:rPr>
          <w:rFonts w:eastAsia="Times New Roman" w:cs="Times New Roman"/>
          <w:kern w:val="0"/>
          <w:lang w:eastAsia="ar-SA" w:bidi="ar-SA"/>
        </w:rPr>
        <w:t>–  nadzienia: charakterystyczna dla użytych składników;</w:t>
      </w:r>
    </w:p>
    <w:p w14:paraId="1BEBC8E5" w14:textId="77777777" w:rsidR="00D10540" w:rsidRPr="00D10540" w:rsidRDefault="00D10540" w:rsidP="003D4462">
      <w:pPr>
        <w:autoSpaceDE w:val="0"/>
        <w:adjustRightInd w:val="0"/>
        <w:ind w:left="-709" w:right="-426"/>
        <w:textAlignment w:val="auto"/>
        <w:rPr>
          <w:rFonts w:eastAsia="Times New Roman" w:cs="Times New Roman"/>
          <w:kern w:val="0"/>
          <w:lang w:eastAsia="ar-SA" w:bidi="ar-SA"/>
        </w:rPr>
      </w:pPr>
      <w:r w:rsidRPr="00D10540">
        <w:rPr>
          <w:rFonts w:eastAsia="Times New Roman" w:cs="Times New Roman"/>
          <w:kern w:val="0"/>
          <w:lang w:eastAsia="ar-SA" w:bidi="ar-SA"/>
        </w:rPr>
        <w:t>Konsystencja i struktura:</w:t>
      </w:r>
    </w:p>
    <w:p w14:paraId="3F86CCF6" w14:textId="77777777" w:rsidR="00D10540" w:rsidRPr="00D10540" w:rsidRDefault="00D10540" w:rsidP="003D4462">
      <w:pPr>
        <w:autoSpaceDE w:val="0"/>
        <w:adjustRightInd w:val="0"/>
        <w:ind w:left="-709" w:right="-426"/>
        <w:textAlignment w:val="auto"/>
        <w:rPr>
          <w:rFonts w:eastAsia="Times New Roman" w:cs="Times New Roman"/>
          <w:kern w:val="0"/>
          <w:lang w:eastAsia="ar-SA" w:bidi="ar-SA"/>
        </w:rPr>
      </w:pPr>
      <w:r w:rsidRPr="00D10540">
        <w:rPr>
          <w:rFonts w:eastAsia="Times New Roman" w:cs="Times New Roman"/>
          <w:kern w:val="0"/>
          <w:lang w:eastAsia="ar-SA" w:bidi="ar-SA"/>
        </w:rPr>
        <w:t>– ciasta: elastyczna, miękka,</w:t>
      </w:r>
    </w:p>
    <w:p w14:paraId="3171D60E" w14:textId="77777777" w:rsidR="00D10540" w:rsidRPr="00D10540" w:rsidRDefault="00D10540" w:rsidP="003D4462">
      <w:pPr>
        <w:widowControl/>
        <w:autoSpaceDN/>
        <w:spacing w:line="320" w:lineRule="exact"/>
        <w:ind w:left="-709" w:right="-426"/>
        <w:textAlignment w:val="auto"/>
        <w:rPr>
          <w:rFonts w:eastAsia="Times New Roman" w:cs="Times New Roman"/>
          <w:kern w:val="0"/>
          <w:lang w:eastAsia="ar-SA" w:bidi="ar-SA"/>
        </w:rPr>
      </w:pPr>
      <w:r w:rsidRPr="00D10540">
        <w:rPr>
          <w:rFonts w:eastAsia="Times New Roman" w:cs="Times New Roman"/>
          <w:kern w:val="0"/>
          <w:lang w:eastAsia="ar-SA" w:bidi="ar-SA"/>
        </w:rPr>
        <w:t>–  nadzienia: miękka, zwarta;</w:t>
      </w:r>
    </w:p>
    <w:p w14:paraId="772DA502" w14:textId="77777777" w:rsidR="00D10540" w:rsidRPr="00D10540" w:rsidRDefault="00D10540" w:rsidP="003D4462">
      <w:pPr>
        <w:autoSpaceDE w:val="0"/>
        <w:adjustRightInd w:val="0"/>
        <w:ind w:left="-709" w:right="-426"/>
        <w:jc w:val="both"/>
        <w:textAlignment w:val="auto"/>
        <w:rPr>
          <w:rFonts w:eastAsia="Times New Roman" w:cs="Times New Roman"/>
          <w:kern w:val="0"/>
          <w:lang w:eastAsia="ar-SA" w:bidi="ar-SA"/>
        </w:rPr>
      </w:pPr>
      <w:r w:rsidRPr="00D10540">
        <w:rPr>
          <w:rFonts w:eastAsia="Times New Roman" w:cs="Times New Roman"/>
          <w:kern w:val="0"/>
          <w:lang w:eastAsia="ar-SA" w:bidi="ar-SA"/>
        </w:rPr>
        <w:t>Smak i zapach: typowy dla wyrobów z ciasta pierogowego i użytych składników nadzienia; niedopuszczalny: stęchły, gorzki lub inny obcy.</w:t>
      </w:r>
    </w:p>
    <w:p w14:paraId="2D203A55" w14:textId="77777777" w:rsidR="00D10540" w:rsidRPr="00935727" w:rsidRDefault="00D10540" w:rsidP="003D4462">
      <w:pPr>
        <w:autoSpaceDE w:val="0"/>
        <w:adjustRightInd w:val="0"/>
        <w:ind w:left="-709" w:right="-426"/>
        <w:textAlignment w:val="auto"/>
        <w:rPr>
          <w:rFonts w:eastAsia="Times New Roman" w:cs="Times New Roman"/>
          <w:kern w:val="0"/>
          <w:sz w:val="16"/>
          <w:szCs w:val="16"/>
          <w:lang w:eastAsia="ar-SA" w:bidi="ar-SA"/>
        </w:rPr>
      </w:pPr>
    </w:p>
    <w:p w14:paraId="486AAB6A" w14:textId="77777777" w:rsidR="00D10540" w:rsidRPr="00D10540" w:rsidRDefault="00D10540" w:rsidP="003D4462">
      <w:pPr>
        <w:widowControl/>
        <w:autoSpaceDN/>
        <w:spacing w:line="320" w:lineRule="exact"/>
        <w:ind w:left="-709" w:right="-426"/>
        <w:textAlignment w:val="auto"/>
        <w:rPr>
          <w:rFonts w:eastAsia="Times New Roman" w:cs="Times New Roman"/>
          <w:b/>
          <w:kern w:val="0"/>
          <w:lang w:eastAsia="ar-SA" w:bidi="ar-SA"/>
        </w:rPr>
      </w:pPr>
      <w:r w:rsidRPr="00D10540">
        <w:rPr>
          <w:rFonts w:eastAsia="Times New Roman" w:cs="Times New Roman"/>
          <w:b/>
          <w:kern w:val="0"/>
          <w:lang w:eastAsia="ar-SA" w:bidi="ar-SA"/>
        </w:rPr>
        <w:t>Naleśniki</w:t>
      </w:r>
    </w:p>
    <w:p w14:paraId="3F3EE7DC" w14:textId="77777777" w:rsidR="00D10540" w:rsidRPr="00D10540" w:rsidRDefault="00D10540" w:rsidP="003D4462">
      <w:pPr>
        <w:autoSpaceDE w:val="0"/>
        <w:adjustRightInd w:val="0"/>
        <w:ind w:left="-709" w:right="-426"/>
        <w:jc w:val="both"/>
        <w:textAlignment w:val="auto"/>
        <w:rPr>
          <w:rFonts w:eastAsia="Times New Roman" w:cs="Times New Roman"/>
          <w:kern w:val="0"/>
          <w:lang w:eastAsia="ar-SA" w:bidi="ar-SA"/>
        </w:rPr>
      </w:pPr>
      <w:r w:rsidRPr="00D10540">
        <w:rPr>
          <w:rFonts w:eastAsia="Times New Roman" w:cs="Times New Roman"/>
          <w:kern w:val="0"/>
          <w:lang w:eastAsia="ar-SA" w:bidi="ar-SA"/>
        </w:rPr>
        <w:t xml:space="preserve">Wygląd:  płaty naleśnikowe posmarowane nadzieniem, zwijane w rulonik, wyroby wyrównane </w:t>
      </w:r>
      <w:r>
        <w:rPr>
          <w:rFonts w:eastAsia="Times New Roman" w:cs="Times New Roman"/>
          <w:kern w:val="0"/>
          <w:lang w:eastAsia="ar-SA" w:bidi="ar-SA"/>
        </w:rPr>
        <w:br/>
      </w:r>
      <w:r w:rsidRPr="00D10540">
        <w:rPr>
          <w:rFonts w:eastAsia="Times New Roman" w:cs="Times New Roman"/>
          <w:kern w:val="0"/>
          <w:lang w:eastAsia="ar-SA" w:bidi="ar-SA"/>
        </w:rPr>
        <w:t xml:space="preserve">w opakowaniu jednostkowym pod względem kształtu i wielkości (masa 1szt. – 100g), </w:t>
      </w:r>
      <w:r>
        <w:rPr>
          <w:rFonts w:eastAsia="Times New Roman" w:cs="Times New Roman"/>
          <w:kern w:val="0"/>
          <w:lang w:eastAsia="ar-SA" w:bidi="ar-SA"/>
        </w:rPr>
        <w:br/>
      </w:r>
      <w:r w:rsidRPr="00D10540">
        <w:rPr>
          <w:rFonts w:eastAsia="Times New Roman" w:cs="Times New Roman"/>
          <w:kern w:val="0"/>
          <w:lang w:eastAsia="ar-SA" w:bidi="ar-SA"/>
        </w:rPr>
        <w:t>niedopuszczalne: zabrudzenia powierzchni, rozerwanie ciasta i wyciek nadzienia;</w:t>
      </w:r>
    </w:p>
    <w:p w14:paraId="6B51C167" w14:textId="77777777" w:rsidR="00D10540" w:rsidRPr="00D10540" w:rsidRDefault="00D10540" w:rsidP="003D4462">
      <w:pPr>
        <w:autoSpaceDE w:val="0"/>
        <w:adjustRightInd w:val="0"/>
        <w:ind w:left="-709" w:right="-426"/>
        <w:textAlignment w:val="auto"/>
        <w:rPr>
          <w:rFonts w:eastAsia="Times New Roman" w:cs="Times New Roman"/>
          <w:kern w:val="0"/>
          <w:lang w:eastAsia="ar-SA" w:bidi="ar-SA"/>
        </w:rPr>
      </w:pPr>
      <w:r w:rsidRPr="00D10540">
        <w:rPr>
          <w:rFonts w:eastAsia="Times New Roman" w:cs="Times New Roman"/>
          <w:kern w:val="0"/>
          <w:lang w:eastAsia="ar-SA" w:bidi="ar-SA"/>
        </w:rPr>
        <w:t xml:space="preserve">Barwa: </w:t>
      </w:r>
    </w:p>
    <w:p w14:paraId="3A758E7F" w14:textId="77777777" w:rsidR="00D10540" w:rsidRPr="00D10540" w:rsidRDefault="00D10540" w:rsidP="003D4462">
      <w:pPr>
        <w:autoSpaceDE w:val="0"/>
        <w:adjustRightInd w:val="0"/>
        <w:ind w:left="-709" w:right="-426"/>
        <w:textAlignment w:val="auto"/>
        <w:rPr>
          <w:rFonts w:eastAsia="Times New Roman" w:cs="Times New Roman"/>
          <w:kern w:val="0"/>
          <w:lang w:eastAsia="ar-SA" w:bidi="ar-SA"/>
        </w:rPr>
      </w:pPr>
      <w:r w:rsidRPr="00D10540">
        <w:rPr>
          <w:rFonts w:eastAsia="Times New Roman" w:cs="Times New Roman"/>
          <w:kern w:val="0"/>
          <w:lang w:eastAsia="ar-SA" w:bidi="ar-SA"/>
        </w:rPr>
        <w:t>–  ciasta: złocisto-brązowa,</w:t>
      </w:r>
    </w:p>
    <w:p w14:paraId="4AE85E33" w14:textId="77777777" w:rsidR="00D10540" w:rsidRPr="00D10540" w:rsidRDefault="00D10540" w:rsidP="003D4462">
      <w:pPr>
        <w:widowControl/>
        <w:autoSpaceDN/>
        <w:spacing w:line="320" w:lineRule="exact"/>
        <w:ind w:left="-709" w:right="-426"/>
        <w:textAlignment w:val="auto"/>
        <w:rPr>
          <w:rFonts w:eastAsia="Times New Roman" w:cs="Times New Roman"/>
          <w:kern w:val="0"/>
          <w:lang w:eastAsia="ar-SA" w:bidi="ar-SA"/>
        </w:rPr>
      </w:pPr>
      <w:r w:rsidRPr="00D10540">
        <w:rPr>
          <w:rFonts w:eastAsia="Times New Roman" w:cs="Times New Roman"/>
          <w:kern w:val="0"/>
          <w:lang w:eastAsia="ar-SA" w:bidi="ar-SA"/>
        </w:rPr>
        <w:t>–  nadzienia: charakterystyczna dla użytych składników;</w:t>
      </w:r>
    </w:p>
    <w:p w14:paraId="4F72AFFB" w14:textId="77777777" w:rsidR="00D10540" w:rsidRPr="00D10540" w:rsidRDefault="00D10540" w:rsidP="003D4462">
      <w:pPr>
        <w:autoSpaceDE w:val="0"/>
        <w:adjustRightInd w:val="0"/>
        <w:ind w:left="-709" w:right="-426"/>
        <w:textAlignment w:val="auto"/>
        <w:rPr>
          <w:rFonts w:eastAsia="Times New Roman" w:cs="Times New Roman"/>
          <w:kern w:val="0"/>
          <w:lang w:eastAsia="ar-SA" w:bidi="ar-SA"/>
        </w:rPr>
      </w:pPr>
      <w:r w:rsidRPr="00D10540">
        <w:rPr>
          <w:rFonts w:eastAsia="Times New Roman" w:cs="Times New Roman"/>
          <w:kern w:val="0"/>
          <w:lang w:eastAsia="ar-SA" w:bidi="ar-SA"/>
        </w:rPr>
        <w:t>Konsystencja i struktura:</w:t>
      </w:r>
    </w:p>
    <w:p w14:paraId="7DD607C5" w14:textId="77777777" w:rsidR="00D10540" w:rsidRPr="00D10540" w:rsidRDefault="00D10540" w:rsidP="003D4462">
      <w:pPr>
        <w:autoSpaceDE w:val="0"/>
        <w:adjustRightInd w:val="0"/>
        <w:ind w:left="-709" w:right="-426"/>
        <w:textAlignment w:val="auto"/>
        <w:rPr>
          <w:rFonts w:eastAsia="Times New Roman" w:cs="Times New Roman"/>
          <w:kern w:val="0"/>
          <w:lang w:eastAsia="ar-SA" w:bidi="ar-SA"/>
        </w:rPr>
      </w:pPr>
      <w:r w:rsidRPr="00D10540">
        <w:rPr>
          <w:rFonts w:eastAsia="Times New Roman" w:cs="Times New Roman"/>
          <w:kern w:val="0"/>
          <w:lang w:eastAsia="ar-SA" w:bidi="ar-SA"/>
        </w:rPr>
        <w:t>– ciasta: miękka, elastyczna, zwarta,</w:t>
      </w:r>
    </w:p>
    <w:p w14:paraId="16F51DBC" w14:textId="77777777" w:rsidR="00D10540" w:rsidRPr="00D10540" w:rsidRDefault="00D10540" w:rsidP="003D4462">
      <w:pPr>
        <w:widowControl/>
        <w:autoSpaceDN/>
        <w:spacing w:line="320" w:lineRule="exact"/>
        <w:ind w:left="-709" w:right="-426"/>
        <w:textAlignment w:val="auto"/>
        <w:rPr>
          <w:rFonts w:eastAsia="Times New Roman" w:cs="Times New Roman"/>
          <w:kern w:val="0"/>
          <w:lang w:eastAsia="ar-SA" w:bidi="ar-SA"/>
        </w:rPr>
      </w:pPr>
      <w:r w:rsidRPr="00D10540">
        <w:rPr>
          <w:rFonts w:eastAsia="Times New Roman" w:cs="Times New Roman"/>
          <w:kern w:val="0"/>
          <w:lang w:eastAsia="ar-SA" w:bidi="ar-SA"/>
        </w:rPr>
        <w:t>–  nadzienia: niejednolita, zwarta;</w:t>
      </w:r>
    </w:p>
    <w:p w14:paraId="548270DD" w14:textId="77777777" w:rsidR="00D10540" w:rsidRPr="00D10540" w:rsidRDefault="00D10540" w:rsidP="003D4462">
      <w:pPr>
        <w:autoSpaceDE w:val="0"/>
        <w:adjustRightInd w:val="0"/>
        <w:ind w:left="-709" w:right="-426"/>
        <w:textAlignment w:val="auto"/>
        <w:rPr>
          <w:rFonts w:eastAsia="Times New Roman" w:cs="Times New Roman"/>
          <w:kern w:val="0"/>
          <w:lang w:eastAsia="ar-SA" w:bidi="ar-SA"/>
        </w:rPr>
      </w:pPr>
      <w:r w:rsidRPr="00D10540">
        <w:rPr>
          <w:rFonts w:eastAsia="Times New Roman" w:cs="Times New Roman"/>
          <w:kern w:val="0"/>
          <w:lang w:eastAsia="ar-SA" w:bidi="ar-SA"/>
        </w:rPr>
        <w:t>Smak i zapach: typowy dla ciasta naleśnikowego; niedopuszczalny: stęchły, jełki, gorzki lub inny obcy.</w:t>
      </w:r>
    </w:p>
    <w:p w14:paraId="2B30B7A3" w14:textId="77777777" w:rsidR="00D10540" w:rsidRPr="00935727" w:rsidRDefault="00D10540" w:rsidP="003D4462">
      <w:pPr>
        <w:widowControl/>
        <w:tabs>
          <w:tab w:val="left" w:pos="708"/>
          <w:tab w:val="center" w:pos="4536"/>
          <w:tab w:val="right" w:pos="9072"/>
        </w:tabs>
        <w:autoSpaceDN/>
        <w:ind w:left="-709" w:right="-426"/>
        <w:jc w:val="both"/>
        <w:textAlignment w:val="auto"/>
        <w:rPr>
          <w:rFonts w:eastAsia="Times New Roman" w:cs="Times New Roman"/>
          <w:b/>
          <w:bCs/>
          <w:kern w:val="0"/>
          <w:sz w:val="16"/>
          <w:szCs w:val="16"/>
          <w:lang w:eastAsia="ar-SA" w:bidi="ar-SA"/>
        </w:rPr>
      </w:pPr>
    </w:p>
    <w:p w14:paraId="0701AA88" w14:textId="77777777" w:rsidR="00D10540" w:rsidRPr="00D10540" w:rsidRDefault="00D10540" w:rsidP="003D4462">
      <w:pPr>
        <w:widowControl/>
        <w:autoSpaceDN/>
        <w:ind w:left="-709" w:right="-426"/>
        <w:jc w:val="both"/>
        <w:textAlignment w:val="auto"/>
        <w:rPr>
          <w:rFonts w:eastAsia="Times New Roman" w:cs="Times New Roman"/>
          <w:bCs/>
          <w:kern w:val="0"/>
          <w:lang w:eastAsia="ar-SA" w:bidi="ar-SA"/>
        </w:rPr>
      </w:pPr>
      <w:r w:rsidRPr="00D10540">
        <w:rPr>
          <w:rFonts w:eastAsia="Times New Roman" w:cs="Times New Roman"/>
          <w:bCs/>
          <w:kern w:val="0"/>
          <w:lang w:eastAsia="ar-SA" w:bidi="ar-SA"/>
        </w:rPr>
        <w:t>W cenie jednostkowej wliczony jest koszt transportu przedmiotu zamówienia do siedziby Zamawiającego.</w:t>
      </w:r>
    </w:p>
    <w:p w14:paraId="65F7CD5D" w14:textId="77777777" w:rsidR="00D10540" w:rsidRPr="00D10540" w:rsidRDefault="00D10540" w:rsidP="003D4462">
      <w:pPr>
        <w:widowControl/>
        <w:tabs>
          <w:tab w:val="left" w:pos="708"/>
          <w:tab w:val="center" w:pos="4536"/>
          <w:tab w:val="right" w:pos="9072"/>
        </w:tabs>
        <w:autoSpaceDN/>
        <w:ind w:left="-709" w:right="-426"/>
        <w:jc w:val="both"/>
        <w:textAlignment w:val="auto"/>
        <w:rPr>
          <w:rFonts w:eastAsia="Times New Roman" w:cs="Times New Roman"/>
          <w:bCs/>
          <w:kern w:val="0"/>
          <w:lang w:eastAsia="ar-SA" w:bidi="ar-SA"/>
        </w:rPr>
      </w:pPr>
      <w:r w:rsidRPr="00D10540">
        <w:rPr>
          <w:rFonts w:eastAsia="Times New Roman" w:cs="Times New Roman"/>
          <w:bCs/>
          <w:kern w:val="0"/>
          <w:lang w:eastAsia="ar-SA" w:bidi="ar-SA"/>
        </w:rPr>
        <w:t>Termin przydatności do spożycia wynosi:</w:t>
      </w:r>
    </w:p>
    <w:p w14:paraId="6E8E5E32" w14:textId="77777777" w:rsidR="00D10540" w:rsidRPr="00D10540" w:rsidRDefault="00D10540" w:rsidP="00B40E5C">
      <w:pPr>
        <w:widowControl/>
        <w:numPr>
          <w:ilvl w:val="0"/>
          <w:numId w:val="41"/>
        </w:numPr>
        <w:tabs>
          <w:tab w:val="clear" w:pos="720"/>
        </w:tabs>
        <w:suppressAutoHyphens w:val="0"/>
        <w:autoSpaceDN/>
        <w:ind w:left="-426" w:right="-426" w:hanging="283"/>
        <w:jc w:val="both"/>
        <w:textAlignment w:val="auto"/>
        <w:rPr>
          <w:rFonts w:eastAsia="Times New Roman" w:cs="Times New Roman"/>
          <w:bCs/>
          <w:kern w:val="0"/>
          <w:lang w:eastAsia="ar-SA" w:bidi="ar-SA"/>
        </w:rPr>
      </w:pPr>
      <w:r w:rsidRPr="00D10540">
        <w:rPr>
          <w:rFonts w:eastAsia="Times New Roman" w:cs="Times New Roman"/>
          <w:bCs/>
          <w:kern w:val="0"/>
          <w:lang w:eastAsia="ar-SA" w:bidi="ar-SA"/>
        </w:rPr>
        <w:t>wyroby świeże – minimum 3 dni od daty dostawy,</w:t>
      </w:r>
    </w:p>
    <w:p w14:paraId="66C09634" w14:textId="77777777" w:rsidR="00D10540" w:rsidRPr="00D10540" w:rsidRDefault="00D10540" w:rsidP="00B40E5C">
      <w:pPr>
        <w:widowControl/>
        <w:numPr>
          <w:ilvl w:val="0"/>
          <w:numId w:val="41"/>
        </w:numPr>
        <w:tabs>
          <w:tab w:val="clear" w:pos="720"/>
        </w:tabs>
        <w:suppressAutoHyphens w:val="0"/>
        <w:autoSpaceDN/>
        <w:ind w:left="-426" w:right="-426" w:hanging="283"/>
        <w:jc w:val="both"/>
        <w:textAlignment w:val="auto"/>
        <w:rPr>
          <w:rFonts w:eastAsia="Times New Roman" w:cs="Times New Roman"/>
          <w:kern w:val="0"/>
          <w:sz w:val="20"/>
          <w:szCs w:val="20"/>
          <w:lang w:eastAsia="ar-SA" w:bidi="ar-SA"/>
        </w:rPr>
      </w:pPr>
      <w:r w:rsidRPr="00D10540">
        <w:rPr>
          <w:rFonts w:eastAsia="Times New Roman" w:cs="Times New Roman"/>
          <w:bCs/>
          <w:kern w:val="0"/>
          <w:lang w:eastAsia="ar-SA" w:bidi="ar-SA"/>
        </w:rPr>
        <w:t>wyroby mro</w:t>
      </w:r>
      <w:r>
        <w:rPr>
          <w:rFonts w:eastAsia="Times New Roman" w:cs="Times New Roman"/>
          <w:bCs/>
          <w:kern w:val="0"/>
          <w:lang w:eastAsia="ar-SA" w:bidi="ar-SA"/>
        </w:rPr>
        <w:t>ż</w:t>
      </w:r>
      <w:r w:rsidRPr="00D10540">
        <w:rPr>
          <w:rFonts w:eastAsia="Times New Roman" w:cs="Times New Roman"/>
          <w:bCs/>
          <w:kern w:val="0"/>
          <w:lang w:eastAsia="ar-SA" w:bidi="ar-SA"/>
        </w:rPr>
        <w:t>one – minimum 6 miesięcy od daty dostawy.</w:t>
      </w:r>
    </w:p>
    <w:p w14:paraId="054F346B" w14:textId="77777777" w:rsidR="00D10540" w:rsidRDefault="00D10540" w:rsidP="003D4462">
      <w:pPr>
        <w:widowControl/>
        <w:autoSpaceDN/>
        <w:spacing w:line="320" w:lineRule="exact"/>
        <w:ind w:left="-709" w:right="-426"/>
        <w:textAlignment w:val="auto"/>
        <w:rPr>
          <w:rFonts w:eastAsia="Times New Roman" w:cs="Times New Roman"/>
          <w:kern w:val="0"/>
          <w:lang w:eastAsia="ar-SA" w:bidi="ar-SA"/>
        </w:rPr>
      </w:pPr>
      <w:r w:rsidRPr="00D10540">
        <w:rPr>
          <w:rFonts w:eastAsia="Times New Roman" w:cs="Times New Roman"/>
          <w:kern w:val="0"/>
          <w:lang w:eastAsia="ar-SA" w:bidi="ar-SA"/>
        </w:rPr>
        <w:t>Zamówienie realizowane będzie sukcesywnie partiami w trakcie trwania umowy.</w:t>
      </w:r>
    </w:p>
    <w:p w14:paraId="4A9A9316" w14:textId="77777777" w:rsidR="00D10540" w:rsidRDefault="00D10540" w:rsidP="00D10540">
      <w:pPr>
        <w:widowControl/>
        <w:autoSpaceDN/>
        <w:spacing w:line="320" w:lineRule="exact"/>
        <w:ind w:left="-709"/>
        <w:textAlignment w:val="auto"/>
        <w:rPr>
          <w:rFonts w:eastAsia="Times New Roman" w:cs="Times New Roman"/>
          <w:b/>
          <w:bCs/>
          <w:kern w:val="0"/>
          <w:lang w:eastAsia="ar-SA" w:bidi="ar-SA"/>
        </w:rPr>
      </w:pPr>
    </w:p>
    <w:p w14:paraId="27097EE5" w14:textId="77777777" w:rsidR="00D10540" w:rsidRDefault="00D10540" w:rsidP="00D10540">
      <w:pPr>
        <w:widowControl/>
        <w:autoSpaceDN/>
        <w:spacing w:line="320" w:lineRule="exact"/>
        <w:ind w:left="-709"/>
        <w:textAlignment w:val="auto"/>
        <w:rPr>
          <w:rFonts w:eastAsia="Times New Roman" w:cs="Times New Roman"/>
          <w:b/>
          <w:bCs/>
          <w:kern w:val="0"/>
          <w:lang w:eastAsia="ar-SA" w:bidi="ar-SA"/>
        </w:rPr>
      </w:pPr>
    </w:p>
    <w:p w14:paraId="3255F11B" w14:textId="77777777" w:rsidR="00D10540" w:rsidRDefault="00D10540" w:rsidP="00D10540">
      <w:pPr>
        <w:widowControl/>
        <w:autoSpaceDN/>
        <w:spacing w:line="320" w:lineRule="exact"/>
        <w:ind w:left="-709"/>
        <w:textAlignment w:val="auto"/>
        <w:rPr>
          <w:rFonts w:eastAsia="Times New Roman" w:cs="Times New Roman"/>
          <w:b/>
          <w:bCs/>
          <w:kern w:val="0"/>
          <w:lang w:eastAsia="ar-SA" w:bidi="ar-SA"/>
        </w:rPr>
      </w:pPr>
    </w:p>
    <w:p w14:paraId="260F7173" w14:textId="77777777" w:rsidR="00D10540" w:rsidRDefault="00D10540" w:rsidP="00D10540">
      <w:pPr>
        <w:widowControl/>
        <w:autoSpaceDN/>
        <w:spacing w:line="320" w:lineRule="exact"/>
        <w:ind w:left="-709"/>
        <w:textAlignment w:val="auto"/>
        <w:rPr>
          <w:rFonts w:eastAsia="Times New Roman" w:cs="Times New Roman"/>
          <w:b/>
          <w:bCs/>
          <w:kern w:val="0"/>
          <w:lang w:eastAsia="ar-SA" w:bidi="ar-SA"/>
        </w:rPr>
      </w:pPr>
    </w:p>
    <w:p w14:paraId="39801E0C" w14:textId="77777777" w:rsidR="00D10540" w:rsidRDefault="00D10540" w:rsidP="00D10540">
      <w:pPr>
        <w:widowControl/>
        <w:autoSpaceDN/>
        <w:spacing w:line="320" w:lineRule="exact"/>
        <w:ind w:left="-709"/>
        <w:textAlignment w:val="auto"/>
        <w:rPr>
          <w:rFonts w:eastAsia="Times New Roman" w:cs="Times New Roman"/>
          <w:b/>
          <w:bCs/>
          <w:kern w:val="0"/>
          <w:lang w:eastAsia="ar-SA" w:bidi="ar-SA"/>
        </w:rPr>
      </w:pPr>
    </w:p>
    <w:p w14:paraId="030D80F7" w14:textId="77777777" w:rsidR="00D10540" w:rsidRDefault="00D10540" w:rsidP="00D10540">
      <w:pPr>
        <w:widowControl/>
        <w:autoSpaceDN/>
        <w:spacing w:line="320" w:lineRule="exact"/>
        <w:ind w:left="-709"/>
        <w:textAlignment w:val="auto"/>
        <w:rPr>
          <w:rFonts w:eastAsia="Times New Roman" w:cs="Times New Roman"/>
          <w:b/>
          <w:bCs/>
          <w:kern w:val="0"/>
          <w:lang w:eastAsia="ar-SA" w:bidi="ar-SA"/>
        </w:rPr>
      </w:pPr>
    </w:p>
    <w:p w14:paraId="38192599" w14:textId="77777777" w:rsidR="00D10540" w:rsidRDefault="00D10540" w:rsidP="00D10540">
      <w:pPr>
        <w:widowControl/>
        <w:autoSpaceDN/>
        <w:spacing w:line="320" w:lineRule="exact"/>
        <w:ind w:left="-709"/>
        <w:textAlignment w:val="auto"/>
        <w:rPr>
          <w:rFonts w:eastAsia="Times New Roman" w:cs="Times New Roman"/>
          <w:b/>
          <w:bCs/>
          <w:kern w:val="0"/>
          <w:lang w:eastAsia="ar-SA" w:bidi="ar-SA"/>
        </w:rPr>
      </w:pPr>
    </w:p>
    <w:p w14:paraId="37C43C52" w14:textId="77777777" w:rsidR="00D10540" w:rsidRDefault="00D10540" w:rsidP="00D10540">
      <w:pPr>
        <w:widowControl/>
        <w:autoSpaceDN/>
        <w:spacing w:line="320" w:lineRule="exact"/>
        <w:ind w:left="-709"/>
        <w:textAlignment w:val="auto"/>
        <w:rPr>
          <w:rFonts w:eastAsia="Times New Roman" w:cs="Times New Roman"/>
          <w:b/>
          <w:bCs/>
          <w:kern w:val="0"/>
          <w:lang w:eastAsia="ar-SA" w:bidi="ar-SA"/>
        </w:rPr>
      </w:pPr>
    </w:p>
    <w:p w14:paraId="7E4AE92E" w14:textId="77777777" w:rsidR="00D10540" w:rsidRDefault="00D10540" w:rsidP="00D10540">
      <w:pPr>
        <w:widowControl/>
        <w:autoSpaceDN/>
        <w:spacing w:line="320" w:lineRule="exact"/>
        <w:ind w:left="-709"/>
        <w:textAlignment w:val="auto"/>
        <w:rPr>
          <w:rFonts w:eastAsia="Times New Roman" w:cs="Times New Roman"/>
          <w:b/>
          <w:bCs/>
          <w:kern w:val="0"/>
          <w:lang w:eastAsia="ar-SA" w:bidi="ar-SA"/>
        </w:rPr>
      </w:pPr>
    </w:p>
    <w:p w14:paraId="1AE09049" w14:textId="77777777" w:rsidR="00D10540" w:rsidRDefault="00D10540" w:rsidP="00D10540">
      <w:pPr>
        <w:widowControl/>
        <w:autoSpaceDN/>
        <w:spacing w:line="320" w:lineRule="exact"/>
        <w:ind w:left="-709"/>
        <w:textAlignment w:val="auto"/>
        <w:rPr>
          <w:rFonts w:eastAsia="Times New Roman" w:cs="Times New Roman"/>
          <w:b/>
          <w:bCs/>
          <w:kern w:val="0"/>
          <w:lang w:eastAsia="ar-SA" w:bidi="ar-SA"/>
        </w:rPr>
      </w:pPr>
    </w:p>
    <w:p w14:paraId="340BFCB0" w14:textId="77777777" w:rsidR="00D10540" w:rsidRDefault="00D10540" w:rsidP="00D10540">
      <w:pPr>
        <w:widowControl/>
        <w:autoSpaceDN/>
        <w:spacing w:line="320" w:lineRule="exact"/>
        <w:ind w:left="-709"/>
        <w:textAlignment w:val="auto"/>
        <w:rPr>
          <w:rFonts w:eastAsia="Times New Roman" w:cs="Times New Roman"/>
          <w:b/>
          <w:bCs/>
          <w:kern w:val="0"/>
          <w:lang w:eastAsia="ar-SA" w:bidi="ar-SA"/>
        </w:rPr>
      </w:pPr>
    </w:p>
    <w:p w14:paraId="4AE9C04E" w14:textId="77777777" w:rsidR="00D10540" w:rsidRDefault="00D10540" w:rsidP="00D10540">
      <w:pPr>
        <w:widowControl/>
        <w:autoSpaceDN/>
        <w:spacing w:line="320" w:lineRule="exact"/>
        <w:ind w:left="-709"/>
        <w:textAlignment w:val="auto"/>
        <w:rPr>
          <w:rFonts w:eastAsia="Times New Roman" w:cs="Times New Roman"/>
          <w:b/>
          <w:bCs/>
          <w:kern w:val="0"/>
          <w:lang w:eastAsia="ar-SA" w:bidi="ar-SA"/>
        </w:rPr>
      </w:pPr>
    </w:p>
    <w:p w14:paraId="04835E69" w14:textId="77777777" w:rsidR="00D10540" w:rsidRDefault="00D10540" w:rsidP="00D10540">
      <w:pPr>
        <w:widowControl/>
        <w:autoSpaceDN/>
        <w:spacing w:line="320" w:lineRule="exact"/>
        <w:ind w:left="-709"/>
        <w:textAlignment w:val="auto"/>
        <w:rPr>
          <w:rFonts w:eastAsia="Times New Roman" w:cs="Times New Roman"/>
          <w:b/>
          <w:bCs/>
          <w:kern w:val="0"/>
          <w:lang w:eastAsia="ar-SA" w:bidi="ar-SA"/>
        </w:rPr>
      </w:pPr>
    </w:p>
    <w:p w14:paraId="3EC98F1A" w14:textId="77777777" w:rsidR="00D10540" w:rsidRDefault="00D10540" w:rsidP="00D10540">
      <w:pPr>
        <w:widowControl/>
        <w:autoSpaceDN/>
        <w:spacing w:line="320" w:lineRule="exact"/>
        <w:ind w:left="-709"/>
        <w:textAlignment w:val="auto"/>
        <w:rPr>
          <w:rFonts w:eastAsia="Times New Roman" w:cs="Times New Roman"/>
          <w:b/>
          <w:bCs/>
          <w:kern w:val="0"/>
          <w:lang w:eastAsia="ar-SA" w:bidi="ar-SA"/>
        </w:rPr>
      </w:pPr>
    </w:p>
    <w:p w14:paraId="5583B1AF" w14:textId="77777777" w:rsidR="00D10540" w:rsidRDefault="00D10540" w:rsidP="00D10540">
      <w:pPr>
        <w:widowControl/>
        <w:autoSpaceDN/>
        <w:spacing w:line="320" w:lineRule="exact"/>
        <w:ind w:left="-709"/>
        <w:textAlignment w:val="auto"/>
        <w:rPr>
          <w:rFonts w:eastAsia="Times New Roman" w:cs="Times New Roman"/>
          <w:b/>
          <w:bCs/>
          <w:kern w:val="0"/>
          <w:lang w:eastAsia="ar-SA" w:bidi="ar-SA"/>
        </w:rPr>
      </w:pPr>
    </w:p>
    <w:p w14:paraId="38446D3A" w14:textId="77777777" w:rsidR="00D10540" w:rsidRDefault="00D10540" w:rsidP="00D10540">
      <w:pPr>
        <w:widowControl/>
        <w:autoSpaceDN/>
        <w:spacing w:line="320" w:lineRule="exact"/>
        <w:ind w:left="-709"/>
        <w:textAlignment w:val="auto"/>
        <w:rPr>
          <w:rFonts w:eastAsia="Times New Roman" w:cs="Times New Roman"/>
          <w:b/>
          <w:bCs/>
          <w:kern w:val="0"/>
          <w:lang w:eastAsia="ar-SA" w:bidi="ar-SA"/>
        </w:rPr>
      </w:pPr>
    </w:p>
    <w:p w14:paraId="341F1E11" w14:textId="77777777" w:rsidR="00D10540" w:rsidRDefault="00D10540" w:rsidP="00D10540">
      <w:pPr>
        <w:widowControl/>
        <w:autoSpaceDN/>
        <w:spacing w:line="320" w:lineRule="exact"/>
        <w:ind w:left="-709"/>
        <w:textAlignment w:val="auto"/>
        <w:rPr>
          <w:rFonts w:eastAsia="Times New Roman" w:cs="Times New Roman"/>
          <w:b/>
          <w:bCs/>
          <w:kern w:val="0"/>
          <w:lang w:eastAsia="ar-SA" w:bidi="ar-SA"/>
        </w:rPr>
      </w:pPr>
    </w:p>
    <w:p w14:paraId="28D13D68" w14:textId="77777777" w:rsidR="00D10540" w:rsidRDefault="00D10540" w:rsidP="00D10540">
      <w:pPr>
        <w:widowControl/>
        <w:autoSpaceDN/>
        <w:spacing w:line="320" w:lineRule="exact"/>
        <w:ind w:left="-709"/>
        <w:textAlignment w:val="auto"/>
        <w:rPr>
          <w:rFonts w:eastAsia="Times New Roman" w:cs="Times New Roman"/>
          <w:b/>
          <w:bCs/>
          <w:kern w:val="0"/>
          <w:lang w:eastAsia="ar-SA" w:bidi="ar-SA"/>
        </w:rPr>
      </w:pPr>
    </w:p>
    <w:p w14:paraId="7E2D8057" w14:textId="77777777" w:rsidR="00935727" w:rsidRDefault="00935727" w:rsidP="00D10540">
      <w:pPr>
        <w:widowControl/>
        <w:autoSpaceDN/>
        <w:spacing w:line="320" w:lineRule="exact"/>
        <w:ind w:left="-142"/>
        <w:textAlignment w:val="auto"/>
        <w:rPr>
          <w:rFonts w:eastAsia="Times New Roman" w:cs="Times New Roman"/>
          <w:b/>
          <w:bCs/>
          <w:kern w:val="0"/>
          <w:lang w:eastAsia="ar-SA" w:bidi="ar-SA"/>
        </w:rPr>
      </w:pPr>
    </w:p>
    <w:p w14:paraId="32A18756" w14:textId="77777777" w:rsidR="00935727" w:rsidRDefault="00935727" w:rsidP="00D10540">
      <w:pPr>
        <w:widowControl/>
        <w:autoSpaceDN/>
        <w:spacing w:line="320" w:lineRule="exact"/>
        <w:ind w:left="-142"/>
        <w:textAlignment w:val="auto"/>
        <w:rPr>
          <w:rFonts w:eastAsia="Times New Roman" w:cs="Times New Roman"/>
          <w:b/>
          <w:bCs/>
          <w:kern w:val="0"/>
          <w:lang w:eastAsia="ar-SA" w:bidi="ar-SA"/>
        </w:rPr>
      </w:pPr>
    </w:p>
    <w:p w14:paraId="79D1C049" w14:textId="77777777" w:rsidR="00935727" w:rsidRDefault="00935727" w:rsidP="00D10540">
      <w:pPr>
        <w:widowControl/>
        <w:autoSpaceDN/>
        <w:spacing w:line="320" w:lineRule="exact"/>
        <w:ind w:left="-142"/>
        <w:textAlignment w:val="auto"/>
        <w:rPr>
          <w:rFonts w:eastAsia="Times New Roman" w:cs="Times New Roman"/>
          <w:b/>
          <w:bCs/>
          <w:kern w:val="0"/>
          <w:lang w:eastAsia="ar-SA" w:bidi="ar-SA"/>
        </w:rPr>
      </w:pPr>
    </w:p>
    <w:p w14:paraId="7ECAACBF" w14:textId="77777777" w:rsidR="00935727" w:rsidRDefault="00935727" w:rsidP="00D10540">
      <w:pPr>
        <w:widowControl/>
        <w:autoSpaceDN/>
        <w:spacing w:line="320" w:lineRule="exact"/>
        <w:ind w:left="-142"/>
        <w:textAlignment w:val="auto"/>
        <w:rPr>
          <w:rFonts w:eastAsia="Times New Roman" w:cs="Times New Roman"/>
          <w:b/>
          <w:bCs/>
          <w:kern w:val="0"/>
          <w:lang w:eastAsia="ar-SA" w:bidi="ar-SA"/>
        </w:rPr>
      </w:pPr>
    </w:p>
    <w:p w14:paraId="405221E2" w14:textId="77777777" w:rsidR="00935727" w:rsidRDefault="00935727" w:rsidP="00D10540">
      <w:pPr>
        <w:widowControl/>
        <w:autoSpaceDN/>
        <w:spacing w:line="320" w:lineRule="exact"/>
        <w:ind w:left="-142"/>
        <w:textAlignment w:val="auto"/>
        <w:rPr>
          <w:rFonts w:eastAsia="Times New Roman" w:cs="Times New Roman"/>
          <w:b/>
          <w:bCs/>
          <w:kern w:val="0"/>
          <w:lang w:eastAsia="ar-SA" w:bidi="ar-SA"/>
        </w:rPr>
      </w:pPr>
    </w:p>
    <w:p w14:paraId="29EAB6BE" w14:textId="77777777" w:rsidR="00420E17" w:rsidRPr="00B52196" w:rsidRDefault="00420E17" w:rsidP="00D10540">
      <w:pPr>
        <w:widowControl/>
        <w:autoSpaceDN/>
        <w:spacing w:line="320" w:lineRule="exact"/>
        <w:ind w:left="-142"/>
        <w:textAlignment w:val="auto"/>
        <w:rPr>
          <w:rFonts w:eastAsia="Times New Roman" w:cs="Times New Roman"/>
          <w:b/>
          <w:bCs/>
          <w:kern w:val="0"/>
          <w:lang w:eastAsia="ar-SA" w:bidi="ar-SA"/>
        </w:rPr>
      </w:pPr>
      <w:r w:rsidRPr="00B52196">
        <w:rPr>
          <w:rFonts w:eastAsia="Times New Roman" w:cs="Times New Roman"/>
          <w:b/>
          <w:bCs/>
          <w:kern w:val="0"/>
          <w:lang w:eastAsia="ar-SA" w:bidi="ar-SA"/>
        </w:rPr>
        <w:lastRenderedPageBreak/>
        <w:t>Tabela 2</w:t>
      </w:r>
    </w:p>
    <w:p w14:paraId="2C71501F" w14:textId="77777777" w:rsidR="00420E17" w:rsidRPr="00B52196" w:rsidRDefault="00420E17" w:rsidP="00420E17">
      <w:pPr>
        <w:keepNext/>
        <w:widowControl/>
        <w:numPr>
          <w:ilvl w:val="2"/>
          <w:numId w:val="0"/>
        </w:numPr>
        <w:tabs>
          <w:tab w:val="num" w:pos="0"/>
        </w:tabs>
        <w:autoSpaceDN/>
        <w:ind w:hanging="142"/>
        <w:textAlignment w:val="auto"/>
        <w:outlineLvl w:val="2"/>
        <w:rPr>
          <w:rFonts w:eastAsia="Times New Roman" w:cs="Times New Roman"/>
          <w:b/>
          <w:bCs/>
          <w:kern w:val="0"/>
          <w:lang w:eastAsia="ar-SA" w:bidi="ar-SA"/>
        </w:rPr>
      </w:pPr>
    </w:p>
    <w:p w14:paraId="121B787A" w14:textId="77777777" w:rsidR="00420E17" w:rsidRDefault="00420E17" w:rsidP="00D10540">
      <w:pPr>
        <w:pStyle w:val="Nagwek5"/>
        <w:spacing w:before="0" w:beforeAutospacing="0" w:after="0" w:afterAutospacing="0"/>
        <w:ind w:left="-142"/>
        <w:rPr>
          <w:sz w:val="24"/>
          <w:szCs w:val="24"/>
        </w:rPr>
      </w:pPr>
      <w:r w:rsidRPr="00B52196">
        <w:rPr>
          <w:sz w:val="24"/>
          <w:szCs w:val="24"/>
        </w:rPr>
        <w:t xml:space="preserve">CZĘŚĆ </w:t>
      </w:r>
      <w:r w:rsidR="00D10540">
        <w:rPr>
          <w:sz w:val="24"/>
          <w:szCs w:val="24"/>
        </w:rPr>
        <w:t>VI</w:t>
      </w:r>
      <w:r w:rsidRPr="00B52196">
        <w:rPr>
          <w:sz w:val="24"/>
          <w:szCs w:val="24"/>
        </w:rPr>
        <w:t xml:space="preserve">II – </w:t>
      </w:r>
      <w:r w:rsidR="00D10540">
        <w:rPr>
          <w:sz w:val="24"/>
          <w:szCs w:val="24"/>
        </w:rPr>
        <w:t>WYROBY KULINARNE ŚWIEŻE I MROŻONE</w:t>
      </w:r>
      <w:r w:rsidRPr="00B52196">
        <w:rPr>
          <w:sz w:val="24"/>
          <w:szCs w:val="24"/>
        </w:rPr>
        <w:t xml:space="preserve"> - dostawa do </w:t>
      </w:r>
      <w:r w:rsidR="00D10540">
        <w:rPr>
          <w:sz w:val="24"/>
          <w:szCs w:val="24"/>
        </w:rPr>
        <w:t xml:space="preserve">Wydziału Wspomagającego </w:t>
      </w:r>
      <w:r w:rsidR="00AA7166">
        <w:rPr>
          <w:sz w:val="24"/>
          <w:szCs w:val="24"/>
        </w:rPr>
        <w:t xml:space="preserve">CSP </w:t>
      </w:r>
      <w:r w:rsidR="00D10540">
        <w:rPr>
          <w:sz w:val="24"/>
          <w:szCs w:val="24"/>
        </w:rPr>
        <w:t>w Sułkowicach</w:t>
      </w:r>
    </w:p>
    <w:p w14:paraId="42E9912C" w14:textId="77777777" w:rsidR="00420E17" w:rsidRPr="00B52196" w:rsidRDefault="00420E17" w:rsidP="00420E17">
      <w:pPr>
        <w:pStyle w:val="Nagwek5"/>
        <w:spacing w:before="0" w:beforeAutospacing="0" w:after="0" w:afterAutospacing="0"/>
        <w:ind w:left="-142"/>
        <w:rPr>
          <w:sz w:val="24"/>
          <w:szCs w:val="24"/>
        </w:rPr>
      </w:pPr>
    </w:p>
    <w:tbl>
      <w:tblPr>
        <w:tblW w:w="0" w:type="auto"/>
        <w:tblInd w:w="-147" w:type="dxa"/>
        <w:tblLayout w:type="fixed"/>
        <w:tblCellMar>
          <w:left w:w="70" w:type="dxa"/>
          <w:right w:w="70" w:type="dxa"/>
        </w:tblCellMar>
        <w:tblLook w:val="0000" w:firstRow="0" w:lastRow="0" w:firstColumn="0" w:lastColumn="0" w:noHBand="0" w:noVBand="0"/>
      </w:tblPr>
      <w:tblGrid>
        <w:gridCol w:w="1701"/>
        <w:gridCol w:w="1701"/>
        <w:gridCol w:w="1819"/>
      </w:tblGrid>
      <w:tr w:rsidR="00420E17" w:rsidRPr="00B52196" w14:paraId="52FF9A67" w14:textId="77777777" w:rsidTr="00C87F42">
        <w:tc>
          <w:tcPr>
            <w:tcW w:w="1701" w:type="dxa"/>
            <w:tcBorders>
              <w:top w:val="single" w:sz="4" w:space="0" w:color="000000"/>
              <w:left w:val="single" w:sz="4" w:space="0" w:color="000000"/>
              <w:bottom w:val="single" w:sz="4" w:space="0" w:color="000000"/>
            </w:tcBorders>
            <w:shd w:val="clear" w:color="auto" w:fill="auto"/>
            <w:vAlign w:val="center"/>
          </w:tcPr>
          <w:p w14:paraId="15732F4F" w14:textId="77777777" w:rsidR="00420E17" w:rsidRPr="00B52196" w:rsidRDefault="00420E17" w:rsidP="00C87F42">
            <w:pPr>
              <w:widowControl/>
              <w:autoSpaceDN/>
              <w:spacing w:line="320" w:lineRule="exact"/>
              <w:jc w:val="center"/>
              <w:textAlignment w:val="auto"/>
              <w:rPr>
                <w:rFonts w:eastAsia="Times New Roman" w:cs="Times New Roman"/>
                <w:b/>
                <w:kern w:val="0"/>
                <w:lang w:eastAsia="ar-SA" w:bidi="ar-SA"/>
              </w:rPr>
            </w:pPr>
            <w:r w:rsidRPr="00B52196">
              <w:rPr>
                <w:rFonts w:eastAsia="Times New Roman" w:cs="Times New Roman"/>
                <w:b/>
                <w:kern w:val="0"/>
                <w:lang w:eastAsia="ar-SA" w:bidi="ar-SA"/>
              </w:rPr>
              <w:t>Łączna wartość netto</w:t>
            </w:r>
          </w:p>
        </w:tc>
        <w:tc>
          <w:tcPr>
            <w:tcW w:w="1701" w:type="dxa"/>
            <w:tcBorders>
              <w:top w:val="single" w:sz="4" w:space="0" w:color="000000"/>
              <w:left w:val="single" w:sz="4" w:space="0" w:color="000000"/>
              <w:bottom w:val="single" w:sz="4" w:space="0" w:color="000000"/>
            </w:tcBorders>
            <w:shd w:val="clear" w:color="auto" w:fill="auto"/>
            <w:vAlign w:val="center"/>
          </w:tcPr>
          <w:p w14:paraId="7EEAB9DE" w14:textId="77777777" w:rsidR="00420E17" w:rsidRPr="00B52196" w:rsidRDefault="00420E17" w:rsidP="00C87F42">
            <w:pPr>
              <w:widowControl/>
              <w:autoSpaceDN/>
              <w:spacing w:line="320" w:lineRule="exact"/>
              <w:jc w:val="center"/>
              <w:textAlignment w:val="auto"/>
              <w:rPr>
                <w:rFonts w:eastAsia="Times New Roman" w:cs="Times New Roman"/>
                <w:b/>
                <w:kern w:val="0"/>
                <w:lang w:eastAsia="ar-SA" w:bidi="ar-SA"/>
              </w:rPr>
            </w:pPr>
            <w:r w:rsidRPr="00B52196">
              <w:rPr>
                <w:rFonts w:eastAsia="Times New Roman" w:cs="Times New Roman"/>
                <w:b/>
                <w:kern w:val="0"/>
                <w:lang w:eastAsia="ar-SA" w:bidi="ar-SA"/>
              </w:rPr>
              <w:t>Stawka podatku VAT</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9877E"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b/>
                <w:kern w:val="0"/>
                <w:lang w:eastAsia="ar-SA" w:bidi="ar-SA"/>
              </w:rPr>
              <w:t>Łączna wartość brutto</w:t>
            </w:r>
          </w:p>
        </w:tc>
      </w:tr>
      <w:tr w:rsidR="00420E17" w:rsidRPr="00B52196" w14:paraId="5F7E4450" w14:textId="77777777" w:rsidTr="00C87F42">
        <w:tc>
          <w:tcPr>
            <w:tcW w:w="1701" w:type="dxa"/>
            <w:tcBorders>
              <w:top w:val="single" w:sz="4" w:space="0" w:color="000000"/>
              <w:left w:val="single" w:sz="4" w:space="0" w:color="000000"/>
              <w:bottom w:val="single" w:sz="4" w:space="0" w:color="000000"/>
            </w:tcBorders>
            <w:shd w:val="clear" w:color="auto" w:fill="auto"/>
            <w:vAlign w:val="center"/>
          </w:tcPr>
          <w:p w14:paraId="32D35303"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vAlign w:val="center"/>
          </w:tcPr>
          <w:p w14:paraId="70245BA6"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23%</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CED09"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r>
      <w:tr w:rsidR="00420E17" w:rsidRPr="00B52196" w14:paraId="6738372E" w14:textId="77777777" w:rsidTr="00C87F42">
        <w:tc>
          <w:tcPr>
            <w:tcW w:w="1701" w:type="dxa"/>
            <w:tcBorders>
              <w:top w:val="single" w:sz="4" w:space="0" w:color="000000"/>
              <w:left w:val="single" w:sz="4" w:space="0" w:color="000000"/>
              <w:bottom w:val="single" w:sz="4" w:space="0" w:color="000000"/>
            </w:tcBorders>
            <w:shd w:val="clear" w:color="auto" w:fill="auto"/>
            <w:vAlign w:val="center"/>
          </w:tcPr>
          <w:p w14:paraId="0A0FAD4C"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vAlign w:val="center"/>
          </w:tcPr>
          <w:p w14:paraId="1677F63B"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8%</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E0310"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r>
      <w:tr w:rsidR="00420E17" w:rsidRPr="00B52196" w14:paraId="00B1C702" w14:textId="77777777" w:rsidTr="00C87F42">
        <w:tc>
          <w:tcPr>
            <w:tcW w:w="1701" w:type="dxa"/>
            <w:tcBorders>
              <w:top w:val="single" w:sz="4" w:space="0" w:color="000000"/>
              <w:left w:val="single" w:sz="4" w:space="0" w:color="000000"/>
              <w:bottom w:val="single" w:sz="4" w:space="0" w:color="000000"/>
            </w:tcBorders>
            <w:shd w:val="clear" w:color="auto" w:fill="auto"/>
            <w:vAlign w:val="center"/>
          </w:tcPr>
          <w:p w14:paraId="72A9CCA7"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vAlign w:val="center"/>
          </w:tcPr>
          <w:p w14:paraId="771D26EA"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5%</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ACFC7"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r>
      <w:tr w:rsidR="00420E17" w:rsidRPr="00B52196" w14:paraId="12FB0EDB" w14:textId="77777777" w:rsidTr="00C87F42">
        <w:tc>
          <w:tcPr>
            <w:tcW w:w="1701" w:type="dxa"/>
            <w:tcBorders>
              <w:top w:val="single" w:sz="4" w:space="0" w:color="000000"/>
              <w:left w:val="single" w:sz="4" w:space="0" w:color="000000"/>
              <w:bottom w:val="single" w:sz="4" w:space="0" w:color="000000"/>
            </w:tcBorders>
            <w:shd w:val="clear" w:color="auto" w:fill="auto"/>
          </w:tcPr>
          <w:p w14:paraId="3F2C56AB" w14:textId="77777777" w:rsidR="00420E17" w:rsidRPr="00B52196" w:rsidRDefault="00420E17" w:rsidP="00C87F42">
            <w:pPr>
              <w:widowControl/>
              <w:autoSpaceDN/>
              <w:snapToGrid w:val="0"/>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2305A7C7"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2B025170" w14:textId="77777777" w:rsidR="00420E17" w:rsidRPr="00B52196" w:rsidRDefault="00420E17" w:rsidP="00C87F42">
            <w:pPr>
              <w:widowControl/>
              <w:autoSpaceDN/>
              <w:snapToGrid w:val="0"/>
              <w:spacing w:line="320" w:lineRule="exact"/>
              <w:jc w:val="center"/>
              <w:textAlignment w:val="auto"/>
              <w:rPr>
                <w:rFonts w:eastAsia="Times New Roman" w:cs="Times New Roman"/>
                <w:kern w:val="0"/>
                <w:lang w:eastAsia="ar-SA" w:bidi="ar-SA"/>
              </w:rPr>
            </w:pPr>
          </w:p>
        </w:tc>
      </w:tr>
      <w:tr w:rsidR="00420E17" w:rsidRPr="00B52196" w14:paraId="4343BAAB" w14:textId="77777777" w:rsidTr="00C87F42">
        <w:tc>
          <w:tcPr>
            <w:tcW w:w="1701" w:type="dxa"/>
            <w:tcBorders>
              <w:top w:val="single" w:sz="4" w:space="0" w:color="000000"/>
              <w:left w:val="single" w:sz="4" w:space="0" w:color="000000"/>
              <w:bottom w:val="single" w:sz="4" w:space="0" w:color="000000"/>
            </w:tcBorders>
            <w:shd w:val="clear" w:color="auto" w:fill="auto"/>
          </w:tcPr>
          <w:p w14:paraId="4475A0E1" w14:textId="77777777" w:rsidR="00420E17" w:rsidRPr="00B52196" w:rsidRDefault="00420E17" w:rsidP="00C87F42">
            <w:pPr>
              <w:widowControl/>
              <w:autoSpaceDN/>
              <w:snapToGrid w:val="0"/>
              <w:spacing w:line="320" w:lineRule="exact"/>
              <w:jc w:val="right"/>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6FA9AFDA"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 xml:space="preserve">Inne </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5BCC2F69" w14:textId="77777777" w:rsidR="00420E17" w:rsidRPr="00B52196" w:rsidRDefault="00420E17" w:rsidP="00C87F42">
            <w:pPr>
              <w:widowControl/>
              <w:autoSpaceDN/>
              <w:snapToGrid w:val="0"/>
              <w:spacing w:line="320" w:lineRule="exact"/>
              <w:jc w:val="right"/>
              <w:textAlignment w:val="auto"/>
              <w:rPr>
                <w:rFonts w:eastAsia="Times New Roman" w:cs="Times New Roman"/>
                <w:kern w:val="0"/>
                <w:lang w:eastAsia="ar-SA" w:bidi="ar-SA"/>
              </w:rPr>
            </w:pPr>
          </w:p>
        </w:tc>
      </w:tr>
      <w:tr w:rsidR="00420E17" w:rsidRPr="00B52196" w14:paraId="24925860" w14:textId="77777777" w:rsidTr="00C87F42">
        <w:trPr>
          <w:trHeight w:val="550"/>
        </w:trPr>
        <w:tc>
          <w:tcPr>
            <w:tcW w:w="3402" w:type="dxa"/>
            <w:gridSpan w:val="2"/>
            <w:tcBorders>
              <w:top w:val="single" w:sz="4" w:space="0" w:color="000000"/>
              <w:left w:val="single" w:sz="4" w:space="0" w:color="000000"/>
              <w:bottom w:val="single" w:sz="4" w:space="0" w:color="000000"/>
            </w:tcBorders>
            <w:shd w:val="clear" w:color="auto" w:fill="auto"/>
            <w:vAlign w:val="center"/>
          </w:tcPr>
          <w:p w14:paraId="185CFEB3"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b/>
                <w:kern w:val="0"/>
                <w:lang w:eastAsia="ar-SA" w:bidi="ar-SA"/>
              </w:rPr>
              <w:t>SUMA BRUTTO:</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3E4EE" w14:textId="77777777" w:rsidR="00420E17" w:rsidRPr="00B52196" w:rsidRDefault="00420E17" w:rsidP="00C87F42">
            <w:pPr>
              <w:widowControl/>
              <w:autoSpaceDN/>
              <w:spacing w:line="320" w:lineRule="exact"/>
              <w:jc w:val="center"/>
              <w:textAlignment w:val="auto"/>
              <w:rPr>
                <w:rFonts w:eastAsia="Times New Roman" w:cs="Times New Roman"/>
                <w:b/>
                <w:kern w:val="0"/>
                <w:lang w:eastAsia="ar-SA" w:bidi="ar-SA"/>
              </w:rPr>
            </w:pPr>
          </w:p>
        </w:tc>
      </w:tr>
    </w:tbl>
    <w:p w14:paraId="1D553385" w14:textId="77777777" w:rsidR="00420E17" w:rsidRPr="00CC370B" w:rsidRDefault="00420E17" w:rsidP="00420E17">
      <w:pPr>
        <w:pStyle w:val="Nagwek5"/>
        <w:spacing w:before="0" w:beforeAutospacing="0" w:after="0" w:afterAutospacing="0"/>
        <w:ind w:left="0" w:hanging="142"/>
        <w:rPr>
          <w:sz w:val="22"/>
          <w:szCs w:val="22"/>
        </w:rPr>
      </w:pPr>
    </w:p>
    <w:p w14:paraId="68A62438" w14:textId="77777777" w:rsidR="00420E17" w:rsidRPr="00CC370B" w:rsidRDefault="00420E17" w:rsidP="00420E17">
      <w:pPr>
        <w:widowControl/>
        <w:textAlignment w:val="auto"/>
        <w:rPr>
          <w:rFonts w:eastAsia="Times New Roman" w:cs="Times New Roman"/>
          <w:kern w:val="0"/>
          <w:sz w:val="16"/>
          <w:szCs w:val="16"/>
          <w:lang w:eastAsia="ar-SA" w:bidi="ar-SA"/>
        </w:rPr>
      </w:pPr>
    </w:p>
    <w:p w14:paraId="48C86D4E" w14:textId="77777777" w:rsidR="00420E17" w:rsidRPr="00525FD9" w:rsidRDefault="00420E17" w:rsidP="00420E17">
      <w:pPr>
        <w:widowControl/>
        <w:textAlignment w:val="auto"/>
        <w:rPr>
          <w:rFonts w:eastAsia="Times New Roman" w:cs="Times New Roman"/>
          <w:bCs/>
          <w:kern w:val="0"/>
          <w:lang w:eastAsia="ar-SA" w:bidi="ar-SA"/>
        </w:rPr>
      </w:pPr>
      <w:r w:rsidRPr="00525FD9">
        <w:rPr>
          <w:rFonts w:eastAsia="Times New Roman" w:cs="Times New Roman"/>
          <w:b/>
          <w:bCs/>
          <w:kern w:val="0"/>
          <w:lang w:eastAsia="ar-SA" w:bidi="ar-SA"/>
        </w:rPr>
        <w:t xml:space="preserve">Łączna wartość netto oferty wynosi: </w:t>
      </w:r>
      <w:r w:rsidRPr="00525FD9">
        <w:rPr>
          <w:rFonts w:eastAsia="Times New Roman" w:cs="Times New Roman"/>
          <w:i/>
          <w:iCs/>
          <w:kern w:val="0"/>
          <w:lang w:eastAsia="ar-SA" w:bidi="ar-SA"/>
        </w:rPr>
        <w:t>słownie złotych:</w:t>
      </w:r>
      <w:r w:rsidRPr="00525FD9">
        <w:rPr>
          <w:rFonts w:eastAsia="Times New Roman" w:cs="Times New Roman"/>
          <w:b/>
          <w:bCs/>
          <w:kern w:val="0"/>
          <w:lang w:eastAsia="ar-SA" w:bidi="ar-SA"/>
        </w:rPr>
        <w:t xml:space="preserve"> </w:t>
      </w:r>
      <w:r w:rsidRPr="00525FD9">
        <w:rPr>
          <w:rFonts w:eastAsia="Times New Roman" w:cs="Times New Roman"/>
          <w:bCs/>
          <w:kern w:val="0"/>
          <w:lang w:eastAsia="ar-SA" w:bidi="ar-SA"/>
        </w:rPr>
        <w:t>………………………………………..……………</w:t>
      </w:r>
    </w:p>
    <w:p w14:paraId="4C1637EE" w14:textId="77777777" w:rsidR="00420E17" w:rsidRPr="00525FD9" w:rsidRDefault="00420E17" w:rsidP="00420E17">
      <w:pPr>
        <w:widowControl/>
        <w:textAlignment w:val="auto"/>
        <w:rPr>
          <w:rFonts w:cs="Times New Roman"/>
        </w:rPr>
      </w:pPr>
      <w:r w:rsidRPr="00525FD9">
        <w:rPr>
          <w:rFonts w:eastAsia="Times New Roman" w:cs="Times New Roman"/>
          <w:bCs/>
          <w:kern w:val="0"/>
          <w:lang w:eastAsia="ar-SA" w:bidi="ar-SA"/>
        </w:rPr>
        <w:t>……………………………...………………………………………………………………………..</w:t>
      </w:r>
    </w:p>
    <w:p w14:paraId="0B6C8333" w14:textId="77777777" w:rsidR="00420E17" w:rsidRPr="00525FD9" w:rsidRDefault="00420E17" w:rsidP="00420E17">
      <w:pPr>
        <w:widowControl/>
        <w:textAlignment w:val="auto"/>
        <w:rPr>
          <w:rFonts w:eastAsia="Times New Roman" w:cs="Times New Roman"/>
          <w:bCs/>
          <w:kern w:val="0"/>
          <w:lang w:eastAsia="ar-SA" w:bidi="ar-SA"/>
        </w:rPr>
      </w:pPr>
      <w:r w:rsidRPr="00525FD9">
        <w:rPr>
          <w:rFonts w:eastAsia="Times New Roman" w:cs="Times New Roman"/>
          <w:b/>
          <w:bCs/>
          <w:kern w:val="0"/>
          <w:lang w:eastAsia="ar-SA" w:bidi="ar-SA"/>
        </w:rPr>
        <w:t>Łączna wartość brutto oferty wynosi:</w:t>
      </w:r>
      <w:r w:rsidRPr="00525FD9">
        <w:rPr>
          <w:rFonts w:eastAsia="Times New Roman" w:cs="Times New Roman"/>
          <w:i/>
          <w:iCs/>
          <w:kern w:val="0"/>
          <w:lang w:eastAsia="ar-SA" w:bidi="ar-SA"/>
        </w:rPr>
        <w:t xml:space="preserve"> słownie złotych:</w:t>
      </w:r>
      <w:r w:rsidRPr="00525FD9">
        <w:rPr>
          <w:rFonts w:eastAsia="Times New Roman" w:cs="Times New Roman"/>
          <w:bCs/>
          <w:kern w:val="0"/>
          <w:lang w:eastAsia="ar-SA" w:bidi="ar-SA"/>
        </w:rPr>
        <w:t xml:space="preserve"> ……………………………………………………</w:t>
      </w:r>
    </w:p>
    <w:p w14:paraId="5CF1F7EB" w14:textId="77777777" w:rsidR="00420E17" w:rsidRPr="00525FD9" w:rsidRDefault="00420E17" w:rsidP="00420E17">
      <w:pPr>
        <w:widowControl/>
        <w:textAlignment w:val="auto"/>
        <w:rPr>
          <w:rFonts w:cs="Times New Roman"/>
        </w:rPr>
      </w:pPr>
      <w:r w:rsidRPr="00525FD9">
        <w:rPr>
          <w:rFonts w:eastAsia="Times New Roman" w:cs="Times New Roman"/>
          <w:bCs/>
          <w:kern w:val="0"/>
          <w:lang w:eastAsia="ar-SA" w:bidi="ar-SA"/>
        </w:rPr>
        <w:t>………………………………………………………………………………………….……………</w:t>
      </w:r>
    </w:p>
    <w:p w14:paraId="49C0DBA5" w14:textId="77777777" w:rsidR="00420E17" w:rsidRPr="00525FD9" w:rsidRDefault="00420E17" w:rsidP="00420E17">
      <w:pPr>
        <w:widowControl/>
        <w:textAlignment w:val="auto"/>
        <w:rPr>
          <w:rFonts w:cs="Times New Roman"/>
        </w:rPr>
      </w:pPr>
      <w:r w:rsidRPr="00525FD9">
        <w:rPr>
          <w:rFonts w:eastAsia="Times New Roman" w:cs="Times New Roman"/>
          <w:kern w:val="0"/>
          <w:lang w:eastAsia="ar-SA" w:bidi="ar-SA"/>
        </w:rPr>
        <w:t>w tym  .........</w:t>
      </w:r>
      <w:r>
        <w:rPr>
          <w:rFonts w:eastAsia="Times New Roman" w:cs="Times New Roman"/>
          <w:kern w:val="0"/>
          <w:lang w:eastAsia="ar-SA" w:bidi="ar-SA"/>
        </w:rPr>
        <w:t>.............</w:t>
      </w:r>
      <w:r w:rsidRPr="00525FD9">
        <w:rPr>
          <w:rFonts w:eastAsia="Times New Roman" w:cs="Times New Roman"/>
          <w:kern w:val="0"/>
          <w:lang w:eastAsia="ar-SA" w:bidi="ar-SA"/>
        </w:rPr>
        <w:t xml:space="preserve">........... </w:t>
      </w:r>
      <w:r w:rsidRPr="000132FF">
        <w:rPr>
          <w:rFonts w:eastAsia="Times New Roman" w:cs="Times New Roman"/>
          <w:bCs/>
          <w:iCs/>
          <w:kern w:val="0"/>
          <w:lang w:eastAsia="ar-SA" w:bidi="ar-SA"/>
        </w:rPr>
        <w:t xml:space="preserve">zł </w:t>
      </w:r>
      <w:r w:rsidRPr="00525FD9">
        <w:rPr>
          <w:rFonts w:eastAsia="Times New Roman" w:cs="Times New Roman"/>
          <w:kern w:val="0"/>
          <w:lang w:eastAsia="ar-SA" w:bidi="ar-SA"/>
        </w:rPr>
        <w:t>podatku od towarów i usług (VAT).</w:t>
      </w:r>
    </w:p>
    <w:p w14:paraId="06B72AA7" w14:textId="77777777" w:rsidR="00420E17" w:rsidRPr="00525FD9" w:rsidRDefault="00420E17" w:rsidP="00420E17">
      <w:pPr>
        <w:widowControl/>
        <w:tabs>
          <w:tab w:val="left" w:pos="1978"/>
          <w:tab w:val="left" w:pos="3828"/>
          <w:tab w:val="center" w:pos="4677"/>
        </w:tabs>
        <w:autoSpaceDN/>
        <w:jc w:val="both"/>
        <w:rPr>
          <w:rFonts w:eastAsia="Arial" w:cs="Times New Roman"/>
          <w:b/>
          <w:i/>
          <w:kern w:val="1"/>
        </w:rPr>
      </w:pPr>
    </w:p>
    <w:p w14:paraId="3BEBF6C0"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6665F26C"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70120ECB"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7FCE81B8"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30537957"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0D62BE13"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20228C9C"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68790EDE" w14:textId="77777777" w:rsidR="00420E17" w:rsidRPr="00525FD9" w:rsidRDefault="00420E17" w:rsidP="00420E17">
      <w:pPr>
        <w:widowControl/>
        <w:tabs>
          <w:tab w:val="left" w:pos="1978"/>
          <w:tab w:val="left" w:pos="3828"/>
          <w:tab w:val="center" w:pos="4677"/>
        </w:tabs>
        <w:autoSpaceDN/>
        <w:jc w:val="both"/>
        <w:rPr>
          <w:rFonts w:eastAsia="Arial" w:cs="Times New Roman"/>
          <w:b/>
          <w:i/>
          <w:kern w:val="1"/>
        </w:rPr>
      </w:pPr>
      <w:r>
        <w:rPr>
          <w:rFonts w:eastAsia="Arial" w:cs="Times New Roman"/>
          <w:b/>
          <w:i/>
          <w:kern w:val="1"/>
        </w:rPr>
        <w:br/>
      </w:r>
      <w:r w:rsidRPr="00525FD9">
        <w:rPr>
          <w:rFonts w:eastAsia="Arial" w:cs="Times New Roman"/>
          <w:b/>
          <w:i/>
          <w:kern w:val="1"/>
        </w:rPr>
        <w:t>Dokument należy wypełnić i podpisać kwalifikowanym podpisem elektronicznym.</w:t>
      </w:r>
      <w:r>
        <w:rPr>
          <w:rFonts w:eastAsia="Arial" w:cs="Times New Roman"/>
          <w:b/>
          <w:i/>
          <w:kern w:val="1"/>
        </w:rPr>
        <w:t xml:space="preserve"> </w:t>
      </w:r>
      <w:r>
        <w:rPr>
          <w:rFonts w:eastAsia="Arial" w:cs="Times New Roman"/>
          <w:b/>
          <w:i/>
          <w:kern w:val="1"/>
        </w:rPr>
        <w:br/>
      </w:r>
      <w:r w:rsidRPr="00525FD9">
        <w:rPr>
          <w:rFonts w:eastAsia="Arial" w:cs="Times New Roman"/>
          <w:b/>
          <w:i/>
          <w:kern w:val="1"/>
        </w:rPr>
        <w:t xml:space="preserve">Zamawiający zaleca zapisanie dokumentu w formacie PDF. </w:t>
      </w:r>
    </w:p>
    <w:p w14:paraId="073C3E75" w14:textId="77777777" w:rsidR="00420E17" w:rsidRDefault="00420E17" w:rsidP="00420E17">
      <w:pPr>
        <w:tabs>
          <w:tab w:val="left" w:pos="5910"/>
        </w:tabs>
        <w:rPr>
          <w:rFonts w:eastAsiaTheme="minorHAnsi" w:cs="Times New Roman"/>
          <w:lang w:eastAsia="en-US" w:bidi="ar-SA"/>
        </w:rPr>
      </w:pPr>
    </w:p>
    <w:p w14:paraId="2D34BFE2" w14:textId="77777777" w:rsidR="00420E17" w:rsidRDefault="00420E17" w:rsidP="00420E17">
      <w:pPr>
        <w:tabs>
          <w:tab w:val="left" w:pos="5910"/>
        </w:tabs>
        <w:rPr>
          <w:rFonts w:eastAsiaTheme="minorHAnsi" w:cs="Times New Roman"/>
          <w:lang w:eastAsia="en-US" w:bidi="ar-SA"/>
        </w:rPr>
      </w:pPr>
    </w:p>
    <w:p w14:paraId="5BB20F7A" w14:textId="77777777" w:rsidR="00420E17" w:rsidRDefault="00420E17" w:rsidP="00420E17">
      <w:pPr>
        <w:tabs>
          <w:tab w:val="left" w:pos="5910"/>
        </w:tabs>
        <w:rPr>
          <w:rFonts w:eastAsiaTheme="minorHAnsi" w:cs="Times New Roman"/>
          <w:lang w:eastAsia="en-US" w:bidi="ar-SA"/>
        </w:rPr>
      </w:pPr>
    </w:p>
    <w:p w14:paraId="59089502" w14:textId="77777777" w:rsidR="00420E17" w:rsidRDefault="00420E17" w:rsidP="00420E17">
      <w:pPr>
        <w:tabs>
          <w:tab w:val="left" w:pos="5910"/>
        </w:tabs>
        <w:rPr>
          <w:rFonts w:eastAsiaTheme="minorHAnsi" w:cs="Times New Roman"/>
          <w:lang w:eastAsia="en-US" w:bidi="ar-SA"/>
        </w:rPr>
      </w:pPr>
    </w:p>
    <w:p w14:paraId="394957D3" w14:textId="77777777" w:rsidR="00420E17" w:rsidRDefault="00420E17" w:rsidP="00420E17">
      <w:pPr>
        <w:tabs>
          <w:tab w:val="left" w:pos="5910"/>
        </w:tabs>
        <w:rPr>
          <w:rFonts w:eastAsiaTheme="minorHAnsi" w:cs="Times New Roman"/>
          <w:lang w:eastAsia="en-US" w:bidi="ar-SA"/>
        </w:rPr>
      </w:pPr>
    </w:p>
    <w:p w14:paraId="4DBB1B49" w14:textId="77777777" w:rsidR="00420E17" w:rsidRDefault="00420E17" w:rsidP="00420E17">
      <w:pPr>
        <w:tabs>
          <w:tab w:val="left" w:pos="5910"/>
        </w:tabs>
        <w:rPr>
          <w:rFonts w:eastAsiaTheme="minorHAnsi" w:cs="Times New Roman"/>
          <w:lang w:eastAsia="en-US" w:bidi="ar-SA"/>
        </w:rPr>
      </w:pPr>
    </w:p>
    <w:p w14:paraId="1E128CFF" w14:textId="77777777" w:rsidR="00420E17" w:rsidRDefault="00420E17" w:rsidP="00420E17">
      <w:pPr>
        <w:tabs>
          <w:tab w:val="left" w:pos="5910"/>
        </w:tabs>
        <w:rPr>
          <w:rFonts w:eastAsiaTheme="minorHAnsi" w:cs="Times New Roman"/>
          <w:lang w:eastAsia="en-US" w:bidi="ar-SA"/>
        </w:rPr>
      </w:pPr>
    </w:p>
    <w:p w14:paraId="48B7E56F" w14:textId="77777777" w:rsidR="00420E17" w:rsidRDefault="00420E17" w:rsidP="00420E17">
      <w:pPr>
        <w:tabs>
          <w:tab w:val="left" w:pos="5910"/>
        </w:tabs>
        <w:rPr>
          <w:rFonts w:eastAsiaTheme="minorHAnsi" w:cs="Times New Roman"/>
          <w:lang w:eastAsia="en-US" w:bidi="ar-SA"/>
        </w:rPr>
      </w:pPr>
    </w:p>
    <w:p w14:paraId="51E9A226" w14:textId="77777777" w:rsidR="00D10540" w:rsidRDefault="00D10540" w:rsidP="00420E17">
      <w:pPr>
        <w:tabs>
          <w:tab w:val="left" w:pos="5910"/>
        </w:tabs>
        <w:rPr>
          <w:rFonts w:eastAsiaTheme="minorHAnsi" w:cs="Times New Roman"/>
          <w:lang w:eastAsia="en-US" w:bidi="ar-SA"/>
        </w:rPr>
      </w:pPr>
    </w:p>
    <w:p w14:paraId="0AFE68F2" w14:textId="77777777" w:rsidR="00D10540" w:rsidRDefault="00D10540" w:rsidP="00420E17">
      <w:pPr>
        <w:tabs>
          <w:tab w:val="left" w:pos="5910"/>
        </w:tabs>
        <w:rPr>
          <w:rFonts w:eastAsiaTheme="minorHAnsi" w:cs="Times New Roman"/>
          <w:lang w:eastAsia="en-US" w:bidi="ar-SA"/>
        </w:rPr>
      </w:pPr>
    </w:p>
    <w:p w14:paraId="5D0CB6EC" w14:textId="77777777" w:rsidR="00D10540" w:rsidRDefault="00D10540" w:rsidP="00420E17">
      <w:pPr>
        <w:tabs>
          <w:tab w:val="left" w:pos="5910"/>
        </w:tabs>
        <w:rPr>
          <w:rFonts w:eastAsiaTheme="minorHAnsi" w:cs="Times New Roman"/>
          <w:lang w:eastAsia="en-US" w:bidi="ar-SA"/>
        </w:rPr>
      </w:pPr>
    </w:p>
    <w:p w14:paraId="4BD25F9D" w14:textId="77777777" w:rsidR="00D10540" w:rsidRDefault="00D10540" w:rsidP="00420E17">
      <w:pPr>
        <w:tabs>
          <w:tab w:val="left" w:pos="5910"/>
        </w:tabs>
        <w:rPr>
          <w:rFonts w:eastAsiaTheme="minorHAnsi" w:cs="Times New Roman"/>
          <w:lang w:eastAsia="en-US" w:bidi="ar-SA"/>
        </w:rPr>
      </w:pPr>
    </w:p>
    <w:p w14:paraId="60AAE8BE" w14:textId="77777777" w:rsidR="00D10540" w:rsidRDefault="00D10540" w:rsidP="00420E17">
      <w:pPr>
        <w:tabs>
          <w:tab w:val="left" w:pos="5910"/>
        </w:tabs>
        <w:rPr>
          <w:rFonts w:eastAsiaTheme="minorHAnsi" w:cs="Times New Roman"/>
          <w:lang w:eastAsia="en-US" w:bidi="ar-SA"/>
        </w:rPr>
      </w:pPr>
    </w:p>
    <w:p w14:paraId="17AFB1A5" w14:textId="77777777" w:rsidR="00D10540" w:rsidRDefault="00D10540" w:rsidP="00420E17">
      <w:pPr>
        <w:tabs>
          <w:tab w:val="left" w:pos="5910"/>
        </w:tabs>
        <w:rPr>
          <w:rFonts w:eastAsiaTheme="minorHAnsi" w:cs="Times New Roman"/>
          <w:lang w:eastAsia="en-US" w:bidi="ar-SA"/>
        </w:rPr>
      </w:pPr>
    </w:p>
    <w:p w14:paraId="4A3EBAA4" w14:textId="77777777" w:rsidR="00420E17" w:rsidRDefault="00420E17" w:rsidP="00420E17">
      <w:pPr>
        <w:tabs>
          <w:tab w:val="left" w:pos="5910"/>
        </w:tabs>
        <w:rPr>
          <w:rFonts w:eastAsiaTheme="minorHAnsi" w:cs="Times New Roman"/>
          <w:lang w:eastAsia="en-US" w:bidi="ar-SA"/>
        </w:rPr>
      </w:pPr>
    </w:p>
    <w:tbl>
      <w:tblPr>
        <w:tblW w:w="21838" w:type="dxa"/>
        <w:tblInd w:w="-7194" w:type="dxa"/>
        <w:tblLayout w:type="fixed"/>
        <w:tblCellMar>
          <w:left w:w="10" w:type="dxa"/>
          <w:right w:w="10" w:type="dxa"/>
        </w:tblCellMar>
        <w:tblLook w:val="0000" w:firstRow="0" w:lastRow="0" w:firstColumn="0" w:lastColumn="0" w:noHBand="0" w:noVBand="0"/>
      </w:tblPr>
      <w:tblGrid>
        <w:gridCol w:w="7155"/>
        <w:gridCol w:w="9537"/>
        <w:gridCol w:w="5146"/>
      </w:tblGrid>
      <w:tr w:rsidR="00420E17" w:rsidRPr="000D7E2C" w14:paraId="72452CE6" w14:textId="77777777" w:rsidTr="00C87F42">
        <w:trPr>
          <w:trHeight w:val="678"/>
        </w:trPr>
        <w:tc>
          <w:tcPr>
            <w:tcW w:w="7155" w:type="dxa"/>
            <w:shd w:val="clear" w:color="auto" w:fill="auto"/>
            <w:tcMar>
              <w:top w:w="0" w:type="dxa"/>
              <w:left w:w="0" w:type="dxa"/>
              <w:bottom w:w="0" w:type="dxa"/>
              <w:right w:w="0" w:type="dxa"/>
            </w:tcMar>
          </w:tcPr>
          <w:p w14:paraId="638B0C27" w14:textId="77777777" w:rsidR="00420E17" w:rsidRPr="000D7E2C" w:rsidRDefault="00420E17" w:rsidP="00C87F42">
            <w:pPr>
              <w:keepNext/>
              <w:snapToGrid w:val="0"/>
              <w:spacing w:line="320" w:lineRule="exact"/>
              <w:jc w:val="center"/>
              <w:outlineLvl w:val="0"/>
              <w:rPr>
                <w:rFonts w:eastAsia="Times New Roman" w:cs="Times New Roman"/>
                <w:b/>
                <w:bCs/>
                <w:sz w:val="20"/>
                <w:szCs w:val="20"/>
                <w:lang w:bidi="ar-SA"/>
              </w:rPr>
            </w:pPr>
          </w:p>
        </w:tc>
        <w:tc>
          <w:tcPr>
            <w:tcW w:w="9537"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14:paraId="685E278E" w14:textId="77777777" w:rsidR="00420E17" w:rsidRPr="000132FF" w:rsidRDefault="00420E17" w:rsidP="00C87F42">
            <w:pPr>
              <w:widowControl/>
              <w:jc w:val="center"/>
              <w:rPr>
                <w:rFonts w:eastAsia="Times New Roman" w:cs="Times New Roman"/>
                <w:b/>
                <w:bCs/>
                <w:lang w:bidi="ar-SA"/>
              </w:rPr>
            </w:pPr>
            <w:r w:rsidRPr="000132FF">
              <w:rPr>
                <w:rFonts w:eastAsia="Times New Roman" w:cs="Times New Roman"/>
                <w:b/>
                <w:bCs/>
                <w:lang w:bidi="ar-SA"/>
              </w:rPr>
              <w:t>FORMULARZ CENOWY</w:t>
            </w:r>
          </w:p>
          <w:p w14:paraId="7F20684B" w14:textId="77777777" w:rsidR="00420E17" w:rsidRDefault="00420E17" w:rsidP="00C87F42">
            <w:pPr>
              <w:widowControl/>
              <w:jc w:val="center"/>
              <w:rPr>
                <w:rFonts w:eastAsia="Times New Roman" w:cs="Times New Roman"/>
                <w:b/>
                <w:bCs/>
                <w:sz w:val="15"/>
                <w:szCs w:val="15"/>
                <w:lang w:bidi="ar-SA"/>
              </w:rPr>
            </w:pPr>
            <w:r>
              <w:rPr>
                <w:rFonts w:eastAsia="Times New Roman" w:cs="Times New Roman"/>
                <w:b/>
                <w:bCs/>
                <w:sz w:val="20"/>
                <w:szCs w:val="20"/>
                <w:lang w:bidi="ar-SA"/>
              </w:rPr>
              <w:t xml:space="preserve">                                                                                                                                                         </w:t>
            </w:r>
            <w:r w:rsidRPr="000D7E2C">
              <w:rPr>
                <w:rFonts w:eastAsia="Times New Roman" w:cs="Times New Roman"/>
                <w:b/>
                <w:bCs/>
                <w:sz w:val="15"/>
                <w:szCs w:val="15"/>
                <w:lang w:bidi="ar-SA"/>
              </w:rPr>
              <w:t xml:space="preserve">Załącznik nr 2 do SWZ </w:t>
            </w:r>
          </w:p>
          <w:p w14:paraId="194E132A" w14:textId="77777777" w:rsidR="00420E17" w:rsidRPr="000D7E2C" w:rsidRDefault="00420E17" w:rsidP="00C87F42">
            <w:pPr>
              <w:widowControl/>
              <w:ind w:left="7558" w:hanging="7558"/>
              <w:jc w:val="center"/>
              <w:rPr>
                <w:rFonts w:eastAsia="Times New Roman" w:cs="Times New Roman"/>
                <w:b/>
                <w:bCs/>
                <w:sz w:val="15"/>
                <w:szCs w:val="15"/>
                <w:lang w:bidi="ar-SA"/>
              </w:rPr>
            </w:pPr>
            <w:r w:rsidRPr="000D7E2C">
              <w:rPr>
                <w:rFonts w:eastAsia="Times New Roman" w:cs="Times New Roman"/>
                <w:b/>
                <w:bCs/>
                <w:sz w:val="15"/>
                <w:szCs w:val="15"/>
                <w:lang w:bidi="ar-SA"/>
              </w:rPr>
              <w:t xml:space="preserve">                                                                                                                        </w:t>
            </w:r>
            <w:r>
              <w:rPr>
                <w:rFonts w:eastAsia="Times New Roman" w:cs="Times New Roman"/>
                <w:b/>
                <w:bCs/>
                <w:sz w:val="15"/>
                <w:szCs w:val="15"/>
                <w:lang w:bidi="ar-SA"/>
              </w:rPr>
              <w:t xml:space="preserve">                                                                                Sprawa nr 24/25</w:t>
            </w:r>
            <w:r w:rsidRPr="000D7E2C">
              <w:rPr>
                <w:rFonts w:eastAsia="Times New Roman" w:cs="Times New Roman"/>
                <w:b/>
                <w:bCs/>
                <w:sz w:val="15"/>
                <w:szCs w:val="15"/>
                <w:lang w:bidi="ar-SA"/>
              </w:rPr>
              <w:t>/WŻ</w:t>
            </w:r>
          </w:p>
        </w:tc>
        <w:tc>
          <w:tcPr>
            <w:tcW w:w="5146" w:type="dxa"/>
            <w:tcBorders>
              <w:left w:val="single" w:sz="4" w:space="0" w:color="000000"/>
            </w:tcBorders>
            <w:shd w:val="clear" w:color="auto" w:fill="auto"/>
            <w:tcMar>
              <w:top w:w="0" w:type="dxa"/>
              <w:left w:w="0" w:type="dxa"/>
              <w:bottom w:w="0" w:type="dxa"/>
              <w:right w:w="0" w:type="dxa"/>
            </w:tcMar>
          </w:tcPr>
          <w:p w14:paraId="6341E6EE" w14:textId="77777777" w:rsidR="00420E17" w:rsidRPr="000D7E2C" w:rsidRDefault="00420E17" w:rsidP="00C87F42">
            <w:pPr>
              <w:keepNext/>
              <w:widowControl/>
              <w:snapToGrid w:val="0"/>
              <w:spacing w:line="320" w:lineRule="exact"/>
              <w:ind w:left="3540"/>
              <w:jc w:val="both"/>
              <w:outlineLvl w:val="3"/>
              <w:rPr>
                <w:rFonts w:eastAsia="Times New Roman" w:cs="Times New Roman"/>
                <w:b/>
                <w:bCs/>
                <w:sz w:val="20"/>
                <w:szCs w:val="20"/>
                <w:lang w:bidi="ar-SA"/>
              </w:rPr>
            </w:pPr>
          </w:p>
        </w:tc>
      </w:tr>
    </w:tbl>
    <w:p w14:paraId="62D857BB" w14:textId="77777777" w:rsidR="00420E17" w:rsidRPr="000D7E2C" w:rsidRDefault="00420E17" w:rsidP="00420E17">
      <w:pPr>
        <w:ind w:left="5529"/>
        <w:rPr>
          <w:rFonts w:eastAsia="Times New Roman" w:cs="Times New Roman"/>
          <w:b/>
          <w:bCs/>
          <w:sz w:val="20"/>
          <w:szCs w:val="20"/>
          <w:lang w:eastAsia="ar-SA" w:bidi="ar-SA"/>
        </w:rPr>
      </w:pPr>
    </w:p>
    <w:p w14:paraId="20AA9B98" w14:textId="77777777" w:rsidR="00420E17" w:rsidRPr="000132FF" w:rsidRDefault="00420E17" w:rsidP="00420E17">
      <w:pPr>
        <w:ind w:left="5529"/>
        <w:rPr>
          <w:rFonts w:eastAsia="Times New Roman" w:cs="Times New Roman"/>
          <w:b/>
          <w:bCs/>
          <w:lang w:eastAsia="ar-SA" w:bidi="ar-SA"/>
        </w:rPr>
      </w:pPr>
      <w:r w:rsidRPr="000132FF">
        <w:rPr>
          <w:rFonts w:eastAsia="Times New Roman" w:cs="Times New Roman"/>
          <w:b/>
          <w:bCs/>
          <w:lang w:eastAsia="ar-SA" w:bidi="ar-SA"/>
        </w:rPr>
        <w:t xml:space="preserve">CENTRUM SZKOLENIA POLICJI </w:t>
      </w:r>
      <w:r w:rsidRPr="000132FF">
        <w:rPr>
          <w:rFonts w:eastAsia="Times New Roman" w:cs="Times New Roman"/>
          <w:b/>
          <w:bCs/>
          <w:lang w:eastAsia="ar-SA" w:bidi="ar-SA"/>
        </w:rPr>
        <w:br/>
        <w:t>W LEGIONOWIE</w:t>
      </w:r>
    </w:p>
    <w:p w14:paraId="4C1FD6F5" w14:textId="77777777" w:rsidR="00420E17" w:rsidRPr="000D7E2C" w:rsidRDefault="00420E17" w:rsidP="00420E17">
      <w:pPr>
        <w:widowControl/>
        <w:ind w:left="5529"/>
        <w:rPr>
          <w:rFonts w:eastAsia="Times New Roman" w:cs="Times New Roman"/>
          <w:b/>
          <w:bCs/>
          <w:sz w:val="20"/>
          <w:szCs w:val="20"/>
          <w:lang w:bidi="ar-SA"/>
        </w:rPr>
      </w:pPr>
      <w:r w:rsidRPr="000132FF">
        <w:rPr>
          <w:rFonts w:eastAsia="Times New Roman" w:cs="Times New Roman"/>
          <w:b/>
          <w:bCs/>
          <w:lang w:bidi="ar-SA"/>
        </w:rPr>
        <w:t>ul. Zegrzyńska 121</w:t>
      </w:r>
    </w:p>
    <w:p w14:paraId="7C864C71" w14:textId="77777777" w:rsidR="00420E17" w:rsidRPr="000D7E2C" w:rsidRDefault="00420E17" w:rsidP="00420E17">
      <w:pPr>
        <w:widowControl/>
        <w:ind w:left="5529"/>
        <w:rPr>
          <w:rFonts w:eastAsia="Times New Roman" w:cs="Times New Roman"/>
          <w:b/>
          <w:bCs/>
          <w:sz w:val="20"/>
          <w:szCs w:val="20"/>
          <w:lang w:bidi="ar-SA"/>
        </w:rPr>
      </w:pPr>
      <w:r w:rsidRPr="000D7E2C">
        <w:rPr>
          <w:rFonts w:eastAsia="Times New Roman" w:cs="Times New Roman"/>
          <w:b/>
          <w:bCs/>
          <w:sz w:val="20"/>
          <w:szCs w:val="20"/>
          <w:lang w:bidi="ar-SA"/>
        </w:rPr>
        <w:t>05-119 Legionowo</w:t>
      </w:r>
    </w:p>
    <w:p w14:paraId="472F8A47" w14:textId="77777777" w:rsidR="00420E17" w:rsidRPr="000D7E2C" w:rsidRDefault="00420E17" w:rsidP="00420E17">
      <w:pPr>
        <w:widowControl/>
        <w:ind w:left="9204" w:firstLine="708"/>
        <w:rPr>
          <w:rFonts w:eastAsia="Times New Roman" w:cs="Times New Roman"/>
          <w:b/>
          <w:bCs/>
          <w:sz w:val="20"/>
          <w:szCs w:val="20"/>
          <w:lang w:bidi="ar-SA"/>
        </w:rPr>
      </w:pPr>
    </w:p>
    <w:p w14:paraId="05D8B01F" w14:textId="77777777" w:rsidR="00420E17" w:rsidRPr="00262130" w:rsidRDefault="00420E17" w:rsidP="00420E17">
      <w:pPr>
        <w:keepNext/>
        <w:widowControl/>
        <w:tabs>
          <w:tab w:val="num" w:pos="1440"/>
        </w:tabs>
        <w:autoSpaceDN/>
        <w:jc w:val="right"/>
        <w:textAlignment w:val="auto"/>
        <w:outlineLvl w:val="7"/>
        <w:rPr>
          <w:rFonts w:eastAsia="Times New Roman" w:cs="Times New Roman"/>
          <w:b/>
          <w:bCs/>
          <w:kern w:val="0"/>
          <w:lang w:eastAsia="ar-SA" w:bidi="ar-SA"/>
        </w:rPr>
      </w:pPr>
      <w:r w:rsidRPr="00262130">
        <w:rPr>
          <w:rFonts w:eastAsia="Times New Roman" w:cs="Times New Roman"/>
          <w:b/>
          <w:bCs/>
          <w:kern w:val="0"/>
          <w:lang w:eastAsia="ar-SA" w:bidi="ar-SA"/>
        </w:rPr>
        <w:t>Tabela 1</w:t>
      </w:r>
    </w:p>
    <w:p w14:paraId="64E93F12" w14:textId="77777777" w:rsidR="00420E17" w:rsidRPr="00262130" w:rsidRDefault="00420E17" w:rsidP="00420E17">
      <w:pPr>
        <w:ind w:left="-709"/>
        <w:rPr>
          <w:rFonts w:cs="Times New Roman"/>
          <w:b/>
          <w:bCs/>
        </w:rPr>
      </w:pPr>
      <w:r w:rsidRPr="00262130">
        <w:rPr>
          <w:rFonts w:cs="Times New Roman"/>
          <w:b/>
          <w:bCs/>
        </w:rPr>
        <w:t xml:space="preserve">CZĘŚĆ </w:t>
      </w:r>
      <w:r w:rsidR="00D10540">
        <w:rPr>
          <w:rFonts w:cs="Times New Roman"/>
          <w:b/>
          <w:bCs/>
        </w:rPr>
        <w:t>IX</w:t>
      </w:r>
      <w:r w:rsidRPr="00262130">
        <w:rPr>
          <w:rFonts w:cs="Times New Roman"/>
          <w:b/>
          <w:bCs/>
        </w:rPr>
        <w:t xml:space="preserve"> – </w:t>
      </w:r>
      <w:r w:rsidR="00D10540">
        <w:rPr>
          <w:rFonts w:cs="Times New Roman"/>
          <w:b/>
          <w:bCs/>
        </w:rPr>
        <w:t>MLEKO I JEGO PRZETWORY</w:t>
      </w:r>
    </w:p>
    <w:p w14:paraId="63257D03" w14:textId="77777777" w:rsidR="00420E17" w:rsidRPr="00262130" w:rsidRDefault="00420E17" w:rsidP="00420E17">
      <w:pPr>
        <w:ind w:left="-709"/>
        <w:rPr>
          <w:rFonts w:cs="Times New Roman"/>
          <w:b/>
          <w:bCs/>
        </w:rPr>
      </w:pPr>
      <w:r w:rsidRPr="00262130">
        <w:rPr>
          <w:rFonts w:cs="Times New Roman"/>
          <w:b/>
          <w:bCs/>
        </w:rPr>
        <w:t>Dostawa do Centrum Szkolenia Policji w Legionowie</w:t>
      </w:r>
    </w:p>
    <w:p w14:paraId="3039D660" w14:textId="77777777" w:rsidR="00420E17" w:rsidRPr="00CD531A" w:rsidRDefault="00420E17" w:rsidP="00420E17">
      <w:pPr>
        <w:pStyle w:val="Nagwek5"/>
        <w:spacing w:before="0" w:beforeAutospacing="0" w:after="0" w:afterAutospacing="0"/>
        <w:ind w:left="0"/>
        <w:rPr>
          <w:sz w:val="16"/>
          <w:szCs w:val="16"/>
        </w:rPr>
      </w:pPr>
    </w:p>
    <w:tbl>
      <w:tblPr>
        <w:tblW w:w="10632" w:type="dxa"/>
        <w:tblInd w:w="-714" w:type="dxa"/>
        <w:tblLayout w:type="fixed"/>
        <w:tblCellMar>
          <w:left w:w="70" w:type="dxa"/>
          <w:right w:w="70" w:type="dxa"/>
        </w:tblCellMar>
        <w:tblLook w:val="0000" w:firstRow="0" w:lastRow="0" w:firstColumn="0" w:lastColumn="0" w:noHBand="0" w:noVBand="0"/>
      </w:tblPr>
      <w:tblGrid>
        <w:gridCol w:w="425"/>
        <w:gridCol w:w="5671"/>
        <w:gridCol w:w="567"/>
        <w:gridCol w:w="709"/>
        <w:gridCol w:w="1134"/>
        <w:gridCol w:w="1275"/>
        <w:gridCol w:w="851"/>
      </w:tblGrid>
      <w:tr w:rsidR="00420E17" w:rsidRPr="000D7E2C" w14:paraId="28FEF754" w14:textId="77777777" w:rsidTr="00C87F42">
        <w:trPr>
          <w:cantSplit/>
          <w:trHeight w:val="613"/>
        </w:trPr>
        <w:tc>
          <w:tcPr>
            <w:tcW w:w="425" w:type="dxa"/>
            <w:tcBorders>
              <w:top w:val="single" w:sz="4" w:space="0" w:color="000000"/>
              <w:left w:val="single" w:sz="4" w:space="0" w:color="000000"/>
              <w:bottom w:val="single" w:sz="4" w:space="0" w:color="auto"/>
            </w:tcBorders>
            <w:shd w:val="clear" w:color="auto" w:fill="D9D9D9" w:themeFill="background1" w:themeFillShade="D9"/>
            <w:vAlign w:val="center"/>
          </w:tcPr>
          <w:p w14:paraId="35E1E523" w14:textId="77777777" w:rsidR="00420E17" w:rsidRPr="00EA5FB3" w:rsidRDefault="00420E17" w:rsidP="00C87F42">
            <w:pPr>
              <w:jc w:val="center"/>
              <w:rPr>
                <w:rFonts w:cs="Times New Roman"/>
                <w:b/>
                <w:sz w:val="14"/>
                <w:szCs w:val="14"/>
              </w:rPr>
            </w:pPr>
            <w:r w:rsidRPr="00EA5FB3">
              <w:rPr>
                <w:rFonts w:cs="Times New Roman"/>
                <w:b/>
                <w:sz w:val="14"/>
                <w:szCs w:val="14"/>
              </w:rPr>
              <w:t>L.p.</w:t>
            </w:r>
          </w:p>
        </w:tc>
        <w:tc>
          <w:tcPr>
            <w:tcW w:w="5671" w:type="dxa"/>
            <w:tcBorders>
              <w:top w:val="single" w:sz="4" w:space="0" w:color="000000"/>
              <w:left w:val="single" w:sz="4" w:space="0" w:color="000000"/>
              <w:bottom w:val="single" w:sz="4" w:space="0" w:color="auto"/>
            </w:tcBorders>
            <w:shd w:val="clear" w:color="auto" w:fill="D9D9D9" w:themeFill="background1" w:themeFillShade="D9"/>
            <w:vAlign w:val="center"/>
          </w:tcPr>
          <w:p w14:paraId="36203566" w14:textId="77777777" w:rsidR="00420E17" w:rsidRPr="00EA5FB3" w:rsidRDefault="00420E17" w:rsidP="00C87F42">
            <w:pPr>
              <w:jc w:val="center"/>
              <w:rPr>
                <w:rFonts w:cs="Times New Roman"/>
                <w:b/>
                <w:sz w:val="14"/>
                <w:szCs w:val="14"/>
              </w:rPr>
            </w:pPr>
            <w:r w:rsidRPr="00EA5FB3">
              <w:rPr>
                <w:rFonts w:cs="Times New Roman"/>
                <w:b/>
                <w:sz w:val="14"/>
                <w:szCs w:val="14"/>
              </w:rPr>
              <w:t>Opis przedmiotu zamówienia</w:t>
            </w:r>
          </w:p>
        </w:tc>
        <w:tc>
          <w:tcPr>
            <w:tcW w:w="567" w:type="dxa"/>
            <w:tcBorders>
              <w:top w:val="single" w:sz="4" w:space="0" w:color="000000"/>
              <w:left w:val="single" w:sz="4" w:space="0" w:color="000000"/>
              <w:bottom w:val="single" w:sz="4" w:space="0" w:color="auto"/>
            </w:tcBorders>
            <w:shd w:val="clear" w:color="auto" w:fill="D9D9D9" w:themeFill="background1" w:themeFillShade="D9"/>
            <w:vAlign w:val="center"/>
          </w:tcPr>
          <w:p w14:paraId="0CAD610D" w14:textId="77777777" w:rsidR="00420E17" w:rsidRPr="00B10E93" w:rsidRDefault="00420E17" w:rsidP="00C87F42">
            <w:pPr>
              <w:jc w:val="center"/>
              <w:rPr>
                <w:rFonts w:cs="Times New Roman"/>
                <w:b/>
                <w:sz w:val="18"/>
                <w:szCs w:val="18"/>
              </w:rPr>
            </w:pPr>
            <w:r w:rsidRPr="00B10E93">
              <w:rPr>
                <w:rFonts w:cs="Times New Roman"/>
                <w:b/>
                <w:sz w:val="18"/>
                <w:szCs w:val="18"/>
              </w:rPr>
              <w:t>J.m.</w:t>
            </w:r>
          </w:p>
        </w:tc>
        <w:tc>
          <w:tcPr>
            <w:tcW w:w="709" w:type="dxa"/>
            <w:tcBorders>
              <w:top w:val="single" w:sz="4" w:space="0" w:color="000000"/>
              <w:left w:val="single" w:sz="4" w:space="0" w:color="000000"/>
              <w:bottom w:val="single" w:sz="4" w:space="0" w:color="auto"/>
            </w:tcBorders>
            <w:shd w:val="clear" w:color="auto" w:fill="D9D9D9" w:themeFill="background1" w:themeFillShade="D9"/>
            <w:vAlign w:val="center"/>
          </w:tcPr>
          <w:p w14:paraId="7270DEC6" w14:textId="77777777" w:rsidR="00420E17" w:rsidRPr="00B10E93" w:rsidRDefault="00420E17" w:rsidP="00C87F42">
            <w:pPr>
              <w:jc w:val="center"/>
              <w:rPr>
                <w:rFonts w:cs="Times New Roman"/>
                <w:b/>
                <w:sz w:val="18"/>
                <w:szCs w:val="18"/>
              </w:rPr>
            </w:pPr>
            <w:r w:rsidRPr="00B10E93">
              <w:rPr>
                <w:rFonts w:cs="Times New Roman"/>
                <w:b/>
                <w:sz w:val="18"/>
                <w:szCs w:val="18"/>
              </w:rPr>
              <w:t>Ilość</w:t>
            </w:r>
          </w:p>
        </w:tc>
        <w:tc>
          <w:tcPr>
            <w:tcW w:w="1134" w:type="dxa"/>
            <w:tcBorders>
              <w:top w:val="single" w:sz="4" w:space="0" w:color="000000"/>
              <w:left w:val="single" w:sz="4" w:space="0" w:color="000000"/>
              <w:bottom w:val="single" w:sz="4" w:space="0" w:color="auto"/>
            </w:tcBorders>
            <w:shd w:val="clear" w:color="auto" w:fill="D9D9D9" w:themeFill="background1" w:themeFillShade="D9"/>
            <w:vAlign w:val="center"/>
          </w:tcPr>
          <w:p w14:paraId="6F1F54D4" w14:textId="77777777" w:rsidR="00420E17" w:rsidRPr="00B10E93" w:rsidRDefault="00420E17" w:rsidP="00C87F42">
            <w:pPr>
              <w:jc w:val="center"/>
              <w:rPr>
                <w:rFonts w:cs="Times New Roman"/>
                <w:b/>
                <w:sz w:val="18"/>
                <w:szCs w:val="18"/>
              </w:rPr>
            </w:pPr>
            <w:r w:rsidRPr="00B10E93">
              <w:rPr>
                <w:rFonts w:cs="Times New Roman"/>
                <w:b/>
                <w:sz w:val="18"/>
                <w:szCs w:val="18"/>
              </w:rPr>
              <w:t xml:space="preserve">Cena jednostkowa netto (PLN) </w:t>
            </w:r>
          </w:p>
        </w:tc>
        <w:tc>
          <w:tcPr>
            <w:tcW w:w="1275" w:type="dxa"/>
            <w:tcBorders>
              <w:top w:val="single" w:sz="4" w:space="0" w:color="000000"/>
              <w:left w:val="single" w:sz="4" w:space="0" w:color="000000"/>
              <w:bottom w:val="single" w:sz="4" w:space="0" w:color="auto"/>
            </w:tcBorders>
            <w:shd w:val="clear" w:color="auto" w:fill="D9D9D9" w:themeFill="background1" w:themeFillShade="D9"/>
            <w:vAlign w:val="center"/>
          </w:tcPr>
          <w:p w14:paraId="20062F72" w14:textId="77777777" w:rsidR="00420E17" w:rsidRPr="00B10E93" w:rsidRDefault="00420E17" w:rsidP="00C87F42">
            <w:pPr>
              <w:jc w:val="center"/>
              <w:rPr>
                <w:rFonts w:cs="Times New Roman"/>
                <w:b/>
                <w:sz w:val="18"/>
                <w:szCs w:val="18"/>
              </w:rPr>
            </w:pPr>
            <w:r w:rsidRPr="00B10E93">
              <w:rPr>
                <w:rFonts w:cs="Times New Roman"/>
                <w:b/>
                <w:sz w:val="18"/>
                <w:szCs w:val="18"/>
              </w:rPr>
              <w:t xml:space="preserve">Łączna wartość netto (PLN) </w:t>
            </w:r>
          </w:p>
        </w:tc>
        <w:tc>
          <w:tcPr>
            <w:tcW w:w="85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2856E795" w14:textId="77777777" w:rsidR="00420E17" w:rsidRPr="00B10E93" w:rsidRDefault="00420E17" w:rsidP="00C87F42">
            <w:pPr>
              <w:jc w:val="center"/>
              <w:rPr>
                <w:rFonts w:cs="Times New Roman"/>
                <w:b/>
                <w:sz w:val="18"/>
                <w:szCs w:val="18"/>
              </w:rPr>
            </w:pPr>
            <w:r w:rsidRPr="00B10E93">
              <w:rPr>
                <w:rFonts w:cs="Times New Roman"/>
                <w:b/>
                <w:sz w:val="18"/>
                <w:szCs w:val="18"/>
              </w:rPr>
              <w:t>Stawka podatku VAT</w:t>
            </w:r>
          </w:p>
        </w:tc>
      </w:tr>
      <w:tr w:rsidR="00420E17" w:rsidRPr="000D7E2C" w14:paraId="52015851"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25" w:type="dxa"/>
            <w:tcBorders>
              <w:top w:val="single" w:sz="4" w:space="0" w:color="auto"/>
              <w:bottom w:val="single" w:sz="4" w:space="0" w:color="auto"/>
            </w:tcBorders>
            <w:shd w:val="clear" w:color="auto" w:fill="D9D9D9" w:themeFill="background1" w:themeFillShade="D9"/>
            <w:vAlign w:val="center"/>
          </w:tcPr>
          <w:p w14:paraId="58630DD5" w14:textId="77777777" w:rsidR="00420E17" w:rsidRPr="00EA5FB3" w:rsidRDefault="00420E17" w:rsidP="00C87F42">
            <w:pPr>
              <w:jc w:val="center"/>
              <w:rPr>
                <w:sz w:val="13"/>
                <w:szCs w:val="13"/>
              </w:rPr>
            </w:pPr>
            <w:r w:rsidRPr="00EA5FB3">
              <w:rPr>
                <w:sz w:val="13"/>
                <w:szCs w:val="13"/>
              </w:rPr>
              <w:t>1</w:t>
            </w:r>
          </w:p>
        </w:tc>
        <w:tc>
          <w:tcPr>
            <w:tcW w:w="5671" w:type="dxa"/>
            <w:tcBorders>
              <w:top w:val="single" w:sz="4" w:space="0" w:color="auto"/>
              <w:bottom w:val="single" w:sz="4" w:space="0" w:color="auto"/>
            </w:tcBorders>
            <w:shd w:val="clear" w:color="auto" w:fill="D9D9D9" w:themeFill="background1" w:themeFillShade="D9"/>
            <w:vAlign w:val="center"/>
          </w:tcPr>
          <w:p w14:paraId="6B1686AF" w14:textId="77777777" w:rsidR="00420E17" w:rsidRPr="00EA5FB3" w:rsidRDefault="00420E17" w:rsidP="00C87F42">
            <w:pPr>
              <w:jc w:val="center"/>
              <w:rPr>
                <w:sz w:val="13"/>
                <w:szCs w:val="13"/>
              </w:rPr>
            </w:pPr>
            <w:r w:rsidRPr="00EA5FB3">
              <w:rPr>
                <w:sz w:val="13"/>
                <w:szCs w:val="13"/>
              </w:rPr>
              <w:t>2</w:t>
            </w:r>
          </w:p>
        </w:tc>
        <w:tc>
          <w:tcPr>
            <w:tcW w:w="567" w:type="dxa"/>
            <w:tcBorders>
              <w:top w:val="single" w:sz="4" w:space="0" w:color="auto"/>
              <w:bottom w:val="single" w:sz="4" w:space="0" w:color="auto"/>
            </w:tcBorders>
            <w:shd w:val="clear" w:color="auto" w:fill="D9D9D9" w:themeFill="background1" w:themeFillShade="D9"/>
            <w:vAlign w:val="center"/>
          </w:tcPr>
          <w:p w14:paraId="5A39CD67" w14:textId="77777777" w:rsidR="00420E17" w:rsidRPr="00B10E93" w:rsidRDefault="00420E17" w:rsidP="00C87F42">
            <w:pPr>
              <w:jc w:val="center"/>
              <w:rPr>
                <w:rFonts w:cs="Times New Roman"/>
                <w:sz w:val="18"/>
                <w:szCs w:val="18"/>
              </w:rPr>
            </w:pPr>
            <w:r w:rsidRPr="00B10E93">
              <w:rPr>
                <w:rFonts w:cs="Times New Roman"/>
                <w:sz w:val="18"/>
                <w:szCs w:val="18"/>
              </w:rPr>
              <w:t>3</w:t>
            </w:r>
          </w:p>
        </w:tc>
        <w:tc>
          <w:tcPr>
            <w:tcW w:w="709" w:type="dxa"/>
            <w:tcBorders>
              <w:top w:val="single" w:sz="4" w:space="0" w:color="auto"/>
              <w:bottom w:val="single" w:sz="4" w:space="0" w:color="auto"/>
            </w:tcBorders>
            <w:shd w:val="clear" w:color="auto" w:fill="D9D9D9" w:themeFill="background1" w:themeFillShade="D9"/>
            <w:vAlign w:val="center"/>
          </w:tcPr>
          <w:p w14:paraId="7689BC8F" w14:textId="77777777" w:rsidR="00420E17" w:rsidRPr="00B10E93" w:rsidRDefault="00420E17" w:rsidP="00C87F42">
            <w:pPr>
              <w:jc w:val="center"/>
              <w:rPr>
                <w:rFonts w:cs="Times New Roman"/>
                <w:sz w:val="18"/>
                <w:szCs w:val="18"/>
              </w:rPr>
            </w:pPr>
            <w:r w:rsidRPr="00B10E93">
              <w:rPr>
                <w:rFonts w:cs="Times New Roman"/>
                <w:sz w:val="18"/>
                <w:szCs w:val="18"/>
              </w:rPr>
              <w:t>4</w:t>
            </w:r>
          </w:p>
        </w:tc>
        <w:tc>
          <w:tcPr>
            <w:tcW w:w="1134" w:type="dxa"/>
            <w:tcBorders>
              <w:top w:val="single" w:sz="4" w:space="0" w:color="auto"/>
              <w:bottom w:val="single" w:sz="4" w:space="0" w:color="auto"/>
            </w:tcBorders>
            <w:shd w:val="clear" w:color="auto" w:fill="D9D9D9" w:themeFill="background1" w:themeFillShade="D9"/>
            <w:vAlign w:val="center"/>
          </w:tcPr>
          <w:p w14:paraId="1D13B97B" w14:textId="77777777" w:rsidR="00420E17" w:rsidRPr="00B10E93" w:rsidRDefault="00420E17" w:rsidP="00C87F42">
            <w:pPr>
              <w:jc w:val="center"/>
              <w:rPr>
                <w:rFonts w:cs="Times New Roman"/>
                <w:sz w:val="18"/>
                <w:szCs w:val="18"/>
              </w:rPr>
            </w:pPr>
            <w:r w:rsidRPr="00B10E93">
              <w:rPr>
                <w:rFonts w:cs="Times New Roman"/>
                <w:sz w:val="18"/>
                <w:szCs w:val="18"/>
              </w:rPr>
              <w:t>5</w:t>
            </w:r>
          </w:p>
        </w:tc>
        <w:tc>
          <w:tcPr>
            <w:tcW w:w="1275" w:type="dxa"/>
            <w:tcBorders>
              <w:top w:val="single" w:sz="4" w:space="0" w:color="auto"/>
              <w:bottom w:val="single" w:sz="4" w:space="0" w:color="auto"/>
            </w:tcBorders>
            <w:shd w:val="clear" w:color="auto" w:fill="D9D9D9" w:themeFill="background1" w:themeFillShade="D9"/>
            <w:vAlign w:val="center"/>
          </w:tcPr>
          <w:p w14:paraId="18BF5D28" w14:textId="77777777" w:rsidR="00420E17" w:rsidRPr="00B10E93" w:rsidRDefault="00420E17" w:rsidP="00C87F42">
            <w:pPr>
              <w:jc w:val="center"/>
              <w:rPr>
                <w:rFonts w:cs="Times New Roman"/>
                <w:sz w:val="18"/>
                <w:szCs w:val="18"/>
              </w:rPr>
            </w:pPr>
            <w:r w:rsidRPr="00B10E93">
              <w:rPr>
                <w:rFonts w:cs="Times New Roman"/>
                <w:sz w:val="18"/>
                <w:szCs w:val="18"/>
              </w:rPr>
              <w:t>6 (4 x 5)</w:t>
            </w:r>
          </w:p>
        </w:tc>
        <w:tc>
          <w:tcPr>
            <w:tcW w:w="851" w:type="dxa"/>
            <w:tcBorders>
              <w:top w:val="single" w:sz="4" w:space="0" w:color="auto"/>
              <w:bottom w:val="single" w:sz="4" w:space="0" w:color="auto"/>
            </w:tcBorders>
            <w:shd w:val="clear" w:color="auto" w:fill="D9D9D9" w:themeFill="background1" w:themeFillShade="D9"/>
            <w:vAlign w:val="center"/>
          </w:tcPr>
          <w:p w14:paraId="00658739" w14:textId="77777777" w:rsidR="00420E17" w:rsidRPr="00B10E93" w:rsidRDefault="00420E17" w:rsidP="00C87F42">
            <w:pPr>
              <w:jc w:val="center"/>
              <w:rPr>
                <w:rFonts w:cs="Times New Roman"/>
                <w:sz w:val="18"/>
                <w:szCs w:val="18"/>
              </w:rPr>
            </w:pPr>
            <w:r w:rsidRPr="00B10E93">
              <w:rPr>
                <w:rFonts w:cs="Times New Roman"/>
                <w:sz w:val="18"/>
                <w:szCs w:val="18"/>
              </w:rPr>
              <w:t>7</w:t>
            </w:r>
          </w:p>
        </w:tc>
      </w:tr>
      <w:tr w:rsidR="000E5F7A" w:rsidRPr="00772315" w14:paraId="65FECC2A"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tcBorders>
              <w:top w:val="single" w:sz="4" w:space="0" w:color="auto"/>
            </w:tcBorders>
            <w:vAlign w:val="center"/>
          </w:tcPr>
          <w:p w14:paraId="18A607A0" w14:textId="77777777" w:rsidR="000E5F7A" w:rsidRPr="0084303C" w:rsidRDefault="000E5F7A" w:rsidP="000E5F7A">
            <w:pPr>
              <w:jc w:val="center"/>
              <w:rPr>
                <w:rFonts w:cs="Times New Roman"/>
                <w:sz w:val="18"/>
                <w:szCs w:val="18"/>
              </w:rPr>
            </w:pPr>
            <w:r w:rsidRPr="0084303C">
              <w:rPr>
                <w:rFonts w:cs="Times New Roman"/>
                <w:sz w:val="18"/>
                <w:szCs w:val="18"/>
              </w:rPr>
              <w:t>1.</w:t>
            </w:r>
          </w:p>
        </w:tc>
        <w:tc>
          <w:tcPr>
            <w:tcW w:w="5671" w:type="dxa"/>
            <w:tcBorders>
              <w:top w:val="double" w:sz="1" w:space="0" w:color="000000"/>
              <w:left w:val="single" w:sz="4" w:space="0" w:color="000000"/>
              <w:bottom w:val="single" w:sz="4" w:space="0" w:color="000000"/>
            </w:tcBorders>
            <w:shd w:val="clear" w:color="auto" w:fill="auto"/>
          </w:tcPr>
          <w:p w14:paraId="347F5214" w14:textId="77777777" w:rsidR="000E5F7A" w:rsidRPr="000E5F7A" w:rsidRDefault="000E5F7A" w:rsidP="000E5F7A">
            <w:pPr>
              <w:pStyle w:val="Nagwek"/>
              <w:tabs>
                <w:tab w:val="left" w:pos="708"/>
              </w:tabs>
              <w:ind w:right="-578"/>
              <w:rPr>
                <w:rFonts w:cs="Times New Roman"/>
                <w:sz w:val="18"/>
                <w:szCs w:val="18"/>
              </w:rPr>
            </w:pPr>
            <w:r w:rsidRPr="000E5F7A">
              <w:rPr>
                <w:rFonts w:cs="Times New Roman"/>
                <w:b/>
                <w:bCs/>
                <w:sz w:val="18"/>
                <w:szCs w:val="18"/>
              </w:rPr>
              <w:t>Masło extra</w:t>
            </w:r>
          </w:p>
          <w:p w14:paraId="137C91A6"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xml:space="preserve">- zawartość tłuszczu 75-82%  masy, </w:t>
            </w:r>
          </w:p>
          <w:p w14:paraId="2CEC529D"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przyjemny smak i zapach – właściwy dla produktu, bez śladów jełczenia,</w:t>
            </w:r>
          </w:p>
          <w:p w14:paraId="012A2B8D"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opakowanie jednostkowe – kostka o wadze netto 200 g</w:t>
            </w:r>
            <w:r w:rsidR="00C87F42">
              <w:rPr>
                <w:rFonts w:cs="Times New Roman"/>
                <w:sz w:val="18"/>
                <w:szCs w:val="18"/>
              </w:rPr>
              <w:t xml:space="preserve"> – </w:t>
            </w:r>
            <w:r w:rsidRPr="000E5F7A">
              <w:rPr>
                <w:rFonts w:cs="Times New Roman"/>
                <w:sz w:val="18"/>
                <w:szCs w:val="18"/>
              </w:rPr>
              <w:t>250 g,</w:t>
            </w:r>
          </w:p>
          <w:p w14:paraId="49D583E2"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rodzaj opakowania – nieprze</w:t>
            </w:r>
            <w:r>
              <w:rPr>
                <w:rFonts w:cs="Times New Roman"/>
                <w:sz w:val="18"/>
                <w:szCs w:val="18"/>
              </w:rPr>
              <w:t>z</w:t>
            </w:r>
            <w:r w:rsidRPr="000E5F7A">
              <w:rPr>
                <w:rFonts w:cs="Times New Roman"/>
                <w:sz w:val="18"/>
                <w:szCs w:val="18"/>
              </w:rPr>
              <w:t>roczysta folia,</w:t>
            </w:r>
          </w:p>
          <w:p w14:paraId="1F314FC5"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termin przydatności do spożycia</w:t>
            </w:r>
            <w:r>
              <w:rPr>
                <w:rFonts w:cs="Times New Roman"/>
                <w:sz w:val="18"/>
                <w:szCs w:val="18"/>
              </w:rPr>
              <w:t xml:space="preserve"> </w:t>
            </w:r>
            <w:r w:rsidRPr="000E5F7A">
              <w:rPr>
                <w:rFonts w:cs="Times New Roman"/>
                <w:sz w:val="18"/>
                <w:szCs w:val="18"/>
              </w:rPr>
              <w:t>minimum 14 dni od daty dostawy.</w:t>
            </w:r>
          </w:p>
        </w:tc>
        <w:tc>
          <w:tcPr>
            <w:tcW w:w="567" w:type="dxa"/>
            <w:tcBorders>
              <w:top w:val="double" w:sz="1" w:space="0" w:color="000000"/>
              <w:left w:val="single" w:sz="4" w:space="0" w:color="000000"/>
              <w:bottom w:val="single" w:sz="4" w:space="0" w:color="000000"/>
            </w:tcBorders>
            <w:shd w:val="clear" w:color="auto" w:fill="auto"/>
            <w:vAlign w:val="center"/>
          </w:tcPr>
          <w:p w14:paraId="41CDEF44"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kg</w:t>
            </w:r>
          </w:p>
        </w:tc>
        <w:tc>
          <w:tcPr>
            <w:tcW w:w="709" w:type="dxa"/>
            <w:tcBorders>
              <w:top w:val="double" w:sz="1" w:space="0" w:color="000000"/>
              <w:left w:val="single" w:sz="4" w:space="0" w:color="000000"/>
              <w:bottom w:val="single" w:sz="4" w:space="0" w:color="000000"/>
            </w:tcBorders>
            <w:shd w:val="clear" w:color="auto" w:fill="auto"/>
            <w:vAlign w:val="center"/>
          </w:tcPr>
          <w:p w14:paraId="1460CE1C"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12 000</w:t>
            </w:r>
          </w:p>
        </w:tc>
        <w:tc>
          <w:tcPr>
            <w:tcW w:w="1134" w:type="dxa"/>
            <w:tcBorders>
              <w:top w:val="single" w:sz="4" w:space="0" w:color="auto"/>
            </w:tcBorders>
            <w:vAlign w:val="center"/>
          </w:tcPr>
          <w:p w14:paraId="60CFC9CF" w14:textId="77777777" w:rsidR="000E5F7A" w:rsidRPr="000E5F7A" w:rsidRDefault="000E5F7A" w:rsidP="000E5F7A">
            <w:pPr>
              <w:jc w:val="center"/>
              <w:rPr>
                <w:rFonts w:cs="Times New Roman"/>
                <w:sz w:val="18"/>
                <w:szCs w:val="18"/>
                <w:lang w:val="de-DE"/>
              </w:rPr>
            </w:pPr>
          </w:p>
        </w:tc>
        <w:tc>
          <w:tcPr>
            <w:tcW w:w="1275" w:type="dxa"/>
            <w:tcBorders>
              <w:top w:val="single" w:sz="4" w:space="0" w:color="auto"/>
            </w:tcBorders>
            <w:vAlign w:val="center"/>
          </w:tcPr>
          <w:p w14:paraId="1E7DE889" w14:textId="77777777" w:rsidR="000E5F7A" w:rsidRPr="000E5F7A" w:rsidRDefault="000E5F7A" w:rsidP="000E5F7A">
            <w:pPr>
              <w:jc w:val="center"/>
              <w:rPr>
                <w:rFonts w:cs="Times New Roman"/>
                <w:sz w:val="18"/>
                <w:szCs w:val="18"/>
                <w:lang w:val="de-DE"/>
              </w:rPr>
            </w:pPr>
          </w:p>
        </w:tc>
        <w:tc>
          <w:tcPr>
            <w:tcW w:w="851" w:type="dxa"/>
            <w:tcBorders>
              <w:top w:val="double" w:sz="1" w:space="0" w:color="000000"/>
              <w:left w:val="single" w:sz="4" w:space="0" w:color="000000"/>
              <w:bottom w:val="single" w:sz="4" w:space="0" w:color="000000"/>
              <w:right w:val="single" w:sz="4" w:space="0" w:color="000000"/>
            </w:tcBorders>
            <w:shd w:val="clear" w:color="auto" w:fill="auto"/>
            <w:vAlign w:val="center"/>
          </w:tcPr>
          <w:p w14:paraId="5F4E9D8B" w14:textId="77777777" w:rsidR="000E5F7A" w:rsidRPr="000E5F7A" w:rsidRDefault="000E5F7A" w:rsidP="000E5F7A">
            <w:pPr>
              <w:spacing w:line="320" w:lineRule="exact"/>
              <w:jc w:val="center"/>
              <w:rPr>
                <w:rFonts w:cs="Times New Roman"/>
                <w:sz w:val="18"/>
                <w:szCs w:val="18"/>
              </w:rPr>
            </w:pPr>
            <w:r w:rsidRPr="000E5F7A">
              <w:rPr>
                <w:rFonts w:cs="Times New Roman"/>
                <w:sz w:val="18"/>
                <w:szCs w:val="18"/>
              </w:rPr>
              <w:t>5%</w:t>
            </w:r>
          </w:p>
        </w:tc>
      </w:tr>
      <w:tr w:rsidR="000E5F7A" w:rsidRPr="00772315" w14:paraId="7F93B552"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7AEB4BF5" w14:textId="77777777" w:rsidR="000E5F7A" w:rsidRPr="0084303C" w:rsidRDefault="000E5F7A" w:rsidP="000E5F7A">
            <w:pPr>
              <w:jc w:val="center"/>
              <w:rPr>
                <w:rFonts w:cs="Times New Roman"/>
                <w:sz w:val="18"/>
                <w:szCs w:val="18"/>
              </w:rPr>
            </w:pPr>
            <w:r w:rsidRPr="0084303C">
              <w:rPr>
                <w:rFonts w:cs="Times New Roman"/>
                <w:sz w:val="18"/>
                <w:szCs w:val="18"/>
              </w:rPr>
              <w:t>2.</w:t>
            </w:r>
          </w:p>
        </w:tc>
        <w:tc>
          <w:tcPr>
            <w:tcW w:w="5671" w:type="dxa"/>
            <w:tcBorders>
              <w:top w:val="single" w:sz="4" w:space="0" w:color="000000"/>
              <w:left w:val="single" w:sz="4" w:space="0" w:color="000000"/>
              <w:bottom w:val="single" w:sz="4" w:space="0" w:color="000000"/>
            </w:tcBorders>
            <w:shd w:val="clear" w:color="auto" w:fill="auto"/>
          </w:tcPr>
          <w:p w14:paraId="2FCDFB01" w14:textId="77777777" w:rsidR="000E5F7A" w:rsidRPr="000E5F7A" w:rsidRDefault="000E5F7A" w:rsidP="000E5F7A">
            <w:pPr>
              <w:pStyle w:val="Nagwek"/>
              <w:tabs>
                <w:tab w:val="left" w:pos="708"/>
              </w:tabs>
              <w:ind w:right="-578"/>
              <w:rPr>
                <w:rFonts w:cs="Times New Roman"/>
                <w:b/>
                <w:bCs/>
                <w:sz w:val="18"/>
                <w:szCs w:val="18"/>
              </w:rPr>
            </w:pPr>
            <w:r w:rsidRPr="000E5F7A">
              <w:rPr>
                <w:rFonts w:cs="Times New Roman"/>
                <w:b/>
                <w:bCs/>
                <w:sz w:val="18"/>
                <w:szCs w:val="18"/>
              </w:rPr>
              <w:t>Masełko extra</w:t>
            </w:r>
          </w:p>
          <w:p w14:paraId="0C2318BA" w14:textId="77777777" w:rsidR="000E5F7A" w:rsidRPr="000E5F7A" w:rsidRDefault="000E5F7A" w:rsidP="000E5F7A">
            <w:pPr>
              <w:pStyle w:val="Nagwek"/>
              <w:tabs>
                <w:tab w:val="left" w:pos="708"/>
              </w:tabs>
              <w:ind w:right="-578"/>
              <w:rPr>
                <w:rFonts w:cs="Times New Roman"/>
                <w:bCs/>
                <w:sz w:val="18"/>
                <w:szCs w:val="18"/>
              </w:rPr>
            </w:pPr>
            <w:r w:rsidRPr="000E5F7A">
              <w:rPr>
                <w:rFonts w:cs="Times New Roman"/>
                <w:b/>
                <w:bCs/>
                <w:sz w:val="18"/>
                <w:szCs w:val="18"/>
              </w:rPr>
              <w:t xml:space="preserve">- </w:t>
            </w:r>
            <w:r w:rsidRPr="000E5F7A">
              <w:rPr>
                <w:rFonts w:cs="Times New Roman"/>
                <w:bCs/>
                <w:sz w:val="18"/>
                <w:szCs w:val="18"/>
              </w:rPr>
              <w:t>zawartość tłuszczu 75 – 85% masy,</w:t>
            </w:r>
          </w:p>
          <w:p w14:paraId="3978565C" w14:textId="77777777" w:rsidR="000E5F7A" w:rsidRPr="000E5F7A" w:rsidRDefault="000E5F7A" w:rsidP="000E5F7A">
            <w:pPr>
              <w:pStyle w:val="Nagwek"/>
              <w:tabs>
                <w:tab w:val="left" w:pos="708"/>
              </w:tabs>
              <w:ind w:right="-578"/>
              <w:rPr>
                <w:rFonts w:cs="Times New Roman"/>
                <w:bCs/>
                <w:sz w:val="18"/>
                <w:szCs w:val="18"/>
              </w:rPr>
            </w:pPr>
            <w:r w:rsidRPr="000E5F7A">
              <w:rPr>
                <w:rFonts w:cs="Times New Roman"/>
                <w:bCs/>
                <w:sz w:val="18"/>
                <w:szCs w:val="18"/>
              </w:rPr>
              <w:t>- smak i zapach właściwy dla produktu, bez śladów  jełczenia,</w:t>
            </w:r>
          </w:p>
          <w:p w14:paraId="5895E980" w14:textId="77777777" w:rsidR="000E5F7A" w:rsidRPr="000E5F7A" w:rsidRDefault="000E5F7A" w:rsidP="000E5F7A">
            <w:pPr>
              <w:pStyle w:val="Nagwek"/>
              <w:tabs>
                <w:tab w:val="left" w:pos="708"/>
              </w:tabs>
              <w:ind w:right="-578"/>
              <w:rPr>
                <w:rFonts w:cs="Times New Roman"/>
                <w:bCs/>
                <w:sz w:val="18"/>
                <w:szCs w:val="18"/>
              </w:rPr>
            </w:pPr>
            <w:r w:rsidRPr="000E5F7A">
              <w:rPr>
                <w:rFonts w:cs="Times New Roman"/>
                <w:bCs/>
                <w:sz w:val="18"/>
                <w:szCs w:val="18"/>
              </w:rPr>
              <w:t>- opakowanie jednostkowe kostka o wadze netto 15 g,</w:t>
            </w:r>
          </w:p>
          <w:p w14:paraId="0A2BCACA" w14:textId="77777777" w:rsidR="000E5F7A" w:rsidRPr="000E5F7A" w:rsidRDefault="000E5F7A" w:rsidP="000E5F7A">
            <w:pPr>
              <w:pStyle w:val="Nagwek"/>
              <w:tabs>
                <w:tab w:val="left" w:pos="708"/>
              </w:tabs>
              <w:ind w:right="-578"/>
              <w:rPr>
                <w:rFonts w:cs="Times New Roman"/>
                <w:bCs/>
                <w:sz w:val="18"/>
                <w:szCs w:val="18"/>
              </w:rPr>
            </w:pPr>
            <w:r w:rsidRPr="000E5F7A">
              <w:rPr>
                <w:rFonts w:cs="Times New Roman"/>
                <w:bCs/>
                <w:sz w:val="18"/>
                <w:szCs w:val="18"/>
              </w:rPr>
              <w:t>- rodzaj opakowania – nieprze</w:t>
            </w:r>
            <w:r>
              <w:rPr>
                <w:rFonts w:cs="Times New Roman"/>
                <w:bCs/>
                <w:sz w:val="18"/>
                <w:szCs w:val="18"/>
              </w:rPr>
              <w:t>z</w:t>
            </w:r>
            <w:r w:rsidRPr="000E5F7A">
              <w:rPr>
                <w:rFonts w:cs="Times New Roman"/>
                <w:bCs/>
                <w:sz w:val="18"/>
                <w:szCs w:val="18"/>
              </w:rPr>
              <w:t xml:space="preserve">roczysta folia, </w:t>
            </w:r>
          </w:p>
          <w:p w14:paraId="4D0F6174" w14:textId="77777777" w:rsidR="000E5F7A" w:rsidRPr="000E5F7A" w:rsidRDefault="000E5F7A" w:rsidP="000E5F7A">
            <w:pPr>
              <w:pStyle w:val="Nagwek"/>
              <w:tabs>
                <w:tab w:val="left" w:pos="708"/>
              </w:tabs>
              <w:ind w:right="-578"/>
              <w:rPr>
                <w:rFonts w:cs="Times New Roman"/>
                <w:sz w:val="18"/>
                <w:szCs w:val="18"/>
              </w:rPr>
            </w:pPr>
            <w:r w:rsidRPr="000E5F7A">
              <w:rPr>
                <w:rFonts w:cs="Times New Roman"/>
                <w:bCs/>
                <w:sz w:val="18"/>
                <w:szCs w:val="18"/>
              </w:rPr>
              <w:t>- termin przydatności do spożycia minimum 14 dni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621A7036"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B4FB5FD"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500</w:t>
            </w:r>
          </w:p>
        </w:tc>
        <w:tc>
          <w:tcPr>
            <w:tcW w:w="1134" w:type="dxa"/>
            <w:vAlign w:val="center"/>
          </w:tcPr>
          <w:p w14:paraId="2C0573BE" w14:textId="77777777" w:rsidR="000E5F7A" w:rsidRPr="000E5F7A" w:rsidRDefault="000E5F7A" w:rsidP="000E5F7A">
            <w:pPr>
              <w:jc w:val="center"/>
              <w:rPr>
                <w:rFonts w:cs="Times New Roman"/>
                <w:sz w:val="18"/>
                <w:szCs w:val="18"/>
                <w:lang w:val="de-DE"/>
              </w:rPr>
            </w:pPr>
          </w:p>
        </w:tc>
        <w:tc>
          <w:tcPr>
            <w:tcW w:w="1275" w:type="dxa"/>
            <w:vAlign w:val="center"/>
          </w:tcPr>
          <w:p w14:paraId="683608C7" w14:textId="77777777" w:rsidR="000E5F7A" w:rsidRPr="000E5F7A" w:rsidRDefault="000E5F7A" w:rsidP="000E5F7A">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BA271" w14:textId="77777777" w:rsidR="000E5F7A" w:rsidRPr="000E5F7A" w:rsidRDefault="000E5F7A" w:rsidP="000E5F7A">
            <w:pPr>
              <w:jc w:val="center"/>
              <w:rPr>
                <w:rFonts w:cs="Times New Roman"/>
                <w:sz w:val="18"/>
                <w:szCs w:val="18"/>
              </w:rPr>
            </w:pPr>
            <w:r w:rsidRPr="000E5F7A">
              <w:rPr>
                <w:rFonts w:cs="Times New Roman"/>
                <w:sz w:val="18"/>
                <w:szCs w:val="18"/>
              </w:rPr>
              <w:t>5%</w:t>
            </w:r>
          </w:p>
        </w:tc>
      </w:tr>
      <w:tr w:rsidR="000E5F7A" w:rsidRPr="00772315" w14:paraId="64DD7967"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609FF6C2" w14:textId="77777777" w:rsidR="000E5F7A" w:rsidRPr="0084303C" w:rsidRDefault="000E5F7A" w:rsidP="000E5F7A">
            <w:pPr>
              <w:jc w:val="center"/>
              <w:rPr>
                <w:rFonts w:cs="Times New Roman"/>
                <w:sz w:val="18"/>
                <w:szCs w:val="18"/>
              </w:rPr>
            </w:pPr>
            <w:r w:rsidRPr="0084303C">
              <w:rPr>
                <w:rFonts w:cs="Times New Roman"/>
                <w:sz w:val="18"/>
                <w:szCs w:val="18"/>
              </w:rPr>
              <w:t>3.</w:t>
            </w:r>
          </w:p>
        </w:tc>
        <w:tc>
          <w:tcPr>
            <w:tcW w:w="5671" w:type="dxa"/>
            <w:tcBorders>
              <w:top w:val="single" w:sz="4" w:space="0" w:color="000000"/>
              <w:left w:val="single" w:sz="4" w:space="0" w:color="000000"/>
              <w:bottom w:val="single" w:sz="4" w:space="0" w:color="000000"/>
            </w:tcBorders>
            <w:shd w:val="clear" w:color="auto" w:fill="auto"/>
          </w:tcPr>
          <w:p w14:paraId="73CA66EF" w14:textId="77777777" w:rsidR="000E5F7A" w:rsidRPr="000E5F7A" w:rsidRDefault="000E5F7A" w:rsidP="000E5F7A">
            <w:pPr>
              <w:pStyle w:val="Nagwek"/>
              <w:tabs>
                <w:tab w:val="left" w:pos="708"/>
              </w:tabs>
              <w:rPr>
                <w:rFonts w:cs="Times New Roman"/>
                <w:sz w:val="18"/>
                <w:szCs w:val="18"/>
              </w:rPr>
            </w:pPr>
            <w:r w:rsidRPr="000E5F7A">
              <w:rPr>
                <w:rFonts w:cs="Times New Roman"/>
                <w:b/>
                <w:bCs/>
                <w:sz w:val="18"/>
                <w:szCs w:val="18"/>
              </w:rPr>
              <w:t>Ser żółty pełnotłusty</w:t>
            </w:r>
            <w:r>
              <w:rPr>
                <w:rFonts w:cs="Times New Roman"/>
                <w:b/>
                <w:bCs/>
                <w:sz w:val="18"/>
                <w:szCs w:val="18"/>
              </w:rPr>
              <w:t xml:space="preserve"> </w:t>
            </w:r>
            <w:r w:rsidRPr="000E5F7A">
              <w:rPr>
                <w:rFonts w:cs="Times New Roman"/>
                <w:b/>
                <w:bCs/>
                <w:sz w:val="18"/>
                <w:szCs w:val="18"/>
              </w:rPr>
              <w:t>morski, podlaski, edamski, gouda</w:t>
            </w:r>
          </w:p>
          <w:p w14:paraId="36DBE5B2"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klasa I,</w:t>
            </w:r>
          </w:p>
          <w:p w14:paraId="2D07B5B5"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zawartość tłuszczu nie mniej niż 40 % masy</w:t>
            </w:r>
            <w:r>
              <w:rPr>
                <w:rFonts w:cs="Times New Roman"/>
                <w:sz w:val="18"/>
                <w:szCs w:val="18"/>
              </w:rPr>
              <w:t>,</w:t>
            </w:r>
          </w:p>
          <w:p w14:paraId="1BD2A4A4"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łatwo dający się kroić krajalnicą mechaniczną, niekruszący się,</w:t>
            </w:r>
          </w:p>
          <w:p w14:paraId="7B02F0C8"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termin przydatności do spożycia minimum 2 miesiące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3ADC1441"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801D529"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6 500</w:t>
            </w:r>
          </w:p>
        </w:tc>
        <w:tc>
          <w:tcPr>
            <w:tcW w:w="1134" w:type="dxa"/>
            <w:vAlign w:val="center"/>
          </w:tcPr>
          <w:p w14:paraId="695B4DAC" w14:textId="77777777" w:rsidR="000E5F7A" w:rsidRPr="000E5F7A" w:rsidRDefault="000E5F7A" w:rsidP="000E5F7A">
            <w:pPr>
              <w:jc w:val="center"/>
              <w:rPr>
                <w:rFonts w:cs="Times New Roman"/>
                <w:sz w:val="18"/>
                <w:szCs w:val="18"/>
                <w:lang w:val="de-DE"/>
              </w:rPr>
            </w:pPr>
          </w:p>
        </w:tc>
        <w:tc>
          <w:tcPr>
            <w:tcW w:w="1275" w:type="dxa"/>
            <w:vAlign w:val="center"/>
          </w:tcPr>
          <w:p w14:paraId="6EBFC022" w14:textId="77777777" w:rsidR="000E5F7A" w:rsidRPr="000E5F7A" w:rsidRDefault="000E5F7A" w:rsidP="000E5F7A">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AD3D5" w14:textId="77777777" w:rsidR="000E5F7A" w:rsidRPr="000E5F7A" w:rsidRDefault="000E5F7A" w:rsidP="000E5F7A">
            <w:pPr>
              <w:jc w:val="center"/>
              <w:rPr>
                <w:rFonts w:cs="Times New Roman"/>
                <w:sz w:val="18"/>
                <w:szCs w:val="18"/>
              </w:rPr>
            </w:pPr>
            <w:r w:rsidRPr="000E5F7A">
              <w:rPr>
                <w:rFonts w:cs="Times New Roman"/>
                <w:sz w:val="18"/>
                <w:szCs w:val="18"/>
              </w:rPr>
              <w:t>5%</w:t>
            </w:r>
          </w:p>
        </w:tc>
      </w:tr>
      <w:tr w:rsidR="000E5F7A" w:rsidRPr="00772315" w14:paraId="2842ED13"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1F875B42" w14:textId="77777777" w:rsidR="000E5F7A" w:rsidRPr="0084303C" w:rsidRDefault="000E5F7A" w:rsidP="000E5F7A">
            <w:pPr>
              <w:jc w:val="center"/>
              <w:rPr>
                <w:rFonts w:cs="Times New Roman"/>
                <w:sz w:val="18"/>
                <w:szCs w:val="18"/>
              </w:rPr>
            </w:pPr>
            <w:r w:rsidRPr="0084303C">
              <w:rPr>
                <w:rFonts w:cs="Times New Roman"/>
                <w:sz w:val="18"/>
                <w:szCs w:val="18"/>
              </w:rPr>
              <w:t>4.</w:t>
            </w:r>
          </w:p>
        </w:tc>
        <w:tc>
          <w:tcPr>
            <w:tcW w:w="5671" w:type="dxa"/>
            <w:tcBorders>
              <w:top w:val="single" w:sz="4" w:space="0" w:color="000000"/>
              <w:left w:val="single" w:sz="4" w:space="0" w:color="000000"/>
              <w:bottom w:val="single" w:sz="4" w:space="0" w:color="000000"/>
            </w:tcBorders>
            <w:shd w:val="clear" w:color="auto" w:fill="auto"/>
          </w:tcPr>
          <w:p w14:paraId="26C4A99A" w14:textId="77777777" w:rsidR="000E5F7A" w:rsidRDefault="000E5F7A" w:rsidP="000E5F7A">
            <w:pPr>
              <w:pStyle w:val="Nagwek"/>
              <w:tabs>
                <w:tab w:val="left" w:pos="708"/>
              </w:tabs>
              <w:rPr>
                <w:rFonts w:cs="Times New Roman"/>
                <w:b/>
                <w:bCs/>
                <w:sz w:val="18"/>
                <w:szCs w:val="18"/>
              </w:rPr>
            </w:pPr>
            <w:r w:rsidRPr="000E5F7A">
              <w:rPr>
                <w:rFonts w:cs="Times New Roman"/>
                <w:b/>
                <w:bCs/>
                <w:sz w:val="18"/>
                <w:szCs w:val="18"/>
              </w:rPr>
              <w:t>Ser mozzarella</w:t>
            </w:r>
            <w:r>
              <w:rPr>
                <w:rFonts w:cs="Times New Roman"/>
                <w:b/>
                <w:bCs/>
                <w:sz w:val="18"/>
                <w:szCs w:val="18"/>
              </w:rPr>
              <w:t xml:space="preserve"> </w:t>
            </w:r>
          </w:p>
          <w:p w14:paraId="61AB3C61" w14:textId="77777777" w:rsidR="000E5F7A" w:rsidRPr="000E5F7A" w:rsidRDefault="000E5F7A" w:rsidP="000E5F7A">
            <w:pPr>
              <w:pStyle w:val="Nagwek"/>
              <w:tabs>
                <w:tab w:val="left" w:pos="708"/>
              </w:tabs>
              <w:rPr>
                <w:rFonts w:cs="Times New Roman"/>
                <w:sz w:val="18"/>
                <w:szCs w:val="18"/>
              </w:rPr>
            </w:pPr>
            <w:r>
              <w:rPr>
                <w:rFonts w:cs="Times New Roman"/>
                <w:sz w:val="18"/>
                <w:szCs w:val="18"/>
              </w:rPr>
              <w:t xml:space="preserve">- </w:t>
            </w:r>
            <w:r w:rsidRPr="000E5F7A">
              <w:rPr>
                <w:rFonts w:cs="Times New Roman"/>
                <w:sz w:val="18"/>
                <w:szCs w:val="18"/>
              </w:rPr>
              <w:t>klasa I,</w:t>
            </w:r>
          </w:p>
          <w:p w14:paraId="0138415D"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zawartość tłuszczu nie mniej niż 38 % masy,</w:t>
            </w:r>
          </w:p>
          <w:p w14:paraId="66304461"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ser podpuszczkowy niedojrzewający z masy serowej parzonej,</w:t>
            </w:r>
          </w:p>
          <w:p w14:paraId="64BC34E6"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łatwo dający się kroić krajalnicą mechaniczną, niekruszący się,</w:t>
            </w:r>
          </w:p>
          <w:p w14:paraId="234643EF" w14:textId="77777777" w:rsidR="000E5F7A" w:rsidRPr="000E5F7A" w:rsidRDefault="000E5F7A" w:rsidP="000E5F7A">
            <w:pPr>
              <w:pStyle w:val="Nagwek"/>
              <w:suppressAutoHyphens w:val="0"/>
              <w:ind w:right="-578"/>
              <w:rPr>
                <w:rFonts w:cs="Times New Roman"/>
                <w:b/>
                <w:bCs/>
                <w:sz w:val="18"/>
                <w:szCs w:val="18"/>
              </w:rPr>
            </w:pPr>
            <w:r w:rsidRPr="000E5F7A">
              <w:rPr>
                <w:rFonts w:cs="Times New Roman"/>
                <w:sz w:val="18"/>
                <w:szCs w:val="18"/>
              </w:rPr>
              <w:t>- termin przydatności do spożycia minimum 2 miesiące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59A8DC46"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3E1748F7"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1 800</w:t>
            </w:r>
          </w:p>
        </w:tc>
        <w:tc>
          <w:tcPr>
            <w:tcW w:w="1134" w:type="dxa"/>
            <w:vAlign w:val="center"/>
          </w:tcPr>
          <w:p w14:paraId="1E56F5E9" w14:textId="77777777" w:rsidR="000E5F7A" w:rsidRPr="000E5F7A" w:rsidRDefault="000E5F7A" w:rsidP="000E5F7A">
            <w:pPr>
              <w:jc w:val="center"/>
              <w:rPr>
                <w:rFonts w:cs="Times New Roman"/>
                <w:sz w:val="18"/>
                <w:szCs w:val="18"/>
                <w:lang w:val="de-DE"/>
              </w:rPr>
            </w:pPr>
          </w:p>
        </w:tc>
        <w:tc>
          <w:tcPr>
            <w:tcW w:w="1275" w:type="dxa"/>
            <w:vAlign w:val="center"/>
          </w:tcPr>
          <w:p w14:paraId="0924BEBE" w14:textId="77777777" w:rsidR="000E5F7A" w:rsidRPr="000E5F7A" w:rsidRDefault="000E5F7A" w:rsidP="000E5F7A">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6435B" w14:textId="77777777" w:rsidR="000E5F7A" w:rsidRPr="000E5F7A" w:rsidRDefault="000E5F7A" w:rsidP="000E5F7A">
            <w:pPr>
              <w:jc w:val="center"/>
              <w:rPr>
                <w:rFonts w:cs="Times New Roman"/>
                <w:sz w:val="18"/>
                <w:szCs w:val="18"/>
              </w:rPr>
            </w:pPr>
            <w:r w:rsidRPr="000E5F7A">
              <w:rPr>
                <w:rFonts w:cs="Times New Roman"/>
                <w:sz w:val="18"/>
                <w:szCs w:val="18"/>
              </w:rPr>
              <w:t>5%</w:t>
            </w:r>
          </w:p>
        </w:tc>
      </w:tr>
      <w:tr w:rsidR="000E5F7A" w:rsidRPr="00772315" w14:paraId="70FAB54E"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2A8DC4C6" w14:textId="77777777" w:rsidR="000E5F7A" w:rsidRPr="0084303C" w:rsidRDefault="000E5F7A" w:rsidP="000E5F7A">
            <w:pPr>
              <w:jc w:val="center"/>
              <w:rPr>
                <w:rFonts w:cs="Times New Roman"/>
                <w:sz w:val="18"/>
                <w:szCs w:val="18"/>
              </w:rPr>
            </w:pPr>
            <w:r w:rsidRPr="0084303C">
              <w:rPr>
                <w:rFonts w:cs="Times New Roman"/>
                <w:sz w:val="18"/>
                <w:szCs w:val="18"/>
              </w:rPr>
              <w:t>5.</w:t>
            </w:r>
          </w:p>
        </w:tc>
        <w:tc>
          <w:tcPr>
            <w:tcW w:w="5671" w:type="dxa"/>
            <w:tcBorders>
              <w:top w:val="single" w:sz="4" w:space="0" w:color="000000"/>
              <w:left w:val="single" w:sz="4" w:space="0" w:color="000000"/>
              <w:bottom w:val="single" w:sz="4" w:space="0" w:color="000000"/>
            </w:tcBorders>
            <w:shd w:val="clear" w:color="auto" w:fill="auto"/>
          </w:tcPr>
          <w:p w14:paraId="1BC2B5BA" w14:textId="77777777" w:rsidR="000E5F7A" w:rsidRPr="000E5F7A" w:rsidRDefault="000E5F7A" w:rsidP="000E5F7A">
            <w:pPr>
              <w:pStyle w:val="Nagwek"/>
              <w:tabs>
                <w:tab w:val="left" w:pos="708"/>
              </w:tabs>
              <w:rPr>
                <w:rFonts w:cs="Times New Roman"/>
                <w:sz w:val="18"/>
                <w:szCs w:val="18"/>
              </w:rPr>
            </w:pPr>
            <w:r w:rsidRPr="000E5F7A">
              <w:rPr>
                <w:rFonts w:cs="Times New Roman"/>
                <w:b/>
                <w:bCs/>
                <w:sz w:val="18"/>
                <w:szCs w:val="18"/>
              </w:rPr>
              <w:t>Śmietana świeża płynna</w:t>
            </w:r>
          </w:p>
          <w:p w14:paraId="17C2533A"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zawartość tłuszczu 18% masy,</w:t>
            </w:r>
          </w:p>
          <w:p w14:paraId="14FF8375"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smak właściwy dla produktu</w:t>
            </w:r>
            <w:r>
              <w:rPr>
                <w:rFonts w:cs="Times New Roman"/>
                <w:sz w:val="18"/>
                <w:szCs w:val="18"/>
              </w:rPr>
              <w:t xml:space="preserve"> </w:t>
            </w:r>
            <w:r w:rsidRPr="000E5F7A">
              <w:rPr>
                <w:rFonts w:cs="Times New Roman"/>
                <w:sz w:val="18"/>
                <w:szCs w:val="18"/>
              </w:rPr>
              <w:t>(nie może być kwaśny, gorzki, stęchły),</w:t>
            </w:r>
          </w:p>
          <w:p w14:paraId="2962D980"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xml:space="preserve">- opakowanie jednostkowe – worki foliowe lub wiaderka plastikowe </w:t>
            </w:r>
            <w:r>
              <w:rPr>
                <w:rFonts w:cs="Times New Roman"/>
                <w:sz w:val="18"/>
                <w:szCs w:val="18"/>
              </w:rPr>
              <w:br/>
              <w:t xml:space="preserve">  </w:t>
            </w:r>
            <w:r w:rsidRPr="000E5F7A">
              <w:rPr>
                <w:rFonts w:cs="Times New Roman"/>
                <w:sz w:val="18"/>
                <w:szCs w:val="18"/>
              </w:rPr>
              <w:t>o pojemności 5</w:t>
            </w:r>
            <w:r w:rsidR="00C87F42">
              <w:rPr>
                <w:rFonts w:cs="Times New Roman"/>
                <w:sz w:val="18"/>
                <w:szCs w:val="18"/>
              </w:rPr>
              <w:t xml:space="preserve"> – </w:t>
            </w:r>
            <w:r w:rsidRPr="000E5F7A">
              <w:rPr>
                <w:rFonts w:cs="Times New Roman"/>
                <w:sz w:val="18"/>
                <w:szCs w:val="18"/>
              </w:rPr>
              <w:t>10 litrów,</w:t>
            </w:r>
          </w:p>
          <w:p w14:paraId="503ECD9A"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termin przydatności do spożycia</w:t>
            </w:r>
            <w:r>
              <w:rPr>
                <w:rFonts w:cs="Times New Roman"/>
                <w:sz w:val="18"/>
                <w:szCs w:val="18"/>
              </w:rPr>
              <w:t xml:space="preserve"> </w:t>
            </w:r>
            <w:r w:rsidRPr="000E5F7A">
              <w:rPr>
                <w:rFonts w:cs="Times New Roman"/>
                <w:sz w:val="18"/>
                <w:szCs w:val="18"/>
              </w:rPr>
              <w:t>minimum 7 dni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14627F70"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litr</w:t>
            </w:r>
          </w:p>
        </w:tc>
        <w:tc>
          <w:tcPr>
            <w:tcW w:w="709" w:type="dxa"/>
            <w:tcBorders>
              <w:top w:val="single" w:sz="4" w:space="0" w:color="000000"/>
              <w:left w:val="single" w:sz="4" w:space="0" w:color="000000"/>
              <w:bottom w:val="single" w:sz="4" w:space="0" w:color="000000"/>
            </w:tcBorders>
            <w:shd w:val="clear" w:color="auto" w:fill="auto"/>
            <w:vAlign w:val="center"/>
          </w:tcPr>
          <w:p w14:paraId="21BFB425"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10 000</w:t>
            </w:r>
          </w:p>
        </w:tc>
        <w:tc>
          <w:tcPr>
            <w:tcW w:w="1134" w:type="dxa"/>
            <w:vAlign w:val="center"/>
          </w:tcPr>
          <w:p w14:paraId="526EBBB8" w14:textId="77777777" w:rsidR="000E5F7A" w:rsidRPr="000E5F7A" w:rsidRDefault="000E5F7A" w:rsidP="000E5F7A">
            <w:pPr>
              <w:jc w:val="center"/>
              <w:rPr>
                <w:rFonts w:cs="Times New Roman"/>
                <w:sz w:val="18"/>
                <w:szCs w:val="18"/>
                <w:lang w:val="de-DE"/>
              </w:rPr>
            </w:pPr>
          </w:p>
        </w:tc>
        <w:tc>
          <w:tcPr>
            <w:tcW w:w="1275" w:type="dxa"/>
            <w:vAlign w:val="center"/>
          </w:tcPr>
          <w:p w14:paraId="7D24583C" w14:textId="77777777" w:rsidR="000E5F7A" w:rsidRPr="000E5F7A" w:rsidRDefault="000E5F7A" w:rsidP="000E5F7A">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9E031" w14:textId="77777777" w:rsidR="000E5F7A" w:rsidRPr="000E5F7A" w:rsidRDefault="000E5F7A" w:rsidP="000E5F7A">
            <w:pPr>
              <w:jc w:val="center"/>
              <w:rPr>
                <w:rFonts w:cs="Times New Roman"/>
                <w:sz w:val="18"/>
                <w:szCs w:val="18"/>
              </w:rPr>
            </w:pPr>
            <w:r w:rsidRPr="000E5F7A">
              <w:rPr>
                <w:rFonts w:cs="Times New Roman"/>
                <w:sz w:val="18"/>
                <w:szCs w:val="18"/>
              </w:rPr>
              <w:t>5%</w:t>
            </w:r>
          </w:p>
        </w:tc>
      </w:tr>
      <w:tr w:rsidR="000E5F7A" w:rsidRPr="00772315" w14:paraId="0AD90512"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D0A54C4" w14:textId="77777777" w:rsidR="000E5F7A" w:rsidRPr="0084303C" w:rsidRDefault="000E5F7A" w:rsidP="000E5F7A">
            <w:pPr>
              <w:jc w:val="center"/>
              <w:rPr>
                <w:rFonts w:cs="Times New Roman"/>
                <w:sz w:val="18"/>
                <w:szCs w:val="18"/>
              </w:rPr>
            </w:pPr>
            <w:r w:rsidRPr="0084303C">
              <w:rPr>
                <w:rFonts w:cs="Times New Roman"/>
                <w:sz w:val="18"/>
                <w:szCs w:val="18"/>
              </w:rPr>
              <w:t>6.</w:t>
            </w:r>
          </w:p>
        </w:tc>
        <w:tc>
          <w:tcPr>
            <w:tcW w:w="5671" w:type="dxa"/>
            <w:tcBorders>
              <w:top w:val="single" w:sz="4" w:space="0" w:color="000000"/>
              <w:left w:val="single" w:sz="4" w:space="0" w:color="000000"/>
              <w:bottom w:val="single" w:sz="4" w:space="0" w:color="000000"/>
            </w:tcBorders>
            <w:shd w:val="clear" w:color="auto" w:fill="auto"/>
          </w:tcPr>
          <w:p w14:paraId="7062BE8A" w14:textId="77777777" w:rsidR="000E5F7A" w:rsidRPr="000E5F7A" w:rsidRDefault="000E5F7A" w:rsidP="000E5F7A">
            <w:pPr>
              <w:pStyle w:val="Nagwek"/>
              <w:tabs>
                <w:tab w:val="left" w:pos="708"/>
              </w:tabs>
              <w:rPr>
                <w:rFonts w:cs="Times New Roman"/>
                <w:sz w:val="18"/>
                <w:szCs w:val="18"/>
              </w:rPr>
            </w:pPr>
            <w:r w:rsidRPr="000E5F7A">
              <w:rPr>
                <w:rFonts w:cs="Times New Roman"/>
                <w:b/>
                <w:bCs/>
                <w:sz w:val="18"/>
                <w:szCs w:val="18"/>
              </w:rPr>
              <w:t>Twaróg biały półtłusty</w:t>
            </w:r>
          </w:p>
          <w:p w14:paraId="17349E16"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klasa I,</w:t>
            </w:r>
          </w:p>
          <w:p w14:paraId="58A15F79"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smak właściwy dla produktu (przyjemny, niekwaśny),</w:t>
            </w:r>
          </w:p>
          <w:p w14:paraId="41D8889D"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łatwo dający się kroić na</w:t>
            </w:r>
            <w:r>
              <w:rPr>
                <w:rFonts w:cs="Times New Roman"/>
                <w:sz w:val="18"/>
                <w:szCs w:val="18"/>
              </w:rPr>
              <w:t xml:space="preserve"> </w:t>
            </w:r>
            <w:r w:rsidRPr="000E5F7A">
              <w:rPr>
                <w:rFonts w:cs="Times New Roman"/>
                <w:sz w:val="18"/>
                <w:szCs w:val="18"/>
              </w:rPr>
              <w:t>kawałki, niekruszący się,</w:t>
            </w:r>
          </w:p>
          <w:p w14:paraId="2AFDB8D7"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termin przydatności do spożycia</w:t>
            </w:r>
            <w:r>
              <w:rPr>
                <w:rFonts w:cs="Times New Roman"/>
                <w:sz w:val="18"/>
                <w:szCs w:val="18"/>
              </w:rPr>
              <w:t xml:space="preserve"> </w:t>
            </w:r>
            <w:r w:rsidRPr="000E5F7A">
              <w:rPr>
                <w:rFonts w:cs="Times New Roman"/>
                <w:sz w:val="18"/>
                <w:szCs w:val="18"/>
              </w:rPr>
              <w:t xml:space="preserve">minimum 4 dni od daty dostawy. </w:t>
            </w:r>
          </w:p>
        </w:tc>
        <w:tc>
          <w:tcPr>
            <w:tcW w:w="567" w:type="dxa"/>
            <w:tcBorders>
              <w:top w:val="single" w:sz="4" w:space="0" w:color="000000"/>
              <w:left w:val="single" w:sz="4" w:space="0" w:color="000000"/>
              <w:bottom w:val="single" w:sz="4" w:space="0" w:color="000000"/>
            </w:tcBorders>
            <w:shd w:val="clear" w:color="auto" w:fill="auto"/>
            <w:vAlign w:val="center"/>
          </w:tcPr>
          <w:p w14:paraId="62A8E6B9"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04A82027"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6 500</w:t>
            </w:r>
          </w:p>
        </w:tc>
        <w:tc>
          <w:tcPr>
            <w:tcW w:w="1134" w:type="dxa"/>
            <w:vAlign w:val="center"/>
          </w:tcPr>
          <w:p w14:paraId="40E61C95" w14:textId="77777777" w:rsidR="000E5F7A" w:rsidRPr="000E5F7A" w:rsidRDefault="000E5F7A" w:rsidP="000E5F7A">
            <w:pPr>
              <w:jc w:val="center"/>
              <w:rPr>
                <w:rFonts w:cs="Times New Roman"/>
                <w:sz w:val="18"/>
                <w:szCs w:val="18"/>
                <w:lang w:val="de-DE"/>
              </w:rPr>
            </w:pPr>
          </w:p>
        </w:tc>
        <w:tc>
          <w:tcPr>
            <w:tcW w:w="1275" w:type="dxa"/>
            <w:vAlign w:val="center"/>
          </w:tcPr>
          <w:p w14:paraId="56E3649B" w14:textId="77777777" w:rsidR="000E5F7A" w:rsidRPr="000E5F7A" w:rsidRDefault="000E5F7A" w:rsidP="000E5F7A">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77E66" w14:textId="77777777" w:rsidR="000E5F7A" w:rsidRPr="000E5F7A" w:rsidRDefault="000E5F7A" w:rsidP="000E5F7A">
            <w:pPr>
              <w:jc w:val="center"/>
              <w:rPr>
                <w:rFonts w:cs="Times New Roman"/>
                <w:sz w:val="18"/>
                <w:szCs w:val="18"/>
              </w:rPr>
            </w:pPr>
            <w:r w:rsidRPr="000E5F7A">
              <w:rPr>
                <w:rFonts w:cs="Times New Roman"/>
                <w:sz w:val="18"/>
                <w:szCs w:val="18"/>
              </w:rPr>
              <w:t>5%</w:t>
            </w:r>
          </w:p>
        </w:tc>
      </w:tr>
      <w:tr w:rsidR="000E5F7A" w:rsidRPr="00772315" w14:paraId="320EEFD3"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42A43A50" w14:textId="77777777" w:rsidR="000E5F7A" w:rsidRPr="0084303C" w:rsidRDefault="000E5F7A" w:rsidP="000E5F7A">
            <w:pPr>
              <w:jc w:val="center"/>
              <w:rPr>
                <w:rFonts w:cs="Times New Roman"/>
                <w:sz w:val="18"/>
                <w:szCs w:val="18"/>
              </w:rPr>
            </w:pPr>
            <w:r w:rsidRPr="0084303C">
              <w:rPr>
                <w:rFonts w:cs="Times New Roman"/>
                <w:sz w:val="18"/>
                <w:szCs w:val="18"/>
              </w:rPr>
              <w:t>7.</w:t>
            </w:r>
          </w:p>
        </w:tc>
        <w:tc>
          <w:tcPr>
            <w:tcW w:w="5671" w:type="dxa"/>
            <w:tcBorders>
              <w:top w:val="single" w:sz="4" w:space="0" w:color="000000"/>
              <w:left w:val="single" w:sz="4" w:space="0" w:color="000000"/>
              <w:bottom w:val="single" w:sz="4" w:space="0" w:color="000000"/>
            </w:tcBorders>
            <w:shd w:val="clear" w:color="auto" w:fill="auto"/>
          </w:tcPr>
          <w:p w14:paraId="315DE070" w14:textId="77777777" w:rsidR="000E5F7A" w:rsidRPr="000E5F7A" w:rsidRDefault="000E5F7A" w:rsidP="000E5F7A">
            <w:pPr>
              <w:pStyle w:val="Nagwek"/>
              <w:tabs>
                <w:tab w:val="left" w:pos="708"/>
              </w:tabs>
              <w:rPr>
                <w:rFonts w:cs="Times New Roman"/>
                <w:sz w:val="18"/>
                <w:szCs w:val="18"/>
              </w:rPr>
            </w:pPr>
            <w:r w:rsidRPr="000E5F7A">
              <w:rPr>
                <w:rFonts w:cs="Times New Roman"/>
                <w:b/>
                <w:bCs/>
                <w:sz w:val="18"/>
                <w:szCs w:val="18"/>
              </w:rPr>
              <w:t>Serek ziarnisty wiejski</w:t>
            </w:r>
          </w:p>
          <w:p w14:paraId="7977E633" w14:textId="77777777" w:rsidR="000E5F7A" w:rsidRPr="000E5F7A" w:rsidRDefault="000E5F7A" w:rsidP="000E5F7A">
            <w:pPr>
              <w:pStyle w:val="Nagwek"/>
              <w:suppressAutoHyphens w:val="0"/>
              <w:rPr>
                <w:rFonts w:cs="Times New Roman"/>
                <w:sz w:val="18"/>
                <w:szCs w:val="18"/>
              </w:rPr>
            </w:pPr>
            <w:r w:rsidRPr="000E5F7A">
              <w:rPr>
                <w:rFonts w:cs="Times New Roman"/>
                <w:sz w:val="18"/>
                <w:szCs w:val="18"/>
              </w:rPr>
              <w:t>- pełnotłusty,</w:t>
            </w:r>
          </w:p>
          <w:p w14:paraId="07C7379B" w14:textId="77777777" w:rsidR="000E5F7A" w:rsidRPr="000E5F7A" w:rsidRDefault="000E5F7A" w:rsidP="000E5F7A">
            <w:pPr>
              <w:pStyle w:val="Nagwek"/>
              <w:suppressAutoHyphens w:val="0"/>
              <w:rPr>
                <w:rFonts w:cs="Times New Roman"/>
                <w:sz w:val="18"/>
                <w:szCs w:val="18"/>
              </w:rPr>
            </w:pPr>
            <w:r w:rsidRPr="000E5F7A">
              <w:rPr>
                <w:rFonts w:cs="Times New Roman"/>
                <w:sz w:val="18"/>
                <w:szCs w:val="18"/>
              </w:rPr>
              <w:t>- z dodatkiem słodkiej śmietanki,</w:t>
            </w:r>
          </w:p>
          <w:p w14:paraId="00ACD934" w14:textId="77777777" w:rsidR="000E5F7A" w:rsidRPr="000E5F7A" w:rsidRDefault="000E5F7A" w:rsidP="000E5F7A">
            <w:pPr>
              <w:pStyle w:val="Nagwek"/>
              <w:suppressAutoHyphens w:val="0"/>
              <w:rPr>
                <w:rFonts w:cs="Times New Roman"/>
                <w:sz w:val="18"/>
                <w:szCs w:val="18"/>
              </w:rPr>
            </w:pPr>
            <w:r w:rsidRPr="000E5F7A">
              <w:rPr>
                <w:rFonts w:cs="Times New Roman"/>
                <w:sz w:val="18"/>
                <w:szCs w:val="18"/>
              </w:rPr>
              <w:t>- opakowanie jednostkowe – kubek plastikowy o wadze netto 200 g,</w:t>
            </w:r>
          </w:p>
          <w:p w14:paraId="02155398" w14:textId="77777777" w:rsidR="000E5F7A" w:rsidRPr="000E5F7A" w:rsidRDefault="000E5F7A" w:rsidP="000E5F7A">
            <w:pPr>
              <w:pStyle w:val="Nagwek"/>
              <w:suppressAutoHyphens w:val="0"/>
              <w:rPr>
                <w:rFonts w:cs="Times New Roman"/>
                <w:sz w:val="18"/>
                <w:szCs w:val="18"/>
              </w:rPr>
            </w:pPr>
            <w:r w:rsidRPr="000E5F7A">
              <w:rPr>
                <w:rFonts w:cs="Times New Roman"/>
                <w:sz w:val="18"/>
                <w:szCs w:val="18"/>
              </w:rPr>
              <w:t>- termin przydatności do spożycia minimum 14 dni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0734AE70"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0B14B0DA"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1 600</w:t>
            </w:r>
          </w:p>
        </w:tc>
        <w:tc>
          <w:tcPr>
            <w:tcW w:w="1134" w:type="dxa"/>
            <w:vAlign w:val="center"/>
          </w:tcPr>
          <w:p w14:paraId="33D16233" w14:textId="77777777" w:rsidR="000E5F7A" w:rsidRPr="000E5F7A" w:rsidRDefault="000E5F7A" w:rsidP="000E5F7A">
            <w:pPr>
              <w:jc w:val="center"/>
              <w:rPr>
                <w:rFonts w:cs="Times New Roman"/>
                <w:sz w:val="18"/>
                <w:szCs w:val="18"/>
                <w:lang w:val="de-DE"/>
              </w:rPr>
            </w:pPr>
          </w:p>
        </w:tc>
        <w:tc>
          <w:tcPr>
            <w:tcW w:w="1275" w:type="dxa"/>
            <w:vAlign w:val="center"/>
          </w:tcPr>
          <w:p w14:paraId="02B11874" w14:textId="77777777" w:rsidR="000E5F7A" w:rsidRPr="000E5F7A" w:rsidRDefault="000E5F7A" w:rsidP="000E5F7A">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3DBAA" w14:textId="77777777" w:rsidR="000E5F7A" w:rsidRPr="000E5F7A" w:rsidRDefault="000E5F7A" w:rsidP="000E5F7A">
            <w:pPr>
              <w:jc w:val="center"/>
              <w:rPr>
                <w:rFonts w:cs="Times New Roman"/>
                <w:sz w:val="18"/>
                <w:szCs w:val="18"/>
              </w:rPr>
            </w:pPr>
            <w:r w:rsidRPr="000E5F7A">
              <w:rPr>
                <w:rFonts w:cs="Times New Roman"/>
                <w:sz w:val="18"/>
                <w:szCs w:val="18"/>
              </w:rPr>
              <w:t>5%</w:t>
            </w:r>
          </w:p>
        </w:tc>
      </w:tr>
      <w:tr w:rsidR="000E5F7A" w:rsidRPr="00772315" w14:paraId="6A861AA7"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02134966" w14:textId="77777777" w:rsidR="000E5F7A" w:rsidRPr="0084303C" w:rsidRDefault="000E5F7A" w:rsidP="000E5F7A">
            <w:pPr>
              <w:jc w:val="center"/>
              <w:rPr>
                <w:rFonts w:cs="Times New Roman"/>
                <w:sz w:val="18"/>
                <w:szCs w:val="18"/>
              </w:rPr>
            </w:pPr>
            <w:r w:rsidRPr="0084303C">
              <w:rPr>
                <w:rFonts w:cs="Times New Roman"/>
                <w:sz w:val="18"/>
                <w:szCs w:val="18"/>
              </w:rPr>
              <w:t>8.</w:t>
            </w:r>
          </w:p>
        </w:tc>
        <w:tc>
          <w:tcPr>
            <w:tcW w:w="5671" w:type="dxa"/>
            <w:tcBorders>
              <w:top w:val="single" w:sz="4" w:space="0" w:color="000000"/>
              <w:left w:val="single" w:sz="4" w:space="0" w:color="000000"/>
              <w:bottom w:val="single" w:sz="4" w:space="0" w:color="000000"/>
            </w:tcBorders>
            <w:shd w:val="clear" w:color="auto" w:fill="auto"/>
          </w:tcPr>
          <w:p w14:paraId="38F37611" w14:textId="77777777" w:rsidR="000E5F7A" w:rsidRPr="000E5F7A" w:rsidRDefault="000E5F7A" w:rsidP="000E5F7A">
            <w:pPr>
              <w:pStyle w:val="Nagwek"/>
              <w:tabs>
                <w:tab w:val="left" w:pos="708"/>
              </w:tabs>
              <w:rPr>
                <w:rFonts w:cs="Times New Roman"/>
                <w:sz w:val="18"/>
                <w:szCs w:val="18"/>
              </w:rPr>
            </w:pPr>
            <w:r w:rsidRPr="000E5F7A">
              <w:rPr>
                <w:rFonts w:cs="Times New Roman"/>
                <w:b/>
                <w:bCs/>
                <w:sz w:val="18"/>
                <w:szCs w:val="18"/>
              </w:rPr>
              <w:t>Jogurt owocowy</w:t>
            </w:r>
          </w:p>
          <w:p w14:paraId="6F0543DD" w14:textId="77777777" w:rsidR="000E5F7A" w:rsidRPr="000E5F7A" w:rsidRDefault="000E5F7A" w:rsidP="000E5F7A">
            <w:pPr>
              <w:pStyle w:val="Nagwek"/>
              <w:suppressAutoHyphens w:val="0"/>
              <w:rPr>
                <w:rFonts w:cs="Times New Roman"/>
                <w:sz w:val="18"/>
                <w:szCs w:val="18"/>
              </w:rPr>
            </w:pPr>
            <w:r w:rsidRPr="000E5F7A">
              <w:rPr>
                <w:rFonts w:cs="Times New Roman"/>
                <w:sz w:val="18"/>
                <w:szCs w:val="18"/>
              </w:rPr>
              <w:t>- klasa I,</w:t>
            </w:r>
          </w:p>
          <w:p w14:paraId="38097663" w14:textId="77777777" w:rsidR="000E5F7A" w:rsidRPr="000E5F7A" w:rsidRDefault="000E5F7A" w:rsidP="000E5F7A">
            <w:pPr>
              <w:pStyle w:val="Nagwek"/>
              <w:suppressAutoHyphens w:val="0"/>
              <w:rPr>
                <w:rFonts w:cs="Times New Roman"/>
                <w:sz w:val="18"/>
                <w:szCs w:val="18"/>
              </w:rPr>
            </w:pPr>
            <w:r w:rsidRPr="000E5F7A">
              <w:rPr>
                <w:rFonts w:cs="Times New Roman"/>
                <w:sz w:val="18"/>
                <w:szCs w:val="18"/>
              </w:rPr>
              <w:t>- różne smaki owocowe,</w:t>
            </w:r>
          </w:p>
          <w:p w14:paraId="5E0F8C9A" w14:textId="77777777" w:rsidR="000E5F7A" w:rsidRPr="000E5F7A" w:rsidRDefault="000E5F7A" w:rsidP="000E5F7A">
            <w:pPr>
              <w:pStyle w:val="Nagwek"/>
              <w:suppressAutoHyphens w:val="0"/>
              <w:rPr>
                <w:rFonts w:cs="Times New Roman"/>
                <w:sz w:val="18"/>
                <w:szCs w:val="18"/>
              </w:rPr>
            </w:pPr>
            <w:r w:rsidRPr="000E5F7A">
              <w:rPr>
                <w:rFonts w:cs="Times New Roman"/>
                <w:sz w:val="18"/>
                <w:szCs w:val="18"/>
              </w:rPr>
              <w:t>- z dużymi kawałkami owoców,</w:t>
            </w:r>
          </w:p>
          <w:p w14:paraId="1591EB94" w14:textId="77777777" w:rsidR="000E5F7A" w:rsidRPr="000E5F7A" w:rsidRDefault="000E5F7A" w:rsidP="000E5F7A">
            <w:pPr>
              <w:pStyle w:val="Nagwek"/>
              <w:suppressAutoHyphens w:val="0"/>
              <w:rPr>
                <w:rFonts w:cs="Times New Roman"/>
                <w:sz w:val="18"/>
                <w:szCs w:val="18"/>
              </w:rPr>
            </w:pPr>
            <w:r w:rsidRPr="000E5F7A">
              <w:rPr>
                <w:rFonts w:cs="Times New Roman"/>
                <w:sz w:val="18"/>
                <w:szCs w:val="18"/>
              </w:rPr>
              <w:t>- smak i zapach właściwy dla produktu,</w:t>
            </w:r>
          </w:p>
          <w:p w14:paraId="1A075B5E" w14:textId="77777777" w:rsidR="000E5F7A" w:rsidRPr="000E5F7A" w:rsidRDefault="000E5F7A" w:rsidP="000E5F7A">
            <w:pPr>
              <w:pStyle w:val="Nagwek"/>
              <w:suppressAutoHyphens w:val="0"/>
              <w:rPr>
                <w:rFonts w:cs="Times New Roman"/>
                <w:sz w:val="18"/>
                <w:szCs w:val="18"/>
              </w:rPr>
            </w:pPr>
            <w:r w:rsidRPr="000E5F7A">
              <w:rPr>
                <w:rFonts w:cs="Times New Roman"/>
                <w:sz w:val="18"/>
                <w:szCs w:val="18"/>
              </w:rPr>
              <w:t>- opakowanie jednostkowe – kubek plastikowy o wadze netto 150</w:t>
            </w:r>
            <w:r>
              <w:rPr>
                <w:rFonts w:cs="Times New Roman"/>
                <w:sz w:val="18"/>
                <w:szCs w:val="18"/>
              </w:rPr>
              <w:t xml:space="preserve"> g </w:t>
            </w:r>
            <w:r w:rsidR="00C87F42">
              <w:rPr>
                <w:rFonts w:cs="Times New Roman"/>
                <w:sz w:val="18"/>
                <w:szCs w:val="18"/>
              </w:rPr>
              <w:t xml:space="preserve">– </w:t>
            </w:r>
            <w:r w:rsidRPr="000E5F7A">
              <w:rPr>
                <w:rFonts w:cs="Times New Roman"/>
                <w:sz w:val="18"/>
                <w:szCs w:val="18"/>
              </w:rPr>
              <w:t>200 g,</w:t>
            </w:r>
          </w:p>
          <w:p w14:paraId="2748ED62" w14:textId="77777777" w:rsidR="000E5F7A" w:rsidRPr="000E5F7A" w:rsidRDefault="000E5F7A" w:rsidP="000E5F7A">
            <w:pPr>
              <w:pStyle w:val="Nagwek"/>
              <w:suppressAutoHyphens w:val="0"/>
              <w:rPr>
                <w:rFonts w:cs="Times New Roman"/>
                <w:sz w:val="18"/>
                <w:szCs w:val="18"/>
              </w:rPr>
            </w:pPr>
            <w:r w:rsidRPr="000E5F7A">
              <w:rPr>
                <w:rFonts w:cs="Times New Roman"/>
                <w:sz w:val="18"/>
                <w:szCs w:val="18"/>
              </w:rPr>
              <w:t>- termin przydatności do spożycia minimum</w:t>
            </w:r>
            <w:r w:rsidRPr="000E5F7A">
              <w:rPr>
                <w:rFonts w:cs="Times New Roman"/>
                <w:b/>
                <w:bCs/>
                <w:sz w:val="18"/>
                <w:szCs w:val="18"/>
              </w:rPr>
              <w:t xml:space="preserve"> </w:t>
            </w:r>
            <w:r w:rsidRPr="000E5F7A">
              <w:rPr>
                <w:rFonts w:cs="Times New Roman"/>
                <w:sz w:val="18"/>
                <w:szCs w:val="18"/>
              </w:rPr>
              <w:t>14 dni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33C77FFA"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07855637"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5 000</w:t>
            </w:r>
          </w:p>
        </w:tc>
        <w:tc>
          <w:tcPr>
            <w:tcW w:w="1134" w:type="dxa"/>
            <w:vAlign w:val="center"/>
          </w:tcPr>
          <w:p w14:paraId="21493EE5" w14:textId="77777777" w:rsidR="000E5F7A" w:rsidRPr="000E5F7A" w:rsidRDefault="000E5F7A" w:rsidP="000E5F7A">
            <w:pPr>
              <w:jc w:val="center"/>
              <w:rPr>
                <w:rFonts w:cs="Times New Roman"/>
                <w:sz w:val="18"/>
                <w:szCs w:val="18"/>
              </w:rPr>
            </w:pPr>
          </w:p>
        </w:tc>
        <w:tc>
          <w:tcPr>
            <w:tcW w:w="1275" w:type="dxa"/>
            <w:vAlign w:val="center"/>
          </w:tcPr>
          <w:p w14:paraId="11FE928A" w14:textId="77777777" w:rsidR="000E5F7A" w:rsidRPr="000E5F7A" w:rsidRDefault="000E5F7A" w:rsidP="000E5F7A">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86636" w14:textId="77777777" w:rsidR="000E5F7A" w:rsidRPr="000E5F7A" w:rsidRDefault="000E5F7A" w:rsidP="000E5F7A">
            <w:pPr>
              <w:jc w:val="center"/>
              <w:rPr>
                <w:rFonts w:cs="Times New Roman"/>
                <w:sz w:val="18"/>
                <w:szCs w:val="18"/>
              </w:rPr>
            </w:pPr>
            <w:r w:rsidRPr="000E5F7A">
              <w:rPr>
                <w:rFonts w:cs="Times New Roman"/>
                <w:sz w:val="18"/>
                <w:szCs w:val="18"/>
              </w:rPr>
              <w:t>5%</w:t>
            </w:r>
          </w:p>
        </w:tc>
      </w:tr>
      <w:tr w:rsidR="000E5F7A" w:rsidRPr="00772315" w14:paraId="63E99384"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35B96E62" w14:textId="77777777" w:rsidR="000E5F7A" w:rsidRPr="0084303C" w:rsidRDefault="000E5F7A" w:rsidP="000E5F7A">
            <w:pPr>
              <w:jc w:val="center"/>
              <w:rPr>
                <w:rFonts w:cs="Times New Roman"/>
                <w:sz w:val="18"/>
                <w:szCs w:val="18"/>
              </w:rPr>
            </w:pPr>
            <w:r w:rsidRPr="0084303C">
              <w:rPr>
                <w:rFonts w:cs="Times New Roman"/>
                <w:sz w:val="18"/>
                <w:szCs w:val="18"/>
              </w:rPr>
              <w:t>9.</w:t>
            </w:r>
          </w:p>
        </w:tc>
        <w:tc>
          <w:tcPr>
            <w:tcW w:w="5671" w:type="dxa"/>
            <w:tcBorders>
              <w:top w:val="single" w:sz="4" w:space="0" w:color="000000"/>
              <w:left w:val="single" w:sz="4" w:space="0" w:color="000000"/>
              <w:bottom w:val="single" w:sz="4" w:space="0" w:color="000000"/>
            </w:tcBorders>
            <w:shd w:val="clear" w:color="auto" w:fill="auto"/>
          </w:tcPr>
          <w:p w14:paraId="25CC66CB" w14:textId="77777777" w:rsidR="000E5F7A" w:rsidRPr="000E5F7A" w:rsidRDefault="000E5F7A" w:rsidP="000E5F7A">
            <w:pPr>
              <w:pStyle w:val="Nagwek"/>
              <w:tabs>
                <w:tab w:val="left" w:pos="708"/>
              </w:tabs>
              <w:rPr>
                <w:rFonts w:cs="Times New Roman"/>
                <w:sz w:val="18"/>
                <w:szCs w:val="18"/>
              </w:rPr>
            </w:pPr>
            <w:r w:rsidRPr="000E5F7A">
              <w:rPr>
                <w:rFonts w:cs="Times New Roman"/>
                <w:b/>
                <w:bCs/>
                <w:sz w:val="18"/>
                <w:szCs w:val="18"/>
              </w:rPr>
              <w:t>Mleko świeże UHT</w:t>
            </w:r>
          </w:p>
          <w:p w14:paraId="2D902E46"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zawartość tłuszczu 2% masy,</w:t>
            </w:r>
          </w:p>
          <w:p w14:paraId="0F4BF392"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przyjemny, lekko słodki smak,</w:t>
            </w:r>
            <w:r>
              <w:rPr>
                <w:rFonts w:cs="Times New Roman"/>
                <w:sz w:val="18"/>
                <w:szCs w:val="18"/>
              </w:rPr>
              <w:t xml:space="preserve"> </w:t>
            </w:r>
            <w:r w:rsidRPr="000E5F7A">
              <w:rPr>
                <w:rFonts w:cs="Times New Roman"/>
                <w:sz w:val="18"/>
                <w:szCs w:val="18"/>
              </w:rPr>
              <w:t>bez  posmaku goryczy,</w:t>
            </w:r>
          </w:p>
          <w:p w14:paraId="6FCBEE18"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zapach właściwy dla produktu</w:t>
            </w:r>
            <w:r>
              <w:rPr>
                <w:rFonts w:cs="Times New Roman"/>
                <w:sz w:val="18"/>
                <w:szCs w:val="18"/>
              </w:rPr>
              <w:t xml:space="preserve"> </w:t>
            </w:r>
            <w:r w:rsidRPr="000E5F7A">
              <w:rPr>
                <w:rFonts w:cs="Times New Roman"/>
                <w:sz w:val="18"/>
                <w:szCs w:val="18"/>
              </w:rPr>
              <w:t>bez obcych zapachów,</w:t>
            </w:r>
          </w:p>
          <w:p w14:paraId="7D7A088C" w14:textId="77777777" w:rsidR="000E5F7A" w:rsidRPr="000E5F7A" w:rsidRDefault="000E5F7A" w:rsidP="000E5F7A">
            <w:pPr>
              <w:pStyle w:val="Nagwek"/>
              <w:suppressAutoHyphens w:val="0"/>
              <w:ind w:right="-578"/>
              <w:rPr>
                <w:rFonts w:cs="Times New Roman"/>
                <w:sz w:val="18"/>
                <w:szCs w:val="18"/>
              </w:rPr>
            </w:pPr>
            <w:r>
              <w:rPr>
                <w:rFonts w:cs="Times New Roman"/>
                <w:sz w:val="18"/>
                <w:szCs w:val="18"/>
              </w:rPr>
              <w:lastRenderedPageBreak/>
              <w:t xml:space="preserve">- </w:t>
            </w:r>
            <w:r w:rsidRPr="000E5F7A">
              <w:rPr>
                <w:rFonts w:cs="Times New Roman"/>
                <w:sz w:val="18"/>
                <w:szCs w:val="18"/>
              </w:rPr>
              <w:t>opakowanie jednostkowe – karton o pojemności 1 litr,</w:t>
            </w:r>
          </w:p>
          <w:p w14:paraId="4DA6F08C"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xml:space="preserve">- termin przydatności do spożycia minimum 6 miesięcy od daty dostawy. </w:t>
            </w:r>
          </w:p>
        </w:tc>
        <w:tc>
          <w:tcPr>
            <w:tcW w:w="567" w:type="dxa"/>
            <w:tcBorders>
              <w:top w:val="single" w:sz="4" w:space="0" w:color="000000"/>
              <w:left w:val="single" w:sz="4" w:space="0" w:color="000000"/>
              <w:bottom w:val="single" w:sz="4" w:space="0" w:color="000000"/>
            </w:tcBorders>
            <w:shd w:val="clear" w:color="auto" w:fill="auto"/>
            <w:vAlign w:val="center"/>
          </w:tcPr>
          <w:p w14:paraId="18671749"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lastRenderedPageBreak/>
              <w:t>litr</w:t>
            </w:r>
          </w:p>
        </w:tc>
        <w:tc>
          <w:tcPr>
            <w:tcW w:w="709" w:type="dxa"/>
            <w:tcBorders>
              <w:top w:val="single" w:sz="4" w:space="0" w:color="000000"/>
              <w:left w:val="single" w:sz="4" w:space="0" w:color="000000"/>
              <w:bottom w:val="single" w:sz="4" w:space="0" w:color="000000"/>
            </w:tcBorders>
            <w:shd w:val="clear" w:color="auto" w:fill="auto"/>
            <w:vAlign w:val="center"/>
          </w:tcPr>
          <w:p w14:paraId="45F4F8A0"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36 000</w:t>
            </w:r>
          </w:p>
        </w:tc>
        <w:tc>
          <w:tcPr>
            <w:tcW w:w="1134" w:type="dxa"/>
            <w:vAlign w:val="center"/>
          </w:tcPr>
          <w:p w14:paraId="61F2F94D" w14:textId="77777777" w:rsidR="000E5F7A" w:rsidRPr="000E5F7A" w:rsidRDefault="000E5F7A" w:rsidP="000E5F7A">
            <w:pPr>
              <w:jc w:val="center"/>
              <w:rPr>
                <w:rFonts w:cs="Times New Roman"/>
                <w:sz w:val="18"/>
                <w:szCs w:val="18"/>
              </w:rPr>
            </w:pPr>
          </w:p>
        </w:tc>
        <w:tc>
          <w:tcPr>
            <w:tcW w:w="1275" w:type="dxa"/>
            <w:vAlign w:val="center"/>
          </w:tcPr>
          <w:p w14:paraId="4152DD62" w14:textId="77777777" w:rsidR="000E5F7A" w:rsidRPr="000E5F7A" w:rsidRDefault="000E5F7A" w:rsidP="000E5F7A">
            <w:pPr>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3CD59" w14:textId="77777777" w:rsidR="000E5F7A" w:rsidRPr="000E5F7A" w:rsidRDefault="000E5F7A" w:rsidP="000E5F7A">
            <w:pPr>
              <w:jc w:val="center"/>
              <w:rPr>
                <w:rFonts w:cs="Times New Roman"/>
                <w:sz w:val="18"/>
                <w:szCs w:val="18"/>
              </w:rPr>
            </w:pPr>
            <w:r w:rsidRPr="000E5F7A">
              <w:rPr>
                <w:rFonts w:cs="Times New Roman"/>
                <w:sz w:val="18"/>
                <w:szCs w:val="18"/>
              </w:rPr>
              <w:t>5%</w:t>
            </w:r>
          </w:p>
        </w:tc>
      </w:tr>
      <w:tr w:rsidR="000E5F7A" w:rsidRPr="00772315" w14:paraId="6F5B627F"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12CD1409" w14:textId="77777777" w:rsidR="000E5F7A" w:rsidRPr="0084303C" w:rsidRDefault="000E5F7A" w:rsidP="000E5F7A">
            <w:pPr>
              <w:jc w:val="center"/>
              <w:rPr>
                <w:rFonts w:cs="Times New Roman"/>
                <w:sz w:val="18"/>
                <w:szCs w:val="18"/>
              </w:rPr>
            </w:pPr>
            <w:r w:rsidRPr="0084303C">
              <w:rPr>
                <w:rFonts w:cs="Times New Roman"/>
                <w:sz w:val="18"/>
                <w:szCs w:val="18"/>
              </w:rPr>
              <w:t>10.</w:t>
            </w:r>
          </w:p>
        </w:tc>
        <w:tc>
          <w:tcPr>
            <w:tcW w:w="5671" w:type="dxa"/>
            <w:tcBorders>
              <w:top w:val="single" w:sz="4" w:space="0" w:color="000000"/>
              <w:left w:val="single" w:sz="4" w:space="0" w:color="000000"/>
              <w:bottom w:val="single" w:sz="4" w:space="0" w:color="000000"/>
            </w:tcBorders>
            <w:shd w:val="clear" w:color="auto" w:fill="auto"/>
          </w:tcPr>
          <w:p w14:paraId="60865204" w14:textId="77777777" w:rsidR="000E5F7A" w:rsidRPr="000E5F7A" w:rsidRDefault="000E5F7A" w:rsidP="000E5F7A">
            <w:pPr>
              <w:pStyle w:val="Nagwek"/>
              <w:tabs>
                <w:tab w:val="left" w:pos="708"/>
              </w:tabs>
              <w:rPr>
                <w:rFonts w:cs="Times New Roman"/>
                <w:sz w:val="18"/>
                <w:szCs w:val="18"/>
              </w:rPr>
            </w:pPr>
            <w:r w:rsidRPr="000E5F7A">
              <w:rPr>
                <w:rFonts w:cs="Times New Roman"/>
                <w:b/>
                <w:bCs/>
                <w:sz w:val="18"/>
                <w:szCs w:val="18"/>
              </w:rPr>
              <w:t>Ser topiony plastry</w:t>
            </w:r>
          </w:p>
          <w:p w14:paraId="1C055EDD"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pełnotłusty,</w:t>
            </w:r>
          </w:p>
          <w:p w14:paraId="1514FDFC"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smak łagodny,</w:t>
            </w:r>
          </w:p>
          <w:p w14:paraId="61605AC7"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zapach właściwy dla produktu,</w:t>
            </w:r>
          </w:p>
          <w:p w14:paraId="488760E7"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każdy plaster sera pakowany osobno w prze</w:t>
            </w:r>
            <w:r>
              <w:rPr>
                <w:rFonts w:cs="Times New Roman"/>
                <w:sz w:val="18"/>
                <w:szCs w:val="18"/>
              </w:rPr>
              <w:t>z</w:t>
            </w:r>
            <w:r w:rsidRPr="000E5F7A">
              <w:rPr>
                <w:rFonts w:cs="Times New Roman"/>
                <w:sz w:val="18"/>
                <w:szCs w:val="18"/>
              </w:rPr>
              <w:t>roczystą folię,</w:t>
            </w:r>
          </w:p>
          <w:p w14:paraId="0C9D6B3E"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w:t>
            </w:r>
            <w:r>
              <w:rPr>
                <w:rFonts w:cs="Times New Roman"/>
                <w:sz w:val="18"/>
                <w:szCs w:val="18"/>
              </w:rPr>
              <w:t xml:space="preserve"> </w:t>
            </w:r>
            <w:r w:rsidRPr="000E5F7A">
              <w:rPr>
                <w:rFonts w:cs="Times New Roman"/>
                <w:sz w:val="18"/>
                <w:szCs w:val="18"/>
              </w:rPr>
              <w:t>termin przydatności do spożycia minimum 3 miesiące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0E27DD87"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A6A39C5"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2 500</w:t>
            </w:r>
          </w:p>
        </w:tc>
        <w:tc>
          <w:tcPr>
            <w:tcW w:w="1134" w:type="dxa"/>
            <w:vAlign w:val="center"/>
          </w:tcPr>
          <w:p w14:paraId="4836F71C" w14:textId="77777777" w:rsidR="000E5F7A" w:rsidRPr="000E5F7A" w:rsidRDefault="000E5F7A" w:rsidP="000E5F7A">
            <w:pPr>
              <w:jc w:val="center"/>
              <w:rPr>
                <w:rFonts w:cs="Times New Roman"/>
                <w:sz w:val="18"/>
                <w:szCs w:val="18"/>
                <w:lang w:val="de-DE"/>
              </w:rPr>
            </w:pPr>
          </w:p>
        </w:tc>
        <w:tc>
          <w:tcPr>
            <w:tcW w:w="1275" w:type="dxa"/>
            <w:vAlign w:val="center"/>
          </w:tcPr>
          <w:p w14:paraId="7FB2BE04" w14:textId="77777777" w:rsidR="000E5F7A" w:rsidRPr="000E5F7A" w:rsidRDefault="000E5F7A" w:rsidP="000E5F7A">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09F49" w14:textId="77777777" w:rsidR="000E5F7A" w:rsidRPr="000E5F7A" w:rsidRDefault="000E5F7A" w:rsidP="000E5F7A">
            <w:pPr>
              <w:jc w:val="center"/>
              <w:rPr>
                <w:rFonts w:cs="Times New Roman"/>
                <w:sz w:val="18"/>
                <w:szCs w:val="18"/>
              </w:rPr>
            </w:pPr>
            <w:r w:rsidRPr="000E5F7A">
              <w:rPr>
                <w:rFonts w:cs="Times New Roman"/>
                <w:sz w:val="18"/>
                <w:szCs w:val="18"/>
              </w:rPr>
              <w:t>5%</w:t>
            </w:r>
          </w:p>
        </w:tc>
      </w:tr>
      <w:tr w:rsidR="000E5F7A" w:rsidRPr="00772315" w14:paraId="33CCB2ED"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1FDE9E12" w14:textId="77777777" w:rsidR="000E5F7A" w:rsidRPr="0084303C" w:rsidRDefault="000E5F7A" w:rsidP="000E5F7A">
            <w:pPr>
              <w:jc w:val="center"/>
              <w:rPr>
                <w:rFonts w:cs="Times New Roman"/>
                <w:sz w:val="18"/>
                <w:szCs w:val="18"/>
              </w:rPr>
            </w:pPr>
            <w:r w:rsidRPr="0084303C">
              <w:rPr>
                <w:rFonts w:cs="Times New Roman"/>
                <w:sz w:val="18"/>
                <w:szCs w:val="18"/>
              </w:rPr>
              <w:t>11.</w:t>
            </w:r>
          </w:p>
        </w:tc>
        <w:tc>
          <w:tcPr>
            <w:tcW w:w="5671" w:type="dxa"/>
            <w:tcBorders>
              <w:top w:val="single" w:sz="4" w:space="0" w:color="000000"/>
              <w:left w:val="single" w:sz="4" w:space="0" w:color="000000"/>
              <w:bottom w:val="single" w:sz="4" w:space="0" w:color="000000"/>
            </w:tcBorders>
            <w:shd w:val="clear" w:color="auto" w:fill="auto"/>
          </w:tcPr>
          <w:p w14:paraId="3A62DCCD" w14:textId="77777777" w:rsidR="000E5F7A" w:rsidRPr="000E5F7A" w:rsidRDefault="000E5F7A" w:rsidP="000E5F7A">
            <w:pPr>
              <w:pStyle w:val="Nagwek"/>
              <w:tabs>
                <w:tab w:val="left" w:pos="708"/>
              </w:tabs>
              <w:rPr>
                <w:rFonts w:cs="Times New Roman"/>
                <w:sz w:val="18"/>
                <w:szCs w:val="18"/>
              </w:rPr>
            </w:pPr>
            <w:r w:rsidRPr="000E5F7A">
              <w:rPr>
                <w:rFonts w:cs="Times New Roman"/>
                <w:b/>
                <w:bCs/>
                <w:sz w:val="18"/>
                <w:szCs w:val="18"/>
              </w:rPr>
              <w:t>Serek homogenizowany termizowany</w:t>
            </w:r>
          </w:p>
          <w:p w14:paraId="7DBD6A27"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pełnotłusty,</w:t>
            </w:r>
          </w:p>
          <w:p w14:paraId="669E5785"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smak: naturalny, czekoladowy oraz różne</w:t>
            </w:r>
            <w:r>
              <w:rPr>
                <w:rFonts w:cs="Times New Roman"/>
                <w:sz w:val="18"/>
                <w:szCs w:val="18"/>
              </w:rPr>
              <w:t xml:space="preserve"> </w:t>
            </w:r>
            <w:r w:rsidRPr="000E5F7A">
              <w:rPr>
                <w:rFonts w:cs="Times New Roman"/>
                <w:sz w:val="18"/>
                <w:szCs w:val="18"/>
              </w:rPr>
              <w:t xml:space="preserve">smaki owocowe, </w:t>
            </w:r>
          </w:p>
          <w:p w14:paraId="6390852C"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opakowanie jednostkowe o wadze netto 100</w:t>
            </w:r>
            <w:r>
              <w:rPr>
                <w:rFonts w:cs="Times New Roman"/>
                <w:sz w:val="18"/>
                <w:szCs w:val="18"/>
              </w:rPr>
              <w:t xml:space="preserve"> g </w:t>
            </w:r>
            <w:r w:rsidR="00650309">
              <w:rPr>
                <w:rFonts w:cs="Times New Roman"/>
                <w:sz w:val="18"/>
                <w:szCs w:val="18"/>
              </w:rPr>
              <w:t xml:space="preserve">– </w:t>
            </w:r>
            <w:r w:rsidRPr="000E5F7A">
              <w:rPr>
                <w:rFonts w:cs="Times New Roman"/>
                <w:sz w:val="18"/>
                <w:szCs w:val="18"/>
              </w:rPr>
              <w:t>200 g,</w:t>
            </w:r>
          </w:p>
          <w:p w14:paraId="3A51CC7D" w14:textId="77777777" w:rsidR="000E5F7A" w:rsidRPr="000E5F7A" w:rsidRDefault="000E5F7A" w:rsidP="00650309">
            <w:pPr>
              <w:pStyle w:val="Nagwek"/>
              <w:suppressAutoHyphens w:val="0"/>
              <w:ind w:right="-578"/>
              <w:rPr>
                <w:rFonts w:cs="Times New Roman"/>
                <w:sz w:val="18"/>
                <w:szCs w:val="18"/>
              </w:rPr>
            </w:pPr>
            <w:r w:rsidRPr="000E5F7A">
              <w:rPr>
                <w:rFonts w:cs="Times New Roman"/>
                <w:sz w:val="18"/>
                <w:szCs w:val="18"/>
              </w:rPr>
              <w:t>- termin przydatności do spożycia</w:t>
            </w:r>
            <w:r w:rsidRPr="000E5F7A">
              <w:rPr>
                <w:rFonts w:cs="Times New Roman"/>
                <w:b/>
                <w:bCs/>
                <w:sz w:val="18"/>
                <w:szCs w:val="18"/>
              </w:rPr>
              <w:t xml:space="preserve"> </w:t>
            </w:r>
            <w:r w:rsidRPr="000E5F7A">
              <w:rPr>
                <w:rFonts w:cs="Times New Roman"/>
                <w:sz w:val="18"/>
                <w:szCs w:val="18"/>
              </w:rPr>
              <w:t>minimum 14 dni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6F1EB9A3"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08C4A771"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2 500</w:t>
            </w:r>
          </w:p>
        </w:tc>
        <w:tc>
          <w:tcPr>
            <w:tcW w:w="1134" w:type="dxa"/>
            <w:vAlign w:val="center"/>
          </w:tcPr>
          <w:p w14:paraId="7B584C06" w14:textId="77777777" w:rsidR="000E5F7A" w:rsidRPr="000E5F7A" w:rsidRDefault="000E5F7A" w:rsidP="000E5F7A">
            <w:pPr>
              <w:jc w:val="center"/>
              <w:rPr>
                <w:rFonts w:cs="Times New Roman"/>
                <w:sz w:val="18"/>
                <w:szCs w:val="18"/>
                <w:lang w:val="de-DE"/>
              </w:rPr>
            </w:pPr>
          </w:p>
        </w:tc>
        <w:tc>
          <w:tcPr>
            <w:tcW w:w="1275" w:type="dxa"/>
            <w:vAlign w:val="center"/>
          </w:tcPr>
          <w:p w14:paraId="0569884E" w14:textId="77777777" w:rsidR="000E5F7A" w:rsidRPr="000E5F7A" w:rsidRDefault="000E5F7A" w:rsidP="000E5F7A">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ED135" w14:textId="77777777" w:rsidR="000E5F7A" w:rsidRPr="000E5F7A" w:rsidRDefault="000E5F7A" w:rsidP="000E5F7A">
            <w:pPr>
              <w:jc w:val="center"/>
              <w:rPr>
                <w:rFonts w:cs="Times New Roman"/>
                <w:sz w:val="18"/>
                <w:szCs w:val="18"/>
              </w:rPr>
            </w:pPr>
            <w:r w:rsidRPr="000E5F7A">
              <w:rPr>
                <w:rFonts w:cs="Times New Roman"/>
                <w:sz w:val="18"/>
                <w:szCs w:val="18"/>
              </w:rPr>
              <w:t>5%</w:t>
            </w:r>
          </w:p>
        </w:tc>
      </w:tr>
      <w:tr w:rsidR="000E5F7A" w:rsidRPr="00772315" w14:paraId="6D6A923F"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4EF8EB50" w14:textId="77777777" w:rsidR="000E5F7A" w:rsidRPr="0084303C" w:rsidRDefault="000E5F7A" w:rsidP="000E5F7A">
            <w:pPr>
              <w:jc w:val="center"/>
              <w:rPr>
                <w:rFonts w:cs="Times New Roman"/>
                <w:sz w:val="18"/>
                <w:szCs w:val="18"/>
              </w:rPr>
            </w:pPr>
            <w:r w:rsidRPr="0084303C">
              <w:rPr>
                <w:rFonts w:cs="Times New Roman"/>
                <w:sz w:val="18"/>
                <w:szCs w:val="18"/>
              </w:rPr>
              <w:t>12.</w:t>
            </w:r>
          </w:p>
        </w:tc>
        <w:tc>
          <w:tcPr>
            <w:tcW w:w="5671" w:type="dxa"/>
            <w:tcBorders>
              <w:top w:val="single" w:sz="4" w:space="0" w:color="000000"/>
              <w:left w:val="single" w:sz="4" w:space="0" w:color="000000"/>
              <w:bottom w:val="single" w:sz="4" w:space="0" w:color="000000"/>
            </w:tcBorders>
            <w:shd w:val="clear" w:color="auto" w:fill="auto"/>
          </w:tcPr>
          <w:p w14:paraId="3E684543" w14:textId="77777777" w:rsidR="000E5F7A" w:rsidRPr="000E5F7A" w:rsidRDefault="000E5F7A" w:rsidP="000E5F7A">
            <w:pPr>
              <w:pStyle w:val="Nagwek"/>
              <w:tabs>
                <w:tab w:val="left" w:pos="708"/>
              </w:tabs>
              <w:rPr>
                <w:rFonts w:cs="Times New Roman"/>
                <w:sz w:val="18"/>
                <w:szCs w:val="18"/>
              </w:rPr>
            </w:pPr>
            <w:r w:rsidRPr="000E5F7A">
              <w:rPr>
                <w:rFonts w:cs="Times New Roman"/>
                <w:b/>
                <w:bCs/>
                <w:sz w:val="18"/>
                <w:szCs w:val="18"/>
              </w:rPr>
              <w:t>Serek topiony - trójkąty</w:t>
            </w:r>
          </w:p>
          <w:p w14:paraId="4135F614"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xml:space="preserve">- pełnotłusty, </w:t>
            </w:r>
          </w:p>
          <w:p w14:paraId="4E2E35D5"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różne smaki,</w:t>
            </w:r>
          </w:p>
          <w:p w14:paraId="5DD3FAAD"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opakowanie jednostkowe kartonik o wadze 180 g (8 sztuk x 22,5 g porcja)</w:t>
            </w:r>
            <w:r w:rsidR="00650309">
              <w:rPr>
                <w:rFonts w:cs="Times New Roman"/>
                <w:sz w:val="18"/>
                <w:szCs w:val="18"/>
              </w:rPr>
              <w:t>,</w:t>
            </w:r>
          </w:p>
          <w:p w14:paraId="2844B7EF" w14:textId="77777777" w:rsidR="000E5F7A" w:rsidRPr="000E5F7A" w:rsidRDefault="000E5F7A" w:rsidP="00650309">
            <w:pPr>
              <w:pStyle w:val="Nagwek"/>
              <w:suppressAutoHyphens w:val="0"/>
              <w:ind w:right="-578"/>
              <w:rPr>
                <w:rFonts w:cs="Times New Roman"/>
                <w:sz w:val="18"/>
                <w:szCs w:val="18"/>
              </w:rPr>
            </w:pPr>
            <w:r w:rsidRPr="000E5F7A">
              <w:rPr>
                <w:rFonts w:cs="Times New Roman"/>
                <w:sz w:val="18"/>
                <w:szCs w:val="18"/>
              </w:rPr>
              <w:t>- termin przydatności do spożycia minimum 30 dni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6F5113AE"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146CDB79"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2 500</w:t>
            </w:r>
          </w:p>
        </w:tc>
        <w:tc>
          <w:tcPr>
            <w:tcW w:w="1134" w:type="dxa"/>
            <w:vAlign w:val="center"/>
          </w:tcPr>
          <w:p w14:paraId="2F2C5BBE" w14:textId="77777777" w:rsidR="000E5F7A" w:rsidRPr="000E5F7A" w:rsidRDefault="000E5F7A" w:rsidP="000E5F7A">
            <w:pPr>
              <w:jc w:val="center"/>
              <w:rPr>
                <w:rFonts w:cs="Times New Roman"/>
                <w:sz w:val="18"/>
                <w:szCs w:val="18"/>
                <w:lang w:val="de-DE"/>
              </w:rPr>
            </w:pPr>
          </w:p>
        </w:tc>
        <w:tc>
          <w:tcPr>
            <w:tcW w:w="1275" w:type="dxa"/>
            <w:vAlign w:val="center"/>
          </w:tcPr>
          <w:p w14:paraId="53C856FF" w14:textId="77777777" w:rsidR="000E5F7A" w:rsidRPr="000E5F7A" w:rsidRDefault="000E5F7A" w:rsidP="000E5F7A">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E5FB6" w14:textId="77777777" w:rsidR="000E5F7A" w:rsidRPr="000E5F7A" w:rsidRDefault="000E5F7A" w:rsidP="000E5F7A">
            <w:pPr>
              <w:jc w:val="center"/>
              <w:rPr>
                <w:rFonts w:cs="Times New Roman"/>
                <w:sz w:val="18"/>
                <w:szCs w:val="18"/>
              </w:rPr>
            </w:pPr>
            <w:r w:rsidRPr="000E5F7A">
              <w:rPr>
                <w:rFonts w:cs="Times New Roman"/>
                <w:sz w:val="18"/>
                <w:szCs w:val="18"/>
              </w:rPr>
              <w:t>5%</w:t>
            </w:r>
          </w:p>
        </w:tc>
      </w:tr>
      <w:tr w:rsidR="000E5F7A" w:rsidRPr="00772315" w14:paraId="5FAE2477"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2C795F84" w14:textId="77777777" w:rsidR="000E5F7A" w:rsidRPr="0084303C" w:rsidRDefault="000E5F7A" w:rsidP="000E5F7A">
            <w:pPr>
              <w:jc w:val="center"/>
              <w:rPr>
                <w:rFonts w:cs="Times New Roman"/>
                <w:sz w:val="18"/>
                <w:szCs w:val="18"/>
              </w:rPr>
            </w:pPr>
            <w:r w:rsidRPr="0084303C">
              <w:rPr>
                <w:rFonts w:cs="Times New Roman"/>
                <w:sz w:val="18"/>
                <w:szCs w:val="18"/>
              </w:rPr>
              <w:t>13.</w:t>
            </w:r>
          </w:p>
        </w:tc>
        <w:tc>
          <w:tcPr>
            <w:tcW w:w="5671" w:type="dxa"/>
            <w:tcBorders>
              <w:top w:val="single" w:sz="4" w:space="0" w:color="000000"/>
              <w:left w:val="single" w:sz="4" w:space="0" w:color="000000"/>
              <w:bottom w:val="single" w:sz="4" w:space="0" w:color="000000"/>
            </w:tcBorders>
            <w:shd w:val="clear" w:color="auto" w:fill="auto"/>
          </w:tcPr>
          <w:p w14:paraId="475222B2" w14:textId="77777777" w:rsidR="000E5F7A" w:rsidRPr="000E5F7A" w:rsidRDefault="000E5F7A" w:rsidP="000E5F7A">
            <w:pPr>
              <w:pStyle w:val="Nagwek"/>
              <w:tabs>
                <w:tab w:val="left" w:pos="708"/>
              </w:tabs>
              <w:rPr>
                <w:rFonts w:cs="Times New Roman"/>
                <w:sz w:val="18"/>
                <w:szCs w:val="18"/>
              </w:rPr>
            </w:pPr>
            <w:r w:rsidRPr="000E5F7A">
              <w:rPr>
                <w:rFonts w:cs="Times New Roman"/>
                <w:b/>
                <w:bCs/>
                <w:sz w:val="18"/>
                <w:szCs w:val="18"/>
              </w:rPr>
              <w:t>Ser pleśniowy Camembert</w:t>
            </w:r>
          </w:p>
          <w:p w14:paraId="3509D50A"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klasa I,</w:t>
            </w:r>
          </w:p>
          <w:p w14:paraId="553EBA52"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pełnotłusty, zawartość tłuszczu nie mniej niż 50% masy,</w:t>
            </w:r>
          </w:p>
          <w:p w14:paraId="627EC5E3"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konsystencja sera – ścisła,</w:t>
            </w:r>
          </w:p>
          <w:p w14:paraId="347A7719"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nalot pleśni na serze w kolorze białym,</w:t>
            </w:r>
          </w:p>
          <w:p w14:paraId="5937C78F"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smak i zapach naturalny, właściwy dla produktu,</w:t>
            </w:r>
          </w:p>
          <w:p w14:paraId="4BEF8BBF"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opakowanie jednostkowe o wadze netto 120</w:t>
            </w:r>
            <w:r w:rsidR="00650309">
              <w:rPr>
                <w:rFonts w:cs="Times New Roman"/>
                <w:sz w:val="18"/>
                <w:szCs w:val="18"/>
              </w:rPr>
              <w:t xml:space="preserve"> g – </w:t>
            </w:r>
            <w:r w:rsidRPr="000E5F7A">
              <w:rPr>
                <w:rFonts w:cs="Times New Roman"/>
                <w:sz w:val="18"/>
                <w:szCs w:val="18"/>
              </w:rPr>
              <w:t>200</w:t>
            </w:r>
            <w:r w:rsidR="00650309">
              <w:rPr>
                <w:rFonts w:cs="Times New Roman"/>
                <w:sz w:val="18"/>
                <w:szCs w:val="18"/>
              </w:rPr>
              <w:t xml:space="preserve"> </w:t>
            </w:r>
            <w:r w:rsidRPr="000E5F7A">
              <w:rPr>
                <w:rFonts w:cs="Times New Roman"/>
                <w:sz w:val="18"/>
                <w:szCs w:val="18"/>
              </w:rPr>
              <w:t>g</w:t>
            </w:r>
            <w:r w:rsidR="00650309">
              <w:rPr>
                <w:rFonts w:cs="Times New Roman"/>
                <w:sz w:val="18"/>
                <w:szCs w:val="18"/>
              </w:rPr>
              <w:t xml:space="preserve"> </w:t>
            </w:r>
            <w:r w:rsidRPr="000E5F7A">
              <w:rPr>
                <w:rFonts w:cs="Times New Roman"/>
                <w:sz w:val="18"/>
                <w:szCs w:val="18"/>
              </w:rPr>
              <w:t>(porcja),</w:t>
            </w:r>
          </w:p>
          <w:p w14:paraId="3FD0ED36"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termin przydatności do spożycia</w:t>
            </w:r>
          </w:p>
          <w:p w14:paraId="4D290DC1"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xml:space="preserve"> minimum 30 dni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3B01767C"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422B56ED"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1 600</w:t>
            </w:r>
          </w:p>
        </w:tc>
        <w:tc>
          <w:tcPr>
            <w:tcW w:w="1134" w:type="dxa"/>
            <w:vAlign w:val="center"/>
          </w:tcPr>
          <w:p w14:paraId="13B2A0CF" w14:textId="77777777" w:rsidR="000E5F7A" w:rsidRPr="000E5F7A" w:rsidRDefault="000E5F7A" w:rsidP="000E5F7A">
            <w:pPr>
              <w:jc w:val="center"/>
              <w:rPr>
                <w:rFonts w:cs="Times New Roman"/>
                <w:sz w:val="18"/>
                <w:szCs w:val="18"/>
                <w:lang w:val="de-DE"/>
              </w:rPr>
            </w:pPr>
          </w:p>
        </w:tc>
        <w:tc>
          <w:tcPr>
            <w:tcW w:w="1275" w:type="dxa"/>
            <w:vAlign w:val="center"/>
          </w:tcPr>
          <w:p w14:paraId="46CFEF74" w14:textId="77777777" w:rsidR="000E5F7A" w:rsidRPr="000E5F7A" w:rsidRDefault="000E5F7A" w:rsidP="000E5F7A">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20F35" w14:textId="77777777" w:rsidR="000E5F7A" w:rsidRPr="000E5F7A" w:rsidRDefault="000E5F7A" w:rsidP="000E5F7A">
            <w:pPr>
              <w:jc w:val="center"/>
              <w:rPr>
                <w:rFonts w:cs="Times New Roman"/>
                <w:sz w:val="18"/>
                <w:szCs w:val="18"/>
              </w:rPr>
            </w:pPr>
            <w:r w:rsidRPr="000E5F7A">
              <w:rPr>
                <w:rFonts w:cs="Times New Roman"/>
                <w:sz w:val="18"/>
                <w:szCs w:val="18"/>
              </w:rPr>
              <w:t>5%</w:t>
            </w:r>
          </w:p>
        </w:tc>
      </w:tr>
      <w:tr w:rsidR="000E5F7A" w:rsidRPr="00772315" w14:paraId="1A101C59"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36B9DC9F" w14:textId="77777777" w:rsidR="000E5F7A" w:rsidRPr="0084303C" w:rsidRDefault="000E5F7A" w:rsidP="000E5F7A">
            <w:pPr>
              <w:jc w:val="center"/>
              <w:rPr>
                <w:rFonts w:cs="Times New Roman"/>
                <w:sz w:val="18"/>
                <w:szCs w:val="18"/>
              </w:rPr>
            </w:pPr>
            <w:r w:rsidRPr="0084303C">
              <w:rPr>
                <w:rFonts w:cs="Times New Roman"/>
                <w:sz w:val="18"/>
                <w:szCs w:val="18"/>
              </w:rPr>
              <w:t>14.</w:t>
            </w:r>
          </w:p>
        </w:tc>
        <w:tc>
          <w:tcPr>
            <w:tcW w:w="5671" w:type="dxa"/>
            <w:tcBorders>
              <w:top w:val="single" w:sz="4" w:space="0" w:color="000000"/>
              <w:left w:val="single" w:sz="4" w:space="0" w:color="000000"/>
              <w:bottom w:val="single" w:sz="4" w:space="0" w:color="000000"/>
            </w:tcBorders>
            <w:shd w:val="clear" w:color="auto" w:fill="auto"/>
            <w:vAlign w:val="center"/>
          </w:tcPr>
          <w:p w14:paraId="13518F1D" w14:textId="77777777" w:rsidR="000E5F7A" w:rsidRPr="000E5F7A" w:rsidRDefault="000E5F7A" w:rsidP="000E5F7A">
            <w:pPr>
              <w:pStyle w:val="Nagwek"/>
              <w:tabs>
                <w:tab w:val="left" w:pos="708"/>
              </w:tabs>
              <w:rPr>
                <w:rFonts w:cs="Times New Roman"/>
                <w:sz w:val="18"/>
                <w:szCs w:val="18"/>
              </w:rPr>
            </w:pPr>
            <w:r w:rsidRPr="000E5F7A">
              <w:rPr>
                <w:rFonts w:cs="Times New Roman"/>
                <w:b/>
                <w:bCs/>
                <w:sz w:val="18"/>
                <w:szCs w:val="18"/>
              </w:rPr>
              <w:t>Deser mleczny z bitą śmietanką</w:t>
            </w:r>
          </w:p>
          <w:p w14:paraId="3AEC0CB9"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klasa I,</w:t>
            </w:r>
          </w:p>
          <w:p w14:paraId="0CB0F019"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w:t>
            </w:r>
            <w:r w:rsidR="00650309">
              <w:rPr>
                <w:rFonts w:cs="Times New Roman"/>
                <w:sz w:val="18"/>
                <w:szCs w:val="18"/>
              </w:rPr>
              <w:t xml:space="preserve"> </w:t>
            </w:r>
            <w:r w:rsidRPr="000E5F7A">
              <w:rPr>
                <w:rFonts w:cs="Times New Roman"/>
                <w:sz w:val="18"/>
                <w:szCs w:val="18"/>
              </w:rPr>
              <w:t>różne smaki: owocowe, czekoladowe, waniliowe, karmelowe</w:t>
            </w:r>
          </w:p>
          <w:p w14:paraId="7AF7AF38"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w:t>
            </w:r>
            <w:r w:rsidR="00650309">
              <w:rPr>
                <w:rFonts w:cs="Times New Roman"/>
                <w:sz w:val="18"/>
                <w:szCs w:val="18"/>
              </w:rPr>
              <w:t xml:space="preserve"> </w:t>
            </w:r>
            <w:r w:rsidRPr="000E5F7A">
              <w:rPr>
                <w:rFonts w:cs="Times New Roman"/>
                <w:sz w:val="18"/>
                <w:szCs w:val="18"/>
              </w:rPr>
              <w:t>smak i zapach właściwy dla produktu,</w:t>
            </w:r>
          </w:p>
          <w:p w14:paraId="0B09E3C5"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opakowanie jednostkowe</w:t>
            </w:r>
            <w:r w:rsidR="00650309">
              <w:rPr>
                <w:rFonts w:cs="Times New Roman"/>
                <w:sz w:val="18"/>
                <w:szCs w:val="18"/>
              </w:rPr>
              <w:t xml:space="preserve"> </w:t>
            </w:r>
            <w:r w:rsidRPr="000E5F7A">
              <w:rPr>
                <w:rFonts w:cs="Times New Roman"/>
                <w:sz w:val="18"/>
                <w:szCs w:val="18"/>
              </w:rPr>
              <w:t xml:space="preserve">kubek plastikowy lub kartonik o wadze netto </w:t>
            </w:r>
            <w:r w:rsidR="00650309">
              <w:rPr>
                <w:rFonts w:cs="Times New Roman"/>
                <w:sz w:val="18"/>
                <w:szCs w:val="18"/>
              </w:rPr>
              <w:br/>
              <w:t xml:space="preserve">  </w:t>
            </w:r>
            <w:r w:rsidRPr="000E5F7A">
              <w:rPr>
                <w:rFonts w:cs="Times New Roman"/>
                <w:sz w:val="18"/>
                <w:szCs w:val="18"/>
              </w:rPr>
              <w:t>150</w:t>
            </w:r>
            <w:r w:rsidR="00650309">
              <w:rPr>
                <w:rFonts w:cs="Times New Roman"/>
                <w:sz w:val="18"/>
                <w:szCs w:val="18"/>
              </w:rPr>
              <w:t xml:space="preserve"> g – </w:t>
            </w:r>
            <w:r w:rsidRPr="000E5F7A">
              <w:rPr>
                <w:rFonts w:cs="Times New Roman"/>
                <w:sz w:val="18"/>
                <w:szCs w:val="18"/>
              </w:rPr>
              <w:t>200</w:t>
            </w:r>
            <w:r w:rsidR="00650309">
              <w:rPr>
                <w:rFonts w:cs="Times New Roman"/>
                <w:sz w:val="18"/>
                <w:szCs w:val="18"/>
              </w:rPr>
              <w:t xml:space="preserve"> </w:t>
            </w:r>
            <w:r w:rsidRPr="000E5F7A">
              <w:rPr>
                <w:rFonts w:cs="Times New Roman"/>
                <w:sz w:val="18"/>
                <w:szCs w:val="18"/>
              </w:rPr>
              <w:t>g,</w:t>
            </w:r>
          </w:p>
          <w:p w14:paraId="1573A9C0" w14:textId="77777777" w:rsidR="000E5F7A" w:rsidRPr="000E5F7A" w:rsidRDefault="000E5F7A" w:rsidP="00650309">
            <w:pPr>
              <w:ind w:right="-578"/>
              <w:rPr>
                <w:rFonts w:cs="Times New Roman"/>
                <w:sz w:val="18"/>
                <w:szCs w:val="18"/>
              </w:rPr>
            </w:pPr>
            <w:r w:rsidRPr="000E5F7A">
              <w:rPr>
                <w:rFonts w:cs="Times New Roman"/>
                <w:sz w:val="18"/>
                <w:szCs w:val="18"/>
              </w:rPr>
              <w:t>- termin przydatności do spożycia</w:t>
            </w:r>
            <w:r w:rsidR="00650309">
              <w:rPr>
                <w:rFonts w:cs="Times New Roman"/>
                <w:sz w:val="18"/>
                <w:szCs w:val="18"/>
              </w:rPr>
              <w:t xml:space="preserve"> </w:t>
            </w:r>
            <w:r w:rsidRPr="000E5F7A">
              <w:rPr>
                <w:rFonts w:cs="Times New Roman"/>
                <w:sz w:val="18"/>
                <w:szCs w:val="18"/>
              </w:rPr>
              <w:t>minimum 14 dni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1143F289"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76BC25B1"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2 400</w:t>
            </w:r>
          </w:p>
        </w:tc>
        <w:tc>
          <w:tcPr>
            <w:tcW w:w="1134" w:type="dxa"/>
            <w:vAlign w:val="center"/>
          </w:tcPr>
          <w:p w14:paraId="2AFEF2C9" w14:textId="77777777" w:rsidR="000E5F7A" w:rsidRPr="000E5F7A" w:rsidRDefault="000E5F7A" w:rsidP="000E5F7A">
            <w:pPr>
              <w:jc w:val="center"/>
              <w:rPr>
                <w:rFonts w:cs="Times New Roman"/>
                <w:sz w:val="18"/>
                <w:szCs w:val="18"/>
                <w:lang w:val="de-DE"/>
              </w:rPr>
            </w:pPr>
          </w:p>
        </w:tc>
        <w:tc>
          <w:tcPr>
            <w:tcW w:w="1275" w:type="dxa"/>
            <w:vAlign w:val="center"/>
          </w:tcPr>
          <w:p w14:paraId="11B4C9B0" w14:textId="77777777" w:rsidR="000E5F7A" w:rsidRPr="000E5F7A" w:rsidRDefault="000E5F7A" w:rsidP="000E5F7A">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A0F0C" w14:textId="77777777" w:rsidR="000E5F7A" w:rsidRPr="000E5F7A" w:rsidRDefault="000E5F7A" w:rsidP="000E5F7A">
            <w:pPr>
              <w:jc w:val="center"/>
              <w:rPr>
                <w:rFonts w:cs="Times New Roman"/>
                <w:sz w:val="18"/>
                <w:szCs w:val="18"/>
              </w:rPr>
            </w:pPr>
            <w:r w:rsidRPr="000E5F7A">
              <w:rPr>
                <w:rFonts w:cs="Times New Roman"/>
                <w:sz w:val="18"/>
                <w:szCs w:val="18"/>
              </w:rPr>
              <w:t>5%</w:t>
            </w:r>
          </w:p>
        </w:tc>
      </w:tr>
      <w:tr w:rsidR="000E5F7A" w:rsidRPr="00772315" w14:paraId="0D7C3AC0"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771C45C4" w14:textId="77777777" w:rsidR="000E5F7A" w:rsidRPr="0084303C" w:rsidRDefault="000E5F7A" w:rsidP="000E5F7A">
            <w:pPr>
              <w:jc w:val="center"/>
              <w:rPr>
                <w:rFonts w:cs="Times New Roman"/>
                <w:sz w:val="18"/>
                <w:szCs w:val="18"/>
              </w:rPr>
            </w:pPr>
            <w:r w:rsidRPr="0084303C">
              <w:rPr>
                <w:rFonts w:cs="Times New Roman"/>
                <w:sz w:val="18"/>
                <w:szCs w:val="18"/>
              </w:rPr>
              <w:t>15.</w:t>
            </w:r>
          </w:p>
        </w:tc>
        <w:tc>
          <w:tcPr>
            <w:tcW w:w="5671" w:type="dxa"/>
            <w:tcBorders>
              <w:top w:val="single" w:sz="4" w:space="0" w:color="000000"/>
              <w:left w:val="single" w:sz="4" w:space="0" w:color="000000"/>
              <w:bottom w:val="single" w:sz="4" w:space="0" w:color="000000"/>
            </w:tcBorders>
            <w:shd w:val="clear" w:color="auto" w:fill="auto"/>
            <w:vAlign w:val="center"/>
          </w:tcPr>
          <w:p w14:paraId="12AD5C54" w14:textId="77777777" w:rsidR="000E5F7A" w:rsidRPr="000E5F7A" w:rsidRDefault="000E5F7A" w:rsidP="000E5F7A">
            <w:pPr>
              <w:pStyle w:val="Nagwek"/>
              <w:tabs>
                <w:tab w:val="left" w:pos="708"/>
              </w:tabs>
              <w:rPr>
                <w:rFonts w:cs="Times New Roman"/>
                <w:b/>
                <w:bCs/>
                <w:sz w:val="18"/>
                <w:szCs w:val="18"/>
              </w:rPr>
            </w:pPr>
            <w:r w:rsidRPr="000E5F7A">
              <w:rPr>
                <w:rFonts w:cs="Times New Roman"/>
                <w:b/>
                <w:bCs/>
                <w:sz w:val="18"/>
                <w:szCs w:val="18"/>
              </w:rPr>
              <w:t>Mleko UHT bez laktozy</w:t>
            </w:r>
          </w:p>
          <w:p w14:paraId="1FBBBA31"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zawartość tłuszczu 1,5% masy,</w:t>
            </w:r>
          </w:p>
          <w:p w14:paraId="7FE29BB3"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zawartość laktozy &lt;0,01 g w 100 ml produktu</w:t>
            </w:r>
            <w:r w:rsidR="00650309">
              <w:rPr>
                <w:rFonts w:cs="Times New Roman"/>
                <w:sz w:val="18"/>
                <w:szCs w:val="18"/>
              </w:rPr>
              <w:t>,</w:t>
            </w:r>
          </w:p>
          <w:p w14:paraId="337C212F"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zapach właściwy dla produktu</w:t>
            </w:r>
            <w:r w:rsidR="00650309">
              <w:rPr>
                <w:rFonts w:cs="Times New Roman"/>
                <w:sz w:val="18"/>
                <w:szCs w:val="18"/>
              </w:rPr>
              <w:t xml:space="preserve"> </w:t>
            </w:r>
            <w:r w:rsidRPr="000E5F7A">
              <w:rPr>
                <w:rFonts w:cs="Times New Roman"/>
                <w:sz w:val="18"/>
                <w:szCs w:val="18"/>
              </w:rPr>
              <w:t>bez obcych zapachów,</w:t>
            </w:r>
          </w:p>
          <w:p w14:paraId="3C11C4FE" w14:textId="77777777" w:rsidR="000E5F7A" w:rsidRPr="000E5F7A" w:rsidRDefault="00650309" w:rsidP="000E5F7A">
            <w:pPr>
              <w:pStyle w:val="Nagwek"/>
              <w:suppressAutoHyphens w:val="0"/>
              <w:ind w:right="-578"/>
              <w:rPr>
                <w:rFonts w:cs="Times New Roman"/>
                <w:sz w:val="18"/>
                <w:szCs w:val="18"/>
              </w:rPr>
            </w:pPr>
            <w:r>
              <w:rPr>
                <w:rFonts w:cs="Times New Roman"/>
                <w:sz w:val="18"/>
                <w:szCs w:val="18"/>
              </w:rPr>
              <w:t xml:space="preserve">- </w:t>
            </w:r>
            <w:r w:rsidR="000E5F7A" w:rsidRPr="000E5F7A">
              <w:rPr>
                <w:rFonts w:cs="Times New Roman"/>
                <w:sz w:val="18"/>
                <w:szCs w:val="18"/>
              </w:rPr>
              <w:t xml:space="preserve">opakowanie jednostkowe – </w:t>
            </w:r>
            <w:r>
              <w:rPr>
                <w:rFonts w:cs="Times New Roman"/>
                <w:sz w:val="18"/>
                <w:szCs w:val="18"/>
              </w:rPr>
              <w:t>k</w:t>
            </w:r>
            <w:r w:rsidR="000E5F7A" w:rsidRPr="000E5F7A">
              <w:rPr>
                <w:rFonts w:cs="Times New Roman"/>
                <w:sz w:val="18"/>
                <w:szCs w:val="18"/>
              </w:rPr>
              <w:t>arton o pojemności 1 litr,</w:t>
            </w:r>
          </w:p>
          <w:p w14:paraId="10BF119A" w14:textId="77777777" w:rsidR="000E5F7A" w:rsidRPr="000E5F7A" w:rsidRDefault="000E5F7A" w:rsidP="00650309">
            <w:pPr>
              <w:pStyle w:val="Nagwek"/>
              <w:suppressAutoHyphens w:val="0"/>
              <w:ind w:right="-578"/>
              <w:rPr>
                <w:rFonts w:cs="Times New Roman"/>
                <w:b/>
                <w:bCs/>
                <w:sz w:val="18"/>
                <w:szCs w:val="18"/>
              </w:rPr>
            </w:pPr>
            <w:r w:rsidRPr="000E5F7A">
              <w:rPr>
                <w:rFonts w:cs="Times New Roman"/>
                <w:sz w:val="18"/>
                <w:szCs w:val="18"/>
              </w:rPr>
              <w:t>- termin przydatności do spożycia minimum 6 miesięcy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0D1305CF"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litr</w:t>
            </w:r>
          </w:p>
        </w:tc>
        <w:tc>
          <w:tcPr>
            <w:tcW w:w="709" w:type="dxa"/>
            <w:tcBorders>
              <w:top w:val="single" w:sz="4" w:space="0" w:color="000000"/>
              <w:left w:val="single" w:sz="4" w:space="0" w:color="000000"/>
              <w:bottom w:val="single" w:sz="4" w:space="0" w:color="000000"/>
            </w:tcBorders>
            <w:shd w:val="clear" w:color="auto" w:fill="auto"/>
            <w:vAlign w:val="center"/>
          </w:tcPr>
          <w:p w14:paraId="2DD286E7"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3 000</w:t>
            </w:r>
          </w:p>
        </w:tc>
        <w:tc>
          <w:tcPr>
            <w:tcW w:w="1134" w:type="dxa"/>
            <w:vAlign w:val="center"/>
          </w:tcPr>
          <w:p w14:paraId="008E284F" w14:textId="77777777" w:rsidR="000E5F7A" w:rsidRPr="000E5F7A" w:rsidRDefault="000E5F7A" w:rsidP="000E5F7A">
            <w:pPr>
              <w:jc w:val="center"/>
              <w:rPr>
                <w:rFonts w:cs="Times New Roman"/>
                <w:sz w:val="18"/>
                <w:szCs w:val="18"/>
                <w:lang w:val="de-DE"/>
              </w:rPr>
            </w:pPr>
          </w:p>
        </w:tc>
        <w:tc>
          <w:tcPr>
            <w:tcW w:w="1275" w:type="dxa"/>
            <w:vAlign w:val="center"/>
          </w:tcPr>
          <w:p w14:paraId="68AD10C0" w14:textId="77777777" w:rsidR="000E5F7A" w:rsidRPr="000E5F7A" w:rsidRDefault="000E5F7A" w:rsidP="000E5F7A">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87C7A" w14:textId="77777777" w:rsidR="000E5F7A" w:rsidRPr="000E5F7A" w:rsidRDefault="000E5F7A" w:rsidP="000E5F7A">
            <w:pPr>
              <w:jc w:val="center"/>
              <w:rPr>
                <w:rFonts w:cs="Times New Roman"/>
                <w:sz w:val="18"/>
                <w:szCs w:val="18"/>
              </w:rPr>
            </w:pPr>
            <w:r w:rsidRPr="000E5F7A">
              <w:rPr>
                <w:rFonts w:cs="Times New Roman"/>
                <w:sz w:val="18"/>
                <w:szCs w:val="18"/>
              </w:rPr>
              <w:t>5%</w:t>
            </w:r>
          </w:p>
        </w:tc>
      </w:tr>
      <w:tr w:rsidR="000E5F7A" w:rsidRPr="00772315" w14:paraId="00456CC9"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71E696D6" w14:textId="77777777" w:rsidR="000E5F7A" w:rsidRPr="0084303C" w:rsidRDefault="000E5F7A" w:rsidP="000E5F7A">
            <w:pPr>
              <w:jc w:val="center"/>
              <w:rPr>
                <w:rFonts w:cs="Times New Roman"/>
                <w:sz w:val="18"/>
                <w:szCs w:val="18"/>
              </w:rPr>
            </w:pPr>
            <w:r w:rsidRPr="0084303C">
              <w:rPr>
                <w:rFonts w:cs="Times New Roman"/>
                <w:sz w:val="18"/>
                <w:szCs w:val="18"/>
              </w:rPr>
              <w:t>16.</w:t>
            </w:r>
          </w:p>
        </w:tc>
        <w:tc>
          <w:tcPr>
            <w:tcW w:w="5671" w:type="dxa"/>
            <w:tcBorders>
              <w:top w:val="single" w:sz="4" w:space="0" w:color="000000"/>
              <w:left w:val="single" w:sz="4" w:space="0" w:color="000000"/>
              <w:bottom w:val="single" w:sz="4" w:space="0" w:color="000000"/>
            </w:tcBorders>
            <w:shd w:val="clear" w:color="auto" w:fill="auto"/>
          </w:tcPr>
          <w:p w14:paraId="36358DB3" w14:textId="77777777" w:rsidR="000E5F7A" w:rsidRPr="000E5F7A" w:rsidRDefault="000E5F7A" w:rsidP="000E5F7A">
            <w:pPr>
              <w:pStyle w:val="Nagwek"/>
              <w:tabs>
                <w:tab w:val="left" w:pos="708"/>
              </w:tabs>
              <w:rPr>
                <w:rFonts w:cs="Times New Roman"/>
                <w:b/>
                <w:bCs/>
                <w:sz w:val="18"/>
                <w:szCs w:val="18"/>
              </w:rPr>
            </w:pPr>
            <w:r w:rsidRPr="000E5F7A">
              <w:rPr>
                <w:rFonts w:cs="Times New Roman"/>
                <w:b/>
                <w:bCs/>
                <w:sz w:val="18"/>
                <w:szCs w:val="18"/>
              </w:rPr>
              <w:t>Ser żółty pełnotłusty:</w:t>
            </w:r>
          </w:p>
          <w:p w14:paraId="3F89CC8A" w14:textId="77777777" w:rsidR="000E5F7A" w:rsidRPr="000E5F7A" w:rsidRDefault="000E5F7A" w:rsidP="000E5F7A">
            <w:pPr>
              <w:pStyle w:val="Nagwek"/>
              <w:tabs>
                <w:tab w:val="left" w:pos="708"/>
              </w:tabs>
              <w:rPr>
                <w:rFonts w:cs="Times New Roman"/>
                <w:sz w:val="18"/>
                <w:szCs w:val="18"/>
              </w:rPr>
            </w:pPr>
            <w:r w:rsidRPr="000E5F7A">
              <w:rPr>
                <w:rFonts w:cs="Times New Roman"/>
                <w:b/>
                <w:bCs/>
                <w:sz w:val="18"/>
                <w:szCs w:val="18"/>
              </w:rPr>
              <w:t>morski, podlaski, edamski, gouda</w:t>
            </w:r>
          </w:p>
          <w:p w14:paraId="2478B309"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klasa I,</w:t>
            </w:r>
          </w:p>
          <w:p w14:paraId="45791F22"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zawartość tłuszczu nie mniej niż 40 % masy,</w:t>
            </w:r>
          </w:p>
          <w:p w14:paraId="52AC4466" w14:textId="77777777" w:rsidR="000E5F7A" w:rsidRPr="000E5F7A" w:rsidRDefault="000E5F7A" w:rsidP="000E5F7A">
            <w:pPr>
              <w:pStyle w:val="Nagwek"/>
              <w:suppressAutoHyphens w:val="0"/>
              <w:ind w:right="-578"/>
              <w:rPr>
                <w:rFonts w:cs="Times New Roman"/>
                <w:sz w:val="18"/>
                <w:szCs w:val="18"/>
              </w:rPr>
            </w:pPr>
            <w:r w:rsidRPr="000E5F7A">
              <w:rPr>
                <w:rFonts w:cs="Times New Roman"/>
                <w:sz w:val="18"/>
                <w:szCs w:val="18"/>
              </w:rPr>
              <w:t>- krojony w plastry,</w:t>
            </w:r>
          </w:p>
          <w:p w14:paraId="35C8F038" w14:textId="77777777" w:rsidR="000E5F7A" w:rsidRPr="000E5F7A" w:rsidRDefault="000E5F7A" w:rsidP="000E5F7A">
            <w:pPr>
              <w:pStyle w:val="Nagwek"/>
              <w:suppressAutoHyphens w:val="0"/>
              <w:ind w:right="-578"/>
              <w:rPr>
                <w:rFonts w:cs="Times New Roman"/>
                <w:b/>
                <w:bCs/>
                <w:sz w:val="18"/>
                <w:szCs w:val="18"/>
              </w:rPr>
            </w:pPr>
            <w:r w:rsidRPr="000E5F7A">
              <w:rPr>
                <w:rFonts w:cs="Times New Roman"/>
                <w:sz w:val="18"/>
                <w:szCs w:val="18"/>
              </w:rPr>
              <w:t>- opakowanie 100 g hermetycznie zamknięte w folię prze</w:t>
            </w:r>
            <w:r w:rsidR="00650309">
              <w:rPr>
                <w:rFonts w:cs="Times New Roman"/>
                <w:sz w:val="18"/>
                <w:szCs w:val="18"/>
              </w:rPr>
              <w:t>z</w:t>
            </w:r>
            <w:r w:rsidRPr="000E5F7A">
              <w:rPr>
                <w:rFonts w:cs="Times New Roman"/>
                <w:sz w:val="18"/>
                <w:szCs w:val="18"/>
              </w:rPr>
              <w:t>roczystą,</w:t>
            </w:r>
          </w:p>
          <w:p w14:paraId="78B47526" w14:textId="77777777" w:rsidR="000E5F7A" w:rsidRPr="000E5F7A" w:rsidRDefault="000E5F7A" w:rsidP="000E5F7A">
            <w:pPr>
              <w:pStyle w:val="Nagwek"/>
              <w:tabs>
                <w:tab w:val="left" w:pos="708"/>
              </w:tabs>
              <w:rPr>
                <w:rFonts w:cs="Times New Roman"/>
                <w:b/>
                <w:bCs/>
                <w:sz w:val="18"/>
                <w:szCs w:val="18"/>
              </w:rPr>
            </w:pPr>
            <w:r w:rsidRPr="000E5F7A">
              <w:rPr>
                <w:rFonts w:cs="Times New Roman"/>
                <w:b/>
                <w:bCs/>
                <w:sz w:val="18"/>
                <w:szCs w:val="18"/>
              </w:rPr>
              <w:t xml:space="preserve">- </w:t>
            </w:r>
            <w:r w:rsidRPr="000E5F7A">
              <w:rPr>
                <w:rFonts w:cs="Times New Roman"/>
                <w:bCs/>
                <w:sz w:val="18"/>
                <w:szCs w:val="18"/>
              </w:rPr>
              <w:t>termin</w:t>
            </w:r>
            <w:r w:rsidRPr="000E5F7A">
              <w:rPr>
                <w:rFonts w:cs="Times New Roman"/>
                <w:b/>
                <w:bCs/>
                <w:sz w:val="18"/>
                <w:szCs w:val="18"/>
              </w:rPr>
              <w:t xml:space="preserve"> </w:t>
            </w:r>
            <w:r w:rsidRPr="000E5F7A">
              <w:rPr>
                <w:rFonts w:cs="Times New Roman"/>
                <w:bCs/>
                <w:sz w:val="18"/>
                <w:szCs w:val="18"/>
              </w:rPr>
              <w:t>przydatności do spożycia minimum 30 dni od daty dostawy</w:t>
            </w:r>
            <w:r w:rsidR="00AA7166">
              <w:rPr>
                <w:rFonts w:cs="Times New Roman"/>
                <w:bCs/>
                <w:sz w:val="18"/>
                <w:szCs w:val="18"/>
              </w:rPr>
              <w:t>.</w:t>
            </w:r>
          </w:p>
        </w:tc>
        <w:tc>
          <w:tcPr>
            <w:tcW w:w="567" w:type="dxa"/>
            <w:tcBorders>
              <w:top w:val="single" w:sz="4" w:space="0" w:color="000000"/>
              <w:left w:val="single" w:sz="4" w:space="0" w:color="000000"/>
              <w:bottom w:val="single" w:sz="4" w:space="0" w:color="000000"/>
            </w:tcBorders>
            <w:shd w:val="clear" w:color="auto" w:fill="auto"/>
            <w:vAlign w:val="center"/>
          </w:tcPr>
          <w:p w14:paraId="3DFF26B8"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007D3AB0" w14:textId="77777777" w:rsidR="000E5F7A" w:rsidRPr="00C87F42" w:rsidRDefault="000E5F7A" w:rsidP="000E5F7A">
            <w:pPr>
              <w:spacing w:line="320" w:lineRule="exact"/>
              <w:jc w:val="center"/>
              <w:rPr>
                <w:rFonts w:cs="Times New Roman"/>
                <w:sz w:val="18"/>
                <w:szCs w:val="18"/>
              </w:rPr>
            </w:pPr>
            <w:r w:rsidRPr="00C87F42">
              <w:rPr>
                <w:rFonts w:cs="Times New Roman"/>
                <w:sz w:val="18"/>
                <w:szCs w:val="18"/>
              </w:rPr>
              <w:t>100</w:t>
            </w:r>
          </w:p>
        </w:tc>
        <w:tc>
          <w:tcPr>
            <w:tcW w:w="1134" w:type="dxa"/>
            <w:vAlign w:val="center"/>
          </w:tcPr>
          <w:p w14:paraId="5F411D3F" w14:textId="77777777" w:rsidR="000E5F7A" w:rsidRPr="000E5F7A" w:rsidRDefault="000E5F7A" w:rsidP="000E5F7A">
            <w:pPr>
              <w:jc w:val="center"/>
              <w:rPr>
                <w:rFonts w:cs="Times New Roman"/>
                <w:sz w:val="18"/>
                <w:szCs w:val="18"/>
                <w:lang w:val="de-DE"/>
              </w:rPr>
            </w:pPr>
          </w:p>
        </w:tc>
        <w:tc>
          <w:tcPr>
            <w:tcW w:w="1275" w:type="dxa"/>
            <w:vAlign w:val="center"/>
          </w:tcPr>
          <w:p w14:paraId="600BD347" w14:textId="77777777" w:rsidR="000E5F7A" w:rsidRPr="000E5F7A" w:rsidRDefault="000E5F7A" w:rsidP="000E5F7A">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5247B" w14:textId="77777777" w:rsidR="000E5F7A" w:rsidRPr="000E5F7A" w:rsidRDefault="000E5F7A" w:rsidP="000E5F7A">
            <w:pPr>
              <w:jc w:val="center"/>
              <w:rPr>
                <w:rFonts w:cs="Times New Roman"/>
                <w:sz w:val="18"/>
                <w:szCs w:val="18"/>
              </w:rPr>
            </w:pPr>
            <w:r w:rsidRPr="000E5F7A">
              <w:rPr>
                <w:rFonts w:cs="Times New Roman"/>
                <w:sz w:val="18"/>
                <w:szCs w:val="18"/>
              </w:rPr>
              <w:t>5%</w:t>
            </w:r>
          </w:p>
        </w:tc>
      </w:tr>
      <w:tr w:rsidR="000E5F7A" w:rsidRPr="000D7E2C" w14:paraId="456CC553" w14:textId="77777777" w:rsidTr="00C87F42">
        <w:trPr>
          <w:trHeight w:val="198"/>
        </w:trPr>
        <w:tc>
          <w:tcPr>
            <w:tcW w:w="8506" w:type="dxa"/>
            <w:gridSpan w:val="5"/>
            <w:tcBorders>
              <w:top w:val="single" w:sz="4" w:space="0" w:color="000000"/>
              <w:left w:val="single" w:sz="4" w:space="0" w:color="000000"/>
              <w:bottom w:val="single" w:sz="4" w:space="0" w:color="000000"/>
            </w:tcBorders>
            <w:shd w:val="clear" w:color="auto" w:fill="auto"/>
            <w:vAlign w:val="center"/>
          </w:tcPr>
          <w:p w14:paraId="026B164B" w14:textId="77777777" w:rsidR="000E5F7A" w:rsidRPr="0084303C" w:rsidRDefault="000E5F7A" w:rsidP="000E5F7A">
            <w:pPr>
              <w:spacing w:line="320" w:lineRule="exact"/>
              <w:jc w:val="right"/>
              <w:rPr>
                <w:rFonts w:cs="Times New Roman"/>
                <w:sz w:val="18"/>
                <w:szCs w:val="18"/>
              </w:rPr>
            </w:pPr>
            <w:r w:rsidRPr="0084303C">
              <w:rPr>
                <w:rFonts w:cs="Times New Roman"/>
                <w:b/>
                <w:sz w:val="18"/>
                <w:szCs w:val="18"/>
              </w:rPr>
              <w:t>SUMA NETTO</w:t>
            </w:r>
            <w:r w:rsidRPr="0084303C">
              <w:rPr>
                <w:rFonts w:cs="Times New Roman"/>
                <w:sz w:val="18"/>
                <w:szCs w:val="18"/>
              </w:rPr>
              <w:t>:</w:t>
            </w:r>
          </w:p>
        </w:tc>
        <w:tc>
          <w:tcPr>
            <w:tcW w:w="1275" w:type="dxa"/>
            <w:tcBorders>
              <w:top w:val="single" w:sz="4" w:space="0" w:color="000000"/>
              <w:left w:val="single" w:sz="4" w:space="0" w:color="000000"/>
              <w:bottom w:val="single" w:sz="4" w:space="0" w:color="000000"/>
            </w:tcBorders>
            <w:shd w:val="clear" w:color="auto" w:fill="auto"/>
            <w:vAlign w:val="center"/>
          </w:tcPr>
          <w:p w14:paraId="6142E25C" w14:textId="77777777" w:rsidR="000E5F7A" w:rsidRPr="0084303C" w:rsidRDefault="000E5F7A" w:rsidP="000E5F7A">
            <w:pPr>
              <w:spacing w:line="320" w:lineRule="exact"/>
              <w:jc w:val="center"/>
              <w:rPr>
                <w:rFonts w:cs="Times New Roman"/>
                <w:b/>
                <w:sz w:val="18"/>
                <w:szCs w:val="18"/>
              </w:rPr>
            </w:pPr>
          </w:p>
        </w:tc>
        <w:tc>
          <w:tcPr>
            <w:tcW w:w="851" w:type="dxa"/>
            <w:tcBorders>
              <w:top w:val="single" w:sz="4" w:space="0" w:color="000000"/>
              <w:left w:val="single" w:sz="4" w:space="0" w:color="000000"/>
            </w:tcBorders>
            <w:shd w:val="clear" w:color="auto" w:fill="auto"/>
          </w:tcPr>
          <w:p w14:paraId="5DF2C497" w14:textId="77777777" w:rsidR="000E5F7A" w:rsidRPr="000D7E2C" w:rsidRDefault="000E5F7A" w:rsidP="000E5F7A">
            <w:pPr>
              <w:snapToGrid w:val="0"/>
              <w:spacing w:line="320" w:lineRule="exact"/>
              <w:rPr>
                <w:rFonts w:cs="Times New Roman"/>
                <w:sz w:val="20"/>
                <w:szCs w:val="20"/>
              </w:rPr>
            </w:pPr>
          </w:p>
        </w:tc>
      </w:tr>
    </w:tbl>
    <w:p w14:paraId="78DACD47" w14:textId="77777777" w:rsidR="00420E17" w:rsidRDefault="00420E17" w:rsidP="00420E17">
      <w:pPr>
        <w:autoSpaceDN/>
        <w:snapToGrid w:val="0"/>
        <w:ind w:left="-709" w:right="46"/>
        <w:jc w:val="both"/>
        <w:textAlignment w:val="auto"/>
        <w:rPr>
          <w:rFonts w:eastAsia="Times New Roman" w:cs="Times New Roman"/>
          <w:b/>
          <w:kern w:val="0"/>
          <w:sz w:val="18"/>
          <w:szCs w:val="18"/>
          <w:lang w:eastAsia="ar-SA" w:bidi="ar-SA"/>
        </w:rPr>
      </w:pPr>
      <w:r w:rsidRPr="00EA5FB3">
        <w:rPr>
          <w:rFonts w:eastAsia="Times New Roman" w:cs="Times New Roman"/>
          <w:b/>
          <w:kern w:val="0"/>
          <w:sz w:val="18"/>
          <w:szCs w:val="18"/>
          <w:lang w:eastAsia="ar-SA" w:bidi="ar-SA"/>
        </w:rPr>
        <w:t xml:space="preserve">Wszystkie wartości w poszczególnych kolumnach muszą zostać przedstawione z dokładnością do dwóch miejsc po przecinku.      </w:t>
      </w:r>
    </w:p>
    <w:p w14:paraId="7D020B9C" w14:textId="77777777" w:rsidR="00420E17" w:rsidRPr="00CD531A" w:rsidRDefault="00420E17" w:rsidP="00420E17">
      <w:pPr>
        <w:pStyle w:val="Nagwek"/>
        <w:tabs>
          <w:tab w:val="left" w:pos="708"/>
        </w:tabs>
        <w:ind w:left="-709"/>
        <w:jc w:val="both"/>
        <w:rPr>
          <w:bCs/>
          <w:sz w:val="16"/>
          <w:szCs w:val="16"/>
        </w:rPr>
      </w:pPr>
    </w:p>
    <w:p w14:paraId="52845263" w14:textId="77777777" w:rsidR="000E5F7A" w:rsidRPr="000E5F7A" w:rsidRDefault="000E5F7A" w:rsidP="00E74BD4">
      <w:pPr>
        <w:widowControl/>
        <w:tabs>
          <w:tab w:val="left" w:pos="708"/>
          <w:tab w:val="center" w:pos="4536"/>
          <w:tab w:val="right" w:pos="9072"/>
        </w:tabs>
        <w:autoSpaceDN/>
        <w:ind w:left="-709" w:right="-426"/>
        <w:jc w:val="both"/>
        <w:textAlignment w:val="auto"/>
        <w:rPr>
          <w:rFonts w:eastAsia="Times New Roman" w:cs="Times New Roman"/>
          <w:bCs/>
          <w:kern w:val="0"/>
          <w:lang w:eastAsia="ar-SA" w:bidi="ar-SA"/>
        </w:rPr>
      </w:pPr>
      <w:r w:rsidRPr="000E5F7A">
        <w:rPr>
          <w:rFonts w:eastAsia="Times New Roman" w:cs="Times New Roman"/>
          <w:bCs/>
          <w:kern w:val="0"/>
          <w:lang w:eastAsia="ar-SA" w:bidi="ar-SA"/>
        </w:rPr>
        <w:t>W cenie jednostkowej wliczony jest koszt transportu przedmiotu zamówienia do siedziby Zamawiającego.</w:t>
      </w:r>
      <w:r w:rsidR="00E74BD4">
        <w:rPr>
          <w:rFonts w:eastAsia="Times New Roman" w:cs="Times New Roman"/>
          <w:bCs/>
          <w:kern w:val="0"/>
          <w:lang w:eastAsia="ar-SA" w:bidi="ar-SA"/>
        </w:rPr>
        <w:br/>
      </w:r>
      <w:r w:rsidRPr="000E5F7A">
        <w:rPr>
          <w:rFonts w:eastAsia="Times New Roman" w:cs="Times New Roman"/>
          <w:bCs/>
          <w:kern w:val="0"/>
          <w:lang w:eastAsia="ar-SA" w:bidi="ar-SA"/>
        </w:rPr>
        <w:t>Wszystkie produkty dostarczane są w opakowaniach jednostkowych opatrzonych etykietą zawierającą:</w:t>
      </w:r>
    </w:p>
    <w:p w14:paraId="39597D67" w14:textId="77777777" w:rsidR="000E5F7A" w:rsidRPr="000E5F7A" w:rsidRDefault="000E5F7A" w:rsidP="00B40E5C">
      <w:pPr>
        <w:widowControl/>
        <w:numPr>
          <w:ilvl w:val="0"/>
          <w:numId w:val="42"/>
        </w:numPr>
        <w:tabs>
          <w:tab w:val="clear" w:pos="720"/>
        </w:tabs>
        <w:suppressAutoHyphens w:val="0"/>
        <w:autoSpaceDN/>
        <w:ind w:left="-426" w:right="-426" w:hanging="283"/>
        <w:jc w:val="both"/>
        <w:textAlignment w:val="auto"/>
        <w:rPr>
          <w:rFonts w:eastAsia="Times New Roman" w:cs="Times New Roman"/>
          <w:bCs/>
          <w:kern w:val="0"/>
          <w:lang w:eastAsia="ar-SA" w:bidi="ar-SA"/>
        </w:rPr>
      </w:pPr>
      <w:r w:rsidRPr="000E5F7A">
        <w:rPr>
          <w:rFonts w:eastAsia="Times New Roman" w:cs="Times New Roman"/>
          <w:bCs/>
          <w:kern w:val="0"/>
          <w:lang w:eastAsia="ar-SA" w:bidi="ar-SA"/>
        </w:rPr>
        <w:t>nazwę producenta,</w:t>
      </w:r>
    </w:p>
    <w:p w14:paraId="392C9F4D" w14:textId="77777777" w:rsidR="000E5F7A" w:rsidRPr="000E5F7A" w:rsidRDefault="000E5F7A" w:rsidP="00B40E5C">
      <w:pPr>
        <w:widowControl/>
        <w:numPr>
          <w:ilvl w:val="0"/>
          <w:numId w:val="42"/>
        </w:numPr>
        <w:tabs>
          <w:tab w:val="clear" w:pos="720"/>
        </w:tabs>
        <w:suppressAutoHyphens w:val="0"/>
        <w:autoSpaceDN/>
        <w:ind w:left="-426" w:right="-426" w:hanging="283"/>
        <w:jc w:val="both"/>
        <w:textAlignment w:val="auto"/>
        <w:rPr>
          <w:rFonts w:eastAsia="Times New Roman" w:cs="Times New Roman"/>
          <w:bCs/>
          <w:kern w:val="0"/>
          <w:lang w:eastAsia="ar-SA" w:bidi="ar-SA"/>
        </w:rPr>
      </w:pPr>
      <w:r w:rsidRPr="000E5F7A">
        <w:rPr>
          <w:rFonts w:eastAsia="Times New Roman" w:cs="Times New Roman"/>
          <w:bCs/>
          <w:kern w:val="0"/>
          <w:lang w:eastAsia="ar-SA" w:bidi="ar-SA"/>
        </w:rPr>
        <w:t>skład produktu,</w:t>
      </w:r>
    </w:p>
    <w:p w14:paraId="7FE8205D" w14:textId="77777777" w:rsidR="000E5F7A" w:rsidRPr="000E5F7A" w:rsidRDefault="000E5F7A" w:rsidP="00B40E5C">
      <w:pPr>
        <w:widowControl/>
        <w:numPr>
          <w:ilvl w:val="0"/>
          <w:numId w:val="42"/>
        </w:numPr>
        <w:tabs>
          <w:tab w:val="clear" w:pos="720"/>
        </w:tabs>
        <w:suppressAutoHyphens w:val="0"/>
        <w:autoSpaceDN/>
        <w:ind w:left="-426" w:right="-426" w:hanging="283"/>
        <w:jc w:val="both"/>
        <w:textAlignment w:val="auto"/>
        <w:rPr>
          <w:rFonts w:eastAsia="Times New Roman" w:cs="Times New Roman"/>
          <w:bCs/>
          <w:kern w:val="0"/>
          <w:lang w:eastAsia="ar-SA" w:bidi="ar-SA"/>
        </w:rPr>
      </w:pPr>
      <w:r w:rsidRPr="000E5F7A">
        <w:rPr>
          <w:rFonts w:eastAsia="Times New Roman" w:cs="Times New Roman"/>
          <w:bCs/>
          <w:kern w:val="0"/>
          <w:lang w:eastAsia="ar-SA" w:bidi="ar-SA"/>
        </w:rPr>
        <w:t>datę przydatności do spożycia,</w:t>
      </w:r>
    </w:p>
    <w:p w14:paraId="072E965C" w14:textId="77777777" w:rsidR="000E5F7A" w:rsidRPr="000E5F7A" w:rsidRDefault="000E5F7A" w:rsidP="00B40E5C">
      <w:pPr>
        <w:widowControl/>
        <w:numPr>
          <w:ilvl w:val="0"/>
          <w:numId w:val="42"/>
        </w:numPr>
        <w:tabs>
          <w:tab w:val="clear" w:pos="720"/>
        </w:tabs>
        <w:suppressAutoHyphens w:val="0"/>
        <w:autoSpaceDN/>
        <w:ind w:left="-426" w:right="-426" w:hanging="283"/>
        <w:jc w:val="both"/>
        <w:textAlignment w:val="auto"/>
        <w:rPr>
          <w:rFonts w:eastAsia="Times New Roman" w:cs="Times New Roman"/>
          <w:kern w:val="0"/>
          <w:sz w:val="20"/>
          <w:szCs w:val="20"/>
          <w:lang w:eastAsia="ar-SA" w:bidi="ar-SA"/>
        </w:rPr>
      </w:pPr>
      <w:r w:rsidRPr="000E5F7A">
        <w:rPr>
          <w:rFonts w:eastAsia="Times New Roman" w:cs="Times New Roman"/>
          <w:bCs/>
          <w:kern w:val="0"/>
          <w:lang w:eastAsia="ar-SA" w:bidi="ar-SA"/>
        </w:rPr>
        <w:t>sposób przechowywania.</w:t>
      </w:r>
    </w:p>
    <w:p w14:paraId="214B0397" w14:textId="77777777" w:rsidR="000E5F7A" w:rsidRPr="000E5F7A" w:rsidRDefault="000E5F7A" w:rsidP="00E74BD4">
      <w:pPr>
        <w:widowControl/>
        <w:autoSpaceDN/>
        <w:spacing w:line="320" w:lineRule="exact"/>
        <w:ind w:left="-709" w:right="-426"/>
        <w:textAlignment w:val="auto"/>
        <w:rPr>
          <w:rFonts w:eastAsia="Times New Roman" w:cs="Times New Roman"/>
          <w:b/>
          <w:kern w:val="0"/>
          <w:lang w:eastAsia="ar-SA" w:bidi="ar-SA"/>
        </w:rPr>
      </w:pPr>
      <w:r w:rsidRPr="000E5F7A">
        <w:rPr>
          <w:rFonts w:eastAsia="Times New Roman" w:cs="Times New Roman"/>
          <w:kern w:val="0"/>
          <w:lang w:eastAsia="ar-SA" w:bidi="ar-SA"/>
        </w:rPr>
        <w:t>Zamówienie realizowane będzie partiami (dwa razy w tygodniu: poniedziałek, czwartek).</w:t>
      </w:r>
    </w:p>
    <w:p w14:paraId="55D58C39" w14:textId="77777777" w:rsidR="000E5F7A" w:rsidRPr="000E5F7A" w:rsidRDefault="000E5F7A" w:rsidP="000E5F7A">
      <w:pPr>
        <w:widowControl/>
        <w:autoSpaceDN/>
        <w:spacing w:line="320" w:lineRule="exact"/>
        <w:textAlignment w:val="auto"/>
        <w:rPr>
          <w:rFonts w:eastAsia="Times New Roman" w:cs="Times New Roman"/>
          <w:b/>
          <w:kern w:val="0"/>
          <w:lang w:eastAsia="ar-SA" w:bidi="ar-SA"/>
        </w:rPr>
      </w:pPr>
    </w:p>
    <w:p w14:paraId="7C7154C6" w14:textId="77777777" w:rsidR="000E5F7A" w:rsidRPr="000E5F7A" w:rsidRDefault="000E5F7A" w:rsidP="000E5F7A">
      <w:pPr>
        <w:widowControl/>
        <w:autoSpaceDN/>
        <w:spacing w:line="320" w:lineRule="exact"/>
        <w:textAlignment w:val="auto"/>
        <w:rPr>
          <w:rFonts w:eastAsia="Times New Roman" w:cs="Times New Roman"/>
          <w:b/>
          <w:kern w:val="0"/>
          <w:lang w:eastAsia="ar-SA" w:bidi="ar-SA"/>
        </w:rPr>
      </w:pPr>
    </w:p>
    <w:p w14:paraId="22CE299E" w14:textId="77777777" w:rsidR="00420E17" w:rsidRPr="00B52196" w:rsidRDefault="00420E17" w:rsidP="00420E17">
      <w:pPr>
        <w:keepNext/>
        <w:widowControl/>
        <w:numPr>
          <w:ilvl w:val="2"/>
          <w:numId w:val="0"/>
        </w:numPr>
        <w:tabs>
          <w:tab w:val="num" w:pos="0"/>
        </w:tabs>
        <w:autoSpaceDN/>
        <w:ind w:hanging="142"/>
        <w:textAlignment w:val="auto"/>
        <w:outlineLvl w:val="2"/>
        <w:rPr>
          <w:rFonts w:eastAsia="Times New Roman" w:cs="Times New Roman"/>
          <w:b/>
          <w:bCs/>
          <w:kern w:val="0"/>
          <w:lang w:eastAsia="ar-SA" w:bidi="ar-SA"/>
        </w:rPr>
      </w:pPr>
      <w:r w:rsidRPr="00B52196">
        <w:rPr>
          <w:rFonts w:eastAsia="Times New Roman" w:cs="Times New Roman"/>
          <w:b/>
          <w:bCs/>
          <w:kern w:val="0"/>
          <w:lang w:eastAsia="ar-SA" w:bidi="ar-SA"/>
        </w:rPr>
        <w:lastRenderedPageBreak/>
        <w:t>Tabela 2</w:t>
      </w:r>
    </w:p>
    <w:p w14:paraId="5A1F4546" w14:textId="77777777" w:rsidR="00420E17" w:rsidRPr="00B52196" w:rsidRDefault="00420E17" w:rsidP="00420E17">
      <w:pPr>
        <w:keepNext/>
        <w:widowControl/>
        <w:numPr>
          <w:ilvl w:val="2"/>
          <w:numId w:val="0"/>
        </w:numPr>
        <w:tabs>
          <w:tab w:val="num" w:pos="0"/>
        </w:tabs>
        <w:autoSpaceDN/>
        <w:ind w:hanging="142"/>
        <w:textAlignment w:val="auto"/>
        <w:outlineLvl w:val="2"/>
        <w:rPr>
          <w:rFonts w:eastAsia="Times New Roman" w:cs="Times New Roman"/>
          <w:b/>
          <w:bCs/>
          <w:kern w:val="0"/>
          <w:lang w:eastAsia="ar-SA" w:bidi="ar-SA"/>
        </w:rPr>
      </w:pPr>
    </w:p>
    <w:p w14:paraId="7CB17514" w14:textId="77777777" w:rsidR="00420E17" w:rsidRDefault="00420E17" w:rsidP="00420E17">
      <w:pPr>
        <w:pStyle w:val="Nagwek5"/>
        <w:spacing w:before="0" w:beforeAutospacing="0" w:after="0" w:afterAutospacing="0"/>
        <w:ind w:left="-142"/>
        <w:rPr>
          <w:sz w:val="24"/>
          <w:szCs w:val="24"/>
        </w:rPr>
      </w:pPr>
      <w:r w:rsidRPr="00B52196">
        <w:rPr>
          <w:sz w:val="24"/>
          <w:szCs w:val="24"/>
        </w:rPr>
        <w:t xml:space="preserve">CZĘŚĆ </w:t>
      </w:r>
      <w:r w:rsidR="00C87F42">
        <w:rPr>
          <w:sz w:val="24"/>
          <w:szCs w:val="24"/>
        </w:rPr>
        <w:t>IX</w:t>
      </w:r>
      <w:r w:rsidRPr="00B52196">
        <w:rPr>
          <w:sz w:val="24"/>
          <w:szCs w:val="24"/>
        </w:rPr>
        <w:t xml:space="preserve"> – </w:t>
      </w:r>
      <w:r w:rsidR="00C87F42">
        <w:rPr>
          <w:sz w:val="24"/>
          <w:szCs w:val="24"/>
        </w:rPr>
        <w:t xml:space="preserve">MLEKO I JEGO PRZETWORY </w:t>
      </w:r>
      <w:r w:rsidRPr="00B52196">
        <w:rPr>
          <w:sz w:val="24"/>
          <w:szCs w:val="24"/>
        </w:rPr>
        <w:t xml:space="preserve">- dostawa do Centrum Szkolenia Policji </w:t>
      </w:r>
      <w:r w:rsidR="00C87F42">
        <w:rPr>
          <w:sz w:val="24"/>
          <w:szCs w:val="24"/>
        </w:rPr>
        <w:br/>
      </w:r>
      <w:r w:rsidRPr="00B52196">
        <w:rPr>
          <w:sz w:val="24"/>
          <w:szCs w:val="24"/>
        </w:rPr>
        <w:t>w Legionowie</w:t>
      </w:r>
    </w:p>
    <w:p w14:paraId="3EE57AA0" w14:textId="77777777" w:rsidR="00420E17" w:rsidRPr="00B52196" w:rsidRDefault="00420E17" w:rsidP="00420E17">
      <w:pPr>
        <w:pStyle w:val="Nagwek5"/>
        <w:spacing w:before="0" w:beforeAutospacing="0" w:after="0" w:afterAutospacing="0"/>
        <w:ind w:left="-142"/>
        <w:rPr>
          <w:sz w:val="24"/>
          <w:szCs w:val="24"/>
        </w:rPr>
      </w:pPr>
    </w:p>
    <w:tbl>
      <w:tblPr>
        <w:tblW w:w="0" w:type="auto"/>
        <w:tblInd w:w="-147" w:type="dxa"/>
        <w:tblLayout w:type="fixed"/>
        <w:tblCellMar>
          <w:left w:w="70" w:type="dxa"/>
          <w:right w:w="70" w:type="dxa"/>
        </w:tblCellMar>
        <w:tblLook w:val="0000" w:firstRow="0" w:lastRow="0" w:firstColumn="0" w:lastColumn="0" w:noHBand="0" w:noVBand="0"/>
      </w:tblPr>
      <w:tblGrid>
        <w:gridCol w:w="1701"/>
        <w:gridCol w:w="1701"/>
        <w:gridCol w:w="1819"/>
      </w:tblGrid>
      <w:tr w:rsidR="00420E17" w:rsidRPr="00B52196" w14:paraId="59AD2A16" w14:textId="77777777" w:rsidTr="00C87F42">
        <w:tc>
          <w:tcPr>
            <w:tcW w:w="1701" w:type="dxa"/>
            <w:tcBorders>
              <w:top w:val="single" w:sz="4" w:space="0" w:color="000000"/>
              <w:left w:val="single" w:sz="4" w:space="0" w:color="000000"/>
              <w:bottom w:val="single" w:sz="4" w:space="0" w:color="000000"/>
            </w:tcBorders>
            <w:shd w:val="clear" w:color="auto" w:fill="auto"/>
            <w:vAlign w:val="center"/>
          </w:tcPr>
          <w:p w14:paraId="049E176F" w14:textId="77777777" w:rsidR="00420E17" w:rsidRPr="00B52196" w:rsidRDefault="00420E17" w:rsidP="00C87F42">
            <w:pPr>
              <w:widowControl/>
              <w:autoSpaceDN/>
              <w:spacing w:line="320" w:lineRule="exact"/>
              <w:jc w:val="center"/>
              <w:textAlignment w:val="auto"/>
              <w:rPr>
                <w:rFonts w:eastAsia="Times New Roman" w:cs="Times New Roman"/>
                <w:b/>
                <w:kern w:val="0"/>
                <w:lang w:eastAsia="ar-SA" w:bidi="ar-SA"/>
              </w:rPr>
            </w:pPr>
            <w:r w:rsidRPr="00B52196">
              <w:rPr>
                <w:rFonts w:eastAsia="Times New Roman" w:cs="Times New Roman"/>
                <w:b/>
                <w:kern w:val="0"/>
                <w:lang w:eastAsia="ar-SA" w:bidi="ar-SA"/>
              </w:rPr>
              <w:t>Łączna wartość netto</w:t>
            </w:r>
          </w:p>
        </w:tc>
        <w:tc>
          <w:tcPr>
            <w:tcW w:w="1701" w:type="dxa"/>
            <w:tcBorders>
              <w:top w:val="single" w:sz="4" w:space="0" w:color="000000"/>
              <w:left w:val="single" w:sz="4" w:space="0" w:color="000000"/>
              <w:bottom w:val="single" w:sz="4" w:space="0" w:color="000000"/>
            </w:tcBorders>
            <w:shd w:val="clear" w:color="auto" w:fill="auto"/>
            <w:vAlign w:val="center"/>
          </w:tcPr>
          <w:p w14:paraId="3FF59F7E" w14:textId="77777777" w:rsidR="00420E17" w:rsidRPr="00B52196" w:rsidRDefault="00420E17" w:rsidP="00C87F42">
            <w:pPr>
              <w:widowControl/>
              <w:autoSpaceDN/>
              <w:spacing w:line="320" w:lineRule="exact"/>
              <w:jc w:val="center"/>
              <w:textAlignment w:val="auto"/>
              <w:rPr>
                <w:rFonts w:eastAsia="Times New Roman" w:cs="Times New Roman"/>
                <w:b/>
                <w:kern w:val="0"/>
                <w:lang w:eastAsia="ar-SA" w:bidi="ar-SA"/>
              </w:rPr>
            </w:pPr>
            <w:r w:rsidRPr="00B52196">
              <w:rPr>
                <w:rFonts w:eastAsia="Times New Roman" w:cs="Times New Roman"/>
                <w:b/>
                <w:kern w:val="0"/>
                <w:lang w:eastAsia="ar-SA" w:bidi="ar-SA"/>
              </w:rPr>
              <w:t>Stawka podatku VAT</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47805"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b/>
                <w:kern w:val="0"/>
                <w:lang w:eastAsia="ar-SA" w:bidi="ar-SA"/>
              </w:rPr>
              <w:t>Łączna wartość brutto</w:t>
            </w:r>
          </w:p>
        </w:tc>
      </w:tr>
      <w:tr w:rsidR="00420E17" w:rsidRPr="00B52196" w14:paraId="313F78A9" w14:textId="77777777" w:rsidTr="00C87F42">
        <w:tc>
          <w:tcPr>
            <w:tcW w:w="1701" w:type="dxa"/>
            <w:tcBorders>
              <w:top w:val="single" w:sz="4" w:space="0" w:color="000000"/>
              <w:left w:val="single" w:sz="4" w:space="0" w:color="000000"/>
              <w:bottom w:val="single" w:sz="4" w:space="0" w:color="000000"/>
            </w:tcBorders>
            <w:shd w:val="clear" w:color="auto" w:fill="auto"/>
            <w:vAlign w:val="center"/>
          </w:tcPr>
          <w:p w14:paraId="633478C3"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vAlign w:val="center"/>
          </w:tcPr>
          <w:p w14:paraId="6F09CAD2"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23%</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6CF66"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r>
      <w:tr w:rsidR="00420E17" w:rsidRPr="00B52196" w14:paraId="7B41CCBC" w14:textId="77777777" w:rsidTr="00C87F42">
        <w:tc>
          <w:tcPr>
            <w:tcW w:w="1701" w:type="dxa"/>
            <w:tcBorders>
              <w:top w:val="single" w:sz="4" w:space="0" w:color="000000"/>
              <w:left w:val="single" w:sz="4" w:space="0" w:color="000000"/>
              <w:bottom w:val="single" w:sz="4" w:space="0" w:color="000000"/>
            </w:tcBorders>
            <w:shd w:val="clear" w:color="auto" w:fill="auto"/>
            <w:vAlign w:val="center"/>
          </w:tcPr>
          <w:p w14:paraId="6B04C7DB"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vAlign w:val="center"/>
          </w:tcPr>
          <w:p w14:paraId="3173FBF2"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8%</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52F3B"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r>
      <w:tr w:rsidR="00420E17" w:rsidRPr="00B52196" w14:paraId="4E03306F" w14:textId="77777777" w:rsidTr="00C87F42">
        <w:tc>
          <w:tcPr>
            <w:tcW w:w="1701" w:type="dxa"/>
            <w:tcBorders>
              <w:top w:val="single" w:sz="4" w:space="0" w:color="000000"/>
              <w:left w:val="single" w:sz="4" w:space="0" w:color="000000"/>
              <w:bottom w:val="single" w:sz="4" w:space="0" w:color="000000"/>
            </w:tcBorders>
            <w:shd w:val="clear" w:color="auto" w:fill="auto"/>
            <w:vAlign w:val="center"/>
          </w:tcPr>
          <w:p w14:paraId="2658547D"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vAlign w:val="center"/>
          </w:tcPr>
          <w:p w14:paraId="25AE138E"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5%</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107C1"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r>
      <w:tr w:rsidR="00420E17" w:rsidRPr="00B52196" w14:paraId="627153A0" w14:textId="77777777" w:rsidTr="00C87F42">
        <w:tc>
          <w:tcPr>
            <w:tcW w:w="1701" w:type="dxa"/>
            <w:tcBorders>
              <w:top w:val="single" w:sz="4" w:space="0" w:color="000000"/>
              <w:left w:val="single" w:sz="4" w:space="0" w:color="000000"/>
              <w:bottom w:val="single" w:sz="4" w:space="0" w:color="000000"/>
            </w:tcBorders>
            <w:shd w:val="clear" w:color="auto" w:fill="auto"/>
          </w:tcPr>
          <w:p w14:paraId="6B65EA70" w14:textId="77777777" w:rsidR="00420E17" w:rsidRPr="00B52196" w:rsidRDefault="00420E17" w:rsidP="00C87F42">
            <w:pPr>
              <w:widowControl/>
              <w:autoSpaceDN/>
              <w:snapToGrid w:val="0"/>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3FDFBBE8"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05387872" w14:textId="77777777" w:rsidR="00420E17" w:rsidRPr="00B52196" w:rsidRDefault="00420E17" w:rsidP="00C87F42">
            <w:pPr>
              <w:widowControl/>
              <w:autoSpaceDN/>
              <w:snapToGrid w:val="0"/>
              <w:spacing w:line="320" w:lineRule="exact"/>
              <w:jc w:val="center"/>
              <w:textAlignment w:val="auto"/>
              <w:rPr>
                <w:rFonts w:eastAsia="Times New Roman" w:cs="Times New Roman"/>
                <w:kern w:val="0"/>
                <w:lang w:eastAsia="ar-SA" w:bidi="ar-SA"/>
              </w:rPr>
            </w:pPr>
          </w:p>
        </w:tc>
      </w:tr>
      <w:tr w:rsidR="00420E17" w:rsidRPr="00B52196" w14:paraId="762B3C86" w14:textId="77777777" w:rsidTr="00C87F42">
        <w:tc>
          <w:tcPr>
            <w:tcW w:w="1701" w:type="dxa"/>
            <w:tcBorders>
              <w:top w:val="single" w:sz="4" w:space="0" w:color="000000"/>
              <w:left w:val="single" w:sz="4" w:space="0" w:color="000000"/>
              <w:bottom w:val="single" w:sz="4" w:space="0" w:color="000000"/>
            </w:tcBorders>
            <w:shd w:val="clear" w:color="auto" w:fill="auto"/>
          </w:tcPr>
          <w:p w14:paraId="30A21364" w14:textId="77777777" w:rsidR="00420E17" w:rsidRPr="00B52196" w:rsidRDefault="00420E17" w:rsidP="00C87F42">
            <w:pPr>
              <w:widowControl/>
              <w:autoSpaceDN/>
              <w:snapToGrid w:val="0"/>
              <w:spacing w:line="320" w:lineRule="exact"/>
              <w:jc w:val="right"/>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54CEBD3E"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 xml:space="preserve">Inne </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1A3ECC2B" w14:textId="77777777" w:rsidR="00420E17" w:rsidRPr="00B52196" w:rsidRDefault="00420E17" w:rsidP="00C87F42">
            <w:pPr>
              <w:widowControl/>
              <w:autoSpaceDN/>
              <w:snapToGrid w:val="0"/>
              <w:spacing w:line="320" w:lineRule="exact"/>
              <w:jc w:val="right"/>
              <w:textAlignment w:val="auto"/>
              <w:rPr>
                <w:rFonts w:eastAsia="Times New Roman" w:cs="Times New Roman"/>
                <w:kern w:val="0"/>
                <w:lang w:eastAsia="ar-SA" w:bidi="ar-SA"/>
              </w:rPr>
            </w:pPr>
          </w:p>
        </w:tc>
      </w:tr>
      <w:tr w:rsidR="00420E17" w:rsidRPr="00B52196" w14:paraId="7A4FCCA9" w14:textId="77777777" w:rsidTr="00C87F42">
        <w:trPr>
          <w:trHeight w:val="550"/>
        </w:trPr>
        <w:tc>
          <w:tcPr>
            <w:tcW w:w="3402" w:type="dxa"/>
            <w:gridSpan w:val="2"/>
            <w:tcBorders>
              <w:top w:val="single" w:sz="4" w:space="0" w:color="000000"/>
              <w:left w:val="single" w:sz="4" w:space="0" w:color="000000"/>
              <w:bottom w:val="single" w:sz="4" w:space="0" w:color="000000"/>
            </w:tcBorders>
            <w:shd w:val="clear" w:color="auto" w:fill="auto"/>
            <w:vAlign w:val="center"/>
          </w:tcPr>
          <w:p w14:paraId="73BDD5A4"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b/>
                <w:kern w:val="0"/>
                <w:lang w:eastAsia="ar-SA" w:bidi="ar-SA"/>
              </w:rPr>
              <w:t>SUMA BRUTTO:</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9E33F" w14:textId="77777777" w:rsidR="00420E17" w:rsidRPr="00B52196" w:rsidRDefault="00420E17" w:rsidP="00C87F42">
            <w:pPr>
              <w:widowControl/>
              <w:autoSpaceDN/>
              <w:spacing w:line="320" w:lineRule="exact"/>
              <w:jc w:val="center"/>
              <w:textAlignment w:val="auto"/>
              <w:rPr>
                <w:rFonts w:eastAsia="Times New Roman" w:cs="Times New Roman"/>
                <w:b/>
                <w:kern w:val="0"/>
                <w:lang w:eastAsia="ar-SA" w:bidi="ar-SA"/>
              </w:rPr>
            </w:pPr>
          </w:p>
        </w:tc>
      </w:tr>
    </w:tbl>
    <w:p w14:paraId="626B7B5C" w14:textId="77777777" w:rsidR="00420E17" w:rsidRPr="00CC370B" w:rsidRDefault="00420E17" w:rsidP="00420E17">
      <w:pPr>
        <w:pStyle w:val="Nagwek5"/>
        <w:spacing w:before="0" w:beforeAutospacing="0" w:after="0" w:afterAutospacing="0"/>
        <w:ind w:left="0" w:hanging="142"/>
        <w:rPr>
          <w:sz w:val="22"/>
          <w:szCs w:val="22"/>
        </w:rPr>
      </w:pPr>
    </w:p>
    <w:p w14:paraId="50685DF3" w14:textId="77777777" w:rsidR="00420E17" w:rsidRPr="00CC370B" w:rsidRDefault="00420E17" w:rsidP="00420E17">
      <w:pPr>
        <w:widowControl/>
        <w:textAlignment w:val="auto"/>
        <w:rPr>
          <w:rFonts w:eastAsia="Times New Roman" w:cs="Times New Roman"/>
          <w:kern w:val="0"/>
          <w:sz w:val="16"/>
          <w:szCs w:val="16"/>
          <w:lang w:eastAsia="ar-SA" w:bidi="ar-SA"/>
        </w:rPr>
      </w:pPr>
    </w:p>
    <w:p w14:paraId="4EE911D6" w14:textId="77777777" w:rsidR="00420E17" w:rsidRPr="00525FD9" w:rsidRDefault="00420E17" w:rsidP="00420E17">
      <w:pPr>
        <w:widowControl/>
        <w:textAlignment w:val="auto"/>
        <w:rPr>
          <w:rFonts w:eastAsia="Times New Roman" w:cs="Times New Roman"/>
          <w:bCs/>
          <w:kern w:val="0"/>
          <w:lang w:eastAsia="ar-SA" w:bidi="ar-SA"/>
        </w:rPr>
      </w:pPr>
      <w:r w:rsidRPr="00525FD9">
        <w:rPr>
          <w:rFonts w:eastAsia="Times New Roman" w:cs="Times New Roman"/>
          <w:b/>
          <w:bCs/>
          <w:kern w:val="0"/>
          <w:lang w:eastAsia="ar-SA" w:bidi="ar-SA"/>
        </w:rPr>
        <w:t xml:space="preserve">Łączna wartość netto oferty wynosi: </w:t>
      </w:r>
      <w:r w:rsidRPr="00525FD9">
        <w:rPr>
          <w:rFonts w:eastAsia="Times New Roman" w:cs="Times New Roman"/>
          <w:i/>
          <w:iCs/>
          <w:kern w:val="0"/>
          <w:lang w:eastAsia="ar-SA" w:bidi="ar-SA"/>
        </w:rPr>
        <w:t>słownie złotych:</w:t>
      </w:r>
      <w:r w:rsidRPr="00525FD9">
        <w:rPr>
          <w:rFonts w:eastAsia="Times New Roman" w:cs="Times New Roman"/>
          <w:b/>
          <w:bCs/>
          <w:kern w:val="0"/>
          <w:lang w:eastAsia="ar-SA" w:bidi="ar-SA"/>
        </w:rPr>
        <w:t xml:space="preserve"> </w:t>
      </w:r>
      <w:r w:rsidRPr="00525FD9">
        <w:rPr>
          <w:rFonts w:eastAsia="Times New Roman" w:cs="Times New Roman"/>
          <w:bCs/>
          <w:kern w:val="0"/>
          <w:lang w:eastAsia="ar-SA" w:bidi="ar-SA"/>
        </w:rPr>
        <w:t>………………………………………..……………</w:t>
      </w:r>
    </w:p>
    <w:p w14:paraId="5E5E216C" w14:textId="77777777" w:rsidR="00420E17" w:rsidRPr="00525FD9" w:rsidRDefault="00420E17" w:rsidP="00420E17">
      <w:pPr>
        <w:widowControl/>
        <w:textAlignment w:val="auto"/>
        <w:rPr>
          <w:rFonts w:cs="Times New Roman"/>
        </w:rPr>
      </w:pPr>
      <w:r w:rsidRPr="00525FD9">
        <w:rPr>
          <w:rFonts w:eastAsia="Times New Roman" w:cs="Times New Roman"/>
          <w:bCs/>
          <w:kern w:val="0"/>
          <w:lang w:eastAsia="ar-SA" w:bidi="ar-SA"/>
        </w:rPr>
        <w:t>……………………………...………………………………………………………………………..</w:t>
      </w:r>
    </w:p>
    <w:p w14:paraId="5C350E8A" w14:textId="77777777" w:rsidR="00420E17" w:rsidRPr="00525FD9" w:rsidRDefault="00420E17" w:rsidP="00420E17">
      <w:pPr>
        <w:widowControl/>
        <w:textAlignment w:val="auto"/>
        <w:rPr>
          <w:rFonts w:eastAsia="Times New Roman" w:cs="Times New Roman"/>
          <w:bCs/>
          <w:kern w:val="0"/>
          <w:lang w:eastAsia="ar-SA" w:bidi="ar-SA"/>
        </w:rPr>
      </w:pPr>
      <w:r w:rsidRPr="00525FD9">
        <w:rPr>
          <w:rFonts w:eastAsia="Times New Roman" w:cs="Times New Roman"/>
          <w:b/>
          <w:bCs/>
          <w:kern w:val="0"/>
          <w:lang w:eastAsia="ar-SA" w:bidi="ar-SA"/>
        </w:rPr>
        <w:t>Łączna wartość brutto oferty wynosi:</w:t>
      </w:r>
      <w:r w:rsidRPr="00525FD9">
        <w:rPr>
          <w:rFonts w:eastAsia="Times New Roman" w:cs="Times New Roman"/>
          <w:i/>
          <w:iCs/>
          <w:kern w:val="0"/>
          <w:lang w:eastAsia="ar-SA" w:bidi="ar-SA"/>
        </w:rPr>
        <w:t xml:space="preserve"> słownie złotych:</w:t>
      </w:r>
      <w:r w:rsidRPr="00525FD9">
        <w:rPr>
          <w:rFonts w:eastAsia="Times New Roman" w:cs="Times New Roman"/>
          <w:bCs/>
          <w:kern w:val="0"/>
          <w:lang w:eastAsia="ar-SA" w:bidi="ar-SA"/>
        </w:rPr>
        <w:t xml:space="preserve"> ……………………………………………………</w:t>
      </w:r>
    </w:p>
    <w:p w14:paraId="7A7BA9F5" w14:textId="77777777" w:rsidR="00420E17" w:rsidRPr="00525FD9" w:rsidRDefault="00420E17" w:rsidP="00420E17">
      <w:pPr>
        <w:widowControl/>
        <w:textAlignment w:val="auto"/>
        <w:rPr>
          <w:rFonts w:cs="Times New Roman"/>
        </w:rPr>
      </w:pPr>
      <w:r w:rsidRPr="00525FD9">
        <w:rPr>
          <w:rFonts w:eastAsia="Times New Roman" w:cs="Times New Roman"/>
          <w:bCs/>
          <w:kern w:val="0"/>
          <w:lang w:eastAsia="ar-SA" w:bidi="ar-SA"/>
        </w:rPr>
        <w:t>………………………………………………………………………………………….……………</w:t>
      </w:r>
    </w:p>
    <w:p w14:paraId="7534166F" w14:textId="77777777" w:rsidR="00420E17" w:rsidRPr="00525FD9" w:rsidRDefault="00420E17" w:rsidP="00420E17">
      <w:pPr>
        <w:widowControl/>
        <w:textAlignment w:val="auto"/>
        <w:rPr>
          <w:rFonts w:cs="Times New Roman"/>
        </w:rPr>
      </w:pPr>
      <w:r w:rsidRPr="00525FD9">
        <w:rPr>
          <w:rFonts w:eastAsia="Times New Roman" w:cs="Times New Roman"/>
          <w:kern w:val="0"/>
          <w:lang w:eastAsia="ar-SA" w:bidi="ar-SA"/>
        </w:rPr>
        <w:t>w tym  .........</w:t>
      </w:r>
      <w:r>
        <w:rPr>
          <w:rFonts w:eastAsia="Times New Roman" w:cs="Times New Roman"/>
          <w:kern w:val="0"/>
          <w:lang w:eastAsia="ar-SA" w:bidi="ar-SA"/>
        </w:rPr>
        <w:t>.............</w:t>
      </w:r>
      <w:r w:rsidRPr="00525FD9">
        <w:rPr>
          <w:rFonts w:eastAsia="Times New Roman" w:cs="Times New Roman"/>
          <w:kern w:val="0"/>
          <w:lang w:eastAsia="ar-SA" w:bidi="ar-SA"/>
        </w:rPr>
        <w:t xml:space="preserve">........... </w:t>
      </w:r>
      <w:r w:rsidRPr="000132FF">
        <w:rPr>
          <w:rFonts w:eastAsia="Times New Roman" w:cs="Times New Roman"/>
          <w:bCs/>
          <w:iCs/>
          <w:kern w:val="0"/>
          <w:lang w:eastAsia="ar-SA" w:bidi="ar-SA"/>
        </w:rPr>
        <w:t xml:space="preserve">zł </w:t>
      </w:r>
      <w:r w:rsidRPr="00525FD9">
        <w:rPr>
          <w:rFonts w:eastAsia="Times New Roman" w:cs="Times New Roman"/>
          <w:kern w:val="0"/>
          <w:lang w:eastAsia="ar-SA" w:bidi="ar-SA"/>
        </w:rPr>
        <w:t>podatku od towarów i usług (VAT).</w:t>
      </w:r>
    </w:p>
    <w:p w14:paraId="6A4D9908" w14:textId="77777777" w:rsidR="00420E17" w:rsidRPr="00525FD9" w:rsidRDefault="00420E17" w:rsidP="00420E17">
      <w:pPr>
        <w:widowControl/>
        <w:tabs>
          <w:tab w:val="left" w:pos="1978"/>
          <w:tab w:val="left" w:pos="3828"/>
          <w:tab w:val="center" w:pos="4677"/>
        </w:tabs>
        <w:autoSpaceDN/>
        <w:jc w:val="both"/>
        <w:rPr>
          <w:rFonts w:eastAsia="Arial" w:cs="Times New Roman"/>
          <w:b/>
          <w:i/>
          <w:kern w:val="1"/>
        </w:rPr>
      </w:pPr>
    </w:p>
    <w:p w14:paraId="3DF4B9B9"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7085C4AC"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56D6EBDA"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0E22DD4B"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6A904A94"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3C8A02C8"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15998588"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3DA461D6" w14:textId="77777777" w:rsidR="00420E17" w:rsidRPr="00525FD9" w:rsidRDefault="00420E17" w:rsidP="00420E17">
      <w:pPr>
        <w:widowControl/>
        <w:tabs>
          <w:tab w:val="left" w:pos="1978"/>
          <w:tab w:val="left" w:pos="3828"/>
          <w:tab w:val="center" w:pos="4677"/>
        </w:tabs>
        <w:autoSpaceDN/>
        <w:jc w:val="both"/>
        <w:rPr>
          <w:rFonts w:eastAsia="Arial" w:cs="Times New Roman"/>
          <w:b/>
          <w:i/>
          <w:kern w:val="1"/>
        </w:rPr>
      </w:pPr>
      <w:r>
        <w:rPr>
          <w:rFonts w:eastAsia="Arial" w:cs="Times New Roman"/>
          <w:b/>
          <w:i/>
          <w:kern w:val="1"/>
        </w:rPr>
        <w:br/>
      </w:r>
      <w:r w:rsidRPr="00525FD9">
        <w:rPr>
          <w:rFonts w:eastAsia="Arial" w:cs="Times New Roman"/>
          <w:b/>
          <w:i/>
          <w:kern w:val="1"/>
        </w:rPr>
        <w:t>Dokument należy wypełnić i podpisać kwalifikowanym podpisem elektronicznym.</w:t>
      </w:r>
      <w:r>
        <w:rPr>
          <w:rFonts w:eastAsia="Arial" w:cs="Times New Roman"/>
          <w:b/>
          <w:i/>
          <w:kern w:val="1"/>
        </w:rPr>
        <w:t xml:space="preserve"> </w:t>
      </w:r>
      <w:r>
        <w:rPr>
          <w:rFonts w:eastAsia="Arial" w:cs="Times New Roman"/>
          <w:b/>
          <w:i/>
          <w:kern w:val="1"/>
        </w:rPr>
        <w:br/>
      </w:r>
      <w:r w:rsidRPr="00525FD9">
        <w:rPr>
          <w:rFonts w:eastAsia="Arial" w:cs="Times New Roman"/>
          <w:b/>
          <w:i/>
          <w:kern w:val="1"/>
        </w:rPr>
        <w:t xml:space="preserve">Zamawiający zaleca zapisanie dokumentu w formacie PDF. </w:t>
      </w:r>
    </w:p>
    <w:p w14:paraId="664A27C1" w14:textId="77777777" w:rsidR="00420E17" w:rsidRDefault="00420E17" w:rsidP="00420E17">
      <w:pPr>
        <w:tabs>
          <w:tab w:val="left" w:pos="5910"/>
        </w:tabs>
        <w:rPr>
          <w:rFonts w:eastAsiaTheme="minorHAnsi" w:cs="Times New Roman"/>
          <w:lang w:eastAsia="en-US" w:bidi="ar-SA"/>
        </w:rPr>
      </w:pPr>
    </w:p>
    <w:p w14:paraId="45E40F39" w14:textId="77777777" w:rsidR="00420E17" w:rsidRDefault="00420E17" w:rsidP="00420E17">
      <w:pPr>
        <w:tabs>
          <w:tab w:val="left" w:pos="5910"/>
        </w:tabs>
        <w:rPr>
          <w:rFonts w:eastAsiaTheme="minorHAnsi" w:cs="Times New Roman"/>
          <w:lang w:eastAsia="en-US" w:bidi="ar-SA"/>
        </w:rPr>
      </w:pPr>
    </w:p>
    <w:p w14:paraId="5928DE10" w14:textId="77777777" w:rsidR="00420E17" w:rsidRDefault="00420E17" w:rsidP="00420E17">
      <w:pPr>
        <w:tabs>
          <w:tab w:val="left" w:pos="5910"/>
        </w:tabs>
        <w:rPr>
          <w:rFonts w:eastAsiaTheme="minorHAnsi" w:cs="Times New Roman"/>
          <w:lang w:eastAsia="en-US" w:bidi="ar-SA"/>
        </w:rPr>
      </w:pPr>
    </w:p>
    <w:p w14:paraId="0FDBFC48" w14:textId="77777777" w:rsidR="00420E17" w:rsidRDefault="00420E17" w:rsidP="00420E17">
      <w:pPr>
        <w:tabs>
          <w:tab w:val="left" w:pos="5910"/>
        </w:tabs>
        <w:rPr>
          <w:rFonts w:eastAsiaTheme="minorHAnsi" w:cs="Times New Roman"/>
          <w:lang w:eastAsia="en-US" w:bidi="ar-SA"/>
        </w:rPr>
      </w:pPr>
    </w:p>
    <w:p w14:paraId="056A224A" w14:textId="77777777" w:rsidR="00420E17" w:rsidRDefault="00420E17" w:rsidP="00420E17">
      <w:pPr>
        <w:tabs>
          <w:tab w:val="left" w:pos="5910"/>
        </w:tabs>
        <w:rPr>
          <w:rFonts w:eastAsiaTheme="minorHAnsi" w:cs="Times New Roman"/>
          <w:lang w:eastAsia="en-US" w:bidi="ar-SA"/>
        </w:rPr>
      </w:pPr>
    </w:p>
    <w:p w14:paraId="53B212F9" w14:textId="77777777" w:rsidR="00420E17" w:rsidRDefault="00420E17" w:rsidP="00420E17">
      <w:pPr>
        <w:tabs>
          <w:tab w:val="left" w:pos="5910"/>
        </w:tabs>
        <w:rPr>
          <w:rFonts w:eastAsiaTheme="minorHAnsi" w:cs="Times New Roman"/>
          <w:lang w:eastAsia="en-US" w:bidi="ar-SA"/>
        </w:rPr>
      </w:pPr>
    </w:p>
    <w:p w14:paraId="718ECD18" w14:textId="77777777" w:rsidR="00420E17" w:rsidRDefault="00420E17" w:rsidP="00420E17">
      <w:pPr>
        <w:tabs>
          <w:tab w:val="left" w:pos="5910"/>
        </w:tabs>
        <w:rPr>
          <w:rFonts w:eastAsiaTheme="minorHAnsi" w:cs="Times New Roman"/>
          <w:lang w:eastAsia="en-US" w:bidi="ar-SA"/>
        </w:rPr>
      </w:pPr>
    </w:p>
    <w:p w14:paraId="0E5F0E7A" w14:textId="77777777" w:rsidR="00420E17" w:rsidRDefault="00420E17" w:rsidP="00420E17">
      <w:pPr>
        <w:tabs>
          <w:tab w:val="left" w:pos="5910"/>
        </w:tabs>
        <w:rPr>
          <w:rFonts w:eastAsiaTheme="minorHAnsi" w:cs="Times New Roman"/>
          <w:lang w:eastAsia="en-US" w:bidi="ar-SA"/>
        </w:rPr>
      </w:pPr>
    </w:p>
    <w:p w14:paraId="6FBB226D" w14:textId="77777777" w:rsidR="00420E17" w:rsidRDefault="00420E17" w:rsidP="00420E17">
      <w:pPr>
        <w:tabs>
          <w:tab w:val="left" w:pos="5910"/>
        </w:tabs>
        <w:rPr>
          <w:rFonts w:eastAsiaTheme="minorHAnsi" w:cs="Times New Roman"/>
          <w:lang w:eastAsia="en-US" w:bidi="ar-SA"/>
        </w:rPr>
      </w:pPr>
    </w:p>
    <w:p w14:paraId="7924B411" w14:textId="77777777" w:rsidR="00420E17" w:rsidRDefault="00420E17" w:rsidP="00420E17">
      <w:pPr>
        <w:tabs>
          <w:tab w:val="left" w:pos="5910"/>
        </w:tabs>
        <w:rPr>
          <w:rFonts w:eastAsiaTheme="minorHAnsi" w:cs="Times New Roman"/>
          <w:lang w:eastAsia="en-US" w:bidi="ar-SA"/>
        </w:rPr>
      </w:pPr>
    </w:p>
    <w:p w14:paraId="101CF5C7" w14:textId="77777777" w:rsidR="00420E17" w:rsidRDefault="00420E17" w:rsidP="00420E17">
      <w:pPr>
        <w:tabs>
          <w:tab w:val="left" w:pos="5910"/>
        </w:tabs>
        <w:rPr>
          <w:rFonts w:eastAsiaTheme="minorHAnsi" w:cs="Times New Roman"/>
          <w:lang w:eastAsia="en-US" w:bidi="ar-SA"/>
        </w:rPr>
      </w:pPr>
    </w:p>
    <w:p w14:paraId="420D81AC" w14:textId="77777777" w:rsidR="00420E17" w:rsidRDefault="00420E17" w:rsidP="00420E17">
      <w:pPr>
        <w:tabs>
          <w:tab w:val="left" w:pos="5910"/>
        </w:tabs>
        <w:rPr>
          <w:rFonts w:eastAsiaTheme="minorHAnsi" w:cs="Times New Roman"/>
          <w:lang w:eastAsia="en-US" w:bidi="ar-SA"/>
        </w:rPr>
      </w:pPr>
    </w:p>
    <w:p w14:paraId="1B348E09" w14:textId="77777777" w:rsidR="00420E17" w:rsidRDefault="00420E17" w:rsidP="00420E17">
      <w:pPr>
        <w:tabs>
          <w:tab w:val="left" w:pos="5910"/>
        </w:tabs>
        <w:rPr>
          <w:rFonts w:eastAsiaTheme="minorHAnsi" w:cs="Times New Roman"/>
          <w:lang w:eastAsia="en-US" w:bidi="ar-SA"/>
        </w:rPr>
      </w:pPr>
    </w:p>
    <w:p w14:paraId="4A39ADFC" w14:textId="77777777" w:rsidR="00420E17" w:rsidRDefault="00420E17" w:rsidP="00420E17">
      <w:pPr>
        <w:tabs>
          <w:tab w:val="left" w:pos="5910"/>
        </w:tabs>
        <w:rPr>
          <w:rFonts w:eastAsiaTheme="minorHAnsi" w:cs="Times New Roman"/>
          <w:lang w:eastAsia="en-US" w:bidi="ar-SA"/>
        </w:rPr>
      </w:pPr>
    </w:p>
    <w:p w14:paraId="21D477A9" w14:textId="77777777" w:rsidR="00C87F42" w:rsidRDefault="00C87F42" w:rsidP="00420E17">
      <w:pPr>
        <w:tabs>
          <w:tab w:val="left" w:pos="5910"/>
        </w:tabs>
        <w:rPr>
          <w:rFonts w:eastAsiaTheme="minorHAnsi" w:cs="Times New Roman"/>
          <w:lang w:eastAsia="en-US" w:bidi="ar-SA"/>
        </w:rPr>
      </w:pPr>
    </w:p>
    <w:tbl>
      <w:tblPr>
        <w:tblW w:w="21838" w:type="dxa"/>
        <w:tblInd w:w="-7194" w:type="dxa"/>
        <w:tblLayout w:type="fixed"/>
        <w:tblCellMar>
          <w:left w:w="10" w:type="dxa"/>
          <w:right w:w="10" w:type="dxa"/>
        </w:tblCellMar>
        <w:tblLook w:val="0000" w:firstRow="0" w:lastRow="0" w:firstColumn="0" w:lastColumn="0" w:noHBand="0" w:noVBand="0"/>
      </w:tblPr>
      <w:tblGrid>
        <w:gridCol w:w="7155"/>
        <w:gridCol w:w="9537"/>
        <w:gridCol w:w="5146"/>
      </w:tblGrid>
      <w:tr w:rsidR="00420E17" w:rsidRPr="000D7E2C" w14:paraId="32312AC3" w14:textId="77777777" w:rsidTr="00C87F42">
        <w:trPr>
          <w:trHeight w:val="678"/>
        </w:trPr>
        <w:tc>
          <w:tcPr>
            <w:tcW w:w="7155" w:type="dxa"/>
            <w:shd w:val="clear" w:color="auto" w:fill="auto"/>
            <w:tcMar>
              <w:top w:w="0" w:type="dxa"/>
              <w:left w:w="0" w:type="dxa"/>
              <w:bottom w:w="0" w:type="dxa"/>
              <w:right w:w="0" w:type="dxa"/>
            </w:tcMar>
          </w:tcPr>
          <w:p w14:paraId="6EFF6370" w14:textId="77777777" w:rsidR="00420E17" w:rsidRPr="000D7E2C" w:rsidRDefault="00420E17" w:rsidP="00C87F42">
            <w:pPr>
              <w:keepNext/>
              <w:snapToGrid w:val="0"/>
              <w:spacing w:line="320" w:lineRule="exact"/>
              <w:jc w:val="center"/>
              <w:outlineLvl w:val="0"/>
              <w:rPr>
                <w:rFonts w:eastAsia="Times New Roman" w:cs="Times New Roman"/>
                <w:b/>
                <w:bCs/>
                <w:sz w:val="20"/>
                <w:szCs w:val="20"/>
                <w:lang w:bidi="ar-SA"/>
              </w:rPr>
            </w:pPr>
          </w:p>
        </w:tc>
        <w:tc>
          <w:tcPr>
            <w:tcW w:w="9537"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14:paraId="56969FBF" w14:textId="77777777" w:rsidR="00420E17" w:rsidRPr="000132FF" w:rsidRDefault="00420E17" w:rsidP="00C87F42">
            <w:pPr>
              <w:widowControl/>
              <w:jc w:val="center"/>
              <w:rPr>
                <w:rFonts w:eastAsia="Times New Roman" w:cs="Times New Roman"/>
                <w:b/>
                <w:bCs/>
                <w:lang w:bidi="ar-SA"/>
              </w:rPr>
            </w:pPr>
            <w:r w:rsidRPr="000132FF">
              <w:rPr>
                <w:rFonts w:eastAsia="Times New Roman" w:cs="Times New Roman"/>
                <w:b/>
                <w:bCs/>
                <w:lang w:bidi="ar-SA"/>
              </w:rPr>
              <w:t>FORMULARZ CENOWY</w:t>
            </w:r>
          </w:p>
          <w:p w14:paraId="6B7B3721" w14:textId="77777777" w:rsidR="00420E17" w:rsidRDefault="00420E17" w:rsidP="00C87F42">
            <w:pPr>
              <w:widowControl/>
              <w:jc w:val="center"/>
              <w:rPr>
                <w:rFonts w:eastAsia="Times New Roman" w:cs="Times New Roman"/>
                <w:b/>
                <w:bCs/>
                <w:sz w:val="15"/>
                <w:szCs w:val="15"/>
                <w:lang w:bidi="ar-SA"/>
              </w:rPr>
            </w:pPr>
            <w:r>
              <w:rPr>
                <w:rFonts w:eastAsia="Times New Roman" w:cs="Times New Roman"/>
                <w:b/>
                <w:bCs/>
                <w:sz w:val="20"/>
                <w:szCs w:val="20"/>
                <w:lang w:bidi="ar-SA"/>
              </w:rPr>
              <w:t xml:space="preserve">                                                                                                                                                         </w:t>
            </w:r>
            <w:r w:rsidRPr="000D7E2C">
              <w:rPr>
                <w:rFonts w:eastAsia="Times New Roman" w:cs="Times New Roman"/>
                <w:b/>
                <w:bCs/>
                <w:sz w:val="15"/>
                <w:szCs w:val="15"/>
                <w:lang w:bidi="ar-SA"/>
              </w:rPr>
              <w:t xml:space="preserve">Załącznik nr 2 do SWZ </w:t>
            </w:r>
          </w:p>
          <w:p w14:paraId="70FED789" w14:textId="77777777" w:rsidR="00420E17" w:rsidRPr="000D7E2C" w:rsidRDefault="00420E17" w:rsidP="00C87F42">
            <w:pPr>
              <w:widowControl/>
              <w:ind w:left="7558" w:hanging="7558"/>
              <w:jc w:val="center"/>
              <w:rPr>
                <w:rFonts w:eastAsia="Times New Roman" w:cs="Times New Roman"/>
                <w:b/>
                <w:bCs/>
                <w:sz w:val="15"/>
                <w:szCs w:val="15"/>
                <w:lang w:bidi="ar-SA"/>
              </w:rPr>
            </w:pPr>
            <w:r w:rsidRPr="000D7E2C">
              <w:rPr>
                <w:rFonts w:eastAsia="Times New Roman" w:cs="Times New Roman"/>
                <w:b/>
                <w:bCs/>
                <w:sz w:val="15"/>
                <w:szCs w:val="15"/>
                <w:lang w:bidi="ar-SA"/>
              </w:rPr>
              <w:t xml:space="preserve">                                                                                                                        </w:t>
            </w:r>
            <w:r>
              <w:rPr>
                <w:rFonts w:eastAsia="Times New Roman" w:cs="Times New Roman"/>
                <w:b/>
                <w:bCs/>
                <w:sz w:val="15"/>
                <w:szCs w:val="15"/>
                <w:lang w:bidi="ar-SA"/>
              </w:rPr>
              <w:t xml:space="preserve">                                                                                Sprawa nr 24/25</w:t>
            </w:r>
            <w:r w:rsidRPr="000D7E2C">
              <w:rPr>
                <w:rFonts w:eastAsia="Times New Roman" w:cs="Times New Roman"/>
                <w:b/>
                <w:bCs/>
                <w:sz w:val="15"/>
                <w:szCs w:val="15"/>
                <w:lang w:bidi="ar-SA"/>
              </w:rPr>
              <w:t>/WŻ</w:t>
            </w:r>
          </w:p>
        </w:tc>
        <w:tc>
          <w:tcPr>
            <w:tcW w:w="5146" w:type="dxa"/>
            <w:tcBorders>
              <w:left w:val="single" w:sz="4" w:space="0" w:color="000000"/>
            </w:tcBorders>
            <w:shd w:val="clear" w:color="auto" w:fill="auto"/>
            <w:tcMar>
              <w:top w:w="0" w:type="dxa"/>
              <w:left w:w="0" w:type="dxa"/>
              <w:bottom w:w="0" w:type="dxa"/>
              <w:right w:w="0" w:type="dxa"/>
            </w:tcMar>
          </w:tcPr>
          <w:p w14:paraId="7B9F87FF" w14:textId="77777777" w:rsidR="00420E17" w:rsidRPr="000D7E2C" w:rsidRDefault="00420E17" w:rsidP="00C87F42">
            <w:pPr>
              <w:keepNext/>
              <w:widowControl/>
              <w:snapToGrid w:val="0"/>
              <w:spacing w:line="320" w:lineRule="exact"/>
              <w:ind w:left="3540"/>
              <w:jc w:val="both"/>
              <w:outlineLvl w:val="3"/>
              <w:rPr>
                <w:rFonts w:eastAsia="Times New Roman" w:cs="Times New Roman"/>
                <w:b/>
                <w:bCs/>
                <w:sz w:val="20"/>
                <w:szCs w:val="20"/>
                <w:lang w:bidi="ar-SA"/>
              </w:rPr>
            </w:pPr>
          </w:p>
        </w:tc>
      </w:tr>
    </w:tbl>
    <w:p w14:paraId="23424EB0" w14:textId="77777777" w:rsidR="00420E17" w:rsidRPr="000D7E2C" w:rsidRDefault="00420E17" w:rsidP="00420E17">
      <w:pPr>
        <w:ind w:left="5529"/>
        <w:rPr>
          <w:rFonts w:eastAsia="Times New Roman" w:cs="Times New Roman"/>
          <w:b/>
          <w:bCs/>
          <w:sz w:val="20"/>
          <w:szCs w:val="20"/>
          <w:lang w:eastAsia="ar-SA" w:bidi="ar-SA"/>
        </w:rPr>
      </w:pPr>
    </w:p>
    <w:p w14:paraId="41D1733B" w14:textId="77777777" w:rsidR="00420E17" w:rsidRPr="000132FF" w:rsidRDefault="00420E17" w:rsidP="00420E17">
      <w:pPr>
        <w:ind w:left="5529"/>
        <w:rPr>
          <w:rFonts w:eastAsia="Times New Roman" w:cs="Times New Roman"/>
          <w:b/>
          <w:bCs/>
          <w:lang w:eastAsia="ar-SA" w:bidi="ar-SA"/>
        </w:rPr>
      </w:pPr>
      <w:r w:rsidRPr="000132FF">
        <w:rPr>
          <w:rFonts w:eastAsia="Times New Roman" w:cs="Times New Roman"/>
          <w:b/>
          <w:bCs/>
          <w:lang w:eastAsia="ar-SA" w:bidi="ar-SA"/>
        </w:rPr>
        <w:t xml:space="preserve">CENTRUM SZKOLENIA POLICJI </w:t>
      </w:r>
      <w:r w:rsidRPr="000132FF">
        <w:rPr>
          <w:rFonts w:eastAsia="Times New Roman" w:cs="Times New Roman"/>
          <w:b/>
          <w:bCs/>
          <w:lang w:eastAsia="ar-SA" w:bidi="ar-SA"/>
        </w:rPr>
        <w:br/>
        <w:t>W LEGIONOWIE</w:t>
      </w:r>
    </w:p>
    <w:p w14:paraId="1B3E683E" w14:textId="77777777" w:rsidR="00420E17" w:rsidRPr="000D7E2C" w:rsidRDefault="00420E17" w:rsidP="00420E17">
      <w:pPr>
        <w:widowControl/>
        <w:ind w:left="5529"/>
        <w:rPr>
          <w:rFonts w:eastAsia="Times New Roman" w:cs="Times New Roman"/>
          <w:b/>
          <w:bCs/>
          <w:sz w:val="20"/>
          <w:szCs w:val="20"/>
          <w:lang w:bidi="ar-SA"/>
        </w:rPr>
      </w:pPr>
      <w:r w:rsidRPr="000132FF">
        <w:rPr>
          <w:rFonts w:eastAsia="Times New Roman" w:cs="Times New Roman"/>
          <w:b/>
          <w:bCs/>
          <w:lang w:bidi="ar-SA"/>
        </w:rPr>
        <w:t>ul. Zegrzyńska 121</w:t>
      </w:r>
    </w:p>
    <w:p w14:paraId="4431C2C7" w14:textId="77777777" w:rsidR="00420E17" w:rsidRPr="000D7E2C" w:rsidRDefault="00420E17" w:rsidP="00420E17">
      <w:pPr>
        <w:widowControl/>
        <w:ind w:left="5529"/>
        <w:rPr>
          <w:rFonts w:eastAsia="Times New Roman" w:cs="Times New Roman"/>
          <w:b/>
          <w:bCs/>
          <w:sz w:val="20"/>
          <w:szCs w:val="20"/>
          <w:lang w:bidi="ar-SA"/>
        </w:rPr>
      </w:pPr>
      <w:r w:rsidRPr="000D7E2C">
        <w:rPr>
          <w:rFonts w:eastAsia="Times New Roman" w:cs="Times New Roman"/>
          <w:b/>
          <w:bCs/>
          <w:sz w:val="20"/>
          <w:szCs w:val="20"/>
          <w:lang w:bidi="ar-SA"/>
        </w:rPr>
        <w:t>05-119 Legionowo</w:t>
      </w:r>
    </w:p>
    <w:p w14:paraId="440A253C" w14:textId="77777777" w:rsidR="00420E17" w:rsidRPr="000D7E2C" w:rsidRDefault="00420E17" w:rsidP="00420E17">
      <w:pPr>
        <w:widowControl/>
        <w:ind w:left="9204" w:firstLine="708"/>
        <w:rPr>
          <w:rFonts w:eastAsia="Times New Roman" w:cs="Times New Roman"/>
          <w:b/>
          <w:bCs/>
          <w:sz w:val="20"/>
          <w:szCs w:val="20"/>
          <w:lang w:bidi="ar-SA"/>
        </w:rPr>
      </w:pPr>
    </w:p>
    <w:p w14:paraId="54433993" w14:textId="77777777" w:rsidR="00420E17" w:rsidRPr="00262130" w:rsidRDefault="00420E17" w:rsidP="00420E17">
      <w:pPr>
        <w:keepNext/>
        <w:widowControl/>
        <w:tabs>
          <w:tab w:val="num" w:pos="1440"/>
        </w:tabs>
        <w:autoSpaceDN/>
        <w:jc w:val="right"/>
        <w:textAlignment w:val="auto"/>
        <w:outlineLvl w:val="7"/>
        <w:rPr>
          <w:rFonts w:eastAsia="Times New Roman" w:cs="Times New Roman"/>
          <w:b/>
          <w:bCs/>
          <w:kern w:val="0"/>
          <w:lang w:eastAsia="ar-SA" w:bidi="ar-SA"/>
        </w:rPr>
      </w:pPr>
      <w:r w:rsidRPr="00262130">
        <w:rPr>
          <w:rFonts w:eastAsia="Times New Roman" w:cs="Times New Roman"/>
          <w:b/>
          <w:bCs/>
          <w:kern w:val="0"/>
          <w:lang w:eastAsia="ar-SA" w:bidi="ar-SA"/>
        </w:rPr>
        <w:t>Tabela 1</w:t>
      </w:r>
    </w:p>
    <w:p w14:paraId="3204A0E2" w14:textId="77777777" w:rsidR="00420E17" w:rsidRPr="00262130" w:rsidRDefault="00420E17" w:rsidP="00420E17">
      <w:pPr>
        <w:ind w:left="-709"/>
        <w:rPr>
          <w:rFonts w:cs="Times New Roman"/>
          <w:b/>
          <w:bCs/>
        </w:rPr>
      </w:pPr>
      <w:r w:rsidRPr="00262130">
        <w:rPr>
          <w:rFonts w:cs="Times New Roman"/>
          <w:b/>
          <w:bCs/>
        </w:rPr>
        <w:t xml:space="preserve">CZĘŚĆ </w:t>
      </w:r>
      <w:r w:rsidR="00C87F42">
        <w:rPr>
          <w:rFonts w:cs="Times New Roman"/>
          <w:b/>
          <w:bCs/>
        </w:rPr>
        <w:t>X</w:t>
      </w:r>
      <w:r w:rsidRPr="00262130">
        <w:rPr>
          <w:rFonts w:cs="Times New Roman"/>
          <w:b/>
          <w:bCs/>
        </w:rPr>
        <w:t xml:space="preserve"> – </w:t>
      </w:r>
      <w:r w:rsidR="00C87F42">
        <w:rPr>
          <w:rFonts w:cs="Times New Roman"/>
          <w:b/>
          <w:bCs/>
        </w:rPr>
        <w:t>MLEKO I JEGO PRZETWORY</w:t>
      </w:r>
    </w:p>
    <w:p w14:paraId="769CC7D4" w14:textId="77777777" w:rsidR="00420E17" w:rsidRPr="00262130" w:rsidRDefault="00420E17" w:rsidP="00420E17">
      <w:pPr>
        <w:ind w:left="-709"/>
        <w:rPr>
          <w:rFonts w:cs="Times New Roman"/>
          <w:b/>
          <w:bCs/>
        </w:rPr>
      </w:pPr>
      <w:r w:rsidRPr="00262130">
        <w:rPr>
          <w:rFonts w:cs="Times New Roman"/>
          <w:b/>
          <w:bCs/>
        </w:rPr>
        <w:t xml:space="preserve">Dostawa do </w:t>
      </w:r>
      <w:r w:rsidR="00C87F42">
        <w:rPr>
          <w:rFonts w:cs="Times New Roman"/>
          <w:b/>
          <w:bCs/>
        </w:rPr>
        <w:t>Wydziału Wspomagającego</w:t>
      </w:r>
      <w:r w:rsidR="00AA7166">
        <w:rPr>
          <w:rFonts w:cs="Times New Roman"/>
          <w:b/>
          <w:bCs/>
        </w:rPr>
        <w:t xml:space="preserve"> CSP</w:t>
      </w:r>
      <w:r w:rsidR="00C87F42">
        <w:rPr>
          <w:rFonts w:cs="Times New Roman"/>
          <w:b/>
          <w:bCs/>
        </w:rPr>
        <w:t xml:space="preserve"> w Sułkowicach</w:t>
      </w:r>
    </w:p>
    <w:p w14:paraId="77AB0606" w14:textId="77777777" w:rsidR="00420E17" w:rsidRPr="00CD531A" w:rsidRDefault="00420E17" w:rsidP="00420E17">
      <w:pPr>
        <w:pStyle w:val="Nagwek5"/>
        <w:spacing w:before="0" w:beforeAutospacing="0" w:after="0" w:afterAutospacing="0"/>
        <w:ind w:left="0"/>
        <w:rPr>
          <w:sz w:val="16"/>
          <w:szCs w:val="16"/>
        </w:rPr>
      </w:pPr>
    </w:p>
    <w:tbl>
      <w:tblPr>
        <w:tblW w:w="10632" w:type="dxa"/>
        <w:tblInd w:w="-714" w:type="dxa"/>
        <w:tblLayout w:type="fixed"/>
        <w:tblCellMar>
          <w:left w:w="70" w:type="dxa"/>
          <w:right w:w="70" w:type="dxa"/>
        </w:tblCellMar>
        <w:tblLook w:val="0000" w:firstRow="0" w:lastRow="0" w:firstColumn="0" w:lastColumn="0" w:noHBand="0" w:noVBand="0"/>
      </w:tblPr>
      <w:tblGrid>
        <w:gridCol w:w="425"/>
        <w:gridCol w:w="5671"/>
        <w:gridCol w:w="567"/>
        <w:gridCol w:w="709"/>
        <w:gridCol w:w="1134"/>
        <w:gridCol w:w="1275"/>
        <w:gridCol w:w="851"/>
      </w:tblGrid>
      <w:tr w:rsidR="00420E17" w:rsidRPr="000D7E2C" w14:paraId="03D6DD6C" w14:textId="77777777" w:rsidTr="00C87F42">
        <w:trPr>
          <w:cantSplit/>
          <w:trHeight w:val="613"/>
        </w:trPr>
        <w:tc>
          <w:tcPr>
            <w:tcW w:w="425" w:type="dxa"/>
            <w:tcBorders>
              <w:top w:val="single" w:sz="4" w:space="0" w:color="000000"/>
              <w:left w:val="single" w:sz="4" w:space="0" w:color="000000"/>
              <w:bottom w:val="single" w:sz="4" w:space="0" w:color="auto"/>
            </w:tcBorders>
            <w:shd w:val="clear" w:color="auto" w:fill="D9D9D9" w:themeFill="background1" w:themeFillShade="D9"/>
            <w:vAlign w:val="center"/>
          </w:tcPr>
          <w:p w14:paraId="771317AD" w14:textId="77777777" w:rsidR="00420E17" w:rsidRPr="00EA5FB3" w:rsidRDefault="00420E17" w:rsidP="00C87F42">
            <w:pPr>
              <w:jc w:val="center"/>
              <w:rPr>
                <w:rFonts w:cs="Times New Roman"/>
                <w:b/>
                <w:sz w:val="14"/>
                <w:szCs w:val="14"/>
              </w:rPr>
            </w:pPr>
            <w:r w:rsidRPr="00EA5FB3">
              <w:rPr>
                <w:rFonts w:cs="Times New Roman"/>
                <w:b/>
                <w:sz w:val="14"/>
                <w:szCs w:val="14"/>
              </w:rPr>
              <w:t>L.p.</w:t>
            </w:r>
          </w:p>
        </w:tc>
        <w:tc>
          <w:tcPr>
            <w:tcW w:w="5671" w:type="dxa"/>
            <w:tcBorders>
              <w:top w:val="single" w:sz="4" w:space="0" w:color="000000"/>
              <w:left w:val="single" w:sz="4" w:space="0" w:color="000000"/>
              <w:bottom w:val="single" w:sz="4" w:space="0" w:color="auto"/>
            </w:tcBorders>
            <w:shd w:val="clear" w:color="auto" w:fill="D9D9D9" w:themeFill="background1" w:themeFillShade="D9"/>
            <w:vAlign w:val="center"/>
          </w:tcPr>
          <w:p w14:paraId="32803FA9" w14:textId="77777777" w:rsidR="00420E17" w:rsidRPr="00EA5FB3" w:rsidRDefault="00420E17" w:rsidP="00C87F42">
            <w:pPr>
              <w:jc w:val="center"/>
              <w:rPr>
                <w:rFonts w:cs="Times New Roman"/>
                <w:b/>
                <w:sz w:val="14"/>
                <w:szCs w:val="14"/>
              </w:rPr>
            </w:pPr>
            <w:r w:rsidRPr="00EA5FB3">
              <w:rPr>
                <w:rFonts w:cs="Times New Roman"/>
                <w:b/>
                <w:sz w:val="14"/>
                <w:szCs w:val="14"/>
              </w:rPr>
              <w:t>Opis przedmiotu zamówienia</w:t>
            </w:r>
          </w:p>
        </w:tc>
        <w:tc>
          <w:tcPr>
            <w:tcW w:w="567" w:type="dxa"/>
            <w:tcBorders>
              <w:top w:val="single" w:sz="4" w:space="0" w:color="000000"/>
              <w:left w:val="single" w:sz="4" w:space="0" w:color="000000"/>
              <w:bottom w:val="single" w:sz="4" w:space="0" w:color="auto"/>
            </w:tcBorders>
            <w:shd w:val="clear" w:color="auto" w:fill="D9D9D9" w:themeFill="background1" w:themeFillShade="D9"/>
            <w:vAlign w:val="center"/>
          </w:tcPr>
          <w:p w14:paraId="7D16FAF3" w14:textId="77777777" w:rsidR="00420E17" w:rsidRPr="00B10E93" w:rsidRDefault="00420E17" w:rsidP="00C87F42">
            <w:pPr>
              <w:jc w:val="center"/>
              <w:rPr>
                <w:rFonts w:cs="Times New Roman"/>
                <w:b/>
                <w:sz w:val="18"/>
                <w:szCs w:val="18"/>
              </w:rPr>
            </w:pPr>
            <w:r w:rsidRPr="00B10E93">
              <w:rPr>
                <w:rFonts w:cs="Times New Roman"/>
                <w:b/>
                <w:sz w:val="18"/>
                <w:szCs w:val="18"/>
              </w:rPr>
              <w:t>J.m.</w:t>
            </w:r>
          </w:p>
        </w:tc>
        <w:tc>
          <w:tcPr>
            <w:tcW w:w="709" w:type="dxa"/>
            <w:tcBorders>
              <w:top w:val="single" w:sz="4" w:space="0" w:color="000000"/>
              <w:left w:val="single" w:sz="4" w:space="0" w:color="000000"/>
              <w:bottom w:val="single" w:sz="4" w:space="0" w:color="auto"/>
            </w:tcBorders>
            <w:shd w:val="clear" w:color="auto" w:fill="D9D9D9" w:themeFill="background1" w:themeFillShade="D9"/>
            <w:vAlign w:val="center"/>
          </w:tcPr>
          <w:p w14:paraId="75A64432" w14:textId="77777777" w:rsidR="00420E17" w:rsidRPr="00B10E93" w:rsidRDefault="00420E17" w:rsidP="00C87F42">
            <w:pPr>
              <w:jc w:val="center"/>
              <w:rPr>
                <w:rFonts w:cs="Times New Roman"/>
                <w:b/>
                <w:sz w:val="18"/>
                <w:szCs w:val="18"/>
              </w:rPr>
            </w:pPr>
            <w:r w:rsidRPr="00B10E93">
              <w:rPr>
                <w:rFonts w:cs="Times New Roman"/>
                <w:b/>
                <w:sz w:val="18"/>
                <w:szCs w:val="18"/>
              </w:rPr>
              <w:t>Ilość</w:t>
            </w:r>
          </w:p>
        </w:tc>
        <w:tc>
          <w:tcPr>
            <w:tcW w:w="1134" w:type="dxa"/>
            <w:tcBorders>
              <w:top w:val="single" w:sz="4" w:space="0" w:color="000000"/>
              <w:left w:val="single" w:sz="4" w:space="0" w:color="000000"/>
              <w:bottom w:val="single" w:sz="4" w:space="0" w:color="auto"/>
            </w:tcBorders>
            <w:shd w:val="clear" w:color="auto" w:fill="D9D9D9" w:themeFill="background1" w:themeFillShade="D9"/>
            <w:vAlign w:val="center"/>
          </w:tcPr>
          <w:p w14:paraId="06931F30" w14:textId="77777777" w:rsidR="00420E17" w:rsidRPr="00B10E93" w:rsidRDefault="00420E17" w:rsidP="00C87F42">
            <w:pPr>
              <w:jc w:val="center"/>
              <w:rPr>
                <w:rFonts w:cs="Times New Roman"/>
                <w:b/>
                <w:sz w:val="18"/>
                <w:szCs w:val="18"/>
              </w:rPr>
            </w:pPr>
            <w:r w:rsidRPr="00B10E93">
              <w:rPr>
                <w:rFonts w:cs="Times New Roman"/>
                <w:b/>
                <w:sz w:val="18"/>
                <w:szCs w:val="18"/>
              </w:rPr>
              <w:t xml:space="preserve">Cena jednostkowa netto (PLN) </w:t>
            </w:r>
          </w:p>
        </w:tc>
        <w:tc>
          <w:tcPr>
            <w:tcW w:w="1275" w:type="dxa"/>
            <w:tcBorders>
              <w:top w:val="single" w:sz="4" w:space="0" w:color="000000"/>
              <w:left w:val="single" w:sz="4" w:space="0" w:color="000000"/>
              <w:bottom w:val="single" w:sz="4" w:space="0" w:color="auto"/>
            </w:tcBorders>
            <w:shd w:val="clear" w:color="auto" w:fill="D9D9D9" w:themeFill="background1" w:themeFillShade="D9"/>
            <w:vAlign w:val="center"/>
          </w:tcPr>
          <w:p w14:paraId="55203300" w14:textId="77777777" w:rsidR="00420E17" w:rsidRPr="00B10E93" w:rsidRDefault="00420E17" w:rsidP="00C87F42">
            <w:pPr>
              <w:jc w:val="center"/>
              <w:rPr>
                <w:rFonts w:cs="Times New Roman"/>
                <w:b/>
                <w:sz w:val="18"/>
                <w:szCs w:val="18"/>
              </w:rPr>
            </w:pPr>
            <w:r w:rsidRPr="00B10E93">
              <w:rPr>
                <w:rFonts w:cs="Times New Roman"/>
                <w:b/>
                <w:sz w:val="18"/>
                <w:szCs w:val="18"/>
              </w:rPr>
              <w:t xml:space="preserve">Łączna wartość netto (PLN) </w:t>
            </w:r>
          </w:p>
        </w:tc>
        <w:tc>
          <w:tcPr>
            <w:tcW w:w="85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4F517A8A" w14:textId="77777777" w:rsidR="00420E17" w:rsidRPr="00B10E93" w:rsidRDefault="00420E17" w:rsidP="00C87F42">
            <w:pPr>
              <w:jc w:val="center"/>
              <w:rPr>
                <w:rFonts w:cs="Times New Roman"/>
                <w:b/>
                <w:sz w:val="18"/>
                <w:szCs w:val="18"/>
              </w:rPr>
            </w:pPr>
            <w:r w:rsidRPr="00B10E93">
              <w:rPr>
                <w:rFonts w:cs="Times New Roman"/>
                <w:b/>
                <w:sz w:val="18"/>
                <w:szCs w:val="18"/>
              </w:rPr>
              <w:t>Stawka podatku VAT</w:t>
            </w:r>
          </w:p>
        </w:tc>
      </w:tr>
      <w:tr w:rsidR="00420E17" w:rsidRPr="000D7E2C" w14:paraId="6F563CB8"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25" w:type="dxa"/>
            <w:tcBorders>
              <w:top w:val="single" w:sz="4" w:space="0" w:color="auto"/>
              <w:bottom w:val="single" w:sz="4" w:space="0" w:color="auto"/>
            </w:tcBorders>
            <w:shd w:val="clear" w:color="auto" w:fill="D9D9D9" w:themeFill="background1" w:themeFillShade="D9"/>
            <w:vAlign w:val="center"/>
          </w:tcPr>
          <w:p w14:paraId="64F9312E" w14:textId="77777777" w:rsidR="00420E17" w:rsidRPr="00EA5FB3" w:rsidRDefault="00420E17" w:rsidP="00C87F42">
            <w:pPr>
              <w:jc w:val="center"/>
              <w:rPr>
                <w:sz w:val="13"/>
                <w:szCs w:val="13"/>
              </w:rPr>
            </w:pPr>
            <w:r w:rsidRPr="00EA5FB3">
              <w:rPr>
                <w:sz w:val="13"/>
                <w:szCs w:val="13"/>
              </w:rPr>
              <w:t>1</w:t>
            </w:r>
          </w:p>
        </w:tc>
        <w:tc>
          <w:tcPr>
            <w:tcW w:w="5671" w:type="dxa"/>
            <w:tcBorders>
              <w:top w:val="single" w:sz="4" w:space="0" w:color="auto"/>
              <w:bottom w:val="single" w:sz="4" w:space="0" w:color="auto"/>
            </w:tcBorders>
            <w:shd w:val="clear" w:color="auto" w:fill="D9D9D9" w:themeFill="background1" w:themeFillShade="D9"/>
            <w:vAlign w:val="center"/>
          </w:tcPr>
          <w:p w14:paraId="46E08D59" w14:textId="77777777" w:rsidR="00420E17" w:rsidRPr="00EA5FB3" w:rsidRDefault="00420E17" w:rsidP="00C87F42">
            <w:pPr>
              <w:jc w:val="center"/>
              <w:rPr>
                <w:sz w:val="13"/>
                <w:szCs w:val="13"/>
              </w:rPr>
            </w:pPr>
            <w:r w:rsidRPr="00EA5FB3">
              <w:rPr>
                <w:sz w:val="13"/>
                <w:szCs w:val="13"/>
              </w:rPr>
              <w:t>2</w:t>
            </w:r>
          </w:p>
        </w:tc>
        <w:tc>
          <w:tcPr>
            <w:tcW w:w="567" w:type="dxa"/>
            <w:tcBorders>
              <w:top w:val="single" w:sz="4" w:space="0" w:color="auto"/>
              <w:bottom w:val="single" w:sz="4" w:space="0" w:color="auto"/>
            </w:tcBorders>
            <w:shd w:val="clear" w:color="auto" w:fill="D9D9D9" w:themeFill="background1" w:themeFillShade="D9"/>
            <w:vAlign w:val="center"/>
          </w:tcPr>
          <w:p w14:paraId="2F9B6ECB" w14:textId="77777777" w:rsidR="00420E17" w:rsidRPr="00B10E93" w:rsidRDefault="00420E17" w:rsidP="00C87F42">
            <w:pPr>
              <w:jc w:val="center"/>
              <w:rPr>
                <w:rFonts w:cs="Times New Roman"/>
                <w:sz w:val="18"/>
                <w:szCs w:val="18"/>
              </w:rPr>
            </w:pPr>
            <w:r w:rsidRPr="00B10E93">
              <w:rPr>
                <w:rFonts w:cs="Times New Roman"/>
                <w:sz w:val="18"/>
                <w:szCs w:val="18"/>
              </w:rPr>
              <w:t>3</w:t>
            </w:r>
          </w:p>
        </w:tc>
        <w:tc>
          <w:tcPr>
            <w:tcW w:w="709" w:type="dxa"/>
            <w:tcBorders>
              <w:top w:val="single" w:sz="4" w:space="0" w:color="auto"/>
              <w:bottom w:val="single" w:sz="4" w:space="0" w:color="auto"/>
            </w:tcBorders>
            <w:shd w:val="clear" w:color="auto" w:fill="D9D9D9" w:themeFill="background1" w:themeFillShade="D9"/>
            <w:vAlign w:val="center"/>
          </w:tcPr>
          <w:p w14:paraId="78F624F4" w14:textId="77777777" w:rsidR="00420E17" w:rsidRPr="00B10E93" w:rsidRDefault="00420E17" w:rsidP="00C87F42">
            <w:pPr>
              <w:jc w:val="center"/>
              <w:rPr>
                <w:rFonts w:cs="Times New Roman"/>
                <w:sz w:val="18"/>
                <w:szCs w:val="18"/>
              </w:rPr>
            </w:pPr>
            <w:r w:rsidRPr="00B10E93">
              <w:rPr>
                <w:rFonts w:cs="Times New Roman"/>
                <w:sz w:val="18"/>
                <w:szCs w:val="18"/>
              </w:rPr>
              <w:t>4</w:t>
            </w:r>
          </w:p>
        </w:tc>
        <w:tc>
          <w:tcPr>
            <w:tcW w:w="1134" w:type="dxa"/>
            <w:tcBorders>
              <w:top w:val="single" w:sz="4" w:space="0" w:color="auto"/>
              <w:bottom w:val="single" w:sz="4" w:space="0" w:color="auto"/>
            </w:tcBorders>
            <w:shd w:val="clear" w:color="auto" w:fill="D9D9D9" w:themeFill="background1" w:themeFillShade="D9"/>
            <w:vAlign w:val="center"/>
          </w:tcPr>
          <w:p w14:paraId="15F4A239" w14:textId="77777777" w:rsidR="00420E17" w:rsidRPr="00B10E93" w:rsidRDefault="00420E17" w:rsidP="00C87F42">
            <w:pPr>
              <w:jc w:val="center"/>
              <w:rPr>
                <w:rFonts w:cs="Times New Roman"/>
                <w:sz w:val="18"/>
                <w:szCs w:val="18"/>
              </w:rPr>
            </w:pPr>
            <w:r w:rsidRPr="00B10E93">
              <w:rPr>
                <w:rFonts w:cs="Times New Roman"/>
                <w:sz w:val="18"/>
                <w:szCs w:val="18"/>
              </w:rPr>
              <w:t>5</w:t>
            </w:r>
          </w:p>
        </w:tc>
        <w:tc>
          <w:tcPr>
            <w:tcW w:w="1275" w:type="dxa"/>
            <w:tcBorders>
              <w:top w:val="single" w:sz="4" w:space="0" w:color="auto"/>
              <w:bottom w:val="single" w:sz="4" w:space="0" w:color="auto"/>
            </w:tcBorders>
            <w:shd w:val="clear" w:color="auto" w:fill="D9D9D9" w:themeFill="background1" w:themeFillShade="D9"/>
            <w:vAlign w:val="center"/>
          </w:tcPr>
          <w:p w14:paraId="650028AA" w14:textId="77777777" w:rsidR="00420E17" w:rsidRPr="00B10E93" w:rsidRDefault="00420E17" w:rsidP="00C87F42">
            <w:pPr>
              <w:jc w:val="center"/>
              <w:rPr>
                <w:rFonts w:cs="Times New Roman"/>
                <w:sz w:val="18"/>
                <w:szCs w:val="18"/>
              </w:rPr>
            </w:pPr>
            <w:r w:rsidRPr="00B10E93">
              <w:rPr>
                <w:rFonts w:cs="Times New Roman"/>
                <w:sz w:val="18"/>
                <w:szCs w:val="18"/>
              </w:rPr>
              <w:t>6 (4 x 5)</w:t>
            </w:r>
          </w:p>
        </w:tc>
        <w:tc>
          <w:tcPr>
            <w:tcW w:w="851" w:type="dxa"/>
            <w:tcBorders>
              <w:top w:val="single" w:sz="4" w:space="0" w:color="auto"/>
              <w:bottom w:val="single" w:sz="4" w:space="0" w:color="auto"/>
            </w:tcBorders>
            <w:shd w:val="clear" w:color="auto" w:fill="D9D9D9" w:themeFill="background1" w:themeFillShade="D9"/>
            <w:vAlign w:val="center"/>
          </w:tcPr>
          <w:p w14:paraId="5224F84B" w14:textId="77777777" w:rsidR="00420E17" w:rsidRPr="00B10E93" w:rsidRDefault="00420E17" w:rsidP="00C87F42">
            <w:pPr>
              <w:jc w:val="center"/>
              <w:rPr>
                <w:rFonts w:cs="Times New Roman"/>
                <w:sz w:val="18"/>
                <w:szCs w:val="18"/>
              </w:rPr>
            </w:pPr>
            <w:r w:rsidRPr="00B10E93">
              <w:rPr>
                <w:rFonts w:cs="Times New Roman"/>
                <w:sz w:val="18"/>
                <w:szCs w:val="18"/>
              </w:rPr>
              <w:t>7</w:t>
            </w:r>
          </w:p>
        </w:tc>
      </w:tr>
      <w:tr w:rsidR="006400C4" w:rsidRPr="00772315" w14:paraId="667FA2EA" w14:textId="77777777" w:rsidTr="00AA7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tcBorders>
              <w:top w:val="single" w:sz="4" w:space="0" w:color="auto"/>
            </w:tcBorders>
            <w:vAlign w:val="center"/>
          </w:tcPr>
          <w:p w14:paraId="5A645920" w14:textId="77777777" w:rsidR="006400C4" w:rsidRPr="0084303C" w:rsidRDefault="006400C4" w:rsidP="006400C4">
            <w:pPr>
              <w:jc w:val="center"/>
              <w:rPr>
                <w:rFonts w:cs="Times New Roman"/>
                <w:sz w:val="18"/>
                <w:szCs w:val="18"/>
              </w:rPr>
            </w:pPr>
            <w:r w:rsidRPr="0084303C">
              <w:rPr>
                <w:rFonts w:cs="Times New Roman"/>
                <w:sz w:val="18"/>
                <w:szCs w:val="18"/>
              </w:rPr>
              <w:t>1.</w:t>
            </w:r>
          </w:p>
        </w:tc>
        <w:tc>
          <w:tcPr>
            <w:tcW w:w="5671" w:type="dxa"/>
            <w:tcBorders>
              <w:top w:val="single" w:sz="4" w:space="0" w:color="000000"/>
              <w:left w:val="single" w:sz="4" w:space="0" w:color="000000"/>
              <w:bottom w:val="single" w:sz="4" w:space="0" w:color="000000"/>
            </w:tcBorders>
            <w:shd w:val="clear" w:color="auto" w:fill="auto"/>
          </w:tcPr>
          <w:p w14:paraId="56BC0B3F" w14:textId="77777777" w:rsidR="006400C4" w:rsidRPr="00C87F42" w:rsidRDefault="006400C4" w:rsidP="006400C4">
            <w:pPr>
              <w:pStyle w:val="Nagwek"/>
              <w:tabs>
                <w:tab w:val="left" w:pos="708"/>
              </w:tabs>
              <w:ind w:right="-578"/>
              <w:rPr>
                <w:rFonts w:cs="Times New Roman"/>
                <w:sz w:val="18"/>
                <w:szCs w:val="18"/>
              </w:rPr>
            </w:pPr>
            <w:r w:rsidRPr="00C87F42">
              <w:rPr>
                <w:rFonts w:cs="Times New Roman"/>
                <w:b/>
                <w:bCs/>
                <w:sz w:val="18"/>
                <w:szCs w:val="18"/>
              </w:rPr>
              <w:t>Masło extra</w:t>
            </w:r>
          </w:p>
          <w:p w14:paraId="07085BF0"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xml:space="preserve">- zawartość tłuszczu 75-82% masy, </w:t>
            </w:r>
          </w:p>
          <w:p w14:paraId="66BBB6D0"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przyjemny smak i zapach – właściwy dla produktu, bez śladów jełczenia,</w:t>
            </w:r>
          </w:p>
          <w:p w14:paraId="4A614558" w14:textId="77777777" w:rsidR="006400C4" w:rsidRDefault="006400C4" w:rsidP="006400C4">
            <w:pPr>
              <w:pStyle w:val="Nagwek"/>
              <w:suppressAutoHyphens w:val="0"/>
              <w:ind w:right="-578"/>
              <w:rPr>
                <w:rFonts w:cs="Times New Roman"/>
                <w:sz w:val="18"/>
                <w:szCs w:val="18"/>
              </w:rPr>
            </w:pPr>
            <w:r w:rsidRPr="00C87F42">
              <w:rPr>
                <w:rFonts w:cs="Times New Roman"/>
                <w:sz w:val="18"/>
                <w:szCs w:val="18"/>
              </w:rPr>
              <w:t>- opakowanie jednostkowe – kostka o wadze netto 200 g</w:t>
            </w:r>
            <w:r>
              <w:rPr>
                <w:rFonts w:cs="Times New Roman"/>
                <w:sz w:val="18"/>
                <w:szCs w:val="18"/>
              </w:rPr>
              <w:t>,</w:t>
            </w:r>
          </w:p>
          <w:p w14:paraId="10AE1D82"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w:t>
            </w:r>
            <w:r>
              <w:rPr>
                <w:rFonts w:cs="Times New Roman"/>
                <w:sz w:val="18"/>
                <w:szCs w:val="18"/>
              </w:rPr>
              <w:t xml:space="preserve"> </w:t>
            </w:r>
            <w:r w:rsidRPr="00C87F42">
              <w:rPr>
                <w:rFonts w:cs="Times New Roman"/>
                <w:sz w:val="18"/>
                <w:szCs w:val="18"/>
              </w:rPr>
              <w:t>rodzaj opakowania – nieprze</w:t>
            </w:r>
            <w:r>
              <w:rPr>
                <w:rFonts w:cs="Times New Roman"/>
                <w:sz w:val="18"/>
                <w:szCs w:val="18"/>
              </w:rPr>
              <w:t>z</w:t>
            </w:r>
            <w:r w:rsidRPr="00C87F42">
              <w:rPr>
                <w:rFonts w:cs="Times New Roman"/>
                <w:sz w:val="18"/>
                <w:szCs w:val="18"/>
              </w:rPr>
              <w:t>roczysta folia,</w:t>
            </w:r>
          </w:p>
          <w:p w14:paraId="02AEC438"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termin przydatności do spożycia</w:t>
            </w:r>
            <w:r>
              <w:rPr>
                <w:rFonts w:cs="Times New Roman"/>
                <w:sz w:val="18"/>
                <w:szCs w:val="18"/>
              </w:rPr>
              <w:t xml:space="preserve"> </w:t>
            </w:r>
            <w:r w:rsidRPr="00C87F42">
              <w:rPr>
                <w:rFonts w:cs="Times New Roman"/>
                <w:sz w:val="18"/>
                <w:szCs w:val="18"/>
              </w:rPr>
              <w:t>minimum 14 dni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05AA5078"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71DDC0F1"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600</w:t>
            </w:r>
          </w:p>
        </w:tc>
        <w:tc>
          <w:tcPr>
            <w:tcW w:w="1134" w:type="dxa"/>
            <w:tcBorders>
              <w:top w:val="single" w:sz="4" w:space="0" w:color="000000"/>
              <w:left w:val="single" w:sz="4" w:space="0" w:color="000000"/>
              <w:bottom w:val="single" w:sz="4" w:space="0" w:color="000000"/>
            </w:tcBorders>
            <w:shd w:val="clear" w:color="auto" w:fill="auto"/>
            <w:vAlign w:val="center"/>
          </w:tcPr>
          <w:p w14:paraId="633FDAF8" w14:textId="77777777" w:rsidR="006400C4" w:rsidRPr="006400C4" w:rsidRDefault="006400C4" w:rsidP="006400C4">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23C04FB6" w14:textId="77777777" w:rsidR="006400C4" w:rsidRPr="006400C4" w:rsidRDefault="006400C4" w:rsidP="006400C4">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EB703" w14:textId="77777777" w:rsidR="006400C4" w:rsidRPr="006400C4" w:rsidRDefault="006400C4" w:rsidP="006400C4">
            <w:pPr>
              <w:jc w:val="center"/>
              <w:rPr>
                <w:rFonts w:cs="Times New Roman"/>
                <w:sz w:val="18"/>
                <w:szCs w:val="18"/>
              </w:rPr>
            </w:pPr>
            <w:r w:rsidRPr="006400C4">
              <w:rPr>
                <w:rFonts w:cs="Times New Roman"/>
                <w:sz w:val="18"/>
                <w:szCs w:val="18"/>
              </w:rPr>
              <w:t>5%</w:t>
            </w:r>
          </w:p>
        </w:tc>
      </w:tr>
      <w:tr w:rsidR="006400C4" w:rsidRPr="00772315" w14:paraId="41BA93E2" w14:textId="77777777" w:rsidTr="00AA7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4999C705" w14:textId="77777777" w:rsidR="006400C4" w:rsidRPr="0084303C" w:rsidRDefault="006400C4" w:rsidP="006400C4">
            <w:pPr>
              <w:jc w:val="center"/>
              <w:rPr>
                <w:rFonts w:cs="Times New Roman"/>
                <w:sz w:val="18"/>
                <w:szCs w:val="18"/>
              </w:rPr>
            </w:pPr>
            <w:r w:rsidRPr="0084303C">
              <w:rPr>
                <w:rFonts w:cs="Times New Roman"/>
                <w:sz w:val="18"/>
                <w:szCs w:val="18"/>
              </w:rPr>
              <w:t>2.</w:t>
            </w:r>
          </w:p>
        </w:tc>
        <w:tc>
          <w:tcPr>
            <w:tcW w:w="5671" w:type="dxa"/>
            <w:tcBorders>
              <w:top w:val="single" w:sz="4" w:space="0" w:color="000000"/>
              <w:left w:val="single" w:sz="4" w:space="0" w:color="000000"/>
              <w:bottom w:val="single" w:sz="4" w:space="0" w:color="000000"/>
            </w:tcBorders>
            <w:shd w:val="clear" w:color="auto" w:fill="auto"/>
          </w:tcPr>
          <w:p w14:paraId="2B74E6C1" w14:textId="77777777" w:rsidR="006400C4" w:rsidRPr="00C87F42" w:rsidRDefault="006400C4" w:rsidP="006400C4">
            <w:pPr>
              <w:pStyle w:val="Nagwek"/>
              <w:tabs>
                <w:tab w:val="left" w:pos="708"/>
              </w:tabs>
              <w:ind w:right="-578"/>
              <w:rPr>
                <w:rFonts w:cs="Times New Roman"/>
                <w:b/>
                <w:bCs/>
                <w:sz w:val="18"/>
                <w:szCs w:val="18"/>
              </w:rPr>
            </w:pPr>
            <w:r w:rsidRPr="00C87F42">
              <w:rPr>
                <w:rFonts w:cs="Times New Roman"/>
                <w:b/>
                <w:bCs/>
                <w:sz w:val="18"/>
                <w:szCs w:val="18"/>
              </w:rPr>
              <w:t>Masełko extra</w:t>
            </w:r>
          </w:p>
          <w:p w14:paraId="3EC54F15" w14:textId="77777777" w:rsidR="006400C4" w:rsidRPr="00C87F42" w:rsidRDefault="006400C4" w:rsidP="006400C4">
            <w:pPr>
              <w:pStyle w:val="Nagwek"/>
              <w:tabs>
                <w:tab w:val="left" w:pos="708"/>
              </w:tabs>
              <w:ind w:right="-578"/>
              <w:rPr>
                <w:rFonts w:cs="Times New Roman"/>
                <w:bCs/>
                <w:sz w:val="18"/>
                <w:szCs w:val="18"/>
              </w:rPr>
            </w:pPr>
            <w:r w:rsidRPr="00C87F42">
              <w:rPr>
                <w:rFonts w:cs="Times New Roman"/>
                <w:b/>
                <w:bCs/>
                <w:sz w:val="18"/>
                <w:szCs w:val="18"/>
              </w:rPr>
              <w:t xml:space="preserve">- </w:t>
            </w:r>
            <w:r w:rsidRPr="00C87F42">
              <w:rPr>
                <w:rFonts w:cs="Times New Roman"/>
                <w:bCs/>
                <w:sz w:val="18"/>
                <w:szCs w:val="18"/>
              </w:rPr>
              <w:t>zawartość tłuszczu 75 – 85% masy,</w:t>
            </w:r>
          </w:p>
          <w:p w14:paraId="3277B1B8" w14:textId="77777777" w:rsidR="006400C4" w:rsidRPr="00C87F42" w:rsidRDefault="006400C4" w:rsidP="006400C4">
            <w:pPr>
              <w:pStyle w:val="Nagwek"/>
              <w:tabs>
                <w:tab w:val="left" w:pos="708"/>
              </w:tabs>
              <w:ind w:right="-578"/>
              <w:rPr>
                <w:rFonts w:cs="Times New Roman"/>
                <w:bCs/>
                <w:sz w:val="18"/>
                <w:szCs w:val="18"/>
              </w:rPr>
            </w:pPr>
            <w:r w:rsidRPr="00C87F42">
              <w:rPr>
                <w:rFonts w:cs="Times New Roman"/>
                <w:bCs/>
                <w:sz w:val="18"/>
                <w:szCs w:val="18"/>
              </w:rPr>
              <w:t>- smak i zapach właściwy dla produktu, bez śladów  jełczenia,</w:t>
            </w:r>
          </w:p>
          <w:p w14:paraId="34E9B88F" w14:textId="77777777" w:rsidR="006400C4" w:rsidRPr="00C87F42" w:rsidRDefault="006400C4" w:rsidP="006400C4">
            <w:pPr>
              <w:pStyle w:val="Nagwek"/>
              <w:tabs>
                <w:tab w:val="left" w:pos="708"/>
              </w:tabs>
              <w:ind w:right="-578"/>
              <w:rPr>
                <w:rFonts w:cs="Times New Roman"/>
                <w:bCs/>
                <w:sz w:val="18"/>
                <w:szCs w:val="18"/>
              </w:rPr>
            </w:pPr>
            <w:r w:rsidRPr="00C87F42">
              <w:rPr>
                <w:rFonts w:cs="Times New Roman"/>
                <w:bCs/>
                <w:sz w:val="18"/>
                <w:szCs w:val="18"/>
              </w:rPr>
              <w:t>- opakowanie jednostkowe kostka o wadze netto od 10 g do 15 g,</w:t>
            </w:r>
          </w:p>
          <w:p w14:paraId="055A2231" w14:textId="77777777" w:rsidR="006400C4" w:rsidRPr="00C87F42" w:rsidRDefault="006400C4" w:rsidP="006400C4">
            <w:pPr>
              <w:pStyle w:val="Nagwek"/>
              <w:tabs>
                <w:tab w:val="left" w:pos="708"/>
              </w:tabs>
              <w:ind w:right="-578"/>
              <w:rPr>
                <w:rFonts w:cs="Times New Roman"/>
                <w:bCs/>
                <w:sz w:val="18"/>
                <w:szCs w:val="18"/>
              </w:rPr>
            </w:pPr>
            <w:r w:rsidRPr="00C87F42">
              <w:rPr>
                <w:rFonts w:cs="Times New Roman"/>
                <w:bCs/>
                <w:sz w:val="18"/>
                <w:szCs w:val="18"/>
              </w:rPr>
              <w:t>- rodzaj opakowania – nieprze</w:t>
            </w:r>
            <w:r>
              <w:rPr>
                <w:rFonts w:cs="Times New Roman"/>
                <w:bCs/>
                <w:sz w:val="18"/>
                <w:szCs w:val="18"/>
              </w:rPr>
              <w:t>z</w:t>
            </w:r>
            <w:r w:rsidRPr="00C87F42">
              <w:rPr>
                <w:rFonts w:cs="Times New Roman"/>
                <w:bCs/>
                <w:sz w:val="18"/>
                <w:szCs w:val="18"/>
              </w:rPr>
              <w:t xml:space="preserve">roczysta folia, </w:t>
            </w:r>
          </w:p>
          <w:p w14:paraId="6DDE55EA" w14:textId="77777777" w:rsidR="006400C4" w:rsidRPr="00C87F42" w:rsidRDefault="006400C4" w:rsidP="006400C4">
            <w:pPr>
              <w:pStyle w:val="Nagwek"/>
              <w:tabs>
                <w:tab w:val="left" w:pos="708"/>
              </w:tabs>
              <w:ind w:right="-578"/>
              <w:rPr>
                <w:rFonts w:cs="Times New Roman"/>
                <w:sz w:val="18"/>
                <w:szCs w:val="18"/>
              </w:rPr>
            </w:pPr>
            <w:r w:rsidRPr="00C87F42">
              <w:rPr>
                <w:rFonts w:cs="Times New Roman"/>
                <w:bCs/>
                <w:sz w:val="18"/>
                <w:szCs w:val="18"/>
              </w:rPr>
              <w:t>- termin przydatności do spożycia minimum 14 dni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0592E0FB"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6ECDB11B"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25</w:t>
            </w:r>
          </w:p>
        </w:tc>
        <w:tc>
          <w:tcPr>
            <w:tcW w:w="1134" w:type="dxa"/>
            <w:tcBorders>
              <w:top w:val="single" w:sz="4" w:space="0" w:color="000000"/>
              <w:left w:val="single" w:sz="4" w:space="0" w:color="000000"/>
              <w:bottom w:val="single" w:sz="4" w:space="0" w:color="000000"/>
            </w:tcBorders>
            <w:shd w:val="clear" w:color="auto" w:fill="auto"/>
            <w:vAlign w:val="center"/>
          </w:tcPr>
          <w:p w14:paraId="6410544A" w14:textId="77777777" w:rsidR="006400C4" w:rsidRPr="006400C4" w:rsidRDefault="006400C4" w:rsidP="006400C4">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617E81E8" w14:textId="77777777" w:rsidR="006400C4" w:rsidRPr="006400C4" w:rsidRDefault="006400C4" w:rsidP="006400C4">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A981E" w14:textId="77777777" w:rsidR="006400C4" w:rsidRPr="006400C4" w:rsidRDefault="006400C4" w:rsidP="006400C4">
            <w:pPr>
              <w:jc w:val="center"/>
              <w:rPr>
                <w:rFonts w:cs="Times New Roman"/>
                <w:sz w:val="18"/>
                <w:szCs w:val="18"/>
              </w:rPr>
            </w:pPr>
            <w:r w:rsidRPr="006400C4">
              <w:rPr>
                <w:rFonts w:cs="Times New Roman"/>
                <w:sz w:val="18"/>
                <w:szCs w:val="18"/>
              </w:rPr>
              <w:t>5%</w:t>
            </w:r>
          </w:p>
        </w:tc>
      </w:tr>
      <w:tr w:rsidR="006400C4" w:rsidRPr="00772315" w14:paraId="193F3EBF" w14:textId="77777777" w:rsidTr="00AA7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2DC82EE7" w14:textId="77777777" w:rsidR="006400C4" w:rsidRPr="0084303C" w:rsidRDefault="006400C4" w:rsidP="006400C4">
            <w:pPr>
              <w:jc w:val="center"/>
              <w:rPr>
                <w:rFonts w:cs="Times New Roman"/>
                <w:sz w:val="18"/>
                <w:szCs w:val="18"/>
              </w:rPr>
            </w:pPr>
            <w:r w:rsidRPr="0084303C">
              <w:rPr>
                <w:rFonts w:cs="Times New Roman"/>
                <w:sz w:val="18"/>
                <w:szCs w:val="18"/>
              </w:rPr>
              <w:t>3.</w:t>
            </w:r>
          </w:p>
        </w:tc>
        <w:tc>
          <w:tcPr>
            <w:tcW w:w="5671" w:type="dxa"/>
            <w:tcBorders>
              <w:top w:val="single" w:sz="4" w:space="0" w:color="000000"/>
              <w:left w:val="single" w:sz="4" w:space="0" w:color="000000"/>
              <w:bottom w:val="single" w:sz="4" w:space="0" w:color="000000"/>
            </w:tcBorders>
            <w:shd w:val="clear" w:color="auto" w:fill="auto"/>
          </w:tcPr>
          <w:p w14:paraId="73BC19AC" w14:textId="77777777" w:rsidR="006400C4" w:rsidRPr="00C87F42" w:rsidRDefault="006400C4" w:rsidP="006400C4">
            <w:pPr>
              <w:pStyle w:val="Nagwek"/>
              <w:tabs>
                <w:tab w:val="left" w:pos="708"/>
              </w:tabs>
              <w:rPr>
                <w:rFonts w:cs="Times New Roman"/>
                <w:b/>
                <w:bCs/>
                <w:sz w:val="18"/>
                <w:szCs w:val="18"/>
              </w:rPr>
            </w:pPr>
            <w:r w:rsidRPr="00C87F42">
              <w:rPr>
                <w:rFonts w:cs="Times New Roman"/>
                <w:b/>
                <w:bCs/>
                <w:sz w:val="18"/>
                <w:szCs w:val="18"/>
              </w:rPr>
              <w:t>Ser żółty pełnotłusty:</w:t>
            </w:r>
          </w:p>
          <w:p w14:paraId="1231DFD0" w14:textId="77777777" w:rsidR="006400C4" w:rsidRPr="00C87F42" w:rsidRDefault="006400C4" w:rsidP="006400C4">
            <w:pPr>
              <w:pStyle w:val="Nagwek"/>
              <w:tabs>
                <w:tab w:val="left" w:pos="708"/>
              </w:tabs>
              <w:rPr>
                <w:rFonts w:cs="Times New Roman"/>
                <w:sz w:val="18"/>
                <w:szCs w:val="18"/>
              </w:rPr>
            </w:pPr>
            <w:r w:rsidRPr="00C87F42">
              <w:rPr>
                <w:rFonts w:cs="Times New Roman"/>
                <w:b/>
                <w:bCs/>
                <w:sz w:val="18"/>
                <w:szCs w:val="18"/>
              </w:rPr>
              <w:t>morski, podlaski, edamski, gouda, salami</w:t>
            </w:r>
          </w:p>
          <w:p w14:paraId="1E63D9A6"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klasa I,</w:t>
            </w:r>
          </w:p>
          <w:p w14:paraId="77A179C9"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zawartość tłuszczu nie mniej niż 40 % masy</w:t>
            </w:r>
            <w:r>
              <w:rPr>
                <w:rFonts w:cs="Times New Roman"/>
                <w:sz w:val="18"/>
                <w:szCs w:val="18"/>
              </w:rPr>
              <w:t>,</w:t>
            </w:r>
          </w:p>
          <w:p w14:paraId="08CA14FA"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łatwo dający się kroić krajalnicą mechaniczną, niekruszący się,</w:t>
            </w:r>
          </w:p>
          <w:p w14:paraId="4B935F29"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termin przydatności do spożycia minimum 2 miesiące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6FB68567"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4828B4A2"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450</w:t>
            </w:r>
          </w:p>
        </w:tc>
        <w:tc>
          <w:tcPr>
            <w:tcW w:w="1134" w:type="dxa"/>
            <w:tcBorders>
              <w:top w:val="single" w:sz="4" w:space="0" w:color="000000"/>
              <w:left w:val="single" w:sz="4" w:space="0" w:color="000000"/>
              <w:bottom w:val="single" w:sz="4" w:space="0" w:color="000000"/>
            </w:tcBorders>
            <w:shd w:val="clear" w:color="auto" w:fill="auto"/>
            <w:vAlign w:val="center"/>
          </w:tcPr>
          <w:p w14:paraId="5CA67A33" w14:textId="77777777" w:rsidR="006400C4" w:rsidRPr="006400C4" w:rsidRDefault="006400C4" w:rsidP="006400C4">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79AADE13" w14:textId="77777777" w:rsidR="006400C4" w:rsidRPr="006400C4" w:rsidRDefault="006400C4" w:rsidP="006400C4">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68028" w14:textId="77777777" w:rsidR="006400C4" w:rsidRPr="006400C4" w:rsidRDefault="006400C4" w:rsidP="006400C4">
            <w:pPr>
              <w:jc w:val="center"/>
              <w:rPr>
                <w:rFonts w:cs="Times New Roman"/>
                <w:sz w:val="18"/>
                <w:szCs w:val="18"/>
              </w:rPr>
            </w:pPr>
            <w:r w:rsidRPr="006400C4">
              <w:rPr>
                <w:rFonts w:cs="Times New Roman"/>
                <w:sz w:val="18"/>
                <w:szCs w:val="18"/>
              </w:rPr>
              <w:t>5%</w:t>
            </w:r>
          </w:p>
        </w:tc>
      </w:tr>
      <w:tr w:rsidR="006400C4" w:rsidRPr="00772315" w14:paraId="6E47F9A5" w14:textId="77777777" w:rsidTr="00AA7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2A56F26A" w14:textId="77777777" w:rsidR="006400C4" w:rsidRPr="0084303C" w:rsidRDefault="006400C4" w:rsidP="006400C4">
            <w:pPr>
              <w:jc w:val="center"/>
              <w:rPr>
                <w:rFonts w:cs="Times New Roman"/>
                <w:sz w:val="18"/>
                <w:szCs w:val="18"/>
              </w:rPr>
            </w:pPr>
            <w:r w:rsidRPr="0084303C">
              <w:rPr>
                <w:rFonts w:cs="Times New Roman"/>
                <w:sz w:val="18"/>
                <w:szCs w:val="18"/>
              </w:rPr>
              <w:t>4.</w:t>
            </w:r>
          </w:p>
        </w:tc>
        <w:tc>
          <w:tcPr>
            <w:tcW w:w="5671" w:type="dxa"/>
            <w:tcBorders>
              <w:top w:val="single" w:sz="4" w:space="0" w:color="000000"/>
              <w:left w:val="single" w:sz="4" w:space="0" w:color="000000"/>
              <w:bottom w:val="single" w:sz="4" w:space="0" w:color="000000"/>
            </w:tcBorders>
            <w:shd w:val="clear" w:color="auto" w:fill="auto"/>
          </w:tcPr>
          <w:p w14:paraId="649E9BDB" w14:textId="77777777" w:rsidR="006400C4" w:rsidRPr="00C87F42" w:rsidRDefault="006400C4" w:rsidP="006400C4">
            <w:pPr>
              <w:pStyle w:val="Nagwek"/>
              <w:tabs>
                <w:tab w:val="left" w:pos="708"/>
              </w:tabs>
              <w:rPr>
                <w:rFonts w:cs="Times New Roman"/>
                <w:sz w:val="18"/>
                <w:szCs w:val="18"/>
              </w:rPr>
            </w:pPr>
            <w:r w:rsidRPr="00C87F42">
              <w:rPr>
                <w:rFonts w:cs="Times New Roman"/>
                <w:b/>
                <w:bCs/>
                <w:sz w:val="18"/>
                <w:szCs w:val="18"/>
              </w:rPr>
              <w:t>Twaróg biały półtłusty</w:t>
            </w:r>
          </w:p>
          <w:p w14:paraId="33CE081C"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smak właściwy dla produktu (przyjemny, niekwaśny),</w:t>
            </w:r>
          </w:p>
          <w:p w14:paraId="0219F510"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łatwo dający się kroić na kawałki, niekruszący się,</w:t>
            </w:r>
          </w:p>
          <w:p w14:paraId="38DB26F4"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opakowanie jednostkowe – kostka o wadze netto 200 g</w:t>
            </w:r>
            <w:r>
              <w:rPr>
                <w:rFonts w:cs="Times New Roman"/>
                <w:sz w:val="18"/>
                <w:szCs w:val="18"/>
              </w:rPr>
              <w:t xml:space="preserve"> – </w:t>
            </w:r>
            <w:r w:rsidRPr="00C87F42">
              <w:rPr>
                <w:rFonts w:cs="Times New Roman"/>
                <w:sz w:val="18"/>
                <w:szCs w:val="18"/>
              </w:rPr>
              <w:t>250 g,</w:t>
            </w:r>
          </w:p>
          <w:p w14:paraId="4A7224B3"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termin przydatności do spożycia</w:t>
            </w:r>
            <w:r>
              <w:rPr>
                <w:rFonts w:cs="Times New Roman"/>
                <w:sz w:val="18"/>
                <w:szCs w:val="18"/>
              </w:rPr>
              <w:t xml:space="preserve"> </w:t>
            </w:r>
            <w:r w:rsidRPr="00C87F42">
              <w:rPr>
                <w:rFonts w:cs="Times New Roman"/>
                <w:sz w:val="18"/>
                <w:szCs w:val="18"/>
              </w:rPr>
              <w:t>minimum</w:t>
            </w:r>
            <w:r w:rsidRPr="00C87F42">
              <w:rPr>
                <w:rFonts w:cs="Times New Roman"/>
                <w:b/>
                <w:bCs/>
                <w:sz w:val="18"/>
                <w:szCs w:val="18"/>
              </w:rPr>
              <w:t xml:space="preserve"> </w:t>
            </w:r>
            <w:r w:rsidRPr="00C87F42">
              <w:rPr>
                <w:rFonts w:cs="Times New Roman"/>
                <w:sz w:val="18"/>
                <w:szCs w:val="18"/>
              </w:rPr>
              <w:t xml:space="preserve">14 dni od daty dostawy.    </w:t>
            </w:r>
          </w:p>
        </w:tc>
        <w:tc>
          <w:tcPr>
            <w:tcW w:w="567" w:type="dxa"/>
            <w:tcBorders>
              <w:top w:val="single" w:sz="4" w:space="0" w:color="000000"/>
              <w:left w:val="single" w:sz="4" w:space="0" w:color="000000"/>
              <w:bottom w:val="single" w:sz="4" w:space="0" w:color="000000"/>
            </w:tcBorders>
            <w:shd w:val="clear" w:color="auto" w:fill="auto"/>
            <w:vAlign w:val="center"/>
          </w:tcPr>
          <w:p w14:paraId="17F6D181"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72CFF99B"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400</w:t>
            </w:r>
          </w:p>
        </w:tc>
        <w:tc>
          <w:tcPr>
            <w:tcW w:w="1134" w:type="dxa"/>
            <w:tcBorders>
              <w:top w:val="single" w:sz="4" w:space="0" w:color="000000"/>
              <w:left w:val="single" w:sz="4" w:space="0" w:color="000000"/>
              <w:bottom w:val="single" w:sz="4" w:space="0" w:color="000000"/>
            </w:tcBorders>
            <w:shd w:val="clear" w:color="auto" w:fill="auto"/>
            <w:vAlign w:val="center"/>
          </w:tcPr>
          <w:p w14:paraId="2FA7B4E8" w14:textId="77777777" w:rsidR="006400C4" w:rsidRPr="006400C4" w:rsidRDefault="006400C4" w:rsidP="006400C4">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4FD3FD06" w14:textId="77777777" w:rsidR="006400C4" w:rsidRPr="006400C4" w:rsidRDefault="006400C4" w:rsidP="006400C4">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EB9BB" w14:textId="77777777" w:rsidR="006400C4" w:rsidRPr="006400C4" w:rsidRDefault="006400C4" w:rsidP="006400C4">
            <w:pPr>
              <w:jc w:val="center"/>
              <w:rPr>
                <w:rFonts w:cs="Times New Roman"/>
                <w:sz w:val="18"/>
                <w:szCs w:val="18"/>
              </w:rPr>
            </w:pPr>
            <w:r w:rsidRPr="006400C4">
              <w:rPr>
                <w:rFonts w:cs="Times New Roman"/>
                <w:sz w:val="18"/>
                <w:szCs w:val="18"/>
              </w:rPr>
              <w:t>5%</w:t>
            </w:r>
          </w:p>
        </w:tc>
      </w:tr>
      <w:tr w:rsidR="006400C4" w:rsidRPr="00772315" w14:paraId="27A35518" w14:textId="77777777" w:rsidTr="00AA7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A41306B" w14:textId="77777777" w:rsidR="006400C4" w:rsidRPr="0084303C" w:rsidRDefault="006400C4" w:rsidP="006400C4">
            <w:pPr>
              <w:jc w:val="center"/>
              <w:rPr>
                <w:rFonts w:cs="Times New Roman"/>
                <w:sz w:val="18"/>
                <w:szCs w:val="18"/>
              </w:rPr>
            </w:pPr>
            <w:r w:rsidRPr="0084303C">
              <w:rPr>
                <w:rFonts w:cs="Times New Roman"/>
                <w:sz w:val="18"/>
                <w:szCs w:val="18"/>
              </w:rPr>
              <w:t>5.</w:t>
            </w:r>
          </w:p>
        </w:tc>
        <w:tc>
          <w:tcPr>
            <w:tcW w:w="5671" w:type="dxa"/>
            <w:tcBorders>
              <w:top w:val="single" w:sz="4" w:space="0" w:color="000000"/>
              <w:left w:val="single" w:sz="4" w:space="0" w:color="000000"/>
              <w:bottom w:val="single" w:sz="4" w:space="0" w:color="000000"/>
            </w:tcBorders>
            <w:shd w:val="clear" w:color="auto" w:fill="auto"/>
          </w:tcPr>
          <w:p w14:paraId="11EB4DEB" w14:textId="77777777" w:rsidR="006400C4" w:rsidRPr="00C87F42" w:rsidRDefault="006400C4" w:rsidP="006400C4">
            <w:pPr>
              <w:pStyle w:val="Nagwek"/>
              <w:tabs>
                <w:tab w:val="left" w:pos="708"/>
              </w:tabs>
              <w:rPr>
                <w:rFonts w:cs="Times New Roman"/>
                <w:sz w:val="18"/>
                <w:szCs w:val="18"/>
              </w:rPr>
            </w:pPr>
            <w:r w:rsidRPr="00C87F42">
              <w:rPr>
                <w:rFonts w:cs="Times New Roman"/>
                <w:b/>
                <w:bCs/>
                <w:sz w:val="18"/>
                <w:szCs w:val="18"/>
              </w:rPr>
              <w:t>Ser topiony – trójkąty</w:t>
            </w:r>
          </w:p>
          <w:p w14:paraId="0B18EA12" w14:textId="77777777" w:rsidR="006400C4" w:rsidRPr="00C87F42" w:rsidRDefault="006400C4" w:rsidP="006400C4">
            <w:pPr>
              <w:pStyle w:val="Nagwek"/>
              <w:suppressAutoHyphens w:val="0"/>
              <w:rPr>
                <w:rFonts w:cs="Times New Roman"/>
                <w:sz w:val="18"/>
                <w:szCs w:val="18"/>
              </w:rPr>
            </w:pPr>
            <w:r w:rsidRPr="00C87F42">
              <w:rPr>
                <w:rFonts w:cs="Times New Roman"/>
                <w:sz w:val="18"/>
                <w:szCs w:val="18"/>
              </w:rPr>
              <w:t>- pełnotłusty,</w:t>
            </w:r>
          </w:p>
          <w:p w14:paraId="55D862C5" w14:textId="77777777" w:rsidR="006400C4" w:rsidRPr="00C87F42" w:rsidRDefault="006400C4" w:rsidP="006400C4">
            <w:pPr>
              <w:pStyle w:val="Nagwek"/>
              <w:suppressAutoHyphens w:val="0"/>
              <w:rPr>
                <w:rFonts w:cs="Times New Roman"/>
                <w:sz w:val="18"/>
                <w:szCs w:val="18"/>
              </w:rPr>
            </w:pPr>
            <w:r w:rsidRPr="00C87F42">
              <w:rPr>
                <w:rFonts w:cs="Times New Roman"/>
                <w:sz w:val="18"/>
                <w:szCs w:val="18"/>
              </w:rPr>
              <w:t>- różne smaki,</w:t>
            </w:r>
          </w:p>
          <w:p w14:paraId="6951FC2D" w14:textId="77777777" w:rsidR="006400C4" w:rsidRPr="00C87F42" w:rsidRDefault="006400C4" w:rsidP="006400C4">
            <w:pPr>
              <w:pStyle w:val="Nagwek"/>
              <w:suppressAutoHyphens w:val="0"/>
              <w:rPr>
                <w:rFonts w:cs="Times New Roman"/>
                <w:sz w:val="18"/>
                <w:szCs w:val="18"/>
              </w:rPr>
            </w:pPr>
            <w:r w:rsidRPr="00C87F42">
              <w:rPr>
                <w:rFonts w:cs="Times New Roman"/>
                <w:sz w:val="18"/>
                <w:szCs w:val="18"/>
              </w:rPr>
              <w:t>- opakowanie jednostkowe</w:t>
            </w:r>
            <w:r>
              <w:rPr>
                <w:rFonts w:cs="Times New Roman"/>
                <w:sz w:val="18"/>
                <w:szCs w:val="18"/>
              </w:rPr>
              <w:t xml:space="preserve"> </w:t>
            </w:r>
            <w:r w:rsidRPr="00C87F42">
              <w:rPr>
                <w:rFonts w:cs="Times New Roman"/>
                <w:sz w:val="18"/>
                <w:szCs w:val="18"/>
              </w:rPr>
              <w:t>kartonik o wadze neto od 170 g do 200 g</w:t>
            </w:r>
            <w:r>
              <w:rPr>
                <w:rFonts w:cs="Times New Roman"/>
                <w:sz w:val="18"/>
                <w:szCs w:val="18"/>
              </w:rPr>
              <w:t>,</w:t>
            </w:r>
          </w:p>
          <w:p w14:paraId="094437AC" w14:textId="77777777" w:rsidR="006400C4" w:rsidRPr="00C87F42" w:rsidRDefault="006400C4" w:rsidP="006400C4">
            <w:pPr>
              <w:pStyle w:val="Nagwek"/>
              <w:suppressAutoHyphens w:val="0"/>
              <w:rPr>
                <w:rFonts w:cs="Times New Roman"/>
                <w:sz w:val="18"/>
                <w:szCs w:val="18"/>
              </w:rPr>
            </w:pPr>
            <w:r w:rsidRPr="00C87F42">
              <w:rPr>
                <w:rFonts w:cs="Times New Roman"/>
                <w:sz w:val="18"/>
                <w:szCs w:val="18"/>
              </w:rPr>
              <w:t>( 8 sztuk x 22,5 g – 25 g porcja)</w:t>
            </w:r>
            <w:r>
              <w:rPr>
                <w:rFonts w:cs="Times New Roman"/>
                <w:sz w:val="18"/>
                <w:szCs w:val="18"/>
              </w:rPr>
              <w:t>,</w:t>
            </w:r>
          </w:p>
          <w:p w14:paraId="1918757D" w14:textId="77777777" w:rsidR="006400C4" w:rsidRPr="00C87F42" w:rsidRDefault="006400C4" w:rsidP="006400C4">
            <w:pPr>
              <w:pStyle w:val="Nagwek"/>
              <w:suppressAutoHyphens w:val="0"/>
              <w:rPr>
                <w:rFonts w:cs="Times New Roman"/>
                <w:sz w:val="18"/>
                <w:szCs w:val="18"/>
              </w:rPr>
            </w:pPr>
            <w:r w:rsidRPr="00C87F42">
              <w:rPr>
                <w:rFonts w:cs="Times New Roman"/>
                <w:sz w:val="18"/>
                <w:szCs w:val="18"/>
              </w:rPr>
              <w:t>- termin przydatności do spożycia minimum 2 miesiące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5A5FF222"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DD8E542"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100</w:t>
            </w:r>
          </w:p>
        </w:tc>
        <w:tc>
          <w:tcPr>
            <w:tcW w:w="1134" w:type="dxa"/>
            <w:tcBorders>
              <w:top w:val="single" w:sz="4" w:space="0" w:color="000000"/>
              <w:left w:val="single" w:sz="4" w:space="0" w:color="000000"/>
              <w:bottom w:val="single" w:sz="4" w:space="0" w:color="000000"/>
            </w:tcBorders>
            <w:shd w:val="clear" w:color="auto" w:fill="auto"/>
            <w:vAlign w:val="center"/>
          </w:tcPr>
          <w:p w14:paraId="74DFE5D2" w14:textId="77777777" w:rsidR="006400C4" w:rsidRPr="006400C4" w:rsidRDefault="006400C4" w:rsidP="006400C4">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4C80A91E" w14:textId="77777777" w:rsidR="006400C4" w:rsidRPr="006400C4" w:rsidRDefault="006400C4" w:rsidP="006400C4">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4B93D" w14:textId="77777777" w:rsidR="006400C4" w:rsidRPr="006400C4" w:rsidRDefault="006400C4" w:rsidP="006400C4">
            <w:pPr>
              <w:jc w:val="center"/>
              <w:rPr>
                <w:rFonts w:cs="Times New Roman"/>
                <w:sz w:val="18"/>
                <w:szCs w:val="18"/>
              </w:rPr>
            </w:pPr>
            <w:r w:rsidRPr="006400C4">
              <w:rPr>
                <w:rFonts w:cs="Times New Roman"/>
                <w:sz w:val="18"/>
                <w:szCs w:val="18"/>
              </w:rPr>
              <w:t>5%</w:t>
            </w:r>
          </w:p>
        </w:tc>
      </w:tr>
      <w:tr w:rsidR="006400C4" w:rsidRPr="00772315" w14:paraId="7F17D45D" w14:textId="77777777" w:rsidTr="00AA7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40043DFB" w14:textId="77777777" w:rsidR="006400C4" w:rsidRPr="0084303C" w:rsidRDefault="006400C4" w:rsidP="006400C4">
            <w:pPr>
              <w:jc w:val="center"/>
              <w:rPr>
                <w:rFonts w:cs="Times New Roman"/>
                <w:sz w:val="18"/>
                <w:szCs w:val="18"/>
              </w:rPr>
            </w:pPr>
            <w:r w:rsidRPr="0084303C">
              <w:rPr>
                <w:rFonts w:cs="Times New Roman"/>
                <w:sz w:val="18"/>
                <w:szCs w:val="18"/>
              </w:rPr>
              <w:t>6.</w:t>
            </w:r>
          </w:p>
        </w:tc>
        <w:tc>
          <w:tcPr>
            <w:tcW w:w="5671" w:type="dxa"/>
            <w:tcBorders>
              <w:top w:val="single" w:sz="4" w:space="0" w:color="000000"/>
              <w:left w:val="single" w:sz="4" w:space="0" w:color="000000"/>
              <w:bottom w:val="single" w:sz="4" w:space="0" w:color="000000"/>
            </w:tcBorders>
            <w:shd w:val="clear" w:color="auto" w:fill="auto"/>
          </w:tcPr>
          <w:p w14:paraId="7DCA8BDD" w14:textId="77777777" w:rsidR="006400C4" w:rsidRPr="00C87F42" w:rsidRDefault="006400C4" w:rsidP="006400C4">
            <w:pPr>
              <w:pStyle w:val="Nagwek"/>
              <w:tabs>
                <w:tab w:val="left" w:pos="708"/>
              </w:tabs>
              <w:rPr>
                <w:rFonts w:cs="Times New Roman"/>
                <w:sz w:val="18"/>
                <w:szCs w:val="18"/>
              </w:rPr>
            </w:pPr>
            <w:r w:rsidRPr="00C87F42">
              <w:rPr>
                <w:rFonts w:cs="Times New Roman"/>
                <w:b/>
                <w:bCs/>
                <w:sz w:val="18"/>
                <w:szCs w:val="18"/>
              </w:rPr>
              <w:t>Ser topiony plastry</w:t>
            </w:r>
          </w:p>
          <w:p w14:paraId="5E649AA3"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pełnotłusty,</w:t>
            </w:r>
          </w:p>
          <w:p w14:paraId="548D5B12"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smak łagodny,</w:t>
            </w:r>
          </w:p>
          <w:p w14:paraId="4DEBA50B"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zapach właściwy dla produktu,</w:t>
            </w:r>
          </w:p>
          <w:p w14:paraId="6427793A"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każdy plaster sera pakowany osobno w prze</w:t>
            </w:r>
            <w:r>
              <w:rPr>
                <w:rFonts w:cs="Times New Roman"/>
                <w:sz w:val="18"/>
                <w:szCs w:val="18"/>
              </w:rPr>
              <w:t>z</w:t>
            </w:r>
            <w:r w:rsidRPr="00C87F42">
              <w:rPr>
                <w:rFonts w:cs="Times New Roman"/>
                <w:sz w:val="18"/>
                <w:szCs w:val="18"/>
              </w:rPr>
              <w:t>roczystą folię,</w:t>
            </w:r>
          </w:p>
          <w:p w14:paraId="596284EE"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opakowanie jednostkowe o</w:t>
            </w:r>
            <w:r>
              <w:rPr>
                <w:rFonts w:cs="Times New Roman"/>
                <w:sz w:val="18"/>
                <w:szCs w:val="18"/>
              </w:rPr>
              <w:t xml:space="preserve"> </w:t>
            </w:r>
            <w:r w:rsidRPr="00C87F42">
              <w:rPr>
                <w:rFonts w:cs="Times New Roman"/>
                <w:sz w:val="18"/>
                <w:szCs w:val="18"/>
              </w:rPr>
              <w:t>wadze netto od 130 g do 150 g</w:t>
            </w:r>
            <w:r>
              <w:rPr>
                <w:rFonts w:cs="Times New Roman"/>
                <w:sz w:val="18"/>
                <w:szCs w:val="18"/>
              </w:rPr>
              <w:t>,</w:t>
            </w:r>
          </w:p>
          <w:p w14:paraId="339276A7"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termin przydatności do spożycia minimum 3 miesiące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14DEB67E"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3F0BC0BD"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90</w:t>
            </w:r>
          </w:p>
        </w:tc>
        <w:tc>
          <w:tcPr>
            <w:tcW w:w="1134" w:type="dxa"/>
            <w:tcBorders>
              <w:top w:val="single" w:sz="4" w:space="0" w:color="000000"/>
              <w:left w:val="single" w:sz="4" w:space="0" w:color="000000"/>
              <w:bottom w:val="single" w:sz="4" w:space="0" w:color="000000"/>
            </w:tcBorders>
            <w:shd w:val="clear" w:color="auto" w:fill="auto"/>
            <w:vAlign w:val="center"/>
          </w:tcPr>
          <w:p w14:paraId="40EDD8A5" w14:textId="77777777" w:rsidR="006400C4" w:rsidRPr="006400C4" w:rsidRDefault="006400C4" w:rsidP="006400C4">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7F9CFE71" w14:textId="77777777" w:rsidR="006400C4" w:rsidRPr="006400C4" w:rsidRDefault="006400C4" w:rsidP="006400C4">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A2059" w14:textId="77777777" w:rsidR="006400C4" w:rsidRPr="006400C4" w:rsidRDefault="006400C4" w:rsidP="006400C4">
            <w:pPr>
              <w:jc w:val="center"/>
              <w:rPr>
                <w:rFonts w:cs="Times New Roman"/>
                <w:sz w:val="18"/>
                <w:szCs w:val="18"/>
              </w:rPr>
            </w:pPr>
            <w:r w:rsidRPr="006400C4">
              <w:rPr>
                <w:rFonts w:cs="Times New Roman"/>
                <w:sz w:val="18"/>
                <w:szCs w:val="18"/>
              </w:rPr>
              <w:t>5%</w:t>
            </w:r>
          </w:p>
        </w:tc>
      </w:tr>
      <w:tr w:rsidR="006400C4" w:rsidRPr="00772315" w14:paraId="79315B2B" w14:textId="77777777" w:rsidTr="00AA7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03AF26A" w14:textId="77777777" w:rsidR="006400C4" w:rsidRPr="0084303C" w:rsidRDefault="006400C4" w:rsidP="006400C4">
            <w:pPr>
              <w:jc w:val="center"/>
              <w:rPr>
                <w:rFonts w:cs="Times New Roman"/>
                <w:sz w:val="18"/>
                <w:szCs w:val="18"/>
              </w:rPr>
            </w:pPr>
            <w:r w:rsidRPr="0084303C">
              <w:rPr>
                <w:rFonts w:cs="Times New Roman"/>
                <w:sz w:val="18"/>
                <w:szCs w:val="18"/>
              </w:rPr>
              <w:t>7.</w:t>
            </w:r>
          </w:p>
        </w:tc>
        <w:tc>
          <w:tcPr>
            <w:tcW w:w="5671" w:type="dxa"/>
            <w:tcBorders>
              <w:top w:val="single" w:sz="4" w:space="0" w:color="000000"/>
              <w:left w:val="single" w:sz="4" w:space="0" w:color="000000"/>
              <w:bottom w:val="single" w:sz="4" w:space="0" w:color="000000"/>
            </w:tcBorders>
            <w:shd w:val="clear" w:color="auto" w:fill="auto"/>
          </w:tcPr>
          <w:p w14:paraId="0072A574" w14:textId="77777777" w:rsidR="006400C4" w:rsidRPr="00C87F42" w:rsidRDefault="006400C4" w:rsidP="006400C4">
            <w:pPr>
              <w:pStyle w:val="Nagwek"/>
              <w:tabs>
                <w:tab w:val="left" w:pos="708"/>
              </w:tabs>
              <w:rPr>
                <w:rFonts w:cs="Times New Roman"/>
                <w:sz w:val="18"/>
                <w:szCs w:val="18"/>
              </w:rPr>
            </w:pPr>
            <w:r w:rsidRPr="00C87F42">
              <w:rPr>
                <w:rFonts w:cs="Times New Roman"/>
                <w:b/>
                <w:bCs/>
                <w:sz w:val="18"/>
                <w:szCs w:val="18"/>
              </w:rPr>
              <w:t xml:space="preserve">Serek twarożek wiejski ziarnisty </w:t>
            </w:r>
          </w:p>
          <w:p w14:paraId="4941F78E"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xml:space="preserve">- pełnotłusty, </w:t>
            </w:r>
          </w:p>
          <w:p w14:paraId="02C2E712"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z dodatkiem słodkiej śmietanki,</w:t>
            </w:r>
          </w:p>
          <w:p w14:paraId="0A274C5F"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opakowanie jednostkowe o</w:t>
            </w:r>
            <w:r>
              <w:rPr>
                <w:rFonts w:cs="Times New Roman"/>
                <w:sz w:val="18"/>
                <w:szCs w:val="18"/>
              </w:rPr>
              <w:t xml:space="preserve"> </w:t>
            </w:r>
            <w:r w:rsidRPr="00C87F42">
              <w:rPr>
                <w:rFonts w:cs="Times New Roman"/>
                <w:sz w:val="18"/>
                <w:szCs w:val="18"/>
              </w:rPr>
              <w:t>wadze netto150 g</w:t>
            </w:r>
            <w:r>
              <w:rPr>
                <w:rFonts w:cs="Times New Roman"/>
                <w:sz w:val="18"/>
                <w:szCs w:val="18"/>
              </w:rPr>
              <w:t xml:space="preserve"> – </w:t>
            </w:r>
            <w:r w:rsidRPr="00C87F42">
              <w:rPr>
                <w:rFonts w:cs="Times New Roman"/>
                <w:sz w:val="18"/>
                <w:szCs w:val="18"/>
              </w:rPr>
              <w:t>200 g,</w:t>
            </w:r>
          </w:p>
          <w:p w14:paraId="20A9A026" w14:textId="77777777" w:rsidR="006400C4" w:rsidRPr="00C87F42" w:rsidRDefault="006400C4" w:rsidP="006400C4">
            <w:pPr>
              <w:pStyle w:val="Nagwek"/>
              <w:suppressAutoHyphens w:val="0"/>
              <w:rPr>
                <w:rFonts w:cs="Times New Roman"/>
                <w:sz w:val="18"/>
                <w:szCs w:val="18"/>
              </w:rPr>
            </w:pPr>
            <w:r w:rsidRPr="00C87F42">
              <w:rPr>
                <w:rFonts w:cs="Times New Roman"/>
                <w:sz w:val="18"/>
                <w:szCs w:val="18"/>
              </w:rPr>
              <w:t>- termin przydatności do spożycia minimum 14 dni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26718ECA"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6D7FA06D"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120</w:t>
            </w:r>
          </w:p>
        </w:tc>
        <w:tc>
          <w:tcPr>
            <w:tcW w:w="1134" w:type="dxa"/>
            <w:tcBorders>
              <w:top w:val="single" w:sz="4" w:space="0" w:color="000000"/>
              <w:left w:val="single" w:sz="4" w:space="0" w:color="000000"/>
              <w:bottom w:val="single" w:sz="4" w:space="0" w:color="000000"/>
            </w:tcBorders>
            <w:shd w:val="clear" w:color="auto" w:fill="auto"/>
            <w:vAlign w:val="center"/>
          </w:tcPr>
          <w:p w14:paraId="543A7144" w14:textId="77777777" w:rsidR="006400C4" w:rsidRPr="006400C4" w:rsidRDefault="006400C4" w:rsidP="006400C4">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61182314" w14:textId="77777777" w:rsidR="006400C4" w:rsidRPr="006400C4" w:rsidRDefault="006400C4" w:rsidP="006400C4">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6AD40" w14:textId="77777777" w:rsidR="006400C4" w:rsidRPr="006400C4" w:rsidRDefault="006400C4" w:rsidP="006400C4">
            <w:pPr>
              <w:jc w:val="center"/>
              <w:rPr>
                <w:rFonts w:cs="Times New Roman"/>
                <w:sz w:val="18"/>
                <w:szCs w:val="18"/>
              </w:rPr>
            </w:pPr>
            <w:r w:rsidRPr="006400C4">
              <w:rPr>
                <w:rFonts w:cs="Times New Roman"/>
                <w:sz w:val="18"/>
                <w:szCs w:val="18"/>
              </w:rPr>
              <w:t>5%</w:t>
            </w:r>
          </w:p>
        </w:tc>
      </w:tr>
      <w:tr w:rsidR="006400C4" w:rsidRPr="00772315" w14:paraId="5C05C7AF" w14:textId="77777777" w:rsidTr="00AA7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7583889D" w14:textId="77777777" w:rsidR="006400C4" w:rsidRPr="0084303C" w:rsidRDefault="006400C4" w:rsidP="006400C4">
            <w:pPr>
              <w:jc w:val="center"/>
              <w:rPr>
                <w:rFonts w:cs="Times New Roman"/>
                <w:sz w:val="18"/>
                <w:szCs w:val="18"/>
              </w:rPr>
            </w:pPr>
            <w:r w:rsidRPr="0084303C">
              <w:rPr>
                <w:rFonts w:cs="Times New Roman"/>
                <w:sz w:val="18"/>
                <w:szCs w:val="18"/>
              </w:rPr>
              <w:t>8.</w:t>
            </w:r>
          </w:p>
        </w:tc>
        <w:tc>
          <w:tcPr>
            <w:tcW w:w="5671" w:type="dxa"/>
            <w:tcBorders>
              <w:top w:val="single" w:sz="4" w:space="0" w:color="000000"/>
              <w:left w:val="single" w:sz="4" w:space="0" w:color="000000"/>
              <w:bottom w:val="single" w:sz="4" w:space="0" w:color="000000"/>
            </w:tcBorders>
            <w:shd w:val="clear" w:color="auto" w:fill="auto"/>
          </w:tcPr>
          <w:p w14:paraId="521CE2F3" w14:textId="77777777" w:rsidR="006400C4" w:rsidRPr="00C87F42" w:rsidRDefault="006400C4" w:rsidP="006400C4">
            <w:pPr>
              <w:pStyle w:val="Nagwek"/>
              <w:tabs>
                <w:tab w:val="left" w:pos="708"/>
              </w:tabs>
              <w:rPr>
                <w:rFonts w:cs="Times New Roman"/>
                <w:sz w:val="18"/>
                <w:szCs w:val="18"/>
              </w:rPr>
            </w:pPr>
            <w:r w:rsidRPr="00C87F42">
              <w:rPr>
                <w:rFonts w:cs="Times New Roman"/>
                <w:b/>
                <w:bCs/>
                <w:sz w:val="18"/>
                <w:szCs w:val="18"/>
              </w:rPr>
              <w:t>Jogurt owocowy</w:t>
            </w:r>
          </w:p>
          <w:p w14:paraId="393B5E1E"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klasa I,</w:t>
            </w:r>
          </w:p>
          <w:p w14:paraId="35967692"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różne smaki owocowe,</w:t>
            </w:r>
          </w:p>
          <w:p w14:paraId="684F986D"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z dużymi kawałkami owoców,</w:t>
            </w:r>
          </w:p>
          <w:p w14:paraId="5097822F"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smak i zapach właściwy dla produktu,</w:t>
            </w:r>
          </w:p>
          <w:p w14:paraId="5F6A3730"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opakowanie jednostkowe kubek</w:t>
            </w:r>
            <w:r>
              <w:rPr>
                <w:rFonts w:cs="Times New Roman"/>
                <w:sz w:val="18"/>
                <w:szCs w:val="18"/>
              </w:rPr>
              <w:t xml:space="preserve"> </w:t>
            </w:r>
            <w:r w:rsidRPr="00C87F42">
              <w:rPr>
                <w:rFonts w:cs="Times New Roman"/>
                <w:sz w:val="18"/>
                <w:szCs w:val="18"/>
              </w:rPr>
              <w:t>plastikowy o wadze netto 150 g – 180 g,</w:t>
            </w:r>
          </w:p>
          <w:p w14:paraId="08D41EC8"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termin przydatności do spożycia</w:t>
            </w:r>
            <w:r>
              <w:rPr>
                <w:rFonts w:cs="Times New Roman"/>
                <w:sz w:val="18"/>
                <w:szCs w:val="18"/>
              </w:rPr>
              <w:t xml:space="preserve"> </w:t>
            </w:r>
            <w:r w:rsidRPr="00C87F42">
              <w:rPr>
                <w:rFonts w:cs="Times New Roman"/>
                <w:sz w:val="18"/>
                <w:szCs w:val="18"/>
              </w:rPr>
              <w:t>minimum 14 dni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4CAD992D"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3ADA27DE"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200</w:t>
            </w:r>
          </w:p>
        </w:tc>
        <w:tc>
          <w:tcPr>
            <w:tcW w:w="1134" w:type="dxa"/>
            <w:tcBorders>
              <w:top w:val="single" w:sz="4" w:space="0" w:color="000000"/>
              <w:left w:val="single" w:sz="4" w:space="0" w:color="000000"/>
              <w:bottom w:val="single" w:sz="4" w:space="0" w:color="000000"/>
            </w:tcBorders>
            <w:shd w:val="clear" w:color="auto" w:fill="auto"/>
            <w:vAlign w:val="center"/>
          </w:tcPr>
          <w:p w14:paraId="5E38454A" w14:textId="77777777" w:rsidR="006400C4" w:rsidRPr="006400C4" w:rsidRDefault="006400C4" w:rsidP="006400C4">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2FC71953" w14:textId="77777777" w:rsidR="006400C4" w:rsidRPr="006400C4" w:rsidRDefault="006400C4" w:rsidP="006400C4">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35F25" w14:textId="77777777" w:rsidR="006400C4" w:rsidRPr="006400C4" w:rsidRDefault="006400C4" w:rsidP="006400C4">
            <w:pPr>
              <w:jc w:val="center"/>
              <w:rPr>
                <w:rFonts w:cs="Times New Roman"/>
                <w:sz w:val="18"/>
                <w:szCs w:val="18"/>
              </w:rPr>
            </w:pPr>
            <w:r w:rsidRPr="006400C4">
              <w:rPr>
                <w:rFonts w:cs="Times New Roman"/>
                <w:sz w:val="18"/>
                <w:szCs w:val="18"/>
              </w:rPr>
              <w:t>5%</w:t>
            </w:r>
          </w:p>
        </w:tc>
      </w:tr>
      <w:tr w:rsidR="006400C4" w:rsidRPr="00772315" w14:paraId="43B81701" w14:textId="77777777" w:rsidTr="00AA7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64CA7C15" w14:textId="77777777" w:rsidR="006400C4" w:rsidRPr="0084303C" w:rsidRDefault="006400C4" w:rsidP="006400C4">
            <w:pPr>
              <w:jc w:val="center"/>
              <w:rPr>
                <w:rFonts w:cs="Times New Roman"/>
                <w:sz w:val="18"/>
                <w:szCs w:val="18"/>
              </w:rPr>
            </w:pPr>
            <w:r w:rsidRPr="0084303C">
              <w:rPr>
                <w:rFonts w:cs="Times New Roman"/>
                <w:sz w:val="18"/>
                <w:szCs w:val="18"/>
              </w:rPr>
              <w:t>9.</w:t>
            </w:r>
          </w:p>
        </w:tc>
        <w:tc>
          <w:tcPr>
            <w:tcW w:w="5671" w:type="dxa"/>
            <w:tcBorders>
              <w:top w:val="single" w:sz="4" w:space="0" w:color="000000"/>
              <w:left w:val="single" w:sz="4" w:space="0" w:color="000000"/>
              <w:bottom w:val="single" w:sz="4" w:space="0" w:color="000000"/>
            </w:tcBorders>
            <w:shd w:val="clear" w:color="auto" w:fill="auto"/>
          </w:tcPr>
          <w:p w14:paraId="470726F7" w14:textId="77777777" w:rsidR="006400C4" w:rsidRPr="00C87F42" w:rsidRDefault="006400C4" w:rsidP="006400C4">
            <w:pPr>
              <w:pStyle w:val="Nagwek"/>
              <w:tabs>
                <w:tab w:val="left" w:pos="708"/>
              </w:tabs>
              <w:rPr>
                <w:rFonts w:cs="Times New Roman"/>
                <w:sz w:val="18"/>
                <w:szCs w:val="18"/>
              </w:rPr>
            </w:pPr>
            <w:r w:rsidRPr="00C87F42">
              <w:rPr>
                <w:rFonts w:cs="Times New Roman"/>
                <w:b/>
                <w:bCs/>
                <w:sz w:val="18"/>
                <w:szCs w:val="18"/>
              </w:rPr>
              <w:t>Jogurt pitny</w:t>
            </w:r>
          </w:p>
          <w:p w14:paraId="786EBCCD"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klasa I,</w:t>
            </w:r>
          </w:p>
          <w:p w14:paraId="4B4DF3F7"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lastRenderedPageBreak/>
              <w:t>- różne smaki owocowe,</w:t>
            </w:r>
          </w:p>
          <w:p w14:paraId="08952F5D"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smak i zapach właściwy dla produktu,</w:t>
            </w:r>
          </w:p>
          <w:p w14:paraId="5E46B416"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opakowanie jednostkowe o wadze netto od 200 g do 330 g,</w:t>
            </w:r>
          </w:p>
          <w:p w14:paraId="59779DC3" w14:textId="77777777" w:rsidR="006400C4" w:rsidRPr="00C87F42" w:rsidRDefault="006400C4" w:rsidP="006400C4">
            <w:pPr>
              <w:pStyle w:val="Nagwek"/>
              <w:suppressAutoHyphens w:val="0"/>
              <w:ind w:right="-578"/>
              <w:rPr>
                <w:rFonts w:cs="Times New Roman"/>
                <w:b/>
                <w:bCs/>
                <w:sz w:val="18"/>
                <w:szCs w:val="18"/>
              </w:rPr>
            </w:pPr>
            <w:r w:rsidRPr="00C87F42">
              <w:rPr>
                <w:rFonts w:cs="Times New Roman"/>
                <w:sz w:val="18"/>
                <w:szCs w:val="18"/>
              </w:rPr>
              <w:t>- termin przydatności do spożycia</w:t>
            </w:r>
            <w:r>
              <w:rPr>
                <w:rFonts w:cs="Times New Roman"/>
                <w:sz w:val="18"/>
                <w:szCs w:val="18"/>
              </w:rPr>
              <w:t xml:space="preserve"> </w:t>
            </w:r>
            <w:r w:rsidRPr="00C87F42">
              <w:rPr>
                <w:rFonts w:cs="Times New Roman"/>
                <w:sz w:val="18"/>
                <w:szCs w:val="18"/>
              </w:rPr>
              <w:t>minimum 14 dni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5CEC1FA6"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lastRenderedPageBreak/>
              <w:t>kg</w:t>
            </w:r>
          </w:p>
        </w:tc>
        <w:tc>
          <w:tcPr>
            <w:tcW w:w="709" w:type="dxa"/>
            <w:tcBorders>
              <w:top w:val="single" w:sz="4" w:space="0" w:color="000000"/>
              <w:left w:val="single" w:sz="4" w:space="0" w:color="000000"/>
              <w:bottom w:val="single" w:sz="4" w:space="0" w:color="000000"/>
            </w:tcBorders>
            <w:shd w:val="clear" w:color="auto" w:fill="auto"/>
            <w:vAlign w:val="center"/>
          </w:tcPr>
          <w:p w14:paraId="69870D07"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200</w:t>
            </w:r>
          </w:p>
        </w:tc>
        <w:tc>
          <w:tcPr>
            <w:tcW w:w="1134" w:type="dxa"/>
            <w:tcBorders>
              <w:top w:val="single" w:sz="4" w:space="0" w:color="000000"/>
              <w:left w:val="single" w:sz="4" w:space="0" w:color="000000"/>
              <w:bottom w:val="single" w:sz="4" w:space="0" w:color="000000"/>
            </w:tcBorders>
            <w:shd w:val="clear" w:color="auto" w:fill="auto"/>
            <w:vAlign w:val="center"/>
          </w:tcPr>
          <w:p w14:paraId="7D0BAAB1" w14:textId="77777777" w:rsidR="006400C4" w:rsidRPr="006400C4" w:rsidRDefault="006400C4" w:rsidP="006400C4">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43A050BF" w14:textId="77777777" w:rsidR="006400C4" w:rsidRPr="006400C4" w:rsidRDefault="006400C4" w:rsidP="006400C4">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68062" w14:textId="77777777" w:rsidR="006400C4" w:rsidRPr="006400C4" w:rsidRDefault="006400C4" w:rsidP="006400C4">
            <w:pPr>
              <w:jc w:val="center"/>
              <w:rPr>
                <w:rFonts w:cs="Times New Roman"/>
                <w:sz w:val="18"/>
                <w:szCs w:val="18"/>
              </w:rPr>
            </w:pPr>
            <w:r w:rsidRPr="006400C4">
              <w:rPr>
                <w:rFonts w:cs="Times New Roman"/>
                <w:sz w:val="18"/>
                <w:szCs w:val="18"/>
              </w:rPr>
              <w:t>5%</w:t>
            </w:r>
          </w:p>
        </w:tc>
      </w:tr>
      <w:tr w:rsidR="006400C4" w:rsidRPr="00772315" w14:paraId="46E6155C" w14:textId="77777777" w:rsidTr="00AA7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08574E52" w14:textId="77777777" w:rsidR="006400C4" w:rsidRPr="0084303C" w:rsidRDefault="006400C4" w:rsidP="006400C4">
            <w:pPr>
              <w:jc w:val="center"/>
              <w:rPr>
                <w:rFonts w:cs="Times New Roman"/>
                <w:sz w:val="18"/>
                <w:szCs w:val="18"/>
              </w:rPr>
            </w:pPr>
            <w:r w:rsidRPr="0084303C">
              <w:rPr>
                <w:rFonts w:cs="Times New Roman"/>
                <w:sz w:val="18"/>
                <w:szCs w:val="18"/>
              </w:rPr>
              <w:t>10.</w:t>
            </w:r>
          </w:p>
        </w:tc>
        <w:tc>
          <w:tcPr>
            <w:tcW w:w="5671" w:type="dxa"/>
            <w:tcBorders>
              <w:top w:val="single" w:sz="4" w:space="0" w:color="000000"/>
              <w:left w:val="single" w:sz="4" w:space="0" w:color="000000"/>
              <w:bottom w:val="single" w:sz="4" w:space="0" w:color="000000"/>
            </w:tcBorders>
            <w:shd w:val="clear" w:color="auto" w:fill="auto"/>
          </w:tcPr>
          <w:p w14:paraId="186441CF" w14:textId="77777777" w:rsidR="006400C4" w:rsidRPr="00C87F42" w:rsidRDefault="006400C4" w:rsidP="006400C4">
            <w:pPr>
              <w:pStyle w:val="Nagwek"/>
              <w:tabs>
                <w:tab w:val="left" w:pos="708"/>
              </w:tabs>
              <w:rPr>
                <w:rFonts w:cs="Times New Roman"/>
                <w:sz w:val="18"/>
                <w:szCs w:val="18"/>
              </w:rPr>
            </w:pPr>
            <w:r w:rsidRPr="00C87F42">
              <w:rPr>
                <w:rFonts w:cs="Times New Roman"/>
                <w:b/>
                <w:bCs/>
                <w:sz w:val="18"/>
                <w:szCs w:val="18"/>
              </w:rPr>
              <w:t>Jogurt naturalny</w:t>
            </w:r>
          </w:p>
          <w:p w14:paraId="593D6782"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klasa I</w:t>
            </w:r>
          </w:p>
          <w:p w14:paraId="23B8C0BE"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smak i zapach właściwy dla produktu,</w:t>
            </w:r>
          </w:p>
          <w:p w14:paraId="01C6FCB0"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opakowanie jednostkowe kubek plastikowy o wadze netto 150 g</w:t>
            </w:r>
            <w:r>
              <w:rPr>
                <w:rFonts w:cs="Times New Roman"/>
                <w:sz w:val="18"/>
                <w:szCs w:val="18"/>
              </w:rPr>
              <w:t xml:space="preserve"> – </w:t>
            </w:r>
            <w:r w:rsidRPr="00C87F42">
              <w:rPr>
                <w:rFonts w:cs="Times New Roman"/>
                <w:sz w:val="18"/>
                <w:szCs w:val="18"/>
              </w:rPr>
              <w:t>180 g,</w:t>
            </w:r>
          </w:p>
          <w:p w14:paraId="49D8A03D"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termin przydatności do  spożycia</w:t>
            </w:r>
            <w:r>
              <w:rPr>
                <w:rFonts w:cs="Times New Roman"/>
                <w:sz w:val="18"/>
                <w:szCs w:val="18"/>
              </w:rPr>
              <w:t xml:space="preserve"> </w:t>
            </w:r>
            <w:r w:rsidRPr="00C87F42">
              <w:rPr>
                <w:rFonts w:cs="Times New Roman"/>
                <w:sz w:val="18"/>
                <w:szCs w:val="18"/>
              </w:rPr>
              <w:t>minimum 14 dni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168815C3"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7DB79CE6"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150</w:t>
            </w:r>
          </w:p>
        </w:tc>
        <w:tc>
          <w:tcPr>
            <w:tcW w:w="1134" w:type="dxa"/>
            <w:tcBorders>
              <w:top w:val="single" w:sz="4" w:space="0" w:color="000000"/>
              <w:left w:val="single" w:sz="4" w:space="0" w:color="000000"/>
              <w:bottom w:val="single" w:sz="4" w:space="0" w:color="000000"/>
            </w:tcBorders>
            <w:shd w:val="clear" w:color="auto" w:fill="auto"/>
            <w:vAlign w:val="center"/>
          </w:tcPr>
          <w:p w14:paraId="080B1334" w14:textId="77777777" w:rsidR="006400C4" w:rsidRPr="006400C4" w:rsidRDefault="006400C4" w:rsidP="006400C4">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2BEC57E1" w14:textId="77777777" w:rsidR="006400C4" w:rsidRPr="006400C4" w:rsidRDefault="006400C4" w:rsidP="006400C4">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4301A" w14:textId="77777777" w:rsidR="006400C4" w:rsidRPr="006400C4" w:rsidRDefault="006400C4" w:rsidP="006400C4">
            <w:pPr>
              <w:jc w:val="center"/>
              <w:rPr>
                <w:rFonts w:cs="Times New Roman"/>
                <w:sz w:val="18"/>
                <w:szCs w:val="18"/>
              </w:rPr>
            </w:pPr>
            <w:r w:rsidRPr="006400C4">
              <w:rPr>
                <w:rFonts w:cs="Times New Roman"/>
                <w:sz w:val="18"/>
                <w:szCs w:val="18"/>
              </w:rPr>
              <w:t>5%</w:t>
            </w:r>
          </w:p>
        </w:tc>
      </w:tr>
      <w:tr w:rsidR="006400C4" w:rsidRPr="00772315" w14:paraId="606E9F52" w14:textId="77777777" w:rsidTr="00AA7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03CE41F1" w14:textId="77777777" w:rsidR="006400C4" w:rsidRPr="0084303C" w:rsidRDefault="006400C4" w:rsidP="006400C4">
            <w:pPr>
              <w:jc w:val="center"/>
              <w:rPr>
                <w:rFonts w:cs="Times New Roman"/>
                <w:sz w:val="18"/>
                <w:szCs w:val="18"/>
              </w:rPr>
            </w:pPr>
            <w:r w:rsidRPr="0084303C">
              <w:rPr>
                <w:rFonts w:cs="Times New Roman"/>
                <w:sz w:val="18"/>
                <w:szCs w:val="18"/>
              </w:rPr>
              <w:t>11.</w:t>
            </w:r>
          </w:p>
        </w:tc>
        <w:tc>
          <w:tcPr>
            <w:tcW w:w="5671" w:type="dxa"/>
            <w:tcBorders>
              <w:top w:val="single" w:sz="4" w:space="0" w:color="000000"/>
              <w:left w:val="single" w:sz="4" w:space="0" w:color="000000"/>
              <w:bottom w:val="single" w:sz="4" w:space="0" w:color="000000"/>
            </w:tcBorders>
            <w:shd w:val="clear" w:color="auto" w:fill="auto"/>
          </w:tcPr>
          <w:p w14:paraId="1AC47406" w14:textId="77777777" w:rsidR="006400C4" w:rsidRPr="00C87F42" w:rsidRDefault="006400C4" w:rsidP="006400C4">
            <w:pPr>
              <w:pStyle w:val="Nagwek"/>
              <w:tabs>
                <w:tab w:val="left" w:pos="708"/>
              </w:tabs>
              <w:rPr>
                <w:rFonts w:cs="Times New Roman"/>
                <w:sz w:val="18"/>
                <w:szCs w:val="18"/>
              </w:rPr>
            </w:pPr>
            <w:r w:rsidRPr="00C87F42">
              <w:rPr>
                <w:rFonts w:cs="Times New Roman"/>
                <w:b/>
                <w:bCs/>
                <w:sz w:val="18"/>
                <w:szCs w:val="18"/>
              </w:rPr>
              <w:t>Mleko świeże UHT</w:t>
            </w:r>
          </w:p>
          <w:p w14:paraId="7DA3C9DE"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zawartość tłuszczu 2% masy,</w:t>
            </w:r>
          </w:p>
          <w:p w14:paraId="0F8432A0"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przyjemny, lekko słodki smak,</w:t>
            </w:r>
            <w:r>
              <w:rPr>
                <w:rFonts w:cs="Times New Roman"/>
                <w:sz w:val="18"/>
                <w:szCs w:val="18"/>
              </w:rPr>
              <w:t xml:space="preserve"> </w:t>
            </w:r>
            <w:r w:rsidRPr="00C87F42">
              <w:rPr>
                <w:rFonts w:cs="Times New Roman"/>
                <w:sz w:val="18"/>
                <w:szCs w:val="18"/>
              </w:rPr>
              <w:t>bez posmaku goryczy,</w:t>
            </w:r>
          </w:p>
          <w:p w14:paraId="5D96EA08"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zapach właściwy dla produktu –</w:t>
            </w:r>
            <w:r>
              <w:rPr>
                <w:rFonts w:cs="Times New Roman"/>
                <w:sz w:val="18"/>
                <w:szCs w:val="18"/>
              </w:rPr>
              <w:t xml:space="preserve"> </w:t>
            </w:r>
            <w:r w:rsidRPr="00C87F42">
              <w:rPr>
                <w:rFonts w:cs="Times New Roman"/>
                <w:sz w:val="18"/>
                <w:szCs w:val="18"/>
              </w:rPr>
              <w:t>bez obcych zapachów,</w:t>
            </w:r>
          </w:p>
          <w:p w14:paraId="019D20CF"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opakowanie jednostkowe –</w:t>
            </w:r>
            <w:r>
              <w:rPr>
                <w:rFonts w:cs="Times New Roman"/>
                <w:sz w:val="18"/>
                <w:szCs w:val="18"/>
              </w:rPr>
              <w:t xml:space="preserve"> </w:t>
            </w:r>
            <w:r w:rsidRPr="00C87F42">
              <w:rPr>
                <w:rFonts w:cs="Times New Roman"/>
                <w:sz w:val="18"/>
                <w:szCs w:val="18"/>
              </w:rPr>
              <w:t>karton o pojemności 1 litr,</w:t>
            </w:r>
          </w:p>
          <w:p w14:paraId="040047E5"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termin przydatności do spożycia minimum 3 miesiące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19D2D37E"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litr</w:t>
            </w:r>
          </w:p>
        </w:tc>
        <w:tc>
          <w:tcPr>
            <w:tcW w:w="709" w:type="dxa"/>
            <w:tcBorders>
              <w:top w:val="single" w:sz="4" w:space="0" w:color="000000"/>
              <w:left w:val="single" w:sz="4" w:space="0" w:color="000000"/>
              <w:bottom w:val="single" w:sz="4" w:space="0" w:color="000000"/>
            </w:tcBorders>
            <w:shd w:val="clear" w:color="auto" w:fill="auto"/>
            <w:vAlign w:val="center"/>
          </w:tcPr>
          <w:p w14:paraId="480849B2"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3 000</w:t>
            </w:r>
          </w:p>
        </w:tc>
        <w:tc>
          <w:tcPr>
            <w:tcW w:w="1134" w:type="dxa"/>
            <w:tcBorders>
              <w:top w:val="single" w:sz="4" w:space="0" w:color="000000"/>
              <w:left w:val="single" w:sz="4" w:space="0" w:color="000000"/>
              <w:bottom w:val="single" w:sz="4" w:space="0" w:color="000000"/>
            </w:tcBorders>
            <w:shd w:val="clear" w:color="auto" w:fill="auto"/>
            <w:vAlign w:val="center"/>
          </w:tcPr>
          <w:p w14:paraId="00FFFFBA" w14:textId="77777777" w:rsidR="006400C4" w:rsidRPr="006400C4" w:rsidRDefault="006400C4" w:rsidP="006400C4">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780221E3" w14:textId="77777777" w:rsidR="006400C4" w:rsidRPr="006400C4" w:rsidRDefault="006400C4" w:rsidP="006400C4">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AFED3" w14:textId="77777777" w:rsidR="006400C4" w:rsidRPr="006400C4" w:rsidRDefault="006400C4" w:rsidP="006400C4">
            <w:pPr>
              <w:jc w:val="center"/>
              <w:rPr>
                <w:rFonts w:cs="Times New Roman"/>
                <w:sz w:val="18"/>
                <w:szCs w:val="18"/>
              </w:rPr>
            </w:pPr>
            <w:r w:rsidRPr="006400C4">
              <w:rPr>
                <w:rFonts w:cs="Times New Roman"/>
                <w:sz w:val="18"/>
                <w:szCs w:val="18"/>
              </w:rPr>
              <w:t>5%</w:t>
            </w:r>
          </w:p>
        </w:tc>
      </w:tr>
      <w:tr w:rsidR="006400C4" w:rsidRPr="00772315" w14:paraId="3E443A89" w14:textId="77777777" w:rsidTr="00AA7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0EE2EF40" w14:textId="77777777" w:rsidR="006400C4" w:rsidRPr="0084303C" w:rsidRDefault="006400C4" w:rsidP="006400C4">
            <w:pPr>
              <w:jc w:val="center"/>
              <w:rPr>
                <w:rFonts w:cs="Times New Roman"/>
                <w:sz w:val="18"/>
                <w:szCs w:val="18"/>
              </w:rPr>
            </w:pPr>
            <w:r w:rsidRPr="0084303C">
              <w:rPr>
                <w:rFonts w:cs="Times New Roman"/>
                <w:sz w:val="18"/>
                <w:szCs w:val="18"/>
              </w:rPr>
              <w:t>12.</w:t>
            </w:r>
          </w:p>
        </w:tc>
        <w:tc>
          <w:tcPr>
            <w:tcW w:w="5671" w:type="dxa"/>
            <w:tcBorders>
              <w:top w:val="single" w:sz="4" w:space="0" w:color="000000"/>
              <w:left w:val="single" w:sz="4" w:space="0" w:color="000000"/>
              <w:bottom w:val="single" w:sz="4" w:space="0" w:color="000000"/>
            </w:tcBorders>
            <w:shd w:val="clear" w:color="auto" w:fill="auto"/>
          </w:tcPr>
          <w:p w14:paraId="3301114A" w14:textId="77777777" w:rsidR="006400C4" w:rsidRPr="00C87F42" w:rsidRDefault="006400C4" w:rsidP="006400C4">
            <w:pPr>
              <w:pStyle w:val="Nagwek"/>
              <w:tabs>
                <w:tab w:val="left" w:pos="708"/>
              </w:tabs>
              <w:rPr>
                <w:rFonts w:cs="Times New Roman"/>
                <w:sz w:val="18"/>
                <w:szCs w:val="18"/>
              </w:rPr>
            </w:pPr>
            <w:r w:rsidRPr="00C87F42">
              <w:rPr>
                <w:rFonts w:cs="Times New Roman"/>
                <w:b/>
                <w:bCs/>
                <w:sz w:val="18"/>
                <w:szCs w:val="18"/>
              </w:rPr>
              <w:t>Śmietana świeża płynna UHT</w:t>
            </w:r>
          </w:p>
          <w:p w14:paraId="4B010FB6"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zawartość tłuszczu 30% masy,</w:t>
            </w:r>
          </w:p>
          <w:p w14:paraId="02C48C11"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smak właściwy dla produktu (nie może być kwaśny, gorzki, stęchły),</w:t>
            </w:r>
          </w:p>
          <w:p w14:paraId="493E1E93" w14:textId="77777777" w:rsidR="006400C4" w:rsidRPr="00C87F42" w:rsidRDefault="006400C4" w:rsidP="006400C4">
            <w:pPr>
              <w:ind w:right="-578"/>
              <w:rPr>
                <w:rFonts w:cs="Times New Roman"/>
                <w:sz w:val="18"/>
                <w:szCs w:val="18"/>
              </w:rPr>
            </w:pPr>
            <w:r w:rsidRPr="00C87F42">
              <w:rPr>
                <w:rFonts w:cs="Times New Roman"/>
                <w:sz w:val="18"/>
                <w:szCs w:val="18"/>
              </w:rPr>
              <w:t>- opakowanie jednostkowe – karton o pojemności od 200 ml do</w:t>
            </w:r>
            <w:r>
              <w:rPr>
                <w:rFonts w:cs="Times New Roman"/>
                <w:sz w:val="18"/>
                <w:szCs w:val="18"/>
              </w:rPr>
              <w:t xml:space="preserve"> </w:t>
            </w:r>
            <w:r w:rsidRPr="00C87F42">
              <w:rPr>
                <w:rFonts w:cs="Times New Roman"/>
                <w:sz w:val="18"/>
                <w:szCs w:val="18"/>
              </w:rPr>
              <w:t>500 ml,</w:t>
            </w:r>
          </w:p>
          <w:p w14:paraId="6F27C24C" w14:textId="77777777" w:rsidR="006400C4" w:rsidRPr="00C87F42" w:rsidRDefault="006400C4" w:rsidP="006400C4">
            <w:pPr>
              <w:ind w:right="-578"/>
              <w:rPr>
                <w:rFonts w:cs="Times New Roman"/>
                <w:sz w:val="18"/>
                <w:szCs w:val="18"/>
              </w:rPr>
            </w:pPr>
            <w:r w:rsidRPr="00C87F42">
              <w:rPr>
                <w:rFonts w:cs="Times New Roman"/>
                <w:sz w:val="18"/>
                <w:szCs w:val="18"/>
              </w:rPr>
              <w:t>- termin przydatności do spożycia minimum 30 dni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6355C6BB"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litr</w:t>
            </w:r>
          </w:p>
        </w:tc>
        <w:tc>
          <w:tcPr>
            <w:tcW w:w="709" w:type="dxa"/>
            <w:tcBorders>
              <w:top w:val="single" w:sz="4" w:space="0" w:color="000000"/>
              <w:left w:val="single" w:sz="4" w:space="0" w:color="000000"/>
              <w:bottom w:val="single" w:sz="4" w:space="0" w:color="000000"/>
            </w:tcBorders>
            <w:shd w:val="clear" w:color="auto" w:fill="auto"/>
            <w:vAlign w:val="center"/>
          </w:tcPr>
          <w:p w14:paraId="6CB5EE24"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250</w:t>
            </w:r>
          </w:p>
        </w:tc>
        <w:tc>
          <w:tcPr>
            <w:tcW w:w="1134" w:type="dxa"/>
            <w:tcBorders>
              <w:top w:val="single" w:sz="4" w:space="0" w:color="000000"/>
              <w:left w:val="single" w:sz="4" w:space="0" w:color="000000"/>
              <w:bottom w:val="single" w:sz="4" w:space="0" w:color="000000"/>
            </w:tcBorders>
            <w:shd w:val="clear" w:color="auto" w:fill="auto"/>
            <w:vAlign w:val="center"/>
          </w:tcPr>
          <w:p w14:paraId="1A7DBEBC" w14:textId="77777777" w:rsidR="006400C4" w:rsidRPr="006400C4" w:rsidRDefault="006400C4" w:rsidP="006400C4">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650AFC40" w14:textId="77777777" w:rsidR="006400C4" w:rsidRPr="006400C4" w:rsidRDefault="006400C4" w:rsidP="006400C4">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C07CD" w14:textId="77777777" w:rsidR="006400C4" w:rsidRPr="006400C4" w:rsidRDefault="006400C4" w:rsidP="006400C4">
            <w:pPr>
              <w:jc w:val="center"/>
              <w:rPr>
                <w:rFonts w:cs="Times New Roman"/>
                <w:sz w:val="18"/>
                <w:szCs w:val="18"/>
              </w:rPr>
            </w:pPr>
            <w:r w:rsidRPr="006400C4">
              <w:rPr>
                <w:rFonts w:cs="Times New Roman"/>
                <w:sz w:val="18"/>
                <w:szCs w:val="18"/>
              </w:rPr>
              <w:t>5%</w:t>
            </w:r>
          </w:p>
        </w:tc>
      </w:tr>
      <w:tr w:rsidR="006400C4" w:rsidRPr="00772315" w14:paraId="5EA7686A" w14:textId="77777777" w:rsidTr="00AA7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A86655F" w14:textId="77777777" w:rsidR="006400C4" w:rsidRPr="0084303C" w:rsidRDefault="006400C4" w:rsidP="006400C4">
            <w:pPr>
              <w:jc w:val="center"/>
              <w:rPr>
                <w:rFonts w:cs="Times New Roman"/>
                <w:sz w:val="18"/>
                <w:szCs w:val="18"/>
              </w:rPr>
            </w:pPr>
            <w:r w:rsidRPr="0084303C">
              <w:rPr>
                <w:rFonts w:cs="Times New Roman"/>
                <w:sz w:val="18"/>
                <w:szCs w:val="18"/>
              </w:rPr>
              <w:t>13.</w:t>
            </w:r>
          </w:p>
        </w:tc>
        <w:tc>
          <w:tcPr>
            <w:tcW w:w="5671" w:type="dxa"/>
            <w:tcBorders>
              <w:top w:val="single" w:sz="4" w:space="0" w:color="000000"/>
              <w:left w:val="single" w:sz="4" w:space="0" w:color="000000"/>
              <w:bottom w:val="single" w:sz="4" w:space="0" w:color="000000"/>
            </w:tcBorders>
            <w:shd w:val="clear" w:color="auto" w:fill="auto"/>
          </w:tcPr>
          <w:p w14:paraId="70EBD1EA" w14:textId="77777777" w:rsidR="006400C4" w:rsidRPr="00C87F42" w:rsidRDefault="006400C4" w:rsidP="006400C4">
            <w:pPr>
              <w:pStyle w:val="Nagwek"/>
              <w:tabs>
                <w:tab w:val="left" w:pos="708"/>
              </w:tabs>
              <w:rPr>
                <w:rFonts w:cs="Times New Roman"/>
                <w:sz w:val="18"/>
                <w:szCs w:val="18"/>
              </w:rPr>
            </w:pPr>
            <w:r w:rsidRPr="00C87F42">
              <w:rPr>
                <w:rFonts w:cs="Times New Roman"/>
                <w:b/>
                <w:bCs/>
                <w:sz w:val="18"/>
                <w:szCs w:val="18"/>
              </w:rPr>
              <w:t>Śmietana świeża płynna</w:t>
            </w:r>
          </w:p>
          <w:p w14:paraId="21E0E722"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zawartość tłuszczu 18% masy,</w:t>
            </w:r>
          </w:p>
          <w:p w14:paraId="4C0FD732"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smak właściwy dla produktu</w:t>
            </w:r>
            <w:r>
              <w:rPr>
                <w:rFonts w:cs="Times New Roman"/>
                <w:sz w:val="18"/>
                <w:szCs w:val="18"/>
              </w:rPr>
              <w:t xml:space="preserve"> </w:t>
            </w:r>
            <w:r w:rsidRPr="00C87F42">
              <w:rPr>
                <w:rFonts w:cs="Times New Roman"/>
                <w:sz w:val="18"/>
                <w:szCs w:val="18"/>
              </w:rPr>
              <w:t>(nie może być kwaśny, gorzki, stęchły),</w:t>
            </w:r>
          </w:p>
          <w:p w14:paraId="16BF7CD2"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opakowanie jednostkowe – pojemnik o pojemności od 200 ml do 500 ml,</w:t>
            </w:r>
          </w:p>
          <w:p w14:paraId="4B244E18"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termin przydatności do spożycia minimum 14 dni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4AD4C556"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litr</w:t>
            </w:r>
          </w:p>
        </w:tc>
        <w:tc>
          <w:tcPr>
            <w:tcW w:w="709" w:type="dxa"/>
            <w:tcBorders>
              <w:top w:val="single" w:sz="4" w:space="0" w:color="000000"/>
              <w:left w:val="single" w:sz="4" w:space="0" w:color="000000"/>
              <w:bottom w:val="single" w:sz="4" w:space="0" w:color="000000"/>
            </w:tcBorders>
            <w:shd w:val="clear" w:color="auto" w:fill="auto"/>
            <w:vAlign w:val="center"/>
          </w:tcPr>
          <w:p w14:paraId="5FA34D2E"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300</w:t>
            </w:r>
          </w:p>
        </w:tc>
        <w:tc>
          <w:tcPr>
            <w:tcW w:w="1134" w:type="dxa"/>
            <w:tcBorders>
              <w:top w:val="single" w:sz="4" w:space="0" w:color="000000"/>
              <w:left w:val="single" w:sz="4" w:space="0" w:color="000000"/>
              <w:bottom w:val="single" w:sz="4" w:space="0" w:color="000000"/>
            </w:tcBorders>
            <w:shd w:val="clear" w:color="auto" w:fill="auto"/>
            <w:vAlign w:val="center"/>
          </w:tcPr>
          <w:p w14:paraId="16D4CEDB" w14:textId="77777777" w:rsidR="006400C4" w:rsidRPr="006400C4" w:rsidRDefault="006400C4" w:rsidP="006400C4">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7D1065AC" w14:textId="77777777" w:rsidR="006400C4" w:rsidRPr="006400C4" w:rsidRDefault="006400C4" w:rsidP="006400C4">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96793" w14:textId="77777777" w:rsidR="006400C4" w:rsidRPr="006400C4" w:rsidRDefault="006400C4" w:rsidP="006400C4">
            <w:pPr>
              <w:jc w:val="center"/>
              <w:rPr>
                <w:rFonts w:cs="Times New Roman"/>
                <w:sz w:val="18"/>
                <w:szCs w:val="18"/>
              </w:rPr>
            </w:pPr>
            <w:r w:rsidRPr="006400C4">
              <w:rPr>
                <w:rFonts w:cs="Times New Roman"/>
                <w:sz w:val="18"/>
                <w:szCs w:val="18"/>
              </w:rPr>
              <w:t>5%</w:t>
            </w:r>
          </w:p>
        </w:tc>
      </w:tr>
      <w:tr w:rsidR="006400C4" w:rsidRPr="00772315" w14:paraId="32D96811" w14:textId="77777777" w:rsidTr="00AA7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75D87A5" w14:textId="77777777" w:rsidR="006400C4" w:rsidRPr="0084303C" w:rsidRDefault="006400C4" w:rsidP="006400C4">
            <w:pPr>
              <w:jc w:val="center"/>
              <w:rPr>
                <w:rFonts w:cs="Times New Roman"/>
                <w:sz w:val="18"/>
                <w:szCs w:val="18"/>
              </w:rPr>
            </w:pPr>
            <w:r w:rsidRPr="0084303C">
              <w:rPr>
                <w:rFonts w:cs="Times New Roman"/>
                <w:sz w:val="18"/>
                <w:szCs w:val="18"/>
              </w:rPr>
              <w:t>14.</w:t>
            </w:r>
          </w:p>
        </w:tc>
        <w:tc>
          <w:tcPr>
            <w:tcW w:w="5671" w:type="dxa"/>
            <w:tcBorders>
              <w:top w:val="single" w:sz="4" w:space="0" w:color="000000"/>
              <w:left w:val="single" w:sz="4" w:space="0" w:color="000000"/>
              <w:bottom w:val="single" w:sz="4" w:space="0" w:color="000000"/>
            </w:tcBorders>
            <w:shd w:val="clear" w:color="auto" w:fill="auto"/>
          </w:tcPr>
          <w:p w14:paraId="3A299650" w14:textId="77777777" w:rsidR="006400C4" w:rsidRPr="00C87F42" w:rsidRDefault="006400C4" w:rsidP="006400C4">
            <w:pPr>
              <w:pStyle w:val="Nagwek"/>
              <w:tabs>
                <w:tab w:val="left" w:pos="708"/>
              </w:tabs>
              <w:rPr>
                <w:rFonts w:cs="Times New Roman"/>
                <w:sz w:val="18"/>
                <w:szCs w:val="18"/>
              </w:rPr>
            </w:pPr>
            <w:r w:rsidRPr="00C87F42">
              <w:rPr>
                <w:rFonts w:cs="Times New Roman"/>
                <w:b/>
                <w:bCs/>
                <w:sz w:val="18"/>
                <w:szCs w:val="18"/>
              </w:rPr>
              <w:t>Serek homogenizowany termizowany</w:t>
            </w:r>
          </w:p>
          <w:p w14:paraId="68785EF1"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pełnotłusty,</w:t>
            </w:r>
          </w:p>
          <w:p w14:paraId="6CDF2242"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smak: wanilia, truskawka, wiśnia, brzoskwinia.</w:t>
            </w:r>
          </w:p>
          <w:p w14:paraId="47322E98"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opakowanie jednostkowe o wadze netto od 150 g do 180 g,</w:t>
            </w:r>
          </w:p>
          <w:p w14:paraId="6B32575B" w14:textId="77777777" w:rsidR="006400C4" w:rsidRPr="00C87F42" w:rsidRDefault="006400C4" w:rsidP="00E52EA6">
            <w:pPr>
              <w:pStyle w:val="Nagwek"/>
              <w:suppressAutoHyphens w:val="0"/>
              <w:ind w:right="-578"/>
              <w:rPr>
                <w:rFonts w:cs="Times New Roman"/>
                <w:sz w:val="18"/>
                <w:szCs w:val="18"/>
              </w:rPr>
            </w:pPr>
            <w:r w:rsidRPr="00C87F42">
              <w:rPr>
                <w:rFonts w:cs="Times New Roman"/>
                <w:sz w:val="18"/>
                <w:szCs w:val="18"/>
              </w:rPr>
              <w:t>- termin przydatności do spożycia</w:t>
            </w:r>
            <w:r w:rsidRPr="00C87F42">
              <w:rPr>
                <w:rFonts w:cs="Times New Roman"/>
                <w:b/>
                <w:bCs/>
                <w:sz w:val="18"/>
                <w:szCs w:val="18"/>
              </w:rPr>
              <w:t xml:space="preserve"> </w:t>
            </w:r>
            <w:r w:rsidRPr="00C87F42">
              <w:rPr>
                <w:rFonts w:cs="Times New Roman"/>
                <w:sz w:val="18"/>
                <w:szCs w:val="18"/>
              </w:rPr>
              <w:t>minimum 14 dni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054E2B9C"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2EBA25E"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200</w:t>
            </w:r>
          </w:p>
        </w:tc>
        <w:tc>
          <w:tcPr>
            <w:tcW w:w="1134" w:type="dxa"/>
            <w:tcBorders>
              <w:top w:val="single" w:sz="4" w:space="0" w:color="000000"/>
              <w:left w:val="single" w:sz="4" w:space="0" w:color="000000"/>
              <w:bottom w:val="single" w:sz="4" w:space="0" w:color="000000"/>
            </w:tcBorders>
            <w:shd w:val="clear" w:color="auto" w:fill="auto"/>
            <w:vAlign w:val="center"/>
          </w:tcPr>
          <w:p w14:paraId="44C0A772" w14:textId="77777777" w:rsidR="006400C4" w:rsidRPr="006400C4" w:rsidRDefault="006400C4" w:rsidP="006400C4">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2DE49C34" w14:textId="77777777" w:rsidR="006400C4" w:rsidRPr="006400C4" w:rsidRDefault="006400C4" w:rsidP="006400C4">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93DEC" w14:textId="77777777" w:rsidR="006400C4" w:rsidRPr="006400C4" w:rsidRDefault="006400C4" w:rsidP="006400C4">
            <w:pPr>
              <w:jc w:val="center"/>
              <w:rPr>
                <w:rFonts w:cs="Times New Roman"/>
                <w:sz w:val="18"/>
                <w:szCs w:val="18"/>
              </w:rPr>
            </w:pPr>
            <w:r w:rsidRPr="006400C4">
              <w:rPr>
                <w:rFonts w:cs="Times New Roman"/>
                <w:sz w:val="18"/>
                <w:szCs w:val="18"/>
              </w:rPr>
              <w:t>5%</w:t>
            </w:r>
          </w:p>
        </w:tc>
      </w:tr>
      <w:tr w:rsidR="006400C4" w:rsidRPr="00772315" w14:paraId="2CE7C1AA" w14:textId="77777777" w:rsidTr="00AA7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97A2C24" w14:textId="77777777" w:rsidR="006400C4" w:rsidRPr="0084303C" w:rsidRDefault="006400C4" w:rsidP="006400C4">
            <w:pPr>
              <w:jc w:val="center"/>
              <w:rPr>
                <w:rFonts w:cs="Times New Roman"/>
                <w:sz w:val="18"/>
                <w:szCs w:val="18"/>
              </w:rPr>
            </w:pPr>
            <w:r w:rsidRPr="0084303C">
              <w:rPr>
                <w:rFonts w:cs="Times New Roman"/>
                <w:sz w:val="18"/>
                <w:szCs w:val="18"/>
              </w:rPr>
              <w:t>15.</w:t>
            </w:r>
          </w:p>
        </w:tc>
        <w:tc>
          <w:tcPr>
            <w:tcW w:w="5671" w:type="dxa"/>
            <w:tcBorders>
              <w:top w:val="single" w:sz="4" w:space="0" w:color="000000"/>
              <w:left w:val="single" w:sz="4" w:space="0" w:color="000000"/>
              <w:bottom w:val="single" w:sz="4" w:space="0" w:color="000000"/>
            </w:tcBorders>
            <w:shd w:val="clear" w:color="auto" w:fill="auto"/>
          </w:tcPr>
          <w:p w14:paraId="3EFC445C" w14:textId="77777777" w:rsidR="006400C4" w:rsidRPr="00C87F42" w:rsidRDefault="006400C4" w:rsidP="006400C4">
            <w:pPr>
              <w:pStyle w:val="Nagwek"/>
              <w:tabs>
                <w:tab w:val="left" w:pos="708"/>
              </w:tabs>
              <w:rPr>
                <w:rFonts w:cs="Times New Roman"/>
                <w:b/>
                <w:bCs/>
                <w:sz w:val="18"/>
                <w:szCs w:val="18"/>
              </w:rPr>
            </w:pPr>
            <w:r w:rsidRPr="00C87F42">
              <w:rPr>
                <w:rFonts w:cs="Times New Roman"/>
                <w:b/>
                <w:bCs/>
                <w:sz w:val="18"/>
                <w:szCs w:val="18"/>
              </w:rPr>
              <w:t>Kefir naturalny</w:t>
            </w:r>
          </w:p>
          <w:p w14:paraId="6ED74ABF" w14:textId="77777777" w:rsidR="006400C4" w:rsidRPr="00C87F42" w:rsidRDefault="006400C4" w:rsidP="006400C4">
            <w:pPr>
              <w:pStyle w:val="Nagwek"/>
              <w:tabs>
                <w:tab w:val="left" w:pos="708"/>
              </w:tabs>
              <w:rPr>
                <w:rFonts w:cs="Times New Roman"/>
                <w:sz w:val="18"/>
                <w:szCs w:val="18"/>
              </w:rPr>
            </w:pPr>
            <w:r w:rsidRPr="00C87F42">
              <w:rPr>
                <w:rFonts w:cs="Times New Roman"/>
                <w:b/>
                <w:bCs/>
                <w:sz w:val="18"/>
                <w:szCs w:val="18"/>
              </w:rPr>
              <w:t xml:space="preserve">- </w:t>
            </w:r>
            <w:r w:rsidRPr="00C87F42">
              <w:rPr>
                <w:rFonts w:cs="Times New Roman"/>
                <w:bCs/>
                <w:sz w:val="18"/>
                <w:szCs w:val="18"/>
              </w:rPr>
              <w:t>zawartość tłuszczu 1,5% masy</w:t>
            </w:r>
          </w:p>
          <w:p w14:paraId="545B6C9C" w14:textId="77777777" w:rsidR="006400C4" w:rsidRPr="00C87F42" w:rsidRDefault="006400C4" w:rsidP="006400C4">
            <w:pPr>
              <w:pStyle w:val="Nagwek"/>
              <w:suppressAutoHyphens w:val="0"/>
              <w:rPr>
                <w:rFonts w:cs="Times New Roman"/>
                <w:sz w:val="18"/>
                <w:szCs w:val="18"/>
              </w:rPr>
            </w:pPr>
            <w:r w:rsidRPr="00C87F42">
              <w:rPr>
                <w:rFonts w:cs="Times New Roman"/>
                <w:sz w:val="18"/>
                <w:szCs w:val="18"/>
              </w:rPr>
              <w:t>- klasa I,</w:t>
            </w:r>
          </w:p>
          <w:p w14:paraId="526273D0" w14:textId="77777777" w:rsidR="006400C4" w:rsidRPr="00C87F42" w:rsidRDefault="006400C4" w:rsidP="006400C4">
            <w:pPr>
              <w:pStyle w:val="Nagwek"/>
              <w:suppressAutoHyphens w:val="0"/>
              <w:rPr>
                <w:rFonts w:cs="Times New Roman"/>
                <w:sz w:val="18"/>
                <w:szCs w:val="18"/>
              </w:rPr>
            </w:pPr>
            <w:r w:rsidRPr="00C87F42">
              <w:rPr>
                <w:rFonts w:cs="Times New Roman"/>
                <w:sz w:val="18"/>
                <w:szCs w:val="18"/>
              </w:rPr>
              <w:t>- opakowanie jednostkowe – kubek plastikowy o wadze netto 150 g</w:t>
            </w:r>
            <w:r w:rsidR="00E52EA6">
              <w:rPr>
                <w:rFonts w:cs="Times New Roman"/>
                <w:sz w:val="18"/>
                <w:szCs w:val="18"/>
              </w:rPr>
              <w:t xml:space="preserve"> – </w:t>
            </w:r>
            <w:r w:rsidRPr="00C87F42">
              <w:rPr>
                <w:rFonts w:cs="Times New Roman"/>
                <w:sz w:val="18"/>
                <w:szCs w:val="18"/>
              </w:rPr>
              <w:t>200 g,</w:t>
            </w:r>
          </w:p>
          <w:p w14:paraId="2601D5EB" w14:textId="77777777" w:rsidR="006400C4" w:rsidRPr="00C87F42" w:rsidRDefault="006400C4" w:rsidP="006400C4">
            <w:pPr>
              <w:pStyle w:val="Nagwek"/>
              <w:tabs>
                <w:tab w:val="left" w:pos="708"/>
              </w:tabs>
              <w:rPr>
                <w:rFonts w:cs="Times New Roman"/>
                <w:sz w:val="18"/>
                <w:szCs w:val="18"/>
              </w:rPr>
            </w:pPr>
            <w:r w:rsidRPr="00C87F42">
              <w:rPr>
                <w:rFonts w:cs="Times New Roman"/>
                <w:sz w:val="18"/>
                <w:szCs w:val="18"/>
              </w:rPr>
              <w:t>- termin przydatności do spożycia minimum 7 dni od daty dostawy</w:t>
            </w:r>
            <w:r w:rsidR="00E52EA6">
              <w:rPr>
                <w:rFonts w:cs="Times New Roman"/>
                <w:sz w:val="18"/>
                <w:szCs w:val="18"/>
              </w:rPr>
              <w:t>.</w:t>
            </w:r>
          </w:p>
        </w:tc>
        <w:tc>
          <w:tcPr>
            <w:tcW w:w="567" w:type="dxa"/>
            <w:tcBorders>
              <w:top w:val="single" w:sz="4" w:space="0" w:color="000000"/>
              <w:left w:val="single" w:sz="4" w:space="0" w:color="000000"/>
              <w:bottom w:val="single" w:sz="4" w:space="0" w:color="000000"/>
            </w:tcBorders>
            <w:shd w:val="clear" w:color="auto" w:fill="auto"/>
            <w:vAlign w:val="center"/>
          </w:tcPr>
          <w:p w14:paraId="2F786CAB"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39ED9CDC"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150</w:t>
            </w:r>
          </w:p>
        </w:tc>
        <w:tc>
          <w:tcPr>
            <w:tcW w:w="1134" w:type="dxa"/>
            <w:tcBorders>
              <w:top w:val="single" w:sz="4" w:space="0" w:color="000000"/>
              <w:left w:val="single" w:sz="4" w:space="0" w:color="000000"/>
              <w:bottom w:val="single" w:sz="4" w:space="0" w:color="000000"/>
            </w:tcBorders>
            <w:shd w:val="clear" w:color="auto" w:fill="auto"/>
            <w:vAlign w:val="center"/>
          </w:tcPr>
          <w:p w14:paraId="6BA77B5C" w14:textId="77777777" w:rsidR="006400C4" w:rsidRPr="006400C4" w:rsidRDefault="006400C4" w:rsidP="006400C4">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133477A7" w14:textId="77777777" w:rsidR="006400C4" w:rsidRPr="006400C4" w:rsidRDefault="006400C4" w:rsidP="006400C4">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F05A0" w14:textId="77777777" w:rsidR="006400C4" w:rsidRPr="006400C4" w:rsidRDefault="006400C4" w:rsidP="006400C4">
            <w:pPr>
              <w:jc w:val="center"/>
              <w:rPr>
                <w:rFonts w:cs="Times New Roman"/>
                <w:sz w:val="18"/>
                <w:szCs w:val="18"/>
              </w:rPr>
            </w:pPr>
            <w:r w:rsidRPr="006400C4">
              <w:rPr>
                <w:rFonts w:cs="Times New Roman"/>
                <w:sz w:val="18"/>
                <w:szCs w:val="18"/>
              </w:rPr>
              <w:t>5%</w:t>
            </w:r>
          </w:p>
        </w:tc>
      </w:tr>
      <w:tr w:rsidR="006400C4" w:rsidRPr="00772315" w14:paraId="3EEAB045" w14:textId="77777777" w:rsidTr="00AA7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1FD57DF" w14:textId="77777777" w:rsidR="006400C4" w:rsidRPr="0084303C" w:rsidRDefault="006400C4" w:rsidP="006400C4">
            <w:pPr>
              <w:jc w:val="center"/>
              <w:rPr>
                <w:rFonts w:cs="Times New Roman"/>
                <w:sz w:val="18"/>
                <w:szCs w:val="18"/>
              </w:rPr>
            </w:pPr>
            <w:r w:rsidRPr="0084303C">
              <w:rPr>
                <w:rFonts w:cs="Times New Roman"/>
                <w:sz w:val="18"/>
                <w:szCs w:val="18"/>
              </w:rPr>
              <w:t>16.</w:t>
            </w:r>
          </w:p>
        </w:tc>
        <w:tc>
          <w:tcPr>
            <w:tcW w:w="5671" w:type="dxa"/>
            <w:tcBorders>
              <w:top w:val="single" w:sz="4" w:space="0" w:color="000000"/>
              <w:left w:val="single" w:sz="4" w:space="0" w:color="000000"/>
              <w:bottom w:val="single" w:sz="4" w:space="0" w:color="000000"/>
            </w:tcBorders>
            <w:shd w:val="clear" w:color="auto" w:fill="auto"/>
          </w:tcPr>
          <w:p w14:paraId="7F20D9EE" w14:textId="77777777" w:rsidR="006400C4" w:rsidRPr="00C87F42" w:rsidRDefault="006400C4" w:rsidP="006400C4">
            <w:pPr>
              <w:pStyle w:val="Nagwek"/>
              <w:tabs>
                <w:tab w:val="left" w:pos="708"/>
              </w:tabs>
              <w:rPr>
                <w:rFonts w:cs="Times New Roman"/>
                <w:bCs/>
                <w:sz w:val="18"/>
                <w:szCs w:val="18"/>
              </w:rPr>
            </w:pPr>
            <w:r w:rsidRPr="00C87F42">
              <w:rPr>
                <w:rFonts w:cs="Times New Roman"/>
                <w:b/>
                <w:bCs/>
                <w:sz w:val="18"/>
                <w:szCs w:val="18"/>
              </w:rPr>
              <w:t>Ser typu feta</w:t>
            </w:r>
          </w:p>
          <w:p w14:paraId="2A556A16" w14:textId="77777777" w:rsidR="006400C4" w:rsidRPr="00C87F42" w:rsidRDefault="006400C4" w:rsidP="006400C4">
            <w:pPr>
              <w:pStyle w:val="Nagwek"/>
              <w:tabs>
                <w:tab w:val="left" w:pos="708"/>
              </w:tabs>
              <w:rPr>
                <w:rFonts w:cs="Times New Roman"/>
                <w:bCs/>
                <w:sz w:val="18"/>
                <w:szCs w:val="18"/>
              </w:rPr>
            </w:pPr>
            <w:r w:rsidRPr="00C87F42">
              <w:rPr>
                <w:rFonts w:cs="Times New Roman"/>
                <w:bCs/>
                <w:sz w:val="18"/>
                <w:szCs w:val="18"/>
              </w:rPr>
              <w:t>- zawartość tłuszczu 16% masy,</w:t>
            </w:r>
          </w:p>
          <w:p w14:paraId="29D393C1" w14:textId="77777777" w:rsidR="006400C4" w:rsidRPr="00C87F42" w:rsidRDefault="006400C4" w:rsidP="006400C4">
            <w:pPr>
              <w:pStyle w:val="Nagwek"/>
              <w:tabs>
                <w:tab w:val="left" w:pos="708"/>
              </w:tabs>
              <w:rPr>
                <w:rFonts w:cs="Times New Roman"/>
                <w:bCs/>
                <w:sz w:val="18"/>
                <w:szCs w:val="18"/>
              </w:rPr>
            </w:pPr>
            <w:r w:rsidRPr="00C87F42">
              <w:rPr>
                <w:rFonts w:cs="Times New Roman"/>
                <w:bCs/>
                <w:sz w:val="18"/>
                <w:szCs w:val="18"/>
              </w:rPr>
              <w:t>- miąższ zwięzły, miękki lub lekko kruchy, o barwie jednolitej białej,</w:t>
            </w:r>
          </w:p>
          <w:p w14:paraId="34D80AB6" w14:textId="77777777" w:rsidR="006400C4" w:rsidRPr="00C87F42" w:rsidRDefault="006400C4" w:rsidP="006400C4">
            <w:pPr>
              <w:pStyle w:val="Nagwek"/>
              <w:tabs>
                <w:tab w:val="left" w:pos="708"/>
              </w:tabs>
              <w:rPr>
                <w:rFonts w:cs="Times New Roman"/>
                <w:bCs/>
                <w:sz w:val="18"/>
                <w:szCs w:val="18"/>
              </w:rPr>
            </w:pPr>
            <w:r w:rsidRPr="00C87F42">
              <w:rPr>
                <w:rFonts w:cs="Times New Roman"/>
                <w:bCs/>
                <w:sz w:val="18"/>
                <w:szCs w:val="18"/>
              </w:rPr>
              <w:t>- smak i zapach czysty, delikatny,</w:t>
            </w:r>
          </w:p>
          <w:p w14:paraId="5F1FB96A" w14:textId="77777777" w:rsidR="006400C4" w:rsidRPr="00C87F42" w:rsidRDefault="006400C4" w:rsidP="006400C4">
            <w:pPr>
              <w:pStyle w:val="Nagwek"/>
              <w:tabs>
                <w:tab w:val="left" w:pos="708"/>
              </w:tabs>
              <w:rPr>
                <w:rFonts w:cs="Times New Roman"/>
                <w:bCs/>
                <w:sz w:val="18"/>
                <w:szCs w:val="18"/>
              </w:rPr>
            </w:pPr>
            <w:r w:rsidRPr="00C87F42">
              <w:rPr>
                <w:rFonts w:cs="Times New Roman"/>
                <w:bCs/>
                <w:sz w:val="18"/>
                <w:szCs w:val="18"/>
              </w:rPr>
              <w:t>- opakowanie jednostkowe o wadze netto od 150 g do 300 g,</w:t>
            </w:r>
          </w:p>
          <w:p w14:paraId="5F18F46B" w14:textId="77777777" w:rsidR="006400C4" w:rsidRPr="00C87F42" w:rsidRDefault="006400C4" w:rsidP="006400C4">
            <w:pPr>
              <w:pStyle w:val="Nagwek"/>
              <w:tabs>
                <w:tab w:val="left" w:pos="708"/>
              </w:tabs>
              <w:rPr>
                <w:rFonts w:cs="Times New Roman"/>
                <w:sz w:val="18"/>
                <w:szCs w:val="18"/>
              </w:rPr>
            </w:pPr>
            <w:r w:rsidRPr="00C87F42">
              <w:rPr>
                <w:rFonts w:cs="Times New Roman"/>
                <w:bCs/>
                <w:sz w:val="18"/>
                <w:szCs w:val="18"/>
              </w:rPr>
              <w:t>- termin przydatności do spożycia minimum 3 miesiące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5B658FB3"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6246B645"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60</w:t>
            </w:r>
          </w:p>
        </w:tc>
        <w:tc>
          <w:tcPr>
            <w:tcW w:w="1134" w:type="dxa"/>
            <w:tcBorders>
              <w:top w:val="single" w:sz="4" w:space="0" w:color="000000"/>
              <w:left w:val="single" w:sz="4" w:space="0" w:color="000000"/>
              <w:bottom w:val="single" w:sz="4" w:space="0" w:color="000000"/>
            </w:tcBorders>
            <w:shd w:val="clear" w:color="auto" w:fill="auto"/>
            <w:vAlign w:val="center"/>
          </w:tcPr>
          <w:p w14:paraId="4DCB52A7" w14:textId="77777777" w:rsidR="006400C4" w:rsidRPr="006400C4" w:rsidRDefault="006400C4" w:rsidP="006400C4">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0C2EA57E" w14:textId="77777777" w:rsidR="006400C4" w:rsidRPr="006400C4" w:rsidRDefault="006400C4" w:rsidP="006400C4">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F778F" w14:textId="77777777" w:rsidR="006400C4" w:rsidRPr="006400C4" w:rsidRDefault="006400C4" w:rsidP="006400C4">
            <w:pPr>
              <w:jc w:val="center"/>
              <w:rPr>
                <w:rFonts w:cs="Times New Roman"/>
                <w:sz w:val="18"/>
                <w:szCs w:val="18"/>
              </w:rPr>
            </w:pPr>
            <w:r w:rsidRPr="006400C4">
              <w:rPr>
                <w:rFonts w:cs="Times New Roman"/>
                <w:sz w:val="18"/>
                <w:szCs w:val="18"/>
              </w:rPr>
              <w:t>5%</w:t>
            </w:r>
          </w:p>
        </w:tc>
      </w:tr>
      <w:tr w:rsidR="006400C4" w:rsidRPr="00772315" w14:paraId="7E74EC7E" w14:textId="77777777" w:rsidTr="00AA7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4C7922B4" w14:textId="77777777" w:rsidR="006400C4" w:rsidRPr="0084303C" w:rsidRDefault="006400C4" w:rsidP="006400C4">
            <w:pPr>
              <w:jc w:val="center"/>
              <w:rPr>
                <w:rFonts w:cs="Times New Roman"/>
                <w:sz w:val="18"/>
                <w:szCs w:val="18"/>
              </w:rPr>
            </w:pPr>
            <w:r w:rsidRPr="0084303C">
              <w:rPr>
                <w:rFonts w:cs="Times New Roman"/>
                <w:sz w:val="18"/>
                <w:szCs w:val="18"/>
              </w:rPr>
              <w:t>17.</w:t>
            </w:r>
          </w:p>
        </w:tc>
        <w:tc>
          <w:tcPr>
            <w:tcW w:w="5671" w:type="dxa"/>
            <w:tcBorders>
              <w:top w:val="single" w:sz="4" w:space="0" w:color="000000"/>
              <w:left w:val="single" w:sz="4" w:space="0" w:color="000000"/>
              <w:bottom w:val="single" w:sz="4" w:space="0" w:color="000000"/>
            </w:tcBorders>
            <w:shd w:val="clear" w:color="auto" w:fill="auto"/>
          </w:tcPr>
          <w:p w14:paraId="5E3532D9" w14:textId="77777777" w:rsidR="006400C4" w:rsidRPr="00C87F42" w:rsidRDefault="006400C4" w:rsidP="006400C4">
            <w:pPr>
              <w:pStyle w:val="Nagwek"/>
              <w:tabs>
                <w:tab w:val="left" w:pos="708"/>
              </w:tabs>
              <w:rPr>
                <w:rFonts w:cs="Times New Roman"/>
                <w:sz w:val="18"/>
                <w:szCs w:val="18"/>
              </w:rPr>
            </w:pPr>
            <w:r w:rsidRPr="00C87F42">
              <w:rPr>
                <w:rFonts w:cs="Times New Roman"/>
                <w:b/>
                <w:bCs/>
                <w:sz w:val="18"/>
                <w:szCs w:val="18"/>
              </w:rPr>
              <w:t>Ser żółty pełnotłusty z dziurami typu ementalsko – holenderskiego lub holendersko – szwajcarskiego</w:t>
            </w:r>
          </w:p>
          <w:p w14:paraId="39EC9868"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klasa I,</w:t>
            </w:r>
          </w:p>
          <w:p w14:paraId="449FA4FF"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zawartość tłuszczu nie mniej niż 26 % masy,</w:t>
            </w:r>
          </w:p>
          <w:p w14:paraId="3B89B4F6"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łatwo dający się kroić krajalnicą mechaniczną, niekruszący się,</w:t>
            </w:r>
          </w:p>
          <w:p w14:paraId="2CF0118B" w14:textId="77777777" w:rsidR="006400C4" w:rsidRPr="00C87F42" w:rsidRDefault="006400C4" w:rsidP="00E52EA6">
            <w:pPr>
              <w:pStyle w:val="Nagwek"/>
              <w:suppressAutoHyphens w:val="0"/>
              <w:ind w:right="-578"/>
              <w:rPr>
                <w:rFonts w:cs="Times New Roman"/>
                <w:sz w:val="18"/>
                <w:szCs w:val="18"/>
              </w:rPr>
            </w:pPr>
            <w:r w:rsidRPr="00C87F42">
              <w:rPr>
                <w:rFonts w:cs="Times New Roman"/>
                <w:sz w:val="18"/>
                <w:szCs w:val="18"/>
              </w:rPr>
              <w:t>- termin przydatności do spożycia minimum 2 miesiące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10DDC29D"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67FAE98"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150</w:t>
            </w:r>
          </w:p>
        </w:tc>
        <w:tc>
          <w:tcPr>
            <w:tcW w:w="1134" w:type="dxa"/>
            <w:tcBorders>
              <w:top w:val="single" w:sz="4" w:space="0" w:color="000000"/>
              <w:left w:val="single" w:sz="4" w:space="0" w:color="000000"/>
              <w:bottom w:val="single" w:sz="4" w:space="0" w:color="000000"/>
            </w:tcBorders>
            <w:shd w:val="clear" w:color="auto" w:fill="auto"/>
            <w:vAlign w:val="center"/>
          </w:tcPr>
          <w:p w14:paraId="0B59C17B" w14:textId="77777777" w:rsidR="006400C4" w:rsidRPr="006400C4" w:rsidRDefault="006400C4" w:rsidP="006400C4">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0D60515F" w14:textId="77777777" w:rsidR="006400C4" w:rsidRPr="006400C4" w:rsidRDefault="006400C4" w:rsidP="006400C4">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E5A24" w14:textId="77777777" w:rsidR="006400C4" w:rsidRPr="006400C4" w:rsidRDefault="006400C4" w:rsidP="006400C4">
            <w:pPr>
              <w:jc w:val="center"/>
              <w:rPr>
                <w:rFonts w:cs="Times New Roman"/>
                <w:sz w:val="18"/>
                <w:szCs w:val="18"/>
              </w:rPr>
            </w:pPr>
            <w:r w:rsidRPr="006400C4">
              <w:rPr>
                <w:rFonts w:cs="Times New Roman"/>
                <w:sz w:val="18"/>
                <w:szCs w:val="18"/>
              </w:rPr>
              <w:t>5%</w:t>
            </w:r>
          </w:p>
        </w:tc>
      </w:tr>
      <w:tr w:rsidR="006400C4" w:rsidRPr="00772315" w14:paraId="2A04CBFE" w14:textId="77777777" w:rsidTr="00AA7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66A1A0AC" w14:textId="77777777" w:rsidR="006400C4" w:rsidRPr="0084303C" w:rsidRDefault="006400C4" w:rsidP="006400C4">
            <w:pPr>
              <w:jc w:val="center"/>
              <w:rPr>
                <w:rFonts w:cs="Times New Roman"/>
                <w:sz w:val="18"/>
                <w:szCs w:val="18"/>
              </w:rPr>
            </w:pPr>
            <w:r w:rsidRPr="0084303C">
              <w:rPr>
                <w:rFonts w:cs="Times New Roman"/>
                <w:sz w:val="18"/>
                <w:szCs w:val="18"/>
              </w:rPr>
              <w:t>18.</w:t>
            </w:r>
          </w:p>
        </w:tc>
        <w:tc>
          <w:tcPr>
            <w:tcW w:w="5671" w:type="dxa"/>
            <w:tcBorders>
              <w:top w:val="single" w:sz="4" w:space="0" w:color="000000"/>
              <w:left w:val="single" w:sz="4" w:space="0" w:color="000000"/>
              <w:bottom w:val="single" w:sz="4" w:space="0" w:color="000000"/>
            </w:tcBorders>
            <w:shd w:val="clear" w:color="auto" w:fill="auto"/>
          </w:tcPr>
          <w:p w14:paraId="619DCCE9" w14:textId="77777777" w:rsidR="006400C4" w:rsidRPr="00C87F42" w:rsidRDefault="006400C4" w:rsidP="006400C4">
            <w:pPr>
              <w:pStyle w:val="Nagwek"/>
              <w:tabs>
                <w:tab w:val="left" w:pos="708"/>
              </w:tabs>
              <w:rPr>
                <w:rFonts w:cs="Times New Roman"/>
                <w:b/>
                <w:bCs/>
                <w:sz w:val="18"/>
                <w:szCs w:val="18"/>
              </w:rPr>
            </w:pPr>
            <w:r w:rsidRPr="00C87F42">
              <w:rPr>
                <w:rFonts w:cs="Times New Roman"/>
                <w:b/>
                <w:bCs/>
                <w:sz w:val="18"/>
                <w:szCs w:val="18"/>
              </w:rPr>
              <w:t>Ser wędzony typu rolada ustrzycka</w:t>
            </w:r>
          </w:p>
          <w:p w14:paraId="7DCAEC18"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klasa I,</w:t>
            </w:r>
          </w:p>
          <w:p w14:paraId="6CD052AC"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zawartość tłuszczu nie mniej niż 26 % masy,</w:t>
            </w:r>
          </w:p>
          <w:p w14:paraId="0F00775D"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łatwo dający się kroić krajalnicą mechaniczną, niekruszący się,</w:t>
            </w:r>
          </w:p>
          <w:p w14:paraId="1FEFED66" w14:textId="77777777" w:rsidR="006400C4" w:rsidRPr="00C87F42" w:rsidRDefault="006400C4" w:rsidP="00E52EA6">
            <w:pPr>
              <w:pStyle w:val="Nagwek"/>
              <w:suppressAutoHyphens w:val="0"/>
              <w:ind w:right="-578"/>
              <w:rPr>
                <w:rFonts w:cs="Times New Roman"/>
                <w:b/>
                <w:bCs/>
                <w:sz w:val="18"/>
                <w:szCs w:val="18"/>
              </w:rPr>
            </w:pPr>
            <w:r w:rsidRPr="00C87F42">
              <w:rPr>
                <w:rFonts w:cs="Times New Roman"/>
                <w:sz w:val="18"/>
                <w:szCs w:val="18"/>
              </w:rPr>
              <w:t>- termin przydatności do spożycia minimum 2 miesiące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527327E3"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26CE1465"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100</w:t>
            </w:r>
          </w:p>
        </w:tc>
        <w:tc>
          <w:tcPr>
            <w:tcW w:w="1134" w:type="dxa"/>
            <w:tcBorders>
              <w:top w:val="single" w:sz="4" w:space="0" w:color="000000"/>
              <w:left w:val="single" w:sz="4" w:space="0" w:color="000000"/>
              <w:bottom w:val="single" w:sz="4" w:space="0" w:color="000000"/>
            </w:tcBorders>
            <w:shd w:val="clear" w:color="auto" w:fill="auto"/>
            <w:vAlign w:val="center"/>
          </w:tcPr>
          <w:p w14:paraId="4AF133DE" w14:textId="77777777" w:rsidR="006400C4" w:rsidRPr="006400C4" w:rsidRDefault="006400C4" w:rsidP="006400C4">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225FA8F0" w14:textId="77777777" w:rsidR="006400C4" w:rsidRPr="006400C4" w:rsidRDefault="006400C4" w:rsidP="006400C4">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0B822" w14:textId="77777777" w:rsidR="006400C4" w:rsidRPr="006400C4" w:rsidRDefault="006400C4" w:rsidP="006400C4">
            <w:pPr>
              <w:jc w:val="center"/>
              <w:rPr>
                <w:rFonts w:cs="Times New Roman"/>
                <w:sz w:val="18"/>
                <w:szCs w:val="18"/>
              </w:rPr>
            </w:pPr>
            <w:r w:rsidRPr="006400C4">
              <w:rPr>
                <w:rFonts w:cs="Times New Roman"/>
                <w:sz w:val="18"/>
                <w:szCs w:val="18"/>
              </w:rPr>
              <w:t>5%</w:t>
            </w:r>
          </w:p>
        </w:tc>
      </w:tr>
      <w:tr w:rsidR="006400C4" w:rsidRPr="00772315" w14:paraId="2A1FA618" w14:textId="77777777" w:rsidTr="00AA7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1512885F" w14:textId="77777777" w:rsidR="006400C4" w:rsidRPr="0084303C" w:rsidRDefault="006400C4" w:rsidP="006400C4">
            <w:pPr>
              <w:jc w:val="center"/>
              <w:rPr>
                <w:rFonts w:cs="Times New Roman"/>
                <w:sz w:val="18"/>
                <w:szCs w:val="18"/>
              </w:rPr>
            </w:pPr>
            <w:r w:rsidRPr="0084303C">
              <w:rPr>
                <w:rFonts w:cs="Times New Roman"/>
                <w:sz w:val="18"/>
                <w:szCs w:val="18"/>
              </w:rPr>
              <w:t>19.</w:t>
            </w:r>
          </w:p>
        </w:tc>
        <w:tc>
          <w:tcPr>
            <w:tcW w:w="5671" w:type="dxa"/>
            <w:tcBorders>
              <w:top w:val="single" w:sz="4" w:space="0" w:color="000000"/>
              <w:left w:val="single" w:sz="4" w:space="0" w:color="000000"/>
              <w:bottom w:val="single" w:sz="4" w:space="0" w:color="000000"/>
            </w:tcBorders>
            <w:shd w:val="clear" w:color="auto" w:fill="auto"/>
          </w:tcPr>
          <w:p w14:paraId="030667BA" w14:textId="77777777" w:rsidR="006400C4" w:rsidRPr="00C87F42" w:rsidRDefault="006400C4" w:rsidP="006400C4">
            <w:pPr>
              <w:pStyle w:val="Nagwek"/>
              <w:tabs>
                <w:tab w:val="left" w:pos="708"/>
              </w:tabs>
              <w:rPr>
                <w:rFonts w:cs="Times New Roman"/>
                <w:sz w:val="18"/>
                <w:szCs w:val="18"/>
              </w:rPr>
            </w:pPr>
            <w:r w:rsidRPr="00C87F42">
              <w:rPr>
                <w:rFonts w:cs="Times New Roman"/>
                <w:b/>
                <w:bCs/>
                <w:sz w:val="18"/>
                <w:szCs w:val="18"/>
              </w:rPr>
              <w:t>Ser pleśniowy Camembert</w:t>
            </w:r>
          </w:p>
          <w:p w14:paraId="27C5FB6D"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klasa I,</w:t>
            </w:r>
          </w:p>
          <w:p w14:paraId="714B488F"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pełnotłusty, zawartość tłuszczu nie mniej niż 50% masy,</w:t>
            </w:r>
          </w:p>
          <w:p w14:paraId="702B7D1F"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konsystencja sera – ścisła,</w:t>
            </w:r>
          </w:p>
          <w:p w14:paraId="4F6C131C"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nalot pleśni na serze w kolorze białym,</w:t>
            </w:r>
          </w:p>
          <w:p w14:paraId="0025F4F7"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smak i zapach naturalny, właściwy dla produktu,</w:t>
            </w:r>
          </w:p>
          <w:p w14:paraId="4B334866"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opakowanie jednostkowe o wadze netto 120</w:t>
            </w:r>
            <w:r w:rsidR="00E52EA6">
              <w:rPr>
                <w:rFonts w:cs="Times New Roman"/>
                <w:sz w:val="18"/>
                <w:szCs w:val="18"/>
              </w:rPr>
              <w:t xml:space="preserve"> – </w:t>
            </w:r>
            <w:r w:rsidRPr="00C87F42">
              <w:rPr>
                <w:rFonts w:cs="Times New Roman"/>
                <w:sz w:val="18"/>
                <w:szCs w:val="18"/>
              </w:rPr>
              <w:t>200</w:t>
            </w:r>
            <w:r w:rsidR="00E52EA6">
              <w:rPr>
                <w:rFonts w:cs="Times New Roman"/>
                <w:sz w:val="18"/>
                <w:szCs w:val="18"/>
              </w:rPr>
              <w:t xml:space="preserve"> </w:t>
            </w:r>
            <w:r w:rsidRPr="00C87F42">
              <w:rPr>
                <w:rFonts w:cs="Times New Roman"/>
                <w:sz w:val="18"/>
                <w:szCs w:val="18"/>
              </w:rPr>
              <w:t>g (porcja),</w:t>
            </w:r>
          </w:p>
          <w:p w14:paraId="096D5264" w14:textId="77777777" w:rsidR="006400C4" w:rsidRPr="00C87F42" w:rsidRDefault="006400C4" w:rsidP="00E52EA6">
            <w:pPr>
              <w:pStyle w:val="Nagwek"/>
              <w:suppressAutoHyphens w:val="0"/>
              <w:ind w:right="-578"/>
              <w:rPr>
                <w:rFonts w:cs="Times New Roman"/>
                <w:sz w:val="18"/>
                <w:szCs w:val="18"/>
              </w:rPr>
            </w:pPr>
            <w:r w:rsidRPr="00C87F42">
              <w:rPr>
                <w:rFonts w:cs="Times New Roman"/>
                <w:sz w:val="18"/>
                <w:szCs w:val="18"/>
              </w:rPr>
              <w:t>- termin przydatności do spożycia minimum 30 dni od daty dostawy.</w:t>
            </w:r>
          </w:p>
        </w:tc>
        <w:tc>
          <w:tcPr>
            <w:tcW w:w="567" w:type="dxa"/>
            <w:tcBorders>
              <w:top w:val="single" w:sz="4" w:space="0" w:color="000000"/>
              <w:left w:val="single" w:sz="4" w:space="0" w:color="000000"/>
              <w:bottom w:val="single" w:sz="4" w:space="0" w:color="000000"/>
            </w:tcBorders>
            <w:shd w:val="clear" w:color="auto" w:fill="auto"/>
            <w:vAlign w:val="center"/>
          </w:tcPr>
          <w:p w14:paraId="41FE8651"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5C73AFE9"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60</w:t>
            </w:r>
          </w:p>
        </w:tc>
        <w:tc>
          <w:tcPr>
            <w:tcW w:w="1134" w:type="dxa"/>
            <w:tcBorders>
              <w:top w:val="single" w:sz="4" w:space="0" w:color="000000"/>
              <w:left w:val="single" w:sz="4" w:space="0" w:color="000000"/>
              <w:bottom w:val="single" w:sz="4" w:space="0" w:color="000000"/>
            </w:tcBorders>
            <w:shd w:val="clear" w:color="auto" w:fill="auto"/>
            <w:vAlign w:val="center"/>
          </w:tcPr>
          <w:p w14:paraId="5D30595B" w14:textId="77777777" w:rsidR="006400C4" w:rsidRPr="006400C4" w:rsidRDefault="006400C4" w:rsidP="006400C4">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22E0DE7D" w14:textId="77777777" w:rsidR="006400C4" w:rsidRPr="006400C4" w:rsidRDefault="006400C4" w:rsidP="006400C4">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42080" w14:textId="77777777" w:rsidR="006400C4" w:rsidRPr="006400C4" w:rsidRDefault="006400C4" w:rsidP="006400C4">
            <w:pPr>
              <w:jc w:val="center"/>
              <w:rPr>
                <w:rFonts w:cs="Times New Roman"/>
                <w:sz w:val="18"/>
                <w:szCs w:val="18"/>
              </w:rPr>
            </w:pPr>
            <w:r w:rsidRPr="006400C4">
              <w:rPr>
                <w:rFonts w:cs="Times New Roman"/>
                <w:sz w:val="18"/>
                <w:szCs w:val="18"/>
              </w:rPr>
              <w:t>5%</w:t>
            </w:r>
          </w:p>
        </w:tc>
      </w:tr>
      <w:tr w:rsidR="006400C4" w:rsidRPr="00772315" w14:paraId="6D3DE676" w14:textId="77777777" w:rsidTr="00AA7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1B33A729" w14:textId="77777777" w:rsidR="006400C4" w:rsidRPr="0084303C" w:rsidRDefault="006400C4" w:rsidP="006400C4">
            <w:pPr>
              <w:jc w:val="center"/>
              <w:rPr>
                <w:rFonts w:cs="Times New Roman"/>
                <w:sz w:val="18"/>
                <w:szCs w:val="18"/>
              </w:rPr>
            </w:pPr>
            <w:r w:rsidRPr="0084303C">
              <w:rPr>
                <w:rFonts w:cs="Times New Roman"/>
                <w:sz w:val="18"/>
                <w:szCs w:val="18"/>
              </w:rPr>
              <w:t>20.</w:t>
            </w:r>
          </w:p>
        </w:tc>
        <w:tc>
          <w:tcPr>
            <w:tcW w:w="5671" w:type="dxa"/>
            <w:tcBorders>
              <w:top w:val="single" w:sz="4" w:space="0" w:color="000000"/>
              <w:left w:val="single" w:sz="4" w:space="0" w:color="000000"/>
              <w:bottom w:val="single" w:sz="4" w:space="0" w:color="000000"/>
            </w:tcBorders>
            <w:shd w:val="clear" w:color="auto" w:fill="auto"/>
          </w:tcPr>
          <w:p w14:paraId="27A08B77" w14:textId="77777777" w:rsidR="006400C4" w:rsidRPr="00C87F42" w:rsidRDefault="006400C4" w:rsidP="006400C4">
            <w:pPr>
              <w:pStyle w:val="Nagwek"/>
              <w:tabs>
                <w:tab w:val="left" w:pos="708"/>
              </w:tabs>
              <w:rPr>
                <w:rFonts w:cs="Times New Roman"/>
                <w:bCs/>
                <w:sz w:val="18"/>
                <w:szCs w:val="18"/>
              </w:rPr>
            </w:pPr>
            <w:r w:rsidRPr="00C87F42">
              <w:rPr>
                <w:rFonts w:cs="Times New Roman"/>
                <w:b/>
                <w:bCs/>
                <w:sz w:val="18"/>
                <w:szCs w:val="18"/>
              </w:rPr>
              <w:t xml:space="preserve">Serek topiony </w:t>
            </w:r>
          </w:p>
          <w:p w14:paraId="55131737" w14:textId="77777777" w:rsidR="006400C4" w:rsidRPr="00C87F42" w:rsidRDefault="006400C4" w:rsidP="006400C4">
            <w:pPr>
              <w:pStyle w:val="Nagwek"/>
              <w:tabs>
                <w:tab w:val="left" w:pos="708"/>
              </w:tabs>
              <w:rPr>
                <w:rFonts w:cs="Times New Roman"/>
                <w:bCs/>
                <w:sz w:val="18"/>
                <w:szCs w:val="18"/>
              </w:rPr>
            </w:pPr>
            <w:r w:rsidRPr="00C87F42">
              <w:rPr>
                <w:rFonts w:cs="Times New Roman"/>
                <w:bCs/>
                <w:sz w:val="18"/>
                <w:szCs w:val="18"/>
              </w:rPr>
              <w:t>- skład: sery, woda, tłuszcz roślinny 12% ± 2, mleko w proszku, białka</w:t>
            </w:r>
            <w:r w:rsidR="00E52EA6">
              <w:rPr>
                <w:rFonts w:cs="Times New Roman"/>
                <w:bCs/>
                <w:sz w:val="18"/>
                <w:szCs w:val="18"/>
              </w:rPr>
              <w:br/>
              <w:t xml:space="preserve">  </w:t>
            </w:r>
            <w:r w:rsidRPr="00C87F42">
              <w:rPr>
                <w:rFonts w:cs="Times New Roman"/>
                <w:bCs/>
                <w:sz w:val="18"/>
                <w:szCs w:val="18"/>
              </w:rPr>
              <w:t xml:space="preserve"> mleka</w:t>
            </w:r>
            <w:r w:rsidR="00E52EA6">
              <w:rPr>
                <w:rFonts w:cs="Times New Roman"/>
                <w:bCs/>
                <w:sz w:val="18"/>
                <w:szCs w:val="18"/>
              </w:rPr>
              <w:t>,</w:t>
            </w:r>
          </w:p>
          <w:p w14:paraId="586E81A7" w14:textId="77777777" w:rsidR="006400C4" w:rsidRPr="00C87F42" w:rsidRDefault="006400C4" w:rsidP="006400C4">
            <w:pPr>
              <w:pStyle w:val="Nagwek"/>
              <w:tabs>
                <w:tab w:val="left" w:pos="708"/>
              </w:tabs>
              <w:rPr>
                <w:rFonts w:cs="Times New Roman"/>
                <w:bCs/>
                <w:sz w:val="18"/>
                <w:szCs w:val="18"/>
              </w:rPr>
            </w:pPr>
            <w:r w:rsidRPr="00C87F42">
              <w:rPr>
                <w:rFonts w:cs="Times New Roman"/>
                <w:bCs/>
                <w:sz w:val="18"/>
                <w:szCs w:val="18"/>
              </w:rPr>
              <w:t>- różne smaki (z salami, z papryką, z szynką)</w:t>
            </w:r>
            <w:r w:rsidR="00E52EA6">
              <w:rPr>
                <w:rFonts w:cs="Times New Roman"/>
                <w:bCs/>
                <w:sz w:val="18"/>
                <w:szCs w:val="18"/>
              </w:rPr>
              <w:t>,</w:t>
            </w:r>
          </w:p>
          <w:p w14:paraId="2270DA5B" w14:textId="77777777" w:rsidR="006400C4" w:rsidRPr="00C87F42" w:rsidRDefault="006400C4" w:rsidP="006400C4">
            <w:pPr>
              <w:pStyle w:val="Nagwek"/>
              <w:tabs>
                <w:tab w:val="left" w:pos="708"/>
              </w:tabs>
              <w:rPr>
                <w:rFonts w:cs="Times New Roman"/>
                <w:bCs/>
                <w:sz w:val="18"/>
                <w:szCs w:val="18"/>
              </w:rPr>
            </w:pPr>
            <w:r w:rsidRPr="00C87F42">
              <w:rPr>
                <w:rFonts w:cs="Times New Roman"/>
                <w:bCs/>
                <w:sz w:val="18"/>
                <w:szCs w:val="18"/>
              </w:rPr>
              <w:t>- opakowanie jednostkowe o wadze netto 100 g,</w:t>
            </w:r>
          </w:p>
          <w:p w14:paraId="5E75A41B" w14:textId="77777777" w:rsidR="006400C4" w:rsidRPr="00C87F42" w:rsidRDefault="006400C4" w:rsidP="006400C4">
            <w:pPr>
              <w:pStyle w:val="Nagwek"/>
              <w:tabs>
                <w:tab w:val="left" w:pos="708"/>
              </w:tabs>
              <w:rPr>
                <w:rFonts w:cs="Times New Roman"/>
                <w:sz w:val="18"/>
                <w:szCs w:val="18"/>
              </w:rPr>
            </w:pPr>
            <w:r w:rsidRPr="00C87F42">
              <w:rPr>
                <w:rFonts w:cs="Times New Roman"/>
                <w:bCs/>
                <w:sz w:val="18"/>
                <w:szCs w:val="18"/>
              </w:rPr>
              <w:t>- termin przydatności do spożycia minimum 30 dni od daty dostawy</w:t>
            </w:r>
            <w:r w:rsidR="00E52EA6">
              <w:rPr>
                <w:rFonts w:cs="Times New Roman"/>
                <w:bCs/>
                <w:sz w:val="18"/>
                <w:szCs w:val="18"/>
              </w:rPr>
              <w:t>.</w:t>
            </w:r>
          </w:p>
        </w:tc>
        <w:tc>
          <w:tcPr>
            <w:tcW w:w="567" w:type="dxa"/>
            <w:tcBorders>
              <w:top w:val="single" w:sz="4" w:space="0" w:color="000000"/>
              <w:left w:val="single" w:sz="4" w:space="0" w:color="000000"/>
              <w:bottom w:val="single" w:sz="4" w:space="0" w:color="000000"/>
            </w:tcBorders>
            <w:shd w:val="clear" w:color="auto" w:fill="auto"/>
            <w:vAlign w:val="center"/>
          </w:tcPr>
          <w:p w14:paraId="622591D9"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56591D34"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100</w:t>
            </w:r>
          </w:p>
        </w:tc>
        <w:tc>
          <w:tcPr>
            <w:tcW w:w="1134" w:type="dxa"/>
            <w:tcBorders>
              <w:top w:val="single" w:sz="4" w:space="0" w:color="000000"/>
              <w:left w:val="single" w:sz="4" w:space="0" w:color="000000"/>
              <w:bottom w:val="single" w:sz="4" w:space="0" w:color="000000"/>
            </w:tcBorders>
            <w:shd w:val="clear" w:color="auto" w:fill="auto"/>
            <w:vAlign w:val="center"/>
          </w:tcPr>
          <w:p w14:paraId="33C238E5" w14:textId="77777777" w:rsidR="006400C4" w:rsidRPr="006400C4" w:rsidRDefault="006400C4" w:rsidP="006400C4">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3D0D7D56" w14:textId="77777777" w:rsidR="006400C4" w:rsidRPr="006400C4" w:rsidRDefault="006400C4" w:rsidP="006400C4">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E2568" w14:textId="77777777" w:rsidR="006400C4" w:rsidRPr="006400C4" w:rsidRDefault="006400C4" w:rsidP="006400C4">
            <w:pPr>
              <w:jc w:val="center"/>
              <w:rPr>
                <w:rFonts w:cs="Times New Roman"/>
                <w:sz w:val="18"/>
                <w:szCs w:val="18"/>
              </w:rPr>
            </w:pPr>
            <w:r w:rsidRPr="006400C4">
              <w:rPr>
                <w:rFonts w:cs="Times New Roman"/>
                <w:sz w:val="18"/>
                <w:szCs w:val="18"/>
              </w:rPr>
              <w:t>5%</w:t>
            </w:r>
          </w:p>
        </w:tc>
      </w:tr>
      <w:tr w:rsidR="006400C4" w:rsidRPr="00772315" w14:paraId="61452A69" w14:textId="77777777" w:rsidTr="00AA7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7ABF3B58" w14:textId="77777777" w:rsidR="006400C4" w:rsidRPr="0084303C" w:rsidRDefault="006400C4" w:rsidP="006400C4">
            <w:pPr>
              <w:jc w:val="center"/>
              <w:rPr>
                <w:rFonts w:cs="Times New Roman"/>
                <w:sz w:val="18"/>
                <w:szCs w:val="18"/>
              </w:rPr>
            </w:pPr>
            <w:r w:rsidRPr="0084303C">
              <w:rPr>
                <w:rFonts w:cs="Times New Roman"/>
                <w:sz w:val="18"/>
                <w:szCs w:val="18"/>
              </w:rPr>
              <w:t>21.</w:t>
            </w:r>
          </w:p>
        </w:tc>
        <w:tc>
          <w:tcPr>
            <w:tcW w:w="5671" w:type="dxa"/>
            <w:tcBorders>
              <w:top w:val="single" w:sz="4" w:space="0" w:color="000000"/>
              <w:left w:val="single" w:sz="4" w:space="0" w:color="000000"/>
              <w:bottom w:val="single" w:sz="4" w:space="0" w:color="000000"/>
            </w:tcBorders>
            <w:shd w:val="clear" w:color="auto" w:fill="auto"/>
          </w:tcPr>
          <w:p w14:paraId="15549030" w14:textId="77777777" w:rsidR="006400C4" w:rsidRPr="00C87F42" w:rsidRDefault="006400C4" w:rsidP="006400C4">
            <w:pPr>
              <w:pStyle w:val="Nagwek"/>
              <w:tabs>
                <w:tab w:val="left" w:pos="708"/>
              </w:tabs>
              <w:rPr>
                <w:rFonts w:cs="Times New Roman"/>
                <w:sz w:val="18"/>
                <w:szCs w:val="18"/>
              </w:rPr>
            </w:pPr>
            <w:r w:rsidRPr="00C87F42">
              <w:rPr>
                <w:rFonts w:cs="Times New Roman"/>
                <w:b/>
                <w:bCs/>
                <w:sz w:val="18"/>
                <w:szCs w:val="18"/>
              </w:rPr>
              <w:t>Ser żółty pełnotłusty:</w:t>
            </w:r>
            <w:r w:rsidR="00E52EA6">
              <w:rPr>
                <w:rFonts w:cs="Times New Roman"/>
                <w:b/>
                <w:bCs/>
                <w:sz w:val="18"/>
                <w:szCs w:val="18"/>
              </w:rPr>
              <w:t xml:space="preserve"> </w:t>
            </w:r>
            <w:r w:rsidRPr="00C87F42">
              <w:rPr>
                <w:rFonts w:cs="Times New Roman"/>
                <w:b/>
                <w:bCs/>
                <w:sz w:val="18"/>
                <w:szCs w:val="18"/>
              </w:rPr>
              <w:t>morski, podlaski, edamski, gouda, salami</w:t>
            </w:r>
          </w:p>
          <w:p w14:paraId="682C4698"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klasa I,</w:t>
            </w:r>
          </w:p>
          <w:p w14:paraId="059D282A"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zawartość tłuszczu nie mniej niż 40 % masy,</w:t>
            </w:r>
          </w:p>
          <w:p w14:paraId="791A78CB"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krojony w plastry,</w:t>
            </w:r>
          </w:p>
          <w:p w14:paraId="07990407" w14:textId="77777777" w:rsidR="006400C4" w:rsidRPr="00C87F42" w:rsidRDefault="006400C4" w:rsidP="006400C4">
            <w:pPr>
              <w:pStyle w:val="Nagwek"/>
              <w:suppressAutoHyphens w:val="0"/>
              <w:ind w:right="-578"/>
              <w:rPr>
                <w:rFonts w:cs="Times New Roman"/>
                <w:b/>
                <w:bCs/>
                <w:sz w:val="18"/>
                <w:szCs w:val="18"/>
              </w:rPr>
            </w:pPr>
            <w:r w:rsidRPr="00C87F42">
              <w:rPr>
                <w:rFonts w:cs="Times New Roman"/>
                <w:sz w:val="18"/>
                <w:szCs w:val="18"/>
              </w:rPr>
              <w:lastRenderedPageBreak/>
              <w:t>- opakowanie 100 g hermetycznie zamknięte w folię prze</w:t>
            </w:r>
            <w:r w:rsidR="00E52EA6">
              <w:rPr>
                <w:rFonts w:cs="Times New Roman"/>
                <w:sz w:val="18"/>
                <w:szCs w:val="18"/>
              </w:rPr>
              <w:t>z</w:t>
            </w:r>
            <w:r w:rsidRPr="00C87F42">
              <w:rPr>
                <w:rFonts w:cs="Times New Roman"/>
                <w:sz w:val="18"/>
                <w:szCs w:val="18"/>
              </w:rPr>
              <w:t>roczystą,</w:t>
            </w:r>
          </w:p>
          <w:p w14:paraId="143C32D3" w14:textId="77777777" w:rsidR="006400C4" w:rsidRPr="00C87F42" w:rsidRDefault="006400C4" w:rsidP="006400C4">
            <w:pPr>
              <w:pStyle w:val="Nagwek"/>
              <w:tabs>
                <w:tab w:val="left" w:pos="708"/>
              </w:tabs>
              <w:rPr>
                <w:rFonts w:cs="Times New Roman"/>
                <w:b/>
                <w:bCs/>
                <w:sz w:val="18"/>
                <w:szCs w:val="18"/>
              </w:rPr>
            </w:pPr>
            <w:r w:rsidRPr="00C87F42">
              <w:rPr>
                <w:rFonts w:cs="Times New Roman"/>
                <w:b/>
                <w:bCs/>
                <w:sz w:val="18"/>
                <w:szCs w:val="18"/>
              </w:rPr>
              <w:t xml:space="preserve">- </w:t>
            </w:r>
            <w:r w:rsidRPr="00C87F42">
              <w:rPr>
                <w:rFonts w:cs="Times New Roman"/>
                <w:bCs/>
                <w:sz w:val="18"/>
                <w:szCs w:val="18"/>
              </w:rPr>
              <w:t>termin</w:t>
            </w:r>
            <w:r w:rsidRPr="00C87F42">
              <w:rPr>
                <w:rFonts w:cs="Times New Roman"/>
                <w:b/>
                <w:bCs/>
                <w:sz w:val="18"/>
                <w:szCs w:val="18"/>
              </w:rPr>
              <w:t xml:space="preserve"> </w:t>
            </w:r>
            <w:r w:rsidRPr="00C87F42">
              <w:rPr>
                <w:rFonts w:cs="Times New Roman"/>
                <w:bCs/>
                <w:sz w:val="18"/>
                <w:szCs w:val="18"/>
              </w:rPr>
              <w:t>przydatności do spożycia minimum 30 dni od daty dostawy</w:t>
            </w:r>
            <w:r w:rsidR="00E52EA6">
              <w:rPr>
                <w:rFonts w:cs="Times New Roman"/>
                <w:bCs/>
                <w:sz w:val="18"/>
                <w:szCs w:val="18"/>
              </w:rPr>
              <w:t>.</w:t>
            </w:r>
          </w:p>
        </w:tc>
        <w:tc>
          <w:tcPr>
            <w:tcW w:w="567" w:type="dxa"/>
            <w:tcBorders>
              <w:top w:val="single" w:sz="4" w:space="0" w:color="000000"/>
              <w:left w:val="single" w:sz="4" w:space="0" w:color="000000"/>
              <w:bottom w:val="single" w:sz="4" w:space="0" w:color="000000"/>
            </w:tcBorders>
            <w:shd w:val="clear" w:color="auto" w:fill="auto"/>
            <w:vAlign w:val="center"/>
          </w:tcPr>
          <w:p w14:paraId="6476778E"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lastRenderedPageBreak/>
              <w:t>kg</w:t>
            </w:r>
          </w:p>
        </w:tc>
        <w:tc>
          <w:tcPr>
            <w:tcW w:w="709" w:type="dxa"/>
            <w:tcBorders>
              <w:top w:val="single" w:sz="4" w:space="0" w:color="000000"/>
              <w:left w:val="single" w:sz="4" w:space="0" w:color="000000"/>
              <w:bottom w:val="single" w:sz="4" w:space="0" w:color="000000"/>
            </w:tcBorders>
            <w:shd w:val="clear" w:color="auto" w:fill="auto"/>
            <w:vAlign w:val="center"/>
          </w:tcPr>
          <w:p w14:paraId="2FD5778D"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150</w:t>
            </w:r>
          </w:p>
        </w:tc>
        <w:tc>
          <w:tcPr>
            <w:tcW w:w="1134" w:type="dxa"/>
            <w:tcBorders>
              <w:top w:val="single" w:sz="4" w:space="0" w:color="000000"/>
              <w:left w:val="single" w:sz="4" w:space="0" w:color="000000"/>
              <w:bottom w:val="single" w:sz="4" w:space="0" w:color="000000"/>
            </w:tcBorders>
            <w:shd w:val="clear" w:color="auto" w:fill="auto"/>
            <w:vAlign w:val="center"/>
          </w:tcPr>
          <w:p w14:paraId="2B582475" w14:textId="77777777" w:rsidR="006400C4" w:rsidRPr="006400C4" w:rsidRDefault="006400C4" w:rsidP="006400C4">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6F7B53E0" w14:textId="77777777" w:rsidR="006400C4" w:rsidRPr="006400C4" w:rsidRDefault="006400C4" w:rsidP="006400C4">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D9B21" w14:textId="77777777" w:rsidR="006400C4" w:rsidRPr="006400C4" w:rsidRDefault="006400C4" w:rsidP="006400C4">
            <w:pPr>
              <w:jc w:val="center"/>
              <w:rPr>
                <w:rFonts w:cs="Times New Roman"/>
                <w:sz w:val="18"/>
                <w:szCs w:val="18"/>
              </w:rPr>
            </w:pPr>
            <w:r w:rsidRPr="006400C4">
              <w:rPr>
                <w:rFonts w:cs="Times New Roman"/>
                <w:sz w:val="18"/>
                <w:szCs w:val="18"/>
              </w:rPr>
              <w:t>5%</w:t>
            </w:r>
          </w:p>
        </w:tc>
      </w:tr>
      <w:tr w:rsidR="006400C4" w:rsidRPr="00772315" w14:paraId="581D4872" w14:textId="77777777" w:rsidTr="00AA7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3578EDCA" w14:textId="77777777" w:rsidR="006400C4" w:rsidRPr="0084303C" w:rsidRDefault="006400C4" w:rsidP="006400C4">
            <w:pPr>
              <w:jc w:val="center"/>
              <w:rPr>
                <w:rFonts w:cs="Times New Roman"/>
                <w:sz w:val="18"/>
                <w:szCs w:val="18"/>
              </w:rPr>
            </w:pPr>
            <w:r w:rsidRPr="0084303C">
              <w:rPr>
                <w:rFonts w:cs="Times New Roman"/>
                <w:sz w:val="18"/>
                <w:szCs w:val="18"/>
              </w:rPr>
              <w:t>22.</w:t>
            </w:r>
          </w:p>
        </w:tc>
        <w:tc>
          <w:tcPr>
            <w:tcW w:w="5671" w:type="dxa"/>
            <w:tcBorders>
              <w:top w:val="single" w:sz="4" w:space="0" w:color="000000"/>
              <w:left w:val="single" w:sz="4" w:space="0" w:color="000000"/>
              <w:bottom w:val="single" w:sz="4" w:space="0" w:color="000000"/>
            </w:tcBorders>
            <w:shd w:val="clear" w:color="auto" w:fill="auto"/>
          </w:tcPr>
          <w:p w14:paraId="7B472A95" w14:textId="77777777" w:rsidR="006400C4" w:rsidRPr="00C87F42" w:rsidRDefault="006400C4" w:rsidP="00E52EA6">
            <w:pPr>
              <w:pStyle w:val="Nagwek"/>
              <w:tabs>
                <w:tab w:val="left" w:pos="708"/>
              </w:tabs>
              <w:jc w:val="both"/>
              <w:rPr>
                <w:rFonts w:cs="Times New Roman"/>
                <w:b/>
                <w:bCs/>
                <w:sz w:val="18"/>
                <w:szCs w:val="18"/>
              </w:rPr>
            </w:pPr>
            <w:r w:rsidRPr="00C87F42">
              <w:rPr>
                <w:rFonts w:cs="Times New Roman"/>
                <w:b/>
                <w:bCs/>
                <w:sz w:val="18"/>
                <w:szCs w:val="18"/>
              </w:rPr>
              <w:t>Masło roślinne o zawartości tłuszczu  80 % masy do smażenia, pieczenia, itp.</w:t>
            </w:r>
          </w:p>
          <w:p w14:paraId="74398BEA" w14:textId="77777777" w:rsidR="006400C4" w:rsidRPr="00C87F42" w:rsidRDefault="00E52EA6" w:rsidP="006400C4">
            <w:pPr>
              <w:pStyle w:val="Nagwek"/>
              <w:tabs>
                <w:tab w:val="left" w:pos="708"/>
              </w:tabs>
              <w:rPr>
                <w:rFonts w:cs="Times New Roman"/>
                <w:sz w:val="18"/>
                <w:szCs w:val="18"/>
              </w:rPr>
            </w:pPr>
            <w:r>
              <w:rPr>
                <w:rFonts w:cs="Times New Roman"/>
                <w:sz w:val="18"/>
                <w:szCs w:val="18"/>
              </w:rPr>
              <w:t xml:space="preserve">- </w:t>
            </w:r>
            <w:r w:rsidR="006400C4" w:rsidRPr="00C87F42">
              <w:rPr>
                <w:rFonts w:cs="Times New Roman"/>
                <w:sz w:val="18"/>
                <w:szCs w:val="18"/>
              </w:rPr>
              <w:t xml:space="preserve">opakowanie jednostkowe: okrągły kubek plastikowy o wadze netto </w:t>
            </w:r>
            <w:r>
              <w:rPr>
                <w:rFonts w:cs="Times New Roman"/>
                <w:sz w:val="18"/>
                <w:szCs w:val="18"/>
              </w:rPr>
              <w:br/>
              <w:t xml:space="preserve">  </w:t>
            </w:r>
            <w:r w:rsidR="006400C4" w:rsidRPr="00C87F42">
              <w:rPr>
                <w:rFonts w:cs="Times New Roman"/>
                <w:sz w:val="18"/>
                <w:szCs w:val="18"/>
              </w:rPr>
              <w:t>250 g – 500 g</w:t>
            </w:r>
            <w:r>
              <w:rPr>
                <w:rFonts w:cs="Times New Roman"/>
                <w:sz w:val="18"/>
                <w:szCs w:val="18"/>
              </w:rPr>
              <w:t>.</w:t>
            </w:r>
          </w:p>
        </w:tc>
        <w:tc>
          <w:tcPr>
            <w:tcW w:w="567" w:type="dxa"/>
            <w:tcBorders>
              <w:top w:val="single" w:sz="4" w:space="0" w:color="000000"/>
              <w:left w:val="single" w:sz="4" w:space="0" w:color="000000"/>
              <w:bottom w:val="single" w:sz="4" w:space="0" w:color="000000"/>
            </w:tcBorders>
            <w:shd w:val="clear" w:color="auto" w:fill="auto"/>
            <w:vAlign w:val="center"/>
          </w:tcPr>
          <w:p w14:paraId="5EB97E87"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0D37D7E3"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150</w:t>
            </w:r>
          </w:p>
        </w:tc>
        <w:tc>
          <w:tcPr>
            <w:tcW w:w="1134" w:type="dxa"/>
            <w:tcBorders>
              <w:top w:val="single" w:sz="4" w:space="0" w:color="000000"/>
              <w:left w:val="single" w:sz="4" w:space="0" w:color="000000"/>
              <w:bottom w:val="single" w:sz="4" w:space="0" w:color="000000"/>
            </w:tcBorders>
            <w:shd w:val="clear" w:color="auto" w:fill="auto"/>
            <w:vAlign w:val="center"/>
          </w:tcPr>
          <w:p w14:paraId="3261E6F3" w14:textId="77777777" w:rsidR="006400C4" w:rsidRPr="006400C4" w:rsidRDefault="006400C4" w:rsidP="006400C4">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70E5B6B1" w14:textId="77777777" w:rsidR="006400C4" w:rsidRPr="006400C4" w:rsidRDefault="006400C4" w:rsidP="006400C4">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E89E8"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5%</w:t>
            </w:r>
          </w:p>
        </w:tc>
      </w:tr>
      <w:tr w:rsidR="006400C4" w:rsidRPr="00772315" w14:paraId="3F44E041" w14:textId="77777777" w:rsidTr="00AA7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76711BF8" w14:textId="77777777" w:rsidR="006400C4" w:rsidRPr="0084303C" w:rsidRDefault="006400C4" w:rsidP="006400C4">
            <w:pPr>
              <w:jc w:val="center"/>
              <w:rPr>
                <w:rFonts w:cs="Times New Roman"/>
                <w:sz w:val="18"/>
                <w:szCs w:val="18"/>
              </w:rPr>
            </w:pPr>
            <w:r w:rsidRPr="0084303C">
              <w:rPr>
                <w:rFonts w:cs="Times New Roman"/>
                <w:sz w:val="18"/>
                <w:szCs w:val="18"/>
              </w:rPr>
              <w:t>23.</w:t>
            </w:r>
          </w:p>
        </w:tc>
        <w:tc>
          <w:tcPr>
            <w:tcW w:w="5671" w:type="dxa"/>
            <w:tcBorders>
              <w:top w:val="single" w:sz="4" w:space="0" w:color="000000"/>
              <w:left w:val="single" w:sz="4" w:space="0" w:color="000000"/>
              <w:bottom w:val="single" w:sz="4" w:space="0" w:color="000000"/>
            </w:tcBorders>
            <w:shd w:val="clear" w:color="auto" w:fill="auto"/>
          </w:tcPr>
          <w:p w14:paraId="6C4B0223" w14:textId="77777777" w:rsidR="006400C4" w:rsidRPr="00C87F42" w:rsidRDefault="006400C4" w:rsidP="006400C4">
            <w:pPr>
              <w:pStyle w:val="Nagwek"/>
              <w:tabs>
                <w:tab w:val="left" w:pos="708"/>
              </w:tabs>
              <w:rPr>
                <w:rFonts w:cs="Times New Roman"/>
                <w:sz w:val="18"/>
                <w:szCs w:val="18"/>
              </w:rPr>
            </w:pPr>
            <w:r w:rsidRPr="00C87F42">
              <w:rPr>
                <w:rFonts w:cs="Times New Roman"/>
                <w:b/>
                <w:bCs/>
                <w:sz w:val="18"/>
                <w:szCs w:val="18"/>
              </w:rPr>
              <w:t>Deser mleczny z bitą śmietanką</w:t>
            </w:r>
          </w:p>
          <w:p w14:paraId="149DDB19"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klasa I,</w:t>
            </w:r>
          </w:p>
          <w:p w14:paraId="06EB1498"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w:t>
            </w:r>
            <w:r w:rsidR="00E52EA6">
              <w:rPr>
                <w:rFonts w:cs="Times New Roman"/>
                <w:sz w:val="18"/>
                <w:szCs w:val="18"/>
              </w:rPr>
              <w:t xml:space="preserve"> </w:t>
            </w:r>
            <w:r w:rsidRPr="00C87F42">
              <w:rPr>
                <w:rFonts w:cs="Times New Roman"/>
                <w:sz w:val="18"/>
                <w:szCs w:val="18"/>
              </w:rPr>
              <w:t>różne smaki: owocowe, czekoladowe, waniliowe, karmelowe</w:t>
            </w:r>
            <w:r w:rsidR="00E52EA6">
              <w:rPr>
                <w:rFonts w:cs="Times New Roman"/>
                <w:sz w:val="18"/>
                <w:szCs w:val="18"/>
              </w:rPr>
              <w:t>,</w:t>
            </w:r>
          </w:p>
          <w:p w14:paraId="0381BBC7"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w:t>
            </w:r>
            <w:r w:rsidR="00E52EA6">
              <w:rPr>
                <w:rFonts w:cs="Times New Roman"/>
                <w:sz w:val="18"/>
                <w:szCs w:val="18"/>
              </w:rPr>
              <w:t xml:space="preserve"> </w:t>
            </w:r>
            <w:r w:rsidRPr="00C87F42">
              <w:rPr>
                <w:rFonts w:cs="Times New Roman"/>
                <w:sz w:val="18"/>
                <w:szCs w:val="18"/>
              </w:rPr>
              <w:t>smak i zapach właściwy dla produktu,</w:t>
            </w:r>
          </w:p>
          <w:p w14:paraId="230D6962" w14:textId="77777777" w:rsidR="006400C4" w:rsidRPr="00C87F42" w:rsidRDefault="006400C4" w:rsidP="006400C4">
            <w:pPr>
              <w:pStyle w:val="Nagwek"/>
              <w:suppressAutoHyphens w:val="0"/>
              <w:ind w:right="-578"/>
              <w:rPr>
                <w:rFonts w:cs="Times New Roman"/>
                <w:sz w:val="18"/>
                <w:szCs w:val="18"/>
              </w:rPr>
            </w:pPr>
            <w:r w:rsidRPr="00C87F42">
              <w:rPr>
                <w:rFonts w:cs="Times New Roman"/>
                <w:sz w:val="18"/>
                <w:szCs w:val="18"/>
              </w:rPr>
              <w:t>- opakowanie jednostkowe</w:t>
            </w:r>
            <w:r w:rsidR="00E52EA6">
              <w:rPr>
                <w:rFonts w:cs="Times New Roman"/>
                <w:sz w:val="18"/>
                <w:szCs w:val="18"/>
              </w:rPr>
              <w:t xml:space="preserve"> </w:t>
            </w:r>
            <w:r w:rsidRPr="00C87F42">
              <w:rPr>
                <w:rFonts w:cs="Times New Roman"/>
                <w:sz w:val="18"/>
                <w:szCs w:val="18"/>
              </w:rPr>
              <w:t xml:space="preserve">kubek plastikowy lub kartonik o wadze netto </w:t>
            </w:r>
            <w:r w:rsidR="00E52EA6">
              <w:rPr>
                <w:rFonts w:cs="Times New Roman"/>
                <w:sz w:val="18"/>
                <w:szCs w:val="18"/>
              </w:rPr>
              <w:br/>
              <w:t xml:space="preserve">  </w:t>
            </w:r>
            <w:r w:rsidRPr="00C87F42">
              <w:rPr>
                <w:rFonts w:cs="Times New Roman"/>
                <w:sz w:val="18"/>
                <w:szCs w:val="18"/>
              </w:rPr>
              <w:t>150</w:t>
            </w:r>
            <w:r w:rsidR="00E52EA6">
              <w:rPr>
                <w:rFonts w:cs="Times New Roman"/>
                <w:sz w:val="18"/>
                <w:szCs w:val="18"/>
              </w:rPr>
              <w:t xml:space="preserve"> – </w:t>
            </w:r>
            <w:r w:rsidRPr="00C87F42">
              <w:rPr>
                <w:rFonts w:cs="Times New Roman"/>
                <w:sz w:val="18"/>
                <w:szCs w:val="18"/>
              </w:rPr>
              <w:t>200g,</w:t>
            </w:r>
          </w:p>
          <w:p w14:paraId="54908EE5" w14:textId="77777777" w:rsidR="006400C4" w:rsidRPr="00C87F42" w:rsidRDefault="006400C4" w:rsidP="00E52EA6">
            <w:pPr>
              <w:ind w:right="-578"/>
              <w:rPr>
                <w:rFonts w:cs="Times New Roman"/>
                <w:b/>
                <w:bCs/>
                <w:sz w:val="18"/>
                <w:szCs w:val="18"/>
              </w:rPr>
            </w:pPr>
            <w:r w:rsidRPr="00C87F42">
              <w:rPr>
                <w:rFonts w:cs="Times New Roman"/>
                <w:sz w:val="18"/>
                <w:szCs w:val="18"/>
              </w:rPr>
              <w:t>- termin przydatności do spożycia minimum 14 dni od daty dostawy</w:t>
            </w:r>
            <w:r w:rsidR="00E52EA6">
              <w:rPr>
                <w:rFonts w:cs="Times New Roman"/>
                <w:sz w:val="18"/>
                <w:szCs w:val="18"/>
              </w:rPr>
              <w:t>.</w:t>
            </w:r>
          </w:p>
        </w:tc>
        <w:tc>
          <w:tcPr>
            <w:tcW w:w="567" w:type="dxa"/>
            <w:tcBorders>
              <w:top w:val="single" w:sz="4" w:space="0" w:color="000000"/>
              <w:left w:val="single" w:sz="4" w:space="0" w:color="000000"/>
              <w:bottom w:val="single" w:sz="4" w:space="0" w:color="000000"/>
            </w:tcBorders>
            <w:shd w:val="clear" w:color="auto" w:fill="auto"/>
            <w:vAlign w:val="center"/>
          </w:tcPr>
          <w:p w14:paraId="48C6CD2B"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kg</w:t>
            </w:r>
          </w:p>
        </w:tc>
        <w:tc>
          <w:tcPr>
            <w:tcW w:w="709" w:type="dxa"/>
            <w:tcBorders>
              <w:top w:val="single" w:sz="4" w:space="0" w:color="000000"/>
              <w:left w:val="single" w:sz="4" w:space="0" w:color="000000"/>
              <w:bottom w:val="single" w:sz="4" w:space="0" w:color="000000"/>
            </w:tcBorders>
            <w:shd w:val="clear" w:color="auto" w:fill="auto"/>
            <w:vAlign w:val="center"/>
          </w:tcPr>
          <w:p w14:paraId="0DB9CCA1"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100</w:t>
            </w:r>
          </w:p>
        </w:tc>
        <w:tc>
          <w:tcPr>
            <w:tcW w:w="1134" w:type="dxa"/>
            <w:tcBorders>
              <w:top w:val="single" w:sz="4" w:space="0" w:color="000000"/>
              <w:left w:val="single" w:sz="4" w:space="0" w:color="000000"/>
              <w:bottom w:val="single" w:sz="4" w:space="0" w:color="000000"/>
            </w:tcBorders>
            <w:shd w:val="clear" w:color="auto" w:fill="auto"/>
            <w:vAlign w:val="center"/>
          </w:tcPr>
          <w:p w14:paraId="2BEC0672" w14:textId="77777777" w:rsidR="006400C4" w:rsidRPr="006400C4" w:rsidRDefault="006400C4" w:rsidP="006400C4">
            <w:pPr>
              <w:spacing w:line="320" w:lineRule="exact"/>
              <w:jc w:val="center"/>
              <w:rPr>
                <w:rFonts w:cs="Times New Roman"/>
                <w:sz w:val="18"/>
                <w:szCs w:val="18"/>
              </w:rPr>
            </w:pPr>
          </w:p>
        </w:tc>
        <w:tc>
          <w:tcPr>
            <w:tcW w:w="1275" w:type="dxa"/>
            <w:tcBorders>
              <w:top w:val="single" w:sz="4" w:space="0" w:color="000000"/>
              <w:left w:val="single" w:sz="4" w:space="0" w:color="000000"/>
              <w:bottom w:val="single" w:sz="4" w:space="0" w:color="000000"/>
            </w:tcBorders>
            <w:shd w:val="clear" w:color="auto" w:fill="auto"/>
            <w:vAlign w:val="center"/>
          </w:tcPr>
          <w:p w14:paraId="18C0019B" w14:textId="77777777" w:rsidR="006400C4" w:rsidRPr="006400C4" w:rsidRDefault="006400C4" w:rsidP="006400C4">
            <w:pPr>
              <w:spacing w:line="320" w:lineRule="exact"/>
              <w:jc w:val="center"/>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A6802" w14:textId="77777777" w:rsidR="006400C4" w:rsidRPr="006400C4" w:rsidRDefault="006400C4" w:rsidP="006400C4">
            <w:pPr>
              <w:spacing w:line="320" w:lineRule="exact"/>
              <w:jc w:val="center"/>
              <w:rPr>
                <w:rFonts w:cs="Times New Roman"/>
                <w:sz w:val="18"/>
                <w:szCs w:val="18"/>
              </w:rPr>
            </w:pPr>
            <w:r w:rsidRPr="006400C4">
              <w:rPr>
                <w:rFonts w:cs="Times New Roman"/>
                <w:sz w:val="18"/>
                <w:szCs w:val="18"/>
              </w:rPr>
              <w:t>5%</w:t>
            </w:r>
          </w:p>
        </w:tc>
      </w:tr>
      <w:tr w:rsidR="006400C4" w:rsidRPr="000D7E2C" w14:paraId="4436BAAC" w14:textId="77777777" w:rsidTr="00C87F42">
        <w:trPr>
          <w:trHeight w:val="198"/>
        </w:trPr>
        <w:tc>
          <w:tcPr>
            <w:tcW w:w="8506" w:type="dxa"/>
            <w:gridSpan w:val="5"/>
            <w:tcBorders>
              <w:top w:val="single" w:sz="4" w:space="0" w:color="000000"/>
              <w:left w:val="single" w:sz="4" w:space="0" w:color="000000"/>
              <w:bottom w:val="single" w:sz="4" w:space="0" w:color="000000"/>
            </w:tcBorders>
            <w:shd w:val="clear" w:color="auto" w:fill="auto"/>
            <w:vAlign w:val="center"/>
          </w:tcPr>
          <w:p w14:paraId="505BFB0C" w14:textId="77777777" w:rsidR="006400C4" w:rsidRPr="0084303C" w:rsidRDefault="006400C4" w:rsidP="006400C4">
            <w:pPr>
              <w:spacing w:line="320" w:lineRule="exact"/>
              <w:jc w:val="right"/>
              <w:rPr>
                <w:rFonts w:cs="Times New Roman"/>
                <w:sz w:val="18"/>
                <w:szCs w:val="18"/>
              </w:rPr>
            </w:pPr>
            <w:r w:rsidRPr="0084303C">
              <w:rPr>
                <w:rFonts w:cs="Times New Roman"/>
                <w:b/>
                <w:sz w:val="18"/>
                <w:szCs w:val="18"/>
              </w:rPr>
              <w:t>SUMA NETTO</w:t>
            </w:r>
            <w:r w:rsidRPr="0084303C">
              <w:rPr>
                <w:rFonts w:cs="Times New Roman"/>
                <w:sz w:val="18"/>
                <w:szCs w:val="18"/>
              </w:rPr>
              <w:t>:</w:t>
            </w:r>
          </w:p>
        </w:tc>
        <w:tc>
          <w:tcPr>
            <w:tcW w:w="1275" w:type="dxa"/>
            <w:tcBorders>
              <w:top w:val="single" w:sz="4" w:space="0" w:color="000000"/>
              <w:left w:val="single" w:sz="4" w:space="0" w:color="000000"/>
              <w:bottom w:val="single" w:sz="4" w:space="0" w:color="000000"/>
            </w:tcBorders>
            <w:shd w:val="clear" w:color="auto" w:fill="auto"/>
            <w:vAlign w:val="center"/>
          </w:tcPr>
          <w:p w14:paraId="73BAE89A" w14:textId="77777777" w:rsidR="006400C4" w:rsidRPr="0084303C" w:rsidRDefault="006400C4" w:rsidP="006400C4">
            <w:pPr>
              <w:spacing w:line="320" w:lineRule="exact"/>
              <w:jc w:val="center"/>
              <w:rPr>
                <w:rFonts w:cs="Times New Roman"/>
                <w:b/>
                <w:sz w:val="18"/>
                <w:szCs w:val="18"/>
              </w:rPr>
            </w:pPr>
          </w:p>
        </w:tc>
        <w:tc>
          <w:tcPr>
            <w:tcW w:w="851" w:type="dxa"/>
            <w:tcBorders>
              <w:top w:val="single" w:sz="4" w:space="0" w:color="000000"/>
              <w:left w:val="single" w:sz="4" w:space="0" w:color="000000"/>
            </w:tcBorders>
            <w:shd w:val="clear" w:color="auto" w:fill="auto"/>
          </w:tcPr>
          <w:p w14:paraId="647A55B4" w14:textId="77777777" w:rsidR="006400C4" w:rsidRPr="000D7E2C" w:rsidRDefault="006400C4" w:rsidP="006400C4">
            <w:pPr>
              <w:snapToGrid w:val="0"/>
              <w:spacing w:line="320" w:lineRule="exact"/>
              <w:rPr>
                <w:rFonts w:cs="Times New Roman"/>
                <w:sz w:val="20"/>
                <w:szCs w:val="20"/>
              </w:rPr>
            </w:pPr>
          </w:p>
        </w:tc>
      </w:tr>
    </w:tbl>
    <w:p w14:paraId="02A441FD" w14:textId="77777777" w:rsidR="00420E17" w:rsidRDefault="00420E17" w:rsidP="00420E17">
      <w:pPr>
        <w:autoSpaceDN/>
        <w:snapToGrid w:val="0"/>
        <w:ind w:left="-709" w:right="46"/>
        <w:jc w:val="both"/>
        <w:textAlignment w:val="auto"/>
        <w:rPr>
          <w:rFonts w:eastAsia="Times New Roman" w:cs="Times New Roman"/>
          <w:b/>
          <w:kern w:val="0"/>
          <w:sz w:val="18"/>
          <w:szCs w:val="18"/>
          <w:lang w:eastAsia="ar-SA" w:bidi="ar-SA"/>
        </w:rPr>
      </w:pPr>
      <w:r w:rsidRPr="00EA5FB3">
        <w:rPr>
          <w:rFonts w:eastAsia="Times New Roman" w:cs="Times New Roman"/>
          <w:b/>
          <w:kern w:val="0"/>
          <w:sz w:val="18"/>
          <w:szCs w:val="18"/>
          <w:lang w:eastAsia="ar-SA" w:bidi="ar-SA"/>
        </w:rPr>
        <w:t xml:space="preserve">Wszystkie wartości w poszczególnych kolumnach muszą zostać przedstawione z dokładnością do dwóch miejsc po przecinku.      </w:t>
      </w:r>
    </w:p>
    <w:p w14:paraId="728430CB" w14:textId="77777777" w:rsidR="00420E17" w:rsidRPr="00CD531A" w:rsidRDefault="00420E17" w:rsidP="00420E17">
      <w:pPr>
        <w:pStyle w:val="Nagwek"/>
        <w:tabs>
          <w:tab w:val="left" w:pos="708"/>
        </w:tabs>
        <w:ind w:left="-709"/>
        <w:jc w:val="both"/>
        <w:rPr>
          <w:bCs/>
          <w:sz w:val="16"/>
          <w:szCs w:val="16"/>
        </w:rPr>
      </w:pPr>
    </w:p>
    <w:p w14:paraId="5450CA31" w14:textId="77777777" w:rsidR="006400C4" w:rsidRPr="006400C4" w:rsidRDefault="006400C4" w:rsidP="00E52EA6">
      <w:pPr>
        <w:widowControl/>
        <w:tabs>
          <w:tab w:val="left" w:pos="708"/>
          <w:tab w:val="center" w:pos="4536"/>
          <w:tab w:val="right" w:pos="9072"/>
        </w:tabs>
        <w:autoSpaceDN/>
        <w:ind w:left="-709"/>
        <w:jc w:val="both"/>
        <w:textAlignment w:val="auto"/>
        <w:rPr>
          <w:rFonts w:eastAsia="Times New Roman" w:cs="Times New Roman"/>
          <w:bCs/>
          <w:kern w:val="0"/>
          <w:lang w:eastAsia="ar-SA" w:bidi="ar-SA"/>
        </w:rPr>
      </w:pPr>
      <w:r w:rsidRPr="006400C4">
        <w:rPr>
          <w:rFonts w:eastAsia="Times New Roman" w:cs="Times New Roman"/>
          <w:bCs/>
          <w:kern w:val="0"/>
          <w:lang w:eastAsia="ar-SA" w:bidi="ar-SA"/>
        </w:rPr>
        <w:t>W cenie jednostkowej wliczony jest koszt transportu przedmiotu zamówienia do siedziby Zamawiającego.</w:t>
      </w:r>
    </w:p>
    <w:p w14:paraId="3A69A0AE" w14:textId="77777777" w:rsidR="006400C4" w:rsidRPr="006400C4" w:rsidRDefault="006400C4" w:rsidP="00E52EA6">
      <w:pPr>
        <w:widowControl/>
        <w:tabs>
          <w:tab w:val="left" w:pos="708"/>
          <w:tab w:val="center" w:pos="4536"/>
          <w:tab w:val="right" w:pos="9072"/>
        </w:tabs>
        <w:autoSpaceDN/>
        <w:ind w:left="-709"/>
        <w:jc w:val="both"/>
        <w:textAlignment w:val="auto"/>
        <w:rPr>
          <w:rFonts w:eastAsia="Times New Roman" w:cs="Times New Roman"/>
          <w:bCs/>
          <w:kern w:val="0"/>
          <w:lang w:eastAsia="ar-SA" w:bidi="ar-SA"/>
        </w:rPr>
      </w:pPr>
      <w:r w:rsidRPr="006400C4">
        <w:rPr>
          <w:rFonts w:eastAsia="Times New Roman" w:cs="Times New Roman"/>
          <w:bCs/>
          <w:kern w:val="0"/>
          <w:lang w:eastAsia="ar-SA" w:bidi="ar-SA"/>
        </w:rPr>
        <w:t>Wszystkie produkty dostarczane są w opakowaniach jednostkowych opatrzonych etykietą zawierającą:</w:t>
      </w:r>
    </w:p>
    <w:p w14:paraId="0145F5C0" w14:textId="77777777" w:rsidR="006400C4" w:rsidRPr="006400C4" w:rsidRDefault="006400C4" w:rsidP="00B40E5C">
      <w:pPr>
        <w:widowControl/>
        <w:numPr>
          <w:ilvl w:val="0"/>
          <w:numId w:val="42"/>
        </w:numPr>
        <w:tabs>
          <w:tab w:val="center" w:pos="3420"/>
          <w:tab w:val="right" w:pos="9072"/>
        </w:tabs>
        <w:suppressAutoHyphens w:val="0"/>
        <w:autoSpaceDN/>
        <w:ind w:left="-426" w:hanging="283"/>
        <w:jc w:val="both"/>
        <w:textAlignment w:val="auto"/>
        <w:rPr>
          <w:rFonts w:eastAsia="Times New Roman" w:cs="Times New Roman"/>
          <w:bCs/>
          <w:kern w:val="0"/>
          <w:lang w:eastAsia="ar-SA" w:bidi="ar-SA"/>
        </w:rPr>
      </w:pPr>
      <w:r w:rsidRPr="006400C4">
        <w:rPr>
          <w:rFonts w:eastAsia="Times New Roman" w:cs="Times New Roman"/>
          <w:bCs/>
          <w:kern w:val="0"/>
          <w:lang w:eastAsia="ar-SA" w:bidi="ar-SA"/>
        </w:rPr>
        <w:t xml:space="preserve">nazwę producenta,   </w:t>
      </w:r>
    </w:p>
    <w:p w14:paraId="73F1859D" w14:textId="77777777" w:rsidR="006400C4" w:rsidRPr="006400C4" w:rsidRDefault="006400C4" w:rsidP="00B40E5C">
      <w:pPr>
        <w:widowControl/>
        <w:numPr>
          <w:ilvl w:val="0"/>
          <w:numId w:val="42"/>
        </w:numPr>
        <w:tabs>
          <w:tab w:val="center" w:pos="4536"/>
          <w:tab w:val="right" w:pos="9072"/>
        </w:tabs>
        <w:suppressAutoHyphens w:val="0"/>
        <w:autoSpaceDN/>
        <w:ind w:left="-426" w:hanging="283"/>
        <w:jc w:val="both"/>
        <w:textAlignment w:val="auto"/>
        <w:rPr>
          <w:rFonts w:eastAsia="Times New Roman" w:cs="Times New Roman"/>
          <w:bCs/>
          <w:kern w:val="0"/>
          <w:lang w:eastAsia="ar-SA" w:bidi="ar-SA"/>
        </w:rPr>
      </w:pPr>
      <w:r w:rsidRPr="006400C4">
        <w:rPr>
          <w:rFonts w:eastAsia="Times New Roman" w:cs="Times New Roman"/>
          <w:bCs/>
          <w:kern w:val="0"/>
          <w:lang w:eastAsia="ar-SA" w:bidi="ar-SA"/>
        </w:rPr>
        <w:t>datę przydatności do spożycia,</w:t>
      </w:r>
    </w:p>
    <w:p w14:paraId="139FC117" w14:textId="77777777" w:rsidR="006400C4" w:rsidRPr="006400C4" w:rsidRDefault="006400C4" w:rsidP="00B40E5C">
      <w:pPr>
        <w:widowControl/>
        <w:numPr>
          <w:ilvl w:val="0"/>
          <w:numId w:val="42"/>
        </w:numPr>
        <w:tabs>
          <w:tab w:val="center" w:pos="4536"/>
          <w:tab w:val="right" w:pos="9072"/>
        </w:tabs>
        <w:suppressAutoHyphens w:val="0"/>
        <w:autoSpaceDN/>
        <w:ind w:left="-426" w:hanging="283"/>
        <w:jc w:val="both"/>
        <w:textAlignment w:val="auto"/>
        <w:rPr>
          <w:rFonts w:eastAsia="Times New Roman" w:cs="Times New Roman"/>
          <w:bCs/>
          <w:kern w:val="0"/>
          <w:lang w:eastAsia="ar-SA" w:bidi="ar-SA"/>
        </w:rPr>
      </w:pPr>
      <w:r w:rsidRPr="006400C4">
        <w:rPr>
          <w:rFonts w:eastAsia="Times New Roman" w:cs="Times New Roman"/>
          <w:bCs/>
          <w:kern w:val="0"/>
          <w:lang w:eastAsia="ar-SA" w:bidi="ar-SA"/>
        </w:rPr>
        <w:t>sposób przechowywania,</w:t>
      </w:r>
    </w:p>
    <w:p w14:paraId="72BF4154" w14:textId="77777777" w:rsidR="006400C4" w:rsidRPr="006400C4" w:rsidRDefault="006400C4" w:rsidP="00B40E5C">
      <w:pPr>
        <w:widowControl/>
        <w:numPr>
          <w:ilvl w:val="0"/>
          <w:numId w:val="42"/>
        </w:numPr>
        <w:tabs>
          <w:tab w:val="center" w:pos="4536"/>
          <w:tab w:val="right" w:pos="9072"/>
        </w:tabs>
        <w:suppressAutoHyphens w:val="0"/>
        <w:autoSpaceDN/>
        <w:ind w:left="-426" w:hanging="283"/>
        <w:jc w:val="both"/>
        <w:textAlignment w:val="auto"/>
        <w:rPr>
          <w:rFonts w:eastAsia="Times New Roman" w:cs="Times New Roman"/>
          <w:kern w:val="0"/>
          <w:sz w:val="20"/>
          <w:szCs w:val="20"/>
          <w:lang w:eastAsia="ar-SA" w:bidi="ar-SA"/>
        </w:rPr>
      </w:pPr>
      <w:r w:rsidRPr="006400C4">
        <w:rPr>
          <w:rFonts w:eastAsia="Times New Roman" w:cs="Times New Roman"/>
          <w:bCs/>
          <w:kern w:val="0"/>
          <w:lang w:eastAsia="ar-SA" w:bidi="ar-SA"/>
        </w:rPr>
        <w:t>skład produktu.</w:t>
      </w:r>
    </w:p>
    <w:p w14:paraId="2E3A39A4" w14:textId="77777777" w:rsidR="00E52EA6" w:rsidRDefault="006400C4" w:rsidP="00E52EA6">
      <w:pPr>
        <w:widowControl/>
        <w:autoSpaceDN/>
        <w:spacing w:line="320" w:lineRule="exact"/>
        <w:ind w:left="-709"/>
        <w:textAlignment w:val="auto"/>
        <w:rPr>
          <w:rFonts w:eastAsia="Times New Roman" w:cs="Times New Roman"/>
          <w:kern w:val="0"/>
          <w:lang w:eastAsia="ar-SA" w:bidi="ar-SA"/>
        </w:rPr>
      </w:pPr>
      <w:r w:rsidRPr="006400C4">
        <w:rPr>
          <w:rFonts w:eastAsia="Times New Roman" w:cs="Times New Roman"/>
          <w:kern w:val="0"/>
          <w:lang w:eastAsia="ar-SA" w:bidi="ar-SA"/>
        </w:rPr>
        <w:t>Zamówienie realizowane będzie partiami (dwa razy w tygodniu).</w:t>
      </w:r>
    </w:p>
    <w:p w14:paraId="0AC20174"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4FBE6D72"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577991FE"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6DE2A678"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2B194AB2"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0453674F"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0EAEF09C"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685138E8"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0F010AE1"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360B111C"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619C41ED"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429A0A5F"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2A8CC038"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74B6F8C9"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2A732C0F"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1F6E0ACD"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5BA11BA9"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4EAEFD48"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2A3799A9"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320EAE74"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78476B9C"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66F826D9"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58F73151"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1E2BCC24"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11434125"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5C26E788"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5B8D23FF" w14:textId="77777777" w:rsidR="00E52EA6" w:rsidRDefault="00E52EA6" w:rsidP="00E52EA6">
      <w:pPr>
        <w:widowControl/>
        <w:autoSpaceDN/>
        <w:spacing w:line="320" w:lineRule="exact"/>
        <w:ind w:left="-709"/>
        <w:textAlignment w:val="auto"/>
        <w:rPr>
          <w:rFonts w:eastAsia="Times New Roman" w:cs="Times New Roman"/>
          <w:b/>
          <w:bCs/>
          <w:kern w:val="0"/>
          <w:lang w:eastAsia="ar-SA" w:bidi="ar-SA"/>
        </w:rPr>
      </w:pPr>
    </w:p>
    <w:p w14:paraId="50AAD470" w14:textId="77777777" w:rsidR="00CD531A" w:rsidRDefault="00CD531A" w:rsidP="00E52EA6">
      <w:pPr>
        <w:widowControl/>
        <w:autoSpaceDN/>
        <w:spacing w:line="320" w:lineRule="exact"/>
        <w:ind w:left="-142"/>
        <w:textAlignment w:val="auto"/>
        <w:rPr>
          <w:rFonts w:eastAsia="Times New Roman" w:cs="Times New Roman"/>
          <w:b/>
          <w:bCs/>
          <w:kern w:val="0"/>
          <w:lang w:eastAsia="ar-SA" w:bidi="ar-SA"/>
        </w:rPr>
      </w:pPr>
    </w:p>
    <w:p w14:paraId="44A4AE9E" w14:textId="77777777" w:rsidR="00CD531A" w:rsidRDefault="00CD531A" w:rsidP="00E52EA6">
      <w:pPr>
        <w:widowControl/>
        <w:autoSpaceDN/>
        <w:spacing w:line="320" w:lineRule="exact"/>
        <w:ind w:left="-142"/>
        <w:textAlignment w:val="auto"/>
        <w:rPr>
          <w:rFonts w:eastAsia="Times New Roman" w:cs="Times New Roman"/>
          <w:b/>
          <w:bCs/>
          <w:kern w:val="0"/>
          <w:lang w:eastAsia="ar-SA" w:bidi="ar-SA"/>
        </w:rPr>
      </w:pPr>
    </w:p>
    <w:p w14:paraId="7CCBCCBF" w14:textId="77777777" w:rsidR="00420E17" w:rsidRPr="00B52196" w:rsidRDefault="00420E17" w:rsidP="00E52EA6">
      <w:pPr>
        <w:widowControl/>
        <w:autoSpaceDN/>
        <w:spacing w:line="320" w:lineRule="exact"/>
        <w:ind w:left="-142"/>
        <w:textAlignment w:val="auto"/>
        <w:rPr>
          <w:rFonts w:eastAsia="Times New Roman" w:cs="Times New Roman"/>
          <w:b/>
          <w:bCs/>
          <w:kern w:val="0"/>
          <w:lang w:eastAsia="ar-SA" w:bidi="ar-SA"/>
        </w:rPr>
      </w:pPr>
      <w:r w:rsidRPr="00B52196">
        <w:rPr>
          <w:rFonts w:eastAsia="Times New Roman" w:cs="Times New Roman"/>
          <w:b/>
          <w:bCs/>
          <w:kern w:val="0"/>
          <w:lang w:eastAsia="ar-SA" w:bidi="ar-SA"/>
        </w:rPr>
        <w:lastRenderedPageBreak/>
        <w:t>Tabela 2</w:t>
      </w:r>
    </w:p>
    <w:p w14:paraId="317AA410" w14:textId="77777777" w:rsidR="00420E17" w:rsidRPr="00B52196" w:rsidRDefault="00420E17" w:rsidP="00420E17">
      <w:pPr>
        <w:keepNext/>
        <w:widowControl/>
        <w:numPr>
          <w:ilvl w:val="2"/>
          <w:numId w:val="0"/>
        </w:numPr>
        <w:tabs>
          <w:tab w:val="num" w:pos="0"/>
        </w:tabs>
        <w:autoSpaceDN/>
        <w:ind w:hanging="142"/>
        <w:textAlignment w:val="auto"/>
        <w:outlineLvl w:val="2"/>
        <w:rPr>
          <w:rFonts w:eastAsia="Times New Roman" w:cs="Times New Roman"/>
          <w:b/>
          <w:bCs/>
          <w:kern w:val="0"/>
          <w:lang w:eastAsia="ar-SA" w:bidi="ar-SA"/>
        </w:rPr>
      </w:pPr>
    </w:p>
    <w:p w14:paraId="48F4CA36" w14:textId="77777777" w:rsidR="00420E17" w:rsidRDefault="00420E17" w:rsidP="00420E17">
      <w:pPr>
        <w:pStyle w:val="Nagwek5"/>
        <w:spacing w:before="0" w:beforeAutospacing="0" w:after="0" w:afterAutospacing="0"/>
        <w:ind w:left="-142"/>
        <w:rPr>
          <w:sz w:val="24"/>
          <w:szCs w:val="24"/>
        </w:rPr>
      </w:pPr>
      <w:r w:rsidRPr="00B52196">
        <w:rPr>
          <w:sz w:val="24"/>
          <w:szCs w:val="24"/>
        </w:rPr>
        <w:t xml:space="preserve">CZĘŚĆ </w:t>
      </w:r>
      <w:r w:rsidR="00E52EA6">
        <w:rPr>
          <w:sz w:val="24"/>
          <w:szCs w:val="24"/>
        </w:rPr>
        <w:t>X</w:t>
      </w:r>
      <w:r w:rsidRPr="00B52196">
        <w:rPr>
          <w:sz w:val="24"/>
          <w:szCs w:val="24"/>
        </w:rPr>
        <w:t xml:space="preserve"> – </w:t>
      </w:r>
      <w:r w:rsidR="00E52EA6">
        <w:rPr>
          <w:sz w:val="24"/>
          <w:szCs w:val="24"/>
        </w:rPr>
        <w:t xml:space="preserve">MLEKO I JEGO PRZETWORY – dostawa do Wydziału Wspomagającego </w:t>
      </w:r>
      <w:r w:rsidR="00AA7166">
        <w:rPr>
          <w:sz w:val="24"/>
          <w:szCs w:val="24"/>
        </w:rPr>
        <w:br/>
        <w:t xml:space="preserve">CSP </w:t>
      </w:r>
      <w:r w:rsidR="00E52EA6">
        <w:rPr>
          <w:sz w:val="24"/>
          <w:szCs w:val="24"/>
        </w:rPr>
        <w:t>w Sułkowicach</w:t>
      </w:r>
    </w:p>
    <w:p w14:paraId="71FE4FA2" w14:textId="77777777" w:rsidR="00420E17" w:rsidRPr="00B52196" w:rsidRDefault="00420E17" w:rsidP="00420E17">
      <w:pPr>
        <w:pStyle w:val="Nagwek5"/>
        <w:spacing w:before="0" w:beforeAutospacing="0" w:after="0" w:afterAutospacing="0"/>
        <w:ind w:left="-142"/>
        <w:rPr>
          <w:sz w:val="24"/>
          <w:szCs w:val="24"/>
        </w:rPr>
      </w:pPr>
    </w:p>
    <w:tbl>
      <w:tblPr>
        <w:tblW w:w="0" w:type="auto"/>
        <w:tblInd w:w="-147" w:type="dxa"/>
        <w:tblLayout w:type="fixed"/>
        <w:tblCellMar>
          <w:left w:w="70" w:type="dxa"/>
          <w:right w:w="70" w:type="dxa"/>
        </w:tblCellMar>
        <w:tblLook w:val="0000" w:firstRow="0" w:lastRow="0" w:firstColumn="0" w:lastColumn="0" w:noHBand="0" w:noVBand="0"/>
      </w:tblPr>
      <w:tblGrid>
        <w:gridCol w:w="1701"/>
        <w:gridCol w:w="1701"/>
        <w:gridCol w:w="1819"/>
      </w:tblGrid>
      <w:tr w:rsidR="00420E17" w:rsidRPr="00B52196" w14:paraId="41E6064A" w14:textId="77777777" w:rsidTr="00C87F42">
        <w:tc>
          <w:tcPr>
            <w:tcW w:w="1701" w:type="dxa"/>
            <w:tcBorders>
              <w:top w:val="single" w:sz="4" w:space="0" w:color="000000"/>
              <w:left w:val="single" w:sz="4" w:space="0" w:color="000000"/>
              <w:bottom w:val="single" w:sz="4" w:space="0" w:color="000000"/>
            </w:tcBorders>
            <w:shd w:val="clear" w:color="auto" w:fill="auto"/>
            <w:vAlign w:val="center"/>
          </w:tcPr>
          <w:p w14:paraId="4441E7C5" w14:textId="77777777" w:rsidR="00420E17" w:rsidRPr="00B52196" w:rsidRDefault="00420E17" w:rsidP="00C87F42">
            <w:pPr>
              <w:widowControl/>
              <w:autoSpaceDN/>
              <w:spacing w:line="320" w:lineRule="exact"/>
              <w:jc w:val="center"/>
              <w:textAlignment w:val="auto"/>
              <w:rPr>
                <w:rFonts w:eastAsia="Times New Roman" w:cs="Times New Roman"/>
                <w:b/>
                <w:kern w:val="0"/>
                <w:lang w:eastAsia="ar-SA" w:bidi="ar-SA"/>
              </w:rPr>
            </w:pPr>
            <w:r w:rsidRPr="00B52196">
              <w:rPr>
                <w:rFonts w:eastAsia="Times New Roman" w:cs="Times New Roman"/>
                <w:b/>
                <w:kern w:val="0"/>
                <w:lang w:eastAsia="ar-SA" w:bidi="ar-SA"/>
              </w:rPr>
              <w:t>Łączna wartość netto</w:t>
            </w:r>
          </w:p>
        </w:tc>
        <w:tc>
          <w:tcPr>
            <w:tcW w:w="1701" w:type="dxa"/>
            <w:tcBorders>
              <w:top w:val="single" w:sz="4" w:space="0" w:color="000000"/>
              <w:left w:val="single" w:sz="4" w:space="0" w:color="000000"/>
              <w:bottom w:val="single" w:sz="4" w:space="0" w:color="000000"/>
            </w:tcBorders>
            <w:shd w:val="clear" w:color="auto" w:fill="auto"/>
            <w:vAlign w:val="center"/>
          </w:tcPr>
          <w:p w14:paraId="2F655C64" w14:textId="77777777" w:rsidR="00420E17" w:rsidRPr="00B52196" w:rsidRDefault="00420E17" w:rsidP="00C87F42">
            <w:pPr>
              <w:widowControl/>
              <w:autoSpaceDN/>
              <w:spacing w:line="320" w:lineRule="exact"/>
              <w:jc w:val="center"/>
              <w:textAlignment w:val="auto"/>
              <w:rPr>
                <w:rFonts w:eastAsia="Times New Roman" w:cs="Times New Roman"/>
                <w:b/>
                <w:kern w:val="0"/>
                <w:lang w:eastAsia="ar-SA" w:bidi="ar-SA"/>
              </w:rPr>
            </w:pPr>
            <w:r w:rsidRPr="00B52196">
              <w:rPr>
                <w:rFonts w:eastAsia="Times New Roman" w:cs="Times New Roman"/>
                <w:b/>
                <w:kern w:val="0"/>
                <w:lang w:eastAsia="ar-SA" w:bidi="ar-SA"/>
              </w:rPr>
              <w:t>Stawka podatku VAT</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62A6A"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b/>
                <w:kern w:val="0"/>
                <w:lang w:eastAsia="ar-SA" w:bidi="ar-SA"/>
              </w:rPr>
              <w:t>Łączna wartość brutto</w:t>
            </w:r>
          </w:p>
        </w:tc>
      </w:tr>
      <w:tr w:rsidR="00420E17" w:rsidRPr="00B52196" w14:paraId="04A7F17A" w14:textId="77777777" w:rsidTr="00C87F42">
        <w:tc>
          <w:tcPr>
            <w:tcW w:w="1701" w:type="dxa"/>
            <w:tcBorders>
              <w:top w:val="single" w:sz="4" w:space="0" w:color="000000"/>
              <w:left w:val="single" w:sz="4" w:space="0" w:color="000000"/>
              <w:bottom w:val="single" w:sz="4" w:space="0" w:color="000000"/>
            </w:tcBorders>
            <w:shd w:val="clear" w:color="auto" w:fill="auto"/>
            <w:vAlign w:val="center"/>
          </w:tcPr>
          <w:p w14:paraId="308C204C"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vAlign w:val="center"/>
          </w:tcPr>
          <w:p w14:paraId="0ABFCE2B"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23%</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4F0D4"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r>
      <w:tr w:rsidR="00420E17" w:rsidRPr="00B52196" w14:paraId="3BFF492C" w14:textId="77777777" w:rsidTr="00C87F42">
        <w:tc>
          <w:tcPr>
            <w:tcW w:w="1701" w:type="dxa"/>
            <w:tcBorders>
              <w:top w:val="single" w:sz="4" w:space="0" w:color="000000"/>
              <w:left w:val="single" w:sz="4" w:space="0" w:color="000000"/>
              <w:bottom w:val="single" w:sz="4" w:space="0" w:color="000000"/>
            </w:tcBorders>
            <w:shd w:val="clear" w:color="auto" w:fill="auto"/>
            <w:vAlign w:val="center"/>
          </w:tcPr>
          <w:p w14:paraId="39E77D8F"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vAlign w:val="center"/>
          </w:tcPr>
          <w:p w14:paraId="00C89F2F"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8%</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F8573"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r>
      <w:tr w:rsidR="00420E17" w:rsidRPr="00B52196" w14:paraId="155B53BF" w14:textId="77777777" w:rsidTr="00C87F42">
        <w:tc>
          <w:tcPr>
            <w:tcW w:w="1701" w:type="dxa"/>
            <w:tcBorders>
              <w:top w:val="single" w:sz="4" w:space="0" w:color="000000"/>
              <w:left w:val="single" w:sz="4" w:space="0" w:color="000000"/>
              <w:bottom w:val="single" w:sz="4" w:space="0" w:color="000000"/>
            </w:tcBorders>
            <w:shd w:val="clear" w:color="auto" w:fill="auto"/>
            <w:vAlign w:val="center"/>
          </w:tcPr>
          <w:p w14:paraId="4BA6EB65"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vAlign w:val="center"/>
          </w:tcPr>
          <w:p w14:paraId="5DA17215"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5%</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27B27"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r>
      <w:tr w:rsidR="00420E17" w:rsidRPr="00B52196" w14:paraId="10016706" w14:textId="77777777" w:rsidTr="00C87F42">
        <w:tc>
          <w:tcPr>
            <w:tcW w:w="1701" w:type="dxa"/>
            <w:tcBorders>
              <w:top w:val="single" w:sz="4" w:space="0" w:color="000000"/>
              <w:left w:val="single" w:sz="4" w:space="0" w:color="000000"/>
              <w:bottom w:val="single" w:sz="4" w:space="0" w:color="000000"/>
            </w:tcBorders>
            <w:shd w:val="clear" w:color="auto" w:fill="auto"/>
          </w:tcPr>
          <w:p w14:paraId="6BA89249" w14:textId="77777777" w:rsidR="00420E17" w:rsidRPr="00B52196" w:rsidRDefault="00420E17" w:rsidP="00C87F42">
            <w:pPr>
              <w:widowControl/>
              <w:autoSpaceDN/>
              <w:snapToGrid w:val="0"/>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3D00FACC"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69A23CBF" w14:textId="77777777" w:rsidR="00420E17" w:rsidRPr="00B52196" w:rsidRDefault="00420E17" w:rsidP="00C87F42">
            <w:pPr>
              <w:widowControl/>
              <w:autoSpaceDN/>
              <w:snapToGrid w:val="0"/>
              <w:spacing w:line="320" w:lineRule="exact"/>
              <w:jc w:val="center"/>
              <w:textAlignment w:val="auto"/>
              <w:rPr>
                <w:rFonts w:eastAsia="Times New Roman" w:cs="Times New Roman"/>
                <w:kern w:val="0"/>
                <w:lang w:eastAsia="ar-SA" w:bidi="ar-SA"/>
              </w:rPr>
            </w:pPr>
          </w:p>
        </w:tc>
      </w:tr>
      <w:tr w:rsidR="00420E17" w:rsidRPr="00B52196" w14:paraId="15D39478" w14:textId="77777777" w:rsidTr="00C87F42">
        <w:tc>
          <w:tcPr>
            <w:tcW w:w="1701" w:type="dxa"/>
            <w:tcBorders>
              <w:top w:val="single" w:sz="4" w:space="0" w:color="000000"/>
              <w:left w:val="single" w:sz="4" w:space="0" w:color="000000"/>
              <w:bottom w:val="single" w:sz="4" w:space="0" w:color="000000"/>
            </w:tcBorders>
            <w:shd w:val="clear" w:color="auto" w:fill="auto"/>
          </w:tcPr>
          <w:p w14:paraId="20D9F96B" w14:textId="77777777" w:rsidR="00420E17" w:rsidRPr="00B52196" w:rsidRDefault="00420E17" w:rsidP="00C87F42">
            <w:pPr>
              <w:widowControl/>
              <w:autoSpaceDN/>
              <w:snapToGrid w:val="0"/>
              <w:spacing w:line="320" w:lineRule="exact"/>
              <w:jc w:val="right"/>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6542461A"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 xml:space="preserve">Inne </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3A88312E" w14:textId="77777777" w:rsidR="00420E17" w:rsidRPr="00B52196" w:rsidRDefault="00420E17" w:rsidP="00C87F42">
            <w:pPr>
              <w:widowControl/>
              <w:autoSpaceDN/>
              <w:snapToGrid w:val="0"/>
              <w:spacing w:line="320" w:lineRule="exact"/>
              <w:jc w:val="right"/>
              <w:textAlignment w:val="auto"/>
              <w:rPr>
                <w:rFonts w:eastAsia="Times New Roman" w:cs="Times New Roman"/>
                <w:kern w:val="0"/>
                <w:lang w:eastAsia="ar-SA" w:bidi="ar-SA"/>
              </w:rPr>
            </w:pPr>
          </w:p>
        </w:tc>
      </w:tr>
      <w:tr w:rsidR="00420E17" w:rsidRPr="00B52196" w14:paraId="3205657C" w14:textId="77777777" w:rsidTr="00C87F42">
        <w:trPr>
          <w:trHeight w:val="550"/>
        </w:trPr>
        <w:tc>
          <w:tcPr>
            <w:tcW w:w="3402" w:type="dxa"/>
            <w:gridSpan w:val="2"/>
            <w:tcBorders>
              <w:top w:val="single" w:sz="4" w:space="0" w:color="000000"/>
              <w:left w:val="single" w:sz="4" w:space="0" w:color="000000"/>
              <w:bottom w:val="single" w:sz="4" w:space="0" w:color="000000"/>
            </w:tcBorders>
            <w:shd w:val="clear" w:color="auto" w:fill="auto"/>
            <w:vAlign w:val="center"/>
          </w:tcPr>
          <w:p w14:paraId="70F38281"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b/>
                <w:kern w:val="0"/>
                <w:lang w:eastAsia="ar-SA" w:bidi="ar-SA"/>
              </w:rPr>
              <w:t>SUMA BRUTTO:</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27092" w14:textId="77777777" w:rsidR="00420E17" w:rsidRPr="00B52196" w:rsidRDefault="00420E17" w:rsidP="00C87F42">
            <w:pPr>
              <w:widowControl/>
              <w:autoSpaceDN/>
              <w:spacing w:line="320" w:lineRule="exact"/>
              <w:jc w:val="center"/>
              <w:textAlignment w:val="auto"/>
              <w:rPr>
                <w:rFonts w:eastAsia="Times New Roman" w:cs="Times New Roman"/>
                <w:b/>
                <w:kern w:val="0"/>
                <w:lang w:eastAsia="ar-SA" w:bidi="ar-SA"/>
              </w:rPr>
            </w:pPr>
          </w:p>
        </w:tc>
      </w:tr>
    </w:tbl>
    <w:p w14:paraId="141314B9" w14:textId="77777777" w:rsidR="00420E17" w:rsidRPr="00CC370B" w:rsidRDefault="00420E17" w:rsidP="00420E17">
      <w:pPr>
        <w:pStyle w:val="Nagwek5"/>
        <w:spacing w:before="0" w:beforeAutospacing="0" w:after="0" w:afterAutospacing="0"/>
        <w:ind w:left="0" w:hanging="142"/>
        <w:rPr>
          <w:sz w:val="22"/>
          <w:szCs w:val="22"/>
        </w:rPr>
      </w:pPr>
    </w:p>
    <w:p w14:paraId="3B0ECC68" w14:textId="77777777" w:rsidR="00420E17" w:rsidRPr="00CC370B" w:rsidRDefault="00420E17" w:rsidP="00420E17">
      <w:pPr>
        <w:widowControl/>
        <w:textAlignment w:val="auto"/>
        <w:rPr>
          <w:rFonts w:eastAsia="Times New Roman" w:cs="Times New Roman"/>
          <w:kern w:val="0"/>
          <w:sz w:val="16"/>
          <w:szCs w:val="16"/>
          <w:lang w:eastAsia="ar-SA" w:bidi="ar-SA"/>
        </w:rPr>
      </w:pPr>
    </w:p>
    <w:p w14:paraId="41C48B65" w14:textId="77777777" w:rsidR="00420E17" w:rsidRPr="00525FD9" w:rsidRDefault="00420E17" w:rsidP="00420E17">
      <w:pPr>
        <w:widowControl/>
        <w:textAlignment w:val="auto"/>
        <w:rPr>
          <w:rFonts w:eastAsia="Times New Roman" w:cs="Times New Roman"/>
          <w:bCs/>
          <w:kern w:val="0"/>
          <w:lang w:eastAsia="ar-SA" w:bidi="ar-SA"/>
        </w:rPr>
      </w:pPr>
      <w:r w:rsidRPr="00525FD9">
        <w:rPr>
          <w:rFonts w:eastAsia="Times New Roman" w:cs="Times New Roman"/>
          <w:b/>
          <w:bCs/>
          <w:kern w:val="0"/>
          <w:lang w:eastAsia="ar-SA" w:bidi="ar-SA"/>
        </w:rPr>
        <w:t xml:space="preserve">Łączna wartość netto oferty wynosi: </w:t>
      </w:r>
      <w:r w:rsidRPr="00525FD9">
        <w:rPr>
          <w:rFonts w:eastAsia="Times New Roman" w:cs="Times New Roman"/>
          <w:i/>
          <w:iCs/>
          <w:kern w:val="0"/>
          <w:lang w:eastAsia="ar-SA" w:bidi="ar-SA"/>
        </w:rPr>
        <w:t>słownie złotych:</w:t>
      </w:r>
      <w:r w:rsidRPr="00525FD9">
        <w:rPr>
          <w:rFonts w:eastAsia="Times New Roman" w:cs="Times New Roman"/>
          <w:b/>
          <w:bCs/>
          <w:kern w:val="0"/>
          <w:lang w:eastAsia="ar-SA" w:bidi="ar-SA"/>
        </w:rPr>
        <w:t xml:space="preserve"> </w:t>
      </w:r>
      <w:r w:rsidRPr="00525FD9">
        <w:rPr>
          <w:rFonts w:eastAsia="Times New Roman" w:cs="Times New Roman"/>
          <w:bCs/>
          <w:kern w:val="0"/>
          <w:lang w:eastAsia="ar-SA" w:bidi="ar-SA"/>
        </w:rPr>
        <w:t>………………………………………..……………</w:t>
      </w:r>
    </w:p>
    <w:p w14:paraId="2C2484D3" w14:textId="77777777" w:rsidR="00420E17" w:rsidRPr="00525FD9" w:rsidRDefault="00420E17" w:rsidP="00420E17">
      <w:pPr>
        <w:widowControl/>
        <w:textAlignment w:val="auto"/>
        <w:rPr>
          <w:rFonts w:cs="Times New Roman"/>
        </w:rPr>
      </w:pPr>
      <w:r w:rsidRPr="00525FD9">
        <w:rPr>
          <w:rFonts w:eastAsia="Times New Roman" w:cs="Times New Roman"/>
          <w:bCs/>
          <w:kern w:val="0"/>
          <w:lang w:eastAsia="ar-SA" w:bidi="ar-SA"/>
        </w:rPr>
        <w:t>……………………………...………………………………………………………………………..</w:t>
      </w:r>
    </w:p>
    <w:p w14:paraId="1008520C" w14:textId="77777777" w:rsidR="00420E17" w:rsidRPr="00525FD9" w:rsidRDefault="00420E17" w:rsidP="00420E17">
      <w:pPr>
        <w:widowControl/>
        <w:textAlignment w:val="auto"/>
        <w:rPr>
          <w:rFonts w:eastAsia="Times New Roman" w:cs="Times New Roman"/>
          <w:bCs/>
          <w:kern w:val="0"/>
          <w:lang w:eastAsia="ar-SA" w:bidi="ar-SA"/>
        </w:rPr>
      </w:pPr>
      <w:r w:rsidRPr="00525FD9">
        <w:rPr>
          <w:rFonts w:eastAsia="Times New Roman" w:cs="Times New Roman"/>
          <w:b/>
          <w:bCs/>
          <w:kern w:val="0"/>
          <w:lang w:eastAsia="ar-SA" w:bidi="ar-SA"/>
        </w:rPr>
        <w:t>Łączna wartość brutto oferty wynosi:</w:t>
      </w:r>
      <w:r w:rsidRPr="00525FD9">
        <w:rPr>
          <w:rFonts w:eastAsia="Times New Roman" w:cs="Times New Roman"/>
          <w:i/>
          <w:iCs/>
          <w:kern w:val="0"/>
          <w:lang w:eastAsia="ar-SA" w:bidi="ar-SA"/>
        </w:rPr>
        <w:t xml:space="preserve"> słownie złotych:</w:t>
      </w:r>
      <w:r w:rsidRPr="00525FD9">
        <w:rPr>
          <w:rFonts w:eastAsia="Times New Roman" w:cs="Times New Roman"/>
          <w:bCs/>
          <w:kern w:val="0"/>
          <w:lang w:eastAsia="ar-SA" w:bidi="ar-SA"/>
        </w:rPr>
        <w:t xml:space="preserve"> ……………………………………………………</w:t>
      </w:r>
    </w:p>
    <w:p w14:paraId="2A403D19" w14:textId="77777777" w:rsidR="00420E17" w:rsidRPr="00525FD9" w:rsidRDefault="00420E17" w:rsidP="00420E17">
      <w:pPr>
        <w:widowControl/>
        <w:textAlignment w:val="auto"/>
        <w:rPr>
          <w:rFonts w:cs="Times New Roman"/>
        </w:rPr>
      </w:pPr>
      <w:r w:rsidRPr="00525FD9">
        <w:rPr>
          <w:rFonts w:eastAsia="Times New Roman" w:cs="Times New Roman"/>
          <w:bCs/>
          <w:kern w:val="0"/>
          <w:lang w:eastAsia="ar-SA" w:bidi="ar-SA"/>
        </w:rPr>
        <w:t>………………………………………………………………………………………….……………</w:t>
      </w:r>
    </w:p>
    <w:p w14:paraId="7D74BE65" w14:textId="77777777" w:rsidR="00420E17" w:rsidRPr="00525FD9" w:rsidRDefault="00420E17" w:rsidP="00420E17">
      <w:pPr>
        <w:widowControl/>
        <w:textAlignment w:val="auto"/>
        <w:rPr>
          <w:rFonts w:cs="Times New Roman"/>
        </w:rPr>
      </w:pPr>
      <w:r w:rsidRPr="00525FD9">
        <w:rPr>
          <w:rFonts w:eastAsia="Times New Roman" w:cs="Times New Roman"/>
          <w:kern w:val="0"/>
          <w:lang w:eastAsia="ar-SA" w:bidi="ar-SA"/>
        </w:rPr>
        <w:t>w tym  .........</w:t>
      </w:r>
      <w:r>
        <w:rPr>
          <w:rFonts w:eastAsia="Times New Roman" w:cs="Times New Roman"/>
          <w:kern w:val="0"/>
          <w:lang w:eastAsia="ar-SA" w:bidi="ar-SA"/>
        </w:rPr>
        <w:t>.............</w:t>
      </w:r>
      <w:r w:rsidRPr="00525FD9">
        <w:rPr>
          <w:rFonts w:eastAsia="Times New Roman" w:cs="Times New Roman"/>
          <w:kern w:val="0"/>
          <w:lang w:eastAsia="ar-SA" w:bidi="ar-SA"/>
        </w:rPr>
        <w:t xml:space="preserve">........... </w:t>
      </w:r>
      <w:r w:rsidRPr="000132FF">
        <w:rPr>
          <w:rFonts w:eastAsia="Times New Roman" w:cs="Times New Roman"/>
          <w:bCs/>
          <w:iCs/>
          <w:kern w:val="0"/>
          <w:lang w:eastAsia="ar-SA" w:bidi="ar-SA"/>
        </w:rPr>
        <w:t xml:space="preserve">zł </w:t>
      </w:r>
      <w:r w:rsidRPr="00525FD9">
        <w:rPr>
          <w:rFonts w:eastAsia="Times New Roman" w:cs="Times New Roman"/>
          <w:kern w:val="0"/>
          <w:lang w:eastAsia="ar-SA" w:bidi="ar-SA"/>
        </w:rPr>
        <w:t>podatku od towarów i usług (VAT).</w:t>
      </w:r>
    </w:p>
    <w:p w14:paraId="02B9327D" w14:textId="77777777" w:rsidR="00420E17" w:rsidRPr="00525FD9" w:rsidRDefault="00420E17" w:rsidP="00420E17">
      <w:pPr>
        <w:widowControl/>
        <w:tabs>
          <w:tab w:val="left" w:pos="1978"/>
          <w:tab w:val="left" w:pos="3828"/>
          <w:tab w:val="center" w:pos="4677"/>
        </w:tabs>
        <w:autoSpaceDN/>
        <w:jc w:val="both"/>
        <w:rPr>
          <w:rFonts w:eastAsia="Arial" w:cs="Times New Roman"/>
          <w:b/>
          <w:i/>
          <w:kern w:val="1"/>
        </w:rPr>
      </w:pPr>
    </w:p>
    <w:p w14:paraId="15D29A63"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4B798B8D"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10EB8AEC"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373D4C63"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45A844D6"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63659B89"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4C0CAFC9"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1DC083C5" w14:textId="77777777" w:rsidR="00420E17" w:rsidRPr="00525FD9" w:rsidRDefault="00420E17" w:rsidP="00420E17">
      <w:pPr>
        <w:widowControl/>
        <w:tabs>
          <w:tab w:val="left" w:pos="1978"/>
          <w:tab w:val="left" w:pos="3828"/>
          <w:tab w:val="center" w:pos="4677"/>
        </w:tabs>
        <w:autoSpaceDN/>
        <w:jc w:val="both"/>
        <w:rPr>
          <w:rFonts w:eastAsia="Arial" w:cs="Times New Roman"/>
          <w:b/>
          <w:i/>
          <w:kern w:val="1"/>
        </w:rPr>
      </w:pPr>
      <w:r>
        <w:rPr>
          <w:rFonts w:eastAsia="Arial" w:cs="Times New Roman"/>
          <w:b/>
          <w:i/>
          <w:kern w:val="1"/>
        </w:rPr>
        <w:br/>
      </w:r>
      <w:r w:rsidRPr="00525FD9">
        <w:rPr>
          <w:rFonts w:eastAsia="Arial" w:cs="Times New Roman"/>
          <w:b/>
          <w:i/>
          <w:kern w:val="1"/>
        </w:rPr>
        <w:t>Dokument należy wypełnić i podpisać kwalifikowanym podpisem elektronicznym.</w:t>
      </w:r>
      <w:r>
        <w:rPr>
          <w:rFonts w:eastAsia="Arial" w:cs="Times New Roman"/>
          <w:b/>
          <w:i/>
          <w:kern w:val="1"/>
        </w:rPr>
        <w:t xml:space="preserve"> </w:t>
      </w:r>
      <w:r>
        <w:rPr>
          <w:rFonts w:eastAsia="Arial" w:cs="Times New Roman"/>
          <w:b/>
          <w:i/>
          <w:kern w:val="1"/>
        </w:rPr>
        <w:br/>
      </w:r>
      <w:r w:rsidRPr="00525FD9">
        <w:rPr>
          <w:rFonts w:eastAsia="Arial" w:cs="Times New Roman"/>
          <w:b/>
          <w:i/>
          <w:kern w:val="1"/>
        </w:rPr>
        <w:t xml:space="preserve">Zamawiający zaleca zapisanie dokumentu w formacie PDF. </w:t>
      </w:r>
    </w:p>
    <w:p w14:paraId="7D8BD68F" w14:textId="77777777" w:rsidR="00420E17" w:rsidRDefault="00420E17" w:rsidP="00420E17">
      <w:pPr>
        <w:tabs>
          <w:tab w:val="left" w:pos="5910"/>
        </w:tabs>
        <w:rPr>
          <w:rFonts w:eastAsiaTheme="minorHAnsi" w:cs="Times New Roman"/>
          <w:lang w:eastAsia="en-US" w:bidi="ar-SA"/>
        </w:rPr>
      </w:pPr>
    </w:p>
    <w:p w14:paraId="78B31C6A" w14:textId="77777777" w:rsidR="00420E17" w:rsidRDefault="00420E17" w:rsidP="00420E17">
      <w:pPr>
        <w:tabs>
          <w:tab w:val="left" w:pos="5910"/>
        </w:tabs>
        <w:rPr>
          <w:rFonts w:eastAsiaTheme="minorHAnsi" w:cs="Times New Roman"/>
          <w:lang w:eastAsia="en-US" w:bidi="ar-SA"/>
        </w:rPr>
      </w:pPr>
    </w:p>
    <w:p w14:paraId="0A560114" w14:textId="77777777" w:rsidR="00420E17" w:rsidRDefault="00420E17" w:rsidP="00420E17">
      <w:pPr>
        <w:tabs>
          <w:tab w:val="left" w:pos="5910"/>
        </w:tabs>
        <w:rPr>
          <w:rFonts w:eastAsiaTheme="minorHAnsi" w:cs="Times New Roman"/>
          <w:lang w:eastAsia="en-US" w:bidi="ar-SA"/>
        </w:rPr>
      </w:pPr>
    </w:p>
    <w:p w14:paraId="20740567" w14:textId="77777777" w:rsidR="00420E17" w:rsidRDefault="00420E17" w:rsidP="00420E17">
      <w:pPr>
        <w:tabs>
          <w:tab w:val="left" w:pos="5910"/>
        </w:tabs>
        <w:rPr>
          <w:rFonts w:eastAsiaTheme="minorHAnsi" w:cs="Times New Roman"/>
          <w:lang w:eastAsia="en-US" w:bidi="ar-SA"/>
        </w:rPr>
      </w:pPr>
    </w:p>
    <w:p w14:paraId="1E000F8B" w14:textId="77777777" w:rsidR="00420E17" w:rsidRDefault="00420E17" w:rsidP="00420E17">
      <w:pPr>
        <w:tabs>
          <w:tab w:val="left" w:pos="5910"/>
        </w:tabs>
        <w:rPr>
          <w:rFonts w:eastAsiaTheme="minorHAnsi" w:cs="Times New Roman"/>
          <w:lang w:eastAsia="en-US" w:bidi="ar-SA"/>
        </w:rPr>
      </w:pPr>
    </w:p>
    <w:p w14:paraId="03611A25" w14:textId="77777777" w:rsidR="00420E17" w:rsidRDefault="00420E17" w:rsidP="00420E17">
      <w:pPr>
        <w:tabs>
          <w:tab w:val="left" w:pos="5910"/>
        </w:tabs>
        <w:rPr>
          <w:rFonts w:eastAsiaTheme="minorHAnsi" w:cs="Times New Roman"/>
          <w:lang w:eastAsia="en-US" w:bidi="ar-SA"/>
        </w:rPr>
      </w:pPr>
    </w:p>
    <w:p w14:paraId="3F34BE54" w14:textId="77777777" w:rsidR="00420E17" w:rsidRDefault="00420E17" w:rsidP="00420E17">
      <w:pPr>
        <w:tabs>
          <w:tab w:val="left" w:pos="5910"/>
        </w:tabs>
        <w:rPr>
          <w:rFonts w:eastAsiaTheme="minorHAnsi" w:cs="Times New Roman"/>
          <w:lang w:eastAsia="en-US" w:bidi="ar-SA"/>
        </w:rPr>
      </w:pPr>
    </w:p>
    <w:p w14:paraId="657681E4" w14:textId="77777777" w:rsidR="00420E17" w:rsidRDefault="00420E17" w:rsidP="00420E17">
      <w:pPr>
        <w:tabs>
          <w:tab w:val="left" w:pos="5910"/>
        </w:tabs>
        <w:rPr>
          <w:rFonts w:eastAsiaTheme="minorHAnsi" w:cs="Times New Roman"/>
          <w:lang w:eastAsia="en-US" w:bidi="ar-SA"/>
        </w:rPr>
      </w:pPr>
    </w:p>
    <w:p w14:paraId="0E61FED1" w14:textId="77777777" w:rsidR="00420E17" w:rsidRDefault="00420E17" w:rsidP="00420E17">
      <w:pPr>
        <w:tabs>
          <w:tab w:val="left" w:pos="5910"/>
        </w:tabs>
        <w:rPr>
          <w:rFonts w:eastAsiaTheme="minorHAnsi" w:cs="Times New Roman"/>
          <w:lang w:eastAsia="en-US" w:bidi="ar-SA"/>
        </w:rPr>
      </w:pPr>
    </w:p>
    <w:p w14:paraId="60795C7C" w14:textId="77777777" w:rsidR="00420E17" w:rsidRDefault="00420E17" w:rsidP="00420E17">
      <w:pPr>
        <w:tabs>
          <w:tab w:val="left" w:pos="5910"/>
        </w:tabs>
        <w:rPr>
          <w:rFonts w:eastAsiaTheme="minorHAnsi" w:cs="Times New Roman"/>
          <w:lang w:eastAsia="en-US" w:bidi="ar-SA"/>
        </w:rPr>
      </w:pPr>
    </w:p>
    <w:p w14:paraId="2ADDE29B" w14:textId="77777777" w:rsidR="00420E17" w:rsidRDefault="00420E17" w:rsidP="00420E17">
      <w:pPr>
        <w:tabs>
          <w:tab w:val="left" w:pos="5910"/>
        </w:tabs>
        <w:rPr>
          <w:rFonts w:eastAsiaTheme="minorHAnsi" w:cs="Times New Roman"/>
          <w:lang w:eastAsia="en-US" w:bidi="ar-SA"/>
        </w:rPr>
      </w:pPr>
    </w:p>
    <w:p w14:paraId="1D4B1AD2" w14:textId="77777777" w:rsidR="00E52EA6" w:rsidRDefault="00E52EA6" w:rsidP="00420E17">
      <w:pPr>
        <w:tabs>
          <w:tab w:val="left" w:pos="5910"/>
        </w:tabs>
        <w:rPr>
          <w:rFonts w:eastAsiaTheme="minorHAnsi" w:cs="Times New Roman"/>
          <w:lang w:eastAsia="en-US" w:bidi="ar-SA"/>
        </w:rPr>
      </w:pPr>
    </w:p>
    <w:p w14:paraId="65509AD7" w14:textId="77777777" w:rsidR="00E52EA6" w:rsidRDefault="00E52EA6" w:rsidP="00420E17">
      <w:pPr>
        <w:tabs>
          <w:tab w:val="left" w:pos="5910"/>
        </w:tabs>
        <w:rPr>
          <w:rFonts w:eastAsiaTheme="minorHAnsi" w:cs="Times New Roman"/>
          <w:lang w:eastAsia="en-US" w:bidi="ar-SA"/>
        </w:rPr>
      </w:pPr>
    </w:p>
    <w:p w14:paraId="60511EEB" w14:textId="77777777" w:rsidR="00E52EA6" w:rsidRDefault="00E52EA6" w:rsidP="00420E17">
      <w:pPr>
        <w:tabs>
          <w:tab w:val="left" w:pos="5910"/>
        </w:tabs>
        <w:rPr>
          <w:rFonts w:eastAsiaTheme="minorHAnsi" w:cs="Times New Roman"/>
          <w:lang w:eastAsia="en-US" w:bidi="ar-SA"/>
        </w:rPr>
      </w:pPr>
    </w:p>
    <w:p w14:paraId="231BFE08" w14:textId="77777777" w:rsidR="00E52EA6" w:rsidRDefault="00E52EA6" w:rsidP="00420E17">
      <w:pPr>
        <w:tabs>
          <w:tab w:val="left" w:pos="5910"/>
        </w:tabs>
        <w:rPr>
          <w:rFonts w:eastAsiaTheme="minorHAnsi" w:cs="Times New Roman"/>
          <w:lang w:eastAsia="en-US" w:bidi="ar-SA"/>
        </w:rPr>
      </w:pPr>
    </w:p>
    <w:tbl>
      <w:tblPr>
        <w:tblW w:w="21838" w:type="dxa"/>
        <w:tblInd w:w="-7194" w:type="dxa"/>
        <w:tblLayout w:type="fixed"/>
        <w:tblCellMar>
          <w:left w:w="10" w:type="dxa"/>
          <w:right w:w="10" w:type="dxa"/>
        </w:tblCellMar>
        <w:tblLook w:val="0000" w:firstRow="0" w:lastRow="0" w:firstColumn="0" w:lastColumn="0" w:noHBand="0" w:noVBand="0"/>
      </w:tblPr>
      <w:tblGrid>
        <w:gridCol w:w="7155"/>
        <w:gridCol w:w="9537"/>
        <w:gridCol w:w="5146"/>
      </w:tblGrid>
      <w:tr w:rsidR="00420E17" w:rsidRPr="000D7E2C" w14:paraId="09D85AA7" w14:textId="77777777" w:rsidTr="00C87F42">
        <w:trPr>
          <w:trHeight w:val="678"/>
        </w:trPr>
        <w:tc>
          <w:tcPr>
            <w:tcW w:w="7155" w:type="dxa"/>
            <w:shd w:val="clear" w:color="auto" w:fill="auto"/>
            <w:tcMar>
              <w:top w:w="0" w:type="dxa"/>
              <w:left w:w="0" w:type="dxa"/>
              <w:bottom w:w="0" w:type="dxa"/>
              <w:right w:w="0" w:type="dxa"/>
            </w:tcMar>
          </w:tcPr>
          <w:p w14:paraId="03ED3886" w14:textId="77777777" w:rsidR="00420E17" w:rsidRPr="000D7E2C" w:rsidRDefault="00420E17" w:rsidP="00C87F42">
            <w:pPr>
              <w:keepNext/>
              <w:snapToGrid w:val="0"/>
              <w:spacing w:line="320" w:lineRule="exact"/>
              <w:jc w:val="center"/>
              <w:outlineLvl w:val="0"/>
              <w:rPr>
                <w:rFonts w:eastAsia="Times New Roman" w:cs="Times New Roman"/>
                <w:b/>
                <w:bCs/>
                <w:sz w:val="20"/>
                <w:szCs w:val="20"/>
                <w:lang w:bidi="ar-SA"/>
              </w:rPr>
            </w:pPr>
          </w:p>
        </w:tc>
        <w:tc>
          <w:tcPr>
            <w:tcW w:w="9537"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14:paraId="3E9E2853" w14:textId="77777777" w:rsidR="00420E17" w:rsidRPr="000132FF" w:rsidRDefault="00420E17" w:rsidP="00C87F42">
            <w:pPr>
              <w:widowControl/>
              <w:jc w:val="center"/>
              <w:rPr>
                <w:rFonts w:eastAsia="Times New Roman" w:cs="Times New Roman"/>
                <w:b/>
                <w:bCs/>
                <w:lang w:bidi="ar-SA"/>
              </w:rPr>
            </w:pPr>
            <w:r w:rsidRPr="000132FF">
              <w:rPr>
                <w:rFonts w:eastAsia="Times New Roman" w:cs="Times New Roman"/>
                <w:b/>
                <w:bCs/>
                <w:lang w:bidi="ar-SA"/>
              </w:rPr>
              <w:t>FORMULARZ CENOWY</w:t>
            </w:r>
          </w:p>
          <w:p w14:paraId="547DC21B" w14:textId="77777777" w:rsidR="00420E17" w:rsidRDefault="00420E17" w:rsidP="00C87F42">
            <w:pPr>
              <w:widowControl/>
              <w:jc w:val="center"/>
              <w:rPr>
                <w:rFonts w:eastAsia="Times New Roman" w:cs="Times New Roman"/>
                <w:b/>
                <w:bCs/>
                <w:sz w:val="15"/>
                <w:szCs w:val="15"/>
                <w:lang w:bidi="ar-SA"/>
              </w:rPr>
            </w:pPr>
            <w:r>
              <w:rPr>
                <w:rFonts w:eastAsia="Times New Roman" w:cs="Times New Roman"/>
                <w:b/>
                <w:bCs/>
                <w:sz w:val="20"/>
                <w:szCs w:val="20"/>
                <w:lang w:bidi="ar-SA"/>
              </w:rPr>
              <w:t xml:space="preserve">                                                                                                                                                         </w:t>
            </w:r>
            <w:r w:rsidRPr="000D7E2C">
              <w:rPr>
                <w:rFonts w:eastAsia="Times New Roman" w:cs="Times New Roman"/>
                <w:b/>
                <w:bCs/>
                <w:sz w:val="15"/>
                <w:szCs w:val="15"/>
                <w:lang w:bidi="ar-SA"/>
              </w:rPr>
              <w:t xml:space="preserve">Załącznik nr 2 do SWZ </w:t>
            </w:r>
          </w:p>
          <w:p w14:paraId="778C6A5C" w14:textId="77777777" w:rsidR="00420E17" w:rsidRPr="000D7E2C" w:rsidRDefault="00420E17" w:rsidP="00C87F42">
            <w:pPr>
              <w:widowControl/>
              <w:ind w:left="7558" w:hanging="7558"/>
              <w:jc w:val="center"/>
              <w:rPr>
                <w:rFonts w:eastAsia="Times New Roman" w:cs="Times New Roman"/>
                <w:b/>
                <w:bCs/>
                <w:sz w:val="15"/>
                <w:szCs w:val="15"/>
                <w:lang w:bidi="ar-SA"/>
              </w:rPr>
            </w:pPr>
            <w:r w:rsidRPr="000D7E2C">
              <w:rPr>
                <w:rFonts w:eastAsia="Times New Roman" w:cs="Times New Roman"/>
                <w:b/>
                <w:bCs/>
                <w:sz w:val="15"/>
                <w:szCs w:val="15"/>
                <w:lang w:bidi="ar-SA"/>
              </w:rPr>
              <w:t xml:space="preserve">                                                                                                                        </w:t>
            </w:r>
            <w:r>
              <w:rPr>
                <w:rFonts w:eastAsia="Times New Roman" w:cs="Times New Roman"/>
                <w:b/>
                <w:bCs/>
                <w:sz w:val="15"/>
                <w:szCs w:val="15"/>
                <w:lang w:bidi="ar-SA"/>
              </w:rPr>
              <w:t xml:space="preserve">                                                                                Sprawa nr 24/25</w:t>
            </w:r>
            <w:r w:rsidRPr="000D7E2C">
              <w:rPr>
                <w:rFonts w:eastAsia="Times New Roman" w:cs="Times New Roman"/>
                <w:b/>
                <w:bCs/>
                <w:sz w:val="15"/>
                <w:szCs w:val="15"/>
                <w:lang w:bidi="ar-SA"/>
              </w:rPr>
              <w:t>/WŻ</w:t>
            </w:r>
          </w:p>
        </w:tc>
        <w:tc>
          <w:tcPr>
            <w:tcW w:w="5146" w:type="dxa"/>
            <w:tcBorders>
              <w:left w:val="single" w:sz="4" w:space="0" w:color="000000"/>
            </w:tcBorders>
            <w:shd w:val="clear" w:color="auto" w:fill="auto"/>
            <w:tcMar>
              <w:top w:w="0" w:type="dxa"/>
              <w:left w:w="0" w:type="dxa"/>
              <w:bottom w:w="0" w:type="dxa"/>
              <w:right w:w="0" w:type="dxa"/>
            </w:tcMar>
          </w:tcPr>
          <w:p w14:paraId="60D9427B" w14:textId="77777777" w:rsidR="00420E17" w:rsidRPr="000D7E2C" w:rsidRDefault="00420E17" w:rsidP="00C87F42">
            <w:pPr>
              <w:keepNext/>
              <w:widowControl/>
              <w:snapToGrid w:val="0"/>
              <w:spacing w:line="320" w:lineRule="exact"/>
              <w:ind w:left="3540"/>
              <w:jc w:val="both"/>
              <w:outlineLvl w:val="3"/>
              <w:rPr>
                <w:rFonts w:eastAsia="Times New Roman" w:cs="Times New Roman"/>
                <w:b/>
                <w:bCs/>
                <w:sz w:val="20"/>
                <w:szCs w:val="20"/>
                <w:lang w:bidi="ar-SA"/>
              </w:rPr>
            </w:pPr>
          </w:p>
        </w:tc>
      </w:tr>
    </w:tbl>
    <w:p w14:paraId="4C1A76B5" w14:textId="77777777" w:rsidR="00420E17" w:rsidRPr="000D7E2C" w:rsidRDefault="00420E17" w:rsidP="00420E17">
      <w:pPr>
        <w:ind w:left="5529"/>
        <w:rPr>
          <w:rFonts w:eastAsia="Times New Roman" w:cs="Times New Roman"/>
          <w:b/>
          <w:bCs/>
          <w:sz w:val="20"/>
          <w:szCs w:val="20"/>
          <w:lang w:eastAsia="ar-SA" w:bidi="ar-SA"/>
        </w:rPr>
      </w:pPr>
    </w:p>
    <w:p w14:paraId="2E48E6E1" w14:textId="77777777" w:rsidR="00420E17" w:rsidRPr="000132FF" w:rsidRDefault="00420E17" w:rsidP="00420E17">
      <w:pPr>
        <w:ind w:left="5529"/>
        <w:rPr>
          <w:rFonts w:eastAsia="Times New Roman" w:cs="Times New Roman"/>
          <w:b/>
          <w:bCs/>
          <w:lang w:eastAsia="ar-SA" w:bidi="ar-SA"/>
        </w:rPr>
      </w:pPr>
      <w:r w:rsidRPr="000132FF">
        <w:rPr>
          <w:rFonts w:eastAsia="Times New Roman" w:cs="Times New Roman"/>
          <w:b/>
          <w:bCs/>
          <w:lang w:eastAsia="ar-SA" w:bidi="ar-SA"/>
        </w:rPr>
        <w:t xml:space="preserve">CENTRUM SZKOLENIA POLICJI </w:t>
      </w:r>
      <w:r w:rsidRPr="000132FF">
        <w:rPr>
          <w:rFonts w:eastAsia="Times New Roman" w:cs="Times New Roman"/>
          <w:b/>
          <w:bCs/>
          <w:lang w:eastAsia="ar-SA" w:bidi="ar-SA"/>
        </w:rPr>
        <w:br/>
        <w:t>W LEGIONOWIE</w:t>
      </w:r>
    </w:p>
    <w:p w14:paraId="3DCE1982" w14:textId="77777777" w:rsidR="00420E17" w:rsidRPr="000D7E2C" w:rsidRDefault="00420E17" w:rsidP="00420E17">
      <w:pPr>
        <w:widowControl/>
        <w:ind w:left="5529"/>
        <w:rPr>
          <w:rFonts w:eastAsia="Times New Roman" w:cs="Times New Roman"/>
          <w:b/>
          <w:bCs/>
          <w:sz w:val="20"/>
          <w:szCs w:val="20"/>
          <w:lang w:bidi="ar-SA"/>
        </w:rPr>
      </w:pPr>
      <w:r w:rsidRPr="000132FF">
        <w:rPr>
          <w:rFonts w:eastAsia="Times New Roman" w:cs="Times New Roman"/>
          <w:b/>
          <w:bCs/>
          <w:lang w:bidi="ar-SA"/>
        </w:rPr>
        <w:t>ul. Zegrzyńska 121</w:t>
      </w:r>
    </w:p>
    <w:p w14:paraId="26B56CEA" w14:textId="77777777" w:rsidR="00420E17" w:rsidRPr="000D7E2C" w:rsidRDefault="00420E17" w:rsidP="00420E17">
      <w:pPr>
        <w:widowControl/>
        <w:ind w:left="5529"/>
        <w:rPr>
          <w:rFonts w:eastAsia="Times New Roman" w:cs="Times New Roman"/>
          <w:b/>
          <w:bCs/>
          <w:sz w:val="20"/>
          <w:szCs w:val="20"/>
          <w:lang w:bidi="ar-SA"/>
        </w:rPr>
      </w:pPr>
      <w:r w:rsidRPr="000D7E2C">
        <w:rPr>
          <w:rFonts w:eastAsia="Times New Roman" w:cs="Times New Roman"/>
          <w:b/>
          <w:bCs/>
          <w:sz w:val="20"/>
          <w:szCs w:val="20"/>
          <w:lang w:bidi="ar-SA"/>
        </w:rPr>
        <w:t>05-119 Legionowo</w:t>
      </w:r>
    </w:p>
    <w:p w14:paraId="19201AF0" w14:textId="77777777" w:rsidR="00420E17" w:rsidRPr="000D7E2C" w:rsidRDefault="00420E17" w:rsidP="00420E17">
      <w:pPr>
        <w:widowControl/>
        <w:ind w:left="9204" w:firstLine="708"/>
        <w:rPr>
          <w:rFonts w:eastAsia="Times New Roman" w:cs="Times New Roman"/>
          <w:b/>
          <w:bCs/>
          <w:sz w:val="20"/>
          <w:szCs w:val="20"/>
          <w:lang w:bidi="ar-SA"/>
        </w:rPr>
      </w:pPr>
    </w:p>
    <w:p w14:paraId="7FB61910" w14:textId="77777777" w:rsidR="00420E17" w:rsidRPr="00262130" w:rsidRDefault="00420E17" w:rsidP="00420E17">
      <w:pPr>
        <w:keepNext/>
        <w:widowControl/>
        <w:tabs>
          <w:tab w:val="num" w:pos="1440"/>
        </w:tabs>
        <w:autoSpaceDN/>
        <w:jc w:val="right"/>
        <w:textAlignment w:val="auto"/>
        <w:outlineLvl w:val="7"/>
        <w:rPr>
          <w:rFonts w:eastAsia="Times New Roman" w:cs="Times New Roman"/>
          <w:b/>
          <w:bCs/>
          <w:kern w:val="0"/>
          <w:lang w:eastAsia="ar-SA" w:bidi="ar-SA"/>
        </w:rPr>
      </w:pPr>
      <w:r w:rsidRPr="00262130">
        <w:rPr>
          <w:rFonts w:eastAsia="Times New Roman" w:cs="Times New Roman"/>
          <w:b/>
          <w:bCs/>
          <w:kern w:val="0"/>
          <w:lang w:eastAsia="ar-SA" w:bidi="ar-SA"/>
        </w:rPr>
        <w:t>Tabela 1</w:t>
      </w:r>
    </w:p>
    <w:p w14:paraId="07EC7DA4" w14:textId="77777777" w:rsidR="00420E17" w:rsidRPr="00262130" w:rsidRDefault="00420E17" w:rsidP="00420E17">
      <w:pPr>
        <w:ind w:left="-709"/>
        <w:rPr>
          <w:rFonts w:cs="Times New Roman"/>
          <w:b/>
          <w:bCs/>
        </w:rPr>
      </w:pPr>
      <w:r w:rsidRPr="00262130">
        <w:rPr>
          <w:rFonts w:cs="Times New Roman"/>
          <w:b/>
          <w:bCs/>
        </w:rPr>
        <w:t xml:space="preserve">CZĘŚĆ </w:t>
      </w:r>
      <w:r w:rsidR="00E52EA6">
        <w:rPr>
          <w:rFonts w:cs="Times New Roman"/>
          <w:b/>
          <w:bCs/>
        </w:rPr>
        <w:t>XI</w:t>
      </w:r>
      <w:r w:rsidRPr="00262130">
        <w:rPr>
          <w:rFonts w:cs="Times New Roman"/>
          <w:b/>
          <w:bCs/>
        </w:rPr>
        <w:t xml:space="preserve"> – </w:t>
      </w:r>
      <w:r w:rsidR="00E52EA6">
        <w:rPr>
          <w:rFonts w:cs="Times New Roman"/>
          <w:b/>
          <w:bCs/>
        </w:rPr>
        <w:t>BAZY DO ZUP</w:t>
      </w:r>
    </w:p>
    <w:p w14:paraId="169CB5C0" w14:textId="77777777" w:rsidR="00420E17" w:rsidRPr="00262130" w:rsidRDefault="00420E17" w:rsidP="00420E17">
      <w:pPr>
        <w:ind w:left="-709"/>
        <w:rPr>
          <w:rFonts w:cs="Times New Roman"/>
          <w:b/>
          <w:bCs/>
        </w:rPr>
      </w:pPr>
      <w:r w:rsidRPr="00262130">
        <w:rPr>
          <w:rFonts w:cs="Times New Roman"/>
          <w:b/>
          <w:bCs/>
        </w:rPr>
        <w:t>Dostawa do Centrum Szkolenia Policji w Legionowie</w:t>
      </w:r>
    </w:p>
    <w:p w14:paraId="14F550EF" w14:textId="77777777" w:rsidR="00420E17" w:rsidRPr="00CD531A" w:rsidRDefault="00420E17" w:rsidP="00420E17">
      <w:pPr>
        <w:pStyle w:val="Nagwek5"/>
        <w:spacing w:before="0" w:beforeAutospacing="0" w:after="0" w:afterAutospacing="0"/>
        <w:ind w:left="0"/>
        <w:rPr>
          <w:sz w:val="16"/>
          <w:szCs w:val="16"/>
        </w:rPr>
      </w:pPr>
    </w:p>
    <w:tbl>
      <w:tblPr>
        <w:tblW w:w="10632" w:type="dxa"/>
        <w:tblInd w:w="-714" w:type="dxa"/>
        <w:tblLayout w:type="fixed"/>
        <w:tblCellMar>
          <w:left w:w="70" w:type="dxa"/>
          <w:right w:w="70" w:type="dxa"/>
        </w:tblCellMar>
        <w:tblLook w:val="0000" w:firstRow="0" w:lastRow="0" w:firstColumn="0" w:lastColumn="0" w:noHBand="0" w:noVBand="0"/>
      </w:tblPr>
      <w:tblGrid>
        <w:gridCol w:w="425"/>
        <w:gridCol w:w="5671"/>
        <w:gridCol w:w="567"/>
        <w:gridCol w:w="709"/>
        <w:gridCol w:w="1134"/>
        <w:gridCol w:w="1275"/>
        <w:gridCol w:w="851"/>
      </w:tblGrid>
      <w:tr w:rsidR="00420E17" w:rsidRPr="000D7E2C" w14:paraId="29707737" w14:textId="77777777" w:rsidTr="00C87F42">
        <w:trPr>
          <w:cantSplit/>
          <w:trHeight w:val="613"/>
        </w:trPr>
        <w:tc>
          <w:tcPr>
            <w:tcW w:w="425" w:type="dxa"/>
            <w:tcBorders>
              <w:top w:val="single" w:sz="4" w:space="0" w:color="000000"/>
              <w:left w:val="single" w:sz="4" w:space="0" w:color="000000"/>
              <w:bottom w:val="single" w:sz="4" w:space="0" w:color="auto"/>
            </w:tcBorders>
            <w:shd w:val="clear" w:color="auto" w:fill="D9D9D9" w:themeFill="background1" w:themeFillShade="D9"/>
            <w:vAlign w:val="center"/>
          </w:tcPr>
          <w:p w14:paraId="222E8D8F" w14:textId="77777777" w:rsidR="00420E17" w:rsidRPr="00EA5FB3" w:rsidRDefault="00420E17" w:rsidP="00C87F42">
            <w:pPr>
              <w:jc w:val="center"/>
              <w:rPr>
                <w:rFonts w:cs="Times New Roman"/>
                <w:b/>
                <w:sz w:val="14"/>
                <w:szCs w:val="14"/>
              </w:rPr>
            </w:pPr>
            <w:r w:rsidRPr="00EA5FB3">
              <w:rPr>
                <w:rFonts w:cs="Times New Roman"/>
                <w:b/>
                <w:sz w:val="14"/>
                <w:szCs w:val="14"/>
              </w:rPr>
              <w:t>L.p.</w:t>
            </w:r>
          </w:p>
        </w:tc>
        <w:tc>
          <w:tcPr>
            <w:tcW w:w="5671" w:type="dxa"/>
            <w:tcBorders>
              <w:top w:val="single" w:sz="4" w:space="0" w:color="000000"/>
              <w:left w:val="single" w:sz="4" w:space="0" w:color="000000"/>
              <w:bottom w:val="single" w:sz="4" w:space="0" w:color="auto"/>
            </w:tcBorders>
            <w:shd w:val="clear" w:color="auto" w:fill="D9D9D9" w:themeFill="background1" w:themeFillShade="D9"/>
            <w:vAlign w:val="center"/>
          </w:tcPr>
          <w:p w14:paraId="6EF96B48" w14:textId="77777777" w:rsidR="00420E17" w:rsidRPr="00EA5FB3" w:rsidRDefault="00420E17" w:rsidP="00C87F42">
            <w:pPr>
              <w:jc w:val="center"/>
              <w:rPr>
                <w:rFonts w:cs="Times New Roman"/>
                <w:b/>
                <w:sz w:val="14"/>
                <w:szCs w:val="14"/>
              </w:rPr>
            </w:pPr>
            <w:r w:rsidRPr="00EA5FB3">
              <w:rPr>
                <w:rFonts w:cs="Times New Roman"/>
                <w:b/>
                <w:sz w:val="14"/>
                <w:szCs w:val="14"/>
              </w:rPr>
              <w:t>Opis przedmiotu zamówienia</w:t>
            </w:r>
          </w:p>
        </w:tc>
        <w:tc>
          <w:tcPr>
            <w:tcW w:w="567" w:type="dxa"/>
            <w:tcBorders>
              <w:top w:val="single" w:sz="4" w:space="0" w:color="000000"/>
              <w:left w:val="single" w:sz="4" w:space="0" w:color="000000"/>
              <w:bottom w:val="single" w:sz="4" w:space="0" w:color="auto"/>
            </w:tcBorders>
            <w:shd w:val="clear" w:color="auto" w:fill="D9D9D9" w:themeFill="background1" w:themeFillShade="D9"/>
            <w:vAlign w:val="center"/>
          </w:tcPr>
          <w:p w14:paraId="71959C2B" w14:textId="77777777" w:rsidR="00420E17" w:rsidRPr="00B10E93" w:rsidRDefault="00420E17" w:rsidP="00C87F42">
            <w:pPr>
              <w:jc w:val="center"/>
              <w:rPr>
                <w:rFonts w:cs="Times New Roman"/>
                <w:b/>
                <w:sz w:val="18"/>
                <w:szCs w:val="18"/>
              </w:rPr>
            </w:pPr>
            <w:r w:rsidRPr="00B10E93">
              <w:rPr>
                <w:rFonts w:cs="Times New Roman"/>
                <w:b/>
                <w:sz w:val="18"/>
                <w:szCs w:val="18"/>
              </w:rPr>
              <w:t>J.m.</w:t>
            </w:r>
          </w:p>
        </w:tc>
        <w:tc>
          <w:tcPr>
            <w:tcW w:w="709" w:type="dxa"/>
            <w:tcBorders>
              <w:top w:val="single" w:sz="4" w:space="0" w:color="000000"/>
              <w:left w:val="single" w:sz="4" w:space="0" w:color="000000"/>
              <w:bottom w:val="single" w:sz="4" w:space="0" w:color="auto"/>
            </w:tcBorders>
            <w:shd w:val="clear" w:color="auto" w:fill="D9D9D9" w:themeFill="background1" w:themeFillShade="D9"/>
            <w:vAlign w:val="center"/>
          </w:tcPr>
          <w:p w14:paraId="139516EF" w14:textId="77777777" w:rsidR="00420E17" w:rsidRPr="00B10E93" w:rsidRDefault="00420E17" w:rsidP="00C87F42">
            <w:pPr>
              <w:jc w:val="center"/>
              <w:rPr>
                <w:rFonts w:cs="Times New Roman"/>
                <w:b/>
                <w:sz w:val="18"/>
                <w:szCs w:val="18"/>
              </w:rPr>
            </w:pPr>
            <w:r w:rsidRPr="00B10E93">
              <w:rPr>
                <w:rFonts w:cs="Times New Roman"/>
                <w:b/>
                <w:sz w:val="18"/>
                <w:szCs w:val="18"/>
              </w:rPr>
              <w:t>Ilość</w:t>
            </w:r>
          </w:p>
        </w:tc>
        <w:tc>
          <w:tcPr>
            <w:tcW w:w="1134" w:type="dxa"/>
            <w:tcBorders>
              <w:top w:val="single" w:sz="4" w:space="0" w:color="000000"/>
              <w:left w:val="single" w:sz="4" w:space="0" w:color="000000"/>
              <w:bottom w:val="single" w:sz="4" w:space="0" w:color="auto"/>
            </w:tcBorders>
            <w:shd w:val="clear" w:color="auto" w:fill="D9D9D9" w:themeFill="background1" w:themeFillShade="D9"/>
            <w:vAlign w:val="center"/>
          </w:tcPr>
          <w:p w14:paraId="599D854C" w14:textId="77777777" w:rsidR="00420E17" w:rsidRPr="00B10E93" w:rsidRDefault="00420E17" w:rsidP="00C87F42">
            <w:pPr>
              <w:jc w:val="center"/>
              <w:rPr>
                <w:rFonts w:cs="Times New Roman"/>
                <w:b/>
                <w:sz w:val="18"/>
                <w:szCs w:val="18"/>
              </w:rPr>
            </w:pPr>
            <w:r w:rsidRPr="00B10E93">
              <w:rPr>
                <w:rFonts w:cs="Times New Roman"/>
                <w:b/>
                <w:sz w:val="18"/>
                <w:szCs w:val="18"/>
              </w:rPr>
              <w:t xml:space="preserve">Cena jednostkowa netto (PLN) </w:t>
            </w:r>
          </w:p>
        </w:tc>
        <w:tc>
          <w:tcPr>
            <w:tcW w:w="1275" w:type="dxa"/>
            <w:tcBorders>
              <w:top w:val="single" w:sz="4" w:space="0" w:color="000000"/>
              <w:left w:val="single" w:sz="4" w:space="0" w:color="000000"/>
              <w:bottom w:val="single" w:sz="4" w:space="0" w:color="auto"/>
            </w:tcBorders>
            <w:shd w:val="clear" w:color="auto" w:fill="D9D9D9" w:themeFill="background1" w:themeFillShade="D9"/>
            <w:vAlign w:val="center"/>
          </w:tcPr>
          <w:p w14:paraId="0B0F907A" w14:textId="77777777" w:rsidR="00420E17" w:rsidRPr="00B10E93" w:rsidRDefault="00420E17" w:rsidP="00C87F42">
            <w:pPr>
              <w:jc w:val="center"/>
              <w:rPr>
                <w:rFonts w:cs="Times New Roman"/>
                <w:b/>
                <w:sz w:val="18"/>
                <w:szCs w:val="18"/>
              </w:rPr>
            </w:pPr>
            <w:r w:rsidRPr="00B10E93">
              <w:rPr>
                <w:rFonts w:cs="Times New Roman"/>
                <w:b/>
                <w:sz w:val="18"/>
                <w:szCs w:val="18"/>
              </w:rPr>
              <w:t xml:space="preserve">Łączna wartość netto (PLN) </w:t>
            </w:r>
          </w:p>
        </w:tc>
        <w:tc>
          <w:tcPr>
            <w:tcW w:w="85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6F263FF4" w14:textId="77777777" w:rsidR="00420E17" w:rsidRPr="00B10E93" w:rsidRDefault="00420E17" w:rsidP="00C87F42">
            <w:pPr>
              <w:jc w:val="center"/>
              <w:rPr>
                <w:rFonts w:cs="Times New Roman"/>
                <w:b/>
                <w:sz w:val="18"/>
                <w:szCs w:val="18"/>
              </w:rPr>
            </w:pPr>
            <w:r w:rsidRPr="00B10E93">
              <w:rPr>
                <w:rFonts w:cs="Times New Roman"/>
                <w:b/>
                <w:sz w:val="18"/>
                <w:szCs w:val="18"/>
              </w:rPr>
              <w:t>Stawka podatku VAT</w:t>
            </w:r>
          </w:p>
        </w:tc>
      </w:tr>
      <w:tr w:rsidR="00420E17" w:rsidRPr="000D7E2C" w14:paraId="1C8F1BB1" w14:textId="77777777" w:rsidTr="00C87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425" w:type="dxa"/>
            <w:tcBorders>
              <w:top w:val="single" w:sz="4" w:space="0" w:color="auto"/>
              <w:bottom w:val="single" w:sz="4" w:space="0" w:color="auto"/>
            </w:tcBorders>
            <w:shd w:val="clear" w:color="auto" w:fill="D9D9D9" w:themeFill="background1" w:themeFillShade="D9"/>
            <w:vAlign w:val="center"/>
          </w:tcPr>
          <w:p w14:paraId="5A9A5152" w14:textId="77777777" w:rsidR="00420E17" w:rsidRPr="00EA5FB3" w:rsidRDefault="00420E17" w:rsidP="00C87F42">
            <w:pPr>
              <w:jc w:val="center"/>
              <w:rPr>
                <w:sz w:val="13"/>
                <w:szCs w:val="13"/>
              </w:rPr>
            </w:pPr>
            <w:r w:rsidRPr="00EA5FB3">
              <w:rPr>
                <w:sz w:val="13"/>
                <w:szCs w:val="13"/>
              </w:rPr>
              <w:t>1</w:t>
            </w:r>
          </w:p>
        </w:tc>
        <w:tc>
          <w:tcPr>
            <w:tcW w:w="5671" w:type="dxa"/>
            <w:tcBorders>
              <w:top w:val="single" w:sz="4" w:space="0" w:color="auto"/>
              <w:bottom w:val="single" w:sz="4" w:space="0" w:color="auto"/>
            </w:tcBorders>
            <w:shd w:val="clear" w:color="auto" w:fill="D9D9D9" w:themeFill="background1" w:themeFillShade="D9"/>
            <w:vAlign w:val="center"/>
          </w:tcPr>
          <w:p w14:paraId="6D2E968C" w14:textId="77777777" w:rsidR="00420E17" w:rsidRPr="00EA5FB3" w:rsidRDefault="00420E17" w:rsidP="00C87F42">
            <w:pPr>
              <w:jc w:val="center"/>
              <w:rPr>
                <w:sz w:val="13"/>
                <w:szCs w:val="13"/>
              </w:rPr>
            </w:pPr>
            <w:r w:rsidRPr="00EA5FB3">
              <w:rPr>
                <w:sz w:val="13"/>
                <w:szCs w:val="13"/>
              </w:rPr>
              <w:t>2</w:t>
            </w:r>
          </w:p>
        </w:tc>
        <w:tc>
          <w:tcPr>
            <w:tcW w:w="567" w:type="dxa"/>
            <w:tcBorders>
              <w:top w:val="single" w:sz="4" w:space="0" w:color="auto"/>
              <w:bottom w:val="single" w:sz="4" w:space="0" w:color="auto"/>
            </w:tcBorders>
            <w:shd w:val="clear" w:color="auto" w:fill="D9D9D9" w:themeFill="background1" w:themeFillShade="D9"/>
            <w:vAlign w:val="center"/>
          </w:tcPr>
          <w:p w14:paraId="2F5257F2" w14:textId="77777777" w:rsidR="00420E17" w:rsidRPr="00B10E93" w:rsidRDefault="00420E17" w:rsidP="00C87F42">
            <w:pPr>
              <w:jc w:val="center"/>
              <w:rPr>
                <w:rFonts w:cs="Times New Roman"/>
                <w:sz w:val="18"/>
                <w:szCs w:val="18"/>
              </w:rPr>
            </w:pPr>
            <w:r w:rsidRPr="00B10E93">
              <w:rPr>
                <w:rFonts w:cs="Times New Roman"/>
                <w:sz w:val="18"/>
                <w:szCs w:val="18"/>
              </w:rPr>
              <w:t>3</w:t>
            </w:r>
          </w:p>
        </w:tc>
        <w:tc>
          <w:tcPr>
            <w:tcW w:w="709" w:type="dxa"/>
            <w:tcBorders>
              <w:top w:val="single" w:sz="4" w:space="0" w:color="auto"/>
              <w:bottom w:val="single" w:sz="4" w:space="0" w:color="auto"/>
            </w:tcBorders>
            <w:shd w:val="clear" w:color="auto" w:fill="D9D9D9" w:themeFill="background1" w:themeFillShade="D9"/>
            <w:vAlign w:val="center"/>
          </w:tcPr>
          <w:p w14:paraId="0504A5BA" w14:textId="77777777" w:rsidR="00420E17" w:rsidRPr="00B10E93" w:rsidRDefault="00420E17" w:rsidP="00C87F42">
            <w:pPr>
              <w:jc w:val="center"/>
              <w:rPr>
                <w:rFonts w:cs="Times New Roman"/>
                <w:sz w:val="18"/>
                <w:szCs w:val="18"/>
              </w:rPr>
            </w:pPr>
            <w:r w:rsidRPr="00B10E93">
              <w:rPr>
                <w:rFonts w:cs="Times New Roman"/>
                <w:sz w:val="18"/>
                <w:szCs w:val="18"/>
              </w:rPr>
              <w:t>4</w:t>
            </w:r>
          </w:p>
        </w:tc>
        <w:tc>
          <w:tcPr>
            <w:tcW w:w="1134" w:type="dxa"/>
            <w:tcBorders>
              <w:top w:val="single" w:sz="4" w:space="0" w:color="auto"/>
              <w:bottom w:val="single" w:sz="4" w:space="0" w:color="auto"/>
            </w:tcBorders>
            <w:shd w:val="clear" w:color="auto" w:fill="D9D9D9" w:themeFill="background1" w:themeFillShade="D9"/>
            <w:vAlign w:val="center"/>
          </w:tcPr>
          <w:p w14:paraId="1E5676A3" w14:textId="77777777" w:rsidR="00420E17" w:rsidRPr="00B10E93" w:rsidRDefault="00420E17" w:rsidP="00C87F42">
            <w:pPr>
              <w:jc w:val="center"/>
              <w:rPr>
                <w:rFonts w:cs="Times New Roman"/>
                <w:sz w:val="18"/>
                <w:szCs w:val="18"/>
              </w:rPr>
            </w:pPr>
            <w:r w:rsidRPr="00B10E93">
              <w:rPr>
                <w:rFonts w:cs="Times New Roman"/>
                <w:sz w:val="18"/>
                <w:szCs w:val="18"/>
              </w:rPr>
              <w:t>5</w:t>
            </w:r>
          </w:p>
        </w:tc>
        <w:tc>
          <w:tcPr>
            <w:tcW w:w="1275" w:type="dxa"/>
            <w:tcBorders>
              <w:top w:val="single" w:sz="4" w:space="0" w:color="auto"/>
              <w:bottom w:val="single" w:sz="4" w:space="0" w:color="auto"/>
            </w:tcBorders>
            <w:shd w:val="clear" w:color="auto" w:fill="D9D9D9" w:themeFill="background1" w:themeFillShade="D9"/>
            <w:vAlign w:val="center"/>
          </w:tcPr>
          <w:p w14:paraId="7612092D" w14:textId="77777777" w:rsidR="00420E17" w:rsidRPr="00B10E93" w:rsidRDefault="00420E17" w:rsidP="00C87F42">
            <w:pPr>
              <w:jc w:val="center"/>
              <w:rPr>
                <w:rFonts w:cs="Times New Roman"/>
                <w:sz w:val="18"/>
                <w:szCs w:val="18"/>
              </w:rPr>
            </w:pPr>
            <w:r w:rsidRPr="00B10E93">
              <w:rPr>
                <w:rFonts w:cs="Times New Roman"/>
                <w:sz w:val="18"/>
                <w:szCs w:val="18"/>
              </w:rPr>
              <w:t>6 (4 x 5)</w:t>
            </w:r>
          </w:p>
        </w:tc>
        <w:tc>
          <w:tcPr>
            <w:tcW w:w="851" w:type="dxa"/>
            <w:tcBorders>
              <w:top w:val="single" w:sz="4" w:space="0" w:color="auto"/>
              <w:bottom w:val="single" w:sz="4" w:space="0" w:color="auto"/>
            </w:tcBorders>
            <w:shd w:val="clear" w:color="auto" w:fill="D9D9D9" w:themeFill="background1" w:themeFillShade="D9"/>
            <w:vAlign w:val="center"/>
          </w:tcPr>
          <w:p w14:paraId="2CF70BDE" w14:textId="77777777" w:rsidR="00420E17" w:rsidRPr="00B10E93" w:rsidRDefault="00420E17" w:rsidP="00C87F42">
            <w:pPr>
              <w:jc w:val="center"/>
              <w:rPr>
                <w:rFonts w:cs="Times New Roman"/>
                <w:sz w:val="18"/>
                <w:szCs w:val="18"/>
              </w:rPr>
            </w:pPr>
            <w:r w:rsidRPr="00B10E93">
              <w:rPr>
                <w:rFonts w:cs="Times New Roman"/>
                <w:sz w:val="18"/>
                <w:szCs w:val="18"/>
              </w:rPr>
              <w:t>7</w:t>
            </w:r>
          </w:p>
        </w:tc>
      </w:tr>
      <w:tr w:rsidR="00E52EA6" w:rsidRPr="00772315" w14:paraId="74935C35" w14:textId="77777777" w:rsidTr="00592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tcBorders>
              <w:top w:val="single" w:sz="4" w:space="0" w:color="auto"/>
            </w:tcBorders>
            <w:vAlign w:val="center"/>
          </w:tcPr>
          <w:p w14:paraId="39261930" w14:textId="77777777" w:rsidR="00E52EA6" w:rsidRPr="0084303C" w:rsidRDefault="00E52EA6" w:rsidP="00E52EA6">
            <w:pPr>
              <w:jc w:val="center"/>
              <w:rPr>
                <w:rFonts w:cs="Times New Roman"/>
                <w:sz w:val="18"/>
                <w:szCs w:val="18"/>
              </w:rPr>
            </w:pPr>
            <w:r w:rsidRPr="0084303C">
              <w:rPr>
                <w:rFonts w:cs="Times New Roman"/>
                <w:sz w:val="18"/>
                <w:szCs w:val="18"/>
              </w:rPr>
              <w:t>1.</w:t>
            </w:r>
          </w:p>
        </w:tc>
        <w:tc>
          <w:tcPr>
            <w:tcW w:w="5671" w:type="dxa"/>
            <w:tcBorders>
              <w:top w:val="double" w:sz="1" w:space="0" w:color="000000"/>
              <w:left w:val="single" w:sz="4" w:space="0" w:color="000000"/>
              <w:bottom w:val="single" w:sz="4" w:space="0" w:color="000000"/>
            </w:tcBorders>
            <w:shd w:val="clear" w:color="auto" w:fill="auto"/>
          </w:tcPr>
          <w:p w14:paraId="05A10FA5" w14:textId="77777777" w:rsidR="00E52EA6" w:rsidRPr="00E52EA6" w:rsidRDefault="00E52EA6" w:rsidP="00E52EA6">
            <w:pPr>
              <w:rPr>
                <w:sz w:val="18"/>
                <w:szCs w:val="18"/>
                <w:u w:val="single"/>
              </w:rPr>
            </w:pPr>
            <w:r w:rsidRPr="00E52EA6">
              <w:rPr>
                <w:b/>
                <w:bCs/>
                <w:sz w:val="18"/>
                <w:szCs w:val="18"/>
              </w:rPr>
              <w:t xml:space="preserve">Baza o smaku drobiowym </w:t>
            </w:r>
            <w:r w:rsidRPr="00E52EA6">
              <w:rPr>
                <w:sz w:val="18"/>
                <w:szCs w:val="18"/>
              </w:rPr>
              <w:t>– instant</w:t>
            </w:r>
          </w:p>
          <w:p w14:paraId="0EE1F22E" w14:textId="77777777" w:rsidR="00E52EA6" w:rsidRPr="00E52EA6" w:rsidRDefault="00E52EA6" w:rsidP="00E52EA6">
            <w:pPr>
              <w:rPr>
                <w:sz w:val="18"/>
                <w:szCs w:val="18"/>
              </w:rPr>
            </w:pPr>
            <w:r w:rsidRPr="00E52EA6">
              <w:rPr>
                <w:sz w:val="18"/>
                <w:szCs w:val="18"/>
                <w:u w:val="single"/>
              </w:rPr>
              <w:t>skład produktu:</w:t>
            </w:r>
            <w:r w:rsidRPr="00E52EA6">
              <w:rPr>
                <w:sz w:val="18"/>
                <w:szCs w:val="18"/>
              </w:rPr>
              <w:t xml:space="preserve"> </w:t>
            </w:r>
          </w:p>
          <w:p w14:paraId="0D147BE5" w14:textId="77777777" w:rsidR="00E52EA6" w:rsidRPr="00E52EA6" w:rsidRDefault="00E52EA6" w:rsidP="00E52EA6">
            <w:pPr>
              <w:rPr>
                <w:sz w:val="18"/>
                <w:szCs w:val="18"/>
              </w:rPr>
            </w:pPr>
            <w:r w:rsidRPr="00E52EA6">
              <w:rPr>
                <w:sz w:val="18"/>
                <w:szCs w:val="18"/>
              </w:rPr>
              <w:t xml:space="preserve">- tłuszcz kurzy, </w:t>
            </w:r>
          </w:p>
          <w:p w14:paraId="65E1C7F9" w14:textId="77777777" w:rsidR="00E52EA6" w:rsidRPr="00E52EA6" w:rsidRDefault="00E52EA6" w:rsidP="00E52EA6">
            <w:pPr>
              <w:rPr>
                <w:sz w:val="18"/>
                <w:szCs w:val="18"/>
              </w:rPr>
            </w:pPr>
            <w:r w:rsidRPr="00E52EA6">
              <w:rPr>
                <w:sz w:val="18"/>
                <w:szCs w:val="18"/>
              </w:rPr>
              <w:t>- liofilizowane części stałe warzyw,</w:t>
            </w:r>
          </w:p>
          <w:p w14:paraId="21C175BF" w14:textId="77777777" w:rsidR="00E52EA6" w:rsidRPr="00E52EA6" w:rsidRDefault="00E52EA6" w:rsidP="00E52EA6">
            <w:pPr>
              <w:rPr>
                <w:sz w:val="18"/>
                <w:szCs w:val="18"/>
                <w:u w:val="single"/>
              </w:rPr>
            </w:pPr>
            <w:r w:rsidRPr="00E52EA6">
              <w:rPr>
                <w:sz w:val="18"/>
                <w:szCs w:val="18"/>
              </w:rPr>
              <w:t>- rozdrobnione mięso drobiowe</w:t>
            </w:r>
          </w:p>
          <w:p w14:paraId="15CEF582" w14:textId="77777777" w:rsidR="00E52EA6" w:rsidRPr="00E52EA6" w:rsidRDefault="00E52EA6" w:rsidP="00E52EA6">
            <w:pPr>
              <w:rPr>
                <w:sz w:val="18"/>
                <w:szCs w:val="18"/>
              </w:rPr>
            </w:pPr>
            <w:r w:rsidRPr="00E52EA6">
              <w:rPr>
                <w:sz w:val="18"/>
                <w:szCs w:val="18"/>
                <w:u w:val="single"/>
              </w:rPr>
              <w:t>wydajność:</w:t>
            </w:r>
            <w:r w:rsidR="00E13F22">
              <w:rPr>
                <w:sz w:val="18"/>
                <w:szCs w:val="18"/>
                <w:u w:val="single"/>
              </w:rPr>
              <w:t xml:space="preserve"> </w:t>
            </w:r>
            <w:r w:rsidRPr="00E52EA6">
              <w:rPr>
                <w:sz w:val="18"/>
                <w:szCs w:val="18"/>
              </w:rPr>
              <w:t>minimum 20 g = 1 litr gotowego produktu</w:t>
            </w:r>
            <w:r w:rsidR="00E13F22">
              <w:rPr>
                <w:sz w:val="18"/>
                <w:szCs w:val="18"/>
              </w:rPr>
              <w:t>,</w:t>
            </w:r>
          </w:p>
          <w:p w14:paraId="3FAD3CE4" w14:textId="77777777" w:rsidR="00E52EA6" w:rsidRPr="00E52EA6" w:rsidRDefault="00E13F22" w:rsidP="00E52EA6">
            <w:pPr>
              <w:rPr>
                <w:sz w:val="18"/>
                <w:szCs w:val="18"/>
              </w:rPr>
            </w:pPr>
            <w:r>
              <w:rPr>
                <w:sz w:val="18"/>
                <w:szCs w:val="18"/>
              </w:rPr>
              <w:t xml:space="preserve">- </w:t>
            </w:r>
            <w:r w:rsidR="00E52EA6" w:rsidRPr="00E52EA6">
              <w:rPr>
                <w:sz w:val="18"/>
                <w:szCs w:val="18"/>
              </w:rPr>
              <w:t>opakowanie jednostkowe o wadze netto 25 kg</w:t>
            </w:r>
            <w:r>
              <w:rPr>
                <w:sz w:val="18"/>
                <w:szCs w:val="18"/>
              </w:rPr>
              <w:t>.</w:t>
            </w:r>
          </w:p>
        </w:tc>
        <w:tc>
          <w:tcPr>
            <w:tcW w:w="567" w:type="dxa"/>
            <w:tcBorders>
              <w:top w:val="double" w:sz="1" w:space="0" w:color="000000"/>
              <w:left w:val="single" w:sz="4" w:space="0" w:color="000000"/>
              <w:bottom w:val="single" w:sz="4" w:space="0" w:color="000000"/>
            </w:tcBorders>
            <w:shd w:val="clear" w:color="auto" w:fill="auto"/>
            <w:vAlign w:val="center"/>
          </w:tcPr>
          <w:p w14:paraId="7405C74C" w14:textId="77777777" w:rsidR="00E52EA6" w:rsidRPr="00E52EA6" w:rsidRDefault="00E52EA6" w:rsidP="00592F28">
            <w:pPr>
              <w:spacing w:line="320" w:lineRule="exact"/>
              <w:jc w:val="center"/>
              <w:rPr>
                <w:sz w:val="18"/>
                <w:szCs w:val="18"/>
              </w:rPr>
            </w:pPr>
            <w:r w:rsidRPr="00E52EA6">
              <w:rPr>
                <w:sz w:val="18"/>
                <w:szCs w:val="18"/>
              </w:rPr>
              <w:t>kg</w:t>
            </w:r>
          </w:p>
        </w:tc>
        <w:tc>
          <w:tcPr>
            <w:tcW w:w="709" w:type="dxa"/>
            <w:tcBorders>
              <w:top w:val="double" w:sz="1" w:space="0" w:color="000000"/>
              <w:left w:val="single" w:sz="4" w:space="0" w:color="000000"/>
              <w:bottom w:val="single" w:sz="4" w:space="0" w:color="000000"/>
            </w:tcBorders>
            <w:shd w:val="clear" w:color="auto" w:fill="auto"/>
            <w:vAlign w:val="center"/>
          </w:tcPr>
          <w:p w14:paraId="1CBBB1F6" w14:textId="77777777" w:rsidR="00E52EA6" w:rsidRPr="00E52EA6" w:rsidRDefault="00E52EA6" w:rsidP="00592F28">
            <w:pPr>
              <w:spacing w:line="320" w:lineRule="exact"/>
              <w:jc w:val="center"/>
              <w:rPr>
                <w:sz w:val="18"/>
                <w:szCs w:val="18"/>
              </w:rPr>
            </w:pPr>
            <w:r w:rsidRPr="00E52EA6">
              <w:rPr>
                <w:sz w:val="18"/>
                <w:szCs w:val="18"/>
              </w:rPr>
              <w:t>500</w:t>
            </w:r>
          </w:p>
        </w:tc>
        <w:tc>
          <w:tcPr>
            <w:tcW w:w="1134" w:type="dxa"/>
            <w:tcBorders>
              <w:top w:val="single" w:sz="4" w:space="0" w:color="auto"/>
            </w:tcBorders>
            <w:vAlign w:val="center"/>
          </w:tcPr>
          <w:p w14:paraId="67A6EDE0" w14:textId="77777777" w:rsidR="00E52EA6" w:rsidRPr="00E52EA6" w:rsidRDefault="00E52EA6" w:rsidP="00592F28">
            <w:pPr>
              <w:jc w:val="center"/>
              <w:rPr>
                <w:rFonts w:cs="Times New Roman"/>
                <w:sz w:val="18"/>
                <w:szCs w:val="18"/>
                <w:lang w:val="de-DE"/>
              </w:rPr>
            </w:pPr>
          </w:p>
        </w:tc>
        <w:tc>
          <w:tcPr>
            <w:tcW w:w="1275" w:type="dxa"/>
            <w:tcBorders>
              <w:top w:val="single" w:sz="4" w:space="0" w:color="auto"/>
            </w:tcBorders>
            <w:vAlign w:val="center"/>
          </w:tcPr>
          <w:p w14:paraId="0A009D78" w14:textId="77777777" w:rsidR="00E52EA6" w:rsidRPr="00E52EA6" w:rsidRDefault="00E52EA6" w:rsidP="00592F28">
            <w:pPr>
              <w:jc w:val="center"/>
              <w:rPr>
                <w:rFonts w:cs="Times New Roman"/>
                <w:sz w:val="18"/>
                <w:szCs w:val="18"/>
                <w:lang w:val="de-DE"/>
              </w:rPr>
            </w:pPr>
          </w:p>
        </w:tc>
        <w:tc>
          <w:tcPr>
            <w:tcW w:w="851" w:type="dxa"/>
            <w:tcBorders>
              <w:top w:val="double" w:sz="1" w:space="0" w:color="000000"/>
              <w:left w:val="single" w:sz="4" w:space="0" w:color="000000"/>
              <w:bottom w:val="single" w:sz="4" w:space="0" w:color="000000"/>
              <w:right w:val="single" w:sz="4" w:space="0" w:color="000000"/>
            </w:tcBorders>
            <w:shd w:val="clear" w:color="auto" w:fill="auto"/>
            <w:vAlign w:val="center"/>
          </w:tcPr>
          <w:p w14:paraId="54A5B812" w14:textId="77777777" w:rsidR="00E52EA6" w:rsidRPr="00E52EA6" w:rsidRDefault="00E52EA6" w:rsidP="00592F28">
            <w:pPr>
              <w:spacing w:line="320" w:lineRule="exact"/>
              <w:jc w:val="center"/>
              <w:rPr>
                <w:sz w:val="18"/>
                <w:szCs w:val="18"/>
              </w:rPr>
            </w:pPr>
            <w:r w:rsidRPr="00E52EA6">
              <w:rPr>
                <w:sz w:val="18"/>
                <w:szCs w:val="18"/>
              </w:rPr>
              <w:t>5%</w:t>
            </w:r>
          </w:p>
        </w:tc>
      </w:tr>
      <w:tr w:rsidR="00E52EA6" w:rsidRPr="00772315" w14:paraId="749A34E6" w14:textId="77777777" w:rsidTr="00592F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425" w:type="dxa"/>
            <w:vAlign w:val="center"/>
          </w:tcPr>
          <w:p w14:paraId="54455D01" w14:textId="77777777" w:rsidR="00E52EA6" w:rsidRPr="0084303C" w:rsidRDefault="00E52EA6" w:rsidP="00E52EA6">
            <w:pPr>
              <w:jc w:val="center"/>
              <w:rPr>
                <w:rFonts w:cs="Times New Roman"/>
                <w:sz w:val="18"/>
                <w:szCs w:val="18"/>
              </w:rPr>
            </w:pPr>
            <w:r w:rsidRPr="0084303C">
              <w:rPr>
                <w:rFonts w:cs="Times New Roman"/>
                <w:sz w:val="18"/>
                <w:szCs w:val="18"/>
              </w:rPr>
              <w:t>2.</w:t>
            </w:r>
          </w:p>
        </w:tc>
        <w:tc>
          <w:tcPr>
            <w:tcW w:w="5671" w:type="dxa"/>
            <w:tcBorders>
              <w:top w:val="single" w:sz="4" w:space="0" w:color="000000"/>
              <w:left w:val="single" w:sz="4" w:space="0" w:color="000000"/>
              <w:bottom w:val="single" w:sz="4" w:space="0" w:color="000000"/>
            </w:tcBorders>
            <w:shd w:val="clear" w:color="auto" w:fill="auto"/>
          </w:tcPr>
          <w:p w14:paraId="040DE408" w14:textId="77777777" w:rsidR="00E52EA6" w:rsidRPr="00E52EA6" w:rsidRDefault="00E52EA6" w:rsidP="00E52EA6">
            <w:pPr>
              <w:rPr>
                <w:sz w:val="18"/>
                <w:szCs w:val="18"/>
                <w:u w:val="single"/>
              </w:rPr>
            </w:pPr>
            <w:r w:rsidRPr="00E52EA6">
              <w:rPr>
                <w:b/>
                <w:bCs/>
                <w:sz w:val="18"/>
                <w:szCs w:val="18"/>
              </w:rPr>
              <w:t xml:space="preserve">Baza o smaku jarzynowym </w:t>
            </w:r>
            <w:r w:rsidRPr="00E52EA6">
              <w:rPr>
                <w:sz w:val="18"/>
                <w:szCs w:val="18"/>
              </w:rPr>
              <w:t>– instant</w:t>
            </w:r>
          </w:p>
          <w:p w14:paraId="23F1B344" w14:textId="77777777" w:rsidR="00E52EA6" w:rsidRPr="00E52EA6" w:rsidRDefault="00E52EA6" w:rsidP="00E52EA6">
            <w:pPr>
              <w:rPr>
                <w:sz w:val="18"/>
                <w:szCs w:val="18"/>
              </w:rPr>
            </w:pPr>
            <w:r w:rsidRPr="00E52EA6">
              <w:rPr>
                <w:sz w:val="18"/>
                <w:szCs w:val="18"/>
                <w:u w:val="single"/>
              </w:rPr>
              <w:t>skład produktu:</w:t>
            </w:r>
          </w:p>
          <w:p w14:paraId="0A76FF90" w14:textId="77777777" w:rsidR="00E52EA6" w:rsidRPr="00E52EA6" w:rsidRDefault="00E52EA6" w:rsidP="00E52EA6">
            <w:pPr>
              <w:rPr>
                <w:sz w:val="18"/>
                <w:szCs w:val="18"/>
              </w:rPr>
            </w:pPr>
            <w:r w:rsidRPr="00E52EA6">
              <w:rPr>
                <w:sz w:val="18"/>
                <w:szCs w:val="18"/>
              </w:rPr>
              <w:t>- tłuszcz roślinny,</w:t>
            </w:r>
          </w:p>
          <w:p w14:paraId="1236F236" w14:textId="77777777" w:rsidR="00E52EA6" w:rsidRPr="00E52EA6" w:rsidRDefault="00E52EA6" w:rsidP="00E52EA6">
            <w:pPr>
              <w:rPr>
                <w:sz w:val="18"/>
                <w:szCs w:val="18"/>
              </w:rPr>
            </w:pPr>
            <w:r w:rsidRPr="00E52EA6">
              <w:rPr>
                <w:sz w:val="18"/>
                <w:szCs w:val="18"/>
              </w:rPr>
              <w:t>- sos sojowy w proszku,</w:t>
            </w:r>
          </w:p>
          <w:p w14:paraId="60F6AC40" w14:textId="77777777" w:rsidR="00E52EA6" w:rsidRPr="00E52EA6" w:rsidRDefault="00E52EA6" w:rsidP="00E52EA6">
            <w:pPr>
              <w:rPr>
                <w:sz w:val="18"/>
                <w:szCs w:val="18"/>
              </w:rPr>
            </w:pPr>
            <w:r w:rsidRPr="00E52EA6">
              <w:rPr>
                <w:sz w:val="18"/>
                <w:szCs w:val="18"/>
              </w:rPr>
              <w:t>- bez zawartości tłuszczu zwierzęcego,</w:t>
            </w:r>
          </w:p>
          <w:p w14:paraId="723AFAA6" w14:textId="77777777" w:rsidR="00E52EA6" w:rsidRPr="00E52EA6" w:rsidRDefault="00E52EA6" w:rsidP="00E52EA6">
            <w:pPr>
              <w:rPr>
                <w:sz w:val="18"/>
                <w:szCs w:val="18"/>
                <w:u w:val="single"/>
              </w:rPr>
            </w:pPr>
            <w:r w:rsidRPr="00E52EA6">
              <w:rPr>
                <w:sz w:val="18"/>
                <w:szCs w:val="18"/>
              </w:rPr>
              <w:t>- duża zawartość liofilizowanych cząstek warzyw</w:t>
            </w:r>
          </w:p>
          <w:p w14:paraId="5BAEA59E" w14:textId="77777777" w:rsidR="00E52EA6" w:rsidRPr="00E52EA6" w:rsidRDefault="00E52EA6" w:rsidP="00E52EA6">
            <w:pPr>
              <w:rPr>
                <w:sz w:val="18"/>
                <w:szCs w:val="18"/>
              </w:rPr>
            </w:pPr>
            <w:r w:rsidRPr="00E52EA6">
              <w:rPr>
                <w:sz w:val="18"/>
                <w:szCs w:val="18"/>
                <w:u w:val="single"/>
              </w:rPr>
              <w:t>wydajność:</w:t>
            </w:r>
            <w:r w:rsidR="00E13F22">
              <w:rPr>
                <w:sz w:val="18"/>
                <w:szCs w:val="18"/>
                <w:u w:val="single"/>
              </w:rPr>
              <w:t xml:space="preserve"> </w:t>
            </w:r>
            <w:r w:rsidRPr="00E52EA6">
              <w:rPr>
                <w:sz w:val="18"/>
                <w:szCs w:val="18"/>
              </w:rPr>
              <w:t>minimum 20 g = 1 litr gotowego produktu</w:t>
            </w:r>
            <w:r w:rsidR="00E13F22">
              <w:rPr>
                <w:sz w:val="18"/>
                <w:szCs w:val="18"/>
              </w:rPr>
              <w:t>,</w:t>
            </w:r>
          </w:p>
          <w:p w14:paraId="56148D37" w14:textId="77777777" w:rsidR="00E52EA6" w:rsidRPr="00E52EA6" w:rsidRDefault="00E13F22" w:rsidP="00E52EA6">
            <w:pPr>
              <w:rPr>
                <w:sz w:val="18"/>
                <w:szCs w:val="18"/>
              </w:rPr>
            </w:pPr>
            <w:r>
              <w:rPr>
                <w:sz w:val="18"/>
                <w:szCs w:val="18"/>
              </w:rPr>
              <w:t xml:space="preserve">- </w:t>
            </w:r>
            <w:r w:rsidR="00E52EA6" w:rsidRPr="00E52EA6">
              <w:rPr>
                <w:sz w:val="18"/>
                <w:szCs w:val="18"/>
              </w:rPr>
              <w:t>opakowanie jednostkowe o wadze netto 25 kg.</w:t>
            </w:r>
          </w:p>
        </w:tc>
        <w:tc>
          <w:tcPr>
            <w:tcW w:w="567" w:type="dxa"/>
            <w:tcBorders>
              <w:top w:val="single" w:sz="4" w:space="0" w:color="000000"/>
              <w:left w:val="single" w:sz="4" w:space="0" w:color="000000"/>
              <w:bottom w:val="single" w:sz="4" w:space="0" w:color="000000"/>
            </w:tcBorders>
            <w:shd w:val="clear" w:color="auto" w:fill="auto"/>
            <w:vAlign w:val="center"/>
          </w:tcPr>
          <w:p w14:paraId="6D7A699E" w14:textId="77777777" w:rsidR="00E52EA6" w:rsidRPr="00E52EA6" w:rsidRDefault="00E52EA6" w:rsidP="00592F28">
            <w:pPr>
              <w:spacing w:line="320" w:lineRule="exact"/>
              <w:jc w:val="center"/>
              <w:rPr>
                <w:sz w:val="18"/>
                <w:szCs w:val="18"/>
              </w:rPr>
            </w:pPr>
            <w:r w:rsidRPr="00E52EA6">
              <w:rPr>
                <w:sz w:val="18"/>
                <w:szCs w:val="18"/>
              </w:rPr>
              <w:t>kg</w:t>
            </w:r>
          </w:p>
          <w:p w14:paraId="0C32CF28" w14:textId="77777777" w:rsidR="00E52EA6" w:rsidRPr="00E52EA6" w:rsidRDefault="00E52EA6" w:rsidP="00592F28">
            <w:pPr>
              <w:spacing w:line="320" w:lineRule="exact"/>
              <w:jc w:val="center"/>
              <w:rPr>
                <w:sz w:val="18"/>
                <w:szCs w:val="18"/>
              </w:rPr>
            </w:pPr>
          </w:p>
        </w:tc>
        <w:tc>
          <w:tcPr>
            <w:tcW w:w="709" w:type="dxa"/>
            <w:tcBorders>
              <w:top w:val="single" w:sz="4" w:space="0" w:color="000000"/>
              <w:left w:val="single" w:sz="4" w:space="0" w:color="000000"/>
              <w:bottom w:val="single" w:sz="4" w:space="0" w:color="000000"/>
            </w:tcBorders>
            <w:shd w:val="clear" w:color="auto" w:fill="auto"/>
            <w:vAlign w:val="center"/>
          </w:tcPr>
          <w:p w14:paraId="1441F5A5" w14:textId="77777777" w:rsidR="00E52EA6" w:rsidRDefault="00E52EA6" w:rsidP="00592F28">
            <w:pPr>
              <w:spacing w:line="320" w:lineRule="exact"/>
              <w:jc w:val="center"/>
              <w:rPr>
                <w:sz w:val="18"/>
                <w:szCs w:val="18"/>
              </w:rPr>
            </w:pPr>
            <w:r w:rsidRPr="00E52EA6">
              <w:rPr>
                <w:sz w:val="18"/>
                <w:szCs w:val="18"/>
              </w:rPr>
              <w:t>1</w:t>
            </w:r>
            <w:r w:rsidR="00592F28">
              <w:rPr>
                <w:sz w:val="18"/>
                <w:szCs w:val="18"/>
              </w:rPr>
              <w:t> </w:t>
            </w:r>
            <w:r w:rsidRPr="00E52EA6">
              <w:rPr>
                <w:sz w:val="18"/>
                <w:szCs w:val="18"/>
              </w:rPr>
              <w:t>200</w:t>
            </w:r>
          </w:p>
          <w:p w14:paraId="417972B0" w14:textId="77777777" w:rsidR="00592F28" w:rsidRPr="00E52EA6" w:rsidRDefault="00592F28" w:rsidP="00592F28">
            <w:pPr>
              <w:spacing w:line="320" w:lineRule="exact"/>
              <w:jc w:val="center"/>
              <w:rPr>
                <w:sz w:val="18"/>
                <w:szCs w:val="18"/>
              </w:rPr>
            </w:pPr>
          </w:p>
        </w:tc>
        <w:tc>
          <w:tcPr>
            <w:tcW w:w="1134" w:type="dxa"/>
            <w:vAlign w:val="center"/>
          </w:tcPr>
          <w:p w14:paraId="6B31A92B" w14:textId="77777777" w:rsidR="00E52EA6" w:rsidRPr="00E52EA6" w:rsidRDefault="00E52EA6" w:rsidP="00592F28">
            <w:pPr>
              <w:jc w:val="center"/>
              <w:rPr>
                <w:rFonts w:cs="Times New Roman"/>
                <w:sz w:val="18"/>
                <w:szCs w:val="18"/>
                <w:lang w:val="de-DE"/>
              </w:rPr>
            </w:pPr>
          </w:p>
        </w:tc>
        <w:tc>
          <w:tcPr>
            <w:tcW w:w="1275" w:type="dxa"/>
            <w:vAlign w:val="center"/>
          </w:tcPr>
          <w:p w14:paraId="6B33D1A7" w14:textId="77777777" w:rsidR="00E52EA6" w:rsidRPr="00E52EA6" w:rsidRDefault="00E52EA6" w:rsidP="00592F28">
            <w:pPr>
              <w:jc w:val="center"/>
              <w:rPr>
                <w:rFonts w:cs="Times New Roman"/>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ED766" w14:textId="77777777" w:rsidR="00E52EA6" w:rsidRPr="00E52EA6" w:rsidRDefault="00E52EA6" w:rsidP="00592F28">
            <w:pPr>
              <w:spacing w:line="320" w:lineRule="exact"/>
              <w:jc w:val="center"/>
              <w:rPr>
                <w:sz w:val="18"/>
                <w:szCs w:val="18"/>
              </w:rPr>
            </w:pPr>
            <w:r w:rsidRPr="00E52EA6">
              <w:rPr>
                <w:sz w:val="18"/>
                <w:szCs w:val="18"/>
              </w:rPr>
              <w:t>5%</w:t>
            </w:r>
          </w:p>
        </w:tc>
      </w:tr>
      <w:tr w:rsidR="00E52EA6" w:rsidRPr="000D7E2C" w14:paraId="496FD928" w14:textId="77777777" w:rsidTr="00C87F42">
        <w:trPr>
          <w:trHeight w:val="198"/>
        </w:trPr>
        <w:tc>
          <w:tcPr>
            <w:tcW w:w="8506" w:type="dxa"/>
            <w:gridSpan w:val="5"/>
            <w:tcBorders>
              <w:top w:val="single" w:sz="4" w:space="0" w:color="000000"/>
              <w:left w:val="single" w:sz="4" w:space="0" w:color="000000"/>
              <w:bottom w:val="single" w:sz="4" w:space="0" w:color="000000"/>
            </w:tcBorders>
            <w:shd w:val="clear" w:color="auto" w:fill="auto"/>
            <w:vAlign w:val="center"/>
          </w:tcPr>
          <w:p w14:paraId="5AEC5B62" w14:textId="77777777" w:rsidR="00E52EA6" w:rsidRPr="0084303C" w:rsidRDefault="00E52EA6" w:rsidP="00E52EA6">
            <w:pPr>
              <w:spacing w:line="320" w:lineRule="exact"/>
              <w:jc w:val="right"/>
              <w:rPr>
                <w:rFonts w:cs="Times New Roman"/>
                <w:sz w:val="18"/>
                <w:szCs w:val="18"/>
              </w:rPr>
            </w:pPr>
            <w:r w:rsidRPr="0084303C">
              <w:rPr>
                <w:rFonts w:cs="Times New Roman"/>
                <w:b/>
                <w:sz w:val="18"/>
                <w:szCs w:val="18"/>
              </w:rPr>
              <w:t>SUMA NETTO</w:t>
            </w:r>
            <w:r w:rsidRPr="0084303C">
              <w:rPr>
                <w:rFonts w:cs="Times New Roman"/>
                <w:sz w:val="18"/>
                <w:szCs w:val="18"/>
              </w:rPr>
              <w:t>:</w:t>
            </w:r>
          </w:p>
        </w:tc>
        <w:tc>
          <w:tcPr>
            <w:tcW w:w="1275" w:type="dxa"/>
            <w:tcBorders>
              <w:top w:val="single" w:sz="4" w:space="0" w:color="000000"/>
              <w:left w:val="single" w:sz="4" w:space="0" w:color="000000"/>
              <w:bottom w:val="single" w:sz="4" w:space="0" w:color="000000"/>
            </w:tcBorders>
            <w:shd w:val="clear" w:color="auto" w:fill="auto"/>
            <w:vAlign w:val="center"/>
          </w:tcPr>
          <w:p w14:paraId="387A93F2" w14:textId="77777777" w:rsidR="00E52EA6" w:rsidRPr="0084303C" w:rsidRDefault="00E52EA6" w:rsidP="00E52EA6">
            <w:pPr>
              <w:spacing w:line="320" w:lineRule="exact"/>
              <w:jc w:val="center"/>
              <w:rPr>
                <w:rFonts w:cs="Times New Roman"/>
                <w:b/>
                <w:sz w:val="18"/>
                <w:szCs w:val="18"/>
              </w:rPr>
            </w:pPr>
          </w:p>
        </w:tc>
        <w:tc>
          <w:tcPr>
            <w:tcW w:w="851" w:type="dxa"/>
            <w:tcBorders>
              <w:top w:val="single" w:sz="4" w:space="0" w:color="000000"/>
              <w:left w:val="single" w:sz="4" w:space="0" w:color="000000"/>
            </w:tcBorders>
            <w:shd w:val="clear" w:color="auto" w:fill="auto"/>
          </w:tcPr>
          <w:p w14:paraId="518A807B" w14:textId="77777777" w:rsidR="00E52EA6" w:rsidRPr="000D7E2C" w:rsidRDefault="00E52EA6" w:rsidP="00E52EA6">
            <w:pPr>
              <w:snapToGrid w:val="0"/>
              <w:spacing w:line="320" w:lineRule="exact"/>
              <w:rPr>
                <w:rFonts w:cs="Times New Roman"/>
                <w:sz w:val="20"/>
                <w:szCs w:val="20"/>
              </w:rPr>
            </w:pPr>
          </w:p>
        </w:tc>
      </w:tr>
    </w:tbl>
    <w:p w14:paraId="62EAB1A4" w14:textId="77777777" w:rsidR="00420E17" w:rsidRDefault="00420E17" w:rsidP="00420E17">
      <w:pPr>
        <w:autoSpaceDN/>
        <w:snapToGrid w:val="0"/>
        <w:ind w:left="-709" w:right="46"/>
        <w:jc w:val="both"/>
        <w:textAlignment w:val="auto"/>
        <w:rPr>
          <w:rFonts w:eastAsia="Times New Roman" w:cs="Times New Roman"/>
          <w:b/>
          <w:kern w:val="0"/>
          <w:sz w:val="18"/>
          <w:szCs w:val="18"/>
          <w:lang w:eastAsia="ar-SA" w:bidi="ar-SA"/>
        </w:rPr>
      </w:pPr>
      <w:r w:rsidRPr="00EA5FB3">
        <w:rPr>
          <w:rFonts w:eastAsia="Times New Roman" w:cs="Times New Roman"/>
          <w:b/>
          <w:kern w:val="0"/>
          <w:sz w:val="18"/>
          <w:szCs w:val="18"/>
          <w:lang w:eastAsia="ar-SA" w:bidi="ar-SA"/>
        </w:rPr>
        <w:t xml:space="preserve">Wszystkie wartości w poszczególnych kolumnach muszą zostać przedstawione z dokładnością do dwóch miejsc po przecinku.      </w:t>
      </w:r>
    </w:p>
    <w:p w14:paraId="60ADBFCF" w14:textId="77777777" w:rsidR="00420E17" w:rsidRPr="00CD531A" w:rsidRDefault="00420E17" w:rsidP="00420E17">
      <w:pPr>
        <w:pStyle w:val="Nagwek"/>
        <w:tabs>
          <w:tab w:val="left" w:pos="708"/>
        </w:tabs>
        <w:ind w:left="-709"/>
        <w:jc w:val="both"/>
        <w:rPr>
          <w:bCs/>
          <w:sz w:val="16"/>
          <w:szCs w:val="16"/>
        </w:rPr>
      </w:pPr>
    </w:p>
    <w:p w14:paraId="04A4633C" w14:textId="77777777" w:rsidR="00E13F22" w:rsidRPr="00E13F22" w:rsidRDefault="00E13F22" w:rsidP="00E74BD4">
      <w:pPr>
        <w:ind w:left="-709" w:right="-426"/>
        <w:jc w:val="both"/>
        <w:rPr>
          <w:rFonts w:eastAsia="Times New Roman" w:cs="Times New Roman"/>
          <w:bCs/>
          <w:kern w:val="0"/>
          <w:lang w:eastAsia="ar-SA" w:bidi="ar-SA"/>
        </w:rPr>
      </w:pPr>
      <w:r w:rsidRPr="00E13F22">
        <w:rPr>
          <w:rFonts w:eastAsia="Times New Roman" w:cs="Times New Roman"/>
          <w:bCs/>
          <w:kern w:val="0"/>
          <w:lang w:eastAsia="ar-SA" w:bidi="ar-SA"/>
        </w:rPr>
        <w:t>W cenie jednostkowej wliczony jest koszt transportu przedmiotu zamówienia do siedziby Zamawiającego.</w:t>
      </w:r>
      <w:r w:rsidR="00E74BD4">
        <w:rPr>
          <w:rFonts w:eastAsia="Times New Roman" w:cs="Times New Roman"/>
          <w:bCs/>
          <w:kern w:val="0"/>
          <w:lang w:eastAsia="ar-SA" w:bidi="ar-SA"/>
        </w:rPr>
        <w:br/>
      </w:r>
      <w:r w:rsidRPr="00E13F22">
        <w:rPr>
          <w:rFonts w:eastAsia="Times New Roman" w:cs="Times New Roman"/>
          <w:bCs/>
          <w:kern w:val="0"/>
          <w:lang w:eastAsia="ar-SA" w:bidi="ar-SA"/>
        </w:rPr>
        <w:t>Oferowane artykuły spożywcze są wysokiej jakości, świeże, o właściwym smaku i zapachu, bez oznak wilgoci i zbrylenia.</w:t>
      </w:r>
    </w:p>
    <w:p w14:paraId="317FB204" w14:textId="77777777" w:rsidR="00E13F22" w:rsidRPr="00E13F22" w:rsidRDefault="00E13F22" w:rsidP="00E74BD4">
      <w:pPr>
        <w:widowControl/>
        <w:autoSpaceDN/>
        <w:ind w:left="-709" w:right="-426"/>
        <w:jc w:val="both"/>
        <w:textAlignment w:val="auto"/>
        <w:rPr>
          <w:rFonts w:eastAsia="Times New Roman" w:cs="Times New Roman"/>
          <w:kern w:val="0"/>
          <w:lang w:eastAsia="ar-SA" w:bidi="ar-SA"/>
        </w:rPr>
      </w:pPr>
      <w:r w:rsidRPr="00E13F22">
        <w:rPr>
          <w:rFonts w:eastAsia="Times New Roman" w:cs="Times New Roman"/>
          <w:bCs/>
          <w:kern w:val="0"/>
          <w:lang w:eastAsia="ar-SA" w:bidi="ar-SA"/>
        </w:rPr>
        <w:t xml:space="preserve">Termin przydatności do spożycia: 12 miesięcy od daty dostawy. </w:t>
      </w:r>
    </w:p>
    <w:p w14:paraId="0ADD064B" w14:textId="77777777" w:rsidR="00E13F22" w:rsidRDefault="00E13F22" w:rsidP="00E74BD4">
      <w:pPr>
        <w:widowControl/>
        <w:autoSpaceDN/>
        <w:spacing w:line="320" w:lineRule="exact"/>
        <w:ind w:left="-709" w:right="-426"/>
        <w:jc w:val="both"/>
        <w:textAlignment w:val="auto"/>
        <w:rPr>
          <w:rFonts w:eastAsia="Times New Roman" w:cs="Times New Roman"/>
          <w:kern w:val="0"/>
          <w:lang w:eastAsia="ar-SA" w:bidi="ar-SA"/>
        </w:rPr>
      </w:pPr>
      <w:r w:rsidRPr="00E13F22">
        <w:rPr>
          <w:rFonts w:eastAsia="Times New Roman" w:cs="Times New Roman"/>
          <w:kern w:val="0"/>
          <w:lang w:eastAsia="ar-SA" w:bidi="ar-SA"/>
        </w:rPr>
        <w:t>Zamówienie realizowane będzie partiami ( dwie dostawy w trakcie trwania umowy).</w:t>
      </w:r>
    </w:p>
    <w:p w14:paraId="5C471F9F" w14:textId="77777777" w:rsidR="00E13F22" w:rsidRDefault="00E13F22" w:rsidP="00E13F22">
      <w:pPr>
        <w:widowControl/>
        <w:autoSpaceDN/>
        <w:spacing w:line="320" w:lineRule="exact"/>
        <w:ind w:left="-709"/>
        <w:jc w:val="both"/>
        <w:textAlignment w:val="auto"/>
        <w:rPr>
          <w:rFonts w:eastAsia="Times New Roman" w:cs="Times New Roman"/>
          <w:b/>
          <w:bCs/>
          <w:kern w:val="0"/>
          <w:lang w:eastAsia="ar-SA" w:bidi="ar-SA"/>
        </w:rPr>
      </w:pPr>
    </w:p>
    <w:p w14:paraId="2F94EF54" w14:textId="77777777" w:rsidR="00E13F22" w:rsidRDefault="00E13F22" w:rsidP="00E13F22">
      <w:pPr>
        <w:widowControl/>
        <w:autoSpaceDN/>
        <w:spacing w:line="320" w:lineRule="exact"/>
        <w:ind w:left="-709"/>
        <w:jc w:val="both"/>
        <w:textAlignment w:val="auto"/>
        <w:rPr>
          <w:rFonts w:eastAsia="Times New Roman" w:cs="Times New Roman"/>
          <w:b/>
          <w:bCs/>
          <w:kern w:val="0"/>
          <w:lang w:eastAsia="ar-SA" w:bidi="ar-SA"/>
        </w:rPr>
      </w:pPr>
    </w:p>
    <w:p w14:paraId="7FAE37D0" w14:textId="77777777" w:rsidR="00E13F22" w:rsidRDefault="00E13F22" w:rsidP="00E13F22">
      <w:pPr>
        <w:widowControl/>
        <w:autoSpaceDN/>
        <w:spacing w:line="320" w:lineRule="exact"/>
        <w:ind w:left="-709"/>
        <w:jc w:val="both"/>
        <w:textAlignment w:val="auto"/>
        <w:rPr>
          <w:rFonts w:eastAsia="Times New Roman" w:cs="Times New Roman"/>
          <w:b/>
          <w:bCs/>
          <w:kern w:val="0"/>
          <w:lang w:eastAsia="ar-SA" w:bidi="ar-SA"/>
        </w:rPr>
      </w:pPr>
    </w:p>
    <w:p w14:paraId="59A01FA5" w14:textId="77777777" w:rsidR="00E13F22" w:rsidRDefault="00E13F22" w:rsidP="00E13F22">
      <w:pPr>
        <w:widowControl/>
        <w:autoSpaceDN/>
        <w:spacing w:line="320" w:lineRule="exact"/>
        <w:ind w:left="-709"/>
        <w:jc w:val="both"/>
        <w:textAlignment w:val="auto"/>
        <w:rPr>
          <w:rFonts w:eastAsia="Times New Roman" w:cs="Times New Roman"/>
          <w:b/>
          <w:bCs/>
          <w:kern w:val="0"/>
          <w:lang w:eastAsia="ar-SA" w:bidi="ar-SA"/>
        </w:rPr>
      </w:pPr>
    </w:p>
    <w:p w14:paraId="6EEAEB29" w14:textId="77777777" w:rsidR="00E13F22" w:rsidRDefault="00E13F22" w:rsidP="00E13F22">
      <w:pPr>
        <w:widowControl/>
        <w:autoSpaceDN/>
        <w:spacing w:line="320" w:lineRule="exact"/>
        <w:ind w:left="-709"/>
        <w:jc w:val="both"/>
        <w:textAlignment w:val="auto"/>
        <w:rPr>
          <w:rFonts w:eastAsia="Times New Roman" w:cs="Times New Roman"/>
          <w:b/>
          <w:bCs/>
          <w:kern w:val="0"/>
          <w:lang w:eastAsia="ar-SA" w:bidi="ar-SA"/>
        </w:rPr>
      </w:pPr>
    </w:p>
    <w:p w14:paraId="454C6527" w14:textId="77777777" w:rsidR="00E13F22" w:rsidRDefault="00E13F22" w:rsidP="00E13F22">
      <w:pPr>
        <w:widowControl/>
        <w:autoSpaceDN/>
        <w:spacing w:line="320" w:lineRule="exact"/>
        <w:ind w:left="-709"/>
        <w:jc w:val="both"/>
        <w:textAlignment w:val="auto"/>
        <w:rPr>
          <w:rFonts w:eastAsia="Times New Roman" w:cs="Times New Roman"/>
          <w:b/>
          <w:bCs/>
          <w:kern w:val="0"/>
          <w:lang w:eastAsia="ar-SA" w:bidi="ar-SA"/>
        </w:rPr>
      </w:pPr>
    </w:p>
    <w:p w14:paraId="1ED15A51" w14:textId="77777777" w:rsidR="00E13F22" w:rsidRDefault="00E13F22" w:rsidP="00E13F22">
      <w:pPr>
        <w:widowControl/>
        <w:autoSpaceDN/>
        <w:spacing w:line="320" w:lineRule="exact"/>
        <w:ind w:left="-709"/>
        <w:jc w:val="both"/>
        <w:textAlignment w:val="auto"/>
        <w:rPr>
          <w:rFonts w:eastAsia="Times New Roman" w:cs="Times New Roman"/>
          <w:b/>
          <w:bCs/>
          <w:kern w:val="0"/>
          <w:lang w:eastAsia="ar-SA" w:bidi="ar-SA"/>
        </w:rPr>
      </w:pPr>
    </w:p>
    <w:p w14:paraId="6082A466" w14:textId="77777777" w:rsidR="00E13F22" w:rsidRDefault="00E13F22" w:rsidP="00E13F22">
      <w:pPr>
        <w:widowControl/>
        <w:autoSpaceDN/>
        <w:spacing w:line="320" w:lineRule="exact"/>
        <w:ind w:left="-709"/>
        <w:jc w:val="both"/>
        <w:textAlignment w:val="auto"/>
        <w:rPr>
          <w:rFonts w:eastAsia="Times New Roman" w:cs="Times New Roman"/>
          <w:b/>
          <w:bCs/>
          <w:kern w:val="0"/>
          <w:lang w:eastAsia="ar-SA" w:bidi="ar-SA"/>
        </w:rPr>
      </w:pPr>
    </w:p>
    <w:p w14:paraId="0EE9C821" w14:textId="77777777" w:rsidR="00E13F22" w:rsidRDefault="00E13F22" w:rsidP="00E13F22">
      <w:pPr>
        <w:widowControl/>
        <w:autoSpaceDN/>
        <w:spacing w:line="320" w:lineRule="exact"/>
        <w:ind w:left="-709"/>
        <w:jc w:val="both"/>
        <w:textAlignment w:val="auto"/>
        <w:rPr>
          <w:rFonts w:eastAsia="Times New Roman" w:cs="Times New Roman"/>
          <w:b/>
          <w:bCs/>
          <w:kern w:val="0"/>
          <w:lang w:eastAsia="ar-SA" w:bidi="ar-SA"/>
        </w:rPr>
      </w:pPr>
    </w:p>
    <w:p w14:paraId="39AF631E" w14:textId="77777777" w:rsidR="00E13F22" w:rsidRDefault="00E13F22" w:rsidP="00E13F22">
      <w:pPr>
        <w:widowControl/>
        <w:autoSpaceDN/>
        <w:spacing w:line="320" w:lineRule="exact"/>
        <w:ind w:left="-709"/>
        <w:jc w:val="both"/>
        <w:textAlignment w:val="auto"/>
        <w:rPr>
          <w:rFonts w:eastAsia="Times New Roman" w:cs="Times New Roman"/>
          <w:b/>
          <w:bCs/>
          <w:kern w:val="0"/>
          <w:lang w:eastAsia="ar-SA" w:bidi="ar-SA"/>
        </w:rPr>
      </w:pPr>
    </w:p>
    <w:p w14:paraId="187A5A88" w14:textId="77777777" w:rsidR="00E13F22" w:rsidRDefault="00E13F22" w:rsidP="00E13F22">
      <w:pPr>
        <w:widowControl/>
        <w:autoSpaceDN/>
        <w:spacing w:line="320" w:lineRule="exact"/>
        <w:ind w:left="-709"/>
        <w:jc w:val="both"/>
        <w:textAlignment w:val="auto"/>
        <w:rPr>
          <w:rFonts w:eastAsia="Times New Roman" w:cs="Times New Roman"/>
          <w:b/>
          <w:bCs/>
          <w:kern w:val="0"/>
          <w:lang w:eastAsia="ar-SA" w:bidi="ar-SA"/>
        </w:rPr>
      </w:pPr>
    </w:p>
    <w:p w14:paraId="28EFC4B6" w14:textId="77777777" w:rsidR="00E13F22" w:rsidRDefault="00E13F22" w:rsidP="00E13F22">
      <w:pPr>
        <w:widowControl/>
        <w:autoSpaceDN/>
        <w:spacing w:line="320" w:lineRule="exact"/>
        <w:ind w:left="-709"/>
        <w:jc w:val="both"/>
        <w:textAlignment w:val="auto"/>
        <w:rPr>
          <w:rFonts w:eastAsia="Times New Roman" w:cs="Times New Roman"/>
          <w:b/>
          <w:bCs/>
          <w:kern w:val="0"/>
          <w:lang w:eastAsia="ar-SA" w:bidi="ar-SA"/>
        </w:rPr>
      </w:pPr>
    </w:p>
    <w:p w14:paraId="115A4187" w14:textId="77777777" w:rsidR="00E13F22" w:rsidRDefault="00E13F22" w:rsidP="00E13F22">
      <w:pPr>
        <w:widowControl/>
        <w:autoSpaceDN/>
        <w:spacing w:line="320" w:lineRule="exact"/>
        <w:ind w:left="-709"/>
        <w:jc w:val="both"/>
        <w:textAlignment w:val="auto"/>
        <w:rPr>
          <w:rFonts w:eastAsia="Times New Roman" w:cs="Times New Roman"/>
          <w:b/>
          <w:bCs/>
          <w:kern w:val="0"/>
          <w:lang w:eastAsia="ar-SA" w:bidi="ar-SA"/>
        </w:rPr>
      </w:pPr>
    </w:p>
    <w:p w14:paraId="4E908F7D" w14:textId="77777777" w:rsidR="00E13F22" w:rsidRDefault="00E13F22" w:rsidP="00E13F22">
      <w:pPr>
        <w:widowControl/>
        <w:autoSpaceDN/>
        <w:spacing w:line="320" w:lineRule="exact"/>
        <w:ind w:left="-709"/>
        <w:jc w:val="both"/>
        <w:textAlignment w:val="auto"/>
        <w:rPr>
          <w:rFonts w:eastAsia="Times New Roman" w:cs="Times New Roman"/>
          <w:b/>
          <w:bCs/>
          <w:kern w:val="0"/>
          <w:lang w:eastAsia="ar-SA" w:bidi="ar-SA"/>
        </w:rPr>
      </w:pPr>
    </w:p>
    <w:p w14:paraId="1ADD9823" w14:textId="77777777" w:rsidR="00E13F22" w:rsidRDefault="00E13F22" w:rsidP="00E13F22">
      <w:pPr>
        <w:widowControl/>
        <w:autoSpaceDN/>
        <w:spacing w:line="320" w:lineRule="exact"/>
        <w:ind w:left="-709"/>
        <w:jc w:val="both"/>
        <w:textAlignment w:val="auto"/>
        <w:rPr>
          <w:rFonts w:eastAsia="Times New Roman" w:cs="Times New Roman"/>
          <w:b/>
          <w:bCs/>
          <w:kern w:val="0"/>
          <w:lang w:eastAsia="ar-SA" w:bidi="ar-SA"/>
        </w:rPr>
      </w:pPr>
    </w:p>
    <w:p w14:paraId="42223581" w14:textId="77777777" w:rsidR="00AA7166" w:rsidRDefault="00AA7166" w:rsidP="00E13F22">
      <w:pPr>
        <w:widowControl/>
        <w:autoSpaceDN/>
        <w:spacing w:line="320" w:lineRule="exact"/>
        <w:ind w:left="-142"/>
        <w:jc w:val="both"/>
        <w:textAlignment w:val="auto"/>
        <w:rPr>
          <w:rFonts w:eastAsia="Times New Roman" w:cs="Times New Roman"/>
          <w:b/>
          <w:bCs/>
          <w:kern w:val="0"/>
          <w:lang w:eastAsia="ar-SA" w:bidi="ar-SA"/>
        </w:rPr>
      </w:pPr>
    </w:p>
    <w:p w14:paraId="356B77F2" w14:textId="77777777" w:rsidR="00420E17" w:rsidRPr="00B52196" w:rsidRDefault="00420E17" w:rsidP="00E13F22">
      <w:pPr>
        <w:widowControl/>
        <w:autoSpaceDN/>
        <w:spacing w:line="320" w:lineRule="exact"/>
        <w:ind w:left="-142"/>
        <w:jc w:val="both"/>
        <w:textAlignment w:val="auto"/>
        <w:rPr>
          <w:rFonts w:eastAsia="Times New Roman" w:cs="Times New Roman"/>
          <w:b/>
          <w:bCs/>
          <w:kern w:val="0"/>
          <w:lang w:eastAsia="ar-SA" w:bidi="ar-SA"/>
        </w:rPr>
      </w:pPr>
      <w:r w:rsidRPr="00B52196">
        <w:rPr>
          <w:rFonts w:eastAsia="Times New Roman" w:cs="Times New Roman"/>
          <w:b/>
          <w:bCs/>
          <w:kern w:val="0"/>
          <w:lang w:eastAsia="ar-SA" w:bidi="ar-SA"/>
        </w:rPr>
        <w:lastRenderedPageBreak/>
        <w:t>Tabela 2</w:t>
      </w:r>
    </w:p>
    <w:p w14:paraId="76E54FD5" w14:textId="77777777" w:rsidR="00420E17" w:rsidRPr="00B52196" w:rsidRDefault="00420E17" w:rsidP="00420E17">
      <w:pPr>
        <w:keepNext/>
        <w:widowControl/>
        <w:numPr>
          <w:ilvl w:val="2"/>
          <w:numId w:val="0"/>
        </w:numPr>
        <w:tabs>
          <w:tab w:val="num" w:pos="0"/>
        </w:tabs>
        <w:autoSpaceDN/>
        <w:ind w:hanging="142"/>
        <w:textAlignment w:val="auto"/>
        <w:outlineLvl w:val="2"/>
        <w:rPr>
          <w:rFonts w:eastAsia="Times New Roman" w:cs="Times New Roman"/>
          <w:b/>
          <w:bCs/>
          <w:kern w:val="0"/>
          <w:lang w:eastAsia="ar-SA" w:bidi="ar-SA"/>
        </w:rPr>
      </w:pPr>
    </w:p>
    <w:p w14:paraId="5634A52D" w14:textId="77777777" w:rsidR="00420E17" w:rsidRDefault="00420E17" w:rsidP="00420E17">
      <w:pPr>
        <w:pStyle w:val="Nagwek5"/>
        <w:spacing w:before="0" w:beforeAutospacing="0" w:after="0" w:afterAutospacing="0"/>
        <w:ind w:left="-142"/>
        <w:rPr>
          <w:sz w:val="24"/>
          <w:szCs w:val="24"/>
        </w:rPr>
      </w:pPr>
      <w:r w:rsidRPr="00B52196">
        <w:rPr>
          <w:sz w:val="24"/>
          <w:szCs w:val="24"/>
        </w:rPr>
        <w:t xml:space="preserve">CZĘŚĆ </w:t>
      </w:r>
      <w:r w:rsidR="00E13F22">
        <w:rPr>
          <w:sz w:val="24"/>
          <w:szCs w:val="24"/>
        </w:rPr>
        <w:t>XI</w:t>
      </w:r>
      <w:r w:rsidRPr="00B52196">
        <w:rPr>
          <w:sz w:val="24"/>
          <w:szCs w:val="24"/>
        </w:rPr>
        <w:t xml:space="preserve"> – </w:t>
      </w:r>
      <w:r w:rsidR="00E13F22">
        <w:rPr>
          <w:sz w:val="24"/>
          <w:szCs w:val="24"/>
        </w:rPr>
        <w:t>BAZY DO ZUP – dostawa do Centrum Szkolenia Policji w Legionowie</w:t>
      </w:r>
    </w:p>
    <w:p w14:paraId="3CB1807F" w14:textId="77777777" w:rsidR="00420E17" w:rsidRPr="00B52196" w:rsidRDefault="00420E17" w:rsidP="00420E17">
      <w:pPr>
        <w:pStyle w:val="Nagwek5"/>
        <w:spacing w:before="0" w:beforeAutospacing="0" w:after="0" w:afterAutospacing="0"/>
        <w:ind w:left="-142"/>
        <w:rPr>
          <w:sz w:val="24"/>
          <w:szCs w:val="24"/>
        </w:rPr>
      </w:pPr>
    </w:p>
    <w:tbl>
      <w:tblPr>
        <w:tblW w:w="0" w:type="auto"/>
        <w:tblInd w:w="-147" w:type="dxa"/>
        <w:tblLayout w:type="fixed"/>
        <w:tblCellMar>
          <w:left w:w="70" w:type="dxa"/>
          <w:right w:w="70" w:type="dxa"/>
        </w:tblCellMar>
        <w:tblLook w:val="0000" w:firstRow="0" w:lastRow="0" w:firstColumn="0" w:lastColumn="0" w:noHBand="0" w:noVBand="0"/>
      </w:tblPr>
      <w:tblGrid>
        <w:gridCol w:w="1701"/>
        <w:gridCol w:w="1701"/>
        <w:gridCol w:w="1819"/>
      </w:tblGrid>
      <w:tr w:rsidR="00420E17" w:rsidRPr="00B52196" w14:paraId="5896138B" w14:textId="77777777" w:rsidTr="00C87F42">
        <w:tc>
          <w:tcPr>
            <w:tcW w:w="1701" w:type="dxa"/>
            <w:tcBorders>
              <w:top w:val="single" w:sz="4" w:space="0" w:color="000000"/>
              <w:left w:val="single" w:sz="4" w:space="0" w:color="000000"/>
              <w:bottom w:val="single" w:sz="4" w:space="0" w:color="000000"/>
            </w:tcBorders>
            <w:shd w:val="clear" w:color="auto" w:fill="auto"/>
            <w:vAlign w:val="center"/>
          </w:tcPr>
          <w:p w14:paraId="009B571E" w14:textId="77777777" w:rsidR="00420E17" w:rsidRPr="00B52196" w:rsidRDefault="00420E17" w:rsidP="00C87F42">
            <w:pPr>
              <w:widowControl/>
              <w:autoSpaceDN/>
              <w:spacing w:line="320" w:lineRule="exact"/>
              <w:jc w:val="center"/>
              <w:textAlignment w:val="auto"/>
              <w:rPr>
                <w:rFonts w:eastAsia="Times New Roman" w:cs="Times New Roman"/>
                <w:b/>
                <w:kern w:val="0"/>
                <w:lang w:eastAsia="ar-SA" w:bidi="ar-SA"/>
              </w:rPr>
            </w:pPr>
            <w:r w:rsidRPr="00B52196">
              <w:rPr>
                <w:rFonts w:eastAsia="Times New Roman" w:cs="Times New Roman"/>
                <w:b/>
                <w:kern w:val="0"/>
                <w:lang w:eastAsia="ar-SA" w:bidi="ar-SA"/>
              </w:rPr>
              <w:t>Łączna wartość netto</w:t>
            </w:r>
          </w:p>
        </w:tc>
        <w:tc>
          <w:tcPr>
            <w:tcW w:w="1701" w:type="dxa"/>
            <w:tcBorders>
              <w:top w:val="single" w:sz="4" w:space="0" w:color="000000"/>
              <w:left w:val="single" w:sz="4" w:space="0" w:color="000000"/>
              <w:bottom w:val="single" w:sz="4" w:space="0" w:color="000000"/>
            </w:tcBorders>
            <w:shd w:val="clear" w:color="auto" w:fill="auto"/>
            <w:vAlign w:val="center"/>
          </w:tcPr>
          <w:p w14:paraId="6269B83E" w14:textId="77777777" w:rsidR="00420E17" w:rsidRPr="00B52196" w:rsidRDefault="00420E17" w:rsidP="00C87F42">
            <w:pPr>
              <w:widowControl/>
              <w:autoSpaceDN/>
              <w:spacing w:line="320" w:lineRule="exact"/>
              <w:jc w:val="center"/>
              <w:textAlignment w:val="auto"/>
              <w:rPr>
                <w:rFonts w:eastAsia="Times New Roman" w:cs="Times New Roman"/>
                <w:b/>
                <w:kern w:val="0"/>
                <w:lang w:eastAsia="ar-SA" w:bidi="ar-SA"/>
              </w:rPr>
            </w:pPr>
            <w:r w:rsidRPr="00B52196">
              <w:rPr>
                <w:rFonts w:eastAsia="Times New Roman" w:cs="Times New Roman"/>
                <w:b/>
                <w:kern w:val="0"/>
                <w:lang w:eastAsia="ar-SA" w:bidi="ar-SA"/>
              </w:rPr>
              <w:t>Stawka podatku VAT</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E1205"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b/>
                <w:kern w:val="0"/>
                <w:lang w:eastAsia="ar-SA" w:bidi="ar-SA"/>
              </w:rPr>
              <w:t>Łączna wartość brutto</w:t>
            </w:r>
          </w:p>
        </w:tc>
      </w:tr>
      <w:tr w:rsidR="00420E17" w:rsidRPr="00B52196" w14:paraId="532B2285" w14:textId="77777777" w:rsidTr="00C87F42">
        <w:tc>
          <w:tcPr>
            <w:tcW w:w="1701" w:type="dxa"/>
            <w:tcBorders>
              <w:top w:val="single" w:sz="4" w:space="0" w:color="000000"/>
              <w:left w:val="single" w:sz="4" w:space="0" w:color="000000"/>
              <w:bottom w:val="single" w:sz="4" w:space="0" w:color="000000"/>
            </w:tcBorders>
            <w:shd w:val="clear" w:color="auto" w:fill="auto"/>
            <w:vAlign w:val="center"/>
          </w:tcPr>
          <w:p w14:paraId="1078B183"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vAlign w:val="center"/>
          </w:tcPr>
          <w:p w14:paraId="013EA54B"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23%</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7D249"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r>
      <w:tr w:rsidR="00420E17" w:rsidRPr="00B52196" w14:paraId="128BE193" w14:textId="77777777" w:rsidTr="00C87F42">
        <w:tc>
          <w:tcPr>
            <w:tcW w:w="1701" w:type="dxa"/>
            <w:tcBorders>
              <w:top w:val="single" w:sz="4" w:space="0" w:color="000000"/>
              <w:left w:val="single" w:sz="4" w:space="0" w:color="000000"/>
              <w:bottom w:val="single" w:sz="4" w:space="0" w:color="000000"/>
            </w:tcBorders>
            <w:shd w:val="clear" w:color="auto" w:fill="auto"/>
            <w:vAlign w:val="center"/>
          </w:tcPr>
          <w:p w14:paraId="38D8321E"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vAlign w:val="center"/>
          </w:tcPr>
          <w:p w14:paraId="59076EA8"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8%</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D00FF"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r>
      <w:tr w:rsidR="00420E17" w:rsidRPr="00B52196" w14:paraId="2640334F" w14:textId="77777777" w:rsidTr="00C87F42">
        <w:tc>
          <w:tcPr>
            <w:tcW w:w="1701" w:type="dxa"/>
            <w:tcBorders>
              <w:top w:val="single" w:sz="4" w:space="0" w:color="000000"/>
              <w:left w:val="single" w:sz="4" w:space="0" w:color="000000"/>
              <w:bottom w:val="single" w:sz="4" w:space="0" w:color="000000"/>
            </w:tcBorders>
            <w:shd w:val="clear" w:color="auto" w:fill="auto"/>
            <w:vAlign w:val="center"/>
          </w:tcPr>
          <w:p w14:paraId="1B597AF4"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vAlign w:val="center"/>
          </w:tcPr>
          <w:p w14:paraId="52CE9F1B"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5%</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ABF0D"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p>
        </w:tc>
      </w:tr>
      <w:tr w:rsidR="00420E17" w:rsidRPr="00B52196" w14:paraId="334823B6" w14:textId="77777777" w:rsidTr="00C87F42">
        <w:tc>
          <w:tcPr>
            <w:tcW w:w="1701" w:type="dxa"/>
            <w:tcBorders>
              <w:top w:val="single" w:sz="4" w:space="0" w:color="000000"/>
              <w:left w:val="single" w:sz="4" w:space="0" w:color="000000"/>
              <w:bottom w:val="single" w:sz="4" w:space="0" w:color="000000"/>
            </w:tcBorders>
            <w:shd w:val="clear" w:color="auto" w:fill="auto"/>
          </w:tcPr>
          <w:p w14:paraId="07FD3286" w14:textId="77777777" w:rsidR="00420E17" w:rsidRPr="00B52196" w:rsidRDefault="00420E17" w:rsidP="00C87F42">
            <w:pPr>
              <w:widowControl/>
              <w:autoSpaceDN/>
              <w:snapToGrid w:val="0"/>
              <w:spacing w:line="320" w:lineRule="exact"/>
              <w:jc w:val="center"/>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1787E379"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532E538D" w14:textId="77777777" w:rsidR="00420E17" w:rsidRPr="00B52196" w:rsidRDefault="00420E17" w:rsidP="00C87F42">
            <w:pPr>
              <w:widowControl/>
              <w:autoSpaceDN/>
              <w:snapToGrid w:val="0"/>
              <w:spacing w:line="320" w:lineRule="exact"/>
              <w:jc w:val="center"/>
              <w:textAlignment w:val="auto"/>
              <w:rPr>
                <w:rFonts w:eastAsia="Times New Roman" w:cs="Times New Roman"/>
                <w:kern w:val="0"/>
                <w:lang w:eastAsia="ar-SA" w:bidi="ar-SA"/>
              </w:rPr>
            </w:pPr>
          </w:p>
        </w:tc>
      </w:tr>
      <w:tr w:rsidR="00420E17" w:rsidRPr="00B52196" w14:paraId="5FC1EFBF" w14:textId="77777777" w:rsidTr="00C87F42">
        <w:tc>
          <w:tcPr>
            <w:tcW w:w="1701" w:type="dxa"/>
            <w:tcBorders>
              <w:top w:val="single" w:sz="4" w:space="0" w:color="000000"/>
              <w:left w:val="single" w:sz="4" w:space="0" w:color="000000"/>
              <w:bottom w:val="single" w:sz="4" w:space="0" w:color="000000"/>
            </w:tcBorders>
            <w:shd w:val="clear" w:color="auto" w:fill="auto"/>
          </w:tcPr>
          <w:p w14:paraId="718ECEA3" w14:textId="77777777" w:rsidR="00420E17" w:rsidRPr="00B52196" w:rsidRDefault="00420E17" w:rsidP="00C87F42">
            <w:pPr>
              <w:widowControl/>
              <w:autoSpaceDN/>
              <w:snapToGrid w:val="0"/>
              <w:spacing w:line="320" w:lineRule="exact"/>
              <w:jc w:val="right"/>
              <w:textAlignment w:val="auto"/>
              <w:rPr>
                <w:rFonts w:eastAsia="Times New Roman" w:cs="Times New Roman"/>
                <w:kern w:val="0"/>
                <w:lang w:eastAsia="ar-SA" w:bidi="ar-SA"/>
              </w:rPr>
            </w:pPr>
          </w:p>
        </w:tc>
        <w:tc>
          <w:tcPr>
            <w:tcW w:w="1701" w:type="dxa"/>
            <w:tcBorders>
              <w:top w:val="single" w:sz="4" w:space="0" w:color="000000"/>
              <w:left w:val="single" w:sz="4" w:space="0" w:color="000000"/>
              <w:bottom w:val="single" w:sz="4" w:space="0" w:color="000000"/>
            </w:tcBorders>
            <w:shd w:val="clear" w:color="auto" w:fill="auto"/>
          </w:tcPr>
          <w:p w14:paraId="0E9A3509"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kern w:val="0"/>
                <w:lang w:eastAsia="ar-SA" w:bidi="ar-SA"/>
              </w:rPr>
              <w:t xml:space="preserve">Inne </w:t>
            </w: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4CF14A73" w14:textId="77777777" w:rsidR="00420E17" w:rsidRPr="00B52196" w:rsidRDefault="00420E17" w:rsidP="00C87F42">
            <w:pPr>
              <w:widowControl/>
              <w:autoSpaceDN/>
              <w:snapToGrid w:val="0"/>
              <w:spacing w:line="320" w:lineRule="exact"/>
              <w:jc w:val="right"/>
              <w:textAlignment w:val="auto"/>
              <w:rPr>
                <w:rFonts w:eastAsia="Times New Roman" w:cs="Times New Roman"/>
                <w:kern w:val="0"/>
                <w:lang w:eastAsia="ar-SA" w:bidi="ar-SA"/>
              </w:rPr>
            </w:pPr>
          </w:p>
        </w:tc>
      </w:tr>
      <w:tr w:rsidR="00420E17" w:rsidRPr="00B52196" w14:paraId="63579C65" w14:textId="77777777" w:rsidTr="00C87F42">
        <w:trPr>
          <w:trHeight w:val="550"/>
        </w:trPr>
        <w:tc>
          <w:tcPr>
            <w:tcW w:w="3402" w:type="dxa"/>
            <w:gridSpan w:val="2"/>
            <w:tcBorders>
              <w:top w:val="single" w:sz="4" w:space="0" w:color="000000"/>
              <w:left w:val="single" w:sz="4" w:space="0" w:color="000000"/>
              <w:bottom w:val="single" w:sz="4" w:space="0" w:color="000000"/>
            </w:tcBorders>
            <w:shd w:val="clear" w:color="auto" w:fill="auto"/>
            <w:vAlign w:val="center"/>
          </w:tcPr>
          <w:p w14:paraId="2E1767A7" w14:textId="77777777" w:rsidR="00420E17" w:rsidRPr="00B52196" w:rsidRDefault="00420E17" w:rsidP="00C87F42">
            <w:pPr>
              <w:widowControl/>
              <w:autoSpaceDN/>
              <w:spacing w:line="320" w:lineRule="exact"/>
              <w:jc w:val="center"/>
              <w:textAlignment w:val="auto"/>
              <w:rPr>
                <w:rFonts w:eastAsia="Times New Roman" w:cs="Times New Roman"/>
                <w:kern w:val="0"/>
                <w:lang w:eastAsia="ar-SA" w:bidi="ar-SA"/>
              </w:rPr>
            </w:pPr>
            <w:r w:rsidRPr="00B52196">
              <w:rPr>
                <w:rFonts w:eastAsia="Times New Roman" w:cs="Times New Roman"/>
                <w:b/>
                <w:kern w:val="0"/>
                <w:lang w:eastAsia="ar-SA" w:bidi="ar-SA"/>
              </w:rPr>
              <w:t>SUMA BRUTTO:</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02F68" w14:textId="77777777" w:rsidR="00420E17" w:rsidRPr="00B52196" w:rsidRDefault="00420E17" w:rsidP="00C87F42">
            <w:pPr>
              <w:widowControl/>
              <w:autoSpaceDN/>
              <w:spacing w:line="320" w:lineRule="exact"/>
              <w:jc w:val="center"/>
              <w:textAlignment w:val="auto"/>
              <w:rPr>
                <w:rFonts w:eastAsia="Times New Roman" w:cs="Times New Roman"/>
                <w:b/>
                <w:kern w:val="0"/>
                <w:lang w:eastAsia="ar-SA" w:bidi="ar-SA"/>
              </w:rPr>
            </w:pPr>
          </w:p>
        </w:tc>
      </w:tr>
    </w:tbl>
    <w:p w14:paraId="3317B2F2" w14:textId="77777777" w:rsidR="00420E17" w:rsidRPr="00CC370B" w:rsidRDefault="00420E17" w:rsidP="00420E17">
      <w:pPr>
        <w:pStyle w:val="Nagwek5"/>
        <w:spacing w:before="0" w:beforeAutospacing="0" w:after="0" w:afterAutospacing="0"/>
        <w:ind w:left="0" w:hanging="142"/>
        <w:rPr>
          <w:sz w:val="22"/>
          <w:szCs w:val="22"/>
        </w:rPr>
      </w:pPr>
    </w:p>
    <w:p w14:paraId="2F38C91A" w14:textId="77777777" w:rsidR="00420E17" w:rsidRPr="00CC370B" w:rsidRDefault="00420E17" w:rsidP="00420E17">
      <w:pPr>
        <w:widowControl/>
        <w:textAlignment w:val="auto"/>
        <w:rPr>
          <w:rFonts w:eastAsia="Times New Roman" w:cs="Times New Roman"/>
          <w:kern w:val="0"/>
          <w:sz w:val="16"/>
          <w:szCs w:val="16"/>
          <w:lang w:eastAsia="ar-SA" w:bidi="ar-SA"/>
        </w:rPr>
      </w:pPr>
    </w:p>
    <w:p w14:paraId="3087C675" w14:textId="77777777" w:rsidR="00420E17" w:rsidRPr="00525FD9" w:rsidRDefault="00420E17" w:rsidP="00420E17">
      <w:pPr>
        <w:widowControl/>
        <w:textAlignment w:val="auto"/>
        <w:rPr>
          <w:rFonts w:eastAsia="Times New Roman" w:cs="Times New Roman"/>
          <w:bCs/>
          <w:kern w:val="0"/>
          <w:lang w:eastAsia="ar-SA" w:bidi="ar-SA"/>
        </w:rPr>
      </w:pPr>
      <w:r w:rsidRPr="00525FD9">
        <w:rPr>
          <w:rFonts w:eastAsia="Times New Roman" w:cs="Times New Roman"/>
          <w:b/>
          <w:bCs/>
          <w:kern w:val="0"/>
          <w:lang w:eastAsia="ar-SA" w:bidi="ar-SA"/>
        </w:rPr>
        <w:t xml:space="preserve">Łączna wartość netto oferty wynosi: </w:t>
      </w:r>
      <w:r w:rsidRPr="00525FD9">
        <w:rPr>
          <w:rFonts w:eastAsia="Times New Roman" w:cs="Times New Roman"/>
          <w:i/>
          <w:iCs/>
          <w:kern w:val="0"/>
          <w:lang w:eastAsia="ar-SA" w:bidi="ar-SA"/>
        </w:rPr>
        <w:t>słownie złotych:</w:t>
      </w:r>
      <w:r w:rsidRPr="00525FD9">
        <w:rPr>
          <w:rFonts w:eastAsia="Times New Roman" w:cs="Times New Roman"/>
          <w:b/>
          <w:bCs/>
          <w:kern w:val="0"/>
          <w:lang w:eastAsia="ar-SA" w:bidi="ar-SA"/>
        </w:rPr>
        <w:t xml:space="preserve"> </w:t>
      </w:r>
      <w:r w:rsidRPr="00525FD9">
        <w:rPr>
          <w:rFonts w:eastAsia="Times New Roman" w:cs="Times New Roman"/>
          <w:bCs/>
          <w:kern w:val="0"/>
          <w:lang w:eastAsia="ar-SA" w:bidi="ar-SA"/>
        </w:rPr>
        <w:t>………………………………………..……………</w:t>
      </w:r>
    </w:p>
    <w:p w14:paraId="63D55270" w14:textId="77777777" w:rsidR="00420E17" w:rsidRPr="00525FD9" w:rsidRDefault="00420E17" w:rsidP="00420E17">
      <w:pPr>
        <w:widowControl/>
        <w:textAlignment w:val="auto"/>
        <w:rPr>
          <w:rFonts w:cs="Times New Roman"/>
        </w:rPr>
      </w:pPr>
      <w:r w:rsidRPr="00525FD9">
        <w:rPr>
          <w:rFonts w:eastAsia="Times New Roman" w:cs="Times New Roman"/>
          <w:bCs/>
          <w:kern w:val="0"/>
          <w:lang w:eastAsia="ar-SA" w:bidi="ar-SA"/>
        </w:rPr>
        <w:t>……………………………...………………………………………………………………………..</w:t>
      </w:r>
    </w:p>
    <w:p w14:paraId="09C88E06" w14:textId="77777777" w:rsidR="00420E17" w:rsidRPr="00525FD9" w:rsidRDefault="00420E17" w:rsidP="00420E17">
      <w:pPr>
        <w:widowControl/>
        <w:textAlignment w:val="auto"/>
        <w:rPr>
          <w:rFonts w:eastAsia="Times New Roman" w:cs="Times New Roman"/>
          <w:bCs/>
          <w:kern w:val="0"/>
          <w:lang w:eastAsia="ar-SA" w:bidi="ar-SA"/>
        </w:rPr>
      </w:pPr>
      <w:r w:rsidRPr="00525FD9">
        <w:rPr>
          <w:rFonts w:eastAsia="Times New Roman" w:cs="Times New Roman"/>
          <w:b/>
          <w:bCs/>
          <w:kern w:val="0"/>
          <w:lang w:eastAsia="ar-SA" w:bidi="ar-SA"/>
        </w:rPr>
        <w:t>Łączna wartość brutto oferty wynosi:</w:t>
      </w:r>
      <w:r w:rsidRPr="00525FD9">
        <w:rPr>
          <w:rFonts w:eastAsia="Times New Roman" w:cs="Times New Roman"/>
          <w:i/>
          <w:iCs/>
          <w:kern w:val="0"/>
          <w:lang w:eastAsia="ar-SA" w:bidi="ar-SA"/>
        </w:rPr>
        <w:t xml:space="preserve"> słownie złotych:</w:t>
      </w:r>
      <w:r w:rsidRPr="00525FD9">
        <w:rPr>
          <w:rFonts w:eastAsia="Times New Roman" w:cs="Times New Roman"/>
          <w:bCs/>
          <w:kern w:val="0"/>
          <w:lang w:eastAsia="ar-SA" w:bidi="ar-SA"/>
        </w:rPr>
        <w:t xml:space="preserve"> ……………………………………………………</w:t>
      </w:r>
    </w:p>
    <w:p w14:paraId="6DFD2EE7" w14:textId="77777777" w:rsidR="00420E17" w:rsidRPr="00525FD9" w:rsidRDefault="00420E17" w:rsidP="00420E17">
      <w:pPr>
        <w:widowControl/>
        <w:textAlignment w:val="auto"/>
        <w:rPr>
          <w:rFonts w:cs="Times New Roman"/>
        </w:rPr>
      </w:pPr>
      <w:r w:rsidRPr="00525FD9">
        <w:rPr>
          <w:rFonts w:eastAsia="Times New Roman" w:cs="Times New Roman"/>
          <w:bCs/>
          <w:kern w:val="0"/>
          <w:lang w:eastAsia="ar-SA" w:bidi="ar-SA"/>
        </w:rPr>
        <w:t>………………………………………………………………………………………….……………</w:t>
      </w:r>
    </w:p>
    <w:p w14:paraId="24FD5300" w14:textId="77777777" w:rsidR="00420E17" w:rsidRPr="00525FD9" w:rsidRDefault="00420E17" w:rsidP="00420E17">
      <w:pPr>
        <w:widowControl/>
        <w:textAlignment w:val="auto"/>
        <w:rPr>
          <w:rFonts w:cs="Times New Roman"/>
        </w:rPr>
      </w:pPr>
      <w:r w:rsidRPr="00525FD9">
        <w:rPr>
          <w:rFonts w:eastAsia="Times New Roman" w:cs="Times New Roman"/>
          <w:kern w:val="0"/>
          <w:lang w:eastAsia="ar-SA" w:bidi="ar-SA"/>
        </w:rPr>
        <w:t>w tym  .........</w:t>
      </w:r>
      <w:r>
        <w:rPr>
          <w:rFonts w:eastAsia="Times New Roman" w:cs="Times New Roman"/>
          <w:kern w:val="0"/>
          <w:lang w:eastAsia="ar-SA" w:bidi="ar-SA"/>
        </w:rPr>
        <w:t>.............</w:t>
      </w:r>
      <w:r w:rsidRPr="00525FD9">
        <w:rPr>
          <w:rFonts w:eastAsia="Times New Roman" w:cs="Times New Roman"/>
          <w:kern w:val="0"/>
          <w:lang w:eastAsia="ar-SA" w:bidi="ar-SA"/>
        </w:rPr>
        <w:t xml:space="preserve">........... </w:t>
      </w:r>
      <w:r w:rsidRPr="000132FF">
        <w:rPr>
          <w:rFonts w:eastAsia="Times New Roman" w:cs="Times New Roman"/>
          <w:bCs/>
          <w:iCs/>
          <w:kern w:val="0"/>
          <w:lang w:eastAsia="ar-SA" w:bidi="ar-SA"/>
        </w:rPr>
        <w:t xml:space="preserve">zł </w:t>
      </w:r>
      <w:r w:rsidRPr="00525FD9">
        <w:rPr>
          <w:rFonts w:eastAsia="Times New Roman" w:cs="Times New Roman"/>
          <w:kern w:val="0"/>
          <w:lang w:eastAsia="ar-SA" w:bidi="ar-SA"/>
        </w:rPr>
        <w:t>podatku od towarów i usług (VAT).</w:t>
      </w:r>
    </w:p>
    <w:p w14:paraId="2565DCE0" w14:textId="77777777" w:rsidR="00420E17" w:rsidRPr="00525FD9" w:rsidRDefault="00420E17" w:rsidP="00420E17">
      <w:pPr>
        <w:widowControl/>
        <w:tabs>
          <w:tab w:val="left" w:pos="1978"/>
          <w:tab w:val="left" w:pos="3828"/>
          <w:tab w:val="center" w:pos="4677"/>
        </w:tabs>
        <w:autoSpaceDN/>
        <w:jc w:val="both"/>
        <w:rPr>
          <w:rFonts w:eastAsia="Arial" w:cs="Times New Roman"/>
          <w:b/>
          <w:i/>
          <w:kern w:val="1"/>
        </w:rPr>
      </w:pPr>
    </w:p>
    <w:p w14:paraId="4FD747DA"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10EC652B"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57F1D678"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73BDAE1B"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4ECD2CF5"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30428341"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02B21CB3" w14:textId="77777777" w:rsidR="00420E17" w:rsidRDefault="00420E17" w:rsidP="00420E17">
      <w:pPr>
        <w:widowControl/>
        <w:tabs>
          <w:tab w:val="left" w:pos="1978"/>
          <w:tab w:val="left" w:pos="3828"/>
          <w:tab w:val="center" w:pos="4677"/>
        </w:tabs>
        <w:autoSpaceDN/>
        <w:jc w:val="both"/>
        <w:rPr>
          <w:rFonts w:eastAsia="Arial" w:cs="Times New Roman"/>
          <w:b/>
          <w:i/>
          <w:kern w:val="1"/>
        </w:rPr>
      </w:pPr>
    </w:p>
    <w:p w14:paraId="0603A877" w14:textId="77777777" w:rsidR="00420E17" w:rsidRPr="00525FD9" w:rsidRDefault="00420E17" w:rsidP="00420E17">
      <w:pPr>
        <w:widowControl/>
        <w:tabs>
          <w:tab w:val="left" w:pos="1978"/>
          <w:tab w:val="left" w:pos="3828"/>
          <w:tab w:val="center" w:pos="4677"/>
        </w:tabs>
        <w:autoSpaceDN/>
        <w:jc w:val="both"/>
        <w:rPr>
          <w:rFonts w:eastAsia="Arial" w:cs="Times New Roman"/>
          <w:b/>
          <w:i/>
          <w:kern w:val="1"/>
        </w:rPr>
      </w:pPr>
      <w:r>
        <w:rPr>
          <w:rFonts w:eastAsia="Arial" w:cs="Times New Roman"/>
          <w:b/>
          <w:i/>
          <w:kern w:val="1"/>
        </w:rPr>
        <w:br/>
      </w:r>
      <w:r w:rsidRPr="00525FD9">
        <w:rPr>
          <w:rFonts w:eastAsia="Arial" w:cs="Times New Roman"/>
          <w:b/>
          <w:i/>
          <w:kern w:val="1"/>
        </w:rPr>
        <w:t>Dokument należy wypełnić i podpisać kwalifikowanym podpisem elektronicznym.</w:t>
      </w:r>
      <w:r>
        <w:rPr>
          <w:rFonts w:eastAsia="Arial" w:cs="Times New Roman"/>
          <w:b/>
          <w:i/>
          <w:kern w:val="1"/>
        </w:rPr>
        <w:t xml:space="preserve"> </w:t>
      </w:r>
      <w:r>
        <w:rPr>
          <w:rFonts w:eastAsia="Arial" w:cs="Times New Roman"/>
          <w:b/>
          <w:i/>
          <w:kern w:val="1"/>
        </w:rPr>
        <w:br/>
      </w:r>
      <w:r w:rsidRPr="00525FD9">
        <w:rPr>
          <w:rFonts w:eastAsia="Arial" w:cs="Times New Roman"/>
          <w:b/>
          <w:i/>
          <w:kern w:val="1"/>
        </w:rPr>
        <w:t xml:space="preserve">Zamawiający zaleca zapisanie dokumentu w formacie PDF. </w:t>
      </w:r>
    </w:p>
    <w:p w14:paraId="5562A1DE" w14:textId="77777777" w:rsidR="00420E17" w:rsidRDefault="00420E17" w:rsidP="00420E17">
      <w:pPr>
        <w:tabs>
          <w:tab w:val="left" w:pos="5910"/>
        </w:tabs>
        <w:rPr>
          <w:rFonts w:eastAsiaTheme="minorHAnsi" w:cs="Times New Roman"/>
          <w:lang w:eastAsia="en-US" w:bidi="ar-SA"/>
        </w:rPr>
      </w:pPr>
    </w:p>
    <w:p w14:paraId="43E89ACE" w14:textId="77777777" w:rsidR="00420E17" w:rsidRDefault="00420E17" w:rsidP="00420E17">
      <w:pPr>
        <w:tabs>
          <w:tab w:val="left" w:pos="5910"/>
        </w:tabs>
        <w:rPr>
          <w:rFonts w:eastAsiaTheme="minorHAnsi" w:cs="Times New Roman"/>
          <w:lang w:eastAsia="en-US" w:bidi="ar-SA"/>
        </w:rPr>
      </w:pPr>
    </w:p>
    <w:p w14:paraId="4D87A13C" w14:textId="77777777" w:rsidR="00420E17" w:rsidRDefault="00420E17" w:rsidP="00420E17">
      <w:pPr>
        <w:tabs>
          <w:tab w:val="left" w:pos="5910"/>
        </w:tabs>
        <w:rPr>
          <w:rFonts w:eastAsiaTheme="minorHAnsi" w:cs="Times New Roman"/>
          <w:lang w:eastAsia="en-US" w:bidi="ar-SA"/>
        </w:rPr>
      </w:pPr>
    </w:p>
    <w:p w14:paraId="674150D0" w14:textId="77777777" w:rsidR="00420E17" w:rsidRDefault="00420E17" w:rsidP="00420E17">
      <w:pPr>
        <w:tabs>
          <w:tab w:val="left" w:pos="5910"/>
        </w:tabs>
        <w:rPr>
          <w:rFonts w:eastAsiaTheme="minorHAnsi" w:cs="Times New Roman"/>
          <w:lang w:eastAsia="en-US" w:bidi="ar-SA"/>
        </w:rPr>
      </w:pPr>
    </w:p>
    <w:p w14:paraId="4FC6297B" w14:textId="77777777" w:rsidR="00420E17" w:rsidRDefault="00420E17" w:rsidP="00420E17">
      <w:pPr>
        <w:tabs>
          <w:tab w:val="left" w:pos="5910"/>
        </w:tabs>
        <w:rPr>
          <w:rFonts w:eastAsiaTheme="minorHAnsi" w:cs="Times New Roman"/>
          <w:lang w:eastAsia="en-US" w:bidi="ar-SA"/>
        </w:rPr>
      </w:pPr>
    </w:p>
    <w:p w14:paraId="00323F6F" w14:textId="77777777" w:rsidR="00DF0486" w:rsidRDefault="00DF0486" w:rsidP="00420E17">
      <w:pPr>
        <w:tabs>
          <w:tab w:val="left" w:pos="5910"/>
        </w:tabs>
        <w:rPr>
          <w:rFonts w:eastAsiaTheme="minorHAnsi" w:cs="Times New Roman"/>
          <w:lang w:eastAsia="en-US" w:bidi="ar-SA"/>
        </w:rPr>
      </w:pPr>
    </w:p>
    <w:p w14:paraId="22B84072" w14:textId="77777777" w:rsidR="00DF0486" w:rsidRDefault="00DF0486" w:rsidP="00420E17">
      <w:pPr>
        <w:tabs>
          <w:tab w:val="left" w:pos="5910"/>
        </w:tabs>
        <w:rPr>
          <w:rFonts w:eastAsiaTheme="minorHAnsi" w:cs="Times New Roman"/>
          <w:lang w:eastAsia="en-US" w:bidi="ar-SA"/>
        </w:rPr>
      </w:pPr>
    </w:p>
    <w:p w14:paraId="118D14F5" w14:textId="77777777" w:rsidR="00420E17" w:rsidRDefault="00420E17" w:rsidP="00420E17">
      <w:pPr>
        <w:tabs>
          <w:tab w:val="left" w:pos="5910"/>
        </w:tabs>
        <w:rPr>
          <w:rFonts w:eastAsiaTheme="minorHAnsi" w:cs="Times New Roman"/>
          <w:lang w:eastAsia="en-US" w:bidi="ar-SA"/>
        </w:rPr>
      </w:pPr>
    </w:p>
    <w:p w14:paraId="6C69BE10" w14:textId="77777777" w:rsidR="00CD531A" w:rsidRDefault="00CD531A" w:rsidP="00420E17">
      <w:pPr>
        <w:tabs>
          <w:tab w:val="left" w:pos="5910"/>
        </w:tabs>
        <w:rPr>
          <w:rFonts w:eastAsiaTheme="minorHAnsi" w:cs="Times New Roman"/>
          <w:lang w:eastAsia="en-US" w:bidi="ar-SA"/>
        </w:rPr>
      </w:pPr>
    </w:p>
    <w:p w14:paraId="2FAD5B75" w14:textId="77777777" w:rsidR="00CD531A" w:rsidRDefault="00CD531A" w:rsidP="00420E17">
      <w:pPr>
        <w:tabs>
          <w:tab w:val="left" w:pos="5910"/>
        </w:tabs>
        <w:rPr>
          <w:rFonts w:eastAsiaTheme="minorHAnsi" w:cs="Times New Roman"/>
          <w:lang w:eastAsia="en-US" w:bidi="ar-SA"/>
        </w:rPr>
      </w:pPr>
    </w:p>
    <w:p w14:paraId="289A63DC" w14:textId="77777777" w:rsidR="00CD531A" w:rsidRDefault="00CD531A" w:rsidP="00420E17">
      <w:pPr>
        <w:tabs>
          <w:tab w:val="left" w:pos="5910"/>
        </w:tabs>
        <w:rPr>
          <w:rFonts w:eastAsiaTheme="minorHAnsi" w:cs="Times New Roman"/>
          <w:lang w:eastAsia="en-US" w:bidi="ar-SA"/>
        </w:rPr>
      </w:pPr>
    </w:p>
    <w:p w14:paraId="45F5A5EB" w14:textId="77777777" w:rsidR="00CD531A" w:rsidRDefault="00CD531A" w:rsidP="00420E17">
      <w:pPr>
        <w:tabs>
          <w:tab w:val="left" w:pos="5910"/>
        </w:tabs>
        <w:rPr>
          <w:rFonts w:eastAsiaTheme="minorHAnsi" w:cs="Times New Roman"/>
          <w:lang w:eastAsia="en-US" w:bidi="ar-SA"/>
        </w:rPr>
      </w:pPr>
    </w:p>
    <w:p w14:paraId="7BEB0EA5" w14:textId="77777777" w:rsidR="00CD531A" w:rsidRDefault="00CD531A" w:rsidP="00420E17">
      <w:pPr>
        <w:tabs>
          <w:tab w:val="left" w:pos="5910"/>
        </w:tabs>
        <w:rPr>
          <w:rFonts w:eastAsiaTheme="minorHAnsi" w:cs="Times New Roman"/>
          <w:lang w:eastAsia="en-US" w:bidi="ar-SA"/>
        </w:rPr>
      </w:pPr>
    </w:p>
    <w:p w14:paraId="039DCDD3" w14:textId="77777777" w:rsidR="00CD531A" w:rsidRDefault="00CD531A" w:rsidP="00420E17">
      <w:pPr>
        <w:tabs>
          <w:tab w:val="left" w:pos="5910"/>
        </w:tabs>
        <w:rPr>
          <w:rFonts w:eastAsiaTheme="minorHAnsi" w:cs="Times New Roman"/>
          <w:lang w:eastAsia="en-US" w:bidi="ar-SA"/>
        </w:rPr>
      </w:pPr>
    </w:p>
    <w:p w14:paraId="57EDD11F" w14:textId="77777777" w:rsidR="00CD531A" w:rsidRDefault="00CD531A" w:rsidP="00420E17">
      <w:pPr>
        <w:tabs>
          <w:tab w:val="left" w:pos="5910"/>
        </w:tabs>
        <w:rPr>
          <w:rFonts w:eastAsiaTheme="minorHAnsi" w:cs="Times New Roman"/>
          <w:lang w:eastAsia="en-US" w:bidi="ar-SA"/>
        </w:rPr>
      </w:pPr>
    </w:p>
    <w:p w14:paraId="597C7850" w14:textId="77777777" w:rsidR="00CD531A" w:rsidRDefault="00CD531A" w:rsidP="00420E17">
      <w:pPr>
        <w:tabs>
          <w:tab w:val="left" w:pos="5910"/>
        </w:tabs>
        <w:rPr>
          <w:rFonts w:eastAsiaTheme="minorHAnsi" w:cs="Times New Roman"/>
          <w:lang w:eastAsia="en-US" w:bidi="ar-SA"/>
        </w:rPr>
      </w:pPr>
    </w:p>
    <w:p w14:paraId="17207E0A" w14:textId="77777777" w:rsidR="00420E17" w:rsidRDefault="00420E17" w:rsidP="00420E17">
      <w:pPr>
        <w:tabs>
          <w:tab w:val="left" w:pos="5910"/>
        </w:tabs>
        <w:rPr>
          <w:rFonts w:eastAsiaTheme="minorHAnsi" w:cs="Times New Roman"/>
          <w:lang w:eastAsia="en-US" w:bidi="ar-SA"/>
        </w:rPr>
      </w:pPr>
    </w:p>
    <w:tbl>
      <w:tblPr>
        <w:tblW w:w="9339" w:type="dxa"/>
        <w:tblInd w:w="-8" w:type="dxa"/>
        <w:tblLayout w:type="fixed"/>
        <w:tblCellMar>
          <w:left w:w="10" w:type="dxa"/>
          <w:right w:w="10" w:type="dxa"/>
        </w:tblCellMar>
        <w:tblLook w:val="0000" w:firstRow="0" w:lastRow="0" w:firstColumn="0" w:lastColumn="0" w:noHBand="0" w:noVBand="0"/>
      </w:tblPr>
      <w:tblGrid>
        <w:gridCol w:w="9217"/>
        <w:gridCol w:w="122"/>
      </w:tblGrid>
      <w:tr w:rsidR="003C5FA7" w:rsidRPr="009876CD" w14:paraId="187F0BE1" w14:textId="77777777" w:rsidTr="009876CD">
        <w:trPr>
          <w:trHeight w:val="678"/>
        </w:trPr>
        <w:tc>
          <w:tcPr>
            <w:tcW w:w="9217"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tcPr>
          <w:p w14:paraId="54900B77" w14:textId="77777777" w:rsidR="003C5FA7" w:rsidRPr="00BE0DAD" w:rsidRDefault="003C5FA7" w:rsidP="009876CD">
            <w:pPr>
              <w:keepNext/>
              <w:widowControl/>
              <w:spacing w:line="320" w:lineRule="exact"/>
              <w:jc w:val="center"/>
              <w:rPr>
                <w:rFonts w:eastAsia="Times New Roman" w:cs="Times New Roman"/>
                <w:b/>
                <w:bCs/>
                <w:sz w:val="22"/>
                <w:szCs w:val="22"/>
                <w:lang w:bidi="ar-SA"/>
              </w:rPr>
            </w:pPr>
            <w:r w:rsidRPr="00BE0DAD">
              <w:rPr>
                <w:rFonts w:eastAsia="Times New Roman" w:cs="Times New Roman"/>
                <w:b/>
                <w:bCs/>
                <w:sz w:val="22"/>
                <w:szCs w:val="22"/>
                <w:lang w:bidi="ar-SA"/>
              </w:rPr>
              <w:lastRenderedPageBreak/>
              <w:t>PIS PRZEDMIOTU ZAMÓWIENIA</w:t>
            </w:r>
          </w:p>
          <w:p w14:paraId="3514B929" w14:textId="77777777" w:rsidR="003C5FA7" w:rsidRPr="00BE0DAD" w:rsidRDefault="003C5FA7" w:rsidP="009876CD">
            <w:pPr>
              <w:widowControl/>
              <w:ind w:left="7215"/>
              <w:jc w:val="center"/>
              <w:rPr>
                <w:rFonts w:eastAsia="Times New Roman" w:cs="Times New Roman"/>
                <w:b/>
                <w:sz w:val="15"/>
                <w:szCs w:val="15"/>
                <w:lang w:bidi="ar-SA"/>
              </w:rPr>
            </w:pPr>
            <w:r w:rsidRPr="00BE0DAD">
              <w:rPr>
                <w:rFonts w:eastAsia="Times New Roman" w:cs="Times New Roman"/>
                <w:b/>
                <w:sz w:val="15"/>
                <w:szCs w:val="15"/>
                <w:lang w:bidi="ar-SA"/>
              </w:rPr>
              <w:t>Załącznik nr 4 do SWZ</w:t>
            </w:r>
          </w:p>
          <w:p w14:paraId="77102711" w14:textId="77777777" w:rsidR="003C5FA7" w:rsidRDefault="009876CD" w:rsidP="009876CD">
            <w:pPr>
              <w:widowControl/>
              <w:ind w:left="7215"/>
              <w:rPr>
                <w:rFonts w:eastAsia="Times New Roman" w:cs="Times New Roman"/>
                <w:b/>
                <w:sz w:val="15"/>
                <w:szCs w:val="15"/>
                <w:lang w:bidi="ar-SA"/>
              </w:rPr>
            </w:pPr>
            <w:r w:rsidRPr="00BE0DAD">
              <w:rPr>
                <w:rFonts w:eastAsia="Times New Roman" w:cs="Times New Roman"/>
                <w:b/>
                <w:sz w:val="15"/>
                <w:szCs w:val="15"/>
                <w:lang w:bidi="ar-SA"/>
              </w:rPr>
              <w:t xml:space="preserve">  </w:t>
            </w:r>
            <w:r w:rsidR="00714A0C" w:rsidRPr="00BE0DAD">
              <w:rPr>
                <w:rFonts w:eastAsia="Times New Roman" w:cs="Times New Roman"/>
                <w:b/>
                <w:sz w:val="15"/>
                <w:szCs w:val="15"/>
                <w:lang w:bidi="ar-SA"/>
              </w:rPr>
              <w:t xml:space="preserve">  </w:t>
            </w:r>
            <w:r w:rsidRPr="00BE0DAD">
              <w:rPr>
                <w:rFonts w:eastAsia="Times New Roman" w:cs="Times New Roman"/>
                <w:b/>
                <w:sz w:val="15"/>
                <w:szCs w:val="15"/>
                <w:lang w:bidi="ar-SA"/>
              </w:rPr>
              <w:t xml:space="preserve"> </w:t>
            </w:r>
            <w:r w:rsidR="00BE0DAD">
              <w:rPr>
                <w:rFonts w:eastAsia="Times New Roman" w:cs="Times New Roman"/>
                <w:b/>
                <w:sz w:val="15"/>
                <w:szCs w:val="15"/>
                <w:lang w:bidi="ar-SA"/>
              </w:rPr>
              <w:t xml:space="preserve">  </w:t>
            </w:r>
            <w:r w:rsidR="003C5FA7" w:rsidRPr="00BE0DAD">
              <w:rPr>
                <w:rFonts w:eastAsia="Times New Roman" w:cs="Times New Roman"/>
                <w:b/>
                <w:sz w:val="15"/>
                <w:szCs w:val="15"/>
                <w:lang w:bidi="ar-SA"/>
              </w:rPr>
              <w:t xml:space="preserve">Sprawa nr </w:t>
            </w:r>
            <w:r w:rsidRPr="00BE0DAD">
              <w:rPr>
                <w:rFonts w:eastAsia="Times New Roman" w:cs="Times New Roman"/>
                <w:b/>
                <w:sz w:val="15"/>
                <w:szCs w:val="15"/>
                <w:lang w:bidi="ar-SA"/>
              </w:rPr>
              <w:t>2</w:t>
            </w:r>
            <w:r w:rsidR="00D2070D">
              <w:rPr>
                <w:rFonts w:eastAsia="Times New Roman" w:cs="Times New Roman"/>
                <w:b/>
                <w:sz w:val="15"/>
                <w:szCs w:val="15"/>
                <w:lang w:bidi="ar-SA"/>
              </w:rPr>
              <w:t>4</w:t>
            </w:r>
            <w:r w:rsidR="00BE0DAD" w:rsidRPr="00BE0DAD">
              <w:rPr>
                <w:rFonts w:eastAsia="Times New Roman" w:cs="Times New Roman"/>
                <w:b/>
                <w:sz w:val="15"/>
                <w:szCs w:val="15"/>
                <w:lang w:bidi="ar-SA"/>
              </w:rPr>
              <w:t>/25</w:t>
            </w:r>
            <w:r w:rsidR="003C5FA7" w:rsidRPr="00BE0DAD">
              <w:rPr>
                <w:rFonts w:eastAsia="Times New Roman" w:cs="Times New Roman"/>
                <w:b/>
                <w:sz w:val="15"/>
                <w:szCs w:val="15"/>
                <w:lang w:bidi="ar-SA"/>
              </w:rPr>
              <w:t>/WŻ</w:t>
            </w:r>
          </w:p>
          <w:p w14:paraId="41B7BAD3" w14:textId="77777777" w:rsidR="00BE0DAD" w:rsidRPr="00BE0DAD" w:rsidRDefault="00BE0DAD" w:rsidP="009876CD">
            <w:pPr>
              <w:widowControl/>
              <w:ind w:left="7215"/>
              <w:rPr>
                <w:rFonts w:eastAsia="Times New Roman" w:cs="Times New Roman"/>
                <w:b/>
                <w:sz w:val="4"/>
                <w:szCs w:val="4"/>
                <w:lang w:bidi="ar-SA"/>
              </w:rPr>
            </w:pPr>
          </w:p>
        </w:tc>
        <w:tc>
          <w:tcPr>
            <w:tcW w:w="122" w:type="dxa"/>
            <w:tcBorders>
              <w:left w:val="single" w:sz="4" w:space="0" w:color="000000"/>
            </w:tcBorders>
            <w:shd w:val="clear" w:color="auto" w:fill="auto"/>
            <w:tcMar>
              <w:top w:w="0" w:type="dxa"/>
              <w:left w:w="0" w:type="dxa"/>
              <w:bottom w:w="0" w:type="dxa"/>
              <w:right w:w="0" w:type="dxa"/>
            </w:tcMar>
          </w:tcPr>
          <w:p w14:paraId="40871009" w14:textId="77777777" w:rsidR="003C5FA7" w:rsidRPr="009876CD" w:rsidRDefault="003C5FA7" w:rsidP="003C5FA7">
            <w:pPr>
              <w:keepNext/>
              <w:snapToGrid w:val="0"/>
              <w:spacing w:line="320" w:lineRule="exact"/>
              <w:jc w:val="center"/>
              <w:outlineLvl w:val="0"/>
              <w:rPr>
                <w:rFonts w:eastAsia="Times New Roman" w:cs="Times New Roman"/>
                <w:b/>
                <w:bCs/>
                <w:sz w:val="20"/>
                <w:szCs w:val="20"/>
                <w:lang w:bidi="ar-SA"/>
              </w:rPr>
            </w:pPr>
          </w:p>
        </w:tc>
      </w:tr>
    </w:tbl>
    <w:p w14:paraId="5CF76BB6" w14:textId="77777777" w:rsidR="003C5FA7" w:rsidRPr="00304533" w:rsidRDefault="003C5FA7" w:rsidP="003C5FA7">
      <w:pPr>
        <w:widowControl/>
        <w:autoSpaceDN/>
        <w:spacing w:line="276" w:lineRule="auto"/>
        <w:textAlignment w:val="auto"/>
        <w:rPr>
          <w:rFonts w:eastAsia="Times New Roman" w:cs="Times New Roman"/>
          <w:b/>
          <w:bCs/>
          <w:kern w:val="0"/>
          <w:sz w:val="8"/>
          <w:szCs w:val="8"/>
          <w:lang w:eastAsia="ar-SA" w:bidi="ar-SA"/>
        </w:rPr>
      </w:pPr>
    </w:p>
    <w:p w14:paraId="1AEC0F12" w14:textId="77777777" w:rsidR="003C5FA7" w:rsidRPr="00304533" w:rsidRDefault="003C5FA7" w:rsidP="00E74BD4">
      <w:pPr>
        <w:ind w:right="283"/>
        <w:jc w:val="both"/>
        <w:rPr>
          <w:rFonts w:cs="Times New Roman"/>
          <w:b/>
          <w:bCs/>
          <w:sz w:val="22"/>
          <w:szCs w:val="22"/>
          <w:lang w:bidi="ar-SA"/>
        </w:rPr>
      </w:pPr>
      <w:r w:rsidRPr="00304533">
        <w:rPr>
          <w:rFonts w:eastAsia="Times New Roman" w:cs="Times New Roman"/>
          <w:b/>
          <w:bCs/>
          <w:sz w:val="22"/>
          <w:szCs w:val="22"/>
          <w:lang w:bidi="ar-SA"/>
        </w:rPr>
        <w:t xml:space="preserve">Przedmiotem zamówienia jest dostawa </w:t>
      </w:r>
      <w:r w:rsidR="00AA7166">
        <w:rPr>
          <w:rFonts w:cs="Times New Roman"/>
          <w:b/>
          <w:bCs/>
          <w:sz w:val="22"/>
          <w:szCs w:val="22"/>
          <w:lang w:bidi="ar-SA"/>
        </w:rPr>
        <w:t>artkułów spożywczych</w:t>
      </w:r>
      <w:r w:rsidRPr="00304533">
        <w:rPr>
          <w:rFonts w:cs="Times New Roman"/>
          <w:b/>
          <w:bCs/>
          <w:sz w:val="22"/>
          <w:szCs w:val="22"/>
          <w:lang w:bidi="ar-SA"/>
        </w:rPr>
        <w:t xml:space="preserve"> do Centrum S</w:t>
      </w:r>
      <w:r w:rsidR="00304533">
        <w:rPr>
          <w:rFonts w:cs="Times New Roman"/>
          <w:b/>
          <w:bCs/>
          <w:sz w:val="22"/>
          <w:szCs w:val="22"/>
          <w:lang w:bidi="ar-SA"/>
        </w:rPr>
        <w:t xml:space="preserve">zkolenia Policji </w:t>
      </w:r>
      <w:r w:rsidR="00D2070D">
        <w:rPr>
          <w:rFonts w:cs="Times New Roman"/>
          <w:b/>
          <w:bCs/>
          <w:sz w:val="22"/>
          <w:szCs w:val="22"/>
          <w:lang w:bidi="ar-SA"/>
        </w:rPr>
        <w:br/>
      </w:r>
      <w:r w:rsidR="009876CD" w:rsidRPr="00304533">
        <w:rPr>
          <w:rFonts w:cs="Times New Roman"/>
          <w:b/>
          <w:bCs/>
          <w:sz w:val="22"/>
          <w:szCs w:val="22"/>
          <w:lang w:bidi="ar-SA"/>
        </w:rPr>
        <w:t xml:space="preserve">w Legionowie </w:t>
      </w:r>
      <w:r w:rsidR="002E3AE4">
        <w:rPr>
          <w:rFonts w:cs="Times New Roman"/>
          <w:b/>
          <w:bCs/>
          <w:sz w:val="22"/>
          <w:szCs w:val="22"/>
          <w:lang w:bidi="ar-SA"/>
        </w:rPr>
        <w:t>oraz</w:t>
      </w:r>
      <w:r w:rsidR="00A647A5" w:rsidRPr="00304533">
        <w:rPr>
          <w:rFonts w:cs="Times New Roman"/>
          <w:b/>
          <w:bCs/>
          <w:sz w:val="22"/>
          <w:szCs w:val="22"/>
          <w:lang w:bidi="ar-SA"/>
        </w:rPr>
        <w:t xml:space="preserve"> Wydziału </w:t>
      </w:r>
      <w:r w:rsidR="0084303C">
        <w:rPr>
          <w:rFonts w:cs="Times New Roman"/>
          <w:b/>
          <w:bCs/>
          <w:sz w:val="22"/>
          <w:szCs w:val="22"/>
          <w:lang w:bidi="ar-SA"/>
        </w:rPr>
        <w:t>Wspomagającego</w:t>
      </w:r>
      <w:r w:rsidRPr="00304533">
        <w:rPr>
          <w:rFonts w:cs="Times New Roman"/>
          <w:b/>
          <w:bCs/>
          <w:sz w:val="22"/>
          <w:szCs w:val="22"/>
          <w:lang w:bidi="ar-SA"/>
        </w:rPr>
        <w:t xml:space="preserve"> </w:t>
      </w:r>
      <w:r w:rsidR="00512F0F" w:rsidRPr="00304533">
        <w:rPr>
          <w:rFonts w:cs="Times New Roman"/>
          <w:b/>
          <w:bCs/>
          <w:sz w:val="22"/>
          <w:szCs w:val="22"/>
          <w:lang w:bidi="ar-SA"/>
        </w:rPr>
        <w:t xml:space="preserve">CSP </w:t>
      </w:r>
      <w:r w:rsidRPr="00304533">
        <w:rPr>
          <w:rFonts w:cs="Times New Roman"/>
          <w:b/>
          <w:bCs/>
          <w:sz w:val="22"/>
          <w:szCs w:val="22"/>
          <w:lang w:bidi="ar-SA"/>
        </w:rPr>
        <w:t>w Sułkowicach.</w:t>
      </w:r>
    </w:p>
    <w:p w14:paraId="6D0AD2DE" w14:textId="77777777" w:rsidR="003C5FA7" w:rsidRPr="003F037B" w:rsidRDefault="003C5FA7" w:rsidP="003C5FA7">
      <w:pPr>
        <w:ind w:right="45"/>
        <w:jc w:val="both"/>
        <w:rPr>
          <w:rFonts w:eastAsia="Times New Roman" w:cs="Times New Roman"/>
          <w:sz w:val="20"/>
          <w:szCs w:val="20"/>
          <w:lang w:bidi="ar-SA"/>
        </w:rPr>
      </w:pPr>
    </w:p>
    <w:p w14:paraId="53488ABB" w14:textId="77777777" w:rsidR="003C5FA7" w:rsidRPr="00D2070D" w:rsidRDefault="003C5FA7" w:rsidP="00E74BD4">
      <w:pPr>
        <w:widowControl/>
        <w:spacing w:line="320" w:lineRule="exact"/>
        <w:jc w:val="both"/>
        <w:rPr>
          <w:rFonts w:eastAsia="Times New Roman" w:cs="Times New Roman"/>
          <w:lang w:bidi="ar-SA"/>
        </w:rPr>
      </w:pPr>
      <w:r w:rsidRPr="00D2070D">
        <w:rPr>
          <w:rFonts w:eastAsia="Times New Roman" w:cs="Times New Roman"/>
          <w:lang w:bidi="ar-SA"/>
        </w:rPr>
        <w:t xml:space="preserve">(kod </w:t>
      </w:r>
      <w:r w:rsidRPr="00D2070D">
        <w:rPr>
          <w:rFonts w:eastAsiaTheme="minorHAnsi" w:cs="Times New Roman"/>
          <w:bCs/>
          <w:color w:val="000000"/>
          <w:kern w:val="0"/>
          <w:lang w:eastAsia="en-US" w:bidi="ar-SA"/>
        </w:rPr>
        <w:t xml:space="preserve">CPV): </w:t>
      </w:r>
      <w:r w:rsidR="00D2070D" w:rsidRPr="00D2070D">
        <w:rPr>
          <w:rFonts w:eastAsiaTheme="minorHAnsi" w:cs="Times New Roman"/>
          <w:bCs/>
          <w:color w:val="000000"/>
          <w:kern w:val="0"/>
          <w:lang w:eastAsia="en-US" w:bidi="ar-SA"/>
        </w:rPr>
        <w:t>15612100-2, 15831000-2, 15861000-1, 15870000-7, 15842000-2, 15331170-9, 5331460-9, 15331500-2, 15321000-4, 15981000-8, 15851000-8, 15530000-2, 15511210-8, 15544000-3, 15310000-4.</w:t>
      </w:r>
    </w:p>
    <w:p w14:paraId="20FEF9FB" w14:textId="77777777" w:rsidR="003C5FA7" w:rsidRPr="003F037B" w:rsidRDefault="003C5FA7" w:rsidP="003C5FA7">
      <w:pPr>
        <w:widowControl/>
        <w:jc w:val="both"/>
        <w:rPr>
          <w:rFonts w:eastAsia="Times New Roman" w:cs="Times New Roman"/>
          <w:sz w:val="20"/>
          <w:szCs w:val="20"/>
          <w:lang w:bidi="ar-SA"/>
        </w:rPr>
      </w:pPr>
    </w:p>
    <w:p w14:paraId="70C8E80C" w14:textId="77777777" w:rsidR="003C5FA7" w:rsidRPr="00304533" w:rsidRDefault="003C5FA7" w:rsidP="003C5FA7">
      <w:pPr>
        <w:widowControl/>
        <w:jc w:val="both"/>
        <w:rPr>
          <w:rFonts w:eastAsia="Times New Roman" w:cs="Times New Roman"/>
          <w:sz w:val="22"/>
          <w:szCs w:val="22"/>
          <w:lang w:bidi="ar-SA"/>
        </w:rPr>
      </w:pPr>
      <w:r w:rsidRPr="00304533">
        <w:rPr>
          <w:rFonts w:eastAsia="Times New Roman" w:cs="Times New Roman"/>
          <w:sz w:val="22"/>
          <w:szCs w:val="22"/>
          <w:lang w:bidi="ar-SA"/>
        </w:rPr>
        <w:t xml:space="preserve">Szczegółowy opis przedmiotu zamówienia został określony w </w:t>
      </w:r>
      <w:r w:rsidRPr="00930AFD">
        <w:rPr>
          <w:rFonts w:eastAsia="Times New Roman" w:cs="Times New Roman"/>
          <w:i/>
          <w:sz w:val="22"/>
          <w:szCs w:val="22"/>
          <w:lang w:bidi="ar-SA"/>
        </w:rPr>
        <w:t>„Formularzu cenowym”.</w:t>
      </w:r>
    </w:p>
    <w:p w14:paraId="667B1AB4" w14:textId="77777777" w:rsidR="003C5FA7" w:rsidRPr="00304533" w:rsidRDefault="003C5FA7" w:rsidP="00CD531A">
      <w:pPr>
        <w:widowControl/>
        <w:ind w:right="283"/>
        <w:rPr>
          <w:rFonts w:eastAsia="Times New Roman" w:cs="Times New Roman"/>
          <w:sz w:val="12"/>
          <w:szCs w:val="12"/>
          <w:lang w:bidi="ar-SA"/>
        </w:rPr>
      </w:pPr>
    </w:p>
    <w:p w14:paraId="1BBC5F75" w14:textId="77777777" w:rsidR="003C5FA7" w:rsidRPr="00304533" w:rsidRDefault="003C5FA7" w:rsidP="00B40E5C">
      <w:pPr>
        <w:widowControl/>
        <w:numPr>
          <w:ilvl w:val="0"/>
          <w:numId w:val="11"/>
        </w:numPr>
        <w:ind w:left="567" w:hanging="567"/>
        <w:jc w:val="both"/>
        <w:rPr>
          <w:rFonts w:eastAsia="Times New Roman" w:cs="Times New Roman"/>
          <w:sz w:val="22"/>
          <w:szCs w:val="22"/>
          <w:lang w:bidi="ar-SA"/>
        </w:rPr>
      </w:pPr>
      <w:r w:rsidRPr="00304533">
        <w:rPr>
          <w:rFonts w:eastAsia="Times New Roman" w:cs="Times New Roman"/>
          <w:sz w:val="22"/>
          <w:szCs w:val="22"/>
          <w:lang w:bidi="ar-SA"/>
        </w:rPr>
        <w:t>Przyjęcia towaru do magazynu będą odbywały s</w:t>
      </w:r>
      <w:r w:rsidR="00304533">
        <w:rPr>
          <w:rFonts w:eastAsia="Times New Roman" w:cs="Times New Roman"/>
          <w:sz w:val="22"/>
          <w:szCs w:val="22"/>
          <w:lang w:bidi="ar-SA"/>
        </w:rPr>
        <w:t xml:space="preserve">ię zgodnie z procedurą zawartą </w:t>
      </w:r>
      <w:r w:rsidRPr="00304533">
        <w:rPr>
          <w:rFonts w:eastAsia="Times New Roman" w:cs="Times New Roman"/>
          <w:sz w:val="22"/>
          <w:szCs w:val="22"/>
          <w:lang w:bidi="ar-SA"/>
        </w:rPr>
        <w:t>w dokumentacji sanitarnej według zasad Dobrej Praktyki Produkcyjnej (</w:t>
      </w:r>
      <w:r w:rsidR="00304533">
        <w:rPr>
          <w:rFonts w:eastAsia="Times New Roman" w:cs="Times New Roman"/>
          <w:sz w:val="22"/>
          <w:szCs w:val="22"/>
          <w:lang w:bidi="ar-SA"/>
        </w:rPr>
        <w:t xml:space="preserve">GMP) </w:t>
      </w:r>
      <w:r w:rsidRPr="00304533">
        <w:rPr>
          <w:rFonts w:eastAsia="Times New Roman" w:cs="Times New Roman"/>
          <w:sz w:val="22"/>
          <w:szCs w:val="22"/>
          <w:lang w:bidi="ar-SA"/>
        </w:rPr>
        <w:t>i Dobrej Praktyki Higienicznej (GHP).</w:t>
      </w:r>
    </w:p>
    <w:p w14:paraId="24A6CCD8" w14:textId="77777777" w:rsidR="003C5FA7" w:rsidRPr="00B4145F" w:rsidRDefault="003C5FA7" w:rsidP="003C5FA7">
      <w:pPr>
        <w:widowControl/>
        <w:jc w:val="both"/>
        <w:rPr>
          <w:rFonts w:eastAsia="Times New Roman" w:cs="Times New Roman"/>
          <w:sz w:val="8"/>
          <w:szCs w:val="8"/>
          <w:lang w:bidi="ar-SA"/>
        </w:rPr>
      </w:pPr>
    </w:p>
    <w:p w14:paraId="2E0D3CEE" w14:textId="77777777" w:rsidR="003C5FA7" w:rsidRPr="00304533" w:rsidRDefault="003C5FA7" w:rsidP="00B40E5C">
      <w:pPr>
        <w:widowControl/>
        <w:numPr>
          <w:ilvl w:val="0"/>
          <w:numId w:val="11"/>
        </w:numPr>
        <w:ind w:left="567" w:hanging="567"/>
        <w:jc w:val="both"/>
        <w:rPr>
          <w:rFonts w:eastAsia="Times New Roman" w:cs="Times New Roman"/>
          <w:sz w:val="22"/>
          <w:szCs w:val="22"/>
          <w:lang w:bidi="ar-SA"/>
        </w:rPr>
      </w:pPr>
      <w:r w:rsidRPr="00304533">
        <w:rPr>
          <w:rFonts w:eastAsia="Times New Roman" w:cs="Times New Roman"/>
          <w:sz w:val="22"/>
          <w:szCs w:val="22"/>
          <w:lang w:bidi="ar-SA"/>
        </w:rPr>
        <w:t>Z każdą dostawą produktów Wykonawca jest zobowiązany przedstawić świadectwo jakości dostarczanych wyrobów (atest) lub Państwowy Dokument Identyfikacyjny.</w:t>
      </w:r>
    </w:p>
    <w:p w14:paraId="4CE754B8" w14:textId="77777777" w:rsidR="003C5FA7" w:rsidRPr="009876CD" w:rsidRDefault="003C5FA7" w:rsidP="003C5FA7">
      <w:pPr>
        <w:widowControl/>
        <w:autoSpaceDN/>
        <w:jc w:val="both"/>
        <w:textAlignment w:val="auto"/>
        <w:rPr>
          <w:rFonts w:eastAsia="Times New Roman" w:cs="Times New Roman"/>
          <w:kern w:val="0"/>
          <w:sz w:val="23"/>
          <w:szCs w:val="23"/>
          <w:lang w:eastAsia="ar-SA" w:bidi="ar-SA"/>
        </w:rPr>
      </w:pPr>
    </w:p>
    <w:p w14:paraId="61AA0403" w14:textId="77777777" w:rsidR="003C5FA7" w:rsidRPr="00304533" w:rsidRDefault="003C5FA7" w:rsidP="003C5FA7">
      <w:pPr>
        <w:widowControl/>
        <w:autoSpaceDN/>
        <w:jc w:val="both"/>
        <w:textAlignment w:val="auto"/>
        <w:rPr>
          <w:rFonts w:eastAsia="Times New Roman" w:cs="Times New Roman"/>
          <w:kern w:val="0"/>
          <w:sz w:val="8"/>
          <w:szCs w:val="8"/>
          <w:lang w:eastAsia="ar-SA" w:bidi="ar-SA"/>
        </w:rPr>
      </w:pPr>
    </w:p>
    <w:p w14:paraId="5268D9E1" w14:textId="77777777" w:rsidR="003C5FA7" w:rsidRPr="00304533" w:rsidRDefault="003C5FA7" w:rsidP="00CD531A">
      <w:pPr>
        <w:ind w:left="-142" w:right="424" w:firstLine="1"/>
        <w:jc w:val="both"/>
        <w:rPr>
          <w:rFonts w:eastAsia="Times New Roman" w:cs="Times New Roman"/>
          <w:b/>
          <w:bCs/>
          <w:kern w:val="0"/>
          <w:sz w:val="16"/>
          <w:szCs w:val="16"/>
          <w:lang w:eastAsia="pl-PL" w:bidi="ar-SA"/>
        </w:rPr>
      </w:pPr>
      <w:r w:rsidRPr="003C603F">
        <w:rPr>
          <w:rFonts w:eastAsia="Times New Roman" w:cs="Times New Roman"/>
          <w:b/>
          <w:bCs/>
          <w:kern w:val="0"/>
          <w:lang w:eastAsia="pl-PL" w:bidi="ar-SA"/>
        </w:rPr>
        <w:t xml:space="preserve">CZĘŚĆ I – </w:t>
      </w:r>
      <w:r w:rsidR="00D2070D" w:rsidRPr="003C603F">
        <w:rPr>
          <w:b/>
          <w:bCs/>
          <w:iCs/>
        </w:rPr>
        <w:t xml:space="preserve">ARTYKUŁY RÓŻNE </w:t>
      </w:r>
      <w:r w:rsidRPr="003C603F">
        <w:rPr>
          <w:rFonts w:eastAsia="Times New Roman" w:cs="Times New Roman"/>
          <w:b/>
          <w:bCs/>
          <w:kern w:val="0"/>
          <w:lang w:eastAsia="pl-PL" w:bidi="ar-SA"/>
        </w:rPr>
        <w:t xml:space="preserve">– dostawa do Centrum Szkolenia Policji w </w:t>
      </w:r>
      <w:r w:rsidR="003C603F">
        <w:rPr>
          <w:rFonts w:eastAsia="Times New Roman" w:cs="Times New Roman"/>
          <w:b/>
          <w:bCs/>
          <w:kern w:val="0"/>
          <w:lang w:eastAsia="pl-PL" w:bidi="ar-SA"/>
        </w:rPr>
        <w:t>L</w:t>
      </w:r>
      <w:r w:rsidRPr="003C603F">
        <w:rPr>
          <w:rFonts w:eastAsia="Times New Roman" w:cs="Times New Roman"/>
          <w:b/>
          <w:bCs/>
          <w:kern w:val="0"/>
          <w:lang w:eastAsia="pl-PL" w:bidi="ar-SA"/>
        </w:rPr>
        <w:t>egionowie</w:t>
      </w:r>
      <w:r w:rsidR="00B43041">
        <w:rPr>
          <w:rFonts w:eastAsia="Times New Roman" w:cs="Times New Roman"/>
          <w:b/>
          <w:bCs/>
          <w:kern w:val="0"/>
          <w:lang w:eastAsia="pl-PL" w:bidi="ar-SA"/>
        </w:rPr>
        <w:br/>
      </w:r>
    </w:p>
    <w:tbl>
      <w:tblPr>
        <w:tblW w:w="9638" w:type="dxa"/>
        <w:tblInd w:w="-145" w:type="dxa"/>
        <w:tblLayout w:type="fixed"/>
        <w:tblCellMar>
          <w:left w:w="70" w:type="dxa"/>
          <w:right w:w="70" w:type="dxa"/>
        </w:tblCellMar>
        <w:tblLook w:val="0000" w:firstRow="0" w:lastRow="0" w:firstColumn="0" w:lastColumn="0" w:noHBand="0" w:noVBand="0"/>
      </w:tblPr>
      <w:tblGrid>
        <w:gridCol w:w="566"/>
        <w:gridCol w:w="7796"/>
        <w:gridCol w:w="567"/>
        <w:gridCol w:w="709"/>
      </w:tblGrid>
      <w:tr w:rsidR="003C5FA7" w:rsidRPr="009876CD" w14:paraId="52CE612F" w14:textId="77777777" w:rsidTr="00DF0486">
        <w:trPr>
          <w:trHeight w:val="349"/>
        </w:trPr>
        <w:tc>
          <w:tcPr>
            <w:tcW w:w="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1B7B7112" w14:textId="77777777" w:rsidR="003C5FA7" w:rsidRPr="00B00FA1" w:rsidRDefault="003C5FA7" w:rsidP="003C5FA7">
            <w:pPr>
              <w:widowControl/>
              <w:autoSpaceDN/>
              <w:jc w:val="center"/>
              <w:textAlignment w:val="auto"/>
              <w:rPr>
                <w:rFonts w:eastAsia="Times New Roman" w:cs="Times New Roman"/>
                <w:b/>
                <w:bCs/>
                <w:kern w:val="0"/>
                <w:sz w:val="18"/>
                <w:szCs w:val="18"/>
                <w:lang w:eastAsia="ar-SA" w:bidi="ar-SA"/>
              </w:rPr>
            </w:pPr>
            <w:r w:rsidRPr="00B00FA1">
              <w:rPr>
                <w:rFonts w:eastAsia="Times New Roman" w:cs="Times New Roman"/>
                <w:b/>
                <w:bCs/>
                <w:kern w:val="0"/>
                <w:sz w:val="18"/>
                <w:szCs w:val="18"/>
                <w:lang w:eastAsia="ar-SA" w:bidi="ar-SA"/>
              </w:rPr>
              <w:t>L.p.</w:t>
            </w:r>
          </w:p>
        </w:tc>
        <w:tc>
          <w:tcPr>
            <w:tcW w:w="7796" w:type="dxa"/>
            <w:tcBorders>
              <w:top w:val="single" w:sz="4" w:space="0" w:color="000000"/>
              <w:left w:val="single" w:sz="4" w:space="0" w:color="000000"/>
              <w:bottom w:val="single" w:sz="4" w:space="0" w:color="000000"/>
            </w:tcBorders>
            <w:shd w:val="clear" w:color="auto" w:fill="D9D9D9" w:themeFill="background1" w:themeFillShade="D9"/>
            <w:vAlign w:val="center"/>
          </w:tcPr>
          <w:p w14:paraId="69AD7B54" w14:textId="77777777" w:rsidR="003C5FA7" w:rsidRPr="00B00FA1" w:rsidRDefault="003C5FA7" w:rsidP="003C5FA7">
            <w:pPr>
              <w:widowControl/>
              <w:autoSpaceDN/>
              <w:jc w:val="center"/>
              <w:textAlignment w:val="auto"/>
              <w:rPr>
                <w:rFonts w:eastAsia="Times New Roman" w:cs="Times New Roman"/>
                <w:b/>
                <w:bCs/>
                <w:kern w:val="0"/>
                <w:sz w:val="18"/>
                <w:szCs w:val="18"/>
                <w:lang w:eastAsia="ar-SA" w:bidi="ar-SA"/>
              </w:rPr>
            </w:pPr>
            <w:r w:rsidRPr="00B00FA1">
              <w:rPr>
                <w:rFonts w:eastAsia="Times New Roman" w:cs="Times New Roman"/>
                <w:b/>
                <w:bCs/>
                <w:kern w:val="0"/>
                <w:sz w:val="18"/>
                <w:szCs w:val="18"/>
                <w:lang w:eastAsia="ar-SA" w:bidi="ar-SA"/>
              </w:rPr>
              <w:t>Przedmiot zamówienia</w:t>
            </w:r>
          </w:p>
        </w:tc>
        <w:tc>
          <w:tcPr>
            <w:tcW w:w="56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3F6143C5" w14:textId="77777777" w:rsidR="003C5FA7" w:rsidRPr="00B00FA1" w:rsidRDefault="003C5FA7" w:rsidP="003C5FA7">
            <w:pPr>
              <w:widowControl/>
              <w:autoSpaceDN/>
              <w:jc w:val="center"/>
              <w:textAlignment w:val="auto"/>
              <w:rPr>
                <w:rFonts w:eastAsia="Times New Roman" w:cs="Times New Roman"/>
                <w:b/>
                <w:bCs/>
                <w:kern w:val="0"/>
                <w:sz w:val="18"/>
                <w:szCs w:val="18"/>
                <w:lang w:eastAsia="ar-SA" w:bidi="ar-SA"/>
              </w:rPr>
            </w:pPr>
            <w:r w:rsidRPr="00B00FA1">
              <w:rPr>
                <w:rFonts w:eastAsia="Times New Roman" w:cs="Times New Roman"/>
                <w:b/>
                <w:bCs/>
                <w:kern w:val="0"/>
                <w:sz w:val="18"/>
                <w:szCs w:val="18"/>
                <w:lang w:eastAsia="ar-SA" w:bidi="ar-SA"/>
              </w:rPr>
              <w:t>J.m.</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71B8E2" w14:textId="77777777" w:rsidR="003C5FA7" w:rsidRPr="00B00FA1" w:rsidRDefault="003C5FA7" w:rsidP="003C5FA7">
            <w:pPr>
              <w:widowControl/>
              <w:autoSpaceDN/>
              <w:jc w:val="center"/>
              <w:textAlignment w:val="auto"/>
              <w:rPr>
                <w:rFonts w:eastAsia="Times New Roman" w:cs="Times New Roman"/>
                <w:b/>
                <w:bCs/>
                <w:kern w:val="0"/>
                <w:sz w:val="18"/>
                <w:szCs w:val="18"/>
                <w:lang w:eastAsia="ar-SA" w:bidi="ar-SA"/>
              </w:rPr>
            </w:pPr>
            <w:r w:rsidRPr="00B00FA1">
              <w:rPr>
                <w:rFonts w:eastAsia="Times New Roman" w:cs="Times New Roman"/>
                <w:b/>
                <w:bCs/>
                <w:kern w:val="0"/>
                <w:sz w:val="18"/>
                <w:szCs w:val="18"/>
                <w:lang w:eastAsia="ar-SA" w:bidi="ar-SA"/>
              </w:rPr>
              <w:t>Ilość</w:t>
            </w:r>
          </w:p>
        </w:tc>
      </w:tr>
      <w:tr w:rsidR="003C5FA7" w:rsidRPr="009876CD" w14:paraId="45D71D80" w14:textId="77777777" w:rsidTr="00DF0486">
        <w:tc>
          <w:tcPr>
            <w:tcW w:w="566" w:type="dxa"/>
            <w:tcBorders>
              <w:top w:val="single" w:sz="4" w:space="0" w:color="000000"/>
              <w:left w:val="single" w:sz="4" w:space="0" w:color="000000"/>
              <w:bottom w:val="single" w:sz="4" w:space="0" w:color="000000"/>
            </w:tcBorders>
            <w:shd w:val="clear" w:color="auto" w:fill="D9D9D9" w:themeFill="background1" w:themeFillShade="D9"/>
          </w:tcPr>
          <w:p w14:paraId="527332EC" w14:textId="77777777" w:rsidR="003C5FA7" w:rsidRPr="00DA4B1D" w:rsidRDefault="003C5FA7" w:rsidP="003C5FA7">
            <w:pPr>
              <w:widowControl/>
              <w:autoSpaceDN/>
              <w:jc w:val="center"/>
              <w:textAlignment w:val="auto"/>
              <w:rPr>
                <w:rFonts w:eastAsia="Times New Roman" w:cs="Times New Roman"/>
                <w:b/>
                <w:bCs/>
                <w:kern w:val="0"/>
                <w:sz w:val="14"/>
                <w:szCs w:val="14"/>
                <w:lang w:eastAsia="ar-SA" w:bidi="ar-SA"/>
              </w:rPr>
            </w:pPr>
            <w:r w:rsidRPr="00DA4B1D">
              <w:rPr>
                <w:rFonts w:eastAsia="Times New Roman" w:cs="Times New Roman"/>
                <w:b/>
                <w:bCs/>
                <w:kern w:val="0"/>
                <w:sz w:val="14"/>
                <w:szCs w:val="14"/>
                <w:lang w:eastAsia="ar-SA" w:bidi="ar-SA"/>
              </w:rPr>
              <w:t>1</w:t>
            </w:r>
          </w:p>
        </w:tc>
        <w:tc>
          <w:tcPr>
            <w:tcW w:w="7796" w:type="dxa"/>
            <w:tcBorders>
              <w:top w:val="single" w:sz="4" w:space="0" w:color="000000"/>
              <w:left w:val="single" w:sz="4" w:space="0" w:color="000000"/>
              <w:bottom w:val="single" w:sz="4" w:space="0" w:color="auto"/>
            </w:tcBorders>
            <w:shd w:val="clear" w:color="auto" w:fill="D9D9D9" w:themeFill="background1" w:themeFillShade="D9"/>
          </w:tcPr>
          <w:p w14:paraId="28756253" w14:textId="77777777" w:rsidR="003C5FA7" w:rsidRPr="00DA4B1D" w:rsidRDefault="003C5FA7" w:rsidP="003C5FA7">
            <w:pPr>
              <w:widowControl/>
              <w:autoSpaceDN/>
              <w:jc w:val="center"/>
              <w:textAlignment w:val="auto"/>
              <w:rPr>
                <w:rFonts w:eastAsia="Times New Roman" w:cs="Times New Roman"/>
                <w:b/>
                <w:bCs/>
                <w:kern w:val="0"/>
                <w:sz w:val="14"/>
                <w:szCs w:val="14"/>
                <w:lang w:eastAsia="ar-SA" w:bidi="ar-SA"/>
              </w:rPr>
            </w:pPr>
            <w:r w:rsidRPr="00DA4B1D">
              <w:rPr>
                <w:rFonts w:eastAsia="Times New Roman" w:cs="Times New Roman"/>
                <w:b/>
                <w:bCs/>
                <w:kern w:val="0"/>
                <w:sz w:val="14"/>
                <w:szCs w:val="14"/>
                <w:lang w:eastAsia="ar-SA" w:bidi="ar-SA"/>
              </w:rPr>
              <w:t>2</w:t>
            </w:r>
          </w:p>
        </w:tc>
        <w:tc>
          <w:tcPr>
            <w:tcW w:w="567"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3A49D4C8" w14:textId="77777777" w:rsidR="003C5FA7" w:rsidRPr="00DA4B1D" w:rsidRDefault="003C5FA7" w:rsidP="003C5FA7">
            <w:pPr>
              <w:widowControl/>
              <w:autoSpaceDN/>
              <w:jc w:val="center"/>
              <w:textAlignment w:val="auto"/>
              <w:rPr>
                <w:rFonts w:eastAsia="Times New Roman" w:cs="Times New Roman"/>
                <w:b/>
                <w:bCs/>
                <w:kern w:val="0"/>
                <w:sz w:val="14"/>
                <w:szCs w:val="14"/>
                <w:lang w:eastAsia="ar-SA" w:bidi="ar-SA"/>
              </w:rPr>
            </w:pPr>
            <w:r w:rsidRPr="00DA4B1D">
              <w:rPr>
                <w:rFonts w:eastAsia="Times New Roman" w:cs="Times New Roman"/>
                <w:b/>
                <w:bCs/>
                <w:kern w:val="0"/>
                <w:sz w:val="14"/>
                <w:szCs w:val="14"/>
                <w:lang w:eastAsia="ar-SA" w:bidi="ar-SA"/>
              </w:rPr>
              <w:t>3</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4D333" w14:textId="77777777" w:rsidR="003C5FA7" w:rsidRPr="00DA4B1D" w:rsidRDefault="003C5FA7" w:rsidP="003C5FA7">
            <w:pPr>
              <w:widowControl/>
              <w:autoSpaceDN/>
              <w:jc w:val="center"/>
              <w:textAlignment w:val="auto"/>
              <w:rPr>
                <w:rFonts w:eastAsia="Times New Roman" w:cs="Times New Roman"/>
                <w:b/>
                <w:bCs/>
                <w:kern w:val="0"/>
                <w:sz w:val="14"/>
                <w:szCs w:val="14"/>
                <w:lang w:eastAsia="ar-SA" w:bidi="ar-SA"/>
              </w:rPr>
            </w:pPr>
            <w:r w:rsidRPr="00DA4B1D">
              <w:rPr>
                <w:rFonts w:eastAsia="Times New Roman" w:cs="Times New Roman"/>
                <w:b/>
                <w:bCs/>
                <w:kern w:val="0"/>
                <w:sz w:val="14"/>
                <w:szCs w:val="14"/>
                <w:lang w:eastAsia="ar-SA" w:bidi="ar-SA"/>
              </w:rPr>
              <w:t>4</w:t>
            </w:r>
          </w:p>
        </w:tc>
      </w:tr>
      <w:tr w:rsidR="00BF3A9D" w:rsidRPr="009876CD" w14:paraId="10CBA81A"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68938666" w14:textId="77777777" w:rsidR="00BF3A9D" w:rsidRPr="009876CD" w:rsidRDefault="00BF3A9D" w:rsidP="00BF3A9D">
            <w:pPr>
              <w:widowControl/>
              <w:autoSpaceDN/>
              <w:jc w:val="center"/>
              <w:textAlignment w:val="auto"/>
              <w:rPr>
                <w:rFonts w:eastAsia="Times New Roman" w:cs="Times New Roman"/>
                <w:b/>
                <w:bCs/>
                <w:kern w:val="0"/>
                <w:sz w:val="20"/>
                <w:szCs w:val="20"/>
                <w:lang w:eastAsia="ar-SA" w:bidi="ar-SA"/>
              </w:rPr>
            </w:pPr>
            <w:r w:rsidRPr="009876CD">
              <w:rPr>
                <w:rFonts w:eastAsia="Times New Roman" w:cs="Times New Roman"/>
                <w:kern w:val="0"/>
                <w:sz w:val="20"/>
                <w:szCs w:val="20"/>
                <w:lang w:eastAsia="ar-SA" w:bidi="ar-SA"/>
              </w:rPr>
              <w:t>1.</w:t>
            </w:r>
          </w:p>
        </w:tc>
        <w:tc>
          <w:tcPr>
            <w:tcW w:w="7796" w:type="dxa"/>
            <w:tcBorders>
              <w:top w:val="double" w:sz="1" w:space="0" w:color="000000"/>
              <w:left w:val="single" w:sz="4" w:space="0" w:color="000000"/>
              <w:bottom w:val="single" w:sz="4" w:space="0" w:color="000000"/>
            </w:tcBorders>
            <w:shd w:val="clear" w:color="auto" w:fill="auto"/>
          </w:tcPr>
          <w:p w14:paraId="7E97DB28" w14:textId="77777777" w:rsidR="00BF3A9D" w:rsidRPr="00B10E93" w:rsidRDefault="00BF3A9D" w:rsidP="00BF3A9D">
            <w:pPr>
              <w:pStyle w:val="Nagwek"/>
              <w:tabs>
                <w:tab w:val="left" w:pos="708"/>
              </w:tabs>
              <w:ind w:right="-578"/>
              <w:jc w:val="both"/>
              <w:rPr>
                <w:rFonts w:cs="Times New Roman"/>
                <w:sz w:val="18"/>
                <w:szCs w:val="18"/>
              </w:rPr>
            </w:pPr>
            <w:r w:rsidRPr="00B10E93">
              <w:rPr>
                <w:rFonts w:cs="Times New Roman"/>
                <w:b/>
                <w:bCs/>
                <w:sz w:val="18"/>
                <w:szCs w:val="18"/>
              </w:rPr>
              <w:t>Fasola biała średnia</w:t>
            </w:r>
          </w:p>
          <w:p w14:paraId="22BF8126" w14:textId="77777777" w:rsidR="00BF3A9D" w:rsidRPr="00B10E93" w:rsidRDefault="00BF3A9D" w:rsidP="00BF3A9D">
            <w:pPr>
              <w:pStyle w:val="Nagwek"/>
              <w:tabs>
                <w:tab w:val="left" w:pos="708"/>
              </w:tabs>
              <w:ind w:right="-578"/>
              <w:rPr>
                <w:rFonts w:cs="Times New Roman"/>
                <w:sz w:val="18"/>
                <w:szCs w:val="18"/>
              </w:rPr>
            </w:pPr>
            <w:r>
              <w:rPr>
                <w:rFonts w:cs="Times New Roman"/>
                <w:sz w:val="18"/>
                <w:szCs w:val="18"/>
              </w:rPr>
              <w:t xml:space="preserve">- </w:t>
            </w:r>
            <w:r w:rsidRPr="00B10E93">
              <w:rPr>
                <w:rFonts w:cs="Times New Roman"/>
                <w:sz w:val="18"/>
                <w:szCs w:val="18"/>
              </w:rPr>
              <w:t>opakowanie jednostkowe o wadze netto od 1 kg do 50 kg</w:t>
            </w:r>
          </w:p>
        </w:tc>
        <w:tc>
          <w:tcPr>
            <w:tcW w:w="567" w:type="dxa"/>
            <w:tcBorders>
              <w:top w:val="double" w:sz="1" w:space="0" w:color="000000"/>
              <w:left w:val="single" w:sz="4" w:space="0" w:color="000000"/>
              <w:bottom w:val="single" w:sz="4" w:space="0" w:color="000000"/>
              <w:right w:val="single" w:sz="4" w:space="0" w:color="auto"/>
            </w:tcBorders>
            <w:shd w:val="clear" w:color="auto" w:fill="auto"/>
            <w:vAlign w:val="center"/>
          </w:tcPr>
          <w:p w14:paraId="27CA4CC6"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F003BA"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2 800</w:t>
            </w:r>
          </w:p>
        </w:tc>
      </w:tr>
      <w:tr w:rsidR="00BF3A9D" w:rsidRPr="009876CD" w14:paraId="354D2F9C" w14:textId="77777777" w:rsidTr="00DF0486">
        <w:trPr>
          <w:trHeight w:val="284"/>
        </w:trPr>
        <w:tc>
          <w:tcPr>
            <w:tcW w:w="566" w:type="dxa"/>
            <w:tcBorders>
              <w:left w:val="single" w:sz="4" w:space="0" w:color="000000"/>
              <w:bottom w:val="single" w:sz="4" w:space="0" w:color="000000"/>
              <w:right w:val="single" w:sz="4" w:space="0" w:color="auto"/>
            </w:tcBorders>
            <w:shd w:val="clear" w:color="auto" w:fill="auto"/>
            <w:vAlign w:val="center"/>
          </w:tcPr>
          <w:p w14:paraId="6FFCA364" w14:textId="77777777" w:rsidR="00BF3A9D" w:rsidRPr="009876CD" w:rsidRDefault="00BF3A9D" w:rsidP="00BF3A9D">
            <w:pPr>
              <w:widowControl/>
              <w:autoSpaceDN/>
              <w:jc w:val="center"/>
              <w:textAlignment w:val="auto"/>
              <w:rPr>
                <w:rFonts w:eastAsia="Times New Roman" w:cs="Times New Roman"/>
                <w:b/>
                <w:bCs/>
                <w:kern w:val="0"/>
                <w:sz w:val="20"/>
                <w:szCs w:val="20"/>
                <w:lang w:eastAsia="ar-SA" w:bidi="ar-SA"/>
              </w:rPr>
            </w:pPr>
            <w:r w:rsidRPr="009876CD">
              <w:rPr>
                <w:rFonts w:eastAsia="Times New Roman" w:cs="Times New Roman"/>
                <w:kern w:val="0"/>
                <w:sz w:val="20"/>
                <w:szCs w:val="20"/>
                <w:lang w:eastAsia="ar-SA" w:bidi="ar-SA"/>
              </w:rPr>
              <w:t>2.</w:t>
            </w:r>
          </w:p>
        </w:tc>
        <w:tc>
          <w:tcPr>
            <w:tcW w:w="7796" w:type="dxa"/>
            <w:tcBorders>
              <w:top w:val="single" w:sz="4" w:space="0" w:color="000000"/>
              <w:left w:val="single" w:sz="4" w:space="0" w:color="000000"/>
              <w:bottom w:val="single" w:sz="4" w:space="0" w:color="000000"/>
            </w:tcBorders>
            <w:shd w:val="clear" w:color="auto" w:fill="auto"/>
          </w:tcPr>
          <w:p w14:paraId="4A152B23" w14:textId="77777777" w:rsidR="00BF3A9D" w:rsidRPr="00B10E93" w:rsidRDefault="00BF3A9D" w:rsidP="00BF3A9D">
            <w:pPr>
              <w:pStyle w:val="p7"/>
              <w:tabs>
                <w:tab w:val="left" w:pos="708"/>
              </w:tabs>
              <w:jc w:val="both"/>
              <w:rPr>
                <w:sz w:val="18"/>
                <w:szCs w:val="18"/>
              </w:rPr>
            </w:pPr>
            <w:r w:rsidRPr="00B10E93">
              <w:rPr>
                <w:b/>
                <w:bCs/>
                <w:sz w:val="18"/>
                <w:szCs w:val="18"/>
              </w:rPr>
              <w:t>Groch żółty łuskany połówki</w:t>
            </w:r>
          </w:p>
          <w:p w14:paraId="2924C8A4" w14:textId="77777777" w:rsidR="00BF3A9D" w:rsidRPr="00B10E93" w:rsidRDefault="00BF3A9D" w:rsidP="00BF3A9D">
            <w:pPr>
              <w:pStyle w:val="p7"/>
              <w:tabs>
                <w:tab w:val="left" w:pos="708"/>
              </w:tabs>
              <w:ind w:right="-578"/>
              <w:rPr>
                <w:sz w:val="18"/>
                <w:szCs w:val="18"/>
              </w:rPr>
            </w:pPr>
            <w:r>
              <w:rPr>
                <w:sz w:val="18"/>
                <w:szCs w:val="18"/>
              </w:rPr>
              <w:t xml:space="preserve">- </w:t>
            </w:r>
            <w:r w:rsidRPr="00B10E93">
              <w:rPr>
                <w:sz w:val="18"/>
                <w:szCs w:val="18"/>
              </w:rPr>
              <w:t>opakowanie jednostkowe o wadze netto od 1 kg do 50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0331F6C7"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D4D070"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1 500</w:t>
            </w:r>
          </w:p>
        </w:tc>
      </w:tr>
      <w:tr w:rsidR="00BF3A9D" w:rsidRPr="009876CD" w14:paraId="0352EDE4"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6D2832C2" w14:textId="77777777" w:rsidR="00BF3A9D" w:rsidRPr="009876CD" w:rsidRDefault="00BF3A9D" w:rsidP="00BF3A9D">
            <w:pPr>
              <w:widowControl/>
              <w:autoSpaceDN/>
              <w:jc w:val="center"/>
              <w:textAlignment w:val="auto"/>
              <w:rPr>
                <w:rFonts w:eastAsia="Times New Roman" w:cs="Times New Roman"/>
                <w:b/>
                <w:bCs/>
                <w:kern w:val="0"/>
                <w:sz w:val="20"/>
                <w:szCs w:val="20"/>
                <w:lang w:eastAsia="ar-SA" w:bidi="ar-SA"/>
              </w:rPr>
            </w:pPr>
            <w:r w:rsidRPr="009876CD">
              <w:rPr>
                <w:rFonts w:eastAsia="Times New Roman" w:cs="Times New Roman"/>
                <w:kern w:val="0"/>
                <w:sz w:val="20"/>
                <w:szCs w:val="20"/>
                <w:lang w:eastAsia="ar-SA" w:bidi="ar-SA"/>
              </w:rPr>
              <w:t>3.</w:t>
            </w:r>
          </w:p>
        </w:tc>
        <w:tc>
          <w:tcPr>
            <w:tcW w:w="7796" w:type="dxa"/>
            <w:tcBorders>
              <w:top w:val="single" w:sz="4" w:space="0" w:color="000000"/>
              <w:left w:val="single" w:sz="4" w:space="0" w:color="000000"/>
              <w:bottom w:val="single" w:sz="4" w:space="0" w:color="000000"/>
            </w:tcBorders>
            <w:shd w:val="clear" w:color="auto" w:fill="auto"/>
          </w:tcPr>
          <w:p w14:paraId="3A303A6F" w14:textId="77777777" w:rsidR="00BF3A9D" w:rsidRPr="00B10E93" w:rsidRDefault="00BF3A9D" w:rsidP="00BF3A9D">
            <w:pPr>
              <w:pStyle w:val="p7"/>
              <w:tabs>
                <w:tab w:val="left" w:pos="708"/>
              </w:tabs>
              <w:rPr>
                <w:sz w:val="18"/>
                <w:szCs w:val="18"/>
              </w:rPr>
            </w:pPr>
            <w:r w:rsidRPr="00B10E93">
              <w:rPr>
                <w:b/>
                <w:bCs/>
                <w:sz w:val="18"/>
                <w:szCs w:val="18"/>
              </w:rPr>
              <w:t>Kasza gryczana palona ciemna</w:t>
            </w:r>
          </w:p>
          <w:p w14:paraId="673E74D6" w14:textId="77777777" w:rsidR="00BF3A9D" w:rsidRPr="00B10E93" w:rsidRDefault="00BF3A9D" w:rsidP="00BF3A9D">
            <w:pPr>
              <w:pStyle w:val="Nagwek"/>
              <w:tabs>
                <w:tab w:val="left" w:pos="708"/>
              </w:tabs>
              <w:ind w:right="-578"/>
              <w:rPr>
                <w:rFonts w:cs="Times New Roman"/>
                <w:sz w:val="18"/>
                <w:szCs w:val="18"/>
              </w:rPr>
            </w:pPr>
            <w:r>
              <w:rPr>
                <w:rFonts w:cs="Times New Roman"/>
                <w:sz w:val="18"/>
                <w:szCs w:val="18"/>
              </w:rPr>
              <w:t xml:space="preserve">- </w:t>
            </w:r>
            <w:r w:rsidRPr="00B10E93">
              <w:rPr>
                <w:rFonts w:cs="Times New Roman"/>
                <w:sz w:val="18"/>
                <w:szCs w:val="18"/>
              </w:rPr>
              <w:t>opakowanie jednostkowe o wadze netto od 1 kg do 50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62151EA4"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455ECE"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1 800</w:t>
            </w:r>
          </w:p>
        </w:tc>
      </w:tr>
      <w:tr w:rsidR="00BF3A9D" w:rsidRPr="009876CD" w14:paraId="6DB0E4BE"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1F7CEA45" w14:textId="77777777" w:rsidR="00BF3A9D" w:rsidRPr="009876CD" w:rsidRDefault="00BF3A9D" w:rsidP="00BF3A9D">
            <w:pPr>
              <w:widowControl/>
              <w:autoSpaceDN/>
              <w:jc w:val="center"/>
              <w:textAlignment w:val="auto"/>
              <w:rPr>
                <w:rFonts w:eastAsia="Times New Roman" w:cs="Times New Roman"/>
                <w:b/>
                <w:bCs/>
                <w:kern w:val="0"/>
                <w:sz w:val="20"/>
                <w:szCs w:val="20"/>
                <w:lang w:eastAsia="ar-SA" w:bidi="ar-SA"/>
              </w:rPr>
            </w:pPr>
            <w:r w:rsidRPr="009876CD">
              <w:rPr>
                <w:rFonts w:eastAsia="Times New Roman" w:cs="Times New Roman"/>
                <w:kern w:val="0"/>
                <w:sz w:val="20"/>
                <w:szCs w:val="20"/>
                <w:lang w:eastAsia="ar-SA" w:bidi="ar-SA"/>
              </w:rPr>
              <w:t>4.</w:t>
            </w:r>
          </w:p>
        </w:tc>
        <w:tc>
          <w:tcPr>
            <w:tcW w:w="7796" w:type="dxa"/>
            <w:tcBorders>
              <w:top w:val="single" w:sz="4" w:space="0" w:color="000000"/>
              <w:left w:val="single" w:sz="4" w:space="0" w:color="000000"/>
              <w:bottom w:val="single" w:sz="4" w:space="0" w:color="000000"/>
            </w:tcBorders>
            <w:shd w:val="clear" w:color="auto" w:fill="auto"/>
          </w:tcPr>
          <w:p w14:paraId="16341384" w14:textId="77777777" w:rsidR="00BF3A9D" w:rsidRPr="00B10E93" w:rsidRDefault="00BF3A9D" w:rsidP="00BF3A9D">
            <w:pPr>
              <w:pStyle w:val="Nagwek"/>
              <w:tabs>
                <w:tab w:val="left" w:pos="708"/>
              </w:tabs>
              <w:jc w:val="both"/>
              <w:rPr>
                <w:rFonts w:cs="Times New Roman"/>
                <w:sz w:val="18"/>
                <w:szCs w:val="18"/>
              </w:rPr>
            </w:pPr>
            <w:r w:rsidRPr="00B10E93">
              <w:rPr>
                <w:rFonts w:cs="Times New Roman"/>
                <w:b/>
                <w:bCs/>
                <w:sz w:val="18"/>
                <w:szCs w:val="18"/>
              </w:rPr>
              <w:t>Kasza jęczmienna mazurska</w:t>
            </w:r>
          </w:p>
          <w:p w14:paraId="66DD6D24" w14:textId="77777777" w:rsidR="00BF3A9D" w:rsidRPr="00B10E93" w:rsidRDefault="00BF3A9D" w:rsidP="00BF3A9D">
            <w:pPr>
              <w:pStyle w:val="Nagwek"/>
              <w:tabs>
                <w:tab w:val="left" w:pos="708"/>
              </w:tabs>
              <w:ind w:right="-578"/>
              <w:rPr>
                <w:rFonts w:cs="Times New Roman"/>
                <w:sz w:val="18"/>
                <w:szCs w:val="18"/>
              </w:rPr>
            </w:pPr>
            <w:r>
              <w:rPr>
                <w:rFonts w:cs="Times New Roman"/>
                <w:sz w:val="18"/>
                <w:szCs w:val="18"/>
              </w:rPr>
              <w:t xml:space="preserve">- </w:t>
            </w:r>
            <w:r w:rsidRPr="00B10E93">
              <w:rPr>
                <w:rFonts w:cs="Times New Roman"/>
                <w:sz w:val="18"/>
                <w:szCs w:val="18"/>
              </w:rPr>
              <w:t>opakowanie jednostkowe o wadze netto od 1 kg do 50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57B0F523"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B9319B"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1 800</w:t>
            </w:r>
          </w:p>
        </w:tc>
      </w:tr>
      <w:tr w:rsidR="00BF3A9D" w:rsidRPr="009876CD" w14:paraId="57786EE3"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36443A45" w14:textId="77777777" w:rsidR="00BF3A9D" w:rsidRPr="009876CD" w:rsidRDefault="00BF3A9D" w:rsidP="00BF3A9D">
            <w:pPr>
              <w:widowControl/>
              <w:autoSpaceDN/>
              <w:jc w:val="center"/>
              <w:textAlignment w:val="auto"/>
              <w:rPr>
                <w:rFonts w:eastAsia="Times New Roman" w:cs="Times New Roman"/>
                <w:b/>
                <w:bCs/>
                <w:kern w:val="0"/>
                <w:sz w:val="20"/>
                <w:szCs w:val="20"/>
                <w:lang w:eastAsia="ar-SA" w:bidi="ar-SA"/>
              </w:rPr>
            </w:pPr>
            <w:r w:rsidRPr="009876CD">
              <w:rPr>
                <w:rFonts w:eastAsia="Times New Roman" w:cs="Times New Roman"/>
                <w:kern w:val="0"/>
                <w:sz w:val="20"/>
                <w:szCs w:val="20"/>
                <w:lang w:eastAsia="ar-SA" w:bidi="ar-SA"/>
              </w:rPr>
              <w:t>5.</w:t>
            </w:r>
          </w:p>
        </w:tc>
        <w:tc>
          <w:tcPr>
            <w:tcW w:w="7796" w:type="dxa"/>
            <w:tcBorders>
              <w:top w:val="single" w:sz="4" w:space="0" w:color="000000"/>
              <w:left w:val="single" w:sz="4" w:space="0" w:color="000000"/>
              <w:bottom w:val="single" w:sz="4" w:space="0" w:color="000000"/>
            </w:tcBorders>
            <w:shd w:val="clear" w:color="auto" w:fill="auto"/>
          </w:tcPr>
          <w:p w14:paraId="727C3C9C" w14:textId="77777777" w:rsidR="00BF3A9D" w:rsidRPr="00B10E93" w:rsidRDefault="00BF3A9D" w:rsidP="00BF3A9D">
            <w:pPr>
              <w:pStyle w:val="Nagwek"/>
              <w:tabs>
                <w:tab w:val="left" w:pos="708"/>
              </w:tabs>
              <w:rPr>
                <w:rFonts w:cs="Times New Roman"/>
                <w:b/>
                <w:bCs/>
                <w:sz w:val="18"/>
                <w:szCs w:val="18"/>
              </w:rPr>
            </w:pPr>
            <w:r w:rsidRPr="00B10E93">
              <w:rPr>
                <w:rFonts w:cs="Times New Roman"/>
                <w:b/>
                <w:bCs/>
                <w:sz w:val="18"/>
                <w:szCs w:val="18"/>
              </w:rPr>
              <w:t xml:space="preserve">Kasza </w:t>
            </w:r>
            <w:proofErr w:type="spellStart"/>
            <w:r w:rsidRPr="00B10E93">
              <w:rPr>
                <w:rFonts w:cs="Times New Roman"/>
                <w:b/>
                <w:bCs/>
                <w:sz w:val="18"/>
                <w:szCs w:val="18"/>
              </w:rPr>
              <w:t>bulgur</w:t>
            </w:r>
            <w:proofErr w:type="spellEnd"/>
            <w:r w:rsidRPr="00B10E93">
              <w:rPr>
                <w:rFonts w:cs="Times New Roman"/>
                <w:b/>
                <w:bCs/>
                <w:sz w:val="18"/>
                <w:szCs w:val="18"/>
              </w:rPr>
              <w:t xml:space="preserve"> – średnioziarnista</w:t>
            </w:r>
          </w:p>
          <w:p w14:paraId="232E1AD2" w14:textId="77777777" w:rsidR="00BF3A9D" w:rsidRPr="00B10E93" w:rsidRDefault="00BF3A9D" w:rsidP="00BF3A9D">
            <w:pPr>
              <w:pStyle w:val="Nagwek"/>
              <w:tabs>
                <w:tab w:val="left" w:pos="708"/>
              </w:tabs>
              <w:rPr>
                <w:rFonts w:cs="Times New Roman"/>
                <w:b/>
                <w:bCs/>
                <w:sz w:val="18"/>
                <w:szCs w:val="18"/>
              </w:rPr>
            </w:pPr>
            <w:r>
              <w:rPr>
                <w:rFonts w:cs="Times New Roman"/>
                <w:sz w:val="18"/>
                <w:szCs w:val="18"/>
              </w:rPr>
              <w:t xml:space="preserve">- </w:t>
            </w:r>
            <w:r w:rsidRPr="00B10E93">
              <w:rPr>
                <w:rFonts w:cs="Times New Roman"/>
                <w:sz w:val="18"/>
                <w:szCs w:val="18"/>
              </w:rPr>
              <w:t>opakowanie jednostkowe o wadze netto od 400 g do 1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3AC79E5D"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1338D8"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1 800</w:t>
            </w:r>
          </w:p>
        </w:tc>
      </w:tr>
      <w:tr w:rsidR="00BF3A9D" w:rsidRPr="009876CD" w14:paraId="2ABD8B13" w14:textId="77777777" w:rsidTr="00DF0486">
        <w:trPr>
          <w:trHeight w:val="284"/>
        </w:trPr>
        <w:tc>
          <w:tcPr>
            <w:tcW w:w="566" w:type="dxa"/>
            <w:tcBorders>
              <w:left w:val="single" w:sz="4" w:space="0" w:color="000000"/>
              <w:bottom w:val="single" w:sz="4" w:space="0" w:color="000000"/>
              <w:right w:val="single" w:sz="4" w:space="0" w:color="auto"/>
            </w:tcBorders>
            <w:shd w:val="clear" w:color="auto" w:fill="auto"/>
            <w:vAlign w:val="center"/>
          </w:tcPr>
          <w:p w14:paraId="4242F20D" w14:textId="77777777" w:rsidR="00BF3A9D" w:rsidRPr="009876CD" w:rsidRDefault="00BF3A9D" w:rsidP="00BF3A9D">
            <w:pPr>
              <w:widowControl/>
              <w:autoSpaceDN/>
              <w:jc w:val="center"/>
              <w:textAlignment w:val="auto"/>
              <w:rPr>
                <w:rFonts w:eastAsia="Times New Roman" w:cs="Times New Roman"/>
                <w:b/>
                <w:bCs/>
                <w:kern w:val="0"/>
                <w:sz w:val="20"/>
                <w:szCs w:val="20"/>
                <w:lang w:eastAsia="ar-SA" w:bidi="ar-SA"/>
              </w:rPr>
            </w:pPr>
            <w:r w:rsidRPr="009876CD">
              <w:rPr>
                <w:rFonts w:eastAsia="Times New Roman" w:cs="Times New Roman"/>
                <w:kern w:val="0"/>
                <w:sz w:val="20"/>
                <w:szCs w:val="20"/>
                <w:lang w:eastAsia="ar-SA" w:bidi="ar-SA"/>
              </w:rPr>
              <w:t>6.</w:t>
            </w:r>
          </w:p>
        </w:tc>
        <w:tc>
          <w:tcPr>
            <w:tcW w:w="7796" w:type="dxa"/>
            <w:tcBorders>
              <w:top w:val="single" w:sz="4" w:space="0" w:color="000000"/>
              <w:left w:val="single" w:sz="4" w:space="0" w:color="000000"/>
              <w:bottom w:val="single" w:sz="4" w:space="0" w:color="000000"/>
            </w:tcBorders>
            <w:shd w:val="clear" w:color="auto" w:fill="auto"/>
          </w:tcPr>
          <w:p w14:paraId="1D4CB2AB"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Kasza manna</w:t>
            </w:r>
          </w:p>
          <w:p w14:paraId="226F0AB6" w14:textId="77777777" w:rsidR="00BF3A9D" w:rsidRPr="00B10E93" w:rsidRDefault="00BF3A9D" w:rsidP="00BF3A9D">
            <w:pPr>
              <w:pStyle w:val="Nagwek"/>
              <w:tabs>
                <w:tab w:val="left" w:pos="708"/>
              </w:tabs>
              <w:ind w:right="-578"/>
              <w:rPr>
                <w:rFonts w:cs="Times New Roman"/>
                <w:sz w:val="18"/>
                <w:szCs w:val="18"/>
              </w:rPr>
            </w:pPr>
            <w:r>
              <w:rPr>
                <w:rFonts w:cs="Times New Roman"/>
                <w:sz w:val="18"/>
                <w:szCs w:val="18"/>
              </w:rPr>
              <w:t xml:space="preserve">- </w:t>
            </w:r>
            <w:r w:rsidRPr="00B10E93">
              <w:rPr>
                <w:rFonts w:cs="Times New Roman"/>
                <w:sz w:val="18"/>
                <w:szCs w:val="18"/>
              </w:rPr>
              <w:t>opakowanie jednostkowe o wadze netto od 1 kg do 50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8FAB1A0"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7D01DE"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350</w:t>
            </w:r>
          </w:p>
        </w:tc>
      </w:tr>
      <w:tr w:rsidR="00BF3A9D" w:rsidRPr="009876CD" w14:paraId="1176C795"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448D212F" w14:textId="77777777" w:rsidR="00BF3A9D" w:rsidRPr="009876CD" w:rsidRDefault="00BF3A9D" w:rsidP="00BF3A9D">
            <w:pPr>
              <w:widowControl/>
              <w:autoSpaceDN/>
              <w:jc w:val="center"/>
              <w:textAlignment w:val="auto"/>
              <w:rPr>
                <w:rFonts w:eastAsia="Times New Roman" w:cs="Times New Roman"/>
                <w:b/>
                <w:bCs/>
                <w:kern w:val="0"/>
                <w:sz w:val="20"/>
                <w:szCs w:val="20"/>
                <w:lang w:eastAsia="ar-SA" w:bidi="ar-SA"/>
              </w:rPr>
            </w:pPr>
            <w:r w:rsidRPr="009876CD">
              <w:rPr>
                <w:rFonts w:eastAsia="Times New Roman" w:cs="Times New Roman"/>
                <w:kern w:val="0"/>
                <w:sz w:val="20"/>
                <w:szCs w:val="20"/>
                <w:lang w:eastAsia="ar-SA" w:bidi="ar-SA"/>
              </w:rPr>
              <w:t>7.</w:t>
            </w:r>
          </w:p>
        </w:tc>
        <w:tc>
          <w:tcPr>
            <w:tcW w:w="7796" w:type="dxa"/>
            <w:tcBorders>
              <w:top w:val="single" w:sz="4" w:space="0" w:color="000000"/>
              <w:left w:val="single" w:sz="4" w:space="0" w:color="000000"/>
              <w:bottom w:val="single" w:sz="4" w:space="0" w:color="000000"/>
            </w:tcBorders>
            <w:shd w:val="clear" w:color="auto" w:fill="auto"/>
          </w:tcPr>
          <w:p w14:paraId="753ED446"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Płatki owsiane</w:t>
            </w:r>
          </w:p>
          <w:p w14:paraId="06627739" w14:textId="77777777" w:rsidR="00BF3A9D" w:rsidRPr="00B10E93" w:rsidRDefault="00BF3A9D" w:rsidP="00BF3A9D">
            <w:pPr>
              <w:pStyle w:val="Nagwek"/>
              <w:tabs>
                <w:tab w:val="left" w:pos="708"/>
              </w:tabs>
              <w:ind w:right="-578"/>
              <w:rPr>
                <w:rFonts w:cs="Times New Roman"/>
                <w:sz w:val="18"/>
                <w:szCs w:val="18"/>
              </w:rPr>
            </w:pPr>
            <w:r>
              <w:rPr>
                <w:rFonts w:cs="Times New Roman"/>
                <w:sz w:val="18"/>
                <w:szCs w:val="18"/>
              </w:rPr>
              <w:t xml:space="preserve">- </w:t>
            </w:r>
            <w:r w:rsidRPr="00B10E93">
              <w:rPr>
                <w:rFonts w:cs="Times New Roman"/>
                <w:sz w:val="18"/>
                <w:szCs w:val="18"/>
              </w:rPr>
              <w:t>opakowanie jednostkowe o wadze netto od 500 g do 2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0A846781"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837045"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300</w:t>
            </w:r>
          </w:p>
        </w:tc>
      </w:tr>
      <w:tr w:rsidR="00BF3A9D" w:rsidRPr="009876CD" w14:paraId="2E50AA91"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14D361AB" w14:textId="77777777" w:rsidR="00BF3A9D" w:rsidRPr="009876CD" w:rsidRDefault="00BF3A9D" w:rsidP="00BF3A9D">
            <w:pPr>
              <w:widowControl/>
              <w:autoSpaceDN/>
              <w:jc w:val="center"/>
              <w:textAlignment w:val="auto"/>
              <w:rPr>
                <w:rFonts w:eastAsia="Times New Roman" w:cs="Times New Roman"/>
                <w:b/>
                <w:bCs/>
                <w:kern w:val="0"/>
                <w:sz w:val="20"/>
                <w:szCs w:val="20"/>
                <w:lang w:eastAsia="ar-SA" w:bidi="ar-SA"/>
              </w:rPr>
            </w:pPr>
            <w:r w:rsidRPr="009876CD">
              <w:rPr>
                <w:rFonts w:eastAsia="Times New Roman" w:cs="Times New Roman"/>
                <w:kern w:val="0"/>
                <w:sz w:val="20"/>
                <w:szCs w:val="20"/>
                <w:lang w:eastAsia="ar-SA" w:bidi="ar-SA"/>
              </w:rPr>
              <w:t>8.</w:t>
            </w:r>
          </w:p>
        </w:tc>
        <w:tc>
          <w:tcPr>
            <w:tcW w:w="7796" w:type="dxa"/>
            <w:tcBorders>
              <w:top w:val="single" w:sz="4" w:space="0" w:color="000000"/>
              <w:left w:val="single" w:sz="4" w:space="0" w:color="000000"/>
              <w:bottom w:val="single" w:sz="4" w:space="0" w:color="000000"/>
            </w:tcBorders>
            <w:shd w:val="clear" w:color="auto" w:fill="auto"/>
          </w:tcPr>
          <w:p w14:paraId="0C569BFD"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Płatki kukurydziane</w:t>
            </w:r>
          </w:p>
          <w:p w14:paraId="71AAFB98" w14:textId="77777777" w:rsidR="00BF3A9D" w:rsidRPr="00B10E93" w:rsidRDefault="00BF3A9D" w:rsidP="00BF3A9D">
            <w:pPr>
              <w:pStyle w:val="Nagwek"/>
              <w:tabs>
                <w:tab w:val="left" w:pos="708"/>
              </w:tabs>
              <w:ind w:right="-578"/>
              <w:rPr>
                <w:rFonts w:cs="Times New Roman"/>
                <w:sz w:val="18"/>
                <w:szCs w:val="18"/>
              </w:rPr>
            </w:pPr>
            <w:r>
              <w:rPr>
                <w:rFonts w:cs="Times New Roman"/>
                <w:sz w:val="18"/>
                <w:szCs w:val="18"/>
              </w:rPr>
              <w:t xml:space="preserve">- </w:t>
            </w:r>
            <w:r w:rsidRPr="00B10E93">
              <w:rPr>
                <w:rFonts w:cs="Times New Roman"/>
                <w:sz w:val="18"/>
                <w:szCs w:val="18"/>
              </w:rPr>
              <w:t>opakowanie jednostkowe o wadze netto od 500 g do 1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4782E962"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40357D"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1 000</w:t>
            </w:r>
          </w:p>
        </w:tc>
      </w:tr>
      <w:tr w:rsidR="00BF3A9D" w:rsidRPr="009876CD" w14:paraId="62CA5A72"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67AC5251" w14:textId="77777777" w:rsidR="00BF3A9D" w:rsidRPr="009876CD" w:rsidRDefault="00BF3A9D" w:rsidP="00BF3A9D">
            <w:pPr>
              <w:widowControl/>
              <w:autoSpaceDN/>
              <w:jc w:val="center"/>
              <w:textAlignment w:val="auto"/>
              <w:rPr>
                <w:rFonts w:eastAsia="Times New Roman" w:cs="Times New Roman"/>
                <w:b/>
                <w:bCs/>
                <w:kern w:val="0"/>
                <w:sz w:val="20"/>
                <w:szCs w:val="20"/>
                <w:lang w:eastAsia="ar-SA" w:bidi="ar-SA"/>
              </w:rPr>
            </w:pPr>
            <w:r w:rsidRPr="009876CD">
              <w:rPr>
                <w:rFonts w:eastAsia="Times New Roman" w:cs="Times New Roman"/>
                <w:kern w:val="0"/>
                <w:sz w:val="20"/>
                <w:szCs w:val="20"/>
                <w:lang w:eastAsia="ar-SA" w:bidi="ar-SA"/>
              </w:rPr>
              <w:t>9.</w:t>
            </w:r>
          </w:p>
        </w:tc>
        <w:tc>
          <w:tcPr>
            <w:tcW w:w="7796" w:type="dxa"/>
            <w:tcBorders>
              <w:top w:val="single" w:sz="4" w:space="0" w:color="000000"/>
              <w:left w:val="single" w:sz="4" w:space="0" w:color="000000"/>
              <w:bottom w:val="single" w:sz="4" w:space="0" w:color="000000"/>
            </w:tcBorders>
            <w:shd w:val="clear" w:color="auto" w:fill="auto"/>
          </w:tcPr>
          <w:p w14:paraId="58DEDEDE" w14:textId="77777777" w:rsidR="00BF3A9D" w:rsidRPr="00B10E93" w:rsidRDefault="00BF3A9D" w:rsidP="00BF3A9D">
            <w:pPr>
              <w:pStyle w:val="Nagwek"/>
              <w:tabs>
                <w:tab w:val="left" w:pos="708"/>
              </w:tabs>
              <w:rPr>
                <w:rFonts w:cs="Times New Roman"/>
                <w:sz w:val="18"/>
                <w:szCs w:val="18"/>
              </w:rPr>
            </w:pPr>
            <w:proofErr w:type="spellStart"/>
            <w:r w:rsidRPr="00B10E93">
              <w:rPr>
                <w:rFonts w:cs="Times New Roman"/>
                <w:b/>
                <w:bCs/>
                <w:sz w:val="18"/>
                <w:szCs w:val="18"/>
              </w:rPr>
              <w:t>Musli</w:t>
            </w:r>
            <w:proofErr w:type="spellEnd"/>
            <w:r w:rsidRPr="00B10E93">
              <w:rPr>
                <w:rFonts w:cs="Times New Roman"/>
                <w:b/>
                <w:bCs/>
                <w:sz w:val="18"/>
                <w:szCs w:val="18"/>
              </w:rPr>
              <w:t xml:space="preserve"> owocowe</w:t>
            </w:r>
          </w:p>
          <w:p w14:paraId="7918C4A2" w14:textId="77777777" w:rsidR="00BF3A9D" w:rsidRPr="00B10E93" w:rsidRDefault="00BF3A9D" w:rsidP="00BF3A9D">
            <w:pPr>
              <w:pStyle w:val="Nagwek"/>
              <w:tabs>
                <w:tab w:val="left" w:pos="708"/>
              </w:tabs>
              <w:ind w:right="-578"/>
              <w:rPr>
                <w:rFonts w:cs="Times New Roman"/>
                <w:sz w:val="18"/>
                <w:szCs w:val="18"/>
              </w:rPr>
            </w:pPr>
            <w:r>
              <w:rPr>
                <w:rFonts w:cs="Times New Roman"/>
                <w:sz w:val="18"/>
                <w:szCs w:val="18"/>
              </w:rPr>
              <w:t xml:space="preserve">- </w:t>
            </w:r>
            <w:r w:rsidRPr="00B10E93">
              <w:rPr>
                <w:rFonts w:cs="Times New Roman"/>
                <w:sz w:val="18"/>
                <w:szCs w:val="18"/>
              </w:rPr>
              <w:t>opakowanie jednostkowe o wadze netto od 500 g do 2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463C80D3"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26EFCD"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1 200</w:t>
            </w:r>
          </w:p>
        </w:tc>
      </w:tr>
      <w:tr w:rsidR="00BF3A9D" w:rsidRPr="009876CD" w14:paraId="6FB716A9"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07FCB27E"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sidRPr="009876CD">
              <w:rPr>
                <w:rFonts w:eastAsia="Times New Roman" w:cs="Times New Roman"/>
                <w:kern w:val="0"/>
                <w:sz w:val="20"/>
                <w:szCs w:val="20"/>
                <w:lang w:eastAsia="ar-SA" w:bidi="ar-SA"/>
              </w:rPr>
              <w:t>10.</w:t>
            </w:r>
          </w:p>
        </w:tc>
        <w:tc>
          <w:tcPr>
            <w:tcW w:w="7796" w:type="dxa"/>
            <w:tcBorders>
              <w:top w:val="single" w:sz="4" w:space="0" w:color="000000"/>
              <w:left w:val="single" w:sz="4" w:space="0" w:color="000000"/>
              <w:bottom w:val="single" w:sz="4" w:space="0" w:color="000000"/>
            </w:tcBorders>
            <w:shd w:val="clear" w:color="auto" w:fill="auto"/>
          </w:tcPr>
          <w:p w14:paraId="04582E8B"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Kółeczka, kuleczki, muszelki zbożowe o smaku czekoladowym, kakaowym, miodowym</w:t>
            </w:r>
          </w:p>
          <w:p w14:paraId="45FE48C3" w14:textId="77777777" w:rsidR="00BF3A9D" w:rsidRPr="00B10E93" w:rsidRDefault="00BF3A9D" w:rsidP="00BF3A9D">
            <w:pPr>
              <w:pStyle w:val="Nagwek"/>
              <w:tabs>
                <w:tab w:val="left" w:pos="708"/>
              </w:tabs>
              <w:ind w:right="-578"/>
              <w:rPr>
                <w:rFonts w:cs="Times New Roman"/>
                <w:sz w:val="18"/>
                <w:szCs w:val="18"/>
              </w:rPr>
            </w:pPr>
            <w:r>
              <w:rPr>
                <w:rFonts w:cs="Times New Roman"/>
                <w:sz w:val="18"/>
                <w:szCs w:val="18"/>
              </w:rPr>
              <w:t xml:space="preserve">- </w:t>
            </w:r>
            <w:r w:rsidRPr="00B10E93">
              <w:rPr>
                <w:rFonts w:cs="Times New Roman"/>
                <w:sz w:val="18"/>
                <w:szCs w:val="18"/>
              </w:rPr>
              <w:t>opakowanie jednostkowe o wadze netto od 500 g do 1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473A3881"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969AA3"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1 200</w:t>
            </w:r>
          </w:p>
        </w:tc>
      </w:tr>
      <w:tr w:rsidR="00BF3A9D" w:rsidRPr="009876CD" w14:paraId="7454FEBC"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5DED3B1E"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sidRPr="009876CD">
              <w:rPr>
                <w:rFonts w:eastAsia="Times New Roman" w:cs="Times New Roman"/>
                <w:kern w:val="0"/>
                <w:sz w:val="20"/>
                <w:szCs w:val="20"/>
                <w:lang w:eastAsia="ar-SA" w:bidi="ar-SA"/>
              </w:rPr>
              <w:t>11.</w:t>
            </w:r>
          </w:p>
        </w:tc>
        <w:tc>
          <w:tcPr>
            <w:tcW w:w="7796" w:type="dxa"/>
            <w:tcBorders>
              <w:top w:val="single" w:sz="4" w:space="0" w:color="000000"/>
              <w:left w:val="single" w:sz="4" w:space="0" w:color="000000"/>
              <w:bottom w:val="single" w:sz="4" w:space="0" w:color="000000"/>
            </w:tcBorders>
            <w:shd w:val="clear" w:color="auto" w:fill="auto"/>
          </w:tcPr>
          <w:p w14:paraId="7101D320"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Mąka pszenna typ 500</w:t>
            </w:r>
          </w:p>
          <w:p w14:paraId="6E0D5BAC" w14:textId="77777777" w:rsidR="00BF3A9D" w:rsidRPr="00B10E93" w:rsidRDefault="00BF3A9D" w:rsidP="00BF3A9D">
            <w:pPr>
              <w:pStyle w:val="Nagwek"/>
              <w:tabs>
                <w:tab w:val="left" w:pos="708"/>
              </w:tabs>
              <w:ind w:right="-578"/>
              <w:rPr>
                <w:rFonts w:cs="Times New Roman"/>
                <w:sz w:val="18"/>
                <w:szCs w:val="18"/>
              </w:rPr>
            </w:pPr>
            <w:r>
              <w:rPr>
                <w:rFonts w:cs="Times New Roman"/>
                <w:sz w:val="18"/>
                <w:szCs w:val="18"/>
              </w:rPr>
              <w:t xml:space="preserve">- </w:t>
            </w:r>
            <w:r w:rsidRPr="00B10E93">
              <w:rPr>
                <w:rFonts w:cs="Times New Roman"/>
                <w:sz w:val="18"/>
                <w:szCs w:val="18"/>
              </w:rPr>
              <w:t>opakowanie jednostkowe o wadze netto od 1 kg do 30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182C8CD"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5E28ED"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7 000</w:t>
            </w:r>
          </w:p>
        </w:tc>
      </w:tr>
      <w:tr w:rsidR="00BF3A9D" w:rsidRPr="009876CD" w14:paraId="66621774"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7BBD6F0D"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sidRPr="009876CD">
              <w:rPr>
                <w:rFonts w:eastAsia="Times New Roman" w:cs="Times New Roman"/>
                <w:kern w:val="0"/>
                <w:sz w:val="20"/>
                <w:szCs w:val="20"/>
                <w:lang w:eastAsia="ar-SA" w:bidi="ar-SA"/>
              </w:rPr>
              <w:t>12.</w:t>
            </w:r>
          </w:p>
        </w:tc>
        <w:tc>
          <w:tcPr>
            <w:tcW w:w="7796" w:type="dxa"/>
            <w:tcBorders>
              <w:top w:val="single" w:sz="4" w:space="0" w:color="000000"/>
              <w:left w:val="single" w:sz="4" w:space="0" w:color="000000"/>
              <w:bottom w:val="single" w:sz="4" w:space="0" w:color="000000"/>
            </w:tcBorders>
            <w:shd w:val="clear" w:color="auto" w:fill="auto"/>
          </w:tcPr>
          <w:p w14:paraId="2D5A3032"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Mąka ziemniaczana</w:t>
            </w:r>
          </w:p>
          <w:p w14:paraId="77F7CC59" w14:textId="77777777" w:rsidR="00BF3A9D" w:rsidRPr="00B10E93" w:rsidRDefault="00BF3A9D" w:rsidP="00BF3A9D">
            <w:pPr>
              <w:pStyle w:val="Nagwek"/>
              <w:tabs>
                <w:tab w:val="left" w:pos="708"/>
              </w:tabs>
              <w:ind w:right="-578"/>
              <w:rPr>
                <w:rFonts w:cs="Times New Roman"/>
                <w:sz w:val="18"/>
                <w:szCs w:val="18"/>
              </w:rPr>
            </w:pPr>
            <w:r>
              <w:rPr>
                <w:rFonts w:cs="Times New Roman"/>
                <w:sz w:val="18"/>
                <w:szCs w:val="18"/>
              </w:rPr>
              <w:t xml:space="preserve">- </w:t>
            </w:r>
            <w:r w:rsidRPr="00B10E93">
              <w:rPr>
                <w:rFonts w:cs="Times New Roman"/>
                <w:sz w:val="18"/>
                <w:szCs w:val="18"/>
              </w:rPr>
              <w:t>opakowanie jednostkowe o wadze netto od 0,5 kg do 1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78675888"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BC5052"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250</w:t>
            </w:r>
          </w:p>
        </w:tc>
      </w:tr>
      <w:tr w:rsidR="00BF3A9D" w:rsidRPr="009876CD" w14:paraId="4D87A8E4"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5C2AA9C9"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sidRPr="009876CD">
              <w:rPr>
                <w:rFonts w:eastAsia="Times New Roman" w:cs="Times New Roman"/>
                <w:kern w:val="0"/>
                <w:sz w:val="20"/>
                <w:szCs w:val="20"/>
                <w:lang w:eastAsia="ar-SA" w:bidi="ar-SA"/>
              </w:rPr>
              <w:t>13.</w:t>
            </w:r>
          </w:p>
        </w:tc>
        <w:tc>
          <w:tcPr>
            <w:tcW w:w="7796" w:type="dxa"/>
            <w:tcBorders>
              <w:top w:val="single" w:sz="4" w:space="0" w:color="000000"/>
              <w:left w:val="single" w:sz="4" w:space="0" w:color="000000"/>
              <w:bottom w:val="single" w:sz="4" w:space="0" w:color="000000"/>
            </w:tcBorders>
            <w:shd w:val="clear" w:color="auto" w:fill="auto"/>
          </w:tcPr>
          <w:p w14:paraId="6BC06C64"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 xml:space="preserve">Ryż biały </w:t>
            </w:r>
            <w:proofErr w:type="spellStart"/>
            <w:r w:rsidRPr="00B10E93">
              <w:rPr>
                <w:rFonts w:cs="Times New Roman"/>
                <w:b/>
                <w:bCs/>
                <w:sz w:val="18"/>
                <w:szCs w:val="18"/>
              </w:rPr>
              <w:t>długoziarnisty</w:t>
            </w:r>
            <w:proofErr w:type="spellEnd"/>
          </w:p>
          <w:p w14:paraId="500B3981" w14:textId="77777777" w:rsidR="00BF3A9D" w:rsidRPr="00B10E93" w:rsidRDefault="00BF3A9D" w:rsidP="00BF3A9D">
            <w:pPr>
              <w:pStyle w:val="Nagwek"/>
              <w:tabs>
                <w:tab w:val="left" w:pos="708"/>
              </w:tabs>
              <w:ind w:right="-578"/>
              <w:rPr>
                <w:rFonts w:cs="Times New Roman"/>
                <w:sz w:val="18"/>
                <w:szCs w:val="18"/>
              </w:rPr>
            </w:pPr>
            <w:r>
              <w:rPr>
                <w:rFonts w:cs="Times New Roman"/>
                <w:sz w:val="18"/>
                <w:szCs w:val="18"/>
              </w:rPr>
              <w:t xml:space="preserve">- </w:t>
            </w:r>
            <w:r w:rsidRPr="00B10E93">
              <w:rPr>
                <w:rFonts w:cs="Times New Roman"/>
                <w:sz w:val="18"/>
                <w:szCs w:val="18"/>
              </w:rPr>
              <w:t>opakowanie jednostkowe o wadze netto od 1 kg do 50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59A9E965"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6BB83B"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4 000</w:t>
            </w:r>
          </w:p>
        </w:tc>
      </w:tr>
      <w:tr w:rsidR="00BF3A9D" w:rsidRPr="009876CD" w14:paraId="5B2B1143"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68671D86"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sidRPr="009876CD">
              <w:rPr>
                <w:rFonts w:eastAsia="Times New Roman" w:cs="Times New Roman"/>
                <w:kern w:val="0"/>
                <w:sz w:val="20"/>
                <w:szCs w:val="20"/>
                <w:lang w:eastAsia="ar-SA" w:bidi="ar-SA"/>
              </w:rPr>
              <w:t>14.</w:t>
            </w:r>
          </w:p>
        </w:tc>
        <w:tc>
          <w:tcPr>
            <w:tcW w:w="7796" w:type="dxa"/>
            <w:tcBorders>
              <w:top w:val="single" w:sz="4" w:space="0" w:color="000000"/>
              <w:left w:val="single" w:sz="4" w:space="0" w:color="000000"/>
              <w:bottom w:val="single" w:sz="4" w:space="0" w:color="000000"/>
            </w:tcBorders>
            <w:shd w:val="clear" w:color="auto" w:fill="auto"/>
          </w:tcPr>
          <w:p w14:paraId="56E490B2"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Makaron jajeczny (różne kształty: nitki, świderki, muszelki)</w:t>
            </w:r>
          </w:p>
          <w:p w14:paraId="198FCF8A" w14:textId="77777777" w:rsidR="00BF3A9D" w:rsidRPr="00B10E93" w:rsidRDefault="00BF3A9D" w:rsidP="00BF3A9D">
            <w:pPr>
              <w:pStyle w:val="Nagwek"/>
              <w:tabs>
                <w:tab w:val="left" w:pos="708"/>
              </w:tabs>
              <w:ind w:right="-578"/>
              <w:rPr>
                <w:rFonts w:cs="Times New Roman"/>
                <w:sz w:val="18"/>
                <w:szCs w:val="18"/>
              </w:rPr>
            </w:pPr>
            <w:r>
              <w:rPr>
                <w:rFonts w:cs="Times New Roman"/>
                <w:sz w:val="18"/>
                <w:szCs w:val="18"/>
              </w:rPr>
              <w:t xml:space="preserve">- </w:t>
            </w:r>
            <w:r w:rsidRPr="00B10E93">
              <w:rPr>
                <w:rFonts w:cs="Times New Roman"/>
                <w:sz w:val="18"/>
                <w:szCs w:val="18"/>
              </w:rPr>
              <w:t>opakowanie jednostkowe o wadze netto od 6 kg do 10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3D199090"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CBBD54"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3 500</w:t>
            </w:r>
          </w:p>
        </w:tc>
      </w:tr>
      <w:tr w:rsidR="00BF3A9D" w:rsidRPr="009876CD" w14:paraId="5B286199"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1E4217B3"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sidRPr="009876CD">
              <w:rPr>
                <w:rFonts w:eastAsia="Times New Roman" w:cs="Times New Roman"/>
                <w:kern w:val="0"/>
                <w:sz w:val="20"/>
                <w:szCs w:val="20"/>
                <w:lang w:eastAsia="ar-SA" w:bidi="ar-SA"/>
              </w:rPr>
              <w:t>15.</w:t>
            </w:r>
          </w:p>
        </w:tc>
        <w:tc>
          <w:tcPr>
            <w:tcW w:w="7796" w:type="dxa"/>
            <w:tcBorders>
              <w:top w:val="single" w:sz="4" w:space="0" w:color="000000"/>
              <w:left w:val="single" w:sz="4" w:space="0" w:color="000000"/>
              <w:bottom w:val="single" w:sz="4" w:space="0" w:color="000000"/>
            </w:tcBorders>
            <w:shd w:val="clear" w:color="auto" w:fill="auto"/>
          </w:tcPr>
          <w:p w14:paraId="6893F821"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Makaron jajeczny (różne kształty: nitki, świderki, zacierka)</w:t>
            </w:r>
          </w:p>
          <w:p w14:paraId="0FA2FC7B" w14:textId="77777777" w:rsidR="00BF3A9D" w:rsidRPr="00B10E93" w:rsidRDefault="00BF3A9D" w:rsidP="00BF3A9D">
            <w:pPr>
              <w:pStyle w:val="Nagwek"/>
              <w:tabs>
                <w:tab w:val="left" w:pos="708"/>
              </w:tabs>
              <w:rPr>
                <w:rFonts w:cs="Times New Roman"/>
                <w:b/>
                <w:bCs/>
                <w:sz w:val="18"/>
                <w:szCs w:val="18"/>
              </w:rPr>
            </w:pPr>
            <w:r>
              <w:rPr>
                <w:rFonts w:cs="Times New Roman"/>
                <w:sz w:val="18"/>
                <w:szCs w:val="18"/>
              </w:rPr>
              <w:t xml:space="preserve">- </w:t>
            </w:r>
            <w:r w:rsidRPr="00B10E93">
              <w:rPr>
                <w:rFonts w:cs="Times New Roman"/>
                <w:sz w:val="18"/>
                <w:szCs w:val="18"/>
              </w:rPr>
              <w:t>opakowanie jednostkowe o wadze netto od 1 kg do 5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7ABCC323"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97085B"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500</w:t>
            </w:r>
          </w:p>
        </w:tc>
      </w:tr>
      <w:tr w:rsidR="00BF3A9D" w:rsidRPr="009876CD" w14:paraId="70ACBBE8"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373522EB"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sidRPr="009876CD">
              <w:rPr>
                <w:rFonts w:eastAsia="Times New Roman" w:cs="Times New Roman"/>
                <w:kern w:val="0"/>
                <w:sz w:val="20"/>
                <w:szCs w:val="20"/>
                <w:lang w:eastAsia="ar-SA" w:bidi="ar-SA"/>
              </w:rPr>
              <w:t>16.</w:t>
            </w:r>
          </w:p>
        </w:tc>
        <w:tc>
          <w:tcPr>
            <w:tcW w:w="7796" w:type="dxa"/>
            <w:tcBorders>
              <w:top w:val="single" w:sz="4" w:space="0" w:color="000000"/>
              <w:left w:val="single" w:sz="4" w:space="0" w:color="000000"/>
              <w:bottom w:val="single" w:sz="4" w:space="0" w:color="000000"/>
            </w:tcBorders>
            <w:shd w:val="clear" w:color="auto" w:fill="auto"/>
          </w:tcPr>
          <w:p w14:paraId="0C896046"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Makaron  Spaghetti</w:t>
            </w:r>
          </w:p>
          <w:p w14:paraId="0D3F1B2D" w14:textId="77777777" w:rsidR="00BF3A9D" w:rsidRPr="00B10E93" w:rsidRDefault="00BF3A9D" w:rsidP="00BF3A9D">
            <w:pPr>
              <w:pStyle w:val="Nagwek"/>
              <w:tabs>
                <w:tab w:val="left" w:pos="708"/>
              </w:tabs>
              <w:rPr>
                <w:rFonts w:cs="Times New Roman"/>
                <w:sz w:val="18"/>
                <w:szCs w:val="18"/>
              </w:rPr>
            </w:pPr>
            <w:r>
              <w:rPr>
                <w:rFonts w:cs="Times New Roman"/>
                <w:sz w:val="18"/>
                <w:szCs w:val="18"/>
              </w:rPr>
              <w:t xml:space="preserve">- </w:t>
            </w:r>
            <w:r w:rsidRPr="00B10E93">
              <w:rPr>
                <w:rFonts w:cs="Times New Roman"/>
                <w:sz w:val="18"/>
                <w:szCs w:val="18"/>
              </w:rPr>
              <w:t>opakowanie jednostkowe o wadze netto od 500 g do 2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4902343C"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9AC60C"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1 200</w:t>
            </w:r>
          </w:p>
        </w:tc>
      </w:tr>
      <w:tr w:rsidR="00BF3A9D" w:rsidRPr="009876CD" w14:paraId="2792DD5E"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2DB1B5BC"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sidRPr="009876CD">
              <w:rPr>
                <w:rFonts w:eastAsia="Times New Roman" w:cs="Times New Roman"/>
                <w:kern w:val="0"/>
                <w:sz w:val="20"/>
                <w:szCs w:val="20"/>
                <w:lang w:eastAsia="ar-SA" w:bidi="ar-SA"/>
              </w:rPr>
              <w:t>17.</w:t>
            </w:r>
          </w:p>
        </w:tc>
        <w:tc>
          <w:tcPr>
            <w:tcW w:w="7796" w:type="dxa"/>
            <w:tcBorders>
              <w:top w:val="single" w:sz="4" w:space="0" w:color="000000"/>
              <w:left w:val="single" w:sz="4" w:space="0" w:color="000000"/>
              <w:bottom w:val="single" w:sz="4" w:space="0" w:color="000000"/>
            </w:tcBorders>
            <w:shd w:val="clear" w:color="auto" w:fill="auto"/>
          </w:tcPr>
          <w:p w14:paraId="1595A9EB"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Cukier biały kryształ</w:t>
            </w:r>
          </w:p>
          <w:p w14:paraId="29A44DD3" w14:textId="77777777" w:rsidR="00BF3A9D" w:rsidRPr="00B10E93" w:rsidRDefault="00BF3A9D" w:rsidP="00BF3A9D">
            <w:pPr>
              <w:pStyle w:val="Nagwek"/>
              <w:tabs>
                <w:tab w:val="left" w:pos="708"/>
              </w:tabs>
              <w:rPr>
                <w:rFonts w:cs="Times New Roman"/>
                <w:sz w:val="18"/>
                <w:szCs w:val="18"/>
              </w:rPr>
            </w:pPr>
            <w:r>
              <w:rPr>
                <w:rFonts w:cs="Times New Roman"/>
                <w:sz w:val="18"/>
                <w:szCs w:val="18"/>
              </w:rPr>
              <w:t xml:space="preserve">- </w:t>
            </w:r>
            <w:r w:rsidRPr="00B10E93">
              <w:rPr>
                <w:rFonts w:cs="Times New Roman"/>
                <w:sz w:val="18"/>
                <w:szCs w:val="18"/>
              </w:rPr>
              <w:t>opakowanie jednostkowe – worki o wadze netto od 1 kg do 25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F4A6CFF"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444835"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13 500</w:t>
            </w:r>
          </w:p>
        </w:tc>
      </w:tr>
      <w:tr w:rsidR="00BF3A9D" w:rsidRPr="009876CD" w14:paraId="6CA698CB"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484316E5"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sidRPr="009876CD">
              <w:rPr>
                <w:rFonts w:eastAsia="Times New Roman" w:cs="Times New Roman"/>
                <w:kern w:val="0"/>
                <w:sz w:val="20"/>
                <w:szCs w:val="20"/>
                <w:lang w:eastAsia="ar-SA" w:bidi="ar-SA"/>
              </w:rPr>
              <w:t>18.</w:t>
            </w:r>
          </w:p>
        </w:tc>
        <w:tc>
          <w:tcPr>
            <w:tcW w:w="7796" w:type="dxa"/>
            <w:tcBorders>
              <w:top w:val="single" w:sz="4" w:space="0" w:color="000000"/>
              <w:left w:val="single" w:sz="4" w:space="0" w:color="000000"/>
              <w:bottom w:val="single" w:sz="4" w:space="0" w:color="000000"/>
            </w:tcBorders>
            <w:shd w:val="clear" w:color="auto" w:fill="auto"/>
          </w:tcPr>
          <w:p w14:paraId="50D22E6D"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Sól jadalna drobna (kuchenna) naturalnie czysta</w:t>
            </w:r>
          </w:p>
          <w:p w14:paraId="2A4BE045" w14:textId="77777777" w:rsidR="00BF3A9D" w:rsidRPr="00B10E93" w:rsidRDefault="00BF3A9D" w:rsidP="00BF3A9D">
            <w:pPr>
              <w:pStyle w:val="Nagwek"/>
              <w:tabs>
                <w:tab w:val="left" w:pos="708"/>
              </w:tabs>
              <w:rPr>
                <w:rFonts w:cs="Times New Roman"/>
                <w:sz w:val="18"/>
                <w:szCs w:val="18"/>
              </w:rPr>
            </w:pPr>
            <w:r>
              <w:rPr>
                <w:rFonts w:cs="Times New Roman"/>
                <w:sz w:val="18"/>
                <w:szCs w:val="18"/>
              </w:rPr>
              <w:t xml:space="preserve">- </w:t>
            </w:r>
            <w:r w:rsidRPr="00B10E93">
              <w:rPr>
                <w:rFonts w:cs="Times New Roman"/>
                <w:sz w:val="18"/>
                <w:szCs w:val="18"/>
              </w:rPr>
              <w:t xml:space="preserve">opakowanie jednostkowe o wadze netto 1 kg </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3BE77449"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64D75B"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3 800</w:t>
            </w:r>
          </w:p>
        </w:tc>
      </w:tr>
      <w:tr w:rsidR="00BF3A9D" w:rsidRPr="009876CD" w14:paraId="283B6E4D"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4E40A2AD"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sidRPr="009876CD">
              <w:rPr>
                <w:rFonts w:eastAsia="Times New Roman" w:cs="Times New Roman"/>
                <w:kern w:val="0"/>
                <w:sz w:val="20"/>
                <w:szCs w:val="20"/>
                <w:lang w:eastAsia="ar-SA" w:bidi="ar-SA"/>
              </w:rPr>
              <w:t>19.</w:t>
            </w:r>
          </w:p>
        </w:tc>
        <w:tc>
          <w:tcPr>
            <w:tcW w:w="7796" w:type="dxa"/>
            <w:tcBorders>
              <w:top w:val="single" w:sz="4" w:space="0" w:color="000000"/>
              <w:left w:val="single" w:sz="4" w:space="0" w:color="000000"/>
              <w:bottom w:val="single" w:sz="4" w:space="0" w:color="000000"/>
            </w:tcBorders>
            <w:shd w:val="clear" w:color="auto" w:fill="auto"/>
          </w:tcPr>
          <w:p w14:paraId="20AD954D" w14:textId="77777777" w:rsidR="00BF3A9D" w:rsidRPr="00B10E93" w:rsidRDefault="00BF3A9D" w:rsidP="00BF3A9D">
            <w:pPr>
              <w:pStyle w:val="Nagwek"/>
              <w:tabs>
                <w:tab w:val="left" w:pos="708"/>
              </w:tabs>
              <w:rPr>
                <w:rFonts w:cs="Times New Roman"/>
                <w:b/>
                <w:bCs/>
                <w:sz w:val="18"/>
                <w:szCs w:val="18"/>
              </w:rPr>
            </w:pPr>
            <w:r w:rsidRPr="00B10E93">
              <w:rPr>
                <w:rFonts w:cs="Times New Roman"/>
                <w:b/>
                <w:bCs/>
                <w:sz w:val="18"/>
                <w:szCs w:val="18"/>
              </w:rPr>
              <w:t>Sól himalajska spożywcza różowa</w:t>
            </w:r>
          </w:p>
          <w:p w14:paraId="3E456544" w14:textId="77777777" w:rsidR="00BF3A9D" w:rsidRPr="00B10E93" w:rsidRDefault="00BF3A9D" w:rsidP="00BF3A9D">
            <w:pPr>
              <w:pStyle w:val="Nagwek"/>
              <w:tabs>
                <w:tab w:val="left" w:pos="708"/>
              </w:tabs>
              <w:rPr>
                <w:rFonts w:cs="Times New Roman"/>
                <w:bCs/>
                <w:sz w:val="18"/>
                <w:szCs w:val="18"/>
              </w:rPr>
            </w:pPr>
            <w:r>
              <w:rPr>
                <w:rFonts w:cs="Times New Roman"/>
                <w:bCs/>
                <w:sz w:val="18"/>
                <w:szCs w:val="18"/>
              </w:rPr>
              <w:t xml:space="preserve">- </w:t>
            </w:r>
            <w:r w:rsidRPr="00B10E93">
              <w:rPr>
                <w:rFonts w:cs="Times New Roman"/>
                <w:bCs/>
                <w:sz w:val="18"/>
                <w:szCs w:val="18"/>
              </w:rPr>
              <w:t>opakowanie jednostkowe o wadze netto od 250 g do 500 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074AC7AF"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DB4037"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5</w:t>
            </w:r>
          </w:p>
        </w:tc>
      </w:tr>
      <w:tr w:rsidR="00BF3A9D" w:rsidRPr="009876CD" w14:paraId="05646A18"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0B033E2B"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bookmarkStart w:id="23" w:name="_Hlk202873178"/>
            <w:r w:rsidRPr="009876CD">
              <w:rPr>
                <w:rFonts w:eastAsia="Times New Roman" w:cs="Times New Roman"/>
                <w:kern w:val="0"/>
                <w:sz w:val="20"/>
                <w:szCs w:val="20"/>
                <w:lang w:eastAsia="ar-SA" w:bidi="ar-SA"/>
              </w:rPr>
              <w:t>20.</w:t>
            </w:r>
          </w:p>
        </w:tc>
        <w:tc>
          <w:tcPr>
            <w:tcW w:w="7796" w:type="dxa"/>
            <w:tcBorders>
              <w:top w:val="single" w:sz="4" w:space="0" w:color="000000"/>
              <w:left w:val="single" w:sz="4" w:space="0" w:color="000000"/>
              <w:bottom w:val="single" w:sz="4" w:space="0" w:color="000000"/>
            </w:tcBorders>
            <w:shd w:val="clear" w:color="auto" w:fill="auto"/>
          </w:tcPr>
          <w:p w14:paraId="1674A1F5" w14:textId="77777777" w:rsidR="00BF3A9D" w:rsidRPr="00B10E93" w:rsidRDefault="00BF3A9D" w:rsidP="00BF3A9D">
            <w:pPr>
              <w:pStyle w:val="Nagwek"/>
              <w:tabs>
                <w:tab w:val="left" w:pos="708"/>
              </w:tabs>
              <w:rPr>
                <w:rFonts w:cs="Times New Roman"/>
                <w:bCs/>
                <w:sz w:val="18"/>
                <w:szCs w:val="18"/>
              </w:rPr>
            </w:pPr>
            <w:r w:rsidRPr="00B10E93">
              <w:rPr>
                <w:rFonts w:cs="Times New Roman"/>
                <w:b/>
                <w:bCs/>
                <w:sz w:val="18"/>
                <w:szCs w:val="18"/>
              </w:rPr>
              <w:t>Herbata ekspresowa zwykła</w:t>
            </w:r>
          </w:p>
          <w:p w14:paraId="1375FF89" w14:textId="77777777" w:rsidR="00BF3A9D" w:rsidRPr="00B10E93" w:rsidRDefault="00BF3A9D" w:rsidP="00BF3A9D">
            <w:pPr>
              <w:pStyle w:val="Nagwek"/>
              <w:tabs>
                <w:tab w:val="left" w:pos="708"/>
              </w:tabs>
              <w:rPr>
                <w:rFonts w:cs="Times New Roman"/>
                <w:sz w:val="18"/>
                <w:szCs w:val="18"/>
              </w:rPr>
            </w:pPr>
            <w:r>
              <w:rPr>
                <w:rFonts w:cs="Times New Roman"/>
                <w:bCs/>
                <w:sz w:val="18"/>
                <w:szCs w:val="18"/>
              </w:rPr>
              <w:t xml:space="preserve">- </w:t>
            </w:r>
            <w:r w:rsidRPr="00B10E93">
              <w:rPr>
                <w:rFonts w:cs="Times New Roman"/>
                <w:bCs/>
                <w:sz w:val="18"/>
                <w:szCs w:val="18"/>
              </w:rPr>
              <w:t xml:space="preserve">opakowania hermetycznie zamknięte, opakowanie jednostkowe po 100 </w:t>
            </w:r>
            <w:r>
              <w:rPr>
                <w:rFonts w:cs="Times New Roman"/>
                <w:bCs/>
                <w:sz w:val="18"/>
                <w:szCs w:val="18"/>
              </w:rPr>
              <w:t>s</w:t>
            </w:r>
            <w:r w:rsidRPr="00B10E93">
              <w:rPr>
                <w:rFonts w:cs="Times New Roman"/>
                <w:bCs/>
                <w:sz w:val="18"/>
                <w:szCs w:val="18"/>
              </w:rPr>
              <w:t xml:space="preserve">zt. </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30D8E1D8"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op.</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5CE25B"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5 000</w:t>
            </w:r>
          </w:p>
        </w:tc>
      </w:tr>
      <w:tr w:rsidR="00BF3A9D" w:rsidRPr="009876CD" w14:paraId="1B97D84A"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7846D48F"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sidRPr="009876CD">
              <w:rPr>
                <w:rFonts w:eastAsia="Times New Roman" w:cs="Times New Roman"/>
                <w:kern w:val="0"/>
                <w:sz w:val="20"/>
                <w:szCs w:val="20"/>
                <w:lang w:eastAsia="ar-SA" w:bidi="ar-SA"/>
              </w:rPr>
              <w:t>21.</w:t>
            </w:r>
          </w:p>
        </w:tc>
        <w:tc>
          <w:tcPr>
            <w:tcW w:w="7796" w:type="dxa"/>
            <w:tcBorders>
              <w:top w:val="single" w:sz="4" w:space="0" w:color="000000"/>
              <w:left w:val="single" w:sz="4" w:space="0" w:color="000000"/>
              <w:bottom w:val="single" w:sz="4" w:space="0" w:color="000000"/>
            </w:tcBorders>
            <w:shd w:val="clear" w:color="auto" w:fill="auto"/>
          </w:tcPr>
          <w:p w14:paraId="50557AD8" w14:textId="77777777" w:rsidR="00BF3A9D" w:rsidRPr="00B10E93" w:rsidRDefault="00BF3A9D" w:rsidP="00BF3A9D">
            <w:pPr>
              <w:tabs>
                <w:tab w:val="left" w:pos="708"/>
              </w:tabs>
              <w:rPr>
                <w:rFonts w:cs="Times New Roman"/>
                <w:b/>
                <w:bCs/>
                <w:sz w:val="18"/>
                <w:szCs w:val="18"/>
              </w:rPr>
            </w:pPr>
            <w:r w:rsidRPr="00B10E93">
              <w:rPr>
                <w:rFonts w:cs="Times New Roman"/>
                <w:b/>
                <w:bCs/>
                <w:sz w:val="18"/>
                <w:szCs w:val="18"/>
              </w:rPr>
              <w:t>Herbata ekspresowa klasa I</w:t>
            </w:r>
          </w:p>
          <w:p w14:paraId="7A5684E9" w14:textId="77777777" w:rsidR="00BF3A9D" w:rsidRPr="00B10E93" w:rsidRDefault="00BF3A9D" w:rsidP="00BF3A9D">
            <w:pPr>
              <w:pStyle w:val="Nagwek"/>
              <w:tabs>
                <w:tab w:val="left" w:pos="708"/>
              </w:tabs>
              <w:rPr>
                <w:rFonts w:cs="Times New Roman"/>
                <w:b/>
                <w:bCs/>
                <w:sz w:val="18"/>
                <w:szCs w:val="18"/>
              </w:rPr>
            </w:pPr>
            <w:r>
              <w:rPr>
                <w:rFonts w:cs="Times New Roman"/>
                <w:sz w:val="18"/>
                <w:szCs w:val="18"/>
              </w:rPr>
              <w:t xml:space="preserve">- </w:t>
            </w:r>
            <w:r w:rsidRPr="00B10E93">
              <w:rPr>
                <w:rFonts w:cs="Times New Roman"/>
                <w:sz w:val="18"/>
                <w:szCs w:val="18"/>
              </w:rPr>
              <w:t>opakowania hermetycznie zamknięte. W każdym opakowaniu po 100 szt.</w:t>
            </w:r>
            <w:r w:rsidR="003C603F">
              <w:rPr>
                <w:rFonts w:cs="Times New Roman"/>
                <w:sz w:val="18"/>
                <w:szCs w:val="18"/>
              </w:rPr>
              <w:t xml:space="preserve"> </w:t>
            </w:r>
            <w:r w:rsidRPr="00B10E93">
              <w:rPr>
                <w:rFonts w:cs="Times New Roman"/>
                <w:sz w:val="18"/>
                <w:szCs w:val="18"/>
              </w:rPr>
              <w:t xml:space="preserve">pojedynczo pakowanych </w:t>
            </w:r>
            <w:r w:rsidR="003C603F">
              <w:rPr>
                <w:rFonts w:cs="Times New Roman"/>
                <w:sz w:val="18"/>
                <w:szCs w:val="18"/>
              </w:rPr>
              <w:br/>
            </w:r>
            <w:r w:rsidR="003C603F">
              <w:rPr>
                <w:rFonts w:cs="Times New Roman"/>
                <w:sz w:val="18"/>
                <w:szCs w:val="18"/>
              </w:rPr>
              <w:lastRenderedPageBreak/>
              <w:t xml:space="preserve">  </w:t>
            </w:r>
            <w:r w:rsidRPr="00B10E93">
              <w:rPr>
                <w:rFonts w:cs="Times New Roman"/>
                <w:sz w:val="18"/>
                <w:szCs w:val="18"/>
              </w:rPr>
              <w:t>saszetek.</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6435D3AE"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lastRenderedPageBreak/>
              <w:t>op.</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6AFED"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90</w:t>
            </w:r>
          </w:p>
        </w:tc>
      </w:tr>
      <w:tr w:rsidR="00BF3A9D" w:rsidRPr="009876CD" w14:paraId="46CABA06"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2B514369"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sidRPr="009876CD">
              <w:rPr>
                <w:rFonts w:eastAsia="Times New Roman" w:cs="Times New Roman"/>
                <w:kern w:val="0"/>
                <w:sz w:val="20"/>
                <w:szCs w:val="20"/>
                <w:lang w:eastAsia="ar-SA" w:bidi="ar-SA"/>
              </w:rPr>
              <w:t>22.</w:t>
            </w:r>
          </w:p>
        </w:tc>
        <w:tc>
          <w:tcPr>
            <w:tcW w:w="7796" w:type="dxa"/>
            <w:tcBorders>
              <w:top w:val="single" w:sz="4" w:space="0" w:color="000000"/>
              <w:left w:val="single" w:sz="4" w:space="0" w:color="000000"/>
              <w:bottom w:val="single" w:sz="4" w:space="0" w:color="000000"/>
            </w:tcBorders>
            <w:shd w:val="clear" w:color="auto" w:fill="auto"/>
          </w:tcPr>
          <w:p w14:paraId="6793E0EB"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 xml:space="preserve">Kawa liofilizowana rozpuszczalna 100% kawy naturalnej </w:t>
            </w:r>
          </w:p>
          <w:p w14:paraId="2F28860B" w14:textId="77777777" w:rsidR="00BF3A9D" w:rsidRPr="00B10E93" w:rsidRDefault="00BF3A9D" w:rsidP="00BF3A9D">
            <w:pPr>
              <w:pStyle w:val="Nagwek"/>
              <w:tabs>
                <w:tab w:val="left" w:pos="708"/>
              </w:tabs>
              <w:rPr>
                <w:rFonts w:cs="Times New Roman"/>
                <w:sz w:val="18"/>
                <w:szCs w:val="18"/>
              </w:rPr>
            </w:pPr>
            <w:r w:rsidRPr="00B10E93">
              <w:rPr>
                <w:rFonts w:cs="Times New Roman"/>
                <w:sz w:val="18"/>
                <w:szCs w:val="18"/>
              </w:rPr>
              <w:t>opakowanie jednostkowe o wadze netto od 100 g do 200 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40AB1256"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EB4BE0"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100</w:t>
            </w:r>
          </w:p>
        </w:tc>
      </w:tr>
      <w:tr w:rsidR="00BF3A9D" w:rsidRPr="009876CD" w14:paraId="1DE8CD6C"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6A4F5683"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sidRPr="009876CD">
              <w:rPr>
                <w:rFonts w:eastAsia="Times New Roman" w:cs="Times New Roman"/>
                <w:kern w:val="0"/>
                <w:sz w:val="20"/>
                <w:szCs w:val="20"/>
                <w:lang w:eastAsia="ar-SA" w:bidi="ar-SA"/>
              </w:rPr>
              <w:t>23.</w:t>
            </w:r>
          </w:p>
        </w:tc>
        <w:tc>
          <w:tcPr>
            <w:tcW w:w="7796" w:type="dxa"/>
            <w:tcBorders>
              <w:top w:val="single" w:sz="4" w:space="0" w:color="000000"/>
              <w:left w:val="single" w:sz="4" w:space="0" w:color="000000"/>
              <w:bottom w:val="single" w:sz="4" w:space="0" w:color="000000"/>
            </w:tcBorders>
            <w:shd w:val="clear" w:color="auto" w:fill="auto"/>
          </w:tcPr>
          <w:p w14:paraId="00B6D3BC" w14:textId="77777777" w:rsidR="00BF3A9D" w:rsidRPr="00B10E93" w:rsidRDefault="00BF3A9D" w:rsidP="00BF3A9D">
            <w:pPr>
              <w:pStyle w:val="Nagwek"/>
              <w:tabs>
                <w:tab w:val="left" w:pos="708"/>
              </w:tabs>
              <w:rPr>
                <w:rFonts w:cs="Times New Roman"/>
                <w:b/>
                <w:bCs/>
                <w:sz w:val="18"/>
                <w:szCs w:val="18"/>
              </w:rPr>
            </w:pPr>
            <w:r w:rsidRPr="00B10E93">
              <w:rPr>
                <w:rFonts w:cs="Times New Roman"/>
                <w:b/>
                <w:bCs/>
                <w:sz w:val="18"/>
                <w:szCs w:val="18"/>
              </w:rPr>
              <w:t xml:space="preserve">Kawa ziarnista </w:t>
            </w:r>
            <w:r w:rsidRPr="00B10E93">
              <w:rPr>
                <w:rFonts w:cs="Times New Roman"/>
                <w:bCs/>
                <w:sz w:val="18"/>
                <w:szCs w:val="18"/>
              </w:rPr>
              <w:t>(opakowanie jednostkowe o wadze netto od 1 kg – 2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00E5753E"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CF89DD"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100</w:t>
            </w:r>
          </w:p>
        </w:tc>
      </w:tr>
      <w:tr w:rsidR="00BF3A9D" w:rsidRPr="009876CD" w14:paraId="5689A724"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071D6335"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sidRPr="009876CD">
              <w:rPr>
                <w:rFonts w:eastAsia="Times New Roman" w:cs="Times New Roman"/>
                <w:kern w:val="0"/>
                <w:sz w:val="20"/>
                <w:szCs w:val="20"/>
                <w:lang w:eastAsia="ar-SA" w:bidi="ar-SA"/>
              </w:rPr>
              <w:t>24.</w:t>
            </w:r>
          </w:p>
        </w:tc>
        <w:tc>
          <w:tcPr>
            <w:tcW w:w="7796" w:type="dxa"/>
            <w:tcBorders>
              <w:top w:val="single" w:sz="4" w:space="0" w:color="000000"/>
              <w:left w:val="single" w:sz="4" w:space="0" w:color="000000"/>
              <w:bottom w:val="single" w:sz="4" w:space="0" w:color="000000"/>
            </w:tcBorders>
            <w:shd w:val="clear" w:color="auto" w:fill="auto"/>
          </w:tcPr>
          <w:p w14:paraId="0D7399DC"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Kawa zbożowa sypka</w:t>
            </w:r>
          </w:p>
          <w:p w14:paraId="26E249D7" w14:textId="77777777" w:rsidR="00BF3A9D" w:rsidRPr="00B10E93" w:rsidRDefault="00BF3A9D" w:rsidP="00BF3A9D">
            <w:pPr>
              <w:pStyle w:val="Nagwek"/>
              <w:tabs>
                <w:tab w:val="left" w:pos="708"/>
              </w:tabs>
              <w:rPr>
                <w:rFonts w:cs="Times New Roman"/>
                <w:sz w:val="18"/>
                <w:szCs w:val="18"/>
              </w:rPr>
            </w:pPr>
            <w:r>
              <w:rPr>
                <w:rFonts w:cs="Times New Roman"/>
                <w:sz w:val="18"/>
                <w:szCs w:val="18"/>
              </w:rPr>
              <w:t xml:space="preserve">- </w:t>
            </w:r>
            <w:r w:rsidRPr="00B10E93">
              <w:rPr>
                <w:rFonts w:cs="Times New Roman"/>
                <w:sz w:val="18"/>
                <w:szCs w:val="18"/>
              </w:rPr>
              <w:t>opakowanie jednostkowe o wadze netto od 200 g do 500 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52378A6E"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C6892F"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10</w:t>
            </w:r>
          </w:p>
        </w:tc>
      </w:tr>
      <w:tr w:rsidR="00BF3A9D" w:rsidRPr="009876CD" w14:paraId="6DE4FA61"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79DDEC76"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sidRPr="009876CD">
              <w:rPr>
                <w:rFonts w:eastAsia="Times New Roman" w:cs="Times New Roman"/>
                <w:kern w:val="0"/>
                <w:sz w:val="20"/>
                <w:szCs w:val="20"/>
                <w:lang w:eastAsia="ar-SA" w:bidi="ar-SA"/>
              </w:rPr>
              <w:t>25.</w:t>
            </w:r>
          </w:p>
        </w:tc>
        <w:tc>
          <w:tcPr>
            <w:tcW w:w="7796" w:type="dxa"/>
            <w:tcBorders>
              <w:top w:val="single" w:sz="4" w:space="0" w:color="000000"/>
              <w:left w:val="single" w:sz="4" w:space="0" w:color="000000"/>
              <w:bottom w:val="single" w:sz="4" w:space="0" w:color="000000"/>
            </w:tcBorders>
            <w:shd w:val="clear" w:color="auto" w:fill="auto"/>
          </w:tcPr>
          <w:p w14:paraId="51C569A5" w14:textId="77777777" w:rsidR="00BF3A9D" w:rsidRPr="00B10E93" w:rsidRDefault="00BF3A9D" w:rsidP="00BF3A9D">
            <w:pPr>
              <w:pStyle w:val="Nagwek"/>
              <w:tabs>
                <w:tab w:val="left" w:pos="708"/>
              </w:tabs>
              <w:rPr>
                <w:rFonts w:cs="Times New Roman"/>
                <w:b/>
                <w:bCs/>
                <w:sz w:val="18"/>
                <w:szCs w:val="18"/>
              </w:rPr>
            </w:pPr>
            <w:r w:rsidRPr="00B10E93">
              <w:rPr>
                <w:rFonts w:cs="Times New Roman"/>
                <w:b/>
                <w:bCs/>
                <w:sz w:val="18"/>
                <w:szCs w:val="18"/>
              </w:rPr>
              <w:t xml:space="preserve">Kawa zbożowa inka </w:t>
            </w:r>
          </w:p>
          <w:p w14:paraId="1D72C5AC" w14:textId="77777777" w:rsidR="00BF3A9D" w:rsidRPr="00B10E93" w:rsidRDefault="00BF3A9D" w:rsidP="00BF3A9D">
            <w:pPr>
              <w:pStyle w:val="Nagwek"/>
              <w:tabs>
                <w:tab w:val="left" w:pos="708"/>
              </w:tabs>
              <w:rPr>
                <w:rFonts w:cs="Times New Roman"/>
                <w:bCs/>
                <w:sz w:val="18"/>
                <w:szCs w:val="18"/>
              </w:rPr>
            </w:pPr>
            <w:r>
              <w:rPr>
                <w:rFonts w:cs="Times New Roman"/>
                <w:bCs/>
                <w:sz w:val="18"/>
                <w:szCs w:val="18"/>
              </w:rPr>
              <w:t xml:space="preserve">- </w:t>
            </w:r>
            <w:r w:rsidRPr="00B10E93">
              <w:rPr>
                <w:rFonts w:cs="Times New Roman"/>
                <w:bCs/>
                <w:sz w:val="18"/>
                <w:szCs w:val="18"/>
              </w:rPr>
              <w:t xml:space="preserve">opakowanie jednostkowe o wadze netto od 100 g do 200 g </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57160C15"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DA6F1A"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180</w:t>
            </w:r>
          </w:p>
        </w:tc>
      </w:tr>
      <w:tr w:rsidR="00BF3A9D" w:rsidRPr="009876CD" w14:paraId="23BCFCD5"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04665573"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sidRPr="009876CD">
              <w:rPr>
                <w:rFonts w:eastAsia="Times New Roman" w:cs="Times New Roman"/>
                <w:kern w:val="0"/>
                <w:sz w:val="20"/>
                <w:szCs w:val="20"/>
                <w:lang w:eastAsia="ar-SA" w:bidi="ar-SA"/>
              </w:rPr>
              <w:t>26.</w:t>
            </w:r>
          </w:p>
        </w:tc>
        <w:tc>
          <w:tcPr>
            <w:tcW w:w="7796" w:type="dxa"/>
            <w:tcBorders>
              <w:top w:val="single" w:sz="4" w:space="0" w:color="000000"/>
              <w:left w:val="single" w:sz="4" w:space="0" w:color="000000"/>
              <w:bottom w:val="single" w:sz="4" w:space="0" w:color="000000"/>
            </w:tcBorders>
            <w:shd w:val="clear" w:color="auto" w:fill="auto"/>
          </w:tcPr>
          <w:p w14:paraId="64E8DA24" w14:textId="77777777" w:rsidR="00BF3A9D" w:rsidRPr="00B10E93" w:rsidRDefault="00BF3A9D" w:rsidP="00BF3A9D">
            <w:pPr>
              <w:pStyle w:val="Nagwek"/>
              <w:tabs>
                <w:tab w:val="left" w:pos="708"/>
              </w:tabs>
              <w:rPr>
                <w:rFonts w:cs="Times New Roman"/>
                <w:b/>
                <w:bCs/>
                <w:sz w:val="18"/>
                <w:szCs w:val="18"/>
              </w:rPr>
            </w:pPr>
            <w:r w:rsidRPr="00B10E93">
              <w:rPr>
                <w:rFonts w:cs="Times New Roman"/>
                <w:b/>
                <w:bCs/>
                <w:sz w:val="18"/>
                <w:szCs w:val="18"/>
              </w:rPr>
              <w:t>Kakao naturalne niskotłuszczowe sypkie</w:t>
            </w:r>
          </w:p>
          <w:p w14:paraId="54058E37"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 xml:space="preserve">- </w:t>
            </w:r>
            <w:r w:rsidRPr="00B10E93">
              <w:rPr>
                <w:rFonts w:cs="Times New Roman"/>
                <w:bCs/>
                <w:sz w:val="18"/>
                <w:szCs w:val="18"/>
              </w:rPr>
              <w:t>zawartość tłuszczu kakaowego 10% w 100 g masy,</w:t>
            </w:r>
          </w:p>
          <w:p w14:paraId="742DA679" w14:textId="77777777" w:rsidR="00BF3A9D" w:rsidRPr="00B10E93" w:rsidRDefault="00BF3A9D" w:rsidP="00BF3A9D">
            <w:pPr>
              <w:pStyle w:val="Nagwek"/>
              <w:tabs>
                <w:tab w:val="left" w:pos="708"/>
              </w:tabs>
              <w:rPr>
                <w:rFonts w:cs="Times New Roman"/>
                <w:sz w:val="18"/>
                <w:szCs w:val="18"/>
              </w:rPr>
            </w:pPr>
            <w:r>
              <w:rPr>
                <w:rFonts w:cs="Times New Roman"/>
                <w:sz w:val="18"/>
                <w:szCs w:val="18"/>
              </w:rPr>
              <w:t xml:space="preserve">- </w:t>
            </w:r>
            <w:r w:rsidRPr="00B10E93">
              <w:rPr>
                <w:rFonts w:cs="Times New Roman"/>
                <w:sz w:val="18"/>
                <w:szCs w:val="18"/>
              </w:rPr>
              <w:t xml:space="preserve">opakowanie jednostkowe o wadze netto 100 g </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6586FA3"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BF8778"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160</w:t>
            </w:r>
          </w:p>
        </w:tc>
      </w:tr>
      <w:tr w:rsidR="00BF3A9D" w:rsidRPr="009876CD" w14:paraId="65029D9F"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243C42FC"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sidRPr="009876CD">
              <w:rPr>
                <w:rFonts w:eastAsia="Times New Roman" w:cs="Times New Roman"/>
                <w:kern w:val="0"/>
                <w:sz w:val="20"/>
                <w:szCs w:val="20"/>
                <w:lang w:eastAsia="ar-SA" w:bidi="ar-SA"/>
              </w:rPr>
              <w:t>27.</w:t>
            </w:r>
          </w:p>
        </w:tc>
        <w:tc>
          <w:tcPr>
            <w:tcW w:w="7796" w:type="dxa"/>
            <w:tcBorders>
              <w:top w:val="single" w:sz="4" w:space="0" w:color="000000"/>
              <w:left w:val="single" w:sz="4" w:space="0" w:color="000000"/>
              <w:bottom w:val="single" w:sz="4" w:space="0" w:color="000000"/>
            </w:tcBorders>
            <w:shd w:val="clear" w:color="auto" w:fill="auto"/>
          </w:tcPr>
          <w:p w14:paraId="36E27B97"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Miód naturalny</w:t>
            </w:r>
          </w:p>
          <w:p w14:paraId="29AC129E" w14:textId="77777777" w:rsidR="00BF3A9D" w:rsidRPr="00B10E93" w:rsidRDefault="00BF3A9D" w:rsidP="00BF3A9D">
            <w:pPr>
              <w:pStyle w:val="Nagwek"/>
              <w:tabs>
                <w:tab w:val="left" w:pos="708"/>
              </w:tabs>
              <w:rPr>
                <w:rFonts w:cs="Times New Roman"/>
                <w:sz w:val="18"/>
                <w:szCs w:val="18"/>
              </w:rPr>
            </w:pPr>
            <w:r w:rsidRPr="00B10E93">
              <w:rPr>
                <w:rFonts w:cs="Times New Roman"/>
                <w:sz w:val="18"/>
                <w:szCs w:val="18"/>
              </w:rPr>
              <w:t>opakowanie jednostkowe o wadze netto od 15 g do 25 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49530B2B"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E04D4F"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400</w:t>
            </w:r>
          </w:p>
        </w:tc>
      </w:tr>
      <w:tr w:rsidR="00BF3A9D" w:rsidRPr="009876CD" w14:paraId="35C024D3" w14:textId="77777777" w:rsidTr="00DF0486">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3065D95E"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sidRPr="009876CD">
              <w:rPr>
                <w:rFonts w:eastAsia="Times New Roman" w:cs="Times New Roman"/>
                <w:kern w:val="0"/>
                <w:sz w:val="20"/>
                <w:szCs w:val="20"/>
                <w:lang w:eastAsia="ar-SA" w:bidi="ar-SA"/>
              </w:rPr>
              <w:t>28.</w:t>
            </w:r>
          </w:p>
        </w:tc>
        <w:tc>
          <w:tcPr>
            <w:tcW w:w="7796" w:type="dxa"/>
            <w:tcBorders>
              <w:top w:val="single" w:sz="4" w:space="0" w:color="000000"/>
              <w:left w:val="single" w:sz="4" w:space="0" w:color="000000"/>
              <w:bottom w:val="single" w:sz="4" w:space="0" w:color="000000"/>
            </w:tcBorders>
            <w:shd w:val="clear" w:color="auto" w:fill="auto"/>
          </w:tcPr>
          <w:p w14:paraId="4E50C79C" w14:textId="77777777" w:rsidR="00BF3A9D" w:rsidRPr="00B10E93" w:rsidRDefault="00BF3A9D" w:rsidP="00BF3A9D">
            <w:pPr>
              <w:pStyle w:val="Nagwek"/>
              <w:tabs>
                <w:tab w:val="left" w:pos="708"/>
              </w:tabs>
              <w:rPr>
                <w:rFonts w:cs="Times New Roman"/>
                <w:bCs/>
                <w:sz w:val="18"/>
                <w:szCs w:val="18"/>
              </w:rPr>
            </w:pPr>
            <w:r w:rsidRPr="00B10E93">
              <w:rPr>
                <w:rFonts w:cs="Times New Roman"/>
                <w:b/>
                <w:bCs/>
                <w:sz w:val="18"/>
                <w:szCs w:val="18"/>
              </w:rPr>
              <w:t xml:space="preserve">Dżem owocowy z czarnej porzeczki – </w:t>
            </w:r>
            <w:r w:rsidRPr="00B10E93">
              <w:rPr>
                <w:rFonts w:cs="Times New Roman"/>
                <w:bCs/>
                <w:sz w:val="18"/>
                <w:szCs w:val="18"/>
              </w:rPr>
              <w:t xml:space="preserve">z kawałkami owoców, </w:t>
            </w:r>
          </w:p>
          <w:p w14:paraId="0C068B0F" w14:textId="77777777" w:rsidR="00BF3A9D" w:rsidRPr="00B10E93" w:rsidRDefault="00BF3A9D" w:rsidP="00BF3A9D">
            <w:pPr>
              <w:pStyle w:val="Nagwek"/>
              <w:tabs>
                <w:tab w:val="left" w:pos="708"/>
              </w:tabs>
              <w:rPr>
                <w:rFonts w:cs="Times New Roman"/>
                <w:sz w:val="18"/>
                <w:szCs w:val="18"/>
              </w:rPr>
            </w:pPr>
            <w:r>
              <w:rPr>
                <w:rFonts w:cs="Times New Roman"/>
                <w:bCs/>
                <w:sz w:val="18"/>
                <w:szCs w:val="18"/>
              </w:rPr>
              <w:t xml:space="preserve">- </w:t>
            </w:r>
            <w:r w:rsidRPr="00B10E93">
              <w:rPr>
                <w:rFonts w:cs="Times New Roman"/>
                <w:bCs/>
                <w:sz w:val="18"/>
                <w:szCs w:val="18"/>
              </w:rPr>
              <w:t>zawartość owoców nie mniejsza niż 25 g na 100 g dżemu, zawartość cukru</w:t>
            </w:r>
            <w:r w:rsidR="003C603F">
              <w:rPr>
                <w:rFonts w:cs="Times New Roman"/>
                <w:bCs/>
                <w:sz w:val="18"/>
                <w:szCs w:val="18"/>
              </w:rPr>
              <w:t xml:space="preserve"> </w:t>
            </w:r>
            <w:r w:rsidRPr="00B10E93">
              <w:rPr>
                <w:rFonts w:cs="Times New Roman"/>
                <w:bCs/>
                <w:sz w:val="18"/>
                <w:szCs w:val="18"/>
              </w:rPr>
              <w:t xml:space="preserve">nie mniejsza niż 34 g </w:t>
            </w:r>
            <w:r w:rsidR="003C603F">
              <w:rPr>
                <w:rFonts w:cs="Times New Roman"/>
                <w:bCs/>
                <w:sz w:val="18"/>
                <w:szCs w:val="18"/>
              </w:rPr>
              <w:br/>
              <w:t xml:space="preserve">  </w:t>
            </w:r>
            <w:r w:rsidRPr="00B10E93">
              <w:rPr>
                <w:rFonts w:cs="Times New Roman"/>
                <w:bCs/>
                <w:sz w:val="18"/>
                <w:szCs w:val="18"/>
              </w:rPr>
              <w:t>na 100 g dżemu</w:t>
            </w:r>
          </w:p>
          <w:p w14:paraId="72117AB0" w14:textId="77777777" w:rsidR="00BF3A9D" w:rsidRPr="00B10E93" w:rsidRDefault="00BF3A9D" w:rsidP="00BF3A9D">
            <w:pPr>
              <w:pStyle w:val="Nagwek"/>
              <w:tabs>
                <w:tab w:val="left" w:pos="708"/>
              </w:tabs>
              <w:rPr>
                <w:rFonts w:cs="Times New Roman"/>
                <w:sz w:val="18"/>
                <w:szCs w:val="18"/>
              </w:rPr>
            </w:pPr>
            <w:r>
              <w:rPr>
                <w:rFonts w:cs="Times New Roman"/>
                <w:sz w:val="18"/>
                <w:szCs w:val="18"/>
              </w:rPr>
              <w:t xml:space="preserve">- </w:t>
            </w:r>
            <w:r w:rsidRPr="00B10E93">
              <w:rPr>
                <w:rFonts w:cs="Times New Roman"/>
                <w:sz w:val="18"/>
                <w:szCs w:val="18"/>
              </w:rPr>
              <w:t>opakowanie jednostkowe o wadze netto od 2 kg do 6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239CB3A4"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A45E3D"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2 500</w:t>
            </w:r>
          </w:p>
        </w:tc>
      </w:tr>
      <w:tr w:rsidR="00BF3A9D" w:rsidRPr="009876CD" w14:paraId="750137D5" w14:textId="77777777" w:rsidTr="00DF0486">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27518440"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sidRPr="009876CD">
              <w:rPr>
                <w:rFonts w:eastAsia="Times New Roman" w:cs="Times New Roman"/>
                <w:kern w:val="0"/>
                <w:sz w:val="20"/>
                <w:szCs w:val="20"/>
                <w:lang w:eastAsia="ar-SA" w:bidi="ar-SA"/>
              </w:rPr>
              <w:t>29.</w:t>
            </w:r>
          </w:p>
        </w:tc>
        <w:tc>
          <w:tcPr>
            <w:tcW w:w="7796" w:type="dxa"/>
            <w:tcBorders>
              <w:top w:val="single" w:sz="4" w:space="0" w:color="000000"/>
              <w:left w:val="single" w:sz="4" w:space="0" w:color="000000"/>
              <w:bottom w:val="single" w:sz="4" w:space="0" w:color="000000"/>
            </w:tcBorders>
            <w:shd w:val="clear" w:color="auto" w:fill="auto"/>
          </w:tcPr>
          <w:p w14:paraId="7D4B5DAB" w14:textId="77777777" w:rsidR="00BF3A9D" w:rsidRPr="00B10E93" w:rsidRDefault="00BF3A9D" w:rsidP="00BF3A9D">
            <w:pPr>
              <w:pStyle w:val="Nagwek"/>
              <w:tabs>
                <w:tab w:val="left" w:pos="708"/>
              </w:tabs>
              <w:rPr>
                <w:rFonts w:cs="Times New Roman"/>
                <w:bCs/>
                <w:sz w:val="18"/>
                <w:szCs w:val="18"/>
              </w:rPr>
            </w:pPr>
            <w:r w:rsidRPr="00B10E93">
              <w:rPr>
                <w:rFonts w:cs="Times New Roman"/>
                <w:b/>
                <w:bCs/>
                <w:sz w:val="18"/>
                <w:szCs w:val="18"/>
              </w:rPr>
              <w:t xml:space="preserve">Dżem owocowy wiśniowy – </w:t>
            </w:r>
            <w:r w:rsidRPr="00B10E93">
              <w:rPr>
                <w:rFonts w:cs="Times New Roman"/>
                <w:b/>
                <w:bCs/>
                <w:sz w:val="18"/>
                <w:szCs w:val="18"/>
              </w:rPr>
              <w:br/>
            </w:r>
            <w:r>
              <w:rPr>
                <w:rFonts w:cs="Times New Roman"/>
                <w:bCs/>
                <w:sz w:val="18"/>
                <w:szCs w:val="18"/>
              </w:rPr>
              <w:t xml:space="preserve">- </w:t>
            </w:r>
            <w:r w:rsidRPr="00B10E93">
              <w:rPr>
                <w:rFonts w:cs="Times New Roman"/>
                <w:bCs/>
                <w:sz w:val="18"/>
                <w:szCs w:val="18"/>
              </w:rPr>
              <w:t>z kawałkami owoców,</w:t>
            </w:r>
          </w:p>
          <w:p w14:paraId="4F5561D4" w14:textId="77777777" w:rsidR="00BF3A9D" w:rsidRPr="00B10E93" w:rsidRDefault="00BF3A9D" w:rsidP="00BF3A9D">
            <w:pPr>
              <w:pStyle w:val="Nagwek"/>
              <w:tabs>
                <w:tab w:val="left" w:pos="708"/>
              </w:tabs>
              <w:rPr>
                <w:rFonts w:cs="Times New Roman"/>
                <w:sz w:val="18"/>
                <w:szCs w:val="18"/>
              </w:rPr>
            </w:pPr>
            <w:r>
              <w:rPr>
                <w:rFonts w:cs="Times New Roman"/>
                <w:bCs/>
                <w:sz w:val="18"/>
                <w:szCs w:val="18"/>
              </w:rPr>
              <w:t xml:space="preserve">- </w:t>
            </w:r>
            <w:r w:rsidRPr="00B10E93">
              <w:rPr>
                <w:rFonts w:cs="Times New Roman"/>
                <w:bCs/>
                <w:sz w:val="18"/>
                <w:szCs w:val="18"/>
              </w:rPr>
              <w:t>zawartość owoców nie mniejsza niż 35 g na 100 g dżemu, zawartość cukru</w:t>
            </w:r>
            <w:r w:rsidR="003C603F">
              <w:rPr>
                <w:rFonts w:cs="Times New Roman"/>
                <w:bCs/>
                <w:sz w:val="18"/>
                <w:szCs w:val="18"/>
              </w:rPr>
              <w:t xml:space="preserve"> </w:t>
            </w:r>
            <w:r w:rsidRPr="00B10E93">
              <w:rPr>
                <w:rFonts w:cs="Times New Roman"/>
                <w:bCs/>
                <w:sz w:val="18"/>
                <w:szCs w:val="18"/>
              </w:rPr>
              <w:t xml:space="preserve">nie mniejsza niż 34 g </w:t>
            </w:r>
            <w:r w:rsidR="003C603F">
              <w:rPr>
                <w:rFonts w:cs="Times New Roman"/>
                <w:bCs/>
                <w:sz w:val="18"/>
                <w:szCs w:val="18"/>
              </w:rPr>
              <w:br/>
              <w:t xml:space="preserve">  </w:t>
            </w:r>
            <w:r w:rsidRPr="00B10E93">
              <w:rPr>
                <w:rFonts w:cs="Times New Roman"/>
                <w:bCs/>
                <w:sz w:val="18"/>
                <w:szCs w:val="18"/>
              </w:rPr>
              <w:t xml:space="preserve">na 100 g dżemu, </w:t>
            </w:r>
            <w:r>
              <w:rPr>
                <w:rFonts w:cs="Times New Roman"/>
                <w:bCs/>
                <w:sz w:val="18"/>
                <w:szCs w:val="18"/>
              </w:rPr>
              <w:br/>
            </w:r>
            <w:r>
              <w:rPr>
                <w:rFonts w:cs="Times New Roman"/>
                <w:sz w:val="18"/>
                <w:szCs w:val="18"/>
              </w:rPr>
              <w:t xml:space="preserve">- </w:t>
            </w:r>
            <w:r w:rsidRPr="00B10E93">
              <w:rPr>
                <w:rFonts w:cs="Times New Roman"/>
                <w:sz w:val="18"/>
                <w:szCs w:val="18"/>
              </w:rPr>
              <w:t>opakowanie jednostkowe o wadze netto od 2 kg do 6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996F3D6"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1508D8"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2 500</w:t>
            </w:r>
          </w:p>
        </w:tc>
      </w:tr>
      <w:tr w:rsidR="00BF3A9D" w:rsidRPr="009876CD" w14:paraId="3252EF26" w14:textId="77777777" w:rsidTr="00DF0486">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4AC7DFC3"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sidRPr="009876CD">
              <w:rPr>
                <w:rFonts w:eastAsia="Times New Roman" w:cs="Times New Roman"/>
                <w:kern w:val="0"/>
                <w:sz w:val="20"/>
                <w:szCs w:val="20"/>
                <w:lang w:eastAsia="ar-SA" w:bidi="ar-SA"/>
              </w:rPr>
              <w:t>30.</w:t>
            </w:r>
          </w:p>
        </w:tc>
        <w:tc>
          <w:tcPr>
            <w:tcW w:w="7796" w:type="dxa"/>
            <w:tcBorders>
              <w:top w:val="single" w:sz="4" w:space="0" w:color="000000"/>
              <w:left w:val="single" w:sz="4" w:space="0" w:color="000000"/>
              <w:bottom w:val="single" w:sz="4" w:space="0" w:color="000000"/>
            </w:tcBorders>
            <w:shd w:val="clear" w:color="auto" w:fill="auto"/>
          </w:tcPr>
          <w:p w14:paraId="70E01F91" w14:textId="77777777" w:rsidR="00BF3A9D" w:rsidRPr="00B10E93" w:rsidRDefault="00BF3A9D" w:rsidP="00BF3A9D">
            <w:pPr>
              <w:pStyle w:val="Nagwek"/>
              <w:tabs>
                <w:tab w:val="left" w:pos="708"/>
              </w:tabs>
              <w:rPr>
                <w:rFonts w:cs="Times New Roman"/>
                <w:bCs/>
                <w:sz w:val="18"/>
                <w:szCs w:val="18"/>
              </w:rPr>
            </w:pPr>
            <w:r w:rsidRPr="00B10E93">
              <w:rPr>
                <w:rFonts w:cs="Times New Roman"/>
                <w:b/>
                <w:bCs/>
                <w:sz w:val="18"/>
                <w:szCs w:val="18"/>
              </w:rPr>
              <w:t xml:space="preserve">Dżem owocowy truskawkowy – </w:t>
            </w:r>
            <w:r w:rsidRPr="00B10E93">
              <w:rPr>
                <w:rFonts w:cs="Times New Roman"/>
                <w:b/>
                <w:bCs/>
                <w:sz w:val="18"/>
                <w:szCs w:val="18"/>
              </w:rPr>
              <w:br/>
            </w:r>
            <w:r>
              <w:rPr>
                <w:rFonts w:cs="Times New Roman"/>
                <w:bCs/>
                <w:sz w:val="18"/>
                <w:szCs w:val="18"/>
              </w:rPr>
              <w:t xml:space="preserve">- </w:t>
            </w:r>
            <w:r w:rsidRPr="00B10E93">
              <w:rPr>
                <w:rFonts w:cs="Times New Roman"/>
                <w:bCs/>
                <w:sz w:val="18"/>
                <w:szCs w:val="18"/>
              </w:rPr>
              <w:t>z kawałkami owoców,</w:t>
            </w:r>
          </w:p>
          <w:p w14:paraId="6127F4CF" w14:textId="77777777" w:rsidR="00BF3A9D" w:rsidRDefault="00BF3A9D" w:rsidP="00BF3A9D">
            <w:pPr>
              <w:pStyle w:val="Nagwek"/>
              <w:tabs>
                <w:tab w:val="left" w:pos="708"/>
              </w:tabs>
              <w:rPr>
                <w:rFonts w:cs="Times New Roman"/>
                <w:bCs/>
                <w:sz w:val="18"/>
                <w:szCs w:val="18"/>
              </w:rPr>
            </w:pPr>
            <w:r>
              <w:rPr>
                <w:rFonts w:cs="Times New Roman"/>
                <w:bCs/>
                <w:sz w:val="18"/>
                <w:szCs w:val="18"/>
              </w:rPr>
              <w:t xml:space="preserve">- </w:t>
            </w:r>
            <w:r w:rsidRPr="00B10E93">
              <w:rPr>
                <w:rFonts w:cs="Times New Roman"/>
                <w:bCs/>
                <w:sz w:val="18"/>
                <w:szCs w:val="18"/>
              </w:rPr>
              <w:t>zawartość owoców nie mniejsza niż 35 g na 100 g dżemu, zawartość cukru</w:t>
            </w:r>
            <w:r w:rsidR="003C603F">
              <w:rPr>
                <w:rFonts w:cs="Times New Roman"/>
                <w:bCs/>
                <w:sz w:val="18"/>
                <w:szCs w:val="18"/>
              </w:rPr>
              <w:t xml:space="preserve"> </w:t>
            </w:r>
            <w:r w:rsidRPr="00B10E93">
              <w:rPr>
                <w:rFonts w:cs="Times New Roman"/>
                <w:bCs/>
                <w:sz w:val="18"/>
                <w:szCs w:val="18"/>
              </w:rPr>
              <w:t xml:space="preserve">nie mniejsza niż 34 g </w:t>
            </w:r>
            <w:r w:rsidR="003C603F">
              <w:rPr>
                <w:rFonts w:cs="Times New Roman"/>
                <w:bCs/>
                <w:sz w:val="18"/>
                <w:szCs w:val="18"/>
              </w:rPr>
              <w:br/>
              <w:t xml:space="preserve">  </w:t>
            </w:r>
            <w:r w:rsidRPr="00B10E93">
              <w:rPr>
                <w:rFonts w:cs="Times New Roman"/>
                <w:bCs/>
                <w:sz w:val="18"/>
                <w:szCs w:val="18"/>
              </w:rPr>
              <w:t>na 100 g dżemu,</w:t>
            </w:r>
          </w:p>
          <w:p w14:paraId="54E7A235" w14:textId="77777777" w:rsidR="00BF3A9D" w:rsidRPr="00B10E93" w:rsidRDefault="00BF3A9D" w:rsidP="00BF3A9D">
            <w:pPr>
              <w:pStyle w:val="Nagwek"/>
              <w:tabs>
                <w:tab w:val="left" w:pos="708"/>
              </w:tabs>
              <w:rPr>
                <w:rFonts w:cs="Times New Roman"/>
                <w:sz w:val="18"/>
                <w:szCs w:val="18"/>
              </w:rPr>
            </w:pPr>
            <w:r>
              <w:rPr>
                <w:rFonts w:cs="Times New Roman"/>
                <w:sz w:val="18"/>
                <w:szCs w:val="18"/>
              </w:rPr>
              <w:t xml:space="preserve">- </w:t>
            </w:r>
            <w:r w:rsidRPr="00B10E93">
              <w:rPr>
                <w:rFonts w:cs="Times New Roman"/>
                <w:sz w:val="18"/>
                <w:szCs w:val="18"/>
              </w:rPr>
              <w:t>opakowanie jednostkowe o wadze netto od 2 kg do 6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5546B281"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3AE43F"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2 500</w:t>
            </w:r>
          </w:p>
        </w:tc>
      </w:tr>
      <w:tr w:rsidR="00BF3A9D" w:rsidRPr="009876CD" w14:paraId="01118655" w14:textId="77777777" w:rsidTr="00DF0486">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32AD495D"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sidRPr="009876CD">
              <w:rPr>
                <w:rFonts w:eastAsia="Times New Roman" w:cs="Times New Roman"/>
                <w:kern w:val="0"/>
                <w:sz w:val="20"/>
                <w:szCs w:val="20"/>
                <w:lang w:eastAsia="ar-SA" w:bidi="ar-SA"/>
              </w:rPr>
              <w:t>31.</w:t>
            </w:r>
          </w:p>
        </w:tc>
        <w:tc>
          <w:tcPr>
            <w:tcW w:w="7796" w:type="dxa"/>
            <w:tcBorders>
              <w:top w:val="single" w:sz="4" w:space="0" w:color="000000"/>
              <w:left w:val="single" w:sz="4" w:space="0" w:color="000000"/>
              <w:bottom w:val="single" w:sz="4" w:space="0" w:color="000000"/>
            </w:tcBorders>
            <w:shd w:val="clear" w:color="auto" w:fill="auto"/>
          </w:tcPr>
          <w:p w14:paraId="3CE45658" w14:textId="77777777" w:rsidR="00BF3A9D" w:rsidRPr="00B10E93" w:rsidRDefault="00BF3A9D" w:rsidP="00BF3A9D">
            <w:pPr>
              <w:pStyle w:val="Nagwek"/>
              <w:tabs>
                <w:tab w:val="left" w:pos="708"/>
              </w:tabs>
              <w:rPr>
                <w:rFonts w:cs="Times New Roman"/>
                <w:bCs/>
                <w:sz w:val="18"/>
                <w:szCs w:val="18"/>
              </w:rPr>
            </w:pPr>
            <w:r w:rsidRPr="00B10E93">
              <w:rPr>
                <w:rFonts w:cs="Times New Roman"/>
                <w:b/>
                <w:bCs/>
                <w:sz w:val="18"/>
                <w:szCs w:val="18"/>
              </w:rPr>
              <w:t xml:space="preserve">Dżem owocowy brzoskwiniowy – </w:t>
            </w:r>
            <w:r w:rsidRPr="00B10E93">
              <w:rPr>
                <w:rFonts w:cs="Times New Roman"/>
                <w:b/>
                <w:bCs/>
                <w:sz w:val="18"/>
                <w:szCs w:val="18"/>
              </w:rPr>
              <w:br/>
            </w:r>
            <w:r>
              <w:rPr>
                <w:rFonts w:cs="Times New Roman"/>
                <w:bCs/>
                <w:sz w:val="18"/>
                <w:szCs w:val="18"/>
              </w:rPr>
              <w:t xml:space="preserve">- </w:t>
            </w:r>
            <w:r w:rsidRPr="00B10E93">
              <w:rPr>
                <w:rFonts w:cs="Times New Roman"/>
                <w:bCs/>
                <w:sz w:val="18"/>
                <w:szCs w:val="18"/>
              </w:rPr>
              <w:t xml:space="preserve">z kawałkami owoców, </w:t>
            </w:r>
          </w:p>
          <w:p w14:paraId="1ED1347B" w14:textId="77777777" w:rsidR="00BF3A9D" w:rsidRPr="00B10E93" w:rsidRDefault="00BF3A9D" w:rsidP="00BF3A9D">
            <w:pPr>
              <w:pStyle w:val="Nagwek"/>
              <w:tabs>
                <w:tab w:val="left" w:pos="708"/>
              </w:tabs>
              <w:rPr>
                <w:rFonts w:cs="Times New Roman"/>
                <w:sz w:val="18"/>
                <w:szCs w:val="18"/>
              </w:rPr>
            </w:pPr>
            <w:r>
              <w:rPr>
                <w:rFonts w:cs="Times New Roman"/>
                <w:bCs/>
                <w:sz w:val="18"/>
                <w:szCs w:val="18"/>
              </w:rPr>
              <w:t xml:space="preserve">- </w:t>
            </w:r>
            <w:r w:rsidRPr="00B10E93">
              <w:rPr>
                <w:rFonts w:cs="Times New Roman"/>
                <w:bCs/>
                <w:sz w:val="18"/>
                <w:szCs w:val="18"/>
              </w:rPr>
              <w:t>zawartość owoców nie mniejsza niż 35 g na 100 g dżemu, zawartość cukru</w:t>
            </w:r>
            <w:r w:rsidR="003C603F">
              <w:rPr>
                <w:rFonts w:cs="Times New Roman"/>
                <w:bCs/>
                <w:sz w:val="18"/>
                <w:szCs w:val="18"/>
              </w:rPr>
              <w:t xml:space="preserve"> </w:t>
            </w:r>
            <w:r w:rsidRPr="00B10E93">
              <w:rPr>
                <w:rFonts w:cs="Times New Roman"/>
                <w:bCs/>
                <w:sz w:val="18"/>
                <w:szCs w:val="18"/>
              </w:rPr>
              <w:t xml:space="preserve">nie mniejsza niż 34 g </w:t>
            </w:r>
            <w:r w:rsidR="003C603F">
              <w:rPr>
                <w:rFonts w:cs="Times New Roman"/>
                <w:bCs/>
                <w:sz w:val="18"/>
                <w:szCs w:val="18"/>
              </w:rPr>
              <w:br/>
              <w:t xml:space="preserve">  </w:t>
            </w:r>
            <w:r w:rsidRPr="00B10E93">
              <w:rPr>
                <w:rFonts w:cs="Times New Roman"/>
                <w:bCs/>
                <w:sz w:val="18"/>
                <w:szCs w:val="18"/>
              </w:rPr>
              <w:t xml:space="preserve">na 100 g dżemu, </w:t>
            </w:r>
            <w:r>
              <w:rPr>
                <w:rFonts w:cs="Times New Roman"/>
                <w:bCs/>
                <w:sz w:val="18"/>
                <w:szCs w:val="18"/>
              </w:rPr>
              <w:br/>
            </w:r>
            <w:r>
              <w:rPr>
                <w:rFonts w:cs="Times New Roman"/>
                <w:sz w:val="18"/>
                <w:szCs w:val="18"/>
              </w:rPr>
              <w:t xml:space="preserve">- </w:t>
            </w:r>
            <w:r w:rsidRPr="00B10E93">
              <w:rPr>
                <w:rFonts w:cs="Times New Roman"/>
                <w:sz w:val="18"/>
                <w:szCs w:val="18"/>
              </w:rPr>
              <w:t>opakowanie jednostkowe o wadze netto od 2 kg do 6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5AD7033C"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A4099D"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2 500</w:t>
            </w:r>
          </w:p>
        </w:tc>
      </w:tr>
      <w:tr w:rsidR="00BF3A9D" w:rsidRPr="009876CD" w14:paraId="4140CFED"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185B2A7F"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sidRPr="009876CD">
              <w:rPr>
                <w:rFonts w:eastAsia="Times New Roman" w:cs="Times New Roman"/>
                <w:kern w:val="0"/>
                <w:sz w:val="20"/>
                <w:szCs w:val="20"/>
                <w:lang w:eastAsia="ar-SA" w:bidi="ar-SA"/>
              </w:rPr>
              <w:t>32.</w:t>
            </w:r>
          </w:p>
        </w:tc>
        <w:tc>
          <w:tcPr>
            <w:tcW w:w="7796" w:type="dxa"/>
            <w:tcBorders>
              <w:top w:val="single" w:sz="4" w:space="0" w:color="000000"/>
              <w:left w:val="single" w:sz="4" w:space="0" w:color="000000"/>
              <w:bottom w:val="single" w:sz="4" w:space="0" w:color="000000"/>
            </w:tcBorders>
            <w:shd w:val="clear" w:color="auto" w:fill="auto"/>
          </w:tcPr>
          <w:p w14:paraId="7C7A05C7" w14:textId="77777777" w:rsidR="00BF3A9D" w:rsidRPr="00B10E93" w:rsidRDefault="00BF3A9D" w:rsidP="00BF3A9D">
            <w:pPr>
              <w:pStyle w:val="Nagwek"/>
              <w:tabs>
                <w:tab w:val="left" w:pos="708"/>
              </w:tabs>
              <w:rPr>
                <w:rFonts w:cs="Times New Roman"/>
                <w:bCs/>
                <w:sz w:val="18"/>
                <w:szCs w:val="18"/>
              </w:rPr>
            </w:pPr>
            <w:r w:rsidRPr="00B10E93">
              <w:rPr>
                <w:rFonts w:cs="Times New Roman"/>
                <w:b/>
                <w:bCs/>
                <w:sz w:val="18"/>
                <w:szCs w:val="18"/>
              </w:rPr>
              <w:t xml:space="preserve">Dżem owocowy z czarnej porzeczki – </w:t>
            </w:r>
            <w:r w:rsidRPr="00B10E93">
              <w:rPr>
                <w:rFonts w:cs="Times New Roman"/>
                <w:bCs/>
                <w:sz w:val="18"/>
                <w:szCs w:val="18"/>
              </w:rPr>
              <w:t>z kawałkami owoców,</w:t>
            </w:r>
          </w:p>
          <w:p w14:paraId="703C9F1C" w14:textId="77777777" w:rsidR="00BF3A9D" w:rsidRPr="00B10E93" w:rsidRDefault="00BF3A9D" w:rsidP="00BF3A9D">
            <w:pPr>
              <w:pStyle w:val="Nagwek"/>
              <w:tabs>
                <w:tab w:val="left" w:pos="708"/>
              </w:tabs>
              <w:rPr>
                <w:rFonts w:cs="Times New Roman"/>
                <w:sz w:val="18"/>
                <w:szCs w:val="18"/>
              </w:rPr>
            </w:pPr>
            <w:r>
              <w:rPr>
                <w:rFonts w:cs="Times New Roman"/>
                <w:bCs/>
                <w:sz w:val="18"/>
                <w:szCs w:val="18"/>
              </w:rPr>
              <w:t xml:space="preserve">- </w:t>
            </w:r>
            <w:r w:rsidRPr="00B10E93">
              <w:rPr>
                <w:rFonts w:cs="Times New Roman"/>
                <w:bCs/>
                <w:sz w:val="18"/>
                <w:szCs w:val="18"/>
              </w:rPr>
              <w:t>zawartość owoców nie mniejsza niż 25 g na 100 g dżemu, zawartość cukru</w:t>
            </w:r>
            <w:r w:rsidR="003C603F">
              <w:rPr>
                <w:rFonts w:cs="Times New Roman"/>
                <w:bCs/>
                <w:sz w:val="18"/>
                <w:szCs w:val="18"/>
              </w:rPr>
              <w:t xml:space="preserve"> </w:t>
            </w:r>
            <w:r w:rsidRPr="00B10E93">
              <w:rPr>
                <w:rFonts w:cs="Times New Roman"/>
                <w:bCs/>
                <w:sz w:val="18"/>
                <w:szCs w:val="18"/>
              </w:rPr>
              <w:t xml:space="preserve">nie mniejsza niż 34 g </w:t>
            </w:r>
            <w:r w:rsidR="003C603F">
              <w:rPr>
                <w:rFonts w:cs="Times New Roman"/>
                <w:bCs/>
                <w:sz w:val="18"/>
                <w:szCs w:val="18"/>
              </w:rPr>
              <w:br/>
              <w:t xml:space="preserve">  </w:t>
            </w:r>
            <w:r w:rsidRPr="00B10E93">
              <w:rPr>
                <w:rFonts w:cs="Times New Roman"/>
                <w:bCs/>
                <w:sz w:val="18"/>
                <w:szCs w:val="18"/>
              </w:rPr>
              <w:t xml:space="preserve">na 100 g dżemu, </w:t>
            </w:r>
            <w:r>
              <w:rPr>
                <w:rFonts w:cs="Times New Roman"/>
                <w:bCs/>
                <w:sz w:val="18"/>
                <w:szCs w:val="18"/>
              </w:rPr>
              <w:br/>
            </w:r>
            <w:r>
              <w:rPr>
                <w:rFonts w:cs="Times New Roman"/>
                <w:sz w:val="18"/>
                <w:szCs w:val="18"/>
              </w:rPr>
              <w:t xml:space="preserve">- </w:t>
            </w:r>
            <w:r w:rsidRPr="00B10E93">
              <w:rPr>
                <w:rFonts w:cs="Times New Roman"/>
                <w:sz w:val="18"/>
                <w:szCs w:val="18"/>
              </w:rPr>
              <w:t>opakowanie jednostkowe o wadze netto od 500 g do 1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60B0E87C"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D3CBDD"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50</w:t>
            </w:r>
          </w:p>
        </w:tc>
      </w:tr>
      <w:tr w:rsidR="00BF3A9D" w:rsidRPr="009876CD" w14:paraId="7EC883C9"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6E758DA3"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sidRPr="009876CD">
              <w:rPr>
                <w:rFonts w:eastAsia="Times New Roman" w:cs="Times New Roman"/>
                <w:kern w:val="0"/>
                <w:sz w:val="20"/>
                <w:szCs w:val="20"/>
                <w:lang w:eastAsia="ar-SA" w:bidi="ar-SA"/>
              </w:rPr>
              <w:t>33.</w:t>
            </w:r>
          </w:p>
        </w:tc>
        <w:tc>
          <w:tcPr>
            <w:tcW w:w="7796" w:type="dxa"/>
            <w:tcBorders>
              <w:top w:val="single" w:sz="4" w:space="0" w:color="000000"/>
              <w:left w:val="single" w:sz="4" w:space="0" w:color="000000"/>
              <w:bottom w:val="single" w:sz="4" w:space="0" w:color="000000"/>
            </w:tcBorders>
            <w:shd w:val="clear" w:color="auto" w:fill="auto"/>
          </w:tcPr>
          <w:p w14:paraId="2EC79E8D" w14:textId="77777777" w:rsidR="00BF3A9D" w:rsidRPr="00B10E93" w:rsidRDefault="00BF3A9D" w:rsidP="00BF3A9D">
            <w:pPr>
              <w:pStyle w:val="Nagwek"/>
              <w:tabs>
                <w:tab w:val="left" w:pos="708"/>
              </w:tabs>
              <w:rPr>
                <w:rFonts w:cs="Times New Roman"/>
                <w:bCs/>
                <w:sz w:val="18"/>
                <w:szCs w:val="18"/>
              </w:rPr>
            </w:pPr>
            <w:r w:rsidRPr="00B10E93">
              <w:rPr>
                <w:rFonts w:cs="Times New Roman"/>
                <w:b/>
                <w:bCs/>
                <w:sz w:val="18"/>
                <w:szCs w:val="18"/>
              </w:rPr>
              <w:t xml:space="preserve">Dżem owocowy wiśniowy – </w:t>
            </w:r>
            <w:r w:rsidRPr="00B10E93">
              <w:rPr>
                <w:rFonts w:cs="Times New Roman"/>
                <w:b/>
                <w:bCs/>
                <w:sz w:val="18"/>
                <w:szCs w:val="18"/>
              </w:rPr>
              <w:br/>
            </w:r>
            <w:r>
              <w:rPr>
                <w:rFonts w:cs="Times New Roman"/>
                <w:bCs/>
                <w:sz w:val="18"/>
                <w:szCs w:val="18"/>
              </w:rPr>
              <w:t xml:space="preserve">- </w:t>
            </w:r>
            <w:r w:rsidRPr="00B10E93">
              <w:rPr>
                <w:rFonts w:cs="Times New Roman"/>
                <w:bCs/>
                <w:sz w:val="18"/>
                <w:szCs w:val="18"/>
              </w:rPr>
              <w:t>z kawałkami owoców,</w:t>
            </w:r>
          </w:p>
          <w:p w14:paraId="3B1A5646" w14:textId="77777777" w:rsidR="00BF3A9D" w:rsidRPr="00B10E93" w:rsidRDefault="00BF3A9D" w:rsidP="00BF3A9D">
            <w:pPr>
              <w:pStyle w:val="Nagwek"/>
              <w:tabs>
                <w:tab w:val="left" w:pos="708"/>
              </w:tabs>
              <w:rPr>
                <w:rFonts w:cs="Times New Roman"/>
                <w:sz w:val="18"/>
                <w:szCs w:val="18"/>
              </w:rPr>
            </w:pPr>
            <w:r>
              <w:rPr>
                <w:rFonts w:cs="Times New Roman"/>
                <w:bCs/>
                <w:sz w:val="18"/>
                <w:szCs w:val="18"/>
              </w:rPr>
              <w:t xml:space="preserve">- </w:t>
            </w:r>
            <w:r w:rsidRPr="00B10E93">
              <w:rPr>
                <w:rFonts w:cs="Times New Roman"/>
                <w:bCs/>
                <w:sz w:val="18"/>
                <w:szCs w:val="18"/>
              </w:rPr>
              <w:t>zawartość owoców nie mniejsza niż 35 g na 100 g dżemu, zawartość cukru</w:t>
            </w:r>
            <w:r w:rsidR="003C603F">
              <w:rPr>
                <w:rFonts w:cs="Times New Roman"/>
                <w:bCs/>
                <w:sz w:val="18"/>
                <w:szCs w:val="18"/>
              </w:rPr>
              <w:t xml:space="preserve"> </w:t>
            </w:r>
            <w:r w:rsidRPr="00B10E93">
              <w:rPr>
                <w:rFonts w:cs="Times New Roman"/>
                <w:bCs/>
                <w:sz w:val="18"/>
                <w:szCs w:val="18"/>
              </w:rPr>
              <w:t xml:space="preserve">nie mniejsza niż 34 g </w:t>
            </w:r>
            <w:r w:rsidR="003C603F">
              <w:rPr>
                <w:rFonts w:cs="Times New Roman"/>
                <w:bCs/>
                <w:sz w:val="18"/>
                <w:szCs w:val="18"/>
              </w:rPr>
              <w:br/>
              <w:t xml:space="preserve">  </w:t>
            </w:r>
            <w:r w:rsidRPr="00B10E93">
              <w:rPr>
                <w:rFonts w:cs="Times New Roman"/>
                <w:bCs/>
                <w:sz w:val="18"/>
                <w:szCs w:val="18"/>
              </w:rPr>
              <w:t xml:space="preserve">na 100 g dżemu, </w:t>
            </w:r>
            <w:r>
              <w:rPr>
                <w:rFonts w:cs="Times New Roman"/>
                <w:bCs/>
                <w:sz w:val="18"/>
                <w:szCs w:val="18"/>
              </w:rPr>
              <w:br/>
            </w:r>
            <w:r>
              <w:rPr>
                <w:rFonts w:cs="Times New Roman"/>
                <w:sz w:val="18"/>
                <w:szCs w:val="18"/>
              </w:rPr>
              <w:t xml:space="preserve">- </w:t>
            </w:r>
            <w:r w:rsidRPr="00B10E93">
              <w:rPr>
                <w:rFonts w:cs="Times New Roman"/>
                <w:sz w:val="18"/>
                <w:szCs w:val="18"/>
              </w:rPr>
              <w:t>opakowanie jednostkowe o wadze netto od 500 g do 1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7C6C871B"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88022E"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50</w:t>
            </w:r>
          </w:p>
        </w:tc>
      </w:tr>
      <w:tr w:rsidR="00BF3A9D" w:rsidRPr="009876CD" w14:paraId="0E0F4564"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6D74B77E"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34.</w:t>
            </w:r>
          </w:p>
        </w:tc>
        <w:tc>
          <w:tcPr>
            <w:tcW w:w="7796" w:type="dxa"/>
            <w:tcBorders>
              <w:top w:val="single" w:sz="4" w:space="0" w:color="000000"/>
              <w:left w:val="single" w:sz="4" w:space="0" w:color="000000"/>
              <w:bottom w:val="single" w:sz="4" w:space="0" w:color="000000"/>
            </w:tcBorders>
            <w:shd w:val="clear" w:color="auto" w:fill="auto"/>
          </w:tcPr>
          <w:p w14:paraId="31B0582E" w14:textId="77777777" w:rsidR="00BF3A9D" w:rsidRPr="00B10E93" w:rsidRDefault="00BF3A9D" w:rsidP="00BF3A9D">
            <w:pPr>
              <w:pStyle w:val="Nagwek"/>
              <w:tabs>
                <w:tab w:val="left" w:pos="708"/>
              </w:tabs>
              <w:rPr>
                <w:rFonts w:cs="Times New Roman"/>
                <w:bCs/>
                <w:sz w:val="18"/>
                <w:szCs w:val="18"/>
              </w:rPr>
            </w:pPr>
            <w:r w:rsidRPr="00B10E93">
              <w:rPr>
                <w:rFonts w:cs="Times New Roman"/>
                <w:b/>
                <w:bCs/>
                <w:sz w:val="18"/>
                <w:szCs w:val="18"/>
              </w:rPr>
              <w:t xml:space="preserve">Dżem owocowy truskawkowy – </w:t>
            </w:r>
            <w:r w:rsidRPr="00B10E93">
              <w:rPr>
                <w:rFonts w:cs="Times New Roman"/>
                <w:b/>
                <w:bCs/>
                <w:sz w:val="18"/>
                <w:szCs w:val="18"/>
              </w:rPr>
              <w:br/>
            </w:r>
            <w:r>
              <w:rPr>
                <w:rFonts w:cs="Times New Roman"/>
                <w:bCs/>
                <w:sz w:val="18"/>
                <w:szCs w:val="18"/>
              </w:rPr>
              <w:t xml:space="preserve">- </w:t>
            </w:r>
            <w:r w:rsidRPr="00B10E93">
              <w:rPr>
                <w:rFonts w:cs="Times New Roman"/>
                <w:bCs/>
                <w:sz w:val="18"/>
                <w:szCs w:val="18"/>
              </w:rPr>
              <w:t>z kawałkami owoców,</w:t>
            </w:r>
          </w:p>
          <w:p w14:paraId="5533BCD8" w14:textId="77777777" w:rsidR="00BF3A9D" w:rsidRPr="00B10E93" w:rsidRDefault="00BF3A9D" w:rsidP="00BF3A9D">
            <w:pPr>
              <w:pStyle w:val="Nagwek"/>
              <w:tabs>
                <w:tab w:val="left" w:pos="708"/>
              </w:tabs>
              <w:rPr>
                <w:rFonts w:cs="Times New Roman"/>
                <w:b/>
                <w:bCs/>
                <w:sz w:val="18"/>
                <w:szCs w:val="18"/>
              </w:rPr>
            </w:pPr>
            <w:r>
              <w:rPr>
                <w:rFonts w:cs="Times New Roman"/>
                <w:bCs/>
                <w:sz w:val="18"/>
                <w:szCs w:val="18"/>
              </w:rPr>
              <w:t xml:space="preserve">- </w:t>
            </w:r>
            <w:r w:rsidRPr="00B10E93">
              <w:rPr>
                <w:rFonts w:cs="Times New Roman"/>
                <w:bCs/>
                <w:sz w:val="18"/>
                <w:szCs w:val="18"/>
              </w:rPr>
              <w:t>zawartość owoców nie mniejsza niż 35 g na 100 g dżemu, zawartość cukru</w:t>
            </w:r>
            <w:r w:rsidR="003C603F">
              <w:rPr>
                <w:rFonts w:cs="Times New Roman"/>
                <w:bCs/>
                <w:sz w:val="18"/>
                <w:szCs w:val="18"/>
              </w:rPr>
              <w:t xml:space="preserve"> </w:t>
            </w:r>
            <w:r w:rsidRPr="00B10E93">
              <w:rPr>
                <w:rFonts w:cs="Times New Roman"/>
                <w:bCs/>
                <w:sz w:val="18"/>
                <w:szCs w:val="18"/>
              </w:rPr>
              <w:t xml:space="preserve">nie mniejsza niż 34 g </w:t>
            </w:r>
            <w:r w:rsidR="003C603F">
              <w:rPr>
                <w:rFonts w:cs="Times New Roman"/>
                <w:bCs/>
                <w:sz w:val="18"/>
                <w:szCs w:val="18"/>
              </w:rPr>
              <w:br/>
              <w:t xml:space="preserve">  </w:t>
            </w:r>
            <w:r w:rsidRPr="00B10E93">
              <w:rPr>
                <w:rFonts w:cs="Times New Roman"/>
                <w:bCs/>
                <w:sz w:val="18"/>
                <w:szCs w:val="18"/>
              </w:rPr>
              <w:t xml:space="preserve">na 100 g dżemu, </w:t>
            </w:r>
            <w:r>
              <w:rPr>
                <w:rFonts w:cs="Times New Roman"/>
                <w:bCs/>
                <w:sz w:val="18"/>
                <w:szCs w:val="18"/>
              </w:rPr>
              <w:br/>
            </w:r>
            <w:r>
              <w:rPr>
                <w:rFonts w:cs="Times New Roman"/>
                <w:sz w:val="18"/>
                <w:szCs w:val="18"/>
              </w:rPr>
              <w:t xml:space="preserve">- </w:t>
            </w:r>
            <w:r w:rsidRPr="00B10E93">
              <w:rPr>
                <w:rFonts w:cs="Times New Roman"/>
                <w:sz w:val="18"/>
                <w:szCs w:val="18"/>
              </w:rPr>
              <w:t>opakowanie jednostkowe o wadze netto od 500 g do 1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3CE08608"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82B966"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50</w:t>
            </w:r>
          </w:p>
        </w:tc>
      </w:tr>
      <w:bookmarkEnd w:id="23"/>
      <w:tr w:rsidR="00BF3A9D" w:rsidRPr="000A11C8" w14:paraId="6E48E7DC"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7AE5BDCE"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35</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5AAF75AE" w14:textId="77777777" w:rsidR="00BF3A9D" w:rsidRPr="00B10E93" w:rsidRDefault="00BF3A9D" w:rsidP="00BF3A9D">
            <w:pPr>
              <w:pStyle w:val="Nagwek"/>
              <w:tabs>
                <w:tab w:val="left" w:pos="708"/>
              </w:tabs>
              <w:rPr>
                <w:rFonts w:cs="Times New Roman"/>
                <w:b/>
                <w:bCs/>
                <w:sz w:val="18"/>
                <w:szCs w:val="18"/>
              </w:rPr>
            </w:pPr>
            <w:r w:rsidRPr="00B10E93">
              <w:rPr>
                <w:rFonts w:cs="Times New Roman"/>
                <w:b/>
                <w:bCs/>
                <w:sz w:val="18"/>
                <w:szCs w:val="18"/>
              </w:rPr>
              <w:t>Powidła śliwkowe</w:t>
            </w:r>
          </w:p>
          <w:p w14:paraId="18427924" w14:textId="77777777" w:rsidR="00BF3A9D" w:rsidRPr="00B10E93" w:rsidRDefault="00BF3A9D" w:rsidP="00BF3A9D">
            <w:pPr>
              <w:pStyle w:val="Nagwek"/>
              <w:tabs>
                <w:tab w:val="left" w:pos="708"/>
              </w:tabs>
              <w:rPr>
                <w:rFonts w:cs="Times New Roman"/>
                <w:b/>
                <w:bCs/>
                <w:sz w:val="18"/>
                <w:szCs w:val="18"/>
              </w:rPr>
            </w:pPr>
            <w:r>
              <w:rPr>
                <w:rFonts w:cs="Times New Roman"/>
                <w:sz w:val="18"/>
                <w:szCs w:val="18"/>
              </w:rPr>
              <w:t xml:space="preserve">- </w:t>
            </w:r>
            <w:r w:rsidRPr="00B10E93">
              <w:rPr>
                <w:rFonts w:cs="Times New Roman"/>
                <w:sz w:val="18"/>
                <w:szCs w:val="18"/>
              </w:rPr>
              <w:t>opakowanie jednostkowe o wadze netto od 500 g do 1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492E2741"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A4C5E7"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30</w:t>
            </w:r>
          </w:p>
        </w:tc>
      </w:tr>
      <w:tr w:rsidR="00BF3A9D" w:rsidRPr="000A11C8" w14:paraId="663426F4"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7DF3E4EB"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36</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10A21145"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Dżem owocowy – różne smaki</w:t>
            </w:r>
          </w:p>
          <w:p w14:paraId="347D4E52" w14:textId="77777777" w:rsidR="00BF3A9D" w:rsidRPr="00B10E93" w:rsidRDefault="00BF3A9D" w:rsidP="00BF3A9D">
            <w:pPr>
              <w:pStyle w:val="Nagwek"/>
              <w:tabs>
                <w:tab w:val="left" w:pos="708"/>
              </w:tabs>
              <w:rPr>
                <w:rFonts w:cs="Times New Roman"/>
                <w:sz w:val="18"/>
                <w:szCs w:val="18"/>
              </w:rPr>
            </w:pPr>
            <w:r>
              <w:rPr>
                <w:rFonts w:cs="Times New Roman"/>
                <w:sz w:val="18"/>
                <w:szCs w:val="18"/>
              </w:rPr>
              <w:t xml:space="preserve">- </w:t>
            </w:r>
            <w:r w:rsidRPr="00B10E93">
              <w:rPr>
                <w:rFonts w:cs="Times New Roman"/>
                <w:sz w:val="18"/>
                <w:szCs w:val="18"/>
              </w:rPr>
              <w:t>opakowanie jednostkowe o wadze netto od 20 g do 25 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463279DA"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7986C6"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350</w:t>
            </w:r>
          </w:p>
        </w:tc>
      </w:tr>
      <w:tr w:rsidR="00BF3A9D" w:rsidRPr="000A11C8" w14:paraId="3057D685"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79C7545A"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37</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6EFBE83E" w14:textId="77777777" w:rsidR="00BF3A9D" w:rsidRPr="00B10E93" w:rsidRDefault="00BF3A9D" w:rsidP="00BF3A9D">
            <w:pPr>
              <w:pStyle w:val="Nagwek"/>
              <w:tabs>
                <w:tab w:val="left" w:pos="708"/>
              </w:tabs>
              <w:ind w:right="-578"/>
              <w:rPr>
                <w:rFonts w:cs="Times New Roman"/>
                <w:sz w:val="18"/>
                <w:szCs w:val="18"/>
              </w:rPr>
            </w:pPr>
            <w:r w:rsidRPr="00B10E93">
              <w:rPr>
                <w:rFonts w:cs="Times New Roman"/>
                <w:b/>
                <w:bCs/>
                <w:sz w:val="18"/>
                <w:szCs w:val="18"/>
              </w:rPr>
              <w:t>Ocet spirytusowy – 10%</w:t>
            </w:r>
          </w:p>
          <w:p w14:paraId="510993ED" w14:textId="77777777" w:rsidR="00BF3A9D" w:rsidRPr="00B10E93" w:rsidRDefault="00BF3A9D" w:rsidP="00BF3A9D">
            <w:pPr>
              <w:pStyle w:val="Nagwek"/>
              <w:tabs>
                <w:tab w:val="left" w:pos="708"/>
              </w:tabs>
              <w:ind w:right="-578"/>
              <w:rPr>
                <w:rFonts w:cs="Times New Roman"/>
                <w:sz w:val="18"/>
                <w:szCs w:val="18"/>
              </w:rPr>
            </w:pPr>
            <w:r>
              <w:rPr>
                <w:rFonts w:cs="Times New Roman"/>
                <w:sz w:val="18"/>
                <w:szCs w:val="18"/>
              </w:rPr>
              <w:t xml:space="preserve">- </w:t>
            </w:r>
            <w:r w:rsidRPr="00B10E93">
              <w:rPr>
                <w:rFonts w:cs="Times New Roman"/>
                <w:sz w:val="18"/>
                <w:szCs w:val="18"/>
              </w:rPr>
              <w:t>opakowanie jednostkowe  – butelka o pojemności 0,5 litra</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777CB93F"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litr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DB910A"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700</w:t>
            </w:r>
          </w:p>
        </w:tc>
      </w:tr>
      <w:tr w:rsidR="00BF3A9D" w:rsidRPr="000A11C8" w14:paraId="7EAA9735"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34CD7466"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38</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48F73CDA"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Musztarda sarepska</w:t>
            </w:r>
          </w:p>
          <w:p w14:paraId="4FE66231" w14:textId="77777777" w:rsidR="00BF3A9D" w:rsidRPr="00B10E93" w:rsidRDefault="00BF3A9D" w:rsidP="00BF3A9D">
            <w:pPr>
              <w:pStyle w:val="Nagwek"/>
              <w:tabs>
                <w:tab w:val="left" w:pos="708"/>
              </w:tabs>
              <w:ind w:right="-578"/>
              <w:rPr>
                <w:rFonts w:cs="Times New Roman"/>
                <w:sz w:val="18"/>
                <w:szCs w:val="18"/>
              </w:rPr>
            </w:pPr>
            <w:r>
              <w:rPr>
                <w:rFonts w:cs="Times New Roman"/>
                <w:sz w:val="18"/>
                <w:szCs w:val="18"/>
              </w:rPr>
              <w:t xml:space="preserve">- </w:t>
            </w:r>
            <w:r w:rsidRPr="00B10E93">
              <w:rPr>
                <w:rFonts w:cs="Times New Roman"/>
                <w:sz w:val="18"/>
                <w:szCs w:val="18"/>
              </w:rPr>
              <w:t>opakowanie jednostkowe o wadze netto od 2 kg do 6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5451DA53"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318AE6"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1 700</w:t>
            </w:r>
          </w:p>
        </w:tc>
      </w:tr>
      <w:tr w:rsidR="00BF3A9D" w:rsidRPr="000A11C8" w14:paraId="4BC436E2"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7177BD8B"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39</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19AF6FEA"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Musztarda sarepska</w:t>
            </w:r>
          </w:p>
          <w:p w14:paraId="7A652591" w14:textId="77777777" w:rsidR="00BF3A9D" w:rsidRPr="00B10E93" w:rsidRDefault="00BF3A9D" w:rsidP="00BF3A9D">
            <w:pPr>
              <w:pStyle w:val="Nagwek"/>
              <w:tabs>
                <w:tab w:val="left" w:pos="708"/>
              </w:tabs>
              <w:rPr>
                <w:rFonts w:cs="Times New Roman"/>
                <w:sz w:val="18"/>
                <w:szCs w:val="18"/>
              </w:rPr>
            </w:pPr>
            <w:r>
              <w:rPr>
                <w:rFonts w:cs="Times New Roman"/>
                <w:sz w:val="18"/>
                <w:szCs w:val="18"/>
              </w:rPr>
              <w:t xml:space="preserve">- </w:t>
            </w:r>
            <w:r w:rsidRPr="00B10E93">
              <w:rPr>
                <w:rFonts w:cs="Times New Roman"/>
                <w:sz w:val="18"/>
                <w:szCs w:val="18"/>
              </w:rPr>
              <w:t>opakowanie jednostkowe o wadze netto od 500 g do 1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55F2969"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C44CD3"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150</w:t>
            </w:r>
          </w:p>
        </w:tc>
      </w:tr>
      <w:tr w:rsidR="00BF3A9D" w:rsidRPr="000A11C8" w14:paraId="62C29002"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417A5C3C"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bookmarkStart w:id="24" w:name="_Hlk202873268"/>
            <w:r>
              <w:rPr>
                <w:rFonts w:eastAsia="Times New Roman" w:cs="Times New Roman"/>
                <w:kern w:val="0"/>
                <w:sz w:val="20"/>
                <w:szCs w:val="20"/>
                <w:lang w:eastAsia="ar-SA" w:bidi="ar-SA"/>
              </w:rPr>
              <w:t>40</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0E31455D" w14:textId="77777777" w:rsidR="00BF3A9D" w:rsidRPr="00B10E93" w:rsidRDefault="00BF3A9D" w:rsidP="00BF3A9D">
            <w:pPr>
              <w:pStyle w:val="Nagwek"/>
              <w:tabs>
                <w:tab w:val="left" w:pos="708"/>
              </w:tabs>
              <w:rPr>
                <w:rFonts w:cs="Times New Roman"/>
                <w:b/>
                <w:bCs/>
                <w:sz w:val="18"/>
                <w:szCs w:val="18"/>
              </w:rPr>
            </w:pPr>
            <w:r w:rsidRPr="00B10E93">
              <w:rPr>
                <w:rFonts w:cs="Times New Roman"/>
                <w:b/>
                <w:bCs/>
                <w:sz w:val="18"/>
                <w:szCs w:val="18"/>
              </w:rPr>
              <w:t xml:space="preserve">Majonez dekoracyjny </w:t>
            </w:r>
          </w:p>
          <w:p w14:paraId="133EB2EA" w14:textId="77777777" w:rsidR="00BF3A9D" w:rsidRPr="00B10E93" w:rsidRDefault="00BF3A9D" w:rsidP="00BF3A9D">
            <w:pPr>
              <w:pStyle w:val="Nagwek"/>
              <w:tabs>
                <w:tab w:val="left" w:pos="708"/>
              </w:tabs>
              <w:rPr>
                <w:rFonts w:cs="Times New Roman"/>
                <w:b/>
                <w:bCs/>
                <w:sz w:val="18"/>
                <w:szCs w:val="18"/>
              </w:rPr>
            </w:pPr>
            <w:r>
              <w:rPr>
                <w:rFonts w:cs="Times New Roman"/>
                <w:b/>
                <w:bCs/>
                <w:sz w:val="18"/>
                <w:szCs w:val="18"/>
              </w:rPr>
              <w:t xml:space="preserve">- </w:t>
            </w:r>
            <w:r w:rsidRPr="00B10E93">
              <w:rPr>
                <w:rFonts w:cs="Times New Roman"/>
                <w:b/>
                <w:bCs/>
                <w:sz w:val="18"/>
                <w:szCs w:val="18"/>
              </w:rPr>
              <w:t>o obniżonej zawartości tłuszczu</w:t>
            </w:r>
          </w:p>
          <w:p w14:paraId="67628256" w14:textId="77777777" w:rsidR="00BF3A9D" w:rsidRPr="00B10E93" w:rsidRDefault="00BF3A9D" w:rsidP="00BF3A9D">
            <w:pPr>
              <w:pStyle w:val="Nagwek"/>
              <w:tabs>
                <w:tab w:val="left" w:pos="708"/>
              </w:tabs>
              <w:rPr>
                <w:rFonts w:cs="Times New Roman"/>
                <w:bCs/>
                <w:sz w:val="18"/>
                <w:szCs w:val="18"/>
              </w:rPr>
            </w:pPr>
            <w:r>
              <w:rPr>
                <w:rFonts w:cs="Times New Roman"/>
                <w:bCs/>
                <w:sz w:val="18"/>
                <w:szCs w:val="18"/>
              </w:rPr>
              <w:t xml:space="preserve">- </w:t>
            </w:r>
            <w:r w:rsidRPr="00B10E93">
              <w:rPr>
                <w:rFonts w:cs="Times New Roman"/>
                <w:bCs/>
                <w:sz w:val="18"/>
                <w:szCs w:val="18"/>
              </w:rPr>
              <w:t xml:space="preserve">o łagodnym smaku, dobrze łączący się z gotowanymi i surowymi </w:t>
            </w:r>
            <w:r>
              <w:rPr>
                <w:rFonts w:cs="Times New Roman"/>
                <w:bCs/>
                <w:sz w:val="18"/>
                <w:szCs w:val="18"/>
              </w:rPr>
              <w:t xml:space="preserve"> </w:t>
            </w:r>
            <w:r>
              <w:rPr>
                <w:rFonts w:cs="Times New Roman"/>
                <w:bCs/>
                <w:sz w:val="18"/>
                <w:szCs w:val="18"/>
              </w:rPr>
              <w:br/>
              <w:t xml:space="preserve">   </w:t>
            </w:r>
            <w:r w:rsidRPr="00B10E93">
              <w:rPr>
                <w:rFonts w:cs="Times New Roman"/>
                <w:bCs/>
                <w:sz w:val="18"/>
                <w:szCs w:val="18"/>
              </w:rPr>
              <w:t>warzywami,</w:t>
            </w:r>
          </w:p>
          <w:p w14:paraId="492F1A72" w14:textId="77777777" w:rsidR="00BF3A9D" w:rsidRPr="00B10E93" w:rsidRDefault="00BF3A9D" w:rsidP="00BF3A9D">
            <w:pPr>
              <w:pStyle w:val="Nagwek"/>
              <w:tabs>
                <w:tab w:val="left" w:pos="708"/>
              </w:tabs>
              <w:rPr>
                <w:rFonts w:cs="Times New Roman"/>
                <w:bCs/>
                <w:sz w:val="18"/>
                <w:szCs w:val="18"/>
              </w:rPr>
            </w:pPr>
            <w:r w:rsidRPr="00B10E93">
              <w:rPr>
                <w:rFonts w:cs="Times New Roman"/>
                <w:bCs/>
                <w:sz w:val="18"/>
                <w:szCs w:val="18"/>
              </w:rPr>
              <w:t>skład: olej rzepakowy, woda, cukier, skrobia modyfikowana kukurydziana, ocet spirytusowy, żółtka jaj kurzych 1,6%,</w:t>
            </w:r>
          </w:p>
          <w:p w14:paraId="2F167543" w14:textId="77777777" w:rsidR="00BF3A9D" w:rsidRPr="00B10E93" w:rsidRDefault="00BF3A9D" w:rsidP="00BF3A9D">
            <w:pPr>
              <w:pStyle w:val="Nagwek"/>
              <w:tabs>
                <w:tab w:val="left" w:pos="708"/>
              </w:tabs>
              <w:rPr>
                <w:rFonts w:cs="Times New Roman"/>
                <w:sz w:val="18"/>
                <w:szCs w:val="18"/>
              </w:rPr>
            </w:pPr>
            <w:r>
              <w:rPr>
                <w:rFonts w:cs="Times New Roman"/>
                <w:sz w:val="18"/>
                <w:szCs w:val="18"/>
              </w:rPr>
              <w:t xml:space="preserve">- </w:t>
            </w:r>
            <w:r w:rsidRPr="00B10E93">
              <w:rPr>
                <w:rFonts w:cs="Times New Roman"/>
                <w:sz w:val="18"/>
                <w:szCs w:val="18"/>
              </w:rPr>
              <w:t>opakowanie jednostkowe o wadze netto od 2 kg do 5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0B9D49C2"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2356B8"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3 500</w:t>
            </w:r>
          </w:p>
        </w:tc>
      </w:tr>
      <w:tr w:rsidR="00BF3A9D" w:rsidRPr="000A11C8" w14:paraId="53EDCC98"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5D1B7B49"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41</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02558234" w14:textId="77777777" w:rsidR="00BF3A9D" w:rsidRPr="00B10E93" w:rsidRDefault="00BF3A9D" w:rsidP="00BF3A9D">
            <w:pPr>
              <w:pStyle w:val="Nagwek"/>
              <w:tabs>
                <w:tab w:val="left" w:pos="708"/>
              </w:tabs>
              <w:rPr>
                <w:rFonts w:cs="Times New Roman"/>
                <w:b/>
                <w:bCs/>
                <w:sz w:val="18"/>
                <w:szCs w:val="18"/>
              </w:rPr>
            </w:pPr>
            <w:r w:rsidRPr="00B10E93">
              <w:rPr>
                <w:rFonts w:cs="Times New Roman"/>
                <w:b/>
                <w:bCs/>
                <w:sz w:val="18"/>
                <w:szCs w:val="18"/>
              </w:rPr>
              <w:t xml:space="preserve">Majonez dekoracyjny </w:t>
            </w:r>
          </w:p>
          <w:p w14:paraId="2570C0D6" w14:textId="77777777" w:rsidR="00BF3A9D" w:rsidRPr="00B10E93" w:rsidRDefault="00BF3A9D" w:rsidP="00BF3A9D">
            <w:pPr>
              <w:pStyle w:val="Nagwek"/>
              <w:tabs>
                <w:tab w:val="left" w:pos="708"/>
              </w:tabs>
              <w:rPr>
                <w:rFonts w:cs="Times New Roman"/>
                <w:b/>
                <w:bCs/>
                <w:sz w:val="18"/>
                <w:szCs w:val="18"/>
              </w:rPr>
            </w:pPr>
            <w:r w:rsidRPr="00B10E93">
              <w:rPr>
                <w:rFonts w:cs="Times New Roman"/>
                <w:b/>
                <w:bCs/>
                <w:sz w:val="18"/>
                <w:szCs w:val="18"/>
              </w:rPr>
              <w:t>wysokotłuszczowy</w:t>
            </w:r>
          </w:p>
          <w:p w14:paraId="71A29135" w14:textId="77777777" w:rsidR="00BF3A9D" w:rsidRDefault="00BF3A9D" w:rsidP="00BF3A9D">
            <w:pPr>
              <w:pStyle w:val="Nagwek"/>
              <w:tabs>
                <w:tab w:val="left" w:pos="708"/>
              </w:tabs>
              <w:rPr>
                <w:rFonts w:cs="Times New Roman"/>
                <w:bCs/>
                <w:sz w:val="18"/>
                <w:szCs w:val="18"/>
              </w:rPr>
            </w:pPr>
            <w:r w:rsidRPr="00B10E93">
              <w:rPr>
                <w:rFonts w:cs="Times New Roman"/>
                <w:b/>
                <w:bCs/>
                <w:sz w:val="18"/>
                <w:szCs w:val="18"/>
              </w:rPr>
              <w:t xml:space="preserve"> </w:t>
            </w:r>
            <w:r>
              <w:rPr>
                <w:rFonts w:cs="Times New Roman"/>
                <w:b/>
                <w:bCs/>
                <w:sz w:val="18"/>
                <w:szCs w:val="18"/>
              </w:rPr>
              <w:t xml:space="preserve">- </w:t>
            </w:r>
            <w:r w:rsidRPr="00B10E93">
              <w:rPr>
                <w:rFonts w:cs="Times New Roman"/>
                <w:bCs/>
                <w:sz w:val="18"/>
                <w:szCs w:val="18"/>
              </w:rPr>
              <w:t>o łagodnym smaku, dobrze</w:t>
            </w:r>
            <w:r w:rsidRPr="00B10E93">
              <w:rPr>
                <w:rFonts w:cs="Times New Roman"/>
                <w:sz w:val="18"/>
                <w:szCs w:val="18"/>
              </w:rPr>
              <w:t xml:space="preserve"> </w:t>
            </w:r>
            <w:r w:rsidRPr="00B10E93">
              <w:rPr>
                <w:rFonts w:cs="Times New Roman"/>
                <w:bCs/>
                <w:sz w:val="18"/>
                <w:szCs w:val="18"/>
              </w:rPr>
              <w:t xml:space="preserve">łączący się z gotowanymi i surowymi </w:t>
            </w:r>
            <w:r>
              <w:rPr>
                <w:rFonts w:cs="Times New Roman"/>
                <w:bCs/>
                <w:sz w:val="18"/>
                <w:szCs w:val="18"/>
              </w:rPr>
              <w:br/>
              <w:t xml:space="preserve">   </w:t>
            </w:r>
            <w:r w:rsidRPr="00B10E93">
              <w:rPr>
                <w:rFonts w:cs="Times New Roman"/>
                <w:bCs/>
                <w:sz w:val="18"/>
                <w:szCs w:val="18"/>
              </w:rPr>
              <w:t xml:space="preserve">warzywami, </w:t>
            </w:r>
            <w:r>
              <w:rPr>
                <w:rFonts w:cs="Times New Roman"/>
                <w:bCs/>
                <w:sz w:val="18"/>
                <w:szCs w:val="18"/>
              </w:rPr>
              <w:t xml:space="preserve"> </w:t>
            </w:r>
          </w:p>
          <w:p w14:paraId="04A98955" w14:textId="77777777" w:rsidR="00BF3A9D" w:rsidRPr="00B10E93" w:rsidRDefault="00BF3A9D" w:rsidP="00BF3A9D">
            <w:pPr>
              <w:pStyle w:val="Nagwek"/>
              <w:tabs>
                <w:tab w:val="left" w:pos="708"/>
              </w:tabs>
              <w:rPr>
                <w:rFonts w:cs="Times New Roman"/>
                <w:sz w:val="18"/>
                <w:szCs w:val="18"/>
              </w:rPr>
            </w:pPr>
            <w:r>
              <w:rPr>
                <w:rFonts w:cs="Times New Roman"/>
                <w:sz w:val="18"/>
                <w:szCs w:val="18"/>
              </w:rPr>
              <w:t xml:space="preserve">- </w:t>
            </w:r>
            <w:r w:rsidRPr="00B10E93">
              <w:rPr>
                <w:rFonts w:cs="Times New Roman"/>
                <w:sz w:val="18"/>
                <w:szCs w:val="18"/>
              </w:rPr>
              <w:t>opakowanie jednostkowe o wadze netto od 200 g do 1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770624B8"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BB9271"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450</w:t>
            </w:r>
          </w:p>
        </w:tc>
      </w:tr>
      <w:tr w:rsidR="00BF3A9D" w:rsidRPr="000A11C8" w14:paraId="75621891"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64CED15D"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lastRenderedPageBreak/>
              <w:t>42</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6D42B712" w14:textId="77777777" w:rsidR="00BF3A9D" w:rsidRPr="00B10E93" w:rsidRDefault="00BF3A9D" w:rsidP="00BF3A9D">
            <w:pPr>
              <w:pStyle w:val="Nagwek"/>
              <w:tabs>
                <w:tab w:val="left" w:pos="708"/>
              </w:tabs>
              <w:rPr>
                <w:rFonts w:cs="Times New Roman"/>
                <w:b/>
                <w:bCs/>
                <w:sz w:val="18"/>
                <w:szCs w:val="18"/>
              </w:rPr>
            </w:pPr>
            <w:r w:rsidRPr="00B10E93">
              <w:rPr>
                <w:rFonts w:cs="Times New Roman"/>
                <w:b/>
                <w:bCs/>
                <w:sz w:val="18"/>
                <w:szCs w:val="18"/>
              </w:rPr>
              <w:t>Olej jadalny</w:t>
            </w:r>
          </w:p>
          <w:p w14:paraId="33762906"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 xml:space="preserve">- </w:t>
            </w:r>
            <w:r w:rsidRPr="00B10E93">
              <w:rPr>
                <w:rFonts w:cs="Times New Roman"/>
                <w:bCs/>
                <w:sz w:val="18"/>
                <w:szCs w:val="18"/>
              </w:rPr>
              <w:t>uniwersalny do smażenia, pieczenia, sałatek, surówek</w:t>
            </w:r>
          </w:p>
          <w:p w14:paraId="57108BD7" w14:textId="77777777" w:rsidR="00BF3A9D" w:rsidRPr="00B10E93" w:rsidRDefault="00BF3A9D" w:rsidP="00BF3A9D">
            <w:pPr>
              <w:pStyle w:val="Nagwek"/>
              <w:tabs>
                <w:tab w:val="left" w:pos="708"/>
              </w:tabs>
              <w:ind w:right="-578"/>
              <w:rPr>
                <w:rFonts w:cs="Times New Roman"/>
                <w:sz w:val="18"/>
                <w:szCs w:val="18"/>
              </w:rPr>
            </w:pPr>
            <w:r w:rsidRPr="00B10E93">
              <w:rPr>
                <w:rFonts w:cs="Times New Roman"/>
                <w:sz w:val="18"/>
                <w:szCs w:val="18"/>
              </w:rPr>
              <w:t>- opakowanie jednostkowe o wadze netto od 5 litrów do 10 litrów</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30D1ADF1"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litr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0AD389"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6 000</w:t>
            </w:r>
          </w:p>
        </w:tc>
      </w:tr>
      <w:tr w:rsidR="00BF3A9D" w:rsidRPr="000A11C8" w14:paraId="421429BB" w14:textId="77777777" w:rsidTr="00DF0486">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4F555ECC"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43</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19229626" w14:textId="77777777" w:rsidR="00BF3A9D" w:rsidRPr="00B10E93" w:rsidRDefault="00BF3A9D" w:rsidP="00BF3A9D">
            <w:pPr>
              <w:pStyle w:val="Nagwek"/>
              <w:tabs>
                <w:tab w:val="left" w:pos="708"/>
              </w:tabs>
              <w:rPr>
                <w:rFonts w:cs="Times New Roman"/>
                <w:b/>
                <w:bCs/>
                <w:sz w:val="18"/>
                <w:szCs w:val="18"/>
              </w:rPr>
            </w:pPr>
            <w:r w:rsidRPr="00B10E93">
              <w:rPr>
                <w:rFonts w:cs="Times New Roman"/>
                <w:b/>
                <w:bCs/>
                <w:sz w:val="18"/>
                <w:szCs w:val="18"/>
              </w:rPr>
              <w:t>Olej jadalny</w:t>
            </w:r>
          </w:p>
          <w:p w14:paraId="5EE6E1B5"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 xml:space="preserve">- </w:t>
            </w:r>
            <w:r w:rsidRPr="00B10E93">
              <w:rPr>
                <w:rFonts w:cs="Times New Roman"/>
                <w:bCs/>
                <w:sz w:val="18"/>
                <w:szCs w:val="18"/>
              </w:rPr>
              <w:t>uniwersalny do smażenia, pieczenia, sałatek, surówek</w:t>
            </w:r>
          </w:p>
          <w:p w14:paraId="5A6DB58B" w14:textId="77777777" w:rsidR="00BF3A9D" w:rsidRPr="00B10E93" w:rsidRDefault="00BF3A9D" w:rsidP="00BF3A9D">
            <w:pPr>
              <w:pStyle w:val="Nagwek"/>
              <w:tabs>
                <w:tab w:val="left" w:pos="708"/>
              </w:tabs>
              <w:rPr>
                <w:rFonts w:cs="Times New Roman"/>
                <w:sz w:val="18"/>
                <w:szCs w:val="18"/>
              </w:rPr>
            </w:pPr>
            <w:r w:rsidRPr="00B10E93">
              <w:rPr>
                <w:rFonts w:cs="Times New Roman"/>
                <w:sz w:val="18"/>
                <w:szCs w:val="18"/>
              </w:rPr>
              <w:t>- opakowanie jednostkowe o wadze netto 1 litr</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3DDA78B4"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litr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5557C1"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400</w:t>
            </w:r>
          </w:p>
        </w:tc>
      </w:tr>
      <w:tr w:rsidR="00BF3A9D" w:rsidRPr="000A11C8" w14:paraId="1CBE45B3" w14:textId="77777777" w:rsidTr="00DF0486">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1A91C1A1"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44</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64BE027F"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Masło roślinne o zawartości tłuszczu  80 % masy do smażenia, pieczenia, itp.</w:t>
            </w:r>
          </w:p>
          <w:p w14:paraId="6872A723" w14:textId="77777777" w:rsidR="00BF3A9D" w:rsidRPr="00B10E93" w:rsidRDefault="00BF3A9D" w:rsidP="00BF3A9D">
            <w:pPr>
              <w:pStyle w:val="Nagwek"/>
              <w:tabs>
                <w:tab w:val="left" w:pos="708"/>
              </w:tabs>
              <w:ind w:right="-578"/>
              <w:rPr>
                <w:rFonts w:cs="Times New Roman"/>
                <w:sz w:val="18"/>
                <w:szCs w:val="18"/>
              </w:rPr>
            </w:pPr>
            <w:r>
              <w:rPr>
                <w:rFonts w:cs="Times New Roman"/>
                <w:sz w:val="18"/>
                <w:szCs w:val="18"/>
              </w:rPr>
              <w:t xml:space="preserve">- </w:t>
            </w:r>
            <w:r w:rsidRPr="00B10E93">
              <w:rPr>
                <w:rFonts w:cs="Times New Roman"/>
                <w:sz w:val="18"/>
                <w:szCs w:val="18"/>
              </w:rPr>
              <w:t>opakowanie jednostkowe: okrągły kubek plastikowy o wadze netto od 250 g do 500 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182E43A"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7A37DF"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3 500</w:t>
            </w:r>
          </w:p>
        </w:tc>
      </w:tr>
      <w:tr w:rsidR="00BF3A9D" w:rsidRPr="000A11C8" w14:paraId="0E666CCA" w14:textId="77777777" w:rsidTr="00DF0486">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4A8495C8"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45</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5B72E482" w14:textId="77777777" w:rsidR="00BF3A9D" w:rsidRPr="00B10E93" w:rsidRDefault="00BF3A9D" w:rsidP="00BF3A9D">
            <w:pPr>
              <w:pStyle w:val="Nagwek"/>
              <w:tabs>
                <w:tab w:val="left" w:pos="708"/>
              </w:tabs>
              <w:rPr>
                <w:rFonts w:cs="Times New Roman"/>
                <w:b/>
                <w:bCs/>
                <w:sz w:val="18"/>
                <w:szCs w:val="18"/>
              </w:rPr>
            </w:pPr>
            <w:r w:rsidRPr="00B10E93">
              <w:rPr>
                <w:rFonts w:cs="Times New Roman"/>
                <w:b/>
                <w:bCs/>
                <w:sz w:val="18"/>
                <w:szCs w:val="18"/>
              </w:rPr>
              <w:t>Ketchup o łagodnym smaku</w:t>
            </w:r>
          </w:p>
          <w:p w14:paraId="61B53AAC" w14:textId="77777777" w:rsidR="00BF3A9D" w:rsidRDefault="00BF3A9D" w:rsidP="00BF3A9D">
            <w:pPr>
              <w:pStyle w:val="Nagwek"/>
              <w:tabs>
                <w:tab w:val="left" w:pos="708"/>
              </w:tabs>
              <w:rPr>
                <w:rFonts w:cs="Times New Roman"/>
                <w:bCs/>
                <w:sz w:val="18"/>
                <w:szCs w:val="18"/>
              </w:rPr>
            </w:pPr>
            <w:r>
              <w:rPr>
                <w:rFonts w:cs="Times New Roman"/>
                <w:bCs/>
                <w:sz w:val="18"/>
                <w:szCs w:val="18"/>
              </w:rPr>
              <w:t xml:space="preserve">- </w:t>
            </w:r>
            <w:r w:rsidRPr="00B10E93">
              <w:rPr>
                <w:rFonts w:cs="Times New Roman"/>
                <w:bCs/>
                <w:sz w:val="18"/>
                <w:szCs w:val="18"/>
              </w:rPr>
              <w:t>gęsty, barwa czerwona</w:t>
            </w:r>
            <w:r>
              <w:rPr>
                <w:rFonts w:cs="Times New Roman"/>
                <w:bCs/>
                <w:sz w:val="18"/>
                <w:szCs w:val="18"/>
              </w:rPr>
              <w:t>,</w:t>
            </w:r>
          </w:p>
          <w:p w14:paraId="0098C476" w14:textId="77777777" w:rsidR="00BF3A9D" w:rsidRPr="00B10E93" w:rsidRDefault="00BF3A9D" w:rsidP="00BF3A9D">
            <w:pPr>
              <w:pStyle w:val="Nagwek"/>
              <w:tabs>
                <w:tab w:val="left" w:pos="708"/>
              </w:tabs>
              <w:rPr>
                <w:rFonts w:cs="Times New Roman"/>
                <w:sz w:val="18"/>
                <w:szCs w:val="18"/>
              </w:rPr>
            </w:pPr>
            <w:r>
              <w:rPr>
                <w:rFonts w:cs="Times New Roman"/>
                <w:b/>
                <w:bCs/>
                <w:sz w:val="18"/>
                <w:szCs w:val="18"/>
              </w:rPr>
              <w:t xml:space="preserve">- </w:t>
            </w:r>
            <w:r w:rsidRPr="00B10E93">
              <w:rPr>
                <w:rFonts w:cs="Times New Roman"/>
                <w:sz w:val="18"/>
                <w:szCs w:val="18"/>
              </w:rPr>
              <w:t>zawartość koncentratu pomidorowego min. 35%,</w:t>
            </w:r>
          </w:p>
          <w:p w14:paraId="7FB58C86" w14:textId="77777777" w:rsidR="00BF3A9D" w:rsidRPr="00B10E93" w:rsidRDefault="00BF3A9D" w:rsidP="00BF3A9D">
            <w:pPr>
              <w:tabs>
                <w:tab w:val="left" w:pos="708"/>
              </w:tabs>
              <w:ind w:right="-578"/>
              <w:rPr>
                <w:rFonts w:cs="Times New Roman"/>
                <w:sz w:val="18"/>
                <w:szCs w:val="18"/>
              </w:rPr>
            </w:pPr>
            <w:r>
              <w:rPr>
                <w:rFonts w:cs="Times New Roman"/>
                <w:sz w:val="18"/>
                <w:szCs w:val="18"/>
              </w:rPr>
              <w:t xml:space="preserve">- </w:t>
            </w:r>
            <w:r w:rsidRPr="00B10E93">
              <w:rPr>
                <w:rFonts w:cs="Times New Roman"/>
                <w:sz w:val="18"/>
                <w:szCs w:val="18"/>
              </w:rPr>
              <w:t>opakowanie jednostkowe o wadze netto od 500 g do 1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72DCF095"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066BE8"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150</w:t>
            </w:r>
          </w:p>
        </w:tc>
      </w:tr>
      <w:tr w:rsidR="00BF3A9D" w:rsidRPr="000A11C8" w14:paraId="32622A9B" w14:textId="77777777" w:rsidTr="00DF0486">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0A683C21"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46</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5BD7810C" w14:textId="77777777" w:rsidR="00BF3A9D" w:rsidRPr="00B10E93" w:rsidRDefault="00BF3A9D" w:rsidP="00BF3A9D">
            <w:pPr>
              <w:tabs>
                <w:tab w:val="left" w:pos="708"/>
              </w:tabs>
              <w:rPr>
                <w:rFonts w:cs="Times New Roman"/>
                <w:sz w:val="18"/>
                <w:szCs w:val="18"/>
              </w:rPr>
            </w:pPr>
            <w:r w:rsidRPr="00B10E93">
              <w:rPr>
                <w:rFonts w:cs="Times New Roman"/>
                <w:b/>
                <w:bCs/>
                <w:sz w:val="18"/>
                <w:szCs w:val="18"/>
              </w:rPr>
              <w:t>Ketchup o łagodnym smaku</w:t>
            </w:r>
            <w:r w:rsidRPr="00B10E93">
              <w:rPr>
                <w:rFonts w:cs="Times New Roman"/>
                <w:b/>
                <w:bCs/>
                <w:sz w:val="18"/>
                <w:szCs w:val="18"/>
              </w:rPr>
              <w:br/>
            </w:r>
            <w:r>
              <w:rPr>
                <w:rFonts w:cs="Times New Roman"/>
                <w:bCs/>
                <w:sz w:val="18"/>
                <w:szCs w:val="18"/>
              </w:rPr>
              <w:t xml:space="preserve">- </w:t>
            </w:r>
            <w:r w:rsidRPr="00B10E93">
              <w:rPr>
                <w:rFonts w:cs="Times New Roman"/>
                <w:bCs/>
                <w:sz w:val="18"/>
                <w:szCs w:val="18"/>
              </w:rPr>
              <w:t>gęsty, barwa czerwona</w:t>
            </w:r>
            <w:r>
              <w:rPr>
                <w:rFonts w:cs="Times New Roman"/>
                <w:bCs/>
                <w:sz w:val="18"/>
                <w:szCs w:val="18"/>
              </w:rPr>
              <w:t>,</w:t>
            </w:r>
            <w:r w:rsidRPr="00B10E93">
              <w:rPr>
                <w:rFonts w:cs="Times New Roman"/>
                <w:bCs/>
                <w:sz w:val="18"/>
                <w:szCs w:val="18"/>
              </w:rPr>
              <w:t xml:space="preserve"> </w:t>
            </w:r>
          </w:p>
          <w:p w14:paraId="757E9900" w14:textId="77777777" w:rsidR="00BF3A9D" w:rsidRPr="00B10E93" w:rsidRDefault="00BF3A9D" w:rsidP="00BF3A9D">
            <w:pPr>
              <w:tabs>
                <w:tab w:val="left" w:pos="708"/>
              </w:tabs>
              <w:rPr>
                <w:rFonts w:cs="Times New Roman"/>
                <w:sz w:val="18"/>
                <w:szCs w:val="18"/>
              </w:rPr>
            </w:pPr>
            <w:r>
              <w:rPr>
                <w:rFonts w:cs="Times New Roman"/>
                <w:sz w:val="18"/>
                <w:szCs w:val="18"/>
              </w:rPr>
              <w:t xml:space="preserve">- </w:t>
            </w:r>
            <w:r w:rsidRPr="00B10E93">
              <w:rPr>
                <w:rFonts w:cs="Times New Roman"/>
                <w:sz w:val="18"/>
                <w:szCs w:val="18"/>
              </w:rPr>
              <w:t>zawartość koncentratu pomidorowego min. 35%,</w:t>
            </w:r>
          </w:p>
          <w:p w14:paraId="14C08791" w14:textId="77777777" w:rsidR="00BF3A9D" w:rsidRPr="00B10E93" w:rsidRDefault="00BF3A9D" w:rsidP="00BF3A9D">
            <w:pPr>
              <w:tabs>
                <w:tab w:val="left" w:pos="708"/>
              </w:tabs>
              <w:ind w:right="-578"/>
              <w:rPr>
                <w:rFonts w:cs="Times New Roman"/>
                <w:sz w:val="18"/>
                <w:szCs w:val="18"/>
              </w:rPr>
            </w:pPr>
            <w:r>
              <w:rPr>
                <w:rFonts w:cs="Times New Roman"/>
                <w:sz w:val="18"/>
                <w:szCs w:val="18"/>
              </w:rPr>
              <w:t xml:space="preserve">- </w:t>
            </w:r>
            <w:r w:rsidRPr="00B10E93">
              <w:rPr>
                <w:rFonts w:cs="Times New Roman"/>
                <w:sz w:val="18"/>
                <w:szCs w:val="18"/>
              </w:rPr>
              <w:t>opakowanie jednostkowe o wadze netto od 2 kg do 6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391D952D"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F0AE79"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1 800</w:t>
            </w:r>
          </w:p>
        </w:tc>
      </w:tr>
      <w:tr w:rsidR="00BF3A9D" w:rsidRPr="000A11C8" w14:paraId="3C1C35E4"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7B093D31"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47</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2C7D8C8B" w14:textId="77777777" w:rsidR="00BF3A9D" w:rsidRPr="00B10E93" w:rsidRDefault="00BF3A9D" w:rsidP="00BF3A9D">
            <w:pPr>
              <w:tabs>
                <w:tab w:val="left" w:pos="708"/>
              </w:tabs>
              <w:rPr>
                <w:rFonts w:cs="Times New Roman"/>
                <w:b/>
                <w:bCs/>
                <w:sz w:val="18"/>
                <w:szCs w:val="18"/>
              </w:rPr>
            </w:pPr>
            <w:r w:rsidRPr="00B10E93">
              <w:rPr>
                <w:rFonts w:cs="Times New Roman"/>
                <w:b/>
                <w:bCs/>
                <w:sz w:val="18"/>
                <w:szCs w:val="18"/>
              </w:rPr>
              <w:t>Sos meksykański</w:t>
            </w:r>
          </w:p>
          <w:p w14:paraId="67858131" w14:textId="77777777" w:rsidR="00BF3A9D" w:rsidRPr="00B10E93" w:rsidRDefault="00BF3A9D" w:rsidP="00BF3A9D">
            <w:pPr>
              <w:tabs>
                <w:tab w:val="left" w:pos="708"/>
              </w:tabs>
              <w:rPr>
                <w:rFonts w:cs="Times New Roman"/>
                <w:bCs/>
                <w:sz w:val="18"/>
                <w:szCs w:val="18"/>
              </w:rPr>
            </w:pPr>
            <w:r>
              <w:rPr>
                <w:rFonts w:cs="Times New Roman"/>
                <w:bCs/>
                <w:sz w:val="18"/>
                <w:szCs w:val="18"/>
              </w:rPr>
              <w:t xml:space="preserve">- </w:t>
            </w:r>
            <w:r w:rsidRPr="00B10E93">
              <w:rPr>
                <w:rFonts w:cs="Times New Roman"/>
                <w:bCs/>
                <w:sz w:val="18"/>
                <w:szCs w:val="18"/>
              </w:rPr>
              <w:t>gęsty sos tworzony na bazie warzyw (pomidor, cebula, papryka)</w:t>
            </w:r>
            <w:r>
              <w:rPr>
                <w:rFonts w:cs="Times New Roman"/>
                <w:bCs/>
                <w:sz w:val="18"/>
                <w:szCs w:val="18"/>
              </w:rPr>
              <w:t>,</w:t>
            </w:r>
          </w:p>
          <w:p w14:paraId="07BA26B2" w14:textId="77777777" w:rsidR="00BF3A9D" w:rsidRPr="00B10E93" w:rsidRDefault="00BF3A9D" w:rsidP="00BF3A9D">
            <w:pPr>
              <w:tabs>
                <w:tab w:val="left" w:pos="708"/>
              </w:tabs>
              <w:rPr>
                <w:rFonts w:cs="Times New Roman"/>
                <w:bCs/>
                <w:sz w:val="18"/>
                <w:szCs w:val="18"/>
              </w:rPr>
            </w:pPr>
            <w:r>
              <w:rPr>
                <w:rFonts w:cs="Times New Roman"/>
                <w:bCs/>
                <w:sz w:val="18"/>
                <w:szCs w:val="18"/>
              </w:rPr>
              <w:t xml:space="preserve">- </w:t>
            </w:r>
            <w:r w:rsidRPr="00B10E93">
              <w:rPr>
                <w:rFonts w:cs="Times New Roman"/>
                <w:bCs/>
                <w:sz w:val="18"/>
                <w:szCs w:val="18"/>
              </w:rPr>
              <w:t>opakowanie jednostkowe o wadze netto od 350 g do 550 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0B6B31BD"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5FE68B"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1 300</w:t>
            </w:r>
          </w:p>
        </w:tc>
      </w:tr>
      <w:tr w:rsidR="00BF3A9D" w:rsidRPr="000A11C8" w14:paraId="45E87EAB"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214C4C0A"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48</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070DD7CE" w14:textId="77777777" w:rsidR="00BF3A9D" w:rsidRPr="00B10E93" w:rsidRDefault="00BF3A9D" w:rsidP="00BF3A9D">
            <w:pPr>
              <w:tabs>
                <w:tab w:val="left" w:pos="708"/>
              </w:tabs>
              <w:rPr>
                <w:rFonts w:cs="Times New Roman"/>
                <w:bCs/>
                <w:sz w:val="18"/>
                <w:szCs w:val="18"/>
              </w:rPr>
            </w:pPr>
            <w:r w:rsidRPr="00B10E93">
              <w:rPr>
                <w:rFonts w:cs="Times New Roman"/>
                <w:b/>
                <w:bCs/>
                <w:sz w:val="18"/>
                <w:szCs w:val="18"/>
              </w:rPr>
              <w:t xml:space="preserve">Sos spaghetti </w:t>
            </w:r>
            <w:r w:rsidRPr="00B10E93">
              <w:rPr>
                <w:rFonts w:cs="Times New Roman"/>
                <w:b/>
                <w:bCs/>
                <w:sz w:val="18"/>
                <w:szCs w:val="18"/>
              </w:rPr>
              <w:br/>
            </w:r>
            <w:r>
              <w:rPr>
                <w:rFonts w:cs="Times New Roman"/>
                <w:bCs/>
                <w:sz w:val="18"/>
                <w:szCs w:val="18"/>
              </w:rPr>
              <w:t xml:space="preserve">- </w:t>
            </w:r>
            <w:r w:rsidRPr="00B10E93">
              <w:rPr>
                <w:rFonts w:cs="Times New Roman"/>
                <w:bCs/>
                <w:sz w:val="18"/>
                <w:szCs w:val="18"/>
              </w:rPr>
              <w:t>gęsty sos tworzony na bazie warzyw (pomidor, cebula)</w:t>
            </w:r>
            <w:r>
              <w:rPr>
                <w:rFonts w:cs="Times New Roman"/>
                <w:bCs/>
                <w:sz w:val="18"/>
                <w:szCs w:val="18"/>
              </w:rPr>
              <w:t>,</w:t>
            </w:r>
            <w:r>
              <w:rPr>
                <w:rFonts w:cs="Times New Roman"/>
                <w:bCs/>
                <w:sz w:val="18"/>
                <w:szCs w:val="18"/>
              </w:rPr>
              <w:br/>
              <w:t xml:space="preserve">- </w:t>
            </w:r>
            <w:r w:rsidRPr="00B10E93">
              <w:rPr>
                <w:rFonts w:cs="Times New Roman"/>
                <w:bCs/>
                <w:sz w:val="18"/>
                <w:szCs w:val="18"/>
              </w:rPr>
              <w:t>opakowanie jednostkowe o wadze netto od 350 g do 550 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391CA7D8"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5FD12D"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300</w:t>
            </w:r>
          </w:p>
        </w:tc>
      </w:tr>
      <w:tr w:rsidR="00BF3A9D" w:rsidRPr="000A11C8" w14:paraId="114D545C"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03503F5D"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49.</w:t>
            </w:r>
          </w:p>
        </w:tc>
        <w:tc>
          <w:tcPr>
            <w:tcW w:w="7796" w:type="dxa"/>
            <w:tcBorders>
              <w:top w:val="single" w:sz="4" w:space="0" w:color="000000"/>
              <w:left w:val="single" w:sz="4" w:space="0" w:color="000000"/>
              <w:bottom w:val="single" w:sz="4" w:space="0" w:color="000000"/>
            </w:tcBorders>
            <w:shd w:val="clear" w:color="auto" w:fill="auto"/>
          </w:tcPr>
          <w:p w14:paraId="389B9313" w14:textId="77777777" w:rsidR="00BF3A9D" w:rsidRPr="00B10E93" w:rsidRDefault="00BF3A9D" w:rsidP="00BF3A9D">
            <w:pPr>
              <w:tabs>
                <w:tab w:val="left" w:pos="708"/>
              </w:tabs>
              <w:rPr>
                <w:rFonts w:cs="Times New Roman"/>
                <w:b/>
                <w:bCs/>
                <w:sz w:val="18"/>
                <w:szCs w:val="18"/>
              </w:rPr>
            </w:pPr>
            <w:r w:rsidRPr="00B10E93">
              <w:rPr>
                <w:rFonts w:cs="Times New Roman"/>
                <w:b/>
                <w:bCs/>
                <w:sz w:val="18"/>
                <w:szCs w:val="18"/>
              </w:rPr>
              <w:t xml:space="preserve">Sos słodko-kwaśny </w:t>
            </w:r>
          </w:p>
          <w:p w14:paraId="436613E6" w14:textId="77777777" w:rsidR="00BF3A9D" w:rsidRDefault="00BF3A9D" w:rsidP="00BF3A9D">
            <w:pPr>
              <w:tabs>
                <w:tab w:val="left" w:pos="708"/>
              </w:tabs>
              <w:rPr>
                <w:rFonts w:cs="Times New Roman"/>
                <w:bCs/>
                <w:sz w:val="18"/>
                <w:szCs w:val="18"/>
              </w:rPr>
            </w:pPr>
            <w:r>
              <w:rPr>
                <w:rFonts w:cs="Times New Roman"/>
                <w:bCs/>
                <w:sz w:val="18"/>
                <w:szCs w:val="18"/>
              </w:rPr>
              <w:t xml:space="preserve">- </w:t>
            </w:r>
            <w:r w:rsidRPr="00B10E93">
              <w:rPr>
                <w:rFonts w:cs="Times New Roman"/>
                <w:bCs/>
                <w:sz w:val="18"/>
                <w:szCs w:val="18"/>
              </w:rPr>
              <w:t>gęsty sos tworzony na bazie warzyw (papryka, pędy bambusa, ananas, pomidory)</w:t>
            </w:r>
            <w:r>
              <w:rPr>
                <w:rFonts w:cs="Times New Roman"/>
                <w:bCs/>
                <w:sz w:val="18"/>
                <w:szCs w:val="18"/>
              </w:rPr>
              <w:t>,</w:t>
            </w:r>
          </w:p>
          <w:p w14:paraId="3E1640C9" w14:textId="77777777" w:rsidR="00BF3A9D" w:rsidRPr="00B10E93" w:rsidRDefault="00BF3A9D" w:rsidP="00BF3A9D">
            <w:pPr>
              <w:tabs>
                <w:tab w:val="left" w:pos="708"/>
              </w:tabs>
              <w:rPr>
                <w:rFonts w:cs="Times New Roman"/>
                <w:bCs/>
                <w:sz w:val="18"/>
                <w:szCs w:val="18"/>
              </w:rPr>
            </w:pPr>
            <w:r>
              <w:rPr>
                <w:rFonts w:cs="Times New Roman"/>
                <w:bCs/>
                <w:sz w:val="18"/>
                <w:szCs w:val="18"/>
              </w:rPr>
              <w:t xml:space="preserve">- </w:t>
            </w:r>
            <w:r w:rsidRPr="00B10E93">
              <w:rPr>
                <w:rFonts w:cs="Times New Roman"/>
                <w:bCs/>
                <w:sz w:val="18"/>
                <w:szCs w:val="18"/>
              </w:rPr>
              <w:t>opakowanie jednostkowe o wadze netto od 350 g do 550 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76C03DE0"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12B8EE"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50</w:t>
            </w:r>
          </w:p>
        </w:tc>
      </w:tr>
      <w:bookmarkEnd w:id="24"/>
      <w:tr w:rsidR="00BF3A9D" w:rsidRPr="000A11C8" w14:paraId="10CBEB44"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5EAA155A"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50</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3E0205EC" w14:textId="77777777" w:rsidR="00BF3A9D" w:rsidRPr="00B10E93" w:rsidRDefault="00BF3A9D" w:rsidP="00BF3A9D">
            <w:pPr>
              <w:tabs>
                <w:tab w:val="left" w:pos="708"/>
              </w:tabs>
              <w:rPr>
                <w:rFonts w:cs="Times New Roman"/>
                <w:b/>
                <w:bCs/>
                <w:sz w:val="18"/>
                <w:szCs w:val="18"/>
              </w:rPr>
            </w:pPr>
            <w:r w:rsidRPr="00B10E93">
              <w:rPr>
                <w:rFonts w:cs="Times New Roman"/>
                <w:b/>
                <w:bCs/>
                <w:sz w:val="18"/>
                <w:szCs w:val="18"/>
              </w:rPr>
              <w:t xml:space="preserve">Otręby pszenne spożywcze </w:t>
            </w:r>
          </w:p>
          <w:p w14:paraId="6EA9FB9C" w14:textId="77777777" w:rsidR="00BF3A9D" w:rsidRPr="00B10E93" w:rsidRDefault="00BF3A9D" w:rsidP="00BF3A9D">
            <w:pPr>
              <w:tabs>
                <w:tab w:val="left" w:pos="708"/>
              </w:tabs>
              <w:rPr>
                <w:rFonts w:cs="Times New Roman"/>
                <w:bCs/>
                <w:sz w:val="18"/>
                <w:szCs w:val="18"/>
              </w:rPr>
            </w:pPr>
            <w:r>
              <w:rPr>
                <w:rFonts w:cs="Times New Roman"/>
                <w:bCs/>
                <w:sz w:val="18"/>
                <w:szCs w:val="18"/>
              </w:rPr>
              <w:t xml:space="preserve">- </w:t>
            </w:r>
            <w:r w:rsidRPr="00B10E93">
              <w:rPr>
                <w:rFonts w:cs="Times New Roman"/>
                <w:bCs/>
                <w:sz w:val="18"/>
                <w:szCs w:val="18"/>
              </w:rPr>
              <w:t>opakowanie jednostkowe od 500 g do 2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0A267774"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C14049"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150</w:t>
            </w:r>
          </w:p>
        </w:tc>
      </w:tr>
      <w:tr w:rsidR="00BF3A9D" w:rsidRPr="000A11C8" w14:paraId="6CB10043"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7A0D52C3"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51</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6C2CFDFB" w14:textId="77777777" w:rsidR="00BF3A9D" w:rsidRPr="00B10E93" w:rsidRDefault="00BF3A9D" w:rsidP="00BF3A9D">
            <w:pPr>
              <w:tabs>
                <w:tab w:val="left" w:pos="708"/>
              </w:tabs>
              <w:rPr>
                <w:rFonts w:cs="Times New Roman"/>
                <w:b/>
                <w:bCs/>
                <w:sz w:val="18"/>
                <w:szCs w:val="18"/>
              </w:rPr>
            </w:pPr>
            <w:r w:rsidRPr="00B10E93">
              <w:rPr>
                <w:rFonts w:cs="Times New Roman"/>
                <w:b/>
                <w:bCs/>
                <w:sz w:val="18"/>
                <w:szCs w:val="18"/>
              </w:rPr>
              <w:t xml:space="preserve">Banany suszone </w:t>
            </w:r>
          </w:p>
          <w:p w14:paraId="15188770" w14:textId="77777777" w:rsidR="00BF3A9D" w:rsidRPr="00B10E93" w:rsidRDefault="00BF3A9D" w:rsidP="00BF3A9D">
            <w:pPr>
              <w:tabs>
                <w:tab w:val="left" w:pos="708"/>
              </w:tabs>
              <w:rPr>
                <w:rFonts w:cs="Times New Roman"/>
                <w:bCs/>
                <w:sz w:val="18"/>
                <w:szCs w:val="18"/>
              </w:rPr>
            </w:pPr>
            <w:r>
              <w:rPr>
                <w:rFonts w:cs="Times New Roman"/>
                <w:bCs/>
                <w:sz w:val="18"/>
                <w:szCs w:val="18"/>
              </w:rPr>
              <w:t xml:space="preserve">- </w:t>
            </w:r>
            <w:r w:rsidRPr="00B10E93">
              <w:rPr>
                <w:rFonts w:cs="Times New Roman"/>
                <w:bCs/>
                <w:sz w:val="18"/>
                <w:szCs w:val="18"/>
              </w:rPr>
              <w:t>opakowanie jednostkowe o wadze netto od 500g do 1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691093E6"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06D1F2"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100</w:t>
            </w:r>
          </w:p>
        </w:tc>
      </w:tr>
      <w:tr w:rsidR="00BF3A9D" w:rsidRPr="000A11C8" w14:paraId="42077E35"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5D63F1E4"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52</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5E4392DD" w14:textId="77777777" w:rsidR="00BF3A9D" w:rsidRPr="00B10E93" w:rsidRDefault="00BF3A9D" w:rsidP="00BF3A9D">
            <w:pPr>
              <w:tabs>
                <w:tab w:val="left" w:pos="708"/>
              </w:tabs>
              <w:rPr>
                <w:rFonts w:cs="Times New Roman"/>
                <w:b/>
                <w:bCs/>
                <w:sz w:val="18"/>
                <w:szCs w:val="18"/>
              </w:rPr>
            </w:pPr>
            <w:r w:rsidRPr="00B10E93">
              <w:rPr>
                <w:rFonts w:cs="Times New Roman"/>
                <w:b/>
                <w:bCs/>
                <w:sz w:val="18"/>
                <w:szCs w:val="18"/>
              </w:rPr>
              <w:t>Rodzynki – suszone winogrona</w:t>
            </w:r>
          </w:p>
          <w:p w14:paraId="61661CB9" w14:textId="77777777" w:rsidR="00BF3A9D" w:rsidRPr="00B10E93" w:rsidRDefault="00BF3A9D" w:rsidP="00BF3A9D">
            <w:pPr>
              <w:tabs>
                <w:tab w:val="left" w:pos="708"/>
              </w:tabs>
              <w:rPr>
                <w:rFonts w:cs="Times New Roman"/>
                <w:bCs/>
                <w:sz w:val="18"/>
                <w:szCs w:val="18"/>
              </w:rPr>
            </w:pPr>
            <w:r>
              <w:rPr>
                <w:rFonts w:cs="Times New Roman"/>
                <w:bCs/>
                <w:sz w:val="18"/>
                <w:szCs w:val="18"/>
              </w:rPr>
              <w:t xml:space="preserve">- </w:t>
            </w:r>
            <w:r w:rsidRPr="00B10E93">
              <w:rPr>
                <w:rFonts w:cs="Times New Roman"/>
                <w:bCs/>
                <w:sz w:val="18"/>
                <w:szCs w:val="18"/>
              </w:rPr>
              <w:t>opakowanie jednostkowe o wadze netto od 500 g do 1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2568C963"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02AF2F"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180</w:t>
            </w:r>
          </w:p>
        </w:tc>
      </w:tr>
      <w:tr w:rsidR="00BF3A9D" w:rsidRPr="000A11C8" w14:paraId="575CEB12" w14:textId="77777777" w:rsidTr="00DF0486">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348192D1"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53</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69EA346A" w14:textId="77777777" w:rsidR="00BF3A9D" w:rsidRPr="00B10E93" w:rsidRDefault="00BF3A9D" w:rsidP="00BF3A9D">
            <w:pPr>
              <w:tabs>
                <w:tab w:val="left" w:pos="708"/>
              </w:tabs>
              <w:rPr>
                <w:rFonts w:cs="Times New Roman"/>
                <w:b/>
                <w:bCs/>
                <w:sz w:val="18"/>
                <w:szCs w:val="18"/>
              </w:rPr>
            </w:pPr>
            <w:r w:rsidRPr="00B10E93">
              <w:rPr>
                <w:rFonts w:cs="Times New Roman"/>
                <w:b/>
                <w:bCs/>
                <w:sz w:val="18"/>
                <w:szCs w:val="18"/>
              </w:rPr>
              <w:t>Żurawina suszona</w:t>
            </w:r>
          </w:p>
          <w:p w14:paraId="58E9B434" w14:textId="77777777" w:rsidR="00BF3A9D" w:rsidRPr="00B10E93" w:rsidRDefault="00BF3A9D" w:rsidP="00BF3A9D">
            <w:pPr>
              <w:tabs>
                <w:tab w:val="left" w:pos="708"/>
              </w:tabs>
              <w:rPr>
                <w:rFonts w:cs="Times New Roman"/>
                <w:b/>
                <w:bCs/>
                <w:sz w:val="18"/>
                <w:szCs w:val="18"/>
              </w:rPr>
            </w:pPr>
            <w:r w:rsidRPr="00B10E93">
              <w:rPr>
                <w:rFonts w:cs="Times New Roman"/>
                <w:bCs/>
                <w:sz w:val="18"/>
                <w:szCs w:val="18"/>
              </w:rPr>
              <w:t>opakowanie jednostkowe o wadze netto od 500 g do 1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8B305BC"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EFC4C8"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100</w:t>
            </w:r>
          </w:p>
        </w:tc>
      </w:tr>
      <w:tr w:rsidR="00BF3A9D" w:rsidRPr="000A11C8" w14:paraId="7FA9ACF7" w14:textId="77777777" w:rsidTr="00DF0486">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22B2F725"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54</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46C0059B" w14:textId="77777777" w:rsidR="00BF3A9D" w:rsidRPr="00B10E93" w:rsidRDefault="00BF3A9D" w:rsidP="00BF3A9D">
            <w:pPr>
              <w:tabs>
                <w:tab w:val="left" w:pos="708"/>
              </w:tabs>
              <w:rPr>
                <w:rFonts w:cs="Times New Roman"/>
                <w:bCs/>
                <w:sz w:val="18"/>
                <w:szCs w:val="18"/>
              </w:rPr>
            </w:pPr>
            <w:proofErr w:type="spellStart"/>
            <w:r w:rsidRPr="00B10E93">
              <w:rPr>
                <w:rFonts w:cs="Times New Roman"/>
                <w:b/>
                <w:bCs/>
                <w:sz w:val="18"/>
                <w:szCs w:val="18"/>
              </w:rPr>
              <w:t>Tofu</w:t>
            </w:r>
            <w:proofErr w:type="spellEnd"/>
            <w:r w:rsidRPr="00B10E93">
              <w:rPr>
                <w:rFonts w:cs="Times New Roman"/>
                <w:b/>
                <w:bCs/>
                <w:sz w:val="18"/>
                <w:szCs w:val="18"/>
              </w:rPr>
              <w:t xml:space="preserve"> – twardy sojowy</w:t>
            </w:r>
          </w:p>
          <w:p w14:paraId="4FA3E9DE" w14:textId="77777777" w:rsidR="00BF3A9D" w:rsidRPr="00B10E93" w:rsidRDefault="00BF3A9D" w:rsidP="00BF3A9D">
            <w:pPr>
              <w:tabs>
                <w:tab w:val="left" w:pos="708"/>
              </w:tabs>
              <w:rPr>
                <w:rFonts w:cs="Times New Roman"/>
                <w:bCs/>
                <w:sz w:val="18"/>
                <w:szCs w:val="18"/>
              </w:rPr>
            </w:pPr>
            <w:r>
              <w:rPr>
                <w:rFonts w:cs="Times New Roman"/>
                <w:bCs/>
                <w:sz w:val="18"/>
                <w:szCs w:val="18"/>
              </w:rPr>
              <w:t xml:space="preserve">- </w:t>
            </w:r>
            <w:r w:rsidRPr="00B10E93">
              <w:rPr>
                <w:rFonts w:cs="Times New Roman"/>
                <w:bCs/>
                <w:sz w:val="18"/>
                <w:szCs w:val="18"/>
              </w:rPr>
              <w:t>otrzymany w procesie koagulacji mleka sojowego</w:t>
            </w:r>
            <w:r>
              <w:rPr>
                <w:rFonts w:cs="Times New Roman"/>
                <w:bCs/>
                <w:sz w:val="18"/>
                <w:szCs w:val="18"/>
              </w:rPr>
              <w:t>,</w:t>
            </w:r>
            <w:r w:rsidRPr="00B10E93">
              <w:rPr>
                <w:rFonts w:cs="Times New Roman"/>
                <w:bCs/>
                <w:sz w:val="18"/>
                <w:szCs w:val="18"/>
              </w:rPr>
              <w:t xml:space="preserve"> </w:t>
            </w:r>
          </w:p>
          <w:p w14:paraId="5E4FCC54" w14:textId="77777777" w:rsidR="00BF3A9D" w:rsidRPr="00B10E93" w:rsidRDefault="00BF3A9D" w:rsidP="00BF3A9D">
            <w:pPr>
              <w:tabs>
                <w:tab w:val="left" w:pos="708"/>
              </w:tabs>
              <w:rPr>
                <w:rFonts w:cs="Times New Roman"/>
                <w:bCs/>
                <w:sz w:val="18"/>
                <w:szCs w:val="18"/>
              </w:rPr>
            </w:pPr>
            <w:r>
              <w:rPr>
                <w:rFonts w:cs="Times New Roman"/>
                <w:bCs/>
                <w:sz w:val="18"/>
                <w:szCs w:val="18"/>
              </w:rPr>
              <w:t xml:space="preserve">- </w:t>
            </w:r>
            <w:r w:rsidRPr="00B10E93">
              <w:rPr>
                <w:rFonts w:cs="Times New Roman"/>
                <w:bCs/>
                <w:sz w:val="18"/>
                <w:szCs w:val="18"/>
              </w:rPr>
              <w:t>opakowanie od 400 g do 1,20 kg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365E94D3"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80221D"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400</w:t>
            </w:r>
          </w:p>
        </w:tc>
      </w:tr>
      <w:tr w:rsidR="00BF3A9D" w:rsidRPr="000A11C8" w14:paraId="0939297B" w14:textId="77777777" w:rsidTr="00DF0486">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2B5D784B"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55</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3BDC92C3" w14:textId="77777777" w:rsidR="00BF3A9D" w:rsidRPr="00B10E93" w:rsidRDefault="00BF3A9D" w:rsidP="00BF3A9D">
            <w:pPr>
              <w:tabs>
                <w:tab w:val="left" w:pos="708"/>
              </w:tabs>
              <w:rPr>
                <w:rFonts w:cs="Times New Roman"/>
                <w:bCs/>
                <w:sz w:val="18"/>
                <w:szCs w:val="18"/>
              </w:rPr>
            </w:pPr>
            <w:r w:rsidRPr="00B10E93">
              <w:rPr>
                <w:rFonts w:cs="Times New Roman"/>
                <w:b/>
                <w:bCs/>
                <w:sz w:val="18"/>
                <w:szCs w:val="18"/>
              </w:rPr>
              <w:t xml:space="preserve">Hummus </w:t>
            </w:r>
          </w:p>
          <w:p w14:paraId="17F7218D" w14:textId="77777777" w:rsidR="00BF3A9D" w:rsidRPr="00B10E93" w:rsidRDefault="00BF3A9D" w:rsidP="00BF3A9D">
            <w:pPr>
              <w:tabs>
                <w:tab w:val="left" w:pos="708"/>
              </w:tabs>
              <w:rPr>
                <w:rFonts w:cs="Times New Roman"/>
                <w:bCs/>
                <w:sz w:val="18"/>
                <w:szCs w:val="18"/>
              </w:rPr>
            </w:pPr>
            <w:r w:rsidRPr="00B10E93">
              <w:rPr>
                <w:rFonts w:cs="Times New Roman"/>
                <w:bCs/>
                <w:sz w:val="18"/>
                <w:szCs w:val="18"/>
              </w:rPr>
              <w:t>- sos dip lub pasta do smarowania, przyrządzana z gotowanych i przetartych</w:t>
            </w:r>
            <w:r w:rsidR="003C603F">
              <w:rPr>
                <w:rFonts w:cs="Times New Roman"/>
                <w:bCs/>
                <w:sz w:val="18"/>
                <w:szCs w:val="18"/>
              </w:rPr>
              <w:t xml:space="preserve"> </w:t>
            </w:r>
            <w:r w:rsidRPr="00B10E93">
              <w:rPr>
                <w:rFonts w:cs="Times New Roman"/>
                <w:bCs/>
                <w:sz w:val="18"/>
                <w:szCs w:val="18"/>
              </w:rPr>
              <w:t>nasion ciecierzycy</w:t>
            </w:r>
            <w:r w:rsidR="003C603F">
              <w:rPr>
                <w:rFonts w:cs="Times New Roman"/>
                <w:bCs/>
                <w:sz w:val="18"/>
                <w:szCs w:val="18"/>
              </w:rPr>
              <w:br/>
              <w:t xml:space="preserve">  </w:t>
            </w:r>
            <w:r w:rsidRPr="00B10E93">
              <w:rPr>
                <w:rFonts w:cs="Times New Roman"/>
                <w:bCs/>
                <w:sz w:val="18"/>
                <w:szCs w:val="18"/>
              </w:rPr>
              <w:t>lub innych roślin strączkowych</w:t>
            </w:r>
            <w:r>
              <w:rPr>
                <w:rFonts w:cs="Times New Roman"/>
                <w:bCs/>
                <w:sz w:val="18"/>
                <w:szCs w:val="18"/>
              </w:rPr>
              <w:t>,</w:t>
            </w:r>
          </w:p>
          <w:p w14:paraId="7ECEE879" w14:textId="77777777" w:rsidR="00BF3A9D" w:rsidRPr="00B10E93" w:rsidRDefault="00BF3A9D" w:rsidP="00BF3A9D">
            <w:pPr>
              <w:tabs>
                <w:tab w:val="left" w:pos="708"/>
              </w:tabs>
              <w:rPr>
                <w:rFonts w:cs="Times New Roman"/>
                <w:bCs/>
                <w:sz w:val="18"/>
                <w:szCs w:val="18"/>
              </w:rPr>
            </w:pPr>
            <w:r w:rsidRPr="00B10E93">
              <w:rPr>
                <w:rFonts w:cs="Times New Roman"/>
                <w:bCs/>
                <w:sz w:val="18"/>
                <w:szCs w:val="18"/>
              </w:rPr>
              <w:t xml:space="preserve">- opakowanie jednostkowe o wadze netto od 100 g do 120 g </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62B96A62"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331853"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300</w:t>
            </w:r>
          </w:p>
        </w:tc>
      </w:tr>
      <w:tr w:rsidR="00BF3A9D" w:rsidRPr="000A11C8" w14:paraId="68EAE2C3" w14:textId="77777777" w:rsidTr="00DF0486">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70F91AF0"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56</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1F8B5F6D" w14:textId="77777777" w:rsidR="00BF3A9D" w:rsidRPr="00B10E93" w:rsidRDefault="00BF3A9D" w:rsidP="00BF3A9D">
            <w:pPr>
              <w:tabs>
                <w:tab w:val="left" w:pos="708"/>
              </w:tabs>
              <w:rPr>
                <w:rFonts w:cs="Times New Roman"/>
                <w:bCs/>
                <w:sz w:val="18"/>
                <w:szCs w:val="18"/>
              </w:rPr>
            </w:pPr>
            <w:r w:rsidRPr="00B10E93">
              <w:rPr>
                <w:rFonts w:cs="Times New Roman"/>
                <w:b/>
                <w:bCs/>
                <w:sz w:val="18"/>
                <w:szCs w:val="18"/>
              </w:rPr>
              <w:t xml:space="preserve">Makaron z sosem różne smaki </w:t>
            </w:r>
          </w:p>
          <w:p w14:paraId="40D8A45A" w14:textId="77777777" w:rsidR="00BF3A9D" w:rsidRDefault="00BF3A9D" w:rsidP="00BF3A9D">
            <w:pPr>
              <w:tabs>
                <w:tab w:val="left" w:pos="708"/>
              </w:tabs>
              <w:rPr>
                <w:rFonts w:cs="Times New Roman"/>
                <w:bCs/>
                <w:sz w:val="18"/>
                <w:szCs w:val="18"/>
              </w:rPr>
            </w:pPr>
            <w:r>
              <w:rPr>
                <w:rFonts w:cs="Times New Roman"/>
                <w:bCs/>
                <w:sz w:val="18"/>
                <w:szCs w:val="18"/>
              </w:rPr>
              <w:t xml:space="preserve">- </w:t>
            </w:r>
            <w:r w:rsidRPr="00B10E93">
              <w:rPr>
                <w:rFonts w:cs="Times New Roman"/>
                <w:bCs/>
                <w:sz w:val="18"/>
                <w:szCs w:val="18"/>
              </w:rPr>
              <w:t>danie gotowe do zalania wrzątkiem</w:t>
            </w:r>
            <w:r>
              <w:rPr>
                <w:rFonts w:cs="Times New Roman"/>
                <w:bCs/>
                <w:sz w:val="18"/>
                <w:szCs w:val="18"/>
              </w:rPr>
              <w:t>,</w:t>
            </w:r>
          </w:p>
          <w:p w14:paraId="5225DCAC" w14:textId="77777777" w:rsidR="00BF3A9D" w:rsidRPr="00B10E93" w:rsidRDefault="00BF3A9D" w:rsidP="00BF3A9D">
            <w:pPr>
              <w:tabs>
                <w:tab w:val="left" w:pos="708"/>
              </w:tabs>
              <w:rPr>
                <w:rFonts w:cs="Times New Roman"/>
                <w:bCs/>
                <w:sz w:val="18"/>
                <w:szCs w:val="18"/>
              </w:rPr>
            </w:pPr>
            <w:r>
              <w:rPr>
                <w:rFonts w:cs="Times New Roman"/>
                <w:bCs/>
                <w:sz w:val="18"/>
                <w:szCs w:val="18"/>
              </w:rPr>
              <w:t xml:space="preserve">- </w:t>
            </w:r>
            <w:r w:rsidRPr="00B10E93">
              <w:rPr>
                <w:rFonts w:cs="Times New Roman"/>
                <w:bCs/>
                <w:sz w:val="18"/>
                <w:szCs w:val="18"/>
              </w:rPr>
              <w:t>opakowanie jednostkowe kubek o wadze netto od 50-75 g</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18F935F" w14:textId="77777777" w:rsidR="00BF3A9D" w:rsidRPr="00B10E93" w:rsidRDefault="00BF3A9D" w:rsidP="00BF3A9D">
            <w:pPr>
              <w:spacing w:line="320" w:lineRule="exact"/>
              <w:jc w:val="center"/>
              <w:rPr>
                <w:rFonts w:cs="Times New Roman"/>
                <w:sz w:val="18"/>
                <w:szCs w:val="18"/>
              </w:rPr>
            </w:pPr>
            <w:r>
              <w:rPr>
                <w:rFonts w:cs="Times New Roman"/>
                <w:sz w:val="18"/>
                <w:szCs w:val="18"/>
              </w:rPr>
              <w:t>s</w:t>
            </w:r>
            <w:r w:rsidRPr="00B10E93">
              <w:rPr>
                <w:rFonts w:cs="Times New Roman"/>
                <w:sz w:val="18"/>
                <w:szCs w:val="18"/>
              </w:rPr>
              <w:t>zt</w:t>
            </w:r>
            <w:r>
              <w:rPr>
                <w:rFonts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1551AB"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7 000</w:t>
            </w:r>
          </w:p>
        </w:tc>
      </w:tr>
      <w:tr w:rsidR="00BF3A9D" w:rsidRPr="000A11C8" w14:paraId="5FAF6D9E"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160A4449"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57</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22EA5826" w14:textId="77777777" w:rsidR="00BF3A9D" w:rsidRPr="00B10E93" w:rsidRDefault="00BF3A9D" w:rsidP="00BF3A9D">
            <w:pPr>
              <w:pStyle w:val="Nagwek"/>
              <w:tabs>
                <w:tab w:val="left" w:pos="708"/>
              </w:tabs>
              <w:ind w:right="-578"/>
              <w:rPr>
                <w:rFonts w:cs="Times New Roman"/>
                <w:sz w:val="18"/>
                <w:szCs w:val="18"/>
              </w:rPr>
            </w:pPr>
            <w:r w:rsidRPr="00B10E93">
              <w:rPr>
                <w:rFonts w:cs="Times New Roman"/>
                <w:b/>
                <w:bCs/>
                <w:sz w:val="18"/>
                <w:szCs w:val="18"/>
              </w:rPr>
              <w:t>Sok pomarańczowy</w:t>
            </w:r>
          </w:p>
          <w:p w14:paraId="1344630E" w14:textId="77777777" w:rsidR="00BF3A9D" w:rsidRPr="00B10E93" w:rsidRDefault="00BF3A9D" w:rsidP="00BF3A9D">
            <w:pPr>
              <w:pStyle w:val="Nagwek"/>
              <w:tabs>
                <w:tab w:val="left" w:pos="708"/>
              </w:tabs>
              <w:ind w:right="-578"/>
              <w:rPr>
                <w:rFonts w:cs="Times New Roman"/>
                <w:sz w:val="18"/>
                <w:szCs w:val="18"/>
              </w:rPr>
            </w:pPr>
            <w:r>
              <w:rPr>
                <w:rFonts w:cs="Times New Roman"/>
                <w:sz w:val="18"/>
                <w:szCs w:val="18"/>
              </w:rPr>
              <w:t xml:space="preserve">- </w:t>
            </w:r>
            <w:r w:rsidRPr="00B10E93">
              <w:rPr>
                <w:rFonts w:cs="Times New Roman"/>
                <w:sz w:val="18"/>
                <w:szCs w:val="18"/>
              </w:rPr>
              <w:t>opakowanie – karton o pojemności 1 litra</w:t>
            </w:r>
            <w:r>
              <w:rPr>
                <w:rFonts w:cs="Times New Roman"/>
                <w:sz w:val="18"/>
                <w:szCs w:val="18"/>
              </w:rPr>
              <w:t xml:space="preserve"> </w:t>
            </w:r>
            <w:r w:rsidRPr="00B10E93">
              <w:rPr>
                <w:rFonts w:cs="Times New Roman"/>
                <w:sz w:val="18"/>
                <w:szCs w:val="18"/>
              </w:rPr>
              <w:t xml:space="preserve">z zamknięciem typu </w:t>
            </w:r>
            <w:proofErr w:type="spellStart"/>
            <w:r w:rsidRPr="00B10E93">
              <w:rPr>
                <w:rFonts w:cs="Times New Roman"/>
                <w:sz w:val="18"/>
                <w:szCs w:val="18"/>
              </w:rPr>
              <w:t>Ricap</w:t>
            </w:r>
            <w:proofErr w:type="spellEnd"/>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4198BADF"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litr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45CBFD"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3 000</w:t>
            </w:r>
          </w:p>
        </w:tc>
      </w:tr>
      <w:tr w:rsidR="00BF3A9D" w:rsidRPr="000A11C8" w14:paraId="771A014E"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680D35E4"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58</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5DD95075"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Sok jabłkowy</w:t>
            </w:r>
          </w:p>
          <w:p w14:paraId="74F0702B" w14:textId="77777777" w:rsidR="00BF3A9D" w:rsidRPr="00B10E93" w:rsidRDefault="00BF3A9D" w:rsidP="00BF3A9D">
            <w:pPr>
              <w:pStyle w:val="Nagwek"/>
              <w:tabs>
                <w:tab w:val="left" w:pos="708"/>
              </w:tabs>
              <w:ind w:right="-578"/>
              <w:rPr>
                <w:rFonts w:cs="Times New Roman"/>
                <w:sz w:val="18"/>
                <w:szCs w:val="18"/>
              </w:rPr>
            </w:pPr>
            <w:r>
              <w:rPr>
                <w:rFonts w:cs="Times New Roman"/>
                <w:sz w:val="18"/>
                <w:szCs w:val="18"/>
              </w:rPr>
              <w:t xml:space="preserve">- </w:t>
            </w:r>
            <w:r w:rsidRPr="00B10E93">
              <w:rPr>
                <w:rFonts w:cs="Times New Roman"/>
                <w:sz w:val="18"/>
                <w:szCs w:val="18"/>
              </w:rPr>
              <w:t>opakowanie – karton o pojemności 1 litra</w:t>
            </w:r>
            <w:r>
              <w:rPr>
                <w:rFonts w:cs="Times New Roman"/>
                <w:sz w:val="18"/>
                <w:szCs w:val="18"/>
              </w:rPr>
              <w:t xml:space="preserve"> </w:t>
            </w:r>
            <w:r w:rsidRPr="00B10E93">
              <w:rPr>
                <w:rFonts w:cs="Times New Roman"/>
                <w:sz w:val="18"/>
                <w:szCs w:val="18"/>
              </w:rPr>
              <w:t xml:space="preserve">z zamknięciem typu </w:t>
            </w:r>
            <w:proofErr w:type="spellStart"/>
            <w:r w:rsidRPr="00B10E93">
              <w:rPr>
                <w:rFonts w:cs="Times New Roman"/>
                <w:sz w:val="18"/>
                <w:szCs w:val="18"/>
              </w:rPr>
              <w:t>Ricap</w:t>
            </w:r>
            <w:proofErr w:type="spellEnd"/>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470C0F64"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litr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B74D37"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2 500</w:t>
            </w:r>
          </w:p>
        </w:tc>
      </w:tr>
      <w:tr w:rsidR="00BF3A9D" w:rsidRPr="000A11C8" w14:paraId="10FCC427"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3BB114BB"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59.</w:t>
            </w:r>
          </w:p>
        </w:tc>
        <w:tc>
          <w:tcPr>
            <w:tcW w:w="7796" w:type="dxa"/>
            <w:tcBorders>
              <w:top w:val="single" w:sz="4" w:space="0" w:color="000000"/>
              <w:left w:val="single" w:sz="4" w:space="0" w:color="000000"/>
              <w:bottom w:val="single" w:sz="4" w:space="0" w:color="000000"/>
            </w:tcBorders>
            <w:shd w:val="clear" w:color="auto" w:fill="auto"/>
          </w:tcPr>
          <w:p w14:paraId="13752C78"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Sok (nektar) z czarnej porzeczki</w:t>
            </w:r>
          </w:p>
          <w:p w14:paraId="1137A59A" w14:textId="77777777" w:rsidR="00BF3A9D" w:rsidRPr="00B10E93" w:rsidRDefault="00BF3A9D" w:rsidP="00BF3A9D">
            <w:pPr>
              <w:pStyle w:val="Nagwek"/>
              <w:tabs>
                <w:tab w:val="left" w:pos="708"/>
              </w:tabs>
              <w:ind w:right="-578"/>
              <w:rPr>
                <w:rFonts w:cs="Times New Roman"/>
                <w:sz w:val="18"/>
                <w:szCs w:val="18"/>
              </w:rPr>
            </w:pPr>
            <w:r>
              <w:rPr>
                <w:rFonts w:cs="Times New Roman"/>
                <w:sz w:val="18"/>
                <w:szCs w:val="18"/>
              </w:rPr>
              <w:t xml:space="preserve">- </w:t>
            </w:r>
            <w:r w:rsidRPr="00B10E93">
              <w:rPr>
                <w:rFonts w:cs="Times New Roman"/>
                <w:sz w:val="18"/>
                <w:szCs w:val="18"/>
              </w:rPr>
              <w:t>opakowanie – karton</w:t>
            </w:r>
            <w:r>
              <w:rPr>
                <w:rFonts w:cs="Times New Roman"/>
                <w:sz w:val="18"/>
                <w:szCs w:val="18"/>
              </w:rPr>
              <w:t xml:space="preserve"> </w:t>
            </w:r>
            <w:r w:rsidRPr="00B10E93">
              <w:rPr>
                <w:rFonts w:cs="Times New Roman"/>
                <w:sz w:val="18"/>
                <w:szCs w:val="18"/>
              </w:rPr>
              <w:t>o pojemności 1 litra</w:t>
            </w:r>
            <w:r>
              <w:rPr>
                <w:rFonts w:cs="Times New Roman"/>
                <w:sz w:val="18"/>
                <w:szCs w:val="18"/>
              </w:rPr>
              <w:t xml:space="preserve"> </w:t>
            </w:r>
            <w:r w:rsidRPr="00B10E93">
              <w:rPr>
                <w:rFonts w:cs="Times New Roman"/>
                <w:sz w:val="18"/>
                <w:szCs w:val="18"/>
              </w:rPr>
              <w:t xml:space="preserve">z zamknięciem typu </w:t>
            </w:r>
            <w:proofErr w:type="spellStart"/>
            <w:r w:rsidRPr="00B10E93">
              <w:rPr>
                <w:rFonts w:cs="Times New Roman"/>
                <w:sz w:val="18"/>
                <w:szCs w:val="18"/>
              </w:rPr>
              <w:t>Ricap</w:t>
            </w:r>
            <w:proofErr w:type="spellEnd"/>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ED8CCA7"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litr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2FF5FC"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1 500</w:t>
            </w:r>
          </w:p>
        </w:tc>
      </w:tr>
      <w:tr w:rsidR="00BF3A9D" w:rsidRPr="000A11C8" w14:paraId="5BDE80BD"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4BFDCC88"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60</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629C585E"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Sok multiwitamina (nektar)</w:t>
            </w:r>
          </w:p>
          <w:p w14:paraId="22F6FB9F" w14:textId="77777777" w:rsidR="00BF3A9D" w:rsidRPr="00B10E93" w:rsidRDefault="00BF3A9D" w:rsidP="00BF3A9D">
            <w:pPr>
              <w:pStyle w:val="Nagwek"/>
              <w:tabs>
                <w:tab w:val="left" w:pos="708"/>
              </w:tabs>
              <w:ind w:right="-578"/>
              <w:rPr>
                <w:rFonts w:cs="Times New Roman"/>
                <w:sz w:val="18"/>
                <w:szCs w:val="18"/>
              </w:rPr>
            </w:pPr>
            <w:r>
              <w:rPr>
                <w:rFonts w:cs="Times New Roman"/>
                <w:sz w:val="18"/>
                <w:szCs w:val="18"/>
              </w:rPr>
              <w:t xml:space="preserve">- </w:t>
            </w:r>
            <w:r w:rsidRPr="00B10E93">
              <w:rPr>
                <w:rFonts w:cs="Times New Roman"/>
                <w:sz w:val="18"/>
                <w:szCs w:val="18"/>
              </w:rPr>
              <w:t>opakowanie – karton</w:t>
            </w:r>
            <w:r>
              <w:rPr>
                <w:rFonts w:cs="Times New Roman"/>
                <w:sz w:val="18"/>
                <w:szCs w:val="18"/>
              </w:rPr>
              <w:t xml:space="preserve"> </w:t>
            </w:r>
            <w:r w:rsidRPr="00B10E93">
              <w:rPr>
                <w:rFonts w:cs="Times New Roman"/>
                <w:sz w:val="18"/>
                <w:szCs w:val="18"/>
              </w:rPr>
              <w:t>o pojemności 1 litra</w:t>
            </w:r>
            <w:r>
              <w:rPr>
                <w:rFonts w:cs="Times New Roman"/>
                <w:sz w:val="18"/>
                <w:szCs w:val="18"/>
              </w:rPr>
              <w:t xml:space="preserve"> </w:t>
            </w:r>
            <w:r w:rsidRPr="00B10E93">
              <w:rPr>
                <w:rFonts w:cs="Times New Roman"/>
                <w:sz w:val="18"/>
                <w:szCs w:val="18"/>
              </w:rPr>
              <w:t xml:space="preserve">z zamknięciem typu </w:t>
            </w:r>
            <w:proofErr w:type="spellStart"/>
            <w:r w:rsidRPr="00B10E93">
              <w:rPr>
                <w:rFonts w:cs="Times New Roman"/>
                <w:sz w:val="18"/>
                <w:szCs w:val="18"/>
              </w:rPr>
              <w:t>Ricap</w:t>
            </w:r>
            <w:proofErr w:type="spellEnd"/>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781FC4B2"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litr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C9DADF"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1 500</w:t>
            </w:r>
          </w:p>
        </w:tc>
      </w:tr>
      <w:tr w:rsidR="00BF3A9D" w:rsidRPr="000A11C8" w14:paraId="4A91AD85" w14:textId="77777777" w:rsidTr="00DF0486">
        <w:trPr>
          <w:trHeight w:val="284"/>
        </w:trPr>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01FDC9E0"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61</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0036497B" w14:textId="77777777" w:rsidR="00BF3A9D" w:rsidRPr="00B10E93" w:rsidRDefault="00BF3A9D" w:rsidP="00BF3A9D">
            <w:pPr>
              <w:pStyle w:val="Nagwek"/>
              <w:tabs>
                <w:tab w:val="left" w:pos="708"/>
              </w:tabs>
              <w:rPr>
                <w:rFonts w:cs="Times New Roman"/>
                <w:bCs/>
                <w:sz w:val="18"/>
                <w:szCs w:val="18"/>
              </w:rPr>
            </w:pPr>
            <w:r w:rsidRPr="00B10E93">
              <w:rPr>
                <w:rFonts w:cs="Times New Roman"/>
                <w:b/>
                <w:bCs/>
                <w:sz w:val="18"/>
                <w:szCs w:val="18"/>
              </w:rPr>
              <w:t xml:space="preserve">Sok multiwitamina (nektar) </w:t>
            </w:r>
            <w:r>
              <w:rPr>
                <w:rFonts w:cs="Times New Roman"/>
                <w:b/>
                <w:bCs/>
                <w:sz w:val="18"/>
                <w:szCs w:val="18"/>
              </w:rPr>
              <w:br/>
            </w:r>
            <w:r>
              <w:rPr>
                <w:rFonts w:cs="Times New Roman"/>
                <w:bCs/>
                <w:sz w:val="18"/>
                <w:szCs w:val="18"/>
              </w:rPr>
              <w:t xml:space="preserve">- </w:t>
            </w:r>
            <w:r w:rsidRPr="00B10E93">
              <w:rPr>
                <w:rFonts w:cs="Times New Roman"/>
                <w:bCs/>
                <w:sz w:val="18"/>
                <w:szCs w:val="18"/>
              </w:rPr>
              <w:t>opakowanie</w:t>
            </w:r>
            <w:r>
              <w:rPr>
                <w:rFonts w:cs="Times New Roman"/>
                <w:bCs/>
                <w:sz w:val="18"/>
                <w:szCs w:val="18"/>
              </w:rPr>
              <w:t xml:space="preserve"> – </w:t>
            </w:r>
            <w:r w:rsidRPr="00B10E93">
              <w:rPr>
                <w:rFonts w:cs="Times New Roman"/>
                <w:bCs/>
                <w:sz w:val="18"/>
                <w:szCs w:val="18"/>
              </w:rPr>
              <w:t>kartonik ze słomką o pojemności od 200 ml do 300 ml</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3DADA284"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litr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408095"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5 500</w:t>
            </w:r>
          </w:p>
        </w:tc>
      </w:tr>
      <w:tr w:rsidR="00BF3A9D" w:rsidRPr="000A11C8" w14:paraId="4D4ED878" w14:textId="77777777" w:rsidTr="00DF0486">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51BA958A"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62</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7E07C13F" w14:textId="77777777" w:rsidR="00BF3A9D" w:rsidRPr="00B10E93" w:rsidRDefault="00BF3A9D" w:rsidP="00BF3A9D">
            <w:pPr>
              <w:pStyle w:val="Nagwek"/>
              <w:tabs>
                <w:tab w:val="left" w:pos="708"/>
              </w:tabs>
              <w:rPr>
                <w:rFonts w:cs="Times New Roman"/>
                <w:b/>
                <w:bCs/>
                <w:sz w:val="18"/>
                <w:szCs w:val="18"/>
              </w:rPr>
            </w:pPr>
            <w:r w:rsidRPr="00B10E93">
              <w:rPr>
                <w:rFonts w:cs="Times New Roman"/>
                <w:b/>
                <w:bCs/>
                <w:sz w:val="18"/>
                <w:szCs w:val="18"/>
              </w:rPr>
              <w:t xml:space="preserve">Sok pomarańczowy </w:t>
            </w:r>
          </w:p>
          <w:p w14:paraId="0A8D803B" w14:textId="77777777" w:rsidR="00BF3A9D" w:rsidRPr="00B10E93" w:rsidRDefault="00BF3A9D" w:rsidP="00BF3A9D">
            <w:pPr>
              <w:pStyle w:val="Nagwek"/>
              <w:tabs>
                <w:tab w:val="left" w:pos="708"/>
              </w:tabs>
              <w:rPr>
                <w:rFonts w:cs="Times New Roman"/>
                <w:bCs/>
                <w:sz w:val="18"/>
                <w:szCs w:val="18"/>
              </w:rPr>
            </w:pPr>
            <w:r>
              <w:rPr>
                <w:rFonts w:cs="Times New Roman"/>
                <w:bCs/>
                <w:sz w:val="18"/>
                <w:szCs w:val="18"/>
              </w:rPr>
              <w:t xml:space="preserve">- </w:t>
            </w:r>
            <w:r w:rsidRPr="00B10E93">
              <w:rPr>
                <w:rFonts w:cs="Times New Roman"/>
                <w:bCs/>
                <w:sz w:val="18"/>
                <w:szCs w:val="18"/>
              </w:rPr>
              <w:t>butelka szklana o pojemności 200 ml</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717D121A" w14:textId="77777777" w:rsidR="00BF3A9D" w:rsidRPr="00B10E93" w:rsidRDefault="00BF3A9D" w:rsidP="00BF3A9D">
            <w:pPr>
              <w:spacing w:line="320" w:lineRule="exact"/>
              <w:jc w:val="center"/>
              <w:rPr>
                <w:rFonts w:cs="Times New Roman"/>
                <w:sz w:val="18"/>
                <w:szCs w:val="18"/>
              </w:rPr>
            </w:pPr>
            <w:r>
              <w:rPr>
                <w:rFonts w:cs="Times New Roman"/>
                <w:sz w:val="18"/>
                <w:szCs w:val="18"/>
              </w:rPr>
              <w:t>s</w:t>
            </w:r>
            <w:r w:rsidRPr="00B10E93">
              <w:rPr>
                <w:rFonts w:cs="Times New Roman"/>
                <w:sz w:val="18"/>
                <w:szCs w:val="18"/>
              </w:rPr>
              <w:t>zt</w:t>
            </w:r>
            <w:r>
              <w:rPr>
                <w:rFonts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2C51E6"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200</w:t>
            </w:r>
          </w:p>
        </w:tc>
      </w:tr>
      <w:tr w:rsidR="00BF3A9D" w:rsidRPr="000A11C8" w14:paraId="69E3FCDC" w14:textId="77777777" w:rsidTr="00DF0486">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64D34D5B"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63</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194B8D21" w14:textId="77777777" w:rsidR="00BF3A9D" w:rsidRPr="00B10E93" w:rsidRDefault="00BF3A9D" w:rsidP="00BF3A9D">
            <w:pPr>
              <w:pStyle w:val="Nagwek"/>
              <w:tabs>
                <w:tab w:val="left" w:pos="708"/>
              </w:tabs>
              <w:rPr>
                <w:rFonts w:cs="Times New Roman"/>
                <w:b/>
                <w:bCs/>
                <w:sz w:val="18"/>
                <w:szCs w:val="18"/>
              </w:rPr>
            </w:pPr>
            <w:r w:rsidRPr="00B10E93">
              <w:rPr>
                <w:rFonts w:cs="Times New Roman"/>
                <w:b/>
                <w:bCs/>
                <w:sz w:val="18"/>
                <w:szCs w:val="18"/>
              </w:rPr>
              <w:t xml:space="preserve">Sok jabłkowy </w:t>
            </w:r>
          </w:p>
          <w:p w14:paraId="0271E224" w14:textId="77777777" w:rsidR="00BF3A9D" w:rsidRPr="00B10E93" w:rsidRDefault="00BF3A9D" w:rsidP="00BF3A9D">
            <w:pPr>
              <w:pStyle w:val="Nagwek"/>
              <w:tabs>
                <w:tab w:val="left" w:pos="708"/>
              </w:tabs>
              <w:rPr>
                <w:rFonts w:cs="Times New Roman"/>
                <w:bCs/>
                <w:sz w:val="18"/>
                <w:szCs w:val="18"/>
              </w:rPr>
            </w:pPr>
            <w:r>
              <w:rPr>
                <w:rFonts w:cs="Times New Roman"/>
                <w:bCs/>
                <w:sz w:val="18"/>
                <w:szCs w:val="18"/>
              </w:rPr>
              <w:t xml:space="preserve">- </w:t>
            </w:r>
            <w:r w:rsidRPr="00B10E93">
              <w:rPr>
                <w:rFonts w:cs="Times New Roman"/>
                <w:bCs/>
                <w:sz w:val="18"/>
                <w:szCs w:val="18"/>
              </w:rPr>
              <w:t>butelka szklana o pojemności 200 ml</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65FD2690" w14:textId="77777777" w:rsidR="00BF3A9D" w:rsidRPr="00B10E93" w:rsidRDefault="00BF3A9D" w:rsidP="00BF3A9D">
            <w:pPr>
              <w:spacing w:line="320" w:lineRule="exact"/>
              <w:jc w:val="center"/>
              <w:rPr>
                <w:rFonts w:cs="Times New Roman"/>
                <w:sz w:val="18"/>
                <w:szCs w:val="18"/>
              </w:rPr>
            </w:pPr>
            <w:r>
              <w:rPr>
                <w:rFonts w:cs="Times New Roman"/>
                <w:sz w:val="18"/>
                <w:szCs w:val="18"/>
              </w:rPr>
              <w:t>s</w:t>
            </w:r>
            <w:r w:rsidRPr="00B10E93">
              <w:rPr>
                <w:rFonts w:cs="Times New Roman"/>
                <w:sz w:val="18"/>
                <w:szCs w:val="18"/>
              </w:rPr>
              <w:t>zt</w:t>
            </w:r>
            <w:r>
              <w:rPr>
                <w:rFonts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BD57F4"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200</w:t>
            </w:r>
          </w:p>
        </w:tc>
      </w:tr>
      <w:tr w:rsidR="00BF3A9D" w:rsidRPr="000A11C8" w14:paraId="5A202F7E" w14:textId="77777777" w:rsidTr="00DF0486">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6A68803A" w14:textId="77777777" w:rsidR="00BF3A9D" w:rsidRPr="009876C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64</w:t>
            </w:r>
            <w:r w:rsidRPr="009876CD">
              <w:rPr>
                <w:rFonts w:eastAsia="Times New Roman" w:cs="Times New Roman"/>
                <w:kern w:val="0"/>
                <w:sz w:val="20"/>
                <w:szCs w:val="20"/>
                <w:lang w:eastAsia="ar-SA" w:bidi="ar-SA"/>
              </w:rPr>
              <w:t>.</w:t>
            </w:r>
          </w:p>
        </w:tc>
        <w:tc>
          <w:tcPr>
            <w:tcW w:w="7796" w:type="dxa"/>
            <w:tcBorders>
              <w:top w:val="single" w:sz="4" w:space="0" w:color="000000"/>
              <w:left w:val="single" w:sz="4" w:space="0" w:color="000000"/>
              <w:bottom w:val="single" w:sz="4" w:space="0" w:color="000000"/>
            </w:tcBorders>
            <w:shd w:val="clear" w:color="auto" w:fill="auto"/>
          </w:tcPr>
          <w:p w14:paraId="460C1806"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Naturalna woda mineralna gazowana</w:t>
            </w:r>
          </w:p>
          <w:p w14:paraId="590267AF" w14:textId="77777777" w:rsidR="00BF3A9D" w:rsidRPr="00B10E93" w:rsidRDefault="00BF3A9D" w:rsidP="00BF3A9D">
            <w:pPr>
              <w:pStyle w:val="Nagwek"/>
              <w:tabs>
                <w:tab w:val="left" w:pos="708"/>
              </w:tabs>
              <w:ind w:right="-578"/>
              <w:rPr>
                <w:rFonts w:cs="Times New Roman"/>
                <w:sz w:val="18"/>
                <w:szCs w:val="18"/>
              </w:rPr>
            </w:pPr>
            <w:r>
              <w:rPr>
                <w:rFonts w:cs="Times New Roman"/>
                <w:sz w:val="18"/>
                <w:szCs w:val="18"/>
              </w:rPr>
              <w:t xml:space="preserve">- </w:t>
            </w:r>
            <w:r w:rsidRPr="00B10E93">
              <w:rPr>
                <w:rFonts w:cs="Times New Roman"/>
                <w:sz w:val="18"/>
                <w:szCs w:val="18"/>
              </w:rPr>
              <w:t>w butelkach plastikowych o pojemności 0,5 litra</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4C5085AE"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litr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254DA3"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10 000</w:t>
            </w:r>
          </w:p>
        </w:tc>
      </w:tr>
      <w:tr w:rsidR="00BF3A9D" w:rsidRPr="000A11C8" w14:paraId="5B60C77A" w14:textId="77777777" w:rsidTr="00DF0486">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1FCAE757" w14:textId="77777777" w:rsidR="00BF3A9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65.</w:t>
            </w:r>
          </w:p>
        </w:tc>
        <w:tc>
          <w:tcPr>
            <w:tcW w:w="7796" w:type="dxa"/>
            <w:tcBorders>
              <w:top w:val="single" w:sz="4" w:space="0" w:color="000000"/>
              <w:left w:val="single" w:sz="4" w:space="0" w:color="000000"/>
              <w:bottom w:val="single" w:sz="4" w:space="0" w:color="000000"/>
            </w:tcBorders>
            <w:shd w:val="clear" w:color="auto" w:fill="auto"/>
          </w:tcPr>
          <w:p w14:paraId="4619C408" w14:textId="77777777" w:rsidR="00BF3A9D" w:rsidRPr="00B10E93" w:rsidRDefault="00BF3A9D" w:rsidP="00BF3A9D">
            <w:pPr>
              <w:pStyle w:val="Nagwek"/>
              <w:tabs>
                <w:tab w:val="left" w:pos="708"/>
              </w:tabs>
              <w:rPr>
                <w:rFonts w:cs="Times New Roman"/>
                <w:sz w:val="18"/>
                <w:szCs w:val="18"/>
              </w:rPr>
            </w:pPr>
            <w:r w:rsidRPr="00B10E93">
              <w:rPr>
                <w:rFonts w:cs="Times New Roman"/>
                <w:b/>
                <w:bCs/>
                <w:sz w:val="18"/>
                <w:szCs w:val="18"/>
              </w:rPr>
              <w:t>Naturalna woda mineralna niegazowana</w:t>
            </w:r>
          </w:p>
          <w:p w14:paraId="65822F0F" w14:textId="77777777" w:rsidR="00BF3A9D" w:rsidRPr="00B10E93" w:rsidRDefault="00BF3A9D" w:rsidP="00BF3A9D">
            <w:pPr>
              <w:tabs>
                <w:tab w:val="left" w:pos="708"/>
              </w:tabs>
              <w:ind w:right="-578"/>
              <w:rPr>
                <w:rFonts w:cs="Times New Roman"/>
                <w:sz w:val="18"/>
                <w:szCs w:val="18"/>
              </w:rPr>
            </w:pPr>
            <w:r>
              <w:rPr>
                <w:rFonts w:cs="Times New Roman"/>
                <w:sz w:val="18"/>
                <w:szCs w:val="18"/>
              </w:rPr>
              <w:t xml:space="preserve">- </w:t>
            </w:r>
            <w:r w:rsidRPr="00B10E93">
              <w:rPr>
                <w:rFonts w:cs="Times New Roman"/>
                <w:sz w:val="18"/>
                <w:szCs w:val="18"/>
              </w:rPr>
              <w:t>w butelkach plastikowych o pojemności 0,5 litra</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4E544F94"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litr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7DC7A5"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10 000</w:t>
            </w:r>
          </w:p>
        </w:tc>
      </w:tr>
      <w:tr w:rsidR="00BF3A9D" w:rsidRPr="000A11C8" w14:paraId="5959CC42" w14:textId="77777777" w:rsidTr="00DF0486">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2AD1788D" w14:textId="77777777" w:rsidR="00BF3A9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66.</w:t>
            </w:r>
          </w:p>
        </w:tc>
        <w:tc>
          <w:tcPr>
            <w:tcW w:w="7796" w:type="dxa"/>
            <w:tcBorders>
              <w:top w:val="single" w:sz="4" w:space="0" w:color="000000"/>
              <w:left w:val="single" w:sz="4" w:space="0" w:color="000000"/>
              <w:bottom w:val="single" w:sz="4" w:space="0" w:color="000000"/>
            </w:tcBorders>
            <w:shd w:val="clear" w:color="auto" w:fill="auto"/>
          </w:tcPr>
          <w:p w14:paraId="410A7BE9" w14:textId="77777777" w:rsidR="00BF3A9D" w:rsidRPr="00B10E93" w:rsidRDefault="00BF3A9D" w:rsidP="00BF3A9D">
            <w:pPr>
              <w:pStyle w:val="Nagwek"/>
              <w:tabs>
                <w:tab w:val="left" w:pos="708"/>
              </w:tabs>
              <w:rPr>
                <w:rFonts w:cs="Times New Roman"/>
                <w:bCs/>
                <w:sz w:val="18"/>
                <w:szCs w:val="18"/>
              </w:rPr>
            </w:pPr>
            <w:r w:rsidRPr="00B10E93">
              <w:rPr>
                <w:rFonts w:cs="Times New Roman"/>
                <w:b/>
                <w:bCs/>
                <w:sz w:val="18"/>
                <w:szCs w:val="18"/>
              </w:rPr>
              <w:t xml:space="preserve">Naturalna woda mineralna niegazowana  </w:t>
            </w:r>
            <w:r w:rsidRPr="00B10E93">
              <w:rPr>
                <w:rFonts w:cs="Times New Roman"/>
                <w:b/>
                <w:bCs/>
                <w:sz w:val="18"/>
                <w:szCs w:val="18"/>
              </w:rPr>
              <w:br/>
            </w:r>
            <w:r>
              <w:rPr>
                <w:rFonts w:cs="Times New Roman"/>
                <w:bCs/>
                <w:sz w:val="18"/>
                <w:szCs w:val="18"/>
              </w:rPr>
              <w:t xml:space="preserve">- </w:t>
            </w:r>
            <w:r w:rsidRPr="00B10E93">
              <w:rPr>
                <w:rFonts w:cs="Times New Roman"/>
                <w:bCs/>
                <w:sz w:val="18"/>
                <w:szCs w:val="18"/>
              </w:rPr>
              <w:t xml:space="preserve">w butelkach szklanych bezbarwnych o pojemności 330 ml </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4A406672" w14:textId="77777777" w:rsidR="00BF3A9D" w:rsidRPr="00B10E93" w:rsidRDefault="00BF3A9D" w:rsidP="00BF3A9D">
            <w:pPr>
              <w:spacing w:line="320" w:lineRule="exact"/>
              <w:jc w:val="center"/>
              <w:rPr>
                <w:rFonts w:cs="Times New Roman"/>
                <w:sz w:val="18"/>
                <w:szCs w:val="18"/>
              </w:rPr>
            </w:pPr>
            <w:r>
              <w:rPr>
                <w:rFonts w:cs="Times New Roman"/>
                <w:sz w:val="18"/>
                <w:szCs w:val="18"/>
              </w:rPr>
              <w:t>s</w:t>
            </w:r>
            <w:r w:rsidRPr="00B10E93">
              <w:rPr>
                <w:rFonts w:cs="Times New Roman"/>
                <w:sz w:val="18"/>
                <w:szCs w:val="18"/>
              </w:rPr>
              <w:t>zt</w:t>
            </w:r>
            <w:r>
              <w:rPr>
                <w:rFonts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A70439"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300</w:t>
            </w:r>
          </w:p>
        </w:tc>
      </w:tr>
      <w:tr w:rsidR="00BF3A9D" w:rsidRPr="000A11C8" w14:paraId="1CFBD4BD" w14:textId="77777777" w:rsidTr="00DF0486">
        <w:tc>
          <w:tcPr>
            <w:tcW w:w="566" w:type="dxa"/>
            <w:tcBorders>
              <w:top w:val="single" w:sz="4" w:space="0" w:color="000000"/>
              <w:left w:val="single" w:sz="4" w:space="0" w:color="000000"/>
              <w:bottom w:val="single" w:sz="4" w:space="0" w:color="000000"/>
              <w:right w:val="single" w:sz="4" w:space="0" w:color="auto"/>
            </w:tcBorders>
            <w:shd w:val="clear" w:color="auto" w:fill="auto"/>
            <w:vAlign w:val="center"/>
          </w:tcPr>
          <w:p w14:paraId="64FDD9BD" w14:textId="77777777" w:rsidR="00BF3A9D" w:rsidRDefault="00BF3A9D" w:rsidP="00BF3A9D">
            <w:pPr>
              <w:widowControl/>
              <w:autoSpaceDN/>
              <w:jc w:val="center"/>
              <w:textAlignment w:val="auto"/>
              <w:rPr>
                <w:rFonts w:eastAsia="Times New Roman" w:cs="Times New Roman"/>
                <w:kern w:val="0"/>
                <w:sz w:val="20"/>
                <w:szCs w:val="20"/>
                <w:lang w:eastAsia="ar-SA" w:bidi="ar-SA"/>
              </w:rPr>
            </w:pPr>
            <w:r>
              <w:rPr>
                <w:rFonts w:eastAsia="Times New Roman" w:cs="Times New Roman"/>
                <w:kern w:val="0"/>
                <w:sz w:val="20"/>
                <w:szCs w:val="20"/>
                <w:lang w:eastAsia="ar-SA" w:bidi="ar-SA"/>
              </w:rPr>
              <w:t>67.</w:t>
            </w:r>
          </w:p>
        </w:tc>
        <w:tc>
          <w:tcPr>
            <w:tcW w:w="7796" w:type="dxa"/>
            <w:tcBorders>
              <w:top w:val="single" w:sz="4" w:space="0" w:color="000000"/>
              <w:left w:val="single" w:sz="4" w:space="0" w:color="000000"/>
              <w:bottom w:val="single" w:sz="4" w:space="0" w:color="000000"/>
            </w:tcBorders>
            <w:shd w:val="clear" w:color="auto" w:fill="auto"/>
          </w:tcPr>
          <w:p w14:paraId="799718B9" w14:textId="77777777" w:rsidR="00BF3A9D" w:rsidRPr="00B10E93" w:rsidRDefault="00BF3A9D" w:rsidP="00BF3A9D">
            <w:pPr>
              <w:pStyle w:val="Nagwek"/>
              <w:tabs>
                <w:tab w:val="left" w:pos="708"/>
              </w:tabs>
              <w:rPr>
                <w:rFonts w:cs="Times New Roman"/>
                <w:b/>
                <w:bCs/>
                <w:sz w:val="18"/>
                <w:szCs w:val="18"/>
              </w:rPr>
            </w:pPr>
            <w:r w:rsidRPr="00B10E93">
              <w:rPr>
                <w:rFonts w:cs="Times New Roman"/>
                <w:b/>
                <w:bCs/>
                <w:sz w:val="18"/>
                <w:szCs w:val="18"/>
              </w:rPr>
              <w:t>Woda mineralna gazowana</w:t>
            </w:r>
          </w:p>
          <w:p w14:paraId="349C7515" w14:textId="77777777" w:rsidR="00BF3A9D" w:rsidRPr="00B10E93" w:rsidRDefault="00BF3A9D" w:rsidP="00BF3A9D">
            <w:pPr>
              <w:pStyle w:val="Nagwek"/>
              <w:tabs>
                <w:tab w:val="left" w:pos="708"/>
              </w:tabs>
              <w:rPr>
                <w:rFonts w:cs="Times New Roman"/>
                <w:bCs/>
                <w:sz w:val="18"/>
                <w:szCs w:val="18"/>
              </w:rPr>
            </w:pPr>
            <w:r>
              <w:rPr>
                <w:rFonts w:cs="Times New Roman"/>
                <w:bCs/>
                <w:sz w:val="18"/>
                <w:szCs w:val="18"/>
              </w:rPr>
              <w:t xml:space="preserve">- </w:t>
            </w:r>
            <w:r w:rsidRPr="00B10E93">
              <w:rPr>
                <w:rFonts w:cs="Times New Roman"/>
                <w:bCs/>
                <w:sz w:val="18"/>
                <w:szCs w:val="18"/>
              </w:rPr>
              <w:t>w butelkach szklanych bezbarwnych o pojemności 330 ml</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7144747A" w14:textId="77777777" w:rsidR="00BF3A9D" w:rsidRPr="00B10E93" w:rsidRDefault="00BF3A9D" w:rsidP="00BF3A9D">
            <w:pPr>
              <w:spacing w:line="320" w:lineRule="exact"/>
              <w:jc w:val="center"/>
              <w:rPr>
                <w:rFonts w:cs="Times New Roman"/>
                <w:sz w:val="18"/>
                <w:szCs w:val="18"/>
              </w:rPr>
            </w:pPr>
            <w:r>
              <w:rPr>
                <w:rFonts w:cs="Times New Roman"/>
                <w:sz w:val="18"/>
                <w:szCs w:val="18"/>
              </w:rPr>
              <w:t>s</w:t>
            </w:r>
            <w:r w:rsidRPr="00B10E93">
              <w:rPr>
                <w:rFonts w:cs="Times New Roman"/>
                <w:sz w:val="18"/>
                <w:szCs w:val="18"/>
              </w:rPr>
              <w:t>zt</w:t>
            </w:r>
            <w:r>
              <w:rPr>
                <w:rFonts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3561F5" w14:textId="77777777" w:rsidR="00BF3A9D" w:rsidRPr="00B10E93" w:rsidRDefault="00BF3A9D" w:rsidP="00BF3A9D">
            <w:pPr>
              <w:spacing w:line="320" w:lineRule="exact"/>
              <w:jc w:val="center"/>
              <w:rPr>
                <w:rFonts w:cs="Times New Roman"/>
                <w:sz w:val="18"/>
                <w:szCs w:val="18"/>
              </w:rPr>
            </w:pPr>
            <w:r w:rsidRPr="00B10E93">
              <w:rPr>
                <w:rFonts w:cs="Times New Roman"/>
                <w:sz w:val="18"/>
                <w:szCs w:val="18"/>
              </w:rPr>
              <w:t>300</w:t>
            </w:r>
          </w:p>
        </w:tc>
      </w:tr>
    </w:tbl>
    <w:p w14:paraId="041D1D3F" w14:textId="77777777" w:rsidR="00E30135" w:rsidRPr="00B4145F" w:rsidRDefault="00E30135" w:rsidP="003C5FA7">
      <w:pPr>
        <w:widowControl/>
        <w:autoSpaceDN/>
        <w:jc w:val="both"/>
        <w:textAlignment w:val="auto"/>
        <w:rPr>
          <w:rFonts w:eastAsia="Times New Roman" w:cs="Times New Roman"/>
          <w:kern w:val="0"/>
          <w:sz w:val="20"/>
          <w:szCs w:val="20"/>
          <w:lang w:eastAsia="ar-SA" w:bidi="ar-SA"/>
        </w:rPr>
      </w:pPr>
    </w:p>
    <w:p w14:paraId="6BF7B168" w14:textId="77777777" w:rsidR="00DF0486" w:rsidRDefault="00DF0486" w:rsidP="00CD531A">
      <w:pPr>
        <w:pStyle w:val="Nagwek"/>
        <w:tabs>
          <w:tab w:val="clear" w:pos="4536"/>
          <w:tab w:val="clear" w:pos="9072"/>
        </w:tabs>
        <w:ind w:left="-142"/>
        <w:jc w:val="both"/>
        <w:rPr>
          <w:bCs/>
          <w:szCs w:val="24"/>
        </w:rPr>
      </w:pPr>
      <w:r>
        <w:rPr>
          <w:bCs/>
          <w:szCs w:val="24"/>
        </w:rPr>
        <w:t>W cenie jednostkowej wliczony jest koszt transportu przedmiotu zamówienia do siedziby Zamawiającego.</w:t>
      </w:r>
    </w:p>
    <w:p w14:paraId="185DD37A" w14:textId="77777777" w:rsidR="00DF0486" w:rsidRDefault="00DF0486" w:rsidP="00CD531A">
      <w:pPr>
        <w:pStyle w:val="Nagwek"/>
        <w:tabs>
          <w:tab w:val="clear" w:pos="4536"/>
          <w:tab w:val="clear" w:pos="9072"/>
        </w:tabs>
        <w:ind w:left="-142"/>
        <w:jc w:val="both"/>
        <w:rPr>
          <w:bCs/>
          <w:szCs w:val="24"/>
        </w:rPr>
      </w:pPr>
      <w:r>
        <w:rPr>
          <w:bCs/>
          <w:szCs w:val="24"/>
        </w:rPr>
        <w:lastRenderedPageBreak/>
        <w:t xml:space="preserve">Oferowane artykuły spożywcze są wysokiej jakości, świeże, o właściwym smaku i zapachu, </w:t>
      </w:r>
      <w:r w:rsidR="00E74BD4">
        <w:rPr>
          <w:bCs/>
          <w:szCs w:val="24"/>
        </w:rPr>
        <w:br/>
      </w:r>
      <w:r>
        <w:rPr>
          <w:bCs/>
          <w:szCs w:val="24"/>
        </w:rPr>
        <w:t>bez oznak wilgoci, zbrylenia i pleśni.</w:t>
      </w:r>
    </w:p>
    <w:p w14:paraId="6286A9FD" w14:textId="77777777" w:rsidR="00DF0486" w:rsidRDefault="00DF0486" w:rsidP="00CD531A">
      <w:pPr>
        <w:pStyle w:val="Nagwek"/>
        <w:tabs>
          <w:tab w:val="clear" w:pos="4536"/>
          <w:tab w:val="clear" w:pos="9072"/>
        </w:tabs>
        <w:ind w:left="-142"/>
        <w:jc w:val="both"/>
        <w:rPr>
          <w:bCs/>
          <w:szCs w:val="24"/>
        </w:rPr>
      </w:pPr>
      <w:r>
        <w:rPr>
          <w:bCs/>
          <w:szCs w:val="24"/>
        </w:rPr>
        <w:t>Termin przydatności do spożycia:</w:t>
      </w:r>
    </w:p>
    <w:p w14:paraId="6334315D" w14:textId="77777777" w:rsidR="00DF0486" w:rsidRDefault="00DF0486" w:rsidP="00B40E5C">
      <w:pPr>
        <w:pStyle w:val="Nagwek"/>
        <w:widowControl/>
        <w:numPr>
          <w:ilvl w:val="1"/>
          <w:numId w:val="43"/>
        </w:numPr>
        <w:tabs>
          <w:tab w:val="clear" w:pos="4536"/>
          <w:tab w:val="clear" w:pos="9072"/>
        </w:tabs>
        <w:suppressAutoHyphens w:val="0"/>
        <w:autoSpaceDN/>
        <w:ind w:left="142" w:hanging="284"/>
        <w:jc w:val="both"/>
        <w:textAlignment w:val="auto"/>
        <w:rPr>
          <w:bCs/>
          <w:szCs w:val="24"/>
        </w:rPr>
      </w:pPr>
      <w:r>
        <w:rPr>
          <w:bCs/>
          <w:szCs w:val="24"/>
        </w:rPr>
        <w:t>masło roślinne - minimum 2 miesiące od daty dostawy,</w:t>
      </w:r>
    </w:p>
    <w:p w14:paraId="6456B08C" w14:textId="77777777" w:rsidR="00DF0486" w:rsidRDefault="00DF0486" w:rsidP="00B40E5C">
      <w:pPr>
        <w:pStyle w:val="Nagwek"/>
        <w:widowControl/>
        <w:numPr>
          <w:ilvl w:val="1"/>
          <w:numId w:val="43"/>
        </w:numPr>
        <w:tabs>
          <w:tab w:val="clear" w:pos="4536"/>
          <w:tab w:val="clear" w:pos="9072"/>
        </w:tabs>
        <w:suppressAutoHyphens w:val="0"/>
        <w:autoSpaceDN/>
        <w:ind w:left="142" w:hanging="284"/>
        <w:jc w:val="both"/>
        <w:textAlignment w:val="auto"/>
        <w:rPr>
          <w:bCs/>
          <w:szCs w:val="24"/>
        </w:rPr>
      </w:pPr>
      <w:r>
        <w:rPr>
          <w:bCs/>
          <w:szCs w:val="24"/>
        </w:rPr>
        <w:t>kawa liofilizowana rozpuszczalna, kawa ziarnista – minimum 12 miesięcy od daty dostawy,</w:t>
      </w:r>
    </w:p>
    <w:p w14:paraId="6CBFDD0C" w14:textId="77777777" w:rsidR="00DF0486" w:rsidRDefault="00DF0486" w:rsidP="00B40E5C">
      <w:pPr>
        <w:pStyle w:val="Nagwek"/>
        <w:widowControl/>
        <w:numPr>
          <w:ilvl w:val="1"/>
          <w:numId w:val="43"/>
        </w:numPr>
        <w:tabs>
          <w:tab w:val="clear" w:pos="4536"/>
          <w:tab w:val="clear" w:pos="9072"/>
        </w:tabs>
        <w:suppressAutoHyphens w:val="0"/>
        <w:autoSpaceDN/>
        <w:ind w:left="142" w:hanging="284"/>
        <w:jc w:val="both"/>
        <w:textAlignment w:val="auto"/>
        <w:rPr>
          <w:bCs/>
          <w:szCs w:val="24"/>
        </w:rPr>
      </w:pPr>
      <w:r>
        <w:rPr>
          <w:bCs/>
          <w:szCs w:val="24"/>
        </w:rPr>
        <w:t>płatki kukurydziane - minimum 4 miesiące od daty dostawy,</w:t>
      </w:r>
    </w:p>
    <w:p w14:paraId="17900EAC" w14:textId="77777777" w:rsidR="00DF0486" w:rsidRDefault="00DF0486" w:rsidP="00B40E5C">
      <w:pPr>
        <w:pStyle w:val="Nagwek"/>
        <w:widowControl/>
        <w:numPr>
          <w:ilvl w:val="1"/>
          <w:numId w:val="43"/>
        </w:numPr>
        <w:tabs>
          <w:tab w:val="clear" w:pos="4536"/>
          <w:tab w:val="clear" w:pos="9072"/>
        </w:tabs>
        <w:suppressAutoHyphens w:val="0"/>
        <w:autoSpaceDN/>
        <w:ind w:left="142" w:hanging="284"/>
        <w:jc w:val="both"/>
        <w:textAlignment w:val="auto"/>
        <w:rPr>
          <w:bCs/>
          <w:szCs w:val="24"/>
        </w:rPr>
      </w:pPr>
      <w:r>
        <w:rPr>
          <w:bCs/>
          <w:szCs w:val="24"/>
        </w:rPr>
        <w:t>pozostałe artykuły – minimum 6 miesięcy od daty dostawy,</w:t>
      </w:r>
    </w:p>
    <w:p w14:paraId="0C8F92F6" w14:textId="77777777" w:rsidR="00DF0486" w:rsidRDefault="00DF0486" w:rsidP="00B40E5C">
      <w:pPr>
        <w:pStyle w:val="Nagwek"/>
        <w:widowControl/>
        <w:numPr>
          <w:ilvl w:val="1"/>
          <w:numId w:val="43"/>
        </w:numPr>
        <w:tabs>
          <w:tab w:val="clear" w:pos="4536"/>
          <w:tab w:val="clear" w:pos="9072"/>
        </w:tabs>
        <w:suppressAutoHyphens w:val="0"/>
        <w:autoSpaceDN/>
        <w:ind w:left="142" w:hanging="284"/>
        <w:jc w:val="both"/>
        <w:textAlignment w:val="auto"/>
        <w:rPr>
          <w:bCs/>
          <w:szCs w:val="24"/>
        </w:rPr>
      </w:pPr>
      <w:proofErr w:type="spellStart"/>
      <w:r>
        <w:rPr>
          <w:bCs/>
          <w:szCs w:val="24"/>
        </w:rPr>
        <w:t>tofu</w:t>
      </w:r>
      <w:proofErr w:type="spellEnd"/>
      <w:r>
        <w:rPr>
          <w:bCs/>
          <w:szCs w:val="24"/>
        </w:rPr>
        <w:t xml:space="preserve"> – minimum 7 tygodni od daty dostawy,</w:t>
      </w:r>
    </w:p>
    <w:p w14:paraId="7B059CDD" w14:textId="77777777" w:rsidR="00DF0486" w:rsidRDefault="00DF0486" w:rsidP="00B40E5C">
      <w:pPr>
        <w:pStyle w:val="Nagwek"/>
        <w:widowControl/>
        <w:numPr>
          <w:ilvl w:val="1"/>
          <w:numId w:val="43"/>
        </w:numPr>
        <w:tabs>
          <w:tab w:val="clear" w:pos="4536"/>
          <w:tab w:val="clear" w:pos="9072"/>
        </w:tabs>
        <w:suppressAutoHyphens w:val="0"/>
        <w:autoSpaceDN/>
        <w:ind w:left="142" w:hanging="284"/>
        <w:jc w:val="both"/>
        <w:textAlignment w:val="auto"/>
        <w:rPr>
          <w:bCs/>
          <w:szCs w:val="24"/>
        </w:rPr>
      </w:pPr>
      <w:r>
        <w:rPr>
          <w:bCs/>
          <w:szCs w:val="24"/>
        </w:rPr>
        <w:t>soki owocowe – minimum 8 miesięcy od daty dostawy,</w:t>
      </w:r>
    </w:p>
    <w:p w14:paraId="215FBEA7" w14:textId="77777777" w:rsidR="00DF0486" w:rsidRDefault="00DF0486" w:rsidP="00B40E5C">
      <w:pPr>
        <w:pStyle w:val="Nagwek"/>
        <w:widowControl/>
        <w:numPr>
          <w:ilvl w:val="1"/>
          <w:numId w:val="43"/>
        </w:numPr>
        <w:tabs>
          <w:tab w:val="clear" w:pos="4536"/>
          <w:tab w:val="clear" w:pos="9072"/>
        </w:tabs>
        <w:suppressAutoHyphens w:val="0"/>
        <w:autoSpaceDN/>
        <w:ind w:left="142" w:hanging="284"/>
        <w:jc w:val="both"/>
        <w:textAlignment w:val="auto"/>
        <w:rPr>
          <w:bCs/>
          <w:szCs w:val="24"/>
        </w:rPr>
      </w:pPr>
      <w:r>
        <w:rPr>
          <w:bCs/>
          <w:szCs w:val="24"/>
        </w:rPr>
        <w:t>naturalna woda mineralna gazowana – minimum 8 miesięcy od daty dostawy,</w:t>
      </w:r>
    </w:p>
    <w:p w14:paraId="7121C396" w14:textId="77777777" w:rsidR="00DF0486" w:rsidRDefault="00DF0486" w:rsidP="00B40E5C">
      <w:pPr>
        <w:pStyle w:val="Nagwek"/>
        <w:widowControl/>
        <w:numPr>
          <w:ilvl w:val="1"/>
          <w:numId w:val="43"/>
        </w:numPr>
        <w:tabs>
          <w:tab w:val="clear" w:pos="4536"/>
          <w:tab w:val="clear" w:pos="9072"/>
        </w:tabs>
        <w:suppressAutoHyphens w:val="0"/>
        <w:autoSpaceDN/>
        <w:ind w:left="142" w:hanging="284"/>
        <w:jc w:val="both"/>
        <w:textAlignment w:val="auto"/>
      </w:pPr>
      <w:r>
        <w:rPr>
          <w:bCs/>
          <w:szCs w:val="24"/>
        </w:rPr>
        <w:t xml:space="preserve">naturalna woda mineralna niegazowana – minimum 6 miesięcy od daty dostawy. </w:t>
      </w:r>
    </w:p>
    <w:p w14:paraId="3759572A" w14:textId="77777777" w:rsidR="00DF0486" w:rsidRPr="00102023" w:rsidRDefault="00DF0486" w:rsidP="00CD531A">
      <w:pPr>
        <w:pStyle w:val="Nagwek"/>
        <w:tabs>
          <w:tab w:val="clear" w:pos="4536"/>
          <w:tab w:val="clear" w:pos="9072"/>
        </w:tabs>
        <w:suppressAutoHyphens w:val="0"/>
        <w:ind w:left="-142"/>
        <w:jc w:val="both"/>
        <w:rPr>
          <w:bCs/>
          <w:szCs w:val="24"/>
        </w:rPr>
      </w:pPr>
    </w:p>
    <w:p w14:paraId="7971C1E4" w14:textId="77777777" w:rsidR="00DF0486" w:rsidRDefault="00DF0486" w:rsidP="00CD531A">
      <w:pPr>
        <w:pStyle w:val="Nagwek"/>
        <w:tabs>
          <w:tab w:val="clear" w:pos="4536"/>
          <w:tab w:val="clear" w:pos="9072"/>
        </w:tabs>
        <w:suppressAutoHyphens w:val="0"/>
        <w:ind w:left="-142"/>
        <w:jc w:val="both"/>
      </w:pPr>
      <w:r>
        <w:rPr>
          <w:bCs/>
          <w:szCs w:val="24"/>
        </w:rPr>
        <w:t>Zamówienie realizowane będzie sukcesywnie partiami w trakcie trwania umowy.</w:t>
      </w:r>
    </w:p>
    <w:p w14:paraId="1C284DA7" w14:textId="77777777" w:rsidR="003C5FA7" w:rsidRPr="00995B88" w:rsidRDefault="003C5FA7" w:rsidP="003C5FA7">
      <w:pPr>
        <w:widowControl/>
        <w:autoSpaceDN/>
        <w:jc w:val="both"/>
        <w:textAlignment w:val="auto"/>
        <w:rPr>
          <w:rFonts w:eastAsia="Times New Roman" w:cs="Times New Roman"/>
          <w:kern w:val="0"/>
          <w:lang w:eastAsia="ar-SA" w:bidi="ar-SA"/>
        </w:rPr>
      </w:pPr>
    </w:p>
    <w:p w14:paraId="5137C307" w14:textId="77777777" w:rsidR="003C5FA7" w:rsidRPr="003C603F" w:rsidRDefault="003C5FA7" w:rsidP="00CD531A">
      <w:pPr>
        <w:keepNext/>
        <w:widowControl/>
        <w:suppressAutoHyphens w:val="0"/>
        <w:autoSpaceDN/>
        <w:ind w:left="-142" w:right="424"/>
        <w:jc w:val="both"/>
        <w:textAlignment w:val="auto"/>
        <w:outlineLvl w:val="4"/>
        <w:rPr>
          <w:rFonts w:eastAsia="Times New Roman" w:cs="Times New Roman"/>
          <w:b/>
          <w:bCs/>
          <w:kern w:val="0"/>
          <w:lang w:eastAsia="pl-PL" w:bidi="ar-SA"/>
        </w:rPr>
      </w:pPr>
      <w:r w:rsidRPr="003C603F">
        <w:rPr>
          <w:rFonts w:eastAsia="Times New Roman" w:cs="Times New Roman"/>
          <w:b/>
          <w:kern w:val="0"/>
          <w:lang w:eastAsia="pl-PL" w:bidi="ar-SA"/>
        </w:rPr>
        <w:t xml:space="preserve">CZĘŚĆ II – </w:t>
      </w:r>
      <w:r w:rsidR="00DF0486" w:rsidRPr="003C603F">
        <w:rPr>
          <w:rFonts w:eastAsia="Times New Roman" w:cs="Times New Roman"/>
          <w:b/>
          <w:kern w:val="0"/>
          <w:lang w:eastAsia="pl-PL" w:bidi="ar-SA"/>
        </w:rPr>
        <w:t>PRZYPRAWY DO POTRAW, SOSY I ZUPY W PROSZKU</w:t>
      </w:r>
      <w:r w:rsidRPr="003C603F">
        <w:rPr>
          <w:rFonts w:eastAsia="Times New Roman" w:cs="Times New Roman"/>
          <w:b/>
          <w:kern w:val="0"/>
          <w:lang w:eastAsia="pl-PL" w:bidi="ar-SA"/>
        </w:rPr>
        <w:t xml:space="preserve"> </w:t>
      </w:r>
      <w:r w:rsidRPr="003C603F">
        <w:rPr>
          <w:rFonts w:eastAsia="Times New Roman" w:cs="Times New Roman"/>
          <w:kern w:val="0"/>
          <w:lang w:eastAsia="pl-PL" w:bidi="ar-SA"/>
        </w:rPr>
        <w:t>–</w:t>
      </w:r>
      <w:r w:rsidRPr="003C603F">
        <w:rPr>
          <w:rFonts w:eastAsia="Times New Roman" w:cs="Times New Roman"/>
          <w:b/>
          <w:kern w:val="0"/>
          <w:lang w:eastAsia="pl-PL" w:bidi="ar-SA"/>
        </w:rPr>
        <w:t xml:space="preserve"> dostawa </w:t>
      </w:r>
      <w:r w:rsidR="003C603F">
        <w:rPr>
          <w:rFonts w:eastAsia="Times New Roman" w:cs="Times New Roman"/>
          <w:b/>
          <w:kern w:val="0"/>
          <w:lang w:eastAsia="pl-PL" w:bidi="ar-SA"/>
        </w:rPr>
        <w:br/>
      </w:r>
      <w:r w:rsidRPr="003C603F">
        <w:rPr>
          <w:rFonts w:eastAsia="Times New Roman" w:cs="Times New Roman"/>
          <w:b/>
          <w:kern w:val="0"/>
          <w:lang w:eastAsia="pl-PL" w:bidi="ar-SA"/>
        </w:rPr>
        <w:t>do Centrum Szkolenia Policji w Legionowie</w:t>
      </w:r>
    </w:p>
    <w:p w14:paraId="6341C8B2" w14:textId="77777777" w:rsidR="003C5FA7" w:rsidRPr="00CD531A" w:rsidRDefault="003C5FA7" w:rsidP="003C5FA7">
      <w:pPr>
        <w:jc w:val="both"/>
        <w:rPr>
          <w:rFonts w:cs="Times New Roman"/>
          <w:b/>
          <w:bCs/>
          <w:sz w:val="16"/>
          <w:szCs w:val="16"/>
        </w:rPr>
      </w:pPr>
    </w:p>
    <w:tbl>
      <w:tblPr>
        <w:tblW w:w="963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7796"/>
        <w:gridCol w:w="567"/>
        <w:gridCol w:w="709"/>
      </w:tblGrid>
      <w:tr w:rsidR="00DF0486" w:rsidRPr="00DF0486" w14:paraId="5739B79A" w14:textId="77777777" w:rsidTr="00DF0486">
        <w:trPr>
          <w:trHeight w:val="349"/>
        </w:trPr>
        <w:tc>
          <w:tcPr>
            <w:tcW w:w="566" w:type="dxa"/>
            <w:shd w:val="clear" w:color="auto" w:fill="D9D9D9" w:themeFill="background1" w:themeFillShade="D9"/>
            <w:vAlign w:val="center"/>
          </w:tcPr>
          <w:p w14:paraId="6DBD36BE"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bookmarkStart w:id="25" w:name="_Hlk202873887"/>
            <w:r w:rsidRPr="00DF0486">
              <w:rPr>
                <w:rFonts w:eastAsia="Times New Roman" w:cs="Times New Roman"/>
                <w:b/>
                <w:bCs/>
                <w:kern w:val="0"/>
                <w:sz w:val="18"/>
                <w:szCs w:val="18"/>
                <w:lang w:eastAsia="ar-SA" w:bidi="ar-SA"/>
              </w:rPr>
              <w:t>L.p.</w:t>
            </w:r>
          </w:p>
        </w:tc>
        <w:tc>
          <w:tcPr>
            <w:tcW w:w="7796" w:type="dxa"/>
            <w:shd w:val="clear" w:color="auto" w:fill="D9D9D9" w:themeFill="background1" w:themeFillShade="D9"/>
            <w:vAlign w:val="center"/>
          </w:tcPr>
          <w:p w14:paraId="0EEA0E50"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Przedmiot zamówienia</w:t>
            </w:r>
          </w:p>
        </w:tc>
        <w:tc>
          <w:tcPr>
            <w:tcW w:w="567" w:type="dxa"/>
            <w:shd w:val="clear" w:color="auto" w:fill="D9D9D9" w:themeFill="background1" w:themeFillShade="D9"/>
            <w:vAlign w:val="center"/>
          </w:tcPr>
          <w:p w14:paraId="4433CD22"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J.m.</w:t>
            </w:r>
          </w:p>
        </w:tc>
        <w:tc>
          <w:tcPr>
            <w:tcW w:w="709" w:type="dxa"/>
            <w:shd w:val="clear" w:color="auto" w:fill="D9D9D9" w:themeFill="background1" w:themeFillShade="D9"/>
            <w:vAlign w:val="center"/>
          </w:tcPr>
          <w:p w14:paraId="1251626D"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Ilość</w:t>
            </w:r>
          </w:p>
        </w:tc>
      </w:tr>
      <w:tr w:rsidR="00DF0486" w:rsidRPr="00DF0486" w14:paraId="18DD3DB4" w14:textId="77777777" w:rsidTr="00DF0486">
        <w:tc>
          <w:tcPr>
            <w:tcW w:w="566" w:type="dxa"/>
            <w:shd w:val="clear" w:color="auto" w:fill="D9D9D9" w:themeFill="background1" w:themeFillShade="D9"/>
          </w:tcPr>
          <w:p w14:paraId="5C457E23"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1</w:t>
            </w:r>
          </w:p>
        </w:tc>
        <w:tc>
          <w:tcPr>
            <w:tcW w:w="7796" w:type="dxa"/>
            <w:shd w:val="clear" w:color="auto" w:fill="D9D9D9" w:themeFill="background1" w:themeFillShade="D9"/>
          </w:tcPr>
          <w:p w14:paraId="7104F3D5"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2</w:t>
            </w:r>
          </w:p>
        </w:tc>
        <w:tc>
          <w:tcPr>
            <w:tcW w:w="567" w:type="dxa"/>
            <w:shd w:val="clear" w:color="auto" w:fill="D9D9D9" w:themeFill="background1" w:themeFillShade="D9"/>
          </w:tcPr>
          <w:p w14:paraId="660B1A87"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3</w:t>
            </w:r>
          </w:p>
        </w:tc>
        <w:tc>
          <w:tcPr>
            <w:tcW w:w="709" w:type="dxa"/>
            <w:shd w:val="clear" w:color="auto" w:fill="D9D9D9" w:themeFill="background1" w:themeFillShade="D9"/>
          </w:tcPr>
          <w:p w14:paraId="53059977"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4</w:t>
            </w:r>
          </w:p>
        </w:tc>
      </w:tr>
      <w:tr w:rsidR="00DF0486" w:rsidRPr="00DF0486" w14:paraId="383380F3" w14:textId="77777777" w:rsidTr="00DF0486">
        <w:trPr>
          <w:trHeight w:val="284"/>
        </w:trPr>
        <w:tc>
          <w:tcPr>
            <w:tcW w:w="566" w:type="dxa"/>
            <w:vAlign w:val="center"/>
          </w:tcPr>
          <w:p w14:paraId="7A94E333" w14:textId="77777777" w:rsidR="00DF0486" w:rsidRPr="0084303C" w:rsidRDefault="00DF0486" w:rsidP="00DF0486">
            <w:pPr>
              <w:jc w:val="center"/>
              <w:rPr>
                <w:rFonts w:cs="Times New Roman"/>
                <w:sz w:val="18"/>
                <w:szCs w:val="18"/>
              </w:rPr>
            </w:pPr>
            <w:r w:rsidRPr="0084303C">
              <w:rPr>
                <w:rFonts w:cs="Times New Roman"/>
                <w:sz w:val="18"/>
                <w:szCs w:val="18"/>
              </w:rPr>
              <w:t>1.</w:t>
            </w:r>
          </w:p>
        </w:tc>
        <w:tc>
          <w:tcPr>
            <w:tcW w:w="7796" w:type="dxa"/>
            <w:shd w:val="clear" w:color="auto" w:fill="auto"/>
          </w:tcPr>
          <w:p w14:paraId="3CDD204D" w14:textId="77777777" w:rsidR="00DF0486" w:rsidRPr="00772315" w:rsidRDefault="00DF0486" w:rsidP="00DF0486">
            <w:pPr>
              <w:pStyle w:val="Nagwek"/>
              <w:tabs>
                <w:tab w:val="left" w:pos="708"/>
              </w:tabs>
              <w:ind w:right="-578"/>
              <w:rPr>
                <w:rFonts w:cs="Times New Roman"/>
                <w:sz w:val="18"/>
                <w:szCs w:val="18"/>
              </w:rPr>
            </w:pPr>
            <w:r w:rsidRPr="00772315">
              <w:rPr>
                <w:rFonts w:cs="Times New Roman"/>
                <w:b/>
                <w:bCs/>
                <w:sz w:val="18"/>
                <w:szCs w:val="18"/>
              </w:rPr>
              <w:t>Przyprawa do kurczaka</w:t>
            </w:r>
          </w:p>
          <w:p w14:paraId="0A2CFEB8" w14:textId="77777777" w:rsidR="00DF0486" w:rsidRPr="00772315" w:rsidRDefault="00DF0486" w:rsidP="00DF0486">
            <w:pPr>
              <w:pStyle w:val="Nagwek"/>
              <w:tabs>
                <w:tab w:val="left" w:pos="708"/>
              </w:tabs>
              <w:ind w:right="-578"/>
              <w:rPr>
                <w:rFonts w:cs="Times New Roman"/>
                <w:sz w:val="18"/>
                <w:szCs w:val="18"/>
              </w:rPr>
            </w:pPr>
            <w:r>
              <w:rPr>
                <w:rFonts w:cs="Times New Roman"/>
                <w:sz w:val="18"/>
                <w:szCs w:val="18"/>
              </w:rPr>
              <w:t xml:space="preserve">- </w:t>
            </w:r>
            <w:r w:rsidRPr="00772315">
              <w:rPr>
                <w:rFonts w:cs="Times New Roman"/>
                <w:sz w:val="18"/>
                <w:szCs w:val="18"/>
              </w:rPr>
              <w:t>opakowanie jednostkowe o wadze netto od 1 kg do 2 kg</w:t>
            </w:r>
          </w:p>
        </w:tc>
        <w:tc>
          <w:tcPr>
            <w:tcW w:w="567" w:type="dxa"/>
            <w:shd w:val="clear" w:color="auto" w:fill="auto"/>
            <w:vAlign w:val="center"/>
          </w:tcPr>
          <w:p w14:paraId="7B349D06" w14:textId="77777777" w:rsidR="00DF0486" w:rsidRPr="00772315" w:rsidRDefault="00DF0486" w:rsidP="00DF0486">
            <w:pPr>
              <w:pStyle w:val="Nagwek"/>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2C78FA9F"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100</w:t>
            </w:r>
          </w:p>
        </w:tc>
      </w:tr>
      <w:tr w:rsidR="00DF0486" w:rsidRPr="00DF0486" w14:paraId="078BF4DA" w14:textId="77777777" w:rsidTr="00DF0486">
        <w:trPr>
          <w:trHeight w:val="284"/>
        </w:trPr>
        <w:tc>
          <w:tcPr>
            <w:tcW w:w="566" w:type="dxa"/>
            <w:vAlign w:val="center"/>
          </w:tcPr>
          <w:p w14:paraId="2AE6C64A" w14:textId="77777777" w:rsidR="00DF0486" w:rsidRPr="0084303C" w:rsidRDefault="00DF0486" w:rsidP="00DF0486">
            <w:pPr>
              <w:jc w:val="center"/>
              <w:rPr>
                <w:rFonts w:cs="Times New Roman"/>
                <w:sz w:val="18"/>
                <w:szCs w:val="18"/>
              </w:rPr>
            </w:pPr>
            <w:r w:rsidRPr="0084303C">
              <w:rPr>
                <w:rFonts w:cs="Times New Roman"/>
                <w:sz w:val="18"/>
                <w:szCs w:val="18"/>
              </w:rPr>
              <w:t>2.</w:t>
            </w:r>
          </w:p>
        </w:tc>
        <w:tc>
          <w:tcPr>
            <w:tcW w:w="7796" w:type="dxa"/>
            <w:shd w:val="clear" w:color="auto" w:fill="auto"/>
          </w:tcPr>
          <w:p w14:paraId="7251E0D1" w14:textId="77777777" w:rsidR="00DF0486" w:rsidRPr="00772315" w:rsidRDefault="00DF0486" w:rsidP="00DF0486">
            <w:pPr>
              <w:pStyle w:val="Nagwek"/>
              <w:tabs>
                <w:tab w:val="left" w:pos="708"/>
              </w:tabs>
              <w:ind w:right="-578"/>
              <w:rPr>
                <w:rFonts w:cs="Times New Roman"/>
                <w:bCs/>
                <w:sz w:val="18"/>
                <w:szCs w:val="18"/>
              </w:rPr>
            </w:pPr>
            <w:r w:rsidRPr="00772315">
              <w:rPr>
                <w:rFonts w:cs="Times New Roman"/>
                <w:b/>
                <w:bCs/>
                <w:sz w:val="18"/>
                <w:szCs w:val="18"/>
              </w:rPr>
              <w:t>Przyprawa do kurczaka</w:t>
            </w:r>
          </w:p>
          <w:p w14:paraId="4A2AAD42" w14:textId="77777777" w:rsidR="00DF0486" w:rsidRPr="00772315" w:rsidRDefault="00DF0486" w:rsidP="00DF0486">
            <w:pPr>
              <w:pStyle w:val="Nagwek"/>
              <w:tabs>
                <w:tab w:val="left" w:pos="708"/>
              </w:tabs>
              <w:ind w:right="-578"/>
              <w:rPr>
                <w:rFonts w:cs="Times New Roman"/>
                <w:sz w:val="18"/>
                <w:szCs w:val="18"/>
              </w:rPr>
            </w:pPr>
            <w:r>
              <w:rPr>
                <w:rFonts w:cs="Times New Roman"/>
                <w:bCs/>
                <w:sz w:val="18"/>
                <w:szCs w:val="18"/>
              </w:rPr>
              <w:t xml:space="preserve">- </w:t>
            </w:r>
            <w:r w:rsidRPr="00772315">
              <w:rPr>
                <w:rFonts w:cs="Times New Roman"/>
                <w:bCs/>
                <w:sz w:val="18"/>
                <w:szCs w:val="18"/>
              </w:rPr>
              <w:t xml:space="preserve">opakowanie jednostkowe </w:t>
            </w:r>
            <w:r>
              <w:rPr>
                <w:rFonts w:cs="Times New Roman"/>
                <w:bCs/>
                <w:sz w:val="18"/>
                <w:szCs w:val="18"/>
              </w:rPr>
              <w:t xml:space="preserve">o </w:t>
            </w:r>
            <w:r w:rsidRPr="00772315">
              <w:rPr>
                <w:rFonts w:cs="Times New Roman"/>
                <w:bCs/>
                <w:sz w:val="18"/>
                <w:szCs w:val="18"/>
              </w:rPr>
              <w:t>wadze netto od 10 g do 50 g</w:t>
            </w:r>
          </w:p>
        </w:tc>
        <w:tc>
          <w:tcPr>
            <w:tcW w:w="567" w:type="dxa"/>
            <w:shd w:val="clear" w:color="auto" w:fill="auto"/>
            <w:vAlign w:val="center"/>
          </w:tcPr>
          <w:p w14:paraId="62459637" w14:textId="77777777" w:rsidR="00DF0486" w:rsidRPr="00772315" w:rsidRDefault="00DF0486" w:rsidP="00DF0486">
            <w:pPr>
              <w:pStyle w:val="Nagwek"/>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22A0A2A2"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30</w:t>
            </w:r>
          </w:p>
        </w:tc>
      </w:tr>
      <w:tr w:rsidR="00DF0486" w:rsidRPr="00DF0486" w14:paraId="6F8893B2" w14:textId="77777777" w:rsidTr="00DF0486">
        <w:trPr>
          <w:trHeight w:val="284"/>
        </w:trPr>
        <w:tc>
          <w:tcPr>
            <w:tcW w:w="566" w:type="dxa"/>
            <w:vAlign w:val="center"/>
          </w:tcPr>
          <w:p w14:paraId="1F3CF410" w14:textId="77777777" w:rsidR="00DF0486" w:rsidRPr="0084303C" w:rsidRDefault="00DF0486" w:rsidP="00DF0486">
            <w:pPr>
              <w:jc w:val="center"/>
              <w:rPr>
                <w:rFonts w:cs="Times New Roman"/>
                <w:sz w:val="18"/>
                <w:szCs w:val="18"/>
              </w:rPr>
            </w:pPr>
            <w:r w:rsidRPr="0084303C">
              <w:rPr>
                <w:rFonts w:cs="Times New Roman"/>
                <w:sz w:val="18"/>
                <w:szCs w:val="18"/>
              </w:rPr>
              <w:t>3.</w:t>
            </w:r>
          </w:p>
        </w:tc>
        <w:tc>
          <w:tcPr>
            <w:tcW w:w="7796" w:type="dxa"/>
            <w:shd w:val="clear" w:color="auto" w:fill="auto"/>
          </w:tcPr>
          <w:p w14:paraId="006BCB61" w14:textId="77777777" w:rsidR="00DF0486" w:rsidRPr="00772315" w:rsidRDefault="00DF0486" w:rsidP="00DF0486">
            <w:pPr>
              <w:pStyle w:val="p7"/>
              <w:tabs>
                <w:tab w:val="left" w:pos="708"/>
              </w:tabs>
              <w:rPr>
                <w:b/>
                <w:bCs/>
                <w:sz w:val="18"/>
                <w:szCs w:val="18"/>
              </w:rPr>
            </w:pPr>
            <w:r w:rsidRPr="00772315">
              <w:rPr>
                <w:b/>
                <w:bCs/>
                <w:sz w:val="18"/>
                <w:szCs w:val="18"/>
              </w:rPr>
              <w:t>Liść laurowy cały</w:t>
            </w:r>
          </w:p>
          <w:p w14:paraId="4265F93E" w14:textId="77777777" w:rsidR="00DF0486" w:rsidRPr="00772315" w:rsidRDefault="00DF0486" w:rsidP="00DF0486">
            <w:pPr>
              <w:pStyle w:val="Nagwek"/>
              <w:tabs>
                <w:tab w:val="left" w:pos="708"/>
              </w:tabs>
              <w:ind w:right="-578"/>
              <w:rPr>
                <w:rFonts w:cs="Times New Roman"/>
                <w:b/>
                <w:bCs/>
                <w:sz w:val="18"/>
                <w:szCs w:val="18"/>
              </w:rPr>
            </w:pPr>
            <w:r>
              <w:rPr>
                <w:rFonts w:cs="Times New Roman"/>
                <w:sz w:val="18"/>
                <w:szCs w:val="18"/>
              </w:rPr>
              <w:t xml:space="preserve">- </w:t>
            </w:r>
            <w:r w:rsidRPr="00772315">
              <w:rPr>
                <w:rFonts w:cs="Times New Roman"/>
                <w:sz w:val="18"/>
                <w:szCs w:val="18"/>
              </w:rPr>
              <w:t>opakowanie jednostkowe o wadze netto od 100 g do 300 g</w:t>
            </w:r>
          </w:p>
        </w:tc>
        <w:tc>
          <w:tcPr>
            <w:tcW w:w="567" w:type="dxa"/>
            <w:shd w:val="clear" w:color="auto" w:fill="auto"/>
            <w:vAlign w:val="center"/>
          </w:tcPr>
          <w:p w14:paraId="5D17916B" w14:textId="77777777" w:rsidR="00DF0486" w:rsidRPr="00772315" w:rsidRDefault="00DF0486" w:rsidP="00DF0486">
            <w:pPr>
              <w:pStyle w:val="Nagwek"/>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6C32AFA1"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30</w:t>
            </w:r>
          </w:p>
        </w:tc>
      </w:tr>
      <w:tr w:rsidR="00DF0486" w:rsidRPr="00DF0486" w14:paraId="20B28DE1" w14:textId="77777777" w:rsidTr="00DF0486">
        <w:trPr>
          <w:trHeight w:val="284"/>
        </w:trPr>
        <w:tc>
          <w:tcPr>
            <w:tcW w:w="566" w:type="dxa"/>
            <w:vAlign w:val="center"/>
          </w:tcPr>
          <w:p w14:paraId="6596F631" w14:textId="77777777" w:rsidR="00DF0486" w:rsidRPr="0084303C" w:rsidRDefault="00DF0486" w:rsidP="00DF0486">
            <w:pPr>
              <w:jc w:val="center"/>
              <w:rPr>
                <w:rFonts w:cs="Times New Roman"/>
                <w:sz w:val="18"/>
                <w:szCs w:val="18"/>
              </w:rPr>
            </w:pPr>
            <w:r w:rsidRPr="0084303C">
              <w:rPr>
                <w:rFonts w:cs="Times New Roman"/>
                <w:sz w:val="18"/>
                <w:szCs w:val="18"/>
              </w:rPr>
              <w:t>4.</w:t>
            </w:r>
          </w:p>
        </w:tc>
        <w:tc>
          <w:tcPr>
            <w:tcW w:w="7796" w:type="dxa"/>
            <w:shd w:val="clear" w:color="auto" w:fill="auto"/>
          </w:tcPr>
          <w:p w14:paraId="6B6FB09B" w14:textId="77777777" w:rsidR="00DF0486" w:rsidRPr="00772315" w:rsidRDefault="00DF0486" w:rsidP="00DF0486">
            <w:pPr>
              <w:pStyle w:val="Nagwek"/>
              <w:tabs>
                <w:tab w:val="left" w:pos="708"/>
              </w:tabs>
              <w:rPr>
                <w:rFonts w:cs="Times New Roman"/>
                <w:sz w:val="18"/>
                <w:szCs w:val="18"/>
              </w:rPr>
            </w:pPr>
            <w:r w:rsidRPr="00772315">
              <w:rPr>
                <w:rFonts w:cs="Times New Roman"/>
                <w:b/>
                <w:bCs/>
                <w:sz w:val="18"/>
                <w:szCs w:val="18"/>
              </w:rPr>
              <w:t>Liść laurowy cały</w:t>
            </w:r>
          </w:p>
          <w:p w14:paraId="36D71F59" w14:textId="77777777" w:rsidR="00DF0486" w:rsidRPr="00772315" w:rsidRDefault="00DF0486" w:rsidP="00DF0486">
            <w:pPr>
              <w:pStyle w:val="Nagwek"/>
              <w:tabs>
                <w:tab w:val="left" w:pos="708"/>
              </w:tabs>
              <w:rPr>
                <w:rFonts w:cs="Times New Roman"/>
                <w:sz w:val="18"/>
                <w:szCs w:val="18"/>
              </w:rPr>
            </w:pPr>
            <w:r>
              <w:rPr>
                <w:rFonts w:cs="Times New Roman"/>
                <w:sz w:val="18"/>
                <w:szCs w:val="18"/>
              </w:rPr>
              <w:t xml:space="preserve">- </w:t>
            </w:r>
            <w:r w:rsidRPr="00772315">
              <w:rPr>
                <w:rFonts w:cs="Times New Roman"/>
                <w:sz w:val="18"/>
                <w:szCs w:val="18"/>
              </w:rPr>
              <w:t>opakowanie jednostkowe o wadze netto od 10 g do 50 g</w:t>
            </w:r>
          </w:p>
        </w:tc>
        <w:tc>
          <w:tcPr>
            <w:tcW w:w="567" w:type="dxa"/>
            <w:shd w:val="clear" w:color="auto" w:fill="auto"/>
            <w:vAlign w:val="center"/>
          </w:tcPr>
          <w:p w14:paraId="75DA68AE"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56EEC2C3"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5</w:t>
            </w:r>
          </w:p>
        </w:tc>
      </w:tr>
      <w:tr w:rsidR="00DF0486" w:rsidRPr="00DF0486" w14:paraId="628E77E9" w14:textId="77777777" w:rsidTr="00DF0486">
        <w:trPr>
          <w:trHeight w:val="284"/>
        </w:trPr>
        <w:tc>
          <w:tcPr>
            <w:tcW w:w="566" w:type="dxa"/>
            <w:vAlign w:val="center"/>
          </w:tcPr>
          <w:p w14:paraId="7CF9BECF" w14:textId="77777777" w:rsidR="00DF0486" w:rsidRPr="0084303C" w:rsidRDefault="00DF0486" w:rsidP="00DF0486">
            <w:pPr>
              <w:jc w:val="center"/>
              <w:rPr>
                <w:rFonts w:cs="Times New Roman"/>
                <w:sz w:val="18"/>
                <w:szCs w:val="18"/>
              </w:rPr>
            </w:pPr>
            <w:r w:rsidRPr="0084303C">
              <w:rPr>
                <w:rFonts w:cs="Times New Roman"/>
                <w:sz w:val="18"/>
                <w:szCs w:val="18"/>
              </w:rPr>
              <w:t>5.</w:t>
            </w:r>
          </w:p>
        </w:tc>
        <w:tc>
          <w:tcPr>
            <w:tcW w:w="7796" w:type="dxa"/>
            <w:shd w:val="clear" w:color="auto" w:fill="auto"/>
          </w:tcPr>
          <w:p w14:paraId="141A15BF" w14:textId="77777777" w:rsidR="00DF0486" w:rsidRPr="00772315" w:rsidRDefault="00DF0486" w:rsidP="00DF0486">
            <w:pPr>
              <w:pStyle w:val="Nagwek"/>
              <w:tabs>
                <w:tab w:val="left" w:pos="708"/>
              </w:tabs>
              <w:rPr>
                <w:rFonts w:cs="Times New Roman"/>
                <w:sz w:val="18"/>
                <w:szCs w:val="18"/>
              </w:rPr>
            </w:pPr>
            <w:r w:rsidRPr="00772315">
              <w:rPr>
                <w:rFonts w:cs="Times New Roman"/>
                <w:b/>
                <w:bCs/>
                <w:sz w:val="18"/>
                <w:szCs w:val="18"/>
              </w:rPr>
              <w:t>Pieprz ziołowy mielony</w:t>
            </w:r>
          </w:p>
          <w:p w14:paraId="47C0EE51" w14:textId="77777777" w:rsidR="00DF0486" w:rsidRPr="00772315" w:rsidRDefault="00DF0486" w:rsidP="00DF0486">
            <w:pPr>
              <w:pStyle w:val="Nagwek"/>
              <w:tabs>
                <w:tab w:val="left" w:pos="708"/>
              </w:tabs>
              <w:ind w:right="-578"/>
              <w:rPr>
                <w:rFonts w:cs="Times New Roman"/>
                <w:sz w:val="18"/>
                <w:szCs w:val="18"/>
              </w:rPr>
            </w:pPr>
            <w:r>
              <w:rPr>
                <w:rFonts w:cs="Times New Roman"/>
                <w:sz w:val="18"/>
                <w:szCs w:val="18"/>
              </w:rPr>
              <w:t xml:space="preserve">- </w:t>
            </w:r>
            <w:r w:rsidRPr="00772315">
              <w:rPr>
                <w:rFonts w:cs="Times New Roman"/>
                <w:sz w:val="18"/>
                <w:szCs w:val="18"/>
              </w:rPr>
              <w:t>opakowanie jednostkowe o wadze netto od 500 g do 1 kg</w:t>
            </w:r>
          </w:p>
        </w:tc>
        <w:tc>
          <w:tcPr>
            <w:tcW w:w="567" w:type="dxa"/>
            <w:shd w:val="clear" w:color="auto" w:fill="auto"/>
            <w:vAlign w:val="center"/>
          </w:tcPr>
          <w:p w14:paraId="4F838087"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02E6927D"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30</w:t>
            </w:r>
          </w:p>
        </w:tc>
      </w:tr>
      <w:tr w:rsidR="00DF0486" w:rsidRPr="00DF0486" w14:paraId="4F459E78" w14:textId="77777777" w:rsidTr="00DF0486">
        <w:trPr>
          <w:trHeight w:val="284"/>
        </w:trPr>
        <w:tc>
          <w:tcPr>
            <w:tcW w:w="566" w:type="dxa"/>
            <w:vAlign w:val="center"/>
          </w:tcPr>
          <w:p w14:paraId="0E9B0FD3" w14:textId="77777777" w:rsidR="00DF0486" w:rsidRPr="0084303C" w:rsidRDefault="00DF0486" w:rsidP="00DF0486">
            <w:pPr>
              <w:jc w:val="center"/>
              <w:rPr>
                <w:rFonts w:cs="Times New Roman"/>
                <w:sz w:val="18"/>
                <w:szCs w:val="18"/>
              </w:rPr>
            </w:pPr>
            <w:r w:rsidRPr="0084303C">
              <w:rPr>
                <w:rFonts w:cs="Times New Roman"/>
                <w:sz w:val="18"/>
                <w:szCs w:val="18"/>
              </w:rPr>
              <w:t>6.</w:t>
            </w:r>
          </w:p>
        </w:tc>
        <w:tc>
          <w:tcPr>
            <w:tcW w:w="7796" w:type="dxa"/>
            <w:shd w:val="clear" w:color="auto" w:fill="auto"/>
          </w:tcPr>
          <w:p w14:paraId="6DBAC487" w14:textId="77777777" w:rsidR="00DF0486" w:rsidRPr="00772315" w:rsidRDefault="00DF0486" w:rsidP="00DF0486">
            <w:pPr>
              <w:pStyle w:val="Nagwek"/>
              <w:tabs>
                <w:tab w:val="left" w:pos="708"/>
              </w:tabs>
              <w:rPr>
                <w:rFonts w:cs="Times New Roman"/>
                <w:sz w:val="18"/>
                <w:szCs w:val="18"/>
              </w:rPr>
            </w:pPr>
            <w:r w:rsidRPr="00772315">
              <w:rPr>
                <w:rFonts w:cs="Times New Roman"/>
                <w:b/>
                <w:bCs/>
                <w:sz w:val="18"/>
                <w:szCs w:val="18"/>
              </w:rPr>
              <w:t>Pieprz ziołowy mielony</w:t>
            </w:r>
          </w:p>
          <w:p w14:paraId="311255B2" w14:textId="77777777" w:rsidR="00DF0486" w:rsidRPr="00772315" w:rsidRDefault="00DF0486" w:rsidP="00DF0486">
            <w:pPr>
              <w:pStyle w:val="Nagwek"/>
              <w:tabs>
                <w:tab w:val="left" w:pos="708"/>
              </w:tabs>
              <w:rPr>
                <w:rFonts w:cs="Times New Roman"/>
                <w:sz w:val="18"/>
                <w:szCs w:val="18"/>
              </w:rPr>
            </w:pPr>
            <w:r>
              <w:rPr>
                <w:rFonts w:cs="Times New Roman"/>
                <w:sz w:val="18"/>
                <w:szCs w:val="18"/>
              </w:rPr>
              <w:t xml:space="preserve">- </w:t>
            </w:r>
            <w:r w:rsidRPr="00772315">
              <w:rPr>
                <w:rFonts w:cs="Times New Roman"/>
                <w:sz w:val="18"/>
                <w:szCs w:val="18"/>
              </w:rPr>
              <w:t xml:space="preserve">opakowanie jednostkowe </w:t>
            </w:r>
            <w:r>
              <w:rPr>
                <w:rFonts w:cs="Times New Roman"/>
                <w:sz w:val="18"/>
                <w:szCs w:val="18"/>
              </w:rPr>
              <w:t>o</w:t>
            </w:r>
            <w:r w:rsidRPr="00772315">
              <w:rPr>
                <w:rFonts w:cs="Times New Roman"/>
                <w:sz w:val="18"/>
                <w:szCs w:val="18"/>
              </w:rPr>
              <w:t xml:space="preserve"> wadze netto od 10 g do 50 g</w:t>
            </w:r>
          </w:p>
        </w:tc>
        <w:tc>
          <w:tcPr>
            <w:tcW w:w="567" w:type="dxa"/>
            <w:shd w:val="clear" w:color="auto" w:fill="auto"/>
            <w:vAlign w:val="center"/>
          </w:tcPr>
          <w:p w14:paraId="276E61CF"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50AB1B5D"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5</w:t>
            </w:r>
          </w:p>
        </w:tc>
      </w:tr>
      <w:tr w:rsidR="00DF0486" w:rsidRPr="00DF0486" w14:paraId="41137BEB" w14:textId="77777777" w:rsidTr="00DF0486">
        <w:trPr>
          <w:trHeight w:val="284"/>
        </w:trPr>
        <w:tc>
          <w:tcPr>
            <w:tcW w:w="566" w:type="dxa"/>
            <w:vAlign w:val="center"/>
          </w:tcPr>
          <w:p w14:paraId="3CDD39B6" w14:textId="77777777" w:rsidR="00DF0486" w:rsidRPr="0084303C" w:rsidRDefault="00DF0486" w:rsidP="00DF0486">
            <w:pPr>
              <w:jc w:val="center"/>
              <w:rPr>
                <w:rFonts w:cs="Times New Roman"/>
                <w:sz w:val="18"/>
                <w:szCs w:val="18"/>
              </w:rPr>
            </w:pPr>
            <w:r w:rsidRPr="0084303C">
              <w:rPr>
                <w:rFonts w:cs="Times New Roman"/>
                <w:sz w:val="18"/>
                <w:szCs w:val="18"/>
              </w:rPr>
              <w:t>7.</w:t>
            </w:r>
          </w:p>
        </w:tc>
        <w:tc>
          <w:tcPr>
            <w:tcW w:w="7796" w:type="dxa"/>
            <w:shd w:val="clear" w:color="auto" w:fill="auto"/>
          </w:tcPr>
          <w:p w14:paraId="0DFBC5F9" w14:textId="77777777" w:rsidR="00DF0486" w:rsidRPr="00772315" w:rsidRDefault="00DF0486" w:rsidP="00DF0486">
            <w:pPr>
              <w:pStyle w:val="Nagwek"/>
              <w:tabs>
                <w:tab w:val="left" w:pos="708"/>
              </w:tabs>
              <w:rPr>
                <w:rFonts w:cs="Times New Roman"/>
                <w:sz w:val="18"/>
                <w:szCs w:val="18"/>
              </w:rPr>
            </w:pPr>
            <w:r w:rsidRPr="00772315">
              <w:rPr>
                <w:rFonts w:cs="Times New Roman"/>
                <w:b/>
                <w:bCs/>
                <w:sz w:val="18"/>
                <w:szCs w:val="18"/>
              </w:rPr>
              <w:t>Papryka mielona – ostra i słodka</w:t>
            </w:r>
          </w:p>
          <w:p w14:paraId="0EE6A68B" w14:textId="77777777" w:rsidR="00DF0486" w:rsidRPr="00772315" w:rsidRDefault="00DF0486" w:rsidP="00DF0486">
            <w:pPr>
              <w:pStyle w:val="Nagwek"/>
              <w:tabs>
                <w:tab w:val="left" w:pos="708"/>
              </w:tabs>
              <w:ind w:right="-578"/>
              <w:rPr>
                <w:rFonts w:cs="Times New Roman"/>
                <w:sz w:val="18"/>
                <w:szCs w:val="18"/>
              </w:rPr>
            </w:pPr>
            <w:r>
              <w:rPr>
                <w:rFonts w:cs="Times New Roman"/>
                <w:sz w:val="18"/>
                <w:szCs w:val="18"/>
              </w:rPr>
              <w:t xml:space="preserve">- </w:t>
            </w:r>
            <w:r w:rsidRPr="00772315">
              <w:rPr>
                <w:rFonts w:cs="Times New Roman"/>
                <w:sz w:val="18"/>
                <w:szCs w:val="18"/>
              </w:rPr>
              <w:t>opakowanie jednostkowe o wadze netto od 500 g do 1 kg</w:t>
            </w:r>
          </w:p>
        </w:tc>
        <w:tc>
          <w:tcPr>
            <w:tcW w:w="567" w:type="dxa"/>
            <w:shd w:val="clear" w:color="auto" w:fill="auto"/>
            <w:vAlign w:val="center"/>
          </w:tcPr>
          <w:p w14:paraId="418FE81B"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48C823D5"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150</w:t>
            </w:r>
          </w:p>
        </w:tc>
      </w:tr>
      <w:tr w:rsidR="00DF0486" w:rsidRPr="00DF0486" w14:paraId="186CA919" w14:textId="77777777" w:rsidTr="00DF0486">
        <w:trPr>
          <w:trHeight w:val="284"/>
        </w:trPr>
        <w:tc>
          <w:tcPr>
            <w:tcW w:w="566" w:type="dxa"/>
            <w:vAlign w:val="center"/>
          </w:tcPr>
          <w:p w14:paraId="2385C289" w14:textId="77777777" w:rsidR="00DF0486" w:rsidRPr="0084303C" w:rsidRDefault="00DF0486" w:rsidP="00DF0486">
            <w:pPr>
              <w:jc w:val="center"/>
              <w:rPr>
                <w:rFonts w:cs="Times New Roman"/>
                <w:sz w:val="18"/>
                <w:szCs w:val="18"/>
              </w:rPr>
            </w:pPr>
            <w:r w:rsidRPr="0084303C">
              <w:rPr>
                <w:rFonts w:cs="Times New Roman"/>
                <w:sz w:val="18"/>
                <w:szCs w:val="18"/>
              </w:rPr>
              <w:t>8.</w:t>
            </w:r>
          </w:p>
        </w:tc>
        <w:tc>
          <w:tcPr>
            <w:tcW w:w="7796" w:type="dxa"/>
            <w:shd w:val="clear" w:color="auto" w:fill="auto"/>
          </w:tcPr>
          <w:p w14:paraId="5D84C547" w14:textId="77777777" w:rsidR="00DF0486" w:rsidRPr="00772315" w:rsidRDefault="00DF0486" w:rsidP="00DF0486">
            <w:pPr>
              <w:pStyle w:val="Nagwek"/>
              <w:tabs>
                <w:tab w:val="left" w:pos="708"/>
              </w:tabs>
              <w:rPr>
                <w:rFonts w:cs="Times New Roman"/>
                <w:sz w:val="18"/>
                <w:szCs w:val="18"/>
              </w:rPr>
            </w:pPr>
            <w:r w:rsidRPr="00772315">
              <w:rPr>
                <w:rFonts w:cs="Times New Roman"/>
                <w:b/>
                <w:bCs/>
                <w:sz w:val="18"/>
                <w:szCs w:val="18"/>
              </w:rPr>
              <w:t>Papryka mielona – ostra i słodka</w:t>
            </w:r>
          </w:p>
          <w:p w14:paraId="499127E2" w14:textId="77777777" w:rsidR="00DF0486" w:rsidRPr="00772315" w:rsidRDefault="00DF0486" w:rsidP="00DF0486">
            <w:pPr>
              <w:pStyle w:val="Nagwek"/>
              <w:tabs>
                <w:tab w:val="left" w:pos="708"/>
              </w:tabs>
              <w:rPr>
                <w:rFonts w:cs="Times New Roman"/>
                <w:sz w:val="18"/>
                <w:szCs w:val="18"/>
              </w:rPr>
            </w:pPr>
            <w:r>
              <w:rPr>
                <w:rFonts w:cs="Times New Roman"/>
                <w:sz w:val="18"/>
                <w:szCs w:val="18"/>
              </w:rPr>
              <w:t xml:space="preserve">- </w:t>
            </w:r>
            <w:r w:rsidRPr="00772315">
              <w:rPr>
                <w:rFonts w:cs="Times New Roman"/>
                <w:sz w:val="18"/>
                <w:szCs w:val="18"/>
              </w:rPr>
              <w:t>opakowanie jednostkowe o wadze netto od 10 g do 50 g</w:t>
            </w:r>
          </w:p>
        </w:tc>
        <w:tc>
          <w:tcPr>
            <w:tcW w:w="567" w:type="dxa"/>
            <w:shd w:val="clear" w:color="auto" w:fill="auto"/>
            <w:vAlign w:val="center"/>
          </w:tcPr>
          <w:p w14:paraId="60B3E2F0"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70160938"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15</w:t>
            </w:r>
          </w:p>
        </w:tc>
      </w:tr>
      <w:tr w:rsidR="00DF0486" w:rsidRPr="00DF0486" w14:paraId="63D718E5" w14:textId="77777777" w:rsidTr="00DF0486">
        <w:trPr>
          <w:trHeight w:val="284"/>
        </w:trPr>
        <w:tc>
          <w:tcPr>
            <w:tcW w:w="566" w:type="dxa"/>
            <w:vAlign w:val="center"/>
          </w:tcPr>
          <w:p w14:paraId="1B9FF262" w14:textId="77777777" w:rsidR="00DF0486" w:rsidRPr="0084303C" w:rsidRDefault="00DF0486" w:rsidP="00DF0486">
            <w:pPr>
              <w:jc w:val="center"/>
              <w:rPr>
                <w:rFonts w:cs="Times New Roman"/>
                <w:sz w:val="18"/>
                <w:szCs w:val="18"/>
              </w:rPr>
            </w:pPr>
            <w:r w:rsidRPr="0084303C">
              <w:rPr>
                <w:rFonts w:cs="Times New Roman"/>
                <w:sz w:val="18"/>
                <w:szCs w:val="18"/>
              </w:rPr>
              <w:t>9.</w:t>
            </w:r>
          </w:p>
        </w:tc>
        <w:tc>
          <w:tcPr>
            <w:tcW w:w="7796" w:type="dxa"/>
            <w:shd w:val="clear" w:color="auto" w:fill="auto"/>
          </w:tcPr>
          <w:p w14:paraId="62226C52" w14:textId="77777777" w:rsidR="00DF0486" w:rsidRPr="00772315" w:rsidRDefault="00DF0486" w:rsidP="00DF0486">
            <w:pPr>
              <w:pStyle w:val="Nagwek"/>
              <w:tabs>
                <w:tab w:val="left" w:pos="708"/>
              </w:tabs>
              <w:rPr>
                <w:rFonts w:cs="Times New Roman"/>
                <w:sz w:val="18"/>
                <w:szCs w:val="18"/>
              </w:rPr>
            </w:pPr>
            <w:r w:rsidRPr="00772315">
              <w:rPr>
                <w:rFonts w:cs="Times New Roman"/>
                <w:b/>
                <w:bCs/>
                <w:sz w:val="18"/>
                <w:szCs w:val="18"/>
              </w:rPr>
              <w:t>Majeranek otarty</w:t>
            </w:r>
          </w:p>
          <w:p w14:paraId="5DA27402" w14:textId="77777777" w:rsidR="00DF0486" w:rsidRPr="00772315" w:rsidRDefault="00DF0486" w:rsidP="00DF0486">
            <w:pPr>
              <w:pStyle w:val="Nagwek"/>
              <w:tabs>
                <w:tab w:val="left" w:pos="708"/>
              </w:tabs>
              <w:ind w:right="-578"/>
              <w:rPr>
                <w:rFonts w:cs="Times New Roman"/>
                <w:sz w:val="18"/>
                <w:szCs w:val="18"/>
              </w:rPr>
            </w:pPr>
            <w:r>
              <w:rPr>
                <w:rFonts w:cs="Times New Roman"/>
                <w:sz w:val="18"/>
                <w:szCs w:val="18"/>
              </w:rPr>
              <w:t xml:space="preserve">- </w:t>
            </w:r>
            <w:r w:rsidRPr="00772315">
              <w:rPr>
                <w:rFonts w:cs="Times New Roman"/>
                <w:sz w:val="18"/>
                <w:szCs w:val="18"/>
              </w:rPr>
              <w:t>opakowanie jednostkowe o wadze netto od 500 g do 1 kg</w:t>
            </w:r>
          </w:p>
        </w:tc>
        <w:tc>
          <w:tcPr>
            <w:tcW w:w="567" w:type="dxa"/>
            <w:shd w:val="clear" w:color="auto" w:fill="auto"/>
            <w:vAlign w:val="center"/>
          </w:tcPr>
          <w:p w14:paraId="3C4951FC" w14:textId="77777777" w:rsidR="00DF0486" w:rsidRPr="00772315" w:rsidRDefault="00DF0486" w:rsidP="00DF0486">
            <w:pPr>
              <w:pStyle w:val="Nagwek"/>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63DB018B"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60</w:t>
            </w:r>
          </w:p>
        </w:tc>
      </w:tr>
      <w:tr w:rsidR="00DF0486" w:rsidRPr="00DF0486" w14:paraId="1662DFAE" w14:textId="77777777" w:rsidTr="00DF0486">
        <w:trPr>
          <w:trHeight w:val="284"/>
        </w:trPr>
        <w:tc>
          <w:tcPr>
            <w:tcW w:w="566" w:type="dxa"/>
            <w:vAlign w:val="center"/>
          </w:tcPr>
          <w:p w14:paraId="4DE2FC81" w14:textId="77777777" w:rsidR="00DF0486" w:rsidRPr="0084303C" w:rsidRDefault="00DF0486" w:rsidP="00DF0486">
            <w:pPr>
              <w:jc w:val="center"/>
              <w:rPr>
                <w:rFonts w:cs="Times New Roman"/>
                <w:sz w:val="18"/>
                <w:szCs w:val="18"/>
              </w:rPr>
            </w:pPr>
            <w:r w:rsidRPr="0084303C">
              <w:rPr>
                <w:rFonts w:cs="Times New Roman"/>
                <w:sz w:val="18"/>
                <w:szCs w:val="18"/>
              </w:rPr>
              <w:t>10.</w:t>
            </w:r>
          </w:p>
        </w:tc>
        <w:tc>
          <w:tcPr>
            <w:tcW w:w="7796" w:type="dxa"/>
            <w:shd w:val="clear" w:color="auto" w:fill="auto"/>
          </w:tcPr>
          <w:p w14:paraId="17FDCF9C" w14:textId="77777777" w:rsidR="00DF0486" w:rsidRPr="00772315" w:rsidRDefault="00DF0486" w:rsidP="00DF0486">
            <w:pPr>
              <w:pStyle w:val="p7"/>
              <w:tabs>
                <w:tab w:val="left" w:pos="708"/>
              </w:tabs>
              <w:rPr>
                <w:sz w:val="18"/>
                <w:szCs w:val="18"/>
              </w:rPr>
            </w:pPr>
            <w:r w:rsidRPr="00772315">
              <w:rPr>
                <w:b/>
                <w:bCs/>
                <w:sz w:val="18"/>
                <w:szCs w:val="18"/>
              </w:rPr>
              <w:t>Majeranek otarty</w:t>
            </w:r>
          </w:p>
          <w:p w14:paraId="7F1258FA" w14:textId="77777777" w:rsidR="00DF0486" w:rsidRPr="00772315" w:rsidRDefault="00DF0486" w:rsidP="00DF0486">
            <w:pPr>
              <w:pStyle w:val="Nagwek"/>
              <w:tabs>
                <w:tab w:val="left" w:pos="708"/>
              </w:tabs>
              <w:rPr>
                <w:rFonts w:cs="Times New Roman"/>
                <w:sz w:val="18"/>
                <w:szCs w:val="18"/>
              </w:rPr>
            </w:pPr>
            <w:r>
              <w:rPr>
                <w:rFonts w:cs="Times New Roman"/>
                <w:sz w:val="18"/>
                <w:szCs w:val="18"/>
              </w:rPr>
              <w:t xml:space="preserve">- </w:t>
            </w:r>
            <w:r w:rsidRPr="00772315">
              <w:rPr>
                <w:rFonts w:cs="Times New Roman"/>
                <w:sz w:val="18"/>
                <w:szCs w:val="18"/>
              </w:rPr>
              <w:t>opakowanie jednostkowe o wadze netto od 10 g do 50 g</w:t>
            </w:r>
          </w:p>
        </w:tc>
        <w:tc>
          <w:tcPr>
            <w:tcW w:w="567" w:type="dxa"/>
            <w:shd w:val="clear" w:color="auto" w:fill="auto"/>
            <w:vAlign w:val="center"/>
          </w:tcPr>
          <w:p w14:paraId="7DEC6FB2"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7285E9AF"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5</w:t>
            </w:r>
          </w:p>
        </w:tc>
      </w:tr>
      <w:tr w:rsidR="00DF0486" w:rsidRPr="00DF0486" w14:paraId="0F3EBE71" w14:textId="77777777" w:rsidTr="00DF0486">
        <w:trPr>
          <w:trHeight w:val="284"/>
        </w:trPr>
        <w:tc>
          <w:tcPr>
            <w:tcW w:w="566" w:type="dxa"/>
            <w:vAlign w:val="center"/>
          </w:tcPr>
          <w:p w14:paraId="6A2BC87C" w14:textId="77777777" w:rsidR="00DF0486" w:rsidRPr="0084303C" w:rsidRDefault="00DF0486" w:rsidP="00DF0486">
            <w:pPr>
              <w:jc w:val="center"/>
              <w:rPr>
                <w:rFonts w:cs="Times New Roman"/>
                <w:sz w:val="18"/>
                <w:szCs w:val="18"/>
              </w:rPr>
            </w:pPr>
            <w:r w:rsidRPr="0084303C">
              <w:rPr>
                <w:rFonts w:cs="Times New Roman"/>
                <w:sz w:val="18"/>
                <w:szCs w:val="18"/>
              </w:rPr>
              <w:t>11.</w:t>
            </w:r>
          </w:p>
        </w:tc>
        <w:tc>
          <w:tcPr>
            <w:tcW w:w="7796" w:type="dxa"/>
            <w:shd w:val="clear" w:color="auto" w:fill="auto"/>
          </w:tcPr>
          <w:p w14:paraId="2CB738AE" w14:textId="77777777" w:rsidR="00DF0486" w:rsidRPr="00772315" w:rsidRDefault="00DF0486" w:rsidP="00DF0486">
            <w:pPr>
              <w:pStyle w:val="Nagwek"/>
              <w:tabs>
                <w:tab w:val="left" w:pos="708"/>
              </w:tabs>
              <w:rPr>
                <w:rFonts w:cs="Times New Roman"/>
                <w:sz w:val="18"/>
                <w:szCs w:val="18"/>
              </w:rPr>
            </w:pPr>
            <w:r w:rsidRPr="00772315">
              <w:rPr>
                <w:rFonts w:cs="Times New Roman"/>
                <w:b/>
                <w:bCs/>
                <w:sz w:val="18"/>
                <w:szCs w:val="18"/>
              </w:rPr>
              <w:t xml:space="preserve">Przyprawa uniwersalna do potraw </w:t>
            </w:r>
          </w:p>
          <w:p w14:paraId="0C0639D0" w14:textId="77777777" w:rsidR="00DF0486" w:rsidRPr="00772315" w:rsidRDefault="00DF0486" w:rsidP="00DF0486">
            <w:pPr>
              <w:pStyle w:val="Nagwek"/>
              <w:tabs>
                <w:tab w:val="left" w:pos="708"/>
              </w:tabs>
              <w:ind w:right="-578"/>
              <w:rPr>
                <w:rFonts w:cs="Times New Roman"/>
                <w:sz w:val="18"/>
                <w:szCs w:val="18"/>
              </w:rPr>
            </w:pPr>
            <w:r>
              <w:rPr>
                <w:rFonts w:cs="Times New Roman"/>
                <w:sz w:val="18"/>
                <w:szCs w:val="18"/>
              </w:rPr>
              <w:t xml:space="preserve">- </w:t>
            </w:r>
            <w:r w:rsidRPr="00772315">
              <w:rPr>
                <w:rFonts w:cs="Times New Roman"/>
                <w:sz w:val="18"/>
                <w:szCs w:val="18"/>
              </w:rPr>
              <w:t>opakowanie jednostkowe o wadze netto od 1 kg do 2 kg</w:t>
            </w:r>
          </w:p>
        </w:tc>
        <w:tc>
          <w:tcPr>
            <w:tcW w:w="567" w:type="dxa"/>
            <w:shd w:val="clear" w:color="auto" w:fill="auto"/>
            <w:vAlign w:val="center"/>
          </w:tcPr>
          <w:p w14:paraId="65E4A8CB"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102C517C"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50</w:t>
            </w:r>
          </w:p>
        </w:tc>
      </w:tr>
      <w:tr w:rsidR="00DF0486" w:rsidRPr="00DF0486" w14:paraId="69B2F4B6" w14:textId="77777777" w:rsidTr="00DF0486">
        <w:trPr>
          <w:trHeight w:val="284"/>
        </w:trPr>
        <w:tc>
          <w:tcPr>
            <w:tcW w:w="566" w:type="dxa"/>
            <w:vAlign w:val="center"/>
          </w:tcPr>
          <w:p w14:paraId="751CB7F5" w14:textId="77777777" w:rsidR="00DF0486" w:rsidRPr="0084303C" w:rsidRDefault="00DF0486" w:rsidP="00DF0486">
            <w:pPr>
              <w:jc w:val="center"/>
              <w:rPr>
                <w:rFonts w:cs="Times New Roman"/>
                <w:sz w:val="18"/>
                <w:szCs w:val="18"/>
              </w:rPr>
            </w:pPr>
            <w:r w:rsidRPr="0084303C">
              <w:rPr>
                <w:rFonts w:cs="Times New Roman"/>
                <w:sz w:val="18"/>
                <w:szCs w:val="18"/>
              </w:rPr>
              <w:t>12.</w:t>
            </w:r>
          </w:p>
        </w:tc>
        <w:tc>
          <w:tcPr>
            <w:tcW w:w="7796" w:type="dxa"/>
            <w:shd w:val="clear" w:color="auto" w:fill="auto"/>
          </w:tcPr>
          <w:p w14:paraId="69CA3A12" w14:textId="77777777" w:rsidR="00DF0486" w:rsidRPr="00772315" w:rsidRDefault="00DF0486" w:rsidP="00DF0486">
            <w:pPr>
              <w:pStyle w:val="Nagwek"/>
              <w:tabs>
                <w:tab w:val="left" w:pos="708"/>
              </w:tabs>
              <w:rPr>
                <w:rFonts w:cs="Times New Roman"/>
                <w:sz w:val="18"/>
                <w:szCs w:val="18"/>
              </w:rPr>
            </w:pPr>
            <w:r w:rsidRPr="00772315">
              <w:rPr>
                <w:rFonts w:cs="Times New Roman"/>
                <w:b/>
                <w:bCs/>
                <w:sz w:val="18"/>
                <w:szCs w:val="18"/>
              </w:rPr>
              <w:t xml:space="preserve">Przyprawa uniwersalna do potraw </w:t>
            </w:r>
          </w:p>
          <w:p w14:paraId="0E22BF5A" w14:textId="77777777" w:rsidR="00DF0486" w:rsidRPr="00772315" w:rsidRDefault="00DF0486" w:rsidP="00DF0486">
            <w:pPr>
              <w:pStyle w:val="Nagwek"/>
              <w:tabs>
                <w:tab w:val="left" w:pos="708"/>
              </w:tabs>
              <w:rPr>
                <w:rFonts w:cs="Times New Roman"/>
                <w:sz w:val="18"/>
                <w:szCs w:val="18"/>
              </w:rPr>
            </w:pPr>
            <w:r>
              <w:rPr>
                <w:rFonts w:cs="Times New Roman"/>
                <w:sz w:val="18"/>
                <w:szCs w:val="18"/>
              </w:rPr>
              <w:t xml:space="preserve">- </w:t>
            </w:r>
            <w:r w:rsidRPr="00772315">
              <w:rPr>
                <w:rFonts w:cs="Times New Roman"/>
                <w:sz w:val="18"/>
                <w:szCs w:val="18"/>
              </w:rPr>
              <w:t>opakowanie jednostkowe o wadze netto od 100 g do 200 g</w:t>
            </w:r>
          </w:p>
        </w:tc>
        <w:tc>
          <w:tcPr>
            <w:tcW w:w="567" w:type="dxa"/>
            <w:shd w:val="clear" w:color="auto" w:fill="auto"/>
            <w:vAlign w:val="center"/>
          </w:tcPr>
          <w:p w14:paraId="66138801"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165583EE"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100</w:t>
            </w:r>
          </w:p>
        </w:tc>
      </w:tr>
      <w:tr w:rsidR="00DF0486" w:rsidRPr="00DF0486" w14:paraId="74C1B34B" w14:textId="77777777" w:rsidTr="00DF0486">
        <w:trPr>
          <w:trHeight w:val="284"/>
        </w:trPr>
        <w:tc>
          <w:tcPr>
            <w:tcW w:w="566" w:type="dxa"/>
            <w:vAlign w:val="center"/>
          </w:tcPr>
          <w:p w14:paraId="1162CD40" w14:textId="77777777" w:rsidR="00DF0486" w:rsidRPr="0084303C" w:rsidRDefault="00DF0486" w:rsidP="00DF0486">
            <w:pPr>
              <w:jc w:val="center"/>
              <w:rPr>
                <w:rFonts w:cs="Times New Roman"/>
                <w:sz w:val="18"/>
                <w:szCs w:val="18"/>
              </w:rPr>
            </w:pPr>
            <w:r w:rsidRPr="0084303C">
              <w:rPr>
                <w:rFonts w:cs="Times New Roman"/>
                <w:sz w:val="18"/>
                <w:szCs w:val="18"/>
              </w:rPr>
              <w:t>13.</w:t>
            </w:r>
          </w:p>
        </w:tc>
        <w:tc>
          <w:tcPr>
            <w:tcW w:w="7796" w:type="dxa"/>
            <w:shd w:val="clear" w:color="auto" w:fill="auto"/>
          </w:tcPr>
          <w:p w14:paraId="1668CFA4" w14:textId="77777777" w:rsidR="00DF0486" w:rsidRPr="00772315" w:rsidRDefault="00DF0486" w:rsidP="00DF0486">
            <w:pPr>
              <w:pStyle w:val="Nagwek"/>
              <w:tabs>
                <w:tab w:val="left" w:pos="708"/>
              </w:tabs>
              <w:rPr>
                <w:rFonts w:cs="Times New Roman"/>
                <w:sz w:val="18"/>
                <w:szCs w:val="18"/>
              </w:rPr>
            </w:pPr>
            <w:r w:rsidRPr="00772315">
              <w:rPr>
                <w:rFonts w:cs="Times New Roman"/>
                <w:b/>
                <w:bCs/>
                <w:sz w:val="18"/>
                <w:szCs w:val="18"/>
              </w:rPr>
              <w:t>Ziele angielskie</w:t>
            </w:r>
          </w:p>
          <w:p w14:paraId="4DF293AE" w14:textId="77777777" w:rsidR="00DF0486" w:rsidRPr="00772315" w:rsidRDefault="00DF0486" w:rsidP="00DF0486">
            <w:pPr>
              <w:pStyle w:val="Nagwek"/>
              <w:tabs>
                <w:tab w:val="left" w:pos="708"/>
              </w:tabs>
              <w:ind w:right="-578"/>
              <w:rPr>
                <w:rFonts w:cs="Times New Roman"/>
                <w:sz w:val="18"/>
                <w:szCs w:val="18"/>
              </w:rPr>
            </w:pPr>
            <w:r>
              <w:rPr>
                <w:rFonts w:cs="Times New Roman"/>
                <w:sz w:val="18"/>
                <w:szCs w:val="18"/>
              </w:rPr>
              <w:t xml:space="preserve">- </w:t>
            </w:r>
            <w:r w:rsidRPr="00772315">
              <w:rPr>
                <w:rFonts w:cs="Times New Roman"/>
                <w:sz w:val="18"/>
                <w:szCs w:val="18"/>
              </w:rPr>
              <w:t>opakowanie jednostkowe o wadze netto od 500 g do 1 kg</w:t>
            </w:r>
          </w:p>
        </w:tc>
        <w:tc>
          <w:tcPr>
            <w:tcW w:w="567" w:type="dxa"/>
            <w:shd w:val="clear" w:color="auto" w:fill="auto"/>
            <w:vAlign w:val="center"/>
          </w:tcPr>
          <w:p w14:paraId="6E185087"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35D62E79"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50</w:t>
            </w:r>
          </w:p>
        </w:tc>
      </w:tr>
      <w:tr w:rsidR="00DF0486" w:rsidRPr="00DF0486" w14:paraId="0D0FD700" w14:textId="77777777" w:rsidTr="00DF0486">
        <w:trPr>
          <w:trHeight w:val="284"/>
        </w:trPr>
        <w:tc>
          <w:tcPr>
            <w:tcW w:w="566" w:type="dxa"/>
            <w:vAlign w:val="center"/>
          </w:tcPr>
          <w:p w14:paraId="46082E32" w14:textId="77777777" w:rsidR="00DF0486" w:rsidRPr="0084303C" w:rsidRDefault="00DF0486" w:rsidP="00DF0486">
            <w:pPr>
              <w:jc w:val="center"/>
              <w:rPr>
                <w:rFonts w:cs="Times New Roman"/>
                <w:sz w:val="18"/>
                <w:szCs w:val="18"/>
              </w:rPr>
            </w:pPr>
            <w:r w:rsidRPr="0084303C">
              <w:rPr>
                <w:rFonts w:cs="Times New Roman"/>
                <w:sz w:val="18"/>
                <w:szCs w:val="18"/>
              </w:rPr>
              <w:t>14.</w:t>
            </w:r>
          </w:p>
        </w:tc>
        <w:tc>
          <w:tcPr>
            <w:tcW w:w="7796" w:type="dxa"/>
            <w:shd w:val="clear" w:color="auto" w:fill="auto"/>
          </w:tcPr>
          <w:p w14:paraId="42E10802" w14:textId="77777777" w:rsidR="00DF0486" w:rsidRPr="00772315" w:rsidRDefault="00DF0486" w:rsidP="00DF0486">
            <w:pPr>
              <w:pStyle w:val="Nagwek"/>
              <w:tabs>
                <w:tab w:val="left" w:pos="708"/>
              </w:tabs>
              <w:rPr>
                <w:rFonts w:cs="Times New Roman"/>
                <w:sz w:val="18"/>
                <w:szCs w:val="18"/>
              </w:rPr>
            </w:pPr>
            <w:r w:rsidRPr="00772315">
              <w:rPr>
                <w:rFonts w:cs="Times New Roman"/>
                <w:b/>
                <w:bCs/>
                <w:sz w:val="18"/>
                <w:szCs w:val="18"/>
              </w:rPr>
              <w:t>Ziele angielskie</w:t>
            </w:r>
          </w:p>
          <w:p w14:paraId="4DFD1861" w14:textId="77777777" w:rsidR="00DF0486" w:rsidRPr="00772315" w:rsidRDefault="00DF0486" w:rsidP="00DF0486">
            <w:pPr>
              <w:pStyle w:val="Nagwek"/>
              <w:tabs>
                <w:tab w:val="left" w:pos="708"/>
              </w:tabs>
              <w:rPr>
                <w:rFonts w:cs="Times New Roman"/>
                <w:sz w:val="18"/>
                <w:szCs w:val="18"/>
              </w:rPr>
            </w:pPr>
            <w:r>
              <w:rPr>
                <w:rFonts w:cs="Times New Roman"/>
                <w:sz w:val="18"/>
                <w:szCs w:val="18"/>
              </w:rPr>
              <w:t xml:space="preserve">- </w:t>
            </w:r>
            <w:r w:rsidRPr="00772315">
              <w:rPr>
                <w:rFonts w:cs="Times New Roman"/>
                <w:sz w:val="18"/>
                <w:szCs w:val="18"/>
              </w:rPr>
              <w:t>opakowanie jednostkowe o wadze netto od 10 g do 50 g</w:t>
            </w:r>
          </w:p>
        </w:tc>
        <w:tc>
          <w:tcPr>
            <w:tcW w:w="567" w:type="dxa"/>
            <w:shd w:val="clear" w:color="auto" w:fill="auto"/>
            <w:vAlign w:val="center"/>
          </w:tcPr>
          <w:p w14:paraId="019D3169"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067D3967"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5</w:t>
            </w:r>
          </w:p>
        </w:tc>
      </w:tr>
      <w:tr w:rsidR="00DF0486" w:rsidRPr="00DF0486" w14:paraId="18D1073A" w14:textId="77777777" w:rsidTr="00DF0486">
        <w:trPr>
          <w:trHeight w:val="284"/>
        </w:trPr>
        <w:tc>
          <w:tcPr>
            <w:tcW w:w="566" w:type="dxa"/>
            <w:vAlign w:val="center"/>
          </w:tcPr>
          <w:p w14:paraId="33B7CAEA" w14:textId="77777777" w:rsidR="00DF0486" w:rsidRPr="0084303C" w:rsidRDefault="00DF0486" w:rsidP="00DF0486">
            <w:pPr>
              <w:jc w:val="center"/>
              <w:rPr>
                <w:rFonts w:cs="Times New Roman"/>
                <w:sz w:val="18"/>
                <w:szCs w:val="18"/>
              </w:rPr>
            </w:pPr>
            <w:r w:rsidRPr="0084303C">
              <w:rPr>
                <w:rFonts w:cs="Times New Roman"/>
                <w:sz w:val="18"/>
                <w:szCs w:val="18"/>
              </w:rPr>
              <w:t>15.</w:t>
            </w:r>
          </w:p>
        </w:tc>
        <w:tc>
          <w:tcPr>
            <w:tcW w:w="7796" w:type="dxa"/>
            <w:shd w:val="clear" w:color="auto" w:fill="auto"/>
          </w:tcPr>
          <w:p w14:paraId="2CF03826" w14:textId="77777777" w:rsidR="00DF0486" w:rsidRPr="00772315" w:rsidRDefault="00DF0486" w:rsidP="00DF0486">
            <w:pPr>
              <w:pStyle w:val="Nagwek"/>
              <w:tabs>
                <w:tab w:val="left" w:pos="708"/>
              </w:tabs>
              <w:rPr>
                <w:rFonts w:cs="Times New Roman"/>
                <w:sz w:val="18"/>
                <w:szCs w:val="18"/>
              </w:rPr>
            </w:pPr>
            <w:r w:rsidRPr="00772315">
              <w:rPr>
                <w:rFonts w:cs="Times New Roman"/>
                <w:b/>
                <w:bCs/>
                <w:sz w:val="18"/>
                <w:szCs w:val="18"/>
              </w:rPr>
              <w:t>Pieprz naturalny mielony – czarny</w:t>
            </w:r>
          </w:p>
          <w:p w14:paraId="16A6DE40" w14:textId="77777777" w:rsidR="00DF0486" w:rsidRPr="00772315" w:rsidRDefault="00DF0486" w:rsidP="00DF0486">
            <w:pPr>
              <w:pStyle w:val="Nagwek"/>
              <w:tabs>
                <w:tab w:val="left" w:pos="708"/>
              </w:tabs>
              <w:ind w:right="-578"/>
              <w:rPr>
                <w:rFonts w:cs="Times New Roman"/>
                <w:sz w:val="18"/>
                <w:szCs w:val="18"/>
              </w:rPr>
            </w:pPr>
            <w:r>
              <w:rPr>
                <w:rFonts w:cs="Times New Roman"/>
                <w:sz w:val="18"/>
                <w:szCs w:val="18"/>
              </w:rPr>
              <w:t xml:space="preserve">- </w:t>
            </w:r>
            <w:r w:rsidRPr="00772315">
              <w:rPr>
                <w:rFonts w:cs="Times New Roman"/>
                <w:sz w:val="18"/>
                <w:szCs w:val="18"/>
              </w:rPr>
              <w:t>opakowanie jednostkowe o wadze netto od 500 g do 1 kg</w:t>
            </w:r>
          </w:p>
        </w:tc>
        <w:tc>
          <w:tcPr>
            <w:tcW w:w="567" w:type="dxa"/>
            <w:shd w:val="clear" w:color="auto" w:fill="auto"/>
            <w:vAlign w:val="center"/>
          </w:tcPr>
          <w:p w14:paraId="1AA90BED"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623B524C"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80</w:t>
            </w:r>
          </w:p>
        </w:tc>
      </w:tr>
      <w:tr w:rsidR="00DF0486" w:rsidRPr="00DF0486" w14:paraId="7FCAF202" w14:textId="77777777" w:rsidTr="00DF0486">
        <w:trPr>
          <w:trHeight w:val="284"/>
        </w:trPr>
        <w:tc>
          <w:tcPr>
            <w:tcW w:w="566" w:type="dxa"/>
            <w:vAlign w:val="center"/>
          </w:tcPr>
          <w:p w14:paraId="260EF8D7" w14:textId="77777777" w:rsidR="00DF0486" w:rsidRPr="0084303C" w:rsidRDefault="00DF0486" w:rsidP="00DF0486">
            <w:pPr>
              <w:jc w:val="center"/>
              <w:rPr>
                <w:rFonts w:cs="Times New Roman"/>
                <w:sz w:val="18"/>
                <w:szCs w:val="18"/>
              </w:rPr>
            </w:pPr>
            <w:r w:rsidRPr="0084303C">
              <w:rPr>
                <w:rFonts w:cs="Times New Roman"/>
                <w:sz w:val="18"/>
                <w:szCs w:val="18"/>
              </w:rPr>
              <w:t>16.</w:t>
            </w:r>
          </w:p>
        </w:tc>
        <w:tc>
          <w:tcPr>
            <w:tcW w:w="7796" w:type="dxa"/>
            <w:shd w:val="clear" w:color="auto" w:fill="auto"/>
          </w:tcPr>
          <w:p w14:paraId="276D0F7F" w14:textId="77777777" w:rsidR="00DF0486" w:rsidRPr="00772315" w:rsidRDefault="00DF0486" w:rsidP="00DF0486">
            <w:pPr>
              <w:pStyle w:val="Nagwek"/>
              <w:tabs>
                <w:tab w:val="left" w:pos="708"/>
              </w:tabs>
              <w:rPr>
                <w:rFonts w:cs="Times New Roman"/>
                <w:sz w:val="18"/>
                <w:szCs w:val="18"/>
              </w:rPr>
            </w:pPr>
            <w:r w:rsidRPr="00772315">
              <w:rPr>
                <w:rFonts w:cs="Times New Roman"/>
                <w:b/>
                <w:bCs/>
                <w:sz w:val="18"/>
                <w:szCs w:val="18"/>
              </w:rPr>
              <w:t>Pieprz naturalny mielony – czarny</w:t>
            </w:r>
          </w:p>
          <w:p w14:paraId="1DF8483E" w14:textId="77777777" w:rsidR="00DF0486" w:rsidRPr="00772315" w:rsidRDefault="00DF0486" w:rsidP="00DF0486">
            <w:pPr>
              <w:pStyle w:val="Nagwek"/>
              <w:tabs>
                <w:tab w:val="left" w:pos="708"/>
              </w:tabs>
              <w:rPr>
                <w:rFonts w:cs="Times New Roman"/>
                <w:sz w:val="18"/>
                <w:szCs w:val="18"/>
              </w:rPr>
            </w:pPr>
            <w:r>
              <w:rPr>
                <w:rFonts w:cs="Times New Roman"/>
                <w:sz w:val="18"/>
                <w:szCs w:val="18"/>
              </w:rPr>
              <w:t xml:space="preserve">- </w:t>
            </w:r>
            <w:r w:rsidRPr="00772315">
              <w:rPr>
                <w:rFonts w:cs="Times New Roman"/>
                <w:sz w:val="18"/>
                <w:szCs w:val="18"/>
              </w:rPr>
              <w:t>opakowanie jednostkowe o wadze netto od 10 g do 50 g</w:t>
            </w:r>
          </w:p>
        </w:tc>
        <w:tc>
          <w:tcPr>
            <w:tcW w:w="567" w:type="dxa"/>
            <w:shd w:val="clear" w:color="auto" w:fill="auto"/>
            <w:vAlign w:val="center"/>
          </w:tcPr>
          <w:p w14:paraId="58F8227A"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424F85C0"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20</w:t>
            </w:r>
          </w:p>
        </w:tc>
      </w:tr>
      <w:tr w:rsidR="00DF0486" w:rsidRPr="00DF0486" w14:paraId="05BD5FAB" w14:textId="77777777" w:rsidTr="00DF0486">
        <w:trPr>
          <w:trHeight w:val="284"/>
        </w:trPr>
        <w:tc>
          <w:tcPr>
            <w:tcW w:w="566" w:type="dxa"/>
            <w:vAlign w:val="center"/>
          </w:tcPr>
          <w:p w14:paraId="27B34012" w14:textId="77777777" w:rsidR="00DF0486" w:rsidRPr="0084303C" w:rsidRDefault="00DF0486" w:rsidP="00DF0486">
            <w:pPr>
              <w:jc w:val="center"/>
              <w:rPr>
                <w:rFonts w:cs="Times New Roman"/>
                <w:sz w:val="18"/>
                <w:szCs w:val="18"/>
              </w:rPr>
            </w:pPr>
            <w:r w:rsidRPr="0084303C">
              <w:rPr>
                <w:rFonts w:cs="Times New Roman"/>
                <w:sz w:val="18"/>
                <w:szCs w:val="18"/>
              </w:rPr>
              <w:t>17.</w:t>
            </w:r>
          </w:p>
        </w:tc>
        <w:tc>
          <w:tcPr>
            <w:tcW w:w="7796" w:type="dxa"/>
            <w:shd w:val="clear" w:color="auto" w:fill="auto"/>
          </w:tcPr>
          <w:p w14:paraId="22ADCA6F" w14:textId="77777777" w:rsidR="00DF0486" w:rsidRPr="00772315" w:rsidRDefault="00DF0486" w:rsidP="00DF0486">
            <w:pPr>
              <w:pStyle w:val="Nagwek"/>
              <w:tabs>
                <w:tab w:val="left" w:pos="708"/>
              </w:tabs>
              <w:rPr>
                <w:rFonts w:cs="Times New Roman"/>
                <w:b/>
                <w:bCs/>
                <w:sz w:val="18"/>
                <w:szCs w:val="18"/>
              </w:rPr>
            </w:pPr>
            <w:r w:rsidRPr="00772315">
              <w:rPr>
                <w:rFonts w:cs="Times New Roman"/>
                <w:b/>
                <w:bCs/>
                <w:sz w:val="18"/>
                <w:szCs w:val="18"/>
              </w:rPr>
              <w:t>Pieprz naturalny ziarnisty- czarny</w:t>
            </w:r>
          </w:p>
          <w:p w14:paraId="003BBA47" w14:textId="77777777" w:rsidR="00DF0486" w:rsidRPr="00772315" w:rsidRDefault="00DF0486" w:rsidP="00DF0486">
            <w:pPr>
              <w:pStyle w:val="Nagwek"/>
              <w:tabs>
                <w:tab w:val="left" w:pos="708"/>
              </w:tabs>
              <w:rPr>
                <w:rFonts w:cs="Times New Roman"/>
                <w:bCs/>
                <w:sz w:val="18"/>
                <w:szCs w:val="18"/>
              </w:rPr>
            </w:pPr>
            <w:r>
              <w:rPr>
                <w:rFonts w:cs="Times New Roman"/>
                <w:bCs/>
                <w:sz w:val="18"/>
                <w:szCs w:val="18"/>
              </w:rPr>
              <w:t xml:space="preserve">- </w:t>
            </w:r>
            <w:r w:rsidRPr="00772315">
              <w:rPr>
                <w:rFonts w:cs="Times New Roman"/>
                <w:bCs/>
                <w:sz w:val="18"/>
                <w:szCs w:val="18"/>
              </w:rPr>
              <w:t>opakowanie jednostkowe o wadze netto od 500 g do 1 kg</w:t>
            </w:r>
          </w:p>
        </w:tc>
        <w:tc>
          <w:tcPr>
            <w:tcW w:w="567" w:type="dxa"/>
            <w:shd w:val="clear" w:color="auto" w:fill="auto"/>
            <w:vAlign w:val="center"/>
          </w:tcPr>
          <w:p w14:paraId="0E65E0E1" w14:textId="77777777" w:rsidR="00DF0486" w:rsidRPr="00772315" w:rsidRDefault="00DF0486" w:rsidP="00DF0486">
            <w:pPr>
              <w:tabs>
                <w:tab w:val="left" w:pos="708"/>
              </w:tabs>
              <w:jc w:val="center"/>
              <w:rPr>
                <w:rFonts w:cs="Times New Roman"/>
                <w:bCs/>
                <w:sz w:val="18"/>
                <w:szCs w:val="18"/>
              </w:rPr>
            </w:pPr>
            <w:r w:rsidRPr="00772315">
              <w:rPr>
                <w:rFonts w:cs="Times New Roman"/>
                <w:bCs/>
                <w:sz w:val="18"/>
                <w:szCs w:val="18"/>
              </w:rPr>
              <w:t>kg</w:t>
            </w:r>
          </w:p>
        </w:tc>
        <w:tc>
          <w:tcPr>
            <w:tcW w:w="709" w:type="dxa"/>
            <w:shd w:val="clear" w:color="auto" w:fill="auto"/>
            <w:vAlign w:val="center"/>
          </w:tcPr>
          <w:p w14:paraId="7570DC39"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150</w:t>
            </w:r>
          </w:p>
        </w:tc>
      </w:tr>
      <w:tr w:rsidR="00DF0486" w:rsidRPr="00DF0486" w14:paraId="102DC6D5" w14:textId="77777777" w:rsidTr="00DF0486">
        <w:trPr>
          <w:trHeight w:val="284"/>
        </w:trPr>
        <w:tc>
          <w:tcPr>
            <w:tcW w:w="566" w:type="dxa"/>
            <w:vAlign w:val="center"/>
          </w:tcPr>
          <w:p w14:paraId="4D0BCA75" w14:textId="77777777" w:rsidR="00DF0486" w:rsidRPr="0084303C" w:rsidRDefault="00DF0486" w:rsidP="00DF0486">
            <w:pPr>
              <w:jc w:val="center"/>
              <w:rPr>
                <w:rFonts w:cs="Times New Roman"/>
                <w:sz w:val="18"/>
                <w:szCs w:val="18"/>
              </w:rPr>
            </w:pPr>
            <w:r w:rsidRPr="0084303C">
              <w:rPr>
                <w:rFonts w:cs="Times New Roman"/>
                <w:sz w:val="18"/>
                <w:szCs w:val="18"/>
              </w:rPr>
              <w:t>18.</w:t>
            </w:r>
          </w:p>
        </w:tc>
        <w:tc>
          <w:tcPr>
            <w:tcW w:w="7796" w:type="dxa"/>
            <w:shd w:val="clear" w:color="auto" w:fill="auto"/>
          </w:tcPr>
          <w:p w14:paraId="5862D234" w14:textId="77777777" w:rsidR="00DF0486" w:rsidRPr="00772315" w:rsidRDefault="00DF0486" w:rsidP="00DF0486">
            <w:pPr>
              <w:pStyle w:val="Nagwek"/>
              <w:tabs>
                <w:tab w:val="left" w:pos="708"/>
              </w:tabs>
              <w:rPr>
                <w:rFonts w:cs="Times New Roman"/>
                <w:bCs/>
                <w:sz w:val="18"/>
                <w:szCs w:val="18"/>
              </w:rPr>
            </w:pPr>
            <w:r w:rsidRPr="00772315">
              <w:rPr>
                <w:rFonts w:cs="Times New Roman"/>
                <w:b/>
                <w:bCs/>
                <w:sz w:val="18"/>
                <w:szCs w:val="18"/>
              </w:rPr>
              <w:t xml:space="preserve">Pieprz cytrynowy </w:t>
            </w:r>
            <w:r w:rsidRPr="00772315">
              <w:rPr>
                <w:rFonts w:cs="Times New Roman"/>
                <w:b/>
                <w:bCs/>
                <w:sz w:val="18"/>
                <w:szCs w:val="18"/>
              </w:rPr>
              <w:br/>
            </w:r>
            <w:r>
              <w:rPr>
                <w:rFonts w:cs="Times New Roman"/>
                <w:bCs/>
                <w:sz w:val="18"/>
                <w:szCs w:val="18"/>
              </w:rPr>
              <w:t xml:space="preserve">- </w:t>
            </w:r>
            <w:r w:rsidRPr="00772315">
              <w:rPr>
                <w:rFonts w:cs="Times New Roman"/>
                <w:bCs/>
                <w:sz w:val="18"/>
                <w:szCs w:val="18"/>
              </w:rPr>
              <w:t>opakowanie jednostkowe od 500 g do 1 kg</w:t>
            </w:r>
          </w:p>
        </w:tc>
        <w:tc>
          <w:tcPr>
            <w:tcW w:w="567" w:type="dxa"/>
            <w:shd w:val="clear" w:color="auto" w:fill="auto"/>
            <w:vAlign w:val="center"/>
          </w:tcPr>
          <w:p w14:paraId="6226FDB7" w14:textId="77777777" w:rsidR="00DF0486" w:rsidRPr="00772315" w:rsidRDefault="00DF0486" w:rsidP="00DF0486">
            <w:pPr>
              <w:tabs>
                <w:tab w:val="left" w:pos="708"/>
              </w:tabs>
              <w:jc w:val="center"/>
              <w:rPr>
                <w:rFonts w:cs="Times New Roman"/>
                <w:bCs/>
                <w:sz w:val="18"/>
                <w:szCs w:val="18"/>
              </w:rPr>
            </w:pPr>
            <w:r w:rsidRPr="00772315">
              <w:rPr>
                <w:rFonts w:cs="Times New Roman"/>
                <w:bCs/>
                <w:sz w:val="18"/>
                <w:szCs w:val="18"/>
              </w:rPr>
              <w:t>kg</w:t>
            </w:r>
          </w:p>
        </w:tc>
        <w:tc>
          <w:tcPr>
            <w:tcW w:w="709" w:type="dxa"/>
            <w:shd w:val="clear" w:color="auto" w:fill="auto"/>
            <w:vAlign w:val="center"/>
          </w:tcPr>
          <w:p w14:paraId="0CE033BE"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20</w:t>
            </w:r>
          </w:p>
        </w:tc>
      </w:tr>
      <w:tr w:rsidR="00DF0486" w:rsidRPr="00DF0486" w14:paraId="2E8B3799" w14:textId="77777777" w:rsidTr="00DF0486">
        <w:trPr>
          <w:trHeight w:val="284"/>
        </w:trPr>
        <w:tc>
          <w:tcPr>
            <w:tcW w:w="566" w:type="dxa"/>
            <w:vAlign w:val="center"/>
          </w:tcPr>
          <w:p w14:paraId="4731A5CE" w14:textId="77777777" w:rsidR="00DF0486" w:rsidRPr="0084303C" w:rsidRDefault="00DF0486" w:rsidP="00DF0486">
            <w:pPr>
              <w:jc w:val="center"/>
              <w:rPr>
                <w:rFonts w:cs="Times New Roman"/>
                <w:sz w:val="18"/>
                <w:szCs w:val="18"/>
              </w:rPr>
            </w:pPr>
            <w:r w:rsidRPr="0084303C">
              <w:rPr>
                <w:rFonts w:cs="Times New Roman"/>
                <w:sz w:val="18"/>
                <w:szCs w:val="18"/>
              </w:rPr>
              <w:t>19.</w:t>
            </w:r>
          </w:p>
        </w:tc>
        <w:tc>
          <w:tcPr>
            <w:tcW w:w="7796" w:type="dxa"/>
            <w:shd w:val="clear" w:color="auto" w:fill="auto"/>
          </w:tcPr>
          <w:p w14:paraId="56B2B42A" w14:textId="77777777" w:rsidR="00DF0486" w:rsidRPr="00772315" w:rsidRDefault="00DF0486" w:rsidP="00DF0486">
            <w:pPr>
              <w:pStyle w:val="Nagwek"/>
              <w:tabs>
                <w:tab w:val="left" w:pos="708"/>
              </w:tabs>
              <w:rPr>
                <w:rFonts w:cs="Times New Roman"/>
                <w:sz w:val="18"/>
                <w:szCs w:val="18"/>
              </w:rPr>
            </w:pPr>
            <w:r w:rsidRPr="00772315">
              <w:rPr>
                <w:rFonts w:cs="Times New Roman"/>
                <w:b/>
                <w:bCs/>
                <w:sz w:val="18"/>
                <w:szCs w:val="18"/>
              </w:rPr>
              <w:t>Oregano otarte</w:t>
            </w:r>
          </w:p>
          <w:p w14:paraId="20B6916B" w14:textId="77777777" w:rsidR="00DF0486" w:rsidRPr="00772315" w:rsidRDefault="00DF0486" w:rsidP="00DF0486">
            <w:pPr>
              <w:pStyle w:val="Nagwek"/>
              <w:tabs>
                <w:tab w:val="left" w:pos="708"/>
              </w:tabs>
              <w:rPr>
                <w:rFonts w:cs="Times New Roman"/>
                <w:sz w:val="18"/>
                <w:szCs w:val="18"/>
              </w:rPr>
            </w:pPr>
            <w:r>
              <w:rPr>
                <w:rFonts w:cs="Times New Roman"/>
                <w:sz w:val="18"/>
                <w:szCs w:val="18"/>
              </w:rPr>
              <w:t xml:space="preserve">- </w:t>
            </w:r>
            <w:r w:rsidRPr="00772315">
              <w:rPr>
                <w:rFonts w:cs="Times New Roman"/>
                <w:sz w:val="18"/>
                <w:szCs w:val="18"/>
              </w:rPr>
              <w:t>opakowanie jednostkowe o wadze netto od 10 g do 50 g</w:t>
            </w:r>
          </w:p>
        </w:tc>
        <w:tc>
          <w:tcPr>
            <w:tcW w:w="567" w:type="dxa"/>
            <w:shd w:val="clear" w:color="auto" w:fill="auto"/>
            <w:vAlign w:val="center"/>
          </w:tcPr>
          <w:p w14:paraId="16F56767"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5F8C905D"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15</w:t>
            </w:r>
          </w:p>
        </w:tc>
      </w:tr>
      <w:tr w:rsidR="00DF0486" w:rsidRPr="00DF0486" w14:paraId="5CC6C6CD" w14:textId="77777777" w:rsidTr="00DF0486">
        <w:trPr>
          <w:trHeight w:val="284"/>
        </w:trPr>
        <w:tc>
          <w:tcPr>
            <w:tcW w:w="566" w:type="dxa"/>
            <w:vAlign w:val="center"/>
          </w:tcPr>
          <w:p w14:paraId="2DE0AD11" w14:textId="77777777" w:rsidR="00DF0486" w:rsidRPr="0084303C" w:rsidRDefault="00DF0486" w:rsidP="00DF0486">
            <w:pPr>
              <w:jc w:val="center"/>
              <w:rPr>
                <w:rFonts w:cs="Times New Roman"/>
                <w:sz w:val="18"/>
                <w:szCs w:val="18"/>
              </w:rPr>
            </w:pPr>
            <w:r w:rsidRPr="0084303C">
              <w:rPr>
                <w:rFonts w:cs="Times New Roman"/>
                <w:sz w:val="18"/>
                <w:szCs w:val="18"/>
              </w:rPr>
              <w:t>20.</w:t>
            </w:r>
          </w:p>
        </w:tc>
        <w:tc>
          <w:tcPr>
            <w:tcW w:w="7796" w:type="dxa"/>
            <w:shd w:val="clear" w:color="auto" w:fill="auto"/>
          </w:tcPr>
          <w:p w14:paraId="1F5C3FC4" w14:textId="77777777" w:rsidR="00DF0486" w:rsidRPr="00772315" w:rsidRDefault="00DF0486" w:rsidP="00DF0486">
            <w:pPr>
              <w:pStyle w:val="p7"/>
              <w:tabs>
                <w:tab w:val="left" w:pos="708"/>
              </w:tabs>
              <w:rPr>
                <w:sz w:val="18"/>
                <w:szCs w:val="18"/>
              </w:rPr>
            </w:pPr>
            <w:r w:rsidRPr="00772315">
              <w:rPr>
                <w:b/>
                <w:bCs/>
                <w:sz w:val="18"/>
                <w:szCs w:val="18"/>
              </w:rPr>
              <w:t>Bazylia otarta</w:t>
            </w:r>
          </w:p>
          <w:p w14:paraId="31070CD5" w14:textId="77777777" w:rsidR="00DF0486" w:rsidRPr="00772315" w:rsidRDefault="00DF0486" w:rsidP="00DF0486">
            <w:pPr>
              <w:pStyle w:val="Nagwek"/>
              <w:tabs>
                <w:tab w:val="left" w:pos="708"/>
              </w:tabs>
              <w:rPr>
                <w:rFonts w:cs="Times New Roman"/>
                <w:sz w:val="18"/>
                <w:szCs w:val="18"/>
              </w:rPr>
            </w:pPr>
            <w:r>
              <w:rPr>
                <w:rFonts w:cs="Times New Roman"/>
                <w:sz w:val="18"/>
                <w:szCs w:val="18"/>
              </w:rPr>
              <w:t xml:space="preserve">- </w:t>
            </w:r>
            <w:r w:rsidRPr="00772315">
              <w:rPr>
                <w:rFonts w:cs="Times New Roman"/>
                <w:sz w:val="18"/>
                <w:szCs w:val="18"/>
              </w:rPr>
              <w:t>opakowanie jednostkowe o wadze netto od 10 g do 50 g</w:t>
            </w:r>
          </w:p>
        </w:tc>
        <w:tc>
          <w:tcPr>
            <w:tcW w:w="567" w:type="dxa"/>
            <w:shd w:val="clear" w:color="auto" w:fill="auto"/>
            <w:vAlign w:val="center"/>
          </w:tcPr>
          <w:p w14:paraId="76841DEB"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457CB8B5"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25</w:t>
            </w:r>
          </w:p>
        </w:tc>
      </w:tr>
      <w:tr w:rsidR="00DF0486" w:rsidRPr="00DF0486" w14:paraId="0DD7C9B9" w14:textId="77777777" w:rsidTr="00DF0486">
        <w:trPr>
          <w:trHeight w:val="284"/>
        </w:trPr>
        <w:tc>
          <w:tcPr>
            <w:tcW w:w="566" w:type="dxa"/>
            <w:vAlign w:val="center"/>
          </w:tcPr>
          <w:p w14:paraId="50C59883" w14:textId="77777777" w:rsidR="00DF0486" w:rsidRPr="0084303C" w:rsidRDefault="00DF0486" w:rsidP="00DF0486">
            <w:pPr>
              <w:jc w:val="center"/>
              <w:rPr>
                <w:rFonts w:cs="Times New Roman"/>
                <w:sz w:val="18"/>
                <w:szCs w:val="18"/>
              </w:rPr>
            </w:pPr>
            <w:r w:rsidRPr="0084303C">
              <w:rPr>
                <w:rFonts w:cs="Times New Roman"/>
                <w:sz w:val="18"/>
                <w:szCs w:val="18"/>
              </w:rPr>
              <w:t>21.</w:t>
            </w:r>
          </w:p>
        </w:tc>
        <w:tc>
          <w:tcPr>
            <w:tcW w:w="7796" w:type="dxa"/>
            <w:shd w:val="clear" w:color="auto" w:fill="auto"/>
          </w:tcPr>
          <w:p w14:paraId="4778C4F6" w14:textId="77777777" w:rsidR="00DF0486" w:rsidRPr="00772315" w:rsidRDefault="00DF0486" w:rsidP="00DF0486">
            <w:pPr>
              <w:pStyle w:val="Nagwek"/>
              <w:tabs>
                <w:tab w:val="left" w:pos="708"/>
              </w:tabs>
              <w:rPr>
                <w:rFonts w:cs="Times New Roman"/>
                <w:sz w:val="18"/>
                <w:szCs w:val="18"/>
              </w:rPr>
            </w:pPr>
            <w:r w:rsidRPr="00772315">
              <w:rPr>
                <w:rFonts w:cs="Times New Roman"/>
                <w:b/>
                <w:bCs/>
                <w:sz w:val="18"/>
                <w:szCs w:val="18"/>
              </w:rPr>
              <w:t>Czosnek granulowany</w:t>
            </w:r>
          </w:p>
          <w:p w14:paraId="7F28F65E" w14:textId="77777777" w:rsidR="00DF0486" w:rsidRPr="00772315" w:rsidRDefault="00DF0486" w:rsidP="00DF0486">
            <w:pPr>
              <w:pStyle w:val="Nagwek"/>
              <w:tabs>
                <w:tab w:val="left" w:pos="708"/>
              </w:tabs>
              <w:ind w:right="-578"/>
              <w:rPr>
                <w:rFonts w:cs="Times New Roman"/>
                <w:sz w:val="18"/>
                <w:szCs w:val="18"/>
              </w:rPr>
            </w:pPr>
            <w:r>
              <w:rPr>
                <w:rFonts w:cs="Times New Roman"/>
                <w:sz w:val="18"/>
                <w:szCs w:val="18"/>
              </w:rPr>
              <w:t xml:space="preserve">- </w:t>
            </w:r>
            <w:r w:rsidRPr="00772315">
              <w:rPr>
                <w:rFonts w:cs="Times New Roman"/>
                <w:sz w:val="18"/>
                <w:szCs w:val="18"/>
              </w:rPr>
              <w:t>opakowanie jednostkowe o wadze netto od 500 g do 1kg</w:t>
            </w:r>
          </w:p>
        </w:tc>
        <w:tc>
          <w:tcPr>
            <w:tcW w:w="567" w:type="dxa"/>
            <w:shd w:val="clear" w:color="auto" w:fill="auto"/>
            <w:vAlign w:val="center"/>
          </w:tcPr>
          <w:p w14:paraId="61806EA8"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1721FC46"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200</w:t>
            </w:r>
          </w:p>
        </w:tc>
      </w:tr>
      <w:tr w:rsidR="00DF0486" w:rsidRPr="00DF0486" w14:paraId="0ACB1522" w14:textId="77777777" w:rsidTr="00DF0486">
        <w:trPr>
          <w:trHeight w:val="284"/>
        </w:trPr>
        <w:tc>
          <w:tcPr>
            <w:tcW w:w="566" w:type="dxa"/>
            <w:vAlign w:val="center"/>
          </w:tcPr>
          <w:p w14:paraId="2A626BD7" w14:textId="77777777" w:rsidR="00DF0486" w:rsidRPr="0084303C" w:rsidRDefault="00DF0486" w:rsidP="00DF0486">
            <w:pPr>
              <w:jc w:val="center"/>
              <w:rPr>
                <w:rFonts w:cs="Times New Roman"/>
                <w:sz w:val="18"/>
                <w:szCs w:val="18"/>
              </w:rPr>
            </w:pPr>
            <w:r w:rsidRPr="0084303C">
              <w:rPr>
                <w:rFonts w:cs="Times New Roman"/>
                <w:sz w:val="18"/>
                <w:szCs w:val="18"/>
              </w:rPr>
              <w:t>22.</w:t>
            </w:r>
          </w:p>
        </w:tc>
        <w:tc>
          <w:tcPr>
            <w:tcW w:w="7796" w:type="dxa"/>
            <w:shd w:val="clear" w:color="auto" w:fill="auto"/>
          </w:tcPr>
          <w:p w14:paraId="1CCFE256" w14:textId="77777777" w:rsidR="00DF0486" w:rsidRPr="00772315" w:rsidRDefault="00DF0486" w:rsidP="00DF0486">
            <w:pPr>
              <w:pStyle w:val="Nagwek"/>
              <w:tabs>
                <w:tab w:val="left" w:pos="708"/>
              </w:tabs>
              <w:rPr>
                <w:rFonts w:cs="Times New Roman"/>
                <w:sz w:val="18"/>
                <w:szCs w:val="18"/>
              </w:rPr>
            </w:pPr>
            <w:r w:rsidRPr="00772315">
              <w:rPr>
                <w:rFonts w:cs="Times New Roman"/>
                <w:b/>
                <w:bCs/>
                <w:sz w:val="18"/>
                <w:szCs w:val="18"/>
              </w:rPr>
              <w:t>Czosnek granulowany</w:t>
            </w:r>
          </w:p>
          <w:p w14:paraId="6E2ABECD" w14:textId="77777777" w:rsidR="00DF0486" w:rsidRPr="00772315" w:rsidRDefault="00DF0486" w:rsidP="00DF0486">
            <w:pPr>
              <w:pStyle w:val="Nagwek"/>
              <w:tabs>
                <w:tab w:val="left" w:pos="708"/>
              </w:tabs>
              <w:rPr>
                <w:rFonts w:cs="Times New Roman"/>
                <w:sz w:val="18"/>
                <w:szCs w:val="18"/>
              </w:rPr>
            </w:pPr>
            <w:r w:rsidRPr="00772315">
              <w:rPr>
                <w:rFonts w:cs="Times New Roman"/>
                <w:sz w:val="18"/>
                <w:szCs w:val="18"/>
              </w:rPr>
              <w:t>opakowanie jednostkowe o wadze netto 10 g do 50 g</w:t>
            </w:r>
          </w:p>
        </w:tc>
        <w:tc>
          <w:tcPr>
            <w:tcW w:w="567" w:type="dxa"/>
            <w:shd w:val="clear" w:color="auto" w:fill="auto"/>
            <w:vAlign w:val="center"/>
          </w:tcPr>
          <w:p w14:paraId="78E6BC33"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46CEE8F0"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5</w:t>
            </w:r>
          </w:p>
        </w:tc>
      </w:tr>
      <w:tr w:rsidR="00DF0486" w:rsidRPr="00DF0486" w14:paraId="526A2D66" w14:textId="77777777" w:rsidTr="00DF0486">
        <w:trPr>
          <w:trHeight w:val="284"/>
        </w:trPr>
        <w:tc>
          <w:tcPr>
            <w:tcW w:w="566" w:type="dxa"/>
            <w:vAlign w:val="center"/>
          </w:tcPr>
          <w:p w14:paraId="2BF679F1" w14:textId="77777777" w:rsidR="00DF0486" w:rsidRPr="0084303C" w:rsidRDefault="00DF0486" w:rsidP="00DF0486">
            <w:pPr>
              <w:jc w:val="center"/>
              <w:rPr>
                <w:rFonts w:cs="Times New Roman"/>
                <w:sz w:val="18"/>
                <w:szCs w:val="18"/>
              </w:rPr>
            </w:pPr>
            <w:r w:rsidRPr="0084303C">
              <w:rPr>
                <w:rFonts w:cs="Times New Roman"/>
                <w:sz w:val="18"/>
                <w:szCs w:val="18"/>
              </w:rPr>
              <w:lastRenderedPageBreak/>
              <w:t>23.</w:t>
            </w:r>
          </w:p>
        </w:tc>
        <w:tc>
          <w:tcPr>
            <w:tcW w:w="7796" w:type="dxa"/>
            <w:shd w:val="clear" w:color="auto" w:fill="auto"/>
          </w:tcPr>
          <w:p w14:paraId="29B0DC0F" w14:textId="77777777" w:rsidR="00DF0486" w:rsidRPr="00772315" w:rsidRDefault="00DF0486" w:rsidP="00DF0486">
            <w:pPr>
              <w:pStyle w:val="Nagwek"/>
              <w:tabs>
                <w:tab w:val="left" w:pos="708"/>
              </w:tabs>
              <w:rPr>
                <w:rFonts w:cs="Times New Roman"/>
                <w:sz w:val="18"/>
                <w:szCs w:val="18"/>
              </w:rPr>
            </w:pPr>
            <w:r w:rsidRPr="00772315">
              <w:rPr>
                <w:rFonts w:cs="Times New Roman"/>
                <w:b/>
                <w:bCs/>
                <w:sz w:val="18"/>
                <w:szCs w:val="18"/>
              </w:rPr>
              <w:t>Żelatyna spożywcza</w:t>
            </w:r>
          </w:p>
          <w:p w14:paraId="00F6E632" w14:textId="77777777" w:rsidR="00DF0486" w:rsidRPr="00772315" w:rsidRDefault="00DF0486" w:rsidP="00DF0486">
            <w:pPr>
              <w:pStyle w:val="Nagwek"/>
              <w:tabs>
                <w:tab w:val="left" w:pos="708"/>
              </w:tabs>
              <w:rPr>
                <w:rFonts w:cs="Times New Roman"/>
                <w:sz w:val="18"/>
                <w:szCs w:val="18"/>
              </w:rPr>
            </w:pPr>
            <w:r>
              <w:rPr>
                <w:rFonts w:cs="Times New Roman"/>
                <w:sz w:val="18"/>
                <w:szCs w:val="18"/>
              </w:rPr>
              <w:t xml:space="preserve">- </w:t>
            </w:r>
            <w:r w:rsidRPr="00772315">
              <w:rPr>
                <w:rFonts w:cs="Times New Roman"/>
                <w:sz w:val="18"/>
                <w:szCs w:val="18"/>
              </w:rPr>
              <w:t>opakowanie jednostkowe o wadze netto od 100 g do 200 g</w:t>
            </w:r>
          </w:p>
        </w:tc>
        <w:tc>
          <w:tcPr>
            <w:tcW w:w="567" w:type="dxa"/>
            <w:shd w:val="clear" w:color="auto" w:fill="auto"/>
            <w:vAlign w:val="center"/>
          </w:tcPr>
          <w:p w14:paraId="1AE9CF3A"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16BFAD5B"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15</w:t>
            </w:r>
          </w:p>
        </w:tc>
      </w:tr>
      <w:tr w:rsidR="00DF0486" w:rsidRPr="00DF0486" w14:paraId="25DE2C8A" w14:textId="77777777" w:rsidTr="00DF0486">
        <w:trPr>
          <w:trHeight w:val="284"/>
        </w:trPr>
        <w:tc>
          <w:tcPr>
            <w:tcW w:w="566" w:type="dxa"/>
            <w:vAlign w:val="center"/>
          </w:tcPr>
          <w:p w14:paraId="4E5C8020" w14:textId="77777777" w:rsidR="00DF0486" w:rsidRPr="0084303C" w:rsidRDefault="00DF0486" w:rsidP="00DF0486">
            <w:pPr>
              <w:jc w:val="center"/>
              <w:rPr>
                <w:rFonts w:cs="Times New Roman"/>
                <w:sz w:val="18"/>
                <w:szCs w:val="18"/>
              </w:rPr>
            </w:pPr>
            <w:r w:rsidRPr="0084303C">
              <w:rPr>
                <w:rFonts w:cs="Times New Roman"/>
                <w:sz w:val="18"/>
                <w:szCs w:val="18"/>
              </w:rPr>
              <w:t>24.</w:t>
            </w:r>
          </w:p>
        </w:tc>
        <w:tc>
          <w:tcPr>
            <w:tcW w:w="7796" w:type="dxa"/>
            <w:shd w:val="clear" w:color="auto" w:fill="auto"/>
          </w:tcPr>
          <w:p w14:paraId="4DAC3A85" w14:textId="77777777" w:rsidR="00DF0486" w:rsidRPr="00772315" w:rsidRDefault="00DF0486" w:rsidP="00DF0486">
            <w:pPr>
              <w:pStyle w:val="Nagwek"/>
              <w:tabs>
                <w:tab w:val="left" w:pos="708"/>
              </w:tabs>
              <w:rPr>
                <w:rFonts w:cs="Times New Roman"/>
                <w:sz w:val="18"/>
                <w:szCs w:val="18"/>
              </w:rPr>
            </w:pPr>
            <w:r w:rsidRPr="00772315">
              <w:rPr>
                <w:rFonts w:cs="Times New Roman"/>
                <w:b/>
                <w:bCs/>
                <w:sz w:val="18"/>
                <w:szCs w:val="18"/>
              </w:rPr>
              <w:t>Kwasek cytrynowy</w:t>
            </w:r>
          </w:p>
          <w:p w14:paraId="634DD38F" w14:textId="77777777" w:rsidR="00DF0486" w:rsidRPr="00772315" w:rsidRDefault="00DF0486" w:rsidP="00DF0486">
            <w:pPr>
              <w:pStyle w:val="Nagwek"/>
              <w:tabs>
                <w:tab w:val="left" w:pos="708"/>
              </w:tabs>
              <w:ind w:right="-578"/>
              <w:rPr>
                <w:rFonts w:cs="Times New Roman"/>
                <w:sz w:val="18"/>
                <w:szCs w:val="18"/>
              </w:rPr>
            </w:pPr>
            <w:r>
              <w:rPr>
                <w:rFonts w:cs="Times New Roman"/>
                <w:sz w:val="18"/>
                <w:szCs w:val="18"/>
              </w:rPr>
              <w:t xml:space="preserve">- </w:t>
            </w:r>
            <w:r w:rsidRPr="00772315">
              <w:rPr>
                <w:rFonts w:cs="Times New Roman"/>
                <w:sz w:val="18"/>
                <w:szCs w:val="18"/>
              </w:rPr>
              <w:t>opakowanie jednostkowe o wadze netto od 200 g do 300 g</w:t>
            </w:r>
          </w:p>
        </w:tc>
        <w:tc>
          <w:tcPr>
            <w:tcW w:w="567" w:type="dxa"/>
            <w:shd w:val="clear" w:color="auto" w:fill="auto"/>
            <w:vAlign w:val="center"/>
          </w:tcPr>
          <w:p w14:paraId="3BBA0D96"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6BA7F7E6"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120</w:t>
            </w:r>
          </w:p>
        </w:tc>
      </w:tr>
      <w:tr w:rsidR="00DF0486" w:rsidRPr="00DF0486" w14:paraId="76D3505E" w14:textId="77777777" w:rsidTr="00DF0486">
        <w:trPr>
          <w:trHeight w:val="284"/>
        </w:trPr>
        <w:tc>
          <w:tcPr>
            <w:tcW w:w="566" w:type="dxa"/>
            <w:vAlign w:val="center"/>
          </w:tcPr>
          <w:p w14:paraId="575F78E2" w14:textId="77777777" w:rsidR="00DF0486" w:rsidRPr="0084303C" w:rsidRDefault="00DF0486" w:rsidP="00DF0486">
            <w:pPr>
              <w:jc w:val="center"/>
              <w:rPr>
                <w:rFonts w:cs="Times New Roman"/>
                <w:sz w:val="18"/>
                <w:szCs w:val="18"/>
              </w:rPr>
            </w:pPr>
            <w:r w:rsidRPr="0084303C">
              <w:rPr>
                <w:rFonts w:cs="Times New Roman"/>
                <w:sz w:val="18"/>
                <w:szCs w:val="18"/>
              </w:rPr>
              <w:t>25.</w:t>
            </w:r>
          </w:p>
        </w:tc>
        <w:tc>
          <w:tcPr>
            <w:tcW w:w="7796" w:type="dxa"/>
            <w:shd w:val="clear" w:color="auto" w:fill="auto"/>
          </w:tcPr>
          <w:p w14:paraId="04AD4C46" w14:textId="77777777" w:rsidR="00DF0486" w:rsidRPr="00772315" w:rsidRDefault="00DF0486" w:rsidP="00DF0486">
            <w:pPr>
              <w:pStyle w:val="Nagwek"/>
              <w:tabs>
                <w:tab w:val="left" w:pos="708"/>
              </w:tabs>
              <w:rPr>
                <w:rFonts w:cs="Times New Roman"/>
                <w:sz w:val="18"/>
                <w:szCs w:val="18"/>
              </w:rPr>
            </w:pPr>
            <w:r w:rsidRPr="00772315">
              <w:rPr>
                <w:rFonts w:cs="Times New Roman"/>
                <w:b/>
                <w:bCs/>
                <w:sz w:val="18"/>
                <w:szCs w:val="18"/>
              </w:rPr>
              <w:t>Cynamon mielony</w:t>
            </w:r>
          </w:p>
          <w:p w14:paraId="0753C890" w14:textId="77777777" w:rsidR="00DF0486" w:rsidRPr="00772315" w:rsidRDefault="00DF0486" w:rsidP="00DF0486">
            <w:pPr>
              <w:pStyle w:val="Nagwek"/>
              <w:tabs>
                <w:tab w:val="left" w:pos="708"/>
              </w:tabs>
              <w:ind w:right="-578"/>
              <w:rPr>
                <w:rFonts w:cs="Times New Roman"/>
                <w:sz w:val="18"/>
                <w:szCs w:val="18"/>
              </w:rPr>
            </w:pPr>
            <w:r>
              <w:rPr>
                <w:rFonts w:cs="Times New Roman"/>
                <w:sz w:val="18"/>
                <w:szCs w:val="18"/>
              </w:rPr>
              <w:t xml:space="preserve">- </w:t>
            </w:r>
            <w:r w:rsidRPr="00772315">
              <w:rPr>
                <w:rFonts w:cs="Times New Roman"/>
                <w:sz w:val="18"/>
                <w:szCs w:val="18"/>
              </w:rPr>
              <w:t>opakowanie jednostkowe o wadze netto od 100 g do 200 g</w:t>
            </w:r>
          </w:p>
        </w:tc>
        <w:tc>
          <w:tcPr>
            <w:tcW w:w="567" w:type="dxa"/>
            <w:shd w:val="clear" w:color="auto" w:fill="auto"/>
            <w:vAlign w:val="center"/>
          </w:tcPr>
          <w:p w14:paraId="3441F974"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620BB95F"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5</w:t>
            </w:r>
          </w:p>
        </w:tc>
      </w:tr>
      <w:tr w:rsidR="00DF0486" w:rsidRPr="00DF0486" w14:paraId="0E8285A0" w14:textId="77777777" w:rsidTr="00DF0486">
        <w:trPr>
          <w:trHeight w:val="284"/>
        </w:trPr>
        <w:tc>
          <w:tcPr>
            <w:tcW w:w="566" w:type="dxa"/>
            <w:vAlign w:val="center"/>
          </w:tcPr>
          <w:p w14:paraId="23BF24B4" w14:textId="77777777" w:rsidR="00DF0486" w:rsidRPr="0084303C" w:rsidRDefault="00DF0486" w:rsidP="00DF0486">
            <w:pPr>
              <w:jc w:val="center"/>
              <w:rPr>
                <w:rFonts w:cs="Times New Roman"/>
                <w:sz w:val="18"/>
                <w:szCs w:val="18"/>
              </w:rPr>
            </w:pPr>
            <w:r w:rsidRPr="0084303C">
              <w:rPr>
                <w:rFonts w:cs="Times New Roman"/>
                <w:sz w:val="18"/>
                <w:szCs w:val="18"/>
              </w:rPr>
              <w:t>26.</w:t>
            </w:r>
          </w:p>
        </w:tc>
        <w:tc>
          <w:tcPr>
            <w:tcW w:w="7796" w:type="dxa"/>
            <w:shd w:val="clear" w:color="auto" w:fill="auto"/>
          </w:tcPr>
          <w:p w14:paraId="76EFDF49" w14:textId="77777777" w:rsidR="00DF0486" w:rsidRPr="00772315" w:rsidRDefault="00DF0486" w:rsidP="00DF0486">
            <w:pPr>
              <w:pStyle w:val="Nagwek"/>
              <w:tabs>
                <w:tab w:val="left" w:pos="708"/>
              </w:tabs>
              <w:rPr>
                <w:rFonts w:cs="Times New Roman"/>
                <w:b/>
                <w:bCs/>
                <w:sz w:val="18"/>
                <w:szCs w:val="18"/>
              </w:rPr>
            </w:pPr>
            <w:r w:rsidRPr="00772315">
              <w:rPr>
                <w:rFonts w:cs="Times New Roman"/>
                <w:b/>
                <w:bCs/>
                <w:sz w:val="18"/>
                <w:szCs w:val="18"/>
              </w:rPr>
              <w:t>Chili</w:t>
            </w:r>
          </w:p>
          <w:p w14:paraId="6B55E1D0" w14:textId="77777777" w:rsidR="00DF0486" w:rsidRPr="00772315" w:rsidRDefault="00DF0486" w:rsidP="00DF0486">
            <w:pPr>
              <w:pStyle w:val="Nagwek"/>
              <w:tabs>
                <w:tab w:val="left" w:pos="708"/>
              </w:tabs>
              <w:ind w:right="-578"/>
              <w:rPr>
                <w:rFonts w:cs="Times New Roman"/>
                <w:b/>
                <w:bCs/>
                <w:sz w:val="18"/>
                <w:szCs w:val="18"/>
              </w:rPr>
            </w:pPr>
            <w:r>
              <w:rPr>
                <w:rFonts w:cs="Times New Roman"/>
                <w:sz w:val="18"/>
                <w:szCs w:val="18"/>
              </w:rPr>
              <w:t xml:space="preserve">- </w:t>
            </w:r>
            <w:r w:rsidRPr="00772315">
              <w:rPr>
                <w:rFonts w:cs="Times New Roman"/>
                <w:sz w:val="18"/>
                <w:szCs w:val="18"/>
              </w:rPr>
              <w:t>opakowanie jednostkowe o wadze netto od 10 g do 50 g</w:t>
            </w:r>
          </w:p>
        </w:tc>
        <w:tc>
          <w:tcPr>
            <w:tcW w:w="567" w:type="dxa"/>
            <w:shd w:val="clear" w:color="auto" w:fill="auto"/>
            <w:vAlign w:val="center"/>
          </w:tcPr>
          <w:p w14:paraId="58C4D0C9" w14:textId="77777777" w:rsidR="00DF0486" w:rsidRPr="00772315" w:rsidRDefault="00DF0486" w:rsidP="00DF0486">
            <w:pPr>
              <w:tabs>
                <w:tab w:val="left" w:pos="708"/>
              </w:tabs>
              <w:jc w:val="center"/>
              <w:rPr>
                <w:rFonts w:cs="Times New Roman"/>
                <w:bCs/>
                <w:sz w:val="18"/>
                <w:szCs w:val="18"/>
              </w:rPr>
            </w:pPr>
            <w:r w:rsidRPr="00772315">
              <w:rPr>
                <w:rFonts w:cs="Times New Roman"/>
                <w:bCs/>
                <w:sz w:val="18"/>
                <w:szCs w:val="18"/>
              </w:rPr>
              <w:t>kg</w:t>
            </w:r>
          </w:p>
        </w:tc>
        <w:tc>
          <w:tcPr>
            <w:tcW w:w="709" w:type="dxa"/>
            <w:shd w:val="clear" w:color="auto" w:fill="auto"/>
            <w:vAlign w:val="center"/>
          </w:tcPr>
          <w:p w14:paraId="118AA256"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25</w:t>
            </w:r>
          </w:p>
        </w:tc>
      </w:tr>
      <w:tr w:rsidR="00DF0486" w:rsidRPr="00DF0486" w14:paraId="655AF54E" w14:textId="77777777" w:rsidTr="00DF0486">
        <w:trPr>
          <w:trHeight w:val="284"/>
        </w:trPr>
        <w:tc>
          <w:tcPr>
            <w:tcW w:w="566" w:type="dxa"/>
            <w:vAlign w:val="center"/>
          </w:tcPr>
          <w:p w14:paraId="404D106F" w14:textId="77777777" w:rsidR="00DF0486" w:rsidRPr="0084303C" w:rsidRDefault="00DF0486" w:rsidP="00DF0486">
            <w:pPr>
              <w:jc w:val="center"/>
              <w:rPr>
                <w:rFonts w:cs="Times New Roman"/>
                <w:sz w:val="18"/>
                <w:szCs w:val="18"/>
              </w:rPr>
            </w:pPr>
            <w:r w:rsidRPr="0084303C">
              <w:rPr>
                <w:rFonts w:cs="Times New Roman"/>
                <w:sz w:val="18"/>
                <w:szCs w:val="18"/>
              </w:rPr>
              <w:t>27.</w:t>
            </w:r>
          </w:p>
        </w:tc>
        <w:tc>
          <w:tcPr>
            <w:tcW w:w="7796" w:type="dxa"/>
            <w:shd w:val="clear" w:color="auto" w:fill="auto"/>
          </w:tcPr>
          <w:p w14:paraId="677C4CD6" w14:textId="77777777" w:rsidR="00DF0486" w:rsidRPr="00772315" w:rsidRDefault="00DF0486" w:rsidP="00DF0486">
            <w:pPr>
              <w:pStyle w:val="Nagwek"/>
              <w:tabs>
                <w:tab w:val="left" w:pos="708"/>
              </w:tabs>
              <w:rPr>
                <w:rFonts w:cs="Times New Roman"/>
                <w:sz w:val="18"/>
                <w:szCs w:val="18"/>
              </w:rPr>
            </w:pPr>
            <w:r w:rsidRPr="00772315">
              <w:rPr>
                <w:rFonts w:cs="Times New Roman"/>
                <w:b/>
                <w:bCs/>
                <w:sz w:val="18"/>
                <w:szCs w:val="18"/>
              </w:rPr>
              <w:t>Barszcz biały – zupa w proszku</w:t>
            </w:r>
          </w:p>
          <w:p w14:paraId="269C97C5" w14:textId="77777777" w:rsidR="00DF0486" w:rsidRPr="00772315" w:rsidRDefault="00DF0486" w:rsidP="00DF0486">
            <w:pPr>
              <w:pStyle w:val="Nagwek"/>
              <w:tabs>
                <w:tab w:val="left" w:pos="708"/>
              </w:tabs>
              <w:rPr>
                <w:rFonts w:cs="Times New Roman"/>
                <w:sz w:val="18"/>
                <w:szCs w:val="18"/>
              </w:rPr>
            </w:pPr>
            <w:r>
              <w:rPr>
                <w:rFonts w:cs="Times New Roman"/>
                <w:sz w:val="18"/>
                <w:szCs w:val="18"/>
              </w:rPr>
              <w:t xml:space="preserve">- </w:t>
            </w:r>
            <w:r w:rsidRPr="00772315">
              <w:rPr>
                <w:rFonts w:cs="Times New Roman"/>
                <w:sz w:val="18"/>
                <w:szCs w:val="18"/>
              </w:rPr>
              <w:t>opakowanie jednostkowe o wadze netto od 1 kg do 2 kg</w:t>
            </w:r>
          </w:p>
        </w:tc>
        <w:tc>
          <w:tcPr>
            <w:tcW w:w="567" w:type="dxa"/>
            <w:shd w:val="clear" w:color="auto" w:fill="auto"/>
            <w:vAlign w:val="center"/>
          </w:tcPr>
          <w:p w14:paraId="607714DD"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53685A3F"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600</w:t>
            </w:r>
          </w:p>
        </w:tc>
      </w:tr>
      <w:tr w:rsidR="00DF0486" w:rsidRPr="00DF0486" w14:paraId="71412785" w14:textId="77777777" w:rsidTr="00DF0486">
        <w:tc>
          <w:tcPr>
            <w:tcW w:w="566" w:type="dxa"/>
            <w:vAlign w:val="center"/>
          </w:tcPr>
          <w:p w14:paraId="6D81AA0B" w14:textId="77777777" w:rsidR="00DF0486" w:rsidRPr="0084303C" w:rsidRDefault="00DF0486" w:rsidP="00DF0486">
            <w:pPr>
              <w:jc w:val="center"/>
              <w:rPr>
                <w:rFonts w:cs="Times New Roman"/>
                <w:sz w:val="18"/>
                <w:szCs w:val="18"/>
              </w:rPr>
            </w:pPr>
            <w:r w:rsidRPr="0084303C">
              <w:rPr>
                <w:rFonts w:cs="Times New Roman"/>
                <w:sz w:val="18"/>
                <w:szCs w:val="18"/>
              </w:rPr>
              <w:t>28.</w:t>
            </w:r>
          </w:p>
        </w:tc>
        <w:tc>
          <w:tcPr>
            <w:tcW w:w="7796" w:type="dxa"/>
            <w:shd w:val="clear" w:color="auto" w:fill="auto"/>
          </w:tcPr>
          <w:p w14:paraId="226559BD" w14:textId="77777777" w:rsidR="00DF0486" w:rsidRPr="00772315" w:rsidRDefault="00DF0486" w:rsidP="00DF0486">
            <w:pPr>
              <w:tabs>
                <w:tab w:val="left" w:pos="708"/>
              </w:tabs>
              <w:rPr>
                <w:rFonts w:cs="Times New Roman"/>
                <w:sz w:val="18"/>
                <w:szCs w:val="18"/>
              </w:rPr>
            </w:pPr>
            <w:r w:rsidRPr="00772315">
              <w:rPr>
                <w:rFonts w:cs="Times New Roman"/>
                <w:b/>
                <w:bCs/>
                <w:sz w:val="18"/>
                <w:szCs w:val="18"/>
              </w:rPr>
              <w:t>Przyprawa w płynie</w:t>
            </w:r>
          </w:p>
          <w:p w14:paraId="25307750" w14:textId="77777777" w:rsidR="00DF0486" w:rsidRPr="00772315" w:rsidRDefault="00DF0486" w:rsidP="00DF0486">
            <w:pPr>
              <w:tabs>
                <w:tab w:val="left" w:pos="708"/>
              </w:tabs>
              <w:rPr>
                <w:rFonts w:cs="Times New Roman"/>
                <w:sz w:val="18"/>
                <w:szCs w:val="18"/>
              </w:rPr>
            </w:pPr>
            <w:r>
              <w:rPr>
                <w:rFonts w:cs="Times New Roman"/>
                <w:sz w:val="18"/>
                <w:szCs w:val="18"/>
              </w:rPr>
              <w:t xml:space="preserve">- </w:t>
            </w:r>
            <w:r w:rsidRPr="00772315">
              <w:rPr>
                <w:rFonts w:cs="Times New Roman"/>
                <w:sz w:val="18"/>
                <w:szCs w:val="18"/>
              </w:rPr>
              <w:t>opakowanie jednostkowe – butelka o pojemności od 200 ml do 250 ml</w:t>
            </w:r>
          </w:p>
        </w:tc>
        <w:tc>
          <w:tcPr>
            <w:tcW w:w="567" w:type="dxa"/>
            <w:shd w:val="clear" w:color="auto" w:fill="auto"/>
            <w:vAlign w:val="center"/>
          </w:tcPr>
          <w:p w14:paraId="4F5DEEC2"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litr</w:t>
            </w:r>
          </w:p>
        </w:tc>
        <w:tc>
          <w:tcPr>
            <w:tcW w:w="709" w:type="dxa"/>
            <w:shd w:val="clear" w:color="auto" w:fill="auto"/>
            <w:vAlign w:val="center"/>
          </w:tcPr>
          <w:p w14:paraId="619D793E"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120</w:t>
            </w:r>
          </w:p>
        </w:tc>
      </w:tr>
      <w:tr w:rsidR="00DF0486" w:rsidRPr="00DF0486" w14:paraId="3FA080FC" w14:textId="77777777" w:rsidTr="00DF0486">
        <w:tc>
          <w:tcPr>
            <w:tcW w:w="566" w:type="dxa"/>
            <w:vAlign w:val="center"/>
          </w:tcPr>
          <w:p w14:paraId="6B961E03" w14:textId="77777777" w:rsidR="00DF0486" w:rsidRPr="0084303C" w:rsidRDefault="00DF0486" w:rsidP="00DF0486">
            <w:pPr>
              <w:jc w:val="center"/>
              <w:rPr>
                <w:rFonts w:cs="Times New Roman"/>
                <w:sz w:val="18"/>
                <w:szCs w:val="18"/>
              </w:rPr>
            </w:pPr>
            <w:r w:rsidRPr="0084303C">
              <w:rPr>
                <w:rFonts w:cs="Times New Roman"/>
                <w:sz w:val="18"/>
                <w:szCs w:val="18"/>
              </w:rPr>
              <w:t>29.</w:t>
            </w:r>
          </w:p>
        </w:tc>
        <w:tc>
          <w:tcPr>
            <w:tcW w:w="7796" w:type="dxa"/>
            <w:shd w:val="clear" w:color="auto" w:fill="auto"/>
          </w:tcPr>
          <w:p w14:paraId="790A4D4D" w14:textId="77777777" w:rsidR="00DF0486" w:rsidRPr="00772315" w:rsidRDefault="00DF0486" w:rsidP="00DF0486">
            <w:pPr>
              <w:tabs>
                <w:tab w:val="left" w:pos="708"/>
              </w:tabs>
              <w:rPr>
                <w:rFonts w:cs="Times New Roman"/>
                <w:sz w:val="18"/>
                <w:szCs w:val="18"/>
              </w:rPr>
            </w:pPr>
            <w:r w:rsidRPr="00772315">
              <w:rPr>
                <w:rFonts w:cs="Times New Roman"/>
                <w:b/>
                <w:bCs/>
                <w:sz w:val="18"/>
                <w:szCs w:val="18"/>
              </w:rPr>
              <w:t>Przyprawa w płynie</w:t>
            </w:r>
          </w:p>
          <w:p w14:paraId="1B4478B0" w14:textId="77777777" w:rsidR="00DF0486" w:rsidRPr="00772315" w:rsidRDefault="00DF0486" w:rsidP="00DF0486">
            <w:pPr>
              <w:tabs>
                <w:tab w:val="left" w:pos="708"/>
              </w:tabs>
              <w:rPr>
                <w:rFonts w:cs="Times New Roman"/>
                <w:sz w:val="18"/>
                <w:szCs w:val="18"/>
              </w:rPr>
            </w:pPr>
            <w:r>
              <w:rPr>
                <w:rFonts w:cs="Times New Roman"/>
                <w:sz w:val="18"/>
                <w:szCs w:val="18"/>
              </w:rPr>
              <w:t xml:space="preserve">- </w:t>
            </w:r>
            <w:r w:rsidRPr="00772315">
              <w:rPr>
                <w:rFonts w:cs="Times New Roman"/>
                <w:sz w:val="18"/>
                <w:szCs w:val="18"/>
              </w:rPr>
              <w:t>opakowanie jednostkowe – butelka o pojemności 1 litra</w:t>
            </w:r>
          </w:p>
        </w:tc>
        <w:tc>
          <w:tcPr>
            <w:tcW w:w="567" w:type="dxa"/>
            <w:shd w:val="clear" w:color="auto" w:fill="auto"/>
            <w:vAlign w:val="center"/>
          </w:tcPr>
          <w:p w14:paraId="2CD6B934"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litr</w:t>
            </w:r>
          </w:p>
        </w:tc>
        <w:tc>
          <w:tcPr>
            <w:tcW w:w="709" w:type="dxa"/>
            <w:shd w:val="clear" w:color="auto" w:fill="auto"/>
            <w:vAlign w:val="center"/>
          </w:tcPr>
          <w:p w14:paraId="448BBB62"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150</w:t>
            </w:r>
          </w:p>
        </w:tc>
      </w:tr>
      <w:tr w:rsidR="00DF0486" w:rsidRPr="00DF0486" w14:paraId="68BBFCC4" w14:textId="77777777" w:rsidTr="00DF0486">
        <w:tc>
          <w:tcPr>
            <w:tcW w:w="566" w:type="dxa"/>
            <w:vAlign w:val="center"/>
          </w:tcPr>
          <w:p w14:paraId="0B8109FC" w14:textId="77777777" w:rsidR="00DF0486" w:rsidRPr="0084303C" w:rsidRDefault="00DF0486" w:rsidP="00DF0486">
            <w:pPr>
              <w:jc w:val="center"/>
              <w:rPr>
                <w:rFonts w:cs="Times New Roman"/>
                <w:sz w:val="18"/>
                <w:szCs w:val="18"/>
              </w:rPr>
            </w:pPr>
            <w:r w:rsidRPr="0084303C">
              <w:rPr>
                <w:rFonts w:cs="Times New Roman"/>
                <w:sz w:val="18"/>
                <w:szCs w:val="18"/>
              </w:rPr>
              <w:t>30.</w:t>
            </w:r>
          </w:p>
        </w:tc>
        <w:tc>
          <w:tcPr>
            <w:tcW w:w="7796" w:type="dxa"/>
            <w:shd w:val="clear" w:color="auto" w:fill="auto"/>
          </w:tcPr>
          <w:p w14:paraId="7068B221" w14:textId="77777777" w:rsidR="00DF0486" w:rsidRPr="00772315" w:rsidRDefault="00DF0486" w:rsidP="00DF0486">
            <w:pPr>
              <w:tabs>
                <w:tab w:val="left" w:pos="708"/>
              </w:tabs>
              <w:rPr>
                <w:rFonts w:cs="Times New Roman"/>
                <w:sz w:val="18"/>
                <w:szCs w:val="18"/>
              </w:rPr>
            </w:pPr>
            <w:r w:rsidRPr="00772315">
              <w:rPr>
                <w:rFonts w:cs="Times New Roman"/>
                <w:b/>
                <w:bCs/>
                <w:sz w:val="18"/>
                <w:szCs w:val="18"/>
              </w:rPr>
              <w:t xml:space="preserve">Przyprawa do </w:t>
            </w:r>
            <w:proofErr w:type="spellStart"/>
            <w:r w:rsidRPr="00772315">
              <w:rPr>
                <w:rFonts w:cs="Times New Roman"/>
                <w:b/>
                <w:bCs/>
                <w:sz w:val="18"/>
                <w:szCs w:val="18"/>
              </w:rPr>
              <w:t>gyrosa</w:t>
            </w:r>
            <w:proofErr w:type="spellEnd"/>
            <w:r w:rsidRPr="00772315">
              <w:rPr>
                <w:rFonts w:cs="Times New Roman"/>
                <w:b/>
                <w:bCs/>
                <w:sz w:val="18"/>
                <w:szCs w:val="18"/>
              </w:rPr>
              <w:t xml:space="preserve"> </w:t>
            </w:r>
            <w:r>
              <w:rPr>
                <w:rFonts w:cs="Times New Roman"/>
                <w:b/>
                <w:bCs/>
                <w:sz w:val="18"/>
                <w:szCs w:val="18"/>
              </w:rPr>
              <w:br/>
            </w:r>
            <w:r>
              <w:rPr>
                <w:rFonts w:cs="Times New Roman"/>
                <w:bCs/>
                <w:sz w:val="18"/>
                <w:szCs w:val="18"/>
              </w:rPr>
              <w:t xml:space="preserve">- </w:t>
            </w:r>
            <w:r w:rsidRPr="00772315">
              <w:rPr>
                <w:rFonts w:cs="Times New Roman"/>
                <w:bCs/>
                <w:sz w:val="18"/>
                <w:szCs w:val="18"/>
              </w:rPr>
              <w:t>opakowanie jednostkowe o wadze netto od 10 g do 50 g</w:t>
            </w:r>
          </w:p>
        </w:tc>
        <w:tc>
          <w:tcPr>
            <w:tcW w:w="567" w:type="dxa"/>
            <w:shd w:val="clear" w:color="auto" w:fill="auto"/>
            <w:vAlign w:val="center"/>
          </w:tcPr>
          <w:p w14:paraId="7B8694EB"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750C022A"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45</w:t>
            </w:r>
          </w:p>
        </w:tc>
      </w:tr>
      <w:tr w:rsidR="00DF0486" w:rsidRPr="00DF0486" w14:paraId="0BECA1C3" w14:textId="77777777" w:rsidTr="00DF0486">
        <w:tc>
          <w:tcPr>
            <w:tcW w:w="566" w:type="dxa"/>
            <w:vAlign w:val="center"/>
          </w:tcPr>
          <w:p w14:paraId="0EDCE09E" w14:textId="77777777" w:rsidR="00DF0486" w:rsidRPr="0084303C" w:rsidRDefault="00DF0486" w:rsidP="00DF0486">
            <w:pPr>
              <w:jc w:val="center"/>
              <w:rPr>
                <w:rFonts w:cs="Times New Roman"/>
                <w:sz w:val="18"/>
                <w:szCs w:val="18"/>
              </w:rPr>
            </w:pPr>
            <w:r w:rsidRPr="0084303C">
              <w:rPr>
                <w:rFonts w:cs="Times New Roman"/>
                <w:sz w:val="18"/>
                <w:szCs w:val="18"/>
              </w:rPr>
              <w:t>31.</w:t>
            </w:r>
          </w:p>
        </w:tc>
        <w:tc>
          <w:tcPr>
            <w:tcW w:w="7796" w:type="dxa"/>
            <w:shd w:val="clear" w:color="auto" w:fill="auto"/>
          </w:tcPr>
          <w:p w14:paraId="4AA1D913" w14:textId="77777777" w:rsidR="00DF0486" w:rsidRPr="00772315" w:rsidRDefault="00DF0486" w:rsidP="00DF0486">
            <w:pPr>
              <w:pStyle w:val="Nagwek"/>
              <w:tabs>
                <w:tab w:val="left" w:pos="708"/>
              </w:tabs>
              <w:rPr>
                <w:rFonts w:cs="Times New Roman"/>
                <w:sz w:val="18"/>
                <w:szCs w:val="18"/>
              </w:rPr>
            </w:pPr>
            <w:r w:rsidRPr="00772315">
              <w:rPr>
                <w:rFonts w:cs="Times New Roman"/>
                <w:b/>
                <w:bCs/>
                <w:sz w:val="18"/>
                <w:szCs w:val="18"/>
              </w:rPr>
              <w:t>Sos pomidorowy – konsystencja sypka</w:t>
            </w:r>
          </w:p>
          <w:p w14:paraId="3E119946" w14:textId="77777777" w:rsidR="00DF0486" w:rsidRPr="00772315" w:rsidRDefault="00DF0486" w:rsidP="00DF0486">
            <w:pPr>
              <w:pStyle w:val="Nagwek"/>
              <w:tabs>
                <w:tab w:val="left" w:pos="708"/>
              </w:tabs>
              <w:rPr>
                <w:rFonts w:cs="Times New Roman"/>
                <w:b/>
                <w:bCs/>
                <w:sz w:val="18"/>
                <w:szCs w:val="18"/>
              </w:rPr>
            </w:pPr>
            <w:r>
              <w:rPr>
                <w:rFonts w:cs="Times New Roman"/>
                <w:sz w:val="18"/>
                <w:szCs w:val="18"/>
              </w:rPr>
              <w:t xml:space="preserve">- </w:t>
            </w:r>
            <w:r w:rsidRPr="00772315">
              <w:rPr>
                <w:rFonts w:cs="Times New Roman"/>
                <w:sz w:val="18"/>
                <w:szCs w:val="18"/>
              </w:rPr>
              <w:t>opakowanie jednostkowe o wadze netto od 1 kg do 2 kg</w:t>
            </w:r>
          </w:p>
        </w:tc>
        <w:tc>
          <w:tcPr>
            <w:tcW w:w="567" w:type="dxa"/>
            <w:shd w:val="clear" w:color="auto" w:fill="auto"/>
            <w:vAlign w:val="center"/>
          </w:tcPr>
          <w:p w14:paraId="4431F76F" w14:textId="77777777" w:rsidR="00DF0486" w:rsidRPr="00772315" w:rsidRDefault="00DF0486" w:rsidP="00DF0486">
            <w:pPr>
              <w:pStyle w:val="Nagwek"/>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4BEE3178"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20</w:t>
            </w:r>
          </w:p>
        </w:tc>
      </w:tr>
      <w:tr w:rsidR="00DF0486" w:rsidRPr="00DF0486" w14:paraId="1DD953B3" w14:textId="77777777" w:rsidTr="00DF0486">
        <w:trPr>
          <w:trHeight w:val="284"/>
        </w:trPr>
        <w:tc>
          <w:tcPr>
            <w:tcW w:w="566" w:type="dxa"/>
            <w:vAlign w:val="center"/>
          </w:tcPr>
          <w:p w14:paraId="10066F2A" w14:textId="77777777" w:rsidR="00DF0486" w:rsidRPr="0084303C" w:rsidRDefault="00DF0486" w:rsidP="00DF0486">
            <w:pPr>
              <w:jc w:val="center"/>
              <w:rPr>
                <w:rFonts w:cs="Times New Roman"/>
                <w:sz w:val="18"/>
                <w:szCs w:val="18"/>
              </w:rPr>
            </w:pPr>
            <w:r w:rsidRPr="0084303C">
              <w:rPr>
                <w:rFonts w:cs="Times New Roman"/>
                <w:sz w:val="18"/>
                <w:szCs w:val="18"/>
              </w:rPr>
              <w:t>32.</w:t>
            </w:r>
          </w:p>
        </w:tc>
        <w:tc>
          <w:tcPr>
            <w:tcW w:w="7796" w:type="dxa"/>
            <w:shd w:val="clear" w:color="auto" w:fill="auto"/>
          </w:tcPr>
          <w:p w14:paraId="61E35002" w14:textId="77777777" w:rsidR="00DF0486" w:rsidRPr="00772315" w:rsidRDefault="00DF0486" w:rsidP="00DF0486">
            <w:pPr>
              <w:pStyle w:val="Nagwek"/>
              <w:tabs>
                <w:tab w:val="left" w:pos="708"/>
              </w:tabs>
              <w:rPr>
                <w:rFonts w:cs="Times New Roman"/>
                <w:sz w:val="18"/>
                <w:szCs w:val="18"/>
              </w:rPr>
            </w:pPr>
            <w:r w:rsidRPr="00772315">
              <w:rPr>
                <w:rFonts w:cs="Times New Roman"/>
                <w:b/>
                <w:bCs/>
                <w:sz w:val="18"/>
                <w:szCs w:val="18"/>
              </w:rPr>
              <w:t>Sos borowikowy – konsystencja sypka</w:t>
            </w:r>
          </w:p>
          <w:p w14:paraId="68814DF1" w14:textId="77777777" w:rsidR="00DF0486" w:rsidRPr="00772315" w:rsidRDefault="00DF0486" w:rsidP="00DF0486">
            <w:pPr>
              <w:pStyle w:val="Nagwek"/>
              <w:tabs>
                <w:tab w:val="left" w:pos="708"/>
              </w:tabs>
              <w:rPr>
                <w:rFonts w:cs="Times New Roman"/>
                <w:b/>
                <w:bCs/>
                <w:sz w:val="18"/>
                <w:szCs w:val="18"/>
              </w:rPr>
            </w:pPr>
            <w:r>
              <w:rPr>
                <w:rFonts w:cs="Times New Roman"/>
                <w:sz w:val="18"/>
                <w:szCs w:val="18"/>
              </w:rPr>
              <w:t xml:space="preserve">- </w:t>
            </w:r>
            <w:r w:rsidRPr="00772315">
              <w:rPr>
                <w:rFonts w:cs="Times New Roman"/>
                <w:sz w:val="18"/>
                <w:szCs w:val="18"/>
              </w:rPr>
              <w:t>opakowanie jednostkowe o wadze netto od 1 kg do 2 kg</w:t>
            </w:r>
          </w:p>
        </w:tc>
        <w:tc>
          <w:tcPr>
            <w:tcW w:w="567" w:type="dxa"/>
            <w:shd w:val="clear" w:color="auto" w:fill="auto"/>
            <w:vAlign w:val="center"/>
          </w:tcPr>
          <w:p w14:paraId="43980200" w14:textId="77777777" w:rsidR="00DF0486" w:rsidRPr="00772315" w:rsidRDefault="00DF0486" w:rsidP="00DF0486">
            <w:pPr>
              <w:pStyle w:val="Nagwek"/>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39917F9C"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10</w:t>
            </w:r>
          </w:p>
        </w:tc>
      </w:tr>
      <w:tr w:rsidR="00DF0486" w:rsidRPr="00DF0486" w14:paraId="2F7845CE" w14:textId="77777777" w:rsidTr="00DF0486">
        <w:trPr>
          <w:trHeight w:val="284"/>
        </w:trPr>
        <w:tc>
          <w:tcPr>
            <w:tcW w:w="566" w:type="dxa"/>
            <w:vAlign w:val="center"/>
          </w:tcPr>
          <w:p w14:paraId="356CAD34" w14:textId="77777777" w:rsidR="00DF0486" w:rsidRPr="0084303C" w:rsidRDefault="00DF0486" w:rsidP="00DF0486">
            <w:pPr>
              <w:jc w:val="center"/>
              <w:rPr>
                <w:rFonts w:cs="Times New Roman"/>
                <w:sz w:val="18"/>
                <w:szCs w:val="18"/>
              </w:rPr>
            </w:pPr>
            <w:r w:rsidRPr="0084303C">
              <w:rPr>
                <w:rFonts w:cs="Times New Roman"/>
                <w:sz w:val="18"/>
                <w:szCs w:val="18"/>
              </w:rPr>
              <w:t>33.</w:t>
            </w:r>
          </w:p>
        </w:tc>
        <w:tc>
          <w:tcPr>
            <w:tcW w:w="7796" w:type="dxa"/>
            <w:shd w:val="clear" w:color="auto" w:fill="auto"/>
          </w:tcPr>
          <w:p w14:paraId="253D800E" w14:textId="77777777" w:rsidR="00DF0486" w:rsidRPr="00772315" w:rsidRDefault="00DF0486" w:rsidP="00DF0486">
            <w:pPr>
              <w:tabs>
                <w:tab w:val="left" w:pos="708"/>
              </w:tabs>
              <w:rPr>
                <w:rFonts w:cs="Times New Roman"/>
                <w:bCs/>
                <w:sz w:val="18"/>
                <w:szCs w:val="18"/>
              </w:rPr>
            </w:pPr>
            <w:r w:rsidRPr="00772315">
              <w:rPr>
                <w:rFonts w:cs="Times New Roman"/>
                <w:b/>
                <w:bCs/>
                <w:sz w:val="18"/>
                <w:szCs w:val="18"/>
              </w:rPr>
              <w:t xml:space="preserve">Gałka muszkatołowa </w:t>
            </w:r>
          </w:p>
          <w:p w14:paraId="43665C99" w14:textId="77777777" w:rsidR="00DF0486" w:rsidRPr="00772315" w:rsidRDefault="00DF0486" w:rsidP="00DF0486">
            <w:pPr>
              <w:tabs>
                <w:tab w:val="left" w:pos="708"/>
              </w:tabs>
              <w:rPr>
                <w:rFonts w:cs="Times New Roman"/>
                <w:sz w:val="18"/>
                <w:szCs w:val="18"/>
              </w:rPr>
            </w:pPr>
            <w:r>
              <w:rPr>
                <w:rFonts w:cs="Times New Roman"/>
                <w:bCs/>
                <w:sz w:val="18"/>
                <w:szCs w:val="18"/>
              </w:rPr>
              <w:t xml:space="preserve">- </w:t>
            </w:r>
            <w:r w:rsidRPr="00772315">
              <w:rPr>
                <w:rFonts w:cs="Times New Roman"/>
                <w:bCs/>
                <w:sz w:val="18"/>
                <w:szCs w:val="18"/>
              </w:rPr>
              <w:t>opakowanie jednostkowe o wadze netto od 10 g do 50 g</w:t>
            </w:r>
          </w:p>
        </w:tc>
        <w:tc>
          <w:tcPr>
            <w:tcW w:w="567" w:type="dxa"/>
            <w:shd w:val="clear" w:color="auto" w:fill="auto"/>
            <w:vAlign w:val="center"/>
          </w:tcPr>
          <w:p w14:paraId="48FB264F"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65F97E89"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15</w:t>
            </w:r>
          </w:p>
        </w:tc>
      </w:tr>
      <w:tr w:rsidR="00DF0486" w:rsidRPr="00DF0486" w14:paraId="17E69D07" w14:textId="77777777" w:rsidTr="00DF0486">
        <w:trPr>
          <w:trHeight w:val="284"/>
        </w:trPr>
        <w:tc>
          <w:tcPr>
            <w:tcW w:w="566" w:type="dxa"/>
            <w:vAlign w:val="center"/>
          </w:tcPr>
          <w:p w14:paraId="341AC93A" w14:textId="77777777" w:rsidR="00DF0486" w:rsidRPr="0084303C" w:rsidRDefault="00DF0486" w:rsidP="00DF0486">
            <w:pPr>
              <w:jc w:val="center"/>
              <w:rPr>
                <w:rFonts w:cs="Times New Roman"/>
                <w:sz w:val="18"/>
                <w:szCs w:val="18"/>
              </w:rPr>
            </w:pPr>
            <w:r w:rsidRPr="0084303C">
              <w:rPr>
                <w:rFonts w:cs="Times New Roman"/>
                <w:sz w:val="18"/>
                <w:szCs w:val="18"/>
              </w:rPr>
              <w:t>34.</w:t>
            </w:r>
          </w:p>
        </w:tc>
        <w:tc>
          <w:tcPr>
            <w:tcW w:w="7796" w:type="dxa"/>
            <w:shd w:val="clear" w:color="auto" w:fill="auto"/>
          </w:tcPr>
          <w:p w14:paraId="02A6844D" w14:textId="77777777" w:rsidR="00DF0486" w:rsidRPr="00772315" w:rsidRDefault="00DF0486" w:rsidP="00DF0486">
            <w:pPr>
              <w:tabs>
                <w:tab w:val="left" w:pos="708"/>
              </w:tabs>
              <w:rPr>
                <w:rFonts w:cs="Times New Roman"/>
                <w:sz w:val="18"/>
                <w:szCs w:val="18"/>
              </w:rPr>
            </w:pPr>
            <w:r w:rsidRPr="00772315">
              <w:rPr>
                <w:rFonts w:cs="Times New Roman"/>
                <w:b/>
                <w:bCs/>
                <w:sz w:val="18"/>
                <w:szCs w:val="18"/>
              </w:rPr>
              <w:t>Kminek</w:t>
            </w:r>
          </w:p>
          <w:p w14:paraId="492E235D" w14:textId="77777777" w:rsidR="00DF0486" w:rsidRPr="00772315" w:rsidRDefault="00DF0486" w:rsidP="00DF0486">
            <w:pPr>
              <w:rPr>
                <w:rFonts w:cs="Times New Roman"/>
                <w:sz w:val="18"/>
                <w:szCs w:val="18"/>
              </w:rPr>
            </w:pPr>
            <w:r>
              <w:rPr>
                <w:rFonts w:cs="Times New Roman"/>
                <w:sz w:val="18"/>
                <w:szCs w:val="18"/>
              </w:rPr>
              <w:t xml:space="preserve">- </w:t>
            </w:r>
            <w:r w:rsidRPr="00772315">
              <w:rPr>
                <w:rFonts w:cs="Times New Roman"/>
                <w:sz w:val="18"/>
                <w:szCs w:val="18"/>
              </w:rPr>
              <w:t>opakowanie jednostkowe o wadze netto od 10 g do 50 g</w:t>
            </w:r>
          </w:p>
        </w:tc>
        <w:tc>
          <w:tcPr>
            <w:tcW w:w="567" w:type="dxa"/>
            <w:shd w:val="clear" w:color="auto" w:fill="auto"/>
            <w:vAlign w:val="center"/>
          </w:tcPr>
          <w:p w14:paraId="0A0F72C5"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0DB29ABA"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2</w:t>
            </w:r>
          </w:p>
        </w:tc>
      </w:tr>
      <w:tr w:rsidR="00DF0486" w:rsidRPr="00DF0486" w14:paraId="569BF7FE" w14:textId="77777777" w:rsidTr="00DF0486">
        <w:trPr>
          <w:trHeight w:val="284"/>
        </w:trPr>
        <w:tc>
          <w:tcPr>
            <w:tcW w:w="566" w:type="dxa"/>
            <w:vAlign w:val="center"/>
          </w:tcPr>
          <w:p w14:paraId="0522C5A7" w14:textId="77777777" w:rsidR="00DF0486" w:rsidRPr="0084303C" w:rsidRDefault="00DF0486" w:rsidP="00DF0486">
            <w:pPr>
              <w:jc w:val="center"/>
              <w:rPr>
                <w:rFonts w:cs="Times New Roman"/>
                <w:sz w:val="18"/>
                <w:szCs w:val="18"/>
              </w:rPr>
            </w:pPr>
            <w:r>
              <w:rPr>
                <w:rFonts w:cs="Times New Roman"/>
                <w:sz w:val="18"/>
                <w:szCs w:val="18"/>
              </w:rPr>
              <w:t>35.</w:t>
            </w:r>
          </w:p>
        </w:tc>
        <w:tc>
          <w:tcPr>
            <w:tcW w:w="7796" w:type="dxa"/>
            <w:shd w:val="clear" w:color="auto" w:fill="auto"/>
          </w:tcPr>
          <w:p w14:paraId="22053C4F" w14:textId="77777777" w:rsidR="00DF0486" w:rsidRPr="00772315" w:rsidRDefault="00DF0486" w:rsidP="00DF0486">
            <w:pPr>
              <w:pStyle w:val="Nagwek"/>
              <w:tabs>
                <w:tab w:val="left" w:pos="708"/>
              </w:tabs>
              <w:rPr>
                <w:rFonts w:cs="Times New Roman"/>
                <w:sz w:val="18"/>
                <w:szCs w:val="18"/>
              </w:rPr>
            </w:pPr>
            <w:r w:rsidRPr="00772315">
              <w:rPr>
                <w:rFonts w:cs="Times New Roman"/>
                <w:b/>
                <w:bCs/>
                <w:sz w:val="18"/>
                <w:szCs w:val="18"/>
              </w:rPr>
              <w:t>Przyprawa do grilla (do mięs)</w:t>
            </w:r>
          </w:p>
          <w:p w14:paraId="3DE775B8" w14:textId="77777777" w:rsidR="00DF0486" w:rsidRPr="00772315" w:rsidRDefault="00DF0486" w:rsidP="00DF0486">
            <w:pPr>
              <w:pStyle w:val="Nagwek"/>
              <w:tabs>
                <w:tab w:val="left" w:pos="708"/>
              </w:tabs>
              <w:ind w:right="-578"/>
              <w:rPr>
                <w:rFonts w:cs="Times New Roman"/>
                <w:sz w:val="18"/>
                <w:szCs w:val="18"/>
              </w:rPr>
            </w:pPr>
            <w:r>
              <w:rPr>
                <w:rFonts w:cs="Times New Roman"/>
                <w:sz w:val="18"/>
                <w:szCs w:val="18"/>
              </w:rPr>
              <w:t xml:space="preserve">- </w:t>
            </w:r>
            <w:r w:rsidRPr="00772315">
              <w:rPr>
                <w:rFonts w:cs="Times New Roman"/>
                <w:sz w:val="18"/>
                <w:szCs w:val="18"/>
              </w:rPr>
              <w:t>opakowanie jednostkowe o wadze netto od 10 g do 50 g</w:t>
            </w:r>
          </w:p>
        </w:tc>
        <w:tc>
          <w:tcPr>
            <w:tcW w:w="567" w:type="dxa"/>
            <w:shd w:val="clear" w:color="auto" w:fill="auto"/>
            <w:vAlign w:val="center"/>
          </w:tcPr>
          <w:p w14:paraId="739BF792"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4175932D"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30</w:t>
            </w:r>
          </w:p>
        </w:tc>
      </w:tr>
      <w:tr w:rsidR="00DF0486" w:rsidRPr="00DF0486" w14:paraId="17755D6D" w14:textId="77777777" w:rsidTr="00DF0486">
        <w:trPr>
          <w:trHeight w:val="284"/>
        </w:trPr>
        <w:tc>
          <w:tcPr>
            <w:tcW w:w="566" w:type="dxa"/>
            <w:vAlign w:val="center"/>
          </w:tcPr>
          <w:p w14:paraId="3885B287" w14:textId="77777777" w:rsidR="00DF0486" w:rsidRPr="0084303C" w:rsidRDefault="00DF0486" w:rsidP="00DF0486">
            <w:pPr>
              <w:jc w:val="center"/>
              <w:rPr>
                <w:rFonts w:cs="Times New Roman"/>
                <w:sz w:val="18"/>
                <w:szCs w:val="18"/>
              </w:rPr>
            </w:pPr>
            <w:r>
              <w:rPr>
                <w:rFonts w:cs="Times New Roman"/>
                <w:sz w:val="18"/>
                <w:szCs w:val="18"/>
              </w:rPr>
              <w:t>36.</w:t>
            </w:r>
          </w:p>
        </w:tc>
        <w:tc>
          <w:tcPr>
            <w:tcW w:w="7796" w:type="dxa"/>
            <w:shd w:val="clear" w:color="auto" w:fill="auto"/>
          </w:tcPr>
          <w:p w14:paraId="7C1EA40E" w14:textId="77777777" w:rsidR="00DF0486" w:rsidRPr="00772315" w:rsidRDefault="00DF0486" w:rsidP="00DF0486">
            <w:pPr>
              <w:tabs>
                <w:tab w:val="left" w:pos="708"/>
              </w:tabs>
              <w:rPr>
                <w:rFonts w:cs="Times New Roman"/>
                <w:sz w:val="18"/>
                <w:szCs w:val="18"/>
              </w:rPr>
            </w:pPr>
            <w:r w:rsidRPr="00772315">
              <w:rPr>
                <w:rFonts w:cs="Times New Roman"/>
                <w:b/>
                <w:bCs/>
                <w:sz w:val="18"/>
                <w:szCs w:val="18"/>
              </w:rPr>
              <w:t xml:space="preserve">Bulion drobiowo-warzywny – </w:t>
            </w:r>
            <w:r w:rsidRPr="00772315">
              <w:rPr>
                <w:rFonts w:cs="Times New Roman"/>
                <w:bCs/>
                <w:sz w:val="18"/>
                <w:szCs w:val="18"/>
              </w:rPr>
              <w:t>kostka od 120 g do 180 g</w:t>
            </w:r>
          </w:p>
        </w:tc>
        <w:tc>
          <w:tcPr>
            <w:tcW w:w="567" w:type="dxa"/>
            <w:shd w:val="clear" w:color="auto" w:fill="auto"/>
            <w:vAlign w:val="center"/>
          </w:tcPr>
          <w:p w14:paraId="3E88A413"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1B0B3177"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30</w:t>
            </w:r>
          </w:p>
        </w:tc>
      </w:tr>
      <w:tr w:rsidR="00DF0486" w:rsidRPr="00DF0486" w14:paraId="144DC6D5" w14:textId="77777777" w:rsidTr="00DF0486">
        <w:trPr>
          <w:trHeight w:val="284"/>
        </w:trPr>
        <w:tc>
          <w:tcPr>
            <w:tcW w:w="566" w:type="dxa"/>
            <w:vAlign w:val="center"/>
          </w:tcPr>
          <w:p w14:paraId="0C8DE51C" w14:textId="77777777" w:rsidR="00DF0486" w:rsidRPr="0084303C" w:rsidRDefault="00DF0486" w:rsidP="00DF0486">
            <w:pPr>
              <w:jc w:val="center"/>
              <w:rPr>
                <w:rFonts w:cs="Times New Roman"/>
                <w:sz w:val="18"/>
                <w:szCs w:val="18"/>
              </w:rPr>
            </w:pPr>
            <w:r>
              <w:rPr>
                <w:rFonts w:cs="Times New Roman"/>
                <w:sz w:val="18"/>
                <w:szCs w:val="18"/>
              </w:rPr>
              <w:t>37.</w:t>
            </w:r>
          </w:p>
        </w:tc>
        <w:tc>
          <w:tcPr>
            <w:tcW w:w="7796" w:type="dxa"/>
            <w:shd w:val="clear" w:color="auto" w:fill="auto"/>
          </w:tcPr>
          <w:p w14:paraId="3A9B13BA" w14:textId="77777777" w:rsidR="00DF0486" w:rsidRPr="00772315" w:rsidRDefault="00DF0486" w:rsidP="00DF0486">
            <w:pPr>
              <w:pStyle w:val="Nagwek"/>
              <w:tabs>
                <w:tab w:val="left" w:pos="708"/>
              </w:tabs>
              <w:rPr>
                <w:rFonts w:cs="Times New Roman"/>
                <w:sz w:val="18"/>
                <w:szCs w:val="18"/>
              </w:rPr>
            </w:pPr>
            <w:r w:rsidRPr="00772315">
              <w:rPr>
                <w:rFonts w:cs="Times New Roman"/>
                <w:b/>
                <w:bCs/>
                <w:sz w:val="18"/>
                <w:szCs w:val="18"/>
              </w:rPr>
              <w:t>Zupa borowikowa w proszku</w:t>
            </w:r>
          </w:p>
          <w:p w14:paraId="6A509505" w14:textId="77777777" w:rsidR="00DF0486" w:rsidRPr="00772315" w:rsidRDefault="00DF0486" w:rsidP="00DF0486">
            <w:pPr>
              <w:pStyle w:val="Nagwek"/>
              <w:tabs>
                <w:tab w:val="left" w:pos="708"/>
              </w:tabs>
              <w:rPr>
                <w:rFonts w:cs="Times New Roman"/>
                <w:b/>
                <w:bCs/>
                <w:sz w:val="18"/>
                <w:szCs w:val="18"/>
              </w:rPr>
            </w:pPr>
            <w:r>
              <w:rPr>
                <w:rFonts w:cs="Times New Roman"/>
                <w:sz w:val="18"/>
                <w:szCs w:val="18"/>
              </w:rPr>
              <w:t xml:space="preserve">- </w:t>
            </w:r>
            <w:r w:rsidRPr="00772315">
              <w:rPr>
                <w:rFonts w:cs="Times New Roman"/>
                <w:sz w:val="18"/>
                <w:szCs w:val="18"/>
              </w:rPr>
              <w:t>opakowanie jednostkowe o wadze netto od 500 g do 1 kg</w:t>
            </w:r>
          </w:p>
        </w:tc>
        <w:tc>
          <w:tcPr>
            <w:tcW w:w="567" w:type="dxa"/>
            <w:shd w:val="clear" w:color="auto" w:fill="auto"/>
            <w:vAlign w:val="center"/>
          </w:tcPr>
          <w:p w14:paraId="3071C17A" w14:textId="77777777" w:rsidR="00DF0486" w:rsidRPr="00772315" w:rsidRDefault="00DF0486" w:rsidP="00DF0486">
            <w:pPr>
              <w:tabs>
                <w:tab w:val="left" w:pos="708"/>
              </w:tabs>
              <w:jc w:val="center"/>
              <w:rPr>
                <w:rFonts w:cs="Times New Roman"/>
                <w:bCs/>
                <w:sz w:val="18"/>
                <w:szCs w:val="18"/>
              </w:rPr>
            </w:pPr>
            <w:r w:rsidRPr="00772315">
              <w:rPr>
                <w:rFonts w:cs="Times New Roman"/>
                <w:bCs/>
                <w:sz w:val="18"/>
                <w:szCs w:val="18"/>
              </w:rPr>
              <w:t>kg</w:t>
            </w:r>
          </w:p>
        </w:tc>
        <w:tc>
          <w:tcPr>
            <w:tcW w:w="709" w:type="dxa"/>
            <w:shd w:val="clear" w:color="auto" w:fill="auto"/>
            <w:vAlign w:val="center"/>
          </w:tcPr>
          <w:p w14:paraId="171824F0"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20</w:t>
            </w:r>
          </w:p>
        </w:tc>
      </w:tr>
      <w:tr w:rsidR="00DF0486" w:rsidRPr="00DF0486" w14:paraId="407C97AF" w14:textId="77777777" w:rsidTr="00DF0486">
        <w:trPr>
          <w:trHeight w:val="284"/>
        </w:trPr>
        <w:tc>
          <w:tcPr>
            <w:tcW w:w="566" w:type="dxa"/>
            <w:vAlign w:val="center"/>
          </w:tcPr>
          <w:p w14:paraId="06D1A356" w14:textId="77777777" w:rsidR="00DF0486" w:rsidRPr="0084303C" w:rsidRDefault="00DF0486" w:rsidP="00DF0486">
            <w:pPr>
              <w:jc w:val="center"/>
              <w:rPr>
                <w:rFonts w:cs="Times New Roman"/>
                <w:sz w:val="18"/>
                <w:szCs w:val="18"/>
              </w:rPr>
            </w:pPr>
            <w:r>
              <w:rPr>
                <w:rFonts w:cs="Times New Roman"/>
                <w:sz w:val="18"/>
                <w:szCs w:val="18"/>
              </w:rPr>
              <w:t>38.</w:t>
            </w:r>
          </w:p>
        </w:tc>
        <w:tc>
          <w:tcPr>
            <w:tcW w:w="7796" w:type="dxa"/>
            <w:shd w:val="clear" w:color="auto" w:fill="auto"/>
          </w:tcPr>
          <w:p w14:paraId="3373D86F" w14:textId="77777777" w:rsidR="00DF0486" w:rsidRPr="00772315" w:rsidRDefault="00DF0486" w:rsidP="00DF0486">
            <w:pPr>
              <w:tabs>
                <w:tab w:val="left" w:pos="708"/>
              </w:tabs>
              <w:rPr>
                <w:rFonts w:cs="Times New Roman"/>
                <w:sz w:val="18"/>
                <w:szCs w:val="18"/>
              </w:rPr>
            </w:pPr>
            <w:r w:rsidRPr="00772315">
              <w:rPr>
                <w:rFonts w:cs="Times New Roman"/>
                <w:b/>
                <w:bCs/>
                <w:sz w:val="18"/>
                <w:szCs w:val="18"/>
              </w:rPr>
              <w:t>Sos sałatkowy koperkowy –</w:t>
            </w:r>
          </w:p>
          <w:p w14:paraId="7E42EB05" w14:textId="77777777" w:rsidR="00DF0486" w:rsidRPr="00772315" w:rsidRDefault="00DF0486" w:rsidP="00DF0486">
            <w:pPr>
              <w:rPr>
                <w:rFonts w:cs="Times New Roman"/>
                <w:sz w:val="18"/>
                <w:szCs w:val="18"/>
              </w:rPr>
            </w:pPr>
            <w:r>
              <w:rPr>
                <w:rFonts w:cs="Times New Roman"/>
                <w:sz w:val="18"/>
                <w:szCs w:val="18"/>
              </w:rPr>
              <w:t xml:space="preserve">- </w:t>
            </w:r>
            <w:r w:rsidRPr="00772315">
              <w:rPr>
                <w:rFonts w:cs="Times New Roman"/>
                <w:sz w:val="18"/>
                <w:szCs w:val="18"/>
              </w:rPr>
              <w:t>opakowanie jednostkowe o wadze netto od 10 g do 50 g</w:t>
            </w:r>
          </w:p>
        </w:tc>
        <w:tc>
          <w:tcPr>
            <w:tcW w:w="567" w:type="dxa"/>
            <w:shd w:val="clear" w:color="auto" w:fill="auto"/>
            <w:vAlign w:val="center"/>
          </w:tcPr>
          <w:p w14:paraId="683F10B5"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5670CD30"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20</w:t>
            </w:r>
          </w:p>
        </w:tc>
      </w:tr>
      <w:tr w:rsidR="00DF0486" w:rsidRPr="00DF0486" w14:paraId="307E3F81" w14:textId="77777777" w:rsidTr="00DF0486">
        <w:trPr>
          <w:trHeight w:val="284"/>
        </w:trPr>
        <w:tc>
          <w:tcPr>
            <w:tcW w:w="566" w:type="dxa"/>
            <w:vAlign w:val="center"/>
          </w:tcPr>
          <w:p w14:paraId="06D3E7F9" w14:textId="77777777" w:rsidR="00DF0486" w:rsidRPr="0084303C" w:rsidRDefault="00DF0486" w:rsidP="00DF0486">
            <w:pPr>
              <w:jc w:val="center"/>
              <w:rPr>
                <w:rFonts w:cs="Times New Roman"/>
                <w:sz w:val="18"/>
                <w:szCs w:val="18"/>
              </w:rPr>
            </w:pPr>
            <w:r>
              <w:rPr>
                <w:rFonts w:cs="Times New Roman"/>
                <w:sz w:val="18"/>
                <w:szCs w:val="18"/>
              </w:rPr>
              <w:t>39.</w:t>
            </w:r>
          </w:p>
        </w:tc>
        <w:tc>
          <w:tcPr>
            <w:tcW w:w="7796" w:type="dxa"/>
            <w:shd w:val="clear" w:color="auto" w:fill="auto"/>
          </w:tcPr>
          <w:p w14:paraId="0A76F54E" w14:textId="77777777" w:rsidR="00DF0486" w:rsidRPr="00772315" w:rsidRDefault="00DF0486" w:rsidP="00DF0486">
            <w:pPr>
              <w:tabs>
                <w:tab w:val="left" w:pos="708"/>
              </w:tabs>
              <w:rPr>
                <w:rFonts w:cs="Times New Roman"/>
                <w:sz w:val="18"/>
                <w:szCs w:val="18"/>
              </w:rPr>
            </w:pPr>
            <w:r w:rsidRPr="00772315">
              <w:rPr>
                <w:rFonts w:cs="Times New Roman"/>
                <w:b/>
                <w:bCs/>
                <w:sz w:val="18"/>
                <w:szCs w:val="18"/>
              </w:rPr>
              <w:t xml:space="preserve">Sos do spaghetti po bolońsku – konsystencja sypka </w:t>
            </w:r>
            <w:r>
              <w:rPr>
                <w:rFonts w:cs="Times New Roman"/>
                <w:b/>
                <w:bCs/>
                <w:sz w:val="18"/>
                <w:szCs w:val="18"/>
              </w:rPr>
              <w:br/>
            </w:r>
            <w:r>
              <w:rPr>
                <w:rFonts w:cs="Times New Roman"/>
                <w:bCs/>
                <w:sz w:val="18"/>
                <w:szCs w:val="18"/>
              </w:rPr>
              <w:t xml:space="preserve">- </w:t>
            </w:r>
            <w:r w:rsidRPr="00772315">
              <w:rPr>
                <w:rFonts w:cs="Times New Roman"/>
                <w:bCs/>
                <w:sz w:val="18"/>
                <w:szCs w:val="18"/>
              </w:rPr>
              <w:t>opakowanie jednostkowe o wadze netto od 1 kg do 2 kg</w:t>
            </w:r>
          </w:p>
        </w:tc>
        <w:tc>
          <w:tcPr>
            <w:tcW w:w="567" w:type="dxa"/>
            <w:shd w:val="clear" w:color="auto" w:fill="auto"/>
            <w:vAlign w:val="center"/>
          </w:tcPr>
          <w:p w14:paraId="10AD6D82" w14:textId="77777777" w:rsidR="00DF0486" w:rsidRPr="00772315" w:rsidRDefault="00DF0486" w:rsidP="00DF0486">
            <w:pPr>
              <w:tabs>
                <w:tab w:val="left" w:pos="708"/>
              </w:tabs>
              <w:jc w:val="center"/>
              <w:rPr>
                <w:rFonts w:cs="Times New Roman"/>
                <w:sz w:val="18"/>
                <w:szCs w:val="18"/>
              </w:rPr>
            </w:pPr>
            <w:r w:rsidRPr="00772315">
              <w:rPr>
                <w:rFonts w:cs="Times New Roman"/>
                <w:bCs/>
                <w:sz w:val="18"/>
                <w:szCs w:val="18"/>
              </w:rPr>
              <w:t>kg</w:t>
            </w:r>
          </w:p>
        </w:tc>
        <w:tc>
          <w:tcPr>
            <w:tcW w:w="709" w:type="dxa"/>
            <w:shd w:val="clear" w:color="auto" w:fill="auto"/>
            <w:vAlign w:val="center"/>
          </w:tcPr>
          <w:p w14:paraId="684EC23B"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20</w:t>
            </w:r>
          </w:p>
        </w:tc>
      </w:tr>
      <w:tr w:rsidR="00DF0486" w:rsidRPr="00DF0486" w14:paraId="01DB1BFE" w14:textId="77777777" w:rsidTr="00DF0486">
        <w:trPr>
          <w:trHeight w:val="284"/>
        </w:trPr>
        <w:tc>
          <w:tcPr>
            <w:tcW w:w="566" w:type="dxa"/>
            <w:vAlign w:val="center"/>
          </w:tcPr>
          <w:p w14:paraId="76570B2E" w14:textId="77777777" w:rsidR="00DF0486" w:rsidRDefault="00DF0486" w:rsidP="00DF0486">
            <w:pPr>
              <w:jc w:val="center"/>
              <w:rPr>
                <w:rFonts w:cs="Times New Roman"/>
                <w:sz w:val="18"/>
                <w:szCs w:val="18"/>
              </w:rPr>
            </w:pPr>
            <w:r>
              <w:rPr>
                <w:rFonts w:cs="Times New Roman"/>
                <w:sz w:val="18"/>
                <w:szCs w:val="18"/>
              </w:rPr>
              <w:t>40.</w:t>
            </w:r>
          </w:p>
        </w:tc>
        <w:tc>
          <w:tcPr>
            <w:tcW w:w="7796" w:type="dxa"/>
            <w:shd w:val="clear" w:color="auto" w:fill="auto"/>
          </w:tcPr>
          <w:p w14:paraId="0454E351" w14:textId="77777777" w:rsidR="00DF0486" w:rsidRPr="00772315" w:rsidRDefault="00DF0486" w:rsidP="00DF0486">
            <w:pPr>
              <w:tabs>
                <w:tab w:val="left" w:pos="708"/>
              </w:tabs>
              <w:rPr>
                <w:rFonts w:cs="Times New Roman"/>
                <w:b/>
                <w:bCs/>
                <w:sz w:val="18"/>
                <w:szCs w:val="18"/>
              </w:rPr>
            </w:pPr>
            <w:r w:rsidRPr="00772315">
              <w:rPr>
                <w:rFonts w:cs="Times New Roman"/>
                <w:b/>
                <w:bCs/>
                <w:sz w:val="18"/>
                <w:szCs w:val="18"/>
              </w:rPr>
              <w:t xml:space="preserve">Sos sojowy </w:t>
            </w:r>
          </w:p>
          <w:p w14:paraId="47A15ACA" w14:textId="77777777" w:rsidR="00DF0486" w:rsidRPr="00772315" w:rsidRDefault="00DF0486" w:rsidP="00DF0486">
            <w:pPr>
              <w:tabs>
                <w:tab w:val="left" w:pos="708"/>
              </w:tabs>
              <w:rPr>
                <w:rFonts w:cs="Times New Roman"/>
                <w:bCs/>
                <w:sz w:val="18"/>
                <w:szCs w:val="18"/>
              </w:rPr>
            </w:pPr>
            <w:r>
              <w:rPr>
                <w:rFonts w:cs="Times New Roman"/>
                <w:bCs/>
                <w:sz w:val="18"/>
                <w:szCs w:val="18"/>
              </w:rPr>
              <w:t xml:space="preserve">- </w:t>
            </w:r>
            <w:r w:rsidRPr="00772315">
              <w:rPr>
                <w:rFonts w:cs="Times New Roman"/>
                <w:bCs/>
                <w:sz w:val="18"/>
                <w:szCs w:val="18"/>
              </w:rPr>
              <w:t>opakowanie jednostkowe – butelka od 150 – 300 ml</w:t>
            </w:r>
          </w:p>
        </w:tc>
        <w:tc>
          <w:tcPr>
            <w:tcW w:w="567" w:type="dxa"/>
            <w:shd w:val="clear" w:color="auto" w:fill="auto"/>
            <w:vAlign w:val="center"/>
          </w:tcPr>
          <w:p w14:paraId="1424D259" w14:textId="77777777" w:rsidR="00DF0486" w:rsidRPr="00772315" w:rsidRDefault="00DF0486" w:rsidP="00DF0486">
            <w:pPr>
              <w:tabs>
                <w:tab w:val="left" w:pos="708"/>
              </w:tabs>
              <w:jc w:val="center"/>
              <w:rPr>
                <w:rFonts w:cs="Times New Roman"/>
                <w:bCs/>
                <w:sz w:val="18"/>
                <w:szCs w:val="18"/>
              </w:rPr>
            </w:pPr>
            <w:r w:rsidRPr="00772315">
              <w:rPr>
                <w:rFonts w:cs="Times New Roman"/>
                <w:bCs/>
                <w:sz w:val="18"/>
                <w:szCs w:val="18"/>
              </w:rPr>
              <w:t>litr</w:t>
            </w:r>
          </w:p>
        </w:tc>
        <w:tc>
          <w:tcPr>
            <w:tcW w:w="709" w:type="dxa"/>
            <w:shd w:val="clear" w:color="auto" w:fill="auto"/>
            <w:vAlign w:val="center"/>
          </w:tcPr>
          <w:p w14:paraId="63A66770"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10</w:t>
            </w:r>
          </w:p>
        </w:tc>
      </w:tr>
      <w:tr w:rsidR="00DF0486" w:rsidRPr="00DF0486" w14:paraId="2F83F65C" w14:textId="77777777" w:rsidTr="00DF0486">
        <w:trPr>
          <w:trHeight w:val="284"/>
        </w:trPr>
        <w:tc>
          <w:tcPr>
            <w:tcW w:w="566" w:type="dxa"/>
            <w:vAlign w:val="center"/>
          </w:tcPr>
          <w:p w14:paraId="4DCD8CC1" w14:textId="77777777" w:rsidR="00DF0486" w:rsidRDefault="00DF0486" w:rsidP="00DF0486">
            <w:pPr>
              <w:jc w:val="center"/>
              <w:rPr>
                <w:rFonts w:cs="Times New Roman"/>
                <w:sz w:val="18"/>
                <w:szCs w:val="18"/>
              </w:rPr>
            </w:pPr>
            <w:r>
              <w:rPr>
                <w:rFonts w:cs="Times New Roman"/>
                <w:sz w:val="18"/>
                <w:szCs w:val="18"/>
              </w:rPr>
              <w:t>41.</w:t>
            </w:r>
          </w:p>
        </w:tc>
        <w:tc>
          <w:tcPr>
            <w:tcW w:w="7796" w:type="dxa"/>
            <w:shd w:val="clear" w:color="auto" w:fill="auto"/>
          </w:tcPr>
          <w:p w14:paraId="619DABC5" w14:textId="77777777" w:rsidR="00DF0486" w:rsidRPr="00772315" w:rsidRDefault="00DF0486" w:rsidP="00DF0486">
            <w:pPr>
              <w:tabs>
                <w:tab w:val="left" w:pos="708"/>
              </w:tabs>
              <w:rPr>
                <w:rFonts w:cs="Times New Roman"/>
                <w:b/>
                <w:bCs/>
                <w:sz w:val="18"/>
                <w:szCs w:val="18"/>
              </w:rPr>
            </w:pPr>
            <w:r w:rsidRPr="00772315">
              <w:rPr>
                <w:rFonts w:cs="Times New Roman"/>
                <w:b/>
                <w:bCs/>
                <w:sz w:val="18"/>
                <w:szCs w:val="18"/>
              </w:rPr>
              <w:t>Sos sałatkowy grecki</w:t>
            </w:r>
          </w:p>
          <w:p w14:paraId="78D3855F" w14:textId="77777777" w:rsidR="00DF0486" w:rsidRPr="00772315" w:rsidRDefault="00DF0486" w:rsidP="00DF0486">
            <w:pPr>
              <w:tabs>
                <w:tab w:val="left" w:pos="708"/>
              </w:tabs>
              <w:rPr>
                <w:rFonts w:cs="Times New Roman"/>
                <w:bCs/>
                <w:sz w:val="18"/>
                <w:szCs w:val="18"/>
              </w:rPr>
            </w:pPr>
            <w:r>
              <w:rPr>
                <w:rFonts w:cs="Times New Roman"/>
                <w:bCs/>
                <w:sz w:val="18"/>
                <w:szCs w:val="18"/>
              </w:rPr>
              <w:t xml:space="preserve">- </w:t>
            </w:r>
            <w:r w:rsidRPr="00772315">
              <w:rPr>
                <w:rFonts w:cs="Times New Roman"/>
                <w:bCs/>
                <w:sz w:val="18"/>
                <w:szCs w:val="18"/>
              </w:rPr>
              <w:t>opakowanie jednostkowe o wadze netto od 10 g do 50 g</w:t>
            </w:r>
          </w:p>
        </w:tc>
        <w:tc>
          <w:tcPr>
            <w:tcW w:w="567" w:type="dxa"/>
            <w:shd w:val="clear" w:color="auto" w:fill="auto"/>
            <w:vAlign w:val="center"/>
          </w:tcPr>
          <w:p w14:paraId="65B0816C" w14:textId="77777777" w:rsidR="00DF0486" w:rsidRPr="00772315" w:rsidRDefault="00DF0486" w:rsidP="00DF0486">
            <w:pPr>
              <w:tabs>
                <w:tab w:val="left" w:pos="708"/>
              </w:tabs>
              <w:jc w:val="center"/>
              <w:rPr>
                <w:rFonts w:cs="Times New Roman"/>
                <w:bCs/>
                <w:sz w:val="18"/>
                <w:szCs w:val="18"/>
              </w:rPr>
            </w:pPr>
            <w:r w:rsidRPr="00772315">
              <w:rPr>
                <w:rFonts w:cs="Times New Roman"/>
                <w:bCs/>
                <w:sz w:val="18"/>
                <w:szCs w:val="18"/>
              </w:rPr>
              <w:t>kg</w:t>
            </w:r>
          </w:p>
        </w:tc>
        <w:tc>
          <w:tcPr>
            <w:tcW w:w="709" w:type="dxa"/>
            <w:shd w:val="clear" w:color="auto" w:fill="auto"/>
            <w:vAlign w:val="center"/>
          </w:tcPr>
          <w:p w14:paraId="3F620C70"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20</w:t>
            </w:r>
          </w:p>
        </w:tc>
      </w:tr>
      <w:tr w:rsidR="00DF0486" w:rsidRPr="00DF0486" w14:paraId="76D1C2AA" w14:textId="77777777" w:rsidTr="00DF0486">
        <w:trPr>
          <w:trHeight w:val="284"/>
        </w:trPr>
        <w:tc>
          <w:tcPr>
            <w:tcW w:w="566" w:type="dxa"/>
            <w:vAlign w:val="center"/>
          </w:tcPr>
          <w:p w14:paraId="748F00CF" w14:textId="77777777" w:rsidR="00DF0486" w:rsidRDefault="00DF0486" w:rsidP="00DF0486">
            <w:pPr>
              <w:jc w:val="center"/>
              <w:rPr>
                <w:rFonts w:cs="Times New Roman"/>
                <w:sz w:val="18"/>
                <w:szCs w:val="18"/>
              </w:rPr>
            </w:pPr>
            <w:r>
              <w:rPr>
                <w:rFonts w:cs="Times New Roman"/>
                <w:sz w:val="18"/>
                <w:szCs w:val="18"/>
              </w:rPr>
              <w:t>42.</w:t>
            </w:r>
          </w:p>
        </w:tc>
        <w:tc>
          <w:tcPr>
            <w:tcW w:w="7796" w:type="dxa"/>
            <w:shd w:val="clear" w:color="auto" w:fill="auto"/>
          </w:tcPr>
          <w:p w14:paraId="2D1EF9CA" w14:textId="77777777" w:rsidR="00DF0486" w:rsidRPr="00772315" w:rsidRDefault="00DF0486" w:rsidP="00DF0486">
            <w:pPr>
              <w:tabs>
                <w:tab w:val="left" w:pos="708"/>
              </w:tabs>
              <w:rPr>
                <w:rFonts w:cs="Times New Roman"/>
                <w:b/>
                <w:bCs/>
                <w:sz w:val="18"/>
                <w:szCs w:val="18"/>
              </w:rPr>
            </w:pPr>
            <w:r w:rsidRPr="00772315">
              <w:rPr>
                <w:rFonts w:cs="Times New Roman"/>
                <w:b/>
                <w:bCs/>
                <w:sz w:val="18"/>
                <w:szCs w:val="18"/>
              </w:rPr>
              <w:t>Kostki rosołowe drobiowe</w:t>
            </w:r>
          </w:p>
          <w:p w14:paraId="18618623" w14:textId="77777777" w:rsidR="00DF0486" w:rsidRPr="00772315" w:rsidRDefault="00DF0486" w:rsidP="00DF0486">
            <w:pPr>
              <w:tabs>
                <w:tab w:val="left" w:pos="708"/>
              </w:tabs>
              <w:rPr>
                <w:rFonts w:cs="Times New Roman"/>
                <w:bCs/>
                <w:sz w:val="18"/>
                <w:szCs w:val="18"/>
              </w:rPr>
            </w:pPr>
            <w:r>
              <w:rPr>
                <w:rFonts w:cs="Times New Roman"/>
                <w:bCs/>
                <w:sz w:val="18"/>
                <w:szCs w:val="18"/>
              </w:rPr>
              <w:t xml:space="preserve">- </w:t>
            </w:r>
            <w:r w:rsidRPr="00772315">
              <w:rPr>
                <w:rFonts w:cs="Times New Roman"/>
                <w:bCs/>
                <w:sz w:val="18"/>
                <w:szCs w:val="18"/>
              </w:rPr>
              <w:t>opakowanie jednostkowe o wadze netto od 50 g do 180 g</w:t>
            </w:r>
          </w:p>
        </w:tc>
        <w:tc>
          <w:tcPr>
            <w:tcW w:w="567" w:type="dxa"/>
            <w:shd w:val="clear" w:color="auto" w:fill="auto"/>
            <w:vAlign w:val="center"/>
          </w:tcPr>
          <w:p w14:paraId="7063B8B1" w14:textId="77777777" w:rsidR="00DF0486" w:rsidRPr="00772315" w:rsidRDefault="00DF0486" w:rsidP="00DF0486">
            <w:pPr>
              <w:tabs>
                <w:tab w:val="left" w:pos="708"/>
              </w:tabs>
              <w:jc w:val="center"/>
              <w:rPr>
                <w:rFonts w:cs="Times New Roman"/>
                <w:bCs/>
                <w:sz w:val="18"/>
                <w:szCs w:val="18"/>
              </w:rPr>
            </w:pPr>
            <w:r w:rsidRPr="00772315">
              <w:rPr>
                <w:rFonts w:cs="Times New Roman"/>
                <w:bCs/>
                <w:sz w:val="18"/>
                <w:szCs w:val="18"/>
              </w:rPr>
              <w:t>kg</w:t>
            </w:r>
          </w:p>
        </w:tc>
        <w:tc>
          <w:tcPr>
            <w:tcW w:w="709" w:type="dxa"/>
            <w:shd w:val="clear" w:color="auto" w:fill="auto"/>
            <w:vAlign w:val="center"/>
          </w:tcPr>
          <w:p w14:paraId="3CB13F2F"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30</w:t>
            </w:r>
          </w:p>
        </w:tc>
      </w:tr>
      <w:tr w:rsidR="00DF0486" w:rsidRPr="00DF0486" w14:paraId="65A32348" w14:textId="77777777" w:rsidTr="00DF0486">
        <w:tc>
          <w:tcPr>
            <w:tcW w:w="566" w:type="dxa"/>
            <w:vAlign w:val="center"/>
          </w:tcPr>
          <w:p w14:paraId="6825F6BB" w14:textId="77777777" w:rsidR="00DF0486" w:rsidRDefault="00DF0486" w:rsidP="00DF0486">
            <w:pPr>
              <w:jc w:val="center"/>
              <w:rPr>
                <w:rFonts w:cs="Times New Roman"/>
                <w:sz w:val="18"/>
                <w:szCs w:val="18"/>
              </w:rPr>
            </w:pPr>
            <w:r>
              <w:rPr>
                <w:rFonts w:cs="Times New Roman"/>
                <w:sz w:val="18"/>
                <w:szCs w:val="18"/>
              </w:rPr>
              <w:t>43.</w:t>
            </w:r>
          </w:p>
        </w:tc>
        <w:tc>
          <w:tcPr>
            <w:tcW w:w="7796" w:type="dxa"/>
            <w:shd w:val="clear" w:color="auto" w:fill="auto"/>
          </w:tcPr>
          <w:p w14:paraId="13775142" w14:textId="77777777" w:rsidR="00DF0486" w:rsidRPr="00772315" w:rsidRDefault="00DF0486" w:rsidP="00DF0486">
            <w:pPr>
              <w:tabs>
                <w:tab w:val="left" w:pos="708"/>
              </w:tabs>
              <w:rPr>
                <w:rFonts w:cs="Times New Roman"/>
                <w:b/>
                <w:bCs/>
                <w:sz w:val="18"/>
                <w:szCs w:val="18"/>
              </w:rPr>
            </w:pPr>
            <w:r w:rsidRPr="00772315">
              <w:rPr>
                <w:rFonts w:cs="Times New Roman"/>
                <w:b/>
                <w:bCs/>
                <w:sz w:val="18"/>
                <w:szCs w:val="18"/>
              </w:rPr>
              <w:t>Kostki rosołowe wołowe</w:t>
            </w:r>
          </w:p>
          <w:p w14:paraId="637504FA" w14:textId="77777777" w:rsidR="00DF0486" w:rsidRPr="00772315" w:rsidRDefault="00DF0486" w:rsidP="00DF0486">
            <w:pPr>
              <w:tabs>
                <w:tab w:val="left" w:pos="708"/>
              </w:tabs>
              <w:rPr>
                <w:rFonts w:cs="Times New Roman"/>
                <w:bCs/>
                <w:sz w:val="18"/>
                <w:szCs w:val="18"/>
              </w:rPr>
            </w:pPr>
            <w:r>
              <w:rPr>
                <w:rFonts w:cs="Times New Roman"/>
                <w:bCs/>
                <w:sz w:val="18"/>
                <w:szCs w:val="18"/>
              </w:rPr>
              <w:t xml:space="preserve">- </w:t>
            </w:r>
            <w:r w:rsidRPr="00772315">
              <w:rPr>
                <w:rFonts w:cs="Times New Roman"/>
                <w:bCs/>
                <w:sz w:val="18"/>
                <w:szCs w:val="18"/>
              </w:rPr>
              <w:t>opakowanie jednostkowe o wadze netto od 50 g do 180 g</w:t>
            </w:r>
          </w:p>
        </w:tc>
        <w:tc>
          <w:tcPr>
            <w:tcW w:w="567" w:type="dxa"/>
            <w:shd w:val="clear" w:color="auto" w:fill="auto"/>
            <w:vAlign w:val="center"/>
          </w:tcPr>
          <w:p w14:paraId="1B4CC6E9" w14:textId="77777777" w:rsidR="00DF0486" w:rsidRPr="00772315" w:rsidRDefault="00DF0486" w:rsidP="00DF0486">
            <w:pPr>
              <w:tabs>
                <w:tab w:val="left" w:pos="708"/>
              </w:tabs>
              <w:jc w:val="center"/>
              <w:rPr>
                <w:rFonts w:cs="Times New Roman"/>
                <w:bCs/>
                <w:sz w:val="18"/>
                <w:szCs w:val="18"/>
              </w:rPr>
            </w:pPr>
            <w:r w:rsidRPr="00772315">
              <w:rPr>
                <w:rFonts w:cs="Times New Roman"/>
                <w:bCs/>
                <w:sz w:val="18"/>
                <w:szCs w:val="18"/>
              </w:rPr>
              <w:t>kg</w:t>
            </w:r>
          </w:p>
        </w:tc>
        <w:tc>
          <w:tcPr>
            <w:tcW w:w="709" w:type="dxa"/>
            <w:shd w:val="clear" w:color="auto" w:fill="auto"/>
            <w:vAlign w:val="center"/>
          </w:tcPr>
          <w:p w14:paraId="6B77952F"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50</w:t>
            </w:r>
          </w:p>
        </w:tc>
      </w:tr>
      <w:tr w:rsidR="00DF0486" w:rsidRPr="00DF0486" w14:paraId="584B528D" w14:textId="77777777" w:rsidTr="00DF0486">
        <w:tc>
          <w:tcPr>
            <w:tcW w:w="566" w:type="dxa"/>
            <w:vAlign w:val="center"/>
          </w:tcPr>
          <w:p w14:paraId="3E8D810F" w14:textId="77777777" w:rsidR="00DF0486" w:rsidRDefault="00DF0486" w:rsidP="00DF0486">
            <w:pPr>
              <w:jc w:val="center"/>
              <w:rPr>
                <w:rFonts w:cs="Times New Roman"/>
                <w:sz w:val="18"/>
                <w:szCs w:val="18"/>
              </w:rPr>
            </w:pPr>
            <w:r>
              <w:rPr>
                <w:rFonts w:cs="Times New Roman"/>
                <w:sz w:val="18"/>
                <w:szCs w:val="18"/>
              </w:rPr>
              <w:t>44.</w:t>
            </w:r>
          </w:p>
        </w:tc>
        <w:tc>
          <w:tcPr>
            <w:tcW w:w="7796" w:type="dxa"/>
            <w:shd w:val="clear" w:color="auto" w:fill="auto"/>
          </w:tcPr>
          <w:p w14:paraId="559CF89C" w14:textId="77777777" w:rsidR="00DF0486" w:rsidRPr="00772315" w:rsidRDefault="00DF0486" w:rsidP="00DF0486">
            <w:pPr>
              <w:tabs>
                <w:tab w:val="left" w:pos="708"/>
              </w:tabs>
              <w:rPr>
                <w:rFonts w:cs="Times New Roman"/>
                <w:b/>
                <w:bCs/>
                <w:sz w:val="18"/>
                <w:szCs w:val="18"/>
              </w:rPr>
            </w:pPr>
            <w:r w:rsidRPr="00772315">
              <w:rPr>
                <w:rFonts w:cs="Times New Roman"/>
                <w:b/>
                <w:bCs/>
                <w:sz w:val="18"/>
                <w:szCs w:val="18"/>
              </w:rPr>
              <w:t>Przyprawa do flaków</w:t>
            </w:r>
          </w:p>
          <w:p w14:paraId="01FA628D" w14:textId="77777777" w:rsidR="00DF0486" w:rsidRPr="00772315" w:rsidRDefault="00DF0486" w:rsidP="00DF0486">
            <w:pPr>
              <w:tabs>
                <w:tab w:val="left" w:pos="708"/>
              </w:tabs>
              <w:rPr>
                <w:rFonts w:cs="Times New Roman"/>
                <w:bCs/>
                <w:sz w:val="18"/>
                <w:szCs w:val="18"/>
              </w:rPr>
            </w:pPr>
            <w:r>
              <w:rPr>
                <w:rFonts w:cs="Times New Roman"/>
                <w:bCs/>
                <w:sz w:val="18"/>
                <w:szCs w:val="18"/>
              </w:rPr>
              <w:t xml:space="preserve">- </w:t>
            </w:r>
            <w:r w:rsidRPr="00772315">
              <w:rPr>
                <w:rFonts w:cs="Times New Roman"/>
                <w:bCs/>
                <w:sz w:val="18"/>
                <w:szCs w:val="18"/>
              </w:rPr>
              <w:t>opakowanie jednostkowe o wadze netto od 10 g do 50 g</w:t>
            </w:r>
          </w:p>
        </w:tc>
        <w:tc>
          <w:tcPr>
            <w:tcW w:w="567" w:type="dxa"/>
            <w:shd w:val="clear" w:color="auto" w:fill="auto"/>
            <w:vAlign w:val="center"/>
          </w:tcPr>
          <w:p w14:paraId="7DA36195" w14:textId="77777777" w:rsidR="00DF0486" w:rsidRPr="00772315" w:rsidRDefault="00DF0486" w:rsidP="00DF0486">
            <w:pPr>
              <w:tabs>
                <w:tab w:val="left" w:pos="708"/>
              </w:tabs>
              <w:jc w:val="center"/>
              <w:rPr>
                <w:rFonts w:cs="Times New Roman"/>
                <w:bCs/>
                <w:sz w:val="18"/>
                <w:szCs w:val="18"/>
              </w:rPr>
            </w:pPr>
            <w:r w:rsidRPr="00772315">
              <w:rPr>
                <w:rFonts w:cs="Times New Roman"/>
                <w:bCs/>
                <w:sz w:val="18"/>
                <w:szCs w:val="18"/>
              </w:rPr>
              <w:t>kg</w:t>
            </w:r>
          </w:p>
        </w:tc>
        <w:tc>
          <w:tcPr>
            <w:tcW w:w="709" w:type="dxa"/>
            <w:shd w:val="clear" w:color="auto" w:fill="auto"/>
            <w:vAlign w:val="center"/>
          </w:tcPr>
          <w:p w14:paraId="7FE39154"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15</w:t>
            </w:r>
          </w:p>
        </w:tc>
      </w:tr>
      <w:tr w:rsidR="00DF0486" w:rsidRPr="00DF0486" w14:paraId="3B3D06B4" w14:textId="77777777" w:rsidTr="00DF0486">
        <w:tc>
          <w:tcPr>
            <w:tcW w:w="566" w:type="dxa"/>
            <w:vAlign w:val="center"/>
          </w:tcPr>
          <w:p w14:paraId="5CAAE1FC" w14:textId="77777777" w:rsidR="00DF0486" w:rsidRDefault="00DF0486" w:rsidP="00DF0486">
            <w:pPr>
              <w:jc w:val="center"/>
              <w:rPr>
                <w:rFonts w:cs="Times New Roman"/>
                <w:sz w:val="18"/>
                <w:szCs w:val="18"/>
              </w:rPr>
            </w:pPr>
            <w:r>
              <w:rPr>
                <w:rFonts w:cs="Times New Roman"/>
                <w:sz w:val="18"/>
                <w:szCs w:val="18"/>
              </w:rPr>
              <w:t>45.</w:t>
            </w:r>
          </w:p>
        </w:tc>
        <w:tc>
          <w:tcPr>
            <w:tcW w:w="7796" w:type="dxa"/>
            <w:shd w:val="clear" w:color="auto" w:fill="auto"/>
          </w:tcPr>
          <w:p w14:paraId="22AC5691" w14:textId="77777777" w:rsidR="00DF0486" w:rsidRPr="00772315" w:rsidRDefault="00DF0486" w:rsidP="00DF0486">
            <w:pPr>
              <w:tabs>
                <w:tab w:val="left" w:pos="708"/>
              </w:tabs>
              <w:rPr>
                <w:rFonts w:cs="Times New Roman"/>
                <w:b/>
                <w:bCs/>
                <w:sz w:val="18"/>
                <w:szCs w:val="18"/>
              </w:rPr>
            </w:pPr>
            <w:r w:rsidRPr="00772315">
              <w:rPr>
                <w:rFonts w:cs="Times New Roman"/>
                <w:b/>
                <w:bCs/>
                <w:sz w:val="18"/>
                <w:szCs w:val="18"/>
              </w:rPr>
              <w:t xml:space="preserve">Przyprawa chińska </w:t>
            </w:r>
          </w:p>
          <w:p w14:paraId="4881C03B" w14:textId="77777777" w:rsidR="00DF0486" w:rsidRPr="00772315" w:rsidRDefault="00DF0486" w:rsidP="00DF0486">
            <w:pPr>
              <w:tabs>
                <w:tab w:val="left" w:pos="708"/>
              </w:tabs>
              <w:rPr>
                <w:rFonts w:cs="Times New Roman"/>
                <w:bCs/>
                <w:sz w:val="18"/>
                <w:szCs w:val="18"/>
              </w:rPr>
            </w:pPr>
            <w:r>
              <w:rPr>
                <w:rFonts w:cs="Times New Roman"/>
                <w:bCs/>
                <w:sz w:val="18"/>
                <w:szCs w:val="18"/>
              </w:rPr>
              <w:t xml:space="preserve">- </w:t>
            </w:r>
            <w:r w:rsidRPr="00772315">
              <w:rPr>
                <w:rFonts w:cs="Times New Roman"/>
                <w:bCs/>
                <w:sz w:val="18"/>
                <w:szCs w:val="18"/>
              </w:rPr>
              <w:t>opakowanie jednostkowe o wadze netto od 10 g do 50 g</w:t>
            </w:r>
          </w:p>
        </w:tc>
        <w:tc>
          <w:tcPr>
            <w:tcW w:w="567" w:type="dxa"/>
            <w:shd w:val="clear" w:color="auto" w:fill="auto"/>
            <w:vAlign w:val="center"/>
          </w:tcPr>
          <w:p w14:paraId="34B8832E" w14:textId="77777777" w:rsidR="00DF0486" w:rsidRPr="00772315" w:rsidRDefault="00DF0486" w:rsidP="00DF0486">
            <w:pPr>
              <w:tabs>
                <w:tab w:val="left" w:pos="708"/>
              </w:tabs>
              <w:jc w:val="center"/>
              <w:rPr>
                <w:rFonts w:cs="Times New Roman"/>
                <w:bCs/>
                <w:sz w:val="18"/>
                <w:szCs w:val="18"/>
              </w:rPr>
            </w:pPr>
            <w:r w:rsidRPr="00772315">
              <w:rPr>
                <w:rFonts w:cs="Times New Roman"/>
                <w:bCs/>
                <w:sz w:val="18"/>
                <w:szCs w:val="18"/>
              </w:rPr>
              <w:t>kg</w:t>
            </w:r>
          </w:p>
        </w:tc>
        <w:tc>
          <w:tcPr>
            <w:tcW w:w="709" w:type="dxa"/>
            <w:shd w:val="clear" w:color="auto" w:fill="auto"/>
            <w:vAlign w:val="center"/>
          </w:tcPr>
          <w:p w14:paraId="258D5D32"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3</w:t>
            </w:r>
          </w:p>
        </w:tc>
      </w:tr>
      <w:tr w:rsidR="00DF0486" w:rsidRPr="00DF0486" w14:paraId="3DF6E4E4" w14:textId="77777777" w:rsidTr="00DF0486">
        <w:tc>
          <w:tcPr>
            <w:tcW w:w="566" w:type="dxa"/>
            <w:vAlign w:val="center"/>
          </w:tcPr>
          <w:p w14:paraId="2F37026E" w14:textId="77777777" w:rsidR="00DF0486" w:rsidRDefault="00DF0486" w:rsidP="00DF0486">
            <w:pPr>
              <w:jc w:val="center"/>
              <w:rPr>
                <w:rFonts w:cs="Times New Roman"/>
                <w:sz w:val="18"/>
                <w:szCs w:val="18"/>
              </w:rPr>
            </w:pPr>
            <w:r>
              <w:rPr>
                <w:rFonts w:cs="Times New Roman"/>
                <w:sz w:val="18"/>
                <w:szCs w:val="18"/>
              </w:rPr>
              <w:t>46.</w:t>
            </w:r>
          </w:p>
        </w:tc>
        <w:tc>
          <w:tcPr>
            <w:tcW w:w="7796" w:type="dxa"/>
            <w:shd w:val="clear" w:color="auto" w:fill="auto"/>
          </w:tcPr>
          <w:p w14:paraId="6C650409" w14:textId="77777777" w:rsidR="00DF0486" w:rsidRPr="00772315" w:rsidRDefault="00DF0486" w:rsidP="00DF0486">
            <w:pPr>
              <w:tabs>
                <w:tab w:val="left" w:pos="708"/>
              </w:tabs>
              <w:rPr>
                <w:rFonts w:cs="Times New Roman"/>
                <w:b/>
                <w:bCs/>
                <w:sz w:val="18"/>
                <w:szCs w:val="18"/>
              </w:rPr>
            </w:pPr>
            <w:r w:rsidRPr="00772315">
              <w:rPr>
                <w:rFonts w:cs="Times New Roman"/>
                <w:b/>
                <w:bCs/>
                <w:sz w:val="18"/>
                <w:szCs w:val="18"/>
              </w:rPr>
              <w:t>Kmin rzymski</w:t>
            </w:r>
          </w:p>
          <w:p w14:paraId="7A58B172" w14:textId="77777777" w:rsidR="00DF0486" w:rsidRPr="00772315" w:rsidRDefault="00DF0486" w:rsidP="00DF0486">
            <w:pPr>
              <w:tabs>
                <w:tab w:val="left" w:pos="708"/>
              </w:tabs>
              <w:rPr>
                <w:rFonts w:cs="Times New Roman"/>
                <w:bCs/>
                <w:sz w:val="18"/>
                <w:szCs w:val="18"/>
              </w:rPr>
            </w:pPr>
            <w:r>
              <w:rPr>
                <w:rFonts w:cs="Times New Roman"/>
                <w:bCs/>
                <w:sz w:val="18"/>
                <w:szCs w:val="18"/>
              </w:rPr>
              <w:t xml:space="preserve">- </w:t>
            </w:r>
            <w:r w:rsidRPr="00772315">
              <w:rPr>
                <w:rFonts w:cs="Times New Roman"/>
                <w:bCs/>
                <w:sz w:val="18"/>
                <w:szCs w:val="18"/>
              </w:rPr>
              <w:t>opakowanie jednostkowe o wadze netto od 10 g do 50 g</w:t>
            </w:r>
          </w:p>
        </w:tc>
        <w:tc>
          <w:tcPr>
            <w:tcW w:w="567" w:type="dxa"/>
            <w:shd w:val="clear" w:color="auto" w:fill="auto"/>
            <w:vAlign w:val="center"/>
          </w:tcPr>
          <w:p w14:paraId="379C5D13" w14:textId="77777777" w:rsidR="00DF0486" w:rsidRPr="00772315" w:rsidRDefault="00DF0486" w:rsidP="00DF0486">
            <w:pPr>
              <w:tabs>
                <w:tab w:val="left" w:pos="708"/>
              </w:tabs>
              <w:jc w:val="center"/>
              <w:rPr>
                <w:rFonts w:cs="Times New Roman"/>
                <w:bCs/>
                <w:sz w:val="18"/>
                <w:szCs w:val="18"/>
              </w:rPr>
            </w:pPr>
            <w:r w:rsidRPr="00772315">
              <w:rPr>
                <w:rFonts w:cs="Times New Roman"/>
                <w:bCs/>
                <w:sz w:val="18"/>
                <w:szCs w:val="18"/>
              </w:rPr>
              <w:t>kg</w:t>
            </w:r>
          </w:p>
        </w:tc>
        <w:tc>
          <w:tcPr>
            <w:tcW w:w="709" w:type="dxa"/>
            <w:shd w:val="clear" w:color="auto" w:fill="auto"/>
            <w:vAlign w:val="center"/>
          </w:tcPr>
          <w:p w14:paraId="04AB62B8"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5</w:t>
            </w:r>
          </w:p>
        </w:tc>
      </w:tr>
      <w:tr w:rsidR="00DF0486" w:rsidRPr="00DF0486" w14:paraId="7406A370" w14:textId="77777777" w:rsidTr="00DF0486">
        <w:trPr>
          <w:trHeight w:val="284"/>
        </w:trPr>
        <w:tc>
          <w:tcPr>
            <w:tcW w:w="566" w:type="dxa"/>
            <w:vAlign w:val="center"/>
          </w:tcPr>
          <w:p w14:paraId="43B7D392" w14:textId="77777777" w:rsidR="00DF0486" w:rsidRDefault="00DF0486" w:rsidP="00DF0486">
            <w:pPr>
              <w:jc w:val="center"/>
              <w:rPr>
                <w:rFonts w:cs="Times New Roman"/>
                <w:sz w:val="18"/>
                <w:szCs w:val="18"/>
              </w:rPr>
            </w:pPr>
            <w:r>
              <w:rPr>
                <w:rFonts w:cs="Times New Roman"/>
                <w:sz w:val="18"/>
                <w:szCs w:val="18"/>
              </w:rPr>
              <w:t>47.</w:t>
            </w:r>
          </w:p>
        </w:tc>
        <w:tc>
          <w:tcPr>
            <w:tcW w:w="7796" w:type="dxa"/>
            <w:shd w:val="clear" w:color="auto" w:fill="auto"/>
          </w:tcPr>
          <w:p w14:paraId="7E3C7295" w14:textId="77777777" w:rsidR="00DF0486" w:rsidRPr="00772315" w:rsidRDefault="00DF0486" w:rsidP="00DF0486">
            <w:pPr>
              <w:tabs>
                <w:tab w:val="left" w:pos="708"/>
              </w:tabs>
              <w:rPr>
                <w:rFonts w:cs="Times New Roman"/>
                <w:b/>
                <w:bCs/>
                <w:sz w:val="18"/>
                <w:szCs w:val="18"/>
              </w:rPr>
            </w:pPr>
            <w:r w:rsidRPr="00772315">
              <w:rPr>
                <w:rFonts w:cs="Times New Roman"/>
                <w:b/>
                <w:bCs/>
                <w:sz w:val="18"/>
                <w:szCs w:val="18"/>
              </w:rPr>
              <w:t xml:space="preserve">Imbir mielony </w:t>
            </w:r>
          </w:p>
          <w:p w14:paraId="7004C991" w14:textId="77777777" w:rsidR="00DF0486" w:rsidRPr="00772315" w:rsidRDefault="00DF0486" w:rsidP="00DF0486">
            <w:pPr>
              <w:tabs>
                <w:tab w:val="left" w:pos="708"/>
              </w:tabs>
              <w:rPr>
                <w:rFonts w:cs="Times New Roman"/>
                <w:b/>
                <w:bCs/>
                <w:sz w:val="18"/>
                <w:szCs w:val="18"/>
              </w:rPr>
            </w:pPr>
            <w:r>
              <w:rPr>
                <w:rFonts w:cs="Times New Roman"/>
                <w:bCs/>
                <w:sz w:val="18"/>
                <w:szCs w:val="18"/>
              </w:rPr>
              <w:t xml:space="preserve">- </w:t>
            </w:r>
            <w:r w:rsidRPr="00772315">
              <w:rPr>
                <w:rFonts w:cs="Times New Roman"/>
                <w:bCs/>
                <w:sz w:val="18"/>
                <w:szCs w:val="18"/>
              </w:rPr>
              <w:t>opakowanie jednostkowe o wadze netto od 10 g do 50 g</w:t>
            </w:r>
          </w:p>
        </w:tc>
        <w:tc>
          <w:tcPr>
            <w:tcW w:w="567" w:type="dxa"/>
            <w:shd w:val="clear" w:color="auto" w:fill="auto"/>
            <w:vAlign w:val="center"/>
          </w:tcPr>
          <w:p w14:paraId="02B5C13B" w14:textId="77777777" w:rsidR="00DF0486" w:rsidRPr="00772315" w:rsidRDefault="00DF0486" w:rsidP="00DF0486">
            <w:pPr>
              <w:tabs>
                <w:tab w:val="left" w:pos="708"/>
              </w:tabs>
              <w:jc w:val="center"/>
              <w:rPr>
                <w:rFonts w:cs="Times New Roman"/>
                <w:bCs/>
                <w:sz w:val="18"/>
                <w:szCs w:val="18"/>
              </w:rPr>
            </w:pPr>
            <w:r w:rsidRPr="00772315">
              <w:rPr>
                <w:rFonts w:cs="Times New Roman"/>
                <w:bCs/>
                <w:sz w:val="18"/>
                <w:szCs w:val="18"/>
              </w:rPr>
              <w:t>kg</w:t>
            </w:r>
          </w:p>
        </w:tc>
        <w:tc>
          <w:tcPr>
            <w:tcW w:w="709" w:type="dxa"/>
            <w:shd w:val="clear" w:color="auto" w:fill="auto"/>
            <w:vAlign w:val="center"/>
          </w:tcPr>
          <w:p w14:paraId="11C2AA29"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20</w:t>
            </w:r>
          </w:p>
        </w:tc>
      </w:tr>
      <w:tr w:rsidR="00DF0486" w:rsidRPr="00DF0486" w14:paraId="2E7FDD03" w14:textId="77777777" w:rsidTr="00DF0486">
        <w:trPr>
          <w:trHeight w:val="284"/>
        </w:trPr>
        <w:tc>
          <w:tcPr>
            <w:tcW w:w="566" w:type="dxa"/>
            <w:vAlign w:val="center"/>
          </w:tcPr>
          <w:p w14:paraId="3DB8E78A" w14:textId="77777777" w:rsidR="00DF0486" w:rsidRDefault="00DF0486" w:rsidP="00DF0486">
            <w:pPr>
              <w:jc w:val="center"/>
              <w:rPr>
                <w:rFonts w:cs="Times New Roman"/>
                <w:sz w:val="18"/>
                <w:szCs w:val="18"/>
              </w:rPr>
            </w:pPr>
            <w:r>
              <w:rPr>
                <w:rFonts w:cs="Times New Roman"/>
                <w:sz w:val="18"/>
                <w:szCs w:val="18"/>
              </w:rPr>
              <w:t>48.</w:t>
            </w:r>
          </w:p>
        </w:tc>
        <w:tc>
          <w:tcPr>
            <w:tcW w:w="7796" w:type="dxa"/>
            <w:shd w:val="clear" w:color="auto" w:fill="auto"/>
          </w:tcPr>
          <w:p w14:paraId="799769AD" w14:textId="77777777" w:rsidR="00DF0486" w:rsidRPr="00772315" w:rsidRDefault="00DF0486" w:rsidP="00DF0486">
            <w:pPr>
              <w:tabs>
                <w:tab w:val="left" w:pos="708"/>
              </w:tabs>
              <w:rPr>
                <w:rFonts w:cs="Times New Roman"/>
                <w:b/>
                <w:bCs/>
                <w:sz w:val="18"/>
                <w:szCs w:val="18"/>
              </w:rPr>
            </w:pPr>
            <w:r w:rsidRPr="00772315">
              <w:rPr>
                <w:rFonts w:cs="Times New Roman"/>
                <w:b/>
                <w:bCs/>
                <w:sz w:val="18"/>
                <w:szCs w:val="18"/>
              </w:rPr>
              <w:t xml:space="preserve">Przyprawa do ziemniaków </w:t>
            </w:r>
          </w:p>
          <w:p w14:paraId="40BE1C2A" w14:textId="77777777" w:rsidR="00DF0486" w:rsidRPr="00772315" w:rsidRDefault="00DF0486" w:rsidP="00DF0486">
            <w:pPr>
              <w:tabs>
                <w:tab w:val="left" w:pos="708"/>
              </w:tabs>
              <w:rPr>
                <w:rFonts w:cs="Times New Roman"/>
                <w:b/>
                <w:bCs/>
                <w:sz w:val="18"/>
                <w:szCs w:val="18"/>
              </w:rPr>
            </w:pPr>
            <w:r>
              <w:rPr>
                <w:rFonts w:cs="Times New Roman"/>
                <w:bCs/>
                <w:sz w:val="18"/>
                <w:szCs w:val="18"/>
              </w:rPr>
              <w:t xml:space="preserve">- </w:t>
            </w:r>
            <w:r w:rsidRPr="00772315">
              <w:rPr>
                <w:rFonts w:cs="Times New Roman"/>
                <w:bCs/>
                <w:sz w:val="18"/>
                <w:szCs w:val="18"/>
              </w:rPr>
              <w:t>opakowanie jednostkowe o wadze netto od 10 g do 50 g</w:t>
            </w:r>
          </w:p>
        </w:tc>
        <w:tc>
          <w:tcPr>
            <w:tcW w:w="567" w:type="dxa"/>
            <w:shd w:val="clear" w:color="auto" w:fill="auto"/>
            <w:vAlign w:val="center"/>
          </w:tcPr>
          <w:p w14:paraId="584B5D16" w14:textId="77777777" w:rsidR="00DF0486" w:rsidRPr="00772315" w:rsidRDefault="00DF0486" w:rsidP="00DF0486">
            <w:pPr>
              <w:tabs>
                <w:tab w:val="left" w:pos="708"/>
              </w:tabs>
              <w:jc w:val="center"/>
              <w:rPr>
                <w:rFonts w:cs="Times New Roman"/>
                <w:bCs/>
                <w:sz w:val="18"/>
                <w:szCs w:val="18"/>
              </w:rPr>
            </w:pPr>
            <w:r w:rsidRPr="00772315">
              <w:rPr>
                <w:rFonts w:cs="Times New Roman"/>
                <w:bCs/>
                <w:sz w:val="18"/>
                <w:szCs w:val="18"/>
              </w:rPr>
              <w:t>kg</w:t>
            </w:r>
          </w:p>
        </w:tc>
        <w:tc>
          <w:tcPr>
            <w:tcW w:w="709" w:type="dxa"/>
            <w:shd w:val="clear" w:color="auto" w:fill="auto"/>
            <w:vAlign w:val="center"/>
          </w:tcPr>
          <w:p w14:paraId="5E3EE90F"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5</w:t>
            </w:r>
          </w:p>
        </w:tc>
      </w:tr>
      <w:tr w:rsidR="00DF0486" w:rsidRPr="00DF0486" w14:paraId="77E2CD13" w14:textId="77777777" w:rsidTr="00DF0486">
        <w:trPr>
          <w:trHeight w:val="284"/>
        </w:trPr>
        <w:tc>
          <w:tcPr>
            <w:tcW w:w="566" w:type="dxa"/>
            <w:vAlign w:val="center"/>
          </w:tcPr>
          <w:p w14:paraId="7A4E7987" w14:textId="77777777" w:rsidR="00DF0486" w:rsidRDefault="00DF0486" w:rsidP="00DF0486">
            <w:pPr>
              <w:jc w:val="center"/>
              <w:rPr>
                <w:rFonts w:cs="Times New Roman"/>
                <w:sz w:val="18"/>
                <w:szCs w:val="18"/>
              </w:rPr>
            </w:pPr>
            <w:r>
              <w:rPr>
                <w:rFonts w:cs="Times New Roman"/>
                <w:sz w:val="18"/>
                <w:szCs w:val="18"/>
              </w:rPr>
              <w:t>49.</w:t>
            </w:r>
          </w:p>
        </w:tc>
        <w:tc>
          <w:tcPr>
            <w:tcW w:w="7796" w:type="dxa"/>
            <w:shd w:val="clear" w:color="auto" w:fill="auto"/>
          </w:tcPr>
          <w:p w14:paraId="2F992E26" w14:textId="77777777" w:rsidR="00DF0486" w:rsidRPr="00772315" w:rsidRDefault="00DF0486" w:rsidP="00DF0486">
            <w:pPr>
              <w:tabs>
                <w:tab w:val="left" w:pos="708"/>
              </w:tabs>
              <w:rPr>
                <w:rFonts w:cs="Times New Roman"/>
                <w:b/>
                <w:bCs/>
                <w:sz w:val="18"/>
                <w:szCs w:val="18"/>
              </w:rPr>
            </w:pPr>
            <w:r w:rsidRPr="00772315">
              <w:rPr>
                <w:rFonts w:cs="Times New Roman"/>
                <w:b/>
                <w:bCs/>
                <w:sz w:val="18"/>
                <w:szCs w:val="18"/>
              </w:rPr>
              <w:t>Przyprawa do łososia</w:t>
            </w:r>
          </w:p>
          <w:p w14:paraId="228C3642" w14:textId="77777777" w:rsidR="00DF0486" w:rsidRPr="00772315" w:rsidRDefault="00DF0486" w:rsidP="00DF0486">
            <w:pPr>
              <w:tabs>
                <w:tab w:val="left" w:pos="708"/>
              </w:tabs>
              <w:rPr>
                <w:rFonts w:cs="Times New Roman"/>
                <w:b/>
                <w:bCs/>
                <w:sz w:val="18"/>
                <w:szCs w:val="18"/>
              </w:rPr>
            </w:pPr>
            <w:r>
              <w:rPr>
                <w:rFonts w:cs="Times New Roman"/>
                <w:bCs/>
                <w:sz w:val="18"/>
                <w:szCs w:val="18"/>
              </w:rPr>
              <w:t xml:space="preserve">- </w:t>
            </w:r>
            <w:r w:rsidRPr="00772315">
              <w:rPr>
                <w:rFonts w:cs="Times New Roman"/>
                <w:bCs/>
                <w:sz w:val="18"/>
                <w:szCs w:val="18"/>
              </w:rPr>
              <w:t>opakowanie jednostkowe o wadze netto od 10 g do 50 g</w:t>
            </w:r>
          </w:p>
        </w:tc>
        <w:tc>
          <w:tcPr>
            <w:tcW w:w="567" w:type="dxa"/>
            <w:shd w:val="clear" w:color="auto" w:fill="auto"/>
            <w:vAlign w:val="center"/>
          </w:tcPr>
          <w:p w14:paraId="780A3C45" w14:textId="77777777" w:rsidR="00DF0486" w:rsidRPr="00772315" w:rsidRDefault="00DF0486" w:rsidP="00DF0486">
            <w:pPr>
              <w:tabs>
                <w:tab w:val="left" w:pos="708"/>
              </w:tabs>
              <w:jc w:val="center"/>
              <w:rPr>
                <w:rFonts w:cs="Times New Roman"/>
                <w:bCs/>
                <w:sz w:val="18"/>
                <w:szCs w:val="18"/>
              </w:rPr>
            </w:pPr>
            <w:r w:rsidRPr="00772315">
              <w:rPr>
                <w:rFonts w:cs="Times New Roman"/>
                <w:bCs/>
                <w:sz w:val="18"/>
                <w:szCs w:val="18"/>
              </w:rPr>
              <w:t>kg</w:t>
            </w:r>
          </w:p>
        </w:tc>
        <w:tc>
          <w:tcPr>
            <w:tcW w:w="709" w:type="dxa"/>
            <w:shd w:val="clear" w:color="auto" w:fill="auto"/>
            <w:vAlign w:val="center"/>
          </w:tcPr>
          <w:p w14:paraId="3BB7090B"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5</w:t>
            </w:r>
          </w:p>
        </w:tc>
      </w:tr>
      <w:tr w:rsidR="00DF0486" w:rsidRPr="00DF0486" w14:paraId="4EFEB222" w14:textId="77777777" w:rsidTr="00DF0486">
        <w:trPr>
          <w:trHeight w:val="284"/>
        </w:trPr>
        <w:tc>
          <w:tcPr>
            <w:tcW w:w="566" w:type="dxa"/>
            <w:vAlign w:val="center"/>
          </w:tcPr>
          <w:p w14:paraId="52E24930" w14:textId="77777777" w:rsidR="00DF0486" w:rsidRDefault="00DF0486" w:rsidP="00DF0486">
            <w:pPr>
              <w:jc w:val="center"/>
              <w:rPr>
                <w:rFonts w:cs="Times New Roman"/>
                <w:sz w:val="18"/>
                <w:szCs w:val="18"/>
              </w:rPr>
            </w:pPr>
            <w:r>
              <w:rPr>
                <w:rFonts w:cs="Times New Roman"/>
                <w:sz w:val="18"/>
                <w:szCs w:val="18"/>
              </w:rPr>
              <w:t>50.</w:t>
            </w:r>
          </w:p>
        </w:tc>
        <w:tc>
          <w:tcPr>
            <w:tcW w:w="7796" w:type="dxa"/>
            <w:shd w:val="clear" w:color="auto" w:fill="auto"/>
          </w:tcPr>
          <w:p w14:paraId="4E1E96DF" w14:textId="77777777" w:rsidR="00DF0486" w:rsidRPr="00772315" w:rsidRDefault="00DF0486" w:rsidP="00DF0486">
            <w:pPr>
              <w:tabs>
                <w:tab w:val="left" w:pos="708"/>
              </w:tabs>
              <w:rPr>
                <w:rFonts w:cs="Times New Roman"/>
                <w:b/>
                <w:bCs/>
                <w:sz w:val="18"/>
                <w:szCs w:val="18"/>
              </w:rPr>
            </w:pPr>
            <w:r w:rsidRPr="00772315">
              <w:rPr>
                <w:rFonts w:cs="Times New Roman"/>
                <w:b/>
                <w:bCs/>
                <w:sz w:val="18"/>
                <w:szCs w:val="18"/>
              </w:rPr>
              <w:t>Zioła prowansalskie</w:t>
            </w:r>
          </w:p>
          <w:p w14:paraId="068EBA17" w14:textId="77777777" w:rsidR="00DF0486" w:rsidRPr="00772315" w:rsidRDefault="00DF0486" w:rsidP="00DF0486">
            <w:pPr>
              <w:tabs>
                <w:tab w:val="left" w:pos="708"/>
              </w:tabs>
              <w:rPr>
                <w:rFonts w:cs="Times New Roman"/>
                <w:b/>
                <w:bCs/>
                <w:sz w:val="18"/>
                <w:szCs w:val="18"/>
              </w:rPr>
            </w:pPr>
            <w:r>
              <w:rPr>
                <w:rFonts w:cs="Times New Roman"/>
                <w:bCs/>
                <w:sz w:val="18"/>
                <w:szCs w:val="18"/>
              </w:rPr>
              <w:t xml:space="preserve">- </w:t>
            </w:r>
            <w:r w:rsidRPr="00772315">
              <w:rPr>
                <w:rFonts w:cs="Times New Roman"/>
                <w:bCs/>
                <w:sz w:val="18"/>
                <w:szCs w:val="18"/>
              </w:rPr>
              <w:t>opakowanie jednostkowe o wadze netto od 10 g do 50 g</w:t>
            </w:r>
          </w:p>
        </w:tc>
        <w:tc>
          <w:tcPr>
            <w:tcW w:w="567" w:type="dxa"/>
            <w:shd w:val="clear" w:color="auto" w:fill="auto"/>
            <w:vAlign w:val="center"/>
          </w:tcPr>
          <w:p w14:paraId="2C85A600" w14:textId="77777777" w:rsidR="00DF0486" w:rsidRPr="00772315" w:rsidRDefault="00DF0486" w:rsidP="00DF0486">
            <w:pPr>
              <w:tabs>
                <w:tab w:val="left" w:pos="708"/>
              </w:tabs>
              <w:jc w:val="center"/>
              <w:rPr>
                <w:rFonts w:cs="Times New Roman"/>
                <w:bCs/>
                <w:sz w:val="18"/>
                <w:szCs w:val="18"/>
              </w:rPr>
            </w:pPr>
            <w:r w:rsidRPr="00772315">
              <w:rPr>
                <w:rFonts w:cs="Times New Roman"/>
                <w:bCs/>
                <w:sz w:val="18"/>
                <w:szCs w:val="18"/>
              </w:rPr>
              <w:t>kg</w:t>
            </w:r>
          </w:p>
        </w:tc>
        <w:tc>
          <w:tcPr>
            <w:tcW w:w="709" w:type="dxa"/>
            <w:shd w:val="clear" w:color="auto" w:fill="auto"/>
            <w:vAlign w:val="center"/>
          </w:tcPr>
          <w:p w14:paraId="1E3E16D5"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20</w:t>
            </w:r>
          </w:p>
        </w:tc>
      </w:tr>
      <w:tr w:rsidR="00DF0486" w:rsidRPr="00DF0486" w14:paraId="4EEE8109" w14:textId="77777777" w:rsidTr="00DF0486">
        <w:trPr>
          <w:trHeight w:val="284"/>
        </w:trPr>
        <w:tc>
          <w:tcPr>
            <w:tcW w:w="566" w:type="dxa"/>
            <w:vAlign w:val="center"/>
          </w:tcPr>
          <w:p w14:paraId="1C04AA81" w14:textId="77777777" w:rsidR="00DF0486" w:rsidRDefault="00DF0486" w:rsidP="00DF0486">
            <w:pPr>
              <w:jc w:val="center"/>
              <w:rPr>
                <w:rFonts w:cs="Times New Roman"/>
                <w:sz w:val="18"/>
                <w:szCs w:val="18"/>
              </w:rPr>
            </w:pPr>
            <w:r>
              <w:rPr>
                <w:rFonts w:cs="Times New Roman"/>
                <w:sz w:val="18"/>
                <w:szCs w:val="18"/>
              </w:rPr>
              <w:t>51.</w:t>
            </w:r>
          </w:p>
        </w:tc>
        <w:tc>
          <w:tcPr>
            <w:tcW w:w="7796" w:type="dxa"/>
            <w:shd w:val="clear" w:color="auto" w:fill="auto"/>
          </w:tcPr>
          <w:p w14:paraId="7A0DDCC5" w14:textId="77777777" w:rsidR="00DF0486" w:rsidRPr="00772315" w:rsidRDefault="00DF0486" w:rsidP="00DF0486">
            <w:pPr>
              <w:tabs>
                <w:tab w:val="left" w:pos="708"/>
              </w:tabs>
              <w:rPr>
                <w:rFonts w:cs="Times New Roman"/>
                <w:b/>
                <w:bCs/>
                <w:sz w:val="18"/>
                <w:szCs w:val="18"/>
              </w:rPr>
            </w:pPr>
            <w:r w:rsidRPr="00772315">
              <w:rPr>
                <w:rFonts w:cs="Times New Roman"/>
                <w:b/>
                <w:bCs/>
                <w:sz w:val="18"/>
                <w:szCs w:val="18"/>
              </w:rPr>
              <w:t xml:space="preserve">Pieprz kolorowy </w:t>
            </w:r>
          </w:p>
          <w:p w14:paraId="00DB5D78" w14:textId="77777777" w:rsidR="00DF0486" w:rsidRPr="00772315" w:rsidRDefault="00DF0486" w:rsidP="00DF0486">
            <w:pPr>
              <w:tabs>
                <w:tab w:val="left" w:pos="708"/>
              </w:tabs>
              <w:rPr>
                <w:rFonts w:cs="Times New Roman"/>
                <w:bCs/>
                <w:sz w:val="18"/>
                <w:szCs w:val="18"/>
              </w:rPr>
            </w:pPr>
            <w:r>
              <w:rPr>
                <w:rFonts w:cs="Times New Roman"/>
                <w:bCs/>
                <w:sz w:val="18"/>
                <w:szCs w:val="18"/>
              </w:rPr>
              <w:t xml:space="preserve">- </w:t>
            </w:r>
            <w:r w:rsidRPr="00772315">
              <w:rPr>
                <w:rFonts w:cs="Times New Roman"/>
                <w:bCs/>
                <w:sz w:val="18"/>
                <w:szCs w:val="18"/>
              </w:rPr>
              <w:t xml:space="preserve">opakowanie jednostkowe o wadze netto od 10 g do 50 g </w:t>
            </w:r>
          </w:p>
        </w:tc>
        <w:tc>
          <w:tcPr>
            <w:tcW w:w="567" w:type="dxa"/>
            <w:shd w:val="clear" w:color="auto" w:fill="auto"/>
            <w:vAlign w:val="center"/>
          </w:tcPr>
          <w:p w14:paraId="7A9D6748" w14:textId="77777777" w:rsidR="00DF0486" w:rsidRPr="00772315" w:rsidRDefault="00DF0486" w:rsidP="00DF0486">
            <w:pPr>
              <w:tabs>
                <w:tab w:val="left" w:pos="708"/>
              </w:tabs>
              <w:jc w:val="center"/>
              <w:rPr>
                <w:rFonts w:cs="Times New Roman"/>
                <w:bCs/>
                <w:sz w:val="18"/>
                <w:szCs w:val="18"/>
              </w:rPr>
            </w:pPr>
            <w:r w:rsidRPr="00772315">
              <w:rPr>
                <w:rFonts w:cs="Times New Roman"/>
                <w:bCs/>
                <w:sz w:val="18"/>
                <w:szCs w:val="18"/>
              </w:rPr>
              <w:t>kg</w:t>
            </w:r>
          </w:p>
        </w:tc>
        <w:tc>
          <w:tcPr>
            <w:tcW w:w="709" w:type="dxa"/>
            <w:shd w:val="clear" w:color="auto" w:fill="auto"/>
            <w:vAlign w:val="center"/>
          </w:tcPr>
          <w:p w14:paraId="0390392F" w14:textId="77777777" w:rsidR="00DF0486" w:rsidRPr="00772315" w:rsidRDefault="00DF0486" w:rsidP="00DF0486">
            <w:pPr>
              <w:spacing w:line="320" w:lineRule="exact"/>
              <w:jc w:val="center"/>
              <w:rPr>
                <w:rFonts w:cs="Times New Roman"/>
                <w:sz w:val="18"/>
                <w:szCs w:val="18"/>
              </w:rPr>
            </w:pPr>
            <w:r w:rsidRPr="00772315">
              <w:rPr>
                <w:rFonts w:cs="Times New Roman"/>
                <w:sz w:val="18"/>
                <w:szCs w:val="18"/>
              </w:rPr>
              <w:t>5</w:t>
            </w:r>
          </w:p>
        </w:tc>
      </w:tr>
      <w:bookmarkEnd w:id="25"/>
    </w:tbl>
    <w:p w14:paraId="2ED9229E" w14:textId="77777777" w:rsidR="00E30135" w:rsidRPr="00B4145F" w:rsidRDefault="00E30135" w:rsidP="00E30135">
      <w:pPr>
        <w:jc w:val="both"/>
        <w:rPr>
          <w:rFonts w:cs="Times New Roman"/>
          <w:sz w:val="20"/>
          <w:szCs w:val="20"/>
        </w:rPr>
      </w:pPr>
    </w:p>
    <w:p w14:paraId="5B11D3E6" w14:textId="77777777" w:rsidR="00DF0486" w:rsidRDefault="00DF0486" w:rsidP="00CD531A">
      <w:pPr>
        <w:pStyle w:val="Nagwek"/>
        <w:tabs>
          <w:tab w:val="clear" w:pos="4536"/>
          <w:tab w:val="clear" w:pos="9072"/>
        </w:tabs>
        <w:ind w:left="-142" w:right="-1"/>
        <w:jc w:val="both"/>
        <w:rPr>
          <w:bCs/>
          <w:szCs w:val="24"/>
        </w:rPr>
      </w:pPr>
      <w:r>
        <w:rPr>
          <w:bCs/>
          <w:szCs w:val="24"/>
        </w:rPr>
        <w:t>W cenie jednostkowej wliczony jest koszt transportu przedmiotu zamówienia do siedziby Zamawiającego.</w:t>
      </w:r>
    </w:p>
    <w:p w14:paraId="55FB09DA" w14:textId="77777777" w:rsidR="00DF0486" w:rsidRDefault="00DF0486" w:rsidP="00CD531A">
      <w:pPr>
        <w:pStyle w:val="Nagwek"/>
        <w:tabs>
          <w:tab w:val="clear" w:pos="4536"/>
          <w:tab w:val="clear" w:pos="9072"/>
        </w:tabs>
        <w:ind w:left="-142" w:right="-1"/>
        <w:jc w:val="both"/>
        <w:rPr>
          <w:bCs/>
          <w:szCs w:val="24"/>
        </w:rPr>
      </w:pPr>
      <w:r>
        <w:rPr>
          <w:bCs/>
          <w:szCs w:val="24"/>
        </w:rPr>
        <w:t xml:space="preserve">Oferowane artykuły spożywcze są wysokiej jakości, świeże, o właściwym smaku i zapachu, </w:t>
      </w:r>
      <w:r w:rsidR="003C603F">
        <w:rPr>
          <w:bCs/>
          <w:szCs w:val="24"/>
        </w:rPr>
        <w:br/>
      </w:r>
      <w:r>
        <w:rPr>
          <w:bCs/>
          <w:szCs w:val="24"/>
        </w:rPr>
        <w:t>bez oznak wilgoci i zbrylenia.</w:t>
      </w:r>
    </w:p>
    <w:p w14:paraId="1AB5CE3C" w14:textId="77777777" w:rsidR="00DF0486" w:rsidRDefault="00DF0486" w:rsidP="00CD531A">
      <w:pPr>
        <w:pStyle w:val="Nagwek"/>
        <w:tabs>
          <w:tab w:val="clear" w:pos="4536"/>
          <w:tab w:val="clear" w:pos="9072"/>
        </w:tabs>
        <w:ind w:left="-142" w:right="-1"/>
        <w:jc w:val="both"/>
        <w:rPr>
          <w:bCs/>
          <w:szCs w:val="24"/>
        </w:rPr>
      </w:pPr>
      <w:r>
        <w:rPr>
          <w:bCs/>
          <w:szCs w:val="24"/>
        </w:rPr>
        <w:t>Termin przydatności do spożycia:</w:t>
      </w:r>
    </w:p>
    <w:p w14:paraId="4BB585B3" w14:textId="77777777" w:rsidR="00DF0486" w:rsidRDefault="00DF0486" w:rsidP="00B40E5C">
      <w:pPr>
        <w:pStyle w:val="Nagwek"/>
        <w:widowControl/>
        <w:numPr>
          <w:ilvl w:val="1"/>
          <w:numId w:val="44"/>
        </w:numPr>
        <w:tabs>
          <w:tab w:val="clear" w:pos="4536"/>
          <w:tab w:val="clear" w:pos="9072"/>
        </w:tabs>
        <w:suppressAutoHyphens w:val="0"/>
        <w:autoSpaceDN/>
        <w:ind w:left="142" w:right="-1" w:hanging="284"/>
        <w:jc w:val="both"/>
        <w:textAlignment w:val="auto"/>
        <w:rPr>
          <w:bCs/>
          <w:szCs w:val="24"/>
        </w:rPr>
      </w:pPr>
      <w:r>
        <w:rPr>
          <w:bCs/>
          <w:szCs w:val="24"/>
        </w:rPr>
        <w:t>czosnek - minimum 7 miesięcy od daty dostawy,</w:t>
      </w:r>
    </w:p>
    <w:p w14:paraId="0DD6FCD2" w14:textId="77777777" w:rsidR="00DF0486" w:rsidRDefault="00DF0486" w:rsidP="00B40E5C">
      <w:pPr>
        <w:pStyle w:val="Nagwek"/>
        <w:widowControl/>
        <w:numPr>
          <w:ilvl w:val="1"/>
          <w:numId w:val="44"/>
        </w:numPr>
        <w:tabs>
          <w:tab w:val="clear" w:pos="4536"/>
          <w:tab w:val="clear" w:pos="9072"/>
        </w:tabs>
        <w:suppressAutoHyphens w:val="0"/>
        <w:autoSpaceDN/>
        <w:ind w:left="142" w:right="-1" w:hanging="284"/>
        <w:jc w:val="both"/>
        <w:textAlignment w:val="auto"/>
      </w:pPr>
      <w:r>
        <w:rPr>
          <w:bCs/>
          <w:szCs w:val="24"/>
        </w:rPr>
        <w:t>pozostałe artykuły – minimum 8 miesięcy od daty dostawy.</w:t>
      </w:r>
    </w:p>
    <w:p w14:paraId="0BADC122" w14:textId="77777777" w:rsidR="00DF0486" w:rsidRDefault="00DF0486" w:rsidP="00CD531A">
      <w:pPr>
        <w:spacing w:line="320" w:lineRule="exact"/>
        <w:ind w:left="-142" w:right="-1"/>
        <w:rPr>
          <w:b/>
          <w:bCs/>
        </w:rPr>
      </w:pPr>
      <w:r>
        <w:t>Zamówienie realizowane będzie sukcesywnie partiami w trakcie trwania umowy.</w:t>
      </w:r>
    </w:p>
    <w:p w14:paraId="23D6FBB6" w14:textId="77777777" w:rsidR="009876CD" w:rsidRPr="00995B88" w:rsidRDefault="009876CD" w:rsidP="00FA5A61">
      <w:pPr>
        <w:jc w:val="both"/>
        <w:rPr>
          <w:rFonts w:cs="Times New Roman"/>
        </w:rPr>
      </w:pPr>
    </w:p>
    <w:p w14:paraId="09833E1A" w14:textId="77777777" w:rsidR="003C5FA7" w:rsidRPr="00CD531A" w:rsidRDefault="003C5FA7" w:rsidP="00CD531A">
      <w:pPr>
        <w:ind w:left="-142" w:right="-1"/>
        <w:jc w:val="both"/>
        <w:rPr>
          <w:rFonts w:eastAsia="Times New Roman" w:cs="Times New Roman"/>
          <w:kern w:val="0"/>
          <w:sz w:val="16"/>
          <w:szCs w:val="16"/>
          <w:lang w:eastAsia="ar-SA" w:bidi="ar-SA"/>
        </w:rPr>
      </w:pPr>
      <w:r w:rsidRPr="003C603F">
        <w:rPr>
          <w:rFonts w:cs="Times New Roman"/>
          <w:b/>
          <w:bCs/>
        </w:rPr>
        <w:t xml:space="preserve">CZĘŚĆ III – </w:t>
      </w:r>
      <w:r w:rsidR="003C603F" w:rsidRPr="003C603F">
        <w:rPr>
          <w:rFonts w:cs="Times New Roman"/>
          <w:b/>
          <w:bCs/>
        </w:rPr>
        <w:t xml:space="preserve">SŁODYCZE </w:t>
      </w:r>
      <w:r w:rsidRPr="003C603F">
        <w:rPr>
          <w:rFonts w:cs="Times New Roman"/>
          <w:b/>
          <w:bCs/>
        </w:rPr>
        <w:t>– dostawa do Centrum Szkolenia Policji w Legionowie</w:t>
      </w:r>
      <w:r w:rsidR="00B43041">
        <w:rPr>
          <w:rFonts w:cs="Times New Roman"/>
          <w:b/>
          <w:bCs/>
        </w:rPr>
        <w:br/>
      </w:r>
    </w:p>
    <w:tbl>
      <w:tblPr>
        <w:tblW w:w="963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7796"/>
        <w:gridCol w:w="567"/>
        <w:gridCol w:w="709"/>
      </w:tblGrid>
      <w:tr w:rsidR="003C603F" w:rsidRPr="00DF0486" w14:paraId="578D2BDF" w14:textId="77777777" w:rsidTr="003C603F">
        <w:trPr>
          <w:trHeight w:val="349"/>
        </w:trPr>
        <w:tc>
          <w:tcPr>
            <w:tcW w:w="566" w:type="dxa"/>
            <w:shd w:val="clear" w:color="auto" w:fill="D9D9D9" w:themeFill="background1" w:themeFillShade="D9"/>
            <w:vAlign w:val="center"/>
          </w:tcPr>
          <w:p w14:paraId="0AF21BC7" w14:textId="77777777" w:rsidR="003C603F" w:rsidRPr="00DF0486" w:rsidRDefault="003C603F"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L.p.</w:t>
            </w:r>
          </w:p>
        </w:tc>
        <w:tc>
          <w:tcPr>
            <w:tcW w:w="7796" w:type="dxa"/>
            <w:shd w:val="clear" w:color="auto" w:fill="D9D9D9" w:themeFill="background1" w:themeFillShade="D9"/>
            <w:vAlign w:val="center"/>
          </w:tcPr>
          <w:p w14:paraId="05205AD8" w14:textId="77777777" w:rsidR="003C603F" w:rsidRPr="00DF0486" w:rsidRDefault="003C603F"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Przedmiot zamówienia</w:t>
            </w:r>
          </w:p>
        </w:tc>
        <w:tc>
          <w:tcPr>
            <w:tcW w:w="567" w:type="dxa"/>
            <w:shd w:val="clear" w:color="auto" w:fill="D9D9D9" w:themeFill="background1" w:themeFillShade="D9"/>
            <w:vAlign w:val="center"/>
          </w:tcPr>
          <w:p w14:paraId="4549B0C3" w14:textId="77777777" w:rsidR="003C603F" w:rsidRPr="00DF0486" w:rsidRDefault="003C603F"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J.m.</w:t>
            </w:r>
          </w:p>
        </w:tc>
        <w:tc>
          <w:tcPr>
            <w:tcW w:w="709" w:type="dxa"/>
            <w:shd w:val="clear" w:color="auto" w:fill="D9D9D9" w:themeFill="background1" w:themeFillShade="D9"/>
            <w:vAlign w:val="center"/>
          </w:tcPr>
          <w:p w14:paraId="370F0DB2" w14:textId="77777777" w:rsidR="003C603F" w:rsidRPr="00DF0486" w:rsidRDefault="003C603F"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Ilość</w:t>
            </w:r>
          </w:p>
        </w:tc>
      </w:tr>
      <w:tr w:rsidR="003C603F" w:rsidRPr="00DF0486" w14:paraId="77C801F1" w14:textId="77777777" w:rsidTr="003C603F">
        <w:tc>
          <w:tcPr>
            <w:tcW w:w="566" w:type="dxa"/>
            <w:shd w:val="clear" w:color="auto" w:fill="D9D9D9" w:themeFill="background1" w:themeFillShade="D9"/>
          </w:tcPr>
          <w:p w14:paraId="5DD8EB6B" w14:textId="77777777" w:rsidR="003C603F" w:rsidRPr="00DF0486" w:rsidRDefault="003C603F"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1</w:t>
            </w:r>
          </w:p>
        </w:tc>
        <w:tc>
          <w:tcPr>
            <w:tcW w:w="7796" w:type="dxa"/>
            <w:shd w:val="clear" w:color="auto" w:fill="D9D9D9" w:themeFill="background1" w:themeFillShade="D9"/>
          </w:tcPr>
          <w:p w14:paraId="65CC46CE" w14:textId="77777777" w:rsidR="003C603F" w:rsidRPr="00DF0486" w:rsidRDefault="003C603F"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2</w:t>
            </w:r>
          </w:p>
        </w:tc>
        <w:tc>
          <w:tcPr>
            <w:tcW w:w="567" w:type="dxa"/>
            <w:shd w:val="clear" w:color="auto" w:fill="D9D9D9" w:themeFill="background1" w:themeFillShade="D9"/>
          </w:tcPr>
          <w:p w14:paraId="68C52BFE" w14:textId="77777777" w:rsidR="003C603F" w:rsidRPr="00DF0486" w:rsidRDefault="003C603F"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3</w:t>
            </w:r>
          </w:p>
        </w:tc>
        <w:tc>
          <w:tcPr>
            <w:tcW w:w="709" w:type="dxa"/>
            <w:shd w:val="clear" w:color="auto" w:fill="D9D9D9" w:themeFill="background1" w:themeFillShade="D9"/>
          </w:tcPr>
          <w:p w14:paraId="6F35A356" w14:textId="77777777" w:rsidR="003C603F" w:rsidRPr="00DF0486" w:rsidRDefault="003C603F"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4</w:t>
            </w:r>
          </w:p>
        </w:tc>
      </w:tr>
      <w:tr w:rsidR="003C603F" w:rsidRPr="00DF0486" w14:paraId="5836821C" w14:textId="77777777" w:rsidTr="003C603F">
        <w:trPr>
          <w:trHeight w:val="284"/>
        </w:trPr>
        <w:tc>
          <w:tcPr>
            <w:tcW w:w="566" w:type="dxa"/>
            <w:vAlign w:val="center"/>
          </w:tcPr>
          <w:p w14:paraId="4EFF6360" w14:textId="77777777" w:rsidR="003C603F" w:rsidRPr="00010712" w:rsidRDefault="003C603F" w:rsidP="003C603F">
            <w:pPr>
              <w:jc w:val="center"/>
              <w:rPr>
                <w:rFonts w:cs="Times New Roman"/>
                <w:sz w:val="18"/>
                <w:szCs w:val="18"/>
              </w:rPr>
            </w:pPr>
            <w:r>
              <w:rPr>
                <w:rFonts w:cs="Times New Roman"/>
                <w:sz w:val="18"/>
                <w:szCs w:val="18"/>
              </w:rPr>
              <w:t>1.</w:t>
            </w:r>
          </w:p>
        </w:tc>
        <w:tc>
          <w:tcPr>
            <w:tcW w:w="7796" w:type="dxa"/>
            <w:shd w:val="clear" w:color="auto" w:fill="auto"/>
          </w:tcPr>
          <w:p w14:paraId="36943836" w14:textId="77777777" w:rsidR="003C603F" w:rsidRPr="00525FD9" w:rsidRDefault="003C603F" w:rsidP="003C603F">
            <w:pPr>
              <w:pStyle w:val="Nagwek"/>
              <w:tabs>
                <w:tab w:val="left" w:pos="708"/>
              </w:tabs>
              <w:ind w:right="-578"/>
              <w:rPr>
                <w:sz w:val="18"/>
                <w:szCs w:val="18"/>
              </w:rPr>
            </w:pPr>
            <w:r w:rsidRPr="00525FD9">
              <w:rPr>
                <w:b/>
                <w:bCs/>
                <w:sz w:val="18"/>
                <w:szCs w:val="18"/>
              </w:rPr>
              <w:t>Czekolada twarda mleczna</w:t>
            </w:r>
          </w:p>
          <w:p w14:paraId="6F3D3D64" w14:textId="77777777" w:rsidR="003C603F" w:rsidRPr="00525FD9" w:rsidRDefault="003C603F" w:rsidP="003C603F">
            <w:pPr>
              <w:pStyle w:val="Nagwek"/>
              <w:tabs>
                <w:tab w:val="left" w:pos="708"/>
              </w:tabs>
              <w:ind w:right="-578"/>
              <w:rPr>
                <w:sz w:val="18"/>
                <w:szCs w:val="18"/>
              </w:rPr>
            </w:pPr>
            <w:r>
              <w:rPr>
                <w:sz w:val="18"/>
                <w:szCs w:val="18"/>
              </w:rPr>
              <w:t xml:space="preserve">- </w:t>
            </w:r>
            <w:r w:rsidRPr="00525FD9">
              <w:rPr>
                <w:sz w:val="18"/>
                <w:szCs w:val="18"/>
              </w:rPr>
              <w:t>tabliczka o wadze netto 100 g</w:t>
            </w:r>
          </w:p>
        </w:tc>
        <w:tc>
          <w:tcPr>
            <w:tcW w:w="567" w:type="dxa"/>
            <w:shd w:val="clear" w:color="auto" w:fill="auto"/>
            <w:vAlign w:val="center"/>
          </w:tcPr>
          <w:p w14:paraId="1B691400" w14:textId="77777777" w:rsidR="003C603F" w:rsidRPr="00525FD9" w:rsidRDefault="003C603F" w:rsidP="003C603F">
            <w:pPr>
              <w:spacing w:line="320" w:lineRule="exact"/>
              <w:jc w:val="center"/>
              <w:rPr>
                <w:sz w:val="18"/>
                <w:szCs w:val="18"/>
              </w:rPr>
            </w:pPr>
            <w:r w:rsidRPr="00525FD9">
              <w:rPr>
                <w:sz w:val="18"/>
                <w:szCs w:val="18"/>
              </w:rPr>
              <w:t>szt.</w:t>
            </w:r>
          </w:p>
        </w:tc>
        <w:tc>
          <w:tcPr>
            <w:tcW w:w="709" w:type="dxa"/>
            <w:shd w:val="clear" w:color="auto" w:fill="auto"/>
            <w:vAlign w:val="center"/>
          </w:tcPr>
          <w:p w14:paraId="2931026B" w14:textId="77777777" w:rsidR="003C603F" w:rsidRPr="00525FD9" w:rsidRDefault="003C603F" w:rsidP="003C603F">
            <w:pPr>
              <w:spacing w:line="320" w:lineRule="exact"/>
              <w:jc w:val="center"/>
              <w:rPr>
                <w:sz w:val="18"/>
                <w:szCs w:val="18"/>
              </w:rPr>
            </w:pPr>
            <w:r w:rsidRPr="00525FD9">
              <w:rPr>
                <w:sz w:val="18"/>
                <w:szCs w:val="18"/>
              </w:rPr>
              <w:t>6 000</w:t>
            </w:r>
          </w:p>
        </w:tc>
      </w:tr>
      <w:tr w:rsidR="003C603F" w:rsidRPr="00DF0486" w14:paraId="5B8A2913" w14:textId="77777777" w:rsidTr="003C603F">
        <w:trPr>
          <w:trHeight w:val="284"/>
        </w:trPr>
        <w:tc>
          <w:tcPr>
            <w:tcW w:w="566" w:type="dxa"/>
            <w:vAlign w:val="center"/>
          </w:tcPr>
          <w:p w14:paraId="3E2A51B3" w14:textId="77777777" w:rsidR="003C603F" w:rsidRPr="00010712" w:rsidRDefault="003C603F" w:rsidP="003C603F">
            <w:pPr>
              <w:jc w:val="center"/>
              <w:rPr>
                <w:rFonts w:cs="Times New Roman"/>
                <w:sz w:val="18"/>
                <w:szCs w:val="18"/>
              </w:rPr>
            </w:pPr>
            <w:r>
              <w:rPr>
                <w:rFonts w:cs="Times New Roman"/>
                <w:sz w:val="18"/>
                <w:szCs w:val="18"/>
              </w:rPr>
              <w:t>2.</w:t>
            </w:r>
          </w:p>
        </w:tc>
        <w:tc>
          <w:tcPr>
            <w:tcW w:w="7796" w:type="dxa"/>
            <w:shd w:val="clear" w:color="auto" w:fill="auto"/>
          </w:tcPr>
          <w:p w14:paraId="788D1E95" w14:textId="77777777" w:rsidR="003C603F" w:rsidRPr="00525FD9" w:rsidRDefault="003C603F" w:rsidP="003C603F">
            <w:pPr>
              <w:pStyle w:val="Nagwek"/>
              <w:tabs>
                <w:tab w:val="left" w:pos="708"/>
              </w:tabs>
              <w:rPr>
                <w:sz w:val="18"/>
                <w:szCs w:val="18"/>
              </w:rPr>
            </w:pPr>
            <w:r w:rsidRPr="00525FD9">
              <w:rPr>
                <w:b/>
                <w:bCs/>
                <w:sz w:val="18"/>
                <w:szCs w:val="18"/>
              </w:rPr>
              <w:t>Baton czekoladowy nadziewany (różne smaki)</w:t>
            </w:r>
          </w:p>
          <w:p w14:paraId="58DB432C" w14:textId="77777777" w:rsidR="003C603F" w:rsidRPr="00525FD9" w:rsidRDefault="003C603F" w:rsidP="003C603F">
            <w:pPr>
              <w:pStyle w:val="Nagwek"/>
              <w:tabs>
                <w:tab w:val="left" w:pos="708"/>
              </w:tabs>
              <w:ind w:right="-578"/>
              <w:rPr>
                <w:sz w:val="18"/>
                <w:szCs w:val="18"/>
              </w:rPr>
            </w:pPr>
            <w:r>
              <w:rPr>
                <w:sz w:val="18"/>
                <w:szCs w:val="18"/>
              </w:rPr>
              <w:t xml:space="preserve">- </w:t>
            </w:r>
            <w:r w:rsidRPr="00525FD9">
              <w:rPr>
                <w:sz w:val="18"/>
                <w:szCs w:val="18"/>
              </w:rPr>
              <w:t>opakowanie jednostkowe o wadze netto 45 g</w:t>
            </w:r>
          </w:p>
        </w:tc>
        <w:tc>
          <w:tcPr>
            <w:tcW w:w="567" w:type="dxa"/>
            <w:shd w:val="clear" w:color="auto" w:fill="auto"/>
            <w:vAlign w:val="center"/>
          </w:tcPr>
          <w:p w14:paraId="6EACD15D" w14:textId="77777777" w:rsidR="003C603F" w:rsidRPr="00525FD9" w:rsidRDefault="003C603F" w:rsidP="003C603F">
            <w:pPr>
              <w:spacing w:line="320" w:lineRule="exact"/>
              <w:jc w:val="center"/>
              <w:rPr>
                <w:sz w:val="18"/>
                <w:szCs w:val="18"/>
              </w:rPr>
            </w:pPr>
            <w:r w:rsidRPr="00525FD9">
              <w:rPr>
                <w:sz w:val="18"/>
                <w:szCs w:val="18"/>
              </w:rPr>
              <w:t>szt.</w:t>
            </w:r>
          </w:p>
        </w:tc>
        <w:tc>
          <w:tcPr>
            <w:tcW w:w="709" w:type="dxa"/>
            <w:shd w:val="clear" w:color="auto" w:fill="auto"/>
            <w:vAlign w:val="center"/>
          </w:tcPr>
          <w:p w14:paraId="76E8C994" w14:textId="77777777" w:rsidR="003C603F" w:rsidRPr="00525FD9" w:rsidRDefault="003C603F" w:rsidP="003C603F">
            <w:pPr>
              <w:spacing w:line="320" w:lineRule="exact"/>
              <w:jc w:val="center"/>
              <w:rPr>
                <w:sz w:val="18"/>
                <w:szCs w:val="18"/>
              </w:rPr>
            </w:pPr>
            <w:r w:rsidRPr="00525FD9">
              <w:rPr>
                <w:sz w:val="18"/>
                <w:szCs w:val="18"/>
              </w:rPr>
              <w:t>6 000</w:t>
            </w:r>
          </w:p>
        </w:tc>
      </w:tr>
      <w:tr w:rsidR="003C603F" w:rsidRPr="00DF0486" w14:paraId="5246B0FB" w14:textId="77777777" w:rsidTr="003C603F">
        <w:trPr>
          <w:trHeight w:val="284"/>
        </w:trPr>
        <w:tc>
          <w:tcPr>
            <w:tcW w:w="566" w:type="dxa"/>
            <w:vAlign w:val="center"/>
          </w:tcPr>
          <w:p w14:paraId="5E56B6E9" w14:textId="77777777" w:rsidR="003C603F" w:rsidRPr="00010712" w:rsidRDefault="003C603F" w:rsidP="003C603F">
            <w:pPr>
              <w:jc w:val="center"/>
              <w:rPr>
                <w:rFonts w:cs="Times New Roman"/>
                <w:sz w:val="18"/>
                <w:szCs w:val="18"/>
              </w:rPr>
            </w:pPr>
            <w:r>
              <w:rPr>
                <w:rFonts w:cs="Times New Roman"/>
                <w:sz w:val="18"/>
                <w:szCs w:val="18"/>
              </w:rPr>
              <w:t>3.</w:t>
            </w:r>
          </w:p>
        </w:tc>
        <w:tc>
          <w:tcPr>
            <w:tcW w:w="7796" w:type="dxa"/>
            <w:shd w:val="clear" w:color="auto" w:fill="auto"/>
          </w:tcPr>
          <w:p w14:paraId="3FB3EFE5" w14:textId="77777777" w:rsidR="003C603F" w:rsidRPr="00525FD9" w:rsidRDefault="003C603F" w:rsidP="003C603F">
            <w:pPr>
              <w:pStyle w:val="Nagwek"/>
              <w:tabs>
                <w:tab w:val="left" w:pos="708"/>
              </w:tabs>
              <w:rPr>
                <w:sz w:val="18"/>
                <w:szCs w:val="18"/>
              </w:rPr>
            </w:pPr>
            <w:r w:rsidRPr="00525FD9">
              <w:rPr>
                <w:b/>
                <w:bCs/>
                <w:sz w:val="18"/>
                <w:szCs w:val="18"/>
              </w:rPr>
              <w:t>Wafel czekoladowy (orzechowy, kakaowy)</w:t>
            </w:r>
          </w:p>
          <w:p w14:paraId="75070991" w14:textId="77777777" w:rsidR="003C603F" w:rsidRPr="00525FD9" w:rsidRDefault="003C603F" w:rsidP="003C603F">
            <w:pPr>
              <w:pStyle w:val="Nagwek"/>
              <w:tabs>
                <w:tab w:val="left" w:pos="708"/>
              </w:tabs>
              <w:ind w:right="-578"/>
              <w:rPr>
                <w:sz w:val="18"/>
                <w:szCs w:val="18"/>
              </w:rPr>
            </w:pPr>
            <w:r>
              <w:rPr>
                <w:sz w:val="18"/>
                <w:szCs w:val="18"/>
              </w:rPr>
              <w:t xml:space="preserve">- </w:t>
            </w:r>
            <w:r w:rsidRPr="00525FD9">
              <w:rPr>
                <w:sz w:val="18"/>
                <w:szCs w:val="18"/>
              </w:rPr>
              <w:t>opakowanie jednostkowe o wadze netto od 50 g do 55 g</w:t>
            </w:r>
          </w:p>
        </w:tc>
        <w:tc>
          <w:tcPr>
            <w:tcW w:w="567" w:type="dxa"/>
            <w:shd w:val="clear" w:color="auto" w:fill="auto"/>
            <w:vAlign w:val="center"/>
          </w:tcPr>
          <w:p w14:paraId="2A06F6AA" w14:textId="77777777" w:rsidR="003C603F" w:rsidRPr="00525FD9" w:rsidRDefault="003C603F" w:rsidP="003C603F">
            <w:pPr>
              <w:spacing w:line="320" w:lineRule="exact"/>
              <w:jc w:val="center"/>
              <w:rPr>
                <w:sz w:val="18"/>
                <w:szCs w:val="18"/>
              </w:rPr>
            </w:pPr>
            <w:r w:rsidRPr="00525FD9">
              <w:rPr>
                <w:sz w:val="18"/>
                <w:szCs w:val="18"/>
              </w:rPr>
              <w:t>szt.</w:t>
            </w:r>
          </w:p>
        </w:tc>
        <w:tc>
          <w:tcPr>
            <w:tcW w:w="709" w:type="dxa"/>
            <w:shd w:val="clear" w:color="auto" w:fill="auto"/>
            <w:vAlign w:val="center"/>
          </w:tcPr>
          <w:p w14:paraId="68319C51" w14:textId="77777777" w:rsidR="003C603F" w:rsidRPr="00525FD9" w:rsidRDefault="003C603F" w:rsidP="003C603F">
            <w:pPr>
              <w:spacing w:line="320" w:lineRule="exact"/>
              <w:jc w:val="center"/>
              <w:rPr>
                <w:sz w:val="18"/>
                <w:szCs w:val="18"/>
              </w:rPr>
            </w:pPr>
            <w:r w:rsidRPr="00525FD9">
              <w:rPr>
                <w:sz w:val="18"/>
                <w:szCs w:val="18"/>
              </w:rPr>
              <w:t>6 000</w:t>
            </w:r>
          </w:p>
        </w:tc>
      </w:tr>
      <w:tr w:rsidR="003C603F" w:rsidRPr="00DF0486" w14:paraId="43EE1FCC" w14:textId="77777777" w:rsidTr="003C603F">
        <w:trPr>
          <w:trHeight w:val="284"/>
        </w:trPr>
        <w:tc>
          <w:tcPr>
            <w:tcW w:w="566" w:type="dxa"/>
            <w:vAlign w:val="center"/>
          </w:tcPr>
          <w:p w14:paraId="7D007A0D" w14:textId="77777777" w:rsidR="003C603F" w:rsidRPr="00010712" w:rsidRDefault="003C603F" w:rsidP="003C603F">
            <w:pPr>
              <w:jc w:val="center"/>
              <w:rPr>
                <w:rFonts w:cs="Times New Roman"/>
                <w:sz w:val="18"/>
                <w:szCs w:val="18"/>
              </w:rPr>
            </w:pPr>
            <w:r>
              <w:rPr>
                <w:rFonts w:cs="Times New Roman"/>
                <w:sz w:val="18"/>
                <w:szCs w:val="18"/>
              </w:rPr>
              <w:t>4.</w:t>
            </w:r>
          </w:p>
        </w:tc>
        <w:tc>
          <w:tcPr>
            <w:tcW w:w="7796" w:type="dxa"/>
            <w:shd w:val="clear" w:color="auto" w:fill="auto"/>
          </w:tcPr>
          <w:p w14:paraId="16574201" w14:textId="77777777" w:rsidR="003C603F" w:rsidRPr="00525FD9" w:rsidRDefault="003C603F" w:rsidP="003C603F">
            <w:pPr>
              <w:pStyle w:val="Nagwek"/>
              <w:tabs>
                <w:tab w:val="left" w:pos="708"/>
              </w:tabs>
              <w:rPr>
                <w:bCs/>
                <w:sz w:val="18"/>
                <w:szCs w:val="18"/>
              </w:rPr>
            </w:pPr>
            <w:r w:rsidRPr="00525FD9">
              <w:rPr>
                <w:b/>
                <w:bCs/>
                <w:sz w:val="18"/>
                <w:szCs w:val="18"/>
              </w:rPr>
              <w:t>Wafel bez czekolady (nadzienie mleczne, nugatowe)</w:t>
            </w:r>
          </w:p>
          <w:p w14:paraId="2C8BEED1" w14:textId="77777777" w:rsidR="003C603F" w:rsidRPr="00525FD9" w:rsidRDefault="003C603F" w:rsidP="003C603F">
            <w:pPr>
              <w:tabs>
                <w:tab w:val="left" w:pos="708"/>
              </w:tabs>
              <w:rPr>
                <w:sz w:val="18"/>
                <w:szCs w:val="18"/>
              </w:rPr>
            </w:pPr>
            <w:r>
              <w:rPr>
                <w:bCs/>
                <w:sz w:val="18"/>
                <w:szCs w:val="18"/>
              </w:rPr>
              <w:t xml:space="preserve">- </w:t>
            </w:r>
            <w:r w:rsidRPr="00525FD9">
              <w:rPr>
                <w:bCs/>
                <w:sz w:val="18"/>
                <w:szCs w:val="18"/>
              </w:rPr>
              <w:t>opakowanie jednostkowe o wadze netto od  25 g do 30 g</w:t>
            </w:r>
          </w:p>
        </w:tc>
        <w:tc>
          <w:tcPr>
            <w:tcW w:w="567" w:type="dxa"/>
            <w:shd w:val="clear" w:color="auto" w:fill="auto"/>
            <w:vAlign w:val="center"/>
          </w:tcPr>
          <w:p w14:paraId="0F558239" w14:textId="77777777" w:rsidR="003C603F" w:rsidRPr="00525FD9" w:rsidRDefault="003C603F" w:rsidP="003C603F">
            <w:pPr>
              <w:spacing w:line="320" w:lineRule="exact"/>
              <w:jc w:val="center"/>
              <w:rPr>
                <w:sz w:val="18"/>
                <w:szCs w:val="18"/>
              </w:rPr>
            </w:pPr>
            <w:r w:rsidRPr="00525FD9">
              <w:rPr>
                <w:sz w:val="18"/>
                <w:szCs w:val="18"/>
              </w:rPr>
              <w:t>szt.</w:t>
            </w:r>
          </w:p>
        </w:tc>
        <w:tc>
          <w:tcPr>
            <w:tcW w:w="709" w:type="dxa"/>
            <w:shd w:val="clear" w:color="auto" w:fill="auto"/>
            <w:vAlign w:val="center"/>
          </w:tcPr>
          <w:p w14:paraId="5E718452" w14:textId="77777777" w:rsidR="003C603F" w:rsidRPr="00525FD9" w:rsidRDefault="003C603F" w:rsidP="003C603F">
            <w:pPr>
              <w:spacing w:line="320" w:lineRule="exact"/>
              <w:jc w:val="center"/>
              <w:rPr>
                <w:sz w:val="18"/>
                <w:szCs w:val="18"/>
              </w:rPr>
            </w:pPr>
            <w:r w:rsidRPr="00525FD9">
              <w:rPr>
                <w:sz w:val="18"/>
                <w:szCs w:val="18"/>
              </w:rPr>
              <w:t>5 000</w:t>
            </w:r>
          </w:p>
        </w:tc>
      </w:tr>
      <w:tr w:rsidR="003C603F" w:rsidRPr="00DF0486" w14:paraId="3BC0F7CE" w14:textId="77777777" w:rsidTr="003C603F">
        <w:trPr>
          <w:trHeight w:val="284"/>
        </w:trPr>
        <w:tc>
          <w:tcPr>
            <w:tcW w:w="566" w:type="dxa"/>
            <w:vAlign w:val="center"/>
          </w:tcPr>
          <w:p w14:paraId="21469F11" w14:textId="77777777" w:rsidR="003C603F" w:rsidRPr="00010712" w:rsidRDefault="003C603F" w:rsidP="003C603F">
            <w:pPr>
              <w:jc w:val="center"/>
              <w:rPr>
                <w:rFonts w:cs="Times New Roman"/>
                <w:sz w:val="18"/>
                <w:szCs w:val="18"/>
              </w:rPr>
            </w:pPr>
            <w:r>
              <w:rPr>
                <w:rFonts w:cs="Times New Roman"/>
                <w:sz w:val="18"/>
                <w:szCs w:val="18"/>
              </w:rPr>
              <w:t>5.</w:t>
            </w:r>
          </w:p>
        </w:tc>
        <w:tc>
          <w:tcPr>
            <w:tcW w:w="7796" w:type="dxa"/>
            <w:shd w:val="clear" w:color="auto" w:fill="auto"/>
          </w:tcPr>
          <w:p w14:paraId="2D510D5E" w14:textId="77777777" w:rsidR="003C603F" w:rsidRPr="00525FD9" w:rsidRDefault="003C603F" w:rsidP="003C603F">
            <w:pPr>
              <w:pStyle w:val="Nagwek"/>
              <w:tabs>
                <w:tab w:val="left" w:pos="708"/>
              </w:tabs>
              <w:rPr>
                <w:bCs/>
                <w:sz w:val="18"/>
                <w:szCs w:val="18"/>
              </w:rPr>
            </w:pPr>
            <w:r w:rsidRPr="00525FD9">
              <w:rPr>
                <w:b/>
                <w:bCs/>
                <w:sz w:val="18"/>
                <w:szCs w:val="18"/>
              </w:rPr>
              <w:t>Baton czekoladowy (nadzienie nugatowe, z orzechami ziemnymi)</w:t>
            </w:r>
          </w:p>
          <w:p w14:paraId="197A9FD9" w14:textId="77777777" w:rsidR="003C603F" w:rsidRPr="00525FD9" w:rsidRDefault="003C603F" w:rsidP="003C603F">
            <w:pPr>
              <w:pStyle w:val="Nagwek"/>
              <w:tabs>
                <w:tab w:val="left" w:pos="708"/>
              </w:tabs>
              <w:rPr>
                <w:sz w:val="18"/>
                <w:szCs w:val="18"/>
              </w:rPr>
            </w:pPr>
            <w:r>
              <w:rPr>
                <w:bCs/>
                <w:sz w:val="18"/>
                <w:szCs w:val="18"/>
              </w:rPr>
              <w:t xml:space="preserve">- </w:t>
            </w:r>
            <w:r w:rsidRPr="00525FD9">
              <w:rPr>
                <w:bCs/>
                <w:sz w:val="18"/>
                <w:szCs w:val="18"/>
              </w:rPr>
              <w:t>opakowanie jednostkowe o wadze netto od 43 g do 55 g</w:t>
            </w:r>
          </w:p>
        </w:tc>
        <w:tc>
          <w:tcPr>
            <w:tcW w:w="567" w:type="dxa"/>
            <w:shd w:val="clear" w:color="auto" w:fill="auto"/>
            <w:vAlign w:val="center"/>
          </w:tcPr>
          <w:p w14:paraId="1053135D" w14:textId="77777777" w:rsidR="003C603F" w:rsidRPr="00525FD9" w:rsidRDefault="003C603F" w:rsidP="003C603F">
            <w:pPr>
              <w:spacing w:line="320" w:lineRule="exact"/>
              <w:jc w:val="center"/>
              <w:rPr>
                <w:sz w:val="18"/>
                <w:szCs w:val="18"/>
              </w:rPr>
            </w:pPr>
            <w:r w:rsidRPr="00525FD9">
              <w:rPr>
                <w:sz w:val="18"/>
                <w:szCs w:val="18"/>
              </w:rPr>
              <w:t>szt.</w:t>
            </w:r>
          </w:p>
        </w:tc>
        <w:tc>
          <w:tcPr>
            <w:tcW w:w="709" w:type="dxa"/>
            <w:shd w:val="clear" w:color="auto" w:fill="auto"/>
            <w:vAlign w:val="center"/>
          </w:tcPr>
          <w:p w14:paraId="5E1A8DDB" w14:textId="77777777" w:rsidR="003C603F" w:rsidRPr="00525FD9" w:rsidRDefault="003C603F" w:rsidP="003C603F">
            <w:pPr>
              <w:spacing w:line="320" w:lineRule="exact"/>
              <w:jc w:val="center"/>
              <w:rPr>
                <w:sz w:val="18"/>
                <w:szCs w:val="18"/>
              </w:rPr>
            </w:pPr>
            <w:r w:rsidRPr="00525FD9">
              <w:rPr>
                <w:sz w:val="18"/>
                <w:szCs w:val="18"/>
              </w:rPr>
              <w:t>6 000</w:t>
            </w:r>
          </w:p>
        </w:tc>
      </w:tr>
      <w:tr w:rsidR="003C603F" w:rsidRPr="00DF0486" w14:paraId="32389E36" w14:textId="77777777" w:rsidTr="003C603F">
        <w:trPr>
          <w:trHeight w:val="284"/>
        </w:trPr>
        <w:tc>
          <w:tcPr>
            <w:tcW w:w="566" w:type="dxa"/>
            <w:vAlign w:val="center"/>
          </w:tcPr>
          <w:p w14:paraId="74EF6D3A" w14:textId="77777777" w:rsidR="003C603F" w:rsidRPr="00010712" w:rsidRDefault="003C603F" w:rsidP="003C603F">
            <w:pPr>
              <w:jc w:val="center"/>
              <w:rPr>
                <w:rFonts w:cs="Times New Roman"/>
                <w:sz w:val="18"/>
                <w:szCs w:val="18"/>
              </w:rPr>
            </w:pPr>
            <w:r>
              <w:rPr>
                <w:rFonts w:cs="Times New Roman"/>
                <w:sz w:val="18"/>
                <w:szCs w:val="18"/>
              </w:rPr>
              <w:t>6.</w:t>
            </w:r>
          </w:p>
        </w:tc>
        <w:tc>
          <w:tcPr>
            <w:tcW w:w="7796" w:type="dxa"/>
            <w:shd w:val="clear" w:color="auto" w:fill="auto"/>
          </w:tcPr>
          <w:p w14:paraId="203E50A5" w14:textId="77777777" w:rsidR="003C603F" w:rsidRPr="00525FD9" w:rsidRDefault="003C603F" w:rsidP="003C603F">
            <w:pPr>
              <w:pStyle w:val="Nagwek"/>
              <w:tabs>
                <w:tab w:val="left" w:pos="708"/>
              </w:tabs>
              <w:rPr>
                <w:bCs/>
                <w:sz w:val="18"/>
                <w:szCs w:val="18"/>
              </w:rPr>
            </w:pPr>
            <w:r w:rsidRPr="00525FD9">
              <w:rPr>
                <w:b/>
                <w:bCs/>
                <w:sz w:val="18"/>
                <w:szCs w:val="18"/>
              </w:rPr>
              <w:t>Czekolada mleczna nadziewana (karmelowa, owocowa, bakaliowa)</w:t>
            </w:r>
          </w:p>
          <w:p w14:paraId="11A8861D" w14:textId="77777777" w:rsidR="003C603F" w:rsidRPr="00525FD9" w:rsidRDefault="003C603F" w:rsidP="003C603F">
            <w:pPr>
              <w:pStyle w:val="Nagwek"/>
              <w:tabs>
                <w:tab w:val="left" w:pos="708"/>
              </w:tabs>
              <w:jc w:val="both"/>
              <w:rPr>
                <w:sz w:val="18"/>
                <w:szCs w:val="18"/>
              </w:rPr>
            </w:pPr>
            <w:r>
              <w:rPr>
                <w:bCs/>
                <w:sz w:val="18"/>
                <w:szCs w:val="18"/>
              </w:rPr>
              <w:t xml:space="preserve">- </w:t>
            </w:r>
            <w:r w:rsidRPr="00525FD9">
              <w:rPr>
                <w:bCs/>
                <w:sz w:val="18"/>
                <w:szCs w:val="18"/>
              </w:rPr>
              <w:t>tabliczka o wadze netto 100 g</w:t>
            </w:r>
          </w:p>
        </w:tc>
        <w:tc>
          <w:tcPr>
            <w:tcW w:w="567" w:type="dxa"/>
            <w:shd w:val="clear" w:color="auto" w:fill="auto"/>
            <w:vAlign w:val="center"/>
          </w:tcPr>
          <w:p w14:paraId="092DB48B" w14:textId="77777777" w:rsidR="003C603F" w:rsidRPr="00525FD9" w:rsidRDefault="003C603F" w:rsidP="003C603F">
            <w:pPr>
              <w:spacing w:line="320" w:lineRule="exact"/>
              <w:jc w:val="center"/>
              <w:rPr>
                <w:sz w:val="18"/>
                <w:szCs w:val="18"/>
              </w:rPr>
            </w:pPr>
            <w:r w:rsidRPr="00525FD9">
              <w:rPr>
                <w:sz w:val="18"/>
                <w:szCs w:val="18"/>
              </w:rPr>
              <w:t>szt.</w:t>
            </w:r>
          </w:p>
        </w:tc>
        <w:tc>
          <w:tcPr>
            <w:tcW w:w="709" w:type="dxa"/>
            <w:shd w:val="clear" w:color="auto" w:fill="auto"/>
            <w:vAlign w:val="center"/>
          </w:tcPr>
          <w:p w14:paraId="39740034" w14:textId="77777777" w:rsidR="003C603F" w:rsidRPr="00525FD9" w:rsidRDefault="003C603F" w:rsidP="003C603F">
            <w:pPr>
              <w:spacing w:line="320" w:lineRule="exact"/>
              <w:jc w:val="center"/>
              <w:rPr>
                <w:sz w:val="18"/>
                <w:szCs w:val="18"/>
              </w:rPr>
            </w:pPr>
            <w:r w:rsidRPr="00525FD9">
              <w:rPr>
                <w:sz w:val="18"/>
                <w:szCs w:val="18"/>
              </w:rPr>
              <w:t>1 000</w:t>
            </w:r>
          </w:p>
        </w:tc>
      </w:tr>
      <w:tr w:rsidR="003C603F" w:rsidRPr="00DF0486" w14:paraId="4197A170" w14:textId="77777777" w:rsidTr="003C603F">
        <w:trPr>
          <w:trHeight w:val="284"/>
        </w:trPr>
        <w:tc>
          <w:tcPr>
            <w:tcW w:w="566" w:type="dxa"/>
            <w:vAlign w:val="center"/>
          </w:tcPr>
          <w:p w14:paraId="411A56DB" w14:textId="77777777" w:rsidR="003C603F" w:rsidRPr="00010712" w:rsidRDefault="003C603F" w:rsidP="003C603F">
            <w:pPr>
              <w:jc w:val="center"/>
              <w:rPr>
                <w:rFonts w:cs="Times New Roman"/>
                <w:sz w:val="18"/>
                <w:szCs w:val="18"/>
              </w:rPr>
            </w:pPr>
            <w:r>
              <w:rPr>
                <w:rFonts w:cs="Times New Roman"/>
                <w:sz w:val="18"/>
                <w:szCs w:val="18"/>
              </w:rPr>
              <w:t>7.</w:t>
            </w:r>
          </w:p>
        </w:tc>
        <w:tc>
          <w:tcPr>
            <w:tcW w:w="7796" w:type="dxa"/>
            <w:shd w:val="clear" w:color="auto" w:fill="auto"/>
          </w:tcPr>
          <w:p w14:paraId="2A82F636" w14:textId="77777777" w:rsidR="003C603F" w:rsidRPr="00525FD9" w:rsidRDefault="003C603F" w:rsidP="003C603F">
            <w:pPr>
              <w:pStyle w:val="Nagwek"/>
              <w:tabs>
                <w:tab w:val="left" w:pos="708"/>
              </w:tabs>
              <w:rPr>
                <w:b/>
                <w:bCs/>
                <w:sz w:val="18"/>
                <w:szCs w:val="18"/>
              </w:rPr>
            </w:pPr>
            <w:r w:rsidRPr="00525FD9">
              <w:rPr>
                <w:b/>
                <w:bCs/>
                <w:sz w:val="18"/>
                <w:szCs w:val="18"/>
              </w:rPr>
              <w:t>Baton zbożowy</w:t>
            </w:r>
          </w:p>
          <w:p w14:paraId="7D2C499C" w14:textId="77777777" w:rsidR="003C603F" w:rsidRPr="00525FD9" w:rsidRDefault="003C603F" w:rsidP="003C603F">
            <w:pPr>
              <w:pStyle w:val="Nagwek"/>
              <w:tabs>
                <w:tab w:val="left" w:pos="708"/>
              </w:tabs>
              <w:rPr>
                <w:b/>
                <w:bCs/>
                <w:sz w:val="18"/>
                <w:szCs w:val="18"/>
              </w:rPr>
            </w:pPr>
            <w:r w:rsidRPr="00525FD9">
              <w:rPr>
                <w:b/>
                <w:bCs/>
                <w:sz w:val="18"/>
                <w:szCs w:val="18"/>
              </w:rPr>
              <w:t>- różne smaki: żurawina i pomarańcza, banan, orzechowy, bakaliowy, ziarna z miodem</w:t>
            </w:r>
          </w:p>
          <w:p w14:paraId="2710D744" w14:textId="77777777" w:rsidR="003C603F" w:rsidRPr="00525FD9" w:rsidRDefault="003C603F" w:rsidP="003C603F">
            <w:pPr>
              <w:pStyle w:val="Nagwek"/>
              <w:tabs>
                <w:tab w:val="left" w:pos="708"/>
              </w:tabs>
              <w:rPr>
                <w:bCs/>
                <w:sz w:val="18"/>
                <w:szCs w:val="18"/>
              </w:rPr>
            </w:pPr>
            <w:r>
              <w:rPr>
                <w:bCs/>
                <w:sz w:val="18"/>
                <w:szCs w:val="18"/>
              </w:rPr>
              <w:t xml:space="preserve">- </w:t>
            </w:r>
            <w:r w:rsidRPr="00525FD9">
              <w:rPr>
                <w:bCs/>
                <w:sz w:val="18"/>
                <w:szCs w:val="18"/>
              </w:rPr>
              <w:t>opakowanie od 40 g do 45 g</w:t>
            </w:r>
          </w:p>
        </w:tc>
        <w:tc>
          <w:tcPr>
            <w:tcW w:w="567" w:type="dxa"/>
            <w:shd w:val="clear" w:color="auto" w:fill="auto"/>
            <w:vAlign w:val="center"/>
          </w:tcPr>
          <w:p w14:paraId="4C1F0D44" w14:textId="77777777" w:rsidR="003C603F" w:rsidRPr="00525FD9" w:rsidRDefault="003C603F" w:rsidP="003C603F">
            <w:pPr>
              <w:spacing w:line="320" w:lineRule="exact"/>
              <w:jc w:val="center"/>
              <w:rPr>
                <w:sz w:val="18"/>
                <w:szCs w:val="18"/>
              </w:rPr>
            </w:pPr>
            <w:r w:rsidRPr="00525FD9">
              <w:rPr>
                <w:sz w:val="18"/>
                <w:szCs w:val="18"/>
              </w:rPr>
              <w:t>szt.</w:t>
            </w:r>
          </w:p>
        </w:tc>
        <w:tc>
          <w:tcPr>
            <w:tcW w:w="709" w:type="dxa"/>
            <w:shd w:val="clear" w:color="auto" w:fill="auto"/>
            <w:vAlign w:val="center"/>
          </w:tcPr>
          <w:p w14:paraId="5E4CC111" w14:textId="77777777" w:rsidR="003C603F" w:rsidRPr="00525FD9" w:rsidRDefault="003C603F" w:rsidP="003C603F">
            <w:pPr>
              <w:spacing w:line="320" w:lineRule="exact"/>
              <w:jc w:val="center"/>
              <w:rPr>
                <w:sz w:val="18"/>
                <w:szCs w:val="18"/>
              </w:rPr>
            </w:pPr>
            <w:r w:rsidRPr="00525FD9">
              <w:rPr>
                <w:sz w:val="18"/>
                <w:szCs w:val="18"/>
              </w:rPr>
              <w:t>3 000</w:t>
            </w:r>
          </w:p>
        </w:tc>
      </w:tr>
      <w:tr w:rsidR="003C603F" w:rsidRPr="00DF0486" w14:paraId="255B228D" w14:textId="77777777" w:rsidTr="003C603F">
        <w:trPr>
          <w:trHeight w:val="284"/>
        </w:trPr>
        <w:tc>
          <w:tcPr>
            <w:tcW w:w="566" w:type="dxa"/>
            <w:vAlign w:val="center"/>
          </w:tcPr>
          <w:p w14:paraId="71190D9E" w14:textId="77777777" w:rsidR="003C603F" w:rsidRPr="00010712" w:rsidRDefault="003C603F" w:rsidP="003C603F">
            <w:pPr>
              <w:jc w:val="center"/>
              <w:rPr>
                <w:rFonts w:cs="Times New Roman"/>
                <w:sz w:val="18"/>
                <w:szCs w:val="18"/>
              </w:rPr>
            </w:pPr>
            <w:r>
              <w:rPr>
                <w:rFonts w:cs="Times New Roman"/>
                <w:sz w:val="18"/>
                <w:szCs w:val="18"/>
              </w:rPr>
              <w:t>8.</w:t>
            </w:r>
          </w:p>
        </w:tc>
        <w:tc>
          <w:tcPr>
            <w:tcW w:w="7796" w:type="dxa"/>
            <w:shd w:val="clear" w:color="auto" w:fill="auto"/>
          </w:tcPr>
          <w:p w14:paraId="692C4E9F" w14:textId="77777777" w:rsidR="003C603F" w:rsidRPr="00525FD9" w:rsidRDefault="003C603F" w:rsidP="003C603F">
            <w:pPr>
              <w:pStyle w:val="Nagwek"/>
              <w:tabs>
                <w:tab w:val="left" w:pos="708"/>
              </w:tabs>
              <w:jc w:val="both"/>
              <w:rPr>
                <w:b/>
                <w:bCs/>
                <w:sz w:val="18"/>
                <w:szCs w:val="18"/>
              </w:rPr>
            </w:pPr>
            <w:r w:rsidRPr="00525FD9">
              <w:rPr>
                <w:b/>
                <w:bCs/>
                <w:sz w:val="18"/>
                <w:szCs w:val="18"/>
              </w:rPr>
              <w:t>Rogalik z nadzieniem kakaowym, waniliowym, waniliowym i wiśniowym</w:t>
            </w:r>
          </w:p>
          <w:p w14:paraId="63D11D13" w14:textId="77777777" w:rsidR="003C603F" w:rsidRPr="00525FD9" w:rsidRDefault="003C603F" w:rsidP="003C603F">
            <w:pPr>
              <w:pStyle w:val="Nagwek"/>
              <w:tabs>
                <w:tab w:val="left" w:pos="708"/>
              </w:tabs>
              <w:jc w:val="both"/>
              <w:rPr>
                <w:bCs/>
                <w:sz w:val="18"/>
                <w:szCs w:val="18"/>
              </w:rPr>
            </w:pPr>
            <w:r>
              <w:rPr>
                <w:bCs/>
                <w:sz w:val="18"/>
                <w:szCs w:val="18"/>
              </w:rPr>
              <w:t xml:space="preserve">- </w:t>
            </w:r>
            <w:r w:rsidRPr="00525FD9">
              <w:rPr>
                <w:bCs/>
                <w:sz w:val="18"/>
                <w:szCs w:val="18"/>
              </w:rPr>
              <w:t>opakowanie jednostkowe o wadze netto 60 g</w:t>
            </w:r>
          </w:p>
        </w:tc>
        <w:tc>
          <w:tcPr>
            <w:tcW w:w="567" w:type="dxa"/>
            <w:shd w:val="clear" w:color="auto" w:fill="auto"/>
            <w:vAlign w:val="center"/>
          </w:tcPr>
          <w:p w14:paraId="685550A5" w14:textId="77777777" w:rsidR="003C603F" w:rsidRPr="00525FD9" w:rsidRDefault="003C603F" w:rsidP="003C603F">
            <w:pPr>
              <w:spacing w:line="320" w:lineRule="exact"/>
              <w:jc w:val="center"/>
              <w:rPr>
                <w:sz w:val="18"/>
                <w:szCs w:val="18"/>
              </w:rPr>
            </w:pPr>
            <w:r w:rsidRPr="00525FD9">
              <w:rPr>
                <w:sz w:val="18"/>
                <w:szCs w:val="18"/>
              </w:rPr>
              <w:t>szt.</w:t>
            </w:r>
          </w:p>
        </w:tc>
        <w:tc>
          <w:tcPr>
            <w:tcW w:w="709" w:type="dxa"/>
            <w:shd w:val="clear" w:color="auto" w:fill="auto"/>
            <w:vAlign w:val="center"/>
          </w:tcPr>
          <w:p w14:paraId="2C03B59D" w14:textId="77777777" w:rsidR="003C603F" w:rsidRPr="00525FD9" w:rsidRDefault="003C603F" w:rsidP="003C603F">
            <w:pPr>
              <w:spacing w:line="320" w:lineRule="exact"/>
              <w:jc w:val="center"/>
              <w:rPr>
                <w:sz w:val="18"/>
                <w:szCs w:val="18"/>
              </w:rPr>
            </w:pPr>
            <w:r w:rsidRPr="00525FD9">
              <w:rPr>
                <w:sz w:val="18"/>
                <w:szCs w:val="18"/>
              </w:rPr>
              <w:t>2 000</w:t>
            </w:r>
          </w:p>
        </w:tc>
      </w:tr>
    </w:tbl>
    <w:p w14:paraId="34493EE2" w14:textId="77777777" w:rsidR="003C603F" w:rsidRPr="00CD531A" w:rsidRDefault="003C603F" w:rsidP="003C603F">
      <w:pPr>
        <w:widowControl/>
        <w:tabs>
          <w:tab w:val="left" w:pos="708"/>
          <w:tab w:val="center" w:pos="4536"/>
          <w:tab w:val="right" w:pos="9072"/>
        </w:tabs>
        <w:autoSpaceDN/>
        <w:ind w:left="-142"/>
        <w:jc w:val="both"/>
        <w:textAlignment w:val="auto"/>
        <w:rPr>
          <w:rFonts w:eastAsia="Times New Roman" w:cs="Times New Roman"/>
          <w:bCs/>
          <w:kern w:val="0"/>
          <w:sz w:val="16"/>
          <w:szCs w:val="16"/>
          <w:lang w:eastAsia="ar-SA" w:bidi="ar-SA"/>
        </w:rPr>
      </w:pPr>
    </w:p>
    <w:p w14:paraId="78FE3EC3" w14:textId="77777777" w:rsidR="003C603F" w:rsidRPr="003C603F" w:rsidRDefault="003C603F" w:rsidP="003C603F">
      <w:pPr>
        <w:widowControl/>
        <w:tabs>
          <w:tab w:val="left" w:pos="708"/>
          <w:tab w:val="center" w:pos="4536"/>
          <w:tab w:val="right" w:pos="9072"/>
        </w:tabs>
        <w:autoSpaceDN/>
        <w:ind w:left="-142"/>
        <w:jc w:val="both"/>
        <w:textAlignment w:val="auto"/>
        <w:rPr>
          <w:rFonts w:eastAsia="Times New Roman" w:cs="Times New Roman"/>
          <w:bCs/>
          <w:kern w:val="0"/>
          <w:lang w:eastAsia="ar-SA" w:bidi="ar-SA"/>
        </w:rPr>
      </w:pPr>
      <w:r w:rsidRPr="003C603F">
        <w:rPr>
          <w:rFonts w:eastAsia="Times New Roman" w:cs="Times New Roman"/>
          <w:bCs/>
          <w:kern w:val="0"/>
          <w:lang w:eastAsia="ar-SA" w:bidi="ar-SA"/>
        </w:rPr>
        <w:t>W cenie jednostkowej wliczony jest koszt transportu przedmiotu zamówienia do siedziby Zamawiającego.</w:t>
      </w:r>
    </w:p>
    <w:p w14:paraId="4CBAB6CD" w14:textId="77777777" w:rsidR="003C603F" w:rsidRPr="003C603F" w:rsidRDefault="003C603F" w:rsidP="003C603F">
      <w:pPr>
        <w:widowControl/>
        <w:tabs>
          <w:tab w:val="left" w:pos="708"/>
          <w:tab w:val="center" w:pos="4536"/>
          <w:tab w:val="right" w:pos="9072"/>
        </w:tabs>
        <w:autoSpaceDN/>
        <w:ind w:left="-142"/>
        <w:jc w:val="both"/>
        <w:textAlignment w:val="auto"/>
        <w:rPr>
          <w:rFonts w:eastAsia="Times New Roman" w:cs="Times New Roman"/>
          <w:bCs/>
          <w:kern w:val="0"/>
          <w:sz w:val="20"/>
          <w:szCs w:val="20"/>
          <w:lang w:eastAsia="ar-SA" w:bidi="ar-SA"/>
        </w:rPr>
      </w:pPr>
      <w:r w:rsidRPr="003C603F">
        <w:rPr>
          <w:rFonts w:eastAsia="Times New Roman" w:cs="Times New Roman"/>
          <w:bCs/>
          <w:kern w:val="0"/>
          <w:lang w:eastAsia="ar-SA" w:bidi="ar-SA"/>
        </w:rPr>
        <w:t>Oferowane artykuły spożywcze są wysokiej jakości, świeże, o właściwym smaku i zapachu.</w:t>
      </w:r>
    </w:p>
    <w:p w14:paraId="3203A8F8" w14:textId="77777777" w:rsidR="003C603F" w:rsidRPr="003C603F" w:rsidRDefault="003C603F" w:rsidP="003C603F">
      <w:pPr>
        <w:widowControl/>
        <w:autoSpaceDN/>
        <w:ind w:left="-142"/>
        <w:textAlignment w:val="auto"/>
        <w:rPr>
          <w:rFonts w:eastAsia="Times New Roman" w:cs="Times New Roman"/>
          <w:bCs/>
          <w:kern w:val="0"/>
          <w:lang w:eastAsia="ar-SA" w:bidi="ar-SA"/>
        </w:rPr>
      </w:pPr>
      <w:r w:rsidRPr="003C603F">
        <w:rPr>
          <w:rFonts w:eastAsia="Times New Roman" w:cs="Times New Roman"/>
          <w:bCs/>
          <w:kern w:val="0"/>
          <w:lang w:eastAsia="ar-SA" w:bidi="ar-SA"/>
        </w:rPr>
        <w:t>Termin przydatności do spożycia:</w:t>
      </w:r>
    </w:p>
    <w:p w14:paraId="51760B68" w14:textId="77777777" w:rsidR="003C603F" w:rsidRPr="003C603F" w:rsidRDefault="003C603F" w:rsidP="003C603F">
      <w:pPr>
        <w:widowControl/>
        <w:autoSpaceDN/>
        <w:ind w:left="142" w:hanging="284"/>
        <w:textAlignment w:val="auto"/>
        <w:rPr>
          <w:rFonts w:eastAsia="Times New Roman" w:cs="Times New Roman"/>
          <w:bCs/>
          <w:kern w:val="0"/>
          <w:lang w:eastAsia="ar-SA" w:bidi="ar-SA"/>
        </w:rPr>
      </w:pPr>
      <w:r w:rsidRPr="003C603F">
        <w:rPr>
          <w:rFonts w:eastAsia="Times New Roman" w:cs="Times New Roman"/>
          <w:bCs/>
          <w:kern w:val="0"/>
          <w:lang w:eastAsia="ar-SA" w:bidi="ar-SA"/>
        </w:rPr>
        <w:t>-</w:t>
      </w:r>
      <w:r>
        <w:rPr>
          <w:rFonts w:eastAsia="Times New Roman" w:cs="Times New Roman"/>
          <w:bCs/>
          <w:kern w:val="0"/>
          <w:lang w:eastAsia="ar-SA" w:bidi="ar-SA"/>
        </w:rPr>
        <w:tab/>
      </w:r>
      <w:r w:rsidRPr="003C603F">
        <w:rPr>
          <w:rFonts w:eastAsia="Times New Roman" w:cs="Times New Roman"/>
          <w:bCs/>
          <w:kern w:val="0"/>
          <w:lang w:eastAsia="ar-SA" w:bidi="ar-SA"/>
        </w:rPr>
        <w:t>pozycja 1, 2, 3, 4, 5, 6, 7 – minimum 6 miesięcy od daty dostawy,</w:t>
      </w:r>
    </w:p>
    <w:p w14:paraId="38A08267" w14:textId="77777777" w:rsidR="003C603F" w:rsidRPr="003C603F" w:rsidRDefault="003C603F" w:rsidP="003C603F">
      <w:pPr>
        <w:widowControl/>
        <w:autoSpaceDN/>
        <w:ind w:left="142" w:hanging="284"/>
        <w:textAlignment w:val="auto"/>
        <w:rPr>
          <w:rFonts w:eastAsia="Times New Roman" w:cs="Times New Roman"/>
          <w:kern w:val="0"/>
          <w:lang w:eastAsia="ar-SA" w:bidi="ar-SA"/>
        </w:rPr>
      </w:pPr>
      <w:r w:rsidRPr="003C603F">
        <w:rPr>
          <w:rFonts w:eastAsia="Times New Roman" w:cs="Times New Roman"/>
          <w:kern w:val="0"/>
          <w:lang w:eastAsia="ar-SA" w:bidi="ar-SA"/>
        </w:rPr>
        <w:t>-</w:t>
      </w:r>
      <w:r>
        <w:rPr>
          <w:rFonts w:eastAsia="Times New Roman" w:cs="Times New Roman"/>
          <w:kern w:val="0"/>
          <w:lang w:eastAsia="ar-SA" w:bidi="ar-SA"/>
        </w:rPr>
        <w:tab/>
      </w:r>
      <w:r w:rsidRPr="003C603F">
        <w:rPr>
          <w:rFonts w:eastAsia="Times New Roman" w:cs="Times New Roman"/>
          <w:kern w:val="0"/>
          <w:lang w:eastAsia="ar-SA" w:bidi="ar-SA"/>
        </w:rPr>
        <w:t>pozycja 8 – minimum 3 miesiące od daty dostawy.</w:t>
      </w:r>
    </w:p>
    <w:p w14:paraId="00B7794C" w14:textId="77777777" w:rsidR="003C603F" w:rsidRPr="003C603F" w:rsidRDefault="003C603F" w:rsidP="003C603F">
      <w:pPr>
        <w:keepNext/>
        <w:widowControl/>
        <w:numPr>
          <w:ilvl w:val="6"/>
          <w:numId w:val="0"/>
        </w:numPr>
        <w:tabs>
          <w:tab w:val="num" w:pos="1296"/>
        </w:tabs>
        <w:autoSpaceDN/>
        <w:spacing w:line="320" w:lineRule="exact"/>
        <w:ind w:left="-142"/>
        <w:textAlignment w:val="auto"/>
        <w:outlineLvl w:val="6"/>
        <w:rPr>
          <w:rFonts w:eastAsia="Times New Roman" w:cs="Times New Roman"/>
          <w:b/>
          <w:kern w:val="0"/>
          <w:szCs w:val="20"/>
          <w:lang w:eastAsia="ar-SA" w:bidi="ar-SA"/>
        </w:rPr>
      </w:pPr>
      <w:r w:rsidRPr="003C603F">
        <w:rPr>
          <w:rFonts w:eastAsia="Times New Roman" w:cs="Times New Roman"/>
          <w:kern w:val="0"/>
          <w:szCs w:val="20"/>
          <w:lang w:eastAsia="ar-SA" w:bidi="ar-SA"/>
        </w:rPr>
        <w:t>Zamówienie realizowane będzie sukcesywnie partiami w trakcie trwania umowy.</w:t>
      </w:r>
    </w:p>
    <w:p w14:paraId="19B4FDDA" w14:textId="77777777" w:rsidR="003C603F" w:rsidRPr="003C603F" w:rsidRDefault="003C603F" w:rsidP="003C603F">
      <w:pPr>
        <w:widowControl/>
        <w:autoSpaceDN/>
        <w:textAlignment w:val="auto"/>
        <w:rPr>
          <w:rFonts w:eastAsia="Times New Roman" w:cs="Times New Roman"/>
          <w:b/>
          <w:kern w:val="0"/>
          <w:lang w:eastAsia="ar-SA" w:bidi="ar-SA"/>
        </w:rPr>
      </w:pPr>
    </w:p>
    <w:p w14:paraId="4F7B523D" w14:textId="77777777" w:rsidR="003C5FA7" w:rsidRDefault="003C5FA7" w:rsidP="00CD531A">
      <w:pPr>
        <w:keepNext/>
        <w:widowControl/>
        <w:numPr>
          <w:ilvl w:val="2"/>
          <w:numId w:val="0"/>
        </w:numPr>
        <w:autoSpaceDN/>
        <w:ind w:left="-142" w:right="-1"/>
        <w:jc w:val="both"/>
        <w:textAlignment w:val="auto"/>
        <w:outlineLvl w:val="2"/>
        <w:rPr>
          <w:rFonts w:cs="Times New Roman"/>
          <w:b/>
        </w:rPr>
      </w:pPr>
      <w:r w:rsidRPr="00B43041">
        <w:rPr>
          <w:rFonts w:cs="Times New Roman"/>
          <w:b/>
          <w:bCs/>
        </w:rPr>
        <w:t>CZĘŚĆ IV –</w:t>
      </w:r>
      <w:r w:rsidR="009876CD" w:rsidRPr="00B43041">
        <w:rPr>
          <w:rFonts w:cs="Times New Roman"/>
          <w:b/>
          <w:bCs/>
        </w:rPr>
        <w:t xml:space="preserve"> </w:t>
      </w:r>
      <w:r w:rsidR="00B43041" w:rsidRPr="00B43041">
        <w:rPr>
          <w:rFonts w:cs="Times New Roman"/>
          <w:b/>
          <w:bCs/>
        </w:rPr>
        <w:t xml:space="preserve">OWOCE I WARZYWA MROŻONE </w:t>
      </w:r>
      <w:r w:rsidRPr="00B43041">
        <w:rPr>
          <w:rFonts w:cs="Times New Roman"/>
          <w:b/>
          <w:bCs/>
        </w:rPr>
        <w:t>– d</w:t>
      </w:r>
      <w:r w:rsidRPr="00B43041">
        <w:rPr>
          <w:rFonts w:cs="Times New Roman"/>
          <w:b/>
        </w:rPr>
        <w:t>ost</w:t>
      </w:r>
      <w:r w:rsidR="00D9697B" w:rsidRPr="00B43041">
        <w:rPr>
          <w:rFonts w:cs="Times New Roman"/>
          <w:b/>
        </w:rPr>
        <w:t xml:space="preserve">awa do </w:t>
      </w:r>
      <w:r w:rsidR="00B43041" w:rsidRPr="00B43041">
        <w:rPr>
          <w:rFonts w:cs="Times New Roman"/>
          <w:b/>
        </w:rPr>
        <w:t xml:space="preserve">Centrum Szkolenia Policji </w:t>
      </w:r>
      <w:r w:rsidR="00B43041">
        <w:rPr>
          <w:rFonts w:cs="Times New Roman"/>
          <w:b/>
        </w:rPr>
        <w:br/>
        <w:t xml:space="preserve">w </w:t>
      </w:r>
      <w:r w:rsidR="00B43041" w:rsidRPr="00B43041">
        <w:rPr>
          <w:rFonts w:cs="Times New Roman"/>
          <w:b/>
        </w:rPr>
        <w:t>Legionowie</w:t>
      </w:r>
    </w:p>
    <w:p w14:paraId="490EBC6C" w14:textId="77777777" w:rsidR="00B43041" w:rsidRPr="00B43041" w:rsidRDefault="00B43041" w:rsidP="00B43041">
      <w:pPr>
        <w:keepNext/>
        <w:widowControl/>
        <w:numPr>
          <w:ilvl w:val="2"/>
          <w:numId w:val="0"/>
        </w:numPr>
        <w:autoSpaceDN/>
        <w:ind w:left="-142"/>
        <w:jc w:val="both"/>
        <w:textAlignment w:val="auto"/>
        <w:outlineLvl w:val="2"/>
        <w:rPr>
          <w:rFonts w:cs="Times New Roman"/>
          <w:b/>
          <w:bCs/>
        </w:rPr>
      </w:pPr>
    </w:p>
    <w:tbl>
      <w:tblPr>
        <w:tblW w:w="963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7796"/>
        <w:gridCol w:w="567"/>
        <w:gridCol w:w="709"/>
      </w:tblGrid>
      <w:tr w:rsidR="00DF0486" w:rsidRPr="00DF0486" w14:paraId="1C8427A6" w14:textId="77777777" w:rsidTr="001C7B0F">
        <w:trPr>
          <w:trHeight w:val="349"/>
        </w:trPr>
        <w:tc>
          <w:tcPr>
            <w:tcW w:w="566" w:type="dxa"/>
            <w:shd w:val="clear" w:color="auto" w:fill="D9D9D9" w:themeFill="background1" w:themeFillShade="D9"/>
            <w:vAlign w:val="center"/>
          </w:tcPr>
          <w:p w14:paraId="555F5DB0"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L.p.</w:t>
            </w:r>
          </w:p>
        </w:tc>
        <w:tc>
          <w:tcPr>
            <w:tcW w:w="7796" w:type="dxa"/>
            <w:shd w:val="clear" w:color="auto" w:fill="D9D9D9" w:themeFill="background1" w:themeFillShade="D9"/>
            <w:vAlign w:val="center"/>
          </w:tcPr>
          <w:p w14:paraId="469A1CB4"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Przedmiot zamówienia</w:t>
            </w:r>
          </w:p>
        </w:tc>
        <w:tc>
          <w:tcPr>
            <w:tcW w:w="567" w:type="dxa"/>
            <w:shd w:val="clear" w:color="auto" w:fill="D9D9D9" w:themeFill="background1" w:themeFillShade="D9"/>
            <w:vAlign w:val="center"/>
          </w:tcPr>
          <w:p w14:paraId="214BF138"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J.m.</w:t>
            </w:r>
          </w:p>
        </w:tc>
        <w:tc>
          <w:tcPr>
            <w:tcW w:w="709" w:type="dxa"/>
            <w:shd w:val="clear" w:color="auto" w:fill="D9D9D9" w:themeFill="background1" w:themeFillShade="D9"/>
            <w:vAlign w:val="center"/>
          </w:tcPr>
          <w:p w14:paraId="7971C449"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Ilość</w:t>
            </w:r>
          </w:p>
        </w:tc>
      </w:tr>
      <w:tr w:rsidR="00DF0486" w:rsidRPr="00DF0486" w14:paraId="523DB05D" w14:textId="77777777" w:rsidTr="001C7B0F">
        <w:tc>
          <w:tcPr>
            <w:tcW w:w="566" w:type="dxa"/>
            <w:shd w:val="clear" w:color="auto" w:fill="D9D9D9" w:themeFill="background1" w:themeFillShade="D9"/>
          </w:tcPr>
          <w:p w14:paraId="14F1B9FD"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1</w:t>
            </w:r>
          </w:p>
        </w:tc>
        <w:tc>
          <w:tcPr>
            <w:tcW w:w="7796" w:type="dxa"/>
            <w:shd w:val="clear" w:color="auto" w:fill="D9D9D9" w:themeFill="background1" w:themeFillShade="D9"/>
          </w:tcPr>
          <w:p w14:paraId="1878D89C"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2</w:t>
            </w:r>
          </w:p>
        </w:tc>
        <w:tc>
          <w:tcPr>
            <w:tcW w:w="567" w:type="dxa"/>
            <w:shd w:val="clear" w:color="auto" w:fill="D9D9D9" w:themeFill="background1" w:themeFillShade="D9"/>
          </w:tcPr>
          <w:p w14:paraId="6F1A86E6"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3</w:t>
            </w:r>
          </w:p>
        </w:tc>
        <w:tc>
          <w:tcPr>
            <w:tcW w:w="709" w:type="dxa"/>
            <w:shd w:val="clear" w:color="auto" w:fill="D9D9D9" w:themeFill="background1" w:themeFillShade="D9"/>
          </w:tcPr>
          <w:p w14:paraId="67B62887"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4</w:t>
            </w:r>
          </w:p>
        </w:tc>
      </w:tr>
      <w:tr w:rsidR="001C7B0F" w:rsidRPr="00DF0486" w14:paraId="5DCC2279" w14:textId="77777777" w:rsidTr="001C7B0F">
        <w:trPr>
          <w:trHeight w:val="284"/>
        </w:trPr>
        <w:tc>
          <w:tcPr>
            <w:tcW w:w="566" w:type="dxa"/>
            <w:vAlign w:val="center"/>
          </w:tcPr>
          <w:p w14:paraId="23A3BA27" w14:textId="77777777" w:rsidR="001C7B0F" w:rsidRPr="00E267A5" w:rsidRDefault="001C7B0F" w:rsidP="001C7B0F">
            <w:pPr>
              <w:spacing w:line="320" w:lineRule="exact"/>
              <w:jc w:val="center"/>
              <w:rPr>
                <w:rFonts w:cs="Times New Roman"/>
                <w:sz w:val="18"/>
                <w:szCs w:val="18"/>
                <w:lang w:val="de-DE"/>
              </w:rPr>
            </w:pPr>
            <w:r w:rsidRPr="00E267A5">
              <w:rPr>
                <w:rFonts w:cs="Times New Roman"/>
                <w:sz w:val="18"/>
                <w:szCs w:val="18"/>
                <w:lang w:val="de-DE"/>
              </w:rPr>
              <w:t>1.</w:t>
            </w:r>
          </w:p>
        </w:tc>
        <w:tc>
          <w:tcPr>
            <w:tcW w:w="7796" w:type="dxa"/>
            <w:shd w:val="clear" w:color="auto" w:fill="auto"/>
          </w:tcPr>
          <w:p w14:paraId="5B291FE4" w14:textId="77777777" w:rsidR="001C7B0F" w:rsidRPr="006762D1" w:rsidRDefault="001C7B0F" w:rsidP="001C7B0F">
            <w:pPr>
              <w:pStyle w:val="Nagwek"/>
              <w:tabs>
                <w:tab w:val="left" w:pos="708"/>
              </w:tabs>
              <w:ind w:right="-578"/>
              <w:rPr>
                <w:sz w:val="18"/>
                <w:szCs w:val="18"/>
              </w:rPr>
            </w:pPr>
            <w:r w:rsidRPr="006762D1">
              <w:rPr>
                <w:b/>
                <w:bCs/>
                <w:sz w:val="18"/>
                <w:szCs w:val="18"/>
              </w:rPr>
              <w:t>Kalafior mrożony</w:t>
            </w:r>
          </w:p>
          <w:p w14:paraId="53B950BC" w14:textId="77777777" w:rsidR="001C7B0F" w:rsidRPr="006762D1" w:rsidRDefault="001C7B0F" w:rsidP="001C7B0F">
            <w:pPr>
              <w:pStyle w:val="Nagwek"/>
              <w:tabs>
                <w:tab w:val="left" w:pos="708"/>
              </w:tabs>
              <w:ind w:right="-578"/>
              <w:rPr>
                <w:sz w:val="18"/>
                <w:szCs w:val="18"/>
              </w:rPr>
            </w:pPr>
            <w:r>
              <w:rPr>
                <w:sz w:val="18"/>
                <w:szCs w:val="18"/>
              </w:rPr>
              <w:t xml:space="preserve">- </w:t>
            </w:r>
            <w:r w:rsidRPr="006762D1">
              <w:rPr>
                <w:sz w:val="18"/>
                <w:szCs w:val="18"/>
              </w:rPr>
              <w:t>opakowanie jednostkowe o wadze netto 2 – 5 kg</w:t>
            </w:r>
          </w:p>
        </w:tc>
        <w:tc>
          <w:tcPr>
            <w:tcW w:w="567" w:type="dxa"/>
            <w:shd w:val="clear" w:color="auto" w:fill="auto"/>
            <w:vAlign w:val="center"/>
          </w:tcPr>
          <w:p w14:paraId="075B0D26" w14:textId="77777777" w:rsidR="001C7B0F" w:rsidRPr="006762D1" w:rsidRDefault="001C7B0F" w:rsidP="001C7B0F">
            <w:pPr>
              <w:spacing w:line="320" w:lineRule="exact"/>
              <w:jc w:val="center"/>
              <w:rPr>
                <w:sz w:val="18"/>
                <w:szCs w:val="18"/>
              </w:rPr>
            </w:pPr>
            <w:r w:rsidRPr="006762D1">
              <w:rPr>
                <w:sz w:val="18"/>
                <w:szCs w:val="18"/>
              </w:rPr>
              <w:t>kg</w:t>
            </w:r>
          </w:p>
        </w:tc>
        <w:tc>
          <w:tcPr>
            <w:tcW w:w="709" w:type="dxa"/>
            <w:shd w:val="clear" w:color="auto" w:fill="auto"/>
            <w:vAlign w:val="center"/>
          </w:tcPr>
          <w:p w14:paraId="4B141DE8" w14:textId="77777777" w:rsidR="001C7B0F" w:rsidRPr="006762D1" w:rsidRDefault="001C7B0F" w:rsidP="001C7B0F">
            <w:pPr>
              <w:spacing w:line="320" w:lineRule="exact"/>
              <w:jc w:val="center"/>
              <w:rPr>
                <w:sz w:val="18"/>
                <w:szCs w:val="18"/>
              </w:rPr>
            </w:pPr>
            <w:r w:rsidRPr="006762D1">
              <w:rPr>
                <w:sz w:val="18"/>
                <w:szCs w:val="18"/>
              </w:rPr>
              <w:t>4 500</w:t>
            </w:r>
          </w:p>
        </w:tc>
      </w:tr>
      <w:tr w:rsidR="001C7B0F" w:rsidRPr="00DF0486" w14:paraId="6FECD0E6" w14:textId="77777777" w:rsidTr="001C7B0F">
        <w:trPr>
          <w:trHeight w:val="284"/>
        </w:trPr>
        <w:tc>
          <w:tcPr>
            <w:tcW w:w="566" w:type="dxa"/>
            <w:vAlign w:val="center"/>
          </w:tcPr>
          <w:p w14:paraId="7B5369F3" w14:textId="77777777" w:rsidR="001C7B0F" w:rsidRPr="00E267A5" w:rsidRDefault="001C7B0F" w:rsidP="001C7B0F">
            <w:pPr>
              <w:spacing w:line="320" w:lineRule="exact"/>
              <w:jc w:val="center"/>
              <w:rPr>
                <w:rFonts w:cs="Times New Roman"/>
                <w:sz w:val="18"/>
                <w:szCs w:val="18"/>
                <w:lang w:val="de-DE"/>
              </w:rPr>
            </w:pPr>
            <w:r w:rsidRPr="00E267A5">
              <w:rPr>
                <w:rFonts w:cs="Times New Roman"/>
                <w:sz w:val="18"/>
                <w:szCs w:val="18"/>
                <w:lang w:val="de-DE"/>
              </w:rPr>
              <w:t>2.</w:t>
            </w:r>
          </w:p>
        </w:tc>
        <w:tc>
          <w:tcPr>
            <w:tcW w:w="7796" w:type="dxa"/>
            <w:shd w:val="clear" w:color="auto" w:fill="auto"/>
          </w:tcPr>
          <w:p w14:paraId="4A1481FE" w14:textId="77777777" w:rsidR="001C7B0F" w:rsidRPr="006762D1" w:rsidRDefault="001C7B0F" w:rsidP="001C7B0F">
            <w:pPr>
              <w:pStyle w:val="Nagwek"/>
              <w:tabs>
                <w:tab w:val="left" w:pos="708"/>
              </w:tabs>
              <w:rPr>
                <w:sz w:val="18"/>
                <w:szCs w:val="18"/>
              </w:rPr>
            </w:pPr>
            <w:r w:rsidRPr="006762D1">
              <w:rPr>
                <w:b/>
                <w:bCs/>
                <w:sz w:val="18"/>
                <w:szCs w:val="18"/>
              </w:rPr>
              <w:t>Brokuł  mrożony</w:t>
            </w:r>
          </w:p>
          <w:p w14:paraId="0FCBCAB6" w14:textId="77777777" w:rsidR="001C7B0F" w:rsidRPr="006762D1" w:rsidRDefault="001C7B0F" w:rsidP="001C7B0F">
            <w:pPr>
              <w:pStyle w:val="Nagwek"/>
              <w:tabs>
                <w:tab w:val="left" w:pos="708"/>
              </w:tabs>
              <w:rPr>
                <w:sz w:val="18"/>
                <w:szCs w:val="18"/>
              </w:rPr>
            </w:pPr>
            <w:r>
              <w:rPr>
                <w:sz w:val="18"/>
                <w:szCs w:val="18"/>
              </w:rPr>
              <w:t xml:space="preserve">- </w:t>
            </w:r>
            <w:r w:rsidRPr="006762D1">
              <w:rPr>
                <w:sz w:val="18"/>
                <w:szCs w:val="18"/>
              </w:rPr>
              <w:t>opakowanie jednostkowe o wadze netto 2 – 5 kg</w:t>
            </w:r>
          </w:p>
        </w:tc>
        <w:tc>
          <w:tcPr>
            <w:tcW w:w="567" w:type="dxa"/>
            <w:shd w:val="clear" w:color="auto" w:fill="auto"/>
            <w:vAlign w:val="center"/>
          </w:tcPr>
          <w:p w14:paraId="182C6F01" w14:textId="77777777" w:rsidR="001C7B0F" w:rsidRPr="006762D1" w:rsidRDefault="001C7B0F" w:rsidP="001C7B0F">
            <w:pPr>
              <w:spacing w:line="320" w:lineRule="exact"/>
              <w:jc w:val="center"/>
              <w:rPr>
                <w:sz w:val="18"/>
                <w:szCs w:val="18"/>
              </w:rPr>
            </w:pPr>
            <w:r w:rsidRPr="006762D1">
              <w:rPr>
                <w:sz w:val="18"/>
                <w:szCs w:val="18"/>
              </w:rPr>
              <w:t>kg</w:t>
            </w:r>
          </w:p>
        </w:tc>
        <w:tc>
          <w:tcPr>
            <w:tcW w:w="709" w:type="dxa"/>
            <w:shd w:val="clear" w:color="auto" w:fill="auto"/>
            <w:vAlign w:val="center"/>
          </w:tcPr>
          <w:p w14:paraId="7BAB2664" w14:textId="77777777" w:rsidR="001C7B0F" w:rsidRPr="006762D1" w:rsidRDefault="001C7B0F" w:rsidP="001C7B0F">
            <w:pPr>
              <w:spacing w:line="320" w:lineRule="exact"/>
              <w:jc w:val="center"/>
              <w:rPr>
                <w:sz w:val="18"/>
                <w:szCs w:val="18"/>
              </w:rPr>
            </w:pPr>
            <w:r w:rsidRPr="006762D1">
              <w:rPr>
                <w:sz w:val="18"/>
                <w:szCs w:val="18"/>
              </w:rPr>
              <w:t>5 000</w:t>
            </w:r>
          </w:p>
        </w:tc>
      </w:tr>
      <w:tr w:rsidR="001C7B0F" w:rsidRPr="00DF0486" w14:paraId="7EFA4439" w14:textId="77777777" w:rsidTr="001C7B0F">
        <w:trPr>
          <w:trHeight w:val="284"/>
        </w:trPr>
        <w:tc>
          <w:tcPr>
            <w:tcW w:w="566" w:type="dxa"/>
            <w:vAlign w:val="center"/>
          </w:tcPr>
          <w:p w14:paraId="6B16EA15" w14:textId="77777777" w:rsidR="001C7B0F" w:rsidRPr="00E267A5" w:rsidRDefault="001C7B0F" w:rsidP="001C7B0F">
            <w:pPr>
              <w:spacing w:line="320" w:lineRule="exact"/>
              <w:jc w:val="center"/>
              <w:rPr>
                <w:rFonts w:cs="Times New Roman"/>
                <w:sz w:val="18"/>
                <w:szCs w:val="18"/>
                <w:lang w:val="de-DE"/>
              </w:rPr>
            </w:pPr>
            <w:r w:rsidRPr="00E267A5">
              <w:rPr>
                <w:rFonts w:cs="Times New Roman"/>
                <w:sz w:val="18"/>
                <w:szCs w:val="18"/>
                <w:lang w:val="de-DE"/>
              </w:rPr>
              <w:t>3.</w:t>
            </w:r>
          </w:p>
        </w:tc>
        <w:tc>
          <w:tcPr>
            <w:tcW w:w="7796" w:type="dxa"/>
            <w:shd w:val="clear" w:color="auto" w:fill="auto"/>
          </w:tcPr>
          <w:p w14:paraId="691F226F" w14:textId="77777777" w:rsidR="001C7B0F" w:rsidRPr="006762D1" w:rsidRDefault="001C7B0F" w:rsidP="001C7B0F">
            <w:pPr>
              <w:pStyle w:val="Nagwek"/>
              <w:tabs>
                <w:tab w:val="left" w:pos="708"/>
              </w:tabs>
              <w:rPr>
                <w:bCs/>
                <w:sz w:val="18"/>
                <w:szCs w:val="18"/>
              </w:rPr>
            </w:pPr>
            <w:r w:rsidRPr="006762D1">
              <w:rPr>
                <w:b/>
                <w:bCs/>
                <w:sz w:val="18"/>
                <w:szCs w:val="18"/>
              </w:rPr>
              <w:t>Fasolka szparagowa zielona, żółta cała, mrożona</w:t>
            </w:r>
          </w:p>
          <w:p w14:paraId="6A78F16F" w14:textId="77777777" w:rsidR="001C7B0F" w:rsidRPr="006762D1" w:rsidRDefault="001C7B0F" w:rsidP="001C7B0F">
            <w:pPr>
              <w:pStyle w:val="Nagwek"/>
              <w:tabs>
                <w:tab w:val="left" w:pos="708"/>
              </w:tabs>
              <w:rPr>
                <w:sz w:val="18"/>
                <w:szCs w:val="18"/>
              </w:rPr>
            </w:pPr>
            <w:r>
              <w:rPr>
                <w:bCs/>
                <w:sz w:val="18"/>
                <w:szCs w:val="18"/>
              </w:rPr>
              <w:t xml:space="preserve">- </w:t>
            </w:r>
            <w:r w:rsidRPr="006762D1">
              <w:rPr>
                <w:bCs/>
                <w:sz w:val="18"/>
                <w:szCs w:val="18"/>
              </w:rPr>
              <w:t>opakowanie jednostkowe o wadze netto 2</w:t>
            </w:r>
            <w:r>
              <w:rPr>
                <w:bCs/>
                <w:sz w:val="18"/>
                <w:szCs w:val="18"/>
              </w:rPr>
              <w:t xml:space="preserve"> – </w:t>
            </w:r>
            <w:r w:rsidRPr="006762D1">
              <w:rPr>
                <w:bCs/>
                <w:sz w:val="18"/>
                <w:szCs w:val="18"/>
              </w:rPr>
              <w:t xml:space="preserve">5 kg </w:t>
            </w:r>
          </w:p>
        </w:tc>
        <w:tc>
          <w:tcPr>
            <w:tcW w:w="567" w:type="dxa"/>
            <w:shd w:val="clear" w:color="auto" w:fill="auto"/>
            <w:vAlign w:val="center"/>
          </w:tcPr>
          <w:p w14:paraId="3CD32BDB" w14:textId="77777777" w:rsidR="001C7B0F" w:rsidRPr="006762D1" w:rsidRDefault="001C7B0F" w:rsidP="001C7B0F">
            <w:pPr>
              <w:spacing w:line="320" w:lineRule="exact"/>
              <w:jc w:val="center"/>
              <w:rPr>
                <w:sz w:val="18"/>
                <w:szCs w:val="18"/>
              </w:rPr>
            </w:pPr>
            <w:r w:rsidRPr="006762D1">
              <w:rPr>
                <w:sz w:val="18"/>
                <w:szCs w:val="18"/>
              </w:rPr>
              <w:t>kg</w:t>
            </w:r>
          </w:p>
        </w:tc>
        <w:tc>
          <w:tcPr>
            <w:tcW w:w="709" w:type="dxa"/>
            <w:shd w:val="clear" w:color="auto" w:fill="auto"/>
            <w:vAlign w:val="center"/>
          </w:tcPr>
          <w:p w14:paraId="0C46460E" w14:textId="77777777" w:rsidR="001C7B0F" w:rsidRPr="006762D1" w:rsidRDefault="001C7B0F" w:rsidP="001C7B0F">
            <w:pPr>
              <w:spacing w:line="320" w:lineRule="exact"/>
              <w:jc w:val="center"/>
              <w:rPr>
                <w:sz w:val="18"/>
                <w:szCs w:val="18"/>
              </w:rPr>
            </w:pPr>
            <w:r w:rsidRPr="006762D1">
              <w:rPr>
                <w:sz w:val="18"/>
                <w:szCs w:val="18"/>
              </w:rPr>
              <w:t>3 000</w:t>
            </w:r>
          </w:p>
        </w:tc>
      </w:tr>
      <w:tr w:rsidR="001C7B0F" w:rsidRPr="00DF0486" w14:paraId="1AC04B7A" w14:textId="77777777" w:rsidTr="001C7B0F">
        <w:trPr>
          <w:trHeight w:val="284"/>
        </w:trPr>
        <w:tc>
          <w:tcPr>
            <w:tcW w:w="566" w:type="dxa"/>
            <w:vAlign w:val="center"/>
          </w:tcPr>
          <w:p w14:paraId="6218474D" w14:textId="77777777" w:rsidR="001C7B0F" w:rsidRPr="00E267A5" w:rsidRDefault="001C7B0F" w:rsidP="001C7B0F">
            <w:pPr>
              <w:spacing w:line="320" w:lineRule="exact"/>
              <w:jc w:val="center"/>
              <w:rPr>
                <w:rFonts w:cs="Times New Roman"/>
                <w:sz w:val="18"/>
                <w:szCs w:val="18"/>
                <w:lang w:val="de-DE"/>
              </w:rPr>
            </w:pPr>
            <w:r w:rsidRPr="00E267A5">
              <w:rPr>
                <w:rFonts w:cs="Times New Roman"/>
                <w:sz w:val="18"/>
                <w:szCs w:val="18"/>
                <w:lang w:val="de-DE"/>
              </w:rPr>
              <w:t>4.</w:t>
            </w:r>
          </w:p>
        </w:tc>
        <w:tc>
          <w:tcPr>
            <w:tcW w:w="7796" w:type="dxa"/>
            <w:shd w:val="clear" w:color="auto" w:fill="auto"/>
          </w:tcPr>
          <w:p w14:paraId="587433E8" w14:textId="77777777" w:rsidR="001C7B0F" w:rsidRPr="006762D1" w:rsidRDefault="001C7B0F" w:rsidP="001C7B0F">
            <w:pPr>
              <w:pStyle w:val="Nagwek"/>
              <w:tabs>
                <w:tab w:val="left" w:pos="708"/>
              </w:tabs>
              <w:rPr>
                <w:sz w:val="18"/>
                <w:szCs w:val="18"/>
              </w:rPr>
            </w:pPr>
            <w:r w:rsidRPr="006762D1">
              <w:rPr>
                <w:b/>
                <w:bCs/>
                <w:sz w:val="18"/>
                <w:szCs w:val="18"/>
              </w:rPr>
              <w:t>Truskawka mrożona</w:t>
            </w:r>
          </w:p>
          <w:p w14:paraId="7CF82A70" w14:textId="77777777" w:rsidR="001C7B0F" w:rsidRPr="006762D1" w:rsidRDefault="001C7B0F" w:rsidP="001C7B0F">
            <w:pPr>
              <w:pStyle w:val="Nagwek"/>
              <w:tabs>
                <w:tab w:val="left" w:pos="708"/>
              </w:tabs>
              <w:rPr>
                <w:sz w:val="18"/>
                <w:szCs w:val="18"/>
              </w:rPr>
            </w:pPr>
            <w:r>
              <w:rPr>
                <w:sz w:val="18"/>
                <w:szCs w:val="18"/>
              </w:rPr>
              <w:t xml:space="preserve">- </w:t>
            </w:r>
            <w:r w:rsidRPr="006762D1">
              <w:rPr>
                <w:sz w:val="18"/>
                <w:szCs w:val="18"/>
              </w:rPr>
              <w:t>opakowanie jednostkowe o wadze netto 2 – 5 kg</w:t>
            </w:r>
          </w:p>
        </w:tc>
        <w:tc>
          <w:tcPr>
            <w:tcW w:w="567" w:type="dxa"/>
            <w:shd w:val="clear" w:color="auto" w:fill="auto"/>
            <w:vAlign w:val="center"/>
          </w:tcPr>
          <w:p w14:paraId="5780FEC0" w14:textId="77777777" w:rsidR="001C7B0F" w:rsidRPr="006762D1" w:rsidRDefault="001C7B0F" w:rsidP="001C7B0F">
            <w:pPr>
              <w:spacing w:line="320" w:lineRule="exact"/>
              <w:jc w:val="center"/>
              <w:rPr>
                <w:sz w:val="18"/>
                <w:szCs w:val="18"/>
              </w:rPr>
            </w:pPr>
            <w:r w:rsidRPr="006762D1">
              <w:rPr>
                <w:sz w:val="18"/>
                <w:szCs w:val="18"/>
              </w:rPr>
              <w:t>kg</w:t>
            </w:r>
          </w:p>
        </w:tc>
        <w:tc>
          <w:tcPr>
            <w:tcW w:w="709" w:type="dxa"/>
            <w:shd w:val="clear" w:color="auto" w:fill="auto"/>
            <w:vAlign w:val="center"/>
          </w:tcPr>
          <w:p w14:paraId="0AB9F387" w14:textId="77777777" w:rsidR="001C7B0F" w:rsidRPr="006762D1" w:rsidRDefault="001C7B0F" w:rsidP="001C7B0F">
            <w:pPr>
              <w:spacing w:line="320" w:lineRule="exact"/>
              <w:jc w:val="center"/>
              <w:rPr>
                <w:sz w:val="18"/>
                <w:szCs w:val="18"/>
              </w:rPr>
            </w:pPr>
            <w:r w:rsidRPr="006762D1">
              <w:rPr>
                <w:sz w:val="18"/>
                <w:szCs w:val="18"/>
              </w:rPr>
              <w:t>3 500</w:t>
            </w:r>
          </w:p>
        </w:tc>
      </w:tr>
      <w:tr w:rsidR="001C7B0F" w:rsidRPr="00DF0486" w14:paraId="0B33A962" w14:textId="77777777" w:rsidTr="001C7B0F">
        <w:trPr>
          <w:trHeight w:val="284"/>
        </w:trPr>
        <w:tc>
          <w:tcPr>
            <w:tcW w:w="566" w:type="dxa"/>
            <w:vAlign w:val="center"/>
          </w:tcPr>
          <w:p w14:paraId="5E1C3B18" w14:textId="77777777" w:rsidR="001C7B0F" w:rsidRPr="00E267A5" w:rsidRDefault="001C7B0F" w:rsidP="001C7B0F">
            <w:pPr>
              <w:spacing w:line="320" w:lineRule="exact"/>
              <w:jc w:val="center"/>
              <w:rPr>
                <w:rFonts w:cs="Times New Roman"/>
                <w:sz w:val="18"/>
                <w:szCs w:val="18"/>
                <w:lang w:val="de-DE"/>
              </w:rPr>
            </w:pPr>
            <w:r w:rsidRPr="00E267A5">
              <w:rPr>
                <w:rFonts w:cs="Times New Roman"/>
                <w:sz w:val="18"/>
                <w:szCs w:val="18"/>
                <w:lang w:val="de-DE"/>
              </w:rPr>
              <w:t>5.</w:t>
            </w:r>
          </w:p>
        </w:tc>
        <w:tc>
          <w:tcPr>
            <w:tcW w:w="7796" w:type="dxa"/>
            <w:shd w:val="clear" w:color="auto" w:fill="auto"/>
          </w:tcPr>
          <w:p w14:paraId="7C13F543" w14:textId="77777777" w:rsidR="001C7B0F" w:rsidRPr="006762D1" w:rsidRDefault="001C7B0F" w:rsidP="001C7B0F">
            <w:pPr>
              <w:pStyle w:val="Nagwek"/>
              <w:tabs>
                <w:tab w:val="left" w:pos="708"/>
              </w:tabs>
              <w:rPr>
                <w:sz w:val="18"/>
                <w:szCs w:val="18"/>
              </w:rPr>
            </w:pPr>
            <w:r w:rsidRPr="006762D1">
              <w:rPr>
                <w:b/>
                <w:bCs/>
                <w:sz w:val="18"/>
                <w:szCs w:val="18"/>
              </w:rPr>
              <w:t>Czarna porzeczka mrożona</w:t>
            </w:r>
          </w:p>
          <w:p w14:paraId="24B4FA9C" w14:textId="77777777" w:rsidR="001C7B0F" w:rsidRPr="006762D1" w:rsidRDefault="001C7B0F" w:rsidP="001C7B0F">
            <w:pPr>
              <w:pStyle w:val="Nagwek"/>
              <w:tabs>
                <w:tab w:val="left" w:pos="708"/>
              </w:tabs>
              <w:rPr>
                <w:sz w:val="18"/>
                <w:szCs w:val="18"/>
              </w:rPr>
            </w:pPr>
            <w:r>
              <w:rPr>
                <w:sz w:val="18"/>
                <w:szCs w:val="18"/>
              </w:rPr>
              <w:t xml:space="preserve">- </w:t>
            </w:r>
            <w:r w:rsidRPr="006762D1">
              <w:rPr>
                <w:sz w:val="18"/>
                <w:szCs w:val="18"/>
              </w:rPr>
              <w:t>opakowanie jednostkowe o wadze netto 2 – 5 kg</w:t>
            </w:r>
          </w:p>
        </w:tc>
        <w:tc>
          <w:tcPr>
            <w:tcW w:w="567" w:type="dxa"/>
            <w:shd w:val="clear" w:color="auto" w:fill="auto"/>
            <w:vAlign w:val="center"/>
          </w:tcPr>
          <w:p w14:paraId="4DFF0278" w14:textId="77777777" w:rsidR="001C7B0F" w:rsidRPr="006762D1" w:rsidRDefault="001C7B0F" w:rsidP="001C7B0F">
            <w:pPr>
              <w:spacing w:line="320" w:lineRule="exact"/>
              <w:jc w:val="center"/>
              <w:rPr>
                <w:sz w:val="18"/>
                <w:szCs w:val="18"/>
              </w:rPr>
            </w:pPr>
            <w:r w:rsidRPr="006762D1">
              <w:rPr>
                <w:sz w:val="18"/>
                <w:szCs w:val="18"/>
              </w:rPr>
              <w:t>kg</w:t>
            </w:r>
          </w:p>
        </w:tc>
        <w:tc>
          <w:tcPr>
            <w:tcW w:w="709" w:type="dxa"/>
            <w:shd w:val="clear" w:color="auto" w:fill="auto"/>
            <w:vAlign w:val="center"/>
          </w:tcPr>
          <w:p w14:paraId="4B0EA097" w14:textId="77777777" w:rsidR="001C7B0F" w:rsidRPr="006762D1" w:rsidRDefault="001C7B0F" w:rsidP="001C7B0F">
            <w:pPr>
              <w:spacing w:line="320" w:lineRule="exact"/>
              <w:jc w:val="center"/>
              <w:rPr>
                <w:sz w:val="18"/>
                <w:szCs w:val="18"/>
              </w:rPr>
            </w:pPr>
            <w:r w:rsidRPr="006762D1">
              <w:rPr>
                <w:sz w:val="18"/>
                <w:szCs w:val="18"/>
              </w:rPr>
              <w:t>3 500</w:t>
            </w:r>
          </w:p>
        </w:tc>
      </w:tr>
      <w:tr w:rsidR="001C7B0F" w:rsidRPr="00DF0486" w14:paraId="23EAE20E" w14:textId="77777777" w:rsidTr="001C7B0F">
        <w:trPr>
          <w:trHeight w:val="284"/>
        </w:trPr>
        <w:tc>
          <w:tcPr>
            <w:tcW w:w="566" w:type="dxa"/>
            <w:vAlign w:val="center"/>
          </w:tcPr>
          <w:p w14:paraId="57F5D6FD" w14:textId="77777777" w:rsidR="001C7B0F" w:rsidRPr="00E267A5" w:rsidRDefault="001C7B0F" w:rsidP="001C7B0F">
            <w:pPr>
              <w:spacing w:line="320" w:lineRule="exact"/>
              <w:jc w:val="center"/>
              <w:rPr>
                <w:rFonts w:cs="Times New Roman"/>
                <w:sz w:val="18"/>
                <w:szCs w:val="18"/>
                <w:lang w:val="de-DE"/>
              </w:rPr>
            </w:pPr>
            <w:r w:rsidRPr="00E267A5">
              <w:rPr>
                <w:rFonts w:cs="Times New Roman"/>
                <w:sz w:val="18"/>
                <w:szCs w:val="18"/>
                <w:lang w:val="de-DE"/>
              </w:rPr>
              <w:t>6.</w:t>
            </w:r>
          </w:p>
        </w:tc>
        <w:tc>
          <w:tcPr>
            <w:tcW w:w="7796" w:type="dxa"/>
            <w:shd w:val="clear" w:color="auto" w:fill="auto"/>
          </w:tcPr>
          <w:p w14:paraId="0D457F34" w14:textId="77777777" w:rsidR="001C7B0F" w:rsidRPr="006762D1" w:rsidRDefault="001C7B0F" w:rsidP="001C7B0F">
            <w:pPr>
              <w:pStyle w:val="Nagwek"/>
              <w:tabs>
                <w:tab w:val="left" w:pos="708"/>
              </w:tabs>
              <w:jc w:val="both"/>
              <w:rPr>
                <w:sz w:val="18"/>
                <w:szCs w:val="18"/>
              </w:rPr>
            </w:pPr>
            <w:r w:rsidRPr="006762D1">
              <w:rPr>
                <w:b/>
                <w:bCs/>
                <w:sz w:val="18"/>
                <w:szCs w:val="18"/>
              </w:rPr>
              <w:t>Wiśnia mrożona bez pestek</w:t>
            </w:r>
          </w:p>
          <w:p w14:paraId="3E2DB8D2" w14:textId="77777777" w:rsidR="001C7B0F" w:rsidRPr="006762D1" w:rsidRDefault="001C7B0F" w:rsidP="001C7B0F">
            <w:pPr>
              <w:tabs>
                <w:tab w:val="left" w:pos="708"/>
              </w:tabs>
              <w:rPr>
                <w:sz w:val="18"/>
                <w:szCs w:val="18"/>
              </w:rPr>
            </w:pPr>
            <w:r>
              <w:rPr>
                <w:sz w:val="18"/>
                <w:szCs w:val="18"/>
              </w:rPr>
              <w:t xml:space="preserve">- </w:t>
            </w:r>
            <w:r w:rsidRPr="006762D1">
              <w:rPr>
                <w:sz w:val="18"/>
                <w:szCs w:val="18"/>
              </w:rPr>
              <w:t>opakowanie jednostkowe o wadze netto 2 – 5 kg</w:t>
            </w:r>
          </w:p>
        </w:tc>
        <w:tc>
          <w:tcPr>
            <w:tcW w:w="567" w:type="dxa"/>
            <w:shd w:val="clear" w:color="auto" w:fill="auto"/>
            <w:vAlign w:val="center"/>
          </w:tcPr>
          <w:p w14:paraId="7B181C57" w14:textId="77777777" w:rsidR="001C7B0F" w:rsidRPr="006762D1" w:rsidRDefault="001C7B0F" w:rsidP="001C7B0F">
            <w:pPr>
              <w:spacing w:line="320" w:lineRule="exact"/>
              <w:jc w:val="center"/>
              <w:rPr>
                <w:sz w:val="18"/>
                <w:szCs w:val="18"/>
              </w:rPr>
            </w:pPr>
            <w:r w:rsidRPr="006762D1">
              <w:rPr>
                <w:sz w:val="18"/>
                <w:szCs w:val="18"/>
              </w:rPr>
              <w:t>kg</w:t>
            </w:r>
          </w:p>
        </w:tc>
        <w:tc>
          <w:tcPr>
            <w:tcW w:w="709" w:type="dxa"/>
            <w:shd w:val="clear" w:color="auto" w:fill="auto"/>
            <w:vAlign w:val="center"/>
          </w:tcPr>
          <w:p w14:paraId="67041D74" w14:textId="77777777" w:rsidR="001C7B0F" w:rsidRPr="006762D1" w:rsidRDefault="001C7B0F" w:rsidP="001C7B0F">
            <w:pPr>
              <w:spacing w:line="320" w:lineRule="exact"/>
              <w:jc w:val="center"/>
              <w:rPr>
                <w:sz w:val="18"/>
                <w:szCs w:val="18"/>
              </w:rPr>
            </w:pPr>
            <w:r w:rsidRPr="006762D1">
              <w:rPr>
                <w:sz w:val="18"/>
                <w:szCs w:val="18"/>
              </w:rPr>
              <w:t>3 500</w:t>
            </w:r>
          </w:p>
        </w:tc>
      </w:tr>
    </w:tbl>
    <w:p w14:paraId="04EEF0AE" w14:textId="77777777" w:rsidR="003C5FA7" w:rsidRPr="00CD531A" w:rsidRDefault="003C5FA7" w:rsidP="003C5FA7">
      <w:pPr>
        <w:widowControl/>
        <w:autoSpaceDN/>
        <w:jc w:val="both"/>
        <w:textAlignment w:val="auto"/>
        <w:rPr>
          <w:rFonts w:eastAsia="Times New Roman" w:cs="Times New Roman"/>
          <w:kern w:val="0"/>
          <w:sz w:val="16"/>
          <w:szCs w:val="16"/>
          <w:lang w:eastAsia="ar-SA" w:bidi="ar-SA"/>
        </w:rPr>
      </w:pPr>
    </w:p>
    <w:p w14:paraId="5D940286" w14:textId="77777777" w:rsidR="001C7B0F" w:rsidRPr="001C7B0F" w:rsidRDefault="001C7B0F" w:rsidP="00CD531A">
      <w:pPr>
        <w:widowControl/>
        <w:autoSpaceDN/>
        <w:ind w:left="-142" w:right="-1"/>
        <w:jc w:val="both"/>
        <w:textAlignment w:val="auto"/>
        <w:rPr>
          <w:rFonts w:eastAsia="Times New Roman" w:cs="Times New Roman"/>
          <w:bCs/>
          <w:kern w:val="0"/>
          <w:lang w:eastAsia="ar-SA" w:bidi="ar-SA"/>
        </w:rPr>
      </w:pPr>
      <w:r w:rsidRPr="001C7B0F">
        <w:rPr>
          <w:rFonts w:eastAsia="Times New Roman" w:cs="Times New Roman"/>
          <w:bCs/>
          <w:kern w:val="0"/>
          <w:lang w:eastAsia="ar-SA" w:bidi="ar-SA"/>
        </w:rPr>
        <w:t>W cenie jednostkowej wliczony jest koszt transportu przedmiotu zamówienia do siedziby Zamawiającego.</w:t>
      </w:r>
    </w:p>
    <w:p w14:paraId="1231BB2E" w14:textId="77777777" w:rsidR="001C7B0F" w:rsidRPr="001C7B0F" w:rsidRDefault="001C7B0F" w:rsidP="00CD531A">
      <w:pPr>
        <w:autoSpaceDE w:val="0"/>
        <w:adjustRightInd w:val="0"/>
        <w:ind w:left="-142" w:right="-1"/>
        <w:jc w:val="both"/>
        <w:textAlignment w:val="auto"/>
        <w:rPr>
          <w:rFonts w:eastAsia="Times New Roman" w:cs="Times New Roman"/>
          <w:bCs/>
          <w:kern w:val="0"/>
          <w:lang w:eastAsia="ar-SA" w:bidi="ar-SA"/>
        </w:rPr>
      </w:pPr>
      <w:r w:rsidRPr="001C7B0F">
        <w:rPr>
          <w:rFonts w:eastAsia="Times New Roman" w:cs="Times New Roman"/>
          <w:bCs/>
          <w:kern w:val="0"/>
          <w:lang w:eastAsia="ar-SA" w:bidi="ar-SA"/>
        </w:rPr>
        <w:t xml:space="preserve">Oferowane artykuły spożywcze są wysokiej jakości, świeże, o właściwym smaku i zapachu, </w:t>
      </w:r>
      <w:r>
        <w:rPr>
          <w:rFonts w:eastAsia="Times New Roman" w:cs="Times New Roman"/>
          <w:bCs/>
          <w:kern w:val="0"/>
          <w:lang w:eastAsia="ar-SA" w:bidi="ar-SA"/>
        </w:rPr>
        <w:br/>
      </w:r>
      <w:r w:rsidRPr="001C7B0F">
        <w:rPr>
          <w:rFonts w:eastAsia="Times New Roman" w:cs="Times New Roman"/>
          <w:bCs/>
          <w:kern w:val="0"/>
          <w:lang w:eastAsia="ar-SA" w:bidi="ar-SA"/>
        </w:rPr>
        <w:t xml:space="preserve">bez oznak powtórnego zamrażania. </w:t>
      </w:r>
    </w:p>
    <w:p w14:paraId="18E687CA" w14:textId="77777777" w:rsidR="001C7B0F" w:rsidRPr="001C7B0F" w:rsidRDefault="001C7B0F" w:rsidP="00CD531A">
      <w:pPr>
        <w:autoSpaceDE w:val="0"/>
        <w:adjustRightInd w:val="0"/>
        <w:ind w:left="-142" w:right="-1"/>
        <w:jc w:val="both"/>
        <w:textAlignment w:val="auto"/>
        <w:rPr>
          <w:rFonts w:eastAsia="Times New Roman" w:cs="Times New Roman"/>
          <w:bCs/>
          <w:kern w:val="0"/>
          <w:lang w:eastAsia="ar-SA" w:bidi="ar-SA"/>
        </w:rPr>
      </w:pPr>
      <w:r w:rsidRPr="001C7B0F">
        <w:rPr>
          <w:rFonts w:eastAsia="Times New Roman" w:cs="Times New Roman"/>
          <w:kern w:val="0"/>
          <w:lang w:eastAsia="ar-SA" w:bidi="ar-SA"/>
        </w:rPr>
        <w:t>Warzywa sypkie, nie oblodzone, wolne od zlepieńców trwałych, praktycznie bez uszkodzeń mechanicznych i oparzeliny mrozowej.</w:t>
      </w:r>
    </w:p>
    <w:p w14:paraId="5EF40D13" w14:textId="77777777" w:rsidR="001C7B0F" w:rsidRPr="001C7B0F" w:rsidRDefault="001C7B0F" w:rsidP="00CD531A">
      <w:pPr>
        <w:autoSpaceDE w:val="0"/>
        <w:adjustRightInd w:val="0"/>
        <w:ind w:left="-142" w:right="-1"/>
        <w:jc w:val="both"/>
        <w:textAlignment w:val="auto"/>
        <w:rPr>
          <w:rFonts w:eastAsia="Times New Roman" w:cs="Times New Roman"/>
          <w:kern w:val="0"/>
          <w:lang w:eastAsia="ar-SA" w:bidi="ar-SA"/>
        </w:rPr>
      </w:pPr>
      <w:r w:rsidRPr="001C7B0F">
        <w:rPr>
          <w:rFonts w:eastAsia="Times New Roman" w:cs="Times New Roman"/>
          <w:kern w:val="0"/>
          <w:lang w:eastAsia="ar-SA" w:bidi="ar-SA"/>
        </w:rPr>
        <w:t xml:space="preserve">Owoce całe, sypkie, odszypułkowane, niepopękane, niezdeformowane, niepodsuszone, </w:t>
      </w:r>
      <w:r>
        <w:rPr>
          <w:rFonts w:eastAsia="Times New Roman" w:cs="Times New Roman"/>
          <w:kern w:val="0"/>
          <w:lang w:eastAsia="ar-SA" w:bidi="ar-SA"/>
        </w:rPr>
        <w:br/>
      </w:r>
      <w:r w:rsidRPr="001C7B0F">
        <w:rPr>
          <w:rFonts w:eastAsia="Times New Roman" w:cs="Times New Roman"/>
          <w:kern w:val="0"/>
          <w:lang w:eastAsia="ar-SA" w:bidi="ar-SA"/>
        </w:rPr>
        <w:t>nieoblodzone</w:t>
      </w:r>
      <w:r>
        <w:rPr>
          <w:rFonts w:eastAsia="Times New Roman" w:cs="Times New Roman"/>
          <w:kern w:val="0"/>
          <w:lang w:eastAsia="ar-SA" w:bidi="ar-SA"/>
        </w:rPr>
        <w:t>,</w:t>
      </w:r>
      <w:r w:rsidRPr="001C7B0F">
        <w:rPr>
          <w:rFonts w:eastAsia="Times New Roman" w:cs="Times New Roman"/>
          <w:kern w:val="0"/>
          <w:lang w:eastAsia="ar-SA" w:bidi="ar-SA"/>
        </w:rPr>
        <w:t xml:space="preserve">  bez trwałych zlepieńców.</w:t>
      </w:r>
    </w:p>
    <w:p w14:paraId="53A670B0" w14:textId="77777777" w:rsidR="001C7B0F" w:rsidRPr="001C7B0F" w:rsidRDefault="001C7B0F" w:rsidP="00CD531A">
      <w:pPr>
        <w:widowControl/>
        <w:autoSpaceDN/>
        <w:ind w:left="-142" w:right="-1"/>
        <w:jc w:val="both"/>
        <w:textAlignment w:val="auto"/>
        <w:rPr>
          <w:rFonts w:eastAsia="Times New Roman" w:cs="Times New Roman"/>
          <w:kern w:val="0"/>
          <w:sz w:val="20"/>
          <w:szCs w:val="20"/>
          <w:lang w:eastAsia="ar-SA" w:bidi="ar-SA"/>
        </w:rPr>
      </w:pPr>
      <w:r w:rsidRPr="001C7B0F">
        <w:rPr>
          <w:rFonts w:eastAsia="Times New Roman" w:cs="Times New Roman"/>
          <w:bCs/>
          <w:kern w:val="0"/>
          <w:lang w:eastAsia="ar-SA" w:bidi="ar-SA"/>
        </w:rPr>
        <w:t>Termin przydatności do spożycia – minimum 3 miesiące od daty dostawy.</w:t>
      </w:r>
    </w:p>
    <w:p w14:paraId="333DE129" w14:textId="77777777" w:rsidR="001C7B0F" w:rsidRPr="001C7B0F" w:rsidRDefault="001C7B0F" w:rsidP="00CD531A">
      <w:pPr>
        <w:widowControl/>
        <w:autoSpaceDN/>
        <w:ind w:left="-142" w:right="-1"/>
        <w:jc w:val="both"/>
        <w:textAlignment w:val="auto"/>
        <w:rPr>
          <w:rFonts w:eastAsia="Times New Roman" w:cs="Times New Roman"/>
          <w:b/>
          <w:kern w:val="0"/>
          <w:lang w:eastAsia="ar-SA" w:bidi="ar-SA"/>
        </w:rPr>
      </w:pPr>
      <w:r w:rsidRPr="001C7B0F">
        <w:rPr>
          <w:rFonts w:eastAsia="Times New Roman" w:cs="Times New Roman"/>
          <w:kern w:val="0"/>
          <w:lang w:eastAsia="ar-SA" w:bidi="ar-SA"/>
        </w:rPr>
        <w:t>Zamówienie realizowane będzie sukcesywnie partiami w trakcie trwania umowy.</w:t>
      </w:r>
    </w:p>
    <w:p w14:paraId="67F3B7D6" w14:textId="77777777" w:rsidR="00786943" w:rsidRDefault="00786943" w:rsidP="00477312">
      <w:pPr>
        <w:ind w:left="180" w:hanging="180"/>
        <w:rPr>
          <w:rFonts w:cs="Times New Roman"/>
          <w:sz w:val="20"/>
          <w:szCs w:val="20"/>
        </w:rPr>
      </w:pPr>
    </w:p>
    <w:p w14:paraId="0BE073B2" w14:textId="77777777" w:rsidR="00CD531A" w:rsidRDefault="00CD531A" w:rsidP="00477312">
      <w:pPr>
        <w:ind w:left="180" w:hanging="180"/>
        <w:rPr>
          <w:rFonts w:cs="Times New Roman"/>
          <w:sz w:val="20"/>
          <w:szCs w:val="20"/>
        </w:rPr>
      </w:pPr>
    </w:p>
    <w:p w14:paraId="3CC33D2B" w14:textId="77777777" w:rsidR="003C5FA7" w:rsidRDefault="009876CD" w:rsidP="00CD531A">
      <w:pPr>
        <w:ind w:left="-142" w:right="-1"/>
        <w:jc w:val="both"/>
        <w:rPr>
          <w:rFonts w:cs="Times New Roman"/>
          <w:b/>
          <w:bCs/>
        </w:rPr>
      </w:pPr>
      <w:r w:rsidRPr="001C7B0F">
        <w:rPr>
          <w:rFonts w:cs="Times New Roman"/>
          <w:b/>
          <w:bCs/>
        </w:rPr>
        <w:lastRenderedPageBreak/>
        <w:t>CZĘŚĆ V</w:t>
      </w:r>
      <w:r w:rsidR="003C5FA7" w:rsidRPr="001C7B0F">
        <w:rPr>
          <w:rFonts w:cs="Times New Roman"/>
          <w:b/>
          <w:bCs/>
        </w:rPr>
        <w:t xml:space="preserve"> – </w:t>
      </w:r>
      <w:r w:rsidR="001C7B0F">
        <w:rPr>
          <w:rFonts w:cs="Times New Roman"/>
          <w:b/>
          <w:bCs/>
        </w:rPr>
        <w:t xml:space="preserve">OWOCE I WARZYWA MROŻONE </w:t>
      </w:r>
      <w:r w:rsidR="003C5FA7" w:rsidRPr="001C7B0F">
        <w:rPr>
          <w:rFonts w:cs="Times New Roman"/>
          <w:b/>
          <w:bCs/>
        </w:rPr>
        <w:t>– dost</w:t>
      </w:r>
      <w:r w:rsidR="00201604" w:rsidRPr="001C7B0F">
        <w:rPr>
          <w:rFonts w:cs="Times New Roman"/>
          <w:b/>
          <w:bCs/>
        </w:rPr>
        <w:t xml:space="preserve">awa do Wydziału </w:t>
      </w:r>
      <w:r w:rsidR="00A14930" w:rsidRPr="001C7B0F">
        <w:rPr>
          <w:rFonts w:cs="Times New Roman"/>
          <w:b/>
          <w:bCs/>
        </w:rPr>
        <w:t>Wspomagającego</w:t>
      </w:r>
      <w:r w:rsidR="003C5FA7" w:rsidRPr="001C7B0F">
        <w:rPr>
          <w:rFonts w:cs="Times New Roman"/>
          <w:b/>
          <w:bCs/>
        </w:rPr>
        <w:t xml:space="preserve"> </w:t>
      </w:r>
      <w:r w:rsidR="001C7B0F">
        <w:rPr>
          <w:rFonts w:cs="Times New Roman"/>
          <w:b/>
          <w:bCs/>
        </w:rPr>
        <w:br/>
        <w:t xml:space="preserve">CSP </w:t>
      </w:r>
      <w:r w:rsidR="003C5FA7" w:rsidRPr="001C7B0F">
        <w:rPr>
          <w:rFonts w:cs="Times New Roman"/>
          <w:b/>
          <w:bCs/>
        </w:rPr>
        <w:t>w Sułkowicach</w:t>
      </w:r>
    </w:p>
    <w:p w14:paraId="290E7BBB" w14:textId="77777777" w:rsidR="001C7B0F" w:rsidRPr="00CD531A" w:rsidRDefault="001C7B0F" w:rsidP="001C7B0F">
      <w:pPr>
        <w:ind w:left="-142" w:right="-428"/>
        <w:jc w:val="both"/>
        <w:rPr>
          <w:rFonts w:cs="Times New Roman"/>
          <w:b/>
          <w:bCs/>
          <w:sz w:val="16"/>
          <w:szCs w:val="16"/>
        </w:rPr>
      </w:pPr>
    </w:p>
    <w:tbl>
      <w:tblPr>
        <w:tblW w:w="963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7796"/>
        <w:gridCol w:w="567"/>
        <w:gridCol w:w="709"/>
      </w:tblGrid>
      <w:tr w:rsidR="00DF0486" w:rsidRPr="00DF0486" w14:paraId="0A37C82D" w14:textId="77777777" w:rsidTr="00F221A4">
        <w:trPr>
          <w:trHeight w:val="349"/>
        </w:trPr>
        <w:tc>
          <w:tcPr>
            <w:tcW w:w="566" w:type="dxa"/>
            <w:shd w:val="clear" w:color="auto" w:fill="D9D9D9" w:themeFill="background1" w:themeFillShade="D9"/>
            <w:vAlign w:val="center"/>
          </w:tcPr>
          <w:p w14:paraId="2BAD77FF"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L.p.</w:t>
            </w:r>
          </w:p>
        </w:tc>
        <w:tc>
          <w:tcPr>
            <w:tcW w:w="7796" w:type="dxa"/>
            <w:shd w:val="clear" w:color="auto" w:fill="D9D9D9" w:themeFill="background1" w:themeFillShade="D9"/>
            <w:vAlign w:val="center"/>
          </w:tcPr>
          <w:p w14:paraId="38E13AEB"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Przedmiot zamówienia</w:t>
            </w:r>
          </w:p>
        </w:tc>
        <w:tc>
          <w:tcPr>
            <w:tcW w:w="567" w:type="dxa"/>
            <w:shd w:val="clear" w:color="auto" w:fill="D9D9D9" w:themeFill="background1" w:themeFillShade="D9"/>
            <w:vAlign w:val="center"/>
          </w:tcPr>
          <w:p w14:paraId="339E1593"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J.m.</w:t>
            </w:r>
          </w:p>
        </w:tc>
        <w:tc>
          <w:tcPr>
            <w:tcW w:w="709" w:type="dxa"/>
            <w:shd w:val="clear" w:color="auto" w:fill="D9D9D9" w:themeFill="background1" w:themeFillShade="D9"/>
            <w:vAlign w:val="center"/>
          </w:tcPr>
          <w:p w14:paraId="52AE77D3"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Ilość</w:t>
            </w:r>
          </w:p>
        </w:tc>
      </w:tr>
      <w:tr w:rsidR="00DF0486" w:rsidRPr="00DF0486" w14:paraId="46A1CAE8" w14:textId="77777777" w:rsidTr="00F221A4">
        <w:tc>
          <w:tcPr>
            <w:tcW w:w="566" w:type="dxa"/>
            <w:shd w:val="clear" w:color="auto" w:fill="D9D9D9" w:themeFill="background1" w:themeFillShade="D9"/>
          </w:tcPr>
          <w:p w14:paraId="190716C1"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1</w:t>
            </w:r>
          </w:p>
        </w:tc>
        <w:tc>
          <w:tcPr>
            <w:tcW w:w="7796" w:type="dxa"/>
            <w:shd w:val="clear" w:color="auto" w:fill="D9D9D9" w:themeFill="background1" w:themeFillShade="D9"/>
          </w:tcPr>
          <w:p w14:paraId="4000AAA0"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2</w:t>
            </w:r>
          </w:p>
        </w:tc>
        <w:tc>
          <w:tcPr>
            <w:tcW w:w="567" w:type="dxa"/>
            <w:shd w:val="clear" w:color="auto" w:fill="D9D9D9" w:themeFill="background1" w:themeFillShade="D9"/>
          </w:tcPr>
          <w:p w14:paraId="749EA506"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3</w:t>
            </w:r>
          </w:p>
        </w:tc>
        <w:tc>
          <w:tcPr>
            <w:tcW w:w="709" w:type="dxa"/>
            <w:shd w:val="clear" w:color="auto" w:fill="D9D9D9" w:themeFill="background1" w:themeFillShade="D9"/>
          </w:tcPr>
          <w:p w14:paraId="052DBC69"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4</w:t>
            </w:r>
          </w:p>
        </w:tc>
      </w:tr>
      <w:tr w:rsidR="00F221A4" w:rsidRPr="00DF0486" w14:paraId="3C33AA48" w14:textId="77777777" w:rsidTr="00F221A4">
        <w:trPr>
          <w:trHeight w:val="284"/>
        </w:trPr>
        <w:tc>
          <w:tcPr>
            <w:tcW w:w="566" w:type="dxa"/>
            <w:shd w:val="clear" w:color="auto" w:fill="auto"/>
            <w:vAlign w:val="center"/>
          </w:tcPr>
          <w:p w14:paraId="47F1FA0D" w14:textId="77777777" w:rsidR="00F221A4" w:rsidRPr="00DF0486" w:rsidRDefault="00F221A4" w:rsidP="00F221A4">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1.</w:t>
            </w:r>
          </w:p>
        </w:tc>
        <w:tc>
          <w:tcPr>
            <w:tcW w:w="7796" w:type="dxa"/>
            <w:shd w:val="clear" w:color="auto" w:fill="auto"/>
          </w:tcPr>
          <w:p w14:paraId="2912A169" w14:textId="77777777" w:rsidR="00F221A4" w:rsidRPr="00262130" w:rsidRDefault="00F221A4" w:rsidP="00F221A4">
            <w:pPr>
              <w:pStyle w:val="Nagwek"/>
              <w:tabs>
                <w:tab w:val="left" w:pos="708"/>
              </w:tabs>
              <w:ind w:right="-578"/>
              <w:rPr>
                <w:sz w:val="18"/>
                <w:szCs w:val="18"/>
              </w:rPr>
            </w:pPr>
            <w:r w:rsidRPr="00262130">
              <w:rPr>
                <w:b/>
                <w:bCs/>
                <w:sz w:val="18"/>
                <w:szCs w:val="18"/>
              </w:rPr>
              <w:t>Kalafior mrożony</w:t>
            </w:r>
          </w:p>
          <w:p w14:paraId="4AC70712" w14:textId="77777777" w:rsidR="00F221A4" w:rsidRPr="00262130" w:rsidRDefault="00F221A4" w:rsidP="00F221A4">
            <w:pPr>
              <w:pStyle w:val="Nagwek"/>
              <w:tabs>
                <w:tab w:val="left" w:pos="708"/>
              </w:tabs>
              <w:ind w:right="-578"/>
              <w:rPr>
                <w:sz w:val="18"/>
                <w:szCs w:val="18"/>
              </w:rPr>
            </w:pPr>
            <w:r>
              <w:rPr>
                <w:sz w:val="18"/>
                <w:szCs w:val="18"/>
              </w:rPr>
              <w:t xml:space="preserve">- </w:t>
            </w:r>
            <w:r w:rsidRPr="00262130">
              <w:rPr>
                <w:sz w:val="18"/>
                <w:szCs w:val="18"/>
              </w:rPr>
              <w:t>opakowanie jednostkowe o</w:t>
            </w:r>
            <w:r>
              <w:rPr>
                <w:sz w:val="18"/>
                <w:szCs w:val="18"/>
              </w:rPr>
              <w:t xml:space="preserve"> </w:t>
            </w:r>
            <w:r w:rsidRPr="00262130">
              <w:rPr>
                <w:sz w:val="18"/>
                <w:szCs w:val="18"/>
              </w:rPr>
              <w:t>wadze netto 2 – 5 kg</w:t>
            </w:r>
          </w:p>
        </w:tc>
        <w:tc>
          <w:tcPr>
            <w:tcW w:w="567" w:type="dxa"/>
            <w:shd w:val="clear" w:color="auto" w:fill="auto"/>
            <w:vAlign w:val="center"/>
          </w:tcPr>
          <w:p w14:paraId="506713C8" w14:textId="77777777" w:rsidR="00F221A4" w:rsidRPr="00262130" w:rsidRDefault="00F221A4" w:rsidP="00F221A4">
            <w:pPr>
              <w:spacing w:line="320" w:lineRule="exact"/>
              <w:jc w:val="center"/>
              <w:rPr>
                <w:sz w:val="18"/>
                <w:szCs w:val="18"/>
              </w:rPr>
            </w:pPr>
            <w:r w:rsidRPr="00262130">
              <w:rPr>
                <w:sz w:val="18"/>
                <w:szCs w:val="18"/>
              </w:rPr>
              <w:t>kg</w:t>
            </w:r>
          </w:p>
        </w:tc>
        <w:tc>
          <w:tcPr>
            <w:tcW w:w="709" w:type="dxa"/>
            <w:shd w:val="clear" w:color="auto" w:fill="auto"/>
            <w:vAlign w:val="center"/>
          </w:tcPr>
          <w:p w14:paraId="1D6EBC1F" w14:textId="77777777" w:rsidR="00F221A4" w:rsidRPr="00262130" w:rsidRDefault="00F221A4" w:rsidP="00F221A4">
            <w:pPr>
              <w:spacing w:line="320" w:lineRule="exact"/>
              <w:jc w:val="center"/>
              <w:rPr>
                <w:sz w:val="18"/>
                <w:szCs w:val="18"/>
              </w:rPr>
            </w:pPr>
            <w:r w:rsidRPr="00262130">
              <w:rPr>
                <w:sz w:val="18"/>
                <w:szCs w:val="18"/>
              </w:rPr>
              <w:t>300</w:t>
            </w:r>
          </w:p>
        </w:tc>
      </w:tr>
      <w:tr w:rsidR="00F221A4" w:rsidRPr="00DF0486" w14:paraId="48EB1A01" w14:textId="77777777" w:rsidTr="00F221A4">
        <w:trPr>
          <w:trHeight w:val="284"/>
        </w:trPr>
        <w:tc>
          <w:tcPr>
            <w:tcW w:w="566" w:type="dxa"/>
            <w:shd w:val="clear" w:color="auto" w:fill="auto"/>
            <w:vAlign w:val="center"/>
          </w:tcPr>
          <w:p w14:paraId="25186EC4" w14:textId="77777777" w:rsidR="00F221A4" w:rsidRPr="00DF0486" w:rsidRDefault="00F221A4" w:rsidP="00F221A4">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2.</w:t>
            </w:r>
          </w:p>
        </w:tc>
        <w:tc>
          <w:tcPr>
            <w:tcW w:w="7796" w:type="dxa"/>
            <w:shd w:val="clear" w:color="auto" w:fill="auto"/>
          </w:tcPr>
          <w:p w14:paraId="355E0A2E" w14:textId="77777777" w:rsidR="00F221A4" w:rsidRPr="00262130" w:rsidRDefault="00F221A4" w:rsidP="00F221A4">
            <w:pPr>
              <w:pStyle w:val="Nagwek"/>
              <w:tabs>
                <w:tab w:val="left" w:pos="708"/>
              </w:tabs>
              <w:rPr>
                <w:sz w:val="18"/>
                <w:szCs w:val="18"/>
              </w:rPr>
            </w:pPr>
            <w:r w:rsidRPr="00262130">
              <w:rPr>
                <w:b/>
                <w:bCs/>
                <w:sz w:val="18"/>
                <w:szCs w:val="18"/>
              </w:rPr>
              <w:t>Brokuł mrożony</w:t>
            </w:r>
          </w:p>
          <w:p w14:paraId="73B94A4B" w14:textId="77777777" w:rsidR="00F221A4" w:rsidRPr="00262130" w:rsidRDefault="00F221A4" w:rsidP="00F221A4">
            <w:pPr>
              <w:pStyle w:val="Nagwek"/>
              <w:tabs>
                <w:tab w:val="left" w:pos="708"/>
              </w:tabs>
              <w:rPr>
                <w:sz w:val="18"/>
                <w:szCs w:val="18"/>
              </w:rPr>
            </w:pPr>
            <w:r>
              <w:rPr>
                <w:sz w:val="18"/>
                <w:szCs w:val="18"/>
              </w:rPr>
              <w:t xml:space="preserve">- </w:t>
            </w:r>
            <w:r w:rsidRPr="00262130">
              <w:rPr>
                <w:sz w:val="18"/>
                <w:szCs w:val="18"/>
              </w:rPr>
              <w:t>opakowanie jednostkowe o wadze netto 2 - 5 kg</w:t>
            </w:r>
          </w:p>
        </w:tc>
        <w:tc>
          <w:tcPr>
            <w:tcW w:w="567" w:type="dxa"/>
            <w:shd w:val="clear" w:color="auto" w:fill="auto"/>
            <w:vAlign w:val="center"/>
          </w:tcPr>
          <w:p w14:paraId="2664194E" w14:textId="77777777" w:rsidR="00F221A4" w:rsidRPr="00262130" w:rsidRDefault="00F221A4" w:rsidP="00F221A4">
            <w:pPr>
              <w:spacing w:line="320" w:lineRule="exact"/>
              <w:jc w:val="center"/>
              <w:rPr>
                <w:sz w:val="18"/>
                <w:szCs w:val="18"/>
              </w:rPr>
            </w:pPr>
            <w:r w:rsidRPr="00262130">
              <w:rPr>
                <w:sz w:val="18"/>
                <w:szCs w:val="18"/>
              </w:rPr>
              <w:t>kg</w:t>
            </w:r>
          </w:p>
        </w:tc>
        <w:tc>
          <w:tcPr>
            <w:tcW w:w="709" w:type="dxa"/>
            <w:shd w:val="clear" w:color="auto" w:fill="auto"/>
            <w:vAlign w:val="center"/>
          </w:tcPr>
          <w:p w14:paraId="692B9B20" w14:textId="77777777" w:rsidR="00F221A4" w:rsidRPr="00262130" w:rsidRDefault="00F221A4" w:rsidP="00F221A4">
            <w:pPr>
              <w:spacing w:line="320" w:lineRule="exact"/>
              <w:jc w:val="center"/>
              <w:rPr>
                <w:sz w:val="18"/>
                <w:szCs w:val="18"/>
              </w:rPr>
            </w:pPr>
            <w:r w:rsidRPr="00262130">
              <w:rPr>
                <w:sz w:val="18"/>
                <w:szCs w:val="18"/>
              </w:rPr>
              <w:t>300</w:t>
            </w:r>
          </w:p>
        </w:tc>
      </w:tr>
      <w:tr w:rsidR="00F221A4" w:rsidRPr="00DF0486" w14:paraId="6D6D45A7" w14:textId="77777777" w:rsidTr="00F221A4">
        <w:trPr>
          <w:trHeight w:val="284"/>
        </w:trPr>
        <w:tc>
          <w:tcPr>
            <w:tcW w:w="566" w:type="dxa"/>
            <w:shd w:val="clear" w:color="auto" w:fill="auto"/>
            <w:vAlign w:val="center"/>
          </w:tcPr>
          <w:p w14:paraId="7E516A1B" w14:textId="77777777" w:rsidR="00F221A4" w:rsidRPr="00DF0486" w:rsidRDefault="00F221A4" w:rsidP="00F221A4">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3.</w:t>
            </w:r>
          </w:p>
        </w:tc>
        <w:tc>
          <w:tcPr>
            <w:tcW w:w="7796" w:type="dxa"/>
            <w:shd w:val="clear" w:color="auto" w:fill="auto"/>
          </w:tcPr>
          <w:p w14:paraId="14609488" w14:textId="77777777" w:rsidR="00F221A4" w:rsidRPr="00262130" w:rsidRDefault="00F221A4" w:rsidP="00F221A4">
            <w:pPr>
              <w:pStyle w:val="Nagwek"/>
              <w:tabs>
                <w:tab w:val="left" w:pos="708"/>
              </w:tabs>
              <w:rPr>
                <w:sz w:val="18"/>
                <w:szCs w:val="18"/>
              </w:rPr>
            </w:pPr>
            <w:r w:rsidRPr="00262130">
              <w:rPr>
                <w:b/>
                <w:bCs/>
                <w:sz w:val="18"/>
                <w:szCs w:val="18"/>
              </w:rPr>
              <w:t>Mieszanka kompotowa wieloowocowa</w:t>
            </w:r>
          </w:p>
          <w:p w14:paraId="582EEFA9" w14:textId="77777777" w:rsidR="00F221A4" w:rsidRPr="00262130" w:rsidRDefault="00F221A4" w:rsidP="00F221A4">
            <w:pPr>
              <w:pStyle w:val="Nagwek"/>
              <w:tabs>
                <w:tab w:val="left" w:pos="708"/>
              </w:tabs>
              <w:rPr>
                <w:sz w:val="18"/>
                <w:szCs w:val="18"/>
              </w:rPr>
            </w:pPr>
            <w:r>
              <w:rPr>
                <w:sz w:val="18"/>
                <w:szCs w:val="18"/>
              </w:rPr>
              <w:t xml:space="preserve">- </w:t>
            </w:r>
            <w:r w:rsidRPr="00262130">
              <w:rPr>
                <w:sz w:val="18"/>
                <w:szCs w:val="18"/>
              </w:rPr>
              <w:t>opakowanie jednostkowe o wadze netto 2 - 5 kg</w:t>
            </w:r>
          </w:p>
        </w:tc>
        <w:tc>
          <w:tcPr>
            <w:tcW w:w="567" w:type="dxa"/>
            <w:shd w:val="clear" w:color="auto" w:fill="auto"/>
            <w:vAlign w:val="center"/>
          </w:tcPr>
          <w:p w14:paraId="1BAD0076" w14:textId="77777777" w:rsidR="00F221A4" w:rsidRPr="00262130" w:rsidRDefault="00F221A4" w:rsidP="00F221A4">
            <w:pPr>
              <w:spacing w:line="320" w:lineRule="exact"/>
              <w:jc w:val="center"/>
              <w:rPr>
                <w:sz w:val="18"/>
                <w:szCs w:val="18"/>
              </w:rPr>
            </w:pPr>
            <w:r w:rsidRPr="00262130">
              <w:rPr>
                <w:sz w:val="18"/>
                <w:szCs w:val="18"/>
              </w:rPr>
              <w:t>kg</w:t>
            </w:r>
          </w:p>
        </w:tc>
        <w:tc>
          <w:tcPr>
            <w:tcW w:w="709" w:type="dxa"/>
            <w:shd w:val="clear" w:color="auto" w:fill="auto"/>
            <w:vAlign w:val="center"/>
          </w:tcPr>
          <w:p w14:paraId="56F76F14" w14:textId="77777777" w:rsidR="00F221A4" w:rsidRPr="00262130" w:rsidRDefault="00F221A4" w:rsidP="00F221A4">
            <w:pPr>
              <w:spacing w:line="320" w:lineRule="exact"/>
              <w:jc w:val="center"/>
              <w:rPr>
                <w:sz w:val="18"/>
                <w:szCs w:val="18"/>
              </w:rPr>
            </w:pPr>
            <w:r w:rsidRPr="00262130">
              <w:rPr>
                <w:sz w:val="18"/>
                <w:szCs w:val="18"/>
              </w:rPr>
              <w:t>600</w:t>
            </w:r>
          </w:p>
        </w:tc>
      </w:tr>
      <w:tr w:rsidR="00F221A4" w:rsidRPr="00DF0486" w14:paraId="769E12EB" w14:textId="77777777" w:rsidTr="00F221A4">
        <w:trPr>
          <w:trHeight w:val="284"/>
        </w:trPr>
        <w:tc>
          <w:tcPr>
            <w:tcW w:w="566" w:type="dxa"/>
            <w:shd w:val="clear" w:color="auto" w:fill="auto"/>
            <w:vAlign w:val="center"/>
          </w:tcPr>
          <w:p w14:paraId="14160D62" w14:textId="77777777" w:rsidR="00F221A4" w:rsidRPr="00DF0486" w:rsidRDefault="00F221A4" w:rsidP="00F221A4">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4.</w:t>
            </w:r>
          </w:p>
        </w:tc>
        <w:tc>
          <w:tcPr>
            <w:tcW w:w="7796" w:type="dxa"/>
            <w:shd w:val="clear" w:color="auto" w:fill="auto"/>
          </w:tcPr>
          <w:p w14:paraId="2D0C29DE" w14:textId="77777777" w:rsidR="00F221A4" w:rsidRPr="00262130" w:rsidRDefault="00F221A4" w:rsidP="00F221A4">
            <w:pPr>
              <w:pStyle w:val="Nagwek"/>
              <w:tabs>
                <w:tab w:val="left" w:pos="708"/>
              </w:tabs>
              <w:rPr>
                <w:sz w:val="18"/>
                <w:szCs w:val="18"/>
              </w:rPr>
            </w:pPr>
            <w:r w:rsidRPr="00262130">
              <w:rPr>
                <w:b/>
                <w:bCs/>
                <w:sz w:val="18"/>
                <w:szCs w:val="18"/>
              </w:rPr>
              <w:t>Czarna porzeczka mrożona</w:t>
            </w:r>
          </w:p>
          <w:p w14:paraId="46AEE524" w14:textId="77777777" w:rsidR="00F221A4" w:rsidRPr="00262130" w:rsidRDefault="00F221A4" w:rsidP="00F221A4">
            <w:pPr>
              <w:tabs>
                <w:tab w:val="left" w:pos="708"/>
              </w:tabs>
              <w:rPr>
                <w:sz w:val="18"/>
                <w:szCs w:val="18"/>
              </w:rPr>
            </w:pPr>
            <w:r>
              <w:rPr>
                <w:sz w:val="18"/>
                <w:szCs w:val="18"/>
              </w:rPr>
              <w:t xml:space="preserve">- </w:t>
            </w:r>
            <w:r w:rsidRPr="00262130">
              <w:rPr>
                <w:sz w:val="18"/>
                <w:szCs w:val="18"/>
              </w:rPr>
              <w:t>opakowanie jednostkowe o wadze netto 2 - 5 kg</w:t>
            </w:r>
          </w:p>
        </w:tc>
        <w:tc>
          <w:tcPr>
            <w:tcW w:w="567" w:type="dxa"/>
            <w:shd w:val="clear" w:color="auto" w:fill="auto"/>
            <w:vAlign w:val="center"/>
          </w:tcPr>
          <w:p w14:paraId="3E997876" w14:textId="77777777" w:rsidR="00F221A4" w:rsidRPr="00262130" w:rsidRDefault="00F221A4" w:rsidP="00F221A4">
            <w:pPr>
              <w:spacing w:line="320" w:lineRule="exact"/>
              <w:jc w:val="center"/>
              <w:rPr>
                <w:sz w:val="18"/>
                <w:szCs w:val="18"/>
              </w:rPr>
            </w:pPr>
            <w:r w:rsidRPr="00262130">
              <w:rPr>
                <w:sz w:val="18"/>
                <w:szCs w:val="18"/>
              </w:rPr>
              <w:t>kg</w:t>
            </w:r>
          </w:p>
        </w:tc>
        <w:tc>
          <w:tcPr>
            <w:tcW w:w="709" w:type="dxa"/>
            <w:shd w:val="clear" w:color="auto" w:fill="auto"/>
            <w:vAlign w:val="center"/>
          </w:tcPr>
          <w:p w14:paraId="20AF0D4D" w14:textId="77777777" w:rsidR="00F221A4" w:rsidRPr="00262130" w:rsidRDefault="00F221A4" w:rsidP="00F221A4">
            <w:pPr>
              <w:spacing w:line="320" w:lineRule="exact"/>
              <w:jc w:val="center"/>
              <w:rPr>
                <w:sz w:val="18"/>
                <w:szCs w:val="18"/>
              </w:rPr>
            </w:pPr>
            <w:r w:rsidRPr="00262130">
              <w:rPr>
                <w:sz w:val="18"/>
                <w:szCs w:val="18"/>
              </w:rPr>
              <w:t>250</w:t>
            </w:r>
          </w:p>
        </w:tc>
      </w:tr>
      <w:tr w:rsidR="00F221A4" w:rsidRPr="00DF0486" w14:paraId="074E52C8" w14:textId="77777777" w:rsidTr="00F221A4">
        <w:trPr>
          <w:trHeight w:val="284"/>
        </w:trPr>
        <w:tc>
          <w:tcPr>
            <w:tcW w:w="566" w:type="dxa"/>
            <w:shd w:val="clear" w:color="auto" w:fill="auto"/>
            <w:vAlign w:val="center"/>
          </w:tcPr>
          <w:p w14:paraId="2948BA4F" w14:textId="77777777" w:rsidR="00F221A4" w:rsidRPr="00DF0486" w:rsidRDefault="00F221A4" w:rsidP="00F221A4">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5.</w:t>
            </w:r>
          </w:p>
        </w:tc>
        <w:tc>
          <w:tcPr>
            <w:tcW w:w="7796" w:type="dxa"/>
            <w:shd w:val="clear" w:color="auto" w:fill="auto"/>
          </w:tcPr>
          <w:p w14:paraId="662022C4" w14:textId="77777777" w:rsidR="00F221A4" w:rsidRPr="00262130" w:rsidRDefault="00F221A4" w:rsidP="00F221A4">
            <w:pPr>
              <w:pStyle w:val="Nagwek"/>
              <w:tabs>
                <w:tab w:val="left" w:pos="708"/>
              </w:tabs>
              <w:rPr>
                <w:sz w:val="18"/>
                <w:szCs w:val="18"/>
              </w:rPr>
            </w:pPr>
            <w:r w:rsidRPr="00262130">
              <w:rPr>
                <w:b/>
                <w:bCs/>
                <w:sz w:val="18"/>
                <w:szCs w:val="18"/>
              </w:rPr>
              <w:t>Wiśnia mrożona bez pestek</w:t>
            </w:r>
          </w:p>
          <w:p w14:paraId="79E2B0A3" w14:textId="77777777" w:rsidR="00F221A4" w:rsidRPr="00262130" w:rsidRDefault="00F221A4" w:rsidP="00F221A4">
            <w:pPr>
              <w:tabs>
                <w:tab w:val="left" w:pos="708"/>
              </w:tabs>
              <w:rPr>
                <w:sz w:val="18"/>
                <w:szCs w:val="18"/>
              </w:rPr>
            </w:pPr>
            <w:r>
              <w:rPr>
                <w:sz w:val="18"/>
                <w:szCs w:val="18"/>
              </w:rPr>
              <w:t xml:space="preserve">- </w:t>
            </w:r>
            <w:r w:rsidRPr="00262130">
              <w:rPr>
                <w:sz w:val="18"/>
                <w:szCs w:val="18"/>
              </w:rPr>
              <w:t>opakowanie jednostkowe o wadze netto 2 – 5 kg</w:t>
            </w:r>
          </w:p>
        </w:tc>
        <w:tc>
          <w:tcPr>
            <w:tcW w:w="567" w:type="dxa"/>
            <w:shd w:val="clear" w:color="auto" w:fill="auto"/>
            <w:vAlign w:val="center"/>
          </w:tcPr>
          <w:p w14:paraId="089F4B97" w14:textId="77777777" w:rsidR="00F221A4" w:rsidRPr="00262130" w:rsidRDefault="00F221A4" w:rsidP="00F221A4">
            <w:pPr>
              <w:spacing w:line="320" w:lineRule="exact"/>
              <w:jc w:val="center"/>
              <w:rPr>
                <w:sz w:val="18"/>
                <w:szCs w:val="18"/>
              </w:rPr>
            </w:pPr>
            <w:r w:rsidRPr="00262130">
              <w:rPr>
                <w:sz w:val="18"/>
                <w:szCs w:val="18"/>
              </w:rPr>
              <w:t>kg</w:t>
            </w:r>
          </w:p>
        </w:tc>
        <w:tc>
          <w:tcPr>
            <w:tcW w:w="709" w:type="dxa"/>
            <w:shd w:val="clear" w:color="auto" w:fill="auto"/>
            <w:vAlign w:val="center"/>
          </w:tcPr>
          <w:p w14:paraId="62238265" w14:textId="77777777" w:rsidR="00F221A4" w:rsidRPr="00262130" w:rsidRDefault="00F221A4" w:rsidP="00F221A4">
            <w:pPr>
              <w:spacing w:line="320" w:lineRule="exact"/>
              <w:jc w:val="center"/>
              <w:rPr>
                <w:sz w:val="18"/>
                <w:szCs w:val="18"/>
              </w:rPr>
            </w:pPr>
            <w:r w:rsidRPr="00262130">
              <w:rPr>
                <w:sz w:val="18"/>
                <w:szCs w:val="18"/>
              </w:rPr>
              <w:t>250</w:t>
            </w:r>
          </w:p>
        </w:tc>
      </w:tr>
      <w:tr w:rsidR="00F221A4" w:rsidRPr="00DF0486" w14:paraId="64FBD5C1" w14:textId="77777777" w:rsidTr="00F221A4">
        <w:trPr>
          <w:trHeight w:val="284"/>
        </w:trPr>
        <w:tc>
          <w:tcPr>
            <w:tcW w:w="566" w:type="dxa"/>
            <w:shd w:val="clear" w:color="auto" w:fill="auto"/>
            <w:vAlign w:val="center"/>
          </w:tcPr>
          <w:p w14:paraId="62CA8052" w14:textId="77777777" w:rsidR="00F221A4" w:rsidRPr="00DF0486" w:rsidRDefault="00F221A4" w:rsidP="00F221A4">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6.</w:t>
            </w:r>
          </w:p>
        </w:tc>
        <w:tc>
          <w:tcPr>
            <w:tcW w:w="7796" w:type="dxa"/>
            <w:shd w:val="clear" w:color="auto" w:fill="auto"/>
          </w:tcPr>
          <w:p w14:paraId="0DA9B670" w14:textId="77777777" w:rsidR="00F221A4" w:rsidRPr="00262130" w:rsidRDefault="00F221A4" w:rsidP="00F221A4">
            <w:pPr>
              <w:pStyle w:val="Nagwek"/>
              <w:tabs>
                <w:tab w:val="left" w:pos="708"/>
              </w:tabs>
              <w:rPr>
                <w:sz w:val="18"/>
                <w:szCs w:val="18"/>
              </w:rPr>
            </w:pPr>
            <w:r w:rsidRPr="00262130">
              <w:rPr>
                <w:b/>
                <w:bCs/>
                <w:sz w:val="18"/>
                <w:szCs w:val="18"/>
              </w:rPr>
              <w:t>Truskawka mrożona</w:t>
            </w:r>
          </w:p>
          <w:p w14:paraId="42C8A8B3" w14:textId="77777777" w:rsidR="00F221A4" w:rsidRPr="00262130" w:rsidRDefault="00F221A4" w:rsidP="00F221A4">
            <w:pPr>
              <w:pStyle w:val="Nagwek"/>
              <w:tabs>
                <w:tab w:val="left" w:pos="708"/>
              </w:tabs>
              <w:rPr>
                <w:sz w:val="18"/>
                <w:szCs w:val="18"/>
              </w:rPr>
            </w:pPr>
            <w:r>
              <w:rPr>
                <w:sz w:val="18"/>
                <w:szCs w:val="18"/>
              </w:rPr>
              <w:t xml:space="preserve">- </w:t>
            </w:r>
            <w:r w:rsidRPr="00262130">
              <w:rPr>
                <w:sz w:val="18"/>
                <w:szCs w:val="18"/>
              </w:rPr>
              <w:t>opakowanie jednostkowe o wadze netto 2 – 5 kg</w:t>
            </w:r>
          </w:p>
        </w:tc>
        <w:tc>
          <w:tcPr>
            <w:tcW w:w="567" w:type="dxa"/>
            <w:shd w:val="clear" w:color="auto" w:fill="auto"/>
            <w:vAlign w:val="center"/>
          </w:tcPr>
          <w:p w14:paraId="26FCB5D8" w14:textId="77777777" w:rsidR="00F221A4" w:rsidRPr="00262130" w:rsidRDefault="00F221A4" w:rsidP="00F221A4">
            <w:pPr>
              <w:spacing w:line="320" w:lineRule="exact"/>
              <w:jc w:val="center"/>
              <w:rPr>
                <w:sz w:val="18"/>
                <w:szCs w:val="18"/>
              </w:rPr>
            </w:pPr>
            <w:r w:rsidRPr="00262130">
              <w:rPr>
                <w:sz w:val="18"/>
                <w:szCs w:val="18"/>
              </w:rPr>
              <w:t>kg</w:t>
            </w:r>
          </w:p>
        </w:tc>
        <w:tc>
          <w:tcPr>
            <w:tcW w:w="709" w:type="dxa"/>
            <w:shd w:val="clear" w:color="auto" w:fill="auto"/>
            <w:vAlign w:val="center"/>
          </w:tcPr>
          <w:p w14:paraId="47D8D8A4" w14:textId="77777777" w:rsidR="00F221A4" w:rsidRPr="00262130" w:rsidRDefault="00F221A4" w:rsidP="00F221A4">
            <w:pPr>
              <w:spacing w:line="320" w:lineRule="exact"/>
              <w:jc w:val="center"/>
              <w:rPr>
                <w:sz w:val="18"/>
                <w:szCs w:val="18"/>
              </w:rPr>
            </w:pPr>
            <w:r w:rsidRPr="00262130">
              <w:rPr>
                <w:sz w:val="18"/>
                <w:szCs w:val="18"/>
              </w:rPr>
              <w:t>200</w:t>
            </w:r>
          </w:p>
        </w:tc>
      </w:tr>
      <w:tr w:rsidR="00F221A4" w:rsidRPr="00DF0486" w14:paraId="2B797F7D" w14:textId="77777777" w:rsidTr="00F221A4">
        <w:trPr>
          <w:trHeight w:val="284"/>
        </w:trPr>
        <w:tc>
          <w:tcPr>
            <w:tcW w:w="566" w:type="dxa"/>
            <w:shd w:val="clear" w:color="auto" w:fill="auto"/>
            <w:vAlign w:val="center"/>
          </w:tcPr>
          <w:p w14:paraId="2C444693" w14:textId="77777777" w:rsidR="00F221A4" w:rsidRPr="00DF0486" w:rsidRDefault="00F221A4" w:rsidP="00F221A4">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7.</w:t>
            </w:r>
          </w:p>
        </w:tc>
        <w:tc>
          <w:tcPr>
            <w:tcW w:w="7796" w:type="dxa"/>
            <w:shd w:val="clear" w:color="auto" w:fill="auto"/>
          </w:tcPr>
          <w:p w14:paraId="525439BC" w14:textId="77777777" w:rsidR="00F221A4" w:rsidRPr="00262130" w:rsidRDefault="00F221A4" w:rsidP="00F221A4">
            <w:pPr>
              <w:pStyle w:val="Nagwek"/>
              <w:tabs>
                <w:tab w:val="left" w:pos="708"/>
              </w:tabs>
              <w:rPr>
                <w:bCs/>
                <w:sz w:val="18"/>
                <w:szCs w:val="18"/>
              </w:rPr>
            </w:pPr>
            <w:r w:rsidRPr="00262130">
              <w:rPr>
                <w:b/>
                <w:bCs/>
                <w:sz w:val="18"/>
                <w:szCs w:val="18"/>
              </w:rPr>
              <w:t>Fasolka szparagowa zielona, cięta na paski o długości ok. 3 cm, mrożona</w:t>
            </w:r>
          </w:p>
          <w:p w14:paraId="0437D451" w14:textId="77777777" w:rsidR="00F221A4" w:rsidRPr="00262130" w:rsidRDefault="00F221A4" w:rsidP="00F221A4">
            <w:pPr>
              <w:pStyle w:val="Nagwek"/>
              <w:tabs>
                <w:tab w:val="left" w:pos="708"/>
              </w:tabs>
              <w:rPr>
                <w:sz w:val="18"/>
                <w:szCs w:val="18"/>
              </w:rPr>
            </w:pPr>
            <w:r>
              <w:rPr>
                <w:bCs/>
                <w:sz w:val="18"/>
                <w:szCs w:val="18"/>
              </w:rPr>
              <w:t xml:space="preserve">- </w:t>
            </w:r>
            <w:r w:rsidRPr="00262130">
              <w:rPr>
                <w:bCs/>
                <w:sz w:val="18"/>
                <w:szCs w:val="18"/>
              </w:rPr>
              <w:t xml:space="preserve">opakowanie jednostkowe o wadze netto 2 </w:t>
            </w:r>
            <w:r>
              <w:rPr>
                <w:bCs/>
                <w:sz w:val="18"/>
                <w:szCs w:val="18"/>
              </w:rPr>
              <w:t xml:space="preserve">– </w:t>
            </w:r>
            <w:r w:rsidRPr="00262130">
              <w:rPr>
                <w:bCs/>
                <w:sz w:val="18"/>
                <w:szCs w:val="18"/>
              </w:rPr>
              <w:t xml:space="preserve">5 kg </w:t>
            </w:r>
          </w:p>
        </w:tc>
        <w:tc>
          <w:tcPr>
            <w:tcW w:w="567" w:type="dxa"/>
            <w:shd w:val="clear" w:color="auto" w:fill="auto"/>
            <w:vAlign w:val="center"/>
          </w:tcPr>
          <w:p w14:paraId="6CD8D3EE" w14:textId="77777777" w:rsidR="00F221A4" w:rsidRPr="00262130" w:rsidRDefault="00F221A4" w:rsidP="00F221A4">
            <w:pPr>
              <w:spacing w:line="320" w:lineRule="exact"/>
              <w:jc w:val="center"/>
              <w:rPr>
                <w:sz w:val="18"/>
                <w:szCs w:val="18"/>
              </w:rPr>
            </w:pPr>
            <w:r w:rsidRPr="00262130">
              <w:rPr>
                <w:sz w:val="18"/>
                <w:szCs w:val="18"/>
              </w:rPr>
              <w:t>kg</w:t>
            </w:r>
          </w:p>
        </w:tc>
        <w:tc>
          <w:tcPr>
            <w:tcW w:w="709" w:type="dxa"/>
            <w:shd w:val="clear" w:color="auto" w:fill="auto"/>
            <w:vAlign w:val="center"/>
          </w:tcPr>
          <w:p w14:paraId="55474D9E" w14:textId="77777777" w:rsidR="00F221A4" w:rsidRPr="00262130" w:rsidRDefault="00F221A4" w:rsidP="00F221A4">
            <w:pPr>
              <w:spacing w:line="320" w:lineRule="exact"/>
              <w:jc w:val="center"/>
              <w:rPr>
                <w:sz w:val="18"/>
                <w:szCs w:val="18"/>
              </w:rPr>
            </w:pPr>
            <w:r w:rsidRPr="00262130">
              <w:rPr>
                <w:sz w:val="18"/>
                <w:szCs w:val="18"/>
              </w:rPr>
              <w:t>200</w:t>
            </w:r>
          </w:p>
        </w:tc>
      </w:tr>
      <w:tr w:rsidR="00F221A4" w:rsidRPr="00DF0486" w14:paraId="17C2464E" w14:textId="77777777" w:rsidTr="00F221A4">
        <w:trPr>
          <w:trHeight w:val="284"/>
        </w:trPr>
        <w:tc>
          <w:tcPr>
            <w:tcW w:w="566" w:type="dxa"/>
            <w:shd w:val="clear" w:color="auto" w:fill="auto"/>
            <w:vAlign w:val="center"/>
          </w:tcPr>
          <w:p w14:paraId="6F1CB71F" w14:textId="77777777" w:rsidR="00F221A4" w:rsidRPr="00DF0486" w:rsidRDefault="00F221A4" w:rsidP="00F221A4">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8.</w:t>
            </w:r>
          </w:p>
        </w:tc>
        <w:tc>
          <w:tcPr>
            <w:tcW w:w="7796" w:type="dxa"/>
            <w:shd w:val="clear" w:color="auto" w:fill="auto"/>
          </w:tcPr>
          <w:p w14:paraId="3BAA22DD" w14:textId="77777777" w:rsidR="00F221A4" w:rsidRPr="00262130" w:rsidRDefault="00F221A4" w:rsidP="00F221A4">
            <w:pPr>
              <w:pStyle w:val="Nagwek"/>
              <w:tabs>
                <w:tab w:val="left" w:pos="708"/>
              </w:tabs>
              <w:rPr>
                <w:b/>
                <w:bCs/>
                <w:sz w:val="18"/>
                <w:szCs w:val="18"/>
              </w:rPr>
            </w:pPr>
            <w:r w:rsidRPr="00262130">
              <w:rPr>
                <w:b/>
                <w:bCs/>
                <w:sz w:val="18"/>
                <w:szCs w:val="18"/>
              </w:rPr>
              <w:t xml:space="preserve">Mieszanka chińska mrożona </w:t>
            </w:r>
            <w:r>
              <w:rPr>
                <w:b/>
                <w:bCs/>
                <w:sz w:val="18"/>
                <w:szCs w:val="18"/>
              </w:rPr>
              <w:br/>
            </w:r>
            <w:r>
              <w:rPr>
                <w:bCs/>
                <w:sz w:val="18"/>
                <w:szCs w:val="18"/>
              </w:rPr>
              <w:t xml:space="preserve">- </w:t>
            </w:r>
            <w:r w:rsidRPr="00262130">
              <w:rPr>
                <w:bCs/>
                <w:sz w:val="18"/>
                <w:szCs w:val="18"/>
              </w:rPr>
              <w:t xml:space="preserve">opakowanie jednostkowe o wadze netto 2 </w:t>
            </w:r>
            <w:r>
              <w:rPr>
                <w:bCs/>
                <w:sz w:val="18"/>
                <w:szCs w:val="18"/>
              </w:rPr>
              <w:t xml:space="preserve">– </w:t>
            </w:r>
            <w:r w:rsidRPr="00262130">
              <w:rPr>
                <w:bCs/>
                <w:sz w:val="18"/>
                <w:szCs w:val="18"/>
              </w:rPr>
              <w:t>5 kg</w:t>
            </w:r>
            <w:r w:rsidRPr="00262130">
              <w:rPr>
                <w:b/>
                <w:bCs/>
                <w:sz w:val="18"/>
                <w:szCs w:val="18"/>
              </w:rPr>
              <w:t xml:space="preserve"> </w:t>
            </w:r>
          </w:p>
        </w:tc>
        <w:tc>
          <w:tcPr>
            <w:tcW w:w="567" w:type="dxa"/>
            <w:shd w:val="clear" w:color="auto" w:fill="auto"/>
            <w:vAlign w:val="center"/>
          </w:tcPr>
          <w:p w14:paraId="090842D8" w14:textId="77777777" w:rsidR="00F221A4" w:rsidRPr="00262130" w:rsidRDefault="00F221A4" w:rsidP="00F221A4">
            <w:pPr>
              <w:spacing w:line="320" w:lineRule="exact"/>
              <w:jc w:val="center"/>
              <w:rPr>
                <w:sz w:val="18"/>
                <w:szCs w:val="18"/>
              </w:rPr>
            </w:pPr>
            <w:r w:rsidRPr="00262130">
              <w:rPr>
                <w:sz w:val="18"/>
                <w:szCs w:val="18"/>
              </w:rPr>
              <w:t>kg</w:t>
            </w:r>
          </w:p>
        </w:tc>
        <w:tc>
          <w:tcPr>
            <w:tcW w:w="709" w:type="dxa"/>
            <w:shd w:val="clear" w:color="auto" w:fill="auto"/>
            <w:vAlign w:val="center"/>
          </w:tcPr>
          <w:p w14:paraId="1CF901AF" w14:textId="77777777" w:rsidR="00F221A4" w:rsidRPr="00262130" w:rsidRDefault="00F221A4" w:rsidP="00F221A4">
            <w:pPr>
              <w:spacing w:line="320" w:lineRule="exact"/>
              <w:jc w:val="center"/>
              <w:rPr>
                <w:sz w:val="18"/>
                <w:szCs w:val="18"/>
              </w:rPr>
            </w:pPr>
            <w:r w:rsidRPr="00262130">
              <w:rPr>
                <w:sz w:val="18"/>
                <w:szCs w:val="18"/>
              </w:rPr>
              <w:t>200</w:t>
            </w:r>
          </w:p>
        </w:tc>
      </w:tr>
      <w:tr w:rsidR="00F221A4" w:rsidRPr="00DF0486" w14:paraId="0878FDB9" w14:textId="77777777" w:rsidTr="00F221A4">
        <w:trPr>
          <w:trHeight w:val="284"/>
        </w:trPr>
        <w:tc>
          <w:tcPr>
            <w:tcW w:w="566" w:type="dxa"/>
            <w:shd w:val="clear" w:color="auto" w:fill="auto"/>
            <w:vAlign w:val="center"/>
          </w:tcPr>
          <w:p w14:paraId="130FECDD" w14:textId="77777777" w:rsidR="00F221A4" w:rsidRPr="00DF0486" w:rsidRDefault="00F221A4" w:rsidP="00F221A4">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9.</w:t>
            </w:r>
          </w:p>
        </w:tc>
        <w:tc>
          <w:tcPr>
            <w:tcW w:w="7796" w:type="dxa"/>
            <w:shd w:val="clear" w:color="auto" w:fill="auto"/>
          </w:tcPr>
          <w:p w14:paraId="64FE9B8C" w14:textId="77777777" w:rsidR="00F221A4" w:rsidRPr="00262130" w:rsidRDefault="00F221A4" w:rsidP="00F221A4">
            <w:pPr>
              <w:pStyle w:val="Nagwek"/>
              <w:tabs>
                <w:tab w:val="left" w:pos="708"/>
              </w:tabs>
              <w:rPr>
                <w:bCs/>
                <w:sz w:val="18"/>
                <w:szCs w:val="18"/>
              </w:rPr>
            </w:pPr>
            <w:r w:rsidRPr="00262130">
              <w:rPr>
                <w:b/>
                <w:bCs/>
                <w:sz w:val="18"/>
                <w:szCs w:val="18"/>
              </w:rPr>
              <w:t xml:space="preserve">Szpinak mrożony </w:t>
            </w:r>
            <w:r>
              <w:rPr>
                <w:b/>
                <w:bCs/>
                <w:sz w:val="18"/>
                <w:szCs w:val="18"/>
              </w:rPr>
              <w:br/>
            </w:r>
            <w:r>
              <w:rPr>
                <w:bCs/>
                <w:sz w:val="18"/>
                <w:szCs w:val="18"/>
              </w:rPr>
              <w:t xml:space="preserve">- </w:t>
            </w:r>
            <w:r w:rsidRPr="00262130">
              <w:rPr>
                <w:bCs/>
                <w:sz w:val="18"/>
                <w:szCs w:val="18"/>
              </w:rPr>
              <w:t>opakowanie jednostkowe o wadze netto 2 – 5kg</w:t>
            </w:r>
          </w:p>
        </w:tc>
        <w:tc>
          <w:tcPr>
            <w:tcW w:w="567" w:type="dxa"/>
            <w:shd w:val="clear" w:color="auto" w:fill="auto"/>
            <w:vAlign w:val="center"/>
          </w:tcPr>
          <w:p w14:paraId="16A22BB8" w14:textId="77777777" w:rsidR="00F221A4" w:rsidRPr="00262130" w:rsidRDefault="00F221A4" w:rsidP="00F221A4">
            <w:pPr>
              <w:spacing w:line="320" w:lineRule="exact"/>
              <w:jc w:val="center"/>
              <w:rPr>
                <w:sz w:val="18"/>
                <w:szCs w:val="18"/>
              </w:rPr>
            </w:pPr>
            <w:r w:rsidRPr="00262130">
              <w:rPr>
                <w:sz w:val="18"/>
                <w:szCs w:val="18"/>
              </w:rPr>
              <w:t>kg</w:t>
            </w:r>
          </w:p>
        </w:tc>
        <w:tc>
          <w:tcPr>
            <w:tcW w:w="709" w:type="dxa"/>
            <w:shd w:val="clear" w:color="auto" w:fill="auto"/>
            <w:vAlign w:val="center"/>
          </w:tcPr>
          <w:p w14:paraId="6673EDDC" w14:textId="77777777" w:rsidR="00F221A4" w:rsidRPr="00262130" w:rsidRDefault="00F221A4" w:rsidP="00F221A4">
            <w:pPr>
              <w:spacing w:line="320" w:lineRule="exact"/>
              <w:jc w:val="center"/>
              <w:rPr>
                <w:sz w:val="18"/>
                <w:szCs w:val="18"/>
              </w:rPr>
            </w:pPr>
            <w:r w:rsidRPr="00262130">
              <w:rPr>
                <w:sz w:val="18"/>
                <w:szCs w:val="18"/>
              </w:rPr>
              <w:t>100</w:t>
            </w:r>
          </w:p>
        </w:tc>
      </w:tr>
    </w:tbl>
    <w:p w14:paraId="24AA4BCB" w14:textId="77777777" w:rsidR="003C5FA7" w:rsidRPr="00930AFD" w:rsidRDefault="003C5FA7" w:rsidP="003C5FA7">
      <w:pPr>
        <w:widowControl/>
        <w:autoSpaceDN/>
        <w:jc w:val="both"/>
        <w:textAlignment w:val="auto"/>
        <w:rPr>
          <w:rFonts w:eastAsia="Times New Roman" w:cs="Times New Roman"/>
          <w:kern w:val="0"/>
          <w:sz w:val="20"/>
          <w:szCs w:val="20"/>
          <w:lang w:eastAsia="ar-SA" w:bidi="ar-SA"/>
        </w:rPr>
      </w:pPr>
    </w:p>
    <w:p w14:paraId="342A7D51" w14:textId="77777777" w:rsidR="001C7B0F" w:rsidRPr="001C7B0F" w:rsidRDefault="001C7B0F" w:rsidP="00CD531A">
      <w:pPr>
        <w:widowControl/>
        <w:autoSpaceDN/>
        <w:ind w:left="-142" w:right="-1"/>
        <w:jc w:val="both"/>
        <w:textAlignment w:val="auto"/>
        <w:rPr>
          <w:rFonts w:eastAsia="Times New Roman" w:cs="Times New Roman"/>
          <w:bCs/>
          <w:kern w:val="0"/>
          <w:lang w:eastAsia="ar-SA" w:bidi="ar-SA"/>
        </w:rPr>
      </w:pPr>
      <w:r w:rsidRPr="001C7B0F">
        <w:rPr>
          <w:rFonts w:eastAsia="Times New Roman" w:cs="Times New Roman"/>
          <w:bCs/>
          <w:kern w:val="0"/>
          <w:lang w:eastAsia="ar-SA" w:bidi="ar-SA"/>
        </w:rPr>
        <w:t>W cenie jednostkowej wliczony jest koszt transportu przedmiotu zamówienia do siedziby Zamawiającego.</w:t>
      </w:r>
    </w:p>
    <w:p w14:paraId="5D166CB5" w14:textId="77777777" w:rsidR="001C7B0F" w:rsidRPr="001C7B0F" w:rsidRDefault="001C7B0F" w:rsidP="00CD531A">
      <w:pPr>
        <w:widowControl/>
        <w:autoSpaceDN/>
        <w:ind w:left="-142" w:right="-1"/>
        <w:jc w:val="both"/>
        <w:textAlignment w:val="auto"/>
        <w:rPr>
          <w:rFonts w:eastAsia="Times New Roman" w:cs="Times New Roman"/>
          <w:bCs/>
          <w:kern w:val="0"/>
          <w:lang w:eastAsia="ar-SA" w:bidi="ar-SA"/>
        </w:rPr>
      </w:pPr>
      <w:r w:rsidRPr="001C7B0F">
        <w:rPr>
          <w:rFonts w:eastAsia="Times New Roman" w:cs="Times New Roman"/>
          <w:bCs/>
          <w:kern w:val="0"/>
          <w:lang w:eastAsia="ar-SA" w:bidi="ar-SA"/>
        </w:rPr>
        <w:t xml:space="preserve">Oferowane artykuły spożywcze są wysokiej jakości, świeże, o właściwym smaku i zapachu, </w:t>
      </w:r>
      <w:r w:rsidR="00F221A4">
        <w:rPr>
          <w:rFonts w:eastAsia="Times New Roman" w:cs="Times New Roman"/>
          <w:bCs/>
          <w:kern w:val="0"/>
          <w:lang w:eastAsia="ar-SA" w:bidi="ar-SA"/>
        </w:rPr>
        <w:br/>
      </w:r>
      <w:r w:rsidRPr="001C7B0F">
        <w:rPr>
          <w:rFonts w:eastAsia="Times New Roman" w:cs="Times New Roman"/>
          <w:bCs/>
          <w:kern w:val="0"/>
          <w:lang w:eastAsia="ar-SA" w:bidi="ar-SA"/>
        </w:rPr>
        <w:t>bez oznak powtórnego zamrażania.</w:t>
      </w:r>
    </w:p>
    <w:p w14:paraId="40554541" w14:textId="77777777" w:rsidR="001C7B0F" w:rsidRPr="001C7B0F" w:rsidRDefault="001C7B0F" w:rsidP="00CD531A">
      <w:pPr>
        <w:autoSpaceDE w:val="0"/>
        <w:adjustRightInd w:val="0"/>
        <w:ind w:left="-142" w:right="-1"/>
        <w:jc w:val="both"/>
        <w:textAlignment w:val="auto"/>
        <w:rPr>
          <w:rFonts w:eastAsia="Times New Roman" w:cs="Times New Roman"/>
          <w:bCs/>
          <w:kern w:val="0"/>
          <w:lang w:eastAsia="ar-SA" w:bidi="ar-SA"/>
        </w:rPr>
      </w:pPr>
      <w:r w:rsidRPr="001C7B0F">
        <w:rPr>
          <w:rFonts w:eastAsia="Times New Roman" w:cs="Times New Roman"/>
          <w:kern w:val="0"/>
          <w:lang w:eastAsia="ar-SA" w:bidi="ar-SA"/>
        </w:rPr>
        <w:t>Warzywa sypkie, nieoblodzone, wolne od zlepieńców trwałych, praktycznie bez uszkodzeń mechanicznych i oparzeliny mrozowej.</w:t>
      </w:r>
    </w:p>
    <w:p w14:paraId="224E9EDD" w14:textId="77777777" w:rsidR="001C7B0F" w:rsidRPr="001C7B0F" w:rsidRDefault="001C7B0F" w:rsidP="00CD531A">
      <w:pPr>
        <w:autoSpaceDE w:val="0"/>
        <w:adjustRightInd w:val="0"/>
        <w:ind w:left="-142" w:right="-1"/>
        <w:jc w:val="both"/>
        <w:textAlignment w:val="auto"/>
        <w:rPr>
          <w:rFonts w:eastAsia="Times New Roman" w:cs="Times New Roman"/>
          <w:kern w:val="0"/>
          <w:lang w:eastAsia="ar-SA" w:bidi="ar-SA"/>
        </w:rPr>
      </w:pPr>
      <w:r w:rsidRPr="001C7B0F">
        <w:rPr>
          <w:rFonts w:eastAsia="Times New Roman" w:cs="Times New Roman"/>
          <w:kern w:val="0"/>
          <w:lang w:eastAsia="ar-SA" w:bidi="ar-SA"/>
        </w:rPr>
        <w:t xml:space="preserve">Owoce całe, sypkie, odszypułkowane, niepopękane, niezdeformowane, niepodsuszone, </w:t>
      </w:r>
      <w:r w:rsidR="00F221A4">
        <w:rPr>
          <w:rFonts w:eastAsia="Times New Roman" w:cs="Times New Roman"/>
          <w:kern w:val="0"/>
          <w:lang w:eastAsia="ar-SA" w:bidi="ar-SA"/>
        </w:rPr>
        <w:br/>
      </w:r>
      <w:r w:rsidRPr="001C7B0F">
        <w:rPr>
          <w:rFonts w:eastAsia="Times New Roman" w:cs="Times New Roman"/>
          <w:kern w:val="0"/>
          <w:lang w:eastAsia="ar-SA" w:bidi="ar-SA"/>
        </w:rPr>
        <w:t>nieoblodzone</w:t>
      </w:r>
      <w:r w:rsidR="00F221A4">
        <w:rPr>
          <w:rFonts w:eastAsia="Times New Roman" w:cs="Times New Roman"/>
          <w:kern w:val="0"/>
          <w:lang w:eastAsia="ar-SA" w:bidi="ar-SA"/>
        </w:rPr>
        <w:t>,</w:t>
      </w:r>
      <w:r w:rsidRPr="001C7B0F">
        <w:rPr>
          <w:rFonts w:eastAsia="Times New Roman" w:cs="Times New Roman"/>
          <w:kern w:val="0"/>
          <w:lang w:eastAsia="ar-SA" w:bidi="ar-SA"/>
        </w:rPr>
        <w:t xml:space="preserve">  bez trwałych zlepieńców.</w:t>
      </w:r>
    </w:p>
    <w:p w14:paraId="3D314C5E" w14:textId="77777777" w:rsidR="001C7B0F" w:rsidRPr="001C7B0F" w:rsidRDefault="001C7B0F" w:rsidP="00CD531A">
      <w:pPr>
        <w:widowControl/>
        <w:autoSpaceDN/>
        <w:ind w:left="-142" w:right="-1"/>
        <w:jc w:val="both"/>
        <w:textAlignment w:val="auto"/>
        <w:rPr>
          <w:rFonts w:eastAsia="Times New Roman" w:cs="Times New Roman"/>
          <w:bCs/>
          <w:kern w:val="0"/>
          <w:lang w:eastAsia="ar-SA" w:bidi="ar-SA"/>
        </w:rPr>
      </w:pPr>
      <w:r w:rsidRPr="001C7B0F">
        <w:rPr>
          <w:rFonts w:eastAsia="Times New Roman" w:cs="Times New Roman"/>
          <w:bCs/>
          <w:kern w:val="0"/>
          <w:lang w:eastAsia="ar-SA" w:bidi="ar-SA"/>
        </w:rPr>
        <w:t>Termin przydatności do spożycia – minimum 3 miesiące od daty dostawy.</w:t>
      </w:r>
    </w:p>
    <w:p w14:paraId="274B81F3" w14:textId="77777777" w:rsidR="001C7B0F" w:rsidRPr="001C7B0F" w:rsidRDefault="001C7B0F" w:rsidP="00CD531A">
      <w:pPr>
        <w:widowControl/>
        <w:autoSpaceDN/>
        <w:ind w:left="-142" w:right="-1"/>
        <w:jc w:val="both"/>
        <w:textAlignment w:val="auto"/>
        <w:rPr>
          <w:rFonts w:eastAsia="Times New Roman" w:cs="Times New Roman"/>
          <w:kern w:val="0"/>
          <w:sz w:val="20"/>
          <w:szCs w:val="20"/>
          <w:lang w:eastAsia="ar-SA" w:bidi="ar-SA"/>
        </w:rPr>
      </w:pPr>
      <w:r w:rsidRPr="001C7B0F">
        <w:rPr>
          <w:rFonts w:eastAsia="Times New Roman" w:cs="Times New Roman"/>
          <w:bCs/>
          <w:kern w:val="0"/>
          <w:lang w:eastAsia="ar-SA" w:bidi="ar-SA"/>
        </w:rPr>
        <w:t>Zamówienie realizowane będzie partiami (średnio raz na dwa tygodnie).</w:t>
      </w:r>
    </w:p>
    <w:p w14:paraId="16C50BEA" w14:textId="77777777" w:rsidR="00A647A5" w:rsidRPr="00930AFD" w:rsidRDefault="00A647A5" w:rsidP="00A647A5">
      <w:pPr>
        <w:rPr>
          <w:rFonts w:cs="Times New Roman"/>
          <w:sz w:val="20"/>
          <w:szCs w:val="20"/>
        </w:rPr>
      </w:pPr>
    </w:p>
    <w:p w14:paraId="2066D22C" w14:textId="77777777" w:rsidR="003C5FA7" w:rsidRPr="00F221A4" w:rsidRDefault="009876CD" w:rsidP="00CD531A">
      <w:pPr>
        <w:ind w:left="-142" w:right="141"/>
        <w:jc w:val="both"/>
        <w:rPr>
          <w:rFonts w:cs="Times New Roman"/>
          <w:b/>
          <w:bCs/>
        </w:rPr>
      </w:pPr>
      <w:bookmarkStart w:id="26" w:name="_Hlk202876057"/>
      <w:r w:rsidRPr="00F221A4">
        <w:rPr>
          <w:rFonts w:cs="Times New Roman"/>
          <w:b/>
          <w:bCs/>
        </w:rPr>
        <w:t>CZĘŚĆ VI</w:t>
      </w:r>
      <w:r w:rsidR="003C5FA7" w:rsidRPr="00F221A4">
        <w:rPr>
          <w:rFonts w:cs="Times New Roman"/>
          <w:b/>
          <w:bCs/>
        </w:rPr>
        <w:t xml:space="preserve"> – </w:t>
      </w:r>
      <w:r w:rsidR="00F221A4" w:rsidRPr="00F221A4">
        <w:rPr>
          <w:rFonts w:cs="Times New Roman"/>
          <w:b/>
          <w:bCs/>
        </w:rPr>
        <w:t xml:space="preserve">OWOCE I WARZYWA KONSERWOWE </w:t>
      </w:r>
      <w:r w:rsidR="003C5FA7" w:rsidRPr="00F221A4">
        <w:rPr>
          <w:rFonts w:cs="Times New Roman"/>
          <w:b/>
          <w:bCs/>
        </w:rPr>
        <w:t>– d</w:t>
      </w:r>
      <w:r w:rsidR="003C5FA7" w:rsidRPr="00F221A4">
        <w:rPr>
          <w:rFonts w:cs="Times New Roman"/>
          <w:b/>
          <w:bCs/>
          <w:iCs/>
        </w:rPr>
        <w:t xml:space="preserve">ostawa do </w:t>
      </w:r>
      <w:r w:rsidR="00F221A4" w:rsidRPr="00F221A4">
        <w:rPr>
          <w:rFonts w:cs="Times New Roman"/>
          <w:b/>
          <w:bCs/>
          <w:iCs/>
        </w:rPr>
        <w:t>Centrum Szkolenia Policji w Legionowie</w:t>
      </w:r>
    </w:p>
    <w:bookmarkEnd w:id="26"/>
    <w:p w14:paraId="2399A45F" w14:textId="77777777" w:rsidR="00FC6A2D" w:rsidRPr="00CD531A" w:rsidRDefault="00FC6A2D" w:rsidP="00FC6A2D">
      <w:pPr>
        <w:rPr>
          <w:rFonts w:cs="Times New Roman"/>
          <w:sz w:val="16"/>
          <w:szCs w:val="16"/>
        </w:rPr>
      </w:pPr>
    </w:p>
    <w:tbl>
      <w:tblPr>
        <w:tblW w:w="963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7796"/>
        <w:gridCol w:w="567"/>
        <w:gridCol w:w="709"/>
      </w:tblGrid>
      <w:tr w:rsidR="00DF0486" w:rsidRPr="00DF0486" w14:paraId="6FFFFDA0" w14:textId="77777777" w:rsidTr="00F221A4">
        <w:trPr>
          <w:trHeight w:val="349"/>
        </w:trPr>
        <w:tc>
          <w:tcPr>
            <w:tcW w:w="566" w:type="dxa"/>
            <w:shd w:val="clear" w:color="auto" w:fill="D9D9D9" w:themeFill="background1" w:themeFillShade="D9"/>
            <w:vAlign w:val="center"/>
          </w:tcPr>
          <w:p w14:paraId="5843A7CD"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L.p.</w:t>
            </w:r>
          </w:p>
        </w:tc>
        <w:tc>
          <w:tcPr>
            <w:tcW w:w="7796" w:type="dxa"/>
            <w:shd w:val="clear" w:color="auto" w:fill="D9D9D9" w:themeFill="background1" w:themeFillShade="D9"/>
            <w:vAlign w:val="center"/>
          </w:tcPr>
          <w:p w14:paraId="368954C4"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Przedmiot zamówienia</w:t>
            </w:r>
          </w:p>
        </w:tc>
        <w:tc>
          <w:tcPr>
            <w:tcW w:w="567" w:type="dxa"/>
            <w:shd w:val="clear" w:color="auto" w:fill="D9D9D9" w:themeFill="background1" w:themeFillShade="D9"/>
            <w:vAlign w:val="center"/>
          </w:tcPr>
          <w:p w14:paraId="4D85AF41"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J.m.</w:t>
            </w:r>
          </w:p>
        </w:tc>
        <w:tc>
          <w:tcPr>
            <w:tcW w:w="709" w:type="dxa"/>
            <w:shd w:val="clear" w:color="auto" w:fill="D9D9D9" w:themeFill="background1" w:themeFillShade="D9"/>
            <w:vAlign w:val="center"/>
          </w:tcPr>
          <w:p w14:paraId="1CA13877"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Ilość</w:t>
            </w:r>
          </w:p>
        </w:tc>
      </w:tr>
      <w:tr w:rsidR="00DF0486" w:rsidRPr="00DF0486" w14:paraId="507ACA75" w14:textId="77777777" w:rsidTr="00F221A4">
        <w:tc>
          <w:tcPr>
            <w:tcW w:w="566" w:type="dxa"/>
            <w:shd w:val="clear" w:color="auto" w:fill="D9D9D9" w:themeFill="background1" w:themeFillShade="D9"/>
          </w:tcPr>
          <w:p w14:paraId="4AB1DF81"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1</w:t>
            </w:r>
          </w:p>
        </w:tc>
        <w:tc>
          <w:tcPr>
            <w:tcW w:w="7796" w:type="dxa"/>
            <w:shd w:val="clear" w:color="auto" w:fill="D9D9D9" w:themeFill="background1" w:themeFillShade="D9"/>
          </w:tcPr>
          <w:p w14:paraId="24D845C9"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2</w:t>
            </w:r>
          </w:p>
        </w:tc>
        <w:tc>
          <w:tcPr>
            <w:tcW w:w="567" w:type="dxa"/>
            <w:shd w:val="clear" w:color="auto" w:fill="D9D9D9" w:themeFill="background1" w:themeFillShade="D9"/>
          </w:tcPr>
          <w:p w14:paraId="17F9F568"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3</w:t>
            </w:r>
          </w:p>
        </w:tc>
        <w:tc>
          <w:tcPr>
            <w:tcW w:w="709" w:type="dxa"/>
            <w:shd w:val="clear" w:color="auto" w:fill="D9D9D9" w:themeFill="background1" w:themeFillShade="D9"/>
          </w:tcPr>
          <w:p w14:paraId="6B4851E6"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4</w:t>
            </w:r>
          </w:p>
        </w:tc>
      </w:tr>
      <w:tr w:rsidR="00F221A4" w:rsidRPr="00DF0486" w14:paraId="691EB74F" w14:textId="77777777" w:rsidTr="00F221A4">
        <w:trPr>
          <w:trHeight w:val="284"/>
        </w:trPr>
        <w:tc>
          <w:tcPr>
            <w:tcW w:w="566" w:type="dxa"/>
            <w:shd w:val="clear" w:color="auto" w:fill="auto"/>
            <w:vAlign w:val="center"/>
          </w:tcPr>
          <w:p w14:paraId="11B5C58C" w14:textId="77777777" w:rsidR="00F221A4" w:rsidRPr="00DF0486" w:rsidRDefault="00F221A4" w:rsidP="00F221A4">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1.</w:t>
            </w:r>
          </w:p>
        </w:tc>
        <w:tc>
          <w:tcPr>
            <w:tcW w:w="7796" w:type="dxa"/>
            <w:shd w:val="clear" w:color="auto" w:fill="auto"/>
          </w:tcPr>
          <w:p w14:paraId="05683393" w14:textId="77777777" w:rsidR="00F221A4" w:rsidRPr="00420E17" w:rsidRDefault="00F221A4" w:rsidP="00F221A4">
            <w:pPr>
              <w:pStyle w:val="Nagwek"/>
              <w:tabs>
                <w:tab w:val="left" w:pos="708"/>
              </w:tabs>
              <w:ind w:right="-578"/>
              <w:jc w:val="both"/>
              <w:rPr>
                <w:rFonts w:cs="Times New Roman"/>
                <w:b/>
                <w:bCs/>
                <w:sz w:val="18"/>
                <w:szCs w:val="18"/>
              </w:rPr>
            </w:pPr>
            <w:r w:rsidRPr="00420E17">
              <w:rPr>
                <w:rFonts w:cs="Times New Roman"/>
                <w:b/>
                <w:bCs/>
                <w:sz w:val="18"/>
                <w:szCs w:val="18"/>
              </w:rPr>
              <w:t>Ogórki konserwowe całe</w:t>
            </w:r>
          </w:p>
          <w:p w14:paraId="098F4C39" w14:textId="77777777" w:rsidR="00F221A4" w:rsidRPr="00420E17" w:rsidRDefault="00F221A4" w:rsidP="00F221A4">
            <w:pPr>
              <w:rPr>
                <w:rFonts w:cs="Times New Roman"/>
                <w:bCs/>
                <w:sz w:val="18"/>
                <w:szCs w:val="18"/>
              </w:rPr>
            </w:pPr>
            <w:r>
              <w:rPr>
                <w:rFonts w:cs="Times New Roman"/>
                <w:bCs/>
                <w:sz w:val="18"/>
                <w:szCs w:val="18"/>
              </w:rPr>
              <w:t>- p</w:t>
            </w:r>
            <w:r w:rsidRPr="00420E17">
              <w:rPr>
                <w:rFonts w:cs="Times New Roman"/>
                <w:bCs/>
                <w:sz w:val="18"/>
                <w:szCs w:val="18"/>
              </w:rPr>
              <w:t>rodukt otrzymany ze świeżych całych ogórków, przypraw aromatyczno</w:t>
            </w:r>
            <w:r>
              <w:rPr>
                <w:rFonts w:cs="Times New Roman"/>
                <w:bCs/>
                <w:sz w:val="18"/>
                <w:szCs w:val="18"/>
              </w:rPr>
              <w:t xml:space="preserve"> </w:t>
            </w:r>
            <w:r w:rsidRPr="00420E17">
              <w:rPr>
                <w:rFonts w:cs="Times New Roman"/>
                <w:bCs/>
                <w:sz w:val="18"/>
                <w:szCs w:val="18"/>
              </w:rPr>
              <w:t>-</w:t>
            </w:r>
            <w:r>
              <w:rPr>
                <w:rFonts w:cs="Times New Roman"/>
                <w:bCs/>
                <w:sz w:val="18"/>
                <w:szCs w:val="18"/>
              </w:rPr>
              <w:t xml:space="preserve"> </w:t>
            </w:r>
            <w:r w:rsidRPr="00420E17">
              <w:rPr>
                <w:rFonts w:cs="Times New Roman"/>
                <w:bCs/>
                <w:sz w:val="18"/>
                <w:szCs w:val="18"/>
              </w:rPr>
              <w:t>smakowych, zalanych zalewą</w:t>
            </w:r>
            <w:r>
              <w:rPr>
                <w:rFonts w:cs="Times New Roman"/>
                <w:bCs/>
                <w:sz w:val="18"/>
                <w:szCs w:val="18"/>
              </w:rPr>
              <w:br/>
              <w:t xml:space="preserve"> </w:t>
            </w:r>
            <w:r w:rsidRPr="00420E17">
              <w:rPr>
                <w:rFonts w:cs="Times New Roman"/>
                <w:bCs/>
                <w:sz w:val="18"/>
                <w:szCs w:val="18"/>
              </w:rPr>
              <w:t xml:space="preserve"> octową z dodatkiem soli i cukru, utrwalony</w:t>
            </w:r>
            <w:r>
              <w:rPr>
                <w:rFonts w:cs="Times New Roman"/>
                <w:bCs/>
                <w:sz w:val="18"/>
                <w:szCs w:val="18"/>
              </w:rPr>
              <w:t xml:space="preserve"> </w:t>
            </w:r>
            <w:r w:rsidRPr="00420E17">
              <w:rPr>
                <w:rFonts w:cs="Times New Roman"/>
                <w:bCs/>
                <w:sz w:val="18"/>
                <w:szCs w:val="18"/>
              </w:rPr>
              <w:t xml:space="preserve">przez pasteryzację w opakowaniu hermetycznie </w:t>
            </w:r>
            <w:r>
              <w:rPr>
                <w:rFonts w:cs="Times New Roman"/>
                <w:bCs/>
                <w:sz w:val="18"/>
                <w:szCs w:val="18"/>
              </w:rPr>
              <w:br/>
              <w:t xml:space="preserve">  </w:t>
            </w:r>
            <w:r w:rsidRPr="00420E17">
              <w:rPr>
                <w:rFonts w:cs="Times New Roman"/>
                <w:bCs/>
                <w:sz w:val="18"/>
                <w:szCs w:val="18"/>
              </w:rPr>
              <w:t>zamkniętym,</w:t>
            </w:r>
          </w:p>
          <w:p w14:paraId="596BD490" w14:textId="77777777" w:rsidR="00F221A4" w:rsidRPr="00420E17" w:rsidRDefault="00F221A4" w:rsidP="00F221A4">
            <w:pPr>
              <w:pStyle w:val="Nagwek"/>
              <w:tabs>
                <w:tab w:val="left" w:pos="708"/>
              </w:tabs>
              <w:ind w:right="-578"/>
              <w:rPr>
                <w:rFonts w:cs="Times New Roman"/>
                <w:sz w:val="18"/>
                <w:szCs w:val="18"/>
              </w:rPr>
            </w:pPr>
            <w:r>
              <w:rPr>
                <w:rFonts w:cs="Times New Roman"/>
                <w:sz w:val="18"/>
                <w:szCs w:val="18"/>
              </w:rPr>
              <w:t xml:space="preserve">- </w:t>
            </w:r>
            <w:r w:rsidRPr="00420E17">
              <w:rPr>
                <w:rFonts w:cs="Times New Roman"/>
                <w:sz w:val="18"/>
                <w:szCs w:val="18"/>
              </w:rPr>
              <w:t>opakowanie jednostkowe o wadze netto od 2 kg do 4,5 kg</w:t>
            </w:r>
          </w:p>
        </w:tc>
        <w:tc>
          <w:tcPr>
            <w:tcW w:w="567" w:type="dxa"/>
            <w:shd w:val="clear" w:color="auto" w:fill="auto"/>
            <w:vAlign w:val="center"/>
          </w:tcPr>
          <w:p w14:paraId="18C67873"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kg</w:t>
            </w:r>
          </w:p>
        </w:tc>
        <w:tc>
          <w:tcPr>
            <w:tcW w:w="709" w:type="dxa"/>
            <w:shd w:val="clear" w:color="auto" w:fill="auto"/>
            <w:vAlign w:val="center"/>
          </w:tcPr>
          <w:p w14:paraId="110788FB"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2 500</w:t>
            </w:r>
          </w:p>
        </w:tc>
      </w:tr>
      <w:tr w:rsidR="00F221A4" w:rsidRPr="00DF0486" w14:paraId="12D751A8" w14:textId="77777777" w:rsidTr="00F221A4">
        <w:trPr>
          <w:trHeight w:val="284"/>
        </w:trPr>
        <w:tc>
          <w:tcPr>
            <w:tcW w:w="566" w:type="dxa"/>
            <w:shd w:val="clear" w:color="auto" w:fill="auto"/>
            <w:vAlign w:val="center"/>
          </w:tcPr>
          <w:p w14:paraId="5A6B3F65" w14:textId="77777777" w:rsidR="00F221A4" w:rsidRPr="00DF0486" w:rsidRDefault="00F221A4" w:rsidP="00F221A4">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2.</w:t>
            </w:r>
          </w:p>
        </w:tc>
        <w:tc>
          <w:tcPr>
            <w:tcW w:w="7796" w:type="dxa"/>
            <w:shd w:val="clear" w:color="auto" w:fill="auto"/>
          </w:tcPr>
          <w:p w14:paraId="5F6BDC88" w14:textId="77777777" w:rsidR="00F221A4" w:rsidRPr="00420E17" w:rsidRDefault="00F221A4" w:rsidP="00F221A4">
            <w:pPr>
              <w:pStyle w:val="Nagwek"/>
              <w:tabs>
                <w:tab w:val="left" w:pos="708"/>
              </w:tabs>
              <w:rPr>
                <w:rFonts w:cs="Times New Roman"/>
                <w:b/>
                <w:bCs/>
                <w:sz w:val="18"/>
                <w:szCs w:val="18"/>
              </w:rPr>
            </w:pPr>
            <w:r w:rsidRPr="00420E17">
              <w:rPr>
                <w:rFonts w:cs="Times New Roman"/>
                <w:b/>
                <w:bCs/>
                <w:sz w:val="18"/>
                <w:szCs w:val="18"/>
              </w:rPr>
              <w:t>Ogórki konserwowe całe</w:t>
            </w:r>
          </w:p>
          <w:p w14:paraId="47F83B40" w14:textId="77777777" w:rsidR="00F221A4" w:rsidRPr="00420E17" w:rsidRDefault="00F221A4" w:rsidP="00F221A4">
            <w:pPr>
              <w:rPr>
                <w:rFonts w:cs="Times New Roman"/>
                <w:bCs/>
                <w:sz w:val="18"/>
                <w:szCs w:val="18"/>
              </w:rPr>
            </w:pPr>
            <w:r>
              <w:rPr>
                <w:rFonts w:cs="Times New Roman"/>
                <w:bCs/>
                <w:sz w:val="18"/>
                <w:szCs w:val="18"/>
              </w:rPr>
              <w:t>- p</w:t>
            </w:r>
            <w:r w:rsidRPr="00420E17">
              <w:rPr>
                <w:rFonts w:cs="Times New Roman"/>
                <w:bCs/>
                <w:sz w:val="18"/>
                <w:szCs w:val="18"/>
              </w:rPr>
              <w:t>rodukt otrzymany ze świeżych całych ogórków, przypraw aromatyczno</w:t>
            </w:r>
            <w:r>
              <w:rPr>
                <w:rFonts w:cs="Times New Roman"/>
                <w:bCs/>
                <w:sz w:val="18"/>
                <w:szCs w:val="18"/>
              </w:rPr>
              <w:t xml:space="preserve"> </w:t>
            </w:r>
            <w:r w:rsidRPr="00420E17">
              <w:rPr>
                <w:rFonts w:cs="Times New Roman"/>
                <w:bCs/>
                <w:sz w:val="18"/>
                <w:szCs w:val="18"/>
              </w:rPr>
              <w:t>-</w:t>
            </w:r>
            <w:r>
              <w:rPr>
                <w:rFonts w:cs="Times New Roman"/>
                <w:bCs/>
                <w:sz w:val="18"/>
                <w:szCs w:val="18"/>
              </w:rPr>
              <w:t xml:space="preserve"> </w:t>
            </w:r>
            <w:r w:rsidRPr="00420E17">
              <w:rPr>
                <w:rFonts w:cs="Times New Roman"/>
                <w:bCs/>
                <w:sz w:val="18"/>
                <w:szCs w:val="18"/>
              </w:rPr>
              <w:t>smakowych, zalanych zalewą</w:t>
            </w:r>
            <w:r>
              <w:rPr>
                <w:rFonts w:cs="Times New Roman"/>
                <w:bCs/>
                <w:sz w:val="18"/>
                <w:szCs w:val="18"/>
              </w:rPr>
              <w:br/>
              <w:t xml:space="preserve"> </w:t>
            </w:r>
            <w:r w:rsidRPr="00420E17">
              <w:rPr>
                <w:rFonts w:cs="Times New Roman"/>
                <w:bCs/>
                <w:sz w:val="18"/>
                <w:szCs w:val="18"/>
              </w:rPr>
              <w:t xml:space="preserve"> octową z dodatkiem soli i cukru, utrwalony</w:t>
            </w:r>
            <w:r>
              <w:rPr>
                <w:rFonts w:cs="Times New Roman"/>
                <w:bCs/>
                <w:sz w:val="18"/>
                <w:szCs w:val="18"/>
              </w:rPr>
              <w:t xml:space="preserve"> </w:t>
            </w:r>
            <w:r w:rsidRPr="00420E17">
              <w:rPr>
                <w:rFonts w:cs="Times New Roman"/>
                <w:bCs/>
                <w:sz w:val="18"/>
                <w:szCs w:val="18"/>
              </w:rPr>
              <w:t xml:space="preserve"> przez pasteryzację w opakowaniu hermetycznie </w:t>
            </w:r>
            <w:r>
              <w:rPr>
                <w:rFonts w:cs="Times New Roman"/>
                <w:bCs/>
                <w:sz w:val="18"/>
                <w:szCs w:val="18"/>
              </w:rPr>
              <w:br/>
              <w:t xml:space="preserve">  </w:t>
            </w:r>
            <w:r w:rsidRPr="00420E17">
              <w:rPr>
                <w:rFonts w:cs="Times New Roman"/>
                <w:bCs/>
                <w:sz w:val="18"/>
                <w:szCs w:val="18"/>
              </w:rPr>
              <w:t>zamkniętym,</w:t>
            </w:r>
          </w:p>
          <w:p w14:paraId="1905EB08" w14:textId="77777777" w:rsidR="00F221A4" w:rsidRPr="00420E17" w:rsidRDefault="00F221A4" w:rsidP="00F221A4">
            <w:pPr>
              <w:pStyle w:val="Nagwek"/>
              <w:tabs>
                <w:tab w:val="left" w:pos="708"/>
              </w:tabs>
              <w:ind w:right="-578"/>
              <w:rPr>
                <w:rFonts w:cs="Times New Roman"/>
                <w:sz w:val="18"/>
                <w:szCs w:val="18"/>
              </w:rPr>
            </w:pPr>
            <w:r>
              <w:rPr>
                <w:rFonts w:cs="Times New Roman"/>
                <w:sz w:val="18"/>
                <w:szCs w:val="18"/>
              </w:rPr>
              <w:t xml:space="preserve">- </w:t>
            </w:r>
            <w:r w:rsidRPr="00420E17">
              <w:rPr>
                <w:rFonts w:cs="Times New Roman"/>
                <w:sz w:val="18"/>
                <w:szCs w:val="18"/>
              </w:rPr>
              <w:t>opakowanie jednostkowe o wadze netto od 700 g do 1 kg</w:t>
            </w:r>
          </w:p>
        </w:tc>
        <w:tc>
          <w:tcPr>
            <w:tcW w:w="567" w:type="dxa"/>
            <w:shd w:val="clear" w:color="auto" w:fill="auto"/>
            <w:vAlign w:val="center"/>
          </w:tcPr>
          <w:p w14:paraId="13165126"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kg</w:t>
            </w:r>
          </w:p>
        </w:tc>
        <w:tc>
          <w:tcPr>
            <w:tcW w:w="709" w:type="dxa"/>
            <w:shd w:val="clear" w:color="auto" w:fill="auto"/>
            <w:vAlign w:val="center"/>
          </w:tcPr>
          <w:p w14:paraId="5A33DDF8"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800</w:t>
            </w:r>
          </w:p>
        </w:tc>
      </w:tr>
      <w:tr w:rsidR="00F221A4" w:rsidRPr="00DF0486" w14:paraId="0DB2CC2C" w14:textId="77777777" w:rsidTr="00F221A4">
        <w:trPr>
          <w:trHeight w:val="284"/>
        </w:trPr>
        <w:tc>
          <w:tcPr>
            <w:tcW w:w="566" w:type="dxa"/>
            <w:shd w:val="clear" w:color="auto" w:fill="auto"/>
            <w:vAlign w:val="center"/>
          </w:tcPr>
          <w:p w14:paraId="69645659" w14:textId="77777777" w:rsidR="00F221A4" w:rsidRPr="00DF0486" w:rsidRDefault="00F221A4" w:rsidP="00F221A4">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3.</w:t>
            </w:r>
          </w:p>
        </w:tc>
        <w:tc>
          <w:tcPr>
            <w:tcW w:w="7796" w:type="dxa"/>
            <w:shd w:val="clear" w:color="auto" w:fill="auto"/>
          </w:tcPr>
          <w:p w14:paraId="495176A3" w14:textId="77777777" w:rsidR="00F221A4" w:rsidRPr="00420E17" w:rsidRDefault="00F221A4" w:rsidP="00F221A4">
            <w:pPr>
              <w:pStyle w:val="Nagwek"/>
              <w:tabs>
                <w:tab w:val="left" w:pos="708"/>
              </w:tabs>
              <w:rPr>
                <w:rFonts w:cs="Times New Roman"/>
                <w:b/>
                <w:bCs/>
                <w:sz w:val="18"/>
                <w:szCs w:val="18"/>
              </w:rPr>
            </w:pPr>
            <w:r w:rsidRPr="00420E17">
              <w:rPr>
                <w:rFonts w:cs="Times New Roman"/>
                <w:b/>
                <w:bCs/>
                <w:sz w:val="18"/>
                <w:szCs w:val="18"/>
              </w:rPr>
              <w:t>Kukurydza konserwowa</w:t>
            </w:r>
          </w:p>
          <w:p w14:paraId="5541310B" w14:textId="77777777" w:rsidR="00F221A4" w:rsidRPr="00420E17" w:rsidRDefault="00F221A4" w:rsidP="00F221A4">
            <w:pPr>
              <w:autoSpaceDE w:val="0"/>
              <w:adjustRightInd w:val="0"/>
              <w:rPr>
                <w:rFonts w:cs="Times New Roman"/>
                <w:sz w:val="18"/>
                <w:szCs w:val="18"/>
              </w:rPr>
            </w:pPr>
            <w:r>
              <w:rPr>
                <w:rFonts w:cs="Times New Roman"/>
                <w:sz w:val="18"/>
                <w:szCs w:val="18"/>
              </w:rPr>
              <w:t>- z</w:t>
            </w:r>
            <w:r w:rsidRPr="00420E17">
              <w:rPr>
                <w:rFonts w:cs="Times New Roman"/>
                <w:sz w:val="18"/>
                <w:szCs w:val="18"/>
              </w:rPr>
              <w:t>iarna całe, nieuszkodzone o barwie żółtobiałej i żółtej, zalewa</w:t>
            </w:r>
            <w:r>
              <w:rPr>
                <w:rFonts w:cs="Times New Roman"/>
                <w:sz w:val="18"/>
                <w:szCs w:val="18"/>
              </w:rPr>
              <w:t xml:space="preserve">  </w:t>
            </w:r>
            <w:r w:rsidRPr="00420E17">
              <w:rPr>
                <w:rFonts w:cs="Times New Roman"/>
                <w:sz w:val="18"/>
                <w:szCs w:val="18"/>
              </w:rPr>
              <w:t>opalizująca lub mętna z osadem tkanki</w:t>
            </w:r>
            <w:r>
              <w:rPr>
                <w:rFonts w:cs="Times New Roman"/>
                <w:sz w:val="18"/>
                <w:szCs w:val="18"/>
              </w:rPr>
              <w:br/>
              <w:t xml:space="preserve"> </w:t>
            </w:r>
            <w:r w:rsidRPr="00420E17">
              <w:rPr>
                <w:rFonts w:cs="Times New Roman"/>
                <w:sz w:val="18"/>
                <w:szCs w:val="18"/>
              </w:rPr>
              <w:t xml:space="preserve"> roślinnej na dnie opakowania,</w:t>
            </w:r>
          </w:p>
          <w:p w14:paraId="41034711" w14:textId="77777777" w:rsidR="00F221A4" w:rsidRPr="00420E17" w:rsidRDefault="00F221A4" w:rsidP="00F221A4">
            <w:pPr>
              <w:pStyle w:val="Nagwek"/>
              <w:tabs>
                <w:tab w:val="left" w:pos="708"/>
              </w:tabs>
              <w:ind w:right="-578"/>
              <w:rPr>
                <w:rFonts w:cs="Times New Roman"/>
                <w:sz w:val="18"/>
                <w:szCs w:val="18"/>
              </w:rPr>
            </w:pPr>
            <w:r>
              <w:rPr>
                <w:rFonts w:cs="Times New Roman"/>
                <w:sz w:val="18"/>
                <w:szCs w:val="18"/>
              </w:rPr>
              <w:t xml:space="preserve">- </w:t>
            </w:r>
            <w:r w:rsidRPr="00420E17">
              <w:rPr>
                <w:rFonts w:cs="Times New Roman"/>
                <w:sz w:val="18"/>
                <w:szCs w:val="18"/>
              </w:rPr>
              <w:t>opakowanie jednostkowe o wadze netto od 2 kg do 4 kg</w:t>
            </w:r>
          </w:p>
        </w:tc>
        <w:tc>
          <w:tcPr>
            <w:tcW w:w="567" w:type="dxa"/>
            <w:shd w:val="clear" w:color="auto" w:fill="auto"/>
            <w:vAlign w:val="center"/>
          </w:tcPr>
          <w:p w14:paraId="35CA2960"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kg</w:t>
            </w:r>
          </w:p>
        </w:tc>
        <w:tc>
          <w:tcPr>
            <w:tcW w:w="709" w:type="dxa"/>
            <w:shd w:val="clear" w:color="auto" w:fill="auto"/>
            <w:vAlign w:val="center"/>
          </w:tcPr>
          <w:p w14:paraId="27A20551"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3 000</w:t>
            </w:r>
          </w:p>
        </w:tc>
      </w:tr>
      <w:tr w:rsidR="00F221A4" w:rsidRPr="00DF0486" w14:paraId="778B2B22" w14:textId="77777777" w:rsidTr="00F221A4">
        <w:trPr>
          <w:trHeight w:val="284"/>
        </w:trPr>
        <w:tc>
          <w:tcPr>
            <w:tcW w:w="566" w:type="dxa"/>
            <w:shd w:val="clear" w:color="auto" w:fill="auto"/>
            <w:vAlign w:val="center"/>
          </w:tcPr>
          <w:p w14:paraId="1F4F5C00" w14:textId="77777777" w:rsidR="00F221A4" w:rsidRPr="00DF0486" w:rsidRDefault="00F221A4" w:rsidP="00F221A4">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4.</w:t>
            </w:r>
          </w:p>
        </w:tc>
        <w:tc>
          <w:tcPr>
            <w:tcW w:w="7796" w:type="dxa"/>
            <w:shd w:val="clear" w:color="auto" w:fill="auto"/>
          </w:tcPr>
          <w:p w14:paraId="42891F53" w14:textId="77777777" w:rsidR="00F221A4" w:rsidRPr="00420E17" w:rsidRDefault="00F221A4" w:rsidP="00F221A4">
            <w:pPr>
              <w:pStyle w:val="Nagwek"/>
              <w:tabs>
                <w:tab w:val="left" w:pos="708"/>
              </w:tabs>
              <w:rPr>
                <w:rFonts w:cs="Times New Roman"/>
                <w:b/>
                <w:bCs/>
                <w:sz w:val="18"/>
                <w:szCs w:val="18"/>
              </w:rPr>
            </w:pPr>
            <w:r w:rsidRPr="00420E17">
              <w:rPr>
                <w:rFonts w:cs="Times New Roman"/>
                <w:b/>
                <w:bCs/>
                <w:sz w:val="18"/>
                <w:szCs w:val="18"/>
              </w:rPr>
              <w:t>Kukurydza konserwowa</w:t>
            </w:r>
          </w:p>
          <w:p w14:paraId="21839D41" w14:textId="77777777" w:rsidR="00F221A4" w:rsidRPr="00420E17" w:rsidRDefault="00F221A4" w:rsidP="00F221A4">
            <w:pPr>
              <w:autoSpaceDE w:val="0"/>
              <w:adjustRightInd w:val="0"/>
              <w:rPr>
                <w:rFonts w:cs="Times New Roman"/>
                <w:sz w:val="18"/>
                <w:szCs w:val="18"/>
              </w:rPr>
            </w:pPr>
            <w:r>
              <w:rPr>
                <w:rFonts w:cs="Times New Roman"/>
                <w:sz w:val="18"/>
                <w:szCs w:val="18"/>
              </w:rPr>
              <w:t>- z</w:t>
            </w:r>
            <w:r w:rsidRPr="00420E17">
              <w:rPr>
                <w:rFonts w:cs="Times New Roman"/>
                <w:sz w:val="18"/>
                <w:szCs w:val="18"/>
              </w:rPr>
              <w:t>iarna całe, nieuszkodzone o barwie żółtobiałej i żółtej, zalewa</w:t>
            </w:r>
            <w:r>
              <w:rPr>
                <w:rFonts w:cs="Times New Roman"/>
                <w:sz w:val="18"/>
                <w:szCs w:val="18"/>
              </w:rPr>
              <w:t xml:space="preserve">  </w:t>
            </w:r>
            <w:r w:rsidRPr="00420E17">
              <w:rPr>
                <w:rFonts w:cs="Times New Roman"/>
                <w:sz w:val="18"/>
                <w:szCs w:val="18"/>
              </w:rPr>
              <w:t xml:space="preserve">opalizująca lub mętna z osadem tkanki </w:t>
            </w:r>
            <w:r>
              <w:rPr>
                <w:rFonts w:cs="Times New Roman"/>
                <w:sz w:val="18"/>
                <w:szCs w:val="18"/>
              </w:rPr>
              <w:br/>
              <w:t xml:space="preserve">  </w:t>
            </w:r>
            <w:r w:rsidRPr="00420E17">
              <w:rPr>
                <w:rFonts w:cs="Times New Roman"/>
                <w:sz w:val="18"/>
                <w:szCs w:val="18"/>
              </w:rPr>
              <w:t>roślinnej na dnie opakowania,</w:t>
            </w:r>
          </w:p>
          <w:p w14:paraId="513481E1" w14:textId="77777777" w:rsidR="00F221A4" w:rsidRPr="00420E17" w:rsidRDefault="00F221A4" w:rsidP="00F221A4">
            <w:pPr>
              <w:pStyle w:val="Nagwek"/>
              <w:tabs>
                <w:tab w:val="left" w:pos="708"/>
              </w:tabs>
              <w:ind w:right="-578"/>
              <w:rPr>
                <w:rFonts w:cs="Times New Roman"/>
                <w:sz w:val="18"/>
                <w:szCs w:val="18"/>
              </w:rPr>
            </w:pPr>
            <w:r>
              <w:rPr>
                <w:rFonts w:cs="Times New Roman"/>
                <w:sz w:val="18"/>
                <w:szCs w:val="18"/>
              </w:rPr>
              <w:t xml:space="preserve">- </w:t>
            </w:r>
            <w:r w:rsidRPr="00420E17">
              <w:rPr>
                <w:rFonts w:cs="Times New Roman"/>
                <w:sz w:val="18"/>
                <w:szCs w:val="18"/>
              </w:rPr>
              <w:t xml:space="preserve">opakowanie jednostkowe o wadze netto od 400 g do 800 g </w:t>
            </w:r>
          </w:p>
        </w:tc>
        <w:tc>
          <w:tcPr>
            <w:tcW w:w="567" w:type="dxa"/>
            <w:shd w:val="clear" w:color="auto" w:fill="auto"/>
            <w:vAlign w:val="center"/>
          </w:tcPr>
          <w:p w14:paraId="66678893"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kg</w:t>
            </w:r>
          </w:p>
        </w:tc>
        <w:tc>
          <w:tcPr>
            <w:tcW w:w="709" w:type="dxa"/>
            <w:shd w:val="clear" w:color="auto" w:fill="auto"/>
            <w:vAlign w:val="center"/>
          </w:tcPr>
          <w:p w14:paraId="2CEF6890"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350</w:t>
            </w:r>
          </w:p>
        </w:tc>
      </w:tr>
      <w:tr w:rsidR="00F221A4" w:rsidRPr="00DF0486" w14:paraId="0D3E08B6" w14:textId="77777777" w:rsidTr="00F221A4">
        <w:trPr>
          <w:trHeight w:val="284"/>
        </w:trPr>
        <w:tc>
          <w:tcPr>
            <w:tcW w:w="566" w:type="dxa"/>
            <w:shd w:val="clear" w:color="auto" w:fill="auto"/>
            <w:vAlign w:val="center"/>
          </w:tcPr>
          <w:p w14:paraId="3102BADA" w14:textId="77777777" w:rsidR="00F221A4" w:rsidRPr="00DF0486" w:rsidRDefault="00F221A4" w:rsidP="00F221A4">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5.</w:t>
            </w:r>
          </w:p>
        </w:tc>
        <w:tc>
          <w:tcPr>
            <w:tcW w:w="7796" w:type="dxa"/>
            <w:shd w:val="clear" w:color="auto" w:fill="auto"/>
          </w:tcPr>
          <w:p w14:paraId="50C70EA4" w14:textId="77777777" w:rsidR="00F221A4" w:rsidRPr="00420E17" w:rsidRDefault="00F221A4" w:rsidP="00F221A4">
            <w:pPr>
              <w:pStyle w:val="Nagwek"/>
              <w:tabs>
                <w:tab w:val="left" w:pos="708"/>
              </w:tabs>
              <w:rPr>
                <w:rFonts w:cs="Times New Roman"/>
                <w:b/>
                <w:bCs/>
                <w:sz w:val="18"/>
                <w:szCs w:val="18"/>
              </w:rPr>
            </w:pPr>
            <w:r w:rsidRPr="00420E17">
              <w:rPr>
                <w:rFonts w:cs="Times New Roman"/>
                <w:b/>
                <w:bCs/>
                <w:sz w:val="18"/>
                <w:szCs w:val="18"/>
              </w:rPr>
              <w:t>Papryka konserwowa słodka – połówki</w:t>
            </w:r>
          </w:p>
          <w:p w14:paraId="7F89946C" w14:textId="77777777" w:rsidR="00F221A4" w:rsidRPr="00420E17" w:rsidRDefault="00F221A4" w:rsidP="00F221A4">
            <w:pPr>
              <w:rPr>
                <w:rFonts w:cs="Times New Roman"/>
                <w:bCs/>
                <w:sz w:val="18"/>
                <w:szCs w:val="18"/>
              </w:rPr>
            </w:pPr>
            <w:r>
              <w:rPr>
                <w:rFonts w:cs="Times New Roman"/>
                <w:bCs/>
                <w:sz w:val="18"/>
                <w:szCs w:val="18"/>
              </w:rPr>
              <w:t>- p</w:t>
            </w:r>
            <w:r w:rsidRPr="00420E17">
              <w:rPr>
                <w:rFonts w:cs="Times New Roman"/>
                <w:bCs/>
                <w:sz w:val="18"/>
                <w:szCs w:val="18"/>
              </w:rPr>
              <w:t>rodukt otrzymany ze świeżych, dojrzałych strąków papryki słodkiej, pozbawionej części niejadalnych,</w:t>
            </w:r>
            <w:r>
              <w:rPr>
                <w:rFonts w:cs="Times New Roman"/>
                <w:bCs/>
                <w:sz w:val="18"/>
                <w:szCs w:val="18"/>
              </w:rPr>
              <w:br/>
              <w:t xml:space="preserve"> </w:t>
            </w:r>
            <w:r w:rsidRPr="00420E17">
              <w:rPr>
                <w:rFonts w:cs="Times New Roman"/>
                <w:bCs/>
                <w:sz w:val="18"/>
                <w:szCs w:val="18"/>
              </w:rPr>
              <w:t xml:space="preserve"> w zalewie octowej z dodatkiem soli, cukru, olejów jadalnych oraz roślinnych przypraw aromatyczno-</w:t>
            </w:r>
            <w:r>
              <w:rPr>
                <w:rFonts w:cs="Times New Roman"/>
                <w:bCs/>
                <w:sz w:val="18"/>
                <w:szCs w:val="18"/>
              </w:rPr>
              <w:br/>
              <w:t xml:space="preserve">  </w:t>
            </w:r>
            <w:r w:rsidRPr="00420E17">
              <w:rPr>
                <w:rFonts w:cs="Times New Roman"/>
                <w:bCs/>
                <w:sz w:val="18"/>
                <w:szCs w:val="18"/>
              </w:rPr>
              <w:t xml:space="preserve">smakowych, utrwalony przez pasteryzację, </w:t>
            </w:r>
          </w:p>
          <w:p w14:paraId="5C0FF42F" w14:textId="77777777" w:rsidR="00F221A4" w:rsidRPr="00420E17" w:rsidRDefault="00F221A4" w:rsidP="00F221A4">
            <w:pPr>
              <w:pStyle w:val="Nagwek"/>
              <w:tabs>
                <w:tab w:val="left" w:pos="708"/>
              </w:tabs>
              <w:ind w:right="-578"/>
              <w:rPr>
                <w:rFonts w:cs="Times New Roman"/>
                <w:sz w:val="18"/>
                <w:szCs w:val="18"/>
              </w:rPr>
            </w:pPr>
            <w:r>
              <w:rPr>
                <w:rFonts w:cs="Times New Roman"/>
                <w:sz w:val="18"/>
                <w:szCs w:val="18"/>
              </w:rPr>
              <w:t xml:space="preserve">- </w:t>
            </w:r>
            <w:r w:rsidRPr="00420E17">
              <w:rPr>
                <w:rFonts w:cs="Times New Roman"/>
                <w:sz w:val="18"/>
                <w:szCs w:val="18"/>
              </w:rPr>
              <w:t>opakowanie jednostkowe</w:t>
            </w:r>
            <w:r>
              <w:rPr>
                <w:rFonts w:cs="Times New Roman"/>
                <w:sz w:val="18"/>
                <w:szCs w:val="18"/>
              </w:rPr>
              <w:t xml:space="preserve"> </w:t>
            </w:r>
            <w:r w:rsidRPr="00420E17">
              <w:rPr>
                <w:rFonts w:cs="Times New Roman"/>
                <w:sz w:val="18"/>
                <w:szCs w:val="18"/>
              </w:rPr>
              <w:t>o wadze netto od 2 kg do 5 kg</w:t>
            </w:r>
          </w:p>
        </w:tc>
        <w:tc>
          <w:tcPr>
            <w:tcW w:w="567" w:type="dxa"/>
            <w:shd w:val="clear" w:color="auto" w:fill="auto"/>
            <w:vAlign w:val="center"/>
          </w:tcPr>
          <w:p w14:paraId="6B17A024"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kg</w:t>
            </w:r>
          </w:p>
        </w:tc>
        <w:tc>
          <w:tcPr>
            <w:tcW w:w="709" w:type="dxa"/>
            <w:shd w:val="clear" w:color="auto" w:fill="auto"/>
            <w:vAlign w:val="center"/>
          </w:tcPr>
          <w:p w14:paraId="04676298"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3 000</w:t>
            </w:r>
          </w:p>
        </w:tc>
      </w:tr>
      <w:tr w:rsidR="00F221A4" w:rsidRPr="00DF0486" w14:paraId="77E52433" w14:textId="77777777" w:rsidTr="00F221A4">
        <w:trPr>
          <w:trHeight w:val="284"/>
        </w:trPr>
        <w:tc>
          <w:tcPr>
            <w:tcW w:w="566" w:type="dxa"/>
            <w:shd w:val="clear" w:color="auto" w:fill="auto"/>
            <w:vAlign w:val="center"/>
          </w:tcPr>
          <w:p w14:paraId="1FE0D708" w14:textId="77777777" w:rsidR="00F221A4" w:rsidRPr="00DF0486" w:rsidRDefault="00F221A4" w:rsidP="00F221A4">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lastRenderedPageBreak/>
              <w:t>6.</w:t>
            </w:r>
          </w:p>
        </w:tc>
        <w:tc>
          <w:tcPr>
            <w:tcW w:w="7796" w:type="dxa"/>
            <w:shd w:val="clear" w:color="auto" w:fill="auto"/>
          </w:tcPr>
          <w:p w14:paraId="0FA60821" w14:textId="77777777" w:rsidR="00F221A4" w:rsidRPr="00420E17" w:rsidRDefault="00F221A4" w:rsidP="00F221A4">
            <w:pPr>
              <w:pStyle w:val="Nagwek"/>
              <w:tabs>
                <w:tab w:val="left" w:pos="708"/>
              </w:tabs>
              <w:rPr>
                <w:rFonts w:cs="Times New Roman"/>
                <w:b/>
                <w:bCs/>
                <w:sz w:val="18"/>
                <w:szCs w:val="18"/>
              </w:rPr>
            </w:pPr>
            <w:r w:rsidRPr="00420E17">
              <w:rPr>
                <w:rFonts w:cs="Times New Roman"/>
                <w:b/>
                <w:bCs/>
                <w:sz w:val="18"/>
                <w:szCs w:val="18"/>
              </w:rPr>
              <w:t>Papryka konserwowa słodka – połówki</w:t>
            </w:r>
          </w:p>
          <w:p w14:paraId="6F9292A2" w14:textId="77777777" w:rsidR="00F221A4" w:rsidRPr="00420E17" w:rsidRDefault="00F221A4" w:rsidP="00F221A4">
            <w:pPr>
              <w:rPr>
                <w:rFonts w:cs="Times New Roman"/>
                <w:bCs/>
                <w:sz w:val="18"/>
                <w:szCs w:val="18"/>
              </w:rPr>
            </w:pPr>
            <w:r>
              <w:rPr>
                <w:rFonts w:cs="Times New Roman"/>
                <w:bCs/>
                <w:sz w:val="18"/>
                <w:szCs w:val="18"/>
              </w:rPr>
              <w:t>- p</w:t>
            </w:r>
            <w:r w:rsidRPr="00420E17">
              <w:rPr>
                <w:rFonts w:cs="Times New Roman"/>
                <w:bCs/>
                <w:sz w:val="18"/>
                <w:szCs w:val="18"/>
              </w:rPr>
              <w:t>rodukt otrzymany ze świeżych, dojrzałych strąków papryki słodkiej, pozbawionej części niejadalnych,</w:t>
            </w:r>
            <w:r w:rsidR="00625DF7">
              <w:rPr>
                <w:rFonts w:cs="Times New Roman"/>
                <w:bCs/>
                <w:sz w:val="18"/>
                <w:szCs w:val="18"/>
              </w:rPr>
              <w:br/>
              <w:t xml:space="preserve"> </w:t>
            </w:r>
            <w:r w:rsidRPr="00420E17">
              <w:rPr>
                <w:rFonts w:cs="Times New Roman"/>
                <w:bCs/>
                <w:sz w:val="18"/>
                <w:szCs w:val="18"/>
              </w:rPr>
              <w:t xml:space="preserve"> w zalewie octowej z dodatkiem soli, cukru, olejów jadalnych oraz roślinnych przypraw aromatyczno-</w:t>
            </w:r>
            <w:r>
              <w:rPr>
                <w:rFonts w:cs="Times New Roman"/>
                <w:bCs/>
                <w:sz w:val="18"/>
                <w:szCs w:val="18"/>
              </w:rPr>
              <w:br/>
              <w:t xml:space="preserve">  </w:t>
            </w:r>
            <w:r w:rsidRPr="00420E17">
              <w:rPr>
                <w:rFonts w:cs="Times New Roman"/>
                <w:bCs/>
                <w:sz w:val="18"/>
                <w:szCs w:val="18"/>
              </w:rPr>
              <w:t xml:space="preserve">smakowych, utrwalony przez pasteryzację, </w:t>
            </w:r>
          </w:p>
          <w:p w14:paraId="651036FA" w14:textId="77777777" w:rsidR="00F221A4" w:rsidRPr="00420E17" w:rsidRDefault="00F221A4" w:rsidP="00F221A4">
            <w:pPr>
              <w:pStyle w:val="Nagwek"/>
              <w:tabs>
                <w:tab w:val="left" w:pos="708"/>
              </w:tabs>
              <w:ind w:right="-578"/>
              <w:rPr>
                <w:rFonts w:cs="Times New Roman"/>
                <w:sz w:val="18"/>
                <w:szCs w:val="18"/>
              </w:rPr>
            </w:pPr>
            <w:r>
              <w:rPr>
                <w:rFonts w:cs="Times New Roman"/>
                <w:sz w:val="18"/>
                <w:szCs w:val="18"/>
              </w:rPr>
              <w:t xml:space="preserve">- </w:t>
            </w:r>
            <w:r w:rsidRPr="00420E17">
              <w:rPr>
                <w:rFonts w:cs="Times New Roman"/>
                <w:sz w:val="18"/>
                <w:szCs w:val="18"/>
              </w:rPr>
              <w:t>opakowanie jednostkowe o wadze netto od 600 g do 1 kg</w:t>
            </w:r>
          </w:p>
        </w:tc>
        <w:tc>
          <w:tcPr>
            <w:tcW w:w="567" w:type="dxa"/>
            <w:shd w:val="clear" w:color="auto" w:fill="auto"/>
            <w:vAlign w:val="center"/>
          </w:tcPr>
          <w:p w14:paraId="3A1A04D7"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kg</w:t>
            </w:r>
          </w:p>
        </w:tc>
        <w:tc>
          <w:tcPr>
            <w:tcW w:w="709" w:type="dxa"/>
            <w:shd w:val="clear" w:color="auto" w:fill="auto"/>
            <w:vAlign w:val="center"/>
          </w:tcPr>
          <w:p w14:paraId="133874CA"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600</w:t>
            </w:r>
          </w:p>
        </w:tc>
      </w:tr>
      <w:tr w:rsidR="00F221A4" w:rsidRPr="00DF0486" w14:paraId="74E328DD" w14:textId="77777777" w:rsidTr="00F221A4">
        <w:trPr>
          <w:trHeight w:val="284"/>
        </w:trPr>
        <w:tc>
          <w:tcPr>
            <w:tcW w:w="566" w:type="dxa"/>
            <w:shd w:val="clear" w:color="auto" w:fill="auto"/>
            <w:vAlign w:val="center"/>
          </w:tcPr>
          <w:p w14:paraId="2CAAA8EC" w14:textId="77777777" w:rsidR="00F221A4" w:rsidRPr="00DF0486" w:rsidRDefault="00F221A4" w:rsidP="00F221A4">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7.</w:t>
            </w:r>
          </w:p>
        </w:tc>
        <w:tc>
          <w:tcPr>
            <w:tcW w:w="7796" w:type="dxa"/>
            <w:shd w:val="clear" w:color="auto" w:fill="auto"/>
          </w:tcPr>
          <w:p w14:paraId="2A1F2AE5" w14:textId="77777777" w:rsidR="00F221A4" w:rsidRPr="00420E17" w:rsidRDefault="00F221A4" w:rsidP="00F221A4">
            <w:pPr>
              <w:pStyle w:val="Nagwek"/>
              <w:tabs>
                <w:tab w:val="left" w:pos="708"/>
              </w:tabs>
              <w:rPr>
                <w:rFonts w:cs="Times New Roman"/>
                <w:sz w:val="18"/>
                <w:szCs w:val="18"/>
              </w:rPr>
            </w:pPr>
            <w:r w:rsidRPr="00420E17">
              <w:rPr>
                <w:rFonts w:cs="Times New Roman"/>
                <w:b/>
                <w:bCs/>
                <w:sz w:val="18"/>
                <w:szCs w:val="18"/>
              </w:rPr>
              <w:t>Fasolka szparagowa zielona, konserwowa – cięta na paski o długości ok. 3 cm</w:t>
            </w:r>
          </w:p>
          <w:p w14:paraId="08BD5FC6" w14:textId="77777777" w:rsidR="00F221A4" w:rsidRPr="00420E17" w:rsidRDefault="00F221A4" w:rsidP="00F221A4">
            <w:pPr>
              <w:pStyle w:val="Nagwek"/>
              <w:tabs>
                <w:tab w:val="left" w:pos="708"/>
              </w:tabs>
              <w:rPr>
                <w:rFonts w:cs="Times New Roman"/>
                <w:sz w:val="18"/>
                <w:szCs w:val="18"/>
              </w:rPr>
            </w:pPr>
            <w:r>
              <w:rPr>
                <w:rFonts w:cs="Times New Roman"/>
                <w:sz w:val="18"/>
                <w:szCs w:val="18"/>
              </w:rPr>
              <w:t xml:space="preserve">- </w:t>
            </w:r>
            <w:r w:rsidRPr="00420E17">
              <w:rPr>
                <w:rFonts w:cs="Times New Roman"/>
                <w:sz w:val="18"/>
                <w:szCs w:val="18"/>
              </w:rPr>
              <w:t>opakowanie jednostkowe o wadze netto od 2 kg  do5  kg</w:t>
            </w:r>
          </w:p>
        </w:tc>
        <w:tc>
          <w:tcPr>
            <w:tcW w:w="567" w:type="dxa"/>
            <w:shd w:val="clear" w:color="auto" w:fill="auto"/>
            <w:vAlign w:val="center"/>
          </w:tcPr>
          <w:p w14:paraId="640FD478"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kg</w:t>
            </w:r>
          </w:p>
        </w:tc>
        <w:tc>
          <w:tcPr>
            <w:tcW w:w="709" w:type="dxa"/>
            <w:shd w:val="clear" w:color="auto" w:fill="auto"/>
            <w:vAlign w:val="center"/>
          </w:tcPr>
          <w:p w14:paraId="4E56D982"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1 000</w:t>
            </w:r>
          </w:p>
        </w:tc>
      </w:tr>
      <w:tr w:rsidR="00F221A4" w:rsidRPr="00DF0486" w14:paraId="6AFAA02C" w14:textId="77777777" w:rsidTr="00F221A4">
        <w:trPr>
          <w:trHeight w:val="284"/>
        </w:trPr>
        <w:tc>
          <w:tcPr>
            <w:tcW w:w="566" w:type="dxa"/>
            <w:shd w:val="clear" w:color="auto" w:fill="auto"/>
            <w:vAlign w:val="center"/>
          </w:tcPr>
          <w:p w14:paraId="49A3A1EB" w14:textId="77777777" w:rsidR="00F221A4" w:rsidRPr="00DF0486" w:rsidRDefault="00F221A4" w:rsidP="00F221A4">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8.</w:t>
            </w:r>
          </w:p>
        </w:tc>
        <w:tc>
          <w:tcPr>
            <w:tcW w:w="7796" w:type="dxa"/>
            <w:shd w:val="clear" w:color="auto" w:fill="auto"/>
          </w:tcPr>
          <w:p w14:paraId="2587831F" w14:textId="77777777" w:rsidR="00F221A4" w:rsidRPr="00420E17" w:rsidRDefault="00F221A4" w:rsidP="00F221A4">
            <w:pPr>
              <w:pStyle w:val="Nagwek"/>
              <w:tabs>
                <w:tab w:val="left" w:pos="708"/>
              </w:tabs>
              <w:rPr>
                <w:rFonts w:cs="Times New Roman"/>
                <w:sz w:val="18"/>
                <w:szCs w:val="18"/>
              </w:rPr>
            </w:pPr>
            <w:r w:rsidRPr="00420E17">
              <w:rPr>
                <w:rFonts w:cs="Times New Roman"/>
                <w:b/>
                <w:bCs/>
                <w:sz w:val="18"/>
                <w:szCs w:val="18"/>
              </w:rPr>
              <w:t>Fasola czerwona konserwowa</w:t>
            </w:r>
          </w:p>
          <w:p w14:paraId="5ABE126E" w14:textId="77777777" w:rsidR="00F221A4" w:rsidRPr="00420E17" w:rsidRDefault="00F221A4" w:rsidP="00F221A4">
            <w:pPr>
              <w:pStyle w:val="Nagwek"/>
              <w:tabs>
                <w:tab w:val="left" w:pos="708"/>
              </w:tabs>
              <w:ind w:right="-578"/>
              <w:rPr>
                <w:rFonts w:cs="Times New Roman"/>
                <w:sz w:val="18"/>
                <w:szCs w:val="18"/>
              </w:rPr>
            </w:pPr>
            <w:r>
              <w:rPr>
                <w:rFonts w:cs="Times New Roman"/>
                <w:sz w:val="18"/>
                <w:szCs w:val="18"/>
              </w:rPr>
              <w:t xml:space="preserve">- </w:t>
            </w:r>
            <w:r w:rsidRPr="00420E17">
              <w:rPr>
                <w:rFonts w:cs="Times New Roman"/>
                <w:sz w:val="18"/>
                <w:szCs w:val="18"/>
              </w:rPr>
              <w:t>opakowanie jednostkowe o wadze netto od 300 g do 700 g</w:t>
            </w:r>
          </w:p>
        </w:tc>
        <w:tc>
          <w:tcPr>
            <w:tcW w:w="567" w:type="dxa"/>
            <w:shd w:val="clear" w:color="auto" w:fill="auto"/>
            <w:vAlign w:val="center"/>
          </w:tcPr>
          <w:p w14:paraId="48D5DB74"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kg</w:t>
            </w:r>
          </w:p>
        </w:tc>
        <w:tc>
          <w:tcPr>
            <w:tcW w:w="709" w:type="dxa"/>
            <w:shd w:val="clear" w:color="auto" w:fill="auto"/>
            <w:vAlign w:val="center"/>
          </w:tcPr>
          <w:p w14:paraId="4F50D4A5"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2 500</w:t>
            </w:r>
          </w:p>
        </w:tc>
      </w:tr>
      <w:tr w:rsidR="00F221A4" w:rsidRPr="00DF0486" w14:paraId="5ADC1AD0" w14:textId="77777777" w:rsidTr="00F221A4">
        <w:trPr>
          <w:trHeight w:val="284"/>
        </w:trPr>
        <w:tc>
          <w:tcPr>
            <w:tcW w:w="566" w:type="dxa"/>
            <w:shd w:val="clear" w:color="auto" w:fill="auto"/>
            <w:vAlign w:val="center"/>
          </w:tcPr>
          <w:p w14:paraId="2BDF96D8" w14:textId="77777777" w:rsidR="00F221A4" w:rsidRPr="00DF0486" w:rsidRDefault="00F221A4" w:rsidP="00F221A4">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9.</w:t>
            </w:r>
          </w:p>
        </w:tc>
        <w:tc>
          <w:tcPr>
            <w:tcW w:w="7796" w:type="dxa"/>
            <w:shd w:val="clear" w:color="auto" w:fill="auto"/>
          </w:tcPr>
          <w:p w14:paraId="3BAAB4CF" w14:textId="77777777" w:rsidR="00F221A4" w:rsidRPr="00420E17" w:rsidRDefault="00F221A4" w:rsidP="00F221A4">
            <w:pPr>
              <w:pStyle w:val="Nagwek"/>
              <w:tabs>
                <w:tab w:val="left" w:pos="708"/>
              </w:tabs>
              <w:rPr>
                <w:rFonts w:cs="Times New Roman"/>
                <w:sz w:val="18"/>
                <w:szCs w:val="18"/>
              </w:rPr>
            </w:pPr>
            <w:r w:rsidRPr="00420E17">
              <w:rPr>
                <w:rFonts w:cs="Times New Roman"/>
                <w:b/>
                <w:bCs/>
                <w:sz w:val="18"/>
                <w:szCs w:val="18"/>
              </w:rPr>
              <w:t>Groszek konserwowy</w:t>
            </w:r>
          </w:p>
          <w:p w14:paraId="1EE748F6" w14:textId="77777777" w:rsidR="00F221A4" w:rsidRPr="00420E17" w:rsidRDefault="00F221A4" w:rsidP="00F221A4">
            <w:pPr>
              <w:pStyle w:val="Nagwek"/>
              <w:tabs>
                <w:tab w:val="left" w:pos="708"/>
              </w:tabs>
              <w:ind w:right="-578"/>
              <w:rPr>
                <w:rFonts w:cs="Times New Roman"/>
                <w:sz w:val="18"/>
                <w:szCs w:val="18"/>
              </w:rPr>
            </w:pPr>
            <w:r>
              <w:rPr>
                <w:rFonts w:cs="Times New Roman"/>
                <w:sz w:val="18"/>
                <w:szCs w:val="18"/>
              </w:rPr>
              <w:t xml:space="preserve">- </w:t>
            </w:r>
            <w:r w:rsidRPr="00420E17">
              <w:rPr>
                <w:rFonts w:cs="Times New Roman"/>
                <w:sz w:val="18"/>
                <w:szCs w:val="18"/>
              </w:rPr>
              <w:t>opakowanie jednostkowe o wadze netto od 2 kg do 4 kg</w:t>
            </w:r>
          </w:p>
        </w:tc>
        <w:tc>
          <w:tcPr>
            <w:tcW w:w="567" w:type="dxa"/>
            <w:shd w:val="clear" w:color="auto" w:fill="auto"/>
            <w:vAlign w:val="center"/>
          </w:tcPr>
          <w:p w14:paraId="29E6BE17"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kg</w:t>
            </w:r>
          </w:p>
        </w:tc>
        <w:tc>
          <w:tcPr>
            <w:tcW w:w="709" w:type="dxa"/>
            <w:shd w:val="clear" w:color="auto" w:fill="auto"/>
            <w:vAlign w:val="center"/>
          </w:tcPr>
          <w:p w14:paraId="14173F17"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2 000</w:t>
            </w:r>
          </w:p>
        </w:tc>
      </w:tr>
      <w:tr w:rsidR="00F221A4" w:rsidRPr="00DF0486" w14:paraId="089A1A1F" w14:textId="77777777" w:rsidTr="00F221A4">
        <w:trPr>
          <w:trHeight w:val="284"/>
        </w:trPr>
        <w:tc>
          <w:tcPr>
            <w:tcW w:w="566" w:type="dxa"/>
            <w:shd w:val="clear" w:color="auto" w:fill="auto"/>
            <w:vAlign w:val="center"/>
          </w:tcPr>
          <w:p w14:paraId="48FD8603" w14:textId="77777777" w:rsidR="00F221A4" w:rsidRPr="00DF0486" w:rsidRDefault="00F221A4" w:rsidP="00F221A4">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10.</w:t>
            </w:r>
          </w:p>
        </w:tc>
        <w:tc>
          <w:tcPr>
            <w:tcW w:w="7796" w:type="dxa"/>
            <w:shd w:val="clear" w:color="auto" w:fill="auto"/>
          </w:tcPr>
          <w:p w14:paraId="410B02DF" w14:textId="77777777" w:rsidR="00F221A4" w:rsidRPr="00420E17" w:rsidRDefault="00F221A4" w:rsidP="00F221A4">
            <w:pPr>
              <w:pStyle w:val="Nagwek"/>
              <w:tabs>
                <w:tab w:val="left" w:pos="708"/>
              </w:tabs>
              <w:rPr>
                <w:rFonts w:cs="Times New Roman"/>
                <w:sz w:val="18"/>
                <w:szCs w:val="18"/>
              </w:rPr>
            </w:pPr>
            <w:r w:rsidRPr="00420E17">
              <w:rPr>
                <w:rFonts w:cs="Times New Roman"/>
                <w:b/>
                <w:bCs/>
                <w:sz w:val="18"/>
                <w:szCs w:val="18"/>
              </w:rPr>
              <w:t>Groszek konserwowy</w:t>
            </w:r>
          </w:p>
          <w:p w14:paraId="5E7A006C" w14:textId="77777777" w:rsidR="00F221A4" w:rsidRPr="00420E17" w:rsidRDefault="00F221A4" w:rsidP="00F221A4">
            <w:pPr>
              <w:pStyle w:val="Nagwek"/>
              <w:tabs>
                <w:tab w:val="left" w:pos="708"/>
              </w:tabs>
              <w:ind w:right="-578"/>
              <w:rPr>
                <w:rFonts w:cs="Times New Roman"/>
                <w:sz w:val="18"/>
                <w:szCs w:val="18"/>
              </w:rPr>
            </w:pPr>
            <w:r>
              <w:rPr>
                <w:rFonts w:cs="Times New Roman"/>
                <w:sz w:val="18"/>
                <w:szCs w:val="18"/>
              </w:rPr>
              <w:t xml:space="preserve">- </w:t>
            </w:r>
            <w:r w:rsidRPr="00420E17">
              <w:rPr>
                <w:rFonts w:cs="Times New Roman"/>
                <w:sz w:val="18"/>
                <w:szCs w:val="18"/>
              </w:rPr>
              <w:t>opakowanie jednostkowe o wadze netto  od 400 g do 1 kg</w:t>
            </w:r>
          </w:p>
        </w:tc>
        <w:tc>
          <w:tcPr>
            <w:tcW w:w="567" w:type="dxa"/>
            <w:shd w:val="clear" w:color="auto" w:fill="auto"/>
            <w:vAlign w:val="center"/>
          </w:tcPr>
          <w:p w14:paraId="096F2028"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kg</w:t>
            </w:r>
          </w:p>
        </w:tc>
        <w:tc>
          <w:tcPr>
            <w:tcW w:w="709" w:type="dxa"/>
            <w:shd w:val="clear" w:color="auto" w:fill="auto"/>
            <w:vAlign w:val="center"/>
          </w:tcPr>
          <w:p w14:paraId="073147BF"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300</w:t>
            </w:r>
          </w:p>
        </w:tc>
      </w:tr>
      <w:tr w:rsidR="00F221A4" w:rsidRPr="00DF0486" w14:paraId="4ED4ADC9" w14:textId="77777777" w:rsidTr="00F221A4">
        <w:trPr>
          <w:trHeight w:val="284"/>
        </w:trPr>
        <w:tc>
          <w:tcPr>
            <w:tcW w:w="566" w:type="dxa"/>
            <w:shd w:val="clear" w:color="auto" w:fill="auto"/>
            <w:vAlign w:val="center"/>
          </w:tcPr>
          <w:p w14:paraId="1AE8BF6D" w14:textId="77777777" w:rsidR="00F221A4" w:rsidRPr="00DF0486" w:rsidRDefault="00F221A4" w:rsidP="00F221A4">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11.</w:t>
            </w:r>
          </w:p>
        </w:tc>
        <w:tc>
          <w:tcPr>
            <w:tcW w:w="7796" w:type="dxa"/>
            <w:shd w:val="clear" w:color="auto" w:fill="auto"/>
          </w:tcPr>
          <w:p w14:paraId="6E0479DC" w14:textId="77777777" w:rsidR="00F221A4" w:rsidRPr="00420E17" w:rsidRDefault="00F221A4" w:rsidP="00F221A4">
            <w:pPr>
              <w:pStyle w:val="Nagwek"/>
              <w:tabs>
                <w:tab w:val="left" w:pos="708"/>
              </w:tabs>
              <w:rPr>
                <w:rFonts w:cs="Times New Roman"/>
                <w:b/>
                <w:bCs/>
                <w:sz w:val="18"/>
                <w:szCs w:val="18"/>
              </w:rPr>
            </w:pPr>
            <w:r w:rsidRPr="00420E17">
              <w:rPr>
                <w:rFonts w:cs="Times New Roman"/>
                <w:b/>
                <w:bCs/>
                <w:sz w:val="18"/>
                <w:szCs w:val="18"/>
              </w:rPr>
              <w:t>Chrzan tarty (na kwasku cytrynowym)</w:t>
            </w:r>
          </w:p>
          <w:p w14:paraId="3CC3CEC7" w14:textId="77777777" w:rsidR="00F221A4" w:rsidRPr="00420E17" w:rsidRDefault="00F221A4" w:rsidP="00F221A4">
            <w:pPr>
              <w:pStyle w:val="Nagwek"/>
              <w:tabs>
                <w:tab w:val="left" w:pos="708"/>
              </w:tabs>
              <w:rPr>
                <w:rFonts w:cs="Times New Roman"/>
                <w:sz w:val="18"/>
                <w:szCs w:val="18"/>
              </w:rPr>
            </w:pPr>
            <w:r>
              <w:rPr>
                <w:rFonts w:cs="Times New Roman"/>
                <w:sz w:val="18"/>
                <w:szCs w:val="18"/>
              </w:rPr>
              <w:t>- j</w:t>
            </w:r>
            <w:r w:rsidRPr="00420E17">
              <w:rPr>
                <w:rFonts w:cs="Times New Roman"/>
                <w:sz w:val="18"/>
                <w:szCs w:val="18"/>
              </w:rPr>
              <w:t>ednolita przetarta masa o barwie białej lub białokremowej,</w:t>
            </w:r>
          </w:p>
          <w:p w14:paraId="3EE08AD3" w14:textId="77777777" w:rsidR="00F221A4" w:rsidRPr="00420E17" w:rsidRDefault="00F221A4" w:rsidP="00F221A4">
            <w:pPr>
              <w:pStyle w:val="Nagwek"/>
              <w:tabs>
                <w:tab w:val="left" w:pos="708"/>
              </w:tabs>
              <w:ind w:right="-578"/>
              <w:rPr>
                <w:rFonts w:cs="Times New Roman"/>
                <w:sz w:val="18"/>
                <w:szCs w:val="18"/>
              </w:rPr>
            </w:pPr>
            <w:r>
              <w:rPr>
                <w:rFonts w:cs="Times New Roman"/>
                <w:sz w:val="18"/>
                <w:szCs w:val="18"/>
              </w:rPr>
              <w:t xml:space="preserve">- </w:t>
            </w:r>
            <w:r w:rsidRPr="00420E17">
              <w:rPr>
                <w:rFonts w:cs="Times New Roman"/>
                <w:sz w:val="18"/>
                <w:szCs w:val="18"/>
              </w:rPr>
              <w:t>opakowanie jednostkowe o wadze netto od 190 g do 400 g</w:t>
            </w:r>
          </w:p>
        </w:tc>
        <w:tc>
          <w:tcPr>
            <w:tcW w:w="567" w:type="dxa"/>
            <w:shd w:val="clear" w:color="auto" w:fill="auto"/>
            <w:vAlign w:val="center"/>
          </w:tcPr>
          <w:p w14:paraId="473A9506"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kg</w:t>
            </w:r>
          </w:p>
        </w:tc>
        <w:tc>
          <w:tcPr>
            <w:tcW w:w="709" w:type="dxa"/>
            <w:shd w:val="clear" w:color="auto" w:fill="auto"/>
            <w:vAlign w:val="center"/>
          </w:tcPr>
          <w:p w14:paraId="2D73CEE3"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500</w:t>
            </w:r>
          </w:p>
        </w:tc>
      </w:tr>
      <w:tr w:rsidR="00F221A4" w:rsidRPr="00DF0486" w14:paraId="3190B66D" w14:textId="77777777" w:rsidTr="00F221A4">
        <w:trPr>
          <w:trHeight w:val="284"/>
        </w:trPr>
        <w:tc>
          <w:tcPr>
            <w:tcW w:w="566" w:type="dxa"/>
            <w:shd w:val="clear" w:color="auto" w:fill="auto"/>
            <w:vAlign w:val="center"/>
          </w:tcPr>
          <w:p w14:paraId="501BD142" w14:textId="77777777" w:rsidR="00F221A4" w:rsidRPr="00DF0486" w:rsidRDefault="00F221A4" w:rsidP="00F221A4">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12.</w:t>
            </w:r>
          </w:p>
        </w:tc>
        <w:tc>
          <w:tcPr>
            <w:tcW w:w="7796" w:type="dxa"/>
            <w:shd w:val="clear" w:color="auto" w:fill="auto"/>
          </w:tcPr>
          <w:p w14:paraId="5637B7A1" w14:textId="77777777" w:rsidR="00F221A4" w:rsidRPr="00420E17" w:rsidRDefault="00F221A4" w:rsidP="00F221A4">
            <w:pPr>
              <w:pStyle w:val="Nagwek"/>
              <w:tabs>
                <w:tab w:val="left" w:pos="708"/>
              </w:tabs>
              <w:rPr>
                <w:rFonts w:cs="Times New Roman"/>
                <w:b/>
                <w:bCs/>
                <w:sz w:val="18"/>
                <w:szCs w:val="18"/>
              </w:rPr>
            </w:pPr>
            <w:r w:rsidRPr="00420E17">
              <w:rPr>
                <w:rFonts w:cs="Times New Roman"/>
                <w:b/>
                <w:bCs/>
                <w:sz w:val="18"/>
                <w:szCs w:val="18"/>
              </w:rPr>
              <w:t>Koncentrat pomidorowy 30%</w:t>
            </w:r>
          </w:p>
          <w:p w14:paraId="328C6F7C" w14:textId="77777777" w:rsidR="00F221A4" w:rsidRPr="00420E17" w:rsidRDefault="00F221A4" w:rsidP="00F221A4">
            <w:pPr>
              <w:pStyle w:val="Nagwek"/>
              <w:tabs>
                <w:tab w:val="left" w:pos="708"/>
              </w:tabs>
              <w:rPr>
                <w:rFonts w:cs="Times New Roman"/>
                <w:sz w:val="18"/>
                <w:szCs w:val="18"/>
              </w:rPr>
            </w:pPr>
            <w:r>
              <w:rPr>
                <w:rFonts w:cs="Times New Roman"/>
                <w:bCs/>
                <w:sz w:val="18"/>
                <w:szCs w:val="18"/>
              </w:rPr>
              <w:t>- p</w:t>
            </w:r>
            <w:r w:rsidRPr="00420E17">
              <w:rPr>
                <w:rFonts w:cs="Times New Roman"/>
                <w:bCs/>
                <w:sz w:val="18"/>
                <w:szCs w:val="18"/>
              </w:rPr>
              <w:t xml:space="preserve">rodukt otrzymany ze świeżych dojrzałych, czerwonych pomidorów poddanych procesowi przetarcia </w:t>
            </w:r>
            <w:r w:rsidR="00625DF7">
              <w:rPr>
                <w:rFonts w:cs="Times New Roman"/>
                <w:bCs/>
                <w:sz w:val="18"/>
                <w:szCs w:val="18"/>
              </w:rPr>
              <w:br/>
              <w:t xml:space="preserve">  </w:t>
            </w:r>
            <w:r w:rsidRPr="00420E17">
              <w:rPr>
                <w:rFonts w:cs="Times New Roman"/>
                <w:bCs/>
                <w:sz w:val="18"/>
                <w:szCs w:val="18"/>
              </w:rPr>
              <w:t>i zagęszczenia, utrwalony termicznie,</w:t>
            </w:r>
            <w:r>
              <w:rPr>
                <w:rFonts w:cs="Times New Roman"/>
                <w:bCs/>
                <w:sz w:val="18"/>
                <w:szCs w:val="18"/>
              </w:rPr>
              <w:br/>
            </w:r>
            <w:r>
              <w:rPr>
                <w:rFonts w:cs="Times New Roman"/>
                <w:sz w:val="18"/>
                <w:szCs w:val="18"/>
              </w:rPr>
              <w:t xml:space="preserve">- </w:t>
            </w:r>
            <w:r w:rsidRPr="00420E17">
              <w:rPr>
                <w:rFonts w:cs="Times New Roman"/>
                <w:sz w:val="18"/>
                <w:szCs w:val="18"/>
              </w:rPr>
              <w:t>opakowanie jednostkowe o wadze netto od 1 kg do 4,5 kg</w:t>
            </w:r>
          </w:p>
        </w:tc>
        <w:tc>
          <w:tcPr>
            <w:tcW w:w="567" w:type="dxa"/>
            <w:shd w:val="clear" w:color="auto" w:fill="auto"/>
            <w:vAlign w:val="center"/>
          </w:tcPr>
          <w:p w14:paraId="509DB346"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kg</w:t>
            </w:r>
          </w:p>
        </w:tc>
        <w:tc>
          <w:tcPr>
            <w:tcW w:w="709" w:type="dxa"/>
            <w:shd w:val="clear" w:color="auto" w:fill="auto"/>
            <w:vAlign w:val="center"/>
          </w:tcPr>
          <w:p w14:paraId="4CF36C5B"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1 400</w:t>
            </w:r>
          </w:p>
        </w:tc>
      </w:tr>
      <w:tr w:rsidR="00F221A4" w:rsidRPr="00DF0486" w14:paraId="2FD907D0" w14:textId="77777777" w:rsidTr="00F221A4">
        <w:trPr>
          <w:trHeight w:val="284"/>
        </w:trPr>
        <w:tc>
          <w:tcPr>
            <w:tcW w:w="566" w:type="dxa"/>
            <w:shd w:val="clear" w:color="auto" w:fill="auto"/>
            <w:vAlign w:val="center"/>
          </w:tcPr>
          <w:p w14:paraId="17B3457F" w14:textId="77777777" w:rsidR="00F221A4" w:rsidRPr="00DF0486" w:rsidRDefault="00F221A4" w:rsidP="00F221A4">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13.</w:t>
            </w:r>
          </w:p>
        </w:tc>
        <w:tc>
          <w:tcPr>
            <w:tcW w:w="7796" w:type="dxa"/>
            <w:shd w:val="clear" w:color="auto" w:fill="auto"/>
          </w:tcPr>
          <w:p w14:paraId="537DE111" w14:textId="77777777" w:rsidR="00F221A4" w:rsidRPr="00420E17" w:rsidRDefault="00F221A4" w:rsidP="00F221A4">
            <w:pPr>
              <w:pStyle w:val="Nagwek"/>
              <w:tabs>
                <w:tab w:val="left" w:pos="708"/>
              </w:tabs>
              <w:rPr>
                <w:rFonts w:cs="Times New Roman"/>
                <w:b/>
                <w:bCs/>
                <w:sz w:val="18"/>
                <w:szCs w:val="18"/>
              </w:rPr>
            </w:pPr>
            <w:r w:rsidRPr="00420E17">
              <w:rPr>
                <w:rFonts w:cs="Times New Roman"/>
                <w:b/>
                <w:bCs/>
                <w:sz w:val="18"/>
                <w:szCs w:val="18"/>
              </w:rPr>
              <w:t>Koncentrat pomidorowy 30%</w:t>
            </w:r>
          </w:p>
          <w:p w14:paraId="1F303167" w14:textId="77777777" w:rsidR="00F221A4" w:rsidRPr="00420E17" w:rsidRDefault="00F221A4" w:rsidP="00F221A4">
            <w:pPr>
              <w:pStyle w:val="Nagwek"/>
              <w:tabs>
                <w:tab w:val="left" w:pos="708"/>
              </w:tabs>
              <w:rPr>
                <w:rFonts w:cs="Times New Roman"/>
                <w:sz w:val="18"/>
                <w:szCs w:val="18"/>
              </w:rPr>
            </w:pPr>
            <w:r>
              <w:rPr>
                <w:rFonts w:cs="Times New Roman"/>
                <w:bCs/>
                <w:sz w:val="18"/>
                <w:szCs w:val="18"/>
              </w:rPr>
              <w:t>- p</w:t>
            </w:r>
            <w:r w:rsidRPr="00420E17">
              <w:rPr>
                <w:rFonts w:cs="Times New Roman"/>
                <w:bCs/>
                <w:sz w:val="18"/>
                <w:szCs w:val="18"/>
              </w:rPr>
              <w:t xml:space="preserve">rodukt otrzymany ze świeżych dojrzałych, czerwonych pomidorów poddanych procesowi przetarcia </w:t>
            </w:r>
            <w:r w:rsidR="00625DF7">
              <w:rPr>
                <w:rFonts w:cs="Times New Roman"/>
                <w:bCs/>
                <w:sz w:val="18"/>
                <w:szCs w:val="18"/>
              </w:rPr>
              <w:br/>
              <w:t xml:space="preserve">  </w:t>
            </w:r>
            <w:r w:rsidRPr="00420E17">
              <w:rPr>
                <w:rFonts w:cs="Times New Roman"/>
                <w:bCs/>
                <w:sz w:val="18"/>
                <w:szCs w:val="18"/>
              </w:rPr>
              <w:t>i zagęszczenia, utrwalony termicznie,</w:t>
            </w:r>
          </w:p>
          <w:p w14:paraId="16E4094C" w14:textId="77777777" w:rsidR="00F221A4" w:rsidRPr="00420E17" w:rsidRDefault="00F221A4" w:rsidP="00F221A4">
            <w:pPr>
              <w:pStyle w:val="Nagwek"/>
              <w:tabs>
                <w:tab w:val="left" w:pos="708"/>
              </w:tabs>
              <w:ind w:right="-578"/>
              <w:rPr>
                <w:rFonts w:cs="Times New Roman"/>
                <w:sz w:val="18"/>
                <w:szCs w:val="18"/>
              </w:rPr>
            </w:pPr>
            <w:r>
              <w:rPr>
                <w:rFonts w:cs="Times New Roman"/>
                <w:sz w:val="18"/>
                <w:szCs w:val="18"/>
              </w:rPr>
              <w:t xml:space="preserve">- </w:t>
            </w:r>
            <w:r w:rsidRPr="00420E17">
              <w:rPr>
                <w:rFonts w:cs="Times New Roman"/>
                <w:sz w:val="18"/>
                <w:szCs w:val="18"/>
              </w:rPr>
              <w:t>opakowanie jednostkowe o wadze netto od 150 g do 1 kg</w:t>
            </w:r>
          </w:p>
        </w:tc>
        <w:tc>
          <w:tcPr>
            <w:tcW w:w="567" w:type="dxa"/>
            <w:shd w:val="clear" w:color="auto" w:fill="auto"/>
            <w:vAlign w:val="center"/>
          </w:tcPr>
          <w:p w14:paraId="45456A06"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kg</w:t>
            </w:r>
          </w:p>
        </w:tc>
        <w:tc>
          <w:tcPr>
            <w:tcW w:w="709" w:type="dxa"/>
            <w:shd w:val="clear" w:color="auto" w:fill="auto"/>
            <w:vAlign w:val="center"/>
          </w:tcPr>
          <w:p w14:paraId="1301319D"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350</w:t>
            </w:r>
          </w:p>
        </w:tc>
      </w:tr>
      <w:tr w:rsidR="00F221A4" w:rsidRPr="00DF0486" w14:paraId="16DCF98C" w14:textId="77777777" w:rsidTr="00F221A4">
        <w:trPr>
          <w:trHeight w:val="284"/>
        </w:trPr>
        <w:tc>
          <w:tcPr>
            <w:tcW w:w="566" w:type="dxa"/>
            <w:shd w:val="clear" w:color="auto" w:fill="auto"/>
            <w:vAlign w:val="center"/>
          </w:tcPr>
          <w:p w14:paraId="340D7DBF" w14:textId="77777777" w:rsidR="00F221A4" w:rsidRPr="00DF0486" w:rsidRDefault="00F221A4" w:rsidP="00F221A4">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14.</w:t>
            </w:r>
          </w:p>
        </w:tc>
        <w:tc>
          <w:tcPr>
            <w:tcW w:w="7796" w:type="dxa"/>
            <w:shd w:val="clear" w:color="auto" w:fill="auto"/>
          </w:tcPr>
          <w:p w14:paraId="049DD14C" w14:textId="77777777" w:rsidR="00F221A4" w:rsidRPr="00420E17" w:rsidRDefault="00F221A4" w:rsidP="00F221A4">
            <w:pPr>
              <w:pStyle w:val="Nagwek"/>
              <w:tabs>
                <w:tab w:val="left" w:pos="708"/>
              </w:tabs>
              <w:rPr>
                <w:rFonts w:cs="Times New Roman"/>
                <w:b/>
                <w:bCs/>
                <w:sz w:val="18"/>
                <w:szCs w:val="18"/>
              </w:rPr>
            </w:pPr>
            <w:r w:rsidRPr="00420E17">
              <w:rPr>
                <w:rFonts w:cs="Times New Roman"/>
                <w:b/>
                <w:bCs/>
                <w:sz w:val="18"/>
                <w:szCs w:val="18"/>
              </w:rPr>
              <w:t>Szczaw konserwowy</w:t>
            </w:r>
          </w:p>
          <w:p w14:paraId="3572F9F9" w14:textId="77777777" w:rsidR="00F221A4" w:rsidRPr="00420E17" w:rsidRDefault="00F221A4" w:rsidP="00F221A4">
            <w:pPr>
              <w:rPr>
                <w:rFonts w:cs="Times New Roman"/>
                <w:bCs/>
                <w:sz w:val="18"/>
                <w:szCs w:val="18"/>
              </w:rPr>
            </w:pPr>
            <w:r>
              <w:rPr>
                <w:rFonts w:cs="Times New Roman"/>
                <w:bCs/>
                <w:sz w:val="18"/>
                <w:szCs w:val="18"/>
              </w:rPr>
              <w:t>- p</w:t>
            </w:r>
            <w:r w:rsidRPr="00420E17">
              <w:rPr>
                <w:rFonts w:cs="Times New Roman"/>
                <w:bCs/>
                <w:sz w:val="18"/>
                <w:szCs w:val="18"/>
              </w:rPr>
              <w:t>rodukt otrzymany ze świeżych przetartych lub pokrojonych liści szczawiu z dodatkiem soli kuchennej</w:t>
            </w:r>
            <w:r w:rsidR="00625DF7">
              <w:rPr>
                <w:rFonts w:cs="Times New Roman"/>
                <w:bCs/>
                <w:sz w:val="18"/>
                <w:szCs w:val="18"/>
              </w:rPr>
              <w:br/>
              <w:t xml:space="preserve"> </w:t>
            </w:r>
            <w:r w:rsidRPr="00420E17">
              <w:rPr>
                <w:rFonts w:cs="Times New Roman"/>
                <w:bCs/>
                <w:sz w:val="18"/>
                <w:szCs w:val="18"/>
              </w:rPr>
              <w:t xml:space="preserve"> lub solonych przetartych liści szczawiu, utrwalonych przez pasteryzację,</w:t>
            </w:r>
          </w:p>
          <w:p w14:paraId="16EC8320" w14:textId="77777777" w:rsidR="00F221A4" w:rsidRPr="00420E17" w:rsidRDefault="00F221A4" w:rsidP="00F221A4">
            <w:pPr>
              <w:autoSpaceDE w:val="0"/>
              <w:adjustRightInd w:val="0"/>
              <w:rPr>
                <w:rFonts w:cs="Times New Roman"/>
                <w:sz w:val="18"/>
                <w:szCs w:val="18"/>
              </w:rPr>
            </w:pPr>
            <w:r>
              <w:rPr>
                <w:rFonts w:cs="Times New Roman"/>
                <w:sz w:val="18"/>
                <w:szCs w:val="18"/>
              </w:rPr>
              <w:t xml:space="preserve">- </w:t>
            </w:r>
            <w:r w:rsidRPr="00420E17">
              <w:rPr>
                <w:rFonts w:cs="Times New Roman"/>
                <w:sz w:val="18"/>
                <w:szCs w:val="18"/>
              </w:rPr>
              <w:t xml:space="preserve">masa o barwie oliwkowozielonej do ciemnozielonej; </w:t>
            </w:r>
          </w:p>
          <w:p w14:paraId="0A6F28E9" w14:textId="77777777" w:rsidR="00F221A4" w:rsidRDefault="00F221A4" w:rsidP="00F221A4">
            <w:pPr>
              <w:pStyle w:val="Nagwek"/>
              <w:tabs>
                <w:tab w:val="left" w:pos="708"/>
              </w:tabs>
              <w:rPr>
                <w:rFonts w:cs="Times New Roman"/>
                <w:sz w:val="18"/>
                <w:szCs w:val="18"/>
              </w:rPr>
            </w:pPr>
            <w:r>
              <w:rPr>
                <w:rFonts w:cs="Times New Roman"/>
                <w:sz w:val="18"/>
                <w:szCs w:val="18"/>
              </w:rPr>
              <w:t xml:space="preserve">- </w:t>
            </w:r>
            <w:r w:rsidRPr="00420E17">
              <w:rPr>
                <w:rFonts w:cs="Times New Roman"/>
                <w:sz w:val="18"/>
                <w:szCs w:val="18"/>
              </w:rPr>
              <w:t>dopuszczalne rozwarstwienie</w:t>
            </w:r>
            <w:r>
              <w:rPr>
                <w:rFonts w:cs="Times New Roman"/>
                <w:sz w:val="18"/>
                <w:szCs w:val="18"/>
              </w:rPr>
              <w:t>,</w:t>
            </w:r>
          </w:p>
          <w:p w14:paraId="658134A8" w14:textId="77777777" w:rsidR="00F221A4" w:rsidRPr="00420E17" w:rsidRDefault="00F221A4" w:rsidP="00F221A4">
            <w:pPr>
              <w:pStyle w:val="Nagwek"/>
              <w:tabs>
                <w:tab w:val="left" w:pos="708"/>
              </w:tabs>
              <w:rPr>
                <w:rFonts w:cs="Times New Roman"/>
                <w:sz w:val="18"/>
                <w:szCs w:val="18"/>
              </w:rPr>
            </w:pPr>
            <w:r>
              <w:rPr>
                <w:rFonts w:cs="Times New Roman"/>
                <w:sz w:val="18"/>
                <w:szCs w:val="18"/>
              </w:rPr>
              <w:t xml:space="preserve">- </w:t>
            </w:r>
            <w:r w:rsidRPr="00420E17">
              <w:rPr>
                <w:rFonts w:cs="Times New Roman"/>
                <w:sz w:val="18"/>
                <w:szCs w:val="18"/>
              </w:rPr>
              <w:t>opakowanie jednostkowe o wadze netto od 300 g do 1 kg</w:t>
            </w:r>
          </w:p>
        </w:tc>
        <w:tc>
          <w:tcPr>
            <w:tcW w:w="567" w:type="dxa"/>
            <w:shd w:val="clear" w:color="auto" w:fill="auto"/>
            <w:vAlign w:val="center"/>
          </w:tcPr>
          <w:p w14:paraId="28CDEBD9"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kg</w:t>
            </w:r>
          </w:p>
        </w:tc>
        <w:tc>
          <w:tcPr>
            <w:tcW w:w="709" w:type="dxa"/>
            <w:shd w:val="clear" w:color="auto" w:fill="auto"/>
            <w:vAlign w:val="center"/>
          </w:tcPr>
          <w:p w14:paraId="7EDD9D00"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350</w:t>
            </w:r>
          </w:p>
        </w:tc>
      </w:tr>
      <w:tr w:rsidR="00F221A4" w:rsidRPr="00DF0486" w14:paraId="6E73961E" w14:textId="77777777" w:rsidTr="00F221A4">
        <w:trPr>
          <w:trHeight w:val="284"/>
        </w:trPr>
        <w:tc>
          <w:tcPr>
            <w:tcW w:w="566" w:type="dxa"/>
            <w:shd w:val="clear" w:color="auto" w:fill="auto"/>
            <w:vAlign w:val="center"/>
          </w:tcPr>
          <w:p w14:paraId="365E1CBE" w14:textId="77777777" w:rsidR="00F221A4" w:rsidRPr="00DF0486" w:rsidRDefault="00F221A4" w:rsidP="00F221A4">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15.</w:t>
            </w:r>
          </w:p>
        </w:tc>
        <w:tc>
          <w:tcPr>
            <w:tcW w:w="7796" w:type="dxa"/>
            <w:shd w:val="clear" w:color="auto" w:fill="auto"/>
          </w:tcPr>
          <w:p w14:paraId="5381774B" w14:textId="77777777" w:rsidR="00F221A4" w:rsidRPr="00420E17" w:rsidRDefault="00F221A4" w:rsidP="00F221A4">
            <w:pPr>
              <w:tabs>
                <w:tab w:val="left" w:pos="708"/>
              </w:tabs>
              <w:rPr>
                <w:rFonts w:cs="Times New Roman"/>
                <w:b/>
                <w:bCs/>
                <w:sz w:val="18"/>
                <w:szCs w:val="18"/>
              </w:rPr>
            </w:pPr>
            <w:r w:rsidRPr="00420E17">
              <w:rPr>
                <w:rFonts w:cs="Times New Roman"/>
                <w:b/>
                <w:bCs/>
                <w:sz w:val="18"/>
                <w:szCs w:val="18"/>
              </w:rPr>
              <w:t>Brzoskwinie w syropie – połówki</w:t>
            </w:r>
          </w:p>
          <w:p w14:paraId="28CA6305" w14:textId="77777777" w:rsidR="00F221A4" w:rsidRDefault="00F221A4" w:rsidP="00F221A4">
            <w:pPr>
              <w:rPr>
                <w:rFonts w:cs="Times New Roman"/>
                <w:bCs/>
                <w:sz w:val="18"/>
                <w:szCs w:val="18"/>
              </w:rPr>
            </w:pPr>
            <w:r>
              <w:rPr>
                <w:rFonts w:cs="Times New Roman"/>
                <w:bCs/>
                <w:sz w:val="18"/>
                <w:szCs w:val="18"/>
              </w:rPr>
              <w:t>- p</w:t>
            </w:r>
            <w:r w:rsidRPr="00420E17">
              <w:rPr>
                <w:rFonts w:cs="Times New Roman"/>
                <w:bCs/>
                <w:sz w:val="18"/>
                <w:szCs w:val="18"/>
              </w:rPr>
              <w:t xml:space="preserve">rodukt otrzymany ze świeżych brzoskwiń pokrojonych na połówki, </w:t>
            </w:r>
            <w:r w:rsidRPr="00420E17">
              <w:rPr>
                <w:rFonts w:cs="Times New Roman"/>
                <w:bCs/>
                <w:sz w:val="18"/>
                <w:szCs w:val="18"/>
              </w:rPr>
              <w:br/>
            </w:r>
            <w:r>
              <w:rPr>
                <w:rFonts w:cs="Times New Roman"/>
                <w:bCs/>
                <w:sz w:val="18"/>
                <w:szCs w:val="18"/>
              </w:rPr>
              <w:t xml:space="preserve">- </w:t>
            </w:r>
            <w:r w:rsidRPr="00420E17">
              <w:rPr>
                <w:rFonts w:cs="Times New Roman"/>
                <w:bCs/>
                <w:sz w:val="18"/>
                <w:szCs w:val="18"/>
              </w:rPr>
              <w:t xml:space="preserve">w syropie, </w:t>
            </w:r>
          </w:p>
          <w:p w14:paraId="77458A6F" w14:textId="77777777" w:rsidR="00F221A4" w:rsidRPr="00420E17" w:rsidRDefault="00F221A4" w:rsidP="00F221A4">
            <w:pPr>
              <w:rPr>
                <w:rFonts w:cs="Times New Roman"/>
                <w:bCs/>
                <w:sz w:val="18"/>
                <w:szCs w:val="18"/>
              </w:rPr>
            </w:pPr>
            <w:r>
              <w:rPr>
                <w:rFonts w:cs="Times New Roman"/>
                <w:bCs/>
                <w:sz w:val="18"/>
                <w:szCs w:val="18"/>
              </w:rPr>
              <w:t xml:space="preserve">- </w:t>
            </w:r>
            <w:r w:rsidRPr="00420E17">
              <w:rPr>
                <w:rFonts w:cs="Times New Roman"/>
                <w:bCs/>
                <w:sz w:val="18"/>
                <w:szCs w:val="18"/>
              </w:rPr>
              <w:t xml:space="preserve">utrwalony termicznie, </w:t>
            </w:r>
            <w:r w:rsidRPr="00420E17">
              <w:rPr>
                <w:rFonts w:cs="Times New Roman"/>
                <w:bCs/>
                <w:sz w:val="18"/>
                <w:szCs w:val="18"/>
              </w:rPr>
              <w:br/>
            </w:r>
            <w:r>
              <w:rPr>
                <w:rFonts w:cs="Times New Roman"/>
                <w:bCs/>
                <w:sz w:val="18"/>
                <w:szCs w:val="18"/>
              </w:rPr>
              <w:t xml:space="preserve">- </w:t>
            </w:r>
            <w:r w:rsidRPr="00420E17">
              <w:rPr>
                <w:rFonts w:cs="Times New Roman"/>
                <w:bCs/>
                <w:sz w:val="18"/>
                <w:szCs w:val="18"/>
              </w:rPr>
              <w:t>w opakowaniach hermetycznie zamkniętych,</w:t>
            </w:r>
          </w:p>
          <w:p w14:paraId="41DCB970" w14:textId="77777777" w:rsidR="00F221A4" w:rsidRPr="00420E17" w:rsidRDefault="00F221A4" w:rsidP="00F221A4">
            <w:pPr>
              <w:tabs>
                <w:tab w:val="left" w:pos="708"/>
              </w:tabs>
              <w:ind w:right="-578"/>
              <w:rPr>
                <w:rFonts w:cs="Times New Roman"/>
                <w:sz w:val="18"/>
                <w:szCs w:val="18"/>
              </w:rPr>
            </w:pPr>
            <w:r>
              <w:rPr>
                <w:rFonts w:cs="Times New Roman"/>
                <w:sz w:val="18"/>
                <w:szCs w:val="18"/>
              </w:rPr>
              <w:t xml:space="preserve">- </w:t>
            </w:r>
            <w:r w:rsidRPr="00420E17">
              <w:rPr>
                <w:rFonts w:cs="Times New Roman"/>
                <w:sz w:val="18"/>
                <w:szCs w:val="18"/>
              </w:rPr>
              <w:t>opakowanie jednostkowe o wadze netto od 500 g do 900 g</w:t>
            </w:r>
          </w:p>
        </w:tc>
        <w:tc>
          <w:tcPr>
            <w:tcW w:w="567" w:type="dxa"/>
            <w:shd w:val="clear" w:color="auto" w:fill="auto"/>
            <w:vAlign w:val="center"/>
          </w:tcPr>
          <w:p w14:paraId="4BC2D3EE"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kg</w:t>
            </w:r>
          </w:p>
        </w:tc>
        <w:tc>
          <w:tcPr>
            <w:tcW w:w="709" w:type="dxa"/>
            <w:shd w:val="clear" w:color="auto" w:fill="auto"/>
            <w:vAlign w:val="center"/>
          </w:tcPr>
          <w:p w14:paraId="0C492DED"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1 200</w:t>
            </w:r>
          </w:p>
        </w:tc>
      </w:tr>
      <w:tr w:rsidR="00F221A4" w:rsidRPr="00DF0486" w14:paraId="20A9032F" w14:textId="77777777" w:rsidTr="00F221A4">
        <w:trPr>
          <w:trHeight w:val="284"/>
        </w:trPr>
        <w:tc>
          <w:tcPr>
            <w:tcW w:w="566" w:type="dxa"/>
            <w:shd w:val="clear" w:color="auto" w:fill="auto"/>
            <w:vAlign w:val="center"/>
          </w:tcPr>
          <w:p w14:paraId="6352DF81" w14:textId="77777777" w:rsidR="00F221A4" w:rsidRPr="00DF0486" w:rsidRDefault="00F221A4" w:rsidP="00F221A4">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16.</w:t>
            </w:r>
          </w:p>
        </w:tc>
        <w:tc>
          <w:tcPr>
            <w:tcW w:w="7796" w:type="dxa"/>
            <w:shd w:val="clear" w:color="auto" w:fill="auto"/>
          </w:tcPr>
          <w:p w14:paraId="7D553333" w14:textId="77777777" w:rsidR="00F221A4" w:rsidRPr="00420E17" w:rsidRDefault="00F221A4" w:rsidP="00F221A4">
            <w:pPr>
              <w:tabs>
                <w:tab w:val="left" w:pos="708"/>
              </w:tabs>
              <w:rPr>
                <w:rFonts w:cs="Times New Roman"/>
                <w:b/>
                <w:bCs/>
                <w:sz w:val="18"/>
                <w:szCs w:val="18"/>
              </w:rPr>
            </w:pPr>
            <w:r w:rsidRPr="00420E17">
              <w:rPr>
                <w:rFonts w:cs="Times New Roman"/>
                <w:b/>
                <w:bCs/>
                <w:sz w:val="18"/>
                <w:szCs w:val="18"/>
              </w:rPr>
              <w:t>Ananas w syropie – całe krążki</w:t>
            </w:r>
          </w:p>
          <w:p w14:paraId="489A157A" w14:textId="77777777" w:rsidR="00F221A4" w:rsidRPr="00420E17" w:rsidRDefault="00F221A4" w:rsidP="00F221A4">
            <w:pPr>
              <w:rPr>
                <w:rFonts w:cs="Times New Roman"/>
                <w:bCs/>
                <w:sz w:val="18"/>
                <w:szCs w:val="18"/>
              </w:rPr>
            </w:pPr>
            <w:r>
              <w:rPr>
                <w:rFonts w:cs="Times New Roman"/>
                <w:bCs/>
                <w:sz w:val="18"/>
                <w:szCs w:val="18"/>
              </w:rPr>
              <w:t>- p</w:t>
            </w:r>
            <w:r w:rsidRPr="00420E17">
              <w:rPr>
                <w:rFonts w:cs="Times New Roman"/>
                <w:bCs/>
                <w:sz w:val="18"/>
                <w:szCs w:val="18"/>
              </w:rPr>
              <w:t xml:space="preserve">rodukt otrzymany ze świeżych ananasów pokrojonych w plastry, </w:t>
            </w:r>
            <w:r w:rsidRPr="00420E17">
              <w:rPr>
                <w:rFonts w:cs="Times New Roman"/>
                <w:bCs/>
                <w:sz w:val="18"/>
                <w:szCs w:val="18"/>
              </w:rPr>
              <w:br/>
            </w:r>
            <w:r>
              <w:rPr>
                <w:rFonts w:cs="Times New Roman"/>
                <w:bCs/>
                <w:sz w:val="18"/>
                <w:szCs w:val="18"/>
              </w:rPr>
              <w:t xml:space="preserve">- </w:t>
            </w:r>
            <w:r w:rsidRPr="00420E17">
              <w:rPr>
                <w:rFonts w:cs="Times New Roman"/>
                <w:bCs/>
                <w:sz w:val="18"/>
                <w:szCs w:val="18"/>
              </w:rPr>
              <w:t xml:space="preserve">w syropie, utrwalony termicznie, </w:t>
            </w:r>
            <w:r w:rsidRPr="00420E17">
              <w:rPr>
                <w:rFonts w:cs="Times New Roman"/>
                <w:bCs/>
                <w:sz w:val="18"/>
                <w:szCs w:val="18"/>
              </w:rPr>
              <w:br/>
            </w:r>
            <w:r>
              <w:rPr>
                <w:rFonts w:cs="Times New Roman"/>
                <w:bCs/>
                <w:sz w:val="18"/>
                <w:szCs w:val="18"/>
              </w:rPr>
              <w:t xml:space="preserve">- </w:t>
            </w:r>
            <w:r w:rsidRPr="00420E17">
              <w:rPr>
                <w:rFonts w:cs="Times New Roman"/>
                <w:bCs/>
                <w:sz w:val="18"/>
                <w:szCs w:val="18"/>
              </w:rPr>
              <w:t>w opakowaniach hermetycznie zamkniętych,</w:t>
            </w:r>
          </w:p>
          <w:p w14:paraId="5A36BD2A" w14:textId="77777777" w:rsidR="00F221A4" w:rsidRPr="00420E17" w:rsidRDefault="00F221A4" w:rsidP="00F221A4">
            <w:pPr>
              <w:tabs>
                <w:tab w:val="left" w:pos="708"/>
              </w:tabs>
              <w:rPr>
                <w:rFonts w:cs="Times New Roman"/>
                <w:sz w:val="18"/>
                <w:szCs w:val="18"/>
              </w:rPr>
            </w:pPr>
            <w:r>
              <w:rPr>
                <w:rFonts w:cs="Times New Roman"/>
                <w:bCs/>
                <w:sz w:val="18"/>
                <w:szCs w:val="18"/>
              </w:rPr>
              <w:t xml:space="preserve">- </w:t>
            </w:r>
            <w:r w:rsidRPr="00420E17">
              <w:rPr>
                <w:rFonts w:cs="Times New Roman"/>
                <w:bCs/>
                <w:sz w:val="18"/>
                <w:szCs w:val="18"/>
              </w:rPr>
              <w:t>opakowanie jednostkowe o wadze netto od 500 g do 700 g</w:t>
            </w:r>
            <w:r w:rsidRPr="00420E17">
              <w:rPr>
                <w:rFonts w:cs="Times New Roman"/>
                <w:b/>
                <w:bCs/>
                <w:sz w:val="18"/>
                <w:szCs w:val="18"/>
              </w:rPr>
              <w:t xml:space="preserve"> </w:t>
            </w:r>
          </w:p>
        </w:tc>
        <w:tc>
          <w:tcPr>
            <w:tcW w:w="567" w:type="dxa"/>
            <w:shd w:val="clear" w:color="auto" w:fill="auto"/>
            <w:vAlign w:val="center"/>
          </w:tcPr>
          <w:p w14:paraId="0103D7EB"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kg</w:t>
            </w:r>
          </w:p>
        </w:tc>
        <w:tc>
          <w:tcPr>
            <w:tcW w:w="709" w:type="dxa"/>
            <w:shd w:val="clear" w:color="auto" w:fill="auto"/>
            <w:vAlign w:val="center"/>
          </w:tcPr>
          <w:p w14:paraId="0B7EF5D1"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1 700</w:t>
            </w:r>
          </w:p>
        </w:tc>
      </w:tr>
      <w:tr w:rsidR="00F221A4" w:rsidRPr="00DF0486" w14:paraId="0BD06C87" w14:textId="77777777" w:rsidTr="00F221A4">
        <w:trPr>
          <w:trHeight w:val="284"/>
        </w:trPr>
        <w:tc>
          <w:tcPr>
            <w:tcW w:w="566" w:type="dxa"/>
            <w:shd w:val="clear" w:color="auto" w:fill="auto"/>
            <w:vAlign w:val="center"/>
          </w:tcPr>
          <w:p w14:paraId="0EEBE028" w14:textId="77777777" w:rsidR="00F221A4" w:rsidRPr="00DF0486" w:rsidRDefault="00F221A4" w:rsidP="00F221A4">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17.</w:t>
            </w:r>
          </w:p>
        </w:tc>
        <w:tc>
          <w:tcPr>
            <w:tcW w:w="7796" w:type="dxa"/>
            <w:shd w:val="clear" w:color="auto" w:fill="auto"/>
          </w:tcPr>
          <w:p w14:paraId="0A031199" w14:textId="77777777" w:rsidR="00F221A4" w:rsidRPr="00420E17" w:rsidRDefault="00F221A4" w:rsidP="00F221A4">
            <w:pPr>
              <w:tabs>
                <w:tab w:val="left" w:pos="708"/>
              </w:tabs>
              <w:rPr>
                <w:rFonts w:cs="Times New Roman"/>
                <w:sz w:val="18"/>
                <w:szCs w:val="18"/>
              </w:rPr>
            </w:pPr>
            <w:r w:rsidRPr="00420E17">
              <w:rPr>
                <w:rFonts w:cs="Times New Roman"/>
                <w:b/>
                <w:bCs/>
                <w:sz w:val="18"/>
                <w:szCs w:val="18"/>
              </w:rPr>
              <w:t xml:space="preserve">Seler konserwowy cięty </w:t>
            </w:r>
            <w:r>
              <w:rPr>
                <w:rFonts w:cs="Times New Roman"/>
                <w:b/>
                <w:bCs/>
                <w:sz w:val="18"/>
                <w:szCs w:val="18"/>
              </w:rPr>
              <w:br/>
              <w:t xml:space="preserve">- </w:t>
            </w:r>
            <w:r w:rsidRPr="00420E17">
              <w:rPr>
                <w:rFonts w:cs="Times New Roman"/>
                <w:bCs/>
                <w:sz w:val="18"/>
                <w:szCs w:val="18"/>
              </w:rPr>
              <w:t>opakowanie jednostkowe o wadze netto od 300 g do 500 g</w:t>
            </w:r>
          </w:p>
        </w:tc>
        <w:tc>
          <w:tcPr>
            <w:tcW w:w="567" w:type="dxa"/>
            <w:shd w:val="clear" w:color="auto" w:fill="auto"/>
            <w:vAlign w:val="center"/>
          </w:tcPr>
          <w:p w14:paraId="32C6D91C"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kg</w:t>
            </w:r>
          </w:p>
        </w:tc>
        <w:tc>
          <w:tcPr>
            <w:tcW w:w="709" w:type="dxa"/>
            <w:shd w:val="clear" w:color="auto" w:fill="auto"/>
            <w:vAlign w:val="center"/>
          </w:tcPr>
          <w:p w14:paraId="1183E40C"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120</w:t>
            </w:r>
          </w:p>
        </w:tc>
      </w:tr>
      <w:tr w:rsidR="00F221A4" w:rsidRPr="00DF0486" w14:paraId="5A557302" w14:textId="77777777" w:rsidTr="00F221A4">
        <w:trPr>
          <w:trHeight w:val="284"/>
        </w:trPr>
        <w:tc>
          <w:tcPr>
            <w:tcW w:w="566" w:type="dxa"/>
            <w:shd w:val="clear" w:color="auto" w:fill="auto"/>
            <w:vAlign w:val="center"/>
          </w:tcPr>
          <w:p w14:paraId="55E02FCD" w14:textId="77777777" w:rsidR="00F221A4" w:rsidRPr="00DF0486" w:rsidRDefault="00F221A4" w:rsidP="00F221A4">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18.</w:t>
            </w:r>
          </w:p>
        </w:tc>
        <w:tc>
          <w:tcPr>
            <w:tcW w:w="7796" w:type="dxa"/>
            <w:shd w:val="clear" w:color="auto" w:fill="auto"/>
          </w:tcPr>
          <w:p w14:paraId="1496A8E0" w14:textId="77777777" w:rsidR="00F221A4" w:rsidRPr="00420E17" w:rsidRDefault="00F221A4" w:rsidP="00F221A4">
            <w:pPr>
              <w:tabs>
                <w:tab w:val="left" w:pos="708"/>
              </w:tabs>
              <w:rPr>
                <w:rFonts w:cs="Times New Roman"/>
                <w:b/>
                <w:bCs/>
                <w:sz w:val="18"/>
                <w:szCs w:val="18"/>
              </w:rPr>
            </w:pPr>
            <w:r w:rsidRPr="00420E17">
              <w:rPr>
                <w:rFonts w:cs="Times New Roman"/>
                <w:b/>
                <w:bCs/>
                <w:sz w:val="18"/>
                <w:szCs w:val="18"/>
              </w:rPr>
              <w:t>Pomidory w puszce krojone bez skóry</w:t>
            </w:r>
          </w:p>
          <w:p w14:paraId="72D949A0" w14:textId="77777777" w:rsidR="00F221A4" w:rsidRPr="00420E17" w:rsidRDefault="00F221A4" w:rsidP="00F221A4">
            <w:pPr>
              <w:tabs>
                <w:tab w:val="left" w:pos="708"/>
              </w:tabs>
              <w:rPr>
                <w:rFonts w:cs="Times New Roman"/>
                <w:b/>
                <w:bCs/>
                <w:sz w:val="18"/>
                <w:szCs w:val="18"/>
              </w:rPr>
            </w:pPr>
            <w:r>
              <w:rPr>
                <w:rFonts w:cs="Times New Roman"/>
                <w:bCs/>
                <w:sz w:val="18"/>
                <w:szCs w:val="18"/>
              </w:rPr>
              <w:t xml:space="preserve">- </w:t>
            </w:r>
            <w:r w:rsidRPr="00420E17">
              <w:rPr>
                <w:rFonts w:cs="Times New Roman"/>
                <w:bCs/>
                <w:sz w:val="18"/>
                <w:szCs w:val="18"/>
              </w:rPr>
              <w:t>opakowanie jednostkowe o wadze netto od 200 g do 1 kg</w:t>
            </w:r>
          </w:p>
        </w:tc>
        <w:tc>
          <w:tcPr>
            <w:tcW w:w="567" w:type="dxa"/>
            <w:shd w:val="clear" w:color="auto" w:fill="auto"/>
            <w:vAlign w:val="center"/>
          </w:tcPr>
          <w:p w14:paraId="14EA7E6E"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kg</w:t>
            </w:r>
          </w:p>
        </w:tc>
        <w:tc>
          <w:tcPr>
            <w:tcW w:w="709" w:type="dxa"/>
            <w:shd w:val="clear" w:color="auto" w:fill="auto"/>
            <w:vAlign w:val="center"/>
          </w:tcPr>
          <w:p w14:paraId="03010CD1"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160</w:t>
            </w:r>
          </w:p>
        </w:tc>
      </w:tr>
      <w:tr w:rsidR="00F221A4" w:rsidRPr="00DF0486" w14:paraId="7AC1C5C0" w14:textId="77777777" w:rsidTr="00F221A4">
        <w:trPr>
          <w:trHeight w:val="284"/>
        </w:trPr>
        <w:tc>
          <w:tcPr>
            <w:tcW w:w="566" w:type="dxa"/>
            <w:shd w:val="clear" w:color="auto" w:fill="auto"/>
            <w:vAlign w:val="center"/>
          </w:tcPr>
          <w:p w14:paraId="1B29FFB4" w14:textId="77777777" w:rsidR="00F221A4" w:rsidRPr="00DF0486" w:rsidRDefault="00F221A4" w:rsidP="00F221A4">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19.</w:t>
            </w:r>
          </w:p>
        </w:tc>
        <w:tc>
          <w:tcPr>
            <w:tcW w:w="7796" w:type="dxa"/>
            <w:shd w:val="clear" w:color="auto" w:fill="auto"/>
          </w:tcPr>
          <w:p w14:paraId="35435D0E" w14:textId="77777777" w:rsidR="00F221A4" w:rsidRPr="00420E17" w:rsidRDefault="00F221A4" w:rsidP="00F221A4">
            <w:pPr>
              <w:tabs>
                <w:tab w:val="left" w:pos="708"/>
              </w:tabs>
              <w:rPr>
                <w:rFonts w:cs="Times New Roman"/>
                <w:b/>
                <w:bCs/>
                <w:sz w:val="18"/>
                <w:szCs w:val="18"/>
              </w:rPr>
            </w:pPr>
            <w:r w:rsidRPr="00420E17">
              <w:rPr>
                <w:rFonts w:cs="Times New Roman"/>
                <w:b/>
                <w:bCs/>
                <w:sz w:val="18"/>
                <w:szCs w:val="18"/>
              </w:rPr>
              <w:t>Cieciorka konserwowa</w:t>
            </w:r>
          </w:p>
          <w:p w14:paraId="7455B28E" w14:textId="77777777" w:rsidR="00F221A4" w:rsidRPr="00420E17" w:rsidRDefault="00F221A4" w:rsidP="00F221A4">
            <w:pPr>
              <w:tabs>
                <w:tab w:val="left" w:pos="708"/>
              </w:tabs>
              <w:rPr>
                <w:rFonts w:cs="Times New Roman"/>
                <w:bCs/>
                <w:sz w:val="18"/>
                <w:szCs w:val="18"/>
              </w:rPr>
            </w:pPr>
            <w:r>
              <w:rPr>
                <w:rFonts w:cs="Times New Roman"/>
                <w:bCs/>
                <w:sz w:val="18"/>
                <w:szCs w:val="18"/>
              </w:rPr>
              <w:t xml:space="preserve">- </w:t>
            </w:r>
            <w:r w:rsidRPr="00420E17">
              <w:rPr>
                <w:rFonts w:cs="Times New Roman"/>
                <w:bCs/>
                <w:sz w:val="18"/>
                <w:szCs w:val="18"/>
              </w:rPr>
              <w:t>opakowanie od 400 g do 600 g.</w:t>
            </w:r>
          </w:p>
        </w:tc>
        <w:tc>
          <w:tcPr>
            <w:tcW w:w="567" w:type="dxa"/>
            <w:shd w:val="clear" w:color="auto" w:fill="auto"/>
            <w:vAlign w:val="center"/>
          </w:tcPr>
          <w:p w14:paraId="16AFF4F0"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kg</w:t>
            </w:r>
          </w:p>
        </w:tc>
        <w:tc>
          <w:tcPr>
            <w:tcW w:w="709" w:type="dxa"/>
            <w:shd w:val="clear" w:color="auto" w:fill="auto"/>
            <w:vAlign w:val="center"/>
          </w:tcPr>
          <w:p w14:paraId="77545EB2" w14:textId="77777777" w:rsidR="00F221A4" w:rsidRPr="00420E17" w:rsidRDefault="00F221A4" w:rsidP="00F221A4">
            <w:pPr>
              <w:spacing w:line="320" w:lineRule="exact"/>
              <w:jc w:val="center"/>
              <w:rPr>
                <w:rFonts w:cs="Times New Roman"/>
                <w:sz w:val="18"/>
                <w:szCs w:val="18"/>
              </w:rPr>
            </w:pPr>
            <w:r w:rsidRPr="00420E17">
              <w:rPr>
                <w:rFonts w:cs="Times New Roman"/>
                <w:sz w:val="18"/>
                <w:szCs w:val="18"/>
              </w:rPr>
              <w:t>400</w:t>
            </w:r>
          </w:p>
        </w:tc>
      </w:tr>
    </w:tbl>
    <w:p w14:paraId="76CC56F3" w14:textId="77777777" w:rsidR="00F221A4" w:rsidRPr="00CD531A" w:rsidRDefault="00F221A4" w:rsidP="00F221A4">
      <w:pPr>
        <w:widowControl/>
        <w:autoSpaceDN/>
        <w:ind w:left="-142" w:right="-428"/>
        <w:jc w:val="both"/>
        <w:textAlignment w:val="auto"/>
        <w:rPr>
          <w:rFonts w:eastAsia="Times New Roman" w:cs="Times New Roman"/>
          <w:bCs/>
          <w:kern w:val="0"/>
          <w:sz w:val="16"/>
          <w:szCs w:val="16"/>
          <w:lang w:eastAsia="ar-SA" w:bidi="ar-SA"/>
        </w:rPr>
      </w:pPr>
    </w:p>
    <w:p w14:paraId="1830A064" w14:textId="77777777" w:rsidR="00F221A4" w:rsidRPr="00F221A4" w:rsidRDefault="00F221A4" w:rsidP="00CD531A">
      <w:pPr>
        <w:widowControl/>
        <w:autoSpaceDN/>
        <w:ind w:left="-142" w:right="-1"/>
        <w:jc w:val="both"/>
        <w:textAlignment w:val="auto"/>
        <w:rPr>
          <w:rFonts w:eastAsia="Times New Roman" w:cs="Times New Roman"/>
          <w:bCs/>
          <w:kern w:val="0"/>
          <w:lang w:eastAsia="ar-SA" w:bidi="ar-SA"/>
        </w:rPr>
      </w:pPr>
      <w:r w:rsidRPr="00F221A4">
        <w:rPr>
          <w:rFonts w:eastAsia="Times New Roman" w:cs="Times New Roman"/>
          <w:bCs/>
          <w:kern w:val="0"/>
          <w:lang w:eastAsia="ar-SA" w:bidi="ar-SA"/>
        </w:rPr>
        <w:t>W cenie jednostkowej wliczony jest koszt transportu przedmiotu zamówienia do siedziby Zamawiającego.</w:t>
      </w:r>
    </w:p>
    <w:p w14:paraId="1C85D666" w14:textId="77777777" w:rsidR="00F221A4" w:rsidRPr="00F221A4" w:rsidRDefault="00F221A4" w:rsidP="00CD531A">
      <w:pPr>
        <w:widowControl/>
        <w:autoSpaceDN/>
        <w:ind w:left="-142" w:right="-1"/>
        <w:jc w:val="both"/>
        <w:textAlignment w:val="auto"/>
        <w:rPr>
          <w:rFonts w:eastAsia="Times New Roman" w:cs="Times New Roman"/>
          <w:bCs/>
          <w:kern w:val="0"/>
          <w:lang w:eastAsia="ar-SA" w:bidi="ar-SA"/>
        </w:rPr>
      </w:pPr>
      <w:r w:rsidRPr="00F221A4">
        <w:rPr>
          <w:rFonts w:eastAsia="Times New Roman" w:cs="Times New Roman"/>
          <w:bCs/>
          <w:kern w:val="0"/>
          <w:lang w:eastAsia="ar-SA" w:bidi="ar-SA"/>
        </w:rPr>
        <w:t xml:space="preserve">Oferowane artykuły spożywcze są wysokiej jakości, świeże, bez oznak pleśni, o właściwym smaku </w:t>
      </w:r>
      <w:r>
        <w:rPr>
          <w:rFonts w:eastAsia="Times New Roman" w:cs="Times New Roman"/>
          <w:bCs/>
          <w:kern w:val="0"/>
          <w:lang w:eastAsia="ar-SA" w:bidi="ar-SA"/>
        </w:rPr>
        <w:br/>
      </w:r>
      <w:r w:rsidRPr="00F221A4">
        <w:rPr>
          <w:rFonts w:eastAsia="Times New Roman" w:cs="Times New Roman"/>
          <w:bCs/>
          <w:kern w:val="0"/>
          <w:lang w:eastAsia="ar-SA" w:bidi="ar-SA"/>
        </w:rPr>
        <w:t>i zapachu</w:t>
      </w:r>
    </w:p>
    <w:p w14:paraId="557ED820" w14:textId="77777777" w:rsidR="00F221A4" w:rsidRPr="00F221A4" w:rsidRDefault="00F221A4" w:rsidP="00CD531A">
      <w:pPr>
        <w:widowControl/>
        <w:autoSpaceDN/>
        <w:ind w:left="-142" w:right="-1"/>
        <w:jc w:val="both"/>
        <w:textAlignment w:val="auto"/>
        <w:rPr>
          <w:rFonts w:eastAsia="Times New Roman" w:cs="Times New Roman"/>
          <w:bCs/>
          <w:kern w:val="0"/>
          <w:lang w:eastAsia="ar-SA" w:bidi="ar-SA"/>
        </w:rPr>
      </w:pPr>
      <w:r w:rsidRPr="00F221A4">
        <w:rPr>
          <w:rFonts w:eastAsia="Times New Roman" w:cs="Times New Roman"/>
          <w:bCs/>
          <w:kern w:val="0"/>
          <w:lang w:eastAsia="ar-SA" w:bidi="ar-SA"/>
        </w:rPr>
        <w:t>Termin przydatności do spożycia:</w:t>
      </w:r>
    </w:p>
    <w:p w14:paraId="7E3631FE" w14:textId="77777777" w:rsidR="00F221A4" w:rsidRPr="00F221A4" w:rsidRDefault="00F221A4" w:rsidP="00B40E5C">
      <w:pPr>
        <w:widowControl/>
        <w:numPr>
          <w:ilvl w:val="0"/>
          <w:numId w:val="45"/>
        </w:numPr>
        <w:suppressAutoHyphens w:val="0"/>
        <w:autoSpaceDN/>
        <w:ind w:left="142" w:right="-1" w:hanging="284"/>
        <w:jc w:val="both"/>
        <w:textAlignment w:val="auto"/>
        <w:rPr>
          <w:rFonts w:eastAsia="Times New Roman" w:cs="Times New Roman"/>
          <w:bCs/>
          <w:kern w:val="0"/>
          <w:lang w:eastAsia="ar-SA" w:bidi="ar-SA"/>
        </w:rPr>
      </w:pPr>
      <w:r w:rsidRPr="00F221A4">
        <w:rPr>
          <w:rFonts w:eastAsia="Times New Roman" w:cs="Times New Roman"/>
          <w:bCs/>
          <w:kern w:val="0"/>
          <w:lang w:eastAsia="ar-SA" w:bidi="ar-SA"/>
        </w:rPr>
        <w:t>chrzan tarty na kwasku cytrynowym – minimum 3 miesiące od daty dostawy,</w:t>
      </w:r>
    </w:p>
    <w:p w14:paraId="0028CC79" w14:textId="77777777" w:rsidR="00F221A4" w:rsidRPr="00F221A4" w:rsidRDefault="00F221A4" w:rsidP="00B40E5C">
      <w:pPr>
        <w:widowControl/>
        <w:numPr>
          <w:ilvl w:val="0"/>
          <w:numId w:val="45"/>
        </w:numPr>
        <w:suppressAutoHyphens w:val="0"/>
        <w:autoSpaceDN/>
        <w:ind w:left="142" w:right="-1" w:hanging="284"/>
        <w:jc w:val="both"/>
        <w:textAlignment w:val="auto"/>
        <w:rPr>
          <w:rFonts w:eastAsia="Times New Roman" w:cs="Times New Roman"/>
          <w:bCs/>
          <w:kern w:val="0"/>
          <w:lang w:eastAsia="ar-SA" w:bidi="ar-SA"/>
        </w:rPr>
      </w:pPr>
      <w:r w:rsidRPr="00F221A4">
        <w:rPr>
          <w:rFonts w:eastAsia="Times New Roman" w:cs="Times New Roman"/>
          <w:bCs/>
          <w:kern w:val="0"/>
          <w:lang w:eastAsia="ar-SA" w:bidi="ar-SA"/>
        </w:rPr>
        <w:t>szczaw konserwowy – minimum 6 miesięcy od daty dostawy,</w:t>
      </w:r>
    </w:p>
    <w:p w14:paraId="3838E05A" w14:textId="77777777" w:rsidR="00F221A4" w:rsidRPr="00F221A4" w:rsidRDefault="00F221A4" w:rsidP="00B40E5C">
      <w:pPr>
        <w:pStyle w:val="Akapitzlist"/>
        <w:numPr>
          <w:ilvl w:val="0"/>
          <w:numId w:val="45"/>
        </w:numPr>
        <w:ind w:left="142" w:right="-1" w:hanging="284"/>
        <w:rPr>
          <w:rFonts w:ascii="Times New Roman" w:eastAsia="Times New Roman" w:hAnsi="Times New Roman" w:cs="Times New Roman"/>
          <w:bCs/>
          <w:sz w:val="24"/>
          <w:szCs w:val="24"/>
          <w:lang w:eastAsia="ar-SA"/>
        </w:rPr>
      </w:pPr>
      <w:r w:rsidRPr="00F221A4">
        <w:rPr>
          <w:rFonts w:ascii="Times New Roman" w:eastAsia="Times New Roman" w:hAnsi="Times New Roman" w:cs="Times New Roman"/>
          <w:bCs/>
          <w:sz w:val="24"/>
          <w:szCs w:val="24"/>
          <w:lang w:eastAsia="ar-SA"/>
        </w:rPr>
        <w:t>pozostałe artykuły – minimum 9 miesięcy od daty dostawy.</w:t>
      </w:r>
    </w:p>
    <w:p w14:paraId="79039E7B" w14:textId="77777777" w:rsidR="00F221A4" w:rsidRPr="00F221A4" w:rsidRDefault="00F221A4" w:rsidP="00CD531A">
      <w:pPr>
        <w:widowControl/>
        <w:autoSpaceDN/>
        <w:ind w:left="-142" w:right="-1"/>
        <w:textAlignment w:val="auto"/>
        <w:rPr>
          <w:rFonts w:eastAsia="Times New Roman" w:cs="Times New Roman"/>
          <w:bCs/>
          <w:kern w:val="0"/>
          <w:lang w:eastAsia="ar-SA" w:bidi="ar-SA"/>
        </w:rPr>
      </w:pPr>
      <w:r w:rsidRPr="00F221A4">
        <w:rPr>
          <w:rFonts w:eastAsia="Times New Roman" w:cs="Times New Roman"/>
          <w:bCs/>
          <w:kern w:val="0"/>
          <w:lang w:eastAsia="ar-SA" w:bidi="ar-SA"/>
        </w:rPr>
        <w:t>Zamówienie realizowane będzie sukcesywnie partiami w trakcie trwania umowy.</w:t>
      </w:r>
    </w:p>
    <w:p w14:paraId="1AE3CF58" w14:textId="77777777" w:rsidR="00786943" w:rsidRDefault="00786943" w:rsidP="00CD531A">
      <w:pPr>
        <w:ind w:left="284" w:right="-1"/>
        <w:jc w:val="both"/>
        <w:rPr>
          <w:rFonts w:cs="Times New Roman"/>
          <w:sz w:val="20"/>
          <w:szCs w:val="20"/>
        </w:rPr>
      </w:pPr>
    </w:p>
    <w:p w14:paraId="309623C8" w14:textId="77777777" w:rsidR="00CD531A" w:rsidRDefault="00CD531A" w:rsidP="00CD531A">
      <w:pPr>
        <w:ind w:left="284" w:right="-1"/>
        <w:jc w:val="both"/>
        <w:rPr>
          <w:rFonts w:cs="Times New Roman"/>
          <w:sz w:val="20"/>
          <w:szCs w:val="20"/>
        </w:rPr>
      </w:pPr>
    </w:p>
    <w:p w14:paraId="0AE78E12" w14:textId="77777777" w:rsidR="00CD531A" w:rsidRDefault="00CD531A" w:rsidP="00CD531A">
      <w:pPr>
        <w:ind w:left="284" w:right="-1"/>
        <w:jc w:val="both"/>
        <w:rPr>
          <w:rFonts w:cs="Times New Roman"/>
          <w:sz w:val="20"/>
          <w:szCs w:val="20"/>
        </w:rPr>
      </w:pPr>
    </w:p>
    <w:p w14:paraId="7041F6EB" w14:textId="77777777" w:rsidR="00CD531A" w:rsidRDefault="00CD531A" w:rsidP="00CD531A">
      <w:pPr>
        <w:ind w:left="284" w:right="-1"/>
        <w:jc w:val="both"/>
        <w:rPr>
          <w:rFonts w:cs="Times New Roman"/>
          <w:sz w:val="20"/>
          <w:szCs w:val="20"/>
        </w:rPr>
      </w:pPr>
    </w:p>
    <w:p w14:paraId="2DAA7FEC" w14:textId="77777777" w:rsidR="00CD531A" w:rsidRDefault="00CD531A" w:rsidP="00CD531A">
      <w:pPr>
        <w:ind w:left="284" w:right="-1"/>
        <w:jc w:val="both"/>
        <w:rPr>
          <w:rFonts w:cs="Times New Roman"/>
          <w:sz w:val="20"/>
          <w:szCs w:val="20"/>
        </w:rPr>
      </w:pPr>
    </w:p>
    <w:p w14:paraId="00FA3F9A" w14:textId="77777777" w:rsidR="00CD531A" w:rsidRDefault="00CD531A" w:rsidP="00CD531A">
      <w:pPr>
        <w:ind w:left="284" w:right="-1"/>
        <w:jc w:val="both"/>
        <w:rPr>
          <w:rFonts w:cs="Times New Roman"/>
          <w:sz w:val="20"/>
          <w:szCs w:val="20"/>
        </w:rPr>
      </w:pPr>
    </w:p>
    <w:p w14:paraId="1B66B9A2" w14:textId="77777777" w:rsidR="00CD531A" w:rsidRDefault="00CD531A" w:rsidP="00CD531A">
      <w:pPr>
        <w:ind w:left="284" w:right="-1"/>
        <w:jc w:val="both"/>
        <w:rPr>
          <w:rFonts w:cs="Times New Roman"/>
          <w:sz w:val="20"/>
          <w:szCs w:val="20"/>
        </w:rPr>
      </w:pPr>
    </w:p>
    <w:p w14:paraId="4EEC48A7" w14:textId="77777777" w:rsidR="00CD531A" w:rsidRDefault="00CD531A" w:rsidP="00CD531A">
      <w:pPr>
        <w:ind w:left="284" w:right="-1"/>
        <w:jc w:val="both"/>
        <w:rPr>
          <w:rFonts w:cs="Times New Roman"/>
          <w:sz w:val="20"/>
          <w:szCs w:val="20"/>
        </w:rPr>
      </w:pPr>
    </w:p>
    <w:p w14:paraId="59AC1AFA" w14:textId="77777777" w:rsidR="00625DF7" w:rsidRPr="00F221A4" w:rsidRDefault="00625DF7" w:rsidP="00CD531A">
      <w:pPr>
        <w:ind w:left="-142" w:right="-1"/>
        <w:jc w:val="both"/>
        <w:rPr>
          <w:rFonts w:cs="Times New Roman"/>
          <w:b/>
          <w:bCs/>
        </w:rPr>
      </w:pPr>
      <w:r w:rsidRPr="00F221A4">
        <w:rPr>
          <w:rFonts w:cs="Times New Roman"/>
          <w:b/>
          <w:bCs/>
        </w:rPr>
        <w:lastRenderedPageBreak/>
        <w:t>CZĘŚĆ VI</w:t>
      </w:r>
      <w:r>
        <w:rPr>
          <w:rFonts w:cs="Times New Roman"/>
          <w:b/>
          <w:bCs/>
        </w:rPr>
        <w:t>I</w:t>
      </w:r>
      <w:r w:rsidRPr="00F221A4">
        <w:rPr>
          <w:rFonts w:cs="Times New Roman"/>
          <w:b/>
          <w:bCs/>
        </w:rPr>
        <w:t xml:space="preserve"> – </w:t>
      </w:r>
      <w:r>
        <w:rPr>
          <w:rFonts w:cs="Times New Roman"/>
          <w:b/>
          <w:bCs/>
        </w:rPr>
        <w:t>WYROBY KULINARNE ŚWIEŻE I MROŻONE</w:t>
      </w:r>
      <w:r w:rsidRPr="00F221A4">
        <w:rPr>
          <w:rFonts w:cs="Times New Roman"/>
          <w:b/>
          <w:bCs/>
        </w:rPr>
        <w:t xml:space="preserve"> – d</w:t>
      </w:r>
      <w:r w:rsidRPr="00F221A4">
        <w:rPr>
          <w:rFonts w:cs="Times New Roman"/>
          <w:b/>
          <w:bCs/>
          <w:iCs/>
        </w:rPr>
        <w:t>ostawa do Centrum Szkolenia Policji w Legionowie</w:t>
      </w:r>
    </w:p>
    <w:p w14:paraId="3A93C4FC" w14:textId="77777777" w:rsidR="00625DF7" w:rsidRPr="00CD531A" w:rsidRDefault="00625DF7" w:rsidP="00786943">
      <w:pPr>
        <w:ind w:left="284"/>
        <w:jc w:val="both"/>
        <w:rPr>
          <w:rFonts w:cs="Times New Roman"/>
          <w:sz w:val="16"/>
          <w:szCs w:val="16"/>
        </w:rPr>
      </w:pPr>
    </w:p>
    <w:tbl>
      <w:tblPr>
        <w:tblW w:w="963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7796"/>
        <w:gridCol w:w="567"/>
        <w:gridCol w:w="709"/>
      </w:tblGrid>
      <w:tr w:rsidR="00DF0486" w:rsidRPr="00DF0486" w14:paraId="175B6190" w14:textId="77777777" w:rsidTr="00625DF7">
        <w:trPr>
          <w:trHeight w:val="349"/>
        </w:trPr>
        <w:tc>
          <w:tcPr>
            <w:tcW w:w="566" w:type="dxa"/>
            <w:shd w:val="clear" w:color="auto" w:fill="D9D9D9" w:themeFill="background1" w:themeFillShade="D9"/>
            <w:vAlign w:val="center"/>
          </w:tcPr>
          <w:p w14:paraId="51F8BB0E"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L.p.</w:t>
            </w:r>
          </w:p>
        </w:tc>
        <w:tc>
          <w:tcPr>
            <w:tcW w:w="7796" w:type="dxa"/>
            <w:shd w:val="clear" w:color="auto" w:fill="D9D9D9" w:themeFill="background1" w:themeFillShade="D9"/>
            <w:vAlign w:val="center"/>
          </w:tcPr>
          <w:p w14:paraId="4E2CFB2D"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Przedmiot zamówienia</w:t>
            </w:r>
          </w:p>
        </w:tc>
        <w:tc>
          <w:tcPr>
            <w:tcW w:w="567" w:type="dxa"/>
            <w:shd w:val="clear" w:color="auto" w:fill="D9D9D9" w:themeFill="background1" w:themeFillShade="D9"/>
            <w:vAlign w:val="center"/>
          </w:tcPr>
          <w:p w14:paraId="2EACC730"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J.m.</w:t>
            </w:r>
          </w:p>
        </w:tc>
        <w:tc>
          <w:tcPr>
            <w:tcW w:w="709" w:type="dxa"/>
            <w:shd w:val="clear" w:color="auto" w:fill="D9D9D9" w:themeFill="background1" w:themeFillShade="D9"/>
            <w:vAlign w:val="center"/>
          </w:tcPr>
          <w:p w14:paraId="35624E1C"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Ilość</w:t>
            </w:r>
          </w:p>
        </w:tc>
      </w:tr>
      <w:tr w:rsidR="00DF0486" w:rsidRPr="00DF0486" w14:paraId="47945458" w14:textId="77777777" w:rsidTr="00625DF7">
        <w:tc>
          <w:tcPr>
            <w:tcW w:w="566" w:type="dxa"/>
            <w:shd w:val="clear" w:color="auto" w:fill="D9D9D9" w:themeFill="background1" w:themeFillShade="D9"/>
          </w:tcPr>
          <w:p w14:paraId="27BA9F8A"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1</w:t>
            </w:r>
          </w:p>
        </w:tc>
        <w:tc>
          <w:tcPr>
            <w:tcW w:w="7796" w:type="dxa"/>
            <w:shd w:val="clear" w:color="auto" w:fill="D9D9D9" w:themeFill="background1" w:themeFillShade="D9"/>
          </w:tcPr>
          <w:p w14:paraId="3D873CE3"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2</w:t>
            </w:r>
          </w:p>
        </w:tc>
        <w:tc>
          <w:tcPr>
            <w:tcW w:w="567" w:type="dxa"/>
            <w:shd w:val="clear" w:color="auto" w:fill="D9D9D9" w:themeFill="background1" w:themeFillShade="D9"/>
          </w:tcPr>
          <w:p w14:paraId="08379C72"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3</w:t>
            </w:r>
          </w:p>
        </w:tc>
        <w:tc>
          <w:tcPr>
            <w:tcW w:w="709" w:type="dxa"/>
            <w:shd w:val="clear" w:color="auto" w:fill="D9D9D9" w:themeFill="background1" w:themeFillShade="D9"/>
          </w:tcPr>
          <w:p w14:paraId="58797BEF"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4</w:t>
            </w:r>
          </w:p>
        </w:tc>
      </w:tr>
      <w:tr w:rsidR="00625DF7" w:rsidRPr="00DF0486" w14:paraId="38A356EE" w14:textId="77777777" w:rsidTr="00625DF7">
        <w:trPr>
          <w:trHeight w:val="284"/>
        </w:trPr>
        <w:tc>
          <w:tcPr>
            <w:tcW w:w="566" w:type="dxa"/>
            <w:shd w:val="clear" w:color="auto" w:fill="auto"/>
            <w:vAlign w:val="center"/>
          </w:tcPr>
          <w:p w14:paraId="2074899D" w14:textId="77777777" w:rsidR="00625DF7" w:rsidRPr="00DF0486" w:rsidRDefault="00625DF7" w:rsidP="00625DF7">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1.</w:t>
            </w:r>
          </w:p>
        </w:tc>
        <w:tc>
          <w:tcPr>
            <w:tcW w:w="7796" w:type="dxa"/>
            <w:shd w:val="clear" w:color="auto" w:fill="auto"/>
          </w:tcPr>
          <w:p w14:paraId="31D0171D" w14:textId="77777777" w:rsidR="00625DF7" w:rsidRPr="009652D6" w:rsidRDefault="00625DF7" w:rsidP="00625DF7">
            <w:pPr>
              <w:pStyle w:val="Nagwek"/>
              <w:tabs>
                <w:tab w:val="left" w:pos="708"/>
              </w:tabs>
              <w:ind w:right="-578"/>
              <w:rPr>
                <w:rFonts w:cs="Times New Roman"/>
                <w:sz w:val="18"/>
                <w:szCs w:val="18"/>
              </w:rPr>
            </w:pPr>
            <w:r w:rsidRPr="009652D6">
              <w:rPr>
                <w:rFonts w:cs="Times New Roman"/>
                <w:b/>
                <w:sz w:val="18"/>
                <w:szCs w:val="18"/>
              </w:rPr>
              <w:t>Pierogi z mięsem świeże</w:t>
            </w:r>
          </w:p>
          <w:p w14:paraId="17138D87" w14:textId="77777777" w:rsidR="00625DF7" w:rsidRPr="009652D6" w:rsidRDefault="00625DF7" w:rsidP="00625DF7">
            <w:pPr>
              <w:pStyle w:val="Nagwek"/>
              <w:tabs>
                <w:tab w:val="left" w:pos="708"/>
              </w:tabs>
              <w:ind w:right="-578"/>
              <w:rPr>
                <w:rFonts w:cs="Times New Roman"/>
                <w:sz w:val="18"/>
                <w:szCs w:val="18"/>
              </w:rPr>
            </w:pPr>
            <w:r w:rsidRPr="009652D6">
              <w:rPr>
                <w:rFonts w:cs="Times New Roman"/>
                <w:sz w:val="18"/>
                <w:szCs w:val="18"/>
              </w:rPr>
              <w:t>- nadzieniem jest mięso wołowe, wieprzowe lub wołowo –</w:t>
            </w:r>
            <w:r>
              <w:rPr>
                <w:rFonts w:cs="Times New Roman"/>
                <w:sz w:val="18"/>
                <w:szCs w:val="18"/>
              </w:rPr>
              <w:t xml:space="preserve"> </w:t>
            </w:r>
            <w:r w:rsidRPr="009652D6">
              <w:rPr>
                <w:rFonts w:cs="Times New Roman"/>
                <w:sz w:val="18"/>
                <w:szCs w:val="18"/>
              </w:rPr>
              <w:t xml:space="preserve">wieprzowe </w:t>
            </w:r>
            <w:r>
              <w:rPr>
                <w:rFonts w:cs="Times New Roman"/>
                <w:sz w:val="18"/>
                <w:szCs w:val="18"/>
              </w:rPr>
              <w:t xml:space="preserve">i </w:t>
            </w:r>
            <w:r w:rsidRPr="009652D6">
              <w:rPr>
                <w:rFonts w:cs="Times New Roman"/>
                <w:sz w:val="18"/>
                <w:szCs w:val="18"/>
              </w:rPr>
              <w:t>przyprawy,</w:t>
            </w:r>
          </w:p>
          <w:p w14:paraId="64292D49" w14:textId="77777777" w:rsidR="00625DF7" w:rsidRPr="009652D6" w:rsidRDefault="00625DF7" w:rsidP="00625DF7">
            <w:pPr>
              <w:pStyle w:val="Nagwek"/>
              <w:tabs>
                <w:tab w:val="left" w:pos="708"/>
              </w:tabs>
              <w:ind w:right="-578"/>
              <w:rPr>
                <w:rFonts w:cs="Times New Roman"/>
                <w:sz w:val="18"/>
                <w:szCs w:val="18"/>
              </w:rPr>
            </w:pPr>
            <w:r w:rsidRPr="009652D6">
              <w:rPr>
                <w:rFonts w:cs="Times New Roman"/>
                <w:sz w:val="18"/>
                <w:szCs w:val="18"/>
              </w:rPr>
              <w:t>- zawartość farszu w stosunku do ciasta nie mniejsza niż 40%,</w:t>
            </w:r>
          </w:p>
          <w:p w14:paraId="1ABB4108" w14:textId="77777777" w:rsidR="00625DF7" w:rsidRPr="009652D6" w:rsidRDefault="00625DF7" w:rsidP="00625DF7">
            <w:pPr>
              <w:pStyle w:val="Nagwek"/>
              <w:tabs>
                <w:tab w:val="left" w:pos="708"/>
              </w:tabs>
              <w:ind w:right="-578"/>
              <w:rPr>
                <w:rFonts w:cs="Times New Roman"/>
                <w:sz w:val="18"/>
                <w:szCs w:val="18"/>
              </w:rPr>
            </w:pPr>
            <w:r w:rsidRPr="009652D6">
              <w:rPr>
                <w:rFonts w:cs="Times New Roman"/>
                <w:sz w:val="18"/>
                <w:szCs w:val="18"/>
              </w:rPr>
              <w:t>- waga 1 szt. 25 g</w:t>
            </w:r>
            <w:r>
              <w:rPr>
                <w:rFonts w:cs="Times New Roman"/>
                <w:sz w:val="18"/>
                <w:szCs w:val="18"/>
              </w:rPr>
              <w:t>,</w:t>
            </w:r>
          </w:p>
          <w:p w14:paraId="1CBA9EE2" w14:textId="77777777" w:rsidR="00625DF7" w:rsidRPr="009652D6" w:rsidRDefault="00625DF7" w:rsidP="00625DF7">
            <w:pPr>
              <w:pStyle w:val="Nagwek"/>
              <w:tabs>
                <w:tab w:val="left" w:pos="708"/>
              </w:tabs>
              <w:ind w:right="-578"/>
              <w:rPr>
                <w:rFonts w:cs="Times New Roman"/>
                <w:sz w:val="18"/>
                <w:szCs w:val="18"/>
              </w:rPr>
            </w:pPr>
            <w:r>
              <w:rPr>
                <w:rFonts w:cs="Times New Roman"/>
                <w:sz w:val="18"/>
                <w:szCs w:val="18"/>
              </w:rPr>
              <w:t xml:space="preserve">- </w:t>
            </w:r>
            <w:r w:rsidRPr="009652D6">
              <w:rPr>
                <w:rFonts w:cs="Times New Roman"/>
                <w:sz w:val="18"/>
                <w:szCs w:val="18"/>
              </w:rPr>
              <w:t>opakowanie jednostkowe o wadze netto od 2 kg do 3 kg</w:t>
            </w:r>
          </w:p>
        </w:tc>
        <w:tc>
          <w:tcPr>
            <w:tcW w:w="567" w:type="dxa"/>
            <w:shd w:val="clear" w:color="auto" w:fill="auto"/>
            <w:vAlign w:val="center"/>
          </w:tcPr>
          <w:p w14:paraId="3E6E08D0" w14:textId="77777777" w:rsidR="00625DF7" w:rsidRPr="009652D6" w:rsidRDefault="00625DF7" w:rsidP="00625DF7">
            <w:pPr>
              <w:spacing w:line="320" w:lineRule="exact"/>
              <w:jc w:val="center"/>
              <w:rPr>
                <w:rFonts w:cs="Times New Roman"/>
                <w:sz w:val="18"/>
                <w:szCs w:val="18"/>
              </w:rPr>
            </w:pPr>
            <w:r w:rsidRPr="009652D6">
              <w:rPr>
                <w:rFonts w:cs="Times New Roman"/>
                <w:sz w:val="18"/>
                <w:szCs w:val="18"/>
              </w:rPr>
              <w:t>kg</w:t>
            </w:r>
          </w:p>
        </w:tc>
        <w:tc>
          <w:tcPr>
            <w:tcW w:w="709" w:type="dxa"/>
            <w:shd w:val="clear" w:color="auto" w:fill="auto"/>
            <w:vAlign w:val="center"/>
          </w:tcPr>
          <w:p w14:paraId="1E54DCB2" w14:textId="77777777" w:rsidR="00625DF7" w:rsidRPr="009652D6" w:rsidRDefault="00625DF7" w:rsidP="00625DF7">
            <w:pPr>
              <w:spacing w:line="320" w:lineRule="exact"/>
              <w:jc w:val="center"/>
              <w:rPr>
                <w:rFonts w:cs="Times New Roman"/>
                <w:sz w:val="18"/>
                <w:szCs w:val="18"/>
              </w:rPr>
            </w:pPr>
            <w:r w:rsidRPr="009652D6">
              <w:rPr>
                <w:rFonts w:cs="Times New Roman"/>
                <w:sz w:val="18"/>
                <w:szCs w:val="18"/>
              </w:rPr>
              <w:t>1 200</w:t>
            </w:r>
          </w:p>
        </w:tc>
      </w:tr>
      <w:tr w:rsidR="00625DF7" w:rsidRPr="00DF0486" w14:paraId="5653A6DE" w14:textId="77777777" w:rsidTr="00625DF7">
        <w:trPr>
          <w:trHeight w:val="284"/>
        </w:trPr>
        <w:tc>
          <w:tcPr>
            <w:tcW w:w="566" w:type="dxa"/>
            <w:shd w:val="clear" w:color="auto" w:fill="auto"/>
            <w:vAlign w:val="center"/>
          </w:tcPr>
          <w:p w14:paraId="6D4AC020" w14:textId="77777777" w:rsidR="00625DF7" w:rsidRPr="00DF0486" w:rsidRDefault="00625DF7" w:rsidP="00625DF7">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2.</w:t>
            </w:r>
          </w:p>
        </w:tc>
        <w:tc>
          <w:tcPr>
            <w:tcW w:w="7796" w:type="dxa"/>
            <w:shd w:val="clear" w:color="auto" w:fill="auto"/>
          </w:tcPr>
          <w:p w14:paraId="67B97965" w14:textId="77777777" w:rsidR="00625DF7" w:rsidRPr="009652D6" w:rsidRDefault="00625DF7" w:rsidP="00625DF7">
            <w:pPr>
              <w:pStyle w:val="Nagwek"/>
              <w:tabs>
                <w:tab w:val="left" w:pos="708"/>
              </w:tabs>
              <w:rPr>
                <w:rFonts w:cs="Times New Roman"/>
                <w:bCs/>
                <w:sz w:val="18"/>
                <w:szCs w:val="18"/>
              </w:rPr>
            </w:pPr>
            <w:r w:rsidRPr="009652D6">
              <w:rPr>
                <w:rFonts w:cs="Times New Roman"/>
                <w:b/>
                <w:bCs/>
                <w:sz w:val="18"/>
                <w:szCs w:val="18"/>
              </w:rPr>
              <w:t>Pierogi z serem świeże</w:t>
            </w:r>
          </w:p>
          <w:p w14:paraId="5172F593"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 nadzieniem jest ser biały</w:t>
            </w:r>
            <w:r>
              <w:rPr>
                <w:rFonts w:cs="Times New Roman"/>
                <w:bCs/>
                <w:sz w:val="18"/>
                <w:szCs w:val="18"/>
              </w:rPr>
              <w:t xml:space="preserve"> </w:t>
            </w:r>
            <w:r w:rsidRPr="009652D6">
              <w:rPr>
                <w:rFonts w:cs="Times New Roman"/>
                <w:bCs/>
                <w:sz w:val="18"/>
                <w:szCs w:val="18"/>
              </w:rPr>
              <w:t>półtłusty,</w:t>
            </w:r>
          </w:p>
          <w:p w14:paraId="4243F918"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 zawartość farszu w stosunku do ciasta nie mniejsza niż 40%,</w:t>
            </w:r>
          </w:p>
          <w:p w14:paraId="44B7EEC0"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w:t>
            </w:r>
            <w:r>
              <w:rPr>
                <w:rFonts w:cs="Times New Roman"/>
                <w:bCs/>
                <w:sz w:val="18"/>
                <w:szCs w:val="18"/>
              </w:rPr>
              <w:t xml:space="preserve"> </w:t>
            </w:r>
            <w:r w:rsidRPr="009652D6">
              <w:rPr>
                <w:rFonts w:cs="Times New Roman"/>
                <w:bCs/>
                <w:sz w:val="18"/>
                <w:szCs w:val="18"/>
              </w:rPr>
              <w:t>waga 1 szt. 25 g</w:t>
            </w:r>
            <w:r>
              <w:rPr>
                <w:rFonts w:cs="Times New Roman"/>
                <w:bCs/>
                <w:sz w:val="18"/>
                <w:szCs w:val="18"/>
              </w:rPr>
              <w:t>,</w:t>
            </w:r>
          </w:p>
          <w:p w14:paraId="5F4F1E34" w14:textId="77777777" w:rsidR="00625DF7" w:rsidRPr="009652D6" w:rsidRDefault="00625DF7" w:rsidP="00625DF7">
            <w:pPr>
              <w:pStyle w:val="Nagwek"/>
              <w:tabs>
                <w:tab w:val="left" w:pos="708"/>
              </w:tabs>
              <w:rPr>
                <w:rFonts w:cs="Times New Roman"/>
                <w:sz w:val="18"/>
                <w:szCs w:val="18"/>
              </w:rPr>
            </w:pPr>
            <w:r>
              <w:rPr>
                <w:rFonts w:cs="Times New Roman"/>
                <w:bCs/>
                <w:sz w:val="18"/>
                <w:szCs w:val="18"/>
              </w:rPr>
              <w:t xml:space="preserve">- </w:t>
            </w:r>
            <w:r w:rsidRPr="009652D6">
              <w:rPr>
                <w:rFonts w:cs="Times New Roman"/>
                <w:bCs/>
                <w:sz w:val="18"/>
                <w:szCs w:val="18"/>
              </w:rPr>
              <w:t>opakowanie jednostkowe o wadze netto od 2 kg do 3 kg</w:t>
            </w:r>
          </w:p>
        </w:tc>
        <w:tc>
          <w:tcPr>
            <w:tcW w:w="567" w:type="dxa"/>
            <w:shd w:val="clear" w:color="auto" w:fill="auto"/>
            <w:vAlign w:val="center"/>
          </w:tcPr>
          <w:p w14:paraId="7946A4A7" w14:textId="77777777" w:rsidR="00625DF7" w:rsidRPr="009652D6" w:rsidRDefault="00625DF7" w:rsidP="00625DF7">
            <w:pPr>
              <w:spacing w:line="320" w:lineRule="exact"/>
              <w:jc w:val="center"/>
              <w:rPr>
                <w:rFonts w:cs="Times New Roman"/>
                <w:sz w:val="18"/>
                <w:szCs w:val="18"/>
              </w:rPr>
            </w:pPr>
            <w:r w:rsidRPr="009652D6">
              <w:rPr>
                <w:rFonts w:cs="Times New Roman"/>
                <w:sz w:val="18"/>
                <w:szCs w:val="18"/>
              </w:rPr>
              <w:t>kg</w:t>
            </w:r>
          </w:p>
        </w:tc>
        <w:tc>
          <w:tcPr>
            <w:tcW w:w="709" w:type="dxa"/>
            <w:shd w:val="clear" w:color="auto" w:fill="auto"/>
            <w:vAlign w:val="center"/>
          </w:tcPr>
          <w:p w14:paraId="26278CDC" w14:textId="77777777" w:rsidR="00625DF7" w:rsidRPr="009652D6" w:rsidRDefault="00625DF7" w:rsidP="00625DF7">
            <w:pPr>
              <w:spacing w:line="320" w:lineRule="exact"/>
              <w:jc w:val="center"/>
              <w:rPr>
                <w:rFonts w:cs="Times New Roman"/>
                <w:sz w:val="18"/>
                <w:szCs w:val="18"/>
              </w:rPr>
            </w:pPr>
            <w:r w:rsidRPr="009652D6">
              <w:rPr>
                <w:rFonts w:cs="Times New Roman"/>
                <w:sz w:val="18"/>
                <w:szCs w:val="18"/>
              </w:rPr>
              <w:t>1 800</w:t>
            </w:r>
          </w:p>
        </w:tc>
      </w:tr>
      <w:tr w:rsidR="00625DF7" w:rsidRPr="00DF0486" w14:paraId="55C97927" w14:textId="77777777" w:rsidTr="00625DF7">
        <w:trPr>
          <w:trHeight w:val="284"/>
        </w:trPr>
        <w:tc>
          <w:tcPr>
            <w:tcW w:w="566" w:type="dxa"/>
            <w:shd w:val="clear" w:color="auto" w:fill="auto"/>
            <w:vAlign w:val="center"/>
          </w:tcPr>
          <w:p w14:paraId="62356F68" w14:textId="77777777" w:rsidR="00625DF7" w:rsidRPr="00DF0486" w:rsidRDefault="00625DF7" w:rsidP="00625DF7">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3.</w:t>
            </w:r>
          </w:p>
        </w:tc>
        <w:tc>
          <w:tcPr>
            <w:tcW w:w="7796" w:type="dxa"/>
            <w:shd w:val="clear" w:color="auto" w:fill="auto"/>
          </w:tcPr>
          <w:p w14:paraId="36FFE40A" w14:textId="77777777" w:rsidR="00625DF7" w:rsidRPr="009652D6" w:rsidRDefault="00625DF7" w:rsidP="00625DF7">
            <w:pPr>
              <w:pStyle w:val="Nagwek"/>
              <w:tabs>
                <w:tab w:val="left" w:pos="708"/>
              </w:tabs>
              <w:rPr>
                <w:rFonts w:cs="Times New Roman"/>
                <w:bCs/>
                <w:sz w:val="18"/>
                <w:szCs w:val="18"/>
              </w:rPr>
            </w:pPr>
            <w:r w:rsidRPr="009652D6">
              <w:rPr>
                <w:rFonts w:cs="Times New Roman"/>
                <w:b/>
                <w:bCs/>
                <w:sz w:val="18"/>
                <w:szCs w:val="18"/>
              </w:rPr>
              <w:t>Pierogi ruskie świeże</w:t>
            </w:r>
          </w:p>
          <w:p w14:paraId="11DC25C2"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 nadzieniem jest ser twarogowy, ziemniaki i przyprawy,</w:t>
            </w:r>
          </w:p>
          <w:p w14:paraId="45A139F3"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 zawartość farszu w stosunku do ciasta nie mniejsza niż 40%,</w:t>
            </w:r>
          </w:p>
          <w:p w14:paraId="5538FB23"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w:t>
            </w:r>
            <w:r>
              <w:rPr>
                <w:rFonts w:cs="Times New Roman"/>
                <w:bCs/>
                <w:sz w:val="18"/>
                <w:szCs w:val="18"/>
              </w:rPr>
              <w:t xml:space="preserve"> </w:t>
            </w:r>
            <w:r w:rsidRPr="009652D6">
              <w:rPr>
                <w:rFonts w:cs="Times New Roman"/>
                <w:bCs/>
                <w:sz w:val="18"/>
                <w:szCs w:val="18"/>
              </w:rPr>
              <w:t>waga 1 szt. 25 g</w:t>
            </w:r>
            <w:r>
              <w:rPr>
                <w:rFonts w:cs="Times New Roman"/>
                <w:bCs/>
                <w:sz w:val="18"/>
                <w:szCs w:val="18"/>
              </w:rPr>
              <w:t>,</w:t>
            </w:r>
          </w:p>
          <w:p w14:paraId="06076215" w14:textId="77777777" w:rsidR="00625DF7" w:rsidRPr="009652D6" w:rsidRDefault="00625DF7" w:rsidP="00625DF7">
            <w:pPr>
              <w:pStyle w:val="Nagwek"/>
              <w:tabs>
                <w:tab w:val="left" w:pos="708"/>
              </w:tabs>
              <w:rPr>
                <w:rFonts w:cs="Times New Roman"/>
                <w:b/>
                <w:bCs/>
                <w:sz w:val="18"/>
                <w:szCs w:val="18"/>
              </w:rPr>
            </w:pPr>
            <w:r>
              <w:rPr>
                <w:rFonts w:cs="Times New Roman"/>
                <w:bCs/>
                <w:sz w:val="18"/>
                <w:szCs w:val="18"/>
              </w:rPr>
              <w:t xml:space="preserve">- </w:t>
            </w:r>
            <w:r w:rsidRPr="009652D6">
              <w:rPr>
                <w:rFonts w:cs="Times New Roman"/>
                <w:bCs/>
                <w:sz w:val="18"/>
                <w:szCs w:val="18"/>
              </w:rPr>
              <w:t>opakowanie jednostkowe o wadze netto od 2 kg do 3 kg</w:t>
            </w:r>
          </w:p>
        </w:tc>
        <w:tc>
          <w:tcPr>
            <w:tcW w:w="567" w:type="dxa"/>
            <w:shd w:val="clear" w:color="auto" w:fill="auto"/>
            <w:vAlign w:val="center"/>
          </w:tcPr>
          <w:p w14:paraId="644A7679" w14:textId="77777777" w:rsidR="00625DF7" w:rsidRPr="009652D6" w:rsidRDefault="00625DF7" w:rsidP="00625DF7">
            <w:pPr>
              <w:spacing w:line="320" w:lineRule="exact"/>
              <w:jc w:val="center"/>
              <w:rPr>
                <w:rFonts w:cs="Times New Roman"/>
                <w:sz w:val="18"/>
                <w:szCs w:val="18"/>
              </w:rPr>
            </w:pPr>
            <w:r w:rsidRPr="009652D6">
              <w:rPr>
                <w:rFonts w:cs="Times New Roman"/>
                <w:sz w:val="18"/>
                <w:szCs w:val="18"/>
              </w:rPr>
              <w:t>kg</w:t>
            </w:r>
          </w:p>
        </w:tc>
        <w:tc>
          <w:tcPr>
            <w:tcW w:w="709" w:type="dxa"/>
            <w:shd w:val="clear" w:color="auto" w:fill="auto"/>
            <w:vAlign w:val="center"/>
          </w:tcPr>
          <w:p w14:paraId="17AFFEAA" w14:textId="77777777" w:rsidR="00625DF7" w:rsidRPr="009652D6" w:rsidRDefault="00625DF7" w:rsidP="00625DF7">
            <w:pPr>
              <w:spacing w:line="320" w:lineRule="exact"/>
              <w:jc w:val="center"/>
              <w:rPr>
                <w:rFonts w:cs="Times New Roman"/>
                <w:sz w:val="18"/>
                <w:szCs w:val="18"/>
              </w:rPr>
            </w:pPr>
            <w:r w:rsidRPr="009652D6">
              <w:rPr>
                <w:rFonts w:cs="Times New Roman"/>
                <w:sz w:val="18"/>
                <w:szCs w:val="18"/>
              </w:rPr>
              <w:t>1 800</w:t>
            </w:r>
          </w:p>
        </w:tc>
      </w:tr>
      <w:tr w:rsidR="00625DF7" w:rsidRPr="00DF0486" w14:paraId="7B4F52AD" w14:textId="77777777" w:rsidTr="00625DF7">
        <w:trPr>
          <w:trHeight w:val="284"/>
        </w:trPr>
        <w:tc>
          <w:tcPr>
            <w:tcW w:w="566" w:type="dxa"/>
            <w:shd w:val="clear" w:color="auto" w:fill="auto"/>
            <w:vAlign w:val="center"/>
          </w:tcPr>
          <w:p w14:paraId="2D39AC41" w14:textId="77777777" w:rsidR="00625DF7" w:rsidRPr="00DF0486" w:rsidRDefault="00625DF7" w:rsidP="00625DF7">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4.</w:t>
            </w:r>
          </w:p>
        </w:tc>
        <w:tc>
          <w:tcPr>
            <w:tcW w:w="7796" w:type="dxa"/>
            <w:shd w:val="clear" w:color="auto" w:fill="auto"/>
          </w:tcPr>
          <w:p w14:paraId="18920059" w14:textId="77777777" w:rsidR="00625DF7" w:rsidRPr="009652D6" w:rsidRDefault="00625DF7" w:rsidP="00625DF7">
            <w:pPr>
              <w:pStyle w:val="Nagwek"/>
              <w:tabs>
                <w:tab w:val="left" w:pos="708"/>
              </w:tabs>
              <w:rPr>
                <w:rFonts w:cs="Times New Roman"/>
                <w:bCs/>
                <w:sz w:val="18"/>
                <w:szCs w:val="18"/>
              </w:rPr>
            </w:pPr>
            <w:r w:rsidRPr="009652D6">
              <w:rPr>
                <w:rFonts w:cs="Times New Roman"/>
                <w:b/>
                <w:bCs/>
                <w:sz w:val="18"/>
                <w:szCs w:val="18"/>
              </w:rPr>
              <w:t>Pierogi z soczewicą świeże</w:t>
            </w:r>
          </w:p>
          <w:p w14:paraId="34241BCB"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 nadzieniem jest soczewica i przyprawy,</w:t>
            </w:r>
          </w:p>
          <w:p w14:paraId="684AFCD5"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 zawartość farszu w stosunku do ciasta nie mniejsza niż 40%,</w:t>
            </w:r>
          </w:p>
          <w:p w14:paraId="1FD2592A"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w:t>
            </w:r>
            <w:r>
              <w:rPr>
                <w:rFonts w:cs="Times New Roman"/>
                <w:bCs/>
                <w:sz w:val="18"/>
                <w:szCs w:val="18"/>
              </w:rPr>
              <w:t xml:space="preserve"> </w:t>
            </w:r>
            <w:r w:rsidRPr="009652D6">
              <w:rPr>
                <w:rFonts w:cs="Times New Roman"/>
                <w:bCs/>
                <w:sz w:val="18"/>
                <w:szCs w:val="18"/>
              </w:rPr>
              <w:t>waga 1 szt. 25 g</w:t>
            </w:r>
            <w:r>
              <w:rPr>
                <w:rFonts w:cs="Times New Roman"/>
                <w:bCs/>
                <w:sz w:val="18"/>
                <w:szCs w:val="18"/>
              </w:rPr>
              <w:t>,</w:t>
            </w:r>
          </w:p>
          <w:p w14:paraId="63B3554E" w14:textId="77777777" w:rsidR="00625DF7" w:rsidRPr="009652D6" w:rsidRDefault="00625DF7" w:rsidP="00625DF7">
            <w:pPr>
              <w:pStyle w:val="Nagwek"/>
              <w:tabs>
                <w:tab w:val="left" w:pos="708"/>
              </w:tabs>
              <w:rPr>
                <w:rFonts w:cs="Times New Roman"/>
                <w:b/>
                <w:bCs/>
                <w:sz w:val="18"/>
                <w:szCs w:val="18"/>
              </w:rPr>
            </w:pPr>
            <w:r>
              <w:rPr>
                <w:rFonts w:cs="Times New Roman"/>
                <w:bCs/>
                <w:sz w:val="18"/>
                <w:szCs w:val="18"/>
              </w:rPr>
              <w:t xml:space="preserve">- </w:t>
            </w:r>
            <w:r w:rsidRPr="009652D6">
              <w:rPr>
                <w:rFonts w:cs="Times New Roman"/>
                <w:bCs/>
                <w:sz w:val="18"/>
                <w:szCs w:val="18"/>
              </w:rPr>
              <w:t>opakowanie jednostkowe o wadze netto od 2 kg do 3 kg</w:t>
            </w:r>
          </w:p>
        </w:tc>
        <w:tc>
          <w:tcPr>
            <w:tcW w:w="567" w:type="dxa"/>
            <w:shd w:val="clear" w:color="auto" w:fill="auto"/>
            <w:vAlign w:val="center"/>
          </w:tcPr>
          <w:p w14:paraId="71DC8240" w14:textId="77777777" w:rsidR="00625DF7" w:rsidRPr="009652D6" w:rsidRDefault="00625DF7" w:rsidP="00625DF7">
            <w:pPr>
              <w:spacing w:line="320" w:lineRule="exact"/>
              <w:jc w:val="center"/>
              <w:rPr>
                <w:rFonts w:cs="Times New Roman"/>
                <w:sz w:val="18"/>
                <w:szCs w:val="18"/>
              </w:rPr>
            </w:pPr>
            <w:r w:rsidRPr="009652D6">
              <w:rPr>
                <w:rFonts w:cs="Times New Roman"/>
                <w:sz w:val="18"/>
                <w:szCs w:val="18"/>
              </w:rPr>
              <w:t>kg</w:t>
            </w:r>
          </w:p>
        </w:tc>
        <w:tc>
          <w:tcPr>
            <w:tcW w:w="709" w:type="dxa"/>
            <w:shd w:val="clear" w:color="auto" w:fill="auto"/>
            <w:vAlign w:val="center"/>
          </w:tcPr>
          <w:p w14:paraId="337DC730" w14:textId="77777777" w:rsidR="00625DF7" w:rsidRPr="009652D6" w:rsidRDefault="00625DF7" w:rsidP="00625DF7">
            <w:pPr>
              <w:spacing w:line="320" w:lineRule="exact"/>
              <w:jc w:val="center"/>
              <w:rPr>
                <w:rFonts w:cs="Times New Roman"/>
                <w:sz w:val="18"/>
                <w:szCs w:val="18"/>
              </w:rPr>
            </w:pPr>
            <w:r w:rsidRPr="009652D6">
              <w:rPr>
                <w:rFonts w:cs="Times New Roman"/>
                <w:sz w:val="18"/>
                <w:szCs w:val="18"/>
              </w:rPr>
              <w:t>1 800</w:t>
            </w:r>
          </w:p>
        </w:tc>
      </w:tr>
      <w:tr w:rsidR="00625DF7" w:rsidRPr="00DF0486" w14:paraId="69D14F8C" w14:textId="77777777" w:rsidTr="00625DF7">
        <w:trPr>
          <w:trHeight w:val="284"/>
        </w:trPr>
        <w:tc>
          <w:tcPr>
            <w:tcW w:w="566" w:type="dxa"/>
            <w:shd w:val="clear" w:color="auto" w:fill="auto"/>
            <w:vAlign w:val="center"/>
          </w:tcPr>
          <w:p w14:paraId="2D23B9AD" w14:textId="77777777" w:rsidR="00625DF7" w:rsidRPr="00DF0486" w:rsidRDefault="00625DF7" w:rsidP="00625DF7">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5.</w:t>
            </w:r>
          </w:p>
        </w:tc>
        <w:tc>
          <w:tcPr>
            <w:tcW w:w="7796" w:type="dxa"/>
            <w:shd w:val="clear" w:color="auto" w:fill="auto"/>
          </w:tcPr>
          <w:p w14:paraId="4E96DB04" w14:textId="77777777" w:rsidR="00625DF7" w:rsidRPr="009652D6" w:rsidRDefault="00625DF7" w:rsidP="00625DF7">
            <w:pPr>
              <w:pStyle w:val="Nagwek"/>
              <w:tabs>
                <w:tab w:val="left" w:pos="708"/>
              </w:tabs>
              <w:rPr>
                <w:rFonts w:cs="Times New Roman"/>
                <w:bCs/>
                <w:sz w:val="18"/>
                <w:szCs w:val="18"/>
              </w:rPr>
            </w:pPr>
            <w:r w:rsidRPr="009652D6">
              <w:rPr>
                <w:rFonts w:cs="Times New Roman"/>
                <w:b/>
                <w:bCs/>
                <w:sz w:val="18"/>
                <w:szCs w:val="18"/>
              </w:rPr>
              <w:t>Kartacze świeże</w:t>
            </w:r>
          </w:p>
          <w:p w14:paraId="0C5D1900"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 xml:space="preserve">- skład: ziemniaki gotowane i surowe, mąka ziemniaczana, jaja, mięso wieprzowe, przyprawy, </w:t>
            </w:r>
          </w:p>
          <w:p w14:paraId="6A94C1BB"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 zawartość farszu w stosunku do ciasta nie mniejsza niż 25%,</w:t>
            </w:r>
          </w:p>
          <w:p w14:paraId="67D90DA1"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 barwa ciasta szara,</w:t>
            </w:r>
          </w:p>
          <w:p w14:paraId="0CECCC82"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 waga 1 szt. 20-40 g,</w:t>
            </w:r>
          </w:p>
          <w:p w14:paraId="736E43BB"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 kształt podłużny, owalny,</w:t>
            </w:r>
          </w:p>
          <w:p w14:paraId="68295916"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 produkt gotowy do spożycia po podgrzaniu</w:t>
            </w:r>
            <w:r>
              <w:rPr>
                <w:rFonts w:cs="Times New Roman"/>
                <w:bCs/>
                <w:sz w:val="18"/>
                <w:szCs w:val="18"/>
              </w:rPr>
              <w:t>,</w:t>
            </w:r>
          </w:p>
          <w:p w14:paraId="154BA073" w14:textId="77777777" w:rsidR="00625DF7" w:rsidRPr="009652D6" w:rsidRDefault="00625DF7" w:rsidP="00625DF7">
            <w:pPr>
              <w:pStyle w:val="Nagwek"/>
              <w:tabs>
                <w:tab w:val="left" w:pos="708"/>
              </w:tabs>
              <w:rPr>
                <w:rFonts w:cs="Times New Roman"/>
                <w:sz w:val="18"/>
                <w:szCs w:val="18"/>
              </w:rPr>
            </w:pPr>
            <w:r>
              <w:rPr>
                <w:rFonts w:cs="Times New Roman"/>
                <w:bCs/>
                <w:sz w:val="18"/>
                <w:szCs w:val="18"/>
              </w:rPr>
              <w:t xml:space="preserve">- </w:t>
            </w:r>
            <w:r w:rsidRPr="009652D6">
              <w:rPr>
                <w:rFonts w:cs="Times New Roman"/>
                <w:bCs/>
                <w:sz w:val="18"/>
                <w:szCs w:val="18"/>
              </w:rPr>
              <w:t>opakowanie jednostkowe o wadze netto od 2 kg do 3 kg</w:t>
            </w:r>
          </w:p>
        </w:tc>
        <w:tc>
          <w:tcPr>
            <w:tcW w:w="567" w:type="dxa"/>
            <w:shd w:val="clear" w:color="auto" w:fill="auto"/>
            <w:vAlign w:val="center"/>
          </w:tcPr>
          <w:p w14:paraId="11570E22" w14:textId="77777777" w:rsidR="00625DF7" w:rsidRPr="009652D6" w:rsidRDefault="00625DF7" w:rsidP="00625DF7">
            <w:pPr>
              <w:spacing w:line="320" w:lineRule="exact"/>
              <w:jc w:val="center"/>
              <w:rPr>
                <w:rFonts w:cs="Times New Roman"/>
                <w:sz w:val="18"/>
                <w:szCs w:val="18"/>
              </w:rPr>
            </w:pPr>
            <w:r w:rsidRPr="009652D6">
              <w:rPr>
                <w:rFonts w:cs="Times New Roman"/>
                <w:sz w:val="18"/>
                <w:szCs w:val="18"/>
              </w:rPr>
              <w:t>kg</w:t>
            </w:r>
          </w:p>
        </w:tc>
        <w:tc>
          <w:tcPr>
            <w:tcW w:w="709" w:type="dxa"/>
            <w:shd w:val="clear" w:color="auto" w:fill="auto"/>
            <w:vAlign w:val="center"/>
          </w:tcPr>
          <w:p w14:paraId="53C5E439" w14:textId="77777777" w:rsidR="00625DF7" w:rsidRPr="009652D6" w:rsidRDefault="00625DF7" w:rsidP="00625DF7">
            <w:pPr>
              <w:spacing w:line="320" w:lineRule="exact"/>
              <w:jc w:val="center"/>
              <w:rPr>
                <w:rFonts w:cs="Times New Roman"/>
                <w:sz w:val="18"/>
                <w:szCs w:val="18"/>
              </w:rPr>
            </w:pPr>
            <w:r w:rsidRPr="009652D6">
              <w:rPr>
                <w:rFonts w:cs="Times New Roman"/>
                <w:sz w:val="18"/>
                <w:szCs w:val="18"/>
              </w:rPr>
              <w:t>1 400</w:t>
            </w:r>
          </w:p>
        </w:tc>
      </w:tr>
      <w:tr w:rsidR="00625DF7" w:rsidRPr="00DF0486" w14:paraId="23B5F5BA" w14:textId="77777777" w:rsidTr="00625DF7">
        <w:trPr>
          <w:trHeight w:val="284"/>
        </w:trPr>
        <w:tc>
          <w:tcPr>
            <w:tcW w:w="566" w:type="dxa"/>
            <w:shd w:val="clear" w:color="auto" w:fill="auto"/>
            <w:vAlign w:val="center"/>
          </w:tcPr>
          <w:p w14:paraId="1DE59CD5" w14:textId="77777777" w:rsidR="00625DF7" w:rsidRPr="00DF0486" w:rsidRDefault="00625DF7" w:rsidP="00625DF7">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6.</w:t>
            </w:r>
          </w:p>
        </w:tc>
        <w:tc>
          <w:tcPr>
            <w:tcW w:w="7796" w:type="dxa"/>
            <w:shd w:val="clear" w:color="auto" w:fill="auto"/>
          </w:tcPr>
          <w:p w14:paraId="0CBE4B3C" w14:textId="77777777" w:rsidR="00625DF7" w:rsidRPr="009652D6" w:rsidRDefault="00625DF7" w:rsidP="00625DF7">
            <w:pPr>
              <w:pStyle w:val="Nagwek"/>
              <w:tabs>
                <w:tab w:val="left" w:pos="708"/>
              </w:tabs>
              <w:rPr>
                <w:rFonts w:cs="Times New Roman"/>
                <w:b/>
                <w:bCs/>
                <w:sz w:val="18"/>
                <w:szCs w:val="18"/>
              </w:rPr>
            </w:pPr>
            <w:r w:rsidRPr="009652D6">
              <w:rPr>
                <w:rFonts w:cs="Times New Roman"/>
                <w:b/>
                <w:bCs/>
                <w:sz w:val="18"/>
                <w:szCs w:val="18"/>
              </w:rPr>
              <w:t>Naleśniki z serem świeże</w:t>
            </w:r>
          </w:p>
          <w:p w14:paraId="7B58E495"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 nadzieniem jest ser biały półtłusty i przyprawy,</w:t>
            </w:r>
          </w:p>
          <w:p w14:paraId="1C461347"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 zawartość farszu w stosunku do ciasta nie mniejsza niż 40%,</w:t>
            </w:r>
          </w:p>
          <w:p w14:paraId="475E5B0B"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 waga 1 szt. 100 g – 130 g</w:t>
            </w:r>
            <w:r>
              <w:rPr>
                <w:rFonts w:cs="Times New Roman"/>
                <w:bCs/>
                <w:sz w:val="18"/>
                <w:szCs w:val="18"/>
              </w:rPr>
              <w:t>,</w:t>
            </w:r>
          </w:p>
          <w:p w14:paraId="09D77D15" w14:textId="77777777" w:rsidR="00625DF7" w:rsidRPr="009652D6" w:rsidRDefault="00625DF7" w:rsidP="00625DF7">
            <w:pPr>
              <w:pStyle w:val="Nagwek"/>
              <w:tabs>
                <w:tab w:val="left" w:pos="708"/>
              </w:tabs>
              <w:rPr>
                <w:rFonts w:cs="Times New Roman"/>
                <w:sz w:val="18"/>
                <w:szCs w:val="18"/>
              </w:rPr>
            </w:pPr>
            <w:r>
              <w:rPr>
                <w:rFonts w:cs="Times New Roman"/>
                <w:bCs/>
                <w:sz w:val="18"/>
                <w:szCs w:val="18"/>
              </w:rPr>
              <w:t xml:space="preserve">- </w:t>
            </w:r>
            <w:r w:rsidRPr="009652D6">
              <w:rPr>
                <w:rFonts w:cs="Times New Roman"/>
                <w:bCs/>
                <w:sz w:val="18"/>
                <w:szCs w:val="18"/>
              </w:rPr>
              <w:t>opakowanie jednostkowe o wadze netto od 2 kg do 3 kg</w:t>
            </w:r>
          </w:p>
        </w:tc>
        <w:tc>
          <w:tcPr>
            <w:tcW w:w="567" w:type="dxa"/>
            <w:shd w:val="clear" w:color="auto" w:fill="auto"/>
            <w:vAlign w:val="center"/>
          </w:tcPr>
          <w:p w14:paraId="2AE63811" w14:textId="77777777" w:rsidR="00625DF7" w:rsidRPr="009652D6" w:rsidRDefault="00625DF7" w:rsidP="00625DF7">
            <w:pPr>
              <w:spacing w:line="320" w:lineRule="exact"/>
              <w:jc w:val="center"/>
              <w:rPr>
                <w:rFonts w:cs="Times New Roman"/>
                <w:sz w:val="18"/>
                <w:szCs w:val="18"/>
              </w:rPr>
            </w:pPr>
            <w:r w:rsidRPr="009652D6">
              <w:rPr>
                <w:rFonts w:cs="Times New Roman"/>
                <w:sz w:val="18"/>
                <w:szCs w:val="18"/>
              </w:rPr>
              <w:t>kg</w:t>
            </w:r>
          </w:p>
        </w:tc>
        <w:tc>
          <w:tcPr>
            <w:tcW w:w="709" w:type="dxa"/>
            <w:shd w:val="clear" w:color="auto" w:fill="auto"/>
            <w:vAlign w:val="center"/>
          </w:tcPr>
          <w:p w14:paraId="5D01A8CF" w14:textId="77777777" w:rsidR="00625DF7" w:rsidRPr="009652D6" w:rsidRDefault="00625DF7" w:rsidP="00625DF7">
            <w:pPr>
              <w:spacing w:line="320" w:lineRule="exact"/>
              <w:jc w:val="center"/>
              <w:rPr>
                <w:rFonts w:cs="Times New Roman"/>
                <w:sz w:val="18"/>
                <w:szCs w:val="18"/>
              </w:rPr>
            </w:pPr>
            <w:r w:rsidRPr="009652D6">
              <w:rPr>
                <w:rFonts w:cs="Times New Roman"/>
                <w:sz w:val="18"/>
                <w:szCs w:val="18"/>
              </w:rPr>
              <w:t>3 000</w:t>
            </w:r>
          </w:p>
        </w:tc>
      </w:tr>
      <w:tr w:rsidR="00625DF7" w:rsidRPr="00DF0486" w14:paraId="0254A1BF" w14:textId="77777777" w:rsidTr="00625DF7">
        <w:trPr>
          <w:trHeight w:val="284"/>
        </w:trPr>
        <w:tc>
          <w:tcPr>
            <w:tcW w:w="566" w:type="dxa"/>
            <w:shd w:val="clear" w:color="auto" w:fill="auto"/>
            <w:vAlign w:val="center"/>
          </w:tcPr>
          <w:p w14:paraId="16A0A2F6" w14:textId="77777777" w:rsidR="00625DF7" w:rsidRPr="00DF0486" w:rsidRDefault="00625DF7" w:rsidP="00625DF7">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7.</w:t>
            </w:r>
          </w:p>
        </w:tc>
        <w:tc>
          <w:tcPr>
            <w:tcW w:w="7796" w:type="dxa"/>
            <w:shd w:val="clear" w:color="auto" w:fill="auto"/>
          </w:tcPr>
          <w:p w14:paraId="2B98684C" w14:textId="77777777" w:rsidR="00625DF7" w:rsidRPr="009652D6" w:rsidRDefault="00625DF7" w:rsidP="00625DF7">
            <w:pPr>
              <w:pStyle w:val="Nagwek"/>
              <w:tabs>
                <w:tab w:val="left" w:pos="708"/>
              </w:tabs>
              <w:rPr>
                <w:rFonts w:cs="Times New Roman"/>
                <w:b/>
                <w:bCs/>
                <w:sz w:val="18"/>
                <w:szCs w:val="18"/>
              </w:rPr>
            </w:pPr>
            <w:r w:rsidRPr="009652D6">
              <w:rPr>
                <w:rFonts w:cs="Times New Roman"/>
                <w:b/>
                <w:bCs/>
                <w:sz w:val="18"/>
                <w:szCs w:val="18"/>
              </w:rPr>
              <w:t>Naleśniki z musem jabłkowym świeże</w:t>
            </w:r>
          </w:p>
          <w:p w14:paraId="10E5F68A"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 nadzieniem jest mus jabłkowy,</w:t>
            </w:r>
          </w:p>
          <w:p w14:paraId="612FD82F"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 zawartość farszu w stosunku do ciasta nie mniejsza niż 40%,</w:t>
            </w:r>
          </w:p>
          <w:p w14:paraId="03856AEE"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 waga 1 szt. 100 g – 130 g</w:t>
            </w:r>
            <w:r>
              <w:rPr>
                <w:rFonts w:cs="Times New Roman"/>
                <w:bCs/>
                <w:sz w:val="18"/>
                <w:szCs w:val="18"/>
              </w:rPr>
              <w:t>,</w:t>
            </w:r>
          </w:p>
          <w:p w14:paraId="3063D67F" w14:textId="77777777" w:rsidR="00625DF7" w:rsidRPr="009652D6" w:rsidRDefault="00625DF7" w:rsidP="00625DF7">
            <w:pPr>
              <w:pStyle w:val="Nagwek"/>
              <w:tabs>
                <w:tab w:val="left" w:pos="708"/>
              </w:tabs>
              <w:rPr>
                <w:rFonts w:cs="Times New Roman"/>
                <w:sz w:val="18"/>
                <w:szCs w:val="18"/>
              </w:rPr>
            </w:pPr>
            <w:r>
              <w:rPr>
                <w:rFonts w:cs="Times New Roman"/>
                <w:bCs/>
                <w:sz w:val="18"/>
                <w:szCs w:val="18"/>
              </w:rPr>
              <w:t xml:space="preserve">- </w:t>
            </w:r>
            <w:r w:rsidRPr="009652D6">
              <w:rPr>
                <w:rFonts w:cs="Times New Roman"/>
                <w:bCs/>
                <w:sz w:val="18"/>
                <w:szCs w:val="18"/>
              </w:rPr>
              <w:t>opakowanie jednostkowe o wadze netto od 2 kg do 3 kg</w:t>
            </w:r>
          </w:p>
        </w:tc>
        <w:tc>
          <w:tcPr>
            <w:tcW w:w="567" w:type="dxa"/>
            <w:shd w:val="clear" w:color="auto" w:fill="auto"/>
            <w:vAlign w:val="center"/>
          </w:tcPr>
          <w:p w14:paraId="01289C29" w14:textId="77777777" w:rsidR="00625DF7" w:rsidRPr="009652D6" w:rsidRDefault="00625DF7" w:rsidP="00625DF7">
            <w:pPr>
              <w:spacing w:line="320" w:lineRule="exact"/>
              <w:jc w:val="center"/>
              <w:rPr>
                <w:rFonts w:cs="Times New Roman"/>
                <w:sz w:val="18"/>
                <w:szCs w:val="18"/>
              </w:rPr>
            </w:pPr>
            <w:r w:rsidRPr="009652D6">
              <w:rPr>
                <w:rFonts w:cs="Times New Roman"/>
                <w:sz w:val="18"/>
                <w:szCs w:val="18"/>
              </w:rPr>
              <w:t>kg</w:t>
            </w:r>
          </w:p>
        </w:tc>
        <w:tc>
          <w:tcPr>
            <w:tcW w:w="709" w:type="dxa"/>
            <w:shd w:val="clear" w:color="auto" w:fill="auto"/>
            <w:vAlign w:val="center"/>
          </w:tcPr>
          <w:p w14:paraId="0DFB7217" w14:textId="77777777" w:rsidR="00625DF7" w:rsidRPr="009652D6" w:rsidRDefault="00625DF7" w:rsidP="00625DF7">
            <w:pPr>
              <w:spacing w:line="320" w:lineRule="exact"/>
              <w:jc w:val="center"/>
              <w:rPr>
                <w:rFonts w:cs="Times New Roman"/>
                <w:sz w:val="18"/>
                <w:szCs w:val="18"/>
              </w:rPr>
            </w:pPr>
            <w:r w:rsidRPr="009652D6">
              <w:rPr>
                <w:rFonts w:cs="Times New Roman"/>
                <w:sz w:val="18"/>
                <w:szCs w:val="18"/>
              </w:rPr>
              <w:t>2 500</w:t>
            </w:r>
          </w:p>
        </w:tc>
      </w:tr>
      <w:tr w:rsidR="00625DF7" w:rsidRPr="00DF0486" w14:paraId="0497D1B2" w14:textId="77777777" w:rsidTr="00625DF7">
        <w:trPr>
          <w:trHeight w:val="284"/>
        </w:trPr>
        <w:tc>
          <w:tcPr>
            <w:tcW w:w="566" w:type="dxa"/>
            <w:shd w:val="clear" w:color="auto" w:fill="auto"/>
            <w:vAlign w:val="center"/>
          </w:tcPr>
          <w:p w14:paraId="03CDBCA6" w14:textId="77777777" w:rsidR="00625DF7" w:rsidRPr="00DF0486" w:rsidRDefault="00625DF7" w:rsidP="00625DF7">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8.</w:t>
            </w:r>
          </w:p>
        </w:tc>
        <w:tc>
          <w:tcPr>
            <w:tcW w:w="7796" w:type="dxa"/>
            <w:shd w:val="clear" w:color="auto" w:fill="auto"/>
          </w:tcPr>
          <w:p w14:paraId="06CAD423" w14:textId="77777777" w:rsidR="00625DF7" w:rsidRPr="009652D6" w:rsidRDefault="00625DF7" w:rsidP="00625DF7">
            <w:pPr>
              <w:pStyle w:val="Nagwek"/>
              <w:tabs>
                <w:tab w:val="left" w:pos="708"/>
              </w:tabs>
              <w:rPr>
                <w:rFonts w:cs="Times New Roman"/>
                <w:sz w:val="18"/>
                <w:szCs w:val="18"/>
              </w:rPr>
            </w:pPr>
            <w:r w:rsidRPr="009652D6">
              <w:rPr>
                <w:rFonts w:cs="Times New Roman"/>
                <w:b/>
                <w:bCs/>
                <w:sz w:val="18"/>
                <w:szCs w:val="18"/>
              </w:rPr>
              <w:t>Kluski śląskie świeże</w:t>
            </w:r>
          </w:p>
          <w:p w14:paraId="2E38E86F" w14:textId="77777777" w:rsidR="00625DF7" w:rsidRPr="009652D6" w:rsidRDefault="00625DF7" w:rsidP="00625DF7">
            <w:pPr>
              <w:pStyle w:val="Nagwek"/>
              <w:suppressAutoHyphens w:val="0"/>
              <w:rPr>
                <w:rFonts w:cs="Times New Roman"/>
                <w:sz w:val="18"/>
                <w:szCs w:val="18"/>
              </w:rPr>
            </w:pPr>
            <w:r w:rsidRPr="009652D6">
              <w:rPr>
                <w:rFonts w:cs="Times New Roman"/>
                <w:sz w:val="18"/>
                <w:szCs w:val="18"/>
              </w:rPr>
              <w:t>- konsystencja elastyczna i miękka,</w:t>
            </w:r>
          </w:p>
          <w:p w14:paraId="5839B338" w14:textId="77777777" w:rsidR="00625DF7" w:rsidRPr="009652D6" w:rsidRDefault="00625DF7" w:rsidP="00625DF7">
            <w:pPr>
              <w:pStyle w:val="Nagwek"/>
              <w:suppressAutoHyphens w:val="0"/>
              <w:rPr>
                <w:rFonts w:cs="Times New Roman"/>
                <w:sz w:val="18"/>
                <w:szCs w:val="18"/>
              </w:rPr>
            </w:pPr>
            <w:r w:rsidRPr="009652D6">
              <w:rPr>
                <w:rFonts w:cs="Times New Roman"/>
                <w:sz w:val="18"/>
                <w:szCs w:val="18"/>
              </w:rPr>
              <w:t>- barwa kremowo-szara,</w:t>
            </w:r>
          </w:p>
          <w:p w14:paraId="389D522F" w14:textId="77777777" w:rsidR="00625DF7" w:rsidRPr="009652D6" w:rsidRDefault="00625DF7" w:rsidP="00625DF7">
            <w:pPr>
              <w:pStyle w:val="Nagwek"/>
              <w:suppressAutoHyphens w:val="0"/>
              <w:rPr>
                <w:rFonts w:cs="Times New Roman"/>
                <w:sz w:val="18"/>
                <w:szCs w:val="18"/>
              </w:rPr>
            </w:pPr>
            <w:r w:rsidRPr="009652D6">
              <w:rPr>
                <w:rFonts w:cs="Times New Roman"/>
                <w:sz w:val="18"/>
                <w:szCs w:val="18"/>
              </w:rPr>
              <w:t>- smak i zapach typowy dla gotowanego ciasta,</w:t>
            </w:r>
          </w:p>
          <w:p w14:paraId="0666A759" w14:textId="77777777" w:rsidR="00625DF7" w:rsidRPr="009652D6" w:rsidRDefault="00625DF7" w:rsidP="00625DF7">
            <w:pPr>
              <w:pStyle w:val="Nagwek"/>
              <w:tabs>
                <w:tab w:val="left" w:pos="708"/>
              </w:tabs>
              <w:ind w:right="-578"/>
              <w:rPr>
                <w:rFonts w:cs="Times New Roman"/>
                <w:sz w:val="18"/>
                <w:szCs w:val="18"/>
              </w:rPr>
            </w:pPr>
            <w:r>
              <w:rPr>
                <w:rFonts w:cs="Times New Roman"/>
                <w:sz w:val="18"/>
                <w:szCs w:val="18"/>
              </w:rPr>
              <w:t xml:space="preserve">- </w:t>
            </w:r>
            <w:r w:rsidRPr="009652D6">
              <w:rPr>
                <w:rFonts w:cs="Times New Roman"/>
                <w:sz w:val="18"/>
                <w:szCs w:val="18"/>
              </w:rPr>
              <w:t>opakowanie jednostkowe o wadze netto od 2 kg do 3 kg</w:t>
            </w:r>
          </w:p>
        </w:tc>
        <w:tc>
          <w:tcPr>
            <w:tcW w:w="567" w:type="dxa"/>
            <w:shd w:val="clear" w:color="auto" w:fill="auto"/>
            <w:vAlign w:val="center"/>
          </w:tcPr>
          <w:p w14:paraId="2B2EC5BE" w14:textId="77777777" w:rsidR="00625DF7" w:rsidRPr="009652D6" w:rsidRDefault="00625DF7" w:rsidP="00625DF7">
            <w:pPr>
              <w:spacing w:line="320" w:lineRule="exact"/>
              <w:jc w:val="center"/>
              <w:rPr>
                <w:rFonts w:cs="Times New Roman"/>
                <w:sz w:val="18"/>
                <w:szCs w:val="18"/>
              </w:rPr>
            </w:pPr>
            <w:r w:rsidRPr="009652D6">
              <w:rPr>
                <w:rFonts w:cs="Times New Roman"/>
                <w:sz w:val="18"/>
                <w:szCs w:val="18"/>
              </w:rPr>
              <w:t>kg</w:t>
            </w:r>
          </w:p>
        </w:tc>
        <w:tc>
          <w:tcPr>
            <w:tcW w:w="709" w:type="dxa"/>
            <w:shd w:val="clear" w:color="auto" w:fill="auto"/>
            <w:vAlign w:val="center"/>
          </w:tcPr>
          <w:p w14:paraId="3C64DDA5" w14:textId="77777777" w:rsidR="00625DF7" w:rsidRPr="009652D6" w:rsidRDefault="00625DF7" w:rsidP="00625DF7">
            <w:pPr>
              <w:spacing w:line="320" w:lineRule="exact"/>
              <w:jc w:val="center"/>
              <w:rPr>
                <w:rFonts w:cs="Times New Roman"/>
                <w:sz w:val="18"/>
                <w:szCs w:val="18"/>
              </w:rPr>
            </w:pPr>
            <w:r w:rsidRPr="009652D6">
              <w:rPr>
                <w:rFonts w:cs="Times New Roman"/>
                <w:sz w:val="18"/>
                <w:szCs w:val="18"/>
              </w:rPr>
              <w:t>4 000</w:t>
            </w:r>
          </w:p>
        </w:tc>
      </w:tr>
      <w:tr w:rsidR="00625DF7" w:rsidRPr="00DF0486" w14:paraId="6B68BA17" w14:textId="77777777" w:rsidTr="00625DF7">
        <w:trPr>
          <w:trHeight w:val="284"/>
        </w:trPr>
        <w:tc>
          <w:tcPr>
            <w:tcW w:w="566" w:type="dxa"/>
            <w:shd w:val="clear" w:color="auto" w:fill="auto"/>
            <w:vAlign w:val="center"/>
          </w:tcPr>
          <w:p w14:paraId="4F544978" w14:textId="77777777" w:rsidR="00625DF7" w:rsidRPr="00DF0486" w:rsidRDefault="00625DF7" w:rsidP="00625DF7">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9.</w:t>
            </w:r>
          </w:p>
        </w:tc>
        <w:tc>
          <w:tcPr>
            <w:tcW w:w="7796" w:type="dxa"/>
            <w:shd w:val="clear" w:color="auto" w:fill="auto"/>
          </w:tcPr>
          <w:p w14:paraId="6F935616" w14:textId="77777777" w:rsidR="00625DF7" w:rsidRPr="009652D6" w:rsidRDefault="00625DF7" w:rsidP="00625DF7">
            <w:pPr>
              <w:pStyle w:val="Nagwek"/>
              <w:tabs>
                <w:tab w:val="left" w:pos="708"/>
              </w:tabs>
              <w:rPr>
                <w:rFonts w:cs="Times New Roman"/>
                <w:sz w:val="18"/>
                <w:szCs w:val="18"/>
              </w:rPr>
            </w:pPr>
            <w:r w:rsidRPr="009652D6">
              <w:rPr>
                <w:rFonts w:cs="Times New Roman"/>
                <w:b/>
                <w:bCs/>
                <w:sz w:val="18"/>
                <w:szCs w:val="18"/>
              </w:rPr>
              <w:t>Pierogi z kapustą i grzybami świeże</w:t>
            </w:r>
          </w:p>
          <w:p w14:paraId="025A6D80" w14:textId="77777777" w:rsidR="00625DF7" w:rsidRPr="009652D6" w:rsidRDefault="00625DF7" w:rsidP="00625DF7">
            <w:pPr>
              <w:pStyle w:val="Nagwek"/>
              <w:suppressAutoHyphens w:val="0"/>
              <w:rPr>
                <w:rFonts w:cs="Times New Roman"/>
                <w:sz w:val="18"/>
                <w:szCs w:val="18"/>
              </w:rPr>
            </w:pPr>
            <w:r w:rsidRPr="009652D6">
              <w:rPr>
                <w:rFonts w:cs="Times New Roman"/>
                <w:sz w:val="18"/>
                <w:szCs w:val="18"/>
              </w:rPr>
              <w:t>- nadzieniem jest kapusta kiszona, pieczarki i przyprawy,</w:t>
            </w:r>
          </w:p>
          <w:p w14:paraId="6227835E" w14:textId="77777777" w:rsidR="00625DF7" w:rsidRPr="009652D6" w:rsidRDefault="00625DF7" w:rsidP="00625DF7">
            <w:pPr>
              <w:pStyle w:val="Nagwek"/>
              <w:suppressAutoHyphens w:val="0"/>
              <w:rPr>
                <w:rFonts w:cs="Times New Roman"/>
                <w:sz w:val="18"/>
                <w:szCs w:val="18"/>
              </w:rPr>
            </w:pPr>
            <w:r w:rsidRPr="009652D6">
              <w:rPr>
                <w:rFonts w:cs="Times New Roman"/>
                <w:sz w:val="18"/>
                <w:szCs w:val="18"/>
              </w:rPr>
              <w:t>- zawartość farszu w stosunku do ciasta nie mniejsza niż 40%,</w:t>
            </w:r>
          </w:p>
          <w:p w14:paraId="20E78C03" w14:textId="77777777" w:rsidR="00625DF7" w:rsidRPr="009652D6" w:rsidRDefault="00625DF7" w:rsidP="00625DF7">
            <w:pPr>
              <w:pStyle w:val="Nagwek"/>
              <w:suppressAutoHyphens w:val="0"/>
              <w:ind w:right="-578"/>
              <w:rPr>
                <w:rFonts w:cs="Times New Roman"/>
                <w:sz w:val="18"/>
                <w:szCs w:val="18"/>
              </w:rPr>
            </w:pPr>
            <w:r w:rsidRPr="009652D6">
              <w:rPr>
                <w:rFonts w:cs="Times New Roman"/>
                <w:sz w:val="18"/>
                <w:szCs w:val="18"/>
              </w:rPr>
              <w:t>- waga 1 szt. 25 g,</w:t>
            </w:r>
          </w:p>
          <w:p w14:paraId="6DF317EB" w14:textId="77777777" w:rsidR="00625DF7" w:rsidRPr="009652D6" w:rsidRDefault="00625DF7" w:rsidP="00625DF7">
            <w:pPr>
              <w:pStyle w:val="Nagwek"/>
              <w:tabs>
                <w:tab w:val="left" w:pos="708"/>
              </w:tabs>
              <w:ind w:right="-578"/>
              <w:rPr>
                <w:rFonts w:cs="Times New Roman"/>
                <w:sz w:val="18"/>
                <w:szCs w:val="18"/>
              </w:rPr>
            </w:pPr>
            <w:r>
              <w:rPr>
                <w:rFonts w:cs="Times New Roman"/>
                <w:sz w:val="18"/>
                <w:szCs w:val="18"/>
              </w:rPr>
              <w:t xml:space="preserve">- </w:t>
            </w:r>
            <w:r w:rsidRPr="009652D6">
              <w:rPr>
                <w:rFonts w:cs="Times New Roman"/>
                <w:sz w:val="18"/>
                <w:szCs w:val="18"/>
              </w:rPr>
              <w:t>opakowanie jednostkowe o wadze netto od 2 kg do 3 kg</w:t>
            </w:r>
          </w:p>
        </w:tc>
        <w:tc>
          <w:tcPr>
            <w:tcW w:w="567" w:type="dxa"/>
            <w:shd w:val="clear" w:color="auto" w:fill="auto"/>
            <w:vAlign w:val="center"/>
          </w:tcPr>
          <w:p w14:paraId="21E9817E" w14:textId="77777777" w:rsidR="00625DF7" w:rsidRPr="009652D6" w:rsidRDefault="00625DF7" w:rsidP="00625DF7">
            <w:pPr>
              <w:spacing w:line="320" w:lineRule="exact"/>
              <w:jc w:val="center"/>
              <w:rPr>
                <w:rFonts w:cs="Times New Roman"/>
                <w:sz w:val="18"/>
                <w:szCs w:val="18"/>
              </w:rPr>
            </w:pPr>
            <w:r w:rsidRPr="009652D6">
              <w:rPr>
                <w:rFonts w:cs="Times New Roman"/>
                <w:sz w:val="18"/>
                <w:szCs w:val="18"/>
              </w:rPr>
              <w:t>kg</w:t>
            </w:r>
          </w:p>
        </w:tc>
        <w:tc>
          <w:tcPr>
            <w:tcW w:w="709" w:type="dxa"/>
            <w:shd w:val="clear" w:color="auto" w:fill="auto"/>
            <w:vAlign w:val="center"/>
          </w:tcPr>
          <w:p w14:paraId="161980A3" w14:textId="77777777" w:rsidR="00625DF7" w:rsidRPr="009652D6" w:rsidRDefault="00625DF7" w:rsidP="00625DF7">
            <w:pPr>
              <w:spacing w:line="320" w:lineRule="exact"/>
              <w:jc w:val="center"/>
              <w:rPr>
                <w:rFonts w:cs="Times New Roman"/>
                <w:sz w:val="18"/>
                <w:szCs w:val="18"/>
              </w:rPr>
            </w:pPr>
            <w:r w:rsidRPr="009652D6">
              <w:rPr>
                <w:rFonts w:cs="Times New Roman"/>
                <w:sz w:val="18"/>
                <w:szCs w:val="18"/>
              </w:rPr>
              <w:t>500</w:t>
            </w:r>
          </w:p>
        </w:tc>
      </w:tr>
      <w:tr w:rsidR="00625DF7" w:rsidRPr="00DF0486" w14:paraId="4D0F395C" w14:textId="77777777" w:rsidTr="00625DF7">
        <w:trPr>
          <w:trHeight w:val="284"/>
        </w:trPr>
        <w:tc>
          <w:tcPr>
            <w:tcW w:w="566" w:type="dxa"/>
            <w:shd w:val="clear" w:color="auto" w:fill="auto"/>
            <w:vAlign w:val="center"/>
          </w:tcPr>
          <w:p w14:paraId="2BB7EC22" w14:textId="77777777" w:rsidR="00625DF7" w:rsidRPr="00DF0486" w:rsidRDefault="00625DF7" w:rsidP="00625DF7">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10.</w:t>
            </w:r>
          </w:p>
        </w:tc>
        <w:tc>
          <w:tcPr>
            <w:tcW w:w="7796" w:type="dxa"/>
            <w:shd w:val="clear" w:color="auto" w:fill="auto"/>
          </w:tcPr>
          <w:p w14:paraId="49EA9DDB" w14:textId="77777777" w:rsidR="00625DF7" w:rsidRPr="009652D6" w:rsidRDefault="00625DF7" w:rsidP="00625DF7">
            <w:pPr>
              <w:pStyle w:val="Nagwek"/>
              <w:tabs>
                <w:tab w:val="left" w:pos="708"/>
              </w:tabs>
              <w:rPr>
                <w:rFonts w:cs="Times New Roman"/>
                <w:bCs/>
                <w:sz w:val="18"/>
                <w:szCs w:val="18"/>
              </w:rPr>
            </w:pPr>
            <w:r w:rsidRPr="009652D6">
              <w:rPr>
                <w:rFonts w:cs="Times New Roman"/>
                <w:b/>
                <w:bCs/>
                <w:sz w:val="18"/>
                <w:szCs w:val="18"/>
              </w:rPr>
              <w:t>Flaki wołowe głęboko mrożone</w:t>
            </w:r>
          </w:p>
          <w:p w14:paraId="48B6BBAA"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 cienko krojone, gotowane,</w:t>
            </w:r>
          </w:p>
          <w:p w14:paraId="254A522F" w14:textId="77777777" w:rsidR="00625DF7" w:rsidRPr="009652D6" w:rsidRDefault="00625DF7" w:rsidP="00625DF7">
            <w:pPr>
              <w:pStyle w:val="Nagwek"/>
              <w:tabs>
                <w:tab w:val="left" w:pos="708"/>
              </w:tabs>
              <w:rPr>
                <w:rFonts w:cs="Times New Roman"/>
                <w:sz w:val="18"/>
                <w:szCs w:val="18"/>
              </w:rPr>
            </w:pPr>
            <w:r w:rsidRPr="009652D6">
              <w:rPr>
                <w:rFonts w:cs="Times New Roman"/>
                <w:bCs/>
                <w:sz w:val="18"/>
                <w:szCs w:val="18"/>
              </w:rPr>
              <w:t>- zapach i smak właściwy dla produktu, bez oznak powtórnego zamrażania,</w:t>
            </w:r>
          </w:p>
          <w:p w14:paraId="2F3F9E5B" w14:textId="77777777" w:rsidR="00625DF7" w:rsidRPr="009652D6" w:rsidRDefault="00625DF7" w:rsidP="00625DF7">
            <w:pPr>
              <w:tabs>
                <w:tab w:val="left" w:pos="708"/>
              </w:tabs>
              <w:rPr>
                <w:rFonts w:cs="Times New Roman"/>
                <w:sz w:val="18"/>
                <w:szCs w:val="18"/>
              </w:rPr>
            </w:pPr>
            <w:r>
              <w:rPr>
                <w:rFonts w:cs="Times New Roman"/>
                <w:sz w:val="18"/>
                <w:szCs w:val="18"/>
              </w:rPr>
              <w:t xml:space="preserve">- </w:t>
            </w:r>
            <w:r w:rsidRPr="009652D6">
              <w:rPr>
                <w:rFonts w:cs="Times New Roman"/>
                <w:sz w:val="18"/>
                <w:szCs w:val="18"/>
              </w:rPr>
              <w:t>opakowanie jednostkowe o wadze netto od 1 kg do 5 kg</w:t>
            </w:r>
          </w:p>
        </w:tc>
        <w:tc>
          <w:tcPr>
            <w:tcW w:w="567" w:type="dxa"/>
            <w:shd w:val="clear" w:color="auto" w:fill="auto"/>
            <w:vAlign w:val="center"/>
          </w:tcPr>
          <w:p w14:paraId="36AAD543" w14:textId="77777777" w:rsidR="00625DF7" w:rsidRPr="009652D6" w:rsidRDefault="00625DF7" w:rsidP="00625DF7">
            <w:pPr>
              <w:spacing w:line="320" w:lineRule="exact"/>
              <w:jc w:val="center"/>
              <w:rPr>
                <w:rFonts w:cs="Times New Roman"/>
                <w:sz w:val="18"/>
                <w:szCs w:val="18"/>
              </w:rPr>
            </w:pPr>
            <w:r w:rsidRPr="009652D6">
              <w:rPr>
                <w:rFonts w:cs="Times New Roman"/>
                <w:sz w:val="18"/>
                <w:szCs w:val="18"/>
              </w:rPr>
              <w:t>kg</w:t>
            </w:r>
          </w:p>
        </w:tc>
        <w:tc>
          <w:tcPr>
            <w:tcW w:w="709" w:type="dxa"/>
            <w:shd w:val="clear" w:color="auto" w:fill="auto"/>
            <w:vAlign w:val="center"/>
          </w:tcPr>
          <w:p w14:paraId="52C43AC3" w14:textId="77777777" w:rsidR="00625DF7" w:rsidRPr="009652D6" w:rsidRDefault="00625DF7" w:rsidP="00625DF7">
            <w:pPr>
              <w:spacing w:line="320" w:lineRule="exact"/>
              <w:jc w:val="center"/>
              <w:rPr>
                <w:rFonts w:cs="Times New Roman"/>
                <w:sz w:val="18"/>
                <w:szCs w:val="18"/>
              </w:rPr>
            </w:pPr>
            <w:r w:rsidRPr="009652D6">
              <w:rPr>
                <w:rFonts w:cs="Times New Roman"/>
                <w:sz w:val="18"/>
                <w:szCs w:val="18"/>
              </w:rPr>
              <w:t>500</w:t>
            </w:r>
          </w:p>
        </w:tc>
      </w:tr>
      <w:tr w:rsidR="00625DF7" w:rsidRPr="00DF0486" w14:paraId="37836ABE" w14:textId="77777777" w:rsidTr="00625DF7">
        <w:trPr>
          <w:trHeight w:val="284"/>
        </w:trPr>
        <w:tc>
          <w:tcPr>
            <w:tcW w:w="566" w:type="dxa"/>
            <w:shd w:val="clear" w:color="auto" w:fill="auto"/>
            <w:vAlign w:val="center"/>
          </w:tcPr>
          <w:p w14:paraId="5C185530" w14:textId="77777777" w:rsidR="00625DF7" w:rsidRPr="00DF0486" w:rsidRDefault="00625DF7" w:rsidP="00625DF7">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11.</w:t>
            </w:r>
          </w:p>
        </w:tc>
        <w:tc>
          <w:tcPr>
            <w:tcW w:w="7796" w:type="dxa"/>
            <w:shd w:val="clear" w:color="auto" w:fill="auto"/>
          </w:tcPr>
          <w:p w14:paraId="2C88F951" w14:textId="77777777" w:rsidR="00625DF7" w:rsidRPr="009652D6" w:rsidRDefault="00625DF7" w:rsidP="00625DF7">
            <w:pPr>
              <w:pStyle w:val="Nagwek"/>
              <w:tabs>
                <w:tab w:val="left" w:pos="708"/>
              </w:tabs>
              <w:rPr>
                <w:rFonts w:cs="Times New Roman"/>
                <w:bCs/>
                <w:sz w:val="18"/>
                <w:szCs w:val="18"/>
              </w:rPr>
            </w:pPr>
            <w:r w:rsidRPr="009652D6">
              <w:rPr>
                <w:rFonts w:cs="Times New Roman"/>
                <w:b/>
                <w:bCs/>
                <w:sz w:val="18"/>
                <w:szCs w:val="18"/>
              </w:rPr>
              <w:t>Pierogi ze szpinakiem i fetą świeże</w:t>
            </w:r>
          </w:p>
          <w:p w14:paraId="1DD15AF7"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 nadzieniem jest szpinak, ser żółty, ser biały i przyprawy,</w:t>
            </w:r>
          </w:p>
          <w:p w14:paraId="039B7499"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 zawartość farszu w stosunku do ciasta nie mniejsza niż 40%,</w:t>
            </w:r>
          </w:p>
          <w:p w14:paraId="7DD4D444" w14:textId="77777777" w:rsidR="00625DF7" w:rsidRPr="009652D6" w:rsidRDefault="00625DF7" w:rsidP="00625DF7">
            <w:pPr>
              <w:pStyle w:val="Nagwek"/>
              <w:tabs>
                <w:tab w:val="left" w:pos="708"/>
              </w:tabs>
              <w:rPr>
                <w:rFonts w:cs="Times New Roman"/>
                <w:bCs/>
                <w:sz w:val="18"/>
                <w:szCs w:val="18"/>
              </w:rPr>
            </w:pPr>
            <w:r w:rsidRPr="009652D6">
              <w:rPr>
                <w:rFonts w:cs="Times New Roman"/>
                <w:bCs/>
                <w:sz w:val="18"/>
                <w:szCs w:val="18"/>
              </w:rPr>
              <w:t>-</w:t>
            </w:r>
            <w:r>
              <w:rPr>
                <w:rFonts w:cs="Times New Roman"/>
                <w:bCs/>
                <w:sz w:val="18"/>
                <w:szCs w:val="18"/>
              </w:rPr>
              <w:t xml:space="preserve"> </w:t>
            </w:r>
            <w:r w:rsidRPr="009652D6">
              <w:rPr>
                <w:rFonts w:cs="Times New Roman"/>
                <w:bCs/>
                <w:sz w:val="18"/>
                <w:szCs w:val="18"/>
              </w:rPr>
              <w:t>waga 1 szt. 25 g</w:t>
            </w:r>
            <w:r>
              <w:rPr>
                <w:rFonts w:cs="Times New Roman"/>
                <w:bCs/>
                <w:sz w:val="18"/>
                <w:szCs w:val="18"/>
              </w:rPr>
              <w:t>,</w:t>
            </w:r>
          </w:p>
          <w:p w14:paraId="68E027DE" w14:textId="77777777" w:rsidR="00625DF7" w:rsidRPr="009652D6" w:rsidRDefault="00625DF7" w:rsidP="00625DF7">
            <w:pPr>
              <w:pStyle w:val="Nagwek"/>
              <w:tabs>
                <w:tab w:val="left" w:pos="708"/>
              </w:tabs>
              <w:rPr>
                <w:rFonts w:cs="Times New Roman"/>
                <w:b/>
                <w:bCs/>
                <w:sz w:val="18"/>
                <w:szCs w:val="18"/>
              </w:rPr>
            </w:pPr>
            <w:r>
              <w:rPr>
                <w:rFonts w:cs="Times New Roman"/>
                <w:bCs/>
                <w:sz w:val="18"/>
                <w:szCs w:val="18"/>
              </w:rPr>
              <w:t xml:space="preserve">- </w:t>
            </w:r>
            <w:r w:rsidRPr="009652D6">
              <w:rPr>
                <w:rFonts w:cs="Times New Roman"/>
                <w:bCs/>
                <w:sz w:val="18"/>
                <w:szCs w:val="18"/>
              </w:rPr>
              <w:t>opakowanie jednostkowe o wadze netto od 2 kg do 3 kg</w:t>
            </w:r>
          </w:p>
        </w:tc>
        <w:tc>
          <w:tcPr>
            <w:tcW w:w="567" w:type="dxa"/>
            <w:shd w:val="clear" w:color="auto" w:fill="auto"/>
            <w:vAlign w:val="center"/>
          </w:tcPr>
          <w:p w14:paraId="7A665087" w14:textId="77777777" w:rsidR="00625DF7" w:rsidRPr="009652D6" w:rsidRDefault="00625DF7" w:rsidP="00625DF7">
            <w:pPr>
              <w:spacing w:line="320" w:lineRule="exact"/>
              <w:jc w:val="center"/>
              <w:rPr>
                <w:rFonts w:cs="Times New Roman"/>
                <w:sz w:val="18"/>
                <w:szCs w:val="18"/>
              </w:rPr>
            </w:pPr>
            <w:r w:rsidRPr="009652D6">
              <w:rPr>
                <w:rFonts w:cs="Times New Roman"/>
                <w:sz w:val="18"/>
                <w:szCs w:val="18"/>
              </w:rPr>
              <w:t>kg</w:t>
            </w:r>
          </w:p>
        </w:tc>
        <w:tc>
          <w:tcPr>
            <w:tcW w:w="709" w:type="dxa"/>
            <w:shd w:val="clear" w:color="auto" w:fill="auto"/>
            <w:vAlign w:val="center"/>
          </w:tcPr>
          <w:p w14:paraId="422C45ED" w14:textId="77777777" w:rsidR="00625DF7" w:rsidRPr="009652D6" w:rsidRDefault="00625DF7" w:rsidP="00625DF7">
            <w:pPr>
              <w:spacing w:line="320" w:lineRule="exact"/>
              <w:jc w:val="center"/>
              <w:rPr>
                <w:rFonts w:cs="Times New Roman"/>
                <w:sz w:val="18"/>
                <w:szCs w:val="18"/>
              </w:rPr>
            </w:pPr>
            <w:r w:rsidRPr="009652D6">
              <w:rPr>
                <w:rFonts w:cs="Times New Roman"/>
                <w:sz w:val="18"/>
                <w:szCs w:val="18"/>
              </w:rPr>
              <w:t>1 600</w:t>
            </w:r>
          </w:p>
        </w:tc>
      </w:tr>
    </w:tbl>
    <w:p w14:paraId="47A2C61A" w14:textId="77777777" w:rsidR="00625DF7" w:rsidRPr="00625DF7" w:rsidRDefault="00625DF7" w:rsidP="00CD531A">
      <w:pPr>
        <w:widowControl/>
        <w:autoSpaceDN/>
        <w:spacing w:line="320" w:lineRule="exact"/>
        <w:ind w:left="-142" w:right="-1"/>
        <w:jc w:val="both"/>
        <w:textAlignment w:val="auto"/>
        <w:rPr>
          <w:rFonts w:eastAsia="Times New Roman" w:cs="Times New Roman"/>
          <w:b/>
          <w:kern w:val="0"/>
          <w:lang w:eastAsia="ar-SA" w:bidi="ar-SA"/>
        </w:rPr>
      </w:pPr>
      <w:r w:rsidRPr="00625DF7">
        <w:rPr>
          <w:rFonts w:eastAsia="Times New Roman" w:cs="Times New Roman"/>
          <w:b/>
          <w:kern w:val="0"/>
          <w:lang w:eastAsia="ar-SA" w:bidi="ar-SA"/>
        </w:rPr>
        <w:t>Pierogi</w:t>
      </w:r>
    </w:p>
    <w:p w14:paraId="4A96AD6F" w14:textId="77777777" w:rsidR="00625DF7" w:rsidRDefault="00625DF7" w:rsidP="00CD531A">
      <w:pPr>
        <w:widowControl/>
        <w:autoSpaceDN/>
        <w:spacing w:line="320" w:lineRule="exact"/>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 xml:space="preserve">Wygląd:  kształt półkolisty, powierzchnia gładka, błyszcząca; produkty wyrównane w opakowaniu jednostkowym pod względem kształtu i wielkości; </w:t>
      </w:r>
    </w:p>
    <w:p w14:paraId="11885AF0" w14:textId="77777777" w:rsidR="00625DF7" w:rsidRPr="00625DF7" w:rsidRDefault="00625DF7" w:rsidP="00CD531A">
      <w:pPr>
        <w:widowControl/>
        <w:autoSpaceDN/>
        <w:spacing w:line="320" w:lineRule="exact"/>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niedopuszczalne zabrudzenie powierzchni, pęknięcia ciasta, wyciek nadzienia;</w:t>
      </w:r>
    </w:p>
    <w:p w14:paraId="371553F9" w14:textId="77777777" w:rsidR="00625DF7" w:rsidRPr="00625DF7" w:rsidRDefault="00625DF7" w:rsidP="00CD531A">
      <w:pPr>
        <w:autoSpaceDE w:val="0"/>
        <w:adjustRightInd w:val="0"/>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lastRenderedPageBreak/>
        <w:t xml:space="preserve">Barwa: </w:t>
      </w:r>
    </w:p>
    <w:p w14:paraId="4843466E" w14:textId="77777777" w:rsidR="00625DF7" w:rsidRPr="00625DF7" w:rsidRDefault="00625DF7" w:rsidP="00CD531A">
      <w:pPr>
        <w:autoSpaceDE w:val="0"/>
        <w:adjustRightInd w:val="0"/>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  ciasta: od jasnokremowej do kremowej, wyrównana w opakowaniu jednostkowym,</w:t>
      </w:r>
    </w:p>
    <w:p w14:paraId="57F1D508" w14:textId="77777777" w:rsidR="00625DF7" w:rsidRPr="00625DF7" w:rsidRDefault="00625DF7" w:rsidP="00CD531A">
      <w:pPr>
        <w:widowControl/>
        <w:autoSpaceDN/>
        <w:spacing w:line="320" w:lineRule="exact"/>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  nadzienia: charakterystyczna dla użytych składników;</w:t>
      </w:r>
    </w:p>
    <w:p w14:paraId="73868366" w14:textId="77777777" w:rsidR="00625DF7" w:rsidRPr="00625DF7" w:rsidRDefault="00625DF7" w:rsidP="00CD531A">
      <w:pPr>
        <w:autoSpaceDE w:val="0"/>
        <w:adjustRightInd w:val="0"/>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Konsystencja i struktura:</w:t>
      </w:r>
    </w:p>
    <w:p w14:paraId="0A6BC4B0" w14:textId="77777777" w:rsidR="00625DF7" w:rsidRPr="00625DF7" w:rsidRDefault="00625DF7" w:rsidP="00CD531A">
      <w:pPr>
        <w:autoSpaceDE w:val="0"/>
        <w:adjustRightInd w:val="0"/>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 xml:space="preserve">– </w:t>
      </w:r>
      <w:r>
        <w:rPr>
          <w:rFonts w:eastAsia="Times New Roman" w:cs="Times New Roman"/>
          <w:kern w:val="0"/>
          <w:lang w:eastAsia="ar-SA" w:bidi="ar-SA"/>
        </w:rPr>
        <w:t xml:space="preserve"> </w:t>
      </w:r>
      <w:r w:rsidRPr="00625DF7">
        <w:rPr>
          <w:rFonts w:eastAsia="Times New Roman" w:cs="Times New Roman"/>
          <w:kern w:val="0"/>
          <w:lang w:eastAsia="ar-SA" w:bidi="ar-SA"/>
        </w:rPr>
        <w:t>ciasta: elastyczna, miękka,</w:t>
      </w:r>
    </w:p>
    <w:p w14:paraId="63654550" w14:textId="77777777" w:rsidR="00625DF7" w:rsidRPr="00625DF7" w:rsidRDefault="00625DF7" w:rsidP="00CD531A">
      <w:pPr>
        <w:widowControl/>
        <w:autoSpaceDN/>
        <w:spacing w:line="320" w:lineRule="exact"/>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  nadzienia: miękka, zwarta;</w:t>
      </w:r>
    </w:p>
    <w:p w14:paraId="3F2102CD" w14:textId="77777777" w:rsidR="00625DF7" w:rsidRPr="00625DF7" w:rsidRDefault="00625DF7" w:rsidP="00CD531A">
      <w:pPr>
        <w:autoSpaceDE w:val="0"/>
        <w:adjustRightInd w:val="0"/>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Smak i zapach: typowy dla wyrobów z ciasta pierogowego i użytych składników nadzienia; niedopuszczalny: stęchły, gorzki lub inny obcy.</w:t>
      </w:r>
    </w:p>
    <w:p w14:paraId="70754C29" w14:textId="77777777" w:rsidR="00625DF7" w:rsidRPr="00CD531A" w:rsidRDefault="00625DF7" w:rsidP="00CD531A">
      <w:pPr>
        <w:autoSpaceDE w:val="0"/>
        <w:adjustRightInd w:val="0"/>
        <w:ind w:left="-142" w:right="-1"/>
        <w:jc w:val="both"/>
        <w:textAlignment w:val="auto"/>
        <w:rPr>
          <w:rFonts w:eastAsia="Times New Roman" w:cs="Times New Roman"/>
          <w:kern w:val="0"/>
          <w:sz w:val="16"/>
          <w:szCs w:val="16"/>
          <w:lang w:eastAsia="ar-SA" w:bidi="ar-SA"/>
        </w:rPr>
      </w:pPr>
    </w:p>
    <w:p w14:paraId="5EF7AAFE" w14:textId="77777777" w:rsidR="00625DF7" w:rsidRPr="00625DF7" w:rsidRDefault="00625DF7" w:rsidP="00CD531A">
      <w:pPr>
        <w:widowControl/>
        <w:autoSpaceDN/>
        <w:spacing w:line="320" w:lineRule="exact"/>
        <w:ind w:left="-142" w:right="-1"/>
        <w:jc w:val="both"/>
        <w:textAlignment w:val="auto"/>
        <w:rPr>
          <w:rFonts w:eastAsia="Times New Roman" w:cs="Times New Roman"/>
          <w:b/>
          <w:kern w:val="0"/>
          <w:lang w:eastAsia="ar-SA" w:bidi="ar-SA"/>
        </w:rPr>
      </w:pPr>
      <w:r w:rsidRPr="00625DF7">
        <w:rPr>
          <w:rFonts w:eastAsia="Times New Roman" w:cs="Times New Roman"/>
          <w:b/>
          <w:kern w:val="0"/>
          <w:lang w:eastAsia="ar-SA" w:bidi="ar-SA"/>
        </w:rPr>
        <w:t>Naleśniki</w:t>
      </w:r>
    </w:p>
    <w:p w14:paraId="5E67B3E7" w14:textId="77777777" w:rsidR="00625DF7" w:rsidRPr="00625DF7" w:rsidRDefault="00625DF7" w:rsidP="00CD531A">
      <w:pPr>
        <w:autoSpaceDE w:val="0"/>
        <w:adjustRightInd w:val="0"/>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 xml:space="preserve">Wygląd:  płaty naleśnikowe posmarowane nadzieniem, zwijane w rulonik, wyroby wyrównane </w:t>
      </w:r>
      <w:r>
        <w:rPr>
          <w:rFonts w:eastAsia="Times New Roman" w:cs="Times New Roman"/>
          <w:kern w:val="0"/>
          <w:lang w:eastAsia="ar-SA" w:bidi="ar-SA"/>
        </w:rPr>
        <w:br/>
      </w:r>
      <w:r w:rsidRPr="00625DF7">
        <w:rPr>
          <w:rFonts w:eastAsia="Times New Roman" w:cs="Times New Roman"/>
          <w:kern w:val="0"/>
          <w:lang w:eastAsia="ar-SA" w:bidi="ar-SA"/>
        </w:rPr>
        <w:t>w opakowaniu jednostkowym pod względem kształtu i wielkości (masa 1szt. – 100g), niedopuszczalne: zabrudzenia powierzchni, rozerwanie ciasta i wyciek nadzienia;</w:t>
      </w:r>
    </w:p>
    <w:p w14:paraId="4B6D98C2" w14:textId="77777777" w:rsidR="00625DF7" w:rsidRPr="00625DF7" w:rsidRDefault="00625DF7" w:rsidP="00CD531A">
      <w:pPr>
        <w:autoSpaceDE w:val="0"/>
        <w:adjustRightInd w:val="0"/>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 xml:space="preserve">Barwa: </w:t>
      </w:r>
    </w:p>
    <w:p w14:paraId="468A1D46" w14:textId="77777777" w:rsidR="00625DF7" w:rsidRPr="00625DF7" w:rsidRDefault="00625DF7" w:rsidP="00CD531A">
      <w:pPr>
        <w:autoSpaceDE w:val="0"/>
        <w:adjustRightInd w:val="0"/>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  ciasta: złocisto-brązowa,</w:t>
      </w:r>
    </w:p>
    <w:p w14:paraId="3B91D541" w14:textId="77777777" w:rsidR="00625DF7" w:rsidRPr="00625DF7" w:rsidRDefault="00625DF7" w:rsidP="00CD531A">
      <w:pPr>
        <w:widowControl/>
        <w:autoSpaceDN/>
        <w:spacing w:line="320" w:lineRule="exact"/>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  nadzienia: charakterystyczna dla użytych składników;</w:t>
      </w:r>
    </w:p>
    <w:p w14:paraId="64AEFBBF" w14:textId="77777777" w:rsidR="00625DF7" w:rsidRPr="00625DF7" w:rsidRDefault="00625DF7" w:rsidP="00CD531A">
      <w:pPr>
        <w:autoSpaceDE w:val="0"/>
        <w:adjustRightInd w:val="0"/>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Konsystencja i struktura:</w:t>
      </w:r>
    </w:p>
    <w:p w14:paraId="27FCC620" w14:textId="77777777" w:rsidR="00625DF7" w:rsidRPr="00625DF7" w:rsidRDefault="00625DF7" w:rsidP="00CD531A">
      <w:pPr>
        <w:autoSpaceDE w:val="0"/>
        <w:adjustRightInd w:val="0"/>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 xml:space="preserve">– </w:t>
      </w:r>
      <w:r>
        <w:rPr>
          <w:rFonts w:eastAsia="Times New Roman" w:cs="Times New Roman"/>
          <w:kern w:val="0"/>
          <w:lang w:eastAsia="ar-SA" w:bidi="ar-SA"/>
        </w:rPr>
        <w:t xml:space="preserve"> </w:t>
      </w:r>
      <w:r w:rsidRPr="00625DF7">
        <w:rPr>
          <w:rFonts w:eastAsia="Times New Roman" w:cs="Times New Roman"/>
          <w:kern w:val="0"/>
          <w:lang w:eastAsia="ar-SA" w:bidi="ar-SA"/>
        </w:rPr>
        <w:t>ciasta: miękka, elastyczna, zwarta,</w:t>
      </w:r>
    </w:p>
    <w:p w14:paraId="27497725" w14:textId="77777777" w:rsidR="00625DF7" w:rsidRPr="00625DF7" w:rsidRDefault="00625DF7" w:rsidP="00CD531A">
      <w:pPr>
        <w:widowControl/>
        <w:autoSpaceDN/>
        <w:spacing w:line="320" w:lineRule="exact"/>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  nadzienia: niejednolita, zwarta;</w:t>
      </w:r>
    </w:p>
    <w:p w14:paraId="486C7ECA" w14:textId="77777777" w:rsidR="00625DF7" w:rsidRPr="00625DF7" w:rsidRDefault="00625DF7" w:rsidP="00CD531A">
      <w:pPr>
        <w:autoSpaceDE w:val="0"/>
        <w:adjustRightInd w:val="0"/>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Smak i zapach: typowy dla ciasta naleśnikowego; niedopuszczalny: stęchły, jełki, gorzki lub inny obcy.</w:t>
      </w:r>
    </w:p>
    <w:p w14:paraId="0548D5A4" w14:textId="77777777" w:rsidR="00625DF7" w:rsidRPr="00CD531A" w:rsidRDefault="00625DF7" w:rsidP="00CD531A">
      <w:pPr>
        <w:widowControl/>
        <w:autoSpaceDN/>
        <w:spacing w:line="320" w:lineRule="exact"/>
        <w:ind w:left="-142" w:right="-1"/>
        <w:jc w:val="both"/>
        <w:textAlignment w:val="auto"/>
        <w:rPr>
          <w:rFonts w:eastAsia="Times New Roman" w:cs="Times New Roman"/>
          <w:b/>
          <w:kern w:val="0"/>
          <w:sz w:val="16"/>
          <w:szCs w:val="16"/>
          <w:lang w:eastAsia="ar-SA" w:bidi="ar-SA"/>
        </w:rPr>
      </w:pPr>
    </w:p>
    <w:p w14:paraId="5638A847" w14:textId="77777777" w:rsidR="00625DF7" w:rsidRDefault="00625DF7" w:rsidP="00CD531A">
      <w:pPr>
        <w:widowControl/>
        <w:tabs>
          <w:tab w:val="left" w:pos="708"/>
          <w:tab w:val="center" w:pos="4536"/>
          <w:tab w:val="right" w:pos="9072"/>
        </w:tabs>
        <w:autoSpaceDN/>
        <w:ind w:left="-142" w:right="-1"/>
        <w:jc w:val="both"/>
        <w:textAlignment w:val="auto"/>
        <w:rPr>
          <w:rFonts w:eastAsia="Times New Roman" w:cs="Times New Roman"/>
          <w:bCs/>
          <w:kern w:val="0"/>
          <w:lang w:eastAsia="ar-SA" w:bidi="ar-SA"/>
        </w:rPr>
      </w:pPr>
      <w:r w:rsidRPr="00625DF7">
        <w:rPr>
          <w:rFonts w:eastAsia="Times New Roman" w:cs="Times New Roman"/>
          <w:bCs/>
          <w:kern w:val="0"/>
          <w:lang w:eastAsia="ar-SA" w:bidi="ar-SA"/>
        </w:rPr>
        <w:t>W cenie jednostkowej wliczony jest koszt transportu przedmiotu zamówienia do siedziby Zamawiającego.</w:t>
      </w:r>
    </w:p>
    <w:p w14:paraId="569C925E" w14:textId="77777777" w:rsidR="00625DF7" w:rsidRPr="00625DF7" w:rsidRDefault="00625DF7" w:rsidP="00CD531A">
      <w:pPr>
        <w:widowControl/>
        <w:tabs>
          <w:tab w:val="left" w:pos="708"/>
          <w:tab w:val="center" w:pos="4536"/>
          <w:tab w:val="right" w:pos="9072"/>
        </w:tabs>
        <w:autoSpaceDN/>
        <w:ind w:left="-142" w:right="-1"/>
        <w:jc w:val="both"/>
        <w:textAlignment w:val="auto"/>
        <w:rPr>
          <w:rFonts w:eastAsia="Times New Roman" w:cs="Times New Roman"/>
          <w:bCs/>
          <w:kern w:val="0"/>
          <w:lang w:eastAsia="ar-SA" w:bidi="ar-SA"/>
        </w:rPr>
      </w:pPr>
      <w:r w:rsidRPr="00625DF7">
        <w:rPr>
          <w:rFonts w:eastAsia="Times New Roman" w:cs="Times New Roman"/>
          <w:bCs/>
          <w:kern w:val="0"/>
          <w:lang w:eastAsia="ar-SA" w:bidi="ar-SA"/>
        </w:rPr>
        <w:t>Termin przydatności do spożycia wynosi:</w:t>
      </w:r>
    </w:p>
    <w:p w14:paraId="4FA8138A" w14:textId="77777777" w:rsidR="00625DF7" w:rsidRPr="00625DF7" w:rsidRDefault="00625DF7" w:rsidP="00B40E5C">
      <w:pPr>
        <w:widowControl/>
        <w:numPr>
          <w:ilvl w:val="0"/>
          <w:numId w:val="41"/>
        </w:numPr>
        <w:tabs>
          <w:tab w:val="clear" w:pos="720"/>
        </w:tabs>
        <w:suppressAutoHyphens w:val="0"/>
        <w:autoSpaceDN/>
        <w:ind w:left="142" w:right="-1" w:hanging="284"/>
        <w:jc w:val="both"/>
        <w:textAlignment w:val="auto"/>
        <w:rPr>
          <w:rFonts w:eastAsia="Times New Roman" w:cs="Times New Roman"/>
          <w:bCs/>
          <w:kern w:val="0"/>
          <w:lang w:eastAsia="ar-SA" w:bidi="ar-SA"/>
        </w:rPr>
      </w:pPr>
      <w:r w:rsidRPr="00625DF7">
        <w:rPr>
          <w:rFonts w:eastAsia="Times New Roman" w:cs="Times New Roman"/>
          <w:bCs/>
          <w:kern w:val="0"/>
          <w:lang w:eastAsia="ar-SA" w:bidi="ar-SA"/>
        </w:rPr>
        <w:t>wyroby świeże – minimum 3 dni od daty dostawy,</w:t>
      </w:r>
    </w:p>
    <w:p w14:paraId="7E02647A" w14:textId="77777777" w:rsidR="00625DF7" w:rsidRPr="00625DF7" w:rsidRDefault="00625DF7" w:rsidP="00B40E5C">
      <w:pPr>
        <w:widowControl/>
        <w:numPr>
          <w:ilvl w:val="0"/>
          <w:numId w:val="41"/>
        </w:numPr>
        <w:tabs>
          <w:tab w:val="clear" w:pos="720"/>
        </w:tabs>
        <w:suppressAutoHyphens w:val="0"/>
        <w:autoSpaceDN/>
        <w:ind w:left="142" w:right="-1" w:hanging="284"/>
        <w:jc w:val="both"/>
        <w:textAlignment w:val="auto"/>
        <w:rPr>
          <w:rFonts w:eastAsia="Times New Roman" w:cs="Times New Roman"/>
          <w:kern w:val="0"/>
          <w:sz w:val="20"/>
          <w:szCs w:val="20"/>
          <w:lang w:eastAsia="ar-SA" w:bidi="ar-SA"/>
        </w:rPr>
      </w:pPr>
      <w:r w:rsidRPr="00625DF7">
        <w:rPr>
          <w:rFonts w:eastAsia="Times New Roman" w:cs="Times New Roman"/>
          <w:bCs/>
          <w:kern w:val="0"/>
          <w:lang w:eastAsia="ar-SA" w:bidi="ar-SA"/>
        </w:rPr>
        <w:t>wyroby mrożone – minimum 6 miesięcy od daty dostawy.</w:t>
      </w:r>
    </w:p>
    <w:p w14:paraId="3CD5AA3C" w14:textId="77777777" w:rsidR="00625DF7" w:rsidRPr="00625DF7" w:rsidRDefault="00625DF7" w:rsidP="00CD531A">
      <w:pPr>
        <w:widowControl/>
        <w:autoSpaceDN/>
        <w:spacing w:line="320" w:lineRule="exact"/>
        <w:ind w:left="-142" w:right="-1"/>
        <w:jc w:val="both"/>
        <w:textAlignment w:val="auto"/>
        <w:rPr>
          <w:rFonts w:eastAsia="Times New Roman" w:cs="Times New Roman"/>
          <w:b/>
          <w:kern w:val="0"/>
          <w:lang w:eastAsia="ar-SA" w:bidi="ar-SA"/>
        </w:rPr>
      </w:pPr>
      <w:r w:rsidRPr="00625DF7">
        <w:rPr>
          <w:rFonts w:eastAsia="Times New Roman" w:cs="Times New Roman"/>
          <w:kern w:val="0"/>
          <w:lang w:eastAsia="ar-SA" w:bidi="ar-SA"/>
        </w:rPr>
        <w:t>Zamówienie realizowane będzie sukcesywnie partiami w trakcie trwania umowy.</w:t>
      </w:r>
    </w:p>
    <w:p w14:paraId="6BF09AD5" w14:textId="77777777" w:rsidR="00625DF7" w:rsidRPr="00CD531A" w:rsidRDefault="00625DF7" w:rsidP="00625DF7">
      <w:pPr>
        <w:ind w:left="-142" w:right="-428"/>
        <w:jc w:val="both"/>
        <w:rPr>
          <w:rFonts w:cs="Times New Roman"/>
          <w:b/>
          <w:bCs/>
          <w:sz w:val="16"/>
          <w:szCs w:val="16"/>
        </w:rPr>
      </w:pPr>
    </w:p>
    <w:p w14:paraId="0870D1D2" w14:textId="77777777" w:rsidR="00625DF7" w:rsidRPr="00F221A4" w:rsidRDefault="00625DF7" w:rsidP="00CD531A">
      <w:pPr>
        <w:ind w:left="-142" w:right="-1"/>
        <w:jc w:val="both"/>
        <w:rPr>
          <w:rFonts w:cs="Times New Roman"/>
          <w:b/>
          <w:bCs/>
        </w:rPr>
      </w:pPr>
      <w:r w:rsidRPr="00F221A4">
        <w:rPr>
          <w:rFonts w:cs="Times New Roman"/>
          <w:b/>
          <w:bCs/>
        </w:rPr>
        <w:t>CZĘŚĆ VI</w:t>
      </w:r>
      <w:r>
        <w:rPr>
          <w:rFonts w:cs="Times New Roman"/>
          <w:b/>
          <w:bCs/>
        </w:rPr>
        <w:t>II</w:t>
      </w:r>
      <w:r w:rsidRPr="00F221A4">
        <w:rPr>
          <w:rFonts w:cs="Times New Roman"/>
          <w:b/>
          <w:bCs/>
        </w:rPr>
        <w:t xml:space="preserve"> – </w:t>
      </w:r>
      <w:r>
        <w:rPr>
          <w:rFonts w:cs="Times New Roman"/>
          <w:b/>
          <w:bCs/>
        </w:rPr>
        <w:t>WYROBY KULINARNE ŚWIEŻE I MROŻONE</w:t>
      </w:r>
      <w:r w:rsidRPr="00F221A4">
        <w:rPr>
          <w:rFonts w:cs="Times New Roman"/>
          <w:b/>
          <w:bCs/>
        </w:rPr>
        <w:t xml:space="preserve"> – d</w:t>
      </w:r>
      <w:r w:rsidRPr="00F221A4">
        <w:rPr>
          <w:rFonts w:cs="Times New Roman"/>
          <w:b/>
          <w:bCs/>
          <w:iCs/>
        </w:rPr>
        <w:t xml:space="preserve">ostawa do </w:t>
      </w:r>
      <w:r>
        <w:rPr>
          <w:rFonts w:cs="Times New Roman"/>
          <w:b/>
          <w:bCs/>
          <w:iCs/>
        </w:rPr>
        <w:t>Wydziału Wspomagającego CSP w Sułkowicach</w:t>
      </w:r>
    </w:p>
    <w:p w14:paraId="6B2E2341" w14:textId="77777777" w:rsidR="00F70CE8" w:rsidRDefault="00F70CE8" w:rsidP="00786943">
      <w:pPr>
        <w:ind w:left="284"/>
        <w:jc w:val="both"/>
        <w:rPr>
          <w:rFonts w:cs="Times New Roman"/>
          <w:sz w:val="20"/>
          <w:szCs w:val="20"/>
        </w:rPr>
      </w:pPr>
    </w:p>
    <w:tbl>
      <w:tblPr>
        <w:tblW w:w="963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7796"/>
        <w:gridCol w:w="567"/>
        <w:gridCol w:w="709"/>
      </w:tblGrid>
      <w:tr w:rsidR="00DF0486" w:rsidRPr="00DF0486" w14:paraId="28F609C4" w14:textId="77777777" w:rsidTr="00625DF7">
        <w:trPr>
          <w:trHeight w:val="349"/>
        </w:trPr>
        <w:tc>
          <w:tcPr>
            <w:tcW w:w="566" w:type="dxa"/>
            <w:shd w:val="clear" w:color="auto" w:fill="D9D9D9" w:themeFill="background1" w:themeFillShade="D9"/>
            <w:vAlign w:val="center"/>
          </w:tcPr>
          <w:p w14:paraId="640B56C4"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L.p.</w:t>
            </w:r>
          </w:p>
        </w:tc>
        <w:tc>
          <w:tcPr>
            <w:tcW w:w="7796" w:type="dxa"/>
            <w:shd w:val="clear" w:color="auto" w:fill="D9D9D9" w:themeFill="background1" w:themeFillShade="D9"/>
            <w:vAlign w:val="center"/>
          </w:tcPr>
          <w:p w14:paraId="220C9B9C"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Przedmiot zamówienia</w:t>
            </w:r>
          </w:p>
        </w:tc>
        <w:tc>
          <w:tcPr>
            <w:tcW w:w="567" w:type="dxa"/>
            <w:shd w:val="clear" w:color="auto" w:fill="D9D9D9" w:themeFill="background1" w:themeFillShade="D9"/>
            <w:vAlign w:val="center"/>
          </w:tcPr>
          <w:p w14:paraId="58BA738E"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J.m.</w:t>
            </w:r>
          </w:p>
        </w:tc>
        <w:tc>
          <w:tcPr>
            <w:tcW w:w="709" w:type="dxa"/>
            <w:shd w:val="clear" w:color="auto" w:fill="D9D9D9" w:themeFill="background1" w:themeFillShade="D9"/>
            <w:vAlign w:val="center"/>
          </w:tcPr>
          <w:p w14:paraId="03EFFE28"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Ilość</w:t>
            </w:r>
          </w:p>
        </w:tc>
      </w:tr>
      <w:tr w:rsidR="00DF0486" w:rsidRPr="00DF0486" w14:paraId="08AE6FFC" w14:textId="77777777" w:rsidTr="00625DF7">
        <w:tc>
          <w:tcPr>
            <w:tcW w:w="566" w:type="dxa"/>
            <w:shd w:val="clear" w:color="auto" w:fill="D9D9D9" w:themeFill="background1" w:themeFillShade="D9"/>
          </w:tcPr>
          <w:p w14:paraId="01E177C1"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1</w:t>
            </w:r>
          </w:p>
        </w:tc>
        <w:tc>
          <w:tcPr>
            <w:tcW w:w="7796" w:type="dxa"/>
            <w:shd w:val="clear" w:color="auto" w:fill="D9D9D9" w:themeFill="background1" w:themeFillShade="D9"/>
          </w:tcPr>
          <w:p w14:paraId="41BBC888"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2</w:t>
            </w:r>
          </w:p>
        </w:tc>
        <w:tc>
          <w:tcPr>
            <w:tcW w:w="567" w:type="dxa"/>
            <w:shd w:val="clear" w:color="auto" w:fill="D9D9D9" w:themeFill="background1" w:themeFillShade="D9"/>
          </w:tcPr>
          <w:p w14:paraId="5C08E3B2"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3</w:t>
            </w:r>
          </w:p>
        </w:tc>
        <w:tc>
          <w:tcPr>
            <w:tcW w:w="709" w:type="dxa"/>
            <w:shd w:val="clear" w:color="auto" w:fill="D9D9D9" w:themeFill="background1" w:themeFillShade="D9"/>
          </w:tcPr>
          <w:p w14:paraId="5C140FC9"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4</w:t>
            </w:r>
          </w:p>
        </w:tc>
      </w:tr>
      <w:tr w:rsidR="00625DF7" w:rsidRPr="00DF0486" w14:paraId="33008D3F" w14:textId="77777777" w:rsidTr="00625DF7">
        <w:trPr>
          <w:trHeight w:val="284"/>
        </w:trPr>
        <w:tc>
          <w:tcPr>
            <w:tcW w:w="566" w:type="dxa"/>
            <w:shd w:val="clear" w:color="auto" w:fill="auto"/>
            <w:vAlign w:val="center"/>
          </w:tcPr>
          <w:p w14:paraId="270AC17C" w14:textId="77777777" w:rsidR="00625DF7" w:rsidRPr="00DF0486" w:rsidRDefault="00625DF7" w:rsidP="00625DF7">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1.</w:t>
            </w:r>
          </w:p>
        </w:tc>
        <w:tc>
          <w:tcPr>
            <w:tcW w:w="7796" w:type="dxa"/>
            <w:shd w:val="clear" w:color="auto" w:fill="auto"/>
          </w:tcPr>
          <w:p w14:paraId="62AD6898" w14:textId="77777777" w:rsidR="00625DF7" w:rsidRPr="00D10540" w:rsidRDefault="00625DF7" w:rsidP="00625DF7">
            <w:pPr>
              <w:pStyle w:val="Nagwek"/>
              <w:tabs>
                <w:tab w:val="left" w:pos="708"/>
              </w:tabs>
              <w:rPr>
                <w:rFonts w:cs="Times New Roman"/>
                <w:sz w:val="18"/>
                <w:szCs w:val="18"/>
              </w:rPr>
            </w:pPr>
            <w:r w:rsidRPr="00D10540">
              <w:rPr>
                <w:rFonts w:cs="Times New Roman"/>
                <w:b/>
                <w:bCs/>
                <w:sz w:val="18"/>
                <w:szCs w:val="18"/>
              </w:rPr>
              <w:t>Pierogi z kapustą i grzybami świeże</w:t>
            </w:r>
          </w:p>
          <w:p w14:paraId="3192720D" w14:textId="77777777" w:rsidR="00625DF7" w:rsidRPr="00D10540" w:rsidRDefault="00625DF7" w:rsidP="00625DF7">
            <w:pPr>
              <w:pStyle w:val="Nagwek"/>
              <w:suppressAutoHyphens w:val="0"/>
              <w:rPr>
                <w:rFonts w:cs="Times New Roman"/>
                <w:sz w:val="18"/>
                <w:szCs w:val="18"/>
              </w:rPr>
            </w:pPr>
            <w:r w:rsidRPr="00D10540">
              <w:rPr>
                <w:rFonts w:cs="Times New Roman"/>
                <w:sz w:val="18"/>
                <w:szCs w:val="18"/>
              </w:rPr>
              <w:t>- nadzieniem jest kapusta kiszona, pieczarki i przyprawy,</w:t>
            </w:r>
          </w:p>
          <w:p w14:paraId="5A2E269A" w14:textId="77777777" w:rsidR="00625DF7" w:rsidRPr="00D10540" w:rsidRDefault="00625DF7" w:rsidP="00625DF7">
            <w:pPr>
              <w:pStyle w:val="Nagwek"/>
              <w:suppressAutoHyphens w:val="0"/>
              <w:rPr>
                <w:rFonts w:cs="Times New Roman"/>
                <w:sz w:val="18"/>
                <w:szCs w:val="18"/>
              </w:rPr>
            </w:pPr>
            <w:r w:rsidRPr="00D10540">
              <w:rPr>
                <w:rFonts w:cs="Times New Roman"/>
                <w:sz w:val="18"/>
                <w:szCs w:val="18"/>
              </w:rPr>
              <w:t>- zawartość farszu w stosunku do ciasta nie mniejsza niż 40%,</w:t>
            </w:r>
          </w:p>
          <w:p w14:paraId="378BBF88" w14:textId="77777777" w:rsidR="00625DF7" w:rsidRPr="00D10540" w:rsidRDefault="00625DF7" w:rsidP="00625DF7">
            <w:pPr>
              <w:pStyle w:val="Nagwek"/>
              <w:suppressAutoHyphens w:val="0"/>
              <w:ind w:right="-578"/>
              <w:rPr>
                <w:rFonts w:cs="Times New Roman"/>
                <w:sz w:val="18"/>
                <w:szCs w:val="18"/>
              </w:rPr>
            </w:pPr>
            <w:r w:rsidRPr="00D10540">
              <w:rPr>
                <w:rFonts w:cs="Times New Roman"/>
                <w:sz w:val="18"/>
                <w:szCs w:val="18"/>
              </w:rPr>
              <w:t>- waga 1 szt. 25 g,</w:t>
            </w:r>
          </w:p>
          <w:p w14:paraId="073F993B" w14:textId="77777777" w:rsidR="00625DF7" w:rsidRPr="00D10540" w:rsidRDefault="00625DF7" w:rsidP="00625DF7">
            <w:pPr>
              <w:pStyle w:val="Nagwek"/>
              <w:tabs>
                <w:tab w:val="left" w:pos="708"/>
              </w:tabs>
              <w:ind w:right="-578"/>
              <w:rPr>
                <w:rFonts w:cs="Times New Roman"/>
                <w:sz w:val="18"/>
                <w:szCs w:val="18"/>
              </w:rPr>
            </w:pPr>
            <w:r>
              <w:rPr>
                <w:rFonts w:cs="Times New Roman"/>
                <w:sz w:val="18"/>
                <w:szCs w:val="18"/>
              </w:rPr>
              <w:t xml:space="preserve">- </w:t>
            </w:r>
            <w:r w:rsidRPr="00D10540">
              <w:rPr>
                <w:rFonts w:cs="Times New Roman"/>
                <w:sz w:val="18"/>
                <w:szCs w:val="18"/>
              </w:rPr>
              <w:t>opakowanie jednostkowe o</w:t>
            </w:r>
            <w:r>
              <w:rPr>
                <w:rFonts w:cs="Times New Roman"/>
                <w:sz w:val="18"/>
                <w:szCs w:val="18"/>
              </w:rPr>
              <w:t xml:space="preserve"> </w:t>
            </w:r>
            <w:r w:rsidRPr="00D10540">
              <w:rPr>
                <w:rFonts w:cs="Times New Roman"/>
                <w:sz w:val="18"/>
                <w:szCs w:val="18"/>
              </w:rPr>
              <w:t>wadze netto od 2 kg do 3 kg</w:t>
            </w:r>
          </w:p>
        </w:tc>
        <w:tc>
          <w:tcPr>
            <w:tcW w:w="567" w:type="dxa"/>
            <w:shd w:val="clear" w:color="auto" w:fill="auto"/>
            <w:vAlign w:val="center"/>
          </w:tcPr>
          <w:p w14:paraId="2DE6113A" w14:textId="77777777" w:rsidR="00625DF7" w:rsidRPr="00D10540" w:rsidRDefault="00625DF7" w:rsidP="00625DF7">
            <w:pPr>
              <w:spacing w:line="320" w:lineRule="exact"/>
              <w:jc w:val="center"/>
              <w:rPr>
                <w:rFonts w:cs="Times New Roman"/>
                <w:sz w:val="18"/>
                <w:szCs w:val="18"/>
              </w:rPr>
            </w:pPr>
            <w:r w:rsidRPr="00D10540">
              <w:rPr>
                <w:rFonts w:cs="Times New Roman"/>
                <w:sz w:val="18"/>
                <w:szCs w:val="18"/>
              </w:rPr>
              <w:t>kg</w:t>
            </w:r>
          </w:p>
        </w:tc>
        <w:tc>
          <w:tcPr>
            <w:tcW w:w="709" w:type="dxa"/>
            <w:shd w:val="clear" w:color="auto" w:fill="auto"/>
            <w:vAlign w:val="center"/>
          </w:tcPr>
          <w:p w14:paraId="6E2F98A9" w14:textId="77777777" w:rsidR="00625DF7" w:rsidRPr="00D10540" w:rsidRDefault="00625DF7" w:rsidP="00625DF7">
            <w:pPr>
              <w:spacing w:line="320" w:lineRule="exact"/>
              <w:jc w:val="center"/>
              <w:rPr>
                <w:rFonts w:cs="Times New Roman"/>
                <w:sz w:val="18"/>
                <w:szCs w:val="18"/>
              </w:rPr>
            </w:pPr>
            <w:r w:rsidRPr="00D10540">
              <w:rPr>
                <w:rFonts w:cs="Times New Roman"/>
                <w:sz w:val="18"/>
                <w:szCs w:val="18"/>
              </w:rPr>
              <w:t>200</w:t>
            </w:r>
          </w:p>
        </w:tc>
      </w:tr>
      <w:tr w:rsidR="00625DF7" w:rsidRPr="00DF0486" w14:paraId="6968141F" w14:textId="77777777" w:rsidTr="00625DF7">
        <w:trPr>
          <w:trHeight w:val="284"/>
        </w:trPr>
        <w:tc>
          <w:tcPr>
            <w:tcW w:w="566" w:type="dxa"/>
            <w:shd w:val="clear" w:color="auto" w:fill="auto"/>
            <w:vAlign w:val="center"/>
          </w:tcPr>
          <w:p w14:paraId="37377B7C" w14:textId="77777777" w:rsidR="00625DF7" w:rsidRPr="00DF0486" w:rsidRDefault="00625DF7" w:rsidP="00625DF7">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2.</w:t>
            </w:r>
          </w:p>
        </w:tc>
        <w:tc>
          <w:tcPr>
            <w:tcW w:w="7796" w:type="dxa"/>
            <w:shd w:val="clear" w:color="auto" w:fill="auto"/>
          </w:tcPr>
          <w:p w14:paraId="66891677" w14:textId="77777777" w:rsidR="00625DF7" w:rsidRPr="00D10540" w:rsidRDefault="00625DF7" w:rsidP="00625DF7">
            <w:pPr>
              <w:pStyle w:val="Nagwek"/>
              <w:tabs>
                <w:tab w:val="left" w:pos="708"/>
              </w:tabs>
              <w:rPr>
                <w:rFonts w:cs="Times New Roman"/>
                <w:sz w:val="18"/>
                <w:szCs w:val="18"/>
              </w:rPr>
            </w:pPr>
            <w:r w:rsidRPr="00D10540">
              <w:rPr>
                <w:rFonts w:cs="Times New Roman"/>
                <w:b/>
                <w:bCs/>
                <w:sz w:val="18"/>
                <w:szCs w:val="18"/>
              </w:rPr>
              <w:t>Uszka z kapustą i grzybami mrożone</w:t>
            </w:r>
          </w:p>
          <w:p w14:paraId="342FCBF1" w14:textId="77777777" w:rsidR="00625DF7" w:rsidRPr="00D10540" w:rsidRDefault="00625DF7" w:rsidP="00625DF7">
            <w:pPr>
              <w:pStyle w:val="Nagwek"/>
              <w:suppressAutoHyphens w:val="0"/>
              <w:rPr>
                <w:rFonts w:cs="Times New Roman"/>
                <w:sz w:val="18"/>
                <w:szCs w:val="18"/>
              </w:rPr>
            </w:pPr>
            <w:r w:rsidRPr="00D10540">
              <w:rPr>
                <w:rFonts w:cs="Times New Roman"/>
                <w:sz w:val="18"/>
                <w:szCs w:val="18"/>
              </w:rPr>
              <w:t>- nadzieniem jest kapusta kiszona, pieczarki i przyprawy,</w:t>
            </w:r>
          </w:p>
          <w:p w14:paraId="28AFA7EE" w14:textId="77777777" w:rsidR="00625DF7" w:rsidRPr="00D10540" w:rsidRDefault="00625DF7" w:rsidP="00625DF7">
            <w:pPr>
              <w:pStyle w:val="Nagwek"/>
              <w:suppressAutoHyphens w:val="0"/>
              <w:rPr>
                <w:rFonts w:cs="Times New Roman"/>
                <w:sz w:val="18"/>
                <w:szCs w:val="18"/>
              </w:rPr>
            </w:pPr>
            <w:r w:rsidRPr="00D10540">
              <w:rPr>
                <w:rFonts w:cs="Times New Roman"/>
                <w:sz w:val="18"/>
                <w:szCs w:val="18"/>
              </w:rPr>
              <w:t>- zawartość farszu w stosunku do ciasta nie mniejsza niż 20%</w:t>
            </w:r>
            <w:r>
              <w:rPr>
                <w:rFonts w:cs="Times New Roman"/>
                <w:sz w:val="18"/>
                <w:szCs w:val="18"/>
              </w:rPr>
              <w:t>,</w:t>
            </w:r>
          </w:p>
          <w:p w14:paraId="75CA24F5" w14:textId="77777777" w:rsidR="00625DF7" w:rsidRPr="00D10540" w:rsidRDefault="00625DF7" w:rsidP="00625DF7">
            <w:pPr>
              <w:tabs>
                <w:tab w:val="left" w:pos="708"/>
              </w:tabs>
              <w:rPr>
                <w:rFonts w:cs="Times New Roman"/>
                <w:sz w:val="18"/>
                <w:szCs w:val="18"/>
              </w:rPr>
            </w:pPr>
            <w:r>
              <w:rPr>
                <w:rFonts w:cs="Times New Roman"/>
                <w:sz w:val="18"/>
                <w:szCs w:val="18"/>
              </w:rPr>
              <w:t xml:space="preserve">- </w:t>
            </w:r>
            <w:r w:rsidRPr="00D10540">
              <w:rPr>
                <w:rFonts w:cs="Times New Roman"/>
                <w:sz w:val="18"/>
                <w:szCs w:val="18"/>
              </w:rPr>
              <w:t>opakowanie jednostkowe o wadze netto od 300 g do 500 g</w:t>
            </w:r>
          </w:p>
        </w:tc>
        <w:tc>
          <w:tcPr>
            <w:tcW w:w="567" w:type="dxa"/>
            <w:shd w:val="clear" w:color="auto" w:fill="auto"/>
            <w:vAlign w:val="center"/>
          </w:tcPr>
          <w:p w14:paraId="66F8C07D" w14:textId="77777777" w:rsidR="00625DF7" w:rsidRPr="00D10540" w:rsidRDefault="00625DF7" w:rsidP="00625DF7">
            <w:pPr>
              <w:spacing w:line="320" w:lineRule="exact"/>
              <w:jc w:val="center"/>
              <w:rPr>
                <w:rFonts w:cs="Times New Roman"/>
                <w:sz w:val="18"/>
                <w:szCs w:val="18"/>
              </w:rPr>
            </w:pPr>
            <w:r w:rsidRPr="00D10540">
              <w:rPr>
                <w:rFonts w:cs="Times New Roman"/>
                <w:sz w:val="18"/>
                <w:szCs w:val="18"/>
              </w:rPr>
              <w:t>kg</w:t>
            </w:r>
          </w:p>
        </w:tc>
        <w:tc>
          <w:tcPr>
            <w:tcW w:w="709" w:type="dxa"/>
            <w:shd w:val="clear" w:color="auto" w:fill="auto"/>
            <w:vAlign w:val="center"/>
          </w:tcPr>
          <w:p w14:paraId="6FFD746B" w14:textId="77777777" w:rsidR="00625DF7" w:rsidRPr="00D10540" w:rsidRDefault="00625DF7" w:rsidP="00625DF7">
            <w:pPr>
              <w:spacing w:line="320" w:lineRule="exact"/>
              <w:jc w:val="center"/>
              <w:rPr>
                <w:rFonts w:cs="Times New Roman"/>
                <w:sz w:val="18"/>
                <w:szCs w:val="18"/>
              </w:rPr>
            </w:pPr>
            <w:r w:rsidRPr="00D10540">
              <w:rPr>
                <w:rFonts w:cs="Times New Roman"/>
                <w:sz w:val="18"/>
                <w:szCs w:val="18"/>
              </w:rPr>
              <w:t>10</w:t>
            </w:r>
          </w:p>
        </w:tc>
      </w:tr>
      <w:tr w:rsidR="00625DF7" w:rsidRPr="00DF0486" w14:paraId="08EDC072" w14:textId="77777777" w:rsidTr="00625DF7">
        <w:trPr>
          <w:trHeight w:val="284"/>
        </w:trPr>
        <w:tc>
          <w:tcPr>
            <w:tcW w:w="566" w:type="dxa"/>
            <w:shd w:val="clear" w:color="auto" w:fill="auto"/>
            <w:vAlign w:val="center"/>
          </w:tcPr>
          <w:p w14:paraId="58D8CECA" w14:textId="77777777" w:rsidR="00625DF7" w:rsidRPr="00DF0486" w:rsidRDefault="00625DF7" w:rsidP="00625DF7">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3.</w:t>
            </w:r>
          </w:p>
        </w:tc>
        <w:tc>
          <w:tcPr>
            <w:tcW w:w="7796" w:type="dxa"/>
            <w:shd w:val="clear" w:color="auto" w:fill="auto"/>
          </w:tcPr>
          <w:p w14:paraId="1081F9F2" w14:textId="77777777" w:rsidR="00625DF7" w:rsidRPr="00D10540" w:rsidRDefault="00625DF7" w:rsidP="00625DF7">
            <w:pPr>
              <w:rPr>
                <w:rFonts w:cs="Times New Roman"/>
                <w:sz w:val="18"/>
                <w:szCs w:val="18"/>
              </w:rPr>
            </w:pPr>
            <w:r w:rsidRPr="00D10540">
              <w:rPr>
                <w:rFonts w:cs="Times New Roman"/>
                <w:b/>
                <w:sz w:val="18"/>
                <w:szCs w:val="18"/>
              </w:rPr>
              <w:t>Pierogi ruskie świeże</w:t>
            </w:r>
          </w:p>
          <w:p w14:paraId="655E753B" w14:textId="77777777" w:rsidR="00625DF7" w:rsidRPr="00D10540" w:rsidRDefault="00625DF7" w:rsidP="00625DF7">
            <w:pPr>
              <w:rPr>
                <w:rFonts w:cs="Times New Roman"/>
                <w:sz w:val="18"/>
                <w:szCs w:val="18"/>
              </w:rPr>
            </w:pPr>
            <w:r w:rsidRPr="00D10540">
              <w:rPr>
                <w:rFonts w:cs="Times New Roman"/>
                <w:sz w:val="18"/>
                <w:szCs w:val="18"/>
              </w:rPr>
              <w:t>- nadzieniem jest ser biały tłusty lub półtłusty i gotowane ziemniaki, przyprawy,</w:t>
            </w:r>
          </w:p>
          <w:p w14:paraId="73C43ABD" w14:textId="77777777" w:rsidR="00625DF7" w:rsidRPr="00D10540" w:rsidRDefault="00625DF7" w:rsidP="00625DF7">
            <w:pPr>
              <w:rPr>
                <w:rFonts w:cs="Times New Roman"/>
                <w:sz w:val="18"/>
                <w:szCs w:val="18"/>
              </w:rPr>
            </w:pPr>
            <w:r w:rsidRPr="00D10540">
              <w:rPr>
                <w:rFonts w:cs="Times New Roman"/>
                <w:sz w:val="18"/>
                <w:szCs w:val="18"/>
              </w:rPr>
              <w:t>- zawartość farszu w stosunku do ciasta nie mniejsza niż 40%</w:t>
            </w:r>
            <w:r>
              <w:rPr>
                <w:rFonts w:cs="Times New Roman"/>
                <w:sz w:val="18"/>
                <w:szCs w:val="18"/>
              </w:rPr>
              <w:t>,</w:t>
            </w:r>
          </w:p>
          <w:p w14:paraId="4A0E4A7D" w14:textId="77777777" w:rsidR="00625DF7" w:rsidRPr="00D10540" w:rsidRDefault="00625DF7" w:rsidP="00625DF7">
            <w:pPr>
              <w:rPr>
                <w:rFonts w:cs="Times New Roman"/>
                <w:sz w:val="18"/>
                <w:szCs w:val="18"/>
              </w:rPr>
            </w:pPr>
            <w:r w:rsidRPr="00D10540">
              <w:rPr>
                <w:rFonts w:cs="Times New Roman"/>
                <w:sz w:val="18"/>
                <w:szCs w:val="18"/>
              </w:rPr>
              <w:t>- waga 1 szt. 25</w:t>
            </w:r>
            <w:r>
              <w:rPr>
                <w:rFonts w:cs="Times New Roman"/>
                <w:sz w:val="18"/>
                <w:szCs w:val="18"/>
              </w:rPr>
              <w:t xml:space="preserve"> </w:t>
            </w:r>
            <w:r w:rsidRPr="00D10540">
              <w:rPr>
                <w:rFonts w:cs="Times New Roman"/>
                <w:sz w:val="18"/>
                <w:szCs w:val="18"/>
              </w:rPr>
              <w:t>g</w:t>
            </w:r>
            <w:r>
              <w:rPr>
                <w:rFonts w:cs="Times New Roman"/>
                <w:sz w:val="18"/>
                <w:szCs w:val="18"/>
              </w:rPr>
              <w:t>,</w:t>
            </w:r>
          </w:p>
          <w:p w14:paraId="214C718F" w14:textId="77777777" w:rsidR="00625DF7" w:rsidRPr="00D10540" w:rsidRDefault="00625DF7" w:rsidP="00625DF7">
            <w:pPr>
              <w:rPr>
                <w:rFonts w:cs="Times New Roman"/>
                <w:sz w:val="18"/>
                <w:szCs w:val="18"/>
              </w:rPr>
            </w:pPr>
            <w:r>
              <w:rPr>
                <w:rFonts w:cs="Times New Roman"/>
                <w:sz w:val="18"/>
                <w:szCs w:val="18"/>
              </w:rPr>
              <w:t xml:space="preserve">- </w:t>
            </w:r>
            <w:r w:rsidRPr="00D10540">
              <w:rPr>
                <w:rFonts w:cs="Times New Roman"/>
                <w:sz w:val="18"/>
                <w:szCs w:val="18"/>
              </w:rPr>
              <w:t>opakowanie jednostkowe o wadze netto od 2 kg do 3 kg</w:t>
            </w:r>
          </w:p>
        </w:tc>
        <w:tc>
          <w:tcPr>
            <w:tcW w:w="567" w:type="dxa"/>
            <w:shd w:val="clear" w:color="auto" w:fill="auto"/>
            <w:vAlign w:val="center"/>
          </w:tcPr>
          <w:p w14:paraId="0CAD2DC1" w14:textId="77777777" w:rsidR="00625DF7" w:rsidRPr="00D10540" w:rsidRDefault="00625DF7" w:rsidP="00625DF7">
            <w:pPr>
              <w:spacing w:line="320" w:lineRule="exact"/>
              <w:jc w:val="center"/>
              <w:rPr>
                <w:rFonts w:cs="Times New Roman"/>
                <w:sz w:val="18"/>
                <w:szCs w:val="18"/>
              </w:rPr>
            </w:pPr>
            <w:r w:rsidRPr="00D10540">
              <w:rPr>
                <w:rFonts w:cs="Times New Roman"/>
                <w:sz w:val="18"/>
                <w:szCs w:val="18"/>
              </w:rPr>
              <w:t>kg</w:t>
            </w:r>
          </w:p>
        </w:tc>
        <w:tc>
          <w:tcPr>
            <w:tcW w:w="709" w:type="dxa"/>
            <w:shd w:val="clear" w:color="auto" w:fill="auto"/>
            <w:vAlign w:val="center"/>
          </w:tcPr>
          <w:p w14:paraId="6AC0FE6E" w14:textId="77777777" w:rsidR="00625DF7" w:rsidRPr="00D10540" w:rsidRDefault="00625DF7" w:rsidP="00625DF7">
            <w:pPr>
              <w:spacing w:line="320" w:lineRule="exact"/>
              <w:jc w:val="center"/>
              <w:rPr>
                <w:rFonts w:cs="Times New Roman"/>
                <w:sz w:val="18"/>
                <w:szCs w:val="18"/>
              </w:rPr>
            </w:pPr>
            <w:r w:rsidRPr="00D10540">
              <w:rPr>
                <w:rFonts w:cs="Times New Roman"/>
                <w:sz w:val="18"/>
                <w:szCs w:val="18"/>
              </w:rPr>
              <w:t>20</w:t>
            </w:r>
          </w:p>
        </w:tc>
      </w:tr>
      <w:tr w:rsidR="00625DF7" w:rsidRPr="00DF0486" w14:paraId="4E0DCB3E" w14:textId="77777777" w:rsidTr="00625DF7">
        <w:trPr>
          <w:trHeight w:val="284"/>
        </w:trPr>
        <w:tc>
          <w:tcPr>
            <w:tcW w:w="566" w:type="dxa"/>
            <w:shd w:val="clear" w:color="auto" w:fill="auto"/>
            <w:vAlign w:val="center"/>
          </w:tcPr>
          <w:p w14:paraId="23FC79E8" w14:textId="77777777" w:rsidR="00625DF7" w:rsidRPr="00DF0486" w:rsidRDefault="00625DF7" w:rsidP="00625DF7">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4.</w:t>
            </w:r>
          </w:p>
        </w:tc>
        <w:tc>
          <w:tcPr>
            <w:tcW w:w="7796" w:type="dxa"/>
            <w:shd w:val="clear" w:color="auto" w:fill="auto"/>
          </w:tcPr>
          <w:p w14:paraId="27DD7E5E" w14:textId="77777777" w:rsidR="00625DF7" w:rsidRPr="00D10540" w:rsidRDefault="00625DF7" w:rsidP="00625DF7">
            <w:pPr>
              <w:pStyle w:val="Nagwek"/>
              <w:tabs>
                <w:tab w:val="left" w:pos="708"/>
              </w:tabs>
              <w:rPr>
                <w:rFonts w:cs="Times New Roman"/>
                <w:bCs/>
                <w:sz w:val="18"/>
                <w:szCs w:val="18"/>
              </w:rPr>
            </w:pPr>
            <w:r w:rsidRPr="00D10540">
              <w:rPr>
                <w:rFonts w:cs="Times New Roman"/>
                <w:b/>
                <w:bCs/>
                <w:sz w:val="18"/>
                <w:szCs w:val="18"/>
              </w:rPr>
              <w:t>Pierogi z serem świeże</w:t>
            </w:r>
          </w:p>
          <w:p w14:paraId="7745A1C1" w14:textId="77777777" w:rsidR="00625DF7" w:rsidRPr="00D10540" w:rsidRDefault="00625DF7" w:rsidP="00625DF7">
            <w:pPr>
              <w:pStyle w:val="Nagwek"/>
              <w:tabs>
                <w:tab w:val="left" w:pos="708"/>
              </w:tabs>
              <w:rPr>
                <w:rFonts w:cs="Times New Roman"/>
                <w:bCs/>
                <w:sz w:val="18"/>
                <w:szCs w:val="18"/>
              </w:rPr>
            </w:pPr>
            <w:r w:rsidRPr="00D10540">
              <w:rPr>
                <w:rFonts w:cs="Times New Roman"/>
                <w:bCs/>
                <w:sz w:val="18"/>
                <w:szCs w:val="18"/>
              </w:rPr>
              <w:t>- nadzieniem jest ser biały</w:t>
            </w:r>
            <w:r>
              <w:rPr>
                <w:rFonts w:cs="Times New Roman"/>
                <w:bCs/>
                <w:sz w:val="18"/>
                <w:szCs w:val="18"/>
              </w:rPr>
              <w:t xml:space="preserve"> </w:t>
            </w:r>
            <w:r w:rsidRPr="00D10540">
              <w:rPr>
                <w:rFonts w:cs="Times New Roman"/>
                <w:bCs/>
                <w:sz w:val="18"/>
                <w:szCs w:val="18"/>
              </w:rPr>
              <w:t>półtłusty,</w:t>
            </w:r>
          </w:p>
          <w:p w14:paraId="455B5F80" w14:textId="77777777" w:rsidR="00625DF7" w:rsidRPr="00D10540" w:rsidRDefault="00625DF7" w:rsidP="00625DF7">
            <w:pPr>
              <w:pStyle w:val="Nagwek"/>
              <w:tabs>
                <w:tab w:val="left" w:pos="708"/>
              </w:tabs>
              <w:rPr>
                <w:rFonts w:cs="Times New Roman"/>
                <w:bCs/>
                <w:sz w:val="18"/>
                <w:szCs w:val="18"/>
              </w:rPr>
            </w:pPr>
            <w:r w:rsidRPr="00D10540">
              <w:rPr>
                <w:rFonts w:cs="Times New Roman"/>
                <w:bCs/>
                <w:sz w:val="18"/>
                <w:szCs w:val="18"/>
              </w:rPr>
              <w:t>- zawartość farszu w stosunku do ciasta nie mniejsza niż 40%,</w:t>
            </w:r>
          </w:p>
          <w:p w14:paraId="5D6B8B0A" w14:textId="77777777" w:rsidR="00625DF7" w:rsidRPr="00D10540" w:rsidRDefault="00625DF7" w:rsidP="00625DF7">
            <w:pPr>
              <w:pStyle w:val="Nagwek"/>
              <w:tabs>
                <w:tab w:val="left" w:pos="708"/>
              </w:tabs>
              <w:rPr>
                <w:rFonts w:cs="Times New Roman"/>
                <w:bCs/>
                <w:sz w:val="18"/>
                <w:szCs w:val="18"/>
              </w:rPr>
            </w:pPr>
            <w:r w:rsidRPr="00D10540">
              <w:rPr>
                <w:rFonts w:cs="Times New Roman"/>
                <w:bCs/>
                <w:sz w:val="18"/>
                <w:szCs w:val="18"/>
              </w:rPr>
              <w:t>-</w:t>
            </w:r>
            <w:r>
              <w:rPr>
                <w:rFonts w:cs="Times New Roman"/>
                <w:bCs/>
                <w:sz w:val="18"/>
                <w:szCs w:val="18"/>
              </w:rPr>
              <w:t xml:space="preserve"> </w:t>
            </w:r>
            <w:r w:rsidRPr="00D10540">
              <w:rPr>
                <w:rFonts w:cs="Times New Roman"/>
                <w:bCs/>
                <w:sz w:val="18"/>
                <w:szCs w:val="18"/>
              </w:rPr>
              <w:t>waga 1 szt. 25 g</w:t>
            </w:r>
            <w:r>
              <w:rPr>
                <w:rFonts w:cs="Times New Roman"/>
                <w:bCs/>
                <w:sz w:val="18"/>
                <w:szCs w:val="18"/>
              </w:rPr>
              <w:t>,</w:t>
            </w:r>
          </w:p>
          <w:p w14:paraId="01C1DACC" w14:textId="77777777" w:rsidR="00625DF7" w:rsidRPr="00D10540" w:rsidRDefault="00625DF7" w:rsidP="00625DF7">
            <w:pPr>
              <w:pStyle w:val="Nagwek"/>
              <w:tabs>
                <w:tab w:val="left" w:pos="708"/>
              </w:tabs>
              <w:rPr>
                <w:rFonts w:cs="Times New Roman"/>
                <w:sz w:val="18"/>
                <w:szCs w:val="18"/>
              </w:rPr>
            </w:pPr>
            <w:r>
              <w:rPr>
                <w:rFonts w:cs="Times New Roman"/>
                <w:bCs/>
                <w:sz w:val="18"/>
                <w:szCs w:val="18"/>
              </w:rPr>
              <w:t xml:space="preserve">- </w:t>
            </w:r>
            <w:r w:rsidRPr="00D10540">
              <w:rPr>
                <w:rFonts w:cs="Times New Roman"/>
                <w:bCs/>
                <w:sz w:val="18"/>
                <w:szCs w:val="18"/>
              </w:rPr>
              <w:t>opakowanie jednostkowe o wadze netto od 2 kg do 3 kg</w:t>
            </w:r>
          </w:p>
        </w:tc>
        <w:tc>
          <w:tcPr>
            <w:tcW w:w="567" w:type="dxa"/>
            <w:shd w:val="clear" w:color="auto" w:fill="auto"/>
            <w:vAlign w:val="center"/>
          </w:tcPr>
          <w:p w14:paraId="04F387A0" w14:textId="77777777" w:rsidR="00625DF7" w:rsidRPr="00D10540" w:rsidRDefault="00625DF7" w:rsidP="00625DF7">
            <w:pPr>
              <w:spacing w:line="320" w:lineRule="exact"/>
              <w:jc w:val="center"/>
              <w:rPr>
                <w:rFonts w:cs="Times New Roman"/>
                <w:sz w:val="18"/>
                <w:szCs w:val="18"/>
              </w:rPr>
            </w:pPr>
            <w:r w:rsidRPr="00D10540">
              <w:rPr>
                <w:rFonts w:cs="Times New Roman"/>
                <w:sz w:val="18"/>
                <w:szCs w:val="18"/>
              </w:rPr>
              <w:t>kg</w:t>
            </w:r>
          </w:p>
        </w:tc>
        <w:tc>
          <w:tcPr>
            <w:tcW w:w="709" w:type="dxa"/>
            <w:shd w:val="clear" w:color="auto" w:fill="auto"/>
            <w:vAlign w:val="center"/>
          </w:tcPr>
          <w:p w14:paraId="0DA6AB7E" w14:textId="77777777" w:rsidR="00625DF7" w:rsidRPr="00D10540" w:rsidRDefault="00625DF7" w:rsidP="00625DF7">
            <w:pPr>
              <w:spacing w:line="320" w:lineRule="exact"/>
              <w:jc w:val="center"/>
              <w:rPr>
                <w:rFonts w:cs="Times New Roman"/>
                <w:sz w:val="18"/>
                <w:szCs w:val="18"/>
              </w:rPr>
            </w:pPr>
            <w:r w:rsidRPr="00D10540">
              <w:rPr>
                <w:rFonts w:cs="Times New Roman"/>
                <w:sz w:val="18"/>
                <w:szCs w:val="18"/>
              </w:rPr>
              <w:t>300</w:t>
            </w:r>
          </w:p>
        </w:tc>
      </w:tr>
      <w:tr w:rsidR="00625DF7" w:rsidRPr="00DF0486" w14:paraId="38D616DC" w14:textId="77777777" w:rsidTr="00625DF7">
        <w:trPr>
          <w:trHeight w:val="284"/>
        </w:trPr>
        <w:tc>
          <w:tcPr>
            <w:tcW w:w="566" w:type="dxa"/>
            <w:shd w:val="clear" w:color="auto" w:fill="auto"/>
            <w:vAlign w:val="center"/>
          </w:tcPr>
          <w:p w14:paraId="023AE940" w14:textId="77777777" w:rsidR="00625DF7" w:rsidRPr="00DF0486" w:rsidRDefault="00625DF7" w:rsidP="00625DF7">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5.</w:t>
            </w:r>
          </w:p>
        </w:tc>
        <w:tc>
          <w:tcPr>
            <w:tcW w:w="7796" w:type="dxa"/>
            <w:shd w:val="clear" w:color="auto" w:fill="auto"/>
          </w:tcPr>
          <w:p w14:paraId="2912DE45" w14:textId="77777777" w:rsidR="00625DF7" w:rsidRPr="00D10540" w:rsidRDefault="00625DF7" w:rsidP="00625DF7">
            <w:pPr>
              <w:pStyle w:val="Nagwek"/>
              <w:tabs>
                <w:tab w:val="left" w:pos="708"/>
              </w:tabs>
              <w:rPr>
                <w:rFonts w:cs="Times New Roman"/>
                <w:b/>
                <w:bCs/>
                <w:sz w:val="18"/>
                <w:szCs w:val="18"/>
              </w:rPr>
            </w:pPr>
            <w:r w:rsidRPr="00D10540">
              <w:rPr>
                <w:rFonts w:cs="Times New Roman"/>
                <w:b/>
                <w:bCs/>
                <w:sz w:val="18"/>
                <w:szCs w:val="18"/>
              </w:rPr>
              <w:t>Naleśniki z serem świeże</w:t>
            </w:r>
          </w:p>
          <w:p w14:paraId="53E5C260" w14:textId="77777777" w:rsidR="00625DF7" w:rsidRPr="00D10540" w:rsidRDefault="00625DF7" w:rsidP="00625DF7">
            <w:pPr>
              <w:pStyle w:val="Nagwek"/>
              <w:tabs>
                <w:tab w:val="left" w:pos="708"/>
              </w:tabs>
              <w:rPr>
                <w:rFonts w:cs="Times New Roman"/>
                <w:bCs/>
                <w:sz w:val="18"/>
                <w:szCs w:val="18"/>
              </w:rPr>
            </w:pPr>
            <w:r w:rsidRPr="00D10540">
              <w:rPr>
                <w:rFonts w:cs="Times New Roman"/>
                <w:bCs/>
                <w:sz w:val="18"/>
                <w:szCs w:val="18"/>
              </w:rPr>
              <w:t>- nadzieniem jest ser biały półtłusty i przyprawy,</w:t>
            </w:r>
          </w:p>
          <w:p w14:paraId="305ECE65" w14:textId="77777777" w:rsidR="00625DF7" w:rsidRPr="00D10540" w:rsidRDefault="00625DF7" w:rsidP="00625DF7">
            <w:pPr>
              <w:pStyle w:val="Nagwek"/>
              <w:tabs>
                <w:tab w:val="left" w:pos="708"/>
              </w:tabs>
              <w:rPr>
                <w:rFonts w:cs="Times New Roman"/>
                <w:bCs/>
                <w:sz w:val="18"/>
                <w:szCs w:val="18"/>
              </w:rPr>
            </w:pPr>
            <w:r w:rsidRPr="00D10540">
              <w:rPr>
                <w:rFonts w:cs="Times New Roman"/>
                <w:bCs/>
                <w:sz w:val="18"/>
                <w:szCs w:val="18"/>
              </w:rPr>
              <w:t>- zawartość farszu w stosunku do ciasta nie mniejsza niż 40%,</w:t>
            </w:r>
          </w:p>
          <w:p w14:paraId="4020B349" w14:textId="77777777" w:rsidR="00625DF7" w:rsidRPr="00D10540" w:rsidRDefault="00625DF7" w:rsidP="00625DF7">
            <w:pPr>
              <w:pStyle w:val="Nagwek"/>
              <w:tabs>
                <w:tab w:val="left" w:pos="708"/>
              </w:tabs>
              <w:rPr>
                <w:rFonts w:cs="Times New Roman"/>
                <w:bCs/>
                <w:sz w:val="18"/>
                <w:szCs w:val="18"/>
              </w:rPr>
            </w:pPr>
            <w:r w:rsidRPr="00D10540">
              <w:rPr>
                <w:rFonts w:cs="Times New Roman"/>
                <w:bCs/>
                <w:sz w:val="18"/>
                <w:szCs w:val="18"/>
              </w:rPr>
              <w:t>- waga 1 szt. 100 g</w:t>
            </w:r>
            <w:r>
              <w:rPr>
                <w:rFonts w:cs="Times New Roman"/>
                <w:bCs/>
                <w:sz w:val="18"/>
                <w:szCs w:val="18"/>
              </w:rPr>
              <w:t>,</w:t>
            </w:r>
          </w:p>
          <w:p w14:paraId="418AD302" w14:textId="77777777" w:rsidR="00625DF7" w:rsidRPr="00D10540" w:rsidRDefault="00625DF7" w:rsidP="00625DF7">
            <w:pPr>
              <w:pStyle w:val="Nagwek"/>
              <w:tabs>
                <w:tab w:val="left" w:pos="708"/>
              </w:tabs>
              <w:rPr>
                <w:rFonts w:cs="Times New Roman"/>
                <w:sz w:val="18"/>
                <w:szCs w:val="18"/>
              </w:rPr>
            </w:pPr>
            <w:r>
              <w:rPr>
                <w:rFonts w:cs="Times New Roman"/>
                <w:bCs/>
                <w:sz w:val="18"/>
                <w:szCs w:val="18"/>
              </w:rPr>
              <w:t xml:space="preserve">- </w:t>
            </w:r>
            <w:r w:rsidRPr="00D10540">
              <w:rPr>
                <w:rFonts w:cs="Times New Roman"/>
                <w:bCs/>
                <w:sz w:val="18"/>
                <w:szCs w:val="18"/>
              </w:rPr>
              <w:t>opakowanie jednostkowe o wadze netto od 2 kg do 3 kg</w:t>
            </w:r>
          </w:p>
        </w:tc>
        <w:tc>
          <w:tcPr>
            <w:tcW w:w="567" w:type="dxa"/>
            <w:shd w:val="clear" w:color="auto" w:fill="auto"/>
            <w:vAlign w:val="center"/>
          </w:tcPr>
          <w:p w14:paraId="05CDC541" w14:textId="77777777" w:rsidR="00625DF7" w:rsidRPr="00D10540" w:rsidRDefault="00625DF7" w:rsidP="00625DF7">
            <w:pPr>
              <w:spacing w:line="320" w:lineRule="exact"/>
              <w:jc w:val="center"/>
              <w:rPr>
                <w:rFonts w:cs="Times New Roman"/>
                <w:sz w:val="18"/>
                <w:szCs w:val="18"/>
              </w:rPr>
            </w:pPr>
            <w:r w:rsidRPr="00D10540">
              <w:rPr>
                <w:rFonts w:cs="Times New Roman"/>
                <w:sz w:val="18"/>
                <w:szCs w:val="18"/>
              </w:rPr>
              <w:t>kg</w:t>
            </w:r>
          </w:p>
        </w:tc>
        <w:tc>
          <w:tcPr>
            <w:tcW w:w="709" w:type="dxa"/>
            <w:shd w:val="clear" w:color="auto" w:fill="auto"/>
            <w:vAlign w:val="center"/>
          </w:tcPr>
          <w:p w14:paraId="4214F3B4" w14:textId="77777777" w:rsidR="00625DF7" w:rsidRPr="00D10540" w:rsidRDefault="00625DF7" w:rsidP="00625DF7">
            <w:pPr>
              <w:spacing w:line="320" w:lineRule="exact"/>
              <w:jc w:val="center"/>
              <w:rPr>
                <w:rFonts w:cs="Times New Roman"/>
                <w:sz w:val="18"/>
                <w:szCs w:val="18"/>
              </w:rPr>
            </w:pPr>
            <w:r w:rsidRPr="00D10540">
              <w:rPr>
                <w:rFonts w:cs="Times New Roman"/>
                <w:sz w:val="18"/>
                <w:szCs w:val="18"/>
              </w:rPr>
              <w:t>300</w:t>
            </w:r>
          </w:p>
        </w:tc>
      </w:tr>
      <w:tr w:rsidR="00625DF7" w:rsidRPr="00DF0486" w14:paraId="33AE8A5F" w14:textId="77777777" w:rsidTr="00625DF7">
        <w:trPr>
          <w:trHeight w:val="284"/>
        </w:trPr>
        <w:tc>
          <w:tcPr>
            <w:tcW w:w="566" w:type="dxa"/>
            <w:shd w:val="clear" w:color="auto" w:fill="auto"/>
            <w:vAlign w:val="center"/>
          </w:tcPr>
          <w:p w14:paraId="0837C0EE" w14:textId="77777777" w:rsidR="00625DF7" w:rsidRPr="00DF0486" w:rsidRDefault="00625DF7" w:rsidP="00625DF7">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lastRenderedPageBreak/>
              <w:t>6.</w:t>
            </w:r>
          </w:p>
        </w:tc>
        <w:tc>
          <w:tcPr>
            <w:tcW w:w="7796" w:type="dxa"/>
            <w:shd w:val="clear" w:color="auto" w:fill="auto"/>
          </w:tcPr>
          <w:p w14:paraId="5DF1171E" w14:textId="77777777" w:rsidR="00625DF7" w:rsidRPr="00D10540" w:rsidRDefault="00625DF7" w:rsidP="00625DF7">
            <w:pPr>
              <w:pStyle w:val="Nagwek"/>
              <w:tabs>
                <w:tab w:val="left" w:pos="708"/>
              </w:tabs>
              <w:ind w:right="-578"/>
              <w:rPr>
                <w:rFonts w:cs="Times New Roman"/>
                <w:sz w:val="18"/>
                <w:szCs w:val="18"/>
              </w:rPr>
            </w:pPr>
            <w:r w:rsidRPr="00D10540">
              <w:rPr>
                <w:rFonts w:cs="Times New Roman"/>
                <w:b/>
                <w:sz w:val="18"/>
                <w:szCs w:val="18"/>
              </w:rPr>
              <w:t>Pierogi z mięsem świeże</w:t>
            </w:r>
          </w:p>
          <w:p w14:paraId="0510BDA2" w14:textId="77777777" w:rsidR="00625DF7" w:rsidRPr="00D10540" w:rsidRDefault="00625DF7" w:rsidP="00625DF7">
            <w:pPr>
              <w:pStyle w:val="Nagwek"/>
              <w:tabs>
                <w:tab w:val="left" w:pos="708"/>
              </w:tabs>
              <w:ind w:right="-578"/>
              <w:rPr>
                <w:rFonts w:cs="Times New Roman"/>
                <w:sz w:val="18"/>
                <w:szCs w:val="18"/>
              </w:rPr>
            </w:pPr>
            <w:r w:rsidRPr="00D10540">
              <w:rPr>
                <w:rFonts w:cs="Times New Roman"/>
                <w:sz w:val="18"/>
                <w:szCs w:val="18"/>
              </w:rPr>
              <w:t>- nadzieniem jest mięso wołowe, wieprzowe lub wołowo –</w:t>
            </w:r>
            <w:r>
              <w:rPr>
                <w:rFonts w:cs="Times New Roman"/>
                <w:sz w:val="18"/>
                <w:szCs w:val="18"/>
              </w:rPr>
              <w:t xml:space="preserve"> </w:t>
            </w:r>
            <w:r w:rsidRPr="00D10540">
              <w:rPr>
                <w:rFonts w:cs="Times New Roman"/>
                <w:sz w:val="18"/>
                <w:szCs w:val="18"/>
              </w:rPr>
              <w:t>wieprzowe i przyprawy,</w:t>
            </w:r>
          </w:p>
          <w:p w14:paraId="6E479A42" w14:textId="77777777" w:rsidR="00625DF7" w:rsidRPr="00D10540" w:rsidRDefault="00625DF7" w:rsidP="00625DF7">
            <w:pPr>
              <w:pStyle w:val="Nagwek"/>
              <w:tabs>
                <w:tab w:val="left" w:pos="708"/>
              </w:tabs>
              <w:ind w:right="-578"/>
              <w:rPr>
                <w:rFonts w:cs="Times New Roman"/>
                <w:sz w:val="18"/>
                <w:szCs w:val="18"/>
              </w:rPr>
            </w:pPr>
            <w:r w:rsidRPr="00D10540">
              <w:rPr>
                <w:rFonts w:cs="Times New Roman"/>
                <w:sz w:val="18"/>
                <w:szCs w:val="18"/>
              </w:rPr>
              <w:t>- zawartość farszu w stosunku do ciasta nie mniejsza niż 40%,</w:t>
            </w:r>
          </w:p>
          <w:p w14:paraId="4BF5CED6" w14:textId="77777777" w:rsidR="00625DF7" w:rsidRPr="00D10540" w:rsidRDefault="00625DF7" w:rsidP="00625DF7">
            <w:pPr>
              <w:pStyle w:val="Nagwek"/>
              <w:tabs>
                <w:tab w:val="left" w:pos="708"/>
              </w:tabs>
              <w:ind w:right="-578"/>
              <w:rPr>
                <w:rFonts w:cs="Times New Roman"/>
                <w:sz w:val="18"/>
                <w:szCs w:val="18"/>
              </w:rPr>
            </w:pPr>
            <w:r w:rsidRPr="00D10540">
              <w:rPr>
                <w:rFonts w:cs="Times New Roman"/>
                <w:sz w:val="18"/>
                <w:szCs w:val="18"/>
              </w:rPr>
              <w:t>- waga 1 szt. 25 g</w:t>
            </w:r>
            <w:r>
              <w:rPr>
                <w:rFonts w:cs="Times New Roman"/>
                <w:sz w:val="18"/>
                <w:szCs w:val="18"/>
              </w:rPr>
              <w:t>,</w:t>
            </w:r>
          </w:p>
          <w:p w14:paraId="300CC122" w14:textId="77777777" w:rsidR="00625DF7" w:rsidRPr="00D10540" w:rsidRDefault="00625DF7" w:rsidP="00625DF7">
            <w:pPr>
              <w:pStyle w:val="Nagwek"/>
              <w:tabs>
                <w:tab w:val="left" w:pos="708"/>
              </w:tabs>
              <w:ind w:right="-578"/>
              <w:rPr>
                <w:rFonts w:cs="Times New Roman"/>
                <w:b/>
                <w:bCs/>
                <w:sz w:val="18"/>
                <w:szCs w:val="18"/>
              </w:rPr>
            </w:pPr>
            <w:r>
              <w:rPr>
                <w:rFonts w:cs="Times New Roman"/>
                <w:sz w:val="18"/>
                <w:szCs w:val="18"/>
              </w:rPr>
              <w:t xml:space="preserve">- </w:t>
            </w:r>
            <w:r w:rsidRPr="00D10540">
              <w:rPr>
                <w:rFonts w:cs="Times New Roman"/>
                <w:sz w:val="18"/>
                <w:szCs w:val="18"/>
              </w:rPr>
              <w:t>opakowanie jednostkowe o wadze netto od 2 kg do 3 kg</w:t>
            </w:r>
          </w:p>
        </w:tc>
        <w:tc>
          <w:tcPr>
            <w:tcW w:w="567" w:type="dxa"/>
            <w:shd w:val="clear" w:color="auto" w:fill="auto"/>
            <w:vAlign w:val="center"/>
          </w:tcPr>
          <w:p w14:paraId="745A0393" w14:textId="77777777" w:rsidR="00625DF7" w:rsidRPr="00D10540" w:rsidRDefault="00625DF7" w:rsidP="00625DF7">
            <w:pPr>
              <w:spacing w:line="320" w:lineRule="exact"/>
              <w:jc w:val="center"/>
              <w:rPr>
                <w:rFonts w:cs="Times New Roman"/>
                <w:sz w:val="18"/>
                <w:szCs w:val="18"/>
              </w:rPr>
            </w:pPr>
            <w:r w:rsidRPr="00D10540">
              <w:rPr>
                <w:rFonts w:cs="Times New Roman"/>
                <w:sz w:val="18"/>
                <w:szCs w:val="18"/>
              </w:rPr>
              <w:t>kg</w:t>
            </w:r>
          </w:p>
        </w:tc>
        <w:tc>
          <w:tcPr>
            <w:tcW w:w="709" w:type="dxa"/>
            <w:shd w:val="clear" w:color="auto" w:fill="auto"/>
            <w:vAlign w:val="center"/>
          </w:tcPr>
          <w:p w14:paraId="3C481085" w14:textId="77777777" w:rsidR="00625DF7" w:rsidRPr="00D10540" w:rsidRDefault="00625DF7" w:rsidP="00625DF7">
            <w:pPr>
              <w:spacing w:line="320" w:lineRule="exact"/>
              <w:jc w:val="center"/>
              <w:rPr>
                <w:rFonts w:cs="Times New Roman"/>
                <w:sz w:val="18"/>
                <w:szCs w:val="18"/>
              </w:rPr>
            </w:pPr>
            <w:r w:rsidRPr="00D10540">
              <w:rPr>
                <w:rFonts w:cs="Times New Roman"/>
                <w:sz w:val="18"/>
                <w:szCs w:val="18"/>
              </w:rPr>
              <w:t>300</w:t>
            </w:r>
          </w:p>
        </w:tc>
      </w:tr>
      <w:tr w:rsidR="00625DF7" w:rsidRPr="00DF0486" w14:paraId="4CB9D29F" w14:textId="77777777" w:rsidTr="00625DF7">
        <w:trPr>
          <w:trHeight w:val="284"/>
        </w:trPr>
        <w:tc>
          <w:tcPr>
            <w:tcW w:w="566" w:type="dxa"/>
            <w:shd w:val="clear" w:color="auto" w:fill="auto"/>
            <w:vAlign w:val="center"/>
          </w:tcPr>
          <w:p w14:paraId="49FF2000" w14:textId="77777777" w:rsidR="00625DF7" w:rsidRPr="00DF0486" w:rsidRDefault="00625DF7" w:rsidP="00625DF7">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7.</w:t>
            </w:r>
          </w:p>
        </w:tc>
        <w:tc>
          <w:tcPr>
            <w:tcW w:w="7796" w:type="dxa"/>
            <w:shd w:val="clear" w:color="auto" w:fill="auto"/>
          </w:tcPr>
          <w:p w14:paraId="5B7B7066" w14:textId="77777777" w:rsidR="00625DF7" w:rsidRPr="00D10540" w:rsidRDefault="00625DF7" w:rsidP="00625DF7">
            <w:pPr>
              <w:pStyle w:val="Nagwek"/>
              <w:tabs>
                <w:tab w:val="left" w:pos="708"/>
              </w:tabs>
              <w:rPr>
                <w:rFonts w:cs="Times New Roman"/>
                <w:bCs/>
                <w:sz w:val="18"/>
                <w:szCs w:val="18"/>
              </w:rPr>
            </w:pPr>
            <w:r w:rsidRPr="00D10540">
              <w:rPr>
                <w:rFonts w:cs="Times New Roman"/>
                <w:b/>
                <w:bCs/>
                <w:sz w:val="18"/>
                <w:szCs w:val="18"/>
              </w:rPr>
              <w:t>Krokiety z pieczarkami i kapustą świeże</w:t>
            </w:r>
          </w:p>
          <w:p w14:paraId="2993CF13" w14:textId="77777777" w:rsidR="00625DF7" w:rsidRPr="00D10540" w:rsidRDefault="00625DF7" w:rsidP="00625DF7">
            <w:pPr>
              <w:pStyle w:val="Nagwek"/>
              <w:tabs>
                <w:tab w:val="left" w:pos="708"/>
              </w:tabs>
              <w:rPr>
                <w:rFonts w:cs="Times New Roman"/>
                <w:bCs/>
                <w:sz w:val="18"/>
                <w:szCs w:val="18"/>
              </w:rPr>
            </w:pPr>
            <w:r w:rsidRPr="00D10540">
              <w:rPr>
                <w:rFonts w:cs="Times New Roman"/>
                <w:bCs/>
                <w:sz w:val="18"/>
                <w:szCs w:val="18"/>
              </w:rPr>
              <w:t>- nadzieniem są pieczarki i kapusta,</w:t>
            </w:r>
          </w:p>
          <w:p w14:paraId="267BD376" w14:textId="77777777" w:rsidR="00625DF7" w:rsidRPr="00D10540" w:rsidRDefault="00625DF7" w:rsidP="00625DF7">
            <w:pPr>
              <w:pStyle w:val="Nagwek"/>
              <w:tabs>
                <w:tab w:val="left" w:pos="708"/>
              </w:tabs>
              <w:rPr>
                <w:rFonts w:cs="Times New Roman"/>
                <w:bCs/>
                <w:sz w:val="18"/>
                <w:szCs w:val="18"/>
              </w:rPr>
            </w:pPr>
            <w:r w:rsidRPr="00D10540">
              <w:rPr>
                <w:rFonts w:cs="Times New Roman"/>
                <w:bCs/>
                <w:sz w:val="18"/>
                <w:szCs w:val="18"/>
              </w:rPr>
              <w:t>- zawartość farszu w stosunku do ciasta nie mniejsza niż 35%,</w:t>
            </w:r>
          </w:p>
          <w:p w14:paraId="776C1B3F" w14:textId="77777777" w:rsidR="00625DF7" w:rsidRPr="00D10540" w:rsidRDefault="00625DF7" w:rsidP="00625DF7">
            <w:pPr>
              <w:pStyle w:val="Nagwek"/>
              <w:tabs>
                <w:tab w:val="left" w:pos="708"/>
              </w:tabs>
              <w:rPr>
                <w:rFonts w:cs="Times New Roman"/>
                <w:bCs/>
                <w:sz w:val="18"/>
                <w:szCs w:val="18"/>
              </w:rPr>
            </w:pPr>
            <w:r w:rsidRPr="00D10540">
              <w:rPr>
                <w:rFonts w:cs="Times New Roman"/>
                <w:bCs/>
                <w:sz w:val="18"/>
                <w:szCs w:val="18"/>
              </w:rPr>
              <w:t>-</w:t>
            </w:r>
            <w:r>
              <w:rPr>
                <w:rFonts w:cs="Times New Roman"/>
                <w:bCs/>
                <w:sz w:val="18"/>
                <w:szCs w:val="18"/>
              </w:rPr>
              <w:t xml:space="preserve"> </w:t>
            </w:r>
            <w:r w:rsidRPr="00D10540">
              <w:rPr>
                <w:rFonts w:cs="Times New Roman"/>
                <w:bCs/>
                <w:sz w:val="18"/>
                <w:szCs w:val="18"/>
              </w:rPr>
              <w:t>waga 1 szt. 100 g</w:t>
            </w:r>
            <w:r>
              <w:rPr>
                <w:rFonts w:cs="Times New Roman"/>
                <w:bCs/>
                <w:sz w:val="18"/>
                <w:szCs w:val="18"/>
              </w:rPr>
              <w:t>,</w:t>
            </w:r>
          </w:p>
          <w:p w14:paraId="095E47BC" w14:textId="77777777" w:rsidR="00625DF7" w:rsidRPr="00D10540" w:rsidRDefault="00625DF7" w:rsidP="00625DF7">
            <w:pPr>
              <w:pStyle w:val="Nagwek"/>
              <w:tabs>
                <w:tab w:val="left" w:pos="708"/>
              </w:tabs>
              <w:rPr>
                <w:rFonts w:cs="Times New Roman"/>
                <w:sz w:val="18"/>
                <w:szCs w:val="18"/>
              </w:rPr>
            </w:pPr>
            <w:r>
              <w:rPr>
                <w:rFonts w:cs="Times New Roman"/>
                <w:bCs/>
                <w:sz w:val="18"/>
                <w:szCs w:val="18"/>
              </w:rPr>
              <w:t xml:space="preserve">- </w:t>
            </w:r>
            <w:r w:rsidRPr="00D10540">
              <w:rPr>
                <w:rFonts w:cs="Times New Roman"/>
                <w:bCs/>
                <w:sz w:val="18"/>
                <w:szCs w:val="18"/>
              </w:rPr>
              <w:t xml:space="preserve">opakowanie jednostkowe o wadze netto od 2 kg do 3 kg </w:t>
            </w:r>
          </w:p>
        </w:tc>
        <w:tc>
          <w:tcPr>
            <w:tcW w:w="567" w:type="dxa"/>
            <w:shd w:val="clear" w:color="auto" w:fill="auto"/>
            <w:vAlign w:val="center"/>
          </w:tcPr>
          <w:p w14:paraId="00F2B6EA" w14:textId="77777777" w:rsidR="00625DF7" w:rsidRPr="00D10540" w:rsidRDefault="00625DF7" w:rsidP="00625DF7">
            <w:pPr>
              <w:spacing w:line="320" w:lineRule="exact"/>
              <w:jc w:val="center"/>
              <w:rPr>
                <w:rFonts w:cs="Times New Roman"/>
                <w:sz w:val="18"/>
                <w:szCs w:val="18"/>
              </w:rPr>
            </w:pPr>
            <w:r w:rsidRPr="00D10540">
              <w:rPr>
                <w:rFonts w:cs="Times New Roman"/>
                <w:sz w:val="18"/>
                <w:szCs w:val="18"/>
              </w:rPr>
              <w:t>kg</w:t>
            </w:r>
          </w:p>
        </w:tc>
        <w:tc>
          <w:tcPr>
            <w:tcW w:w="709" w:type="dxa"/>
            <w:shd w:val="clear" w:color="auto" w:fill="auto"/>
            <w:vAlign w:val="center"/>
          </w:tcPr>
          <w:p w14:paraId="7A5FEAA6" w14:textId="77777777" w:rsidR="00625DF7" w:rsidRPr="00D10540" w:rsidRDefault="00625DF7" w:rsidP="00625DF7">
            <w:pPr>
              <w:spacing w:line="320" w:lineRule="exact"/>
              <w:jc w:val="center"/>
              <w:rPr>
                <w:rFonts w:cs="Times New Roman"/>
                <w:sz w:val="18"/>
                <w:szCs w:val="18"/>
              </w:rPr>
            </w:pPr>
            <w:r w:rsidRPr="00D10540">
              <w:rPr>
                <w:rFonts w:cs="Times New Roman"/>
                <w:sz w:val="18"/>
                <w:szCs w:val="18"/>
              </w:rPr>
              <w:t>300</w:t>
            </w:r>
          </w:p>
        </w:tc>
      </w:tr>
      <w:tr w:rsidR="00625DF7" w:rsidRPr="00DF0486" w14:paraId="20AEEC2E" w14:textId="77777777" w:rsidTr="00625DF7">
        <w:trPr>
          <w:trHeight w:val="284"/>
        </w:trPr>
        <w:tc>
          <w:tcPr>
            <w:tcW w:w="566" w:type="dxa"/>
            <w:shd w:val="clear" w:color="auto" w:fill="auto"/>
            <w:vAlign w:val="center"/>
          </w:tcPr>
          <w:p w14:paraId="0FD20DEF" w14:textId="77777777" w:rsidR="00625DF7" w:rsidRPr="00DF0486" w:rsidRDefault="00625DF7" w:rsidP="00625DF7">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8.</w:t>
            </w:r>
          </w:p>
        </w:tc>
        <w:tc>
          <w:tcPr>
            <w:tcW w:w="7796" w:type="dxa"/>
            <w:shd w:val="clear" w:color="auto" w:fill="auto"/>
          </w:tcPr>
          <w:p w14:paraId="086D3A15" w14:textId="77777777" w:rsidR="00625DF7" w:rsidRPr="00D10540" w:rsidRDefault="00625DF7" w:rsidP="00625DF7">
            <w:pPr>
              <w:pStyle w:val="Nagwek"/>
              <w:tabs>
                <w:tab w:val="left" w:pos="708"/>
              </w:tabs>
              <w:rPr>
                <w:rFonts w:cs="Times New Roman"/>
                <w:sz w:val="18"/>
                <w:szCs w:val="18"/>
              </w:rPr>
            </w:pPr>
            <w:r w:rsidRPr="00D10540">
              <w:rPr>
                <w:rFonts w:cs="Times New Roman"/>
                <w:b/>
                <w:bCs/>
                <w:sz w:val="18"/>
                <w:szCs w:val="18"/>
              </w:rPr>
              <w:t>Kopytka ziemniaczane świeże</w:t>
            </w:r>
          </w:p>
          <w:p w14:paraId="6159EA34" w14:textId="77777777" w:rsidR="00625DF7" w:rsidRPr="00D10540" w:rsidRDefault="00625DF7" w:rsidP="00625DF7">
            <w:pPr>
              <w:pStyle w:val="Nagwek"/>
              <w:suppressAutoHyphens w:val="0"/>
              <w:rPr>
                <w:rFonts w:cs="Times New Roman"/>
                <w:sz w:val="18"/>
                <w:szCs w:val="18"/>
              </w:rPr>
            </w:pPr>
            <w:r w:rsidRPr="00D10540">
              <w:rPr>
                <w:rFonts w:cs="Times New Roman"/>
                <w:sz w:val="18"/>
                <w:szCs w:val="18"/>
              </w:rPr>
              <w:t>- konsystencja elastyczna i miękka,</w:t>
            </w:r>
          </w:p>
          <w:p w14:paraId="517ABE08" w14:textId="77777777" w:rsidR="00625DF7" w:rsidRPr="00D10540" w:rsidRDefault="00625DF7" w:rsidP="00625DF7">
            <w:pPr>
              <w:pStyle w:val="Nagwek"/>
              <w:suppressAutoHyphens w:val="0"/>
              <w:rPr>
                <w:rFonts w:cs="Times New Roman"/>
                <w:sz w:val="18"/>
                <w:szCs w:val="18"/>
              </w:rPr>
            </w:pPr>
            <w:r w:rsidRPr="00D10540">
              <w:rPr>
                <w:rFonts w:cs="Times New Roman"/>
                <w:sz w:val="18"/>
                <w:szCs w:val="18"/>
              </w:rPr>
              <w:t>- barwa kremowo-szara,</w:t>
            </w:r>
          </w:p>
          <w:p w14:paraId="6CD91D62" w14:textId="77777777" w:rsidR="00625DF7" w:rsidRPr="00D10540" w:rsidRDefault="00625DF7" w:rsidP="00625DF7">
            <w:pPr>
              <w:pStyle w:val="Nagwek"/>
              <w:suppressAutoHyphens w:val="0"/>
              <w:rPr>
                <w:rFonts w:cs="Times New Roman"/>
                <w:sz w:val="18"/>
                <w:szCs w:val="18"/>
              </w:rPr>
            </w:pPr>
            <w:r w:rsidRPr="00D10540">
              <w:rPr>
                <w:rFonts w:cs="Times New Roman"/>
                <w:sz w:val="18"/>
                <w:szCs w:val="18"/>
              </w:rPr>
              <w:t>- smak i zapach typowy dla gotowanego ciasta,</w:t>
            </w:r>
          </w:p>
          <w:p w14:paraId="604928B1" w14:textId="77777777" w:rsidR="00625DF7" w:rsidRPr="00D10540" w:rsidRDefault="00625DF7" w:rsidP="00625DF7">
            <w:pPr>
              <w:pStyle w:val="Nagwek"/>
              <w:tabs>
                <w:tab w:val="left" w:pos="708"/>
              </w:tabs>
              <w:ind w:right="-578"/>
              <w:rPr>
                <w:rFonts w:cs="Times New Roman"/>
                <w:sz w:val="18"/>
                <w:szCs w:val="18"/>
              </w:rPr>
            </w:pPr>
            <w:r>
              <w:rPr>
                <w:rFonts w:cs="Times New Roman"/>
                <w:sz w:val="18"/>
                <w:szCs w:val="18"/>
              </w:rPr>
              <w:t xml:space="preserve">- </w:t>
            </w:r>
            <w:r w:rsidRPr="00D10540">
              <w:rPr>
                <w:rFonts w:cs="Times New Roman"/>
                <w:sz w:val="18"/>
                <w:szCs w:val="18"/>
              </w:rPr>
              <w:t>opakowanie jednostkowe o wadze netto od 2 kg do 3 kg</w:t>
            </w:r>
          </w:p>
        </w:tc>
        <w:tc>
          <w:tcPr>
            <w:tcW w:w="567" w:type="dxa"/>
            <w:shd w:val="clear" w:color="auto" w:fill="auto"/>
            <w:vAlign w:val="center"/>
          </w:tcPr>
          <w:p w14:paraId="71AB044F" w14:textId="77777777" w:rsidR="00625DF7" w:rsidRPr="00D10540" w:rsidRDefault="00625DF7" w:rsidP="00625DF7">
            <w:pPr>
              <w:spacing w:line="320" w:lineRule="exact"/>
              <w:jc w:val="center"/>
              <w:rPr>
                <w:rFonts w:cs="Times New Roman"/>
                <w:sz w:val="18"/>
                <w:szCs w:val="18"/>
              </w:rPr>
            </w:pPr>
            <w:r w:rsidRPr="00D10540">
              <w:rPr>
                <w:rFonts w:cs="Times New Roman"/>
                <w:sz w:val="18"/>
                <w:szCs w:val="18"/>
              </w:rPr>
              <w:t>kg</w:t>
            </w:r>
          </w:p>
        </w:tc>
        <w:tc>
          <w:tcPr>
            <w:tcW w:w="709" w:type="dxa"/>
            <w:shd w:val="clear" w:color="auto" w:fill="auto"/>
            <w:vAlign w:val="center"/>
          </w:tcPr>
          <w:p w14:paraId="48D14E20" w14:textId="77777777" w:rsidR="00625DF7" w:rsidRPr="00D10540" w:rsidRDefault="00625DF7" w:rsidP="00625DF7">
            <w:pPr>
              <w:spacing w:line="320" w:lineRule="exact"/>
              <w:jc w:val="center"/>
              <w:rPr>
                <w:rFonts w:cs="Times New Roman"/>
                <w:sz w:val="18"/>
                <w:szCs w:val="18"/>
              </w:rPr>
            </w:pPr>
            <w:r w:rsidRPr="00D10540">
              <w:rPr>
                <w:rFonts w:cs="Times New Roman"/>
                <w:sz w:val="18"/>
                <w:szCs w:val="18"/>
              </w:rPr>
              <w:t>350</w:t>
            </w:r>
          </w:p>
        </w:tc>
      </w:tr>
    </w:tbl>
    <w:p w14:paraId="71A77048" w14:textId="77777777" w:rsidR="00625DF7" w:rsidRDefault="00625DF7" w:rsidP="00625DF7">
      <w:pPr>
        <w:widowControl/>
        <w:autoSpaceDN/>
        <w:spacing w:line="320" w:lineRule="exact"/>
        <w:textAlignment w:val="auto"/>
        <w:rPr>
          <w:rFonts w:eastAsia="Times New Roman" w:cs="Times New Roman"/>
          <w:b/>
          <w:kern w:val="0"/>
          <w:lang w:eastAsia="ar-SA" w:bidi="ar-SA"/>
        </w:rPr>
      </w:pPr>
    </w:p>
    <w:p w14:paraId="3F8B769D" w14:textId="77777777" w:rsidR="00625DF7" w:rsidRPr="00625DF7" w:rsidRDefault="00625DF7" w:rsidP="00CD531A">
      <w:pPr>
        <w:widowControl/>
        <w:autoSpaceDN/>
        <w:spacing w:line="320" w:lineRule="exact"/>
        <w:ind w:left="-142" w:right="-1"/>
        <w:jc w:val="both"/>
        <w:textAlignment w:val="auto"/>
        <w:rPr>
          <w:rFonts w:eastAsia="Times New Roman" w:cs="Times New Roman"/>
          <w:b/>
          <w:kern w:val="0"/>
          <w:lang w:eastAsia="ar-SA" w:bidi="ar-SA"/>
        </w:rPr>
      </w:pPr>
      <w:r w:rsidRPr="00625DF7">
        <w:rPr>
          <w:rFonts w:eastAsia="Times New Roman" w:cs="Times New Roman"/>
          <w:b/>
          <w:kern w:val="0"/>
          <w:lang w:eastAsia="ar-SA" w:bidi="ar-SA"/>
        </w:rPr>
        <w:t>Pierogi</w:t>
      </w:r>
    </w:p>
    <w:p w14:paraId="645233A2" w14:textId="77777777" w:rsidR="00625DF7" w:rsidRPr="00625DF7" w:rsidRDefault="00625DF7" w:rsidP="00CD531A">
      <w:pPr>
        <w:widowControl/>
        <w:autoSpaceDN/>
        <w:spacing w:line="320" w:lineRule="exact"/>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Wygląd:  kształt półkolisty, powierzchnia gładka, błyszcząca; produkty wyrównane w opakowaniu jednostkowym pod względem kształtu i wielkości; niedopuszczalne zabrudzenie powierzchni, pęknięcia ciasta, wyciek nadzienia;</w:t>
      </w:r>
    </w:p>
    <w:p w14:paraId="4093BC72" w14:textId="77777777" w:rsidR="00625DF7" w:rsidRPr="00625DF7" w:rsidRDefault="00625DF7" w:rsidP="00CD531A">
      <w:pPr>
        <w:autoSpaceDE w:val="0"/>
        <w:adjustRightInd w:val="0"/>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 xml:space="preserve">Barwa: </w:t>
      </w:r>
    </w:p>
    <w:p w14:paraId="7EB13F25" w14:textId="77777777" w:rsidR="00625DF7" w:rsidRPr="00625DF7" w:rsidRDefault="00625DF7" w:rsidP="00CD531A">
      <w:pPr>
        <w:autoSpaceDE w:val="0"/>
        <w:adjustRightInd w:val="0"/>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  ciasta: od jasnokremowej do kremowej, wyrównana w opakowaniu jednostkowym,</w:t>
      </w:r>
    </w:p>
    <w:p w14:paraId="70D0778F" w14:textId="77777777" w:rsidR="00625DF7" w:rsidRPr="00625DF7" w:rsidRDefault="00625DF7" w:rsidP="00CD531A">
      <w:pPr>
        <w:widowControl/>
        <w:autoSpaceDN/>
        <w:spacing w:line="320" w:lineRule="exact"/>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  nadzienia: charakterystyczna dla użytych składników;</w:t>
      </w:r>
    </w:p>
    <w:p w14:paraId="08879261" w14:textId="77777777" w:rsidR="00625DF7" w:rsidRPr="00625DF7" w:rsidRDefault="00625DF7" w:rsidP="00CD531A">
      <w:pPr>
        <w:autoSpaceDE w:val="0"/>
        <w:adjustRightInd w:val="0"/>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Konsystencja i struktura:</w:t>
      </w:r>
    </w:p>
    <w:p w14:paraId="5407363B" w14:textId="77777777" w:rsidR="00625DF7" w:rsidRPr="00625DF7" w:rsidRDefault="00625DF7" w:rsidP="00CD531A">
      <w:pPr>
        <w:autoSpaceDE w:val="0"/>
        <w:adjustRightInd w:val="0"/>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 xml:space="preserve">– </w:t>
      </w:r>
      <w:r w:rsidR="00592F28">
        <w:rPr>
          <w:rFonts w:eastAsia="Times New Roman" w:cs="Times New Roman"/>
          <w:kern w:val="0"/>
          <w:lang w:eastAsia="ar-SA" w:bidi="ar-SA"/>
        </w:rPr>
        <w:t xml:space="preserve"> </w:t>
      </w:r>
      <w:r w:rsidRPr="00625DF7">
        <w:rPr>
          <w:rFonts w:eastAsia="Times New Roman" w:cs="Times New Roman"/>
          <w:kern w:val="0"/>
          <w:lang w:eastAsia="ar-SA" w:bidi="ar-SA"/>
        </w:rPr>
        <w:t>ciasta: elastyczna, miękka,</w:t>
      </w:r>
    </w:p>
    <w:p w14:paraId="33B8489B" w14:textId="77777777" w:rsidR="00625DF7" w:rsidRPr="00625DF7" w:rsidRDefault="00625DF7" w:rsidP="00CD531A">
      <w:pPr>
        <w:widowControl/>
        <w:autoSpaceDN/>
        <w:spacing w:line="320" w:lineRule="exact"/>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  nadzienia: miękka, zwarta;</w:t>
      </w:r>
    </w:p>
    <w:p w14:paraId="3FC62D9D" w14:textId="77777777" w:rsidR="00625DF7" w:rsidRPr="00625DF7" w:rsidRDefault="00625DF7" w:rsidP="00CD531A">
      <w:pPr>
        <w:autoSpaceDE w:val="0"/>
        <w:adjustRightInd w:val="0"/>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Smak i zapach: typowy dla wyrobów z ciasta pierogowego i użytych składników nadzienia; niedopuszczalny: stęchły, gorzki lub inny obcy.</w:t>
      </w:r>
    </w:p>
    <w:p w14:paraId="30D0A891" w14:textId="77777777" w:rsidR="00625DF7" w:rsidRPr="00CD531A" w:rsidRDefault="00625DF7" w:rsidP="00CD531A">
      <w:pPr>
        <w:autoSpaceDE w:val="0"/>
        <w:adjustRightInd w:val="0"/>
        <w:ind w:left="-142" w:right="-1"/>
        <w:jc w:val="both"/>
        <w:textAlignment w:val="auto"/>
        <w:rPr>
          <w:rFonts w:eastAsia="Times New Roman" w:cs="Times New Roman"/>
          <w:kern w:val="0"/>
          <w:sz w:val="16"/>
          <w:szCs w:val="16"/>
          <w:lang w:eastAsia="ar-SA" w:bidi="ar-SA"/>
        </w:rPr>
      </w:pPr>
    </w:p>
    <w:p w14:paraId="4FDF95EC" w14:textId="77777777" w:rsidR="00625DF7" w:rsidRPr="00625DF7" w:rsidRDefault="00625DF7" w:rsidP="00CD531A">
      <w:pPr>
        <w:widowControl/>
        <w:autoSpaceDN/>
        <w:spacing w:line="320" w:lineRule="exact"/>
        <w:ind w:left="-142" w:right="-1"/>
        <w:jc w:val="both"/>
        <w:textAlignment w:val="auto"/>
        <w:rPr>
          <w:rFonts w:eastAsia="Times New Roman" w:cs="Times New Roman"/>
          <w:b/>
          <w:kern w:val="0"/>
          <w:lang w:eastAsia="ar-SA" w:bidi="ar-SA"/>
        </w:rPr>
      </w:pPr>
      <w:r w:rsidRPr="00625DF7">
        <w:rPr>
          <w:rFonts w:eastAsia="Times New Roman" w:cs="Times New Roman"/>
          <w:b/>
          <w:kern w:val="0"/>
          <w:lang w:eastAsia="ar-SA" w:bidi="ar-SA"/>
        </w:rPr>
        <w:t>Naleśniki</w:t>
      </w:r>
    </w:p>
    <w:p w14:paraId="4F875101" w14:textId="77777777" w:rsidR="00625DF7" w:rsidRPr="00625DF7" w:rsidRDefault="00625DF7" w:rsidP="00CD531A">
      <w:pPr>
        <w:autoSpaceDE w:val="0"/>
        <w:adjustRightInd w:val="0"/>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 xml:space="preserve">Wygląd:  płaty naleśnikowe posmarowane nadzieniem, zwijane w rulonik, wyroby wyrównane </w:t>
      </w:r>
      <w:r w:rsidR="00592F28">
        <w:rPr>
          <w:rFonts w:eastAsia="Times New Roman" w:cs="Times New Roman"/>
          <w:kern w:val="0"/>
          <w:lang w:eastAsia="ar-SA" w:bidi="ar-SA"/>
        </w:rPr>
        <w:br/>
      </w:r>
      <w:r w:rsidRPr="00625DF7">
        <w:rPr>
          <w:rFonts w:eastAsia="Times New Roman" w:cs="Times New Roman"/>
          <w:kern w:val="0"/>
          <w:lang w:eastAsia="ar-SA" w:bidi="ar-SA"/>
        </w:rPr>
        <w:t>w opakowaniu jednostkowym pod względem kształtu i wielkości (masa 1szt. – 100g), niedopuszczalne: zabrudzenia powierzchni, rozerwanie ciasta i wyciek nadzienia;</w:t>
      </w:r>
    </w:p>
    <w:p w14:paraId="153B7E24" w14:textId="77777777" w:rsidR="00625DF7" w:rsidRPr="00625DF7" w:rsidRDefault="00625DF7" w:rsidP="00CD531A">
      <w:pPr>
        <w:autoSpaceDE w:val="0"/>
        <w:adjustRightInd w:val="0"/>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 xml:space="preserve">Barwa: </w:t>
      </w:r>
    </w:p>
    <w:p w14:paraId="2662D856" w14:textId="77777777" w:rsidR="00625DF7" w:rsidRPr="00625DF7" w:rsidRDefault="00625DF7" w:rsidP="00CD531A">
      <w:pPr>
        <w:autoSpaceDE w:val="0"/>
        <w:adjustRightInd w:val="0"/>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  ciasta: złocisto-brązowa,</w:t>
      </w:r>
    </w:p>
    <w:p w14:paraId="391229FE" w14:textId="77777777" w:rsidR="00625DF7" w:rsidRPr="00625DF7" w:rsidRDefault="00625DF7" w:rsidP="00CD531A">
      <w:pPr>
        <w:widowControl/>
        <w:autoSpaceDN/>
        <w:spacing w:line="320" w:lineRule="exact"/>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  nadzienia: charakterystyczna dla użytych składników;</w:t>
      </w:r>
    </w:p>
    <w:p w14:paraId="08E1CB72" w14:textId="77777777" w:rsidR="00625DF7" w:rsidRPr="00625DF7" w:rsidRDefault="00625DF7" w:rsidP="00CD531A">
      <w:pPr>
        <w:autoSpaceDE w:val="0"/>
        <w:adjustRightInd w:val="0"/>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Konsystencja i struktura:</w:t>
      </w:r>
    </w:p>
    <w:p w14:paraId="5946838B" w14:textId="77777777" w:rsidR="00625DF7" w:rsidRPr="00625DF7" w:rsidRDefault="00625DF7" w:rsidP="00CD531A">
      <w:pPr>
        <w:autoSpaceDE w:val="0"/>
        <w:adjustRightInd w:val="0"/>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 xml:space="preserve">– </w:t>
      </w:r>
      <w:r w:rsidR="00592F28">
        <w:rPr>
          <w:rFonts w:eastAsia="Times New Roman" w:cs="Times New Roman"/>
          <w:kern w:val="0"/>
          <w:lang w:eastAsia="ar-SA" w:bidi="ar-SA"/>
        </w:rPr>
        <w:t xml:space="preserve"> </w:t>
      </w:r>
      <w:r w:rsidRPr="00625DF7">
        <w:rPr>
          <w:rFonts w:eastAsia="Times New Roman" w:cs="Times New Roman"/>
          <w:kern w:val="0"/>
          <w:lang w:eastAsia="ar-SA" w:bidi="ar-SA"/>
        </w:rPr>
        <w:t>ciasta: miękka, elastyczna, zwarta,</w:t>
      </w:r>
    </w:p>
    <w:p w14:paraId="01314F01" w14:textId="77777777" w:rsidR="00625DF7" w:rsidRPr="00625DF7" w:rsidRDefault="00625DF7" w:rsidP="00CD531A">
      <w:pPr>
        <w:widowControl/>
        <w:autoSpaceDN/>
        <w:spacing w:line="320" w:lineRule="exact"/>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  nadzienia: niejednolita, zwarta;</w:t>
      </w:r>
    </w:p>
    <w:p w14:paraId="5BB0953B" w14:textId="77777777" w:rsidR="00625DF7" w:rsidRPr="00625DF7" w:rsidRDefault="00625DF7" w:rsidP="00CD531A">
      <w:pPr>
        <w:autoSpaceDE w:val="0"/>
        <w:adjustRightInd w:val="0"/>
        <w:ind w:left="-142" w:right="-1"/>
        <w:jc w:val="both"/>
        <w:textAlignment w:val="auto"/>
        <w:rPr>
          <w:rFonts w:eastAsia="Times New Roman" w:cs="Times New Roman"/>
          <w:kern w:val="0"/>
          <w:lang w:eastAsia="ar-SA" w:bidi="ar-SA"/>
        </w:rPr>
      </w:pPr>
      <w:r w:rsidRPr="00625DF7">
        <w:rPr>
          <w:rFonts w:eastAsia="Times New Roman" w:cs="Times New Roman"/>
          <w:kern w:val="0"/>
          <w:lang w:eastAsia="ar-SA" w:bidi="ar-SA"/>
        </w:rPr>
        <w:t>Smak i zapach: typowy dla ciasta naleśnikowego; niedopuszczalny: stęchły, jełki, gorzki lub inny obcy.</w:t>
      </w:r>
    </w:p>
    <w:p w14:paraId="2059D74C" w14:textId="77777777" w:rsidR="00625DF7" w:rsidRPr="00CD531A" w:rsidRDefault="00625DF7" w:rsidP="00CD531A">
      <w:pPr>
        <w:widowControl/>
        <w:tabs>
          <w:tab w:val="left" w:pos="708"/>
          <w:tab w:val="center" w:pos="4536"/>
          <w:tab w:val="right" w:pos="9072"/>
        </w:tabs>
        <w:autoSpaceDN/>
        <w:ind w:left="-142" w:right="-1"/>
        <w:jc w:val="both"/>
        <w:textAlignment w:val="auto"/>
        <w:rPr>
          <w:rFonts w:eastAsia="Times New Roman" w:cs="Times New Roman"/>
          <w:b/>
          <w:bCs/>
          <w:kern w:val="0"/>
          <w:sz w:val="16"/>
          <w:szCs w:val="16"/>
          <w:lang w:eastAsia="ar-SA" w:bidi="ar-SA"/>
        </w:rPr>
      </w:pPr>
    </w:p>
    <w:p w14:paraId="31A53BE7" w14:textId="77777777" w:rsidR="00625DF7" w:rsidRPr="00625DF7" w:rsidRDefault="00625DF7" w:rsidP="00CD531A">
      <w:pPr>
        <w:widowControl/>
        <w:tabs>
          <w:tab w:val="left" w:pos="708"/>
          <w:tab w:val="center" w:pos="4536"/>
          <w:tab w:val="right" w:pos="9072"/>
        </w:tabs>
        <w:autoSpaceDN/>
        <w:ind w:left="-142" w:right="-1"/>
        <w:jc w:val="both"/>
        <w:textAlignment w:val="auto"/>
        <w:rPr>
          <w:rFonts w:eastAsia="Times New Roman" w:cs="Times New Roman"/>
          <w:bCs/>
          <w:kern w:val="0"/>
          <w:lang w:eastAsia="ar-SA" w:bidi="ar-SA"/>
        </w:rPr>
      </w:pPr>
      <w:r w:rsidRPr="00625DF7">
        <w:rPr>
          <w:rFonts w:eastAsia="Times New Roman" w:cs="Times New Roman"/>
          <w:bCs/>
          <w:kern w:val="0"/>
          <w:lang w:eastAsia="ar-SA" w:bidi="ar-SA"/>
        </w:rPr>
        <w:t>W cenie jednostkowej wliczony jest koszt transportu przedmiotu zamówienia do siedziby Zamawiającego.</w:t>
      </w:r>
    </w:p>
    <w:p w14:paraId="2AF7D6B9" w14:textId="77777777" w:rsidR="00625DF7" w:rsidRPr="00625DF7" w:rsidRDefault="00625DF7" w:rsidP="00CD531A">
      <w:pPr>
        <w:widowControl/>
        <w:tabs>
          <w:tab w:val="left" w:pos="708"/>
          <w:tab w:val="center" w:pos="4536"/>
          <w:tab w:val="right" w:pos="9072"/>
        </w:tabs>
        <w:autoSpaceDN/>
        <w:ind w:left="-142" w:right="-1"/>
        <w:jc w:val="both"/>
        <w:textAlignment w:val="auto"/>
        <w:rPr>
          <w:rFonts w:eastAsia="Times New Roman" w:cs="Times New Roman"/>
          <w:bCs/>
          <w:kern w:val="0"/>
          <w:lang w:eastAsia="ar-SA" w:bidi="ar-SA"/>
        </w:rPr>
      </w:pPr>
      <w:r w:rsidRPr="00625DF7">
        <w:rPr>
          <w:rFonts w:eastAsia="Times New Roman" w:cs="Times New Roman"/>
          <w:bCs/>
          <w:kern w:val="0"/>
          <w:lang w:eastAsia="ar-SA" w:bidi="ar-SA"/>
        </w:rPr>
        <w:t>Termin przydatności do spożycia wynosi:</w:t>
      </w:r>
    </w:p>
    <w:p w14:paraId="00F54DD4" w14:textId="77777777" w:rsidR="00625DF7" w:rsidRPr="00625DF7" w:rsidRDefault="00625DF7" w:rsidP="00B40E5C">
      <w:pPr>
        <w:widowControl/>
        <w:numPr>
          <w:ilvl w:val="0"/>
          <w:numId w:val="41"/>
        </w:numPr>
        <w:tabs>
          <w:tab w:val="clear" w:pos="720"/>
        </w:tabs>
        <w:suppressAutoHyphens w:val="0"/>
        <w:autoSpaceDN/>
        <w:ind w:left="142" w:right="-1" w:hanging="284"/>
        <w:jc w:val="both"/>
        <w:textAlignment w:val="auto"/>
        <w:rPr>
          <w:rFonts w:eastAsia="Times New Roman" w:cs="Times New Roman"/>
          <w:bCs/>
          <w:kern w:val="0"/>
          <w:lang w:eastAsia="ar-SA" w:bidi="ar-SA"/>
        </w:rPr>
      </w:pPr>
      <w:r w:rsidRPr="00625DF7">
        <w:rPr>
          <w:rFonts w:eastAsia="Times New Roman" w:cs="Times New Roman"/>
          <w:bCs/>
          <w:kern w:val="0"/>
          <w:lang w:eastAsia="ar-SA" w:bidi="ar-SA"/>
        </w:rPr>
        <w:t>wyroby świeże – minimum 3 dni od daty dostawy,</w:t>
      </w:r>
    </w:p>
    <w:p w14:paraId="5DB77097" w14:textId="77777777" w:rsidR="00625DF7" w:rsidRPr="00625DF7" w:rsidRDefault="00625DF7" w:rsidP="00B40E5C">
      <w:pPr>
        <w:widowControl/>
        <w:numPr>
          <w:ilvl w:val="0"/>
          <w:numId w:val="41"/>
        </w:numPr>
        <w:tabs>
          <w:tab w:val="clear" w:pos="720"/>
        </w:tabs>
        <w:suppressAutoHyphens w:val="0"/>
        <w:autoSpaceDN/>
        <w:ind w:left="142" w:right="-1" w:hanging="284"/>
        <w:jc w:val="both"/>
        <w:textAlignment w:val="auto"/>
        <w:rPr>
          <w:rFonts w:eastAsia="Times New Roman" w:cs="Times New Roman"/>
          <w:kern w:val="0"/>
          <w:sz w:val="20"/>
          <w:szCs w:val="20"/>
          <w:lang w:eastAsia="ar-SA" w:bidi="ar-SA"/>
        </w:rPr>
      </w:pPr>
      <w:r w:rsidRPr="00625DF7">
        <w:rPr>
          <w:rFonts w:eastAsia="Times New Roman" w:cs="Times New Roman"/>
          <w:bCs/>
          <w:kern w:val="0"/>
          <w:lang w:eastAsia="ar-SA" w:bidi="ar-SA"/>
        </w:rPr>
        <w:t>wyroby mrożone – minimum 6 miesięcy od daty dostawy.</w:t>
      </w:r>
    </w:p>
    <w:p w14:paraId="616741FF" w14:textId="77777777" w:rsidR="00625DF7" w:rsidRDefault="00625DF7" w:rsidP="00CD531A">
      <w:pPr>
        <w:widowControl/>
        <w:autoSpaceDN/>
        <w:spacing w:line="320" w:lineRule="exact"/>
        <w:ind w:left="-142" w:right="-1"/>
        <w:jc w:val="both"/>
        <w:textAlignment w:val="auto"/>
        <w:rPr>
          <w:rFonts w:eastAsia="Times New Roman" w:cs="Times New Roman"/>
          <w:b/>
          <w:kern w:val="0"/>
          <w:lang w:eastAsia="ar-SA" w:bidi="ar-SA"/>
        </w:rPr>
      </w:pPr>
      <w:r w:rsidRPr="00625DF7">
        <w:rPr>
          <w:rFonts w:eastAsia="Times New Roman" w:cs="Times New Roman"/>
          <w:kern w:val="0"/>
          <w:lang w:eastAsia="ar-SA" w:bidi="ar-SA"/>
        </w:rPr>
        <w:t>Zamówienie realizowane będzie sukcesywnie partiami w trakcie trwania umowy.</w:t>
      </w:r>
    </w:p>
    <w:p w14:paraId="515BC394" w14:textId="77777777" w:rsidR="00CD531A" w:rsidRPr="00CD531A" w:rsidRDefault="00CD531A" w:rsidP="00CD531A">
      <w:pPr>
        <w:widowControl/>
        <w:autoSpaceDN/>
        <w:spacing w:line="320" w:lineRule="exact"/>
        <w:ind w:left="-142" w:right="-1"/>
        <w:jc w:val="both"/>
        <w:textAlignment w:val="auto"/>
        <w:rPr>
          <w:rFonts w:eastAsia="Times New Roman" w:cs="Times New Roman"/>
          <w:b/>
          <w:kern w:val="0"/>
          <w:sz w:val="16"/>
          <w:szCs w:val="16"/>
          <w:lang w:eastAsia="ar-SA" w:bidi="ar-SA"/>
        </w:rPr>
      </w:pPr>
    </w:p>
    <w:p w14:paraId="486AECD7" w14:textId="77777777" w:rsidR="00CD531A" w:rsidRDefault="00CD531A" w:rsidP="00CD531A">
      <w:pPr>
        <w:ind w:left="-142" w:right="-1"/>
        <w:jc w:val="both"/>
        <w:rPr>
          <w:rFonts w:cs="Times New Roman"/>
          <w:b/>
          <w:bCs/>
        </w:rPr>
      </w:pPr>
    </w:p>
    <w:p w14:paraId="490CD969" w14:textId="77777777" w:rsidR="00CD531A" w:rsidRDefault="00CD531A" w:rsidP="00CD531A">
      <w:pPr>
        <w:ind w:left="-142" w:right="-1"/>
        <w:jc w:val="both"/>
        <w:rPr>
          <w:rFonts w:cs="Times New Roman"/>
          <w:b/>
          <w:bCs/>
        </w:rPr>
      </w:pPr>
    </w:p>
    <w:p w14:paraId="0CFD5ACD" w14:textId="77777777" w:rsidR="00CD531A" w:rsidRDefault="00CD531A" w:rsidP="00CD531A">
      <w:pPr>
        <w:ind w:left="-142" w:right="-1"/>
        <w:jc w:val="both"/>
        <w:rPr>
          <w:rFonts w:cs="Times New Roman"/>
          <w:b/>
          <w:bCs/>
        </w:rPr>
      </w:pPr>
    </w:p>
    <w:p w14:paraId="6E913327" w14:textId="77777777" w:rsidR="00CD531A" w:rsidRDefault="00CD531A" w:rsidP="00CD531A">
      <w:pPr>
        <w:ind w:left="-142" w:right="-1"/>
        <w:jc w:val="both"/>
        <w:rPr>
          <w:rFonts w:cs="Times New Roman"/>
          <w:b/>
          <w:bCs/>
        </w:rPr>
      </w:pPr>
    </w:p>
    <w:p w14:paraId="53644059" w14:textId="77777777" w:rsidR="00CD531A" w:rsidRDefault="00CD531A" w:rsidP="00CD531A">
      <w:pPr>
        <w:ind w:left="-142" w:right="-1"/>
        <w:jc w:val="both"/>
        <w:rPr>
          <w:rFonts w:cs="Times New Roman"/>
          <w:b/>
          <w:bCs/>
        </w:rPr>
      </w:pPr>
    </w:p>
    <w:p w14:paraId="480586CD" w14:textId="77777777" w:rsidR="00CD531A" w:rsidRDefault="00CD531A" w:rsidP="00CD531A">
      <w:pPr>
        <w:ind w:left="-142" w:right="-1"/>
        <w:jc w:val="both"/>
        <w:rPr>
          <w:rFonts w:cs="Times New Roman"/>
          <w:b/>
          <w:bCs/>
        </w:rPr>
      </w:pPr>
    </w:p>
    <w:p w14:paraId="1711329A" w14:textId="77777777" w:rsidR="00592F28" w:rsidRPr="00F221A4" w:rsidRDefault="00592F28" w:rsidP="00CD531A">
      <w:pPr>
        <w:ind w:left="-142" w:right="-1"/>
        <w:jc w:val="both"/>
        <w:rPr>
          <w:rFonts w:cs="Times New Roman"/>
          <w:b/>
          <w:bCs/>
        </w:rPr>
      </w:pPr>
      <w:r w:rsidRPr="00F221A4">
        <w:rPr>
          <w:rFonts w:cs="Times New Roman"/>
          <w:b/>
          <w:bCs/>
        </w:rPr>
        <w:lastRenderedPageBreak/>
        <w:t xml:space="preserve">CZĘŚĆ </w:t>
      </w:r>
      <w:r>
        <w:rPr>
          <w:rFonts w:cs="Times New Roman"/>
          <w:b/>
          <w:bCs/>
        </w:rPr>
        <w:t>IX MLEKO I JEGO PRZETWORY</w:t>
      </w:r>
      <w:r w:rsidRPr="00F221A4">
        <w:rPr>
          <w:rFonts w:cs="Times New Roman"/>
          <w:b/>
          <w:bCs/>
        </w:rPr>
        <w:t xml:space="preserve"> –</w:t>
      </w:r>
      <w:r>
        <w:rPr>
          <w:rFonts w:cs="Times New Roman"/>
          <w:b/>
          <w:bCs/>
        </w:rPr>
        <w:t xml:space="preserve"> </w:t>
      </w:r>
      <w:r w:rsidRPr="00F221A4">
        <w:rPr>
          <w:rFonts w:cs="Times New Roman"/>
          <w:b/>
          <w:bCs/>
        </w:rPr>
        <w:t>d</w:t>
      </w:r>
      <w:r w:rsidRPr="00F221A4">
        <w:rPr>
          <w:rFonts w:cs="Times New Roman"/>
          <w:b/>
          <w:bCs/>
          <w:iCs/>
        </w:rPr>
        <w:t xml:space="preserve">ostawa do </w:t>
      </w:r>
      <w:r>
        <w:rPr>
          <w:rFonts w:cs="Times New Roman"/>
          <w:b/>
          <w:bCs/>
          <w:iCs/>
        </w:rPr>
        <w:t xml:space="preserve">Centrum Szkolenia Policji </w:t>
      </w:r>
      <w:r>
        <w:rPr>
          <w:rFonts w:cs="Times New Roman"/>
          <w:b/>
          <w:bCs/>
          <w:iCs/>
        </w:rPr>
        <w:br/>
        <w:t>w Legionowie</w:t>
      </w:r>
    </w:p>
    <w:p w14:paraId="09CF0668" w14:textId="77777777" w:rsidR="00DF0486" w:rsidRDefault="00DF0486" w:rsidP="00786943">
      <w:pPr>
        <w:ind w:left="284"/>
        <w:jc w:val="both"/>
        <w:rPr>
          <w:rFonts w:cs="Times New Roman"/>
          <w:sz w:val="20"/>
          <w:szCs w:val="20"/>
        </w:rPr>
      </w:pPr>
    </w:p>
    <w:tbl>
      <w:tblPr>
        <w:tblW w:w="963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7796"/>
        <w:gridCol w:w="567"/>
        <w:gridCol w:w="709"/>
      </w:tblGrid>
      <w:tr w:rsidR="00DF0486" w:rsidRPr="00DF0486" w14:paraId="1E7DF3CB" w14:textId="77777777" w:rsidTr="00592F28">
        <w:trPr>
          <w:trHeight w:val="349"/>
        </w:trPr>
        <w:tc>
          <w:tcPr>
            <w:tcW w:w="566" w:type="dxa"/>
            <w:shd w:val="clear" w:color="auto" w:fill="D9D9D9" w:themeFill="background1" w:themeFillShade="D9"/>
            <w:vAlign w:val="center"/>
          </w:tcPr>
          <w:p w14:paraId="663569B1"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L.p.</w:t>
            </w:r>
          </w:p>
        </w:tc>
        <w:tc>
          <w:tcPr>
            <w:tcW w:w="7796" w:type="dxa"/>
            <w:shd w:val="clear" w:color="auto" w:fill="D9D9D9" w:themeFill="background1" w:themeFillShade="D9"/>
            <w:vAlign w:val="center"/>
          </w:tcPr>
          <w:p w14:paraId="2A24A80F"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Przedmiot zamówienia</w:t>
            </w:r>
          </w:p>
        </w:tc>
        <w:tc>
          <w:tcPr>
            <w:tcW w:w="567" w:type="dxa"/>
            <w:shd w:val="clear" w:color="auto" w:fill="D9D9D9" w:themeFill="background1" w:themeFillShade="D9"/>
            <w:vAlign w:val="center"/>
          </w:tcPr>
          <w:p w14:paraId="5B500B7C"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J.m.</w:t>
            </w:r>
          </w:p>
        </w:tc>
        <w:tc>
          <w:tcPr>
            <w:tcW w:w="709" w:type="dxa"/>
            <w:shd w:val="clear" w:color="auto" w:fill="D9D9D9" w:themeFill="background1" w:themeFillShade="D9"/>
            <w:vAlign w:val="center"/>
          </w:tcPr>
          <w:p w14:paraId="28D56B31"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Ilość</w:t>
            </w:r>
          </w:p>
        </w:tc>
      </w:tr>
      <w:tr w:rsidR="00DF0486" w:rsidRPr="00DF0486" w14:paraId="3DF72DDB" w14:textId="77777777" w:rsidTr="00592F28">
        <w:tc>
          <w:tcPr>
            <w:tcW w:w="566" w:type="dxa"/>
            <w:shd w:val="clear" w:color="auto" w:fill="D9D9D9" w:themeFill="background1" w:themeFillShade="D9"/>
          </w:tcPr>
          <w:p w14:paraId="60FE870A"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1</w:t>
            </w:r>
          </w:p>
        </w:tc>
        <w:tc>
          <w:tcPr>
            <w:tcW w:w="7796" w:type="dxa"/>
            <w:shd w:val="clear" w:color="auto" w:fill="D9D9D9" w:themeFill="background1" w:themeFillShade="D9"/>
          </w:tcPr>
          <w:p w14:paraId="1F8F71BD"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2</w:t>
            </w:r>
          </w:p>
        </w:tc>
        <w:tc>
          <w:tcPr>
            <w:tcW w:w="567" w:type="dxa"/>
            <w:shd w:val="clear" w:color="auto" w:fill="D9D9D9" w:themeFill="background1" w:themeFillShade="D9"/>
          </w:tcPr>
          <w:p w14:paraId="5D0B10BD"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3</w:t>
            </w:r>
          </w:p>
        </w:tc>
        <w:tc>
          <w:tcPr>
            <w:tcW w:w="709" w:type="dxa"/>
            <w:shd w:val="clear" w:color="auto" w:fill="D9D9D9" w:themeFill="background1" w:themeFillShade="D9"/>
          </w:tcPr>
          <w:p w14:paraId="0C8DFB87"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4</w:t>
            </w:r>
          </w:p>
        </w:tc>
      </w:tr>
      <w:tr w:rsidR="00592F28" w:rsidRPr="00DF0486" w14:paraId="008B9DD6" w14:textId="77777777" w:rsidTr="00592F28">
        <w:trPr>
          <w:trHeight w:val="284"/>
        </w:trPr>
        <w:tc>
          <w:tcPr>
            <w:tcW w:w="566" w:type="dxa"/>
            <w:shd w:val="clear" w:color="auto" w:fill="auto"/>
            <w:vAlign w:val="center"/>
          </w:tcPr>
          <w:p w14:paraId="4EA6ECCB" w14:textId="77777777" w:rsidR="00592F28" w:rsidRPr="00DF0486" w:rsidRDefault="00592F28" w:rsidP="00592F28">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1.</w:t>
            </w:r>
          </w:p>
        </w:tc>
        <w:tc>
          <w:tcPr>
            <w:tcW w:w="7796" w:type="dxa"/>
            <w:shd w:val="clear" w:color="auto" w:fill="auto"/>
          </w:tcPr>
          <w:p w14:paraId="74D71776" w14:textId="77777777" w:rsidR="00592F28" w:rsidRPr="000E5F7A" w:rsidRDefault="00592F28" w:rsidP="00592F28">
            <w:pPr>
              <w:pStyle w:val="Nagwek"/>
              <w:tabs>
                <w:tab w:val="left" w:pos="708"/>
              </w:tabs>
              <w:ind w:right="-578"/>
              <w:rPr>
                <w:rFonts w:cs="Times New Roman"/>
                <w:sz w:val="18"/>
                <w:szCs w:val="18"/>
              </w:rPr>
            </w:pPr>
            <w:r w:rsidRPr="000E5F7A">
              <w:rPr>
                <w:rFonts w:cs="Times New Roman"/>
                <w:b/>
                <w:bCs/>
                <w:sz w:val="18"/>
                <w:szCs w:val="18"/>
              </w:rPr>
              <w:t>Masło extra</w:t>
            </w:r>
          </w:p>
          <w:p w14:paraId="7AAC0366"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xml:space="preserve">- zawartość tłuszczu 75-82%  masy, </w:t>
            </w:r>
          </w:p>
          <w:p w14:paraId="340B51DF"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przyjemny smak i zapach – właściwy dla produktu, bez śladów jełczenia,</w:t>
            </w:r>
          </w:p>
          <w:p w14:paraId="3150AE8E"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opakowanie jednostkowe – kostka o wadze netto 200 g</w:t>
            </w:r>
            <w:r>
              <w:rPr>
                <w:rFonts w:cs="Times New Roman"/>
                <w:sz w:val="18"/>
                <w:szCs w:val="18"/>
              </w:rPr>
              <w:t xml:space="preserve"> – </w:t>
            </w:r>
            <w:r w:rsidRPr="000E5F7A">
              <w:rPr>
                <w:rFonts w:cs="Times New Roman"/>
                <w:sz w:val="18"/>
                <w:szCs w:val="18"/>
              </w:rPr>
              <w:t>250 g,</w:t>
            </w:r>
          </w:p>
          <w:p w14:paraId="7F454F8E"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rodzaj opakowania – nieprze</w:t>
            </w:r>
            <w:r>
              <w:rPr>
                <w:rFonts w:cs="Times New Roman"/>
                <w:sz w:val="18"/>
                <w:szCs w:val="18"/>
              </w:rPr>
              <w:t>z</w:t>
            </w:r>
            <w:r w:rsidRPr="000E5F7A">
              <w:rPr>
                <w:rFonts w:cs="Times New Roman"/>
                <w:sz w:val="18"/>
                <w:szCs w:val="18"/>
              </w:rPr>
              <w:t>roczysta folia,</w:t>
            </w:r>
          </w:p>
          <w:p w14:paraId="2109EFDA"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termin przydatności do spożycia</w:t>
            </w:r>
            <w:r>
              <w:rPr>
                <w:rFonts w:cs="Times New Roman"/>
                <w:sz w:val="18"/>
                <w:szCs w:val="18"/>
              </w:rPr>
              <w:t xml:space="preserve"> </w:t>
            </w:r>
            <w:r w:rsidRPr="000E5F7A">
              <w:rPr>
                <w:rFonts w:cs="Times New Roman"/>
                <w:sz w:val="18"/>
                <w:szCs w:val="18"/>
              </w:rPr>
              <w:t>minimum 14 dni od daty dostawy.</w:t>
            </w:r>
          </w:p>
        </w:tc>
        <w:tc>
          <w:tcPr>
            <w:tcW w:w="567" w:type="dxa"/>
            <w:shd w:val="clear" w:color="auto" w:fill="auto"/>
            <w:vAlign w:val="center"/>
          </w:tcPr>
          <w:p w14:paraId="15433C04"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kg</w:t>
            </w:r>
          </w:p>
        </w:tc>
        <w:tc>
          <w:tcPr>
            <w:tcW w:w="709" w:type="dxa"/>
            <w:shd w:val="clear" w:color="auto" w:fill="auto"/>
            <w:vAlign w:val="center"/>
          </w:tcPr>
          <w:p w14:paraId="4F62134F"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12 000</w:t>
            </w:r>
          </w:p>
        </w:tc>
      </w:tr>
      <w:tr w:rsidR="00592F28" w:rsidRPr="00DF0486" w14:paraId="17E17493" w14:textId="77777777" w:rsidTr="00592F28">
        <w:trPr>
          <w:trHeight w:val="284"/>
        </w:trPr>
        <w:tc>
          <w:tcPr>
            <w:tcW w:w="566" w:type="dxa"/>
            <w:shd w:val="clear" w:color="auto" w:fill="auto"/>
            <w:vAlign w:val="center"/>
          </w:tcPr>
          <w:p w14:paraId="0732CFF2" w14:textId="77777777" w:rsidR="00592F28" w:rsidRPr="00DF0486" w:rsidRDefault="00592F28" w:rsidP="00592F28">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2.</w:t>
            </w:r>
          </w:p>
        </w:tc>
        <w:tc>
          <w:tcPr>
            <w:tcW w:w="7796" w:type="dxa"/>
            <w:shd w:val="clear" w:color="auto" w:fill="auto"/>
          </w:tcPr>
          <w:p w14:paraId="4360290B" w14:textId="77777777" w:rsidR="00592F28" w:rsidRPr="000E5F7A" w:rsidRDefault="00592F28" w:rsidP="00592F28">
            <w:pPr>
              <w:pStyle w:val="Nagwek"/>
              <w:tabs>
                <w:tab w:val="left" w:pos="708"/>
              </w:tabs>
              <w:ind w:right="-578"/>
              <w:rPr>
                <w:rFonts w:cs="Times New Roman"/>
                <w:b/>
                <w:bCs/>
                <w:sz w:val="18"/>
                <w:szCs w:val="18"/>
              </w:rPr>
            </w:pPr>
            <w:r w:rsidRPr="000E5F7A">
              <w:rPr>
                <w:rFonts w:cs="Times New Roman"/>
                <w:b/>
                <w:bCs/>
                <w:sz w:val="18"/>
                <w:szCs w:val="18"/>
              </w:rPr>
              <w:t>Masełko extra</w:t>
            </w:r>
          </w:p>
          <w:p w14:paraId="5B135DD4" w14:textId="77777777" w:rsidR="00592F28" w:rsidRPr="000E5F7A" w:rsidRDefault="00592F28" w:rsidP="00592F28">
            <w:pPr>
              <w:pStyle w:val="Nagwek"/>
              <w:tabs>
                <w:tab w:val="left" w:pos="708"/>
              </w:tabs>
              <w:ind w:right="-578"/>
              <w:rPr>
                <w:rFonts w:cs="Times New Roman"/>
                <w:bCs/>
                <w:sz w:val="18"/>
                <w:szCs w:val="18"/>
              </w:rPr>
            </w:pPr>
            <w:r w:rsidRPr="000E5F7A">
              <w:rPr>
                <w:rFonts w:cs="Times New Roman"/>
                <w:b/>
                <w:bCs/>
                <w:sz w:val="18"/>
                <w:szCs w:val="18"/>
              </w:rPr>
              <w:t xml:space="preserve">- </w:t>
            </w:r>
            <w:r w:rsidRPr="000E5F7A">
              <w:rPr>
                <w:rFonts w:cs="Times New Roman"/>
                <w:bCs/>
                <w:sz w:val="18"/>
                <w:szCs w:val="18"/>
              </w:rPr>
              <w:t>zawartość tłuszczu 75 – 85% masy,</w:t>
            </w:r>
          </w:p>
          <w:p w14:paraId="11037379" w14:textId="77777777" w:rsidR="00592F28" w:rsidRPr="000E5F7A" w:rsidRDefault="00592F28" w:rsidP="00592F28">
            <w:pPr>
              <w:pStyle w:val="Nagwek"/>
              <w:tabs>
                <w:tab w:val="left" w:pos="708"/>
              </w:tabs>
              <w:ind w:right="-578"/>
              <w:rPr>
                <w:rFonts w:cs="Times New Roman"/>
                <w:bCs/>
                <w:sz w:val="18"/>
                <w:szCs w:val="18"/>
              </w:rPr>
            </w:pPr>
            <w:r w:rsidRPr="000E5F7A">
              <w:rPr>
                <w:rFonts w:cs="Times New Roman"/>
                <w:bCs/>
                <w:sz w:val="18"/>
                <w:szCs w:val="18"/>
              </w:rPr>
              <w:t>- smak i zapach właściwy dla produktu, bez śladów  jełczenia,</w:t>
            </w:r>
          </w:p>
          <w:p w14:paraId="4C719A2F" w14:textId="77777777" w:rsidR="00592F28" w:rsidRPr="000E5F7A" w:rsidRDefault="00592F28" w:rsidP="00592F28">
            <w:pPr>
              <w:pStyle w:val="Nagwek"/>
              <w:tabs>
                <w:tab w:val="left" w:pos="708"/>
              </w:tabs>
              <w:ind w:right="-578"/>
              <w:rPr>
                <w:rFonts w:cs="Times New Roman"/>
                <w:bCs/>
                <w:sz w:val="18"/>
                <w:szCs w:val="18"/>
              </w:rPr>
            </w:pPr>
            <w:r w:rsidRPr="000E5F7A">
              <w:rPr>
                <w:rFonts w:cs="Times New Roman"/>
                <w:bCs/>
                <w:sz w:val="18"/>
                <w:szCs w:val="18"/>
              </w:rPr>
              <w:t>- opakowanie jednostkowe kostka o wadze netto 15 g,</w:t>
            </w:r>
          </w:p>
          <w:p w14:paraId="3D34E3E0" w14:textId="77777777" w:rsidR="00592F28" w:rsidRPr="000E5F7A" w:rsidRDefault="00592F28" w:rsidP="00592F28">
            <w:pPr>
              <w:pStyle w:val="Nagwek"/>
              <w:tabs>
                <w:tab w:val="left" w:pos="708"/>
              </w:tabs>
              <w:ind w:right="-578"/>
              <w:rPr>
                <w:rFonts w:cs="Times New Roman"/>
                <w:bCs/>
                <w:sz w:val="18"/>
                <w:szCs w:val="18"/>
              </w:rPr>
            </w:pPr>
            <w:r w:rsidRPr="000E5F7A">
              <w:rPr>
                <w:rFonts w:cs="Times New Roman"/>
                <w:bCs/>
                <w:sz w:val="18"/>
                <w:szCs w:val="18"/>
              </w:rPr>
              <w:t>- rodzaj opakowania – nieprze</w:t>
            </w:r>
            <w:r>
              <w:rPr>
                <w:rFonts w:cs="Times New Roman"/>
                <w:bCs/>
                <w:sz w:val="18"/>
                <w:szCs w:val="18"/>
              </w:rPr>
              <w:t>z</w:t>
            </w:r>
            <w:r w:rsidRPr="000E5F7A">
              <w:rPr>
                <w:rFonts w:cs="Times New Roman"/>
                <w:bCs/>
                <w:sz w:val="18"/>
                <w:szCs w:val="18"/>
              </w:rPr>
              <w:t xml:space="preserve">roczysta folia, </w:t>
            </w:r>
          </w:p>
          <w:p w14:paraId="3116EA4F" w14:textId="77777777" w:rsidR="00592F28" w:rsidRPr="000E5F7A" w:rsidRDefault="00592F28" w:rsidP="00592F28">
            <w:pPr>
              <w:pStyle w:val="Nagwek"/>
              <w:tabs>
                <w:tab w:val="left" w:pos="708"/>
              </w:tabs>
              <w:ind w:right="-578"/>
              <w:rPr>
                <w:rFonts w:cs="Times New Roman"/>
                <w:sz w:val="18"/>
                <w:szCs w:val="18"/>
              </w:rPr>
            </w:pPr>
            <w:r w:rsidRPr="000E5F7A">
              <w:rPr>
                <w:rFonts w:cs="Times New Roman"/>
                <w:bCs/>
                <w:sz w:val="18"/>
                <w:szCs w:val="18"/>
              </w:rPr>
              <w:t>- termin przydatności do spożycia minimum 14 dni od daty dostawy.</w:t>
            </w:r>
          </w:p>
        </w:tc>
        <w:tc>
          <w:tcPr>
            <w:tcW w:w="567" w:type="dxa"/>
            <w:shd w:val="clear" w:color="auto" w:fill="auto"/>
            <w:vAlign w:val="center"/>
          </w:tcPr>
          <w:p w14:paraId="57279BAF"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kg</w:t>
            </w:r>
          </w:p>
        </w:tc>
        <w:tc>
          <w:tcPr>
            <w:tcW w:w="709" w:type="dxa"/>
            <w:shd w:val="clear" w:color="auto" w:fill="auto"/>
            <w:vAlign w:val="center"/>
          </w:tcPr>
          <w:p w14:paraId="258C7140"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500</w:t>
            </w:r>
          </w:p>
        </w:tc>
      </w:tr>
      <w:tr w:rsidR="00592F28" w:rsidRPr="00DF0486" w14:paraId="0B4BFD67" w14:textId="77777777" w:rsidTr="00592F28">
        <w:trPr>
          <w:trHeight w:val="284"/>
        </w:trPr>
        <w:tc>
          <w:tcPr>
            <w:tcW w:w="566" w:type="dxa"/>
            <w:shd w:val="clear" w:color="auto" w:fill="auto"/>
            <w:vAlign w:val="center"/>
          </w:tcPr>
          <w:p w14:paraId="3F41FA74" w14:textId="77777777" w:rsidR="00592F28" w:rsidRPr="00DF0486" w:rsidRDefault="00592F28" w:rsidP="00592F28">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3.</w:t>
            </w:r>
          </w:p>
        </w:tc>
        <w:tc>
          <w:tcPr>
            <w:tcW w:w="7796" w:type="dxa"/>
            <w:shd w:val="clear" w:color="auto" w:fill="auto"/>
          </w:tcPr>
          <w:p w14:paraId="6131FFD1" w14:textId="77777777" w:rsidR="00592F28" w:rsidRPr="000E5F7A" w:rsidRDefault="00592F28" w:rsidP="00592F28">
            <w:pPr>
              <w:pStyle w:val="Nagwek"/>
              <w:tabs>
                <w:tab w:val="left" w:pos="708"/>
              </w:tabs>
              <w:rPr>
                <w:rFonts w:cs="Times New Roman"/>
                <w:sz w:val="18"/>
                <w:szCs w:val="18"/>
              </w:rPr>
            </w:pPr>
            <w:r w:rsidRPr="000E5F7A">
              <w:rPr>
                <w:rFonts w:cs="Times New Roman"/>
                <w:b/>
                <w:bCs/>
                <w:sz w:val="18"/>
                <w:szCs w:val="18"/>
              </w:rPr>
              <w:t>Ser żółty pełnotłusty</w:t>
            </w:r>
            <w:r>
              <w:rPr>
                <w:rFonts w:cs="Times New Roman"/>
                <w:b/>
                <w:bCs/>
                <w:sz w:val="18"/>
                <w:szCs w:val="18"/>
              </w:rPr>
              <w:t xml:space="preserve"> </w:t>
            </w:r>
            <w:r w:rsidRPr="000E5F7A">
              <w:rPr>
                <w:rFonts w:cs="Times New Roman"/>
                <w:b/>
                <w:bCs/>
                <w:sz w:val="18"/>
                <w:szCs w:val="18"/>
              </w:rPr>
              <w:t>morski, podlaski, edamski, gouda</w:t>
            </w:r>
          </w:p>
          <w:p w14:paraId="562FE04C"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klasa I,</w:t>
            </w:r>
          </w:p>
          <w:p w14:paraId="05BCA89E"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zawartość tłuszczu nie mniej niż 40 % masy</w:t>
            </w:r>
            <w:r>
              <w:rPr>
                <w:rFonts w:cs="Times New Roman"/>
                <w:sz w:val="18"/>
                <w:szCs w:val="18"/>
              </w:rPr>
              <w:t>,</w:t>
            </w:r>
          </w:p>
          <w:p w14:paraId="319D632E"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łatwo dający się kroić krajalnicą mechaniczną, niekruszący się,</w:t>
            </w:r>
          </w:p>
          <w:p w14:paraId="7DF2B4DF"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termin przydatności do spożycia minimum 2 miesiące od daty dostawy.</w:t>
            </w:r>
          </w:p>
        </w:tc>
        <w:tc>
          <w:tcPr>
            <w:tcW w:w="567" w:type="dxa"/>
            <w:shd w:val="clear" w:color="auto" w:fill="auto"/>
            <w:vAlign w:val="center"/>
          </w:tcPr>
          <w:p w14:paraId="6311D50E"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kg</w:t>
            </w:r>
          </w:p>
        </w:tc>
        <w:tc>
          <w:tcPr>
            <w:tcW w:w="709" w:type="dxa"/>
            <w:shd w:val="clear" w:color="auto" w:fill="auto"/>
            <w:vAlign w:val="center"/>
          </w:tcPr>
          <w:p w14:paraId="3E2778A4"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6 500</w:t>
            </w:r>
          </w:p>
        </w:tc>
      </w:tr>
      <w:tr w:rsidR="00592F28" w:rsidRPr="00DF0486" w14:paraId="10273AEA" w14:textId="77777777" w:rsidTr="00592F28">
        <w:trPr>
          <w:trHeight w:val="284"/>
        </w:trPr>
        <w:tc>
          <w:tcPr>
            <w:tcW w:w="566" w:type="dxa"/>
            <w:shd w:val="clear" w:color="auto" w:fill="auto"/>
            <w:vAlign w:val="center"/>
          </w:tcPr>
          <w:p w14:paraId="7D451961" w14:textId="77777777" w:rsidR="00592F28" w:rsidRPr="00DF0486" w:rsidRDefault="00592F28" w:rsidP="00592F28">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4.</w:t>
            </w:r>
          </w:p>
        </w:tc>
        <w:tc>
          <w:tcPr>
            <w:tcW w:w="7796" w:type="dxa"/>
            <w:shd w:val="clear" w:color="auto" w:fill="auto"/>
          </w:tcPr>
          <w:p w14:paraId="5EEB8A95" w14:textId="77777777" w:rsidR="00592F28" w:rsidRDefault="00592F28" w:rsidP="00592F28">
            <w:pPr>
              <w:pStyle w:val="Nagwek"/>
              <w:tabs>
                <w:tab w:val="left" w:pos="708"/>
              </w:tabs>
              <w:rPr>
                <w:rFonts w:cs="Times New Roman"/>
                <w:b/>
                <w:bCs/>
                <w:sz w:val="18"/>
                <w:szCs w:val="18"/>
              </w:rPr>
            </w:pPr>
            <w:r w:rsidRPr="000E5F7A">
              <w:rPr>
                <w:rFonts w:cs="Times New Roman"/>
                <w:b/>
                <w:bCs/>
                <w:sz w:val="18"/>
                <w:szCs w:val="18"/>
              </w:rPr>
              <w:t>Ser mozzarella</w:t>
            </w:r>
            <w:r>
              <w:rPr>
                <w:rFonts w:cs="Times New Roman"/>
                <w:b/>
                <w:bCs/>
                <w:sz w:val="18"/>
                <w:szCs w:val="18"/>
              </w:rPr>
              <w:t xml:space="preserve"> </w:t>
            </w:r>
          </w:p>
          <w:p w14:paraId="0D306926" w14:textId="77777777" w:rsidR="00592F28" w:rsidRPr="000E5F7A" w:rsidRDefault="00592F28" w:rsidP="00592F28">
            <w:pPr>
              <w:pStyle w:val="Nagwek"/>
              <w:tabs>
                <w:tab w:val="left" w:pos="708"/>
              </w:tabs>
              <w:rPr>
                <w:rFonts w:cs="Times New Roman"/>
                <w:sz w:val="18"/>
                <w:szCs w:val="18"/>
              </w:rPr>
            </w:pPr>
            <w:r>
              <w:rPr>
                <w:rFonts w:cs="Times New Roman"/>
                <w:sz w:val="18"/>
                <w:szCs w:val="18"/>
              </w:rPr>
              <w:t xml:space="preserve">- </w:t>
            </w:r>
            <w:r w:rsidRPr="000E5F7A">
              <w:rPr>
                <w:rFonts w:cs="Times New Roman"/>
                <w:sz w:val="18"/>
                <w:szCs w:val="18"/>
              </w:rPr>
              <w:t>klasa I,</w:t>
            </w:r>
          </w:p>
          <w:p w14:paraId="153E8351"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zawartość tłuszczu nie mniej niż 38 % masy,</w:t>
            </w:r>
          </w:p>
          <w:p w14:paraId="1A4069DC"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ser podpuszczkowy niedojrzewający z masy serowej parzonej,</w:t>
            </w:r>
          </w:p>
          <w:p w14:paraId="3429CF93"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łatwo dający się kroić krajalnicą mechaniczną, niekruszący się,</w:t>
            </w:r>
          </w:p>
          <w:p w14:paraId="430D0C26" w14:textId="77777777" w:rsidR="00592F28" w:rsidRPr="000E5F7A" w:rsidRDefault="00592F28" w:rsidP="00592F28">
            <w:pPr>
              <w:pStyle w:val="Nagwek"/>
              <w:suppressAutoHyphens w:val="0"/>
              <w:ind w:right="-578"/>
              <w:rPr>
                <w:rFonts w:cs="Times New Roman"/>
                <w:b/>
                <w:bCs/>
                <w:sz w:val="18"/>
                <w:szCs w:val="18"/>
              </w:rPr>
            </w:pPr>
            <w:r w:rsidRPr="000E5F7A">
              <w:rPr>
                <w:rFonts w:cs="Times New Roman"/>
                <w:sz w:val="18"/>
                <w:szCs w:val="18"/>
              </w:rPr>
              <w:t>- termin przydatności do spożycia minimum 2 miesiące od daty dostawy.</w:t>
            </w:r>
          </w:p>
        </w:tc>
        <w:tc>
          <w:tcPr>
            <w:tcW w:w="567" w:type="dxa"/>
            <w:shd w:val="clear" w:color="auto" w:fill="auto"/>
            <w:vAlign w:val="center"/>
          </w:tcPr>
          <w:p w14:paraId="6697EE29"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kg</w:t>
            </w:r>
          </w:p>
        </w:tc>
        <w:tc>
          <w:tcPr>
            <w:tcW w:w="709" w:type="dxa"/>
            <w:shd w:val="clear" w:color="auto" w:fill="auto"/>
            <w:vAlign w:val="center"/>
          </w:tcPr>
          <w:p w14:paraId="6D988B5C"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1 800</w:t>
            </w:r>
          </w:p>
        </w:tc>
      </w:tr>
      <w:tr w:rsidR="00592F28" w:rsidRPr="00DF0486" w14:paraId="71D10684" w14:textId="77777777" w:rsidTr="00592F28">
        <w:trPr>
          <w:trHeight w:val="284"/>
        </w:trPr>
        <w:tc>
          <w:tcPr>
            <w:tcW w:w="566" w:type="dxa"/>
            <w:shd w:val="clear" w:color="auto" w:fill="auto"/>
            <w:vAlign w:val="center"/>
          </w:tcPr>
          <w:p w14:paraId="4C0BEB77" w14:textId="77777777" w:rsidR="00592F28" w:rsidRPr="00DF0486" w:rsidRDefault="00592F28" w:rsidP="00592F28">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5.</w:t>
            </w:r>
          </w:p>
        </w:tc>
        <w:tc>
          <w:tcPr>
            <w:tcW w:w="7796" w:type="dxa"/>
            <w:shd w:val="clear" w:color="auto" w:fill="auto"/>
          </w:tcPr>
          <w:p w14:paraId="00550083" w14:textId="77777777" w:rsidR="00592F28" w:rsidRPr="000E5F7A" w:rsidRDefault="00592F28" w:rsidP="00592F28">
            <w:pPr>
              <w:pStyle w:val="Nagwek"/>
              <w:tabs>
                <w:tab w:val="left" w:pos="708"/>
              </w:tabs>
              <w:rPr>
                <w:rFonts w:cs="Times New Roman"/>
                <w:sz w:val="18"/>
                <w:szCs w:val="18"/>
              </w:rPr>
            </w:pPr>
            <w:r w:rsidRPr="000E5F7A">
              <w:rPr>
                <w:rFonts w:cs="Times New Roman"/>
                <w:b/>
                <w:bCs/>
                <w:sz w:val="18"/>
                <w:szCs w:val="18"/>
              </w:rPr>
              <w:t>Śmietana świeża płynna</w:t>
            </w:r>
          </w:p>
          <w:p w14:paraId="5801519E"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zawartość tłuszczu 18% masy,</w:t>
            </w:r>
          </w:p>
          <w:p w14:paraId="45A504CC"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smak właściwy dla produktu</w:t>
            </w:r>
            <w:r>
              <w:rPr>
                <w:rFonts w:cs="Times New Roman"/>
                <w:sz w:val="18"/>
                <w:szCs w:val="18"/>
              </w:rPr>
              <w:t xml:space="preserve"> </w:t>
            </w:r>
            <w:r w:rsidRPr="000E5F7A">
              <w:rPr>
                <w:rFonts w:cs="Times New Roman"/>
                <w:sz w:val="18"/>
                <w:szCs w:val="18"/>
              </w:rPr>
              <w:t>(nie może być kwaśny, gorzki, stęchły),</w:t>
            </w:r>
          </w:p>
          <w:p w14:paraId="66B5EBA3"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opakowanie jednostkowe – worki foliowe lub wiaderka plastikowe o pojemności 5</w:t>
            </w:r>
            <w:r>
              <w:rPr>
                <w:rFonts w:cs="Times New Roman"/>
                <w:sz w:val="18"/>
                <w:szCs w:val="18"/>
              </w:rPr>
              <w:t xml:space="preserve"> – </w:t>
            </w:r>
            <w:r w:rsidRPr="000E5F7A">
              <w:rPr>
                <w:rFonts w:cs="Times New Roman"/>
                <w:sz w:val="18"/>
                <w:szCs w:val="18"/>
              </w:rPr>
              <w:t>10 litrów,</w:t>
            </w:r>
          </w:p>
          <w:p w14:paraId="6C1DAAC6"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termin przydatności do spożycia</w:t>
            </w:r>
            <w:r>
              <w:rPr>
                <w:rFonts w:cs="Times New Roman"/>
                <w:sz w:val="18"/>
                <w:szCs w:val="18"/>
              </w:rPr>
              <w:t xml:space="preserve"> </w:t>
            </w:r>
            <w:r w:rsidRPr="000E5F7A">
              <w:rPr>
                <w:rFonts w:cs="Times New Roman"/>
                <w:sz w:val="18"/>
                <w:szCs w:val="18"/>
              </w:rPr>
              <w:t>minimum 7 dni od daty dostawy.</w:t>
            </w:r>
          </w:p>
        </w:tc>
        <w:tc>
          <w:tcPr>
            <w:tcW w:w="567" w:type="dxa"/>
            <w:shd w:val="clear" w:color="auto" w:fill="auto"/>
            <w:vAlign w:val="center"/>
          </w:tcPr>
          <w:p w14:paraId="492D509C"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litr</w:t>
            </w:r>
          </w:p>
        </w:tc>
        <w:tc>
          <w:tcPr>
            <w:tcW w:w="709" w:type="dxa"/>
            <w:shd w:val="clear" w:color="auto" w:fill="auto"/>
            <w:vAlign w:val="center"/>
          </w:tcPr>
          <w:p w14:paraId="6A7A530D"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10 000</w:t>
            </w:r>
          </w:p>
        </w:tc>
      </w:tr>
      <w:tr w:rsidR="00592F28" w:rsidRPr="00DF0486" w14:paraId="03B68641" w14:textId="77777777" w:rsidTr="00592F28">
        <w:trPr>
          <w:trHeight w:val="284"/>
        </w:trPr>
        <w:tc>
          <w:tcPr>
            <w:tcW w:w="566" w:type="dxa"/>
            <w:shd w:val="clear" w:color="auto" w:fill="auto"/>
            <w:vAlign w:val="center"/>
          </w:tcPr>
          <w:p w14:paraId="7AF3EC43" w14:textId="77777777" w:rsidR="00592F28" w:rsidRPr="00DF0486" w:rsidRDefault="00592F28" w:rsidP="00592F28">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6.</w:t>
            </w:r>
          </w:p>
        </w:tc>
        <w:tc>
          <w:tcPr>
            <w:tcW w:w="7796" w:type="dxa"/>
            <w:shd w:val="clear" w:color="auto" w:fill="auto"/>
          </w:tcPr>
          <w:p w14:paraId="7ABBBF59" w14:textId="77777777" w:rsidR="00592F28" w:rsidRPr="000E5F7A" w:rsidRDefault="00592F28" w:rsidP="00592F28">
            <w:pPr>
              <w:pStyle w:val="Nagwek"/>
              <w:tabs>
                <w:tab w:val="left" w:pos="708"/>
              </w:tabs>
              <w:rPr>
                <w:rFonts w:cs="Times New Roman"/>
                <w:sz w:val="18"/>
                <w:szCs w:val="18"/>
              </w:rPr>
            </w:pPr>
            <w:r w:rsidRPr="000E5F7A">
              <w:rPr>
                <w:rFonts w:cs="Times New Roman"/>
                <w:b/>
                <w:bCs/>
                <w:sz w:val="18"/>
                <w:szCs w:val="18"/>
              </w:rPr>
              <w:t>Twaróg biały półtłusty</w:t>
            </w:r>
          </w:p>
          <w:p w14:paraId="0FA8A0A9"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klasa I,</w:t>
            </w:r>
          </w:p>
          <w:p w14:paraId="53283974"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smak właściwy dla produktu (przyjemny, niekwaśny),</w:t>
            </w:r>
          </w:p>
          <w:p w14:paraId="4930EA9C"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łatwo dający się kroić na</w:t>
            </w:r>
            <w:r>
              <w:rPr>
                <w:rFonts w:cs="Times New Roman"/>
                <w:sz w:val="18"/>
                <w:szCs w:val="18"/>
              </w:rPr>
              <w:t xml:space="preserve"> </w:t>
            </w:r>
            <w:r w:rsidRPr="000E5F7A">
              <w:rPr>
                <w:rFonts w:cs="Times New Roman"/>
                <w:sz w:val="18"/>
                <w:szCs w:val="18"/>
              </w:rPr>
              <w:t>kawałki, niekruszący się,</w:t>
            </w:r>
          </w:p>
          <w:p w14:paraId="74A549D8"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termin przydatności do spożycia</w:t>
            </w:r>
            <w:r>
              <w:rPr>
                <w:rFonts w:cs="Times New Roman"/>
                <w:sz w:val="18"/>
                <w:szCs w:val="18"/>
              </w:rPr>
              <w:t xml:space="preserve"> </w:t>
            </w:r>
            <w:r w:rsidRPr="000E5F7A">
              <w:rPr>
                <w:rFonts w:cs="Times New Roman"/>
                <w:sz w:val="18"/>
                <w:szCs w:val="18"/>
              </w:rPr>
              <w:t xml:space="preserve">minimum 4 dni od daty dostawy. </w:t>
            </w:r>
          </w:p>
        </w:tc>
        <w:tc>
          <w:tcPr>
            <w:tcW w:w="567" w:type="dxa"/>
            <w:shd w:val="clear" w:color="auto" w:fill="auto"/>
            <w:vAlign w:val="center"/>
          </w:tcPr>
          <w:p w14:paraId="040EE83F"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kg</w:t>
            </w:r>
          </w:p>
        </w:tc>
        <w:tc>
          <w:tcPr>
            <w:tcW w:w="709" w:type="dxa"/>
            <w:shd w:val="clear" w:color="auto" w:fill="auto"/>
            <w:vAlign w:val="center"/>
          </w:tcPr>
          <w:p w14:paraId="4AF06744"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6 500</w:t>
            </w:r>
          </w:p>
        </w:tc>
      </w:tr>
      <w:tr w:rsidR="00592F28" w:rsidRPr="00DF0486" w14:paraId="0116A279" w14:textId="77777777" w:rsidTr="00592F28">
        <w:trPr>
          <w:trHeight w:val="284"/>
        </w:trPr>
        <w:tc>
          <w:tcPr>
            <w:tcW w:w="566" w:type="dxa"/>
            <w:shd w:val="clear" w:color="auto" w:fill="auto"/>
            <w:vAlign w:val="center"/>
          </w:tcPr>
          <w:p w14:paraId="0C492A55" w14:textId="77777777" w:rsidR="00592F28" w:rsidRPr="00DF0486" w:rsidRDefault="00592F28" w:rsidP="00592F28">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7.</w:t>
            </w:r>
          </w:p>
        </w:tc>
        <w:tc>
          <w:tcPr>
            <w:tcW w:w="7796" w:type="dxa"/>
            <w:shd w:val="clear" w:color="auto" w:fill="auto"/>
          </w:tcPr>
          <w:p w14:paraId="6DE9B3A0" w14:textId="77777777" w:rsidR="00592F28" w:rsidRPr="000E5F7A" w:rsidRDefault="00592F28" w:rsidP="00592F28">
            <w:pPr>
              <w:pStyle w:val="Nagwek"/>
              <w:tabs>
                <w:tab w:val="left" w:pos="708"/>
              </w:tabs>
              <w:rPr>
                <w:rFonts w:cs="Times New Roman"/>
                <w:sz w:val="18"/>
                <w:szCs w:val="18"/>
              </w:rPr>
            </w:pPr>
            <w:r w:rsidRPr="000E5F7A">
              <w:rPr>
                <w:rFonts w:cs="Times New Roman"/>
                <w:b/>
                <w:bCs/>
                <w:sz w:val="18"/>
                <w:szCs w:val="18"/>
              </w:rPr>
              <w:t>Serek ziarnisty wiejski</w:t>
            </w:r>
          </w:p>
          <w:p w14:paraId="399CFC88" w14:textId="77777777" w:rsidR="00592F28" w:rsidRPr="000E5F7A" w:rsidRDefault="00592F28" w:rsidP="00592F28">
            <w:pPr>
              <w:pStyle w:val="Nagwek"/>
              <w:suppressAutoHyphens w:val="0"/>
              <w:rPr>
                <w:rFonts w:cs="Times New Roman"/>
                <w:sz w:val="18"/>
                <w:szCs w:val="18"/>
              </w:rPr>
            </w:pPr>
            <w:r w:rsidRPr="000E5F7A">
              <w:rPr>
                <w:rFonts w:cs="Times New Roman"/>
                <w:sz w:val="18"/>
                <w:szCs w:val="18"/>
              </w:rPr>
              <w:t>- pełnotłusty,</w:t>
            </w:r>
          </w:p>
          <w:p w14:paraId="5690CD8A" w14:textId="77777777" w:rsidR="00592F28" w:rsidRPr="000E5F7A" w:rsidRDefault="00592F28" w:rsidP="00592F28">
            <w:pPr>
              <w:pStyle w:val="Nagwek"/>
              <w:suppressAutoHyphens w:val="0"/>
              <w:rPr>
                <w:rFonts w:cs="Times New Roman"/>
                <w:sz w:val="18"/>
                <w:szCs w:val="18"/>
              </w:rPr>
            </w:pPr>
            <w:r w:rsidRPr="000E5F7A">
              <w:rPr>
                <w:rFonts w:cs="Times New Roman"/>
                <w:sz w:val="18"/>
                <w:szCs w:val="18"/>
              </w:rPr>
              <w:t>- z dodatkiem słodkiej śmietanki,</w:t>
            </w:r>
          </w:p>
          <w:p w14:paraId="0C2A02B3" w14:textId="77777777" w:rsidR="00592F28" w:rsidRPr="000E5F7A" w:rsidRDefault="00592F28" w:rsidP="00592F28">
            <w:pPr>
              <w:pStyle w:val="Nagwek"/>
              <w:suppressAutoHyphens w:val="0"/>
              <w:rPr>
                <w:rFonts w:cs="Times New Roman"/>
                <w:sz w:val="18"/>
                <w:szCs w:val="18"/>
              </w:rPr>
            </w:pPr>
            <w:r w:rsidRPr="000E5F7A">
              <w:rPr>
                <w:rFonts w:cs="Times New Roman"/>
                <w:sz w:val="18"/>
                <w:szCs w:val="18"/>
              </w:rPr>
              <w:t>- opakowanie jednostkowe – kubek plastikowy o wadze netto 200 g,</w:t>
            </w:r>
          </w:p>
          <w:p w14:paraId="42B63F28" w14:textId="77777777" w:rsidR="00592F28" w:rsidRPr="000E5F7A" w:rsidRDefault="00592F28" w:rsidP="00592F28">
            <w:pPr>
              <w:pStyle w:val="Nagwek"/>
              <w:suppressAutoHyphens w:val="0"/>
              <w:rPr>
                <w:rFonts w:cs="Times New Roman"/>
                <w:sz w:val="18"/>
                <w:szCs w:val="18"/>
              </w:rPr>
            </w:pPr>
            <w:r w:rsidRPr="000E5F7A">
              <w:rPr>
                <w:rFonts w:cs="Times New Roman"/>
                <w:sz w:val="18"/>
                <w:szCs w:val="18"/>
              </w:rPr>
              <w:t>- termin przydatności do spożycia minimum 14 dni od daty dostawy.</w:t>
            </w:r>
          </w:p>
        </w:tc>
        <w:tc>
          <w:tcPr>
            <w:tcW w:w="567" w:type="dxa"/>
            <w:shd w:val="clear" w:color="auto" w:fill="auto"/>
            <w:vAlign w:val="center"/>
          </w:tcPr>
          <w:p w14:paraId="64A1A8DC"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kg</w:t>
            </w:r>
          </w:p>
        </w:tc>
        <w:tc>
          <w:tcPr>
            <w:tcW w:w="709" w:type="dxa"/>
            <w:shd w:val="clear" w:color="auto" w:fill="auto"/>
            <w:vAlign w:val="center"/>
          </w:tcPr>
          <w:p w14:paraId="28D7FD21"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1 600</w:t>
            </w:r>
          </w:p>
        </w:tc>
      </w:tr>
      <w:tr w:rsidR="00592F28" w:rsidRPr="00DF0486" w14:paraId="49D7767C" w14:textId="77777777" w:rsidTr="00592F28">
        <w:trPr>
          <w:trHeight w:val="284"/>
        </w:trPr>
        <w:tc>
          <w:tcPr>
            <w:tcW w:w="566" w:type="dxa"/>
            <w:shd w:val="clear" w:color="auto" w:fill="auto"/>
            <w:vAlign w:val="center"/>
          </w:tcPr>
          <w:p w14:paraId="5C63BA5F" w14:textId="77777777" w:rsidR="00592F28" w:rsidRPr="00DF0486" w:rsidRDefault="00592F28" w:rsidP="00592F28">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8.</w:t>
            </w:r>
          </w:p>
        </w:tc>
        <w:tc>
          <w:tcPr>
            <w:tcW w:w="7796" w:type="dxa"/>
            <w:shd w:val="clear" w:color="auto" w:fill="auto"/>
          </w:tcPr>
          <w:p w14:paraId="78F1B41D" w14:textId="77777777" w:rsidR="00592F28" w:rsidRPr="000E5F7A" w:rsidRDefault="00592F28" w:rsidP="00592F28">
            <w:pPr>
              <w:pStyle w:val="Nagwek"/>
              <w:tabs>
                <w:tab w:val="left" w:pos="708"/>
              </w:tabs>
              <w:rPr>
                <w:rFonts w:cs="Times New Roman"/>
                <w:sz w:val="18"/>
                <w:szCs w:val="18"/>
              </w:rPr>
            </w:pPr>
            <w:r w:rsidRPr="000E5F7A">
              <w:rPr>
                <w:rFonts w:cs="Times New Roman"/>
                <w:b/>
                <w:bCs/>
                <w:sz w:val="18"/>
                <w:szCs w:val="18"/>
              </w:rPr>
              <w:t>Jogurt owocowy</w:t>
            </w:r>
          </w:p>
          <w:p w14:paraId="6B97AD86" w14:textId="77777777" w:rsidR="00592F28" w:rsidRPr="000E5F7A" w:rsidRDefault="00592F28" w:rsidP="00592F28">
            <w:pPr>
              <w:pStyle w:val="Nagwek"/>
              <w:suppressAutoHyphens w:val="0"/>
              <w:rPr>
                <w:rFonts w:cs="Times New Roman"/>
                <w:sz w:val="18"/>
                <w:szCs w:val="18"/>
              </w:rPr>
            </w:pPr>
            <w:r w:rsidRPr="000E5F7A">
              <w:rPr>
                <w:rFonts w:cs="Times New Roman"/>
                <w:sz w:val="18"/>
                <w:szCs w:val="18"/>
              </w:rPr>
              <w:t>- klasa I,</w:t>
            </w:r>
          </w:p>
          <w:p w14:paraId="34E8EA96" w14:textId="77777777" w:rsidR="00592F28" w:rsidRPr="000E5F7A" w:rsidRDefault="00592F28" w:rsidP="00592F28">
            <w:pPr>
              <w:pStyle w:val="Nagwek"/>
              <w:suppressAutoHyphens w:val="0"/>
              <w:rPr>
                <w:rFonts w:cs="Times New Roman"/>
                <w:sz w:val="18"/>
                <w:szCs w:val="18"/>
              </w:rPr>
            </w:pPr>
            <w:r w:rsidRPr="000E5F7A">
              <w:rPr>
                <w:rFonts w:cs="Times New Roman"/>
                <w:sz w:val="18"/>
                <w:szCs w:val="18"/>
              </w:rPr>
              <w:t>- różne smaki owocowe,</w:t>
            </w:r>
          </w:p>
          <w:p w14:paraId="667C4E89" w14:textId="77777777" w:rsidR="00592F28" w:rsidRPr="000E5F7A" w:rsidRDefault="00592F28" w:rsidP="00592F28">
            <w:pPr>
              <w:pStyle w:val="Nagwek"/>
              <w:suppressAutoHyphens w:val="0"/>
              <w:rPr>
                <w:rFonts w:cs="Times New Roman"/>
                <w:sz w:val="18"/>
                <w:szCs w:val="18"/>
              </w:rPr>
            </w:pPr>
            <w:r w:rsidRPr="000E5F7A">
              <w:rPr>
                <w:rFonts w:cs="Times New Roman"/>
                <w:sz w:val="18"/>
                <w:szCs w:val="18"/>
              </w:rPr>
              <w:t>- z dużymi kawałkami owoców,</w:t>
            </w:r>
          </w:p>
          <w:p w14:paraId="49DDDA00" w14:textId="77777777" w:rsidR="00592F28" w:rsidRPr="000E5F7A" w:rsidRDefault="00592F28" w:rsidP="00592F28">
            <w:pPr>
              <w:pStyle w:val="Nagwek"/>
              <w:suppressAutoHyphens w:val="0"/>
              <w:rPr>
                <w:rFonts w:cs="Times New Roman"/>
                <w:sz w:val="18"/>
                <w:szCs w:val="18"/>
              </w:rPr>
            </w:pPr>
            <w:r w:rsidRPr="000E5F7A">
              <w:rPr>
                <w:rFonts w:cs="Times New Roman"/>
                <w:sz w:val="18"/>
                <w:szCs w:val="18"/>
              </w:rPr>
              <w:t>- smak i zapach właściwy dla produktu,</w:t>
            </w:r>
          </w:p>
          <w:p w14:paraId="5F0111FB" w14:textId="77777777" w:rsidR="00592F28" w:rsidRPr="000E5F7A" w:rsidRDefault="00592F28" w:rsidP="00592F28">
            <w:pPr>
              <w:pStyle w:val="Nagwek"/>
              <w:suppressAutoHyphens w:val="0"/>
              <w:rPr>
                <w:rFonts w:cs="Times New Roman"/>
                <w:sz w:val="18"/>
                <w:szCs w:val="18"/>
              </w:rPr>
            </w:pPr>
            <w:r w:rsidRPr="000E5F7A">
              <w:rPr>
                <w:rFonts w:cs="Times New Roman"/>
                <w:sz w:val="18"/>
                <w:szCs w:val="18"/>
              </w:rPr>
              <w:t>- opakowanie jednostkowe – kubek plastikowy o wadze netto 150</w:t>
            </w:r>
            <w:r>
              <w:rPr>
                <w:rFonts w:cs="Times New Roman"/>
                <w:sz w:val="18"/>
                <w:szCs w:val="18"/>
              </w:rPr>
              <w:t xml:space="preserve"> g – </w:t>
            </w:r>
            <w:r w:rsidRPr="000E5F7A">
              <w:rPr>
                <w:rFonts w:cs="Times New Roman"/>
                <w:sz w:val="18"/>
                <w:szCs w:val="18"/>
              </w:rPr>
              <w:t>200 g,</w:t>
            </w:r>
          </w:p>
          <w:p w14:paraId="471BBE2C" w14:textId="77777777" w:rsidR="00592F28" w:rsidRPr="000E5F7A" w:rsidRDefault="00592F28" w:rsidP="00592F28">
            <w:pPr>
              <w:pStyle w:val="Nagwek"/>
              <w:suppressAutoHyphens w:val="0"/>
              <w:rPr>
                <w:rFonts w:cs="Times New Roman"/>
                <w:sz w:val="18"/>
                <w:szCs w:val="18"/>
              </w:rPr>
            </w:pPr>
            <w:r w:rsidRPr="000E5F7A">
              <w:rPr>
                <w:rFonts w:cs="Times New Roman"/>
                <w:sz w:val="18"/>
                <w:szCs w:val="18"/>
              </w:rPr>
              <w:t>- termin przydatności do spożycia minimum</w:t>
            </w:r>
            <w:r w:rsidRPr="000E5F7A">
              <w:rPr>
                <w:rFonts w:cs="Times New Roman"/>
                <w:b/>
                <w:bCs/>
                <w:sz w:val="18"/>
                <w:szCs w:val="18"/>
              </w:rPr>
              <w:t xml:space="preserve"> </w:t>
            </w:r>
            <w:r w:rsidRPr="000E5F7A">
              <w:rPr>
                <w:rFonts w:cs="Times New Roman"/>
                <w:sz w:val="18"/>
                <w:szCs w:val="18"/>
              </w:rPr>
              <w:t>14 dni od daty dostawy</w:t>
            </w:r>
          </w:p>
        </w:tc>
        <w:tc>
          <w:tcPr>
            <w:tcW w:w="567" w:type="dxa"/>
            <w:shd w:val="clear" w:color="auto" w:fill="auto"/>
            <w:vAlign w:val="center"/>
          </w:tcPr>
          <w:p w14:paraId="0E5B7EB8"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kg</w:t>
            </w:r>
          </w:p>
        </w:tc>
        <w:tc>
          <w:tcPr>
            <w:tcW w:w="709" w:type="dxa"/>
            <w:shd w:val="clear" w:color="auto" w:fill="auto"/>
            <w:vAlign w:val="center"/>
          </w:tcPr>
          <w:p w14:paraId="67191F6D"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5 000</w:t>
            </w:r>
          </w:p>
        </w:tc>
      </w:tr>
      <w:tr w:rsidR="00592F28" w:rsidRPr="00DF0486" w14:paraId="7242A14E" w14:textId="77777777" w:rsidTr="00592F28">
        <w:trPr>
          <w:trHeight w:val="284"/>
        </w:trPr>
        <w:tc>
          <w:tcPr>
            <w:tcW w:w="566" w:type="dxa"/>
            <w:shd w:val="clear" w:color="auto" w:fill="auto"/>
            <w:vAlign w:val="center"/>
          </w:tcPr>
          <w:p w14:paraId="69E93D60" w14:textId="77777777" w:rsidR="00592F28" w:rsidRPr="00DF0486" w:rsidRDefault="00592F28" w:rsidP="00592F28">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9.</w:t>
            </w:r>
          </w:p>
        </w:tc>
        <w:tc>
          <w:tcPr>
            <w:tcW w:w="7796" w:type="dxa"/>
            <w:shd w:val="clear" w:color="auto" w:fill="auto"/>
          </w:tcPr>
          <w:p w14:paraId="33E46CE8" w14:textId="77777777" w:rsidR="00592F28" w:rsidRPr="000E5F7A" w:rsidRDefault="00592F28" w:rsidP="00592F28">
            <w:pPr>
              <w:pStyle w:val="Nagwek"/>
              <w:tabs>
                <w:tab w:val="left" w:pos="708"/>
              </w:tabs>
              <w:rPr>
                <w:rFonts w:cs="Times New Roman"/>
                <w:sz w:val="18"/>
                <w:szCs w:val="18"/>
              </w:rPr>
            </w:pPr>
            <w:r w:rsidRPr="000E5F7A">
              <w:rPr>
                <w:rFonts w:cs="Times New Roman"/>
                <w:b/>
                <w:bCs/>
                <w:sz w:val="18"/>
                <w:szCs w:val="18"/>
              </w:rPr>
              <w:t>Mleko świeże UHT</w:t>
            </w:r>
          </w:p>
          <w:p w14:paraId="5D32E2BC"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zawartość tłuszczu 2% masy,</w:t>
            </w:r>
          </w:p>
          <w:p w14:paraId="04313A11"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przyjemny, lekko słodki smak,</w:t>
            </w:r>
            <w:r>
              <w:rPr>
                <w:rFonts w:cs="Times New Roman"/>
                <w:sz w:val="18"/>
                <w:szCs w:val="18"/>
              </w:rPr>
              <w:t xml:space="preserve"> </w:t>
            </w:r>
            <w:r w:rsidRPr="000E5F7A">
              <w:rPr>
                <w:rFonts w:cs="Times New Roman"/>
                <w:sz w:val="18"/>
                <w:szCs w:val="18"/>
              </w:rPr>
              <w:t>bez  posmaku goryczy,</w:t>
            </w:r>
          </w:p>
          <w:p w14:paraId="6F8D43A3"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zapach właściwy dla produktu</w:t>
            </w:r>
            <w:r>
              <w:rPr>
                <w:rFonts w:cs="Times New Roman"/>
                <w:sz w:val="18"/>
                <w:szCs w:val="18"/>
              </w:rPr>
              <w:t xml:space="preserve"> </w:t>
            </w:r>
            <w:r w:rsidRPr="000E5F7A">
              <w:rPr>
                <w:rFonts w:cs="Times New Roman"/>
                <w:sz w:val="18"/>
                <w:szCs w:val="18"/>
              </w:rPr>
              <w:t>bez obcych zapachów,</w:t>
            </w:r>
          </w:p>
          <w:p w14:paraId="1968BD87" w14:textId="77777777" w:rsidR="00592F28" w:rsidRPr="000E5F7A" w:rsidRDefault="00592F28" w:rsidP="00592F28">
            <w:pPr>
              <w:pStyle w:val="Nagwek"/>
              <w:suppressAutoHyphens w:val="0"/>
              <w:ind w:right="-578"/>
              <w:rPr>
                <w:rFonts w:cs="Times New Roman"/>
                <w:sz w:val="18"/>
                <w:szCs w:val="18"/>
              </w:rPr>
            </w:pPr>
            <w:r>
              <w:rPr>
                <w:rFonts w:cs="Times New Roman"/>
                <w:sz w:val="18"/>
                <w:szCs w:val="18"/>
              </w:rPr>
              <w:t xml:space="preserve">- </w:t>
            </w:r>
            <w:r w:rsidRPr="000E5F7A">
              <w:rPr>
                <w:rFonts w:cs="Times New Roman"/>
                <w:sz w:val="18"/>
                <w:szCs w:val="18"/>
              </w:rPr>
              <w:t>opakowanie jednostkowe – karton o pojemności 1 litr,</w:t>
            </w:r>
          </w:p>
          <w:p w14:paraId="623B9A84"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xml:space="preserve">- termin przydatności do spożycia minimum 6 miesięcy od daty dostawy. </w:t>
            </w:r>
          </w:p>
        </w:tc>
        <w:tc>
          <w:tcPr>
            <w:tcW w:w="567" w:type="dxa"/>
            <w:shd w:val="clear" w:color="auto" w:fill="auto"/>
            <w:vAlign w:val="center"/>
          </w:tcPr>
          <w:p w14:paraId="23A395D1"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litr</w:t>
            </w:r>
          </w:p>
        </w:tc>
        <w:tc>
          <w:tcPr>
            <w:tcW w:w="709" w:type="dxa"/>
            <w:shd w:val="clear" w:color="auto" w:fill="auto"/>
            <w:vAlign w:val="center"/>
          </w:tcPr>
          <w:p w14:paraId="55B740ED"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36 000</w:t>
            </w:r>
          </w:p>
        </w:tc>
      </w:tr>
      <w:tr w:rsidR="00592F28" w:rsidRPr="00DF0486" w14:paraId="15B714FF" w14:textId="77777777" w:rsidTr="00592F28">
        <w:trPr>
          <w:trHeight w:val="284"/>
        </w:trPr>
        <w:tc>
          <w:tcPr>
            <w:tcW w:w="566" w:type="dxa"/>
            <w:shd w:val="clear" w:color="auto" w:fill="auto"/>
            <w:vAlign w:val="center"/>
          </w:tcPr>
          <w:p w14:paraId="01332C0B" w14:textId="77777777" w:rsidR="00592F28" w:rsidRPr="00DF0486" w:rsidRDefault="00592F28" w:rsidP="00592F28">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10.</w:t>
            </w:r>
          </w:p>
        </w:tc>
        <w:tc>
          <w:tcPr>
            <w:tcW w:w="7796" w:type="dxa"/>
            <w:shd w:val="clear" w:color="auto" w:fill="auto"/>
          </w:tcPr>
          <w:p w14:paraId="232D5B78" w14:textId="77777777" w:rsidR="00592F28" w:rsidRPr="000E5F7A" w:rsidRDefault="00592F28" w:rsidP="00592F28">
            <w:pPr>
              <w:pStyle w:val="Nagwek"/>
              <w:tabs>
                <w:tab w:val="left" w:pos="708"/>
              </w:tabs>
              <w:rPr>
                <w:rFonts w:cs="Times New Roman"/>
                <w:sz w:val="18"/>
                <w:szCs w:val="18"/>
              </w:rPr>
            </w:pPr>
            <w:r w:rsidRPr="000E5F7A">
              <w:rPr>
                <w:rFonts w:cs="Times New Roman"/>
                <w:b/>
                <w:bCs/>
                <w:sz w:val="18"/>
                <w:szCs w:val="18"/>
              </w:rPr>
              <w:t>Ser topiony plastry</w:t>
            </w:r>
          </w:p>
          <w:p w14:paraId="1E1ACA49"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pełnotłusty,</w:t>
            </w:r>
          </w:p>
          <w:p w14:paraId="04CF20A3"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smak łagodny,</w:t>
            </w:r>
          </w:p>
          <w:p w14:paraId="1923BB56"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zapach właściwy dla produktu,</w:t>
            </w:r>
          </w:p>
          <w:p w14:paraId="0AD69139"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każdy plaster sera pakowany osobno w prze</w:t>
            </w:r>
            <w:r>
              <w:rPr>
                <w:rFonts w:cs="Times New Roman"/>
                <w:sz w:val="18"/>
                <w:szCs w:val="18"/>
              </w:rPr>
              <w:t>z</w:t>
            </w:r>
            <w:r w:rsidRPr="000E5F7A">
              <w:rPr>
                <w:rFonts w:cs="Times New Roman"/>
                <w:sz w:val="18"/>
                <w:szCs w:val="18"/>
              </w:rPr>
              <w:t>roczystą folię,</w:t>
            </w:r>
          </w:p>
          <w:p w14:paraId="648DF1AA"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w:t>
            </w:r>
            <w:r>
              <w:rPr>
                <w:rFonts w:cs="Times New Roman"/>
                <w:sz w:val="18"/>
                <w:szCs w:val="18"/>
              </w:rPr>
              <w:t xml:space="preserve"> </w:t>
            </w:r>
            <w:r w:rsidRPr="000E5F7A">
              <w:rPr>
                <w:rFonts w:cs="Times New Roman"/>
                <w:sz w:val="18"/>
                <w:szCs w:val="18"/>
              </w:rPr>
              <w:t>termin przydatności do spożycia minimum 3 miesiące od daty dostawy.</w:t>
            </w:r>
          </w:p>
        </w:tc>
        <w:tc>
          <w:tcPr>
            <w:tcW w:w="567" w:type="dxa"/>
            <w:shd w:val="clear" w:color="auto" w:fill="auto"/>
            <w:vAlign w:val="center"/>
          </w:tcPr>
          <w:p w14:paraId="347CE08F"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kg</w:t>
            </w:r>
          </w:p>
        </w:tc>
        <w:tc>
          <w:tcPr>
            <w:tcW w:w="709" w:type="dxa"/>
            <w:shd w:val="clear" w:color="auto" w:fill="auto"/>
            <w:vAlign w:val="center"/>
          </w:tcPr>
          <w:p w14:paraId="35BFAF5B"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2 500</w:t>
            </w:r>
          </w:p>
        </w:tc>
      </w:tr>
      <w:tr w:rsidR="00592F28" w:rsidRPr="00DF0486" w14:paraId="51B5F84F" w14:textId="77777777" w:rsidTr="00592F28">
        <w:trPr>
          <w:trHeight w:val="284"/>
        </w:trPr>
        <w:tc>
          <w:tcPr>
            <w:tcW w:w="566" w:type="dxa"/>
            <w:shd w:val="clear" w:color="auto" w:fill="auto"/>
            <w:vAlign w:val="center"/>
          </w:tcPr>
          <w:p w14:paraId="2BAD336F" w14:textId="77777777" w:rsidR="00592F28" w:rsidRPr="00DF0486" w:rsidRDefault="00592F28" w:rsidP="00592F28">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11.</w:t>
            </w:r>
          </w:p>
        </w:tc>
        <w:tc>
          <w:tcPr>
            <w:tcW w:w="7796" w:type="dxa"/>
            <w:shd w:val="clear" w:color="auto" w:fill="auto"/>
          </w:tcPr>
          <w:p w14:paraId="2E9AF707" w14:textId="77777777" w:rsidR="00592F28" w:rsidRPr="000E5F7A" w:rsidRDefault="00592F28" w:rsidP="00592F28">
            <w:pPr>
              <w:pStyle w:val="Nagwek"/>
              <w:tabs>
                <w:tab w:val="left" w:pos="708"/>
              </w:tabs>
              <w:rPr>
                <w:rFonts w:cs="Times New Roman"/>
                <w:sz w:val="18"/>
                <w:szCs w:val="18"/>
              </w:rPr>
            </w:pPr>
            <w:r w:rsidRPr="000E5F7A">
              <w:rPr>
                <w:rFonts w:cs="Times New Roman"/>
                <w:b/>
                <w:bCs/>
                <w:sz w:val="18"/>
                <w:szCs w:val="18"/>
              </w:rPr>
              <w:t>Serek homogenizowany termizowany</w:t>
            </w:r>
          </w:p>
          <w:p w14:paraId="0A0388E2"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pełnotłusty,</w:t>
            </w:r>
          </w:p>
          <w:p w14:paraId="44A70890"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smak: naturalny, czekoladowy oraz różne</w:t>
            </w:r>
            <w:r>
              <w:rPr>
                <w:rFonts w:cs="Times New Roman"/>
                <w:sz w:val="18"/>
                <w:szCs w:val="18"/>
              </w:rPr>
              <w:t xml:space="preserve"> </w:t>
            </w:r>
            <w:r w:rsidRPr="000E5F7A">
              <w:rPr>
                <w:rFonts w:cs="Times New Roman"/>
                <w:sz w:val="18"/>
                <w:szCs w:val="18"/>
              </w:rPr>
              <w:t xml:space="preserve">smaki owocowe, </w:t>
            </w:r>
          </w:p>
          <w:p w14:paraId="57005A92"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opakowanie jednostkowe o wadze netto 100</w:t>
            </w:r>
            <w:r>
              <w:rPr>
                <w:rFonts w:cs="Times New Roman"/>
                <w:sz w:val="18"/>
                <w:szCs w:val="18"/>
              </w:rPr>
              <w:t xml:space="preserve"> g – </w:t>
            </w:r>
            <w:r w:rsidRPr="000E5F7A">
              <w:rPr>
                <w:rFonts w:cs="Times New Roman"/>
                <w:sz w:val="18"/>
                <w:szCs w:val="18"/>
              </w:rPr>
              <w:t>200 g,</w:t>
            </w:r>
          </w:p>
          <w:p w14:paraId="439F8036"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termin przydatności do spożycia</w:t>
            </w:r>
            <w:r w:rsidRPr="000E5F7A">
              <w:rPr>
                <w:rFonts w:cs="Times New Roman"/>
                <w:b/>
                <w:bCs/>
                <w:sz w:val="18"/>
                <w:szCs w:val="18"/>
              </w:rPr>
              <w:t xml:space="preserve"> </w:t>
            </w:r>
            <w:r w:rsidRPr="000E5F7A">
              <w:rPr>
                <w:rFonts w:cs="Times New Roman"/>
                <w:sz w:val="18"/>
                <w:szCs w:val="18"/>
              </w:rPr>
              <w:t>minimum 14 dni od daty dostawy.</w:t>
            </w:r>
          </w:p>
        </w:tc>
        <w:tc>
          <w:tcPr>
            <w:tcW w:w="567" w:type="dxa"/>
            <w:shd w:val="clear" w:color="auto" w:fill="auto"/>
            <w:vAlign w:val="center"/>
          </w:tcPr>
          <w:p w14:paraId="5906640B"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kg</w:t>
            </w:r>
          </w:p>
        </w:tc>
        <w:tc>
          <w:tcPr>
            <w:tcW w:w="709" w:type="dxa"/>
            <w:shd w:val="clear" w:color="auto" w:fill="auto"/>
            <w:vAlign w:val="center"/>
          </w:tcPr>
          <w:p w14:paraId="6538DE53"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2 500</w:t>
            </w:r>
          </w:p>
        </w:tc>
      </w:tr>
      <w:tr w:rsidR="00592F28" w:rsidRPr="00DF0486" w14:paraId="032DDC6B" w14:textId="77777777" w:rsidTr="00592F28">
        <w:trPr>
          <w:trHeight w:val="284"/>
        </w:trPr>
        <w:tc>
          <w:tcPr>
            <w:tcW w:w="566" w:type="dxa"/>
            <w:shd w:val="clear" w:color="auto" w:fill="auto"/>
            <w:vAlign w:val="center"/>
          </w:tcPr>
          <w:p w14:paraId="4D03C697" w14:textId="77777777" w:rsidR="00592F28" w:rsidRPr="00DF0486" w:rsidRDefault="00592F28" w:rsidP="00592F28">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12.</w:t>
            </w:r>
          </w:p>
        </w:tc>
        <w:tc>
          <w:tcPr>
            <w:tcW w:w="7796" w:type="dxa"/>
            <w:shd w:val="clear" w:color="auto" w:fill="auto"/>
          </w:tcPr>
          <w:p w14:paraId="24E66B2B" w14:textId="77777777" w:rsidR="00592F28" w:rsidRPr="000E5F7A" w:rsidRDefault="00592F28" w:rsidP="00592F28">
            <w:pPr>
              <w:pStyle w:val="Nagwek"/>
              <w:tabs>
                <w:tab w:val="left" w:pos="708"/>
              </w:tabs>
              <w:rPr>
                <w:rFonts w:cs="Times New Roman"/>
                <w:sz w:val="18"/>
                <w:szCs w:val="18"/>
              </w:rPr>
            </w:pPr>
            <w:r w:rsidRPr="000E5F7A">
              <w:rPr>
                <w:rFonts w:cs="Times New Roman"/>
                <w:b/>
                <w:bCs/>
                <w:sz w:val="18"/>
                <w:szCs w:val="18"/>
              </w:rPr>
              <w:t>Serek topiony - trójkąty</w:t>
            </w:r>
          </w:p>
          <w:p w14:paraId="36AA2212"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xml:space="preserve">- pełnotłusty, </w:t>
            </w:r>
          </w:p>
          <w:p w14:paraId="37E9D106"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lastRenderedPageBreak/>
              <w:t>- różne smaki,</w:t>
            </w:r>
          </w:p>
          <w:p w14:paraId="2004ADC5"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opakowanie jednostkowe kartonik o wadze 180 g (8 sztuk x 22,5 g porcja)</w:t>
            </w:r>
            <w:r>
              <w:rPr>
                <w:rFonts w:cs="Times New Roman"/>
                <w:sz w:val="18"/>
                <w:szCs w:val="18"/>
              </w:rPr>
              <w:t>,</w:t>
            </w:r>
          </w:p>
          <w:p w14:paraId="6E8B2931"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termin przydatności do spożycia minimum 30 dni od daty dostawy.</w:t>
            </w:r>
          </w:p>
        </w:tc>
        <w:tc>
          <w:tcPr>
            <w:tcW w:w="567" w:type="dxa"/>
            <w:shd w:val="clear" w:color="auto" w:fill="auto"/>
            <w:vAlign w:val="center"/>
          </w:tcPr>
          <w:p w14:paraId="6BB839B4"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lastRenderedPageBreak/>
              <w:t>kg</w:t>
            </w:r>
          </w:p>
        </w:tc>
        <w:tc>
          <w:tcPr>
            <w:tcW w:w="709" w:type="dxa"/>
            <w:shd w:val="clear" w:color="auto" w:fill="auto"/>
            <w:vAlign w:val="center"/>
          </w:tcPr>
          <w:p w14:paraId="158AA6CE"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2 500</w:t>
            </w:r>
          </w:p>
        </w:tc>
      </w:tr>
      <w:tr w:rsidR="00592F28" w:rsidRPr="00DF0486" w14:paraId="572EA700" w14:textId="77777777" w:rsidTr="00592F28">
        <w:trPr>
          <w:trHeight w:val="284"/>
        </w:trPr>
        <w:tc>
          <w:tcPr>
            <w:tcW w:w="566" w:type="dxa"/>
            <w:shd w:val="clear" w:color="auto" w:fill="auto"/>
            <w:vAlign w:val="center"/>
          </w:tcPr>
          <w:p w14:paraId="116DB576" w14:textId="77777777" w:rsidR="00592F28" w:rsidRPr="00DF0486" w:rsidRDefault="00592F28" w:rsidP="00592F28">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13.</w:t>
            </w:r>
          </w:p>
        </w:tc>
        <w:tc>
          <w:tcPr>
            <w:tcW w:w="7796" w:type="dxa"/>
            <w:shd w:val="clear" w:color="auto" w:fill="auto"/>
          </w:tcPr>
          <w:p w14:paraId="38D73960" w14:textId="77777777" w:rsidR="00592F28" w:rsidRPr="000E5F7A" w:rsidRDefault="00592F28" w:rsidP="00592F28">
            <w:pPr>
              <w:pStyle w:val="Nagwek"/>
              <w:tabs>
                <w:tab w:val="left" w:pos="708"/>
              </w:tabs>
              <w:rPr>
                <w:rFonts w:cs="Times New Roman"/>
                <w:sz w:val="18"/>
                <w:szCs w:val="18"/>
              </w:rPr>
            </w:pPr>
            <w:r w:rsidRPr="000E5F7A">
              <w:rPr>
                <w:rFonts w:cs="Times New Roman"/>
                <w:b/>
                <w:bCs/>
                <w:sz w:val="18"/>
                <w:szCs w:val="18"/>
              </w:rPr>
              <w:t>Ser pleśniowy Camembert</w:t>
            </w:r>
          </w:p>
          <w:p w14:paraId="33C0E99F"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klasa I,</w:t>
            </w:r>
          </w:p>
          <w:p w14:paraId="0ACF5920"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pełnotłusty, zawartość tłuszczu nie mniej niż 50% masy,</w:t>
            </w:r>
          </w:p>
          <w:p w14:paraId="4F9AC45D"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konsystencja sera – ścisła,</w:t>
            </w:r>
          </w:p>
          <w:p w14:paraId="7F6C1646"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nalot pleśni na serze w kolorze białym,</w:t>
            </w:r>
          </w:p>
          <w:p w14:paraId="709F6A3F"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smak i zapach naturalny, właściwy dla produktu,</w:t>
            </w:r>
          </w:p>
          <w:p w14:paraId="2EBBE59A"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opakowanie jednostkowe o wadze netto 120</w:t>
            </w:r>
            <w:r>
              <w:rPr>
                <w:rFonts w:cs="Times New Roman"/>
                <w:sz w:val="18"/>
                <w:szCs w:val="18"/>
              </w:rPr>
              <w:t xml:space="preserve"> g – </w:t>
            </w:r>
            <w:r w:rsidRPr="000E5F7A">
              <w:rPr>
                <w:rFonts w:cs="Times New Roman"/>
                <w:sz w:val="18"/>
                <w:szCs w:val="18"/>
              </w:rPr>
              <w:t>200</w:t>
            </w:r>
            <w:r>
              <w:rPr>
                <w:rFonts w:cs="Times New Roman"/>
                <w:sz w:val="18"/>
                <w:szCs w:val="18"/>
              </w:rPr>
              <w:t xml:space="preserve"> </w:t>
            </w:r>
            <w:r w:rsidRPr="000E5F7A">
              <w:rPr>
                <w:rFonts w:cs="Times New Roman"/>
                <w:sz w:val="18"/>
                <w:szCs w:val="18"/>
              </w:rPr>
              <w:t>g</w:t>
            </w:r>
            <w:r>
              <w:rPr>
                <w:rFonts w:cs="Times New Roman"/>
                <w:sz w:val="18"/>
                <w:szCs w:val="18"/>
              </w:rPr>
              <w:t xml:space="preserve"> </w:t>
            </w:r>
            <w:r w:rsidRPr="000E5F7A">
              <w:rPr>
                <w:rFonts w:cs="Times New Roman"/>
                <w:sz w:val="18"/>
                <w:szCs w:val="18"/>
              </w:rPr>
              <w:t>(porcja),</w:t>
            </w:r>
          </w:p>
          <w:p w14:paraId="79642261" w14:textId="77777777" w:rsidR="00592F28" w:rsidRPr="000E5F7A" w:rsidRDefault="00592F28" w:rsidP="00FC4733">
            <w:pPr>
              <w:pStyle w:val="Nagwek"/>
              <w:suppressAutoHyphens w:val="0"/>
              <w:ind w:right="-578"/>
              <w:rPr>
                <w:rFonts w:cs="Times New Roman"/>
                <w:sz w:val="18"/>
                <w:szCs w:val="18"/>
              </w:rPr>
            </w:pPr>
            <w:r w:rsidRPr="000E5F7A">
              <w:rPr>
                <w:rFonts w:cs="Times New Roman"/>
                <w:sz w:val="18"/>
                <w:szCs w:val="18"/>
              </w:rPr>
              <w:t>- termin przydatności do spożycia</w:t>
            </w:r>
            <w:r w:rsidR="00FC4733">
              <w:rPr>
                <w:rFonts w:cs="Times New Roman"/>
                <w:sz w:val="18"/>
                <w:szCs w:val="18"/>
              </w:rPr>
              <w:t xml:space="preserve"> </w:t>
            </w:r>
            <w:r w:rsidRPr="000E5F7A">
              <w:rPr>
                <w:rFonts w:cs="Times New Roman"/>
                <w:sz w:val="18"/>
                <w:szCs w:val="18"/>
              </w:rPr>
              <w:t>minimum 30 dni od daty dostawy.</w:t>
            </w:r>
          </w:p>
        </w:tc>
        <w:tc>
          <w:tcPr>
            <w:tcW w:w="567" w:type="dxa"/>
            <w:shd w:val="clear" w:color="auto" w:fill="auto"/>
            <w:vAlign w:val="center"/>
          </w:tcPr>
          <w:p w14:paraId="1187D07D"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kg</w:t>
            </w:r>
          </w:p>
        </w:tc>
        <w:tc>
          <w:tcPr>
            <w:tcW w:w="709" w:type="dxa"/>
            <w:shd w:val="clear" w:color="auto" w:fill="auto"/>
            <w:vAlign w:val="center"/>
          </w:tcPr>
          <w:p w14:paraId="2255F898"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1 600</w:t>
            </w:r>
          </w:p>
        </w:tc>
      </w:tr>
      <w:tr w:rsidR="00592F28" w:rsidRPr="00DF0486" w14:paraId="31A87BE1" w14:textId="77777777" w:rsidTr="00592F28">
        <w:trPr>
          <w:trHeight w:val="284"/>
        </w:trPr>
        <w:tc>
          <w:tcPr>
            <w:tcW w:w="566" w:type="dxa"/>
            <w:shd w:val="clear" w:color="auto" w:fill="auto"/>
            <w:vAlign w:val="center"/>
          </w:tcPr>
          <w:p w14:paraId="33C9854A" w14:textId="77777777" w:rsidR="00592F28" w:rsidRPr="00DF0486" w:rsidRDefault="00592F28" w:rsidP="00592F28">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14.</w:t>
            </w:r>
          </w:p>
        </w:tc>
        <w:tc>
          <w:tcPr>
            <w:tcW w:w="7796" w:type="dxa"/>
            <w:shd w:val="clear" w:color="auto" w:fill="auto"/>
            <w:vAlign w:val="center"/>
          </w:tcPr>
          <w:p w14:paraId="550B3D00" w14:textId="77777777" w:rsidR="00592F28" w:rsidRPr="000E5F7A" w:rsidRDefault="00592F28" w:rsidP="00592F28">
            <w:pPr>
              <w:pStyle w:val="Nagwek"/>
              <w:tabs>
                <w:tab w:val="left" w:pos="708"/>
              </w:tabs>
              <w:rPr>
                <w:rFonts w:cs="Times New Roman"/>
                <w:sz w:val="18"/>
                <w:szCs w:val="18"/>
              </w:rPr>
            </w:pPr>
            <w:r w:rsidRPr="000E5F7A">
              <w:rPr>
                <w:rFonts w:cs="Times New Roman"/>
                <w:b/>
                <w:bCs/>
                <w:sz w:val="18"/>
                <w:szCs w:val="18"/>
              </w:rPr>
              <w:t>Deser mleczny z bitą śmietanką</w:t>
            </w:r>
          </w:p>
          <w:p w14:paraId="2B301007"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klasa I,</w:t>
            </w:r>
          </w:p>
          <w:p w14:paraId="6DE3AD03"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w:t>
            </w:r>
            <w:r>
              <w:rPr>
                <w:rFonts w:cs="Times New Roman"/>
                <w:sz w:val="18"/>
                <w:szCs w:val="18"/>
              </w:rPr>
              <w:t xml:space="preserve"> </w:t>
            </w:r>
            <w:r w:rsidRPr="000E5F7A">
              <w:rPr>
                <w:rFonts w:cs="Times New Roman"/>
                <w:sz w:val="18"/>
                <w:szCs w:val="18"/>
              </w:rPr>
              <w:t>różne smaki: owocowe, czekoladowe, waniliowe, karmelowe</w:t>
            </w:r>
          </w:p>
          <w:p w14:paraId="52714F70"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w:t>
            </w:r>
            <w:r>
              <w:rPr>
                <w:rFonts w:cs="Times New Roman"/>
                <w:sz w:val="18"/>
                <w:szCs w:val="18"/>
              </w:rPr>
              <w:t xml:space="preserve"> </w:t>
            </w:r>
            <w:r w:rsidRPr="000E5F7A">
              <w:rPr>
                <w:rFonts w:cs="Times New Roman"/>
                <w:sz w:val="18"/>
                <w:szCs w:val="18"/>
              </w:rPr>
              <w:t>smak i zapach właściwy dla produktu,</w:t>
            </w:r>
          </w:p>
          <w:p w14:paraId="6001658F"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opakowanie jednostkowe</w:t>
            </w:r>
            <w:r>
              <w:rPr>
                <w:rFonts w:cs="Times New Roman"/>
                <w:sz w:val="18"/>
                <w:szCs w:val="18"/>
              </w:rPr>
              <w:t xml:space="preserve"> </w:t>
            </w:r>
            <w:r w:rsidRPr="000E5F7A">
              <w:rPr>
                <w:rFonts w:cs="Times New Roman"/>
                <w:sz w:val="18"/>
                <w:szCs w:val="18"/>
              </w:rPr>
              <w:t>kubek plastikowy lub kartonik o wadze netto 150</w:t>
            </w:r>
            <w:r>
              <w:rPr>
                <w:rFonts w:cs="Times New Roman"/>
                <w:sz w:val="18"/>
                <w:szCs w:val="18"/>
              </w:rPr>
              <w:t xml:space="preserve"> g – </w:t>
            </w:r>
            <w:r w:rsidRPr="000E5F7A">
              <w:rPr>
                <w:rFonts w:cs="Times New Roman"/>
                <w:sz w:val="18"/>
                <w:szCs w:val="18"/>
              </w:rPr>
              <w:t>200</w:t>
            </w:r>
            <w:r>
              <w:rPr>
                <w:rFonts w:cs="Times New Roman"/>
                <w:sz w:val="18"/>
                <w:szCs w:val="18"/>
              </w:rPr>
              <w:t xml:space="preserve"> </w:t>
            </w:r>
            <w:r w:rsidRPr="000E5F7A">
              <w:rPr>
                <w:rFonts w:cs="Times New Roman"/>
                <w:sz w:val="18"/>
                <w:szCs w:val="18"/>
              </w:rPr>
              <w:t>g,</w:t>
            </w:r>
          </w:p>
          <w:p w14:paraId="30A2120A" w14:textId="77777777" w:rsidR="00592F28" w:rsidRPr="000E5F7A" w:rsidRDefault="00592F28" w:rsidP="00592F28">
            <w:pPr>
              <w:ind w:right="-578"/>
              <w:rPr>
                <w:rFonts w:cs="Times New Roman"/>
                <w:sz w:val="18"/>
                <w:szCs w:val="18"/>
              </w:rPr>
            </w:pPr>
            <w:r w:rsidRPr="000E5F7A">
              <w:rPr>
                <w:rFonts w:cs="Times New Roman"/>
                <w:sz w:val="18"/>
                <w:szCs w:val="18"/>
              </w:rPr>
              <w:t>- termin przydatności do spożycia</w:t>
            </w:r>
            <w:r>
              <w:rPr>
                <w:rFonts w:cs="Times New Roman"/>
                <w:sz w:val="18"/>
                <w:szCs w:val="18"/>
              </w:rPr>
              <w:t xml:space="preserve"> </w:t>
            </w:r>
            <w:r w:rsidRPr="000E5F7A">
              <w:rPr>
                <w:rFonts w:cs="Times New Roman"/>
                <w:sz w:val="18"/>
                <w:szCs w:val="18"/>
              </w:rPr>
              <w:t>minimum 14 dni od daty dostawy.</w:t>
            </w:r>
          </w:p>
        </w:tc>
        <w:tc>
          <w:tcPr>
            <w:tcW w:w="567" w:type="dxa"/>
            <w:shd w:val="clear" w:color="auto" w:fill="auto"/>
            <w:vAlign w:val="center"/>
          </w:tcPr>
          <w:p w14:paraId="549AE379"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kg</w:t>
            </w:r>
          </w:p>
        </w:tc>
        <w:tc>
          <w:tcPr>
            <w:tcW w:w="709" w:type="dxa"/>
            <w:shd w:val="clear" w:color="auto" w:fill="auto"/>
            <w:vAlign w:val="center"/>
          </w:tcPr>
          <w:p w14:paraId="55156AA1"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2 400</w:t>
            </w:r>
          </w:p>
        </w:tc>
      </w:tr>
      <w:tr w:rsidR="00592F28" w:rsidRPr="00DF0486" w14:paraId="1B6DEF41" w14:textId="77777777" w:rsidTr="00592F28">
        <w:trPr>
          <w:trHeight w:val="284"/>
        </w:trPr>
        <w:tc>
          <w:tcPr>
            <w:tcW w:w="566" w:type="dxa"/>
            <w:shd w:val="clear" w:color="auto" w:fill="auto"/>
            <w:vAlign w:val="center"/>
          </w:tcPr>
          <w:p w14:paraId="27A534F7" w14:textId="77777777" w:rsidR="00592F28" w:rsidRPr="00DF0486" w:rsidRDefault="00592F28" w:rsidP="00592F28">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15.</w:t>
            </w:r>
          </w:p>
        </w:tc>
        <w:tc>
          <w:tcPr>
            <w:tcW w:w="7796" w:type="dxa"/>
            <w:shd w:val="clear" w:color="auto" w:fill="auto"/>
            <w:vAlign w:val="center"/>
          </w:tcPr>
          <w:p w14:paraId="07EDB37D" w14:textId="77777777" w:rsidR="00592F28" w:rsidRPr="000E5F7A" w:rsidRDefault="00592F28" w:rsidP="00592F28">
            <w:pPr>
              <w:pStyle w:val="Nagwek"/>
              <w:tabs>
                <w:tab w:val="left" w:pos="708"/>
              </w:tabs>
              <w:rPr>
                <w:rFonts w:cs="Times New Roman"/>
                <w:b/>
                <w:bCs/>
                <w:sz w:val="18"/>
                <w:szCs w:val="18"/>
              </w:rPr>
            </w:pPr>
            <w:r w:rsidRPr="000E5F7A">
              <w:rPr>
                <w:rFonts w:cs="Times New Roman"/>
                <w:b/>
                <w:bCs/>
                <w:sz w:val="18"/>
                <w:szCs w:val="18"/>
              </w:rPr>
              <w:t>Mleko UHT bez laktozy</w:t>
            </w:r>
          </w:p>
          <w:p w14:paraId="450B6806"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zawartość tłuszczu 1,5% masy,</w:t>
            </w:r>
          </w:p>
          <w:p w14:paraId="61A28F0F"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zawartość laktozy &lt;0,01 g w 100 ml produktu</w:t>
            </w:r>
            <w:r>
              <w:rPr>
                <w:rFonts w:cs="Times New Roman"/>
                <w:sz w:val="18"/>
                <w:szCs w:val="18"/>
              </w:rPr>
              <w:t>,</w:t>
            </w:r>
          </w:p>
          <w:p w14:paraId="34572D55"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zapach właściwy dla produktu</w:t>
            </w:r>
            <w:r>
              <w:rPr>
                <w:rFonts w:cs="Times New Roman"/>
                <w:sz w:val="18"/>
                <w:szCs w:val="18"/>
              </w:rPr>
              <w:t xml:space="preserve"> </w:t>
            </w:r>
            <w:r w:rsidRPr="000E5F7A">
              <w:rPr>
                <w:rFonts w:cs="Times New Roman"/>
                <w:sz w:val="18"/>
                <w:szCs w:val="18"/>
              </w:rPr>
              <w:t>bez obcych zapachów,</w:t>
            </w:r>
          </w:p>
          <w:p w14:paraId="0F72EB86" w14:textId="77777777" w:rsidR="00592F28" w:rsidRPr="000E5F7A" w:rsidRDefault="00592F28" w:rsidP="00592F28">
            <w:pPr>
              <w:pStyle w:val="Nagwek"/>
              <w:suppressAutoHyphens w:val="0"/>
              <w:ind w:right="-578"/>
              <w:rPr>
                <w:rFonts w:cs="Times New Roman"/>
                <w:sz w:val="18"/>
                <w:szCs w:val="18"/>
              </w:rPr>
            </w:pPr>
            <w:r>
              <w:rPr>
                <w:rFonts w:cs="Times New Roman"/>
                <w:sz w:val="18"/>
                <w:szCs w:val="18"/>
              </w:rPr>
              <w:t xml:space="preserve">- </w:t>
            </w:r>
            <w:r w:rsidRPr="000E5F7A">
              <w:rPr>
                <w:rFonts w:cs="Times New Roman"/>
                <w:sz w:val="18"/>
                <w:szCs w:val="18"/>
              </w:rPr>
              <w:t xml:space="preserve">opakowanie jednostkowe – </w:t>
            </w:r>
            <w:r>
              <w:rPr>
                <w:rFonts w:cs="Times New Roman"/>
                <w:sz w:val="18"/>
                <w:szCs w:val="18"/>
              </w:rPr>
              <w:t>k</w:t>
            </w:r>
            <w:r w:rsidRPr="000E5F7A">
              <w:rPr>
                <w:rFonts w:cs="Times New Roman"/>
                <w:sz w:val="18"/>
                <w:szCs w:val="18"/>
              </w:rPr>
              <w:t>arton o pojemności 1 litr,</w:t>
            </w:r>
          </w:p>
          <w:p w14:paraId="46C23EC2" w14:textId="77777777" w:rsidR="00592F28" w:rsidRPr="000E5F7A" w:rsidRDefault="00592F28" w:rsidP="00592F28">
            <w:pPr>
              <w:pStyle w:val="Nagwek"/>
              <w:suppressAutoHyphens w:val="0"/>
              <w:ind w:right="-578"/>
              <w:rPr>
                <w:rFonts w:cs="Times New Roman"/>
                <w:b/>
                <w:bCs/>
                <w:sz w:val="18"/>
                <w:szCs w:val="18"/>
              </w:rPr>
            </w:pPr>
            <w:r w:rsidRPr="000E5F7A">
              <w:rPr>
                <w:rFonts w:cs="Times New Roman"/>
                <w:sz w:val="18"/>
                <w:szCs w:val="18"/>
              </w:rPr>
              <w:t>- termin przydatności do spożycia minimum 6 miesięcy od daty dostawy</w:t>
            </w:r>
          </w:p>
        </w:tc>
        <w:tc>
          <w:tcPr>
            <w:tcW w:w="567" w:type="dxa"/>
            <w:shd w:val="clear" w:color="auto" w:fill="auto"/>
            <w:vAlign w:val="center"/>
          </w:tcPr>
          <w:p w14:paraId="24EE7278"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litr</w:t>
            </w:r>
          </w:p>
        </w:tc>
        <w:tc>
          <w:tcPr>
            <w:tcW w:w="709" w:type="dxa"/>
            <w:shd w:val="clear" w:color="auto" w:fill="auto"/>
            <w:vAlign w:val="center"/>
          </w:tcPr>
          <w:p w14:paraId="6AAA1ED6"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3 000</w:t>
            </w:r>
          </w:p>
        </w:tc>
      </w:tr>
      <w:tr w:rsidR="00592F28" w:rsidRPr="00DF0486" w14:paraId="39EAA15D" w14:textId="77777777" w:rsidTr="00592F28">
        <w:trPr>
          <w:trHeight w:val="284"/>
        </w:trPr>
        <w:tc>
          <w:tcPr>
            <w:tcW w:w="566" w:type="dxa"/>
            <w:shd w:val="clear" w:color="auto" w:fill="auto"/>
            <w:vAlign w:val="center"/>
          </w:tcPr>
          <w:p w14:paraId="63805F96" w14:textId="77777777" w:rsidR="00592F28" w:rsidRPr="00DF0486" w:rsidRDefault="00592F28" w:rsidP="00592F28">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16.</w:t>
            </w:r>
          </w:p>
        </w:tc>
        <w:tc>
          <w:tcPr>
            <w:tcW w:w="7796" w:type="dxa"/>
            <w:shd w:val="clear" w:color="auto" w:fill="auto"/>
          </w:tcPr>
          <w:p w14:paraId="4EDFE890" w14:textId="77777777" w:rsidR="00592F28" w:rsidRPr="000E5F7A" w:rsidRDefault="00592F28" w:rsidP="00592F28">
            <w:pPr>
              <w:pStyle w:val="Nagwek"/>
              <w:tabs>
                <w:tab w:val="left" w:pos="708"/>
              </w:tabs>
              <w:rPr>
                <w:rFonts w:cs="Times New Roman"/>
                <w:sz w:val="18"/>
                <w:szCs w:val="18"/>
              </w:rPr>
            </w:pPr>
            <w:r w:rsidRPr="000E5F7A">
              <w:rPr>
                <w:rFonts w:cs="Times New Roman"/>
                <w:b/>
                <w:bCs/>
                <w:sz w:val="18"/>
                <w:szCs w:val="18"/>
              </w:rPr>
              <w:t>Ser żółty pełnotłusty:</w:t>
            </w:r>
            <w:r>
              <w:rPr>
                <w:rFonts w:cs="Times New Roman"/>
                <w:b/>
                <w:bCs/>
                <w:sz w:val="18"/>
                <w:szCs w:val="18"/>
              </w:rPr>
              <w:t xml:space="preserve"> </w:t>
            </w:r>
            <w:r w:rsidRPr="000E5F7A">
              <w:rPr>
                <w:rFonts w:cs="Times New Roman"/>
                <w:b/>
                <w:bCs/>
                <w:sz w:val="18"/>
                <w:szCs w:val="18"/>
              </w:rPr>
              <w:t>morski, podlaski, edamski, gouda</w:t>
            </w:r>
          </w:p>
          <w:p w14:paraId="7EE9CBCD"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klasa I,</w:t>
            </w:r>
          </w:p>
          <w:p w14:paraId="6A3C8276"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zawartość tłuszczu nie mniej niż 40 % masy,</w:t>
            </w:r>
          </w:p>
          <w:p w14:paraId="2E65E6F9" w14:textId="77777777" w:rsidR="00592F28" w:rsidRPr="000E5F7A" w:rsidRDefault="00592F28" w:rsidP="00592F28">
            <w:pPr>
              <w:pStyle w:val="Nagwek"/>
              <w:suppressAutoHyphens w:val="0"/>
              <w:ind w:right="-578"/>
              <w:rPr>
                <w:rFonts w:cs="Times New Roman"/>
                <w:sz w:val="18"/>
                <w:szCs w:val="18"/>
              </w:rPr>
            </w:pPr>
            <w:r w:rsidRPr="000E5F7A">
              <w:rPr>
                <w:rFonts w:cs="Times New Roman"/>
                <w:sz w:val="18"/>
                <w:szCs w:val="18"/>
              </w:rPr>
              <w:t>- krojony w plastry,</w:t>
            </w:r>
          </w:p>
          <w:p w14:paraId="165AACD6" w14:textId="77777777" w:rsidR="00592F28" w:rsidRPr="000E5F7A" w:rsidRDefault="00592F28" w:rsidP="00592F28">
            <w:pPr>
              <w:pStyle w:val="Nagwek"/>
              <w:suppressAutoHyphens w:val="0"/>
              <w:ind w:right="-578"/>
              <w:rPr>
                <w:rFonts w:cs="Times New Roman"/>
                <w:b/>
                <w:bCs/>
                <w:sz w:val="18"/>
                <w:szCs w:val="18"/>
              </w:rPr>
            </w:pPr>
            <w:r w:rsidRPr="000E5F7A">
              <w:rPr>
                <w:rFonts w:cs="Times New Roman"/>
                <w:sz w:val="18"/>
                <w:szCs w:val="18"/>
              </w:rPr>
              <w:t>- opakowanie 100 g hermetycznie zamknięte w folię prze</w:t>
            </w:r>
            <w:r>
              <w:rPr>
                <w:rFonts w:cs="Times New Roman"/>
                <w:sz w:val="18"/>
                <w:szCs w:val="18"/>
              </w:rPr>
              <w:t>z</w:t>
            </w:r>
            <w:r w:rsidRPr="000E5F7A">
              <w:rPr>
                <w:rFonts w:cs="Times New Roman"/>
                <w:sz w:val="18"/>
                <w:szCs w:val="18"/>
              </w:rPr>
              <w:t>roczystą,</w:t>
            </w:r>
          </w:p>
          <w:p w14:paraId="2FA54112" w14:textId="77777777" w:rsidR="00592F28" w:rsidRPr="000E5F7A" w:rsidRDefault="00592F28" w:rsidP="00592F28">
            <w:pPr>
              <w:pStyle w:val="Nagwek"/>
              <w:tabs>
                <w:tab w:val="left" w:pos="708"/>
              </w:tabs>
              <w:rPr>
                <w:rFonts w:cs="Times New Roman"/>
                <w:b/>
                <w:bCs/>
                <w:sz w:val="18"/>
                <w:szCs w:val="18"/>
              </w:rPr>
            </w:pPr>
            <w:r w:rsidRPr="000E5F7A">
              <w:rPr>
                <w:rFonts w:cs="Times New Roman"/>
                <w:b/>
                <w:bCs/>
                <w:sz w:val="18"/>
                <w:szCs w:val="18"/>
              </w:rPr>
              <w:t xml:space="preserve">- </w:t>
            </w:r>
            <w:r w:rsidRPr="000E5F7A">
              <w:rPr>
                <w:rFonts w:cs="Times New Roman"/>
                <w:bCs/>
                <w:sz w:val="18"/>
                <w:szCs w:val="18"/>
              </w:rPr>
              <w:t>termin</w:t>
            </w:r>
            <w:r w:rsidRPr="000E5F7A">
              <w:rPr>
                <w:rFonts w:cs="Times New Roman"/>
                <w:b/>
                <w:bCs/>
                <w:sz w:val="18"/>
                <w:szCs w:val="18"/>
              </w:rPr>
              <w:t xml:space="preserve"> </w:t>
            </w:r>
            <w:r w:rsidRPr="000E5F7A">
              <w:rPr>
                <w:rFonts w:cs="Times New Roman"/>
                <w:bCs/>
                <w:sz w:val="18"/>
                <w:szCs w:val="18"/>
              </w:rPr>
              <w:t>przydatności do spożycia minimum 30 dni od daty dostawy</w:t>
            </w:r>
            <w:r>
              <w:rPr>
                <w:rFonts w:cs="Times New Roman"/>
                <w:bCs/>
                <w:sz w:val="18"/>
                <w:szCs w:val="18"/>
              </w:rPr>
              <w:t>.</w:t>
            </w:r>
          </w:p>
        </w:tc>
        <w:tc>
          <w:tcPr>
            <w:tcW w:w="567" w:type="dxa"/>
            <w:shd w:val="clear" w:color="auto" w:fill="auto"/>
            <w:vAlign w:val="center"/>
          </w:tcPr>
          <w:p w14:paraId="71BE1346"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kg</w:t>
            </w:r>
          </w:p>
        </w:tc>
        <w:tc>
          <w:tcPr>
            <w:tcW w:w="709" w:type="dxa"/>
            <w:shd w:val="clear" w:color="auto" w:fill="auto"/>
            <w:vAlign w:val="center"/>
          </w:tcPr>
          <w:p w14:paraId="23F64610" w14:textId="77777777" w:rsidR="00592F28" w:rsidRPr="00C87F42" w:rsidRDefault="00592F28" w:rsidP="00592F28">
            <w:pPr>
              <w:spacing w:line="320" w:lineRule="exact"/>
              <w:jc w:val="center"/>
              <w:rPr>
                <w:rFonts w:cs="Times New Roman"/>
                <w:sz w:val="18"/>
                <w:szCs w:val="18"/>
              </w:rPr>
            </w:pPr>
            <w:r w:rsidRPr="00C87F42">
              <w:rPr>
                <w:rFonts w:cs="Times New Roman"/>
                <w:sz w:val="18"/>
                <w:szCs w:val="18"/>
              </w:rPr>
              <w:t>100</w:t>
            </w:r>
          </w:p>
        </w:tc>
      </w:tr>
    </w:tbl>
    <w:p w14:paraId="793D468C" w14:textId="77777777" w:rsidR="00592F28" w:rsidRDefault="00592F28" w:rsidP="00592F28">
      <w:pPr>
        <w:widowControl/>
        <w:tabs>
          <w:tab w:val="left" w:pos="708"/>
          <w:tab w:val="center" w:pos="4536"/>
          <w:tab w:val="right" w:pos="9072"/>
        </w:tabs>
        <w:autoSpaceDN/>
        <w:jc w:val="both"/>
        <w:textAlignment w:val="auto"/>
        <w:rPr>
          <w:rFonts w:eastAsia="Times New Roman" w:cs="Times New Roman"/>
          <w:bCs/>
          <w:kern w:val="0"/>
          <w:lang w:eastAsia="ar-SA" w:bidi="ar-SA"/>
        </w:rPr>
      </w:pPr>
    </w:p>
    <w:p w14:paraId="3EC859ED" w14:textId="77777777" w:rsidR="00592F28" w:rsidRPr="00592F28" w:rsidRDefault="00592F28" w:rsidP="00CD531A">
      <w:pPr>
        <w:widowControl/>
        <w:autoSpaceDN/>
        <w:ind w:left="-142" w:right="-1"/>
        <w:jc w:val="both"/>
        <w:textAlignment w:val="auto"/>
        <w:rPr>
          <w:rFonts w:eastAsia="Times New Roman" w:cs="Times New Roman"/>
          <w:bCs/>
          <w:kern w:val="0"/>
          <w:lang w:eastAsia="ar-SA" w:bidi="ar-SA"/>
        </w:rPr>
      </w:pPr>
      <w:r w:rsidRPr="00592F28">
        <w:rPr>
          <w:rFonts w:eastAsia="Times New Roman" w:cs="Times New Roman"/>
          <w:bCs/>
          <w:kern w:val="0"/>
          <w:lang w:eastAsia="ar-SA" w:bidi="ar-SA"/>
        </w:rPr>
        <w:t>W cenie jednostkowej wliczony jest koszt transportu przedmiotu zamówienia do siedziby Zamawiającego.</w:t>
      </w:r>
    </w:p>
    <w:p w14:paraId="272EB6AF" w14:textId="77777777" w:rsidR="00592F28" w:rsidRPr="00592F28" w:rsidRDefault="00592F28" w:rsidP="00CD531A">
      <w:pPr>
        <w:widowControl/>
        <w:autoSpaceDN/>
        <w:ind w:left="-142" w:right="-1"/>
        <w:jc w:val="both"/>
        <w:textAlignment w:val="auto"/>
        <w:rPr>
          <w:rFonts w:eastAsia="Times New Roman" w:cs="Times New Roman"/>
          <w:bCs/>
          <w:kern w:val="0"/>
          <w:lang w:eastAsia="ar-SA" w:bidi="ar-SA"/>
        </w:rPr>
      </w:pPr>
      <w:r w:rsidRPr="00592F28">
        <w:rPr>
          <w:rFonts w:eastAsia="Times New Roman" w:cs="Times New Roman"/>
          <w:bCs/>
          <w:kern w:val="0"/>
          <w:lang w:eastAsia="ar-SA" w:bidi="ar-SA"/>
        </w:rPr>
        <w:t>Wszystkie produkty dostarczane są w opakowaniach jednostkowych opatrzonych etykietą zawierającą:</w:t>
      </w:r>
    </w:p>
    <w:p w14:paraId="46232C65" w14:textId="77777777" w:rsidR="00592F28" w:rsidRPr="00592F28" w:rsidRDefault="00592F28" w:rsidP="00B40E5C">
      <w:pPr>
        <w:widowControl/>
        <w:numPr>
          <w:ilvl w:val="0"/>
          <w:numId w:val="46"/>
        </w:numPr>
        <w:suppressAutoHyphens w:val="0"/>
        <w:autoSpaceDN/>
        <w:ind w:left="142" w:right="-1" w:hanging="284"/>
        <w:jc w:val="both"/>
        <w:textAlignment w:val="auto"/>
        <w:rPr>
          <w:rFonts w:eastAsia="Times New Roman" w:cs="Times New Roman"/>
          <w:bCs/>
          <w:kern w:val="0"/>
          <w:lang w:eastAsia="ar-SA" w:bidi="ar-SA"/>
        </w:rPr>
      </w:pPr>
      <w:r w:rsidRPr="00592F28">
        <w:rPr>
          <w:rFonts w:eastAsia="Times New Roman" w:cs="Times New Roman"/>
          <w:bCs/>
          <w:kern w:val="0"/>
          <w:lang w:eastAsia="ar-SA" w:bidi="ar-SA"/>
        </w:rPr>
        <w:t>nazwę producenta,</w:t>
      </w:r>
    </w:p>
    <w:p w14:paraId="4E6AE9D8" w14:textId="77777777" w:rsidR="00592F28" w:rsidRPr="00592F28" w:rsidRDefault="00592F28" w:rsidP="00B40E5C">
      <w:pPr>
        <w:widowControl/>
        <w:numPr>
          <w:ilvl w:val="0"/>
          <w:numId w:val="46"/>
        </w:numPr>
        <w:suppressAutoHyphens w:val="0"/>
        <w:autoSpaceDN/>
        <w:ind w:left="142" w:right="-1" w:hanging="284"/>
        <w:jc w:val="both"/>
        <w:textAlignment w:val="auto"/>
        <w:rPr>
          <w:rFonts w:eastAsia="Times New Roman" w:cs="Times New Roman"/>
          <w:bCs/>
          <w:kern w:val="0"/>
          <w:lang w:eastAsia="ar-SA" w:bidi="ar-SA"/>
        </w:rPr>
      </w:pPr>
      <w:r w:rsidRPr="00592F28">
        <w:rPr>
          <w:rFonts w:eastAsia="Times New Roman" w:cs="Times New Roman"/>
          <w:bCs/>
          <w:kern w:val="0"/>
          <w:lang w:eastAsia="ar-SA" w:bidi="ar-SA"/>
        </w:rPr>
        <w:t>skład produktu,</w:t>
      </w:r>
    </w:p>
    <w:p w14:paraId="7699E46C" w14:textId="77777777" w:rsidR="00592F28" w:rsidRPr="00592F28" w:rsidRDefault="00592F28" w:rsidP="00B40E5C">
      <w:pPr>
        <w:widowControl/>
        <w:numPr>
          <w:ilvl w:val="0"/>
          <w:numId w:val="46"/>
        </w:numPr>
        <w:suppressAutoHyphens w:val="0"/>
        <w:autoSpaceDN/>
        <w:ind w:left="142" w:right="-1" w:hanging="284"/>
        <w:jc w:val="both"/>
        <w:textAlignment w:val="auto"/>
        <w:rPr>
          <w:rFonts w:eastAsia="Times New Roman" w:cs="Times New Roman"/>
          <w:bCs/>
          <w:kern w:val="0"/>
          <w:lang w:eastAsia="ar-SA" w:bidi="ar-SA"/>
        </w:rPr>
      </w:pPr>
      <w:r w:rsidRPr="00592F28">
        <w:rPr>
          <w:rFonts w:eastAsia="Times New Roman" w:cs="Times New Roman"/>
          <w:bCs/>
          <w:kern w:val="0"/>
          <w:lang w:eastAsia="ar-SA" w:bidi="ar-SA"/>
        </w:rPr>
        <w:t>datę przydatności do spożycia,</w:t>
      </w:r>
    </w:p>
    <w:p w14:paraId="08DD0517" w14:textId="77777777" w:rsidR="00592F28" w:rsidRPr="00592F28" w:rsidRDefault="00592F28" w:rsidP="00B40E5C">
      <w:pPr>
        <w:widowControl/>
        <w:numPr>
          <w:ilvl w:val="0"/>
          <w:numId w:val="46"/>
        </w:numPr>
        <w:suppressAutoHyphens w:val="0"/>
        <w:autoSpaceDN/>
        <w:ind w:left="142" w:right="-1" w:hanging="284"/>
        <w:jc w:val="both"/>
        <w:textAlignment w:val="auto"/>
        <w:rPr>
          <w:rFonts w:eastAsia="Times New Roman" w:cs="Times New Roman"/>
          <w:kern w:val="0"/>
          <w:sz w:val="20"/>
          <w:szCs w:val="20"/>
          <w:lang w:eastAsia="ar-SA" w:bidi="ar-SA"/>
        </w:rPr>
      </w:pPr>
      <w:r w:rsidRPr="00592F28">
        <w:rPr>
          <w:rFonts w:eastAsia="Times New Roman" w:cs="Times New Roman"/>
          <w:bCs/>
          <w:kern w:val="0"/>
          <w:lang w:eastAsia="ar-SA" w:bidi="ar-SA"/>
        </w:rPr>
        <w:t>sposób przechowywania.</w:t>
      </w:r>
    </w:p>
    <w:p w14:paraId="2218EE97" w14:textId="77777777" w:rsidR="00592F28" w:rsidRPr="00592F28" w:rsidRDefault="00592F28" w:rsidP="00CD531A">
      <w:pPr>
        <w:widowControl/>
        <w:autoSpaceDN/>
        <w:spacing w:line="320" w:lineRule="exact"/>
        <w:ind w:left="-142" w:right="-1"/>
        <w:jc w:val="both"/>
        <w:textAlignment w:val="auto"/>
        <w:rPr>
          <w:rFonts w:eastAsia="Times New Roman" w:cs="Times New Roman"/>
          <w:b/>
          <w:kern w:val="0"/>
          <w:lang w:eastAsia="ar-SA" w:bidi="ar-SA"/>
        </w:rPr>
      </w:pPr>
      <w:r w:rsidRPr="00592F28">
        <w:rPr>
          <w:rFonts w:eastAsia="Times New Roman" w:cs="Times New Roman"/>
          <w:kern w:val="0"/>
          <w:lang w:eastAsia="ar-SA" w:bidi="ar-SA"/>
        </w:rPr>
        <w:t>Zamówienie realizowane będzie partiami (dwa razy w tygodniu: poniedziałek, czwartek).</w:t>
      </w:r>
    </w:p>
    <w:p w14:paraId="3185E947" w14:textId="77777777" w:rsidR="00592F28" w:rsidRPr="00CD531A" w:rsidRDefault="00592F28" w:rsidP="00CD531A">
      <w:pPr>
        <w:ind w:left="-142" w:right="-1"/>
        <w:jc w:val="both"/>
        <w:rPr>
          <w:rFonts w:cs="Times New Roman"/>
          <w:b/>
          <w:bCs/>
          <w:sz w:val="16"/>
          <w:szCs w:val="16"/>
        </w:rPr>
      </w:pPr>
    </w:p>
    <w:p w14:paraId="79531B23" w14:textId="77777777" w:rsidR="00DF0486" w:rsidRDefault="00592F28" w:rsidP="00CD531A">
      <w:pPr>
        <w:ind w:left="-142" w:right="-1"/>
        <w:jc w:val="both"/>
        <w:rPr>
          <w:rFonts w:cs="Times New Roman"/>
          <w:b/>
          <w:bCs/>
          <w:iCs/>
        </w:rPr>
      </w:pPr>
      <w:r w:rsidRPr="00F221A4">
        <w:rPr>
          <w:rFonts w:cs="Times New Roman"/>
          <w:b/>
          <w:bCs/>
        </w:rPr>
        <w:t xml:space="preserve">CZĘŚĆ </w:t>
      </w:r>
      <w:r>
        <w:rPr>
          <w:rFonts w:cs="Times New Roman"/>
          <w:b/>
          <w:bCs/>
        </w:rPr>
        <w:t>X MLEKO I JEGO PRZETWORY</w:t>
      </w:r>
      <w:r w:rsidRPr="00F221A4">
        <w:rPr>
          <w:rFonts w:cs="Times New Roman"/>
          <w:b/>
          <w:bCs/>
        </w:rPr>
        <w:t xml:space="preserve"> –</w:t>
      </w:r>
      <w:r>
        <w:rPr>
          <w:rFonts w:cs="Times New Roman"/>
          <w:b/>
          <w:bCs/>
        </w:rPr>
        <w:t xml:space="preserve"> </w:t>
      </w:r>
      <w:r w:rsidRPr="00F221A4">
        <w:rPr>
          <w:rFonts w:cs="Times New Roman"/>
          <w:b/>
          <w:bCs/>
        </w:rPr>
        <w:t>d</w:t>
      </w:r>
      <w:r w:rsidRPr="00F221A4">
        <w:rPr>
          <w:rFonts w:cs="Times New Roman"/>
          <w:b/>
          <w:bCs/>
          <w:iCs/>
        </w:rPr>
        <w:t xml:space="preserve">ostawa do </w:t>
      </w:r>
      <w:r>
        <w:rPr>
          <w:rFonts w:cs="Times New Roman"/>
          <w:b/>
          <w:bCs/>
          <w:iCs/>
        </w:rPr>
        <w:t xml:space="preserve">Wydziału Wspomagającego </w:t>
      </w:r>
      <w:r>
        <w:rPr>
          <w:rFonts w:cs="Times New Roman"/>
          <w:b/>
          <w:bCs/>
          <w:iCs/>
        </w:rPr>
        <w:br/>
        <w:t>CSP w Sułkowicach</w:t>
      </w:r>
    </w:p>
    <w:p w14:paraId="0444FF76" w14:textId="77777777" w:rsidR="00592F28" w:rsidRPr="00CD531A" w:rsidRDefault="00592F28" w:rsidP="00592F28">
      <w:pPr>
        <w:ind w:left="-142" w:right="-428"/>
        <w:jc w:val="both"/>
        <w:rPr>
          <w:rFonts w:cs="Times New Roman"/>
          <w:sz w:val="16"/>
          <w:szCs w:val="16"/>
        </w:rPr>
      </w:pPr>
    </w:p>
    <w:tbl>
      <w:tblPr>
        <w:tblW w:w="963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7796"/>
        <w:gridCol w:w="567"/>
        <w:gridCol w:w="709"/>
      </w:tblGrid>
      <w:tr w:rsidR="00DF0486" w:rsidRPr="00DF0486" w14:paraId="2065B4D3" w14:textId="77777777" w:rsidTr="00592F28">
        <w:trPr>
          <w:trHeight w:val="349"/>
        </w:trPr>
        <w:tc>
          <w:tcPr>
            <w:tcW w:w="566" w:type="dxa"/>
            <w:shd w:val="clear" w:color="auto" w:fill="D9D9D9" w:themeFill="background1" w:themeFillShade="D9"/>
            <w:vAlign w:val="center"/>
          </w:tcPr>
          <w:p w14:paraId="6608FB27"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L.p.</w:t>
            </w:r>
          </w:p>
        </w:tc>
        <w:tc>
          <w:tcPr>
            <w:tcW w:w="7796" w:type="dxa"/>
            <w:shd w:val="clear" w:color="auto" w:fill="D9D9D9" w:themeFill="background1" w:themeFillShade="D9"/>
            <w:vAlign w:val="center"/>
          </w:tcPr>
          <w:p w14:paraId="0197E43C"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Przedmiot zamówienia</w:t>
            </w:r>
          </w:p>
        </w:tc>
        <w:tc>
          <w:tcPr>
            <w:tcW w:w="567" w:type="dxa"/>
            <w:shd w:val="clear" w:color="auto" w:fill="D9D9D9" w:themeFill="background1" w:themeFillShade="D9"/>
            <w:vAlign w:val="center"/>
          </w:tcPr>
          <w:p w14:paraId="3B1B75D7"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J.m.</w:t>
            </w:r>
          </w:p>
        </w:tc>
        <w:tc>
          <w:tcPr>
            <w:tcW w:w="709" w:type="dxa"/>
            <w:shd w:val="clear" w:color="auto" w:fill="D9D9D9" w:themeFill="background1" w:themeFillShade="D9"/>
            <w:vAlign w:val="center"/>
          </w:tcPr>
          <w:p w14:paraId="27847ABF"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Ilość</w:t>
            </w:r>
          </w:p>
        </w:tc>
      </w:tr>
      <w:tr w:rsidR="00DF0486" w:rsidRPr="00DF0486" w14:paraId="45606075" w14:textId="77777777" w:rsidTr="00592F28">
        <w:tc>
          <w:tcPr>
            <w:tcW w:w="566" w:type="dxa"/>
            <w:shd w:val="clear" w:color="auto" w:fill="D9D9D9" w:themeFill="background1" w:themeFillShade="D9"/>
          </w:tcPr>
          <w:p w14:paraId="78D6C868"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1</w:t>
            </w:r>
          </w:p>
        </w:tc>
        <w:tc>
          <w:tcPr>
            <w:tcW w:w="7796" w:type="dxa"/>
            <w:shd w:val="clear" w:color="auto" w:fill="D9D9D9" w:themeFill="background1" w:themeFillShade="D9"/>
          </w:tcPr>
          <w:p w14:paraId="62D3421A"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2</w:t>
            </w:r>
          </w:p>
        </w:tc>
        <w:tc>
          <w:tcPr>
            <w:tcW w:w="567" w:type="dxa"/>
            <w:shd w:val="clear" w:color="auto" w:fill="D9D9D9" w:themeFill="background1" w:themeFillShade="D9"/>
          </w:tcPr>
          <w:p w14:paraId="5D9BD741"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3</w:t>
            </w:r>
          </w:p>
        </w:tc>
        <w:tc>
          <w:tcPr>
            <w:tcW w:w="709" w:type="dxa"/>
            <w:shd w:val="clear" w:color="auto" w:fill="D9D9D9" w:themeFill="background1" w:themeFillShade="D9"/>
          </w:tcPr>
          <w:p w14:paraId="3E9DC376"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4</w:t>
            </w:r>
          </w:p>
        </w:tc>
      </w:tr>
      <w:tr w:rsidR="00592F28" w:rsidRPr="00DF0486" w14:paraId="52E8D7C8" w14:textId="77777777" w:rsidTr="00592F28">
        <w:trPr>
          <w:trHeight w:val="284"/>
        </w:trPr>
        <w:tc>
          <w:tcPr>
            <w:tcW w:w="566" w:type="dxa"/>
            <w:shd w:val="clear" w:color="auto" w:fill="auto"/>
            <w:vAlign w:val="center"/>
          </w:tcPr>
          <w:p w14:paraId="1D613323" w14:textId="77777777" w:rsidR="00592F28" w:rsidRPr="00DF0486" w:rsidRDefault="00592F28" w:rsidP="00592F28">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1.</w:t>
            </w:r>
          </w:p>
        </w:tc>
        <w:tc>
          <w:tcPr>
            <w:tcW w:w="7796" w:type="dxa"/>
            <w:shd w:val="clear" w:color="auto" w:fill="auto"/>
          </w:tcPr>
          <w:p w14:paraId="34F375E5" w14:textId="77777777" w:rsidR="00592F28" w:rsidRPr="00C87F42" w:rsidRDefault="00592F28" w:rsidP="00592F28">
            <w:pPr>
              <w:pStyle w:val="Nagwek"/>
              <w:tabs>
                <w:tab w:val="left" w:pos="708"/>
              </w:tabs>
              <w:ind w:right="-578"/>
              <w:rPr>
                <w:rFonts w:cs="Times New Roman"/>
                <w:sz w:val="18"/>
                <w:szCs w:val="18"/>
              </w:rPr>
            </w:pPr>
            <w:r w:rsidRPr="00C87F42">
              <w:rPr>
                <w:rFonts w:cs="Times New Roman"/>
                <w:b/>
                <w:bCs/>
                <w:sz w:val="18"/>
                <w:szCs w:val="18"/>
              </w:rPr>
              <w:t>Masło extra</w:t>
            </w:r>
          </w:p>
          <w:p w14:paraId="7AFEA429"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xml:space="preserve">- zawartość tłuszczu 75-82% masy, </w:t>
            </w:r>
          </w:p>
          <w:p w14:paraId="15ECAE29"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przyjemny smak i zapach – właściwy dla produktu, bez śladów jełczenia,</w:t>
            </w:r>
          </w:p>
          <w:p w14:paraId="33E218B6" w14:textId="77777777" w:rsidR="00592F28" w:rsidRDefault="00592F28" w:rsidP="00592F28">
            <w:pPr>
              <w:pStyle w:val="Nagwek"/>
              <w:suppressAutoHyphens w:val="0"/>
              <w:ind w:right="-578"/>
              <w:rPr>
                <w:rFonts w:cs="Times New Roman"/>
                <w:sz w:val="18"/>
                <w:szCs w:val="18"/>
              </w:rPr>
            </w:pPr>
            <w:r w:rsidRPr="00C87F42">
              <w:rPr>
                <w:rFonts w:cs="Times New Roman"/>
                <w:sz w:val="18"/>
                <w:szCs w:val="18"/>
              </w:rPr>
              <w:t>- opakowanie jednostkowe – kostka o wadze netto 200 g</w:t>
            </w:r>
            <w:r>
              <w:rPr>
                <w:rFonts w:cs="Times New Roman"/>
                <w:sz w:val="18"/>
                <w:szCs w:val="18"/>
              </w:rPr>
              <w:t>,</w:t>
            </w:r>
          </w:p>
          <w:p w14:paraId="03DAD257"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w:t>
            </w:r>
            <w:r>
              <w:rPr>
                <w:rFonts w:cs="Times New Roman"/>
                <w:sz w:val="18"/>
                <w:szCs w:val="18"/>
              </w:rPr>
              <w:t xml:space="preserve"> </w:t>
            </w:r>
            <w:r w:rsidRPr="00C87F42">
              <w:rPr>
                <w:rFonts w:cs="Times New Roman"/>
                <w:sz w:val="18"/>
                <w:szCs w:val="18"/>
              </w:rPr>
              <w:t>rodzaj opakowania – nieprze</w:t>
            </w:r>
            <w:r>
              <w:rPr>
                <w:rFonts w:cs="Times New Roman"/>
                <w:sz w:val="18"/>
                <w:szCs w:val="18"/>
              </w:rPr>
              <w:t>z</w:t>
            </w:r>
            <w:r w:rsidRPr="00C87F42">
              <w:rPr>
                <w:rFonts w:cs="Times New Roman"/>
                <w:sz w:val="18"/>
                <w:szCs w:val="18"/>
              </w:rPr>
              <w:t>roczysta folia,</w:t>
            </w:r>
          </w:p>
          <w:p w14:paraId="7CC40D5F"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termin przydatności do spożycia</w:t>
            </w:r>
            <w:r>
              <w:rPr>
                <w:rFonts w:cs="Times New Roman"/>
                <w:sz w:val="18"/>
                <w:szCs w:val="18"/>
              </w:rPr>
              <w:t xml:space="preserve"> </w:t>
            </w:r>
            <w:r w:rsidRPr="00C87F42">
              <w:rPr>
                <w:rFonts w:cs="Times New Roman"/>
                <w:sz w:val="18"/>
                <w:szCs w:val="18"/>
              </w:rPr>
              <w:t>minimum 14 dni od daty dostawy.</w:t>
            </w:r>
          </w:p>
        </w:tc>
        <w:tc>
          <w:tcPr>
            <w:tcW w:w="567" w:type="dxa"/>
            <w:shd w:val="clear" w:color="auto" w:fill="auto"/>
            <w:vAlign w:val="center"/>
          </w:tcPr>
          <w:p w14:paraId="0841F771"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kg</w:t>
            </w:r>
          </w:p>
        </w:tc>
        <w:tc>
          <w:tcPr>
            <w:tcW w:w="709" w:type="dxa"/>
            <w:shd w:val="clear" w:color="auto" w:fill="auto"/>
            <w:vAlign w:val="center"/>
          </w:tcPr>
          <w:p w14:paraId="65BE5C53"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600</w:t>
            </w:r>
          </w:p>
        </w:tc>
      </w:tr>
      <w:tr w:rsidR="00592F28" w:rsidRPr="00DF0486" w14:paraId="03E85D9A" w14:textId="77777777" w:rsidTr="00592F28">
        <w:trPr>
          <w:trHeight w:val="284"/>
        </w:trPr>
        <w:tc>
          <w:tcPr>
            <w:tcW w:w="566" w:type="dxa"/>
            <w:shd w:val="clear" w:color="auto" w:fill="auto"/>
            <w:vAlign w:val="center"/>
          </w:tcPr>
          <w:p w14:paraId="49AB089E" w14:textId="77777777" w:rsidR="00592F28" w:rsidRPr="00DF0486" w:rsidRDefault="00592F28" w:rsidP="00592F28">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2.</w:t>
            </w:r>
          </w:p>
        </w:tc>
        <w:tc>
          <w:tcPr>
            <w:tcW w:w="7796" w:type="dxa"/>
            <w:shd w:val="clear" w:color="auto" w:fill="auto"/>
          </w:tcPr>
          <w:p w14:paraId="417683FE" w14:textId="77777777" w:rsidR="00592F28" w:rsidRPr="00C87F42" w:rsidRDefault="00592F28" w:rsidP="00592F28">
            <w:pPr>
              <w:pStyle w:val="Nagwek"/>
              <w:tabs>
                <w:tab w:val="left" w:pos="708"/>
              </w:tabs>
              <w:ind w:right="-578"/>
              <w:rPr>
                <w:rFonts w:cs="Times New Roman"/>
                <w:b/>
                <w:bCs/>
                <w:sz w:val="18"/>
                <w:szCs w:val="18"/>
              </w:rPr>
            </w:pPr>
            <w:r w:rsidRPr="00C87F42">
              <w:rPr>
                <w:rFonts w:cs="Times New Roman"/>
                <w:b/>
                <w:bCs/>
                <w:sz w:val="18"/>
                <w:szCs w:val="18"/>
              </w:rPr>
              <w:t>Masełko extra</w:t>
            </w:r>
          </w:p>
          <w:p w14:paraId="7AB28501" w14:textId="77777777" w:rsidR="00592F28" w:rsidRPr="00C87F42" w:rsidRDefault="00592F28" w:rsidP="00592F28">
            <w:pPr>
              <w:pStyle w:val="Nagwek"/>
              <w:tabs>
                <w:tab w:val="left" w:pos="708"/>
              </w:tabs>
              <w:ind w:right="-578"/>
              <w:rPr>
                <w:rFonts w:cs="Times New Roman"/>
                <w:bCs/>
                <w:sz w:val="18"/>
                <w:szCs w:val="18"/>
              </w:rPr>
            </w:pPr>
            <w:r w:rsidRPr="00C87F42">
              <w:rPr>
                <w:rFonts w:cs="Times New Roman"/>
                <w:b/>
                <w:bCs/>
                <w:sz w:val="18"/>
                <w:szCs w:val="18"/>
              </w:rPr>
              <w:t xml:space="preserve">- </w:t>
            </w:r>
            <w:r w:rsidRPr="00C87F42">
              <w:rPr>
                <w:rFonts w:cs="Times New Roman"/>
                <w:bCs/>
                <w:sz w:val="18"/>
                <w:szCs w:val="18"/>
              </w:rPr>
              <w:t>zawartość tłuszczu 75 – 85% masy,</w:t>
            </w:r>
          </w:p>
          <w:p w14:paraId="2DA5807C" w14:textId="77777777" w:rsidR="00592F28" w:rsidRPr="00C87F42" w:rsidRDefault="00592F28" w:rsidP="00592F28">
            <w:pPr>
              <w:pStyle w:val="Nagwek"/>
              <w:tabs>
                <w:tab w:val="left" w:pos="708"/>
              </w:tabs>
              <w:ind w:right="-578"/>
              <w:rPr>
                <w:rFonts w:cs="Times New Roman"/>
                <w:bCs/>
                <w:sz w:val="18"/>
                <w:szCs w:val="18"/>
              </w:rPr>
            </w:pPr>
            <w:r w:rsidRPr="00C87F42">
              <w:rPr>
                <w:rFonts w:cs="Times New Roman"/>
                <w:bCs/>
                <w:sz w:val="18"/>
                <w:szCs w:val="18"/>
              </w:rPr>
              <w:t>- smak i zapach właściwy dla produktu, bez śladów  jełczenia,</w:t>
            </w:r>
          </w:p>
          <w:p w14:paraId="413ED81C" w14:textId="77777777" w:rsidR="00592F28" w:rsidRPr="00C87F42" w:rsidRDefault="00592F28" w:rsidP="00592F28">
            <w:pPr>
              <w:pStyle w:val="Nagwek"/>
              <w:tabs>
                <w:tab w:val="left" w:pos="708"/>
              </w:tabs>
              <w:ind w:right="-578"/>
              <w:rPr>
                <w:rFonts w:cs="Times New Roman"/>
                <w:bCs/>
                <w:sz w:val="18"/>
                <w:szCs w:val="18"/>
              </w:rPr>
            </w:pPr>
            <w:r w:rsidRPr="00C87F42">
              <w:rPr>
                <w:rFonts w:cs="Times New Roman"/>
                <w:bCs/>
                <w:sz w:val="18"/>
                <w:szCs w:val="18"/>
              </w:rPr>
              <w:t>- opakowanie jednostkowe kostka o wadze netto od 10 g do 15 g,</w:t>
            </w:r>
          </w:p>
          <w:p w14:paraId="22F57374" w14:textId="77777777" w:rsidR="00592F28" w:rsidRPr="00C87F42" w:rsidRDefault="00592F28" w:rsidP="00592F28">
            <w:pPr>
              <w:pStyle w:val="Nagwek"/>
              <w:tabs>
                <w:tab w:val="left" w:pos="708"/>
              </w:tabs>
              <w:ind w:right="-578"/>
              <w:rPr>
                <w:rFonts w:cs="Times New Roman"/>
                <w:bCs/>
                <w:sz w:val="18"/>
                <w:szCs w:val="18"/>
              </w:rPr>
            </w:pPr>
            <w:r w:rsidRPr="00C87F42">
              <w:rPr>
                <w:rFonts w:cs="Times New Roman"/>
                <w:bCs/>
                <w:sz w:val="18"/>
                <w:szCs w:val="18"/>
              </w:rPr>
              <w:t>- rodzaj opakowania – nieprze</w:t>
            </w:r>
            <w:r>
              <w:rPr>
                <w:rFonts w:cs="Times New Roman"/>
                <w:bCs/>
                <w:sz w:val="18"/>
                <w:szCs w:val="18"/>
              </w:rPr>
              <w:t>z</w:t>
            </w:r>
            <w:r w:rsidRPr="00C87F42">
              <w:rPr>
                <w:rFonts w:cs="Times New Roman"/>
                <w:bCs/>
                <w:sz w:val="18"/>
                <w:szCs w:val="18"/>
              </w:rPr>
              <w:t xml:space="preserve">roczysta folia, </w:t>
            </w:r>
          </w:p>
          <w:p w14:paraId="3D5AF558" w14:textId="77777777" w:rsidR="00592F28" w:rsidRPr="00C87F42" w:rsidRDefault="00592F28" w:rsidP="00592F28">
            <w:pPr>
              <w:pStyle w:val="Nagwek"/>
              <w:tabs>
                <w:tab w:val="left" w:pos="708"/>
              </w:tabs>
              <w:ind w:right="-578"/>
              <w:rPr>
                <w:rFonts w:cs="Times New Roman"/>
                <w:sz w:val="18"/>
                <w:szCs w:val="18"/>
              </w:rPr>
            </w:pPr>
            <w:r w:rsidRPr="00C87F42">
              <w:rPr>
                <w:rFonts w:cs="Times New Roman"/>
                <w:bCs/>
                <w:sz w:val="18"/>
                <w:szCs w:val="18"/>
              </w:rPr>
              <w:t>- termin przydatności do spożycia minimum 14 dni od daty dostawy.</w:t>
            </w:r>
          </w:p>
        </w:tc>
        <w:tc>
          <w:tcPr>
            <w:tcW w:w="567" w:type="dxa"/>
            <w:shd w:val="clear" w:color="auto" w:fill="auto"/>
            <w:vAlign w:val="center"/>
          </w:tcPr>
          <w:p w14:paraId="65830064"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kg</w:t>
            </w:r>
          </w:p>
        </w:tc>
        <w:tc>
          <w:tcPr>
            <w:tcW w:w="709" w:type="dxa"/>
            <w:shd w:val="clear" w:color="auto" w:fill="auto"/>
            <w:vAlign w:val="center"/>
          </w:tcPr>
          <w:p w14:paraId="6DB2EAD8"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25</w:t>
            </w:r>
          </w:p>
        </w:tc>
      </w:tr>
      <w:tr w:rsidR="00592F28" w:rsidRPr="00DF0486" w14:paraId="5375686A" w14:textId="77777777" w:rsidTr="00592F28">
        <w:trPr>
          <w:trHeight w:val="284"/>
        </w:trPr>
        <w:tc>
          <w:tcPr>
            <w:tcW w:w="566" w:type="dxa"/>
            <w:shd w:val="clear" w:color="auto" w:fill="auto"/>
            <w:vAlign w:val="center"/>
          </w:tcPr>
          <w:p w14:paraId="045B9D9D" w14:textId="77777777" w:rsidR="00592F28" w:rsidRPr="00DF0486" w:rsidRDefault="00592F28" w:rsidP="00592F28">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3.</w:t>
            </w:r>
          </w:p>
        </w:tc>
        <w:tc>
          <w:tcPr>
            <w:tcW w:w="7796" w:type="dxa"/>
            <w:shd w:val="clear" w:color="auto" w:fill="auto"/>
          </w:tcPr>
          <w:p w14:paraId="49BA3A25" w14:textId="77777777" w:rsidR="00592F28" w:rsidRPr="00C87F42" w:rsidRDefault="00592F28" w:rsidP="00592F28">
            <w:pPr>
              <w:pStyle w:val="Nagwek"/>
              <w:tabs>
                <w:tab w:val="left" w:pos="708"/>
              </w:tabs>
              <w:rPr>
                <w:rFonts w:cs="Times New Roman"/>
                <w:sz w:val="18"/>
                <w:szCs w:val="18"/>
              </w:rPr>
            </w:pPr>
            <w:r w:rsidRPr="00C87F42">
              <w:rPr>
                <w:rFonts w:cs="Times New Roman"/>
                <w:b/>
                <w:bCs/>
                <w:sz w:val="18"/>
                <w:szCs w:val="18"/>
              </w:rPr>
              <w:t>Ser żółty pełnotłusty:</w:t>
            </w:r>
            <w:r>
              <w:rPr>
                <w:rFonts w:cs="Times New Roman"/>
                <w:b/>
                <w:bCs/>
                <w:sz w:val="18"/>
                <w:szCs w:val="18"/>
              </w:rPr>
              <w:t xml:space="preserve"> </w:t>
            </w:r>
            <w:r w:rsidRPr="00C87F42">
              <w:rPr>
                <w:rFonts w:cs="Times New Roman"/>
                <w:b/>
                <w:bCs/>
                <w:sz w:val="18"/>
                <w:szCs w:val="18"/>
              </w:rPr>
              <w:t>morski, podlaski, edamski, gouda, salami</w:t>
            </w:r>
          </w:p>
          <w:p w14:paraId="08557A6E"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klasa I,</w:t>
            </w:r>
          </w:p>
          <w:p w14:paraId="52469165"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zawartość tłuszczu nie mniej niż 40 % masy</w:t>
            </w:r>
            <w:r>
              <w:rPr>
                <w:rFonts w:cs="Times New Roman"/>
                <w:sz w:val="18"/>
                <w:szCs w:val="18"/>
              </w:rPr>
              <w:t>,</w:t>
            </w:r>
          </w:p>
          <w:p w14:paraId="7844BBCF"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łatwo dający się kroić krajalnicą mechaniczną, niekruszący się,</w:t>
            </w:r>
          </w:p>
          <w:p w14:paraId="7FE5F885"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termin przydatności do spożycia minimum 2 miesiące od daty dostawy.</w:t>
            </w:r>
          </w:p>
        </w:tc>
        <w:tc>
          <w:tcPr>
            <w:tcW w:w="567" w:type="dxa"/>
            <w:shd w:val="clear" w:color="auto" w:fill="auto"/>
            <w:vAlign w:val="center"/>
          </w:tcPr>
          <w:p w14:paraId="347BFE21"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kg</w:t>
            </w:r>
          </w:p>
        </w:tc>
        <w:tc>
          <w:tcPr>
            <w:tcW w:w="709" w:type="dxa"/>
            <w:shd w:val="clear" w:color="auto" w:fill="auto"/>
            <w:vAlign w:val="center"/>
          </w:tcPr>
          <w:p w14:paraId="13D0FC8D"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450</w:t>
            </w:r>
          </w:p>
        </w:tc>
      </w:tr>
      <w:tr w:rsidR="00592F28" w:rsidRPr="00DF0486" w14:paraId="1639190C" w14:textId="77777777" w:rsidTr="00592F28">
        <w:trPr>
          <w:trHeight w:val="284"/>
        </w:trPr>
        <w:tc>
          <w:tcPr>
            <w:tcW w:w="566" w:type="dxa"/>
            <w:shd w:val="clear" w:color="auto" w:fill="auto"/>
            <w:vAlign w:val="center"/>
          </w:tcPr>
          <w:p w14:paraId="5A339761" w14:textId="77777777" w:rsidR="00592F28" w:rsidRPr="00DF0486" w:rsidRDefault="00592F28" w:rsidP="00592F28">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4.</w:t>
            </w:r>
          </w:p>
        </w:tc>
        <w:tc>
          <w:tcPr>
            <w:tcW w:w="7796" w:type="dxa"/>
            <w:shd w:val="clear" w:color="auto" w:fill="auto"/>
          </w:tcPr>
          <w:p w14:paraId="08433B29" w14:textId="77777777" w:rsidR="00592F28" w:rsidRPr="00C87F42" w:rsidRDefault="00592F28" w:rsidP="00592F28">
            <w:pPr>
              <w:pStyle w:val="Nagwek"/>
              <w:tabs>
                <w:tab w:val="left" w:pos="708"/>
              </w:tabs>
              <w:rPr>
                <w:rFonts w:cs="Times New Roman"/>
                <w:sz w:val="18"/>
                <w:szCs w:val="18"/>
              </w:rPr>
            </w:pPr>
            <w:r w:rsidRPr="00C87F42">
              <w:rPr>
                <w:rFonts w:cs="Times New Roman"/>
                <w:b/>
                <w:bCs/>
                <w:sz w:val="18"/>
                <w:szCs w:val="18"/>
              </w:rPr>
              <w:t>Twaróg biały półtłusty</w:t>
            </w:r>
          </w:p>
          <w:p w14:paraId="16413BFC"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smak właściwy dla produktu (przyjemny, niekwaśny),</w:t>
            </w:r>
          </w:p>
          <w:p w14:paraId="5FA6ECD7"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łatwo dający się kroić na kawałki, niekruszący się,</w:t>
            </w:r>
          </w:p>
          <w:p w14:paraId="21D8DA16"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lastRenderedPageBreak/>
              <w:t>- opakowanie jednostkowe – kostka o wadze netto 200 g</w:t>
            </w:r>
            <w:r>
              <w:rPr>
                <w:rFonts w:cs="Times New Roman"/>
                <w:sz w:val="18"/>
                <w:szCs w:val="18"/>
              </w:rPr>
              <w:t xml:space="preserve"> – </w:t>
            </w:r>
            <w:r w:rsidRPr="00C87F42">
              <w:rPr>
                <w:rFonts w:cs="Times New Roman"/>
                <w:sz w:val="18"/>
                <w:szCs w:val="18"/>
              </w:rPr>
              <w:t>250 g,</w:t>
            </w:r>
          </w:p>
          <w:p w14:paraId="173339A3"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termin przydatności do spożycia</w:t>
            </w:r>
            <w:r>
              <w:rPr>
                <w:rFonts w:cs="Times New Roman"/>
                <w:sz w:val="18"/>
                <w:szCs w:val="18"/>
              </w:rPr>
              <w:t xml:space="preserve"> </w:t>
            </w:r>
            <w:r w:rsidRPr="00C87F42">
              <w:rPr>
                <w:rFonts w:cs="Times New Roman"/>
                <w:sz w:val="18"/>
                <w:szCs w:val="18"/>
              </w:rPr>
              <w:t>minimum</w:t>
            </w:r>
            <w:r w:rsidRPr="00C87F42">
              <w:rPr>
                <w:rFonts w:cs="Times New Roman"/>
                <w:b/>
                <w:bCs/>
                <w:sz w:val="18"/>
                <w:szCs w:val="18"/>
              </w:rPr>
              <w:t xml:space="preserve"> </w:t>
            </w:r>
            <w:r w:rsidRPr="00C87F42">
              <w:rPr>
                <w:rFonts w:cs="Times New Roman"/>
                <w:sz w:val="18"/>
                <w:szCs w:val="18"/>
              </w:rPr>
              <w:t xml:space="preserve">14 dni od daty dostawy.    </w:t>
            </w:r>
          </w:p>
        </w:tc>
        <w:tc>
          <w:tcPr>
            <w:tcW w:w="567" w:type="dxa"/>
            <w:shd w:val="clear" w:color="auto" w:fill="auto"/>
            <w:vAlign w:val="center"/>
          </w:tcPr>
          <w:p w14:paraId="2336EC2C"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lastRenderedPageBreak/>
              <w:t>kg</w:t>
            </w:r>
          </w:p>
        </w:tc>
        <w:tc>
          <w:tcPr>
            <w:tcW w:w="709" w:type="dxa"/>
            <w:shd w:val="clear" w:color="auto" w:fill="auto"/>
            <w:vAlign w:val="center"/>
          </w:tcPr>
          <w:p w14:paraId="0D0F122E"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400</w:t>
            </w:r>
          </w:p>
        </w:tc>
      </w:tr>
      <w:tr w:rsidR="00592F28" w:rsidRPr="00DF0486" w14:paraId="29A1141D" w14:textId="77777777" w:rsidTr="00592F28">
        <w:trPr>
          <w:trHeight w:val="284"/>
        </w:trPr>
        <w:tc>
          <w:tcPr>
            <w:tcW w:w="566" w:type="dxa"/>
            <w:shd w:val="clear" w:color="auto" w:fill="auto"/>
            <w:vAlign w:val="center"/>
          </w:tcPr>
          <w:p w14:paraId="2782ACE4" w14:textId="77777777" w:rsidR="00592F28" w:rsidRPr="00DF0486" w:rsidRDefault="00592F28" w:rsidP="00592F28">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5.</w:t>
            </w:r>
          </w:p>
        </w:tc>
        <w:tc>
          <w:tcPr>
            <w:tcW w:w="7796" w:type="dxa"/>
            <w:shd w:val="clear" w:color="auto" w:fill="auto"/>
          </w:tcPr>
          <w:p w14:paraId="5B2F5DE6" w14:textId="77777777" w:rsidR="00592F28" w:rsidRPr="00C87F42" w:rsidRDefault="00592F28" w:rsidP="00592F28">
            <w:pPr>
              <w:pStyle w:val="Nagwek"/>
              <w:tabs>
                <w:tab w:val="left" w:pos="708"/>
              </w:tabs>
              <w:rPr>
                <w:rFonts w:cs="Times New Roman"/>
                <w:sz w:val="18"/>
                <w:szCs w:val="18"/>
              </w:rPr>
            </w:pPr>
            <w:r w:rsidRPr="00C87F42">
              <w:rPr>
                <w:rFonts w:cs="Times New Roman"/>
                <w:b/>
                <w:bCs/>
                <w:sz w:val="18"/>
                <w:szCs w:val="18"/>
              </w:rPr>
              <w:t>Ser topiony – trójkąty</w:t>
            </w:r>
          </w:p>
          <w:p w14:paraId="43322DCD" w14:textId="77777777" w:rsidR="00592F28" w:rsidRPr="00C87F42" w:rsidRDefault="00592F28" w:rsidP="00592F28">
            <w:pPr>
              <w:pStyle w:val="Nagwek"/>
              <w:suppressAutoHyphens w:val="0"/>
              <w:rPr>
                <w:rFonts w:cs="Times New Roman"/>
                <w:sz w:val="18"/>
                <w:szCs w:val="18"/>
              </w:rPr>
            </w:pPr>
            <w:r w:rsidRPr="00C87F42">
              <w:rPr>
                <w:rFonts w:cs="Times New Roman"/>
                <w:sz w:val="18"/>
                <w:szCs w:val="18"/>
              </w:rPr>
              <w:t>- pełnotłusty,</w:t>
            </w:r>
          </w:p>
          <w:p w14:paraId="7713E4DD" w14:textId="77777777" w:rsidR="00592F28" w:rsidRPr="00C87F42" w:rsidRDefault="00592F28" w:rsidP="00592F28">
            <w:pPr>
              <w:pStyle w:val="Nagwek"/>
              <w:suppressAutoHyphens w:val="0"/>
              <w:rPr>
                <w:rFonts w:cs="Times New Roman"/>
                <w:sz w:val="18"/>
                <w:szCs w:val="18"/>
              </w:rPr>
            </w:pPr>
            <w:r w:rsidRPr="00C87F42">
              <w:rPr>
                <w:rFonts w:cs="Times New Roman"/>
                <w:sz w:val="18"/>
                <w:szCs w:val="18"/>
              </w:rPr>
              <w:t>- różne smaki,</w:t>
            </w:r>
          </w:p>
          <w:p w14:paraId="513FF8DB" w14:textId="77777777" w:rsidR="00592F28" w:rsidRPr="00C87F42" w:rsidRDefault="00592F28" w:rsidP="00592F28">
            <w:pPr>
              <w:pStyle w:val="Nagwek"/>
              <w:suppressAutoHyphens w:val="0"/>
              <w:rPr>
                <w:rFonts w:cs="Times New Roman"/>
                <w:sz w:val="18"/>
                <w:szCs w:val="18"/>
              </w:rPr>
            </w:pPr>
            <w:r w:rsidRPr="00C87F42">
              <w:rPr>
                <w:rFonts w:cs="Times New Roman"/>
                <w:sz w:val="18"/>
                <w:szCs w:val="18"/>
              </w:rPr>
              <w:t>- opakowanie jednostkowe</w:t>
            </w:r>
            <w:r>
              <w:rPr>
                <w:rFonts w:cs="Times New Roman"/>
                <w:sz w:val="18"/>
                <w:szCs w:val="18"/>
              </w:rPr>
              <w:t xml:space="preserve"> </w:t>
            </w:r>
            <w:r w:rsidRPr="00C87F42">
              <w:rPr>
                <w:rFonts w:cs="Times New Roman"/>
                <w:sz w:val="18"/>
                <w:szCs w:val="18"/>
              </w:rPr>
              <w:t>kartonik o wadze neto od 170 g do 200 g</w:t>
            </w:r>
            <w:r>
              <w:rPr>
                <w:rFonts w:cs="Times New Roman"/>
                <w:sz w:val="18"/>
                <w:szCs w:val="18"/>
              </w:rPr>
              <w:t>,</w:t>
            </w:r>
            <w:r w:rsidR="00FC4733">
              <w:rPr>
                <w:rFonts w:cs="Times New Roman"/>
                <w:sz w:val="18"/>
                <w:szCs w:val="18"/>
              </w:rPr>
              <w:t xml:space="preserve"> </w:t>
            </w:r>
            <w:r w:rsidRPr="00C87F42">
              <w:rPr>
                <w:rFonts w:cs="Times New Roman"/>
                <w:sz w:val="18"/>
                <w:szCs w:val="18"/>
              </w:rPr>
              <w:t>( 8 sztuk x 22,5 g – 25 g porcja)</w:t>
            </w:r>
            <w:r>
              <w:rPr>
                <w:rFonts w:cs="Times New Roman"/>
                <w:sz w:val="18"/>
                <w:szCs w:val="18"/>
              </w:rPr>
              <w:t>,</w:t>
            </w:r>
          </w:p>
          <w:p w14:paraId="1E3ACC17" w14:textId="77777777" w:rsidR="00592F28" w:rsidRPr="00C87F42" w:rsidRDefault="00592F28" w:rsidP="00592F28">
            <w:pPr>
              <w:pStyle w:val="Nagwek"/>
              <w:suppressAutoHyphens w:val="0"/>
              <w:rPr>
                <w:rFonts w:cs="Times New Roman"/>
                <w:sz w:val="18"/>
                <w:szCs w:val="18"/>
              </w:rPr>
            </w:pPr>
            <w:r w:rsidRPr="00C87F42">
              <w:rPr>
                <w:rFonts w:cs="Times New Roman"/>
                <w:sz w:val="18"/>
                <w:szCs w:val="18"/>
              </w:rPr>
              <w:t>- termin przydatności do spożycia minimum 2 miesiące od daty dostawy.</w:t>
            </w:r>
          </w:p>
        </w:tc>
        <w:tc>
          <w:tcPr>
            <w:tcW w:w="567" w:type="dxa"/>
            <w:shd w:val="clear" w:color="auto" w:fill="auto"/>
            <w:vAlign w:val="center"/>
          </w:tcPr>
          <w:p w14:paraId="50B462B9"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kg</w:t>
            </w:r>
          </w:p>
        </w:tc>
        <w:tc>
          <w:tcPr>
            <w:tcW w:w="709" w:type="dxa"/>
            <w:shd w:val="clear" w:color="auto" w:fill="auto"/>
            <w:vAlign w:val="center"/>
          </w:tcPr>
          <w:p w14:paraId="333C4147"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100</w:t>
            </w:r>
          </w:p>
        </w:tc>
      </w:tr>
      <w:tr w:rsidR="00592F28" w:rsidRPr="00DF0486" w14:paraId="5B4D7671" w14:textId="77777777" w:rsidTr="00592F28">
        <w:trPr>
          <w:trHeight w:val="284"/>
        </w:trPr>
        <w:tc>
          <w:tcPr>
            <w:tcW w:w="566" w:type="dxa"/>
            <w:shd w:val="clear" w:color="auto" w:fill="auto"/>
            <w:vAlign w:val="center"/>
          </w:tcPr>
          <w:p w14:paraId="238D75C7" w14:textId="77777777" w:rsidR="00592F28" w:rsidRPr="00DF0486" w:rsidRDefault="00592F28" w:rsidP="00592F28">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6.</w:t>
            </w:r>
          </w:p>
        </w:tc>
        <w:tc>
          <w:tcPr>
            <w:tcW w:w="7796" w:type="dxa"/>
            <w:shd w:val="clear" w:color="auto" w:fill="auto"/>
          </w:tcPr>
          <w:p w14:paraId="04EC1396" w14:textId="77777777" w:rsidR="00592F28" w:rsidRPr="00C87F42" w:rsidRDefault="00592F28" w:rsidP="00592F28">
            <w:pPr>
              <w:pStyle w:val="Nagwek"/>
              <w:tabs>
                <w:tab w:val="left" w:pos="708"/>
              </w:tabs>
              <w:rPr>
                <w:rFonts w:cs="Times New Roman"/>
                <w:sz w:val="18"/>
                <w:szCs w:val="18"/>
              </w:rPr>
            </w:pPr>
            <w:r w:rsidRPr="00C87F42">
              <w:rPr>
                <w:rFonts w:cs="Times New Roman"/>
                <w:b/>
                <w:bCs/>
                <w:sz w:val="18"/>
                <w:szCs w:val="18"/>
              </w:rPr>
              <w:t>Ser topiony plastry</w:t>
            </w:r>
          </w:p>
          <w:p w14:paraId="6FB80F1F"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pełnotłusty,</w:t>
            </w:r>
          </w:p>
          <w:p w14:paraId="032909DB"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smak łagodny,</w:t>
            </w:r>
          </w:p>
          <w:p w14:paraId="586BD81F"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zapach właściwy dla produktu,</w:t>
            </w:r>
          </w:p>
          <w:p w14:paraId="3C4EF4A2"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każdy plaster sera pakowany osobno w prze</w:t>
            </w:r>
            <w:r>
              <w:rPr>
                <w:rFonts w:cs="Times New Roman"/>
                <w:sz w:val="18"/>
                <w:szCs w:val="18"/>
              </w:rPr>
              <w:t>z</w:t>
            </w:r>
            <w:r w:rsidRPr="00C87F42">
              <w:rPr>
                <w:rFonts w:cs="Times New Roman"/>
                <w:sz w:val="18"/>
                <w:szCs w:val="18"/>
              </w:rPr>
              <w:t>roczystą folię,</w:t>
            </w:r>
          </w:p>
          <w:p w14:paraId="3C0BAD63"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opakowanie jednostkowe o</w:t>
            </w:r>
            <w:r>
              <w:rPr>
                <w:rFonts w:cs="Times New Roman"/>
                <w:sz w:val="18"/>
                <w:szCs w:val="18"/>
              </w:rPr>
              <w:t xml:space="preserve"> </w:t>
            </w:r>
            <w:r w:rsidRPr="00C87F42">
              <w:rPr>
                <w:rFonts w:cs="Times New Roman"/>
                <w:sz w:val="18"/>
                <w:szCs w:val="18"/>
              </w:rPr>
              <w:t>wadze netto od 130 g do 150 g</w:t>
            </w:r>
            <w:r>
              <w:rPr>
                <w:rFonts w:cs="Times New Roman"/>
                <w:sz w:val="18"/>
                <w:szCs w:val="18"/>
              </w:rPr>
              <w:t>,</w:t>
            </w:r>
          </w:p>
          <w:p w14:paraId="27079432"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termin przydatności do spożycia minimum 3 miesiące od daty dostawy.</w:t>
            </w:r>
          </w:p>
        </w:tc>
        <w:tc>
          <w:tcPr>
            <w:tcW w:w="567" w:type="dxa"/>
            <w:shd w:val="clear" w:color="auto" w:fill="auto"/>
            <w:vAlign w:val="center"/>
          </w:tcPr>
          <w:p w14:paraId="68CD04D9"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kg</w:t>
            </w:r>
          </w:p>
        </w:tc>
        <w:tc>
          <w:tcPr>
            <w:tcW w:w="709" w:type="dxa"/>
            <w:shd w:val="clear" w:color="auto" w:fill="auto"/>
            <w:vAlign w:val="center"/>
          </w:tcPr>
          <w:p w14:paraId="1C3FEC00"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90</w:t>
            </w:r>
          </w:p>
        </w:tc>
      </w:tr>
      <w:tr w:rsidR="00592F28" w:rsidRPr="00DF0486" w14:paraId="53B57B75" w14:textId="77777777" w:rsidTr="00592F28">
        <w:trPr>
          <w:trHeight w:val="284"/>
        </w:trPr>
        <w:tc>
          <w:tcPr>
            <w:tcW w:w="566" w:type="dxa"/>
            <w:shd w:val="clear" w:color="auto" w:fill="auto"/>
            <w:vAlign w:val="center"/>
          </w:tcPr>
          <w:p w14:paraId="45C5C0F7" w14:textId="77777777" w:rsidR="00592F28" w:rsidRPr="00DF0486" w:rsidRDefault="00592F28" w:rsidP="00592F28">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7.</w:t>
            </w:r>
          </w:p>
        </w:tc>
        <w:tc>
          <w:tcPr>
            <w:tcW w:w="7796" w:type="dxa"/>
            <w:shd w:val="clear" w:color="auto" w:fill="auto"/>
          </w:tcPr>
          <w:p w14:paraId="4E889D7E" w14:textId="77777777" w:rsidR="00592F28" w:rsidRPr="00C87F42" w:rsidRDefault="00592F28" w:rsidP="00592F28">
            <w:pPr>
              <w:pStyle w:val="Nagwek"/>
              <w:tabs>
                <w:tab w:val="left" w:pos="708"/>
              </w:tabs>
              <w:rPr>
                <w:rFonts w:cs="Times New Roman"/>
                <w:sz w:val="18"/>
                <w:szCs w:val="18"/>
              </w:rPr>
            </w:pPr>
            <w:r w:rsidRPr="00C87F42">
              <w:rPr>
                <w:rFonts w:cs="Times New Roman"/>
                <w:b/>
                <w:bCs/>
                <w:sz w:val="18"/>
                <w:szCs w:val="18"/>
              </w:rPr>
              <w:t xml:space="preserve">Serek twarożek wiejski ziarnisty </w:t>
            </w:r>
          </w:p>
          <w:p w14:paraId="6A0EDBD7"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xml:space="preserve">- pełnotłusty, </w:t>
            </w:r>
          </w:p>
          <w:p w14:paraId="5714A49D"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z dodatkiem słodkiej śmietanki,</w:t>
            </w:r>
          </w:p>
          <w:p w14:paraId="4DFC0F40"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opakowanie jednostkowe o</w:t>
            </w:r>
            <w:r>
              <w:rPr>
                <w:rFonts w:cs="Times New Roman"/>
                <w:sz w:val="18"/>
                <w:szCs w:val="18"/>
              </w:rPr>
              <w:t xml:space="preserve"> </w:t>
            </w:r>
            <w:r w:rsidRPr="00C87F42">
              <w:rPr>
                <w:rFonts w:cs="Times New Roman"/>
                <w:sz w:val="18"/>
                <w:szCs w:val="18"/>
              </w:rPr>
              <w:t>wadze netto150 g</w:t>
            </w:r>
            <w:r>
              <w:rPr>
                <w:rFonts w:cs="Times New Roman"/>
                <w:sz w:val="18"/>
                <w:szCs w:val="18"/>
              </w:rPr>
              <w:t xml:space="preserve"> – </w:t>
            </w:r>
            <w:r w:rsidRPr="00C87F42">
              <w:rPr>
                <w:rFonts w:cs="Times New Roman"/>
                <w:sz w:val="18"/>
                <w:szCs w:val="18"/>
              </w:rPr>
              <w:t>200 g,</w:t>
            </w:r>
          </w:p>
          <w:p w14:paraId="59E1D986" w14:textId="77777777" w:rsidR="00592F28" w:rsidRPr="00C87F42" w:rsidRDefault="00592F28" w:rsidP="00592F28">
            <w:pPr>
              <w:pStyle w:val="Nagwek"/>
              <w:suppressAutoHyphens w:val="0"/>
              <w:rPr>
                <w:rFonts w:cs="Times New Roman"/>
                <w:sz w:val="18"/>
                <w:szCs w:val="18"/>
              </w:rPr>
            </w:pPr>
            <w:r w:rsidRPr="00C87F42">
              <w:rPr>
                <w:rFonts w:cs="Times New Roman"/>
                <w:sz w:val="18"/>
                <w:szCs w:val="18"/>
              </w:rPr>
              <w:t>- termin przydatności do spożycia minimum 14 dni od daty dostawy.</w:t>
            </w:r>
          </w:p>
        </w:tc>
        <w:tc>
          <w:tcPr>
            <w:tcW w:w="567" w:type="dxa"/>
            <w:shd w:val="clear" w:color="auto" w:fill="auto"/>
            <w:vAlign w:val="center"/>
          </w:tcPr>
          <w:p w14:paraId="4862CA43"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kg</w:t>
            </w:r>
          </w:p>
        </w:tc>
        <w:tc>
          <w:tcPr>
            <w:tcW w:w="709" w:type="dxa"/>
            <w:shd w:val="clear" w:color="auto" w:fill="auto"/>
            <w:vAlign w:val="center"/>
          </w:tcPr>
          <w:p w14:paraId="10F64B5A"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120</w:t>
            </w:r>
          </w:p>
        </w:tc>
      </w:tr>
      <w:tr w:rsidR="00592F28" w:rsidRPr="00DF0486" w14:paraId="5D3D7D5A" w14:textId="77777777" w:rsidTr="00592F28">
        <w:trPr>
          <w:trHeight w:val="284"/>
        </w:trPr>
        <w:tc>
          <w:tcPr>
            <w:tcW w:w="566" w:type="dxa"/>
            <w:shd w:val="clear" w:color="auto" w:fill="auto"/>
            <w:vAlign w:val="center"/>
          </w:tcPr>
          <w:p w14:paraId="744E2772" w14:textId="77777777" w:rsidR="00592F28" w:rsidRPr="00DF0486" w:rsidRDefault="00592F28" w:rsidP="00592F28">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8.</w:t>
            </w:r>
          </w:p>
        </w:tc>
        <w:tc>
          <w:tcPr>
            <w:tcW w:w="7796" w:type="dxa"/>
            <w:shd w:val="clear" w:color="auto" w:fill="auto"/>
          </w:tcPr>
          <w:p w14:paraId="754C287D" w14:textId="77777777" w:rsidR="00592F28" w:rsidRPr="00C87F42" w:rsidRDefault="00592F28" w:rsidP="00592F28">
            <w:pPr>
              <w:pStyle w:val="Nagwek"/>
              <w:tabs>
                <w:tab w:val="left" w:pos="708"/>
              </w:tabs>
              <w:rPr>
                <w:rFonts w:cs="Times New Roman"/>
                <w:sz w:val="18"/>
                <w:szCs w:val="18"/>
              </w:rPr>
            </w:pPr>
            <w:r w:rsidRPr="00C87F42">
              <w:rPr>
                <w:rFonts w:cs="Times New Roman"/>
                <w:b/>
                <w:bCs/>
                <w:sz w:val="18"/>
                <w:szCs w:val="18"/>
              </w:rPr>
              <w:t>Jogurt owocowy</w:t>
            </w:r>
          </w:p>
          <w:p w14:paraId="05BA28CB"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klasa I,</w:t>
            </w:r>
          </w:p>
          <w:p w14:paraId="51BB9E14"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różne smaki owocowe,</w:t>
            </w:r>
          </w:p>
          <w:p w14:paraId="25AC5729"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z dużymi kawałkami owoców,</w:t>
            </w:r>
          </w:p>
          <w:p w14:paraId="5F9876F7"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smak i zapach właściwy dla produktu,</w:t>
            </w:r>
          </w:p>
          <w:p w14:paraId="7718CEF9"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opakowanie jednostkowe kubek</w:t>
            </w:r>
            <w:r>
              <w:rPr>
                <w:rFonts w:cs="Times New Roman"/>
                <w:sz w:val="18"/>
                <w:szCs w:val="18"/>
              </w:rPr>
              <w:t xml:space="preserve"> </w:t>
            </w:r>
            <w:r w:rsidRPr="00C87F42">
              <w:rPr>
                <w:rFonts w:cs="Times New Roman"/>
                <w:sz w:val="18"/>
                <w:szCs w:val="18"/>
              </w:rPr>
              <w:t>plastikowy o wadze netto 150 g – 180 g,</w:t>
            </w:r>
          </w:p>
          <w:p w14:paraId="0DC92038"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termin przydatności do spożycia</w:t>
            </w:r>
            <w:r>
              <w:rPr>
                <w:rFonts w:cs="Times New Roman"/>
                <w:sz w:val="18"/>
                <w:szCs w:val="18"/>
              </w:rPr>
              <w:t xml:space="preserve"> </w:t>
            </w:r>
            <w:r w:rsidRPr="00C87F42">
              <w:rPr>
                <w:rFonts w:cs="Times New Roman"/>
                <w:sz w:val="18"/>
                <w:szCs w:val="18"/>
              </w:rPr>
              <w:t>minimum 14 dni od daty dostawy.</w:t>
            </w:r>
          </w:p>
        </w:tc>
        <w:tc>
          <w:tcPr>
            <w:tcW w:w="567" w:type="dxa"/>
            <w:shd w:val="clear" w:color="auto" w:fill="auto"/>
            <w:vAlign w:val="center"/>
          </w:tcPr>
          <w:p w14:paraId="77E5BE43"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kg</w:t>
            </w:r>
          </w:p>
        </w:tc>
        <w:tc>
          <w:tcPr>
            <w:tcW w:w="709" w:type="dxa"/>
            <w:shd w:val="clear" w:color="auto" w:fill="auto"/>
            <w:vAlign w:val="center"/>
          </w:tcPr>
          <w:p w14:paraId="43C0F9D7"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200</w:t>
            </w:r>
          </w:p>
        </w:tc>
      </w:tr>
      <w:tr w:rsidR="00592F28" w:rsidRPr="00DF0486" w14:paraId="05FAD950" w14:textId="77777777" w:rsidTr="00592F28">
        <w:trPr>
          <w:trHeight w:val="284"/>
        </w:trPr>
        <w:tc>
          <w:tcPr>
            <w:tcW w:w="566" w:type="dxa"/>
            <w:shd w:val="clear" w:color="auto" w:fill="auto"/>
            <w:vAlign w:val="center"/>
          </w:tcPr>
          <w:p w14:paraId="1AFED424" w14:textId="77777777" w:rsidR="00592F28" w:rsidRPr="00DF0486" w:rsidRDefault="00592F28" w:rsidP="00592F28">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9.</w:t>
            </w:r>
          </w:p>
        </w:tc>
        <w:tc>
          <w:tcPr>
            <w:tcW w:w="7796" w:type="dxa"/>
            <w:shd w:val="clear" w:color="auto" w:fill="auto"/>
          </w:tcPr>
          <w:p w14:paraId="3D1D38E1" w14:textId="77777777" w:rsidR="00592F28" w:rsidRPr="00C87F42" w:rsidRDefault="00592F28" w:rsidP="00592F28">
            <w:pPr>
              <w:pStyle w:val="Nagwek"/>
              <w:tabs>
                <w:tab w:val="left" w:pos="708"/>
              </w:tabs>
              <w:rPr>
                <w:rFonts w:cs="Times New Roman"/>
                <w:sz w:val="18"/>
                <w:szCs w:val="18"/>
              </w:rPr>
            </w:pPr>
            <w:r w:rsidRPr="00C87F42">
              <w:rPr>
                <w:rFonts w:cs="Times New Roman"/>
                <w:b/>
                <w:bCs/>
                <w:sz w:val="18"/>
                <w:szCs w:val="18"/>
              </w:rPr>
              <w:t>Jogurt pitny</w:t>
            </w:r>
          </w:p>
          <w:p w14:paraId="251BD460"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klasa I,</w:t>
            </w:r>
          </w:p>
          <w:p w14:paraId="37AF290A"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różne smaki owocowe,</w:t>
            </w:r>
          </w:p>
          <w:p w14:paraId="55C62705"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smak i zapach właściwy dla produktu,</w:t>
            </w:r>
          </w:p>
          <w:p w14:paraId="2DD3C21C"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opakowanie jednostkowe o wadze netto od 200 g do 330 g,</w:t>
            </w:r>
          </w:p>
          <w:p w14:paraId="2FCA771A" w14:textId="77777777" w:rsidR="00592F28" w:rsidRPr="00C87F42" w:rsidRDefault="00592F28" w:rsidP="00592F28">
            <w:pPr>
              <w:pStyle w:val="Nagwek"/>
              <w:suppressAutoHyphens w:val="0"/>
              <w:ind w:right="-578"/>
              <w:rPr>
                <w:rFonts w:cs="Times New Roman"/>
                <w:b/>
                <w:bCs/>
                <w:sz w:val="18"/>
                <w:szCs w:val="18"/>
              </w:rPr>
            </w:pPr>
            <w:r w:rsidRPr="00C87F42">
              <w:rPr>
                <w:rFonts w:cs="Times New Roman"/>
                <w:sz w:val="18"/>
                <w:szCs w:val="18"/>
              </w:rPr>
              <w:t>- termin przydatności do spożycia</w:t>
            </w:r>
            <w:r>
              <w:rPr>
                <w:rFonts w:cs="Times New Roman"/>
                <w:sz w:val="18"/>
                <w:szCs w:val="18"/>
              </w:rPr>
              <w:t xml:space="preserve"> </w:t>
            </w:r>
            <w:r w:rsidRPr="00C87F42">
              <w:rPr>
                <w:rFonts w:cs="Times New Roman"/>
                <w:sz w:val="18"/>
                <w:szCs w:val="18"/>
              </w:rPr>
              <w:t>minimum 14 dni od daty dostawy.</w:t>
            </w:r>
          </w:p>
        </w:tc>
        <w:tc>
          <w:tcPr>
            <w:tcW w:w="567" w:type="dxa"/>
            <w:shd w:val="clear" w:color="auto" w:fill="auto"/>
            <w:vAlign w:val="center"/>
          </w:tcPr>
          <w:p w14:paraId="0547EC80"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kg</w:t>
            </w:r>
          </w:p>
        </w:tc>
        <w:tc>
          <w:tcPr>
            <w:tcW w:w="709" w:type="dxa"/>
            <w:shd w:val="clear" w:color="auto" w:fill="auto"/>
            <w:vAlign w:val="center"/>
          </w:tcPr>
          <w:p w14:paraId="3348ABFD"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200</w:t>
            </w:r>
          </w:p>
        </w:tc>
      </w:tr>
      <w:tr w:rsidR="00592F28" w:rsidRPr="00DF0486" w14:paraId="78526899" w14:textId="77777777" w:rsidTr="00592F28">
        <w:trPr>
          <w:trHeight w:val="284"/>
        </w:trPr>
        <w:tc>
          <w:tcPr>
            <w:tcW w:w="566" w:type="dxa"/>
            <w:shd w:val="clear" w:color="auto" w:fill="auto"/>
            <w:vAlign w:val="center"/>
          </w:tcPr>
          <w:p w14:paraId="036F81B9" w14:textId="77777777" w:rsidR="00592F28" w:rsidRPr="00DF0486" w:rsidRDefault="00592F28" w:rsidP="00592F28">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10.</w:t>
            </w:r>
          </w:p>
        </w:tc>
        <w:tc>
          <w:tcPr>
            <w:tcW w:w="7796" w:type="dxa"/>
            <w:shd w:val="clear" w:color="auto" w:fill="auto"/>
          </w:tcPr>
          <w:p w14:paraId="67D03766" w14:textId="77777777" w:rsidR="00592F28" w:rsidRPr="00C87F42" w:rsidRDefault="00592F28" w:rsidP="00592F28">
            <w:pPr>
              <w:pStyle w:val="Nagwek"/>
              <w:tabs>
                <w:tab w:val="left" w:pos="708"/>
              </w:tabs>
              <w:rPr>
                <w:rFonts w:cs="Times New Roman"/>
                <w:sz w:val="18"/>
                <w:szCs w:val="18"/>
              </w:rPr>
            </w:pPr>
            <w:r w:rsidRPr="00C87F42">
              <w:rPr>
                <w:rFonts w:cs="Times New Roman"/>
                <w:b/>
                <w:bCs/>
                <w:sz w:val="18"/>
                <w:szCs w:val="18"/>
              </w:rPr>
              <w:t>Jogurt naturalny</w:t>
            </w:r>
          </w:p>
          <w:p w14:paraId="39EA2FCD"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klasa I</w:t>
            </w:r>
          </w:p>
          <w:p w14:paraId="6838ACF4"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smak i zapach właściwy dla produktu,</w:t>
            </w:r>
          </w:p>
          <w:p w14:paraId="614FF28B"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opakowanie jednostkowe kubek plastikowy o wadze netto 150 g</w:t>
            </w:r>
            <w:r>
              <w:rPr>
                <w:rFonts w:cs="Times New Roman"/>
                <w:sz w:val="18"/>
                <w:szCs w:val="18"/>
              </w:rPr>
              <w:t xml:space="preserve"> – </w:t>
            </w:r>
            <w:r w:rsidRPr="00C87F42">
              <w:rPr>
                <w:rFonts w:cs="Times New Roman"/>
                <w:sz w:val="18"/>
                <w:szCs w:val="18"/>
              </w:rPr>
              <w:t>180 g,</w:t>
            </w:r>
          </w:p>
          <w:p w14:paraId="53189988"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termin przydatności do  spożycia</w:t>
            </w:r>
            <w:r>
              <w:rPr>
                <w:rFonts w:cs="Times New Roman"/>
                <w:sz w:val="18"/>
                <w:szCs w:val="18"/>
              </w:rPr>
              <w:t xml:space="preserve"> </w:t>
            </w:r>
            <w:r w:rsidRPr="00C87F42">
              <w:rPr>
                <w:rFonts w:cs="Times New Roman"/>
                <w:sz w:val="18"/>
                <w:szCs w:val="18"/>
              </w:rPr>
              <w:t>minimum 14 dni od daty dostawy.</w:t>
            </w:r>
          </w:p>
        </w:tc>
        <w:tc>
          <w:tcPr>
            <w:tcW w:w="567" w:type="dxa"/>
            <w:shd w:val="clear" w:color="auto" w:fill="auto"/>
            <w:vAlign w:val="center"/>
          </w:tcPr>
          <w:p w14:paraId="71C6EAD8"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kg</w:t>
            </w:r>
          </w:p>
        </w:tc>
        <w:tc>
          <w:tcPr>
            <w:tcW w:w="709" w:type="dxa"/>
            <w:shd w:val="clear" w:color="auto" w:fill="auto"/>
            <w:vAlign w:val="center"/>
          </w:tcPr>
          <w:p w14:paraId="772C44A5"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150</w:t>
            </w:r>
          </w:p>
        </w:tc>
      </w:tr>
      <w:tr w:rsidR="00592F28" w:rsidRPr="00DF0486" w14:paraId="35588ED5" w14:textId="77777777" w:rsidTr="00592F28">
        <w:trPr>
          <w:trHeight w:val="284"/>
        </w:trPr>
        <w:tc>
          <w:tcPr>
            <w:tcW w:w="566" w:type="dxa"/>
            <w:shd w:val="clear" w:color="auto" w:fill="auto"/>
            <w:vAlign w:val="center"/>
          </w:tcPr>
          <w:p w14:paraId="0C839CC3" w14:textId="77777777" w:rsidR="00592F28" w:rsidRPr="00DF0486" w:rsidRDefault="00592F28" w:rsidP="00592F28">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11.</w:t>
            </w:r>
          </w:p>
        </w:tc>
        <w:tc>
          <w:tcPr>
            <w:tcW w:w="7796" w:type="dxa"/>
            <w:shd w:val="clear" w:color="auto" w:fill="auto"/>
          </w:tcPr>
          <w:p w14:paraId="30219CF6" w14:textId="77777777" w:rsidR="00592F28" w:rsidRPr="00C87F42" w:rsidRDefault="00592F28" w:rsidP="00592F28">
            <w:pPr>
              <w:pStyle w:val="Nagwek"/>
              <w:tabs>
                <w:tab w:val="left" w:pos="708"/>
              </w:tabs>
              <w:rPr>
                <w:rFonts w:cs="Times New Roman"/>
                <w:sz w:val="18"/>
                <w:szCs w:val="18"/>
              </w:rPr>
            </w:pPr>
            <w:r w:rsidRPr="00C87F42">
              <w:rPr>
                <w:rFonts w:cs="Times New Roman"/>
                <w:b/>
                <w:bCs/>
                <w:sz w:val="18"/>
                <w:szCs w:val="18"/>
              </w:rPr>
              <w:t>Mleko świeże UHT</w:t>
            </w:r>
          </w:p>
          <w:p w14:paraId="148F6515"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zawartość tłuszczu 2% masy,</w:t>
            </w:r>
          </w:p>
          <w:p w14:paraId="5C2596B1"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przyjemny, lekko słodki smak,</w:t>
            </w:r>
            <w:r>
              <w:rPr>
                <w:rFonts w:cs="Times New Roman"/>
                <w:sz w:val="18"/>
                <w:szCs w:val="18"/>
              </w:rPr>
              <w:t xml:space="preserve"> </w:t>
            </w:r>
            <w:r w:rsidRPr="00C87F42">
              <w:rPr>
                <w:rFonts w:cs="Times New Roman"/>
                <w:sz w:val="18"/>
                <w:szCs w:val="18"/>
              </w:rPr>
              <w:t>bez posmaku goryczy,</w:t>
            </w:r>
          </w:p>
          <w:p w14:paraId="2912E9C1"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zapach właściwy dla produktu –</w:t>
            </w:r>
            <w:r>
              <w:rPr>
                <w:rFonts w:cs="Times New Roman"/>
                <w:sz w:val="18"/>
                <w:szCs w:val="18"/>
              </w:rPr>
              <w:t xml:space="preserve"> </w:t>
            </w:r>
            <w:r w:rsidRPr="00C87F42">
              <w:rPr>
                <w:rFonts w:cs="Times New Roman"/>
                <w:sz w:val="18"/>
                <w:szCs w:val="18"/>
              </w:rPr>
              <w:t>bez obcych zapachów,</w:t>
            </w:r>
          </w:p>
          <w:p w14:paraId="559E68B4"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opakowanie jednostkowe –</w:t>
            </w:r>
            <w:r>
              <w:rPr>
                <w:rFonts w:cs="Times New Roman"/>
                <w:sz w:val="18"/>
                <w:szCs w:val="18"/>
              </w:rPr>
              <w:t xml:space="preserve"> </w:t>
            </w:r>
            <w:r w:rsidRPr="00C87F42">
              <w:rPr>
                <w:rFonts w:cs="Times New Roman"/>
                <w:sz w:val="18"/>
                <w:szCs w:val="18"/>
              </w:rPr>
              <w:t>karton o pojemności 1 litr,</w:t>
            </w:r>
          </w:p>
          <w:p w14:paraId="3923A831"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termin przydatności do spożycia minimum 3 miesiące od daty dostawy.</w:t>
            </w:r>
          </w:p>
        </w:tc>
        <w:tc>
          <w:tcPr>
            <w:tcW w:w="567" w:type="dxa"/>
            <w:shd w:val="clear" w:color="auto" w:fill="auto"/>
            <w:vAlign w:val="center"/>
          </w:tcPr>
          <w:p w14:paraId="27F841BC"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litr</w:t>
            </w:r>
          </w:p>
        </w:tc>
        <w:tc>
          <w:tcPr>
            <w:tcW w:w="709" w:type="dxa"/>
            <w:shd w:val="clear" w:color="auto" w:fill="auto"/>
            <w:vAlign w:val="center"/>
          </w:tcPr>
          <w:p w14:paraId="79FE8C48"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3 000</w:t>
            </w:r>
          </w:p>
        </w:tc>
      </w:tr>
      <w:tr w:rsidR="00592F28" w:rsidRPr="00DF0486" w14:paraId="719A6F26" w14:textId="77777777" w:rsidTr="00592F28">
        <w:trPr>
          <w:trHeight w:val="284"/>
        </w:trPr>
        <w:tc>
          <w:tcPr>
            <w:tcW w:w="566" w:type="dxa"/>
            <w:shd w:val="clear" w:color="auto" w:fill="auto"/>
            <w:vAlign w:val="center"/>
          </w:tcPr>
          <w:p w14:paraId="216C51C7" w14:textId="77777777" w:rsidR="00592F28" w:rsidRPr="00DF0486" w:rsidRDefault="00592F28" w:rsidP="00592F28">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12.</w:t>
            </w:r>
          </w:p>
        </w:tc>
        <w:tc>
          <w:tcPr>
            <w:tcW w:w="7796" w:type="dxa"/>
            <w:shd w:val="clear" w:color="auto" w:fill="auto"/>
          </w:tcPr>
          <w:p w14:paraId="538A154F" w14:textId="77777777" w:rsidR="00592F28" w:rsidRPr="00C87F42" w:rsidRDefault="00592F28" w:rsidP="00592F28">
            <w:pPr>
              <w:pStyle w:val="Nagwek"/>
              <w:tabs>
                <w:tab w:val="left" w:pos="708"/>
              </w:tabs>
              <w:rPr>
                <w:rFonts w:cs="Times New Roman"/>
                <w:sz w:val="18"/>
                <w:szCs w:val="18"/>
              </w:rPr>
            </w:pPr>
            <w:r w:rsidRPr="00C87F42">
              <w:rPr>
                <w:rFonts w:cs="Times New Roman"/>
                <w:b/>
                <w:bCs/>
                <w:sz w:val="18"/>
                <w:szCs w:val="18"/>
              </w:rPr>
              <w:t>Śmietana świeża płynna UHT</w:t>
            </w:r>
          </w:p>
          <w:p w14:paraId="7360659E"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zawartość tłuszczu 30% masy,</w:t>
            </w:r>
          </w:p>
          <w:p w14:paraId="54274A25"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smak właściwy dla produktu (nie może być kwaśny, gorzki, stęchły),</w:t>
            </w:r>
          </w:p>
          <w:p w14:paraId="02544F14" w14:textId="77777777" w:rsidR="00592F28" w:rsidRPr="00C87F42" w:rsidRDefault="00592F28" w:rsidP="00592F28">
            <w:pPr>
              <w:ind w:right="-578"/>
              <w:rPr>
                <w:rFonts w:cs="Times New Roman"/>
                <w:sz w:val="18"/>
                <w:szCs w:val="18"/>
              </w:rPr>
            </w:pPr>
            <w:r w:rsidRPr="00C87F42">
              <w:rPr>
                <w:rFonts w:cs="Times New Roman"/>
                <w:sz w:val="18"/>
                <w:szCs w:val="18"/>
              </w:rPr>
              <w:t>- opakowanie jednostkowe – karton o pojemności od 200 ml do</w:t>
            </w:r>
            <w:r>
              <w:rPr>
                <w:rFonts w:cs="Times New Roman"/>
                <w:sz w:val="18"/>
                <w:szCs w:val="18"/>
              </w:rPr>
              <w:t xml:space="preserve"> </w:t>
            </w:r>
            <w:r w:rsidRPr="00C87F42">
              <w:rPr>
                <w:rFonts w:cs="Times New Roman"/>
                <w:sz w:val="18"/>
                <w:szCs w:val="18"/>
              </w:rPr>
              <w:t>500 ml,</w:t>
            </w:r>
          </w:p>
          <w:p w14:paraId="776A5960" w14:textId="77777777" w:rsidR="00592F28" w:rsidRPr="00C87F42" w:rsidRDefault="00592F28" w:rsidP="00592F28">
            <w:pPr>
              <w:ind w:right="-578"/>
              <w:rPr>
                <w:rFonts w:cs="Times New Roman"/>
                <w:sz w:val="18"/>
                <w:szCs w:val="18"/>
              </w:rPr>
            </w:pPr>
            <w:r w:rsidRPr="00C87F42">
              <w:rPr>
                <w:rFonts w:cs="Times New Roman"/>
                <w:sz w:val="18"/>
                <w:szCs w:val="18"/>
              </w:rPr>
              <w:t>- termin przydatności do spożycia minimum 30 dni od daty dostawy.</w:t>
            </w:r>
          </w:p>
        </w:tc>
        <w:tc>
          <w:tcPr>
            <w:tcW w:w="567" w:type="dxa"/>
            <w:shd w:val="clear" w:color="auto" w:fill="auto"/>
            <w:vAlign w:val="center"/>
          </w:tcPr>
          <w:p w14:paraId="45F3B109"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litr</w:t>
            </w:r>
          </w:p>
        </w:tc>
        <w:tc>
          <w:tcPr>
            <w:tcW w:w="709" w:type="dxa"/>
            <w:shd w:val="clear" w:color="auto" w:fill="auto"/>
            <w:vAlign w:val="center"/>
          </w:tcPr>
          <w:p w14:paraId="30DB8C19"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250</w:t>
            </w:r>
          </w:p>
        </w:tc>
      </w:tr>
      <w:tr w:rsidR="00592F28" w:rsidRPr="00DF0486" w14:paraId="210CB83B" w14:textId="77777777" w:rsidTr="00592F28">
        <w:trPr>
          <w:trHeight w:val="284"/>
        </w:trPr>
        <w:tc>
          <w:tcPr>
            <w:tcW w:w="566" w:type="dxa"/>
            <w:shd w:val="clear" w:color="auto" w:fill="auto"/>
            <w:vAlign w:val="center"/>
          </w:tcPr>
          <w:p w14:paraId="4CA6FD5D" w14:textId="77777777" w:rsidR="00592F28" w:rsidRPr="00DF0486" w:rsidRDefault="00592F28" w:rsidP="00592F28">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13.</w:t>
            </w:r>
          </w:p>
        </w:tc>
        <w:tc>
          <w:tcPr>
            <w:tcW w:w="7796" w:type="dxa"/>
            <w:shd w:val="clear" w:color="auto" w:fill="auto"/>
          </w:tcPr>
          <w:p w14:paraId="3D52BCAA" w14:textId="77777777" w:rsidR="00592F28" w:rsidRPr="00C87F42" w:rsidRDefault="00592F28" w:rsidP="00592F28">
            <w:pPr>
              <w:pStyle w:val="Nagwek"/>
              <w:tabs>
                <w:tab w:val="left" w:pos="708"/>
              </w:tabs>
              <w:rPr>
                <w:rFonts w:cs="Times New Roman"/>
                <w:sz w:val="18"/>
                <w:szCs w:val="18"/>
              </w:rPr>
            </w:pPr>
            <w:r w:rsidRPr="00C87F42">
              <w:rPr>
                <w:rFonts w:cs="Times New Roman"/>
                <w:b/>
                <w:bCs/>
                <w:sz w:val="18"/>
                <w:szCs w:val="18"/>
              </w:rPr>
              <w:t>Śmietana świeża płynna</w:t>
            </w:r>
          </w:p>
          <w:p w14:paraId="2A1CA478"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zawartość tłuszczu 18% masy,</w:t>
            </w:r>
          </w:p>
          <w:p w14:paraId="27DE59D9"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smak właściwy dla produktu</w:t>
            </w:r>
            <w:r>
              <w:rPr>
                <w:rFonts w:cs="Times New Roman"/>
                <w:sz w:val="18"/>
                <w:szCs w:val="18"/>
              </w:rPr>
              <w:t xml:space="preserve"> </w:t>
            </w:r>
            <w:r w:rsidRPr="00C87F42">
              <w:rPr>
                <w:rFonts w:cs="Times New Roman"/>
                <w:sz w:val="18"/>
                <w:szCs w:val="18"/>
              </w:rPr>
              <w:t>(nie może być kwaśny, gorzki, stęchły),</w:t>
            </w:r>
          </w:p>
          <w:p w14:paraId="1829B3E6"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opakowanie jednostkowe – pojemnik o pojemności od 200 ml do 500 ml,</w:t>
            </w:r>
          </w:p>
          <w:p w14:paraId="12E73EC5"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termin przydatności do spożycia minimum 14 dni od daty dostawy.</w:t>
            </w:r>
          </w:p>
        </w:tc>
        <w:tc>
          <w:tcPr>
            <w:tcW w:w="567" w:type="dxa"/>
            <w:shd w:val="clear" w:color="auto" w:fill="auto"/>
            <w:vAlign w:val="center"/>
          </w:tcPr>
          <w:p w14:paraId="4C5FD898"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litr</w:t>
            </w:r>
          </w:p>
        </w:tc>
        <w:tc>
          <w:tcPr>
            <w:tcW w:w="709" w:type="dxa"/>
            <w:shd w:val="clear" w:color="auto" w:fill="auto"/>
            <w:vAlign w:val="center"/>
          </w:tcPr>
          <w:p w14:paraId="14050E92"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300</w:t>
            </w:r>
          </w:p>
        </w:tc>
      </w:tr>
      <w:tr w:rsidR="00592F28" w:rsidRPr="00DF0486" w14:paraId="486B26F9" w14:textId="77777777" w:rsidTr="00592F28">
        <w:trPr>
          <w:trHeight w:val="284"/>
        </w:trPr>
        <w:tc>
          <w:tcPr>
            <w:tcW w:w="566" w:type="dxa"/>
            <w:shd w:val="clear" w:color="auto" w:fill="auto"/>
            <w:vAlign w:val="center"/>
          </w:tcPr>
          <w:p w14:paraId="000463F6" w14:textId="77777777" w:rsidR="00592F28" w:rsidRPr="00DF0486" w:rsidRDefault="00592F28" w:rsidP="00592F28">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14.</w:t>
            </w:r>
          </w:p>
        </w:tc>
        <w:tc>
          <w:tcPr>
            <w:tcW w:w="7796" w:type="dxa"/>
            <w:shd w:val="clear" w:color="auto" w:fill="auto"/>
          </w:tcPr>
          <w:p w14:paraId="437B9482" w14:textId="77777777" w:rsidR="00592F28" w:rsidRPr="00C87F42" w:rsidRDefault="00592F28" w:rsidP="00592F28">
            <w:pPr>
              <w:pStyle w:val="Nagwek"/>
              <w:tabs>
                <w:tab w:val="left" w:pos="708"/>
              </w:tabs>
              <w:rPr>
                <w:rFonts w:cs="Times New Roman"/>
                <w:sz w:val="18"/>
                <w:szCs w:val="18"/>
              </w:rPr>
            </w:pPr>
            <w:r w:rsidRPr="00C87F42">
              <w:rPr>
                <w:rFonts w:cs="Times New Roman"/>
                <w:b/>
                <w:bCs/>
                <w:sz w:val="18"/>
                <w:szCs w:val="18"/>
              </w:rPr>
              <w:t>Serek homogenizowany termizowany</w:t>
            </w:r>
          </w:p>
          <w:p w14:paraId="76FD0548"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pełnotłusty,</w:t>
            </w:r>
          </w:p>
          <w:p w14:paraId="63C0A2D9"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smak: wanilia, truskawka, wiśnia, brzoskwinia.</w:t>
            </w:r>
          </w:p>
          <w:p w14:paraId="70345D3C"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opakowanie jednostkowe o wadze netto od 150 g do 180 g,</w:t>
            </w:r>
          </w:p>
          <w:p w14:paraId="23E9B10C"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termin przydatności do spożycia</w:t>
            </w:r>
            <w:r w:rsidRPr="00C87F42">
              <w:rPr>
                <w:rFonts w:cs="Times New Roman"/>
                <w:b/>
                <w:bCs/>
                <w:sz w:val="18"/>
                <w:szCs w:val="18"/>
              </w:rPr>
              <w:t xml:space="preserve"> </w:t>
            </w:r>
            <w:r w:rsidRPr="00C87F42">
              <w:rPr>
                <w:rFonts w:cs="Times New Roman"/>
                <w:sz w:val="18"/>
                <w:szCs w:val="18"/>
              </w:rPr>
              <w:t>minimum 14 dni od daty dostawy.</w:t>
            </w:r>
          </w:p>
        </w:tc>
        <w:tc>
          <w:tcPr>
            <w:tcW w:w="567" w:type="dxa"/>
            <w:shd w:val="clear" w:color="auto" w:fill="auto"/>
            <w:vAlign w:val="center"/>
          </w:tcPr>
          <w:p w14:paraId="5739E2B7"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kg</w:t>
            </w:r>
          </w:p>
        </w:tc>
        <w:tc>
          <w:tcPr>
            <w:tcW w:w="709" w:type="dxa"/>
            <w:shd w:val="clear" w:color="auto" w:fill="auto"/>
            <w:vAlign w:val="center"/>
          </w:tcPr>
          <w:p w14:paraId="62BB59A6"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200</w:t>
            </w:r>
          </w:p>
        </w:tc>
      </w:tr>
      <w:tr w:rsidR="00592F28" w:rsidRPr="00DF0486" w14:paraId="65C770A9" w14:textId="77777777" w:rsidTr="00592F28">
        <w:trPr>
          <w:trHeight w:val="284"/>
        </w:trPr>
        <w:tc>
          <w:tcPr>
            <w:tcW w:w="566" w:type="dxa"/>
            <w:shd w:val="clear" w:color="auto" w:fill="auto"/>
            <w:vAlign w:val="center"/>
          </w:tcPr>
          <w:p w14:paraId="51C2E6FD" w14:textId="77777777" w:rsidR="00592F28" w:rsidRPr="00DF0486" w:rsidRDefault="00592F28" w:rsidP="00592F28">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15.</w:t>
            </w:r>
          </w:p>
        </w:tc>
        <w:tc>
          <w:tcPr>
            <w:tcW w:w="7796" w:type="dxa"/>
            <w:shd w:val="clear" w:color="auto" w:fill="auto"/>
          </w:tcPr>
          <w:p w14:paraId="3D244B28" w14:textId="77777777" w:rsidR="00592F28" w:rsidRPr="00C87F42" w:rsidRDefault="00592F28" w:rsidP="00592F28">
            <w:pPr>
              <w:pStyle w:val="Nagwek"/>
              <w:tabs>
                <w:tab w:val="left" w:pos="708"/>
              </w:tabs>
              <w:rPr>
                <w:rFonts w:cs="Times New Roman"/>
                <w:b/>
                <w:bCs/>
                <w:sz w:val="18"/>
                <w:szCs w:val="18"/>
              </w:rPr>
            </w:pPr>
            <w:r w:rsidRPr="00C87F42">
              <w:rPr>
                <w:rFonts w:cs="Times New Roman"/>
                <w:b/>
                <w:bCs/>
                <w:sz w:val="18"/>
                <w:szCs w:val="18"/>
              </w:rPr>
              <w:t>Kefir naturalny</w:t>
            </w:r>
          </w:p>
          <w:p w14:paraId="34640FCE" w14:textId="77777777" w:rsidR="00592F28" w:rsidRPr="00C87F42" w:rsidRDefault="00592F28" w:rsidP="00592F28">
            <w:pPr>
              <w:pStyle w:val="Nagwek"/>
              <w:tabs>
                <w:tab w:val="left" w:pos="708"/>
              </w:tabs>
              <w:rPr>
                <w:rFonts w:cs="Times New Roman"/>
                <w:sz w:val="18"/>
                <w:szCs w:val="18"/>
              </w:rPr>
            </w:pPr>
            <w:r w:rsidRPr="00C87F42">
              <w:rPr>
                <w:rFonts w:cs="Times New Roman"/>
                <w:b/>
                <w:bCs/>
                <w:sz w:val="18"/>
                <w:szCs w:val="18"/>
              </w:rPr>
              <w:t xml:space="preserve">- </w:t>
            </w:r>
            <w:r w:rsidRPr="00C87F42">
              <w:rPr>
                <w:rFonts w:cs="Times New Roman"/>
                <w:bCs/>
                <w:sz w:val="18"/>
                <w:szCs w:val="18"/>
              </w:rPr>
              <w:t>zawartość tłuszczu 1,5% masy</w:t>
            </w:r>
          </w:p>
          <w:p w14:paraId="7DBF163E" w14:textId="77777777" w:rsidR="00592F28" w:rsidRPr="00C87F42" w:rsidRDefault="00592F28" w:rsidP="00592F28">
            <w:pPr>
              <w:pStyle w:val="Nagwek"/>
              <w:suppressAutoHyphens w:val="0"/>
              <w:rPr>
                <w:rFonts w:cs="Times New Roman"/>
                <w:sz w:val="18"/>
                <w:szCs w:val="18"/>
              </w:rPr>
            </w:pPr>
            <w:r w:rsidRPr="00C87F42">
              <w:rPr>
                <w:rFonts w:cs="Times New Roman"/>
                <w:sz w:val="18"/>
                <w:szCs w:val="18"/>
              </w:rPr>
              <w:t>- klasa I,</w:t>
            </w:r>
          </w:p>
          <w:p w14:paraId="26C54282" w14:textId="77777777" w:rsidR="00592F28" w:rsidRPr="00C87F42" w:rsidRDefault="00592F28" w:rsidP="00592F28">
            <w:pPr>
              <w:pStyle w:val="Nagwek"/>
              <w:suppressAutoHyphens w:val="0"/>
              <w:rPr>
                <w:rFonts w:cs="Times New Roman"/>
                <w:sz w:val="18"/>
                <w:szCs w:val="18"/>
              </w:rPr>
            </w:pPr>
            <w:r w:rsidRPr="00C87F42">
              <w:rPr>
                <w:rFonts w:cs="Times New Roman"/>
                <w:sz w:val="18"/>
                <w:szCs w:val="18"/>
              </w:rPr>
              <w:t>- opakowanie jednostkowe – kubek plastikowy o wadze netto 150 g</w:t>
            </w:r>
            <w:r>
              <w:rPr>
                <w:rFonts w:cs="Times New Roman"/>
                <w:sz w:val="18"/>
                <w:szCs w:val="18"/>
              </w:rPr>
              <w:t xml:space="preserve"> – </w:t>
            </w:r>
            <w:r w:rsidRPr="00C87F42">
              <w:rPr>
                <w:rFonts w:cs="Times New Roman"/>
                <w:sz w:val="18"/>
                <w:szCs w:val="18"/>
              </w:rPr>
              <w:t>200 g,</w:t>
            </w:r>
          </w:p>
          <w:p w14:paraId="789543F9" w14:textId="77777777" w:rsidR="00592F28" w:rsidRPr="00C87F42" w:rsidRDefault="00592F28" w:rsidP="00592F28">
            <w:pPr>
              <w:pStyle w:val="Nagwek"/>
              <w:tabs>
                <w:tab w:val="left" w:pos="708"/>
              </w:tabs>
              <w:rPr>
                <w:rFonts w:cs="Times New Roman"/>
                <w:sz w:val="18"/>
                <w:szCs w:val="18"/>
              </w:rPr>
            </w:pPr>
            <w:r w:rsidRPr="00C87F42">
              <w:rPr>
                <w:rFonts w:cs="Times New Roman"/>
                <w:sz w:val="18"/>
                <w:szCs w:val="18"/>
              </w:rPr>
              <w:t>- termin przydatności do spożycia minimum 7 dni od daty dostawy</w:t>
            </w:r>
            <w:r>
              <w:rPr>
                <w:rFonts w:cs="Times New Roman"/>
                <w:sz w:val="18"/>
                <w:szCs w:val="18"/>
              </w:rPr>
              <w:t>.</w:t>
            </w:r>
          </w:p>
        </w:tc>
        <w:tc>
          <w:tcPr>
            <w:tcW w:w="567" w:type="dxa"/>
            <w:shd w:val="clear" w:color="auto" w:fill="auto"/>
            <w:vAlign w:val="center"/>
          </w:tcPr>
          <w:p w14:paraId="115DA3FE"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kg</w:t>
            </w:r>
          </w:p>
        </w:tc>
        <w:tc>
          <w:tcPr>
            <w:tcW w:w="709" w:type="dxa"/>
            <w:shd w:val="clear" w:color="auto" w:fill="auto"/>
            <w:vAlign w:val="center"/>
          </w:tcPr>
          <w:p w14:paraId="5068F68D"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150</w:t>
            </w:r>
          </w:p>
        </w:tc>
      </w:tr>
      <w:tr w:rsidR="00592F28" w:rsidRPr="00DF0486" w14:paraId="629F8755" w14:textId="77777777" w:rsidTr="00592F28">
        <w:trPr>
          <w:trHeight w:val="284"/>
        </w:trPr>
        <w:tc>
          <w:tcPr>
            <w:tcW w:w="566" w:type="dxa"/>
            <w:shd w:val="clear" w:color="auto" w:fill="auto"/>
            <w:vAlign w:val="center"/>
          </w:tcPr>
          <w:p w14:paraId="2F3A03BF" w14:textId="77777777" w:rsidR="00592F28" w:rsidRPr="00DF0486" w:rsidRDefault="00592F28" w:rsidP="00592F28">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16.</w:t>
            </w:r>
          </w:p>
        </w:tc>
        <w:tc>
          <w:tcPr>
            <w:tcW w:w="7796" w:type="dxa"/>
            <w:shd w:val="clear" w:color="auto" w:fill="auto"/>
          </w:tcPr>
          <w:p w14:paraId="5FAE95FE" w14:textId="77777777" w:rsidR="00592F28" w:rsidRPr="00C87F42" w:rsidRDefault="00592F28" w:rsidP="00592F28">
            <w:pPr>
              <w:pStyle w:val="Nagwek"/>
              <w:tabs>
                <w:tab w:val="left" w:pos="708"/>
              </w:tabs>
              <w:rPr>
                <w:rFonts w:cs="Times New Roman"/>
                <w:bCs/>
                <w:sz w:val="18"/>
                <w:szCs w:val="18"/>
              </w:rPr>
            </w:pPr>
            <w:r w:rsidRPr="00C87F42">
              <w:rPr>
                <w:rFonts w:cs="Times New Roman"/>
                <w:b/>
                <w:bCs/>
                <w:sz w:val="18"/>
                <w:szCs w:val="18"/>
              </w:rPr>
              <w:t>Ser typu feta</w:t>
            </w:r>
          </w:p>
          <w:p w14:paraId="47BD28C9" w14:textId="77777777" w:rsidR="00592F28" w:rsidRPr="00C87F42" w:rsidRDefault="00592F28" w:rsidP="00592F28">
            <w:pPr>
              <w:pStyle w:val="Nagwek"/>
              <w:tabs>
                <w:tab w:val="left" w:pos="708"/>
              </w:tabs>
              <w:rPr>
                <w:rFonts w:cs="Times New Roman"/>
                <w:bCs/>
                <w:sz w:val="18"/>
                <w:szCs w:val="18"/>
              </w:rPr>
            </w:pPr>
            <w:r w:rsidRPr="00C87F42">
              <w:rPr>
                <w:rFonts w:cs="Times New Roman"/>
                <w:bCs/>
                <w:sz w:val="18"/>
                <w:szCs w:val="18"/>
              </w:rPr>
              <w:t>- zawartość tłuszczu 16% masy,</w:t>
            </w:r>
          </w:p>
          <w:p w14:paraId="3ED275FF" w14:textId="77777777" w:rsidR="00592F28" w:rsidRPr="00C87F42" w:rsidRDefault="00592F28" w:rsidP="00592F28">
            <w:pPr>
              <w:pStyle w:val="Nagwek"/>
              <w:tabs>
                <w:tab w:val="left" w:pos="708"/>
              </w:tabs>
              <w:rPr>
                <w:rFonts w:cs="Times New Roman"/>
                <w:bCs/>
                <w:sz w:val="18"/>
                <w:szCs w:val="18"/>
              </w:rPr>
            </w:pPr>
            <w:r w:rsidRPr="00C87F42">
              <w:rPr>
                <w:rFonts w:cs="Times New Roman"/>
                <w:bCs/>
                <w:sz w:val="18"/>
                <w:szCs w:val="18"/>
              </w:rPr>
              <w:t>- miąższ zwięzły, miękki lub lekko kruchy, o barwie jednolitej białej,</w:t>
            </w:r>
          </w:p>
          <w:p w14:paraId="2B057C59" w14:textId="77777777" w:rsidR="00592F28" w:rsidRPr="00C87F42" w:rsidRDefault="00592F28" w:rsidP="00592F28">
            <w:pPr>
              <w:pStyle w:val="Nagwek"/>
              <w:tabs>
                <w:tab w:val="left" w:pos="708"/>
              </w:tabs>
              <w:rPr>
                <w:rFonts w:cs="Times New Roman"/>
                <w:bCs/>
                <w:sz w:val="18"/>
                <w:szCs w:val="18"/>
              </w:rPr>
            </w:pPr>
            <w:r w:rsidRPr="00C87F42">
              <w:rPr>
                <w:rFonts w:cs="Times New Roman"/>
                <w:bCs/>
                <w:sz w:val="18"/>
                <w:szCs w:val="18"/>
              </w:rPr>
              <w:t>- smak i zapach czysty, delikatny,</w:t>
            </w:r>
          </w:p>
          <w:p w14:paraId="0C802B77" w14:textId="77777777" w:rsidR="00592F28" w:rsidRPr="00C87F42" w:rsidRDefault="00592F28" w:rsidP="00592F28">
            <w:pPr>
              <w:pStyle w:val="Nagwek"/>
              <w:tabs>
                <w:tab w:val="left" w:pos="708"/>
              </w:tabs>
              <w:rPr>
                <w:rFonts w:cs="Times New Roman"/>
                <w:bCs/>
                <w:sz w:val="18"/>
                <w:szCs w:val="18"/>
              </w:rPr>
            </w:pPr>
            <w:r w:rsidRPr="00C87F42">
              <w:rPr>
                <w:rFonts w:cs="Times New Roman"/>
                <w:bCs/>
                <w:sz w:val="18"/>
                <w:szCs w:val="18"/>
              </w:rPr>
              <w:t>- opakowanie jednostkowe o wadze netto od 150 g do 300 g,</w:t>
            </w:r>
          </w:p>
          <w:p w14:paraId="2C10327F" w14:textId="77777777" w:rsidR="00592F28" w:rsidRPr="00C87F42" w:rsidRDefault="00592F28" w:rsidP="00592F28">
            <w:pPr>
              <w:pStyle w:val="Nagwek"/>
              <w:tabs>
                <w:tab w:val="left" w:pos="708"/>
              </w:tabs>
              <w:rPr>
                <w:rFonts w:cs="Times New Roman"/>
                <w:sz w:val="18"/>
                <w:szCs w:val="18"/>
              </w:rPr>
            </w:pPr>
            <w:r w:rsidRPr="00C87F42">
              <w:rPr>
                <w:rFonts w:cs="Times New Roman"/>
                <w:bCs/>
                <w:sz w:val="18"/>
                <w:szCs w:val="18"/>
              </w:rPr>
              <w:t>- termin przydatności do spożycia minimum 3 miesiące od daty dostawy.</w:t>
            </w:r>
          </w:p>
        </w:tc>
        <w:tc>
          <w:tcPr>
            <w:tcW w:w="567" w:type="dxa"/>
            <w:shd w:val="clear" w:color="auto" w:fill="auto"/>
            <w:vAlign w:val="center"/>
          </w:tcPr>
          <w:p w14:paraId="046E09CF"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kg</w:t>
            </w:r>
          </w:p>
        </w:tc>
        <w:tc>
          <w:tcPr>
            <w:tcW w:w="709" w:type="dxa"/>
            <w:shd w:val="clear" w:color="auto" w:fill="auto"/>
            <w:vAlign w:val="center"/>
          </w:tcPr>
          <w:p w14:paraId="0C7AEB3F"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60</w:t>
            </w:r>
          </w:p>
        </w:tc>
      </w:tr>
      <w:tr w:rsidR="00592F28" w:rsidRPr="00DF0486" w14:paraId="58410648" w14:textId="77777777" w:rsidTr="00592F28">
        <w:trPr>
          <w:trHeight w:val="284"/>
        </w:trPr>
        <w:tc>
          <w:tcPr>
            <w:tcW w:w="566" w:type="dxa"/>
            <w:shd w:val="clear" w:color="auto" w:fill="auto"/>
            <w:vAlign w:val="center"/>
          </w:tcPr>
          <w:p w14:paraId="1D17B19B" w14:textId="77777777" w:rsidR="00592F28" w:rsidRPr="00DF0486" w:rsidRDefault="00592F28" w:rsidP="00592F28">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lastRenderedPageBreak/>
              <w:t>17.</w:t>
            </w:r>
          </w:p>
        </w:tc>
        <w:tc>
          <w:tcPr>
            <w:tcW w:w="7796" w:type="dxa"/>
            <w:shd w:val="clear" w:color="auto" w:fill="auto"/>
          </w:tcPr>
          <w:p w14:paraId="3105461A" w14:textId="77777777" w:rsidR="00592F28" w:rsidRPr="00C87F42" w:rsidRDefault="00592F28" w:rsidP="00592F28">
            <w:pPr>
              <w:pStyle w:val="Nagwek"/>
              <w:tabs>
                <w:tab w:val="left" w:pos="708"/>
              </w:tabs>
              <w:rPr>
                <w:rFonts w:cs="Times New Roman"/>
                <w:sz w:val="18"/>
                <w:szCs w:val="18"/>
              </w:rPr>
            </w:pPr>
            <w:r w:rsidRPr="00C87F42">
              <w:rPr>
                <w:rFonts w:cs="Times New Roman"/>
                <w:b/>
                <w:bCs/>
                <w:sz w:val="18"/>
                <w:szCs w:val="18"/>
              </w:rPr>
              <w:t>Ser żółty pełnotłusty z dziurami typu ementalsko – holenderskiego lub holendersko – szwajcarskiego</w:t>
            </w:r>
          </w:p>
          <w:p w14:paraId="325F0F2A"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klasa I,</w:t>
            </w:r>
          </w:p>
          <w:p w14:paraId="03D58F2F"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zawartość tłuszczu nie mniej niż 26 % masy,</w:t>
            </w:r>
          </w:p>
          <w:p w14:paraId="32E2B825"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łatwo dający się kroić krajalnicą mechaniczną, niekruszący się,</w:t>
            </w:r>
          </w:p>
          <w:p w14:paraId="3EBF3484"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termin przydatności do spożycia minimum 2 miesiące od daty dostawy.</w:t>
            </w:r>
          </w:p>
        </w:tc>
        <w:tc>
          <w:tcPr>
            <w:tcW w:w="567" w:type="dxa"/>
            <w:shd w:val="clear" w:color="auto" w:fill="auto"/>
            <w:vAlign w:val="center"/>
          </w:tcPr>
          <w:p w14:paraId="484E73F6"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kg</w:t>
            </w:r>
          </w:p>
        </w:tc>
        <w:tc>
          <w:tcPr>
            <w:tcW w:w="709" w:type="dxa"/>
            <w:shd w:val="clear" w:color="auto" w:fill="auto"/>
            <w:vAlign w:val="center"/>
          </w:tcPr>
          <w:p w14:paraId="04C36D34"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150</w:t>
            </w:r>
          </w:p>
        </w:tc>
      </w:tr>
      <w:tr w:rsidR="00592F28" w:rsidRPr="00DF0486" w14:paraId="718E712E" w14:textId="77777777" w:rsidTr="00592F28">
        <w:trPr>
          <w:trHeight w:val="284"/>
        </w:trPr>
        <w:tc>
          <w:tcPr>
            <w:tcW w:w="566" w:type="dxa"/>
            <w:shd w:val="clear" w:color="auto" w:fill="auto"/>
            <w:vAlign w:val="center"/>
          </w:tcPr>
          <w:p w14:paraId="519AE04E" w14:textId="77777777" w:rsidR="00592F28" w:rsidRPr="00DF0486" w:rsidRDefault="00592F28" w:rsidP="00592F28">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18.</w:t>
            </w:r>
          </w:p>
        </w:tc>
        <w:tc>
          <w:tcPr>
            <w:tcW w:w="7796" w:type="dxa"/>
            <w:shd w:val="clear" w:color="auto" w:fill="auto"/>
          </w:tcPr>
          <w:p w14:paraId="3D9BFC9C" w14:textId="77777777" w:rsidR="00592F28" w:rsidRPr="00C87F42" w:rsidRDefault="00592F28" w:rsidP="00592F28">
            <w:pPr>
              <w:pStyle w:val="Nagwek"/>
              <w:tabs>
                <w:tab w:val="left" w:pos="708"/>
              </w:tabs>
              <w:rPr>
                <w:rFonts w:cs="Times New Roman"/>
                <w:b/>
                <w:bCs/>
                <w:sz w:val="18"/>
                <w:szCs w:val="18"/>
              </w:rPr>
            </w:pPr>
            <w:r w:rsidRPr="00C87F42">
              <w:rPr>
                <w:rFonts w:cs="Times New Roman"/>
                <w:b/>
                <w:bCs/>
                <w:sz w:val="18"/>
                <w:szCs w:val="18"/>
              </w:rPr>
              <w:t>Ser wędzony typu rolada ustrzycka</w:t>
            </w:r>
          </w:p>
          <w:p w14:paraId="2436B235"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klasa I,</w:t>
            </w:r>
          </w:p>
          <w:p w14:paraId="615F644F"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zawartość tłuszczu nie mniej niż 26 % masy,</w:t>
            </w:r>
          </w:p>
          <w:p w14:paraId="2398085D"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łatwo dający się kroić krajalnicą mechaniczną, niekruszący się,</w:t>
            </w:r>
          </w:p>
          <w:p w14:paraId="1A858D36" w14:textId="77777777" w:rsidR="00592F28" w:rsidRPr="00C87F42" w:rsidRDefault="00592F28" w:rsidP="00592F28">
            <w:pPr>
              <w:pStyle w:val="Nagwek"/>
              <w:suppressAutoHyphens w:val="0"/>
              <w:ind w:right="-578"/>
              <w:rPr>
                <w:rFonts w:cs="Times New Roman"/>
                <w:b/>
                <w:bCs/>
                <w:sz w:val="18"/>
                <w:szCs w:val="18"/>
              </w:rPr>
            </w:pPr>
            <w:r w:rsidRPr="00C87F42">
              <w:rPr>
                <w:rFonts w:cs="Times New Roman"/>
                <w:sz w:val="18"/>
                <w:szCs w:val="18"/>
              </w:rPr>
              <w:t>- termin przydatności do spożycia minimum 2 miesiące od daty dostawy.</w:t>
            </w:r>
          </w:p>
        </w:tc>
        <w:tc>
          <w:tcPr>
            <w:tcW w:w="567" w:type="dxa"/>
            <w:shd w:val="clear" w:color="auto" w:fill="auto"/>
            <w:vAlign w:val="center"/>
          </w:tcPr>
          <w:p w14:paraId="108717A7"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kg</w:t>
            </w:r>
          </w:p>
        </w:tc>
        <w:tc>
          <w:tcPr>
            <w:tcW w:w="709" w:type="dxa"/>
            <w:shd w:val="clear" w:color="auto" w:fill="auto"/>
            <w:vAlign w:val="center"/>
          </w:tcPr>
          <w:p w14:paraId="29A31CA3"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100</w:t>
            </w:r>
          </w:p>
        </w:tc>
      </w:tr>
      <w:tr w:rsidR="00592F28" w:rsidRPr="00DF0486" w14:paraId="34248CE2" w14:textId="77777777" w:rsidTr="00592F28">
        <w:trPr>
          <w:trHeight w:val="284"/>
        </w:trPr>
        <w:tc>
          <w:tcPr>
            <w:tcW w:w="566" w:type="dxa"/>
            <w:shd w:val="clear" w:color="auto" w:fill="auto"/>
            <w:vAlign w:val="center"/>
          </w:tcPr>
          <w:p w14:paraId="0098D4FF" w14:textId="77777777" w:rsidR="00592F28" w:rsidRPr="00DF0486" w:rsidRDefault="00592F28" w:rsidP="00592F28">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19.</w:t>
            </w:r>
          </w:p>
        </w:tc>
        <w:tc>
          <w:tcPr>
            <w:tcW w:w="7796" w:type="dxa"/>
            <w:shd w:val="clear" w:color="auto" w:fill="auto"/>
          </w:tcPr>
          <w:p w14:paraId="022FE1AE" w14:textId="77777777" w:rsidR="00592F28" w:rsidRPr="00C87F42" w:rsidRDefault="00592F28" w:rsidP="00592F28">
            <w:pPr>
              <w:pStyle w:val="Nagwek"/>
              <w:tabs>
                <w:tab w:val="left" w:pos="708"/>
              </w:tabs>
              <w:rPr>
                <w:rFonts w:cs="Times New Roman"/>
                <w:sz w:val="18"/>
                <w:szCs w:val="18"/>
              </w:rPr>
            </w:pPr>
            <w:r w:rsidRPr="00C87F42">
              <w:rPr>
                <w:rFonts w:cs="Times New Roman"/>
                <w:b/>
                <w:bCs/>
                <w:sz w:val="18"/>
                <w:szCs w:val="18"/>
              </w:rPr>
              <w:t>Ser pleśniowy Camembert</w:t>
            </w:r>
          </w:p>
          <w:p w14:paraId="01F175AE"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klasa I,</w:t>
            </w:r>
          </w:p>
          <w:p w14:paraId="273C4C4B"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pełnotłusty, zawartość tłuszczu nie mniej niż 50% masy,</w:t>
            </w:r>
          </w:p>
          <w:p w14:paraId="4F47ADA9"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konsystencja sera – ścisła,</w:t>
            </w:r>
          </w:p>
          <w:p w14:paraId="0BDE1A05"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nalot pleśni na serze w kolorze białym,</w:t>
            </w:r>
          </w:p>
          <w:p w14:paraId="6298DB53"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smak i zapach naturalny, właściwy dla produktu,</w:t>
            </w:r>
          </w:p>
          <w:p w14:paraId="1D22F11F"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opakowanie jednostkowe o wadze netto 120</w:t>
            </w:r>
            <w:r>
              <w:rPr>
                <w:rFonts w:cs="Times New Roman"/>
                <w:sz w:val="18"/>
                <w:szCs w:val="18"/>
              </w:rPr>
              <w:t xml:space="preserve"> – </w:t>
            </w:r>
            <w:r w:rsidRPr="00C87F42">
              <w:rPr>
                <w:rFonts w:cs="Times New Roman"/>
                <w:sz w:val="18"/>
                <w:szCs w:val="18"/>
              </w:rPr>
              <w:t>200</w:t>
            </w:r>
            <w:r>
              <w:rPr>
                <w:rFonts w:cs="Times New Roman"/>
                <w:sz w:val="18"/>
                <w:szCs w:val="18"/>
              </w:rPr>
              <w:t xml:space="preserve"> </w:t>
            </w:r>
            <w:r w:rsidRPr="00C87F42">
              <w:rPr>
                <w:rFonts w:cs="Times New Roman"/>
                <w:sz w:val="18"/>
                <w:szCs w:val="18"/>
              </w:rPr>
              <w:t>g (porcja),</w:t>
            </w:r>
          </w:p>
          <w:p w14:paraId="6088F04D"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termin przydatności do spożycia minimum 30 dni od daty dostawy.</w:t>
            </w:r>
          </w:p>
        </w:tc>
        <w:tc>
          <w:tcPr>
            <w:tcW w:w="567" w:type="dxa"/>
            <w:shd w:val="clear" w:color="auto" w:fill="auto"/>
            <w:vAlign w:val="center"/>
          </w:tcPr>
          <w:p w14:paraId="0077A31A"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kg</w:t>
            </w:r>
          </w:p>
        </w:tc>
        <w:tc>
          <w:tcPr>
            <w:tcW w:w="709" w:type="dxa"/>
            <w:shd w:val="clear" w:color="auto" w:fill="auto"/>
            <w:vAlign w:val="center"/>
          </w:tcPr>
          <w:p w14:paraId="08B8C9DB"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60</w:t>
            </w:r>
          </w:p>
        </w:tc>
      </w:tr>
      <w:tr w:rsidR="00592F28" w:rsidRPr="00DF0486" w14:paraId="4F8E2B1D" w14:textId="77777777" w:rsidTr="00592F28">
        <w:trPr>
          <w:trHeight w:val="284"/>
        </w:trPr>
        <w:tc>
          <w:tcPr>
            <w:tcW w:w="566" w:type="dxa"/>
            <w:shd w:val="clear" w:color="auto" w:fill="auto"/>
            <w:vAlign w:val="center"/>
          </w:tcPr>
          <w:p w14:paraId="793D9386" w14:textId="77777777" w:rsidR="00592F28" w:rsidRPr="00DF0486" w:rsidRDefault="00592F28" w:rsidP="00592F28">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20.</w:t>
            </w:r>
          </w:p>
        </w:tc>
        <w:tc>
          <w:tcPr>
            <w:tcW w:w="7796" w:type="dxa"/>
            <w:shd w:val="clear" w:color="auto" w:fill="auto"/>
          </w:tcPr>
          <w:p w14:paraId="4A5186EF" w14:textId="77777777" w:rsidR="00592F28" w:rsidRPr="00C87F42" w:rsidRDefault="00592F28" w:rsidP="00592F28">
            <w:pPr>
              <w:pStyle w:val="Nagwek"/>
              <w:tabs>
                <w:tab w:val="left" w:pos="708"/>
              </w:tabs>
              <w:rPr>
                <w:rFonts w:cs="Times New Roman"/>
                <w:bCs/>
                <w:sz w:val="18"/>
                <w:szCs w:val="18"/>
              </w:rPr>
            </w:pPr>
            <w:r w:rsidRPr="00C87F42">
              <w:rPr>
                <w:rFonts w:cs="Times New Roman"/>
                <w:b/>
                <w:bCs/>
                <w:sz w:val="18"/>
                <w:szCs w:val="18"/>
              </w:rPr>
              <w:t xml:space="preserve">Serek topiony </w:t>
            </w:r>
          </w:p>
          <w:p w14:paraId="34B25BD0" w14:textId="77777777" w:rsidR="00592F28" w:rsidRPr="00C87F42" w:rsidRDefault="00592F28" w:rsidP="00592F28">
            <w:pPr>
              <w:pStyle w:val="Nagwek"/>
              <w:tabs>
                <w:tab w:val="left" w:pos="708"/>
              </w:tabs>
              <w:rPr>
                <w:rFonts w:cs="Times New Roman"/>
                <w:bCs/>
                <w:sz w:val="18"/>
                <w:szCs w:val="18"/>
              </w:rPr>
            </w:pPr>
            <w:r w:rsidRPr="00C87F42">
              <w:rPr>
                <w:rFonts w:cs="Times New Roman"/>
                <w:bCs/>
                <w:sz w:val="18"/>
                <w:szCs w:val="18"/>
              </w:rPr>
              <w:t>- skład: sery, woda, tłuszcz roślinny 12% ± 2, mleko w proszku, białka</w:t>
            </w:r>
            <w:r>
              <w:rPr>
                <w:rFonts w:cs="Times New Roman"/>
                <w:bCs/>
                <w:sz w:val="18"/>
                <w:szCs w:val="18"/>
              </w:rPr>
              <w:br/>
              <w:t xml:space="preserve">  </w:t>
            </w:r>
            <w:r w:rsidRPr="00C87F42">
              <w:rPr>
                <w:rFonts w:cs="Times New Roman"/>
                <w:bCs/>
                <w:sz w:val="18"/>
                <w:szCs w:val="18"/>
              </w:rPr>
              <w:t xml:space="preserve"> mleka</w:t>
            </w:r>
            <w:r>
              <w:rPr>
                <w:rFonts w:cs="Times New Roman"/>
                <w:bCs/>
                <w:sz w:val="18"/>
                <w:szCs w:val="18"/>
              </w:rPr>
              <w:t>,</w:t>
            </w:r>
          </w:p>
          <w:p w14:paraId="3978FE00" w14:textId="77777777" w:rsidR="00592F28" w:rsidRPr="00C87F42" w:rsidRDefault="00592F28" w:rsidP="00592F28">
            <w:pPr>
              <w:pStyle w:val="Nagwek"/>
              <w:tabs>
                <w:tab w:val="left" w:pos="708"/>
              </w:tabs>
              <w:rPr>
                <w:rFonts w:cs="Times New Roman"/>
                <w:bCs/>
                <w:sz w:val="18"/>
                <w:szCs w:val="18"/>
              </w:rPr>
            </w:pPr>
            <w:r w:rsidRPr="00C87F42">
              <w:rPr>
                <w:rFonts w:cs="Times New Roman"/>
                <w:bCs/>
                <w:sz w:val="18"/>
                <w:szCs w:val="18"/>
              </w:rPr>
              <w:t>- różne smaki (z salami, z papryką, z szynką)</w:t>
            </w:r>
            <w:r>
              <w:rPr>
                <w:rFonts w:cs="Times New Roman"/>
                <w:bCs/>
                <w:sz w:val="18"/>
                <w:szCs w:val="18"/>
              </w:rPr>
              <w:t>,</w:t>
            </w:r>
          </w:p>
          <w:p w14:paraId="71B50BC1" w14:textId="77777777" w:rsidR="00592F28" w:rsidRPr="00C87F42" w:rsidRDefault="00592F28" w:rsidP="00592F28">
            <w:pPr>
              <w:pStyle w:val="Nagwek"/>
              <w:tabs>
                <w:tab w:val="left" w:pos="708"/>
              </w:tabs>
              <w:rPr>
                <w:rFonts w:cs="Times New Roman"/>
                <w:bCs/>
                <w:sz w:val="18"/>
                <w:szCs w:val="18"/>
              </w:rPr>
            </w:pPr>
            <w:r w:rsidRPr="00C87F42">
              <w:rPr>
                <w:rFonts w:cs="Times New Roman"/>
                <w:bCs/>
                <w:sz w:val="18"/>
                <w:szCs w:val="18"/>
              </w:rPr>
              <w:t>- opakowanie jednostkowe o wadze netto 100 g,</w:t>
            </w:r>
          </w:p>
          <w:p w14:paraId="4990EF70" w14:textId="77777777" w:rsidR="00592F28" w:rsidRPr="00C87F42" w:rsidRDefault="00592F28" w:rsidP="00592F28">
            <w:pPr>
              <w:pStyle w:val="Nagwek"/>
              <w:tabs>
                <w:tab w:val="left" w:pos="708"/>
              </w:tabs>
              <w:rPr>
                <w:rFonts w:cs="Times New Roman"/>
                <w:sz w:val="18"/>
                <w:szCs w:val="18"/>
              </w:rPr>
            </w:pPr>
            <w:r w:rsidRPr="00C87F42">
              <w:rPr>
                <w:rFonts w:cs="Times New Roman"/>
                <w:bCs/>
                <w:sz w:val="18"/>
                <w:szCs w:val="18"/>
              </w:rPr>
              <w:t>- termin przydatności do spożycia minimum 30 dni od daty dostawy</w:t>
            </w:r>
            <w:r>
              <w:rPr>
                <w:rFonts w:cs="Times New Roman"/>
                <w:bCs/>
                <w:sz w:val="18"/>
                <w:szCs w:val="18"/>
              </w:rPr>
              <w:t>.</w:t>
            </w:r>
          </w:p>
        </w:tc>
        <w:tc>
          <w:tcPr>
            <w:tcW w:w="567" w:type="dxa"/>
            <w:shd w:val="clear" w:color="auto" w:fill="auto"/>
            <w:vAlign w:val="center"/>
          </w:tcPr>
          <w:p w14:paraId="583E6D22"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kg</w:t>
            </w:r>
          </w:p>
        </w:tc>
        <w:tc>
          <w:tcPr>
            <w:tcW w:w="709" w:type="dxa"/>
            <w:shd w:val="clear" w:color="auto" w:fill="auto"/>
            <w:vAlign w:val="center"/>
          </w:tcPr>
          <w:p w14:paraId="6DED9C32"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100</w:t>
            </w:r>
          </w:p>
        </w:tc>
      </w:tr>
      <w:tr w:rsidR="00592F28" w:rsidRPr="00DF0486" w14:paraId="3A0C224D" w14:textId="77777777" w:rsidTr="00592F28">
        <w:trPr>
          <w:trHeight w:val="284"/>
        </w:trPr>
        <w:tc>
          <w:tcPr>
            <w:tcW w:w="566" w:type="dxa"/>
            <w:shd w:val="clear" w:color="auto" w:fill="auto"/>
            <w:vAlign w:val="center"/>
          </w:tcPr>
          <w:p w14:paraId="1C18E89B" w14:textId="77777777" w:rsidR="00592F28" w:rsidRPr="00DF0486" w:rsidRDefault="00592F28" w:rsidP="00592F28">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21.</w:t>
            </w:r>
          </w:p>
        </w:tc>
        <w:tc>
          <w:tcPr>
            <w:tcW w:w="7796" w:type="dxa"/>
            <w:shd w:val="clear" w:color="auto" w:fill="auto"/>
          </w:tcPr>
          <w:p w14:paraId="02A03976" w14:textId="77777777" w:rsidR="00592F28" w:rsidRPr="00C87F42" w:rsidRDefault="00592F28" w:rsidP="00592F28">
            <w:pPr>
              <w:pStyle w:val="Nagwek"/>
              <w:tabs>
                <w:tab w:val="left" w:pos="708"/>
              </w:tabs>
              <w:rPr>
                <w:rFonts w:cs="Times New Roman"/>
                <w:sz w:val="18"/>
                <w:szCs w:val="18"/>
              </w:rPr>
            </w:pPr>
            <w:r w:rsidRPr="00C87F42">
              <w:rPr>
                <w:rFonts w:cs="Times New Roman"/>
                <w:b/>
                <w:bCs/>
                <w:sz w:val="18"/>
                <w:szCs w:val="18"/>
              </w:rPr>
              <w:t>Ser żółty pełnotłusty:</w:t>
            </w:r>
            <w:r>
              <w:rPr>
                <w:rFonts w:cs="Times New Roman"/>
                <w:b/>
                <w:bCs/>
                <w:sz w:val="18"/>
                <w:szCs w:val="18"/>
              </w:rPr>
              <w:t xml:space="preserve"> </w:t>
            </w:r>
            <w:r w:rsidRPr="00C87F42">
              <w:rPr>
                <w:rFonts w:cs="Times New Roman"/>
                <w:b/>
                <w:bCs/>
                <w:sz w:val="18"/>
                <w:szCs w:val="18"/>
              </w:rPr>
              <w:t>morski, podlaski, edamski, gouda, salami</w:t>
            </w:r>
          </w:p>
          <w:p w14:paraId="57C90B5A"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klasa I,</w:t>
            </w:r>
          </w:p>
          <w:p w14:paraId="56C57156"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zawartość tłuszczu nie mniej niż 40 % masy,</w:t>
            </w:r>
          </w:p>
          <w:p w14:paraId="6F99C176"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krojony w plastry,</w:t>
            </w:r>
          </w:p>
          <w:p w14:paraId="789FC82C" w14:textId="77777777" w:rsidR="00592F28" w:rsidRPr="00C87F42" w:rsidRDefault="00592F28" w:rsidP="00592F28">
            <w:pPr>
              <w:pStyle w:val="Nagwek"/>
              <w:suppressAutoHyphens w:val="0"/>
              <w:ind w:right="-578"/>
              <w:rPr>
                <w:rFonts w:cs="Times New Roman"/>
                <w:b/>
                <w:bCs/>
                <w:sz w:val="18"/>
                <w:szCs w:val="18"/>
              </w:rPr>
            </w:pPr>
            <w:r w:rsidRPr="00C87F42">
              <w:rPr>
                <w:rFonts w:cs="Times New Roman"/>
                <w:sz w:val="18"/>
                <w:szCs w:val="18"/>
              </w:rPr>
              <w:t>- opakowanie 100 g hermetycznie zamknięte w folię prze</w:t>
            </w:r>
            <w:r>
              <w:rPr>
                <w:rFonts w:cs="Times New Roman"/>
                <w:sz w:val="18"/>
                <w:szCs w:val="18"/>
              </w:rPr>
              <w:t>z</w:t>
            </w:r>
            <w:r w:rsidRPr="00C87F42">
              <w:rPr>
                <w:rFonts w:cs="Times New Roman"/>
                <w:sz w:val="18"/>
                <w:szCs w:val="18"/>
              </w:rPr>
              <w:t>roczystą,</w:t>
            </w:r>
          </w:p>
          <w:p w14:paraId="24CF2703" w14:textId="77777777" w:rsidR="00592F28" w:rsidRPr="00C87F42" w:rsidRDefault="00592F28" w:rsidP="00592F28">
            <w:pPr>
              <w:pStyle w:val="Nagwek"/>
              <w:tabs>
                <w:tab w:val="left" w:pos="708"/>
              </w:tabs>
              <w:rPr>
                <w:rFonts w:cs="Times New Roman"/>
                <w:b/>
                <w:bCs/>
                <w:sz w:val="18"/>
                <w:szCs w:val="18"/>
              </w:rPr>
            </w:pPr>
            <w:r w:rsidRPr="00C87F42">
              <w:rPr>
                <w:rFonts w:cs="Times New Roman"/>
                <w:b/>
                <w:bCs/>
                <w:sz w:val="18"/>
                <w:szCs w:val="18"/>
              </w:rPr>
              <w:t xml:space="preserve">- </w:t>
            </w:r>
            <w:r w:rsidRPr="00C87F42">
              <w:rPr>
                <w:rFonts w:cs="Times New Roman"/>
                <w:bCs/>
                <w:sz w:val="18"/>
                <w:szCs w:val="18"/>
              </w:rPr>
              <w:t>termin</w:t>
            </w:r>
            <w:r w:rsidRPr="00C87F42">
              <w:rPr>
                <w:rFonts w:cs="Times New Roman"/>
                <w:b/>
                <w:bCs/>
                <w:sz w:val="18"/>
                <w:szCs w:val="18"/>
              </w:rPr>
              <w:t xml:space="preserve"> </w:t>
            </w:r>
            <w:r w:rsidRPr="00C87F42">
              <w:rPr>
                <w:rFonts w:cs="Times New Roman"/>
                <w:bCs/>
                <w:sz w:val="18"/>
                <w:szCs w:val="18"/>
              </w:rPr>
              <w:t>przydatności do spożycia minimum 30 dni od daty dostawy</w:t>
            </w:r>
            <w:r>
              <w:rPr>
                <w:rFonts w:cs="Times New Roman"/>
                <w:bCs/>
                <w:sz w:val="18"/>
                <w:szCs w:val="18"/>
              </w:rPr>
              <w:t>.</w:t>
            </w:r>
          </w:p>
        </w:tc>
        <w:tc>
          <w:tcPr>
            <w:tcW w:w="567" w:type="dxa"/>
            <w:shd w:val="clear" w:color="auto" w:fill="auto"/>
            <w:vAlign w:val="center"/>
          </w:tcPr>
          <w:p w14:paraId="3A186EA3"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kg</w:t>
            </w:r>
          </w:p>
        </w:tc>
        <w:tc>
          <w:tcPr>
            <w:tcW w:w="709" w:type="dxa"/>
            <w:shd w:val="clear" w:color="auto" w:fill="auto"/>
            <w:vAlign w:val="center"/>
          </w:tcPr>
          <w:p w14:paraId="5659472B"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150</w:t>
            </w:r>
          </w:p>
        </w:tc>
      </w:tr>
      <w:tr w:rsidR="00592F28" w:rsidRPr="00DF0486" w14:paraId="44F34C23" w14:textId="77777777" w:rsidTr="00592F28">
        <w:trPr>
          <w:trHeight w:val="284"/>
        </w:trPr>
        <w:tc>
          <w:tcPr>
            <w:tcW w:w="566" w:type="dxa"/>
            <w:shd w:val="clear" w:color="auto" w:fill="auto"/>
            <w:vAlign w:val="center"/>
          </w:tcPr>
          <w:p w14:paraId="7E8CAA1A" w14:textId="77777777" w:rsidR="00592F28" w:rsidRPr="00DF0486" w:rsidRDefault="00592F28" w:rsidP="00592F28">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22.</w:t>
            </w:r>
          </w:p>
        </w:tc>
        <w:tc>
          <w:tcPr>
            <w:tcW w:w="7796" w:type="dxa"/>
            <w:shd w:val="clear" w:color="auto" w:fill="auto"/>
          </w:tcPr>
          <w:p w14:paraId="7566A83E" w14:textId="77777777" w:rsidR="00592F28" w:rsidRPr="00C87F42" w:rsidRDefault="00592F28" w:rsidP="00592F28">
            <w:pPr>
              <w:pStyle w:val="Nagwek"/>
              <w:tabs>
                <w:tab w:val="left" w:pos="708"/>
              </w:tabs>
              <w:jc w:val="both"/>
              <w:rPr>
                <w:rFonts w:cs="Times New Roman"/>
                <w:b/>
                <w:bCs/>
                <w:sz w:val="18"/>
                <w:szCs w:val="18"/>
              </w:rPr>
            </w:pPr>
            <w:r w:rsidRPr="00C87F42">
              <w:rPr>
                <w:rFonts w:cs="Times New Roman"/>
                <w:b/>
                <w:bCs/>
                <w:sz w:val="18"/>
                <w:szCs w:val="18"/>
              </w:rPr>
              <w:t>Masło roślinne o zawartości tłuszczu  80 % masy do smażenia, pieczenia, itp.</w:t>
            </w:r>
          </w:p>
          <w:p w14:paraId="7E515C03" w14:textId="77777777" w:rsidR="00592F28" w:rsidRPr="00C87F42" w:rsidRDefault="00592F28" w:rsidP="00592F28">
            <w:pPr>
              <w:pStyle w:val="Nagwek"/>
              <w:tabs>
                <w:tab w:val="left" w:pos="708"/>
              </w:tabs>
              <w:rPr>
                <w:rFonts w:cs="Times New Roman"/>
                <w:sz w:val="18"/>
                <w:szCs w:val="18"/>
              </w:rPr>
            </w:pPr>
            <w:r>
              <w:rPr>
                <w:rFonts w:cs="Times New Roman"/>
                <w:sz w:val="18"/>
                <w:szCs w:val="18"/>
              </w:rPr>
              <w:t xml:space="preserve">- </w:t>
            </w:r>
            <w:r w:rsidRPr="00C87F42">
              <w:rPr>
                <w:rFonts w:cs="Times New Roman"/>
                <w:sz w:val="18"/>
                <w:szCs w:val="18"/>
              </w:rPr>
              <w:t>opakowanie jednostkowe: okrągły kubek plastikowy o wadze netto 250 g – 500 g</w:t>
            </w:r>
            <w:r>
              <w:rPr>
                <w:rFonts w:cs="Times New Roman"/>
                <w:sz w:val="18"/>
                <w:szCs w:val="18"/>
              </w:rPr>
              <w:t>.</w:t>
            </w:r>
          </w:p>
        </w:tc>
        <w:tc>
          <w:tcPr>
            <w:tcW w:w="567" w:type="dxa"/>
            <w:shd w:val="clear" w:color="auto" w:fill="auto"/>
            <w:vAlign w:val="center"/>
          </w:tcPr>
          <w:p w14:paraId="1243EB49"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kg</w:t>
            </w:r>
          </w:p>
        </w:tc>
        <w:tc>
          <w:tcPr>
            <w:tcW w:w="709" w:type="dxa"/>
            <w:shd w:val="clear" w:color="auto" w:fill="auto"/>
            <w:vAlign w:val="center"/>
          </w:tcPr>
          <w:p w14:paraId="52A5FD4D"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150</w:t>
            </w:r>
          </w:p>
        </w:tc>
      </w:tr>
      <w:tr w:rsidR="00592F28" w:rsidRPr="00DF0486" w14:paraId="01091B19" w14:textId="77777777" w:rsidTr="00592F28">
        <w:trPr>
          <w:trHeight w:val="284"/>
        </w:trPr>
        <w:tc>
          <w:tcPr>
            <w:tcW w:w="566" w:type="dxa"/>
            <w:shd w:val="clear" w:color="auto" w:fill="auto"/>
            <w:vAlign w:val="center"/>
          </w:tcPr>
          <w:p w14:paraId="44BCBA66" w14:textId="77777777" w:rsidR="00592F28" w:rsidRPr="00DF0486" w:rsidRDefault="00592F28" w:rsidP="00592F28">
            <w:pPr>
              <w:widowControl/>
              <w:autoSpaceDN/>
              <w:jc w:val="center"/>
              <w:textAlignment w:val="auto"/>
              <w:rPr>
                <w:rFonts w:eastAsia="Times New Roman" w:cs="Times New Roman"/>
                <w:kern w:val="0"/>
                <w:sz w:val="20"/>
                <w:szCs w:val="20"/>
                <w:lang w:eastAsia="ar-SA" w:bidi="ar-SA"/>
              </w:rPr>
            </w:pPr>
            <w:r w:rsidRPr="00DF0486">
              <w:rPr>
                <w:rFonts w:eastAsia="Times New Roman" w:cs="Times New Roman"/>
                <w:kern w:val="0"/>
                <w:sz w:val="20"/>
                <w:szCs w:val="20"/>
                <w:lang w:eastAsia="ar-SA" w:bidi="ar-SA"/>
              </w:rPr>
              <w:t>23.</w:t>
            </w:r>
          </w:p>
        </w:tc>
        <w:tc>
          <w:tcPr>
            <w:tcW w:w="7796" w:type="dxa"/>
            <w:shd w:val="clear" w:color="auto" w:fill="auto"/>
          </w:tcPr>
          <w:p w14:paraId="1747B32C" w14:textId="77777777" w:rsidR="00592F28" w:rsidRPr="00C87F42" w:rsidRDefault="00592F28" w:rsidP="00592F28">
            <w:pPr>
              <w:pStyle w:val="Nagwek"/>
              <w:tabs>
                <w:tab w:val="left" w:pos="708"/>
              </w:tabs>
              <w:rPr>
                <w:rFonts w:cs="Times New Roman"/>
                <w:sz w:val="18"/>
                <w:szCs w:val="18"/>
              </w:rPr>
            </w:pPr>
            <w:r w:rsidRPr="00C87F42">
              <w:rPr>
                <w:rFonts w:cs="Times New Roman"/>
                <w:b/>
                <w:bCs/>
                <w:sz w:val="18"/>
                <w:szCs w:val="18"/>
              </w:rPr>
              <w:t>Deser mleczny z bitą śmietanką</w:t>
            </w:r>
          </w:p>
          <w:p w14:paraId="34B169D7"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klasa I,</w:t>
            </w:r>
          </w:p>
          <w:p w14:paraId="15362231"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w:t>
            </w:r>
            <w:r>
              <w:rPr>
                <w:rFonts w:cs="Times New Roman"/>
                <w:sz w:val="18"/>
                <w:szCs w:val="18"/>
              </w:rPr>
              <w:t xml:space="preserve"> </w:t>
            </w:r>
            <w:r w:rsidRPr="00C87F42">
              <w:rPr>
                <w:rFonts w:cs="Times New Roman"/>
                <w:sz w:val="18"/>
                <w:szCs w:val="18"/>
              </w:rPr>
              <w:t>różne smaki: owocowe, czekoladowe, waniliowe, karmelowe</w:t>
            </w:r>
            <w:r>
              <w:rPr>
                <w:rFonts w:cs="Times New Roman"/>
                <w:sz w:val="18"/>
                <w:szCs w:val="18"/>
              </w:rPr>
              <w:t>,</w:t>
            </w:r>
          </w:p>
          <w:p w14:paraId="58CA7768"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w:t>
            </w:r>
            <w:r>
              <w:rPr>
                <w:rFonts w:cs="Times New Roman"/>
                <w:sz w:val="18"/>
                <w:szCs w:val="18"/>
              </w:rPr>
              <w:t xml:space="preserve"> </w:t>
            </w:r>
            <w:r w:rsidRPr="00C87F42">
              <w:rPr>
                <w:rFonts w:cs="Times New Roman"/>
                <w:sz w:val="18"/>
                <w:szCs w:val="18"/>
              </w:rPr>
              <w:t>smak i zapach właściwy dla produktu,</w:t>
            </w:r>
          </w:p>
          <w:p w14:paraId="6A53C72A" w14:textId="77777777" w:rsidR="00592F28" w:rsidRPr="00C87F42" w:rsidRDefault="00592F28" w:rsidP="00592F28">
            <w:pPr>
              <w:pStyle w:val="Nagwek"/>
              <w:suppressAutoHyphens w:val="0"/>
              <w:ind w:right="-578"/>
              <w:rPr>
                <w:rFonts w:cs="Times New Roman"/>
                <w:sz w:val="18"/>
                <w:szCs w:val="18"/>
              </w:rPr>
            </w:pPr>
            <w:r w:rsidRPr="00C87F42">
              <w:rPr>
                <w:rFonts w:cs="Times New Roman"/>
                <w:sz w:val="18"/>
                <w:szCs w:val="18"/>
              </w:rPr>
              <w:t>- opakowanie jednostkowe</w:t>
            </w:r>
            <w:r>
              <w:rPr>
                <w:rFonts w:cs="Times New Roman"/>
                <w:sz w:val="18"/>
                <w:szCs w:val="18"/>
              </w:rPr>
              <w:t xml:space="preserve"> </w:t>
            </w:r>
            <w:r w:rsidRPr="00C87F42">
              <w:rPr>
                <w:rFonts w:cs="Times New Roman"/>
                <w:sz w:val="18"/>
                <w:szCs w:val="18"/>
              </w:rPr>
              <w:t>kubek plastikowy lub kartonik o wadze netto 150</w:t>
            </w:r>
            <w:r>
              <w:rPr>
                <w:rFonts w:cs="Times New Roman"/>
                <w:sz w:val="18"/>
                <w:szCs w:val="18"/>
              </w:rPr>
              <w:t xml:space="preserve"> – </w:t>
            </w:r>
            <w:r w:rsidRPr="00C87F42">
              <w:rPr>
                <w:rFonts w:cs="Times New Roman"/>
                <w:sz w:val="18"/>
                <w:szCs w:val="18"/>
              </w:rPr>
              <w:t>200g,</w:t>
            </w:r>
          </w:p>
          <w:p w14:paraId="2B0C9629" w14:textId="77777777" w:rsidR="00592F28" w:rsidRPr="00C87F42" w:rsidRDefault="00592F28" w:rsidP="00592F28">
            <w:pPr>
              <w:ind w:right="-578"/>
              <w:rPr>
                <w:rFonts w:cs="Times New Roman"/>
                <w:b/>
                <w:bCs/>
                <w:sz w:val="18"/>
                <w:szCs w:val="18"/>
              </w:rPr>
            </w:pPr>
            <w:r w:rsidRPr="00C87F42">
              <w:rPr>
                <w:rFonts w:cs="Times New Roman"/>
                <w:sz w:val="18"/>
                <w:szCs w:val="18"/>
              </w:rPr>
              <w:t>- termin przydatności do spożycia minimum 14 dni od daty dostawy</w:t>
            </w:r>
            <w:r>
              <w:rPr>
                <w:rFonts w:cs="Times New Roman"/>
                <w:sz w:val="18"/>
                <w:szCs w:val="18"/>
              </w:rPr>
              <w:t>.</w:t>
            </w:r>
          </w:p>
        </w:tc>
        <w:tc>
          <w:tcPr>
            <w:tcW w:w="567" w:type="dxa"/>
            <w:shd w:val="clear" w:color="auto" w:fill="auto"/>
            <w:vAlign w:val="center"/>
          </w:tcPr>
          <w:p w14:paraId="1CE97F0F"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kg</w:t>
            </w:r>
          </w:p>
        </w:tc>
        <w:tc>
          <w:tcPr>
            <w:tcW w:w="709" w:type="dxa"/>
            <w:shd w:val="clear" w:color="auto" w:fill="auto"/>
            <w:vAlign w:val="center"/>
          </w:tcPr>
          <w:p w14:paraId="44BC25F6" w14:textId="77777777" w:rsidR="00592F28" w:rsidRPr="006400C4" w:rsidRDefault="00592F28" w:rsidP="00592F28">
            <w:pPr>
              <w:spacing w:line="320" w:lineRule="exact"/>
              <w:jc w:val="center"/>
              <w:rPr>
                <w:rFonts w:cs="Times New Roman"/>
                <w:sz w:val="18"/>
                <w:szCs w:val="18"/>
              </w:rPr>
            </w:pPr>
            <w:r w:rsidRPr="006400C4">
              <w:rPr>
                <w:rFonts w:cs="Times New Roman"/>
                <w:sz w:val="18"/>
                <w:szCs w:val="18"/>
              </w:rPr>
              <w:t>100</w:t>
            </w:r>
          </w:p>
        </w:tc>
      </w:tr>
    </w:tbl>
    <w:p w14:paraId="5561418F" w14:textId="77777777" w:rsidR="00FC4733" w:rsidRPr="00CD531A" w:rsidRDefault="00FC4733" w:rsidP="00FC4733">
      <w:pPr>
        <w:widowControl/>
        <w:tabs>
          <w:tab w:val="center" w:pos="4536"/>
          <w:tab w:val="right" w:pos="9072"/>
        </w:tabs>
        <w:autoSpaceDN/>
        <w:jc w:val="both"/>
        <w:textAlignment w:val="auto"/>
        <w:rPr>
          <w:rFonts w:eastAsia="Times New Roman" w:cs="Times New Roman"/>
          <w:bCs/>
          <w:kern w:val="0"/>
          <w:sz w:val="16"/>
          <w:szCs w:val="16"/>
          <w:lang w:eastAsia="ar-SA" w:bidi="ar-SA"/>
        </w:rPr>
      </w:pPr>
    </w:p>
    <w:p w14:paraId="0F1CDCA0" w14:textId="77777777" w:rsidR="00592F28" w:rsidRPr="00592F28" w:rsidRDefault="00592F28" w:rsidP="00CD531A">
      <w:pPr>
        <w:widowControl/>
        <w:autoSpaceDN/>
        <w:ind w:left="-142" w:right="-1"/>
        <w:jc w:val="both"/>
        <w:textAlignment w:val="auto"/>
        <w:rPr>
          <w:rFonts w:eastAsia="Times New Roman" w:cs="Times New Roman"/>
          <w:bCs/>
          <w:kern w:val="0"/>
          <w:lang w:eastAsia="ar-SA" w:bidi="ar-SA"/>
        </w:rPr>
      </w:pPr>
      <w:r w:rsidRPr="00592F28">
        <w:rPr>
          <w:rFonts w:eastAsia="Times New Roman" w:cs="Times New Roman"/>
          <w:bCs/>
          <w:kern w:val="0"/>
          <w:lang w:eastAsia="ar-SA" w:bidi="ar-SA"/>
        </w:rPr>
        <w:t>W cenie jednostkowej wliczony jest koszt transportu przedmiotu zamówienia do siedziby Zamawiającego.</w:t>
      </w:r>
    </w:p>
    <w:p w14:paraId="6148A49D" w14:textId="77777777" w:rsidR="00592F28" w:rsidRPr="00592F28" w:rsidRDefault="00592F28" w:rsidP="00CD531A">
      <w:pPr>
        <w:widowControl/>
        <w:autoSpaceDN/>
        <w:ind w:left="-142" w:right="-1"/>
        <w:jc w:val="both"/>
        <w:textAlignment w:val="auto"/>
        <w:rPr>
          <w:rFonts w:eastAsia="Times New Roman" w:cs="Times New Roman"/>
          <w:bCs/>
          <w:kern w:val="0"/>
          <w:lang w:eastAsia="ar-SA" w:bidi="ar-SA"/>
        </w:rPr>
      </w:pPr>
      <w:r w:rsidRPr="00592F28">
        <w:rPr>
          <w:rFonts w:eastAsia="Times New Roman" w:cs="Times New Roman"/>
          <w:bCs/>
          <w:kern w:val="0"/>
          <w:lang w:eastAsia="ar-SA" w:bidi="ar-SA"/>
        </w:rPr>
        <w:t>Wszystkie produkty dostarczane są w opakowaniach jednostkowych opatrzonych etykietą zawierającą:</w:t>
      </w:r>
    </w:p>
    <w:p w14:paraId="3AE0079B" w14:textId="77777777" w:rsidR="00592F28" w:rsidRPr="00592F28" w:rsidRDefault="00592F28" w:rsidP="00B40E5C">
      <w:pPr>
        <w:widowControl/>
        <w:numPr>
          <w:ilvl w:val="0"/>
          <w:numId w:val="42"/>
        </w:numPr>
        <w:tabs>
          <w:tab w:val="clear" w:pos="720"/>
        </w:tabs>
        <w:suppressAutoHyphens w:val="0"/>
        <w:autoSpaceDN/>
        <w:ind w:left="142" w:right="-1" w:hanging="284"/>
        <w:jc w:val="both"/>
        <w:textAlignment w:val="auto"/>
        <w:rPr>
          <w:rFonts w:eastAsia="Times New Roman" w:cs="Times New Roman"/>
          <w:bCs/>
          <w:kern w:val="0"/>
          <w:lang w:eastAsia="ar-SA" w:bidi="ar-SA"/>
        </w:rPr>
      </w:pPr>
      <w:r w:rsidRPr="00592F28">
        <w:rPr>
          <w:rFonts w:eastAsia="Times New Roman" w:cs="Times New Roman"/>
          <w:bCs/>
          <w:kern w:val="0"/>
          <w:lang w:eastAsia="ar-SA" w:bidi="ar-SA"/>
        </w:rPr>
        <w:t xml:space="preserve">nazwę producenta,   </w:t>
      </w:r>
    </w:p>
    <w:p w14:paraId="3F90A6B7" w14:textId="77777777" w:rsidR="00592F28" w:rsidRPr="00592F28" w:rsidRDefault="00592F28" w:rsidP="00B40E5C">
      <w:pPr>
        <w:widowControl/>
        <w:numPr>
          <w:ilvl w:val="0"/>
          <w:numId w:val="42"/>
        </w:numPr>
        <w:tabs>
          <w:tab w:val="clear" w:pos="720"/>
        </w:tabs>
        <w:suppressAutoHyphens w:val="0"/>
        <w:autoSpaceDN/>
        <w:ind w:left="142" w:right="-1" w:hanging="284"/>
        <w:jc w:val="both"/>
        <w:textAlignment w:val="auto"/>
        <w:rPr>
          <w:rFonts w:eastAsia="Times New Roman" w:cs="Times New Roman"/>
          <w:bCs/>
          <w:kern w:val="0"/>
          <w:lang w:eastAsia="ar-SA" w:bidi="ar-SA"/>
        </w:rPr>
      </w:pPr>
      <w:r w:rsidRPr="00592F28">
        <w:rPr>
          <w:rFonts w:eastAsia="Times New Roman" w:cs="Times New Roman"/>
          <w:bCs/>
          <w:kern w:val="0"/>
          <w:lang w:eastAsia="ar-SA" w:bidi="ar-SA"/>
        </w:rPr>
        <w:t>datę przydatności do spożycia,</w:t>
      </w:r>
    </w:p>
    <w:p w14:paraId="2B58996B" w14:textId="77777777" w:rsidR="00592F28" w:rsidRPr="00592F28" w:rsidRDefault="00592F28" w:rsidP="00B40E5C">
      <w:pPr>
        <w:widowControl/>
        <w:numPr>
          <w:ilvl w:val="0"/>
          <w:numId w:val="42"/>
        </w:numPr>
        <w:tabs>
          <w:tab w:val="clear" w:pos="720"/>
        </w:tabs>
        <w:suppressAutoHyphens w:val="0"/>
        <w:autoSpaceDN/>
        <w:ind w:left="142" w:right="-1" w:hanging="284"/>
        <w:jc w:val="both"/>
        <w:textAlignment w:val="auto"/>
        <w:rPr>
          <w:rFonts w:eastAsia="Times New Roman" w:cs="Times New Roman"/>
          <w:bCs/>
          <w:kern w:val="0"/>
          <w:lang w:eastAsia="ar-SA" w:bidi="ar-SA"/>
        </w:rPr>
      </w:pPr>
      <w:r w:rsidRPr="00592F28">
        <w:rPr>
          <w:rFonts w:eastAsia="Times New Roman" w:cs="Times New Roman"/>
          <w:bCs/>
          <w:kern w:val="0"/>
          <w:lang w:eastAsia="ar-SA" w:bidi="ar-SA"/>
        </w:rPr>
        <w:t>sposób przechowywania,</w:t>
      </w:r>
    </w:p>
    <w:p w14:paraId="010256AC" w14:textId="77777777" w:rsidR="00592F28" w:rsidRPr="00592F28" w:rsidRDefault="00592F28" w:rsidP="00B40E5C">
      <w:pPr>
        <w:widowControl/>
        <w:numPr>
          <w:ilvl w:val="0"/>
          <w:numId w:val="42"/>
        </w:numPr>
        <w:tabs>
          <w:tab w:val="clear" w:pos="720"/>
        </w:tabs>
        <w:suppressAutoHyphens w:val="0"/>
        <w:autoSpaceDN/>
        <w:ind w:left="142" w:right="-1" w:hanging="284"/>
        <w:jc w:val="both"/>
        <w:textAlignment w:val="auto"/>
        <w:rPr>
          <w:rFonts w:eastAsia="Times New Roman" w:cs="Times New Roman"/>
          <w:kern w:val="0"/>
          <w:sz w:val="20"/>
          <w:szCs w:val="20"/>
          <w:lang w:eastAsia="ar-SA" w:bidi="ar-SA"/>
        </w:rPr>
      </w:pPr>
      <w:r w:rsidRPr="00592F28">
        <w:rPr>
          <w:rFonts w:eastAsia="Times New Roman" w:cs="Times New Roman"/>
          <w:bCs/>
          <w:kern w:val="0"/>
          <w:lang w:eastAsia="ar-SA" w:bidi="ar-SA"/>
        </w:rPr>
        <w:t>skład produktu.</w:t>
      </w:r>
    </w:p>
    <w:p w14:paraId="51C3ABD2" w14:textId="77777777" w:rsidR="00592F28" w:rsidRPr="00592F28" w:rsidRDefault="00592F28" w:rsidP="00CD531A">
      <w:pPr>
        <w:widowControl/>
        <w:autoSpaceDN/>
        <w:spacing w:line="320" w:lineRule="exact"/>
        <w:ind w:left="-142" w:right="-1"/>
        <w:textAlignment w:val="auto"/>
        <w:rPr>
          <w:rFonts w:eastAsia="Times New Roman" w:cs="Times New Roman"/>
          <w:b/>
          <w:kern w:val="0"/>
          <w:lang w:eastAsia="ar-SA" w:bidi="ar-SA"/>
        </w:rPr>
      </w:pPr>
      <w:r w:rsidRPr="00592F28">
        <w:rPr>
          <w:rFonts w:eastAsia="Times New Roman" w:cs="Times New Roman"/>
          <w:kern w:val="0"/>
          <w:lang w:eastAsia="ar-SA" w:bidi="ar-SA"/>
        </w:rPr>
        <w:t>Zamówienie realizowane będzie partiami (dwa razy w tygodniu).</w:t>
      </w:r>
    </w:p>
    <w:p w14:paraId="5AA37EFD" w14:textId="77777777" w:rsidR="00DF0486" w:rsidRPr="00CD531A" w:rsidRDefault="00DF0486" w:rsidP="00CD531A">
      <w:pPr>
        <w:ind w:left="284" w:right="-1"/>
        <w:jc w:val="both"/>
        <w:rPr>
          <w:rFonts w:cs="Times New Roman"/>
          <w:sz w:val="16"/>
          <w:szCs w:val="16"/>
        </w:rPr>
      </w:pPr>
    </w:p>
    <w:p w14:paraId="4D4BA433" w14:textId="77777777" w:rsidR="00FC4733" w:rsidRPr="00CD531A" w:rsidRDefault="00FC4733" w:rsidP="00CD531A">
      <w:pPr>
        <w:ind w:left="-142" w:right="-1"/>
        <w:jc w:val="both"/>
        <w:rPr>
          <w:rFonts w:cs="Times New Roman"/>
          <w:sz w:val="16"/>
          <w:szCs w:val="16"/>
        </w:rPr>
      </w:pPr>
      <w:r w:rsidRPr="00F221A4">
        <w:rPr>
          <w:rFonts w:cs="Times New Roman"/>
          <w:b/>
          <w:bCs/>
        </w:rPr>
        <w:t xml:space="preserve">CZĘŚĆ </w:t>
      </w:r>
      <w:r>
        <w:rPr>
          <w:rFonts w:cs="Times New Roman"/>
          <w:b/>
          <w:bCs/>
        </w:rPr>
        <w:t>XI BAZY DO ZUP</w:t>
      </w:r>
      <w:r w:rsidRPr="00F221A4">
        <w:rPr>
          <w:rFonts w:cs="Times New Roman"/>
          <w:b/>
          <w:bCs/>
        </w:rPr>
        <w:t xml:space="preserve"> –</w:t>
      </w:r>
      <w:r>
        <w:rPr>
          <w:rFonts w:cs="Times New Roman"/>
          <w:b/>
          <w:bCs/>
        </w:rPr>
        <w:t xml:space="preserve"> </w:t>
      </w:r>
      <w:r w:rsidRPr="00F221A4">
        <w:rPr>
          <w:rFonts w:cs="Times New Roman"/>
          <w:b/>
          <w:bCs/>
        </w:rPr>
        <w:t>d</w:t>
      </w:r>
      <w:r w:rsidRPr="00F221A4">
        <w:rPr>
          <w:rFonts w:cs="Times New Roman"/>
          <w:b/>
          <w:bCs/>
          <w:iCs/>
        </w:rPr>
        <w:t xml:space="preserve">ostawa do </w:t>
      </w:r>
      <w:r>
        <w:rPr>
          <w:rFonts w:cs="Times New Roman"/>
          <w:b/>
          <w:bCs/>
          <w:iCs/>
        </w:rPr>
        <w:t>Centrum Szkolenia Policji w Legionowie</w:t>
      </w:r>
      <w:r>
        <w:rPr>
          <w:rFonts w:cs="Times New Roman"/>
          <w:b/>
          <w:bCs/>
          <w:iCs/>
        </w:rPr>
        <w:br/>
      </w:r>
    </w:p>
    <w:tbl>
      <w:tblPr>
        <w:tblW w:w="963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7796"/>
        <w:gridCol w:w="567"/>
        <w:gridCol w:w="709"/>
      </w:tblGrid>
      <w:tr w:rsidR="00DF0486" w:rsidRPr="00DF0486" w14:paraId="1AF5BDBB" w14:textId="77777777" w:rsidTr="00592F28">
        <w:trPr>
          <w:trHeight w:val="349"/>
        </w:trPr>
        <w:tc>
          <w:tcPr>
            <w:tcW w:w="566" w:type="dxa"/>
            <w:shd w:val="clear" w:color="auto" w:fill="D9D9D9" w:themeFill="background1" w:themeFillShade="D9"/>
            <w:vAlign w:val="center"/>
          </w:tcPr>
          <w:p w14:paraId="69E70EC4"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L.p.</w:t>
            </w:r>
          </w:p>
        </w:tc>
        <w:tc>
          <w:tcPr>
            <w:tcW w:w="7796" w:type="dxa"/>
            <w:shd w:val="clear" w:color="auto" w:fill="D9D9D9" w:themeFill="background1" w:themeFillShade="D9"/>
            <w:vAlign w:val="center"/>
          </w:tcPr>
          <w:p w14:paraId="602E7807"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Przedmiot zamówienia</w:t>
            </w:r>
          </w:p>
        </w:tc>
        <w:tc>
          <w:tcPr>
            <w:tcW w:w="567" w:type="dxa"/>
            <w:shd w:val="clear" w:color="auto" w:fill="D9D9D9" w:themeFill="background1" w:themeFillShade="D9"/>
            <w:vAlign w:val="center"/>
          </w:tcPr>
          <w:p w14:paraId="71BF83ED"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J.m.</w:t>
            </w:r>
          </w:p>
        </w:tc>
        <w:tc>
          <w:tcPr>
            <w:tcW w:w="709" w:type="dxa"/>
            <w:shd w:val="clear" w:color="auto" w:fill="D9D9D9" w:themeFill="background1" w:themeFillShade="D9"/>
            <w:vAlign w:val="center"/>
          </w:tcPr>
          <w:p w14:paraId="5B34FDB4" w14:textId="77777777" w:rsidR="00DF0486" w:rsidRPr="00DF0486" w:rsidRDefault="00DF0486" w:rsidP="00DF0486">
            <w:pPr>
              <w:widowControl/>
              <w:autoSpaceDN/>
              <w:jc w:val="center"/>
              <w:textAlignment w:val="auto"/>
              <w:rPr>
                <w:rFonts w:eastAsia="Times New Roman" w:cs="Times New Roman"/>
                <w:b/>
                <w:bCs/>
                <w:kern w:val="0"/>
                <w:sz w:val="18"/>
                <w:szCs w:val="18"/>
                <w:lang w:eastAsia="ar-SA" w:bidi="ar-SA"/>
              </w:rPr>
            </w:pPr>
            <w:r w:rsidRPr="00DF0486">
              <w:rPr>
                <w:rFonts w:eastAsia="Times New Roman" w:cs="Times New Roman"/>
                <w:b/>
                <w:bCs/>
                <w:kern w:val="0"/>
                <w:sz w:val="18"/>
                <w:szCs w:val="18"/>
                <w:lang w:eastAsia="ar-SA" w:bidi="ar-SA"/>
              </w:rPr>
              <w:t>Ilość</w:t>
            </w:r>
          </w:p>
        </w:tc>
      </w:tr>
      <w:tr w:rsidR="00DF0486" w:rsidRPr="00DF0486" w14:paraId="5C2DC5C1" w14:textId="77777777" w:rsidTr="00592F28">
        <w:tc>
          <w:tcPr>
            <w:tcW w:w="566" w:type="dxa"/>
            <w:shd w:val="clear" w:color="auto" w:fill="D9D9D9" w:themeFill="background1" w:themeFillShade="D9"/>
          </w:tcPr>
          <w:p w14:paraId="607C7284"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1</w:t>
            </w:r>
          </w:p>
        </w:tc>
        <w:tc>
          <w:tcPr>
            <w:tcW w:w="7796" w:type="dxa"/>
            <w:shd w:val="clear" w:color="auto" w:fill="D9D9D9" w:themeFill="background1" w:themeFillShade="D9"/>
          </w:tcPr>
          <w:p w14:paraId="21422C03"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2</w:t>
            </w:r>
          </w:p>
        </w:tc>
        <w:tc>
          <w:tcPr>
            <w:tcW w:w="567" w:type="dxa"/>
            <w:shd w:val="clear" w:color="auto" w:fill="D9D9D9" w:themeFill="background1" w:themeFillShade="D9"/>
          </w:tcPr>
          <w:p w14:paraId="029F44D0"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3</w:t>
            </w:r>
          </w:p>
        </w:tc>
        <w:tc>
          <w:tcPr>
            <w:tcW w:w="709" w:type="dxa"/>
            <w:shd w:val="clear" w:color="auto" w:fill="D9D9D9" w:themeFill="background1" w:themeFillShade="D9"/>
          </w:tcPr>
          <w:p w14:paraId="331F8B3F" w14:textId="77777777" w:rsidR="00DF0486" w:rsidRPr="00DF0486" w:rsidRDefault="00DF0486" w:rsidP="00DF0486">
            <w:pPr>
              <w:widowControl/>
              <w:autoSpaceDN/>
              <w:jc w:val="center"/>
              <w:textAlignment w:val="auto"/>
              <w:rPr>
                <w:rFonts w:eastAsia="Times New Roman" w:cs="Times New Roman"/>
                <w:b/>
                <w:bCs/>
                <w:kern w:val="0"/>
                <w:sz w:val="14"/>
                <w:szCs w:val="14"/>
                <w:lang w:eastAsia="ar-SA" w:bidi="ar-SA"/>
              </w:rPr>
            </w:pPr>
            <w:r w:rsidRPr="00DF0486">
              <w:rPr>
                <w:rFonts w:eastAsia="Times New Roman" w:cs="Times New Roman"/>
                <w:b/>
                <w:bCs/>
                <w:kern w:val="0"/>
                <w:sz w:val="14"/>
                <w:szCs w:val="14"/>
                <w:lang w:eastAsia="ar-SA" w:bidi="ar-SA"/>
              </w:rPr>
              <w:t>4</w:t>
            </w:r>
          </w:p>
        </w:tc>
      </w:tr>
      <w:tr w:rsidR="00592F28" w:rsidRPr="00DF0486" w14:paraId="7E939074" w14:textId="77777777" w:rsidTr="00592F28">
        <w:trPr>
          <w:trHeight w:val="284"/>
        </w:trPr>
        <w:tc>
          <w:tcPr>
            <w:tcW w:w="566" w:type="dxa"/>
            <w:shd w:val="clear" w:color="auto" w:fill="auto"/>
            <w:vAlign w:val="center"/>
          </w:tcPr>
          <w:p w14:paraId="63087419" w14:textId="77777777" w:rsidR="00592F28" w:rsidRPr="00DF0486" w:rsidRDefault="00592F28" w:rsidP="00592F28">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1.</w:t>
            </w:r>
          </w:p>
        </w:tc>
        <w:tc>
          <w:tcPr>
            <w:tcW w:w="7796" w:type="dxa"/>
            <w:shd w:val="clear" w:color="auto" w:fill="auto"/>
          </w:tcPr>
          <w:p w14:paraId="565ACE01" w14:textId="77777777" w:rsidR="00592F28" w:rsidRPr="00E52EA6" w:rsidRDefault="00592F28" w:rsidP="00592F28">
            <w:pPr>
              <w:rPr>
                <w:sz w:val="18"/>
                <w:szCs w:val="18"/>
                <w:u w:val="single"/>
              </w:rPr>
            </w:pPr>
            <w:r w:rsidRPr="00E52EA6">
              <w:rPr>
                <w:b/>
                <w:bCs/>
                <w:sz w:val="18"/>
                <w:szCs w:val="18"/>
              </w:rPr>
              <w:t xml:space="preserve">Baza o smaku drobiowym </w:t>
            </w:r>
            <w:r w:rsidRPr="00E52EA6">
              <w:rPr>
                <w:sz w:val="18"/>
                <w:szCs w:val="18"/>
              </w:rPr>
              <w:t>– instant</w:t>
            </w:r>
          </w:p>
          <w:p w14:paraId="749DDDEB" w14:textId="77777777" w:rsidR="00592F28" w:rsidRPr="00E52EA6" w:rsidRDefault="00592F28" w:rsidP="00592F28">
            <w:pPr>
              <w:rPr>
                <w:sz w:val="18"/>
                <w:szCs w:val="18"/>
              </w:rPr>
            </w:pPr>
            <w:r w:rsidRPr="00E52EA6">
              <w:rPr>
                <w:sz w:val="18"/>
                <w:szCs w:val="18"/>
                <w:u w:val="single"/>
              </w:rPr>
              <w:t>skład produktu:</w:t>
            </w:r>
            <w:r w:rsidRPr="00E52EA6">
              <w:rPr>
                <w:sz w:val="18"/>
                <w:szCs w:val="18"/>
              </w:rPr>
              <w:t xml:space="preserve"> </w:t>
            </w:r>
          </w:p>
          <w:p w14:paraId="67576D3D" w14:textId="77777777" w:rsidR="00592F28" w:rsidRPr="00E52EA6" w:rsidRDefault="00592F28" w:rsidP="00592F28">
            <w:pPr>
              <w:rPr>
                <w:sz w:val="18"/>
                <w:szCs w:val="18"/>
              </w:rPr>
            </w:pPr>
            <w:r w:rsidRPr="00E52EA6">
              <w:rPr>
                <w:sz w:val="18"/>
                <w:szCs w:val="18"/>
              </w:rPr>
              <w:t xml:space="preserve">- tłuszcz kurzy, </w:t>
            </w:r>
          </w:p>
          <w:p w14:paraId="2006BA84" w14:textId="77777777" w:rsidR="00592F28" w:rsidRPr="00E52EA6" w:rsidRDefault="00592F28" w:rsidP="00592F28">
            <w:pPr>
              <w:rPr>
                <w:sz w:val="18"/>
                <w:szCs w:val="18"/>
              </w:rPr>
            </w:pPr>
            <w:r w:rsidRPr="00E52EA6">
              <w:rPr>
                <w:sz w:val="18"/>
                <w:szCs w:val="18"/>
              </w:rPr>
              <w:t>- liofilizowane części stałe warzyw,</w:t>
            </w:r>
          </w:p>
          <w:p w14:paraId="3D2E2F5F" w14:textId="77777777" w:rsidR="00592F28" w:rsidRPr="00E52EA6" w:rsidRDefault="00592F28" w:rsidP="00592F28">
            <w:pPr>
              <w:rPr>
                <w:sz w:val="18"/>
                <w:szCs w:val="18"/>
                <w:u w:val="single"/>
              </w:rPr>
            </w:pPr>
            <w:r w:rsidRPr="00E52EA6">
              <w:rPr>
                <w:sz w:val="18"/>
                <w:szCs w:val="18"/>
              </w:rPr>
              <w:t>- rozdrobnione mięso drobiowe</w:t>
            </w:r>
          </w:p>
          <w:p w14:paraId="2FDC2C0D" w14:textId="77777777" w:rsidR="00592F28" w:rsidRPr="00E52EA6" w:rsidRDefault="00592F28" w:rsidP="00592F28">
            <w:pPr>
              <w:rPr>
                <w:sz w:val="18"/>
                <w:szCs w:val="18"/>
              </w:rPr>
            </w:pPr>
            <w:r w:rsidRPr="00E52EA6">
              <w:rPr>
                <w:sz w:val="18"/>
                <w:szCs w:val="18"/>
                <w:u w:val="single"/>
              </w:rPr>
              <w:t>wydajność:</w:t>
            </w:r>
            <w:r>
              <w:rPr>
                <w:sz w:val="18"/>
                <w:szCs w:val="18"/>
                <w:u w:val="single"/>
              </w:rPr>
              <w:t xml:space="preserve"> </w:t>
            </w:r>
            <w:r w:rsidRPr="00E52EA6">
              <w:rPr>
                <w:sz w:val="18"/>
                <w:szCs w:val="18"/>
              </w:rPr>
              <w:t>minimum 20 g = 1 litr gotowego produktu</w:t>
            </w:r>
            <w:r>
              <w:rPr>
                <w:sz w:val="18"/>
                <w:szCs w:val="18"/>
              </w:rPr>
              <w:t>,</w:t>
            </w:r>
          </w:p>
          <w:p w14:paraId="2C92AEB7" w14:textId="77777777" w:rsidR="00592F28" w:rsidRPr="00E52EA6" w:rsidRDefault="00592F28" w:rsidP="00592F28">
            <w:pPr>
              <w:rPr>
                <w:sz w:val="18"/>
                <w:szCs w:val="18"/>
              </w:rPr>
            </w:pPr>
            <w:r>
              <w:rPr>
                <w:sz w:val="18"/>
                <w:szCs w:val="18"/>
              </w:rPr>
              <w:t xml:space="preserve">- </w:t>
            </w:r>
            <w:r w:rsidRPr="00E52EA6">
              <w:rPr>
                <w:sz w:val="18"/>
                <w:szCs w:val="18"/>
              </w:rPr>
              <w:t>opakowanie jednostkowe o wadze netto 25 kg</w:t>
            </w:r>
            <w:r>
              <w:rPr>
                <w:sz w:val="18"/>
                <w:szCs w:val="18"/>
              </w:rPr>
              <w:t>.</w:t>
            </w:r>
          </w:p>
        </w:tc>
        <w:tc>
          <w:tcPr>
            <w:tcW w:w="567" w:type="dxa"/>
            <w:shd w:val="clear" w:color="auto" w:fill="auto"/>
            <w:vAlign w:val="center"/>
          </w:tcPr>
          <w:p w14:paraId="12455A9B" w14:textId="77777777" w:rsidR="00592F28" w:rsidRPr="00E52EA6" w:rsidRDefault="00592F28" w:rsidP="00592F28">
            <w:pPr>
              <w:spacing w:line="320" w:lineRule="exact"/>
              <w:jc w:val="center"/>
              <w:rPr>
                <w:sz w:val="18"/>
                <w:szCs w:val="18"/>
              </w:rPr>
            </w:pPr>
            <w:r w:rsidRPr="00E52EA6">
              <w:rPr>
                <w:sz w:val="18"/>
                <w:szCs w:val="18"/>
              </w:rPr>
              <w:t>kg</w:t>
            </w:r>
          </w:p>
        </w:tc>
        <w:tc>
          <w:tcPr>
            <w:tcW w:w="709" w:type="dxa"/>
            <w:shd w:val="clear" w:color="auto" w:fill="auto"/>
            <w:vAlign w:val="center"/>
          </w:tcPr>
          <w:p w14:paraId="09B1A1A9" w14:textId="77777777" w:rsidR="00592F28" w:rsidRPr="00E52EA6" w:rsidRDefault="00592F28" w:rsidP="00592F28">
            <w:pPr>
              <w:spacing w:line="320" w:lineRule="exact"/>
              <w:jc w:val="center"/>
              <w:rPr>
                <w:sz w:val="18"/>
                <w:szCs w:val="18"/>
              </w:rPr>
            </w:pPr>
            <w:r w:rsidRPr="00E52EA6">
              <w:rPr>
                <w:sz w:val="18"/>
                <w:szCs w:val="18"/>
              </w:rPr>
              <w:t>500</w:t>
            </w:r>
          </w:p>
        </w:tc>
      </w:tr>
      <w:tr w:rsidR="00592F28" w:rsidRPr="00DF0486" w14:paraId="1CDB6E9A" w14:textId="77777777" w:rsidTr="00592F28">
        <w:trPr>
          <w:trHeight w:val="284"/>
        </w:trPr>
        <w:tc>
          <w:tcPr>
            <w:tcW w:w="566" w:type="dxa"/>
            <w:shd w:val="clear" w:color="auto" w:fill="auto"/>
            <w:vAlign w:val="center"/>
          </w:tcPr>
          <w:p w14:paraId="7E19BDF4" w14:textId="77777777" w:rsidR="00592F28" w:rsidRPr="00DF0486" w:rsidRDefault="00592F28" w:rsidP="00592F28">
            <w:pPr>
              <w:widowControl/>
              <w:autoSpaceDN/>
              <w:jc w:val="center"/>
              <w:textAlignment w:val="auto"/>
              <w:rPr>
                <w:rFonts w:eastAsia="Times New Roman" w:cs="Times New Roman"/>
                <w:b/>
                <w:bCs/>
                <w:kern w:val="0"/>
                <w:sz w:val="20"/>
                <w:szCs w:val="20"/>
                <w:lang w:eastAsia="ar-SA" w:bidi="ar-SA"/>
              </w:rPr>
            </w:pPr>
            <w:r w:rsidRPr="00DF0486">
              <w:rPr>
                <w:rFonts w:eastAsia="Times New Roman" w:cs="Times New Roman"/>
                <w:kern w:val="0"/>
                <w:sz w:val="20"/>
                <w:szCs w:val="20"/>
                <w:lang w:eastAsia="ar-SA" w:bidi="ar-SA"/>
              </w:rPr>
              <w:t>2.</w:t>
            </w:r>
          </w:p>
        </w:tc>
        <w:tc>
          <w:tcPr>
            <w:tcW w:w="7796" w:type="dxa"/>
            <w:shd w:val="clear" w:color="auto" w:fill="auto"/>
          </w:tcPr>
          <w:p w14:paraId="3C9937BF" w14:textId="77777777" w:rsidR="00592F28" w:rsidRPr="00E52EA6" w:rsidRDefault="00592F28" w:rsidP="00592F28">
            <w:pPr>
              <w:rPr>
                <w:sz w:val="18"/>
                <w:szCs w:val="18"/>
                <w:u w:val="single"/>
              </w:rPr>
            </w:pPr>
            <w:r w:rsidRPr="00E52EA6">
              <w:rPr>
                <w:b/>
                <w:bCs/>
                <w:sz w:val="18"/>
                <w:szCs w:val="18"/>
              </w:rPr>
              <w:t xml:space="preserve">Baza o smaku jarzynowym </w:t>
            </w:r>
            <w:r w:rsidRPr="00E52EA6">
              <w:rPr>
                <w:sz w:val="18"/>
                <w:szCs w:val="18"/>
              </w:rPr>
              <w:t>– instant</w:t>
            </w:r>
          </w:p>
          <w:p w14:paraId="5CFC68D6" w14:textId="77777777" w:rsidR="00592F28" w:rsidRPr="00E52EA6" w:rsidRDefault="00592F28" w:rsidP="00592F28">
            <w:pPr>
              <w:rPr>
                <w:sz w:val="18"/>
                <w:szCs w:val="18"/>
              </w:rPr>
            </w:pPr>
            <w:r w:rsidRPr="00E52EA6">
              <w:rPr>
                <w:sz w:val="18"/>
                <w:szCs w:val="18"/>
                <w:u w:val="single"/>
              </w:rPr>
              <w:t>skład produktu:</w:t>
            </w:r>
          </w:p>
          <w:p w14:paraId="5A4EBA66" w14:textId="77777777" w:rsidR="00592F28" w:rsidRPr="00E52EA6" w:rsidRDefault="00592F28" w:rsidP="00592F28">
            <w:pPr>
              <w:rPr>
                <w:sz w:val="18"/>
                <w:szCs w:val="18"/>
              </w:rPr>
            </w:pPr>
            <w:r w:rsidRPr="00E52EA6">
              <w:rPr>
                <w:sz w:val="18"/>
                <w:szCs w:val="18"/>
              </w:rPr>
              <w:t>- tłuszcz roślinny,</w:t>
            </w:r>
          </w:p>
          <w:p w14:paraId="1951C109" w14:textId="77777777" w:rsidR="00592F28" w:rsidRPr="00E52EA6" w:rsidRDefault="00592F28" w:rsidP="00592F28">
            <w:pPr>
              <w:rPr>
                <w:sz w:val="18"/>
                <w:szCs w:val="18"/>
              </w:rPr>
            </w:pPr>
            <w:r w:rsidRPr="00E52EA6">
              <w:rPr>
                <w:sz w:val="18"/>
                <w:szCs w:val="18"/>
              </w:rPr>
              <w:t>- sos sojowy w proszku,</w:t>
            </w:r>
          </w:p>
          <w:p w14:paraId="706731E9" w14:textId="77777777" w:rsidR="00592F28" w:rsidRPr="00E52EA6" w:rsidRDefault="00592F28" w:rsidP="00592F28">
            <w:pPr>
              <w:rPr>
                <w:sz w:val="18"/>
                <w:szCs w:val="18"/>
              </w:rPr>
            </w:pPr>
            <w:r w:rsidRPr="00E52EA6">
              <w:rPr>
                <w:sz w:val="18"/>
                <w:szCs w:val="18"/>
              </w:rPr>
              <w:t>- bez zawartości tłuszczu zwierzęcego,</w:t>
            </w:r>
          </w:p>
          <w:p w14:paraId="41F2A7F6" w14:textId="77777777" w:rsidR="00592F28" w:rsidRPr="00E52EA6" w:rsidRDefault="00592F28" w:rsidP="00592F28">
            <w:pPr>
              <w:rPr>
                <w:sz w:val="18"/>
                <w:szCs w:val="18"/>
                <w:u w:val="single"/>
              </w:rPr>
            </w:pPr>
            <w:r w:rsidRPr="00E52EA6">
              <w:rPr>
                <w:sz w:val="18"/>
                <w:szCs w:val="18"/>
              </w:rPr>
              <w:lastRenderedPageBreak/>
              <w:t>- duża zawartość liofilizowanych cząstek warzyw</w:t>
            </w:r>
          </w:p>
          <w:p w14:paraId="15226D00" w14:textId="77777777" w:rsidR="00592F28" w:rsidRPr="00E52EA6" w:rsidRDefault="00592F28" w:rsidP="00592F28">
            <w:pPr>
              <w:rPr>
                <w:sz w:val="18"/>
                <w:szCs w:val="18"/>
              </w:rPr>
            </w:pPr>
            <w:r w:rsidRPr="00E52EA6">
              <w:rPr>
                <w:sz w:val="18"/>
                <w:szCs w:val="18"/>
                <w:u w:val="single"/>
              </w:rPr>
              <w:t>wydajność:</w:t>
            </w:r>
            <w:r>
              <w:rPr>
                <w:sz w:val="18"/>
                <w:szCs w:val="18"/>
                <w:u w:val="single"/>
              </w:rPr>
              <w:t xml:space="preserve"> </w:t>
            </w:r>
            <w:r w:rsidRPr="00E52EA6">
              <w:rPr>
                <w:sz w:val="18"/>
                <w:szCs w:val="18"/>
              </w:rPr>
              <w:t>minimum 20 g = 1 litr gotowego produktu</w:t>
            </w:r>
            <w:r>
              <w:rPr>
                <w:sz w:val="18"/>
                <w:szCs w:val="18"/>
              </w:rPr>
              <w:t>,</w:t>
            </w:r>
          </w:p>
          <w:p w14:paraId="64BC4A4D" w14:textId="77777777" w:rsidR="00592F28" w:rsidRPr="00E52EA6" w:rsidRDefault="00592F28" w:rsidP="00592F28">
            <w:pPr>
              <w:rPr>
                <w:sz w:val="18"/>
                <w:szCs w:val="18"/>
              </w:rPr>
            </w:pPr>
            <w:r>
              <w:rPr>
                <w:sz w:val="18"/>
                <w:szCs w:val="18"/>
              </w:rPr>
              <w:t xml:space="preserve">- </w:t>
            </w:r>
            <w:r w:rsidRPr="00E52EA6">
              <w:rPr>
                <w:sz w:val="18"/>
                <w:szCs w:val="18"/>
              </w:rPr>
              <w:t>opakowanie jednostkowe o wadze netto 25 kg.</w:t>
            </w:r>
          </w:p>
        </w:tc>
        <w:tc>
          <w:tcPr>
            <w:tcW w:w="567" w:type="dxa"/>
            <w:shd w:val="clear" w:color="auto" w:fill="auto"/>
            <w:vAlign w:val="center"/>
          </w:tcPr>
          <w:p w14:paraId="267B59BF" w14:textId="77777777" w:rsidR="00592F28" w:rsidRPr="00E52EA6" w:rsidRDefault="00592F28" w:rsidP="00592F28">
            <w:pPr>
              <w:spacing w:line="320" w:lineRule="exact"/>
              <w:jc w:val="center"/>
              <w:rPr>
                <w:sz w:val="18"/>
                <w:szCs w:val="18"/>
              </w:rPr>
            </w:pPr>
            <w:r w:rsidRPr="00E52EA6">
              <w:rPr>
                <w:sz w:val="18"/>
                <w:szCs w:val="18"/>
              </w:rPr>
              <w:lastRenderedPageBreak/>
              <w:t>kg</w:t>
            </w:r>
          </w:p>
          <w:p w14:paraId="652EABD5" w14:textId="77777777" w:rsidR="00592F28" w:rsidRPr="00E52EA6" w:rsidRDefault="00592F28" w:rsidP="00592F28">
            <w:pPr>
              <w:spacing w:line="320" w:lineRule="exact"/>
              <w:jc w:val="center"/>
              <w:rPr>
                <w:sz w:val="18"/>
                <w:szCs w:val="18"/>
              </w:rPr>
            </w:pPr>
          </w:p>
        </w:tc>
        <w:tc>
          <w:tcPr>
            <w:tcW w:w="709" w:type="dxa"/>
            <w:shd w:val="clear" w:color="auto" w:fill="auto"/>
            <w:vAlign w:val="center"/>
          </w:tcPr>
          <w:p w14:paraId="4A82F41A" w14:textId="77777777" w:rsidR="00592F28" w:rsidRPr="00E52EA6" w:rsidRDefault="00592F28" w:rsidP="00592F28">
            <w:pPr>
              <w:spacing w:line="320" w:lineRule="exact"/>
              <w:jc w:val="center"/>
              <w:rPr>
                <w:sz w:val="18"/>
                <w:szCs w:val="18"/>
              </w:rPr>
            </w:pPr>
            <w:r w:rsidRPr="00E52EA6">
              <w:rPr>
                <w:sz w:val="18"/>
                <w:szCs w:val="18"/>
              </w:rPr>
              <w:t>1 200</w:t>
            </w:r>
          </w:p>
        </w:tc>
      </w:tr>
    </w:tbl>
    <w:p w14:paraId="292EC5AA" w14:textId="77777777" w:rsidR="00DF0486" w:rsidRDefault="00DF0486" w:rsidP="00786943">
      <w:pPr>
        <w:ind w:left="284"/>
        <w:jc w:val="both"/>
        <w:rPr>
          <w:rFonts w:cs="Times New Roman"/>
          <w:sz w:val="20"/>
          <w:szCs w:val="20"/>
        </w:rPr>
      </w:pPr>
    </w:p>
    <w:p w14:paraId="0261DBAF" w14:textId="77777777" w:rsidR="00FC4733" w:rsidRPr="00FC4733" w:rsidRDefault="00FC4733" w:rsidP="00CD531A">
      <w:pPr>
        <w:widowControl/>
        <w:autoSpaceDN/>
        <w:ind w:left="-142" w:right="-1"/>
        <w:jc w:val="both"/>
        <w:textAlignment w:val="auto"/>
        <w:rPr>
          <w:rFonts w:eastAsia="Times New Roman" w:cs="Times New Roman"/>
          <w:bCs/>
          <w:kern w:val="0"/>
          <w:lang w:eastAsia="ar-SA" w:bidi="ar-SA"/>
        </w:rPr>
      </w:pPr>
      <w:r w:rsidRPr="00FC4733">
        <w:rPr>
          <w:rFonts w:eastAsia="Times New Roman" w:cs="Times New Roman"/>
          <w:bCs/>
          <w:kern w:val="0"/>
          <w:lang w:eastAsia="ar-SA" w:bidi="ar-SA"/>
        </w:rPr>
        <w:t>W cenie jednostkowej wliczony jest koszt transportu przedmiotu zamówienia do siedziby Zamawiającego.</w:t>
      </w:r>
    </w:p>
    <w:p w14:paraId="7F3582A4" w14:textId="77777777" w:rsidR="00FC4733" w:rsidRPr="00FC4733" w:rsidRDefault="00FC4733" w:rsidP="00CD531A">
      <w:pPr>
        <w:widowControl/>
        <w:autoSpaceDN/>
        <w:ind w:left="-142" w:right="-1"/>
        <w:jc w:val="both"/>
        <w:textAlignment w:val="auto"/>
        <w:rPr>
          <w:rFonts w:eastAsia="Times New Roman" w:cs="Times New Roman"/>
          <w:bCs/>
          <w:kern w:val="0"/>
          <w:lang w:eastAsia="ar-SA" w:bidi="ar-SA"/>
        </w:rPr>
      </w:pPr>
      <w:r w:rsidRPr="00FC4733">
        <w:rPr>
          <w:rFonts w:eastAsia="Times New Roman" w:cs="Times New Roman"/>
          <w:bCs/>
          <w:kern w:val="0"/>
          <w:lang w:eastAsia="ar-SA" w:bidi="ar-SA"/>
        </w:rPr>
        <w:t xml:space="preserve">Oferowane artykuły spożywcze są wysokiej jakości, świeże, o właściwym smaku i zapachu, </w:t>
      </w:r>
      <w:r>
        <w:rPr>
          <w:rFonts w:eastAsia="Times New Roman" w:cs="Times New Roman"/>
          <w:bCs/>
          <w:kern w:val="0"/>
          <w:lang w:eastAsia="ar-SA" w:bidi="ar-SA"/>
        </w:rPr>
        <w:br/>
      </w:r>
      <w:r w:rsidRPr="00FC4733">
        <w:rPr>
          <w:rFonts w:eastAsia="Times New Roman" w:cs="Times New Roman"/>
          <w:bCs/>
          <w:kern w:val="0"/>
          <w:lang w:eastAsia="ar-SA" w:bidi="ar-SA"/>
        </w:rPr>
        <w:t>bez oznak wilgoci i zbrylenia.</w:t>
      </w:r>
    </w:p>
    <w:p w14:paraId="42E1C504" w14:textId="77777777" w:rsidR="00FC4733" w:rsidRPr="00FC4733" w:rsidRDefault="00FC4733" w:rsidP="00CD531A">
      <w:pPr>
        <w:widowControl/>
        <w:autoSpaceDN/>
        <w:ind w:left="-142" w:right="-1"/>
        <w:jc w:val="both"/>
        <w:textAlignment w:val="auto"/>
        <w:rPr>
          <w:rFonts w:eastAsia="Times New Roman" w:cs="Times New Roman"/>
          <w:kern w:val="0"/>
          <w:lang w:eastAsia="ar-SA" w:bidi="ar-SA"/>
        </w:rPr>
      </w:pPr>
      <w:r w:rsidRPr="00FC4733">
        <w:rPr>
          <w:rFonts w:eastAsia="Times New Roman" w:cs="Times New Roman"/>
          <w:bCs/>
          <w:kern w:val="0"/>
          <w:lang w:eastAsia="ar-SA" w:bidi="ar-SA"/>
        </w:rPr>
        <w:t xml:space="preserve">Termin przydatności do spożycia: 12 miesięcy od daty dostawy. </w:t>
      </w:r>
    </w:p>
    <w:p w14:paraId="6A500989" w14:textId="77777777" w:rsidR="00FC4733" w:rsidRPr="00FC4733" w:rsidRDefault="00FC4733" w:rsidP="00CD531A">
      <w:pPr>
        <w:widowControl/>
        <w:autoSpaceDN/>
        <w:spacing w:line="320" w:lineRule="exact"/>
        <w:ind w:left="-142" w:right="-1"/>
        <w:jc w:val="both"/>
        <w:textAlignment w:val="auto"/>
        <w:rPr>
          <w:rFonts w:eastAsia="Times New Roman" w:cs="Times New Roman"/>
          <w:b/>
          <w:kern w:val="0"/>
          <w:lang w:eastAsia="ar-SA" w:bidi="ar-SA"/>
        </w:rPr>
      </w:pPr>
      <w:r w:rsidRPr="00FC4733">
        <w:rPr>
          <w:rFonts w:eastAsia="Times New Roman" w:cs="Times New Roman"/>
          <w:kern w:val="0"/>
          <w:lang w:eastAsia="ar-SA" w:bidi="ar-SA"/>
        </w:rPr>
        <w:t>Zamówienie realizowane będzie partiami ( dwie dostawy w trakcie trwania umowy).</w:t>
      </w:r>
    </w:p>
    <w:p w14:paraId="1B8AB9DE" w14:textId="77777777" w:rsidR="00DF0486" w:rsidRDefault="00DF0486" w:rsidP="00786943">
      <w:pPr>
        <w:ind w:left="284"/>
        <w:jc w:val="both"/>
        <w:rPr>
          <w:rFonts w:cs="Times New Roman"/>
          <w:sz w:val="20"/>
          <w:szCs w:val="20"/>
        </w:rPr>
      </w:pPr>
    </w:p>
    <w:p w14:paraId="34093F1C" w14:textId="77777777" w:rsidR="00680B28" w:rsidRDefault="00680B28" w:rsidP="00786943">
      <w:pPr>
        <w:ind w:left="284"/>
        <w:jc w:val="both"/>
        <w:rPr>
          <w:rFonts w:cs="Times New Roman"/>
          <w:sz w:val="20"/>
          <w:szCs w:val="20"/>
        </w:rPr>
      </w:pPr>
    </w:p>
    <w:p w14:paraId="61C6D742" w14:textId="77777777" w:rsidR="00680B28" w:rsidRDefault="00680B28" w:rsidP="00786943">
      <w:pPr>
        <w:ind w:left="284"/>
        <w:jc w:val="both"/>
        <w:rPr>
          <w:rFonts w:cs="Times New Roman"/>
          <w:sz w:val="20"/>
          <w:szCs w:val="20"/>
        </w:rPr>
      </w:pPr>
    </w:p>
    <w:p w14:paraId="243CE0C3" w14:textId="77777777" w:rsidR="00680B28" w:rsidRDefault="00680B28" w:rsidP="00786943">
      <w:pPr>
        <w:ind w:left="284"/>
        <w:jc w:val="both"/>
        <w:rPr>
          <w:rFonts w:cs="Times New Roman"/>
          <w:sz w:val="20"/>
          <w:szCs w:val="20"/>
        </w:rPr>
      </w:pPr>
    </w:p>
    <w:p w14:paraId="4E874DE3" w14:textId="77777777" w:rsidR="00680B28" w:rsidRDefault="00680B28" w:rsidP="00786943">
      <w:pPr>
        <w:ind w:left="284"/>
        <w:jc w:val="both"/>
        <w:rPr>
          <w:rFonts w:cs="Times New Roman"/>
          <w:sz w:val="20"/>
          <w:szCs w:val="20"/>
        </w:rPr>
      </w:pPr>
    </w:p>
    <w:p w14:paraId="37C3EE62" w14:textId="77777777" w:rsidR="00680B28" w:rsidRDefault="00680B28" w:rsidP="00786943">
      <w:pPr>
        <w:ind w:left="284"/>
        <w:jc w:val="both"/>
        <w:rPr>
          <w:rFonts w:cs="Times New Roman"/>
          <w:sz w:val="20"/>
          <w:szCs w:val="20"/>
        </w:rPr>
      </w:pPr>
    </w:p>
    <w:p w14:paraId="729CF52C" w14:textId="77777777" w:rsidR="00680B28" w:rsidRDefault="00680B28" w:rsidP="00786943">
      <w:pPr>
        <w:ind w:left="284"/>
        <w:jc w:val="both"/>
        <w:rPr>
          <w:rFonts w:cs="Times New Roman"/>
          <w:sz w:val="20"/>
          <w:szCs w:val="20"/>
        </w:rPr>
      </w:pPr>
    </w:p>
    <w:p w14:paraId="0A769572" w14:textId="77777777" w:rsidR="00680B28" w:rsidRDefault="00680B28" w:rsidP="00786943">
      <w:pPr>
        <w:ind w:left="284"/>
        <w:jc w:val="both"/>
        <w:rPr>
          <w:rFonts w:cs="Times New Roman"/>
          <w:sz w:val="20"/>
          <w:szCs w:val="20"/>
        </w:rPr>
      </w:pPr>
    </w:p>
    <w:p w14:paraId="024FDEA8" w14:textId="77777777" w:rsidR="00680B28" w:rsidRDefault="00680B28" w:rsidP="00786943">
      <w:pPr>
        <w:ind w:left="284"/>
        <w:jc w:val="both"/>
        <w:rPr>
          <w:rFonts w:cs="Times New Roman"/>
          <w:sz w:val="20"/>
          <w:szCs w:val="20"/>
        </w:rPr>
      </w:pPr>
    </w:p>
    <w:p w14:paraId="4D1D74E6" w14:textId="77777777" w:rsidR="00680B28" w:rsidRDefault="00680B28" w:rsidP="00786943">
      <w:pPr>
        <w:ind w:left="284"/>
        <w:jc w:val="both"/>
        <w:rPr>
          <w:rFonts w:cs="Times New Roman"/>
          <w:sz w:val="20"/>
          <w:szCs w:val="20"/>
        </w:rPr>
      </w:pPr>
    </w:p>
    <w:p w14:paraId="7E1A794A" w14:textId="77777777" w:rsidR="00680B28" w:rsidRDefault="00680B28" w:rsidP="00786943">
      <w:pPr>
        <w:ind w:left="284"/>
        <w:jc w:val="both"/>
        <w:rPr>
          <w:rFonts w:cs="Times New Roman"/>
          <w:sz w:val="20"/>
          <w:szCs w:val="20"/>
        </w:rPr>
      </w:pPr>
    </w:p>
    <w:p w14:paraId="58AC05A4" w14:textId="77777777" w:rsidR="00680B28" w:rsidRDefault="00680B28" w:rsidP="00786943">
      <w:pPr>
        <w:ind w:left="284"/>
        <w:jc w:val="both"/>
        <w:rPr>
          <w:rFonts w:cs="Times New Roman"/>
          <w:sz w:val="20"/>
          <w:szCs w:val="20"/>
        </w:rPr>
      </w:pPr>
    </w:p>
    <w:p w14:paraId="5A6144DC" w14:textId="77777777" w:rsidR="00680B28" w:rsidRDefault="00680B28" w:rsidP="00786943">
      <w:pPr>
        <w:ind w:left="284"/>
        <w:jc w:val="both"/>
        <w:rPr>
          <w:rFonts w:cs="Times New Roman"/>
          <w:sz w:val="20"/>
          <w:szCs w:val="20"/>
        </w:rPr>
      </w:pPr>
    </w:p>
    <w:p w14:paraId="609B956B" w14:textId="77777777" w:rsidR="00680B28" w:rsidRDefault="00680B28" w:rsidP="00786943">
      <w:pPr>
        <w:ind w:left="284"/>
        <w:jc w:val="both"/>
        <w:rPr>
          <w:rFonts w:cs="Times New Roman"/>
          <w:sz w:val="20"/>
          <w:szCs w:val="20"/>
        </w:rPr>
      </w:pPr>
    </w:p>
    <w:p w14:paraId="4BC0207B" w14:textId="77777777" w:rsidR="00680B28" w:rsidRDefault="00680B28" w:rsidP="00786943">
      <w:pPr>
        <w:ind w:left="284"/>
        <w:jc w:val="both"/>
        <w:rPr>
          <w:rFonts w:cs="Times New Roman"/>
          <w:sz w:val="20"/>
          <w:szCs w:val="20"/>
        </w:rPr>
      </w:pPr>
    </w:p>
    <w:p w14:paraId="24AAFD21" w14:textId="77777777" w:rsidR="00680B28" w:rsidRDefault="00680B28" w:rsidP="00786943">
      <w:pPr>
        <w:ind w:left="284"/>
        <w:jc w:val="both"/>
        <w:rPr>
          <w:rFonts w:cs="Times New Roman"/>
          <w:sz w:val="20"/>
          <w:szCs w:val="20"/>
        </w:rPr>
      </w:pPr>
    </w:p>
    <w:p w14:paraId="4EBDAAC9" w14:textId="77777777" w:rsidR="00680B28" w:rsidRDefault="00680B28" w:rsidP="00786943">
      <w:pPr>
        <w:ind w:left="284"/>
        <w:jc w:val="both"/>
        <w:rPr>
          <w:rFonts w:cs="Times New Roman"/>
          <w:sz w:val="20"/>
          <w:szCs w:val="20"/>
        </w:rPr>
      </w:pPr>
    </w:p>
    <w:p w14:paraId="5D4DCC04" w14:textId="77777777" w:rsidR="00680B28" w:rsidRDefault="00680B28" w:rsidP="00786943">
      <w:pPr>
        <w:ind w:left="284"/>
        <w:jc w:val="both"/>
        <w:rPr>
          <w:rFonts w:cs="Times New Roman"/>
          <w:sz w:val="20"/>
          <w:szCs w:val="20"/>
        </w:rPr>
      </w:pPr>
    </w:p>
    <w:p w14:paraId="0C989DFB" w14:textId="77777777" w:rsidR="00680B28" w:rsidRDefault="00680B28" w:rsidP="00786943">
      <w:pPr>
        <w:ind w:left="284"/>
        <w:jc w:val="both"/>
        <w:rPr>
          <w:rFonts w:cs="Times New Roman"/>
          <w:sz w:val="20"/>
          <w:szCs w:val="20"/>
        </w:rPr>
      </w:pPr>
    </w:p>
    <w:p w14:paraId="55F16892" w14:textId="77777777" w:rsidR="00680B28" w:rsidRDefault="00680B28" w:rsidP="00786943">
      <w:pPr>
        <w:ind w:left="284"/>
        <w:jc w:val="both"/>
        <w:rPr>
          <w:rFonts w:cs="Times New Roman"/>
          <w:sz w:val="20"/>
          <w:szCs w:val="20"/>
        </w:rPr>
      </w:pPr>
    </w:p>
    <w:p w14:paraId="29458055" w14:textId="77777777" w:rsidR="00680B28" w:rsidRDefault="00680B28" w:rsidP="00786943">
      <w:pPr>
        <w:ind w:left="284"/>
        <w:jc w:val="both"/>
        <w:rPr>
          <w:rFonts w:cs="Times New Roman"/>
          <w:sz w:val="20"/>
          <w:szCs w:val="20"/>
        </w:rPr>
      </w:pPr>
    </w:p>
    <w:p w14:paraId="6A5907CE" w14:textId="77777777" w:rsidR="00680B28" w:rsidRDefault="00680B28" w:rsidP="00786943">
      <w:pPr>
        <w:ind w:left="284"/>
        <w:jc w:val="both"/>
        <w:rPr>
          <w:rFonts w:cs="Times New Roman"/>
          <w:sz w:val="20"/>
          <w:szCs w:val="20"/>
        </w:rPr>
      </w:pPr>
    </w:p>
    <w:p w14:paraId="748D5C40" w14:textId="77777777" w:rsidR="00680B28" w:rsidRDefault="00680B28" w:rsidP="00786943">
      <w:pPr>
        <w:ind w:left="284"/>
        <w:jc w:val="both"/>
        <w:rPr>
          <w:rFonts w:cs="Times New Roman"/>
          <w:sz w:val="20"/>
          <w:szCs w:val="20"/>
        </w:rPr>
      </w:pPr>
    </w:p>
    <w:p w14:paraId="6E18EB19" w14:textId="77777777" w:rsidR="00680B28" w:rsidRDefault="00680B28" w:rsidP="00786943">
      <w:pPr>
        <w:ind w:left="284"/>
        <w:jc w:val="both"/>
        <w:rPr>
          <w:rFonts w:cs="Times New Roman"/>
          <w:sz w:val="20"/>
          <w:szCs w:val="20"/>
        </w:rPr>
      </w:pPr>
    </w:p>
    <w:p w14:paraId="4D0014FE" w14:textId="77777777" w:rsidR="00680B28" w:rsidRDefault="00680B28" w:rsidP="00786943">
      <w:pPr>
        <w:ind w:left="284"/>
        <w:jc w:val="both"/>
        <w:rPr>
          <w:rFonts w:cs="Times New Roman"/>
          <w:sz w:val="20"/>
          <w:szCs w:val="20"/>
        </w:rPr>
      </w:pPr>
    </w:p>
    <w:p w14:paraId="1732384E" w14:textId="77777777" w:rsidR="00680B28" w:rsidRDefault="00680B28" w:rsidP="00786943">
      <w:pPr>
        <w:ind w:left="284"/>
        <w:jc w:val="both"/>
        <w:rPr>
          <w:rFonts w:cs="Times New Roman"/>
          <w:sz w:val="20"/>
          <w:szCs w:val="20"/>
        </w:rPr>
      </w:pPr>
    </w:p>
    <w:p w14:paraId="7CA6CE9E" w14:textId="77777777" w:rsidR="00680B28" w:rsidRDefault="00680B28" w:rsidP="00786943">
      <w:pPr>
        <w:ind w:left="284"/>
        <w:jc w:val="both"/>
        <w:rPr>
          <w:rFonts w:cs="Times New Roman"/>
          <w:sz w:val="20"/>
          <w:szCs w:val="20"/>
        </w:rPr>
      </w:pPr>
    </w:p>
    <w:p w14:paraId="26516BC7" w14:textId="77777777" w:rsidR="00680B28" w:rsidRDefault="00680B28" w:rsidP="00786943">
      <w:pPr>
        <w:ind w:left="284"/>
        <w:jc w:val="both"/>
        <w:rPr>
          <w:rFonts w:cs="Times New Roman"/>
          <w:sz w:val="20"/>
          <w:szCs w:val="20"/>
        </w:rPr>
      </w:pPr>
    </w:p>
    <w:p w14:paraId="1CA065D2" w14:textId="77777777" w:rsidR="00680B28" w:rsidRDefault="00680B28" w:rsidP="00786943">
      <w:pPr>
        <w:ind w:left="284"/>
        <w:jc w:val="both"/>
        <w:rPr>
          <w:rFonts w:cs="Times New Roman"/>
          <w:sz w:val="20"/>
          <w:szCs w:val="20"/>
        </w:rPr>
      </w:pPr>
    </w:p>
    <w:p w14:paraId="506EE96D" w14:textId="77777777" w:rsidR="00680B28" w:rsidRDefault="00680B28" w:rsidP="00786943">
      <w:pPr>
        <w:ind w:left="284"/>
        <w:jc w:val="both"/>
        <w:rPr>
          <w:rFonts w:cs="Times New Roman"/>
          <w:sz w:val="20"/>
          <w:szCs w:val="20"/>
        </w:rPr>
      </w:pPr>
    </w:p>
    <w:p w14:paraId="49FDE705" w14:textId="77777777" w:rsidR="00680B28" w:rsidRDefault="00680B28" w:rsidP="00786943">
      <w:pPr>
        <w:ind w:left="284"/>
        <w:jc w:val="both"/>
        <w:rPr>
          <w:rFonts w:cs="Times New Roman"/>
          <w:sz w:val="20"/>
          <w:szCs w:val="20"/>
        </w:rPr>
      </w:pPr>
    </w:p>
    <w:p w14:paraId="2C947E4A" w14:textId="77777777" w:rsidR="00680B28" w:rsidRDefault="00680B28" w:rsidP="00786943">
      <w:pPr>
        <w:ind w:left="284"/>
        <w:jc w:val="both"/>
        <w:rPr>
          <w:rFonts w:cs="Times New Roman"/>
          <w:sz w:val="20"/>
          <w:szCs w:val="20"/>
        </w:rPr>
      </w:pPr>
    </w:p>
    <w:p w14:paraId="57BD9DB2" w14:textId="77777777" w:rsidR="00680B28" w:rsidRDefault="00680B28" w:rsidP="00786943">
      <w:pPr>
        <w:ind w:left="284"/>
        <w:jc w:val="both"/>
        <w:rPr>
          <w:rFonts w:cs="Times New Roman"/>
          <w:sz w:val="20"/>
          <w:szCs w:val="20"/>
        </w:rPr>
      </w:pPr>
    </w:p>
    <w:p w14:paraId="20579413" w14:textId="77777777" w:rsidR="00680B28" w:rsidRDefault="00680B28" w:rsidP="00786943">
      <w:pPr>
        <w:ind w:left="284"/>
        <w:jc w:val="both"/>
        <w:rPr>
          <w:rFonts w:cs="Times New Roman"/>
          <w:sz w:val="20"/>
          <w:szCs w:val="20"/>
        </w:rPr>
      </w:pPr>
    </w:p>
    <w:p w14:paraId="5AD871A5" w14:textId="77777777" w:rsidR="00680B28" w:rsidRDefault="00680B28" w:rsidP="00786943">
      <w:pPr>
        <w:ind w:left="284"/>
        <w:jc w:val="both"/>
        <w:rPr>
          <w:rFonts w:cs="Times New Roman"/>
          <w:sz w:val="20"/>
          <w:szCs w:val="20"/>
        </w:rPr>
      </w:pPr>
    </w:p>
    <w:p w14:paraId="3C8CB17D" w14:textId="77777777" w:rsidR="00680B28" w:rsidRDefault="00680B28" w:rsidP="00786943">
      <w:pPr>
        <w:ind w:left="284"/>
        <w:jc w:val="both"/>
        <w:rPr>
          <w:rFonts w:cs="Times New Roman"/>
          <w:sz w:val="20"/>
          <w:szCs w:val="20"/>
        </w:rPr>
      </w:pPr>
    </w:p>
    <w:p w14:paraId="7C81ED7C" w14:textId="77777777" w:rsidR="00680B28" w:rsidRDefault="00680B28" w:rsidP="00786943">
      <w:pPr>
        <w:ind w:left="284"/>
        <w:jc w:val="both"/>
        <w:rPr>
          <w:rFonts w:cs="Times New Roman"/>
          <w:sz w:val="20"/>
          <w:szCs w:val="20"/>
        </w:rPr>
      </w:pPr>
    </w:p>
    <w:p w14:paraId="1F80AF86" w14:textId="77777777" w:rsidR="00680B28" w:rsidRDefault="00680B28" w:rsidP="00786943">
      <w:pPr>
        <w:ind w:left="284"/>
        <w:jc w:val="both"/>
        <w:rPr>
          <w:rFonts w:cs="Times New Roman"/>
          <w:sz w:val="20"/>
          <w:szCs w:val="20"/>
        </w:rPr>
      </w:pPr>
    </w:p>
    <w:p w14:paraId="26DA7CBA" w14:textId="77777777" w:rsidR="00680B28" w:rsidRDefault="00680B28" w:rsidP="00786943">
      <w:pPr>
        <w:ind w:left="284"/>
        <w:jc w:val="both"/>
        <w:rPr>
          <w:rFonts w:cs="Times New Roman"/>
          <w:sz w:val="20"/>
          <w:szCs w:val="20"/>
        </w:rPr>
      </w:pPr>
    </w:p>
    <w:p w14:paraId="26EFA544" w14:textId="77777777" w:rsidR="00680B28" w:rsidRDefault="00680B28" w:rsidP="00786943">
      <w:pPr>
        <w:ind w:left="284"/>
        <w:jc w:val="both"/>
        <w:rPr>
          <w:rFonts w:cs="Times New Roman"/>
          <w:sz w:val="20"/>
          <w:szCs w:val="20"/>
        </w:rPr>
      </w:pPr>
    </w:p>
    <w:p w14:paraId="52A3F64C" w14:textId="77777777" w:rsidR="00680B28" w:rsidRDefault="00680B28" w:rsidP="00786943">
      <w:pPr>
        <w:ind w:left="284"/>
        <w:jc w:val="both"/>
        <w:rPr>
          <w:rFonts w:cs="Times New Roman"/>
          <w:sz w:val="20"/>
          <w:szCs w:val="20"/>
        </w:rPr>
      </w:pPr>
    </w:p>
    <w:p w14:paraId="772C9E38" w14:textId="77777777" w:rsidR="00680B28" w:rsidRDefault="00680B28" w:rsidP="00786943">
      <w:pPr>
        <w:ind w:left="284"/>
        <w:jc w:val="both"/>
        <w:rPr>
          <w:rFonts w:cs="Times New Roman"/>
          <w:sz w:val="20"/>
          <w:szCs w:val="20"/>
        </w:rPr>
      </w:pPr>
    </w:p>
    <w:p w14:paraId="05BEB7AB" w14:textId="77777777" w:rsidR="00680B28" w:rsidRDefault="00680B28" w:rsidP="00786943">
      <w:pPr>
        <w:ind w:left="284"/>
        <w:jc w:val="both"/>
        <w:rPr>
          <w:rFonts w:cs="Times New Roman"/>
          <w:sz w:val="20"/>
          <w:szCs w:val="20"/>
        </w:rPr>
      </w:pPr>
    </w:p>
    <w:p w14:paraId="0098CF33" w14:textId="77777777" w:rsidR="00680B28" w:rsidRDefault="00680B28" w:rsidP="00786943">
      <w:pPr>
        <w:ind w:left="284"/>
        <w:jc w:val="both"/>
        <w:rPr>
          <w:rFonts w:cs="Times New Roman"/>
          <w:sz w:val="20"/>
          <w:szCs w:val="20"/>
        </w:rPr>
      </w:pPr>
    </w:p>
    <w:p w14:paraId="01519439" w14:textId="77777777" w:rsidR="00680B28" w:rsidRDefault="00680B28" w:rsidP="00786943">
      <w:pPr>
        <w:ind w:left="284"/>
        <w:jc w:val="both"/>
        <w:rPr>
          <w:rFonts w:cs="Times New Roman"/>
          <w:sz w:val="20"/>
          <w:szCs w:val="20"/>
        </w:rPr>
      </w:pPr>
    </w:p>
    <w:p w14:paraId="31B00721" w14:textId="77777777" w:rsidR="00680B28" w:rsidRDefault="00680B28" w:rsidP="00786943">
      <w:pPr>
        <w:ind w:left="284"/>
        <w:jc w:val="both"/>
        <w:rPr>
          <w:rFonts w:cs="Times New Roman"/>
          <w:sz w:val="20"/>
          <w:szCs w:val="20"/>
        </w:rPr>
      </w:pPr>
    </w:p>
    <w:p w14:paraId="490E59B6" w14:textId="77777777" w:rsidR="00680B28" w:rsidRDefault="00680B28" w:rsidP="00786943">
      <w:pPr>
        <w:ind w:left="284"/>
        <w:jc w:val="both"/>
        <w:rPr>
          <w:rFonts w:cs="Times New Roman"/>
          <w:sz w:val="20"/>
          <w:szCs w:val="20"/>
        </w:rPr>
      </w:pPr>
    </w:p>
    <w:p w14:paraId="469468B5" w14:textId="77777777" w:rsidR="00680B28" w:rsidRPr="00BE7D31" w:rsidRDefault="00680B28" w:rsidP="00786943">
      <w:pPr>
        <w:ind w:left="284"/>
        <w:jc w:val="both"/>
        <w:rPr>
          <w:rFonts w:cs="Times New Roman"/>
          <w:sz w:val="20"/>
          <w:szCs w:val="20"/>
        </w:rPr>
      </w:pPr>
    </w:p>
    <w:tbl>
      <w:tblPr>
        <w:tblW w:w="9349" w:type="dxa"/>
        <w:tblInd w:w="-180" w:type="dxa"/>
        <w:tblLayout w:type="fixed"/>
        <w:tblCellMar>
          <w:left w:w="10" w:type="dxa"/>
          <w:right w:w="10" w:type="dxa"/>
        </w:tblCellMar>
        <w:tblLook w:val="0000" w:firstRow="0" w:lastRow="0" w:firstColumn="0" w:lastColumn="0" w:noHBand="0" w:noVBand="0"/>
      </w:tblPr>
      <w:tblGrid>
        <w:gridCol w:w="180"/>
        <w:gridCol w:w="9030"/>
        <w:gridCol w:w="139"/>
      </w:tblGrid>
      <w:tr w:rsidR="00160F24" w:rsidRPr="00160F24" w14:paraId="3F1A1B46" w14:textId="77777777" w:rsidTr="008455EF">
        <w:trPr>
          <w:trHeight w:val="551"/>
        </w:trPr>
        <w:tc>
          <w:tcPr>
            <w:tcW w:w="180" w:type="dxa"/>
            <w:shd w:val="clear" w:color="auto" w:fill="auto"/>
            <w:tcMar>
              <w:top w:w="0" w:type="dxa"/>
              <w:left w:w="0" w:type="dxa"/>
              <w:bottom w:w="0" w:type="dxa"/>
              <w:right w:w="0" w:type="dxa"/>
            </w:tcMar>
          </w:tcPr>
          <w:p w14:paraId="4681B1C8" w14:textId="77777777" w:rsidR="00160F24" w:rsidRPr="00160F24" w:rsidRDefault="00160F24" w:rsidP="00160F24">
            <w:pPr>
              <w:keepNext/>
              <w:tabs>
                <w:tab w:val="left" w:pos="432"/>
              </w:tabs>
              <w:snapToGrid w:val="0"/>
              <w:jc w:val="both"/>
              <w:outlineLvl w:val="0"/>
              <w:rPr>
                <w:rFonts w:eastAsia="Times New Roman" w:cs="Times New Roman"/>
                <w:b/>
                <w:bCs/>
                <w:lang w:bidi="ar-SA"/>
              </w:rPr>
            </w:pPr>
          </w:p>
        </w:tc>
        <w:tc>
          <w:tcPr>
            <w:tcW w:w="9030"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vAlign w:val="center"/>
          </w:tcPr>
          <w:p w14:paraId="788E312D" w14:textId="77777777" w:rsidR="00160F24" w:rsidRPr="00C2595B" w:rsidRDefault="00160F24" w:rsidP="00160F24">
            <w:pPr>
              <w:keepNext/>
              <w:tabs>
                <w:tab w:val="left" w:pos="432"/>
              </w:tabs>
              <w:snapToGrid w:val="0"/>
              <w:jc w:val="center"/>
              <w:outlineLvl w:val="0"/>
              <w:rPr>
                <w:rFonts w:eastAsia="Times New Roman" w:cs="Times New Roman"/>
                <w:b/>
                <w:bCs/>
                <w:sz w:val="22"/>
                <w:szCs w:val="22"/>
                <w:lang w:bidi="ar-SA"/>
              </w:rPr>
            </w:pPr>
            <w:r w:rsidRPr="00C2595B">
              <w:rPr>
                <w:rFonts w:eastAsia="Times New Roman" w:cs="Times New Roman"/>
                <w:b/>
                <w:bCs/>
                <w:sz w:val="22"/>
                <w:szCs w:val="22"/>
                <w:lang w:bidi="ar-SA"/>
              </w:rPr>
              <w:t>ISTOTNE POSTANOWIENIA UMOWY</w:t>
            </w:r>
          </w:p>
          <w:p w14:paraId="02017E4B" w14:textId="77777777" w:rsidR="00160F24" w:rsidRPr="00C2595B" w:rsidRDefault="00160F24" w:rsidP="00160F24">
            <w:pPr>
              <w:widowControl/>
              <w:jc w:val="center"/>
              <w:rPr>
                <w:rFonts w:eastAsia="Times New Roman" w:cs="Times New Roman"/>
                <w:sz w:val="22"/>
                <w:szCs w:val="22"/>
                <w:lang w:bidi="ar-SA"/>
              </w:rPr>
            </w:pPr>
            <w:r w:rsidRPr="00C2595B">
              <w:rPr>
                <w:rFonts w:eastAsia="Times New Roman" w:cs="Times New Roman"/>
                <w:b/>
                <w:bCs/>
                <w:sz w:val="22"/>
                <w:szCs w:val="22"/>
                <w:lang w:bidi="ar-SA"/>
              </w:rPr>
              <w:t>Projekt</w:t>
            </w:r>
          </w:p>
          <w:p w14:paraId="0E56A8F0" w14:textId="77777777" w:rsidR="00160F24" w:rsidRPr="00C2595B" w:rsidRDefault="004B6C52" w:rsidP="006B2E47">
            <w:pPr>
              <w:widowControl/>
              <w:ind w:left="7371" w:hanging="141"/>
              <w:rPr>
                <w:rFonts w:eastAsia="Times New Roman" w:cs="Times New Roman"/>
                <w:b/>
                <w:bCs/>
                <w:sz w:val="15"/>
                <w:szCs w:val="15"/>
                <w:lang w:bidi="ar-SA"/>
              </w:rPr>
            </w:pPr>
            <w:r w:rsidRPr="00C2595B">
              <w:rPr>
                <w:rFonts w:eastAsia="Times New Roman" w:cs="Times New Roman"/>
                <w:b/>
                <w:bCs/>
                <w:sz w:val="15"/>
                <w:szCs w:val="15"/>
                <w:lang w:bidi="ar-SA"/>
              </w:rPr>
              <w:t xml:space="preserve">Załącznik nr </w:t>
            </w:r>
            <w:r w:rsidR="00160F24" w:rsidRPr="00C2595B">
              <w:rPr>
                <w:rFonts w:eastAsia="Times New Roman" w:cs="Times New Roman"/>
                <w:b/>
                <w:bCs/>
                <w:sz w:val="15"/>
                <w:szCs w:val="15"/>
                <w:lang w:bidi="ar-SA"/>
              </w:rPr>
              <w:t>5 do SWZ</w:t>
            </w:r>
          </w:p>
          <w:p w14:paraId="2D9BC0AE" w14:textId="77777777" w:rsidR="00160F24" w:rsidRDefault="00160F24" w:rsidP="00B026F6">
            <w:pPr>
              <w:widowControl/>
              <w:ind w:left="7230"/>
              <w:rPr>
                <w:rFonts w:eastAsia="Times New Roman" w:cs="Times New Roman"/>
                <w:b/>
                <w:sz w:val="15"/>
                <w:szCs w:val="15"/>
                <w:lang w:bidi="ar-SA"/>
              </w:rPr>
            </w:pPr>
            <w:r w:rsidRPr="00C2595B">
              <w:rPr>
                <w:rFonts w:eastAsia="Times New Roman" w:cs="Times New Roman"/>
                <w:b/>
                <w:sz w:val="15"/>
                <w:szCs w:val="15"/>
                <w:lang w:bidi="ar-SA"/>
              </w:rPr>
              <w:t xml:space="preserve">Sprawa nr </w:t>
            </w:r>
            <w:r w:rsidR="00B026F6" w:rsidRPr="00C2595B">
              <w:rPr>
                <w:rFonts w:eastAsia="Times New Roman" w:cs="Times New Roman"/>
                <w:b/>
                <w:sz w:val="15"/>
                <w:szCs w:val="15"/>
                <w:lang w:bidi="ar-SA"/>
              </w:rPr>
              <w:t>2</w:t>
            </w:r>
            <w:r w:rsidR="00680B28">
              <w:rPr>
                <w:rFonts w:eastAsia="Times New Roman" w:cs="Times New Roman"/>
                <w:b/>
                <w:sz w:val="15"/>
                <w:szCs w:val="15"/>
                <w:lang w:bidi="ar-SA"/>
              </w:rPr>
              <w:t>4</w:t>
            </w:r>
            <w:r w:rsidR="002E3AE4" w:rsidRPr="00C2595B">
              <w:rPr>
                <w:rFonts w:eastAsia="Times New Roman" w:cs="Times New Roman"/>
                <w:b/>
                <w:sz w:val="15"/>
                <w:szCs w:val="15"/>
                <w:lang w:bidi="ar-SA"/>
              </w:rPr>
              <w:t>/25</w:t>
            </w:r>
            <w:r w:rsidR="00B33C35" w:rsidRPr="00C2595B">
              <w:rPr>
                <w:rFonts w:eastAsia="Times New Roman" w:cs="Times New Roman"/>
                <w:b/>
                <w:sz w:val="15"/>
                <w:szCs w:val="15"/>
                <w:lang w:bidi="ar-SA"/>
              </w:rPr>
              <w:t>/WŻ</w:t>
            </w:r>
          </w:p>
          <w:p w14:paraId="4B3B9440" w14:textId="77777777" w:rsidR="00C2595B" w:rsidRPr="00C2595B" w:rsidRDefault="00C2595B" w:rsidP="00B026F6">
            <w:pPr>
              <w:widowControl/>
              <w:ind w:left="7230"/>
              <w:rPr>
                <w:rFonts w:eastAsia="Times New Roman" w:cs="Times New Roman"/>
                <w:b/>
                <w:bCs/>
                <w:sz w:val="4"/>
                <w:szCs w:val="4"/>
                <w:lang w:bidi="ar-SA"/>
              </w:rPr>
            </w:pPr>
          </w:p>
        </w:tc>
        <w:tc>
          <w:tcPr>
            <w:tcW w:w="139" w:type="dxa"/>
            <w:tcBorders>
              <w:left w:val="single" w:sz="4" w:space="0" w:color="000000"/>
            </w:tcBorders>
            <w:shd w:val="clear" w:color="auto" w:fill="auto"/>
            <w:tcMar>
              <w:top w:w="0" w:type="dxa"/>
              <w:left w:w="0" w:type="dxa"/>
              <w:bottom w:w="0" w:type="dxa"/>
              <w:right w:w="0" w:type="dxa"/>
            </w:tcMar>
          </w:tcPr>
          <w:p w14:paraId="47B32834" w14:textId="77777777" w:rsidR="00160F24" w:rsidRPr="00160F24" w:rsidRDefault="00160F24" w:rsidP="00160F24">
            <w:pPr>
              <w:keepNext/>
              <w:tabs>
                <w:tab w:val="left" w:pos="432"/>
              </w:tabs>
              <w:snapToGrid w:val="0"/>
              <w:jc w:val="both"/>
              <w:outlineLvl w:val="0"/>
              <w:rPr>
                <w:rFonts w:eastAsia="Times New Roman" w:cs="Times New Roman"/>
                <w:b/>
                <w:bCs/>
                <w:lang w:bidi="ar-SA"/>
              </w:rPr>
            </w:pPr>
          </w:p>
        </w:tc>
      </w:tr>
    </w:tbl>
    <w:p w14:paraId="679511BC" w14:textId="77777777" w:rsidR="00160F24" w:rsidRPr="00F57128" w:rsidRDefault="00160F24" w:rsidP="00B20BB7">
      <w:pPr>
        <w:widowControl/>
        <w:autoSpaceDE w:val="0"/>
        <w:rPr>
          <w:rFonts w:eastAsia="Times New Roman" w:cs="Times New Roman"/>
          <w:b/>
          <w:bCs/>
          <w:lang w:bidi="ar-SA"/>
        </w:rPr>
      </w:pPr>
    </w:p>
    <w:p w14:paraId="5CD65A2C" w14:textId="77777777" w:rsidR="00160F24" w:rsidRPr="0059319E" w:rsidRDefault="00160F24" w:rsidP="00B20BB7">
      <w:pPr>
        <w:widowControl/>
        <w:autoSpaceDE w:val="0"/>
        <w:jc w:val="center"/>
        <w:rPr>
          <w:rFonts w:eastAsia="Times New Roman" w:cs="Times New Roman"/>
          <w:b/>
          <w:bCs/>
          <w:lang w:bidi="ar-SA"/>
        </w:rPr>
      </w:pPr>
      <w:r w:rsidRPr="0059319E">
        <w:rPr>
          <w:rFonts w:eastAsia="Times New Roman" w:cs="Times New Roman"/>
          <w:b/>
          <w:bCs/>
          <w:lang w:bidi="ar-SA"/>
        </w:rPr>
        <w:t xml:space="preserve">Umowa nr </w:t>
      </w:r>
      <w:r w:rsidR="00B026F6" w:rsidRPr="0059319E">
        <w:rPr>
          <w:rFonts w:eastAsia="Times New Roman" w:cs="Times New Roman"/>
          <w:b/>
          <w:bCs/>
          <w:lang w:bidi="ar-SA"/>
        </w:rPr>
        <w:t>2</w:t>
      </w:r>
      <w:r w:rsidR="00680B28">
        <w:rPr>
          <w:rFonts w:eastAsia="Times New Roman" w:cs="Times New Roman"/>
          <w:b/>
          <w:bCs/>
          <w:lang w:bidi="ar-SA"/>
        </w:rPr>
        <w:t>4</w:t>
      </w:r>
      <w:r w:rsidR="002E3AE4" w:rsidRPr="0059319E">
        <w:rPr>
          <w:rFonts w:eastAsia="Times New Roman" w:cs="Times New Roman"/>
          <w:b/>
          <w:bCs/>
          <w:lang w:bidi="ar-SA"/>
        </w:rPr>
        <w:t>/25</w:t>
      </w:r>
      <w:r w:rsidR="007E413A" w:rsidRPr="0059319E">
        <w:rPr>
          <w:rFonts w:eastAsia="Times New Roman" w:cs="Times New Roman"/>
          <w:b/>
          <w:bCs/>
          <w:lang w:bidi="ar-SA"/>
        </w:rPr>
        <w:t>/WŻ</w:t>
      </w:r>
    </w:p>
    <w:p w14:paraId="264E3403" w14:textId="77777777" w:rsidR="009862C3" w:rsidRPr="0059319E" w:rsidRDefault="009862C3" w:rsidP="00B20BB7">
      <w:pPr>
        <w:widowControl/>
        <w:autoSpaceDE w:val="0"/>
        <w:jc w:val="center"/>
        <w:rPr>
          <w:rFonts w:eastAsia="Times New Roman" w:cs="Times New Roman"/>
          <w:b/>
          <w:bCs/>
          <w:lang w:bidi="ar-SA"/>
        </w:rPr>
      </w:pPr>
    </w:p>
    <w:p w14:paraId="212E0B64" w14:textId="77777777" w:rsidR="00F70CE8" w:rsidRPr="0059319E" w:rsidRDefault="00F70CE8" w:rsidP="00F70CE8">
      <w:pPr>
        <w:widowControl/>
        <w:autoSpaceDE w:val="0"/>
        <w:jc w:val="both"/>
        <w:rPr>
          <w:rFonts w:eastAsia="Times New Roman" w:cs="Times New Roman"/>
          <w:lang w:bidi="ar-SA"/>
        </w:rPr>
      </w:pPr>
      <w:r w:rsidRPr="0059319E">
        <w:rPr>
          <w:rFonts w:eastAsia="Times New Roman" w:cs="Times New Roman"/>
          <w:lang w:bidi="ar-SA"/>
        </w:rPr>
        <w:t>Zawarta w Legionowie w dniu ……….……… 2025 r. pomi</w:t>
      </w:r>
      <w:r w:rsidRPr="0059319E">
        <w:rPr>
          <w:rFonts w:eastAsia="TimesNewRoman, 'Arial Unicode M" w:cs="Times New Roman"/>
          <w:lang w:bidi="ar-SA"/>
        </w:rPr>
        <w:t>ę</w:t>
      </w:r>
      <w:r w:rsidRPr="0059319E">
        <w:rPr>
          <w:rFonts w:eastAsia="Times New Roman" w:cs="Times New Roman"/>
          <w:lang w:bidi="ar-SA"/>
        </w:rPr>
        <w:t xml:space="preserve">dzy </w:t>
      </w:r>
      <w:r w:rsidRPr="0059319E">
        <w:rPr>
          <w:rFonts w:eastAsia="Times New Roman" w:cs="Times New Roman"/>
          <w:b/>
          <w:bCs/>
          <w:lang w:bidi="ar-SA"/>
        </w:rPr>
        <w:t xml:space="preserve">SKARBEM PAŃSTWA </w:t>
      </w:r>
      <w:r w:rsidRPr="0059319E">
        <w:rPr>
          <w:rFonts w:eastAsia="Times New Roman" w:cs="Times New Roman"/>
          <w:b/>
          <w:bCs/>
          <w:lang w:bidi="ar-SA"/>
        </w:rPr>
        <w:br/>
      </w:r>
      <w:r w:rsidRPr="0059319E">
        <w:rPr>
          <w:rFonts w:eastAsia="Times New Roman" w:cs="Times New Roman"/>
          <w:b/>
          <w:lang w:bidi="ar-SA"/>
        </w:rPr>
        <w:t>–</w:t>
      </w:r>
      <w:r w:rsidRPr="0059319E">
        <w:rPr>
          <w:rFonts w:eastAsia="Times New Roman" w:cs="Times New Roman"/>
          <w:b/>
          <w:sz w:val="16"/>
          <w:szCs w:val="16"/>
          <w:lang w:bidi="ar-SA"/>
        </w:rPr>
        <w:t xml:space="preserve"> </w:t>
      </w:r>
      <w:r w:rsidRPr="0059319E">
        <w:rPr>
          <w:rFonts w:eastAsia="Times New Roman" w:cs="Times New Roman"/>
          <w:b/>
          <w:bCs/>
          <w:lang w:bidi="ar-SA"/>
        </w:rPr>
        <w:t>CENTRUM</w:t>
      </w:r>
      <w:r w:rsidRPr="0059319E">
        <w:rPr>
          <w:rFonts w:eastAsia="Times New Roman" w:cs="Times New Roman"/>
          <w:b/>
          <w:bCs/>
          <w:sz w:val="16"/>
          <w:szCs w:val="16"/>
          <w:lang w:bidi="ar-SA"/>
        </w:rPr>
        <w:t xml:space="preserve"> </w:t>
      </w:r>
      <w:r w:rsidRPr="0059319E">
        <w:rPr>
          <w:rFonts w:eastAsia="Times New Roman" w:cs="Times New Roman"/>
          <w:b/>
          <w:bCs/>
          <w:lang w:bidi="ar-SA"/>
        </w:rPr>
        <w:t>SZKOLENIA</w:t>
      </w:r>
      <w:r w:rsidRPr="0059319E">
        <w:rPr>
          <w:rFonts w:eastAsia="Times New Roman" w:cs="Times New Roman"/>
          <w:b/>
          <w:bCs/>
          <w:sz w:val="16"/>
          <w:szCs w:val="16"/>
          <w:lang w:bidi="ar-SA"/>
        </w:rPr>
        <w:t xml:space="preserve"> </w:t>
      </w:r>
      <w:r w:rsidRPr="0059319E">
        <w:rPr>
          <w:rFonts w:eastAsia="Times New Roman" w:cs="Times New Roman"/>
          <w:b/>
          <w:bCs/>
          <w:lang w:bidi="ar-SA"/>
        </w:rPr>
        <w:t>POLICJI</w:t>
      </w:r>
      <w:r w:rsidRPr="0059319E">
        <w:rPr>
          <w:rFonts w:eastAsia="Times New Roman" w:cs="Times New Roman"/>
          <w:b/>
          <w:bCs/>
          <w:sz w:val="16"/>
          <w:szCs w:val="16"/>
          <w:lang w:bidi="ar-SA"/>
        </w:rPr>
        <w:t xml:space="preserve"> </w:t>
      </w:r>
      <w:r w:rsidRPr="0059319E">
        <w:rPr>
          <w:rFonts w:eastAsia="Times New Roman" w:cs="Times New Roman"/>
          <w:b/>
          <w:bCs/>
          <w:lang w:bidi="ar-SA"/>
        </w:rPr>
        <w:t>w</w:t>
      </w:r>
      <w:r w:rsidRPr="0059319E">
        <w:rPr>
          <w:rFonts w:eastAsia="Times New Roman" w:cs="Times New Roman"/>
          <w:b/>
          <w:bCs/>
          <w:sz w:val="16"/>
          <w:szCs w:val="16"/>
          <w:lang w:bidi="ar-SA"/>
        </w:rPr>
        <w:t xml:space="preserve"> </w:t>
      </w:r>
      <w:r w:rsidRPr="0059319E">
        <w:rPr>
          <w:rFonts w:eastAsia="Times New Roman" w:cs="Times New Roman"/>
          <w:b/>
          <w:bCs/>
          <w:lang w:bidi="ar-SA"/>
        </w:rPr>
        <w:t>Legionowie</w:t>
      </w:r>
      <w:r w:rsidRPr="0059319E">
        <w:rPr>
          <w:rFonts w:eastAsia="Times New Roman" w:cs="Times New Roman"/>
          <w:sz w:val="18"/>
          <w:szCs w:val="18"/>
          <w:lang w:bidi="ar-SA"/>
        </w:rPr>
        <w:t>,</w:t>
      </w:r>
      <w:r w:rsidRPr="0059319E">
        <w:rPr>
          <w:rFonts w:eastAsia="Times New Roman" w:cs="Times New Roman"/>
          <w:sz w:val="16"/>
          <w:szCs w:val="16"/>
          <w:lang w:bidi="ar-SA"/>
        </w:rPr>
        <w:t xml:space="preserve"> </w:t>
      </w:r>
      <w:r w:rsidRPr="0059319E">
        <w:rPr>
          <w:rFonts w:eastAsia="Times New Roman" w:cs="Times New Roman"/>
          <w:lang w:bidi="ar-SA"/>
        </w:rPr>
        <w:t>ul.</w:t>
      </w:r>
      <w:r w:rsidRPr="0059319E">
        <w:rPr>
          <w:rFonts w:eastAsia="Times New Roman" w:cs="Times New Roman"/>
          <w:sz w:val="16"/>
          <w:szCs w:val="16"/>
          <w:lang w:bidi="ar-SA"/>
        </w:rPr>
        <w:t xml:space="preserve"> </w:t>
      </w:r>
      <w:r w:rsidRPr="0059319E">
        <w:rPr>
          <w:rFonts w:eastAsia="Times New Roman" w:cs="Times New Roman"/>
          <w:lang w:bidi="ar-SA"/>
        </w:rPr>
        <w:t>Zegrzyńska 121</w:t>
      </w:r>
      <w:r w:rsidRPr="0059319E">
        <w:rPr>
          <w:rFonts w:eastAsia="Times New Roman" w:cs="Times New Roman"/>
          <w:sz w:val="18"/>
          <w:szCs w:val="18"/>
          <w:lang w:bidi="ar-SA"/>
        </w:rPr>
        <w:t xml:space="preserve">, </w:t>
      </w:r>
      <w:r w:rsidRPr="0059319E">
        <w:rPr>
          <w:rFonts w:eastAsia="Times New Roman" w:cs="Times New Roman"/>
          <w:lang w:bidi="ar-SA"/>
        </w:rPr>
        <w:t>05-119 Legionowo</w:t>
      </w:r>
      <w:r w:rsidRPr="0059319E">
        <w:rPr>
          <w:rFonts w:eastAsia="Times New Roman" w:cs="Times New Roman"/>
          <w:sz w:val="18"/>
          <w:szCs w:val="18"/>
          <w:lang w:bidi="ar-SA"/>
        </w:rPr>
        <w:t>,</w:t>
      </w:r>
      <w:r w:rsidRPr="0059319E">
        <w:rPr>
          <w:rFonts w:eastAsia="Times New Roman" w:cs="Times New Roman"/>
          <w:lang w:bidi="ar-SA"/>
        </w:rPr>
        <w:t xml:space="preserve"> NIP: 5360013119; REGON: 011968687 reprezentowanym przez ………...…………………</w:t>
      </w:r>
    </w:p>
    <w:p w14:paraId="7E77CCEC" w14:textId="77777777" w:rsidR="00F70CE8" w:rsidRPr="0059319E" w:rsidRDefault="00F70CE8" w:rsidP="00F70CE8">
      <w:pPr>
        <w:widowControl/>
        <w:autoSpaceDE w:val="0"/>
        <w:jc w:val="both"/>
        <w:rPr>
          <w:rFonts w:eastAsia="Times New Roman" w:cs="Times New Roman"/>
          <w:lang w:bidi="ar-SA"/>
        </w:rPr>
      </w:pPr>
      <w:r w:rsidRPr="0059319E">
        <w:rPr>
          <w:rFonts w:eastAsia="Times New Roman" w:cs="Times New Roman"/>
          <w:lang w:bidi="ar-SA"/>
        </w:rPr>
        <w:t>………………………………………………..............................................................................,</w:t>
      </w:r>
    </w:p>
    <w:p w14:paraId="54FD7285" w14:textId="77777777" w:rsidR="00F70CE8" w:rsidRPr="0059319E" w:rsidRDefault="00F70CE8" w:rsidP="00F70CE8">
      <w:pPr>
        <w:widowControl/>
        <w:autoSpaceDE w:val="0"/>
        <w:jc w:val="both"/>
        <w:rPr>
          <w:rFonts w:eastAsia="Times New Roman" w:cs="Times New Roman"/>
          <w:lang w:bidi="ar-SA"/>
        </w:rPr>
      </w:pPr>
      <w:r w:rsidRPr="0059319E">
        <w:rPr>
          <w:rFonts w:eastAsia="Times New Roman" w:cs="Times New Roman"/>
          <w:lang w:bidi="ar-SA"/>
        </w:rPr>
        <w:t xml:space="preserve">zwanym w dalszej części umowy </w:t>
      </w:r>
      <w:r w:rsidRPr="0059319E">
        <w:rPr>
          <w:rFonts w:eastAsia="Times New Roman" w:cs="Times New Roman"/>
          <w:b/>
          <w:bCs/>
          <w:lang w:bidi="ar-SA"/>
        </w:rPr>
        <w:t>„Zamawiaj</w:t>
      </w:r>
      <w:r w:rsidRPr="0059319E">
        <w:rPr>
          <w:rFonts w:eastAsia="TimesNewRoman, 'Arial Unicode M" w:cs="Times New Roman"/>
          <w:b/>
          <w:lang w:bidi="ar-SA"/>
        </w:rPr>
        <w:t>ą</w:t>
      </w:r>
      <w:r w:rsidRPr="0059319E">
        <w:rPr>
          <w:rFonts w:eastAsia="Times New Roman" w:cs="Times New Roman"/>
          <w:b/>
          <w:bCs/>
          <w:lang w:bidi="ar-SA"/>
        </w:rPr>
        <w:t>cym”,</w:t>
      </w:r>
    </w:p>
    <w:p w14:paraId="1A1F2AAA" w14:textId="77777777" w:rsidR="00F70CE8" w:rsidRPr="0059319E" w:rsidRDefault="00F70CE8" w:rsidP="00F70CE8">
      <w:pPr>
        <w:widowControl/>
        <w:autoSpaceDE w:val="0"/>
        <w:jc w:val="both"/>
        <w:rPr>
          <w:rFonts w:eastAsia="Times New Roman" w:cs="Times New Roman"/>
          <w:lang w:bidi="ar-SA"/>
        </w:rPr>
      </w:pPr>
      <w:r w:rsidRPr="0059319E">
        <w:rPr>
          <w:rFonts w:eastAsia="Times New Roman" w:cs="Times New Roman"/>
          <w:lang w:bidi="ar-SA"/>
        </w:rPr>
        <w:t>a</w:t>
      </w:r>
    </w:p>
    <w:p w14:paraId="38B48723" w14:textId="77777777" w:rsidR="00F70CE8" w:rsidRPr="0059319E" w:rsidRDefault="00F70CE8" w:rsidP="00F70CE8">
      <w:pPr>
        <w:widowControl/>
        <w:autoSpaceDE w:val="0"/>
        <w:jc w:val="both"/>
        <w:rPr>
          <w:rFonts w:eastAsia="Times New Roman" w:cs="Times New Roman"/>
          <w:lang w:bidi="ar-SA"/>
        </w:rPr>
      </w:pPr>
      <w:r w:rsidRPr="0059319E">
        <w:rPr>
          <w:rFonts w:eastAsia="Times New Roman" w:cs="Times New Roman"/>
          <w:lang w:bidi="ar-SA"/>
        </w:rPr>
        <w:t xml:space="preserve">………………………………….............................. z siedzibą w ……………………………… wpisanym do </w:t>
      </w:r>
      <w:bookmarkStart w:id="27" w:name="_Hlk201749736"/>
      <w:r w:rsidRPr="0059319E">
        <w:rPr>
          <w:rFonts w:eastAsia="Times New Roman" w:cs="Times New Roman"/>
          <w:lang w:bidi="ar-SA"/>
        </w:rPr>
        <w:t xml:space="preserve">rejestru przedsiębiorców Krajowego Rejestru Sądowego </w:t>
      </w:r>
      <w:bookmarkEnd w:id="27"/>
      <w:r w:rsidRPr="0059319E">
        <w:rPr>
          <w:rFonts w:eastAsia="Times New Roman" w:cs="Times New Roman"/>
          <w:lang w:bidi="ar-SA"/>
        </w:rPr>
        <w:t xml:space="preserve">/ Centralnej Ewidencji </w:t>
      </w:r>
      <w:r w:rsidRPr="0059319E">
        <w:rPr>
          <w:rFonts w:eastAsia="Times New Roman" w:cs="Times New Roman"/>
          <w:lang w:bidi="ar-SA"/>
        </w:rPr>
        <w:br/>
        <w:t xml:space="preserve">i Informacji o Działalności Gospodarczej ……….….. NIP: …….….…., REGON: …………..., </w:t>
      </w:r>
    </w:p>
    <w:p w14:paraId="00B11938" w14:textId="77777777" w:rsidR="00F70CE8" w:rsidRPr="0059319E" w:rsidRDefault="00F70CE8" w:rsidP="00F70CE8">
      <w:pPr>
        <w:widowControl/>
        <w:autoSpaceDE w:val="0"/>
        <w:jc w:val="both"/>
        <w:rPr>
          <w:rFonts w:eastAsia="Times New Roman" w:cs="Times New Roman"/>
          <w:lang w:bidi="ar-SA"/>
        </w:rPr>
      </w:pPr>
      <w:r w:rsidRPr="0059319E">
        <w:rPr>
          <w:rFonts w:eastAsia="Times New Roman" w:cs="Times New Roman"/>
          <w:lang w:bidi="ar-SA"/>
        </w:rPr>
        <w:t>reprezentowanym przez …………………………………………., PESEL: ……………..……,</w:t>
      </w:r>
    </w:p>
    <w:p w14:paraId="2521221B" w14:textId="77777777" w:rsidR="00F70CE8" w:rsidRPr="0059319E" w:rsidRDefault="00F70CE8" w:rsidP="00F70CE8">
      <w:pPr>
        <w:widowControl/>
        <w:autoSpaceDE w:val="0"/>
        <w:jc w:val="both"/>
        <w:rPr>
          <w:rFonts w:eastAsia="Times New Roman" w:cs="Times New Roman"/>
          <w:bCs/>
          <w:lang w:bidi="ar-SA"/>
        </w:rPr>
      </w:pPr>
      <w:r w:rsidRPr="0059319E">
        <w:rPr>
          <w:rFonts w:eastAsia="Times New Roman" w:cs="Times New Roman"/>
          <w:lang w:bidi="ar-SA"/>
        </w:rPr>
        <w:t xml:space="preserve">zwanym w dalszej części umowy </w:t>
      </w:r>
      <w:r w:rsidRPr="0059319E">
        <w:rPr>
          <w:rFonts w:eastAsia="Times New Roman" w:cs="Times New Roman"/>
          <w:b/>
          <w:bCs/>
          <w:lang w:bidi="ar-SA"/>
        </w:rPr>
        <w:t>„Wykonawc</w:t>
      </w:r>
      <w:r w:rsidRPr="0059319E">
        <w:rPr>
          <w:rFonts w:eastAsia="TimesNewRoman, 'Arial Unicode M" w:cs="Times New Roman"/>
          <w:b/>
          <w:lang w:bidi="ar-SA"/>
        </w:rPr>
        <w:t>ą</w:t>
      </w:r>
      <w:r w:rsidRPr="0059319E">
        <w:rPr>
          <w:rFonts w:eastAsia="Times New Roman" w:cs="Times New Roman"/>
          <w:b/>
          <w:bCs/>
          <w:lang w:bidi="ar-SA"/>
        </w:rPr>
        <w:t>”</w:t>
      </w:r>
      <w:r w:rsidRPr="0059319E">
        <w:rPr>
          <w:rFonts w:eastAsia="Times New Roman" w:cs="Times New Roman"/>
          <w:bCs/>
          <w:lang w:bidi="ar-SA"/>
        </w:rPr>
        <w:t>,</w:t>
      </w:r>
    </w:p>
    <w:p w14:paraId="03263876" w14:textId="77777777" w:rsidR="00F70CE8" w:rsidRPr="0059319E" w:rsidRDefault="00F70CE8" w:rsidP="00F70CE8">
      <w:pPr>
        <w:widowControl/>
        <w:autoSpaceDE w:val="0"/>
        <w:jc w:val="both"/>
        <w:rPr>
          <w:rFonts w:eastAsia="Times New Roman" w:cs="Times New Roman"/>
          <w:lang w:bidi="ar-SA"/>
        </w:rPr>
      </w:pPr>
    </w:p>
    <w:p w14:paraId="6C50ACE4" w14:textId="77777777" w:rsidR="00160F24" w:rsidRPr="0059319E" w:rsidRDefault="00160F24" w:rsidP="00B20BB7">
      <w:pPr>
        <w:widowControl/>
        <w:jc w:val="both"/>
        <w:rPr>
          <w:rFonts w:eastAsia="Times New Roman" w:cs="Times New Roman"/>
          <w:lang w:bidi="ar-SA"/>
        </w:rPr>
      </w:pPr>
      <w:r w:rsidRPr="0059319E">
        <w:rPr>
          <w:rFonts w:eastAsia="Times New Roman" w:cs="Times New Roman"/>
          <w:lang w:bidi="ar-SA"/>
        </w:rPr>
        <w:t xml:space="preserve">wyłonionym w postępowaniu prowadzonym w trybie </w:t>
      </w:r>
      <w:r w:rsidR="004B6C52" w:rsidRPr="0059319E">
        <w:rPr>
          <w:rFonts w:eastAsia="Times New Roman" w:cs="Times New Roman"/>
          <w:lang w:bidi="ar-SA"/>
        </w:rPr>
        <w:t>przetargu nieograniczonego</w:t>
      </w:r>
      <w:r w:rsidRPr="0059319E">
        <w:rPr>
          <w:rFonts w:eastAsia="Times New Roman" w:cs="Times New Roman"/>
          <w:lang w:bidi="ar-SA"/>
        </w:rPr>
        <w:t xml:space="preserve"> </w:t>
      </w:r>
      <w:r w:rsidR="00B026F6" w:rsidRPr="0059319E">
        <w:rPr>
          <w:rFonts w:eastAsia="Times New Roman" w:cs="Times New Roman"/>
          <w:lang w:bidi="ar-SA"/>
        </w:rPr>
        <w:br/>
      </w:r>
      <w:r w:rsidRPr="0059319E">
        <w:rPr>
          <w:rFonts w:eastAsia="Times New Roman" w:cs="Times New Roman"/>
          <w:lang w:bidi="ar-SA"/>
        </w:rPr>
        <w:t>do zamówienia publicznego</w:t>
      </w:r>
      <w:r w:rsidR="00345A15" w:rsidRPr="0059319E">
        <w:rPr>
          <w:rFonts w:eastAsia="Times New Roman" w:cs="Times New Roman"/>
          <w:lang w:bidi="ar-SA"/>
        </w:rPr>
        <w:t xml:space="preserve"> </w:t>
      </w:r>
      <w:r w:rsidRPr="0059319E">
        <w:rPr>
          <w:rFonts w:eastAsia="Times New Roman" w:cs="Times New Roman"/>
          <w:lang w:bidi="ar-SA"/>
        </w:rPr>
        <w:t xml:space="preserve">nr </w:t>
      </w:r>
      <w:r w:rsidR="00B026F6" w:rsidRPr="0059319E">
        <w:rPr>
          <w:rFonts w:eastAsia="Times New Roman" w:cs="Times New Roman"/>
          <w:lang w:bidi="ar-SA"/>
        </w:rPr>
        <w:t>2</w:t>
      </w:r>
      <w:r w:rsidR="00680B28">
        <w:rPr>
          <w:rFonts w:eastAsia="Times New Roman" w:cs="Times New Roman"/>
          <w:lang w:bidi="ar-SA"/>
        </w:rPr>
        <w:t>4</w:t>
      </w:r>
      <w:r w:rsidR="002E3AE4" w:rsidRPr="0059319E">
        <w:rPr>
          <w:rFonts w:eastAsia="Times New Roman" w:cs="Times New Roman"/>
          <w:lang w:bidi="ar-SA"/>
        </w:rPr>
        <w:t>/25</w:t>
      </w:r>
      <w:r w:rsidR="007E413A" w:rsidRPr="0059319E">
        <w:rPr>
          <w:rFonts w:eastAsia="Times New Roman" w:cs="Times New Roman"/>
          <w:lang w:bidi="ar-SA"/>
        </w:rPr>
        <w:t>/WŻ</w:t>
      </w:r>
      <w:r w:rsidRPr="0059319E">
        <w:rPr>
          <w:rFonts w:eastAsia="Times New Roman" w:cs="Times New Roman"/>
          <w:lang w:bidi="ar-SA"/>
        </w:rPr>
        <w:t xml:space="preserve"> Centrum Szkolenia Policji w Legionowie, realizowanego zgodnie z</w:t>
      </w:r>
      <w:r w:rsidR="00345A15" w:rsidRPr="0059319E">
        <w:rPr>
          <w:rFonts w:eastAsia="Times New Roman" w:cs="Times New Roman"/>
          <w:lang w:bidi="ar-SA"/>
        </w:rPr>
        <w:t xml:space="preserve"> </w:t>
      </w:r>
      <w:r w:rsidRPr="0059319E">
        <w:rPr>
          <w:rFonts w:eastAsia="Times New Roman" w:cs="Times New Roman"/>
          <w:lang w:bidi="ar-SA"/>
        </w:rPr>
        <w:t>ustawą</w:t>
      </w:r>
      <w:r w:rsidR="00345A15" w:rsidRPr="0059319E">
        <w:rPr>
          <w:rFonts w:eastAsia="Times New Roman" w:cs="Times New Roman"/>
          <w:lang w:bidi="ar-SA"/>
        </w:rPr>
        <w:t xml:space="preserve"> </w:t>
      </w:r>
      <w:r w:rsidRPr="0059319E">
        <w:rPr>
          <w:rFonts w:eastAsia="Times New Roman" w:cs="Times New Roman"/>
          <w:lang w:bidi="ar-SA"/>
        </w:rPr>
        <w:t xml:space="preserve">z dnia </w:t>
      </w:r>
      <w:r w:rsidR="009D0100" w:rsidRPr="0059319E">
        <w:rPr>
          <w:rFonts w:eastAsia="Times New Roman" w:cs="Times New Roman"/>
          <w:lang w:bidi="ar-SA"/>
        </w:rPr>
        <w:t>11</w:t>
      </w:r>
      <w:r w:rsidRPr="0059319E">
        <w:rPr>
          <w:rFonts w:eastAsia="Times New Roman" w:cs="Times New Roman"/>
          <w:lang w:bidi="ar-SA"/>
        </w:rPr>
        <w:t xml:space="preserve"> </w:t>
      </w:r>
      <w:r w:rsidR="00FA314A" w:rsidRPr="0059319E">
        <w:rPr>
          <w:rFonts w:eastAsia="Times New Roman" w:cs="Times New Roman"/>
          <w:lang w:bidi="ar-SA"/>
        </w:rPr>
        <w:t xml:space="preserve">września 2019 </w:t>
      </w:r>
      <w:r w:rsidRPr="0059319E">
        <w:rPr>
          <w:rFonts w:eastAsia="Times New Roman" w:cs="Times New Roman"/>
          <w:lang w:bidi="ar-SA"/>
        </w:rPr>
        <w:t xml:space="preserve">r. </w:t>
      </w:r>
      <w:r w:rsidR="00FA314A" w:rsidRPr="0059319E">
        <w:rPr>
          <w:rFonts w:eastAsia="Times New Roman" w:cs="Times New Roman"/>
          <w:color w:val="000000"/>
          <w:kern w:val="0"/>
          <w:lang w:eastAsia="pl-PL" w:bidi="ar-SA"/>
        </w:rPr>
        <w:t xml:space="preserve">– </w:t>
      </w:r>
      <w:r w:rsidRPr="0059319E">
        <w:rPr>
          <w:rFonts w:eastAsia="Times New Roman" w:cs="Times New Roman"/>
          <w:i/>
          <w:iCs/>
          <w:lang w:bidi="ar-SA"/>
        </w:rPr>
        <w:t>Prawo zamówień publicznych</w:t>
      </w:r>
      <w:r w:rsidRPr="0059319E">
        <w:rPr>
          <w:rFonts w:eastAsia="Times New Roman" w:cs="Times New Roman"/>
          <w:lang w:bidi="ar-SA"/>
        </w:rPr>
        <w:t xml:space="preserve"> (</w:t>
      </w:r>
      <w:r w:rsidR="00CE60A8" w:rsidRPr="0059319E">
        <w:rPr>
          <w:rFonts w:cs="Times New Roman"/>
        </w:rPr>
        <w:t>Dz. U. z 202</w:t>
      </w:r>
      <w:r w:rsidR="002E3AE4" w:rsidRPr="0059319E">
        <w:rPr>
          <w:rFonts w:cs="Times New Roman"/>
        </w:rPr>
        <w:t>4</w:t>
      </w:r>
      <w:r w:rsidR="00CE60A8" w:rsidRPr="0059319E">
        <w:rPr>
          <w:rFonts w:cs="Times New Roman"/>
        </w:rPr>
        <w:t xml:space="preserve"> r.</w:t>
      </w:r>
      <w:r w:rsidR="007F43EA" w:rsidRPr="0059319E">
        <w:rPr>
          <w:rFonts w:cs="Times New Roman"/>
        </w:rPr>
        <w:t xml:space="preserve"> </w:t>
      </w:r>
      <w:r w:rsidR="00CE60A8" w:rsidRPr="0059319E">
        <w:rPr>
          <w:rFonts w:cs="Times New Roman"/>
        </w:rPr>
        <w:t>poz. 1</w:t>
      </w:r>
      <w:r w:rsidR="002E3AE4" w:rsidRPr="0059319E">
        <w:rPr>
          <w:rFonts w:cs="Times New Roman"/>
        </w:rPr>
        <w:t xml:space="preserve">320 z późn. </w:t>
      </w:r>
      <w:proofErr w:type="spellStart"/>
      <w:r w:rsidR="002E3AE4" w:rsidRPr="0059319E">
        <w:rPr>
          <w:rFonts w:cs="Times New Roman"/>
        </w:rPr>
        <w:t>zm</w:t>
      </w:r>
      <w:proofErr w:type="spellEnd"/>
      <w:r w:rsidR="00632305" w:rsidRPr="0059319E">
        <w:rPr>
          <w:rFonts w:eastAsia="Times New Roman" w:cs="Times New Roman"/>
          <w:lang w:bidi="ar-SA"/>
        </w:rPr>
        <w:t>),</w:t>
      </w:r>
      <w:r w:rsidRPr="0059319E">
        <w:rPr>
          <w:rFonts w:eastAsia="Times New Roman" w:cs="Times New Roman"/>
          <w:lang w:bidi="ar-SA"/>
        </w:rPr>
        <w:t xml:space="preserve"> zwaną w dalszej części umowy „</w:t>
      </w:r>
      <w:r w:rsidR="00877F70" w:rsidRPr="0059319E">
        <w:rPr>
          <w:rFonts w:eastAsia="Times New Roman" w:cs="Times New Roman"/>
          <w:lang w:bidi="ar-SA"/>
        </w:rPr>
        <w:t>U</w:t>
      </w:r>
      <w:r w:rsidRPr="0059319E">
        <w:rPr>
          <w:rFonts w:eastAsia="Times New Roman" w:cs="Times New Roman"/>
          <w:lang w:bidi="ar-SA"/>
        </w:rPr>
        <w:t>stawą”.</w:t>
      </w:r>
    </w:p>
    <w:p w14:paraId="6E059ADB" w14:textId="77777777" w:rsidR="00160F24" w:rsidRPr="0059319E" w:rsidRDefault="00160F24" w:rsidP="00B20BB7">
      <w:pPr>
        <w:widowControl/>
        <w:autoSpaceDN/>
        <w:jc w:val="both"/>
        <w:textAlignment w:val="auto"/>
        <w:rPr>
          <w:rFonts w:eastAsia="Times New Roman" w:cs="Times New Roman"/>
          <w:kern w:val="0"/>
          <w:lang w:eastAsia="ar-SA" w:bidi="ar-SA"/>
        </w:rPr>
      </w:pPr>
    </w:p>
    <w:p w14:paraId="6812ABA2" w14:textId="77777777" w:rsidR="008E3C29" w:rsidRPr="0059319E" w:rsidRDefault="008E3C29" w:rsidP="00B20BB7">
      <w:pPr>
        <w:widowControl/>
        <w:autoSpaceDE w:val="0"/>
        <w:jc w:val="center"/>
        <w:rPr>
          <w:rFonts w:eastAsia="Times New Roman" w:cs="Times New Roman"/>
          <w:b/>
          <w:bCs/>
          <w:lang w:bidi="ar-SA"/>
        </w:rPr>
      </w:pPr>
      <w:r w:rsidRPr="0059319E">
        <w:rPr>
          <w:rFonts w:eastAsia="Times New Roman" w:cs="Times New Roman"/>
          <w:b/>
          <w:bCs/>
          <w:lang w:bidi="ar-SA"/>
        </w:rPr>
        <w:t>Przedmiot umowy</w:t>
      </w:r>
    </w:p>
    <w:p w14:paraId="2F4F4B3B" w14:textId="77777777" w:rsidR="008E3C29" w:rsidRPr="0059319E" w:rsidRDefault="009862C3" w:rsidP="00B20BB7">
      <w:pPr>
        <w:widowControl/>
        <w:autoSpaceDE w:val="0"/>
        <w:jc w:val="center"/>
        <w:rPr>
          <w:rFonts w:eastAsia="Times New Roman" w:cs="Times New Roman"/>
          <w:b/>
          <w:bCs/>
          <w:lang w:bidi="ar-SA"/>
        </w:rPr>
      </w:pPr>
      <w:r w:rsidRPr="0059319E">
        <w:rPr>
          <w:rFonts w:eastAsia="Times New Roman" w:cs="Times New Roman"/>
          <w:b/>
          <w:bCs/>
          <w:lang w:bidi="ar-SA"/>
        </w:rPr>
        <w:t>§ 1.</w:t>
      </w:r>
    </w:p>
    <w:p w14:paraId="1005E70F" w14:textId="77777777" w:rsidR="008E3C29" w:rsidRPr="0059319E" w:rsidRDefault="008E3C29" w:rsidP="00B40E5C">
      <w:pPr>
        <w:widowControl/>
        <w:numPr>
          <w:ilvl w:val="0"/>
          <w:numId w:val="12"/>
        </w:numPr>
        <w:autoSpaceDE w:val="0"/>
        <w:ind w:left="284" w:hanging="284"/>
        <w:jc w:val="both"/>
        <w:rPr>
          <w:rFonts w:eastAsia="Times New Roman" w:cs="Times New Roman"/>
          <w:lang w:bidi="ar-SA"/>
        </w:rPr>
      </w:pPr>
      <w:r w:rsidRPr="0059319E">
        <w:rPr>
          <w:rFonts w:eastAsia="Times New Roman" w:cs="Times New Roman"/>
          <w:lang w:bidi="ar-SA"/>
        </w:rPr>
        <w:t>Wykonawca</w:t>
      </w:r>
      <w:r w:rsidR="00085FE4" w:rsidRPr="0059319E">
        <w:rPr>
          <w:rFonts w:eastAsia="Times New Roman" w:cs="Times New Roman"/>
          <w:lang w:bidi="ar-SA"/>
        </w:rPr>
        <w:t xml:space="preserve"> sprzedaje a Zamawiający </w:t>
      </w:r>
      <w:r w:rsidR="007E413A" w:rsidRPr="0059319E">
        <w:rPr>
          <w:rFonts w:eastAsia="Times New Roman" w:cs="Times New Roman"/>
          <w:lang w:bidi="ar-SA"/>
        </w:rPr>
        <w:t xml:space="preserve">nabywa </w:t>
      </w:r>
      <w:r w:rsidR="00680B28">
        <w:rPr>
          <w:rFonts w:eastAsia="Times New Roman" w:cs="Times New Roman"/>
          <w:lang w:bidi="ar-SA"/>
        </w:rPr>
        <w:t>artykuły spożywcze</w:t>
      </w:r>
      <w:r w:rsidR="00B026F6" w:rsidRPr="0059319E">
        <w:rPr>
          <w:rFonts w:eastAsia="Times New Roman" w:cs="Times New Roman"/>
          <w:lang w:bidi="ar-SA"/>
        </w:rPr>
        <w:t xml:space="preserve"> </w:t>
      </w:r>
      <w:r w:rsidR="00B80A32" w:rsidRPr="0059319E">
        <w:rPr>
          <w:rFonts w:eastAsia="Times New Roman" w:cs="Times New Roman"/>
          <w:lang w:bidi="ar-SA"/>
        </w:rPr>
        <w:t>do Centrum S</w:t>
      </w:r>
      <w:r w:rsidR="00A17EE8" w:rsidRPr="0059319E">
        <w:rPr>
          <w:rFonts w:eastAsia="Times New Roman" w:cs="Times New Roman"/>
          <w:lang w:bidi="ar-SA"/>
        </w:rPr>
        <w:t xml:space="preserve">zkolenia Policji w Legionowie lub </w:t>
      </w:r>
      <w:r w:rsidR="00B80A32" w:rsidRPr="0059319E">
        <w:rPr>
          <w:rFonts w:eastAsia="Times New Roman" w:cs="Times New Roman"/>
          <w:lang w:bidi="ar-SA"/>
        </w:rPr>
        <w:t xml:space="preserve">Wydziału </w:t>
      </w:r>
      <w:r w:rsidR="00A14930" w:rsidRPr="0059319E">
        <w:rPr>
          <w:rFonts w:eastAsia="Times New Roman" w:cs="Times New Roman"/>
          <w:lang w:bidi="ar-SA"/>
        </w:rPr>
        <w:t>Wspomagającego</w:t>
      </w:r>
      <w:r w:rsidR="00B80A32" w:rsidRPr="0059319E">
        <w:rPr>
          <w:rFonts w:eastAsia="Times New Roman" w:cs="Times New Roman"/>
          <w:lang w:bidi="ar-SA"/>
        </w:rPr>
        <w:t xml:space="preserve"> </w:t>
      </w:r>
      <w:r w:rsidR="00680B28">
        <w:rPr>
          <w:rFonts w:eastAsia="Times New Roman" w:cs="Times New Roman"/>
          <w:lang w:bidi="ar-SA"/>
        </w:rPr>
        <w:t xml:space="preserve">CSP </w:t>
      </w:r>
      <w:r w:rsidR="00B80A32" w:rsidRPr="0059319E">
        <w:rPr>
          <w:rFonts w:eastAsia="Times New Roman" w:cs="Times New Roman"/>
          <w:lang w:bidi="ar-SA"/>
        </w:rPr>
        <w:t>w Sułkowicach</w:t>
      </w:r>
      <w:r w:rsidRPr="0059319E">
        <w:rPr>
          <w:rFonts w:eastAsia="Times New Roman" w:cs="Times New Roman"/>
          <w:iCs/>
          <w:lang w:bidi="ar-SA"/>
        </w:rPr>
        <w:t xml:space="preserve"> </w:t>
      </w:r>
      <w:r w:rsidRPr="0059319E">
        <w:rPr>
          <w:rFonts w:eastAsia="Times New Roman" w:cs="Times New Roman"/>
          <w:bCs/>
          <w:color w:val="000000"/>
          <w:lang w:bidi="ar-SA"/>
        </w:rPr>
        <w:t xml:space="preserve">zgodnie z ofertą i cenami określonymi </w:t>
      </w:r>
      <w:r w:rsidRPr="0059319E">
        <w:rPr>
          <w:rFonts w:eastAsia="Times New Roman" w:cs="Times New Roman"/>
          <w:lang w:bidi="ar-SA"/>
        </w:rPr>
        <w:t xml:space="preserve">w załącznikach nr 1 do umowy – </w:t>
      </w:r>
      <w:r w:rsidRPr="0059319E">
        <w:rPr>
          <w:rFonts w:eastAsia="Times New Roman" w:cs="Times New Roman"/>
          <w:i/>
          <w:iCs/>
          <w:lang w:bidi="ar-SA"/>
        </w:rPr>
        <w:t>Formularz oferty</w:t>
      </w:r>
      <w:r w:rsidRPr="0059319E">
        <w:rPr>
          <w:rFonts w:eastAsia="Times New Roman" w:cs="Times New Roman"/>
          <w:iCs/>
          <w:lang w:bidi="ar-SA"/>
        </w:rPr>
        <w:t xml:space="preserve"> </w:t>
      </w:r>
      <w:r w:rsidRPr="00717344">
        <w:rPr>
          <w:rFonts w:eastAsia="Times New Roman" w:cs="Times New Roman"/>
          <w:i/>
          <w:iCs/>
          <w:lang w:bidi="ar-SA"/>
        </w:rPr>
        <w:t xml:space="preserve">wraz </w:t>
      </w:r>
      <w:r w:rsidRPr="0059319E">
        <w:rPr>
          <w:rFonts w:eastAsia="Times New Roman" w:cs="Times New Roman"/>
          <w:i/>
          <w:iCs/>
          <w:lang w:bidi="ar-SA"/>
        </w:rPr>
        <w:t>z formularzem cenowym</w:t>
      </w:r>
      <w:r w:rsidR="00B026F6" w:rsidRPr="0059319E">
        <w:rPr>
          <w:rFonts w:eastAsia="Times New Roman" w:cs="Times New Roman"/>
          <w:iCs/>
          <w:lang w:bidi="ar-SA"/>
        </w:rPr>
        <w:t xml:space="preserve">, w części </w:t>
      </w:r>
      <w:r w:rsidR="00E74BD4">
        <w:rPr>
          <w:rFonts w:eastAsia="Times New Roman" w:cs="Times New Roman"/>
          <w:iCs/>
          <w:lang w:bidi="ar-SA"/>
        </w:rPr>
        <w:t>…</w:t>
      </w:r>
      <w:r w:rsidR="00B026F6" w:rsidRPr="0059319E">
        <w:rPr>
          <w:rFonts w:eastAsia="Times New Roman" w:cs="Times New Roman"/>
          <w:iCs/>
          <w:lang w:bidi="ar-SA"/>
        </w:rPr>
        <w:t>…</w:t>
      </w:r>
      <w:r w:rsidR="00B026F6" w:rsidRPr="0059319E">
        <w:rPr>
          <w:rFonts w:eastAsia="Times New Roman" w:cs="Times New Roman"/>
          <w:i/>
          <w:iCs/>
          <w:lang w:bidi="ar-SA"/>
        </w:rPr>
        <w:t xml:space="preserve"> </w:t>
      </w:r>
      <w:r w:rsidRPr="0059319E">
        <w:rPr>
          <w:rFonts w:eastAsia="Times New Roman" w:cs="Times New Roman"/>
          <w:iCs/>
          <w:lang w:bidi="ar-SA"/>
        </w:rPr>
        <w:t xml:space="preserve">oraz nr 2 do umowy – </w:t>
      </w:r>
      <w:r w:rsidRPr="0059319E">
        <w:rPr>
          <w:rFonts w:eastAsia="Times New Roman" w:cs="Times New Roman"/>
          <w:i/>
          <w:iCs/>
          <w:lang w:bidi="ar-SA"/>
        </w:rPr>
        <w:t>Opis przedmiotu zamówienia.</w:t>
      </w:r>
    </w:p>
    <w:p w14:paraId="4D7DEF02" w14:textId="77777777" w:rsidR="008E3C29" w:rsidRPr="0059319E" w:rsidRDefault="008E3C29" w:rsidP="00B40E5C">
      <w:pPr>
        <w:widowControl/>
        <w:numPr>
          <w:ilvl w:val="0"/>
          <w:numId w:val="12"/>
        </w:numPr>
        <w:autoSpaceDE w:val="0"/>
        <w:ind w:left="284" w:hanging="284"/>
        <w:jc w:val="both"/>
        <w:rPr>
          <w:rFonts w:eastAsia="Times New Roman" w:cs="Times New Roman"/>
          <w:lang w:bidi="ar-SA"/>
        </w:rPr>
      </w:pPr>
      <w:r w:rsidRPr="0059319E">
        <w:rPr>
          <w:rFonts w:eastAsia="Times New Roman" w:cs="Times New Roman"/>
          <w:lang w:bidi="ar-SA"/>
        </w:rPr>
        <w:t>Wykonawca gwarantuje zachowanie para</w:t>
      </w:r>
      <w:r w:rsidR="00F9039B" w:rsidRPr="0059319E">
        <w:rPr>
          <w:rFonts w:eastAsia="Times New Roman" w:cs="Times New Roman"/>
          <w:lang w:bidi="ar-SA"/>
        </w:rPr>
        <w:t xml:space="preserve">metrów przedmiotu umowy zgodnie </w:t>
      </w:r>
      <w:r w:rsidRPr="0059319E">
        <w:rPr>
          <w:rFonts w:eastAsia="Times New Roman" w:cs="Times New Roman"/>
          <w:lang w:bidi="ar-SA"/>
        </w:rPr>
        <w:t>z parametrami okre</w:t>
      </w:r>
      <w:r w:rsidRPr="0059319E">
        <w:rPr>
          <w:rFonts w:eastAsia="TimesNewRoman, 'MS Mincho'" w:cs="Times New Roman"/>
          <w:lang w:bidi="ar-SA"/>
        </w:rPr>
        <w:t>ś</w:t>
      </w:r>
      <w:r w:rsidRPr="0059319E">
        <w:rPr>
          <w:rFonts w:eastAsia="Times New Roman" w:cs="Times New Roman"/>
          <w:lang w:bidi="ar-SA"/>
        </w:rPr>
        <w:t>lonymi w ofercie, na podstawie której zawarta została niniejsza umowa.</w:t>
      </w:r>
    </w:p>
    <w:p w14:paraId="73470148" w14:textId="77777777" w:rsidR="008E3C29" w:rsidRPr="0059319E" w:rsidRDefault="008E3C29" w:rsidP="00B40E5C">
      <w:pPr>
        <w:widowControl/>
        <w:numPr>
          <w:ilvl w:val="0"/>
          <w:numId w:val="12"/>
        </w:numPr>
        <w:autoSpaceDE w:val="0"/>
        <w:ind w:left="284" w:hanging="284"/>
        <w:jc w:val="both"/>
        <w:rPr>
          <w:rFonts w:eastAsia="Times New Roman" w:cs="Times New Roman"/>
          <w:lang w:bidi="ar-SA"/>
        </w:rPr>
      </w:pPr>
      <w:r w:rsidRPr="0059319E">
        <w:rPr>
          <w:rFonts w:eastAsia="Times New Roman" w:cs="Times New Roman"/>
          <w:lang w:bidi="ar-SA"/>
        </w:rPr>
        <w:t>Zamawiaj</w:t>
      </w:r>
      <w:r w:rsidRPr="0059319E">
        <w:rPr>
          <w:rFonts w:eastAsia="TimesNewRoman, 'MS Mincho'" w:cs="Times New Roman"/>
          <w:lang w:bidi="ar-SA"/>
        </w:rPr>
        <w:t>ą</w:t>
      </w:r>
      <w:r w:rsidRPr="0059319E">
        <w:rPr>
          <w:rFonts w:eastAsia="Times New Roman" w:cs="Times New Roman"/>
          <w:lang w:bidi="ar-SA"/>
        </w:rPr>
        <w:t>cy zastrzega sobie prawo do sprawdzenia przestrzegania przez Wykonawc</w:t>
      </w:r>
      <w:r w:rsidRPr="0059319E">
        <w:rPr>
          <w:rFonts w:eastAsia="TimesNewRoman, 'MS Mincho'" w:cs="Times New Roman"/>
          <w:lang w:bidi="ar-SA"/>
        </w:rPr>
        <w:t xml:space="preserve">ę </w:t>
      </w:r>
      <w:r w:rsidRPr="0059319E">
        <w:rPr>
          <w:rFonts w:eastAsia="Times New Roman" w:cs="Times New Roman"/>
          <w:lang w:bidi="ar-SA"/>
        </w:rPr>
        <w:t>wymogów okre</w:t>
      </w:r>
      <w:r w:rsidRPr="0059319E">
        <w:rPr>
          <w:rFonts w:eastAsia="TimesNewRoman, 'MS Mincho'" w:cs="Times New Roman"/>
          <w:lang w:bidi="ar-SA"/>
        </w:rPr>
        <w:t>ś</w:t>
      </w:r>
      <w:r w:rsidRPr="0059319E">
        <w:rPr>
          <w:rFonts w:eastAsia="Times New Roman" w:cs="Times New Roman"/>
          <w:lang w:bidi="ar-SA"/>
        </w:rPr>
        <w:t>lonych w ust. 2 w okresie obowi</w:t>
      </w:r>
      <w:r w:rsidRPr="0059319E">
        <w:rPr>
          <w:rFonts w:eastAsia="TimesNewRoman, 'MS Mincho'" w:cs="Times New Roman"/>
          <w:lang w:bidi="ar-SA"/>
        </w:rPr>
        <w:t>ą</w:t>
      </w:r>
      <w:r w:rsidRPr="0059319E">
        <w:rPr>
          <w:rFonts w:eastAsia="Times New Roman" w:cs="Times New Roman"/>
          <w:lang w:bidi="ar-SA"/>
        </w:rPr>
        <w:t>zywania umowy.</w:t>
      </w:r>
    </w:p>
    <w:p w14:paraId="06091408" w14:textId="77777777" w:rsidR="00B80A32" w:rsidRPr="0059319E" w:rsidRDefault="00B80A32" w:rsidP="00B40E5C">
      <w:pPr>
        <w:widowControl/>
        <w:numPr>
          <w:ilvl w:val="0"/>
          <w:numId w:val="23"/>
        </w:numPr>
        <w:autoSpaceDE w:val="0"/>
        <w:ind w:left="284" w:hanging="284"/>
        <w:jc w:val="both"/>
        <w:rPr>
          <w:rFonts w:eastAsia="Times New Roman" w:cs="Times New Roman"/>
          <w:lang w:bidi="ar-SA"/>
        </w:rPr>
      </w:pPr>
      <w:r w:rsidRPr="0059319E">
        <w:rPr>
          <w:rFonts w:eastAsia="Times New Roman" w:cs="Times New Roman"/>
          <w:lang w:bidi="ar-SA"/>
        </w:rPr>
        <w:t>Odbiór przedmiotu umowy nast</w:t>
      </w:r>
      <w:r w:rsidRPr="0059319E">
        <w:rPr>
          <w:rFonts w:eastAsia="TimesNewRoman, 'MS Mincho'" w:cs="Times New Roman"/>
          <w:lang w:bidi="ar-SA"/>
        </w:rPr>
        <w:t>ą</w:t>
      </w:r>
      <w:r w:rsidRPr="0059319E">
        <w:rPr>
          <w:rFonts w:eastAsia="Times New Roman" w:cs="Times New Roman"/>
          <w:lang w:bidi="ar-SA"/>
        </w:rPr>
        <w:t xml:space="preserve">pi w oparciu o </w:t>
      </w:r>
      <w:r w:rsidRPr="0059319E">
        <w:rPr>
          <w:rFonts w:eastAsia="Times New Roman" w:cs="Times New Roman"/>
          <w:i/>
          <w:iCs/>
          <w:lang w:bidi="ar-SA"/>
        </w:rPr>
        <w:t>Rejestr kontroli dostaw</w:t>
      </w:r>
      <w:r w:rsidRPr="0059319E">
        <w:rPr>
          <w:rFonts w:eastAsia="Times New Roman" w:cs="Times New Roman"/>
          <w:lang w:bidi="ar-SA"/>
        </w:rPr>
        <w:t xml:space="preserve"> prowadzony </w:t>
      </w:r>
      <w:r w:rsidRPr="0059319E">
        <w:rPr>
          <w:rFonts w:eastAsia="Times New Roman" w:cs="Times New Roman"/>
          <w:lang w:bidi="ar-SA"/>
        </w:rPr>
        <w:br/>
        <w:t>przez upoważnionego pracownika magazynu żywnościowego.</w:t>
      </w:r>
    </w:p>
    <w:p w14:paraId="25522789" w14:textId="77777777" w:rsidR="006B043D" w:rsidRPr="0059319E" w:rsidRDefault="006B043D" w:rsidP="00B20BB7">
      <w:pPr>
        <w:widowControl/>
        <w:jc w:val="both"/>
        <w:rPr>
          <w:rFonts w:eastAsia="Times New Roman" w:cs="Times New Roman"/>
          <w:lang w:bidi="ar-SA"/>
        </w:rPr>
      </w:pPr>
    </w:p>
    <w:p w14:paraId="5BC38830" w14:textId="77777777" w:rsidR="008E3C29" w:rsidRPr="0059319E" w:rsidRDefault="008E3C29" w:rsidP="00B20BB7">
      <w:pPr>
        <w:keepNext/>
        <w:widowControl/>
        <w:autoSpaceDE w:val="0"/>
        <w:jc w:val="center"/>
        <w:outlineLvl w:val="2"/>
        <w:rPr>
          <w:rFonts w:eastAsia="Times New Roman" w:cs="Times New Roman"/>
          <w:b/>
          <w:bCs/>
          <w:lang w:bidi="ar-SA"/>
        </w:rPr>
      </w:pPr>
      <w:r w:rsidRPr="0059319E">
        <w:rPr>
          <w:rFonts w:eastAsia="Times New Roman" w:cs="Times New Roman"/>
          <w:b/>
          <w:bCs/>
          <w:lang w:bidi="ar-SA"/>
        </w:rPr>
        <w:t>Termin i warunki realizacji umowy</w:t>
      </w:r>
    </w:p>
    <w:p w14:paraId="774C75F9" w14:textId="77777777" w:rsidR="008E3C29" w:rsidRPr="0059319E" w:rsidRDefault="008E3C29" w:rsidP="00B20BB7">
      <w:pPr>
        <w:keepNext/>
        <w:widowControl/>
        <w:autoSpaceDE w:val="0"/>
        <w:jc w:val="center"/>
        <w:outlineLvl w:val="2"/>
        <w:rPr>
          <w:rFonts w:eastAsia="Times New Roman" w:cs="Times New Roman"/>
          <w:b/>
          <w:bCs/>
          <w:lang w:bidi="ar-SA"/>
        </w:rPr>
      </w:pPr>
      <w:r w:rsidRPr="0059319E">
        <w:rPr>
          <w:rFonts w:eastAsia="Times New Roman" w:cs="Times New Roman"/>
          <w:b/>
          <w:bCs/>
          <w:lang w:bidi="ar-SA"/>
        </w:rPr>
        <w:t>§ 2.</w:t>
      </w:r>
    </w:p>
    <w:p w14:paraId="4B56B7CF" w14:textId="77777777" w:rsidR="00681584" w:rsidRPr="0059319E" w:rsidRDefault="008E3C29" w:rsidP="00B40E5C">
      <w:pPr>
        <w:widowControl/>
        <w:numPr>
          <w:ilvl w:val="1"/>
          <w:numId w:val="12"/>
        </w:numPr>
        <w:autoSpaceDE w:val="0"/>
        <w:ind w:left="284" w:hanging="284"/>
        <w:jc w:val="both"/>
        <w:rPr>
          <w:rFonts w:eastAsia="Times New Roman" w:cs="Times New Roman"/>
          <w:lang w:bidi="ar-SA"/>
        </w:rPr>
      </w:pPr>
      <w:r w:rsidRPr="0059319E">
        <w:rPr>
          <w:rFonts w:eastAsia="Times New Roman" w:cs="Times New Roman"/>
          <w:lang w:bidi="ar-SA"/>
        </w:rPr>
        <w:t>Umowa b</w:t>
      </w:r>
      <w:r w:rsidRPr="0059319E">
        <w:rPr>
          <w:rFonts w:eastAsia="TimesNewRoman, 'MS Mincho'" w:cs="Times New Roman"/>
          <w:lang w:bidi="ar-SA"/>
        </w:rPr>
        <w:t>ę</w:t>
      </w:r>
      <w:r w:rsidRPr="0059319E">
        <w:rPr>
          <w:rFonts w:eastAsia="Times New Roman" w:cs="Times New Roman"/>
          <w:lang w:bidi="ar-SA"/>
        </w:rPr>
        <w:t>dzie obowi</w:t>
      </w:r>
      <w:r w:rsidRPr="0059319E">
        <w:rPr>
          <w:rFonts w:eastAsia="TimesNewRoman, 'MS Mincho'" w:cs="Times New Roman"/>
          <w:lang w:bidi="ar-SA"/>
        </w:rPr>
        <w:t>ą</w:t>
      </w:r>
      <w:r w:rsidRPr="0059319E">
        <w:rPr>
          <w:rFonts w:eastAsia="Times New Roman" w:cs="Times New Roman"/>
          <w:lang w:bidi="ar-SA"/>
        </w:rPr>
        <w:t>zywa</w:t>
      </w:r>
      <w:r w:rsidRPr="0059319E">
        <w:rPr>
          <w:rFonts w:eastAsia="TimesNewRoman, 'MS Mincho'" w:cs="Times New Roman"/>
          <w:lang w:bidi="ar-SA"/>
        </w:rPr>
        <w:t xml:space="preserve">ć </w:t>
      </w:r>
      <w:r w:rsidRPr="0059319E">
        <w:rPr>
          <w:rFonts w:eastAsia="Times New Roman" w:cs="Times New Roman"/>
          <w:lang w:bidi="ar-SA"/>
        </w:rPr>
        <w:t>przez czas okre</w:t>
      </w:r>
      <w:r w:rsidRPr="0059319E">
        <w:rPr>
          <w:rFonts w:eastAsia="TimesNewRoman, 'MS Mincho'" w:cs="Times New Roman"/>
          <w:lang w:bidi="ar-SA"/>
        </w:rPr>
        <w:t>ś</w:t>
      </w:r>
      <w:r w:rsidRPr="0059319E">
        <w:rPr>
          <w:rFonts w:eastAsia="Times New Roman" w:cs="Times New Roman"/>
          <w:lang w:bidi="ar-SA"/>
        </w:rPr>
        <w:t>lony, o</w:t>
      </w:r>
      <w:r w:rsidR="00970C4F" w:rsidRPr="0059319E">
        <w:rPr>
          <w:rFonts w:eastAsia="Times New Roman" w:cs="Times New Roman"/>
          <w:lang w:bidi="ar-SA"/>
        </w:rPr>
        <w:t xml:space="preserve">d dnia </w:t>
      </w:r>
      <w:r w:rsidR="00B56D0C" w:rsidRPr="0059319E">
        <w:rPr>
          <w:rFonts w:eastAsia="Times New Roman" w:cs="Times New Roman"/>
          <w:lang w:bidi="ar-SA"/>
        </w:rPr>
        <w:t>1</w:t>
      </w:r>
      <w:r w:rsidR="00681584" w:rsidRPr="0059319E">
        <w:rPr>
          <w:rFonts w:eastAsia="Times New Roman" w:cs="Times New Roman"/>
          <w:lang w:bidi="ar-SA"/>
        </w:rPr>
        <w:t xml:space="preserve"> października</w:t>
      </w:r>
      <w:r w:rsidR="00B56D0C" w:rsidRPr="0059319E">
        <w:rPr>
          <w:rFonts w:eastAsia="Times New Roman" w:cs="Times New Roman"/>
          <w:lang w:bidi="ar-SA"/>
        </w:rPr>
        <w:t xml:space="preserve"> 202</w:t>
      </w:r>
      <w:r w:rsidR="00F70CE8" w:rsidRPr="0059319E">
        <w:rPr>
          <w:rFonts w:eastAsia="Times New Roman" w:cs="Times New Roman"/>
          <w:lang w:bidi="ar-SA"/>
        </w:rPr>
        <w:t>5</w:t>
      </w:r>
      <w:r w:rsidRPr="0059319E">
        <w:rPr>
          <w:rFonts w:eastAsia="Times New Roman" w:cs="Times New Roman"/>
          <w:lang w:bidi="ar-SA"/>
        </w:rPr>
        <w:t xml:space="preserve"> r. </w:t>
      </w:r>
      <w:r w:rsidR="00B56D0C" w:rsidRPr="0059319E">
        <w:rPr>
          <w:rFonts w:eastAsia="Times New Roman" w:cs="Times New Roman"/>
          <w:lang w:bidi="ar-SA"/>
        </w:rPr>
        <w:t xml:space="preserve">do dnia </w:t>
      </w:r>
      <w:r w:rsidR="00680B28">
        <w:rPr>
          <w:rFonts w:eastAsia="Times New Roman" w:cs="Times New Roman"/>
          <w:lang w:bidi="ar-SA"/>
        </w:rPr>
        <w:br/>
      </w:r>
      <w:r w:rsidR="00B56D0C" w:rsidRPr="0059319E">
        <w:rPr>
          <w:rFonts w:eastAsia="Times New Roman" w:cs="Times New Roman"/>
          <w:lang w:bidi="ar-SA"/>
        </w:rPr>
        <w:t>30 września 202</w:t>
      </w:r>
      <w:r w:rsidR="00F70CE8" w:rsidRPr="0059319E">
        <w:rPr>
          <w:rFonts w:eastAsia="Times New Roman" w:cs="Times New Roman"/>
          <w:lang w:bidi="ar-SA"/>
        </w:rPr>
        <w:t xml:space="preserve">6 </w:t>
      </w:r>
      <w:r w:rsidRPr="0059319E">
        <w:rPr>
          <w:rFonts w:eastAsia="Times New Roman" w:cs="Times New Roman"/>
          <w:lang w:bidi="ar-SA"/>
        </w:rPr>
        <w:t xml:space="preserve">r. </w:t>
      </w:r>
      <w:r w:rsidRPr="0059319E">
        <w:rPr>
          <w:rFonts w:eastAsia="Batang, 바탕" w:cs="Times New Roman"/>
          <w:lang w:bidi="ar-SA"/>
        </w:rPr>
        <w:t>Planowany termin pierwszej</w:t>
      </w:r>
      <w:r w:rsidR="00B56D0C" w:rsidRPr="0059319E">
        <w:rPr>
          <w:rFonts w:eastAsia="Batang, 바탕" w:cs="Times New Roman"/>
          <w:lang w:bidi="ar-SA"/>
        </w:rPr>
        <w:t xml:space="preserve"> dostawy od dnia 1</w:t>
      </w:r>
      <w:r w:rsidR="00681584" w:rsidRPr="0059319E">
        <w:rPr>
          <w:rFonts w:eastAsia="Batang, 바탕" w:cs="Times New Roman"/>
          <w:lang w:bidi="ar-SA"/>
        </w:rPr>
        <w:t xml:space="preserve"> października </w:t>
      </w:r>
      <w:r w:rsidR="00B56D0C" w:rsidRPr="0059319E">
        <w:rPr>
          <w:rFonts w:eastAsia="Batang, 바탕" w:cs="Times New Roman"/>
          <w:lang w:bidi="ar-SA"/>
        </w:rPr>
        <w:t>202</w:t>
      </w:r>
      <w:r w:rsidR="00F70CE8" w:rsidRPr="0059319E">
        <w:rPr>
          <w:rFonts w:eastAsia="Batang, 바탕" w:cs="Times New Roman"/>
          <w:lang w:bidi="ar-SA"/>
        </w:rPr>
        <w:t>5</w:t>
      </w:r>
      <w:r w:rsidR="0071682F" w:rsidRPr="0059319E">
        <w:rPr>
          <w:rFonts w:eastAsia="Batang, 바탕" w:cs="Times New Roman"/>
          <w:lang w:bidi="ar-SA"/>
        </w:rPr>
        <w:t xml:space="preserve"> r. </w:t>
      </w:r>
    </w:p>
    <w:p w14:paraId="58D65ED5" w14:textId="77777777" w:rsidR="00681584" w:rsidRPr="0059319E" w:rsidRDefault="00681584" w:rsidP="00B40E5C">
      <w:pPr>
        <w:widowControl/>
        <w:numPr>
          <w:ilvl w:val="1"/>
          <w:numId w:val="28"/>
        </w:numPr>
        <w:ind w:left="284" w:hanging="284"/>
        <w:jc w:val="both"/>
        <w:rPr>
          <w:rFonts w:eastAsia="Times New Roman" w:cs="Times New Roman"/>
          <w:lang w:bidi="ar-SA"/>
        </w:rPr>
      </w:pPr>
      <w:r w:rsidRPr="0059319E">
        <w:rPr>
          <w:rFonts w:eastAsia="Times New Roman" w:cs="Times New Roman"/>
          <w:lang w:bidi="ar-SA"/>
        </w:rPr>
        <w:t xml:space="preserve">Miejscem dostawy jest </w:t>
      </w:r>
      <w:r w:rsidRPr="0059319E">
        <w:rPr>
          <w:rFonts w:cs="Times New Roman"/>
        </w:rPr>
        <w:t xml:space="preserve">magazyn żywnościowy Centrum Szkolenia Policji w Legionowie </w:t>
      </w:r>
      <w:r w:rsidR="006A0058" w:rsidRPr="0059319E">
        <w:rPr>
          <w:rFonts w:cs="Times New Roman"/>
        </w:rPr>
        <w:br/>
      </w:r>
      <w:r w:rsidRPr="0059319E">
        <w:rPr>
          <w:rFonts w:cs="Times New Roman"/>
        </w:rPr>
        <w:t>lub</w:t>
      </w:r>
      <w:r w:rsidRPr="0059319E">
        <w:rPr>
          <w:rFonts w:cs="Times New Roman"/>
          <w:sz w:val="18"/>
          <w:szCs w:val="18"/>
        </w:rPr>
        <w:t xml:space="preserve"> </w:t>
      </w:r>
      <w:r w:rsidRPr="0059319E">
        <w:rPr>
          <w:rFonts w:cs="Times New Roman"/>
        </w:rPr>
        <w:t>magazyn</w:t>
      </w:r>
      <w:r w:rsidRPr="0059319E">
        <w:rPr>
          <w:rFonts w:cs="Times New Roman"/>
          <w:sz w:val="18"/>
          <w:szCs w:val="18"/>
        </w:rPr>
        <w:t xml:space="preserve"> </w:t>
      </w:r>
      <w:r w:rsidRPr="0059319E">
        <w:rPr>
          <w:rFonts w:cs="Times New Roman"/>
        </w:rPr>
        <w:t>żywnościowy</w:t>
      </w:r>
      <w:r w:rsidRPr="0059319E">
        <w:rPr>
          <w:rFonts w:cs="Times New Roman"/>
          <w:sz w:val="18"/>
          <w:szCs w:val="18"/>
        </w:rPr>
        <w:t xml:space="preserve"> </w:t>
      </w:r>
      <w:r w:rsidR="006A0058" w:rsidRPr="0059319E">
        <w:rPr>
          <w:rFonts w:cs="Times New Roman"/>
          <w:sz w:val="23"/>
          <w:szCs w:val="23"/>
        </w:rPr>
        <w:t>Wydziału</w:t>
      </w:r>
      <w:r w:rsidR="006A0058" w:rsidRPr="0059319E">
        <w:rPr>
          <w:rFonts w:cs="Times New Roman"/>
          <w:sz w:val="18"/>
          <w:szCs w:val="18"/>
        </w:rPr>
        <w:t xml:space="preserve"> </w:t>
      </w:r>
      <w:r w:rsidR="00A6735D" w:rsidRPr="0059319E">
        <w:rPr>
          <w:rFonts w:cs="Times New Roman"/>
          <w:sz w:val="23"/>
          <w:szCs w:val="23"/>
        </w:rPr>
        <w:t>Wspomagającego</w:t>
      </w:r>
      <w:r w:rsidRPr="0059319E">
        <w:rPr>
          <w:rFonts w:cs="Times New Roman"/>
          <w:sz w:val="18"/>
          <w:szCs w:val="18"/>
        </w:rPr>
        <w:t xml:space="preserve"> </w:t>
      </w:r>
      <w:r w:rsidR="006A0058" w:rsidRPr="0059319E">
        <w:rPr>
          <w:rFonts w:cs="Times New Roman"/>
        </w:rPr>
        <w:t>CSP</w:t>
      </w:r>
      <w:r w:rsidR="006A0058" w:rsidRPr="0059319E">
        <w:rPr>
          <w:rFonts w:cs="Times New Roman"/>
          <w:sz w:val="18"/>
          <w:szCs w:val="18"/>
        </w:rPr>
        <w:t xml:space="preserve"> </w:t>
      </w:r>
      <w:r w:rsidRPr="0059319E">
        <w:rPr>
          <w:rFonts w:cs="Times New Roman"/>
        </w:rPr>
        <w:t>w</w:t>
      </w:r>
      <w:r w:rsidRPr="0059319E">
        <w:rPr>
          <w:rFonts w:cs="Times New Roman"/>
          <w:sz w:val="18"/>
          <w:szCs w:val="18"/>
        </w:rPr>
        <w:t xml:space="preserve"> </w:t>
      </w:r>
      <w:r w:rsidRPr="0059319E">
        <w:rPr>
          <w:rFonts w:cs="Times New Roman"/>
        </w:rPr>
        <w:t>Sułkowicach</w:t>
      </w:r>
      <w:r w:rsidRPr="0059319E">
        <w:rPr>
          <w:rFonts w:eastAsiaTheme="minorHAnsi" w:cs="Times New Roman"/>
          <w:color w:val="000000"/>
          <w:kern w:val="0"/>
          <w:sz w:val="18"/>
          <w:szCs w:val="18"/>
          <w:lang w:eastAsia="en-US" w:bidi="ar-SA"/>
        </w:rPr>
        <w:t>.</w:t>
      </w:r>
    </w:p>
    <w:p w14:paraId="3300FB07" w14:textId="77777777" w:rsidR="00681584" w:rsidRPr="0059319E" w:rsidRDefault="00681584" w:rsidP="00B40E5C">
      <w:pPr>
        <w:widowControl/>
        <w:numPr>
          <w:ilvl w:val="1"/>
          <w:numId w:val="28"/>
        </w:numPr>
        <w:tabs>
          <w:tab w:val="left" w:pos="284"/>
          <w:tab w:val="left" w:pos="993"/>
        </w:tabs>
        <w:suppressAutoHyphens w:val="0"/>
        <w:autoSpaceDN/>
        <w:ind w:left="284" w:hanging="284"/>
        <w:contextualSpacing/>
        <w:jc w:val="both"/>
        <w:textAlignment w:val="auto"/>
        <w:rPr>
          <w:rFonts w:eastAsiaTheme="minorHAnsi" w:cs="Times New Roman"/>
          <w:kern w:val="0"/>
          <w:lang w:eastAsia="en-US" w:bidi="ar-SA"/>
        </w:rPr>
      </w:pPr>
      <w:r w:rsidRPr="0059319E">
        <w:rPr>
          <w:rFonts w:eastAsiaTheme="minorHAnsi" w:cs="Times New Roman"/>
          <w:kern w:val="0"/>
          <w:lang w:eastAsia="en-US" w:bidi="ar-SA"/>
        </w:rPr>
        <w:t xml:space="preserve">Przyjęcia towaru do magazynu będą się odbywały zgodnie z procedurą zawartą </w:t>
      </w:r>
      <w:r w:rsidRPr="0059319E">
        <w:rPr>
          <w:rFonts w:eastAsiaTheme="minorHAnsi" w:cs="Times New Roman"/>
          <w:kern w:val="0"/>
          <w:lang w:eastAsia="en-US" w:bidi="ar-SA"/>
        </w:rPr>
        <w:br/>
        <w:t>w dokumentacji sanitarnej według zasad Dobrej Praktyki Produkcyjnej (GMP) i Dobrej Praktyki Higienicznej (GHP).</w:t>
      </w:r>
    </w:p>
    <w:p w14:paraId="47AB19BA" w14:textId="77777777" w:rsidR="00F70CE8" w:rsidRPr="0059319E" w:rsidRDefault="00681584" w:rsidP="00B40E5C">
      <w:pPr>
        <w:widowControl/>
        <w:numPr>
          <w:ilvl w:val="1"/>
          <w:numId w:val="28"/>
        </w:numPr>
        <w:ind w:left="284" w:hanging="284"/>
        <w:jc w:val="both"/>
        <w:rPr>
          <w:rFonts w:eastAsia="Times New Roman" w:cs="Times New Roman"/>
          <w:lang w:bidi="ar-SA"/>
        </w:rPr>
      </w:pPr>
      <w:r w:rsidRPr="0059319E">
        <w:rPr>
          <w:rFonts w:eastAsia="Times New Roman" w:cs="Times New Roman"/>
          <w:lang w:bidi="ar-SA"/>
        </w:rPr>
        <w:t>Termin realizacji zamówienia zostanie wskazany przez Zamawiającego na złożonym zamówieniu częściowym w formie pisemnej przesłanej e-mailem.</w:t>
      </w:r>
    </w:p>
    <w:p w14:paraId="0A06DAC7" w14:textId="77777777" w:rsidR="00681584" w:rsidRPr="0059319E" w:rsidRDefault="00681584" w:rsidP="00B20BB7">
      <w:pPr>
        <w:widowControl/>
        <w:autoSpaceDE w:val="0"/>
        <w:ind w:left="284" w:hanging="284"/>
        <w:jc w:val="both"/>
        <w:rPr>
          <w:rFonts w:eastAsia="Times New Roman" w:cs="Times New Roman"/>
          <w:lang w:bidi="ar-SA"/>
        </w:rPr>
      </w:pPr>
      <w:r w:rsidRPr="0059319E">
        <w:rPr>
          <w:rFonts w:eastAsia="Times New Roman" w:cs="Times New Roman"/>
          <w:lang w:bidi="ar-SA"/>
        </w:rPr>
        <w:t>5.</w:t>
      </w:r>
      <w:r w:rsidRPr="0059319E">
        <w:rPr>
          <w:rFonts w:eastAsia="Times New Roman" w:cs="Times New Roman"/>
          <w:lang w:bidi="ar-SA"/>
        </w:rPr>
        <w:tab/>
        <w:t xml:space="preserve">Dostawa zamówienia realizowana będzie partiami, w dni robocze w godzinach od 8:00 </w:t>
      </w:r>
      <w:r w:rsidRPr="0059319E">
        <w:rPr>
          <w:rFonts w:eastAsia="Times New Roman" w:cs="Times New Roman"/>
          <w:lang w:bidi="ar-SA"/>
        </w:rPr>
        <w:br/>
        <w:t>do 12:00, po złożeniu przez Zamawiającego zamówienia częściowego w formie pisemnej przesłanej e-mailem.</w:t>
      </w:r>
    </w:p>
    <w:p w14:paraId="4403AE7A" w14:textId="77777777" w:rsidR="00681584" w:rsidRPr="0059319E" w:rsidRDefault="00681584" w:rsidP="00B20BB7">
      <w:pPr>
        <w:widowControl/>
        <w:autoSpaceDE w:val="0"/>
        <w:ind w:left="284" w:hanging="284"/>
        <w:jc w:val="both"/>
        <w:rPr>
          <w:rFonts w:eastAsia="Times New Roman" w:cs="Times New Roman"/>
          <w:lang w:bidi="ar-SA"/>
        </w:rPr>
      </w:pPr>
      <w:r w:rsidRPr="0059319E">
        <w:rPr>
          <w:rFonts w:eastAsia="Times New Roman" w:cs="Times New Roman"/>
          <w:lang w:bidi="ar-SA"/>
        </w:rPr>
        <w:t>6.</w:t>
      </w:r>
      <w:r w:rsidRPr="0059319E">
        <w:rPr>
          <w:rFonts w:eastAsia="Times New Roman" w:cs="Times New Roman"/>
          <w:lang w:bidi="ar-SA"/>
        </w:rPr>
        <w:tab/>
        <w:t>Zamawiaj</w:t>
      </w:r>
      <w:r w:rsidRPr="0059319E">
        <w:rPr>
          <w:rFonts w:eastAsia="TimesNewRoman, 'MS Mincho'" w:cs="Times New Roman"/>
          <w:lang w:bidi="ar-SA"/>
        </w:rPr>
        <w:t>ą</w:t>
      </w:r>
      <w:r w:rsidRPr="0059319E">
        <w:rPr>
          <w:rFonts w:eastAsia="Times New Roman" w:cs="Times New Roman"/>
          <w:lang w:bidi="ar-SA"/>
        </w:rPr>
        <w:t>cy zastrzega sobie możliwo</w:t>
      </w:r>
      <w:r w:rsidRPr="0059319E">
        <w:rPr>
          <w:rFonts w:eastAsia="TimesNewRoman, 'MS Mincho'" w:cs="Times New Roman"/>
          <w:lang w:bidi="ar-SA"/>
        </w:rPr>
        <w:t xml:space="preserve">ść </w:t>
      </w:r>
      <w:r w:rsidRPr="0059319E">
        <w:rPr>
          <w:rFonts w:eastAsia="Times New Roman" w:cs="Times New Roman"/>
          <w:lang w:bidi="ar-SA"/>
        </w:rPr>
        <w:t>odmowy przyj</w:t>
      </w:r>
      <w:r w:rsidRPr="0059319E">
        <w:rPr>
          <w:rFonts w:eastAsia="TimesNewRoman, 'MS Mincho'" w:cs="Times New Roman"/>
          <w:lang w:bidi="ar-SA"/>
        </w:rPr>
        <w:t>ę</w:t>
      </w:r>
      <w:r w:rsidRPr="0059319E">
        <w:rPr>
          <w:rFonts w:eastAsia="Times New Roman" w:cs="Times New Roman"/>
          <w:lang w:bidi="ar-SA"/>
        </w:rPr>
        <w:t xml:space="preserve">cia całej partii przedmiotu umowy </w:t>
      </w:r>
      <w:r w:rsidRPr="0059319E">
        <w:rPr>
          <w:rFonts w:eastAsia="Times New Roman" w:cs="Times New Roman"/>
          <w:lang w:bidi="ar-SA"/>
        </w:rPr>
        <w:br/>
        <w:t>lub odrzucenia jej cz</w:t>
      </w:r>
      <w:r w:rsidRPr="0059319E">
        <w:rPr>
          <w:rFonts w:eastAsia="TimesNewRoman, 'MS Mincho'" w:cs="Times New Roman"/>
          <w:lang w:bidi="ar-SA"/>
        </w:rPr>
        <w:t>ęś</w:t>
      </w:r>
      <w:r w:rsidRPr="0059319E">
        <w:rPr>
          <w:rFonts w:eastAsia="Times New Roman" w:cs="Times New Roman"/>
          <w:lang w:bidi="ar-SA"/>
        </w:rPr>
        <w:t xml:space="preserve">ci w przypadku, gdy w trakcie oceny organoleptycznej zostanie </w:t>
      </w:r>
      <w:r w:rsidRPr="0059319E">
        <w:rPr>
          <w:rFonts w:eastAsia="Times New Roman" w:cs="Times New Roman"/>
          <w:lang w:bidi="ar-SA"/>
        </w:rPr>
        <w:lastRenderedPageBreak/>
        <w:t>stwierdzona zła jako</w:t>
      </w:r>
      <w:r w:rsidRPr="0059319E">
        <w:rPr>
          <w:rFonts w:eastAsia="TimesNewRoman, 'MS Mincho'" w:cs="Times New Roman"/>
          <w:lang w:bidi="ar-SA"/>
        </w:rPr>
        <w:t xml:space="preserve">ść </w:t>
      </w:r>
      <w:r w:rsidRPr="0059319E">
        <w:rPr>
          <w:rFonts w:eastAsia="Times New Roman" w:cs="Times New Roman"/>
          <w:lang w:bidi="ar-SA"/>
        </w:rPr>
        <w:t>produktów, widoczne uszkodzenia spowodowane niewła</w:t>
      </w:r>
      <w:r w:rsidRPr="0059319E">
        <w:rPr>
          <w:rFonts w:eastAsia="TimesNewRoman, 'MS Mincho'" w:cs="Times New Roman"/>
          <w:lang w:bidi="ar-SA"/>
        </w:rPr>
        <w:t>ś</w:t>
      </w:r>
      <w:r w:rsidRPr="0059319E">
        <w:rPr>
          <w:rFonts w:eastAsia="Times New Roman" w:cs="Times New Roman"/>
          <w:lang w:bidi="ar-SA"/>
        </w:rPr>
        <w:t>ciwym zabezpieczeniem produktów, złymi warunkami transportowymi lub niewła</w:t>
      </w:r>
      <w:r w:rsidRPr="0059319E">
        <w:rPr>
          <w:rFonts w:eastAsia="TimesNewRoman, 'MS Mincho'" w:cs="Times New Roman"/>
          <w:lang w:bidi="ar-SA"/>
        </w:rPr>
        <w:t>ś</w:t>
      </w:r>
      <w:r w:rsidRPr="0059319E">
        <w:rPr>
          <w:rFonts w:eastAsia="Times New Roman" w:cs="Times New Roman"/>
          <w:lang w:bidi="ar-SA"/>
        </w:rPr>
        <w:t xml:space="preserve">ciwym stanem higienicznym </w:t>
      </w:r>
      <w:r w:rsidRPr="0059319E">
        <w:rPr>
          <w:rFonts w:eastAsia="TimesNewRoman, 'MS Mincho'" w:cs="Times New Roman"/>
          <w:lang w:bidi="ar-SA"/>
        </w:rPr>
        <w:t>ś</w:t>
      </w:r>
      <w:r w:rsidRPr="0059319E">
        <w:rPr>
          <w:rFonts w:eastAsia="Times New Roman" w:cs="Times New Roman"/>
          <w:lang w:bidi="ar-SA"/>
        </w:rPr>
        <w:t>rodków transportu przewoż</w:t>
      </w:r>
      <w:r w:rsidRPr="0059319E">
        <w:rPr>
          <w:rFonts w:eastAsia="TimesNewRoman, 'MS Mincho'" w:cs="Times New Roman"/>
          <w:lang w:bidi="ar-SA"/>
        </w:rPr>
        <w:t>ą</w:t>
      </w:r>
      <w:r w:rsidRPr="0059319E">
        <w:rPr>
          <w:rFonts w:eastAsia="Times New Roman" w:cs="Times New Roman"/>
          <w:lang w:bidi="ar-SA"/>
        </w:rPr>
        <w:t xml:space="preserve">cych przedmiot umowy. W takim przypadku Zamawiający zastrzega sobie również prawo do oddania próbek partii dostawy </w:t>
      </w:r>
      <w:r w:rsidR="00766586" w:rsidRPr="0059319E">
        <w:rPr>
          <w:rFonts w:eastAsia="Times New Roman" w:cs="Times New Roman"/>
          <w:lang w:bidi="ar-SA"/>
        </w:rPr>
        <w:br/>
      </w:r>
      <w:r w:rsidRPr="0059319E">
        <w:rPr>
          <w:rFonts w:eastAsia="Times New Roman" w:cs="Times New Roman"/>
          <w:lang w:bidi="ar-SA"/>
        </w:rPr>
        <w:t>do akredytowanego laboratorium, w celu wykon</w:t>
      </w:r>
      <w:r w:rsidR="00062086" w:rsidRPr="0059319E">
        <w:rPr>
          <w:rFonts w:eastAsia="Times New Roman" w:cs="Times New Roman"/>
          <w:lang w:bidi="ar-SA"/>
        </w:rPr>
        <w:t xml:space="preserve">ania badań mikrobiologicznych. </w:t>
      </w:r>
      <w:r w:rsidR="00062086" w:rsidRPr="0059319E">
        <w:rPr>
          <w:rFonts w:eastAsia="Times New Roman" w:cs="Times New Roman"/>
          <w:lang w:bidi="ar-SA"/>
        </w:rPr>
        <w:br/>
      </w:r>
      <w:r w:rsidRPr="0059319E">
        <w:rPr>
          <w:rFonts w:eastAsia="Times New Roman" w:cs="Times New Roman"/>
          <w:lang w:bidi="ar-SA"/>
        </w:rPr>
        <w:t>Koszty badania w całości pokryje Wykonawca.</w:t>
      </w:r>
    </w:p>
    <w:p w14:paraId="5C496246" w14:textId="77777777" w:rsidR="00681584" w:rsidRPr="0059319E" w:rsidRDefault="00681584" w:rsidP="00B20BB7">
      <w:pPr>
        <w:widowControl/>
        <w:autoSpaceDE w:val="0"/>
        <w:ind w:left="284" w:hanging="284"/>
        <w:jc w:val="both"/>
        <w:rPr>
          <w:rFonts w:eastAsia="Times New Roman" w:cs="Times New Roman"/>
          <w:lang w:bidi="ar-SA"/>
        </w:rPr>
      </w:pPr>
      <w:r w:rsidRPr="0059319E">
        <w:rPr>
          <w:rFonts w:eastAsia="Times New Roman" w:cs="Times New Roman"/>
          <w:lang w:bidi="ar-SA"/>
        </w:rPr>
        <w:t>7.</w:t>
      </w:r>
      <w:r w:rsidRPr="0059319E">
        <w:rPr>
          <w:rFonts w:eastAsia="Times New Roman" w:cs="Times New Roman"/>
          <w:lang w:bidi="ar-SA"/>
        </w:rPr>
        <w:tab/>
        <w:t>W przypadku reklamacji</w:t>
      </w:r>
      <w:r w:rsidRPr="0059319E">
        <w:rPr>
          <w:rFonts w:eastAsia="Times New Roman" w:cs="Times New Roman"/>
          <w:sz w:val="23"/>
          <w:szCs w:val="23"/>
          <w:lang w:bidi="ar-SA"/>
        </w:rPr>
        <w:t xml:space="preserve"> złożonej przez Zamawiającego, Wykonawca </w:t>
      </w:r>
      <w:r w:rsidRPr="0059319E">
        <w:rPr>
          <w:rFonts w:eastAsia="Times New Roman" w:cs="Times New Roman"/>
          <w:lang w:bidi="ar-SA"/>
        </w:rPr>
        <w:t xml:space="preserve">zobowiązuje się w ciągu </w:t>
      </w:r>
      <w:r w:rsidR="00680B28">
        <w:rPr>
          <w:rFonts w:eastAsia="Times New Roman" w:cs="Times New Roman"/>
          <w:lang w:bidi="ar-SA"/>
        </w:rPr>
        <w:br/>
      </w:r>
      <w:r w:rsidRPr="0059319E">
        <w:rPr>
          <w:rFonts w:eastAsia="Times New Roman" w:cs="Times New Roman"/>
          <w:lang w:bidi="ar-SA"/>
        </w:rPr>
        <w:t>2 dni od złożonej reklamacji wymienić wadliwą p</w:t>
      </w:r>
      <w:r w:rsidR="00F10657" w:rsidRPr="0059319E">
        <w:rPr>
          <w:rFonts w:eastAsia="Times New Roman" w:cs="Times New Roman"/>
          <w:lang w:bidi="ar-SA"/>
        </w:rPr>
        <w:t xml:space="preserve">artię przedmiotu umowy na wolną </w:t>
      </w:r>
      <w:r w:rsidRPr="0059319E">
        <w:rPr>
          <w:rFonts w:eastAsia="Times New Roman" w:cs="Times New Roman"/>
          <w:lang w:bidi="ar-SA"/>
        </w:rPr>
        <w:t>od wad.</w:t>
      </w:r>
    </w:p>
    <w:p w14:paraId="064BFD1C" w14:textId="77777777" w:rsidR="00681584" w:rsidRPr="0059319E" w:rsidRDefault="00681584" w:rsidP="00B40E5C">
      <w:pPr>
        <w:widowControl/>
        <w:numPr>
          <w:ilvl w:val="0"/>
          <w:numId w:val="28"/>
        </w:numPr>
        <w:suppressAutoHyphens w:val="0"/>
        <w:autoSpaceDE w:val="0"/>
        <w:autoSpaceDN/>
        <w:ind w:left="284" w:hanging="284"/>
        <w:contextualSpacing/>
        <w:jc w:val="both"/>
        <w:textAlignment w:val="auto"/>
        <w:rPr>
          <w:rFonts w:eastAsiaTheme="minorHAnsi" w:cs="Times New Roman"/>
          <w:vanish/>
          <w:kern w:val="0"/>
          <w:lang w:eastAsia="en-US" w:bidi="ar-SA"/>
        </w:rPr>
      </w:pPr>
    </w:p>
    <w:p w14:paraId="2C39E14E" w14:textId="77777777" w:rsidR="00681584" w:rsidRPr="0059319E" w:rsidRDefault="00681584" w:rsidP="00B40E5C">
      <w:pPr>
        <w:widowControl/>
        <w:numPr>
          <w:ilvl w:val="0"/>
          <w:numId w:val="28"/>
        </w:numPr>
        <w:suppressAutoHyphens w:val="0"/>
        <w:autoSpaceDE w:val="0"/>
        <w:autoSpaceDN/>
        <w:ind w:left="284" w:hanging="284"/>
        <w:contextualSpacing/>
        <w:jc w:val="both"/>
        <w:textAlignment w:val="auto"/>
        <w:rPr>
          <w:rFonts w:eastAsiaTheme="minorHAnsi" w:cs="Times New Roman"/>
          <w:vanish/>
          <w:kern w:val="0"/>
          <w:lang w:eastAsia="en-US" w:bidi="ar-SA"/>
        </w:rPr>
      </w:pPr>
    </w:p>
    <w:p w14:paraId="438547C6" w14:textId="77777777" w:rsidR="00681584" w:rsidRPr="0059319E" w:rsidRDefault="00681584" w:rsidP="00B40E5C">
      <w:pPr>
        <w:widowControl/>
        <w:numPr>
          <w:ilvl w:val="0"/>
          <w:numId w:val="28"/>
        </w:numPr>
        <w:suppressAutoHyphens w:val="0"/>
        <w:autoSpaceDE w:val="0"/>
        <w:autoSpaceDN/>
        <w:ind w:left="284" w:hanging="284"/>
        <w:contextualSpacing/>
        <w:jc w:val="both"/>
        <w:textAlignment w:val="auto"/>
        <w:rPr>
          <w:rFonts w:eastAsia="Times New Roman" w:cs="Times New Roman"/>
          <w:kern w:val="0"/>
          <w:lang w:eastAsia="en-US" w:bidi="ar-SA"/>
        </w:rPr>
      </w:pPr>
      <w:r w:rsidRPr="0059319E">
        <w:rPr>
          <w:rFonts w:eastAsiaTheme="minorHAnsi" w:cs="Times New Roman"/>
          <w:kern w:val="0"/>
          <w:lang w:eastAsia="en-US" w:bidi="ar-SA"/>
        </w:rPr>
        <w:t xml:space="preserve">Jeżeli Wykonawca w terminie 2 dni od zgłoszenia </w:t>
      </w:r>
      <w:r w:rsidR="00062086" w:rsidRPr="0059319E">
        <w:rPr>
          <w:rFonts w:eastAsiaTheme="minorHAnsi" w:cs="Times New Roman"/>
          <w:kern w:val="0"/>
          <w:lang w:eastAsia="en-US" w:bidi="ar-SA"/>
        </w:rPr>
        <w:t xml:space="preserve">przez Zamawiającego reklamacji </w:t>
      </w:r>
      <w:r w:rsidR="00062086" w:rsidRPr="0059319E">
        <w:rPr>
          <w:rFonts w:eastAsiaTheme="minorHAnsi" w:cs="Times New Roman"/>
          <w:kern w:val="0"/>
          <w:lang w:eastAsia="en-US" w:bidi="ar-SA"/>
        </w:rPr>
        <w:br/>
      </w:r>
      <w:r w:rsidRPr="0059319E">
        <w:rPr>
          <w:rFonts w:eastAsiaTheme="minorHAnsi" w:cs="Times New Roman"/>
          <w:kern w:val="0"/>
          <w:lang w:eastAsia="en-US" w:bidi="ar-SA"/>
        </w:rPr>
        <w:t>pod względem jakościowym nie dostarczy partii towaru bez wad w zamian za towar reklamowany, Zamawiający będzie mógł zakupić towar u innego dostawcy, a dodatnią różnicę pomiędzy ceną zakupionego towaru a ceną u Wykonawcy pokryje Wykonawca.</w:t>
      </w:r>
    </w:p>
    <w:p w14:paraId="6B1F59FC" w14:textId="77777777" w:rsidR="00681584" w:rsidRPr="0059319E" w:rsidRDefault="00681584" w:rsidP="00B40E5C">
      <w:pPr>
        <w:widowControl/>
        <w:numPr>
          <w:ilvl w:val="0"/>
          <w:numId w:val="28"/>
        </w:numPr>
        <w:tabs>
          <w:tab w:val="left" w:pos="0"/>
        </w:tabs>
        <w:suppressAutoHyphens w:val="0"/>
        <w:autoSpaceDN/>
        <w:ind w:left="284" w:hanging="284"/>
        <w:jc w:val="both"/>
        <w:textAlignment w:val="auto"/>
        <w:rPr>
          <w:rFonts w:cs="Times New Roman"/>
        </w:rPr>
      </w:pPr>
      <w:r w:rsidRPr="0059319E">
        <w:rPr>
          <w:rFonts w:cs="Times New Roman"/>
        </w:rPr>
        <w:t xml:space="preserve">Jeżeli Wykonawca w terminie 2 dni od zgłoszenia przez Zamawiającego reklamacji </w:t>
      </w:r>
      <w:r w:rsidRPr="0059319E">
        <w:rPr>
          <w:rFonts w:cs="Times New Roman"/>
        </w:rPr>
        <w:br/>
        <w:t>pod względem ilościowym nie dostarczy różnicy w ilości wynikającej z pisemnego zamówienia partii i faktycznie zrealizowanej dostawy Zamawiający będzie mógł zakupić towar u innego dostawcy a dodatnią różnicę pomiędzy ceną Wykonawcy</w:t>
      </w:r>
      <w:r w:rsidRPr="0059319E">
        <w:rPr>
          <w:rFonts w:cs="Times New Roman"/>
          <w:sz w:val="18"/>
          <w:szCs w:val="18"/>
        </w:rPr>
        <w:t xml:space="preserve">, </w:t>
      </w:r>
      <w:r w:rsidRPr="0059319E">
        <w:rPr>
          <w:rFonts w:cs="Times New Roman"/>
        </w:rPr>
        <w:t>a ceną zakupionego towaru pokryje Wykonawca.</w:t>
      </w:r>
    </w:p>
    <w:p w14:paraId="2CCBF755" w14:textId="77777777" w:rsidR="00681584" w:rsidRPr="0059319E" w:rsidRDefault="00766586" w:rsidP="00B40E5C">
      <w:pPr>
        <w:widowControl/>
        <w:numPr>
          <w:ilvl w:val="0"/>
          <w:numId w:val="28"/>
        </w:numPr>
        <w:suppressAutoHyphens w:val="0"/>
        <w:autoSpaceDN/>
        <w:ind w:left="284" w:hanging="426"/>
        <w:jc w:val="both"/>
        <w:textAlignment w:val="auto"/>
        <w:rPr>
          <w:rFonts w:cs="Times New Roman"/>
        </w:rPr>
      </w:pPr>
      <w:r w:rsidRPr="0059319E">
        <w:rPr>
          <w:rFonts w:eastAsia="Times New Roman" w:cs="Times New Roman"/>
          <w:lang w:bidi="ar-SA"/>
        </w:rPr>
        <w:t xml:space="preserve">Ze strony Zamawiającego nadzór nad realizacją przedmiotu umowy pełnić będzie </w:t>
      </w:r>
      <w:r w:rsidRPr="0059319E">
        <w:rPr>
          <w:rFonts w:eastAsia="Times New Roman" w:cs="Times New Roman"/>
          <w:lang w:bidi="ar-SA"/>
        </w:rPr>
        <w:br/>
      </w:r>
      <w:r w:rsidR="00681584" w:rsidRPr="0059319E">
        <w:rPr>
          <w:rFonts w:eastAsia="Times New Roman" w:cs="Times New Roman"/>
          <w:lang w:bidi="ar-SA"/>
        </w:rPr>
        <w:t>p. Mariola Suska tel. 47</w:t>
      </w:r>
      <w:r w:rsidRPr="0059319E">
        <w:rPr>
          <w:rFonts w:eastAsia="Times New Roman" w:cs="Times New Roman"/>
          <w:lang w:bidi="ar-SA"/>
        </w:rPr>
        <w:t> </w:t>
      </w:r>
      <w:r w:rsidR="00681584" w:rsidRPr="0059319E">
        <w:rPr>
          <w:rFonts w:eastAsia="Times New Roman" w:cs="Times New Roman"/>
          <w:lang w:bidi="ar-SA"/>
        </w:rPr>
        <w:t>725</w:t>
      </w:r>
      <w:r w:rsidRPr="0059319E">
        <w:rPr>
          <w:rFonts w:eastAsia="Times New Roman" w:cs="Times New Roman"/>
          <w:lang w:bidi="ar-SA"/>
        </w:rPr>
        <w:t xml:space="preserve"> </w:t>
      </w:r>
      <w:r w:rsidR="00681584" w:rsidRPr="0059319E">
        <w:rPr>
          <w:rFonts w:eastAsia="Times New Roman" w:cs="Times New Roman"/>
          <w:lang w:bidi="ar-SA"/>
        </w:rPr>
        <w:t>56</w:t>
      </w:r>
      <w:r w:rsidRPr="0059319E">
        <w:rPr>
          <w:rFonts w:eastAsia="Times New Roman" w:cs="Times New Roman"/>
          <w:lang w:bidi="ar-SA"/>
        </w:rPr>
        <w:t xml:space="preserve"> </w:t>
      </w:r>
      <w:r w:rsidR="00681584" w:rsidRPr="0059319E">
        <w:rPr>
          <w:rFonts w:eastAsia="Times New Roman" w:cs="Times New Roman"/>
          <w:lang w:bidi="ar-SA"/>
        </w:rPr>
        <w:t xml:space="preserve">55 (Legionowo), p. </w:t>
      </w:r>
      <w:r w:rsidRPr="0059319E">
        <w:rPr>
          <w:rFonts w:eastAsia="Times New Roman" w:cs="Times New Roman"/>
          <w:lang w:bidi="ar-SA"/>
        </w:rPr>
        <w:t>Agnieszka Bartnik</w:t>
      </w:r>
      <w:r w:rsidR="00681584" w:rsidRPr="0059319E">
        <w:rPr>
          <w:rFonts w:eastAsia="Times New Roman" w:cs="Times New Roman"/>
          <w:lang w:bidi="ar-SA"/>
        </w:rPr>
        <w:t xml:space="preserve"> tel. 47</w:t>
      </w:r>
      <w:r w:rsidRPr="0059319E">
        <w:rPr>
          <w:rFonts w:eastAsia="Times New Roman" w:cs="Times New Roman"/>
          <w:lang w:bidi="ar-SA"/>
        </w:rPr>
        <w:t> </w:t>
      </w:r>
      <w:r w:rsidR="00681584" w:rsidRPr="0059319E">
        <w:rPr>
          <w:rFonts w:eastAsia="Times New Roman" w:cs="Times New Roman"/>
          <w:lang w:bidi="ar-SA"/>
        </w:rPr>
        <w:t>725</w:t>
      </w:r>
      <w:r w:rsidRPr="0059319E">
        <w:rPr>
          <w:rFonts w:eastAsia="Times New Roman" w:cs="Times New Roman"/>
          <w:lang w:bidi="ar-SA"/>
        </w:rPr>
        <w:t xml:space="preserve"> </w:t>
      </w:r>
      <w:r w:rsidR="00681584" w:rsidRPr="0059319E">
        <w:rPr>
          <w:rFonts w:eastAsia="Times New Roman" w:cs="Times New Roman"/>
          <w:lang w:bidi="ar-SA"/>
        </w:rPr>
        <w:t>57</w:t>
      </w:r>
      <w:r w:rsidRPr="0059319E">
        <w:rPr>
          <w:rFonts w:eastAsia="Times New Roman" w:cs="Times New Roman"/>
          <w:lang w:bidi="ar-SA"/>
        </w:rPr>
        <w:t xml:space="preserve"> 63</w:t>
      </w:r>
      <w:r w:rsidR="00681584" w:rsidRPr="0059319E">
        <w:rPr>
          <w:rFonts w:eastAsia="Times New Roman" w:cs="Times New Roman"/>
          <w:lang w:bidi="ar-SA"/>
        </w:rPr>
        <w:t xml:space="preserve"> (Sułkowice).</w:t>
      </w:r>
    </w:p>
    <w:p w14:paraId="27DC492E" w14:textId="77777777" w:rsidR="00681584" w:rsidRPr="0059319E" w:rsidRDefault="00766586" w:rsidP="00B40E5C">
      <w:pPr>
        <w:widowControl/>
        <w:numPr>
          <w:ilvl w:val="0"/>
          <w:numId w:val="28"/>
        </w:numPr>
        <w:tabs>
          <w:tab w:val="left" w:pos="993"/>
        </w:tabs>
        <w:suppressAutoHyphens w:val="0"/>
        <w:autoSpaceDE w:val="0"/>
        <w:autoSpaceDN/>
        <w:ind w:left="283" w:hanging="425"/>
        <w:jc w:val="both"/>
        <w:textAlignment w:val="auto"/>
        <w:rPr>
          <w:rFonts w:eastAsia="Times New Roman" w:cs="Times New Roman"/>
          <w:lang w:bidi="ar-SA"/>
        </w:rPr>
      </w:pPr>
      <w:r w:rsidRPr="0059319E">
        <w:rPr>
          <w:rFonts w:eastAsia="Times New Roman" w:cs="Times New Roman"/>
          <w:lang w:bidi="ar-SA"/>
        </w:rPr>
        <w:t xml:space="preserve">Z ramienia Wykonawcy nadzór nad realizacją przedmiotu umowy pełnić będzie </w:t>
      </w:r>
      <w:r w:rsidR="00681584" w:rsidRPr="0059319E">
        <w:rPr>
          <w:rFonts w:eastAsia="Times New Roman" w:cs="Times New Roman"/>
          <w:lang w:bidi="ar-SA"/>
        </w:rPr>
        <w:t>p. …...............</w:t>
      </w:r>
      <w:r w:rsidR="00CB0F7F" w:rsidRPr="0059319E">
        <w:rPr>
          <w:rFonts w:eastAsia="Times New Roman" w:cs="Times New Roman"/>
          <w:lang w:bidi="ar-SA"/>
        </w:rPr>
        <w:t>……</w:t>
      </w:r>
      <w:r w:rsidRPr="0059319E">
        <w:rPr>
          <w:rFonts w:eastAsia="Times New Roman" w:cs="Times New Roman"/>
          <w:lang w:bidi="ar-SA"/>
        </w:rPr>
        <w:t>……..</w:t>
      </w:r>
      <w:r w:rsidR="00CB0F7F" w:rsidRPr="0059319E">
        <w:rPr>
          <w:rFonts w:eastAsia="Times New Roman" w:cs="Times New Roman"/>
          <w:lang w:bidi="ar-SA"/>
        </w:rPr>
        <w:t xml:space="preserve">……, </w:t>
      </w:r>
      <w:r w:rsidR="00681584" w:rsidRPr="0059319E">
        <w:rPr>
          <w:rFonts w:eastAsia="Times New Roman" w:cs="Times New Roman"/>
          <w:lang w:bidi="ar-SA"/>
        </w:rPr>
        <w:t xml:space="preserve">tel. ...................................... </w:t>
      </w:r>
    </w:p>
    <w:p w14:paraId="48F02042" w14:textId="77777777" w:rsidR="00681584" w:rsidRPr="0059319E" w:rsidRDefault="009811EF" w:rsidP="00B20BB7">
      <w:pPr>
        <w:widowControl/>
        <w:overflowPunct w:val="0"/>
        <w:autoSpaceDE w:val="0"/>
        <w:ind w:left="283" w:hanging="425"/>
        <w:jc w:val="both"/>
        <w:rPr>
          <w:rFonts w:eastAsia="Times New Roman" w:cs="Times New Roman"/>
          <w:lang w:bidi="ar-SA"/>
        </w:rPr>
      </w:pPr>
      <w:r w:rsidRPr="0059319E">
        <w:rPr>
          <w:rFonts w:eastAsia="Times New Roman" w:cs="Times New Roman"/>
          <w:lang w:bidi="ar-SA"/>
        </w:rPr>
        <w:t>12</w:t>
      </w:r>
      <w:r w:rsidR="00681584" w:rsidRPr="0059319E">
        <w:rPr>
          <w:rFonts w:eastAsia="Times New Roman" w:cs="Times New Roman"/>
          <w:lang w:bidi="ar-SA"/>
        </w:rPr>
        <w:t>.</w:t>
      </w:r>
      <w:r w:rsidR="00681584" w:rsidRPr="0059319E">
        <w:rPr>
          <w:rFonts w:eastAsia="Times New Roman" w:cs="Times New Roman"/>
          <w:lang w:bidi="ar-SA"/>
        </w:rPr>
        <w:tab/>
      </w:r>
      <w:r w:rsidR="00766586" w:rsidRPr="0059319E">
        <w:rPr>
          <w:rFonts w:eastAsia="Times New Roman" w:cs="Times New Roman"/>
          <w:lang w:bidi="ar-SA"/>
        </w:rPr>
        <w:t xml:space="preserve">Osoby, o których mowa w ust. 10 i 11 zostają powołani celem ustalenia wszelkich szczegółów związanych z realizacją umowy. Ustalenia odbywać się będą telefonicznie </w:t>
      </w:r>
      <w:r w:rsidR="00766586" w:rsidRPr="0059319E">
        <w:rPr>
          <w:rFonts w:eastAsia="Times New Roman" w:cs="Times New Roman"/>
          <w:lang w:bidi="ar-SA"/>
        </w:rPr>
        <w:br/>
        <w:t>lub w formie dokumentowej przesłanej e-mailem.</w:t>
      </w:r>
    </w:p>
    <w:p w14:paraId="3F1266CF" w14:textId="77777777" w:rsidR="00681584" w:rsidRPr="0059319E" w:rsidRDefault="009811EF" w:rsidP="00B20BB7">
      <w:pPr>
        <w:widowControl/>
        <w:autoSpaceDE w:val="0"/>
        <w:ind w:left="283" w:hanging="425"/>
        <w:jc w:val="both"/>
        <w:rPr>
          <w:rFonts w:eastAsia="Times New Roman" w:cs="Times New Roman"/>
          <w:lang w:bidi="ar-SA"/>
        </w:rPr>
      </w:pPr>
      <w:r w:rsidRPr="0059319E">
        <w:rPr>
          <w:rFonts w:eastAsia="Times New Roman" w:cs="Times New Roman"/>
          <w:lang w:bidi="ar-SA"/>
        </w:rPr>
        <w:t>13</w:t>
      </w:r>
      <w:r w:rsidR="00681584" w:rsidRPr="0059319E">
        <w:rPr>
          <w:rFonts w:eastAsia="Times New Roman" w:cs="Times New Roman"/>
          <w:lang w:bidi="ar-SA"/>
        </w:rPr>
        <w:t>.</w:t>
      </w:r>
      <w:r w:rsidR="00681584" w:rsidRPr="0059319E">
        <w:rPr>
          <w:rFonts w:eastAsia="Times New Roman" w:cs="Times New Roman"/>
          <w:lang w:bidi="ar-SA"/>
        </w:rPr>
        <w:tab/>
        <w:t xml:space="preserve">Zamawiający ma prawo odmowy odbioru przedmiotu umowy w przypadku niedotrzymania przez Wykonawcę terminu określonego w ust. 4.  </w:t>
      </w:r>
    </w:p>
    <w:p w14:paraId="3FFEDD14" w14:textId="77777777" w:rsidR="008E3C29" w:rsidRPr="0059319E" w:rsidRDefault="008E3C29" w:rsidP="00B20BB7">
      <w:pPr>
        <w:widowControl/>
        <w:autoSpaceDE w:val="0"/>
        <w:rPr>
          <w:rFonts w:eastAsia="Times New Roman" w:cs="Times New Roman"/>
          <w:b/>
          <w:bCs/>
          <w:lang w:bidi="ar-SA"/>
        </w:rPr>
      </w:pPr>
    </w:p>
    <w:p w14:paraId="2F7425DA" w14:textId="77777777" w:rsidR="008E3C29" w:rsidRPr="0059319E" w:rsidRDefault="008E3C29" w:rsidP="00DF2705">
      <w:pPr>
        <w:widowControl/>
        <w:autoSpaceDE w:val="0"/>
        <w:jc w:val="center"/>
        <w:rPr>
          <w:rFonts w:eastAsia="Times New Roman" w:cs="Times New Roman"/>
          <w:b/>
          <w:bCs/>
          <w:lang w:bidi="ar-SA"/>
        </w:rPr>
      </w:pPr>
      <w:r w:rsidRPr="0059319E">
        <w:rPr>
          <w:rFonts w:eastAsia="Times New Roman" w:cs="Times New Roman"/>
          <w:b/>
          <w:bCs/>
          <w:lang w:bidi="ar-SA"/>
        </w:rPr>
        <w:t>Obowiązki Wykonawcy</w:t>
      </w:r>
    </w:p>
    <w:p w14:paraId="15DCF104" w14:textId="77777777" w:rsidR="00542359" w:rsidRPr="0059319E" w:rsidRDefault="009862C3" w:rsidP="00DF2705">
      <w:pPr>
        <w:widowControl/>
        <w:suppressAutoHyphens w:val="0"/>
        <w:autoSpaceDE w:val="0"/>
        <w:jc w:val="center"/>
        <w:rPr>
          <w:rFonts w:eastAsia="Times New Roman" w:cs="Times New Roman"/>
          <w:b/>
          <w:bCs/>
          <w:lang w:bidi="ar-SA"/>
        </w:rPr>
      </w:pPr>
      <w:r w:rsidRPr="0059319E">
        <w:rPr>
          <w:rFonts w:eastAsia="Times New Roman" w:cs="Times New Roman"/>
          <w:b/>
          <w:bCs/>
          <w:lang w:bidi="ar-SA"/>
        </w:rPr>
        <w:t>§ 3.</w:t>
      </w:r>
    </w:p>
    <w:p w14:paraId="5816F19B" w14:textId="77777777" w:rsidR="00542359" w:rsidRPr="0059319E" w:rsidRDefault="00542359" w:rsidP="00B40E5C">
      <w:pPr>
        <w:widowControl/>
        <w:numPr>
          <w:ilvl w:val="3"/>
          <w:numId w:val="13"/>
        </w:numPr>
        <w:ind w:left="284" w:hanging="284"/>
        <w:jc w:val="both"/>
        <w:rPr>
          <w:rFonts w:eastAsia="Times New Roman" w:cs="Times New Roman"/>
          <w:lang w:bidi="ar-SA"/>
        </w:rPr>
      </w:pPr>
      <w:r w:rsidRPr="0059319E">
        <w:rPr>
          <w:rFonts w:eastAsia="Times New Roman" w:cs="Times New Roman"/>
          <w:lang w:bidi="ar-SA"/>
        </w:rPr>
        <w:t>Niezależnie od rękojmi Wykonawca udziela Zamawiającemu pisemnej gwarancji</w:t>
      </w:r>
      <w:r w:rsidR="00A431F0" w:rsidRPr="0059319E">
        <w:rPr>
          <w:rFonts w:eastAsia="Times New Roman" w:cs="Times New Roman"/>
          <w:lang w:bidi="ar-SA"/>
        </w:rPr>
        <w:t xml:space="preserve"> </w:t>
      </w:r>
      <w:r w:rsidR="00680B28" w:rsidRPr="00680B28">
        <w:rPr>
          <w:rFonts w:eastAsia="Times New Roman" w:cs="Times New Roman"/>
          <w:lang w:bidi="ar-SA"/>
        </w:rPr>
        <w:t xml:space="preserve">terminu przydatności do spożycia </w:t>
      </w:r>
      <w:r w:rsidRPr="0059319E">
        <w:rPr>
          <w:rFonts w:eastAsia="Times New Roman" w:cs="Times New Roman"/>
          <w:lang w:bidi="ar-SA"/>
        </w:rPr>
        <w:t xml:space="preserve">(określonej w </w:t>
      </w:r>
      <w:r w:rsidRPr="0059319E">
        <w:rPr>
          <w:rFonts w:eastAsia="Times New Roman" w:cs="Times New Roman"/>
          <w:i/>
          <w:lang w:bidi="ar-SA"/>
        </w:rPr>
        <w:t xml:space="preserve">Formularzu oferty </w:t>
      </w:r>
      <w:r w:rsidRPr="00A92AED">
        <w:rPr>
          <w:rFonts w:eastAsia="Times New Roman" w:cs="Times New Roman"/>
          <w:i/>
          <w:lang w:bidi="ar-SA"/>
        </w:rPr>
        <w:t>wraz z</w:t>
      </w:r>
      <w:r w:rsidRPr="0059319E">
        <w:rPr>
          <w:rFonts w:eastAsia="Times New Roman" w:cs="Times New Roman"/>
          <w:i/>
          <w:lang w:bidi="ar-SA"/>
        </w:rPr>
        <w:t xml:space="preserve"> </w:t>
      </w:r>
      <w:r w:rsidR="00A92AED">
        <w:rPr>
          <w:rFonts w:eastAsia="Times New Roman" w:cs="Times New Roman"/>
          <w:i/>
          <w:lang w:bidi="ar-SA"/>
        </w:rPr>
        <w:t>f</w:t>
      </w:r>
      <w:r w:rsidRPr="0059319E">
        <w:rPr>
          <w:rFonts w:eastAsia="Times New Roman" w:cs="Times New Roman"/>
          <w:i/>
          <w:lang w:bidi="ar-SA"/>
        </w:rPr>
        <w:t>ormularzem cenowym</w:t>
      </w:r>
      <w:r w:rsidRPr="0059319E">
        <w:rPr>
          <w:rFonts w:eastAsia="Times New Roman" w:cs="Times New Roman"/>
          <w:lang w:bidi="ar-SA"/>
        </w:rPr>
        <w:t xml:space="preserve">) </w:t>
      </w:r>
      <w:r w:rsidR="00680B28">
        <w:rPr>
          <w:rFonts w:eastAsia="Times New Roman" w:cs="Times New Roman"/>
          <w:lang w:bidi="ar-SA"/>
        </w:rPr>
        <w:br/>
      </w:r>
      <w:r w:rsidRPr="0059319E">
        <w:rPr>
          <w:rFonts w:eastAsia="Times New Roman" w:cs="Times New Roman"/>
          <w:lang w:bidi="ar-SA"/>
        </w:rPr>
        <w:t>na oferowany przedmiot umowy liczonej od dnia dostarczenia przedmiotu umowy.</w:t>
      </w:r>
    </w:p>
    <w:p w14:paraId="033FA845" w14:textId="77777777" w:rsidR="00542359" w:rsidRPr="0059319E" w:rsidRDefault="00542359" w:rsidP="00B40E5C">
      <w:pPr>
        <w:pStyle w:val="Akapitzlist"/>
        <w:numPr>
          <w:ilvl w:val="3"/>
          <w:numId w:val="13"/>
        </w:numPr>
        <w:autoSpaceDE w:val="0"/>
        <w:spacing w:after="0" w:line="240" w:lineRule="auto"/>
        <w:ind w:left="284" w:hanging="284"/>
        <w:jc w:val="both"/>
        <w:rPr>
          <w:rFonts w:ascii="Times New Roman" w:eastAsia="Times New Roman" w:hAnsi="Times New Roman" w:cs="Times New Roman"/>
          <w:sz w:val="24"/>
          <w:szCs w:val="24"/>
        </w:rPr>
      </w:pPr>
      <w:r w:rsidRPr="0059319E">
        <w:rPr>
          <w:rFonts w:ascii="Times New Roman" w:eastAsia="Times New Roman" w:hAnsi="Times New Roman" w:cs="Times New Roman"/>
          <w:sz w:val="24"/>
          <w:szCs w:val="24"/>
        </w:rPr>
        <w:t xml:space="preserve">Wykonawca w ciągu 2 dni od zgłoszenia przez Zamawiającego reklamacji pod względem jakościowym dostarczy partię towaru bez wad w zamian za towar reklamowany. </w:t>
      </w:r>
    </w:p>
    <w:p w14:paraId="3C271431" w14:textId="77777777" w:rsidR="00542359" w:rsidRPr="0059319E" w:rsidRDefault="00542359" w:rsidP="00B40E5C">
      <w:pPr>
        <w:pStyle w:val="Akapitzlist"/>
        <w:numPr>
          <w:ilvl w:val="3"/>
          <w:numId w:val="13"/>
        </w:numPr>
        <w:autoSpaceDE w:val="0"/>
        <w:spacing w:after="0" w:line="240" w:lineRule="auto"/>
        <w:ind w:left="284" w:hanging="284"/>
        <w:jc w:val="both"/>
        <w:rPr>
          <w:rFonts w:ascii="Times New Roman" w:eastAsia="Times New Roman" w:hAnsi="Times New Roman" w:cs="Times New Roman"/>
          <w:sz w:val="24"/>
          <w:szCs w:val="24"/>
        </w:rPr>
      </w:pPr>
      <w:r w:rsidRPr="0059319E">
        <w:rPr>
          <w:rFonts w:ascii="Times New Roman" w:eastAsia="Times New Roman" w:hAnsi="Times New Roman" w:cs="Times New Roman"/>
          <w:sz w:val="24"/>
          <w:szCs w:val="24"/>
        </w:rPr>
        <w:t xml:space="preserve">Wykonawca w ciągu 2 dni od zgłoszenia przez Zamawiającego reklamacji pod względem ilościowym dostarczy partię towaru bez wad w zamian za towar reklamowany. </w:t>
      </w:r>
    </w:p>
    <w:p w14:paraId="423E6D53" w14:textId="77777777" w:rsidR="00542359" w:rsidRPr="0059319E" w:rsidRDefault="00542359" w:rsidP="00B40E5C">
      <w:pPr>
        <w:pStyle w:val="Akapitzlist"/>
        <w:numPr>
          <w:ilvl w:val="3"/>
          <w:numId w:val="13"/>
        </w:numPr>
        <w:autoSpaceDE w:val="0"/>
        <w:spacing w:after="0" w:line="240" w:lineRule="auto"/>
        <w:ind w:left="284" w:hanging="284"/>
        <w:jc w:val="both"/>
        <w:rPr>
          <w:rFonts w:ascii="Times New Roman" w:eastAsia="Times New Roman" w:hAnsi="Times New Roman" w:cs="Times New Roman"/>
          <w:sz w:val="24"/>
          <w:szCs w:val="24"/>
        </w:rPr>
      </w:pPr>
      <w:r w:rsidRPr="0059319E">
        <w:rPr>
          <w:rFonts w:ascii="Times New Roman" w:eastAsia="Times New Roman" w:hAnsi="Times New Roman" w:cs="Times New Roman"/>
          <w:sz w:val="24"/>
          <w:szCs w:val="24"/>
        </w:rPr>
        <w:t>Wykonawca zobowiązuje się do dostarczania towaru z możliwie najdłuższym terminem przydatności</w:t>
      </w:r>
      <w:r w:rsidRPr="0059319E">
        <w:rPr>
          <w:rFonts w:ascii="Times New Roman" w:eastAsia="Times New Roman" w:hAnsi="Times New Roman" w:cs="Times New Roman"/>
          <w:sz w:val="23"/>
          <w:szCs w:val="23"/>
        </w:rPr>
        <w:t xml:space="preserve"> do spożycia, nie krótszym niż ten określony w formularzu cenowym </w:t>
      </w:r>
      <w:r w:rsidRPr="0059319E">
        <w:rPr>
          <w:rFonts w:ascii="Times New Roman" w:eastAsia="Times New Roman" w:hAnsi="Times New Roman" w:cs="Times New Roman"/>
          <w:sz w:val="24"/>
          <w:szCs w:val="24"/>
        </w:rPr>
        <w:t>stanowiącym załącznik do umowy.</w:t>
      </w:r>
    </w:p>
    <w:p w14:paraId="6FF4EB9B" w14:textId="77777777" w:rsidR="00542359" w:rsidRPr="0059319E" w:rsidRDefault="00542359" w:rsidP="00B40E5C">
      <w:pPr>
        <w:pStyle w:val="Akapitzlist"/>
        <w:numPr>
          <w:ilvl w:val="3"/>
          <w:numId w:val="13"/>
        </w:numPr>
        <w:autoSpaceDE w:val="0"/>
        <w:spacing w:after="0" w:line="240" w:lineRule="auto"/>
        <w:ind w:left="284" w:hanging="284"/>
        <w:jc w:val="both"/>
        <w:rPr>
          <w:rFonts w:ascii="Times New Roman" w:eastAsia="Times New Roman" w:hAnsi="Times New Roman" w:cs="Times New Roman"/>
          <w:sz w:val="24"/>
          <w:szCs w:val="24"/>
        </w:rPr>
      </w:pPr>
      <w:r w:rsidRPr="0059319E">
        <w:rPr>
          <w:rFonts w:ascii="Times New Roman" w:eastAsia="Times New Roman" w:hAnsi="Times New Roman" w:cs="Times New Roman"/>
          <w:sz w:val="24"/>
          <w:szCs w:val="24"/>
        </w:rPr>
        <w:t>Wykonawca zobowiązuje się dostarczać przedmiot umowy w opakowaniach zbiorczych odpowiednio</w:t>
      </w:r>
      <w:r w:rsidR="00A431F0" w:rsidRPr="0059319E">
        <w:rPr>
          <w:rFonts w:ascii="Times New Roman" w:eastAsia="Times New Roman" w:hAnsi="Times New Roman" w:cs="Times New Roman"/>
          <w:sz w:val="24"/>
          <w:szCs w:val="24"/>
        </w:rPr>
        <w:t xml:space="preserve"> </w:t>
      </w:r>
      <w:r w:rsidRPr="0059319E">
        <w:rPr>
          <w:rFonts w:ascii="Times New Roman" w:eastAsia="Times New Roman" w:hAnsi="Times New Roman" w:cs="Times New Roman"/>
          <w:sz w:val="24"/>
          <w:szCs w:val="24"/>
        </w:rPr>
        <w:t>posortowany i zabezpieczony przed uszkodzeniem, w warunkach temperaturowych zalecanych</w:t>
      </w:r>
      <w:r w:rsidR="00A431F0" w:rsidRPr="0059319E">
        <w:rPr>
          <w:rFonts w:ascii="Times New Roman" w:eastAsia="Times New Roman" w:hAnsi="Times New Roman" w:cs="Times New Roman"/>
          <w:sz w:val="24"/>
          <w:szCs w:val="24"/>
        </w:rPr>
        <w:t xml:space="preserve"> </w:t>
      </w:r>
      <w:r w:rsidRPr="0059319E">
        <w:rPr>
          <w:rFonts w:ascii="Times New Roman" w:eastAsia="Times New Roman" w:hAnsi="Times New Roman" w:cs="Times New Roman"/>
          <w:sz w:val="24"/>
          <w:szCs w:val="24"/>
        </w:rPr>
        <w:t>przez producenta oraz czystym środkiem transportu przystosowanym do przewozu przedmiotu umowy.</w:t>
      </w:r>
    </w:p>
    <w:p w14:paraId="21FF8D13" w14:textId="77777777" w:rsidR="00542359" w:rsidRPr="0059319E" w:rsidRDefault="00542359" w:rsidP="00B40E5C">
      <w:pPr>
        <w:pStyle w:val="Akapitzlist"/>
        <w:numPr>
          <w:ilvl w:val="3"/>
          <w:numId w:val="13"/>
        </w:numPr>
        <w:autoSpaceDE w:val="0"/>
        <w:spacing w:after="0" w:line="240" w:lineRule="auto"/>
        <w:ind w:left="284" w:hanging="284"/>
        <w:jc w:val="both"/>
        <w:rPr>
          <w:rFonts w:ascii="Times New Roman" w:eastAsia="Times New Roman" w:hAnsi="Times New Roman" w:cs="Times New Roman"/>
          <w:sz w:val="24"/>
          <w:szCs w:val="24"/>
        </w:rPr>
      </w:pPr>
      <w:r w:rsidRPr="0059319E">
        <w:rPr>
          <w:rFonts w:ascii="Times New Roman" w:eastAsia="Times New Roman" w:hAnsi="Times New Roman" w:cs="Times New Roman"/>
          <w:sz w:val="24"/>
          <w:szCs w:val="24"/>
        </w:rPr>
        <w:t>Z każdą dostawą produktów Wykonawca jest zobowiązany przedstawić świadectwo jakości dostarczanych wyrobów (atest) lub Państwowy Dokument Identyfikacyjny.</w:t>
      </w:r>
    </w:p>
    <w:p w14:paraId="63D3DDCE" w14:textId="1A3948B0" w:rsidR="00542359" w:rsidRPr="0059319E" w:rsidRDefault="00542359" w:rsidP="00B40E5C">
      <w:pPr>
        <w:pStyle w:val="Akapitzlist"/>
        <w:numPr>
          <w:ilvl w:val="3"/>
          <w:numId w:val="13"/>
        </w:numPr>
        <w:autoSpaceDE w:val="0"/>
        <w:spacing w:after="0" w:line="240" w:lineRule="auto"/>
        <w:ind w:left="284" w:hanging="284"/>
        <w:jc w:val="both"/>
        <w:rPr>
          <w:rFonts w:ascii="Times New Roman" w:eastAsia="Times New Roman" w:hAnsi="Times New Roman" w:cs="Times New Roman"/>
          <w:sz w:val="24"/>
          <w:szCs w:val="24"/>
        </w:rPr>
      </w:pPr>
      <w:r w:rsidRPr="0059319E">
        <w:rPr>
          <w:rFonts w:ascii="Times New Roman" w:eastAsia="Times New Roman" w:hAnsi="Times New Roman" w:cs="Times New Roman"/>
          <w:sz w:val="24"/>
          <w:szCs w:val="24"/>
        </w:rPr>
        <w:t xml:space="preserve">Wykonawca oświadcza, że znany jest mu fakt, iż treść niniejszej umowy, a w szczególności </w:t>
      </w:r>
      <w:r w:rsidR="00680B28">
        <w:rPr>
          <w:rFonts w:ascii="Times New Roman" w:eastAsia="Times New Roman" w:hAnsi="Times New Roman" w:cs="Times New Roman"/>
          <w:sz w:val="24"/>
          <w:szCs w:val="24"/>
        </w:rPr>
        <w:br/>
      </w:r>
      <w:r w:rsidRPr="0059319E">
        <w:rPr>
          <w:rFonts w:ascii="Times New Roman" w:eastAsia="Times New Roman" w:hAnsi="Times New Roman" w:cs="Times New Roman"/>
          <w:sz w:val="24"/>
          <w:szCs w:val="24"/>
        </w:rPr>
        <w:t xml:space="preserve">jej przedmiot, wysokość wynagrodzenia stanowią informację publiczną w rozumieniu art. 1 ust. 1 ustawy z dnia 6 września 2001 r. </w:t>
      </w:r>
      <w:r w:rsidRPr="0059319E">
        <w:rPr>
          <w:rFonts w:ascii="Times New Roman" w:eastAsia="Times New Roman" w:hAnsi="Times New Roman" w:cs="Times New Roman"/>
          <w:i/>
          <w:sz w:val="24"/>
          <w:szCs w:val="24"/>
        </w:rPr>
        <w:t xml:space="preserve">o dostępie do informacji publicznej </w:t>
      </w:r>
      <w:r w:rsidRPr="0059319E">
        <w:rPr>
          <w:rFonts w:ascii="Times New Roman" w:eastAsia="Times New Roman" w:hAnsi="Times New Roman" w:cs="Times New Roman"/>
          <w:sz w:val="24"/>
          <w:szCs w:val="24"/>
        </w:rPr>
        <w:t>(Dz</w:t>
      </w:r>
      <w:r w:rsidRPr="0059319E">
        <w:rPr>
          <w:rFonts w:ascii="Times New Roman" w:eastAsia="Times New Roman" w:hAnsi="Times New Roman" w:cs="Times New Roman"/>
          <w:sz w:val="18"/>
          <w:szCs w:val="18"/>
        </w:rPr>
        <w:t xml:space="preserve">. </w:t>
      </w:r>
      <w:r w:rsidRPr="0059319E">
        <w:rPr>
          <w:rFonts w:ascii="Times New Roman" w:eastAsia="Times New Roman" w:hAnsi="Times New Roman" w:cs="Times New Roman"/>
          <w:sz w:val="24"/>
          <w:szCs w:val="24"/>
        </w:rPr>
        <w:t>U</w:t>
      </w:r>
      <w:r w:rsidRPr="0059319E">
        <w:rPr>
          <w:rFonts w:ascii="Times New Roman" w:eastAsia="Times New Roman" w:hAnsi="Times New Roman" w:cs="Times New Roman"/>
          <w:sz w:val="18"/>
          <w:szCs w:val="18"/>
        </w:rPr>
        <w:t xml:space="preserve">. </w:t>
      </w:r>
      <w:r w:rsidRPr="0059319E">
        <w:rPr>
          <w:rFonts w:ascii="Times New Roman" w:eastAsia="Times New Roman" w:hAnsi="Times New Roman" w:cs="Times New Roman"/>
          <w:sz w:val="24"/>
          <w:szCs w:val="24"/>
        </w:rPr>
        <w:t>z 2022 r. poz</w:t>
      </w:r>
      <w:r w:rsidRPr="0059319E">
        <w:rPr>
          <w:rFonts w:ascii="Times New Roman" w:eastAsia="Times New Roman" w:hAnsi="Times New Roman" w:cs="Times New Roman"/>
          <w:sz w:val="18"/>
          <w:szCs w:val="18"/>
        </w:rPr>
        <w:t xml:space="preserve">. </w:t>
      </w:r>
      <w:r w:rsidRPr="0059319E">
        <w:rPr>
          <w:rFonts w:ascii="Times New Roman" w:eastAsia="Times New Roman" w:hAnsi="Times New Roman" w:cs="Times New Roman"/>
          <w:sz w:val="24"/>
          <w:szCs w:val="24"/>
        </w:rPr>
        <w:t>902)</w:t>
      </w:r>
      <w:r w:rsidRPr="0059319E">
        <w:rPr>
          <w:rFonts w:ascii="Times New Roman" w:eastAsia="Times New Roman" w:hAnsi="Times New Roman" w:cs="Times New Roman"/>
          <w:sz w:val="18"/>
          <w:szCs w:val="18"/>
        </w:rPr>
        <w:t xml:space="preserve">, </w:t>
      </w:r>
      <w:r w:rsidRPr="0059319E">
        <w:rPr>
          <w:rFonts w:ascii="Times New Roman" w:eastAsia="Times New Roman" w:hAnsi="Times New Roman" w:cs="Times New Roman"/>
          <w:sz w:val="24"/>
          <w:szCs w:val="24"/>
        </w:rPr>
        <w:t xml:space="preserve">która podlega udostępnieniu w </w:t>
      </w:r>
      <w:r w:rsidRPr="0059319E">
        <w:rPr>
          <w:rFonts w:ascii="Times New Roman" w:eastAsia="Times New Roman" w:hAnsi="Times New Roman" w:cs="Times New Roman"/>
          <w:sz w:val="23"/>
          <w:szCs w:val="23"/>
        </w:rPr>
        <w:t>trybie przedmiotowej ustawy</w:t>
      </w:r>
      <w:r w:rsidR="00637CCD">
        <w:rPr>
          <w:rFonts w:ascii="Times New Roman" w:eastAsia="Times New Roman" w:hAnsi="Times New Roman" w:cs="Times New Roman"/>
          <w:sz w:val="23"/>
          <w:szCs w:val="23"/>
        </w:rPr>
        <w:t>.</w:t>
      </w:r>
    </w:p>
    <w:p w14:paraId="51F101C0" w14:textId="77777777" w:rsidR="00542359" w:rsidRPr="0059319E" w:rsidRDefault="00542359" w:rsidP="00B40E5C">
      <w:pPr>
        <w:pStyle w:val="Akapitzlist"/>
        <w:numPr>
          <w:ilvl w:val="3"/>
          <w:numId w:val="13"/>
        </w:numPr>
        <w:autoSpaceDE w:val="0"/>
        <w:spacing w:after="0" w:line="240" w:lineRule="auto"/>
        <w:ind w:left="284" w:hanging="284"/>
        <w:jc w:val="both"/>
        <w:rPr>
          <w:rFonts w:ascii="Times New Roman" w:eastAsia="Times New Roman" w:hAnsi="Times New Roman" w:cs="Times New Roman"/>
          <w:sz w:val="24"/>
          <w:szCs w:val="24"/>
        </w:rPr>
      </w:pPr>
      <w:r w:rsidRPr="0059319E">
        <w:rPr>
          <w:rFonts w:ascii="Times New Roman" w:eastAsia="Times New Roman" w:hAnsi="Times New Roman" w:cs="Times New Roman"/>
          <w:sz w:val="24"/>
          <w:szCs w:val="24"/>
        </w:rPr>
        <w:t>Wykonawca wyraża zgodę na udostępnienie  jego danych osobowych w zakresie imienia, nazwiska, a w przypadku prowadzenia działalności gospodarczej również w zakresie firmy.</w:t>
      </w:r>
    </w:p>
    <w:p w14:paraId="25DCFB64" w14:textId="77777777" w:rsidR="008E3C29" w:rsidRPr="0059319E" w:rsidRDefault="008E3C29" w:rsidP="00F72A56">
      <w:pPr>
        <w:widowControl/>
        <w:ind w:left="284" w:hanging="284"/>
        <w:jc w:val="both"/>
        <w:rPr>
          <w:rFonts w:eastAsia="Times New Roman" w:cs="Times New Roman"/>
          <w:lang w:bidi="ar-SA"/>
        </w:rPr>
      </w:pPr>
    </w:p>
    <w:p w14:paraId="29A50099" w14:textId="77777777" w:rsidR="008E3C29" w:rsidRPr="0059319E" w:rsidRDefault="008E3C29" w:rsidP="00B20BB7">
      <w:pPr>
        <w:widowControl/>
        <w:autoSpaceDE w:val="0"/>
        <w:jc w:val="center"/>
        <w:rPr>
          <w:rFonts w:eastAsia="Times New Roman" w:cs="Times New Roman"/>
          <w:lang w:bidi="ar-SA"/>
        </w:rPr>
      </w:pPr>
      <w:r w:rsidRPr="0059319E">
        <w:rPr>
          <w:rFonts w:eastAsia="Times New Roman" w:cs="Times New Roman"/>
          <w:b/>
          <w:bCs/>
          <w:lang w:bidi="ar-SA"/>
        </w:rPr>
        <w:lastRenderedPageBreak/>
        <w:t>Warto</w:t>
      </w:r>
      <w:r w:rsidRPr="0059319E">
        <w:rPr>
          <w:rFonts w:eastAsia="TimesNewRoman, Bold" w:cs="Times New Roman"/>
          <w:b/>
          <w:bCs/>
          <w:lang w:bidi="ar-SA"/>
        </w:rPr>
        <w:t xml:space="preserve">ść </w:t>
      </w:r>
      <w:r w:rsidRPr="0059319E">
        <w:rPr>
          <w:rFonts w:eastAsia="Times New Roman" w:cs="Times New Roman"/>
          <w:b/>
          <w:bCs/>
          <w:lang w:bidi="ar-SA"/>
        </w:rPr>
        <w:t>umowy i zasady rozlicze</w:t>
      </w:r>
      <w:r w:rsidRPr="0059319E">
        <w:rPr>
          <w:rFonts w:eastAsia="TimesNewRoman, Bold" w:cs="Times New Roman"/>
          <w:b/>
          <w:bCs/>
          <w:lang w:bidi="ar-SA"/>
        </w:rPr>
        <w:t>ń</w:t>
      </w:r>
    </w:p>
    <w:p w14:paraId="3A14BC2F" w14:textId="77777777" w:rsidR="008E3C29" w:rsidRPr="0059319E" w:rsidRDefault="009862C3" w:rsidP="0015405A">
      <w:pPr>
        <w:widowControl/>
        <w:jc w:val="center"/>
        <w:rPr>
          <w:rFonts w:eastAsia="Times New Roman" w:cs="Times New Roman"/>
          <w:b/>
          <w:lang w:bidi="ar-SA"/>
        </w:rPr>
      </w:pPr>
      <w:bookmarkStart w:id="28" w:name="_Hlk202434591"/>
      <w:r w:rsidRPr="0059319E">
        <w:rPr>
          <w:rFonts w:eastAsia="Times New Roman" w:cs="Times New Roman"/>
          <w:b/>
          <w:lang w:bidi="ar-SA"/>
        </w:rPr>
        <w:t>§ 4.</w:t>
      </w:r>
    </w:p>
    <w:bookmarkEnd w:id="28"/>
    <w:p w14:paraId="48841F4E" w14:textId="77777777" w:rsidR="008E3C29" w:rsidRPr="0059319E" w:rsidRDefault="008E3C29" w:rsidP="00B40E5C">
      <w:pPr>
        <w:pStyle w:val="Akapitzlist"/>
        <w:numPr>
          <w:ilvl w:val="6"/>
          <w:numId w:val="13"/>
        </w:numPr>
        <w:autoSpaceDE w:val="0"/>
        <w:spacing w:after="0" w:line="240" w:lineRule="auto"/>
        <w:ind w:left="284" w:hanging="284"/>
        <w:jc w:val="both"/>
        <w:rPr>
          <w:rFonts w:ascii="Times New Roman" w:eastAsia="Times New Roman" w:hAnsi="Times New Roman" w:cs="Times New Roman"/>
          <w:sz w:val="24"/>
          <w:szCs w:val="24"/>
        </w:rPr>
      </w:pPr>
      <w:r w:rsidRPr="0059319E">
        <w:rPr>
          <w:rFonts w:ascii="Times New Roman" w:eastAsia="Times New Roman" w:hAnsi="Times New Roman" w:cs="Times New Roman"/>
          <w:sz w:val="24"/>
          <w:szCs w:val="24"/>
        </w:rPr>
        <w:t>Ł</w:t>
      </w:r>
      <w:r w:rsidRPr="0059319E">
        <w:rPr>
          <w:rFonts w:ascii="Times New Roman" w:eastAsia="TimesNewRoman, 'MS Mincho'" w:hAnsi="Times New Roman" w:cs="Times New Roman"/>
          <w:sz w:val="24"/>
          <w:szCs w:val="24"/>
        </w:rPr>
        <w:t>ą</w:t>
      </w:r>
      <w:r w:rsidRPr="0059319E">
        <w:rPr>
          <w:rFonts w:ascii="Times New Roman" w:eastAsia="Times New Roman" w:hAnsi="Times New Roman" w:cs="Times New Roman"/>
          <w:sz w:val="24"/>
          <w:szCs w:val="24"/>
        </w:rPr>
        <w:t>czne wynagrodzenie Wykonawcy z tytułu realizacji niniejszej umowy wynosi kwotę netto ……</w:t>
      </w:r>
      <w:r w:rsidR="007867B1" w:rsidRPr="0059319E">
        <w:rPr>
          <w:rFonts w:ascii="Times New Roman" w:eastAsia="Times New Roman" w:hAnsi="Times New Roman" w:cs="Times New Roman"/>
          <w:sz w:val="24"/>
          <w:szCs w:val="24"/>
        </w:rPr>
        <w:t>…</w:t>
      </w:r>
      <w:r w:rsidRPr="0059319E">
        <w:rPr>
          <w:rFonts w:ascii="Times New Roman" w:eastAsia="Times New Roman" w:hAnsi="Times New Roman" w:cs="Times New Roman"/>
          <w:sz w:val="24"/>
          <w:szCs w:val="24"/>
        </w:rPr>
        <w:t>…. złotych (słownie: ………</w:t>
      </w:r>
      <w:r w:rsidR="00062086" w:rsidRPr="0059319E">
        <w:rPr>
          <w:rFonts w:ascii="Times New Roman" w:eastAsia="Times New Roman" w:hAnsi="Times New Roman" w:cs="Times New Roman"/>
          <w:sz w:val="24"/>
          <w:szCs w:val="24"/>
        </w:rPr>
        <w:t>….……</w:t>
      </w:r>
      <w:r w:rsidR="005C2D21" w:rsidRPr="0059319E">
        <w:rPr>
          <w:rFonts w:ascii="Times New Roman" w:eastAsia="Times New Roman" w:hAnsi="Times New Roman" w:cs="Times New Roman"/>
          <w:sz w:val="24"/>
          <w:szCs w:val="24"/>
        </w:rPr>
        <w:t>…</w:t>
      </w:r>
      <w:r w:rsidR="000436CA" w:rsidRPr="0059319E">
        <w:rPr>
          <w:rFonts w:ascii="Times New Roman" w:eastAsia="Times New Roman" w:hAnsi="Times New Roman" w:cs="Times New Roman"/>
          <w:sz w:val="24"/>
          <w:szCs w:val="24"/>
        </w:rPr>
        <w:t>…</w:t>
      </w:r>
      <w:r w:rsidRPr="0059319E">
        <w:rPr>
          <w:rFonts w:ascii="Times New Roman" w:eastAsia="Times New Roman" w:hAnsi="Times New Roman" w:cs="Times New Roman"/>
          <w:sz w:val="24"/>
          <w:szCs w:val="24"/>
        </w:rPr>
        <w:t>) powi</w:t>
      </w:r>
      <w:r w:rsidRPr="0059319E">
        <w:rPr>
          <w:rFonts w:ascii="Times New Roman" w:eastAsia="TimesNewRoman, 'MS Mincho'" w:hAnsi="Times New Roman" w:cs="Times New Roman"/>
          <w:sz w:val="24"/>
          <w:szCs w:val="24"/>
        </w:rPr>
        <w:t>ę</w:t>
      </w:r>
      <w:r w:rsidRPr="0059319E">
        <w:rPr>
          <w:rFonts w:ascii="Times New Roman" w:eastAsia="Times New Roman" w:hAnsi="Times New Roman" w:cs="Times New Roman"/>
          <w:sz w:val="24"/>
          <w:szCs w:val="24"/>
        </w:rPr>
        <w:t xml:space="preserve">kszoną o podatek od towarów </w:t>
      </w:r>
      <w:r w:rsidR="00F57128" w:rsidRPr="0059319E">
        <w:rPr>
          <w:rFonts w:ascii="Times New Roman" w:eastAsia="Times New Roman" w:hAnsi="Times New Roman" w:cs="Times New Roman"/>
          <w:sz w:val="24"/>
          <w:szCs w:val="24"/>
        </w:rPr>
        <w:br/>
      </w:r>
      <w:r w:rsidRPr="0059319E">
        <w:rPr>
          <w:rFonts w:ascii="Times New Roman" w:eastAsia="Times New Roman" w:hAnsi="Times New Roman" w:cs="Times New Roman"/>
          <w:sz w:val="24"/>
          <w:szCs w:val="24"/>
        </w:rPr>
        <w:t>i usług VAT co stanowi kwot</w:t>
      </w:r>
      <w:r w:rsidRPr="0059319E">
        <w:rPr>
          <w:rFonts w:ascii="Times New Roman" w:eastAsia="TimesNewRoman, 'MS Mincho'" w:hAnsi="Times New Roman" w:cs="Times New Roman"/>
          <w:sz w:val="24"/>
          <w:szCs w:val="24"/>
        </w:rPr>
        <w:t xml:space="preserve">ę </w:t>
      </w:r>
      <w:r w:rsidR="00474763" w:rsidRPr="0059319E">
        <w:rPr>
          <w:rFonts w:ascii="Times New Roman" w:eastAsia="Times New Roman" w:hAnsi="Times New Roman" w:cs="Times New Roman"/>
          <w:sz w:val="24"/>
          <w:szCs w:val="24"/>
        </w:rPr>
        <w:t>brutto ……</w:t>
      </w:r>
      <w:r w:rsidR="00062086" w:rsidRPr="0059319E">
        <w:rPr>
          <w:rFonts w:ascii="Times New Roman" w:eastAsia="Times New Roman" w:hAnsi="Times New Roman" w:cs="Times New Roman"/>
          <w:sz w:val="24"/>
          <w:szCs w:val="24"/>
        </w:rPr>
        <w:t xml:space="preserve">…….… złotych </w:t>
      </w:r>
      <w:r w:rsidRPr="0059319E">
        <w:rPr>
          <w:rFonts w:ascii="Times New Roman" w:eastAsia="Times New Roman" w:hAnsi="Times New Roman" w:cs="Times New Roman"/>
          <w:sz w:val="24"/>
          <w:szCs w:val="24"/>
        </w:rPr>
        <w:t>(sło</w:t>
      </w:r>
      <w:r w:rsidR="00062086" w:rsidRPr="0059319E">
        <w:rPr>
          <w:rFonts w:ascii="Times New Roman" w:eastAsia="Times New Roman" w:hAnsi="Times New Roman" w:cs="Times New Roman"/>
          <w:sz w:val="24"/>
          <w:szCs w:val="24"/>
        </w:rPr>
        <w:t>wnie: ……</w:t>
      </w:r>
      <w:r w:rsidRPr="0059319E">
        <w:rPr>
          <w:rFonts w:ascii="Times New Roman" w:eastAsia="Times New Roman" w:hAnsi="Times New Roman" w:cs="Times New Roman"/>
          <w:sz w:val="24"/>
          <w:szCs w:val="24"/>
        </w:rPr>
        <w:t>…</w:t>
      </w:r>
      <w:r w:rsidR="00062086" w:rsidRPr="0059319E">
        <w:rPr>
          <w:rFonts w:ascii="Times New Roman" w:eastAsia="Times New Roman" w:hAnsi="Times New Roman" w:cs="Times New Roman"/>
          <w:sz w:val="24"/>
          <w:szCs w:val="24"/>
        </w:rPr>
        <w:t>…………</w:t>
      </w:r>
      <w:r w:rsidRPr="0059319E">
        <w:rPr>
          <w:rFonts w:ascii="Times New Roman" w:eastAsia="Times New Roman" w:hAnsi="Times New Roman" w:cs="Times New Roman"/>
          <w:sz w:val="24"/>
          <w:szCs w:val="24"/>
        </w:rPr>
        <w:t>…).</w:t>
      </w:r>
    </w:p>
    <w:p w14:paraId="0FB1D113" w14:textId="77777777" w:rsidR="00062086" w:rsidRPr="009C6CD6" w:rsidRDefault="00062086" w:rsidP="00B40E5C">
      <w:pPr>
        <w:pStyle w:val="Akapitzlist"/>
        <w:numPr>
          <w:ilvl w:val="6"/>
          <w:numId w:val="13"/>
        </w:numPr>
        <w:autoSpaceDE w:val="0"/>
        <w:spacing w:after="0" w:line="240" w:lineRule="auto"/>
        <w:ind w:left="284" w:hanging="284"/>
        <w:jc w:val="both"/>
        <w:rPr>
          <w:rFonts w:ascii="Times New Roman" w:eastAsia="Times New Roman" w:hAnsi="Times New Roman" w:cs="Times New Roman"/>
          <w:sz w:val="24"/>
          <w:szCs w:val="24"/>
        </w:rPr>
      </w:pPr>
      <w:r w:rsidRPr="009C6CD6">
        <w:rPr>
          <w:rFonts w:ascii="Times New Roman" w:hAnsi="Times New Roman" w:cs="Times New Roman"/>
          <w:sz w:val="24"/>
          <w:szCs w:val="24"/>
        </w:rPr>
        <w:t xml:space="preserve">Ceny jednostkowe netto, o których mowa w </w:t>
      </w:r>
      <w:r w:rsidRPr="009C6CD6">
        <w:rPr>
          <w:rFonts w:ascii="Times New Roman" w:hAnsi="Times New Roman" w:cs="Times New Roman"/>
          <w:i/>
          <w:sz w:val="24"/>
          <w:szCs w:val="24"/>
        </w:rPr>
        <w:t>Formularzu oferty</w:t>
      </w:r>
      <w:r w:rsidRPr="009C6CD6">
        <w:rPr>
          <w:rFonts w:ascii="Times New Roman" w:hAnsi="Times New Roman" w:cs="Times New Roman"/>
          <w:sz w:val="24"/>
          <w:szCs w:val="24"/>
        </w:rPr>
        <w:t xml:space="preserve"> </w:t>
      </w:r>
      <w:r w:rsidRPr="009C6CD6">
        <w:rPr>
          <w:rFonts w:ascii="Times New Roman" w:hAnsi="Times New Roman" w:cs="Times New Roman"/>
          <w:i/>
          <w:sz w:val="24"/>
          <w:szCs w:val="24"/>
        </w:rPr>
        <w:t>wraz z</w:t>
      </w:r>
      <w:r w:rsidRPr="009C6CD6">
        <w:rPr>
          <w:rFonts w:ascii="Times New Roman" w:hAnsi="Times New Roman" w:cs="Times New Roman"/>
          <w:sz w:val="24"/>
          <w:szCs w:val="24"/>
        </w:rPr>
        <w:t xml:space="preserve"> </w:t>
      </w:r>
      <w:r w:rsidR="009C6CD6" w:rsidRPr="009C6CD6">
        <w:rPr>
          <w:rFonts w:ascii="Times New Roman" w:hAnsi="Times New Roman" w:cs="Times New Roman"/>
          <w:i/>
          <w:sz w:val="24"/>
          <w:szCs w:val="24"/>
        </w:rPr>
        <w:t>f</w:t>
      </w:r>
      <w:r w:rsidRPr="009C6CD6">
        <w:rPr>
          <w:rFonts w:ascii="Times New Roman" w:hAnsi="Times New Roman" w:cs="Times New Roman"/>
          <w:i/>
          <w:sz w:val="24"/>
          <w:szCs w:val="24"/>
        </w:rPr>
        <w:t>ormularzem cenowym</w:t>
      </w:r>
      <w:r w:rsidRPr="009C6CD6">
        <w:rPr>
          <w:rFonts w:ascii="Times New Roman" w:hAnsi="Times New Roman" w:cs="Times New Roman"/>
          <w:sz w:val="24"/>
          <w:szCs w:val="24"/>
        </w:rPr>
        <w:t xml:space="preserve">    zawierają koszty transportu, ubezpieczeń, opłaty celne</w:t>
      </w:r>
      <w:r w:rsidR="009C6CD6">
        <w:rPr>
          <w:rFonts w:ascii="Times New Roman" w:hAnsi="Times New Roman" w:cs="Times New Roman"/>
          <w:sz w:val="24"/>
          <w:szCs w:val="24"/>
        </w:rPr>
        <w:t xml:space="preserve"> </w:t>
      </w:r>
      <w:r w:rsidRPr="009C6CD6">
        <w:rPr>
          <w:rFonts w:ascii="Times New Roman" w:hAnsi="Times New Roman" w:cs="Times New Roman"/>
          <w:sz w:val="24"/>
          <w:szCs w:val="24"/>
        </w:rPr>
        <w:t xml:space="preserve">i podatkowe oraz wszelkie inne koszty Wykonawcy. </w:t>
      </w:r>
    </w:p>
    <w:p w14:paraId="33AE824C" w14:textId="77777777" w:rsidR="00062086" w:rsidRPr="0059319E" w:rsidRDefault="00062086" w:rsidP="00B40E5C">
      <w:pPr>
        <w:pStyle w:val="Akapitzlist"/>
        <w:numPr>
          <w:ilvl w:val="6"/>
          <w:numId w:val="13"/>
        </w:numPr>
        <w:autoSpaceDE w:val="0"/>
        <w:spacing w:after="0" w:line="240" w:lineRule="auto"/>
        <w:ind w:left="284" w:hanging="284"/>
        <w:jc w:val="both"/>
        <w:rPr>
          <w:rFonts w:ascii="Times New Roman" w:eastAsia="Times New Roman" w:hAnsi="Times New Roman" w:cs="Times New Roman"/>
          <w:sz w:val="24"/>
          <w:szCs w:val="24"/>
        </w:rPr>
      </w:pPr>
      <w:r w:rsidRPr="0059319E">
        <w:rPr>
          <w:rFonts w:ascii="Times New Roman" w:hAnsi="Times New Roman" w:cs="Times New Roman"/>
          <w:sz w:val="24"/>
          <w:szCs w:val="24"/>
        </w:rPr>
        <w:t xml:space="preserve">W okresie trwania umowy podana cena jednostkowa artykułu wskazanego w </w:t>
      </w:r>
      <w:r w:rsidRPr="0059319E">
        <w:rPr>
          <w:rFonts w:ascii="Times New Roman" w:hAnsi="Times New Roman" w:cs="Times New Roman"/>
          <w:i/>
          <w:sz w:val="24"/>
          <w:szCs w:val="24"/>
        </w:rPr>
        <w:t xml:space="preserve">Formularzu oferty </w:t>
      </w:r>
      <w:r w:rsidRPr="009C6CD6">
        <w:rPr>
          <w:rFonts w:ascii="Times New Roman" w:hAnsi="Times New Roman" w:cs="Times New Roman"/>
          <w:i/>
          <w:sz w:val="24"/>
          <w:szCs w:val="24"/>
        </w:rPr>
        <w:t>wraz z</w:t>
      </w:r>
      <w:r w:rsidRPr="0059319E">
        <w:rPr>
          <w:rFonts w:ascii="Times New Roman" w:hAnsi="Times New Roman" w:cs="Times New Roman"/>
          <w:sz w:val="24"/>
          <w:szCs w:val="24"/>
        </w:rPr>
        <w:t xml:space="preserve"> </w:t>
      </w:r>
      <w:r w:rsidR="009C6CD6">
        <w:rPr>
          <w:rFonts w:ascii="Times New Roman" w:hAnsi="Times New Roman" w:cs="Times New Roman"/>
          <w:i/>
          <w:sz w:val="24"/>
          <w:szCs w:val="24"/>
        </w:rPr>
        <w:t>f</w:t>
      </w:r>
      <w:r w:rsidRPr="0059319E">
        <w:rPr>
          <w:rFonts w:ascii="Times New Roman" w:hAnsi="Times New Roman" w:cs="Times New Roman"/>
          <w:i/>
          <w:sz w:val="24"/>
          <w:szCs w:val="24"/>
        </w:rPr>
        <w:t>ormularzem cenowym</w:t>
      </w:r>
      <w:r w:rsidRPr="0059319E">
        <w:rPr>
          <w:rFonts w:ascii="Times New Roman" w:hAnsi="Times New Roman" w:cs="Times New Roman"/>
          <w:sz w:val="24"/>
          <w:szCs w:val="24"/>
        </w:rPr>
        <w:t>, może ulec zmianie kwartalnie o wskaźnik cen towarów i usług konsumpcyjnych</w:t>
      </w:r>
      <w:r w:rsidR="009C6CD6">
        <w:rPr>
          <w:rFonts w:ascii="Times New Roman" w:hAnsi="Times New Roman" w:cs="Times New Roman"/>
          <w:sz w:val="24"/>
          <w:szCs w:val="24"/>
        </w:rPr>
        <w:t xml:space="preserve"> </w:t>
      </w:r>
      <w:r w:rsidRPr="0059319E">
        <w:rPr>
          <w:rFonts w:ascii="Times New Roman" w:hAnsi="Times New Roman" w:cs="Times New Roman"/>
          <w:sz w:val="24"/>
          <w:szCs w:val="24"/>
        </w:rPr>
        <w:t xml:space="preserve">ogłaszany </w:t>
      </w:r>
      <w:bookmarkStart w:id="29" w:name="_Hlk202435183"/>
      <w:r w:rsidRPr="0059319E">
        <w:rPr>
          <w:rFonts w:ascii="Times New Roman" w:hAnsi="Times New Roman" w:cs="Times New Roman"/>
          <w:sz w:val="24"/>
          <w:szCs w:val="24"/>
        </w:rPr>
        <w:t>przez Prezesa Głównego Urzędu Statystycznego.</w:t>
      </w:r>
    </w:p>
    <w:p w14:paraId="48C96085" w14:textId="77777777" w:rsidR="003B4F99" w:rsidRPr="003B4F99" w:rsidRDefault="0015405A" w:rsidP="00B40E5C">
      <w:pPr>
        <w:pStyle w:val="Akapitzlist"/>
        <w:numPr>
          <w:ilvl w:val="6"/>
          <w:numId w:val="13"/>
        </w:numPr>
        <w:autoSpaceDE w:val="0"/>
        <w:adjustRightInd w:val="0"/>
        <w:spacing w:after="0" w:line="240" w:lineRule="auto"/>
        <w:ind w:left="284" w:hanging="284"/>
        <w:jc w:val="both"/>
        <w:rPr>
          <w:rFonts w:ascii="Times New Roman" w:hAnsi="Times New Roman" w:cs="Times New Roman"/>
          <w:color w:val="000000"/>
          <w:sz w:val="24"/>
          <w:szCs w:val="24"/>
        </w:rPr>
      </w:pPr>
      <w:bookmarkStart w:id="30" w:name="_Hlk202435173"/>
      <w:r w:rsidRPr="003B4F99">
        <w:rPr>
          <w:rFonts w:ascii="Times New Roman" w:hAnsi="Times New Roman" w:cs="Times New Roman"/>
          <w:color w:val="000000"/>
          <w:sz w:val="24"/>
          <w:szCs w:val="24"/>
        </w:rPr>
        <w:t xml:space="preserve">Zamawiający na podstawie </w:t>
      </w:r>
      <w:bookmarkEnd w:id="30"/>
      <w:r w:rsidRPr="003B4F99">
        <w:rPr>
          <w:rFonts w:ascii="Times New Roman" w:hAnsi="Times New Roman" w:cs="Times New Roman"/>
          <w:color w:val="000000"/>
          <w:sz w:val="24"/>
          <w:szCs w:val="24"/>
        </w:rPr>
        <w:t xml:space="preserve">art. 455 ust. 1 pkt 1 </w:t>
      </w:r>
      <w:r w:rsidR="00E66990" w:rsidRPr="003B4F99">
        <w:rPr>
          <w:rFonts w:ascii="Times New Roman" w:hAnsi="Times New Roman" w:cs="Times New Roman"/>
          <w:color w:val="000000"/>
          <w:sz w:val="24"/>
          <w:szCs w:val="24"/>
        </w:rPr>
        <w:t>U</w:t>
      </w:r>
      <w:r w:rsidRPr="003B4F99">
        <w:rPr>
          <w:rFonts w:ascii="Times New Roman" w:hAnsi="Times New Roman" w:cs="Times New Roman"/>
          <w:color w:val="000000"/>
          <w:sz w:val="24"/>
          <w:szCs w:val="24"/>
        </w:rPr>
        <w:t>stawy</w:t>
      </w:r>
      <w:bookmarkEnd w:id="29"/>
      <w:r w:rsidRPr="003B4F99">
        <w:rPr>
          <w:rFonts w:ascii="Times New Roman" w:hAnsi="Times New Roman" w:cs="Times New Roman"/>
          <w:sz w:val="24"/>
          <w:szCs w:val="24"/>
        </w:rPr>
        <w:t xml:space="preserve">, </w:t>
      </w:r>
      <w:r w:rsidRPr="003B4F99">
        <w:rPr>
          <w:rFonts w:ascii="Times New Roman" w:hAnsi="Times New Roman" w:cs="Times New Roman"/>
          <w:color w:val="000000"/>
          <w:sz w:val="24"/>
          <w:szCs w:val="24"/>
        </w:rPr>
        <w:t xml:space="preserve">w związku ze specyfiką funkcjonowania jednostki i możliwością zmniejszenia się liczby stanu żywionych, zastrzega sobie możliwość niezrealizowania całości zamówienia bez konsekwencji finansowych </w:t>
      </w:r>
      <w:r w:rsidRPr="003B4F99">
        <w:rPr>
          <w:rFonts w:ascii="Times New Roman" w:hAnsi="Times New Roman" w:cs="Times New Roman"/>
          <w:color w:val="000000"/>
          <w:sz w:val="24"/>
          <w:szCs w:val="24"/>
        </w:rPr>
        <w:br/>
        <w:t xml:space="preserve">i prawnych. </w:t>
      </w:r>
      <w:r w:rsidR="003B4F99" w:rsidRPr="003B4F99">
        <w:rPr>
          <w:rFonts w:ascii="Times New Roman" w:hAnsi="Times New Roman" w:cs="Times New Roman"/>
          <w:color w:val="000000"/>
          <w:sz w:val="24"/>
          <w:szCs w:val="24"/>
        </w:rPr>
        <w:t xml:space="preserve"> Minimalne wynagrodzenie dla Wykonawcy w takim przypadku wyniesie 2 035 199,00 zł brutto (w 2025 r. – 508 802,00 zł brutto), w tym:</w:t>
      </w:r>
    </w:p>
    <w:p w14:paraId="7088B005" w14:textId="77777777" w:rsidR="003B4F99" w:rsidRPr="002B13B7" w:rsidRDefault="003B4F99" w:rsidP="003B4F99">
      <w:pPr>
        <w:widowControl/>
        <w:suppressAutoHyphens w:val="0"/>
        <w:autoSpaceDE w:val="0"/>
        <w:autoSpaceDN/>
        <w:adjustRightInd w:val="0"/>
        <w:ind w:left="568" w:hanging="284"/>
        <w:contextualSpacing/>
        <w:jc w:val="both"/>
        <w:textAlignment w:val="auto"/>
        <w:rPr>
          <w:rFonts w:eastAsiaTheme="minorHAnsi" w:cs="Times New Roman"/>
          <w:color w:val="000000"/>
          <w:kern w:val="0"/>
          <w:lang w:eastAsia="en-US" w:bidi="ar-SA"/>
        </w:rPr>
      </w:pPr>
      <w:r w:rsidRPr="002B13B7">
        <w:rPr>
          <w:rFonts w:eastAsiaTheme="minorHAnsi" w:cs="Times New Roman"/>
          <w:color w:val="000000"/>
          <w:kern w:val="0"/>
          <w:lang w:eastAsia="en-US" w:bidi="ar-SA"/>
        </w:rPr>
        <w:t>1)</w:t>
      </w:r>
      <w:r w:rsidRPr="002B13B7">
        <w:rPr>
          <w:rFonts w:eastAsiaTheme="minorHAnsi" w:cs="Times New Roman"/>
          <w:color w:val="000000"/>
          <w:kern w:val="0"/>
          <w:lang w:eastAsia="en-US" w:bidi="ar-SA"/>
        </w:rPr>
        <w:tab/>
        <w:t>część I – artykuły różne – dostawa do Centrum Szkolenia Policji w Legionowie</w:t>
      </w:r>
      <w:r>
        <w:rPr>
          <w:rFonts w:eastAsiaTheme="minorHAnsi" w:cs="Times New Roman"/>
          <w:color w:val="000000"/>
          <w:kern w:val="0"/>
          <w:lang w:eastAsia="en-US" w:bidi="ar-SA"/>
        </w:rPr>
        <w:t xml:space="preserve"> – 487 250 zł brutto (w tym w 2025 r. – 121 813,00 zł brutto</w:t>
      </w:r>
      <w:r w:rsidRPr="002B13B7">
        <w:rPr>
          <w:rFonts w:eastAsiaTheme="minorHAnsi" w:cs="Times New Roman"/>
          <w:color w:val="000000"/>
          <w:kern w:val="0"/>
          <w:lang w:eastAsia="en-US" w:bidi="ar-SA"/>
        </w:rPr>
        <w:t>;</w:t>
      </w:r>
    </w:p>
    <w:p w14:paraId="46D5AAA0" w14:textId="77777777" w:rsidR="003B4F99" w:rsidRPr="002B13B7" w:rsidRDefault="003B4F99" w:rsidP="003B4F99">
      <w:pPr>
        <w:widowControl/>
        <w:suppressAutoHyphens w:val="0"/>
        <w:autoSpaceDE w:val="0"/>
        <w:autoSpaceDN/>
        <w:adjustRightInd w:val="0"/>
        <w:ind w:left="568" w:hanging="284"/>
        <w:contextualSpacing/>
        <w:jc w:val="both"/>
        <w:textAlignment w:val="auto"/>
        <w:rPr>
          <w:rFonts w:eastAsiaTheme="minorHAnsi" w:cs="Times New Roman"/>
          <w:color w:val="000000"/>
          <w:kern w:val="0"/>
          <w:lang w:eastAsia="en-US" w:bidi="ar-SA"/>
        </w:rPr>
      </w:pPr>
      <w:r w:rsidRPr="002B13B7">
        <w:rPr>
          <w:rFonts w:eastAsiaTheme="minorHAnsi" w:cs="Times New Roman"/>
          <w:color w:val="000000"/>
          <w:kern w:val="0"/>
          <w:lang w:eastAsia="en-US" w:bidi="ar-SA"/>
        </w:rPr>
        <w:t>2)</w:t>
      </w:r>
      <w:r w:rsidRPr="002B13B7">
        <w:rPr>
          <w:rFonts w:eastAsiaTheme="minorHAnsi" w:cs="Times New Roman"/>
          <w:color w:val="000000"/>
          <w:kern w:val="0"/>
          <w:lang w:eastAsia="en-US" w:bidi="ar-SA"/>
        </w:rPr>
        <w:tab/>
        <w:t>część II – przyprawy do potraw, sosy i zupy w proszku – dostawa do Centrum Szkolenia Policji w Legionowie</w:t>
      </w:r>
      <w:r>
        <w:rPr>
          <w:rFonts w:eastAsiaTheme="minorHAnsi" w:cs="Times New Roman"/>
          <w:color w:val="000000"/>
          <w:kern w:val="0"/>
          <w:lang w:eastAsia="en-US" w:bidi="ar-SA"/>
        </w:rPr>
        <w:t xml:space="preserve"> – 51 880,00 zł brutto (w tym w 2025 r. – 12 970,00 zł brutto)</w:t>
      </w:r>
      <w:r w:rsidRPr="002B13B7">
        <w:rPr>
          <w:rFonts w:eastAsiaTheme="minorHAnsi" w:cs="Times New Roman"/>
          <w:color w:val="000000"/>
          <w:kern w:val="0"/>
          <w:lang w:eastAsia="en-US" w:bidi="ar-SA"/>
        </w:rPr>
        <w:t>;</w:t>
      </w:r>
    </w:p>
    <w:p w14:paraId="0DFF8AE1" w14:textId="77777777" w:rsidR="003B4F99" w:rsidRPr="002B13B7" w:rsidRDefault="003B4F99" w:rsidP="003B4F99">
      <w:pPr>
        <w:widowControl/>
        <w:suppressAutoHyphens w:val="0"/>
        <w:autoSpaceDE w:val="0"/>
        <w:autoSpaceDN/>
        <w:adjustRightInd w:val="0"/>
        <w:ind w:left="568" w:hanging="284"/>
        <w:contextualSpacing/>
        <w:jc w:val="both"/>
        <w:textAlignment w:val="auto"/>
        <w:rPr>
          <w:rFonts w:eastAsiaTheme="minorHAnsi" w:cs="Times New Roman"/>
          <w:color w:val="000000"/>
          <w:kern w:val="0"/>
          <w:lang w:eastAsia="en-US" w:bidi="ar-SA"/>
        </w:rPr>
      </w:pPr>
      <w:r w:rsidRPr="002B13B7">
        <w:rPr>
          <w:rFonts w:eastAsiaTheme="minorHAnsi" w:cs="Times New Roman"/>
          <w:color w:val="000000"/>
          <w:kern w:val="0"/>
          <w:lang w:eastAsia="en-US" w:bidi="ar-SA"/>
        </w:rPr>
        <w:t>3)</w:t>
      </w:r>
      <w:r w:rsidRPr="002B13B7">
        <w:rPr>
          <w:rFonts w:eastAsiaTheme="minorHAnsi" w:cs="Times New Roman"/>
          <w:color w:val="000000"/>
          <w:kern w:val="0"/>
          <w:lang w:eastAsia="en-US" w:bidi="ar-SA"/>
        </w:rPr>
        <w:tab/>
        <w:t>część III – słodycze – dostawa do Centrum Szkolenia Policji w Legionowie</w:t>
      </w:r>
      <w:r>
        <w:rPr>
          <w:rFonts w:eastAsiaTheme="minorHAnsi" w:cs="Times New Roman"/>
          <w:color w:val="000000"/>
          <w:kern w:val="0"/>
          <w:lang w:eastAsia="en-US" w:bidi="ar-SA"/>
        </w:rPr>
        <w:t xml:space="preserve"> – 47 610,00 zł brutto (w tym w 2025 r. – 11 900,00 zł brutto)</w:t>
      </w:r>
      <w:r w:rsidRPr="002B13B7">
        <w:rPr>
          <w:rFonts w:eastAsiaTheme="minorHAnsi" w:cs="Times New Roman"/>
          <w:color w:val="000000"/>
          <w:kern w:val="0"/>
          <w:lang w:eastAsia="en-US" w:bidi="ar-SA"/>
        </w:rPr>
        <w:t>;</w:t>
      </w:r>
    </w:p>
    <w:p w14:paraId="1F7F898B" w14:textId="77777777" w:rsidR="003B4F99" w:rsidRPr="002B13B7" w:rsidRDefault="003B4F99" w:rsidP="003B4F99">
      <w:pPr>
        <w:widowControl/>
        <w:suppressAutoHyphens w:val="0"/>
        <w:autoSpaceDE w:val="0"/>
        <w:autoSpaceDN/>
        <w:adjustRightInd w:val="0"/>
        <w:ind w:left="568" w:hanging="284"/>
        <w:contextualSpacing/>
        <w:jc w:val="both"/>
        <w:textAlignment w:val="auto"/>
        <w:rPr>
          <w:rFonts w:eastAsiaTheme="minorHAnsi" w:cs="Times New Roman"/>
          <w:color w:val="000000"/>
          <w:kern w:val="0"/>
          <w:lang w:eastAsia="en-US" w:bidi="ar-SA"/>
        </w:rPr>
      </w:pPr>
      <w:r w:rsidRPr="002B13B7">
        <w:rPr>
          <w:rFonts w:eastAsiaTheme="minorHAnsi" w:cs="Times New Roman"/>
          <w:color w:val="000000"/>
          <w:kern w:val="0"/>
          <w:lang w:eastAsia="en-US" w:bidi="ar-SA"/>
        </w:rPr>
        <w:t>4)</w:t>
      </w:r>
      <w:r w:rsidRPr="002B13B7">
        <w:rPr>
          <w:rFonts w:eastAsiaTheme="minorHAnsi" w:cs="Times New Roman"/>
          <w:color w:val="000000"/>
          <w:kern w:val="0"/>
          <w:lang w:eastAsia="en-US" w:bidi="ar-SA"/>
        </w:rPr>
        <w:tab/>
        <w:t>część IV – owoce i warzywa mrożone – dostawa Centrum Szkolenia Policji w Legionowie</w:t>
      </w:r>
      <w:r>
        <w:rPr>
          <w:rFonts w:eastAsiaTheme="minorHAnsi" w:cs="Times New Roman"/>
          <w:color w:val="000000"/>
          <w:kern w:val="0"/>
          <w:lang w:eastAsia="en-US" w:bidi="ar-SA"/>
        </w:rPr>
        <w:t xml:space="preserve"> – 141 620,00 zł brutto (w tym w 2025 r. – 35 405,00 zł brutto)</w:t>
      </w:r>
      <w:r w:rsidRPr="002B13B7">
        <w:rPr>
          <w:rFonts w:eastAsiaTheme="minorHAnsi" w:cs="Times New Roman"/>
          <w:color w:val="000000"/>
          <w:kern w:val="0"/>
          <w:lang w:eastAsia="en-US" w:bidi="ar-SA"/>
        </w:rPr>
        <w:t>;</w:t>
      </w:r>
    </w:p>
    <w:p w14:paraId="7ACC6EFC" w14:textId="77777777" w:rsidR="003B4F99" w:rsidRPr="002B13B7" w:rsidRDefault="003B4F99" w:rsidP="003B4F99">
      <w:pPr>
        <w:widowControl/>
        <w:suppressAutoHyphens w:val="0"/>
        <w:autoSpaceDE w:val="0"/>
        <w:autoSpaceDN/>
        <w:adjustRightInd w:val="0"/>
        <w:ind w:left="568" w:hanging="284"/>
        <w:contextualSpacing/>
        <w:jc w:val="both"/>
        <w:textAlignment w:val="auto"/>
        <w:rPr>
          <w:rFonts w:eastAsiaTheme="minorHAnsi" w:cs="Times New Roman"/>
          <w:color w:val="000000"/>
          <w:kern w:val="0"/>
          <w:lang w:eastAsia="en-US" w:bidi="ar-SA"/>
        </w:rPr>
      </w:pPr>
      <w:r w:rsidRPr="002B13B7">
        <w:rPr>
          <w:rFonts w:eastAsiaTheme="minorHAnsi" w:cs="Times New Roman"/>
          <w:color w:val="000000"/>
          <w:kern w:val="0"/>
          <w:lang w:eastAsia="en-US" w:bidi="ar-SA"/>
        </w:rPr>
        <w:t xml:space="preserve">5) część V – owoce i warzywa mrożone – dostawa do Wydziału Wspomagającego </w:t>
      </w:r>
      <w:r>
        <w:rPr>
          <w:rFonts w:eastAsiaTheme="minorHAnsi" w:cs="Times New Roman"/>
          <w:color w:val="000000"/>
          <w:kern w:val="0"/>
          <w:lang w:eastAsia="en-US" w:bidi="ar-SA"/>
        </w:rPr>
        <w:br/>
      </w:r>
      <w:r w:rsidRPr="002B13B7">
        <w:rPr>
          <w:rFonts w:eastAsiaTheme="minorHAnsi" w:cs="Times New Roman"/>
          <w:color w:val="000000"/>
          <w:kern w:val="0"/>
          <w:lang w:eastAsia="en-US" w:bidi="ar-SA"/>
        </w:rPr>
        <w:t>w Sułkowicach</w:t>
      </w:r>
      <w:r>
        <w:rPr>
          <w:rFonts w:eastAsiaTheme="minorHAnsi" w:cs="Times New Roman"/>
          <w:color w:val="000000"/>
          <w:kern w:val="0"/>
          <w:lang w:eastAsia="en-US" w:bidi="ar-SA"/>
        </w:rPr>
        <w:t xml:space="preserve"> 12 945,00 zł brutto ( w tym w 20205 r. – 3 237,00 zł brutto</w:t>
      </w:r>
      <w:r w:rsidRPr="002B13B7">
        <w:rPr>
          <w:rFonts w:eastAsiaTheme="minorHAnsi" w:cs="Times New Roman"/>
          <w:color w:val="000000"/>
          <w:kern w:val="0"/>
          <w:lang w:eastAsia="en-US" w:bidi="ar-SA"/>
        </w:rPr>
        <w:t>;</w:t>
      </w:r>
    </w:p>
    <w:p w14:paraId="0FCAC36B" w14:textId="77777777" w:rsidR="003B4F99" w:rsidRPr="002B13B7" w:rsidRDefault="003B4F99" w:rsidP="003B4F99">
      <w:pPr>
        <w:widowControl/>
        <w:suppressAutoHyphens w:val="0"/>
        <w:autoSpaceDE w:val="0"/>
        <w:autoSpaceDN/>
        <w:adjustRightInd w:val="0"/>
        <w:ind w:left="568" w:hanging="284"/>
        <w:contextualSpacing/>
        <w:jc w:val="both"/>
        <w:textAlignment w:val="auto"/>
        <w:rPr>
          <w:rFonts w:eastAsiaTheme="minorHAnsi" w:cs="Times New Roman"/>
          <w:color w:val="000000"/>
          <w:kern w:val="0"/>
          <w:lang w:eastAsia="en-US" w:bidi="ar-SA"/>
        </w:rPr>
      </w:pPr>
      <w:r w:rsidRPr="002B13B7">
        <w:rPr>
          <w:rFonts w:eastAsiaTheme="minorHAnsi" w:cs="Times New Roman"/>
          <w:color w:val="000000"/>
          <w:kern w:val="0"/>
          <w:lang w:eastAsia="en-US" w:bidi="ar-SA"/>
        </w:rPr>
        <w:t xml:space="preserve">6) część VI – owoce i warzywa konserwowe – dostawa do Centrum Szkolenia Policji </w:t>
      </w:r>
      <w:r>
        <w:rPr>
          <w:rFonts w:eastAsiaTheme="minorHAnsi" w:cs="Times New Roman"/>
          <w:color w:val="000000"/>
          <w:kern w:val="0"/>
          <w:lang w:eastAsia="en-US" w:bidi="ar-SA"/>
        </w:rPr>
        <w:br/>
      </w:r>
      <w:r w:rsidRPr="002B13B7">
        <w:rPr>
          <w:rFonts w:eastAsiaTheme="minorHAnsi" w:cs="Times New Roman"/>
          <w:color w:val="000000"/>
          <w:kern w:val="0"/>
          <w:lang w:eastAsia="en-US" w:bidi="ar-SA"/>
        </w:rPr>
        <w:t>w Legionowie</w:t>
      </w:r>
      <w:r>
        <w:rPr>
          <w:rFonts w:eastAsiaTheme="minorHAnsi" w:cs="Times New Roman"/>
          <w:color w:val="000000"/>
          <w:kern w:val="0"/>
          <w:lang w:eastAsia="en-US" w:bidi="ar-SA"/>
        </w:rPr>
        <w:t xml:space="preserve"> – 100 015,00 zł brutto (w tym w 2025 r. – 25 005,00 zł brutto)</w:t>
      </w:r>
      <w:r w:rsidRPr="002B13B7">
        <w:rPr>
          <w:rFonts w:eastAsiaTheme="minorHAnsi" w:cs="Times New Roman"/>
          <w:color w:val="000000"/>
          <w:kern w:val="0"/>
          <w:lang w:eastAsia="en-US" w:bidi="ar-SA"/>
        </w:rPr>
        <w:t>;</w:t>
      </w:r>
    </w:p>
    <w:p w14:paraId="70B79BBC" w14:textId="4F7B7EA6" w:rsidR="003B4F99" w:rsidRPr="002B13B7" w:rsidRDefault="003B4F99" w:rsidP="003B4F99">
      <w:pPr>
        <w:widowControl/>
        <w:suppressAutoHyphens w:val="0"/>
        <w:autoSpaceDE w:val="0"/>
        <w:autoSpaceDN/>
        <w:adjustRightInd w:val="0"/>
        <w:ind w:left="568" w:hanging="284"/>
        <w:contextualSpacing/>
        <w:jc w:val="both"/>
        <w:textAlignment w:val="auto"/>
        <w:rPr>
          <w:rFonts w:eastAsiaTheme="minorHAnsi" w:cs="Times New Roman"/>
          <w:color w:val="000000"/>
          <w:kern w:val="0"/>
          <w:lang w:eastAsia="en-US" w:bidi="ar-SA"/>
        </w:rPr>
      </w:pPr>
      <w:r w:rsidRPr="002B13B7">
        <w:rPr>
          <w:rFonts w:eastAsiaTheme="minorHAnsi" w:cs="Times New Roman"/>
          <w:color w:val="000000"/>
          <w:kern w:val="0"/>
          <w:lang w:eastAsia="en-US" w:bidi="ar-SA"/>
        </w:rPr>
        <w:t>7)</w:t>
      </w:r>
      <w:r w:rsidRPr="002B13B7">
        <w:rPr>
          <w:rFonts w:eastAsiaTheme="minorHAnsi" w:cs="Times New Roman"/>
          <w:color w:val="000000"/>
          <w:kern w:val="0"/>
          <w:lang w:eastAsia="en-US" w:bidi="ar-SA"/>
        </w:rPr>
        <w:tab/>
      </w:r>
      <w:r w:rsidR="00210BA0">
        <w:rPr>
          <w:rFonts w:eastAsiaTheme="minorHAnsi" w:cs="Times New Roman"/>
          <w:color w:val="000000"/>
          <w:kern w:val="0"/>
          <w:lang w:eastAsia="en-US" w:bidi="ar-SA"/>
        </w:rPr>
        <w:t xml:space="preserve">część VII – </w:t>
      </w:r>
      <w:r w:rsidRPr="002B13B7">
        <w:rPr>
          <w:rFonts w:eastAsiaTheme="minorHAnsi" w:cs="Times New Roman"/>
          <w:color w:val="000000"/>
          <w:kern w:val="0"/>
          <w:lang w:eastAsia="en-US" w:bidi="ar-SA"/>
        </w:rPr>
        <w:t xml:space="preserve">wyroby kulinarne świeże i mrożone – dostawa do Centrum Szkolenia Policji </w:t>
      </w:r>
      <w:r>
        <w:rPr>
          <w:rFonts w:eastAsiaTheme="minorHAnsi" w:cs="Times New Roman"/>
          <w:color w:val="000000"/>
          <w:kern w:val="0"/>
          <w:lang w:eastAsia="en-US" w:bidi="ar-SA"/>
        </w:rPr>
        <w:br/>
      </w:r>
      <w:r w:rsidRPr="002B13B7">
        <w:rPr>
          <w:rFonts w:eastAsiaTheme="minorHAnsi" w:cs="Times New Roman"/>
          <w:color w:val="000000"/>
          <w:kern w:val="0"/>
          <w:lang w:eastAsia="en-US" w:bidi="ar-SA"/>
        </w:rPr>
        <w:t>w Legionowie</w:t>
      </w:r>
      <w:r>
        <w:rPr>
          <w:rFonts w:eastAsiaTheme="minorHAnsi" w:cs="Times New Roman"/>
          <w:color w:val="000000"/>
          <w:kern w:val="0"/>
          <w:lang w:eastAsia="en-US" w:bidi="ar-SA"/>
        </w:rPr>
        <w:t xml:space="preserve"> – 234 730,00 (w tym w 2025 r. – 58 683,00 zł brutto)</w:t>
      </w:r>
      <w:r w:rsidRPr="002B13B7">
        <w:rPr>
          <w:rFonts w:eastAsiaTheme="minorHAnsi" w:cs="Times New Roman"/>
          <w:color w:val="000000"/>
          <w:kern w:val="0"/>
          <w:lang w:eastAsia="en-US" w:bidi="ar-SA"/>
        </w:rPr>
        <w:t>;</w:t>
      </w:r>
    </w:p>
    <w:p w14:paraId="4EDE8085" w14:textId="1288001F" w:rsidR="003B4F99" w:rsidRPr="002B13B7" w:rsidRDefault="003B4F99" w:rsidP="003B4F99">
      <w:pPr>
        <w:widowControl/>
        <w:suppressAutoHyphens w:val="0"/>
        <w:autoSpaceDE w:val="0"/>
        <w:autoSpaceDN/>
        <w:adjustRightInd w:val="0"/>
        <w:ind w:left="568" w:hanging="284"/>
        <w:contextualSpacing/>
        <w:jc w:val="both"/>
        <w:textAlignment w:val="auto"/>
        <w:rPr>
          <w:rFonts w:eastAsiaTheme="minorHAnsi" w:cs="Times New Roman"/>
          <w:color w:val="000000"/>
          <w:kern w:val="0"/>
          <w:lang w:eastAsia="en-US" w:bidi="ar-SA"/>
        </w:rPr>
      </w:pPr>
      <w:r w:rsidRPr="002B13B7">
        <w:rPr>
          <w:rFonts w:eastAsiaTheme="minorHAnsi" w:cs="Times New Roman"/>
          <w:color w:val="000000"/>
          <w:kern w:val="0"/>
          <w:lang w:eastAsia="en-US" w:bidi="ar-SA"/>
        </w:rPr>
        <w:t>8)</w:t>
      </w:r>
      <w:r w:rsidRPr="002B13B7">
        <w:rPr>
          <w:rFonts w:eastAsiaTheme="minorHAnsi" w:cs="Times New Roman"/>
          <w:color w:val="000000"/>
          <w:kern w:val="0"/>
          <w:lang w:eastAsia="en-US" w:bidi="ar-SA"/>
        </w:rPr>
        <w:tab/>
      </w:r>
      <w:r w:rsidR="00210BA0">
        <w:rPr>
          <w:rFonts w:eastAsiaTheme="minorHAnsi" w:cs="Times New Roman"/>
          <w:color w:val="000000"/>
          <w:kern w:val="0"/>
          <w:lang w:eastAsia="en-US" w:bidi="ar-SA"/>
        </w:rPr>
        <w:t xml:space="preserve">część VIII – </w:t>
      </w:r>
      <w:r w:rsidRPr="002B13B7">
        <w:rPr>
          <w:rFonts w:eastAsiaTheme="minorHAnsi" w:cs="Times New Roman"/>
          <w:color w:val="000000"/>
          <w:kern w:val="0"/>
          <w:lang w:eastAsia="en-US" w:bidi="ar-SA"/>
        </w:rPr>
        <w:t xml:space="preserve">wyroby kulinarne świeże i mrożone – dostawa do Wydziału Wspomagającego </w:t>
      </w:r>
      <w:r>
        <w:rPr>
          <w:rFonts w:eastAsiaTheme="minorHAnsi" w:cs="Times New Roman"/>
          <w:color w:val="000000"/>
          <w:kern w:val="0"/>
          <w:lang w:eastAsia="en-US" w:bidi="ar-SA"/>
        </w:rPr>
        <w:br/>
      </w:r>
      <w:r w:rsidRPr="002B13B7">
        <w:rPr>
          <w:rFonts w:eastAsiaTheme="minorHAnsi" w:cs="Times New Roman"/>
          <w:color w:val="000000"/>
          <w:kern w:val="0"/>
          <w:lang w:eastAsia="en-US" w:bidi="ar-SA"/>
        </w:rPr>
        <w:t>w Sułkowicach</w:t>
      </w:r>
      <w:r>
        <w:rPr>
          <w:rFonts w:eastAsiaTheme="minorHAnsi" w:cs="Times New Roman"/>
          <w:color w:val="000000"/>
          <w:kern w:val="0"/>
          <w:lang w:eastAsia="en-US" w:bidi="ar-SA"/>
        </w:rPr>
        <w:t xml:space="preserve"> – 20 755,00 zł brutto (w tym w 2025 r. – 5 190,00 zł brutto)</w:t>
      </w:r>
      <w:r w:rsidRPr="002B13B7">
        <w:rPr>
          <w:rFonts w:eastAsiaTheme="minorHAnsi" w:cs="Times New Roman"/>
          <w:color w:val="000000"/>
          <w:kern w:val="0"/>
          <w:lang w:eastAsia="en-US" w:bidi="ar-SA"/>
        </w:rPr>
        <w:t>;</w:t>
      </w:r>
    </w:p>
    <w:p w14:paraId="48F546A8" w14:textId="775EAD93" w:rsidR="003B4F99" w:rsidRPr="002B13B7" w:rsidRDefault="003B4F99" w:rsidP="003B4F99">
      <w:pPr>
        <w:widowControl/>
        <w:suppressAutoHyphens w:val="0"/>
        <w:autoSpaceDE w:val="0"/>
        <w:autoSpaceDN/>
        <w:adjustRightInd w:val="0"/>
        <w:ind w:left="568" w:hanging="284"/>
        <w:contextualSpacing/>
        <w:jc w:val="both"/>
        <w:textAlignment w:val="auto"/>
        <w:rPr>
          <w:rFonts w:eastAsiaTheme="minorHAnsi" w:cs="Times New Roman"/>
          <w:color w:val="000000"/>
          <w:kern w:val="0"/>
          <w:lang w:eastAsia="en-US" w:bidi="ar-SA"/>
        </w:rPr>
      </w:pPr>
      <w:r w:rsidRPr="002B13B7">
        <w:rPr>
          <w:rFonts w:eastAsiaTheme="minorHAnsi" w:cs="Times New Roman"/>
          <w:color w:val="000000"/>
          <w:kern w:val="0"/>
          <w:lang w:eastAsia="en-US" w:bidi="ar-SA"/>
        </w:rPr>
        <w:t>9)</w:t>
      </w:r>
      <w:r w:rsidRPr="002B13B7">
        <w:rPr>
          <w:rFonts w:eastAsiaTheme="minorHAnsi" w:cs="Times New Roman"/>
          <w:color w:val="000000"/>
          <w:kern w:val="0"/>
          <w:lang w:eastAsia="en-US" w:bidi="ar-SA"/>
        </w:rPr>
        <w:tab/>
      </w:r>
      <w:r w:rsidR="00210BA0">
        <w:rPr>
          <w:rFonts w:eastAsiaTheme="minorHAnsi" w:cs="Times New Roman"/>
          <w:color w:val="000000"/>
          <w:kern w:val="0"/>
          <w:lang w:eastAsia="en-US" w:bidi="ar-SA"/>
        </w:rPr>
        <w:t xml:space="preserve">część IX – </w:t>
      </w:r>
      <w:r w:rsidRPr="002B13B7">
        <w:rPr>
          <w:rFonts w:eastAsiaTheme="minorHAnsi" w:cs="Times New Roman"/>
          <w:color w:val="000000"/>
          <w:kern w:val="0"/>
          <w:lang w:eastAsia="en-US" w:bidi="ar-SA"/>
        </w:rPr>
        <w:t>mleko i jego przetwory – dostawa do Centrum Szkolenia Policji w Legionowie</w:t>
      </w:r>
      <w:r>
        <w:rPr>
          <w:rFonts w:eastAsiaTheme="minorHAnsi" w:cs="Times New Roman"/>
          <w:color w:val="000000"/>
          <w:kern w:val="0"/>
          <w:lang w:eastAsia="en-US" w:bidi="ar-SA"/>
        </w:rPr>
        <w:t xml:space="preserve"> – 861 210,00 zł brutto (w tym w 2025 r. – 215 303,00 zł brutto)</w:t>
      </w:r>
      <w:r w:rsidRPr="002B13B7">
        <w:rPr>
          <w:rFonts w:eastAsiaTheme="minorHAnsi" w:cs="Times New Roman"/>
          <w:color w:val="000000"/>
          <w:kern w:val="0"/>
          <w:lang w:eastAsia="en-US" w:bidi="ar-SA"/>
        </w:rPr>
        <w:t>;</w:t>
      </w:r>
    </w:p>
    <w:p w14:paraId="04A47ACB" w14:textId="796A4D1B" w:rsidR="003B4F99" w:rsidRPr="002B13B7" w:rsidRDefault="003B4F99" w:rsidP="00210BA0">
      <w:pPr>
        <w:widowControl/>
        <w:suppressAutoHyphens w:val="0"/>
        <w:autoSpaceDE w:val="0"/>
        <w:autoSpaceDN/>
        <w:adjustRightInd w:val="0"/>
        <w:ind w:left="568" w:hanging="426"/>
        <w:contextualSpacing/>
        <w:jc w:val="both"/>
        <w:textAlignment w:val="auto"/>
        <w:rPr>
          <w:rFonts w:eastAsiaTheme="minorHAnsi" w:cs="Times New Roman"/>
          <w:color w:val="000000"/>
          <w:kern w:val="0"/>
          <w:lang w:eastAsia="en-US" w:bidi="ar-SA"/>
        </w:rPr>
      </w:pPr>
      <w:r w:rsidRPr="002B13B7">
        <w:rPr>
          <w:rFonts w:eastAsiaTheme="minorHAnsi" w:cs="Times New Roman"/>
          <w:color w:val="000000"/>
          <w:kern w:val="0"/>
          <w:lang w:eastAsia="en-US" w:bidi="ar-SA"/>
        </w:rPr>
        <w:t>10)</w:t>
      </w:r>
      <w:r w:rsidRPr="002B13B7">
        <w:rPr>
          <w:rFonts w:eastAsiaTheme="minorHAnsi" w:cs="Times New Roman"/>
          <w:color w:val="000000"/>
          <w:kern w:val="0"/>
          <w:lang w:eastAsia="en-US" w:bidi="ar-SA"/>
        </w:rPr>
        <w:tab/>
      </w:r>
      <w:r w:rsidR="00210BA0">
        <w:rPr>
          <w:rFonts w:eastAsiaTheme="minorHAnsi" w:cs="Times New Roman"/>
          <w:color w:val="000000"/>
          <w:kern w:val="0"/>
          <w:lang w:eastAsia="en-US" w:bidi="ar-SA"/>
        </w:rPr>
        <w:t xml:space="preserve">część X – </w:t>
      </w:r>
      <w:r w:rsidRPr="002B13B7">
        <w:rPr>
          <w:rFonts w:eastAsiaTheme="minorHAnsi" w:cs="Times New Roman"/>
          <w:color w:val="000000"/>
          <w:kern w:val="0"/>
          <w:lang w:eastAsia="en-US" w:bidi="ar-SA"/>
        </w:rPr>
        <w:t>mleko i jego przetwory dostawa do Wydziału Wspomagającego w Sułkowicach</w:t>
      </w:r>
      <w:r>
        <w:rPr>
          <w:rFonts w:eastAsiaTheme="minorHAnsi" w:cs="Times New Roman"/>
          <w:color w:val="000000"/>
          <w:kern w:val="0"/>
          <w:lang w:eastAsia="en-US" w:bidi="ar-SA"/>
        </w:rPr>
        <w:t xml:space="preserve"> – 62 400,00 zł brutto (w tym w 2025 r. – 15 600,00 zł brutto)</w:t>
      </w:r>
      <w:r w:rsidRPr="002B13B7">
        <w:rPr>
          <w:rFonts w:eastAsiaTheme="minorHAnsi" w:cs="Times New Roman"/>
          <w:color w:val="000000"/>
          <w:kern w:val="0"/>
          <w:lang w:eastAsia="en-US" w:bidi="ar-SA"/>
        </w:rPr>
        <w:t>;</w:t>
      </w:r>
    </w:p>
    <w:p w14:paraId="35077678" w14:textId="204F00C8" w:rsidR="003B4F99" w:rsidRDefault="003B4F99" w:rsidP="00210BA0">
      <w:pPr>
        <w:widowControl/>
        <w:suppressAutoHyphens w:val="0"/>
        <w:autoSpaceDE w:val="0"/>
        <w:autoSpaceDN/>
        <w:adjustRightInd w:val="0"/>
        <w:ind w:left="568" w:hanging="426"/>
        <w:contextualSpacing/>
        <w:jc w:val="both"/>
        <w:textAlignment w:val="auto"/>
        <w:rPr>
          <w:rFonts w:eastAsiaTheme="minorHAnsi" w:cs="Times New Roman"/>
          <w:color w:val="000000"/>
          <w:kern w:val="0"/>
          <w:lang w:eastAsia="en-US" w:bidi="ar-SA"/>
        </w:rPr>
      </w:pPr>
      <w:r w:rsidRPr="002B13B7">
        <w:rPr>
          <w:rFonts w:eastAsiaTheme="minorHAnsi" w:cs="Times New Roman"/>
          <w:color w:val="000000"/>
          <w:kern w:val="0"/>
          <w:lang w:eastAsia="en-US" w:bidi="ar-SA"/>
        </w:rPr>
        <w:t>11)</w:t>
      </w:r>
      <w:r w:rsidRPr="002B13B7">
        <w:rPr>
          <w:rFonts w:eastAsiaTheme="minorHAnsi" w:cs="Times New Roman"/>
          <w:color w:val="000000"/>
          <w:kern w:val="0"/>
          <w:lang w:eastAsia="en-US" w:bidi="ar-SA"/>
        </w:rPr>
        <w:tab/>
      </w:r>
      <w:r w:rsidR="00210BA0">
        <w:rPr>
          <w:rFonts w:eastAsiaTheme="minorHAnsi" w:cs="Times New Roman"/>
          <w:color w:val="000000"/>
          <w:kern w:val="0"/>
          <w:lang w:eastAsia="en-US" w:bidi="ar-SA"/>
        </w:rPr>
        <w:t xml:space="preserve">część XI – </w:t>
      </w:r>
      <w:r w:rsidRPr="002B13B7">
        <w:rPr>
          <w:rFonts w:eastAsiaTheme="minorHAnsi" w:cs="Times New Roman"/>
          <w:color w:val="000000"/>
          <w:kern w:val="0"/>
          <w:lang w:eastAsia="en-US" w:bidi="ar-SA"/>
        </w:rPr>
        <w:t>bazy do zup dostawa do Centrum Szkolenia Policji w Legionowie</w:t>
      </w:r>
      <w:r>
        <w:rPr>
          <w:rFonts w:eastAsiaTheme="minorHAnsi" w:cs="Times New Roman"/>
          <w:color w:val="000000"/>
          <w:kern w:val="0"/>
          <w:lang w:eastAsia="en-US" w:bidi="ar-SA"/>
        </w:rPr>
        <w:t xml:space="preserve"> – 14 784,00 zł brutto (w tym w 2025 r. – 3 696,00 zł brutto)</w:t>
      </w:r>
      <w:r w:rsidRPr="002B13B7">
        <w:rPr>
          <w:rFonts w:eastAsiaTheme="minorHAnsi" w:cs="Times New Roman"/>
          <w:color w:val="000000"/>
          <w:kern w:val="0"/>
          <w:lang w:eastAsia="en-US" w:bidi="ar-SA"/>
        </w:rPr>
        <w:t>.</w:t>
      </w:r>
    </w:p>
    <w:p w14:paraId="7A58A053" w14:textId="77777777" w:rsidR="003B4F99" w:rsidRPr="00954571" w:rsidRDefault="003B4F99" w:rsidP="003B4F99">
      <w:pPr>
        <w:widowControl/>
        <w:suppressAutoHyphens w:val="0"/>
        <w:autoSpaceDE w:val="0"/>
        <w:autoSpaceDN/>
        <w:adjustRightInd w:val="0"/>
        <w:ind w:left="567"/>
        <w:contextualSpacing/>
        <w:jc w:val="both"/>
        <w:textAlignment w:val="auto"/>
        <w:rPr>
          <w:rFonts w:eastAsiaTheme="minorHAnsi" w:cs="Times New Roman"/>
          <w:color w:val="000000"/>
          <w:kern w:val="0"/>
          <w:lang w:eastAsia="en-US" w:bidi="ar-SA"/>
        </w:rPr>
      </w:pPr>
      <w:r w:rsidRPr="00954571">
        <w:rPr>
          <w:rFonts w:eastAsiaTheme="minorHAnsi" w:cs="Times New Roman"/>
          <w:color w:val="000000"/>
          <w:kern w:val="0"/>
          <w:lang w:eastAsia="en-US" w:bidi="ar-SA"/>
        </w:rPr>
        <w:t xml:space="preserve">Minimalne wynagrodzenie Wykonawcy z tytułu realizacji części </w:t>
      </w:r>
      <w:r w:rsidRPr="003B4F99">
        <w:rPr>
          <w:rFonts w:eastAsiaTheme="minorHAnsi" w:cs="Times New Roman"/>
          <w:color w:val="000000"/>
          <w:kern w:val="0"/>
          <w:lang w:eastAsia="en-US" w:bidi="ar-SA"/>
        </w:rPr>
        <w:t xml:space="preserve">I – IV, VI – VII, IX - X </w:t>
      </w:r>
      <w:r w:rsidRPr="00954571">
        <w:rPr>
          <w:rFonts w:eastAsiaTheme="minorHAnsi" w:cs="Times New Roman"/>
          <w:color w:val="000000"/>
          <w:kern w:val="0"/>
          <w:lang w:eastAsia="en-US" w:bidi="ar-SA"/>
        </w:rPr>
        <w:t xml:space="preserve"> zostanie pomniejszone proporcjonalnie po zastosowaniu aukcji elektronicznej.</w:t>
      </w:r>
    </w:p>
    <w:p w14:paraId="350B7BFA" w14:textId="77777777" w:rsidR="000C492C" w:rsidRPr="0059319E" w:rsidRDefault="000C492C" w:rsidP="00B40E5C">
      <w:pPr>
        <w:pStyle w:val="Akapitzlist"/>
        <w:numPr>
          <w:ilvl w:val="6"/>
          <w:numId w:val="13"/>
        </w:numPr>
        <w:autoSpaceDE w:val="0"/>
        <w:spacing w:after="0" w:line="240" w:lineRule="auto"/>
        <w:ind w:left="284" w:hanging="284"/>
        <w:jc w:val="both"/>
        <w:rPr>
          <w:rFonts w:ascii="Times New Roman" w:eastAsia="Times New Roman" w:hAnsi="Times New Roman" w:cs="Times New Roman"/>
          <w:sz w:val="24"/>
          <w:szCs w:val="24"/>
        </w:rPr>
      </w:pPr>
      <w:r w:rsidRPr="0059319E">
        <w:rPr>
          <w:rFonts w:ascii="Times New Roman" w:hAnsi="Times New Roman" w:cs="Times New Roman"/>
          <w:sz w:val="24"/>
          <w:szCs w:val="24"/>
        </w:rPr>
        <w:t xml:space="preserve">Podane w formularzach cenowych ilości asortymentu należy traktować jako przeciętne. Faktyczna ilość zamawianego każdorazowo asortymentu jest zależna od rzeczywistych, aktualnych potrzeb Zamawiającego.  </w:t>
      </w:r>
    </w:p>
    <w:p w14:paraId="149FE7FC" w14:textId="77777777" w:rsidR="008E3C29" w:rsidRPr="00B3360F" w:rsidRDefault="00BF4ED7" w:rsidP="00B40E5C">
      <w:pPr>
        <w:pStyle w:val="Akapitzlist"/>
        <w:numPr>
          <w:ilvl w:val="6"/>
          <w:numId w:val="13"/>
        </w:numPr>
        <w:autoSpaceDE w:val="0"/>
        <w:spacing w:after="0" w:line="240" w:lineRule="auto"/>
        <w:ind w:left="284" w:hanging="284"/>
        <w:jc w:val="both"/>
        <w:rPr>
          <w:rFonts w:ascii="Times New Roman" w:eastAsia="Times New Roman" w:hAnsi="Times New Roman" w:cs="Times New Roman"/>
          <w:sz w:val="24"/>
          <w:szCs w:val="24"/>
        </w:rPr>
      </w:pPr>
      <w:r w:rsidRPr="0059319E">
        <w:rPr>
          <w:rFonts w:ascii="Times New Roman" w:eastAsia="Times New Roman" w:hAnsi="Times New Roman" w:cs="Times New Roman"/>
          <w:sz w:val="24"/>
          <w:szCs w:val="24"/>
        </w:rPr>
        <w:t>Wykonawca b</w:t>
      </w:r>
      <w:r w:rsidRPr="0059319E">
        <w:rPr>
          <w:rFonts w:ascii="Times New Roman" w:eastAsia="TimesNewRoman, 'MS Mincho'" w:hAnsi="Times New Roman" w:cs="Times New Roman"/>
          <w:sz w:val="24"/>
          <w:szCs w:val="24"/>
        </w:rPr>
        <w:t>ę</w:t>
      </w:r>
      <w:r w:rsidRPr="0059319E">
        <w:rPr>
          <w:rFonts w:ascii="Times New Roman" w:eastAsia="Times New Roman" w:hAnsi="Times New Roman" w:cs="Times New Roman"/>
          <w:sz w:val="24"/>
          <w:szCs w:val="24"/>
        </w:rPr>
        <w:t>dzie wystawiał faktury cz</w:t>
      </w:r>
      <w:r w:rsidRPr="0059319E">
        <w:rPr>
          <w:rFonts w:ascii="Times New Roman" w:eastAsia="TimesNewRoman, 'MS Mincho'" w:hAnsi="Times New Roman" w:cs="Times New Roman"/>
          <w:sz w:val="24"/>
          <w:szCs w:val="24"/>
        </w:rPr>
        <w:t>ęś</w:t>
      </w:r>
      <w:r w:rsidRPr="0059319E">
        <w:rPr>
          <w:rFonts w:ascii="Times New Roman" w:eastAsia="Times New Roman" w:hAnsi="Times New Roman" w:cs="Times New Roman"/>
          <w:sz w:val="24"/>
          <w:szCs w:val="24"/>
        </w:rPr>
        <w:t xml:space="preserve">ciowe na podstawie cen jednostkowych, </w:t>
      </w:r>
      <w:r w:rsidRPr="0059319E">
        <w:rPr>
          <w:rFonts w:ascii="Times New Roman" w:eastAsia="Times New Roman" w:hAnsi="Times New Roman" w:cs="Times New Roman"/>
          <w:sz w:val="24"/>
          <w:szCs w:val="24"/>
        </w:rPr>
        <w:br/>
        <w:t>o których mowa w ust. 2, oraz wielkości fak</w:t>
      </w:r>
      <w:r w:rsidR="009323F0" w:rsidRPr="0059319E">
        <w:rPr>
          <w:rFonts w:ascii="Times New Roman" w:eastAsia="Times New Roman" w:hAnsi="Times New Roman" w:cs="Times New Roman"/>
          <w:sz w:val="24"/>
          <w:szCs w:val="24"/>
        </w:rPr>
        <w:t xml:space="preserve">tycznie zrealizowanej dostawy. </w:t>
      </w:r>
      <w:r w:rsidRPr="0059319E">
        <w:rPr>
          <w:rFonts w:ascii="Times New Roman" w:eastAsia="Times New Roman" w:hAnsi="Times New Roman" w:cs="Times New Roman"/>
          <w:sz w:val="24"/>
          <w:szCs w:val="24"/>
        </w:rPr>
        <w:t xml:space="preserve">Ewentualne zmiany </w:t>
      </w:r>
      <w:r w:rsidRPr="00B3360F">
        <w:rPr>
          <w:rFonts w:ascii="Times New Roman" w:eastAsia="Times New Roman" w:hAnsi="Times New Roman" w:cs="Times New Roman"/>
          <w:sz w:val="24"/>
          <w:szCs w:val="24"/>
        </w:rPr>
        <w:t>w zakresie stawki podatku VA</w:t>
      </w:r>
      <w:r w:rsidR="00C91D10" w:rsidRPr="00B3360F">
        <w:rPr>
          <w:rFonts w:ascii="Times New Roman" w:eastAsia="Times New Roman" w:hAnsi="Times New Roman" w:cs="Times New Roman"/>
          <w:sz w:val="24"/>
          <w:szCs w:val="24"/>
        </w:rPr>
        <w:t>T należy uwzględnić w fakturze.</w:t>
      </w:r>
    </w:p>
    <w:p w14:paraId="559370EF" w14:textId="77777777" w:rsidR="008E3C29" w:rsidRPr="00B3360F" w:rsidRDefault="00BA406C" w:rsidP="00B40E5C">
      <w:pPr>
        <w:pStyle w:val="Akapitzlist"/>
        <w:numPr>
          <w:ilvl w:val="6"/>
          <w:numId w:val="13"/>
        </w:numPr>
        <w:autoSpaceDE w:val="0"/>
        <w:spacing w:after="0" w:line="240" w:lineRule="auto"/>
        <w:ind w:left="284" w:hanging="284"/>
        <w:jc w:val="both"/>
        <w:rPr>
          <w:rFonts w:ascii="Times New Roman" w:eastAsia="Times New Roman" w:hAnsi="Times New Roman" w:cs="Times New Roman"/>
          <w:sz w:val="24"/>
          <w:szCs w:val="24"/>
        </w:rPr>
      </w:pPr>
      <w:r w:rsidRPr="00B3360F">
        <w:rPr>
          <w:rFonts w:ascii="Times New Roman" w:eastAsia="Times New Roman" w:hAnsi="Times New Roman" w:cs="Times New Roman"/>
          <w:sz w:val="24"/>
          <w:szCs w:val="24"/>
        </w:rPr>
        <w:t xml:space="preserve">Płatność dokonana będzie każdorazowo za dostarczoną partię przedmiotu zamówienia przelewem </w:t>
      </w:r>
      <w:r w:rsidR="00B3360F" w:rsidRPr="00B3360F">
        <w:rPr>
          <w:rFonts w:ascii="Times New Roman" w:eastAsia="Times New Roman" w:hAnsi="Times New Roman" w:cs="Times New Roman"/>
          <w:color w:val="000000"/>
          <w:sz w:val="24"/>
          <w:szCs w:val="24"/>
          <w:lang w:eastAsia="ar-SA"/>
        </w:rPr>
        <w:t xml:space="preserve">na nr rachunku bankowego wskazany na fakturze Wykonawcy, w ciągu 30 dni </w:t>
      </w:r>
      <w:r w:rsidR="003B4F99">
        <w:rPr>
          <w:rFonts w:ascii="Times New Roman" w:eastAsia="Times New Roman" w:hAnsi="Times New Roman" w:cs="Times New Roman"/>
          <w:color w:val="000000"/>
          <w:sz w:val="24"/>
          <w:szCs w:val="24"/>
          <w:lang w:eastAsia="ar-SA"/>
        </w:rPr>
        <w:br/>
      </w:r>
      <w:r w:rsidR="00B3360F" w:rsidRPr="00B3360F">
        <w:rPr>
          <w:rFonts w:ascii="Times New Roman" w:eastAsia="Times New Roman" w:hAnsi="Times New Roman" w:cs="Times New Roman"/>
          <w:color w:val="000000"/>
          <w:sz w:val="24"/>
          <w:szCs w:val="24"/>
          <w:lang w:eastAsia="ar-SA"/>
        </w:rPr>
        <w:t>od daty otrzymania prawidłowo wystawionej faktury VAT i doręczonej Zamawiającemu.</w:t>
      </w:r>
    </w:p>
    <w:p w14:paraId="1460581E" w14:textId="77777777" w:rsidR="00F63FE1" w:rsidRPr="0059319E" w:rsidRDefault="008E3C29" w:rsidP="00B40E5C">
      <w:pPr>
        <w:pStyle w:val="Akapitzlist"/>
        <w:numPr>
          <w:ilvl w:val="6"/>
          <w:numId w:val="13"/>
        </w:numPr>
        <w:autoSpaceDE w:val="0"/>
        <w:spacing w:after="0" w:line="240" w:lineRule="auto"/>
        <w:ind w:left="284" w:hanging="284"/>
        <w:jc w:val="both"/>
        <w:rPr>
          <w:rFonts w:ascii="Times New Roman" w:eastAsia="Times New Roman" w:hAnsi="Times New Roman" w:cs="Times New Roman"/>
          <w:sz w:val="24"/>
          <w:szCs w:val="24"/>
        </w:rPr>
      </w:pPr>
      <w:r w:rsidRPr="00B3360F">
        <w:rPr>
          <w:rFonts w:ascii="Times New Roman" w:eastAsia="Times New Roman" w:hAnsi="Times New Roman" w:cs="Times New Roman"/>
          <w:sz w:val="24"/>
          <w:szCs w:val="24"/>
        </w:rPr>
        <w:t>Za dat</w:t>
      </w:r>
      <w:r w:rsidRPr="00B3360F">
        <w:rPr>
          <w:rFonts w:ascii="Times New Roman" w:eastAsia="TimesNewRoman, 'MS Mincho'" w:hAnsi="Times New Roman" w:cs="Times New Roman"/>
          <w:sz w:val="24"/>
          <w:szCs w:val="24"/>
        </w:rPr>
        <w:t xml:space="preserve">ę </w:t>
      </w:r>
      <w:r w:rsidRPr="00B3360F">
        <w:rPr>
          <w:rFonts w:ascii="Times New Roman" w:eastAsia="Times New Roman" w:hAnsi="Times New Roman" w:cs="Times New Roman"/>
          <w:sz w:val="24"/>
          <w:szCs w:val="24"/>
        </w:rPr>
        <w:t>płatno</w:t>
      </w:r>
      <w:r w:rsidRPr="00B3360F">
        <w:rPr>
          <w:rFonts w:ascii="Times New Roman" w:eastAsia="TimesNewRoman, 'MS Mincho'" w:hAnsi="Times New Roman" w:cs="Times New Roman"/>
          <w:sz w:val="24"/>
          <w:szCs w:val="24"/>
        </w:rPr>
        <w:t>ś</w:t>
      </w:r>
      <w:r w:rsidRPr="00B3360F">
        <w:rPr>
          <w:rFonts w:ascii="Times New Roman" w:eastAsia="Times New Roman" w:hAnsi="Times New Roman" w:cs="Times New Roman"/>
          <w:sz w:val="24"/>
          <w:szCs w:val="24"/>
        </w:rPr>
        <w:t>ci</w:t>
      </w:r>
      <w:r w:rsidRPr="0059319E">
        <w:rPr>
          <w:rFonts w:ascii="Times New Roman" w:eastAsia="Times New Roman" w:hAnsi="Times New Roman" w:cs="Times New Roman"/>
          <w:sz w:val="24"/>
          <w:szCs w:val="24"/>
        </w:rPr>
        <w:t xml:space="preserve"> przyjmuje si</w:t>
      </w:r>
      <w:r w:rsidRPr="0059319E">
        <w:rPr>
          <w:rFonts w:ascii="Times New Roman" w:eastAsia="TimesNewRoman, 'MS Mincho'" w:hAnsi="Times New Roman" w:cs="Times New Roman"/>
          <w:sz w:val="24"/>
          <w:szCs w:val="24"/>
        </w:rPr>
        <w:t xml:space="preserve">ę </w:t>
      </w:r>
      <w:r w:rsidRPr="0059319E">
        <w:rPr>
          <w:rFonts w:ascii="Times New Roman" w:eastAsia="Times New Roman" w:hAnsi="Times New Roman" w:cs="Times New Roman"/>
          <w:sz w:val="24"/>
          <w:szCs w:val="24"/>
        </w:rPr>
        <w:t>dzie</w:t>
      </w:r>
      <w:r w:rsidRPr="0059319E">
        <w:rPr>
          <w:rFonts w:ascii="Times New Roman" w:eastAsia="TimesNewRoman, 'MS Mincho'" w:hAnsi="Times New Roman" w:cs="Times New Roman"/>
          <w:sz w:val="24"/>
          <w:szCs w:val="24"/>
        </w:rPr>
        <w:t>ń</w:t>
      </w:r>
      <w:r w:rsidRPr="0059319E">
        <w:rPr>
          <w:rFonts w:ascii="Times New Roman" w:eastAsia="Times New Roman" w:hAnsi="Times New Roman" w:cs="Times New Roman"/>
          <w:sz w:val="24"/>
          <w:szCs w:val="24"/>
        </w:rPr>
        <w:t>, w którym Zamawiaj</w:t>
      </w:r>
      <w:r w:rsidRPr="0059319E">
        <w:rPr>
          <w:rFonts w:ascii="Times New Roman" w:eastAsia="TimesNewRoman, 'MS Mincho'" w:hAnsi="Times New Roman" w:cs="Times New Roman"/>
          <w:sz w:val="24"/>
          <w:szCs w:val="24"/>
        </w:rPr>
        <w:t>ą</w:t>
      </w:r>
      <w:r w:rsidRPr="0059319E">
        <w:rPr>
          <w:rFonts w:ascii="Times New Roman" w:eastAsia="Times New Roman" w:hAnsi="Times New Roman" w:cs="Times New Roman"/>
          <w:sz w:val="24"/>
          <w:szCs w:val="24"/>
        </w:rPr>
        <w:t xml:space="preserve">cy polecił swojemu bankowi </w:t>
      </w:r>
      <w:r w:rsidRPr="0059319E">
        <w:rPr>
          <w:rFonts w:ascii="Times New Roman" w:eastAsia="Times New Roman" w:hAnsi="Times New Roman" w:cs="Times New Roman"/>
          <w:sz w:val="23"/>
          <w:szCs w:val="23"/>
        </w:rPr>
        <w:t>przela</w:t>
      </w:r>
      <w:r w:rsidRPr="0059319E">
        <w:rPr>
          <w:rFonts w:ascii="Times New Roman" w:eastAsia="TimesNewRoman, 'MS Mincho'" w:hAnsi="Times New Roman" w:cs="Times New Roman"/>
          <w:sz w:val="23"/>
          <w:szCs w:val="23"/>
        </w:rPr>
        <w:t xml:space="preserve">ć </w:t>
      </w:r>
      <w:r w:rsidRPr="0059319E">
        <w:rPr>
          <w:rFonts w:ascii="Times New Roman" w:eastAsia="Times New Roman" w:hAnsi="Times New Roman" w:cs="Times New Roman"/>
          <w:sz w:val="23"/>
          <w:szCs w:val="23"/>
        </w:rPr>
        <w:t>na konto Wykonawcy należn</w:t>
      </w:r>
      <w:r w:rsidRPr="0059319E">
        <w:rPr>
          <w:rFonts w:ascii="Times New Roman" w:eastAsia="TimesNewRoman, 'MS Mincho'" w:hAnsi="Times New Roman" w:cs="Times New Roman"/>
          <w:sz w:val="23"/>
          <w:szCs w:val="23"/>
        </w:rPr>
        <w:t xml:space="preserve">ą </w:t>
      </w:r>
      <w:r w:rsidRPr="0059319E">
        <w:rPr>
          <w:rFonts w:ascii="Times New Roman" w:eastAsia="Times New Roman" w:hAnsi="Times New Roman" w:cs="Times New Roman"/>
          <w:sz w:val="23"/>
          <w:szCs w:val="23"/>
        </w:rPr>
        <w:t>mu kwot</w:t>
      </w:r>
      <w:r w:rsidRPr="0059319E">
        <w:rPr>
          <w:rFonts w:ascii="Times New Roman" w:eastAsia="TimesNewRoman, 'MS Mincho'" w:hAnsi="Times New Roman" w:cs="Times New Roman"/>
          <w:sz w:val="23"/>
          <w:szCs w:val="23"/>
        </w:rPr>
        <w:t xml:space="preserve">ę </w:t>
      </w:r>
      <w:r w:rsidRPr="0059319E">
        <w:rPr>
          <w:rFonts w:ascii="Times New Roman" w:eastAsia="Times New Roman" w:hAnsi="Times New Roman" w:cs="Times New Roman"/>
          <w:sz w:val="23"/>
          <w:szCs w:val="23"/>
        </w:rPr>
        <w:t>(data przyj</w:t>
      </w:r>
      <w:r w:rsidRPr="0059319E">
        <w:rPr>
          <w:rFonts w:ascii="Times New Roman" w:eastAsia="TimesNewRoman, 'MS Mincho'" w:hAnsi="Times New Roman" w:cs="Times New Roman"/>
          <w:sz w:val="23"/>
          <w:szCs w:val="23"/>
        </w:rPr>
        <w:t>ę</w:t>
      </w:r>
      <w:r w:rsidRPr="0059319E">
        <w:rPr>
          <w:rFonts w:ascii="Times New Roman" w:eastAsia="Times New Roman" w:hAnsi="Times New Roman" w:cs="Times New Roman"/>
          <w:sz w:val="23"/>
          <w:szCs w:val="23"/>
        </w:rPr>
        <w:t>cia przez bank polecenia przelewu).</w:t>
      </w:r>
    </w:p>
    <w:p w14:paraId="4F2141D3" w14:textId="77777777" w:rsidR="00057393" w:rsidRPr="0059319E" w:rsidRDefault="008E3C29" w:rsidP="00B40E5C">
      <w:pPr>
        <w:pStyle w:val="Akapitzlist"/>
        <w:numPr>
          <w:ilvl w:val="6"/>
          <w:numId w:val="13"/>
        </w:numPr>
        <w:autoSpaceDE w:val="0"/>
        <w:spacing w:after="0" w:line="240" w:lineRule="auto"/>
        <w:ind w:left="284" w:hanging="284"/>
        <w:jc w:val="both"/>
        <w:rPr>
          <w:rFonts w:ascii="Times New Roman" w:eastAsia="Times New Roman" w:hAnsi="Times New Roman" w:cs="Times New Roman"/>
          <w:sz w:val="24"/>
          <w:szCs w:val="24"/>
        </w:rPr>
      </w:pPr>
      <w:r w:rsidRPr="0059319E">
        <w:rPr>
          <w:rFonts w:ascii="Times New Roman" w:eastAsia="Times New Roman" w:hAnsi="Times New Roman" w:cs="Times New Roman"/>
          <w:color w:val="000000"/>
          <w:sz w:val="24"/>
          <w:szCs w:val="24"/>
        </w:rPr>
        <w:t>Do każdej faktury Wykonawca zobowi</w:t>
      </w:r>
      <w:r w:rsidRPr="0059319E">
        <w:rPr>
          <w:rFonts w:ascii="Times New Roman" w:eastAsia="TimesNewRoman, 'MS Mincho'" w:hAnsi="Times New Roman" w:cs="Times New Roman"/>
          <w:color w:val="000000"/>
          <w:sz w:val="24"/>
          <w:szCs w:val="24"/>
        </w:rPr>
        <w:t>ą</w:t>
      </w:r>
      <w:r w:rsidRPr="0059319E">
        <w:rPr>
          <w:rFonts w:ascii="Times New Roman" w:eastAsia="Times New Roman" w:hAnsi="Times New Roman" w:cs="Times New Roman"/>
          <w:color w:val="000000"/>
          <w:sz w:val="24"/>
          <w:szCs w:val="24"/>
        </w:rPr>
        <w:t>zuje si</w:t>
      </w:r>
      <w:r w:rsidRPr="0059319E">
        <w:rPr>
          <w:rFonts w:ascii="Times New Roman" w:eastAsia="TimesNewRoman, 'MS Mincho'" w:hAnsi="Times New Roman" w:cs="Times New Roman"/>
          <w:color w:val="000000"/>
          <w:sz w:val="24"/>
          <w:szCs w:val="24"/>
        </w:rPr>
        <w:t xml:space="preserve">ę </w:t>
      </w:r>
      <w:r w:rsidRPr="0059319E">
        <w:rPr>
          <w:rFonts w:ascii="Times New Roman" w:eastAsia="Times New Roman" w:hAnsi="Times New Roman" w:cs="Times New Roman"/>
          <w:color w:val="000000"/>
          <w:sz w:val="24"/>
          <w:szCs w:val="24"/>
        </w:rPr>
        <w:t>doł</w:t>
      </w:r>
      <w:r w:rsidRPr="0059319E">
        <w:rPr>
          <w:rFonts w:ascii="Times New Roman" w:eastAsia="TimesNewRoman, 'MS Mincho'" w:hAnsi="Times New Roman" w:cs="Times New Roman"/>
          <w:color w:val="000000"/>
          <w:sz w:val="24"/>
          <w:szCs w:val="24"/>
        </w:rPr>
        <w:t>ą</w:t>
      </w:r>
      <w:r w:rsidRPr="0059319E">
        <w:rPr>
          <w:rFonts w:ascii="Times New Roman" w:eastAsia="Times New Roman" w:hAnsi="Times New Roman" w:cs="Times New Roman"/>
          <w:color w:val="000000"/>
          <w:sz w:val="24"/>
          <w:szCs w:val="24"/>
        </w:rPr>
        <w:t>czy</w:t>
      </w:r>
      <w:r w:rsidRPr="0059319E">
        <w:rPr>
          <w:rFonts w:ascii="Times New Roman" w:eastAsia="TimesNewRoman, 'MS Mincho'" w:hAnsi="Times New Roman" w:cs="Times New Roman"/>
          <w:color w:val="000000"/>
          <w:sz w:val="24"/>
          <w:szCs w:val="24"/>
        </w:rPr>
        <w:t xml:space="preserve">ć </w:t>
      </w:r>
      <w:r w:rsidRPr="0059319E">
        <w:rPr>
          <w:rFonts w:ascii="Times New Roman" w:eastAsia="Times New Roman" w:hAnsi="Times New Roman" w:cs="Times New Roman"/>
          <w:color w:val="000000"/>
          <w:sz w:val="24"/>
          <w:szCs w:val="24"/>
        </w:rPr>
        <w:t>pisemne o</w:t>
      </w:r>
      <w:r w:rsidRPr="0059319E">
        <w:rPr>
          <w:rFonts w:ascii="Times New Roman" w:eastAsia="TimesNewRoman, 'MS Mincho'" w:hAnsi="Times New Roman" w:cs="Times New Roman"/>
          <w:color w:val="000000"/>
          <w:sz w:val="24"/>
          <w:szCs w:val="24"/>
        </w:rPr>
        <w:t>ś</w:t>
      </w:r>
      <w:r w:rsidR="00B92B71" w:rsidRPr="0059319E">
        <w:rPr>
          <w:rFonts w:ascii="Times New Roman" w:eastAsia="Times New Roman" w:hAnsi="Times New Roman" w:cs="Times New Roman"/>
          <w:color w:val="000000"/>
          <w:sz w:val="24"/>
          <w:szCs w:val="24"/>
        </w:rPr>
        <w:t>wiadczenie P</w:t>
      </w:r>
      <w:r w:rsidR="00A33623" w:rsidRPr="0059319E">
        <w:rPr>
          <w:rFonts w:ascii="Times New Roman" w:eastAsia="Times New Roman" w:hAnsi="Times New Roman" w:cs="Times New Roman"/>
          <w:color w:val="000000"/>
          <w:sz w:val="24"/>
          <w:szCs w:val="24"/>
        </w:rPr>
        <w:t>odwykonawców</w:t>
      </w:r>
      <w:r w:rsidRPr="0059319E">
        <w:rPr>
          <w:rFonts w:ascii="Times New Roman" w:eastAsia="Times New Roman" w:hAnsi="Times New Roman" w:cs="Times New Roman"/>
          <w:color w:val="000000"/>
          <w:sz w:val="24"/>
          <w:szCs w:val="24"/>
        </w:rPr>
        <w:t xml:space="preserve"> o uiszczeniu przez niego wszelkich wymagalnych wierzytelno</w:t>
      </w:r>
      <w:r w:rsidRPr="0059319E">
        <w:rPr>
          <w:rFonts w:ascii="Times New Roman" w:eastAsia="TimesNewRoman, 'MS Mincho'" w:hAnsi="Times New Roman" w:cs="Times New Roman"/>
          <w:color w:val="000000"/>
          <w:sz w:val="24"/>
          <w:szCs w:val="24"/>
        </w:rPr>
        <w:t>ś</w:t>
      </w:r>
      <w:r w:rsidRPr="0059319E">
        <w:rPr>
          <w:rFonts w:ascii="Times New Roman" w:eastAsia="Times New Roman" w:hAnsi="Times New Roman" w:cs="Times New Roman"/>
          <w:color w:val="000000"/>
          <w:sz w:val="24"/>
          <w:szCs w:val="24"/>
        </w:rPr>
        <w:t xml:space="preserve">ci </w:t>
      </w:r>
      <w:r w:rsidRPr="0059319E">
        <w:rPr>
          <w:rFonts w:ascii="Times New Roman" w:eastAsia="Times New Roman" w:hAnsi="Times New Roman" w:cs="Times New Roman"/>
          <w:color w:val="000000"/>
          <w:sz w:val="24"/>
          <w:szCs w:val="24"/>
        </w:rPr>
        <w:lastRenderedPageBreak/>
        <w:t>przysługuj</w:t>
      </w:r>
      <w:r w:rsidRPr="0059319E">
        <w:rPr>
          <w:rFonts w:ascii="Times New Roman" w:eastAsia="TimesNewRoman, 'MS Mincho'" w:hAnsi="Times New Roman" w:cs="Times New Roman"/>
          <w:color w:val="000000"/>
          <w:sz w:val="24"/>
          <w:szCs w:val="24"/>
        </w:rPr>
        <w:t>ą</w:t>
      </w:r>
      <w:r w:rsidRPr="0059319E">
        <w:rPr>
          <w:rFonts w:ascii="Times New Roman" w:eastAsia="Times New Roman" w:hAnsi="Times New Roman" w:cs="Times New Roman"/>
          <w:color w:val="000000"/>
          <w:sz w:val="24"/>
          <w:szCs w:val="24"/>
        </w:rPr>
        <w:t xml:space="preserve">cym </w:t>
      </w:r>
      <w:r w:rsidR="00B92B71" w:rsidRPr="0059319E">
        <w:rPr>
          <w:rFonts w:ascii="Times New Roman" w:eastAsia="Times New Roman" w:hAnsi="Times New Roman" w:cs="Times New Roman"/>
          <w:color w:val="000000"/>
          <w:sz w:val="24"/>
          <w:szCs w:val="24"/>
        </w:rPr>
        <w:t>P</w:t>
      </w:r>
      <w:r w:rsidRPr="0059319E">
        <w:rPr>
          <w:rFonts w:ascii="Times New Roman" w:eastAsia="Times New Roman" w:hAnsi="Times New Roman" w:cs="Times New Roman"/>
          <w:color w:val="000000"/>
          <w:sz w:val="24"/>
          <w:szCs w:val="24"/>
        </w:rPr>
        <w:t>odwykonawcom, a powstałych w zwi</w:t>
      </w:r>
      <w:r w:rsidRPr="0059319E">
        <w:rPr>
          <w:rFonts w:ascii="Times New Roman" w:eastAsia="TimesNewRoman, 'MS Mincho'" w:hAnsi="Times New Roman" w:cs="Times New Roman"/>
          <w:color w:val="000000"/>
          <w:sz w:val="24"/>
          <w:szCs w:val="24"/>
        </w:rPr>
        <w:t>ą</w:t>
      </w:r>
      <w:r w:rsidRPr="0059319E">
        <w:rPr>
          <w:rFonts w:ascii="Times New Roman" w:eastAsia="Times New Roman" w:hAnsi="Times New Roman" w:cs="Times New Roman"/>
          <w:color w:val="000000"/>
          <w:sz w:val="24"/>
          <w:szCs w:val="24"/>
        </w:rPr>
        <w:t>zku z realizacj</w:t>
      </w:r>
      <w:r w:rsidRPr="0059319E">
        <w:rPr>
          <w:rFonts w:ascii="Times New Roman" w:eastAsia="TimesNewRoman, 'MS Mincho'" w:hAnsi="Times New Roman" w:cs="Times New Roman"/>
          <w:color w:val="000000"/>
          <w:sz w:val="24"/>
          <w:szCs w:val="24"/>
        </w:rPr>
        <w:t xml:space="preserve">ą </w:t>
      </w:r>
      <w:r w:rsidRPr="0059319E">
        <w:rPr>
          <w:rFonts w:ascii="Times New Roman" w:eastAsia="Times New Roman" w:hAnsi="Times New Roman" w:cs="Times New Roman"/>
          <w:color w:val="000000"/>
          <w:sz w:val="24"/>
          <w:szCs w:val="24"/>
        </w:rPr>
        <w:t xml:space="preserve">niniejszej umowy. </w:t>
      </w:r>
      <w:r w:rsidRPr="0059319E">
        <w:rPr>
          <w:rFonts w:ascii="Times New Roman" w:eastAsia="Times New Roman" w:hAnsi="Times New Roman" w:cs="Times New Roman"/>
          <w:iCs/>
          <w:color w:val="000000"/>
          <w:sz w:val="23"/>
          <w:szCs w:val="23"/>
        </w:rPr>
        <w:t>Zapis</w:t>
      </w:r>
      <w:r w:rsidRPr="0059319E">
        <w:rPr>
          <w:rFonts w:ascii="Times New Roman" w:eastAsia="Times New Roman" w:hAnsi="Times New Roman" w:cs="Times New Roman"/>
          <w:iCs/>
          <w:color w:val="000000"/>
          <w:sz w:val="18"/>
          <w:szCs w:val="18"/>
        </w:rPr>
        <w:t xml:space="preserve"> </w:t>
      </w:r>
      <w:r w:rsidRPr="0059319E">
        <w:rPr>
          <w:rFonts w:ascii="Times New Roman" w:eastAsia="Times New Roman" w:hAnsi="Times New Roman" w:cs="Times New Roman"/>
          <w:iCs/>
          <w:color w:val="000000"/>
          <w:sz w:val="23"/>
          <w:szCs w:val="23"/>
        </w:rPr>
        <w:t>b</w:t>
      </w:r>
      <w:r w:rsidRPr="0059319E">
        <w:rPr>
          <w:rFonts w:ascii="Times New Roman" w:eastAsia="TimesNewRoman, Italic" w:hAnsi="Times New Roman" w:cs="Times New Roman"/>
          <w:iCs/>
          <w:color w:val="000000"/>
          <w:sz w:val="23"/>
          <w:szCs w:val="23"/>
        </w:rPr>
        <w:t>ę</w:t>
      </w:r>
      <w:r w:rsidRPr="0059319E">
        <w:rPr>
          <w:rFonts w:ascii="Times New Roman" w:eastAsia="Times New Roman" w:hAnsi="Times New Roman" w:cs="Times New Roman"/>
          <w:iCs/>
          <w:color w:val="000000"/>
          <w:sz w:val="23"/>
          <w:szCs w:val="23"/>
        </w:rPr>
        <w:t>dzie</w:t>
      </w:r>
      <w:r w:rsidRPr="0059319E">
        <w:rPr>
          <w:rFonts w:ascii="Times New Roman" w:eastAsia="Times New Roman" w:hAnsi="Times New Roman" w:cs="Times New Roman"/>
          <w:iCs/>
          <w:color w:val="000000"/>
          <w:sz w:val="18"/>
          <w:szCs w:val="18"/>
        </w:rPr>
        <w:t xml:space="preserve"> </w:t>
      </w:r>
      <w:r w:rsidRPr="0059319E">
        <w:rPr>
          <w:rFonts w:ascii="Times New Roman" w:eastAsia="Times New Roman" w:hAnsi="Times New Roman" w:cs="Times New Roman"/>
          <w:iCs/>
          <w:color w:val="000000"/>
          <w:sz w:val="23"/>
          <w:szCs w:val="23"/>
        </w:rPr>
        <w:t>miał</w:t>
      </w:r>
      <w:r w:rsidRPr="0059319E">
        <w:rPr>
          <w:rFonts w:ascii="Times New Roman" w:eastAsia="Times New Roman" w:hAnsi="Times New Roman" w:cs="Times New Roman"/>
          <w:iCs/>
          <w:color w:val="000000"/>
          <w:sz w:val="18"/>
          <w:szCs w:val="18"/>
        </w:rPr>
        <w:t xml:space="preserve"> </w:t>
      </w:r>
      <w:r w:rsidRPr="0059319E">
        <w:rPr>
          <w:rFonts w:ascii="Times New Roman" w:eastAsia="Times New Roman" w:hAnsi="Times New Roman" w:cs="Times New Roman"/>
          <w:iCs/>
          <w:color w:val="000000"/>
          <w:sz w:val="23"/>
          <w:szCs w:val="23"/>
        </w:rPr>
        <w:t>zastosowanie</w:t>
      </w:r>
      <w:r w:rsidRPr="0059319E">
        <w:rPr>
          <w:rFonts w:ascii="Times New Roman" w:eastAsia="Times New Roman" w:hAnsi="Times New Roman" w:cs="Times New Roman"/>
          <w:iCs/>
          <w:color w:val="000000"/>
          <w:sz w:val="18"/>
          <w:szCs w:val="18"/>
        </w:rPr>
        <w:t xml:space="preserve"> </w:t>
      </w:r>
      <w:r w:rsidRPr="0059319E">
        <w:rPr>
          <w:rFonts w:ascii="Times New Roman" w:eastAsia="Times New Roman" w:hAnsi="Times New Roman" w:cs="Times New Roman"/>
          <w:iCs/>
          <w:color w:val="000000"/>
          <w:sz w:val="23"/>
          <w:szCs w:val="23"/>
        </w:rPr>
        <w:t>wobec</w:t>
      </w:r>
      <w:r w:rsidRPr="0059319E">
        <w:rPr>
          <w:rFonts w:ascii="Times New Roman" w:eastAsia="Times New Roman" w:hAnsi="Times New Roman" w:cs="Times New Roman"/>
          <w:iCs/>
          <w:color w:val="000000"/>
          <w:sz w:val="18"/>
          <w:szCs w:val="18"/>
        </w:rPr>
        <w:t xml:space="preserve"> </w:t>
      </w:r>
      <w:r w:rsidRPr="0059319E">
        <w:rPr>
          <w:rFonts w:ascii="Times New Roman" w:eastAsia="Times New Roman" w:hAnsi="Times New Roman" w:cs="Times New Roman"/>
          <w:iCs/>
          <w:color w:val="000000"/>
          <w:sz w:val="23"/>
          <w:szCs w:val="23"/>
        </w:rPr>
        <w:t>Wykonawców</w:t>
      </w:r>
      <w:r w:rsidRPr="0059319E">
        <w:rPr>
          <w:rFonts w:ascii="Times New Roman" w:eastAsia="Times New Roman" w:hAnsi="Times New Roman" w:cs="Times New Roman"/>
          <w:iCs/>
          <w:color w:val="000000"/>
          <w:sz w:val="18"/>
          <w:szCs w:val="18"/>
        </w:rPr>
        <w:t xml:space="preserve">, </w:t>
      </w:r>
      <w:r w:rsidRPr="0059319E">
        <w:rPr>
          <w:rFonts w:ascii="Times New Roman" w:eastAsia="Times New Roman" w:hAnsi="Times New Roman" w:cs="Times New Roman"/>
          <w:iCs/>
          <w:color w:val="000000"/>
          <w:sz w:val="23"/>
          <w:szCs w:val="23"/>
        </w:rPr>
        <w:t>którzy</w:t>
      </w:r>
      <w:r w:rsidRPr="0059319E">
        <w:rPr>
          <w:rFonts w:ascii="Times New Roman" w:eastAsia="Times New Roman" w:hAnsi="Times New Roman" w:cs="Times New Roman"/>
          <w:iCs/>
          <w:color w:val="000000"/>
          <w:sz w:val="18"/>
          <w:szCs w:val="18"/>
        </w:rPr>
        <w:t xml:space="preserve"> </w:t>
      </w:r>
      <w:r w:rsidRPr="0059319E">
        <w:rPr>
          <w:rFonts w:ascii="Times New Roman" w:eastAsia="Times New Roman" w:hAnsi="Times New Roman" w:cs="Times New Roman"/>
          <w:iCs/>
          <w:color w:val="000000"/>
          <w:sz w:val="23"/>
          <w:szCs w:val="23"/>
        </w:rPr>
        <w:t>b</w:t>
      </w:r>
      <w:r w:rsidRPr="0059319E">
        <w:rPr>
          <w:rFonts w:ascii="Times New Roman" w:eastAsia="TimesNewRoman, Italic" w:hAnsi="Times New Roman" w:cs="Times New Roman"/>
          <w:iCs/>
          <w:color w:val="000000"/>
          <w:sz w:val="23"/>
          <w:szCs w:val="23"/>
        </w:rPr>
        <w:t>ę</w:t>
      </w:r>
      <w:r w:rsidRPr="0059319E">
        <w:rPr>
          <w:rFonts w:ascii="Times New Roman" w:eastAsia="Times New Roman" w:hAnsi="Times New Roman" w:cs="Times New Roman"/>
          <w:iCs/>
          <w:color w:val="000000"/>
          <w:sz w:val="23"/>
          <w:szCs w:val="23"/>
        </w:rPr>
        <w:t>d</w:t>
      </w:r>
      <w:r w:rsidRPr="0059319E">
        <w:rPr>
          <w:rFonts w:ascii="Times New Roman" w:eastAsia="TimesNewRoman, Italic" w:hAnsi="Times New Roman" w:cs="Times New Roman"/>
          <w:iCs/>
          <w:color w:val="000000"/>
          <w:sz w:val="23"/>
          <w:szCs w:val="23"/>
        </w:rPr>
        <w:t>ą</w:t>
      </w:r>
      <w:r w:rsidRPr="0059319E">
        <w:rPr>
          <w:rFonts w:ascii="Times New Roman" w:eastAsia="TimesNewRoman, Italic" w:hAnsi="Times New Roman" w:cs="Times New Roman"/>
          <w:iCs/>
          <w:color w:val="000000"/>
          <w:sz w:val="18"/>
          <w:szCs w:val="18"/>
        </w:rPr>
        <w:t xml:space="preserve"> </w:t>
      </w:r>
      <w:r w:rsidR="008B64F1" w:rsidRPr="0059319E">
        <w:rPr>
          <w:rFonts w:ascii="Times New Roman" w:eastAsia="Times New Roman" w:hAnsi="Times New Roman" w:cs="Times New Roman"/>
          <w:iCs/>
          <w:color w:val="000000"/>
          <w:sz w:val="23"/>
          <w:szCs w:val="23"/>
        </w:rPr>
        <w:t>korzystali</w:t>
      </w:r>
      <w:r w:rsidR="008B64F1" w:rsidRPr="0059319E">
        <w:rPr>
          <w:rFonts w:ascii="Times New Roman" w:eastAsia="Times New Roman" w:hAnsi="Times New Roman" w:cs="Times New Roman"/>
          <w:iCs/>
          <w:color w:val="000000"/>
          <w:sz w:val="18"/>
          <w:szCs w:val="18"/>
        </w:rPr>
        <w:t xml:space="preserve"> </w:t>
      </w:r>
      <w:r w:rsidR="00B92B71" w:rsidRPr="0059319E">
        <w:rPr>
          <w:rFonts w:ascii="Times New Roman" w:eastAsia="Times New Roman" w:hAnsi="Times New Roman" w:cs="Times New Roman"/>
          <w:iCs/>
          <w:color w:val="000000"/>
          <w:sz w:val="23"/>
          <w:szCs w:val="23"/>
        </w:rPr>
        <w:t>z P</w:t>
      </w:r>
      <w:r w:rsidRPr="0059319E">
        <w:rPr>
          <w:rFonts w:ascii="Times New Roman" w:eastAsia="Times New Roman" w:hAnsi="Times New Roman" w:cs="Times New Roman"/>
          <w:iCs/>
          <w:color w:val="000000"/>
          <w:sz w:val="23"/>
          <w:szCs w:val="23"/>
        </w:rPr>
        <w:t>odwykonawców</w:t>
      </w:r>
      <w:r w:rsidRPr="0059319E">
        <w:rPr>
          <w:rFonts w:ascii="Times New Roman" w:eastAsia="Times New Roman" w:hAnsi="Times New Roman" w:cs="Times New Roman"/>
          <w:iCs/>
          <w:color w:val="000000"/>
          <w:sz w:val="18"/>
          <w:szCs w:val="18"/>
        </w:rPr>
        <w:t>.</w:t>
      </w:r>
    </w:p>
    <w:p w14:paraId="49E72E11" w14:textId="77777777" w:rsidR="00073239" w:rsidRPr="0059319E" w:rsidRDefault="00073239" w:rsidP="00217A01">
      <w:pPr>
        <w:widowControl/>
        <w:suppressAutoHyphens w:val="0"/>
        <w:autoSpaceDE w:val="0"/>
        <w:jc w:val="both"/>
        <w:textAlignment w:val="auto"/>
        <w:rPr>
          <w:rFonts w:cs="Times New Roman"/>
          <w:color w:val="000000"/>
          <w:kern w:val="0"/>
          <w:lang w:bidi="ar-SA"/>
        </w:rPr>
      </w:pPr>
    </w:p>
    <w:p w14:paraId="44DF2A07" w14:textId="77777777" w:rsidR="004A3A6D" w:rsidRPr="0059319E" w:rsidRDefault="004F65B3" w:rsidP="00B20BB7">
      <w:pPr>
        <w:widowControl/>
        <w:autoSpaceDE w:val="0"/>
        <w:jc w:val="center"/>
        <w:rPr>
          <w:rFonts w:eastAsia="Times New Roman" w:cs="Times New Roman"/>
          <w:b/>
          <w:bCs/>
          <w:lang w:bidi="ar-SA"/>
        </w:rPr>
      </w:pPr>
      <w:r w:rsidRPr="0059319E">
        <w:rPr>
          <w:rFonts w:eastAsia="Times New Roman" w:cs="Times New Roman"/>
          <w:b/>
          <w:bCs/>
          <w:lang w:bidi="ar-SA"/>
        </w:rPr>
        <w:t>Kary umowne</w:t>
      </w:r>
      <w:r w:rsidR="004A3A6D" w:rsidRPr="0059319E">
        <w:rPr>
          <w:rFonts w:eastAsia="Times New Roman" w:cs="Times New Roman"/>
          <w:b/>
          <w:bCs/>
          <w:lang w:bidi="ar-SA"/>
        </w:rPr>
        <w:t xml:space="preserve"> i odstąpienie od umowy</w:t>
      </w:r>
    </w:p>
    <w:p w14:paraId="405C1EF1" w14:textId="77777777" w:rsidR="004A3A6D" w:rsidRPr="0059319E" w:rsidRDefault="004A3A6D" w:rsidP="00B20BB7">
      <w:pPr>
        <w:widowControl/>
        <w:autoSpaceDE w:val="0"/>
        <w:jc w:val="center"/>
        <w:rPr>
          <w:rFonts w:eastAsia="Times New Roman" w:cs="Times New Roman"/>
          <w:b/>
          <w:bCs/>
          <w:lang w:bidi="ar-SA"/>
        </w:rPr>
      </w:pPr>
      <w:r w:rsidRPr="0059319E">
        <w:rPr>
          <w:rFonts w:eastAsia="Times New Roman" w:cs="Times New Roman"/>
          <w:b/>
          <w:bCs/>
          <w:lang w:bidi="ar-SA"/>
        </w:rPr>
        <w:t xml:space="preserve">§ </w:t>
      </w:r>
      <w:r w:rsidR="00A73EB3" w:rsidRPr="0059319E">
        <w:rPr>
          <w:rFonts w:eastAsia="Times New Roman" w:cs="Times New Roman"/>
          <w:b/>
          <w:bCs/>
          <w:lang w:bidi="ar-SA"/>
        </w:rPr>
        <w:t>5</w:t>
      </w:r>
      <w:r w:rsidRPr="0059319E">
        <w:rPr>
          <w:rFonts w:eastAsia="Times New Roman" w:cs="Times New Roman"/>
          <w:b/>
          <w:bCs/>
          <w:lang w:bidi="ar-SA"/>
        </w:rPr>
        <w:t>.</w:t>
      </w:r>
    </w:p>
    <w:p w14:paraId="291BD992" w14:textId="77777777" w:rsidR="00073239" w:rsidRPr="0059319E" w:rsidRDefault="004A3A6D" w:rsidP="003F5431">
      <w:pPr>
        <w:widowControl/>
        <w:ind w:left="284" w:hanging="284"/>
        <w:jc w:val="both"/>
        <w:rPr>
          <w:rFonts w:eastAsia="Times New Roman" w:cs="Times New Roman"/>
          <w:lang w:bidi="ar-SA"/>
        </w:rPr>
      </w:pPr>
      <w:r w:rsidRPr="0059319E">
        <w:rPr>
          <w:rFonts w:eastAsia="Times New Roman" w:cs="Times New Roman"/>
          <w:lang w:bidi="ar-SA"/>
        </w:rPr>
        <w:t>1.</w:t>
      </w:r>
      <w:r w:rsidRPr="0059319E">
        <w:rPr>
          <w:rFonts w:eastAsia="Times New Roman" w:cs="Times New Roman"/>
          <w:lang w:bidi="ar-SA"/>
        </w:rPr>
        <w:tab/>
      </w:r>
      <w:r w:rsidR="003F5431" w:rsidRPr="0059319E">
        <w:rPr>
          <w:rFonts w:eastAsia="Times New Roman" w:cs="Times New Roman"/>
          <w:lang w:bidi="ar-SA"/>
        </w:rPr>
        <w:t>Wykonawca zapłaci na rzecz Zamawiającego kary umowne w następujących przypadkach:</w:t>
      </w:r>
    </w:p>
    <w:p w14:paraId="2C767D99" w14:textId="77777777" w:rsidR="00073239" w:rsidRPr="0059319E" w:rsidRDefault="00073239" w:rsidP="00B20BB7">
      <w:pPr>
        <w:widowControl/>
        <w:ind w:left="568" w:hanging="284"/>
        <w:jc w:val="both"/>
        <w:rPr>
          <w:rFonts w:cs="Times New Roman"/>
        </w:rPr>
      </w:pPr>
      <w:r w:rsidRPr="0059319E">
        <w:rPr>
          <w:rFonts w:eastAsia="Times New Roman" w:cs="Times New Roman"/>
          <w:lang w:bidi="ar-SA"/>
        </w:rPr>
        <w:t>1)</w:t>
      </w:r>
      <w:r w:rsidRPr="0059319E">
        <w:rPr>
          <w:rFonts w:eastAsia="Times New Roman" w:cs="Times New Roman"/>
          <w:lang w:bidi="ar-SA"/>
        </w:rPr>
        <w:tab/>
      </w:r>
      <w:r w:rsidRPr="0059319E">
        <w:rPr>
          <w:rFonts w:cs="Times New Roman"/>
        </w:rPr>
        <w:t xml:space="preserve">w przypadku </w:t>
      </w:r>
      <w:r w:rsidR="00693EBB" w:rsidRPr="0059319E">
        <w:rPr>
          <w:rFonts w:cs="Times New Roman"/>
        </w:rPr>
        <w:t>zwłoki w terminie</w:t>
      </w:r>
      <w:r w:rsidRPr="0059319E">
        <w:rPr>
          <w:rFonts w:cs="Times New Roman"/>
        </w:rPr>
        <w:t xml:space="preserve"> dostawy przedmiotu umowy Wykonawca zapłaci  Zamawiającemu karę umowną </w:t>
      </w:r>
      <w:r w:rsidR="008903DE" w:rsidRPr="0059319E">
        <w:rPr>
          <w:rFonts w:cs="Times New Roman"/>
        </w:rPr>
        <w:t xml:space="preserve"> </w:t>
      </w:r>
      <w:r w:rsidRPr="0059319E">
        <w:rPr>
          <w:rFonts w:cs="Times New Roman"/>
        </w:rPr>
        <w:t>w</w:t>
      </w:r>
      <w:r w:rsidR="008903DE" w:rsidRPr="0059319E">
        <w:rPr>
          <w:rFonts w:cs="Times New Roman"/>
        </w:rPr>
        <w:t xml:space="preserve"> </w:t>
      </w:r>
      <w:r w:rsidRPr="0059319E">
        <w:rPr>
          <w:rFonts w:cs="Times New Roman"/>
        </w:rPr>
        <w:t xml:space="preserve"> wysokości 0,3% wynagrodzenia </w:t>
      </w:r>
      <w:r w:rsidR="008903DE" w:rsidRPr="0059319E">
        <w:rPr>
          <w:rFonts w:cs="Times New Roman"/>
        </w:rPr>
        <w:t xml:space="preserve"> </w:t>
      </w:r>
      <w:r w:rsidR="004B7E37">
        <w:rPr>
          <w:rFonts w:cs="Times New Roman"/>
        </w:rPr>
        <w:t xml:space="preserve">brutto </w:t>
      </w:r>
      <w:r w:rsidRPr="0059319E">
        <w:rPr>
          <w:rFonts w:cs="Times New Roman"/>
        </w:rPr>
        <w:t>za</w:t>
      </w:r>
      <w:r w:rsidR="008903DE" w:rsidRPr="0059319E">
        <w:rPr>
          <w:rFonts w:cs="Times New Roman"/>
        </w:rPr>
        <w:t xml:space="preserve"> </w:t>
      </w:r>
      <w:r w:rsidRPr="0059319E">
        <w:rPr>
          <w:rFonts w:cs="Times New Roman"/>
        </w:rPr>
        <w:t xml:space="preserve"> zamówioną </w:t>
      </w:r>
      <w:r w:rsidR="008903DE" w:rsidRPr="0059319E">
        <w:rPr>
          <w:rFonts w:cs="Times New Roman"/>
        </w:rPr>
        <w:t xml:space="preserve"> </w:t>
      </w:r>
      <w:r w:rsidRPr="0059319E">
        <w:rPr>
          <w:rFonts w:cs="Times New Roman"/>
        </w:rPr>
        <w:t xml:space="preserve">partię towaru za każdy rozpoczęty dzień </w:t>
      </w:r>
      <w:r w:rsidR="00693EBB" w:rsidRPr="0059319E">
        <w:rPr>
          <w:rFonts w:cs="Times New Roman"/>
        </w:rPr>
        <w:t>zwłoki</w:t>
      </w:r>
      <w:r w:rsidRPr="0059319E">
        <w:rPr>
          <w:rFonts w:cs="Times New Roman"/>
        </w:rPr>
        <w:t>;</w:t>
      </w:r>
    </w:p>
    <w:p w14:paraId="58BD1BF7" w14:textId="77777777" w:rsidR="00073239" w:rsidRPr="0059319E" w:rsidRDefault="00073239" w:rsidP="00B20BB7">
      <w:pPr>
        <w:widowControl/>
        <w:ind w:left="568" w:hanging="284"/>
        <w:jc w:val="both"/>
        <w:rPr>
          <w:rFonts w:cs="Times New Roman"/>
        </w:rPr>
      </w:pPr>
      <w:r w:rsidRPr="0059319E">
        <w:rPr>
          <w:rFonts w:cs="Times New Roman"/>
        </w:rPr>
        <w:t xml:space="preserve">2) w  przypadku  nienależytego  wykonania  zobowiązań  wynikających  z  umowy </w:t>
      </w:r>
      <w:r w:rsidRPr="0059319E">
        <w:rPr>
          <w:rFonts w:cs="Times New Roman"/>
        </w:rPr>
        <w:br/>
        <w:t xml:space="preserve">przez Wykonawcę, Wykonawca zapłaci Zamawiającemu karę umowną w wysokości </w:t>
      </w:r>
      <w:r w:rsidRPr="0059319E">
        <w:rPr>
          <w:rFonts w:cs="Times New Roman"/>
        </w:rPr>
        <w:br/>
        <w:t>5% łącznego wynagrodzenia brutto za każdą część, na którą została podpisana umowa;</w:t>
      </w:r>
    </w:p>
    <w:p w14:paraId="69E6B436" w14:textId="77777777" w:rsidR="00073239" w:rsidRPr="0066691F" w:rsidRDefault="00073239" w:rsidP="00B20BB7">
      <w:pPr>
        <w:widowControl/>
        <w:ind w:left="568" w:hanging="284"/>
        <w:jc w:val="both"/>
        <w:rPr>
          <w:rFonts w:cs="Times New Roman"/>
        </w:rPr>
      </w:pPr>
      <w:r w:rsidRPr="0066691F">
        <w:rPr>
          <w:rFonts w:cs="Times New Roman"/>
        </w:rPr>
        <w:t xml:space="preserve">3) w przypadku opisanym w ust. </w:t>
      </w:r>
      <w:r w:rsidR="00A07CBC" w:rsidRPr="0066691F">
        <w:rPr>
          <w:rFonts w:cs="Times New Roman"/>
        </w:rPr>
        <w:t>7</w:t>
      </w:r>
      <w:r w:rsidRPr="0066691F">
        <w:rPr>
          <w:rFonts w:cs="Times New Roman"/>
        </w:rPr>
        <w:t xml:space="preserve">, Wykonawca zapłaci Zamawiającemu karę umowną </w:t>
      </w:r>
      <w:r w:rsidRPr="0066691F">
        <w:rPr>
          <w:rFonts w:cs="Times New Roman"/>
        </w:rPr>
        <w:br/>
        <w:t>w wysokości 10% łącznego wynagrodzenia brutto za każdą część, na którą została podpisana umowa.</w:t>
      </w:r>
    </w:p>
    <w:p w14:paraId="529C6185" w14:textId="440B1EAD" w:rsidR="00073239" w:rsidRPr="0059319E" w:rsidRDefault="003F5431" w:rsidP="00B20BB7">
      <w:pPr>
        <w:widowControl/>
        <w:ind w:left="284" w:hanging="284"/>
        <w:jc w:val="both"/>
        <w:rPr>
          <w:rFonts w:cs="Times New Roman"/>
        </w:rPr>
      </w:pPr>
      <w:r w:rsidRPr="0066691F">
        <w:rPr>
          <w:rFonts w:cs="Times New Roman"/>
        </w:rPr>
        <w:t>2</w:t>
      </w:r>
      <w:r w:rsidR="00073239" w:rsidRPr="0066691F">
        <w:rPr>
          <w:rFonts w:cs="Times New Roman"/>
        </w:rPr>
        <w:t>.</w:t>
      </w:r>
      <w:r w:rsidR="00914F24">
        <w:rPr>
          <w:rFonts w:cs="Times New Roman"/>
        </w:rPr>
        <w:tab/>
      </w:r>
      <w:r w:rsidR="00073239" w:rsidRPr="0066691F">
        <w:rPr>
          <w:rFonts w:cs="Times New Roman"/>
        </w:rPr>
        <w:t xml:space="preserve">Łączna maksymalna </w:t>
      </w:r>
      <w:r w:rsidR="00073239" w:rsidRPr="0059319E">
        <w:rPr>
          <w:rFonts w:cs="Times New Roman"/>
        </w:rPr>
        <w:t>wysokość kar umownych nie może przekroczyć 20% wynagrodzenia brutto za każdą część, na którą została podpisana umowa.</w:t>
      </w:r>
    </w:p>
    <w:p w14:paraId="5456065A" w14:textId="77777777" w:rsidR="004B1F8C" w:rsidRPr="0059319E" w:rsidRDefault="003F5431" w:rsidP="00B20BB7">
      <w:pPr>
        <w:widowControl/>
        <w:ind w:left="284" w:hanging="284"/>
        <w:jc w:val="both"/>
        <w:rPr>
          <w:rFonts w:eastAsia="Times New Roman" w:cs="Times New Roman"/>
          <w:spacing w:val="-3"/>
          <w:lang w:bidi="ar-SA"/>
        </w:rPr>
      </w:pPr>
      <w:r w:rsidRPr="0059319E">
        <w:rPr>
          <w:rFonts w:eastAsia="Times New Roman" w:cs="Times New Roman"/>
          <w:spacing w:val="-3"/>
          <w:lang w:bidi="ar-SA"/>
        </w:rPr>
        <w:t>3</w:t>
      </w:r>
      <w:r w:rsidR="004B1F8C" w:rsidRPr="0059319E">
        <w:rPr>
          <w:rFonts w:eastAsia="Times New Roman" w:cs="Times New Roman"/>
          <w:spacing w:val="-3"/>
          <w:lang w:bidi="ar-SA"/>
        </w:rPr>
        <w:t>.</w:t>
      </w:r>
      <w:r w:rsidR="004B1F8C" w:rsidRPr="0059319E">
        <w:rPr>
          <w:rFonts w:eastAsia="Times New Roman" w:cs="Times New Roman"/>
          <w:spacing w:val="-3"/>
          <w:lang w:bidi="ar-SA"/>
        </w:rPr>
        <w:tab/>
        <w:t xml:space="preserve">O naliczeniu kar umownych Zamawiający informuje pisemnie Wykonawcę, określając </w:t>
      </w:r>
      <w:r w:rsidR="004B1F8C" w:rsidRPr="0059319E">
        <w:rPr>
          <w:rFonts w:eastAsia="Times New Roman" w:cs="Times New Roman"/>
          <w:spacing w:val="-3"/>
          <w:lang w:bidi="ar-SA"/>
        </w:rPr>
        <w:br/>
        <w:t>jednocześnie termin uiszczenia kar oraz podając formę uregulowania należności.</w:t>
      </w:r>
    </w:p>
    <w:p w14:paraId="033E9F23" w14:textId="77777777" w:rsidR="004B1F8C" w:rsidRPr="0059319E" w:rsidRDefault="003F5431" w:rsidP="00FC0B8B">
      <w:pPr>
        <w:widowControl/>
        <w:ind w:left="284" w:hanging="284"/>
        <w:jc w:val="both"/>
        <w:rPr>
          <w:rFonts w:eastAsia="Times New Roman" w:cs="Times New Roman"/>
          <w:lang w:bidi="ar-SA"/>
        </w:rPr>
      </w:pPr>
      <w:r w:rsidRPr="0059319E">
        <w:rPr>
          <w:rFonts w:eastAsia="Times New Roman" w:cs="Times New Roman"/>
          <w:lang w:bidi="ar-SA"/>
        </w:rPr>
        <w:t>4</w:t>
      </w:r>
      <w:r w:rsidR="004B1F8C" w:rsidRPr="0059319E">
        <w:rPr>
          <w:rFonts w:eastAsia="Times New Roman" w:cs="Times New Roman"/>
          <w:lang w:bidi="ar-SA"/>
        </w:rPr>
        <w:t>.</w:t>
      </w:r>
      <w:r w:rsidR="004B1F8C" w:rsidRPr="0059319E">
        <w:rPr>
          <w:rFonts w:eastAsia="Times New Roman" w:cs="Times New Roman"/>
          <w:lang w:bidi="ar-SA"/>
        </w:rPr>
        <w:tab/>
        <w:t>W przypadku uchylenia się Wykonawcy od terminowej zapłaty kar umownych, Zamawiający potrąca je z zapłaty należności (faktury).</w:t>
      </w:r>
    </w:p>
    <w:p w14:paraId="146BBF89" w14:textId="77777777" w:rsidR="004B1F8C" w:rsidRPr="0059319E" w:rsidRDefault="003F5431" w:rsidP="00B20BB7">
      <w:pPr>
        <w:widowControl/>
        <w:suppressAutoHyphens w:val="0"/>
        <w:ind w:left="284" w:hanging="284"/>
        <w:jc w:val="both"/>
        <w:rPr>
          <w:rFonts w:eastAsia="Times New Roman" w:cs="Times New Roman"/>
          <w:lang w:eastAsia="pl-PL" w:bidi="ar-SA"/>
        </w:rPr>
      </w:pPr>
      <w:r w:rsidRPr="0059319E">
        <w:rPr>
          <w:rFonts w:eastAsia="Times New Roman" w:cs="Times New Roman"/>
          <w:lang w:eastAsia="pl-PL" w:bidi="ar-SA"/>
        </w:rPr>
        <w:t>5</w:t>
      </w:r>
      <w:r w:rsidR="004B1F8C" w:rsidRPr="0059319E">
        <w:rPr>
          <w:rFonts w:eastAsia="Times New Roman" w:cs="Times New Roman"/>
          <w:lang w:eastAsia="pl-PL" w:bidi="ar-SA"/>
        </w:rPr>
        <w:t>.</w:t>
      </w:r>
      <w:r w:rsidR="004B1F8C" w:rsidRPr="0059319E">
        <w:rPr>
          <w:rFonts w:eastAsia="Times New Roman" w:cs="Times New Roman"/>
          <w:lang w:eastAsia="pl-PL" w:bidi="ar-SA"/>
        </w:rPr>
        <w:tab/>
        <w:t xml:space="preserve">Zamawiający może dochodzić na zasadach ogólnych odszkodowania przenoszącego </w:t>
      </w:r>
      <w:r w:rsidR="004B1F8C" w:rsidRPr="0059319E">
        <w:rPr>
          <w:rFonts w:eastAsia="Times New Roman" w:cs="Times New Roman"/>
          <w:lang w:eastAsia="pl-PL" w:bidi="ar-SA"/>
        </w:rPr>
        <w:br/>
        <w:t>wysokość kary umownej do wysokości rzeczywiście poniesionej szkody.</w:t>
      </w:r>
    </w:p>
    <w:p w14:paraId="049F98A2" w14:textId="77777777" w:rsidR="004B1F8C" w:rsidRPr="0059319E" w:rsidRDefault="003F5431" w:rsidP="00B20BB7">
      <w:pPr>
        <w:widowControl/>
        <w:ind w:left="284" w:hanging="284"/>
        <w:jc w:val="both"/>
        <w:rPr>
          <w:rFonts w:eastAsia="Times New Roman" w:cs="Times New Roman"/>
          <w:lang w:eastAsia="pl-PL" w:bidi="ar-SA"/>
        </w:rPr>
      </w:pPr>
      <w:r w:rsidRPr="0059319E">
        <w:rPr>
          <w:rFonts w:eastAsia="Times New Roman" w:cs="Times New Roman"/>
          <w:lang w:eastAsia="pl-PL" w:bidi="ar-SA"/>
        </w:rPr>
        <w:t>6</w:t>
      </w:r>
      <w:r w:rsidR="004B1F8C" w:rsidRPr="0059319E">
        <w:rPr>
          <w:rFonts w:eastAsia="Times New Roman" w:cs="Times New Roman"/>
          <w:lang w:eastAsia="pl-PL" w:bidi="ar-SA"/>
        </w:rPr>
        <w:t>.</w:t>
      </w:r>
      <w:r w:rsidR="004B1F8C" w:rsidRPr="0059319E">
        <w:rPr>
          <w:rFonts w:eastAsia="Times New Roman" w:cs="Times New Roman"/>
          <w:lang w:eastAsia="pl-PL" w:bidi="ar-SA"/>
        </w:rPr>
        <w:tab/>
        <w:t xml:space="preserve">Jeżeli przedmiot zamówienia ma wady, Zamawiający może złożyć oświadczenie o obniżeniu ceny lub odstąpić od umowy, zgodnie z art. 560 </w:t>
      </w:r>
      <w:r w:rsidR="00BC616C" w:rsidRPr="0059319E">
        <w:rPr>
          <w:rFonts w:eastAsia="Times New Roman" w:cs="Times New Roman"/>
          <w:i/>
          <w:lang w:eastAsia="pl-PL" w:bidi="ar-SA"/>
        </w:rPr>
        <w:t>Kodeksu cywilnego</w:t>
      </w:r>
      <w:r w:rsidR="00BC616C" w:rsidRPr="0059319E">
        <w:rPr>
          <w:rFonts w:eastAsia="Times New Roman" w:cs="Times New Roman"/>
          <w:lang w:eastAsia="pl-PL" w:bidi="ar-SA"/>
        </w:rPr>
        <w:t>.</w:t>
      </w:r>
    </w:p>
    <w:p w14:paraId="79AF2942" w14:textId="77777777" w:rsidR="00EE74BC" w:rsidRPr="0059319E" w:rsidRDefault="003F5431" w:rsidP="006D0D91">
      <w:pPr>
        <w:widowControl/>
        <w:suppressAutoHyphens w:val="0"/>
        <w:ind w:left="284" w:hanging="284"/>
        <w:jc w:val="both"/>
        <w:rPr>
          <w:rFonts w:eastAsia="Times New Roman" w:cs="Times New Roman"/>
          <w:lang w:eastAsia="pl-PL" w:bidi="ar-SA"/>
        </w:rPr>
      </w:pPr>
      <w:r w:rsidRPr="0059319E">
        <w:rPr>
          <w:rFonts w:eastAsia="Times New Roman" w:cs="Times New Roman"/>
          <w:lang w:eastAsia="pl-PL" w:bidi="ar-SA"/>
        </w:rPr>
        <w:t>7</w:t>
      </w:r>
      <w:r w:rsidR="004B1F8C" w:rsidRPr="0059319E">
        <w:rPr>
          <w:rFonts w:eastAsia="Times New Roman" w:cs="Times New Roman"/>
          <w:lang w:eastAsia="pl-PL" w:bidi="ar-SA"/>
        </w:rPr>
        <w:t>.</w:t>
      </w:r>
      <w:r w:rsidR="004B1F8C" w:rsidRPr="0059319E">
        <w:rPr>
          <w:rFonts w:eastAsia="Times New Roman" w:cs="Times New Roman"/>
          <w:lang w:eastAsia="pl-PL" w:bidi="ar-SA"/>
        </w:rPr>
        <w:tab/>
        <w:t>Zamawiający zastrzega sobie prawo odstąpienia od umowy ze skutkiem natychmiastowym, jeżeli Wykonawca dwukrotnie dostarczy przedmiot umowy złej jakości lub jednorazowo zaniecha dostarczenia w terminie zamówionej partii towaru.</w:t>
      </w:r>
    </w:p>
    <w:p w14:paraId="4FCEC1D6" w14:textId="77777777" w:rsidR="00EE74BC" w:rsidRPr="0059319E" w:rsidRDefault="00EE74BC" w:rsidP="00EE74BC">
      <w:pPr>
        <w:widowControl/>
        <w:suppressAutoHyphens w:val="0"/>
        <w:ind w:left="284" w:hanging="284"/>
        <w:jc w:val="both"/>
        <w:rPr>
          <w:rFonts w:eastAsia="Times New Roman" w:cs="Times New Roman"/>
          <w:lang w:eastAsia="pl-PL" w:bidi="ar-SA"/>
        </w:rPr>
      </w:pPr>
      <w:r w:rsidRPr="0059319E">
        <w:rPr>
          <w:rFonts w:eastAsia="Times New Roman" w:cs="Times New Roman"/>
          <w:lang w:eastAsia="pl-PL" w:bidi="ar-SA"/>
        </w:rPr>
        <w:t>8.</w:t>
      </w:r>
      <w:r w:rsidR="00684AAA">
        <w:rPr>
          <w:rFonts w:eastAsia="Times New Roman" w:cs="Times New Roman"/>
          <w:lang w:eastAsia="pl-PL" w:bidi="ar-SA"/>
        </w:rPr>
        <w:t xml:space="preserve"> </w:t>
      </w:r>
      <w:r w:rsidRPr="0059319E">
        <w:rPr>
          <w:rFonts w:eastAsia="Times New Roman" w:cs="Times New Roman"/>
          <w:lang w:eastAsia="pl-PL" w:bidi="ar-SA"/>
        </w:rPr>
        <w:t xml:space="preserve">Zamawiający zastrzega </w:t>
      </w:r>
      <w:r w:rsidRPr="00684AAA">
        <w:rPr>
          <w:rFonts w:eastAsia="Times New Roman" w:cs="Times New Roman"/>
          <w:sz w:val="23"/>
          <w:szCs w:val="23"/>
          <w:lang w:eastAsia="pl-PL" w:bidi="ar-SA"/>
        </w:rPr>
        <w:t>sobie prawo odstąpienia od całości</w:t>
      </w:r>
      <w:r w:rsidRPr="0059319E">
        <w:rPr>
          <w:rFonts w:eastAsia="Times New Roman" w:cs="Times New Roman"/>
          <w:lang w:eastAsia="pl-PL" w:bidi="ar-SA"/>
        </w:rPr>
        <w:t xml:space="preserve"> lub części umowy bez wyznaczania Wykonawcy dodatkowego terminu, gdy </w:t>
      </w:r>
      <w:r w:rsidR="00693EBB" w:rsidRPr="0059319E">
        <w:rPr>
          <w:rFonts w:eastAsia="Times New Roman" w:cs="Times New Roman"/>
          <w:lang w:eastAsia="pl-PL" w:bidi="ar-SA"/>
        </w:rPr>
        <w:t>zwłoka</w:t>
      </w:r>
      <w:r w:rsidRPr="0059319E">
        <w:rPr>
          <w:rFonts w:eastAsia="Times New Roman" w:cs="Times New Roman"/>
          <w:lang w:eastAsia="pl-PL" w:bidi="ar-SA"/>
        </w:rPr>
        <w:t xml:space="preserve"> w wykonaniu przedmiotu umowy trwa dłużej niż 1 dzień roboczy w stosunku do terminu wskazanego na złożonym </w:t>
      </w:r>
      <w:r w:rsidR="00684AAA">
        <w:rPr>
          <w:rFonts w:eastAsia="Times New Roman" w:cs="Times New Roman"/>
          <w:lang w:eastAsia="pl-PL" w:bidi="ar-SA"/>
        </w:rPr>
        <w:br/>
      </w:r>
      <w:r w:rsidRPr="0059319E">
        <w:rPr>
          <w:rFonts w:eastAsia="Times New Roman" w:cs="Times New Roman"/>
          <w:lang w:eastAsia="pl-PL" w:bidi="ar-SA"/>
        </w:rPr>
        <w:t>przez Zamawiającego zamówieniu częściowym.</w:t>
      </w:r>
    </w:p>
    <w:p w14:paraId="49EF0822" w14:textId="77777777" w:rsidR="00BC616C" w:rsidRPr="0059319E" w:rsidRDefault="00693EBB" w:rsidP="006D0D91">
      <w:pPr>
        <w:widowControl/>
        <w:suppressAutoHyphens w:val="0"/>
        <w:ind w:left="284" w:hanging="284"/>
        <w:jc w:val="both"/>
        <w:rPr>
          <w:rFonts w:eastAsia="Times New Roman" w:cs="Times New Roman"/>
          <w:lang w:eastAsia="pl-PL" w:bidi="ar-SA"/>
        </w:rPr>
      </w:pPr>
      <w:r w:rsidRPr="0059319E">
        <w:rPr>
          <w:rFonts w:eastAsia="Times New Roman" w:cs="Times New Roman"/>
          <w:lang w:eastAsia="pl-PL" w:bidi="ar-SA"/>
        </w:rPr>
        <w:t>9.</w:t>
      </w:r>
      <w:r w:rsidR="003B4F99">
        <w:rPr>
          <w:rFonts w:eastAsia="Times New Roman" w:cs="Times New Roman"/>
          <w:lang w:eastAsia="pl-PL" w:bidi="ar-SA"/>
        </w:rPr>
        <w:tab/>
      </w:r>
      <w:r w:rsidRPr="0059319E">
        <w:rPr>
          <w:rFonts w:eastAsia="Times New Roman" w:cs="Times New Roman"/>
          <w:lang w:eastAsia="pl-PL" w:bidi="ar-SA"/>
        </w:rPr>
        <w:t xml:space="preserve">Zamawiający ma prawo odstąpienia </w:t>
      </w:r>
      <w:r w:rsidR="003B4F99">
        <w:rPr>
          <w:rFonts w:eastAsia="Times New Roman" w:cs="Times New Roman"/>
          <w:lang w:eastAsia="pl-PL" w:bidi="ar-SA"/>
        </w:rPr>
        <w:t xml:space="preserve">od umowy </w:t>
      </w:r>
      <w:r w:rsidRPr="0059319E">
        <w:rPr>
          <w:rFonts w:eastAsia="Times New Roman" w:cs="Times New Roman"/>
          <w:lang w:eastAsia="pl-PL" w:bidi="ar-SA"/>
        </w:rPr>
        <w:t>w przypadku wskazanym w ust. 8</w:t>
      </w:r>
      <w:r w:rsidR="0066691F">
        <w:rPr>
          <w:rFonts w:eastAsia="Times New Roman" w:cs="Times New Roman"/>
          <w:lang w:eastAsia="pl-PL" w:bidi="ar-SA"/>
        </w:rPr>
        <w:t>,</w:t>
      </w:r>
      <w:r w:rsidRPr="0059319E">
        <w:rPr>
          <w:rFonts w:eastAsia="Times New Roman" w:cs="Times New Roman"/>
          <w:lang w:eastAsia="pl-PL" w:bidi="ar-SA"/>
        </w:rPr>
        <w:t xml:space="preserve"> w terminie </w:t>
      </w:r>
      <w:r w:rsidR="0066691F">
        <w:rPr>
          <w:rFonts w:eastAsia="Times New Roman" w:cs="Times New Roman"/>
          <w:lang w:eastAsia="pl-PL" w:bidi="ar-SA"/>
        </w:rPr>
        <w:br/>
      </w:r>
      <w:r w:rsidRPr="0059319E">
        <w:rPr>
          <w:rFonts w:eastAsia="Times New Roman" w:cs="Times New Roman"/>
          <w:lang w:eastAsia="pl-PL" w:bidi="ar-SA"/>
        </w:rPr>
        <w:t xml:space="preserve">5 dni roboczych od dnia powzięcia wiadomości </w:t>
      </w:r>
      <w:r w:rsidR="006D0D91" w:rsidRPr="0059319E">
        <w:rPr>
          <w:rFonts w:eastAsia="Times New Roman" w:cs="Times New Roman"/>
          <w:lang w:eastAsia="pl-PL" w:bidi="ar-SA"/>
        </w:rPr>
        <w:t>o zaistnieniu przyczyny odstąpienia.</w:t>
      </w:r>
    </w:p>
    <w:p w14:paraId="7217CE93" w14:textId="77777777" w:rsidR="004B1F8C" w:rsidRPr="0059319E" w:rsidRDefault="006D0D91" w:rsidP="006D0D91">
      <w:pPr>
        <w:widowControl/>
        <w:suppressAutoHyphens w:val="0"/>
        <w:ind w:left="284" w:hanging="426"/>
        <w:jc w:val="both"/>
        <w:rPr>
          <w:rFonts w:eastAsia="Times New Roman" w:cs="Times New Roman"/>
          <w:spacing w:val="-3"/>
          <w:lang w:bidi="ar-SA"/>
        </w:rPr>
      </w:pPr>
      <w:r w:rsidRPr="0059319E">
        <w:rPr>
          <w:rFonts w:eastAsia="Times New Roman" w:cs="Times New Roman"/>
          <w:lang w:eastAsia="pl-PL" w:bidi="ar-SA"/>
        </w:rPr>
        <w:t>10</w:t>
      </w:r>
      <w:r w:rsidR="003F5431" w:rsidRPr="0059319E">
        <w:rPr>
          <w:rFonts w:eastAsia="Times New Roman" w:cs="Times New Roman"/>
          <w:lang w:eastAsia="pl-PL" w:bidi="ar-SA"/>
        </w:rPr>
        <w:t xml:space="preserve">. </w:t>
      </w:r>
      <w:r w:rsidR="004B1F8C" w:rsidRPr="0059319E">
        <w:rPr>
          <w:rFonts w:eastAsia="Times New Roman" w:cs="Times New Roman"/>
          <w:spacing w:val="-3"/>
          <w:lang w:bidi="ar-SA"/>
        </w:rPr>
        <w:t xml:space="preserve">Zamawiający zastrzega sobie prawo odstąpienia od umowy w terminie 30 dni od momentu powzięcia wiadomości o wystąpieniu istotnej zmiany okoliczności powodującej, że wykonanie umowy nie leży w interesie publicznym, czego nie można było przewidzieć w chwili </w:t>
      </w:r>
      <w:r w:rsidR="00073239" w:rsidRPr="0059319E">
        <w:rPr>
          <w:rFonts w:eastAsia="Times New Roman" w:cs="Times New Roman"/>
          <w:spacing w:val="-3"/>
          <w:lang w:bidi="ar-SA"/>
        </w:rPr>
        <w:br/>
      </w:r>
      <w:r w:rsidR="004B1F8C" w:rsidRPr="0059319E">
        <w:rPr>
          <w:rFonts w:eastAsia="Times New Roman" w:cs="Times New Roman"/>
          <w:spacing w:val="-3"/>
          <w:lang w:bidi="ar-SA"/>
        </w:rPr>
        <w:t>jej zawarcia. W takim przypadku, Wykonawca może żądać wyłącznie wynagrodzenia z tytułu wykonania zrealizowanej części umowy.</w:t>
      </w:r>
    </w:p>
    <w:p w14:paraId="0191ED5F" w14:textId="0513A769" w:rsidR="00693EBB" w:rsidRPr="0059319E" w:rsidRDefault="00693EBB" w:rsidP="00914F24">
      <w:pPr>
        <w:widowControl/>
        <w:autoSpaceDE w:val="0"/>
        <w:adjustRightInd w:val="0"/>
        <w:ind w:left="284" w:hanging="426"/>
        <w:jc w:val="both"/>
        <w:textAlignment w:val="auto"/>
        <w:rPr>
          <w:rFonts w:eastAsia="Times New Roman" w:cs="Times New Roman"/>
          <w:lang w:eastAsia="pl-PL" w:bidi="ar-SA"/>
        </w:rPr>
      </w:pPr>
      <w:r w:rsidRPr="0059319E">
        <w:rPr>
          <w:rFonts w:eastAsia="Times New Roman" w:cs="Times New Roman"/>
          <w:lang w:eastAsia="pl-PL" w:bidi="ar-SA"/>
        </w:rPr>
        <w:t>1</w:t>
      </w:r>
      <w:r w:rsidR="006D0D91" w:rsidRPr="0059319E">
        <w:rPr>
          <w:rFonts w:eastAsia="Times New Roman" w:cs="Times New Roman"/>
          <w:lang w:eastAsia="pl-PL" w:bidi="ar-SA"/>
        </w:rPr>
        <w:t>1</w:t>
      </w:r>
      <w:r w:rsidRPr="0059319E">
        <w:rPr>
          <w:rFonts w:eastAsia="Times New Roman" w:cs="Times New Roman"/>
          <w:lang w:eastAsia="pl-PL" w:bidi="ar-SA"/>
        </w:rPr>
        <w:t>.</w:t>
      </w:r>
      <w:r w:rsidR="00E314D5">
        <w:rPr>
          <w:rFonts w:eastAsia="Times New Roman" w:cs="Times New Roman"/>
          <w:lang w:eastAsia="pl-PL" w:bidi="ar-SA"/>
        </w:rPr>
        <w:tab/>
      </w:r>
      <w:r w:rsidRPr="0059319E">
        <w:rPr>
          <w:rFonts w:eastAsia="Times New Roman" w:cs="Times New Roman"/>
          <w:lang w:eastAsia="pl-PL" w:bidi="ar-SA"/>
        </w:rPr>
        <w:t>Oświadczenie o odstąpieniu od umowy nastąpi w postaci elektronicznej poprzez złożenie podpis</w:t>
      </w:r>
      <w:r w:rsidR="00E314D5">
        <w:rPr>
          <w:rFonts w:eastAsia="Times New Roman" w:cs="Times New Roman"/>
          <w:lang w:eastAsia="pl-PL" w:bidi="ar-SA"/>
        </w:rPr>
        <w:t xml:space="preserve">u </w:t>
      </w:r>
      <w:r w:rsidRPr="0059319E">
        <w:rPr>
          <w:rFonts w:eastAsia="Times New Roman" w:cs="Times New Roman"/>
          <w:lang w:eastAsia="pl-PL" w:bidi="ar-SA"/>
        </w:rPr>
        <w:t>elektroniczn</w:t>
      </w:r>
      <w:r w:rsidR="00E314D5">
        <w:rPr>
          <w:rFonts w:eastAsia="Times New Roman" w:cs="Times New Roman"/>
          <w:lang w:eastAsia="pl-PL" w:bidi="ar-SA"/>
        </w:rPr>
        <w:t>ego</w:t>
      </w:r>
      <w:r w:rsidRPr="0059319E">
        <w:rPr>
          <w:rFonts w:eastAsia="Times New Roman" w:cs="Times New Roman"/>
          <w:lang w:eastAsia="pl-PL" w:bidi="ar-SA"/>
        </w:rPr>
        <w:t xml:space="preserve"> i wywołuje skutek natychmiastowy z chwilą dotarcia do adresata.</w:t>
      </w:r>
    </w:p>
    <w:p w14:paraId="14441201" w14:textId="77777777" w:rsidR="00ED4C85" w:rsidRDefault="00ED4C85" w:rsidP="00B20BB7">
      <w:pPr>
        <w:widowControl/>
        <w:autoSpaceDE w:val="0"/>
        <w:autoSpaceDN/>
        <w:jc w:val="center"/>
        <w:textAlignment w:val="auto"/>
        <w:rPr>
          <w:rFonts w:eastAsia="Times New Roman" w:cs="Times New Roman"/>
          <w:b/>
          <w:bCs/>
          <w:kern w:val="0"/>
          <w:lang w:eastAsia="ar-SA" w:bidi="ar-SA"/>
        </w:rPr>
      </w:pPr>
    </w:p>
    <w:p w14:paraId="564C16FF" w14:textId="545D243D" w:rsidR="00073239" w:rsidRPr="0059319E" w:rsidRDefault="00073239" w:rsidP="00B20BB7">
      <w:pPr>
        <w:widowControl/>
        <w:autoSpaceDE w:val="0"/>
        <w:autoSpaceDN/>
        <w:jc w:val="center"/>
        <w:textAlignment w:val="auto"/>
        <w:rPr>
          <w:rFonts w:eastAsia="Times New Roman" w:cs="Times New Roman"/>
          <w:b/>
          <w:bCs/>
          <w:kern w:val="0"/>
          <w:lang w:eastAsia="ar-SA" w:bidi="ar-SA"/>
        </w:rPr>
      </w:pPr>
      <w:r w:rsidRPr="0059319E">
        <w:rPr>
          <w:rFonts w:eastAsia="Times New Roman" w:cs="Times New Roman"/>
          <w:b/>
          <w:bCs/>
          <w:kern w:val="0"/>
          <w:lang w:eastAsia="ar-SA" w:bidi="ar-SA"/>
        </w:rPr>
        <w:t>Zmiany umowy</w:t>
      </w:r>
    </w:p>
    <w:p w14:paraId="401B2B66" w14:textId="77777777" w:rsidR="00073239" w:rsidRPr="0059319E" w:rsidRDefault="00073239" w:rsidP="00B20BB7">
      <w:pPr>
        <w:widowControl/>
        <w:autoSpaceDE w:val="0"/>
        <w:autoSpaceDN/>
        <w:jc w:val="center"/>
        <w:textAlignment w:val="auto"/>
        <w:rPr>
          <w:rFonts w:eastAsia="Times New Roman" w:cs="Times New Roman"/>
          <w:b/>
          <w:bCs/>
          <w:kern w:val="0"/>
          <w:lang w:eastAsia="ar-SA" w:bidi="ar-SA"/>
        </w:rPr>
      </w:pPr>
      <w:r w:rsidRPr="0059319E">
        <w:rPr>
          <w:rFonts w:eastAsia="Times New Roman" w:cs="Times New Roman"/>
          <w:b/>
          <w:bCs/>
          <w:kern w:val="0"/>
          <w:lang w:eastAsia="ar-SA" w:bidi="ar-SA"/>
        </w:rPr>
        <w:t>§</w:t>
      </w:r>
      <w:r w:rsidR="00E31C89" w:rsidRPr="0059319E">
        <w:rPr>
          <w:rFonts w:eastAsia="Times New Roman" w:cs="Times New Roman"/>
          <w:b/>
          <w:bCs/>
          <w:kern w:val="0"/>
          <w:lang w:eastAsia="ar-SA" w:bidi="ar-SA"/>
        </w:rPr>
        <w:t xml:space="preserve"> </w:t>
      </w:r>
      <w:r w:rsidR="00A73EB3" w:rsidRPr="0059319E">
        <w:rPr>
          <w:rFonts w:eastAsia="Times New Roman" w:cs="Times New Roman"/>
          <w:b/>
          <w:bCs/>
          <w:kern w:val="0"/>
          <w:lang w:eastAsia="ar-SA" w:bidi="ar-SA"/>
        </w:rPr>
        <w:t>6</w:t>
      </w:r>
      <w:r w:rsidRPr="0059319E">
        <w:rPr>
          <w:rFonts w:eastAsia="Times New Roman" w:cs="Times New Roman"/>
          <w:b/>
          <w:bCs/>
          <w:kern w:val="0"/>
          <w:lang w:eastAsia="ar-SA" w:bidi="ar-SA"/>
        </w:rPr>
        <w:t>.</w:t>
      </w:r>
    </w:p>
    <w:p w14:paraId="6D5CC989" w14:textId="77777777" w:rsidR="00FC0B8B" w:rsidRDefault="001E31A7" w:rsidP="00FC0B8B">
      <w:pPr>
        <w:ind w:left="284" w:hanging="284"/>
        <w:jc w:val="both"/>
      </w:pPr>
      <w:r w:rsidRPr="0059319E">
        <w:rPr>
          <w:rFonts w:eastAsia="Times New Roman" w:cs="Times New Roman"/>
          <w:spacing w:val="-3"/>
          <w:lang w:bidi="ar-SA"/>
        </w:rPr>
        <w:t>1.</w:t>
      </w:r>
      <w:r w:rsidRPr="0059319E">
        <w:rPr>
          <w:rFonts w:eastAsia="Times New Roman" w:cs="Times New Roman"/>
          <w:spacing w:val="-3"/>
          <w:sz w:val="40"/>
          <w:szCs w:val="40"/>
          <w:lang w:bidi="ar-SA"/>
        </w:rPr>
        <w:t xml:space="preserve"> </w:t>
      </w:r>
      <w:r w:rsidR="00FC0B8B">
        <w:t xml:space="preserve">Strony maja prawo do przedłużenia terminu wykonania przedmiotu zamówienia o okres trwania przyczyn, z powodu których będzie zagrożone dotrzymanie terminu realizacji dostaw, </w:t>
      </w:r>
    </w:p>
    <w:p w14:paraId="1BAC72AD" w14:textId="77777777" w:rsidR="00FC0B8B" w:rsidRDefault="00FC0B8B" w:rsidP="00FC0B8B">
      <w:pPr>
        <w:ind w:left="284"/>
        <w:jc w:val="both"/>
      </w:pPr>
      <w:r>
        <w:t>w następujących sytuacjach:</w:t>
      </w:r>
    </w:p>
    <w:p w14:paraId="41B80B86" w14:textId="77777777" w:rsidR="00FC0B8B" w:rsidRDefault="00FC0B8B" w:rsidP="00FC0B8B">
      <w:pPr>
        <w:ind w:left="568" w:hanging="284"/>
        <w:jc w:val="both"/>
      </w:pPr>
      <w:r>
        <w:t>1)</w:t>
      </w:r>
      <w:r>
        <w:tab/>
        <w:t>jeżeli przyczyny, z powodu których będzie zagrożone dotrzymanie terminu wykonania przedmiotu zamówienia będą następstwem okoliczności, za które  odpowiedzialność  ponosi Zamawiający, w szczególności braku środków finansowych;</w:t>
      </w:r>
    </w:p>
    <w:p w14:paraId="4C9EE1C1" w14:textId="77777777" w:rsidR="00FC0B8B" w:rsidRDefault="00FC0B8B" w:rsidP="00FC0B8B">
      <w:pPr>
        <w:ind w:left="568" w:hanging="284"/>
        <w:jc w:val="both"/>
      </w:pPr>
      <w:r>
        <w:t>2)</w:t>
      </w:r>
      <w:r>
        <w:tab/>
        <w:t xml:space="preserve">wystąpienia siły wyższej uniemożliwiającej realizację przedmiotu umowy zgodnie </w:t>
      </w:r>
      <w:r>
        <w:br/>
        <w:t>z jej postanowieniami.</w:t>
      </w:r>
    </w:p>
    <w:p w14:paraId="06478D4C" w14:textId="77777777" w:rsidR="00FC0B8B" w:rsidRDefault="00FC0B8B" w:rsidP="00FC0B8B">
      <w:pPr>
        <w:ind w:left="284"/>
        <w:jc w:val="both"/>
      </w:pPr>
      <w:r>
        <w:t xml:space="preserve">Jeżeli którakolwiek ze stron stwierdzi, że umowa nie może być realizowana z powodu działania </w:t>
      </w:r>
      <w:r>
        <w:lastRenderedPageBreak/>
        <w:t xml:space="preserve">siły wyższej lub z powodu następstw działania siły wyższej, niezwłocznie powiadomi </w:t>
      </w:r>
      <w:r>
        <w:br/>
        <w:t>o tym na piśmie drugą stronę.</w:t>
      </w:r>
    </w:p>
    <w:p w14:paraId="02044A78" w14:textId="77777777" w:rsidR="00FC0B8B" w:rsidRDefault="00FC0B8B" w:rsidP="00FC0B8B">
      <w:pPr>
        <w:ind w:left="284" w:hanging="284"/>
        <w:jc w:val="both"/>
      </w:pPr>
      <w:r>
        <w:t>2.</w:t>
      </w:r>
      <w:r>
        <w:tab/>
        <w:t>Zamawiający przewiduje możliwość zmiany wysokości wynagrodzenia w przypadku wzrostu lub obniżeniu kosztów wykonania dostawy będącej przedmiotem umowy. Poziom zmiany ceny związanej z realizacją umowy uprawniający strony umowy do żądania zmiany wynagrodzenia ustala się na nie mniej niż 20% w stosunku do poziomu cen z dnia składania ofert. Początkowy termin ustalenia zmiany wynagrodzenia ustala się na dzień zaistnienia przesłanki w postaci wzrostu lub spadku ceny kosztów związanych z realizacją umowy o 20 % ustalonych w oparciu o wskaźniki publikowane przez Prezesa GUS.</w:t>
      </w:r>
    </w:p>
    <w:p w14:paraId="79A9975C" w14:textId="77777777" w:rsidR="00FC0B8B" w:rsidRDefault="00FC0B8B" w:rsidP="00FC0B8B">
      <w:pPr>
        <w:ind w:left="284" w:hanging="284"/>
        <w:jc w:val="both"/>
      </w:pPr>
      <w:r>
        <w:t>3.</w:t>
      </w:r>
      <w:r>
        <w:tab/>
        <w:t xml:space="preserve">Wykonawca jest uprawniony złożyć Zamawiającemu pisemny wniosek o zmianę umowy </w:t>
      </w:r>
      <w:r>
        <w:br/>
        <w:t xml:space="preserve">w zakresie płatności wynikających z faktur wystawionych po wejściu w życie przepisów zmieniających stawkę podatku od towarów i usług. Wniosek powinien zawierać wyczerpujące uzasadnienie faktyczne i wskazanie podstaw prawnych zmiany stawki podatku od towarów </w:t>
      </w:r>
      <w:r>
        <w:br/>
        <w:t xml:space="preserve">i usług oraz dokładne wyliczenie kwoty wynagrodzenia należnego Wykonawcy po zmianie umowy. </w:t>
      </w:r>
    </w:p>
    <w:p w14:paraId="7A20A659" w14:textId="77777777" w:rsidR="00FC0B8B" w:rsidRDefault="00FC0B8B" w:rsidP="00FC0B8B">
      <w:pPr>
        <w:ind w:left="284" w:hanging="284"/>
        <w:jc w:val="both"/>
      </w:pPr>
      <w:r>
        <w:t>4.</w:t>
      </w:r>
      <w:r>
        <w:tab/>
        <w:t xml:space="preserve">Wykonawca jest uprawniony złożyć Zamawiającemu pisemny wniosek o zmianę umowy </w:t>
      </w:r>
      <w:r>
        <w:br/>
        <w:t xml:space="preserve">w zakresie płatności wynikających z faktur wystawionych po zmianie ceny materiałów </w:t>
      </w:r>
      <w:r>
        <w:br/>
        <w:t xml:space="preserve">lub kosztów związanych z realizacją umowy. Wniosek powinien zawierać wyczerpujące uzasadnienie faktyczne i wskazanie podstaw prawnych oraz dokładne wyliczenie kwoty wynagrodzenia Wykonawcy po zmianie umowy. </w:t>
      </w:r>
    </w:p>
    <w:p w14:paraId="519A93E6" w14:textId="77777777" w:rsidR="00FC0B8B" w:rsidRDefault="00FC0B8B" w:rsidP="00FC0B8B">
      <w:pPr>
        <w:ind w:left="284" w:hanging="284"/>
        <w:jc w:val="both"/>
      </w:pPr>
      <w:r>
        <w:t>5.</w:t>
      </w:r>
      <w:r>
        <w:tab/>
        <w:t xml:space="preserve">W sytuacji spadku ceny materiałów lub kosztów związanych z realizacją umowy powyżej </w:t>
      </w:r>
      <w:r>
        <w:br/>
        <w:t xml:space="preserve">20 % Zamawiający jest uprawniony złożyć Wykonawcy pisemną informację o zmianę umowy w zakresie płatności wynikających z faktur wystawionych po zmianie ceny materiałów </w:t>
      </w:r>
      <w:r>
        <w:br/>
        <w:t xml:space="preserve">lub kosztów związanych z realizacją umowy. Informacja powinna zawierać wyczerpujące uzasadnienie faktyczne i wskazanie podstaw prawnych oraz dokładne wyliczenie kwoty wynagrodzenia Wykonawcy po zmianie umowy. </w:t>
      </w:r>
    </w:p>
    <w:p w14:paraId="3228CA3A" w14:textId="77777777" w:rsidR="00FC0B8B" w:rsidRDefault="008E6193" w:rsidP="00FC0B8B">
      <w:pPr>
        <w:ind w:left="284" w:hanging="284"/>
        <w:jc w:val="both"/>
      </w:pPr>
      <w:r>
        <w:t>6</w:t>
      </w:r>
      <w:r w:rsidR="00FC0B8B">
        <w:t>.</w:t>
      </w:r>
      <w:r w:rsidR="00FC0B8B">
        <w:tab/>
        <w:t xml:space="preserve">Zamawiający zastrzega jednak, że zmiana wynagrodzenia za realizację przedmiotu umowy </w:t>
      </w:r>
      <w:r w:rsidR="00FC0B8B">
        <w:br/>
        <w:t xml:space="preserve">nie może przewyższyć łącznej kwoty określonej w § 4. ust. 1. </w:t>
      </w:r>
    </w:p>
    <w:p w14:paraId="61E2ED95" w14:textId="77777777" w:rsidR="00FC0B8B" w:rsidRDefault="008E6193" w:rsidP="00FC0B8B">
      <w:pPr>
        <w:ind w:left="284" w:hanging="284"/>
        <w:jc w:val="both"/>
      </w:pPr>
      <w:r>
        <w:t>7</w:t>
      </w:r>
      <w:r w:rsidR="00FC0B8B">
        <w:t>.</w:t>
      </w:r>
      <w:r w:rsidR="00FC0B8B">
        <w:tab/>
        <w:t xml:space="preserve">Wniosek dotyczący spadku lub wzrostu ceny towarów lub kosztów można złożyć nie wcześniej niż po upływie </w:t>
      </w:r>
      <w:r w:rsidR="00422F1F">
        <w:t>6</w:t>
      </w:r>
      <w:r w:rsidR="00FC0B8B">
        <w:t xml:space="preserve"> miesięcy od dnia zawarcia umowy.</w:t>
      </w:r>
    </w:p>
    <w:p w14:paraId="59C15727" w14:textId="77777777" w:rsidR="00FC0B8B" w:rsidRDefault="008E6193" w:rsidP="00500F63">
      <w:pPr>
        <w:ind w:left="284" w:hanging="284"/>
        <w:jc w:val="both"/>
      </w:pPr>
      <w:r>
        <w:t>8</w:t>
      </w:r>
      <w:r w:rsidR="00FC0B8B">
        <w:t>.</w:t>
      </w:r>
      <w:r w:rsidR="00FC0B8B">
        <w:tab/>
        <w:t xml:space="preserve">Wszelkie zmiany umowy są dokonywane w drodze aneksu do umowy w postaci elektronicznej </w:t>
      </w:r>
      <w:r w:rsidR="00FC0B8B">
        <w:br/>
        <w:t xml:space="preserve">i uznane są za zawarte z chwilą złożenia podpisów elektronicznych przez obie strony. </w:t>
      </w:r>
    </w:p>
    <w:p w14:paraId="69394DD4" w14:textId="77777777" w:rsidR="00FC0B8B" w:rsidRDefault="008E6193" w:rsidP="00500F63">
      <w:pPr>
        <w:ind w:left="284" w:hanging="284"/>
        <w:jc w:val="both"/>
      </w:pPr>
      <w:r>
        <w:t>9</w:t>
      </w:r>
      <w:r w:rsidR="00FC0B8B">
        <w:t>.</w:t>
      </w:r>
      <w:r w:rsidR="00FC0B8B">
        <w:tab/>
        <w:t xml:space="preserve">W razie wątpliwości, przyjmuje się, że nie stanowią zmiany umowy następujące zmiany: </w:t>
      </w:r>
    </w:p>
    <w:p w14:paraId="566BB5FA" w14:textId="77777777" w:rsidR="00FC0B8B" w:rsidRDefault="00FC0B8B" w:rsidP="00FC0B8B">
      <w:pPr>
        <w:ind w:left="568" w:hanging="284"/>
        <w:jc w:val="both"/>
      </w:pPr>
      <w:r>
        <w:t xml:space="preserve">1) danych związanych z obsługą administracyjno-organizacyjną umowy; </w:t>
      </w:r>
    </w:p>
    <w:p w14:paraId="7D310A3D" w14:textId="77777777" w:rsidR="00FC0B8B" w:rsidRDefault="00FC0B8B" w:rsidP="00FC0B8B">
      <w:pPr>
        <w:ind w:left="568" w:hanging="284"/>
        <w:jc w:val="both"/>
      </w:pPr>
      <w:r>
        <w:t xml:space="preserve">2) danych teleadresowych; </w:t>
      </w:r>
    </w:p>
    <w:p w14:paraId="5D62BEDE" w14:textId="77777777" w:rsidR="00FC0B8B" w:rsidRPr="00CF4A6F" w:rsidRDefault="00FC0B8B" w:rsidP="00FC0B8B">
      <w:pPr>
        <w:ind w:left="568" w:hanging="284"/>
        <w:jc w:val="both"/>
      </w:pPr>
      <w:r>
        <w:t>3) danych rejestrowych.</w:t>
      </w:r>
    </w:p>
    <w:p w14:paraId="30413C77" w14:textId="77777777" w:rsidR="00551A2D" w:rsidRPr="00551A2D" w:rsidRDefault="00551A2D" w:rsidP="00551A2D">
      <w:pPr>
        <w:widowControl/>
        <w:autoSpaceDE w:val="0"/>
        <w:autoSpaceDN/>
        <w:jc w:val="center"/>
        <w:textAlignment w:val="auto"/>
        <w:rPr>
          <w:rFonts w:eastAsia="Times New Roman" w:cs="Times New Roman"/>
          <w:b/>
          <w:kern w:val="0"/>
          <w:lang w:eastAsia="ar-SA" w:bidi="ar-SA"/>
        </w:rPr>
      </w:pPr>
      <w:r w:rsidRPr="00551A2D">
        <w:rPr>
          <w:rFonts w:eastAsia="Times New Roman" w:cs="Times New Roman"/>
          <w:b/>
          <w:bCs/>
          <w:kern w:val="0"/>
          <w:lang w:eastAsia="ar-SA" w:bidi="ar-SA"/>
        </w:rPr>
        <w:t>Podwykonawcy</w:t>
      </w:r>
      <w:bookmarkStart w:id="31" w:name="_Hlk195692982"/>
      <w:r w:rsidRPr="00551A2D">
        <w:rPr>
          <w:rFonts w:eastAsia="Times New Roman" w:cs="Times New Roman"/>
          <w:bCs/>
          <w:kern w:val="0"/>
          <w:lang w:eastAsia="ar-SA" w:bidi="ar-SA"/>
        </w:rPr>
        <w:t>*</w:t>
      </w:r>
      <w:bookmarkEnd w:id="31"/>
    </w:p>
    <w:p w14:paraId="51B977B2" w14:textId="77777777" w:rsidR="00551A2D" w:rsidRPr="00551A2D" w:rsidRDefault="00551A2D" w:rsidP="00551A2D">
      <w:pPr>
        <w:widowControl/>
        <w:autoSpaceDN/>
        <w:jc w:val="center"/>
        <w:textAlignment w:val="auto"/>
        <w:rPr>
          <w:rFonts w:eastAsia="Times New Roman" w:cs="Times New Roman"/>
          <w:b/>
          <w:kern w:val="0"/>
          <w:lang w:eastAsia="ar-SA" w:bidi="ar-SA"/>
        </w:rPr>
      </w:pPr>
      <w:r w:rsidRPr="00551A2D">
        <w:rPr>
          <w:rFonts w:eastAsia="Times New Roman" w:cs="Times New Roman"/>
          <w:b/>
          <w:kern w:val="0"/>
          <w:lang w:eastAsia="ar-SA" w:bidi="ar-SA"/>
        </w:rPr>
        <w:t xml:space="preserve">§ </w:t>
      </w:r>
      <w:r>
        <w:rPr>
          <w:rFonts w:eastAsia="Times New Roman" w:cs="Times New Roman"/>
          <w:b/>
          <w:kern w:val="0"/>
          <w:lang w:eastAsia="ar-SA" w:bidi="ar-SA"/>
        </w:rPr>
        <w:t>7</w:t>
      </w:r>
      <w:r w:rsidRPr="00551A2D">
        <w:rPr>
          <w:rFonts w:eastAsia="Times New Roman" w:cs="Times New Roman"/>
          <w:b/>
          <w:kern w:val="0"/>
          <w:lang w:eastAsia="ar-SA" w:bidi="ar-SA"/>
        </w:rPr>
        <w:t>.</w:t>
      </w:r>
    </w:p>
    <w:p w14:paraId="5331D908" w14:textId="77777777" w:rsidR="00551A2D" w:rsidRPr="00551A2D" w:rsidRDefault="00551A2D" w:rsidP="00551A2D">
      <w:pPr>
        <w:widowControl/>
        <w:numPr>
          <w:ilvl w:val="1"/>
          <w:numId w:val="2"/>
        </w:numPr>
        <w:suppressAutoHyphens w:val="0"/>
        <w:autoSpaceDN/>
        <w:ind w:left="284" w:hanging="284"/>
        <w:jc w:val="both"/>
        <w:textAlignment w:val="auto"/>
        <w:rPr>
          <w:rFonts w:eastAsia="Times New Roman" w:cs="Times New Roman"/>
          <w:kern w:val="0"/>
          <w:lang w:eastAsia="ar-SA" w:bidi="ar-SA"/>
        </w:rPr>
      </w:pPr>
      <w:r w:rsidRPr="00551A2D">
        <w:rPr>
          <w:rFonts w:eastAsia="Times New Roman" w:cs="Times New Roman"/>
          <w:kern w:val="0"/>
          <w:lang w:eastAsia="ar-SA" w:bidi="ar-SA"/>
        </w:rPr>
        <w:t>Wykonawca powierzy wykonanie następujących zadań Podwykonawcy …………………………...……………………………………...……………...……………………………………….…………………………………….………….…………...……..………….</w:t>
      </w:r>
    </w:p>
    <w:p w14:paraId="3A5FDAED" w14:textId="77777777" w:rsidR="00551A2D" w:rsidRPr="00551A2D" w:rsidRDefault="00551A2D" w:rsidP="00254869">
      <w:pPr>
        <w:widowControl/>
        <w:numPr>
          <w:ilvl w:val="1"/>
          <w:numId w:val="2"/>
        </w:numPr>
        <w:suppressAutoHyphens w:val="0"/>
        <w:autoSpaceDN/>
        <w:spacing w:line="259" w:lineRule="auto"/>
        <w:ind w:left="284" w:hanging="284"/>
        <w:contextualSpacing/>
        <w:jc w:val="both"/>
        <w:textAlignment w:val="auto"/>
        <w:rPr>
          <w:rFonts w:eastAsia="Times New Roman" w:cs="Times New Roman"/>
          <w:kern w:val="0"/>
          <w:lang w:eastAsia="ar-SA" w:bidi="ar-SA"/>
        </w:rPr>
      </w:pPr>
      <w:r w:rsidRPr="00551A2D">
        <w:rPr>
          <w:rFonts w:eastAsia="Times New Roman" w:cs="Times New Roman"/>
          <w:kern w:val="0"/>
          <w:lang w:eastAsia="ar-SA" w:bidi="ar-SA"/>
        </w:rPr>
        <w:t xml:space="preserve">Do zawarcia przez Wykonawcę umowy </w:t>
      </w:r>
      <w:r w:rsidR="00254869">
        <w:rPr>
          <w:rFonts w:eastAsia="Times New Roman" w:cs="Times New Roman"/>
          <w:kern w:val="0"/>
          <w:lang w:eastAsia="ar-SA" w:bidi="ar-SA"/>
        </w:rPr>
        <w:t>na dostawy</w:t>
      </w:r>
      <w:r w:rsidRPr="00551A2D">
        <w:rPr>
          <w:rFonts w:eastAsia="Times New Roman" w:cs="Times New Roman"/>
          <w:kern w:val="0"/>
          <w:lang w:eastAsia="ar-SA" w:bidi="ar-SA"/>
        </w:rPr>
        <w:t xml:space="preserve"> z Podwykonawcą jest wymagana zgoda Zmawiającego. Jeżeli Zamawiający, w terminie 30 dni od przedstawienia mu przez Wykonawcę projektu umowy a także projektu jej zmiany z Podwykonawcą wraz z częścią dokumentacji </w:t>
      </w:r>
      <w:r w:rsidR="00254869">
        <w:rPr>
          <w:rFonts w:eastAsia="Times New Roman" w:cs="Times New Roman"/>
          <w:kern w:val="0"/>
          <w:lang w:eastAsia="ar-SA" w:bidi="ar-SA"/>
        </w:rPr>
        <w:t>dostawy artykułów</w:t>
      </w:r>
      <w:r w:rsidRPr="00551A2D">
        <w:rPr>
          <w:rFonts w:eastAsia="Times New Roman" w:cs="Times New Roman"/>
          <w:kern w:val="0"/>
          <w:lang w:eastAsia="ar-SA" w:bidi="ar-SA"/>
        </w:rPr>
        <w:t xml:space="preserve"> określonych w projekcie umowy, nie zgłosi sprzeciwu lub zastrzeżeń, uważa się, że Zamawiający wyraził zgodę na zawarcie przez Wykonawcę umowy z Podwykonawcą.</w:t>
      </w:r>
    </w:p>
    <w:p w14:paraId="0A5E99D5" w14:textId="77777777" w:rsidR="00551A2D" w:rsidRPr="00551A2D" w:rsidRDefault="00551A2D" w:rsidP="00551A2D">
      <w:pPr>
        <w:widowControl/>
        <w:numPr>
          <w:ilvl w:val="1"/>
          <w:numId w:val="2"/>
        </w:numPr>
        <w:suppressAutoHyphens w:val="0"/>
        <w:autoSpaceDN/>
        <w:ind w:left="284" w:hanging="284"/>
        <w:jc w:val="both"/>
        <w:textAlignment w:val="auto"/>
        <w:rPr>
          <w:rFonts w:eastAsia="Times New Roman" w:cs="Times New Roman"/>
          <w:color w:val="000000"/>
          <w:kern w:val="0"/>
          <w:lang w:eastAsia="ar-SA" w:bidi="ar-SA"/>
        </w:rPr>
      </w:pPr>
      <w:r w:rsidRPr="00551A2D">
        <w:rPr>
          <w:rFonts w:eastAsia="Times New Roman" w:cs="Times New Roman"/>
          <w:kern w:val="0"/>
          <w:lang w:eastAsia="ar-SA" w:bidi="ar-SA"/>
        </w:rPr>
        <w:t xml:space="preserve">Zmiana Podwykonawcy lub dalszego Podwykonawcy nie stanowi zmiany umowy, </w:t>
      </w:r>
      <w:r w:rsidRPr="00551A2D">
        <w:rPr>
          <w:rFonts w:eastAsia="Times New Roman" w:cs="Times New Roman"/>
          <w:kern w:val="0"/>
          <w:lang w:eastAsia="ar-SA" w:bidi="ar-SA"/>
        </w:rPr>
        <w:br/>
        <w:t xml:space="preserve">ale wymaga zgody Zamawiającego na zmianę Podwykonawcy lub dalszego Podwykonawcy, wyrażonej poprzez akceptację umowy o podwykonawstwo. </w:t>
      </w:r>
    </w:p>
    <w:p w14:paraId="6A402AC9" w14:textId="77777777" w:rsidR="00551A2D" w:rsidRPr="00551A2D" w:rsidRDefault="00551A2D" w:rsidP="00551A2D">
      <w:pPr>
        <w:widowControl/>
        <w:numPr>
          <w:ilvl w:val="1"/>
          <w:numId w:val="2"/>
        </w:numPr>
        <w:suppressAutoHyphens w:val="0"/>
        <w:autoSpaceDN/>
        <w:ind w:left="284" w:hanging="284"/>
        <w:jc w:val="both"/>
        <w:textAlignment w:val="auto"/>
        <w:rPr>
          <w:rFonts w:eastAsia="Times New Roman" w:cs="Times New Roman"/>
          <w:kern w:val="0"/>
          <w:lang w:eastAsia="ar-SA" w:bidi="ar-SA"/>
        </w:rPr>
      </w:pPr>
      <w:r w:rsidRPr="00551A2D">
        <w:rPr>
          <w:rFonts w:eastAsia="Times New Roman" w:cs="Times New Roman"/>
          <w:color w:val="000000"/>
          <w:kern w:val="0"/>
          <w:lang w:eastAsia="ar-SA" w:bidi="ar-SA"/>
        </w:rPr>
        <w:t xml:space="preserve">Wykonawca jest odpowiedzialny za działania lub zaniechania Podwykonawców, dalszych Podwykonawców, ich przedstawicieli lub pracowników, jak za własne działania </w:t>
      </w:r>
      <w:r w:rsidRPr="00551A2D">
        <w:rPr>
          <w:rFonts w:eastAsia="Times New Roman" w:cs="Times New Roman"/>
          <w:color w:val="000000"/>
          <w:kern w:val="0"/>
          <w:lang w:eastAsia="ar-SA" w:bidi="ar-SA"/>
        </w:rPr>
        <w:br/>
        <w:t>lub zaniechania.</w:t>
      </w:r>
    </w:p>
    <w:p w14:paraId="3AB659E1" w14:textId="77777777" w:rsidR="00551A2D" w:rsidRPr="00551A2D" w:rsidRDefault="00551A2D" w:rsidP="00551A2D">
      <w:pPr>
        <w:widowControl/>
        <w:numPr>
          <w:ilvl w:val="1"/>
          <w:numId w:val="2"/>
        </w:numPr>
        <w:suppressAutoHyphens w:val="0"/>
        <w:autoSpaceDN/>
        <w:ind w:left="284" w:hanging="284"/>
        <w:jc w:val="both"/>
        <w:textAlignment w:val="auto"/>
        <w:rPr>
          <w:rFonts w:eastAsia="Times New Roman" w:cs="Times New Roman"/>
          <w:kern w:val="0"/>
          <w:lang w:eastAsia="ar-SA" w:bidi="ar-SA"/>
        </w:rPr>
      </w:pPr>
      <w:r w:rsidRPr="00551A2D">
        <w:rPr>
          <w:rFonts w:eastAsia="Times New Roman" w:cs="Times New Roman"/>
          <w:kern w:val="0"/>
          <w:lang w:eastAsia="ar-SA" w:bidi="ar-SA"/>
        </w:rPr>
        <w:lastRenderedPageBreak/>
        <w:t>Umowa z Podwykonawcą lub dalszym Podwykonawcą powinna stanowić</w:t>
      </w:r>
      <w:r w:rsidRPr="00551A2D">
        <w:rPr>
          <w:rFonts w:eastAsia="Times New Roman" w:cs="Times New Roman"/>
          <w:kern w:val="0"/>
          <w:lang w:eastAsia="ar-SA" w:bidi="ar-SA"/>
        </w:rPr>
        <w:br/>
        <w:t>w szczególności, iż:</w:t>
      </w:r>
    </w:p>
    <w:p w14:paraId="00A2E60F" w14:textId="77777777" w:rsidR="00551A2D" w:rsidRPr="00551A2D" w:rsidRDefault="00551A2D" w:rsidP="00B40E5C">
      <w:pPr>
        <w:widowControl/>
        <w:numPr>
          <w:ilvl w:val="0"/>
          <w:numId w:val="48"/>
        </w:numPr>
        <w:suppressAutoHyphens w:val="0"/>
        <w:autoSpaceDN/>
        <w:spacing w:line="259" w:lineRule="auto"/>
        <w:ind w:left="568" w:hanging="284"/>
        <w:contextualSpacing/>
        <w:jc w:val="both"/>
        <w:textAlignment w:val="auto"/>
        <w:rPr>
          <w:rFonts w:eastAsia="Times New Roman" w:cs="Times New Roman"/>
          <w:kern w:val="0"/>
          <w:lang w:eastAsia="ar-SA" w:bidi="ar-SA"/>
        </w:rPr>
      </w:pPr>
      <w:r w:rsidRPr="00551A2D">
        <w:rPr>
          <w:rFonts w:eastAsia="Times New Roman" w:cs="Times New Roman"/>
          <w:kern w:val="0"/>
          <w:lang w:eastAsia="ar-SA" w:bidi="ar-SA"/>
        </w:rPr>
        <w:t>termin zapłaty wynagrodzenia Podwykonawcy lub dalszemu Podwykonawcy</w:t>
      </w:r>
      <w:r w:rsidRPr="00551A2D">
        <w:rPr>
          <w:rFonts w:eastAsia="Times New Roman" w:cs="Times New Roman"/>
          <w:kern w:val="0"/>
          <w:lang w:eastAsia="ar-SA" w:bidi="ar-SA"/>
        </w:rPr>
        <w:br/>
        <w:t xml:space="preserve">nie może być dłuższy niż 30 dni od dnia doręczenia Wykonawcy, Podwykonawcy </w:t>
      </w:r>
      <w:r w:rsidRPr="00551A2D">
        <w:rPr>
          <w:rFonts w:eastAsia="Times New Roman" w:cs="Times New Roman"/>
          <w:kern w:val="0"/>
          <w:lang w:eastAsia="ar-SA" w:bidi="ar-SA"/>
        </w:rPr>
        <w:br/>
        <w:t>lub dalszemu Podwykonawcy faktury VAT lub rachunku, potwierdzających wykonanie zleconej Podwykonawcy lub dalszemu Podwykonawcy przedmiotu umowy;</w:t>
      </w:r>
    </w:p>
    <w:p w14:paraId="04606E59" w14:textId="77777777" w:rsidR="00551A2D" w:rsidRPr="00551A2D" w:rsidRDefault="00551A2D" w:rsidP="00B40E5C">
      <w:pPr>
        <w:widowControl/>
        <w:numPr>
          <w:ilvl w:val="0"/>
          <w:numId w:val="48"/>
        </w:numPr>
        <w:suppressAutoHyphens w:val="0"/>
        <w:autoSpaceDN/>
        <w:ind w:left="568" w:hanging="284"/>
        <w:jc w:val="both"/>
        <w:textAlignment w:val="auto"/>
        <w:rPr>
          <w:rFonts w:eastAsia="Times New Roman" w:cs="Times New Roman"/>
          <w:kern w:val="0"/>
          <w:lang w:eastAsia="ar-SA" w:bidi="ar-SA"/>
        </w:rPr>
      </w:pPr>
      <w:r w:rsidRPr="00551A2D">
        <w:rPr>
          <w:rFonts w:eastAsia="Times New Roman" w:cs="Times New Roman"/>
          <w:kern w:val="0"/>
          <w:lang w:eastAsia="ar-SA" w:bidi="ar-SA"/>
        </w:rPr>
        <w:t>przedmiotem umowy o podwykonawstwo jest wyłącznie wykonanie przedmiotu umowy, który ściśle odpowiada części zamówienia określonego umową zawartą pomiędzy Zamawiającym a Wykonawcą;</w:t>
      </w:r>
    </w:p>
    <w:p w14:paraId="0275F5D9" w14:textId="77777777" w:rsidR="00551A2D" w:rsidRPr="00551A2D" w:rsidRDefault="00551A2D" w:rsidP="00B40E5C">
      <w:pPr>
        <w:widowControl/>
        <w:numPr>
          <w:ilvl w:val="0"/>
          <w:numId w:val="48"/>
        </w:numPr>
        <w:suppressAutoHyphens w:val="0"/>
        <w:autoSpaceDN/>
        <w:ind w:left="568" w:hanging="284"/>
        <w:jc w:val="both"/>
        <w:textAlignment w:val="auto"/>
        <w:rPr>
          <w:rFonts w:eastAsia="Times New Roman" w:cs="Times New Roman"/>
          <w:kern w:val="0"/>
          <w:lang w:eastAsia="ar-SA" w:bidi="ar-SA"/>
        </w:rPr>
      </w:pPr>
      <w:r w:rsidRPr="00551A2D">
        <w:rPr>
          <w:rFonts w:eastAsia="Times New Roman" w:cs="Times New Roman"/>
          <w:kern w:val="0"/>
          <w:lang w:eastAsia="ar-SA" w:bidi="ar-SA"/>
        </w:rPr>
        <w:t>Podwykonawca zobowiązuje się do złożenia oświadczenia według określonego wzoru;</w:t>
      </w:r>
    </w:p>
    <w:p w14:paraId="02653693" w14:textId="77777777" w:rsidR="00551A2D" w:rsidRPr="00551A2D" w:rsidRDefault="00551A2D" w:rsidP="00B40E5C">
      <w:pPr>
        <w:widowControl/>
        <w:numPr>
          <w:ilvl w:val="0"/>
          <w:numId w:val="48"/>
        </w:numPr>
        <w:suppressAutoHyphens w:val="0"/>
        <w:autoSpaceDN/>
        <w:ind w:left="568" w:hanging="284"/>
        <w:jc w:val="both"/>
        <w:textAlignment w:val="auto"/>
        <w:rPr>
          <w:rFonts w:eastAsia="Times New Roman" w:cs="Times New Roman"/>
          <w:kern w:val="0"/>
          <w:lang w:eastAsia="ar-SA" w:bidi="ar-SA"/>
        </w:rPr>
      </w:pPr>
      <w:r w:rsidRPr="00551A2D">
        <w:rPr>
          <w:rFonts w:eastAsia="Times New Roman" w:cs="Times New Roman"/>
          <w:kern w:val="0"/>
          <w:lang w:eastAsia="ar-SA" w:bidi="ar-SA"/>
        </w:rPr>
        <w:t>wykonanie przedmiotu umowy o podwykonawstwo zostaje określone na co najmniej takim poziomie jakości, jaki wynika z umowy zawartej pomiędzy Zamawiającym</w:t>
      </w:r>
      <w:r w:rsidRPr="00551A2D">
        <w:rPr>
          <w:rFonts w:eastAsia="Times New Roman" w:cs="Times New Roman"/>
          <w:kern w:val="0"/>
          <w:lang w:eastAsia="ar-SA" w:bidi="ar-SA"/>
        </w:rPr>
        <w:br/>
        <w:t>a Wykonawcą;</w:t>
      </w:r>
    </w:p>
    <w:p w14:paraId="7FEB4419" w14:textId="77777777" w:rsidR="00551A2D" w:rsidRPr="00551A2D" w:rsidRDefault="00551A2D" w:rsidP="00B40E5C">
      <w:pPr>
        <w:widowControl/>
        <w:numPr>
          <w:ilvl w:val="0"/>
          <w:numId w:val="48"/>
        </w:numPr>
        <w:suppressAutoHyphens w:val="0"/>
        <w:autoSpaceDN/>
        <w:ind w:left="568" w:hanging="284"/>
        <w:jc w:val="both"/>
        <w:textAlignment w:val="auto"/>
        <w:rPr>
          <w:rFonts w:eastAsia="Times New Roman" w:cs="Times New Roman"/>
          <w:kern w:val="0"/>
          <w:lang w:eastAsia="ar-SA" w:bidi="ar-SA"/>
        </w:rPr>
      </w:pPr>
      <w:r w:rsidRPr="00551A2D">
        <w:rPr>
          <w:rFonts w:eastAsia="Times New Roman" w:cs="Times New Roman"/>
          <w:kern w:val="0"/>
          <w:lang w:eastAsia="ar-SA" w:bidi="ar-SA"/>
        </w:rPr>
        <w:t>okres odpowiedzialności Podwykonawcy lub dalszego Podwykonawcy za wady przedmiotu umowy o podwykonawstwo, nie będzie krótszy od okresu odpowiedzialności za wady przedmiotu umowy Wykonawcy wobec Zamawiającego;</w:t>
      </w:r>
    </w:p>
    <w:p w14:paraId="7FA07645" w14:textId="77777777" w:rsidR="00551A2D" w:rsidRPr="000E66BF" w:rsidRDefault="00551A2D" w:rsidP="00B40E5C">
      <w:pPr>
        <w:widowControl/>
        <w:numPr>
          <w:ilvl w:val="0"/>
          <w:numId w:val="48"/>
        </w:numPr>
        <w:suppressAutoHyphens w:val="0"/>
        <w:autoSpaceDN/>
        <w:ind w:left="568" w:hanging="284"/>
        <w:jc w:val="both"/>
        <w:textAlignment w:val="auto"/>
        <w:rPr>
          <w:rFonts w:eastAsia="Times New Roman" w:cs="Times New Roman"/>
          <w:kern w:val="0"/>
          <w:lang w:eastAsia="ar-SA" w:bidi="ar-SA"/>
        </w:rPr>
      </w:pPr>
      <w:r w:rsidRPr="000E66BF">
        <w:rPr>
          <w:rFonts w:eastAsia="Times New Roman" w:cs="Times New Roman"/>
          <w:kern w:val="0"/>
          <w:lang w:eastAsia="ar-SA" w:bidi="ar-SA"/>
        </w:rPr>
        <w:t>Podwykonawca lub dalszy Podwykonawca musi wykazać się posiadaniem wiedzy</w:t>
      </w:r>
      <w:r w:rsidRPr="000E66BF">
        <w:rPr>
          <w:rFonts w:eastAsia="Times New Roman" w:cs="Times New Roman"/>
          <w:kern w:val="0"/>
          <w:lang w:eastAsia="ar-SA" w:bidi="ar-SA"/>
        </w:rPr>
        <w:br/>
        <w:t xml:space="preserve">i doświadczenia odpowiadających, proporcjonalnie, co najmniej wiedzy i doświadczeniu wymaganym od Wykonawcy w związku z realizacją umowy; dysponować personelem </w:t>
      </w:r>
      <w:r w:rsidRPr="000E66BF">
        <w:rPr>
          <w:rFonts w:eastAsia="Times New Roman" w:cs="Times New Roman"/>
          <w:kern w:val="0"/>
          <w:lang w:eastAsia="ar-SA" w:bidi="ar-SA"/>
        </w:rPr>
        <w:br/>
        <w:t xml:space="preserve">i sprzętem, gwarantującymi prawidłowe wykonanie podzlecanej części umowy, proporcjonalnie, kwalifikacjami lub zakresem odpowiadającymi wymaganiom stawianym Wykonawcy. Dokumenty potwierdzające wiedzę i doświadczenie Podwykonawcy </w:t>
      </w:r>
      <w:r w:rsidRPr="000E66BF">
        <w:rPr>
          <w:rFonts w:eastAsia="Times New Roman" w:cs="Times New Roman"/>
          <w:kern w:val="0"/>
          <w:lang w:eastAsia="ar-SA" w:bidi="ar-SA"/>
        </w:rPr>
        <w:br/>
        <w:t>lub dalszego Podwykonawcy, wykazy personelu i sprzętu oraz informacja o kwalifikacjach osób, którymi dysponuje Podwykonawca lub dalszy Podwykonawca w celu realizacji przedmiotu umowy o podwykonawstwo będą stanowiły załącznik do tej umowy;</w:t>
      </w:r>
    </w:p>
    <w:p w14:paraId="49E62815" w14:textId="77777777" w:rsidR="00551A2D" w:rsidRPr="00551A2D" w:rsidRDefault="00551A2D" w:rsidP="00B40E5C">
      <w:pPr>
        <w:widowControl/>
        <w:numPr>
          <w:ilvl w:val="0"/>
          <w:numId w:val="48"/>
        </w:numPr>
        <w:suppressAutoHyphens w:val="0"/>
        <w:autoSpaceDN/>
        <w:ind w:left="568" w:hanging="284"/>
        <w:jc w:val="both"/>
        <w:textAlignment w:val="auto"/>
        <w:rPr>
          <w:rFonts w:eastAsia="Times New Roman" w:cs="Times New Roman"/>
          <w:kern w:val="0"/>
          <w:lang w:eastAsia="ar-SA" w:bidi="ar-SA"/>
        </w:rPr>
      </w:pPr>
      <w:r w:rsidRPr="00551A2D">
        <w:rPr>
          <w:rFonts w:eastAsia="Times New Roman" w:cs="Times New Roman"/>
          <w:kern w:val="0"/>
          <w:lang w:eastAsia="ar-SA" w:bidi="ar-SA"/>
        </w:rPr>
        <w:t>Podwykonawca lub dalszy Podwykonawca są zobowiązani do przedstawiania Zamawiającemu na jego żądanie umowy, dokumentów, oświadczeń i wyjaśnień dotyczących realizacji umowy o podwykonawstwo;</w:t>
      </w:r>
    </w:p>
    <w:p w14:paraId="1D9C8094" w14:textId="77777777" w:rsidR="00551A2D" w:rsidRPr="00551A2D" w:rsidRDefault="00551A2D" w:rsidP="00B40E5C">
      <w:pPr>
        <w:widowControl/>
        <w:numPr>
          <w:ilvl w:val="0"/>
          <w:numId w:val="48"/>
        </w:numPr>
        <w:suppressAutoHyphens w:val="0"/>
        <w:autoSpaceDN/>
        <w:ind w:left="568" w:hanging="284"/>
        <w:jc w:val="both"/>
        <w:textAlignment w:val="auto"/>
        <w:rPr>
          <w:rFonts w:eastAsia="Times New Roman" w:cs="Times New Roman"/>
          <w:kern w:val="0"/>
          <w:lang w:eastAsia="ar-SA" w:bidi="ar-SA"/>
        </w:rPr>
      </w:pPr>
      <w:r w:rsidRPr="00551A2D">
        <w:rPr>
          <w:rFonts w:eastAsia="Times New Roman" w:cs="Times New Roman"/>
          <w:kern w:val="0"/>
          <w:lang w:eastAsia="ar-SA" w:bidi="ar-SA"/>
        </w:rPr>
        <w:t>Podwykonawca wyraża zgodę na upublicznienie danych wynikających z umowy</w:t>
      </w:r>
      <w:r w:rsidRPr="00551A2D">
        <w:rPr>
          <w:rFonts w:eastAsia="Times New Roman" w:cs="Times New Roman"/>
          <w:kern w:val="0"/>
          <w:lang w:eastAsia="ar-SA" w:bidi="ar-SA"/>
        </w:rPr>
        <w:br/>
        <w:t>i zasad jego udziału w inwestycji w zakresie określonym przepisami dotyczącymi Centrum Szkolenia Policji w Legionowie.</w:t>
      </w:r>
    </w:p>
    <w:p w14:paraId="17FD642B" w14:textId="77777777" w:rsidR="00551A2D" w:rsidRPr="00551A2D" w:rsidRDefault="00551A2D" w:rsidP="00551A2D">
      <w:pPr>
        <w:widowControl/>
        <w:numPr>
          <w:ilvl w:val="1"/>
          <w:numId w:val="2"/>
        </w:numPr>
        <w:suppressAutoHyphens w:val="0"/>
        <w:autoSpaceDN/>
        <w:ind w:left="284" w:hanging="284"/>
        <w:jc w:val="both"/>
        <w:textAlignment w:val="auto"/>
        <w:rPr>
          <w:rFonts w:eastAsia="Times New Roman" w:cs="Times New Roman"/>
          <w:kern w:val="0"/>
          <w:lang w:eastAsia="ar-SA" w:bidi="ar-SA"/>
        </w:rPr>
      </w:pPr>
      <w:r w:rsidRPr="00551A2D">
        <w:rPr>
          <w:rFonts w:eastAsia="Times New Roman" w:cs="Times New Roman"/>
          <w:kern w:val="0"/>
          <w:lang w:eastAsia="ar-SA" w:bidi="ar-SA"/>
        </w:rPr>
        <w:t xml:space="preserve">Umowa o podwykonawstwo nie może zawierać postanowień uzależniających uzyskanie </w:t>
      </w:r>
      <w:r w:rsidRPr="00551A2D">
        <w:rPr>
          <w:rFonts w:eastAsia="Times New Roman" w:cs="Times New Roman"/>
          <w:kern w:val="0"/>
          <w:lang w:eastAsia="ar-SA" w:bidi="ar-SA"/>
        </w:rPr>
        <w:br/>
        <w:t>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6EF87426" w14:textId="77777777" w:rsidR="00551A2D" w:rsidRPr="00551A2D" w:rsidRDefault="00551A2D" w:rsidP="00551A2D">
      <w:pPr>
        <w:widowControl/>
        <w:numPr>
          <w:ilvl w:val="1"/>
          <w:numId w:val="2"/>
        </w:numPr>
        <w:suppressAutoHyphens w:val="0"/>
        <w:autoSpaceDN/>
        <w:ind w:left="284" w:hanging="284"/>
        <w:jc w:val="both"/>
        <w:textAlignment w:val="auto"/>
        <w:rPr>
          <w:rFonts w:eastAsia="Times New Roman" w:cs="Times New Roman"/>
          <w:kern w:val="0"/>
          <w:lang w:eastAsia="ar-SA" w:bidi="ar-SA"/>
        </w:rPr>
      </w:pPr>
      <w:r w:rsidRPr="00551A2D">
        <w:rPr>
          <w:rFonts w:eastAsia="Times New Roman" w:cs="Times New Roman"/>
          <w:kern w:val="0"/>
          <w:lang w:eastAsia="ar-SA" w:bidi="ar-SA"/>
        </w:rPr>
        <w:t xml:space="preserve">Zawarcie umowy o podwykonawstwo </w:t>
      </w:r>
      <w:r w:rsidR="00977FB8">
        <w:rPr>
          <w:rFonts w:eastAsia="Times New Roman" w:cs="Times New Roman"/>
          <w:kern w:val="0"/>
          <w:lang w:eastAsia="ar-SA" w:bidi="ar-SA"/>
        </w:rPr>
        <w:t>dostaw</w:t>
      </w:r>
      <w:r w:rsidRPr="00551A2D">
        <w:rPr>
          <w:rFonts w:eastAsia="Times New Roman" w:cs="Times New Roman"/>
          <w:kern w:val="0"/>
          <w:lang w:eastAsia="ar-SA" w:bidi="ar-SA"/>
        </w:rPr>
        <w:t xml:space="preserve"> może nastąpić wyłącznie </w:t>
      </w:r>
      <w:r w:rsidRPr="00551A2D">
        <w:rPr>
          <w:rFonts w:eastAsia="Times New Roman" w:cs="Times New Roman"/>
          <w:kern w:val="0"/>
          <w:lang w:eastAsia="ar-SA" w:bidi="ar-SA"/>
        </w:rPr>
        <w:br/>
        <w:t xml:space="preserve">po akceptacji jej projektu przez Zamawiającego, a przystąpienie do jej realizacji </w:t>
      </w:r>
      <w:r w:rsidRPr="00551A2D">
        <w:rPr>
          <w:rFonts w:eastAsia="Times New Roman" w:cs="Times New Roman"/>
          <w:kern w:val="0"/>
          <w:lang w:eastAsia="ar-SA" w:bidi="ar-SA"/>
        </w:rPr>
        <w:br/>
        <w:t xml:space="preserve">przez Podwykonawcę może nastąpić wyłącznie po akceptacji umowy o podwykonawstwo </w:t>
      </w:r>
      <w:r w:rsidRPr="00551A2D">
        <w:rPr>
          <w:rFonts w:eastAsia="Times New Roman" w:cs="Times New Roman"/>
          <w:kern w:val="0"/>
          <w:lang w:eastAsia="ar-SA" w:bidi="ar-SA"/>
        </w:rPr>
        <w:br/>
        <w:t xml:space="preserve">przez Zamawiającego. </w:t>
      </w:r>
    </w:p>
    <w:p w14:paraId="4C8CCE4A" w14:textId="77777777" w:rsidR="00551A2D" w:rsidRPr="00551A2D" w:rsidRDefault="00551A2D" w:rsidP="00551A2D">
      <w:pPr>
        <w:keepLines/>
        <w:widowControl/>
        <w:numPr>
          <w:ilvl w:val="1"/>
          <w:numId w:val="2"/>
        </w:numPr>
        <w:suppressAutoHyphens w:val="0"/>
        <w:autoSpaceDN/>
        <w:ind w:left="284" w:hanging="284"/>
        <w:jc w:val="both"/>
        <w:textAlignment w:val="auto"/>
        <w:rPr>
          <w:rFonts w:eastAsia="Times New Roman" w:cs="Times New Roman"/>
          <w:kern w:val="0"/>
          <w:lang w:eastAsia="ar-SA" w:bidi="ar-SA"/>
        </w:rPr>
      </w:pPr>
      <w:r w:rsidRPr="00551A2D">
        <w:rPr>
          <w:rFonts w:eastAsia="Times New Roman" w:cs="Times New Roman"/>
          <w:kern w:val="0"/>
          <w:lang w:eastAsia="ar-SA" w:bidi="ar-SA"/>
        </w:rPr>
        <w:t>Zamawiający może żądać od Wykonawcy zmiany lub odsunięcia Podwykonawcy</w:t>
      </w:r>
      <w:r w:rsidRPr="00551A2D">
        <w:rPr>
          <w:rFonts w:eastAsia="Times New Roman" w:cs="Times New Roman"/>
          <w:kern w:val="0"/>
          <w:lang w:eastAsia="ar-SA" w:bidi="ar-SA"/>
        </w:rPr>
        <w:br/>
        <w:t xml:space="preserve">lub dalszego Podwykonawcy od wykonywania świadczeń w zakresie realizacji przedmiotu umowy, jeżeli sprzęt techniczny, osoby i kwalifikacje, którymi dysponuje Podwykonawca </w:t>
      </w:r>
      <w:r w:rsidRPr="00551A2D">
        <w:rPr>
          <w:rFonts w:eastAsia="Times New Roman" w:cs="Times New Roman"/>
          <w:kern w:val="0"/>
          <w:lang w:eastAsia="ar-SA" w:bidi="ar-SA"/>
        </w:rPr>
        <w:br/>
        <w:t xml:space="preserve">lub dalszy Podwykonawca, nie spełniają warunków lub wymagań dotyczących podwykonawstwa, określonych umową, nie dają rękojmi należytego wykonania powierzonych Podwykonawcy lub dalszemu Podwykonawcy usług lub dotrzymania terminów realizacji </w:t>
      </w:r>
      <w:r w:rsidRPr="00551A2D">
        <w:rPr>
          <w:rFonts w:eastAsia="Times New Roman" w:cs="Times New Roman"/>
          <w:kern w:val="0"/>
          <w:lang w:eastAsia="ar-SA" w:bidi="ar-SA"/>
        </w:rPr>
        <w:br/>
      </w:r>
      <w:r w:rsidR="00977FB8">
        <w:rPr>
          <w:rFonts w:eastAsia="Times New Roman" w:cs="Times New Roman"/>
          <w:kern w:val="0"/>
          <w:lang w:eastAsia="ar-SA" w:bidi="ar-SA"/>
        </w:rPr>
        <w:t>dostaw</w:t>
      </w:r>
      <w:r w:rsidRPr="00551A2D">
        <w:rPr>
          <w:rFonts w:eastAsia="Times New Roman" w:cs="Times New Roman"/>
          <w:kern w:val="0"/>
          <w:lang w:eastAsia="ar-SA" w:bidi="ar-SA"/>
        </w:rPr>
        <w:t xml:space="preserve">. </w:t>
      </w:r>
    </w:p>
    <w:p w14:paraId="50D2C9B8" w14:textId="77777777" w:rsidR="00853717" w:rsidRDefault="00853717" w:rsidP="00551A2D">
      <w:pPr>
        <w:widowControl/>
        <w:autoSpaceDE w:val="0"/>
        <w:autoSpaceDN/>
        <w:jc w:val="center"/>
        <w:textAlignment w:val="auto"/>
        <w:rPr>
          <w:rFonts w:eastAsia="Times New Roman" w:cs="Times New Roman"/>
          <w:b/>
          <w:bCs/>
          <w:kern w:val="0"/>
          <w:lang w:eastAsia="ar-SA" w:bidi="ar-SA"/>
        </w:rPr>
      </w:pPr>
    </w:p>
    <w:p w14:paraId="419173B5" w14:textId="77777777" w:rsidR="00500F63" w:rsidRDefault="00500F63" w:rsidP="00551A2D">
      <w:pPr>
        <w:widowControl/>
        <w:autoSpaceDE w:val="0"/>
        <w:autoSpaceDN/>
        <w:jc w:val="center"/>
        <w:textAlignment w:val="auto"/>
        <w:rPr>
          <w:rFonts w:eastAsia="Times New Roman" w:cs="Times New Roman"/>
          <w:b/>
          <w:bCs/>
          <w:kern w:val="0"/>
          <w:lang w:eastAsia="ar-SA" w:bidi="ar-SA"/>
        </w:rPr>
      </w:pPr>
    </w:p>
    <w:p w14:paraId="0410B4C2" w14:textId="77777777" w:rsidR="00CD0E14" w:rsidRDefault="00CD0E14" w:rsidP="00551A2D">
      <w:pPr>
        <w:widowControl/>
        <w:autoSpaceDE w:val="0"/>
        <w:autoSpaceDN/>
        <w:jc w:val="center"/>
        <w:textAlignment w:val="auto"/>
        <w:rPr>
          <w:rFonts w:eastAsia="Times New Roman" w:cs="Times New Roman"/>
          <w:b/>
          <w:bCs/>
          <w:kern w:val="0"/>
          <w:lang w:eastAsia="ar-SA" w:bidi="ar-SA"/>
        </w:rPr>
      </w:pPr>
    </w:p>
    <w:p w14:paraId="0FF32D54" w14:textId="77777777" w:rsidR="00CD0E14" w:rsidRDefault="00CD0E14" w:rsidP="00551A2D">
      <w:pPr>
        <w:widowControl/>
        <w:autoSpaceDE w:val="0"/>
        <w:autoSpaceDN/>
        <w:jc w:val="center"/>
        <w:textAlignment w:val="auto"/>
        <w:rPr>
          <w:rFonts w:eastAsia="Times New Roman" w:cs="Times New Roman"/>
          <w:b/>
          <w:bCs/>
          <w:kern w:val="0"/>
          <w:lang w:eastAsia="ar-SA" w:bidi="ar-SA"/>
        </w:rPr>
      </w:pPr>
    </w:p>
    <w:p w14:paraId="7F1EA17D" w14:textId="77777777" w:rsidR="00CD0E14" w:rsidRDefault="00CD0E14" w:rsidP="00551A2D">
      <w:pPr>
        <w:widowControl/>
        <w:autoSpaceDE w:val="0"/>
        <w:autoSpaceDN/>
        <w:jc w:val="center"/>
        <w:textAlignment w:val="auto"/>
        <w:rPr>
          <w:rFonts w:eastAsia="Times New Roman" w:cs="Times New Roman"/>
          <w:b/>
          <w:bCs/>
          <w:kern w:val="0"/>
          <w:lang w:eastAsia="ar-SA" w:bidi="ar-SA"/>
        </w:rPr>
      </w:pPr>
    </w:p>
    <w:p w14:paraId="55263E88" w14:textId="77777777" w:rsidR="00551A2D" w:rsidRPr="00551A2D" w:rsidRDefault="00551A2D" w:rsidP="00551A2D">
      <w:pPr>
        <w:widowControl/>
        <w:autoSpaceDE w:val="0"/>
        <w:autoSpaceDN/>
        <w:jc w:val="center"/>
        <w:textAlignment w:val="auto"/>
        <w:rPr>
          <w:rFonts w:eastAsia="Times New Roman" w:cs="Times New Roman"/>
          <w:b/>
          <w:kern w:val="0"/>
          <w:lang w:eastAsia="ar-SA" w:bidi="ar-SA"/>
        </w:rPr>
      </w:pPr>
      <w:r w:rsidRPr="00551A2D">
        <w:rPr>
          <w:rFonts w:eastAsia="Times New Roman" w:cs="Times New Roman"/>
          <w:b/>
          <w:bCs/>
          <w:kern w:val="0"/>
          <w:lang w:eastAsia="ar-SA" w:bidi="ar-SA"/>
        </w:rPr>
        <w:lastRenderedPageBreak/>
        <w:t>Obowiązki Wykonawcy wobec Podwykonawców i Zamawiającego</w:t>
      </w:r>
      <w:r w:rsidRPr="00551A2D">
        <w:rPr>
          <w:rFonts w:eastAsia="Times New Roman" w:cs="Times New Roman"/>
          <w:bCs/>
          <w:kern w:val="0"/>
          <w:lang w:eastAsia="ar-SA" w:bidi="ar-SA"/>
        </w:rPr>
        <w:t>*</w:t>
      </w:r>
    </w:p>
    <w:p w14:paraId="3739C6A4" w14:textId="77777777" w:rsidR="00551A2D" w:rsidRPr="00551A2D" w:rsidRDefault="00551A2D" w:rsidP="00551A2D">
      <w:pPr>
        <w:widowControl/>
        <w:autoSpaceDN/>
        <w:jc w:val="center"/>
        <w:textAlignment w:val="auto"/>
        <w:rPr>
          <w:rFonts w:eastAsia="Times New Roman" w:cs="Times New Roman"/>
          <w:b/>
          <w:kern w:val="0"/>
          <w:lang w:eastAsia="ar-SA" w:bidi="ar-SA"/>
        </w:rPr>
      </w:pPr>
      <w:r w:rsidRPr="00551A2D">
        <w:rPr>
          <w:rFonts w:eastAsia="Times New Roman" w:cs="Times New Roman"/>
          <w:b/>
          <w:kern w:val="0"/>
          <w:lang w:eastAsia="ar-SA" w:bidi="ar-SA"/>
        </w:rPr>
        <w:t xml:space="preserve">§ </w:t>
      </w:r>
      <w:r>
        <w:rPr>
          <w:rFonts w:eastAsia="Times New Roman" w:cs="Times New Roman"/>
          <w:b/>
          <w:kern w:val="0"/>
          <w:lang w:eastAsia="ar-SA" w:bidi="ar-SA"/>
        </w:rPr>
        <w:t>8</w:t>
      </w:r>
      <w:r w:rsidRPr="00551A2D">
        <w:rPr>
          <w:rFonts w:eastAsia="Times New Roman" w:cs="Times New Roman"/>
          <w:b/>
          <w:kern w:val="0"/>
          <w:lang w:eastAsia="ar-SA" w:bidi="ar-SA"/>
        </w:rPr>
        <w:t>.</w:t>
      </w:r>
    </w:p>
    <w:p w14:paraId="3E86563F" w14:textId="77777777" w:rsidR="00551A2D" w:rsidRPr="00551A2D" w:rsidRDefault="00551A2D" w:rsidP="00551A2D">
      <w:pPr>
        <w:widowControl/>
        <w:autoSpaceDE w:val="0"/>
        <w:adjustRightInd w:val="0"/>
        <w:ind w:left="284" w:hanging="284"/>
        <w:jc w:val="both"/>
        <w:textAlignment w:val="auto"/>
        <w:rPr>
          <w:rFonts w:eastAsia="Times New Roman" w:cs="Times New Roman"/>
          <w:kern w:val="0"/>
          <w:lang w:eastAsia="ar-SA" w:bidi="ar-SA"/>
        </w:rPr>
      </w:pPr>
      <w:r w:rsidRPr="00551A2D">
        <w:rPr>
          <w:rFonts w:eastAsia="Times New Roman" w:cs="Times New Roman"/>
          <w:kern w:val="0"/>
          <w:lang w:eastAsia="ar-SA" w:bidi="ar-SA"/>
        </w:rPr>
        <w:t>1.</w:t>
      </w:r>
      <w:r w:rsidRPr="00551A2D">
        <w:rPr>
          <w:rFonts w:eastAsia="Times New Roman" w:cs="Times New Roman"/>
          <w:kern w:val="0"/>
          <w:lang w:eastAsia="ar-SA" w:bidi="ar-SA"/>
        </w:rPr>
        <w:tab/>
        <w:t xml:space="preserve">Wniosek o powierzenie części zamówienia Podwykonawcy, Wykonawca może złożyć jedynie na piśmie, w trybie przewidzianym w </w:t>
      </w:r>
      <w:r w:rsidRPr="00551A2D">
        <w:rPr>
          <w:rFonts w:eastAsia="Times New Roman" w:cs="Times New Roman"/>
          <w:i/>
          <w:kern w:val="0"/>
          <w:lang w:eastAsia="ar-SA" w:bidi="ar-SA"/>
        </w:rPr>
        <w:t>Kodeksie cywilnym</w:t>
      </w:r>
      <w:r w:rsidRPr="00551A2D">
        <w:rPr>
          <w:rFonts w:eastAsia="Times New Roman" w:cs="Times New Roman"/>
          <w:kern w:val="0"/>
          <w:lang w:eastAsia="ar-SA" w:bidi="ar-SA"/>
        </w:rPr>
        <w:t xml:space="preserve"> wyłącznie Zamawiającemu lub osobie posiadającej pełnomocnictwo Zamawiającego obejmujące wyrażanie zgody na powierzenie całości lub części </w:t>
      </w:r>
      <w:r w:rsidR="00254869">
        <w:rPr>
          <w:rFonts w:eastAsia="Times New Roman" w:cs="Times New Roman"/>
          <w:kern w:val="0"/>
          <w:lang w:eastAsia="ar-SA" w:bidi="ar-SA"/>
        </w:rPr>
        <w:t>dostaw</w:t>
      </w:r>
      <w:r w:rsidRPr="00551A2D">
        <w:rPr>
          <w:rFonts w:eastAsia="Times New Roman" w:cs="Times New Roman"/>
          <w:kern w:val="0"/>
          <w:lang w:eastAsia="ar-SA" w:bidi="ar-SA"/>
        </w:rPr>
        <w:t xml:space="preserve"> Podwykonawcy. Każdy inny sposób zgłoszenia wniosku nie wywołuje skutku wobec Zamawiającego.</w:t>
      </w:r>
    </w:p>
    <w:p w14:paraId="42A79277" w14:textId="77777777" w:rsidR="00551A2D" w:rsidRPr="00551A2D" w:rsidRDefault="00551A2D" w:rsidP="00551A2D">
      <w:pPr>
        <w:widowControl/>
        <w:autoSpaceDE w:val="0"/>
        <w:adjustRightInd w:val="0"/>
        <w:ind w:left="284" w:hanging="284"/>
        <w:textAlignment w:val="auto"/>
        <w:rPr>
          <w:rFonts w:eastAsia="Times New Roman" w:cs="Times New Roman"/>
          <w:kern w:val="0"/>
          <w:lang w:eastAsia="ar-SA" w:bidi="ar-SA"/>
        </w:rPr>
      </w:pPr>
      <w:r w:rsidRPr="00551A2D">
        <w:rPr>
          <w:rFonts w:eastAsia="Times New Roman" w:cs="Times New Roman"/>
          <w:kern w:val="0"/>
          <w:lang w:eastAsia="ar-SA" w:bidi="ar-SA"/>
        </w:rPr>
        <w:t>2.</w:t>
      </w:r>
      <w:r w:rsidRPr="00551A2D">
        <w:rPr>
          <w:rFonts w:eastAsia="Times New Roman" w:cs="Times New Roman"/>
          <w:kern w:val="0"/>
          <w:lang w:eastAsia="ar-SA" w:bidi="ar-SA"/>
        </w:rPr>
        <w:tab/>
        <w:t>We wniosku o powierzenie części zamówienia Wykonawca zobowiązany jest do:</w:t>
      </w:r>
    </w:p>
    <w:p w14:paraId="31AAC86E" w14:textId="77777777" w:rsidR="00551A2D" w:rsidRPr="00551A2D" w:rsidRDefault="00551A2D" w:rsidP="00551A2D">
      <w:pPr>
        <w:widowControl/>
        <w:autoSpaceDE w:val="0"/>
        <w:adjustRightInd w:val="0"/>
        <w:ind w:left="568" w:hanging="284"/>
        <w:jc w:val="both"/>
        <w:textAlignment w:val="auto"/>
        <w:rPr>
          <w:rFonts w:eastAsia="Times New Roman" w:cs="Times New Roman"/>
          <w:kern w:val="0"/>
          <w:lang w:eastAsia="ar-SA" w:bidi="ar-SA"/>
        </w:rPr>
      </w:pPr>
      <w:r w:rsidRPr="00551A2D">
        <w:rPr>
          <w:rFonts w:eastAsia="Times New Roman" w:cs="Times New Roman"/>
          <w:kern w:val="0"/>
          <w:lang w:eastAsia="ar-SA" w:bidi="ar-SA"/>
        </w:rPr>
        <w:t>a)</w:t>
      </w:r>
      <w:r w:rsidRPr="00551A2D">
        <w:rPr>
          <w:rFonts w:eastAsia="Times New Roman" w:cs="Times New Roman"/>
          <w:kern w:val="0"/>
          <w:lang w:eastAsia="ar-SA" w:bidi="ar-SA"/>
        </w:rPr>
        <w:tab/>
        <w:t>dokładnego oznaczenia Podwykonawcy (nazwa firmy, siedziba);</w:t>
      </w:r>
    </w:p>
    <w:p w14:paraId="7FD7FEB2" w14:textId="77777777" w:rsidR="00551A2D" w:rsidRPr="00551A2D" w:rsidRDefault="00551A2D" w:rsidP="00551A2D">
      <w:pPr>
        <w:widowControl/>
        <w:tabs>
          <w:tab w:val="left" w:pos="567"/>
        </w:tabs>
        <w:autoSpaceDE w:val="0"/>
        <w:adjustRightInd w:val="0"/>
        <w:ind w:left="568" w:hanging="284"/>
        <w:jc w:val="both"/>
        <w:textAlignment w:val="auto"/>
        <w:rPr>
          <w:rFonts w:eastAsia="Times New Roman" w:cs="Times New Roman"/>
          <w:kern w:val="0"/>
          <w:lang w:eastAsia="ar-SA" w:bidi="ar-SA"/>
        </w:rPr>
      </w:pPr>
      <w:r w:rsidRPr="00551A2D">
        <w:rPr>
          <w:rFonts w:eastAsia="Times New Roman" w:cs="Times New Roman"/>
          <w:kern w:val="0"/>
          <w:lang w:eastAsia="ar-SA" w:bidi="ar-SA"/>
        </w:rPr>
        <w:t>b)</w:t>
      </w:r>
      <w:r w:rsidRPr="00551A2D">
        <w:rPr>
          <w:rFonts w:eastAsia="Times New Roman" w:cs="Times New Roman"/>
          <w:kern w:val="0"/>
          <w:lang w:eastAsia="ar-SA" w:bidi="ar-SA"/>
        </w:rPr>
        <w:tab/>
      </w:r>
      <w:r w:rsidRPr="00551A2D">
        <w:rPr>
          <w:rFonts w:eastAsia="Times New Roman" w:cs="Times New Roman"/>
          <w:kern w:val="0"/>
          <w:lang w:eastAsia="ar-SA" w:bidi="ar-SA"/>
        </w:rPr>
        <w:tab/>
        <w:t xml:space="preserve">dokładnego określenia świadczenia Podwykonawcy wraz ze specyfikacją i kosztorysem części </w:t>
      </w:r>
      <w:r w:rsidR="00254869">
        <w:rPr>
          <w:rFonts w:eastAsia="Times New Roman" w:cs="Times New Roman"/>
          <w:kern w:val="0"/>
          <w:lang w:eastAsia="ar-SA" w:bidi="ar-SA"/>
        </w:rPr>
        <w:t>dostaw</w:t>
      </w:r>
      <w:r w:rsidRPr="00551A2D">
        <w:rPr>
          <w:rFonts w:eastAsia="Times New Roman" w:cs="Times New Roman"/>
          <w:kern w:val="0"/>
          <w:lang w:eastAsia="ar-SA" w:bidi="ar-SA"/>
        </w:rPr>
        <w:t>, które miałby wykonać Podwykonawca;</w:t>
      </w:r>
    </w:p>
    <w:p w14:paraId="1C52F198" w14:textId="390CB7E1" w:rsidR="00551A2D" w:rsidRPr="00551A2D" w:rsidRDefault="00377859" w:rsidP="00551A2D">
      <w:pPr>
        <w:widowControl/>
        <w:tabs>
          <w:tab w:val="left" w:pos="567"/>
        </w:tabs>
        <w:autoSpaceDE w:val="0"/>
        <w:adjustRightInd w:val="0"/>
        <w:ind w:left="568" w:hanging="284"/>
        <w:jc w:val="both"/>
        <w:textAlignment w:val="auto"/>
        <w:rPr>
          <w:rFonts w:eastAsia="Times New Roman" w:cs="Times New Roman"/>
          <w:kern w:val="0"/>
          <w:lang w:eastAsia="ar-SA" w:bidi="ar-SA"/>
        </w:rPr>
      </w:pPr>
      <w:r>
        <w:rPr>
          <w:rFonts w:eastAsia="Times New Roman" w:cs="Times New Roman"/>
          <w:kern w:val="0"/>
          <w:lang w:eastAsia="ar-SA" w:bidi="ar-SA"/>
        </w:rPr>
        <w:t>c</w:t>
      </w:r>
      <w:bookmarkStart w:id="32" w:name="_GoBack"/>
      <w:bookmarkEnd w:id="32"/>
      <w:r w:rsidR="00551A2D" w:rsidRPr="00551A2D">
        <w:rPr>
          <w:rFonts w:eastAsia="Times New Roman" w:cs="Times New Roman"/>
          <w:kern w:val="0"/>
          <w:lang w:eastAsia="ar-SA" w:bidi="ar-SA"/>
        </w:rPr>
        <w:t>)</w:t>
      </w:r>
      <w:r w:rsidR="00551A2D" w:rsidRPr="00551A2D">
        <w:rPr>
          <w:rFonts w:eastAsia="Times New Roman" w:cs="Times New Roman"/>
          <w:kern w:val="0"/>
          <w:lang w:eastAsia="ar-SA" w:bidi="ar-SA"/>
        </w:rPr>
        <w:tab/>
        <w:t xml:space="preserve">parafowany przez Wykonawcę i Podwykonawcę projekt umowy, którą Wykonawca zamierza zawrzeć z Podwykonawcą; umowa ta musi zawierać postanowienie, </w:t>
      </w:r>
      <w:r w:rsidR="00551A2D" w:rsidRPr="00551A2D">
        <w:rPr>
          <w:rFonts w:eastAsia="Times New Roman" w:cs="Times New Roman"/>
          <w:kern w:val="0"/>
          <w:lang w:eastAsia="ar-SA" w:bidi="ar-SA"/>
        </w:rPr>
        <w:br/>
        <w:t xml:space="preserve">iż jej zmiana jest skuteczna jedynie po wyrażeniu zgody na zmianę przez Zamawiającego </w:t>
      </w:r>
      <w:r w:rsidR="00551A2D" w:rsidRPr="00551A2D">
        <w:rPr>
          <w:rFonts w:eastAsia="Times New Roman" w:cs="Times New Roman"/>
          <w:kern w:val="0"/>
          <w:lang w:eastAsia="ar-SA" w:bidi="ar-SA"/>
        </w:rPr>
        <w:br/>
        <w:t xml:space="preserve">pod rygorem nieważności na piśmie; projekt ten ponadto powinien odzwierciedlać postanowienia umowy łączącej Zamawiającego z Wykonawcą w zakresie dotyczącym rękojmi i gwarancji. Jednocześnie kwota wynagrodzenia należnego danemu Podwykonawcy nie może być wyższa od wynagrodzenia, jakie w kosztorysie ofertowym Wykonawca przyjął z tytułu wykonania przez niego tej części zamówienia, które zostaną powierzone Podwykonawcy. Ponadto wartość wynagrodzenia należnego wszystkim Podwykonawcom </w:t>
      </w:r>
      <w:r w:rsidR="00551A2D" w:rsidRPr="00551A2D">
        <w:rPr>
          <w:rFonts w:eastAsia="Times New Roman" w:cs="Times New Roman"/>
          <w:kern w:val="0"/>
          <w:lang w:eastAsia="ar-SA" w:bidi="ar-SA"/>
        </w:rPr>
        <w:br/>
        <w:t>nie może być wyższa od wynagrodzenia należnego Wykonawcy.</w:t>
      </w:r>
    </w:p>
    <w:p w14:paraId="350B22AB" w14:textId="77777777" w:rsidR="00551A2D" w:rsidRPr="00551A2D" w:rsidRDefault="00551A2D" w:rsidP="00551A2D">
      <w:pPr>
        <w:widowControl/>
        <w:autoSpaceDE w:val="0"/>
        <w:adjustRightInd w:val="0"/>
        <w:ind w:left="284" w:hanging="284"/>
        <w:jc w:val="both"/>
        <w:textAlignment w:val="auto"/>
        <w:rPr>
          <w:rFonts w:eastAsia="Times New Roman" w:cs="Times New Roman"/>
          <w:kern w:val="0"/>
          <w:lang w:eastAsia="ar-SA" w:bidi="ar-SA"/>
        </w:rPr>
      </w:pPr>
      <w:r w:rsidRPr="00551A2D">
        <w:rPr>
          <w:rFonts w:eastAsia="Times New Roman" w:cs="Times New Roman"/>
          <w:kern w:val="0"/>
          <w:lang w:eastAsia="ar-SA" w:bidi="ar-SA"/>
        </w:rPr>
        <w:t>3.</w:t>
      </w:r>
      <w:r w:rsidRPr="00551A2D">
        <w:rPr>
          <w:rFonts w:eastAsia="Times New Roman" w:cs="Times New Roman"/>
          <w:kern w:val="0"/>
          <w:lang w:eastAsia="ar-SA" w:bidi="ar-SA"/>
        </w:rPr>
        <w:tab/>
        <w:t xml:space="preserve">W przypadku udzielenia przez Zamawiającego zgody na zawarcie przez Wykonawcę umowy </w:t>
      </w:r>
      <w:r w:rsidRPr="00551A2D">
        <w:rPr>
          <w:rFonts w:eastAsia="Times New Roman" w:cs="Times New Roman"/>
          <w:kern w:val="0"/>
          <w:lang w:eastAsia="ar-SA" w:bidi="ar-SA"/>
        </w:rPr>
        <w:br/>
        <w:t xml:space="preserve">z Podwykonawcą, Wykonawca w terminie 7 (siedmiu) dni od dnia zawarcia umowy </w:t>
      </w:r>
      <w:r w:rsidRPr="00551A2D">
        <w:rPr>
          <w:rFonts w:eastAsia="Times New Roman" w:cs="Times New Roman"/>
          <w:kern w:val="0"/>
          <w:lang w:eastAsia="ar-SA" w:bidi="ar-SA"/>
        </w:rPr>
        <w:br/>
        <w:t xml:space="preserve">z Podwykonawcą, przedłoży Zamawiającemu odpis tej umowy wraz ze wszystkimi załącznikami – umowa ta musi być zgodna z projektem umowy przedstawionej Zamawiającemu. </w:t>
      </w:r>
      <w:r w:rsidRPr="00551A2D">
        <w:rPr>
          <w:rFonts w:eastAsia="Times New Roman" w:cs="Times New Roman"/>
          <w:kern w:val="0"/>
          <w:lang w:eastAsia="ar-SA" w:bidi="ar-SA"/>
        </w:rPr>
        <w:br/>
        <w:t xml:space="preserve">Ponadto Wykonawca jest zobowiązany informować Zamawiającego w ten sam sposób o każdej zmianie umowy z Podwykonawcą i każdym przypadku rozwiązania takiej umowy </w:t>
      </w:r>
      <w:r w:rsidRPr="00551A2D">
        <w:rPr>
          <w:rFonts w:eastAsia="Times New Roman" w:cs="Times New Roman"/>
          <w:kern w:val="0"/>
          <w:lang w:eastAsia="ar-SA" w:bidi="ar-SA"/>
        </w:rPr>
        <w:br/>
        <w:t>lub odstąpienia od niej, wskazując przyczynę jej rozwiązania/ odstąpienia od niej oraz skutki finansowe rozwiązania/ odstąpienia, jak również stan rozliczeń z Podwykonawcą.</w:t>
      </w:r>
    </w:p>
    <w:p w14:paraId="073DDAC8" w14:textId="77777777" w:rsidR="00551A2D" w:rsidRPr="00551A2D" w:rsidRDefault="00551A2D" w:rsidP="00551A2D">
      <w:pPr>
        <w:widowControl/>
        <w:autoSpaceDE w:val="0"/>
        <w:adjustRightInd w:val="0"/>
        <w:ind w:left="284" w:hanging="284"/>
        <w:jc w:val="both"/>
        <w:textAlignment w:val="auto"/>
        <w:rPr>
          <w:rFonts w:eastAsia="Times New Roman" w:cs="Times New Roman"/>
          <w:kern w:val="0"/>
          <w:lang w:eastAsia="ar-SA" w:bidi="ar-SA"/>
        </w:rPr>
      </w:pPr>
      <w:r w:rsidRPr="00551A2D">
        <w:rPr>
          <w:rFonts w:eastAsia="Times New Roman" w:cs="Times New Roman"/>
          <w:kern w:val="0"/>
          <w:lang w:eastAsia="ar-SA" w:bidi="ar-SA"/>
        </w:rPr>
        <w:t>4.</w:t>
      </w:r>
      <w:r w:rsidRPr="00551A2D">
        <w:rPr>
          <w:rFonts w:eastAsia="Times New Roman" w:cs="Times New Roman"/>
          <w:kern w:val="0"/>
          <w:lang w:eastAsia="ar-SA" w:bidi="ar-SA"/>
        </w:rPr>
        <w:tab/>
        <w:t>Postanowienia ust. 1 – 3 stosuje się odpowiednio do dalszych Podwykonawców.</w:t>
      </w:r>
    </w:p>
    <w:p w14:paraId="6AFEEA45" w14:textId="77777777" w:rsidR="00551A2D" w:rsidRPr="00551A2D" w:rsidRDefault="00551A2D" w:rsidP="00551A2D">
      <w:pPr>
        <w:widowControl/>
        <w:autoSpaceDE w:val="0"/>
        <w:autoSpaceDN/>
        <w:textAlignment w:val="auto"/>
        <w:rPr>
          <w:rFonts w:eastAsia="Times New Roman" w:cs="Times New Roman"/>
          <w:b/>
          <w:bCs/>
          <w:kern w:val="0"/>
          <w:sz w:val="16"/>
          <w:szCs w:val="16"/>
          <w:lang w:eastAsia="ar-SA" w:bidi="ar-SA"/>
        </w:rPr>
      </w:pPr>
    </w:p>
    <w:p w14:paraId="506E3B12" w14:textId="77777777" w:rsidR="00551A2D" w:rsidRPr="00551A2D" w:rsidRDefault="00551A2D" w:rsidP="00551A2D">
      <w:pPr>
        <w:widowControl/>
        <w:autoSpaceDE w:val="0"/>
        <w:autoSpaceDN/>
        <w:jc w:val="center"/>
        <w:textAlignment w:val="auto"/>
        <w:rPr>
          <w:rFonts w:eastAsia="Times New Roman" w:cs="Times New Roman"/>
          <w:b/>
          <w:kern w:val="0"/>
          <w:lang w:eastAsia="ar-SA" w:bidi="ar-SA"/>
        </w:rPr>
      </w:pPr>
      <w:r w:rsidRPr="00551A2D">
        <w:rPr>
          <w:rFonts w:eastAsia="Times New Roman" w:cs="Times New Roman"/>
          <w:b/>
          <w:bCs/>
          <w:kern w:val="0"/>
          <w:lang w:eastAsia="ar-SA" w:bidi="ar-SA"/>
        </w:rPr>
        <w:t>Zasady rozliczeń z Podwykonawcami</w:t>
      </w:r>
      <w:r w:rsidRPr="00551A2D">
        <w:rPr>
          <w:rFonts w:eastAsia="Times New Roman" w:cs="Times New Roman"/>
          <w:bCs/>
          <w:kern w:val="0"/>
          <w:lang w:eastAsia="ar-SA" w:bidi="ar-SA"/>
        </w:rPr>
        <w:t>*</w:t>
      </w:r>
    </w:p>
    <w:p w14:paraId="2FDD11DC" w14:textId="77777777" w:rsidR="00551A2D" w:rsidRPr="00551A2D" w:rsidRDefault="00551A2D" w:rsidP="00551A2D">
      <w:pPr>
        <w:widowControl/>
        <w:autoSpaceDE w:val="0"/>
        <w:autoSpaceDN/>
        <w:jc w:val="center"/>
        <w:textAlignment w:val="auto"/>
        <w:rPr>
          <w:rFonts w:eastAsia="Times New Roman" w:cs="Times New Roman"/>
          <w:b/>
          <w:bCs/>
          <w:kern w:val="0"/>
          <w:lang w:eastAsia="ar-SA" w:bidi="ar-SA"/>
        </w:rPr>
      </w:pPr>
      <w:r w:rsidRPr="00551A2D">
        <w:rPr>
          <w:rFonts w:eastAsia="Times New Roman" w:cs="Times New Roman"/>
          <w:b/>
          <w:bCs/>
          <w:kern w:val="0"/>
          <w:lang w:eastAsia="ar-SA" w:bidi="ar-SA"/>
        </w:rPr>
        <w:t xml:space="preserve">§ </w:t>
      </w:r>
      <w:r>
        <w:rPr>
          <w:rFonts w:eastAsia="Times New Roman" w:cs="Times New Roman"/>
          <w:b/>
          <w:bCs/>
          <w:kern w:val="0"/>
          <w:lang w:eastAsia="ar-SA" w:bidi="ar-SA"/>
        </w:rPr>
        <w:t>9</w:t>
      </w:r>
      <w:r w:rsidRPr="00551A2D">
        <w:rPr>
          <w:rFonts w:eastAsia="Times New Roman" w:cs="Times New Roman"/>
          <w:b/>
          <w:bCs/>
          <w:kern w:val="0"/>
          <w:lang w:eastAsia="ar-SA" w:bidi="ar-SA"/>
        </w:rPr>
        <w:t>.</w:t>
      </w:r>
    </w:p>
    <w:p w14:paraId="4F02E31D" w14:textId="77777777" w:rsidR="00551A2D" w:rsidRPr="00551A2D" w:rsidRDefault="00551A2D" w:rsidP="00551A2D">
      <w:pPr>
        <w:widowControl/>
        <w:autoSpaceDE w:val="0"/>
        <w:autoSpaceDN/>
        <w:ind w:left="284" w:hanging="284"/>
        <w:jc w:val="both"/>
        <w:textAlignment w:val="auto"/>
        <w:rPr>
          <w:rFonts w:eastAsia="Times New Roman" w:cs="Times New Roman"/>
          <w:kern w:val="0"/>
          <w:lang w:eastAsia="ar-SA" w:bidi="ar-SA"/>
        </w:rPr>
      </w:pPr>
      <w:r w:rsidRPr="00551A2D">
        <w:rPr>
          <w:rFonts w:eastAsia="Times New Roman" w:cs="Times New Roman"/>
          <w:color w:val="000000"/>
          <w:kern w:val="0"/>
          <w:lang w:eastAsia="ar-SA" w:bidi="ar-SA"/>
        </w:rPr>
        <w:t>1.</w:t>
      </w:r>
      <w:r w:rsidRPr="00551A2D">
        <w:rPr>
          <w:rFonts w:eastAsia="Times New Roman" w:cs="Times New Roman"/>
          <w:kern w:val="0"/>
          <w:lang w:eastAsia="ar-SA" w:bidi="ar-SA"/>
        </w:rPr>
        <w:tab/>
        <w:t xml:space="preserve">Wynagrodzenie należne Podwykonawcom może być płatne przez Zamawiającego bezpośrednio na rzecz Podwykonawców, z jednoczesnym pomniejszeniem wynagrodzenia należnego Wykonawcy o kwotę wynagrodzenia należnego, choćby jeszcze niewymagalnego, Podwykonawcy. W tym przypadku Wykonawca udzieli upoważnienia Zamawiającemu </w:t>
      </w:r>
      <w:r w:rsidRPr="00551A2D">
        <w:rPr>
          <w:rFonts w:eastAsia="Times New Roman" w:cs="Times New Roman"/>
          <w:kern w:val="0"/>
          <w:lang w:eastAsia="ar-SA" w:bidi="ar-SA"/>
        </w:rPr>
        <w:br/>
        <w:t>do regulowania powyższych kwot na rzecz Podwykonawców z wynagrodzenia należnego Wykonawcy.</w:t>
      </w:r>
    </w:p>
    <w:p w14:paraId="3CCFA03C" w14:textId="77777777" w:rsidR="00551A2D" w:rsidRPr="00551A2D" w:rsidRDefault="00551A2D" w:rsidP="00551A2D">
      <w:pPr>
        <w:widowControl/>
        <w:autoSpaceDE w:val="0"/>
        <w:autoSpaceDN/>
        <w:ind w:left="284" w:hanging="284"/>
        <w:jc w:val="both"/>
        <w:textAlignment w:val="auto"/>
        <w:rPr>
          <w:rFonts w:eastAsia="Times New Roman" w:cs="Times New Roman"/>
          <w:kern w:val="0"/>
          <w:lang w:eastAsia="ar-SA" w:bidi="ar-SA"/>
        </w:rPr>
      </w:pPr>
      <w:r w:rsidRPr="00551A2D">
        <w:rPr>
          <w:rFonts w:eastAsia="Times New Roman" w:cs="Times New Roman"/>
          <w:kern w:val="0"/>
          <w:lang w:eastAsia="ar-SA" w:bidi="ar-SA"/>
        </w:rPr>
        <w:t>2.</w:t>
      </w:r>
      <w:r w:rsidRPr="00551A2D">
        <w:rPr>
          <w:rFonts w:eastAsia="Times New Roman" w:cs="Times New Roman"/>
          <w:kern w:val="0"/>
          <w:lang w:eastAsia="ar-SA" w:bidi="ar-SA"/>
        </w:rPr>
        <w:tab/>
        <w:t>W celu realizacji postanowienia ust. 1:</w:t>
      </w:r>
    </w:p>
    <w:p w14:paraId="0442E954" w14:textId="77777777" w:rsidR="00551A2D" w:rsidRPr="00551A2D" w:rsidRDefault="00551A2D" w:rsidP="00551A2D">
      <w:pPr>
        <w:widowControl/>
        <w:autoSpaceDE w:val="0"/>
        <w:adjustRightInd w:val="0"/>
        <w:ind w:left="568" w:hanging="284"/>
        <w:jc w:val="both"/>
        <w:textAlignment w:val="auto"/>
        <w:rPr>
          <w:rFonts w:eastAsia="Times New Roman" w:cs="Times New Roman"/>
          <w:kern w:val="0"/>
          <w:lang w:eastAsia="ar-SA" w:bidi="ar-SA"/>
        </w:rPr>
      </w:pPr>
      <w:r w:rsidRPr="00551A2D">
        <w:rPr>
          <w:rFonts w:eastAsia="Times New Roman" w:cs="Times New Roman"/>
          <w:kern w:val="0"/>
          <w:lang w:eastAsia="ar-SA" w:bidi="ar-SA"/>
        </w:rPr>
        <w:t>a)</w:t>
      </w:r>
      <w:r w:rsidRPr="00551A2D">
        <w:rPr>
          <w:rFonts w:eastAsia="Times New Roman" w:cs="Times New Roman"/>
          <w:kern w:val="0"/>
          <w:lang w:eastAsia="ar-SA" w:bidi="ar-SA"/>
        </w:rPr>
        <w:tab/>
        <w:t>Wykonawca zobowiązany jest dostosować swój harmonogram płatności na rzecz Podwykonawców do harmonogramu płatności Zamawiającego na rzecz Wykonawcy;</w:t>
      </w:r>
    </w:p>
    <w:p w14:paraId="15FDF297" w14:textId="77777777" w:rsidR="00551A2D" w:rsidRPr="00551A2D" w:rsidRDefault="00551A2D" w:rsidP="00551A2D">
      <w:pPr>
        <w:widowControl/>
        <w:autoSpaceDE w:val="0"/>
        <w:adjustRightInd w:val="0"/>
        <w:ind w:left="568" w:hanging="284"/>
        <w:jc w:val="both"/>
        <w:textAlignment w:val="auto"/>
        <w:rPr>
          <w:rFonts w:eastAsia="Times New Roman" w:cs="Times New Roman"/>
          <w:kern w:val="0"/>
          <w:lang w:eastAsia="ar-SA" w:bidi="ar-SA"/>
        </w:rPr>
      </w:pPr>
      <w:r w:rsidRPr="00551A2D">
        <w:rPr>
          <w:rFonts w:eastAsia="Times New Roman" w:cs="Times New Roman"/>
          <w:kern w:val="0"/>
          <w:lang w:eastAsia="ar-SA" w:bidi="ar-SA"/>
        </w:rPr>
        <w:t>b)</w:t>
      </w:r>
      <w:r w:rsidRPr="00551A2D">
        <w:rPr>
          <w:rFonts w:eastAsia="Times New Roman" w:cs="Times New Roman"/>
          <w:kern w:val="0"/>
          <w:lang w:eastAsia="ar-SA" w:bidi="ar-SA"/>
        </w:rPr>
        <w:tab/>
        <w:t xml:space="preserve">Wykonawca, każdorazowo, wraz z fakturą VAT i dokumentami rozliczeniowymi składanymi Zamawiającemu, przedłoży – jako warunek rozpoczęcia biegu terminu </w:t>
      </w:r>
      <w:r w:rsidRPr="00551A2D">
        <w:rPr>
          <w:rFonts w:eastAsia="Times New Roman" w:cs="Times New Roman"/>
          <w:kern w:val="0"/>
          <w:lang w:eastAsia="ar-SA" w:bidi="ar-SA"/>
        </w:rPr>
        <w:br/>
        <w:t>na zapłatę – własne oświadczenie oraz oświadczenie Podwykonawców o wysokości należnego im wynagrodzenia w danym miesiącu rozliczeniowym, wraz z kopiami wystawionych z tego tytułu faktur VAT, a także należności jaka pozostanie</w:t>
      </w:r>
      <w:r w:rsidRPr="00551A2D">
        <w:rPr>
          <w:rFonts w:eastAsia="Times New Roman" w:cs="Times New Roman"/>
          <w:kern w:val="0"/>
          <w:lang w:eastAsia="ar-SA" w:bidi="ar-SA"/>
        </w:rPr>
        <w:br/>
        <w:t>do zapłaty, z podaniem terminów płatności tego wynagrodzenia.</w:t>
      </w:r>
    </w:p>
    <w:p w14:paraId="4A5051BD" w14:textId="77777777" w:rsidR="00551A2D" w:rsidRPr="00551A2D" w:rsidRDefault="00551A2D" w:rsidP="00551A2D">
      <w:pPr>
        <w:widowControl/>
        <w:autoSpaceDE w:val="0"/>
        <w:adjustRightInd w:val="0"/>
        <w:ind w:left="284" w:hanging="284"/>
        <w:jc w:val="both"/>
        <w:textAlignment w:val="auto"/>
        <w:rPr>
          <w:rFonts w:eastAsia="Times New Roman" w:cs="Times New Roman"/>
          <w:kern w:val="0"/>
          <w:lang w:eastAsia="ar-SA" w:bidi="ar-SA"/>
        </w:rPr>
      </w:pPr>
      <w:r w:rsidRPr="00551A2D">
        <w:rPr>
          <w:rFonts w:eastAsia="Times New Roman" w:cs="Times New Roman"/>
          <w:kern w:val="0"/>
          <w:lang w:eastAsia="ar-SA" w:bidi="ar-SA"/>
        </w:rPr>
        <w:t>3.</w:t>
      </w:r>
      <w:r w:rsidRPr="00551A2D">
        <w:rPr>
          <w:rFonts w:eastAsia="Times New Roman" w:cs="Times New Roman"/>
          <w:kern w:val="0"/>
          <w:lang w:eastAsia="ar-SA" w:bidi="ar-SA"/>
        </w:rPr>
        <w:tab/>
      </w:r>
      <w:r w:rsidRPr="00551A2D">
        <w:rPr>
          <w:rFonts w:eastAsia="Times New Roman" w:cs="Times New Roman"/>
          <w:kern w:val="0"/>
          <w:lang w:eastAsia="ar-SA" w:bidi="ar-SA"/>
        </w:rPr>
        <w:tab/>
        <w:t xml:space="preserve">Wykonawca zobowiązany jest do dołożenia wszelkich starań, by Zamawiający nie został pociągnięty do odpowiedzialności z tytułu roszczenia Podwykonawcy o zapłatę wynagrodzenia. W szczególności Wykonawca zobowiązany jest do zwolnienia Zamawiającego </w:t>
      </w:r>
      <w:r w:rsidRPr="00551A2D">
        <w:rPr>
          <w:rFonts w:eastAsia="Times New Roman" w:cs="Times New Roman"/>
          <w:kern w:val="0"/>
          <w:lang w:eastAsia="ar-SA" w:bidi="ar-SA"/>
        </w:rPr>
        <w:br/>
        <w:t xml:space="preserve">od odpowiedzialności za wszelkie zobowiązania, jakie mogą powstać w związku z brakiem </w:t>
      </w:r>
      <w:r w:rsidRPr="00551A2D">
        <w:rPr>
          <w:rFonts w:eastAsia="Times New Roman" w:cs="Times New Roman"/>
          <w:kern w:val="0"/>
          <w:lang w:eastAsia="ar-SA" w:bidi="ar-SA"/>
        </w:rPr>
        <w:br/>
        <w:t xml:space="preserve">lub nieterminową zapłatą wynagrodzenia Podwykonawcom, jeżeli Zamawiający wywiązał </w:t>
      </w:r>
      <w:r w:rsidRPr="00551A2D">
        <w:rPr>
          <w:rFonts w:eastAsia="Times New Roman" w:cs="Times New Roman"/>
          <w:kern w:val="0"/>
          <w:lang w:eastAsia="ar-SA" w:bidi="ar-SA"/>
        </w:rPr>
        <w:br/>
      </w:r>
      <w:r w:rsidRPr="00551A2D">
        <w:rPr>
          <w:rFonts w:eastAsia="Times New Roman" w:cs="Times New Roman"/>
          <w:kern w:val="0"/>
          <w:lang w:eastAsia="ar-SA" w:bidi="ar-SA"/>
        </w:rPr>
        <w:lastRenderedPageBreak/>
        <w:t xml:space="preserve">się z postanowienia ust. 1 </w:t>
      </w:r>
      <w:proofErr w:type="spellStart"/>
      <w:r w:rsidRPr="00551A2D">
        <w:rPr>
          <w:rFonts w:eastAsia="Times New Roman" w:cs="Times New Roman"/>
          <w:kern w:val="0"/>
          <w:lang w:eastAsia="ar-SA" w:bidi="ar-SA"/>
        </w:rPr>
        <w:t>zd</w:t>
      </w:r>
      <w:proofErr w:type="spellEnd"/>
      <w:r w:rsidRPr="00551A2D">
        <w:rPr>
          <w:rFonts w:eastAsia="Times New Roman" w:cs="Times New Roman"/>
          <w:kern w:val="0"/>
          <w:lang w:eastAsia="ar-SA" w:bidi="ar-SA"/>
        </w:rPr>
        <w:t xml:space="preserve">. 1. Dla uniknięcia jakichkolwiek wątpliwości, strony ustalają, </w:t>
      </w:r>
      <w:r w:rsidRPr="00551A2D">
        <w:rPr>
          <w:rFonts w:eastAsia="Times New Roman" w:cs="Times New Roman"/>
          <w:kern w:val="0"/>
          <w:lang w:eastAsia="ar-SA" w:bidi="ar-SA"/>
        </w:rPr>
        <w:br/>
        <w:t xml:space="preserve">że Wykonawca zwróci Zamawiającemu wszelkie koszty poniesione przez Zamawiającego </w:t>
      </w:r>
      <w:r w:rsidRPr="00551A2D">
        <w:rPr>
          <w:rFonts w:eastAsia="Times New Roman" w:cs="Times New Roman"/>
          <w:kern w:val="0"/>
          <w:lang w:eastAsia="ar-SA" w:bidi="ar-SA"/>
        </w:rPr>
        <w:br/>
        <w:t xml:space="preserve">w związku z koniecznością zapłaty przez Zamawiającego wynagrodzenia Podwykonawcom </w:t>
      </w:r>
      <w:r w:rsidRPr="00551A2D">
        <w:rPr>
          <w:rFonts w:eastAsia="Times New Roman" w:cs="Times New Roman"/>
          <w:kern w:val="0"/>
          <w:lang w:eastAsia="ar-SA" w:bidi="ar-SA"/>
        </w:rPr>
        <w:br/>
        <w:t xml:space="preserve">na skutek naruszenia przez Wykonawcę zobowiązania, o którym mowa w niniejszym ustępie, </w:t>
      </w:r>
      <w:r w:rsidRPr="00551A2D">
        <w:rPr>
          <w:rFonts w:eastAsia="Times New Roman" w:cs="Times New Roman"/>
          <w:kern w:val="0"/>
          <w:lang w:eastAsia="ar-SA" w:bidi="ar-SA"/>
        </w:rPr>
        <w:br/>
        <w:t>w tym w szczególności wszelkie koszty postępowań sądowych lub arbitrażowych i koszty obsługi księgowej i prawnej związane z tymi postępowaniami.</w:t>
      </w:r>
    </w:p>
    <w:p w14:paraId="065C930F" w14:textId="77777777" w:rsidR="00551A2D" w:rsidRPr="00551A2D" w:rsidRDefault="00551A2D" w:rsidP="00551A2D">
      <w:pPr>
        <w:widowControl/>
        <w:autoSpaceDE w:val="0"/>
        <w:adjustRightInd w:val="0"/>
        <w:ind w:left="284" w:hanging="284"/>
        <w:jc w:val="both"/>
        <w:textAlignment w:val="auto"/>
        <w:rPr>
          <w:rFonts w:eastAsia="Times New Roman" w:cs="Times New Roman"/>
          <w:kern w:val="0"/>
          <w:lang w:eastAsia="ar-SA" w:bidi="ar-SA"/>
        </w:rPr>
      </w:pPr>
      <w:r w:rsidRPr="00551A2D">
        <w:rPr>
          <w:rFonts w:eastAsia="Times New Roman" w:cs="Times New Roman"/>
          <w:kern w:val="0"/>
          <w:lang w:eastAsia="ar-SA" w:bidi="ar-SA"/>
        </w:rPr>
        <w:t xml:space="preserve">4. </w:t>
      </w:r>
      <w:r w:rsidRPr="00551A2D">
        <w:rPr>
          <w:rFonts w:eastAsia="Times New Roman" w:cs="Times New Roman"/>
          <w:kern w:val="0"/>
          <w:lang w:eastAsia="ar-SA" w:bidi="ar-SA"/>
        </w:rPr>
        <w:tab/>
        <w:t>Postanowienia ust. 1 – 3 będą miały zastosowanie w przypadku, gdy Wykonawca</w:t>
      </w:r>
      <w:r w:rsidRPr="00551A2D">
        <w:rPr>
          <w:rFonts w:eastAsia="Times New Roman" w:cs="Times New Roman"/>
          <w:kern w:val="0"/>
          <w:lang w:eastAsia="ar-SA" w:bidi="ar-SA"/>
        </w:rPr>
        <w:br/>
        <w:t xml:space="preserve">nie wywiąże się z obowiązku wskazanego w § </w:t>
      </w:r>
      <w:r w:rsidR="00527133">
        <w:rPr>
          <w:rFonts w:eastAsia="Times New Roman" w:cs="Times New Roman"/>
          <w:kern w:val="0"/>
          <w:lang w:eastAsia="ar-SA" w:bidi="ar-SA"/>
        </w:rPr>
        <w:t>7</w:t>
      </w:r>
      <w:r w:rsidRPr="00551A2D">
        <w:rPr>
          <w:rFonts w:eastAsia="Times New Roman" w:cs="Times New Roman"/>
          <w:kern w:val="0"/>
          <w:lang w:eastAsia="ar-SA" w:bidi="ar-SA"/>
        </w:rPr>
        <w:t xml:space="preserve"> ust. 8.</w:t>
      </w:r>
    </w:p>
    <w:p w14:paraId="2882604C" w14:textId="77777777" w:rsidR="00E70128" w:rsidRPr="0059319E" w:rsidRDefault="00E70128" w:rsidP="00B20BB7">
      <w:pPr>
        <w:widowControl/>
        <w:autoSpaceDE w:val="0"/>
        <w:rPr>
          <w:rFonts w:eastAsia="Times New Roman" w:cs="Times New Roman"/>
          <w:b/>
          <w:bCs/>
          <w:lang w:bidi="ar-SA"/>
        </w:rPr>
      </w:pPr>
    </w:p>
    <w:p w14:paraId="2CB4FFC7" w14:textId="77777777" w:rsidR="00160F24" w:rsidRPr="0059319E" w:rsidRDefault="00160F24" w:rsidP="00B20BB7">
      <w:pPr>
        <w:widowControl/>
        <w:autoSpaceDE w:val="0"/>
        <w:jc w:val="center"/>
        <w:rPr>
          <w:rFonts w:eastAsia="Times New Roman" w:cs="Times New Roman"/>
          <w:b/>
          <w:bCs/>
          <w:lang w:bidi="ar-SA"/>
        </w:rPr>
      </w:pPr>
      <w:r w:rsidRPr="0059319E">
        <w:rPr>
          <w:rFonts w:eastAsia="Times New Roman" w:cs="Times New Roman"/>
          <w:b/>
          <w:bCs/>
          <w:lang w:bidi="ar-SA"/>
        </w:rPr>
        <w:t>Ochrona danych osobowych</w:t>
      </w:r>
    </w:p>
    <w:p w14:paraId="36C549AA" w14:textId="77777777" w:rsidR="0003044C" w:rsidRPr="0059319E" w:rsidRDefault="00160F24" w:rsidP="00B20BB7">
      <w:pPr>
        <w:widowControl/>
        <w:autoSpaceDE w:val="0"/>
        <w:jc w:val="center"/>
        <w:rPr>
          <w:rFonts w:eastAsia="Times New Roman" w:cs="Times New Roman"/>
          <w:b/>
          <w:bCs/>
          <w:lang w:bidi="ar-SA"/>
        </w:rPr>
      </w:pPr>
      <w:r w:rsidRPr="0059319E">
        <w:rPr>
          <w:rFonts w:eastAsia="Times New Roman" w:cs="Times New Roman"/>
          <w:b/>
          <w:bCs/>
          <w:lang w:bidi="ar-SA"/>
        </w:rPr>
        <w:t xml:space="preserve">§ </w:t>
      </w:r>
      <w:r w:rsidR="00551A2D">
        <w:rPr>
          <w:rFonts w:eastAsia="Times New Roman" w:cs="Times New Roman"/>
          <w:b/>
          <w:bCs/>
          <w:lang w:bidi="ar-SA"/>
        </w:rPr>
        <w:t>10</w:t>
      </w:r>
      <w:r w:rsidR="00315DFB" w:rsidRPr="0059319E">
        <w:rPr>
          <w:rFonts w:eastAsia="Times New Roman" w:cs="Times New Roman"/>
          <w:b/>
          <w:bCs/>
          <w:lang w:bidi="ar-SA"/>
        </w:rPr>
        <w:t>.</w:t>
      </w:r>
    </w:p>
    <w:p w14:paraId="49A7C677" w14:textId="77777777" w:rsidR="001E31A7" w:rsidRPr="0059319E" w:rsidRDefault="001E31A7" w:rsidP="001E31A7">
      <w:pPr>
        <w:widowControl/>
        <w:suppressAutoHyphens w:val="0"/>
        <w:autoSpaceDN/>
        <w:jc w:val="both"/>
        <w:textAlignment w:val="auto"/>
        <w:rPr>
          <w:rFonts w:eastAsia="Times New Roman" w:cs="Times New Roman"/>
          <w:kern w:val="0"/>
          <w:lang w:eastAsia="pl-PL" w:bidi="ar-SA"/>
        </w:rPr>
      </w:pPr>
      <w:r w:rsidRPr="0059319E">
        <w:rPr>
          <w:rFonts w:eastAsia="Times New Roman" w:cs="Times New Roman"/>
          <w:kern w:val="0"/>
          <w:lang w:eastAsia="pl-PL" w:bidi="ar-SA"/>
        </w:rPr>
        <w:t xml:space="preserve">Zgodnie z art. 13 </w:t>
      </w:r>
      <w:r w:rsidRPr="0059319E">
        <w:rPr>
          <w:rFonts w:eastAsia="Times New Roman" w:cs="Times New Roman"/>
          <w:i/>
          <w:kern w:val="0"/>
          <w:lang w:eastAsia="pl-PL" w:bidi="ar-SA"/>
        </w:rPr>
        <w:t xml:space="preserve">rozporządzenia Parlamentu Europejskiego i Rady (UE) 2016/679 z dnia </w:t>
      </w:r>
      <w:r w:rsidRPr="0059319E">
        <w:rPr>
          <w:rFonts w:eastAsia="Times New Roman" w:cs="Times New Roman"/>
          <w:i/>
          <w:kern w:val="0"/>
          <w:lang w:eastAsia="pl-PL" w:bidi="ar-SA"/>
        </w:rPr>
        <w:br/>
        <w:t xml:space="preserve">27 kwietnia 2016 r. w sprawie ochrony osób fizycznych w związku z przetwarzaniem danych osobowych i w sprawie swobodnego przepływu takich danych oraz uchylenia dyrektywy 95/46/WE (ogólne rozporządzenie o ochronie danych) z dnia 27 kwietnia 2016 r. </w:t>
      </w:r>
      <w:r w:rsidRPr="0059319E">
        <w:rPr>
          <w:rFonts w:eastAsia="Times New Roman" w:cs="Times New Roman"/>
          <w:i/>
          <w:kern w:val="0"/>
          <w:lang w:eastAsia="pl-PL" w:bidi="ar-SA"/>
        </w:rPr>
        <w:br/>
      </w:r>
      <w:r w:rsidRPr="0059319E">
        <w:rPr>
          <w:rFonts w:eastAsia="Times New Roman" w:cs="Times New Roman"/>
          <w:kern w:val="0"/>
          <w:lang w:eastAsia="pl-PL" w:bidi="ar-SA"/>
        </w:rPr>
        <w:t xml:space="preserve">WE (Dz. Urz. UE L 119 z 04.05.2016, str. 1 oraz Dz. Urz. UE L 127 z 23.05.2018, str. 2 </w:t>
      </w:r>
      <w:r w:rsidRPr="0059319E">
        <w:rPr>
          <w:rFonts w:eastAsia="Times New Roman" w:cs="Times New Roman"/>
          <w:kern w:val="0"/>
          <w:lang w:eastAsia="pl-PL" w:bidi="ar-SA"/>
        </w:rPr>
        <w:br/>
        <w:t>oraz Dz. Urz. UE L 74, str. 35 z 04.03.2021 r.) (dalej zwane RODO)</w:t>
      </w:r>
      <w:r w:rsidRPr="0059319E">
        <w:rPr>
          <w:rFonts w:eastAsia="Times New Roman" w:cs="Times New Roman"/>
          <w:i/>
          <w:kern w:val="0"/>
          <w:lang w:eastAsia="pl-PL" w:bidi="ar-SA"/>
        </w:rPr>
        <w:t xml:space="preserve"> </w:t>
      </w:r>
      <w:r w:rsidRPr="0059319E">
        <w:rPr>
          <w:rFonts w:eastAsia="Times New Roman" w:cs="Times New Roman"/>
          <w:kern w:val="0"/>
          <w:lang w:eastAsia="pl-PL" w:bidi="ar-SA"/>
        </w:rPr>
        <w:t>informujemy, że:</w:t>
      </w:r>
    </w:p>
    <w:p w14:paraId="4475968D" w14:textId="77777777" w:rsidR="001E31A7" w:rsidRPr="0059319E" w:rsidRDefault="001E31A7" w:rsidP="00B40E5C">
      <w:pPr>
        <w:widowControl/>
        <w:numPr>
          <w:ilvl w:val="0"/>
          <w:numId w:val="27"/>
        </w:numPr>
        <w:suppressAutoHyphens w:val="0"/>
        <w:autoSpaceDN/>
        <w:ind w:left="284" w:hanging="284"/>
        <w:contextualSpacing/>
        <w:jc w:val="both"/>
        <w:textAlignment w:val="auto"/>
        <w:rPr>
          <w:rFonts w:eastAsia="Times New Roman" w:cs="Times New Roman"/>
          <w:kern w:val="0"/>
          <w:lang w:eastAsia="pl-PL" w:bidi="ar-SA"/>
        </w:rPr>
      </w:pPr>
      <w:r w:rsidRPr="0059319E">
        <w:rPr>
          <w:rFonts w:eastAsia="Calibri" w:cs="Times New Roman"/>
          <w:color w:val="000000"/>
          <w:kern w:val="0"/>
          <w:lang w:eastAsia="en-US" w:bidi="ar-SA"/>
        </w:rPr>
        <w:t>administratorem danych osobowych reprezentantów i przedstawicieli Wykonawcy</w:t>
      </w:r>
      <w:r w:rsidRPr="0059319E">
        <w:rPr>
          <w:rFonts w:eastAsia="Calibri" w:cs="Times New Roman"/>
          <w:b/>
          <w:color w:val="000000"/>
          <w:kern w:val="0"/>
          <w:lang w:eastAsia="en-US" w:bidi="ar-SA"/>
        </w:rPr>
        <w:t>,</w:t>
      </w:r>
      <w:r w:rsidRPr="0059319E">
        <w:rPr>
          <w:rFonts w:eastAsia="Calibri" w:cs="Times New Roman"/>
          <w:color w:val="000000"/>
          <w:kern w:val="0"/>
          <w:lang w:eastAsia="en-US" w:bidi="ar-SA"/>
        </w:rPr>
        <w:t xml:space="preserve"> </w:t>
      </w:r>
      <w:r w:rsidRPr="0059319E">
        <w:rPr>
          <w:rFonts w:eastAsia="Calibri" w:cs="Times New Roman"/>
          <w:color w:val="000000"/>
          <w:kern w:val="0"/>
          <w:lang w:eastAsia="en-US" w:bidi="ar-SA"/>
        </w:rPr>
        <w:br/>
        <w:t xml:space="preserve">w tym osób wskazanych do kontaktu, jest </w:t>
      </w:r>
      <w:r w:rsidRPr="0059319E">
        <w:rPr>
          <w:rFonts w:eastAsia="Times New Roman" w:cs="Times New Roman"/>
          <w:kern w:val="0"/>
          <w:lang w:eastAsia="pl-PL" w:bidi="ar-SA"/>
        </w:rPr>
        <w:t xml:space="preserve">Komendant Centrum Szkolenia Policji </w:t>
      </w:r>
      <w:r w:rsidRPr="0059319E">
        <w:rPr>
          <w:rFonts w:eastAsia="Times New Roman" w:cs="Times New Roman"/>
          <w:kern w:val="0"/>
          <w:lang w:eastAsia="pl-PL" w:bidi="ar-SA"/>
        </w:rPr>
        <w:br/>
        <w:t xml:space="preserve">w Legionowie z siedzibą przy </w:t>
      </w:r>
      <w:bookmarkStart w:id="33" w:name="_Hlk102988129"/>
      <w:r w:rsidRPr="0059319E">
        <w:rPr>
          <w:rFonts w:eastAsia="Times New Roman" w:cs="Times New Roman"/>
          <w:kern w:val="0"/>
          <w:lang w:bidi="ar-SA"/>
        </w:rPr>
        <w:t>ul. Zegrzyńska 121, 05-119 Legionowo</w:t>
      </w:r>
      <w:bookmarkEnd w:id="33"/>
      <w:r w:rsidRPr="0059319E">
        <w:rPr>
          <w:rFonts w:eastAsia="Times New Roman" w:cs="Times New Roman"/>
          <w:kern w:val="0"/>
          <w:lang w:eastAsia="pl-PL" w:bidi="ar-SA"/>
        </w:rPr>
        <w:t>, tel. 47 725 52 22, faks 47 725 35 05, e-mail: sekrkom@csp.edu.pl;</w:t>
      </w:r>
    </w:p>
    <w:p w14:paraId="6E1D7876" w14:textId="77777777" w:rsidR="001E31A7" w:rsidRPr="0059319E" w:rsidRDefault="001E31A7" w:rsidP="00B40E5C">
      <w:pPr>
        <w:widowControl/>
        <w:numPr>
          <w:ilvl w:val="0"/>
          <w:numId w:val="27"/>
        </w:numPr>
        <w:suppressAutoHyphens w:val="0"/>
        <w:autoSpaceDN/>
        <w:ind w:left="284" w:hanging="284"/>
        <w:jc w:val="both"/>
        <w:textAlignment w:val="auto"/>
        <w:rPr>
          <w:rFonts w:eastAsia="Calibri" w:cs="Times New Roman"/>
          <w:color w:val="000000"/>
          <w:kern w:val="0"/>
          <w:lang w:eastAsia="en-US" w:bidi="ar-SA"/>
        </w:rPr>
      </w:pPr>
      <w:r w:rsidRPr="0059319E">
        <w:rPr>
          <w:rFonts w:eastAsia="Calibri" w:cs="Times New Roman"/>
          <w:color w:val="000000"/>
          <w:kern w:val="0"/>
          <w:lang w:eastAsia="en-US" w:bidi="ar-SA"/>
        </w:rPr>
        <w:t xml:space="preserve">kontakt z Inspektorem Ochrony Danych CSP jest możliwy przy użyciu poczty elektronicznej </w:t>
      </w:r>
      <w:r w:rsidRPr="0059319E">
        <w:rPr>
          <w:rFonts w:eastAsia="Calibri" w:cs="Times New Roman"/>
          <w:color w:val="000000"/>
          <w:kern w:val="0"/>
          <w:lang w:eastAsia="en-US" w:bidi="ar-SA"/>
        </w:rPr>
        <w:br/>
        <w:t xml:space="preserve">– adres e-mail: iod@csp.edu.pl lub listownie </w:t>
      </w:r>
      <w:r w:rsidRPr="0059319E">
        <w:rPr>
          <w:rFonts w:eastAsiaTheme="minorHAnsi" w:cs="Times New Roman"/>
          <w:color w:val="000000"/>
          <w:kern w:val="0"/>
          <w:lang w:eastAsia="en-US" w:bidi="ar-SA"/>
        </w:rPr>
        <w:t>–</w:t>
      </w:r>
      <w:r w:rsidRPr="0059319E">
        <w:rPr>
          <w:rFonts w:eastAsia="Calibri" w:cs="Times New Roman"/>
          <w:color w:val="000000"/>
          <w:kern w:val="0"/>
          <w:lang w:eastAsia="en-US" w:bidi="ar-SA"/>
        </w:rPr>
        <w:t xml:space="preserve"> adres korespondencyjny: </w:t>
      </w:r>
      <w:r w:rsidRPr="0059319E">
        <w:rPr>
          <w:rFonts w:eastAsia="Times New Roman" w:cs="Times New Roman"/>
          <w:kern w:val="0"/>
          <w:lang w:bidi="ar-SA"/>
        </w:rPr>
        <w:t>ul. Zegrzyńska 121, 05-119 Legionowo</w:t>
      </w:r>
      <w:r w:rsidRPr="0059319E">
        <w:rPr>
          <w:rFonts w:eastAsia="Calibri" w:cs="Times New Roman"/>
          <w:color w:val="000000"/>
          <w:kern w:val="0"/>
          <w:lang w:eastAsia="en-US" w:bidi="ar-SA"/>
        </w:rPr>
        <w:t>, do IOD w CSP należy kierować wyłącznie sprawy dotyczące przetwarzania Państwa danych przez CSP;</w:t>
      </w:r>
    </w:p>
    <w:p w14:paraId="7BA32D84" w14:textId="77777777" w:rsidR="001E31A7" w:rsidRPr="0059319E" w:rsidRDefault="001E31A7" w:rsidP="00B40E5C">
      <w:pPr>
        <w:widowControl/>
        <w:numPr>
          <w:ilvl w:val="0"/>
          <w:numId w:val="27"/>
        </w:numPr>
        <w:suppressAutoHyphens w:val="0"/>
        <w:autoSpaceDN/>
        <w:ind w:left="284" w:hanging="284"/>
        <w:jc w:val="both"/>
        <w:textAlignment w:val="auto"/>
        <w:rPr>
          <w:rFonts w:eastAsia="Calibri" w:cs="Times New Roman"/>
          <w:color w:val="000000"/>
          <w:kern w:val="0"/>
          <w:lang w:eastAsia="en-US" w:bidi="ar-SA"/>
        </w:rPr>
      </w:pPr>
      <w:r w:rsidRPr="0059319E">
        <w:rPr>
          <w:rFonts w:eastAsia="Calibri" w:cs="Times New Roman"/>
          <w:color w:val="000000"/>
          <w:kern w:val="0"/>
          <w:lang w:eastAsia="en-US" w:bidi="ar-SA"/>
        </w:rPr>
        <w:t xml:space="preserve">dane osobowe będą przetwarzane w celu wykonania niniejszej umowy  na podstawie </w:t>
      </w:r>
      <w:r w:rsidRPr="0059319E">
        <w:rPr>
          <w:rFonts w:eastAsia="Calibri" w:cs="Times New Roman"/>
          <w:color w:val="000000"/>
          <w:kern w:val="0"/>
          <w:lang w:eastAsia="en-US" w:bidi="ar-SA"/>
        </w:rPr>
        <w:br/>
        <w:t xml:space="preserve">art. 6 ust. 1 lit. b  RODO oraz w celu dochodzenia ewentualnych roszczeń na podstawie </w:t>
      </w:r>
      <w:r w:rsidRPr="0059319E">
        <w:rPr>
          <w:rFonts w:eastAsia="Calibri" w:cs="Times New Roman"/>
          <w:color w:val="000000"/>
          <w:kern w:val="0"/>
          <w:lang w:eastAsia="en-US" w:bidi="ar-SA"/>
        </w:rPr>
        <w:br/>
        <w:t>art. 6 ust. 1 lit. f RODO;</w:t>
      </w:r>
    </w:p>
    <w:p w14:paraId="3E161B76" w14:textId="77777777" w:rsidR="001E31A7" w:rsidRPr="0059319E" w:rsidRDefault="001E31A7" w:rsidP="00B40E5C">
      <w:pPr>
        <w:widowControl/>
        <w:numPr>
          <w:ilvl w:val="0"/>
          <w:numId w:val="27"/>
        </w:numPr>
        <w:suppressAutoHyphens w:val="0"/>
        <w:autoSpaceDN/>
        <w:ind w:left="284" w:hanging="284"/>
        <w:jc w:val="both"/>
        <w:textAlignment w:val="auto"/>
        <w:rPr>
          <w:rFonts w:eastAsia="Calibri" w:cs="Times New Roman"/>
          <w:color w:val="000000"/>
          <w:kern w:val="0"/>
          <w:lang w:eastAsia="en-US" w:bidi="ar-SA"/>
        </w:rPr>
      </w:pPr>
      <w:r w:rsidRPr="0059319E">
        <w:rPr>
          <w:rFonts w:eastAsia="Calibri" w:cs="Times New Roman"/>
          <w:color w:val="000000"/>
          <w:kern w:val="0"/>
          <w:lang w:eastAsia="en-US" w:bidi="ar-SA"/>
        </w:rPr>
        <w:t xml:space="preserve">dane osobowe mogą być przekazywane innym podmiotom w szczególności: firmom wspierających CSP w obsłudze systemów teleinformatycznych, firmom kurierskim </w:t>
      </w:r>
      <w:r w:rsidRPr="0059319E">
        <w:rPr>
          <w:rFonts w:eastAsia="Calibri" w:cs="Times New Roman"/>
          <w:color w:val="000000"/>
          <w:kern w:val="0"/>
          <w:lang w:eastAsia="en-US" w:bidi="ar-SA"/>
        </w:rPr>
        <w:br/>
        <w:t>i operatorom pocztowym, na podstawie zawartych umów oraz podmiotom upoważnionych do otrzymywania danych osobowych na podstawie przepisów prawa;</w:t>
      </w:r>
    </w:p>
    <w:p w14:paraId="7128571B" w14:textId="77777777" w:rsidR="001E31A7" w:rsidRPr="0059319E" w:rsidRDefault="001E31A7" w:rsidP="00B40E5C">
      <w:pPr>
        <w:widowControl/>
        <w:numPr>
          <w:ilvl w:val="0"/>
          <w:numId w:val="27"/>
        </w:numPr>
        <w:suppressAutoHyphens w:val="0"/>
        <w:autoSpaceDN/>
        <w:ind w:left="284" w:hanging="284"/>
        <w:jc w:val="both"/>
        <w:textAlignment w:val="auto"/>
        <w:rPr>
          <w:rFonts w:eastAsia="Calibri" w:cs="Times New Roman"/>
          <w:color w:val="000000"/>
          <w:kern w:val="0"/>
          <w:lang w:eastAsia="en-US" w:bidi="ar-SA"/>
        </w:rPr>
      </w:pPr>
      <w:r w:rsidRPr="0059319E">
        <w:rPr>
          <w:rFonts w:eastAsia="Calibri" w:cs="Times New Roman"/>
          <w:color w:val="000000"/>
          <w:kern w:val="0"/>
          <w:lang w:eastAsia="en-US" w:bidi="ar-SA"/>
        </w:rPr>
        <w:t xml:space="preserve">dane osobowe przetwarzane będą przez okres trwania niniejszej umowy, </w:t>
      </w:r>
      <w:r w:rsidRPr="0059319E">
        <w:rPr>
          <w:rFonts w:eastAsia="Calibri" w:cs="Times New Roman"/>
          <w:color w:val="000000"/>
          <w:kern w:val="0"/>
          <w:lang w:eastAsia="en-US" w:bidi="ar-SA"/>
        </w:rPr>
        <w:br/>
        <w:t>a po jej wygaśnięciu przez okres wskazany w przepisach prawa karno-skarbowego, podatkowego oraz dotyczących zasobów archiwalnych i archiwów, dane osobowe przetwarzane w celu dochodzenia ewentualnych roszczeń przetwarzane będą do czasu wygaśnięcia roszczeń określonych w przepisach prawa;</w:t>
      </w:r>
    </w:p>
    <w:p w14:paraId="33A28D76" w14:textId="77777777" w:rsidR="001E31A7" w:rsidRPr="0059319E" w:rsidRDefault="001E31A7" w:rsidP="00B40E5C">
      <w:pPr>
        <w:widowControl/>
        <w:numPr>
          <w:ilvl w:val="0"/>
          <w:numId w:val="27"/>
        </w:numPr>
        <w:suppressAutoHyphens w:val="0"/>
        <w:autoSpaceDN/>
        <w:ind w:left="284" w:hanging="284"/>
        <w:jc w:val="both"/>
        <w:textAlignment w:val="auto"/>
        <w:rPr>
          <w:rFonts w:eastAsia="Calibri" w:cs="Times New Roman"/>
          <w:color w:val="000000"/>
          <w:kern w:val="0"/>
          <w:lang w:eastAsia="en-US" w:bidi="ar-SA"/>
        </w:rPr>
      </w:pPr>
      <w:r w:rsidRPr="0059319E">
        <w:rPr>
          <w:rFonts w:eastAsia="Calibri" w:cs="Times New Roman"/>
          <w:color w:val="000000"/>
          <w:kern w:val="0"/>
          <w:lang w:eastAsia="en-US" w:bidi="ar-SA"/>
        </w:rPr>
        <w:t>w zakresie jakim przesłanką przetwarzania jest prawnie uzasadniony interes realizowany przez administratora tj. art. 6 ust. 1 lit. f RODO, przysługuje Państwu prawo do wniesienia sprzeciwu wobec przetwarzania danych osobowych;</w:t>
      </w:r>
    </w:p>
    <w:p w14:paraId="7E19BC02" w14:textId="77777777" w:rsidR="001E31A7" w:rsidRPr="0059319E" w:rsidRDefault="001E31A7" w:rsidP="00B40E5C">
      <w:pPr>
        <w:widowControl/>
        <w:numPr>
          <w:ilvl w:val="0"/>
          <w:numId w:val="27"/>
        </w:numPr>
        <w:suppressAutoHyphens w:val="0"/>
        <w:autoSpaceDN/>
        <w:ind w:left="284" w:hanging="284"/>
        <w:jc w:val="both"/>
        <w:textAlignment w:val="auto"/>
        <w:rPr>
          <w:rFonts w:eastAsia="Calibri" w:cs="Times New Roman"/>
          <w:color w:val="000000"/>
          <w:kern w:val="0"/>
          <w:lang w:eastAsia="en-US" w:bidi="ar-SA"/>
        </w:rPr>
      </w:pPr>
      <w:r w:rsidRPr="0059319E">
        <w:rPr>
          <w:rFonts w:eastAsia="Calibri" w:cs="Times New Roman"/>
          <w:color w:val="000000"/>
          <w:kern w:val="0"/>
          <w:lang w:eastAsia="en-US" w:bidi="ar-SA"/>
        </w:rPr>
        <w:t>osoba, do której dane należą posiada prawo do żądania od administratora dostępu do swoich danych osobowych, prawo do ich sprostowania, przenoszenia, usunięcia lub ograniczenia przetwarzania;</w:t>
      </w:r>
    </w:p>
    <w:p w14:paraId="3C4E9841" w14:textId="77777777" w:rsidR="001E31A7" w:rsidRPr="0059319E" w:rsidRDefault="001E31A7" w:rsidP="00B40E5C">
      <w:pPr>
        <w:widowControl/>
        <w:numPr>
          <w:ilvl w:val="0"/>
          <w:numId w:val="27"/>
        </w:numPr>
        <w:suppressAutoHyphens w:val="0"/>
        <w:autoSpaceDN/>
        <w:ind w:left="284" w:hanging="284"/>
        <w:jc w:val="both"/>
        <w:textAlignment w:val="auto"/>
        <w:rPr>
          <w:rFonts w:eastAsia="Calibri" w:cs="Times New Roman"/>
          <w:color w:val="000000"/>
          <w:kern w:val="0"/>
          <w:lang w:eastAsia="en-US" w:bidi="ar-SA"/>
        </w:rPr>
      </w:pPr>
      <w:r w:rsidRPr="0059319E">
        <w:rPr>
          <w:rFonts w:eastAsia="Calibri" w:cs="Times New Roman"/>
          <w:color w:val="000000"/>
          <w:kern w:val="0"/>
          <w:lang w:eastAsia="en-US" w:bidi="ar-SA"/>
        </w:rPr>
        <w:t>osoba, do której dane należą ma prawo wniesienia</w:t>
      </w:r>
      <w:r w:rsidRPr="0059319E">
        <w:rPr>
          <w:rFonts w:eastAsia="Calibri" w:cs="Times New Roman"/>
          <w:color w:val="000000"/>
          <w:kern w:val="0"/>
          <w:sz w:val="18"/>
          <w:szCs w:val="18"/>
          <w:lang w:eastAsia="en-US" w:bidi="ar-SA"/>
        </w:rPr>
        <w:t xml:space="preserve"> </w:t>
      </w:r>
      <w:r w:rsidRPr="0059319E">
        <w:rPr>
          <w:rFonts w:eastAsia="Calibri" w:cs="Times New Roman"/>
          <w:color w:val="000000"/>
          <w:kern w:val="0"/>
          <w:lang w:eastAsia="en-US" w:bidi="ar-SA"/>
        </w:rPr>
        <w:t>skargi</w:t>
      </w:r>
      <w:r w:rsidRPr="0059319E">
        <w:rPr>
          <w:rFonts w:eastAsia="Calibri" w:cs="Times New Roman"/>
          <w:color w:val="000000"/>
          <w:kern w:val="0"/>
          <w:sz w:val="18"/>
          <w:szCs w:val="18"/>
          <w:lang w:eastAsia="en-US" w:bidi="ar-SA"/>
        </w:rPr>
        <w:t xml:space="preserve"> </w:t>
      </w:r>
      <w:r w:rsidRPr="0059319E">
        <w:rPr>
          <w:rFonts w:eastAsia="Calibri" w:cs="Times New Roman"/>
          <w:color w:val="000000"/>
          <w:kern w:val="0"/>
          <w:lang w:eastAsia="en-US" w:bidi="ar-SA"/>
        </w:rPr>
        <w:t>do</w:t>
      </w:r>
      <w:r w:rsidRPr="0059319E">
        <w:rPr>
          <w:rFonts w:eastAsia="Calibri" w:cs="Times New Roman"/>
          <w:color w:val="000000"/>
          <w:kern w:val="0"/>
          <w:sz w:val="18"/>
          <w:szCs w:val="18"/>
          <w:lang w:eastAsia="en-US" w:bidi="ar-SA"/>
        </w:rPr>
        <w:t xml:space="preserve"> </w:t>
      </w:r>
      <w:r w:rsidRPr="0059319E">
        <w:rPr>
          <w:rFonts w:eastAsia="Calibri" w:cs="Times New Roman"/>
          <w:color w:val="000000"/>
          <w:kern w:val="0"/>
          <w:lang w:eastAsia="en-US" w:bidi="ar-SA"/>
        </w:rPr>
        <w:t>Prezesa</w:t>
      </w:r>
      <w:r w:rsidRPr="0059319E">
        <w:rPr>
          <w:rFonts w:eastAsia="Calibri" w:cs="Times New Roman"/>
          <w:color w:val="000000"/>
          <w:kern w:val="0"/>
          <w:sz w:val="18"/>
          <w:szCs w:val="18"/>
          <w:lang w:eastAsia="en-US" w:bidi="ar-SA"/>
        </w:rPr>
        <w:t xml:space="preserve"> </w:t>
      </w:r>
      <w:r w:rsidRPr="0059319E">
        <w:rPr>
          <w:rFonts w:eastAsia="Calibri" w:cs="Times New Roman"/>
          <w:color w:val="000000"/>
          <w:kern w:val="0"/>
          <w:lang w:eastAsia="en-US" w:bidi="ar-SA"/>
        </w:rPr>
        <w:t>Urzędu</w:t>
      </w:r>
      <w:r w:rsidRPr="0059319E">
        <w:rPr>
          <w:rFonts w:eastAsia="Calibri" w:cs="Times New Roman"/>
          <w:color w:val="000000"/>
          <w:kern w:val="0"/>
          <w:sz w:val="18"/>
          <w:szCs w:val="18"/>
          <w:lang w:eastAsia="en-US" w:bidi="ar-SA"/>
        </w:rPr>
        <w:t xml:space="preserve"> </w:t>
      </w:r>
      <w:r w:rsidRPr="0059319E">
        <w:rPr>
          <w:rFonts w:eastAsia="Calibri" w:cs="Times New Roman"/>
          <w:color w:val="000000"/>
          <w:kern w:val="0"/>
          <w:lang w:eastAsia="en-US" w:bidi="ar-SA"/>
        </w:rPr>
        <w:t>Ochrony Danych Osobowych (na adres</w:t>
      </w:r>
      <w:r w:rsidRPr="0059319E">
        <w:rPr>
          <w:rFonts w:eastAsia="Calibri" w:cs="Times New Roman"/>
          <w:color w:val="000000"/>
          <w:kern w:val="0"/>
          <w:sz w:val="18"/>
          <w:szCs w:val="18"/>
          <w:lang w:eastAsia="en-US" w:bidi="ar-SA"/>
        </w:rPr>
        <w:t xml:space="preserve"> </w:t>
      </w:r>
      <w:r w:rsidRPr="0059319E">
        <w:rPr>
          <w:rFonts w:eastAsia="Calibri" w:cs="Times New Roman"/>
          <w:color w:val="000000"/>
          <w:kern w:val="0"/>
          <w:lang w:eastAsia="en-US" w:bidi="ar-SA"/>
        </w:rPr>
        <w:t>Urzędu</w:t>
      </w:r>
      <w:r w:rsidRPr="0059319E">
        <w:rPr>
          <w:rFonts w:eastAsia="Calibri" w:cs="Times New Roman"/>
          <w:color w:val="000000"/>
          <w:kern w:val="0"/>
          <w:sz w:val="18"/>
          <w:szCs w:val="18"/>
          <w:lang w:eastAsia="en-US" w:bidi="ar-SA"/>
        </w:rPr>
        <w:t xml:space="preserve"> </w:t>
      </w:r>
      <w:r w:rsidRPr="0059319E">
        <w:rPr>
          <w:rFonts w:eastAsia="Calibri" w:cs="Times New Roman"/>
          <w:color w:val="000000"/>
          <w:kern w:val="0"/>
          <w:lang w:eastAsia="en-US" w:bidi="ar-SA"/>
        </w:rPr>
        <w:t>Ochrony</w:t>
      </w:r>
      <w:r w:rsidRPr="0059319E">
        <w:rPr>
          <w:rFonts w:eastAsia="Calibri" w:cs="Times New Roman"/>
          <w:color w:val="000000"/>
          <w:kern w:val="0"/>
          <w:sz w:val="18"/>
          <w:szCs w:val="18"/>
          <w:lang w:eastAsia="en-US" w:bidi="ar-SA"/>
        </w:rPr>
        <w:t xml:space="preserve"> </w:t>
      </w:r>
      <w:r w:rsidRPr="0059319E">
        <w:rPr>
          <w:rFonts w:eastAsia="Calibri" w:cs="Times New Roman"/>
          <w:color w:val="000000"/>
          <w:kern w:val="0"/>
          <w:lang w:eastAsia="en-US" w:bidi="ar-SA"/>
        </w:rPr>
        <w:t>Danych</w:t>
      </w:r>
      <w:r w:rsidRPr="0059319E">
        <w:rPr>
          <w:rFonts w:eastAsia="Calibri" w:cs="Times New Roman"/>
          <w:color w:val="000000"/>
          <w:kern w:val="0"/>
          <w:sz w:val="18"/>
          <w:szCs w:val="18"/>
          <w:lang w:eastAsia="en-US" w:bidi="ar-SA"/>
        </w:rPr>
        <w:t xml:space="preserve"> </w:t>
      </w:r>
      <w:r w:rsidRPr="0059319E">
        <w:rPr>
          <w:rFonts w:eastAsia="Calibri" w:cs="Times New Roman"/>
          <w:color w:val="000000"/>
          <w:kern w:val="0"/>
          <w:lang w:eastAsia="en-US" w:bidi="ar-SA"/>
        </w:rPr>
        <w:t>Osobowych,</w:t>
      </w:r>
      <w:r w:rsidRPr="0059319E">
        <w:rPr>
          <w:rFonts w:eastAsia="Calibri" w:cs="Times New Roman"/>
          <w:color w:val="000000"/>
          <w:kern w:val="0"/>
          <w:sz w:val="18"/>
          <w:szCs w:val="18"/>
          <w:lang w:eastAsia="en-US" w:bidi="ar-SA"/>
        </w:rPr>
        <w:t xml:space="preserve"> </w:t>
      </w:r>
      <w:r w:rsidRPr="0059319E">
        <w:rPr>
          <w:rFonts w:eastAsia="Calibri" w:cs="Times New Roman"/>
          <w:color w:val="000000"/>
          <w:kern w:val="0"/>
          <w:lang w:eastAsia="en-US" w:bidi="ar-SA"/>
        </w:rPr>
        <w:t>ul.</w:t>
      </w:r>
      <w:r w:rsidRPr="0059319E">
        <w:rPr>
          <w:rFonts w:eastAsia="Calibri" w:cs="Times New Roman"/>
          <w:color w:val="000000"/>
          <w:kern w:val="0"/>
          <w:sz w:val="18"/>
          <w:szCs w:val="18"/>
          <w:lang w:eastAsia="en-US" w:bidi="ar-SA"/>
        </w:rPr>
        <w:t xml:space="preserve"> </w:t>
      </w:r>
      <w:r w:rsidRPr="0059319E">
        <w:rPr>
          <w:rFonts w:eastAsia="Calibri" w:cs="Times New Roman"/>
          <w:color w:val="000000"/>
          <w:kern w:val="0"/>
          <w:lang w:eastAsia="en-US" w:bidi="ar-SA"/>
        </w:rPr>
        <w:t>Stawki</w:t>
      </w:r>
      <w:r w:rsidRPr="0059319E">
        <w:rPr>
          <w:rFonts w:eastAsia="Calibri" w:cs="Times New Roman"/>
          <w:color w:val="000000"/>
          <w:kern w:val="0"/>
          <w:sz w:val="18"/>
          <w:szCs w:val="18"/>
          <w:lang w:eastAsia="en-US" w:bidi="ar-SA"/>
        </w:rPr>
        <w:t xml:space="preserve"> </w:t>
      </w:r>
      <w:r w:rsidRPr="0059319E">
        <w:rPr>
          <w:rFonts w:eastAsia="Calibri" w:cs="Times New Roman"/>
          <w:color w:val="000000"/>
          <w:kern w:val="0"/>
          <w:lang w:eastAsia="en-US" w:bidi="ar-SA"/>
        </w:rPr>
        <w:t>2,</w:t>
      </w:r>
      <w:r w:rsidRPr="0059319E">
        <w:rPr>
          <w:rFonts w:eastAsia="Calibri" w:cs="Times New Roman"/>
          <w:color w:val="000000"/>
          <w:kern w:val="0"/>
          <w:sz w:val="18"/>
          <w:szCs w:val="18"/>
          <w:lang w:eastAsia="en-US" w:bidi="ar-SA"/>
        </w:rPr>
        <w:t xml:space="preserve"> </w:t>
      </w:r>
      <w:r w:rsidRPr="0059319E">
        <w:rPr>
          <w:rFonts w:eastAsia="Calibri" w:cs="Times New Roman"/>
          <w:color w:val="000000"/>
          <w:kern w:val="0"/>
          <w:lang w:eastAsia="en-US" w:bidi="ar-SA"/>
        </w:rPr>
        <w:t>00-193 Warszawa);</w:t>
      </w:r>
    </w:p>
    <w:p w14:paraId="2E33D573" w14:textId="77777777" w:rsidR="001E31A7" w:rsidRPr="0059319E" w:rsidRDefault="001E31A7" w:rsidP="00B40E5C">
      <w:pPr>
        <w:widowControl/>
        <w:numPr>
          <w:ilvl w:val="0"/>
          <w:numId w:val="27"/>
        </w:numPr>
        <w:suppressAutoHyphens w:val="0"/>
        <w:autoSpaceDN/>
        <w:ind w:left="284" w:hanging="284"/>
        <w:jc w:val="both"/>
        <w:textAlignment w:val="auto"/>
        <w:rPr>
          <w:rFonts w:eastAsia="Calibri" w:cs="Times New Roman"/>
          <w:color w:val="000000"/>
          <w:kern w:val="0"/>
          <w:lang w:eastAsia="en-US" w:bidi="ar-SA"/>
        </w:rPr>
      </w:pPr>
      <w:r w:rsidRPr="0059319E">
        <w:rPr>
          <w:rFonts w:eastAsia="Calibri" w:cs="Times New Roman"/>
          <w:color w:val="000000"/>
          <w:kern w:val="0"/>
          <w:lang w:eastAsia="en-US" w:bidi="ar-SA"/>
        </w:rPr>
        <w:t xml:space="preserve">podanie danych osobowych zawartych w umowie jest niezbędne do jej realizacji. </w:t>
      </w:r>
    </w:p>
    <w:p w14:paraId="15905C78" w14:textId="77777777" w:rsidR="001E31A7" w:rsidRPr="0059319E" w:rsidRDefault="001E31A7" w:rsidP="001E31A7">
      <w:pPr>
        <w:autoSpaceDN/>
        <w:jc w:val="both"/>
        <w:textAlignment w:val="auto"/>
        <w:rPr>
          <w:rFonts w:eastAsia="Lucida Sans Unicode" w:cs="Times New Roman"/>
          <w:kern w:val="0"/>
          <w:lang w:eastAsia="ar-SA" w:bidi="ar-SA"/>
        </w:rPr>
      </w:pPr>
      <w:r w:rsidRPr="0059319E">
        <w:rPr>
          <w:rFonts w:eastAsia="Lucida Sans Unicode" w:cs="Times New Roman"/>
          <w:kern w:val="0"/>
          <w:lang w:eastAsia="ar-SA" w:bidi="ar-SA"/>
        </w:rPr>
        <w:t xml:space="preserve">           Wykonawca zobowiązuje się do przekazania w imieniu CSP klauzuli informacyjnej, osobom   pełniącym   funkcję   koordynatorów,   osobom   wyznaczonym   do  realizacji   zadań </w:t>
      </w:r>
    </w:p>
    <w:p w14:paraId="5E382A34" w14:textId="77777777" w:rsidR="001E31A7" w:rsidRPr="0059319E" w:rsidRDefault="001E31A7" w:rsidP="001E31A7">
      <w:pPr>
        <w:autoSpaceDN/>
        <w:jc w:val="both"/>
        <w:textAlignment w:val="auto"/>
        <w:rPr>
          <w:rFonts w:eastAsia="Lucida Sans Unicode" w:cs="Times New Roman"/>
          <w:kern w:val="0"/>
          <w:lang w:eastAsia="ar-SA" w:bidi="ar-SA"/>
        </w:rPr>
      </w:pPr>
      <w:r w:rsidRPr="0059319E">
        <w:rPr>
          <w:rFonts w:eastAsia="Lucida Sans Unicode" w:cs="Times New Roman"/>
          <w:kern w:val="0"/>
          <w:lang w:eastAsia="ar-SA" w:bidi="ar-SA"/>
        </w:rPr>
        <w:t xml:space="preserve">określonych oraz osobom wyznaczonym do kontaktów (o ile dane osobowe dotyczące </w:t>
      </w:r>
      <w:r w:rsidRPr="0059319E">
        <w:rPr>
          <w:rFonts w:eastAsia="Lucida Sans Unicode" w:cs="Times New Roman"/>
          <w:kern w:val="0"/>
          <w:lang w:eastAsia="ar-SA" w:bidi="ar-SA"/>
        </w:rPr>
        <w:br/>
        <w:t xml:space="preserve">ww. kategorii osób zostaną przekazane CSP). </w:t>
      </w:r>
    </w:p>
    <w:p w14:paraId="3D876D5A" w14:textId="77777777" w:rsidR="00914F24" w:rsidRDefault="00914F24" w:rsidP="00B20BB7">
      <w:pPr>
        <w:widowControl/>
        <w:suppressAutoHyphens w:val="0"/>
        <w:autoSpaceDE w:val="0"/>
        <w:jc w:val="center"/>
        <w:textAlignment w:val="auto"/>
        <w:rPr>
          <w:rFonts w:cs="Times New Roman"/>
          <w:b/>
          <w:bCs/>
          <w:lang w:eastAsia="ko-KR"/>
        </w:rPr>
      </w:pPr>
    </w:p>
    <w:p w14:paraId="78F6BB71" w14:textId="77777777" w:rsidR="00914F24" w:rsidRDefault="00914F24" w:rsidP="00B20BB7">
      <w:pPr>
        <w:widowControl/>
        <w:suppressAutoHyphens w:val="0"/>
        <w:autoSpaceDE w:val="0"/>
        <w:jc w:val="center"/>
        <w:textAlignment w:val="auto"/>
        <w:rPr>
          <w:rFonts w:cs="Times New Roman"/>
          <w:b/>
          <w:bCs/>
          <w:lang w:eastAsia="ko-KR"/>
        </w:rPr>
      </w:pPr>
    </w:p>
    <w:p w14:paraId="0A0D99D5" w14:textId="77777777" w:rsidR="00914F24" w:rsidRDefault="00914F24" w:rsidP="00B20BB7">
      <w:pPr>
        <w:widowControl/>
        <w:suppressAutoHyphens w:val="0"/>
        <w:autoSpaceDE w:val="0"/>
        <w:jc w:val="center"/>
        <w:textAlignment w:val="auto"/>
        <w:rPr>
          <w:rFonts w:cs="Times New Roman"/>
          <w:b/>
          <w:bCs/>
          <w:lang w:eastAsia="ko-KR"/>
        </w:rPr>
      </w:pPr>
    </w:p>
    <w:p w14:paraId="2BB7F917" w14:textId="2C81C920" w:rsidR="00E70128" w:rsidRPr="0059319E" w:rsidRDefault="00E70128" w:rsidP="00B20BB7">
      <w:pPr>
        <w:widowControl/>
        <w:suppressAutoHyphens w:val="0"/>
        <w:autoSpaceDE w:val="0"/>
        <w:jc w:val="center"/>
        <w:textAlignment w:val="auto"/>
        <w:rPr>
          <w:rFonts w:cs="Times New Roman"/>
          <w:b/>
          <w:bCs/>
          <w:lang w:eastAsia="ko-KR"/>
        </w:rPr>
      </w:pPr>
      <w:r w:rsidRPr="0059319E">
        <w:rPr>
          <w:rFonts w:cs="Times New Roman"/>
          <w:b/>
          <w:bCs/>
          <w:lang w:eastAsia="ko-KR"/>
        </w:rPr>
        <w:lastRenderedPageBreak/>
        <w:t>Udostępnienie danych osobowych pracowników i współpracowników Stron</w:t>
      </w:r>
    </w:p>
    <w:p w14:paraId="4BDBA5EC" w14:textId="77777777" w:rsidR="00E70128" w:rsidRPr="0059319E" w:rsidRDefault="009862C3" w:rsidP="00B20BB7">
      <w:pPr>
        <w:widowControl/>
        <w:autoSpaceDE w:val="0"/>
        <w:jc w:val="center"/>
        <w:rPr>
          <w:rFonts w:eastAsia="Times New Roman" w:cs="Times New Roman"/>
          <w:b/>
          <w:bCs/>
          <w:lang w:bidi="ar-SA"/>
        </w:rPr>
      </w:pPr>
      <w:r w:rsidRPr="0059319E">
        <w:rPr>
          <w:rFonts w:eastAsia="Times New Roman" w:cs="Times New Roman"/>
          <w:b/>
          <w:bCs/>
          <w:lang w:bidi="ar-SA"/>
        </w:rPr>
        <w:t xml:space="preserve">§ </w:t>
      </w:r>
      <w:r w:rsidR="00551A2D">
        <w:rPr>
          <w:rFonts w:eastAsia="Times New Roman" w:cs="Times New Roman"/>
          <w:b/>
          <w:bCs/>
          <w:lang w:bidi="ar-SA"/>
        </w:rPr>
        <w:t>11</w:t>
      </w:r>
      <w:r w:rsidR="00E31C89" w:rsidRPr="0059319E">
        <w:rPr>
          <w:rFonts w:eastAsia="Times New Roman" w:cs="Times New Roman"/>
          <w:b/>
          <w:bCs/>
          <w:lang w:bidi="ar-SA"/>
        </w:rPr>
        <w:t>.</w:t>
      </w:r>
    </w:p>
    <w:p w14:paraId="44791BE9" w14:textId="77777777" w:rsidR="00511813" w:rsidRPr="0059319E" w:rsidRDefault="00511813" w:rsidP="00B40E5C">
      <w:pPr>
        <w:widowControl/>
        <w:numPr>
          <w:ilvl w:val="0"/>
          <w:numId w:val="17"/>
        </w:numPr>
        <w:suppressAutoHyphens w:val="0"/>
        <w:autoSpaceDE w:val="0"/>
        <w:ind w:left="284" w:hanging="284"/>
        <w:contextualSpacing/>
        <w:jc w:val="both"/>
        <w:textAlignment w:val="auto"/>
        <w:rPr>
          <w:rFonts w:eastAsiaTheme="minorHAnsi" w:cs="Times New Roman"/>
          <w:kern w:val="0"/>
          <w:lang w:eastAsia="ko-KR" w:bidi="ar-SA"/>
        </w:rPr>
      </w:pPr>
      <w:r w:rsidRPr="0059319E">
        <w:rPr>
          <w:rFonts w:eastAsiaTheme="minorHAnsi" w:cs="Times New Roman"/>
          <w:kern w:val="0"/>
          <w:lang w:eastAsia="ko-KR" w:bidi="ar-SA"/>
        </w:rPr>
        <w:t>W celu wykonania Umowy, Strony wzajemnie udostępniają sobie</w:t>
      </w:r>
      <w:r w:rsidRPr="0059319E">
        <w:rPr>
          <w:rFonts w:eastAsiaTheme="minorHAnsi" w:cs="Times New Roman"/>
          <w:kern w:val="0"/>
          <w:sz w:val="18"/>
          <w:szCs w:val="18"/>
          <w:lang w:eastAsia="ko-KR" w:bidi="ar-SA"/>
        </w:rPr>
        <w:t xml:space="preserve"> </w:t>
      </w:r>
      <w:r w:rsidRPr="0059319E">
        <w:rPr>
          <w:rFonts w:eastAsiaTheme="minorHAnsi" w:cs="Times New Roman"/>
          <w:kern w:val="0"/>
          <w:lang w:eastAsia="ko-KR" w:bidi="ar-SA"/>
        </w:rPr>
        <w:t>dane</w:t>
      </w:r>
      <w:r w:rsidRPr="0059319E">
        <w:rPr>
          <w:rFonts w:eastAsiaTheme="minorHAnsi" w:cs="Times New Roman"/>
          <w:kern w:val="0"/>
          <w:sz w:val="18"/>
          <w:szCs w:val="18"/>
          <w:lang w:eastAsia="ko-KR" w:bidi="ar-SA"/>
        </w:rPr>
        <w:t xml:space="preserve"> </w:t>
      </w:r>
      <w:r w:rsidRPr="0059319E">
        <w:rPr>
          <w:rFonts w:eastAsiaTheme="minorHAnsi" w:cs="Times New Roman"/>
          <w:kern w:val="0"/>
          <w:lang w:eastAsia="ko-KR" w:bidi="ar-SA"/>
        </w:rPr>
        <w:t xml:space="preserve">swoich pracowników </w:t>
      </w:r>
      <w:r w:rsidR="0066691F">
        <w:rPr>
          <w:rFonts w:eastAsiaTheme="minorHAnsi" w:cs="Times New Roman"/>
          <w:kern w:val="0"/>
          <w:lang w:eastAsia="ko-KR" w:bidi="ar-SA"/>
        </w:rPr>
        <w:br/>
      </w:r>
      <w:r w:rsidRPr="0059319E">
        <w:rPr>
          <w:rFonts w:eastAsiaTheme="minorHAnsi" w:cs="Times New Roman"/>
          <w:kern w:val="0"/>
          <w:lang w:eastAsia="ko-KR" w:bidi="ar-SA"/>
        </w:rPr>
        <w:t xml:space="preserve">i współpracowników zaangażowanych w wykonywanie umowy w celu umożliwienia utrzymywania bieżącego kontaktu z </w:t>
      </w:r>
      <w:r w:rsidR="00F265A0" w:rsidRPr="0059319E">
        <w:rPr>
          <w:rFonts w:eastAsiaTheme="minorHAnsi" w:cs="Times New Roman"/>
          <w:kern w:val="0"/>
          <w:lang w:eastAsia="ko-KR" w:bidi="ar-SA"/>
        </w:rPr>
        <w:t>Wykonawcą</w:t>
      </w:r>
      <w:r w:rsidRPr="0059319E">
        <w:rPr>
          <w:rFonts w:eastAsiaTheme="minorHAnsi" w:cs="Times New Roman"/>
          <w:kern w:val="0"/>
          <w:lang w:eastAsia="ko-KR" w:bidi="ar-SA"/>
        </w:rPr>
        <w:t xml:space="preserve"> przy wykonywaniu umowy, </w:t>
      </w:r>
      <w:r w:rsidRPr="0059319E">
        <w:rPr>
          <w:rFonts w:eastAsiaTheme="minorHAnsi" w:cs="Times New Roman"/>
          <w:kern w:val="0"/>
          <w:lang w:eastAsia="ko-KR" w:bidi="ar-SA"/>
        </w:rPr>
        <w:br/>
        <w:t xml:space="preserve">a także – w zależności od specyfiki współpracy </w:t>
      </w:r>
      <w:r w:rsidRPr="0059319E">
        <w:rPr>
          <w:rFonts w:eastAsiaTheme="minorHAnsi" w:cs="Times New Roman"/>
          <w:color w:val="000000"/>
          <w:kern w:val="0"/>
          <w:lang w:eastAsia="en-US" w:bidi="ar-SA"/>
        </w:rPr>
        <w:t>–</w:t>
      </w:r>
      <w:r w:rsidRPr="0059319E">
        <w:rPr>
          <w:rFonts w:eastAsiaTheme="minorHAnsi" w:cs="Times New Roman"/>
          <w:kern w:val="0"/>
          <w:lang w:eastAsia="ko-KR" w:bidi="ar-SA"/>
        </w:rPr>
        <w:t xml:space="preserve"> umożliwienia dostępu fizycznego </w:t>
      </w:r>
      <w:r w:rsidRPr="0059319E">
        <w:rPr>
          <w:rFonts w:eastAsiaTheme="minorHAnsi" w:cs="Times New Roman"/>
          <w:kern w:val="0"/>
          <w:lang w:eastAsia="ko-KR" w:bidi="ar-SA"/>
        </w:rPr>
        <w:br/>
        <w:t xml:space="preserve">do </w:t>
      </w:r>
      <w:r w:rsidRPr="0059319E">
        <w:rPr>
          <w:rFonts w:eastAsiaTheme="minorHAnsi" w:cs="Times New Roman"/>
          <w:kern w:val="0"/>
          <w:sz w:val="23"/>
          <w:szCs w:val="23"/>
          <w:lang w:eastAsia="ko-KR" w:bidi="ar-SA"/>
        </w:rPr>
        <w:t>nieruchomości drugiej</w:t>
      </w:r>
      <w:r w:rsidRPr="0059319E">
        <w:rPr>
          <w:rFonts w:eastAsiaTheme="minorHAnsi" w:cs="Times New Roman"/>
          <w:kern w:val="0"/>
          <w:lang w:eastAsia="ko-KR" w:bidi="ar-SA"/>
        </w:rPr>
        <w:t xml:space="preserve"> </w:t>
      </w:r>
      <w:r w:rsidR="0066691F">
        <w:rPr>
          <w:rFonts w:eastAsiaTheme="minorHAnsi" w:cs="Times New Roman"/>
          <w:kern w:val="0"/>
          <w:lang w:eastAsia="ko-KR" w:bidi="ar-SA"/>
        </w:rPr>
        <w:t>s</w:t>
      </w:r>
      <w:r w:rsidRPr="0059319E">
        <w:rPr>
          <w:rFonts w:eastAsiaTheme="minorHAnsi" w:cs="Times New Roman"/>
          <w:kern w:val="0"/>
          <w:lang w:eastAsia="ko-KR" w:bidi="ar-SA"/>
        </w:rPr>
        <w:t>trony</w:t>
      </w:r>
      <w:r w:rsidRPr="0059319E">
        <w:rPr>
          <w:rFonts w:eastAsiaTheme="minorHAnsi" w:cs="Times New Roman"/>
          <w:kern w:val="0"/>
          <w:sz w:val="16"/>
          <w:szCs w:val="16"/>
          <w:lang w:eastAsia="ko-KR" w:bidi="ar-SA"/>
        </w:rPr>
        <w:t xml:space="preserve"> </w:t>
      </w:r>
      <w:r w:rsidRPr="0059319E">
        <w:rPr>
          <w:rFonts w:eastAsiaTheme="minorHAnsi" w:cs="Times New Roman"/>
          <w:kern w:val="0"/>
          <w:lang w:eastAsia="ko-KR" w:bidi="ar-SA"/>
        </w:rPr>
        <w:t>lub</w:t>
      </w:r>
      <w:r w:rsidRPr="0059319E">
        <w:rPr>
          <w:rFonts w:eastAsiaTheme="minorHAnsi" w:cs="Times New Roman"/>
          <w:kern w:val="0"/>
          <w:sz w:val="20"/>
          <w:szCs w:val="20"/>
          <w:lang w:eastAsia="ko-KR" w:bidi="ar-SA"/>
        </w:rPr>
        <w:t xml:space="preserve"> </w:t>
      </w:r>
      <w:r w:rsidRPr="0059319E">
        <w:rPr>
          <w:rFonts w:eastAsiaTheme="minorHAnsi" w:cs="Times New Roman"/>
          <w:kern w:val="0"/>
          <w:lang w:eastAsia="ko-KR" w:bidi="ar-SA"/>
        </w:rPr>
        <w:t>dostępu</w:t>
      </w:r>
      <w:r w:rsidRPr="0059319E">
        <w:rPr>
          <w:rFonts w:eastAsiaTheme="minorHAnsi" w:cs="Times New Roman"/>
          <w:kern w:val="0"/>
          <w:sz w:val="20"/>
          <w:szCs w:val="20"/>
          <w:lang w:eastAsia="ko-KR" w:bidi="ar-SA"/>
        </w:rPr>
        <w:t xml:space="preserve"> </w:t>
      </w:r>
      <w:r w:rsidRPr="0059319E">
        <w:rPr>
          <w:rFonts w:eastAsiaTheme="minorHAnsi" w:cs="Times New Roman"/>
          <w:kern w:val="0"/>
          <w:lang w:eastAsia="ko-KR" w:bidi="ar-SA"/>
        </w:rPr>
        <w:t xml:space="preserve">do </w:t>
      </w:r>
      <w:r w:rsidRPr="0059319E">
        <w:rPr>
          <w:rFonts w:eastAsiaTheme="minorHAnsi" w:cs="Times New Roman"/>
          <w:kern w:val="0"/>
          <w:sz w:val="23"/>
          <w:szCs w:val="23"/>
          <w:lang w:eastAsia="ko-KR" w:bidi="ar-SA"/>
        </w:rPr>
        <w:t>systemów teleinformatycznych</w:t>
      </w:r>
      <w:r w:rsidRPr="0059319E">
        <w:rPr>
          <w:rFonts w:eastAsiaTheme="minorHAnsi" w:cs="Times New Roman"/>
          <w:kern w:val="0"/>
          <w:lang w:eastAsia="ko-KR" w:bidi="ar-SA"/>
        </w:rPr>
        <w:t xml:space="preserve"> drugiej </w:t>
      </w:r>
      <w:r w:rsidR="0066691F">
        <w:rPr>
          <w:rFonts w:eastAsiaTheme="minorHAnsi" w:cs="Times New Roman"/>
          <w:kern w:val="0"/>
          <w:lang w:eastAsia="ko-KR" w:bidi="ar-SA"/>
        </w:rPr>
        <w:t>s</w:t>
      </w:r>
      <w:r w:rsidRPr="0059319E">
        <w:rPr>
          <w:rFonts w:eastAsiaTheme="minorHAnsi" w:cs="Times New Roman"/>
          <w:kern w:val="0"/>
          <w:lang w:eastAsia="ko-KR" w:bidi="ar-SA"/>
        </w:rPr>
        <w:t>trony.</w:t>
      </w:r>
    </w:p>
    <w:p w14:paraId="753096ED" w14:textId="77777777" w:rsidR="00511813" w:rsidRPr="0059319E" w:rsidRDefault="00511813" w:rsidP="00B40E5C">
      <w:pPr>
        <w:widowControl/>
        <w:numPr>
          <w:ilvl w:val="0"/>
          <w:numId w:val="17"/>
        </w:numPr>
        <w:suppressAutoHyphens w:val="0"/>
        <w:autoSpaceDE w:val="0"/>
        <w:ind w:left="284" w:hanging="284"/>
        <w:contextualSpacing/>
        <w:jc w:val="both"/>
        <w:textAlignment w:val="auto"/>
        <w:rPr>
          <w:rFonts w:eastAsiaTheme="minorHAnsi" w:cs="Times New Roman"/>
          <w:kern w:val="0"/>
          <w:lang w:eastAsia="ko-KR" w:bidi="ar-SA"/>
        </w:rPr>
      </w:pPr>
      <w:r w:rsidRPr="0059319E">
        <w:rPr>
          <w:rFonts w:eastAsiaTheme="minorHAnsi" w:cs="Times New Roman"/>
          <w:kern w:val="0"/>
          <w:lang w:eastAsia="ko-KR" w:bidi="ar-SA"/>
        </w:rPr>
        <w:t xml:space="preserve">W celu zawarcia i wykonywania umowy, Strony wzajemnie udostępniają sobie dane osobowe osób reprezentujących Strony, w tym pełnomocników lub członków organów </w:t>
      </w:r>
      <w:r w:rsidRPr="0059319E">
        <w:rPr>
          <w:rFonts w:eastAsiaTheme="minorHAnsi" w:cs="Times New Roman"/>
          <w:kern w:val="0"/>
          <w:lang w:eastAsia="ko-KR" w:bidi="ar-SA"/>
        </w:rPr>
        <w:br/>
        <w:t xml:space="preserve">w celu umożliwienia kontaktu między </w:t>
      </w:r>
      <w:r w:rsidR="0066691F">
        <w:rPr>
          <w:rFonts w:eastAsiaTheme="minorHAnsi" w:cs="Times New Roman"/>
          <w:kern w:val="0"/>
          <w:lang w:eastAsia="ko-KR" w:bidi="ar-SA"/>
        </w:rPr>
        <w:t>s</w:t>
      </w:r>
      <w:r w:rsidRPr="0059319E">
        <w:rPr>
          <w:rFonts w:eastAsiaTheme="minorHAnsi" w:cs="Times New Roman"/>
          <w:kern w:val="0"/>
          <w:lang w:eastAsia="ko-KR" w:bidi="ar-SA"/>
        </w:rPr>
        <w:t xml:space="preserve">tronami jak i weryfikacji umocowania przedstawicieli </w:t>
      </w:r>
      <w:r w:rsidR="0066691F">
        <w:rPr>
          <w:rFonts w:eastAsiaTheme="minorHAnsi" w:cs="Times New Roman"/>
          <w:kern w:val="0"/>
          <w:lang w:eastAsia="ko-KR" w:bidi="ar-SA"/>
        </w:rPr>
        <w:t>s</w:t>
      </w:r>
      <w:r w:rsidRPr="0059319E">
        <w:rPr>
          <w:rFonts w:eastAsiaTheme="minorHAnsi" w:cs="Times New Roman"/>
          <w:kern w:val="0"/>
          <w:lang w:eastAsia="ko-KR" w:bidi="ar-SA"/>
        </w:rPr>
        <w:t>tron.</w:t>
      </w:r>
    </w:p>
    <w:p w14:paraId="641B07C5" w14:textId="77777777" w:rsidR="00511813" w:rsidRPr="0059319E" w:rsidRDefault="00511813" w:rsidP="00B40E5C">
      <w:pPr>
        <w:widowControl/>
        <w:numPr>
          <w:ilvl w:val="0"/>
          <w:numId w:val="17"/>
        </w:numPr>
        <w:suppressAutoHyphens w:val="0"/>
        <w:autoSpaceDE w:val="0"/>
        <w:ind w:left="284" w:hanging="284"/>
        <w:contextualSpacing/>
        <w:jc w:val="both"/>
        <w:textAlignment w:val="auto"/>
        <w:rPr>
          <w:rFonts w:eastAsiaTheme="minorHAnsi" w:cs="Times New Roman"/>
          <w:kern w:val="0"/>
          <w:lang w:eastAsia="ko-KR" w:bidi="ar-SA"/>
        </w:rPr>
      </w:pPr>
      <w:r w:rsidRPr="0059319E">
        <w:rPr>
          <w:rFonts w:eastAsiaTheme="minorHAnsi" w:cs="Times New Roman"/>
          <w:kern w:val="0"/>
          <w:lang w:eastAsia="ko-KR" w:bidi="ar-SA"/>
        </w:rPr>
        <w:t xml:space="preserve">Wskutek wzajemnego udostępnienia danych osobowych osób wskazanych w pkt 1 i pkt 2 powyżej, </w:t>
      </w:r>
      <w:r w:rsidR="0066691F">
        <w:rPr>
          <w:rFonts w:eastAsiaTheme="minorHAnsi" w:cs="Times New Roman"/>
          <w:kern w:val="0"/>
          <w:lang w:eastAsia="ko-KR" w:bidi="ar-SA"/>
        </w:rPr>
        <w:t>s</w:t>
      </w:r>
      <w:r w:rsidRPr="0059319E">
        <w:rPr>
          <w:rFonts w:eastAsiaTheme="minorHAnsi" w:cs="Times New Roman"/>
          <w:kern w:val="0"/>
          <w:lang w:eastAsia="ko-KR" w:bidi="ar-SA"/>
        </w:rPr>
        <w:t xml:space="preserve">trony stają się niezależnymi administratorami udostępnionych jej danych. </w:t>
      </w:r>
      <w:r w:rsidRPr="0059319E">
        <w:rPr>
          <w:rFonts w:eastAsiaTheme="minorHAnsi" w:cs="Times New Roman"/>
          <w:kern w:val="0"/>
          <w:lang w:eastAsia="ko-KR" w:bidi="ar-SA"/>
        </w:rPr>
        <w:br/>
        <w:t xml:space="preserve">Każda ze </w:t>
      </w:r>
      <w:r w:rsidR="0066691F">
        <w:rPr>
          <w:rFonts w:eastAsiaTheme="minorHAnsi" w:cs="Times New Roman"/>
          <w:kern w:val="0"/>
          <w:lang w:eastAsia="ko-KR" w:bidi="ar-SA"/>
        </w:rPr>
        <w:t>s</w:t>
      </w:r>
      <w:r w:rsidRPr="0059319E">
        <w:rPr>
          <w:rFonts w:eastAsiaTheme="minorHAnsi" w:cs="Times New Roman"/>
          <w:kern w:val="0"/>
          <w:lang w:eastAsia="ko-KR" w:bidi="ar-SA"/>
        </w:rPr>
        <w:t xml:space="preserve">tron jako administrator udostępnionych jej danych osobowych samodzielnie decyduje o celach i środkach przetwarzania udostępnionych jej danych osobowych, </w:t>
      </w:r>
      <w:r w:rsidRPr="0059319E">
        <w:rPr>
          <w:rFonts w:eastAsiaTheme="minorHAnsi" w:cs="Times New Roman"/>
          <w:kern w:val="0"/>
          <w:lang w:eastAsia="ko-KR" w:bidi="ar-SA"/>
        </w:rPr>
        <w:br/>
        <w:t>w granicach obowiązującego prawa i ponosi za to odpowiedzialność.</w:t>
      </w:r>
    </w:p>
    <w:p w14:paraId="7C05EC33" w14:textId="77777777" w:rsidR="00511813" w:rsidRPr="0059319E" w:rsidRDefault="00511813" w:rsidP="00B40E5C">
      <w:pPr>
        <w:widowControl/>
        <w:numPr>
          <w:ilvl w:val="0"/>
          <w:numId w:val="17"/>
        </w:numPr>
        <w:suppressAutoHyphens w:val="0"/>
        <w:autoSpaceDE w:val="0"/>
        <w:ind w:left="284" w:hanging="284"/>
        <w:contextualSpacing/>
        <w:jc w:val="both"/>
        <w:textAlignment w:val="auto"/>
        <w:rPr>
          <w:rFonts w:eastAsiaTheme="minorHAnsi" w:cs="Times New Roman"/>
          <w:kern w:val="0"/>
          <w:lang w:eastAsia="ko-KR" w:bidi="ar-SA"/>
        </w:rPr>
      </w:pPr>
      <w:r w:rsidRPr="0059319E">
        <w:rPr>
          <w:rFonts w:eastAsiaTheme="minorHAnsi" w:cs="Times New Roman"/>
          <w:kern w:val="0"/>
          <w:lang w:eastAsia="ko-KR" w:bidi="ar-SA"/>
        </w:rPr>
        <w:t xml:space="preserve">Wykonawca jest zobowiązany </w:t>
      </w:r>
      <w:r w:rsidRPr="0059319E">
        <w:rPr>
          <w:rFonts w:eastAsia="Times New Roman" w:cs="Times New Roman"/>
          <w:kern w:val="0"/>
          <w:lang w:eastAsia="en-US" w:bidi="ar-SA"/>
        </w:rPr>
        <w:t xml:space="preserve">do przekazania informacji zawartej w </w:t>
      </w:r>
      <w:r w:rsidRPr="0059319E">
        <w:rPr>
          <w:rFonts w:eastAsia="Times New Roman" w:cs="Times New Roman"/>
          <w:bCs/>
          <w:kern w:val="0"/>
          <w:lang w:eastAsia="en-US" w:bidi="ar-SA"/>
        </w:rPr>
        <w:t xml:space="preserve">§ </w:t>
      </w:r>
      <w:r w:rsidR="00551A2D">
        <w:rPr>
          <w:rFonts w:eastAsia="Times New Roman" w:cs="Times New Roman"/>
          <w:bCs/>
          <w:kern w:val="0"/>
          <w:lang w:eastAsia="en-US" w:bidi="ar-SA"/>
        </w:rPr>
        <w:t>10</w:t>
      </w:r>
      <w:r w:rsidRPr="0059319E">
        <w:rPr>
          <w:rFonts w:eastAsia="Times New Roman" w:cs="Times New Roman"/>
          <w:kern w:val="0"/>
          <w:lang w:eastAsia="en-US" w:bidi="ar-SA"/>
        </w:rPr>
        <w:t xml:space="preserve"> w celu dopełnienia obowiązku informacyjnego przewidzianego w art. 13 lub art. 14 RODO wobec osób fizycznych, od których dane osobowe bezpośrednio lub pośrednio pozyskał w celu realizacji niniejszej umowy.</w:t>
      </w:r>
    </w:p>
    <w:p w14:paraId="0A43665A" w14:textId="77777777" w:rsidR="00160F24" w:rsidRPr="0059319E" w:rsidRDefault="00160F24" w:rsidP="00B20BB7">
      <w:pPr>
        <w:widowControl/>
        <w:autoSpaceDE w:val="0"/>
        <w:jc w:val="center"/>
        <w:rPr>
          <w:rFonts w:eastAsia="Times New Roman" w:cs="Times New Roman"/>
          <w:lang w:bidi="ar-SA"/>
        </w:rPr>
      </w:pPr>
      <w:r w:rsidRPr="0059319E">
        <w:rPr>
          <w:rFonts w:eastAsia="Times New Roman" w:cs="Times New Roman"/>
          <w:b/>
          <w:bCs/>
          <w:lang w:bidi="ar-SA"/>
        </w:rPr>
        <w:t>Postanowienia ko</w:t>
      </w:r>
      <w:r w:rsidRPr="0059319E">
        <w:rPr>
          <w:rFonts w:eastAsia="TimesNewRoman, Bold" w:cs="Times New Roman"/>
          <w:b/>
          <w:bCs/>
          <w:lang w:bidi="ar-SA"/>
        </w:rPr>
        <w:t>ń</w:t>
      </w:r>
      <w:r w:rsidRPr="0059319E">
        <w:rPr>
          <w:rFonts w:eastAsia="Times New Roman" w:cs="Times New Roman"/>
          <w:b/>
          <w:bCs/>
          <w:lang w:bidi="ar-SA"/>
        </w:rPr>
        <w:t>cowe</w:t>
      </w:r>
    </w:p>
    <w:p w14:paraId="56BA4E0E" w14:textId="77777777" w:rsidR="00BD0BF5" w:rsidRPr="0059319E" w:rsidRDefault="00160F24" w:rsidP="00B20BB7">
      <w:pPr>
        <w:widowControl/>
        <w:jc w:val="center"/>
        <w:rPr>
          <w:rFonts w:eastAsia="Times New Roman" w:cs="Times New Roman"/>
          <w:b/>
          <w:lang w:bidi="ar-SA"/>
        </w:rPr>
      </w:pPr>
      <w:r w:rsidRPr="0059319E">
        <w:rPr>
          <w:rFonts w:eastAsia="Times New Roman" w:cs="Times New Roman"/>
          <w:b/>
          <w:lang w:bidi="ar-SA"/>
        </w:rPr>
        <w:t xml:space="preserve">§ </w:t>
      </w:r>
      <w:r w:rsidR="00551A2D">
        <w:rPr>
          <w:rFonts w:eastAsia="Times New Roman" w:cs="Times New Roman"/>
          <w:b/>
          <w:lang w:bidi="ar-SA"/>
        </w:rPr>
        <w:t>12</w:t>
      </w:r>
      <w:r w:rsidR="00C4769F" w:rsidRPr="0059319E">
        <w:rPr>
          <w:rFonts w:eastAsia="Times New Roman" w:cs="Times New Roman"/>
          <w:b/>
          <w:lang w:bidi="ar-SA"/>
        </w:rPr>
        <w:t>.</w:t>
      </w:r>
    </w:p>
    <w:p w14:paraId="4451543D" w14:textId="77777777" w:rsidR="005B7793" w:rsidRPr="0059319E" w:rsidRDefault="005B7793" w:rsidP="005B7793">
      <w:pPr>
        <w:widowControl/>
        <w:autoSpaceDN/>
        <w:ind w:left="284" w:hanging="284"/>
        <w:jc w:val="both"/>
        <w:textAlignment w:val="auto"/>
        <w:rPr>
          <w:rFonts w:eastAsia="Times New Roman" w:cs="Times New Roman"/>
          <w:kern w:val="0"/>
          <w:lang w:eastAsia="ar-SA" w:bidi="ar-SA"/>
        </w:rPr>
      </w:pPr>
      <w:r w:rsidRPr="0059319E">
        <w:rPr>
          <w:rFonts w:eastAsia="Times New Roman" w:cs="Times New Roman"/>
          <w:kern w:val="0"/>
          <w:lang w:eastAsia="ar-SA" w:bidi="ar-SA"/>
        </w:rPr>
        <w:t>1.</w:t>
      </w:r>
      <w:r w:rsidRPr="0059319E">
        <w:rPr>
          <w:rFonts w:eastAsia="Times New Roman" w:cs="Times New Roman"/>
          <w:kern w:val="0"/>
          <w:lang w:eastAsia="ar-SA" w:bidi="ar-SA"/>
        </w:rPr>
        <w:tab/>
        <w:t xml:space="preserve">W razie zaistnienia sporu wynikającego z niniejszej umowy lub pozostającego w związku </w:t>
      </w:r>
      <w:r w:rsidRPr="0059319E">
        <w:rPr>
          <w:rFonts w:eastAsia="Times New Roman" w:cs="Times New Roman"/>
          <w:kern w:val="0"/>
          <w:lang w:eastAsia="ar-SA" w:bidi="ar-SA"/>
        </w:rPr>
        <w:br/>
        <w:t xml:space="preserve">z  nią, strony podejmą próbę ugodowego rozwiązania sporu. </w:t>
      </w:r>
    </w:p>
    <w:p w14:paraId="7F198A3D" w14:textId="77777777" w:rsidR="005B7793" w:rsidRPr="0059319E" w:rsidRDefault="005B7793" w:rsidP="005B7793">
      <w:pPr>
        <w:widowControl/>
        <w:autoSpaceDN/>
        <w:ind w:left="284" w:hanging="284"/>
        <w:jc w:val="both"/>
        <w:textAlignment w:val="auto"/>
        <w:rPr>
          <w:rFonts w:eastAsia="Times New Roman" w:cs="Times New Roman"/>
          <w:kern w:val="0"/>
          <w:lang w:eastAsia="ar-SA" w:bidi="ar-SA"/>
        </w:rPr>
      </w:pPr>
      <w:r w:rsidRPr="0059319E">
        <w:rPr>
          <w:rFonts w:eastAsia="Times New Roman" w:cs="Times New Roman"/>
          <w:kern w:val="0"/>
          <w:lang w:eastAsia="ar-SA" w:bidi="ar-SA"/>
        </w:rPr>
        <w:t>2. Jeżeli próba ugodowego rozwiązania sporu nie doprowadzi do zawarcia ugody, strony poddadzą się rozstrzygnięciu sądu właściwego dla siedziby Zamawiającego.</w:t>
      </w:r>
    </w:p>
    <w:p w14:paraId="11D93D73" w14:textId="77777777" w:rsidR="005B7793" w:rsidRPr="0059319E" w:rsidRDefault="005B7793" w:rsidP="005B7793">
      <w:pPr>
        <w:tabs>
          <w:tab w:val="left" w:pos="567"/>
        </w:tabs>
        <w:autoSpaceDN/>
        <w:ind w:left="284" w:hanging="284"/>
        <w:jc w:val="both"/>
        <w:textAlignment w:val="auto"/>
        <w:rPr>
          <w:rFonts w:eastAsia="Times New Roman" w:cs="Times New Roman"/>
          <w:kern w:val="0"/>
          <w:lang w:eastAsia="ar-SA" w:bidi="ar-SA"/>
        </w:rPr>
      </w:pPr>
      <w:r w:rsidRPr="0059319E">
        <w:rPr>
          <w:rFonts w:eastAsia="Times New Roman" w:cs="Times New Roman"/>
          <w:kern w:val="0"/>
          <w:lang w:eastAsia="ar-SA" w:bidi="ar-SA"/>
        </w:rPr>
        <w:t>3.</w:t>
      </w:r>
      <w:r w:rsidRPr="0059319E">
        <w:rPr>
          <w:rFonts w:eastAsia="Times New Roman" w:cs="Times New Roman"/>
          <w:kern w:val="0"/>
          <w:lang w:eastAsia="ar-SA" w:bidi="ar-SA"/>
        </w:rPr>
        <w:tab/>
        <w:t>Wykonawca zobowiązuje się do niezwłocznego powiadomienia drugiej strony o każdej zmianie adresu.</w:t>
      </w:r>
    </w:p>
    <w:p w14:paraId="56171ED9" w14:textId="77777777" w:rsidR="005B7793" w:rsidRPr="0059319E" w:rsidRDefault="005B7793" w:rsidP="005B7793">
      <w:pPr>
        <w:tabs>
          <w:tab w:val="left" w:pos="567"/>
        </w:tabs>
        <w:autoSpaceDN/>
        <w:ind w:left="284" w:hanging="284"/>
        <w:jc w:val="both"/>
        <w:textAlignment w:val="auto"/>
        <w:rPr>
          <w:rFonts w:eastAsia="Times New Roman" w:cs="Times New Roman"/>
          <w:kern w:val="0"/>
          <w:lang w:eastAsia="ar-SA" w:bidi="ar-SA"/>
        </w:rPr>
      </w:pPr>
      <w:r w:rsidRPr="0059319E">
        <w:rPr>
          <w:rFonts w:eastAsia="Times New Roman" w:cs="Times New Roman"/>
          <w:kern w:val="0"/>
          <w:lang w:eastAsia="ar-SA" w:bidi="ar-SA"/>
        </w:rPr>
        <w:t>4.</w:t>
      </w:r>
      <w:r w:rsidRPr="0059319E">
        <w:rPr>
          <w:rFonts w:eastAsia="Times New Roman" w:cs="Times New Roman"/>
          <w:kern w:val="0"/>
          <w:lang w:eastAsia="ar-SA" w:bidi="ar-SA"/>
        </w:rPr>
        <w:tab/>
        <w:t>W przypadku niezrealizowania zobowiązania wskazanego w ust. 3 korespondencję skierowaną na adres wskazany w umowie uważa się za doręczoną.</w:t>
      </w:r>
    </w:p>
    <w:p w14:paraId="50073BE7" w14:textId="77777777" w:rsidR="005B7793" w:rsidRPr="0059319E" w:rsidRDefault="005B7793" w:rsidP="005B7793">
      <w:pPr>
        <w:widowControl/>
        <w:autoSpaceDN/>
        <w:ind w:left="284" w:hanging="284"/>
        <w:jc w:val="both"/>
        <w:textAlignment w:val="auto"/>
        <w:rPr>
          <w:rFonts w:eastAsia="Times New Roman" w:cs="Times New Roman"/>
          <w:kern w:val="0"/>
          <w:lang w:eastAsia="ar-SA" w:bidi="ar-SA"/>
        </w:rPr>
      </w:pPr>
      <w:r w:rsidRPr="0059319E">
        <w:rPr>
          <w:rFonts w:eastAsia="Times New Roman" w:cs="Times New Roman"/>
          <w:kern w:val="0"/>
          <w:lang w:eastAsia="ar-SA" w:bidi="ar-SA"/>
        </w:rPr>
        <w:t>5.</w:t>
      </w:r>
      <w:r w:rsidRPr="0059319E">
        <w:rPr>
          <w:rFonts w:eastAsia="Times New Roman" w:cs="Times New Roman"/>
          <w:kern w:val="0"/>
          <w:lang w:eastAsia="ar-SA" w:bidi="ar-SA"/>
        </w:rPr>
        <w:tab/>
        <w:t xml:space="preserve">Wykonawca bez pisemnej zgody Zamawiającego nie może dokonywać przelewu wierzytelności wynikających z niniejszej umowy na osoby trzecie. </w:t>
      </w:r>
    </w:p>
    <w:p w14:paraId="4091FB4A" w14:textId="77777777" w:rsidR="005B7793" w:rsidRPr="0059319E" w:rsidRDefault="005B7793" w:rsidP="00902B98">
      <w:pPr>
        <w:widowControl/>
        <w:autoSpaceDN/>
        <w:ind w:left="284" w:hanging="284"/>
        <w:jc w:val="both"/>
        <w:textAlignment w:val="auto"/>
        <w:rPr>
          <w:rFonts w:eastAsia="Times New Roman" w:cs="Times New Roman"/>
          <w:kern w:val="0"/>
          <w:lang w:eastAsia="ar-SA" w:bidi="ar-SA"/>
        </w:rPr>
      </w:pPr>
      <w:r w:rsidRPr="0059319E">
        <w:rPr>
          <w:rFonts w:eastAsia="Times New Roman" w:cs="Times New Roman"/>
          <w:kern w:val="0"/>
          <w:lang w:eastAsia="ar-SA" w:bidi="ar-SA"/>
        </w:rPr>
        <w:t>6.</w:t>
      </w:r>
      <w:r w:rsidRPr="0059319E">
        <w:rPr>
          <w:rFonts w:eastAsia="Times New Roman" w:cs="Times New Roman"/>
          <w:kern w:val="0"/>
          <w:lang w:eastAsia="ar-SA" w:bidi="ar-SA"/>
        </w:rPr>
        <w:tab/>
        <w:t xml:space="preserve">Wszelkie zmiany i uzupełnienia dotyczące niniejszej umowy wymagają </w:t>
      </w:r>
      <w:r w:rsidR="00902B98" w:rsidRPr="00902B98">
        <w:rPr>
          <w:rFonts w:eastAsia="Times New Roman" w:cs="Times New Roman"/>
          <w:kern w:val="0"/>
          <w:lang w:eastAsia="ar-SA" w:bidi="ar-SA"/>
        </w:rPr>
        <w:t>postaci elektronicznej</w:t>
      </w:r>
      <w:r w:rsidR="00902B98">
        <w:rPr>
          <w:rFonts w:eastAsia="Times New Roman" w:cs="Times New Roman"/>
          <w:kern w:val="0"/>
          <w:lang w:eastAsia="ar-SA" w:bidi="ar-SA"/>
        </w:rPr>
        <w:t xml:space="preserve"> </w:t>
      </w:r>
      <w:r w:rsidR="00902B98">
        <w:rPr>
          <w:rFonts w:eastAsia="Times New Roman" w:cs="Times New Roman"/>
          <w:kern w:val="0"/>
          <w:lang w:eastAsia="ar-SA" w:bidi="ar-SA"/>
        </w:rPr>
        <w:br/>
      </w:r>
      <w:r w:rsidR="00902B98" w:rsidRPr="00902B98">
        <w:rPr>
          <w:rFonts w:eastAsia="Times New Roman" w:cs="Times New Roman"/>
          <w:kern w:val="0"/>
          <w:lang w:eastAsia="ar-SA" w:bidi="ar-SA"/>
        </w:rPr>
        <w:t>i zostaną zawarte z chwilą złożenia podpisów elektronicznych przez obie strony.</w:t>
      </w:r>
    </w:p>
    <w:p w14:paraId="3B620EB7" w14:textId="77777777" w:rsidR="00902B98" w:rsidRDefault="005B7793" w:rsidP="00902B98">
      <w:pPr>
        <w:widowControl/>
        <w:autoSpaceDN/>
        <w:ind w:left="284" w:hanging="284"/>
        <w:jc w:val="both"/>
        <w:textAlignment w:val="auto"/>
        <w:rPr>
          <w:rFonts w:eastAsia="Times New Roman" w:cs="Times New Roman"/>
          <w:kern w:val="0"/>
          <w:lang w:eastAsia="ar-SA" w:bidi="ar-SA"/>
        </w:rPr>
      </w:pPr>
      <w:r w:rsidRPr="0059319E">
        <w:rPr>
          <w:rFonts w:eastAsia="Times New Roman" w:cs="Times New Roman"/>
          <w:kern w:val="0"/>
          <w:lang w:eastAsia="ar-SA" w:bidi="ar-SA"/>
        </w:rPr>
        <w:t xml:space="preserve">7 </w:t>
      </w:r>
      <w:r w:rsidRPr="0059319E">
        <w:rPr>
          <w:rFonts w:eastAsia="Times New Roman" w:cs="Times New Roman"/>
          <w:kern w:val="0"/>
          <w:lang w:eastAsia="ar-SA" w:bidi="ar-SA"/>
        </w:rPr>
        <w:tab/>
        <w:t xml:space="preserve">Centrum Szkolenia Policji w Legionowie działa zgodnie z najwyższymi standardami etycznymi i prawnymi. </w:t>
      </w:r>
      <w:r w:rsidR="00902B98">
        <w:rPr>
          <w:rFonts w:eastAsia="Times New Roman" w:cs="Times New Roman"/>
          <w:kern w:val="0"/>
          <w:lang w:eastAsia="ar-SA" w:bidi="ar-SA"/>
        </w:rPr>
        <w:t>Istnieje</w:t>
      </w:r>
      <w:r w:rsidRPr="0059319E">
        <w:rPr>
          <w:rFonts w:eastAsia="Times New Roman" w:cs="Times New Roman"/>
          <w:kern w:val="0"/>
          <w:lang w:eastAsia="ar-SA" w:bidi="ar-SA"/>
        </w:rPr>
        <w:t xml:space="preserve"> możliwość skorzystania z wewnętrznej procedury dokonywania zgłoszeń naruszeń prawa i podejmowania działań następczych. </w:t>
      </w:r>
    </w:p>
    <w:p w14:paraId="3BDB4B3D" w14:textId="77777777" w:rsidR="005B7793" w:rsidRPr="0059319E" w:rsidRDefault="005B7793" w:rsidP="00902B98">
      <w:pPr>
        <w:widowControl/>
        <w:autoSpaceDN/>
        <w:ind w:left="284"/>
        <w:textAlignment w:val="auto"/>
        <w:rPr>
          <w:rFonts w:eastAsia="Times New Roman" w:cs="Times New Roman"/>
          <w:kern w:val="0"/>
          <w:lang w:eastAsia="ar-SA" w:bidi="ar-SA"/>
        </w:rPr>
      </w:pPr>
      <w:r w:rsidRPr="0059319E">
        <w:rPr>
          <w:rFonts w:eastAsia="Times New Roman" w:cs="Times New Roman"/>
          <w:kern w:val="0"/>
          <w:lang w:eastAsia="ar-SA" w:bidi="ar-SA"/>
        </w:rPr>
        <w:t>Więcej informacji na stronie:</w:t>
      </w:r>
    </w:p>
    <w:p w14:paraId="66E224F2" w14:textId="77777777" w:rsidR="005B7793" w:rsidRPr="0059319E" w:rsidRDefault="004209B1" w:rsidP="005B7793">
      <w:pPr>
        <w:widowControl/>
        <w:autoSpaceDN/>
        <w:ind w:left="284"/>
        <w:jc w:val="both"/>
        <w:textAlignment w:val="auto"/>
        <w:rPr>
          <w:rFonts w:eastAsia="Times New Roman" w:cs="Times New Roman"/>
          <w:kern w:val="0"/>
          <w:lang w:eastAsia="ar-SA" w:bidi="ar-SA"/>
        </w:rPr>
      </w:pPr>
      <w:hyperlink r:id="rId26" w:history="1">
        <w:r w:rsidR="005B7793" w:rsidRPr="0059319E">
          <w:rPr>
            <w:rFonts w:eastAsia="Times New Roman" w:cs="Times New Roman"/>
            <w:color w:val="0000FF"/>
            <w:kern w:val="0"/>
            <w:u w:val="single"/>
            <w:lang w:eastAsia="ar-SA" w:bidi="ar-SA"/>
          </w:rPr>
          <w:t>https://csplegionowo.bip.policja.gov.pl/CSP/sygnalisci/44605,Sygnalisci.html</w:t>
        </w:r>
      </w:hyperlink>
    </w:p>
    <w:p w14:paraId="0CB04430" w14:textId="77777777" w:rsidR="005B7793" w:rsidRPr="0059319E" w:rsidRDefault="005B7793" w:rsidP="005B7793">
      <w:pPr>
        <w:widowControl/>
        <w:autoSpaceDN/>
        <w:ind w:left="284" w:hanging="284"/>
        <w:jc w:val="both"/>
        <w:textAlignment w:val="auto"/>
        <w:rPr>
          <w:rFonts w:eastAsia="Times New Roman" w:cs="Times New Roman"/>
          <w:kern w:val="0"/>
          <w:lang w:eastAsia="ar-SA" w:bidi="ar-SA"/>
        </w:rPr>
      </w:pPr>
      <w:r w:rsidRPr="0059319E">
        <w:rPr>
          <w:rFonts w:eastAsia="Times New Roman" w:cs="Times New Roman"/>
          <w:kern w:val="0"/>
          <w:lang w:eastAsia="ar-SA" w:bidi="ar-SA"/>
        </w:rPr>
        <w:t>8.</w:t>
      </w:r>
      <w:r w:rsidR="00551A2D">
        <w:rPr>
          <w:rFonts w:eastAsia="Times New Roman" w:cs="Times New Roman"/>
          <w:kern w:val="0"/>
          <w:lang w:eastAsia="ar-SA" w:bidi="ar-SA"/>
        </w:rPr>
        <w:tab/>
      </w:r>
      <w:r w:rsidRPr="0059319E">
        <w:rPr>
          <w:rFonts w:eastAsia="Times New Roman" w:cs="Times New Roman"/>
          <w:kern w:val="0"/>
          <w:lang w:eastAsia="ar-SA" w:bidi="ar-SA"/>
        </w:rPr>
        <w:tab/>
        <w:t>Załączniki do umowy stanowią jej integralną część.</w:t>
      </w:r>
    </w:p>
    <w:p w14:paraId="6134AAF8" w14:textId="77777777" w:rsidR="005B7793" w:rsidRPr="0059319E" w:rsidRDefault="005B7793" w:rsidP="005B7793">
      <w:pPr>
        <w:widowControl/>
        <w:autoSpaceDN/>
        <w:ind w:left="284" w:hanging="284"/>
        <w:jc w:val="both"/>
        <w:textAlignment w:val="auto"/>
        <w:rPr>
          <w:rFonts w:eastAsia="Times New Roman" w:cs="Times New Roman"/>
          <w:spacing w:val="-3"/>
          <w:kern w:val="0"/>
          <w:lang w:eastAsia="ar-SA" w:bidi="ar-SA"/>
        </w:rPr>
      </w:pPr>
      <w:r w:rsidRPr="0059319E">
        <w:rPr>
          <w:rFonts w:eastAsia="Times New Roman" w:cs="Times New Roman"/>
          <w:kern w:val="0"/>
          <w:lang w:eastAsia="ar-SA" w:bidi="ar-SA"/>
        </w:rPr>
        <w:t>9</w:t>
      </w:r>
      <w:r w:rsidRPr="0059319E">
        <w:rPr>
          <w:rFonts w:eastAsia="Times New Roman" w:cs="Times New Roman"/>
          <w:kern w:val="0"/>
          <w:sz w:val="23"/>
          <w:szCs w:val="23"/>
          <w:lang w:eastAsia="ar-SA" w:bidi="ar-SA"/>
        </w:rPr>
        <w:t>.</w:t>
      </w:r>
      <w:r w:rsidR="00A0744E">
        <w:rPr>
          <w:rFonts w:eastAsia="Times New Roman" w:cs="Times New Roman"/>
          <w:kern w:val="0"/>
          <w:sz w:val="23"/>
          <w:szCs w:val="23"/>
          <w:lang w:eastAsia="ar-SA" w:bidi="ar-SA"/>
        </w:rPr>
        <w:tab/>
      </w:r>
      <w:r w:rsidRPr="0059319E">
        <w:rPr>
          <w:rFonts w:eastAsia="Times New Roman" w:cs="Times New Roman"/>
          <w:kern w:val="0"/>
          <w:sz w:val="23"/>
          <w:szCs w:val="23"/>
          <w:lang w:eastAsia="ar-SA" w:bidi="ar-SA"/>
        </w:rPr>
        <w:t xml:space="preserve">Umowa zostaje zawarta </w:t>
      </w:r>
      <w:bookmarkStart w:id="34" w:name="_Hlk196476040"/>
      <w:r w:rsidRPr="0059319E">
        <w:rPr>
          <w:rFonts w:eastAsia="Times New Roman" w:cs="Times New Roman"/>
          <w:kern w:val="0"/>
          <w:sz w:val="23"/>
          <w:szCs w:val="23"/>
          <w:lang w:eastAsia="ar-SA" w:bidi="ar-SA"/>
        </w:rPr>
        <w:t>w postaci elektronicznej z chwilą złożenia podpisów elektronicznych przez obie strony.</w:t>
      </w:r>
    </w:p>
    <w:bookmarkEnd w:id="34"/>
    <w:p w14:paraId="3C8FDB83" w14:textId="77777777" w:rsidR="00461B4E" w:rsidRPr="0059319E" w:rsidRDefault="00461B4E" w:rsidP="00B20BB7">
      <w:pPr>
        <w:rPr>
          <w:rFonts w:eastAsia="Times New Roman" w:cs="Times New Roman"/>
          <w:spacing w:val="-3"/>
          <w:lang w:bidi="ar-SA"/>
        </w:rPr>
      </w:pPr>
    </w:p>
    <w:p w14:paraId="75E50E3F" w14:textId="77777777" w:rsidR="00977FB8" w:rsidRPr="00977FB8" w:rsidRDefault="00977FB8" w:rsidP="00977FB8">
      <w:pPr>
        <w:widowControl/>
        <w:tabs>
          <w:tab w:val="left" w:pos="-284"/>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Times New Roman"/>
          <w:bCs/>
          <w:kern w:val="0"/>
          <w:lang w:eastAsia="ar-SA" w:bidi="ar-SA"/>
        </w:rPr>
      </w:pPr>
      <w:r w:rsidRPr="00977FB8">
        <w:rPr>
          <w:rFonts w:eastAsia="Times New Roman" w:cs="Times New Roman"/>
          <w:bCs/>
          <w:kern w:val="0"/>
          <w:lang w:eastAsia="ar-SA" w:bidi="ar-SA"/>
        </w:rPr>
        <w:t>* dotyczy przypadku występowania Podwykonawcy/Podwykonawców</w:t>
      </w:r>
    </w:p>
    <w:p w14:paraId="6F608909" w14:textId="77777777" w:rsidR="009D4E69" w:rsidRPr="0059319E" w:rsidRDefault="009D4E69" w:rsidP="00B20BB7">
      <w:pPr>
        <w:rPr>
          <w:rFonts w:eastAsia="Times New Roman" w:cs="Times New Roman"/>
          <w:spacing w:val="-3"/>
          <w:lang w:bidi="ar-SA"/>
        </w:rPr>
      </w:pPr>
    </w:p>
    <w:p w14:paraId="65760BBD" w14:textId="77777777" w:rsidR="00977FB8" w:rsidRDefault="00977FB8" w:rsidP="00B20BB7">
      <w:pPr>
        <w:widowControl/>
        <w:tabs>
          <w:tab w:val="left" w:pos="-284"/>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Times New Roman"/>
          <w:spacing w:val="-3"/>
          <w:u w:val="single"/>
          <w:lang w:bidi="ar-SA"/>
        </w:rPr>
      </w:pPr>
    </w:p>
    <w:p w14:paraId="7CAD3A08" w14:textId="77777777" w:rsidR="00977FB8" w:rsidRDefault="00977FB8" w:rsidP="00B20BB7">
      <w:pPr>
        <w:widowControl/>
        <w:tabs>
          <w:tab w:val="left" w:pos="-284"/>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Times New Roman"/>
          <w:spacing w:val="-3"/>
          <w:u w:val="single"/>
          <w:lang w:bidi="ar-SA"/>
        </w:rPr>
      </w:pPr>
    </w:p>
    <w:p w14:paraId="1C984616" w14:textId="77777777" w:rsidR="00853717" w:rsidRDefault="00853717" w:rsidP="00B20BB7">
      <w:pPr>
        <w:widowControl/>
        <w:tabs>
          <w:tab w:val="left" w:pos="-284"/>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Times New Roman"/>
          <w:spacing w:val="-3"/>
          <w:u w:val="single"/>
          <w:lang w:bidi="ar-SA"/>
        </w:rPr>
      </w:pPr>
    </w:p>
    <w:p w14:paraId="18C5732A" w14:textId="77777777" w:rsidR="00500F63" w:rsidRDefault="00500F63" w:rsidP="00B20BB7">
      <w:pPr>
        <w:widowControl/>
        <w:tabs>
          <w:tab w:val="left" w:pos="-284"/>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Times New Roman"/>
          <w:spacing w:val="-3"/>
          <w:u w:val="single"/>
          <w:lang w:bidi="ar-SA"/>
        </w:rPr>
      </w:pPr>
    </w:p>
    <w:p w14:paraId="69DFDC6F" w14:textId="77777777" w:rsidR="00500F63" w:rsidRDefault="00500F63" w:rsidP="00B20BB7">
      <w:pPr>
        <w:widowControl/>
        <w:tabs>
          <w:tab w:val="left" w:pos="-284"/>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Times New Roman"/>
          <w:spacing w:val="-3"/>
          <w:u w:val="single"/>
          <w:lang w:bidi="ar-SA"/>
        </w:rPr>
      </w:pPr>
    </w:p>
    <w:p w14:paraId="4C1887C8" w14:textId="77777777" w:rsidR="00500F63" w:rsidRDefault="00500F63" w:rsidP="00B20BB7">
      <w:pPr>
        <w:widowControl/>
        <w:tabs>
          <w:tab w:val="left" w:pos="-284"/>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Times New Roman"/>
          <w:spacing w:val="-3"/>
          <w:u w:val="single"/>
          <w:lang w:bidi="ar-SA"/>
        </w:rPr>
      </w:pPr>
    </w:p>
    <w:p w14:paraId="641DEE5A" w14:textId="77777777" w:rsidR="00500F63" w:rsidRDefault="00500F63" w:rsidP="00B20BB7">
      <w:pPr>
        <w:widowControl/>
        <w:tabs>
          <w:tab w:val="left" w:pos="-284"/>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Times New Roman"/>
          <w:spacing w:val="-3"/>
          <w:u w:val="single"/>
          <w:lang w:bidi="ar-SA"/>
        </w:rPr>
      </w:pPr>
    </w:p>
    <w:p w14:paraId="6B4DE5B5" w14:textId="77777777" w:rsidR="00500F63" w:rsidRDefault="00500F63" w:rsidP="00B20BB7">
      <w:pPr>
        <w:widowControl/>
        <w:tabs>
          <w:tab w:val="left" w:pos="-284"/>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Times New Roman"/>
          <w:spacing w:val="-3"/>
          <w:u w:val="single"/>
          <w:lang w:bidi="ar-SA"/>
        </w:rPr>
      </w:pPr>
    </w:p>
    <w:p w14:paraId="267249FD" w14:textId="77777777" w:rsidR="00853717" w:rsidRDefault="00853717" w:rsidP="00B20BB7">
      <w:pPr>
        <w:widowControl/>
        <w:tabs>
          <w:tab w:val="left" w:pos="-284"/>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Times New Roman"/>
          <w:spacing w:val="-3"/>
          <w:u w:val="single"/>
          <w:lang w:bidi="ar-SA"/>
        </w:rPr>
      </w:pPr>
    </w:p>
    <w:p w14:paraId="098D44DB" w14:textId="77777777" w:rsidR="002B4C17" w:rsidRPr="0059319E" w:rsidRDefault="002B4C17" w:rsidP="00B20BB7">
      <w:pPr>
        <w:widowControl/>
        <w:tabs>
          <w:tab w:val="left" w:pos="-284"/>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eastAsia="Times New Roman" w:cs="Times New Roman"/>
          <w:spacing w:val="-3"/>
          <w:u w:val="single"/>
          <w:lang w:bidi="ar-SA"/>
        </w:rPr>
      </w:pPr>
      <w:r w:rsidRPr="0059319E">
        <w:rPr>
          <w:rFonts w:eastAsia="Times New Roman" w:cs="Times New Roman"/>
          <w:spacing w:val="-3"/>
          <w:u w:val="single"/>
          <w:lang w:bidi="ar-SA"/>
        </w:rPr>
        <w:t>Załączniki</w:t>
      </w:r>
    </w:p>
    <w:p w14:paraId="0B974626" w14:textId="77777777" w:rsidR="002B4C17" w:rsidRPr="0059319E" w:rsidRDefault="002B4C17" w:rsidP="00B40E5C">
      <w:pPr>
        <w:widowControl/>
        <w:numPr>
          <w:ilvl w:val="0"/>
          <w:numId w:val="19"/>
        </w:numPr>
        <w:suppressAutoHyphens w:val="0"/>
        <w:ind w:left="284" w:hanging="284"/>
        <w:jc w:val="both"/>
        <w:rPr>
          <w:rFonts w:eastAsia="Times New Roman" w:cs="Times New Roman"/>
          <w:lang w:bidi="ar-SA"/>
        </w:rPr>
      </w:pPr>
      <w:r w:rsidRPr="0059319E">
        <w:rPr>
          <w:rFonts w:eastAsia="Times New Roman" w:cs="Times New Roman"/>
          <w:lang w:bidi="ar-SA"/>
        </w:rPr>
        <w:t>Formularz oferty wraz z f</w:t>
      </w:r>
      <w:r w:rsidRPr="0059319E">
        <w:rPr>
          <w:rFonts w:eastAsia="Times New Roman" w:cs="Times New Roman"/>
          <w:spacing w:val="-3"/>
          <w:lang w:bidi="ar-SA"/>
        </w:rPr>
        <w:t>ormularzem cenowym</w:t>
      </w:r>
    </w:p>
    <w:p w14:paraId="456AE94F" w14:textId="77777777" w:rsidR="002B4C17" w:rsidRPr="0059319E" w:rsidRDefault="002B4C17" w:rsidP="00B40E5C">
      <w:pPr>
        <w:widowControl/>
        <w:numPr>
          <w:ilvl w:val="0"/>
          <w:numId w:val="19"/>
        </w:numPr>
        <w:suppressAutoHyphens w:val="0"/>
        <w:ind w:left="284" w:hanging="284"/>
        <w:jc w:val="both"/>
        <w:rPr>
          <w:rFonts w:eastAsia="Times New Roman" w:cs="Times New Roman"/>
          <w:spacing w:val="-3"/>
          <w:lang w:bidi="ar-SA"/>
        </w:rPr>
      </w:pPr>
      <w:r w:rsidRPr="0059319E">
        <w:rPr>
          <w:rFonts w:eastAsia="Times New Roman" w:cs="Times New Roman"/>
          <w:spacing w:val="-3"/>
          <w:lang w:bidi="ar-SA"/>
        </w:rPr>
        <w:t>Opis przedmiotu zamówienia</w:t>
      </w:r>
    </w:p>
    <w:p w14:paraId="31855CCF" w14:textId="77777777" w:rsidR="002B4C17" w:rsidRPr="0059319E" w:rsidRDefault="002B4C17" w:rsidP="00B40E5C">
      <w:pPr>
        <w:widowControl/>
        <w:numPr>
          <w:ilvl w:val="0"/>
          <w:numId w:val="19"/>
        </w:numPr>
        <w:suppressAutoHyphens w:val="0"/>
        <w:ind w:left="284" w:hanging="284"/>
        <w:jc w:val="both"/>
        <w:rPr>
          <w:rFonts w:eastAsia="Times New Roman" w:cs="Times New Roman"/>
          <w:spacing w:val="-3"/>
          <w:lang w:bidi="ar-SA"/>
        </w:rPr>
      </w:pPr>
      <w:r w:rsidRPr="0059319E">
        <w:rPr>
          <w:rFonts w:eastAsia="Times New Roman" w:cs="Times New Roman"/>
          <w:spacing w:val="-3"/>
          <w:lang w:bidi="ar-SA"/>
        </w:rPr>
        <w:t xml:space="preserve">Ostateczny ranking aukcji elektronicznej (dotyczy części </w:t>
      </w:r>
      <w:bookmarkStart w:id="35" w:name="_Hlk202943777"/>
      <w:r w:rsidR="00551A2D" w:rsidRPr="00551A2D">
        <w:rPr>
          <w:rFonts w:eastAsia="Times New Roman" w:cs="Times New Roman"/>
          <w:spacing w:val="-3"/>
          <w:lang w:bidi="ar-SA"/>
        </w:rPr>
        <w:t>I – IV, VI – VII, IX - X</w:t>
      </w:r>
      <w:bookmarkEnd w:id="35"/>
      <w:r w:rsidRPr="0059319E">
        <w:rPr>
          <w:rFonts w:eastAsia="Times New Roman" w:cs="Times New Roman"/>
          <w:spacing w:val="-3"/>
          <w:lang w:bidi="ar-SA"/>
        </w:rPr>
        <w:t>)</w:t>
      </w:r>
    </w:p>
    <w:p w14:paraId="64463442" w14:textId="77777777" w:rsidR="002B4C17" w:rsidRPr="0059319E" w:rsidRDefault="002B4C17" w:rsidP="00B20BB7">
      <w:pPr>
        <w:widowControl/>
        <w:ind w:left="284" w:hanging="284"/>
        <w:jc w:val="both"/>
        <w:rPr>
          <w:rFonts w:eastAsia="Times New Roman" w:cs="Times New Roman"/>
          <w:spacing w:val="-3"/>
          <w:lang w:bidi="ar-SA"/>
        </w:rPr>
      </w:pPr>
      <w:r w:rsidRPr="0059319E">
        <w:rPr>
          <w:rFonts w:eastAsia="Times New Roman" w:cs="Times New Roman"/>
          <w:spacing w:val="-3"/>
          <w:lang w:bidi="ar-SA"/>
        </w:rPr>
        <w:t>4.</w:t>
      </w:r>
      <w:r w:rsidRPr="0059319E">
        <w:rPr>
          <w:rFonts w:eastAsia="Times New Roman" w:cs="Times New Roman"/>
          <w:spacing w:val="-3"/>
          <w:lang w:bidi="ar-SA"/>
        </w:rPr>
        <w:tab/>
        <w:t>Projekt aneksu do umowy</w:t>
      </w:r>
    </w:p>
    <w:p w14:paraId="744FB79E" w14:textId="77777777" w:rsidR="002B4C17" w:rsidRPr="0059319E" w:rsidRDefault="002B4C17" w:rsidP="00B20BB7">
      <w:pPr>
        <w:widowControl/>
        <w:ind w:left="284" w:hanging="284"/>
        <w:jc w:val="both"/>
        <w:rPr>
          <w:rFonts w:eastAsia="Times New Roman" w:cs="Times New Roman"/>
          <w:spacing w:val="-3"/>
          <w:sz w:val="20"/>
          <w:szCs w:val="20"/>
          <w:lang w:bidi="ar-SA"/>
        </w:rPr>
      </w:pPr>
    </w:p>
    <w:p w14:paraId="31441AF7" w14:textId="77777777" w:rsidR="002B4C17" w:rsidRPr="0059319E" w:rsidRDefault="002B4C17" w:rsidP="00B20BB7">
      <w:pPr>
        <w:widowControl/>
        <w:ind w:left="284" w:hanging="284"/>
        <w:jc w:val="both"/>
        <w:rPr>
          <w:rFonts w:eastAsia="Times New Roman" w:cs="Times New Roman"/>
          <w:spacing w:val="-3"/>
          <w:sz w:val="20"/>
          <w:szCs w:val="20"/>
          <w:lang w:bidi="ar-SA"/>
        </w:rPr>
      </w:pPr>
    </w:p>
    <w:p w14:paraId="1CCB453B" w14:textId="77777777" w:rsidR="002B4C17" w:rsidRPr="0059319E" w:rsidRDefault="002B4C17" w:rsidP="00B20BB7">
      <w:pPr>
        <w:widowControl/>
        <w:ind w:left="284" w:hanging="284"/>
        <w:jc w:val="both"/>
        <w:rPr>
          <w:rFonts w:eastAsia="Times New Roman" w:cs="Times New Roman"/>
          <w:spacing w:val="-3"/>
          <w:sz w:val="20"/>
          <w:szCs w:val="20"/>
          <w:lang w:bidi="ar-SA"/>
        </w:rPr>
      </w:pPr>
    </w:p>
    <w:p w14:paraId="3D2BB78F" w14:textId="77777777" w:rsidR="002B4C17" w:rsidRPr="0059319E" w:rsidRDefault="002B4C17" w:rsidP="00B20BB7">
      <w:pPr>
        <w:widowControl/>
        <w:ind w:left="284" w:hanging="284"/>
        <w:jc w:val="both"/>
        <w:rPr>
          <w:rFonts w:eastAsia="Times New Roman" w:cs="Times New Roman"/>
          <w:spacing w:val="-3"/>
          <w:sz w:val="20"/>
          <w:szCs w:val="20"/>
          <w:lang w:bidi="ar-SA"/>
        </w:rPr>
      </w:pPr>
    </w:p>
    <w:p w14:paraId="512DBB98" w14:textId="77777777" w:rsidR="002B4C17" w:rsidRPr="0059319E" w:rsidRDefault="002B4C17" w:rsidP="002B4C17">
      <w:pPr>
        <w:widowControl/>
        <w:jc w:val="both"/>
        <w:rPr>
          <w:rFonts w:eastAsia="Times New Roman" w:cs="Times New Roman"/>
          <w:spacing w:val="-3"/>
          <w:sz w:val="20"/>
          <w:szCs w:val="20"/>
          <w:lang w:bidi="ar-SA"/>
        </w:rPr>
      </w:pPr>
    </w:p>
    <w:p w14:paraId="62829D78" w14:textId="77777777" w:rsidR="002B4C17" w:rsidRPr="0059319E" w:rsidRDefault="00B026F6" w:rsidP="002B4C17">
      <w:pPr>
        <w:widowControl/>
        <w:jc w:val="both"/>
        <w:rPr>
          <w:rFonts w:eastAsia="Times New Roman" w:cs="Times New Roman"/>
          <w:b/>
          <w:spacing w:val="-3"/>
          <w:lang w:bidi="ar-SA"/>
        </w:rPr>
      </w:pPr>
      <w:r w:rsidRPr="0059319E">
        <w:rPr>
          <w:rFonts w:eastAsia="Times New Roman" w:cs="Times New Roman"/>
          <w:spacing w:val="-3"/>
          <w:lang w:bidi="ar-SA"/>
        </w:rPr>
        <w:t xml:space="preserve">              </w:t>
      </w:r>
      <w:r w:rsidR="002B4C17" w:rsidRPr="0059319E">
        <w:rPr>
          <w:rFonts w:eastAsia="Times New Roman" w:cs="Times New Roman"/>
          <w:spacing w:val="-3"/>
          <w:lang w:bidi="ar-SA"/>
        </w:rPr>
        <w:t>...........................</w:t>
      </w:r>
      <w:r w:rsidR="00E31C89" w:rsidRPr="0059319E">
        <w:rPr>
          <w:rFonts w:eastAsia="Times New Roman" w:cs="Times New Roman"/>
          <w:spacing w:val="-3"/>
          <w:lang w:bidi="ar-SA"/>
        </w:rPr>
        <w:t>....</w:t>
      </w:r>
      <w:r w:rsidR="002B4C17" w:rsidRPr="0059319E">
        <w:rPr>
          <w:rFonts w:eastAsia="Times New Roman" w:cs="Times New Roman"/>
          <w:spacing w:val="-3"/>
          <w:lang w:bidi="ar-SA"/>
        </w:rPr>
        <w:t>....</w:t>
      </w:r>
      <w:r w:rsidRPr="0059319E">
        <w:rPr>
          <w:rFonts w:eastAsia="Times New Roman" w:cs="Times New Roman"/>
          <w:spacing w:val="-3"/>
          <w:lang w:bidi="ar-SA"/>
        </w:rPr>
        <w:t>..</w:t>
      </w:r>
      <w:r w:rsidR="002B4C17" w:rsidRPr="0059319E">
        <w:rPr>
          <w:rFonts w:eastAsia="Times New Roman" w:cs="Times New Roman"/>
          <w:spacing w:val="-3"/>
          <w:lang w:bidi="ar-SA"/>
        </w:rPr>
        <w:t>....</w:t>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t xml:space="preserve">    </w:t>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r>
      <w:r w:rsidR="002B4C17" w:rsidRPr="0059319E">
        <w:rPr>
          <w:rFonts w:eastAsia="Times New Roman" w:cs="Times New Roman"/>
          <w:spacing w:val="-3"/>
          <w:lang w:bidi="ar-SA"/>
        </w:rPr>
        <w:tab/>
        <w:t xml:space="preserve">      ..........</w:t>
      </w:r>
      <w:r w:rsidRPr="0059319E">
        <w:rPr>
          <w:rFonts w:eastAsia="Times New Roman" w:cs="Times New Roman"/>
          <w:spacing w:val="-3"/>
          <w:lang w:bidi="ar-SA"/>
        </w:rPr>
        <w:t>....</w:t>
      </w:r>
      <w:r w:rsidR="002B4C17" w:rsidRPr="0059319E">
        <w:rPr>
          <w:rFonts w:eastAsia="Times New Roman" w:cs="Times New Roman"/>
          <w:spacing w:val="-3"/>
          <w:lang w:bidi="ar-SA"/>
        </w:rPr>
        <w:t>................................</w:t>
      </w:r>
      <w:r w:rsidR="002B4C17" w:rsidRPr="0059319E">
        <w:rPr>
          <w:rFonts w:eastAsia="Times New Roman" w:cs="Times New Roman"/>
          <w:spacing w:val="-3"/>
          <w:lang w:bidi="ar-SA"/>
        </w:rPr>
        <w:br/>
      </w:r>
      <w:bookmarkStart w:id="36" w:name="_Hlk201749632"/>
      <w:r w:rsidR="002B4C17" w:rsidRPr="0059319E">
        <w:rPr>
          <w:rFonts w:eastAsia="Times New Roman" w:cs="Times New Roman"/>
          <w:b/>
          <w:spacing w:val="-3"/>
          <w:lang w:bidi="ar-SA"/>
        </w:rPr>
        <w:t xml:space="preserve">     </w:t>
      </w:r>
      <w:r w:rsidRPr="0059319E">
        <w:rPr>
          <w:rFonts w:eastAsia="Times New Roman" w:cs="Times New Roman"/>
          <w:b/>
          <w:spacing w:val="-3"/>
          <w:lang w:bidi="ar-SA"/>
        </w:rPr>
        <w:t xml:space="preserve">               </w:t>
      </w:r>
      <w:r w:rsidR="00E31C89" w:rsidRPr="0059319E">
        <w:rPr>
          <w:rFonts w:eastAsia="Times New Roman" w:cs="Times New Roman"/>
          <w:b/>
          <w:spacing w:val="-3"/>
          <w:lang w:bidi="ar-SA"/>
        </w:rPr>
        <w:t xml:space="preserve">  </w:t>
      </w:r>
      <w:r w:rsidR="002B4C17" w:rsidRPr="0059319E">
        <w:rPr>
          <w:rFonts w:eastAsia="Times New Roman" w:cs="Times New Roman"/>
          <w:b/>
          <w:spacing w:val="-3"/>
          <w:lang w:bidi="ar-SA"/>
        </w:rPr>
        <w:t xml:space="preserve">Zamawiający </w:t>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t xml:space="preserve">               </w:t>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t xml:space="preserve">  </w:t>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E31C89" w:rsidRPr="0059319E">
        <w:rPr>
          <w:rFonts w:eastAsia="Times New Roman" w:cs="Times New Roman"/>
          <w:b/>
          <w:spacing w:val="-3"/>
          <w:lang w:bidi="ar-SA"/>
        </w:rPr>
        <w:t xml:space="preserve"> </w:t>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r>
      <w:r w:rsidR="002B4C17" w:rsidRPr="0059319E">
        <w:rPr>
          <w:rFonts w:eastAsia="Times New Roman" w:cs="Times New Roman"/>
          <w:b/>
          <w:spacing w:val="-3"/>
          <w:lang w:bidi="ar-SA"/>
        </w:rPr>
        <w:tab/>
        <w:t xml:space="preserve"> </w:t>
      </w:r>
      <w:r w:rsidR="00E31C89" w:rsidRPr="0059319E">
        <w:rPr>
          <w:rFonts w:eastAsia="Times New Roman" w:cs="Times New Roman"/>
          <w:b/>
          <w:spacing w:val="-3"/>
          <w:lang w:bidi="ar-SA"/>
        </w:rPr>
        <w:t xml:space="preserve"> </w:t>
      </w:r>
      <w:r w:rsidR="002B4C17" w:rsidRPr="0059319E">
        <w:rPr>
          <w:rFonts w:eastAsia="Times New Roman" w:cs="Times New Roman"/>
          <w:b/>
          <w:spacing w:val="-3"/>
          <w:lang w:bidi="ar-SA"/>
        </w:rPr>
        <w:t>Wykonawca</w:t>
      </w:r>
    </w:p>
    <w:bookmarkEnd w:id="36"/>
    <w:p w14:paraId="47DFE9F9" w14:textId="77777777" w:rsidR="0070213D" w:rsidRPr="0059319E" w:rsidRDefault="0070213D" w:rsidP="002B4C17">
      <w:pPr>
        <w:widowControl/>
        <w:jc w:val="both"/>
        <w:rPr>
          <w:rFonts w:eastAsia="Times New Roman" w:cs="Times New Roman"/>
          <w:b/>
          <w:spacing w:val="-3"/>
          <w:lang w:bidi="ar-SA"/>
        </w:rPr>
      </w:pPr>
    </w:p>
    <w:p w14:paraId="741FC614" w14:textId="77777777" w:rsidR="009D4E69" w:rsidRPr="0059319E" w:rsidRDefault="009D4E69" w:rsidP="002B4C17">
      <w:pPr>
        <w:widowControl/>
        <w:jc w:val="both"/>
        <w:rPr>
          <w:rFonts w:eastAsia="Times New Roman" w:cs="Times New Roman"/>
          <w:b/>
          <w:spacing w:val="-3"/>
          <w:sz w:val="8"/>
          <w:szCs w:val="8"/>
          <w:lang w:bidi="ar-SA"/>
        </w:rPr>
      </w:pPr>
    </w:p>
    <w:p w14:paraId="01FED831" w14:textId="77777777" w:rsidR="0070213D" w:rsidRPr="0059319E" w:rsidRDefault="0070213D" w:rsidP="002B4C17">
      <w:pPr>
        <w:widowControl/>
        <w:jc w:val="both"/>
        <w:rPr>
          <w:rFonts w:eastAsia="Times New Roman" w:cs="Times New Roman"/>
          <w:b/>
          <w:spacing w:val="-3"/>
          <w:sz w:val="8"/>
          <w:szCs w:val="8"/>
          <w:lang w:bidi="ar-SA"/>
        </w:rPr>
      </w:pPr>
    </w:p>
    <w:p w14:paraId="28B88B12" w14:textId="77777777" w:rsidR="00AA7D73" w:rsidRPr="0059319E" w:rsidRDefault="00AA7D73" w:rsidP="002B4C17">
      <w:pPr>
        <w:widowControl/>
        <w:jc w:val="both"/>
        <w:rPr>
          <w:rFonts w:eastAsia="Times New Roman" w:cs="Times New Roman"/>
          <w:b/>
          <w:spacing w:val="-3"/>
          <w:sz w:val="8"/>
          <w:szCs w:val="8"/>
          <w:lang w:bidi="ar-SA"/>
        </w:rPr>
      </w:pPr>
    </w:p>
    <w:p w14:paraId="4ABBFF04" w14:textId="77777777" w:rsidR="00AA7D73" w:rsidRPr="0059319E" w:rsidRDefault="00AA7D73" w:rsidP="002B4C17">
      <w:pPr>
        <w:widowControl/>
        <w:jc w:val="both"/>
        <w:rPr>
          <w:rFonts w:eastAsia="Times New Roman" w:cs="Times New Roman"/>
          <w:b/>
          <w:spacing w:val="-3"/>
          <w:sz w:val="8"/>
          <w:szCs w:val="8"/>
          <w:lang w:bidi="ar-SA"/>
        </w:rPr>
      </w:pPr>
    </w:p>
    <w:p w14:paraId="29332641" w14:textId="77777777" w:rsidR="00AA7D73" w:rsidRPr="0059319E" w:rsidRDefault="00AA7D73" w:rsidP="002B4C17">
      <w:pPr>
        <w:widowControl/>
        <w:jc w:val="both"/>
        <w:rPr>
          <w:rFonts w:eastAsia="Times New Roman" w:cs="Times New Roman"/>
          <w:b/>
          <w:spacing w:val="-3"/>
          <w:sz w:val="8"/>
          <w:szCs w:val="8"/>
          <w:lang w:bidi="ar-SA"/>
        </w:rPr>
      </w:pPr>
    </w:p>
    <w:p w14:paraId="2A4F5160" w14:textId="77777777" w:rsidR="00AA7D73" w:rsidRPr="0059319E" w:rsidRDefault="00AA7D73" w:rsidP="002B4C17">
      <w:pPr>
        <w:widowControl/>
        <w:jc w:val="both"/>
        <w:rPr>
          <w:rFonts w:eastAsia="Times New Roman" w:cs="Times New Roman"/>
          <w:b/>
          <w:spacing w:val="-3"/>
          <w:sz w:val="8"/>
          <w:szCs w:val="8"/>
          <w:lang w:bidi="ar-SA"/>
        </w:rPr>
      </w:pPr>
    </w:p>
    <w:p w14:paraId="3FF18779" w14:textId="77777777" w:rsidR="001101F0" w:rsidRPr="0059319E" w:rsidRDefault="001101F0" w:rsidP="002B4C17">
      <w:pPr>
        <w:widowControl/>
        <w:jc w:val="both"/>
        <w:rPr>
          <w:rFonts w:eastAsia="Times New Roman" w:cs="Times New Roman"/>
          <w:b/>
          <w:spacing w:val="-3"/>
          <w:sz w:val="8"/>
          <w:szCs w:val="8"/>
          <w:lang w:bidi="ar-SA"/>
        </w:rPr>
      </w:pPr>
    </w:p>
    <w:p w14:paraId="2FE6FE41" w14:textId="77777777" w:rsidR="001101F0" w:rsidRPr="0059319E" w:rsidRDefault="001101F0" w:rsidP="002B4C17">
      <w:pPr>
        <w:widowControl/>
        <w:jc w:val="both"/>
        <w:rPr>
          <w:rFonts w:eastAsia="Times New Roman" w:cs="Times New Roman"/>
          <w:b/>
          <w:spacing w:val="-3"/>
          <w:sz w:val="8"/>
          <w:szCs w:val="8"/>
          <w:lang w:bidi="ar-SA"/>
        </w:rPr>
      </w:pPr>
    </w:p>
    <w:p w14:paraId="4BB4E086" w14:textId="77777777" w:rsidR="008903DE" w:rsidRPr="0059319E" w:rsidRDefault="008903DE" w:rsidP="002B4C17">
      <w:pPr>
        <w:widowControl/>
        <w:jc w:val="both"/>
        <w:rPr>
          <w:rFonts w:eastAsia="Times New Roman" w:cs="Times New Roman"/>
          <w:b/>
          <w:spacing w:val="-3"/>
          <w:sz w:val="8"/>
          <w:szCs w:val="8"/>
          <w:lang w:bidi="ar-SA"/>
        </w:rPr>
      </w:pPr>
    </w:p>
    <w:p w14:paraId="75165782" w14:textId="77777777" w:rsidR="008903DE" w:rsidRPr="0059319E" w:rsidRDefault="008903DE" w:rsidP="002B4C17">
      <w:pPr>
        <w:widowControl/>
        <w:jc w:val="both"/>
        <w:rPr>
          <w:rFonts w:eastAsia="Times New Roman" w:cs="Times New Roman"/>
          <w:b/>
          <w:spacing w:val="-3"/>
          <w:sz w:val="8"/>
          <w:szCs w:val="8"/>
          <w:lang w:bidi="ar-SA"/>
        </w:rPr>
      </w:pPr>
    </w:p>
    <w:p w14:paraId="75280677" w14:textId="77777777" w:rsidR="008903DE" w:rsidRPr="0059319E" w:rsidRDefault="008903DE" w:rsidP="002B4C17">
      <w:pPr>
        <w:widowControl/>
        <w:jc w:val="both"/>
        <w:rPr>
          <w:rFonts w:eastAsia="Times New Roman" w:cs="Times New Roman"/>
          <w:b/>
          <w:spacing w:val="-3"/>
          <w:sz w:val="8"/>
          <w:szCs w:val="8"/>
          <w:lang w:bidi="ar-SA"/>
        </w:rPr>
      </w:pPr>
    </w:p>
    <w:p w14:paraId="1B8D0755" w14:textId="77777777" w:rsidR="008903DE" w:rsidRPr="0059319E" w:rsidRDefault="008903DE" w:rsidP="002B4C17">
      <w:pPr>
        <w:widowControl/>
        <w:jc w:val="both"/>
        <w:rPr>
          <w:rFonts w:eastAsia="Times New Roman" w:cs="Times New Roman"/>
          <w:b/>
          <w:spacing w:val="-3"/>
          <w:sz w:val="8"/>
          <w:szCs w:val="8"/>
          <w:lang w:bidi="ar-SA"/>
        </w:rPr>
      </w:pPr>
    </w:p>
    <w:p w14:paraId="0C5F0459" w14:textId="77777777" w:rsidR="008903DE" w:rsidRPr="0059319E" w:rsidRDefault="008903DE" w:rsidP="002B4C17">
      <w:pPr>
        <w:widowControl/>
        <w:jc w:val="both"/>
        <w:rPr>
          <w:rFonts w:eastAsia="Times New Roman" w:cs="Times New Roman"/>
          <w:b/>
          <w:spacing w:val="-3"/>
          <w:sz w:val="8"/>
          <w:szCs w:val="8"/>
          <w:lang w:bidi="ar-SA"/>
        </w:rPr>
      </w:pPr>
    </w:p>
    <w:p w14:paraId="34369436" w14:textId="77777777" w:rsidR="008903DE" w:rsidRPr="0059319E" w:rsidRDefault="008903DE" w:rsidP="002B4C17">
      <w:pPr>
        <w:widowControl/>
        <w:jc w:val="both"/>
        <w:rPr>
          <w:rFonts w:eastAsia="Times New Roman" w:cs="Times New Roman"/>
          <w:b/>
          <w:spacing w:val="-3"/>
          <w:sz w:val="8"/>
          <w:szCs w:val="8"/>
          <w:lang w:bidi="ar-SA"/>
        </w:rPr>
      </w:pPr>
    </w:p>
    <w:p w14:paraId="2CE0B934" w14:textId="77777777" w:rsidR="00853717" w:rsidRDefault="00853717" w:rsidP="002B4C17">
      <w:pPr>
        <w:widowControl/>
        <w:suppressAutoHyphens w:val="0"/>
        <w:spacing w:before="100"/>
        <w:jc w:val="center"/>
        <w:textAlignment w:val="auto"/>
        <w:rPr>
          <w:rFonts w:eastAsia="Times New Roman" w:cs="Times New Roman"/>
          <w:b/>
          <w:bCs/>
          <w:kern w:val="0"/>
          <w:sz w:val="32"/>
          <w:szCs w:val="32"/>
          <w:u w:val="single"/>
          <w:lang w:eastAsia="pl-PL" w:bidi="ar-SA"/>
        </w:rPr>
      </w:pPr>
    </w:p>
    <w:p w14:paraId="442DD4B6" w14:textId="77777777" w:rsidR="00853717" w:rsidRDefault="00853717" w:rsidP="002B4C17">
      <w:pPr>
        <w:widowControl/>
        <w:suppressAutoHyphens w:val="0"/>
        <w:spacing w:before="100"/>
        <w:jc w:val="center"/>
        <w:textAlignment w:val="auto"/>
        <w:rPr>
          <w:rFonts w:eastAsia="Times New Roman" w:cs="Times New Roman"/>
          <w:b/>
          <w:bCs/>
          <w:kern w:val="0"/>
          <w:sz w:val="32"/>
          <w:szCs w:val="32"/>
          <w:u w:val="single"/>
          <w:lang w:eastAsia="pl-PL" w:bidi="ar-SA"/>
        </w:rPr>
      </w:pPr>
    </w:p>
    <w:p w14:paraId="2D461546" w14:textId="77777777" w:rsidR="00853717" w:rsidRDefault="00853717" w:rsidP="002B4C17">
      <w:pPr>
        <w:widowControl/>
        <w:suppressAutoHyphens w:val="0"/>
        <w:spacing w:before="100"/>
        <w:jc w:val="center"/>
        <w:textAlignment w:val="auto"/>
        <w:rPr>
          <w:rFonts w:eastAsia="Times New Roman" w:cs="Times New Roman"/>
          <w:b/>
          <w:bCs/>
          <w:kern w:val="0"/>
          <w:sz w:val="32"/>
          <w:szCs w:val="32"/>
          <w:u w:val="single"/>
          <w:lang w:eastAsia="pl-PL" w:bidi="ar-SA"/>
        </w:rPr>
      </w:pPr>
    </w:p>
    <w:p w14:paraId="74AAD905" w14:textId="77777777" w:rsidR="00853717" w:rsidRDefault="00853717" w:rsidP="002B4C17">
      <w:pPr>
        <w:widowControl/>
        <w:suppressAutoHyphens w:val="0"/>
        <w:spacing w:before="100"/>
        <w:jc w:val="center"/>
        <w:textAlignment w:val="auto"/>
        <w:rPr>
          <w:rFonts w:eastAsia="Times New Roman" w:cs="Times New Roman"/>
          <w:b/>
          <w:bCs/>
          <w:kern w:val="0"/>
          <w:sz w:val="32"/>
          <w:szCs w:val="32"/>
          <w:u w:val="single"/>
          <w:lang w:eastAsia="pl-PL" w:bidi="ar-SA"/>
        </w:rPr>
      </w:pPr>
    </w:p>
    <w:p w14:paraId="595496AA" w14:textId="77777777" w:rsidR="00853717" w:rsidRDefault="00853717" w:rsidP="002B4C17">
      <w:pPr>
        <w:widowControl/>
        <w:suppressAutoHyphens w:val="0"/>
        <w:spacing w:before="100"/>
        <w:jc w:val="center"/>
        <w:textAlignment w:val="auto"/>
        <w:rPr>
          <w:rFonts w:eastAsia="Times New Roman" w:cs="Times New Roman"/>
          <w:b/>
          <w:bCs/>
          <w:kern w:val="0"/>
          <w:sz w:val="32"/>
          <w:szCs w:val="32"/>
          <w:u w:val="single"/>
          <w:lang w:eastAsia="pl-PL" w:bidi="ar-SA"/>
        </w:rPr>
      </w:pPr>
    </w:p>
    <w:p w14:paraId="1D24EFB8" w14:textId="77777777" w:rsidR="00853717" w:rsidRDefault="00853717" w:rsidP="002B4C17">
      <w:pPr>
        <w:widowControl/>
        <w:suppressAutoHyphens w:val="0"/>
        <w:spacing w:before="100"/>
        <w:jc w:val="center"/>
        <w:textAlignment w:val="auto"/>
        <w:rPr>
          <w:rFonts w:eastAsia="Times New Roman" w:cs="Times New Roman"/>
          <w:b/>
          <w:bCs/>
          <w:kern w:val="0"/>
          <w:sz w:val="32"/>
          <w:szCs w:val="32"/>
          <w:u w:val="single"/>
          <w:lang w:eastAsia="pl-PL" w:bidi="ar-SA"/>
        </w:rPr>
      </w:pPr>
    </w:p>
    <w:p w14:paraId="2D0D3844" w14:textId="77777777" w:rsidR="00853717" w:rsidRDefault="00853717" w:rsidP="002B4C17">
      <w:pPr>
        <w:widowControl/>
        <w:suppressAutoHyphens w:val="0"/>
        <w:spacing w:before="100"/>
        <w:jc w:val="center"/>
        <w:textAlignment w:val="auto"/>
        <w:rPr>
          <w:rFonts w:eastAsia="Times New Roman" w:cs="Times New Roman"/>
          <w:b/>
          <w:bCs/>
          <w:kern w:val="0"/>
          <w:sz w:val="32"/>
          <w:szCs w:val="32"/>
          <w:u w:val="single"/>
          <w:lang w:eastAsia="pl-PL" w:bidi="ar-SA"/>
        </w:rPr>
      </w:pPr>
    </w:p>
    <w:p w14:paraId="6F345B0C" w14:textId="77777777" w:rsidR="00853717" w:rsidRDefault="00853717" w:rsidP="002B4C17">
      <w:pPr>
        <w:widowControl/>
        <w:suppressAutoHyphens w:val="0"/>
        <w:spacing w:before="100"/>
        <w:jc w:val="center"/>
        <w:textAlignment w:val="auto"/>
        <w:rPr>
          <w:rFonts w:eastAsia="Times New Roman" w:cs="Times New Roman"/>
          <w:b/>
          <w:bCs/>
          <w:kern w:val="0"/>
          <w:sz w:val="32"/>
          <w:szCs w:val="32"/>
          <w:u w:val="single"/>
          <w:lang w:eastAsia="pl-PL" w:bidi="ar-SA"/>
        </w:rPr>
      </w:pPr>
    </w:p>
    <w:p w14:paraId="4695CD1A" w14:textId="77777777" w:rsidR="00853717" w:rsidRDefault="00853717" w:rsidP="002B4C17">
      <w:pPr>
        <w:widowControl/>
        <w:suppressAutoHyphens w:val="0"/>
        <w:spacing w:before="100"/>
        <w:jc w:val="center"/>
        <w:textAlignment w:val="auto"/>
        <w:rPr>
          <w:rFonts w:eastAsia="Times New Roman" w:cs="Times New Roman"/>
          <w:b/>
          <w:bCs/>
          <w:kern w:val="0"/>
          <w:sz w:val="32"/>
          <w:szCs w:val="32"/>
          <w:u w:val="single"/>
          <w:lang w:eastAsia="pl-PL" w:bidi="ar-SA"/>
        </w:rPr>
      </w:pPr>
    </w:p>
    <w:p w14:paraId="7BEA2E17" w14:textId="77777777" w:rsidR="00853717" w:rsidRDefault="00853717" w:rsidP="002B4C17">
      <w:pPr>
        <w:widowControl/>
        <w:suppressAutoHyphens w:val="0"/>
        <w:spacing w:before="100"/>
        <w:jc w:val="center"/>
        <w:textAlignment w:val="auto"/>
        <w:rPr>
          <w:rFonts w:eastAsia="Times New Roman" w:cs="Times New Roman"/>
          <w:b/>
          <w:bCs/>
          <w:kern w:val="0"/>
          <w:sz w:val="32"/>
          <w:szCs w:val="32"/>
          <w:u w:val="single"/>
          <w:lang w:eastAsia="pl-PL" w:bidi="ar-SA"/>
        </w:rPr>
      </w:pPr>
    </w:p>
    <w:p w14:paraId="61F72BC7" w14:textId="77777777" w:rsidR="00853717" w:rsidRDefault="00853717" w:rsidP="002B4C17">
      <w:pPr>
        <w:widowControl/>
        <w:suppressAutoHyphens w:val="0"/>
        <w:spacing w:before="100"/>
        <w:jc w:val="center"/>
        <w:textAlignment w:val="auto"/>
        <w:rPr>
          <w:rFonts w:eastAsia="Times New Roman" w:cs="Times New Roman"/>
          <w:b/>
          <w:bCs/>
          <w:kern w:val="0"/>
          <w:sz w:val="32"/>
          <w:szCs w:val="32"/>
          <w:u w:val="single"/>
          <w:lang w:eastAsia="pl-PL" w:bidi="ar-SA"/>
        </w:rPr>
      </w:pPr>
    </w:p>
    <w:p w14:paraId="62576235" w14:textId="77777777" w:rsidR="00853717" w:rsidRDefault="00853717" w:rsidP="002B4C17">
      <w:pPr>
        <w:widowControl/>
        <w:suppressAutoHyphens w:val="0"/>
        <w:spacing w:before="100"/>
        <w:jc w:val="center"/>
        <w:textAlignment w:val="auto"/>
        <w:rPr>
          <w:rFonts w:eastAsia="Times New Roman" w:cs="Times New Roman"/>
          <w:b/>
          <w:bCs/>
          <w:kern w:val="0"/>
          <w:sz w:val="32"/>
          <w:szCs w:val="32"/>
          <w:u w:val="single"/>
          <w:lang w:eastAsia="pl-PL" w:bidi="ar-SA"/>
        </w:rPr>
      </w:pPr>
    </w:p>
    <w:p w14:paraId="4D5F8131" w14:textId="77777777" w:rsidR="00853717" w:rsidRDefault="00853717" w:rsidP="002B4C17">
      <w:pPr>
        <w:widowControl/>
        <w:suppressAutoHyphens w:val="0"/>
        <w:spacing w:before="100"/>
        <w:jc w:val="center"/>
        <w:textAlignment w:val="auto"/>
        <w:rPr>
          <w:rFonts w:eastAsia="Times New Roman" w:cs="Times New Roman"/>
          <w:b/>
          <w:bCs/>
          <w:kern w:val="0"/>
          <w:sz w:val="32"/>
          <w:szCs w:val="32"/>
          <w:u w:val="single"/>
          <w:lang w:eastAsia="pl-PL" w:bidi="ar-SA"/>
        </w:rPr>
      </w:pPr>
    </w:p>
    <w:p w14:paraId="63EC0AE4" w14:textId="77777777" w:rsidR="00853717" w:rsidRDefault="00853717" w:rsidP="002B4C17">
      <w:pPr>
        <w:widowControl/>
        <w:suppressAutoHyphens w:val="0"/>
        <w:spacing w:before="100"/>
        <w:jc w:val="center"/>
        <w:textAlignment w:val="auto"/>
        <w:rPr>
          <w:rFonts w:eastAsia="Times New Roman" w:cs="Times New Roman"/>
          <w:b/>
          <w:bCs/>
          <w:kern w:val="0"/>
          <w:sz w:val="32"/>
          <w:szCs w:val="32"/>
          <w:u w:val="single"/>
          <w:lang w:eastAsia="pl-PL" w:bidi="ar-SA"/>
        </w:rPr>
      </w:pPr>
    </w:p>
    <w:p w14:paraId="716AC1B7" w14:textId="77777777" w:rsidR="00853717" w:rsidRDefault="00853717" w:rsidP="002B4C17">
      <w:pPr>
        <w:widowControl/>
        <w:suppressAutoHyphens w:val="0"/>
        <w:spacing w:before="100"/>
        <w:jc w:val="center"/>
        <w:textAlignment w:val="auto"/>
        <w:rPr>
          <w:rFonts w:eastAsia="Times New Roman" w:cs="Times New Roman"/>
          <w:b/>
          <w:bCs/>
          <w:kern w:val="0"/>
          <w:sz w:val="32"/>
          <w:szCs w:val="32"/>
          <w:u w:val="single"/>
          <w:lang w:eastAsia="pl-PL" w:bidi="ar-SA"/>
        </w:rPr>
      </w:pPr>
    </w:p>
    <w:p w14:paraId="2796711C" w14:textId="77777777" w:rsidR="00853717" w:rsidRDefault="00853717" w:rsidP="002B4C17">
      <w:pPr>
        <w:widowControl/>
        <w:suppressAutoHyphens w:val="0"/>
        <w:spacing w:before="100"/>
        <w:jc w:val="center"/>
        <w:textAlignment w:val="auto"/>
        <w:rPr>
          <w:rFonts w:eastAsia="Times New Roman" w:cs="Times New Roman"/>
          <w:b/>
          <w:bCs/>
          <w:kern w:val="0"/>
          <w:sz w:val="32"/>
          <w:szCs w:val="32"/>
          <w:u w:val="single"/>
          <w:lang w:eastAsia="pl-PL" w:bidi="ar-SA"/>
        </w:rPr>
      </w:pPr>
    </w:p>
    <w:p w14:paraId="517DFABD" w14:textId="77777777" w:rsidR="00853717" w:rsidRDefault="00853717" w:rsidP="002B4C17">
      <w:pPr>
        <w:widowControl/>
        <w:suppressAutoHyphens w:val="0"/>
        <w:spacing w:before="100"/>
        <w:jc w:val="center"/>
        <w:textAlignment w:val="auto"/>
        <w:rPr>
          <w:rFonts w:eastAsia="Times New Roman" w:cs="Times New Roman"/>
          <w:b/>
          <w:bCs/>
          <w:kern w:val="0"/>
          <w:sz w:val="32"/>
          <w:szCs w:val="32"/>
          <w:u w:val="single"/>
          <w:lang w:eastAsia="pl-PL" w:bidi="ar-SA"/>
        </w:rPr>
      </w:pPr>
    </w:p>
    <w:p w14:paraId="69090E02" w14:textId="77777777" w:rsidR="00853717" w:rsidRDefault="00853717" w:rsidP="002B4C17">
      <w:pPr>
        <w:widowControl/>
        <w:suppressAutoHyphens w:val="0"/>
        <w:spacing w:before="100"/>
        <w:jc w:val="center"/>
        <w:textAlignment w:val="auto"/>
        <w:rPr>
          <w:rFonts w:eastAsia="Times New Roman" w:cs="Times New Roman"/>
          <w:b/>
          <w:bCs/>
          <w:kern w:val="0"/>
          <w:sz w:val="32"/>
          <w:szCs w:val="32"/>
          <w:u w:val="single"/>
          <w:lang w:eastAsia="pl-PL" w:bidi="ar-SA"/>
        </w:rPr>
      </w:pPr>
    </w:p>
    <w:p w14:paraId="1B6B4B67" w14:textId="77777777" w:rsidR="00853717" w:rsidRDefault="00853717" w:rsidP="002B4C17">
      <w:pPr>
        <w:widowControl/>
        <w:suppressAutoHyphens w:val="0"/>
        <w:spacing w:before="100"/>
        <w:jc w:val="center"/>
        <w:textAlignment w:val="auto"/>
        <w:rPr>
          <w:rFonts w:eastAsia="Times New Roman" w:cs="Times New Roman"/>
          <w:b/>
          <w:bCs/>
          <w:kern w:val="0"/>
          <w:sz w:val="32"/>
          <w:szCs w:val="32"/>
          <w:u w:val="single"/>
          <w:lang w:eastAsia="pl-PL" w:bidi="ar-SA"/>
        </w:rPr>
      </w:pPr>
    </w:p>
    <w:p w14:paraId="7E387EBD" w14:textId="77777777" w:rsidR="00853717" w:rsidRDefault="00853717" w:rsidP="002B4C17">
      <w:pPr>
        <w:widowControl/>
        <w:suppressAutoHyphens w:val="0"/>
        <w:spacing w:before="100"/>
        <w:jc w:val="center"/>
        <w:textAlignment w:val="auto"/>
        <w:rPr>
          <w:rFonts w:eastAsia="Times New Roman" w:cs="Times New Roman"/>
          <w:b/>
          <w:bCs/>
          <w:kern w:val="0"/>
          <w:sz w:val="32"/>
          <w:szCs w:val="32"/>
          <w:u w:val="single"/>
          <w:lang w:eastAsia="pl-PL" w:bidi="ar-SA"/>
        </w:rPr>
      </w:pPr>
    </w:p>
    <w:p w14:paraId="6B1FBAA7" w14:textId="77777777" w:rsidR="002B4C17" w:rsidRPr="0059319E" w:rsidRDefault="002B4C17" w:rsidP="002B4C17">
      <w:pPr>
        <w:widowControl/>
        <w:suppressAutoHyphens w:val="0"/>
        <w:spacing w:before="100"/>
        <w:jc w:val="center"/>
        <w:textAlignment w:val="auto"/>
        <w:rPr>
          <w:rFonts w:cs="Times New Roman"/>
          <w:sz w:val="32"/>
          <w:szCs w:val="32"/>
        </w:rPr>
      </w:pPr>
      <w:r w:rsidRPr="0059319E">
        <w:rPr>
          <w:rFonts w:eastAsia="Times New Roman" w:cs="Times New Roman"/>
          <w:b/>
          <w:bCs/>
          <w:kern w:val="0"/>
          <w:sz w:val="32"/>
          <w:szCs w:val="32"/>
          <w:u w:val="single"/>
          <w:lang w:eastAsia="pl-PL" w:bidi="ar-SA"/>
        </w:rPr>
        <w:lastRenderedPageBreak/>
        <w:t xml:space="preserve">ANEKS NR 1 </w:t>
      </w:r>
    </w:p>
    <w:p w14:paraId="3B488B02" w14:textId="77777777" w:rsidR="002B4C17" w:rsidRPr="0059319E" w:rsidRDefault="001101F0" w:rsidP="002B4C17">
      <w:pPr>
        <w:widowControl/>
        <w:suppressAutoHyphens w:val="0"/>
        <w:spacing w:before="100"/>
        <w:jc w:val="center"/>
        <w:textAlignment w:val="auto"/>
        <w:rPr>
          <w:rFonts w:cs="Times New Roman"/>
        </w:rPr>
      </w:pPr>
      <w:r w:rsidRPr="0059319E">
        <w:rPr>
          <w:rFonts w:eastAsia="Times New Roman" w:cs="Times New Roman"/>
          <w:b/>
          <w:bCs/>
          <w:kern w:val="0"/>
          <w:lang w:eastAsia="pl-PL" w:bidi="ar-SA"/>
        </w:rPr>
        <w:t>do Umowy nr 2</w:t>
      </w:r>
      <w:r w:rsidR="00551A2D">
        <w:rPr>
          <w:rFonts w:eastAsia="Times New Roman" w:cs="Times New Roman"/>
          <w:b/>
          <w:bCs/>
          <w:kern w:val="0"/>
          <w:lang w:eastAsia="pl-PL" w:bidi="ar-SA"/>
        </w:rPr>
        <w:t>4</w:t>
      </w:r>
      <w:r w:rsidR="00877F70" w:rsidRPr="0059319E">
        <w:rPr>
          <w:rFonts w:eastAsia="Times New Roman" w:cs="Times New Roman"/>
          <w:b/>
          <w:bCs/>
          <w:kern w:val="0"/>
          <w:lang w:eastAsia="pl-PL" w:bidi="ar-SA"/>
        </w:rPr>
        <w:t>/25</w:t>
      </w:r>
      <w:r w:rsidR="002B4C17" w:rsidRPr="0059319E">
        <w:rPr>
          <w:rFonts w:eastAsia="Times New Roman" w:cs="Times New Roman"/>
          <w:b/>
          <w:bCs/>
          <w:kern w:val="0"/>
          <w:lang w:eastAsia="pl-PL" w:bidi="ar-SA"/>
        </w:rPr>
        <w:t>/WŻ</w:t>
      </w:r>
      <w:r w:rsidR="00CD1826" w:rsidRPr="0059319E">
        <w:rPr>
          <w:rFonts w:eastAsia="Times New Roman" w:cs="Times New Roman"/>
          <w:b/>
          <w:bCs/>
          <w:kern w:val="0"/>
          <w:lang w:eastAsia="pl-PL" w:bidi="ar-SA"/>
        </w:rPr>
        <w:t>/.….</w:t>
      </w:r>
      <w:r w:rsidR="002B4C17" w:rsidRPr="0059319E">
        <w:rPr>
          <w:rFonts w:eastAsia="Times New Roman" w:cs="Times New Roman"/>
          <w:b/>
          <w:bCs/>
          <w:kern w:val="0"/>
          <w:lang w:eastAsia="pl-PL" w:bidi="ar-SA"/>
        </w:rPr>
        <w:t xml:space="preserve"> z dnia ……………</w:t>
      </w:r>
      <w:r w:rsidR="00CD1826" w:rsidRPr="0059319E">
        <w:rPr>
          <w:rFonts w:eastAsia="Times New Roman" w:cs="Times New Roman"/>
          <w:b/>
          <w:bCs/>
          <w:kern w:val="0"/>
          <w:lang w:eastAsia="pl-PL" w:bidi="ar-SA"/>
        </w:rPr>
        <w:t>....</w:t>
      </w:r>
      <w:r w:rsidR="002B4C17" w:rsidRPr="0059319E">
        <w:rPr>
          <w:rFonts w:eastAsia="Times New Roman" w:cs="Times New Roman"/>
          <w:b/>
          <w:bCs/>
          <w:kern w:val="0"/>
          <w:lang w:eastAsia="pl-PL" w:bidi="ar-SA"/>
        </w:rPr>
        <w:t>…</w:t>
      </w:r>
      <w:r w:rsidR="00CD1826" w:rsidRPr="0059319E">
        <w:rPr>
          <w:rFonts w:eastAsia="Times New Roman" w:cs="Times New Roman"/>
          <w:b/>
          <w:bCs/>
          <w:kern w:val="0"/>
          <w:lang w:eastAsia="pl-PL" w:bidi="ar-SA"/>
        </w:rPr>
        <w:t xml:space="preserve"> </w:t>
      </w:r>
      <w:r w:rsidR="002B4C17" w:rsidRPr="0059319E">
        <w:rPr>
          <w:rFonts w:eastAsia="Times New Roman" w:cs="Times New Roman"/>
          <w:b/>
          <w:bCs/>
          <w:kern w:val="0"/>
          <w:lang w:eastAsia="pl-PL" w:bidi="ar-SA"/>
        </w:rPr>
        <w:t xml:space="preserve">r. </w:t>
      </w:r>
    </w:p>
    <w:p w14:paraId="6909ACC2" w14:textId="77777777" w:rsidR="002B4C17" w:rsidRPr="0059319E" w:rsidRDefault="002B4C17" w:rsidP="002B4C17">
      <w:pPr>
        <w:widowControl/>
        <w:suppressAutoHyphens w:val="0"/>
        <w:spacing w:before="100"/>
        <w:jc w:val="center"/>
        <w:textAlignment w:val="auto"/>
        <w:rPr>
          <w:rFonts w:eastAsia="Times New Roman" w:cs="Times New Roman"/>
          <w:kern w:val="0"/>
          <w:lang w:eastAsia="pl-PL" w:bidi="ar-SA"/>
        </w:rPr>
      </w:pPr>
    </w:p>
    <w:p w14:paraId="333570EF" w14:textId="77777777" w:rsidR="002B4C17" w:rsidRPr="0059319E" w:rsidRDefault="002B4C17" w:rsidP="002B4C17">
      <w:pPr>
        <w:widowControl/>
        <w:suppressAutoHyphens w:val="0"/>
        <w:jc w:val="both"/>
        <w:textAlignment w:val="auto"/>
        <w:rPr>
          <w:rFonts w:eastAsia="Times New Roman" w:cs="Times New Roman"/>
          <w:kern w:val="0"/>
          <w:lang w:eastAsia="pl-PL" w:bidi="ar-SA"/>
        </w:rPr>
      </w:pPr>
      <w:r w:rsidRPr="0059319E">
        <w:rPr>
          <w:rFonts w:eastAsia="Times New Roman" w:cs="Times New Roman"/>
          <w:kern w:val="0"/>
          <w:lang w:eastAsia="pl-PL" w:bidi="ar-SA"/>
        </w:rPr>
        <w:t>Zawarty w</w:t>
      </w:r>
      <w:r w:rsidR="00D26803" w:rsidRPr="0059319E">
        <w:rPr>
          <w:rFonts w:eastAsia="Times New Roman" w:cs="Times New Roman"/>
          <w:kern w:val="0"/>
          <w:lang w:eastAsia="pl-PL" w:bidi="ar-SA"/>
        </w:rPr>
        <w:t xml:space="preserve"> Legionowie w dniu ………………</w:t>
      </w:r>
      <w:r w:rsidR="001101F0" w:rsidRPr="0059319E">
        <w:rPr>
          <w:rFonts w:eastAsia="Times New Roman" w:cs="Times New Roman"/>
          <w:kern w:val="0"/>
          <w:lang w:eastAsia="pl-PL" w:bidi="ar-SA"/>
        </w:rPr>
        <w:t>…. 202</w:t>
      </w:r>
      <w:r w:rsidR="00877F70" w:rsidRPr="0059319E">
        <w:rPr>
          <w:rFonts w:eastAsia="Times New Roman" w:cs="Times New Roman"/>
          <w:kern w:val="0"/>
          <w:lang w:eastAsia="pl-PL" w:bidi="ar-SA"/>
        </w:rPr>
        <w:t>5</w:t>
      </w:r>
      <w:r w:rsidR="00CD1826" w:rsidRPr="0059319E">
        <w:rPr>
          <w:rFonts w:eastAsia="Times New Roman" w:cs="Times New Roman"/>
          <w:kern w:val="0"/>
          <w:lang w:eastAsia="pl-PL" w:bidi="ar-SA"/>
        </w:rPr>
        <w:t xml:space="preserve"> </w:t>
      </w:r>
      <w:r w:rsidRPr="0059319E">
        <w:rPr>
          <w:rFonts w:eastAsia="Times New Roman" w:cs="Times New Roman"/>
          <w:kern w:val="0"/>
          <w:lang w:eastAsia="pl-PL" w:bidi="ar-SA"/>
        </w:rPr>
        <w:t xml:space="preserve">r. pomiędzy </w:t>
      </w:r>
      <w:r w:rsidRPr="0059319E">
        <w:rPr>
          <w:rFonts w:eastAsia="Times New Roman" w:cs="Times New Roman"/>
          <w:b/>
          <w:bCs/>
          <w:kern w:val="0"/>
          <w:sz w:val="23"/>
          <w:szCs w:val="23"/>
          <w:lang w:eastAsia="pl-PL" w:bidi="ar-SA"/>
        </w:rPr>
        <w:t>S</w:t>
      </w:r>
      <w:r w:rsidR="00D26803" w:rsidRPr="0059319E">
        <w:rPr>
          <w:rFonts w:eastAsia="Times New Roman" w:cs="Times New Roman"/>
          <w:b/>
          <w:bCs/>
          <w:kern w:val="0"/>
          <w:sz w:val="23"/>
          <w:szCs w:val="23"/>
          <w:lang w:eastAsia="pl-PL" w:bidi="ar-SA"/>
        </w:rPr>
        <w:t xml:space="preserve">KARBEM PAŃSTWA </w:t>
      </w:r>
      <w:r w:rsidR="001230D7" w:rsidRPr="0059319E">
        <w:rPr>
          <w:rFonts w:eastAsia="Times New Roman" w:cs="Times New Roman"/>
          <w:b/>
          <w:bCs/>
          <w:kern w:val="0"/>
          <w:sz w:val="23"/>
          <w:szCs w:val="23"/>
          <w:lang w:eastAsia="pl-PL" w:bidi="ar-SA"/>
        </w:rPr>
        <w:br/>
      </w:r>
      <w:r w:rsidRPr="0059319E">
        <w:rPr>
          <w:rFonts w:eastAsia="Times New Roman" w:cs="Times New Roman"/>
          <w:b/>
          <w:bCs/>
          <w:kern w:val="0"/>
          <w:sz w:val="23"/>
          <w:szCs w:val="23"/>
          <w:lang w:eastAsia="pl-PL" w:bidi="ar-SA"/>
        </w:rPr>
        <w:t>–</w:t>
      </w:r>
      <w:r w:rsidRPr="0059319E">
        <w:rPr>
          <w:rFonts w:eastAsia="Times New Roman" w:cs="Times New Roman"/>
          <w:kern w:val="0"/>
          <w:sz w:val="23"/>
          <w:szCs w:val="23"/>
          <w:lang w:eastAsia="pl-PL" w:bidi="ar-SA"/>
        </w:rPr>
        <w:t xml:space="preserve"> </w:t>
      </w:r>
      <w:r w:rsidRPr="0059319E">
        <w:rPr>
          <w:rFonts w:eastAsia="Times New Roman" w:cs="Times New Roman"/>
          <w:b/>
          <w:bCs/>
          <w:kern w:val="0"/>
          <w:sz w:val="23"/>
          <w:szCs w:val="23"/>
          <w:lang w:eastAsia="pl-PL" w:bidi="ar-SA"/>
        </w:rPr>
        <w:t>CENTRUM SZKOLENIA POLICJI</w:t>
      </w:r>
      <w:r w:rsidRPr="0059319E">
        <w:rPr>
          <w:rFonts w:eastAsia="Times New Roman" w:cs="Times New Roman"/>
          <w:b/>
          <w:bCs/>
          <w:kern w:val="0"/>
          <w:lang w:eastAsia="pl-PL" w:bidi="ar-SA"/>
        </w:rPr>
        <w:t xml:space="preserve"> </w:t>
      </w:r>
      <w:r w:rsidRPr="0059319E">
        <w:rPr>
          <w:rFonts w:eastAsia="Times New Roman" w:cs="Times New Roman"/>
          <w:kern w:val="0"/>
          <w:lang w:eastAsia="pl-PL" w:bidi="ar-SA"/>
        </w:rPr>
        <w:t>w L</w:t>
      </w:r>
      <w:r w:rsidR="00D26803" w:rsidRPr="0059319E">
        <w:rPr>
          <w:rFonts w:eastAsia="Times New Roman" w:cs="Times New Roman"/>
          <w:kern w:val="0"/>
          <w:lang w:eastAsia="pl-PL" w:bidi="ar-SA"/>
        </w:rPr>
        <w:t xml:space="preserve">egionowie, ul. Zegrzyńska 121, </w:t>
      </w:r>
      <w:r w:rsidRPr="0059319E">
        <w:rPr>
          <w:rFonts w:eastAsia="Times New Roman" w:cs="Times New Roman"/>
          <w:kern w:val="0"/>
          <w:lang w:eastAsia="pl-PL" w:bidi="ar-SA"/>
        </w:rPr>
        <w:t>05-119 Legionowo, NIP</w:t>
      </w:r>
      <w:r w:rsidR="00D26803" w:rsidRPr="0059319E">
        <w:rPr>
          <w:rFonts w:eastAsia="Times New Roman" w:cs="Times New Roman"/>
          <w:kern w:val="0"/>
          <w:lang w:eastAsia="pl-PL" w:bidi="ar-SA"/>
        </w:rPr>
        <w:t>:</w:t>
      </w:r>
      <w:r w:rsidRPr="0059319E">
        <w:rPr>
          <w:rFonts w:eastAsia="Times New Roman" w:cs="Times New Roman"/>
          <w:kern w:val="0"/>
          <w:lang w:eastAsia="pl-PL" w:bidi="ar-SA"/>
        </w:rPr>
        <w:t xml:space="preserve"> 5360013119, REGON</w:t>
      </w:r>
      <w:r w:rsidR="00D26803" w:rsidRPr="0059319E">
        <w:rPr>
          <w:rFonts w:eastAsia="Times New Roman" w:cs="Times New Roman"/>
          <w:kern w:val="0"/>
          <w:lang w:eastAsia="pl-PL" w:bidi="ar-SA"/>
        </w:rPr>
        <w:t xml:space="preserve">: 011968687 reprezentowanym </w:t>
      </w:r>
      <w:r w:rsidRPr="0059319E">
        <w:rPr>
          <w:rFonts w:eastAsia="Times New Roman" w:cs="Times New Roman"/>
          <w:kern w:val="0"/>
          <w:lang w:eastAsia="pl-PL" w:bidi="ar-SA"/>
        </w:rPr>
        <w:t>p</w:t>
      </w:r>
      <w:r w:rsidR="001101F0" w:rsidRPr="0059319E">
        <w:rPr>
          <w:rFonts w:eastAsia="Times New Roman" w:cs="Times New Roman"/>
          <w:kern w:val="0"/>
          <w:lang w:eastAsia="pl-PL" w:bidi="ar-SA"/>
        </w:rPr>
        <w:t>rzez ………</w:t>
      </w:r>
      <w:r w:rsidR="001230D7" w:rsidRPr="0059319E">
        <w:rPr>
          <w:rFonts w:eastAsia="Times New Roman" w:cs="Times New Roman"/>
          <w:kern w:val="0"/>
          <w:lang w:eastAsia="pl-PL" w:bidi="ar-SA"/>
        </w:rPr>
        <w:t>……………</w:t>
      </w:r>
      <w:r w:rsidR="001101F0" w:rsidRPr="0059319E">
        <w:rPr>
          <w:rFonts w:eastAsia="Times New Roman" w:cs="Times New Roman"/>
          <w:kern w:val="0"/>
          <w:lang w:eastAsia="pl-PL" w:bidi="ar-SA"/>
        </w:rPr>
        <w:t>…</w:t>
      </w:r>
      <w:r w:rsidRPr="0059319E">
        <w:rPr>
          <w:rFonts w:eastAsia="Times New Roman" w:cs="Times New Roman"/>
          <w:kern w:val="0"/>
          <w:lang w:eastAsia="pl-PL" w:bidi="ar-SA"/>
        </w:rPr>
        <w:t>…..</w:t>
      </w:r>
    </w:p>
    <w:p w14:paraId="243A4E3A" w14:textId="77777777" w:rsidR="00D26803" w:rsidRPr="0059319E" w:rsidRDefault="001101F0" w:rsidP="002B4C17">
      <w:pPr>
        <w:widowControl/>
        <w:suppressAutoHyphens w:val="0"/>
        <w:jc w:val="both"/>
        <w:textAlignment w:val="auto"/>
        <w:rPr>
          <w:rFonts w:cs="Times New Roman"/>
        </w:rPr>
      </w:pPr>
      <w:r w:rsidRPr="0059319E">
        <w:rPr>
          <w:rFonts w:eastAsia="Times New Roman" w:cs="Times New Roman"/>
          <w:kern w:val="0"/>
          <w:lang w:eastAsia="pl-PL" w:bidi="ar-SA"/>
        </w:rPr>
        <w:t>……………………………</w:t>
      </w:r>
      <w:r w:rsidR="00D26803" w:rsidRPr="0059319E">
        <w:rPr>
          <w:rFonts w:eastAsia="Times New Roman" w:cs="Times New Roman"/>
          <w:kern w:val="0"/>
          <w:lang w:eastAsia="pl-PL" w:bidi="ar-SA"/>
        </w:rPr>
        <w:t>…………………………………………………………………</w:t>
      </w:r>
      <w:r w:rsidRPr="0059319E">
        <w:rPr>
          <w:rFonts w:eastAsia="Times New Roman" w:cs="Times New Roman"/>
          <w:kern w:val="0"/>
          <w:lang w:eastAsia="pl-PL" w:bidi="ar-SA"/>
        </w:rPr>
        <w:t>..</w:t>
      </w:r>
      <w:r w:rsidR="00D26803" w:rsidRPr="0059319E">
        <w:rPr>
          <w:rFonts w:eastAsia="Times New Roman" w:cs="Times New Roman"/>
          <w:kern w:val="0"/>
          <w:lang w:eastAsia="pl-PL" w:bidi="ar-SA"/>
        </w:rPr>
        <w:t>….</w:t>
      </w:r>
    </w:p>
    <w:p w14:paraId="6BD7D2E5" w14:textId="77777777" w:rsidR="002B4C17" w:rsidRPr="0059319E" w:rsidRDefault="002B4C17" w:rsidP="002B4C17">
      <w:pPr>
        <w:widowControl/>
        <w:suppressAutoHyphens w:val="0"/>
        <w:jc w:val="both"/>
        <w:textAlignment w:val="auto"/>
        <w:rPr>
          <w:rFonts w:cs="Times New Roman"/>
        </w:rPr>
      </w:pPr>
      <w:r w:rsidRPr="0059319E">
        <w:rPr>
          <w:rFonts w:eastAsia="Times New Roman" w:cs="Times New Roman"/>
          <w:kern w:val="0"/>
          <w:lang w:eastAsia="pl-PL" w:bidi="ar-SA"/>
        </w:rPr>
        <w:t xml:space="preserve">zwanym w dalszej części umowy </w:t>
      </w:r>
      <w:r w:rsidRPr="0059319E">
        <w:rPr>
          <w:rFonts w:eastAsia="Times New Roman" w:cs="Times New Roman"/>
          <w:b/>
          <w:bCs/>
          <w:kern w:val="0"/>
          <w:lang w:eastAsia="pl-PL" w:bidi="ar-SA"/>
        </w:rPr>
        <w:t>„Zamawiającym”,</w:t>
      </w:r>
    </w:p>
    <w:p w14:paraId="51C29480" w14:textId="77777777" w:rsidR="002B4C17" w:rsidRPr="0059319E" w:rsidRDefault="002B4C17" w:rsidP="002B4C17">
      <w:pPr>
        <w:widowControl/>
        <w:suppressAutoHyphens w:val="0"/>
        <w:spacing w:before="100"/>
        <w:jc w:val="both"/>
        <w:textAlignment w:val="auto"/>
        <w:rPr>
          <w:rFonts w:eastAsia="Times New Roman" w:cs="Times New Roman"/>
          <w:kern w:val="0"/>
          <w:lang w:eastAsia="pl-PL" w:bidi="ar-SA"/>
        </w:rPr>
      </w:pPr>
      <w:r w:rsidRPr="0059319E">
        <w:rPr>
          <w:rFonts w:eastAsia="Times New Roman" w:cs="Times New Roman"/>
          <w:kern w:val="0"/>
          <w:lang w:eastAsia="pl-PL" w:bidi="ar-SA"/>
        </w:rPr>
        <w:t>a</w:t>
      </w:r>
    </w:p>
    <w:p w14:paraId="30C7CF56" w14:textId="77777777" w:rsidR="002B4C17" w:rsidRPr="0059319E" w:rsidRDefault="002B4C17" w:rsidP="002B4C17">
      <w:pPr>
        <w:widowControl/>
        <w:suppressAutoHyphens w:val="0"/>
        <w:jc w:val="both"/>
        <w:textAlignment w:val="auto"/>
        <w:rPr>
          <w:rFonts w:eastAsia="Times New Roman" w:cs="Times New Roman"/>
          <w:kern w:val="0"/>
          <w:lang w:eastAsia="pl-PL" w:bidi="ar-SA"/>
        </w:rPr>
      </w:pPr>
      <w:r w:rsidRPr="0059319E">
        <w:rPr>
          <w:rFonts w:eastAsia="Times New Roman" w:cs="Times New Roman"/>
          <w:kern w:val="0"/>
          <w:lang w:eastAsia="pl-PL" w:bidi="ar-SA"/>
        </w:rPr>
        <w:t>............................</w:t>
      </w:r>
      <w:r w:rsidR="001230D7" w:rsidRPr="0059319E">
        <w:rPr>
          <w:rFonts w:eastAsia="Times New Roman" w:cs="Times New Roman"/>
          <w:kern w:val="0"/>
          <w:lang w:eastAsia="pl-PL" w:bidi="ar-SA"/>
        </w:rPr>
        <w:t>.............................</w:t>
      </w:r>
      <w:r w:rsidRPr="0059319E">
        <w:rPr>
          <w:rFonts w:eastAsia="Times New Roman" w:cs="Times New Roman"/>
          <w:kern w:val="0"/>
          <w:lang w:eastAsia="pl-PL" w:bidi="ar-SA"/>
        </w:rPr>
        <w:t>......</w:t>
      </w:r>
      <w:r w:rsidR="001230D7" w:rsidRPr="0059319E">
        <w:rPr>
          <w:rFonts w:eastAsia="Times New Roman" w:cs="Times New Roman"/>
          <w:kern w:val="0"/>
          <w:lang w:eastAsia="pl-PL" w:bidi="ar-SA"/>
        </w:rPr>
        <w:t>....</w:t>
      </w:r>
      <w:r w:rsidR="0078788B" w:rsidRPr="0059319E">
        <w:rPr>
          <w:rFonts w:eastAsia="Times New Roman" w:cs="Times New Roman"/>
          <w:kern w:val="0"/>
          <w:lang w:eastAsia="pl-PL" w:bidi="ar-SA"/>
        </w:rPr>
        <w:t>.........</w:t>
      </w:r>
      <w:r w:rsidRPr="0059319E">
        <w:rPr>
          <w:rFonts w:eastAsia="Times New Roman" w:cs="Times New Roman"/>
          <w:kern w:val="0"/>
          <w:lang w:eastAsia="pl-PL" w:bidi="ar-SA"/>
        </w:rPr>
        <w:t>...</w:t>
      </w:r>
      <w:r w:rsidR="001230D7" w:rsidRPr="0059319E">
        <w:rPr>
          <w:rFonts w:eastAsia="Times New Roman" w:cs="Times New Roman"/>
          <w:kern w:val="0"/>
          <w:lang w:eastAsia="pl-PL" w:bidi="ar-SA"/>
        </w:rPr>
        <w:t>...... z siedzibą w ………………………</w:t>
      </w:r>
      <w:r w:rsidRPr="0059319E">
        <w:rPr>
          <w:rFonts w:eastAsia="Times New Roman" w:cs="Times New Roman"/>
          <w:kern w:val="0"/>
          <w:lang w:eastAsia="pl-PL" w:bidi="ar-SA"/>
        </w:rPr>
        <w:t xml:space="preserve">….. wpisanym do </w:t>
      </w:r>
      <w:r w:rsidR="00EE4D74" w:rsidRPr="0059319E">
        <w:rPr>
          <w:rFonts w:eastAsia="Times New Roman" w:cs="Times New Roman"/>
          <w:kern w:val="0"/>
          <w:lang w:eastAsia="pl-PL" w:bidi="ar-SA"/>
        </w:rPr>
        <w:t xml:space="preserve">rejestru przedsiębiorców Krajowego Rejestru Sądowego </w:t>
      </w:r>
      <w:r w:rsidRPr="0059319E">
        <w:rPr>
          <w:rFonts w:eastAsia="Times New Roman" w:cs="Times New Roman"/>
          <w:kern w:val="0"/>
          <w:lang w:eastAsia="pl-PL" w:bidi="ar-SA"/>
        </w:rPr>
        <w:t>/ Ce</w:t>
      </w:r>
      <w:r w:rsidR="0078788B" w:rsidRPr="0059319E">
        <w:rPr>
          <w:rFonts w:eastAsia="Times New Roman" w:cs="Times New Roman"/>
          <w:kern w:val="0"/>
          <w:lang w:eastAsia="pl-PL" w:bidi="ar-SA"/>
        </w:rPr>
        <w:t xml:space="preserve">ntralnej Ewidencji </w:t>
      </w:r>
      <w:r w:rsidR="00EE4D74" w:rsidRPr="0059319E">
        <w:rPr>
          <w:rFonts w:eastAsia="Times New Roman" w:cs="Times New Roman"/>
          <w:kern w:val="0"/>
          <w:lang w:eastAsia="pl-PL" w:bidi="ar-SA"/>
        </w:rPr>
        <w:br/>
      </w:r>
      <w:r w:rsidR="0078788B" w:rsidRPr="0059319E">
        <w:rPr>
          <w:rFonts w:eastAsia="Times New Roman" w:cs="Times New Roman"/>
          <w:kern w:val="0"/>
          <w:lang w:eastAsia="pl-PL" w:bidi="ar-SA"/>
        </w:rPr>
        <w:t xml:space="preserve">i Informacji </w:t>
      </w:r>
      <w:r w:rsidRPr="0059319E">
        <w:rPr>
          <w:rFonts w:eastAsia="Times New Roman" w:cs="Times New Roman"/>
          <w:kern w:val="0"/>
          <w:lang w:eastAsia="pl-PL" w:bidi="ar-SA"/>
        </w:rPr>
        <w:t>o</w:t>
      </w:r>
      <w:r w:rsidR="001230D7" w:rsidRPr="0059319E">
        <w:rPr>
          <w:rFonts w:eastAsia="Times New Roman" w:cs="Times New Roman"/>
          <w:kern w:val="0"/>
          <w:lang w:eastAsia="pl-PL" w:bidi="ar-SA"/>
        </w:rPr>
        <w:t xml:space="preserve"> Działalności Gospodarczej ……</w:t>
      </w:r>
      <w:r w:rsidR="00EE4D74" w:rsidRPr="0059319E">
        <w:rPr>
          <w:rFonts w:eastAsia="Times New Roman" w:cs="Times New Roman"/>
          <w:kern w:val="0"/>
          <w:lang w:eastAsia="pl-PL" w:bidi="ar-SA"/>
        </w:rPr>
        <w:t>.</w:t>
      </w:r>
      <w:r w:rsidR="001230D7" w:rsidRPr="0059319E">
        <w:rPr>
          <w:rFonts w:eastAsia="Times New Roman" w:cs="Times New Roman"/>
          <w:kern w:val="0"/>
          <w:lang w:eastAsia="pl-PL" w:bidi="ar-SA"/>
        </w:rPr>
        <w:t>…</w:t>
      </w:r>
      <w:r w:rsidRPr="0059319E">
        <w:rPr>
          <w:rFonts w:eastAsia="Times New Roman" w:cs="Times New Roman"/>
          <w:kern w:val="0"/>
          <w:lang w:eastAsia="pl-PL" w:bidi="ar-SA"/>
        </w:rPr>
        <w:t>… NIP</w:t>
      </w:r>
      <w:r w:rsidR="001230D7" w:rsidRPr="0059319E">
        <w:rPr>
          <w:rFonts w:eastAsia="Times New Roman" w:cs="Times New Roman"/>
          <w:kern w:val="0"/>
          <w:lang w:eastAsia="pl-PL" w:bidi="ar-SA"/>
        </w:rPr>
        <w:t>: ……</w:t>
      </w:r>
      <w:r w:rsidR="00EE4D74" w:rsidRPr="0059319E">
        <w:rPr>
          <w:rFonts w:eastAsia="Times New Roman" w:cs="Times New Roman"/>
          <w:kern w:val="0"/>
          <w:lang w:eastAsia="pl-PL" w:bidi="ar-SA"/>
        </w:rPr>
        <w:t>..</w:t>
      </w:r>
      <w:r w:rsidR="001230D7" w:rsidRPr="0059319E">
        <w:rPr>
          <w:rFonts w:eastAsia="Times New Roman" w:cs="Times New Roman"/>
          <w:kern w:val="0"/>
          <w:lang w:eastAsia="pl-PL" w:bidi="ar-SA"/>
        </w:rPr>
        <w:t>…</w:t>
      </w:r>
      <w:r w:rsidR="00EE4D74" w:rsidRPr="0059319E">
        <w:rPr>
          <w:rFonts w:eastAsia="Times New Roman" w:cs="Times New Roman"/>
          <w:kern w:val="0"/>
          <w:lang w:eastAsia="pl-PL" w:bidi="ar-SA"/>
        </w:rPr>
        <w:t>.</w:t>
      </w:r>
      <w:r w:rsidR="001230D7" w:rsidRPr="0059319E">
        <w:rPr>
          <w:rFonts w:eastAsia="Times New Roman" w:cs="Times New Roman"/>
          <w:kern w:val="0"/>
          <w:lang w:eastAsia="pl-PL" w:bidi="ar-SA"/>
        </w:rPr>
        <w:t>.</w:t>
      </w:r>
      <w:r w:rsidRPr="0059319E">
        <w:rPr>
          <w:rFonts w:eastAsia="Times New Roman" w:cs="Times New Roman"/>
          <w:kern w:val="0"/>
          <w:lang w:eastAsia="pl-PL" w:bidi="ar-SA"/>
        </w:rPr>
        <w:t>…, REGON</w:t>
      </w:r>
      <w:r w:rsidR="001230D7" w:rsidRPr="0059319E">
        <w:rPr>
          <w:rFonts w:eastAsia="Times New Roman" w:cs="Times New Roman"/>
          <w:kern w:val="0"/>
          <w:lang w:eastAsia="pl-PL" w:bidi="ar-SA"/>
        </w:rPr>
        <w:t>: …</w:t>
      </w:r>
      <w:r w:rsidR="00EE4D74" w:rsidRPr="0059319E">
        <w:rPr>
          <w:rFonts w:eastAsia="Times New Roman" w:cs="Times New Roman"/>
          <w:kern w:val="0"/>
          <w:lang w:eastAsia="pl-PL" w:bidi="ar-SA"/>
        </w:rPr>
        <w:t>.</w:t>
      </w:r>
      <w:r w:rsidR="001230D7" w:rsidRPr="0059319E">
        <w:rPr>
          <w:rFonts w:eastAsia="Times New Roman" w:cs="Times New Roman"/>
          <w:kern w:val="0"/>
          <w:lang w:eastAsia="pl-PL" w:bidi="ar-SA"/>
        </w:rPr>
        <w:t>…</w:t>
      </w:r>
      <w:r w:rsidR="00EE4D74" w:rsidRPr="0059319E">
        <w:rPr>
          <w:rFonts w:eastAsia="Times New Roman" w:cs="Times New Roman"/>
          <w:kern w:val="0"/>
          <w:lang w:eastAsia="pl-PL" w:bidi="ar-SA"/>
        </w:rPr>
        <w:t>.</w:t>
      </w:r>
      <w:r w:rsidR="001230D7" w:rsidRPr="0059319E">
        <w:rPr>
          <w:rFonts w:eastAsia="Times New Roman" w:cs="Times New Roman"/>
          <w:kern w:val="0"/>
          <w:lang w:eastAsia="pl-PL" w:bidi="ar-SA"/>
        </w:rPr>
        <w:t>…..</w:t>
      </w:r>
      <w:r w:rsidRPr="0059319E">
        <w:rPr>
          <w:rFonts w:eastAsia="Times New Roman" w:cs="Times New Roman"/>
          <w:kern w:val="0"/>
          <w:lang w:eastAsia="pl-PL" w:bidi="ar-SA"/>
        </w:rPr>
        <w:t>…,</w:t>
      </w:r>
    </w:p>
    <w:p w14:paraId="7C69F21A" w14:textId="77777777" w:rsidR="002B4C17" w:rsidRPr="0059319E" w:rsidRDefault="002B4C17" w:rsidP="002B4C17">
      <w:pPr>
        <w:widowControl/>
        <w:suppressAutoHyphens w:val="0"/>
        <w:jc w:val="both"/>
        <w:textAlignment w:val="auto"/>
        <w:rPr>
          <w:rFonts w:cs="Times New Roman"/>
        </w:rPr>
      </w:pPr>
      <w:r w:rsidRPr="0059319E">
        <w:rPr>
          <w:rFonts w:eastAsia="Times New Roman" w:cs="Times New Roman"/>
          <w:kern w:val="0"/>
          <w:lang w:eastAsia="pl-PL" w:bidi="ar-SA"/>
        </w:rPr>
        <w:t>repre</w:t>
      </w:r>
      <w:r w:rsidR="001230D7" w:rsidRPr="0059319E">
        <w:rPr>
          <w:rFonts w:eastAsia="Times New Roman" w:cs="Times New Roman"/>
          <w:kern w:val="0"/>
          <w:lang w:eastAsia="pl-PL" w:bidi="ar-SA"/>
        </w:rPr>
        <w:t>zentowaną przez …………………………</w:t>
      </w:r>
      <w:r w:rsidRPr="0059319E">
        <w:rPr>
          <w:rFonts w:eastAsia="Times New Roman" w:cs="Times New Roman"/>
          <w:kern w:val="0"/>
          <w:lang w:eastAsia="pl-PL" w:bidi="ar-SA"/>
        </w:rPr>
        <w:t>…………….………</w:t>
      </w:r>
      <w:r w:rsidR="0078788B" w:rsidRPr="0059319E">
        <w:rPr>
          <w:rFonts w:eastAsia="Times New Roman" w:cs="Times New Roman"/>
          <w:kern w:val="0"/>
          <w:lang w:eastAsia="pl-PL" w:bidi="ar-SA"/>
        </w:rPr>
        <w:t>…………………</w:t>
      </w:r>
      <w:r w:rsidRPr="0059319E">
        <w:rPr>
          <w:rFonts w:eastAsia="Times New Roman" w:cs="Times New Roman"/>
          <w:kern w:val="0"/>
          <w:lang w:eastAsia="pl-PL" w:bidi="ar-SA"/>
        </w:rPr>
        <w:t>……..</w:t>
      </w:r>
      <w:r w:rsidR="00EE4D74" w:rsidRPr="0059319E">
        <w:rPr>
          <w:rFonts w:eastAsia="Times New Roman" w:cs="Times New Roman"/>
          <w:kern w:val="0"/>
          <w:lang w:eastAsia="pl-PL" w:bidi="ar-SA"/>
        </w:rPr>
        <w:t xml:space="preserve">, </w:t>
      </w:r>
      <w:r w:rsidRPr="0059319E">
        <w:rPr>
          <w:rFonts w:eastAsia="Times New Roman" w:cs="Times New Roman"/>
          <w:kern w:val="0"/>
          <w:lang w:eastAsia="pl-PL" w:bidi="ar-SA"/>
        </w:rPr>
        <w:t xml:space="preserve">zwanym w dalszej części umowy </w:t>
      </w:r>
      <w:r w:rsidRPr="0059319E">
        <w:rPr>
          <w:rFonts w:eastAsia="Times New Roman" w:cs="Times New Roman"/>
          <w:b/>
          <w:bCs/>
          <w:kern w:val="0"/>
          <w:lang w:eastAsia="pl-PL" w:bidi="ar-SA"/>
        </w:rPr>
        <w:t>„Wykonawcą”</w:t>
      </w:r>
      <w:r w:rsidR="0078788B" w:rsidRPr="0059319E">
        <w:rPr>
          <w:rFonts w:eastAsia="Times New Roman" w:cs="Times New Roman"/>
          <w:b/>
          <w:bCs/>
          <w:kern w:val="0"/>
          <w:lang w:eastAsia="pl-PL" w:bidi="ar-SA"/>
        </w:rPr>
        <w:t>,</w:t>
      </w:r>
    </w:p>
    <w:p w14:paraId="0779C3D0" w14:textId="77777777" w:rsidR="002B4C17" w:rsidRPr="0059319E" w:rsidRDefault="002B4C17" w:rsidP="002B4C17">
      <w:pPr>
        <w:jc w:val="both"/>
        <w:rPr>
          <w:rFonts w:cs="Times New Roman"/>
        </w:rPr>
      </w:pPr>
      <w:r w:rsidRPr="0059319E">
        <w:rPr>
          <w:rFonts w:eastAsia="Times New Roman" w:cs="Times New Roman"/>
          <w:kern w:val="0"/>
          <w:lang w:eastAsia="pl-PL" w:bidi="ar-SA"/>
        </w:rPr>
        <w:t>wyłonionym w trybie przetargu nieograniczonego do</w:t>
      </w:r>
      <w:r w:rsidR="001101F0" w:rsidRPr="0059319E">
        <w:rPr>
          <w:rFonts w:eastAsia="Times New Roman" w:cs="Times New Roman"/>
          <w:kern w:val="0"/>
          <w:lang w:eastAsia="pl-PL" w:bidi="ar-SA"/>
        </w:rPr>
        <w:t xml:space="preserve"> zamówienia publicznego nr 2</w:t>
      </w:r>
      <w:r w:rsidR="00977FB8">
        <w:rPr>
          <w:rFonts w:eastAsia="Times New Roman" w:cs="Times New Roman"/>
          <w:kern w:val="0"/>
          <w:lang w:eastAsia="pl-PL" w:bidi="ar-SA"/>
        </w:rPr>
        <w:t>4</w:t>
      </w:r>
      <w:r w:rsidR="00877F70" w:rsidRPr="0059319E">
        <w:rPr>
          <w:rFonts w:eastAsia="Times New Roman" w:cs="Times New Roman"/>
          <w:kern w:val="0"/>
          <w:lang w:eastAsia="pl-PL" w:bidi="ar-SA"/>
        </w:rPr>
        <w:t>/25</w:t>
      </w:r>
      <w:r w:rsidRPr="0059319E">
        <w:rPr>
          <w:rFonts w:eastAsia="Times New Roman" w:cs="Times New Roman"/>
          <w:kern w:val="0"/>
          <w:lang w:eastAsia="pl-PL" w:bidi="ar-SA"/>
        </w:rPr>
        <w:t xml:space="preserve">/WŻ Centrum Szkolenia Policji w Legionowie, realizowanego zgodnie z ustawą z </w:t>
      </w:r>
      <w:r w:rsidR="0078788B" w:rsidRPr="0059319E">
        <w:rPr>
          <w:rFonts w:eastAsia="Times New Roman" w:cs="Times New Roman"/>
          <w:kern w:val="0"/>
          <w:lang w:eastAsia="pl-PL" w:bidi="ar-SA"/>
        </w:rPr>
        <w:t xml:space="preserve">dnia </w:t>
      </w:r>
      <w:r w:rsidR="00877F70" w:rsidRPr="0059319E">
        <w:rPr>
          <w:rFonts w:eastAsia="Times New Roman" w:cs="Times New Roman"/>
          <w:kern w:val="0"/>
          <w:lang w:eastAsia="pl-PL" w:bidi="ar-SA"/>
        </w:rPr>
        <w:br/>
      </w:r>
      <w:r w:rsidRPr="0059319E">
        <w:rPr>
          <w:rFonts w:cs="Times New Roman"/>
        </w:rPr>
        <w:t xml:space="preserve">11 września 2019 r. </w:t>
      </w:r>
      <w:r w:rsidRPr="0059319E">
        <w:rPr>
          <w:rFonts w:eastAsiaTheme="minorHAnsi" w:cs="Times New Roman"/>
          <w:color w:val="000000"/>
          <w:kern w:val="0"/>
          <w:lang w:eastAsia="en-US" w:bidi="ar-SA"/>
        </w:rPr>
        <w:t xml:space="preserve">– </w:t>
      </w:r>
      <w:r w:rsidRPr="0059319E">
        <w:rPr>
          <w:rFonts w:cs="Times New Roman"/>
          <w:i/>
        </w:rPr>
        <w:t>Prawo zamówień publicznych</w:t>
      </w:r>
      <w:r w:rsidRPr="0059319E">
        <w:rPr>
          <w:rFonts w:cs="Times New Roman"/>
        </w:rPr>
        <w:t xml:space="preserve"> (</w:t>
      </w:r>
      <w:r w:rsidR="00CE60A8" w:rsidRPr="0059319E">
        <w:rPr>
          <w:rFonts w:eastAsia="Calibri" w:cs="Times New Roman"/>
          <w:noProof/>
          <w:kern w:val="0"/>
          <w:lang w:eastAsia="en-US" w:bidi="ar-SA"/>
        </w:rPr>
        <w:t>Dz. U. z 20</w:t>
      </w:r>
      <w:r w:rsidR="00877F70" w:rsidRPr="0059319E">
        <w:rPr>
          <w:rFonts w:eastAsia="Calibri" w:cs="Times New Roman"/>
          <w:noProof/>
          <w:kern w:val="0"/>
          <w:lang w:eastAsia="en-US" w:bidi="ar-SA"/>
        </w:rPr>
        <w:t>24</w:t>
      </w:r>
      <w:r w:rsidR="00CE60A8" w:rsidRPr="0059319E">
        <w:rPr>
          <w:rFonts w:eastAsia="Calibri" w:cs="Times New Roman"/>
          <w:noProof/>
          <w:kern w:val="0"/>
          <w:lang w:eastAsia="en-US" w:bidi="ar-SA"/>
        </w:rPr>
        <w:t xml:space="preserve"> r. poz. 1</w:t>
      </w:r>
      <w:r w:rsidR="00877F70" w:rsidRPr="0059319E">
        <w:rPr>
          <w:rFonts w:eastAsia="Calibri" w:cs="Times New Roman"/>
          <w:noProof/>
          <w:kern w:val="0"/>
          <w:lang w:eastAsia="en-US" w:bidi="ar-SA"/>
        </w:rPr>
        <w:t>3</w:t>
      </w:r>
      <w:r w:rsidR="00CE60A8" w:rsidRPr="0059319E">
        <w:rPr>
          <w:rFonts w:eastAsia="Calibri" w:cs="Times New Roman"/>
          <w:noProof/>
          <w:kern w:val="0"/>
          <w:lang w:eastAsia="en-US" w:bidi="ar-SA"/>
        </w:rPr>
        <w:t>20</w:t>
      </w:r>
      <w:r w:rsidR="00877F70" w:rsidRPr="0059319E">
        <w:rPr>
          <w:rFonts w:eastAsia="Calibri" w:cs="Times New Roman"/>
          <w:noProof/>
          <w:kern w:val="0"/>
          <w:lang w:eastAsia="en-US" w:bidi="ar-SA"/>
        </w:rPr>
        <w:t xml:space="preserve"> z późn. zm.</w:t>
      </w:r>
      <w:r w:rsidR="00CD1826" w:rsidRPr="0059319E">
        <w:rPr>
          <w:rFonts w:cs="Times New Roman"/>
        </w:rPr>
        <w:t xml:space="preserve">), </w:t>
      </w:r>
      <w:r w:rsidRPr="0059319E">
        <w:rPr>
          <w:rFonts w:eastAsia="Times New Roman" w:cs="Times New Roman"/>
          <w:kern w:val="0"/>
          <w:lang w:eastAsia="pl-PL" w:bidi="ar-SA"/>
        </w:rPr>
        <w:t>zwaną w dalszej części umowy „</w:t>
      </w:r>
      <w:r w:rsidR="00EE4D74" w:rsidRPr="0059319E">
        <w:rPr>
          <w:rFonts w:eastAsia="Times New Roman" w:cs="Times New Roman"/>
          <w:kern w:val="0"/>
          <w:lang w:eastAsia="pl-PL" w:bidi="ar-SA"/>
        </w:rPr>
        <w:t>U</w:t>
      </w:r>
      <w:r w:rsidRPr="0059319E">
        <w:rPr>
          <w:rFonts w:eastAsia="Times New Roman" w:cs="Times New Roman"/>
          <w:kern w:val="0"/>
          <w:lang w:eastAsia="pl-PL" w:bidi="ar-SA"/>
        </w:rPr>
        <w:t xml:space="preserve">stawą”. </w:t>
      </w:r>
    </w:p>
    <w:p w14:paraId="6559B97C" w14:textId="77777777" w:rsidR="002B4C17" w:rsidRPr="0059319E" w:rsidRDefault="002B4C17" w:rsidP="002B4C17">
      <w:pPr>
        <w:widowControl/>
        <w:suppressAutoHyphens w:val="0"/>
        <w:spacing w:before="100"/>
        <w:textAlignment w:val="auto"/>
        <w:rPr>
          <w:rFonts w:eastAsia="Times New Roman" w:cs="Times New Roman"/>
          <w:kern w:val="0"/>
          <w:lang w:eastAsia="pl-PL" w:bidi="ar-SA"/>
        </w:rPr>
      </w:pPr>
    </w:p>
    <w:p w14:paraId="3E2DA95B" w14:textId="77777777" w:rsidR="002B4C17" w:rsidRPr="0059319E" w:rsidRDefault="002B4C17" w:rsidP="002B4C17">
      <w:pPr>
        <w:widowControl/>
        <w:suppressAutoHyphens w:val="0"/>
        <w:spacing w:before="100" w:line="276" w:lineRule="auto"/>
        <w:jc w:val="center"/>
        <w:textAlignment w:val="auto"/>
        <w:rPr>
          <w:rFonts w:cs="Times New Roman"/>
        </w:rPr>
      </w:pPr>
      <w:r w:rsidRPr="0059319E">
        <w:rPr>
          <w:rFonts w:eastAsia="Times New Roman" w:cs="Times New Roman"/>
          <w:b/>
          <w:bCs/>
          <w:kern w:val="0"/>
          <w:lang w:eastAsia="pl-PL" w:bidi="ar-SA"/>
        </w:rPr>
        <w:t>§ 1.</w:t>
      </w:r>
    </w:p>
    <w:p w14:paraId="78C6E3B1" w14:textId="77777777" w:rsidR="002B4C17" w:rsidRPr="0059319E" w:rsidRDefault="002B4C17" w:rsidP="002B4C17">
      <w:pPr>
        <w:widowControl/>
        <w:suppressAutoHyphens w:val="0"/>
        <w:spacing w:before="100" w:line="276" w:lineRule="auto"/>
        <w:jc w:val="both"/>
        <w:textAlignment w:val="auto"/>
        <w:rPr>
          <w:rFonts w:eastAsia="Times New Roman" w:cs="Times New Roman"/>
          <w:b/>
          <w:bCs/>
          <w:kern w:val="0"/>
          <w:lang w:eastAsia="pl-PL" w:bidi="ar-SA"/>
        </w:rPr>
      </w:pPr>
      <w:r w:rsidRPr="0059319E">
        <w:rPr>
          <w:rFonts w:eastAsia="Times New Roman" w:cs="Times New Roman"/>
          <w:kern w:val="0"/>
          <w:lang w:eastAsia="pl-PL" w:bidi="ar-SA"/>
        </w:rPr>
        <w:t>Na podstawie § 1 ust. 4 okres realizacji umowy ulega wydłużeniu do dnia</w:t>
      </w:r>
      <w:r w:rsidRPr="0059319E">
        <w:rPr>
          <w:rFonts w:eastAsia="Times New Roman" w:cs="Times New Roman"/>
          <w:b/>
          <w:bCs/>
          <w:kern w:val="0"/>
          <w:lang w:eastAsia="pl-PL" w:bidi="ar-SA"/>
        </w:rPr>
        <w:t xml:space="preserve"> ……………………. </w:t>
      </w:r>
    </w:p>
    <w:p w14:paraId="011A0320" w14:textId="77777777" w:rsidR="00CD1826" w:rsidRPr="0059319E" w:rsidRDefault="00CD1826" w:rsidP="002B4C17">
      <w:pPr>
        <w:widowControl/>
        <w:suppressAutoHyphens w:val="0"/>
        <w:spacing w:before="100" w:line="276" w:lineRule="auto"/>
        <w:jc w:val="both"/>
        <w:textAlignment w:val="auto"/>
        <w:rPr>
          <w:rFonts w:cs="Times New Roman"/>
        </w:rPr>
      </w:pPr>
    </w:p>
    <w:p w14:paraId="5DF6A5FC" w14:textId="77777777" w:rsidR="002B4C17" w:rsidRPr="0059319E" w:rsidRDefault="002B4C17" w:rsidP="002B4C17">
      <w:pPr>
        <w:widowControl/>
        <w:suppressAutoHyphens w:val="0"/>
        <w:spacing w:before="100" w:line="276" w:lineRule="auto"/>
        <w:jc w:val="center"/>
        <w:textAlignment w:val="auto"/>
        <w:rPr>
          <w:rFonts w:cs="Times New Roman"/>
        </w:rPr>
      </w:pPr>
      <w:r w:rsidRPr="0059319E">
        <w:rPr>
          <w:rFonts w:eastAsia="Times New Roman" w:cs="Times New Roman"/>
          <w:b/>
          <w:bCs/>
          <w:kern w:val="0"/>
          <w:lang w:eastAsia="pl-PL" w:bidi="ar-SA"/>
        </w:rPr>
        <w:t>§ 2.</w:t>
      </w:r>
    </w:p>
    <w:p w14:paraId="5A4A99B3" w14:textId="77777777" w:rsidR="002B4C17" w:rsidRPr="0059319E" w:rsidRDefault="002B4C17" w:rsidP="002B4C17">
      <w:pPr>
        <w:widowControl/>
        <w:suppressAutoHyphens w:val="0"/>
        <w:spacing w:before="100" w:line="276" w:lineRule="auto"/>
        <w:textAlignment w:val="auto"/>
        <w:rPr>
          <w:rFonts w:eastAsia="Times New Roman" w:cs="Times New Roman"/>
          <w:kern w:val="0"/>
          <w:lang w:eastAsia="pl-PL" w:bidi="ar-SA"/>
        </w:rPr>
      </w:pPr>
      <w:r w:rsidRPr="0059319E">
        <w:rPr>
          <w:rFonts w:eastAsia="Times New Roman" w:cs="Times New Roman"/>
          <w:kern w:val="0"/>
          <w:lang w:eastAsia="pl-PL" w:bidi="ar-SA"/>
        </w:rPr>
        <w:t xml:space="preserve">Pozostałe warunki umowy nie ulegają zmianie. </w:t>
      </w:r>
    </w:p>
    <w:p w14:paraId="7AF75592" w14:textId="77777777" w:rsidR="002B4C17" w:rsidRPr="0059319E" w:rsidRDefault="002B4C17" w:rsidP="002B4C17">
      <w:pPr>
        <w:widowControl/>
        <w:suppressAutoHyphens w:val="0"/>
        <w:spacing w:before="100" w:line="276" w:lineRule="auto"/>
        <w:textAlignment w:val="auto"/>
        <w:rPr>
          <w:rFonts w:eastAsia="Times New Roman" w:cs="Times New Roman"/>
          <w:kern w:val="0"/>
          <w:lang w:eastAsia="pl-PL" w:bidi="ar-SA"/>
        </w:rPr>
      </w:pPr>
    </w:p>
    <w:p w14:paraId="7D9AB14E" w14:textId="77777777" w:rsidR="002B4C17" w:rsidRPr="0059319E" w:rsidRDefault="002B4C17" w:rsidP="002B4C17">
      <w:pPr>
        <w:widowControl/>
        <w:suppressAutoHyphens w:val="0"/>
        <w:spacing w:before="100" w:line="276" w:lineRule="auto"/>
        <w:jc w:val="center"/>
        <w:textAlignment w:val="auto"/>
        <w:rPr>
          <w:rFonts w:cs="Times New Roman"/>
        </w:rPr>
      </w:pPr>
      <w:r w:rsidRPr="0059319E">
        <w:rPr>
          <w:rFonts w:eastAsia="Times New Roman" w:cs="Times New Roman"/>
          <w:b/>
          <w:bCs/>
          <w:kern w:val="0"/>
          <w:lang w:eastAsia="pl-PL" w:bidi="ar-SA"/>
        </w:rPr>
        <w:t>§ 3.</w:t>
      </w:r>
    </w:p>
    <w:p w14:paraId="3290F380" w14:textId="77777777" w:rsidR="002B4C17" w:rsidRPr="0059319E" w:rsidRDefault="002B4C17" w:rsidP="002B4C17">
      <w:pPr>
        <w:widowControl/>
        <w:suppressAutoHyphens w:val="0"/>
        <w:spacing w:before="100" w:line="276" w:lineRule="auto"/>
        <w:jc w:val="both"/>
        <w:textAlignment w:val="auto"/>
        <w:rPr>
          <w:rFonts w:eastAsia="Times New Roman" w:cs="Times New Roman"/>
          <w:kern w:val="0"/>
          <w:lang w:eastAsia="pl-PL" w:bidi="ar-SA"/>
        </w:rPr>
      </w:pPr>
      <w:r w:rsidRPr="0059319E">
        <w:rPr>
          <w:rFonts w:eastAsia="Times New Roman" w:cs="Times New Roman"/>
          <w:kern w:val="0"/>
          <w:lang w:eastAsia="pl-PL" w:bidi="ar-SA"/>
        </w:rPr>
        <w:t xml:space="preserve">Niniejszy aneks sporządzony został w dwóch jednobrzmiących egzemplarzach, po jednym </w:t>
      </w:r>
      <w:r w:rsidRPr="0059319E">
        <w:rPr>
          <w:rFonts w:eastAsia="Times New Roman" w:cs="Times New Roman"/>
          <w:kern w:val="0"/>
          <w:lang w:eastAsia="pl-PL" w:bidi="ar-SA"/>
        </w:rPr>
        <w:br/>
        <w:t>egzemplarzu dla każdej ze stron.</w:t>
      </w:r>
    </w:p>
    <w:p w14:paraId="7DDA3A35" w14:textId="77777777" w:rsidR="002B4C17" w:rsidRPr="0059319E" w:rsidRDefault="002B4C17" w:rsidP="002B4C17">
      <w:pPr>
        <w:widowControl/>
        <w:suppressAutoHyphens w:val="0"/>
        <w:spacing w:before="100" w:line="276" w:lineRule="auto"/>
        <w:textAlignment w:val="auto"/>
        <w:rPr>
          <w:rFonts w:eastAsia="Times New Roman" w:cs="Times New Roman"/>
          <w:kern w:val="0"/>
          <w:lang w:eastAsia="pl-PL" w:bidi="ar-SA"/>
        </w:rPr>
      </w:pPr>
    </w:p>
    <w:p w14:paraId="37F7F2BF" w14:textId="77777777" w:rsidR="002B4C17" w:rsidRPr="0059319E" w:rsidRDefault="002B4C17" w:rsidP="002B4C17">
      <w:pPr>
        <w:widowControl/>
        <w:suppressAutoHyphens w:val="0"/>
        <w:spacing w:before="100" w:line="276" w:lineRule="auto"/>
        <w:textAlignment w:val="auto"/>
        <w:rPr>
          <w:rFonts w:eastAsia="Times New Roman" w:cs="Times New Roman"/>
          <w:kern w:val="0"/>
          <w:lang w:eastAsia="pl-PL" w:bidi="ar-SA"/>
        </w:rPr>
      </w:pPr>
    </w:p>
    <w:p w14:paraId="3E286E04" w14:textId="77777777" w:rsidR="00EE4D74" w:rsidRPr="0059319E" w:rsidRDefault="00EE4D74" w:rsidP="002B4C17">
      <w:pPr>
        <w:widowControl/>
        <w:suppressAutoHyphens w:val="0"/>
        <w:spacing w:before="100" w:line="276" w:lineRule="auto"/>
        <w:textAlignment w:val="auto"/>
        <w:rPr>
          <w:rFonts w:eastAsia="Times New Roman" w:cs="Times New Roman"/>
          <w:kern w:val="0"/>
          <w:lang w:eastAsia="pl-PL" w:bidi="ar-SA"/>
        </w:rPr>
      </w:pPr>
    </w:p>
    <w:p w14:paraId="3011671F" w14:textId="77777777" w:rsidR="00EE4D74" w:rsidRPr="0059319E" w:rsidRDefault="00EE4D74" w:rsidP="002B4C17">
      <w:pPr>
        <w:widowControl/>
        <w:suppressAutoHyphens w:val="0"/>
        <w:spacing w:before="100" w:line="276" w:lineRule="auto"/>
        <w:textAlignment w:val="auto"/>
        <w:rPr>
          <w:rFonts w:eastAsia="Times New Roman" w:cs="Times New Roman"/>
          <w:kern w:val="0"/>
          <w:lang w:eastAsia="pl-PL" w:bidi="ar-SA"/>
        </w:rPr>
      </w:pPr>
    </w:p>
    <w:p w14:paraId="26ADD7AC" w14:textId="77777777" w:rsidR="00EE4D74" w:rsidRPr="0059319E" w:rsidRDefault="00EE4D74" w:rsidP="002B4C17">
      <w:pPr>
        <w:widowControl/>
        <w:suppressAutoHyphens w:val="0"/>
        <w:spacing w:before="100" w:line="276" w:lineRule="auto"/>
        <w:textAlignment w:val="auto"/>
        <w:rPr>
          <w:rFonts w:eastAsia="Times New Roman" w:cs="Times New Roman"/>
          <w:kern w:val="0"/>
          <w:lang w:eastAsia="pl-PL" w:bidi="ar-SA"/>
        </w:rPr>
      </w:pPr>
    </w:p>
    <w:p w14:paraId="763798EE" w14:textId="77777777" w:rsidR="00EE4D74" w:rsidRPr="0059319E" w:rsidRDefault="00EE4D74" w:rsidP="002B4C17">
      <w:pPr>
        <w:widowControl/>
        <w:suppressAutoHyphens w:val="0"/>
        <w:spacing w:before="100" w:line="276" w:lineRule="auto"/>
        <w:textAlignment w:val="auto"/>
        <w:rPr>
          <w:rFonts w:eastAsia="Times New Roman" w:cs="Times New Roman"/>
          <w:kern w:val="0"/>
          <w:lang w:eastAsia="pl-PL" w:bidi="ar-SA"/>
        </w:rPr>
      </w:pPr>
    </w:p>
    <w:p w14:paraId="4DF2CC2F" w14:textId="77777777" w:rsidR="00E27139" w:rsidRPr="0059319E" w:rsidRDefault="00E27139" w:rsidP="00E27139">
      <w:pPr>
        <w:widowControl/>
        <w:jc w:val="both"/>
        <w:rPr>
          <w:rFonts w:eastAsia="Times New Roman" w:cs="Times New Roman"/>
          <w:b/>
          <w:spacing w:val="-3"/>
          <w:lang w:bidi="ar-SA"/>
        </w:rPr>
      </w:pPr>
      <w:r w:rsidRPr="0059319E">
        <w:rPr>
          <w:rFonts w:eastAsia="Times New Roman" w:cs="Times New Roman"/>
          <w:b/>
          <w:spacing w:val="-3"/>
          <w:lang w:bidi="ar-SA"/>
        </w:rPr>
        <w:t xml:space="preserve">               Zamawiający </w:t>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t xml:space="preserve">               </w:t>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t xml:space="preserve">  </w:t>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r>
      <w:r w:rsidRPr="0059319E">
        <w:rPr>
          <w:rFonts w:eastAsia="Times New Roman" w:cs="Times New Roman"/>
          <w:b/>
          <w:spacing w:val="-3"/>
          <w:lang w:bidi="ar-SA"/>
        </w:rPr>
        <w:tab/>
        <w:t xml:space="preserve">             Wykonawca</w:t>
      </w:r>
    </w:p>
    <w:p w14:paraId="76900C4D" w14:textId="77777777" w:rsidR="002B4C17" w:rsidRPr="0059319E" w:rsidRDefault="002B4C17" w:rsidP="002B4C17">
      <w:pPr>
        <w:widowControl/>
        <w:rPr>
          <w:rFonts w:eastAsia="Times New Roman" w:cs="Times New Roman"/>
          <w:b/>
          <w:bCs/>
          <w:lang w:bidi="ar-SA"/>
        </w:rPr>
      </w:pPr>
    </w:p>
    <w:p w14:paraId="0F34CF07" w14:textId="77777777" w:rsidR="002B4C17" w:rsidRPr="0059319E" w:rsidRDefault="002B4C17" w:rsidP="002B4C17">
      <w:pPr>
        <w:widowControl/>
        <w:rPr>
          <w:rFonts w:eastAsia="Times New Roman" w:cs="Times New Roman"/>
          <w:b/>
          <w:bCs/>
          <w:lang w:bidi="ar-SA"/>
        </w:rPr>
      </w:pPr>
    </w:p>
    <w:p w14:paraId="77F6E621" w14:textId="77777777" w:rsidR="002B4C17" w:rsidRPr="0059319E" w:rsidRDefault="002B4C17" w:rsidP="002B4C17">
      <w:pPr>
        <w:widowControl/>
        <w:rPr>
          <w:rFonts w:eastAsia="Times New Roman" w:cs="Times New Roman"/>
          <w:b/>
          <w:bCs/>
          <w:lang w:bidi="ar-SA"/>
        </w:rPr>
      </w:pPr>
    </w:p>
    <w:p w14:paraId="55E76EBB" w14:textId="77777777" w:rsidR="002B4C17" w:rsidRPr="0059319E" w:rsidRDefault="002B4C17" w:rsidP="002B4C17">
      <w:pPr>
        <w:widowControl/>
        <w:rPr>
          <w:rFonts w:eastAsia="Times New Roman" w:cs="Times New Roman"/>
          <w:b/>
          <w:bCs/>
          <w:lang w:bidi="ar-SA"/>
        </w:rPr>
      </w:pPr>
    </w:p>
    <w:p w14:paraId="2A8FE7C2" w14:textId="77777777" w:rsidR="002B4C17" w:rsidRPr="0059319E" w:rsidRDefault="002B4C17" w:rsidP="002B4C17">
      <w:pPr>
        <w:widowControl/>
        <w:rPr>
          <w:rFonts w:eastAsia="Times New Roman" w:cs="Times New Roman"/>
          <w:b/>
          <w:bCs/>
          <w:lang w:bidi="ar-SA"/>
        </w:rPr>
      </w:pPr>
    </w:p>
    <w:p w14:paraId="6DBABF90" w14:textId="77777777" w:rsidR="002B4C17" w:rsidRPr="0059319E" w:rsidRDefault="002B4C17" w:rsidP="002B4C17">
      <w:pPr>
        <w:widowControl/>
        <w:rPr>
          <w:rFonts w:eastAsia="Times New Roman" w:cs="Times New Roman"/>
          <w:b/>
          <w:bCs/>
          <w:lang w:bidi="ar-SA"/>
        </w:rPr>
      </w:pPr>
    </w:p>
    <w:p w14:paraId="3053D918" w14:textId="77777777" w:rsidR="00E6697C" w:rsidRPr="0059319E" w:rsidRDefault="00E6697C" w:rsidP="002B4C17">
      <w:pPr>
        <w:widowControl/>
        <w:rPr>
          <w:rFonts w:eastAsia="Times New Roman" w:cs="Times New Roman"/>
          <w:b/>
          <w:bCs/>
          <w:lang w:bidi="ar-SA"/>
        </w:rPr>
      </w:pPr>
    </w:p>
    <w:p w14:paraId="1BBC4935" w14:textId="77777777" w:rsidR="00977FB8" w:rsidRDefault="00977FB8" w:rsidP="00B265EB">
      <w:pPr>
        <w:widowControl/>
        <w:ind w:left="7371" w:hanging="141"/>
        <w:rPr>
          <w:rFonts w:eastAsia="Times New Roman" w:cs="Times New Roman"/>
          <w:b/>
          <w:bCs/>
          <w:sz w:val="16"/>
          <w:szCs w:val="16"/>
          <w:lang w:bidi="ar-SA"/>
        </w:rPr>
      </w:pPr>
    </w:p>
    <w:p w14:paraId="215147C7" w14:textId="77777777" w:rsidR="00853717" w:rsidRDefault="00853717" w:rsidP="00B265EB">
      <w:pPr>
        <w:widowControl/>
        <w:ind w:left="7371" w:hanging="141"/>
        <w:rPr>
          <w:rFonts w:eastAsia="Times New Roman" w:cs="Times New Roman"/>
          <w:b/>
          <w:bCs/>
          <w:sz w:val="16"/>
          <w:szCs w:val="16"/>
          <w:lang w:bidi="ar-SA"/>
        </w:rPr>
      </w:pPr>
    </w:p>
    <w:p w14:paraId="463B68BF" w14:textId="77777777" w:rsidR="00853717" w:rsidRDefault="00853717" w:rsidP="00B265EB">
      <w:pPr>
        <w:widowControl/>
        <w:ind w:left="7371" w:hanging="141"/>
        <w:rPr>
          <w:rFonts w:eastAsia="Times New Roman" w:cs="Times New Roman"/>
          <w:b/>
          <w:bCs/>
          <w:sz w:val="16"/>
          <w:szCs w:val="16"/>
          <w:lang w:bidi="ar-SA"/>
        </w:rPr>
      </w:pPr>
    </w:p>
    <w:p w14:paraId="702E3DDA" w14:textId="77777777" w:rsidR="00B604E2" w:rsidRPr="0059319E" w:rsidRDefault="00E6697C" w:rsidP="00B265EB">
      <w:pPr>
        <w:widowControl/>
        <w:ind w:left="7371" w:hanging="141"/>
        <w:rPr>
          <w:rFonts w:eastAsia="Times New Roman" w:cs="Times New Roman"/>
          <w:b/>
          <w:bCs/>
          <w:sz w:val="16"/>
          <w:szCs w:val="16"/>
          <w:lang w:bidi="ar-SA"/>
        </w:rPr>
      </w:pPr>
      <w:r w:rsidRPr="0059319E">
        <w:rPr>
          <w:rFonts w:eastAsia="Times New Roman" w:cs="Times New Roman"/>
          <w:b/>
          <w:bCs/>
          <w:sz w:val="16"/>
          <w:szCs w:val="16"/>
          <w:lang w:bidi="ar-SA"/>
        </w:rPr>
        <w:lastRenderedPageBreak/>
        <w:t>Załącznik</w:t>
      </w:r>
      <w:r w:rsidR="009E6EAC" w:rsidRPr="0059319E">
        <w:rPr>
          <w:rFonts w:eastAsia="Times New Roman" w:cs="Times New Roman"/>
          <w:b/>
          <w:bCs/>
          <w:sz w:val="16"/>
          <w:szCs w:val="16"/>
          <w:lang w:bidi="ar-SA"/>
        </w:rPr>
        <w:t xml:space="preserve"> nr </w:t>
      </w:r>
      <w:r w:rsidR="00B604E2" w:rsidRPr="0059319E">
        <w:rPr>
          <w:rFonts w:eastAsia="Times New Roman" w:cs="Times New Roman"/>
          <w:b/>
          <w:bCs/>
          <w:sz w:val="16"/>
          <w:szCs w:val="16"/>
          <w:lang w:bidi="ar-SA"/>
        </w:rPr>
        <w:t>6 do SWZ</w:t>
      </w:r>
    </w:p>
    <w:p w14:paraId="3907C590" w14:textId="77777777" w:rsidR="00B604E2" w:rsidRPr="0059319E" w:rsidRDefault="00B604E2" w:rsidP="00B265EB">
      <w:pPr>
        <w:widowControl/>
        <w:rPr>
          <w:rFonts w:eastAsia="Times New Roman" w:cs="Times New Roman"/>
          <w:b/>
          <w:sz w:val="16"/>
          <w:szCs w:val="16"/>
          <w:lang w:bidi="ar-SA"/>
        </w:rPr>
      </w:pPr>
      <w:r w:rsidRPr="0059319E">
        <w:rPr>
          <w:rFonts w:eastAsia="Times New Roman" w:cs="Times New Roman"/>
          <w:b/>
          <w:sz w:val="16"/>
          <w:szCs w:val="16"/>
          <w:lang w:bidi="ar-SA"/>
        </w:rPr>
        <w:t xml:space="preserve">                                                                                                                                                     </w:t>
      </w:r>
      <w:r w:rsidR="009E6EAC" w:rsidRPr="0059319E">
        <w:rPr>
          <w:rFonts w:eastAsia="Times New Roman" w:cs="Times New Roman"/>
          <w:b/>
          <w:sz w:val="16"/>
          <w:szCs w:val="16"/>
          <w:lang w:bidi="ar-SA"/>
        </w:rPr>
        <w:t xml:space="preserve">                       </w:t>
      </w:r>
      <w:r w:rsidR="001230D7" w:rsidRPr="0059319E">
        <w:rPr>
          <w:rFonts w:eastAsia="Times New Roman" w:cs="Times New Roman"/>
          <w:b/>
          <w:sz w:val="16"/>
          <w:szCs w:val="16"/>
          <w:lang w:bidi="ar-SA"/>
        </w:rPr>
        <w:t xml:space="preserve">         </w:t>
      </w:r>
      <w:r w:rsidRPr="0059319E">
        <w:rPr>
          <w:rFonts w:eastAsia="Times New Roman" w:cs="Times New Roman"/>
          <w:b/>
          <w:sz w:val="16"/>
          <w:szCs w:val="16"/>
          <w:lang w:bidi="ar-SA"/>
        </w:rPr>
        <w:t xml:space="preserve">Sprawa nr </w:t>
      </w:r>
      <w:r w:rsidR="001230D7" w:rsidRPr="0059319E">
        <w:rPr>
          <w:rFonts w:eastAsia="Times New Roman" w:cs="Times New Roman"/>
          <w:b/>
          <w:sz w:val="16"/>
          <w:szCs w:val="16"/>
          <w:lang w:bidi="ar-SA"/>
        </w:rPr>
        <w:t>2</w:t>
      </w:r>
      <w:r w:rsidR="00977FB8">
        <w:rPr>
          <w:rFonts w:eastAsia="Times New Roman" w:cs="Times New Roman"/>
          <w:b/>
          <w:sz w:val="16"/>
          <w:szCs w:val="16"/>
          <w:lang w:bidi="ar-SA"/>
        </w:rPr>
        <w:t>4</w:t>
      </w:r>
      <w:r w:rsidR="00877F70" w:rsidRPr="0059319E">
        <w:rPr>
          <w:rFonts w:eastAsia="Times New Roman" w:cs="Times New Roman"/>
          <w:b/>
          <w:sz w:val="16"/>
          <w:szCs w:val="16"/>
          <w:lang w:bidi="ar-SA"/>
        </w:rPr>
        <w:t>/25</w:t>
      </w:r>
      <w:r w:rsidR="007E413A" w:rsidRPr="0059319E">
        <w:rPr>
          <w:rFonts w:eastAsia="Times New Roman" w:cs="Times New Roman"/>
          <w:b/>
          <w:sz w:val="16"/>
          <w:szCs w:val="16"/>
          <w:lang w:bidi="ar-SA"/>
        </w:rPr>
        <w:t>/WŻ</w:t>
      </w:r>
    </w:p>
    <w:p w14:paraId="7A32F868" w14:textId="77777777" w:rsidR="00B604E2" w:rsidRPr="0059319E" w:rsidRDefault="00B604E2" w:rsidP="00B604E2">
      <w:pPr>
        <w:widowControl/>
        <w:spacing w:line="320" w:lineRule="exact"/>
        <w:rPr>
          <w:rFonts w:eastAsia="Times New Roman" w:cs="Times New Roman"/>
          <w:b/>
          <w:lang w:bidi="ar-SA"/>
        </w:rPr>
      </w:pPr>
    </w:p>
    <w:p w14:paraId="1070987B" w14:textId="77777777" w:rsidR="00B265EB" w:rsidRPr="0059319E" w:rsidRDefault="00B265EB" w:rsidP="00B604E2">
      <w:pPr>
        <w:widowControl/>
        <w:spacing w:line="320" w:lineRule="exact"/>
        <w:rPr>
          <w:rFonts w:eastAsia="Times New Roman" w:cs="Times New Roman"/>
          <w:b/>
          <w:lang w:bidi="ar-SA"/>
        </w:rPr>
      </w:pPr>
    </w:p>
    <w:p w14:paraId="4A967356" w14:textId="77777777" w:rsidR="00B604E2" w:rsidRPr="0059319E" w:rsidRDefault="00B604E2" w:rsidP="00977FB8">
      <w:pPr>
        <w:tabs>
          <w:tab w:val="left" w:pos="8720"/>
        </w:tabs>
        <w:ind w:right="283"/>
        <w:jc w:val="both"/>
        <w:rPr>
          <w:rFonts w:eastAsia="Times New Roman" w:cs="Times New Roman"/>
          <w:b/>
          <w:lang w:eastAsia="ar-SA" w:bidi="ar-SA"/>
        </w:rPr>
      </w:pPr>
      <w:r w:rsidRPr="0059319E">
        <w:rPr>
          <w:rFonts w:eastAsia="Times New Roman" w:cs="Times New Roman"/>
          <w:b/>
          <w:lang w:eastAsia="ar-SA" w:bidi="ar-SA"/>
        </w:rPr>
        <w:t xml:space="preserve">Wykaz narzędzi, wyposażenia zakładu i urządzeń technicznych dostępnych Wykonawcy </w:t>
      </w:r>
      <w:r w:rsidR="009E6EAC" w:rsidRPr="0059319E">
        <w:rPr>
          <w:rFonts w:eastAsia="Times New Roman" w:cs="Times New Roman"/>
          <w:b/>
          <w:lang w:eastAsia="ar-SA" w:bidi="ar-SA"/>
        </w:rPr>
        <w:br/>
      </w:r>
      <w:r w:rsidRPr="0059319E">
        <w:rPr>
          <w:rFonts w:eastAsia="Times New Roman" w:cs="Times New Roman"/>
          <w:b/>
          <w:lang w:eastAsia="ar-SA" w:bidi="ar-SA"/>
        </w:rPr>
        <w:t>w celu realizacji zamówienia wraz z informacją o podstawie dysponowania tymi zasobami</w:t>
      </w:r>
    </w:p>
    <w:p w14:paraId="08D37D1E" w14:textId="77777777" w:rsidR="00B604E2" w:rsidRPr="0059319E" w:rsidRDefault="00B604E2" w:rsidP="00977FB8">
      <w:pPr>
        <w:tabs>
          <w:tab w:val="left" w:pos="9004"/>
        </w:tabs>
        <w:spacing w:line="320" w:lineRule="exact"/>
        <w:ind w:left="284" w:right="283"/>
        <w:jc w:val="both"/>
        <w:rPr>
          <w:rFonts w:eastAsia="Times New Roman" w:cs="Times New Roman"/>
          <w:lang w:eastAsia="ar-SA" w:bidi="ar-SA"/>
        </w:rPr>
      </w:pPr>
    </w:p>
    <w:p w14:paraId="34739754" w14:textId="77777777" w:rsidR="00B604E2" w:rsidRPr="001230D7" w:rsidRDefault="00B604E2" w:rsidP="00977FB8">
      <w:pPr>
        <w:widowControl/>
        <w:autoSpaceDE w:val="0"/>
        <w:ind w:right="283"/>
        <w:jc w:val="both"/>
        <w:rPr>
          <w:rFonts w:eastAsia="Times New Roman" w:cs="Times New Roman"/>
          <w:lang w:bidi="ar-SA"/>
        </w:rPr>
      </w:pPr>
      <w:r w:rsidRPr="0059319E">
        <w:rPr>
          <w:rFonts w:eastAsia="Times New Roman" w:cs="Times New Roman"/>
          <w:b/>
          <w:lang w:bidi="ar-SA"/>
        </w:rPr>
        <w:t xml:space="preserve">Wykonawca musi wykazać dysponowanie co najmniej jednym </w:t>
      </w:r>
      <w:r w:rsidRPr="0059319E">
        <w:rPr>
          <w:rFonts w:eastAsia="TimesNewRoman, 'MS Mincho'" w:cs="Times New Roman"/>
          <w:b/>
          <w:lang w:bidi="ar-SA"/>
        </w:rPr>
        <w:t>ś</w:t>
      </w:r>
      <w:r w:rsidRPr="0059319E">
        <w:rPr>
          <w:rFonts w:eastAsia="Times New Roman" w:cs="Times New Roman"/>
          <w:b/>
          <w:lang w:bidi="ar-SA"/>
        </w:rPr>
        <w:t>rodkiem transportu przystosowanym do przewozu przedmiotu zamówienia</w:t>
      </w:r>
    </w:p>
    <w:p w14:paraId="51814A88" w14:textId="77777777" w:rsidR="00B604E2" w:rsidRPr="001230D7" w:rsidRDefault="00B604E2" w:rsidP="00B604E2">
      <w:pPr>
        <w:tabs>
          <w:tab w:val="left" w:pos="567"/>
          <w:tab w:val="left" w:pos="8720"/>
        </w:tabs>
        <w:spacing w:line="320" w:lineRule="exact"/>
        <w:jc w:val="both"/>
        <w:rPr>
          <w:rFonts w:eastAsia="Times New Roman" w:cs="Times New Roman"/>
          <w:b/>
          <w:lang w:eastAsia="ar-SA" w:bidi="ar-SA"/>
        </w:rPr>
      </w:pPr>
    </w:p>
    <w:tbl>
      <w:tblPr>
        <w:tblW w:w="9200" w:type="dxa"/>
        <w:tblLayout w:type="fixed"/>
        <w:tblCellMar>
          <w:left w:w="10" w:type="dxa"/>
          <w:right w:w="10" w:type="dxa"/>
        </w:tblCellMar>
        <w:tblLook w:val="04A0" w:firstRow="1" w:lastRow="0" w:firstColumn="1" w:lastColumn="0" w:noHBand="0" w:noVBand="1"/>
      </w:tblPr>
      <w:tblGrid>
        <w:gridCol w:w="1875"/>
        <w:gridCol w:w="1801"/>
        <w:gridCol w:w="2880"/>
        <w:gridCol w:w="2644"/>
      </w:tblGrid>
      <w:tr w:rsidR="00B604E2" w:rsidRPr="001230D7" w14:paraId="7BDAAC47" w14:textId="77777777" w:rsidTr="001230D7">
        <w:trPr>
          <w:cantSplit/>
          <w:trHeight w:val="480"/>
        </w:trPr>
        <w:tc>
          <w:tcPr>
            <w:tcW w:w="1875" w:type="dxa"/>
            <w:vMerge w:val="restart"/>
            <w:tcBorders>
              <w:top w:val="single" w:sz="4" w:space="0" w:color="000000"/>
              <w:left w:val="single" w:sz="4" w:space="0" w:color="000000"/>
              <w:bottom w:val="single" w:sz="4" w:space="0" w:color="000000"/>
            </w:tcBorders>
            <w:shd w:val="clear" w:color="auto" w:fill="BFBFBF" w:themeFill="background1" w:themeFillShade="BF"/>
            <w:tcMar>
              <w:top w:w="0" w:type="dxa"/>
              <w:left w:w="70" w:type="dxa"/>
              <w:bottom w:w="0" w:type="dxa"/>
              <w:right w:w="70" w:type="dxa"/>
            </w:tcMar>
            <w:vAlign w:val="center"/>
          </w:tcPr>
          <w:p w14:paraId="68151527" w14:textId="77777777" w:rsidR="00B604E2" w:rsidRPr="001230D7" w:rsidRDefault="00B604E2" w:rsidP="001230D7">
            <w:pPr>
              <w:ind w:left="-70"/>
              <w:jc w:val="center"/>
              <w:rPr>
                <w:rFonts w:eastAsia="Times New Roman" w:cs="Times New Roman"/>
                <w:b/>
                <w:sz w:val="18"/>
                <w:szCs w:val="18"/>
                <w:lang w:eastAsia="ar-SA" w:bidi="ar-SA"/>
              </w:rPr>
            </w:pPr>
            <w:r w:rsidRPr="001230D7">
              <w:rPr>
                <w:rFonts w:eastAsia="Times New Roman" w:cs="Times New Roman"/>
                <w:b/>
                <w:sz w:val="18"/>
                <w:szCs w:val="18"/>
                <w:lang w:eastAsia="ar-SA" w:bidi="ar-SA"/>
              </w:rPr>
              <w:t>Rodzaj środka transportu</w:t>
            </w:r>
          </w:p>
        </w:tc>
        <w:tc>
          <w:tcPr>
            <w:tcW w:w="1801" w:type="dxa"/>
            <w:vMerge w:val="restart"/>
            <w:tcBorders>
              <w:top w:val="single" w:sz="4" w:space="0" w:color="000000"/>
              <w:left w:val="single" w:sz="4" w:space="0" w:color="000000"/>
              <w:bottom w:val="single" w:sz="4" w:space="0" w:color="000000"/>
            </w:tcBorders>
            <w:shd w:val="clear" w:color="auto" w:fill="BFBFBF" w:themeFill="background1" w:themeFillShade="BF"/>
            <w:tcMar>
              <w:top w:w="0" w:type="dxa"/>
              <w:left w:w="70" w:type="dxa"/>
              <w:bottom w:w="0" w:type="dxa"/>
              <w:right w:w="70" w:type="dxa"/>
            </w:tcMar>
            <w:vAlign w:val="center"/>
          </w:tcPr>
          <w:p w14:paraId="0BD95987" w14:textId="77777777" w:rsidR="00B604E2" w:rsidRPr="001230D7" w:rsidRDefault="00B604E2" w:rsidP="001230D7">
            <w:pPr>
              <w:tabs>
                <w:tab w:val="left" w:pos="567"/>
                <w:tab w:val="left" w:pos="8720"/>
              </w:tabs>
              <w:jc w:val="center"/>
              <w:rPr>
                <w:rFonts w:eastAsia="Times New Roman" w:cs="Times New Roman"/>
                <w:b/>
                <w:sz w:val="18"/>
                <w:szCs w:val="18"/>
                <w:lang w:eastAsia="ar-SA" w:bidi="ar-SA"/>
              </w:rPr>
            </w:pPr>
            <w:r w:rsidRPr="001230D7">
              <w:rPr>
                <w:rFonts w:eastAsia="Times New Roman" w:cs="Times New Roman"/>
                <w:b/>
                <w:sz w:val="18"/>
                <w:szCs w:val="18"/>
                <w:lang w:eastAsia="ar-SA" w:bidi="ar-SA"/>
              </w:rPr>
              <w:t>Numer rejestracyjny</w:t>
            </w:r>
          </w:p>
        </w:tc>
        <w:tc>
          <w:tcPr>
            <w:tcW w:w="2880" w:type="dxa"/>
            <w:vMerge w:val="restart"/>
            <w:tcBorders>
              <w:top w:val="single" w:sz="4" w:space="0" w:color="000000"/>
              <w:left w:val="single" w:sz="4" w:space="0" w:color="000000"/>
              <w:bottom w:val="single" w:sz="4" w:space="0" w:color="000000"/>
            </w:tcBorders>
            <w:shd w:val="clear" w:color="auto" w:fill="BFBFBF" w:themeFill="background1" w:themeFillShade="BF"/>
            <w:tcMar>
              <w:top w:w="0" w:type="dxa"/>
              <w:left w:w="70" w:type="dxa"/>
              <w:bottom w:w="0" w:type="dxa"/>
              <w:right w:w="70" w:type="dxa"/>
            </w:tcMar>
            <w:vAlign w:val="center"/>
          </w:tcPr>
          <w:p w14:paraId="2C4C5A26" w14:textId="77777777" w:rsidR="00B604E2" w:rsidRPr="001230D7" w:rsidRDefault="00B604E2" w:rsidP="001230D7">
            <w:pPr>
              <w:tabs>
                <w:tab w:val="left" w:pos="567"/>
                <w:tab w:val="left" w:pos="8720"/>
              </w:tabs>
              <w:jc w:val="center"/>
              <w:rPr>
                <w:rFonts w:eastAsia="Times New Roman" w:cs="Times New Roman"/>
                <w:b/>
                <w:sz w:val="18"/>
                <w:szCs w:val="18"/>
                <w:lang w:eastAsia="ar-SA" w:bidi="ar-SA"/>
              </w:rPr>
            </w:pPr>
            <w:r w:rsidRPr="001230D7">
              <w:rPr>
                <w:rFonts w:eastAsia="Times New Roman" w:cs="Times New Roman"/>
                <w:b/>
                <w:sz w:val="18"/>
                <w:szCs w:val="18"/>
                <w:lang w:eastAsia="ar-SA" w:bidi="ar-SA"/>
              </w:rPr>
              <w:t xml:space="preserve">Data wydania decyzji </w:t>
            </w:r>
            <w:r w:rsidRPr="001230D7">
              <w:rPr>
                <w:rFonts w:eastAsia="Times New Roman" w:cs="Times New Roman"/>
                <w:b/>
                <w:sz w:val="18"/>
                <w:szCs w:val="18"/>
                <w:lang w:eastAsia="ar-SA" w:bidi="ar-SA"/>
              </w:rPr>
              <w:br/>
              <w:t>lub kontroli dopuszczającej pojazd do transportu przedmiotu zamówienia</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14:paraId="082B2FF0" w14:textId="77777777" w:rsidR="00B604E2" w:rsidRPr="001230D7" w:rsidRDefault="00B604E2" w:rsidP="001230D7">
            <w:pPr>
              <w:tabs>
                <w:tab w:val="left" w:pos="567"/>
                <w:tab w:val="left" w:pos="8720"/>
              </w:tabs>
              <w:jc w:val="center"/>
              <w:rPr>
                <w:rFonts w:eastAsia="Times New Roman" w:cs="Times New Roman"/>
                <w:b/>
                <w:sz w:val="18"/>
                <w:szCs w:val="18"/>
                <w:lang w:eastAsia="ar-SA" w:bidi="ar-SA"/>
              </w:rPr>
            </w:pPr>
            <w:r w:rsidRPr="001230D7">
              <w:rPr>
                <w:rFonts w:eastAsia="Times New Roman" w:cs="Times New Roman"/>
                <w:b/>
                <w:sz w:val="18"/>
                <w:szCs w:val="18"/>
                <w:lang w:eastAsia="ar-SA" w:bidi="ar-SA"/>
              </w:rPr>
              <w:t>Podstawa dysponowania środkiem transportu</w:t>
            </w:r>
          </w:p>
        </w:tc>
      </w:tr>
      <w:tr w:rsidR="00B604E2" w:rsidRPr="001230D7" w14:paraId="27A42151" w14:textId="77777777" w:rsidTr="001230D7">
        <w:trPr>
          <w:cantSplit/>
          <w:trHeight w:val="345"/>
        </w:trPr>
        <w:tc>
          <w:tcPr>
            <w:tcW w:w="1875" w:type="dxa"/>
            <w:vMerge/>
            <w:tcBorders>
              <w:top w:val="single" w:sz="4" w:space="0" w:color="000000"/>
              <w:left w:val="single" w:sz="4" w:space="0" w:color="000000"/>
              <w:bottom w:val="single" w:sz="4" w:space="0" w:color="000000"/>
            </w:tcBorders>
            <w:shd w:val="clear" w:color="auto" w:fill="BFBFBF" w:themeFill="background1" w:themeFillShade="BF"/>
            <w:tcMar>
              <w:top w:w="0" w:type="dxa"/>
              <w:left w:w="70" w:type="dxa"/>
              <w:bottom w:w="0" w:type="dxa"/>
              <w:right w:w="70" w:type="dxa"/>
            </w:tcMar>
            <w:vAlign w:val="center"/>
          </w:tcPr>
          <w:p w14:paraId="0F101270" w14:textId="77777777" w:rsidR="00B604E2" w:rsidRPr="001230D7" w:rsidRDefault="00B604E2" w:rsidP="00B604E2">
            <w:pPr>
              <w:rPr>
                <w:rFonts w:cs="Times New Roman"/>
              </w:rPr>
            </w:pPr>
          </w:p>
        </w:tc>
        <w:tc>
          <w:tcPr>
            <w:tcW w:w="1801" w:type="dxa"/>
            <w:vMerge/>
            <w:tcBorders>
              <w:top w:val="single" w:sz="4" w:space="0" w:color="000000"/>
              <w:left w:val="single" w:sz="4" w:space="0" w:color="000000"/>
              <w:bottom w:val="single" w:sz="4" w:space="0" w:color="000000"/>
            </w:tcBorders>
            <w:shd w:val="clear" w:color="auto" w:fill="BFBFBF" w:themeFill="background1" w:themeFillShade="BF"/>
            <w:tcMar>
              <w:top w:w="0" w:type="dxa"/>
              <w:left w:w="70" w:type="dxa"/>
              <w:bottom w:w="0" w:type="dxa"/>
              <w:right w:w="70" w:type="dxa"/>
            </w:tcMar>
            <w:vAlign w:val="center"/>
          </w:tcPr>
          <w:p w14:paraId="76A002DD" w14:textId="77777777" w:rsidR="00B604E2" w:rsidRPr="001230D7" w:rsidRDefault="00B604E2" w:rsidP="00B604E2">
            <w:pPr>
              <w:rPr>
                <w:rFonts w:cs="Times New Roman"/>
              </w:rPr>
            </w:pPr>
          </w:p>
        </w:tc>
        <w:tc>
          <w:tcPr>
            <w:tcW w:w="2880" w:type="dxa"/>
            <w:vMerge/>
            <w:tcBorders>
              <w:top w:val="single" w:sz="4" w:space="0" w:color="000000"/>
              <w:left w:val="single" w:sz="4" w:space="0" w:color="000000"/>
              <w:bottom w:val="single" w:sz="4" w:space="0" w:color="000000"/>
            </w:tcBorders>
            <w:shd w:val="clear" w:color="auto" w:fill="BFBFBF" w:themeFill="background1" w:themeFillShade="BF"/>
            <w:tcMar>
              <w:top w:w="0" w:type="dxa"/>
              <w:left w:w="70" w:type="dxa"/>
              <w:bottom w:w="0" w:type="dxa"/>
              <w:right w:w="70" w:type="dxa"/>
            </w:tcMar>
            <w:vAlign w:val="center"/>
          </w:tcPr>
          <w:p w14:paraId="739AD09E" w14:textId="77777777" w:rsidR="00B604E2" w:rsidRPr="001230D7" w:rsidRDefault="00B604E2" w:rsidP="00B604E2">
            <w:pPr>
              <w:rPr>
                <w:rFonts w:cs="Times New Roman"/>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70" w:type="dxa"/>
              <w:bottom w:w="0" w:type="dxa"/>
              <w:right w:w="70" w:type="dxa"/>
            </w:tcMar>
            <w:vAlign w:val="center"/>
          </w:tcPr>
          <w:p w14:paraId="154232D0" w14:textId="77777777" w:rsidR="00B604E2" w:rsidRPr="001230D7" w:rsidRDefault="00B604E2" w:rsidP="00B604E2">
            <w:pPr>
              <w:rPr>
                <w:rFonts w:cs="Times New Roman"/>
              </w:rPr>
            </w:pPr>
          </w:p>
        </w:tc>
      </w:tr>
      <w:tr w:rsidR="00B604E2" w:rsidRPr="001230D7" w14:paraId="7EB747CB" w14:textId="77777777" w:rsidTr="001230D7">
        <w:trPr>
          <w:trHeight w:val="851"/>
        </w:trPr>
        <w:tc>
          <w:tcPr>
            <w:tcW w:w="187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5E9EEC67" w14:textId="77777777" w:rsidR="00B604E2" w:rsidRPr="001230D7" w:rsidRDefault="00B604E2" w:rsidP="001230D7">
            <w:pPr>
              <w:tabs>
                <w:tab w:val="left" w:pos="213"/>
                <w:tab w:val="left" w:pos="8366"/>
              </w:tabs>
              <w:snapToGrid w:val="0"/>
              <w:ind w:left="-354"/>
              <w:jc w:val="both"/>
              <w:rPr>
                <w:rFonts w:eastAsia="Times New Roman" w:cs="Times New Roman"/>
                <w:b/>
                <w:lang w:eastAsia="ar-SA" w:bidi="ar-SA"/>
              </w:rPr>
            </w:pPr>
          </w:p>
          <w:p w14:paraId="11E00C4E" w14:textId="77777777" w:rsidR="00B604E2" w:rsidRPr="001230D7" w:rsidRDefault="00B604E2" w:rsidP="001230D7">
            <w:pPr>
              <w:tabs>
                <w:tab w:val="left" w:pos="213"/>
                <w:tab w:val="left" w:pos="8366"/>
              </w:tabs>
              <w:ind w:left="-354"/>
              <w:jc w:val="both"/>
              <w:rPr>
                <w:rFonts w:eastAsia="Times New Roman" w:cs="Times New Roman"/>
                <w:b/>
                <w:lang w:eastAsia="ar-SA" w:bidi="ar-SA"/>
              </w:rPr>
            </w:pPr>
          </w:p>
          <w:p w14:paraId="5B44BA7E" w14:textId="77777777" w:rsidR="00B604E2" w:rsidRPr="001230D7" w:rsidRDefault="00B604E2" w:rsidP="001230D7">
            <w:pPr>
              <w:tabs>
                <w:tab w:val="left" w:pos="213"/>
                <w:tab w:val="left" w:pos="8366"/>
              </w:tabs>
              <w:ind w:left="-354"/>
              <w:jc w:val="both"/>
              <w:rPr>
                <w:rFonts w:eastAsia="Times New Roman" w:cs="Times New Roman"/>
                <w:b/>
                <w:lang w:eastAsia="ar-SA" w:bidi="ar-SA"/>
              </w:rPr>
            </w:pPr>
          </w:p>
          <w:p w14:paraId="76B3496A" w14:textId="77777777" w:rsidR="00B604E2" w:rsidRPr="001230D7" w:rsidRDefault="00B604E2" w:rsidP="001230D7">
            <w:pPr>
              <w:tabs>
                <w:tab w:val="left" w:pos="213"/>
                <w:tab w:val="left" w:pos="8366"/>
              </w:tabs>
              <w:ind w:left="-354"/>
              <w:jc w:val="both"/>
              <w:rPr>
                <w:rFonts w:eastAsia="Times New Roman" w:cs="Times New Roman"/>
                <w:b/>
                <w:lang w:eastAsia="ar-SA" w:bidi="ar-SA"/>
              </w:rPr>
            </w:pPr>
          </w:p>
        </w:tc>
        <w:tc>
          <w:tcPr>
            <w:tcW w:w="180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571458F3" w14:textId="77777777" w:rsidR="00B604E2" w:rsidRPr="001230D7" w:rsidRDefault="00B604E2" w:rsidP="001230D7">
            <w:pPr>
              <w:widowControl/>
              <w:snapToGrid w:val="0"/>
              <w:rPr>
                <w:rFonts w:eastAsia="Times New Roman" w:cs="Times New Roman"/>
                <w:b/>
                <w:lang w:bidi="ar-SA"/>
              </w:rPr>
            </w:pPr>
          </w:p>
          <w:p w14:paraId="42A53C6B" w14:textId="77777777" w:rsidR="00B604E2" w:rsidRPr="001230D7" w:rsidRDefault="00B604E2" w:rsidP="001230D7">
            <w:pPr>
              <w:widowControl/>
              <w:rPr>
                <w:rFonts w:eastAsia="Times New Roman" w:cs="Times New Roman"/>
                <w:b/>
                <w:lang w:bidi="ar-SA"/>
              </w:rPr>
            </w:pPr>
          </w:p>
          <w:p w14:paraId="580B9C0D" w14:textId="77777777" w:rsidR="00B604E2" w:rsidRPr="001230D7" w:rsidRDefault="00B604E2" w:rsidP="001230D7">
            <w:pPr>
              <w:widowControl/>
              <w:rPr>
                <w:rFonts w:eastAsia="Times New Roman" w:cs="Times New Roman"/>
                <w:b/>
                <w:lang w:bidi="ar-SA"/>
              </w:rPr>
            </w:pPr>
          </w:p>
          <w:p w14:paraId="506E8DFE" w14:textId="77777777" w:rsidR="00B604E2" w:rsidRPr="001230D7" w:rsidRDefault="00B604E2" w:rsidP="001230D7">
            <w:pPr>
              <w:tabs>
                <w:tab w:val="left" w:pos="567"/>
                <w:tab w:val="left" w:pos="8720"/>
              </w:tabs>
              <w:jc w:val="both"/>
              <w:rPr>
                <w:rFonts w:eastAsia="Times New Roman" w:cs="Times New Roman"/>
                <w:b/>
                <w:lang w:eastAsia="ar-SA" w:bidi="ar-SA"/>
              </w:rPr>
            </w:pPr>
          </w:p>
        </w:tc>
        <w:tc>
          <w:tcPr>
            <w:tcW w:w="288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C4A18FF" w14:textId="77777777" w:rsidR="00B604E2" w:rsidRPr="001230D7" w:rsidRDefault="00B604E2" w:rsidP="001230D7">
            <w:pPr>
              <w:tabs>
                <w:tab w:val="left" w:pos="567"/>
                <w:tab w:val="left" w:pos="8720"/>
              </w:tabs>
              <w:snapToGrid w:val="0"/>
              <w:jc w:val="both"/>
              <w:rPr>
                <w:rFonts w:eastAsia="Times New Roman" w:cs="Times New Roman"/>
                <w:b/>
                <w:lang w:eastAsia="ar-SA" w:bidi="ar-SA"/>
              </w:rPr>
            </w:pP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1ADD2AC" w14:textId="77777777" w:rsidR="001230D7" w:rsidRDefault="00B604E2" w:rsidP="001230D7">
            <w:pPr>
              <w:tabs>
                <w:tab w:val="left" w:pos="567"/>
                <w:tab w:val="left" w:pos="8720"/>
              </w:tabs>
              <w:jc w:val="center"/>
              <w:rPr>
                <w:rFonts w:eastAsia="Times New Roman" w:cs="Times New Roman"/>
                <w:b/>
                <w:lang w:eastAsia="ar-SA" w:bidi="ar-SA"/>
              </w:rPr>
            </w:pPr>
            <w:r w:rsidRPr="001230D7">
              <w:rPr>
                <w:rFonts w:eastAsia="Times New Roman" w:cs="Times New Roman"/>
                <w:b/>
                <w:lang w:eastAsia="ar-SA" w:bidi="ar-SA"/>
              </w:rPr>
              <w:t>Dysponuję</w:t>
            </w:r>
          </w:p>
          <w:p w14:paraId="0477B068" w14:textId="77777777" w:rsidR="00B604E2" w:rsidRPr="001230D7" w:rsidRDefault="00B604E2" w:rsidP="001230D7">
            <w:pPr>
              <w:tabs>
                <w:tab w:val="left" w:pos="567"/>
                <w:tab w:val="left" w:pos="8720"/>
              </w:tabs>
              <w:jc w:val="center"/>
              <w:rPr>
                <w:rFonts w:eastAsia="Times New Roman" w:cs="Times New Roman"/>
                <w:lang w:bidi="ar-SA"/>
              </w:rPr>
            </w:pPr>
            <w:r w:rsidRPr="001230D7">
              <w:rPr>
                <w:rFonts w:eastAsia="Times New Roman" w:cs="Times New Roman"/>
                <w:b/>
                <w:lang w:eastAsia="ar-SA" w:bidi="ar-SA"/>
              </w:rPr>
              <w:t>/będę dysponował*</w:t>
            </w:r>
          </w:p>
        </w:tc>
      </w:tr>
      <w:tr w:rsidR="00B604E2" w:rsidRPr="001230D7" w14:paraId="176208CA" w14:textId="77777777" w:rsidTr="001230D7">
        <w:trPr>
          <w:trHeight w:val="851"/>
        </w:trPr>
        <w:tc>
          <w:tcPr>
            <w:tcW w:w="187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584A288D" w14:textId="77777777" w:rsidR="00B604E2" w:rsidRPr="001230D7" w:rsidRDefault="00B604E2" w:rsidP="001230D7">
            <w:pPr>
              <w:tabs>
                <w:tab w:val="left" w:pos="213"/>
                <w:tab w:val="left" w:pos="8366"/>
              </w:tabs>
              <w:snapToGrid w:val="0"/>
              <w:ind w:left="-354"/>
              <w:jc w:val="both"/>
              <w:rPr>
                <w:rFonts w:eastAsia="Times New Roman" w:cs="Times New Roman"/>
                <w:b/>
                <w:lang w:eastAsia="ar-SA" w:bidi="ar-SA"/>
              </w:rPr>
            </w:pPr>
          </w:p>
        </w:tc>
        <w:tc>
          <w:tcPr>
            <w:tcW w:w="180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00296D8" w14:textId="77777777" w:rsidR="00B604E2" w:rsidRPr="001230D7" w:rsidRDefault="00B604E2" w:rsidP="001230D7">
            <w:pPr>
              <w:widowControl/>
              <w:snapToGrid w:val="0"/>
              <w:rPr>
                <w:rFonts w:eastAsia="Times New Roman" w:cs="Times New Roman"/>
                <w:b/>
                <w:lang w:bidi="ar-SA"/>
              </w:rPr>
            </w:pPr>
          </w:p>
        </w:tc>
        <w:tc>
          <w:tcPr>
            <w:tcW w:w="288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E61AC57" w14:textId="77777777" w:rsidR="00B604E2" w:rsidRPr="001230D7" w:rsidRDefault="00B604E2" w:rsidP="001230D7">
            <w:pPr>
              <w:tabs>
                <w:tab w:val="left" w:pos="567"/>
                <w:tab w:val="left" w:pos="8720"/>
              </w:tabs>
              <w:snapToGrid w:val="0"/>
              <w:jc w:val="both"/>
              <w:rPr>
                <w:rFonts w:eastAsia="Times New Roman" w:cs="Times New Roman"/>
                <w:b/>
                <w:lang w:eastAsia="ar-SA" w:bidi="ar-SA"/>
              </w:rPr>
            </w:pPr>
          </w:p>
          <w:p w14:paraId="341D7793" w14:textId="77777777" w:rsidR="00B604E2" w:rsidRPr="001230D7" w:rsidRDefault="00B604E2" w:rsidP="001230D7">
            <w:pPr>
              <w:tabs>
                <w:tab w:val="left" w:pos="567"/>
                <w:tab w:val="left" w:pos="8720"/>
              </w:tabs>
              <w:jc w:val="both"/>
              <w:rPr>
                <w:rFonts w:eastAsia="Times New Roman" w:cs="Times New Roman"/>
                <w:b/>
                <w:lang w:eastAsia="ar-SA" w:bidi="ar-SA"/>
              </w:rPr>
            </w:pPr>
          </w:p>
          <w:p w14:paraId="69810084" w14:textId="77777777" w:rsidR="00B604E2" w:rsidRPr="001230D7" w:rsidRDefault="00B604E2" w:rsidP="001230D7">
            <w:pPr>
              <w:tabs>
                <w:tab w:val="left" w:pos="567"/>
                <w:tab w:val="left" w:pos="8720"/>
              </w:tabs>
              <w:jc w:val="both"/>
              <w:rPr>
                <w:rFonts w:eastAsia="Times New Roman" w:cs="Times New Roman"/>
                <w:b/>
                <w:lang w:eastAsia="ar-SA" w:bidi="ar-SA"/>
              </w:rPr>
            </w:pPr>
          </w:p>
          <w:p w14:paraId="14FDB80C" w14:textId="77777777" w:rsidR="00B604E2" w:rsidRPr="001230D7" w:rsidRDefault="00B604E2" w:rsidP="001230D7">
            <w:pPr>
              <w:tabs>
                <w:tab w:val="left" w:pos="567"/>
                <w:tab w:val="left" w:pos="8720"/>
              </w:tabs>
              <w:jc w:val="both"/>
              <w:rPr>
                <w:rFonts w:eastAsia="Times New Roman" w:cs="Times New Roman"/>
                <w:b/>
                <w:lang w:eastAsia="ar-SA" w:bidi="ar-SA"/>
              </w:rPr>
            </w:pP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8A7402" w14:textId="77777777" w:rsidR="001230D7" w:rsidRDefault="00B604E2" w:rsidP="001230D7">
            <w:pPr>
              <w:tabs>
                <w:tab w:val="left" w:pos="567"/>
                <w:tab w:val="left" w:pos="8720"/>
              </w:tabs>
              <w:jc w:val="center"/>
              <w:rPr>
                <w:rFonts w:eastAsia="Times New Roman" w:cs="Times New Roman"/>
                <w:b/>
                <w:lang w:eastAsia="ar-SA" w:bidi="ar-SA"/>
              </w:rPr>
            </w:pPr>
            <w:r w:rsidRPr="001230D7">
              <w:rPr>
                <w:rFonts w:eastAsia="Times New Roman" w:cs="Times New Roman"/>
                <w:b/>
                <w:lang w:eastAsia="ar-SA" w:bidi="ar-SA"/>
              </w:rPr>
              <w:t>Dysponuję</w:t>
            </w:r>
          </w:p>
          <w:p w14:paraId="2E914DCA" w14:textId="77777777" w:rsidR="00B604E2" w:rsidRPr="001230D7" w:rsidRDefault="00B604E2" w:rsidP="001230D7">
            <w:pPr>
              <w:tabs>
                <w:tab w:val="left" w:pos="567"/>
                <w:tab w:val="left" w:pos="8720"/>
              </w:tabs>
              <w:jc w:val="center"/>
              <w:rPr>
                <w:rFonts w:eastAsia="Times New Roman" w:cs="Times New Roman"/>
                <w:lang w:bidi="ar-SA"/>
              </w:rPr>
            </w:pPr>
            <w:r w:rsidRPr="001230D7">
              <w:rPr>
                <w:rFonts w:eastAsia="Times New Roman" w:cs="Times New Roman"/>
                <w:b/>
                <w:lang w:eastAsia="ar-SA" w:bidi="ar-SA"/>
              </w:rPr>
              <w:t>/będę dysponował*</w:t>
            </w:r>
          </w:p>
        </w:tc>
      </w:tr>
      <w:tr w:rsidR="00B604E2" w:rsidRPr="001230D7" w14:paraId="197D301D" w14:textId="77777777" w:rsidTr="001230D7">
        <w:trPr>
          <w:trHeight w:val="851"/>
        </w:trPr>
        <w:tc>
          <w:tcPr>
            <w:tcW w:w="187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26F7EF06" w14:textId="77777777" w:rsidR="00B604E2" w:rsidRPr="001230D7" w:rsidRDefault="00B604E2" w:rsidP="001230D7">
            <w:pPr>
              <w:tabs>
                <w:tab w:val="left" w:pos="213"/>
                <w:tab w:val="left" w:pos="8366"/>
              </w:tabs>
              <w:snapToGrid w:val="0"/>
              <w:ind w:left="-354"/>
              <w:jc w:val="both"/>
              <w:rPr>
                <w:rFonts w:eastAsia="Times New Roman" w:cs="Times New Roman"/>
                <w:b/>
                <w:lang w:eastAsia="ar-SA" w:bidi="ar-SA"/>
              </w:rPr>
            </w:pPr>
          </w:p>
          <w:p w14:paraId="10997128" w14:textId="77777777" w:rsidR="00B604E2" w:rsidRPr="001230D7" w:rsidRDefault="00B604E2" w:rsidP="001230D7">
            <w:pPr>
              <w:tabs>
                <w:tab w:val="left" w:pos="213"/>
                <w:tab w:val="left" w:pos="8366"/>
              </w:tabs>
              <w:ind w:left="-354"/>
              <w:jc w:val="both"/>
              <w:rPr>
                <w:rFonts w:eastAsia="Times New Roman" w:cs="Times New Roman"/>
                <w:b/>
                <w:lang w:eastAsia="ar-SA" w:bidi="ar-SA"/>
              </w:rPr>
            </w:pPr>
          </w:p>
          <w:p w14:paraId="6996B2F1" w14:textId="77777777" w:rsidR="00B604E2" w:rsidRPr="001230D7" w:rsidRDefault="00B604E2" w:rsidP="001230D7">
            <w:pPr>
              <w:tabs>
                <w:tab w:val="left" w:pos="213"/>
                <w:tab w:val="left" w:pos="8366"/>
              </w:tabs>
              <w:ind w:left="-354"/>
              <w:jc w:val="both"/>
              <w:rPr>
                <w:rFonts w:eastAsia="Times New Roman" w:cs="Times New Roman"/>
                <w:b/>
                <w:lang w:eastAsia="ar-SA" w:bidi="ar-SA"/>
              </w:rPr>
            </w:pPr>
          </w:p>
          <w:p w14:paraId="555BB638" w14:textId="77777777" w:rsidR="00B604E2" w:rsidRPr="001230D7" w:rsidRDefault="00B604E2" w:rsidP="001230D7">
            <w:pPr>
              <w:tabs>
                <w:tab w:val="left" w:pos="213"/>
                <w:tab w:val="left" w:pos="8366"/>
              </w:tabs>
              <w:ind w:left="-354"/>
              <w:jc w:val="both"/>
              <w:rPr>
                <w:rFonts w:eastAsia="Times New Roman" w:cs="Times New Roman"/>
                <w:b/>
                <w:lang w:eastAsia="ar-SA" w:bidi="ar-SA"/>
              </w:rPr>
            </w:pPr>
          </w:p>
        </w:tc>
        <w:tc>
          <w:tcPr>
            <w:tcW w:w="180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A6A670C" w14:textId="77777777" w:rsidR="00B604E2" w:rsidRPr="001230D7" w:rsidRDefault="00B604E2" w:rsidP="001230D7">
            <w:pPr>
              <w:widowControl/>
              <w:snapToGrid w:val="0"/>
              <w:rPr>
                <w:rFonts w:eastAsia="Times New Roman" w:cs="Times New Roman"/>
                <w:b/>
                <w:lang w:bidi="ar-SA"/>
              </w:rPr>
            </w:pPr>
          </w:p>
          <w:p w14:paraId="1F0015FF" w14:textId="77777777" w:rsidR="00B604E2" w:rsidRPr="001230D7" w:rsidRDefault="00B604E2" w:rsidP="001230D7">
            <w:pPr>
              <w:widowControl/>
              <w:rPr>
                <w:rFonts w:eastAsia="Times New Roman" w:cs="Times New Roman"/>
                <w:b/>
                <w:lang w:bidi="ar-SA"/>
              </w:rPr>
            </w:pPr>
          </w:p>
          <w:p w14:paraId="61589AEC" w14:textId="77777777" w:rsidR="00B604E2" w:rsidRPr="001230D7" w:rsidRDefault="00B604E2" w:rsidP="001230D7">
            <w:pPr>
              <w:widowControl/>
              <w:rPr>
                <w:rFonts w:eastAsia="Times New Roman" w:cs="Times New Roman"/>
                <w:b/>
                <w:lang w:bidi="ar-SA"/>
              </w:rPr>
            </w:pPr>
          </w:p>
          <w:p w14:paraId="1F3C2DEC" w14:textId="77777777" w:rsidR="00B604E2" w:rsidRPr="001230D7" w:rsidRDefault="00B604E2" w:rsidP="001230D7">
            <w:pPr>
              <w:tabs>
                <w:tab w:val="left" w:pos="567"/>
                <w:tab w:val="left" w:pos="8720"/>
              </w:tabs>
              <w:jc w:val="both"/>
              <w:rPr>
                <w:rFonts w:eastAsia="Times New Roman" w:cs="Times New Roman"/>
                <w:b/>
                <w:lang w:eastAsia="ar-SA" w:bidi="ar-SA"/>
              </w:rPr>
            </w:pPr>
          </w:p>
        </w:tc>
        <w:tc>
          <w:tcPr>
            <w:tcW w:w="288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2BA7692" w14:textId="77777777" w:rsidR="00B604E2" w:rsidRPr="001230D7" w:rsidRDefault="00B604E2" w:rsidP="001230D7">
            <w:pPr>
              <w:tabs>
                <w:tab w:val="left" w:pos="567"/>
                <w:tab w:val="left" w:pos="8720"/>
              </w:tabs>
              <w:snapToGrid w:val="0"/>
              <w:jc w:val="both"/>
              <w:rPr>
                <w:rFonts w:eastAsia="Times New Roman" w:cs="Times New Roman"/>
                <w:b/>
                <w:lang w:eastAsia="ar-SA" w:bidi="ar-SA"/>
              </w:rPr>
            </w:pP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63B5F4" w14:textId="77777777" w:rsidR="001230D7" w:rsidRDefault="00B604E2" w:rsidP="001230D7">
            <w:pPr>
              <w:tabs>
                <w:tab w:val="left" w:pos="567"/>
                <w:tab w:val="left" w:pos="8720"/>
              </w:tabs>
              <w:jc w:val="center"/>
              <w:rPr>
                <w:rFonts w:eastAsia="Times New Roman" w:cs="Times New Roman"/>
                <w:b/>
                <w:lang w:eastAsia="ar-SA" w:bidi="ar-SA"/>
              </w:rPr>
            </w:pPr>
            <w:r w:rsidRPr="001230D7">
              <w:rPr>
                <w:rFonts w:eastAsia="Times New Roman" w:cs="Times New Roman"/>
                <w:b/>
                <w:lang w:eastAsia="ar-SA" w:bidi="ar-SA"/>
              </w:rPr>
              <w:t>Dysponuję</w:t>
            </w:r>
          </w:p>
          <w:p w14:paraId="5A480F3B" w14:textId="77777777" w:rsidR="00B604E2" w:rsidRPr="001230D7" w:rsidRDefault="00B604E2" w:rsidP="001230D7">
            <w:pPr>
              <w:tabs>
                <w:tab w:val="left" w:pos="567"/>
                <w:tab w:val="left" w:pos="8720"/>
              </w:tabs>
              <w:jc w:val="center"/>
              <w:rPr>
                <w:rFonts w:eastAsia="Times New Roman" w:cs="Times New Roman"/>
                <w:lang w:bidi="ar-SA"/>
              </w:rPr>
            </w:pPr>
            <w:r w:rsidRPr="001230D7">
              <w:rPr>
                <w:rFonts w:eastAsia="Times New Roman" w:cs="Times New Roman"/>
                <w:b/>
                <w:lang w:eastAsia="ar-SA" w:bidi="ar-SA"/>
              </w:rPr>
              <w:t>/będę dysponował*</w:t>
            </w:r>
          </w:p>
        </w:tc>
      </w:tr>
    </w:tbl>
    <w:p w14:paraId="72AB8EAA" w14:textId="77777777" w:rsidR="00B604E2" w:rsidRPr="001230D7" w:rsidRDefault="00B604E2" w:rsidP="00B604E2">
      <w:pPr>
        <w:tabs>
          <w:tab w:val="left" w:pos="567"/>
          <w:tab w:val="left" w:pos="8720"/>
        </w:tabs>
        <w:spacing w:line="320" w:lineRule="exact"/>
        <w:jc w:val="both"/>
        <w:rPr>
          <w:rFonts w:eastAsia="Times New Roman" w:cs="Times New Roman"/>
          <w:sz w:val="16"/>
          <w:szCs w:val="16"/>
          <w:lang w:bidi="ar-SA"/>
        </w:rPr>
      </w:pPr>
      <w:r w:rsidRPr="001230D7">
        <w:rPr>
          <w:rFonts w:eastAsia="Times New Roman" w:cs="Times New Roman"/>
          <w:sz w:val="16"/>
          <w:szCs w:val="16"/>
          <w:lang w:eastAsia="ar-SA" w:bidi="ar-SA"/>
        </w:rPr>
        <w:t>* niepotrzebne skreślić</w:t>
      </w:r>
    </w:p>
    <w:p w14:paraId="3A8D108F" w14:textId="77777777" w:rsidR="00B604E2" w:rsidRPr="001230D7" w:rsidRDefault="00B604E2" w:rsidP="00B604E2">
      <w:pPr>
        <w:tabs>
          <w:tab w:val="left" w:pos="567"/>
          <w:tab w:val="left" w:pos="8720"/>
        </w:tabs>
        <w:spacing w:line="320" w:lineRule="exact"/>
        <w:rPr>
          <w:rFonts w:eastAsia="Times New Roman" w:cs="Times New Roman"/>
          <w:b/>
          <w:lang w:eastAsia="ar-SA" w:bidi="ar-SA"/>
        </w:rPr>
      </w:pPr>
    </w:p>
    <w:p w14:paraId="50C12114" w14:textId="77777777" w:rsidR="00B604E2" w:rsidRPr="001230D7" w:rsidRDefault="00B604E2" w:rsidP="002B4C17">
      <w:pPr>
        <w:tabs>
          <w:tab w:val="left" w:pos="567"/>
          <w:tab w:val="left" w:pos="8720"/>
        </w:tabs>
        <w:rPr>
          <w:rFonts w:eastAsia="Times New Roman" w:cs="Times New Roman"/>
          <w:b/>
          <w:lang w:eastAsia="ar-SA" w:bidi="ar-SA"/>
        </w:rPr>
      </w:pPr>
      <w:r w:rsidRPr="001230D7">
        <w:rPr>
          <w:rFonts w:eastAsia="Times New Roman" w:cs="Times New Roman"/>
          <w:b/>
          <w:lang w:eastAsia="ar-SA" w:bidi="ar-SA"/>
        </w:rPr>
        <w:t>Uwaga!</w:t>
      </w:r>
    </w:p>
    <w:p w14:paraId="1C1EE205" w14:textId="77777777" w:rsidR="00B604E2" w:rsidRPr="001230D7" w:rsidRDefault="00B604E2" w:rsidP="00977FB8">
      <w:pPr>
        <w:tabs>
          <w:tab w:val="left" w:pos="567"/>
          <w:tab w:val="left" w:pos="8720"/>
        </w:tabs>
        <w:ind w:right="283"/>
        <w:jc w:val="both"/>
        <w:rPr>
          <w:rFonts w:eastAsia="Times New Roman" w:cs="Times New Roman"/>
          <w:lang w:eastAsia="ar-SA" w:bidi="ar-SA"/>
        </w:rPr>
      </w:pPr>
      <w:r w:rsidRPr="001230D7">
        <w:rPr>
          <w:rFonts w:eastAsia="Times New Roman" w:cs="Times New Roman"/>
          <w:lang w:eastAsia="ar-SA" w:bidi="ar-SA"/>
        </w:rPr>
        <w:t xml:space="preserve">Wykonawca może polegać na potencjale technicznym innych podmiotów, niezależnie </w:t>
      </w:r>
      <w:r w:rsidRPr="001230D7">
        <w:rPr>
          <w:rFonts w:eastAsia="Times New Roman" w:cs="Times New Roman"/>
          <w:lang w:eastAsia="ar-SA" w:bidi="ar-SA"/>
        </w:rPr>
        <w:br/>
        <w:t xml:space="preserve">od charakteru prawnego łączącego go z nimi stosunków. Wykonawca w takiej sytuacji zobowiązany jest udowodnić Zamawiającemu, iż będzie dysponował zasobami niezbędnymi </w:t>
      </w:r>
      <w:r w:rsidR="00977FB8">
        <w:rPr>
          <w:rFonts w:eastAsia="Times New Roman" w:cs="Times New Roman"/>
          <w:lang w:eastAsia="ar-SA" w:bidi="ar-SA"/>
        </w:rPr>
        <w:br/>
      </w:r>
      <w:r w:rsidRPr="001230D7">
        <w:rPr>
          <w:rFonts w:eastAsia="Times New Roman" w:cs="Times New Roman"/>
          <w:lang w:eastAsia="ar-SA" w:bidi="ar-SA"/>
        </w:rPr>
        <w:t>do realizacji zamówienia, w szczególności przedstawiając w tym celu pisemne zobowiązanie tych podmiotów do oddania mu do dyspozycji niezbędnych zasobów na okres korzystania</w:t>
      </w:r>
      <w:r w:rsidRPr="001230D7">
        <w:rPr>
          <w:rFonts w:eastAsia="Times New Roman" w:cs="Times New Roman"/>
          <w:lang w:eastAsia="ar-SA" w:bidi="ar-SA"/>
        </w:rPr>
        <w:br/>
        <w:t>z nich przy wykonaniu zamówienia.</w:t>
      </w:r>
    </w:p>
    <w:p w14:paraId="67D1A6EA" w14:textId="77777777" w:rsidR="00B604E2" w:rsidRPr="001230D7" w:rsidRDefault="00B604E2" w:rsidP="00B604E2">
      <w:pPr>
        <w:widowControl/>
        <w:jc w:val="both"/>
        <w:rPr>
          <w:rFonts w:eastAsia="Times New Roman" w:cs="Times New Roman"/>
          <w:lang w:bidi="ar-SA"/>
        </w:rPr>
      </w:pPr>
    </w:p>
    <w:p w14:paraId="70FD5BB0" w14:textId="77777777" w:rsidR="00B604E2" w:rsidRPr="001230D7" w:rsidRDefault="00B604E2" w:rsidP="00B604E2">
      <w:pPr>
        <w:widowControl/>
        <w:jc w:val="both"/>
        <w:rPr>
          <w:rFonts w:eastAsia="Times New Roman" w:cs="Times New Roman"/>
          <w:lang w:bidi="ar-SA"/>
        </w:rPr>
      </w:pPr>
    </w:p>
    <w:p w14:paraId="42B3525E" w14:textId="77777777" w:rsidR="00B604E2" w:rsidRPr="001230D7" w:rsidRDefault="00B604E2" w:rsidP="00B604E2">
      <w:pPr>
        <w:widowControl/>
        <w:jc w:val="both"/>
        <w:rPr>
          <w:rFonts w:eastAsia="Times New Roman" w:cs="Times New Roman"/>
          <w:lang w:bidi="ar-SA"/>
        </w:rPr>
      </w:pPr>
    </w:p>
    <w:p w14:paraId="746BBB7C" w14:textId="77777777" w:rsidR="00B604E2" w:rsidRPr="001230D7" w:rsidRDefault="001230D7" w:rsidP="00B604E2">
      <w:pPr>
        <w:widowControl/>
        <w:jc w:val="both"/>
        <w:rPr>
          <w:rFonts w:eastAsia="Times New Roman" w:cs="Times New Roman"/>
          <w:lang w:bidi="ar-SA"/>
        </w:rPr>
      </w:pPr>
      <w:r>
        <w:rPr>
          <w:rFonts w:eastAsia="Times New Roman" w:cs="Times New Roman"/>
          <w:lang w:bidi="ar-SA"/>
        </w:rPr>
        <w:t>…...…………</w:t>
      </w:r>
      <w:r w:rsidR="009E6EAC" w:rsidRPr="001230D7">
        <w:rPr>
          <w:rFonts w:eastAsia="Times New Roman" w:cs="Times New Roman"/>
          <w:lang w:bidi="ar-SA"/>
        </w:rPr>
        <w:t>……….</w:t>
      </w:r>
      <w:r w:rsidR="00B604E2" w:rsidRPr="001230D7">
        <w:rPr>
          <w:rFonts w:eastAsia="Times New Roman" w:cs="Times New Roman"/>
          <w:lang w:bidi="ar-SA"/>
        </w:rPr>
        <w:t>….. dn. …………</w:t>
      </w:r>
      <w:r>
        <w:rPr>
          <w:rFonts w:eastAsia="Times New Roman" w:cs="Times New Roman"/>
          <w:lang w:bidi="ar-SA"/>
        </w:rPr>
        <w:t>…</w:t>
      </w:r>
      <w:r w:rsidR="009E6EAC" w:rsidRPr="001230D7">
        <w:rPr>
          <w:rFonts w:eastAsia="Times New Roman" w:cs="Times New Roman"/>
          <w:lang w:bidi="ar-SA"/>
        </w:rPr>
        <w:t>............</w:t>
      </w:r>
      <w:r w:rsidR="00B604E2" w:rsidRPr="001230D7">
        <w:rPr>
          <w:rFonts w:eastAsia="Times New Roman" w:cs="Times New Roman"/>
          <w:lang w:bidi="ar-SA"/>
        </w:rPr>
        <w:t>…</w:t>
      </w:r>
    </w:p>
    <w:p w14:paraId="64046DFE" w14:textId="77777777" w:rsidR="00B604E2" w:rsidRPr="001230D7" w:rsidRDefault="00B604E2" w:rsidP="00B604E2">
      <w:pPr>
        <w:widowControl/>
        <w:jc w:val="both"/>
        <w:rPr>
          <w:rFonts w:eastAsia="Times New Roman" w:cs="Times New Roman"/>
          <w:sz w:val="16"/>
          <w:szCs w:val="16"/>
          <w:lang w:bidi="ar-SA"/>
        </w:rPr>
      </w:pPr>
      <w:r w:rsidRPr="001230D7">
        <w:rPr>
          <w:rFonts w:eastAsia="Times New Roman" w:cs="Times New Roman"/>
          <w:i/>
          <w:iCs/>
          <w:lang w:bidi="ar-SA"/>
        </w:rPr>
        <w:t xml:space="preserve">      </w:t>
      </w:r>
      <w:r w:rsidRPr="001230D7">
        <w:rPr>
          <w:rFonts w:eastAsia="Times New Roman" w:cs="Times New Roman"/>
          <w:i/>
          <w:iCs/>
          <w:sz w:val="16"/>
          <w:szCs w:val="16"/>
          <w:lang w:bidi="ar-SA"/>
        </w:rPr>
        <w:t xml:space="preserve">  </w:t>
      </w:r>
      <w:r w:rsidR="009E6EAC" w:rsidRPr="001230D7">
        <w:rPr>
          <w:rFonts w:eastAsia="Times New Roman" w:cs="Times New Roman"/>
          <w:i/>
          <w:iCs/>
          <w:sz w:val="16"/>
          <w:szCs w:val="16"/>
          <w:lang w:bidi="ar-SA"/>
        </w:rPr>
        <w:t xml:space="preserve">  </w:t>
      </w:r>
      <w:r w:rsidR="001230D7">
        <w:rPr>
          <w:rFonts w:eastAsia="Times New Roman" w:cs="Times New Roman"/>
          <w:i/>
          <w:iCs/>
          <w:sz w:val="16"/>
          <w:szCs w:val="16"/>
          <w:lang w:bidi="ar-SA"/>
        </w:rPr>
        <w:t xml:space="preserve">  </w:t>
      </w:r>
      <w:r w:rsidRPr="001230D7">
        <w:rPr>
          <w:rFonts w:eastAsia="Times New Roman" w:cs="Times New Roman"/>
          <w:i/>
          <w:iCs/>
          <w:sz w:val="16"/>
          <w:szCs w:val="16"/>
          <w:lang w:bidi="ar-SA"/>
        </w:rPr>
        <w:t xml:space="preserve">   (miejscowość</w:t>
      </w:r>
      <w:r w:rsidRPr="001230D7">
        <w:rPr>
          <w:rFonts w:eastAsia="Times New Roman" w:cs="Times New Roman"/>
          <w:sz w:val="16"/>
          <w:szCs w:val="16"/>
          <w:lang w:bidi="ar-SA"/>
        </w:rPr>
        <w:t xml:space="preserve">)        </w:t>
      </w:r>
    </w:p>
    <w:p w14:paraId="18FCA37C" w14:textId="77777777" w:rsidR="00B604E2" w:rsidRPr="001230D7" w:rsidRDefault="00B604E2" w:rsidP="00B604E2">
      <w:pPr>
        <w:widowControl/>
        <w:jc w:val="both"/>
        <w:rPr>
          <w:rFonts w:eastAsia="Times New Roman" w:cs="Times New Roman"/>
          <w:lang w:bidi="ar-SA"/>
        </w:rPr>
      </w:pPr>
    </w:p>
    <w:p w14:paraId="2F188957" w14:textId="77777777" w:rsidR="004F5ABD" w:rsidRPr="001230D7" w:rsidRDefault="004F5ABD" w:rsidP="004F5ABD">
      <w:pPr>
        <w:widowControl/>
        <w:tabs>
          <w:tab w:val="left" w:pos="1978"/>
          <w:tab w:val="left" w:pos="3828"/>
          <w:tab w:val="center" w:pos="4677"/>
        </w:tabs>
        <w:autoSpaceDN/>
        <w:rPr>
          <w:rFonts w:eastAsia="Times New Roman" w:cs="Times New Roman"/>
          <w:lang w:bidi="ar-SA"/>
        </w:rPr>
      </w:pPr>
    </w:p>
    <w:p w14:paraId="5B599869" w14:textId="77777777" w:rsidR="004F5ABD" w:rsidRPr="001230D7" w:rsidRDefault="004F5ABD" w:rsidP="004F5ABD">
      <w:pPr>
        <w:widowControl/>
        <w:tabs>
          <w:tab w:val="left" w:pos="1978"/>
          <w:tab w:val="left" w:pos="3828"/>
          <w:tab w:val="center" w:pos="4677"/>
        </w:tabs>
        <w:autoSpaceDN/>
        <w:rPr>
          <w:rFonts w:eastAsia="Arial" w:cs="Times New Roman"/>
          <w:b/>
          <w:i/>
          <w:kern w:val="1"/>
        </w:rPr>
      </w:pPr>
      <w:r w:rsidRPr="001230D7">
        <w:rPr>
          <w:rFonts w:eastAsia="Arial" w:cs="Times New Roman"/>
          <w:b/>
          <w:i/>
          <w:kern w:val="1"/>
        </w:rPr>
        <w:t>Dokument należy wypełnić i podpisać kwalifikowanym podpisem elektronicznym.</w:t>
      </w:r>
    </w:p>
    <w:p w14:paraId="1738CAC4" w14:textId="77777777" w:rsidR="004F5ABD" w:rsidRPr="001230D7" w:rsidRDefault="004F5ABD" w:rsidP="004F5ABD">
      <w:pPr>
        <w:widowControl/>
        <w:tabs>
          <w:tab w:val="left" w:pos="1978"/>
          <w:tab w:val="left" w:pos="3828"/>
          <w:tab w:val="center" w:pos="4677"/>
        </w:tabs>
        <w:autoSpaceDN/>
        <w:rPr>
          <w:rFonts w:eastAsia="Arial" w:cs="Times New Roman"/>
          <w:b/>
          <w:i/>
          <w:kern w:val="1"/>
        </w:rPr>
      </w:pPr>
      <w:r w:rsidRPr="001230D7">
        <w:rPr>
          <w:rFonts w:eastAsia="Arial" w:cs="Times New Roman"/>
          <w:b/>
          <w:i/>
          <w:kern w:val="1"/>
        </w:rPr>
        <w:t xml:space="preserve">Zamawiający zaleca zapisanie dokumentu w formacie PDF. </w:t>
      </w:r>
    </w:p>
    <w:p w14:paraId="78C773C7" w14:textId="77777777" w:rsidR="00B604E2" w:rsidRPr="001230D7" w:rsidRDefault="00B604E2" w:rsidP="00B604E2">
      <w:pPr>
        <w:widowControl/>
        <w:jc w:val="both"/>
        <w:rPr>
          <w:rFonts w:eastAsia="Times New Roman" w:cs="Times New Roman"/>
          <w:lang w:bidi="ar-SA"/>
        </w:rPr>
      </w:pPr>
      <w:r w:rsidRPr="001230D7">
        <w:rPr>
          <w:rFonts w:eastAsia="Times New Roman" w:cs="Times New Roman"/>
          <w:lang w:bidi="ar-SA"/>
        </w:rPr>
        <w:t xml:space="preserve">                                                  </w:t>
      </w:r>
    </w:p>
    <w:p w14:paraId="16B18A70" w14:textId="77777777" w:rsidR="0070213D" w:rsidRPr="001230D7" w:rsidRDefault="0070213D" w:rsidP="00B604E2">
      <w:pPr>
        <w:widowControl/>
        <w:jc w:val="both"/>
        <w:rPr>
          <w:rFonts w:eastAsia="Times New Roman" w:cs="Times New Roman"/>
          <w:lang w:bidi="ar-SA"/>
        </w:rPr>
      </w:pPr>
    </w:p>
    <w:p w14:paraId="3418A8F4" w14:textId="77777777" w:rsidR="002F04B8" w:rsidRDefault="002F04B8" w:rsidP="00DA10A1">
      <w:pPr>
        <w:widowControl/>
        <w:spacing w:line="360" w:lineRule="auto"/>
        <w:jc w:val="both"/>
        <w:rPr>
          <w:rFonts w:eastAsiaTheme="minorHAnsi" w:cs="Times New Roman"/>
          <w:color w:val="000000"/>
          <w:kern w:val="0"/>
          <w:lang w:eastAsia="en-US" w:bidi="ar-SA"/>
        </w:rPr>
      </w:pPr>
    </w:p>
    <w:p w14:paraId="3116704F" w14:textId="77777777" w:rsidR="008903DE" w:rsidRPr="001230D7" w:rsidRDefault="008903DE" w:rsidP="00DA10A1">
      <w:pPr>
        <w:widowControl/>
        <w:spacing w:line="360" w:lineRule="auto"/>
        <w:jc w:val="both"/>
        <w:rPr>
          <w:rFonts w:eastAsiaTheme="minorHAnsi" w:cs="Times New Roman"/>
          <w:color w:val="000000"/>
          <w:kern w:val="0"/>
          <w:lang w:eastAsia="en-US" w:bidi="ar-SA"/>
        </w:rPr>
      </w:pPr>
    </w:p>
    <w:p w14:paraId="44DF4E1B" w14:textId="77777777" w:rsidR="002A0603" w:rsidRPr="001230D7" w:rsidRDefault="002A0603" w:rsidP="00DA10A1">
      <w:pPr>
        <w:widowControl/>
        <w:spacing w:line="360" w:lineRule="auto"/>
        <w:jc w:val="both"/>
        <w:rPr>
          <w:rFonts w:eastAsiaTheme="minorHAnsi" w:cs="Times New Roman"/>
          <w:color w:val="000000"/>
          <w:kern w:val="0"/>
          <w:lang w:eastAsia="en-US" w:bidi="ar-SA"/>
        </w:rPr>
      </w:pPr>
    </w:p>
    <w:p w14:paraId="45C43F9E" w14:textId="77777777" w:rsidR="009E6EAC" w:rsidRDefault="009E6EAC" w:rsidP="00DA10A1">
      <w:pPr>
        <w:widowControl/>
        <w:spacing w:line="360" w:lineRule="auto"/>
        <w:jc w:val="both"/>
        <w:rPr>
          <w:rFonts w:ascii="Century Gothic" w:eastAsiaTheme="minorHAnsi" w:hAnsi="Century Gothic" w:cs="Times New Roman"/>
          <w:color w:val="000000"/>
          <w:kern w:val="0"/>
          <w:sz w:val="20"/>
          <w:szCs w:val="20"/>
          <w:lang w:eastAsia="en-US" w:bidi="ar-SA"/>
        </w:rPr>
      </w:pPr>
    </w:p>
    <w:p w14:paraId="14C97A20" w14:textId="77777777" w:rsidR="000C492C" w:rsidRPr="009E6EAC" w:rsidRDefault="000C492C" w:rsidP="00DA10A1">
      <w:pPr>
        <w:widowControl/>
        <w:spacing w:line="360" w:lineRule="auto"/>
        <w:jc w:val="both"/>
        <w:rPr>
          <w:rFonts w:ascii="Century Gothic" w:eastAsiaTheme="minorHAnsi" w:hAnsi="Century Gothic" w:cs="Times New Roman"/>
          <w:color w:val="000000"/>
          <w:kern w:val="0"/>
          <w:sz w:val="20"/>
          <w:szCs w:val="20"/>
          <w:lang w:eastAsia="en-US" w:bidi="ar-SA"/>
        </w:rPr>
      </w:pPr>
    </w:p>
    <w:p w14:paraId="105EDC6B" w14:textId="77777777" w:rsidR="00977FB8" w:rsidRDefault="00977FB8" w:rsidP="00FC6A2D">
      <w:pPr>
        <w:widowControl/>
        <w:autoSpaceDN/>
        <w:ind w:left="7371"/>
        <w:textAlignment w:val="auto"/>
        <w:rPr>
          <w:rFonts w:eastAsia="Times New Roman" w:cs="Times New Roman"/>
          <w:b/>
          <w:iCs/>
          <w:kern w:val="0"/>
          <w:sz w:val="16"/>
          <w:szCs w:val="16"/>
          <w:lang w:eastAsia="ar-SA" w:bidi="ar-SA"/>
        </w:rPr>
      </w:pPr>
    </w:p>
    <w:p w14:paraId="223AB097" w14:textId="77777777" w:rsidR="00FC6A2D" w:rsidRPr="001230D7" w:rsidRDefault="00FC6A2D" w:rsidP="00FC6A2D">
      <w:pPr>
        <w:widowControl/>
        <w:autoSpaceDN/>
        <w:ind w:left="7371"/>
        <w:textAlignment w:val="auto"/>
        <w:rPr>
          <w:rFonts w:eastAsia="Times New Roman" w:cs="Times New Roman"/>
          <w:b/>
          <w:iCs/>
          <w:kern w:val="0"/>
          <w:sz w:val="16"/>
          <w:szCs w:val="16"/>
          <w:lang w:eastAsia="ar-SA" w:bidi="ar-SA"/>
        </w:rPr>
      </w:pPr>
      <w:r w:rsidRPr="001230D7">
        <w:rPr>
          <w:rFonts w:eastAsia="Times New Roman" w:cs="Times New Roman"/>
          <w:b/>
          <w:iCs/>
          <w:kern w:val="0"/>
          <w:sz w:val="16"/>
          <w:szCs w:val="16"/>
          <w:lang w:eastAsia="ar-SA" w:bidi="ar-SA"/>
        </w:rPr>
        <w:lastRenderedPageBreak/>
        <w:t>Załącznik nr 7 do SWZ</w:t>
      </w:r>
    </w:p>
    <w:p w14:paraId="409561C7" w14:textId="77777777" w:rsidR="00FC6A2D" w:rsidRPr="001230D7" w:rsidRDefault="00FC6A2D" w:rsidP="00FC6A2D">
      <w:pPr>
        <w:widowControl/>
        <w:autoSpaceDN/>
        <w:ind w:left="7371"/>
        <w:textAlignment w:val="auto"/>
        <w:rPr>
          <w:rFonts w:eastAsia="Times New Roman" w:cs="Times New Roman"/>
          <w:b/>
          <w:sz w:val="16"/>
          <w:szCs w:val="16"/>
          <w:lang w:bidi="ar-SA"/>
        </w:rPr>
      </w:pPr>
      <w:r w:rsidRPr="001230D7">
        <w:rPr>
          <w:rFonts w:eastAsia="Times New Roman" w:cs="Times New Roman"/>
          <w:b/>
          <w:sz w:val="16"/>
          <w:szCs w:val="16"/>
          <w:lang w:bidi="ar-SA"/>
        </w:rPr>
        <w:t xml:space="preserve">Sprawa nr </w:t>
      </w:r>
      <w:r w:rsidR="001230D7" w:rsidRPr="001230D7">
        <w:rPr>
          <w:rFonts w:eastAsia="Times New Roman" w:cs="Times New Roman"/>
          <w:b/>
          <w:sz w:val="16"/>
          <w:szCs w:val="16"/>
          <w:lang w:bidi="ar-SA"/>
        </w:rPr>
        <w:t>2</w:t>
      </w:r>
      <w:r w:rsidR="00977FB8">
        <w:rPr>
          <w:rFonts w:eastAsia="Times New Roman" w:cs="Times New Roman"/>
          <w:b/>
          <w:sz w:val="16"/>
          <w:szCs w:val="16"/>
          <w:lang w:bidi="ar-SA"/>
        </w:rPr>
        <w:t>4</w:t>
      </w:r>
      <w:r w:rsidR="00877F70">
        <w:rPr>
          <w:rFonts w:eastAsia="Times New Roman" w:cs="Times New Roman"/>
          <w:b/>
          <w:sz w:val="16"/>
          <w:szCs w:val="16"/>
          <w:lang w:bidi="ar-SA"/>
        </w:rPr>
        <w:t>/25</w:t>
      </w:r>
      <w:r w:rsidRPr="001230D7">
        <w:rPr>
          <w:rFonts w:eastAsia="Times New Roman" w:cs="Times New Roman"/>
          <w:b/>
          <w:sz w:val="16"/>
          <w:szCs w:val="16"/>
          <w:lang w:bidi="ar-SA"/>
        </w:rPr>
        <w:t>/WŻ</w:t>
      </w:r>
    </w:p>
    <w:p w14:paraId="3DD4EFBA" w14:textId="77777777" w:rsidR="00B265EB" w:rsidRPr="001230D7" w:rsidRDefault="00B265EB" w:rsidP="00FC6A2D">
      <w:pPr>
        <w:widowControl/>
        <w:autoSpaceDN/>
        <w:ind w:left="7371"/>
        <w:textAlignment w:val="auto"/>
        <w:rPr>
          <w:rFonts w:eastAsia="Times New Roman" w:cs="Times New Roman"/>
          <w:b/>
          <w:iCs/>
          <w:kern w:val="0"/>
          <w:sz w:val="2"/>
          <w:szCs w:val="2"/>
          <w:lang w:eastAsia="ar-SA" w:bidi="ar-SA"/>
        </w:rPr>
      </w:pPr>
    </w:p>
    <w:p w14:paraId="2CFD83A5" w14:textId="77777777" w:rsidR="00FC6A2D" w:rsidRPr="001230D7" w:rsidRDefault="00FC6A2D" w:rsidP="00FC6A2D">
      <w:pPr>
        <w:widowControl/>
        <w:suppressAutoHyphens w:val="0"/>
        <w:autoSpaceDN/>
        <w:spacing w:line="360" w:lineRule="auto"/>
        <w:ind w:right="5103"/>
        <w:jc w:val="both"/>
        <w:textAlignment w:val="auto"/>
        <w:rPr>
          <w:rFonts w:eastAsia="Calibri" w:cs="Times New Roman"/>
          <w:noProof/>
          <w:kern w:val="0"/>
          <w:lang w:eastAsia="en-US" w:bidi="ar-SA"/>
        </w:rPr>
      </w:pPr>
      <w:r w:rsidRPr="001230D7">
        <w:rPr>
          <w:rFonts w:eastAsia="Calibri" w:cs="Times New Roman"/>
          <w:noProof/>
          <w:kern w:val="0"/>
          <w:lang w:eastAsia="en-US" w:bidi="ar-SA"/>
        </w:rPr>
        <w:t>Wykonawca:</w:t>
      </w:r>
    </w:p>
    <w:p w14:paraId="14B018F3" w14:textId="77777777" w:rsidR="00FC6A2D" w:rsidRPr="001230D7" w:rsidRDefault="00FC6A2D" w:rsidP="00FC6A2D">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1230D7">
        <w:rPr>
          <w:rFonts w:eastAsia="Calibri" w:cs="Times New Roman"/>
          <w:noProof/>
          <w:kern w:val="0"/>
          <w:sz w:val="20"/>
          <w:szCs w:val="20"/>
          <w:lang w:eastAsia="en-US" w:bidi="ar-SA"/>
        </w:rPr>
        <w:t>………………………………….……….</w:t>
      </w:r>
    </w:p>
    <w:p w14:paraId="42B9EB1C" w14:textId="77777777" w:rsidR="00FC6A2D" w:rsidRPr="001230D7" w:rsidRDefault="00FC6A2D" w:rsidP="00FC6A2D">
      <w:pPr>
        <w:widowControl/>
        <w:suppressAutoHyphens w:val="0"/>
        <w:autoSpaceDN/>
        <w:spacing w:line="360" w:lineRule="auto"/>
        <w:ind w:right="5103"/>
        <w:jc w:val="both"/>
        <w:textAlignment w:val="auto"/>
        <w:rPr>
          <w:rFonts w:eastAsia="Calibri" w:cs="Times New Roman"/>
          <w:noProof/>
          <w:kern w:val="0"/>
          <w:lang w:eastAsia="en-US" w:bidi="ar-SA"/>
        </w:rPr>
      </w:pPr>
      <w:r w:rsidRPr="001230D7">
        <w:rPr>
          <w:rFonts w:eastAsia="Calibri" w:cs="Times New Roman"/>
          <w:noProof/>
          <w:kern w:val="0"/>
          <w:lang w:eastAsia="en-US" w:bidi="ar-SA"/>
        </w:rPr>
        <w:t>reprezentowany przez:</w:t>
      </w:r>
    </w:p>
    <w:p w14:paraId="717D59ED" w14:textId="77777777" w:rsidR="00FC6A2D" w:rsidRPr="001230D7" w:rsidRDefault="00FC6A2D" w:rsidP="00FC6A2D">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1230D7">
        <w:rPr>
          <w:rFonts w:eastAsia="Calibri" w:cs="Times New Roman"/>
          <w:noProof/>
          <w:kern w:val="0"/>
          <w:sz w:val="20"/>
          <w:szCs w:val="20"/>
          <w:lang w:eastAsia="en-US" w:bidi="ar-SA"/>
        </w:rPr>
        <w:t>…………………………………………..</w:t>
      </w:r>
    </w:p>
    <w:p w14:paraId="70EFC13F" w14:textId="77777777" w:rsidR="00FC6A2D" w:rsidRPr="001230D7" w:rsidRDefault="00FC6A2D" w:rsidP="00FC6A2D">
      <w:pPr>
        <w:widowControl/>
        <w:suppressAutoHyphens w:val="0"/>
        <w:autoSpaceDN/>
        <w:ind w:right="5103"/>
        <w:jc w:val="both"/>
        <w:textAlignment w:val="auto"/>
        <w:rPr>
          <w:rFonts w:eastAsia="Calibri" w:cs="Times New Roman"/>
          <w:noProof/>
          <w:kern w:val="0"/>
          <w:sz w:val="20"/>
          <w:szCs w:val="20"/>
          <w:lang w:eastAsia="en-US" w:bidi="ar-SA"/>
        </w:rPr>
      </w:pPr>
      <w:r w:rsidRPr="001230D7">
        <w:rPr>
          <w:rFonts w:eastAsia="Calibri" w:cs="Times New Roman"/>
          <w:noProof/>
          <w:kern w:val="0"/>
          <w:sz w:val="20"/>
          <w:szCs w:val="20"/>
          <w:lang w:eastAsia="en-US" w:bidi="ar-SA"/>
        </w:rPr>
        <w:t>…………………………………………..</w:t>
      </w:r>
    </w:p>
    <w:p w14:paraId="38D57A4F" w14:textId="77777777" w:rsidR="00FC6A2D" w:rsidRPr="001230D7" w:rsidRDefault="001230D7" w:rsidP="00FC6A2D">
      <w:pPr>
        <w:widowControl/>
        <w:suppressAutoHyphens w:val="0"/>
        <w:autoSpaceDN/>
        <w:ind w:right="4959"/>
        <w:textAlignment w:val="auto"/>
        <w:rPr>
          <w:rFonts w:eastAsia="Calibri" w:cs="Times New Roman"/>
          <w:noProof/>
          <w:kern w:val="0"/>
          <w:sz w:val="14"/>
          <w:szCs w:val="14"/>
          <w:lang w:eastAsia="en-US" w:bidi="ar-SA"/>
        </w:rPr>
      </w:pPr>
      <w:r>
        <w:rPr>
          <w:rFonts w:eastAsia="Calibri" w:cs="Times New Roman"/>
          <w:noProof/>
          <w:kern w:val="0"/>
          <w:sz w:val="14"/>
          <w:szCs w:val="14"/>
          <w:lang w:eastAsia="en-US" w:bidi="ar-SA"/>
        </w:rPr>
        <w:t xml:space="preserve">  </w:t>
      </w:r>
      <w:r w:rsidR="00FC6A2D" w:rsidRPr="001230D7">
        <w:rPr>
          <w:rFonts w:eastAsia="Calibri" w:cs="Times New Roman"/>
          <w:noProof/>
          <w:kern w:val="0"/>
          <w:sz w:val="14"/>
          <w:szCs w:val="14"/>
          <w:lang w:eastAsia="en-US" w:bidi="ar-SA"/>
        </w:rPr>
        <w:t>(imię,nazwisko, stanowisko/podstawa do  reprezentacji)</w:t>
      </w:r>
    </w:p>
    <w:p w14:paraId="70C1FC3E" w14:textId="77777777" w:rsidR="00FC6A2D" w:rsidRPr="001230D7" w:rsidRDefault="00FC6A2D" w:rsidP="00FC6A2D">
      <w:pPr>
        <w:widowControl/>
        <w:autoSpaceDN/>
        <w:textAlignment w:val="auto"/>
        <w:rPr>
          <w:rFonts w:eastAsia="Times New Roman" w:cs="Times New Roman"/>
          <w:i/>
          <w:iCs/>
          <w:kern w:val="0"/>
          <w:sz w:val="20"/>
          <w:szCs w:val="20"/>
          <w:lang w:eastAsia="ar-SA" w:bidi="ar-SA"/>
        </w:rPr>
      </w:pPr>
    </w:p>
    <w:p w14:paraId="5CF6C4AB" w14:textId="77777777" w:rsidR="00FC6A2D" w:rsidRPr="001230D7" w:rsidRDefault="00FC6A2D" w:rsidP="00FC6A2D">
      <w:pPr>
        <w:widowControl/>
        <w:autoSpaceDN/>
        <w:textAlignment w:val="auto"/>
        <w:rPr>
          <w:rFonts w:eastAsia="Times New Roman" w:cs="Times New Roman"/>
          <w:i/>
          <w:iCs/>
          <w:kern w:val="0"/>
          <w:sz w:val="28"/>
          <w:szCs w:val="28"/>
          <w:lang w:eastAsia="ar-SA" w:bidi="ar-SA"/>
        </w:rPr>
      </w:pPr>
    </w:p>
    <w:p w14:paraId="01E3AE90" w14:textId="77777777" w:rsidR="00FC6A2D" w:rsidRPr="001230D7" w:rsidRDefault="00FC6A2D" w:rsidP="00FC6A2D">
      <w:pPr>
        <w:autoSpaceDN/>
        <w:ind w:right="72"/>
        <w:jc w:val="center"/>
        <w:textAlignment w:val="auto"/>
        <w:rPr>
          <w:rFonts w:eastAsia="Times New Roman" w:cs="Times New Roman"/>
          <w:b/>
          <w:bCs/>
          <w:kern w:val="0"/>
          <w:sz w:val="28"/>
          <w:szCs w:val="28"/>
          <w:lang w:eastAsia="ar-SA" w:bidi="ar-SA"/>
        </w:rPr>
      </w:pPr>
      <w:r w:rsidRPr="001230D7">
        <w:rPr>
          <w:rFonts w:eastAsia="Times New Roman" w:cs="Times New Roman"/>
          <w:b/>
          <w:bCs/>
          <w:kern w:val="0"/>
          <w:sz w:val="28"/>
          <w:szCs w:val="28"/>
          <w:lang w:eastAsia="ar-SA" w:bidi="ar-SA"/>
        </w:rPr>
        <w:t xml:space="preserve">INORMACJA O PRZYNALEŻNOŚCI/BRAKU PRZYNALEŻNOŚCI </w:t>
      </w:r>
      <w:r w:rsidR="001230D7" w:rsidRPr="001230D7">
        <w:rPr>
          <w:rFonts w:eastAsia="Times New Roman" w:cs="Times New Roman"/>
          <w:b/>
          <w:bCs/>
          <w:kern w:val="0"/>
          <w:sz w:val="28"/>
          <w:szCs w:val="28"/>
          <w:lang w:eastAsia="ar-SA" w:bidi="ar-SA"/>
        </w:rPr>
        <w:br/>
      </w:r>
      <w:r w:rsidRPr="001230D7">
        <w:rPr>
          <w:rFonts w:eastAsia="Times New Roman" w:cs="Times New Roman"/>
          <w:b/>
          <w:bCs/>
          <w:kern w:val="0"/>
          <w:sz w:val="28"/>
          <w:szCs w:val="28"/>
          <w:lang w:eastAsia="ar-SA" w:bidi="ar-SA"/>
        </w:rPr>
        <w:t>DO GRUPY KAPITAŁOWEJ</w:t>
      </w:r>
    </w:p>
    <w:p w14:paraId="16AC8702" w14:textId="77777777" w:rsidR="00FC6A2D" w:rsidRPr="001230D7" w:rsidRDefault="00FC6A2D" w:rsidP="00FC6A2D">
      <w:pPr>
        <w:autoSpaceDN/>
        <w:ind w:right="72"/>
        <w:jc w:val="both"/>
        <w:textAlignment w:val="auto"/>
        <w:rPr>
          <w:rFonts w:eastAsia="Times New Roman" w:cs="Times New Roman"/>
          <w:b/>
          <w:bCs/>
          <w:kern w:val="0"/>
          <w:sz w:val="20"/>
          <w:szCs w:val="20"/>
          <w:lang w:eastAsia="ar-SA" w:bidi="ar-SA"/>
        </w:rPr>
      </w:pPr>
    </w:p>
    <w:p w14:paraId="73C41026" w14:textId="77777777" w:rsidR="00FC6A2D" w:rsidRPr="001230D7" w:rsidRDefault="00FC6A2D" w:rsidP="00FC6A2D">
      <w:pPr>
        <w:autoSpaceDN/>
        <w:ind w:right="72"/>
        <w:jc w:val="both"/>
        <w:textAlignment w:val="auto"/>
        <w:rPr>
          <w:rFonts w:eastAsia="Times New Roman" w:cs="Times New Roman"/>
          <w:b/>
          <w:bCs/>
          <w:kern w:val="0"/>
          <w:sz w:val="20"/>
          <w:szCs w:val="20"/>
          <w:lang w:eastAsia="ar-SA" w:bidi="ar-SA"/>
        </w:rPr>
      </w:pPr>
    </w:p>
    <w:p w14:paraId="43AC6A08" w14:textId="77777777" w:rsidR="00FC6A2D" w:rsidRPr="001230D7" w:rsidRDefault="00FC6A2D" w:rsidP="00B265EB">
      <w:pPr>
        <w:widowControl/>
        <w:tabs>
          <w:tab w:val="left" w:pos="360"/>
        </w:tabs>
        <w:autoSpaceDN/>
        <w:jc w:val="both"/>
        <w:textAlignment w:val="auto"/>
        <w:rPr>
          <w:rFonts w:eastAsia="Times New Roman" w:cs="Times New Roman"/>
          <w:i/>
          <w:kern w:val="0"/>
          <w:lang w:eastAsia="ar-SA" w:bidi="ar-SA"/>
        </w:rPr>
      </w:pPr>
      <w:r w:rsidRPr="001230D7">
        <w:rPr>
          <w:rFonts w:eastAsia="Times New Roman" w:cs="Times New Roman"/>
          <w:kern w:val="0"/>
          <w:lang w:eastAsia="ar-SA" w:bidi="ar-SA"/>
        </w:rPr>
        <w:t>W związku z udziałem w postępowaniu w sprawie udzielenia zamówienia publicznego</w:t>
      </w:r>
      <w:r w:rsidRPr="001230D7">
        <w:rPr>
          <w:rFonts w:eastAsia="Times New Roman" w:cs="Times New Roman"/>
          <w:kern w:val="0"/>
          <w:lang w:eastAsia="ar-SA" w:bidi="ar-SA"/>
        </w:rPr>
        <w:br/>
        <w:t>na</w:t>
      </w:r>
      <w:r w:rsidRPr="001230D7">
        <w:rPr>
          <w:rFonts w:eastAsia="Times New Roman" w:cs="Times New Roman"/>
          <w:i/>
          <w:kern w:val="0"/>
          <w:lang w:eastAsia="ar-SA" w:bidi="ar-SA"/>
        </w:rPr>
        <w:t xml:space="preserve"> </w:t>
      </w:r>
      <w:r w:rsidR="00B265EB" w:rsidRPr="001230D7">
        <w:rPr>
          <w:rFonts w:eastAsia="Times New Roman" w:cs="Times New Roman"/>
          <w:i/>
          <w:kern w:val="0"/>
          <w:lang w:eastAsia="ar-SA" w:bidi="ar-SA"/>
        </w:rPr>
        <w:t xml:space="preserve">dostawę </w:t>
      </w:r>
      <w:r w:rsidR="00977FB8">
        <w:rPr>
          <w:rFonts w:eastAsia="Times New Roman" w:cs="Times New Roman"/>
          <w:i/>
          <w:kern w:val="0"/>
          <w:lang w:eastAsia="ar-SA" w:bidi="ar-SA"/>
        </w:rPr>
        <w:t>artykułów spożywczych</w:t>
      </w:r>
      <w:r w:rsidR="00C458A1">
        <w:rPr>
          <w:rFonts w:eastAsia="Times New Roman" w:cs="Times New Roman"/>
          <w:i/>
          <w:kern w:val="0"/>
          <w:lang w:eastAsia="ar-SA" w:bidi="ar-SA"/>
        </w:rPr>
        <w:t xml:space="preserve"> </w:t>
      </w:r>
      <w:r w:rsidR="00B265EB" w:rsidRPr="001230D7">
        <w:rPr>
          <w:rFonts w:eastAsia="Times New Roman" w:cs="Times New Roman"/>
          <w:i/>
          <w:kern w:val="0"/>
          <w:lang w:eastAsia="ar-SA" w:bidi="ar-SA"/>
        </w:rPr>
        <w:t>do Centrum Sz</w:t>
      </w:r>
      <w:r w:rsidR="00C458A1">
        <w:rPr>
          <w:rFonts w:eastAsia="Times New Roman" w:cs="Times New Roman"/>
          <w:i/>
          <w:kern w:val="0"/>
          <w:lang w:eastAsia="ar-SA" w:bidi="ar-SA"/>
        </w:rPr>
        <w:t xml:space="preserve">kolenia Policji w Legionowie </w:t>
      </w:r>
      <w:r w:rsidR="005E1B11">
        <w:rPr>
          <w:rFonts w:eastAsia="Times New Roman" w:cs="Times New Roman"/>
          <w:i/>
          <w:kern w:val="0"/>
          <w:lang w:eastAsia="ar-SA" w:bidi="ar-SA"/>
        </w:rPr>
        <w:t>oraz</w:t>
      </w:r>
      <w:r w:rsidR="0043587B" w:rsidRPr="001230D7">
        <w:rPr>
          <w:rFonts w:eastAsia="Times New Roman" w:cs="Times New Roman"/>
          <w:i/>
          <w:kern w:val="0"/>
          <w:lang w:eastAsia="ar-SA" w:bidi="ar-SA"/>
        </w:rPr>
        <w:t xml:space="preserve"> Wydziału </w:t>
      </w:r>
      <w:r w:rsidR="005E1B11">
        <w:rPr>
          <w:rFonts w:eastAsia="Times New Roman" w:cs="Times New Roman"/>
          <w:i/>
          <w:kern w:val="0"/>
          <w:lang w:eastAsia="ar-SA" w:bidi="ar-SA"/>
        </w:rPr>
        <w:t>Wspomagającego</w:t>
      </w:r>
      <w:r w:rsidR="00B265EB" w:rsidRPr="001230D7">
        <w:rPr>
          <w:rFonts w:eastAsia="Times New Roman" w:cs="Times New Roman"/>
          <w:i/>
          <w:kern w:val="0"/>
          <w:lang w:eastAsia="ar-SA" w:bidi="ar-SA"/>
        </w:rPr>
        <w:t xml:space="preserve"> </w:t>
      </w:r>
      <w:r w:rsidR="0043587B" w:rsidRPr="001230D7">
        <w:rPr>
          <w:rFonts w:eastAsia="Times New Roman" w:cs="Times New Roman"/>
          <w:i/>
          <w:kern w:val="0"/>
          <w:lang w:eastAsia="ar-SA" w:bidi="ar-SA"/>
        </w:rPr>
        <w:t xml:space="preserve">CSP </w:t>
      </w:r>
      <w:r w:rsidR="00B265EB" w:rsidRPr="001230D7">
        <w:rPr>
          <w:rFonts w:eastAsia="Times New Roman" w:cs="Times New Roman"/>
          <w:i/>
          <w:kern w:val="0"/>
          <w:lang w:eastAsia="ar-SA" w:bidi="ar-SA"/>
        </w:rPr>
        <w:t>w Sułkowicach</w:t>
      </w:r>
      <w:r w:rsidRPr="001230D7">
        <w:rPr>
          <w:rFonts w:eastAsia="Times New Roman" w:cs="Times New Roman"/>
          <w:i/>
          <w:kern w:val="0"/>
          <w:lang w:eastAsia="ar-SA" w:bidi="ar-SA"/>
        </w:rPr>
        <w:t xml:space="preserve"> </w:t>
      </w:r>
      <w:r w:rsidRPr="001230D7">
        <w:rPr>
          <w:rFonts w:eastAsia="Times New Roman" w:cs="Times New Roman"/>
          <w:kern w:val="0"/>
          <w:lang w:eastAsia="ar-SA" w:bidi="ar-SA"/>
        </w:rPr>
        <w:t xml:space="preserve">oraz zgodnie z treścią </w:t>
      </w:r>
      <w:r w:rsidRPr="001230D7">
        <w:rPr>
          <w:rFonts w:eastAsia="Times New Roman" w:cs="Times New Roman"/>
          <w:i/>
          <w:kern w:val="0"/>
          <w:lang w:eastAsia="ar-SA" w:bidi="ar-SA"/>
        </w:rPr>
        <w:t xml:space="preserve">Specyfikacji warunków zamówienia </w:t>
      </w:r>
      <w:r w:rsidRPr="001230D7">
        <w:rPr>
          <w:rFonts w:eastAsia="Times New Roman" w:cs="Times New Roman"/>
          <w:kern w:val="0"/>
          <w:lang w:eastAsia="ar-SA" w:bidi="ar-SA"/>
        </w:rPr>
        <w:t xml:space="preserve">(Rozdział VII pkt 3 lit. </w:t>
      </w:r>
      <w:r w:rsidR="00CD1826" w:rsidRPr="001230D7">
        <w:rPr>
          <w:rFonts w:eastAsia="Times New Roman" w:cs="Times New Roman"/>
          <w:kern w:val="0"/>
          <w:lang w:eastAsia="ar-SA" w:bidi="ar-SA"/>
        </w:rPr>
        <w:t>d</w:t>
      </w:r>
      <w:r w:rsidRPr="001230D7">
        <w:rPr>
          <w:rFonts w:eastAsia="Times New Roman" w:cs="Times New Roman"/>
          <w:kern w:val="0"/>
          <w:lang w:eastAsia="ar-SA" w:bidi="ar-SA"/>
        </w:rPr>
        <w:t xml:space="preserve"> – SWZ)</w:t>
      </w:r>
    </w:p>
    <w:p w14:paraId="486C81DB" w14:textId="77777777" w:rsidR="00FC6A2D" w:rsidRPr="001230D7" w:rsidRDefault="00FC6A2D" w:rsidP="00FC6A2D">
      <w:pPr>
        <w:widowControl/>
        <w:tabs>
          <w:tab w:val="left" w:pos="360"/>
        </w:tabs>
        <w:autoSpaceDN/>
        <w:textAlignment w:val="auto"/>
        <w:rPr>
          <w:rFonts w:eastAsia="Times New Roman" w:cs="Times New Roman"/>
          <w:kern w:val="0"/>
          <w:lang w:eastAsia="ar-SA" w:bidi="ar-SA"/>
        </w:rPr>
      </w:pPr>
    </w:p>
    <w:p w14:paraId="05BE9D4E" w14:textId="77777777" w:rsidR="00FC6A2D" w:rsidRPr="001230D7" w:rsidRDefault="00FC6A2D" w:rsidP="00FC6A2D">
      <w:pPr>
        <w:widowControl/>
        <w:autoSpaceDN/>
        <w:ind w:left="567" w:hanging="567"/>
        <w:jc w:val="both"/>
        <w:textAlignment w:val="auto"/>
        <w:rPr>
          <w:rFonts w:eastAsia="Times New Roman" w:cs="Times New Roman"/>
          <w:kern w:val="0"/>
          <w:lang w:eastAsia="ar-SA" w:bidi="ar-SA"/>
        </w:rPr>
      </w:pPr>
      <w:r w:rsidRPr="001230D7">
        <w:rPr>
          <w:rFonts w:ascii="Cambria Math" w:eastAsia="YuGothicUI-Regular" w:hAnsi="Cambria Math" w:cs="Cambria Math"/>
          <w:kern w:val="0"/>
          <w:lang w:eastAsia="ar-SA" w:bidi="ar-SA"/>
        </w:rPr>
        <w:t>▢</w:t>
      </w:r>
      <w:r w:rsidRPr="001230D7">
        <w:rPr>
          <w:rFonts w:eastAsia="YuGothicUI-Regular" w:cs="Times New Roman"/>
          <w:kern w:val="0"/>
          <w:lang w:eastAsia="ar-SA" w:bidi="ar-SA"/>
        </w:rPr>
        <w:tab/>
      </w:r>
      <w:r w:rsidRPr="001230D7">
        <w:rPr>
          <w:rFonts w:eastAsia="Times New Roman" w:cs="Times New Roman"/>
          <w:kern w:val="0"/>
          <w:lang w:eastAsia="ar-SA" w:bidi="ar-SA"/>
        </w:rPr>
        <w:t>oświadczamy, że nie należymy</w:t>
      </w:r>
      <w:r w:rsidRPr="001230D7">
        <w:rPr>
          <w:rFonts w:eastAsia="Calibri" w:cs="Times New Roman"/>
          <w:b/>
          <w:noProof/>
          <w:kern w:val="0"/>
          <w:lang w:eastAsia="en-US" w:bidi="ar-SA"/>
        </w:rPr>
        <w:t>*</w:t>
      </w:r>
      <w:r w:rsidRPr="001230D7">
        <w:rPr>
          <w:rFonts w:eastAsia="Times New Roman" w:cs="Times New Roman"/>
          <w:kern w:val="0"/>
          <w:lang w:eastAsia="ar-SA" w:bidi="ar-SA"/>
        </w:rPr>
        <w:t xml:space="preserve"> do tej samej grupy kapitałowej w rozumieniu ustawy</w:t>
      </w:r>
      <w:r w:rsidRPr="001230D7">
        <w:rPr>
          <w:rFonts w:eastAsia="Times New Roman" w:cs="Times New Roman"/>
          <w:kern w:val="0"/>
          <w:lang w:eastAsia="ar-SA" w:bidi="ar-SA"/>
        </w:rPr>
        <w:br/>
      </w:r>
      <w:r w:rsidRPr="001230D7">
        <w:rPr>
          <w:rFonts w:eastAsia="Times New Roman" w:cs="Times New Roman"/>
          <w:kern w:val="0"/>
          <w:lang w:eastAsia="ar-SA" w:bidi="ar-SA"/>
        </w:rPr>
        <w:tab/>
        <w:t xml:space="preserve">z dnia 16 lutego 2007 r. </w:t>
      </w:r>
      <w:r w:rsidRPr="001230D7">
        <w:rPr>
          <w:rFonts w:eastAsia="Times New Roman" w:cs="Times New Roman"/>
          <w:i/>
          <w:kern w:val="0"/>
          <w:lang w:eastAsia="ar-SA" w:bidi="ar-SA"/>
        </w:rPr>
        <w:t>o ochronie konkurencji i konsumentów</w:t>
      </w:r>
      <w:r w:rsidRPr="001230D7">
        <w:rPr>
          <w:rFonts w:eastAsia="Times New Roman" w:cs="Times New Roman"/>
          <w:kern w:val="0"/>
          <w:lang w:eastAsia="ar-SA" w:bidi="ar-SA"/>
        </w:rPr>
        <w:t>,</w:t>
      </w:r>
      <w:r w:rsidRPr="001230D7">
        <w:rPr>
          <w:rFonts w:eastAsia="Calibri" w:cs="Times New Roman"/>
          <w:noProof/>
          <w:kern w:val="0"/>
          <w:lang w:eastAsia="en-US" w:bidi="ar-SA"/>
        </w:rPr>
        <w:t xml:space="preserve"> </w:t>
      </w:r>
      <w:r w:rsidRPr="001230D7">
        <w:rPr>
          <w:rFonts w:eastAsia="Times New Roman" w:cs="Times New Roman"/>
          <w:kern w:val="0"/>
          <w:lang w:eastAsia="ar-SA" w:bidi="ar-SA"/>
        </w:rPr>
        <w:tab/>
        <w:t>co</w:t>
      </w:r>
      <w:r w:rsidR="00977FB8">
        <w:rPr>
          <w:rFonts w:eastAsia="Times New Roman" w:cs="Times New Roman"/>
          <w:kern w:val="0"/>
          <w:lang w:eastAsia="ar-SA" w:bidi="ar-SA"/>
        </w:rPr>
        <w:t xml:space="preserve"> </w:t>
      </w:r>
      <w:r w:rsidRPr="001230D7">
        <w:rPr>
          <w:rFonts w:eastAsia="Times New Roman" w:cs="Times New Roman"/>
          <w:kern w:val="0"/>
          <w:lang w:eastAsia="ar-SA" w:bidi="ar-SA"/>
        </w:rPr>
        <w:t>inny</w:t>
      </w:r>
      <w:r w:rsidR="00977FB8">
        <w:rPr>
          <w:rFonts w:eastAsia="Times New Roman" w:cs="Times New Roman"/>
          <w:kern w:val="0"/>
          <w:lang w:eastAsia="ar-SA" w:bidi="ar-SA"/>
        </w:rPr>
        <w:t xml:space="preserve"> </w:t>
      </w:r>
      <w:r w:rsidRPr="001230D7">
        <w:rPr>
          <w:rFonts w:eastAsia="Times New Roman" w:cs="Times New Roman"/>
          <w:kern w:val="0"/>
          <w:lang w:eastAsia="ar-SA" w:bidi="ar-SA"/>
        </w:rPr>
        <w:t xml:space="preserve">Wykonawca, </w:t>
      </w:r>
      <w:r w:rsidR="00977FB8">
        <w:rPr>
          <w:rFonts w:eastAsia="Times New Roman" w:cs="Times New Roman"/>
          <w:kern w:val="0"/>
          <w:lang w:eastAsia="ar-SA" w:bidi="ar-SA"/>
        </w:rPr>
        <w:br/>
      </w:r>
      <w:r w:rsidRPr="001230D7">
        <w:rPr>
          <w:rFonts w:eastAsia="Times New Roman" w:cs="Times New Roman"/>
          <w:kern w:val="0"/>
          <w:lang w:eastAsia="ar-SA" w:bidi="ar-SA"/>
        </w:rPr>
        <w:t>który złożył odrębną ofertę w postępowaniu.</w:t>
      </w:r>
    </w:p>
    <w:p w14:paraId="7CA57EA4" w14:textId="77777777" w:rsidR="00FC6A2D" w:rsidRPr="001230D7" w:rsidRDefault="00FC6A2D" w:rsidP="00FC6A2D">
      <w:pPr>
        <w:widowControl/>
        <w:autoSpaceDN/>
        <w:jc w:val="both"/>
        <w:textAlignment w:val="auto"/>
        <w:rPr>
          <w:rFonts w:eastAsia="Times New Roman" w:cs="Times New Roman"/>
          <w:kern w:val="0"/>
          <w:lang w:eastAsia="ar-SA" w:bidi="ar-SA"/>
        </w:rPr>
      </w:pPr>
    </w:p>
    <w:p w14:paraId="73F85A74" w14:textId="77777777" w:rsidR="00FC6A2D" w:rsidRPr="001230D7" w:rsidRDefault="00FC6A2D" w:rsidP="00FC6A2D">
      <w:pPr>
        <w:widowControl/>
        <w:autoSpaceDN/>
        <w:jc w:val="both"/>
        <w:textAlignment w:val="auto"/>
        <w:rPr>
          <w:rFonts w:eastAsia="Times New Roman" w:cs="Times New Roman"/>
          <w:kern w:val="0"/>
          <w:lang w:eastAsia="ar-SA" w:bidi="ar-SA"/>
        </w:rPr>
      </w:pPr>
      <w:r w:rsidRPr="001230D7">
        <w:rPr>
          <w:rFonts w:eastAsia="Times New Roman" w:cs="Times New Roman"/>
          <w:kern w:val="0"/>
          <w:lang w:eastAsia="ar-SA" w:bidi="ar-SA"/>
        </w:rPr>
        <w:t>lub</w:t>
      </w:r>
    </w:p>
    <w:p w14:paraId="19B2FE2B" w14:textId="77777777" w:rsidR="00FC6A2D" w:rsidRPr="001230D7" w:rsidRDefault="00FC6A2D" w:rsidP="00FC6A2D">
      <w:pPr>
        <w:widowControl/>
        <w:autoSpaceDN/>
        <w:jc w:val="both"/>
        <w:textAlignment w:val="auto"/>
        <w:rPr>
          <w:rFonts w:eastAsia="Times New Roman" w:cs="Times New Roman"/>
          <w:kern w:val="0"/>
          <w:lang w:eastAsia="ar-SA" w:bidi="ar-SA"/>
        </w:rPr>
      </w:pPr>
    </w:p>
    <w:p w14:paraId="02CD6C00" w14:textId="77777777" w:rsidR="00FC6A2D" w:rsidRPr="001230D7" w:rsidRDefault="00FC6A2D" w:rsidP="00977FB8">
      <w:pPr>
        <w:widowControl/>
        <w:autoSpaceDN/>
        <w:ind w:left="567" w:hanging="567"/>
        <w:textAlignment w:val="auto"/>
        <w:rPr>
          <w:rFonts w:eastAsia="Times New Roman" w:cs="Times New Roman"/>
          <w:kern w:val="0"/>
          <w:lang w:eastAsia="ar-SA" w:bidi="ar-SA"/>
        </w:rPr>
      </w:pPr>
      <w:r w:rsidRPr="001230D7">
        <w:rPr>
          <w:rFonts w:ascii="Cambria Math" w:eastAsia="YuGothicUI-Regular" w:hAnsi="Cambria Math" w:cs="Cambria Math"/>
          <w:kern w:val="0"/>
          <w:lang w:eastAsia="ar-SA" w:bidi="ar-SA"/>
        </w:rPr>
        <w:t>▢</w:t>
      </w:r>
      <w:r w:rsidRPr="001230D7">
        <w:rPr>
          <w:rFonts w:eastAsia="YuGothicUI-Regular" w:cs="Times New Roman"/>
          <w:kern w:val="0"/>
          <w:lang w:eastAsia="ar-SA" w:bidi="ar-SA"/>
        </w:rPr>
        <w:tab/>
      </w:r>
      <w:r w:rsidRPr="001230D7">
        <w:rPr>
          <w:rFonts w:eastAsia="Times New Roman" w:cs="Times New Roman"/>
          <w:kern w:val="0"/>
          <w:lang w:eastAsia="ar-SA" w:bidi="ar-SA"/>
        </w:rPr>
        <w:t xml:space="preserve">oświadczamy,  </w:t>
      </w:r>
      <w:r w:rsidR="004F2F7C">
        <w:rPr>
          <w:rFonts w:eastAsia="Times New Roman" w:cs="Times New Roman"/>
          <w:kern w:val="0"/>
          <w:lang w:eastAsia="ar-SA" w:bidi="ar-SA"/>
        </w:rPr>
        <w:t xml:space="preserve"> </w:t>
      </w:r>
      <w:r w:rsidR="00977FB8">
        <w:rPr>
          <w:rFonts w:eastAsia="Times New Roman" w:cs="Times New Roman"/>
          <w:kern w:val="0"/>
          <w:lang w:eastAsia="ar-SA" w:bidi="ar-SA"/>
        </w:rPr>
        <w:t xml:space="preserve"> </w:t>
      </w:r>
      <w:r w:rsidRPr="001230D7">
        <w:rPr>
          <w:rFonts w:eastAsia="Times New Roman" w:cs="Times New Roman"/>
          <w:kern w:val="0"/>
          <w:lang w:eastAsia="ar-SA" w:bidi="ar-SA"/>
        </w:rPr>
        <w:t xml:space="preserve">że  </w:t>
      </w:r>
      <w:r w:rsidR="00977FB8">
        <w:rPr>
          <w:rFonts w:eastAsia="Times New Roman" w:cs="Times New Roman"/>
          <w:kern w:val="0"/>
          <w:lang w:eastAsia="ar-SA" w:bidi="ar-SA"/>
        </w:rPr>
        <w:t xml:space="preserve"> </w:t>
      </w:r>
      <w:r w:rsidR="004F2F7C">
        <w:rPr>
          <w:rFonts w:eastAsia="Times New Roman" w:cs="Times New Roman"/>
          <w:kern w:val="0"/>
          <w:lang w:eastAsia="ar-SA" w:bidi="ar-SA"/>
        </w:rPr>
        <w:t xml:space="preserve"> </w:t>
      </w:r>
      <w:r w:rsidRPr="001230D7">
        <w:rPr>
          <w:rFonts w:eastAsia="Times New Roman" w:cs="Times New Roman"/>
          <w:kern w:val="0"/>
          <w:lang w:eastAsia="ar-SA" w:bidi="ar-SA"/>
        </w:rPr>
        <w:t>należymy</w:t>
      </w:r>
      <w:r w:rsidRPr="001230D7">
        <w:rPr>
          <w:rFonts w:eastAsia="Calibri" w:cs="Times New Roman"/>
          <w:b/>
          <w:noProof/>
          <w:kern w:val="0"/>
          <w:lang w:eastAsia="en-US" w:bidi="ar-SA"/>
        </w:rPr>
        <w:t>*</w:t>
      </w:r>
      <w:r w:rsidRPr="001230D7">
        <w:rPr>
          <w:rFonts w:eastAsia="Times New Roman" w:cs="Times New Roman"/>
          <w:kern w:val="0"/>
          <w:lang w:eastAsia="ar-SA" w:bidi="ar-SA"/>
        </w:rPr>
        <w:t xml:space="preserve">  </w:t>
      </w:r>
      <w:r w:rsidR="004F2F7C">
        <w:rPr>
          <w:rFonts w:eastAsia="Times New Roman" w:cs="Times New Roman"/>
          <w:kern w:val="0"/>
          <w:lang w:eastAsia="ar-SA" w:bidi="ar-SA"/>
        </w:rPr>
        <w:t xml:space="preserve"> </w:t>
      </w:r>
      <w:r w:rsidR="00977FB8">
        <w:rPr>
          <w:rFonts w:eastAsia="Times New Roman" w:cs="Times New Roman"/>
          <w:kern w:val="0"/>
          <w:lang w:eastAsia="ar-SA" w:bidi="ar-SA"/>
        </w:rPr>
        <w:t xml:space="preserve"> </w:t>
      </w:r>
      <w:r w:rsidRPr="001230D7">
        <w:rPr>
          <w:rFonts w:eastAsia="Times New Roman" w:cs="Times New Roman"/>
          <w:kern w:val="0"/>
          <w:lang w:eastAsia="ar-SA" w:bidi="ar-SA"/>
        </w:rPr>
        <w:t xml:space="preserve">do  </w:t>
      </w:r>
      <w:r w:rsidR="00977FB8">
        <w:rPr>
          <w:rFonts w:eastAsia="Times New Roman" w:cs="Times New Roman"/>
          <w:kern w:val="0"/>
          <w:lang w:eastAsia="ar-SA" w:bidi="ar-SA"/>
        </w:rPr>
        <w:t xml:space="preserve"> </w:t>
      </w:r>
      <w:r w:rsidR="004F2F7C">
        <w:rPr>
          <w:rFonts w:eastAsia="Times New Roman" w:cs="Times New Roman"/>
          <w:kern w:val="0"/>
          <w:lang w:eastAsia="ar-SA" w:bidi="ar-SA"/>
        </w:rPr>
        <w:t xml:space="preserve"> </w:t>
      </w:r>
      <w:r w:rsidRPr="001230D7">
        <w:rPr>
          <w:rFonts w:eastAsia="Times New Roman" w:cs="Times New Roman"/>
          <w:kern w:val="0"/>
          <w:lang w:eastAsia="ar-SA" w:bidi="ar-SA"/>
        </w:rPr>
        <w:t xml:space="preserve">tej </w:t>
      </w:r>
      <w:r w:rsidR="004F2F7C">
        <w:rPr>
          <w:rFonts w:eastAsia="Times New Roman" w:cs="Times New Roman"/>
          <w:kern w:val="0"/>
          <w:lang w:eastAsia="ar-SA" w:bidi="ar-SA"/>
        </w:rPr>
        <w:t xml:space="preserve"> </w:t>
      </w:r>
      <w:r w:rsidRPr="001230D7">
        <w:rPr>
          <w:rFonts w:eastAsia="Times New Roman" w:cs="Times New Roman"/>
          <w:kern w:val="0"/>
          <w:lang w:eastAsia="ar-SA" w:bidi="ar-SA"/>
        </w:rPr>
        <w:t xml:space="preserve"> </w:t>
      </w:r>
      <w:r w:rsidR="00977FB8">
        <w:rPr>
          <w:rFonts w:eastAsia="Times New Roman" w:cs="Times New Roman"/>
          <w:kern w:val="0"/>
          <w:lang w:eastAsia="ar-SA" w:bidi="ar-SA"/>
        </w:rPr>
        <w:t xml:space="preserve"> </w:t>
      </w:r>
      <w:r w:rsidRPr="001230D7">
        <w:rPr>
          <w:rFonts w:eastAsia="Times New Roman" w:cs="Times New Roman"/>
          <w:kern w:val="0"/>
          <w:lang w:eastAsia="ar-SA" w:bidi="ar-SA"/>
        </w:rPr>
        <w:t xml:space="preserve">samej </w:t>
      </w:r>
      <w:r w:rsidR="004F2F7C">
        <w:rPr>
          <w:rFonts w:eastAsia="Times New Roman" w:cs="Times New Roman"/>
          <w:kern w:val="0"/>
          <w:lang w:eastAsia="ar-SA" w:bidi="ar-SA"/>
        </w:rPr>
        <w:t xml:space="preserve"> </w:t>
      </w:r>
      <w:r w:rsidRPr="001230D7">
        <w:rPr>
          <w:rFonts w:eastAsia="Times New Roman" w:cs="Times New Roman"/>
          <w:kern w:val="0"/>
          <w:lang w:eastAsia="ar-SA" w:bidi="ar-SA"/>
        </w:rPr>
        <w:t xml:space="preserve"> </w:t>
      </w:r>
      <w:r w:rsidR="00977FB8">
        <w:rPr>
          <w:rFonts w:eastAsia="Times New Roman" w:cs="Times New Roman"/>
          <w:kern w:val="0"/>
          <w:lang w:eastAsia="ar-SA" w:bidi="ar-SA"/>
        </w:rPr>
        <w:t xml:space="preserve"> </w:t>
      </w:r>
      <w:r w:rsidRPr="001230D7">
        <w:rPr>
          <w:rFonts w:eastAsia="Times New Roman" w:cs="Times New Roman"/>
          <w:kern w:val="0"/>
          <w:lang w:eastAsia="ar-SA" w:bidi="ar-SA"/>
        </w:rPr>
        <w:t xml:space="preserve">grupy </w:t>
      </w:r>
      <w:r w:rsidR="00977FB8">
        <w:rPr>
          <w:rFonts w:eastAsia="Times New Roman" w:cs="Times New Roman"/>
          <w:kern w:val="0"/>
          <w:lang w:eastAsia="ar-SA" w:bidi="ar-SA"/>
        </w:rPr>
        <w:t xml:space="preserve"> </w:t>
      </w:r>
      <w:r w:rsidRPr="001230D7">
        <w:rPr>
          <w:rFonts w:eastAsia="Times New Roman" w:cs="Times New Roman"/>
          <w:kern w:val="0"/>
          <w:lang w:eastAsia="ar-SA" w:bidi="ar-SA"/>
        </w:rPr>
        <w:t xml:space="preserve"> </w:t>
      </w:r>
      <w:r w:rsidR="004F2F7C">
        <w:rPr>
          <w:rFonts w:eastAsia="Times New Roman" w:cs="Times New Roman"/>
          <w:kern w:val="0"/>
          <w:lang w:eastAsia="ar-SA" w:bidi="ar-SA"/>
        </w:rPr>
        <w:t xml:space="preserve"> </w:t>
      </w:r>
      <w:r w:rsidRPr="001230D7">
        <w:rPr>
          <w:rFonts w:eastAsia="Times New Roman" w:cs="Times New Roman"/>
          <w:kern w:val="0"/>
          <w:lang w:eastAsia="ar-SA" w:bidi="ar-SA"/>
        </w:rPr>
        <w:t>kap</w:t>
      </w:r>
      <w:r w:rsidR="0043587B" w:rsidRPr="001230D7">
        <w:rPr>
          <w:rFonts w:eastAsia="Times New Roman" w:cs="Times New Roman"/>
          <w:kern w:val="0"/>
          <w:lang w:eastAsia="ar-SA" w:bidi="ar-SA"/>
        </w:rPr>
        <w:t xml:space="preserve">itałowej </w:t>
      </w:r>
      <w:r w:rsidR="004F2F7C">
        <w:rPr>
          <w:rFonts w:eastAsia="Times New Roman" w:cs="Times New Roman"/>
          <w:kern w:val="0"/>
          <w:lang w:eastAsia="ar-SA" w:bidi="ar-SA"/>
        </w:rPr>
        <w:t xml:space="preserve"> </w:t>
      </w:r>
      <w:r w:rsidR="0043587B" w:rsidRPr="001230D7">
        <w:rPr>
          <w:rFonts w:eastAsia="Times New Roman" w:cs="Times New Roman"/>
          <w:kern w:val="0"/>
          <w:lang w:eastAsia="ar-SA" w:bidi="ar-SA"/>
        </w:rPr>
        <w:t xml:space="preserve"> </w:t>
      </w:r>
      <w:r w:rsidR="004F2F7C">
        <w:rPr>
          <w:rFonts w:eastAsia="Times New Roman" w:cs="Times New Roman"/>
          <w:kern w:val="0"/>
          <w:lang w:eastAsia="ar-SA" w:bidi="ar-SA"/>
        </w:rPr>
        <w:t xml:space="preserve"> </w:t>
      </w:r>
      <w:r w:rsidR="00977FB8">
        <w:rPr>
          <w:rFonts w:eastAsia="Times New Roman" w:cs="Times New Roman"/>
          <w:kern w:val="0"/>
          <w:lang w:eastAsia="ar-SA" w:bidi="ar-SA"/>
        </w:rPr>
        <w:t xml:space="preserve"> </w:t>
      </w:r>
      <w:r w:rsidR="0043587B" w:rsidRPr="001230D7">
        <w:rPr>
          <w:rFonts w:eastAsia="Times New Roman" w:cs="Times New Roman"/>
          <w:kern w:val="0"/>
          <w:lang w:eastAsia="ar-SA" w:bidi="ar-SA"/>
        </w:rPr>
        <w:t xml:space="preserve">w  </w:t>
      </w:r>
      <w:r w:rsidR="004F2F7C">
        <w:rPr>
          <w:rFonts w:eastAsia="Times New Roman" w:cs="Times New Roman"/>
          <w:kern w:val="0"/>
          <w:lang w:eastAsia="ar-SA" w:bidi="ar-SA"/>
        </w:rPr>
        <w:t xml:space="preserve">   </w:t>
      </w:r>
      <w:r w:rsidR="0043587B" w:rsidRPr="001230D7">
        <w:rPr>
          <w:rFonts w:eastAsia="Times New Roman" w:cs="Times New Roman"/>
          <w:kern w:val="0"/>
          <w:lang w:eastAsia="ar-SA" w:bidi="ar-SA"/>
        </w:rPr>
        <w:t xml:space="preserve">rozumieniu  ustawy </w:t>
      </w:r>
      <w:r w:rsidR="004F2F7C">
        <w:rPr>
          <w:rFonts w:eastAsia="Times New Roman" w:cs="Times New Roman"/>
          <w:kern w:val="0"/>
          <w:lang w:eastAsia="ar-SA" w:bidi="ar-SA"/>
        </w:rPr>
        <w:t xml:space="preserve">  </w:t>
      </w:r>
      <w:r w:rsidR="00BD75E8" w:rsidRPr="001230D7">
        <w:rPr>
          <w:rFonts w:eastAsia="Times New Roman" w:cs="Times New Roman"/>
          <w:kern w:val="0"/>
          <w:lang w:eastAsia="ar-SA" w:bidi="ar-SA"/>
        </w:rPr>
        <w:t xml:space="preserve">z </w:t>
      </w:r>
      <w:r w:rsidR="004F2F7C">
        <w:rPr>
          <w:rFonts w:eastAsia="Times New Roman" w:cs="Times New Roman"/>
          <w:kern w:val="0"/>
          <w:lang w:eastAsia="ar-SA" w:bidi="ar-SA"/>
        </w:rPr>
        <w:t xml:space="preserve">  </w:t>
      </w:r>
      <w:r w:rsidRPr="001230D7">
        <w:rPr>
          <w:rFonts w:eastAsia="Times New Roman" w:cs="Times New Roman"/>
          <w:kern w:val="0"/>
          <w:lang w:eastAsia="ar-SA" w:bidi="ar-SA"/>
        </w:rPr>
        <w:t xml:space="preserve">dnia  </w:t>
      </w:r>
      <w:r w:rsidR="004F2F7C">
        <w:rPr>
          <w:rFonts w:eastAsia="Times New Roman" w:cs="Times New Roman"/>
          <w:kern w:val="0"/>
          <w:lang w:eastAsia="ar-SA" w:bidi="ar-SA"/>
        </w:rPr>
        <w:t xml:space="preserve">   </w:t>
      </w:r>
      <w:r w:rsidRPr="001230D7">
        <w:rPr>
          <w:rFonts w:eastAsia="Times New Roman" w:cs="Times New Roman"/>
          <w:kern w:val="0"/>
          <w:lang w:eastAsia="ar-SA" w:bidi="ar-SA"/>
        </w:rPr>
        <w:t xml:space="preserve">16  </w:t>
      </w:r>
      <w:r w:rsidR="004F2F7C">
        <w:rPr>
          <w:rFonts w:eastAsia="Times New Roman" w:cs="Times New Roman"/>
          <w:kern w:val="0"/>
          <w:lang w:eastAsia="ar-SA" w:bidi="ar-SA"/>
        </w:rPr>
        <w:t xml:space="preserve">  </w:t>
      </w:r>
      <w:r w:rsidRPr="001230D7">
        <w:rPr>
          <w:rFonts w:eastAsia="Times New Roman" w:cs="Times New Roman"/>
          <w:kern w:val="0"/>
          <w:lang w:eastAsia="ar-SA" w:bidi="ar-SA"/>
        </w:rPr>
        <w:t xml:space="preserve">lutego  </w:t>
      </w:r>
      <w:r w:rsidR="004F2F7C">
        <w:rPr>
          <w:rFonts w:eastAsia="Times New Roman" w:cs="Times New Roman"/>
          <w:kern w:val="0"/>
          <w:lang w:eastAsia="ar-SA" w:bidi="ar-SA"/>
        </w:rPr>
        <w:t xml:space="preserve">  </w:t>
      </w:r>
      <w:r w:rsidRPr="001230D7">
        <w:rPr>
          <w:rFonts w:eastAsia="Times New Roman" w:cs="Times New Roman"/>
          <w:kern w:val="0"/>
          <w:lang w:eastAsia="ar-SA" w:bidi="ar-SA"/>
        </w:rPr>
        <w:t xml:space="preserve">2007 </w:t>
      </w:r>
      <w:r w:rsidR="004F2F7C">
        <w:rPr>
          <w:rFonts w:eastAsia="Times New Roman" w:cs="Times New Roman"/>
          <w:kern w:val="0"/>
          <w:lang w:eastAsia="ar-SA" w:bidi="ar-SA"/>
        </w:rPr>
        <w:t xml:space="preserve">  </w:t>
      </w:r>
      <w:r w:rsidRPr="001230D7">
        <w:rPr>
          <w:rFonts w:eastAsia="Times New Roman" w:cs="Times New Roman"/>
          <w:kern w:val="0"/>
          <w:lang w:eastAsia="ar-SA" w:bidi="ar-SA"/>
        </w:rPr>
        <w:t xml:space="preserve"> r.  </w:t>
      </w:r>
      <w:r w:rsidR="004F2F7C">
        <w:rPr>
          <w:rFonts w:eastAsia="Times New Roman" w:cs="Times New Roman"/>
          <w:kern w:val="0"/>
          <w:lang w:eastAsia="ar-SA" w:bidi="ar-SA"/>
        </w:rPr>
        <w:t xml:space="preserve">  </w:t>
      </w:r>
      <w:r w:rsidRPr="001230D7">
        <w:rPr>
          <w:rFonts w:eastAsia="Times New Roman" w:cs="Times New Roman"/>
          <w:i/>
          <w:kern w:val="0"/>
          <w:lang w:eastAsia="ar-SA" w:bidi="ar-SA"/>
        </w:rPr>
        <w:t xml:space="preserve">o  </w:t>
      </w:r>
      <w:r w:rsidR="004F2F7C">
        <w:rPr>
          <w:rFonts w:eastAsia="Times New Roman" w:cs="Times New Roman"/>
          <w:i/>
          <w:kern w:val="0"/>
          <w:lang w:eastAsia="ar-SA" w:bidi="ar-SA"/>
        </w:rPr>
        <w:t xml:space="preserve">  </w:t>
      </w:r>
      <w:r w:rsidRPr="001230D7">
        <w:rPr>
          <w:rFonts w:eastAsia="Times New Roman" w:cs="Times New Roman"/>
          <w:i/>
          <w:kern w:val="0"/>
          <w:lang w:eastAsia="ar-SA" w:bidi="ar-SA"/>
        </w:rPr>
        <w:t xml:space="preserve">ochronie  </w:t>
      </w:r>
      <w:r w:rsidR="004F2F7C">
        <w:rPr>
          <w:rFonts w:eastAsia="Times New Roman" w:cs="Times New Roman"/>
          <w:i/>
          <w:kern w:val="0"/>
          <w:lang w:eastAsia="ar-SA" w:bidi="ar-SA"/>
        </w:rPr>
        <w:t xml:space="preserve">  </w:t>
      </w:r>
      <w:r w:rsidRPr="001230D7">
        <w:rPr>
          <w:rFonts w:eastAsia="Times New Roman" w:cs="Times New Roman"/>
          <w:i/>
          <w:kern w:val="0"/>
          <w:lang w:eastAsia="ar-SA" w:bidi="ar-SA"/>
        </w:rPr>
        <w:t>konkurencji</w:t>
      </w:r>
      <w:r w:rsidR="004F2F7C">
        <w:rPr>
          <w:rFonts w:eastAsia="Times New Roman" w:cs="Times New Roman"/>
          <w:i/>
          <w:kern w:val="0"/>
          <w:lang w:eastAsia="ar-SA" w:bidi="ar-SA"/>
        </w:rPr>
        <w:t xml:space="preserve">  </w:t>
      </w:r>
      <w:r w:rsidRPr="001230D7">
        <w:rPr>
          <w:rFonts w:eastAsia="Times New Roman" w:cs="Times New Roman"/>
          <w:i/>
          <w:kern w:val="0"/>
          <w:lang w:eastAsia="ar-SA" w:bidi="ar-SA"/>
        </w:rPr>
        <w:t xml:space="preserve">  i  </w:t>
      </w:r>
      <w:r w:rsidR="004F2F7C">
        <w:rPr>
          <w:rFonts w:eastAsia="Times New Roman" w:cs="Times New Roman"/>
          <w:i/>
          <w:kern w:val="0"/>
          <w:lang w:eastAsia="ar-SA" w:bidi="ar-SA"/>
        </w:rPr>
        <w:t xml:space="preserve">   </w:t>
      </w:r>
      <w:r w:rsidRPr="001230D7">
        <w:rPr>
          <w:rFonts w:eastAsia="Times New Roman" w:cs="Times New Roman"/>
          <w:i/>
          <w:kern w:val="0"/>
          <w:lang w:eastAsia="ar-SA" w:bidi="ar-SA"/>
        </w:rPr>
        <w:t xml:space="preserve"> konsumentów</w:t>
      </w:r>
      <w:r w:rsidR="0043587B" w:rsidRPr="001230D7">
        <w:rPr>
          <w:rFonts w:eastAsia="Times New Roman" w:cs="Times New Roman"/>
          <w:kern w:val="0"/>
          <w:lang w:eastAsia="ar-SA" w:bidi="ar-SA"/>
        </w:rPr>
        <w:t xml:space="preserve">, </w:t>
      </w:r>
      <w:r w:rsidR="0043587B" w:rsidRPr="001230D7">
        <w:rPr>
          <w:rFonts w:eastAsia="Times New Roman" w:cs="Times New Roman"/>
          <w:kern w:val="0"/>
          <w:lang w:eastAsia="ar-SA" w:bidi="ar-SA"/>
        </w:rPr>
        <w:tab/>
      </w:r>
      <w:r w:rsidR="00977FB8">
        <w:rPr>
          <w:rFonts w:eastAsia="Times New Roman" w:cs="Times New Roman"/>
          <w:kern w:val="0"/>
          <w:lang w:eastAsia="ar-SA" w:bidi="ar-SA"/>
        </w:rPr>
        <w:t xml:space="preserve">co </w:t>
      </w:r>
      <w:r w:rsidR="004F2F7C">
        <w:rPr>
          <w:rFonts w:eastAsia="Times New Roman" w:cs="Times New Roman"/>
          <w:kern w:val="0"/>
          <w:lang w:eastAsia="ar-SA" w:bidi="ar-SA"/>
        </w:rPr>
        <w:t xml:space="preserve"> </w:t>
      </w:r>
      <w:r w:rsidR="00977FB8">
        <w:rPr>
          <w:rFonts w:eastAsia="Times New Roman" w:cs="Times New Roman"/>
          <w:kern w:val="0"/>
          <w:lang w:eastAsia="ar-SA" w:bidi="ar-SA"/>
        </w:rPr>
        <w:t>n</w:t>
      </w:r>
      <w:r w:rsidR="00BD75E8" w:rsidRPr="001230D7">
        <w:rPr>
          <w:rFonts w:eastAsia="Times New Roman" w:cs="Times New Roman"/>
          <w:kern w:val="0"/>
          <w:lang w:eastAsia="ar-SA" w:bidi="ar-SA"/>
        </w:rPr>
        <w:t>astępujący</w:t>
      </w:r>
      <w:r w:rsidR="00977FB8">
        <w:rPr>
          <w:rFonts w:eastAsia="Times New Roman" w:cs="Times New Roman"/>
          <w:kern w:val="0"/>
          <w:lang w:eastAsia="ar-SA" w:bidi="ar-SA"/>
        </w:rPr>
        <w:t xml:space="preserve"> </w:t>
      </w:r>
      <w:r w:rsidRPr="001230D7">
        <w:rPr>
          <w:rFonts w:eastAsia="Times New Roman" w:cs="Times New Roman"/>
          <w:kern w:val="0"/>
          <w:lang w:eastAsia="ar-SA" w:bidi="ar-SA"/>
        </w:rPr>
        <w:t xml:space="preserve">Wykonawca, który złożył odrębną ofertę, </w:t>
      </w:r>
      <w:r w:rsidRPr="001230D7">
        <w:rPr>
          <w:rFonts w:eastAsia="Times New Roman" w:cs="Times New Roman"/>
          <w:kern w:val="0"/>
          <w:lang w:eastAsia="ar-SA" w:bidi="ar-SA"/>
        </w:rPr>
        <w:tab/>
        <w:t>w postępowaniu:</w:t>
      </w:r>
    </w:p>
    <w:p w14:paraId="1DB4EE34" w14:textId="77777777" w:rsidR="00FC6A2D" w:rsidRPr="001230D7" w:rsidRDefault="00FC6A2D" w:rsidP="00FC6A2D">
      <w:pPr>
        <w:widowControl/>
        <w:autoSpaceDN/>
        <w:ind w:left="15"/>
        <w:jc w:val="both"/>
        <w:textAlignment w:val="auto"/>
        <w:rPr>
          <w:rFonts w:eastAsia="Times New Roman" w:cs="Times New Roman"/>
          <w:kern w:val="0"/>
          <w:lang w:eastAsia="ar-SA" w:bidi="ar-SA"/>
        </w:rPr>
      </w:pPr>
      <w:r w:rsidRPr="001230D7">
        <w:rPr>
          <w:rFonts w:eastAsia="Times New Roman" w:cs="Times New Roman"/>
          <w:kern w:val="0"/>
          <w:lang w:eastAsia="ar-SA" w:bidi="ar-SA"/>
        </w:rPr>
        <w:t xml:space="preserve"> </w:t>
      </w:r>
    </w:p>
    <w:p w14:paraId="41230F31" w14:textId="77777777" w:rsidR="00FC6A2D" w:rsidRPr="001230D7" w:rsidRDefault="00FC6A2D" w:rsidP="0043587B">
      <w:pPr>
        <w:widowControl/>
        <w:autoSpaceDN/>
        <w:spacing w:line="360" w:lineRule="auto"/>
        <w:ind w:left="567" w:hanging="198"/>
        <w:jc w:val="both"/>
        <w:textAlignment w:val="auto"/>
        <w:rPr>
          <w:rFonts w:eastAsia="Times New Roman" w:cs="Times New Roman"/>
          <w:kern w:val="0"/>
          <w:lang w:eastAsia="ar-SA" w:bidi="ar-SA"/>
        </w:rPr>
      </w:pPr>
      <w:r w:rsidRPr="001230D7">
        <w:rPr>
          <w:rFonts w:eastAsia="Times New Roman" w:cs="Times New Roman"/>
          <w:kern w:val="0"/>
          <w:lang w:eastAsia="ar-SA" w:bidi="ar-SA"/>
        </w:rPr>
        <w:tab/>
        <w:t>…………………</w:t>
      </w:r>
      <w:r w:rsidR="0043587B" w:rsidRPr="001230D7">
        <w:rPr>
          <w:rFonts w:eastAsia="Times New Roman" w:cs="Times New Roman"/>
          <w:kern w:val="0"/>
          <w:lang w:eastAsia="ar-SA" w:bidi="ar-SA"/>
        </w:rPr>
        <w:t>…………………………………………...……</w:t>
      </w:r>
      <w:r w:rsidR="001230D7">
        <w:rPr>
          <w:rFonts w:eastAsia="Times New Roman" w:cs="Times New Roman"/>
          <w:kern w:val="0"/>
          <w:lang w:eastAsia="ar-SA" w:bidi="ar-SA"/>
        </w:rPr>
        <w:t>……………………</w:t>
      </w:r>
      <w:r w:rsidRPr="001230D7">
        <w:rPr>
          <w:rFonts w:eastAsia="Times New Roman" w:cs="Times New Roman"/>
          <w:kern w:val="0"/>
          <w:lang w:eastAsia="ar-SA" w:bidi="ar-SA"/>
        </w:rPr>
        <w:t xml:space="preserve">… </w:t>
      </w:r>
    </w:p>
    <w:p w14:paraId="790AB485" w14:textId="77777777" w:rsidR="00FC6A2D" w:rsidRPr="001230D7" w:rsidRDefault="00FC6A2D" w:rsidP="00FC6A2D">
      <w:pPr>
        <w:widowControl/>
        <w:autoSpaceDN/>
        <w:jc w:val="both"/>
        <w:textAlignment w:val="auto"/>
        <w:rPr>
          <w:rFonts w:eastAsia="Times New Roman" w:cs="Times New Roman"/>
          <w:kern w:val="0"/>
          <w:lang w:eastAsia="ar-SA" w:bidi="ar-SA"/>
        </w:rPr>
      </w:pPr>
    </w:p>
    <w:p w14:paraId="2ABC5DD6" w14:textId="77777777" w:rsidR="00FC6A2D" w:rsidRPr="001230D7" w:rsidRDefault="00FC6A2D" w:rsidP="00FC6A2D">
      <w:pPr>
        <w:widowControl/>
        <w:suppressAutoHyphens w:val="0"/>
        <w:autoSpaceDN/>
        <w:snapToGrid w:val="0"/>
        <w:spacing w:line="276" w:lineRule="auto"/>
        <w:jc w:val="both"/>
        <w:textAlignment w:val="auto"/>
        <w:rPr>
          <w:rFonts w:eastAsia="Calibri" w:cs="Times New Roman"/>
          <w:noProof/>
          <w:kern w:val="0"/>
          <w:lang w:eastAsia="en-US" w:bidi="ar-SA"/>
        </w:rPr>
      </w:pPr>
      <w:r w:rsidRPr="001230D7">
        <w:rPr>
          <w:rFonts w:eastAsia="Calibri" w:cs="Times New Roman"/>
          <w:noProof/>
          <w:kern w:val="0"/>
          <w:lang w:eastAsia="en-US" w:bidi="ar-SA"/>
        </w:rPr>
        <w:t>Data, miejscowość oraz podpis(-y):</w:t>
      </w:r>
    </w:p>
    <w:p w14:paraId="1768969D" w14:textId="77777777" w:rsidR="00FC6A2D" w:rsidRPr="001230D7" w:rsidRDefault="00FC6A2D" w:rsidP="00FC6A2D">
      <w:pPr>
        <w:widowControl/>
        <w:suppressAutoHyphens w:val="0"/>
        <w:autoSpaceDN/>
        <w:jc w:val="both"/>
        <w:textAlignment w:val="auto"/>
        <w:rPr>
          <w:rFonts w:eastAsia="Calibri" w:cs="Times New Roman"/>
          <w:i/>
          <w:noProof/>
          <w:kern w:val="0"/>
          <w:lang w:eastAsia="en-US" w:bidi="ar-SA"/>
        </w:rPr>
      </w:pPr>
    </w:p>
    <w:p w14:paraId="2266BD89" w14:textId="77777777" w:rsidR="00FC6A2D" w:rsidRPr="001230D7" w:rsidRDefault="00FC6A2D" w:rsidP="00FC6A2D">
      <w:pPr>
        <w:widowControl/>
        <w:suppressAutoHyphens w:val="0"/>
        <w:autoSpaceDN/>
        <w:spacing w:after="160" w:line="259" w:lineRule="auto"/>
        <w:textAlignment w:val="auto"/>
        <w:rPr>
          <w:rFonts w:eastAsia="Calibri" w:cs="Times New Roman"/>
          <w:noProof/>
          <w:kern w:val="0"/>
          <w:lang w:eastAsia="en-US" w:bidi="ar-SA"/>
        </w:rPr>
      </w:pPr>
      <w:r w:rsidRPr="001230D7">
        <w:rPr>
          <w:rFonts w:eastAsia="Calibri" w:cs="Times New Roman"/>
          <w:noProof/>
          <w:kern w:val="0"/>
          <w:lang w:eastAsia="en-US" w:bidi="ar-SA"/>
        </w:rPr>
        <w:t>…………………………………………………</w:t>
      </w:r>
    </w:p>
    <w:p w14:paraId="5A81E298" w14:textId="77777777" w:rsidR="00FC6A2D" w:rsidRPr="001230D7" w:rsidRDefault="00FC6A2D" w:rsidP="00FC6A2D">
      <w:pPr>
        <w:widowControl/>
        <w:suppressAutoHyphens w:val="0"/>
        <w:autoSpaceDN/>
        <w:ind w:firstLine="709"/>
        <w:jc w:val="both"/>
        <w:textAlignment w:val="auto"/>
        <w:rPr>
          <w:rFonts w:eastAsia="Calibri" w:cs="Times New Roman"/>
          <w:noProof/>
          <w:kern w:val="0"/>
          <w:lang w:eastAsia="en-US" w:bidi="ar-SA"/>
        </w:rPr>
      </w:pPr>
      <w:r w:rsidRPr="001230D7">
        <w:rPr>
          <w:rFonts w:eastAsia="Calibri" w:cs="Times New Roman"/>
          <w:noProof/>
          <w:kern w:val="0"/>
          <w:lang w:eastAsia="en-US" w:bidi="ar-SA"/>
        </w:rPr>
        <w:t>Wraz ze złożeniem niniejszego oświadczenia, Wykonawca może prze</w:t>
      </w:r>
      <w:r w:rsidR="0043587B" w:rsidRPr="001230D7">
        <w:rPr>
          <w:rFonts w:eastAsia="Calibri" w:cs="Times New Roman"/>
          <w:noProof/>
          <w:kern w:val="0"/>
          <w:lang w:eastAsia="en-US" w:bidi="ar-SA"/>
        </w:rPr>
        <w:t xml:space="preserve">dstawić dowody, że powiązania z </w:t>
      </w:r>
      <w:r w:rsidRPr="001230D7">
        <w:rPr>
          <w:rFonts w:eastAsia="Calibri" w:cs="Times New Roman"/>
          <w:noProof/>
          <w:kern w:val="0"/>
          <w:lang w:eastAsia="en-US" w:bidi="ar-SA"/>
        </w:rPr>
        <w:t>innym</w:t>
      </w:r>
      <w:r w:rsidRPr="001230D7">
        <w:rPr>
          <w:rFonts w:eastAsia="Calibri" w:cs="Times New Roman"/>
          <w:noProof/>
          <w:kern w:val="0"/>
          <w:sz w:val="18"/>
          <w:szCs w:val="18"/>
          <w:lang w:eastAsia="en-US" w:bidi="ar-SA"/>
        </w:rPr>
        <w:t xml:space="preserve"> </w:t>
      </w:r>
      <w:r w:rsidRPr="001230D7">
        <w:rPr>
          <w:rFonts w:eastAsia="Calibri" w:cs="Times New Roman"/>
          <w:noProof/>
          <w:kern w:val="0"/>
          <w:lang w:eastAsia="en-US" w:bidi="ar-SA"/>
        </w:rPr>
        <w:t>Wykonawcą</w:t>
      </w:r>
      <w:r w:rsidRPr="001230D7">
        <w:rPr>
          <w:rFonts w:eastAsia="Calibri" w:cs="Times New Roman"/>
          <w:noProof/>
          <w:kern w:val="0"/>
          <w:sz w:val="18"/>
          <w:szCs w:val="18"/>
          <w:lang w:eastAsia="en-US" w:bidi="ar-SA"/>
        </w:rPr>
        <w:t xml:space="preserve"> </w:t>
      </w:r>
      <w:r w:rsidRPr="001230D7">
        <w:rPr>
          <w:rFonts w:eastAsia="Calibri" w:cs="Times New Roman"/>
          <w:noProof/>
          <w:kern w:val="0"/>
          <w:lang w:eastAsia="en-US" w:bidi="ar-SA"/>
        </w:rPr>
        <w:t>nie</w:t>
      </w:r>
      <w:r w:rsidRPr="001230D7">
        <w:rPr>
          <w:rFonts w:eastAsia="Calibri" w:cs="Times New Roman"/>
          <w:noProof/>
          <w:kern w:val="0"/>
          <w:sz w:val="18"/>
          <w:szCs w:val="18"/>
          <w:lang w:eastAsia="en-US" w:bidi="ar-SA"/>
        </w:rPr>
        <w:t xml:space="preserve"> </w:t>
      </w:r>
      <w:r w:rsidRPr="001230D7">
        <w:rPr>
          <w:rFonts w:eastAsia="Calibri" w:cs="Times New Roman"/>
          <w:noProof/>
          <w:kern w:val="0"/>
          <w:lang w:eastAsia="en-US" w:bidi="ar-SA"/>
        </w:rPr>
        <w:t>pro</w:t>
      </w:r>
      <w:r w:rsidR="002F04B8" w:rsidRPr="001230D7">
        <w:rPr>
          <w:rFonts w:eastAsia="Calibri" w:cs="Times New Roman"/>
          <w:noProof/>
          <w:kern w:val="0"/>
          <w:lang w:eastAsia="en-US" w:bidi="ar-SA"/>
        </w:rPr>
        <w:t>wadzą</w:t>
      </w:r>
      <w:r w:rsidR="002F04B8" w:rsidRPr="001230D7">
        <w:rPr>
          <w:rFonts w:eastAsia="Calibri" w:cs="Times New Roman"/>
          <w:noProof/>
          <w:kern w:val="0"/>
          <w:sz w:val="18"/>
          <w:szCs w:val="18"/>
          <w:lang w:eastAsia="en-US" w:bidi="ar-SA"/>
        </w:rPr>
        <w:t xml:space="preserve"> </w:t>
      </w:r>
      <w:r w:rsidR="002F04B8" w:rsidRPr="001230D7">
        <w:rPr>
          <w:rFonts w:eastAsia="Calibri" w:cs="Times New Roman"/>
          <w:noProof/>
          <w:kern w:val="0"/>
          <w:lang w:eastAsia="en-US" w:bidi="ar-SA"/>
        </w:rPr>
        <w:t>do</w:t>
      </w:r>
      <w:r w:rsidR="002F04B8" w:rsidRPr="001230D7">
        <w:rPr>
          <w:rFonts w:eastAsia="Calibri" w:cs="Times New Roman"/>
          <w:noProof/>
          <w:kern w:val="0"/>
          <w:sz w:val="18"/>
          <w:szCs w:val="18"/>
          <w:lang w:eastAsia="en-US" w:bidi="ar-SA"/>
        </w:rPr>
        <w:t xml:space="preserve"> </w:t>
      </w:r>
      <w:r w:rsidR="002F04B8" w:rsidRPr="001230D7">
        <w:rPr>
          <w:rFonts w:eastAsia="Calibri" w:cs="Times New Roman"/>
          <w:noProof/>
          <w:kern w:val="0"/>
          <w:lang w:eastAsia="en-US" w:bidi="ar-SA"/>
        </w:rPr>
        <w:t>zakłócenia</w:t>
      </w:r>
      <w:r w:rsidR="002F04B8" w:rsidRPr="001230D7">
        <w:rPr>
          <w:rFonts w:eastAsia="Calibri" w:cs="Times New Roman"/>
          <w:noProof/>
          <w:kern w:val="0"/>
          <w:sz w:val="18"/>
          <w:szCs w:val="18"/>
          <w:lang w:eastAsia="en-US" w:bidi="ar-SA"/>
        </w:rPr>
        <w:t xml:space="preserve"> </w:t>
      </w:r>
      <w:r w:rsidR="001230D7">
        <w:rPr>
          <w:rFonts w:eastAsia="Calibri" w:cs="Times New Roman"/>
          <w:noProof/>
          <w:kern w:val="0"/>
          <w:lang w:eastAsia="en-US" w:bidi="ar-SA"/>
        </w:rPr>
        <w:t xml:space="preserve">konkurencji </w:t>
      </w:r>
      <w:r w:rsidRPr="001230D7">
        <w:rPr>
          <w:rFonts w:eastAsia="Calibri" w:cs="Times New Roman"/>
          <w:noProof/>
          <w:kern w:val="0"/>
          <w:lang w:eastAsia="en-US" w:bidi="ar-SA"/>
        </w:rPr>
        <w:t>w przedmiotowym postępowaniu o udzielenie zamówienia publicznego.</w:t>
      </w:r>
    </w:p>
    <w:p w14:paraId="43DED967" w14:textId="77777777" w:rsidR="00FC6A2D" w:rsidRPr="001230D7" w:rsidRDefault="00FC6A2D" w:rsidP="00FC6A2D">
      <w:pPr>
        <w:widowControl/>
        <w:suppressAutoHyphens w:val="0"/>
        <w:autoSpaceDN/>
        <w:snapToGrid w:val="0"/>
        <w:spacing w:after="160" w:line="276" w:lineRule="auto"/>
        <w:jc w:val="both"/>
        <w:textAlignment w:val="auto"/>
        <w:rPr>
          <w:rFonts w:eastAsia="Calibri" w:cs="Times New Roman"/>
          <w:noProof/>
          <w:kern w:val="0"/>
          <w:lang w:eastAsia="en-US" w:bidi="ar-SA"/>
        </w:rPr>
      </w:pPr>
    </w:p>
    <w:p w14:paraId="57472BBE" w14:textId="77777777" w:rsidR="00FC6A2D" w:rsidRPr="001230D7" w:rsidRDefault="00FC6A2D" w:rsidP="00FC6A2D">
      <w:pPr>
        <w:widowControl/>
        <w:suppressAutoHyphens w:val="0"/>
        <w:autoSpaceDN/>
        <w:snapToGrid w:val="0"/>
        <w:spacing w:line="276" w:lineRule="auto"/>
        <w:jc w:val="both"/>
        <w:textAlignment w:val="auto"/>
        <w:rPr>
          <w:rFonts w:eastAsia="Calibri" w:cs="Times New Roman"/>
          <w:noProof/>
          <w:kern w:val="0"/>
          <w:lang w:eastAsia="en-US" w:bidi="ar-SA"/>
        </w:rPr>
      </w:pPr>
      <w:r w:rsidRPr="001230D7">
        <w:rPr>
          <w:rFonts w:eastAsia="Calibri" w:cs="Times New Roman"/>
          <w:noProof/>
          <w:kern w:val="0"/>
          <w:lang w:eastAsia="en-US" w:bidi="ar-SA"/>
        </w:rPr>
        <w:t>Data, miejscowość:</w:t>
      </w:r>
    </w:p>
    <w:p w14:paraId="6066045E" w14:textId="77777777" w:rsidR="00FC6A2D" w:rsidRPr="001230D7" w:rsidRDefault="00FC6A2D" w:rsidP="00FC6A2D">
      <w:pPr>
        <w:widowControl/>
        <w:suppressAutoHyphens w:val="0"/>
        <w:autoSpaceDN/>
        <w:jc w:val="both"/>
        <w:textAlignment w:val="auto"/>
        <w:rPr>
          <w:rFonts w:eastAsia="Calibri" w:cs="Times New Roman"/>
          <w:i/>
          <w:noProof/>
          <w:kern w:val="0"/>
          <w:lang w:eastAsia="en-US" w:bidi="ar-SA"/>
        </w:rPr>
      </w:pPr>
    </w:p>
    <w:p w14:paraId="44C27D03" w14:textId="77777777" w:rsidR="00FC6A2D" w:rsidRPr="001230D7" w:rsidRDefault="00FC6A2D" w:rsidP="00FC6A2D">
      <w:pPr>
        <w:widowControl/>
        <w:suppressAutoHyphens w:val="0"/>
        <w:autoSpaceDN/>
        <w:spacing w:line="259" w:lineRule="auto"/>
        <w:textAlignment w:val="auto"/>
        <w:rPr>
          <w:rFonts w:eastAsia="Calibri" w:cs="Times New Roman"/>
          <w:noProof/>
          <w:kern w:val="0"/>
          <w:lang w:eastAsia="en-US" w:bidi="ar-SA"/>
        </w:rPr>
      </w:pPr>
      <w:r w:rsidRPr="001230D7">
        <w:rPr>
          <w:rFonts w:eastAsia="Calibri" w:cs="Times New Roman"/>
          <w:noProof/>
          <w:kern w:val="0"/>
          <w:lang w:eastAsia="en-US" w:bidi="ar-SA"/>
        </w:rPr>
        <w:t>…………………………………………………</w:t>
      </w:r>
    </w:p>
    <w:p w14:paraId="7442C762" w14:textId="77777777" w:rsidR="00BD75E8" w:rsidRPr="001230D7" w:rsidRDefault="00BD75E8" w:rsidP="00FC6A2D">
      <w:pPr>
        <w:widowControl/>
        <w:autoSpaceDN/>
        <w:jc w:val="both"/>
        <w:textAlignment w:val="auto"/>
        <w:rPr>
          <w:rFonts w:eastAsia="Arial" w:cs="Times New Roman"/>
          <w:b/>
          <w:i/>
          <w:kern w:val="1"/>
        </w:rPr>
      </w:pPr>
    </w:p>
    <w:p w14:paraId="40E7FF00" w14:textId="77777777" w:rsidR="004F5ABD" w:rsidRPr="001230D7" w:rsidRDefault="004F5ABD" w:rsidP="004F5ABD">
      <w:pPr>
        <w:widowControl/>
        <w:tabs>
          <w:tab w:val="left" w:pos="1978"/>
          <w:tab w:val="left" w:pos="3828"/>
          <w:tab w:val="center" w:pos="4677"/>
        </w:tabs>
        <w:autoSpaceDN/>
        <w:rPr>
          <w:rFonts w:eastAsia="Arial" w:cs="Times New Roman"/>
          <w:b/>
          <w:i/>
          <w:kern w:val="1"/>
        </w:rPr>
      </w:pPr>
      <w:r w:rsidRPr="001230D7">
        <w:rPr>
          <w:rFonts w:eastAsia="Arial" w:cs="Times New Roman"/>
          <w:b/>
          <w:i/>
          <w:kern w:val="1"/>
        </w:rPr>
        <w:t>Dokument należy wypełnić i podpisać kwalifikowanym podpisem elektronicznym.</w:t>
      </w:r>
    </w:p>
    <w:p w14:paraId="1F2E7B58" w14:textId="77777777" w:rsidR="00B265EB" w:rsidRPr="001230D7" w:rsidRDefault="004F5ABD" w:rsidP="004F5ABD">
      <w:pPr>
        <w:widowControl/>
        <w:tabs>
          <w:tab w:val="left" w:pos="1978"/>
          <w:tab w:val="left" w:pos="3828"/>
          <w:tab w:val="center" w:pos="4677"/>
        </w:tabs>
        <w:autoSpaceDN/>
        <w:rPr>
          <w:rFonts w:eastAsia="Arial" w:cs="Times New Roman"/>
          <w:b/>
          <w:i/>
          <w:kern w:val="1"/>
        </w:rPr>
      </w:pPr>
      <w:r w:rsidRPr="001230D7">
        <w:rPr>
          <w:rFonts w:eastAsia="Arial" w:cs="Times New Roman"/>
          <w:b/>
          <w:i/>
          <w:kern w:val="1"/>
        </w:rPr>
        <w:t xml:space="preserve">Zamawiający zaleca zapisanie dokumentu w formacie PDF. </w:t>
      </w:r>
    </w:p>
    <w:p w14:paraId="553E985D" w14:textId="77777777" w:rsidR="00B265EB" w:rsidRDefault="00B265EB" w:rsidP="00FC6A2D">
      <w:pPr>
        <w:widowControl/>
        <w:autoSpaceDN/>
        <w:jc w:val="both"/>
        <w:textAlignment w:val="auto"/>
        <w:rPr>
          <w:rFonts w:eastAsia="Arial" w:cs="Times New Roman"/>
          <w:b/>
          <w:i/>
          <w:kern w:val="1"/>
          <w:sz w:val="20"/>
          <w:szCs w:val="20"/>
        </w:rPr>
      </w:pPr>
    </w:p>
    <w:p w14:paraId="5D6806DE" w14:textId="77777777" w:rsidR="001230D7" w:rsidRPr="001230D7" w:rsidRDefault="001230D7" w:rsidP="00FC6A2D">
      <w:pPr>
        <w:widowControl/>
        <w:autoSpaceDN/>
        <w:jc w:val="both"/>
        <w:textAlignment w:val="auto"/>
        <w:rPr>
          <w:rFonts w:eastAsia="Arial" w:cs="Times New Roman"/>
          <w:b/>
          <w:i/>
          <w:kern w:val="1"/>
          <w:sz w:val="20"/>
          <w:szCs w:val="20"/>
        </w:rPr>
      </w:pPr>
    </w:p>
    <w:p w14:paraId="7ADC5FBE" w14:textId="77777777" w:rsidR="00FC6A2D" w:rsidRPr="001230D7" w:rsidRDefault="00FC6A2D" w:rsidP="00FC6A2D">
      <w:pPr>
        <w:widowControl/>
        <w:autoSpaceDN/>
        <w:jc w:val="both"/>
        <w:textAlignment w:val="auto"/>
        <w:rPr>
          <w:rFonts w:eastAsia="Times New Roman" w:cs="Times New Roman"/>
          <w:kern w:val="0"/>
          <w:sz w:val="16"/>
          <w:szCs w:val="16"/>
          <w:lang w:eastAsia="ar-SA" w:bidi="ar-SA"/>
        </w:rPr>
      </w:pPr>
      <w:r w:rsidRPr="001230D7">
        <w:rPr>
          <w:rFonts w:eastAsia="Times New Roman" w:cs="Times New Roman"/>
          <w:kern w:val="0"/>
          <w:sz w:val="16"/>
          <w:szCs w:val="16"/>
          <w:lang w:eastAsia="ar-SA" w:bidi="ar-SA"/>
        </w:rPr>
        <w:t>___________</w:t>
      </w:r>
    </w:p>
    <w:p w14:paraId="7351E7D8" w14:textId="77777777" w:rsidR="004F5ABD" w:rsidRDefault="00FC6A2D" w:rsidP="00B265EB">
      <w:pPr>
        <w:widowControl/>
        <w:autoSpaceDN/>
        <w:jc w:val="both"/>
        <w:textAlignment w:val="auto"/>
        <w:rPr>
          <w:rFonts w:eastAsia="Times New Roman" w:cs="Times New Roman"/>
          <w:kern w:val="0"/>
          <w:sz w:val="16"/>
          <w:szCs w:val="16"/>
          <w:lang w:eastAsia="ar-SA" w:bidi="ar-SA"/>
        </w:rPr>
      </w:pPr>
      <w:r w:rsidRPr="001230D7">
        <w:rPr>
          <w:rFonts w:eastAsia="Times New Roman" w:cs="Times New Roman"/>
          <w:kern w:val="0"/>
          <w:sz w:val="16"/>
          <w:szCs w:val="16"/>
          <w:lang w:eastAsia="ar-SA" w:bidi="ar-SA"/>
        </w:rPr>
        <w:t>* niniejsze oświadczenie składa każdy z Wykonawców wspólnie ubiegających się o udzielenie zamówienia</w:t>
      </w:r>
    </w:p>
    <w:p w14:paraId="283831FF" w14:textId="77777777" w:rsidR="008903DE" w:rsidRPr="001230D7" w:rsidRDefault="008903DE" w:rsidP="00B265EB">
      <w:pPr>
        <w:widowControl/>
        <w:autoSpaceDN/>
        <w:jc w:val="both"/>
        <w:textAlignment w:val="auto"/>
        <w:rPr>
          <w:rFonts w:eastAsia="Times New Roman" w:cs="Times New Roman"/>
          <w:kern w:val="0"/>
          <w:sz w:val="16"/>
          <w:szCs w:val="16"/>
          <w:lang w:eastAsia="ar-SA" w:bidi="ar-SA"/>
        </w:rPr>
      </w:pPr>
    </w:p>
    <w:p w14:paraId="0EE2C61A" w14:textId="77777777" w:rsidR="006C0C62" w:rsidRDefault="006C0C62" w:rsidP="00B265EB">
      <w:pPr>
        <w:widowControl/>
        <w:autoSpaceDN/>
        <w:jc w:val="both"/>
        <w:textAlignment w:val="auto"/>
        <w:rPr>
          <w:rFonts w:ascii="Century Gothic" w:eastAsia="Times New Roman" w:hAnsi="Century Gothic" w:cs="Times New Roman"/>
          <w:kern w:val="0"/>
          <w:sz w:val="16"/>
          <w:szCs w:val="16"/>
          <w:lang w:eastAsia="ar-SA" w:bidi="ar-SA"/>
        </w:rPr>
      </w:pPr>
    </w:p>
    <w:p w14:paraId="2CD68B58" w14:textId="77777777" w:rsidR="006C0C62" w:rsidRPr="001230D7" w:rsidRDefault="006C0C62" w:rsidP="00B265EB">
      <w:pPr>
        <w:widowControl/>
        <w:autoSpaceDN/>
        <w:jc w:val="both"/>
        <w:textAlignment w:val="auto"/>
        <w:rPr>
          <w:rFonts w:eastAsia="Times New Roman" w:cs="Times New Roman"/>
          <w:kern w:val="0"/>
          <w:sz w:val="8"/>
          <w:szCs w:val="8"/>
          <w:lang w:eastAsia="ar-SA" w:bidi="ar-SA"/>
        </w:rPr>
      </w:pPr>
    </w:p>
    <w:p w14:paraId="3DAC75C7" w14:textId="77777777" w:rsidR="004F2F7C" w:rsidRDefault="004F2F7C" w:rsidP="004F5ABD">
      <w:pPr>
        <w:widowControl/>
        <w:autoSpaceDN/>
        <w:ind w:left="7371"/>
        <w:textAlignment w:val="auto"/>
        <w:rPr>
          <w:rFonts w:eastAsia="Times New Roman" w:cs="Times New Roman"/>
          <w:b/>
          <w:iCs/>
          <w:kern w:val="0"/>
          <w:sz w:val="15"/>
          <w:szCs w:val="15"/>
          <w:lang w:eastAsia="ar-SA" w:bidi="ar-SA"/>
        </w:rPr>
      </w:pPr>
    </w:p>
    <w:p w14:paraId="1C2F1FB9" w14:textId="77777777" w:rsidR="004F2F7C" w:rsidRDefault="004F2F7C" w:rsidP="004F5ABD">
      <w:pPr>
        <w:widowControl/>
        <w:autoSpaceDN/>
        <w:ind w:left="7371"/>
        <w:textAlignment w:val="auto"/>
        <w:rPr>
          <w:rFonts w:eastAsia="Times New Roman" w:cs="Times New Roman"/>
          <w:b/>
          <w:iCs/>
          <w:kern w:val="0"/>
          <w:sz w:val="15"/>
          <w:szCs w:val="15"/>
          <w:lang w:eastAsia="ar-SA" w:bidi="ar-SA"/>
        </w:rPr>
      </w:pPr>
    </w:p>
    <w:p w14:paraId="56E0BA2C" w14:textId="77777777" w:rsidR="004F2F7C" w:rsidRDefault="004F2F7C" w:rsidP="004F5ABD">
      <w:pPr>
        <w:widowControl/>
        <w:autoSpaceDN/>
        <w:ind w:left="7371"/>
        <w:textAlignment w:val="auto"/>
        <w:rPr>
          <w:rFonts w:eastAsia="Times New Roman" w:cs="Times New Roman"/>
          <w:b/>
          <w:iCs/>
          <w:kern w:val="0"/>
          <w:sz w:val="15"/>
          <w:szCs w:val="15"/>
          <w:lang w:eastAsia="ar-SA" w:bidi="ar-SA"/>
        </w:rPr>
      </w:pPr>
    </w:p>
    <w:p w14:paraId="06530C25" w14:textId="77777777" w:rsidR="004F5ABD" w:rsidRPr="00A23F77" w:rsidRDefault="004F5ABD" w:rsidP="004F5ABD">
      <w:pPr>
        <w:widowControl/>
        <w:autoSpaceDN/>
        <w:ind w:left="7371"/>
        <w:textAlignment w:val="auto"/>
        <w:rPr>
          <w:rFonts w:eastAsia="Times New Roman" w:cs="Times New Roman"/>
          <w:b/>
          <w:iCs/>
          <w:kern w:val="0"/>
          <w:sz w:val="15"/>
          <w:szCs w:val="15"/>
          <w:lang w:eastAsia="ar-SA" w:bidi="ar-SA"/>
        </w:rPr>
      </w:pPr>
      <w:r w:rsidRPr="00A23F77">
        <w:rPr>
          <w:rFonts w:eastAsia="Times New Roman" w:cs="Times New Roman"/>
          <w:b/>
          <w:iCs/>
          <w:kern w:val="0"/>
          <w:sz w:val="15"/>
          <w:szCs w:val="15"/>
          <w:lang w:eastAsia="ar-SA" w:bidi="ar-SA"/>
        </w:rPr>
        <w:lastRenderedPageBreak/>
        <w:t>Załącznik nr 8 do SWZ</w:t>
      </w:r>
    </w:p>
    <w:p w14:paraId="3B0598F8" w14:textId="77777777" w:rsidR="004F5ABD" w:rsidRPr="00A23F77" w:rsidRDefault="004F5ABD" w:rsidP="004F5ABD">
      <w:pPr>
        <w:widowControl/>
        <w:autoSpaceDN/>
        <w:ind w:left="7371"/>
        <w:textAlignment w:val="auto"/>
        <w:rPr>
          <w:rFonts w:eastAsia="Times New Roman" w:cs="Times New Roman"/>
          <w:b/>
          <w:iCs/>
          <w:kern w:val="0"/>
          <w:sz w:val="15"/>
          <w:szCs w:val="15"/>
          <w:lang w:eastAsia="ar-SA" w:bidi="ar-SA"/>
        </w:rPr>
      </w:pPr>
      <w:r w:rsidRPr="00A23F77">
        <w:rPr>
          <w:rFonts w:eastAsia="Times New Roman" w:cs="Times New Roman"/>
          <w:b/>
          <w:sz w:val="15"/>
          <w:szCs w:val="15"/>
          <w:lang w:bidi="ar-SA"/>
        </w:rPr>
        <w:t xml:space="preserve">Sprawa nr </w:t>
      </w:r>
      <w:r w:rsidR="001230D7" w:rsidRPr="00A23F77">
        <w:rPr>
          <w:rFonts w:eastAsia="Times New Roman" w:cs="Times New Roman"/>
          <w:b/>
          <w:sz w:val="15"/>
          <w:szCs w:val="15"/>
          <w:lang w:bidi="ar-SA"/>
        </w:rPr>
        <w:t>2</w:t>
      </w:r>
      <w:r w:rsidR="004F2F7C">
        <w:rPr>
          <w:rFonts w:eastAsia="Times New Roman" w:cs="Times New Roman"/>
          <w:b/>
          <w:sz w:val="15"/>
          <w:szCs w:val="15"/>
          <w:lang w:bidi="ar-SA"/>
        </w:rPr>
        <w:t>4</w:t>
      </w:r>
      <w:r w:rsidR="00877F70">
        <w:rPr>
          <w:rFonts w:eastAsia="Times New Roman" w:cs="Times New Roman"/>
          <w:b/>
          <w:sz w:val="15"/>
          <w:szCs w:val="15"/>
          <w:lang w:bidi="ar-SA"/>
        </w:rPr>
        <w:t>/25</w:t>
      </w:r>
      <w:r w:rsidRPr="00A23F77">
        <w:rPr>
          <w:rFonts w:eastAsia="Times New Roman" w:cs="Times New Roman"/>
          <w:b/>
          <w:sz w:val="15"/>
          <w:szCs w:val="15"/>
          <w:lang w:bidi="ar-SA"/>
        </w:rPr>
        <w:t>/WŻ</w:t>
      </w:r>
    </w:p>
    <w:p w14:paraId="60CA3E67" w14:textId="77777777" w:rsidR="001230D7" w:rsidRPr="001230D7" w:rsidRDefault="001230D7" w:rsidP="001230D7">
      <w:pPr>
        <w:widowControl/>
        <w:suppressAutoHyphens w:val="0"/>
        <w:autoSpaceDN/>
        <w:spacing w:line="360" w:lineRule="auto"/>
        <w:ind w:right="5103"/>
        <w:jc w:val="both"/>
        <w:textAlignment w:val="auto"/>
        <w:rPr>
          <w:rFonts w:eastAsia="Calibri" w:cs="Times New Roman"/>
          <w:noProof/>
          <w:kern w:val="0"/>
          <w:lang w:eastAsia="en-US" w:bidi="ar-SA"/>
        </w:rPr>
      </w:pPr>
      <w:r w:rsidRPr="001230D7">
        <w:rPr>
          <w:rFonts w:eastAsia="Calibri" w:cs="Times New Roman"/>
          <w:noProof/>
          <w:kern w:val="0"/>
          <w:lang w:eastAsia="en-US" w:bidi="ar-SA"/>
        </w:rPr>
        <w:t>Wykonawca:</w:t>
      </w:r>
    </w:p>
    <w:p w14:paraId="49C8ED3A" w14:textId="77777777" w:rsidR="001230D7" w:rsidRPr="001230D7" w:rsidRDefault="001230D7" w:rsidP="001230D7">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1230D7">
        <w:rPr>
          <w:rFonts w:eastAsia="Calibri" w:cs="Times New Roman"/>
          <w:noProof/>
          <w:kern w:val="0"/>
          <w:sz w:val="20"/>
          <w:szCs w:val="20"/>
          <w:lang w:eastAsia="en-US" w:bidi="ar-SA"/>
        </w:rPr>
        <w:t>………………………………….……….</w:t>
      </w:r>
    </w:p>
    <w:p w14:paraId="3C41B4EB" w14:textId="77777777" w:rsidR="001230D7" w:rsidRPr="001230D7" w:rsidRDefault="001230D7" w:rsidP="001230D7">
      <w:pPr>
        <w:widowControl/>
        <w:suppressAutoHyphens w:val="0"/>
        <w:autoSpaceDN/>
        <w:spacing w:line="360" w:lineRule="auto"/>
        <w:ind w:right="5103"/>
        <w:jc w:val="both"/>
        <w:textAlignment w:val="auto"/>
        <w:rPr>
          <w:rFonts w:eastAsia="Calibri" w:cs="Times New Roman"/>
          <w:noProof/>
          <w:kern w:val="0"/>
          <w:lang w:eastAsia="en-US" w:bidi="ar-SA"/>
        </w:rPr>
      </w:pPr>
      <w:r w:rsidRPr="001230D7">
        <w:rPr>
          <w:rFonts w:eastAsia="Calibri" w:cs="Times New Roman"/>
          <w:noProof/>
          <w:kern w:val="0"/>
          <w:lang w:eastAsia="en-US" w:bidi="ar-SA"/>
        </w:rPr>
        <w:t>reprezentowany przez:</w:t>
      </w:r>
    </w:p>
    <w:p w14:paraId="3FC675F6" w14:textId="77777777" w:rsidR="001230D7" w:rsidRPr="001230D7" w:rsidRDefault="001230D7" w:rsidP="001230D7">
      <w:pPr>
        <w:widowControl/>
        <w:suppressAutoHyphens w:val="0"/>
        <w:autoSpaceDN/>
        <w:spacing w:line="360" w:lineRule="auto"/>
        <w:ind w:right="5103"/>
        <w:jc w:val="both"/>
        <w:textAlignment w:val="auto"/>
        <w:rPr>
          <w:rFonts w:eastAsia="Calibri" w:cs="Times New Roman"/>
          <w:noProof/>
          <w:kern w:val="0"/>
          <w:sz w:val="20"/>
          <w:szCs w:val="20"/>
          <w:lang w:eastAsia="en-US" w:bidi="ar-SA"/>
        </w:rPr>
      </w:pPr>
      <w:r w:rsidRPr="001230D7">
        <w:rPr>
          <w:rFonts w:eastAsia="Calibri" w:cs="Times New Roman"/>
          <w:noProof/>
          <w:kern w:val="0"/>
          <w:sz w:val="20"/>
          <w:szCs w:val="20"/>
          <w:lang w:eastAsia="en-US" w:bidi="ar-SA"/>
        </w:rPr>
        <w:t>…………………………………………..</w:t>
      </w:r>
    </w:p>
    <w:p w14:paraId="3BA828FF" w14:textId="77777777" w:rsidR="001230D7" w:rsidRPr="001230D7" w:rsidRDefault="001230D7" w:rsidP="001230D7">
      <w:pPr>
        <w:widowControl/>
        <w:suppressAutoHyphens w:val="0"/>
        <w:autoSpaceDN/>
        <w:ind w:right="5103"/>
        <w:jc w:val="both"/>
        <w:textAlignment w:val="auto"/>
        <w:rPr>
          <w:rFonts w:eastAsia="Calibri" w:cs="Times New Roman"/>
          <w:noProof/>
          <w:kern w:val="0"/>
          <w:sz w:val="20"/>
          <w:szCs w:val="20"/>
          <w:lang w:eastAsia="en-US" w:bidi="ar-SA"/>
        </w:rPr>
      </w:pPr>
      <w:r w:rsidRPr="001230D7">
        <w:rPr>
          <w:rFonts w:eastAsia="Calibri" w:cs="Times New Roman"/>
          <w:noProof/>
          <w:kern w:val="0"/>
          <w:sz w:val="20"/>
          <w:szCs w:val="20"/>
          <w:lang w:eastAsia="en-US" w:bidi="ar-SA"/>
        </w:rPr>
        <w:t>…………………………………………..</w:t>
      </w:r>
    </w:p>
    <w:p w14:paraId="3D39952E" w14:textId="77777777" w:rsidR="001230D7" w:rsidRPr="001230D7" w:rsidRDefault="001230D7" w:rsidP="001230D7">
      <w:pPr>
        <w:widowControl/>
        <w:suppressAutoHyphens w:val="0"/>
        <w:autoSpaceDN/>
        <w:ind w:right="4959"/>
        <w:textAlignment w:val="auto"/>
        <w:rPr>
          <w:rFonts w:eastAsia="Calibri" w:cs="Times New Roman"/>
          <w:noProof/>
          <w:kern w:val="0"/>
          <w:sz w:val="14"/>
          <w:szCs w:val="14"/>
          <w:lang w:eastAsia="en-US" w:bidi="ar-SA"/>
        </w:rPr>
      </w:pPr>
      <w:r>
        <w:rPr>
          <w:rFonts w:eastAsia="Calibri" w:cs="Times New Roman"/>
          <w:noProof/>
          <w:kern w:val="0"/>
          <w:sz w:val="14"/>
          <w:szCs w:val="14"/>
          <w:lang w:eastAsia="en-US" w:bidi="ar-SA"/>
        </w:rPr>
        <w:t xml:space="preserve">  </w:t>
      </w:r>
      <w:r w:rsidRPr="001230D7">
        <w:rPr>
          <w:rFonts w:eastAsia="Calibri" w:cs="Times New Roman"/>
          <w:noProof/>
          <w:kern w:val="0"/>
          <w:sz w:val="14"/>
          <w:szCs w:val="14"/>
          <w:lang w:eastAsia="en-US" w:bidi="ar-SA"/>
        </w:rPr>
        <w:t>(imię,nazwisko, stanowisko/podstawa do  reprezentacji)</w:t>
      </w:r>
    </w:p>
    <w:p w14:paraId="651CD7AE" w14:textId="77777777" w:rsidR="004F5ABD" w:rsidRPr="001230D7" w:rsidRDefault="004F5ABD" w:rsidP="004F5ABD">
      <w:pPr>
        <w:widowControl/>
        <w:suppressAutoHyphens w:val="0"/>
        <w:autoSpaceDN/>
        <w:spacing w:line="260" w:lineRule="atLeast"/>
        <w:jc w:val="both"/>
        <w:textAlignment w:val="auto"/>
        <w:rPr>
          <w:rFonts w:eastAsia="Calibri" w:cs="Times New Roman"/>
          <w:i/>
          <w:noProof/>
          <w:kern w:val="0"/>
          <w:lang w:eastAsia="en-US" w:bidi="ar-SA"/>
        </w:rPr>
      </w:pPr>
    </w:p>
    <w:p w14:paraId="1E8B237A" w14:textId="77777777" w:rsidR="004F5ABD" w:rsidRPr="001230D7" w:rsidRDefault="004F5ABD" w:rsidP="004F5ABD">
      <w:pPr>
        <w:widowControl/>
        <w:shd w:val="clear" w:color="auto" w:fill="FFFFFF"/>
        <w:suppressAutoHyphens w:val="0"/>
        <w:autoSpaceDN/>
        <w:spacing w:line="260" w:lineRule="atLeast"/>
        <w:jc w:val="center"/>
        <w:textAlignment w:val="auto"/>
        <w:rPr>
          <w:rFonts w:eastAsia="Calibri" w:cs="Times New Roman"/>
          <w:b/>
          <w:noProof/>
          <w:kern w:val="0"/>
          <w:lang w:eastAsia="en-US" w:bidi="ar-SA"/>
        </w:rPr>
      </w:pPr>
    </w:p>
    <w:p w14:paraId="5ADCBD0F" w14:textId="77777777" w:rsidR="004F5ABD" w:rsidRPr="001230D7" w:rsidRDefault="004F5ABD" w:rsidP="004F5ABD">
      <w:pPr>
        <w:widowControl/>
        <w:shd w:val="clear" w:color="auto" w:fill="FFFFFF"/>
        <w:suppressAutoHyphens w:val="0"/>
        <w:autoSpaceDN/>
        <w:spacing w:line="260" w:lineRule="atLeast"/>
        <w:jc w:val="center"/>
        <w:textAlignment w:val="auto"/>
        <w:rPr>
          <w:rFonts w:eastAsia="Calibri" w:cs="Times New Roman"/>
          <w:b/>
          <w:noProof/>
          <w:kern w:val="0"/>
          <w:lang w:eastAsia="en-US" w:bidi="ar-SA"/>
        </w:rPr>
      </w:pPr>
    </w:p>
    <w:p w14:paraId="614DDC10" w14:textId="77777777" w:rsidR="004F5ABD" w:rsidRPr="001230D7" w:rsidRDefault="004F5ABD" w:rsidP="004F5ABD">
      <w:pPr>
        <w:widowControl/>
        <w:shd w:val="clear" w:color="auto" w:fill="FFFFFF"/>
        <w:suppressAutoHyphens w:val="0"/>
        <w:autoSpaceDN/>
        <w:spacing w:line="260" w:lineRule="atLeast"/>
        <w:jc w:val="center"/>
        <w:textAlignment w:val="auto"/>
        <w:rPr>
          <w:rFonts w:eastAsia="Calibri" w:cs="Times New Roman"/>
          <w:b/>
          <w:noProof/>
          <w:kern w:val="0"/>
          <w:sz w:val="28"/>
          <w:szCs w:val="28"/>
          <w:lang w:eastAsia="en-US" w:bidi="ar-SA"/>
        </w:rPr>
      </w:pPr>
      <w:r w:rsidRPr="001230D7">
        <w:rPr>
          <w:rFonts w:eastAsia="Calibri" w:cs="Times New Roman"/>
          <w:b/>
          <w:noProof/>
          <w:kern w:val="0"/>
          <w:sz w:val="28"/>
          <w:szCs w:val="28"/>
          <w:lang w:eastAsia="en-US" w:bidi="ar-SA"/>
        </w:rPr>
        <w:t>OŚWIADCZENIE*</w:t>
      </w:r>
      <w:r w:rsidRPr="001230D7">
        <w:rPr>
          <w:rFonts w:eastAsia="Calibri" w:cs="Times New Roman"/>
          <w:b/>
          <w:noProof/>
          <w:color w:val="FFFFFF"/>
          <w:kern w:val="0"/>
          <w:sz w:val="28"/>
          <w:szCs w:val="28"/>
          <w:vertAlign w:val="superscript"/>
          <w:lang w:eastAsia="en-US" w:bidi="ar-SA"/>
        </w:rPr>
        <w:footnoteReference w:id="10"/>
      </w:r>
    </w:p>
    <w:p w14:paraId="03003612" w14:textId="77777777" w:rsidR="004F5ABD" w:rsidRPr="001230D7" w:rsidRDefault="004F5ABD" w:rsidP="004F5ABD">
      <w:pPr>
        <w:widowControl/>
        <w:shd w:val="clear" w:color="auto" w:fill="FFFFFF"/>
        <w:suppressAutoHyphens w:val="0"/>
        <w:autoSpaceDN/>
        <w:spacing w:line="260" w:lineRule="atLeast"/>
        <w:jc w:val="center"/>
        <w:textAlignment w:val="auto"/>
        <w:rPr>
          <w:rFonts w:eastAsia="Calibri" w:cs="Times New Roman"/>
          <w:b/>
          <w:noProof/>
          <w:kern w:val="0"/>
          <w:sz w:val="28"/>
          <w:szCs w:val="28"/>
          <w:lang w:eastAsia="en-US" w:bidi="ar-SA"/>
        </w:rPr>
      </w:pPr>
      <w:r w:rsidRPr="001230D7">
        <w:rPr>
          <w:rFonts w:eastAsia="Calibri" w:cs="Times New Roman"/>
          <w:b/>
          <w:noProof/>
          <w:kern w:val="0"/>
          <w:sz w:val="28"/>
          <w:szCs w:val="28"/>
          <w:lang w:eastAsia="en-US" w:bidi="ar-SA"/>
        </w:rPr>
        <w:t>O AKTUALNOŚCI INFORMACJI ZAWARTYCH W JEDZ**</w:t>
      </w:r>
    </w:p>
    <w:p w14:paraId="3A27055D" w14:textId="77777777" w:rsidR="004F5ABD" w:rsidRPr="001230D7" w:rsidRDefault="004F5ABD" w:rsidP="004F5ABD">
      <w:pPr>
        <w:widowControl/>
        <w:shd w:val="clear" w:color="auto" w:fill="FFFFFF"/>
        <w:suppressAutoHyphens w:val="0"/>
        <w:autoSpaceDN/>
        <w:spacing w:line="260" w:lineRule="atLeast"/>
        <w:jc w:val="center"/>
        <w:textAlignment w:val="auto"/>
        <w:rPr>
          <w:rFonts w:eastAsia="Calibri" w:cs="Times New Roman"/>
          <w:b/>
          <w:noProof/>
          <w:kern w:val="0"/>
          <w:lang w:eastAsia="en-US" w:bidi="ar-SA"/>
        </w:rPr>
      </w:pPr>
    </w:p>
    <w:p w14:paraId="06059CCE" w14:textId="77777777" w:rsidR="004F5ABD" w:rsidRPr="001230D7" w:rsidRDefault="004F5ABD" w:rsidP="002B4C17">
      <w:pPr>
        <w:widowControl/>
        <w:suppressAutoHyphens w:val="0"/>
        <w:autoSpaceDN/>
        <w:ind w:firstLine="709"/>
        <w:jc w:val="both"/>
        <w:textAlignment w:val="auto"/>
        <w:rPr>
          <w:rFonts w:eastAsia="Times New Roman" w:cs="Times New Roman"/>
          <w:i/>
          <w:kern w:val="0"/>
          <w:lang w:eastAsia="ar-SA" w:bidi="ar-SA"/>
        </w:rPr>
      </w:pPr>
      <w:r w:rsidRPr="001230D7">
        <w:rPr>
          <w:rFonts w:eastAsia="Times New Roman" w:cs="Times New Roman"/>
          <w:kern w:val="0"/>
          <w:lang w:eastAsia="ar-SA" w:bidi="ar-SA"/>
        </w:rPr>
        <w:t>W związku z udziałem w postępowaniu w sprawie udzielenia zamówienia publicznego</w:t>
      </w:r>
      <w:r w:rsidRPr="001230D7">
        <w:rPr>
          <w:rFonts w:eastAsia="Times New Roman" w:cs="Times New Roman"/>
          <w:kern w:val="0"/>
          <w:lang w:eastAsia="ar-SA" w:bidi="ar-SA"/>
        </w:rPr>
        <w:br/>
      </w:r>
      <w:r w:rsidRPr="001230D7">
        <w:rPr>
          <w:rFonts w:eastAsia="Times New Roman" w:cs="Times New Roman"/>
          <w:i/>
          <w:kern w:val="0"/>
          <w:lang w:eastAsia="ar-SA" w:bidi="ar-SA"/>
        </w:rPr>
        <w:t>na</w:t>
      </w:r>
      <w:r w:rsidRPr="00465C6F">
        <w:rPr>
          <w:rFonts w:eastAsia="Times New Roman" w:cs="Times New Roman"/>
          <w:i/>
          <w:kern w:val="0"/>
          <w:sz w:val="18"/>
          <w:szCs w:val="18"/>
          <w:lang w:eastAsia="ar-SA" w:bidi="ar-SA"/>
        </w:rPr>
        <w:t xml:space="preserve"> </w:t>
      </w:r>
      <w:r w:rsidR="00DE6CE6" w:rsidRPr="001230D7">
        <w:rPr>
          <w:rFonts w:eastAsia="Times New Roman" w:cs="Times New Roman"/>
          <w:i/>
          <w:kern w:val="0"/>
          <w:lang w:eastAsia="ar-SA" w:bidi="ar-SA"/>
        </w:rPr>
        <w:t>dostawę</w:t>
      </w:r>
      <w:r w:rsidR="00DE6CE6" w:rsidRPr="00465C6F">
        <w:rPr>
          <w:rFonts w:eastAsia="Times New Roman" w:cs="Times New Roman"/>
          <w:i/>
          <w:kern w:val="0"/>
          <w:sz w:val="18"/>
          <w:szCs w:val="18"/>
          <w:lang w:eastAsia="ar-SA" w:bidi="ar-SA"/>
        </w:rPr>
        <w:t xml:space="preserve"> </w:t>
      </w:r>
      <w:r w:rsidR="004F2F7C" w:rsidRPr="004F2F7C">
        <w:rPr>
          <w:rFonts w:eastAsia="Times New Roman" w:cs="Times New Roman"/>
          <w:i/>
          <w:kern w:val="0"/>
          <w:lang w:eastAsia="ar-SA" w:bidi="ar-SA"/>
        </w:rPr>
        <w:t>artykułów spożywczych</w:t>
      </w:r>
      <w:r w:rsidR="00B20BB7" w:rsidRPr="00465C6F">
        <w:rPr>
          <w:rFonts w:eastAsia="Times New Roman" w:cs="Times New Roman"/>
          <w:i/>
          <w:kern w:val="0"/>
          <w:lang w:eastAsia="ar-SA" w:bidi="ar-SA"/>
        </w:rPr>
        <w:t xml:space="preserve"> </w:t>
      </w:r>
      <w:r w:rsidR="00DE6CE6" w:rsidRPr="00465C6F">
        <w:rPr>
          <w:rFonts w:eastAsia="Times New Roman" w:cs="Times New Roman"/>
          <w:i/>
          <w:kern w:val="0"/>
          <w:lang w:eastAsia="ar-SA" w:bidi="ar-SA"/>
        </w:rPr>
        <w:t xml:space="preserve">do Centrum </w:t>
      </w:r>
      <w:r w:rsidR="00B20BB7" w:rsidRPr="00465C6F">
        <w:rPr>
          <w:rFonts w:eastAsia="Times New Roman" w:cs="Times New Roman"/>
          <w:i/>
          <w:kern w:val="0"/>
          <w:lang w:eastAsia="ar-SA" w:bidi="ar-SA"/>
        </w:rPr>
        <w:t xml:space="preserve">Szkolenia Policji w Legionowie </w:t>
      </w:r>
      <w:r w:rsidR="005E1B11">
        <w:rPr>
          <w:rFonts w:eastAsia="Times New Roman" w:cs="Times New Roman"/>
          <w:i/>
          <w:kern w:val="0"/>
          <w:lang w:eastAsia="ar-SA" w:bidi="ar-SA"/>
        </w:rPr>
        <w:t>oraz</w:t>
      </w:r>
      <w:r w:rsidR="00DE6CE6" w:rsidRPr="00465C6F">
        <w:rPr>
          <w:rFonts w:eastAsia="Times New Roman" w:cs="Times New Roman"/>
          <w:i/>
          <w:kern w:val="0"/>
          <w:lang w:eastAsia="ar-SA" w:bidi="ar-SA"/>
        </w:rPr>
        <w:t xml:space="preserve"> </w:t>
      </w:r>
      <w:r w:rsidR="00B20BB7" w:rsidRPr="00465C6F">
        <w:rPr>
          <w:rFonts w:eastAsia="Times New Roman" w:cs="Times New Roman"/>
          <w:i/>
          <w:kern w:val="0"/>
          <w:lang w:eastAsia="ar-SA" w:bidi="ar-SA"/>
        </w:rPr>
        <w:t xml:space="preserve">Wydziału </w:t>
      </w:r>
      <w:r w:rsidR="005E1B11">
        <w:rPr>
          <w:rFonts w:eastAsia="Times New Roman" w:cs="Times New Roman"/>
          <w:i/>
          <w:kern w:val="0"/>
          <w:lang w:eastAsia="ar-SA" w:bidi="ar-SA"/>
        </w:rPr>
        <w:t>Wspomagającego</w:t>
      </w:r>
      <w:r w:rsidR="00DE6CE6" w:rsidRPr="00465C6F">
        <w:rPr>
          <w:rFonts w:eastAsia="Times New Roman" w:cs="Times New Roman"/>
          <w:i/>
          <w:kern w:val="0"/>
          <w:lang w:eastAsia="ar-SA" w:bidi="ar-SA"/>
        </w:rPr>
        <w:t xml:space="preserve"> </w:t>
      </w:r>
      <w:r w:rsidR="005C49E6" w:rsidRPr="00465C6F">
        <w:rPr>
          <w:rFonts w:eastAsia="Times New Roman" w:cs="Times New Roman"/>
          <w:i/>
          <w:kern w:val="0"/>
          <w:lang w:eastAsia="ar-SA" w:bidi="ar-SA"/>
        </w:rPr>
        <w:t xml:space="preserve">CSP </w:t>
      </w:r>
      <w:r w:rsidR="00DE6CE6" w:rsidRPr="00465C6F">
        <w:rPr>
          <w:rFonts w:eastAsia="Times New Roman" w:cs="Times New Roman"/>
          <w:i/>
          <w:kern w:val="0"/>
          <w:lang w:eastAsia="ar-SA" w:bidi="ar-SA"/>
        </w:rPr>
        <w:t xml:space="preserve">w Sułkowicach </w:t>
      </w:r>
      <w:r w:rsidR="00DE6CE6" w:rsidRPr="00465C6F">
        <w:rPr>
          <w:rFonts w:eastAsia="Times New Roman" w:cs="Times New Roman"/>
          <w:kern w:val="0"/>
          <w:lang w:eastAsia="ar-SA" w:bidi="ar-SA"/>
        </w:rPr>
        <w:t>(</w:t>
      </w:r>
      <w:r w:rsidR="00131951" w:rsidRPr="00465C6F">
        <w:rPr>
          <w:rFonts w:eastAsia="Times New Roman" w:cs="Times New Roman"/>
          <w:kern w:val="0"/>
          <w:lang w:eastAsia="ar-SA" w:bidi="ar-SA"/>
        </w:rPr>
        <w:t>sprawa nr</w:t>
      </w:r>
      <w:r w:rsidR="00A429B8" w:rsidRPr="00465C6F">
        <w:rPr>
          <w:rFonts w:eastAsia="Times New Roman" w:cs="Times New Roman"/>
          <w:kern w:val="0"/>
          <w:lang w:eastAsia="ar-SA" w:bidi="ar-SA"/>
        </w:rPr>
        <w:t xml:space="preserve"> </w:t>
      </w:r>
      <w:r w:rsidR="007520F1" w:rsidRPr="00465C6F">
        <w:rPr>
          <w:rFonts w:eastAsia="Times New Roman" w:cs="Times New Roman"/>
          <w:kern w:val="0"/>
          <w:lang w:eastAsia="ar-SA" w:bidi="ar-SA"/>
        </w:rPr>
        <w:t>2</w:t>
      </w:r>
      <w:r w:rsidR="004F2F7C">
        <w:rPr>
          <w:rFonts w:eastAsia="Times New Roman" w:cs="Times New Roman"/>
          <w:kern w:val="0"/>
          <w:lang w:eastAsia="ar-SA" w:bidi="ar-SA"/>
        </w:rPr>
        <w:t>4</w:t>
      </w:r>
      <w:r w:rsidR="00877F70">
        <w:rPr>
          <w:rFonts w:eastAsia="Times New Roman" w:cs="Times New Roman"/>
          <w:kern w:val="0"/>
          <w:lang w:eastAsia="ar-SA" w:bidi="ar-SA"/>
        </w:rPr>
        <w:t>/25</w:t>
      </w:r>
      <w:r w:rsidRPr="00465C6F">
        <w:rPr>
          <w:rFonts w:eastAsia="Times New Roman" w:cs="Times New Roman"/>
          <w:kern w:val="0"/>
          <w:lang w:eastAsia="ar-SA" w:bidi="ar-SA"/>
        </w:rPr>
        <w:t>/WŻ</w:t>
      </w:r>
      <w:r w:rsidR="00DE6CE6" w:rsidRPr="00465C6F">
        <w:rPr>
          <w:rFonts w:eastAsia="Times New Roman" w:cs="Times New Roman"/>
          <w:kern w:val="0"/>
          <w:lang w:eastAsia="ar-SA" w:bidi="ar-SA"/>
        </w:rPr>
        <w:t>)</w:t>
      </w:r>
      <w:r w:rsidRPr="00465C6F">
        <w:rPr>
          <w:rFonts w:eastAsia="Times New Roman" w:cs="Times New Roman"/>
          <w:i/>
          <w:kern w:val="0"/>
          <w:lang w:eastAsia="ar-SA" w:bidi="ar-SA"/>
        </w:rPr>
        <w:t xml:space="preserve">, </w:t>
      </w:r>
      <w:r w:rsidRPr="00465C6F">
        <w:rPr>
          <w:rFonts w:eastAsia="Calibri" w:cs="Times New Roman"/>
          <w:noProof/>
          <w:kern w:val="0"/>
          <w:lang w:eastAsia="en-US" w:bidi="ar-SA"/>
        </w:rPr>
        <w:t>prowadzonego w trybie przetargu nieograniczonego, na</w:t>
      </w:r>
      <w:r w:rsidRPr="001230D7">
        <w:rPr>
          <w:rFonts w:eastAsia="Calibri" w:cs="Times New Roman"/>
          <w:noProof/>
          <w:kern w:val="0"/>
          <w:lang w:eastAsia="en-US" w:bidi="ar-SA"/>
        </w:rPr>
        <w:t xml:space="preserve"> podstawie art. 132 </w:t>
      </w:r>
      <w:r w:rsidR="008903DE">
        <w:rPr>
          <w:rFonts w:eastAsia="Calibri" w:cs="Times New Roman"/>
          <w:noProof/>
          <w:kern w:val="0"/>
          <w:lang w:eastAsia="en-US" w:bidi="ar-SA"/>
        </w:rPr>
        <w:t>U</w:t>
      </w:r>
      <w:r w:rsidRPr="001230D7">
        <w:rPr>
          <w:rFonts w:eastAsia="Calibri" w:cs="Times New Roman"/>
          <w:noProof/>
          <w:kern w:val="0"/>
          <w:lang w:eastAsia="en-US" w:bidi="ar-SA"/>
        </w:rPr>
        <w:t xml:space="preserve">stawy z dnia 11 września 2019 r. </w:t>
      </w:r>
      <w:r w:rsidR="00877F70">
        <w:rPr>
          <w:rFonts w:eastAsia="Calibri" w:cs="Times New Roman"/>
          <w:noProof/>
          <w:kern w:val="0"/>
          <w:lang w:eastAsia="en-US" w:bidi="ar-SA"/>
        </w:rPr>
        <w:br/>
      </w:r>
      <w:r w:rsidR="005C49E6" w:rsidRPr="001230D7">
        <w:rPr>
          <w:rFonts w:eastAsia="Times New Roman" w:cs="Times New Roman"/>
          <w:kern w:val="0"/>
          <w:lang w:eastAsia="ar-SA" w:bidi="ar-SA"/>
        </w:rPr>
        <w:t>–</w:t>
      </w:r>
      <w:r w:rsidR="00131951" w:rsidRPr="001230D7">
        <w:rPr>
          <w:rFonts w:eastAsia="Calibri" w:cs="Times New Roman"/>
          <w:noProof/>
          <w:kern w:val="0"/>
          <w:lang w:eastAsia="en-US" w:bidi="ar-SA"/>
        </w:rPr>
        <w:t xml:space="preserve"> </w:t>
      </w:r>
      <w:r w:rsidRPr="001230D7">
        <w:rPr>
          <w:rFonts w:eastAsia="Calibri" w:cs="Times New Roman"/>
          <w:i/>
          <w:noProof/>
          <w:kern w:val="0"/>
          <w:lang w:eastAsia="en-US" w:bidi="ar-SA"/>
        </w:rPr>
        <w:t xml:space="preserve">Prawo zamówień publicznych </w:t>
      </w:r>
      <w:r w:rsidRPr="001230D7">
        <w:rPr>
          <w:rFonts w:eastAsia="Calibri" w:cs="Times New Roman"/>
          <w:noProof/>
          <w:kern w:val="0"/>
          <w:lang w:eastAsia="en-US" w:bidi="ar-SA"/>
        </w:rPr>
        <w:t>(</w:t>
      </w:r>
      <w:r w:rsidR="00CE60A8" w:rsidRPr="001230D7">
        <w:rPr>
          <w:rFonts w:eastAsia="Calibri" w:cs="Times New Roman"/>
          <w:noProof/>
          <w:kern w:val="0"/>
          <w:lang w:eastAsia="en-US" w:bidi="ar-SA"/>
        </w:rPr>
        <w:t>Dz. U. z 202</w:t>
      </w:r>
      <w:r w:rsidR="00877F70">
        <w:rPr>
          <w:rFonts w:eastAsia="Calibri" w:cs="Times New Roman"/>
          <w:noProof/>
          <w:kern w:val="0"/>
          <w:lang w:eastAsia="en-US" w:bidi="ar-SA"/>
        </w:rPr>
        <w:t>4</w:t>
      </w:r>
      <w:r w:rsidR="00CE60A8" w:rsidRPr="001230D7">
        <w:rPr>
          <w:rFonts w:eastAsia="Calibri" w:cs="Times New Roman"/>
          <w:noProof/>
          <w:kern w:val="0"/>
          <w:lang w:eastAsia="en-US" w:bidi="ar-SA"/>
        </w:rPr>
        <w:t xml:space="preserve"> r. poz. 1</w:t>
      </w:r>
      <w:r w:rsidR="00877F70">
        <w:rPr>
          <w:rFonts w:eastAsia="Calibri" w:cs="Times New Roman"/>
          <w:noProof/>
          <w:kern w:val="0"/>
          <w:lang w:eastAsia="en-US" w:bidi="ar-SA"/>
        </w:rPr>
        <w:t>320 z późn. zm.</w:t>
      </w:r>
      <w:r w:rsidR="00DE6CE6" w:rsidRPr="001230D7">
        <w:rPr>
          <w:rFonts w:eastAsia="Calibri" w:cs="Times New Roman"/>
          <w:noProof/>
          <w:kern w:val="0"/>
          <w:lang w:eastAsia="en-US" w:bidi="ar-SA"/>
        </w:rPr>
        <w:t xml:space="preserve">) </w:t>
      </w:r>
      <w:r w:rsidRPr="001230D7">
        <w:rPr>
          <w:rFonts w:eastAsia="Calibri" w:cs="Times New Roman"/>
          <w:noProof/>
          <w:kern w:val="0"/>
          <w:lang w:eastAsia="en-US" w:bidi="ar-SA"/>
        </w:rPr>
        <w:t xml:space="preserve">oświadczam/y, </w:t>
      </w:r>
      <w:r w:rsidR="00465C6F">
        <w:rPr>
          <w:rFonts w:eastAsia="Calibri" w:cs="Times New Roman"/>
          <w:noProof/>
          <w:kern w:val="0"/>
          <w:lang w:eastAsia="en-US" w:bidi="ar-SA"/>
        </w:rPr>
        <w:br/>
      </w:r>
      <w:r w:rsidRPr="001230D7">
        <w:rPr>
          <w:rFonts w:eastAsia="Calibri" w:cs="Times New Roman"/>
          <w:noProof/>
          <w:kern w:val="0"/>
          <w:lang w:eastAsia="en-US" w:bidi="ar-SA"/>
        </w:rPr>
        <w:t xml:space="preserve">że informacje zawarte w </w:t>
      </w:r>
      <w:r w:rsidRPr="001230D7">
        <w:rPr>
          <w:rFonts w:eastAsia="Calibri" w:cs="Times New Roman"/>
          <w:i/>
          <w:noProof/>
          <w:kern w:val="0"/>
          <w:lang w:eastAsia="en-US" w:bidi="ar-SA"/>
        </w:rPr>
        <w:t>Jednolitym europejskim dokumencie zamówienia</w:t>
      </w:r>
      <w:r w:rsidRPr="001230D7">
        <w:rPr>
          <w:rFonts w:eastAsia="Calibri" w:cs="Times New Roman"/>
          <w:noProof/>
          <w:kern w:val="0"/>
          <w:lang w:eastAsia="en-US" w:bidi="ar-SA"/>
        </w:rPr>
        <w:t xml:space="preserve"> (JEDZ), </w:t>
      </w:r>
      <w:r w:rsidR="00465C6F">
        <w:rPr>
          <w:rFonts w:eastAsia="Calibri" w:cs="Times New Roman"/>
          <w:noProof/>
          <w:kern w:val="0"/>
          <w:lang w:eastAsia="en-US" w:bidi="ar-SA"/>
        </w:rPr>
        <w:br/>
      </w:r>
      <w:r w:rsidRPr="001230D7">
        <w:rPr>
          <w:rFonts w:eastAsia="Calibri" w:cs="Times New Roman"/>
          <w:noProof/>
          <w:kern w:val="0"/>
          <w:lang w:eastAsia="en-US" w:bidi="ar-SA"/>
        </w:rPr>
        <w:t xml:space="preserve">o którym mowa w art. 125 ust. 1 </w:t>
      </w:r>
      <w:r w:rsidR="008903DE">
        <w:rPr>
          <w:rFonts w:eastAsia="Calibri" w:cs="Times New Roman"/>
          <w:noProof/>
          <w:kern w:val="0"/>
          <w:lang w:eastAsia="en-US" w:bidi="ar-SA"/>
        </w:rPr>
        <w:t>U</w:t>
      </w:r>
      <w:r w:rsidRPr="001230D7">
        <w:rPr>
          <w:rFonts w:eastAsia="Calibri" w:cs="Times New Roman"/>
          <w:noProof/>
          <w:kern w:val="0"/>
          <w:lang w:eastAsia="en-US" w:bidi="ar-SA"/>
        </w:rPr>
        <w:t xml:space="preserve">stawy, w zakresie podstaw wykluczenia z postępowania, o których mowa w art. 108 ust. 1 oraz w art. 109 ust. 1 </w:t>
      </w:r>
      <w:r w:rsidR="00877F70">
        <w:rPr>
          <w:rFonts w:eastAsia="Calibri" w:cs="Times New Roman"/>
          <w:noProof/>
          <w:kern w:val="0"/>
          <w:lang w:eastAsia="en-US" w:bidi="ar-SA"/>
        </w:rPr>
        <w:t>U</w:t>
      </w:r>
      <w:r w:rsidRPr="001230D7">
        <w:rPr>
          <w:rFonts w:eastAsia="Calibri" w:cs="Times New Roman"/>
          <w:noProof/>
          <w:kern w:val="0"/>
          <w:lang w:eastAsia="en-US" w:bidi="ar-SA"/>
        </w:rPr>
        <w:t>stawy,</w:t>
      </w:r>
    </w:p>
    <w:p w14:paraId="205D310D" w14:textId="77777777" w:rsidR="004F5ABD" w:rsidRPr="001230D7" w:rsidRDefault="004F5ABD" w:rsidP="004F5ABD">
      <w:pPr>
        <w:widowControl/>
        <w:suppressAutoHyphens w:val="0"/>
        <w:autoSpaceDN/>
        <w:spacing w:before="240" w:after="160" w:line="260" w:lineRule="atLeast"/>
        <w:jc w:val="center"/>
        <w:textAlignment w:val="auto"/>
        <w:rPr>
          <w:rFonts w:eastAsia="Calibri" w:cs="Times New Roman"/>
          <w:b/>
          <w:noProof/>
          <w:kern w:val="0"/>
          <w:lang w:eastAsia="en-US" w:bidi="ar-SA"/>
        </w:rPr>
      </w:pPr>
      <w:r w:rsidRPr="001230D7">
        <w:rPr>
          <w:rFonts w:eastAsia="Calibri" w:cs="Times New Roman"/>
          <w:b/>
          <w:noProof/>
          <w:kern w:val="0"/>
          <w:lang w:eastAsia="en-US" w:bidi="ar-SA"/>
        </w:rPr>
        <w:t>są aktualne / są nieaktualne.***</w:t>
      </w:r>
      <w:r w:rsidRPr="001230D7">
        <w:rPr>
          <w:rFonts w:eastAsia="Calibri" w:cs="Times New Roman"/>
          <w:b/>
          <w:noProof/>
          <w:color w:val="FFFFFF"/>
          <w:kern w:val="0"/>
          <w:vertAlign w:val="superscript"/>
          <w:lang w:eastAsia="en-US" w:bidi="ar-SA"/>
        </w:rPr>
        <w:footnoteReference w:id="11"/>
      </w:r>
    </w:p>
    <w:p w14:paraId="322F8BA0" w14:textId="77777777" w:rsidR="004F5ABD" w:rsidRPr="001230D7" w:rsidRDefault="004F5ABD" w:rsidP="004F5ABD">
      <w:pPr>
        <w:widowControl/>
        <w:suppressAutoHyphens w:val="0"/>
        <w:autoSpaceDN/>
        <w:spacing w:before="240" w:after="160" w:line="260" w:lineRule="atLeast"/>
        <w:jc w:val="center"/>
        <w:textAlignment w:val="auto"/>
        <w:rPr>
          <w:rFonts w:eastAsia="Calibri" w:cs="Times New Roman"/>
          <w:b/>
          <w:noProof/>
          <w:kern w:val="0"/>
          <w:lang w:eastAsia="en-US" w:bidi="ar-SA"/>
        </w:rPr>
      </w:pPr>
    </w:p>
    <w:p w14:paraId="650C5309" w14:textId="77777777" w:rsidR="004F5ABD" w:rsidRPr="001230D7" w:rsidRDefault="004F5ABD" w:rsidP="004F5ABD">
      <w:pPr>
        <w:widowControl/>
        <w:suppressAutoHyphens w:val="0"/>
        <w:autoSpaceDN/>
        <w:spacing w:before="240" w:after="160" w:line="260" w:lineRule="atLeast"/>
        <w:jc w:val="center"/>
        <w:textAlignment w:val="auto"/>
        <w:rPr>
          <w:rFonts w:eastAsia="Calibri" w:cs="Times New Roman"/>
          <w:b/>
          <w:noProof/>
          <w:kern w:val="0"/>
          <w:lang w:eastAsia="en-US" w:bidi="ar-SA"/>
        </w:rPr>
      </w:pPr>
    </w:p>
    <w:p w14:paraId="24DA7F46" w14:textId="77777777" w:rsidR="004F5ABD" w:rsidRPr="001230D7" w:rsidRDefault="004F5ABD" w:rsidP="004F5ABD">
      <w:pPr>
        <w:widowControl/>
        <w:suppressAutoHyphens w:val="0"/>
        <w:autoSpaceDN/>
        <w:snapToGrid w:val="0"/>
        <w:spacing w:after="160" w:line="276" w:lineRule="auto"/>
        <w:jc w:val="both"/>
        <w:textAlignment w:val="auto"/>
        <w:rPr>
          <w:rFonts w:eastAsia="Calibri" w:cs="Times New Roman"/>
          <w:noProof/>
          <w:kern w:val="0"/>
          <w:lang w:eastAsia="en-US" w:bidi="ar-SA"/>
        </w:rPr>
      </w:pPr>
      <w:r w:rsidRPr="001230D7">
        <w:rPr>
          <w:rFonts w:eastAsia="Calibri" w:cs="Times New Roman"/>
          <w:noProof/>
          <w:kern w:val="0"/>
          <w:lang w:eastAsia="en-US" w:bidi="ar-SA"/>
        </w:rPr>
        <w:t>Data, miejscowość oraz podpis</w:t>
      </w:r>
      <w:r w:rsidR="00CF2EA3" w:rsidRPr="001230D7">
        <w:rPr>
          <w:rFonts w:eastAsia="Calibri" w:cs="Times New Roman"/>
          <w:noProof/>
          <w:kern w:val="0"/>
          <w:lang w:eastAsia="en-US" w:bidi="ar-SA"/>
        </w:rPr>
        <w:t xml:space="preserve"> </w:t>
      </w:r>
      <w:r w:rsidRPr="001230D7">
        <w:rPr>
          <w:rFonts w:eastAsia="Calibri" w:cs="Times New Roman"/>
          <w:noProof/>
          <w:kern w:val="0"/>
          <w:lang w:eastAsia="en-US" w:bidi="ar-SA"/>
        </w:rPr>
        <w:t>(-y):</w:t>
      </w:r>
    </w:p>
    <w:p w14:paraId="6D5175B2" w14:textId="77777777" w:rsidR="004F5ABD" w:rsidRPr="001230D7" w:rsidRDefault="004F5ABD" w:rsidP="004F5ABD">
      <w:pPr>
        <w:widowControl/>
        <w:suppressAutoHyphens w:val="0"/>
        <w:autoSpaceDN/>
        <w:snapToGrid w:val="0"/>
        <w:jc w:val="both"/>
        <w:textAlignment w:val="auto"/>
        <w:rPr>
          <w:rFonts w:eastAsia="Calibri" w:cs="Times New Roman"/>
          <w:noProof/>
          <w:kern w:val="0"/>
          <w:lang w:eastAsia="en-US" w:bidi="ar-SA"/>
        </w:rPr>
      </w:pPr>
    </w:p>
    <w:p w14:paraId="691D22A0" w14:textId="77777777" w:rsidR="004F5ABD" w:rsidRPr="001230D7" w:rsidRDefault="004F5ABD" w:rsidP="004F5ABD">
      <w:pPr>
        <w:widowControl/>
        <w:suppressAutoHyphens w:val="0"/>
        <w:autoSpaceDN/>
        <w:snapToGrid w:val="0"/>
        <w:jc w:val="both"/>
        <w:textAlignment w:val="auto"/>
        <w:rPr>
          <w:rFonts w:eastAsia="Calibri" w:cs="Times New Roman"/>
          <w:noProof/>
          <w:kern w:val="0"/>
          <w:lang w:eastAsia="en-US" w:bidi="ar-SA"/>
        </w:rPr>
      </w:pPr>
      <w:r w:rsidRPr="001230D7">
        <w:rPr>
          <w:rFonts w:eastAsia="Calibri" w:cs="Times New Roman"/>
          <w:noProof/>
          <w:kern w:val="0"/>
          <w:lang w:eastAsia="en-US" w:bidi="ar-SA"/>
        </w:rPr>
        <w:t>………………………………………………………….</w:t>
      </w:r>
    </w:p>
    <w:p w14:paraId="1DC642CC" w14:textId="77777777" w:rsidR="004F5ABD" w:rsidRPr="001230D7" w:rsidRDefault="004F5ABD" w:rsidP="004F5ABD">
      <w:pPr>
        <w:widowControl/>
        <w:suppressAutoHyphens w:val="0"/>
        <w:autoSpaceDN/>
        <w:snapToGrid w:val="0"/>
        <w:jc w:val="both"/>
        <w:textAlignment w:val="auto"/>
        <w:rPr>
          <w:rFonts w:eastAsia="Calibri" w:cs="Times New Roman"/>
          <w:b/>
          <w:iCs/>
          <w:noProof/>
          <w:kern w:val="0"/>
          <w:lang w:eastAsia="en-US" w:bidi="ar-SA"/>
        </w:rPr>
      </w:pPr>
    </w:p>
    <w:p w14:paraId="59FD4A73" w14:textId="77777777" w:rsidR="004F5ABD" w:rsidRPr="001230D7" w:rsidRDefault="004F5ABD" w:rsidP="004F5ABD">
      <w:pPr>
        <w:widowControl/>
        <w:suppressAutoHyphens w:val="0"/>
        <w:autoSpaceDN/>
        <w:snapToGrid w:val="0"/>
        <w:jc w:val="both"/>
        <w:textAlignment w:val="auto"/>
        <w:rPr>
          <w:rFonts w:eastAsia="Calibri" w:cs="Times New Roman"/>
          <w:b/>
          <w:iCs/>
          <w:noProof/>
          <w:kern w:val="0"/>
          <w:lang w:eastAsia="en-US" w:bidi="ar-SA"/>
        </w:rPr>
      </w:pPr>
    </w:p>
    <w:p w14:paraId="651DFC69" w14:textId="77777777" w:rsidR="004F5ABD" w:rsidRPr="001230D7" w:rsidRDefault="004F5ABD" w:rsidP="004F5ABD">
      <w:pPr>
        <w:widowControl/>
        <w:suppressAutoHyphens w:val="0"/>
        <w:autoSpaceDN/>
        <w:snapToGrid w:val="0"/>
        <w:jc w:val="both"/>
        <w:textAlignment w:val="auto"/>
        <w:rPr>
          <w:rFonts w:eastAsia="Calibri" w:cs="Times New Roman"/>
          <w:b/>
          <w:iCs/>
          <w:noProof/>
          <w:kern w:val="0"/>
          <w:lang w:eastAsia="en-US" w:bidi="ar-SA"/>
        </w:rPr>
      </w:pPr>
    </w:p>
    <w:p w14:paraId="4A6931CB" w14:textId="77777777" w:rsidR="004F5ABD" w:rsidRPr="001230D7" w:rsidRDefault="004F5ABD" w:rsidP="004F5ABD">
      <w:pPr>
        <w:widowControl/>
        <w:suppressAutoHyphens w:val="0"/>
        <w:autoSpaceDN/>
        <w:snapToGrid w:val="0"/>
        <w:jc w:val="both"/>
        <w:textAlignment w:val="auto"/>
        <w:rPr>
          <w:rFonts w:eastAsia="Calibri" w:cs="Times New Roman"/>
          <w:b/>
          <w:iCs/>
          <w:noProof/>
          <w:kern w:val="0"/>
          <w:lang w:eastAsia="en-US" w:bidi="ar-SA"/>
        </w:rPr>
      </w:pPr>
    </w:p>
    <w:p w14:paraId="40A816EE" w14:textId="77777777" w:rsidR="004F5ABD" w:rsidRPr="001230D7" w:rsidRDefault="004F5ABD" w:rsidP="004F5ABD">
      <w:pPr>
        <w:widowControl/>
        <w:suppressAutoHyphens w:val="0"/>
        <w:autoSpaceDN/>
        <w:snapToGrid w:val="0"/>
        <w:jc w:val="both"/>
        <w:textAlignment w:val="auto"/>
        <w:rPr>
          <w:rFonts w:eastAsia="Calibri" w:cs="Times New Roman"/>
          <w:b/>
          <w:iCs/>
          <w:noProof/>
          <w:kern w:val="0"/>
          <w:lang w:eastAsia="en-US" w:bidi="ar-SA"/>
        </w:rPr>
      </w:pPr>
    </w:p>
    <w:p w14:paraId="0B848EAB" w14:textId="77777777" w:rsidR="004F5ABD" w:rsidRPr="001230D7" w:rsidRDefault="004F5ABD" w:rsidP="004F5ABD">
      <w:pPr>
        <w:widowControl/>
        <w:tabs>
          <w:tab w:val="left" w:pos="1978"/>
          <w:tab w:val="left" w:pos="3828"/>
          <w:tab w:val="center" w:pos="4677"/>
        </w:tabs>
        <w:autoSpaceDN/>
        <w:rPr>
          <w:rFonts w:eastAsia="Arial" w:cs="Times New Roman"/>
          <w:b/>
          <w:i/>
          <w:kern w:val="1"/>
        </w:rPr>
      </w:pPr>
      <w:r w:rsidRPr="001230D7">
        <w:rPr>
          <w:rFonts w:eastAsia="Arial" w:cs="Times New Roman"/>
          <w:b/>
          <w:i/>
          <w:kern w:val="1"/>
        </w:rPr>
        <w:t>Dokument należy wypełnić i podpisać kwalifikowanym podpisem elektronicznym.</w:t>
      </w:r>
    </w:p>
    <w:p w14:paraId="7761E04D" w14:textId="77777777" w:rsidR="004F5ABD" w:rsidRPr="001230D7" w:rsidRDefault="004F5ABD" w:rsidP="004F5ABD">
      <w:pPr>
        <w:widowControl/>
        <w:tabs>
          <w:tab w:val="left" w:pos="1978"/>
          <w:tab w:val="left" w:pos="3828"/>
          <w:tab w:val="center" w:pos="4677"/>
        </w:tabs>
        <w:autoSpaceDN/>
        <w:rPr>
          <w:rFonts w:eastAsia="Arial" w:cs="Times New Roman"/>
          <w:b/>
          <w:i/>
          <w:kern w:val="1"/>
        </w:rPr>
      </w:pPr>
      <w:r w:rsidRPr="001230D7">
        <w:rPr>
          <w:rFonts w:eastAsia="Arial" w:cs="Times New Roman"/>
          <w:b/>
          <w:i/>
          <w:kern w:val="1"/>
        </w:rPr>
        <w:t xml:space="preserve">Zamawiający zaleca zapisanie dokumentu w formacie PDF. </w:t>
      </w:r>
    </w:p>
    <w:p w14:paraId="00E6F44B" w14:textId="77777777" w:rsidR="004F5ABD" w:rsidRPr="001230D7" w:rsidRDefault="004F5ABD" w:rsidP="004F5ABD">
      <w:pPr>
        <w:tabs>
          <w:tab w:val="left" w:pos="5325"/>
        </w:tabs>
        <w:rPr>
          <w:rFonts w:cs="Times New Roman"/>
          <w:b/>
        </w:rPr>
      </w:pPr>
    </w:p>
    <w:p w14:paraId="3736A0B6" w14:textId="77777777" w:rsidR="004F5ABD" w:rsidRDefault="004F5ABD" w:rsidP="00B265EB">
      <w:pPr>
        <w:widowControl/>
        <w:autoSpaceDN/>
        <w:jc w:val="both"/>
        <w:textAlignment w:val="auto"/>
        <w:rPr>
          <w:rFonts w:eastAsia="Times New Roman" w:cs="Times New Roman"/>
          <w:b/>
          <w:kern w:val="0"/>
          <w:lang w:eastAsia="ar-SA" w:bidi="ar-SA"/>
        </w:rPr>
      </w:pPr>
    </w:p>
    <w:p w14:paraId="45C03A30" w14:textId="77777777" w:rsidR="008903DE" w:rsidRDefault="008903DE" w:rsidP="00B265EB">
      <w:pPr>
        <w:widowControl/>
        <w:autoSpaceDN/>
        <w:jc w:val="both"/>
        <w:textAlignment w:val="auto"/>
        <w:rPr>
          <w:rFonts w:eastAsia="Times New Roman" w:cs="Times New Roman"/>
          <w:b/>
          <w:kern w:val="0"/>
          <w:lang w:eastAsia="ar-SA" w:bidi="ar-SA"/>
        </w:rPr>
      </w:pPr>
    </w:p>
    <w:p w14:paraId="7A852118" w14:textId="77777777" w:rsidR="008903DE" w:rsidRDefault="008903DE" w:rsidP="00B265EB">
      <w:pPr>
        <w:widowControl/>
        <w:autoSpaceDN/>
        <w:jc w:val="both"/>
        <w:textAlignment w:val="auto"/>
        <w:rPr>
          <w:rFonts w:eastAsia="Times New Roman" w:cs="Times New Roman"/>
          <w:b/>
          <w:kern w:val="0"/>
          <w:lang w:eastAsia="ar-SA" w:bidi="ar-SA"/>
        </w:rPr>
      </w:pPr>
    </w:p>
    <w:p w14:paraId="605397DE" w14:textId="77777777" w:rsidR="008903DE" w:rsidRPr="001230D7" w:rsidRDefault="008903DE" w:rsidP="00B265EB">
      <w:pPr>
        <w:widowControl/>
        <w:autoSpaceDN/>
        <w:jc w:val="both"/>
        <w:textAlignment w:val="auto"/>
        <w:rPr>
          <w:rFonts w:eastAsia="Times New Roman" w:cs="Times New Roman"/>
          <w:b/>
          <w:kern w:val="0"/>
          <w:lang w:eastAsia="ar-SA" w:bidi="ar-SA"/>
        </w:rPr>
      </w:pPr>
    </w:p>
    <w:p w14:paraId="01F60D1F" w14:textId="77777777" w:rsidR="00403522" w:rsidRPr="001230D7" w:rsidRDefault="00403522" w:rsidP="00B265EB">
      <w:pPr>
        <w:widowControl/>
        <w:autoSpaceDN/>
        <w:jc w:val="both"/>
        <w:textAlignment w:val="auto"/>
        <w:rPr>
          <w:rFonts w:eastAsia="Times New Roman" w:cs="Times New Roman"/>
          <w:b/>
          <w:kern w:val="0"/>
          <w:lang w:eastAsia="ar-SA" w:bidi="ar-SA"/>
        </w:rPr>
      </w:pPr>
    </w:p>
    <w:p w14:paraId="57622033" w14:textId="77777777" w:rsidR="005C49E6" w:rsidRPr="001230D7" w:rsidRDefault="005C49E6" w:rsidP="00B265EB">
      <w:pPr>
        <w:widowControl/>
        <w:autoSpaceDN/>
        <w:jc w:val="both"/>
        <w:textAlignment w:val="auto"/>
        <w:rPr>
          <w:rFonts w:eastAsia="Times New Roman" w:cs="Times New Roman"/>
          <w:b/>
          <w:kern w:val="0"/>
          <w:lang w:eastAsia="ar-SA" w:bidi="ar-SA"/>
        </w:rPr>
      </w:pPr>
    </w:p>
    <w:p w14:paraId="6A7A185F" w14:textId="77777777" w:rsidR="005C49E6" w:rsidRDefault="005C49E6" w:rsidP="00B265EB">
      <w:pPr>
        <w:widowControl/>
        <w:autoSpaceDN/>
        <w:jc w:val="both"/>
        <w:textAlignment w:val="auto"/>
        <w:rPr>
          <w:rFonts w:eastAsia="Times New Roman" w:cs="Times New Roman"/>
          <w:b/>
          <w:kern w:val="0"/>
          <w:lang w:eastAsia="ar-SA" w:bidi="ar-SA"/>
        </w:rPr>
      </w:pPr>
    </w:p>
    <w:p w14:paraId="6905EF2B" w14:textId="77777777" w:rsidR="00B20BB7" w:rsidRPr="00A206B2" w:rsidRDefault="00B20BB7" w:rsidP="00B265EB">
      <w:pPr>
        <w:widowControl/>
        <w:autoSpaceDN/>
        <w:jc w:val="both"/>
        <w:textAlignment w:val="auto"/>
        <w:rPr>
          <w:rFonts w:eastAsia="Times New Roman" w:cs="Times New Roman"/>
          <w:b/>
          <w:kern w:val="0"/>
          <w:sz w:val="2"/>
          <w:szCs w:val="2"/>
          <w:lang w:eastAsia="ar-SA" w:bidi="ar-SA"/>
        </w:rPr>
      </w:pPr>
    </w:p>
    <w:p w14:paraId="23B52BB9" w14:textId="77777777" w:rsidR="00A23F77" w:rsidRPr="000E0D0A" w:rsidRDefault="00A23F77" w:rsidP="00A23F77">
      <w:pPr>
        <w:widowControl/>
        <w:autoSpaceDN/>
        <w:jc w:val="both"/>
        <w:textAlignment w:val="auto"/>
        <w:rPr>
          <w:rFonts w:ascii="Century Gothic" w:eastAsia="Times New Roman" w:hAnsi="Century Gothic" w:cs="Times New Roman"/>
          <w:b/>
          <w:kern w:val="0"/>
          <w:sz w:val="2"/>
          <w:szCs w:val="2"/>
          <w:lang w:eastAsia="ar-SA" w:bidi="ar-SA"/>
        </w:rPr>
      </w:pPr>
    </w:p>
    <w:p w14:paraId="785B2FA5" w14:textId="77777777" w:rsidR="00A23F77" w:rsidRPr="001A21F5" w:rsidRDefault="00A23F77" w:rsidP="00A23F77">
      <w:pPr>
        <w:widowControl/>
        <w:autoSpaceDN/>
        <w:jc w:val="both"/>
        <w:textAlignment w:val="auto"/>
        <w:rPr>
          <w:rFonts w:ascii="Century Gothic" w:eastAsia="Times New Roman" w:hAnsi="Century Gothic" w:cs="Times New Roman"/>
          <w:b/>
          <w:kern w:val="0"/>
          <w:sz w:val="2"/>
          <w:szCs w:val="2"/>
          <w:lang w:eastAsia="ar-SA" w:bidi="ar-SA"/>
        </w:rPr>
      </w:pPr>
    </w:p>
    <w:p w14:paraId="5D3FCC2B" w14:textId="77777777" w:rsidR="00A23F77" w:rsidRPr="00866011" w:rsidRDefault="00A23F77" w:rsidP="00A23F77">
      <w:pPr>
        <w:widowControl/>
        <w:autoSpaceDN/>
        <w:ind w:left="6663" w:firstLine="283"/>
        <w:textAlignment w:val="auto"/>
        <w:rPr>
          <w:rFonts w:eastAsia="Times New Roman" w:cs="Times New Roman"/>
          <w:b/>
          <w:iCs/>
          <w:kern w:val="0"/>
          <w:sz w:val="15"/>
          <w:szCs w:val="15"/>
          <w:lang w:eastAsia="ar-SA" w:bidi="ar-SA"/>
        </w:rPr>
      </w:pPr>
      <w:r w:rsidRPr="00866011">
        <w:rPr>
          <w:rFonts w:eastAsia="Times New Roman" w:cs="Times New Roman"/>
          <w:b/>
          <w:iCs/>
          <w:kern w:val="0"/>
          <w:sz w:val="15"/>
          <w:szCs w:val="15"/>
          <w:lang w:eastAsia="ar-SA" w:bidi="ar-SA"/>
        </w:rPr>
        <w:lastRenderedPageBreak/>
        <w:t xml:space="preserve">Załącznik nr </w:t>
      </w:r>
      <w:r>
        <w:rPr>
          <w:rFonts w:eastAsia="Times New Roman" w:cs="Times New Roman"/>
          <w:b/>
          <w:iCs/>
          <w:kern w:val="0"/>
          <w:sz w:val="15"/>
          <w:szCs w:val="15"/>
          <w:lang w:eastAsia="ar-SA" w:bidi="ar-SA"/>
        </w:rPr>
        <w:t>9</w:t>
      </w:r>
      <w:r w:rsidRPr="00866011">
        <w:rPr>
          <w:rFonts w:eastAsia="Times New Roman" w:cs="Times New Roman"/>
          <w:b/>
          <w:iCs/>
          <w:kern w:val="0"/>
          <w:sz w:val="15"/>
          <w:szCs w:val="15"/>
          <w:lang w:eastAsia="ar-SA" w:bidi="ar-SA"/>
        </w:rPr>
        <w:t xml:space="preserve"> do SWZ</w:t>
      </w:r>
    </w:p>
    <w:p w14:paraId="738877F1" w14:textId="77777777" w:rsidR="00A23F77" w:rsidRPr="00866011" w:rsidRDefault="00A23F77" w:rsidP="00A23F77">
      <w:pPr>
        <w:widowControl/>
        <w:autoSpaceDN/>
        <w:ind w:left="6663" w:firstLine="283"/>
        <w:textAlignment w:val="auto"/>
        <w:rPr>
          <w:rFonts w:eastAsia="Times New Roman" w:cs="Times New Roman"/>
          <w:b/>
          <w:iCs/>
          <w:kern w:val="0"/>
          <w:sz w:val="15"/>
          <w:szCs w:val="15"/>
          <w:lang w:eastAsia="ar-SA" w:bidi="ar-SA"/>
        </w:rPr>
      </w:pPr>
      <w:r w:rsidRPr="00866011">
        <w:rPr>
          <w:rFonts w:eastAsia="Times New Roman" w:cs="Times New Roman"/>
          <w:b/>
          <w:sz w:val="15"/>
          <w:szCs w:val="15"/>
          <w:lang w:bidi="ar-SA"/>
        </w:rPr>
        <w:t xml:space="preserve">Sprawa nr </w:t>
      </w:r>
      <w:r>
        <w:rPr>
          <w:rFonts w:eastAsia="Times New Roman" w:cs="Times New Roman"/>
          <w:b/>
          <w:sz w:val="15"/>
          <w:szCs w:val="15"/>
          <w:lang w:bidi="ar-SA"/>
        </w:rPr>
        <w:t>2</w:t>
      </w:r>
      <w:r w:rsidR="004F2F7C">
        <w:rPr>
          <w:rFonts w:eastAsia="Times New Roman" w:cs="Times New Roman"/>
          <w:b/>
          <w:sz w:val="15"/>
          <w:szCs w:val="15"/>
          <w:lang w:bidi="ar-SA"/>
        </w:rPr>
        <w:t>4</w:t>
      </w:r>
      <w:r w:rsidR="00877F70">
        <w:rPr>
          <w:rFonts w:eastAsia="Times New Roman" w:cs="Times New Roman"/>
          <w:b/>
          <w:sz w:val="15"/>
          <w:szCs w:val="15"/>
          <w:lang w:bidi="ar-SA"/>
        </w:rPr>
        <w:t>/25</w:t>
      </w:r>
      <w:r>
        <w:rPr>
          <w:rFonts w:eastAsia="Times New Roman" w:cs="Times New Roman"/>
          <w:b/>
          <w:sz w:val="15"/>
          <w:szCs w:val="15"/>
          <w:lang w:bidi="ar-SA"/>
        </w:rPr>
        <w:t>/WZ</w:t>
      </w:r>
    </w:p>
    <w:p w14:paraId="556E4F16" w14:textId="77777777" w:rsidR="00A23F77" w:rsidRPr="00866011" w:rsidRDefault="00A23F77" w:rsidP="00A23F77">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sidRPr="00866011">
        <w:rPr>
          <w:rFonts w:eastAsia="Calibri" w:cs="Times New Roman"/>
          <w:noProof/>
          <w:kern w:val="0"/>
          <w:sz w:val="22"/>
          <w:szCs w:val="22"/>
          <w:lang w:eastAsia="en-US" w:bidi="ar-SA"/>
        </w:rPr>
        <w:t>Wykonawca:</w:t>
      </w:r>
    </w:p>
    <w:p w14:paraId="03DCE69F" w14:textId="77777777" w:rsidR="00A23F77" w:rsidRPr="00866011" w:rsidRDefault="00A23F77" w:rsidP="00A23F77">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Pr>
          <w:rFonts w:eastAsia="Calibri" w:cs="Times New Roman"/>
          <w:noProof/>
          <w:kern w:val="0"/>
          <w:sz w:val="22"/>
          <w:szCs w:val="22"/>
          <w:lang w:eastAsia="en-US" w:bidi="ar-SA"/>
        </w:rPr>
        <w:t>………………………………….………..….</w:t>
      </w:r>
    </w:p>
    <w:p w14:paraId="4C881D41" w14:textId="77777777" w:rsidR="00A23F77" w:rsidRPr="00866011" w:rsidRDefault="00A23F77" w:rsidP="00A23F77">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sidRPr="00866011">
        <w:rPr>
          <w:rFonts w:eastAsia="Calibri" w:cs="Times New Roman"/>
          <w:noProof/>
          <w:kern w:val="0"/>
          <w:sz w:val="22"/>
          <w:szCs w:val="22"/>
          <w:lang w:eastAsia="en-US" w:bidi="ar-SA"/>
        </w:rPr>
        <w:t>reprezentowany przez:</w:t>
      </w:r>
    </w:p>
    <w:p w14:paraId="1CD728FF" w14:textId="77777777" w:rsidR="00A23F77" w:rsidRPr="00866011" w:rsidRDefault="00A23F77" w:rsidP="00A23F77">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Pr>
          <w:rFonts w:eastAsia="Calibri" w:cs="Times New Roman"/>
          <w:noProof/>
          <w:kern w:val="0"/>
          <w:sz w:val="22"/>
          <w:szCs w:val="22"/>
          <w:lang w:eastAsia="en-US" w:bidi="ar-SA"/>
        </w:rPr>
        <w:t>………………………………………...…….</w:t>
      </w:r>
    </w:p>
    <w:p w14:paraId="054C8513" w14:textId="77777777" w:rsidR="00A23F77" w:rsidRPr="00866011" w:rsidRDefault="00A23F77" w:rsidP="00A23F77">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sidRPr="00866011">
        <w:rPr>
          <w:rFonts w:eastAsia="Calibri" w:cs="Times New Roman"/>
          <w:noProof/>
          <w:kern w:val="0"/>
          <w:sz w:val="22"/>
          <w:szCs w:val="22"/>
          <w:lang w:eastAsia="en-US" w:bidi="ar-SA"/>
        </w:rPr>
        <w:t>…………………………………………..…..</w:t>
      </w:r>
    </w:p>
    <w:p w14:paraId="6399D37C" w14:textId="77777777" w:rsidR="00A23F77" w:rsidRPr="00866011" w:rsidRDefault="00A23F77" w:rsidP="00A23F77">
      <w:pPr>
        <w:widowControl/>
        <w:suppressAutoHyphens w:val="0"/>
        <w:autoSpaceDN/>
        <w:spacing w:line="260" w:lineRule="atLeast"/>
        <w:ind w:right="5103"/>
        <w:textAlignment w:val="auto"/>
        <w:rPr>
          <w:rFonts w:eastAsia="Calibri" w:cs="Times New Roman"/>
          <w:noProof/>
          <w:kern w:val="0"/>
          <w:sz w:val="15"/>
          <w:szCs w:val="15"/>
          <w:lang w:eastAsia="en-US" w:bidi="ar-SA"/>
        </w:rPr>
      </w:pPr>
      <w:r w:rsidRPr="00866011">
        <w:rPr>
          <w:rFonts w:eastAsia="Calibri" w:cs="Times New Roman"/>
          <w:noProof/>
          <w:kern w:val="0"/>
          <w:sz w:val="15"/>
          <w:szCs w:val="15"/>
          <w:lang w:eastAsia="en-US" w:bidi="ar-SA"/>
        </w:rPr>
        <w:t>(imię, nazwisko, stanowisko / podstawa do  reprezentacji)</w:t>
      </w:r>
    </w:p>
    <w:p w14:paraId="1F5334FC" w14:textId="77777777" w:rsidR="00A23F77" w:rsidRPr="00866011" w:rsidRDefault="00A23F77" w:rsidP="00A23F77">
      <w:pPr>
        <w:widowControl/>
        <w:suppressAutoHyphens w:val="0"/>
        <w:autoSpaceDN/>
        <w:spacing w:before="240" w:after="160" w:line="260" w:lineRule="atLeast"/>
        <w:textAlignment w:val="auto"/>
        <w:rPr>
          <w:rFonts w:eastAsia="Calibri" w:cs="Times New Roman"/>
          <w:b/>
          <w:noProof/>
          <w:kern w:val="0"/>
          <w:sz w:val="23"/>
          <w:szCs w:val="23"/>
          <w:lang w:eastAsia="en-US" w:bidi="ar-SA"/>
        </w:rPr>
      </w:pPr>
    </w:p>
    <w:p w14:paraId="56246177" w14:textId="77777777" w:rsidR="00A23F77" w:rsidRPr="00866011" w:rsidRDefault="00A23F77" w:rsidP="00A23F77">
      <w:pPr>
        <w:spacing w:after="120"/>
        <w:jc w:val="center"/>
        <w:rPr>
          <w:rFonts w:cs="Times New Roman"/>
          <w:b/>
          <w:sz w:val="23"/>
          <w:szCs w:val="23"/>
          <w:u w:val="single"/>
        </w:rPr>
      </w:pPr>
      <w:r w:rsidRPr="00866011">
        <w:rPr>
          <w:rFonts w:cs="Times New Roman"/>
          <w:b/>
          <w:sz w:val="23"/>
          <w:szCs w:val="23"/>
          <w:u w:val="single"/>
        </w:rPr>
        <w:t>Oświadczenie Wykonawcy/Wykonawcy wspólnie ubiegającego się o udzielenie zamówienia</w:t>
      </w:r>
    </w:p>
    <w:p w14:paraId="4CBBFBBB" w14:textId="77777777" w:rsidR="00A23F77" w:rsidRPr="00A23F77" w:rsidRDefault="00A23F77" w:rsidP="00A23F77">
      <w:pPr>
        <w:spacing w:after="120"/>
        <w:rPr>
          <w:rFonts w:cs="Times New Roman"/>
          <w:b/>
          <w:sz w:val="12"/>
          <w:szCs w:val="12"/>
          <w:u w:val="single"/>
        </w:rPr>
      </w:pPr>
      <w:r w:rsidRPr="00866011">
        <w:rPr>
          <w:rFonts w:cs="Times New Roman"/>
          <w:b/>
          <w:sz w:val="23"/>
          <w:szCs w:val="23"/>
          <w:u w:val="single"/>
        </w:rPr>
        <w:t xml:space="preserve"> </w:t>
      </w:r>
    </w:p>
    <w:p w14:paraId="62B5052E" w14:textId="77777777" w:rsidR="00A23F77" w:rsidRPr="00866011" w:rsidRDefault="00A23F77" w:rsidP="00A23F77">
      <w:pPr>
        <w:spacing w:before="120" w:line="276" w:lineRule="auto"/>
        <w:jc w:val="center"/>
        <w:rPr>
          <w:rFonts w:cs="Times New Roman"/>
          <w:b/>
          <w:caps/>
          <w:sz w:val="23"/>
          <w:szCs w:val="23"/>
          <w:u w:val="single"/>
        </w:rPr>
      </w:pPr>
      <w:r w:rsidRPr="00866011">
        <w:rPr>
          <w:rFonts w:cs="Times New Roman"/>
          <w:b/>
          <w:sz w:val="23"/>
          <w:szCs w:val="23"/>
          <w:u w:val="single"/>
        </w:rPr>
        <w:t xml:space="preserve">DOTYCZĄCE PRZESŁANEK WYKLUCZENIA Z ART. 5K ROZPORZĄDZENIA 833/2014 ORAZ ART. 7 UST. 1 USTAWY </w:t>
      </w:r>
      <w:r w:rsidRPr="00866011">
        <w:rPr>
          <w:rFonts w:cs="Times New Roman"/>
          <w:b/>
          <w:caps/>
          <w:sz w:val="23"/>
          <w:szCs w:val="23"/>
          <w:u w:val="single"/>
        </w:rPr>
        <w:t>o szczególnych rozwiązaniach w zakresie przeciwdziałania wspieraniu agresji na Ukrainę oraz służących ochronie bezpieczeństwa narodowego</w:t>
      </w:r>
    </w:p>
    <w:p w14:paraId="5594A427" w14:textId="77777777" w:rsidR="00A23F77" w:rsidRPr="00866011" w:rsidRDefault="00A23F77" w:rsidP="00A23F77">
      <w:pPr>
        <w:spacing w:before="120" w:line="276" w:lineRule="auto"/>
        <w:jc w:val="center"/>
        <w:rPr>
          <w:rFonts w:cs="Times New Roman"/>
          <w:b/>
          <w:sz w:val="23"/>
          <w:szCs w:val="23"/>
        </w:rPr>
      </w:pPr>
      <w:r w:rsidRPr="00866011">
        <w:rPr>
          <w:rFonts w:cs="Times New Roman"/>
          <w:b/>
          <w:sz w:val="23"/>
          <w:szCs w:val="23"/>
        </w:rPr>
        <w:t xml:space="preserve">składane na podstawie art. 125 ust. 1 ustawy </w:t>
      </w:r>
      <w:proofErr w:type="spellStart"/>
      <w:r w:rsidRPr="00866011">
        <w:rPr>
          <w:rFonts w:cs="Times New Roman"/>
          <w:b/>
          <w:sz w:val="23"/>
          <w:szCs w:val="23"/>
        </w:rPr>
        <w:t>Pzp</w:t>
      </w:r>
      <w:proofErr w:type="spellEnd"/>
    </w:p>
    <w:p w14:paraId="426A6254" w14:textId="77777777" w:rsidR="00F41F0D" w:rsidRPr="00A206B2" w:rsidRDefault="00F41F0D" w:rsidP="00F41F0D">
      <w:pPr>
        <w:spacing w:before="120" w:line="276" w:lineRule="auto"/>
        <w:jc w:val="center"/>
        <w:rPr>
          <w:rFonts w:cs="Times New Roman"/>
          <w:b/>
          <w:u w:val="single"/>
        </w:rPr>
      </w:pPr>
    </w:p>
    <w:p w14:paraId="064B1B84" w14:textId="77777777" w:rsidR="009568AD" w:rsidRPr="00A206B2" w:rsidRDefault="009568AD" w:rsidP="00F41F0D">
      <w:pPr>
        <w:pStyle w:val="Textbody"/>
        <w:rPr>
          <w:sz w:val="24"/>
          <w:szCs w:val="24"/>
        </w:rPr>
      </w:pPr>
      <w:r w:rsidRPr="00A206B2">
        <w:rPr>
          <w:rStyle w:val="Domylnaczcionkaakapitu7"/>
          <w:rFonts w:eastAsia="Wingdings"/>
          <w:sz w:val="24"/>
          <w:szCs w:val="24"/>
        </w:rPr>
        <w:t xml:space="preserve">Na potrzeby postępowania o udzielenie zamówienia publicznego na </w:t>
      </w:r>
      <w:r w:rsidR="00322993" w:rsidRPr="00A206B2">
        <w:rPr>
          <w:b/>
          <w:bCs/>
          <w:i/>
          <w:sz w:val="24"/>
          <w:szCs w:val="24"/>
        </w:rPr>
        <w:t xml:space="preserve">dostawę </w:t>
      </w:r>
      <w:r w:rsidR="004F2F7C">
        <w:rPr>
          <w:b/>
          <w:bCs/>
          <w:i/>
          <w:sz w:val="24"/>
          <w:szCs w:val="24"/>
        </w:rPr>
        <w:t xml:space="preserve">artykułów spożywczych </w:t>
      </w:r>
      <w:r w:rsidR="00B20BB7" w:rsidRPr="00A206B2">
        <w:rPr>
          <w:b/>
          <w:i/>
          <w:sz w:val="24"/>
          <w:szCs w:val="24"/>
        </w:rPr>
        <w:t xml:space="preserve">do Centrum Szkolenia Policji w Legionowie </w:t>
      </w:r>
      <w:r w:rsidR="005E1B11">
        <w:rPr>
          <w:b/>
          <w:i/>
          <w:sz w:val="24"/>
          <w:szCs w:val="24"/>
        </w:rPr>
        <w:t>oraz</w:t>
      </w:r>
      <w:r w:rsidR="00B20BB7" w:rsidRPr="00A206B2">
        <w:rPr>
          <w:b/>
          <w:i/>
          <w:sz w:val="24"/>
          <w:szCs w:val="24"/>
        </w:rPr>
        <w:t xml:space="preserve"> Wydziału </w:t>
      </w:r>
      <w:r w:rsidR="005E1B11">
        <w:rPr>
          <w:b/>
          <w:i/>
          <w:sz w:val="24"/>
          <w:szCs w:val="24"/>
        </w:rPr>
        <w:t>Wspomagającego</w:t>
      </w:r>
      <w:r w:rsidR="00B20BB7" w:rsidRPr="00A206B2">
        <w:rPr>
          <w:b/>
          <w:i/>
          <w:sz w:val="24"/>
          <w:szCs w:val="24"/>
        </w:rPr>
        <w:t xml:space="preserve"> CSP </w:t>
      </w:r>
      <w:r w:rsidR="005E1B11">
        <w:rPr>
          <w:b/>
          <w:i/>
          <w:sz w:val="24"/>
          <w:szCs w:val="24"/>
        </w:rPr>
        <w:br/>
      </w:r>
      <w:r w:rsidR="00B20BB7" w:rsidRPr="00A206B2">
        <w:rPr>
          <w:b/>
          <w:i/>
          <w:sz w:val="24"/>
          <w:szCs w:val="24"/>
        </w:rPr>
        <w:t>w Sułkowicach</w:t>
      </w:r>
      <w:r w:rsidR="00B20BB7" w:rsidRPr="00A206B2">
        <w:rPr>
          <w:i/>
          <w:sz w:val="24"/>
          <w:szCs w:val="24"/>
        </w:rPr>
        <w:t xml:space="preserve"> </w:t>
      </w:r>
      <w:r w:rsidR="00B20BB7" w:rsidRPr="00A206B2">
        <w:rPr>
          <w:sz w:val="24"/>
          <w:szCs w:val="24"/>
        </w:rPr>
        <w:t>(sprawa nr 2</w:t>
      </w:r>
      <w:r w:rsidR="004F2F7C">
        <w:rPr>
          <w:sz w:val="24"/>
          <w:szCs w:val="24"/>
        </w:rPr>
        <w:t>4</w:t>
      </w:r>
      <w:r w:rsidR="005E1B11">
        <w:rPr>
          <w:sz w:val="24"/>
          <w:szCs w:val="24"/>
        </w:rPr>
        <w:t>/25</w:t>
      </w:r>
      <w:r w:rsidR="00B20BB7" w:rsidRPr="00A206B2">
        <w:rPr>
          <w:sz w:val="24"/>
          <w:szCs w:val="24"/>
        </w:rPr>
        <w:t>/WŻ)</w:t>
      </w:r>
      <w:r w:rsidR="00B20BB7" w:rsidRPr="00A206B2">
        <w:rPr>
          <w:i/>
          <w:sz w:val="24"/>
          <w:szCs w:val="24"/>
        </w:rPr>
        <w:t xml:space="preserve">, </w:t>
      </w:r>
      <w:r w:rsidRPr="00A206B2">
        <w:rPr>
          <w:rStyle w:val="Domylnaczcionkaakapitu7"/>
          <w:rFonts w:eastAsia="Wingdings"/>
          <w:sz w:val="24"/>
          <w:szCs w:val="24"/>
        </w:rPr>
        <w:t xml:space="preserve">prowadzonego przez </w:t>
      </w:r>
      <w:r w:rsidR="00322993" w:rsidRPr="00A206B2">
        <w:rPr>
          <w:rStyle w:val="Domylnaczcionkaakapitu7"/>
          <w:rFonts w:eastAsia="Wingdings"/>
          <w:bCs/>
          <w:sz w:val="24"/>
          <w:szCs w:val="24"/>
        </w:rPr>
        <w:t xml:space="preserve">Centrum Szkolenia Policji </w:t>
      </w:r>
      <w:r w:rsidR="00B20BB7" w:rsidRPr="00A206B2">
        <w:rPr>
          <w:rStyle w:val="Domylnaczcionkaakapitu7"/>
          <w:rFonts w:eastAsia="Wingdings"/>
          <w:bCs/>
          <w:sz w:val="24"/>
          <w:szCs w:val="24"/>
        </w:rPr>
        <w:br/>
      </w:r>
      <w:r w:rsidR="00322993" w:rsidRPr="00A206B2">
        <w:rPr>
          <w:rStyle w:val="Domylnaczcionkaakapitu7"/>
          <w:rFonts w:eastAsia="Wingdings"/>
          <w:bCs/>
          <w:sz w:val="24"/>
          <w:szCs w:val="24"/>
        </w:rPr>
        <w:t xml:space="preserve">w Legionowie, </w:t>
      </w:r>
      <w:r w:rsidRPr="00A206B2">
        <w:rPr>
          <w:rStyle w:val="Domylnaczcionkaakapitu7"/>
          <w:rFonts w:eastAsia="Wingdings"/>
          <w:sz w:val="24"/>
          <w:szCs w:val="24"/>
        </w:rPr>
        <w:t>oświadczam, co następuje:</w:t>
      </w:r>
    </w:p>
    <w:p w14:paraId="0A6B591E" w14:textId="77777777" w:rsidR="009568AD" w:rsidRPr="00A206B2" w:rsidRDefault="009568AD" w:rsidP="00766D8A">
      <w:pPr>
        <w:shd w:val="clear" w:color="auto" w:fill="BFBFBF" w:themeFill="background1" w:themeFillShade="BF"/>
        <w:spacing w:before="240"/>
        <w:rPr>
          <w:rFonts w:cs="Times New Roman"/>
          <w:b/>
        </w:rPr>
      </w:pPr>
      <w:r w:rsidRPr="00A206B2">
        <w:rPr>
          <w:rFonts w:cs="Times New Roman"/>
          <w:b/>
        </w:rPr>
        <w:t>OŚWIADCZENIA DOTYCZĄCE WYKONAWCY:</w:t>
      </w:r>
    </w:p>
    <w:p w14:paraId="53469649" w14:textId="77777777" w:rsidR="009568AD" w:rsidRPr="00A206B2" w:rsidRDefault="009568AD" w:rsidP="00B40E5C">
      <w:pPr>
        <w:pStyle w:val="Akapitzlist"/>
        <w:numPr>
          <w:ilvl w:val="0"/>
          <w:numId w:val="29"/>
        </w:numPr>
        <w:spacing w:after="0" w:line="240" w:lineRule="auto"/>
        <w:jc w:val="both"/>
        <w:rPr>
          <w:rFonts w:ascii="Times New Roman" w:hAnsi="Times New Roman" w:cs="Times New Roman"/>
          <w:b/>
          <w:bCs/>
          <w:sz w:val="24"/>
          <w:szCs w:val="24"/>
        </w:rPr>
      </w:pPr>
      <w:r w:rsidRPr="00A206B2">
        <w:rPr>
          <w:rFonts w:ascii="Times New Roman" w:hAnsi="Times New Roman" w:cs="Times New Roman"/>
          <w:sz w:val="24"/>
          <w:szCs w:val="24"/>
        </w:rPr>
        <w:t xml:space="preserve">Oświadczam, że nie podlegam wykluczeniu </w:t>
      </w:r>
      <w:r w:rsidR="00C03967" w:rsidRPr="00A206B2">
        <w:rPr>
          <w:rFonts w:ascii="Times New Roman" w:hAnsi="Times New Roman" w:cs="Times New Roman"/>
          <w:sz w:val="24"/>
          <w:szCs w:val="24"/>
        </w:rPr>
        <w:t xml:space="preserve">z postępowania na podstawie </w:t>
      </w:r>
      <w:r w:rsidRPr="00A206B2">
        <w:rPr>
          <w:rFonts w:ascii="Times New Roman" w:hAnsi="Times New Roman" w:cs="Times New Roman"/>
          <w:sz w:val="24"/>
          <w:szCs w:val="24"/>
        </w:rPr>
        <w:t xml:space="preserve">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w:t>
      </w:r>
      <w:r w:rsidR="00C03967" w:rsidRPr="00A206B2">
        <w:rPr>
          <w:rFonts w:ascii="Times New Roman" w:hAnsi="Times New Roman" w:cs="Times New Roman"/>
          <w:sz w:val="24"/>
          <w:szCs w:val="24"/>
        </w:rPr>
        <w:br/>
      </w:r>
      <w:r w:rsidRPr="00A206B2">
        <w:rPr>
          <w:rFonts w:ascii="Times New Roman" w:hAnsi="Times New Roman" w:cs="Times New Roman"/>
          <w:sz w:val="24"/>
          <w:szCs w:val="24"/>
        </w:rPr>
        <w:t>dalej: rozporządzenie 2022/576.</w:t>
      </w:r>
      <w:r w:rsidRPr="00A206B2">
        <w:rPr>
          <w:rStyle w:val="Odwoanieprzypisudolnego"/>
          <w:rFonts w:ascii="Times New Roman" w:hAnsi="Times New Roman" w:cs="Times New Roman"/>
          <w:sz w:val="24"/>
          <w:szCs w:val="24"/>
        </w:rPr>
        <w:footnoteReference w:id="12"/>
      </w:r>
    </w:p>
    <w:p w14:paraId="560045CF" w14:textId="77777777" w:rsidR="009568AD" w:rsidRPr="00A206B2" w:rsidRDefault="009568AD" w:rsidP="00B40E5C">
      <w:pPr>
        <w:pStyle w:val="NormalnyWeb"/>
        <w:numPr>
          <w:ilvl w:val="0"/>
          <w:numId w:val="29"/>
        </w:numPr>
        <w:spacing w:before="0" w:beforeAutospacing="0" w:after="0"/>
        <w:jc w:val="both"/>
        <w:rPr>
          <w:b/>
          <w:bCs/>
        </w:rPr>
      </w:pPr>
      <w:r w:rsidRPr="00A206B2">
        <w:t xml:space="preserve">Oświadczam, że nie zachodzą w stosunku do mnie przesłanki wykluczenia </w:t>
      </w:r>
      <w:r w:rsidR="00766D8A" w:rsidRPr="00A206B2">
        <w:br/>
      </w:r>
      <w:r w:rsidRPr="00A206B2">
        <w:t>z postępowania</w:t>
      </w:r>
      <w:r w:rsidRPr="00A206B2">
        <w:rPr>
          <w:sz w:val="18"/>
          <w:szCs w:val="18"/>
        </w:rPr>
        <w:t xml:space="preserve"> </w:t>
      </w:r>
      <w:r w:rsidRPr="00A206B2">
        <w:t>na</w:t>
      </w:r>
      <w:r w:rsidRPr="00A206B2">
        <w:rPr>
          <w:sz w:val="18"/>
          <w:szCs w:val="18"/>
        </w:rPr>
        <w:t xml:space="preserve"> </w:t>
      </w:r>
      <w:r w:rsidRPr="00A206B2">
        <w:t>podstawie</w:t>
      </w:r>
      <w:r w:rsidRPr="00A206B2">
        <w:rPr>
          <w:sz w:val="18"/>
          <w:szCs w:val="18"/>
        </w:rPr>
        <w:t xml:space="preserve"> </w:t>
      </w:r>
      <w:r w:rsidRPr="00A206B2">
        <w:t>art</w:t>
      </w:r>
      <w:r w:rsidRPr="00A206B2">
        <w:rPr>
          <w:sz w:val="18"/>
          <w:szCs w:val="18"/>
        </w:rPr>
        <w:t xml:space="preserve">. </w:t>
      </w:r>
      <w:r w:rsidRPr="00A206B2">
        <w:rPr>
          <w:color w:val="222222"/>
        </w:rPr>
        <w:t>7</w:t>
      </w:r>
      <w:r w:rsidRPr="00A206B2">
        <w:rPr>
          <w:color w:val="222222"/>
          <w:sz w:val="18"/>
          <w:szCs w:val="18"/>
        </w:rPr>
        <w:t xml:space="preserve"> </w:t>
      </w:r>
      <w:r w:rsidRPr="00A206B2">
        <w:rPr>
          <w:color w:val="222222"/>
        </w:rPr>
        <w:t>ust</w:t>
      </w:r>
      <w:r w:rsidRPr="00A206B2">
        <w:rPr>
          <w:color w:val="222222"/>
          <w:sz w:val="18"/>
          <w:szCs w:val="18"/>
        </w:rPr>
        <w:t xml:space="preserve">. </w:t>
      </w:r>
      <w:r w:rsidRPr="00A206B2">
        <w:rPr>
          <w:color w:val="222222"/>
        </w:rPr>
        <w:t>1</w:t>
      </w:r>
      <w:r w:rsidRPr="00A206B2">
        <w:rPr>
          <w:color w:val="222222"/>
          <w:sz w:val="18"/>
          <w:szCs w:val="18"/>
        </w:rPr>
        <w:t xml:space="preserve"> </w:t>
      </w:r>
      <w:r w:rsidRPr="00A206B2">
        <w:rPr>
          <w:color w:val="222222"/>
        </w:rPr>
        <w:t>ustawy</w:t>
      </w:r>
      <w:r w:rsidRPr="00A206B2">
        <w:rPr>
          <w:color w:val="222222"/>
          <w:sz w:val="18"/>
          <w:szCs w:val="18"/>
        </w:rPr>
        <w:t xml:space="preserve"> </w:t>
      </w:r>
      <w:r w:rsidRPr="00A206B2">
        <w:rPr>
          <w:color w:val="222222"/>
        </w:rPr>
        <w:t>z</w:t>
      </w:r>
      <w:r w:rsidRPr="00A206B2">
        <w:rPr>
          <w:color w:val="222222"/>
          <w:sz w:val="18"/>
          <w:szCs w:val="18"/>
        </w:rPr>
        <w:t xml:space="preserve"> </w:t>
      </w:r>
      <w:r w:rsidRPr="00A206B2">
        <w:rPr>
          <w:color w:val="222222"/>
        </w:rPr>
        <w:t>dnia</w:t>
      </w:r>
      <w:r w:rsidRPr="00A206B2">
        <w:rPr>
          <w:color w:val="222222"/>
          <w:sz w:val="18"/>
          <w:szCs w:val="18"/>
        </w:rPr>
        <w:t xml:space="preserve"> </w:t>
      </w:r>
      <w:r w:rsidRPr="00A206B2">
        <w:rPr>
          <w:color w:val="222222"/>
        </w:rPr>
        <w:t>13</w:t>
      </w:r>
      <w:r w:rsidRPr="00A206B2">
        <w:rPr>
          <w:color w:val="222222"/>
          <w:sz w:val="18"/>
          <w:szCs w:val="18"/>
        </w:rPr>
        <w:t xml:space="preserve"> </w:t>
      </w:r>
      <w:r w:rsidRPr="00A206B2">
        <w:rPr>
          <w:color w:val="222222"/>
        </w:rPr>
        <w:t>kwietnia 2022 r.</w:t>
      </w:r>
      <w:r w:rsidRPr="00A206B2">
        <w:rPr>
          <w:i/>
          <w:iCs/>
          <w:color w:val="222222"/>
        </w:rPr>
        <w:t xml:space="preserve"> o szczególnych rozwiązaniach w zakresie przeciwdziałania wspieraniu agresji na Ukrainę </w:t>
      </w:r>
      <w:r w:rsidR="00A206B2">
        <w:rPr>
          <w:i/>
          <w:iCs/>
          <w:color w:val="222222"/>
        </w:rPr>
        <w:br/>
      </w:r>
      <w:r w:rsidRPr="00A206B2">
        <w:rPr>
          <w:i/>
          <w:iCs/>
          <w:color w:val="222222"/>
        </w:rPr>
        <w:t xml:space="preserve">oraz służących ochronie bezpieczeństwa narodowego </w:t>
      </w:r>
      <w:r w:rsidRPr="00A206B2">
        <w:rPr>
          <w:color w:val="222222"/>
        </w:rPr>
        <w:t>(</w:t>
      </w:r>
      <w:bookmarkStart w:id="38" w:name="_Hlk202436631"/>
      <w:r w:rsidR="00BB31F1" w:rsidRPr="00A206B2">
        <w:rPr>
          <w:color w:val="222222"/>
        </w:rPr>
        <w:t>Dz. U. z 202</w:t>
      </w:r>
      <w:r w:rsidR="008903DE">
        <w:rPr>
          <w:color w:val="222222"/>
        </w:rPr>
        <w:t>5</w:t>
      </w:r>
      <w:r w:rsidR="00BB31F1" w:rsidRPr="00A206B2">
        <w:rPr>
          <w:color w:val="222222"/>
        </w:rPr>
        <w:t xml:space="preserve"> r. poz. 5</w:t>
      </w:r>
      <w:r w:rsidR="008903DE">
        <w:rPr>
          <w:color w:val="222222"/>
        </w:rPr>
        <w:t>14</w:t>
      </w:r>
      <w:bookmarkEnd w:id="38"/>
      <w:r w:rsidRPr="00A206B2">
        <w:rPr>
          <w:color w:val="222222"/>
        </w:rPr>
        <w:t>)</w:t>
      </w:r>
      <w:r w:rsidRPr="00A206B2">
        <w:rPr>
          <w:i/>
          <w:iCs/>
          <w:color w:val="222222"/>
        </w:rPr>
        <w:t>.</w:t>
      </w:r>
      <w:r w:rsidRPr="00A206B2">
        <w:rPr>
          <w:rStyle w:val="Odwoanieprzypisudolnego"/>
          <w:rFonts w:eastAsia="Wingdings"/>
          <w:color w:val="222222"/>
        </w:rPr>
        <w:footnoteReference w:id="13"/>
      </w:r>
    </w:p>
    <w:p w14:paraId="6383077D" w14:textId="77777777" w:rsidR="00A23F77" w:rsidRPr="00866011" w:rsidRDefault="00A23F77" w:rsidP="00A23F77">
      <w:pPr>
        <w:shd w:val="clear" w:color="auto" w:fill="BFBFBF" w:themeFill="background1" w:themeFillShade="BF"/>
        <w:spacing w:before="40" w:after="40"/>
        <w:jc w:val="both"/>
        <w:rPr>
          <w:rFonts w:cs="Times New Roman"/>
        </w:rPr>
      </w:pPr>
      <w:r w:rsidRPr="00866011">
        <w:rPr>
          <w:rFonts w:cs="Times New Roman"/>
          <w:b/>
        </w:rPr>
        <w:lastRenderedPageBreak/>
        <w:t>INFORMACJA DOTYCZĄCA POLEGANIA NA ZDOLNOŚCIACH LUB SYTUACJI PODMIOTU UDOSTĘPNIAJĄCEGO ZASOBY W ZAKRESIE ODPOWIADAJĄCYM PONAD 10% WARTOŚCI ZAMÓWIENIA</w:t>
      </w:r>
      <w:r w:rsidRPr="00866011">
        <w:rPr>
          <w:rFonts w:cs="Times New Roman"/>
          <w:b/>
          <w:bCs/>
        </w:rPr>
        <w:t>:</w:t>
      </w:r>
    </w:p>
    <w:p w14:paraId="34C338D4" w14:textId="77777777" w:rsidR="00A23F77" w:rsidRPr="00866011" w:rsidRDefault="00A23F77" w:rsidP="00A23F77">
      <w:pPr>
        <w:spacing w:before="40" w:after="40"/>
        <w:jc w:val="both"/>
        <w:rPr>
          <w:rFonts w:cs="Times New Roman"/>
        </w:rPr>
      </w:pPr>
      <w:bookmarkStart w:id="39" w:name="_Hlk99016800"/>
      <w:r w:rsidRPr="00866011">
        <w:rPr>
          <w:rFonts w:cs="Times New Roman"/>
          <w:color w:val="0070C0"/>
        </w:rPr>
        <w:t>[</w:t>
      </w:r>
      <w:r w:rsidRPr="00866011">
        <w:rPr>
          <w:rFonts w:cs="Times New Roman"/>
          <w:color w:val="0070C0"/>
          <w:sz w:val="15"/>
          <w:szCs w:val="15"/>
        </w:rPr>
        <w:t>UWAGA</w:t>
      </w:r>
      <w:r w:rsidRPr="00866011">
        <w:rPr>
          <w:rFonts w:cs="Times New Roman"/>
          <w:i/>
          <w:color w:val="0070C0"/>
          <w:sz w:val="15"/>
          <w:szCs w:val="15"/>
        </w:rPr>
        <w:t xml:space="preserve">: wypełnić tylko w przypadku podmiotu udostępniającego zasoby, na którego zdolnościach lub sytuacji wykonawca polega w zakresie odpowiadającym ponad 10% wartości zamówienia. W przypadku więcej niż jednego podmiotu udostępniającego zasoby, na którego zdolnościach </w:t>
      </w:r>
      <w:r>
        <w:rPr>
          <w:rFonts w:cs="Times New Roman"/>
          <w:i/>
          <w:color w:val="0070C0"/>
          <w:sz w:val="15"/>
          <w:szCs w:val="15"/>
        </w:rPr>
        <w:br/>
      </w:r>
      <w:r w:rsidRPr="00866011">
        <w:rPr>
          <w:rFonts w:cs="Times New Roman"/>
          <w:i/>
          <w:color w:val="0070C0"/>
          <w:sz w:val="15"/>
          <w:szCs w:val="15"/>
        </w:rPr>
        <w:t>lub sytuacji wykonawca polega w zakresie odpowiadającym ponad 10 % wartości zamówienia, należy zastosować tyle razy, ile jest to konieczne</w:t>
      </w:r>
      <w:r w:rsidRPr="00866011">
        <w:rPr>
          <w:rFonts w:cs="Times New Roman"/>
          <w:color w:val="0070C0"/>
          <w:sz w:val="15"/>
          <w:szCs w:val="15"/>
        </w:rPr>
        <w:t>]</w:t>
      </w:r>
      <w:bookmarkEnd w:id="39"/>
    </w:p>
    <w:p w14:paraId="4067DE81" w14:textId="77777777" w:rsidR="00A23F77" w:rsidRPr="00866011" w:rsidRDefault="00A23F77" w:rsidP="00A23F77">
      <w:pPr>
        <w:spacing w:before="40"/>
        <w:jc w:val="both"/>
        <w:rPr>
          <w:rFonts w:cs="Times New Roman"/>
        </w:rPr>
      </w:pPr>
      <w:r w:rsidRPr="00866011">
        <w:rPr>
          <w:rFonts w:cs="Times New Roman"/>
        </w:rPr>
        <w:t xml:space="preserve">Oświadczam, że w celu wykazania spełniania warunków udziału w postępowaniu, określonych przez </w:t>
      </w:r>
      <w:r w:rsidR="00F553BB">
        <w:rPr>
          <w:rFonts w:cs="Times New Roman"/>
        </w:rPr>
        <w:t>Z</w:t>
      </w:r>
      <w:r w:rsidRPr="00866011">
        <w:rPr>
          <w:rFonts w:cs="Times New Roman"/>
        </w:rPr>
        <w:t>amawiającego w ………………………………………...</w:t>
      </w:r>
      <w:r>
        <w:rPr>
          <w:rFonts w:cs="Times New Roman"/>
        </w:rPr>
        <w:t>…………...…....…</w:t>
      </w:r>
      <w:r w:rsidRPr="00866011">
        <w:rPr>
          <w:rFonts w:cs="Times New Roman"/>
        </w:rPr>
        <w:t>……….....</w:t>
      </w:r>
    </w:p>
    <w:p w14:paraId="6BCFCB42" w14:textId="77777777" w:rsidR="00A23F77" w:rsidRPr="00866011" w:rsidRDefault="00A23F77" w:rsidP="00A23F77">
      <w:pPr>
        <w:jc w:val="both"/>
        <w:rPr>
          <w:rFonts w:cs="Times New Roman"/>
        </w:rPr>
      </w:pPr>
      <w:r>
        <w:rPr>
          <w:rFonts w:cs="Times New Roman"/>
        </w:rPr>
        <w:t>………………………………………………………………</w:t>
      </w:r>
      <w:r w:rsidRPr="00866011">
        <w:rPr>
          <w:rFonts w:cs="Times New Roman"/>
        </w:rPr>
        <w:t>.….…………</w:t>
      </w:r>
      <w:r>
        <w:rPr>
          <w:rFonts w:cs="Times New Roman"/>
        </w:rPr>
        <w:t>…..</w:t>
      </w:r>
      <w:r w:rsidRPr="00866011">
        <w:rPr>
          <w:rFonts w:cs="Times New Roman"/>
        </w:rPr>
        <w:t xml:space="preserve">……………….. </w:t>
      </w:r>
      <w:bookmarkStart w:id="40" w:name="_Hlk99005462"/>
    </w:p>
    <w:p w14:paraId="1DB59F5C" w14:textId="77777777" w:rsidR="00A23F77" w:rsidRPr="00866011" w:rsidRDefault="00A23F77" w:rsidP="00A23F77">
      <w:pPr>
        <w:jc w:val="center"/>
        <w:rPr>
          <w:rFonts w:cs="Times New Roman"/>
          <w:i/>
          <w:sz w:val="15"/>
          <w:szCs w:val="15"/>
        </w:rPr>
      </w:pPr>
      <w:r w:rsidRPr="00866011">
        <w:rPr>
          <w:rFonts w:cs="Times New Roman"/>
          <w:i/>
          <w:sz w:val="15"/>
          <w:szCs w:val="15"/>
        </w:rPr>
        <w:t xml:space="preserve">(wskazać </w:t>
      </w:r>
      <w:bookmarkEnd w:id="40"/>
      <w:r w:rsidRPr="00866011">
        <w:rPr>
          <w:rFonts w:cs="Times New Roman"/>
          <w:i/>
          <w:sz w:val="15"/>
          <w:szCs w:val="15"/>
        </w:rPr>
        <w:t>dokument i właściwą jednostkę redakcyjną dokumentu, w której określono warunki udziału w postępowaniu)</w:t>
      </w:r>
    </w:p>
    <w:p w14:paraId="5BAF53FA" w14:textId="77777777" w:rsidR="00A23F77" w:rsidRPr="00866011" w:rsidRDefault="00A23F77" w:rsidP="00A23F77">
      <w:pPr>
        <w:jc w:val="both"/>
        <w:rPr>
          <w:rFonts w:cs="Times New Roman"/>
        </w:rPr>
      </w:pPr>
      <w:r w:rsidRPr="00866011">
        <w:rPr>
          <w:rFonts w:cs="Times New Roman"/>
        </w:rPr>
        <w:t xml:space="preserve">polegam na zdolnościach lub sytuacji następującego podmiotu udostępniającego zasoby: </w:t>
      </w:r>
      <w:bookmarkStart w:id="41" w:name="_Hlk99014455"/>
    </w:p>
    <w:p w14:paraId="70358991" w14:textId="77777777" w:rsidR="00A23F77" w:rsidRPr="00866011" w:rsidRDefault="00A23F77" w:rsidP="00A23F77">
      <w:pPr>
        <w:jc w:val="both"/>
        <w:rPr>
          <w:rFonts w:cs="Times New Roman"/>
        </w:rPr>
      </w:pPr>
      <w:r w:rsidRPr="00866011">
        <w:rPr>
          <w:rFonts w:cs="Times New Roman"/>
        </w:rPr>
        <w:t>……………………………………………………………...…………………………..……..…</w:t>
      </w:r>
    </w:p>
    <w:p w14:paraId="50EB6128" w14:textId="77777777" w:rsidR="00A23F77" w:rsidRPr="00866011" w:rsidRDefault="00A23F77" w:rsidP="00A23F77">
      <w:pPr>
        <w:jc w:val="both"/>
        <w:rPr>
          <w:rFonts w:cs="Times New Roman"/>
          <w:i/>
        </w:rPr>
      </w:pPr>
      <w:r w:rsidRPr="00866011">
        <w:rPr>
          <w:rFonts w:cs="Times New Roman"/>
        </w:rPr>
        <w:t>…………………………………………………………………………………………….…</w:t>
      </w:r>
      <w:r>
        <w:rPr>
          <w:rFonts w:cs="Times New Roman"/>
        </w:rPr>
        <w:t>...</w:t>
      </w:r>
      <w:r w:rsidRPr="00866011">
        <w:rPr>
          <w:rFonts w:cs="Times New Roman"/>
        </w:rPr>
        <w:t>...</w:t>
      </w:r>
      <w:bookmarkEnd w:id="41"/>
    </w:p>
    <w:p w14:paraId="70FB2182" w14:textId="77777777" w:rsidR="00A23F77" w:rsidRPr="00866011" w:rsidRDefault="00A23F77" w:rsidP="00A23F77">
      <w:pPr>
        <w:jc w:val="center"/>
        <w:rPr>
          <w:rFonts w:cs="Times New Roman"/>
          <w:sz w:val="15"/>
          <w:szCs w:val="15"/>
        </w:rPr>
      </w:pPr>
      <w:r w:rsidRPr="00866011">
        <w:rPr>
          <w:rFonts w:cs="Times New Roman"/>
          <w:i/>
          <w:sz w:val="15"/>
          <w:szCs w:val="15"/>
        </w:rPr>
        <w:t>(podać pełną nazwę/firmę, adres, a także w zależności od podmiotu: NIP/PESEL, KRS/</w:t>
      </w:r>
      <w:proofErr w:type="spellStart"/>
      <w:r w:rsidRPr="00866011">
        <w:rPr>
          <w:rFonts w:cs="Times New Roman"/>
          <w:i/>
          <w:sz w:val="15"/>
          <w:szCs w:val="15"/>
        </w:rPr>
        <w:t>CEiDG</w:t>
      </w:r>
      <w:proofErr w:type="spellEnd"/>
      <w:r w:rsidRPr="00866011">
        <w:rPr>
          <w:rFonts w:cs="Times New Roman"/>
          <w:i/>
          <w:sz w:val="15"/>
          <w:szCs w:val="15"/>
        </w:rPr>
        <w:t>)</w:t>
      </w:r>
    </w:p>
    <w:p w14:paraId="6D415A3B" w14:textId="77777777" w:rsidR="00A23F77" w:rsidRPr="00866011" w:rsidRDefault="00A23F77" w:rsidP="00A23F77">
      <w:pPr>
        <w:jc w:val="both"/>
        <w:rPr>
          <w:rFonts w:cs="Times New Roman"/>
        </w:rPr>
      </w:pPr>
      <w:r w:rsidRPr="00866011">
        <w:rPr>
          <w:rFonts w:cs="Times New Roman"/>
        </w:rPr>
        <w:t>w następującym zakresie: ………………</w:t>
      </w:r>
      <w:r>
        <w:rPr>
          <w:rFonts w:cs="Times New Roman"/>
        </w:rPr>
        <w:t>………………………………..……</w:t>
      </w:r>
      <w:r w:rsidRPr="00866011">
        <w:rPr>
          <w:rFonts w:cs="Times New Roman"/>
        </w:rPr>
        <w:t>…….………..…</w:t>
      </w:r>
    </w:p>
    <w:p w14:paraId="7F2F79BF" w14:textId="77777777" w:rsidR="00A23F77" w:rsidRPr="00866011" w:rsidRDefault="00A23F77" w:rsidP="00A23F77">
      <w:pPr>
        <w:jc w:val="both"/>
        <w:rPr>
          <w:rFonts w:cs="Times New Roman"/>
        </w:rPr>
      </w:pPr>
      <w:r w:rsidRPr="00866011">
        <w:rPr>
          <w:rFonts w:cs="Times New Roman"/>
        </w:rPr>
        <w:t>……………………………….……………………</w:t>
      </w:r>
      <w:r>
        <w:rPr>
          <w:rFonts w:cs="Times New Roman"/>
        </w:rPr>
        <w:t>………………………..……………………</w:t>
      </w:r>
    </w:p>
    <w:p w14:paraId="5B5E9F61" w14:textId="77777777" w:rsidR="00A23F77" w:rsidRPr="00866011" w:rsidRDefault="00A23F77" w:rsidP="00A23F77">
      <w:pPr>
        <w:jc w:val="center"/>
        <w:rPr>
          <w:rFonts w:cs="Times New Roman"/>
          <w:iCs/>
          <w:sz w:val="15"/>
          <w:szCs w:val="15"/>
        </w:rPr>
      </w:pPr>
      <w:r w:rsidRPr="00866011">
        <w:rPr>
          <w:rFonts w:cs="Times New Roman"/>
          <w:i/>
          <w:sz w:val="15"/>
          <w:szCs w:val="15"/>
        </w:rPr>
        <w:t>(określić odpowiedni zakres udostępnianych zasobów dla wskazanego podmiotu)</w:t>
      </w:r>
    </w:p>
    <w:p w14:paraId="581523FA" w14:textId="77777777" w:rsidR="00A23F77" w:rsidRPr="00866011" w:rsidRDefault="00A23F77" w:rsidP="00A23F77">
      <w:pPr>
        <w:jc w:val="both"/>
        <w:rPr>
          <w:rFonts w:cs="Times New Roman"/>
        </w:rPr>
      </w:pPr>
      <w:r w:rsidRPr="00866011">
        <w:rPr>
          <w:rFonts w:cs="Times New Roman"/>
        </w:rPr>
        <w:t xml:space="preserve">co odpowiada ponad 10% wartości przedmiotowego zamówienia. </w:t>
      </w:r>
    </w:p>
    <w:p w14:paraId="3E12228F" w14:textId="77777777" w:rsidR="00A23F77" w:rsidRPr="00866011" w:rsidRDefault="00A23F77" w:rsidP="00A23F77">
      <w:pPr>
        <w:jc w:val="both"/>
        <w:rPr>
          <w:rFonts w:cs="Times New Roman"/>
          <w:sz w:val="12"/>
          <w:szCs w:val="12"/>
        </w:rPr>
      </w:pPr>
    </w:p>
    <w:p w14:paraId="58C4A1A3" w14:textId="77777777" w:rsidR="00A23F77" w:rsidRPr="00866011" w:rsidRDefault="00A23F77" w:rsidP="00A23F77">
      <w:pPr>
        <w:shd w:val="clear" w:color="auto" w:fill="BFBFBF" w:themeFill="background1" w:themeFillShade="BF"/>
        <w:spacing w:before="40" w:after="120"/>
        <w:jc w:val="both"/>
        <w:rPr>
          <w:rFonts w:cs="Times New Roman"/>
          <w:b/>
        </w:rPr>
      </w:pPr>
      <w:r w:rsidRPr="00866011">
        <w:rPr>
          <w:rFonts w:cs="Times New Roman"/>
          <w:b/>
        </w:rPr>
        <w:t>OŚWIADCZENIE DOTYCZĄCE PODWYKONAWCY, NA KTÓREGO PRZYPADA PONAD 10% WARTOŚCI ZAMÓWIENIA:</w:t>
      </w:r>
    </w:p>
    <w:p w14:paraId="0A79D451" w14:textId="77777777" w:rsidR="00A23F77" w:rsidRPr="00866011" w:rsidRDefault="00A23F77" w:rsidP="00A23F77">
      <w:pPr>
        <w:spacing w:before="40" w:after="40"/>
        <w:jc w:val="both"/>
        <w:rPr>
          <w:rFonts w:cs="Times New Roman"/>
          <w:sz w:val="15"/>
          <w:szCs w:val="15"/>
        </w:rPr>
      </w:pPr>
      <w:r w:rsidRPr="00866011">
        <w:rPr>
          <w:rFonts w:cs="Times New Roman"/>
          <w:color w:val="0070C0"/>
          <w:sz w:val="15"/>
          <w:szCs w:val="15"/>
        </w:rPr>
        <w:t>[UWAGA</w:t>
      </w:r>
      <w:r w:rsidRPr="00866011">
        <w:rPr>
          <w:rFonts w:cs="Times New Roman"/>
          <w:i/>
          <w:color w:val="0070C0"/>
          <w:sz w:val="15"/>
          <w:szCs w:val="15"/>
        </w:rPr>
        <w:t xml:space="preserve">: wypełnić tylko w przypadku Podwykonawcy (niebędącego podmiotem udostępniającym zasoby), na którego przypada ponad 10% wartości zamówienia. W przypadku więcej niż jednego Podwykonawcy, na którego zdolnościach lub sytuacji wykonawca nie polega, a na którego przypada </w:t>
      </w:r>
      <w:r w:rsidRPr="00866011">
        <w:rPr>
          <w:rFonts w:cs="Times New Roman"/>
          <w:i/>
          <w:color w:val="0070C0"/>
          <w:sz w:val="15"/>
          <w:szCs w:val="15"/>
        </w:rPr>
        <w:br/>
        <w:t>ponad 1</w:t>
      </w:r>
      <w:r w:rsidR="00EC647A">
        <w:rPr>
          <w:rFonts w:cs="Times New Roman"/>
          <w:i/>
          <w:color w:val="0070C0"/>
          <w:sz w:val="15"/>
          <w:szCs w:val="15"/>
        </w:rPr>
        <w:t>0</w:t>
      </w:r>
      <w:r w:rsidRPr="00866011">
        <w:rPr>
          <w:rFonts w:cs="Times New Roman"/>
          <w:i/>
          <w:color w:val="0070C0"/>
          <w:sz w:val="15"/>
          <w:szCs w:val="15"/>
        </w:rPr>
        <w:t>% wartości zamówienia, należy zastosować tyle razy, ile jest to konieczne</w:t>
      </w:r>
      <w:r w:rsidRPr="00866011">
        <w:rPr>
          <w:rFonts w:cs="Times New Roman"/>
          <w:color w:val="0070C0"/>
          <w:sz w:val="15"/>
          <w:szCs w:val="15"/>
        </w:rPr>
        <w:t>]</w:t>
      </w:r>
    </w:p>
    <w:p w14:paraId="7ED2E2B1" w14:textId="77777777" w:rsidR="00A23F77" w:rsidRPr="00866011" w:rsidRDefault="00A23F77" w:rsidP="00A23F77">
      <w:pPr>
        <w:jc w:val="both"/>
        <w:rPr>
          <w:rFonts w:cs="Times New Roman"/>
        </w:rPr>
      </w:pPr>
      <w:r w:rsidRPr="00866011">
        <w:rPr>
          <w:rFonts w:cs="Times New Roman"/>
        </w:rPr>
        <w:t>Oświadczam, że w stosunku do następującego podmiotu, będącego Po</w:t>
      </w:r>
      <w:r>
        <w:rPr>
          <w:rFonts w:cs="Times New Roman"/>
        </w:rPr>
        <w:t xml:space="preserve">dwykonawcą, </w:t>
      </w:r>
      <w:r>
        <w:rPr>
          <w:rFonts w:cs="Times New Roman"/>
        </w:rPr>
        <w:br/>
      </w:r>
      <w:r w:rsidRPr="00866011">
        <w:rPr>
          <w:rFonts w:cs="Times New Roman"/>
        </w:rPr>
        <w:t xml:space="preserve">na którego przypada ponad 10% wartości </w:t>
      </w:r>
      <w:r>
        <w:rPr>
          <w:rFonts w:cs="Times New Roman"/>
        </w:rPr>
        <w:t>zamówienia: ………………………</w:t>
      </w:r>
      <w:r w:rsidRPr="00866011">
        <w:rPr>
          <w:rFonts w:cs="Times New Roman"/>
        </w:rPr>
        <w:t>…..………</w:t>
      </w:r>
      <w:r>
        <w:rPr>
          <w:rFonts w:cs="Times New Roman"/>
        </w:rPr>
        <w:t>…</w:t>
      </w:r>
      <w:r w:rsidRPr="00866011">
        <w:rPr>
          <w:rFonts w:cs="Times New Roman"/>
        </w:rPr>
        <w:t>…</w:t>
      </w:r>
    </w:p>
    <w:p w14:paraId="7B4F9423" w14:textId="77777777" w:rsidR="00A23F77" w:rsidRPr="00866011" w:rsidRDefault="00A23F77" w:rsidP="00A23F77">
      <w:pPr>
        <w:jc w:val="both"/>
        <w:rPr>
          <w:rFonts w:cs="Times New Roman"/>
        </w:rPr>
      </w:pPr>
      <w:r w:rsidRPr="00866011">
        <w:rPr>
          <w:rFonts w:cs="Times New Roman"/>
        </w:rPr>
        <w:t>………………………………………………………………………………….………………</w:t>
      </w:r>
      <w:r>
        <w:rPr>
          <w:rFonts w:cs="Times New Roman"/>
        </w:rPr>
        <w:t>..</w:t>
      </w:r>
    </w:p>
    <w:p w14:paraId="36F2FC06" w14:textId="77777777" w:rsidR="00A23F77" w:rsidRPr="00866011" w:rsidRDefault="00A23F77" w:rsidP="00A23F77">
      <w:pPr>
        <w:jc w:val="center"/>
        <w:rPr>
          <w:rFonts w:cs="Times New Roman"/>
          <w:sz w:val="15"/>
          <w:szCs w:val="15"/>
        </w:rPr>
      </w:pPr>
      <w:r w:rsidRPr="00866011">
        <w:rPr>
          <w:rFonts w:cs="Times New Roman"/>
          <w:sz w:val="15"/>
          <w:szCs w:val="15"/>
        </w:rPr>
        <w:t xml:space="preserve"> </w:t>
      </w:r>
      <w:r w:rsidRPr="00866011">
        <w:rPr>
          <w:rFonts w:cs="Times New Roman"/>
          <w:i/>
          <w:sz w:val="15"/>
          <w:szCs w:val="15"/>
        </w:rPr>
        <w:t>(podać pełną nazwę/firmę, adres, a także w zależności od podmiotu: NIP/PESEL, KRS/</w:t>
      </w:r>
      <w:proofErr w:type="spellStart"/>
      <w:r w:rsidRPr="00866011">
        <w:rPr>
          <w:rFonts w:cs="Times New Roman"/>
          <w:i/>
          <w:sz w:val="15"/>
          <w:szCs w:val="15"/>
        </w:rPr>
        <w:t>CEiDG</w:t>
      </w:r>
      <w:proofErr w:type="spellEnd"/>
      <w:r w:rsidRPr="00866011">
        <w:rPr>
          <w:rFonts w:cs="Times New Roman"/>
          <w:i/>
          <w:sz w:val="15"/>
          <w:szCs w:val="15"/>
        </w:rPr>
        <w:t>)</w:t>
      </w:r>
    </w:p>
    <w:p w14:paraId="22BB4F05" w14:textId="77777777" w:rsidR="00A23F77" w:rsidRPr="00866011" w:rsidRDefault="00A23F77" w:rsidP="00A23F77">
      <w:pPr>
        <w:jc w:val="both"/>
        <w:rPr>
          <w:rFonts w:cs="Times New Roman"/>
        </w:rPr>
      </w:pPr>
      <w:r w:rsidRPr="00866011">
        <w:rPr>
          <w:rFonts w:cs="Times New Roman"/>
        </w:rPr>
        <w:t>nie zachodzą podstawy wykluczenia z postępowania o udzielenie zamówienia przewidziane w  art.  5k rozporządzenia 833/2014 w brzmieniu nadanym rozporządzeniem 2022/576.</w:t>
      </w:r>
    </w:p>
    <w:p w14:paraId="06D32852" w14:textId="77777777" w:rsidR="00A23F77" w:rsidRPr="00866011" w:rsidRDefault="00A23F77" w:rsidP="00A23F77">
      <w:pPr>
        <w:jc w:val="both"/>
        <w:rPr>
          <w:rFonts w:cs="Times New Roman"/>
          <w:sz w:val="12"/>
          <w:szCs w:val="12"/>
        </w:rPr>
      </w:pPr>
    </w:p>
    <w:p w14:paraId="6DBE796C" w14:textId="77777777" w:rsidR="00A23F77" w:rsidRPr="00866011" w:rsidRDefault="00A23F77" w:rsidP="00A23F77">
      <w:pPr>
        <w:shd w:val="clear" w:color="auto" w:fill="BFBFBF" w:themeFill="background1" w:themeFillShade="BF"/>
        <w:jc w:val="both"/>
        <w:rPr>
          <w:rFonts w:cs="Times New Roman"/>
          <w:b/>
        </w:rPr>
      </w:pPr>
      <w:r w:rsidRPr="00866011">
        <w:rPr>
          <w:rFonts w:cs="Times New Roman"/>
          <w:b/>
        </w:rPr>
        <w:t>OŚWIADCZENIE DOTYCZĄCE DOSTAWCY, NA KTÓREGO PRZYPADA PONAD 10% WARTOŚCI ZAMÓWIENIA:</w:t>
      </w:r>
    </w:p>
    <w:p w14:paraId="3F4527CF" w14:textId="77777777" w:rsidR="00A23F77" w:rsidRPr="00866011" w:rsidRDefault="00A23F77" w:rsidP="00A23F77">
      <w:pPr>
        <w:spacing w:before="40" w:after="40"/>
        <w:jc w:val="both"/>
        <w:rPr>
          <w:rFonts w:cs="Times New Roman"/>
          <w:sz w:val="15"/>
          <w:szCs w:val="15"/>
        </w:rPr>
      </w:pPr>
      <w:r w:rsidRPr="00866011">
        <w:rPr>
          <w:rFonts w:cs="Times New Roman"/>
          <w:color w:val="0070C0"/>
          <w:sz w:val="15"/>
          <w:szCs w:val="15"/>
        </w:rPr>
        <w:t>[UWAGA</w:t>
      </w:r>
      <w:r w:rsidRPr="00866011">
        <w:rPr>
          <w:rFonts w:cs="Times New Roman"/>
          <w:i/>
          <w:color w:val="0070C0"/>
          <w:sz w:val="15"/>
          <w:szCs w:val="15"/>
        </w:rPr>
        <w:t xml:space="preserve">: wypełnić tylko w przypadku dostawcy, na którego przypada ponad 10% wartości zamówienia. W przypadku więcej niż jednego dostawcy, </w:t>
      </w:r>
      <w:r w:rsidRPr="00866011">
        <w:rPr>
          <w:rFonts w:cs="Times New Roman"/>
          <w:i/>
          <w:color w:val="0070C0"/>
          <w:sz w:val="15"/>
          <w:szCs w:val="15"/>
        </w:rPr>
        <w:br/>
        <w:t>na którego przypada ponad 10% wartości zamówienia, należy zastosować tyle razy, ile jest to konieczne</w:t>
      </w:r>
      <w:r w:rsidRPr="00866011">
        <w:rPr>
          <w:rFonts w:cs="Times New Roman"/>
          <w:color w:val="0070C0"/>
          <w:sz w:val="15"/>
          <w:szCs w:val="15"/>
        </w:rPr>
        <w:t>]</w:t>
      </w:r>
    </w:p>
    <w:p w14:paraId="5B15088A" w14:textId="77777777" w:rsidR="00A23F77" w:rsidRPr="00866011" w:rsidRDefault="00A23F77" w:rsidP="00A23F77">
      <w:pPr>
        <w:jc w:val="both"/>
        <w:rPr>
          <w:rFonts w:cs="Times New Roman"/>
        </w:rPr>
      </w:pPr>
      <w:r w:rsidRPr="00866011">
        <w:rPr>
          <w:rFonts w:cs="Times New Roman"/>
        </w:rPr>
        <w:t xml:space="preserve">Oświadczam, że w stosunku do następującego podmiotu, będącego dostawcą, </w:t>
      </w:r>
      <w:r>
        <w:rPr>
          <w:rFonts w:cs="Times New Roman"/>
        </w:rPr>
        <w:br/>
      </w:r>
      <w:r w:rsidRPr="00866011">
        <w:rPr>
          <w:rFonts w:cs="Times New Roman"/>
        </w:rPr>
        <w:t>na którego przypada ponad 10%</w:t>
      </w:r>
      <w:r>
        <w:rPr>
          <w:rFonts w:cs="Times New Roman"/>
        </w:rPr>
        <w:t xml:space="preserve"> wartości zamówienia: ………………………</w:t>
      </w:r>
      <w:r w:rsidRPr="00866011">
        <w:rPr>
          <w:rFonts w:cs="Times New Roman"/>
        </w:rPr>
        <w:t>…………..……</w:t>
      </w:r>
    </w:p>
    <w:p w14:paraId="50F575E4" w14:textId="77777777" w:rsidR="00A23F77" w:rsidRPr="00866011" w:rsidRDefault="00A23F77" w:rsidP="00A23F77">
      <w:pPr>
        <w:jc w:val="both"/>
        <w:rPr>
          <w:rFonts w:cs="Times New Roman"/>
        </w:rPr>
      </w:pPr>
      <w:r w:rsidRPr="00866011">
        <w:rPr>
          <w:rFonts w:cs="Times New Roman"/>
        </w:rPr>
        <w:t>………………………………………….……………………………………………………</w:t>
      </w:r>
      <w:r>
        <w:rPr>
          <w:rFonts w:cs="Times New Roman"/>
        </w:rPr>
        <w:t>.</w:t>
      </w:r>
      <w:r w:rsidRPr="00866011">
        <w:rPr>
          <w:rFonts w:cs="Times New Roman"/>
        </w:rPr>
        <w:t>…</w:t>
      </w:r>
      <w:r>
        <w:rPr>
          <w:rFonts w:cs="Times New Roman"/>
        </w:rPr>
        <w:t>.</w:t>
      </w:r>
    </w:p>
    <w:p w14:paraId="73B88AE9" w14:textId="77777777" w:rsidR="00A23F77" w:rsidRPr="00866011" w:rsidRDefault="00A23F77" w:rsidP="00A23F77">
      <w:pPr>
        <w:jc w:val="center"/>
        <w:rPr>
          <w:rFonts w:cs="Times New Roman"/>
          <w:sz w:val="15"/>
          <w:szCs w:val="15"/>
        </w:rPr>
      </w:pPr>
      <w:r w:rsidRPr="00866011">
        <w:rPr>
          <w:rFonts w:cs="Times New Roman"/>
          <w:i/>
          <w:sz w:val="15"/>
          <w:szCs w:val="15"/>
        </w:rPr>
        <w:t>(podać pełną nazwę/firmę, adres, a także w zależności od podmiotu: NIP/PESEL, KRS/</w:t>
      </w:r>
      <w:proofErr w:type="spellStart"/>
      <w:r w:rsidRPr="00866011">
        <w:rPr>
          <w:rFonts w:cs="Times New Roman"/>
          <w:i/>
          <w:sz w:val="15"/>
          <w:szCs w:val="15"/>
        </w:rPr>
        <w:t>CEiDG</w:t>
      </w:r>
      <w:proofErr w:type="spellEnd"/>
      <w:r w:rsidRPr="00866011">
        <w:rPr>
          <w:rFonts w:cs="Times New Roman"/>
          <w:i/>
          <w:sz w:val="15"/>
          <w:szCs w:val="15"/>
        </w:rPr>
        <w:t>)</w:t>
      </w:r>
    </w:p>
    <w:p w14:paraId="09B5F9BE" w14:textId="77777777" w:rsidR="00A23F77" w:rsidRPr="00866011" w:rsidRDefault="00A23F77" w:rsidP="00A23F77">
      <w:pPr>
        <w:jc w:val="both"/>
        <w:rPr>
          <w:rFonts w:cs="Times New Roman"/>
        </w:rPr>
      </w:pPr>
      <w:r w:rsidRPr="00866011">
        <w:rPr>
          <w:rFonts w:cs="Times New Roman"/>
        </w:rPr>
        <w:t>nie zachodzą podstawy wykluczenia z postępowania o udzielenie zamówienia przewidziane w  art.  5k rozporządzenia 833/2014 w brzmieniu nadanym rozporządzeniem 2022/576.</w:t>
      </w:r>
    </w:p>
    <w:p w14:paraId="253AB37C" w14:textId="77777777" w:rsidR="00A23F77" w:rsidRPr="00866011" w:rsidRDefault="00A23F77" w:rsidP="00A23F77">
      <w:pPr>
        <w:jc w:val="both"/>
        <w:rPr>
          <w:rFonts w:cs="Times New Roman"/>
          <w:sz w:val="12"/>
          <w:szCs w:val="12"/>
        </w:rPr>
      </w:pPr>
    </w:p>
    <w:p w14:paraId="58045E22" w14:textId="77777777" w:rsidR="00A23F77" w:rsidRPr="00866011" w:rsidRDefault="00A23F77" w:rsidP="00A23F77">
      <w:pPr>
        <w:shd w:val="clear" w:color="auto" w:fill="BFBFBF" w:themeFill="background1" w:themeFillShade="BF"/>
        <w:jc w:val="both"/>
        <w:rPr>
          <w:rFonts w:cs="Times New Roman"/>
          <w:b/>
        </w:rPr>
      </w:pPr>
      <w:r w:rsidRPr="00866011">
        <w:rPr>
          <w:rFonts w:cs="Times New Roman"/>
          <w:b/>
        </w:rPr>
        <w:t>OŚWIADCZENIE DOTYCZĄCE PODANYCH INFORMACJI:</w:t>
      </w:r>
    </w:p>
    <w:p w14:paraId="3A9C2022" w14:textId="77777777" w:rsidR="00A23F77" w:rsidRPr="00866011" w:rsidRDefault="00A23F77" w:rsidP="00A23F77">
      <w:pPr>
        <w:jc w:val="both"/>
        <w:rPr>
          <w:rFonts w:cs="Times New Roman"/>
        </w:rPr>
      </w:pPr>
      <w:r w:rsidRPr="00866011">
        <w:rPr>
          <w:rFonts w:cs="Times New Roman"/>
        </w:rPr>
        <w:t xml:space="preserve">Oświadczam, że wszystkie informacje podane w powyższych oświadczeniach są aktualne </w:t>
      </w:r>
      <w:r w:rsidRPr="00866011">
        <w:rPr>
          <w:rFonts w:cs="Times New Roman"/>
        </w:rPr>
        <w:br/>
        <w:t xml:space="preserve">i zgodne z prawdą oraz zostały przedstawione z pełną świadomością konsekwencji wprowadzenia </w:t>
      </w:r>
      <w:r w:rsidR="00F553BB">
        <w:rPr>
          <w:rFonts w:cs="Times New Roman"/>
        </w:rPr>
        <w:t>Z</w:t>
      </w:r>
      <w:r w:rsidRPr="00866011">
        <w:rPr>
          <w:rFonts w:cs="Times New Roman"/>
        </w:rPr>
        <w:t>amawiającego w błąd przy przedstawianiu informacji.</w:t>
      </w:r>
    </w:p>
    <w:p w14:paraId="128993C4" w14:textId="77777777" w:rsidR="00A23F77" w:rsidRPr="00A23F77" w:rsidRDefault="00A23F77" w:rsidP="00A23F77">
      <w:pPr>
        <w:jc w:val="both"/>
        <w:rPr>
          <w:rFonts w:cs="Times New Roman"/>
          <w:sz w:val="16"/>
          <w:szCs w:val="16"/>
        </w:rPr>
      </w:pPr>
    </w:p>
    <w:p w14:paraId="42F690C2" w14:textId="77777777" w:rsidR="00A23F77" w:rsidRPr="00866011" w:rsidRDefault="00A23F77" w:rsidP="00A23F77">
      <w:pPr>
        <w:widowControl/>
        <w:suppressAutoHyphens w:val="0"/>
        <w:autoSpaceDN/>
        <w:snapToGrid w:val="0"/>
        <w:spacing w:after="160" w:line="276" w:lineRule="auto"/>
        <w:textAlignment w:val="auto"/>
        <w:rPr>
          <w:rFonts w:eastAsia="Calibri" w:cs="Times New Roman"/>
          <w:noProof/>
          <w:kern w:val="0"/>
          <w:lang w:eastAsia="en-US" w:bidi="ar-SA"/>
        </w:rPr>
      </w:pPr>
      <w:r w:rsidRPr="00866011">
        <w:rPr>
          <w:rFonts w:eastAsia="Calibri" w:cs="Times New Roman"/>
          <w:noProof/>
          <w:kern w:val="0"/>
          <w:lang w:eastAsia="en-US" w:bidi="ar-SA"/>
        </w:rPr>
        <w:t>Data, miejscowość oraz podpis(-y):</w:t>
      </w:r>
    </w:p>
    <w:p w14:paraId="081C320E" w14:textId="77777777" w:rsidR="00A23F77" w:rsidRPr="00866011" w:rsidRDefault="00A23F77" w:rsidP="00A23F77">
      <w:pPr>
        <w:widowControl/>
        <w:suppressAutoHyphens w:val="0"/>
        <w:autoSpaceDN/>
        <w:snapToGrid w:val="0"/>
        <w:jc w:val="both"/>
        <w:textAlignment w:val="auto"/>
        <w:rPr>
          <w:rFonts w:eastAsia="Calibri" w:cs="Times New Roman"/>
          <w:noProof/>
          <w:kern w:val="0"/>
          <w:lang w:eastAsia="en-US" w:bidi="ar-SA"/>
        </w:rPr>
      </w:pPr>
      <w:r>
        <w:rPr>
          <w:rFonts w:eastAsia="Calibri" w:cs="Times New Roman"/>
          <w:noProof/>
          <w:kern w:val="0"/>
          <w:lang w:eastAsia="en-US" w:bidi="ar-SA"/>
        </w:rPr>
        <w:t>………………</w:t>
      </w:r>
      <w:r w:rsidRPr="00866011">
        <w:rPr>
          <w:rFonts w:eastAsia="Calibri" w:cs="Times New Roman"/>
          <w:noProof/>
          <w:kern w:val="0"/>
          <w:lang w:eastAsia="en-US" w:bidi="ar-SA"/>
        </w:rPr>
        <w:t>………………………….</w:t>
      </w:r>
    </w:p>
    <w:p w14:paraId="3CB8F2D1" w14:textId="77777777" w:rsidR="00A23F77" w:rsidRPr="00A23F77" w:rsidRDefault="00A23F77" w:rsidP="00A23F77">
      <w:pPr>
        <w:widowControl/>
        <w:suppressAutoHyphens w:val="0"/>
        <w:autoSpaceDN/>
        <w:snapToGrid w:val="0"/>
        <w:jc w:val="both"/>
        <w:textAlignment w:val="auto"/>
        <w:rPr>
          <w:rFonts w:eastAsia="Calibri" w:cs="Times New Roman"/>
          <w:b/>
          <w:iCs/>
          <w:noProof/>
          <w:kern w:val="0"/>
          <w:sz w:val="8"/>
          <w:szCs w:val="8"/>
          <w:lang w:eastAsia="en-US" w:bidi="ar-SA"/>
        </w:rPr>
      </w:pPr>
    </w:p>
    <w:p w14:paraId="1E480A74" w14:textId="77777777" w:rsidR="00A23F77" w:rsidRPr="00A23F77" w:rsidRDefault="00A23F77" w:rsidP="00A23F77">
      <w:pPr>
        <w:widowControl/>
        <w:tabs>
          <w:tab w:val="left" w:pos="1978"/>
          <w:tab w:val="left" w:pos="3828"/>
          <w:tab w:val="center" w:pos="4677"/>
        </w:tabs>
        <w:autoSpaceDN/>
        <w:jc w:val="both"/>
        <w:rPr>
          <w:rFonts w:eastAsia="Arial" w:cs="Times New Roman"/>
          <w:b/>
          <w:i/>
          <w:kern w:val="1"/>
          <w:sz w:val="20"/>
          <w:szCs w:val="20"/>
        </w:rPr>
      </w:pPr>
      <w:r w:rsidRPr="00A23F77">
        <w:rPr>
          <w:rFonts w:eastAsia="Arial" w:cs="Times New Roman"/>
          <w:b/>
          <w:i/>
          <w:kern w:val="1"/>
          <w:sz w:val="20"/>
          <w:szCs w:val="20"/>
        </w:rPr>
        <w:t xml:space="preserve">Dokument należy wypełnić i podpisać kwalifikowanym podpisem elektronicznym. </w:t>
      </w:r>
    </w:p>
    <w:p w14:paraId="4CC5C567" w14:textId="77777777" w:rsidR="00A23F77" w:rsidRDefault="00A23F77" w:rsidP="00A23F77">
      <w:pPr>
        <w:widowControl/>
        <w:tabs>
          <w:tab w:val="left" w:pos="1978"/>
          <w:tab w:val="left" w:pos="3828"/>
          <w:tab w:val="center" w:pos="4677"/>
        </w:tabs>
        <w:autoSpaceDN/>
        <w:jc w:val="both"/>
        <w:rPr>
          <w:rFonts w:eastAsia="Arial" w:cs="Times New Roman"/>
          <w:b/>
          <w:i/>
          <w:kern w:val="1"/>
          <w:sz w:val="20"/>
          <w:szCs w:val="20"/>
        </w:rPr>
      </w:pPr>
      <w:r w:rsidRPr="00A23F77">
        <w:rPr>
          <w:rFonts w:eastAsia="Arial" w:cs="Times New Roman"/>
          <w:b/>
          <w:i/>
          <w:kern w:val="1"/>
          <w:sz w:val="20"/>
          <w:szCs w:val="20"/>
        </w:rPr>
        <w:t xml:space="preserve">Zamawiający zaleca zapisanie dokumentu w formacie PDF. </w:t>
      </w:r>
    </w:p>
    <w:p w14:paraId="5A32E246" w14:textId="77777777" w:rsidR="007F66D4" w:rsidRDefault="007F66D4" w:rsidP="00A23F77">
      <w:pPr>
        <w:widowControl/>
        <w:tabs>
          <w:tab w:val="left" w:pos="1978"/>
          <w:tab w:val="left" w:pos="3828"/>
          <w:tab w:val="center" w:pos="4677"/>
        </w:tabs>
        <w:autoSpaceDN/>
        <w:jc w:val="both"/>
        <w:rPr>
          <w:rFonts w:eastAsia="Arial" w:cs="Times New Roman"/>
          <w:b/>
          <w:i/>
          <w:kern w:val="1"/>
          <w:sz w:val="20"/>
          <w:szCs w:val="20"/>
        </w:rPr>
      </w:pPr>
    </w:p>
    <w:p w14:paraId="6D1F79CF" w14:textId="77777777" w:rsidR="008903DE" w:rsidRDefault="008903DE" w:rsidP="00A23F77">
      <w:pPr>
        <w:widowControl/>
        <w:tabs>
          <w:tab w:val="left" w:pos="1978"/>
          <w:tab w:val="left" w:pos="3828"/>
          <w:tab w:val="center" w:pos="4677"/>
        </w:tabs>
        <w:autoSpaceDN/>
        <w:jc w:val="both"/>
        <w:rPr>
          <w:rFonts w:eastAsia="Arial" w:cs="Times New Roman"/>
          <w:b/>
          <w:i/>
          <w:kern w:val="1"/>
          <w:sz w:val="20"/>
          <w:szCs w:val="20"/>
        </w:rPr>
      </w:pPr>
    </w:p>
    <w:p w14:paraId="6B90E6FE" w14:textId="77777777" w:rsidR="008903DE" w:rsidRDefault="008903DE" w:rsidP="00A23F77">
      <w:pPr>
        <w:widowControl/>
        <w:tabs>
          <w:tab w:val="left" w:pos="1978"/>
          <w:tab w:val="left" w:pos="3828"/>
          <w:tab w:val="center" w:pos="4677"/>
        </w:tabs>
        <w:autoSpaceDN/>
        <w:jc w:val="both"/>
        <w:rPr>
          <w:rFonts w:eastAsia="Arial" w:cs="Times New Roman"/>
          <w:b/>
          <w:i/>
          <w:kern w:val="1"/>
          <w:sz w:val="20"/>
          <w:szCs w:val="20"/>
        </w:rPr>
      </w:pPr>
    </w:p>
    <w:p w14:paraId="30FA9496" w14:textId="77777777" w:rsidR="008903DE" w:rsidRDefault="008903DE" w:rsidP="00A23F77">
      <w:pPr>
        <w:widowControl/>
        <w:tabs>
          <w:tab w:val="left" w:pos="1978"/>
          <w:tab w:val="left" w:pos="3828"/>
          <w:tab w:val="center" w:pos="4677"/>
        </w:tabs>
        <w:autoSpaceDN/>
        <w:jc w:val="both"/>
        <w:rPr>
          <w:rFonts w:eastAsia="Arial" w:cs="Times New Roman"/>
          <w:b/>
          <w:i/>
          <w:kern w:val="1"/>
          <w:sz w:val="20"/>
          <w:szCs w:val="20"/>
        </w:rPr>
      </w:pPr>
    </w:p>
    <w:p w14:paraId="18231124" w14:textId="77777777" w:rsidR="008903DE" w:rsidRDefault="008903DE" w:rsidP="00A23F77">
      <w:pPr>
        <w:widowControl/>
        <w:tabs>
          <w:tab w:val="left" w:pos="1978"/>
          <w:tab w:val="left" w:pos="3828"/>
          <w:tab w:val="center" w:pos="4677"/>
        </w:tabs>
        <w:autoSpaceDN/>
        <w:jc w:val="both"/>
        <w:rPr>
          <w:rFonts w:eastAsia="Arial" w:cs="Times New Roman"/>
          <w:b/>
          <w:i/>
          <w:kern w:val="1"/>
          <w:sz w:val="20"/>
          <w:szCs w:val="20"/>
        </w:rPr>
      </w:pPr>
    </w:p>
    <w:p w14:paraId="145552F8" w14:textId="77777777" w:rsidR="008903DE" w:rsidRDefault="008903DE" w:rsidP="00A23F77">
      <w:pPr>
        <w:widowControl/>
        <w:tabs>
          <w:tab w:val="left" w:pos="1978"/>
          <w:tab w:val="left" w:pos="3828"/>
          <w:tab w:val="center" w:pos="4677"/>
        </w:tabs>
        <w:autoSpaceDN/>
        <w:jc w:val="both"/>
        <w:rPr>
          <w:rFonts w:eastAsia="Arial" w:cs="Times New Roman"/>
          <w:b/>
          <w:i/>
          <w:kern w:val="1"/>
          <w:sz w:val="20"/>
          <w:szCs w:val="20"/>
        </w:rPr>
      </w:pPr>
    </w:p>
    <w:p w14:paraId="285CB31C" w14:textId="77777777" w:rsidR="008903DE" w:rsidRDefault="008903DE" w:rsidP="00A23F77">
      <w:pPr>
        <w:widowControl/>
        <w:tabs>
          <w:tab w:val="left" w:pos="1978"/>
          <w:tab w:val="left" w:pos="3828"/>
          <w:tab w:val="center" w:pos="4677"/>
        </w:tabs>
        <w:autoSpaceDN/>
        <w:jc w:val="both"/>
        <w:rPr>
          <w:rFonts w:eastAsia="Arial" w:cs="Times New Roman"/>
          <w:b/>
          <w:i/>
          <w:kern w:val="1"/>
          <w:sz w:val="20"/>
          <w:szCs w:val="20"/>
        </w:rPr>
      </w:pPr>
    </w:p>
    <w:p w14:paraId="075009CC" w14:textId="77777777" w:rsidR="004F2F7C" w:rsidRDefault="004F2F7C" w:rsidP="00A23F77">
      <w:pPr>
        <w:widowControl/>
        <w:autoSpaceDN/>
        <w:ind w:left="7371" w:hanging="141"/>
        <w:textAlignment w:val="auto"/>
        <w:rPr>
          <w:rFonts w:eastAsia="Times New Roman" w:cs="Times New Roman"/>
          <w:b/>
          <w:iCs/>
          <w:kern w:val="0"/>
          <w:sz w:val="15"/>
          <w:szCs w:val="15"/>
          <w:lang w:eastAsia="ar-SA" w:bidi="ar-SA"/>
        </w:rPr>
      </w:pPr>
    </w:p>
    <w:p w14:paraId="24949BAC" w14:textId="77777777" w:rsidR="00A23F77" w:rsidRPr="00866011" w:rsidRDefault="00A23F77" w:rsidP="00A23F77">
      <w:pPr>
        <w:widowControl/>
        <w:autoSpaceDN/>
        <w:ind w:left="7371" w:hanging="141"/>
        <w:textAlignment w:val="auto"/>
        <w:rPr>
          <w:rFonts w:eastAsia="Times New Roman" w:cs="Times New Roman"/>
          <w:b/>
          <w:iCs/>
          <w:kern w:val="0"/>
          <w:sz w:val="15"/>
          <w:szCs w:val="15"/>
          <w:lang w:eastAsia="ar-SA" w:bidi="ar-SA"/>
        </w:rPr>
      </w:pPr>
      <w:r w:rsidRPr="00866011">
        <w:rPr>
          <w:rFonts w:eastAsia="Times New Roman" w:cs="Times New Roman"/>
          <w:b/>
          <w:iCs/>
          <w:kern w:val="0"/>
          <w:sz w:val="15"/>
          <w:szCs w:val="15"/>
          <w:lang w:eastAsia="ar-SA" w:bidi="ar-SA"/>
        </w:rPr>
        <w:lastRenderedPageBreak/>
        <w:t xml:space="preserve">Załącznik nr </w:t>
      </w:r>
      <w:r>
        <w:rPr>
          <w:rFonts w:eastAsia="Times New Roman" w:cs="Times New Roman"/>
          <w:b/>
          <w:iCs/>
          <w:kern w:val="0"/>
          <w:sz w:val="15"/>
          <w:szCs w:val="15"/>
          <w:lang w:eastAsia="ar-SA" w:bidi="ar-SA"/>
        </w:rPr>
        <w:t>9</w:t>
      </w:r>
      <w:r w:rsidRPr="00866011">
        <w:rPr>
          <w:rFonts w:eastAsia="Times New Roman" w:cs="Times New Roman"/>
          <w:b/>
          <w:iCs/>
          <w:kern w:val="0"/>
          <w:sz w:val="15"/>
          <w:szCs w:val="15"/>
          <w:lang w:eastAsia="ar-SA" w:bidi="ar-SA"/>
        </w:rPr>
        <w:t>a do SWZ</w:t>
      </w:r>
    </w:p>
    <w:p w14:paraId="7424D0AD" w14:textId="77777777" w:rsidR="00A23F77" w:rsidRPr="00866011" w:rsidRDefault="00A23F77" w:rsidP="00A23F77">
      <w:pPr>
        <w:widowControl/>
        <w:autoSpaceDN/>
        <w:ind w:left="7230"/>
        <w:textAlignment w:val="auto"/>
        <w:rPr>
          <w:rFonts w:eastAsia="Times New Roman" w:cs="Times New Roman"/>
          <w:b/>
          <w:iCs/>
          <w:kern w:val="0"/>
          <w:sz w:val="15"/>
          <w:szCs w:val="15"/>
          <w:lang w:eastAsia="ar-SA" w:bidi="ar-SA"/>
        </w:rPr>
      </w:pPr>
      <w:r w:rsidRPr="00866011">
        <w:rPr>
          <w:rFonts w:eastAsia="Times New Roman" w:cs="Times New Roman"/>
          <w:b/>
          <w:sz w:val="15"/>
          <w:szCs w:val="15"/>
          <w:lang w:bidi="ar-SA"/>
        </w:rPr>
        <w:t xml:space="preserve">Sprawa nr </w:t>
      </w:r>
      <w:r>
        <w:rPr>
          <w:rFonts w:eastAsia="Times New Roman" w:cs="Times New Roman"/>
          <w:b/>
          <w:sz w:val="15"/>
          <w:szCs w:val="15"/>
          <w:lang w:bidi="ar-SA"/>
        </w:rPr>
        <w:t>2</w:t>
      </w:r>
      <w:r w:rsidR="004F2F7C">
        <w:rPr>
          <w:rFonts w:eastAsia="Times New Roman" w:cs="Times New Roman"/>
          <w:b/>
          <w:sz w:val="15"/>
          <w:szCs w:val="15"/>
          <w:lang w:bidi="ar-SA"/>
        </w:rPr>
        <w:t>4</w:t>
      </w:r>
      <w:r w:rsidR="00877F70">
        <w:rPr>
          <w:rFonts w:eastAsia="Times New Roman" w:cs="Times New Roman"/>
          <w:b/>
          <w:sz w:val="15"/>
          <w:szCs w:val="15"/>
          <w:lang w:bidi="ar-SA"/>
        </w:rPr>
        <w:t>/25</w:t>
      </w:r>
      <w:r>
        <w:rPr>
          <w:rFonts w:eastAsia="Times New Roman" w:cs="Times New Roman"/>
          <w:b/>
          <w:sz w:val="15"/>
          <w:szCs w:val="15"/>
          <w:lang w:bidi="ar-SA"/>
        </w:rPr>
        <w:t>/WŻ</w:t>
      </w:r>
    </w:p>
    <w:p w14:paraId="436669B8" w14:textId="77777777" w:rsidR="00A23F77" w:rsidRPr="00866011" w:rsidRDefault="00A23F77" w:rsidP="00A23F77">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sidRPr="00866011">
        <w:rPr>
          <w:rFonts w:eastAsia="Calibri" w:cs="Times New Roman"/>
          <w:noProof/>
          <w:kern w:val="0"/>
          <w:sz w:val="22"/>
          <w:szCs w:val="22"/>
          <w:lang w:eastAsia="en-US" w:bidi="ar-SA"/>
        </w:rPr>
        <w:t>Wykonawca:</w:t>
      </w:r>
    </w:p>
    <w:p w14:paraId="4AF28ED6" w14:textId="77777777" w:rsidR="00A23F77" w:rsidRPr="00866011" w:rsidRDefault="00A23F77" w:rsidP="00A23F77">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Pr>
          <w:rFonts w:eastAsia="Calibri" w:cs="Times New Roman"/>
          <w:noProof/>
          <w:kern w:val="0"/>
          <w:sz w:val="22"/>
          <w:szCs w:val="22"/>
          <w:lang w:eastAsia="en-US" w:bidi="ar-SA"/>
        </w:rPr>
        <w:t>………………………………….……….….</w:t>
      </w:r>
    </w:p>
    <w:p w14:paraId="565E7D29" w14:textId="77777777" w:rsidR="00A23F77" w:rsidRPr="00866011" w:rsidRDefault="00A23F77" w:rsidP="00A23F77">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sidRPr="00866011">
        <w:rPr>
          <w:rFonts w:eastAsia="Calibri" w:cs="Times New Roman"/>
          <w:noProof/>
          <w:kern w:val="0"/>
          <w:sz w:val="22"/>
          <w:szCs w:val="22"/>
          <w:lang w:eastAsia="en-US" w:bidi="ar-SA"/>
        </w:rPr>
        <w:t>reprezentowany przez:</w:t>
      </w:r>
    </w:p>
    <w:p w14:paraId="01F46A6F" w14:textId="77777777" w:rsidR="00A23F77" w:rsidRPr="00866011" w:rsidRDefault="00A23F77" w:rsidP="00A23F77">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Pr>
          <w:rFonts w:eastAsia="Calibri" w:cs="Times New Roman"/>
          <w:noProof/>
          <w:kern w:val="0"/>
          <w:sz w:val="22"/>
          <w:szCs w:val="22"/>
          <w:lang w:eastAsia="en-US" w:bidi="ar-SA"/>
        </w:rPr>
        <w:t>…………………………………………...….</w:t>
      </w:r>
    </w:p>
    <w:p w14:paraId="18A3E451" w14:textId="77777777" w:rsidR="00A23F77" w:rsidRPr="00866011" w:rsidRDefault="00A23F77" w:rsidP="00A23F77">
      <w:pPr>
        <w:widowControl/>
        <w:suppressAutoHyphens w:val="0"/>
        <w:autoSpaceDN/>
        <w:spacing w:line="260" w:lineRule="atLeast"/>
        <w:ind w:right="5103"/>
        <w:jc w:val="both"/>
        <w:textAlignment w:val="auto"/>
        <w:rPr>
          <w:rFonts w:eastAsia="Calibri" w:cs="Times New Roman"/>
          <w:noProof/>
          <w:kern w:val="0"/>
          <w:sz w:val="22"/>
          <w:szCs w:val="22"/>
          <w:lang w:eastAsia="en-US" w:bidi="ar-SA"/>
        </w:rPr>
      </w:pPr>
      <w:r>
        <w:rPr>
          <w:rFonts w:eastAsia="Calibri" w:cs="Times New Roman"/>
          <w:noProof/>
          <w:kern w:val="0"/>
          <w:sz w:val="22"/>
          <w:szCs w:val="22"/>
          <w:lang w:eastAsia="en-US" w:bidi="ar-SA"/>
        </w:rPr>
        <w:t>…………………………………………..…..</w:t>
      </w:r>
    </w:p>
    <w:p w14:paraId="627AAF8C" w14:textId="77777777" w:rsidR="00A23F77" w:rsidRPr="00866011" w:rsidRDefault="00A23F77" w:rsidP="00A23F77">
      <w:pPr>
        <w:widowControl/>
        <w:suppressAutoHyphens w:val="0"/>
        <w:autoSpaceDN/>
        <w:spacing w:line="260" w:lineRule="atLeast"/>
        <w:ind w:right="5103"/>
        <w:textAlignment w:val="auto"/>
        <w:rPr>
          <w:rFonts w:eastAsia="Calibri" w:cs="Times New Roman"/>
          <w:noProof/>
          <w:kern w:val="0"/>
          <w:sz w:val="15"/>
          <w:szCs w:val="15"/>
          <w:lang w:eastAsia="en-US" w:bidi="ar-SA"/>
        </w:rPr>
      </w:pPr>
      <w:r w:rsidRPr="00866011">
        <w:rPr>
          <w:rFonts w:eastAsia="Calibri" w:cs="Times New Roman"/>
          <w:noProof/>
          <w:kern w:val="0"/>
          <w:sz w:val="15"/>
          <w:szCs w:val="15"/>
          <w:lang w:eastAsia="en-US" w:bidi="ar-SA"/>
        </w:rPr>
        <w:t>(imię, nazwisko, stanowisko / podstawa do  reprezentacji)</w:t>
      </w:r>
    </w:p>
    <w:p w14:paraId="17AD8094" w14:textId="77777777" w:rsidR="00A23F77" w:rsidRPr="00866011" w:rsidRDefault="00A23F77" w:rsidP="00A23F77">
      <w:pPr>
        <w:widowControl/>
        <w:suppressAutoHyphens w:val="0"/>
        <w:autoSpaceDN/>
        <w:spacing w:line="260" w:lineRule="atLeast"/>
        <w:jc w:val="both"/>
        <w:textAlignment w:val="auto"/>
        <w:rPr>
          <w:rFonts w:eastAsia="Calibri" w:cs="Times New Roman"/>
          <w:i/>
          <w:noProof/>
          <w:kern w:val="0"/>
          <w:lang w:eastAsia="en-US" w:bidi="ar-SA"/>
        </w:rPr>
      </w:pPr>
    </w:p>
    <w:p w14:paraId="762A64C3" w14:textId="77777777" w:rsidR="00A23F77" w:rsidRPr="00866011" w:rsidRDefault="00A23F77" w:rsidP="00A23F77">
      <w:pPr>
        <w:rPr>
          <w:rFonts w:cs="Times New Roman"/>
          <w:b/>
        </w:rPr>
      </w:pPr>
    </w:p>
    <w:p w14:paraId="5368731E" w14:textId="77777777" w:rsidR="00A23F77" w:rsidRPr="00866011" w:rsidRDefault="00A23F77" w:rsidP="00A23F77">
      <w:pPr>
        <w:spacing w:after="120" w:line="360" w:lineRule="auto"/>
        <w:jc w:val="center"/>
        <w:rPr>
          <w:rFonts w:cs="Times New Roman"/>
          <w:b/>
          <w:u w:val="single"/>
        </w:rPr>
      </w:pPr>
      <w:r w:rsidRPr="00866011">
        <w:rPr>
          <w:rFonts w:cs="Times New Roman"/>
          <w:b/>
          <w:u w:val="single"/>
        </w:rPr>
        <w:t xml:space="preserve">Oświadczenie podmiotu udostępniającego zasoby/ Podwykonawcy </w:t>
      </w:r>
    </w:p>
    <w:p w14:paraId="69151D7D" w14:textId="77777777" w:rsidR="00A23F77" w:rsidRPr="00866011" w:rsidRDefault="00A23F77" w:rsidP="00A23F77">
      <w:pPr>
        <w:spacing w:line="276" w:lineRule="auto"/>
        <w:jc w:val="center"/>
        <w:rPr>
          <w:rFonts w:cs="Times New Roman"/>
          <w:b/>
          <w:caps/>
          <w:u w:val="single"/>
        </w:rPr>
      </w:pPr>
      <w:r w:rsidRPr="00866011">
        <w:rPr>
          <w:rFonts w:cs="Times New Roman"/>
          <w:b/>
          <w:u w:val="single"/>
        </w:rPr>
        <w:t xml:space="preserve">DOTYCZĄCE PRZESŁANEK WYKLUCZENIA Z ART. 5K ROZPORZĄDZENIA 833/2014 ORAZ ART. 7 UST. 1 USTAWY </w:t>
      </w:r>
      <w:r w:rsidRPr="00866011">
        <w:rPr>
          <w:rFonts w:cs="Times New Roman"/>
          <w:b/>
          <w:caps/>
          <w:u w:val="single"/>
        </w:rPr>
        <w:t xml:space="preserve">o szczególnych rozwiązaniach </w:t>
      </w:r>
      <w:r w:rsidRPr="00866011">
        <w:rPr>
          <w:rFonts w:cs="Times New Roman"/>
          <w:b/>
          <w:caps/>
          <w:u w:val="single"/>
        </w:rPr>
        <w:br/>
        <w:t xml:space="preserve">w zakresie przeciwdziałania wspieraniu agresji na Ukrainę </w:t>
      </w:r>
      <w:r w:rsidRPr="00866011">
        <w:rPr>
          <w:rFonts w:cs="Times New Roman"/>
          <w:b/>
          <w:caps/>
          <w:u w:val="single"/>
        </w:rPr>
        <w:br/>
        <w:t>oraz służących ochronie bezpieczeństwa narodowego</w:t>
      </w:r>
    </w:p>
    <w:p w14:paraId="6A192B36" w14:textId="77777777" w:rsidR="00A23F77" w:rsidRPr="00866011" w:rsidRDefault="00A23F77" w:rsidP="00A23F77">
      <w:pPr>
        <w:spacing w:before="120"/>
        <w:jc w:val="center"/>
        <w:rPr>
          <w:rFonts w:cs="Times New Roman"/>
          <w:b/>
        </w:rPr>
      </w:pPr>
      <w:r w:rsidRPr="00866011">
        <w:rPr>
          <w:rFonts w:cs="Times New Roman"/>
          <w:b/>
        </w:rPr>
        <w:t xml:space="preserve">składane na podstawie art. 125 ust. 5 ustawy </w:t>
      </w:r>
      <w:proofErr w:type="spellStart"/>
      <w:r w:rsidRPr="00866011">
        <w:rPr>
          <w:rFonts w:cs="Times New Roman"/>
          <w:b/>
        </w:rPr>
        <w:t>Pzp</w:t>
      </w:r>
      <w:proofErr w:type="spellEnd"/>
      <w:r w:rsidRPr="00866011">
        <w:rPr>
          <w:rFonts w:cs="Times New Roman"/>
          <w:b/>
        </w:rPr>
        <w:t xml:space="preserve">; </w:t>
      </w:r>
    </w:p>
    <w:p w14:paraId="629B988C" w14:textId="77777777" w:rsidR="00A23F77" w:rsidRPr="00866011" w:rsidRDefault="00A23F77" w:rsidP="00A23F77">
      <w:pPr>
        <w:jc w:val="center"/>
        <w:rPr>
          <w:rFonts w:cs="Times New Roman"/>
          <w:b/>
        </w:rPr>
      </w:pPr>
      <w:r w:rsidRPr="00866011">
        <w:rPr>
          <w:rFonts w:cs="Times New Roman"/>
          <w:b/>
        </w:rPr>
        <w:t xml:space="preserve">(w przypadku Podwykonawcy na postawie art. 462 ust. 5 ustawy </w:t>
      </w:r>
      <w:proofErr w:type="spellStart"/>
      <w:r w:rsidRPr="00866011">
        <w:rPr>
          <w:rFonts w:cs="Times New Roman"/>
          <w:b/>
        </w:rPr>
        <w:t>Pzp</w:t>
      </w:r>
      <w:proofErr w:type="spellEnd"/>
      <w:r w:rsidRPr="00866011">
        <w:rPr>
          <w:rFonts w:cs="Times New Roman"/>
          <w:b/>
        </w:rPr>
        <w:t>)</w:t>
      </w:r>
    </w:p>
    <w:p w14:paraId="06381C36" w14:textId="77777777" w:rsidR="00A23F77" w:rsidRPr="00866011" w:rsidRDefault="00A23F77" w:rsidP="00A23F77">
      <w:pPr>
        <w:spacing w:before="120" w:line="276" w:lineRule="auto"/>
        <w:rPr>
          <w:rFonts w:cs="Times New Roman"/>
          <w:b/>
          <w:sz w:val="16"/>
          <w:szCs w:val="16"/>
          <w:u w:val="single"/>
        </w:rPr>
      </w:pPr>
    </w:p>
    <w:p w14:paraId="319F05EE" w14:textId="77777777" w:rsidR="00A23F77" w:rsidRPr="00866011" w:rsidRDefault="00A23F77" w:rsidP="00A23F77">
      <w:pPr>
        <w:spacing w:before="240"/>
        <w:jc w:val="both"/>
        <w:rPr>
          <w:rFonts w:eastAsia="Wingdings" w:cs="Times New Roman"/>
          <w:b/>
          <w:lang w:bidi="ar-SA"/>
        </w:rPr>
      </w:pPr>
      <w:r w:rsidRPr="00866011">
        <w:rPr>
          <w:rFonts w:eastAsia="Wingdings" w:cs="Times New Roman"/>
          <w:lang w:bidi="ar-SA"/>
        </w:rPr>
        <w:t xml:space="preserve">Na potrzeby postępowania o udzielenie zamówienia publicznego na </w:t>
      </w:r>
      <w:r w:rsidRPr="00A206B2">
        <w:rPr>
          <w:rFonts w:cs="Times New Roman"/>
          <w:b/>
          <w:bCs/>
          <w:i/>
        </w:rPr>
        <w:t xml:space="preserve">dostawę </w:t>
      </w:r>
      <w:r w:rsidR="004F2F7C">
        <w:rPr>
          <w:rFonts w:cs="Times New Roman"/>
          <w:b/>
          <w:bCs/>
          <w:i/>
        </w:rPr>
        <w:t>artykułów spożywczych d</w:t>
      </w:r>
      <w:r w:rsidRPr="00A206B2">
        <w:rPr>
          <w:rFonts w:cs="Times New Roman"/>
          <w:b/>
          <w:i/>
        </w:rPr>
        <w:t xml:space="preserve">o Centrum Szkolenia Policji w Legionowie </w:t>
      </w:r>
      <w:r w:rsidR="005E1B11">
        <w:rPr>
          <w:rFonts w:cs="Times New Roman"/>
          <w:b/>
          <w:i/>
        </w:rPr>
        <w:t>oraz</w:t>
      </w:r>
      <w:r w:rsidRPr="00A206B2">
        <w:rPr>
          <w:rFonts w:cs="Times New Roman"/>
          <w:b/>
          <w:i/>
        </w:rPr>
        <w:t xml:space="preserve"> Wydziału </w:t>
      </w:r>
      <w:r w:rsidR="005E1B11">
        <w:rPr>
          <w:rFonts w:cs="Times New Roman"/>
          <w:b/>
          <w:i/>
        </w:rPr>
        <w:t>Wspomagającego</w:t>
      </w:r>
      <w:r w:rsidRPr="00A206B2">
        <w:rPr>
          <w:rFonts w:cs="Times New Roman"/>
          <w:b/>
          <w:i/>
        </w:rPr>
        <w:t xml:space="preserve"> CSP </w:t>
      </w:r>
      <w:r w:rsidR="005E1B11">
        <w:rPr>
          <w:rFonts w:cs="Times New Roman"/>
          <w:b/>
          <w:i/>
        </w:rPr>
        <w:br/>
      </w:r>
      <w:r w:rsidRPr="00A206B2">
        <w:rPr>
          <w:rFonts w:cs="Times New Roman"/>
          <w:b/>
          <w:i/>
        </w:rPr>
        <w:t>w Sułkowicach</w:t>
      </w:r>
      <w:r w:rsidRPr="00A206B2">
        <w:rPr>
          <w:rFonts w:cs="Times New Roman"/>
          <w:i/>
        </w:rPr>
        <w:t xml:space="preserve"> </w:t>
      </w:r>
      <w:r w:rsidRPr="00A206B2">
        <w:rPr>
          <w:rFonts w:cs="Times New Roman"/>
        </w:rPr>
        <w:t>(sprawa nr 2</w:t>
      </w:r>
      <w:r w:rsidR="004F2F7C">
        <w:rPr>
          <w:rFonts w:cs="Times New Roman"/>
        </w:rPr>
        <w:t>4</w:t>
      </w:r>
      <w:r w:rsidR="005E1B11">
        <w:rPr>
          <w:rFonts w:cs="Times New Roman"/>
        </w:rPr>
        <w:t>/25</w:t>
      </w:r>
      <w:r w:rsidRPr="00A206B2">
        <w:rPr>
          <w:rFonts w:cs="Times New Roman"/>
        </w:rPr>
        <w:t>/WŻ)</w:t>
      </w:r>
      <w:r w:rsidRPr="00A206B2">
        <w:rPr>
          <w:rFonts w:cs="Times New Roman"/>
          <w:i/>
        </w:rPr>
        <w:t xml:space="preserve">, </w:t>
      </w:r>
      <w:r w:rsidRPr="00866011">
        <w:rPr>
          <w:rFonts w:eastAsia="Wingdings" w:cs="Times New Roman"/>
          <w:lang w:bidi="ar-SA"/>
        </w:rPr>
        <w:t xml:space="preserve">prowadzonego przez </w:t>
      </w:r>
      <w:r w:rsidRPr="00866011">
        <w:rPr>
          <w:rFonts w:eastAsia="Wingdings" w:cs="Times New Roman"/>
          <w:bCs/>
          <w:lang w:bidi="ar-SA"/>
        </w:rPr>
        <w:t xml:space="preserve">Centrum Szkolenia Policji </w:t>
      </w:r>
      <w:r>
        <w:rPr>
          <w:rFonts w:eastAsia="Wingdings" w:cs="Times New Roman"/>
          <w:bCs/>
          <w:lang w:bidi="ar-SA"/>
        </w:rPr>
        <w:br/>
      </w:r>
      <w:r w:rsidRPr="00866011">
        <w:rPr>
          <w:rFonts w:eastAsia="Wingdings" w:cs="Times New Roman"/>
          <w:bCs/>
          <w:lang w:bidi="ar-SA"/>
        </w:rPr>
        <w:t xml:space="preserve">w Legionowie, </w:t>
      </w:r>
      <w:r w:rsidRPr="00866011">
        <w:rPr>
          <w:rFonts w:eastAsia="Wingdings" w:cs="Times New Roman"/>
          <w:lang w:bidi="ar-SA"/>
        </w:rPr>
        <w:t>oświadczam, co następuje:</w:t>
      </w:r>
    </w:p>
    <w:p w14:paraId="3CB34BC9" w14:textId="77777777" w:rsidR="00A23F77" w:rsidRPr="00866011" w:rsidRDefault="00A23F77" w:rsidP="00A23F77">
      <w:pPr>
        <w:shd w:val="clear" w:color="auto" w:fill="BFBFBF" w:themeFill="background1" w:themeFillShade="BF"/>
        <w:spacing w:before="240"/>
        <w:rPr>
          <w:rFonts w:cs="Times New Roman"/>
          <w:b/>
        </w:rPr>
      </w:pPr>
      <w:r w:rsidRPr="00866011">
        <w:rPr>
          <w:rFonts w:cs="Times New Roman"/>
          <w:b/>
        </w:rPr>
        <w:t>OŚWIADCZENIA DOTYCZĄCE PODMIOTU UDOSTEPNIAJĄCEGO ZASOBY:</w:t>
      </w:r>
    </w:p>
    <w:p w14:paraId="456F2D12" w14:textId="77777777" w:rsidR="00A23F77" w:rsidRPr="00866011" w:rsidRDefault="00A23F77" w:rsidP="00B40E5C">
      <w:pPr>
        <w:widowControl/>
        <w:numPr>
          <w:ilvl w:val="0"/>
          <w:numId w:val="35"/>
        </w:numPr>
        <w:suppressAutoHyphens w:val="0"/>
        <w:autoSpaceDN/>
        <w:contextualSpacing/>
        <w:jc w:val="both"/>
        <w:textAlignment w:val="auto"/>
        <w:rPr>
          <w:rFonts w:eastAsiaTheme="minorHAnsi" w:cs="Times New Roman"/>
          <w:bCs/>
          <w:kern w:val="0"/>
          <w:lang w:eastAsia="en-US" w:bidi="ar-SA"/>
        </w:rPr>
      </w:pPr>
      <w:r w:rsidRPr="00866011">
        <w:rPr>
          <w:rFonts w:eastAsiaTheme="minorHAnsi" w:cs="Times New Roman"/>
          <w:kern w:val="0"/>
          <w:lang w:eastAsia="en-US" w:bidi="ar-SA"/>
        </w:rPr>
        <w:t xml:space="preserve">Oświadczam, że nie zachodzą w stosunku do mnie przesłanki wykluczenia </w:t>
      </w:r>
      <w:r>
        <w:rPr>
          <w:rFonts w:eastAsiaTheme="minorHAnsi" w:cs="Times New Roman"/>
          <w:kern w:val="0"/>
          <w:lang w:eastAsia="en-US" w:bidi="ar-SA"/>
        </w:rPr>
        <w:br/>
      </w:r>
      <w:r w:rsidRPr="00866011">
        <w:rPr>
          <w:rFonts w:eastAsiaTheme="minorHAnsi" w:cs="Times New Roman"/>
          <w:kern w:val="0"/>
          <w:lang w:eastAsia="en-US" w:bidi="ar-SA"/>
        </w:rPr>
        <w:t xml:space="preserve">z postępowania na podstawie art. 5k rozporządzenia Rady (UE) nr 833/2014 z dnia </w:t>
      </w:r>
      <w:r>
        <w:rPr>
          <w:rFonts w:eastAsiaTheme="minorHAnsi" w:cs="Times New Roman"/>
          <w:kern w:val="0"/>
          <w:lang w:eastAsia="en-US" w:bidi="ar-SA"/>
        </w:rPr>
        <w:br/>
      </w:r>
      <w:r w:rsidRPr="00866011">
        <w:rPr>
          <w:rFonts w:eastAsiaTheme="minorHAnsi" w:cs="Times New Roman"/>
          <w:kern w:val="0"/>
          <w:lang w:eastAsia="en-US" w:bidi="ar-SA"/>
        </w:rPr>
        <w:t xml:space="preserve">31 lipca 2014 r. dotyczącego środków ograniczających w związku z działaniami Rosji destabilizującymi sytuację na Ukrainie (Dz. Urz. UE nr L 229 z 31.7.2014, str. 1), </w:t>
      </w:r>
      <w:r>
        <w:rPr>
          <w:rFonts w:eastAsiaTheme="minorHAnsi" w:cs="Times New Roman"/>
          <w:kern w:val="0"/>
          <w:lang w:eastAsia="en-US" w:bidi="ar-SA"/>
        </w:rPr>
        <w:br/>
      </w:r>
      <w:r w:rsidRPr="00866011">
        <w:rPr>
          <w:rFonts w:eastAsiaTheme="minorHAnsi" w:cs="Times New Roman"/>
          <w:kern w:val="0"/>
          <w:lang w:eastAsia="en-US" w:bidi="ar-SA"/>
        </w:rPr>
        <w:t>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866011">
        <w:rPr>
          <w:rFonts w:eastAsiaTheme="minorHAnsi" w:cs="Times New Roman"/>
          <w:kern w:val="0"/>
          <w:vertAlign w:val="superscript"/>
          <w:lang w:eastAsia="en-US" w:bidi="ar-SA"/>
        </w:rPr>
        <w:footnoteReference w:id="14"/>
      </w:r>
    </w:p>
    <w:p w14:paraId="5520D737" w14:textId="77777777" w:rsidR="00A23F77" w:rsidRPr="00537F11" w:rsidRDefault="00A23F77" w:rsidP="00B40E5C">
      <w:pPr>
        <w:widowControl/>
        <w:numPr>
          <w:ilvl w:val="0"/>
          <w:numId w:val="35"/>
        </w:numPr>
        <w:suppressAutoHyphens w:val="0"/>
        <w:autoSpaceDN/>
        <w:jc w:val="both"/>
        <w:textAlignment w:val="auto"/>
        <w:rPr>
          <w:rFonts w:eastAsia="Times New Roman" w:cs="Times New Roman"/>
          <w:b/>
          <w:bCs/>
          <w:kern w:val="0"/>
          <w:lang w:eastAsia="pl-PL" w:bidi="ar-SA"/>
        </w:rPr>
      </w:pPr>
      <w:r w:rsidRPr="00866011">
        <w:rPr>
          <w:rFonts w:eastAsia="Times New Roman" w:cs="Times New Roman"/>
          <w:kern w:val="0"/>
          <w:lang w:eastAsia="pl-PL" w:bidi="ar-SA"/>
        </w:rPr>
        <w:t xml:space="preserve">Oświadczam, że nie zachodzą w stosunku do mnie przesłanki wykluczenia </w:t>
      </w:r>
      <w:r>
        <w:rPr>
          <w:rFonts w:eastAsia="Times New Roman" w:cs="Times New Roman"/>
          <w:kern w:val="0"/>
          <w:lang w:eastAsia="pl-PL" w:bidi="ar-SA"/>
        </w:rPr>
        <w:br/>
      </w:r>
      <w:r w:rsidRPr="00866011">
        <w:rPr>
          <w:rFonts w:eastAsia="Times New Roman" w:cs="Times New Roman"/>
          <w:kern w:val="0"/>
          <w:lang w:eastAsia="pl-PL" w:bidi="ar-SA"/>
        </w:rPr>
        <w:t xml:space="preserve">z postępowania na podstawie art. </w:t>
      </w:r>
      <w:r w:rsidRPr="00866011">
        <w:rPr>
          <w:rFonts w:eastAsia="Times New Roman" w:cs="Times New Roman"/>
          <w:color w:val="222222"/>
          <w:kern w:val="0"/>
          <w:lang w:eastAsia="pl-PL" w:bidi="ar-SA"/>
        </w:rPr>
        <w:t>7 ust. 1 ustawy z dnia 13 kwietnia 2022 r.</w:t>
      </w:r>
      <w:r w:rsidRPr="00866011">
        <w:rPr>
          <w:rFonts w:eastAsia="Times New Roman" w:cs="Times New Roman"/>
          <w:i/>
          <w:iCs/>
          <w:color w:val="222222"/>
          <w:kern w:val="0"/>
          <w:lang w:eastAsia="pl-PL" w:bidi="ar-SA"/>
        </w:rPr>
        <w:t xml:space="preserve"> </w:t>
      </w:r>
      <w:r>
        <w:rPr>
          <w:rFonts w:eastAsia="Times New Roman" w:cs="Times New Roman"/>
          <w:i/>
          <w:iCs/>
          <w:color w:val="222222"/>
          <w:kern w:val="0"/>
          <w:lang w:eastAsia="pl-PL" w:bidi="ar-SA"/>
        </w:rPr>
        <w:br/>
      </w:r>
      <w:r w:rsidRPr="00866011">
        <w:rPr>
          <w:rFonts w:eastAsia="Times New Roman" w:cs="Times New Roman"/>
          <w:i/>
          <w:iCs/>
          <w:color w:val="222222"/>
          <w:kern w:val="0"/>
          <w:lang w:eastAsia="pl-PL" w:bidi="ar-SA"/>
        </w:rPr>
        <w:t xml:space="preserve">o szczególnych </w:t>
      </w:r>
      <w:r w:rsidRPr="00866011">
        <w:rPr>
          <w:rFonts w:eastAsia="Times New Roman" w:cs="Times New Roman"/>
          <w:i/>
          <w:iCs/>
          <w:color w:val="222222"/>
          <w:kern w:val="0"/>
          <w:sz w:val="23"/>
          <w:szCs w:val="23"/>
          <w:lang w:eastAsia="pl-PL" w:bidi="ar-SA"/>
        </w:rPr>
        <w:t>rozwiązaniach w zakresie przeciwdziałania wspieraniu</w:t>
      </w:r>
      <w:r w:rsidRPr="00866011">
        <w:rPr>
          <w:rFonts w:eastAsia="Times New Roman" w:cs="Times New Roman"/>
          <w:i/>
          <w:iCs/>
          <w:color w:val="222222"/>
          <w:kern w:val="0"/>
          <w:lang w:eastAsia="pl-PL" w:bidi="ar-SA"/>
        </w:rPr>
        <w:t xml:space="preserve"> agresji na Ukrainę oraz służących ochronie bezpieczeństwa narodowego </w:t>
      </w:r>
      <w:r w:rsidRPr="00866011">
        <w:rPr>
          <w:rFonts w:eastAsia="Times New Roman" w:cs="Times New Roman"/>
          <w:color w:val="222222"/>
          <w:kern w:val="0"/>
          <w:lang w:eastAsia="pl-PL" w:bidi="ar-SA"/>
        </w:rPr>
        <w:t>(Dz. U. z 202</w:t>
      </w:r>
      <w:r w:rsidR="008903DE">
        <w:rPr>
          <w:rFonts w:eastAsia="Times New Roman" w:cs="Times New Roman"/>
          <w:color w:val="222222"/>
          <w:kern w:val="0"/>
          <w:lang w:eastAsia="pl-PL" w:bidi="ar-SA"/>
        </w:rPr>
        <w:t xml:space="preserve">5 </w:t>
      </w:r>
      <w:r w:rsidRPr="00866011">
        <w:rPr>
          <w:rFonts w:eastAsia="Times New Roman" w:cs="Times New Roman"/>
          <w:color w:val="222222"/>
          <w:kern w:val="0"/>
          <w:lang w:eastAsia="pl-PL" w:bidi="ar-SA"/>
        </w:rPr>
        <w:t>r.</w:t>
      </w:r>
      <w:r w:rsidR="008903DE">
        <w:rPr>
          <w:rFonts w:eastAsia="Times New Roman" w:cs="Times New Roman"/>
          <w:color w:val="222222"/>
          <w:kern w:val="0"/>
          <w:lang w:eastAsia="pl-PL" w:bidi="ar-SA"/>
        </w:rPr>
        <w:t xml:space="preserve"> </w:t>
      </w:r>
      <w:r w:rsidRPr="00866011">
        <w:rPr>
          <w:rFonts w:eastAsia="Times New Roman" w:cs="Times New Roman"/>
          <w:color w:val="222222"/>
          <w:kern w:val="0"/>
          <w:lang w:eastAsia="pl-PL" w:bidi="ar-SA"/>
        </w:rPr>
        <w:t>poz. 5</w:t>
      </w:r>
      <w:r w:rsidR="008903DE">
        <w:rPr>
          <w:rFonts w:eastAsia="Times New Roman" w:cs="Times New Roman"/>
          <w:color w:val="222222"/>
          <w:kern w:val="0"/>
          <w:lang w:eastAsia="pl-PL" w:bidi="ar-SA"/>
        </w:rPr>
        <w:t>14</w:t>
      </w:r>
      <w:r w:rsidRPr="00866011">
        <w:rPr>
          <w:rFonts w:eastAsia="Times New Roman" w:cs="Times New Roman"/>
          <w:color w:val="222222"/>
          <w:kern w:val="0"/>
          <w:lang w:eastAsia="pl-PL" w:bidi="ar-SA"/>
        </w:rPr>
        <w:t>)</w:t>
      </w:r>
      <w:r w:rsidRPr="00866011">
        <w:rPr>
          <w:rFonts w:eastAsia="Times New Roman" w:cs="Times New Roman"/>
          <w:i/>
          <w:iCs/>
          <w:color w:val="222222"/>
          <w:kern w:val="0"/>
          <w:lang w:eastAsia="pl-PL" w:bidi="ar-SA"/>
        </w:rPr>
        <w:t>.</w:t>
      </w:r>
      <w:r w:rsidRPr="00866011">
        <w:rPr>
          <w:rFonts w:eastAsia="Wingdings" w:cs="Times New Roman"/>
          <w:color w:val="222222"/>
          <w:kern w:val="0"/>
          <w:vertAlign w:val="superscript"/>
          <w:lang w:eastAsia="pl-PL" w:bidi="ar-SA"/>
        </w:rPr>
        <w:footnoteReference w:id="15"/>
      </w:r>
    </w:p>
    <w:p w14:paraId="67ED445A" w14:textId="77777777" w:rsidR="00537F11" w:rsidRPr="00866011" w:rsidRDefault="00537F11" w:rsidP="00537F11">
      <w:pPr>
        <w:widowControl/>
        <w:suppressAutoHyphens w:val="0"/>
        <w:autoSpaceDN/>
        <w:ind w:left="720"/>
        <w:jc w:val="both"/>
        <w:textAlignment w:val="auto"/>
        <w:rPr>
          <w:rFonts w:eastAsia="Times New Roman" w:cs="Times New Roman"/>
          <w:b/>
          <w:bCs/>
          <w:kern w:val="0"/>
          <w:lang w:eastAsia="pl-PL" w:bidi="ar-SA"/>
        </w:rPr>
      </w:pPr>
    </w:p>
    <w:p w14:paraId="146415B4" w14:textId="77777777" w:rsidR="00A23F77" w:rsidRPr="00866011" w:rsidRDefault="00A23F77" w:rsidP="00A23F77">
      <w:pPr>
        <w:shd w:val="clear" w:color="auto" w:fill="BFBFBF" w:themeFill="background1" w:themeFillShade="BF"/>
        <w:spacing w:line="360" w:lineRule="auto"/>
        <w:jc w:val="both"/>
        <w:rPr>
          <w:rFonts w:cs="Times New Roman"/>
          <w:b/>
        </w:rPr>
      </w:pPr>
      <w:r w:rsidRPr="00866011">
        <w:rPr>
          <w:rFonts w:cs="Times New Roman"/>
          <w:b/>
        </w:rPr>
        <w:t>OŚWIADCZENIE DOTYCZĄCE PODANYCH INFORMACJI:</w:t>
      </w:r>
    </w:p>
    <w:p w14:paraId="5EA1482C" w14:textId="77777777" w:rsidR="00A23F77" w:rsidRPr="00866011" w:rsidRDefault="00A23F77" w:rsidP="00A23F77">
      <w:pPr>
        <w:jc w:val="both"/>
        <w:rPr>
          <w:rFonts w:cs="Times New Roman"/>
        </w:rPr>
      </w:pPr>
    </w:p>
    <w:p w14:paraId="6C5A9926" w14:textId="77777777" w:rsidR="00A23F77" w:rsidRPr="00866011" w:rsidRDefault="00A23F77" w:rsidP="00A23F77">
      <w:pPr>
        <w:jc w:val="both"/>
        <w:rPr>
          <w:rFonts w:cs="Times New Roman"/>
        </w:rPr>
      </w:pPr>
      <w:r w:rsidRPr="00866011">
        <w:rPr>
          <w:rFonts w:cs="Times New Roman"/>
        </w:rPr>
        <w:t xml:space="preserve">Oświadczam, że wszystkie informacje podane w powyższych oświadczeniach są aktualne </w:t>
      </w:r>
      <w:r>
        <w:rPr>
          <w:rFonts w:cs="Times New Roman"/>
        </w:rPr>
        <w:br/>
      </w:r>
      <w:r w:rsidRPr="00866011">
        <w:rPr>
          <w:rFonts w:cs="Times New Roman"/>
        </w:rPr>
        <w:t xml:space="preserve">i zgodne z prawdą oraz zostały przedstawione z pełną świadomością konsekwencji wprowadzenia </w:t>
      </w:r>
      <w:r w:rsidR="00F553BB">
        <w:rPr>
          <w:rFonts w:cs="Times New Roman"/>
        </w:rPr>
        <w:t>Z</w:t>
      </w:r>
      <w:r w:rsidRPr="00866011">
        <w:rPr>
          <w:rFonts w:cs="Times New Roman"/>
        </w:rPr>
        <w:t>amawiającego w błąd przy przedstawianiu informacji.</w:t>
      </w:r>
    </w:p>
    <w:p w14:paraId="6AB2267C" w14:textId="77777777" w:rsidR="00A23F77" w:rsidRPr="00866011" w:rsidRDefault="00A23F77" w:rsidP="00A23F77">
      <w:pPr>
        <w:jc w:val="both"/>
        <w:rPr>
          <w:rFonts w:cs="Times New Roman"/>
        </w:rPr>
      </w:pPr>
    </w:p>
    <w:p w14:paraId="4F7B619A" w14:textId="77777777" w:rsidR="00A23F77" w:rsidRPr="00866011" w:rsidRDefault="00A23F77" w:rsidP="00A23F77">
      <w:pPr>
        <w:jc w:val="both"/>
        <w:rPr>
          <w:rFonts w:cs="Times New Roman"/>
        </w:rPr>
      </w:pPr>
    </w:p>
    <w:p w14:paraId="4B5C22C4" w14:textId="77777777" w:rsidR="00A23F77" w:rsidRPr="00866011" w:rsidRDefault="00A23F77" w:rsidP="00A23F77">
      <w:pPr>
        <w:jc w:val="both"/>
        <w:rPr>
          <w:rFonts w:cs="Times New Roman"/>
        </w:rPr>
      </w:pPr>
    </w:p>
    <w:p w14:paraId="28AEA088" w14:textId="77777777" w:rsidR="00A23F77" w:rsidRPr="00866011" w:rsidRDefault="00A23F77" w:rsidP="00A23F77">
      <w:pPr>
        <w:widowControl/>
        <w:suppressAutoHyphens w:val="0"/>
        <w:autoSpaceDN/>
        <w:snapToGrid w:val="0"/>
        <w:spacing w:after="160" w:line="276" w:lineRule="auto"/>
        <w:jc w:val="both"/>
        <w:textAlignment w:val="auto"/>
        <w:rPr>
          <w:rFonts w:eastAsia="Calibri" w:cs="Times New Roman"/>
          <w:noProof/>
          <w:kern w:val="0"/>
          <w:lang w:eastAsia="en-US" w:bidi="ar-SA"/>
        </w:rPr>
      </w:pPr>
      <w:r w:rsidRPr="00866011">
        <w:rPr>
          <w:rFonts w:eastAsia="Calibri" w:cs="Times New Roman"/>
          <w:noProof/>
          <w:kern w:val="0"/>
          <w:lang w:eastAsia="en-US" w:bidi="ar-SA"/>
        </w:rPr>
        <w:t>Data, miejscowość oraz podpis(-y):</w:t>
      </w:r>
    </w:p>
    <w:p w14:paraId="4E514764" w14:textId="77777777" w:rsidR="00A23F77" w:rsidRPr="00866011" w:rsidRDefault="00A23F77" w:rsidP="00A23F77">
      <w:pPr>
        <w:widowControl/>
        <w:suppressAutoHyphens w:val="0"/>
        <w:autoSpaceDN/>
        <w:snapToGrid w:val="0"/>
        <w:jc w:val="both"/>
        <w:textAlignment w:val="auto"/>
        <w:rPr>
          <w:rFonts w:ascii="Century Gothic" w:eastAsia="Calibri" w:hAnsi="Century Gothic" w:cs="Times New Roman"/>
          <w:noProof/>
          <w:kern w:val="0"/>
          <w:sz w:val="20"/>
          <w:szCs w:val="20"/>
          <w:lang w:eastAsia="en-US" w:bidi="ar-SA"/>
        </w:rPr>
      </w:pPr>
    </w:p>
    <w:p w14:paraId="1F2C93D5" w14:textId="77777777" w:rsidR="00A23F77" w:rsidRPr="00866011" w:rsidRDefault="00A23F77" w:rsidP="00A23F77">
      <w:pPr>
        <w:widowControl/>
        <w:suppressAutoHyphens w:val="0"/>
        <w:autoSpaceDN/>
        <w:snapToGrid w:val="0"/>
        <w:jc w:val="both"/>
        <w:textAlignment w:val="auto"/>
        <w:rPr>
          <w:rFonts w:ascii="Century Gothic" w:eastAsia="Calibri" w:hAnsi="Century Gothic" w:cs="Times New Roman"/>
          <w:noProof/>
          <w:kern w:val="0"/>
          <w:sz w:val="20"/>
          <w:szCs w:val="20"/>
          <w:lang w:eastAsia="en-US" w:bidi="ar-SA"/>
        </w:rPr>
      </w:pPr>
      <w:r w:rsidRPr="00866011">
        <w:rPr>
          <w:rFonts w:ascii="Century Gothic" w:eastAsia="Calibri" w:hAnsi="Century Gothic" w:cs="Times New Roman"/>
          <w:noProof/>
          <w:kern w:val="0"/>
          <w:sz w:val="20"/>
          <w:szCs w:val="20"/>
          <w:lang w:eastAsia="en-US" w:bidi="ar-SA"/>
        </w:rPr>
        <w:t>……………………………………………………………..….</w:t>
      </w:r>
    </w:p>
    <w:p w14:paraId="0C301751" w14:textId="77777777" w:rsidR="00A23F77" w:rsidRPr="00866011" w:rsidRDefault="00A23F77" w:rsidP="00A23F77">
      <w:pPr>
        <w:widowControl/>
        <w:suppressAutoHyphens w:val="0"/>
        <w:autoSpaceDN/>
        <w:snapToGrid w:val="0"/>
        <w:jc w:val="both"/>
        <w:textAlignment w:val="auto"/>
        <w:rPr>
          <w:rFonts w:ascii="Century Gothic" w:eastAsia="Calibri" w:hAnsi="Century Gothic" w:cs="Times New Roman"/>
          <w:b/>
          <w:iCs/>
          <w:noProof/>
          <w:kern w:val="0"/>
          <w:sz w:val="20"/>
          <w:szCs w:val="20"/>
          <w:lang w:eastAsia="en-US" w:bidi="ar-SA"/>
        </w:rPr>
      </w:pPr>
    </w:p>
    <w:p w14:paraId="2BFB3619" w14:textId="77777777" w:rsidR="00A23F77" w:rsidRPr="00866011" w:rsidRDefault="00A23F77" w:rsidP="00A23F77">
      <w:pPr>
        <w:widowControl/>
        <w:suppressAutoHyphens w:val="0"/>
        <w:autoSpaceDN/>
        <w:snapToGrid w:val="0"/>
        <w:jc w:val="both"/>
        <w:textAlignment w:val="auto"/>
        <w:rPr>
          <w:rFonts w:ascii="Century Gothic" w:eastAsia="Calibri" w:hAnsi="Century Gothic" w:cs="Times New Roman"/>
          <w:b/>
          <w:iCs/>
          <w:noProof/>
          <w:kern w:val="0"/>
          <w:sz w:val="20"/>
          <w:szCs w:val="20"/>
          <w:lang w:eastAsia="en-US" w:bidi="ar-SA"/>
        </w:rPr>
      </w:pPr>
    </w:p>
    <w:p w14:paraId="5F573559" w14:textId="77777777" w:rsidR="00A23F77" w:rsidRPr="00866011" w:rsidRDefault="00A23F77" w:rsidP="00A23F77">
      <w:pPr>
        <w:widowControl/>
        <w:suppressAutoHyphens w:val="0"/>
        <w:autoSpaceDN/>
        <w:snapToGrid w:val="0"/>
        <w:jc w:val="both"/>
        <w:textAlignment w:val="auto"/>
        <w:rPr>
          <w:rFonts w:ascii="Century Gothic" w:eastAsia="Calibri" w:hAnsi="Century Gothic" w:cs="Times New Roman"/>
          <w:b/>
          <w:iCs/>
          <w:noProof/>
          <w:kern w:val="0"/>
          <w:sz w:val="20"/>
          <w:szCs w:val="20"/>
          <w:lang w:eastAsia="en-US" w:bidi="ar-SA"/>
        </w:rPr>
      </w:pPr>
    </w:p>
    <w:p w14:paraId="2FA67020" w14:textId="77777777" w:rsidR="00A23F77" w:rsidRPr="00866011" w:rsidRDefault="00A23F77" w:rsidP="00A23F77">
      <w:pPr>
        <w:widowControl/>
        <w:suppressAutoHyphens w:val="0"/>
        <w:autoSpaceDN/>
        <w:snapToGrid w:val="0"/>
        <w:jc w:val="both"/>
        <w:textAlignment w:val="auto"/>
        <w:rPr>
          <w:rFonts w:ascii="Century Gothic" w:eastAsia="Calibri" w:hAnsi="Century Gothic" w:cs="Times New Roman"/>
          <w:b/>
          <w:iCs/>
          <w:noProof/>
          <w:kern w:val="0"/>
          <w:sz w:val="20"/>
          <w:szCs w:val="20"/>
          <w:lang w:eastAsia="en-US" w:bidi="ar-SA"/>
        </w:rPr>
      </w:pPr>
    </w:p>
    <w:p w14:paraId="1F283878" w14:textId="77777777" w:rsidR="00A23F77" w:rsidRPr="00866011" w:rsidRDefault="00A23F77" w:rsidP="00A23F77">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650B19F3" w14:textId="77777777" w:rsidR="00A23F77" w:rsidRPr="00866011" w:rsidRDefault="00A23F77" w:rsidP="00A23F77">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75EF6E9E" w14:textId="77777777" w:rsidR="00A23F77" w:rsidRPr="00866011" w:rsidRDefault="00A23F77" w:rsidP="00A23F77">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7D73A073" w14:textId="77777777" w:rsidR="00A23F77" w:rsidRPr="00866011" w:rsidRDefault="00A23F77" w:rsidP="00A23F77">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57DF621F" w14:textId="77777777" w:rsidR="00A23F77" w:rsidRPr="00866011" w:rsidRDefault="00A23F77" w:rsidP="00A23F77">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2FC43354" w14:textId="77777777" w:rsidR="00A23F77" w:rsidRPr="00866011" w:rsidRDefault="00A23F77" w:rsidP="00A23F77">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14F1DEDB" w14:textId="77777777" w:rsidR="00A23F77" w:rsidRPr="00866011" w:rsidRDefault="00A23F77" w:rsidP="00A23F77">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1DFF3A06" w14:textId="77777777" w:rsidR="00A23F77" w:rsidRPr="00866011" w:rsidRDefault="00A23F77" w:rsidP="00A23F77">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6361B013" w14:textId="77777777" w:rsidR="00A23F77" w:rsidRPr="00866011" w:rsidRDefault="00A23F77" w:rsidP="00A23F77">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35ACB613" w14:textId="77777777" w:rsidR="00A23F77" w:rsidRPr="00866011" w:rsidRDefault="00A23F77" w:rsidP="00A23F77">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3DD1C354" w14:textId="77777777" w:rsidR="00A23F77" w:rsidRPr="00866011" w:rsidRDefault="00A23F77" w:rsidP="00A23F77">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333F51D9" w14:textId="77777777" w:rsidR="00A23F77" w:rsidRPr="00866011" w:rsidRDefault="00A23F77" w:rsidP="00A23F77">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1F33ADA1" w14:textId="77777777" w:rsidR="00A23F77" w:rsidRPr="00866011" w:rsidRDefault="00A23F77" w:rsidP="00A23F77">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1C98AB05" w14:textId="77777777" w:rsidR="00A23F77" w:rsidRPr="00866011" w:rsidRDefault="00A23F77" w:rsidP="00A23F77">
      <w:pPr>
        <w:widowControl/>
        <w:suppressAutoHyphens w:val="0"/>
        <w:autoSpaceDN/>
        <w:snapToGrid w:val="0"/>
        <w:jc w:val="both"/>
        <w:textAlignment w:val="auto"/>
        <w:rPr>
          <w:rFonts w:ascii="Century Gothic" w:eastAsia="Calibri" w:hAnsi="Century Gothic" w:cs="Times New Roman"/>
          <w:b/>
          <w:iCs/>
          <w:noProof/>
          <w:kern w:val="0"/>
          <w:sz w:val="20"/>
          <w:szCs w:val="20"/>
          <w:highlight w:val="yellow"/>
          <w:lang w:eastAsia="en-US" w:bidi="ar-SA"/>
        </w:rPr>
      </w:pPr>
    </w:p>
    <w:p w14:paraId="27E594C4" w14:textId="77777777" w:rsidR="00A23F77" w:rsidRPr="00866011" w:rsidRDefault="00A23F77" w:rsidP="00A23F77">
      <w:pPr>
        <w:widowControl/>
        <w:suppressAutoHyphens w:val="0"/>
        <w:autoSpaceDN/>
        <w:snapToGrid w:val="0"/>
        <w:jc w:val="both"/>
        <w:textAlignment w:val="auto"/>
        <w:rPr>
          <w:rFonts w:ascii="Century Gothic" w:eastAsia="Calibri" w:hAnsi="Century Gothic" w:cs="Times New Roman"/>
          <w:b/>
          <w:iCs/>
          <w:noProof/>
          <w:kern w:val="0"/>
          <w:sz w:val="20"/>
          <w:szCs w:val="20"/>
          <w:lang w:eastAsia="en-US" w:bidi="ar-SA"/>
        </w:rPr>
      </w:pPr>
    </w:p>
    <w:p w14:paraId="2D88F4A7" w14:textId="77777777" w:rsidR="00A23F77" w:rsidRPr="00866011" w:rsidRDefault="00A23F77" w:rsidP="00A23F77">
      <w:pPr>
        <w:widowControl/>
        <w:suppressAutoHyphens w:val="0"/>
        <w:autoSpaceDN/>
        <w:snapToGrid w:val="0"/>
        <w:jc w:val="both"/>
        <w:textAlignment w:val="auto"/>
        <w:rPr>
          <w:rFonts w:ascii="Century Gothic" w:eastAsia="Calibri" w:hAnsi="Century Gothic" w:cs="Times New Roman"/>
          <w:b/>
          <w:iCs/>
          <w:noProof/>
          <w:kern w:val="0"/>
          <w:sz w:val="20"/>
          <w:szCs w:val="20"/>
          <w:lang w:eastAsia="en-US" w:bidi="ar-SA"/>
        </w:rPr>
      </w:pPr>
    </w:p>
    <w:p w14:paraId="7A1E6F26" w14:textId="77777777" w:rsidR="00A23F77" w:rsidRPr="00866011" w:rsidRDefault="00A23F77" w:rsidP="00A23F77">
      <w:pPr>
        <w:widowControl/>
        <w:suppressAutoHyphens w:val="0"/>
        <w:autoSpaceDN/>
        <w:snapToGrid w:val="0"/>
        <w:jc w:val="both"/>
        <w:textAlignment w:val="auto"/>
        <w:rPr>
          <w:rFonts w:ascii="Century Gothic" w:eastAsia="Calibri" w:hAnsi="Century Gothic" w:cs="Times New Roman"/>
          <w:b/>
          <w:iCs/>
          <w:noProof/>
          <w:kern w:val="0"/>
          <w:sz w:val="20"/>
          <w:szCs w:val="20"/>
          <w:lang w:eastAsia="en-US" w:bidi="ar-SA"/>
        </w:rPr>
      </w:pPr>
    </w:p>
    <w:p w14:paraId="7C9B05C1" w14:textId="77777777" w:rsidR="00A23F77" w:rsidRPr="00866011" w:rsidRDefault="00A23F77" w:rsidP="00A23F77">
      <w:pPr>
        <w:widowControl/>
        <w:suppressAutoHyphens w:val="0"/>
        <w:autoSpaceDN/>
        <w:snapToGrid w:val="0"/>
        <w:jc w:val="both"/>
        <w:textAlignment w:val="auto"/>
        <w:rPr>
          <w:rFonts w:ascii="Century Gothic" w:eastAsia="Calibri" w:hAnsi="Century Gothic" w:cs="Times New Roman"/>
          <w:b/>
          <w:iCs/>
          <w:noProof/>
          <w:kern w:val="0"/>
          <w:sz w:val="20"/>
          <w:szCs w:val="20"/>
          <w:lang w:eastAsia="en-US" w:bidi="ar-SA"/>
        </w:rPr>
      </w:pPr>
    </w:p>
    <w:p w14:paraId="6238AE2E" w14:textId="77777777" w:rsidR="00A23F77" w:rsidRPr="00866011" w:rsidRDefault="00A23F77" w:rsidP="00A23F77">
      <w:pPr>
        <w:widowControl/>
        <w:suppressAutoHyphens w:val="0"/>
        <w:autoSpaceDN/>
        <w:snapToGrid w:val="0"/>
        <w:jc w:val="both"/>
        <w:textAlignment w:val="auto"/>
        <w:rPr>
          <w:rFonts w:eastAsia="Calibri" w:cs="Times New Roman"/>
          <w:b/>
          <w:iCs/>
          <w:noProof/>
          <w:kern w:val="0"/>
          <w:sz w:val="19"/>
          <w:szCs w:val="19"/>
          <w:lang w:eastAsia="en-US" w:bidi="ar-SA"/>
        </w:rPr>
      </w:pPr>
    </w:p>
    <w:p w14:paraId="337EF84C" w14:textId="77777777" w:rsidR="00AB6473" w:rsidRPr="001230D7" w:rsidRDefault="00AB6473" w:rsidP="00AB6473">
      <w:pPr>
        <w:widowControl/>
        <w:tabs>
          <w:tab w:val="left" w:pos="1978"/>
          <w:tab w:val="left" w:pos="3828"/>
          <w:tab w:val="center" w:pos="4677"/>
        </w:tabs>
        <w:autoSpaceDN/>
        <w:rPr>
          <w:rFonts w:eastAsia="Arial" w:cs="Times New Roman"/>
          <w:b/>
          <w:i/>
          <w:kern w:val="1"/>
        </w:rPr>
      </w:pPr>
      <w:r w:rsidRPr="001230D7">
        <w:rPr>
          <w:rFonts w:eastAsia="Arial" w:cs="Times New Roman"/>
          <w:b/>
          <w:i/>
          <w:kern w:val="1"/>
        </w:rPr>
        <w:t>Dokument należy wypełnić i podpisać kwalifikowanym podpisem elektronicznym.</w:t>
      </w:r>
    </w:p>
    <w:p w14:paraId="2908506E" w14:textId="77777777" w:rsidR="00AB6473" w:rsidRPr="001230D7" w:rsidRDefault="00AB6473" w:rsidP="00AB6473">
      <w:pPr>
        <w:widowControl/>
        <w:tabs>
          <w:tab w:val="left" w:pos="1978"/>
          <w:tab w:val="left" w:pos="3828"/>
          <w:tab w:val="center" w:pos="4677"/>
        </w:tabs>
        <w:autoSpaceDN/>
        <w:rPr>
          <w:rFonts w:eastAsia="Arial" w:cs="Times New Roman"/>
          <w:b/>
          <w:i/>
          <w:kern w:val="1"/>
        </w:rPr>
      </w:pPr>
      <w:r w:rsidRPr="001230D7">
        <w:rPr>
          <w:rFonts w:eastAsia="Arial" w:cs="Times New Roman"/>
          <w:b/>
          <w:i/>
          <w:kern w:val="1"/>
        </w:rPr>
        <w:t xml:space="preserve">Zamawiający zaleca zapisanie dokumentu w formacie PDF. </w:t>
      </w:r>
    </w:p>
    <w:p w14:paraId="3F02571D" w14:textId="77777777" w:rsidR="00A23F77" w:rsidRPr="00284B72" w:rsidRDefault="00A23F77" w:rsidP="00A23F77">
      <w:pPr>
        <w:widowControl/>
        <w:autoSpaceDN/>
        <w:jc w:val="both"/>
        <w:textAlignment w:val="auto"/>
        <w:rPr>
          <w:rFonts w:ascii="Century Gothic" w:eastAsia="Times New Roman" w:hAnsi="Century Gothic" w:cs="Times New Roman"/>
          <w:b/>
          <w:kern w:val="0"/>
          <w:sz w:val="18"/>
          <w:szCs w:val="18"/>
          <w:lang w:eastAsia="ar-SA" w:bidi="ar-SA"/>
        </w:rPr>
      </w:pPr>
    </w:p>
    <w:p w14:paraId="57D4D47E" w14:textId="77777777" w:rsidR="00A23F77" w:rsidRDefault="00A23F77" w:rsidP="00A23F77">
      <w:pPr>
        <w:widowControl/>
        <w:autoSpaceDN/>
        <w:jc w:val="both"/>
        <w:textAlignment w:val="auto"/>
        <w:rPr>
          <w:rFonts w:ascii="Century Gothic" w:eastAsia="Times New Roman" w:hAnsi="Century Gothic" w:cs="Times New Roman"/>
          <w:b/>
          <w:kern w:val="0"/>
          <w:sz w:val="18"/>
          <w:szCs w:val="18"/>
          <w:lang w:eastAsia="ar-SA" w:bidi="ar-SA"/>
        </w:rPr>
      </w:pPr>
    </w:p>
    <w:p w14:paraId="1AE8C143" w14:textId="77777777" w:rsidR="00537F11" w:rsidRDefault="00537F11" w:rsidP="00A23F77">
      <w:pPr>
        <w:widowControl/>
        <w:autoSpaceDN/>
        <w:jc w:val="both"/>
        <w:textAlignment w:val="auto"/>
        <w:rPr>
          <w:rFonts w:ascii="Century Gothic" w:eastAsia="Times New Roman" w:hAnsi="Century Gothic" w:cs="Times New Roman"/>
          <w:b/>
          <w:kern w:val="0"/>
          <w:sz w:val="18"/>
          <w:szCs w:val="18"/>
          <w:lang w:eastAsia="ar-SA" w:bidi="ar-SA"/>
        </w:rPr>
      </w:pPr>
    </w:p>
    <w:p w14:paraId="6E4AF8DC" w14:textId="77777777" w:rsidR="00537F11" w:rsidRDefault="00537F11" w:rsidP="00A23F77">
      <w:pPr>
        <w:widowControl/>
        <w:autoSpaceDN/>
        <w:jc w:val="both"/>
        <w:textAlignment w:val="auto"/>
        <w:rPr>
          <w:rFonts w:ascii="Century Gothic" w:eastAsia="Times New Roman" w:hAnsi="Century Gothic" w:cs="Times New Roman"/>
          <w:b/>
          <w:kern w:val="0"/>
          <w:sz w:val="18"/>
          <w:szCs w:val="18"/>
          <w:lang w:eastAsia="ar-SA" w:bidi="ar-SA"/>
        </w:rPr>
      </w:pPr>
    </w:p>
    <w:p w14:paraId="4D3A01BD" w14:textId="77777777" w:rsidR="00537F11" w:rsidRDefault="00537F11" w:rsidP="00A23F77">
      <w:pPr>
        <w:widowControl/>
        <w:autoSpaceDN/>
        <w:jc w:val="both"/>
        <w:textAlignment w:val="auto"/>
        <w:rPr>
          <w:rFonts w:ascii="Century Gothic" w:eastAsia="Times New Roman" w:hAnsi="Century Gothic" w:cs="Times New Roman"/>
          <w:b/>
          <w:kern w:val="0"/>
          <w:sz w:val="18"/>
          <w:szCs w:val="18"/>
          <w:lang w:eastAsia="ar-SA" w:bidi="ar-SA"/>
        </w:rPr>
      </w:pPr>
    </w:p>
    <w:p w14:paraId="45618634" w14:textId="77777777" w:rsidR="00537F11" w:rsidRPr="00284B72" w:rsidRDefault="00537F11" w:rsidP="00A23F77">
      <w:pPr>
        <w:widowControl/>
        <w:autoSpaceDN/>
        <w:jc w:val="both"/>
        <w:textAlignment w:val="auto"/>
        <w:rPr>
          <w:rFonts w:ascii="Century Gothic" w:eastAsia="Times New Roman" w:hAnsi="Century Gothic" w:cs="Times New Roman"/>
          <w:b/>
          <w:kern w:val="0"/>
          <w:sz w:val="18"/>
          <w:szCs w:val="18"/>
          <w:lang w:eastAsia="ar-SA" w:bidi="ar-SA"/>
        </w:rPr>
      </w:pPr>
    </w:p>
    <w:p w14:paraId="49664ADD" w14:textId="77777777" w:rsidR="00120DE1" w:rsidRDefault="00120DE1" w:rsidP="00403522">
      <w:pPr>
        <w:widowControl/>
        <w:tabs>
          <w:tab w:val="left" w:pos="1978"/>
          <w:tab w:val="left" w:pos="3828"/>
          <w:tab w:val="center" w:pos="4677"/>
        </w:tabs>
        <w:autoSpaceDN/>
        <w:rPr>
          <w:rFonts w:eastAsia="Arial" w:cs="Times New Roman"/>
          <w:b/>
          <w:i/>
          <w:kern w:val="1"/>
        </w:rPr>
      </w:pPr>
    </w:p>
    <w:p w14:paraId="7452CF2F" w14:textId="77777777" w:rsidR="00020D58" w:rsidRDefault="00020D58" w:rsidP="00403522">
      <w:pPr>
        <w:widowControl/>
        <w:tabs>
          <w:tab w:val="left" w:pos="1978"/>
          <w:tab w:val="left" w:pos="3828"/>
          <w:tab w:val="center" w:pos="4677"/>
        </w:tabs>
        <w:autoSpaceDN/>
        <w:rPr>
          <w:rFonts w:eastAsia="Arial" w:cs="Times New Roman"/>
          <w:b/>
          <w:i/>
          <w:kern w:val="1"/>
        </w:rPr>
      </w:pPr>
    </w:p>
    <w:p w14:paraId="27E3222E" w14:textId="77777777" w:rsidR="00020D58" w:rsidRDefault="00020D58" w:rsidP="00403522">
      <w:pPr>
        <w:widowControl/>
        <w:tabs>
          <w:tab w:val="left" w:pos="1978"/>
          <w:tab w:val="left" w:pos="3828"/>
          <w:tab w:val="center" w:pos="4677"/>
        </w:tabs>
        <w:autoSpaceDN/>
        <w:rPr>
          <w:rFonts w:eastAsia="Arial" w:cs="Times New Roman"/>
          <w:b/>
          <w:i/>
          <w:kern w:val="1"/>
        </w:rPr>
      </w:pPr>
    </w:p>
    <w:p w14:paraId="4FA30BF6" w14:textId="77777777" w:rsidR="00020D58" w:rsidRDefault="00020D58" w:rsidP="00403522">
      <w:pPr>
        <w:widowControl/>
        <w:tabs>
          <w:tab w:val="left" w:pos="1978"/>
          <w:tab w:val="left" w:pos="3828"/>
          <w:tab w:val="center" w:pos="4677"/>
        </w:tabs>
        <w:autoSpaceDN/>
        <w:rPr>
          <w:rFonts w:eastAsia="Arial" w:cs="Times New Roman"/>
          <w:b/>
          <w:i/>
          <w:kern w:val="1"/>
        </w:rPr>
      </w:pPr>
    </w:p>
    <w:p w14:paraId="3D0EC09F" w14:textId="77777777" w:rsidR="00020D58" w:rsidRDefault="00020D58" w:rsidP="00403522">
      <w:pPr>
        <w:widowControl/>
        <w:tabs>
          <w:tab w:val="left" w:pos="1978"/>
          <w:tab w:val="left" w:pos="3828"/>
          <w:tab w:val="center" w:pos="4677"/>
        </w:tabs>
        <w:autoSpaceDN/>
        <w:rPr>
          <w:rFonts w:eastAsia="Arial" w:cs="Times New Roman"/>
          <w:b/>
          <w:i/>
          <w:kern w:val="1"/>
        </w:rPr>
      </w:pPr>
    </w:p>
    <w:p w14:paraId="7A006EF2" w14:textId="77777777" w:rsidR="00020D58" w:rsidRDefault="00020D58" w:rsidP="00403522">
      <w:pPr>
        <w:widowControl/>
        <w:tabs>
          <w:tab w:val="left" w:pos="1978"/>
          <w:tab w:val="left" w:pos="3828"/>
          <w:tab w:val="center" w:pos="4677"/>
        </w:tabs>
        <w:autoSpaceDN/>
        <w:rPr>
          <w:rFonts w:eastAsia="Arial" w:cs="Times New Roman"/>
          <w:b/>
          <w:i/>
          <w:kern w:val="1"/>
        </w:rPr>
      </w:pPr>
    </w:p>
    <w:p w14:paraId="7DAD3C49" w14:textId="77777777" w:rsidR="00020D58" w:rsidRPr="00020D58" w:rsidRDefault="00020D58" w:rsidP="00403522">
      <w:pPr>
        <w:widowControl/>
        <w:tabs>
          <w:tab w:val="left" w:pos="1978"/>
          <w:tab w:val="left" w:pos="3828"/>
          <w:tab w:val="center" w:pos="4677"/>
        </w:tabs>
        <w:autoSpaceDN/>
        <w:rPr>
          <w:rFonts w:ascii="Century Gothic" w:eastAsia="Arial" w:hAnsi="Century Gothic" w:cs="Times New Roman"/>
          <w:b/>
          <w:i/>
          <w:kern w:val="1"/>
          <w:sz w:val="20"/>
          <w:szCs w:val="20"/>
        </w:rPr>
      </w:pPr>
    </w:p>
    <w:p w14:paraId="79EEBED1" w14:textId="77777777" w:rsidR="00AB6473" w:rsidRDefault="00AB6473" w:rsidP="00120DE1">
      <w:pPr>
        <w:widowControl/>
        <w:autoSpaceDN/>
        <w:ind w:left="7371"/>
        <w:jc w:val="both"/>
        <w:textAlignment w:val="auto"/>
        <w:rPr>
          <w:rFonts w:ascii="Century Gothic" w:eastAsia="Times New Roman" w:hAnsi="Century Gothic" w:cs="Times New Roman"/>
          <w:b/>
          <w:kern w:val="0"/>
          <w:sz w:val="15"/>
          <w:szCs w:val="15"/>
          <w:lang w:eastAsia="ar-SA" w:bidi="ar-SA"/>
        </w:rPr>
      </w:pPr>
    </w:p>
    <w:p w14:paraId="571B5355" w14:textId="77777777" w:rsidR="00AB6473" w:rsidRDefault="00AB6473" w:rsidP="00120DE1">
      <w:pPr>
        <w:widowControl/>
        <w:autoSpaceDN/>
        <w:ind w:left="7371"/>
        <w:jc w:val="both"/>
        <w:textAlignment w:val="auto"/>
        <w:rPr>
          <w:rFonts w:ascii="Century Gothic" w:eastAsia="Times New Roman" w:hAnsi="Century Gothic" w:cs="Times New Roman"/>
          <w:b/>
          <w:kern w:val="0"/>
          <w:sz w:val="15"/>
          <w:szCs w:val="15"/>
          <w:lang w:eastAsia="ar-SA" w:bidi="ar-SA"/>
        </w:rPr>
      </w:pPr>
    </w:p>
    <w:p w14:paraId="4E58C403" w14:textId="77777777" w:rsidR="00AB6473" w:rsidRDefault="00AB6473" w:rsidP="00120DE1">
      <w:pPr>
        <w:widowControl/>
        <w:autoSpaceDN/>
        <w:ind w:left="7371"/>
        <w:jc w:val="both"/>
        <w:textAlignment w:val="auto"/>
        <w:rPr>
          <w:rFonts w:ascii="Century Gothic" w:eastAsia="Times New Roman" w:hAnsi="Century Gothic" w:cs="Times New Roman"/>
          <w:b/>
          <w:kern w:val="0"/>
          <w:sz w:val="15"/>
          <w:szCs w:val="15"/>
          <w:lang w:eastAsia="ar-SA" w:bidi="ar-SA"/>
        </w:rPr>
      </w:pPr>
    </w:p>
    <w:p w14:paraId="3E6482A7" w14:textId="77777777" w:rsidR="00AB6473" w:rsidRDefault="00AB6473" w:rsidP="00120DE1">
      <w:pPr>
        <w:widowControl/>
        <w:autoSpaceDN/>
        <w:ind w:left="7371"/>
        <w:jc w:val="both"/>
        <w:textAlignment w:val="auto"/>
        <w:rPr>
          <w:rFonts w:ascii="Century Gothic" w:eastAsia="Times New Roman" w:hAnsi="Century Gothic" w:cs="Times New Roman"/>
          <w:b/>
          <w:kern w:val="0"/>
          <w:sz w:val="15"/>
          <w:szCs w:val="15"/>
          <w:lang w:eastAsia="ar-SA" w:bidi="ar-SA"/>
        </w:rPr>
      </w:pPr>
    </w:p>
    <w:p w14:paraId="30F51929" w14:textId="77777777" w:rsidR="00AB6473" w:rsidRDefault="00AB6473" w:rsidP="00120DE1">
      <w:pPr>
        <w:widowControl/>
        <w:autoSpaceDN/>
        <w:ind w:left="7371"/>
        <w:jc w:val="both"/>
        <w:textAlignment w:val="auto"/>
        <w:rPr>
          <w:rFonts w:ascii="Century Gothic" w:eastAsia="Times New Roman" w:hAnsi="Century Gothic" w:cs="Times New Roman"/>
          <w:b/>
          <w:kern w:val="0"/>
          <w:sz w:val="15"/>
          <w:szCs w:val="15"/>
          <w:lang w:eastAsia="ar-SA" w:bidi="ar-SA"/>
        </w:rPr>
      </w:pPr>
    </w:p>
    <w:p w14:paraId="45D3013A" w14:textId="77777777" w:rsidR="00AB6473" w:rsidRDefault="00AB6473" w:rsidP="00120DE1">
      <w:pPr>
        <w:widowControl/>
        <w:autoSpaceDN/>
        <w:ind w:left="7371"/>
        <w:jc w:val="both"/>
        <w:textAlignment w:val="auto"/>
        <w:rPr>
          <w:rFonts w:ascii="Century Gothic" w:eastAsia="Times New Roman" w:hAnsi="Century Gothic" w:cs="Times New Roman"/>
          <w:b/>
          <w:kern w:val="0"/>
          <w:sz w:val="15"/>
          <w:szCs w:val="15"/>
          <w:lang w:eastAsia="ar-SA" w:bidi="ar-SA"/>
        </w:rPr>
      </w:pPr>
    </w:p>
    <w:p w14:paraId="4AE2E4E9" w14:textId="77777777" w:rsidR="00AB6473" w:rsidRDefault="00AB6473" w:rsidP="00120DE1">
      <w:pPr>
        <w:widowControl/>
        <w:autoSpaceDN/>
        <w:ind w:left="7371"/>
        <w:jc w:val="both"/>
        <w:textAlignment w:val="auto"/>
        <w:rPr>
          <w:rFonts w:ascii="Century Gothic" w:eastAsia="Times New Roman" w:hAnsi="Century Gothic" w:cs="Times New Roman"/>
          <w:b/>
          <w:kern w:val="0"/>
          <w:sz w:val="15"/>
          <w:szCs w:val="15"/>
          <w:lang w:eastAsia="ar-SA" w:bidi="ar-SA"/>
        </w:rPr>
      </w:pPr>
    </w:p>
    <w:p w14:paraId="7D74AC7C" w14:textId="77777777" w:rsidR="00AB6473" w:rsidRDefault="00AB6473" w:rsidP="00120DE1">
      <w:pPr>
        <w:widowControl/>
        <w:autoSpaceDN/>
        <w:ind w:left="7371"/>
        <w:jc w:val="both"/>
        <w:textAlignment w:val="auto"/>
        <w:rPr>
          <w:rFonts w:ascii="Century Gothic" w:eastAsia="Times New Roman" w:hAnsi="Century Gothic" w:cs="Times New Roman"/>
          <w:b/>
          <w:kern w:val="0"/>
          <w:sz w:val="15"/>
          <w:szCs w:val="15"/>
          <w:lang w:eastAsia="ar-SA" w:bidi="ar-SA"/>
        </w:rPr>
      </w:pPr>
    </w:p>
    <w:p w14:paraId="000A1C31" w14:textId="77777777" w:rsidR="00AB6473" w:rsidRDefault="00AB6473" w:rsidP="00120DE1">
      <w:pPr>
        <w:widowControl/>
        <w:autoSpaceDN/>
        <w:ind w:left="7371"/>
        <w:jc w:val="both"/>
        <w:textAlignment w:val="auto"/>
        <w:rPr>
          <w:rFonts w:ascii="Century Gothic" w:eastAsia="Times New Roman" w:hAnsi="Century Gothic" w:cs="Times New Roman"/>
          <w:b/>
          <w:kern w:val="0"/>
          <w:sz w:val="15"/>
          <w:szCs w:val="15"/>
          <w:lang w:eastAsia="ar-SA" w:bidi="ar-SA"/>
        </w:rPr>
      </w:pPr>
    </w:p>
    <w:p w14:paraId="1EE8431E" w14:textId="77777777" w:rsidR="00AB6473" w:rsidRDefault="00AB6473" w:rsidP="00120DE1">
      <w:pPr>
        <w:widowControl/>
        <w:autoSpaceDN/>
        <w:ind w:left="7371"/>
        <w:jc w:val="both"/>
        <w:textAlignment w:val="auto"/>
        <w:rPr>
          <w:rFonts w:ascii="Century Gothic" w:eastAsia="Times New Roman" w:hAnsi="Century Gothic" w:cs="Times New Roman"/>
          <w:b/>
          <w:kern w:val="0"/>
          <w:sz w:val="15"/>
          <w:szCs w:val="15"/>
          <w:lang w:eastAsia="ar-SA" w:bidi="ar-SA"/>
        </w:rPr>
      </w:pPr>
    </w:p>
    <w:p w14:paraId="4F639C08" w14:textId="77777777" w:rsidR="00AB6473" w:rsidRDefault="00AB6473" w:rsidP="00120DE1">
      <w:pPr>
        <w:widowControl/>
        <w:autoSpaceDN/>
        <w:ind w:left="7371"/>
        <w:jc w:val="both"/>
        <w:textAlignment w:val="auto"/>
        <w:rPr>
          <w:rFonts w:ascii="Century Gothic" w:eastAsia="Times New Roman" w:hAnsi="Century Gothic" w:cs="Times New Roman"/>
          <w:b/>
          <w:kern w:val="0"/>
          <w:sz w:val="15"/>
          <w:szCs w:val="15"/>
          <w:lang w:eastAsia="ar-SA" w:bidi="ar-SA"/>
        </w:rPr>
      </w:pPr>
    </w:p>
    <w:p w14:paraId="3B65C6FB" w14:textId="77777777" w:rsidR="004F2F7C" w:rsidRDefault="004F2F7C" w:rsidP="00120DE1">
      <w:pPr>
        <w:widowControl/>
        <w:autoSpaceDN/>
        <w:ind w:left="7371"/>
        <w:jc w:val="both"/>
        <w:textAlignment w:val="auto"/>
        <w:rPr>
          <w:rFonts w:ascii="Century Gothic" w:eastAsia="Times New Roman" w:hAnsi="Century Gothic" w:cs="Times New Roman"/>
          <w:b/>
          <w:kern w:val="0"/>
          <w:sz w:val="15"/>
          <w:szCs w:val="15"/>
          <w:lang w:eastAsia="ar-SA" w:bidi="ar-SA"/>
        </w:rPr>
      </w:pPr>
    </w:p>
    <w:p w14:paraId="4A8F707C" w14:textId="77777777" w:rsidR="004F2F7C" w:rsidRDefault="004F2F7C" w:rsidP="00120DE1">
      <w:pPr>
        <w:widowControl/>
        <w:autoSpaceDN/>
        <w:ind w:left="7371"/>
        <w:jc w:val="both"/>
        <w:textAlignment w:val="auto"/>
        <w:rPr>
          <w:rFonts w:ascii="Century Gothic" w:eastAsia="Times New Roman" w:hAnsi="Century Gothic" w:cs="Times New Roman"/>
          <w:b/>
          <w:kern w:val="0"/>
          <w:sz w:val="15"/>
          <w:szCs w:val="15"/>
          <w:lang w:eastAsia="ar-SA" w:bidi="ar-SA"/>
        </w:rPr>
      </w:pPr>
    </w:p>
    <w:p w14:paraId="7BDB3510" w14:textId="77777777" w:rsidR="00120DE1" w:rsidRPr="00AB6473" w:rsidRDefault="00120DE1" w:rsidP="00120DE1">
      <w:pPr>
        <w:widowControl/>
        <w:autoSpaceDN/>
        <w:ind w:left="7371"/>
        <w:jc w:val="both"/>
        <w:textAlignment w:val="auto"/>
        <w:rPr>
          <w:rFonts w:eastAsia="Times New Roman" w:cs="Times New Roman"/>
          <w:b/>
          <w:kern w:val="0"/>
          <w:sz w:val="15"/>
          <w:szCs w:val="15"/>
          <w:lang w:eastAsia="ar-SA" w:bidi="ar-SA"/>
        </w:rPr>
      </w:pPr>
      <w:r w:rsidRPr="00AB6473">
        <w:rPr>
          <w:rFonts w:eastAsia="Times New Roman" w:cs="Times New Roman"/>
          <w:b/>
          <w:kern w:val="0"/>
          <w:sz w:val="15"/>
          <w:szCs w:val="15"/>
          <w:lang w:eastAsia="ar-SA" w:bidi="ar-SA"/>
        </w:rPr>
        <w:lastRenderedPageBreak/>
        <w:t>Załącznik nr 10 do SWZ</w:t>
      </w:r>
    </w:p>
    <w:p w14:paraId="238F95DC" w14:textId="77777777" w:rsidR="00120DE1" w:rsidRPr="00AB6473" w:rsidRDefault="00AB6473" w:rsidP="00120DE1">
      <w:pPr>
        <w:widowControl/>
        <w:autoSpaceDN/>
        <w:ind w:left="7371"/>
        <w:jc w:val="both"/>
        <w:textAlignment w:val="auto"/>
        <w:rPr>
          <w:rFonts w:eastAsia="Times New Roman" w:cs="Times New Roman"/>
          <w:b/>
          <w:kern w:val="0"/>
          <w:sz w:val="15"/>
          <w:szCs w:val="15"/>
          <w:lang w:eastAsia="ar-SA" w:bidi="ar-SA"/>
        </w:rPr>
      </w:pPr>
      <w:r w:rsidRPr="00AB6473">
        <w:rPr>
          <w:rFonts w:eastAsia="Times New Roman" w:cs="Times New Roman"/>
          <w:b/>
          <w:kern w:val="0"/>
          <w:sz w:val="15"/>
          <w:szCs w:val="15"/>
          <w:lang w:eastAsia="ar-SA" w:bidi="ar-SA"/>
        </w:rPr>
        <w:t>Sprawa nr 2</w:t>
      </w:r>
      <w:r w:rsidR="004F2F7C">
        <w:rPr>
          <w:rFonts w:eastAsia="Times New Roman" w:cs="Times New Roman"/>
          <w:b/>
          <w:kern w:val="0"/>
          <w:sz w:val="15"/>
          <w:szCs w:val="15"/>
          <w:lang w:eastAsia="ar-SA" w:bidi="ar-SA"/>
        </w:rPr>
        <w:t>4</w:t>
      </w:r>
      <w:r w:rsidR="00877F70">
        <w:rPr>
          <w:rFonts w:eastAsia="Times New Roman" w:cs="Times New Roman"/>
          <w:b/>
          <w:kern w:val="0"/>
          <w:sz w:val="15"/>
          <w:szCs w:val="15"/>
          <w:lang w:eastAsia="ar-SA" w:bidi="ar-SA"/>
        </w:rPr>
        <w:t>/25</w:t>
      </w:r>
      <w:r w:rsidR="00120DE1" w:rsidRPr="00AB6473">
        <w:rPr>
          <w:rFonts w:eastAsia="Times New Roman" w:cs="Times New Roman"/>
          <w:b/>
          <w:kern w:val="0"/>
          <w:sz w:val="15"/>
          <w:szCs w:val="15"/>
          <w:lang w:eastAsia="ar-SA" w:bidi="ar-SA"/>
        </w:rPr>
        <w:t>/WŻ</w:t>
      </w:r>
    </w:p>
    <w:p w14:paraId="5674D3E4" w14:textId="77777777" w:rsidR="00120DE1" w:rsidRPr="00AB6473" w:rsidRDefault="00120DE1" w:rsidP="00120DE1">
      <w:pPr>
        <w:jc w:val="center"/>
        <w:rPr>
          <w:rFonts w:cs="Times New Roman"/>
        </w:rPr>
      </w:pPr>
    </w:p>
    <w:p w14:paraId="5AF1A9CB" w14:textId="77777777" w:rsidR="00120DE1" w:rsidRPr="00AB6473" w:rsidRDefault="00120DE1" w:rsidP="00120DE1">
      <w:pPr>
        <w:jc w:val="center"/>
        <w:rPr>
          <w:rFonts w:cs="Times New Roman"/>
        </w:rPr>
      </w:pPr>
    </w:p>
    <w:p w14:paraId="040BB408" w14:textId="77777777" w:rsidR="00020D58" w:rsidRPr="00AB6473" w:rsidRDefault="00020D58" w:rsidP="00120DE1">
      <w:pPr>
        <w:jc w:val="center"/>
        <w:rPr>
          <w:rFonts w:cs="Times New Roman"/>
        </w:rPr>
      </w:pPr>
    </w:p>
    <w:p w14:paraId="50063DDE" w14:textId="77777777" w:rsidR="00120DE1" w:rsidRPr="00AB6473" w:rsidRDefault="00120DE1" w:rsidP="00120DE1">
      <w:pPr>
        <w:jc w:val="center"/>
        <w:rPr>
          <w:rFonts w:eastAsia="Arial" w:cs="Times New Roman"/>
          <w:kern w:val="1"/>
          <w:sz w:val="28"/>
          <w:szCs w:val="28"/>
        </w:rPr>
      </w:pPr>
      <w:r w:rsidRPr="00AB6473">
        <w:rPr>
          <w:rFonts w:cs="Times New Roman"/>
        </w:rPr>
        <w:t xml:space="preserve"> </w:t>
      </w:r>
      <w:r w:rsidRPr="00AB6473">
        <w:rPr>
          <w:rFonts w:eastAsia="Arial" w:cs="Times New Roman"/>
          <w:b/>
          <w:kern w:val="1"/>
          <w:sz w:val="28"/>
          <w:szCs w:val="28"/>
        </w:rPr>
        <w:t xml:space="preserve">Zobowiązanie </w:t>
      </w:r>
      <w:r w:rsidRPr="00AB6473">
        <w:rPr>
          <w:rFonts w:cs="Times New Roman"/>
          <w:b/>
          <w:kern w:val="1"/>
          <w:sz w:val="28"/>
          <w:szCs w:val="28"/>
        </w:rPr>
        <w:t>podmiotu</w:t>
      </w:r>
      <w:r w:rsidRPr="00AB6473">
        <w:rPr>
          <w:rFonts w:eastAsia="Arial" w:cs="Times New Roman"/>
          <w:b/>
          <w:kern w:val="1"/>
          <w:sz w:val="28"/>
          <w:szCs w:val="28"/>
        </w:rPr>
        <w:t xml:space="preserve"> </w:t>
      </w:r>
      <w:r w:rsidRPr="00AB6473">
        <w:rPr>
          <w:rFonts w:cs="Times New Roman"/>
          <w:b/>
          <w:kern w:val="1"/>
          <w:sz w:val="28"/>
          <w:szCs w:val="28"/>
        </w:rPr>
        <w:t>o oddaniu Wykonawcy swoich zasobów</w:t>
      </w:r>
    </w:p>
    <w:p w14:paraId="1A8058E0" w14:textId="77777777" w:rsidR="00120DE1" w:rsidRPr="00AB6473" w:rsidRDefault="00120DE1" w:rsidP="00120DE1">
      <w:pPr>
        <w:widowControl/>
        <w:autoSpaceDN/>
        <w:jc w:val="center"/>
        <w:rPr>
          <w:rFonts w:eastAsia="Arial" w:cs="Times New Roman"/>
          <w:kern w:val="1"/>
          <w:sz w:val="28"/>
          <w:szCs w:val="28"/>
        </w:rPr>
      </w:pPr>
      <w:r w:rsidRPr="00AB6473">
        <w:rPr>
          <w:rFonts w:cs="Times New Roman"/>
          <w:b/>
          <w:kern w:val="1"/>
          <w:sz w:val="28"/>
          <w:szCs w:val="28"/>
        </w:rPr>
        <w:t>w zakresie zdolności technicznych/zawodowych</w:t>
      </w:r>
    </w:p>
    <w:p w14:paraId="48DE3A14" w14:textId="77777777" w:rsidR="00120DE1" w:rsidRPr="00AB6473" w:rsidRDefault="00120DE1" w:rsidP="00120DE1">
      <w:pPr>
        <w:widowControl/>
        <w:tabs>
          <w:tab w:val="left" w:pos="5415"/>
        </w:tabs>
        <w:autoSpaceDN/>
        <w:ind w:left="426" w:hanging="426"/>
        <w:jc w:val="center"/>
        <w:rPr>
          <w:rFonts w:eastAsia="Arial" w:cs="Times New Roman"/>
          <w:b/>
          <w:bCs/>
          <w:i/>
          <w:iCs/>
          <w:color w:val="000000"/>
          <w:kern w:val="1"/>
          <w:u w:val="single"/>
        </w:rPr>
      </w:pPr>
    </w:p>
    <w:p w14:paraId="1066EDA8" w14:textId="77777777" w:rsidR="00120DE1" w:rsidRPr="00AB6473" w:rsidRDefault="00120DE1" w:rsidP="00120DE1">
      <w:pPr>
        <w:widowControl/>
        <w:tabs>
          <w:tab w:val="left" w:pos="5415"/>
        </w:tabs>
        <w:autoSpaceDN/>
        <w:ind w:left="426" w:hanging="426"/>
        <w:jc w:val="center"/>
        <w:rPr>
          <w:rFonts w:eastAsia="Arial" w:cs="Times New Roman"/>
          <w:b/>
          <w:bCs/>
          <w:i/>
          <w:iCs/>
          <w:color w:val="000000"/>
          <w:kern w:val="1"/>
          <w:u w:val="single"/>
        </w:rPr>
      </w:pPr>
    </w:p>
    <w:p w14:paraId="57B7F815" w14:textId="77777777" w:rsidR="00120DE1" w:rsidRPr="00AB6473" w:rsidRDefault="00120DE1" w:rsidP="00120DE1">
      <w:pPr>
        <w:widowControl/>
        <w:autoSpaceDN/>
        <w:jc w:val="right"/>
        <w:rPr>
          <w:rFonts w:eastAsia="Arial" w:cs="Times New Roman"/>
          <w:b/>
          <w:bCs/>
          <w:iCs/>
          <w:color w:val="000000"/>
          <w:kern w:val="1"/>
          <w:u w:val="single"/>
        </w:rPr>
      </w:pPr>
    </w:p>
    <w:p w14:paraId="47B5245B" w14:textId="77777777" w:rsidR="00120DE1" w:rsidRPr="00AB6473" w:rsidRDefault="00120DE1" w:rsidP="00120DE1">
      <w:pPr>
        <w:widowControl/>
        <w:tabs>
          <w:tab w:val="left" w:pos="5415"/>
        </w:tabs>
        <w:autoSpaceDN/>
        <w:spacing w:line="312" w:lineRule="auto"/>
        <w:ind w:left="426" w:right="254" w:hanging="426"/>
        <w:rPr>
          <w:rFonts w:eastAsia="Arial" w:cs="Times New Roman"/>
          <w:bCs/>
          <w:iCs/>
          <w:color w:val="000000"/>
          <w:kern w:val="1"/>
        </w:rPr>
      </w:pPr>
      <w:r w:rsidRPr="00AB6473">
        <w:rPr>
          <w:rFonts w:eastAsia="Arial" w:cs="Times New Roman"/>
          <w:bCs/>
          <w:iCs/>
          <w:color w:val="000000"/>
          <w:kern w:val="1"/>
        </w:rPr>
        <w:t>Ja/My</w:t>
      </w:r>
    </w:p>
    <w:p w14:paraId="0B409206" w14:textId="77777777" w:rsidR="00120DE1" w:rsidRPr="00AB6473" w:rsidRDefault="00120DE1" w:rsidP="0063206E">
      <w:pPr>
        <w:widowControl/>
        <w:tabs>
          <w:tab w:val="left" w:pos="5415"/>
        </w:tabs>
        <w:autoSpaceDN/>
        <w:spacing w:line="312" w:lineRule="auto"/>
        <w:ind w:left="426" w:right="-144" w:hanging="426"/>
        <w:rPr>
          <w:rFonts w:eastAsia="Arial" w:cs="Times New Roman"/>
          <w:bCs/>
          <w:iCs/>
          <w:color w:val="000000"/>
          <w:kern w:val="1"/>
          <w:vertAlign w:val="superscript"/>
        </w:rPr>
      </w:pPr>
      <w:r w:rsidRPr="00AB6473">
        <w:rPr>
          <w:rFonts w:eastAsia="Arial" w:cs="Times New Roman"/>
          <w:bCs/>
          <w:iCs/>
          <w:color w:val="000000"/>
          <w:kern w:val="1"/>
        </w:rPr>
        <w:t>...</w:t>
      </w:r>
      <w:r w:rsidR="00AB6473">
        <w:rPr>
          <w:rFonts w:eastAsia="Arial" w:cs="Times New Roman"/>
          <w:bCs/>
          <w:iCs/>
          <w:color w:val="000000"/>
          <w:kern w:val="1"/>
        </w:rPr>
        <w:t>.....................</w:t>
      </w:r>
      <w:r w:rsidRPr="00AB6473">
        <w:rPr>
          <w:rFonts w:eastAsia="Arial" w:cs="Times New Roman"/>
          <w:bCs/>
          <w:iCs/>
          <w:color w:val="000000"/>
          <w:kern w:val="1"/>
        </w:rPr>
        <w:t>.....................................................................................................</w:t>
      </w:r>
      <w:r w:rsidR="00020D58" w:rsidRPr="00AB6473">
        <w:rPr>
          <w:rFonts w:eastAsia="Arial" w:cs="Times New Roman"/>
          <w:bCs/>
          <w:iCs/>
          <w:color w:val="000000"/>
          <w:kern w:val="1"/>
        </w:rPr>
        <w:t>...........</w:t>
      </w:r>
      <w:r w:rsidR="0063206E" w:rsidRPr="00AB6473">
        <w:rPr>
          <w:rFonts w:eastAsia="Arial" w:cs="Times New Roman"/>
          <w:bCs/>
          <w:iCs/>
          <w:color w:val="000000"/>
          <w:kern w:val="1"/>
        </w:rPr>
        <w:t>........</w:t>
      </w:r>
      <w:r w:rsidR="00020D58" w:rsidRPr="00AB6473">
        <w:rPr>
          <w:rFonts w:eastAsia="Arial" w:cs="Times New Roman"/>
          <w:bCs/>
          <w:iCs/>
          <w:color w:val="000000"/>
          <w:kern w:val="1"/>
        </w:rPr>
        <w:t>.</w:t>
      </w:r>
      <w:r w:rsidR="0063206E" w:rsidRPr="00AB6473">
        <w:rPr>
          <w:rFonts w:eastAsia="Arial" w:cs="Times New Roman"/>
          <w:bCs/>
          <w:iCs/>
          <w:color w:val="000000"/>
          <w:kern w:val="1"/>
        </w:rPr>
        <w:t>..</w:t>
      </w:r>
      <w:r w:rsidRPr="00AB6473">
        <w:rPr>
          <w:rFonts w:eastAsia="Arial" w:cs="Times New Roman"/>
          <w:bCs/>
          <w:iCs/>
          <w:color w:val="000000"/>
          <w:kern w:val="1"/>
        </w:rPr>
        <w:t>.....</w:t>
      </w:r>
      <w:r w:rsidRPr="00AB6473">
        <w:rPr>
          <w:rFonts w:eastAsia="Arial" w:cs="Times New Roman"/>
          <w:bCs/>
          <w:iCs/>
          <w:color w:val="000000"/>
          <w:kern w:val="1"/>
          <w:vertAlign w:val="superscript"/>
        </w:rPr>
        <w:t>1</w:t>
      </w:r>
    </w:p>
    <w:p w14:paraId="472EB749" w14:textId="77777777" w:rsidR="00120DE1" w:rsidRPr="00AB6473" w:rsidRDefault="00120DE1" w:rsidP="00120DE1">
      <w:pPr>
        <w:widowControl/>
        <w:tabs>
          <w:tab w:val="left" w:pos="5415"/>
        </w:tabs>
        <w:autoSpaceDN/>
        <w:spacing w:line="312" w:lineRule="auto"/>
        <w:ind w:left="426" w:right="254" w:hanging="426"/>
        <w:jc w:val="center"/>
        <w:rPr>
          <w:rFonts w:eastAsia="Arial" w:cs="Times New Roman"/>
          <w:bCs/>
          <w:i/>
          <w:iCs/>
          <w:color w:val="000000"/>
          <w:kern w:val="1"/>
          <w:vertAlign w:val="superscript"/>
        </w:rPr>
      </w:pPr>
      <w:r w:rsidRPr="00AB6473">
        <w:rPr>
          <w:rFonts w:eastAsia="Arial" w:cs="Times New Roman"/>
          <w:bCs/>
          <w:i/>
          <w:iCs/>
          <w:color w:val="000000"/>
          <w:kern w:val="1"/>
          <w:vertAlign w:val="superscript"/>
        </w:rPr>
        <w:t>(nazwa Podmiotu udostępniającego zasoby)</w:t>
      </w:r>
    </w:p>
    <w:p w14:paraId="663A53D1" w14:textId="77777777" w:rsidR="00120DE1" w:rsidRPr="00AB6473" w:rsidRDefault="00120DE1" w:rsidP="00120DE1">
      <w:pPr>
        <w:widowControl/>
        <w:tabs>
          <w:tab w:val="left" w:pos="5415"/>
        </w:tabs>
        <w:autoSpaceDN/>
        <w:spacing w:line="312" w:lineRule="auto"/>
        <w:ind w:left="426" w:right="254" w:hanging="426"/>
        <w:rPr>
          <w:rFonts w:eastAsia="Arial" w:cs="Times New Roman"/>
          <w:bCs/>
          <w:i/>
          <w:iCs/>
          <w:color w:val="000000"/>
          <w:kern w:val="1"/>
          <w:vertAlign w:val="superscript"/>
        </w:rPr>
      </w:pPr>
    </w:p>
    <w:p w14:paraId="66AE7322" w14:textId="77777777" w:rsidR="00120DE1" w:rsidRPr="00AB6473" w:rsidRDefault="00120DE1" w:rsidP="00120DE1">
      <w:pPr>
        <w:widowControl/>
        <w:tabs>
          <w:tab w:val="left" w:pos="5415"/>
        </w:tabs>
        <w:autoSpaceDN/>
        <w:spacing w:line="312" w:lineRule="auto"/>
        <w:ind w:left="426" w:right="254" w:hanging="426"/>
        <w:rPr>
          <w:rFonts w:eastAsia="Arial" w:cs="Times New Roman"/>
          <w:bCs/>
          <w:iCs/>
          <w:color w:val="000000"/>
          <w:kern w:val="1"/>
        </w:rPr>
      </w:pPr>
      <w:r w:rsidRPr="00AB6473">
        <w:rPr>
          <w:rFonts w:eastAsia="Arial" w:cs="Times New Roman"/>
          <w:bCs/>
          <w:iCs/>
          <w:color w:val="000000"/>
          <w:kern w:val="1"/>
        </w:rPr>
        <w:t>Zobowiązuję/zobowiązujemy się do oddania do dyspozycji Wykonawcy:</w:t>
      </w:r>
    </w:p>
    <w:p w14:paraId="4D83C301" w14:textId="77777777" w:rsidR="00120DE1" w:rsidRPr="00AB6473" w:rsidRDefault="00120DE1" w:rsidP="0063206E">
      <w:pPr>
        <w:widowControl/>
        <w:tabs>
          <w:tab w:val="left" w:pos="5415"/>
        </w:tabs>
        <w:autoSpaceDN/>
        <w:spacing w:line="312" w:lineRule="auto"/>
        <w:ind w:left="426" w:right="-144" w:hanging="426"/>
        <w:rPr>
          <w:rFonts w:eastAsia="Arial" w:cs="Times New Roman"/>
          <w:bCs/>
          <w:iCs/>
          <w:color w:val="000000"/>
          <w:kern w:val="1"/>
          <w:vertAlign w:val="superscript"/>
        </w:rPr>
      </w:pPr>
      <w:r w:rsidRPr="00AB6473">
        <w:rPr>
          <w:rFonts w:eastAsia="Arial" w:cs="Times New Roman"/>
          <w:bCs/>
          <w:iCs/>
          <w:color w:val="000000"/>
          <w:kern w:val="1"/>
        </w:rPr>
        <w:t>...................................</w:t>
      </w:r>
      <w:r w:rsidR="00AB6473">
        <w:rPr>
          <w:rFonts w:eastAsia="Arial" w:cs="Times New Roman"/>
          <w:bCs/>
          <w:iCs/>
          <w:color w:val="000000"/>
          <w:kern w:val="1"/>
        </w:rPr>
        <w:t>.....................</w:t>
      </w:r>
      <w:r w:rsidRPr="00AB6473">
        <w:rPr>
          <w:rFonts w:eastAsia="Arial" w:cs="Times New Roman"/>
          <w:bCs/>
          <w:iCs/>
          <w:color w:val="000000"/>
          <w:kern w:val="1"/>
        </w:rPr>
        <w:t>........................................................................</w:t>
      </w:r>
      <w:r w:rsidR="00020D58" w:rsidRPr="00AB6473">
        <w:rPr>
          <w:rFonts w:eastAsia="Arial" w:cs="Times New Roman"/>
          <w:bCs/>
          <w:iCs/>
          <w:color w:val="000000"/>
          <w:kern w:val="1"/>
        </w:rPr>
        <w:t>............</w:t>
      </w:r>
      <w:r w:rsidRPr="00AB6473">
        <w:rPr>
          <w:rFonts w:eastAsia="Arial" w:cs="Times New Roman"/>
          <w:bCs/>
          <w:iCs/>
          <w:color w:val="000000"/>
          <w:kern w:val="1"/>
        </w:rPr>
        <w:t>..</w:t>
      </w:r>
      <w:r w:rsidR="0063206E" w:rsidRPr="00AB6473">
        <w:rPr>
          <w:rFonts w:eastAsia="Arial" w:cs="Times New Roman"/>
          <w:bCs/>
          <w:iCs/>
          <w:color w:val="000000"/>
          <w:kern w:val="1"/>
        </w:rPr>
        <w:t>.....</w:t>
      </w:r>
      <w:r w:rsidRPr="00AB6473">
        <w:rPr>
          <w:rFonts w:eastAsia="Arial" w:cs="Times New Roman"/>
          <w:bCs/>
          <w:iCs/>
          <w:color w:val="000000"/>
          <w:kern w:val="1"/>
        </w:rPr>
        <w:t>.</w:t>
      </w:r>
      <w:r w:rsidR="0063206E" w:rsidRPr="00AB6473">
        <w:rPr>
          <w:rFonts w:eastAsia="Arial" w:cs="Times New Roman"/>
          <w:bCs/>
          <w:iCs/>
          <w:color w:val="000000"/>
          <w:kern w:val="1"/>
        </w:rPr>
        <w:t>.</w:t>
      </w:r>
      <w:r w:rsidRPr="00AB6473">
        <w:rPr>
          <w:rFonts w:eastAsia="Arial" w:cs="Times New Roman"/>
          <w:bCs/>
          <w:iCs/>
          <w:color w:val="000000"/>
          <w:kern w:val="1"/>
        </w:rPr>
        <w:t>...</w:t>
      </w:r>
      <w:r w:rsidRPr="00AB6473">
        <w:rPr>
          <w:rFonts w:eastAsia="Arial" w:cs="Times New Roman"/>
          <w:bCs/>
          <w:iCs/>
          <w:color w:val="000000"/>
          <w:kern w:val="1"/>
          <w:vertAlign w:val="superscript"/>
        </w:rPr>
        <w:t>1</w:t>
      </w:r>
    </w:p>
    <w:p w14:paraId="52DCED88" w14:textId="77777777" w:rsidR="00120DE1" w:rsidRPr="00AB6473" w:rsidRDefault="00120DE1" w:rsidP="00120DE1">
      <w:pPr>
        <w:widowControl/>
        <w:tabs>
          <w:tab w:val="left" w:pos="5415"/>
        </w:tabs>
        <w:autoSpaceDN/>
        <w:spacing w:line="312" w:lineRule="auto"/>
        <w:ind w:left="426" w:right="254" w:hanging="426"/>
        <w:jc w:val="center"/>
        <w:rPr>
          <w:rFonts w:eastAsia="Arial" w:cs="Times New Roman"/>
          <w:bCs/>
          <w:i/>
          <w:iCs/>
          <w:color w:val="000000"/>
          <w:kern w:val="1"/>
          <w:vertAlign w:val="superscript"/>
        </w:rPr>
      </w:pPr>
      <w:r w:rsidRPr="00AB6473">
        <w:rPr>
          <w:rFonts w:eastAsia="Arial" w:cs="Times New Roman"/>
          <w:bCs/>
          <w:i/>
          <w:iCs/>
          <w:color w:val="000000"/>
          <w:kern w:val="1"/>
          <w:vertAlign w:val="superscript"/>
        </w:rPr>
        <w:t>(nazwa Wykonawcy ubiegającego się o udzielenie zamówienia)</w:t>
      </w:r>
    </w:p>
    <w:p w14:paraId="00915107" w14:textId="77777777" w:rsidR="0063206E" w:rsidRPr="00AB6473" w:rsidRDefault="00120DE1" w:rsidP="00020D58">
      <w:pPr>
        <w:widowControl/>
        <w:tabs>
          <w:tab w:val="center" w:pos="4536"/>
          <w:tab w:val="right" w:pos="9072"/>
        </w:tabs>
        <w:autoSpaceDN/>
        <w:spacing w:line="276" w:lineRule="auto"/>
        <w:jc w:val="both"/>
        <w:rPr>
          <w:rFonts w:eastAsia="Arial" w:cs="Times New Roman"/>
          <w:bCs/>
          <w:iCs/>
          <w:color w:val="000000"/>
          <w:kern w:val="1"/>
        </w:rPr>
      </w:pPr>
      <w:r w:rsidRPr="00AB6473">
        <w:rPr>
          <w:rFonts w:eastAsia="Arial" w:cs="Times New Roman"/>
          <w:bCs/>
          <w:iCs/>
          <w:color w:val="000000"/>
          <w:kern w:val="1"/>
        </w:rPr>
        <w:t>niezbędnych zasobów na potrzeby wykonania zamówienia pn. „</w:t>
      </w:r>
      <w:r w:rsidRPr="00AB6473">
        <w:rPr>
          <w:rFonts w:cs="Times New Roman"/>
          <w:b/>
          <w:bCs/>
        </w:rPr>
        <w:t xml:space="preserve">Dostawa </w:t>
      </w:r>
      <w:r w:rsidR="004F2F7C">
        <w:rPr>
          <w:rFonts w:cs="Times New Roman"/>
          <w:b/>
          <w:bCs/>
        </w:rPr>
        <w:t>artykułów spożywczych</w:t>
      </w:r>
      <w:r w:rsidRPr="00AB6473">
        <w:rPr>
          <w:rFonts w:cs="Times New Roman"/>
          <w:b/>
        </w:rPr>
        <w:t xml:space="preserve"> </w:t>
      </w:r>
      <w:r w:rsidR="00537F11">
        <w:rPr>
          <w:rFonts w:cs="Times New Roman"/>
          <w:b/>
        </w:rPr>
        <w:br/>
      </w:r>
      <w:r w:rsidRPr="00AB6473">
        <w:rPr>
          <w:rFonts w:cs="Times New Roman"/>
          <w:b/>
        </w:rPr>
        <w:t xml:space="preserve">do Centrum Szkolenia Policji w Legionowie </w:t>
      </w:r>
      <w:r w:rsidR="005E1B11">
        <w:rPr>
          <w:rFonts w:cs="Times New Roman"/>
          <w:b/>
        </w:rPr>
        <w:t>oraz</w:t>
      </w:r>
      <w:r w:rsidRPr="00AB6473">
        <w:rPr>
          <w:rFonts w:cs="Times New Roman"/>
          <w:b/>
        </w:rPr>
        <w:t xml:space="preserve"> Wydziału </w:t>
      </w:r>
      <w:r w:rsidR="005E1B11">
        <w:rPr>
          <w:rFonts w:cs="Times New Roman"/>
          <w:b/>
        </w:rPr>
        <w:t>Wspomagającego</w:t>
      </w:r>
      <w:r w:rsidRPr="00AB6473">
        <w:rPr>
          <w:rFonts w:cs="Times New Roman"/>
          <w:b/>
        </w:rPr>
        <w:t xml:space="preserve"> </w:t>
      </w:r>
      <w:r w:rsidR="005E1B11">
        <w:rPr>
          <w:rFonts w:cs="Times New Roman"/>
          <w:b/>
        </w:rPr>
        <w:t xml:space="preserve">CSP </w:t>
      </w:r>
      <w:r w:rsidR="005E1B11">
        <w:rPr>
          <w:rFonts w:cs="Times New Roman"/>
          <w:b/>
        </w:rPr>
        <w:br/>
      </w:r>
      <w:r w:rsidRPr="00AB6473">
        <w:rPr>
          <w:rFonts w:cs="Times New Roman"/>
          <w:b/>
        </w:rPr>
        <w:t>w Sułkowicach</w:t>
      </w:r>
      <w:r w:rsidR="00020D58" w:rsidRPr="00AB6473">
        <w:rPr>
          <w:rFonts w:eastAsia="Arial" w:cs="Times New Roman"/>
          <w:b/>
          <w:bCs/>
          <w:iCs/>
          <w:color w:val="000000"/>
          <w:kern w:val="1"/>
        </w:rPr>
        <w:t xml:space="preserve">”, nr sprawy </w:t>
      </w:r>
      <w:r w:rsidR="00AB6473">
        <w:rPr>
          <w:rFonts w:eastAsia="Arial" w:cs="Times New Roman"/>
          <w:b/>
          <w:bCs/>
          <w:iCs/>
          <w:color w:val="000000"/>
          <w:kern w:val="1"/>
        </w:rPr>
        <w:t>2</w:t>
      </w:r>
      <w:r w:rsidR="004F2F7C">
        <w:rPr>
          <w:rFonts w:eastAsia="Arial" w:cs="Times New Roman"/>
          <w:b/>
          <w:bCs/>
          <w:iCs/>
          <w:color w:val="000000"/>
          <w:kern w:val="1"/>
        </w:rPr>
        <w:t>4</w:t>
      </w:r>
      <w:r w:rsidR="005E1B11">
        <w:rPr>
          <w:rFonts w:eastAsia="Arial" w:cs="Times New Roman"/>
          <w:b/>
          <w:bCs/>
          <w:iCs/>
          <w:color w:val="000000"/>
          <w:kern w:val="1"/>
        </w:rPr>
        <w:t>/25</w:t>
      </w:r>
      <w:r w:rsidRPr="00AB6473">
        <w:rPr>
          <w:rFonts w:eastAsia="Arial" w:cs="Times New Roman"/>
          <w:b/>
          <w:bCs/>
          <w:iCs/>
          <w:color w:val="000000"/>
          <w:kern w:val="1"/>
        </w:rPr>
        <w:t>/WŻ</w:t>
      </w:r>
      <w:r w:rsidRPr="00AB6473">
        <w:rPr>
          <w:rFonts w:eastAsia="Arial" w:cs="Times New Roman"/>
          <w:bCs/>
          <w:iCs/>
          <w:color w:val="000000"/>
          <w:kern w:val="1"/>
        </w:rPr>
        <w:t xml:space="preserve"> w związku z powołaniem się na te zasoby w celu spełniania warunku udziału w postępowaniu przez Wykonawcę w zakresie zdolności </w:t>
      </w:r>
      <w:r w:rsidRPr="00AB6473">
        <w:rPr>
          <w:rFonts w:eastAsia="Arial" w:cs="Times New Roman"/>
          <w:bCs/>
          <w:iCs/>
          <w:kern w:val="1"/>
        </w:rPr>
        <w:t>technicznych/zawodowych</w:t>
      </w:r>
      <w:r w:rsidRPr="00AB6473">
        <w:rPr>
          <w:rFonts w:eastAsia="Arial" w:cs="Times New Roman"/>
          <w:bCs/>
          <w:iCs/>
          <w:color w:val="000000"/>
          <w:kern w:val="1"/>
        </w:rPr>
        <w:t xml:space="preserve"> poprzez udział w realizacji zamówienia w charakterze </w:t>
      </w:r>
      <w:r w:rsidRPr="00AB6473">
        <w:rPr>
          <w:rFonts w:eastAsia="Arial" w:cs="Times New Roman"/>
          <w:b/>
          <w:bCs/>
          <w:iCs/>
          <w:color w:val="000000"/>
          <w:kern w:val="1"/>
        </w:rPr>
        <w:t>Podwykonawcy/ów / innym charakterze</w:t>
      </w:r>
      <w:r w:rsidRPr="00AB6473">
        <w:rPr>
          <w:rFonts w:eastAsia="Arial" w:cs="Times New Roman"/>
          <w:b/>
          <w:bCs/>
          <w:iCs/>
          <w:color w:val="000000"/>
          <w:kern w:val="1"/>
          <w:vertAlign w:val="superscript"/>
        </w:rPr>
        <w:t>2</w:t>
      </w:r>
      <w:r w:rsidRPr="00AB6473">
        <w:rPr>
          <w:rFonts w:eastAsia="Arial" w:cs="Times New Roman"/>
          <w:b/>
          <w:bCs/>
          <w:iCs/>
          <w:color w:val="000000"/>
          <w:kern w:val="1"/>
        </w:rPr>
        <w:t xml:space="preserve"> </w:t>
      </w:r>
      <w:r w:rsidRPr="00AB6473">
        <w:rPr>
          <w:rFonts w:eastAsia="Arial" w:cs="Times New Roman"/>
          <w:bCs/>
          <w:iCs/>
          <w:color w:val="000000"/>
          <w:kern w:val="1"/>
        </w:rPr>
        <w:t xml:space="preserve">zrealizuję/zrealizujemy </w:t>
      </w:r>
      <w:r w:rsidR="0022416D" w:rsidRPr="00AB6473">
        <w:rPr>
          <w:rFonts w:eastAsia="Arial" w:cs="Times New Roman"/>
          <w:bCs/>
          <w:iCs/>
          <w:kern w:val="1"/>
        </w:rPr>
        <w:t>dostawy</w:t>
      </w:r>
      <w:r w:rsidR="00AB6473">
        <w:rPr>
          <w:rFonts w:eastAsia="Arial" w:cs="Times New Roman"/>
          <w:bCs/>
          <w:iCs/>
          <w:color w:val="000000"/>
          <w:kern w:val="1"/>
        </w:rPr>
        <w:t xml:space="preserve"> w zakresie …</w:t>
      </w:r>
      <w:r w:rsidR="0063206E" w:rsidRPr="00AB6473">
        <w:rPr>
          <w:rFonts w:eastAsia="Arial" w:cs="Times New Roman"/>
          <w:bCs/>
          <w:iCs/>
          <w:color w:val="000000"/>
          <w:kern w:val="1"/>
        </w:rPr>
        <w:t>……</w:t>
      </w:r>
    </w:p>
    <w:p w14:paraId="61DE2C1E" w14:textId="77777777" w:rsidR="00120DE1" w:rsidRPr="00AB6473" w:rsidRDefault="00AB6473" w:rsidP="00020D58">
      <w:pPr>
        <w:widowControl/>
        <w:tabs>
          <w:tab w:val="center" w:pos="4536"/>
          <w:tab w:val="right" w:pos="9072"/>
        </w:tabs>
        <w:autoSpaceDN/>
        <w:spacing w:line="276" w:lineRule="auto"/>
        <w:jc w:val="both"/>
        <w:rPr>
          <w:rFonts w:eastAsia="Arial" w:cs="Times New Roman"/>
          <w:bCs/>
          <w:iCs/>
          <w:color w:val="000000"/>
          <w:kern w:val="1"/>
        </w:rPr>
      </w:pPr>
      <w:r>
        <w:rPr>
          <w:rFonts w:eastAsia="Arial" w:cs="Times New Roman"/>
          <w:bCs/>
          <w:iCs/>
          <w:color w:val="000000"/>
          <w:kern w:val="1"/>
        </w:rPr>
        <w:t>……………………………</w:t>
      </w:r>
      <w:r w:rsidR="00020D58" w:rsidRPr="00AB6473">
        <w:rPr>
          <w:rFonts w:eastAsia="Arial" w:cs="Times New Roman"/>
          <w:bCs/>
          <w:iCs/>
          <w:color w:val="000000"/>
          <w:kern w:val="1"/>
        </w:rPr>
        <w:t>…………………………………..</w:t>
      </w:r>
      <w:r w:rsidR="00120DE1" w:rsidRPr="00AB6473">
        <w:rPr>
          <w:rFonts w:eastAsia="Arial" w:cs="Times New Roman"/>
          <w:bCs/>
          <w:iCs/>
          <w:color w:val="000000"/>
          <w:kern w:val="1"/>
        </w:rPr>
        <w:t>………</w:t>
      </w:r>
      <w:r w:rsidR="0063206E" w:rsidRPr="00AB6473">
        <w:rPr>
          <w:rFonts w:eastAsia="Arial" w:cs="Times New Roman"/>
          <w:bCs/>
          <w:iCs/>
          <w:color w:val="000000"/>
          <w:kern w:val="1"/>
        </w:rPr>
        <w:t>………………</w:t>
      </w:r>
      <w:r>
        <w:rPr>
          <w:rFonts w:eastAsia="Arial" w:cs="Times New Roman"/>
          <w:bCs/>
          <w:iCs/>
          <w:color w:val="000000"/>
          <w:kern w:val="1"/>
        </w:rPr>
        <w:t>..</w:t>
      </w:r>
      <w:r w:rsidR="0063206E" w:rsidRPr="00AB6473">
        <w:rPr>
          <w:rFonts w:eastAsia="Arial" w:cs="Times New Roman"/>
          <w:bCs/>
          <w:iCs/>
          <w:color w:val="000000"/>
          <w:kern w:val="1"/>
        </w:rPr>
        <w:t>…..</w:t>
      </w:r>
      <w:r>
        <w:rPr>
          <w:rFonts w:eastAsia="Arial" w:cs="Times New Roman"/>
          <w:bCs/>
          <w:iCs/>
          <w:color w:val="000000"/>
          <w:kern w:val="1"/>
        </w:rPr>
        <w:t>.</w:t>
      </w:r>
      <w:r w:rsidR="00120DE1" w:rsidRPr="00AB6473">
        <w:rPr>
          <w:rFonts w:eastAsia="Arial" w:cs="Times New Roman"/>
          <w:bCs/>
          <w:iCs/>
          <w:color w:val="000000"/>
          <w:kern w:val="1"/>
        </w:rPr>
        <w:t>……</w:t>
      </w:r>
    </w:p>
    <w:p w14:paraId="234F6C0B" w14:textId="77777777" w:rsidR="00120DE1" w:rsidRPr="00AB6473" w:rsidRDefault="00AB6473" w:rsidP="00020D58">
      <w:pPr>
        <w:widowControl/>
        <w:tabs>
          <w:tab w:val="center" w:pos="4536"/>
          <w:tab w:val="right" w:pos="9072"/>
        </w:tabs>
        <w:autoSpaceDN/>
        <w:spacing w:line="276" w:lineRule="auto"/>
        <w:jc w:val="both"/>
        <w:rPr>
          <w:rFonts w:eastAsia="Arial" w:cs="Times New Roman"/>
          <w:bCs/>
          <w:iCs/>
          <w:color w:val="000000"/>
          <w:kern w:val="1"/>
        </w:rPr>
      </w:pPr>
      <w:r>
        <w:rPr>
          <w:rFonts w:eastAsia="Arial" w:cs="Times New Roman"/>
          <w:bCs/>
          <w:iCs/>
          <w:color w:val="000000"/>
          <w:kern w:val="1"/>
        </w:rPr>
        <w:t>………………………………</w:t>
      </w:r>
      <w:r w:rsidR="00020D58" w:rsidRPr="00AB6473">
        <w:rPr>
          <w:rFonts w:eastAsia="Arial" w:cs="Times New Roman"/>
          <w:bCs/>
          <w:iCs/>
          <w:color w:val="000000"/>
          <w:kern w:val="1"/>
        </w:rPr>
        <w:t>…………………..</w:t>
      </w:r>
      <w:r w:rsidR="00120DE1" w:rsidRPr="00AB6473">
        <w:rPr>
          <w:rFonts w:eastAsia="Arial" w:cs="Times New Roman"/>
          <w:bCs/>
          <w:iCs/>
          <w:color w:val="000000"/>
          <w:kern w:val="1"/>
        </w:rPr>
        <w:t>……………………………………………</w:t>
      </w:r>
      <w:r>
        <w:rPr>
          <w:rFonts w:eastAsia="Arial" w:cs="Times New Roman"/>
          <w:bCs/>
          <w:iCs/>
          <w:color w:val="000000"/>
          <w:kern w:val="1"/>
        </w:rPr>
        <w:t>..</w:t>
      </w:r>
      <w:r w:rsidR="00120DE1" w:rsidRPr="00AB6473">
        <w:rPr>
          <w:rFonts w:eastAsia="Arial" w:cs="Times New Roman"/>
          <w:bCs/>
          <w:iCs/>
          <w:color w:val="000000"/>
          <w:kern w:val="1"/>
        </w:rPr>
        <w:t>.</w:t>
      </w:r>
      <w:r w:rsidR="00120DE1" w:rsidRPr="00AB6473">
        <w:rPr>
          <w:rFonts w:eastAsia="Arial" w:cs="Times New Roman"/>
          <w:bCs/>
          <w:iCs/>
          <w:color w:val="000000"/>
          <w:kern w:val="1"/>
          <w:vertAlign w:val="superscript"/>
        </w:rPr>
        <w:t>1</w:t>
      </w:r>
      <w:r w:rsidR="00120DE1" w:rsidRPr="00AB6473">
        <w:rPr>
          <w:rFonts w:eastAsia="Arial" w:cs="Times New Roman"/>
          <w:bCs/>
          <w:iCs/>
          <w:color w:val="000000"/>
          <w:kern w:val="1"/>
        </w:rPr>
        <w:t xml:space="preserve"> </w:t>
      </w:r>
    </w:p>
    <w:p w14:paraId="38F0AB94" w14:textId="77777777" w:rsidR="00120DE1" w:rsidRPr="00AB6473" w:rsidRDefault="00120DE1" w:rsidP="00B3615C">
      <w:pPr>
        <w:widowControl/>
        <w:tabs>
          <w:tab w:val="center" w:pos="4536"/>
          <w:tab w:val="right" w:pos="9072"/>
        </w:tabs>
        <w:autoSpaceDN/>
        <w:spacing w:line="276" w:lineRule="auto"/>
        <w:jc w:val="center"/>
        <w:rPr>
          <w:rFonts w:eastAsia="Arial" w:cs="Times New Roman"/>
          <w:b/>
          <w:bCs/>
          <w:kern w:val="1"/>
          <w:sz w:val="16"/>
          <w:szCs w:val="16"/>
        </w:rPr>
      </w:pPr>
      <w:r w:rsidRPr="00AB6473">
        <w:rPr>
          <w:rFonts w:eastAsia="Arial" w:cs="Times New Roman"/>
          <w:bCs/>
          <w:i/>
          <w:iCs/>
          <w:color w:val="000000"/>
          <w:kern w:val="1"/>
          <w:sz w:val="16"/>
          <w:szCs w:val="16"/>
        </w:rPr>
        <w:t xml:space="preserve">(należy wypełnić w takim zakresie w jakim podmiot zobowiązuje się oddać Wykonawcy swoje zasoby w zakresie zdolności </w:t>
      </w:r>
      <w:r w:rsidRPr="00AB6473">
        <w:rPr>
          <w:rFonts w:eastAsia="Arial" w:cs="Times New Roman"/>
          <w:bCs/>
          <w:i/>
          <w:iCs/>
          <w:kern w:val="1"/>
          <w:sz w:val="16"/>
          <w:szCs w:val="16"/>
        </w:rPr>
        <w:t>technicznych/zawodowych)</w:t>
      </w:r>
    </w:p>
    <w:p w14:paraId="03F30E7B" w14:textId="77777777" w:rsidR="00120DE1" w:rsidRPr="00AB6473" w:rsidRDefault="00AB6473" w:rsidP="00020D58">
      <w:pPr>
        <w:widowControl/>
        <w:tabs>
          <w:tab w:val="left" w:pos="5415"/>
        </w:tabs>
        <w:suppressAutoHyphens w:val="0"/>
        <w:autoSpaceDN/>
        <w:spacing w:line="276" w:lineRule="auto"/>
        <w:ind w:right="-1"/>
        <w:jc w:val="both"/>
        <w:textAlignment w:val="auto"/>
        <w:rPr>
          <w:rFonts w:eastAsia="Arial" w:cs="Times New Roman"/>
          <w:bCs/>
          <w:iCs/>
          <w:color w:val="000000"/>
          <w:kern w:val="1"/>
        </w:rPr>
      </w:pPr>
      <w:r>
        <w:rPr>
          <w:rFonts w:eastAsia="Arial" w:cs="Times New Roman"/>
          <w:bCs/>
          <w:iCs/>
          <w:color w:val="000000"/>
          <w:kern w:val="1"/>
        </w:rPr>
        <w:t>na okres ……</w:t>
      </w:r>
      <w:r w:rsidR="00120DE1" w:rsidRPr="00AB6473">
        <w:rPr>
          <w:rFonts w:eastAsia="Arial" w:cs="Times New Roman"/>
          <w:bCs/>
          <w:iCs/>
          <w:color w:val="000000"/>
          <w:kern w:val="1"/>
        </w:rPr>
        <w:t>……………………</w:t>
      </w:r>
      <w:r>
        <w:rPr>
          <w:rFonts w:eastAsia="Arial" w:cs="Times New Roman"/>
          <w:bCs/>
          <w:iCs/>
          <w:color w:val="000000"/>
          <w:kern w:val="1"/>
        </w:rPr>
        <w:t>………</w:t>
      </w:r>
      <w:r w:rsidR="00B3615C" w:rsidRPr="00AB6473">
        <w:rPr>
          <w:rFonts w:eastAsia="Arial" w:cs="Times New Roman"/>
          <w:bCs/>
          <w:iCs/>
          <w:color w:val="000000"/>
          <w:kern w:val="1"/>
        </w:rPr>
        <w:t>……</w:t>
      </w:r>
      <w:r w:rsidR="00120DE1" w:rsidRPr="00AB6473">
        <w:rPr>
          <w:rFonts w:eastAsia="Arial" w:cs="Times New Roman"/>
          <w:bCs/>
          <w:iCs/>
          <w:color w:val="000000"/>
          <w:kern w:val="1"/>
        </w:rPr>
        <w:t>……</w:t>
      </w:r>
      <w:r>
        <w:rPr>
          <w:rFonts w:eastAsia="Arial" w:cs="Times New Roman"/>
          <w:bCs/>
          <w:iCs/>
          <w:color w:val="000000"/>
          <w:kern w:val="1"/>
        </w:rPr>
        <w:t>.</w:t>
      </w:r>
      <w:r w:rsidR="00120DE1" w:rsidRPr="00AB6473">
        <w:rPr>
          <w:rFonts w:eastAsia="Arial" w:cs="Times New Roman"/>
          <w:bCs/>
          <w:iCs/>
          <w:color w:val="000000"/>
          <w:kern w:val="1"/>
        </w:rPr>
        <w:t>…………………………………………..</w:t>
      </w:r>
      <w:r w:rsidR="00120DE1" w:rsidRPr="00AB6473">
        <w:rPr>
          <w:rFonts w:eastAsia="Arial" w:cs="Times New Roman"/>
          <w:bCs/>
          <w:iCs/>
          <w:color w:val="000000"/>
          <w:kern w:val="1"/>
          <w:vertAlign w:val="superscript"/>
        </w:rPr>
        <w:t>1</w:t>
      </w:r>
      <w:r w:rsidR="00120DE1" w:rsidRPr="00AB6473">
        <w:rPr>
          <w:rFonts w:eastAsia="Arial" w:cs="Times New Roman"/>
          <w:bCs/>
          <w:iCs/>
          <w:color w:val="000000"/>
          <w:kern w:val="1"/>
        </w:rPr>
        <w:t xml:space="preserve"> </w:t>
      </w:r>
    </w:p>
    <w:p w14:paraId="1E7F43A0" w14:textId="77777777" w:rsidR="00120DE1" w:rsidRPr="00AB6473" w:rsidRDefault="00120DE1" w:rsidP="00120DE1">
      <w:pPr>
        <w:widowControl/>
        <w:tabs>
          <w:tab w:val="left" w:pos="5415"/>
        </w:tabs>
        <w:autoSpaceDN/>
        <w:ind w:left="426" w:hanging="426"/>
        <w:jc w:val="center"/>
        <w:rPr>
          <w:rFonts w:eastAsia="Arial" w:cs="Times New Roman"/>
          <w:b/>
          <w:bCs/>
          <w:i/>
          <w:iCs/>
          <w:color w:val="000000"/>
          <w:kern w:val="1"/>
          <w:u w:val="single"/>
        </w:rPr>
      </w:pPr>
    </w:p>
    <w:p w14:paraId="13521AC8" w14:textId="77777777" w:rsidR="00120DE1" w:rsidRPr="00AB6473" w:rsidRDefault="00120DE1" w:rsidP="00120DE1">
      <w:pPr>
        <w:widowControl/>
        <w:tabs>
          <w:tab w:val="left" w:pos="5415"/>
        </w:tabs>
        <w:autoSpaceDN/>
        <w:ind w:left="426" w:hanging="426"/>
        <w:jc w:val="center"/>
        <w:rPr>
          <w:rFonts w:eastAsia="Arial" w:cs="Times New Roman"/>
          <w:b/>
          <w:bCs/>
          <w:i/>
          <w:iCs/>
          <w:color w:val="000000"/>
          <w:kern w:val="1"/>
          <w:u w:val="single"/>
        </w:rPr>
      </w:pPr>
    </w:p>
    <w:p w14:paraId="4FDA3356" w14:textId="77777777" w:rsidR="00120DE1" w:rsidRPr="00AB6473" w:rsidRDefault="00120DE1" w:rsidP="00120DE1">
      <w:pPr>
        <w:widowControl/>
        <w:tabs>
          <w:tab w:val="left" w:pos="5415"/>
        </w:tabs>
        <w:autoSpaceDN/>
        <w:ind w:left="426" w:hanging="426"/>
        <w:jc w:val="center"/>
        <w:rPr>
          <w:rFonts w:eastAsia="Arial" w:cs="Times New Roman"/>
          <w:b/>
          <w:bCs/>
          <w:i/>
          <w:iCs/>
          <w:color w:val="000000"/>
          <w:kern w:val="1"/>
          <w:u w:val="single"/>
        </w:rPr>
      </w:pPr>
    </w:p>
    <w:p w14:paraId="00F04B6E" w14:textId="77777777" w:rsidR="00B3615C" w:rsidRPr="00AB6473" w:rsidRDefault="00B3615C" w:rsidP="00120DE1">
      <w:pPr>
        <w:widowControl/>
        <w:tabs>
          <w:tab w:val="left" w:pos="5415"/>
        </w:tabs>
        <w:autoSpaceDN/>
        <w:ind w:left="426" w:hanging="426"/>
        <w:jc w:val="center"/>
        <w:rPr>
          <w:rFonts w:eastAsia="Arial" w:cs="Times New Roman"/>
          <w:b/>
          <w:bCs/>
          <w:i/>
          <w:iCs/>
          <w:color w:val="000000"/>
          <w:kern w:val="1"/>
          <w:u w:val="single"/>
        </w:rPr>
      </w:pPr>
    </w:p>
    <w:p w14:paraId="1D8A5EA1" w14:textId="77777777" w:rsidR="00B3615C" w:rsidRPr="00AB6473" w:rsidRDefault="00B3615C" w:rsidP="00120DE1">
      <w:pPr>
        <w:widowControl/>
        <w:tabs>
          <w:tab w:val="left" w:pos="5415"/>
        </w:tabs>
        <w:autoSpaceDN/>
        <w:ind w:left="426" w:hanging="426"/>
        <w:jc w:val="center"/>
        <w:rPr>
          <w:rFonts w:eastAsia="Arial" w:cs="Times New Roman"/>
          <w:b/>
          <w:bCs/>
          <w:i/>
          <w:iCs/>
          <w:color w:val="000000"/>
          <w:kern w:val="1"/>
          <w:u w:val="single"/>
        </w:rPr>
      </w:pPr>
    </w:p>
    <w:p w14:paraId="605D0BA6" w14:textId="77777777" w:rsidR="00B3615C" w:rsidRPr="00AB6473" w:rsidRDefault="00B3615C" w:rsidP="00120DE1">
      <w:pPr>
        <w:widowControl/>
        <w:tabs>
          <w:tab w:val="left" w:pos="5415"/>
        </w:tabs>
        <w:autoSpaceDN/>
        <w:ind w:left="426" w:hanging="426"/>
        <w:jc w:val="center"/>
        <w:rPr>
          <w:rFonts w:eastAsia="Arial" w:cs="Times New Roman"/>
          <w:b/>
          <w:bCs/>
          <w:i/>
          <w:iCs/>
          <w:color w:val="000000"/>
          <w:kern w:val="1"/>
          <w:u w:val="single"/>
        </w:rPr>
      </w:pPr>
    </w:p>
    <w:p w14:paraId="6C94B761" w14:textId="77777777" w:rsidR="00B3615C" w:rsidRPr="00AB6473" w:rsidRDefault="00B3615C" w:rsidP="00120DE1">
      <w:pPr>
        <w:widowControl/>
        <w:tabs>
          <w:tab w:val="left" w:pos="5415"/>
        </w:tabs>
        <w:autoSpaceDN/>
        <w:ind w:left="426" w:hanging="426"/>
        <w:jc w:val="center"/>
        <w:rPr>
          <w:rFonts w:eastAsia="Arial" w:cs="Times New Roman"/>
          <w:b/>
          <w:bCs/>
          <w:i/>
          <w:iCs/>
          <w:color w:val="000000"/>
          <w:kern w:val="1"/>
          <w:u w:val="single"/>
        </w:rPr>
      </w:pPr>
    </w:p>
    <w:p w14:paraId="204C051E" w14:textId="77777777" w:rsidR="00B3615C" w:rsidRPr="00AB6473" w:rsidRDefault="00B3615C" w:rsidP="00120DE1">
      <w:pPr>
        <w:widowControl/>
        <w:tabs>
          <w:tab w:val="left" w:pos="5415"/>
        </w:tabs>
        <w:autoSpaceDN/>
        <w:ind w:left="426" w:hanging="426"/>
        <w:jc w:val="center"/>
        <w:rPr>
          <w:rFonts w:eastAsia="Arial" w:cs="Times New Roman"/>
          <w:b/>
          <w:bCs/>
          <w:i/>
          <w:iCs/>
          <w:color w:val="000000"/>
          <w:kern w:val="1"/>
          <w:u w:val="single"/>
        </w:rPr>
      </w:pPr>
    </w:p>
    <w:p w14:paraId="1F6D1390" w14:textId="77777777" w:rsidR="00B3615C" w:rsidRPr="00AB6473" w:rsidRDefault="00B3615C" w:rsidP="00120DE1">
      <w:pPr>
        <w:widowControl/>
        <w:tabs>
          <w:tab w:val="left" w:pos="5415"/>
        </w:tabs>
        <w:autoSpaceDN/>
        <w:ind w:left="426" w:hanging="426"/>
        <w:jc w:val="center"/>
        <w:rPr>
          <w:rFonts w:eastAsia="Arial" w:cs="Times New Roman"/>
          <w:b/>
          <w:bCs/>
          <w:i/>
          <w:iCs/>
          <w:color w:val="000000"/>
          <w:kern w:val="1"/>
          <w:u w:val="single"/>
        </w:rPr>
      </w:pPr>
    </w:p>
    <w:p w14:paraId="36942F9D" w14:textId="77777777" w:rsidR="00120DE1" w:rsidRPr="00EA4791" w:rsidRDefault="00120DE1" w:rsidP="00120DE1">
      <w:pPr>
        <w:widowControl/>
        <w:tabs>
          <w:tab w:val="left" w:pos="5415"/>
        </w:tabs>
        <w:autoSpaceDN/>
        <w:ind w:left="426" w:hanging="426"/>
        <w:jc w:val="center"/>
        <w:rPr>
          <w:rFonts w:eastAsia="Arial" w:cs="Times New Roman"/>
          <w:b/>
          <w:bCs/>
          <w:i/>
          <w:iCs/>
          <w:color w:val="000000"/>
          <w:kern w:val="1"/>
          <w:u w:val="single"/>
        </w:rPr>
      </w:pPr>
    </w:p>
    <w:p w14:paraId="6DF36BA1" w14:textId="77777777" w:rsidR="00B3615C" w:rsidRPr="00EA4791" w:rsidRDefault="00B3615C" w:rsidP="00B3615C">
      <w:pPr>
        <w:widowControl/>
        <w:tabs>
          <w:tab w:val="left" w:pos="1978"/>
          <w:tab w:val="left" w:pos="3828"/>
          <w:tab w:val="center" w:pos="4677"/>
        </w:tabs>
        <w:autoSpaceDN/>
        <w:rPr>
          <w:rFonts w:eastAsia="Arial" w:cs="Times New Roman"/>
          <w:b/>
          <w:i/>
          <w:kern w:val="1"/>
        </w:rPr>
      </w:pPr>
      <w:r w:rsidRPr="00EA4791">
        <w:rPr>
          <w:rFonts w:eastAsia="Arial" w:cs="Times New Roman"/>
          <w:b/>
          <w:i/>
          <w:kern w:val="1"/>
        </w:rPr>
        <w:t>Dokument należy wypełnić i podpisać kwalifikowanym podpisem elektronicznym.</w:t>
      </w:r>
    </w:p>
    <w:p w14:paraId="2E74F846" w14:textId="77777777" w:rsidR="00B3615C" w:rsidRPr="00EA4791" w:rsidRDefault="00B3615C" w:rsidP="00B3615C">
      <w:pPr>
        <w:widowControl/>
        <w:tabs>
          <w:tab w:val="left" w:pos="1978"/>
          <w:tab w:val="left" w:pos="3828"/>
          <w:tab w:val="center" w:pos="4677"/>
        </w:tabs>
        <w:autoSpaceDN/>
        <w:rPr>
          <w:rStyle w:val="Domylnaczcionkaakapitu7"/>
          <w:rFonts w:eastAsia="Arial" w:cs="Times New Roman"/>
          <w:b/>
          <w:i/>
          <w:kern w:val="1"/>
        </w:rPr>
      </w:pPr>
      <w:r w:rsidRPr="00EA4791">
        <w:rPr>
          <w:rFonts w:eastAsia="Arial" w:cs="Times New Roman"/>
          <w:b/>
          <w:i/>
          <w:kern w:val="1"/>
        </w:rPr>
        <w:t xml:space="preserve">Zamawiający zaleca zapisanie dokumentu w formacie PDF. </w:t>
      </w:r>
    </w:p>
    <w:p w14:paraId="586567C6" w14:textId="77777777" w:rsidR="00B3615C" w:rsidRPr="00AB6473" w:rsidRDefault="00B3615C" w:rsidP="00B3615C">
      <w:pPr>
        <w:widowControl/>
        <w:tabs>
          <w:tab w:val="left" w:pos="57"/>
          <w:tab w:val="left" w:pos="114"/>
          <w:tab w:val="left" w:pos="171"/>
          <w:tab w:val="left" w:pos="228"/>
          <w:tab w:val="left" w:pos="285"/>
          <w:tab w:val="left" w:pos="342"/>
          <w:tab w:val="left" w:pos="399"/>
          <w:tab w:val="left" w:pos="456"/>
          <w:tab w:val="left" w:pos="513"/>
        </w:tabs>
        <w:autoSpaceDN/>
        <w:rPr>
          <w:rFonts w:eastAsia="Arial" w:cs="Times New Roman"/>
          <w:b/>
          <w:bCs/>
          <w:i/>
          <w:iCs/>
          <w:color w:val="000000"/>
          <w:kern w:val="1"/>
          <w:u w:val="single"/>
        </w:rPr>
      </w:pPr>
    </w:p>
    <w:p w14:paraId="454B08AC" w14:textId="77777777" w:rsidR="00B3615C" w:rsidRPr="00AB6473" w:rsidRDefault="00B3615C" w:rsidP="00B3615C">
      <w:pPr>
        <w:widowControl/>
        <w:tabs>
          <w:tab w:val="left" w:pos="300"/>
          <w:tab w:val="left" w:pos="5415"/>
        </w:tabs>
        <w:autoSpaceDN/>
        <w:rPr>
          <w:rFonts w:eastAsia="Arial" w:cs="Times New Roman"/>
          <w:b/>
          <w:bCs/>
          <w:i/>
          <w:iCs/>
          <w:color w:val="000000"/>
          <w:kern w:val="1"/>
          <w:u w:val="single"/>
        </w:rPr>
      </w:pPr>
    </w:p>
    <w:p w14:paraId="6A987DFB" w14:textId="77777777" w:rsidR="00B3615C" w:rsidRPr="00AB6473" w:rsidRDefault="00B3615C" w:rsidP="00120DE1">
      <w:pPr>
        <w:widowControl/>
        <w:tabs>
          <w:tab w:val="left" w:pos="5415"/>
        </w:tabs>
        <w:autoSpaceDN/>
        <w:ind w:left="426" w:hanging="426"/>
        <w:jc w:val="center"/>
        <w:rPr>
          <w:rFonts w:eastAsia="Arial" w:cs="Times New Roman"/>
          <w:b/>
          <w:bCs/>
          <w:i/>
          <w:iCs/>
          <w:color w:val="000000"/>
          <w:kern w:val="1"/>
          <w:u w:val="single"/>
        </w:rPr>
      </w:pPr>
    </w:p>
    <w:p w14:paraId="7725FBAB" w14:textId="77777777" w:rsidR="00B3615C" w:rsidRPr="00AB6473" w:rsidRDefault="00B3615C" w:rsidP="00120DE1">
      <w:pPr>
        <w:widowControl/>
        <w:tabs>
          <w:tab w:val="left" w:pos="5415"/>
        </w:tabs>
        <w:autoSpaceDN/>
        <w:ind w:left="426" w:hanging="426"/>
        <w:jc w:val="center"/>
        <w:rPr>
          <w:rFonts w:eastAsia="Arial" w:cs="Times New Roman"/>
          <w:b/>
          <w:bCs/>
          <w:i/>
          <w:iCs/>
          <w:color w:val="000000"/>
          <w:kern w:val="1"/>
          <w:sz w:val="16"/>
          <w:szCs w:val="16"/>
          <w:u w:val="single"/>
        </w:rPr>
      </w:pPr>
    </w:p>
    <w:p w14:paraId="0734C822" w14:textId="77777777" w:rsidR="00B3615C" w:rsidRPr="00AB6473" w:rsidRDefault="00B3615C" w:rsidP="00120DE1">
      <w:pPr>
        <w:widowControl/>
        <w:tabs>
          <w:tab w:val="left" w:pos="5415"/>
        </w:tabs>
        <w:autoSpaceDN/>
        <w:ind w:left="426" w:hanging="426"/>
        <w:jc w:val="center"/>
        <w:rPr>
          <w:rFonts w:eastAsia="Arial" w:cs="Times New Roman"/>
          <w:b/>
          <w:bCs/>
          <w:i/>
          <w:iCs/>
          <w:color w:val="000000"/>
          <w:kern w:val="1"/>
          <w:sz w:val="16"/>
          <w:szCs w:val="16"/>
          <w:u w:val="single"/>
        </w:rPr>
      </w:pPr>
    </w:p>
    <w:p w14:paraId="0EEE8151" w14:textId="77777777" w:rsidR="00120DE1" w:rsidRPr="00AB6473" w:rsidRDefault="00120DE1" w:rsidP="00120DE1">
      <w:pPr>
        <w:widowControl/>
        <w:tabs>
          <w:tab w:val="left" w:pos="5415"/>
        </w:tabs>
        <w:autoSpaceDN/>
        <w:ind w:left="426" w:hanging="426"/>
        <w:jc w:val="center"/>
        <w:rPr>
          <w:rFonts w:eastAsia="Arial" w:cs="Times New Roman"/>
          <w:b/>
          <w:bCs/>
          <w:i/>
          <w:iCs/>
          <w:color w:val="000000"/>
          <w:kern w:val="1"/>
          <w:sz w:val="16"/>
          <w:szCs w:val="16"/>
          <w:u w:val="single"/>
        </w:rPr>
      </w:pPr>
    </w:p>
    <w:p w14:paraId="6EE3C668" w14:textId="77777777" w:rsidR="00120DE1" w:rsidRPr="00AB6473" w:rsidRDefault="00120DE1" w:rsidP="00120DE1">
      <w:pPr>
        <w:widowControl/>
        <w:autoSpaceDN/>
        <w:jc w:val="both"/>
        <w:rPr>
          <w:rFonts w:eastAsia="Arial" w:cs="Times New Roman"/>
          <w:color w:val="000000"/>
          <w:kern w:val="1"/>
          <w:sz w:val="16"/>
          <w:szCs w:val="16"/>
        </w:rPr>
      </w:pPr>
    </w:p>
    <w:p w14:paraId="333F76A6" w14:textId="77777777" w:rsidR="00120DE1" w:rsidRPr="00AB6473" w:rsidRDefault="00120DE1" w:rsidP="00120DE1">
      <w:pPr>
        <w:widowControl/>
        <w:autoSpaceDN/>
        <w:jc w:val="both"/>
        <w:rPr>
          <w:rFonts w:eastAsia="Arial" w:cs="Times New Roman"/>
          <w:color w:val="000000"/>
          <w:kern w:val="1"/>
          <w:sz w:val="16"/>
          <w:szCs w:val="16"/>
        </w:rPr>
      </w:pPr>
      <w:r w:rsidRPr="00AB6473">
        <w:rPr>
          <w:rFonts w:eastAsia="Arial" w:cs="Times New Roman"/>
          <w:color w:val="000000"/>
          <w:kern w:val="1"/>
          <w:sz w:val="16"/>
          <w:szCs w:val="16"/>
          <w:vertAlign w:val="superscript"/>
        </w:rPr>
        <w:t>1</w:t>
      </w:r>
      <w:r w:rsidRPr="00AB6473">
        <w:rPr>
          <w:rFonts w:eastAsia="Arial" w:cs="Times New Roman"/>
          <w:color w:val="000000"/>
          <w:kern w:val="1"/>
          <w:sz w:val="16"/>
          <w:szCs w:val="16"/>
        </w:rPr>
        <w:t xml:space="preserve"> – należy wypełnić</w:t>
      </w:r>
    </w:p>
    <w:p w14:paraId="24B78351" w14:textId="77777777" w:rsidR="00120DE1" w:rsidRPr="00AB6473" w:rsidRDefault="00120DE1" w:rsidP="00120DE1">
      <w:pPr>
        <w:widowControl/>
        <w:autoSpaceDN/>
        <w:jc w:val="both"/>
        <w:rPr>
          <w:rFonts w:eastAsia="Arial" w:cs="Times New Roman"/>
          <w:color w:val="000000"/>
          <w:kern w:val="1"/>
          <w:sz w:val="16"/>
          <w:szCs w:val="16"/>
        </w:rPr>
      </w:pPr>
      <w:r w:rsidRPr="00AB6473">
        <w:rPr>
          <w:rFonts w:eastAsia="Arial" w:cs="Times New Roman"/>
          <w:color w:val="000000"/>
          <w:kern w:val="1"/>
          <w:sz w:val="16"/>
          <w:szCs w:val="16"/>
          <w:vertAlign w:val="superscript"/>
        </w:rPr>
        <w:t>2</w:t>
      </w:r>
      <w:r w:rsidRPr="00AB6473">
        <w:rPr>
          <w:rFonts w:eastAsia="Arial" w:cs="Times New Roman"/>
          <w:color w:val="000000"/>
          <w:kern w:val="1"/>
          <w:sz w:val="16"/>
          <w:szCs w:val="16"/>
        </w:rPr>
        <w:t xml:space="preserve"> – niepotrzebne skreślić</w:t>
      </w:r>
    </w:p>
    <w:p w14:paraId="2F357911" w14:textId="77777777" w:rsidR="00403522" w:rsidRDefault="00403522" w:rsidP="00B265EB">
      <w:pPr>
        <w:widowControl/>
        <w:autoSpaceDN/>
        <w:jc w:val="both"/>
        <w:textAlignment w:val="auto"/>
        <w:rPr>
          <w:rFonts w:eastAsia="Times New Roman" w:cs="Times New Roman"/>
          <w:b/>
          <w:kern w:val="0"/>
          <w:lang w:eastAsia="ar-SA" w:bidi="ar-SA"/>
        </w:rPr>
      </w:pPr>
    </w:p>
    <w:p w14:paraId="31725552" w14:textId="77777777" w:rsidR="00A956AF" w:rsidRDefault="00A956AF" w:rsidP="00B265EB">
      <w:pPr>
        <w:widowControl/>
        <w:autoSpaceDN/>
        <w:jc w:val="both"/>
        <w:textAlignment w:val="auto"/>
        <w:rPr>
          <w:rFonts w:eastAsia="Times New Roman" w:cs="Times New Roman"/>
          <w:b/>
          <w:kern w:val="0"/>
          <w:lang w:eastAsia="ar-SA" w:bidi="ar-SA"/>
        </w:rPr>
      </w:pPr>
    </w:p>
    <w:p w14:paraId="0A4003F5" w14:textId="77777777" w:rsidR="00A956AF" w:rsidRDefault="00A956AF" w:rsidP="00B265EB">
      <w:pPr>
        <w:widowControl/>
        <w:autoSpaceDN/>
        <w:jc w:val="both"/>
        <w:textAlignment w:val="auto"/>
        <w:rPr>
          <w:rFonts w:eastAsia="Times New Roman" w:cs="Times New Roman"/>
          <w:b/>
          <w:kern w:val="0"/>
          <w:lang w:eastAsia="ar-SA" w:bidi="ar-SA"/>
        </w:rPr>
      </w:pPr>
    </w:p>
    <w:p w14:paraId="54E48753" w14:textId="77777777" w:rsidR="004F2F7C" w:rsidRDefault="004F2F7C" w:rsidP="00A956AF">
      <w:pPr>
        <w:ind w:left="7080"/>
        <w:jc w:val="both"/>
        <w:rPr>
          <w:rFonts w:eastAsia="Times New Roman" w:cs="Times New Roman"/>
          <w:b/>
          <w:sz w:val="16"/>
          <w:szCs w:val="16"/>
          <w:lang w:eastAsia="ar-SA"/>
        </w:rPr>
      </w:pPr>
    </w:p>
    <w:p w14:paraId="5E285344" w14:textId="77777777" w:rsidR="00A956AF" w:rsidRPr="00A956AF" w:rsidRDefault="00A956AF" w:rsidP="00A956AF">
      <w:pPr>
        <w:ind w:left="7080"/>
        <w:jc w:val="both"/>
        <w:rPr>
          <w:rFonts w:eastAsia="Times New Roman" w:cs="Times New Roman"/>
          <w:b/>
          <w:sz w:val="16"/>
          <w:szCs w:val="16"/>
          <w:lang w:eastAsia="ar-SA"/>
        </w:rPr>
      </w:pPr>
      <w:r w:rsidRPr="00A956AF">
        <w:rPr>
          <w:rFonts w:eastAsia="Times New Roman" w:cs="Times New Roman"/>
          <w:b/>
          <w:sz w:val="16"/>
          <w:szCs w:val="16"/>
          <w:lang w:eastAsia="ar-SA"/>
        </w:rPr>
        <w:lastRenderedPageBreak/>
        <w:t>Załącznik nr 11 do SWZ</w:t>
      </w:r>
    </w:p>
    <w:p w14:paraId="4C0F48EB" w14:textId="77777777" w:rsidR="00A956AF" w:rsidRPr="00A956AF" w:rsidRDefault="00A956AF" w:rsidP="00A956AF">
      <w:pPr>
        <w:ind w:left="7080"/>
        <w:jc w:val="both"/>
        <w:rPr>
          <w:rFonts w:eastAsia="Times New Roman" w:cs="Times New Roman"/>
          <w:b/>
          <w:bCs/>
          <w:sz w:val="16"/>
          <w:szCs w:val="16"/>
          <w:lang w:eastAsia="ar-SA"/>
        </w:rPr>
      </w:pPr>
      <w:r w:rsidRPr="00A956AF">
        <w:rPr>
          <w:rFonts w:eastAsia="Times New Roman" w:cs="Times New Roman"/>
          <w:b/>
          <w:sz w:val="16"/>
          <w:szCs w:val="16"/>
          <w:lang w:eastAsia="ar-SA"/>
        </w:rPr>
        <w:t>Sprawa nr 24/25/WŻ</w:t>
      </w:r>
    </w:p>
    <w:p w14:paraId="016D4AD3" w14:textId="77777777" w:rsidR="00A956AF" w:rsidRPr="00A956AF" w:rsidRDefault="00A956AF" w:rsidP="00A956AF">
      <w:pPr>
        <w:autoSpaceDE w:val="0"/>
        <w:jc w:val="both"/>
        <w:rPr>
          <w:rFonts w:eastAsia="Times New Roman" w:cs="Times New Roman"/>
          <w:b/>
          <w:bCs/>
          <w:sz w:val="20"/>
          <w:szCs w:val="20"/>
          <w:lang w:eastAsia="ar-SA"/>
        </w:rPr>
      </w:pPr>
    </w:p>
    <w:p w14:paraId="58DC1FE5" w14:textId="77777777" w:rsidR="00A956AF" w:rsidRPr="00A956AF" w:rsidRDefault="00A956AF" w:rsidP="00A956AF">
      <w:pPr>
        <w:ind w:firstLine="6096"/>
        <w:jc w:val="both"/>
        <w:rPr>
          <w:rFonts w:ascii="Century Gothic" w:eastAsia="Times New Roman" w:hAnsi="Century Gothic" w:cs="Times New Roman"/>
          <w:sz w:val="20"/>
          <w:szCs w:val="20"/>
        </w:rPr>
      </w:pPr>
    </w:p>
    <w:p w14:paraId="0FC08A95" w14:textId="77777777" w:rsidR="00A956AF" w:rsidRPr="00A956AF" w:rsidRDefault="00A956AF" w:rsidP="00A956AF">
      <w:pPr>
        <w:spacing w:line="320" w:lineRule="exact"/>
        <w:jc w:val="center"/>
        <w:rPr>
          <w:rFonts w:eastAsia="Times New Roman" w:cs="Times New Roman"/>
          <w:b/>
          <w:bCs/>
          <w:lang w:eastAsia="ar-SA"/>
        </w:rPr>
      </w:pPr>
      <w:r w:rsidRPr="00A956AF">
        <w:rPr>
          <w:rFonts w:eastAsia="Times New Roman" w:cs="Times New Roman"/>
          <w:b/>
          <w:lang w:eastAsia="ar-SA"/>
        </w:rPr>
        <w:t>OŚWIADCZENIE WYKONAWCY DOTYCZĄCE WSKAZANIA CZĘŚCI ZAMÓWIENIA PUBLICZNEGO, KTÓREJ WYKONANIE WYKONAWCA POWIERZY PODWYKONAWCOM</w:t>
      </w:r>
    </w:p>
    <w:p w14:paraId="689134C4" w14:textId="77777777" w:rsidR="00A956AF" w:rsidRPr="00A956AF" w:rsidRDefault="00A956AF" w:rsidP="00A956AF">
      <w:pPr>
        <w:autoSpaceDE w:val="0"/>
        <w:jc w:val="both"/>
        <w:rPr>
          <w:rFonts w:eastAsia="Times New Roman" w:cs="Times New Roman"/>
          <w:b/>
          <w:bCs/>
          <w:lang w:eastAsia="ar-SA"/>
        </w:rPr>
      </w:pPr>
    </w:p>
    <w:p w14:paraId="25A23DB6" w14:textId="77777777" w:rsidR="00A956AF" w:rsidRPr="00A956AF" w:rsidRDefault="00A956AF" w:rsidP="00A956AF">
      <w:pPr>
        <w:jc w:val="both"/>
        <w:rPr>
          <w:rFonts w:eastAsia="Times New Roman" w:cs="Times New Roman"/>
          <w:lang w:eastAsia="ar-SA"/>
        </w:rPr>
      </w:pPr>
      <w:r w:rsidRPr="00A956AF">
        <w:rPr>
          <w:rFonts w:eastAsia="Times New Roman" w:cs="Times New Roman"/>
          <w:lang w:eastAsia="ar-SA"/>
        </w:rPr>
        <w:t xml:space="preserve">Przystępując do postępowania w sprawie udzielenia zamówienia na „dostawę artykułów spożywczych do Centrum Szkolenia Policji w Legionowie i Wydziału Wspomagającego CSP </w:t>
      </w:r>
      <w:r w:rsidRPr="00A956AF">
        <w:rPr>
          <w:rFonts w:eastAsia="Times New Roman" w:cs="Times New Roman"/>
          <w:lang w:eastAsia="ar-SA"/>
        </w:rPr>
        <w:br/>
        <w:t>w Sułkowicach</w:t>
      </w:r>
      <w:r w:rsidR="004F2F7C">
        <w:rPr>
          <w:rFonts w:eastAsia="Times New Roman" w:cs="Times New Roman"/>
          <w:lang w:eastAsia="ar-SA"/>
        </w:rPr>
        <w:t>”</w:t>
      </w:r>
      <w:r w:rsidRPr="00A956AF">
        <w:rPr>
          <w:rFonts w:eastAsia="Times New Roman" w:cs="Times New Roman"/>
          <w:lang w:eastAsia="ar-SA"/>
        </w:rPr>
        <w:t xml:space="preserve"> oraz zgodnie z treścią specyfikacji warunków zamówienia oświadczamy, </w:t>
      </w:r>
      <w:r w:rsidRPr="00A956AF">
        <w:rPr>
          <w:rFonts w:eastAsia="Times New Roman" w:cs="Times New Roman"/>
          <w:lang w:eastAsia="ar-SA"/>
        </w:rPr>
        <w:br/>
        <w:t>że powierzymy Podwykonawcom następujące części zamówienia:</w:t>
      </w:r>
    </w:p>
    <w:p w14:paraId="5C264848" w14:textId="77777777" w:rsidR="00A956AF" w:rsidRPr="00A956AF" w:rsidRDefault="00A956AF" w:rsidP="00A956AF">
      <w:pPr>
        <w:jc w:val="both"/>
        <w:rPr>
          <w:rFonts w:eastAsia="Times New Roman" w:cs="Times New Roman"/>
          <w:lang w:eastAsia="ar-SA"/>
        </w:rPr>
      </w:pPr>
      <w:r w:rsidRPr="00A956AF">
        <w:rPr>
          <w:rFonts w:eastAsia="Times New Roman" w:cs="Times New Roman"/>
          <w:lang w:eastAsia="ar-SA"/>
        </w:rPr>
        <w:t xml:space="preserve"> </w:t>
      </w:r>
    </w:p>
    <w:tbl>
      <w:tblPr>
        <w:tblW w:w="0" w:type="auto"/>
        <w:jc w:val="center"/>
        <w:tblLayout w:type="fixed"/>
        <w:tblLook w:val="0000" w:firstRow="0" w:lastRow="0" w:firstColumn="0" w:lastColumn="0" w:noHBand="0" w:noVBand="0"/>
      </w:tblPr>
      <w:tblGrid>
        <w:gridCol w:w="611"/>
        <w:gridCol w:w="6620"/>
      </w:tblGrid>
      <w:tr w:rsidR="00A956AF" w:rsidRPr="00A956AF" w14:paraId="0C2C3E90" w14:textId="77777777" w:rsidTr="006531B4">
        <w:trPr>
          <w:trHeight w:val="525"/>
          <w:jc w:val="center"/>
        </w:trPr>
        <w:tc>
          <w:tcPr>
            <w:tcW w:w="611" w:type="dxa"/>
            <w:vMerge w:val="restart"/>
            <w:tcBorders>
              <w:top w:val="single" w:sz="4" w:space="0" w:color="000000"/>
              <w:left w:val="single" w:sz="4" w:space="0" w:color="000000"/>
              <w:bottom w:val="single" w:sz="4" w:space="0" w:color="000000"/>
            </w:tcBorders>
            <w:shd w:val="clear" w:color="auto" w:fill="auto"/>
            <w:vAlign w:val="center"/>
          </w:tcPr>
          <w:p w14:paraId="43AFD1D7" w14:textId="77777777" w:rsidR="00A956AF" w:rsidRPr="00A956AF" w:rsidRDefault="00A956AF" w:rsidP="00A956AF">
            <w:pPr>
              <w:jc w:val="center"/>
              <w:rPr>
                <w:rFonts w:eastAsia="Times New Roman" w:cs="Times New Roman"/>
                <w:b/>
                <w:bCs/>
                <w:lang w:eastAsia="ar-SA"/>
              </w:rPr>
            </w:pPr>
            <w:r w:rsidRPr="00A956AF">
              <w:rPr>
                <w:rFonts w:eastAsia="Times New Roman" w:cs="Times New Roman"/>
                <w:b/>
                <w:bCs/>
                <w:lang w:eastAsia="ar-SA"/>
              </w:rPr>
              <w:t>Lp.</w:t>
            </w:r>
          </w:p>
        </w:tc>
        <w:tc>
          <w:tcPr>
            <w:tcW w:w="66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11FD39" w14:textId="77777777" w:rsidR="00A956AF" w:rsidRPr="00A956AF" w:rsidRDefault="00A956AF" w:rsidP="00A956AF">
            <w:pPr>
              <w:jc w:val="center"/>
              <w:rPr>
                <w:rFonts w:eastAsia="Times New Roman" w:cs="Times New Roman"/>
                <w:lang w:eastAsia="ar-SA"/>
              </w:rPr>
            </w:pPr>
            <w:r w:rsidRPr="00A956AF">
              <w:rPr>
                <w:rFonts w:eastAsia="Times New Roman" w:cs="Times New Roman"/>
                <w:b/>
                <w:bCs/>
                <w:lang w:eastAsia="ar-SA"/>
              </w:rPr>
              <w:t>Wykaz części zamówienia, której wykonanie</w:t>
            </w:r>
            <w:r w:rsidRPr="00A956AF">
              <w:rPr>
                <w:rFonts w:eastAsia="Times New Roman" w:cs="Times New Roman"/>
                <w:b/>
                <w:bCs/>
                <w:lang w:eastAsia="ar-SA"/>
              </w:rPr>
              <w:br/>
              <w:t xml:space="preserve"> Wykonawca powierzy Podwykonawcom</w:t>
            </w:r>
          </w:p>
        </w:tc>
      </w:tr>
      <w:tr w:rsidR="00A956AF" w:rsidRPr="00A956AF" w14:paraId="166576C9" w14:textId="77777777" w:rsidTr="006531B4">
        <w:trPr>
          <w:trHeight w:val="390"/>
          <w:jc w:val="center"/>
        </w:trPr>
        <w:tc>
          <w:tcPr>
            <w:tcW w:w="611" w:type="dxa"/>
            <w:vMerge/>
            <w:tcBorders>
              <w:top w:val="single" w:sz="4" w:space="0" w:color="000000"/>
              <w:left w:val="single" w:sz="4" w:space="0" w:color="000000"/>
              <w:bottom w:val="single" w:sz="4" w:space="0" w:color="000000"/>
            </w:tcBorders>
            <w:shd w:val="clear" w:color="auto" w:fill="auto"/>
          </w:tcPr>
          <w:p w14:paraId="1868DF66" w14:textId="77777777" w:rsidR="00A956AF" w:rsidRPr="00A956AF" w:rsidRDefault="00A956AF" w:rsidP="00A956AF">
            <w:pPr>
              <w:snapToGrid w:val="0"/>
              <w:jc w:val="center"/>
              <w:rPr>
                <w:rFonts w:eastAsia="Times New Roman" w:cs="Times New Roman"/>
                <w:b/>
                <w:bCs/>
                <w:lang w:eastAsia="ar-SA"/>
              </w:rPr>
            </w:pPr>
          </w:p>
        </w:tc>
        <w:tc>
          <w:tcPr>
            <w:tcW w:w="6620" w:type="dxa"/>
            <w:vMerge/>
            <w:tcBorders>
              <w:top w:val="single" w:sz="4" w:space="0" w:color="000000"/>
              <w:left w:val="single" w:sz="4" w:space="0" w:color="000000"/>
              <w:bottom w:val="single" w:sz="4" w:space="0" w:color="000000"/>
              <w:right w:val="single" w:sz="4" w:space="0" w:color="000000"/>
            </w:tcBorders>
            <w:shd w:val="clear" w:color="auto" w:fill="auto"/>
          </w:tcPr>
          <w:p w14:paraId="0A4F11AB" w14:textId="77777777" w:rsidR="00A956AF" w:rsidRPr="00A956AF" w:rsidRDefault="00A956AF" w:rsidP="00A956AF">
            <w:pPr>
              <w:snapToGrid w:val="0"/>
              <w:jc w:val="center"/>
              <w:rPr>
                <w:rFonts w:eastAsia="Times New Roman" w:cs="Times New Roman"/>
                <w:b/>
                <w:bCs/>
                <w:lang w:eastAsia="ar-SA"/>
              </w:rPr>
            </w:pPr>
          </w:p>
        </w:tc>
      </w:tr>
      <w:tr w:rsidR="00A956AF" w:rsidRPr="00A956AF" w14:paraId="586E21E7" w14:textId="77777777" w:rsidTr="006531B4">
        <w:trPr>
          <w:jc w:val="center"/>
        </w:trPr>
        <w:tc>
          <w:tcPr>
            <w:tcW w:w="611" w:type="dxa"/>
            <w:tcBorders>
              <w:top w:val="single" w:sz="4" w:space="0" w:color="000000"/>
              <w:left w:val="single" w:sz="4" w:space="0" w:color="000000"/>
              <w:bottom w:val="single" w:sz="4" w:space="0" w:color="000000"/>
            </w:tcBorders>
            <w:shd w:val="clear" w:color="auto" w:fill="auto"/>
            <w:vAlign w:val="center"/>
          </w:tcPr>
          <w:p w14:paraId="4D8AB032" w14:textId="77777777" w:rsidR="00A956AF" w:rsidRPr="00A956AF" w:rsidRDefault="00A956AF" w:rsidP="00A956AF">
            <w:pPr>
              <w:jc w:val="center"/>
              <w:rPr>
                <w:rFonts w:eastAsia="Times New Roman" w:cs="Times New Roman"/>
                <w:lang w:eastAsia="ar-SA"/>
              </w:rPr>
            </w:pPr>
          </w:p>
          <w:p w14:paraId="5C964A53" w14:textId="77777777" w:rsidR="00A956AF" w:rsidRPr="00A956AF" w:rsidRDefault="00A956AF" w:rsidP="00A956AF">
            <w:pPr>
              <w:jc w:val="center"/>
              <w:rPr>
                <w:rFonts w:eastAsia="Times New Roman" w:cs="Times New Roman"/>
                <w:lang w:eastAsia="ar-SA"/>
              </w:rPr>
            </w:pPr>
            <w:r w:rsidRPr="00A956AF">
              <w:rPr>
                <w:rFonts w:eastAsia="Times New Roman" w:cs="Times New Roman"/>
                <w:lang w:eastAsia="ar-SA"/>
              </w:rPr>
              <w:t>1.</w:t>
            </w:r>
          </w:p>
          <w:p w14:paraId="0CAE3C08" w14:textId="77777777" w:rsidR="00A956AF" w:rsidRPr="00A956AF" w:rsidRDefault="00A956AF" w:rsidP="00A956AF">
            <w:pPr>
              <w:jc w:val="center"/>
              <w:rPr>
                <w:rFonts w:eastAsia="Times New Roman" w:cs="Times New Roman"/>
                <w:lang w:eastAsia="ar-SA"/>
              </w:rPr>
            </w:pPr>
          </w:p>
        </w:tc>
        <w:tc>
          <w:tcPr>
            <w:tcW w:w="6620" w:type="dxa"/>
            <w:tcBorders>
              <w:top w:val="single" w:sz="4" w:space="0" w:color="000000"/>
              <w:left w:val="single" w:sz="4" w:space="0" w:color="000000"/>
              <w:bottom w:val="single" w:sz="4" w:space="0" w:color="000000"/>
              <w:right w:val="single" w:sz="4" w:space="0" w:color="000000"/>
            </w:tcBorders>
            <w:shd w:val="clear" w:color="auto" w:fill="auto"/>
          </w:tcPr>
          <w:p w14:paraId="1341A546" w14:textId="77777777" w:rsidR="00A956AF" w:rsidRPr="00A956AF" w:rsidRDefault="00A956AF" w:rsidP="00A956AF">
            <w:pPr>
              <w:snapToGrid w:val="0"/>
              <w:jc w:val="both"/>
              <w:rPr>
                <w:rFonts w:eastAsia="Times New Roman" w:cs="Times New Roman"/>
                <w:b/>
                <w:bCs/>
                <w:lang w:eastAsia="ar-SA"/>
              </w:rPr>
            </w:pPr>
          </w:p>
        </w:tc>
      </w:tr>
      <w:tr w:rsidR="00A956AF" w:rsidRPr="00A956AF" w14:paraId="0FE7B8DD" w14:textId="77777777" w:rsidTr="006531B4">
        <w:trPr>
          <w:jc w:val="center"/>
        </w:trPr>
        <w:tc>
          <w:tcPr>
            <w:tcW w:w="611" w:type="dxa"/>
            <w:tcBorders>
              <w:top w:val="single" w:sz="4" w:space="0" w:color="000000"/>
              <w:left w:val="single" w:sz="4" w:space="0" w:color="000000"/>
              <w:bottom w:val="single" w:sz="4" w:space="0" w:color="000000"/>
            </w:tcBorders>
            <w:shd w:val="clear" w:color="auto" w:fill="auto"/>
            <w:vAlign w:val="center"/>
          </w:tcPr>
          <w:p w14:paraId="141792F5" w14:textId="77777777" w:rsidR="00A956AF" w:rsidRPr="00A956AF" w:rsidRDefault="00A956AF" w:rsidP="00A956AF">
            <w:pPr>
              <w:snapToGrid w:val="0"/>
              <w:jc w:val="center"/>
              <w:rPr>
                <w:rFonts w:eastAsia="Times New Roman" w:cs="Times New Roman"/>
                <w:lang w:eastAsia="ar-SA"/>
              </w:rPr>
            </w:pPr>
          </w:p>
          <w:p w14:paraId="676D7407" w14:textId="77777777" w:rsidR="00A956AF" w:rsidRPr="00A956AF" w:rsidRDefault="00A956AF" w:rsidP="00A956AF">
            <w:pPr>
              <w:snapToGrid w:val="0"/>
              <w:jc w:val="center"/>
              <w:rPr>
                <w:rFonts w:eastAsia="Times New Roman" w:cs="Times New Roman"/>
                <w:lang w:eastAsia="ar-SA"/>
              </w:rPr>
            </w:pPr>
            <w:r w:rsidRPr="00A956AF">
              <w:rPr>
                <w:rFonts w:eastAsia="Times New Roman" w:cs="Times New Roman"/>
                <w:lang w:eastAsia="ar-SA"/>
              </w:rPr>
              <w:t>2.</w:t>
            </w:r>
          </w:p>
          <w:p w14:paraId="6D092521" w14:textId="77777777" w:rsidR="00A956AF" w:rsidRPr="00A956AF" w:rsidRDefault="00A956AF" w:rsidP="00A956AF">
            <w:pPr>
              <w:jc w:val="center"/>
              <w:rPr>
                <w:rFonts w:eastAsia="Times New Roman" w:cs="Times New Roman"/>
                <w:lang w:eastAsia="ar-SA"/>
              </w:rPr>
            </w:pPr>
          </w:p>
        </w:tc>
        <w:tc>
          <w:tcPr>
            <w:tcW w:w="6620" w:type="dxa"/>
            <w:tcBorders>
              <w:top w:val="single" w:sz="4" w:space="0" w:color="000000"/>
              <w:left w:val="single" w:sz="4" w:space="0" w:color="000000"/>
              <w:bottom w:val="single" w:sz="4" w:space="0" w:color="000000"/>
              <w:right w:val="single" w:sz="4" w:space="0" w:color="000000"/>
            </w:tcBorders>
            <w:shd w:val="clear" w:color="auto" w:fill="auto"/>
          </w:tcPr>
          <w:p w14:paraId="12E2551B" w14:textId="77777777" w:rsidR="00A956AF" w:rsidRPr="00A956AF" w:rsidRDefault="00A956AF" w:rsidP="00A956AF">
            <w:pPr>
              <w:snapToGrid w:val="0"/>
              <w:jc w:val="both"/>
              <w:rPr>
                <w:rFonts w:eastAsia="Times New Roman" w:cs="Times New Roman"/>
                <w:b/>
                <w:bCs/>
                <w:lang w:eastAsia="ar-SA"/>
              </w:rPr>
            </w:pPr>
          </w:p>
        </w:tc>
      </w:tr>
      <w:tr w:rsidR="00A956AF" w:rsidRPr="00A956AF" w14:paraId="6E24ADE6" w14:textId="77777777" w:rsidTr="006531B4">
        <w:trPr>
          <w:jc w:val="center"/>
        </w:trPr>
        <w:tc>
          <w:tcPr>
            <w:tcW w:w="611" w:type="dxa"/>
            <w:tcBorders>
              <w:top w:val="single" w:sz="4" w:space="0" w:color="000000"/>
              <w:left w:val="single" w:sz="4" w:space="0" w:color="000000"/>
              <w:bottom w:val="single" w:sz="4" w:space="0" w:color="000000"/>
            </w:tcBorders>
            <w:shd w:val="clear" w:color="auto" w:fill="auto"/>
            <w:vAlign w:val="center"/>
          </w:tcPr>
          <w:p w14:paraId="47ABB7C6" w14:textId="77777777" w:rsidR="00A956AF" w:rsidRPr="00A956AF" w:rsidRDefault="00A956AF" w:rsidP="00A956AF">
            <w:pPr>
              <w:snapToGrid w:val="0"/>
              <w:jc w:val="center"/>
              <w:rPr>
                <w:rFonts w:eastAsia="Times New Roman" w:cs="Times New Roman"/>
                <w:lang w:eastAsia="ar-SA"/>
              </w:rPr>
            </w:pPr>
          </w:p>
          <w:p w14:paraId="21B5F754" w14:textId="77777777" w:rsidR="00A956AF" w:rsidRPr="00A956AF" w:rsidRDefault="00A956AF" w:rsidP="00A956AF">
            <w:pPr>
              <w:snapToGrid w:val="0"/>
              <w:jc w:val="center"/>
              <w:rPr>
                <w:rFonts w:eastAsia="Times New Roman" w:cs="Times New Roman"/>
                <w:lang w:eastAsia="ar-SA"/>
              </w:rPr>
            </w:pPr>
            <w:r w:rsidRPr="00A956AF">
              <w:rPr>
                <w:rFonts w:eastAsia="Times New Roman" w:cs="Times New Roman"/>
                <w:lang w:eastAsia="ar-SA"/>
              </w:rPr>
              <w:t>3.</w:t>
            </w:r>
          </w:p>
          <w:p w14:paraId="5CDE2788" w14:textId="77777777" w:rsidR="00A956AF" w:rsidRPr="00A956AF" w:rsidRDefault="00A956AF" w:rsidP="00A956AF">
            <w:pPr>
              <w:jc w:val="center"/>
              <w:rPr>
                <w:rFonts w:eastAsia="Times New Roman" w:cs="Times New Roman"/>
                <w:lang w:eastAsia="ar-SA"/>
              </w:rPr>
            </w:pPr>
          </w:p>
        </w:tc>
        <w:tc>
          <w:tcPr>
            <w:tcW w:w="6620" w:type="dxa"/>
            <w:tcBorders>
              <w:top w:val="single" w:sz="4" w:space="0" w:color="000000"/>
              <w:left w:val="single" w:sz="4" w:space="0" w:color="000000"/>
              <w:bottom w:val="single" w:sz="4" w:space="0" w:color="000000"/>
              <w:right w:val="single" w:sz="4" w:space="0" w:color="000000"/>
            </w:tcBorders>
            <w:shd w:val="clear" w:color="auto" w:fill="auto"/>
          </w:tcPr>
          <w:p w14:paraId="519F7A53" w14:textId="77777777" w:rsidR="00A956AF" w:rsidRPr="00A956AF" w:rsidRDefault="00A956AF" w:rsidP="00A956AF">
            <w:pPr>
              <w:snapToGrid w:val="0"/>
              <w:jc w:val="both"/>
              <w:rPr>
                <w:rFonts w:eastAsia="Times New Roman" w:cs="Times New Roman"/>
                <w:b/>
                <w:bCs/>
                <w:lang w:eastAsia="ar-SA"/>
              </w:rPr>
            </w:pPr>
          </w:p>
        </w:tc>
      </w:tr>
      <w:tr w:rsidR="00A956AF" w:rsidRPr="00A956AF" w14:paraId="5737ADFE" w14:textId="77777777" w:rsidTr="006531B4">
        <w:trPr>
          <w:jc w:val="center"/>
        </w:trPr>
        <w:tc>
          <w:tcPr>
            <w:tcW w:w="611" w:type="dxa"/>
            <w:tcBorders>
              <w:top w:val="single" w:sz="4" w:space="0" w:color="000000"/>
              <w:left w:val="single" w:sz="4" w:space="0" w:color="000000"/>
              <w:bottom w:val="single" w:sz="4" w:space="0" w:color="000000"/>
            </w:tcBorders>
            <w:shd w:val="clear" w:color="auto" w:fill="auto"/>
            <w:vAlign w:val="center"/>
          </w:tcPr>
          <w:p w14:paraId="1030320A" w14:textId="77777777" w:rsidR="00A956AF" w:rsidRPr="00A956AF" w:rsidRDefault="00A956AF" w:rsidP="00A956AF">
            <w:pPr>
              <w:snapToGrid w:val="0"/>
              <w:jc w:val="center"/>
              <w:rPr>
                <w:rFonts w:eastAsia="Times New Roman" w:cs="Times New Roman"/>
                <w:lang w:eastAsia="ar-SA"/>
              </w:rPr>
            </w:pPr>
          </w:p>
          <w:p w14:paraId="23FC6940" w14:textId="77777777" w:rsidR="00A956AF" w:rsidRPr="00A956AF" w:rsidRDefault="00A956AF" w:rsidP="00A956AF">
            <w:pPr>
              <w:jc w:val="center"/>
              <w:rPr>
                <w:rFonts w:eastAsia="Times New Roman" w:cs="Times New Roman"/>
                <w:lang w:eastAsia="ar-SA"/>
              </w:rPr>
            </w:pPr>
            <w:r w:rsidRPr="00A956AF">
              <w:rPr>
                <w:rFonts w:eastAsia="Times New Roman" w:cs="Times New Roman"/>
                <w:lang w:eastAsia="ar-SA"/>
              </w:rPr>
              <w:t>4.</w:t>
            </w:r>
          </w:p>
          <w:p w14:paraId="255E77E5" w14:textId="77777777" w:rsidR="00A956AF" w:rsidRPr="00A956AF" w:rsidRDefault="00A956AF" w:rsidP="00A956AF">
            <w:pPr>
              <w:jc w:val="center"/>
              <w:rPr>
                <w:rFonts w:eastAsia="Times New Roman" w:cs="Times New Roman"/>
                <w:b/>
                <w:bCs/>
                <w:lang w:eastAsia="ar-SA"/>
              </w:rPr>
            </w:pPr>
          </w:p>
        </w:tc>
        <w:tc>
          <w:tcPr>
            <w:tcW w:w="6620" w:type="dxa"/>
            <w:tcBorders>
              <w:top w:val="single" w:sz="4" w:space="0" w:color="000000"/>
              <w:left w:val="single" w:sz="4" w:space="0" w:color="000000"/>
              <w:bottom w:val="single" w:sz="4" w:space="0" w:color="000000"/>
              <w:right w:val="single" w:sz="4" w:space="0" w:color="000000"/>
            </w:tcBorders>
            <w:shd w:val="clear" w:color="auto" w:fill="auto"/>
          </w:tcPr>
          <w:p w14:paraId="342A5626" w14:textId="77777777" w:rsidR="00A956AF" w:rsidRPr="00A956AF" w:rsidRDefault="00A956AF" w:rsidP="00A956AF">
            <w:pPr>
              <w:snapToGrid w:val="0"/>
              <w:jc w:val="both"/>
              <w:rPr>
                <w:rFonts w:eastAsia="Times New Roman" w:cs="Times New Roman"/>
                <w:b/>
                <w:bCs/>
                <w:lang w:eastAsia="ar-SA"/>
              </w:rPr>
            </w:pPr>
          </w:p>
        </w:tc>
      </w:tr>
    </w:tbl>
    <w:p w14:paraId="0E1AE056" w14:textId="77777777" w:rsidR="00A956AF" w:rsidRPr="00A956AF" w:rsidRDefault="00A956AF" w:rsidP="00A956AF">
      <w:pPr>
        <w:jc w:val="both"/>
        <w:rPr>
          <w:rFonts w:eastAsia="Times New Roman" w:cs="Times New Roman"/>
          <w:b/>
          <w:bCs/>
          <w:lang w:eastAsia="ar-SA"/>
        </w:rPr>
      </w:pPr>
    </w:p>
    <w:p w14:paraId="381D0EC5" w14:textId="77777777" w:rsidR="00A956AF" w:rsidRPr="00A956AF" w:rsidRDefault="00A956AF" w:rsidP="00A956AF">
      <w:pPr>
        <w:jc w:val="both"/>
        <w:rPr>
          <w:rFonts w:eastAsia="Times New Roman" w:cs="Times New Roman"/>
          <w:b/>
          <w:bCs/>
          <w:lang w:eastAsia="ar-SA"/>
        </w:rPr>
      </w:pPr>
      <w:r w:rsidRPr="00A956AF">
        <w:rPr>
          <w:rFonts w:eastAsia="Times New Roman" w:cs="Times New Roman"/>
          <w:b/>
          <w:bCs/>
          <w:lang w:eastAsia="ar-SA"/>
        </w:rPr>
        <w:t>Uwaga!</w:t>
      </w:r>
    </w:p>
    <w:p w14:paraId="4DCC7900" w14:textId="77777777" w:rsidR="00A956AF" w:rsidRPr="00A956AF" w:rsidRDefault="00A956AF" w:rsidP="00A956AF">
      <w:pPr>
        <w:jc w:val="both"/>
        <w:rPr>
          <w:rFonts w:eastAsia="Times New Roman" w:cs="Times New Roman"/>
          <w:lang w:eastAsia="ar-SA"/>
        </w:rPr>
      </w:pPr>
      <w:r w:rsidRPr="00A956AF">
        <w:rPr>
          <w:rFonts w:eastAsia="Times New Roman" w:cs="Times New Roman"/>
          <w:b/>
          <w:bCs/>
          <w:lang w:eastAsia="ar-SA"/>
        </w:rPr>
        <w:t>Wykonawca zobowiązany jest uzupełnić oświadczenie, tylko w przypadku, gdy zamierza zlecić wykonanie części zamówienia Podwykonawcom.</w:t>
      </w:r>
    </w:p>
    <w:p w14:paraId="384AE23F" w14:textId="77777777" w:rsidR="00A956AF" w:rsidRPr="00A956AF" w:rsidRDefault="00A956AF" w:rsidP="00A956AF">
      <w:pPr>
        <w:spacing w:line="320" w:lineRule="exact"/>
        <w:ind w:firstLine="8"/>
        <w:jc w:val="both"/>
        <w:rPr>
          <w:rFonts w:eastAsia="Times New Roman" w:cs="Times New Roman"/>
          <w:lang w:eastAsia="ar-SA"/>
        </w:rPr>
      </w:pPr>
    </w:p>
    <w:p w14:paraId="2BD65E49" w14:textId="77777777" w:rsidR="00A956AF" w:rsidRPr="00A956AF" w:rsidRDefault="00A956AF" w:rsidP="00A956AF">
      <w:pPr>
        <w:jc w:val="both"/>
        <w:rPr>
          <w:rFonts w:eastAsia="Times New Roman" w:cs="Times New Roman"/>
          <w:lang w:eastAsia="ar-SA"/>
        </w:rPr>
      </w:pPr>
    </w:p>
    <w:p w14:paraId="59EBD05D" w14:textId="77777777" w:rsidR="00A956AF" w:rsidRPr="00A956AF" w:rsidRDefault="00A956AF" w:rsidP="00A956AF">
      <w:pPr>
        <w:jc w:val="both"/>
        <w:rPr>
          <w:rFonts w:eastAsia="Times New Roman" w:cs="Times New Roman"/>
          <w:i/>
          <w:iCs/>
          <w:lang w:eastAsia="ar-SA"/>
        </w:rPr>
      </w:pPr>
      <w:r w:rsidRPr="00A956AF">
        <w:rPr>
          <w:rFonts w:eastAsia="Times New Roman" w:cs="Times New Roman"/>
          <w:lang w:eastAsia="ar-SA"/>
        </w:rPr>
        <w:t>…...……………….. dn. ……………</w:t>
      </w:r>
    </w:p>
    <w:p w14:paraId="46A56251" w14:textId="77777777" w:rsidR="00A956AF" w:rsidRPr="00A956AF" w:rsidRDefault="00A956AF" w:rsidP="00A956AF">
      <w:pPr>
        <w:jc w:val="both"/>
        <w:rPr>
          <w:rFonts w:eastAsia="Times New Roman" w:cs="Times New Roman"/>
          <w:i/>
          <w:lang w:eastAsia="ar-SA"/>
        </w:rPr>
      </w:pPr>
      <w:r w:rsidRPr="00A956AF">
        <w:rPr>
          <w:rFonts w:eastAsia="Times New Roman" w:cs="Times New Roman"/>
          <w:i/>
          <w:iCs/>
          <w:lang w:eastAsia="ar-SA"/>
        </w:rPr>
        <w:t xml:space="preserve">      (miejscowo</w:t>
      </w:r>
      <w:r w:rsidRPr="00A956AF">
        <w:rPr>
          <w:rFonts w:eastAsia="TimesNewRoman" w:cs="Times New Roman"/>
          <w:i/>
          <w:iCs/>
          <w:lang w:eastAsia="ar-SA"/>
        </w:rPr>
        <w:t>ść</w:t>
      </w:r>
      <w:r w:rsidRPr="00A956AF">
        <w:rPr>
          <w:rFonts w:eastAsia="Times New Roman" w:cs="Times New Roman"/>
          <w:i/>
          <w:lang w:eastAsia="ar-SA"/>
        </w:rPr>
        <w:t>)              (data)</w:t>
      </w:r>
    </w:p>
    <w:p w14:paraId="51B991CB" w14:textId="77777777" w:rsidR="00A956AF" w:rsidRPr="00A956AF" w:rsidRDefault="00A956AF" w:rsidP="00A956AF">
      <w:pPr>
        <w:jc w:val="both"/>
        <w:rPr>
          <w:rFonts w:ascii="Century Gothic" w:eastAsia="Times New Roman" w:hAnsi="Century Gothic" w:cs="Times"/>
          <w:sz w:val="20"/>
          <w:szCs w:val="20"/>
          <w:lang w:eastAsia="ar-SA"/>
        </w:rPr>
      </w:pPr>
    </w:p>
    <w:p w14:paraId="571B06D1" w14:textId="77777777" w:rsidR="00A956AF" w:rsidRPr="00A956AF" w:rsidRDefault="00A956AF" w:rsidP="00A956AF">
      <w:pPr>
        <w:jc w:val="both"/>
        <w:rPr>
          <w:rFonts w:ascii="Century Gothic" w:eastAsia="Times New Roman" w:hAnsi="Century Gothic" w:cs="Times"/>
          <w:sz w:val="20"/>
          <w:szCs w:val="20"/>
          <w:lang w:eastAsia="ar-SA"/>
        </w:rPr>
      </w:pPr>
    </w:p>
    <w:p w14:paraId="42E1533F" w14:textId="77777777" w:rsidR="00A956AF" w:rsidRPr="00A956AF" w:rsidRDefault="00A956AF" w:rsidP="00A956AF">
      <w:pPr>
        <w:jc w:val="both"/>
        <w:rPr>
          <w:rFonts w:ascii="Century Gothic" w:eastAsia="Times New Roman" w:hAnsi="Century Gothic" w:cs="Times"/>
          <w:sz w:val="20"/>
          <w:szCs w:val="20"/>
          <w:lang w:eastAsia="ar-SA"/>
        </w:rPr>
      </w:pPr>
      <w:r w:rsidRPr="00A956AF">
        <w:rPr>
          <w:rFonts w:ascii="Century Gothic" w:eastAsia="Times New Roman" w:hAnsi="Century Gothic" w:cs="Times"/>
          <w:sz w:val="20"/>
          <w:szCs w:val="20"/>
          <w:lang w:eastAsia="ar-SA"/>
        </w:rPr>
        <w:t xml:space="preserve">   </w:t>
      </w:r>
    </w:p>
    <w:p w14:paraId="59437120" w14:textId="77777777" w:rsidR="00A956AF" w:rsidRPr="00A956AF" w:rsidRDefault="00A956AF" w:rsidP="00A956AF">
      <w:pPr>
        <w:jc w:val="both"/>
        <w:rPr>
          <w:rFonts w:ascii="Century Gothic" w:eastAsia="Times New Roman" w:hAnsi="Century Gothic" w:cs="Times"/>
          <w:sz w:val="20"/>
          <w:szCs w:val="20"/>
          <w:lang w:eastAsia="ar-SA"/>
        </w:rPr>
      </w:pPr>
    </w:p>
    <w:p w14:paraId="0B57BF48" w14:textId="77777777" w:rsidR="00A956AF" w:rsidRPr="00A956AF" w:rsidRDefault="00A956AF" w:rsidP="00A956AF">
      <w:pPr>
        <w:jc w:val="both"/>
        <w:rPr>
          <w:rFonts w:ascii="Century Gothic" w:eastAsia="Times New Roman" w:hAnsi="Century Gothic" w:cs="Times"/>
          <w:sz w:val="20"/>
          <w:szCs w:val="20"/>
          <w:lang w:eastAsia="ar-SA"/>
        </w:rPr>
      </w:pPr>
    </w:p>
    <w:p w14:paraId="4051DACA" w14:textId="77777777" w:rsidR="00A956AF" w:rsidRPr="00A956AF" w:rsidRDefault="00A956AF" w:rsidP="00A956AF">
      <w:pPr>
        <w:jc w:val="both"/>
        <w:rPr>
          <w:rFonts w:ascii="Century Gothic" w:eastAsia="Times New Roman" w:hAnsi="Century Gothic" w:cs="Times"/>
          <w:sz w:val="20"/>
          <w:szCs w:val="20"/>
          <w:lang w:eastAsia="ar-SA"/>
        </w:rPr>
      </w:pPr>
    </w:p>
    <w:p w14:paraId="1F43429D" w14:textId="77777777" w:rsidR="00A956AF" w:rsidRPr="00A956AF" w:rsidRDefault="00A956AF" w:rsidP="00A956AF">
      <w:pPr>
        <w:jc w:val="both"/>
        <w:rPr>
          <w:rFonts w:ascii="Century Gothic" w:eastAsia="Times New Roman" w:hAnsi="Century Gothic" w:cs="Times"/>
          <w:sz w:val="20"/>
          <w:szCs w:val="20"/>
          <w:lang w:eastAsia="ar-SA"/>
        </w:rPr>
      </w:pPr>
    </w:p>
    <w:p w14:paraId="725F4298" w14:textId="77777777" w:rsidR="00A956AF" w:rsidRPr="00A956AF" w:rsidRDefault="00A956AF" w:rsidP="00A956AF">
      <w:pPr>
        <w:jc w:val="both"/>
        <w:rPr>
          <w:rFonts w:ascii="Century Gothic" w:eastAsia="Times New Roman" w:hAnsi="Century Gothic" w:cs="Times"/>
          <w:sz w:val="20"/>
          <w:szCs w:val="20"/>
          <w:lang w:eastAsia="ar-SA"/>
        </w:rPr>
      </w:pPr>
    </w:p>
    <w:p w14:paraId="4B8ABEF3" w14:textId="77777777" w:rsidR="00A956AF" w:rsidRPr="00A956AF" w:rsidRDefault="00A956AF" w:rsidP="00A956AF">
      <w:pPr>
        <w:jc w:val="both"/>
        <w:rPr>
          <w:rFonts w:ascii="Century Gothic" w:eastAsia="Times New Roman" w:hAnsi="Century Gothic" w:cs="Times"/>
          <w:sz w:val="20"/>
          <w:szCs w:val="20"/>
          <w:lang w:eastAsia="ar-SA"/>
        </w:rPr>
      </w:pPr>
    </w:p>
    <w:p w14:paraId="24CC4253" w14:textId="77777777" w:rsidR="00A956AF" w:rsidRPr="00A956AF" w:rsidRDefault="00A956AF" w:rsidP="00A956AF">
      <w:pPr>
        <w:jc w:val="both"/>
        <w:rPr>
          <w:rFonts w:ascii="Century Gothic" w:eastAsia="Times New Roman" w:hAnsi="Century Gothic" w:cs="Times"/>
          <w:sz w:val="20"/>
          <w:szCs w:val="20"/>
          <w:lang w:eastAsia="ar-SA"/>
        </w:rPr>
      </w:pPr>
    </w:p>
    <w:p w14:paraId="4B194005" w14:textId="77777777" w:rsidR="00A956AF" w:rsidRPr="00A956AF" w:rsidRDefault="00A956AF" w:rsidP="00A956AF">
      <w:pPr>
        <w:jc w:val="both"/>
        <w:rPr>
          <w:rFonts w:ascii="Century Gothic" w:eastAsia="Times New Roman" w:hAnsi="Century Gothic" w:cs="Times"/>
          <w:sz w:val="20"/>
          <w:szCs w:val="20"/>
          <w:lang w:eastAsia="ar-SA"/>
        </w:rPr>
      </w:pPr>
    </w:p>
    <w:p w14:paraId="22B9DFCD" w14:textId="77777777" w:rsidR="00A956AF" w:rsidRPr="00A956AF" w:rsidRDefault="00A956AF" w:rsidP="00A956AF">
      <w:pPr>
        <w:jc w:val="both"/>
        <w:rPr>
          <w:rFonts w:ascii="Century Gothic" w:eastAsia="Times New Roman" w:hAnsi="Century Gothic" w:cs="Times"/>
          <w:sz w:val="20"/>
          <w:szCs w:val="20"/>
          <w:lang w:eastAsia="ar-SA"/>
        </w:rPr>
      </w:pPr>
    </w:p>
    <w:p w14:paraId="4FCB8919" w14:textId="77777777" w:rsidR="00A956AF" w:rsidRPr="00A956AF" w:rsidRDefault="00A956AF" w:rsidP="00A956AF">
      <w:pPr>
        <w:tabs>
          <w:tab w:val="left" w:pos="1978"/>
          <w:tab w:val="left" w:pos="3828"/>
          <w:tab w:val="center" w:pos="4677"/>
        </w:tabs>
      </w:pPr>
      <w:r w:rsidRPr="00A956AF">
        <w:rPr>
          <w:rFonts w:eastAsia="Arial" w:cs="Times New Roman"/>
          <w:b/>
          <w:i/>
          <w:kern w:val="1"/>
        </w:rPr>
        <w:t xml:space="preserve">Dokument należy wypełnić i podpisać kwalifikowanym podpisem elektronicznym. </w:t>
      </w:r>
      <w:r w:rsidRPr="00A956AF">
        <w:rPr>
          <w:rFonts w:eastAsia="Arial" w:cs="Times New Roman"/>
          <w:b/>
          <w:i/>
          <w:kern w:val="1"/>
        </w:rPr>
        <w:br/>
        <w:t xml:space="preserve">Zamawiający zaleca zapisanie dokumentu w formacie PDF. </w:t>
      </w:r>
    </w:p>
    <w:p w14:paraId="4E5764D0" w14:textId="77777777" w:rsidR="00A956AF" w:rsidRPr="00AB6473" w:rsidRDefault="00A956AF" w:rsidP="00B265EB">
      <w:pPr>
        <w:widowControl/>
        <w:autoSpaceDN/>
        <w:jc w:val="both"/>
        <w:textAlignment w:val="auto"/>
        <w:rPr>
          <w:rFonts w:eastAsia="Times New Roman" w:cs="Times New Roman"/>
          <w:b/>
          <w:kern w:val="0"/>
          <w:lang w:eastAsia="ar-SA" w:bidi="ar-SA"/>
        </w:rPr>
      </w:pPr>
    </w:p>
    <w:sectPr w:rsidR="00A956AF" w:rsidRPr="00AB6473" w:rsidSect="00CD531A">
      <w:pgSz w:w="11906" w:h="16838"/>
      <w:pgMar w:top="1134" w:right="991" w:bottom="993" w:left="1418" w:header="709"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35118" w14:textId="77777777" w:rsidR="004209B1" w:rsidRDefault="004209B1" w:rsidP="000F1D63">
      <w:r>
        <w:separator/>
      </w:r>
    </w:p>
  </w:endnote>
  <w:endnote w:type="continuationSeparator" w:id="0">
    <w:p w14:paraId="69D3A1C3" w14:textId="77777777" w:rsidR="004209B1" w:rsidRDefault="004209B1" w:rsidP="000F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Arial Unicode M">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font286">
    <w:altName w:val="Calibri"/>
    <w:charset w:val="EE"/>
    <w:family w:val="auto"/>
    <w:pitch w:val="variable"/>
  </w:font>
  <w:font w:name="Helv">
    <w:altName w:val="Arial"/>
    <w:panose1 w:val="020B0604020202030204"/>
    <w:charset w:val="00"/>
    <w:family w:val="swiss"/>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2" w:csb1="00000000"/>
  </w:font>
  <w:font w:name="Century Gothic">
    <w:panose1 w:val="020B0502020202020204"/>
    <w:charset w:val="EE"/>
    <w:family w:val="swiss"/>
    <w:pitch w:val="variable"/>
    <w:sig w:usb0="00000287" w:usb1="00000000" w:usb2="00000000" w:usb3="00000000" w:csb0="0000009F" w:csb1="00000000"/>
  </w:font>
  <w:font w:name="Batang, 바탕">
    <w:charset w:val="00"/>
    <w:family w:val="roman"/>
    <w:pitch w:val="variable"/>
  </w:font>
  <w:font w:name="TimesNewRoman, 'MS Mincho'">
    <w:altName w:val="Times New Roman"/>
    <w:charset w:val="00"/>
    <w:family w:val="auto"/>
    <w:pitch w:val="default"/>
  </w:font>
  <w:font w:name="TimesNewRoman, Bold">
    <w:altName w:val="Times New Roman"/>
    <w:charset w:val="00"/>
    <w:family w:val="auto"/>
    <w:pitch w:val="default"/>
  </w:font>
  <w:font w:name="TimesNewRoman, Italic">
    <w:altName w:val="Times New Roman"/>
    <w:charset w:val="00"/>
    <w:family w:val="auto"/>
    <w:pitch w:val="default"/>
  </w:font>
  <w:font w:name="Cambria Math">
    <w:panose1 w:val="02040503050406030204"/>
    <w:charset w:val="EE"/>
    <w:family w:val="roman"/>
    <w:pitch w:val="variable"/>
    <w:sig w:usb0="E00006FF" w:usb1="420024FF" w:usb2="02000000" w:usb3="00000000" w:csb0="0000019F" w:csb1="00000000"/>
  </w:font>
  <w:font w:name="YuGothicUI-Regular">
    <w:altName w:val="Arial"/>
    <w:charset w:val="EE"/>
    <w:family w:val="swiss"/>
    <w:pitch w:val="default"/>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FD628" w14:textId="77777777" w:rsidR="009F353E" w:rsidRDefault="009F353E" w:rsidP="00DD5826">
    <w:pPr>
      <w:pStyle w:val="Stopka"/>
      <w:jc w:val="center"/>
      <w:rPr>
        <w:color w:val="2F5496" w:themeColor="accent5" w:themeShade="BF"/>
      </w:rPr>
    </w:pPr>
    <w:r>
      <w:rPr>
        <w:color w:val="2F5496" w:themeColor="accent5" w:themeShade="BF"/>
        <w:sz w:val="20"/>
        <w:szCs w:val="20"/>
      </w:rPr>
      <w:t>Centrum Szkolenia Policji w Legionowie    NIP: 5360013119                 tel.:   47 725 52 57       www.csp.edu.pl</w:t>
    </w:r>
    <w:r>
      <w:rPr>
        <w:color w:val="2F5496" w:themeColor="accent5" w:themeShade="BF"/>
        <w:sz w:val="20"/>
        <w:szCs w:val="20"/>
      </w:rPr>
      <w:br/>
      <w:t>ul. Zegrzyńska 121, 05-119 Legionowo       REGON: 011968687            fax:   47 725 35 85</w:t>
    </w:r>
    <w:r>
      <w:rPr>
        <w:color w:val="2F5496" w:themeColor="accent5" w:themeShade="BF"/>
        <w:sz w:val="20"/>
        <w:szCs w:val="20"/>
        <w:lang w:val="en-US"/>
      </w:rPr>
      <w:t xml:space="preserve">       zzp@csp.edu.p</w:t>
    </w:r>
    <w:r>
      <w:rPr>
        <w:b/>
        <w:color w:val="2F5496" w:themeColor="accent5" w:themeShade="BF"/>
        <w:sz w:val="20"/>
        <w:szCs w:val="20"/>
        <w:lang w:val="en-US"/>
      </w:rPr>
      <w:t>l</w:t>
    </w:r>
    <w:r>
      <w:rPr>
        <w:color w:val="2F5496" w:themeColor="accent5" w:themeShade="BF"/>
      </w:rPr>
      <w:t xml:space="preserve">  </w:t>
    </w:r>
  </w:p>
  <w:p w14:paraId="23978E0E" w14:textId="77777777" w:rsidR="009F353E" w:rsidRPr="00761442" w:rsidRDefault="009F353E" w:rsidP="009C66D6">
    <w:pPr>
      <w:pStyle w:val="Stopka"/>
      <w:jc w:val="center"/>
      <w:rPr>
        <w:rFonts w:cs="Times New Roman"/>
        <w:caps/>
        <w:color w:val="5B9BD5" w:themeColor="accent1"/>
        <w:sz w:val="15"/>
        <w:szCs w:val="15"/>
      </w:rPr>
    </w:pPr>
    <w:r w:rsidRPr="00761442">
      <w:rPr>
        <w:rFonts w:cs="Times New Roman"/>
        <w:caps/>
        <w:sz w:val="15"/>
        <w:szCs w:val="15"/>
      </w:rPr>
      <w:fldChar w:fldCharType="begin"/>
    </w:r>
    <w:r w:rsidRPr="00761442">
      <w:rPr>
        <w:rFonts w:cs="Times New Roman"/>
        <w:caps/>
        <w:sz w:val="15"/>
        <w:szCs w:val="15"/>
      </w:rPr>
      <w:instrText>PAGE   \* MERGEFORMAT</w:instrText>
    </w:r>
    <w:r w:rsidRPr="00761442">
      <w:rPr>
        <w:rFonts w:cs="Times New Roman"/>
        <w:caps/>
        <w:sz w:val="15"/>
        <w:szCs w:val="15"/>
      </w:rPr>
      <w:fldChar w:fldCharType="separate"/>
    </w:r>
    <w:r w:rsidRPr="00761442">
      <w:rPr>
        <w:rFonts w:cs="Times New Roman"/>
        <w:caps/>
        <w:noProof/>
        <w:sz w:val="15"/>
        <w:szCs w:val="15"/>
      </w:rPr>
      <w:t>36</w:t>
    </w:r>
    <w:r w:rsidRPr="00761442">
      <w:rPr>
        <w:rFonts w:cs="Times New Roman"/>
        <w:caps/>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04554" w14:textId="77777777" w:rsidR="004209B1" w:rsidRDefault="004209B1" w:rsidP="000F1D63">
      <w:r>
        <w:separator/>
      </w:r>
    </w:p>
  </w:footnote>
  <w:footnote w:type="continuationSeparator" w:id="0">
    <w:p w14:paraId="7CA5D011" w14:textId="77777777" w:rsidR="004209B1" w:rsidRDefault="004209B1" w:rsidP="000F1D63">
      <w:r>
        <w:continuationSeparator/>
      </w:r>
    </w:p>
  </w:footnote>
  <w:footnote w:id="1">
    <w:p w14:paraId="6BD39CF2" w14:textId="77777777" w:rsidR="009F353E" w:rsidRPr="00A62EA1" w:rsidRDefault="009F353E" w:rsidP="003C00AA">
      <w:pPr>
        <w:widowControl/>
        <w:suppressAutoHyphens w:val="0"/>
        <w:autoSpaceDE w:val="0"/>
        <w:adjustRightInd w:val="0"/>
        <w:ind w:left="142" w:hanging="142"/>
        <w:jc w:val="both"/>
        <w:textAlignment w:val="auto"/>
        <w:rPr>
          <w:rFonts w:eastAsiaTheme="minorHAnsi" w:cs="Times New Roman"/>
          <w:i/>
          <w:kern w:val="0"/>
          <w:sz w:val="13"/>
          <w:szCs w:val="13"/>
          <w:lang w:eastAsia="en-US" w:bidi="ar-SA"/>
        </w:rPr>
      </w:pPr>
      <w:r w:rsidRPr="00D44841">
        <w:rPr>
          <w:rStyle w:val="Odwoanieprzypisudolnego"/>
          <w:rFonts w:cs="Times New Roman"/>
          <w:sz w:val="18"/>
          <w:szCs w:val="18"/>
        </w:rPr>
        <w:footnoteRef/>
      </w:r>
      <w:r w:rsidRPr="00FC5038">
        <w:rPr>
          <w:rFonts w:cs="Times New Roman"/>
          <w:sz w:val="15"/>
          <w:szCs w:val="15"/>
        </w:rPr>
        <w:t xml:space="preserve"> </w:t>
      </w:r>
      <w:r w:rsidRPr="00A62EA1">
        <w:rPr>
          <w:rFonts w:eastAsiaTheme="minorHAnsi" w:cs="Times New Roman"/>
          <w:kern w:val="0"/>
          <w:sz w:val="13"/>
          <w:szCs w:val="13"/>
          <w:lang w:eastAsia="en-US" w:bidi="ar-SA"/>
        </w:rPr>
        <w:t xml:space="preserve">Sposób sporządzenia dokumentów elektronicznych, oświadczeń lub elektronicznych kopii dokumentów lub oświadczeń musi być zgodny z wymaganiami określonymi </w:t>
      </w:r>
      <w:r>
        <w:rPr>
          <w:rFonts w:eastAsiaTheme="minorHAnsi" w:cs="Times New Roman"/>
          <w:kern w:val="0"/>
          <w:sz w:val="13"/>
          <w:szCs w:val="13"/>
          <w:lang w:eastAsia="en-US" w:bidi="ar-SA"/>
        </w:rPr>
        <w:br/>
      </w:r>
      <w:r w:rsidRPr="00A62EA1">
        <w:rPr>
          <w:rFonts w:eastAsiaTheme="minorHAnsi" w:cs="Times New Roman"/>
          <w:kern w:val="0"/>
          <w:sz w:val="13"/>
          <w:szCs w:val="13"/>
          <w:lang w:eastAsia="en-US" w:bidi="ar-SA"/>
        </w:rPr>
        <w:t xml:space="preserve">w rozporządzeniu Prezesa Rady Ministrów z dnia 30 grudnia 2020 r. (Dz. U. z 2020 r. poz. 2452) </w:t>
      </w:r>
      <w:r w:rsidRPr="00A62EA1">
        <w:rPr>
          <w:rFonts w:eastAsiaTheme="minorHAnsi" w:cs="Times New Roman"/>
          <w:i/>
          <w:kern w:val="0"/>
          <w:sz w:val="13"/>
          <w:szCs w:val="13"/>
          <w:lang w:eastAsia="en-US" w:bidi="ar-SA"/>
        </w:rPr>
        <w:t>w sprawie sposobu sporządzania i przekazywania informacji oraz wymagań technicznych dla dokumentów elektronicznych oraz środków komunikacji elektronicznej w postępowaniu o udzielenie zamówienia publicznego lub konkursie</w:t>
      </w:r>
      <w:r w:rsidRPr="00A62EA1">
        <w:rPr>
          <w:rFonts w:eastAsiaTheme="minorHAnsi" w:cs="Times New Roman"/>
          <w:kern w:val="0"/>
          <w:sz w:val="13"/>
          <w:szCs w:val="13"/>
          <w:lang w:eastAsia="en-US" w:bidi="ar-SA"/>
        </w:rPr>
        <w:t xml:space="preserve"> oraz Rozporządzenia Ministra Rozwoju i Technologii z dnia 3 sierpnia 2023 r. (Dz. U. z  2023 r. poz. 1824) zmieniające rozporządzenie </w:t>
      </w:r>
      <w:r w:rsidRPr="00A62EA1">
        <w:rPr>
          <w:rFonts w:eastAsiaTheme="minorHAnsi" w:cs="Times New Roman"/>
          <w:i/>
          <w:kern w:val="0"/>
          <w:sz w:val="13"/>
          <w:szCs w:val="13"/>
          <w:lang w:eastAsia="en-US" w:bidi="ar-SA"/>
        </w:rPr>
        <w:t>w sprawie podmiotowych środków dowodowych oraz innych dokumentów lub oświadczeń, jakich może żądać Zamawiający od Wykonawcy</w:t>
      </w:r>
    </w:p>
  </w:footnote>
  <w:footnote w:id="2">
    <w:p w14:paraId="3038E960" w14:textId="77777777" w:rsidR="009F353E" w:rsidRPr="00FC5038" w:rsidRDefault="009F353E" w:rsidP="003C00AA">
      <w:pPr>
        <w:widowControl/>
        <w:autoSpaceDN/>
        <w:ind w:left="142" w:hanging="142"/>
        <w:jc w:val="both"/>
        <w:textAlignment w:val="auto"/>
        <w:rPr>
          <w:rFonts w:eastAsia="Times New Roman" w:cs="Times New Roman"/>
          <w:kern w:val="0"/>
          <w:sz w:val="15"/>
          <w:szCs w:val="15"/>
          <w:lang w:eastAsia="ar-SA" w:bidi="ar-SA"/>
        </w:rPr>
      </w:pPr>
      <w:r w:rsidRPr="00222AAF">
        <w:rPr>
          <w:rStyle w:val="Odwoanieprzypisudolnego"/>
          <w:rFonts w:cs="Times New Roman"/>
          <w:sz w:val="18"/>
          <w:szCs w:val="18"/>
        </w:rPr>
        <w:footnoteRef/>
      </w:r>
      <w:r w:rsidRPr="00FC5038">
        <w:rPr>
          <w:rFonts w:eastAsia="Times New Roman" w:cs="Times New Roman"/>
          <w:kern w:val="0"/>
          <w:sz w:val="15"/>
          <w:szCs w:val="15"/>
          <w:lang w:eastAsia="ar-SA" w:bidi="ar-SA"/>
        </w:rPr>
        <w:tab/>
      </w:r>
      <w:r w:rsidRPr="00222AAF">
        <w:rPr>
          <w:rFonts w:eastAsia="Times New Roman" w:cs="Times New Roman"/>
          <w:kern w:val="0"/>
          <w:sz w:val="13"/>
          <w:szCs w:val="13"/>
          <w:lang w:eastAsia="ar-SA" w:bidi="ar-SA"/>
        </w:rPr>
        <w:t>Proces przeciwny do pobierania danych, polegający na wysyłaniu w tym przypadku plików z komputera użytkownika do systemu platformazakupowa.pl. Zaleca się, aby łączna objętość plików nie była większa niż 0,5 GB, gdyż w przypadku braku wystarczającego transferu danych ich wgranie do systemu może zająć bardzo dużo czasu.</w:t>
      </w:r>
    </w:p>
    <w:p w14:paraId="125DCC4A" w14:textId="77777777" w:rsidR="009F353E" w:rsidRPr="003E2C34" w:rsidRDefault="009F353E" w:rsidP="003C00AA">
      <w:pPr>
        <w:pStyle w:val="Tekstprzypisudolnego"/>
        <w:rPr>
          <w:sz w:val="2"/>
          <w:szCs w:val="2"/>
        </w:rPr>
      </w:pPr>
    </w:p>
  </w:footnote>
  <w:footnote w:id="3">
    <w:p w14:paraId="3372E024" w14:textId="77777777" w:rsidR="009F353E" w:rsidRPr="006270F3" w:rsidRDefault="009F353E" w:rsidP="003C00AA">
      <w:pPr>
        <w:pStyle w:val="Tekstprzypisudolnego"/>
        <w:ind w:left="142" w:hanging="142"/>
        <w:jc w:val="both"/>
        <w:rPr>
          <w:rFonts w:eastAsiaTheme="minorHAnsi"/>
          <w:sz w:val="18"/>
          <w:szCs w:val="18"/>
          <w:lang w:eastAsia="en-US"/>
        </w:rPr>
      </w:pPr>
      <w:r w:rsidRPr="006270F3">
        <w:rPr>
          <w:rStyle w:val="Odwoanieprzypisudolnego"/>
          <w:sz w:val="18"/>
          <w:szCs w:val="18"/>
        </w:rPr>
        <w:footnoteRef/>
      </w:r>
      <w:r w:rsidRPr="006270F3">
        <w:rPr>
          <w:sz w:val="18"/>
          <w:szCs w:val="18"/>
        </w:rPr>
        <w:t xml:space="preserve"> </w:t>
      </w:r>
      <w:r w:rsidRPr="006270F3">
        <w:rPr>
          <w:rFonts w:eastAsiaTheme="minorHAnsi"/>
          <w:sz w:val="13"/>
          <w:szCs w:val="13"/>
          <w:lang w:eastAsia="en-US"/>
        </w:rPr>
        <w:t>Jeżeli w danym momencie usługa API identyfikacji kwalifikowanego podpisu elektronicznego nie działa to system wyświetli stosowny komunikat. Brak tej usługi nie powoduje niemożliwości złożenia oferty, a jedynie system nie jest w stanie dokonać dodatkowej weryfikacji składanej oferty.</w:t>
      </w:r>
    </w:p>
  </w:footnote>
  <w:footnote w:id="4">
    <w:p w14:paraId="590D93D4" w14:textId="77777777" w:rsidR="009F353E" w:rsidRDefault="009F353E" w:rsidP="003C00AA">
      <w:pPr>
        <w:pStyle w:val="Tekstprzypisudolnego"/>
        <w:ind w:left="142" w:hanging="142"/>
        <w:jc w:val="both"/>
        <w:rPr>
          <w:rFonts w:eastAsiaTheme="minorHAnsi"/>
          <w:sz w:val="15"/>
          <w:szCs w:val="15"/>
          <w:lang w:eastAsia="en-US"/>
        </w:rPr>
      </w:pPr>
      <w:r w:rsidRPr="006270F3">
        <w:rPr>
          <w:rStyle w:val="Odwoanieprzypisudolnego"/>
          <w:sz w:val="18"/>
          <w:szCs w:val="18"/>
        </w:rPr>
        <w:footnoteRef/>
      </w:r>
      <w:r w:rsidRPr="006270F3">
        <w:rPr>
          <w:sz w:val="18"/>
          <w:szCs w:val="18"/>
        </w:rPr>
        <w:tab/>
      </w:r>
      <w:r w:rsidRPr="006270F3">
        <w:rPr>
          <w:rFonts w:eastAsiaTheme="minorHAnsi"/>
          <w:sz w:val="13"/>
          <w:szCs w:val="13"/>
          <w:lang w:eastAsia="en-US"/>
        </w:rPr>
        <w:t>Uwaga! W przypadku składania kolejnej oferty i wycofaniu poprzedniej, jeżeli użytkownik nie jest zalogowany to do jego identyfikacji potrzebne jest kliknięcie w mail potwierdzający wycofanie złożonej oferty. W link ten należy kliknąć do czasu przewidzianego na składanie ofert. Kliknięcie linku po terminie sprawi, że straci on ważność.</w:t>
      </w:r>
    </w:p>
    <w:p w14:paraId="78ED022E" w14:textId="77777777" w:rsidR="009F353E" w:rsidRPr="00FC5038" w:rsidRDefault="009F353E" w:rsidP="003C00AA">
      <w:pPr>
        <w:pStyle w:val="Tekstprzypisudolnego"/>
        <w:ind w:left="142" w:hanging="142"/>
        <w:jc w:val="both"/>
        <w:rPr>
          <w:rFonts w:eastAsiaTheme="minorHAnsi"/>
          <w:sz w:val="4"/>
          <w:szCs w:val="4"/>
          <w:lang w:eastAsia="en-US"/>
        </w:rPr>
      </w:pPr>
    </w:p>
  </w:footnote>
  <w:footnote w:id="5">
    <w:p w14:paraId="37799A91" w14:textId="77777777" w:rsidR="009F353E" w:rsidRPr="00F81ACF" w:rsidRDefault="009F353E" w:rsidP="003C00AA">
      <w:pPr>
        <w:widowControl/>
        <w:suppressAutoHyphens w:val="0"/>
        <w:autoSpaceDE w:val="0"/>
        <w:adjustRightInd w:val="0"/>
        <w:ind w:left="142" w:hanging="142"/>
        <w:jc w:val="both"/>
        <w:textAlignment w:val="auto"/>
        <w:rPr>
          <w:rFonts w:eastAsiaTheme="minorHAnsi" w:cs="Times New Roman"/>
          <w:i/>
          <w:kern w:val="0"/>
          <w:sz w:val="13"/>
          <w:szCs w:val="13"/>
          <w:lang w:eastAsia="en-US" w:bidi="ar-SA"/>
        </w:rPr>
      </w:pPr>
      <w:r w:rsidRPr="008879B5">
        <w:rPr>
          <w:rStyle w:val="Odwoanieprzypisudolnego"/>
          <w:rFonts w:cs="Times New Roman"/>
          <w:sz w:val="18"/>
          <w:szCs w:val="18"/>
        </w:rPr>
        <w:footnoteRef/>
      </w:r>
      <w:r w:rsidRPr="00FC5038">
        <w:rPr>
          <w:rFonts w:cs="Times New Roman"/>
          <w:sz w:val="15"/>
          <w:szCs w:val="15"/>
        </w:rPr>
        <w:tab/>
      </w:r>
      <w:r w:rsidRPr="00F81ACF">
        <w:rPr>
          <w:rFonts w:eastAsiaTheme="minorHAnsi" w:cs="Times New Roman"/>
          <w:kern w:val="0"/>
          <w:sz w:val="13"/>
          <w:szCs w:val="13"/>
          <w:lang w:eastAsia="en-US" w:bidi="ar-SA"/>
        </w:rPr>
        <w:t xml:space="preserve">Sposób sporządzenia dokumentów elektronicznych, oświadczeń lub elektronicznych kopii dokumentów lub oświadczeń musi być zgodny z wymaganiami określonymi </w:t>
      </w:r>
      <w:r>
        <w:rPr>
          <w:rFonts w:eastAsiaTheme="minorHAnsi" w:cs="Times New Roman"/>
          <w:kern w:val="0"/>
          <w:sz w:val="13"/>
          <w:szCs w:val="13"/>
          <w:lang w:eastAsia="en-US" w:bidi="ar-SA"/>
        </w:rPr>
        <w:br/>
      </w:r>
      <w:r w:rsidRPr="00F81ACF">
        <w:rPr>
          <w:rFonts w:eastAsiaTheme="minorHAnsi" w:cs="Times New Roman"/>
          <w:kern w:val="0"/>
          <w:sz w:val="13"/>
          <w:szCs w:val="13"/>
          <w:lang w:eastAsia="en-US" w:bidi="ar-SA"/>
        </w:rPr>
        <w:t xml:space="preserve">w rozporządzeniu Prezesa Rady Ministrów z dnia 30 grudnia 2020 r. (Dz. U. z 2020 r. poz. 2452) </w:t>
      </w:r>
      <w:r w:rsidRPr="00F81ACF">
        <w:rPr>
          <w:rFonts w:eastAsiaTheme="minorHAnsi" w:cs="Times New Roman"/>
          <w:i/>
          <w:kern w:val="0"/>
          <w:sz w:val="13"/>
          <w:szCs w:val="13"/>
          <w:lang w:eastAsia="en-US" w:bidi="ar-SA"/>
        </w:rPr>
        <w:t>w sprawie sposobu sporządzania i przekazywania informacji oraz wymagań technicznych dla dokumentów elektronicznych oraz środków komunikacji elektronicznej w postępowaniu o udzielenie zamówienia publicznego lub konkursie</w:t>
      </w:r>
      <w:r w:rsidRPr="00F81ACF">
        <w:rPr>
          <w:rFonts w:eastAsiaTheme="minorHAnsi" w:cs="Times New Roman"/>
          <w:kern w:val="0"/>
          <w:sz w:val="13"/>
          <w:szCs w:val="13"/>
          <w:lang w:eastAsia="en-US" w:bidi="ar-SA"/>
        </w:rPr>
        <w:t xml:space="preserve"> oraz Rozporządzenia Ministra Rozwoju i Technologii z dnia 3 sierpnia 2023 r. (Dz. U. z  2023 r. poz. 1824) zmieniające rozporządzenie </w:t>
      </w:r>
      <w:r w:rsidRPr="00F81ACF">
        <w:rPr>
          <w:rFonts w:eastAsiaTheme="minorHAnsi" w:cs="Times New Roman"/>
          <w:i/>
          <w:kern w:val="0"/>
          <w:sz w:val="13"/>
          <w:szCs w:val="13"/>
          <w:lang w:eastAsia="en-US" w:bidi="ar-SA"/>
        </w:rPr>
        <w:t>w sprawie podmiotowych środków dowodowych oraz innych dokumentów lub oświadczeń, jakich może żądać Zamawiający od Wykonawcy</w:t>
      </w:r>
    </w:p>
  </w:footnote>
  <w:footnote w:id="6">
    <w:p w14:paraId="4F2B9041" w14:textId="77777777" w:rsidR="009F353E" w:rsidRPr="007B3188" w:rsidRDefault="009F353E" w:rsidP="00D17985">
      <w:pPr>
        <w:pStyle w:val="Tekstprzypisudolnego"/>
        <w:ind w:left="142" w:hanging="142"/>
        <w:jc w:val="both"/>
        <w:rPr>
          <w:sz w:val="15"/>
          <w:szCs w:val="15"/>
        </w:rPr>
      </w:pPr>
      <w:r w:rsidRPr="007B3188">
        <w:rPr>
          <w:rStyle w:val="Odwoanieprzypisudolnego"/>
          <w:sz w:val="15"/>
          <w:szCs w:val="15"/>
        </w:rPr>
        <w:footnoteRef/>
      </w:r>
      <w:r w:rsidRPr="007B3188">
        <w:rPr>
          <w:sz w:val="15"/>
          <w:szCs w:val="15"/>
        </w:rPr>
        <w:t xml:space="preserve"> </w:t>
      </w:r>
      <w:r w:rsidRPr="003E0459">
        <w:rPr>
          <w:sz w:val="13"/>
          <w:szCs w:val="13"/>
        </w:rPr>
        <w:t xml:space="preserve">Wyjaśnienie: skorzystanie z prawa do sprostowania nie może skutkować zmianą wyniku postępowania o udzielenie zamówienia publicznego ani zmianą postanowień umowy </w:t>
      </w:r>
      <w:r>
        <w:rPr>
          <w:sz w:val="13"/>
          <w:szCs w:val="13"/>
        </w:rPr>
        <w:br/>
      </w:r>
      <w:r w:rsidRPr="003E0459">
        <w:rPr>
          <w:sz w:val="13"/>
          <w:szCs w:val="13"/>
        </w:rPr>
        <w:t>w zakresie niezgodnym z Ustawą oraz nie może naruszać integralności protokołu oraz jego załączników.</w:t>
      </w:r>
    </w:p>
    <w:p w14:paraId="5549F6D0" w14:textId="77777777" w:rsidR="009F353E" w:rsidRPr="00976A7B" w:rsidRDefault="009F353E" w:rsidP="00D17985">
      <w:pPr>
        <w:pStyle w:val="Tekstprzypisudolnego"/>
        <w:ind w:left="142" w:hanging="142"/>
        <w:jc w:val="both"/>
        <w:rPr>
          <w:sz w:val="4"/>
          <w:szCs w:val="4"/>
        </w:rPr>
      </w:pPr>
    </w:p>
  </w:footnote>
  <w:footnote w:id="7">
    <w:p w14:paraId="118E644E" w14:textId="77777777" w:rsidR="009F353E" w:rsidRPr="007B3188" w:rsidRDefault="009F353E" w:rsidP="00D17985">
      <w:pPr>
        <w:pStyle w:val="Tekstprzypisudolnego"/>
        <w:ind w:left="142" w:hanging="142"/>
        <w:jc w:val="both"/>
        <w:rPr>
          <w:sz w:val="15"/>
          <w:szCs w:val="15"/>
        </w:rPr>
      </w:pPr>
      <w:r w:rsidRPr="007B3188">
        <w:rPr>
          <w:rStyle w:val="Odwoanieprzypisudolnego"/>
          <w:sz w:val="15"/>
          <w:szCs w:val="15"/>
        </w:rPr>
        <w:footnoteRef/>
      </w:r>
      <w:r w:rsidRPr="007B3188">
        <w:rPr>
          <w:sz w:val="15"/>
          <w:szCs w:val="15"/>
        </w:rPr>
        <w:t xml:space="preserve"> </w:t>
      </w:r>
      <w:r w:rsidRPr="003E0459">
        <w:rPr>
          <w:sz w:val="13"/>
          <w:szCs w:val="13"/>
        </w:rPr>
        <w:t xml:space="preserve">Wyjaśnienie: prawo do ograniczenia przetwarzania nie ma zastosowania w odniesieniu do przechowywania, w celu zapewnienia korzystania ze środków ochrony prawnej </w:t>
      </w:r>
      <w:r>
        <w:rPr>
          <w:sz w:val="13"/>
          <w:szCs w:val="13"/>
        </w:rPr>
        <w:br/>
      </w:r>
      <w:r w:rsidRPr="003E0459">
        <w:rPr>
          <w:sz w:val="13"/>
          <w:szCs w:val="13"/>
        </w:rPr>
        <w:t>lub w celu ochrony praw innej osoby fizycznej lub prawnej, lub z uwagi na ważne względy interesu publicznego Unii Europejskiej lub państwa członkowskiego.</w:t>
      </w:r>
    </w:p>
    <w:p w14:paraId="1EAAB68A" w14:textId="77777777" w:rsidR="009F353E" w:rsidRPr="00D35058" w:rsidRDefault="009F353E" w:rsidP="00D17985">
      <w:pPr>
        <w:pStyle w:val="Tekstprzypisudolnego"/>
        <w:ind w:left="142" w:hanging="142"/>
        <w:jc w:val="both"/>
        <w:rPr>
          <w:sz w:val="2"/>
          <w:szCs w:val="2"/>
        </w:rPr>
      </w:pPr>
    </w:p>
  </w:footnote>
  <w:footnote w:id="8">
    <w:p w14:paraId="16299A70" w14:textId="77777777" w:rsidR="009F353E" w:rsidRPr="00704150" w:rsidRDefault="009F353E" w:rsidP="00BA4ACF">
      <w:pPr>
        <w:pStyle w:val="Tekstprzypisudolnego"/>
        <w:ind w:left="284" w:hanging="284"/>
        <w:jc w:val="both"/>
        <w:rPr>
          <w:sz w:val="15"/>
          <w:szCs w:val="15"/>
        </w:rPr>
      </w:pPr>
      <w:r w:rsidRPr="00704150">
        <w:rPr>
          <w:sz w:val="15"/>
          <w:szCs w:val="15"/>
        </w:rPr>
        <w:t xml:space="preserve"> </w:t>
      </w:r>
      <w:r w:rsidRPr="00704150">
        <w:rPr>
          <w:rStyle w:val="Odwoanieprzypisudolnego"/>
          <w:sz w:val="15"/>
          <w:szCs w:val="15"/>
        </w:rPr>
        <w:footnoteRef/>
      </w:r>
      <w:r>
        <w:rPr>
          <w:sz w:val="15"/>
          <w:szCs w:val="15"/>
        </w:rPr>
        <w:t xml:space="preserve">  </w:t>
      </w:r>
      <w:r w:rsidRPr="00704150">
        <w:rPr>
          <w:sz w:val="15"/>
          <w:szCs w:val="15"/>
        </w:rPr>
        <w:t xml:space="preserve">Rozporządzenie Parlamentu Europejskiego i Rady (UE) 2016/679 z dnia 27 kwietnia 2016 r. </w:t>
      </w:r>
      <w:r w:rsidRPr="00704150">
        <w:rPr>
          <w:i/>
          <w:sz w:val="15"/>
          <w:szCs w:val="15"/>
        </w:rPr>
        <w:t>w sprawie ochr</w:t>
      </w:r>
      <w:r>
        <w:rPr>
          <w:i/>
          <w:sz w:val="15"/>
          <w:szCs w:val="15"/>
        </w:rPr>
        <w:t xml:space="preserve">ony osób fizycznych w związku </w:t>
      </w:r>
      <w:r>
        <w:rPr>
          <w:i/>
          <w:sz w:val="15"/>
          <w:szCs w:val="15"/>
        </w:rPr>
        <w:br/>
      </w:r>
      <w:r w:rsidRPr="00704150">
        <w:rPr>
          <w:i/>
          <w:sz w:val="15"/>
          <w:szCs w:val="15"/>
        </w:rPr>
        <w:t>z przetwarzaniem danych osobowych i w sprawie swobodnego</w:t>
      </w:r>
      <w:r w:rsidRPr="00704150">
        <w:rPr>
          <w:i/>
          <w:sz w:val="15"/>
          <w:szCs w:val="15"/>
        </w:rPr>
        <w:tab/>
        <w:t xml:space="preserve">przepływu takich danych </w:t>
      </w:r>
      <w:r w:rsidRPr="00704150">
        <w:rPr>
          <w:sz w:val="15"/>
          <w:szCs w:val="15"/>
        </w:rPr>
        <w:t xml:space="preserve">oraz uchylenia dyrektywy 95/46/WE (ogólne rozporządzenie </w:t>
      </w:r>
      <w:r>
        <w:rPr>
          <w:sz w:val="15"/>
          <w:szCs w:val="15"/>
        </w:rPr>
        <w:br/>
      </w:r>
      <w:r w:rsidRPr="00704150">
        <w:rPr>
          <w:sz w:val="15"/>
          <w:szCs w:val="15"/>
        </w:rPr>
        <w:t>o ochronie danych) (tj. Dz. Urz. UE L 119 z 04.05.2016 r., str. 1).</w:t>
      </w:r>
    </w:p>
  </w:footnote>
  <w:footnote w:id="9">
    <w:p w14:paraId="5516670B" w14:textId="77777777" w:rsidR="009F353E" w:rsidRPr="00704150" w:rsidRDefault="009F353E" w:rsidP="00BA4ACF">
      <w:pPr>
        <w:widowControl/>
        <w:autoSpaceDN/>
        <w:ind w:left="284" w:hanging="284"/>
        <w:jc w:val="both"/>
        <w:textAlignment w:val="auto"/>
        <w:rPr>
          <w:rFonts w:eastAsia="Times New Roman" w:cs="Times New Roman"/>
          <w:kern w:val="0"/>
          <w:sz w:val="15"/>
          <w:szCs w:val="15"/>
          <w:lang w:eastAsia="ar-SA" w:bidi="ar-SA"/>
        </w:rPr>
      </w:pPr>
      <w:r w:rsidRPr="00704150">
        <w:rPr>
          <w:rStyle w:val="Odwoanieprzypisudolnego"/>
          <w:sz w:val="15"/>
          <w:szCs w:val="15"/>
        </w:rPr>
        <w:footnoteRef/>
      </w:r>
      <w:r w:rsidRPr="00704150">
        <w:rPr>
          <w:rFonts w:eastAsia="Times New Roman" w:cs="Times New Roman"/>
          <w:kern w:val="0"/>
          <w:sz w:val="15"/>
          <w:szCs w:val="15"/>
          <w:lang w:eastAsia="ar-SA" w:bidi="ar-SA"/>
        </w:rPr>
        <w:tab/>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77BFF37" w14:textId="77777777" w:rsidR="009F353E" w:rsidRPr="00AD210B" w:rsidRDefault="009F353E" w:rsidP="00BA4ACF">
      <w:pPr>
        <w:pStyle w:val="Tekstprzypisudolnego"/>
        <w:rPr>
          <w:sz w:val="2"/>
          <w:szCs w:val="2"/>
        </w:rPr>
      </w:pPr>
    </w:p>
  </w:footnote>
  <w:footnote w:id="10">
    <w:p w14:paraId="4AFAC23D" w14:textId="77777777" w:rsidR="009F353E" w:rsidRPr="00265578" w:rsidRDefault="009F353E" w:rsidP="004F5ABD">
      <w:pPr>
        <w:pStyle w:val="Tekstprzypisudolnego"/>
        <w:ind w:left="567" w:hanging="567"/>
        <w:jc w:val="both"/>
        <w:rPr>
          <w:sz w:val="15"/>
          <w:szCs w:val="15"/>
        </w:rPr>
      </w:pPr>
      <w:r w:rsidRPr="00265578">
        <w:rPr>
          <w:sz w:val="15"/>
          <w:szCs w:val="15"/>
        </w:rPr>
        <w:t>*</w:t>
      </w:r>
      <w:r w:rsidRPr="00265578">
        <w:rPr>
          <w:sz w:val="15"/>
          <w:szCs w:val="15"/>
        </w:rPr>
        <w:tab/>
        <w:t>niniejsze oświadczenie składa każdy z Wykonawców wspólnie ubiegających się o udzielenie zamówienia</w:t>
      </w:r>
    </w:p>
    <w:p w14:paraId="10FA6F29" w14:textId="77777777" w:rsidR="009F353E" w:rsidRPr="00265578" w:rsidRDefault="009F353E" w:rsidP="004F5ABD">
      <w:pPr>
        <w:widowControl/>
        <w:autoSpaceDN/>
        <w:ind w:left="567" w:hanging="567"/>
        <w:jc w:val="both"/>
        <w:textAlignment w:val="auto"/>
        <w:rPr>
          <w:sz w:val="15"/>
          <w:szCs w:val="15"/>
        </w:rPr>
      </w:pPr>
      <w:r w:rsidRPr="00265578">
        <w:rPr>
          <w:sz w:val="15"/>
          <w:szCs w:val="15"/>
        </w:rPr>
        <w:t>**</w:t>
      </w:r>
      <w:r w:rsidRPr="00265578">
        <w:rPr>
          <w:sz w:val="15"/>
          <w:szCs w:val="15"/>
        </w:rPr>
        <w:tab/>
      </w:r>
      <w:r w:rsidRPr="00265578">
        <w:rPr>
          <w:rFonts w:eastAsia="Times New Roman" w:cs="Times New Roman"/>
          <w:kern w:val="0"/>
          <w:sz w:val="15"/>
          <w:szCs w:val="15"/>
          <w:lang w:eastAsia="ar-SA" w:bidi="ar-SA"/>
        </w:rPr>
        <w:t xml:space="preserve">na podstawie § 3 Rozporządzenia Ministra Rozwoju, Pracy i Technologii z dnia 23 grudnia 2020 r., </w:t>
      </w:r>
      <w:r w:rsidRPr="00265578">
        <w:rPr>
          <w:rFonts w:eastAsia="Times New Roman" w:cs="Times New Roman"/>
          <w:i/>
          <w:kern w:val="0"/>
          <w:sz w:val="15"/>
          <w:szCs w:val="15"/>
          <w:lang w:eastAsia="ar-SA" w:bidi="ar-SA"/>
        </w:rPr>
        <w:t>w sprawie podmiotowych środków dowodowych oraz innych dokumentów lub oświadczeń, jakich może żądać Zamawiający od Wykonawcy</w:t>
      </w:r>
      <w:r w:rsidRPr="00265578">
        <w:rPr>
          <w:rFonts w:eastAsia="Times New Roman" w:cs="Times New Roman"/>
          <w:kern w:val="0"/>
          <w:sz w:val="15"/>
          <w:szCs w:val="15"/>
          <w:lang w:eastAsia="ar-SA" w:bidi="ar-SA"/>
        </w:rPr>
        <w:t xml:space="preserve"> (Dz. U. z 2020 r., poz. 2415) wydanego w oparciu o art. 128 ust. 6 ustawy z dnia 11 września 2019 r. – </w:t>
      </w:r>
      <w:r w:rsidRPr="00265578">
        <w:rPr>
          <w:rFonts w:eastAsia="Times New Roman" w:cs="Times New Roman"/>
          <w:i/>
          <w:kern w:val="0"/>
          <w:sz w:val="15"/>
          <w:szCs w:val="15"/>
          <w:lang w:eastAsia="ar-SA" w:bidi="ar-SA"/>
        </w:rPr>
        <w:t>Prawo zamówień publicznych</w:t>
      </w:r>
      <w:r w:rsidRPr="00265578">
        <w:rPr>
          <w:rFonts w:eastAsia="Times New Roman" w:cs="Times New Roman"/>
          <w:kern w:val="0"/>
          <w:sz w:val="15"/>
          <w:szCs w:val="15"/>
          <w:lang w:eastAsia="ar-SA" w:bidi="ar-SA"/>
        </w:rPr>
        <w:t xml:space="preserve"> (Dz. U. z 2023 r., poz. 1605, 1720)</w:t>
      </w:r>
    </w:p>
  </w:footnote>
  <w:footnote w:id="11">
    <w:p w14:paraId="728738EE" w14:textId="77777777" w:rsidR="009F353E" w:rsidRPr="00265578" w:rsidRDefault="009F353E" w:rsidP="004F5ABD">
      <w:pPr>
        <w:pStyle w:val="Tekstprzypisudolnego"/>
        <w:ind w:left="567" w:hanging="567"/>
        <w:jc w:val="both"/>
        <w:rPr>
          <w:sz w:val="15"/>
          <w:szCs w:val="15"/>
        </w:rPr>
      </w:pPr>
      <w:r w:rsidRPr="00265578">
        <w:rPr>
          <w:sz w:val="15"/>
          <w:szCs w:val="15"/>
        </w:rPr>
        <w:t>***</w:t>
      </w:r>
      <w:r w:rsidRPr="00265578">
        <w:rPr>
          <w:sz w:val="15"/>
          <w:szCs w:val="15"/>
        </w:rPr>
        <w:tab/>
        <w:t xml:space="preserve">niepotrzebne skreślić. W przypadku braku aktualności podanych uprzednio informacji dodatkowo należy złożyć stosowną informację </w:t>
      </w:r>
      <w:r>
        <w:rPr>
          <w:sz w:val="15"/>
          <w:szCs w:val="15"/>
        </w:rPr>
        <w:br/>
      </w:r>
      <w:r w:rsidRPr="00265578">
        <w:rPr>
          <w:sz w:val="15"/>
          <w:szCs w:val="15"/>
        </w:rPr>
        <w:t>w tym zakresie, w szczególności określić jakich danych dotyczy zmiana i wskazać jej zakres</w:t>
      </w:r>
    </w:p>
    <w:p w14:paraId="489FF5C6" w14:textId="77777777" w:rsidR="009F353E" w:rsidRPr="00265578" w:rsidRDefault="009F353E" w:rsidP="00265578">
      <w:pPr>
        <w:widowControl/>
        <w:autoSpaceDN/>
        <w:ind w:left="567" w:hanging="567"/>
        <w:jc w:val="both"/>
        <w:textAlignment w:val="auto"/>
        <w:rPr>
          <w:rFonts w:eastAsia="Times New Roman" w:cs="Times New Roman"/>
          <w:kern w:val="0"/>
          <w:sz w:val="20"/>
          <w:szCs w:val="20"/>
          <w:lang w:eastAsia="ar-SA" w:bidi="ar-SA"/>
        </w:rPr>
      </w:pPr>
      <w:r w:rsidRPr="0008374C">
        <w:rPr>
          <w:rFonts w:eastAsia="Times New Roman" w:cs="Times New Roman"/>
          <w:color w:val="FFFFFF"/>
          <w:kern w:val="0"/>
          <w:sz w:val="20"/>
          <w:szCs w:val="20"/>
          <w:vertAlign w:val="superscript"/>
          <w:lang w:eastAsia="ar-SA" w:bidi="ar-SA"/>
        </w:rPr>
        <w:footnoteRef/>
      </w:r>
      <w:r>
        <w:rPr>
          <w:rFonts w:eastAsia="Times New Roman" w:cs="Times New Roman"/>
          <w:kern w:val="0"/>
          <w:sz w:val="20"/>
          <w:szCs w:val="20"/>
          <w:lang w:eastAsia="ar-SA" w:bidi="ar-SA"/>
        </w:rPr>
        <w:t xml:space="preserve"> </w:t>
      </w:r>
    </w:p>
  </w:footnote>
  <w:footnote w:id="12">
    <w:p w14:paraId="3BA49BC0" w14:textId="77777777" w:rsidR="009F353E" w:rsidRPr="00A206B2" w:rsidRDefault="009F353E" w:rsidP="009568AD">
      <w:pPr>
        <w:pStyle w:val="Tekstprzypisudolnego"/>
        <w:jc w:val="both"/>
        <w:rPr>
          <w:rFonts w:eastAsiaTheme="minorHAnsi"/>
          <w:sz w:val="15"/>
          <w:szCs w:val="15"/>
          <w:lang w:eastAsia="en-US"/>
        </w:rPr>
      </w:pPr>
      <w:r w:rsidRPr="00A206B2">
        <w:rPr>
          <w:rStyle w:val="Odwoanieprzypisudolnego"/>
          <w:sz w:val="15"/>
          <w:szCs w:val="15"/>
        </w:rPr>
        <w:footnoteRef/>
      </w:r>
      <w:r w:rsidRPr="00A206B2">
        <w:rPr>
          <w:sz w:val="15"/>
          <w:szCs w:val="15"/>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34F7E107" w14:textId="77777777" w:rsidR="009F353E" w:rsidRPr="00A206B2" w:rsidRDefault="009F353E" w:rsidP="00B40E5C">
      <w:pPr>
        <w:pStyle w:val="Tekstprzypisudolnego"/>
        <w:numPr>
          <w:ilvl w:val="0"/>
          <w:numId w:val="30"/>
        </w:numPr>
        <w:suppressAutoHyphens w:val="0"/>
        <w:rPr>
          <w:sz w:val="15"/>
          <w:szCs w:val="15"/>
        </w:rPr>
      </w:pPr>
      <w:r w:rsidRPr="00A206B2">
        <w:rPr>
          <w:sz w:val="15"/>
          <w:szCs w:val="15"/>
        </w:rPr>
        <w:t>obywateli rosyjskich lub osób fizycznych lub prawnych, podmiotów lub organów z siedzibą w Rosji;</w:t>
      </w:r>
    </w:p>
    <w:p w14:paraId="24809FF0" w14:textId="77777777" w:rsidR="009F353E" w:rsidRPr="00A206B2" w:rsidRDefault="009F353E" w:rsidP="00B40E5C">
      <w:pPr>
        <w:pStyle w:val="Tekstprzypisudolnego"/>
        <w:numPr>
          <w:ilvl w:val="0"/>
          <w:numId w:val="30"/>
        </w:numPr>
        <w:suppressAutoHyphens w:val="0"/>
        <w:jc w:val="both"/>
        <w:rPr>
          <w:sz w:val="15"/>
          <w:szCs w:val="15"/>
        </w:rPr>
      </w:pPr>
      <w:bookmarkStart w:id="37" w:name="_Hlk102557314"/>
      <w:r w:rsidRPr="00A206B2">
        <w:rPr>
          <w:sz w:val="15"/>
          <w:szCs w:val="15"/>
        </w:rPr>
        <w:t>osób prawnych, podmiotów lub organów, do których prawa własności bezpośrednio lub pośrednio w ponad 50% należą do podmiotu, o którym mowa w lit. a) niniejszego ustępu; lub</w:t>
      </w:r>
      <w:bookmarkEnd w:id="37"/>
    </w:p>
    <w:p w14:paraId="75847E38" w14:textId="77777777" w:rsidR="009F353E" w:rsidRPr="00A206B2" w:rsidRDefault="009F353E" w:rsidP="00B40E5C">
      <w:pPr>
        <w:pStyle w:val="Tekstprzypisudolnego"/>
        <w:numPr>
          <w:ilvl w:val="0"/>
          <w:numId w:val="30"/>
        </w:numPr>
        <w:suppressAutoHyphens w:val="0"/>
        <w:jc w:val="both"/>
        <w:rPr>
          <w:sz w:val="15"/>
          <w:szCs w:val="15"/>
        </w:rPr>
      </w:pPr>
      <w:r w:rsidRPr="00A206B2">
        <w:rPr>
          <w:sz w:val="15"/>
          <w:szCs w:val="15"/>
        </w:rPr>
        <w:t xml:space="preserve">osób fizycznych lub prawnych, podmiotów lub organów działających w imieniu lub pod kierunkiem podmiotu, o którym mowa w lit. a) </w:t>
      </w:r>
      <w:r>
        <w:rPr>
          <w:sz w:val="15"/>
          <w:szCs w:val="15"/>
        </w:rPr>
        <w:br/>
      </w:r>
      <w:r w:rsidRPr="00A206B2">
        <w:rPr>
          <w:sz w:val="15"/>
          <w:szCs w:val="15"/>
        </w:rPr>
        <w:t>lub b) niniejszego ustępu,</w:t>
      </w:r>
    </w:p>
    <w:p w14:paraId="76EB27D8" w14:textId="77777777" w:rsidR="009F353E" w:rsidRPr="00A206B2" w:rsidRDefault="009F353E" w:rsidP="009568AD">
      <w:pPr>
        <w:pStyle w:val="Tekstprzypisudolnego"/>
        <w:jc w:val="both"/>
        <w:rPr>
          <w:sz w:val="15"/>
          <w:szCs w:val="15"/>
        </w:rPr>
      </w:pPr>
      <w:r w:rsidRPr="00A206B2">
        <w:rPr>
          <w:sz w:val="15"/>
          <w:szCs w:val="15"/>
        </w:rPr>
        <w:t>w tym Podwykonawców, dostawców lub podmiotów, na których zdolności polega się w rozumieniu dyrektyw w sprawie zamówień publicznych, w przypadku gdy przypada na nich ponad 10% wartości zamówienia.</w:t>
      </w:r>
    </w:p>
  </w:footnote>
  <w:footnote w:id="13">
    <w:p w14:paraId="36649343" w14:textId="77777777" w:rsidR="009F353E" w:rsidRPr="00A206B2" w:rsidRDefault="009F353E" w:rsidP="009568AD">
      <w:pPr>
        <w:jc w:val="both"/>
        <w:rPr>
          <w:rFonts w:cs="Times New Roman"/>
          <w:color w:val="222222"/>
          <w:sz w:val="15"/>
          <w:szCs w:val="15"/>
        </w:rPr>
      </w:pPr>
      <w:r w:rsidRPr="00A206B2">
        <w:rPr>
          <w:rStyle w:val="Odwoanieprzypisudolnego"/>
          <w:rFonts w:cs="Times New Roman"/>
          <w:sz w:val="15"/>
          <w:szCs w:val="15"/>
        </w:rPr>
        <w:footnoteRef/>
      </w:r>
      <w:r w:rsidRPr="00A206B2">
        <w:rPr>
          <w:rFonts w:cs="Times New Roman"/>
          <w:sz w:val="15"/>
          <w:szCs w:val="15"/>
        </w:rPr>
        <w:t xml:space="preserve"> </w:t>
      </w:r>
      <w:r w:rsidRPr="00A206B2">
        <w:rPr>
          <w:rFonts w:cs="Times New Roman"/>
          <w:color w:val="222222"/>
          <w:sz w:val="15"/>
          <w:szCs w:val="15"/>
        </w:rPr>
        <w:t xml:space="preserve">Zgodnie z treścią art. 7 ust. 1 ustawy z dnia 13 kwietnia 2022 r. </w:t>
      </w:r>
      <w:r w:rsidRPr="00A206B2">
        <w:rPr>
          <w:rFonts w:cs="Times New Roman"/>
          <w:i/>
          <w:iCs/>
          <w:color w:val="222222"/>
          <w:sz w:val="15"/>
          <w:szCs w:val="15"/>
        </w:rPr>
        <w:t xml:space="preserve">o szczególnych rozwiązaniach w zakresie przeciwdziałania wspieraniu agresji </w:t>
      </w:r>
      <w:r>
        <w:rPr>
          <w:rFonts w:cs="Times New Roman"/>
          <w:i/>
          <w:iCs/>
          <w:color w:val="222222"/>
          <w:sz w:val="15"/>
          <w:szCs w:val="15"/>
        </w:rPr>
        <w:br/>
      </w:r>
      <w:r w:rsidRPr="00A206B2">
        <w:rPr>
          <w:rFonts w:cs="Times New Roman"/>
          <w:i/>
          <w:iCs/>
          <w:color w:val="222222"/>
          <w:sz w:val="15"/>
          <w:szCs w:val="15"/>
        </w:rPr>
        <w:t xml:space="preserve">na Ukrainę oraz służących ochronie bezpieczeństwa narodowego, </w:t>
      </w:r>
      <w:r w:rsidRPr="00A206B2">
        <w:rPr>
          <w:rFonts w:cs="Times New Roman"/>
          <w:color w:val="222222"/>
          <w:sz w:val="15"/>
          <w:szCs w:val="15"/>
        </w:rPr>
        <w:t xml:space="preserve">z </w:t>
      </w:r>
      <w:r w:rsidRPr="00A206B2">
        <w:rPr>
          <w:rFonts w:eastAsia="Times New Roman" w:cs="Times New Roman"/>
          <w:color w:val="222222"/>
          <w:sz w:val="15"/>
          <w:szCs w:val="15"/>
          <w:lang w:eastAsia="pl-PL"/>
        </w:rPr>
        <w:t>postępowania o udzielenie zamówienia publicznego lub konkursu prowadzonego na podstawie ustawy Pzp wyklucza się:</w:t>
      </w:r>
    </w:p>
    <w:p w14:paraId="4B724CAD" w14:textId="77777777" w:rsidR="009F353E" w:rsidRPr="00A206B2" w:rsidRDefault="009F353E" w:rsidP="009568AD">
      <w:pPr>
        <w:jc w:val="both"/>
        <w:rPr>
          <w:rFonts w:eastAsia="Times New Roman" w:cs="Times New Roman"/>
          <w:color w:val="222222"/>
          <w:sz w:val="15"/>
          <w:szCs w:val="15"/>
          <w:lang w:eastAsia="pl-PL"/>
        </w:rPr>
      </w:pPr>
      <w:r w:rsidRPr="00A206B2">
        <w:rPr>
          <w:rFonts w:eastAsia="Times New Roman" w:cs="Times New Roman"/>
          <w:color w:val="222222"/>
          <w:sz w:val="15"/>
          <w:szCs w:val="15"/>
          <w:lang w:eastAsia="pl-PL"/>
        </w:rPr>
        <w:t xml:space="preserve">1) </w:t>
      </w:r>
      <w:r>
        <w:rPr>
          <w:rFonts w:eastAsia="Times New Roman" w:cs="Times New Roman"/>
          <w:color w:val="222222"/>
          <w:sz w:val="15"/>
          <w:szCs w:val="15"/>
          <w:lang w:eastAsia="pl-PL"/>
        </w:rPr>
        <w:t>W</w:t>
      </w:r>
      <w:r w:rsidRPr="00A206B2">
        <w:rPr>
          <w:rFonts w:eastAsia="Times New Roman" w:cs="Times New Roman"/>
          <w:color w:val="222222"/>
          <w:sz w:val="15"/>
          <w:szCs w:val="15"/>
          <w:lang w:eastAsia="pl-PL"/>
        </w:rPr>
        <w:t xml:space="preserve">ykonawcę oraz uczestnika konkursu wymienionego w wykazach określonych w rozporządzeniu 765/2006 i rozporządzeniu 269/2014 </w:t>
      </w:r>
      <w:r>
        <w:rPr>
          <w:rFonts w:eastAsia="Times New Roman" w:cs="Times New Roman"/>
          <w:color w:val="222222"/>
          <w:sz w:val="15"/>
          <w:szCs w:val="15"/>
          <w:lang w:eastAsia="pl-PL"/>
        </w:rPr>
        <w:br/>
      </w:r>
      <w:r w:rsidRPr="00A206B2">
        <w:rPr>
          <w:rFonts w:eastAsia="Times New Roman" w:cs="Times New Roman"/>
          <w:color w:val="222222"/>
          <w:sz w:val="15"/>
          <w:szCs w:val="15"/>
          <w:lang w:eastAsia="pl-PL"/>
        </w:rPr>
        <w:t>albo wpisanego na listę na podstawie decyzji w sprawie wpisu na listę rozstrzygającej o zastosowaniu środka, o którym mowa w art. 1 pkt 3 ustawy;</w:t>
      </w:r>
    </w:p>
    <w:p w14:paraId="7AF472CB" w14:textId="77777777" w:rsidR="009F353E" w:rsidRPr="00BF1CAD" w:rsidRDefault="009F353E" w:rsidP="008460AD">
      <w:pPr>
        <w:jc w:val="both"/>
        <w:rPr>
          <w:rFonts w:eastAsia="Times New Roman" w:cs="Times New Roman"/>
          <w:color w:val="222222"/>
          <w:sz w:val="15"/>
          <w:szCs w:val="15"/>
          <w:lang w:eastAsia="pl-PL"/>
        </w:rPr>
      </w:pPr>
      <w:r w:rsidRPr="00A206B2">
        <w:rPr>
          <w:rFonts w:cs="Times New Roman"/>
          <w:color w:val="222222"/>
          <w:sz w:val="15"/>
          <w:szCs w:val="15"/>
        </w:rPr>
        <w:t xml:space="preserve">2) </w:t>
      </w:r>
      <w:r>
        <w:rPr>
          <w:rFonts w:cs="Times New Roman"/>
          <w:color w:val="222222"/>
          <w:sz w:val="15"/>
          <w:szCs w:val="15"/>
        </w:rPr>
        <w:t>W</w:t>
      </w:r>
      <w:r w:rsidRPr="00A206B2">
        <w:rPr>
          <w:rFonts w:eastAsia="Times New Roman" w:cs="Times New Roman"/>
          <w:color w:val="222222"/>
          <w:sz w:val="15"/>
          <w:szCs w:val="15"/>
          <w:lang w:eastAsia="pl-PL"/>
        </w:rPr>
        <w:t xml:space="preserve">ykonawcę oraz uczestnika konkursu, którego beneficjentem rzeczywistym w rozumieniu ustawy z dnia 1 marca 2018 r. </w:t>
      </w:r>
      <w:r w:rsidRPr="00A206B2">
        <w:rPr>
          <w:rFonts w:eastAsia="Times New Roman" w:cs="Times New Roman"/>
          <w:i/>
          <w:color w:val="222222"/>
          <w:sz w:val="15"/>
          <w:szCs w:val="15"/>
          <w:lang w:eastAsia="pl-PL"/>
        </w:rPr>
        <w:t>o przeciwdziałaniu praniu pieniędzy oraz finansowaniu terroryzmu</w:t>
      </w:r>
      <w:r w:rsidRPr="00A206B2">
        <w:rPr>
          <w:rFonts w:eastAsia="Times New Roman" w:cs="Times New Roman"/>
          <w:color w:val="222222"/>
          <w:sz w:val="15"/>
          <w:szCs w:val="15"/>
          <w:lang w:eastAsia="pl-PL"/>
        </w:rPr>
        <w:t xml:space="preserve"> (Dz. U. </w:t>
      </w:r>
      <w:r w:rsidRPr="008460AD">
        <w:rPr>
          <w:rFonts w:eastAsia="Times New Roman" w:cs="Times New Roman"/>
          <w:color w:val="222222"/>
          <w:sz w:val="15"/>
          <w:szCs w:val="15"/>
          <w:lang w:eastAsia="pl-PL"/>
        </w:rPr>
        <w:t>z 2025 r.</w:t>
      </w:r>
      <w:r>
        <w:rPr>
          <w:rFonts w:eastAsia="Times New Roman" w:cs="Times New Roman"/>
          <w:color w:val="222222"/>
          <w:sz w:val="15"/>
          <w:szCs w:val="15"/>
          <w:lang w:eastAsia="pl-PL"/>
        </w:rPr>
        <w:t xml:space="preserve"> </w:t>
      </w:r>
      <w:r w:rsidRPr="008460AD">
        <w:rPr>
          <w:rFonts w:eastAsia="Times New Roman" w:cs="Times New Roman"/>
          <w:color w:val="222222"/>
          <w:sz w:val="15"/>
          <w:szCs w:val="15"/>
          <w:lang w:eastAsia="pl-PL"/>
        </w:rPr>
        <w:t>poz. 644</w:t>
      </w:r>
      <w:r>
        <w:rPr>
          <w:rFonts w:eastAsia="Times New Roman" w:cs="Times New Roman"/>
          <w:color w:val="222222"/>
          <w:sz w:val="15"/>
          <w:szCs w:val="15"/>
          <w:lang w:eastAsia="pl-PL"/>
        </w:rPr>
        <w:t xml:space="preserve">) </w:t>
      </w:r>
      <w:r w:rsidRPr="00A206B2">
        <w:rPr>
          <w:rFonts w:eastAsia="Times New Roman" w:cs="Times New Roman"/>
          <w:color w:val="222222"/>
          <w:sz w:val="15"/>
          <w:szCs w:val="15"/>
          <w:lang w:eastAsia="pl-PL"/>
        </w:rPr>
        <w:t>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EE4CFCF" w14:textId="77777777" w:rsidR="009F353E" w:rsidRDefault="009F353E" w:rsidP="009568AD">
      <w:pPr>
        <w:jc w:val="both"/>
        <w:rPr>
          <w:rFonts w:ascii="Arial" w:hAnsi="Arial"/>
          <w:sz w:val="16"/>
          <w:szCs w:val="16"/>
        </w:rPr>
      </w:pPr>
      <w:r w:rsidRPr="00A206B2">
        <w:rPr>
          <w:rFonts w:eastAsia="Times New Roman" w:cs="Times New Roman"/>
          <w:color w:val="222222"/>
          <w:sz w:val="15"/>
          <w:szCs w:val="15"/>
          <w:lang w:eastAsia="pl-PL"/>
        </w:rPr>
        <w:t xml:space="preserve">3) </w:t>
      </w:r>
      <w:r>
        <w:rPr>
          <w:rFonts w:eastAsia="Times New Roman" w:cs="Times New Roman"/>
          <w:color w:val="222222"/>
          <w:sz w:val="15"/>
          <w:szCs w:val="15"/>
          <w:lang w:eastAsia="pl-PL"/>
        </w:rPr>
        <w:t>W</w:t>
      </w:r>
      <w:r w:rsidRPr="00A206B2">
        <w:rPr>
          <w:rFonts w:eastAsia="Times New Roman" w:cs="Times New Roman"/>
          <w:color w:val="222222"/>
          <w:sz w:val="15"/>
          <w:szCs w:val="15"/>
          <w:lang w:eastAsia="pl-PL"/>
        </w:rPr>
        <w:t xml:space="preserve">ykonawcę oraz uczestnika konkursu, którego jednostką dominującą w rozumieniu art. 3 ust. 1 pkt 37 ustawy z dnia 29 września 1994 r. </w:t>
      </w:r>
      <w:r>
        <w:rPr>
          <w:rFonts w:eastAsia="Times New Roman" w:cs="Times New Roman"/>
          <w:color w:val="222222"/>
          <w:sz w:val="15"/>
          <w:szCs w:val="15"/>
          <w:lang w:eastAsia="pl-PL"/>
        </w:rPr>
        <w:br/>
      </w:r>
      <w:r w:rsidRPr="00A206B2">
        <w:rPr>
          <w:rFonts w:eastAsia="Times New Roman" w:cs="Times New Roman"/>
          <w:i/>
          <w:color w:val="222222"/>
          <w:sz w:val="15"/>
          <w:szCs w:val="15"/>
          <w:lang w:eastAsia="pl-PL"/>
        </w:rPr>
        <w:t>o rachunkowości</w:t>
      </w:r>
      <w:r w:rsidRPr="00A206B2">
        <w:rPr>
          <w:rFonts w:eastAsia="Times New Roman" w:cs="Times New Roman"/>
          <w:color w:val="222222"/>
          <w:sz w:val="15"/>
          <w:szCs w:val="15"/>
          <w:lang w:eastAsia="pl-PL"/>
        </w:rPr>
        <w:t xml:space="preserve"> (</w:t>
      </w:r>
      <w:r w:rsidRPr="00072F99">
        <w:rPr>
          <w:rFonts w:eastAsia="Times New Roman" w:cs="Times New Roman"/>
          <w:color w:val="222222"/>
          <w:sz w:val="15"/>
          <w:szCs w:val="15"/>
          <w:lang w:eastAsia="pl-PL"/>
        </w:rPr>
        <w:t>Dz. U. z 2023 r. poz. 120</w:t>
      </w:r>
      <w:r>
        <w:rPr>
          <w:rFonts w:eastAsia="Times New Roman" w:cs="Times New Roman"/>
          <w:color w:val="222222"/>
          <w:sz w:val="15"/>
          <w:szCs w:val="15"/>
          <w:lang w:eastAsia="pl-PL"/>
        </w:rPr>
        <w:t xml:space="preserve"> z późn. zm.</w:t>
      </w:r>
      <w:r w:rsidRPr="00A206B2">
        <w:rPr>
          <w:rFonts w:eastAsia="Times New Roman" w:cs="Times New Roman"/>
          <w:color w:val="222222"/>
          <w:sz w:val="15"/>
          <w:szCs w:val="15"/>
          <w:lang w:eastAsia="pl-P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14">
    <w:p w14:paraId="7B04E7A0" w14:textId="77777777" w:rsidR="009F353E" w:rsidRPr="00BA17F6" w:rsidRDefault="009F353E" w:rsidP="00A23F77">
      <w:pPr>
        <w:pStyle w:val="Tekstprzypisudolnego"/>
        <w:jc w:val="both"/>
        <w:rPr>
          <w:sz w:val="13"/>
          <w:szCs w:val="13"/>
        </w:rPr>
      </w:pPr>
      <w:r w:rsidRPr="00BA17F6">
        <w:rPr>
          <w:rStyle w:val="Odwoanieprzypisudolnego"/>
          <w:sz w:val="13"/>
          <w:szCs w:val="13"/>
        </w:rPr>
        <w:footnoteRef/>
      </w:r>
      <w:r w:rsidRPr="00BA17F6">
        <w:rPr>
          <w:sz w:val="13"/>
          <w:szCs w:val="13"/>
        </w:rPr>
        <w:t xml:space="preserve"> Zgodnie z treścią art. 5k ust. 1 rozporządzenia 833/2014 w brzmieniu nadanym rozporządzeniem 20</w:t>
      </w:r>
      <w:r>
        <w:rPr>
          <w:sz w:val="13"/>
          <w:szCs w:val="13"/>
        </w:rPr>
        <w:t xml:space="preserve">22/576 zakazuje się udzielania </w:t>
      </w:r>
      <w:r w:rsidRPr="00BA17F6">
        <w:rPr>
          <w:sz w:val="13"/>
          <w:szCs w:val="13"/>
        </w:rPr>
        <w:t>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w:t>
      </w:r>
      <w:r>
        <w:rPr>
          <w:sz w:val="13"/>
          <w:szCs w:val="13"/>
        </w:rPr>
        <w:t xml:space="preserve">t. a)–d), lit. f)–h) i lit. j) </w:t>
      </w:r>
      <w:r w:rsidRPr="00BA17F6">
        <w:rPr>
          <w:sz w:val="13"/>
          <w:szCs w:val="13"/>
        </w:rPr>
        <w:t>dyrektywy 2009/81/WE na rzecz lub z udziałem:</w:t>
      </w:r>
    </w:p>
    <w:p w14:paraId="0636E482" w14:textId="77777777" w:rsidR="009F353E" w:rsidRPr="00BA17F6" w:rsidRDefault="009F353E" w:rsidP="00B40E5C">
      <w:pPr>
        <w:pStyle w:val="Tekstprzypisudolnego"/>
        <w:numPr>
          <w:ilvl w:val="0"/>
          <w:numId w:val="34"/>
        </w:numPr>
        <w:suppressAutoHyphens w:val="0"/>
        <w:ind w:left="284" w:hanging="284"/>
        <w:rPr>
          <w:sz w:val="13"/>
          <w:szCs w:val="13"/>
        </w:rPr>
      </w:pPr>
      <w:r w:rsidRPr="00BA17F6">
        <w:rPr>
          <w:sz w:val="13"/>
          <w:szCs w:val="13"/>
        </w:rPr>
        <w:t>obywateli rosyjskich lub osób fizycznych lub prawnych, podmiotów lub organów z siedzibą w Rosji;</w:t>
      </w:r>
    </w:p>
    <w:p w14:paraId="02E8FA9D" w14:textId="77777777" w:rsidR="009F353E" w:rsidRPr="00BA17F6" w:rsidRDefault="009F353E" w:rsidP="00B40E5C">
      <w:pPr>
        <w:pStyle w:val="Tekstprzypisudolnego"/>
        <w:numPr>
          <w:ilvl w:val="0"/>
          <w:numId w:val="34"/>
        </w:numPr>
        <w:suppressAutoHyphens w:val="0"/>
        <w:ind w:left="284" w:hanging="284"/>
        <w:jc w:val="both"/>
        <w:rPr>
          <w:sz w:val="13"/>
          <w:szCs w:val="13"/>
        </w:rPr>
      </w:pPr>
      <w:r w:rsidRPr="00BA17F6">
        <w:rPr>
          <w:sz w:val="13"/>
          <w:szCs w:val="13"/>
        </w:rPr>
        <w:t>osób prawnych, podmiotów lub organów, do których prawa własności bezpośrednio lub pośrednio w ponad 50% należą do podmiotu, o którym mowa w lit. a) niniejszego ustępu; lub</w:t>
      </w:r>
    </w:p>
    <w:p w14:paraId="3EE31308" w14:textId="77777777" w:rsidR="009F353E" w:rsidRPr="002920FB" w:rsidRDefault="009F353E" w:rsidP="00B40E5C">
      <w:pPr>
        <w:pStyle w:val="Tekstprzypisudolnego"/>
        <w:numPr>
          <w:ilvl w:val="0"/>
          <w:numId w:val="34"/>
        </w:numPr>
        <w:suppressAutoHyphens w:val="0"/>
        <w:ind w:left="284" w:hanging="284"/>
        <w:jc w:val="both"/>
        <w:rPr>
          <w:sz w:val="13"/>
          <w:szCs w:val="13"/>
        </w:rPr>
      </w:pPr>
      <w:r w:rsidRPr="00BA17F6">
        <w:rPr>
          <w:sz w:val="13"/>
          <w:szCs w:val="13"/>
        </w:rPr>
        <w:t>osób fizycznych lub prawnych, podmiotów lub organów działających w imieniu lub pod kierunkiem podmiotu, o którym mowa w lit. a) lub b) niniejszego ustępu,</w:t>
      </w:r>
      <w:r>
        <w:rPr>
          <w:sz w:val="13"/>
          <w:szCs w:val="13"/>
        </w:rPr>
        <w:t xml:space="preserve"> </w:t>
      </w:r>
      <w:r>
        <w:rPr>
          <w:sz w:val="13"/>
          <w:szCs w:val="13"/>
        </w:rPr>
        <w:br/>
      </w:r>
      <w:r w:rsidRPr="002920FB">
        <w:rPr>
          <w:sz w:val="13"/>
          <w:szCs w:val="13"/>
        </w:rPr>
        <w:t xml:space="preserve">w tym Podwykonawców, dostawców lub podmiotów, na których zdolności polega się w rozumieniu dyrektyw w sprawie zamówień publicznych, w przypadku </w:t>
      </w:r>
      <w:r>
        <w:rPr>
          <w:sz w:val="13"/>
          <w:szCs w:val="13"/>
        </w:rPr>
        <w:br/>
      </w:r>
      <w:r w:rsidRPr="002920FB">
        <w:rPr>
          <w:sz w:val="13"/>
          <w:szCs w:val="13"/>
        </w:rPr>
        <w:t>gdy przypada na nich ponad 10% wartości zamówienia.</w:t>
      </w:r>
    </w:p>
  </w:footnote>
  <w:footnote w:id="15">
    <w:p w14:paraId="285DE404" w14:textId="77777777" w:rsidR="009F353E" w:rsidRPr="00BA17F6" w:rsidRDefault="009F353E" w:rsidP="00A23F77">
      <w:pPr>
        <w:jc w:val="both"/>
        <w:rPr>
          <w:rFonts w:cs="Times New Roman"/>
          <w:color w:val="222222"/>
          <w:sz w:val="13"/>
          <w:szCs w:val="13"/>
        </w:rPr>
      </w:pPr>
      <w:r w:rsidRPr="00BA17F6">
        <w:rPr>
          <w:rStyle w:val="Odwoanieprzypisudolnego"/>
          <w:rFonts w:cs="Times New Roman"/>
          <w:sz w:val="13"/>
          <w:szCs w:val="13"/>
        </w:rPr>
        <w:footnoteRef/>
      </w:r>
      <w:r w:rsidRPr="00BA17F6">
        <w:rPr>
          <w:rFonts w:cs="Times New Roman"/>
          <w:sz w:val="13"/>
          <w:szCs w:val="13"/>
        </w:rPr>
        <w:t xml:space="preserve"> </w:t>
      </w:r>
      <w:r w:rsidRPr="00BA17F6">
        <w:rPr>
          <w:rFonts w:cs="Times New Roman"/>
          <w:color w:val="222222"/>
          <w:sz w:val="13"/>
          <w:szCs w:val="13"/>
        </w:rPr>
        <w:t xml:space="preserve">Zgodnie z treścią art. 7 ust. 1 ustawy z dnia 13 kwietnia 2022 r. </w:t>
      </w:r>
      <w:r w:rsidRPr="00BA17F6">
        <w:rPr>
          <w:rFonts w:cs="Times New Roman"/>
          <w:i/>
          <w:iCs/>
          <w:color w:val="222222"/>
          <w:sz w:val="13"/>
          <w:szCs w:val="13"/>
        </w:rPr>
        <w:t xml:space="preserve">o szczególnych rozwiązaniach w zakresie przeciwdziałania wspieraniu agresji na Ukrainę oraz służących ochronie bezpieczeństwa narodowego, </w:t>
      </w:r>
      <w:r w:rsidRPr="00BA17F6">
        <w:rPr>
          <w:rFonts w:cs="Times New Roman"/>
          <w:color w:val="222222"/>
          <w:sz w:val="13"/>
          <w:szCs w:val="13"/>
        </w:rPr>
        <w:t xml:space="preserve">z </w:t>
      </w:r>
      <w:r w:rsidRPr="00BA17F6">
        <w:rPr>
          <w:rFonts w:eastAsia="Times New Roman" w:cs="Times New Roman"/>
          <w:color w:val="222222"/>
          <w:sz w:val="13"/>
          <w:szCs w:val="13"/>
          <w:lang w:eastAsia="pl-PL"/>
        </w:rPr>
        <w:t>postępowania o udzielenie zamówienia publicznego lub konkursu prowadzonego na podstawie ustawy Pzp wyklucza się:</w:t>
      </w:r>
    </w:p>
    <w:p w14:paraId="35012A39" w14:textId="77777777" w:rsidR="009F353E" w:rsidRPr="00BA17F6" w:rsidRDefault="009F353E" w:rsidP="00A23F77">
      <w:pPr>
        <w:jc w:val="both"/>
        <w:rPr>
          <w:rFonts w:eastAsia="Times New Roman" w:cs="Times New Roman"/>
          <w:color w:val="222222"/>
          <w:sz w:val="13"/>
          <w:szCs w:val="13"/>
          <w:lang w:eastAsia="pl-PL"/>
        </w:rPr>
      </w:pPr>
      <w:r w:rsidRPr="00BA17F6">
        <w:rPr>
          <w:rFonts w:eastAsia="Times New Roman" w:cs="Times New Roman"/>
          <w:color w:val="222222"/>
          <w:sz w:val="13"/>
          <w:szCs w:val="13"/>
          <w:lang w:eastAsia="pl-PL"/>
        </w:rPr>
        <w:t xml:space="preserve">1) </w:t>
      </w:r>
      <w:r>
        <w:rPr>
          <w:rFonts w:eastAsia="Times New Roman" w:cs="Times New Roman"/>
          <w:color w:val="222222"/>
          <w:sz w:val="13"/>
          <w:szCs w:val="13"/>
          <w:lang w:eastAsia="pl-PL"/>
        </w:rPr>
        <w:t>W</w:t>
      </w:r>
      <w:r w:rsidRPr="00BA17F6">
        <w:rPr>
          <w:rFonts w:eastAsia="Times New Roman" w:cs="Times New Roman"/>
          <w:color w:val="222222"/>
          <w:sz w:val="13"/>
          <w:szCs w:val="13"/>
          <w:lang w:eastAsia="pl-PL"/>
        </w:rPr>
        <w:t>ykonawcę oraz uczestnika konkursu wymienionego w wykazach określonych w rozporządzeniu 765/</w:t>
      </w:r>
      <w:r>
        <w:rPr>
          <w:rFonts w:eastAsia="Times New Roman" w:cs="Times New Roman"/>
          <w:color w:val="222222"/>
          <w:sz w:val="13"/>
          <w:szCs w:val="13"/>
          <w:lang w:eastAsia="pl-PL"/>
        </w:rPr>
        <w:t xml:space="preserve">2006 i rozporządzeniu 269/2014 </w:t>
      </w:r>
      <w:r w:rsidRPr="00BA17F6">
        <w:rPr>
          <w:rFonts w:eastAsia="Times New Roman" w:cs="Times New Roman"/>
          <w:color w:val="222222"/>
          <w:sz w:val="13"/>
          <w:szCs w:val="13"/>
          <w:lang w:eastAsia="pl-PL"/>
        </w:rPr>
        <w:t>albo wpisanego na listę na podstawie decyzji w sprawie wpisu na listę rozstrzygającej o zastosowaniu środka, o którym mowa w art. 1 pkt 3 ustawy;</w:t>
      </w:r>
    </w:p>
    <w:p w14:paraId="08BD8C1A" w14:textId="77777777" w:rsidR="009F353E" w:rsidRPr="00BF1CAD" w:rsidRDefault="009F353E" w:rsidP="00BF1CAD">
      <w:pPr>
        <w:jc w:val="both"/>
        <w:rPr>
          <w:rFonts w:eastAsia="Times New Roman" w:cs="Times New Roman"/>
          <w:color w:val="222222"/>
          <w:sz w:val="13"/>
          <w:szCs w:val="13"/>
          <w:lang w:eastAsia="pl-PL"/>
        </w:rPr>
      </w:pPr>
      <w:r w:rsidRPr="00BA17F6">
        <w:rPr>
          <w:rFonts w:cs="Times New Roman"/>
          <w:color w:val="222222"/>
          <w:sz w:val="13"/>
          <w:szCs w:val="13"/>
        </w:rPr>
        <w:t xml:space="preserve">2) </w:t>
      </w:r>
      <w:r>
        <w:rPr>
          <w:rFonts w:cs="Times New Roman"/>
          <w:color w:val="222222"/>
          <w:sz w:val="13"/>
          <w:szCs w:val="13"/>
        </w:rPr>
        <w:t>W</w:t>
      </w:r>
      <w:r w:rsidRPr="00BA17F6">
        <w:rPr>
          <w:rFonts w:eastAsia="Times New Roman" w:cs="Times New Roman"/>
          <w:color w:val="222222"/>
          <w:sz w:val="13"/>
          <w:szCs w:val="13"/>
          <w:lang w:eastAsia="pl-PL"/>
        </w:rPr>
        <w:t xml:space="preserve">ykonawcę oraz uczestnika konkursu, którego beneficjentem rzeczywistym w rozumieniu ustawy z dnia 1 marca 2018 r. </w:t>
      </w:r>
      <w:r w:rsidRPr="00BA17F6">
        <w:rPr>
          <w:rFonts w:eastAsia="Times New Roman" w:cs="Times New Roman"/>
          <w:i/>
          <w:color w:val="222222"/>
          <w:sz w:val="13"/>
          <w:szCs w:val="13"/>
          <w:lang w:eastAsia="pl-PL"/>
        </w:rPr>
        <w:t xml:space="preserve">o przeciwdziałaniu praniu pieniędzy </w:t>
      </w:r>
      <w:r>
        <w:rPr>
          <w:rFonts w:eastAsia="Times New Roman" w:cs="Times New Roman"/>
          <w:i/>
          <w:color w:val="222222"/>
          <w:sz w:val="13"/>
          <w:szCs w:val="13"/>
          <w:lang w:eastAsia="pl-PL"/>
        </w:rPr>
        <w:br/>
      </w:r>
      <w:r w:rsidRPr="00BA17F6">
        <w:rPr>
          <w:rFonts w:eastAsia="Times New Roman" w:cs="Times New Roman"/>
          <w:i/>
          <w:color w:val="222222"/>
          <w:sz w:val="13"/>
          <w:szCs w:val="13"/>
          <w:lang w:eastAsia="pl-PL"/>
        </w:rPr>
        <w:t>oraz finansowaniu terroryzmu</w:t>
      </w:r>
      <w:r w:rsidRPr="00BA17F6">
        <w:rPr>
          <w:rFonts w:eastAsia="Times New Roman" w:cs="Times New Roman"/>
          <w:color w:val="222222"/>
          <w:sz w:val="13"/>
          <w:szCs w:val="13"/>
          <w:lang w:eastAsia="pl-PL"/>
        </w:rPr>
        <w:t xml:space="preserve"> (Dz. U. </w:t>
      </w:r>
      <w:r w:rsidRPr="00BF1CAD">
        <w:rPr>
          <w:rFonts w:eastAsia="Times New Roman" w:cs="Times New Roman"/>
          <w:color w:val="222222"/>
          <w:sz w:val="13"/>
          <w:szCs w:val="13"/>
          <w:lang w:eastAsia="pl-PL"/>
        </w:rPr>
        <w:t>z 2025 r.</w:t>
      </w:r>
      <w:r>
        <w:rPr>
          <w:rFonts w:eastAsia="Times New Roman" w:cs="Times New Roman"/>
          <w:color w:val="222222"/>
          <w:sz w:val="13"/>
          <w:szCs w:val="13"/>
          <w:lang w:eastAsia="pl-PL"/>
        </w:rPr>
        <w:t xml:space="preserve"> </w:t>
      </w:r>
      <w:r w:rsidRPr="00BF1CAD">
        <w:rPr>
          <w:rFonts w:eastAsia="Times New Roman" w:cs="Times New Roman"/>
          <w:color w:val="222222"/>
          <w:sz w:val="13"/>
          <w:szCs w:val="13"/>
          <w:lang w:eastAsia="pl-PL"/>
        </w:rPr>
        <w:t>poz. 644</w:t>
      </w:r>
      <w:r w:rsidRPr="00BA17F6">
        <w:rPr>
          <w:rFonts w:eastAsia="Times New Roman" w:cs="Times New Roman"/>
          <w:color w:val="222222"/>
          <w:sz w:val="13"/>
          <w:szCs w:val="13"/>
          <w:lang w:eastAsia="pl-PL"/>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AB4682E" w14:textId="77777777" w:rsidR="009F353E" w:rsidRPr="00BA17F6" w:rsidRDefault="009F353E" w:rsidP="00A23F77">
      <w:pPr>
        <w:jc w:val="both"/>
        <w:rPr>
          <w:rFonts w:cs="Times New Roman"/>
          <w:sz w:val="13"/>
          <w:szCs w:val="13"/>
        </w:rPr>
      </w:pPr>
      <w:r w:rsidRPr="00BA17F6">
        <w:rPr>
          <w:rFonts w:eastAsia="Times New Roman" w:cs="Times New Roman"/>
          <w:color w:val="222222"/>
          <w:sz w:val="13"/>
          <w:szCs w:val="13"/>
          <w:lang w:eastAsia="pl-PL"/>
        </w:rPr>
        <w:t xml:space="preserve">3) </w:t>
      </w:r>
      <w:r>
        <w:rPr>
          <w:rFonts w:eastAsia="Times New Roman" w:cs="Times New Roman"/>
          <w:color w:val="222222"/>
          <w:sz w:val="13"/>
          <w:szCs w:val="13"/>
          <w:lang w:eastAsia="pl-PL"/>
        </w:rPr>
        <w:t>W</w:t>
      </w:r>
      <w:r w:rsidRPr="00BA17F6">
        <w:rPr>
          <w:rFonts w:eastAsia="Times New Roman" w:cs="Times New Roman"/>
          <w:color w:val="222222"/>
          <w:sz w:val="13"/>
          <w:szCs w:val="13"/>
          <w:lang w:eastAsia="pl-PL"/>
        </w:rPr>
        <w:t>ykonawcę oraz uczestnika konkursu, którego jednostką dominującą w rozumieniu art. 3 ust. 1 pkt 37 ust</w:t>
      </w:r>
      <w:r>
        <w:rPr>
          <w:rFonts w:eastAsia="Times New Roman" w:cs="Times New Roman"/>
          <w:color w:val="222222"/>
          <w:sz w:val="13"/>
          <w:szCs w:val="13"/>
          <w:lang w:eastAsia="pl-PL"/>
        </w:rPr>
        <w:t xml:space="preserve">awy z dnia 29 września 1994 r. </w:t>
      </w:r>
      <w:r w:rsidRPr="00BA17F6">
        <w:rPr>
          <w:rFonts w:eastAsia="Times New Roman" w:cs="Times New Roman"/>
          <w:i/>
          <w:color w:val="222222"/>
          <w:sz w:val="13"/>
          <w:szCs w:val="13"/>
          <w:lang w:eastAsia="pl-PL"/>
        </w:rPr>
        <w:t>o rachunkowości</w:t>
      </w:r>
      <w:r w:rsidRPr="00BA17F6">
        <w:rPr>
          <w:rFonts w:eastAsia="Times New Roman" w:cs="Times New Roman"/>
          <w:color w:val="222222"/>
          <w:sz w:val="13"/>
          <w:szCs w:val="13"/>
          <w:lang w:eastAsia="pl-PL"/>
        </w:rPr>
        <w:t xml:space="preserve"> </w:t>
      </w:r>
      <w:r>
        <w:rPr>
          <w:rFonts w:eastAsia="Times New Roman" w:cs="Times New Roman"/>
          <w:color w:val="222222"/>
          <w:sz w:val="13"/>
          <w:szCs w:val="13"/>
          <w:lang w:eastAsia="pl-PL"/>
        </w:rPr>
        <w:br/>
      </w:r>
      <w:r w:rsidRPr="00BA17F6">
        <w:rPr>
          <w:rFonts w:eastAsia="Times New Roman" w:cs="Times New Roman"/>
          <w:color w:val="222222"/>
          <w:sz w:val="13"/>
          <w:szCs w:val="13"/>
          <w:lang w:eastAsia="pl-PL"/>
        </w:rPr>
        <w:t>(</w:t>
      </w:r>
      <w:r w:rsidRPr="006C4D7E">
        <w:rPr>
          <w:rFonts w:eastAsia="Times New Roman" w:cs="Times New Roman"/>
          <w:color w:val="222222"/>
          <w:sz w:val="13"/>
          <w:szCs w:val="13"/>
          <w:lang w:eastAsia="pl-PL"/>
        </w:rPr>
        <w:t>Dz. U. z 2023 r. poz. 120</w:t>
      </w:r>
      <w:r>
        <w:rPr>
          <w:rFonts w:eastAsia="Times New Roman" w:cs="Times New Roman"/>
          <w:color w:val="222222"/>
          <w:sz w:val="13"/>
          <w:szCs w:val="13"/>
          <w:lang w:eastAsia="pl-PL"/>
        </w:rPr>
        <w:t xml:space="preserve"> z póżn. zm.</w:t>
      </w:r>
      <w:r w:rsidRPr="00BA17F6">
        <w:rPr>
          <w:rFonts w:eastAsia="Times New Roman" w:cs="Times New Roman"/>
          <w:color w:val="222222"/>
          <w:sz w:val="13"/>
          <w:szCs w:val="13"/>
          <w:lang w:eastAsia="pl-PL"/>
        </w:rPr>
        <w:t>), jest podmiot wymieniony w wykazach określo</w:t>
      </w:r>
      <w:r>
        <w:rPr>
          <w:rFonts w:eastAsia="Times New Roman" w:cs="Times New Roman"/>
          <w:color w:val="222222"/>
          <w:sz w:val="13"/>
          <w:szCs w:val="13"/>
          <w:lang w:eastAsia="pl-PL"/>
        </w:rPr>
        <w:t xml:space="preserve">nych w rozporządzeniu 765/2006 </w:t>
      </w:r>
      <w:r w:rsidRPr="00BA17F6">
        <w:rPr>
          <w:rFonts w:eastAsia="Times New Roman" w:cs="Times New Roman"/>
          <w:color w:val="222222"/>
          <w:sz w:val="13"/>
          <w:szCs w:val="13"/>
          <w:lang w:eastAsia="pl-PL"/>
        </w:rPr>
        <w:t>i rozporządzeniu 269/2014 albo wpisany na listę</w:t>
      </w:r>
      <w:r>
        <w:rPr>
          <w:rFonts w:eastAsia="Times New Roman" w:cs="Times New Roman"/>
          <w:color w:val="222222"/>
          <w:sz w:val="13"/>
          <w:szCs w:val="13"/>
          <w:lang w:eastAsia="pl-PL"/>
        </w:rPr>
        <w:br/>
        <w:t>l</w:t>
      </w:r>
      <w:r w:rsidRPr="00BA17F6">
        <w:rPr>
          <w:rFonts w:eastAsia="Times New Roman" w:cs="Times New Roman"/>
          <w:color w:val="222222"/>
          <w:sz w:val="13"/>
          <w:szCs w:val="13"/>
          <w:lang w:eastAsia="pl-PL"/>
        </w:rPr>
        <w:t>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3"/>
    <w:multiLevelType w:val="singleLevel"/>
    <w:tmpl w:val="00000003"/>
    <w:name w:val="WW8Num14"/>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4"/>
    <w:multiLevelType w:val="singleLevel"/>
    <w:tmpl w:val="A2029B52"/>
    <w:name w:val="WW8Num3"/>
    <w:lvl w:ilvl="0">
      <w:start w:val="2"/>
      <w:numFmt w:val="decimal"/>
      <w:lvlText w:val="%1."/>
      <w:lvlJc w:val="left"/>
      <w:pPr>
        <w:tabs>
          <w:tab w:val="num" w:pos="1080"/>
        </w:tabs>
        <w:ind w:left="1080" w:hanging="360"/>
      </w:pPr>
      <w:rPr>
        <w:rFonts w:ascii="Symbol" w:hAnsi="Symbol" w:cs="Symbol"/>
        <w:b w:val="0"/>
        <w:bCs/>
        <w:color w:val="000000"/>
        <w:spacing w:val="0"/>
        <w:sz w:val="24"/>
        <w:szCs w:val="24"/>
      </w:rPr>
    </w:lvl>
  </w:abstractNum>
  <w:abstractNum w:abstractNumId="3" w15:restartNumberingAfterBreak="0">
    <w:nsid w:val="00000005"/>
    <w:multiLevelType w:val="singleLevel"/>
    <w:tmpl w:val="00000005"/>
    <w:name w:val="WW8Num5"/>
    <w:lvl w:ilvl="0">
      <w:start w:val="1"/>
      <w:numFmt w:val="bullet"/>
      <w:lvlText w:val=""/>
      <w:lvlJc w:val="left"/>
      <w:pPr>
        <w:tabs>
          <w:tab w:val="num" w:pos="644"/>
        </w:tabs>
        <w:ind w:left="644" w:hanging="360"/>
      </w:pPr>
      <w:rPr>
        <w:rFonts w:ascii="Wingdings" w:hAnsi="Wingdings" w:cs="Times New Roman"/>
        <w:b/>
        <w:bCs/>
        <w:i w:val="0"/>
        <w:color w:val="000000"/>
        <w:sz w:val="24"/>
        <w:u w:val="none"/>
      </w:rPr>
    </w:lvl>
  </w:abstractNum>
  <w:abstractNum w:abstractNumId="4" w15:restartNumberingAfterBreak="0">
    <w:nsid w:val="00000006"/>
    <w:multiLevelType w:val="multilevel"/>
    <w:tmpl w:val="1AC8C106"/>
    <w:styleLink w:val="WW8Num482"/>
    <w:lvl w:ilvl="0">
      <w:start w:val="4"/>
      <w:numFmt w:val="decimal"/>
      <w:lvlText w:val="%1."/>
      <w:lvlJc w:val="left"/>
      <w:pPr>
        <w:tabs>
          <w:tab w:val="num" w:pos="814"/>
        </w:tabs>
        <w:ind w:left="720" w:hanging="360"/>
      </w:pPr>
      <w:rPr>
        <w:rFonts w:ascii="Times New Roman" w:hAnsi="Times New Roman" w:cs="Times New Roman"/>
        <w:b w:val="0"/>
        <w:i w:val="0"/>
        <w:sz w:val="24"/>
        <w:u w:val="none"/>
      </w:rPr>
    </w:lvl>
    <w:lvl w:ilvl="1">
      <w:start w:val="1"/>
      <w:numFmt w:val="decimal"/>
      <w:lvlText w:val="%2."/>
      <w:lvlJc w:val="left"/>
      <w:pPr>
        <w:tabs>
          <w:tab w:val="num" w:pos="1080"/>
        </w:tabs>
        <w:ind w:left="1080" w:hanging="360"/>
      </w:pPr>
      <w:rPr>
        <w:rFonts w:ascii="Symbol" w:hAnsi="Symbol" w:cs="Symbol"/>
        <w:b w:val="0"/>
        <w:bCs/>
        <w:i w:val="0"/>
        <w:iCs/>
        <w:color w:val="000000"/>
        <w:sz w:val="24"/>
        <w:u w:val="none"/>
        <w:shd w:val="clear" w:color="auto" w:fill="FFFF00"/>
      </w:rPr>
    </w:lvl>
    <w:lvl w:ilvl="2">
      <w:start w:val="1"/>
      <w:numFmt w:val="lowerLetter"/>
      <w:lvlText w:val="%3)"/>
      <w:lvlJc w:val="right"/>
      <w:pPr>
        <w:tabs>
          <w:tab w:val="num" w:pos="1004"/>
        </w:tabs>
        <w:ind w:left="1004" w:hanging="284"/>
      </w:pPr>
      <w:rPr>
        <w:rFonts w:ascii="Wingdings" w:hAnsi="Wingdings" w:cs="Wingdings"/>
      </w:rPr>
    </w:lvl>
    <w:lvl w:ilvl="3">
      <w:start w:val="1"/>
      <w:numFmt w:val="upperLetter"/>
      <w:lvlText w:val="%4."/>
      <w:lvlJc w:val="left"/>
      <w:pPr>
        <w:tabs>
          <w:tab w:val="num" w:pos="1134"/>
        </w:tabs>
        <w:ind w:left="1134" w:hanging="170"/>
      </w:pPr>
      <w:rPr>
        <w:rFonts w:ascii="Symbol" w:hAnsi="Symbol" w:cs="Symbol"/>
      </w:rPr>
    </w:lvl>
    <w:lvl w:ilvl="4">
      <w:start w:val="1"/>
      <w:numFmt w:val="lowerLetter"/>
      <w:lvlText w:val="%5."/>
      <w:lvlJc w:val="left"/>
      <w:pPr>
        <w:tabs>
          <w:tab w:val="num" w:pos="3600"/>
        </w:tabs>
        <w:ind w:left="3600" w:hanging="360"/>
      </w:pPr>
      <w:rPr>
        <w:rFonts w:ascii="Symbol" w:hAnsi="Symbol" w:cs="Symbol"/>
      </w:rPr>
    </w:lvl>
    <w:lvl w:ilvl="5">
      <w:start w:val="1"/>
      <w:numFmt w:val="lowerRoman"/>
      <w:lvlText w:val="%6."/>
      <w:lvlJc w:val="right"/>
      <w:pPr>
        <w:tabs>
          <w:tab w:val="num" w:pos="4320"/>
        </w:tabs>
        <w:ind w:left="4320" w:hanging="180"/>
      </w:pPr>
      <w:rPr>
        <w:rFonts w:ascii="Symbol" w:hAnsi="Symbol" w:cs="Symbol"/>
      </w:rPr>
    </w:lvl>
    <w:lvl w:ilvl="6">
      <w:start w:val="1"/>
      <w:numFmt w:val="decimal"/>
      <w:lvlText w:val="%7."/>
      <w:lvlJc w:val="left"/>
      <w:pPr>
        <w:tabs>
          <w:tab w:val="num" w:pos="709"/>
        </w:tabs>
        <w:ind w:left="5040" w:hanging="360"/>
      </w:pPr>
      <w:rPr>
        <w:rFonts w:ascii="Symbol" w:hAnsi="Symbol" w:cs="Symbol"/>
      </w:rPr>
    </w:lvl>
    <w:lvl w:ilvl="7">
      <w:start w:val="1"/>
      <w:numFmt w:val="lowerLetter"/>
      <w:lvlText w:val="%8."/>
      <w:lvlJc w:val="left"/>
      <w:pPr>
        <w:tabs>
          <w:tab w:val="num" w:pos="5760"/>
        </w:tabs>
        <w:ind w:left="5760" w:hanging="360"/>
      </w:pPr>
      <w:rPr>
        <w:rFonts w:ascii="Symbol" w:hAnsi="Symbol" w:cs="Symbol"/>
      </w:rPr>
    </w:lvl>
    <w:lvl w:ilvl="8">
      <w:start w:val="1"/>
      <w:numFmt w:val="lowerRoman"/>
      <w:lvlText w:val="%9."/>
      <w:lvlJc w:val="right"/>
      <w:pPr>
        <w:tabs>
          <w:tab w:val="num" w:pos="6480"/>
        </w:tabs>
        <w:ind w:left="6480" w:hanging="180"/>
      </w:pPr>
      <w:rPr>
        <w:rFonts w:ascii="Symbol" w:hAnsi="Symbol" w:cs="Symbol"/>
      </w:rPr>
    </w:lvl>
  </w:abstractNum>
  <w:abstractNum w:abstractNumId="5"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Times New Roman"/>
        <w:b w:val="0"/>
        <w:bCs w:val="0"/>
        <w:i w:val="0"/>
        <w:lang w:val="pl-PL"/>
      </w:rPr>
    </w:lvl>
    <w:lvl w:ilvl="1">
      <w:start w:val="1"/>
      <w:numFmt w:val="bullet"/>
      <w:lvlText w:val=""/>
      <w:lvlJc w:val="left"/>
      <w:pPr>
        <w:tabs>
          <w:tab w:val="num" w:pos="1080"/>
        </w:tabs>
        <w:ind w:left="1080" w:hanging="360"/>
      </w:pPr>
      <w:rPr>
        <w:rFonts w:ascii="Symbol" w:hAnsi="Symbol" w:cs="Times New Roman"/>
        <w:b w:val="0"/>
        <w:bCs w:val="0"/>
        <w:i w:val="0"/>
        <w:lang w:val="pl-PL"/>
      </w:rPr>
    </w:lvl>
    <w:lvl w:ilvl="2">
      <w:start w:val="1"/>
      <w:numFmt w:val="bullet"/>
      <w:lvlText w:val=""/>
      <w:lvlJc w:val="left"/>
      <w:pPr>
        <w:tabs>
          <w:tab w:val="num" w:pos="1440"/>
        </w:tabs>
        <w:ind w:left="1440" w:hanging="360"/>
      </w:pPr>
      <w:rPr>
        <w:rFonts w:ascii="Symbol" w:hAnsi="Symbol" w:cs="Times New Roman"/>
        <w:b w:val="0"/>
        <w:bCs w:val="0"/>
        <w:i w:val="0"/>
        <w:lang w:val="pl-PL"/>
      </w:rPr>
    </w:lvl>
    <w:lvl w:ilvl="3">
      <w:start w:val="1"/>
      <w:numFmt w:val="bullet"/>
      <w:lvlText w:val=""/>
      <w:lvlJc w:val="left"/>
      <w:pPr>
        <w:tabs>
          <w:tab w:val="num" w:pos="1800"/>
        </w:tabs>
        <w:ind w:left="1800" w:hanging="360"/>
      </w:pPr>
      <w:rPr>
        <w:rFonts w:ascii="Symbol" w:hAnsi="Symbol" w:cs="Times New Roman"/>
        <w:b w:val="0"/>
        <w:bCs w:val="0"/>
        <w:i w:val="0"/>
        <w:lang w:val="pl-PL"/>
      </w:rPr>
    </w:lvl>
    <w:lvl w:ilvl="4">
      <w:start w:val="1"/>
      <w:numFmt w:val="bullet"/>
      <w:lvlText w:val=""/>
      <w:lvlJc w:val="left"/>
      <w:pPr>
        <w:tabs>
          <w:tab w:val="num" w:pos="2160"/>
        </w:tabs>
        <w:ind w:left="2160" w:hanging="360"/>
      </w:pPr>
      <w:rPr>
        <w:rFonts w:ascii="Symbol" w:hAnsi="Symbol" w:cs="Times New Roman"/>
        <w:b w:val="0"/>
        <w:bCs w:val="0"/>
        <w:i w:val="0"/>
        <w:lang w:val="pl-PL"/>
      </w:rPr>
    </w:lvl>
    <w:lvl w:ilvl="5">
      <w:start w:val="1"/>
      <w:numFmt w:val="bullet"/>
      <w:lvlText w:val=""/>
      <w:lvlJc w:val="left"/>
      <w:pPr>
        <w:tabs>
          <w:tab w:val="num" w:pos="2520"/>
        </w:tabs>
        <w:ind w:left="2520" w:hanging="360"/>
      </w:pPr>
      <w:rPr>
        <w:rFonts w:ascii="Symbol" w:hAnsi="Symbol" w:cs="Times New Roman"/>
        <w:b w:val="0"/>
        <w:bCs w:val="0"/>
        <w:i w:val="0"/>
        <w:lang w:val="pl-PL"/>
      </w:rPr>
    </w:lvl>
    <w:lvl w:ilvl="6">
      <w:start w:val="1"/>
      <w:numFmt w:val="bullet"/>
      <w:lvlText w:val=""/>
      <w:lvlJc w:val="left"/>
      <w:pPr>
        <w:tabs>
          <w:tab w:val="num" w:pos="2880"/>
        </w:tabs>
        <w:ind w:left="2880" w:hanging="360"/>
      </w:pPr>
      <w:rPr>
        <w:rFonts w:ascii="Symbol" w:hAnsi="Symbol" w:cs="Times New Roman"/>
        <w:b w:val="0"/>
        <w:bCs w:val="0"/>
        <w:i w:val="0"/>
        <w:lang w:val="pl-PL"/>
      </w:rPr>
    </w:lvl>
    <w:lvl w:ilvl="7">
      <w:start w:val="1"/>
      <w:numFmt w:val="bullet"/>
      <w:lvlText w:val=""/>
      <w:lvlJc w:val="left"/>
      <w:pPr>
        <w:tabs>
          <w:tab w:val="num" w:pos="3240"/>
        </w:tabs>
        <w:ind w:left="3240" w:hanging="360"/>
      </w:pPr>
      <w:rPr>
        <w:rFonts w:ascii="Symbol" w:hAnsi="Symbol" w:cs="Times New Roman"/>
        <w:b w:val="0"/>
        <w:bCs w:val="0"/>
        <w:i w:val="0"/>
        <w:lang w:val="pl-PL"/>
      </w:rPr>
    </w:lvl>
    <w:lvl w:ilvl="8">
      <w:start w:val="1"/>
      <w:numFmt w:val="bullet"/>
      <w:lvlText w:val=""/>
      <w:lvlJc w:val="left"/>
      <w:pPr>
        <w:tabs>
          <w:tab w:val="num" w:pos="3600"/>
        </w:tabs>
        <w:ind w:left="3600" w:hanging="360"/>
      </w:pPr>
      <w:rPr>
        <w:rFonts w:ascii="Symbol" w:hAnsi="Symbol" w:cs="Times New Roman"/>
        <w:b w:val="0"/>
        <w:bCs w:val="0"/>
        <w:i w:val="0"/>
        <w:lang w:val="pl-PL"/>
      </w:rPr>
    </w:lvl>
  </w:abstractNum>
  <w:abstractNum w:abstractNumId="6" w15:restartNumberingAfterBreak="0">
    <w:nsid w:val="0000000B"/>
    <w:multiLevelType w:val="singleLevel"/>
    <w:tmpl w:val="0000000B"/>
    <w:name w:val="WW8Num10"/>
    <w:styleLink w:val="WW8Num201"/>
    <w:lvl w:ilvl="0">
      <w:start w:val="1"/>
      <w:numFmt w:val="decimal"/>
      <w:lvlText w:val="%1."/>
      <w:lvlJc w:val="left"/>
      <w:pPr>
        <w:tabs>
          <w:tab w:val="num" w:pos="1154"/>
        </w:tabs>
        <w:ind w:left="984" w:hanging="264"/>
      </w:pPr>
      <w:rPr>
        <w:rFonts w:ascii="Times New Roman" w:hAnsi="Times New Roman" w:cs="Arial"/>
        <w:b w:val="0"/>
        <w:i w:val="0"/>
        <w:sz w:val="24"/>
      </w:rPr>
    </w:lvl>
  </w:abstractNum>
  <w:abstractNum w:abstractNumId="7" w15:restartNumberingAfterBreak="0">
    <w:nsid w:val="0000000C"/>
    <w:multiLevelType w:val="multilevel"/>
    <w:tmpl w:val="8EACE28E"/>
    <w:name w:val="WW8Num12"/>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8" w15:restartNumberingAfterBreak="0">
    <w:nsid w:val="0000000D"/>
    <w:multiLevelType w:val="multilevel"/>
    <w:tmpl w:val="0000000D"/>
    <w:name w:val="WW8Num13"/>
    <w:lvl w:ilvl="0">
      <w:start w:val="2"/>
      <w:numFmt w:val="decimal"/>
      <w:lvlText w:val="%1)"/>
      <w:lvlJc w:val="left"/>
      <w:pPr>
        <w:tabs>
          <w:tab w:val="num" w:pos="720"/>
        </w:tabs>
        <w:ind w:left="720" w:hanging="360"/>
      </w:pPr>
      <w:rPr>
        <w:rFonts w:ascii="Times New Roman" w:hAnsi="Times New Roman" w:cs="Times New Roman"/>
        <w:b w:val="0"/>
        <w:bCs w:val="0"/>
        <w:i w:val="0"/>
        <w:iCs w:val="0"/>
      </w:rPr>
    </w:lvl>
    <w:lvl w:ilvl="1">
      <w:start w:val="1"/>
      <w:numFmt w:val="decimal"/>
      <w:lvlText w:val="%2."/>
      <w:lvlJc w:val="left"/>
      <w:pPr>
        <w:tabs>
          <w:tab w:val="num" w:pos="1080"/>
        </w:tabs>
        <w:ind w:left="1080" w:hanging="360"/>
      </w:pPr>
      <w:rPr>
        <w:rFonts w:ascii="Times New Roman" w:eastAsia="Times New Roman" w:hAnsi="Times New Roman" w:cs="Times New Roman"/>
        <w:b w:val="0"/>
        <w:i w:val="0"/>
        <w:sz w:val="24"/>
        <w:u w:val="none"/>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Wingdings" w:hAnsi="Wingdings" w:cs="Times New Roman"/>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rPr>
        <w:rFonts w:ascii="Symbol" w:hAnsi="Symbol" w:cs="Symbol"/>
      </w:rPr>
    </w:lvl>
    <w:lvl w:ilvl="7">
      <w:start w:val="1"/>
      <w:numFmt w:val="decimal"/>
      <w:lvlText w:val="%8."/>
      <w:lvlJc w:val="left"/>
      <w:pPr>
        <w:tabs>
          <w:tab w:val="num" w:pos="3240"/>
        </w:tabs>
        <w:ind w:left="3240" w:hanging="360"/>
      </w:pPr>
      <w:rPr>
        <w:rFonts w:ascii="Times New Roman" w:eastAsia="Times New Roman" w:hAnsi="Times New Roman" w:cs="Times New Roman"/>
        <w:b w:val="0"/>
        <w:i w:val="0"/>
        <w:sz w:val="24"/>
        <w:u w:val="none"/>
      </w:rPr>
    </w:lvl>
    <w:lvl w:ilvl="8">
      <w:start w:val="1"/>
      <w:numFmt w:val="decimal"/>
      <w:lvlText w:val="%9."/>
      <w:lvlJc w:val="left"/>
      <w:pPr>
        <w:tabs>
          <w:tab w:val="num" w:pos="3600"/>
        </w:tabs>
        <w:ind w:left="3600" w:hanging="360"/>
      </w:pPr>
    </w:lvl>
  </w:abstractNum>
  <w:abstractNum w:abstractNumId="9"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0" w15:restartNumberingAfterBreak="0">
    <w:nsid w:val="00000010"/>
    <w:multiLevelType w:val="multilevel"/>
    <w:tmpl w:val="869A4E46"/>
    <w:name w:val="WW8Num16"/>
    <w:lvl w:ilvl="0">
      <w:start w:val="1"/>
      <w:numFmt w:val="bullet"/>
      <w:lvlText w:val=""/>
      <w:lvlJc w:val="left"/>
      <w:pPr>
        <w:tabs>
          <w:tab w:val="num" w:pos="775"/>
        </w:tabs>
        <w:ind w:left="786" w:hanging="360"/>
      </w:pPr>
      <w:rPr>
        <w:rFonts w:ascii="Symbol" w:hAnsi="Symbol" w:hint="default"/>
        <w:b/>
        <w:sz w:val="24"/>
        <w:szCs w:val="28"/>
      </w:rPr>
    </w:lvl>
    <w:lvl w:ilvl="1">
      <w:start w:val="1"/>
      <w:numFmt w:val="decimal"/>
      <w:lvlText w:val="%2."/>
      <w:lvlJc w:val="left"/>
      <w:pPr>
        <w:tabs>
          <w:tab w:val="num" w:pos="1326"/>
        </w:tabs>
        <w:ind w:left="1326" w:hanging="360"/>
      </w:pPr>
      <w:rPr>
        <w:rFonts w:ascii="Symbol" w:hAnsi="Symbol" w:cs="Symbol"/>
        <w:b w:val="0"/>
        <w:i w:val="0"/>
        <w:color w:val="000000"/>
        <w:sz w:val="24"/>
        <w:u w:val="none"/>
      </w:rPr>
    </w:lvl>
    <w:lvl w:ilvl="2">
      <w:start w:val="1"/>
      <w:numFmt w:val="lowerLetter"/>
      <w:lvlText w:val="%3)"/>
      <w:lvlJc w:val="right"/>
      <w:pPr>
        <w:tabs>
          <w:tab w:val="num" w:pos="2226"/>
        </w:tabs>
        <w:ind w:left="1087" w:hanging="454"/>
      </w:pPr>
      <w:rPr>
        <w:b/>
        <w:sz w:val="24"/>
        <w:szCs w:val="28"/>
      </w:rPr>
    </w:lvl>
    <w:lvl w:ilvl="3">
      <w:start w:val="1"/>
      <w:numFmt w:val="upperLetter"/>
      <w:lvlText w:val="%4."/>
      <w:lvlJc w:val="left"/>
      <w:pPr>
        <w:tabs>
          <w:tab w:val="num" w:pos="2946"/>
        </w:tabs>
        <w:ind w:left="2946" w:hanging="360"/>
      </w:pPr>
      <w:rPr>
        <w:b/>
        <w:sz w:val="24"/>
        <w:szCs w:val="28"/>
      </w:rPr>
    </w:lvl>
    <w:lvl w:ilvl="4">
      <w:start w:val="1"/>
      <w:numFmt w:val="lowerLetter"/>
      <w:lvlText w:val="%5."/>
      <w:lvlJc w:val="left"/>
      <w:pPr>
        <w:tabs>
          <w:tab w:val="num" w:pos="3666"/>
        </w:tabs>
        <w:ind w:left="3666" w:hanging="360"/>
      </w:pPr>
      <w:rPr>
        <w:b/>
        <w:sz w:val="24"/>
        <w:szCs w:val="28"/>
      </w:rPr>
    </w:lvl>
    <w:lvl w:ilvl="5">
      <w:start w:val="1"/>
      <w:numFmt w:val="lowerRoman"/>
      <w:lvlText w:val="%6."/>
      <w:lvlJc w:val="right"/>
      <w:pPr>
        <w:tabs>
          <w:tab w:val="num" w:pos="4386"/>
        </w:tabs>
        <w:ind w:left="4386" w:hanging="180"/>
      </w:pPr>
      <w:rPr>
        <w:b/>
        <w:sz w:val="24"/>
        <w:szCs w:val="28"/>
      </w:rPr>
    </w:lvl>
    <w:lvl w:ilvl="6">
      <w:start w:val="1"/>
      <w:numFmt w:val="decimal"/>
      <w:lvlText w:val="%7."/>
      <w:lvlJc w:val="left"/>
      <w:pPr>
        <w:tabs>
          <w:tab w:val="num" w:pos="5106"/>
        </w:tabs>
        <w:ind w:left="5106" w:hanging="360"/>
      </w:pPr>
      <w:rPr>
        <w:b/>
        <w:sz w:val="24"/>
        <w:szCs w:val="28"/>
      </w:rPr>
    </w:lvl>
    <w:lvl w:ilvl="7">
      <w:start w:val="1"/>
      <w:numFmt w:val="lowerLetter"/>
      <w:lvlText w:val="%8."/>
      <w:lvlJc w:val="left"/>
      <w:pPr>
        <w:tabs>
          <w:tab w:val="num" w:pos="5826"/>
        </w:tabs>
        <w:ind w:left="5826" w:hanging="360"/>
      </w:pPr>
      <w:rPr>
        <w:b/>
        <w:sz w:val="24"/>
        <w:szCs w:val="28"/>
      </w:rPr>
    </w:lvl>
    <w:lvl w:ilvl="8">
      <w:start w:val="1"/>
      <w:numFmt w:val="lowerRoman"/>
      <w:lvlText w:val="%9."/>
      <w:lvlJc w:val="right"/>
      <w:pPr>
        <w:tabs>
          <w:tab w:val="num" w:pos="6546"/>
        </w:tabs>
        <w:ind w:left="6546" w:hanging="180"/>
      </w:pPr>
      <w:rPr>
        <w:b/>
        <w:sz w:val="24"/>
        <w:szCs w:val="28"/>
      </w:rPr>
    </w:lvl>
  </w:abstractNum>
  <w:abstractNum w:abstractNumId="11" w15:restartNumberingAfterBreak="0">
    <w:nsid w:val="00000012"/>
    <w:multiLevelType w:val="singleLevel"/>
    <w:tmpl w:val="EFD45758"/>
    <w:name w:val="WW8Num18"/>
    <w:lvl w:ilvl="0">
      <w:start w:val="1"/>
      <w:numFmt w:val="decimal"/>
      <w:lvlText w:val="%1."/>
      <w:lvlJc w:val="left"/>
      <w:pPr>
        <w:tabs>
          <w:tab w:val="num" w:pos="720"/>
        </w:tabs>
        <w:ind w:left="720" w:hanging="360"/>
      </w:pPr>
      <w:rPr>
        <w:b w:val="0"/>
        <w:bCs/>
        <w:i w:val="0"/>
        <w:iCs w:val="0"/>
        <w:spacing w:val="0"/>
        <w:sz w:val="24"/>
        <w:szCs w:val="24"/>
      </w:rPr>
    </w:lvl>
  </w:abstractNum>
  <w:abstractNum w:abstractNumId="12" w15:restartNumberingAfterBreak="0">
    <w:nsid w:val="00000016"/>
    <w:multiLevelType w:val="multilevel"/>
    <w:tmpl w:val="00000016"/>
    <w:name w:val="WW8Num22"/>
    <w:lvl w:ilvl="0">
      <w:start w:val="1"/>
      <w:numFmt w:val="decimal"/>
      <w:lvlText w:val="%1."/>
      <w:lvlJc w:val="left"/>
      <w:pPr>
        <w:tabs>
          <w:tab w:val="num" w:pos="720"/>
        </w:tabs>
        <w:ind w:left="720" w:hanging="360"/>
      </w:pPr>
      <w:rPr>
        <w:b w:val="0"/>
        <w:bCs w:val="0"/>
        <w:i w:val="0"/>
        <w:color w:val="000000"/>
        <w:sz w:val="24"/>
        <w:szCs w:val="24"/>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b w:val="0"/>
        <w:bCs w:val="0"/>
        <w:i w:val="0"/>
        <w:color w:val="000000"/>
        <w:sz w:val="24"/>
        <w:szCs w:val="24"/>
      </w:rPr>
    </w:lvl>
    <w:lvl w:ilvl="4">
      <w:start w:val="1"/>
      <w:numFmt w:val="decimal"/>
      <w:lvlText w:val="%5."/>
      <w:lvlJc w:val="left"/>
      <w:pPr>
        <w:tabs>
          <w:tab w:val="num" w:pos="2160"/>
        </w:tabs>
        <w:ind w:left="2160" w:hanging="360"/>
      </w:pPr>
      <w:rPr>
        <w:rFonts w:ascii="Wingdings" w:eastAsia="Times New Roman" w:hAnsi="Wingdings" w:cs="Times New Roman"/>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rPr>
        <w:rFonts w:ascii="Symbol" w:hAnsi="Symbol" w:cs="Symbol"/>
      </w:rPr>
    </w:lvl>
    <w:lvl w:ilvl="7">
      <w:start w:val="1"/>
      <w:numFmt w:val="decimal"/>
      <w:lvlText w:val="%8."/>
      <w:lvlJc w:val="left"/>
      <w:pPr>
        <w:tabs>
          <w:tab w:val="num" w:pos="3240"/>
        </w:tabs>
        <w:ind w:left="3240" w:hanging="360"/>
      </w:pPr>
      <w:rPr>
        <w:rFonts w:ascii="Courier New" w:hAnsi="Courier New" w:cs="Courier New"/>
      </w:rPr>
    </w:lvl>
    <w:lvl w:ilvl="8">
      <w:start w:val="1"/>
      <w:numFmt w:val="decimal"/>
      <w:lvlText w:val="%9."/>
      <w:lvlJc w:val="left"/>
      <w:pPr>
        <w:tabs>
          <w:tab w:val="num" w:pos="3600"/>
        </w:tabs>
        <w:ind w:left="3600" w:hanging="360"/>
      </w:pPr>
    </w:lvl>
  </w:abstractNum>
  <w:abstractNum w:abstractNumId="13" w15:restartNumberingAfterBreak="0">
    <w:nsid w:val="0000001A"/>
    <w:multiLevelType w:val="multilevel"/>
    <w:tmpl w:val="A34C164A"/>
    <w:name w:val="WW8Num31"/>
    <w:lvl w:ilvl="0">
      <w:start w:val="1"/>
      <w:numFmt w:val="decimal"/>
      <w:lvlText w:val="%1."/>
      <w:lvlJc w:val="left"/>
      <w:pPr>
        <w:tabs>
          <w:tab w:val="num" w:pos="720"/>
        </w:tabs>
        <w:ind w:left="720" w:hanging="360"/>
      </w:pPr>
      <w:rPr>
        <w:rFonts w:ascii="Times New Roman" w:hAnsi="Times New Roman" w:cs="Times New Roman" w:hint="default"/>
        <w:b w:val="0"/>
        <w:i w:val="0"/>
        <w:sz w:val="24"/>
        <w:szCs w:val="24"/>
        <w:u w:val="none"/>
      </w:rPr>
    </w:lvl>
    <w:lvl w:ilvl="1">
      <w:start w:val="1"/>
      <w:numFmt w:val="decimal"/>
      <w:lvlText w:val="%2."/>
      <w:lvlJc w:val="left"/>
      <w:pPr>
        <w:tabs>
          <w:tab w:val="num" w:pos="1080"/>
        </w:tabs>
        <w:ind w:left="1080" w:hanging="360"/>
      </w:pPr>
      <w:rPr>
        <w:rFonts w:ascii="Symbol" w:hAnsi="Symbol" w:cs="Symbol"/>
        <w:b w:val="0"/>
        <w:i w:val="0"/>
        <w:sz w:val="24"/>
        <w:u w:val="none"/>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0"/>
    <w:multiLevelType w:val="multilevel"/>
    <w:tmpl w:val="1BFE619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25"/>
    <w:multiLevelType w:val="multilevel"/>
    <w:tmpl w:val="A560C8B0"/>
    <w:lvl w:ilvl="0">
      <w:start w:val="1"/>
      <w:numFmt w:val="decimal"/>
      <w:lvlText w:val="%1."/>
      <w:lvlJc w:val="left"/>
      <w:pPr>
        <w:tabs>
          <w:tab w:val="num" w:pos="708"/>
        </w:tabs>
        <w:ind w:left="708" w:hanging="360"/>
      </w:pPr>
    </w:lvl>
    <w:lvl w:ilvl="1">
      <w:start w:val="1"/>
      <w:numFmt w:val="decimal"/>
      <w:lvlText w:val="%2."/>
      <w:lvlJc w:val="left"/>
      <w:pPr>
        <w:tabs>
          <w:tab w:val="num" w:pos="1068"/>
        </w:tabs>
        <w:ind w:left="1068" w:hanging="360"/>
      </w:pPr>
      <w:rPr>
        <w:sz w:val="24"/>
        <w:szCs w:val="24"/>
      </w:rPr>
    </w:lvl>
    <w:lvl w:ilvl="2">
      <w:start w:val="1"/>
      <w:numFmt w:val="decimal"/>
      <w:lvlText w:val="%3."/>
      <w:lvlJc w:val="left"/>
      <w:pPr>
        <w:tabs>
          <w:tab w:val="num" w:pos="1428"/>
        </w:tabs>
        <w:ind w:left="1428" w:hanging="360"/>
      </w:pPr>
      <w:rPr>
        <w:rFonts w:ascii="Times New Roman" w:hAnsi="Times New Roman" w:cs="Times New Roman" w:hint="default"/>
        <w:sz w:val="24"/>
        <w:szCs w:val="24"/>
      </w:rPr>
    </w:lvl>
    <w:lvl w:ilvl="3">
      <w:start w:val="1"/>
      <w:numFmt w:val="decimal"/>
      <w:lvlText w:val="%4."/>
      <w:lvlJc w:val="left"/>
      <w:pPr>
        <w:tabs>
          <w:tab w:val="num" w:pos="1788"/>
        </w:tabs>
        <w:ind w:left="1788" w:hanging="360"/>
      </w:pPr>
    </w:lvl>
    <w:lvl w:ilvl="4">
      <w:start w:val="1"/>
      <w:numFmt w:val="decimal"/>
      <w:lvlText w:val="%5."/>
      <w:lvlJc w:val="left"/>
      <w:pPr>
        <w:tabs>
          <w:tab w:val="num" w:pos="2148"/>
        </w:tabs>
        <w:ind w:left="2148" w:hanging="360"/>
      </w:pPr>
    </w:lvl>
    <w:lvl w:ilvl="5">
      <w:start w:val="1"/>
      <w:numFmt w:val="decimal"/>
      <w:lvlText w:val="%6."/>
      <w:lvlJc w:val="left"/>
      <w:pPr>
        <w:tabs>
          <w:tab w:val="num" w:pos="2508"/>
        </w:tabs>
        <w:ind w:left="2508" w:hanging="360"/>
      </w:pPr>
    </w:lvl>
    <w:lvl w:ilvl="6">
      <w:start w:val="1"/>
      <w:numFmt w:val="decimal"/>
      <w:lvlText w:val="%7."/>
      <w:lvlJc w:val="left"/>
      <w:pPr>
        <w:tabs>
          <w:tab w:val="num" w:pos="2868"/>
        </w:tabs>
        <w:ind w:left="2868" w:hanging="360"/>
      </w:pPr>
    </w:lvl>
    <w:lvl w:ilvl="7">
      <w:start w:val="1"/>
      <w:numFmt w:val="decimal"/>
      <w:lvlText w:val="%8."/>
      <w:lvlJc w:val="left"/>
      <w:pPr>
        <w:tabs>
          <w:tab w:val="num" w:pos="3228"/>
        </w:tabs>
        <w:ind w:left="3228" w:hanging="360"/>
      </w:pPr>
    </w:lvl>
    <w:lvl w:ilvl="8">
      <w:start w:val="1"/>
      <w:numFmt w:val="decimal"/>
      <w:lvlText w:val="%9."/>
      <w:lvlJc w:val="left"/>
      <w:pPr>
        <w:tabs>
          <w:tab w:val="num" w:pos="3588"/>
        </w:tabs>
        <w:ind w:left="3588" w:hanging="360"/>
      </w:pPr>
    </w:lvl>
  </w:abstractNum>
  <w:abstractNum w:abstractNumId="16" w15:restartNumberingAfterBreak="0">
    <w:nsid w:val="068B3120"/>
    <w:multiLevelType w:val="hybridMultilevel"/>
    <w:tmpl w:val="979E2530"/>
    <w:lvl w:ilvl="0" w:tplc="00000002">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A435545"/>
    <w:multiLevelType w:val="hybridMultilevel"/>
    <w:tmpl w:val="A21ED170"/>
    <w:styleLink w:val="WW8Num4842"/>
    <w:lvl w:ilvl="0" w:tplc="04906DCC">
      <w:start w:val="6"/>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8" w15:restartNumberingAfterBreak="0">
    <w:nsid w:val="0ADA105E"/>
    <w:multiLevelType w:val="hybridMultilevel"/>
    <w:tmpl w:val="4C329D58"/>
    <w:lvl w:ilvl="0" w:tplc="00000002">
      <w:numFmt w:val="bullet"/>
      <w:lvlText w:val="-"/>
      <w:lvlJc w:val="left"/>
      <w:pPr>
        <w:ind w:left="720" w:hanging="360"/>
      </w:pPr>
      <w:rPr>
        <w:rFonts w:ascii="Times New Roman" w:hAnsi="Times New Roman" w:cs="Times New Roman"/>
      </w:rPr>
    </w:lvl>
    <w:lvl w:ilvl="1" w:tplc="00000002">
      <w:numFmt w:val="bullet"/>
      <w:lvlText w:val="-"/>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D7B622C"/>
    <w:multiLevelType w:val="hybridMultilevel"/>
    <w:tmpl w:val="C218B0D2"/>
    <w:lvl w:ilvl="0" w:tplc="2F3A3F32">
      <w:start w:val="4"/>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0F3936D8"/>
    <w:multiLevelType w:val="hybridMultilevel"/>
    <w:tmpl w:val="6EC299C0"/>
    <w:name w:val="WW8Num192"/>
    <w:lvl w:ilvl="0" w:tplc="04B0537C">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7A5D84"/>
    <w:multiLevelType w:val="hybridMultilevel"/>
    <w:tmpl w:val="C2BC60D4"/>
    <w:lvl w:ilvl="0" w:tplc="147C60DC">
      <w:start w:val="1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7069F5"/>
    <w:multiLevelType w:val="multilevel"/>
    <w:tmpl w:val="17382F84"/>
    <w:styleLink w:val="WW8Num8"/>
    <w:lvl w:ilvl="0">
      <w:start w:val="1"/>
      <w:numFmt w:val="decimal"/>
      <w:lvlText w:val="%1."/>
      <w:lvlJc w:val="left"/>
      <w:pPr>
        <w:ind w:left="720" w:hanging="360"/>
      </w:pPr>
      <w:rPr>
        <w:rFonts w:ascii="Times New Roman" w:hAnsi="Times New Roman" w:cs="Symbol"/>
        <w:b w:val="0"/>
        <w:bCs w:val="0"/>
        <w:iCs/>
      </w:rPr>
    </w:lvl>
    <w:lvl w:ilvl="1">
      <w:start w:val="1"/>
      <w:numFmt w:val="decimal"/>
      <w:lvlText w:val="%2."/>
      <w:lvlJc w:val="left"/>
      <w:pPr>
        <w:ind w:left="720" w:hanging="360"/>
      </w:pPr>
      <w:rPr>
        <w:rFonts w:ascii="Times New Roman" w:hAnsi="Times New Roman" w:cs="Courier New"/>
        <w:b w:val="0"/>
        <w:bCs w:val="0"/>
      </w:rPr>
    </w:lvl>
    <w:lvl w:ilvl="2">
      <w:start w:val="1"/>
      <w:numFmt w:val="decimal"/>
      <w:lvlText w:val="%1.%2.%3."/>
      <w:lvlJc w:val="left"/>
      <w:pPr>
        <w:ind w:left="1080" w:hanging="720"/>
      </w:pPr>
      <w:rPr>
        <w:rFonts w:ascii="Wingdings" w:hAnsi="Wingdings" w:cs="Wingdings"/>
      </w:rPr>
    </w:lvl>
    <w:lvl w:ilvl="3">
      <w:start w:val="1"/>
      <w:numFmt w:val="decimal"/>
      <w:lvlText w:val="%4)"/>
      <w:lvlJc w:val="left"/>
      <w:pPr>
        <w:ind w:left="720" w:hanging="360"/>
      </w:pPr>
    </w:lvl>
    <w:lvl w:ilvl="4">
      <w:start w:val="1"/>
      <w:numFmt w:val="decimal"/>
      <w:lvlText w:val="%1.%2.%3.%4.%5."/>
      <w:lvlJc w:val="left"/>
      <w:pPr>
        <w:ind w:left="1440" w:hanging="1080"/>
      </w:pPr>
      <w:rPr>
        <w:rFonts w:ascii="Wingdings" w:hAnsi="Wingdings" w:cs="Wingdings"/>
      </w:rPr>
    </w:lvl>
    <w:lvl w:ilvl="5">
      <w:start w:val="1"/>
      <w:numFmt w:val="decimal"/>
      <w:lvlText w:val="%1.%2.%3.%4.%5.%6."/>
      <w:lvlJc w:val="left"/>
      <w:pPr>
        <w:ind w:left="1440" w:hanging="1080"/>
      </w:pPr>
      <w:rPr>
        <w:rFonts w:ascii="Wingdings" w:hAnsi="Wingdings" w:cs="Wingdings"/>
      </w:rPr>
    </w:lvl>
    <w:lvl w:ilvl="6">
      <w:start w:val="1"/>
      <w:numFmt w:val="decimal"/>
      <w:lvlText w:val="%1.%2.%3.%4.%5.%6.%7."/>
      <w:lvlJc w:val="left"/>
      <w:pPr>
        <w:ind w:left="1800" w:hanging="1440"/>
      </w:pPr>
      <w:rPr>
        <w:rFonts w:ascii="Wingdings" w:hAnsi="Wingdings" w:cs="Wingdings"/>
      </w:rPr>
    </w:lvl>
    <w:lvl w:ilvl="7">
      <w:start w:val="1"/>
      <w:numFmt w:val="decimal"/>
      <w:lvlText w:val="%1.%2.%3.%4.%5.%6.%7.%8."/>
      <w:lvlJc w:val="left"/>
      <w:pPr>
        <w:ind w:left="1800" w:hanging="1440"/>
      </w:pPr>
      <w:rPr>
        <w:rFonts w:ascii="Wingdings" w:hAnsi="Wingdings" w:cs="Wingdings"/>
      </w:rPr>
    </w:lvl>
    <w:lvl w:ilvl="8">
      <w:start w:val="1"/>
      <w:numFmt w:val="decimal"/>
      <w:lvlText w:val="%1.%2.%3.%4.%5.%6.%7.%8.%9."/>
      <w:lvlJc w:val="left"/>
      <w:pPr>
        <w:ind w:left="2160" w:hanging="1800"/>
      </w:pPr>
      <w:rPr>
        <w:rFonts w:ascii="Wingdings" w:hAnsi="Wingdings" w:cs="Wingdings"/>
      </w:rPr>
    </w:lvl>
  </w:abstractNum>
  <w:abstractNum w:abstractNumId="23" w15:restartNumberingAfterBreak="0">
    <w:nsid w:val="1C157DA7"/>
    <w:multiLevelType w:val="multilevel"/>
    <w:tmpl w:val="96D02DA0"/>
    <w:name w:val="WW8Num33"/>
    <w:lvl w:ilvl="0">
      <w:start w:val="2"/>
      <w:numFmt w:val="decimal"/>
      <w:lvlText w:val="%1."/>
      <w:lvlJc w:val="left"/>
      <w:pPr>
        <w:tabs>
          <w:tab w:val="num" w:pos="720"/>
        </w:tabs>
        <w:ind w:left="720" w:hanging="360"/>
      </w:pPr>
      <w:rPr>
        <w:rFonts w:ascii="Times New Roman" w:eastAsia="Times New Roman" w:hAnsi="Times New Roman" w:cs="Times New Roman" w:hint="default"/>
      </w:rPr>
    </w:lvl>
    <w:lvl w:ilvl="1">
      <w:start w:val="2"/>
      <w:numFmt w:val="decimal"/>
      <w:lvlText w:val="%2."/>
      <w:lvlJc w:val="left"/>
      <w:pPr>
        <w:tabs>
          <w:tab w:val="num" w:pos="1068"/>
        </w:tabs>
        <w:ind w:left="1068"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4" w15:restartNumberingAfterBreak="0">
    <w:nsid w:val="1C726A6C"/>
    <w:multiLevelType w:val="multilevel"/>
    <w:tmpl w:val="DB12CEC0"/>
    <w:styleLink w:val="WW8Num4831"/>
    <w:lvl w:ilvl="0">
      <w:start w:val="2"/>
      <w:numFmt w:val="decimal"/>
      <w:lvlText w:val="%1."/>
      <w:lvlJc w:val="left"/>
      <w:pPr>
        <w:ind w:left="1080" w:hanging="360"/>
      </w:pPr>
      <w:rPr>
        <w:rFonts w:ascii="Times New Roman" w:hAnsi="Times New Roman" w:cs="Symbol"/>
        <w:bCs/>
        <w:color w:val="000000"/>
        <w:spacing w:val="-3"/>
        <w:sz w:val="24"/>
        <w:szCs w:val="24"/>
      </w:rPr>
    </w:lvl>
    <w:lvl w:ilvl="1">
      <w:start w:val="1"/>
      <w:numFmt w:val="decimal"/>
      <w:lvlText w:val="%2)"/>
      <w:lvlJc w:val="left"/>
      <w:pPr>
        <w:ind w:left="1440" w:hanging="360"/>
      </w:pPr>
      <w:rPr>
        <w:rFonts w:ascii="Times New Roman" w:hAnsi="Times New Roman" w:cs="Symbol"/>
        <w:bCs/>
        <w:color w:val="000000"/>
        <w:spacing w:val="-3"/>
        <w:sz w:val="24"/>
        <w:szCs w:val="24"/>
      </w:rPr>
    </w:lvl>
    <w:lvl w:ilvl="2">
      <w:start w:val="1"/>
      <w:numFmt w:val="lowerRoman"/>
      <w:lvlText w:val="%3."/>
      <w:lvlJc w:val="right"/>
      <w:pPr>
        <w:ind w:left="2160" w:hanging="180"/>
      </w:pPr>
      <w:rPr>
        <w:rFonts w:ascii="Wingdings" w:hAnsi="Wingdings" w:cs="Wingding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0EC32F4"/>
    <w:multiLevelType w:val="hybridMultilevel"/>
    <w:tmpl w:val="E3500350"/>
    <w:lvl w:ilvl="0" w:tplc="A886CD7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357827"/>
    <w:multiLevelType w:val="hybridMultilevel"/>
    <w:tmpl w:val="983E2B54"/>
    <w:lvl w:ilvl="0" w:tplc="E0C6ABE0">
      <w:start w:val="2"/>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4B13FF"/>
    <w:multiLevelType w:val="hybridMultilevel"/>
    <w:tmpl w:val="9482D1DA"/>
    <w:lvl w:ilvl="0" w:tplc="306C1416">
      <w:start w:val="1"/>
      <w:numFmt w:val="decimal"/>
      <w:lvlText w:val="%1."/>
      <w:lvlJc w:val="left"/>
      <w:pPr>
        <w:ind w:left="720" w:hanging="360"/>
      </w:pPr>
      <w:rPr>
        <w:rFonts w:ascii="Times New Roman" w:eastAsiaTheme="minorHAnsi" w:hAnsi="Times New Roman"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25765ED0"/>
    <w:multiLevelType w:val="hybridMultilevel"/>
    <w:tmpl w:val="7CFC43C2"/>
    <w:lvl w:ilvl="0" w:tplc="983A6672">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15:restartNumberingAfterBreak="0">
    <w:nsid w:val="25F67946"/>
    <w:multiLevelType w:val="multilevel"/>
    <w:tmpl w:val="6840C03E"/>
    <w:styleLink w:val="WW8Num131"/>
    <w:lvl w:ilvl="0">
      <w:start w:val="1"/>
      <w:numFmt w:val="decimal"/>
      <w:lvlText w:val="%1."/>
      <w:lvlJc w:val="left"/>
      <w:pPr>
        <w:ind w:left="360" w:hanging="360"/>
      </w:pPr>
      <w:rPr>
        <w:rFonts w:ascii="Times New Roman" w:eastAsia="Times New Roman" w:hAnsi="Times New Roman" w:cs="Times New Roman"/>
        <w:bCs/>
        <w:i w:val="0"/>
        <w:iCs w:val="0"/>
      </w:rPr>
    </w:lvl>
    <w:lvl w:ilvl="1">
      <w:start w:val="1"/>
      <w:numFmt w:val="decimal"/>
      <w:lvlText w:val="%2."/>
      <w:lvlJc w:val="left"/>
      <w:pPr>
        <w:ind w:left="720" w:hanging="360"/>
      </w:pPr>
      <w:rPr>
        <w:rFonts w:ascii="Times New Roman" w:eastAsia="Times New Roman" w:hAnsi="Times New Roman" w:cs="Times New Roman"/>
        <w:b w:val="0"/>
        <w:i w:val="0"/>
        <w:color w:val="000000"/>
        <w:sz w:val="24"/>
        <w:u w:val="none"/>
      </w:rPr>
    </w:lvl>
    <w:lvl w:ilvl="2">
      <w:start w:val="1"/>
      <w:numFmt w:val="decimal"/>
      <w:lvlText w:val="%3."/>
      <w:lvlJc w:val="left"/>
      <w:pPr>
        <w:ind w:left="1080" w:hanging="360"/>
      </w:pPr>
      <w:rPr>
        <w:rFonts w:ascii="Wingdings" w:hAnsi="Wingdings" w:cs="Wingdings"/>
      </w:rPr>
    </w:lvl>
    <w:lvl w:ilvl="3">
      <w:start w:val="1"/>
      <w:numFmt w:val="decimal"/>
      <w:lvlText w:val="%4."/>
      <w:lvlJc w:val="left"/>
      <w:pPr>
        <w:ind w:left="1440" w:hanging="360"/>
      </w:pPr>
      <w:rPr>
        <w:rFonts w:ascii="Symbol" w:hAnsi="Symbol" w:cs="Symbol"/>
      </w:rPr>
    </w:lvl>
    <w:lvl w:ilvl="4">
      <w:start w:val="1"/>
      <w:numFmt w:val="decimal"/>
      <w:lvlText w:val="%5."/>
      <w:lvlJc w:val="left"/>
      <w:pPr>
        <w:ind w:left="1800" w:hanging="360"/>
      </w:pPr>
      <w:rPr>
        <w:rFonts w:ascii="Wingdings" w:hAnsi="Wingdings" w:cs="Times New Roman"/>
      </w:rPr>
    </w:lvl>
    <w:lvl w:ilvl="5">
      <w:start w:val="1"/>
      <w:numFmt w:val="decimal"/>
      <w:lvlText w:val="%6."/>
      <w:lvlJc w:val="left"/>
      <w:pPr>
        <w:ind w:left="2160" w:hanging="360"/>
      </w:pPr>
      <w:rPr>
        <w:rFonts w:ascii="Wingdings" w:hAnsi="Wingdings" w:cs="Wingdings"/>
      </w:rPr>
    </w:lvl>
    <w:lvl w:ilvl="6">
      <w:start w:val="1"/>
      <w:numFmt w:val="decimal"/>
      <w:lvlText w:val="%7."/>
      <w:lvlJc w:val="left"/>
      <w:pPr>
        <w:ind w:left="2520" w:hanging="360"/>
      </w:pPr>
      <w:rPr>
        <w:rFonts w:ascii="Symbol" w:hAnsi="Symbol" w:cs="Symbol"/>
      </w:rPr>
    </w:lvl>
    <w:lvl w:ilvl="7">
      <w:start w:val="1"/>
      <w:numFmt w:val="decimal"/>
      <w:lvlText w:val="%8."/>
      <w:lvlJc w:val="left"/>
      <w:pPr>
        <w:ind w:left="2880" w:hanging="360"/>
      </w:pPr>
      <w:rPr>
        <w:rFonts w:ascii="Courier New" w:hAnsi="Courier New" w:cs="Courier New"/>
      </w:rPr>
    </w:lvl>
    <w:lvl w:ilvl="8">
      <w:start w:val="1"/>
      <w:numFmt w:val="decimal"/>
      <w:lvlText w:val="%9."/>
      <w:lvlJc w:val="left"/>
      <w:pPr>
        <w:ind w:left="3240" w:hanging="360"/>
      </w:pPr>
    </w:lvl>
  </w:abstractNum>
  <w:abstractNum w:abstractNumId="30" w15:restartNumberingAfterBreak="0">
    <w:nsid w:val="2E023887"/>
    <w:multiLevelType w:val="multilevel"/>
    <w:tmpl w:val="A3E41546"/>
    <w:styleLink w:val="WW8Num202"/>
    <w:lvl w:ilvl="0">
      <w:start w:val="1"/>
      <w:numFmt w:val="decimal"/>
      <w:lvlText w:val="%1."/>
      <w:lvlJc w:val="left"/>
      <w:pPr>
        <w:ind w:left="360" w:hanging="360"/>
      </w:pPr>
      <w:rPr>
        <w:rFonts w:ascii="Times New Roman" w:hAnsi="Times New Roman" w:cs="Symbol"/>
        <w:b w:val="0"/>
        <w:bCs w:val="0"/>
        <w:i w:val="0"/>
        <w:iCs w:val="0"/>
        <w:spacing w:val="0"/>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2EC87586"/>
    <w:multiLevelType w:val="multilevel"/>
    <w:tmpl w:val="B76E884E"/>
    <w:styleLink w:val="WW8Num7"/>
    <w:lvl w:ilvl="0">
      <w:start w:val="1"/>
      <w:numFmt w:val="decimal"/>
      <w:lvlText w:val="%1."/>
      <w:lvlJc w:val="left"/>
      <w:pPr>
        <w:ind w:left="720" w:hanging="360"/>
      </w:pPr>
      <w:rPr>
        <w:b w:val="0"/>
        <w:bCs w:val="0"/>
        <w:i w:val="0"/>
        <w:iCs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32BD2AAA"/>
    <w:multiLevelType w:val="multilevel"/>
    <w:tmpl w:val="7C60120A"/>
    <w:name w:val="WW8Num32"/>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068"/>
        </w:tabs>
        <w:ind w:left="1068"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 w15:restartNumberingAfterBreak="0">
    <w:nsid w:val="348220BF"/>
    <w:multiLevelType w:val="hybridMultilevel"/>
    <w:tmpl w:val="EFC85322"/>
    <w:lvl w:ilvl="0" w:tplc="00000002">
      <w:numFmt w:val="bullet"/>
      <w:lvlText w:val="-"/>
      <w:lvlJc w:val="left"/>
      <w:pPr>
        <w:ind w:left="1440" w:hanging="360"/>
      </w:pPr>
      <w:rPr>
        <w:rFonts w:ascii="Times New Roman" w:hAnsi="Times New Roman" w:cs="Times New Roman"/>
      </w:rPr>
    </w:lvl>
    <w:lvl w:ilvl="1" w:tplc="00000002">
      <w:numFmt w:val="bullet"/>
      <w:lvlText w:val="-"/>
      <w:lvlJc w:val="left"/>
      <w:pPr>
        <w:ind w:left="2160" w:hanging="360"/>
      </w:pPr>
      <w:rPr>
        <w:rFonts w:ascii="Times New Roman" w:hAnsi="Times New Roman" w:cs="Times New Roman"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3E7F3DF9"/>
    <w:multiLevelType w:val="multilevel"/>
    <w:tmpl w:val="622A75F8"/>
    <w:styleLink w:val="WW8Num13"/>
    <w:lvl w:ilvl="0">
      <w:start w:val="1"/>
      <w:numFmt w:val="decimal"/>
      <w:lvlText w:val="%1."/>
      <w:lvlJc w:val="left"/>
      <w:pPr>
        <w:ind w:left="360" w:hanging="360"/>
      </w:pPr>
      <w:rPr>
        <w:rFonts w:ascii="Times New Roman" w:eastAsia="TimesNewRoman, 'Arial Unicode M" w:hAnsi="Times New Roman" w:cs="Times New Roman"/>
        <w:bCs/>
        <w:i w:val="0"/>
        <w:iCs w:val="0"/>
      </w:rPr>
    </w:lvl>
    <w:lvl w:ilvl="1">
      <w:start w:val="1"/>
      <w:numFmt w:val="decimal"/>
      <w:lvlText w:val="%2."/>
      <w:lvlJc w:val="left"/>
      <w:pPr>
        <w:ind w:left="720" w:hanging="360"/>
      </w:pPr>
      <w:rPr>
        <w:rFonts w:ascii="Times New Roman" w:eastAsia="Times New Roman" w:hAnsi="Times New Roman" w:cs="Times New Roman"/>
        <w:b w:val="0"/>
        <w:i w:val="0"/>
        <w:color w:val="000000"/>
        <w:sz w:val="24"/>
        <w:u w:val="none"/>
      </w:rPr>
    </w:lvl>
    <w:lvl w:ilvl="2">
      <w:start w:val="1"/>
      <w:numFmt w:val="decimal"/>
      <w:lvlText w:val="%3."/>
      <w:lvlJc w:val="left"/>
      <w:pPr>
        <w:ind w:left="1080" w:hanging="360"/>
      </w:pPr>
      <w:rPr>
        <w:rFonts w:ascii="Wingdings" w:hAnsi="Wingdings" w:cs="Wingdings"/>
      </w:rPr>
    </w:lvl>
    <w:lvl w:ilvl="3">
      <w:start w:val="1"/>
      <w:numFmt w:val="decimal"/>
      <w:lvlText w:val="%4."/>
      <w:lvlJc w:val="left"/>
      <w:pPr>
        <w:ind w:left="1440" w:hanging="360"/>
      </w:pPr>
      <w:rPr>
        <w:rFonts w:ascii="Symbol" w:hAnsi="Symbol" w:cs="Symbol"/>
      </w:rPr>
    </w:lvl>
    <w:lvl w:ilvl="4">
      <w:start w:val="1"/>
      <w:numFmt w:val="decimal"/>
      <w:lvlText w:val="%5."/>
      <w:lvlJc w:val="left"/>
      <w:pPr>
        <w:ind w:left="1800" w:hanging="360"/>
      </w:pPr>
      <w:rPr>
        <w:rFonts w:ascii="Wingdings" w:hAnsi="Wingdings" w:cs="Times New Roman"/>
      </w:rPr>
    </w:lvl>
    <w:lvl w:ilvl="5">
      <w:start w:val="1"/>
      <w:numFmt w:val="decimal"/>
      <w:lvlText w:val="%6."/>
      <w:lvlJc w:val="left"/>
      <w:pPr>
        <w:ind w:left="2160" w:hanging="360"/>
      </w:pPr>
      <w:rPr>
        <w:rFonts w:ascii="Wingdings" w:hAnsi="Wingdings" w:cs="Wingdings"/>
      </w:rPr>
    </w:lvl>
    <w:lvl w:ilvl="6">
      <w:start w:val="1"/>
      <w:numFmt w:val="decimal"/>
      <w:lvlText w:val="%7."/>
      <w:lvlJc w:val="left"/>
      <w:pPr>
        <w:ind w:left="2520" w:hanging="360"/>
      </w:pPr>
      <w:rPr>
        <w:rFonts w:ascii="Symbol" w:hAnsi="Symbol" w:cs="Symbol"/>
      </w:rPr>
    </w:lvl>
    <w:lvl w:ilvl="7">
      <w:start w:val="1"/>
      <w:numFmt w:val="decimal"/>
      <w:lvlText w:val="%8."/>
      <w:lvlJc w:val="left"/>
      <w:pPr>
        <w:ind w:left="2880" w:hanging="360"/>
      </w:pPr>
      <w:rPr>
        <w:rFonts w:ascii="Courier New" w:hAnsi="Courier New" w:cs="Courier New"/>
      </w:rPr>
    </w:lvl>
    <w:lvl w:ilvl="8">
      <w:start w:val="1"/>
      <w:numFmt w:val="decimal"/>
      <w:lvlText w:val="%9."/>
      <w:lvlJc w:val="left"/>
      <w:pPr>
        <w:ind w:left="3240" w:hanging="360"/>
      </w:pPr>
    </w:lvl>
  </w:abstractNum>
  <w:abstractNum w:abstractNumId="35" w15:restartNumberingAfterBreak="0">
    <w:nsid w:val="41C030C9"/>
    <w:multiLevelType w:val="multilevel"/>
    <w:tmpl w:val="B72A6192"/>
    <w:styleLink w:val="WW8Num661"/>
    <w:lvl w:ilvl="0">
      <w:start w:val="1"/>
      <w:numFmt w:val="decimal"/>
      <w:lvlText w:val="%1."/>
      <w:lvlJc w:val="left"/>
      <w:pPr>
        <w:ind w:left="2160" w:hanging="360"/>
      </w:pPr>
    </w:lvl>
    <w:lvl w:ilvl="1">
      <w:start w:val="1"/>
      <w:numFmt w:val="lowerLetter"/>
      <w:lvlText w:val="%2)"/>
      <w:lvlJc w:val="left"/>
      <w:pPr>
        <w:ind w:left="1440" w:hanging="360"/>
      </w:pPr>
    </w:lvl>
    <w:lvl w:ilvl="2">
      <w:start w:val="4"/>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5614E81"/>
    <w:multiLevelType w:val="multilevel"/>
    <w:tmpl w:val="6D76B582"/>
    <w:styleLink w:val="WW8Num2022"/>
    <w:lvl w:ilvl="0">
      <w:start w:val="5"/>
      <w:numFmt w:val="decimal"/>
      <w:lvlText w:val="%1."/>
      <w:lvlJc w:val="left"/>
      <w:pPr>
        <w:tabs>
          <w:tab w:val="num" w:pos="708"/>
        </w:tabs>
        <w:ind w:left="708" w:hanging="360"/>
      </w:pPr>
      <w:rPr>
        <w:rFonts w:hint="default"/>
      </w:rPr>
    </w:lvl>
    <w:lvl w:ilvl="1">
      <w:start w:val="1"/>
      <w:numFmt w:val="decimal"/>
      <w:lvlText w:val="%2."/>
      <w:lvlJc w:val="left"/>
      <w:pPr>
        <w:tabs>
          <w:tab w:val="num" w:pos="1068"/>
        </w:tabs>
        <w:ind w:left="1068" w:hanging="360"/>
      </w:pPr>
      <w:rPr>
        <w:rFonts w:hint="default"/>
      </w:rPr>
    </w:lvl>
    <w:lvl w:ilvl="2">
      <w:start w:val="1"/>
      <w:numFmt w:val="decimal"/>
      <w:lvlText w:val="%3."/>
      <w:lvlJc w:val="left"/>
      <w:pPr>
        <w:tabs>
          <w:tab w:val="num" w:pos="1428"/>
        </w:tabs>
        <w:ind w:left="1428" w:hanging="360"/>
      </w:pPr>
      <w:rPr>
        <w:rFonts w:ascii="Times New Roman" w:hAnsi="Times New Roman" w:cs="Times New Roman" w:hint="default"/>
        <w:sz w:val="24"/>
        <w:szCs w:val="24"/>
      </w:rPr>
    </w:lvl>
    <w:lvl w:ilvl="3">
      <w:start w:val="1"/>
      <w:numFmt w:val="decimal"/>
      <w:lvlText w:val="%4."/>
      <w:lvlJc w:val="left"/>
      <w:pPr>
        <w:tabs>
          <w:tab w:val="num" w:pos="1788"/>
        </w:tabs>
        <w:ind w:left="1788" w:hanging="360"/>
      </w:pPr>
      <w:rPr>
        <w:rFonts w:hint="default"/>
      </w:rPr>
    </w:lvl>
    <w:lvl w:ilvl="4">
      <w:start w:val="1"/>
      <w:numFmt w:val="decimal"/>
      <w:lvlText w:val="%5."/>
      <w:lvlJc w:val="left"/>
      <w:pPr>
        <w:tabs>
          <w:tab w:val="num" w:pos="2148"/>
        </w:tabs>
        <w:ind w:left="2148" w:hanging="360"/>
      </w:pPr>
      <w:rPr>
        <w:rFonts w:hint="default"/>
      </w:rPr>
    </w:lvl>
    <w:lvl w:ilvl="5">
      <w:start w:val="1"/>
      <w:numFmt w:val="decimal"/>
      <w:lvlText w:val="%6."/>
      <w:lvlJc w:val="left"/>
      <w:pPr>
        <w:tabs>
          <w:tab w:val="num" w:pos="2508"/>
        </w:tabs>
        <w:ind w:left="2508" w:hanging="360"/>
      </w:pPr>
      <w:rPr>
        <w:rFonts w:hint="default"/>
      </w:rPr>
    </w:lvl>
    <w:lvl w:ilvl="6">
      <w:start w:val="1"/>
      <w:numFmt w:val="decimal"/>
      <w:lvlText w:val="%7."/>
      <w:lvlJc w:val="left"/>
      <w:pPr>
        <w:tabs>
          <w:tab w:val="num" w:pos="2868"/>
        </w:tabs>
        <w:ind w:left="2868" w:hanging="360"/>
      </w:pPr>
      <w:rPr>
        <w:rFonts w:hint="default"/>
      </w:rPr>
    </w:lvl>
    <w:lvl w:ilvl="7">
      <w:start w:val="1"/>
      <w:numFmt w:val="decimal"/>
      <w:lvlText w:val="%8."/>
      <w:lvlJc w:val="left"/>
      <w:pPr>
        <w:tabs>
          <w:tab w:val="num" w:pos="3228"/>
        </w:tabs>
        <w:ind w:left="3228" w:hanging="360"/>
      </w:pPr>
      <w:rPr>
        <w:rFonts w:hint="default"/>
      </w:rPr>
    </w:lvl>
    <w:lvl w:ilvl="8">
      <w:start w:val="1"/>
      <w:numFmt w:val="decimal"/>
      <w:lvlText w:val="%9."/>
      <w:lvlJc w:val="left"/>
      <w:pPr>
        <w:tabs>
          <w:tab w:val="num" w:pos="3588"/>
        </w:tabs>
        <w:ind w:left="3588" w:hanging="360"/>
      </w:pPr>
      <w:rPr>
        <w:rFonts w:hint="default"/>
      </w:rPr>
    </w:lvl>
  </w:abstractNum>
  <w:abstractNum w:abstractNumId="37" w15:restartNumberingAfterBreak="0">
    <w:nsid w:val="49190E31"/>
    <w:multiLevelType w:val="multilevel"/>
    <w:tmpl w:val="11008CF2"/>
    <w:styleLink w:val="WW8Num48"/>
    <w:lvl w:ilvl="0">
      <w:start w:val="2"/>
      <w:numFmt w:val="decimal"/>
      <w:lvlText w:val="%1."/>
      <w:lvlJc w:val="left"/>
      <w:pPr>
        <w:ind w:left="1080" w:hanging="360"/>
      </w:pPr>
      <w:rPr>
        <w:rFonts w:ascii="Times New Roman" w:hAnsi="Times New Roman" w:cs="Symbol"/>
        <w:bCs/>
        <w:color w:val="000000"/>
        <w:spacing w:val="-3"/>
        <w:sz w:val="24"/>
        <w:szCs w:val="24"/>
      </w:rPr>
    </w:lvl>
    <w:lvl w:ilvl="1">
      <w:start w:val="1"/>
      <w:numFmt w:val="decimal"/>
      <w:lvlText w:val="%2)"/>
      <w:lvlJc w:val="left"/>
      <w:pPr>
        <w:ind w:left="1440" w:hanging="360"/>
      </w:pPr>
      <w:rPr>
        <w:rFonts w:ascii="Times New Roman" w:hAnsi="Times New Roman" w:cs="Symbol"/>
        <w:bCs/>
        <w:color w:val="000000"/>
        <w:spacing w:val="-3"/>
        <w:sz w:val="24"/>
        <w:szCs w:val="24"/>
      </w:rPr>
    </w:lvl>
    <w:lvl w:ilvl="2">
      <w:start w:val="1"/>
      <w:numFmt w:val="lowerRoman"/>
      <w:lvlText w:val="%3."/>
      <w:lvlJc w:val="right"/>
      <w:pPr>
        <w:ind w:left="2160" w:hanging="180"/>
      </w:pPr>
      <w:rPr>
        <w:rFonts w:ascii="Wingdings" w:hAnsi="Wingdings" w:cs="Wingding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B708AF"/>
    <w:multiLevelType w:val="multilevel"/>
    <w:tmpl w:val="BD24AED6"/>
    <w:styleLink w:val="WW8Num20"/>
    <w:lvl w:ilvl="0">
      <w:start w:val="1"/>
      <w:numFmt w:val="decimal"/>
      <w:lvlText w:val="%1."/>
      <w:lvlJc w:val="left"/>
      <w:pPr>
        <w:ind w:left="360" w:hanging="360"/>
      </w:pPr>
      <w:rPr>
        <w:rFonts w:ascii="Times New Roman" w:hAnsi="Times New Roman" w:cs="Symbol"/>
        <w:b w:val="0"/>
        <w:bCs w:val="0"/>
        <w:i w:val="0"/>
        <w:iCs w:val="0"/>
        <w:spacing w:val="0"/>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52FF4D26"/>
    <w:multiLevelType w:val="hybridMultilevel"/>
    <w:tmpl w:val="CE041DE2"/>
    <w:lvl w:ilvl="0" w:tplc="0F684ABC">
      <w:start w:val="1"/>
      <w:numFmt w:val="decimal"/>
      <w:lvlText w:val="%1."/>
      <w:lvlJc w:val="left"/>
      <w:pPr>
        <w:tabs>
          <w:tab w:val="num" w:pos="720"/>
        </w:tabs>
        <w:ind w:left="720" w:hanging="360"/>
      </w:pPr>
      <w:rPr>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54F7825"/>
    <w:multiLevelType w:val="multilevel"/>
    <w:tmpl w:val="5144FDAC"/>
    <w:lvl w:ilvl="0">
      <w:start w:val="5"/>
      <w:numFmt w:val="decimal"/>
      <w:lvlText w:val="%1."/>
      <w:lvlJc w:val="left"/>
      <w:pPr>
        <w:ind w:left="720" w:hanging="360"/>
      </w:pPr>
      <w:rPr>
        <w:rFonts w:ascii="Times New Roman" w:hAnsi="Times New Roman" w:cs="Times New Roman" w:hint="default"/>
        <w:b w:val="0"/>
        <w:bCs w:val="0"/>
        <w:iCs/>
      </w:rPr>
    </w:lvl>
    <w:lvl w:ilvl="1">
      <w:start w:val="2"/>
      <w:numFmt w:val="decimal"/>
      <w:lvlText w:val="%2."/>
      <w:lvlJc w:val="left"/>
      <w:pPr>
        <w:ind w:left="720" w:hanging="360"/>
      </w:pPr>
      <w:rPr>
        <w:rFonts w:ascii="Times New Roman" w:hAnsi="Times New Roman" w:cs="Times New Roman" w:hint="default"/>
        <w:b w:val="0"/>
        <w:bCs w:val="0"/>
      </w:rPr>
    </w:lvl>
    <w:lvl w:ilvl="2">
      <w:start w:val="1"/>
      <w:numFmt w:val="decimal"/>
      <w:lvlText w:val="%1.%2.%3."/>
      <w:lvlJc w:val="left"/>
      <w:pPr>
        <w:ind w:left="1080" w:hanging="720"/>
      </w:pPr>
      <w:rPr>
        <w:rFonts w:ascii="Wingdings" w:hAnsi="Wingdings" w:cs="Wingdings" w:hint="default"/>
      </w:rPr>
    </w:lvl>
    <w:lvl w:ilvl="3">
      <w:start w:val="1"/>
      <w:numFmt w:val="decimal"/>
      <w:lvlText w:val="%4)"/>
      <w:lvlJc w:val="left"/>
      <w:pPr>
        <w:ind w:left="720" w:hanging="360"/>
      </w:pPr>
      <w:rPr>
        <w:rFonts w:hint="default"/>
      </w:rPr>
    </w:lvl>
    <w:lvl w:ilvl="4">
      <w:start w:val="1"/>
      <w:numFmt w:val="decimal"/>
      <w:lvlText w:val="%1.%2.%3.%4.%5."/>
      <w:lvlJc w:val="left"/>
      <w:pPr>
        <w:ind w:left="1440" w:hanging="1080"/>
      </w:pPr>
      <w:rPr>
        <w:rFonts w:ascii="Wingdings" w:hAnsi="Wingdings" w:cs="Wingdings" w:hint="default"/>
      </w:rPr>
    </w:lvl>
    <w:lvl w:ilvl="5">
      <w:start w:val="1"/>
      <w:numFmt w:val="decimal"/>
      <w:lvlText w:val="%1.%2.%3.%4.%5.%6."/>
      <w:lvlJc w:val="left"/>
      <w:pPr>
        <w:ind w:left="1440" w:hanging="1080"/>
      </w:pPr>
      <w:rPr>
        <w:rFonts w:ascii="Wingdings" w:hAnsi="Wingdings" w:cs="Wingdings" w:hint="default"/>
      </w:rPr>
    </w:lvl>
    <w:lvl w:ilvl="6">
      <w:start w:val="1"/>
      <w:numFmt w:val="decimal"/>
      <w:lvlText w:val="%1.%2.%3.%4.%5.%6.%7."/>
      <w:lvlJc w:val="left"/>
      <w:pPr>
        <w:ind w:left="1800" w:hanging="1440"/>
      </w:pPr>
      <w:rPr>
        <w:rFonts w:ascii="Wingdings" w:hAnsi="Wingdings" w:cs="Wingdings" w:hint="default"/>
      </w:rPr>
    </w:lvl>
    <w:lvl w:ilvl="7">
      <w:start w:val="1"/>
      <w:numFmt w:val="decimal"/>
      <w:lvlText w:val="%1.%2.%3.%4.%5.%6.%7.%8."/>
      <w:lvlJc w:val="left"/>
      <w:pPr>
        <w:ind w:left="1800" w:hanging="1440"/>
      </w:pPr>
      <w:rPr>
        <w:rFonts w:ascii="Wingdings" w:hAnsi="Wingdings" w:cs="Wingdings" w:hint="default"/>
      </w:rPr>
    </w:lvl>
    <w:lvl w:ilvl="8">
      <w:start w:val="1"/>
      <w:numFmt w:val="decimal"/>
      <w:lvlText w:val="%1.%2.%3.%4.%5.%6.%7.%8.%9."/>
      <w:lvlJc w:val="left"/>
      <w:pPr>
        <w:ind w:left="2160" w:hanging="1800"/>
      </w:pPr>
      <w:rPr>
        <w:rFonts w:ascii="Wingdings" w:hAnsi="Wingdings" w:cs="Wingdings" w:hint="default"/>
      </w:rPr>
    </w:lvl>
  </w:abstractNum>
  <w:abstractNum w:abstractNumId="41" w15:restartNumberingAfterBreak="0">
    <w:nsid w:val="589472F9"/>
    <w:multiLevelType w:val="hybridMultilevel"/>
    <w:tmpl w:val="3A8A1B02"/>
    <w:lvl w:ilvl="0" w:tplc="6E0EAD0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AB81952"/>
    <w:multiLevelType w:val="hybridMultilevel"/>
    <w:tmpl w:val="066259AE"/>
    <w:lvl w:ilvl="0" w:tplc="FEB86B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017AC1"/>
    <w:multiLevelType w:val="hybridMultilevel"/>
    <w:tmpl w:val="E95AB4E0"/>
    <w:styleLink w:val="WW8Num22"/>
    <w:lvl w:ilvl="0" w:tplc="63AE9D8A">
      <w:start w:val="1"/>
      <w:numFmt w:val="lowerLetter"/>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4" w15:restartNumberingAfterBreak="0">
    <w:nsid w:val="5F3D3B70"/>
    <w:multiLevelType w:val="hybridMultilevel"/>
    <w:tmpl w:val="51C8F9AA"/>
    <w:lvl w:ilvl="0" w:tplc="80C8E4F0">
      <w:start w:val="1"/>
      <w:numFmt w:val="decimal"/>
      <w:lvlText w:val="%1)"/>
      <w:lvlJc w:val="left"/>
    </w:lvl>
    <w:lvl w:ilvl="1" w:tplc="5466606A">
      <w:numFmt w:val="decimal"/>
      <w:lvlText w:val=""/>
      <w:lvlJc w:val="left"/>
    </w:lvl>
    <w:lvl w:ilvl="2" w:tplc="58A2D496">
      <w:numFmt w:val="decimal"/>
      <w:lvlText w:val=""/>
      <w:lvlJc w:val="left"/>
    </w:lvl>
    <w:lvl w:ilvl="3" w:tplc="F7F2C9C4">
      <w:numFmt w:val="decimal"/>
      <w:lvlText w:val=""/>
      <w:lvlJc w:val="left"/>
    </w:lvl>
    <w:lvl w:ilvl="4" w:tplc="DA6E67FE">
      <w:numFmt w:val="decimal"/>
      <w:lvlText w:val=""/>
      <w:lvlJc w:val="left"/>
    </w:lvl>
    <w:lvl w:ilvl="5" w:tplc="E530F3D2">
      <w:numFmt w:val="decimal"/>
      <w:lvlText w:val=""/>
      <w:lvlJc w:val="left"/>
    </w:lvl>
    <w:lvl w:ilvl="6" w:tplc="55EE1126">
      <w:numFmt w:val="decimal"/>
      <w:lvlText w:val=""/>
      <w:lvlJc w:val="left"/>
    </w:lvl>
    <w:lvl w:ilvl="7" w:tplc="4A80A21C">
      <w:numFmt w:val="decimal"/>
      <w:lvlText w:val=""/>
      <w:lvlJc w:val="left"/>
    </w:lvl>
    <w:lvl w:ilvl="8" w:tplc="A9F227B4">
      <w:numFmt w:val="decimal"/>
      <w:lvlText w:val=""/>
      <w:lvlJc w:val="left"/>
    </w:lvl>
  </w:abstractNum>
  <w:abstractNum w:abstractNumId="45" w15:restartNumberingAfterBreak="0">
    <w:nsid w:val="6265104B"/>
    <w:multiLevelType w:val="multilevel"/>
    <w:tmpl w:val="68841908"/>
    <w:lvl w:ilvl="0">
      <w:start w:val="3"/>
      <w:numFmt w:val="decimal"/>
      <w:lvlText w:val="%1."/>
      <w:lvlJc w:val="left"/>
      <w:pPr>
        <w:ind w:left="1080" w:hanging="360"/>
      </w:pPr>
      <w:rPr>
        <w:rFonts w:ascii="Times New Roman" w:hAnsi="Times New Roman" w:cs="Symbol" w:hint="default"/>
        <w:bCs/>
        <w:color w:val="000000"/>
        <w:spacing w:val="-3"/>
        <w:sz w:val="24"/>
        <w:szCs w:val="24"/>
      </w:rPr>
    </w:lvl>
    <w:lvl w:ilvl="1">
      <w:start w:val="2"/>
      <w:numFmt w:val="decimal"/>
      <w:lvlText w:val="%2)"/>
      <w:lvlJc w:val="left"/>
      <w:pPr>
        <w:ind w:left="1440" w:hanging="360"/>
      </w:pPr>
      <w:rPr>
        <w:rFonts w:ascii="Times New Roman" w:hAnsi="Times New Roman" w:cs="Symbol" w:hint="default"/>
        <w:bCs/>
        <w:color w:val="000000"/>
        <w:spacing w:val="-3"/>
        <w:sz w:val="24"/>
        <w:szCs w:val="24"/>
      </w:rPr>
    </w:lvl>
    <w:lvl w:ilvl="2">
      <w:start w:val="1"/>
      <w:numFmt w:val="lowerRoman"/>
      <w:lvlText w:val="%3."/>
      <w:lvlJc w:val="right"/>
      <w:pPr>
        <w:ind w:left="2160" w:hanging="180"/>
      </w:pPr>
      <w:rPr>
        <w:rFonts w:ascii="Wingdings" w:hAnsi="Wingdings" w:cs="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34229A8"/>
    <w:multiLevelType w:val="multilevel"/>
    <w:tmpl w:val="BFCA58F8"/>
    <w:styleLink w:val="WW8Num6"/>
    <w:lvl w:ilvl="0">
      <w:start w:val="1"/>
      <w:numFmt w:val="decimal"/>
      <w:lvlText w:val="%1."/>
      <w:lvlJc w:val="left"/>
      <w:pPr>
        <w:ind w:left="720" w:hanging="360"/>
      </w:pPr>
      <w:rPr>
        <w:rFonts w:ascii="Times New Roman" w:hAnsi="Times New Roman" w:cs="Symbol"/>
        <w:b w:val="0"/>
        <w:bCs w:val="0"/>
        <w:spacing w:val="0"/>
        <w:szCs w:val="24"/>
      </w:rPr>
    </w:lvl>
    <w:lvl w:ilvl="1">
      <w:start w:val="1"/>
      <w:numFmt w:val="decimal"/>
      <w:lvlText w:val="%2."/>
      <w:lvlJc w:val="left"/>
      <w:pPr>
        <w:ind w:left="1260" w:hanging="360"/>
      </w:pPr>
      <w:rPr>
        <w:rFonts w:ascii="Times New Roman" w:eastAsia="Times New Roman" w:hAnsi="Times New Roman" w:cs="Times New Roman"/>
        <w:b w:val="0"/>
        <w:bCs/>
        <w:i w:val="0"/>
        <w:iCs/>
        <w:color w:val="000000"/>
        <w:sz w:val="24"/>
        <w:u w:val="none"/>
      </w:rPr>
    </w:lvl>
    <w:lvl w:ilvl="2">
      <w:start w:val="1"/>
      <w:numFmt w:val="lowerLetter"/>
      <w:lvlText w:val="%3)"/>
      <w:lvlJc w:val="right"/>
      <w:pPr>
        <w:ind w:left="1021" w:hanging="454"/>
      </w:pPr>
      <w:rPr>
        <w:rFonts w:ascii="Times New Roman" w:hAnsi="Times New Roman" w:cs="Symbol"/>
        <w:b w:val="0"/>
        <w:bCs w:val="0"/>
        <w:spacing w:val="0"/>
        <w:szCs w:val="24"/>
      </w:rPr>
    </w:lvl>
    <w:lvl w:ilvl="3">
      <w:start w:val="1"/>
      <w:numFmt w:val="upperLetter"/>
      <w:lvlText w:val="%4."/>
      <w:lvlJc w:val="left"/>
      <w:pPr>
        <w:ind w:left="2880" w:hanging="360"/>
      </w:pPr>
      <w:rPr>
        <w:rFonts w:ascii="Times New Roman" w:hAnsi="Times New Roman" w:cs="Symbol"/>
        <w:b w:val="0"/>
        <w:bCs w:val="0"/>
        <w:spacing w:val="0"/>
        <w:szCs w:val="24"/>
      </w:rPr>
    </w:lvl>
    <w:lvl w:ilvl="4">
      <w:start w:val="1"/>
      <w:numFmt w:val="lowerLetter"/>
      <w:lvlText w:val="%5."/>
      <w:lvlJc w:val="left"/>
      <w:pPr>
        <w:ind w:left="3600" w:hanging="360"/>
      </w:pPr>
      <w:rPr>
        <w:rFonts w:ascii="Times New Roman" w:hAnsi="Times New Roman" w:cs="Symbol"/>
        <w:b w:val="0"/>
        <w:bCs w:val="0"/>
        <w:spacing w:val="0"/>
        <w:szCs w:val="24"/>
      </w:rPr>
    </w:lvl>
    <w:lvl w:ilvl="5">
      <w:start w:val="1"/>
      <w:numFmt w:val="lowerRoman"/>
      <w:lvlText w:val="%6."/>
      <w:lvlJc w:val="right"/>
      <w:pPr>
        <w:ind w:left="4320" w:hanging="180"/>
      </w:pPr>
      <w:rPr>
        <w:rFonts w:ascii="Times New Roman" w:hAnsi="Times New Roman" w:cs="Symbol"/>
        <w:b w:val="0"/>
        <w:bCs w:val="0"/>
        <w:spacing w:val="0"/>
        <w:szCs w:val="24"/>
      </w:rPr>
    </w:lvl>
    <w:lvl w:ilvl="6">
      <w:start w:val="1"/>
      <w:numFmt w:val="decimal"/>
      <w:lvlText w:val="%7."/>
      <w:lvlJc w:val="left"/>
      <w:pPr>
        <w:ind w:left="5040" w:hanging="360"/>
      </w:pPr>
      <w:rPr>
        <w:rFonts w:ascii="Times New Roman" w:hAnsi="Times New Roman" w:cs="Symbol"/>
        <w:b w:val="0"/>
        <w:bCs w:val="0"/>
        <w:spacing w:val="0"/>
        <w:szCs w:val="24"/>
      </w:rPr>
    </w:lvl>
    <w:lvl w:ilvl="7">
      <w:start w:val="1"/>
      <w:numFmt w:val="lowerLetter"/>
      <w:lvlText w:val="%8."/>
      <w:lvlJc w:val="left"/>
      <w:pPr>
        <w:ind w:left="5760" w:hanging="360"/>
      </w:pPr>
      <w:rPr>
        <w:rFonts w:ascii="Times New Roman" w:hAnsi="Times New Roman" w:cs="Symbol"/>
        <w:b w:val="0"/>
        <w:bCs w:val="0"/>
        <w:spacing w:val="0"/>
        <w:szCs w:val="24"/>
      </w:rPr>
    </w:lvl>
    <w:lvl w:ilvl="8">
      <w:start w:val="1"/>
      <w:numFmt w:val="lowerRoman"/>
      <w:lvlText w:val="%9."/>
      <w:lvlJc w:val="right"/>
      <w:pPr>
        <w:ind w:left="6480" w:hanging="180"/>
      </w:pPr>
      <w:rPr>
        <w:rFonts w:ascii="Times New Roman" w:hAnsi="Times New Roman" w:cs="Symbol"/>
        <w:b w:val="0"/>
        <w:bCs w:val="0"/>
        <w:spacing w:val="0"/>
        <w:szCs w:val="24"/>
      </w:rPr>
    </w:lvl>
  </w:abstractNum>
  <w:abstractNum w:abstractNumId="47" w15:restartNumberingAfterBreak="0">
    <w:nsid w:val="6CCE6135"/>
    <w:multiLevelType w:val="multilevel"/>
    <w:tmpl w:val="1736C2F6"/>
    <w:lvl w:ilvl="0">
      <w:numFmt w:val="bullet"/>
      <w:lvlText w:val=""/>
      <w:lvlJc w:val="left"/>
      <w:pPr>
        <w:ind w:left="1425" w:hanging="360"/>
      </w:pPr>
      <w:rPr>
        <w:rFonts w:ascii="Wingdings" w:hAnsi="Wingdings"/>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48"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033DC1"/>
    <w:multiLevelType w:val="hybridMultilevel"/>
    <w:tmpl w:val="B27CE2AC"/>
    <w:lvl w:ilvl="0" w:tplc="00000002">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81B68D1"/>
    <w:multiLevelType w:val="hybridMultilevel"/>
    <w:tmpl w:val="E668C51C"/>
    <w:lvl w:ilvl="0" w:tplc="07FE1E90">
      <w:start w:val="14"/>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A027915"/>
    <w:multiLevelType w:val="multilevel"/>
    <w:tmpl w:val="FDB0EF8A"/>
    <w:styleLink w:val="WW8Num66"/>
    <w:lvl w:ilvl="0">
      <w:start w:val="1"/>
      <w:numFmt w:val="decimal"/>
      <w:lvlText w:val="%1."/>
      <w:lvlJc w:val="left"/>
      <w:pPr>
        <w:ind w:left="2160" w:hanging="360"/>
      </w:pPr>
    </w:lvl>
    <w:lvl w:ilvl="1">
      <w:start w:val="1"/>
      <w:numFmt w:val="lowerLetter"/>
      <w:lvlText w:val="%2)"/>
      <w:lvlJc w:val="left"/>
      <w:pPr>
        <w:ind w:left="1440" w:hanging="360"/>
      </w:pPr>
    </w:lvl>
    <w:lvl w:ilvl="2">
      <w:start w:val="4"/>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C0C1996"/>
    <w:multiLevelType w:val="multilevel"/>
    <w:tmpl w:val="A2A87DAA"/>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475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C104533"/>
    <w:multiLevelType w:val="hybridMultilevel"/>
    <w:tmpl w:val="08C82838"/>
    <w:lvl w:ilvl="0" w:tplc="46E652E2">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3"/>
  </w:num>
  <w:num w:numId="3">
    <w:abstractNumId w:val="4"/>
    <w:lvlOverride w:ilvl="6">
      <w:lvl w:ilvl="6">
        <w:start w:val="1"/>
        <w:numFmt w:val="decimal"/>
        <w:lvlText w:val="%7."/>
        <w:lvlJc w:val="left"/>
        <w:pPr>
          <w:tabs>
            <w:tab w:val="num" w:pos="709"/>
          </w:tabs>
          <w:ind w:left="5040" w:hanging="360"/>
        </w:pPr>
        <w:rPr>
          <w:rFonts w:ascii="Times New Roman" w:hAnsi="Times New Roman" w:cs="Times New Roman" w:hint="default"/>
          <w:sz w:val="24"/>
          <w:szCs w:val="24"/>
        </w:rPr>
      </w:lvl>
    </w:lvlOverride>
  </w:num>
  <w:num w:numId="4">
    <w:abstractNumId w:val="6"/>
  </w:num>
  <w:num w:numId="5">
    <w:abstractNumId w:val="15"/>
  </w:num>
  <w:num w:numId="6">
    <w:abstractNumId w:val="28"/>
  </w:num>
  <w:num w:numId="7">
    <w:abstractNumId w:val="38"/>
  </w:num>
  <w:num w:numId="8">
    <w:abstractNumId w:val="14"/>
  </w:num>
  <w:num w:numId="9">
    <w:abstractNumId w:val="34"/>
  </w:num>
  <w:num w:numId="10">
    <w:abstractNumId w:val="46"/>
  </w:num>
  <w:num w:numId="11">
    <w:abstractNumId w:val="47"/>
  </w:num>
  <w:num w:numId="12">
    <w:abstractNumId w:val="22"/>
    <w:lvlOverride w:ilvl="0">
      <w:lvl w:ilvl="0">
        <w:start w:val="1"/>
        <w:numFmt w:val="decimal"/>
        <w:lvlText w:val="%1."/>
        <w:lvlJc w:val="left"/>
        <w:pPr>
          <w:ind w:left="720" w:hanging="360"/>
        </w:pPr>
        <w:rPr>
          <w:rFonts w:ascii="Times New Roman" w:hAnsi="Times New Roman" w:cs="Symbol"/>
          <w:b w:val="0"/>
          <w:bCs w:val="0"/>
          <w:iCs/>
        </w:rPr>
      </w:lvl>
    </w:lvlOverride>
    <w:lvlOverride w:ilvl="1">
      <w:lvl w:ilvl="1">
        <w:start w:val="1"/>
        <w:numFmt w:val="decimal"/>
        <w:lvlText w:val="%2."/>
        <w:lvlJc w:val="left"/>
        <w:pPr>
          <w:ind w:left="720" w:hanging="360"/>
        </w:pPr>
        <w:rPr>
          <w:rFonts w:ascii="Times New Roman" w:hAnsi="Times New Roman" w:cs="Courier New"/>
          <w:b w:val="0"/>
          <w:bCs w:val="0"/>
        </w:rPr>
      </w:lvl>
    </w:lvlOverride>
    <w:lvlOverride w:ilvl="2">
      <w:lvl w:ilvl="2">
        <w:start w:val="1"/>
        <w:numFmt w:val="decimal"/>
        <w:lvlText w:val="%1.%2.%3."/>
        <w:lvlJc w:val="left"/>
        <w:pPr>
          <w:ind w:left="1080" w:hanging="720"/>
        </w:pPr>
        <w:rPr>
          <w:rFonts w:ascii="Wingdings" w:hAnsi="Wingdings" w:cs="Wingdings"/>
        </w:rPr>
      </w:lvl>
    </w:lvlOverride>
    <w:lvlOverride w:ilvl="3">
      <w:lvl w:ilvl="3">
        <w:start w:val="1"/>
        <w:numFmt w:val="decimal"/>
        <w:lvlText w:val="%4)"/>
        <w:lvlJc w:val="left"/>
        <w:pPr>
          <w:ind w:left="720" w:hanging="360"/>
        </w:pPr>
      </w:lvl>
    </w:lvlOverride>
    <w:lvlOverride w:ilvl="4">
      <w:lvl w:ilvl="4">
        <w:start w:val="1"/>
        <w:numFmt w:val="decimal"/>
        <w:lvlText w:val="%1.%2.%3.%4.%5."/>
        <w:lvlJc w:val="left"/>
        <w:pPr>
          <w:ind w:left="1440" w:hanging="1080"/>
        </w:pPr>
        <w:rPr>
          <w:rFonts w:ascii="Wingdings" w:hAnsi="Wingdings" w:cs="Wingdings"/>
        </w:rPr>
      </w:lvl>
    </w:lvlOverride>
    <w:lvlOverride w:ilvl="5">
      <w:lvl w:ilvl="5">
        <w:start w:val="1"/>
        <w:numFmt w:val="decimal"/>
        <w:lvlText w:val="%1.%2.%3.%4.%5.%6."/>
        <w:lvlJc w:val="left"/>
        <w:pPr>
          <w:ind w:left="1440" w:hanging="1080"/>
        </w:pPr>
        <w:rPr>
          <w:rFonts w:ascii="Wingdings" w:hAnsi="Wingdings" w:cs="Wingdings"/>
        </w:rPr>
      </w:lvl>
    </w:lvlOverride>
    <w:lvlOverride w:ilvl="6">
      <w:lvl w:ilvl="6">
        <w:start w:val="1"/>
        <w:numFmt w:val="decimal"/>
        <w:lvlText w:val="%1.%2.%3.%4.%5.%6.%7."/>
        <w:lvlJc w:val="left"/>
        <w:pPr>
          <w:ind w:left="1800" w:hanging="1440"/>
        </w:pPr>
        <w:rPr>
          <w:rFonts w:ascii="Wingdings" w:hAnsi="Wingdings" w:cs="Wingdings"/>
        </w:rPr>
      </w:lvl>
    </w:lvlOverride>
    <w:lvlOverride w:ilvl="7">
      <w:lvl w:ilvl="7">
        <w:start w:val="1"/>
        <w:numFmt w:val="decimal"/>
        <w:lvlText w:val="%1.%2.%3.%4.%5.%6.%7.%8."/>
        <w:lvlJc w:val="left"/>
        <w:pPr>
          <w:ind w:left="1800" w:hanging="1440"/>
        </w:pPr>
        <w:rPr>
          <w:rFonts w:ascii="Wingdings" w:hAnsi="Wingdings" w:cs="Wingdings"/>
        </w:rPr>
      </w:lvl>
    </w:lvlOverride>
    <w:lvlOverride w:ilvl="8">
      <w:lvl w:ilvl="8">
        <w:start w:val="1"/>
        <w:numFmt w:val="decimal"/>
        <w:lvlText w:val="%1.%2.%3.%4.%5.%6.%7.%8.%9."/>
        <w:lvlJc w:val="left"/>
        <w:pPr>
          <w:ind w:left="2160" w:hanging="1800"/>
        </w:pPr>
        <w:rPr>
          <w:rFonts w:ascii="Wingdings" w:hAnsi="Wingdings" w:cs="Wingdings"/>
        </w:rPr>
      </w:lvl>
    </w:lvlOverride>
  </w:num>
  <w:num w:numId="13">
    <w:abstractNumId w:val="52"/>
  </w:num>
  <w:num w:numId="14">
    <w:abstractNumId w:val="35"/>
  </w:num>
  <w:num w:numId="15">
    <w:abstractNumId w:val="29"/>
  </w:num>
  <w:num w:numId="16">
    <w:abstractNumId w:val="36"/>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num>
  <w:num w:numId="19">
    <w:abstractNumId w:val="30"/>
  </w:num>
  <w:num w:numId="20">
    <w:abstractNumId w:val="19"/>
  </w:num>
  <w:num w:numId="21">
    <w:abstractNumId w:val="43"/>
  </w:num>
  <w:num w:numId="22">
    <w:abstractNumId w:val="26"/>
  </w:num>
  <w:num w:numId="23">
    <w:abstractNumId w:val="22"/>
    <w:lvlOverride w:ilvl="0">
      <w:lvl w:ilvl="0">
        <w:start w:val="1"/>
        <w:numFmt w:val="decimal"/>
        <w:lvlText w:val="%1."/>
        <w:lvlJc w:val="left"/>
        <w:pPr>
          <w:ind w:left="720" w:hanging="360"/>
        </w:pPr>
        <w:rPr>
          <w:rFonts w:ascii="Times New Roman" w:hAnsi="Times New Roman" w:cs="Symbol"/>
          <w:b w:val="0"/>
          <w:bCs w:val="0"/>
          <w:iCs/>
        </w:rPr>
      </w:lvl>
    </w:lvlOverride>
  </w:num>
  <w:num w:numId="24">
    <w:abstractNumId w:val="51"/>
  </w:num>
  <w:num w:numId="25">
    <w:abstractNumId w:val="24"/>
  </w:num>
  <w:num w:numId="26">
    <w:abstractNumId w:val="31"/>
  </w:num>
  <w:num w:numId="27">
    <w:abstractNumId w:val="53"/>
  </w:num>
  <w:num w:numId="28">
    <w:abstractNumId w:val="40"/>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22"/>
  </w:num>
  <w:num w:numId="33">
    <w:abstractNumId w:val="4"/>
  </w:num>
  <w:num w:numId="34">
    <w:abstractNumId w:val="25"/>
  </w:num>
  <w:num w:numId="35">
    <w:abstractNumId w:val="41"/>
  </w:num>
  <w:num w:numId="36">
    <w:abstractNumId w:val="21"/>
  </w:num>
  <w:num w:numId="37">
    <w:abstractNumId w:val="45"/>
  </w:num>
  <w:num w:numId="38">
    <w:abstractNumId w:val="29"/>
    <w:lvlOverride w:ilvl="0">
      <w:lvl w:ilvl="0">
        <w:start w:val="1"/>
        <w:numFmt w:val="decimal"/>
        <w:lvlText w:val="%1."/>
        <w:lvlJc w:val="left"/>
        <w:pPr>
          <w:ind w:left="360" w:hanging="360"/>
        </w:pPr>
        <w:rPr>
          <w:rFonts w:ascii="Times New Roman" w:eastAsia="Times New Roman" w:hAnsi="Times New Roman" w:cs="Times New Roman" w:hint="default"/>
          <w:bCs/>
          <w:i w:val="0"/>
          <w:iCs w:val="0"/>
        </w:rPr>
      </w:lvl>
    </w:lvlOverride>
  </w:num>
  <w:num w:numId="39">
    <w:abstractNumId w:val="37"/>
    <w:lvlOverride w:ilvl="0">
      <w:lvl w:ilvl="0">
        <w:start w:val="2"/>
        <w:numFmt w:val="decimal"/>
        <w:lvlText w:val="%1."/>
        <w:lvlJc w:val="left"/>
        <w:pPr>
          <w:ind w:left="1080" w:hanging="360"/>
        </w:pPr>
        <w:rPr>
          <w:rFonts w:ascii="Times New Roman" w:hAnsi="Times New Roman" w:cs="Times New Roman" w:hint="default"/>
          <w:bCs/>
          <w:color w:val="000000"/>
          <w:spacing w:val="-3"/>
          <w:sz w:val="24"/>
          <w:szCs w:val="24"/>
        </w:rPr>
      </w:lvl>
    </w:lvlOverride>
    <w:lvlOverride w:ilvl="1">
      <w:lvl w:ilvl="1">
        <w:start w:val="1"/>
        <w:numFmt w:val="decimal"/>
        <w:lvlText w:val="%2)"/>
        <w:lvlJc w:val="left"/>
        <w:pPr>
          <w:ind w:left="1440" w:hanging="360"/>
        </w:pPr>
        <w:rPr>
          <w:rFonts w:ascii="Times New Roman" w:hAnsi="Times New Roman" w:cs="Symbol"/>
          <w:bCs/>
          <w:color w:val="000000"/>
          <w:spacing w:val="-3"/>
          <w:sz w:val="24"/>
          <w:szCs w:val="24"/>
        </w:rPr>
      </w:lvl>
    </w:lvlOverride>
    <w:lvlOverride w:ilvl="2">
      <w:lvl w:ilvl="2">
        <w:start w:val="1"/>
        <w:numFmt w:val="lowerRoman"/>
        <w:lvlText w:val="%3."/>
        <w:lvlJc w:val="right"/>
        <w:pPr>
          <w:ind w:left="2160" w:hanging="180"/>
        </w:pPr>
        <w:rPr>
          <w:rFonts w:ascii="Wingdings" w:hAnsi="Wingdings" w:cs="Wingdings"/>
        </w:r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40">
    <w:abstractNumId w:val="39"/>
  </w:num>
  <w:num w:numId="41">
    <w:abstractNumId w:val="0"/>
  </w:num>
  <w:num w:numId="42">
    <w:abstractNumId w:val="1"/>
  </w:num>
  <w:num w:numId="43">
    <w:abstractNumId w:val="18"/>
  </w:num>
  <w:num w:numId="44">
    <w:abstractNumId w:val="33"/>
  </w:num>
  <w:num w:numId="45">
    <w:abstractNumId w:val="16"/>
  </w:num>
  <w:num w:numId="46">
    <w:abstractNumId w:val="49"/>
  </w:num>
  <w:num w:numId="47">
    <w:abstractNumId w:val="50"/>
  </w:num>
  <w:num w:numId="48">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proofState w:spelling="clean"/>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8C5"/>
    <w:rsid w:val="00001C32"/>
    <w:rsid w:val="00002F37"/>
    <w:rsid w:val="00004B2D"/>
    <w:rsid w:val="00005E0B"/>
    <w:rsid w:val="00005EC4"/>
    <w:rsid w:val="00005EE0"/>
    <w:rsid w:val="00006AAC"/>
    <w:rsid w:val="00007213"/>
    <w:rsid w:val="00007AF6"/>
    <w:rsid w:val="00010712"/>
    <w:rsid w:val="000115A3"/>
    <w:rsid w:val="00012B05"/>
    <w:rsid w:val="000132FF"/>
    <w:rsid w:val="00013FE1"/>
    <w:rsid w:val="00016968"/>
    <w:rsid w:val="00020C2F"/>
    <w:rsid w:val="00020D58"/>
    <w:rsid w:val="0002196C"/>
    <w:rsid w:val="0002214D"/>
    <w:rsid w:val="00022D57"/>
    <w:rsid w:val="00022FDA"/>
    <w:rsid w:val="000237FF"/>
    <w:rsid w:val="00024CC1"/>
    <w:rsid w:val="000253E3"/>
    <w:rsid w:val="0003044C"/>
    <w:rsid w:val="00030C5F"/>
    <w:rsid w:val="00034B25"/>
    <w:rsid w:val="00035F26"/>
    <w:rsid w:val="00041DF8"/>
    <w:rsid w:val="00042E49"/>
    <w:rsid w:val="000436CA"/>
    <w:rsid w:val="00045FE2"/>
    <w:rsid w:val="00053150"/>
    <w:rsid w:val="00054726"/>
    <w:rsid w:val="00054A55"/>
    <w:rsid w:val="00054F4F"/>
    <w:rsid w:val="00057393"/>
    <w:rsid w:val="00057C04"/>
    <w:rsid w:val="00057D1E"/>
    <w:rsid w:val="000606F3"/>
    <w:rsid w:val="00060762"/>
    <w:rsid w:val="00060916"/>
    <w:rsid w:val="00061FF8"/>
    <w:rsid w:val="00062086"/>
    <w:rsid w:val="00062402"/>
    <w:rsid w:val="00062EE7"/>
    <w:rsid w:val="000631C3"/>
    <w:rsid w:val="00063295"/>
    <w:rsid w:val="00064388"/>
    <w:rsid w:val="000652D1"/>
    <w:rsid w:val="000652F8"/>
    <w:rsid w:val="00067B0F"/>
    <w:rsid w:val="000706E1"/>
    <w:rsid w:val="0007149C"/>
    <w:rsid w:val="0007195D"/>
    <w:rsid w:val="0007276F"/>
    <w:rsid w:val="00072F99"/>
    <w:rsid w:val="00073239"/>
    <w:rsid w:val="00075290"/>
    <w:rsid w:val="00076D98"/>
    <w:rsid w:val="0007740D"/>
    <w:rsid w:val="000775DD"/>
    <w:rsid w:val="0007760B"/>
    <w:rsid w:val="0008117B"/>
    <w:rsid w:val="00081A8F"/>
    <w:rsid w:val="00082467"/>
    <w:rsid w:val="00083541"/>
    <w:rsid w:val="00085B0A"/>
    <w:rsid w:val="00085C6D"/>
    <w:rsid w:val="00085FE4"/>
    <w:rsid w:val="0009211E"/>
    <w:rsid w:val="00096673"/>
    <w:rsid w:val="000A03C0"/>
    <w:rsid w:val="000A11C8"/>
    <w:rsid w:val="000A12B2"/>
    <w:rsid w:val="000A1C58"/>
    <w:rsid w:val="000A2D9B"/>
    <w:rsid w:val="000A3211"/>
    <w:rsid w:val="000A4553"/>
    <w:rsid w:val="000A6B3B"/>
    <w:rsid w:val="000A7A15"/>
    <w:rsid w:val="000B0B55"/>
    <w:rsid w:val="000B0D0D"/>
    <w:rsid w:val="000B15AE"/>
    <w:rsid w:val="000B26FD"/>
    <w:rsid w:val="000B4C51"/>
    <w:rsid w:val="000B5486"/>
    <w:rsid w:val="000B6DCC"/>
    <w:rsid w:val="000B7660"/>
    <w:rsid w:val="000B7C2D"/>
    <w:rsid w:val="000C2851"/>
    <w:rsid w:val="000C391E"/>
    <w:rsid w:val="000C492C"/>
    <w:rsid w:val="000C4BEF"/>
    <w:rsid w:val="000C4DC6"/>
    <w:rsid w:val="000D0204"/>
    <w:rsid w:val="000D02FA"/>
    <w:rsid w:val="000D3E16"/>
    <w:rsid w:val="000D4018"/>
    <w:rsid w:val="000D42DF"/>
    <w:rsid w:val="000D4DFA"/>
    <w:rsid w:val="000D70F3"/>
    <w:rsid w:val="000D7E2C"/>
    <w:rsid w:val="000E2089"/>
    <w:rsid w:val="000E25EA"/>
    <w:rsid w:val="000E29A0"/>
    <w:rsid w:val="000E3ED9"/>
    <w:rsid w:val="000E518D"/>
    <w:rsid w:val="000E52C3"/>
    <w:rsid w:val="000E5F7A"/>
    <w:rsid w:val="000E66BF"/>
    <w:rsid w:val="000E6D70"/>
    <w:rsid w:val="000E7117"/>
    <w:rsid w:val="000E7740"/>
    <w:rsid w:val="000F14BF"/>
    <w:rsid w:val="000F1D63"/>
    <w:rsid w:val="000F5371"/>
    <w:rsid w:val="000F7267"/>
    <w:rsid w:val="00103DF8"/>
    <w:rsid w:val="001072E2"/>
    <w:rsid w:val="001101F0"/>
    <w:rsid w:val="001118C6"/>
    <w:rsid w:val="00112D38"/>
    <w:rsid w:val="00113C6D"/>
    <w:rsid w:val="00116E8F"/>
    <w:rsid w:val="00117940"/>
    <w:rsid w:val="00117FFC"/>
    <w:rsid w:val="00120D5A"/>
    <w:rsid w:val="00120DE1"/>
    <w:rsid w:val="00122179"/>
    <w:rsid w:val="001221FF"/>
    <w:rsid w:val="001230D7"/>
    <w:rsid w:val="00123B61"/>
    <w:rsid w:val="00127F75"/>
    <w:rsid w:val="00130244"/>
    <w:rsid w:val="00131951"/>
    <w:rsid w:val="001319D0"/>
    <w:rsid w:val="00133212"/>
    <w:rsid w:val="00133672"/>
    <w:rsid w:val="00134084"/>
    <w:rsid w:val="00135960"/>
    <w:rsid w:val="00136D87"/>
    <w:rsid w:val="001372BC"/>
    <w:rsid w:val="00142ACA"/>
    <w:rsid w:val="00142F90"/>
    <w:rsid w:val="00146A1D"/>
    <w:rsid w:val="00147A26"/>
    <w:rsid w:val="00147AEE"/>
    <w:rsid w:val="00147B2A"/>
    <w:rsid w:val="00150240"/>
    <w:rsid w:val="0015405A"/>
    <w:rsid w:val="001553E0"/>
    <w:rsid w:val="001576BA"/>
    <w:rsid w:val="00157E4D"/>
    <w:rsid w:val="00160F24"/>
    <w:rsid w:val="00164A8A"/>
    <w:rsid w:val="00165A05"/>
    <w:rsid w:val="00166DEB"/>
    <w:rsid w:val="0017049D"/>
    <w:rsid w:val="00170773"/>
    <w:rsid w:val="0017736F"/>
    <w:rsid w:val="00180194"/>
    <w:rsid w:val="00181449"/>
    <w:rsid w:val="00181870"/>
    <w:rsid w:val="0018513D"/>
    <w:rsid w:val="001853B7"/>
    <w:rsid w:val="001867F0"/>
    <w:rsid w:val="00187A0A"/>
    <w:rsid w:val="00190778"/>
    <w:rsid w:val="00190C07"/>
    <w:rsid w:val="00193229"/>
    <w:rsid w:val="0019523F"/>
    <w:rsid w:val="001A27C6"/>
    <w:rsid w:val="001A2954"/>
    <w:rsid w:val="001A38CD"/>
    <w:rsid w:val="001A450D"/>
    <w:rsid w:val="001A58D5"/>
    <w:rsid w:val="001B152E"/>
    <w:rsid w:val="001B2273"/>
    <w:rsid w:val="001B2837"/>
    <w:rsid w:val="001B4AEE"/>
    <w:rsid w:val="001B56AB"/>
    <w:rsid w:val="001B57F9"/>
    <w:rsid w:val="001C1776"/>
    <w:rsid w:val="001C2436"/>
    <w:rsid w:val="001C5F64"/>
    <w:rsid w:val="001C770E"/>
    <w:rsid w:val="001C7B0F"/>
    <w:rsid w:val="001D2900"/>
    <w:rsid w:val="001D35D7"/>
    <w:rsid w:val="001D4B6A"/>
    <w:rsid w:val="001E1A3F"/>
    <w:rsid w:val="001E29B2"/>
    <w:rsid w:val="001E31A7"/>
    <w:rsid w:val="001E3AE8"/>
    <w:rsid w:val="001E7F76"/>
    <w:rsid w:val="001F1504"/>
    <w:rsid w:val="001F29F0"/>
    <w:rsid w:val="001F3FC6"/>
    <w:rsid w:val="001F46FC"/>
    <w:rsid w:val="001F5616"/>
    <w:rsid w:val="001F703A"/>
    <w:rsid w:val="001F7221"/>
    <w:rsid w:val="001F7BEF"/>
    <w:rsid w:val="0020067B"/>
    <w:rsid w:val="00201604"/>
    <w:rsid w:val="00201D7C"/>
    <w:rsid w:val="0020211D"/>
    <w:rsid w:val="002023B9"/>
    <w:rsid w:val="0020283E"/>
    <w:rsid w:val="00202E23"/>
    <w:rsid w:val="00203726"/>
    <w:rsid w:val="0020470C"/>
    <w:rsid w:val="0020577D"/>
    <w:rsid w:val="00206F3C"/>
    <w:rsid w:val="00207E4D"/>
    <w:rsid w:val="002107D0"/>
    <w:rsid w:val="00210BA0"/>
    <w:rsid w:val="002116C1"/>
    <w:rsid w:val="0021202A"/>
    <w:rsid w:val="002128CA"/>
    <w:rsid w:val="002130ED"/>
    <w:rsid w:val="00213892"/>
    <w:rsid w:val="00213DF6"/>
    <w:rsid w:val="0021767D"/>
    <w:rsid w:val="00217A01"/>
    <w:rsid w:val="00220CEC"/>
    <w:rsid w:val="002222C2"/>
    <w:rsid w:val="00223F6A"/>
    <w:rsid w:val="0022416D"/>
    <w:rsid w:val="00225057"/>
    <w:rsid w:val="00226900"/>
    <w:rsid w:val="00227768"/>
    <w:rsid w:val="002277DF"/>
    <w:rsid w:val="00227BF7"/>
    <w:rsid w:val="00231EC8"/>
    <w:rsid w:val="00232B10"/>
    <w:rsid w:val="002334AD"/>
    <w:rsid w:val="00235A76"/>
    <w:rsid w:val="0023688A"/>
    <w:rsid w:val="00241D51"/>
    <w:rsid w:val="002434D2"/>
    <w:rsid w:val="0024395D"/>
    <w:rsid w:val="00243DB1"/>
    <w:rsid w:val="002460BE"/>
    <w:rsid w:val="00246F78"/>
    <w:rsid w:val="00247328"/>
    <w:rsid w:val="00250BCA"/>
    <w:rsid w:val="00251EDB"/>
    <w:rsid w:val="00254012"/>
    <w:rsid w:val="00254869"/>
    <w:rsid w:val="002556A0"/>
    <w:rsid w:val="00256192"/>
    <w:rsid w:val="00260B62"/>
    <w:rsid w:val="00262130"/>
    <w:rsid w:val="00264162"/>
    <w:rsid w:val="00265578"/>
    <w:rsid w:val="00265BF0"/>
    <w:rsid w:val="00265F1C"/>
    <w:rsid w:val="00267555"/>
    <w:rsid w:val="00270E72"/>
    <w:rsid w:val="00271775"/>
    <w:rsid w:val="002719F3"/>
    <w:rsid w:val="00272A8D"/>
    <w:rsid w:val="002735D5"/>
    <w:rsid w:val="0027697D"/>
    <w:rsid w:val="00277480"/>
    <w:rsid w:val="002778F1"/>
    <w:rsid w:val="002779CE"/>
    <w:rsid w:val="00282123"/>
    <w:rsid w:val="00283555"/>
    <w:rsid w:val="00284251"/>
    <w:rsid w:val="0028457E"/>
    <w:rsid w:val="00286AAB"/>
    <w:rsid w:val="00287C3B"/>
    <w:rsid w:val="00291078"/>
    <w:rsid w:val="00291646"/>
    <w:rsid w:val="00291841"/>
    <w:rsid w:val="002931A5"/>
    <w:rsid w:val="0029571E"/>
    <w:rsid w:val="002966D3"/>
    <w:rsid w:val="002A04BA"/>
    <w:rsid w:val="002A0603"/>
    <w:rsid w:val="002A2A98"/>
    <w:rsid w:val="002A5697"/>
    <w:rsid w:val="002A57A9"/>
    <w:rsid w:val="002A62B3"/>
    <w:rsid w:val="002A7087"/>
    <w:rsid w:val="002A7C6A"/>
    <w:rsid w:val="002B043D"/>
    <w:rsid w:val="002B3128"/>
    <w:rsid w:val="002B4C17"/>
    <w:rsid w:val="002B597B"/>
    <w:rsid w:val="002B77E3"/>
    <w:rsid w:val="002C0709"/>
    <w:rsid w:val="002C26A5"/>
    <w:rsid w:val="002C28B5"/>
    <w:rsid w:val="002C2A86"/>
    <w:rsid w:val="002C3A49"/>
    <w:rsid w:val="002C406F"/>
    <w:rsid w:val="002C4B49"/>
    <w:rsid w:val="002C4F25"/>
    <w:rsid w:val="002C571E"/>
    <w:rsid w:val="002C6C5E"/>
    <w:rsid w:val="002C7393"/>
    <w:rsid w:val="002C7D60"/>
    <w:rsid w:val="002D1CB3"/>
    <w:rsid w:val="002D1D4C"/>
    <w:rsid w:val="002D4404"/>
    <w:rsid w:val="002D70A6"/>
    <w:rsid w:val="002E06A4"/>
    <w:rsid w:val="002E07EF"/>
    <w:rsid w:val="002E26D2"/>
    <w:rsid w:val="002E3AE4"/>
    <w:rsid w:val="002E4290"/>
    <w:rsid w:val="002E4E52"/>
    <w:rsid w:val="002F04B8"/>
    <w:rsid w:val="002F0741"/>
    <w:rsid w:val="002F07BD"/>
    <w:rsid w:val="002F2550"/>
    <w:rsid w:val="002F4B2A"/>
    <w:rsid w:val="00303E8E"/>
    <w:rsid w:val="00304533"/>
    <w:rsid w:val="00304E9B"/>
    <w:rsid w:val="00306460"/>
    <w:rsid w:val="0030723C"/>
    <w:rsid w:val="003076B2"/>
    <w:rsid w:val="0031100C"/>
    <w:rsid w:val="003118E1"/>
    <w:rsid w:val="0031321A"/>
    <w:rsid w:val="003139E2"/>
    <w:rsid w:val="00313C0E"/>
    <w:rsid w:val="00314784"/>
    <w:rsid w:val="00315DFB"/>
    <w:rsid w:val="00317828"/>
    <w:rsid w:val="003223E2"/>
    <w:rsid w:val="00322993"/>
    <w:rsid w:val="00323845"/>
    <w:rsid w:val="00323A06"/>
    <w:rsid w:val="00323D31"/>
    <w:rsid w:val="0033294B"/>
    <w:rsid w:val="00335744"/>
    <w:rsid w:val="00335A73"/>
    <w:rsid w:val="0034004E"/>
    <w:rsid w:val="00341DD9"/>
    <w:rsid w:val="00341FC5"/>
    <w:rsid w:val="00342A6C"/>
    <w:rsid w:val="0034379B"/>
    <w:rsid w:val="00343B02"/>
    <w:rsid w:val="0034429D"/>
    <w:rsid w:val="003445B1"/>
    <w:rsid w:val="0034495D"/>
    <w:rsid w:val="0034496F"/>
    <w:rsid w:val="00345A15"/>
    <w:rsid w:val="00345EB7"/>
    <w:rsid w:val="003467AB"/>
    <w:rsid w:val="00346B96"/>
    <w:rsid w:val="00351FAB"/>
    <w:rsid w:val="00352588"/>
    <w:rsid w:val="003551BC"/>
    <w:rsid w:val="003561D2"/>
    <w:rsid w:val="00356C61"/>
    <w:rsid w:val="00357DC4"/>
    <w:rsid w:val="003602B4"/>
    <w:rsid w:val="00360E31"/>
    <w:rsid w:val="003627F8"/>
    <w:rsid w:val="003631F2"/>
    <w:rsid w:val="0036351D"/>
    <w:rsid w:val="003656A1"/>
    <w:rsid w:val="00366FAA"/>
    <w:rsid w:val="00371EEA"/>
    <w:rsid w:val="00372298"/>
    <w:rsid w:val="003729BB"/>
    <w:rsid w:val="0037379E"/>
    <w:rsid w:val="00374076"/>
    <w:rsid w:val="00374C13"/>
    <w:rsid w:val="0037554C"/>
    <w:rsid w:val="00375EEF"/>
    <w:rsid w:val="00377859"/>
    <w:rsid w:val="0038060E"/>
    <w:rsid w:val="00381C34"/>
    <w:rsid w:val="0038268A"/>
    <w:rsid w:val="00386EB5"/>
    <w:rsid w:val="0038764A"/>
    <w:rsid w:val="003879B3"/>
    <w:rsid w:val="00394E1C"/>
    <w:rsid w:val="00397055"/>
    <w:rsid w:val="003A05AD"/>
    <w:rsid w:val="003A1F95"/>
    <w:rsid w:val="003A2C98"/>
    <w:rsid w:val="003A4152"/>
    <w:rsid w:val="003A7329"/>
    <w:rsid w:val="003B06DB"/>
    <w:rsid w:val="003B270B"/>
    <w:rsid w:val="003B3CBD"/>
    <w:rsid w:val="003B4F99"/>
    <w:rsid w:val="003B5EAF"/>
    <w:rsid w:val="003B6A40"/>
    <w:rsid w:val="003C00AA"/>
    <w:rsid w:val="003C19DC"/>
    <w:rsid w:val="003C4E8E"/>
    <w:rsid w:val="003C5FA7"/>
    <w:rsid w:val="003C603F"/>
    <w:rsid w:val="003C64DD"/>
    <w:rsid w:val="003D02F0"/>
    <w:rsid w:val="003D187C"/>
    <w:rsid w:val="003D232D"/>
    <w:rsid w:val="003D4462"/>
    <w:rsid w:val="003D468D"/>
    <w:rsid w:val="003D61E0"/>
    <w:rsid w:val="003D7054"/>
    <w:rsid w:val="003D7393"/>
    <w:rsid w:val="003E0F31"/>
    <w:rsid w:val="003E2C34"/>
    <w:rsid w:val="003E3736"/>
    <w:rsid w:val="003E3EA6"/>
    <w:rsid w:val="003E4225"/>
    <w:rsid w:val="003E595F"/>
    <w:rsid w:val="003E6C99"/>
    <w:rsid w:val="003E7DB1"/>
    <w:rsid w:val="003E7EA1"/>
    <w:rsid w:val="003F037B"/>
    <w:rsid w:val="003F05C7"/>
    <w:rsid w:val="003F0AF7"/>
    <w:rsid w:val="003F1622"/>
    <w:rsid w:val="003F1784"/>
    <w:rsid w:val="003F201A"/>
    <w:rsid w:val="003F2E7F"/>
    <w:rsid w:val="003F325F"/>
    <w:rsid w:val="003F352B"/>
    <w:rsid w:val="003F3C88"/>
    <w:rsid w:val="003F5431"/>
    <w:rsid w:val="003F7338"/>
    <w:rsid w:val="00400D85"/>
    <w:rsid w:val="00403522"/>
    <w:rsid w:val="0040375B"/>
    <w:rsid w:val="00404CD3"/>
    <w:rsid w:val="00404D71"/>
    <w:rsid w:val="004063F1"/>
    <w:rsid w:val="004071F2"/>
    <w:rsid w:val="004146D9"/>
    <w:rsid w:val="00414BD8"/>
    <w:rsid w:val="004170A4"/>
    <w:rsid w:val="004208AA"/>
    <w:rsid w:val="004209B1"/>
    <w:rsid w:val="00420E17"/>
    <w:rsid w:val="00421787"/>
    <w:rsid w:val="004223DB"/>
    <w:rsid w:val="00422F1F"/>
    <w:rsid w:val="004270A1"/>
    <w:rsid w:val="00427BCC"/>
    <w:rsid w:val="004303AC"/>
    <w:rsid w:val="004314B2"/>
    <w:rsid w:val="0043162D"/>
    <w:rsid w:val="00431968"/>
    <w:rsid w:val="0043418F"/>
    <w:rsid w:val="00435675"/>
    <w:rsid w:val="0043587B"/>
    <w:rsid w:val="00436944"/>
    <w:rsid w:val="00437234"/>
    <w:rsid w:val="004372E9"/>
    <w:rsid w:val="00441A76"/>
    <w:rsid w:val="004426C8"/>
    <w:rsid w:val="00442B47"/>
    <w:rsid w:val="004430EA"/>
    <w:rsid w:val="0044473A"/>
    <w:rsid w:val="00447406"/>
    <w:rsid w:val="00447864"/>
    <w:rsid w:val="00450DCB"/>
    <w:rsid w:val="00452A23"/>
    <w:rsid w:val="004547F5"/>
    <w:rsid w:val="00454E6E"/>
    <w:rsid w:val="00456FBD"/>
    <w:rsid w:val="004576E2"/>
    <w:rsid w:val="004602ED"/>
    <w:rsid w:val="0046050D"/>
    <w:rsid w:val="00461B4E"/>
    <w:rsid w:val="00462941"/>
    <w:rsid w:val="00463C36"/>
    <w:rsid w:val="00464065"/>
    <w:rsid w:val="004640E2"/>
    <w:rsid w:val="00465C6F"/>
    <w:rsid w:val="00466BD3"/>
    <w:rsid w:val="00467F33"/>
    <w:rsid w:val="0047137D"/>
    <w:rsid w:val="004720ED"/>
    <w:rsid w:val="00473D32"/>
    <w:rsid w:val="00474763"/>
    <w:rsid w:val="0047604A"/>
    <w:rsid w:val="00476B14"/>
    <w:rsid w:val="00477312"/>
    <w:rsid w:val="00477E54"/>
    <w:rsid w:val="00481B83"/>
    <w:rsid w:val="0048255D"/>
    <w:rsid w:val="00482BC0"/>
    <w:rsid w:val="00483FC0"/>
    <w:rsid w:val="004841B4"/>
    <w:rsid w:val="004861E1"/>
    <w:rsid w:val="00486C7F"/>
    <w:rsid w:val="00486CAF"/>
    <w:rsid w:val="00492FA4"/>
    <w:rsid w:val="0049320C"/>
    <w:rsid w:val="004940AA"/>
    <w:rsid w:val="00494451"/>
    <w:rsid w:val="004944C4"/>
    <w:rsid w:val="004959DE"/>
    <w:rsid w:val="004A01CE"/>
    <w:rsid w:val="004A04FB"/>
    <w:rsid w:val="004A1903"/>
    <w:rsid w:val="004A2BFB"/>
    <w:rsid w:val="004A389D"/>
    <w:rsid w:val="004A3A6D"/>
    <w:rsid w:val="004A561A"/>
    <w:rsid w:val="004B1F8C"/>
    <w:rsid w:val="004B2D44"/>
    <w:rsid w:val="004B3189"/>
    <w:rsid w:val="004B409E"/>
    <w:rsid w:val="004B6C52"/>
    <w:rsid w:val="004B7E37"/>
    <w:rsid w:val="004C021D"/>
    <w:rsid w:val="004C2923"/>
    <w:rsid w:val="004C2C76"/>
    <w:rsid w:val="004C5221"/>
    <w:rsid w:val="004C58B3"/>
    <w:rsid w:val="004C5E4A"/>
    <w:rsid w:val="004C77FB"/>
    <w:rsid w:val="004D04EE"/>
    <w:rsid w:val="004D4B17"/>
    <w:rsid w:val="004D5319"/>
    <w:rsid w:val="004D651D"/>
    <w:rsid w:val="004D799A"/>
    <w:rsid w:val="004E1E5D"/>
    <w:rsid w:val="004E3BA7"/>
    <w:rsid w:val="004F2F7C"/>
    <w:rsid w:val="004F38C5"/>
    <w:rsid w:val="004F5ABD"/>
    <w:rsid w:val="004F65B3"/>
    <w:rsid w:val="004F6ABB"/>
    <w:rsid w:val="004F6EAE"/>
    <w:rsid w:val="004F7449"/>
    <w:rsid w:val="004F7FCF"/>
    <w:rsid w:val="0050029B"/>
    <w:rsid w:val="00500F63"/>
    <w:rsid w:val="00501EA2"/>
    <w:rsid w:val="00502319"/>
    <w:rsid w:val="0050496E"/>
    <w:rsid w:val="00505069"/>
    <w:rsid w:val="00511813"/>
    <w:rsid w:val="00511873"/>
    <w:rsid w:val="00511A57"/>
    <w:rsid w:val="00512F0F"/>
    <w:rsid w:val="00514778"/>
    <w:rsid w:val="00517CD3"/>
    <w:rsid w:val="005232DA"/>
    <w:rsid w:val="00524A3B"/>
    <w:rsid w:val="00525FD9"/>
    <w:rsid w:val="00527133"/>
    <w:rsid w:val="00530FE3"/>
    <w:rsid w:val="0053397A"/>
    <w:rsid w:val="00535B60"/>
    <w:rsid w:val="00535CF4"/>
    <w:rsid w:val="00535D4A"/>
    <w:rsid w:val="00537A78"/>
    <w:rsid w:val="00537F11"/>
    <w:rsid w:val="005416AD"/>
    <w:rsid w:val="00542005"/>
    <w:rsid w:val="00542359"/>
    <w:rsid w:val="00542930"/>
    <w:rsid w:val="00542B85"/>
    <w:rsid w:val="00544F75"/>
    <w:rsid w:val="00545C5E"/>
    <w:rsid w:val="0054616B"/>
    <w:rsid w:val="0054782A"/>
    <w:rsid w:val="005501D0"/>
    <w:rsid w:val="0055035C"/>
    <w:rsid w:val="00550BB0"/>
    <w:rsid w:val="00551507"/>
    <w:rsid w:val="00551A2D"/>
    <w:rsid w:val="00551CA3"/>
    <w:rsid w:val="00553045"/>
    <w:rsid w:val="005536D3"/>
    <w:rsid w:val="00553956"/>
    <w:rsid w:val="00553FE5"/>
    <w:rsid w:val="00554277"/>
    <w:rsid w:val="00556092"/>
    <w:rsid w:val="00557449"/>
    <w:rsid w:val="00560E3B"/>
    <w:rsid w:val="005610FE"/>
    <w:rsid w:val="00561C13"/>
    <w:rsid w:val="00565480"/>
    <w:rsid w:val="00567A33"/>
    <w:rsid w:val="0057015B"/>
    <w:rsid w:val="005745C6"/>
    <w:rsid w:val="00574B1D"/>
    <w:rsid w:val="005764F3"/>
    <w:rsid w:val="0058007B"/>
    <w:rsid w:val="005808EE"/>
    <w:rsid w:val="00580D7E"/>
    <w:rsid w:val="00582BC5"/>
    <w:rsid w:val="00582D7F"/>
    <w:rsid w:val="0058449C"/>
    <w:rsid w:val="00585CE8"/>
    <w:rsid w:val="005863A4"/>
    <w:rsid w:val="005907FD"/>
    <w:rsid w:val="00592F28"/>
    <w:rsid w:val="0059319E"/>
    <w:rsid w:val="005933F2"/>
    <w:rsid w:val="005942E7"/>
    <w:rsid w:val="00597772"/>
    <w:rsid w:val="005A5955"/>
    <w:rsid w:val="005A600F"/>
    <w:rsid w:val="005B0A3A"/>
    <w:rsid w:val="005B1291"/>
    <w:rsid w:val="005B2054"/>
    <w:rsid w:val="005B2CEC"/>
    <w:rsid w:val="005B2E5B"/>
    <w:rsid w:val="005B4462"/>
    <w:rsid w:val="005B6074"/>
    <w:rsid w:val="005B6931"/>
    <w:rsid w:val="005B69C4"/>
    <w:rsid w:val="005B7153"/>
    <w:rsid w:val="005B7793"/>
    <w:rsid w:val="005C098B"/>
    <w:rsid w:val="005C15D9"/>
    <w:rsid w:val="005C2D21"/>
    <w:rsid w:val="005C49E6"/>
    <w:rsid w:val="005C5D87"/>
    <w:rsid w:val="005C5F1F"/>
    <w:rsid w:val="005C6E90"/>
    <w:rsid w:val="005D1D1D"/>
    <w:rsid w:val="005D20D3"/>
    <w:rsid w:val="005D2CB1"/>
    <w:rsid w:val="005D30F0"/>
    <w:rsid w:val="005D4247"/>
    <w:rsid w:val="005D4ED4"/>
    <w:rsid w:val="005D558C"/>
    <w:rsid w:val="005D5C4E"/>
    <w:rsid w:val="005D6E37"/>
    <w:rsid w:val="005E0423"/>
    <w:rsid w:val="005E0544"/>
    <w:rsid w:val="005E1517"/>
    <w:rsid w:val="005E179C"/>
    <w:rsid w:val="005E1B11"/>
    <w:rsid w:val="005E5BE3"/>
    <w:rsid w:val="005E678E"/>
    <w:rsid w:val="005F02CA"/>
    <w:rsid w:val="005F0974"/>
    <w:rsid w:val="005F3173"/>
    <w:rsid w:val="005F3E3F"/>
    <w:rsid w:val="005F410C"/>
    <w:rsid w:val="005F4514"/>
    <w:rsid w:val="005F4837"/>
    <w:rsid w:val="005F6035"/>
    <w:rsid w:val="00603B08"/>
    <w:rsid w:val="00606265"/>
    <w:rsid w:val="00613AC9"/>
    <w:rsid w:val="00613B5F"/>
    <w:rsid w:val="00614A1E"/>
    <w:rsid w:val="006172B4"/>
    <w:rsid w:val="006172E8"/>
    <w:rsid w:val="006177DA"/>
    <w:rsid w:val="00617812"/>
    <w:rsid w:val="0062150A"/>
    <w:rsid w:val="00621E67"/>
    <w:rsid w:val="00621EBF"/>
    <w:rsid w:val="00625DF7"/>
    <w:rsid w:val="00627959"/>
    <w:rsid w:val="00630113"/>
    <w:rsid w:val="0063206E"/>
    <w:rsid w:val="00632305"/>
    <w:rsid w:val="0063371F"/>
    <w:rsid w:val="00633B95"/>
    <w:rsid w:val="00634BB7"/>
    <w:rsid w:val="0063513A"/>
    <w:rsid w:val="00637081"/>
    <w:rsid w:val="00637CCD"/>
    <w:rsid w:val="006400C4"/>
    <w:rsid w:val="006406BF"/>
    <w:rsid w:val="00650309"/>
    <w:rsid w:val="006531B4"/>
    <w:rsid w:val="00655F0F"/>
    <w:rsid w:val="00660599"/>
    <w:rsid w:val="00660BC2"/>
    <w:rsid w:val="00665F8B"/>
    <w:rsid w:val="0066654C"/>
    <w:rsid w:val="0066691F"/>
    <w:rsid w:val="0066697F"/>
    <w:rsid w:val="006674C4"/>
    <w:rsid w:val="00670820"/>
    <w:rsid w:val="00671405"/>
    <w:rsid w:val="00671857"/>
    <w:rsid w:val="0067333C"/>
    <w:rsid w:val="00674C1D"/>
    <w:rsid w:val="00675885"/>
    <w:rsid w:val="006762D1"/>
    <w:rsid w:val="00677E28"/>
    <w:rsid w:val="00680B28"/>
    <w:rsid w:val="00680B9A"/>
    <w:rsid w:val="00681584"/>
    <w:rsid w:val="00681711"/>
    <w:rsid w:val="00681D9C"/>
    <w:rsid w:val="00682B74"/>
    <w:rsid w:val="00684AAA"/>
    <w:rsid w:val="00685ED2"/>
    <w:rsid w:val="0068634C"/>
    <w:rsid w:val="00687074"/>
    <w:rsid w:val="006875E8"/>
    <w:rsid w:val="00687B7B"/>
    <w:rsid w:val="0069108B"/>
    <w:rsid w:val="006939EF"/>
    <w:rsid w:val="00693EBB"/>
    <w:rsid w:val="00694BEC"/>
    <w:rsid w:val="00696E8C"/>
    <w:rsid w:val="00697C06"/>
    <w:rsid w:val="00697CFA"/>
    <w:rsid w:val="006A0058"/>
    <w:rsid w:val="006A0226"/>
    <w:rsid w:val="006A0963"/>
    <w:rsid w:val="006A0BED"/>
    <w:rsid w:val="006A3B34"/>
    <w:rsid w:val="006A3CF3"/>
    <w:rsid w:val="006A4797"/>
    <w:rsid w:val="006A4AF1"/>
    <w:rsid w:val="006A6301"/>
    <w:rsid w:val="006A66E6"/>
    <w:rsid w:val="006A73E0"/>
    <w:rsid w:val="006B043D"/>
    <w:rsid w:val="006B0C27"/>
    <w:rsid w:val="006B2E47"/>
    <w:rsid w:val="006B340A"/>
    <w:rsid w:val="006B349D"/>
    <w:rsid w:val="006B3B2F"/>
    <w:rsid w:val="006B60B2"/>
    <w:rsid w:val="006B6614"/>
    <w:rsid w:val="006C03C4"/>
    <w:rsid w:val="006C0AF0"/>
    <w:rsid w:val="006C0C62"/>
    <w:rsid w:val="006C0F44"/>
    <w:rsid w:val="006C1603"/>
    <w:rsid w:val="006C2453"/>
    <w:rsid w:val="006C330E"/>
    <w:rsid w:val="006C3B35"/>
    <w:rsid w:val="006C4AD6"/>
    <w:rsid w:val="006C5466"/>
    <w:rsid w:val="006C7D9C"/>
    <w:rsid w:val="006D0D91"/>
    <w:rsid w:val="006D152B"/>
    <w:rsid w:val="006D3AF5"/>
    <w:rsid w:val="006D6409"/>
    <w:rsid w:val="006D69B8"/>
    <w:rsid w:val="006E0E57"/>
    <w:rsid w:val="006E230F"/>
    <w:rsid w:val="006F1124"/>
    <w:rsid w:val="006F1B7C"/>
    <w:rsid w:val="006F2E74"/>
    <w:rsid w:val="006F3819"/>
    <w:rsid w:val="007005D5"/>
    <w:rsid w:val="00700A57"/>
    <w:rsid w:val="0070213D"/>
    <w:rsid w:val="00704150"/>
    <w:rsid w:val="007044B7"/>
    <w:rsid w:val="0070482C"/>
    <w:rsid w:val="00704BEA"/>
    <w:rsid w:val="00705E52"/>
    <w:rsid w:val="00705E5C"/>
    <w:rsid w:val="00706113"/>
    <w:rsid w:val="00707FD7"/>
    <w:rsid w:val="00711909"/>
    <w:rsid w:val="00711F40"/>
    <w:rsid w:val="00712D02"/>
    <w:rsid w:val="0071446B"/>
    <w:rsid w:val="00714A0C"/>
    <w:rsid w:val="00714A31"/>
    <w:rsid w:val="0071682F"/>
    <w:rsid w:val="0071704C"/>
    <w:rsid w:val="00717344"/>
    <w:rsid w:val="0072171A"/>
    <w:rsid w:val="0072435E"/>
    <w:rsid w:val="007243F3"/>
    <w:rsid w:val="0072456D"/>
    <w:rsid w:val="0072711B"/>
    <w:rsid w:val="0073001E"/>
    <w:rsid w:val="00732069"/>
    <w:rsid w:val="007337FC"/>
    <w:rsid w:val="007355FF"/>
    <w:rsid w:val="007359D6"/>
    <w:rsid w:val="00735A29"/>
    <w:rsid w:val="00736F69"/>
    <w:rsid w:val="007410E2"/>
    <w:rsid w:val="007420C5"/>
    <w:rsid w:val="00742735"/>
    <w:rsid w:val="00743388"/>
    <w:rsid w:val="00744FF1"/>
    <w:rsid w:val="00745D49"/>
    <w:rsid w:val="00746390"/>
    <w:rsid w:val="0074789E"/>
    <w:rsid w:val="00750C42"/>
    <w:rsid w:val="00751088"/>
    <w:rsid w:val="007514BB"/>
    <w:rsid w:val="00751E62"/>
    <w:rsid w:val="007520F1"/>
    <w:rsid w:val="007526AA"/>
    <w:rsid w:val="0075662D"/>
    <w:rsid w:val="00757485"/>
    <w:rsid w:val="007603DF"/>
    <w:rsid w:val="00761439"/>
    <w:rsid w:val="00761442"/>
    <w:rsid w:val="00761F45"/>
    <w:rsid w:val="00763096"/>
    <w:rsid w:val="00766586"/>
    <w:rsid w:val="00766D8A"/>
    <w:rsid w:val="00766F7D"/>
    <w:rsid w:val="0077082E"/>
    <w:rsid w:val="00772315"/>
    <w:rsid w:val="00772480"/>
    <w:rsid w:val="0077383F"/>
    <w:rsid w:val="007759F5"/>
    <w:rsid w:val="007809B8"/>
    <w:rsid w:val="00785C6F"/>
    <w:rsid w:val="007864F4"/>
    <w:rsid w:val="007867B1"/>
    <w:rsid w:val="00786943"/>
    <w:rsid w:val="0078788B"/>
    <w:rsid w:val="00787BDA"/>
    <w:rsid w:val="00792AF0"/>
    <w:rsid w:val="00794A2D"/>
    <w:rsid w:val="00794E8A"/>
    <w:rsid w:val="00794F33"/>
    <w:rsid w:val="007955DB"/>
    <w:rsid w:val="00796BAD"/>
    <w:rsid w:val="00797745"/>
    <w:rsid w:val="007A205B"/>
    <w:rsid w:val="007A2BD9"/>
    <w:rsid w:val="007A5099"/>
    <w:rsid w:val="007A74A0"/>
    <w:rsid w:val="007B0D02"/>
    <w:rsid w:val="007B1A1A"/>
    <w:rsid w:val="007B32A1"/>
    <w:rsid w:val="007B3487"/>
    <w:rsid w:val="007B7505"/>
    <w:rsid w:val="007C00F0"/>
    <w:rsid w:val="007C0273"/>
    <w:rsid w:val="007C1736"/>
    <w:rsid w:val="007C1D51"/>
    <w:rsid w:val="007C26C3"/>
    <w:rsid w:val="007C289C"/>
    <w:rsid w:val="007C3ADA"/>
    <w:rsid w:val="007C487A"/>
    <w:rsid w:val="007C491F"/>
    <w:rsid w:val="007C50E7"/>
    <w:rsid w:val="007C5C48"/>
    <w:rsid w:val="007C6D09"/>
    <w:rsid w:val="007C7845"/>
    <w:rsid w:val="007D05A9"/>
    <w:rsid w:val="007D0F60"/>
    <w:rsid w:val="007D0FA4"/>
    <w:rsid w:val="007D2956"/>
    <w:rsid w:val="007D3C53"/>
    <w:rsid w:val="007D4AC3"/>
    <w:rsid w:val="007D526E"/>
    <w:rsid w:val="007E0BA8"/>
    <w:rsid w:val="007E2084"/>
    <w:rsid w:val="007E2C93"/>
    <w:rsid w:val="007E3290"/>
    <w:rsid w:val="007E413A"/>
    <w:rsid w:val="007E53DB"/>
    <w:rsid w:val="007E7DD1"/>
    <w:rsid w:val="007F040A"/>
    <w:rsid w:val="007F0614"/>
    <w:rsid w:val="007F43EA"/>
    <w:rsid w:val="007F6124"/>
    <w:rsid w:val="007F62AC"/>
    <w:rsid w:val="007F66D4"/>
    <w:rsid w:val="007F7912"/>
    <w:rsid w:val="00801AF6"/>
    <w:rsid w:val="00804F0B"/>
    <w:rsid w:val="00805C97"/>
    <w:rsid w:val="0080616C"/>
    <w:rsid w:val="008072BA"/>
    <w:rsid w:val="00807455"/>
    <w:rsid w:val="00807617"/>
    <w:rsid w:val="0081082E"/>
    <w:rsid w:val="00810C8E"/>
    <w:rsid w:val="00813D81"/>
    <w:rsid w:val="0082053C"/>
    <w:rsid w:val="00820D85"/>
    <w:rsid w:val="008213C2"/>
    <w:rsid w:val="008224A7"/>
    <w:rsid w:val="008249E6"/>
    <w:rsid w:val="00824FBE"/>
    <w:rsid w:val="008261EA"/>
    <w:rsid w:val="00826BD5"/>
    <w:rsid w:val="00833BA8"/>
    <w:rsid w:val="008348E3"/>
    <w:rsid w:val="008359E6"/>
    <w:rsid w:val="00836133"/>
    <w:rsid w:val="00836414"/>
    <w:rsid w:val="00837BA0"/>
    <w:rsid w:val="008410A4"/>
    <w:rsid w:val="008410E2"/>
    <w:rsid w:val="0084303C"/>
    <w:rsid w:val="00843385"/>
    <w:rsid w:val="00843618"/>
    <w:rsid w:val="008455EF"/>
    <w:rsid w:val="008460AD"/>
    <w:rsid w:val="00846CDD"/>
    <w:rsid w:val="00846FEA"/>
    <w:rsid w:val="00847D0A"/>
    <w:rsid w:val="0085007B"/>
    <w:rsid w:val="008506D9"/>
    <w:rsid w:val="008509E2"/>
    <w:rsid w:val="00850B46"/>
    <w:rsid w:val="0085178A"/>
    <w:rsid w:val="00852F29"/>
    <w:rsid w:val="00853717"/>
    <w:rsid w:val="00853885"/>
    <w:rsid w:val="00853C8C"/>
    <w:rsid w:val="008546E2"/>
    <w:rsid w:val="00855D20"/>
    <w:rsid w:val="0085749A"/>
    <w:rsid w:val="008621EE"/>
    <w:rsid w:val="00862F58"/>
    <w:rsid w:val="008702B9"/>
    <w:rsid w:val="008703BD"/>
    <w:rsid w:val="00870BFF"/>
    <w:rsid w:val="00871376"/>
    <w:rsid w:val="00871980"/>
    <w:rsid w:val="008731A1"/>
    <w:rsid w:val="00873EDB"/>
    <w:rsid w:val="0087519F"/>
    <w:rsid w:val="00875A8E"/>
    <w:rsid w:val="00875F6A"/>
    <w:rsid w:val="00877D56"/>
    <w:rsid w:val="00877F70"/>
    <w:rsid w:val="00880D25"/>
    <w:rsid w:val="008811AA"/>
    <w:rsid w:val="00881E82"/>
    <w:rsid w:val="00882271"/>
    <w:rsid w:val="008822CA"/>
    <w:rsid w:val="008835B4"/>
    <w:rsid w:val="00883FBB"/>
    <w:rsid w:val="0088408E"/>
    <w:rsid w:val="008840AE"/>
    <w:rsid w:val="00884823"/>
    <w:rsid w:val="008903DE"/>
    <w:rsid w:val="00890A69"/>
    <w:rsid w:val="00890A93"/>
    <w:rsid w:val="00892E87"/>
    <w:rsid w:val="00893628"/>
    <w:rsid w:val="008948EA"/>
    <w:rsid w:val="00894BBC"/>
    <w:rsid w:val="00895624"/>
    <w:rsid w:val="008A0211"/>
    <w:rsid w:val="008A09CD"/>
    <w:rsid w:val="008A2523"/>
    <w:rsid w:val="008A25FA"/>
    <w:rsid w:val="008A310C"/>
    <w:rsid w:val="008A36D2"/>
    <w:rsid w:val="008A4117"/>
    <w:rsid w:val="008A4DC5"/>
    <w:rsid w:val="008A5275"/>
    <w:rsid w:val="008A5874"/>
    <w:rsid w:val="008A7A78"/>
    <w:rsid w:val="008B0768"/>
    <w:rsid w:val="008B09DF"/>
    <w:rsid w:val="008B186A"/>
    <w:rsid w:val="008B1CC1"/>
    <w:rsid w:val="008B2784"/>
    <w:rsid w:val="008B2B03"/>
    <w:rsid w:val="008B3376"/>
    <w:rsid w:val="008B62CE"/>
    <w:rsid w:val="008B64F1"/>
    <w:rsid w:val="008B6BB5"/>
    <w:rsid w:val="008C1C45"/>
    <w:rsid w:val="008C309C"/>
    <w:rsid w:val="008C4C44"/>
    <w:rsid w:val="008C50F5"/>
    <w:rsid w:val="008D0D38"/>
    <w:rsid w:val="008D2D0E"/>
    <w:rsid w:val="008D3EF7"/>
    <w:rsid w:val="008D45E3"/>
    <w:rsid w:val="008D4A30"/>
    <w:rsid w:val="008D69EC"/>
    <w:rsid w:val="008D76EC"/>
    <w:rsid w:val="008E2A6E"/>
    <w:rsid w:val="008E2DD1"/>
    <w:rsid w:val="008E33EF"/>
    <w:rsid w:val="008E3C29"/>
    <w:rsid w:val="008E435D"/>
    <w:rsid w:val="008E57B8"/>
    <w:rsid w:val="008E5F94"/>
    <w:rsid w:val="008E6193"/>
    <w:rsid w:val="008E6707"/>
    <w:rsid w:val="008E6E1C"/>
    <w:rsid w:val="008F0554"/>
    <w:rsid w:val="008F08C5"/>
    <w:rsid w:val="008F1918"/>
    <w:rsid w:val="008F1F03"/>
    <w:rsid w:val="008F25A5"/>
    <w:rsid w:val="008F336C"/>
    <w:rsid w:val="008F3A75"/>
    <w:rsid w:val="008F3B7E"/>
    <w:rsid w:val="008F65F5"/>
    <w:rsid w:val="008F6B8B"/>
    <w:rsid w:val="008F70B7"/>
    <w:rsid w:val="00901ED2"/>
    <w:rsid w:val="00902B98"/>
    <w:rsid w:val="009119A4"/>
    <w:rsid w:val="00913C9D"/>
    <w:rsid w:val="00913F8C"/>
    <w:rsid w:val="00914B81"/>
    <w:rsid w:val="00914F24"/>
    <w:rsid w:val="00916F0C"/>
    <w:rsid w:val="009176AF"/>
    <w:rsid w:val="00920756"/>
    <w:rsid w:val="00922BB2"/>
    <w:rsid w:val="00923497"/>
    <w:rsid w:val="00930AFD"/>
    <w:rsid w:val="00930D4F"/>
    <w:rsid w:val="009323F0"/>
    <w:rsid w:val="00932D98"/>
    <w:rsid w:val="0093323C"/>
    <w:rsid w:val="009346C4"/>
    <w:rsid w:val="009350B0"/>
    <w:rsid w:val="00935727"/>
    <w:rsid w:val="009404BD"/>
    <w:rsid w:val="00940DAF"/>
    <w:rsid w:val="00941DFA"/>
    <w:rsid w:val="00942526"/>
    <w:rsid w:val="00943488"/>
    <w:rsid w:val="009449F9"/>
    <w:rsid w:val="0094521E"/>
    <w:rsid w:val="00945326"/>
    <w:rsid w:val="00947306"/>
    <w:rsid w:val="00947366"/>
    <w:rsid w:val="00947E06"/>
    <w:rsid w:val="0095086A"/>
    <w:rsid w:val="00951980"/>
    <w:rsid w:val="009525A4"/>
    <w:rsid w:val="00953B57"/>
    <w:rsid w:val="00954571"/>
    <w:rsid w:val="00954BDB"/>
    <w:rsid w:val="00956257"/>
    <w:rsid w:val="009568AD"/>
    <w:rsid w:val="00956AFC"/>
    <w:rsid w:val="0096008E"/>
    <w:rsid w:val="009615F3"/>
    <w:rsid w:val="009652D6"/>
    <w:rsid w:val="00965AB4"/>
    <w:rsid w:val="009668D6"/>
    <w:rsid w:val="009708A9"/>
    <w:rsid w:val="00970C4F"/>
    <w:rsid w:val="00973563"/>
    <w:rsid w:val="0097394D"/>
    <w:rsid w:val="00974EB6"/>
    <w:rsid w:val="009752F0"/>
    <w:rsid w:val="00977FB8"/>
    <w:rsid w:val="009811EF"/>
    <w:rsid w:val="009820D6"/>
    <w:rsid w:val="00982116"/>
    <w:rsid w:val="00982342"/>
    <w:rsid w:val="00983255"/>
    <w:rsid w:val="009843B5"/>
    <w:rsid w:val="009857B7"/>
    <w:rsid w:val="009862C3"/>
    <w:rsid w:val="009876CD"/>
    <w:rsid w:val="00990E98"/>
    <w:rsid w:val="00991D58"/>
    <w:rsid w:val="00992153"/>
    <w:rsid w:val="0099291B"/>
    <w:rsid w:val="00992D3A"/>
    <w:rsid w:val="009930D8"/>
    <w:rsid w:val="00993F93"/>
    <w:rsid w:val="0099577B"/>
    <w:rsid w:val="00995B88"/>
    <w:rsid w:val="0099624A"/>
    <w:rsid w:val="00996E2B"/>
    <w:rsid w:val="00997AF5"/>
    <w:rsid w:val="009A160B"/>
    <w:rsid w:val="009A62AB"/>
    <w:rsid w:val="009A76FB"/>
    <w:rsid w:val="009B0436"/>
    <w:rsid w:val="009B124E"/>
    <w:rsid w:val="009B4315"/>
    <w:rsid w:val="009B4F26"/>
    <w:rsid w:val="009B525F"/>
    <w:rsid w:val="009C052A"/>
    <w:rsid w:val="009C485E"/>
    <w:rsid w:val="009C57A6"/>
    <w:rsid w:val="009C66D6"/>
    <w:rsid w:val="009C6794"/>
    <w:rsid w:val="009C6CD6"/>
    <w:rsid w:val="009C7E9F"/>
    <w:rsid w:val="009D0100"/>
    <w:rsid w:val="009D0E04"/>
    <w:rsid w:val="009D2FAC"/>
    <w:rsid w:val="009D30A9"/>
    <w:rsid w:val="009D4A38"/>
    <w:rsid w:val="009D4E69"/>
    <w:rsid w:val="009D5359"/>
    <w:rsid w:val="009D5C30"/>
    <w:rsid w:val="009D5D90"/>
    <w:rsid w:val="009D75FC"/>
    <w:rsid w:val="009E1296"/>
    <w:rsid w:val="009E1635"/>
    <w:rsid w:val="009E4284"/>
    <w:rsid w:val="009E447B"/>
    <w:rsid w:val="009E4654"/>
    <w:rsid w:val="009E537D"/>
    <w:rsid w:val="009E5E78"/>
    <w:rsid w:val="009E5EC2"/>
    <w:rsid w:val="009E6EAC"/>
    <w:rsid w:val="009E79BC"/>
    <w:rsid w:val="009E7E49"/>
    <w:rsid w:val="009E7E8C"/>
    <w:rsid w:val="009F0CCB"/>
    <w:rsid w:val="009F19D8"/>
    <w:rsid w:val="009F225A"/>
    <w:rsid w:val="009F353E"/>
    <w:rsid w:val="009F3FB8"/>
    <w:rsid w:val="009F3FD3"/>
    <w:rsid w:val="009F4FEA"/>
    <w:rsid w:val="009F6388"/>
    <w:rsid w:val="009F63F7"/>
    <w:rsid w:val="009F6AC1"/>
    <w:rsid w:val="009F7D52"/>
    <w:rsid w:val="00A004E0"/>
    <w:rsid w:val="00A00CE1"/>
    <w:rsid w:val="00A014DD"/>
    <w:rsid w:val="00A02D90"/>
    <w:rsid w:val="00A037C6"/>
    <w:rsid w:val="00A0485F"/>
    <w:rsid w:val="00A0744E"/>
    <w:rsid w:val="00A07CBC"/>
    <w:rsid w:val="00A11337"/>
    <w:rsid w:val="00A119B9"/>
    <w:rsid w:val="00A120E2"/>
    <w:rsid w:val="00A13355"/>
    <w:rsid w:val="00A14930"/>
    <w:rsid w:val="00A15866"/>
    <w:rsid w:val="00A15EEB"/>
    <w:rsid w:val="00A17EE8"/>
    <w:rsid w:val="00A206B2"/>
    <w:rsid w:val="00A20E4F"/>
    <w:rsid w:val="00A22E38"/>
    <w:rsid w:val="00A23F77"/>
    <w:rsid w:val="00A250DE"/>
    <w:rsid w:val="00A254FA"/>
    <w:rsid w:val="00A33623"/>
    <w:rsid w:val="00A354F8"/>
    <w:rsid w:val="00A36465"/>
    <w:rsid w:val="00A40AE8"/>
    <w:rsid w:val="00A429B8"/>
    <w:rsid w:val="00A431F0"/>
    <w:rsid w:val="00A44BBC"/>
    <w:rsid w:val="00A47FE6"/>
    <w:rsid w:val="00A50550"/>
    <w:rsid w:val="00A50B42"/>
    <w:rsid w:val="00A54EB7"/>
    <w:rsid w:val="00A551DB"/>
    <w:rsid w:val="00A55E06"/>
    <w:rsid w:val="00A55F40"/>
    <w:rsid w:val="00A578F0"/>
    <w:rsid w:val="00A62EA1"/>
    <w:rsid w:val="00A63261"/>
    <w:rsid w:val="00A63928"/>
    <w:rsid w:val="00A647A5"/>
    <w:rsid w:val="00A6735D"/>
    <w:rsid w:val="00A714D7"/>
    <w:rsid w:val="00A7238C"/>
    <w:rsid w:val="00A73EB3"/>
    <w:rsid w:val="00A74425"/>
    <w:rsid w:val="00A750EB"/>
    <w:rsid w:val="00A77D40"/>
    <w:rsid w:val="00A80C3E"/>
    <w:rsid w:val="00A81536"/>
    <w:rsid w:val="00A824FF"/>
    <w:rsid w:val="00A825ED"/>
    <w:rsid w:val="00A85A1A"/>
    <w:rsid w:val="00A85B84"/>
    <w:rsid w:val="00A85CCC"/>
    <w:rsid w:val="00A86480"/>
    <w:rsid w:val="00A922F5"/>
    <w:rsid w:val="00A92935"/>
    <w:rsid w:val="00A92AED"/>
    <w:rsid w:val="00A94797"/>
    <w:rsid w:val="00A956AF"/>
    <w:rsid w:val="00A96562"/>
    <w:rsid w:val="00A9663F"/>
    <w:rsid w:val="00A9685C"/>
    <w:rsid w:val="00A96E0B"/>
    <w:rsid w:val="00AA1758"/>
    <w:rsid w:val="00AA3F28"/>
    <w:rsid w:val="00AA5B3F"/>
    <w:rsid w:val="00AA7166"/>
    <w:rsid w:val="00AA7ADA"/>
    <w:rsid w:val="00AA7D73"/>
    <w:rsid w:val="00AB2F04"/>
    <w:rsid w:val="00AB35D0"/>
    <w:rsid w:val="00AB3927"/>
    <w:rsid w:val="00AB5682"/>
    <w:rsid w:val="00AB6473"/>
    <w:rsid w:val="00AC0C01"/>
    <w:rsid w:val="00AC1239"/>
    <w:rsid w:val="00AC1A8C"/>
    <w:rsid w:val="00AC2666"/>
    <w:rsid w:val="00AC2702"/>
    <w:rsid w:val="00AC2734"/>
    <w:rsid w:val="00AC3AEC"/>
    <w:rsid w:val="00AC4C25"/>
    <w:rsid w:val="00AC4E8E"/>
    <w:rsid w:val="00AC5564"/>
    <w:rsid w:val="00AC739C"/>
    <w:rsid w:val="00AD0DE0"/>
    <w:rsid w:val="00AD1AD4"/>
    <w:rsid w:val="00AD299A"/>
    <w:rsid w:val="00AD2D54"/>
    <w:rsid w:val="00AD34DA"/>
    <w:rsid w:val="00AD3A19"/>
    <w:rsid w:val="00AD3AD8"/>
    <w:rsid w:val="00AD419E"/>
    <w:rsid w:val="00AD4377"/>
    <w:rsid w:val="00AD454F"/>
    <w:rsid w:val="00AD587E"/>
    <w:rsid w:val="00AE0E67"/>
    <w:rsid w:val="00AE2EAB"/>
    <w:rsid w:val="00AE3BFA"/>
    <w:rsid w:val="00AE45CD"/>
    <w:rsid w:val="00AE476A"/>
    <w:rsid w:val="00AE4799"/>
    <w:rsid w:val="00AE5F4B"/>
    <w:rsid w:val="00AE7E4E"/>
    <w:rsid w:val="00AF199C"/>
    <w:rsid w:val="00AF345C"/>
    <w:rsid w:val="00AF3BCE"/>
    <w:rsid w:val="00AF4FE2"/>
    <w:rsid w:val="00AF529E"/>
    <w:rsid w:val="00AF5C6F"/>
    <w:rsid w:val="00B00FA1"/>
    <w:rsid w:val="00B026F6"/>
    <w:rsid w:val="00B0397B"/>
    <w:rsid w:val="00B04C56"/>
    <w:rsid w:val="00B05A43"/>
    <w:rsid w:val="00B0662C"/>
    <w:rsid w:val="00B073B0"/>
    <w:rsid w:val="00B07B27"/>
    <w:rsid w:val="00B103C1"/>
    <w:rsid w:val="00B10834"/>
    <w:rsid w:val="00B10E93"/>
    <w:rsid w:val="00B156D7"/>
    <w:rsid w:val="00B15E1A"/>
    <w:rsid w:val="00B15E5B"/>
    <w:rsid w:val="00B20BB7"/>
    <w:rsid w:val="00B22863"/>
    <w:rsid w:val="00B232E6"/>
    <w:rsid w:val="00B253DF"/>
    <w:rsid w:val="00B25691"/>
    <w:rsid w:val="00B26491"/>
    <w:rsid w:val="00B265EB"/>
    <w:rsid w:val="00B268A2"/>
    <w:rsid w:val="00B27230"/>
    <w:rsid w:val="00B2751D"/>
    <w:rsid w:val="00B278AD"/>
    <w:rsid w:val="00B3102C"/>
    <w:rsid w:val="00B31911"/>
    <w:rsid w:val="00B3360F"/>
    <w:rsid w:val="00B33C35"/>
    <w:rsid w:val="00B3615C"/>
    <w:rsid w:val="00B369FE"/>
    <w:rsid w:val="00B36D68"/>
    <w:rsid w:val="00B373D4"/>
    <w:rsid w:val="00B37933"/>
    <w:rsid w:val="00B40E5C"/>
    <w:rsid w:val="00B4145F"/>
    <w:rsid w:val="00B41CEC"/>
    <w:rsid w:val="00B421D6"/>
    <w:rsid w:val="00B43041"/>
    <w:rsid w:val="00B432F2"/>
    <w:rsid w:val="00B437B4"/>
    <w:rsid w:val="00B43C3B"/>
    <w:rsid w:val="00B4482E"/>
    <w:rsid w:val="00B4629C"/>
    <w:rsid w:val="00B463A6"/>
    <w:rsid w:val="00B50682"/>
    <w:rsid w:val="00B506E5"/>
    <w:rsid w:val="00B52196"/>
    <w:rsid w:val="00B56D0C"/>
    <w:rsid w:val="00B56E0F"/>
    <w:rsid w:val="00B604E2"/>
    <w:rsid w:val="00B6157B"/>
    <w:rsid w:val="00B649FE"/>
    <w:rsid w:val="00B66503"/>
    <w:rsid w:val="00B7098B"/>
    <w:rsid w:val="00B7209C"/>
    <w:rsid w:val="00B74980"/>
    <w:rsid w:val="00B76A8D"/>
    <w:rsid w:val="00B8014A"/>
    <w:rsid w:val="00B80A32"/>
    <w:rsid w:val="00B8219E"/>
    <w:rsid w:val="00B8356C"/>
    <w:rsid w:val="00B8727F"/>
    <w:rsid w:val="00B903D1"/>
    <w:rsid w:val="00B909B3"/>
    <w:rsid w:val="00B909BA"/>
    <w:rsid w:val="00B92B71"/>
    <w:rsid w:val="00B92BBA"/>
    <w:rsid w:val="00B94371"/>
    <w:rsid w:val="00BA08F0"/>
    <w:rsid w:val="00BA2DD2"/>
    <w:rsid w:val="00BA347E"/>
    <w:rsid w:val="00BA406C"/>
    <w:rsid w:val="00BA4ACF"/>
    <w:rsid w:val="00BA4AEA"/>
    <w:rsid w:val="00BA5734"/>
    <w:rsid w:val="00BA739C"/>
    <w:rsid w:val="00BB01A8"/>
    <w:rsid w:val="00BB01EF"/>
    <w:rsid w:val="00BB02BF"/>
    <w:rsid w:val="00BB0949"/>
    <w:rsid w:val="00BB1FBB"/>
    <w:rsid w:val="00BB31F1"/>
    <w:rsid w:val="00BB46E7"/>
    <w:rsid w:val="00BB6ABD"/>
    <w:rsid w:val="00BC2D3A"/>
    <w:rsid w:val="00BC377C"/>
    <w:rsid w:val="00BC3865"/>
    <w:rsid w:val="00BC616C"/>
    <w:rsid w:val="00BC67DF"/>
    <w:rsid w:val="00BD0BF5"/>
    <w:rsid w:val="00BD3CF9"/>
    <w:rsid w:val="00BD4BC5"/>
    <w:rsid w:val="00BD5627"/>
    <w:rsid w:val="00BD75E8"/>
    <w:rsid w:val="00BD79A0"/>
    <w:rsid w:val="00BE0A82"/>
    <w:rsid w:val="00BE0DAD"/>
    <w:rsid w:val="00BE1227"/>
    <w:rsid w:val="00BE2322"/>
    <w:rsid w:val="00BE4592"/>
    <w:rsid w:val="00BE5F09"/>
    <w:rsid w:val="00BE6466"/>
    <w:rsid w:val="00BE6656"/>
    <w:rsid w:val="00BE7D31"/>
    <w:rsid w:val="00BF0154"/>
    <w:rsid w:val="00BF0384"/>
    <w:rsid w:val="00BF17CE"/>
    <w:rsid w:val="00BF1CAD"/>
    <w:rsid w:val="00BF3A9D"/>
    <w:rsid w:val="00BF3AE1"/>
    <w:rsid w:val="00BF4071"/>
    <w:rsid w:val="00BF4248"/>
    <w:rsid w:val="00BF4C82"/>
    <w:rsid w:val="00BF4ED7"/>
    <w:rsid w:val="00BF61BA"/>
    <w:rsid w:val="00BF7A99"/>
    <w:rsid w:val="00C02E66"/>
    <w:rsid w:val="00C03967"/>
    <w:rsid w:val="00C03C37"/>
    <w:rsid w:val="00C03FD9"/>
    <w:rsid w:val="00C05090"/>
    <w:rsid w:val="00C06080"/>
    <w:rsid w:val="00C06AA5"/>
    <w:rsid w:val="00C0730D"/>
    <w:rsid w:val="00C11DE8"/>
    <w:rsid w:val="00C144DF"/>
    <w:rsid w:val="00C150A2"/>
    <w:rsid w:val="00C15351"/>
    <w:rsid w:val="00C21DEC"/>
    <w:rsid w:val="00C22D9A"/>
    <w:rsid w:val="00C22DA0"/>
    <w:rsid w:val="00C22E75"/>
    <w:rsid w:val="00C257C2"/>
    <w:rsid w:val="00C2595B"/>
    <w:rsid w:val="00C26F3A"/>
    <w:rsid w:val="00C31F06"/>
    <w:rsid w:val="00C34FFC"/>
    <w:rsid w:val="00C366EE"/>
    <w:rsid w:val="00C41C10"/>
    <w:rsid w:val="00C4219C"/>
    <w:rsid w:val="00C42731"/>
    <w:rsid w:val="00C42C85"/>
    <w:rsid w:val="00C43A00"/>
    <w:rsid w:val="00C458A1"/>
    <w:rsid w:val="00C459AF"/>
    <w:rsid w:val="00C45C53"/>
    <w:rsid w:val="00C4769F"/>
    <w:rsid w:val="00C500FB"/>
    <w:rsid w:val="00C50F43"/>
    <w:rsid w:val="00C54DBF"/>
    <w:rsid w:val="00C55240"/>
    <w:rsid w:val="00C55887"/>
    <w:rsid w:val="00C561D8"/>
    <w:rsid w:val="00C56FD0"/>
    <w:rsid w:val="00C60775"/>
    <w:rsid w:val="00C61CCE"/>
    <w:rsid w:val="00C640D7"/>
    <w:rsid w:val="00C642EF"/>
    <w:rsid w:val="00C65751"/>
    <w:rsid w:val="00C66AB9"/>
    <w:rsid w:val="00C71510"/>
    <w:rsid w:val="00C71EDA"/>
    <w:rsid w:val="00C72106"/>
    <w:rsid w:val="00C733F4"/>
    <w:rsid w:val="00C7394E"/>
    <w:rsid w:val="00C73C5D"/>
    <w:rsid w:val="00C75668"/>
    <w:rsid w:val="00C77B1A"/>
    <w:rsid w:val="00C83F83"/>
    <w:rsid w:val="00C84550"/>
    <w:rsid w:val="00C86106"/>
    <w:rsid w:val="00C86CD6"/>
    <w:rsid w:val="00C87F42"/>
    <w:rsid w:val="00C90F06"/>
    <w:rsid w:val="00C91D10"/>
    <w:rsid w:val="00C93180"/>
    <w:rsid w:val="00C94E6F"/>
    <w:rsid w:val="00CA3C96"/>
    <w:rsid w:val="00CA55C4"/>
    <w:rsid w:val="00CA5A60"/>
    <w:rsid w:val="00CA5A96"/>
    <w:rsid w:val="00CA5DC9"/>
    <w:rsid w:val="00CA77B5"/>
    <w:rsid w:val="00CB0F7F"/>
    <w:rsid w:val="00CB2152"/>
    <w:rsid w:val="00CB487E"/>
    <w:rsid w:val="00CB54AB"/>
    <w:rsid w:val="00CB60CE"/>
    <w:rsid w:val="00CB6874"/>
    <w:rsid w:val="00CC177A"/>
    <w:rsid w:val="00CC1DEE"/>
    <w:rsid w:val="00CC3235"/>
    <w:rsid w:val="00CC370B"/>
    <w:rsid w:val="00CC5126"/>
    <w:rsid w:val="00CC5AD0"/>
    <w:rsid w:val="00CC6BF4"/>
    <w:rsid w:val="00CD022A"/>
    <w:rsid w:val="00CD039A"/>
    <w:rsid w:val="00CD0E14"/>
    <w:rsid w:val="00CD1826"/>
    <w:rsid w:val="00CD2699"/>
    <w:rsid w:val="00CD531A"/>
    <w:rsid w:val="00CD79CA"/>
    <w:rsid w:val="00CE35DA"/>
    <w:rsid w:val="00CE60A8"/>
    <w:rsid w:val="00CF090C"/>
    <w:rsid w:val="00CF0EE2"/>
    <w:rsid w:val="00CF1241"/>
    <w:rsid w:val="00CF1D9B"/>
    <w:rsid w:val="00CF2564"/>
    <w:rsid w:val="00CF2EA3"/>
    <w:rsid w:val="00CF3477"/>
    <w:rsid w:val="00CF577B"/>
    <w:rsid w:val="00CF5BCF"/>
    <w:rsid w:val="00CF65E9"/>
    <w:rsid w:val="00D0028B"/>
    <w:rsid w:val="00D00BEC"/>
    <w:rsid w:val="00D00D26"/>
    <w:rsid w:val="00D011D9"/>
    <w:rsid w:val="00D0132D"/>
    <w:rsid w:val="00D05356"/>
    <w:rsid w:val="00D06A4F"/>
    <w:rsid w:val="00D06C59"/>
    <w:rsid w:val="00D07D71"/>
    <w:rsid w:val="00D10540"/>
    <w:rsid w:val="00D12AB0"/>
    <w:rsid w:val="00D1304E"/>
    <w:rsid w:val="00D146EF"/>
    <w:rsid w:val="00D15A53"/>
    <w:rsid w:val="00D166D7"/>
    <w:rsid w:val="00D1791B"/>
    <w:rsid w:val="00D17985"/>
    <w:rsid w:val="00D2070D"/>
    <w:rsid w:val="00D22151"/>
    <w:rsid w:val="00D22288"/>
    <w:rsid w:val="00D236C0"/>
    <w:rsid w:val="00D238DA"/>
    <w:rsid w:val="00D24E43"/>
    <w:rsid w:val="00D25654"/>
    <w:rsid w:val="00D25D2B"/>
    <w:rsid w:val="00D26803"/>
    <w:rsid w:val="00D322F6"/>
    <w:rsid w:val="00D33AB5"/>
    <w:rsid w:val="00D33E09"/>
    <w:rsid w:val="00D33E8E"/>
    <w:rsid w:val="00D35058"/>
    <w:rsid w:val="00D3680F"/>
    <w:rsid w:val="00D36F78"/>
    <w:rsid w:val="00D37079"/>
    <w:rsid w:val="00D3707E"/>
    <w:rsid w:val="00D37082"/>
    <w:rsid w:val="00D374A0"/>
    <w:rsid w:val="00D425FB"/>
    <w:rsid w:val="00D430AE"/>
    <w:rsid w:val="00D46633"/>
    <w:rsid w:val="00D51F26"/>
    <w:rsid w:val="00D53255"/>
    <w:rsid w:val="00D53850"/>
    <w:rsid w:val="00D55139"/>
    <w:rsid w:val="00D6314A"/>
    <w:rsid w:val="00D6432F"/>
    <w:rsid w:val="00D656D5"/>
    <w:rsid w:val="00D66FDA"/>
    <w:rsid w:val="00D706D4"/>
    <w:rsid w:val="00D726AB"/>
    <w:rsid w:val="00D74B3B"/>
    <w:rsid w:val="00D74C98"/>
    <w:rsid w:val="00D74E8B"/>
    <w:rsid w:val="00D7542A"/>
    <w:rsid w:val="00D764DB"/>
    <w:rsid w:val="00D7720A"/>
    <w:rsid w:val="00D774C8"/>
    <w:rsid w:val="00D7753F"/>
    <w:rsid w:val="00D77CD8"/>
    <w:rsid w:val="00D77EEB"/>
    <w:rsid w:val="00D77F56"/>
    <w:rsid w:val="00D81EF0"/>
    <w:rsid w:val="00D824D8"/>
    <w:rsid w:val="00D84977"/>
    <w:rsid w:val="00D8525F"/>
    <w:rsid w:val="00D8539A"/>
    <w:rsid w:val="00D865DF"/>
    <w:rsid w:val="00D868EB"/>
    <w:rsid w:val="00D86B7C"/>
    <w:rsid w:val="00D9094A"/>
    <w:rsid w:val="00D9147D"/>
    <w:rsid w:val="00D91928"/>
    <w:rsid w:val="00D91EDA"/>
    <w:rsid w:val="00D92BE2"/>
    <w:rsid w:val="00D93C76"/>
    <w:rsid w:val="00D945FA"/>
    <w:rsid w:val="00D94D70"/>
    <w:rsid w:val="00D9697B"/>
    <w:rsid w:val="00D96B1B"/>
    <w:rsid w:val="00D97407"/>
    <w:rsid w:val="00DA10A1"/>
    <w:rsid w:val="00DA208F"/>
    <w:rsid w:val="00DA3B59"/>
    <w:rsid w:val="00DA4B1D"/>
    <w:rsid w:val="00DA515D"/>
    <w:rsid w:val="00DA6075"/>
    <w:rsid w:val="00DA7AA3"/>
    <w:rsid w:val="00DB0252"/>
    <w:rsid w:val="00DB0F4E"/>
    <w:rsid w:val="00DB0F9C"/>
    <w:rsid w:val="00DB20E5"/>
    <w:rsid w:val="00DB378D"/>
    <w:rsid w:val="00DB4072"/>
    <w:rsid w:val="00DB408D"/>
    <w:rsid w:val="00DB5E30"/>
    <w:rsid w:val="00DB68CE"/>
    <w:rsid w:val="00DC02D5"/>
    <w:rsid w:val="00DC1FA4"/>
    <w:rsid w:val="00DC3120"/>
    <w:rsid w:val="00DC3ADE"/>
    <w:rsid w:val="00DC45E1"/>
    <w:rsid w:val="00DD0F26"/>
    <w:rsid w:val="00DD16B3"/>
    <w:rsid w:val="00DD4D2A"/>
    <w:rsid w:val="00DD5826"/>
    <w:rsid w:val="00DD5949"/>
    <w:rsid w:val="00DD7F08"/>
    <w:rsid w:val="00DD7FB9"/>
    <w:rsid w:val="00DE0B55"/>
    <w:rsid w:val="00DE4D0F"/>
    <w:rsid w:val="00DE5894"/>
    <w:rsid w:val="00DE6CE6"/>
    <w:rsid w:val="00DE73A3"/>
    <w:rsid w:val="00DF0486"/>
    <w:rsid w:val="00DF080D"/>
    <w:rsid w:val="00DF2705"/>
    <w:rsid w:val="00DF4819"/>
    <w:rsid w:val="00DF6803"/>
    <w:rsid w:val="00DF6C3B"/>
    <w:rsid w:val="00DF78DA"/>
    <w:rsid w:val="00DF7B9D"/>
    <w:rsid w:val="00E032EE"/>
    <w:rsid w:val="00E03D1D"/>
    <w:rsid w:val="00E054D4"/>
    <w:rsid w:val="00E0691F"/>
    <w:rsid w:val="00E07F97"/>
    <w:rsid w:val="00E10D78"/>
    <w:rsid w:val="00E119A9"/>
    <w:rsid w:val="00E120D2"/>
    <w:rsid w:val="00E12887"/>
    <w:rsid w:val="00E12934"/>
    <w:rsid w:val="00E13261"/>
    <w:rsid w:val="00E13F22"/>
    <w:rsid w:val="00E15D4A"/>
    <w:rsid w:val="00E15D88"/>
    <w:rsid w:val="00E15F2F"/>
    <w:rsid w:val="00E171DE"/>
    <w:rsid w:val="00E204F1"/>
    <w:rsid w:val="00E26409"/>
    <w:rsid w:val="00E267A5"/>
    <w:rsid w:val="00E26C68"/>
    <w:rsid w:val="00E27139"/>
    <w:rsid w:val="00E27426"/>
    <w:rsid w:val="00E30135"/>
    <w:rsid w:val="00E305C8"/>
    <w:rsid w:val="00E314D5"/>
    <w:rsid w:val="00E31764"/>
    <w:rsid w:val="00E31C89"/>
    <w:rsid w:val="00E338AB"/>
    <w:rsid w:val="00E34091"/>
    <w:rsid w:val="00E36321"/>
    <w:rsid w:val="00E36846"/>
    <w:rsid w:val="00E3691E"/>
    <w:rsid w:val="00E36D3C"/>
    <w:rsid w:val="00E36FE9"/>
    <w:rsid w:val="00E413C5"/>
    <w:rsid w:val="00E4218C"/>
    <w:rsid w:val="00E437F8"/>
    <w:rsid w:val="00E44410"/>
    <w:rsid w:val="00E458C3"/>
    <w:rsid w:val="00E467DC"/>
    <w:rsid w:val="00E46E81"/>
    <w:rsid w:val="00E50D52"/>
    <w:rsid w:val="00E52EA6"/>
    <w:rsid w:val="00E54140"/>
    <w:rsid w:val="00E55A75"/>
    <w:rsid w:val="00E5647D"/>
    <w:rsid w:val="00E60CB7"/>
    <w:rsid w:val="00E6134C"/>
    <w:rsid w:val="00E648B2"/>
    <w:rsid w:val="00E6648C"/>
    <w:rsid w:val="00E66687"/>
    <w:rsid w:val="00E6697C"/>
    <w:rsid w:val="00E66990"/>
    <w:rsid w:val="00E66C99"/>
    <w:rsid w:val="00E673AD"/>
    <w:rsid w:val="00E70128"/>
    <w:rsid w:val="00E70564"/>
    <w:rsid w:val="00E70D44"/>
    <w:rsid w:val="00E710D7"/>
    <w:rsid w:val="00E7217D"/>
    <w:rsid w:val="00E7376A"/>
    <w:rsid w:val="00E74BD4"/>
    <w:rsid w:val="00E74DE5"/>
    <w:rsid w:val="00E750E0"/>
    <w:rsid w:val="00E75A86"/>
    <w:rsid w:val="00E761C3"/>
    <w:rsid w:val="00E83BA3"/>
    <w:rsid w:val="00E86DF1"/>
    <w:rsid w:val="00E91068"/>
    <w:rsid w:val="00E91148"/>
    <w:rsid w:val="00E93E83"/>
    <w:rsid w:val="00E944EB"/>
    <w:rsid w:val="00E94941"/>
    <w:rsid w:val="00E94CB0"/>
    <w:rsid w:val="00E94E5D"/>
    <w:rsid w:val="00EA00B7"/>
    <w:rsid w:val="00EA0614"/>
    <w:rsid w:val="00EA124C"/>
    <w:rsid w:val="00EA2267"/>
    <w:rsid w:val="00EA2294"/>
    <w:rsid w:val="00EA22FF"/>
    <w:rsid w:val="00EA29F6"/>
    <w:rsid w:val="00EA4791"/>
    <w:rsid w:val="00EA5FB3"/>
    <w:rsid w:val="00EA65C7"/>
    <w:rsid w:val="00EA6F1C"/>
    <w:rsid w:val="00EA7348"/>
    <w:rsid w:val="00EB1567"/>
    <w:rsid w:val="00EB5425"/>
    <w:rsid w:val="00EB59AA"/>
    <w:rsid w:val="00EB7006"/>
    <w:rsid w:val="00EB7E7A"/>
    <w:rsid w:val="00EB7F05"/>
    <w:rsid w:val="00EC0945"/>
    <w:rsid w:val="00EC3F98"/>
    <w:rsid w:val="00EC417A"/>
    <w:rsid w:val="00EC4EC5"/>
    <w:rsid w:val="00EC647A"/>
    <w:rsid w:val="00EC6B60"/>
    <w:rsid w:val="00EC6B78"/>
    <w:rsid w:val="00EC6BD7"/>
    <w:rsid w:val="00ED193D"/>
    <w:rsid w:val="00ED1C29"/>
    <w:rsid w:val="00ED25FB"/>
    <w:rsid w:val="00ED289E"/>
    <w:rsid w:val="00ED3C03"/>
    <w:rsid w:val="00ED4C85"/>
    <w:rsid w:val="00ED4D6E"/>
    <w:rsid w:val="00ED63E2"/>
    <w:rsid w:val="00ED6840"/>
    <w:rsid w:val="00ED7921"/>
    <w:rsid w:val="00ED795F"/>
    <w:rsid w:val="00ED7DEE"/>
    <w:rsid w:val="00EE0515"/>
    <w:rsid w:val="00EE186A"/>
    <w:rsid w:val="00EE4D74"/>
    <w:rsid w:val="00EE74BC"/>
    <w:rsid w:val="00EF09A6"/>
    <w:rsid w:val="00EF0C87"/>
    <w:rsid w:val="00EF26D4"/>
    <w:rsid w:val="00EF3274"/>
    <w:rsid w:val="00EF34BF"/>
    <w:rsid w:val="00EF36C9"/>
    <w:rsid w:val="00EF3F64"/>
    <w:rsid w:val="00EF6F45"/>
    <w:rsid w:val="00EF705E"/>
    <w:rsid w:val="00F001E2"/>
    <w:rsid w:val="00F014C9"/>
    <w:rsid w:val="00F04AAA"/>
    <w:rsid w:val="00F06D4C"/>
    <w:rsid w:val="00F06D85"/>
    <w:rsid w:val="00F06E82"/>
    <w:rsid w:val="00F06FBE"/>
    <w:rsid w:val="00F10657"/>
    <w:rsid w:val="00F119EB"/>
    <w:rsid w:val="00F1216A"/>
    <w:rsid w:val="00F14240"/>
    <w:rsid w:val="00F147D3"/>
    <w:rsid w:val="00F14935"/>
    <w:rsid w:val="00F155FA"/>
    <w:rsid w:val="00F20576"/>
    <w:rsid w:val="00F2168E"/>
    <w:rsid w:val="00F22155"/>
    <w:rsid w:val="00F221A4"/>
    <w:rsid w:val="00F22B49"/>
    <w:rsid w:val="00F23F2F"/>
    <w:rsid w:val="00F265A0"/>
    <w:rsid w:val="00F26AE3"/>
    <w:rsid w:val="00F32382"/>
    <w:rsid w:val="00F323D9"/>
    <w:rsid w:val="00F33AAB"/>
    <w:rsid w:val="00F341FA"/>
    <w:rsid w:val="00F37C1E"/>
    <w:rsid w:val="00F37EA7"/>
    <w:rsid w:val="00F37F6C"/>
    <w:rsid w:val="00F41D2C"/>
    <w:rsid w:val="00F41D42"/>
    <w:rsid w:val="00F41F0D"/>
    <w:rsid w:val="00F42686"/>
    <w:rsid w:val="00F42872"/>
    <w:rsid w:val="00F42E67"/>
    <w:rsid w:val="00F439B8"/>
    <w:rsid w:val="00F44365"/>
    <w:rsid w:val="00F50796"/>
    <w:rsid w:val="00F50B84"/>
    <w:rsid w:val="00F51096"/>
    <w:rsid w:val="00F52183"/>
    <w:rsid w:val="00F53ABE"/>
    <w:rsid w:val="00F55105"/>
    <w:rsid w:val="00F553BB"/>
    <w:rsid w:val="00F56698"/>
    <w:rsid w:val="00F56CF7"/>
    <w:rsid w:val="00F57128"/>
    <w:rsid w:val="00F60284"/>
    <w:rsid w:val="00F60A7F"/>
    <w:rsid w:val="00F6181D"/>
    <w:rsid w:val="00F61C9E"/>
    <w:rsid w:val="00F627E5"/>
    <w:rsid w:val="00F63FE1"/>
    <w:rsid w:val="00F64380"/>
    <w:rsid w:val="00F6465C"/>
    <w:rsid w:val="00F679BB"/>
    <w:rsid w:val="00F67B59"/>
    <w:rsid w:val="00F70731"/>
    <w:rsid w:val="00F70CE8"/>
    <w:rsid w:val="00F72A56"/>
    <w:rsid w:val="00F7430F"/>
    <w:rsid w:val="00F759AE"/>
    <w:rsid w:val="00F7738C"/>
    <w:rsid w:val="00F808A4"/>
    <w:rsid w:val="00F809B0"/>
    <w:rsid w:val="00F81ACF"/>
    <w:rsid w:val="00F82B4E"/>
    <w:rsid w:val="00F82C22"/>
    <w:rsid w:val="00F852B4"/>
    <w:rsid w:val="00F85A7D"/>
    <w:rsid w:val="00F9039B"/>
    <w:rsid w:val="00F919C4"/>
    <w:rsid w:val="00F91BBA"/>
    <w:rsid w:val="00F92E08"/>
    <w:rsid w:val="00F93052"/>
    <w:rsid w:val="00F9399C"/>
    <w:rsid w:val="00F95CEF"/>
    <w:rsid w:val="00F97E69"/>
    <w:rsid w:val="00FA15B3"/>
    <w:rsid w:val="00FA2763"/>
    <w:rsid w:val="00FA2E08"/>
    <w:rsid w:val="00FA2FF0"/>
    <w:rsid w:val="00FA314A"/>
    <w:rsid w:val="00FA3A27"/>
    <w:rsid w:val="00FA3CFF"/>
    <w:rsid w:val="00FA543E"/>
    <w:rsid w:val="00FA56C4"/>
    <w:rsid w:val="00FA5A61"/>
    <w:rsid w:val="00FA6867"/>
    <w:rsid w:val="00FA7051"/>
    <w:rsid w:val="00FA77FE"/>
    <w:rsid w:val="00FB02D5"/>
    <w:rsid w:val="00FB1922"/>
    <w:rsid w:val="00FB2B49"/>
    <w:rsid w:val="00FB2C27"/>
    <w:rsid w:val="00FB3525"/>
    <w:rsid w:val="00FB4438"/>
    <w:rsid w:val="00FB4C2C"/>
    <w:rsid w:val="00FB6546"/>
    <w:rsid w:val="00FB6786"/>
    <w:rsid w:val="00FB6B69"/>
    <w:rsid w:val="00FB6B93"/>
    <w:rsid w:val="00FB7563"/>
    <w:rsid w:val="00FC05D5"/>
    <w:rsid w:val="00FC0B8B"/>
    <w:rsid w:val="00FC0C08"/>
    <w:rsid w:val="00FC1945"/>
    <w:rsid w:val="00FC2EA7"/>
    <w:rsid w:val="00FC40E8"/>
    <w:rsid w:val="00FC4733"/>
    <w:rsid w:val="00FC560F"/>
    <w:rsid w:val="00FC5838"/>
    <w:rsid w:val="00FC5AC3"/>
    <w:rsid w:val="00FC5F1E"/>
    <w:rsid w:val="00FC6A2D"/>
    <w:rsid w:val="00FC7FA1"/>
    <w:rsid w:val="00FD0467"/>
    <w:rsid w:val="00FD0FD6"/>
    <w:rsid w:val="00FD254B"/>
    <w:rsid w:val="00FD31E4"/>
    <w:rsid w:val="00FD5A4B"/>
    <w:rsid w:val="00FD61FD"/>
    <w:rsid w:val="00FD6552"/>
    <w:rsid w:val="00FD6E49"/>
    <w:rsid w:val="00FD74E7"/>
    <w:rsid w:val="00FD75ED"/>
    <w:rsid w:val="00FD799D"/>
    <w:rsid w:val="00FE05F8"/>
    <w:rsid w:val="00FE1E46"/>
    <w:rsid w:val="00FE1F44"/>
    <w:rsid w:val="00FE3EED"/>
    <w:rsid w:val="00FE4AAA"/>
    <w:rsid w:val="00FE61B7"/>
    <w:rsid w:val="00FE6B78"/>
    <w:rsid w:val="00FE6EEE"/>
    <w:rsid w:val="00FE70F3"/>
    <w:rsid w:val="00FF196A"/>
    <w:rsid w:val="00FF3EAF"/>
    <w:rsid w:val="00FF50D2"/>
    <w:rsid w:val="00FF62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2A1BE"/>
  <w15:chartTrackingRefBased/>
  <w15:docId w15:val="{F030ED06-C8E9-45FE-8D0B-F2D06082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3B4F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Nagwek1">
    <w:name w:val="heading 1"/>
    <w:basedOn w:val="Normalny"/>
    <w:link w:val="Nagwek1Znak"/>
    <w:qFormat/>
    <w:rsid w:val="00807455"/>
    <w:pPr>
      <w:keepNext/>
      <w:widowControl/>
      <w:suppressAutoHyphens w:val="0"/>
      <w:autoSpaceDN/>
      <w:spacing w:before="100" w:beforeAutospacing="1" w:after="100" w:afterAutospacing="1"/>
      <w:jc w:val="center"/>
      <w:textAlignment w:val="auto"/>
      <w:outlineLvl w:val="0"/>
    </w:pPr>
    <w:rPr>
      <w:rFonts w:eastAsia="Times New Roman" w:cs="Times New Roman"/>
      <w:b/>
      <w:bCs/>
      <w:kern w:val="36"/>
      <w:sz w:val="48"/>
      <w:szCs w:val="48"/>
      <w:lang w:eastAsia="pl-PL" w:bidi="ar-SA"/>
    </w:rPr>
  </w:style>
  <w:style w:type="paragraph" w:styleId="Nagwek2">
    <w:name w:val="heading 2"/>
    <w:basedOn w:val="Normalny"/>
    <w:link w:val="Nagwek2Znak"/>
    <w:uiPriority w:val="9"/>
    <w:qFormat/>
    <w:rsid w:val="00807455"/>
    <w:pPr>
      <w:keepNext/>
      <w:widowControl/>
      <w:suppressAutoHyphens w:val="0"/>
      <w:autoSpaceDN/>
      <w:spacing w:before="100" w:beforeAutospacing="1" w:after="100" w:afterAutospacing="1"/>
      <w:textAlignment w:val="auto"/>
      <w:outlineLvl w:val="1"/>
    </w:pPr>
    <w:rPr>
      <w:rFonts w:eastAsia="Times New Roman" w:cs="Times New Roman"/>
      <w:b/>
      <w:bCs/>
      <w:kern w:val="0"/>
      <w:sz w:val="36"/>
      <w:szCs w:val="36"/>
      <w:lang w:eastAsia="pl-PL" w:bidi="ar-SA"/>
    </w:rPr>
  </w:style>
  <w:style w:type="paragraph" w:styleId="Nagwek3">
    <w:name w:val="heading 3"/>
    <w:basedOn w:val="Normalny"/>
    <w:link w:val="Nagwek3Znak"/>
    <w:uiPriority w:val="9"/>
    <w:qFormat/>
    <w:rsid w:val="00807455"/>
    <w:pPr>
      <w:keepNext/>
      <w:widowControl/>
      <w:suppressAutoHyphens w:val="0"/>
      <w:autoSpaceDN/>
      <w:spacing w:before="100" w:beforeAutospacing="1" w:after="100" w:afterAutospacing="1"/>
      <w:jc w:val="center"/>
      <w:textAlignment w:val="auto"/>
      <w:outlineLvl w:val="2"/>
    </w:pPr>
    <w:rPr>
      <w:rFonts w:eastAsia="Times New Roman" w:cs="Times New Roman"/>
      <w:b/>
      <w:bCs/>
      <w:kern w:val="0"/>
      <w:sz w:val="27"/>
      <w:szCs w:val="27"/>
      <w:lang w:eastAsia="pl-PL" w:bidi="ar-SA"/>
    </w:rPr>
  </w:style>
  <w:style w:type="paragraph" w:styleId="Nagwek4">
    <w:name w:val="heading 4"/>
    <w:basedOn w:val="Normalny"/>
    <w:next w:val="Normalny"/>
    <w:link w:val="Nagwek4Znak"/>
    <w:uiPriority w:val="9"/>
    <w:semiHidden/>
    <w:unhideWhenUsed/>
    <w:qFormat/>
    <w:rsid w:val="007D0FA4"/>
    <w:pPr>
      <w:keepNext/>
      <w:keepLines/>
      <w:spacing w:before="40"/>
      <w:outlineLvl w:val="3"/>
    </w:pPr>
    <w:rPr>
      <w:rFonts w:asciiTheme="majorHAnsi" w:eastAsiaTheme="majorEastAsia" w:hAnsiTheme="majorHAnsi" w:cs="Mangal"/>
      <w:i/>
      <w:iCs/>
      <w:color w:val="2E74B5" w:themeColor="accent1" w:themeShade="BF"/>
      <w:szCs w:val="21"/>
    </w:rPr>
  </w:style>
  <w:style w:type="paragraph" w:styleId="Nagwek5">
    <w:name w:val="heading 5"/>
    <w:basedOn w:val="Normalny"/>
    <w:link w:val="Nagwek5Znak"/>
    <w:uiPriority w:val="9"/>
    <w:qFormat/>
    <w:rsid w:val="00807455"/>
    <w:pPr>
      <w:keepNext/>
      <w:widowControl/>
      <w:suppressAutoHyphens w:val="0"/>
      <w:autoSpaceDN/>
      <w:spacing w:before="100" w:beforeAutospacing="1" w:after="100" w:afterAutospacing="1"/>
      <w:ind w:left="5954"/>
      <w:jc w:val="both"/>
      <w:textAlignment w:val="auto"/>
      <w:outlineLvl w:val="4"/>
    </w:pPr>
    <w:rPr>
      <w:rFonts w:eastAsia="Times New Roman" w:cs="Times New Roman"/>
      <w:b/>
      <w:bCs/>
      <w:kern w:val="0"/>
      <w:sz w:val="20"/>
      <w:szCs w:val="20"/>
      <w:lang w:eastAsia="pl-PL" w:bidi="ar-SA"/>
    </w:rPr>
  </w:style>
  <w:style w:type="paragraph" w:styleId="Nagwek7">
    <w:name w:val="heading 7"/>
    <w:basedOn w:val="Normalny"/>
    <w:next w:val="Normalny"/>
    <w:link w:val="Nagwek7Znak"/>
    <w:uiPriority w:val="9"/>
    <w:unhideWhenUsed/>
    <w:qFormat/>
    <w:rsid w:val="00BF4C82"/>
    <w:pPr>
      <w:keepNext/>
      <w:keepLines/>
      <w:spacing w:before="40"/>
      <w:outlineLvl w:val="6"/>
    </w:pPr>
    <w:rPr>
      <w:rFonts w:asciiTheme="majorHAnsi" w:eastAsiaTheme="majorEastAsia" w:hAnsiTheme="majorHAnsi" w:cs="Mangal"/>
      <w:i/>
      <w:iCs/>
      <w:color w:val="1F4D78" w:themeColor="accent1" w:themeShade="7F"/>
      <w:szCs w:val="21"/>
    </w:rPr>
  </w:style>
  <w:style w:type="paragraph" w:styleId="Nagwek8">
    <w:name w:val="heading 8"/>
    <w:basedOn w:val="Normalny"/>
    <w:next w:val="Normalny"/>
    <w:link w:val="Nagwek8Znak"/>
    <w:uiPriority w:val="9"/>
    <w:semiHidden/>
    <w:unhideWhenUsed/>
    <w:qFormat/>
    <w:rsid w:val="00DD0F26"/>
    <w:pPr>
      <w:keepNext/>
      <w:keepLines/>
      <w:spacing w:before="40"/>
      <w:outlineLvl w:val="7"/>
    </w:pPr>
    <w:rPr>
      <w:rFonts w:asciiTheme="majorHAnsi" w:eastAsiaTheme="majorEastAsia" w:hAnsiTheme="majorHAnsi" w:cs="Mangal"/>
      <w:color w:val="272727" w:themeColor="text1" w:themeTint="D8"/>
      <w:sz w:val="21"/>
      <w:szCs w:val="19"/>
    </w:rPr>
  </w:style>
  <w:style w:type="paragraph" w:styleId="Nagwek9">
    <w:name w:val="heading 9"/>
    <w:basedOn w:val="Normalny"/>
    <w:next w:val="Normalny"/>
    <w:link w:val="Nagwek9Znak"/>
    <w:uiPriority w:val="9"/>
    <w:semiHidden/>
    <w:unhideWhenUsed/>
    <w:qFormat/>
    <w:rsid w:val="003C5FA7"/>
    <w:pPr>
      <w:keepNext/>
      <w:keepLines/>
      <w:spacing w:before="40"/>
      <w:outlineLvl w:val="8"/>
    </w:pPr>
    <w:rPr>
      <w:rFonts w:asciiTheme="majorHAnsi" w:eastAsiaTheme="majorEastAsia" w:hAnsiTheme="majorHAnsi" w:cs="Mangal"/>
      <w:i/>
      <w:iCs/>
      <w:color w:val="272727" w:themeColor="text1" w:themeTint="D8"/>
      <w:sz w:val="21"/>
      <w:szCs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07455"/>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807455"/>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807455"/>
    <w:rPr>
      <w:rFonts w:ascii="Times New Roman" w:eastAsia="Times New Roman" w:hAnsi="Times New Roman" w:cs="Times New Roman"/>
      <w:b/>
      <w:bCs/>
      <w:sz w:val="27"/>
      <w:szCs w:val="27"/>
      <w:lang w:eastAsia="pl-PL"/>
    </w:rPr>
  </w:style>
  <w:style w:type="character" w:customStyle="1" w:styleId="Nagwek5Znak">
    <w:name w:val="Nagłówek 5 Znak"/>
    <w:basedOn w:val="Domylnaczcionkaakapitu"/>
    <w:link w:val="Nagwek5"/>
    <w:uiPriority w:val="9"/>
    <w:rsid w:val="00807455"/>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807455"/>
  </w:style>
  <w:style w:type="character" w:styleId="Hipercze">
    <w:name w:val="Hyperlink"/>
    <w:basedOn w:val="Domylnaczcionkaakapitu"/>
    <w:uiPriority w:val="99"/>
    <w:unhideWhenUsed/>
    <w:rsid w:val="00807455"/>
    <w:rPr>
      <w:color w:val="0000FF"/>
      <w:u w:val="single"/>
    </w:rPr>
  </w:style>
  <w:style w:type="character" w:styleId="UyteHipercze">
    <w:name w:val="FollowedHyperlink"/>
    <w:basedOn w:val="Domylnaczcionkaakapitu"/>
    <w:uiPriority w:val="99"/>
    <w:semiHidden/>
    <w:unhideWhenUsed/>
    <w:rsid w:val="00807455"/>
    <w:rPr>
      <w:color w:val="800080"/>
      <w:u w:val="single"/>
    </w:rPr>
  </w:style>
  <w:style w:type="paragraph" w:customStyle="1" w:styleId="msonormal0">
    <w:name w:val="msonormal"/>
    <w:basedOn w:val="Normalny"/>
    <w:rsid w:val="00807455"/>
    <w:pPr>
      <w:widowControl/>
      <w:suppressAutoHyphens w:val="0"/>
      <w:autoSpaceDN/>
      <w:spacing w:before="100" w:beforeAutospacing="1" w:after="119"/>
      <w:textAlignment w:val="auto"/>
    </w:pPr>
    <w:rPr>
      <w:rFonts w:eastAsia="Times New Roman" w:cs="Times New Roman"/>
      <w:kern w:val="0"/>
      <w:lang w:eastAsia="pl-PL" w:bidi="ar-SA"/>
    </w:rPr>
  </w:style>
  <w:style w:type="paragraph" w:styleId="NormalnyWeb">
    <w:name w:val="Normal (Web)"/>
    <w:basedOn w:val="Normalny"/>
    <w:uiPriority w:val="99"/>
    <w:unhideWhenUsed/>
    <w:rsid w:val="00807455"/>
    <w:pPr>
      <w:widowControl/>
      <w:suppressAutoHyphens w:val="0"/>
      <w:autoSpaceDN/>
      <w:spacing w:before="100" w:beforeAutospacing="1" w:after="119"/>
      <w:textAlignment w:val="auto"/>
    </w:pPr>
    <w:rPr>
      <w:rFonts w:eastAsia="Times New Roman" w:cs="Times New Roman"/>
      <w:kern w:val="0"/>
      <w:lang w:eastAsia="pl-PL" w:bidi="ar-SA"/>
    </w:rPr>
  </w:style>
  <w:style w:type="paragraph" w:customStyle="1" w:styleId="sdfootnote">
    <w:name w:val="sdfootnote"/>
    <w:basedOn w:val="Normalny"/>
    <w:rsid w:val="00807455"/>
    <w:pPr>
      <w:widowControl/>
      <w:suppressAutoHyphens w:val="0"/>
      <w:autoSpaceDN/>
      <w:spacing w:before="100" w:beforeAutospacing="1"/>
      <w:ind w:left="284" w:hanging="284"/>
      <w:textAlignment w:val="auto"/>
    </w:pPr>
    <w:rPr>
      <w:rFonts w:eastAsia="Times New Roman" w:cs="Times New Roman"/>
      <w:kern w:val="0"/>
      <w:sz w:val="20"/>
      <w:szCs w:val="20"/>
      <w:lang w:eastAsia="pl-PL" w:bidi="ar-SA"/>
    </w:rPr>
  </w:style>
  <w:style w:type="paragraph" w:styleId="Akapitzlist">
    <w:name w:val="List Paragraph"/>
    <w:aliases w:val="ISCG Numerowanie,lp1,List Paragraph2,Preambuła,normalny tekst,L1,Numerowanie,List Paragraph,Normal,Akapit z listą3,Akapit z listą31,Podsis rysunku,HŁ_Bullet1,Lista - poziom 1,Tabela - naglowek,SM-nagłówek2,CP-UC"/>
    <w:basedOn w:val="Normalny"/>
    <w:link w:val="AkapitzlistZnak"/>
    <w:uiPriority w:val="34"/>
    <w:qFormat/>
    <w:rsid w:val="004E3BA7"/>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paragraph" w:styleId="Tekstdymka">
    <w:name w:val="Balloon Text"/>
    <w:basedOn w:val="Normalny"/>
    <w:link w:val="TekstdymkaZnak"/>
    <w:uiPriority w:val="99"/>
    <w:semiHidden/>
    <w:unhideWhenUsed/>
    <w:rsid w:val="00F147D3"/>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47D3"/>
    <w:rPr>
      <w:rFonts w:ascii="Segoe UI" w:hAnsi="Segoe UI" w:cs="Segoe UI"/>
      <w:sz w:val="18"/>
      <w:szCs w:val="18"/>
    </w:rPr>
  </w:style>
  <w:style w:type="paragraph" w:customStyle="1" w:styleId="Standard">
    <w:name w:val="Standard"/>
    <w:rsid w:val="00A3646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
    <w:name w:val="Text body"/>
    <w:basedOn w:val="Standard"/>
    <w:uiPriority w:val="99"/>
    <w:qFormat/>
    <w:rsid w:val="00A36465"/>
    <w:pPr>
      <w:widowControl w:val="0"/>
      <w:jc w:val="both"/>
    </w:pPr>
    <w:rPr>
      <w:sz w:val="26"/>
      <w:szCs w:val="26"/>
    </w:rPr>
  </w:style>
  <w:style w:type="paragraph" w:customStyle="1" w:styleId="Podpis1">
    <w:name w:val="Podpis1"/>
    <w:basedOn w:val="Standard"/>
    <w:rsid w:val="00A36465"/>
    <w:pPr>
      <w:suppressLineNumbers/>
      <w:spacing w:before="120" w:after="120"/>
    </w:pPr>
    <w:rPr>
      <w:rFonts w:cs="Lucida Sans Unicode"/>
      <w:i/>
      <w:iCs/>
      <w:sz w:val="20"/>
      <w:szCs w:val="20"/>
    </w:rPr>
  </w:style>
  <w:style w:type="paragraph" w:customStyle="1" w:styleId="Tekstpodstawowy21">
    <w:name w:val="Tekst podstawowy 21"/>
    <w:basedOn w:val="Standard"/>
    <w:rsid w:val="00A36465"/>
    <w:pPr>
      <w:widowControl w:val="0"/>
      <w:spacing w:after="120"/>
      <w:jc w:val="both"/>
    </w:pPr>
  </w:style>
  <w:style w:type="character" w:customStyle="1" w:styleId="Nagwek7Znak">
    <w:name w:val="Nagłówek 7 Znak"/>
    <w:basedOn w:val="Domylnaczcionkaakapitu"/>
    <w:link w:val="Nagwek7"/>
    <w:uiPriority w:val="9"/>
    <w:rsid w:val="00BF4C82"/>
    <w:rPr>
      <w:rFonts w:asciiTheme="majorHAnsi" w:eastAsiaTheme="majorEastAsia" w:hAnsiTheme="majorHAnsi" w:cs="Mangal"/>
      <w:i/>
      <w:iCs/>
      <w:color w:val="1F4D78" w:themeColor="accent1" w:themeShade="7F"/>
      <w:kern w:val="3"/>
      <w:sz w:val="24"/>
      <w:szCs w:val="21"/>
      <w:lang w:eastAsia="zh-CN" w:bidi="hi-IN"/>
    </w:rPr>
  </w:style>
  <w:style w:type="character" w:customStyle="1" w:styleId="Nagwek8Znak">
    <w:name w:val="Nagłówek 8 Znak"/>
    <w:basedOn w:val="Domylnaczcionkaakapitu"/>
    <w:link w:val="Nagwek8"/>
    <w:uiPriority w:val="9"/>
    <w:semiHidden/>
    <w:rsid w:val="00DD0F26"/>
    <w:rPr>
      <w:rFonts w:asciiTheme="majorHAnsi" w:eastAsiaTheme="majorEastAsia" w:hAnsiTheme="majorHAnsi" w:cs="Mangal"/>
      <w:color w:val="272727" w:themeColor="text1" w:themeTint="D8"/>
      <w:kern w:val="3"/>
      <w:sz w:val="21"/>
      <w:szCs w:val="19"/>
      <w:lang w:eastAsia="zh-CN" w:bidi="hi-IN"/>
    </w:rPr>
  </w:style>
  <w:style w:type="character" w:styleId="Odwoaniedokomentarza">
    <w:name w:val="annotation reference"/>
    <w:basedOn w:val="Domylnaczcionkaakapitu"/>
    <w:uiPriority w:val="99"/>
    <w:semiHidden/>
    <w:unhideWhenUsed/>
    <w:rsid w:val="009B4315"/>
    <w:rPr>
      <w:sz w:val="16"/>
      <w:szCs w:val="16"/>
    </w:rPr>
  </w:style>
  <w:style w:type="paragraph" w:styleId="Tekstkomentarza">
    <w:name w:val="annotation text"/>
    <w:basedOn w:val="Normalny"/>
    <w:link w:val="TekstkomentarzaZnak"/>
    <w:uiPriority w:val="99"/>
    <w:semiHidden/>
    <w:unhideWhenUsed/>
    <w:rsid w:val="009B4315"/>
    <w:rPr>
      <w:rFonts w:cs="Mangal"/>
      <w:sz w:val="20"/>
      <w:szCs w:val="18"/>
    </w:rPr>
  </w:style>
  <w:style w:type="character" w:customStyle="1" w:styleId="TekstkomentarzaZnak">
    <w:name w:val="Tekst komentarza Znak"/>
    <w:basedOn w:val="Domylnaczcionkaakapitu"/>
    <w:link w:val="Tekstkomentarza"/>
    <w:uiPriority w:val="99"/>
    <w:semiHidden/>
    <w:rsid w:val="009B4315"/>
    <w:rPr>
      <w:rFonts w:ascii="Times New Roman" w:eastAsia="SimSun" w:hAnsi="Times New Roman"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9B4315"/>
    <w:rPr>
      <w:b/>
      <w:bCs/>
    </w:rPr>
  </w:style>
  <w:style w:type="character" w:customStyle="1" w:styleId="TematkomentarzaZnak">
    <w:name w:val="Temat komentarza Znak"/>
    <w:basedOn w:val="TekstkomentarzaZnak"/>
    <w:link w:val="Tematkomentarza"/>
    <w:uiPriority w:val="99"/>
    <w:semiHidden/>
    <w:rsid w:val="009B4315"/>
    <w:rPr>
      <w:rFonts w:ascii="Times New Roman" w:eastAsia="SimSun" w:hAnsi="Times New Roman" w:cs="Mangal"/>
      <w:b/>
      <w:bCs/>
      <w:kern w:val="3"/>
      <w:sz w:val="20"/>
      <w:szCs w:val="18"/>
      <w:lang w:eastAsia="zh-CN" w:bidi="hi-IN"/>
    </w:rPr>
  </w:style>
  <w:style w:type="character" w:customStyle="1" w:styleId="Nagwek4Znak">
    <w:name w:val="Nagłówek 4 Znak"/>
    <w:basedOn w:val="Domylnaczcionkaakapitu"/>
    <w:link w:val="Nagwek4"/>
    <w:uiPriority w:val="9"/>
    <w:semiHidden/>
    <w:rsid w:val="007D0FA4"/>
    <w:rPr>
      <w:rFonts w:asciiTheme="majorHAnsi" w:eastAsiaTheme="majorEastAsia" w:hAnsiTheme="majorHAnsi" w:cs="Mangal"/>
      <w:i/>
      <w:iCs/>
      <w:color w:val="2E74B5" w:themeColor="accent1" w:themeShade="BF"/>
      <w:kern w:val="3"/>
      <w:sz w:val="24"/>
      <w:szCs w:val="21"/>
      <w:lang w:eastAsia="zh-CN" w:bidi="hi-IN"/>
    </w:rPr>
  </w:style>
  <w:style w:type="paragraph" w:styleId="Nagwek">
    <w:name w:val="header"/>
    <w:basedOn w:val="Normalny"/>
    <w:link w:val="NagwekZnak"/>
    <w:unhideWhenUsed/>
    <w:rsid w:val="000F1D63"/>
    <w:pPr>
      <w:tabs>
        <w:tab w:val="center" w:pos="4536"/>
        <w:tab w:val="right" w:pos="9072"/>
      </w:tabs>
    </w:pPr>
    <w:rPr>
      <w:rFonts w:cs="Mangal"/>
      <w:szCs w:val="21"/>
    </w:rPr>
  </w:style>
  <w:style w:type="character" w:customStyle="1" w:styleId="NagwekZnak">
    <w:name w:val="Nagłówek Znak"/>
    <w:basedOn w:val="Domylnaczcionkaakapitu"/>
    <w:link w:val="Nagwek"/>
    <w:rsid w:val="000F1D63"/>
    <w:rPr>
      <w:rFonts w:ascii="Times New Roman" w:eastAsia="SimSun" w:hAnsi="Times New Roman" w:cs="Mangal"/>
      <w:kern w:val="3"/>
      <w:sz w:val="24"/>
      <w:szCs w:val="21"/>
      <w:lang w:eastAsia="zh-CN" w:bidi="hi-IN"/>
    </w:rPr>
  </w:style>
  <w:style w:type="paragraph" w:styleId="Stopka">
    <w:name w:val="footer"/>
    <w:basedOn w:val="Normalny"/>
    <w:link w:val="StopkaZnak"/>
    <w:uiPriority w:val="99"/>
    <w:unhideWhenUsed/>
    <w:rsid w:val="000F1D63"/>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0F1D63"/>
    <w:rPr>
      <w:rFonts w:ascii="Times New Roman" w:eastAsia="SimSun" w:hAnsi="Times New Roman" w:cs="Mangal"/>
      <w:kern w:val="3"/>
      <w:sz w:val="24"/>
      <w:szCs w:val="21"/>
      <w:lang w:eastAsia="zh-CN" w:bidi="hi-IN"/>
    </w:rPr>
  </w:style>
  <w:style w:type="paragraph" w:customStyle="1" w:styleId="Default">
    <w:name w:val="Default"/>
    <w:rsid w:val="005232DA"/>
    <w:pPr>
      <w:autoSpaceDE w:val="0"/>
      <w:autoSpaceDN w:val="0"/>
      <w:adjustRightInd w:val="0"/>
      <w:spacing w:after="0" w:line="240" w:lineRule="auto"/>
    </w:pPr>
    <w:rPr>
      <w:rFonts w:ascii="Tahoma" w:hAnsi="Tahoma" w:cs="Tahoma"/>
      <w:color w:val="000000"/>
      <w:sz w:val="24"/>
      <w:szCs w:val="24"/>
    </w:rPr>
  </w:style>
  <w:style w:type="paragraph" w:styleId="Tekstprzypisudolnego">
    <w:name w:val="footnote text"/>
    <w:basedOn w:val="Normalny"/>
    <w:link w:val="TekstprzypisudolnegoZnak"/>
    <w:rsid w:val="003F2E7F"/>
    <w:pPr>
      <w:widowControl/>
      <w:autoSpaceDN/>
      <w:textAlignment w:val="auto"/>
    </w:pPr>
    <w:rPr>
      <w:rFonts w:eastAsia="Times New Roman" w:cs="Times New Roman"/>
      <w:kern w:val="0"/>
      <w:sz w:val="20"/>
      <w:szCs w:val="20"/>
      <w:lang w:eastAsia="ar-SA" w:bidi="ar-SA"/>
    </w:rPr>
  </w:style>
  <w:style w:type="character" w:customStyle="1" w:styleId="TekstprzypisudolnegoZnak">
    <w:name w:val="Tekst przypisu dolnego Znak"/>
    <w:basedOn w:val="Domylnaczcionkaakapitu"/>
    <w:link w:val="Tekstprzypisudolnego"/>
    <w:rsid w:val="003F2E7F"/>
    <w:rPr>
      <w:rFonts w:ascii="Times New Roman" w:eastAsia="Times New Roman" w:hAnsi="Times New Roman" w:cs="Times New Roman"/>
      <w:sz w:val="20"/>
      <w:szCs w:val="20"/>
      <w:lang w:eastAsia="ar-SA"/>
    </w:rPr>
  </w:style>
  <w:style w:type="character" w:styleId="Odwoanieprzypisudolnego">
    <w:name w:val="footnote reference"/>
    <w:rsid w:val="003F2E7F"/>
    <w:rPr>
      <w:position w:val="0"/>
      <w:vertAlign w:val="superscript"/>
    </w:rPr>
  </w:style>
  <w:style w:type="table" w:styleId="Tabela-Siatka">
    <w:name w:val="Table Grid"/>
    <w:basedOn w:val="Standardowy"/>
    <w:uiPriority w:val="39"/>
    <w:rsid w:val="006C0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6C0AF0"/>
    <w:pPr>
      <w:widowControl/>
      <w:autoSpaceDN/>
      <w:spacing w:after="120" w:line="252" w:lineRule="auto"/>
      <w:ind w:left="283"/>
      <w:textAlignment w:val="auto"/>
    </w:pPr>
    <w:rPr>
      <w:rFonts w:ascii="Calibri" w:hAnsi="Calibri" w:cs="font286"/>
      <w:kern w:val="0"/>
      <w:sz w:val="22"/>
      <w:szCs w:val="22"/>
      <w:lang w:eastAsia="ar-SA" w:bidi="ar-SA"/>
    </w:rPr>
  </w:style>
  <w:style w:type="character" w:customStyle="1" w:styleId="TekstpodstawowywcityZnak">
    <w:name w:val="Tekst podstawowy wcięty Znak"/>
    <w:basedOn w:val="Domylnaczcionkaakapitu"/>
    <w:link w:val="Tekstpodstawowywcity"/>
    <w:rsid w:val="006C0AF0"/>
    <w:rPr>
      <w:rFonts w:ascii="Calibri" w:eastAsia="SimSun" w:hAnsi="Calibri" w:cs="font286"/>
      <w:lang w:eastAsia="ar-SA"/>
    </w:rPr>
  </w:style>
  <w:style w:type="numbering" w:customStyle="1" w:styleId="WW8Num48">
    <w:name w:val="WW8Num48"/>
    <w:basedOn w:val="Bezlisty"/>
    <w:rsid w:val="00735A29"/>
    <w:pPr>
      <w:numPr>
        <w:numId w:val="31"/>
      </w:numPr>
    </w:pPr>
  </w:style>
  <w:style w:type="character" w:customStyle="1" w:styleId="DeltaViewInsertion">
    <w:name w:val="DeltaView Insertion"/>
    <w:rsid w:val="006F1B7C"/>
    <w:rPr>
      <w:b/>
      <w:i/>
      <w:spacing w:val="0"/>
    </w:rPr>
  </w:style>
  <w:style w:type="table" w:customStyle="1" w:styleId="Tabelasiatki1jasnaakcent31">
    <w:name w:val="Tabela siatki 1 — jasna — akcent 31"/>
    <w:basedOn w:val="Standardowy"/>
    <w:next w:val="Tabelasiatki1jasnaakcent3"/>
    <w:uiPriority w:val="46"/>
    <w:rsid w:val="006F1B7C"/>
    <w:pPr>
      <w:spacing w:after="0" w:line="240" w:lineRule="auto"/>
    </w:p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elasiatki1jasnaakcent3">
    <w:name w:val="Grid Table 1 Light Accent 3"/>
    <w:basedOn w:val="Standardowy"/>
    <w:uiPriority w:val="46"/>
    <w:rsid w:val="006F1B7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numbering" w:customStyle="1" w:styleId="Bezlisty2">
    <w:name w:val="Bez listy2"/>
    <w:next w:val="Bezlisty"/>
    <w:uiPriority w:val="99"/>
    <w:semiHidden/>
    <w:unhideWhenUsed/>
    <w:rsid w:val="00160F24"/>
  </w:style>
  <w:style w:type="paragraph" w:customStyle="1" w:styleId="Textbodyindent">
    <w:name w:val="Text body indent"/>
    <w:basedOn w:val="Standard"/>
    <w:rsid w:val="00160F24"/>
    <w:pPr>
      <w:spacing w:line="320" w:lineRule="exact"/>
      <w:ind w:left="360" w:hanging="360"/>
      <w:jc w:val="both"/>
    </w:pPr>
  </w:style>
  <w:style w:type="numbering" w:customStyle="1" w:styleId="WW8Num20">
    <w:name w:val="WW8Num20"/>
    <w:basedOn w:val="Bezlisty"/>
    <w:rsid w:val="00160F24"/>
    <w:pPr>
      <w:numPr>
        <w:numId w:val="7"/>
      </w:numPr>
    </w:pPr>
  </w:style>
  <w:style w:type="numbering" w:customStyle="1" w:styleId="WW8Num481">
    <w:name w:val="WW8Num481"/>
    <w:basedOn w:val="Bezlisty"/>
    <w:rsid w:val="00160F24"/>
  </w:style>
  <w:style w:type="paragraph" w:styleId="Tekstprzypisukocowego">
    <w:name w:val="endnote text"/>
    <w:basedOn w:val="Normalny"/>
    <w:link w:val="TekstprzypisukocowegoZnak"/>
    <w:uiPriority w:val="99"/>
    <w:semiHidden/>
    <w:unhideWhenUsed/>
    <w:rsid w:val="00D8525F"/>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D8525F"/>
    <w:rPr>
      <w:rFonts w:ascii="Times New Roman" w:eastAsia="SimSun" w:hAnsi="Times New Roman" w:cs="Mangal"/>
      <w:kern w:val="3"/>
      <w:sz w:val="20"/>
      <w:szCs w:val="18"/>
      <w:lang w:eastAsia="zh-CN" w:bidi="hi-IN"/>
    </w:rPr>
  </w:style>
  <w:style w:type="character" w:styleId="Odwoanieprzypisukocowego">
    <w:name w:val="endnote reference"/>
    <w:basedOn w:val="Domylnaczcionkaakapitu"/>
    <w:uiPriority w:val="99"/>
    <w:semiHidden/>
    <w:unhideWhenUsed/>
    <w:rsid w:val="00D8525F"/>
    <w:rPr>
      <w:vertAlign w:val="superscript"/>
    </w:rPr>
  </w:style>
  <w:style w:type="numbering" w:customStyle="1" w:styleId="WW8Num482">
    <w:name w:val="WW8Num482"/>
    <w:basedOn w:val="Bezlisty"/>
    <w:rsid w:val="00850B46"/>
    <w:pPr>
      <w:numPr>
        <w:numId w:val="33"/>
      </w:numPr>
    </w:pPr>
  </w:style>
  <w:style w:type="numbering" w:customStyle="1" w:styleId="WW8Num201">
    <w:name w:val="WW8Num201"/>
    <w:basedOn w:val="Bezlisty"/>
    <w:rsid w:val="00850B46"/>
    <w:pPr>
      <w:numPr>
        <w:numId w:val="4"/>
      </w:numPr>
    </w:pPr>
  </w:style>
  <w:style w:type="numbering" w:customStyle="1" w:styleId="WW8Num13">
    <w:name w:val="WW8Num13"/>
    <w:basedOn w:val="Bezlisty"/>
    <w:rsid w:val="000C4DC6"/>
    <w:pPr>
      <w:numPr>
        <w:numId w:val="9"/>
      </w:numPr>
    </w:pPr>
  </w:style>
  <w:style w:type="numbering" w:customStyle="1" w:styleId="WW8Num6">
    <w:name w:val="WW8Num6"/>
    <w:basedOn w:val="Bezlisty"/>
    <w:rsid w:val="00C366EE"/>
    <w:pPr>
      <w:numPr>
        <w:numId w:val="10"/>
      </w:numPr>
    </w:pPr>
  </w:style>
  <w:style w:type="paragraph" w:customStyle="1" w:styleId="western">
    <w:name w:val="western"/>
    <w:basedOn w:val="Normalny"/>
    <w:rsid w:val="00AE7E4E"/>
    <w:pPr>
      <w:widowControl/>
      <w:suppressAutoHyphens w:val="0"/>
      <w:autoSpaceDN/>
      <w:spacing w:before="100" w:beforeAutospacing="1" w:after="100" w:afterAutospacing="1" w:line="360" w:lineRule="auto"/>
      <w:jc w:val="both"/>
      <w:textAlignment w:val="auto"/>
    </w:pPr>
    <w:rPr>
      <w:rFonts w:eastAsia="Times New Roman" w:cs="Times New Roman"/>
      <w:kern w:val="0"/>
      <w:lang w:eastAsia="pl-PL" w:bidi="ar-SA"/>
    </w:rPr>
  </w:style>
  <w:style w:type="numbering" w:customStyle="1" w:styleId="WW8Num8">
    <w:name w:val="WW8Num8"/>
    <w:basedOn w:val="Bezlisty"/>
    <w:rsid w:val="008E3C29"/>
    <w:pPr>
      <w:numPr>
        <w:numId w:val="32"/>
      </w:numPr>
    </w:pPr>
  </w:style>
  <w:style w:type="paragraph" w:styleId="Lista2">
    <w:name w:val="List 2"/>
    <w:basedOn w:val="Normalny"/>
    <w:rsid w:val="004720ED"/>
    <w:pPr>
      <w:widowControl/>
      <w:suppressAutoHyphens w:val="0"/>
      <w:autoSpaceDN/>
      <w:ind w:left="566" w:hanging="283"/>
      <w:textAlignment w:val="auto"/>
    </w:pPr>
    <w:rPr>
      <w:rFonts w:eastAsia="Times New Roman" w:cs="Times New Roman"/>
      <w:kern w:val="0"/>
      <w:lang w:eastAsia="pl-PL" w:bidi="ar-SA"/>
    </w:rPr>
  </w:style>
  <w:style w:type="numbering" w:customStyle="1" w:styleId="WW8Num661">
    <w:name w:val="WW8Num661"/>
    <w:basedOn w:val="Bezlisty"/>
    <w:rsid w:val="00E437F8"/>
    <w:pPr>
      <w:numPr>
        <w:numId w:val="14"/>
      </w:numPr>
    </w:pPr>
  </w:style>
  <w:style w:type="numbering" w:customStyle="1" w:styleId="WW8Num131">
    <w:name w:val="WW8Num131"/>
    <w:basedOn w:val="Bezlisty"/>
    <w:rsid w:val="002B597B"/>
    <w:pPr>
      <w:numPr>
        <w:numId w:val="15"/>
      </w:numPr>
    </w:pPr>
  </w:style>
  <w:style w:type="character" w:customStyle="1" w:styleId="AkapitzlistZnak">
    <w:name w:val="Akapit z listą Znak"/>
    <w:aliases w:val="ISCG Numerowanie Znak,lp1 Znak,List Paragraph2 Znak,Preambuła Znak,normalny tekst Znak,L1 Znak,Numerowanie Znak,List Paragraph Znak,Normal Znak,Akapit z listą3 Znak,Akapit z listą31 Znak,Podsis rysunku Znak,HŁ_Bullet1 Znak,CP-UC Znak"/>
    <w:link w:val="Akapitzlist"/>
    <w:uiPriority w:val="34"/>
    <w:qFormat/>
    <w:locked/>
    <w:rsid w:val="00E70128"/>
  </w:style>
  <w:style w:type="numbering" w:customStyle="1" w:styleId="WW8Num202">
    <w:name w:val="WW8Num202"/>
    <w:basedOn w:val="Bezlisty"/>
    <w:rsid w:val="00461B4E"/>
    <w:pPr>
      <w:numPr>
        <w:numId w:val="19"/>
      </w:numPr>
    </w:pPr>
  </w:style>
  <w:style w:type="numbering" w:customStyle="1" w:styleId="WW8Num483">
    <w:name w:val="WW8Num483"/>
    <w:basedOn w:val="Bezlisty"/>
    <w:rsid w:val="00535CF4"/>
  </w:style>
  <w:style w:type="character" w:customStyle="1" w:styleId="markedcontent">
    <w:name w:val="markedcontent"/>
    <w:basedOn w:val="Domylnaczcionkaakapitu"/>
    <w:rsid w:val="009B525F"/>
  </w:style>
  <w:style w:type="numbering" w:customStyle="1" w:styleId="WW8Num484">
    <w:name w:val="WW8Num484"/>
    <w:basedOn w:val="Bezlisty"/>
    <w:rsid w:val="00BA4ACF"/>
  </w:style>
  <w:style w:type="paragraph" w:styleId="Tekstpodstawowywcity2">
    <w:name w:val="Body Text Indent 2"/>
    <w:basedOn w:val="Normalny"/>
    <w:link w:val="Tekstpodstawowywcity2Znak"/>
    <w:uiPriority w:val="99"/>
    <w:unhideWhenUsed/>
    <w:rsid w:val="000B5486"/>
    <w:pPr>
      <w:spacing w:after="120" w:line="480" w:lineRule="auto"/>
      <w:ind w:left="283"/>
    </w:pPr>
    <w:rPr>
      <w:rFonts w:cs="Mangal"/>
      <w:szCs w:val="21"/>
    </w:rPr>
  </w:style>
  <w:style w:type="character" w:customStyle="1" w:styleId="Tekstpodstawowywcity2Znak">
    <w:name w:val="Tekst podstawowy wcięty 2 Znak"/>
    <w:basedOn w:val="Domylnaczcionkaakapitu"/>
    <w:link w:val="Tekstpodstawowywcity2"/>
    <w:uiPriority w:val="99"/>
    <w:rsid w:val="000B5486"/>
    <w:rPr>
      <w:rFonts w:ascii="Times New Roman" w:eastAsia="SimSun" w:hAnsi="Times New Roman" w:cs="Mangal"/>
      <w:kern w:val="3"/>
      <w:sz w:val="24"/>
      <w:szCs w:val="21"/>
      <w:lang w:eastAsia="zh-CN" w:bidi="hi-IN"/>
    </w:rPr>
  </w:style>
  <w:style w:type="paragraph" w:customStyle="1" w:styleId="xl27">
    <w:name w:val="xl27"/>
    <w:basedOn w:val="Normalny"/>
    <w:rsid w:val="007359D6"/>
    <w:pPr>
      <w:widowControl/>
      <w:suppressAutoHyphens w:val="0"/>
      <w:autoSpaceDN/>
      <w:spacing w:before="100" w:beforeAutospacing="1" w:after="100" w:afterAutospacing="1"/>
      <w:jc w:val="center"/>
      <w:textAlignment w:val="auto"/>
    </w:pPr>
    <w:rPr>
      <w:rFonts w:eastAsia="Times New Roman" w:cs="Times New Roman"/>
      <w:kern w:val="0"/>
      <w:lang w:eastAsia="pl-PL" w:bidi="ar-SA"/>
    </w:rPr>
  </w:style>
  <w:style w:type="numbering" w:customStyle="1" w:styleId="WW8Num4841">
    <w:name w:val="WW8Num4841"/>
    <w:basedOn w:val="Bezlisty"/>
    <w:rsid w:val="00BC67DF"/>
  </w:style>
  <w:style w:type="character" w:customStyle="1" w:styleId="Nagwek9Znak">
    <w:name w:val="Nagłówek 9 Znak"/>
    <w:basedOn w:val="Domylnaczcionkaakapitu"/>
    <w:link w:val="Nagwek9"/>
    <w:uiPriority w:val="9"/>
    <w:semiHidden/>
    <w:rsid w:val="003C5FA7"/>
    <w:rPr>
      <w:rFonts w:asciiTheme="majorHAnsi" w:eastAsiaTheme="majorEastAsia" w:hAnsiTheme="majorHAnsi" w:cs="Mangal"/>
      <w:i/>
      <w:iCs/>
      <w:color w:val="272727" w:themeColor="text1" w:themeTint="D8"/>
      <w:kern w:val="3"/>
      <w:sz w:val="21"/>
      <w:szCs w:val="19"/>
      <w:lang w:eastAsia="zh-CN" w:bidi="hi-IN"/>
    </w:rPr>
  </w:style>
  <w:style w:type="numbering" w:customStyle="1" w:styleId="WW8Num4811">
    <w:name w:val="WW8Num4811"/>
    <w:basedOn w:val="Bezlisty"/>
    <w:rsid w:val="003C5FA7"/>
  </w:style>
  <w:style w:type="numbering" w:customStyle="1" w:styleId="WW8Num66">
    <w:name w:val="WW8Num66"/>
    <w:basedOn w:val="Bezlisty"/>
    <w:rsid w:val="003C5FA7"/>
    <w:pPr>
      <w:numPr>
        <w:numId w:val="24"/>
      </w:numPr>
    </w:pPr>
  </w:style>
  <w:style w:type="numbering" w:customStyle="1" w:styleId="WW8Num4831">
    <w:name w:val="WW8Num4831"/>
    <w:basedOn w:val="Bezlisty"/>
    <w:rsid w:val="003C5FA7"/>
    <w:pPr>
      <w:numPr>
        <w:numId w:val="25"/>
      </w:numPr>
    </w:pPr>
  </w:style>
  <w:style w:type="numbering" w:customStyle="1" w:styleId="WW8Num2021">
    <w:name w:val="WW8Num2021"/>
    <w:basedOn w:val="Bezlisty"/>
    <w:rsid w:val="003C5FA7"/>
  </w:style>
  <w:style w:type="paragraph" w:customStyle="1" w:styleId="Listapunktowana21">
    <w:name w:val="Lista punktowana 21"/>
    <w:basedOn w:val="Normalny"/>
    <w:rsid w:val="003C5FA7"/>
    <w:pPr>
      <w:widowControl/>
      <w:autoSpaceDN/>
      <w:textAlignment w:val="auto"/>
    </w:pPr>
    <w:rPr>
      <w:rFonts w:eastAsia="Times New Roman" w:cs="Times New Roman"/>
      <w:kern w:val="0"/>
      <w:lang w:eastAsia="ar-SA" w:bidi="ar-SA"/>
    </w:rPr>
  </w:style>
  <w:style w:type="numbering" w:customStyle="1" w:styleId="WW8Num7">
    <w:name w:val="WW8Num7"/>
    <w:basedOn w:val="Bezlisty"/>
    <w:rsid w:val="003C5FA7"/>
    <w:pPr>
      <w:numPr>
        <w:numId w:val="26"/>
      </w:numPr>
    </w:pPr>
  </w:style>
  <w:style w:type="numbering" w:customStyle="1" w:styleId="WW8Num4842">
    <w:name w:val="WW8Num4842"/>
    <w:basedOn w:val="Bezlisty"/>
    <w:rsid w:val="003C5FA7"/>
    <w:pPr>
      <w:numPr>
        <w:numId w:val="1"/>
      </w:numPr>
    </w:pPr>
  </w:style>
  <w:style w:type="numbering" w:customStyle="1" w:styleId="WW8Num2022">
    <w:name w:val="WW8Num2022"/>
    <w:basedOn w:val="Bezlisty"/>
    <w:rsid w:val="002B4C17"/>
    <w:pPr>
      <w:numPr>
        <w:numId w:val="16"/>
      </w:numPr>
    </w:pPr>
  </w:style>
  <w:style w:type="character" w:customStyle="1" w:styleId="Domylnaczcionkaakapitu7">
    <w:name w:val="Domyślna czcionka akapitu7"/>
    <w:rsid w:val="009568AD"/>
  </w:style>
  <w:style w:type="character" w:styleId="Nierozpoznanawzmianka">
    <w:name w:val="Unresolved Mention"/>
    <w:basedOn w:val="Domylnaczcionkaakapitu"/>
    <w:uiPriority w:val="99"/>
    <w:semiHidden/>
    <w:unhideWhenUsed/>
    <w:rsid w:val="002719F3"/>
    <w:rPr>
      <w:color w:val="605E5C"/>
      <w:shd w:val="clear" w:color="auto" w:fill="E1DFDD"/>
    </w:rPr>
  </w:style>
  <w:style w:type="paragraph" w:customStyle="1" w:styleId="p7">
    <w:name w:val="p7"/>
    <w:basedOn w:val="Normalny"/>
    <w:rsid w:val="00B10E93"/>
    <w:pPr>
      <w:autoSpaceDN/>
      <w:snapToGrid w:val="0"/>
      <w:spacing w:line="240" w:lineRule="atLeast"/>
      <w:textAlignment w:val="auto"/>
    </w:pPr>
    <w:rPr>
      <w:rFonts w:eastAsia="Times New Roman" w:cs="Times New Roman"/>
      <w:kern w:val="0"/>
      <w:szCs w:val="20"/>
      <w:lang w:eastAsia="ar-SA" w:bidi="ar-SA"/>
    </w:rPr>
  </w:style>
  <w:style w:type="character" w:customStyle="1" w:styleId="WW8Num14z3">
    <w:name w:val="WW8Num14z3"/>
    <w:rsid w:val="00B10E93"/>
    <w:rPr>
      <w:rFonts w:ascii="Symbol" w:hAnsi="Symbol" w:cs="Symbol"/>
    </w:rPr>
  </w:style>
  <w:style w:type="numbering" w:customStyle="1" w:styleId="WW8Num22">
    <w:name w:val="WW8Num22"/>
    <w:basedOn w:val="Bezlisty"/>
    <w:rsid w:val="00551A2D"/>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10664">
      <w:bodyDiv w:val="1"/>
      <w:marLeft w:val="0"/>
      <w:marRight w:val="0"/>
      <w:marTop w:val="0"/>
      <w:marBottom w:val="0"/>
      <w:divBdr>
        <w:top w:val="none" w:sz="0" w:space="0" w:color="auto"/>
        <w:left w:val="none" w:sz="0" w:space="0" w:color="auto"/>
        <w:bottom w:val="none" w:sz="0" w:space="0" w:color="auto"/>
        <w:right w:val="none" w:sz="0" w:space="0" w:color="auto"/>
      </w:divBdr>
      <w:divsChild>
        <w:div w:id="53433944">
          <w:marLeft w:val="0"/>
          <w:marRight w:val="0"/>
          <w:marTop w:val="0"/>
          <w:marBottom w:val="0"/>
          <w:divBdr>
            <w:top w:val="none" w:sz="0" w:space="0" w:color="auto"/>
            <w:left w:val="none" w:sz="0" w:space="0" w:color="auto"/>
            <w:bottom w:val="none" w:sz="0" w:space="0" w:color="auto"/>
            <w:right w:val="none" w:sz="0" w:space="0" w:color="auto"/>
          </w:divBdr>
        </w:div>
        <w:div w:id="155612048">
          <w:marLeft w:val="0"/>
          <w:marRight w:val="0"/>
          <w:marTop w:val="0"/>
          <w:marBottom w:val="0"/>
          <w:divBdr>
            <w:top w:val="none" w:sz="0" w:space="0" w:color="auto"/>
            <w:left w:val="none" w:sz="0" w:space="0" w:color="auto"/>
            <w:bottom w:val="none" w:sz="0" w:space="0" w:color="auto"/>
            <w:right w:val="none" w:sz="0" w:space="0" w:color="auto"/>
          </w:divBdr>
        </w:div>
        <w:div w:id="2078746799">
          <w:marLeft w:val="0"/>
          <w:marRight w:val="0"/>
          <w:marTop w:val="0"/>
          <w:marBottom w:val="0"/>
          <w:divBdr>
            <w:top w:val="none" w:sz="0" w:space="0" w:color="auto"/>
            <w:left w:val="none" w:sz="0" w:space="0" w:color="auto"/>
            <w:bottom w:val="none" w:sz="0" w:space="0" w:color="auto"/>
            <w:right w:val="none" w:sz="0" w:space="0" w:color="auto"/>
          </w:divBdr>
        </w:div>
        <w:div w:id="1386761091">
          <w:marLeft w:val="0"/>
          <w:marRight w:val="0"/>
          <w:marTop w:val="0"/>
          <w:marBottom w:val="0"/>
          <w:divBdr>
            <w:top w:val="none" w:sz="0" w:space="0" w:color="auto"/>
            <w:left w:val="none" w:sz="0" w:space="0" w:color="auto"/>
            <w:bottom w:val="none" w:sz="0" w:space="0" w:color="auto"/>
            <w:right w:val="none" w:sz="0" w:space="0" w:color="auto"/>
          </w:divBdr>
        </w:div>
        <w:div w:id="1675960399">
          <w:marLeft w:val="0"/>
          <w:marRight w:val="0"/>
          <w:marTop w:val="0"/>
          <w:marBottom w:val="0"/>
          <w:divBdr>
            <w:top w:val="none" w:sz="0" w:space="0" w:color="auto"/>
            <w:left w:val="none" w:sz="0" w:space="0" w:color="auto"/>
            <w:bottom w:val="none" w:sz="0" w:space="0" w:color="auto"/>
            <w:right w:val="none" w:sz="0" w:space="0" w:color="auto"/>
          </w:divBdr>
        </w:div>
        <w:div w:id="261912404">
          <w:marLeft w:val="0"/>
          <w:marRight w:val="0"/>
          <w:marTop w:val="0"/>
          <w:marBottom w:val="0"/>
          <w:divBdr>
            <w:top w:val="none" w:sz="0" w:space="0" w:color="auto"/>
            <w:left w:val="none" w:sz="0" w:space="0" w:color="auto"/>
            <w:bottom w:val="none" w:sz="0" w:space="0" w:color="auto"/>
            <w:right w:val="none" w:sz="0" w:space="0" w:color="auto"/>
          </w:divBdr>
        </w:div>
        <w:div w:id="1966349869">
          <w:marLeft w:val="0"/>
          <w:marRight w:val="0"/>
          <w:marTop w:val="0"/>
          <w:marBottom w:val="0"/>
          <w:divBdr>
            <w:top w:val="none" w:sz="0" w:space="0" w:color="auto"/>
            <w:left w:val="none" w:sz="0" w:space="0" w:color="auto"/>
            <w:bottom w:val="none" w:sz="0" w:space="0" w:color="auto"/>
            <w:right w:val="none" w:sz="0" w:space="0" w:color="auto"/>
          </w:divBdr>
        </w:div>
        <w:div w:id="738213592">
          <w:marLeft w:val="0"/>
          <w:marRight w:val="0"/>
          <w:marTop w:val="0"/>
          <w:marBottom w:val="0"/>
          <w:divBdr>
            <w:top w:val="none" w:sz="0" w:space="0" w:color="auto"/>
            <w:left w:val="none" w:sz="0" w:space="0" w:color="auto"/>
            <w:bottom w:val="none" w:sz="0" w:space="0" w:color="auto"/>
            <w:right w:val="none" w:sz="0" w:space="0" w:color="auto"/>
          </w:divBdr>
        </w:div>
        <w:div w:id="66149390">
          <w:marLeft w:val="0"/>
          <w:marRight w:val="0"/>
          <w:marTop w:val="0"/>
          <w:marBottom w:val="0"/>
          <w:divBdr>
            <w:top w:val="none" w:sz="0" w:space="0" w:color="auto"/>
            <w:left w:val="none" w:sz="0" w:space="0" w:color="auto"/>
            <w:bottom w:val="none" w:sz="0" w:space="0" w:color="auto"/>
            <w:right w:val="none" w:sz="0" w:space="0" w:color="auto"/>
          </w:divBdr>
        </w:div>
        <w:div w:id="184751445">
          <w:marLeft w:val="0"/>
          <w:marRight w:val="0"/>
          <w:marTop w:val="0"/>
          <w:marBottom w:val="0"/>
          <w:divBdr>
            <w:top w:val="none" w:sz="0" w:space="0" w:color="auto"/>
            <w:left w:val="none" w:sz="0" w:space="0" w:color="auto"/>
            <w:bottom w:val="none" w:sz="0" w:space="0" w:color="auto"/>
            <w:right w:val="none" w:sz="0" w:space="0" w:color="auto"/>
          </w:divBdr>
        </w:div>
        <w:div w:id="1726949944">
          <w:marLeft w:val="0"/>
          <w:marRight w:val="0"/>
          <w:marTop w:val="0"/>
          <w:marBottom w:val="0"/>
          <w:divBdr>
            <w:top w:val="none" w:sz="0" w:space="0" w:color="auto"/>
            <w:left w:val="none" w:sz="0" w:space="0" w:color="auto"/>
            <w:bottom w:val="none" w:sz="0" w:space="0" w:color="auto"/>
            <w:right w:val="none" w:sz="0" w:space="0" w:color="auto"/>
          </w:divBdr>
        </w:div>
        <w:div w:id="1079905696">
          <w:marLeft w:val="0"/>
          <w:marRight w:val="0"/>
          <w:marTop w:val="0"/>
          <w:marBottom w:val="0"/>
          <w:divBdr>
            <w:top w:val="none" w:sz="0" w:space="0" w:color="auto"/>
            <w:left w:val="none" w:sz="0" w:space="0" w:color="auto"/>
            <w:bottom w:val="none" w:sz="0" w:space="0" w:color="auto"/>
            <w:right w:val="none" w:sz="0" w:space="0" w:color="auto"/>
          </w:divBdr>
        </w:div>
        <w:div w:id="1244417437">
          <w:marLeft w:val="0"/>
          <w:marRight w:val="0"/>
          <w:marTop w:val="0"/>
          <w:marBottom w:val="0"/>
          <w:divBdr>
            <w:top w:val="none" w:sz="0" w:space="0" w:color="auto"/>
            <w:left w:val="none" w:sz="0" w:space="0" w:color="auto"/>
            <w:bottom w:val="none" w:sz="0" w:space="0" w:color="auto"/>
            <w:right w:val="none" w:sz="0" w:space="0" w:color="auto"/>
          </w:divBdr>
        </w:div>
        <w:div w:id="832526807">
          <w:marLeft w:val="0"/>
          <w:marRight w:val="0"/>
          <w:marTop w:val="0"/>
          <w:marBottom w:val="0"/>
          <w:divBdr>
            <w:top w:val="none" w:sz="0" w:space="0" w:color="auto"/>
            <w:left w:val="none" w:sz="0" w:space="0" w:color="auto"/>
            <w:bottom w:val="none" w:sz="0" w:space="0" w:color="auto"/>
            <w:right w:val="none" w:sz="0" w:space="0" w:color="auto"/>
          </w:divBdr>
        </w:div>
        <w:div w:id="701780852">
          <w:marLeft w:val="0"/>
          <w:marRight w:val="0"/>
          <w:marTop w:val="0"/>
          <w:marBottom w:val="0"/>
          <w:divBdr>
            <w:top w:val="none" w:sz="0" w:space="0" w:color="auto"/>
            <w:left w:val="none" w:sz="0" w:space="0" w:color="auto"/>
            <w:bottom w:val="none" w:sz="0" w:space="0" w:color="auto"/>
            <w:right w:val="none" w:sz="0" w:space="0" w:color="auto"/>
          </w:divBdr>
        </w:div>
        <w:div w:id="621352105">
          <w:marLeft w:val="0"/>
          <w:marRight w:val="0"/>
          <w:marTop w:val="0"/>
          <w:marBottom w:val="0"/>
          <w:divBdr>
            <w:top w:val="none" w:sz="0" w:space="0" w:color="auto"/>
            <w:left w:val="none" w:sz="0" w:space="0" w:color="auto"/>
            <w:bottom w:val="none" w:sz="0" w:space="0" w:color="auto"/>
            <w:right w:val="none" w:sz="0" w:space="0" w:color="auto"/>
          </w:divBdr>
        </w:div>
        <w:div w:id="713118664">
          <w:marLeft w:val="0"/>
          <w:marRight w:val="0"/>
          <w:marTop w:val="0"/>
          <w:marBottom w:val="0"/>
          <w:divBdr>
            <w:top w:val="none" w:sz="0" w:space="0" w:color="auto"/>
            <w:left w:val="none" w:sz="0" w:space="0" w:color="auto"/>
            <w:bottom w:val="none" w:sz="0" w:space="0" w:color="auto"/>
            <w:right w:val="none" w:sz="0" w:space="0" w:color="auto"/>
          </w:divBdr>
        </w:div>
        <w:div w:id="928663513">
          <w:marLeft w:val="0"/>
          <w:marRight w:val="0"/>
          <w:marTop w:val="0"/>
          <w:marBottom w:val="0"/>
          <w:divBdr>
            <w:top w:val="none" w:sz="0" w:space="0" w:color="auto"/>
            <w:left w:val="none" w:sz="0" w:space="0" w:color="auto"/>
            <w:bottom w:val="none" w:sz="0" w:space="0" w:color="auto"/>
            <w:right w:val="none" w:sz="0" w:space="0" w:color="auto"/>
          </w:divBdr>
        </w:div>
        <w:div w:id="1443379372">
          <w:marLeft w:val="0"/>
          <w:marRight w:val="0"/>
          <w:marTop w:val="0"/>
          <w:marBottom w:val="0"/>
          <w:divBdr>
            <w:top w:val="none" w:sz="0" w:space="0" w:color="auto"/>
            <w:left w:val="none" w:sz="0" w:space="0" w:color="auto"/>
            <w:bottom w:val="none" w:sz="0" w:space="0" w:color="auto"/>
            <w:right w:val="none" w:sz="0" w:space="0" w:color="auto"/>
          </w:divBdr>
        </w:div>
        <w:div w:id="1112631398">
          <w:marLeft w:val="0"/>
          <w:marRight w:val="0"/>
          <w:marTop w:val="0"/>
          <w:marBottom w:val="0"/>
          <w:divBdr>
            <w:top w:val="none" w:sz="0" w:space="0" w:color="auto"/>
            <w:left w:val="none" w:sz="0" w:space="0" w:color="auto"/>
            <w:bottom w:val="none" w:sz="0" w:space="0" w:color="auto"/>
            <w:right w:val="none" w:sz="0" w:space="0" w:color="auto"/>
          </w:divBdr>
        </w:div>
        <w:div w:id="1090203248">
          <w:marLeft w:val="0"/>
          <w:marRight w:val="0"/>
          <w:marTop w:val="0"/>
          <w:marBottom w:val="0"/>
          <w:divBdr>
            <w:top w:val="none" w:sz="0" w:space="0" w:color="auto"/>
            <w:left w:val="none" w:sz="0" w:space="0" w:color="auto"/>
            <w:bottom w:val="none" w:sz="0" w:space="0" w:color="auto"/>
            <w:right w:val="none" w:sz="0" w:space="0" w:color="auto"/>
          </w:divBdr>
        </w:div>
        <w:div w:id="65303598">
          <w:marLeft w:val="0"/>
          <w:marRight w:val="0"/>
          <w:marTop w:val="0"/>
          <w:marBottom w:val="0"/>
          <w:divBdr>
            <w:top w:val="none" w:sz="0" w:space="0" w:color="auto"/>
            <w:left w:val="none" w:sz="0" w:space="0" w:color="auto"/>
            <w:bottom w:val="none" w:sz="0" w:space="0" w:color="auto"/>
            <w:right w:val="none" w:sz="0" w:space="0" w:color="auto"/>
          </w:divBdr>
        </w:div>
        <w:div w:id="696857740">
          <w:marLeft w:val="0"/>
          <w:marRight w:val="0"/>
          <w:marTop w:val="0"/>
          <w:marBottom w:val="0"/>
          <w:divBdr>
            <w:top w:val="none" w:sz="0" w:space="0" w:color="auto"/>
            <w:left w:val="none" w:sz="0" w:space="0" w:color="auto"/>
            <w:bottom w:val="none" w:sz="0" w:space="0" w:color="auto"/>
            <w:right w:val="none" w:sz="0" w:space="0" w:color="auto"/>
          </w:divBdr>
        </w:div>
        <w:div w:id="2096591088">
          <w:marLeft w:val="0"/>
          <w:marRight w:val="0"/>
          <w:marTop w:val="0"/>
          <w:marBottom w:val="0"/>
          <w:divBdr>
            <w:top w:val="none" w:sz="0" w:space="0" w:color="auto"/>
            <w:left w:val="none" w:sz="0" w:space="0" w:color="auto"/>
            <w:bottom w:val="none" w:sz="0" w:space="0" w:color="auto"/>
            <w:right w:val="none" w:sz="0" w:space="0" w:color="auto"/>
          </w:divBdr>
        </w:div>
        <w:div w:id="1751195396">
          <w:marLeft w:val="0"/>
          <w:marRight w:val="0"/>
          <w:marTop w:val="0"/>
          <w:marBottom w:val="0"/>
          <w:divBdr>
            <w:top w:val="none" w:sz="0" w:space="0" w:color="auto"/>
            <w:left w:val="none" w:sz="0" w:space="0" w:color="auto"/>
            <w:bottom w:val="none" w:sz="0" w:space="0" w:color="auto"/>
            <w:right w:val="none" w:sz="0" w:space="0" w:color="auto"/>
          </w:divBdr>
        </w:div>
        <w:div w:id="2005545636">
          <w:marLeft w:val="0"/>
          <w:marRight w:val="0"/>
          <w:marTop w:val="0"/>
          <w:marBottom w:val="0"/>
          <w:divBdr>
            <w:top w:val="none" w:sz="0" w:space="0" w:color="auto"/>
            <w:left w:val="none" w:sz="0" w:space="0" w:color="auto"/>
            <w:bottom w:val="none" w:sz="0" w:space="0" w:color="auto"/>
            <w:right w:val="none" w:sz="0" w:space="0" w:color="auto"/>
          </w:divBdr>
        </w:div>
        <w:div w:id="2004166576">
          <w:marLeft w:val="0"/>
          <w:marRight w:val="0"/>
          <w:marTop w:val="0"/>
          <w:marBottom w:val="0"/>
          <w:divBdr>
            <w:top w:val="none" w:sz="0" w:space="0" w:color="auto"/>
            <w:left w:val="none" w:sz="0" w:space="0" w:color="auto"/>
            <w:bottom w:val="none" w:sz="0" w:space="0" w:color="auto"/>
            <w:right w:val="none" w:sz="0" w:space="0" w:color="auto"/>
          </w:divBdr>
        </w:div>
        <w:div w:id="413287740">
          <w:marLeft w:val="0"/>
          <w:marRight w:val="0"/>
          <w:marTop w:val="0"/>
          <w:marBottom w:val="0"/>
          <w:divBdr>
            <w:top w:val="none" w:sz="0" w:space="0" w:color="auto"/>
            <w:left w:val="none" w:sz="0" w:space="0" w:color="auto"/>
            <w:bottom w:val="none" w:sz="0" w:space="0" w:color="auto"/>
            <w:right w:val="none" w:sz="0" w:space="0" w:color="auto"/>
          </w:divBdr>
        </w:div>
        <w:div w:id="921717359">
          <w:marLeft w:val="0"/>
          <w:marRight w:val="0"/>
          <w:marTop w:val="0"/>
          <w:marBottom w:val="0"/>
          <w:divBdr>
            <w:top w:val="none" w:sz="0" w:space="0" w:color="auto"/>
            <w:left w:val="none" w:sz="0" w:space="0" w:color="auto"/>
            <w:bottom w:val="none" w:sz="0" w:space="0" w:color="auto"/>
            <w:right w:val="none" w:sz="0" w:space="0" w:color="auto"/>
          </w:divBdr>
        </w:div>
        <w:div w:id="445278330">
          <w:marLeft w:val="0"/>
          <w:marRight w:val="0"/>
          <w:marTop w:val="0"/>
          <w:marBottom w:val="0"/>
          <w:divBdr>
            <w:top w:val="none" w:sz="0" w:space="0" w:color="auto"/>
            <w:left w:val="none" w:sz="0" w:space="0" w:color="auto"/>
            <w:bottom w:val="none" w:sz="0" w:space="0" w:color="auto"/>
            <w:right w:val="none" w:sz="0" w:space="0" w:color="auto"/>
          </w:divBdr>
        </w:div>
        <w:div w:id="1660965919">
          <w:marLeft w:val="0"/>
          <w:marRight w:val="0"/>
          <w:marTop w:val="0"/>
          <w:marBottom w:val="0"/>
          <w:divBdr>
            <w:top w:val="none" w:sz="0" w:space="0" w:color="auto"/>
            <w:left w:val="none" w:sz="0" w:space="0" w:color="auto"/>
            <w:bottom w:val="none" w:sz="0" w:space="0" w:color="auto"/>
            <w:right w:val="none" w:sz="0" w:space="0" w:color="auto"/>
          </w:divBdr>
        </w:div>
        <w:div w:id="1280448896">
          <w:marLeft w:val="0"/>
          <w:marRight w:val="0"/>
          <w:marTop w:val="0"/>
          <w:marBottom w:val="0"/>
          <w:divBdr>
            <w:top w:val="none" w:sz="0" w:space="0" w:color="auto"/>
            <w:left w:val="none" w:sz="0" w:space="0" w:color="auto"/>
            <w:bottom w:val="none" w:sz="0" w:space="0" w:color="auto"/>
            <w:right w:val="none" w:sz="0" w:space="0" w:color="auto"/>
          </w:divBdr>
        </w:div>
        <w:div w:id="1079794100">
          <w:marLeft w:val="0"/>
          <w:marRight w:val="0"/>
          <w:marTop w:val="0"/>
          <w:marBottom w:val="0"/>
          <w:divBdr>
            <w:top w:val="none" w:sz="0" w:space="0" w:color="auto"/>
            <w:left w:val="none" w:sz="0" w:space="0" w:color="auto"/>
            <w:bottom w:val="none" w:sz="0" w:space="0" w:color="auto"/>
            <w:right w:val="none" w:sz="0" w:space="0" w:color="auto"/>
          </w:divBdr>
        </w:div>
        <w:div w:id="1888492038">
          <w:marLeft w:val="0"/>
          <w:marRight w:val="0"/>
          <w:marTop w:val="0"/>
          <w:marBottom w:val="0"/>
          <w:divBdr>
            <w:top w:val="none" w:sz="0" w:space="0" w:color="auto"/>
            <w:left w:val="none" w:sz="0" w:space="0" w:color="auto"/>
            <w:bottom w:val="none" w:sz="0" w:space="0" w:color="auto"/>
            <w:right w:val="none" w:sz="0" w:space="0" w:color="auto"/>
          </w:divBdr>
        </w:div>
        <w:div w:id="1923027489">
          <w:marLeft w:val="0"/>
          <w:marRight w:val="0"/>
          <w:marTop w:val="0"/>
          <w:marBottom w:val="0"/>
          <w:divBdr>
            <w:top w:val="none" w:sz="0" w:space="0" w:color="auto"/>
            <w:left w:val="none" w:sz="0" w:space="0" w:color="auto"/>
            <w:bottom w:val="none" w:sz="0" w:space="0" w:color="auto"/>
            <w:right w:val="none" w:sz="0" w:space="0" w:color="auto"/>
          </w:divBdr>
        </w:div>
        <w:div w:id="1721130201">
          <w:marLeft w:val="0"/>
          <w:marRight w:val="0"/>
          <w:marTop w:val="0"/>
          <w:marBottom w:val="0"/>
          <w:divBdr>
            <w:top w:val="none" w:sz="0" w:space="0" w:color="auto"/>
            <w:left w:val="none" w:sz="0" w:space="0" w:color="auto"/>
            <w:bottom w:val="none" w:sz="0" w:space="0" w:color="auto"/>
            <w:right w:val="none" w:sz="0" w:space="0" w:color="auto"/>
          </w:divBdr>
        </w:div>
      </w:divsChild>
    </w:div>
    <w:div w:id="838348672">
      <w:bodyDiv w:val="1"/>
      <w:marLeft w:val="0"/>
      <w:marRight w:val="0"/>
      <w:marTop w:val="0"/>
      <w:marBottom w:val="0"/>
      <w:divBdr>
        <w:top w:val="none" w:sz="0" w:space="0" w:color="auto"/>
        <w:left w:val="none" w:sz="0" w:space="0" w:color="auto"/>
        <w:bottom w:val="none" w:sz="0" w:space="0" w:color="auto"/>
        <w:right w:val="none" w:sz="0" w:space="0" w:color="auto"/>
      </w:divBdr>
    </w:div>
    <w:div w:id="1002049422">
      <w:bodyDiv w:val="1"/>
      <w:marLeft w:val="0"/>
      <w:marRight w:val="0"/>
      <w:marTop w:val="0"/>
      <w:marBottom w:val="0"/>
      <w:divBdr>
        <w:top w:val="none" w:sz="0" w:space="0" w:color="auto"/>
        <w:left w:val="none" w:sz="0" w:space="0" w:color="auto"/>
        <w:bottom w:val="none" w:sz="0" w:space="0" w:color="auto"/>
        <w:right w:val="none" w:sz="0" w:space="0" w:color="auto"/>
      </w:divBdr>
      <w:divsChild>
        <w:div w:id="1996375923">
          <w:marLeft w:val="0"/>
          <w:marRight w:val="0"/>
          <w:marTop w:val="0"/>
          <w:marBottom w:val="0"/>
          <w:divBdr>
            <w:top w:val="none" w:sz="0" w:space="0" w:color="auto"/>
            <w:left w:val="none" w:sz="0" w:space="0" w:color="auto"/>
            <w:bottom w:val="none" w:sz="0" w:space="0" w:color="auto"/>
            <w:right w:val="none" w:sz="0" w:space="0" w:color="auto"/>
          </w:divBdr>
        </w:div>
        <w:div w:id="898439655">
          <w:marLeft w:val="0"/>
          <w:marRight w:val="0"/>
          <w:marTop w:val="0"/>
          <w:marBottom w:val="0"/>
          <w:divBdr>
            <w:top w:val="none" w:sz="0" w:space="0" w:color="auto"/>
            <w:left w:val="none" w:sz="0" w:space="0" w:color="auto"/>
            <w:bottom w:val="none" w:sz="0" w:space="0" w:color="auto"/>
            <w:right w:val="none" w:sz="0" w:space="0" w:color="auto"/>
          </w:divBdr>
        </w:div>
      </w:divsChild>
    </w:div>
    <w:div w:id="1101219869">
      <w:bodyDiv w:val="1"/>
      <w:marLeft w:val="0"/>
      <w:marRight w:val="0"/>
      <w:marTop w:val="0"/>
      <w:marBottom w:val="0"/>
      <w:divBdr>
        <w:top w:val="none" w:sz="0" w:space="0" w:color="auto"/>
        <w:left w:val="none" w:sz="0" w:space="0" w:color="auto"/>
        <w:bottom w:val="none" w:sz="0" w:space="0" w:color="auto"/>
        <w:right w:val="none" w:sz="0" w:space="0" w:color="auto"/>
      </w:divBdr>
    </w:div>
    <w:div w:id="1259022792">
      <w:bodyDiv w:val="1"/>
      <w:marLeft w:val="0"/>
      <w:marRight w:val="0"/>
      <w:marTop w:val="0"/>
      <w:marBottom w:val="0"/>
      <w:divBdr>
        <w:top w:val="none" w:sz="0" w:space="0" w:color="auto"/>
        <w:left w:val="none" w:sz="0" w:space="0" w:color="auto"/>
        <w:bottom w:val="none" w:sz="0" w:space="0" w:color="auto"/>
        <w:right w:val="none" w:sz="0" w:space="0" w:color="auto"/>
      </w:divBdr>
      <w:divsChild>
        <w:div w:id="729840187">
          <w:marLeft w:val="0"/>
          <w:marRight w:val="0"/>
          <w:marTop w:val="0"/>
          <w:marBottom w:val="0"/>
          <w:divBdr>
            <w:top w:val="none" w:sz="0" w:space="0" w:color="auto"/>
            <w:left w:val="none" w:sz="0" w:space="0" w:color="auto"/>
            <w:bottom w:val="none" w:sz="0" w:space="0" w:color="auto"/>
            <w:right w:val="none" w:sz="0" w:space="0" w:color="auto"/>
          </w:divBdr>
          <w:divsChild>
            <w:div w:id="1004623652">
              <w:marLeft w:val="0"/>
              <w:marRight w:val="0"/>
              <w:marTop w:val="0"/>
              <w:marBottom w:val="0"/>
              <w:divBdr>
                <w:top w:val="none" w:sz="0" w:space="0" w:color="auto"/>
                <w:left w:val="none" w:sz="0" w:space="0" w:color="auto"/>
                <w:bottom w:val="none" w:sz="0" w:space="0" w:color="auto"/>
                <w:right w:val="none" w:sz="0" w:space="0" w:color="auto"/>
              </w:divBdr>
              <w:divsChild>
                <w:div w:id="2118786972">
                  <w:marLeft w:val="0"/>
                  <w:marRight w:val="0"/>
                  <w:marTop w:val="0"/>
                  <w:marBottom w:val="0"/>
                  <w:divBdr>
                    <w:top w:val="none" w:sz="0" w:space="0" w:color="auto"/>
                    <w:left w:val="none" w:sz="0" w:space="0" w:color="auto"/>
                    <w:bottom w:val="none" w:sz="0" w:space="0" w:color="auto"/>
                    <w:right w:val="none" w:sz="0" w:space="0" w:color="auto"/>
                  </w:divBdr>
                  <w:divsChild>
                    <w:div w:id="1371759483">
                      <w:marLeft w:val="0"/>
                      <w:marRight w:val="0"/>
                      <w:marTop w:val="0"/>
                      <w:marBottom w:val="0"/>
                      <w:divBdr>
                        <w:top w:val="none" w:sz="0" w:space="0" w:color="auto"/>
                        <w:left w:val="none" w:sz="0" w:space="0" w:color="auto"/>
                        <w:bottom w:val="none" w:sz="0" w:space="0" w:color="auto"/>
                        <w:right w:val="none" w:sz="0" w:space="0" w:color="auto"/>
                      </w:divBdr>
                      <w:divsChild>
                        <w:div w:id="281688047">
                          <w:marLeft w:val="0"/>
                          <w:marRight w:val="0"/>
                          <w:marTop w:val="0"/>
                          <w:marBottom w:val="0"/>
                          <w:divBdr>
                            <w:top w:val="none" w:sz="0" w:space="0" w:color="auto"/>
                            <w:left w:val="none" w:sz="0" w:space="0" w:color="auto"/>
                            <w:bottom w:val="none" w:sz="0" w:space="0" w:color="auto"/>
                            <w:right w:val="none" w:sz="0" w:space="0" w:color="auto"/>
                          </w:divBdr>
                          <w:divsChild>
                            <w:div w:id="104236449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984578">
      <w:bodyDiv w:val="1"/>
      <w:marLeft w:val="0"/>
      <w:marRight w:val="0"/>
      <w:marTop w:val="0"/>
      <w:marBottom w:val="0"/>
      <w:divBdr>
        <w:top w:val="none" w:sz="0" w:space="0" w:color="auto"/>
        <w:left w:val="none" w:sz="0" w:space="0" w:color="auto"/>
        <w:bottom w:val="none" w:sz="0" w:space="0" w:color="auto"/>
        <w:right w:val="none" w:sz="0" w:space="0" w:color="auto"/>
      </w:divBdr>
    </w:div>
    <w:div w:id="1498300558">
      <w:bodyDiv w:val="1"/>
      <w:marLeft w:val="0"/>
      <w:marRight w:val="0"/>
      <w:marTop w:val="0"/>
      <w:marBottom w:val="0"/>
      <w:divBdr>
        <w:top w:val="none" w:sz="0" w:space="0" w:color="auto"/>
        <w:left w:val="none" w:sz="0" w:space="0" w:color="auto"/>
        <w:bottom w:val="none" w:sz="0" w:space="0" w:color="auto"/>
        <w:right w:val="none" w:sz="0" w:space="0" w:color="auto"/>
      </w:divBdr>
      <w:divsChild>
        <w:div w:id="970597152">
          <w:marLeft w:val="0"/>
          <w:marRight w:val="0"/>
          <w:marTop w:val="0"/>
          <w:marBottom w:val="150"/>
          <w:divBdr>
            <w:top w:val="none" w:sz="0" w:space="0" w:color="auto"/>
            <w:left w:val="none" w:sz="0" w:space="0" w:color="auto"/>
            <w:bottom w:val="none" w:sz="0" w:space="0" w:color="auto"/>
            <w:right w:val="none" w:sz="0" w:space="0" w:color="auto"/>
          </w:divBdr>
          <w:divsChild>
            <w:div w:id="824976091">
              <w:marLeft w:val="0"/>
              <w:marRight w:val="0"/>
              <w:marTop w:val="0"/>
              <w:marBottom w:val="0"/>
              <w:divBdr>
                <w:top w:val="none" w:sz="0" w:space="0" w:color="auto"/>
                <w:left w:val="none" w:sz="0" w:space="0" w:color="auto"/>
                <w:bottom w:val="none" w:sz="0" w:space="0" w:color="auto"/>
                <w:right w:val="none" w:sz="0" w:space="0" w:color="auto"/>
              </w:divBdr>
              <w:divsChild>
                <w:div w:id="10388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44411">
          <w:marLeft w:val="0"/>
          <w:marRight w:val="0"/>
          <w:marTop w:val="0"/>
          <w:marBottom w:val="0"/>
          <w:divBdr>
            <w:top w:val="none" w:sz="0" w:space="0" w:color="auto"/>
            <w:left w:val="none" w:sz="0" w:space="0" w:color="auto"/>
            <w:bottom w:val="none" w:sz="0" w:space="0" w:color="auto"/>
            <w:right w:val="none" w:sz="0" w:space="0" w:color="auto"/>
          </w:divBdr>
          <w:divsChild>
            <w:div w:id="1130706893">
              <w:marLeft w:val="0"/>
              <w:marRight w:val="0"/>
              <w:marTop w:val="0"/>
              <w:marBottom w:val="0"/>
              <w:divBdr>
                <w:top w:val="none" w:sz="0" w:space="0" w:color="auto"/>
                <w:left w:val="none" w:sz="0" w:space="0" w:color="auto"/>
                <w:bottom w:val="none" w:sz="0" w:space="0" w:color="auto"/>
                <w:right w:val="none" w:sz="0" w:space="0" w:color="auto"/>
              </w:divBdr>
              <w:divsChild>
                <w:div w:id="1647513993">
                  <w:marLeft w:val="0"/>
                  <w:marRight w:val="0"/>
                  <w:marTop w:val="0"/>
                  <w:marBottom w:val="0"/>
                  <w:divBdr>
                    <w:top w:val="none" w:sz="0" w:space="0" w:color="auto"/>
                    <w:left w:val="none" w:sz="0" w:space="0" w:color="auto"/>
                    <w:bottom w:val="none" w:sz="0" w:space="0" w:color="auto"/>
                    <w:right w:val="none" w:sz="0" w:space="0" w:color="auto"/>
                  </w:divBdr>
                  <w:divsChild>
                    <w:div w:id="1242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69">
          <w:marLeft w:val="0"/>
          <w:marRight w:val="0"/>
          <w:marTop w:val="0"/>
          <w:marBottom w:val="0"/>
          <w:divBdr>
            <w:top w:val="none" w:sz="0" w:space="0" w:color="auto"/>
            <w:left w:val="none" w:sz="0" w:space="0" w:color="auto"/>
            <w:bottom w:val="none" w:sz="0" w:space="0" w:color="auto"/>
            <w:right w:val="none" w:sz="0" w:space="0" w:color="auto"/>
          </w:divBdr>
          <w:divsChild>
            <w:div w:id="1041828591">
              <w:marLeft w:val="0"/>
              <w:marRight w:val="0"/>
              <w:marTop w:val="0"/>
              <w:marBottom w:val="0"/>
              <w:divBdr>
                <w:top w:val="none" w:sz="0" w:space="0" w:color="auto"/>
                <w:left w:val="none" w:sz="0" w:space="0" w:color="auto"/>
                <w:bottom w:val="none" w:sz="0" w:space="0" w:color="auto"/>
                <w:right w:val="none" w:sz="0" w:space="0" w:color="auto"/>
              </w:divBdr>
              <w:divsChild>
                <w:div w:id="1157573703">
                  <w:marLeft w:val="0"/>
                  <w:marRight w:val="0"/>
                  <w:marTop w:val="0"/>
                  <w:marBottom w:val="0"/>
                  <w:divBdr>
                    <w:top w:val="none" w:sz="0" w:space="0" w:color="auto"/>
                    <w:left w:val="none" w:sz="0" w:space="0" w:color="auto"/>
                    <w:bottom w:val="none" w:sz="0" w:space="0" w:color="auto"/>
                    <w:right w:val="none" w:sz="0" w:space="0" w:color="auto"/>
                  </w:divBdr>
                </w:div>
                <w:div w:id="1777603387">
                  <w:marLeft w:val="0"/>
                  <w:marRight w:val="0"/>
                  <w:marTop w:val="0"/>
                  <w:marBottom w:val="0"/>
                  <w:divBdr>
                    <w:top w:val="none" w:sz="0" w:space="0" w:color="auto"/>
                    <w:left w:val="none" w:sz="0" w:space="0" w:color="auto"/>
                    <w:bottom w:val="none" w:sz="0" w:space="0" w:color="auto"/>
                    <w:right w:val="none" w:sz="0" w:space="0" w:color="auto"/>
                  </w:divBdr>
                  <w:divsChild>
                    <w:div w:id="616639290">
                      <w:marLeft w:val="0"/>
                      <w:marRight w:val="0"/>
                      <w:marTop w:val="0"/>
                      <w:marBottom w:val="0"/>
                      <w:divBdr>
                        <w:top w:val="none" w:sz="0" w:space="0" w:color="auto"/>
                        <w:left w:val="none" w:sz="0" w:space="0" w:color="auto"/>
                        <w:bottom w:val="none" w:sz="0" w:space="0" w:color="auto"/>
                        <w:right w:val="none" w:sz="0" w:space="0" w:color="auto"/>
                      </w:divBdr>
                    </w:div>
                    <w:div w:id="19700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22898">
          <w:marLeft w:val="0"/>
          <w:marRight w:val="0"/>
          <w:marTop w:val="0"/>
          <w:marBottom w:val="0"/>
          <w:divBdr>
            <w:top w:val="none" w:sz="0" w:space="0" w:color="auto"/>
            <w:left w:val="none" w:sz="0" w:space="0" w:color="auto"/>
            <w:bottom w:val="none" w:sz="0" w:space="0" w:color="auto"/>
            <w:right w:val="none" w:sz="0" w:space="0" w:color="auto"/>
          </w:divBdr>
          <w:divsChild>
            <w:div w:id="1715345417">
              <w:marLeft w:val="0"/>
              <w:marRight w:val="0"/>
              <w:marTop w:val="0"/>
              <w:marBottom w:val="0"/>
              <w:divBdr>
                <w:top w:val="none" w:sz="0" w:space="0" w:color="auto"/>
                <w:left w:val="none" w:sz="0" w:space="0" w:color="auto"/>
                <w:bottom w:val="none" w:sz="0" w:space="0" w:color="auto"/>
                <w:right w:val="none" w:sz="0" w:space="0" w:color="auto"/>
              </w:divBdr>
              <w:divsChild>
                <w:div w:id="895705686">
                  <w:marLeft w:val="0"/>
                  <w:marRight w:val="0"/>
                  <w:marTop w:val="0"/>
                  <w:marBottom w:val="0"/>
                  <w:divBdr>
                    <w:top w:val="none" w:sz="0" w:space="0" w:color="auto"/>
                    <w:left w:val="none" w:sz="0" w:space="0" w:color="auto"/>
                    <w:bottom w:val="none" w:sz="0" w:space="0" w:color="auto"/>
                    <w:right w:val="none" w:sz="0" w:space="0" w:color="auto"/>
                  </w:divBdr>
                </w:div>
                <w:div w:id="1774016217">
                  <w:marLeft w:val="0"/>
                  <w:marRight w:val="0"/>
                  <w:marTop w:val="0"/>
                  <w:marBottom w:val="0"/>
                  <w:divBdr>
                    <w:top w:val="none" w:sz="0" w:space="0" w:color="auto"/>
                    <w:left w:val="none" w:sz="0" w:space="0" w:color="auto"/>
                    <w:bottom w:val="none" w:sz="0" w:space="0" w:color="auto"/>
                    <w:right w:val="none" w:sz="0" w:space="0" w:color="auto"/>
                  </w:divBdr>
                  <w:divsChild>
                    <w:div w:id="641036133">
                      <w:marLeft w:val="0"/>
                      <w:marRight w:val="0"/>
                      <w:marTop w:val="0"/>
                      <w:marBottom w:val="0"/>
                      <w:divBdr>
                        <w:top w:val="none" w:sz="0" w:space="0" w:color="auto"/>
                        <w:left w:val="none" w:sz="0" w:space="0" w:color="auto"/>
                        <w:bottom w:val="none" w:sz="0" w:space="0" w:color="auto"/>
                        <w:right w:val="none" w:sz="0" w:space="0" w:color="auto"/>
                      </w:divBdr>
                    </w:div>
                    <w:div w:id="2285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710224">
      <w:bodyDiv w:val="1"/>
      <w:marLeft w:val="0"/>
      <w:marRight w:val="0"/>
      <w:marTop w:val="0"/>
      <w:marBottom w:val="0"/>
      <w:divBdr>
        <w:top w:val="none" w:sz="0" w:space="0" w:color="auto"/>
        <w:left w:val="none" w:sz="0" w:space="0" w:color="auto"/>
        <w:bottom w:val="none" w:sz="0" w:space="0" w:color="auto"/>
        <w:right w:val="none" w:sz="0" w:space="0" w:color="auto"/>
      </w:divBdr>
      <w:divsChild>
        <w:div w:id="1762678252">
          <w:marLeft w:val="0"/>
          <w:marRight w:val="0"/>
          <w:marTop w:val="0"/>
          <w:marBottom w:val="0"/>
          <w:divBdr>
            <w:top w:val="none" w:sz="0" w:space="0" w:color="auto"/>
            <w:left w:val="none" w:sz="0" w:space="0" w:color="auto"/>
            <w:bottom w:val="none" w:sz="0" w:space="0" w:color="auto"/>
            <w:right w:val="none" w:sz="0" w:space="0" w:color="auto"/>
          </w:divBdr>
        </w:div>
        <w:div w:id="164843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zzp@csp.edu.pl" TargetMode="External"/><Relationship Id="rId18" Type="http://schemas.openxmlformats.org/officeDocument/2006/relationships/hyperlink" Target="https://platformazakupowa.pl/csp" TargetMode="External"/><Relationship Id="rId26" Type="http://schemas.openxmlformats.org/officeDocument/2006/relationships/hyperlink" Target="https://csplegionowo.bip.policja.gov.pl/CSP/sygnalisci/44605,Sygnalisci.html" TargetMode="External"/><Relationship Id="rId3" Type="http://schemas.openxmlformats.org/officeDocument/2006/relationships/styles" Target="styles.xml"/><Relationship Id="rId21" Type="http://schemas.openxmlformats.org/officeDocument/2006/relationships/hyperlink" Target="https://platformazakupowa.pl/csp" TargetMode="External"/><Relationship Id="rId7" Type="http://schemas.openxmlformats.org/officeDocument/2006/relationships/endnotes" Target="endnotes.xml"/><Relationship Id="rId12" Type="http://schemas.openxmlformats.org/officeDocument/2006/relationships/hyperlink" Target="https://platformazakupowa.pl/csp" TargetMode="External"/><Relationship Id="rId17" Type="http://schemas.openxmlformats.org/officeDocument/2006/relationships/hyperlink" Target="https://platformazakupowa.pl/cs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latformazakupowa.pl/csp" TargetMode="External"/><Relationship Id="rId20" Type="http://schemas.openxmlformats.org/officeDocument/2006/relationships/hyperlink" Target="https://espd.uzp.gov.pl/filter?lan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zetargi.csp.edu.pl/zcp/postepowania-o-zamowie" TargetMode="External"/><Relationship Id="rId24" Type="http://schemas.openxmlformats.org/officeDocument/2006/relationships/hyperlink" Target="http://bip.legionowo.csp.policja.gov.pl/CSP/rodo/28154,Ochrona-danych-osobowych.html%20" TargetMode="External"/><Relationship Id="rId5" Type="http://schemas.openxmlformats.org/officeDocument/2006/relationships/webSettings" Target="webSettings.xml"/><Relationship Id="rId15" Type="http://schemas.openxmlformats.org/officeDocument/2006/relationships/hyperlink" Target="https://docs.google.com/document/d/1kdC7je8RNO5FSk_N0NY7nv1Xj1WYJza-CmXvYH8evhk/edit" TargetMode="External"/><Relationship Id="rId23" Type="http://schemas.openxmlformats.org/officeDocument/2006/relationships/hyperlink" Target="https://platformazakupowa.pl/csp" TargetMode="External"/><Relationship Id="rId28" Type="http://schemas.openxmlformats.org/officeDocument/2006/relationships/theme" Target="theme/theme1.xml"/><Relationship Id="rId10" Type="http://schemas.openxmlformats.org/officeDocument/2006/relationships/hyperlink" Target="https://platformazakupowa.pl/csp" TargetMode="External"/><Relationship Id="rId19" Type="http://schemas.openxmlformats.org/officeDocument/2006/relationships/hyperlink" Target="https://platformazakupowa.pl/csp" TargetMode="External"/><Relationship Id="rId4" Type="http://schemas.openxmlformats.org/officeDocument/2006/relationships/settings" Target="settings.xml"/><Relationship Id="rId9" Type="http://schemas.openxmlformats.org/officeDocument/2006/relationships/hyperlink" Target="mailto:zzp@csp.edu.pl" TargetMode="External"/><Relationship Id="rId14" Type="http://schemas.openxmlformats.org/officeDocument/2006/relationships/hyperlink" Target="https://platformazakupowa.pl/csp" TargetMode="External"/><Relationship Id="rId22" Type="http://schemas.openxmlformats.org/officeDocument/2006/relationships/hyperlink" Target="https://espd.uzp.gov.pl/filter?lang=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DF931-0E79-4863-AC45-21FB02203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1786</TotalTime>
  <Pages>94</Pages>
  <Words>34202</Words>
  <Characters>205217</Characters>
  <Application>Microsoft Office Word</Application>
  <DocSecurity>0</DocSecurity>
  <Lines>1710</Lines>
  <Paragraphs>477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CSP</dc:creator>
  <cp:keywords/>
  <dc:description/>
  <cp:lastModifiedBy>000974</cp:lastModifiedBy>
  <cp:revision>45</cp:revision>
  <cp:lastPrinted>2025-07-10T11:33:00Z</cp:lastPrinted>
  <dcterms:created xsi:type="dcterms:W3CDTF">2025-07-04T07:06:00Z</dcterms:created>
  <dcterms:modified xsi:type="dcterms:W3CDTF">2025-07-10T13:24:00Z</dcterms:modified>
</cp:coreProperties>
</file>