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CC70" w14:textId="4BA3A1B8" w:rsidR="007655F0" w:rsidRDefault="007655F0" w:rsidP="007655F0">
      <w:pPr>
        <w:pStyle w:val="Akapitzlist"/>
        <w:numPr>
          <w:ilvl w:val="0"/>
          <w:numId w:val="1"/>
        </w:numPr>
      </w:pPr>
      <w:r>
        <w:t>Proszę o informację jaką średnicę rozdzielaczy zastosować w kotłowni?</w:t>
      </w:r>
    </w:p>
    <w:p w14:paraId="486B794C" w14:textId="4C374916" w:rsidR="007655F0" w:rsidRDefault="007655F0" w:rsidP="007655F0">
      <w:pPr>
        <w:pStyle w:val="Akapitzlist"/>
        <w:rPr>
          <w:b/>
          <w:bCs/>
        </w:rPr>
      </w:pPr>
      <w:r w:rsidRPr="007655F0">
        <w:rPr>
          <w:b/>
          <w:bCs/>
        </w:rPr>
        <w:t>ODP.  Rozdzielacze stalowe 2x DN 100</w:t>
      </w:r>
      <w:r>
        <w:rPr>
          <w:b/>
          <w:bCs/>
        </w:rPr>
        <w:t xml:space="preserve"> do zastosowania w pomieszczeniu technicznym w budynku szkoły</w:t>
      </w:r>
    </w:p>
    <w:p w14:paraId="22926397" w14:textId="77777777" w:rsidR="007655F0" w:rsidRDefault="007655F0" w:rsidP="007655F0">
      <w:pPr>
        <w:pStyle w:val="Akapitzlist"/>
        <w:rPr>
          <w:b/>
          <w:bCs/>
        </w:rPr>
      </w:pPr>
    </w:p>
    <w:p w14:paraId="21F8A211" w14:textId="395E1353" w:rsidR="007655F0" w:rsidRDefault="007655F0" w:rsidP="007655F0">
      <w:pPr>
        <w:pStyle w:val="Akapitzlist"/>
        <w:numPr>
          <w:ilvl w:val="0"/>
          <w:numId w:val="1"/>
        </w:numPr>
      </w:pPr>
      <w:r>
        <w:t xml:space="preserve">Proszę </w:t>
      </w:r>
      <w:r w:rsidR="00BD0179">
        <w:t>o podanie naczynia przeponowego przy rozdzielaczu</w:t>
      </w:r>
      <w:r>
        <w:t>?</w:t>
      </w:r>
    </w:p>
    <w:p w14:paraId="5A6E294F" w14:textId="76500BEC" w:rsidR="007655F0" w:rsidRDefault="007655F0" w:rsidP="007655F0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BD0179">
        <w:rPr>
          <w:b/>
          <w:bCs/>
        </w:rPr>
        <w:t>Naczynie przeponowe N 250</w:t>
      </w:r>
    </w:p>
    <w:p w14:paraId="1396C452" w14:textId="77777777" w:rsidR="00BD0179" w:rsidRDefault="00BD0179" w:rsidP="007655F0">
      <w:pPr>
        <w:pStyle w:val="Akapitzlist"/>
        <w:rPr>
          <w:b/>
          <w:bCs/>
        </w:rPr>
      </w:pPr>
    </w:p>
    <w:p w14:paraId="62CA5A4C" w14:textId="30372AEC" w:rsidR="00BD0179" w:rsidRDefault="00BD0179" w:rsidP="000F1D51">
      <w:pPr>
        <w:pStyle w:val="Akapitzlist"/>
        <w:numPr>
          <w:ilvl w:val="0"/>
          <w:numId w:val="1"/>
        </w:numPr>
      </w:pPr>
      <w:r>
        <w:t>Typoszereg pompy M13 na schemacie technologicznym</w:t>
      </w:r>
      <w:r w:rsidR="000F1D51">
        <w:t xml:space="preserve"> kotła stałopalnego i pompy ciepła?</w:t>
      </w:r>
    </w:p>
    <w:p w14:paraId="2EB64033" w14:textId="53DC7205" w:rsidR="00F0452B" w:rsidRPr="00F0452B" w:rsidRDefault="00BD0179" w:rsidP="00F0452B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F0452B">
        <w:rPr>
          <w:b/>
          <w:bCs/>
        </w:rPr>
        <w:t xml:space="preserve">Dane pompy M13 w odpowiedzi na pytanie nr 6 </w:t>
      </w:r>
    </w:p>
    <w:p w14:paraId="236EEF4A" w14:textId="77777777" w:rsidR="00BD0179" w:rsidRPr="007655F0" w:rsidRDefault="00BD0179" w:rsidP="00BD0179">
      <w:pPr>
        <w:pStyle w:val="Akapitzlist"/>
        <w:rPr>
          <w:b/>
          <w:bCs/>
        </w:rPr>
      </w:pPr>
    </w:p>
    <w:p w14:paraId="7BAE359F" w14:textId="411F5600" w:rsidR="00BD0179" w:rsidRDefault="00BD0179" w:rsidP="00BD0179">
      <w:pPr>
        <w:pStyle w:val="Akapitzlist"/>
        <w:numPr>
          <w:ilvl w:val="0"/>
          <w:numId w:val="1"/>
        </w:numPr>
      </w:pPr>
      <w:r>
        <w:t>Typoszereg pompy i wielkości zaworu trójdrożnego pomiędzy kotłem stałopalnym , a buforem</w:t>
      </w:r>
      <w:r w:rsidR="000F1D51">
        <w:t xml:space="preserve"> BTH1000</w:t>
      </w:r>
      <w:r>
        <w:t>?</w:t>
      </w:r>
    </w:p>
    <w:p w14:paraId="654C07A0" w14:textId="76D7D941" w:rsidR="00BD0179" w:rsidRDefault="00BD0179" w:rsidP="00BD0179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F0452B">
        <w:rPr>
          <w:b/>
          <w:bCs/>
        </w:rPr>
        <w:t xml:space="preserve">Przy kotle stałopalnym pompa Q=3,3m3/h;  H=20 kPa i zawór trójdrożny 1 1/4” </w:t>
      </w:r>
      <w:proofErr w:type="spellStart"/>
      <w:r w:rsidR="00F0452B">
        <w:rPr>
          <w:b/>
          <w:bCs/>
        </w:rPr>
        <w:t>kv</w:t>
      </w:r>
      <w:proofErr w:type="spellEnd"/>
      <w:r w:rsidR="00F0452B">
        <w:rPr>
          <w:b/>
          <w:bCs/>
        </w:rPr>
        <w:t>=16 z siłownikiem</w:t>
      </w:r>
    </w:p>
    <w:p w14:paraId="75AB0990" w14:textId="77777777" w:rsidR="000F1D51" w:rsidRDefault="000F1D51" w:rsidP="00BD0179">
      <w:pPr>
        <w:pStyle w:val="Akapitzlist"/>
        <w:rPr>
          <w:b/>
          <w:bCs/>
        </w:rPr>
      </w:pPr>
    </w:p>
    <w:p w14:paraId="6703FEDA" w14:textId="27D2BE28" w:rsidR="000F1D51" w:rsidRDefault="000F1D51" w:rsidP="000F1D51">
      <w:pPr>
        <w:pStyle w:val="Akapitzlist"/>
        <w:numPr>
          <w:ilvl w:val="0"/>
          <w:numId w:val="1"/>
        </w:numPr>
      </w:pPr>
      <w:r>
        <w:t>Wielkość naczynia przeponowego dolnego źródła ciepła przy pompie ciepła?</w:t>
      </w:r>
    </w:p>
    <w:p w14:paraId="1F54E483" w14:textId="10FA3DB1" w:rsidR="000F1D51" w:rsidRDefault="000F1D51" w:rsidP="000F1D51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</w:p>
    <w:p w14:paraId="6080282E" w14:textId="396F94F9" w:rsidR="00444264" w:rsidRDefault="00444264" w:rsidP="000F1D51">
      <w:pPr>
        <w:pStyle w:val="Akapitzlist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08B2DC04" wp14:editId="50AF4AD6">
            <wp:extent cx="5543591" cy="914407"/>
            <wp:effectExtent l="0" t="0" r="0" b="0"/>
            <wp:docPr id="2575513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51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91" cy="9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6C157" w14:textId="77777777" w:rsidR="00444264" w:rsidRDefault="00444264" w:rsidP="000F1D51">
      <w:pPr>
        <w:pStyle w:val="Akapitzlist"/>
        <w:rPr>
          <w:b/>
          <w:bCs/>
        </w:rPr>
      </w:pPr>
    </w:p>
    <w:p w14:paraId="5EDBC6B2" w14:textId="77777777" w:rsidR="000F1D51" w:rsidRDefault="000F1D51" w:rsidP="000F1D51">
      <w:pPr>
        <w:pStyle w:val="Akapitzlist"/>
        <w:rPr>
          <w:b/>
          <w:bCs/>
        </w:rPr>
      </w:pPr>
    </w:p>
    <w:p w14:paraId="30628DE8" w14:textId="24A3CB67" w:rsidR="000F1D51" w:rsidRDefault="000F1D51" w:rsidP="000F1D51">
      <w:pPr>
        <w:pStyle w:val="Akapitzlist"/>
        <w:numPr>
          <w:ilvl w:val="0"/>
          <w:numId w:val="1"/>
        </w:numPr>
      </w:pPr>
      <w:r>
        <w:t>Proszę przedstawić schemat układu rozdzielaczy w budynku szkoły z podaniem typoszeregu</w:t>
      </w:r>
      <w:r w:rsidR="001F1715">
        <w:t xml:space="preserve"> pomp na: obieg nagrzewnic, grzejniki, ogrzewanie podłogowe</w:t>
      </w:r>
      <w:r>
        <w:t>?</w:t>
      </w:r>
    </w:p>
    <w:p w14:paraId="4FEABEB1" w14:textId="4B0F1856" w:rsidR="000F1D51" w:rsidRDefault="000F1D51" w:rsidP="000F1D51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</w:p>
    <w:p w14:paraId="40939D9A" w14:textId="270DBB5B" w:rsidR="00F0452B" w:rsidRDefault="00EB01D5" w:rsidP="000F1D51">
      <w:pPr>
        <w:pStyle w:val="Akapitzlist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54D94C5A" wp14:editId="00C2D7C0">
            <wp:extent cx="5760720" cy="3648075"/>
            <wp:effectExtent l="0" t="0" r="0" b="9525"/>
            <wp:docPr id="1768052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527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E47B" w14:textId="77777777" w:rsidR="001F1715" w:rsidRDefault="001F1715" w:rsidP="001F1715">
      <w:pPr>
        <w:pStyle w:val="Akapitzlist"/>
        <w:rPr>
          <w:b/>
          <w:bCs/>
        </w:rPr>
      </w:pPr>
    </w:p>
    <w:p w14:paraId="4BCD4030" w14:textId="146BC59B" w:rsidR="001F1715" w:rsidRDefault="001F1715" w:rsidP="001F1715">
      <w:pPr>
        <w:pStyle w:val="Akapitzlist"/>
        <w:numPr>
          <w:ilvl w:val="0"/>
          <w:numId w:val="1"/>
        </w:numPr>
      </w:pPr>
      <w:r>
        <w:lastRenderedPageBreak/>
        <w:t>Czy jest opra</w:t>
      </w:r>
      <w:r w:rsidR="002802E1">
        <w:t>c</w:t>
      </w:r>
      <w:r>
        <w:t>owania dokumentacja geologiczna  do wykonania dolnego źródła?</w:t>
      </w:r>
    </w:p>
    <w:p w14:paraId="1C2454DF" w14:textId="07B2E29B" w:rsidR="001F1715" w:rsidRDefault="001F1715" w:rsidP="001F1715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2802E1">
        <w:rPr>
          <w:b/>
          <w:bCs/>
        </w:rPr>
        <w:t xml:space="preserve">Projekt dolnego źródła ciepła wraz z badaniami geologicznym wykonawca musi wykonać we własnym zakresie oraz dokonać zgłoszenia w organach AB  </w:t>
      </w:r>
    </w:p>
    <w:p w14:paraId="19A4A523" w14:textId="77777777" w:rsidR="0026577D" w:rsidRDefault="0026577D" w:rsidP="001F1715">
      <w:pPr>
        <w:pStyle w:val="Akapitzlist"/>
        <w:rPr>
          <w:b/>
          <w:bCs/>
        </w:rPr>
      </w:pPr>
    </w:p>
    <w:p w14:paraId="4E75F43B" w14:textId="389F4F7E" w:rsidR="00403666" w:rsidRDefault="00403666" w:rsidP="00403666">
      <w:pPr>
        <w:pStyle w:val="Akapitzlist"/>
        <w:numPr>
          <w:ilvl w:val="0"/>
          <w:numId w:val="1"/>
        </w:numPr>
      </w:pPr>
      <w:r>
        <w:t>Rozebranie i ponowne ułożenie chodników – po czyjej stronie? Branża sanitarna, czy</w:t>
      </w:r>
    </w:p>
    <w:p w14:paraId="5D1E354C" w14:textId="1E274D7C" w:rsidR="0026577D" w:rsidRDefault="00403666" w:rsidP="00403666">
      <w:pPr>
        <w:pStyle w:val="Akapitzlist"/>
      </w:pPr>
      <w:r>
        <w:t>budowlana? Proszę o uściślenie w przedmiarze.</w:t>
      </w:r>
    </w:p>
    <w:p w14:paraId="52B973EF" w14:textId="12164CDA" w:rsidR="00403666" w:rsidRDefault="00403666" w:rsidP="00403666">
      <w:pPr>
        <w:pStyle w:val="Akapitzlist"/>
        <w:rPr>
          <w:b/>
        </w:rPr>
      </w:pPr>
      <w:r>
        <w:rPr>
          <w:b/>
        </w:rPr>
        <w:t xml:space="preserve">ODP.  Po stronie branży budowlanej, przedmiar </w:t>
      </w:r>
      <w:r w:rsidR="001412DD">
        <w:rPr>
          <w:b/>
        </w:rPr>
        <w:t xml:space="preserve"> branży budowlanej </w:t>
      </w:r>
      <w:r w:rsidR="00740E8C">
        <w:rPr>
          <w:b/>
        </w:rPr>
        <w:t>DZIAŁ</w:t>
      </w:r>
      <w:r>
        <w:rPr>
          <w:b/>
        </w:rPr>
        <w:t xml:space="preserve"> </w:t>
      </w:r>
      <w:r w:rsidR="00740E8C">
        <w:rPr>
          <w:b/>
        </w:rPr>
        <w:t>4 – ZAGOSPODAROWANIE TERENU</w:t>
      </w:r>
    </w:p>
    <w:p w14:paraId="25FD6BEE" w14:textId="77777777" w:rsidR="00740E8C" w:rsidRPr="00403666" w:rsidRDefault="00740E8C" w:rsidP="00403666">
      <w:pPr>
        <w:pStyle w:val="Akapitzlist"/>
        <w:rPr>
          <w:b/>
        </w:rPr>
      </w:pPr>
    </w:p>
    <w:p w14:paraId="6DFFF7DF" w14:textId="15CA831F" w:rsidR="0026577D" w:rsidRDefault="0026577D" w:rsidP="0026577D">
      <w:pPr>
        <w:pStyle w:val="Akapitzlist"/>
        <w:numPr>
          <w:ilvl w:val="0"/>
          <w:numId w:val="1"/>
        </w:numPr>
      </w:pPr>
      <w:r>
        <w:t xml:space="preserve">Czy </w:t>
      </w:r>
      <w:r w:rsidR="00F5558A">
        <w:t xml:space="preserve">w budynku należy przeprowadzić całkowity demontaż instalacji </w:t>
      </w:r>
      <w:proofErr w:type="spellStart"/>
      <w:r w:rsidR="00F5558A">
        <w:t>wod</w:t>
      </w:r>
      <w:proofErr w:type="spellEnd"/>
      <w:r w:rsidR="00F5558A">
        <w:t>.-</w:t>
      </w:r>
      <w:proofErr w:type="spellStart"/>
      <w:r w:rsidR="00F5558A">
        <w:t>kan</w:t>
      </w:r>
      <w:proofErr w:type="spellEnd"/>
      <w:r>
        <w:t>?</w:t>
      </w:r>
    </w:p>
    <w:p w14:paraId="2EBACC06" w14:textId="77777777" w:rsidR="00F5558A" w:rsidRDefault="0026577D" w:rsidP="0026577D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F5558A">
        <w:rPr>
          <w:b/>
          <w:bCs/>
        </w:rPr>
        <w:t xml:space="preserve">W kanałach technicznych pod budynkiem (pod posadzkami)  instalacje wodociągowe i kanalizacyjne można pozostawić, lecz KS w ziemi trzeba zaślepić. </w:t>
      </w:r>
    </w:p>
    <w:p w14:paraId="0FD51103" w14:textId="665D4BEE" w:rsidR="0026577D" w:rsidRDefault="00F5558A" w:rsidP="0026577D">
      <w:pPr>
        <w:pStyle w:val="Akapitzlist"/>
        <w:rPr>
          <w:b/>
          <w:bCs/>
        </w:rPr>
      </w:pPr>
      <w:r>
        <w:rPr>
          <w:b/>
          <w:bCs/>
        </w:rPr>
        <w:t>Pozostała część instalacji wod.-kan. w ziemi kolidująca z projektowanymi instalacjami oraz instalacje w ścianach posadzkach są do demo</w:t>
      </w:r>
      <w:r w:rsidR="00444264">
        <w:rPr>
          <w:b/>
          <w:bCs/>
        </w:rPr>
        <w:t>n</w:t>
      </w:r>
      <w:r>
        <w:rPr>
          <w:b/>
          <w:bCs/>
        </w:rPr>
        <w:t xml:space="preserve">tażu. </w:t>
      </w:r>
      <w:r w:rsidR="0026577D">
        <w:rPr>
          <w:b/>
          <w:bCs/>
        </w:rPr>
        <w:t xml:space="preserve">  </w:t>
      </w:r>
    </w:p>
    <w:p w14:paraId="077DE48B" w14:textId="77777777" w:rsidR="0026577D" w:rsidRDefault="0026577D" w:rsidP="0026577D">
      <w:pPr>
        <w:pStyle w:val="Akapitzlist"/>
        <w:rPr>
          <w:b/>
          <w:bCs/>
        </w:rPr>
      </w:pPr>
    </w:p>
    <w:p w14:paraId="64F0F6BF" w14:textId="4F346CD7" w:rsidR="00740E8C" w:rsidRDefault="00740E8C" w:rsidP="00740E8C">
      <w:pPr>
        <w:pStyle w:val="Akapitzlist"/>
        <w:numPr>
          <w:ilvl w:val="0"/>
          <w:numId w:val="1"/>
        </w:numPr>
      </w:pPr>
      <w:r>
        <w:t>Proszę o informację i ujęcie w przedmiarach jakiej grubości należy zastosować styropian na</w:t>
      </w:r>
    </w:p>
    <w:p w14:paraId="3CA8469A" w14:textId="0B36E71D" w:rsidR="0026577D" w:rsidRDefault="00740E8C" w:rsidP="00740E8C">
      <w:pPr>
        <w:pStyle w:val="Akapitzlist"/>
      </w:pPr>
      <w:r>
        <w:t>podłogówkę.</w:t>
      </w:r>
    </w:p>
    <w:p w14:paraId="29406207" w14:textId="73B7D8CC" w:rsidR="00740E8C" w:rsidRDefault="00D17EAA" w:rsidP="00740E8C">
      <w:pPr>
        <w:pStyle w:val="Akapitzlist"/>
        <w:rPr>
          <w:b/>
        </w:rPr>
      </w:pPr>
      <w:r>
        <w:rPr>
          <w:b/>
        </w:rPr>
        <w:t>ODP. Styropian</w:t>
      </w:r>
      <w:r w:rsidR="001412DD">
        <w:rPr>
          <w:b/>
        </w:rPr>
        <w:t xml:space="preserve"> z wypustkami</w:t>
      </w:r>
      <w:r>
        <w:rPr>
          <w:b/>
        </w:rPr>
        <w:t xml:space="preserve"> </w:t>
      </w:r>
      <w:r w:rsidR="001412DD">
        <w:rPr>
          <w:b/>
        </w:rPr>
        <w:t xml:space="preserve">do mocowania </w:t>
      </w:r>
      <w:r>
        <w:rPr>
          <w:b/>
        </w:rPr>
        <w:t>gru</w:t>
      </w:r>
      <w:r w:rsidR="001412DD">
        <w:rPr>
          <w:b/>
        </w:rPr>
        <w:t>b</w:t>
      </w:r>
      <w:r>
        <w:rPr>
          <w:b/>
        </w:rPr>
        <w:t xml:space="preserve">ości </w:t>
      </w:r>
      <w:r w:rsidR="001412DD">
        <w:rPr>
          <w:b/>
        </w:rPr>
        <w:t>5cm (gr. styropiany 2cm i gr. wypustek 2,8cm) – poz. 269 przedmiaru branży budowlanej. Dopuszcza się zastosowanie styropianu z folią do ogrzewania podłogowego gr. 3cm.</w:t>
      </w:r>
    </w:p>
    <w:p w14:paraId="6F04ED03" w14:textId="77777777" w:rsidR="001412DD" w:rsidRPr="00D17EAA" w:rsidRDefault="001412DD" w:rsidP="00740E8C">
      <w:pPr>
        <w:pStyle w:val="Akapitzlist"/>
        <w:rPr>
          <w:b/>
        </w:rPr>
      </w:pPr>
    </w:p>
    <w:p w14:paraId="2AB6B65C" w14:textId="6C591ED3" w:rsidR="001412DD" w:rsidRDefault="001412DD" w:rsidP="001412DD">
      <w:pPr>
        <w:pStyle w:val="Akapitzlist"/>
        <w:numPr>
          <w:ilvl w:val="0"/>
          <w:numId w:val="1"/>
        </w:numPr>
      </w:pPr>
      <w:r w:rsidRPr="001412DD">
        <w:t>Na jakiej wysokości ma być wylewka podłogówki?</w:t>
      </w:r>
    </w:p>
    <w:p w14:paraId="3200818F" w14:textId="4B020CA4" w:rsidR="001412DD" w:rsidRDefault="001412DD" w:rsidP="001412DD">
      <w:pPr>
        <w:pStyle w:val="Akapitzlist"/>
        <w:rPr>
          <w:b/>
        </w:rPr>
      </w:pPr>
      <w:r>
        <w:rPr>
          <w:b/>
        </w:rPr>
        <w:t>ODP: Wylewka anhydrytowa gr. 5,5 cm w przypadku zastosowania styropianu z wypustkami przyjętego w projekcie – pozycja 271 i 272 przedmiaru branży budowlanej.</w:t>
      </w:r>
    </w:p>
    <w:p w14:paraId="2B05834D" w14:textId="77777777" w:rsidR="001412DD" w:rsidRPr="001412DD" w:rsidRDefault="001412DD" w:rsidP="001412DD">
      <w:pPr>
        <w:pStyle w:val="Akapitzlist"/>
        <w:rPr>
          <w:b/>
        </w:rPr>
      </w:pPr>
    </w:p>
    <w:p w14:paraId="772D6EC9" w14:textId="77777777" w:rsidR="00F5558A" w:rsidRDefault="00F5558A" w:rsidP="00F5558A">
      <w:pPr>
        <w:pStyle w:val="Akapitzlist"/>
        <w:numPr>
          <w:ilvl w:val="0"/>
          <w:numId w:val="1"/>
        </w:numPr>
      </w:pPr>
      <w:r>
        <w:t xml:space="preserve">Czy należy zdemontować istniejące przybory sanitarne jak : umywalki, pisuary </w:t>
      </w:r>
      <w:proofErr w:type="spellStart"/>
      <w:r>
        <w:t>itd</w:t>
      </w:r>
      <w:proofErr w:type="spellEnd"/>
      <w:r>
        <w:t>?</w:t>
      </w:r>
    </w:p>
    <w:p w14:paraId="24FFFB73" w14:textId="77777777" w:rsidR="00F5558A" w:rsidRDefault="00F5558A" w:rsidP="00F5558A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>
        <w:rPr>
          <w:b/>
          <w:bCs/>
        </w:rPr>
        <w:t xml:space="preserve">TAK  </w:t>
      </w:r>
    </w:p>
    <w:p w14:paraId="1EC72319" w14:textId="77777777" w:rsidR="00F5558A" w:rsidRDefault="00F5558A" w:rsidP="00F5558A">
      <w:pPr>
        <w:pStyle w:val="Akapitzlist"/>
        <w:rPr>
          <w:b/>
          <w:bCs/>
        </w:rPr>
      </w:pPr>
    </w:p>
    <w:p w14:paraId="722D9564" w14:textId="77777777" w:rsidR="00410BD2" w:rsidRDefault="00F5558A" w:rsidP="00F5558A">
      <w:pPr>
        <w:pStyle w:val="Akapitzlist"/>
        <w:numPr>
          <w:ilvl w:val="0"/>
          <w:numId w:val="1"/>
        </w:numPr>
      </w:pPr>
      <w:r>
        <w:t>Proszę o informację czy przeznaczone zbiorniki do rozbiórki zbiorniki są w formie kręgów, czy jako całość</w:t>
      </w:r>
      <w:r w:rsidR="00410BD2">
        <w:t>?</w:t>
      </w:r>
    </w:p>
    <w:p w14:paraId="5D0C9CDF" w14:textId="6ADCE55E" w:rsidR="00F5558A" w:rsidRDefault="00F5558A" w:rsidP="00F5558A">
      <w:pPr>
        <w:pStyle w:val="Akapitzlist"/>
        <w:rPr>
          <w:b/>
          <w:bCs/>
        </w:rPr>
      </w:pPr>
      <w:r w:rsidRPr="007655F0">
        <w:rPr>
          <w:b/>
          <w:bCs/>
        </w:rPr>
        <w:t xml:space="preserve">ODP.  </w:t>
      </w:r>
      <w:r w:rsidR="00410BD2">
        <w:rPr>
          <w:b/>
          <w:bCs/>
        </w:rPr>
        <w:t>Wykonawca powinien dokonać wizji lokalnej na miejscu przed złożeniem oferty.</w:t>
      </w:r>
      <w:r>
        <w:rPr>
          <w:b/>
          <w:bCs/>
        </w:rPr>
        <w:t xml:space="preserve">  </w:t>
      </w:r>
    </w:p>
    <w:p w14:paraId="58354D3C" w14:textId="77777777" w:rsidR="00410BD2" w:rsidRDefault="00410BD2" w:rsidP="00F5558A">
      <w:pPr>
        <w:pStyle w:val="Akapitzlist"/>
        <w:rPr>
          <w:b/>
          <w:bCs/>
        </w:rPr>
      </w:pPr>
    </w:p>
    <w:p w14:paraId="75AFF774" w14:textId="4FF7F809" w:rsidR="00410BD2" w:rsidRDefault="00351A15" w:rsidP="00351A15">
      <w:pPr>
        <w:pStyle w:val="Akapitzlist"/>
        <w:numPr>
          <w:ilvl w:val="0"/>
          <w:numId w:val="1"/>
        </w:numPr>
      </w:pPr>
      <w:r w:rsidRPr="00351A15">
        <w:t>Proszę o informację jaką wysokość będzie mieć pomieszczenie kotłowni.</w:t>
      </w:r>
    </w:p>
    <w:p w14:paraId="76F34124" w14:textId="44F5AA3C" w:rsidR="00351A15" w:rsidRDefault="00351A15" w:rsidP="00351A15">
      <w:pPr>
        <w:pStyle w:val="Akapitzlist"/>
        <w:rPr>
          <w:b/>
        </w:rPr>
      </w:pPr>
      <w:r>
        <w:rPr>
          <w:b/>
        </w:rPr>
        <w:t>ODP: Wysokość do wykończonego sufitu do jętki 4,53m, wysokość ściany od poziomu wykończonej posadzki do murłaty 3,00m.</w:t>
      </w:r>
    </w:p>
    <w:p w14:paraId="49E0825B" w14:textId="77777777" w:rsidR="00351A15" w:rsidRPr="00351A15" w:rsidRDefault="00351A15" w:rsidP="00351A15">
      <w:pPr>
        <w:pStyle w:val="Akapitzlist"/>
        <w:rPr>
          <w:b/>
        </w:rPr>
      </w:pPr>
    </w:p>
    <w:p w14:paraId="335537D7" w14:textId="7D0C3C0F" w:rsidR="00410BD2" w:rsidRDefault="00410BD2" w:rsidP="00410BD2">
      <w:pPr>
        <w:pStyle w:val="Akapitzlist"/>
        <w:numPr>
          <w:ilvl w:val="0"/>
          <w:numId w:val="1"/>
        </w:numPr>
      </w:pPr>
      <w:r>
        <w:t>Proszę o informację jakie rozwiązanie zastosować do zmniejszenia parametr temperatury w przypadku ogrzewania podłogowego?</w:t>
      </w:r>
    </w:p>
    <w:p w14:paraId="7FDA7B04" w14:textId="525F1E94" w:rsidR="00BD0179" w:rsidRDefault="00410BD2" w:rsidP="00F0452B">
      <w:pPr>
        <w:pStyle w:val="Akapitzlist"/>
        <w:ind w:left="708" w:firstLine="1"/>
        <w:jc w:val="both"/>
        <w:rPr>
          <w:b/>
          <w:bCs/>
        </w:rPr>
      </w:pPr>
      <w:r w:rsidRPr="007655F0">
        <w:rPr>
          <w:b/>
          <w:bCs/>
        </w:rPr>
        <w:t>ODP.</w:t>
      </w:r>
      <w:r>
        <w:rPr>
          <w:b/>
          <w:bCs/>
        </w:rPr>
        <w:t xml:space="preserve"> </w:t>
      </w:r>
      <w:r>
        <w:rPr>
          <w:b/>
          <w:bCs/>
        </w:rPr>
        <w:tab/>
        <w:t>Sterowanie pogodowe niezależne od układu źródeł ciepła. Sterowanie połączone z układem pompowo-mieszającym (pompa + zawór trójdrożny) w pomieszczeniu technicznym w budynku szkoły</w:t>
      </w:r>
    </w:p>
    <w:p w14:paraId="2904F1C5" w14:textId="77777777" w:rsidR="001E15DE" w:rsidRDefault="001E15DE" w:rsidP="00F0452B">
      <w:pPr>
        <w:pStyle w:val="Akapitzlist"/>
        <w:ind w:left="708" w:firstLine="1"/>
        <w:jc w:val="both"/>
        <w:rPr>
          <w:b/>
          <w:bCs/>
        </w:rPr>
      </w:pPr>
    </w:p>
    <w:p w14:paraId="1976A1B2" w14:textId="77777777" w:rsidR="001E15DE" w:rsidRDefault="001E15DE" w:rsidP="001E15DE">
      <w:pPr>
        <w:pStyle w:val="Akapitzlist"/>
        <w:numPr>
          <w:ilvl w:val="0"/>
          <w:numId w:val="1"/>
        </w:numPr>
      </w:pPr>
      <w:r>
        <w:t>Jaka jest głębokość i szerokość dwóch zbiorników na nieczystości przeznaczonych do rozbiórki?</w:t>
      </w:r>
    </w:p>
    <w:p w14:paraId="7725D7BE" w14:textId="77777777" w:rsidR="001E15DE" w:rsidRPr="00E72BC3" w:rsidRDefault="001E15DE" w:rsidP="001E15DE">
      <w:pPr>
        <w:pStyle w:val="Akapitzlist"/>
        <w:rPr>
          <w:b/>
          <w:bCs/>
        </w:rPr>
      </w:pPr>
      <w:r w:rsidRPr="00E72BC3">
        <w:rPr>
          <w:b/>
          <w:bCs/>
        </w:rPr>
        <w:t>ODP.  Średnica zbiorników to około 5,7 m,  zaś głębokość ustalić na wizji lokalnej przed złożeniem oferty</w:t>
      </w:r>
    </w:p>
    <w:p w14:paraId="01D28911" w14:textId="77777777" w:rsidR="001E15DE" w:rsidRDefault="001E15DE" w:rsidP="001E15DE">
      <w:pPr>
        <w:pStyle w:val="Akapitzlist"/>
        <w:rPr>
          <w:b/>
          <w:bCs/>
        </w:rPr>
      </w:pPr>
    </w:p>
    <w:p w14:paraId="04E0FA2A" w14:textId="77777777" w:rsidR="001E15DE" w:rsidRPr="00FB1B1F" w:rsidRDefault="001E15DE" w:rsidP="001E15DE">
      <w:pPr>
        <w:pStyle w:val="Akapitzlist"/>
        <w:numPr>
          <w:ilvl w:val="0"/>
          <w:numId w:val="1"/>
        </w:numPr>
        <w:rPr>
          <w:b/>
          <w:bCs/>
        </w:rPr>
      </w:pPr>
      <w:r>
        <w:lastRenderedPageBreak/>
        <w:t>W miejscu nowej wyznaczonej nowej oczyszczalni istnieje zbiornik z tworzywa materiałowego. Czy należy go usunąć?</w:t>
      </w:r>
    </w:p>
    <w:p w14:paraId="45E9DE73" w14:textId="77777777" w:rsidR="001E15DE" w:rsidRPr="00FB1B1F" w:rsidRDefault="001E15DE" w:rsidP="001E15DE">
      <w:pPr>
        <w:pStyle w:val="Akapitzlist"/>
        <w:rPr>
          <w:b/>
          <w:bCs/>
        </w:rPr>
      </w:pPr>
      <w:r w:rsidRPr="00FB1B1F">
        <w:rPr>
          <w:b/>
          <w:bCs/>
        </w:rPr>
        <w:t xml:space="preserve">ODP. </w:t>
      </w:r>
      <w:r>
        <w:rPr>
          <w:b/>
          <w:bCs/>
        </w:rPr>
        <w:t>Tak.</w:t>
      </w:r>
      <w:r w:rsidRPr="00FB1B1F">
        <w:rPr>
          <w:b/>
          <w:bCs/>
        </w:rPr>
        <w:t xml:space="preserve"> </w:t>
      </w:r>
      <w:r>
        <w:rPr>
          <w:b/>
          <w:bCs/>
        </w:rPr>
        <w:t xml:space="preserve">Istniejąca oczyszczalnia (zbiornik) jest do likwidacji i utylizacji. </w:t>
      </w:r>
    </w:p>
    <w:p w14:paraId="3807AD4C" w14:textId="77777777" w:rsidR="001E15DE" w:rsidRDefault="001E15DE" w:rsidP="001E15DE">
      <w:pPr>
        <w:pStyle w:val="Akapitzlist"/>
        <w:rPr>
          <w:b/>
          <w:bCs/>
        </w:rPr>
      </w:pPr>
    </w:p>
    <w:p w14:paraId="19900AC3" w14:textId="77777777" w:rsidR="001E15DE" w:rsidRDefault="001E15DE" w:rsidP="001E15DE">
      <w:pPr>
        <w:pStyle w:val="Akapitzlist"/>
        <w:numPr>
          <w:ilvl w:val="0"/>
          <w:numId w:val="1"/>
        </w:numPr>
      </w:pPr>
      <w:r>
        <w:t>W przypadku rozbiórki dwóch zbiorników na nieczystości – czy Zamawiający wyrazi zgodę na użycie do wypełnienia powstałych otworów materiału z rozbiórki w/w zbiorników? Jeżeli nie, prosimy o określenie i uzupełnieni tego w kosztorysie czym i w jaki sposób mają zostać wypełnione otwory po zbiornikach?</w:t>
      </w:r>
    </w:p>
    <w:p w14:paraId="45F99FA0" w14:textId="77777777" w:rsidR="001E15DE" w:rsidRPr="00E72BC3" w:rsidRDefault="001E15DE" w:rsidP="001E15DE">
      <w:pPr>
        <w:pStyle w:val="Akapitzlist"/>
        <w:rPr>
          <w:b/>
          <w:bCs/>
        </w:rPr>
      </w:pPr>
      <w:r w:rsidRPr="00E72BC3">
        <w:rPr>
          <w:b/>
          <w:bCs/>
        </w:rPr>
        <w:t xml:space="preserve">ODP.  Zamawiający nie dopuszcza wypełnienia otworów po zbiornikach materiałem po rozbiórce zbiorników. Wykopy zasypać żwirem lub gruntem rodzimym (bez humusu) z zagęszczeniem. </w:t>
      </w:r>
    </w:p>
    <w:p w14:paraId="146D8D3A" w14:textId="77777777" w:rsidR="001E15DE" w:rsidRDefault="001E15DE" w:rsidP="001E15DE">
      <w:pPr>
        <w:pStyle w:val="Akapitzlist"/>
        <w:rPr>
          <w:b/>
          <w:bCs/>
        </w:rPr>
      </w:pPr>
    </w:p>
    <w:p w14:paraId="49CFA437" w14:textId="77777777" w:rsidR="001E15DE" w:rsidRPr="00FB1B1F" w:rsidRDefault="001E15DE" w:rsidP="001E15DE">
      <w:pPr>
        <w:pStyle w:val="Akapitzlist"/>
        <w:numPr>
          <w:ilvl w:val="0"/>
          <w:numId w:val="1"/>
        </w:numPr>
        <w:rPr>
          <w:b/>
          <w:bCs/>
        </w:rPr>
      </w:pPr>
      <w:r>
        <w:t>Czy zbiorniki przeznaczone do rozbiórki są wykonane z żelbetonu, czy są to prefabrykaty z kręgach? Prosimy o klarowne określenie ze względu na to , że koszty rozbiórki takich zbiorników bardzo mocno różnią się miedzy sobą.</w:t>
      </w:r>
    </w:p>
    <w:p w14:paraId="3DDBAA06" w14:textId="77777777" w:rsidR="001E15DE" w:rsidRDefault="001E15DE" w:rsidP="001E15DE">
      <w:pPr>
        <w:pStyle w:val="Akapitzlist"/>
        <w:rPr>
          <w:b/>
          <w:bCs/>
        </w:rPr>
      </w:pPr>
      <w:r w:rsidRPr="00FB1B1F">
        <w:rPr>
          <w:b/>
          <w:bCs/>
        </w:rPr>
        <w:t xml:space="preserve">ODP. </w:t>
      </w:r>
      <w:r>
        <w:rPr>
          <w:b/>
          <w:bCs/>
        </w:rPr>
        <w:t xml:space="preserve">Wykonawca powinien dokonać wizji lokalnej na miejscu przed złożeniem oferty. </w:t>
      </w:r>
    </w:p>
    <w:p w14:paraId="2F166C11" w14:textId="77777777" w:rsidR="001E15DE" w:rsidRDefault="001E15DE" w:rsidP="001E15DE">
      <w:pPr>
        <w:pStyle w:val="Akapitzlist"/>
        <w:rPr>
          <w:b/>
          <w:bCs/>
        </w:rPr>
      </w:pPr>
    </w:p>
    <w:p w14:paraId="0A3C9162" w14:textId="77777777" w:rsidR="001E15DE" w:rsidRPr="00FB1B1F" w:rsidRDefault="001E15DE" w:rsidP="001E15DE">
      <w:pPr>
        <w:pStyle w:val="Akapitzlist"/>
        <w:numPr>
          <w:ilvl w:val="0"/>
          <w:numId w:val="1"/>
        </w:numPr>
        <w:rPr>
          <w:b/>
          <w:bCs/>
        </w:rPr>
      </w:pPr>
      <w:r>
        <w:t>Czy zamawiający zgodzi się na odstąpienie od zapisów dotyczących technologii pracy oczyszczalni ścieków i dopuści oczyszczalnię w innej technologii niż wymagane złoże obrotowe?</w:t>
      </w:r>
    </w:p>
    <w:p w14:paraId="50A221D6" w14:textId="77777777" w:rsidR="001E15DE" w:rsidRPr="00FB1B1F" w:rsidRDefault="001E15DE" w:rsidP="001E15DE">
      <w:pPr>
        <w:pStyle w:val="Akapitzlist"/>
        <w:rPr>
          <w:b/>
          <w:bCs/>
        </w:rPr>
      </w:pPr>
      <w:r w:rsidRPr="00FB1B1F">
        <w:rPr>
          <w:b/>
          <w:bCs/>
        </w:rPr>
        <w:t xml:space="preserve">ODP. </w:t>
      </w:r>
      <w:r>
        <w:rPr>
          <w:b/>
          <w:bCs/>
        </w:rPr>
        <w:t xml:space="preserve">Zamawiający nie dopuszcza zmiany technologii oczyszczalni ścieków. </w:t>
      </w:r>
    </w:p>
    <w:p w14:paraId="76F8E249" w14:textId="77777777" w:rsidR="001E15DE" w:rsidRPr="00FB1B1F" w:rsidRDefault="001E15DE" w:rsidP="001E15DE">
      <w:pPr>
        <w:pStyle w:val="Akapitzlist"/>
        <w:rPr>
          <w:b/>
          <w:bCs/>
        </w:rPr>
      </w:pPr>
    </w:p>
    <w:p w14:paraId="450DF8AA" w14:textId="77777777" w:rsidR="001E15DE" w:rsidRDefault="001E15DE" w:rsidP="001E15DE">
      <w:pPr>
        <w:pStyle w:val="Akapitzlist"/>
        <w:rPr>
          <w:b/>
          <w:bCs/>
        </w:rPr>
      </w:pPr>
    </w:p>
    <w:p w14:paraId="6BF93401" w14:textId="77777777" w:rsidR="001E15DE" w:rsidRPr="007655F0" w:rsidRDefault="001E15DE" w:rsidP="00F0452B">
      <w:pPr>
        <w:pStyle w:val="Akapitzlist"/>
        <w:ind w:left="708" w:firstLine="1"/>
        <w:jc w:val="both"/>
        <w:rPr>
          <w:b/>
          <w:bCs/>
        </w:rPr>
      </w:pPr>
    </w:p>
    <w:sectPr w:rsidR="001E15DE" w:rsidRPr="0076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F555E"/>
    <w:multiLevelType w:val="hybridMultilevel"/>
    <w:tmpl w:val="A8C62652"/>
    <w:lvl w:ilvl="0" w:tplc="8DA8E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4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F0"/>
    <w:rsid w:val="000C3815"/>
    <w:rsid w:val="000F1D51"/>
    <w:rsid w:val="001412DD"/>
    <w:rsid w:val="00187756"/>
    <w:rsid w:val="001E15DE"/>
    <w:rsid w:val="001F1715"/>
    <w:rsid w:val="0026577D"/>
    <w:rsid w:val="002802E1"/>
    <w:rsid w:val="00351A15"/>
    <w:rsid w:val="003E431D"/>
    <w:rsid w:val="00403666"/>
    <w:rsid w:val="00410BD2"/>
    <w:rsid w:val="00444264"/>
    <w:rsid w:val="0049578A"/>
    <w:rsid w:val="00566830"/>
    <w:rsid w:val="00740E8C"/>
    <w:rsid w:val="007655F0"/>
    <w:rsid w:val="00BD0179"/>
    <w:rsid w:val="00C95614"/>
    <w:rsid w:val="00D17EAA"/>
    <w:rsid w:val="00DE6C8B"/>
    <w:rsid w:val="00EB01D5"/>
    <w:rsid w:val="00F0452B"/>
    <w:rsid w:val="00F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3D06"/>
  <w15:docId w15:val="{DB37BA93-9924-4E1B-BD58-532EA2B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5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Ciuńczyk</dc:creator>
  <cp:lastModifiedBy>Agata Mikołajczuk</cp:lastModifiedBy>
  <cp:revision>3</cp:revision>
  <dcterms:created xsi:type="dcterms:W3CDTF">2024-07-25T16:06:00Z</dcterms:created>
  <dcterms:modified xsi:type="dcterms:W3CDTF">2024-07-30T13:46:00Z</dcterms:modified>
</cp:coreProperties>
</file>