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1B02" w14:textId="5ED0E77B" w:rsidR="002A4D28" w:rsidRDefault="002A4D28" w:rsidP="003E7026">
      <w:pPr>
        <w:spacing w:before="120" w:after="120"/>
        <w:jc w:val="center"/>
        <w:rPr>
          <w:rFonts w:ascii="Times New Roman" w:eastAsia="Times New Roman" w:hAnsi="Times New Roman" w:cs="Times New Roman"/>
          <w:b/>
        </w:rPr>
      </w:pPr>
      <w:bookmarkStart w:id="0" w:name="_GoBack"/>
      <w:bookmarkEnd w:id="0"/>
      <w:r w:rsidRPr="002A4D28">
        <w:rPr>
          <w:rFonts w:ascii="Times New Roman" w:eastAsia="Times New Roman" w:hAnsi="Times New Roman" w:cs="Times New Roman"/>
          <w:b/>
        </w:rPr>
        <w:t>UMOWA NR DOZ/…./11434/202</w:t>
      </w:r>
      <w:r w:rsidR="00970AAC">
        <w:rPr>
          <w:rFonts w:ascii="Times New Roman" w:eastAsia="Times New Roman" w:hAnsi="Times New Roman" w:cs="Times New Roman"/>
          <w:b/>
        </w:rPr>
        <w:t>3</w:t>
      </w:r>
    </w:p>
    <w:p w14:paraId="0F4D4117" w14:textId="394104A1" w:rsidR="005C5B7C" w:rsidRPr="006963D7" w:rsidRDefault="005C5B7C" w:rsidP="003E7026">
      <w:pPr>
        <w:spacing w:before="120" w:after="120"/>
        <w:jc w:val="center"/>
        <w:rPr>
          <w:rFonts w:ascii="Times New Roman" w:eastAsia="Times New Roman" w:hAnsi="Times New Roman" w:cs="Times New Roman"/>
          <w:b/>
          <w:iCs/>
        </w:rPr>
      </w:pPr>
      <w:r w:rsidRPr="006963D7">
        <w:rPr>
          <w:rFonts w:ascii="Times New Roman" w:eastAsia="Times New Roman" w:hAnsi="Times New Roman" w:cs="Times New Roman"/>
          <w:iCs/>
        </w:rPr>
        <w:t xml:space="preserve">na </w:t>
      </w:r>
      <w:r w:rsidRPr="006963D7">
        <w:rPr>
          <w:rFonts w:ascii="Times New Roman" w:hAnsi="Times New Roman" w:cs="Times New Roman"/>
          <w:iCs/>
        </w:rPr>
        <w:t>badania rynkowe oceniające zapotrzebowanie na „fizjologów sportowych” w związku z planami uruchomienia studiów podyplomowych na UMP</w:t>
      </w:r>
    </w:p>
    <w:p w14:paraId="45B70AEC" w14:textId="002D2415" w:rsidR="002A4D28" w:rsidRPr="002A4D28" w:rsidRDefault="002A4D28" w:rsidP="003E7026">
      <w:pPr>
        <w:spacing w:before="120" w:after="120"/>
        <w:jc w:val="center"/>
        <w:rPr>
          <w:rFonts w:ascii="Times New Roman" w:eastAsia="Times New Roman" w:hAnsi="Times New Roman" w:cs="Times New Roman"/>
        </w:rPr>
      </w:pPr>
      <w:r w:rsidRPr="002A4D28">
        <w:rPr>
          <w:rFonts w:ascii="Times New Roman" w:eastAsia="Times New Roman" w:hAnsi="Times New Roman" w:cs="Times New Roman"/>
        </w:rPr>
        <w:t>do której nie stosuje się przepisów</w:t>
      </w:r>
      <w:r w:rsidR="00AD27E1" w:rsidRPr="00AD27E1">
        <w:rPr>
          <w:rFonts w:ascii="Times New Roman" w:eastAsia="Times New Roman" w:hAnsi="Times New Roman" w:cs="Times New Roman"/>
        </w:rPr>
        <w:t xml:space="preserve"> </w:t>
      </w:r>
      <w:r w:rsidR="006963D7">
        <w:rPr>
          <w:rFonts w:ascii="Times New Roman" w:eastAsia="Times New Roman" w:hAnsi="Times New Roman" w:cs="Times New Roman"/>
        </w:rPr>
        <w:t>u</w:t>
      </w:r>
      <w:r w:rsidR="00AD27E1" w:rsidRPr="002A4D28">
        <w:rPr>
          <w:rFonts w:ascii="Times New Roman" w:eastAsia="Times New Roman" w:hAnsi="Times New Roman" w:cs="Times New Roman"/>
        </w:rPr>
        <w:t xml:space="preserve">stawy z dnia 11 września 2019 r. - Prawo zamówień publicznych (Dz. U. </w:t>
      </w:r>
      <w:r w:rsidR="00AD27E1">
        <w:rPr>
          <w:rFonts w:ascii="Times New Roman" w:eastAsia="Times New Roman" w:hAnsi="Times New Roman" w:cs="Times New Roman"/>
        </w:rPr>
        <w:t>202</w:t>
      </w:r>
      <w:r w:rsidR="00970AAC">
        <w:rPr>
          <w:rFonts w:ascii="Times New Roman" w:eastAsia="Times New Roman" w:hAnsi="Times New Roman" w:cs="Times New Roman"/>
        </w:rPr>
        <w:t>2</w:t>
      </w:r>
      <w:r w:rsidR="00AD27E1">
        <w:rPr>
          <w:rFonts w:ascii="Times New Roman" w:eastAsia="Times New Roman" w:hAnsi="Times New Roman" w:cs="Times New Roman"/>
        </w:rPr>
        <w:t xml:space="preserve"> </w:t>
      </w:r>
      <w:r w:rsidR="00AD27E1" w:rsidRPr="002A4D28">
        <w:rPr>
          <w:rFonts w:ascii="Times New Roman" w:eastAsia="Times New Roman" w:hAnsi="Times New Roman" w:cs="Times New Roman"/>
        </w:rPr>
        <w:t xml:space="preserve">poz. </w:t>
      </w:r>
      <w:r w:rsidR="00970AAC">
        <w:rPr>
          <w:rFonts w:ascii="Times New Roman" w:eastAsia="Times New Roman" w:hAnsi="Times New Roman" w:cs="Times New Roman"/>
        </w:rPr>
        <w:t>1710</w:t>
      </w:r>
      <w:r w:rsidR="00AD27E1" w:rsidRPr="002A4D28">
        <w:rPr>
          <w:rFonts w:ascii="Times New Roman" w:eastAsia="Times New Roman" w:hAnsi="Times New Roman" w:cs="Times New Roman"/>
        </w:rPr>
        <w:t xml:space="preserve"> z późn. zm.)</w:t>
      </w:r>
    </w:p>
    <w:p w14:paraId="765A4B8F" w14:textId="5C4670F1" w:rsidR="002A4D28" w:rsidRPr="002A4D28" w:rsidRDefault="002A4D28" w:rsidP="003E7026">
      <w:pPr>
        <w:spacing w:before="120" w:after="120"/>
        <w:jc w:val="both"/>
        <w:rPr>
          <w:rFonts w:ascii="Times New Roman" w:eastAsia="Times New Roman" w:hAnsi="Times New Roman" w:cs="Times New Roman"/>
        </w:rPr>
      </w:pPr>
      <w:r w:rsidRPr="002A4D28">
        <w:rPr>
          <w:rFonts w:ascii="Times New Roman" w:eastAsia="Times New Roman" w:hAnsi="Times New Roman" w:cs="Times New Roman"/>
        </w:rPr>
        <w:t>zawarta w dniu ……………202</w:t>
      </w:r>
      <w:r w:rsidR="00970AAC">
        <w:rPr>
          <w:rFonts w:ascii="Times New Roman" w:eastAsia="Times New Roman" w:hAnsi="Times New Roman" w:cs="Times New Roman"/>
        </w:rPr>
        <w:t>3</w:t>
      </w:r>
      <w:r w:rsidRPr="002A4D28">
        <w:rPr>
          <w:rFonts w:ascii="Times New Roman" w:eastAsia="Times New Roman" w:hAnsi="Times New Roman" w:cs="Times New Roman"/>
        </w:rPr>
        <w:t>r. w Poznaniu</w:t>
      </w:r>
      <w:r w:rsidR="003E7026">
        <w:rPr>
          <w:rFonts w:ascii="Times New Roman" w:eastAsia="Times New Roman" w:hAnsi="Times New Roman" w:cs="Times New Roman"/>
        </w:rPr>
        <w:t xml:space="preserve"> </w:t>
      </w:r>
      <w:r w:rsidRPr="002A4D28">
        <w:rPr>
          <w:rFonts w:ascii="Times New Roman" w:eastAsia="Times New Roman" w:hAnsi="Times New Roman" w:cs="Times New Roman"/>
        </w:rPr>
        <w:t>pomiędzy:</w:t>
      </w:r>
    </w:p>
    <w:p w14:paraId="0111993A" w14:textId="77777777" w:rsidR="002A4D28" w:rsidRPr="002A4D28" w:rsidRDefault="002A4D28" w:rsidP="003E7026">
      <w:pPr>
        <w:spacing w:before="120" w:after="120"/>
        <w:jc w:val="both"/>
        <w:rPr>
          <w:rFonts w:ascii="Times New Roman" w:eastAsia="Times New Roman" w:hAnsi="Times New Roman" w:cs="Times New Roman"/>
        </w:rPr>
      </w:pPr>
      <w:r w:rsidRPr="002A4D28">
        <w:rPr>
          <w:rFonts w:ascii="Times New Roman" w:eastAsia="Times New Roman" w:hAnsi="Times New Roman" w:cs="Times New Roman"/>
          <w:b/>
        </w:rPr>
        <w:t xml:space="preserve">Uniwersytetem Medycznym im. Karola Marcinkowskiego w Poznaniu, </w:t>
      </w:r>
      <w:r w:rsidRPr="002A4D28">
        <w:rPr>
          <w:rFonts w:ascii="Times New Roman" w:eastAsia="Times New Roman" w:hAnsi="Times New Roman" w:cs="Times New Roman"/>
        </w:rPr>
        <w:t xml:space="preserve">ul. Aleksandra Fredry 10, </w:t>
      </w:r>
    </w:p>
    <w:p w14:paraId="1B2FE551" w14:textId="77777777" w:rsidR="002A4D28" w:rsidRPr="002A4D28" w:rsidRDefault="002A4D28" w:rsidP="003E7026">
      <w:pPr>
        <w:spacing w:before="120" w:after="120"/>
        <w:jc w:val="both"/>
        <w:rPr>
          <w:rFonts w:ascii="Times New Roman" w:eastAsia="Times New Roman" w:hAnsi="Times New Roman" w:cs="Times New Roman"/>
        </w:rPr>
      </w:pPr>
      <w:r w:rsidRPr="002A4D28">
        <w:rPr>
          <w:rFonts w:ascii="Times New Roman" w:eastAsia="Times New Roman" w:hAnsi="Times New Roman" w:cs="Times New Roman"/>
        </w:rPr>
        <w:t>61-701 Poznań (NIP: 777-00-03-104</w:t>
      </w:r>
    </w:p>
    <w:p w14:paraId="177D2474" w14:textId="44E220A3" w:rsidR="002A4D28" w:rsidRPr="002A4D28" w:rsidRDefault="002A4D28" w:rsidP="003E7026">
      <w:pPr>
        <w:spacing w:before="120" w:after="120"/>
        <w:jc w:val="both"/>
        <w:rPr>
          <w:rFonts w:ascii="Times New Roman" w:eastAsia="Times New Roman" w:hAnsi="Times New Roman" w:cs="Times New Roman"/>
          <w:b/>
        </w:rPr>
      </w:pPr>
      <w:r w:rsidRPr="002A4D28">
        <w:rPr>
          <w:rFonts w:ascii="Times New Roman" w:eastAsia="Times New Roman" w:hAnsi="Times New Roman" w:cs="Times New Roman"/>
        </w:rPr>
        <w:t>zwanym dalej</w:t>
      </w:r>
      <w:r w:rsidRPr="002A4D28">
        <w:rPr>
          <w:rFonts w:ascii="Times New Roman" w:eastAsia="Times New Roman" w:hAnsi="Times New Roman" w:cs="Times New Roman"/>
          <w:b/>
        </w:rPr>
        <w:t xml:space="preserve"> Zamawiającym</w:t>
      </w:r>
    </w:p>
    <w:p w14:paraId="1EB320BD" w14:textId="77777777" w:rsidR="001D162C" w:rsidRPr="001D162C" w:rsidRDefault="001D162C" w:rsidP="003E7026">
      <w:pPr>
        <w:spacing w:before="120" w:after="120"/>
        <w:jc w:val="both"/>
        <w:rPr>
          <w:rFonts w:ascii="Times New Roman" w:eastAsia="Times New Roman" w:hAnsi="Times New Roman" w:cs="Times New Roman"/>
        </w:rPr>
      </w:pPr>
      <w:r w:rsidRPr="001D162C">
        <w:rPr>
          <w:rFonts w:ascii="Times New Roman" w:eastAsia="Times New Roman" w:hAnsi="Times New Roman" w:cs="Times New Roman"/>
        </w:rPr>
        <w:t>a</w:t>
      </w:r>
    </w:p>
    <w:p w14:paraId="58FBB68B" w14:textId="77777777" w:rsidR="002A4D28" w:rsidRDefault="002A4D28" w:rsidP="003E7026">
      <w:pPr>
        <w:spacing w:before="120" w:after="120"/>
        <w:jc w:val="both"/>
        <w:rPr>
          <w:rFonts w:ascii="Times New Roman" w:eastAsia="Times New Roman" w:hAnsi="Times New Roman" w:cs="Times New Roman"/>
        </w:rPr>
      </w:pPr>
      <w:r>
        <w:rPr>
          <w:rFonts w:ascii="Times New Roman" w:eastAsia="Times New Roman" w:hAnsi="Times New Roman" w:cs="Times New Roman"/>
        </w:rPr>
        <w:t>…………………..</w:t>
      </w:r>
    </w:p>
    <w:p w14:paraId="4B96E210" w14:textId="77777777" w:rsidR="001D162C" w:rsidRPr="001D162C" w:rsidRDefault="009003DB" w:rsidP="003E7026">
      <w:pPr>
        <w:spacing w:before="120" w:after="120"/>
        <w:jc w:val="both"/>
        <w:rPr>
          <w:rFonts w:ascii="Times New Roman" w:eastAsia="Times New Roman" w:hAnsi="Times New Roman" w:cs="Times New Roman"/>
        </w:rPr>
      </w:pPr>
      <w:r>
        <w:rPr>
          <w:rFonts w:ascii="Times New Roman" w:eastAsia="Times New Roman" w:hAnsi="Times New Roman" w:cs="Times New Roman"/>
        </w:rPr>
        <w:t>zwanym</w:t>
      </w:r>
      <w:r w:rsidRPr="001D162C">
        <w:rPr>
          <w:rFonts w:ascii="Times New Roman" w:eastAsia="Times New Roman" w:hAnsi="Times New Roman" w:cs="Times New Roman"/>
        </w:rPr>
        <w:t xml:space="preserve"> dalej</w:t>
      </w:r>
      <w:r w:rsidR="001D162C" w:rsidRPr="001D162C">
        <w:rPr>
          <w:rFonts w:ascii="Times New Roman" w:eastAsia="Times New Roman" w:hAnsi="Times New Roman" w:cs="Times New Roman"/>
        </w:rPr>
        <w:t xml:space="preserve"> </w:t>
      </w:r>
      <w:r w:rsidR="001D162C" w:rsidRPr="001D162C">
        <w:rPr>
          <w:rFonts w:ascii="Times New Roman" w:eastAsia="Times New Roman" w:hAnsi="Times New Roman" w:cs="Times New Roman"/>
          <w:b/>
        </w:rPr>
        <w:t>„Wykonawcą”</w:t>
      </w:r>
      <w:r w:rsidR="001D162C" w:rsidRPr="001D162C">
        <w:rPr>
          <w:rFonts w:ascii="Times New Roman" w:eastAsia="Times New Roman" w:hAnsi="Times New Roman" w:cs="Times New Roman"/>
        </w:rPr>
        <w:t>.</w:t>
      </w:r>
    </w:p>
    <w:p w14:paraId="766B6B68" w14:textId="0EDC00B3" w:rsidR="001D162C" w:rsidRPr="001D162C" w:rsidRDefault="001D162C" w:rsidP="003E7026">
      <w:pPr>
        <w:spacing w:before="120" w:after="120"/>
        <w:jc w:val="center"/>
        <w:rPr>
          <w:rFonts w:ascii="Times New Roman" w:eastAsia="Times New Roman" w:hAnsi="Times New Roman" w:cs="Times New Roman"/>
          <w:b/>
        </w:rPr>
      </w:pPr>
      <w:r w:rsidRPr="001D162C">
        <w:rPr>
          <w:rFonts w:ascii="Times New Roman" w:eastAsia="Times New Roman" w:hAnsi="Times New Roman" w:cs="Times New Roman"/>
          <w:b/>
        </w:rPr>
        <w:t>§</w:t>
      </w:r>
      <w:r w:rsidR="009003DB">
        <w:rPr>
          <w:rFonts w:ascii="Times New Roman" w:eastAsia="Times New Roman" w:hAnsi="Times New Roman" w:cs="Times New Roman"/>
          <w:b/>
        </w:rPr>
        <w:t xml:space="preserve"> </w:t>
      </w:r>
      <w:r w:rsidRPr="001D162C">
        <w:rPr>
          <w:rFonts w:ascii="Times New Roman" w:eastAsia="Times New Roman" w:hAnsi="Times New Roman" w:cs="Times New Roman"/>
          <w:b/>
        </w:rPr>
        <w:t>1.</w:t>
      </w:r>
      <w:r w:rsidR="009003DB">
        <w:rPr>
          <w:rFonts w:ascii="Times New Roman" w:eastAsia="Times New Roman" w:hAnsi="Times New Roman" w:cs="Times New Roman"/>
          <w:b/>
        </w:rPr>
        <w:t xml:space="preserve"> </w:t>
      </w:r>
      <w:r w:rsidRPr="001D162C">
        <w:rPr>
          <w:rFonts w:ascii="Times New Roman" w:eastAsia="Times New Roman" w:hAnsi="Times New Roman" w:cs="Times New Roman"/>
          <w:b/>
        </w:rPr>
        <w:t>Oświadczenia Stron</w:t>
      </w:r>
    </w:p>
    <w:p w14:paraId="12046EB1" w14:textId="17E40E78" w:rsidR="001D162C" w:rsidRPr="001D162C" w:rsidRDefault="001D162C" w:rsidP="00894A0E">
      <w:pPr>
        <w:numPr>
          <w:ilvl w:val="0"/>
          <w:numId w:val="2"/>
        </w:numPr>
        <w:spacing w:after="0"/>
        <w:ind w:left="425" w:hanging="357"/>
        <w:jc w:val="both"/>
        <w:rPr>
          <w:rFonts w:ascii="Times New Roman" w:eastAsia="Times New Roman" w:hAnsi="Times New Roman" w:cs="Times New Roman"/>
        </w:rPr>
      </w:pPr>
      <w:r w:rsidRPr="001D162C">
        <w:rPr>
          <w:rFonts w:ascii="Times New Roman" w:eastAsia="Times New Roman" w:hAnsi="Times New Roman" w:cs="Times New Roman"/>
        </w:rPr>
        <w:t>Strony oraz osoby je reprezentujące przy zawarciu niniejszej Umowy oświadczają, że oświadczenia w imieniu Stron złożone są przez osoby i organy prawidłowo umocowane do skutecznego zawarcia umowy.</w:t>
      </w:r>
    </w:p>
    <w:p w14:paraId="4F174428" w14:textId="77777777" w:rsidR="001D162C" w:rsidRDefault="00970AAC" w:rsidP="00894A0E">
      <w:pPr>
        <w:numPr>
          <w:ilvl w:val="0"/>
          <w:numId w:val="2"/>
        </w:numPr>
        <w:spacing w:after="0"/>
        <w:ind w:left="425" w:hanging="357"/>
        <w:jc w:val="both"/>
        <w:rPr>
          <w:rFonts w:ascii="Times New Roman" w:eastAsia="Times New Roman" w:hAnsi="Times New Roman" w:cs="Times New Roman"/>
        </w:rPr>
      </w:pPr>
      <w:r w:rsidRPr="00504265">
        <w:rPr>
          <w:rFonts w:ascii="Times New Roman" w:eastAsia="Times New Roman" w:hAnsi="Times New Roman" w:cs="Times New Roman"/>
        </w:rPr>
        <w:t xml:space="preserve">Wykonawca oświadcza, że spełnia przewidziane powszechnie obowiązującymi </w:t>
      </w:r>
      <w:r>
        <w:rPr>
          <w:rFonts w:ascii="Times New Roman" w:eastAsia="Times New Roman" w:hAnsi="Times New Roman" w:cs="Times New Roman"/>
        </w:rPr>
        <w:t xml:space="preserve">przepisami </w:t>
      </w:r>
      <w:r w:rsidRPr="00504265">
        <w:rPr>
          <w:rFonts w:ascii="Times New Roman" w:eastAsia="Times New Roman" w:hAnsi="Times New Roman" w:cs="Times New Roman"/>
        </w:rPr>
        <w:t>wymagania w przedmiocie bezstronności i niezależności.</w:t>
      </w:r>
    </w:p>
    <w:p w14:paraId="40987D61" w14:textId="77777777" w:rsidR="001D162C" w:rsidRPr="001D162C" w:rsidRDefault="001D162C" w:rsidP="003E7026">
      <w:pPr>
        <w:tabs>
          <w:tab w:val="center" w:pos="4512"/>
        </w:tabs>
        <w:autoSpaceDE w:val="0"/>
        <w:autoSpaceDN w:val="0"/>
        <w:adjustRightInd w:val="0"/>
        <w:spacing w:before="120" w:after="120"/>
        <w:jc w:val="center"/>
        <w:rPr>
          <w:rFonts w:ascii="Times New Roman" w:eastAsia="Times New Roman" w:hAnsi="Times New Roman" w:cs="Times New Roman"/>
          <w:b/>
          <w:bCs/>
        </w:rPr>
      </w:pP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2.</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Przedmiot umowy</w:t>
      </w:r>
    </w:p>
    <w:p w14:paraId="6305CA90" w14:textId="77777777" w:rsidR="006963D7" w:rsidRDefault="006963D7" w:rsidP="005C5B7C">
      <w:pPr>
        <w:pStyle w:val="Akapitzlist"/>
        <w:keepNext/>
        <w:widowControl w:val="0"/>
        <w:numPr>
          <w:ilvl w:val="0"/>
          <w:numId w:val="32"/>
        </w:numPr>
        <w:tabs>
          <w:tab w:val="left" w:pos="-720"/>
        </w:tabs>
        <w:suppressAutoHyphens/>
        <w:spacing w:before="120" w:after="120"/>
        <w:ind w:left="426"/>
        <w:jc w:val="both"/>
        <w:outlineLvl w:val="1"/>
        <w:rPr>
          <w:rFonts w:ascii="Times New Roman" w:eastAsia="Times New Roman" w:hAnsi="Times New Roman" w:cs="Times New Roman"/>
          <w:spacing w:val="-3"/>
          <w:lang w:eastAsia="pl-PL"/>
        </w:rPr>
      </w:pPr>
      <w:r w:rsidRPr="006963D7">
        <w:rPr>
          <w:rFonts w:ascii="Times New Roman" w:eastAsia="Times New Roman" w:hAnsi="Times New Roman" w:cs="Times New Roman"/>
          <w:spacing w:val="-3"/>
          <w:lang w:eastAsia="pl-PL"/>
        </w:rPr>
        <w:t xml:space="preserve">Przedmiotem umowy jest przeprowadzenie badań oceny zapotrzebowania rynku na fizjologów sportu. Dla celów niniejszej umowy przyjmuje się, że: </w:t>
      </w:r>
    </w:p>
    <w:p w14:paraId="1DD24D1F" w14:textId="77777777" w:rsidR="006963D7" w:rsidRDefault="006963D7" w:rsidP="006963D7">
      <w:pPr>
        <w:pStyle w:val="Akapitzlist"/>
        <w:keepNext/>
        <w:widowControl w:val="0"/>
        <w:numPr>
          <w:ilvl w:val="0"/>
          <w:numId w:val="49"/>
        </w:numPr>
        <w:tabs>
          <w:tab w:val="left" w:pos="-720"/>
        </w:tabs>
        <w:suppressAutoHyphens/>
        <w:spacing w:before="120" w:after="120"/>
        <w:jc w:val="both"/>
        <w:outlineLvl w:val="1"/>
        <w:rPr>
          <w:rFonts w:ascii="Times New Roman" w:eastAsia="Times New Roman" w:hAnsi="Times New Roman" w:cs="Times New Roman"/>
          <w:spacing w:val="-3"/>
          <w:lang w:eastAsia="pl-PL"/>
        </w:rPr>
      </w:pPr>
      <w:r w:rsidRPr="006963D7">
        <w:rPr>
          <w:rFonts w:ascii="Times New Roman" w:eastAsia="Times New Roman" w:hAnsi="Times New Roman" w:cs="Times New Roman"/>
          <w:spacing w:val="-3"/>
          <w:lang w:eastAsia="pl-PL"/>
        </w:rPr>
        <w:t>fizjolog sportu to specjalista zajmujący się badaniem i analizą odpowiedzi fizjologicznych ludzkiego ciała na aktywność fizyczną i trening sportowy</w:t>
      </w:r>
      <w:r>
        <w:rPr>
          <w:rFonts w:ascii="Times New Roman" w:eastAsia="Times New Roman" w:hAnsi="Times New Roman" w:cs="Times New Roman"/>
          <w:spacing w:val="-3"/>
          <w:lang w:eastAsia="pl-PL"/>
        </w:rPr>
        <w:t>;</w:t>
      </w:r>
    </w:p>
    <w:p w14:paraId="7E4A7010" w14:textId="73A61006" w:rsidR="006963D7" w:rsidRDefault="006963D7" w:rsidP="006963D7">
      <w:pPr>
        <w:pStyle w:val="Akapitzlist"/>
        <w:keepNext/>
        <w:widowControl w:val="0"/>
        <w:numPr>
          <w:ilvl w:val="0"/>
          <w:numId w:val="49"/>
        </w:numPr>
        <w:tabs>
          <w:tab w:val="left" w:pos="-720"/>
        </w:tabs>
        <w:suppressAutoHyphens/>
        <w:spacing w:before="120" w:after="120"/>
        <w:jc w:val="both"/>
        <w:outlineLvl w:val="1"/>
        <w:rPr>
          <w:rFonts w:ascii="Times New Roman" w:eastAsia="Times New Roman" w:hAnsi="Times New Roman" w:cs="Times New Roman"/>
          <w:spacing w:val="-3"/>
          <w:lang w:eastAsia="pl-PL"/>
        </w:rPr>
      </w:pPr>
      <w:r>
        <w:rPr>
          <w:rFonts w:ascii="Times New Roman" w:eastAsia="Times New Roman" w:hAnsi="Times New Roman" w:cs="Times New Roman"/>
          <w:spacing w:val="-3"/>
          <w:lang w:eastAsia="pl-PL"/>
        </w:rPr>
        <w:t>z</w:t>
      </w:r>
      <w:r w:rsidRPr="006963D7">
        <w:rPr>
          <w:rFonts w:ascii="Times New Roman" w:eastAsia="Times New Roman" w:hAnsi="Times New Roman" w:cs="Times New Roman"/>
          <w:spacing w:val="-3"/>
          <w:lang w:eastAsia="pl-PL"/>
        </w:rPr>
        <w:t>adaniem fizjologa sportu jest zrozumienie, jak organizm reaguje na różne rodzaje wysiłku fizycznego i jak te reakcje wpływają na wydolność, zdrowie i osiągnięcia sportowe.</w:t>
      </w:r>
      <w:r>
        <w:rPr>
          <w:rFonts w:ascii="Times New Roman" w:eastAsia="Times New Roman" w:hAnsi="Times New Roman" w:cs="Times New Roman"/>
          <w:spacing w:val="-3"/>
          <w:lang w:eastAsia="pl-PL"/>
        </w:rPr>
        <w:t xml:space="preserve"> </w:t>
      </w:r>
    </w:p>
    <w:p w14:paraId="5CBEE504" w14:textId="04319C6B" w:rsidR="005C5B7C" w:rsidRPr="005C5B7C" w:rsidRDefault="005C5B7C" w:rsidP="006963D7">
      <w:pPr>
        <w:pStyle w:val="Akapitzlist"/>
        <w:keepNext/>
        <w:widowControl w:val="0"/>
        <w:numPr>
          <w:ilvl w:val="0"/>
          <w:numId w:val="32"/>
        </w:numPr>
        <w:tabs>
          <w:tab w:val="left" w:pos="-720"/>
        </w:tabs>
        <w:suppressAutoHyphens/>
        <w:spacing w:before="120" w:after="120"/>
        <w:ind w:left="426"/>
        <w:jc w:val="both"/>
        <w:outlineLvl w:val="1"/>
        <w:rPr>
          <w:rFonts w:ascii="Times New Roman" w:eastAsia="Times New Roman" w:hAnsi="Times New Roman" w:cs="Times New Roman"/>
          <w:spacing w:val="-3"/>
          <w:lang w:eastAsia="pl-PL"/>
        </w:rPr>
      </w:pPr>
      <w:r w:rsidRPr="005C5B7C">
        <w:rPr>
          <w:rFonts w:ascii="Times New Roman" w:hAnsi="Times New Roman" w:cs="Times New Roman"/>
        </w:rPr>
        <w:t xml:space="preserve">Celem </w:t>
      </w:r>
      <w:r w:rsidRPr="006963D7">
        <w:rPr>
          <w:rFonts w:ascii="Times New Roman" w:eastAsia="Times New Roman" w:hAnsi="Times New Roman" w:cs="Times New Roman"/>
          <w:spacing w:val="-3"/>
          <w:lang w:eastAsia="pl-PL"/>
        </w:rPr>
        <w:t>oceny</w:t>
      </w:r>
      <w:r w:rsidRPr="005C5B7C">
        <w:rPr>
          <w:rFonts w:ascii="Times New Roman" w:hAnsi="Times New Roman" w:cs="Times New Roman"/>
        </w:rPr>
        <w:t xml:space="preserve"> rynkowej powinno być także uzyskanie odpowiedzi m. in. na takie pytania:</w:t>
      </w:r>
    </w:p>
    <w:p w14:paraId="2264B2FB" w14:textId="22401761"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kto może zostać fizjologiem sport</w:t>
      </w:r>
      <w:r w:rsidR="006963D7">
        <w:rPr>
          <w:rFonts w:ascii="Times New Roman" w:hAnsi="Times New Roman" w:cs="Times New Roman"/>
        </w:rPr>
        <w:t>u</w:t>
      </w:r>
      <w:r w:rsidRPr="005C5B7C">
        <w:rPr>
          <w:rFonts w:ascii="Times New Roman" w:hAnsi="Times New Roman" w:cs="Times New Roman"/>
        </w:rPr>
        <w:t>;</w:t>
      </w:r>
    </w:p>
    <w:p w14:paraId="0C330993" w14:textId="6F52C281"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jakimi umiejętnościami powinien cechować się fizjolog sport</w:t>
      </w:r>
      <w:r w:rsidR="006963D7">
        <w:rPr>
          <w:rFonts w:ascii="Times New Roman" w:hAnsi="Times New Roman" w:cs="Times New Roman"/>
        </w:rPr>
        <w:t>u</w:t>
      </w:r>
      <w:r w:rsidRPr="005C5B7C">
        <w:rPr>
          <w:rFonts w:ascii="Times New Roman" w:hAnsi="Times New Roman" w:cs="Times New Roman"/>
        </w:rPr>
        <w:t>;</w:t>
      </w:r>
    </w:p>
    <w:p w14:paraId="1D02FD55" w14:textId="36E8953B"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czy w Polsce jest zapotrzebowanie na fizjologa sport</w:t>
      </w:r>
      <w:r w:rsidR="006963D7">
        <w:rPr>
          <w:rFonts w:ascii="Times New Roman" w:hAnsi="Times New Roman" w:cs="Times New Roman"/>
        </w:rPr>
        <w:t>u</w:t>
      </w:r>
      <w:r w:rsidRPr="005C5B7C">
        <w:rPr>
          <w:rFonts w:ascii="Times New Roman" w:hAnsi="Times New Roman" w:cs="Times New Roman"/>
        </w:rPr>
        <w:t>;</w:t>
      </w:r>
    </w:p>
    <w:p w14:paraId="16BD70CF" w14:textId="5E3A60E7"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dla kogo powinien być dedykowany specjalista/fizjolog sport</w:t>
      </w:r>
      <w:r w:rsidR="006963D7">
        <w:rPr>
          <w:rFonts w:ascii="Times New Roman" w:hAnsi="Times New Roman" w:cs="Times New Roman"/>
        </w:rPr>
        <w:t>u</w:t>
      </w:r>
      <w:r w:rsidRPr="005C5B7C">
        <w:rPr>
          <w:rFonts w:ascii="Times New Roman" w:hAnsi="Times New Roman" w:cs="Times New Roman"/>
        </w:rPr>
        <w:t xml:space="preserve">; </w:t>
      </w:r>
    </w:p>
    <w:p w14:paraId="7C9D8140" w14:textId="41DB4054"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czy wprowadzenie studiów podyplomowych przygotowujących przyszłych fizjologów sport</w:t>
      </w:r>
      <w:r w:rsidR="006963D7">
        <w:rPr>
          <w:rFonts w:ascii="Times New Roman" w:hAnsi="Times New Roman" w:cs="Times New Roman"/>
        </w:rPr>
        <w:t>u</w:t>
      </w:r>
      <w:r w:rsidRPr="005C5B7C">
        <w:rPr>
          <w:rFonts w:ascii="Times New Roman" w:hAnsi="Times New Roman" w:cs="Times New Roman"/>
        </w:rPr>
        <w:t xml:space="preserve"> wzmocni świadomość potrzeby tych specjalistów na rynku; </w:t>
      </w:r>
    </w:p>
    <w:p w14:paraId="41745C1A" w14:textId="2C266136" w:rsidR="005C5B7C" w:rsidRPr="005C5B7C" w:rsidRDefault="005C5B7C" w:rsidP="005C5B7C">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czy wprowadzenie studiów podyplomowych poprawi ofertę i konkurencyjność na rynku</w:t>
      </w:r>
    </w:p>
    <w:p w14:paraId="27FE21FF" w14:textId="77777777" w:rsidR="005C5B7C" w:rsidRPr="005C5B7C" w:rsidRDefault="005C5B7C" w:rsidP="005C5B7C">
      <w:pPr>
        <w:pStyle w:val="Akapitzlist"/>
        <w:autoSpaceDE w:val="0"/>
        <w:autoSpaceDN w:val="0"/>
        <w:adjustRightInd w:val="0"/>
        <w:spacing w:after="0" w:line="240" w:lineRule="auto"/>
        <w:jc w:val="both"/>
        <w:rPr>
          <w:rFonts w:ascii="Times New Roman" w:hAnsi="Times New Roman" w:cs="Times New Roman"/>
        </w:rPr>
      </w:pPr>
      <w:r w:rsidRPr="005C5B7C">
        <w:rPr>
          <w:rFonts w:ascii="Times New Roman" w:hAnsi="Times New Roman" w:cs="Times New Roman"/>
        </w:rPr>
        <w:t>pracy związanym ze sportem i systematycznie uprawianą aktywnością sportową.</w:t>
      </w:r>
    </w:p>
    <w:p w14:paraId="538213D7" w14:textId="4944BB89" w:rsidR="005C5B7C" w:rsidRPr="005C5B7C" w:rsidRDefault="005C5B7C" w:rsidP="006963D7">
      <w:pPr>
        <w:pStyle w:val="Akapitzlist"/>
        <w:keepNext/>
        <w:widowControl w:val="0"/>
        <w:numPr>
          <w:ilvl w:val="0"/>
          <w:numId w:val="32"/>
        </w:numPr>
        <w:tabs>
          <w:tab w:val="left" w:pos="-720"/>
        </w:tabs>
        <w:suppressAutoHyphens/>
        <w:spacing w:before="120" w:after="120"/>
        <w:ind w:left="426"/>
        <w:jc w:val="both"/>
        <w:outlineLvl w:val="1"/>
        <w:rPr>
          <w:rFonts w:ascii="Times New Roman" w:hAnsi="Times New Roman" w:cs="Times New Roman"/>
        </w:rPr>
      </w:pPr>
      <w:r w:rsidRPr="005C5B7C">
        <w:rPr>
          <w:rFonts w:ascii="Times New Roman" w:hAnsi="Times New Roman" w:cs="Times New Roman"/>
        </w:rPr>
        <w:t xml:space="preserve">Badania </w:t>
      </w:r>
      <w:r w:rsidRPr="006963D7">
        <w:rPr>
          <w:rFonts w:ascii="Times New Roman" w:eastAsia="Times New Roman" w:hAnsi="Times New Roman" w:cs="Times New Roman"/>
          <w:spacing w:val="-3"/>
          <w:lang w:eastAsia="pl-PL"/>
        </w:rPr>
        <w:t>kierowane</w:t>
      </w:r>
      <w:r w:rsidRPr="005C5B7C">
        <w:rPr>
          <w:rFonts w:ascii="Times New Roman" w:hAnsi="Times New Roman" w:cs="Times New Roman"/>
        </w:rPr>
        <w:t xml:space="preserve"> powinny być do osób, które w przyszłości mogłyby pracować na stanowisku Fizjologa sport</w:t>
      </w:r>
      <w:r w:rsidR="006963D7">
        <w:rPr>
          <w:rFonts w:ascii="Times New Roman" w:hAnsi="Times New Roman" w:cs="Times New Roman"/>
        </w:rPr>
        <w:t>u</w:t>
      </w:r>
      <w:r w:rsidRPr="005C5B7C">
        <w:rPr>
          <w:rFonts w:ascii="Times New Roman" w:hAnsi="Times New Roman" w:cs="Times New Roman"/>
        </w:rPr>
        <w:t>, a które obecnie pracują między innymi w takich jednostkach, jak :</w:t>
      </w:r>
    </w:p>
    <w:p w14:paraId="403FF041" w14:textId="37A3DD9F"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kluby sportowe</w:t>
      </w:r>
      <w:r w:rsidR="00E93C9F">
        <w:rPr>
          <w:rFonts w:ascii="Times New Roman" w:hAnsi="Times New Roman" w:cs="Times New Roman"/>
        </w:rPr>
        <w:t>,</w:t>
      </w:r>
    </w:p>
    <w:p w14:paraId="6FF0BC96" w14:textId="2479EC30"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sanatoria i uzdrowiska</w:t>
      </w:r>
      <w:r w:rsidR="00E93C9F">
        <w:rPr>
          <w:rFonts w:ascii="Times New Roman" w:hAnsi="Times New Roman" w:cs="Times New Roman"/>
        </w:rPr>
        <w:t>,</w:t>
      </w:r>
    </w:p>
    <w:p w14:paraId="017FB192" w14:textId="7466B597"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lastRenderedPageBreak/>
        <w:t>ośrodki rehabilitacji ruchowej w sporcie i medycynie</w:t>
      </w:r>
      <w:r w:rsidR="00E93C9F">
        <w:rPr>
          <w:rFonts w:ascii="Times New Roman" w:hAnsi="Times New Roman" w:cs="Times New Roman"/>
        </w:rPr>
        <w:t>,</w:t>
      </w:r>
    </w:p>
    <w:p w14:paraId="1ACBD0E2" w14:textId="23515EFD"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agencje talentów sportowych</w:t>
      </w:r>
      <w:r w:rsidR="00E93C9F">
        <w:rPr>
          <w:rFonts w:ascii="Times New Roman" w:hAnsi="Times New Roman" w:cs="Times New Roman"/>
        </w:rPr>
        <w:t>,</w:t>
      </w:r>
    </w:p>
    <w:p w14:paraId="18193357" w14:textId="03B5D094"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szkoły</w:t>
      </w:r>
      <w:r w:rsidR="00E93C9F">
        <w:rPr>
          <w:rFonts w:ascii="Times New Roman" w:hAnsi="Times New Roman" w:cs="Times New Roman"/>
        </w:rPr>
        <w:t>,</w:t>
      </w:r>
    </w:p>
    <w:p w14:paraId="19D3494B" w14:textId="710F67DF"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gabinety rehabilitacyjne</w:t>
      </w:r>
      <w:r w:rsidR="00E93C9F">
        <w:rPr>
          <w:rFonts w:ascii="Times New Roman" w:hAnsi="Times New Roman" w:cs="Times New Roman"/>
        </w:rPr>
        <w:t>,</w:t>
      </w:r>
    </w:p>
    <w:p w14:paraId="59AF7250" w14:textId="7710D95C"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ośrodki szkolenia olimpijskiego i treningu wydolnościowego</w:t>
      </w:r>
      <w:r w:rsidR="00E93C9F">
        <w:rPr>
          <w:rFonts w:ascii="Times New Roman" w:hAnsi="Times New Roman" w:cs="Times New Roman"/>
        </w:rPr>
        <w:t>,</w:t>
      </w:r>
    </w:p>
    <w:p w14:paraId="20E298D3" w14:textId="3C10735A" w:rsidR="005C5B7C" w:rsidRPr="005C5B7C" w:rsidRDefault="005C5B7C" w:rsidP="005C5B7C">
      <w:pPr>
        <w:pStyle w:val="Akapitzlist"/>
        <w:numPr>
          <w:ilvl w:val="0"/>
          <w:numId w:val="44"/>
        </w:numPr>
        <w:spacing w:after="160" w:line="240" w:lineRule="auto"/>
        <w:rPr>
          <w:rFonts w:ascii="Times New Roman" w:hAnsi="Times New Roman" w:cs="Times New Roman"/>
        </w:rPr>
      </w:pPr>
      <w:r w:rsidRPr="005C5B7C">
        <w:rPr>
          <w:rFonts w:ascii="Times New Roman" w:hAnsi="Times New Roman" w:cs="Times New Roman"/>
        </w:rPr>
        <w:t>centra fitness i siłownie, akademie sportowe i programy rozwojowe</w:t>
      </w:r>
      <w:r w:rsidR="00E93C9F">
        <w:rPr>
          <w:rFonts w:ascii="Times New Roman" w:hAnsi="Times New Roman" w:cs="Times New Roman"/>
        </w:rPr>
        <w:t>.</w:t>
      </w:r>
    </w:p>
    <w:p w14:paraId="350ED9A4" w14:textId="6D2B1C0A" w:rsidR="001D162C" w:rsidRPr="009E3E12" w:rsidRDefault="001D162C" w:rsidP="006963D7">
      <w:pPr>
        <w:pStyle w:val="Akapitzlist"/>
        <w:keepNext/>
        <w:widowControl w:val="0"/>
        <w:numPr>
          <w:ilvl w:val="0"/>
          <w:numId w:val="32"/>
        </w:numPr>
        <w:tabs>
          <w:tab w:val="left" w:pos="-720"/>
        </w:tabs>
        <w:suppressAutoHyphens/>
        <w:spacing w:before="120" w:after="120"/>
        <w:ind w:left="426"/>
        <w:jc w:val="both"/>
        <w:outlineLvl w:val="1"/>
        <w:rPr>
          <w:rFonts w:ascii="Times New Roman" w:eastAsia="Times New Roman" w:hAnsi="Times New Roman" w:cs="Times New Roman"/>
          <w:spacing w:val="-3"/>
          <w:lang w:eastAsia="pl-PL"/>
        </w:rPr>
      </w:pPr>
      <w:r w:rsidRPr="009E3E12">
        <w:rPr>
          <w:rFonts w:ascii="Times New Roman" w:eastAsia="Times New Roman" w:hAnsi="Times New Roman" w:cs="Times New Roman"/>
          <w:spacing w:val="-3"/>
          <w:lang w:eastAsia="pl-PL"/>
        </w:rPr>
        <w:t>Zamawiający zleca, a Wykonawca zobowiązuje się do</w:t>
      </w:r>
      <w:r w:rsidR="00970AAC" w:rsidRPr="009E3E12">
        <w:rPr>
          <w:rFonts w:ascii="Times New Roman" w:eastAsia="Times New Roman" w:hAnsi="Times New Roman" w:cs="Times New Roman"/>
          <w:spacing w:val="-3"/>
          <w:lang w:eastAsia="pl-PL"/>
        </w:rPr>
        <w:t xml:space="preserve"> wykonania usług</w:t>
      </w:r>
      <w:r w:rsidR="009E3E12">
        <w:rPr>
          <w:rFonts w:ascii="Times New Roman" w:eastAsia="Times New Roman" w:hAnsi="Times New Roman" w:cs="Times New Roman"/>
          <w:spacing w:val="-3"/>
          <w:lang w:eastAsia="pl-PL"/>
        </w:rPr>
        <w:t>, które obejmują</w:t>
      </w:r>
      <w:r w:rsidR="00BB3E99">
        <w:rPr>
          <w:rFonts w:ascii="Times New Roman" w:eastAsia="Times New Roman" w:hAnsi="Times New Roman" w:cs="Times New Roman"/>
          <w:spacing w:val="-3"/>
          <w:lang w:eastAsia="pl-PL"/>
        </w:rPr>
        <w:t xml:space="preserve"> następujące etapy</w:t>
      </w:r>
      <w:r w:rsidR="009E3E12">
        <w:rPr>
          <w:rFonts w:ascii="Times New Roman" w:eastAsia="Times New Roman" w:hAnsi="Times New Roman" w:cs="Times New Roman"/>
          <w:spacing w:val="-3"/>
          <w:lang w:eastAsia="pl-PL"/>
        </w:rPr>
        <w:t>:</w:t>
      </w:r>
    </w:p>
    <w:p w14:paraId="65A65CC4" w14:textId="15047FA4" w:rsidR="005C5B7C" w:rsidRPr="006963D7" w:rsidRDefault="00E93C9F" w:rsidP="006963D7">
      <w:pPr>
        <w:pStyle w:val="Bezodstpw"/>
        <w:numPr>
          <w:ilvl w:val="0"/>
          <w:numId w:val="34"/>
        </w:numPr>
        <w:spacing w:line="276" w:lineRule="auto"/>
        <w:ind w:left="709" w:hanging="357"/>
        <w:jc w:val="both"/>
        <w:rPr>
          <w:rFonts w:ascii="Times New Roman" w:eastAsia="NSimSun" w:hAnsi="Times New Roman"/>
        </w:rPr>
      </w:pPr>
      <w:bookmarkStart w:id="1" w:name="_Hlk125805435"/>
      <w:r w:rsidRPr="006963D7">
        <w:rPr>
          <w:rFonts w:ascii="Times New Roman" w:eastAsia="NSimSun" w:hAnsi="Times New Roman"/>
        </w:rPr>
        <w:t>etap I:</w:t>
      </w:r>
      <w:r w:rsidR="006963D7">
        <w:rPr>
          <w:rFonts w:ascii="Times New Roman" w:eastAsia="NSimSun" w:hAnsi="Times New Roman"/>
        </w:rPr>
        <w:t xml:space="preserve"> </w:t>
      </w:r>
      <w:r w:rsidR="005C5B7C" w:rsidRPr="006963D7">
        <w:rPr>
          <w:rFonts w:ascii="Times New Roman" w:eastAsia="NSimSun" w:hAnsi="Times New Roman"/>
        </w:rPr>
        <w:t>przeprowadzenie badań wstępnych celem dopracowania metodyki i drogi dojścia do grupy docelowej</w:t>
      </w:r>
      <w:r w:rsidRPr="006963D7">
        <w:rPr>
          <w:rFonts w:ascii="Times New Roman" w:eastAsia="NSimSun" w:hAnsi="Times New Roman"/>
        </w:rPr>
        <w:t xml:space="preserve">, w tym </w:t>
      </w:r>
      <w:r w:rsidR="005C5B7C" w:rsidRPr="006963D7">
        <w:rPr>
          <w:rFonts w:ascii="Times New Roman" w:eastAsia="NSimSun" w:hAnsi="Times New Roman"/>
        </w:rPr>
        <w:t>ankieta online około 50 respondentów oraz około 10 wywiadów indywidulanych;</w:t>
      </w:r>
    </w:p>
    <w:p w14:paraId="0A33DAE6" w14:textId="77777777" w:rsidR="00E93C9F" w:rsidRDefault="00E93C9F" w:rsidP="00E93C9F">
      <w:pPr>
        <w:pStyle w:val="Bezodstpw"/>
        <w:numPr>
          <w:ilvl w:val="0"/>
          <w:numId w:val="34"/>
        </w:numPr>
        <w:spacing w:line="276" w:lineRule="auto"/>
        <w:ind w:left="709" w:hanging="357"/>
        <w:jc w:val="both"/>
        <w:rPr>
          <w:rFonts w:ascii="Times New Roman" w:eastAsia="NSimSun" w:hAnsi="Times New Roman"/>
        </w:rPr>
      </w:pPr>
      <w:r>
        <w:rPr>
          <w:rFonts w:ascii="Times New Roman" w:eastAsia="NSimSun" w:hAnsi="Times New Roman"/>
        </w:rPr>
        <w:t>etap II:</w:t>
      </w:r>
    </w:p>
    <w:p w14:paraId="255AFDFA" w14:textId="7C37F80C" w:rsidR="005C5B7C" w:rsidRDefault="005C5B7C" w:rsidP="00E93C9F">
      <w:pPr>
        <w:pStyle w:val="Bezodstpw"/>
        <w:numPr>
          <w:ilvl w:val="0"/>
          <w:numId w:val="46"/>
        </w:numPr>
        <w:spacing w:line="276" w:lineRule="auto"/>
        <w:ind w:left="1560" w:hanging="357"/>
        <w:jc w:val="both"/>
        <w:rPr>
          <w:rFonts w:ascii="Times New Roman" w:eastAsia="NSimSun" w:hAnsi="Times New Roman"/>
        </w:rPr>
      </w:pPr>
      <w:r>
        <w:rPr>
          <w:rFonts w:ascii="Times New Roman" w:eastAsia="NSimSun" w:hAnsi="Times New Roman"/>
        </w:rPr>
        <w:t xml:space="preserve">przeprowadzenie </w:t>
      </w:r>
      <w:r w:rsidRPr="005C5B7C">
        <w:rPr>
          <w:rFonts w:ascii="Times New Roman" w:eastAsia="NSimSun" w:hAnsi="Times New Roman"/>
        </w:rPr>
        <w:t>bada</w:t>
      </w:r>
      <w:r>
        <w:rPr>
          <w:rFonts w:ascii="Times New Roman" w:eastAsia="NSimSun" w:hAnsi="Times New Roman"/>
        </w:rPr>
        <w:t>ń</w:t>
      </w:r>
      <w:r w:rsidRPr="005C5B7C">
        <w:rPr>
          <w:rFonts w:ascii="Times New Roman" w:eastAsia="NSimSun" w:hAnsi="Times New Roman"/>
        </w:rPr>
        <w:t xml:space="preserve"> ankietow</w:t>
      </w:r>
      <w:r>
        <w:rPr>
          <w:rFonts w:ascii="Times New Roman" w:eastAsia="NSimSun" w:hAnsi="Times New Roman"/>
        </w:rPr>
        <w:t>ych</w:t>
      </w:r>
      <w:r w:rsidRPr="005C5B7C">
        <w:rPr>
          <w:rFonts w:ascii="Times New Roman" w:eastAsia="NSimSun" w:hAnsi="Times New Roman"/>
        </w:rPr>
        <w:t xml:space="preserve"> na grupie około 500 osób</w:t>
      </w:r>
      <w:r>
        <w:rPr>
          <w:rFonts w:ascii="Times New Roman" w:eastAsia="NSimSun" w:hAnsi="Times New Roman"/>
        </w:rPr>
        <w:t>, w tym:</w:t>
      </w:r>
    </w:p>
    <w:p w14:paraId="40797B5E" w14:textId="77777777" w:rsidR="005C5B7C" w:rsidRDefault="005C5B7C" w:rsidP="00E93C9F">
      <w:pPr>
        <w:pStyle w:val="Bezodstpw"/>
        <w:numPr>
          <w:ilvl w:val="0"/>
          <w:numId w:val="47"/>
        </w:numPr>
        <w:spacing w:line="276" w:lineRule="auto"/>
        <w:ind w:left="1985"/>
        <w:jc w:val="both"/>
        <w:rPr>
          <w:rFonts w:ascii="Times New Roman" w:eastAsia="NSimSun" w:hAnsi="Times New Roman"/>
        </w:rPr>
      </w:pPr>
      <w:r w:rsidRPr="005C5B7C">
        <w:rPr>
          <w:rFonts w:ascii="Times New Roman" w:eastAsia="NSimSun" w:hAnsi="Times New Roman"/>
        </w:rPr>
        <w:t xml:space="preserve">przygotowanie kwestionariusza, </w:t>
      </w:r>
    </w:p>
    <w:p w14:paraId="0627D2C9" w14:textId="77777777" w:rsidR="005C5B7C" w:rsidRDefault="005C5B7C" w:rsidP="00E93C9F">
      <w:pPr>
        <w:pStyle w:val="Bezodstpw"/>
        <w:numPr>
          <w:ilvl w:val="0"/>
          <w:numId w:val="47"/>
        </w:numPr>
        <w:spacing w:line="276" w:lineRule="auto"/>
        <w:ind w:left="1985"/>
        <w:jc w:val="both"/>
        <w:rPr>
          <w:rFonts w:ascii="Times New Roman" w:eastAsia="NSimSun" w:hAnsi="Times New Roman"/>
        </w:rPr>
      </w:pPr>
      <w:r w:rsidRPr="005C5B7C">
        <w:rPr>
          <w:rFonts w:ascii="Times New Roman" w:eastAsia="NSimSun" w:hAnsi="Times New Roman"/>
        </w:rPr>
        <w:t xml:space="preserve">określenie grupy docelowej, </w:t>
      </w:r>
    </w:p>
    <w:p w14:paraId="3FBD5393" w14:textId="77777777" w:rsidR="005C5B7C" w:rsidRDefault="005C5B7C" w:rsidP="00E93C9F">
      <w:pPr>
        <w:pStyle w:val="Bezodstpw"/>
        <w:numPr>
          <w:ilvl w:val="0"/>
          <w:numId w:val="47"/>
        </w:numPr>
        <w:spacing w:line="276" w:lineRule="auto"/>
        <w:ind w:left="1985"/>
        <w:jc w:val="both"/>
        <w:rPr>
          <w:rFonts w:ascii="Times New Roman" w:eastAsia="NSimSun" w:hAnsi="Times New Roman"/>
        </w:rPr>
      </w:pPr>
      <w:r w:rsidRPr="005C5B7C">
        <w:rPr>
          <w:rFonts w:ascii="Times New Roman" w:eastAsia="NSimSun" w:hAnsi="Times New Roman"/>
        </w:rPr>
        <w:t xml:space="preserve">przeprowadzenie ankiety on-line, </w:t>
      </w:r>
    </w:p>
    <w:p w14:paraId="622C2EAB" w14:textId="77777777" w:rsidR="005C5B7C" w:rsidRDefault="005C5B7C" w:rsidP="00E93C9F">
      <w:pPr>
        <w:pStyle w:val="Bezodstpw"/>
        <w:numPr>
          <w:ilvl w:val="0"/>
          <w:numId w:val="47"/>
        </w:numPr>
        <w:spacing w:line="276" w:lineRule="auto"/>
        <w:ind w:left="1985"/>
        <w:jc w:val="both"/>
        <w:rPr>
          <w:rFonts w:ascii="Times New Roman" w:eastAsia="NSimSun" w:hAnsi="Times New Roman"/>
        </w:rPr>
      </w:pPr>
      <w:r w:rsidRPr="005C5B7C">
        <w:rPr>
          <w:rFonts w:ascii="Times New Roman" w:eastAsia="NSimSun" w:hAnsi="Times New Roman"/>
        </w:rPr>
        <w:t xml:space="preserve">analiza statystyczna, </w:t>
      </w:r>
    </w:p>
    <w:p w14:paraId="61E98DCA" w14:textId="77777777" w:rsidR="005C5B7C" w:rsidRDefault="005C5B7C" w:rsidP="00E93C9F">
      <w:pPr>
        <w:pStyle w:val="Bezodstpw"/>
        <w:numPr>
          <w:ilvl w:val="0"/>
          <w:numId w:val="47"/>
        </w:numPr>
        <w:spacing w:line="276" w:lineRule="auto"/>
        <w:ind w:left="1985"/>
        <w:jc w:val="both"/>
        <w:rPr>
          <w:rFonts w:ascii="Times New Roman" w:eastAsia="NSimSun" w:hAnsi="Times New Roman"/>
        </w:rPr>
      </w:pPr>
      <w:r w:rsidRPr="005C5B7C">
        <w:rPr>
          <w:rFonts w:ascii="Times New Roman" w:eastAsia="NSimSun" w:hAnsi="Times New Roman"/>
        </w:rPr>
        <w:t xml:space="preserve">opracowanie tabel/wykresów, przygotowanie raportu z badania) </w:t>
      </w:r>
    </w:p>
    <w:p w14:paraId="22E4067C" w14:textId="77777777" w:rsidR="00E93C9F" w:rsidRDefault="005C5B7C" w:rsidP="00E93C9F">
      <w:pPr>
        <w:pStyle w:val="Bezodstpw"/>
        <w:numPr>
          <w:ilvl w:val="0"/>
          <w:numId w:val="46"/>
        </w:numPr>
        <w:spacing w:line="276" w:lineRule="auto"/>
        <w:ind w:left="1560" w:hanging="357"/>
        <w:jc w:val="both"/>
        <w:rPr>
          <w:rFonts w:ascii="Times New Roman" w:eastAsia="NSimSun" w:hAnsi="Times New Roman"/>
        </w:rPr>
      </w:pPr>
      <w:r w:rsidRPr="005C5B7C">
        <w:rPr>
          <w:rFonts w:ascii="Times New Roman" w:eastAsia="NSimSun" w:hAnsi="Times New Roman"/>
        </w:rPr>
        <w:t>około 60 wywiadów indywidualnych</w:t>
      </w:r>
      <w:r w:rsidR="00E93C9F">
        <w:rPr>
          <w:rFonts w:ascii="Times New Roman" w:eastAsia="NSimSun" w:hAnsi="Times New Roman"/>
        </w:rPr>
        <w:t>, w tym:</w:t>
      </w:r>
    </w:p>
    <w:p w14:paraId="385CC1EA" w14:textId="77777777" w:rsidR="00E93C9F" w:rsidRDefault="005C5B7C" w:rsidP="00E93C9F">
      <w:pPr>
        <w:pStyle w:val="Bezodstpw"/>
        <w:numPr>
          <w:ilvl w:val="0"/>
          <w:numId w:val="48"/>
        </w:numPr>
        <w:spacing w:line="276" w:lineRule="auto"/>
        <w:ind w:left="1985"/>
        <w:jc w:val="both"/>
        <w:rPr>
          <w:rFonts w:ascii="Times New Roman" w:eastAsia="NSimSun" w:hAnsi="Times New Roman"/>
        </w:rPr>
      </w:pPr>
      <w:r w:rsidRPr="005C5B7C">
        <w:rPr>
          <w:rFonts w:ascii="Times New Roman" w:eastAsia="NSimSun" w:hAnsi="Times New Roman"/>
        </w:rPr>
        <w:t xml:space="preserve">przygotowanie scenariusza rozmowy, </w:t>
      </w:r>
    </w:p>
    <w:p w14:paraId="50414B81" w14:textId="77777777" w:rsidR="00E93C9F" w:rsidRDefault="005C5B7C" w:rsidP="00E93C9F">
      <w:pPr>
        <w:pStyle w:val="Bezodstpw"/>
        <w:numPr>
          <w:ilvl w:val="0"/>
          <w:numId w:val="48"/>
        </w:numPr>
        <w:spacing w:line="276" w:lineRule="auto"/>
        <w:ind w:left="1985"/>
        <w:jc w:val="both"/>
        <w:rPr>
          <w:rFonts w:ascii="Times New Roman" w:eastAsia="NSimSun" w:hAnsi="Times New Roman"/>
        </w:rPr>
      </w:pPr>
      <w:r w:rsidRPr="005C5B7C">
        <w:rPr>
          <w:rFonts w:ascii="Times New Roman" w:eastAsia="NSimSun" w:hAnsi="Times New Roman"/>
        </w:rPr>
        <w:t xml:space="preserve">dobór grupy badawczej, </w:t>
      </w:r>
    </w:p>
    <w:p w14:paraId="518B0E0C" w14:textId="531B0FFD" w:rsidR="00E93C9F" w:rsidRDefault="005C5B7C" w:rsidP="00E93C9F">
      <w:pPr>
        <w:pStyle w:val="Bezodstpw"/>
        <w:numPr>
          <w:ilvl w:val="0"/>
          <w:numId w:val="48"/>
        </w:numPr>
        <w:spacing w:line="276" w:lineRule="auto"/>
        <w:ind w:left="1985"/>
        <w:jc w:val="both"/>
        <w:rPr>
          <w:rFonts w:ascii="Times New Roman" w:eastAsia="NSimSun" w:hAnsi="Times New Roman"/>
        </w:rPr>
      </w:pPr>
      <w:r w:rsidRPr="005C5B7C">
        <w:rPr>
          <w:rFonts w:ascii="Times New Roman" w:eastAsia="NSimSun" w:hAnsi="Times New Roman"/>
        </w:rPr>
        <w:t xml:space="preserve">rekrutacja uczestników, </w:t>
      </w:r>
    </w:p>
    <w:p w14:paraId="69E4DD56" w14:textId="77777777" w:rsidR="00E93C9F" w:rsidRDefault="005C5B7C" w:rsidP="00E93C9F">
      <w:pPr>
        <w:pStyle w:val="Bezodstpw"/>
        <w:numPr>
          <w:ilvl w:val="0"/>
          <w:numId w:val="48"/>
        </w:numPr>
        <w:spacing w:line="276" w:lineRule="auto"/>
        <w:ind w:left="1985"/>
        <w:jc w:val="both"/>
        <w:rPr>
          <w:rFonts w:ascii="Times New Roman" w:eastAsia="NSimSun" w:hAnsi="Times New Roman"/>
        </w:rPr>
      </w:pPr>
      <w:r w:rsidRPr="005C5B7C">
        <w:rPr>
          <w:rFonts w:ascii="Times New Roman" w:eastAsia="NSimSun" w:hAnsi="Times New Roman"/>
        </w:rPr>
        <w:t xml:space="preserve">przeprowadzenie i analiza zebranych wywiadów, </w:t>
      </w:r>
    </w:p>
    <w:p w14:paraId="60DC716A" w14:textId="46A80A67" w:rsidR="005C5B7C" w:rsidRPr="009E3E12" w:rsidRDefault="005C5B7C" w:rsidP="00E93C9F">
      <w:pPr>
        <w:pStyle w:val="Bezodstpw"/>
        <w:numPr>
          <w:ilvl w:val="0"/>
          <w:numId w:val="48"/>
        </w:numPr>
        <w:spacing w:line="276" w:lineRule="auto"/>
        <w:ind w:left="1985"/>
        <w:jc w:val="both"/>
        <w:rPr>
          <w:rFonts w:ascii="Times New Roman" w:eastAsia="NSimSun" w:hAnsi="Times New Roman"/>
        </w:rPr>
      </w:pPr>
      <w:r w:rsidRPr="005C5B7C">
        <w:rPr>
          <w:rFonts w:ascii="Times New Roman" w:eastAsia="NSimSun" w:hAnsi="Times New Roman"/>
        </w:rPr>
        <w:t>opracowanie uzyskanych informacji w formie raportu</w:t>
      </w:r>
      <w:r w:rsidR="00E93C9F">
        <w:rPr>
          <w:rFonts w:ascii="Times New Roman" w:eastAsia="NSimSun" w:hAnsi="Times New Roman"/>
        </w:rPr>
        <w:t>.</w:t>
      </w:r>
    </w:p>
    <w:bookmarkEnd w:id="1"/>
    <w:p w14:paraId="507492F3" w14:textId="58CAEE19" w:rsidR="002A4D28" w:rsidRPr="006963D7" w:rsidRDefault="00897105" w:rsidP="006963D7">
      <w:pPr>
        <w:pStyle w:val="Akapitzlist"/>
        <w:keepNext/>
        <w:widowControl w:val="0"/>
        <w:numPr>
          <w:ilvl w:val="0"/>
          <w:numId w:val="32"/>
        </w:numPr>
        <w:tabs>
          <w:tab w:val="left" w:pos="-720"/>
        </w:tabs>
        <w:suppressAutoHyphens/>
        <w:spacing w:before="120" w:after="120"/>
        <w:ind w:left="426"/>
        <w:jc w:val="both"/>
        <w:outlineLvl w:val="1"/>
        <w:rPr>
          <w:rFonts w:ascii="Times New Roman" w:eastAsia="Times New Roman" w:hAnsi="Times New Roman" w:cs="Times New Roman"/>
          <w:spacing w:val="-3"/>
          <w:lang w:eastAsia="pl-PL"/>
        </w:rPr>
      </w:pPr>
      <w:r w:rsidRPr="006963D7">
        <w:rPr>
          <w:rFonts w:ascii="Times New Roman" w:eastAsia="Times New Roman" w:hAnsi="Times New Roman" w:cs="Times New Roman"/>
          <w:spacing w:val="-3"/>
          <w:lang w:eastAsia="pl-PL"/>
        </w:rPr>
        <w:t xml:space="preserve">Z realizacji </w:t>
      </w:r>
      <w:r w:rsidR="006963D7">
        <w:rPr>
          <w:rFonts w:ascii="Times New Roman" w:eastAsia="Times New Roman" w:hAnsi="Times New Roman" w:cs="Times New Roman"/>
          <w:spacing w:val="-3"/>
          <w:lang w:eastAsia="pl-PL"/>
        </w:rPr>
        <w:t xml:space="preserve">przedmiotu umowy </w:t>
      </w:r>
      <w:r w:rsidRPr="006963D7">
        <w:rPr>
          <w:rFonts w:ascii="Times New Roman" w:eastAsia="Times New Roman" w:hAnsi="Times New Roman" w:cs="Times New Roman"/>
          <w:spacing w:val="-3"/>
          <w:lang w:eastAsia="pl-PL"/>
        </w:rPr>
        <w:t xml:space="preserve">Wykonawca sporządzi </w:t>
      </w:r>
      <w:r w:rsidR="00E93C9F" w:rsidRPr="006963D7">
        <w:rPr>
          <w:rFonts w:ascii="Times New Roman" w:eastAsia="Times New Roman" w:hAnsi="Times New Roman" w:cs="Times New Roman"/>
          <w:spacing w:val="-3"/>
          <w:lang w:eastAsia="pl-PL"/>
        </w:rPr>
        <w:t xml:space="preserve">raport w formie </w:t>
      </w:r>
      <w:r w:rsidR="006963D7">
        <w:rPr>
          <w:rFonts w:ascii="Times New Roman" w:eastAsia="Times New Roman" w:hAnsi="Times New Roman" w:cs="Times New Roman"/>
          <w:spacing w:val="-3"/>
          <w:lang w:eastAsia="pl-PL"/>
        </w:rPr>
        <w:t xml:space="preserve">plików </w:t>
      </w:r>
      <w:r w:rsidR="00E93C9F" w:rsidRPr="006963D7">
        <w:rPr>
          <w:rFonts w:ascii="Times New Roman" w:eastAsia="Times New Roman" w:hAnsi="Times New Roman" w:cs="Times New Roman"/>
          <w:spacing w:val="-3"/>
          <w:lang w:eastAsia="pl-PL"/>
        </w:rPr>
        <w:t>word i pdf oraz materiały w formie zestawienia danych w arkuszu kalkulacyjnym i prezentacji</w:t>
      </w:r>
      <w:r w:rsidRPr="006963D7">
        <w:rPr>
          <w:rFonts w:ascii="Times New Roman" w:eastAsia="Times New Roman" w:hAnsi="Times New Roman" w:cs="Times New Roman"/>
          <w:spacing w:val="-3"/>
          <w:lang w:eastAsia="pl-PL"/>
        </w:rPr>
        <w:t>.</w:t>
      </w:r>
      <w:r w:rsidR="002A4D28" w:rsidRPr="006963D7">
        <w:rPr>
          <w:rFonts w:ascii="Times New Roman" w:eastAsia="Times New Roman" w:hAnsi="Times New Roman" w:cs="Times New Roman"/>
          <w:spacing w:val="-3"/>
          <w:lang w:eastAsia="pl-PL"/>
        </w:rPr>
        <w:t xml:space="preserve"> </w:t>
      </w:r>
    </w:p>
    <w:p w14:paraId="4480EFC9" w14:textId="6BC67190" w:rsidR="003E7026" w:rsidRPr="006963D7" w:rsidRDefault="00E93C9F" w:rsidP="006963D7">
      <w:pPr>
        <w:pStyle w:val="Akapitzlist"/>
        <w:keepNext/>
        <w:widowControl w:val="0"/>
        <w:numPr>
          <w:ilvl w:val="0"/>
          <w:numId w:val="32"/>
        </w:numPr>
        <w:tabs>
          <w:tab w:val="left" w:pos="-720"/>
        </w:tabs>
        <w:suppressAutoHyphens/>
        <w:spacing w:before="120" w:after="120"/>
        <w:ind w:left="426"/>
        <w:jc w:val="both"/>
        <w:outlineLvl w:val="1"/>
        <w:rPr>
          <w:rFonts w:ascii="Times New Roman" w:eastAsia="Times New Roman" w:hAnsi="Times New Roman" w:cs="Times New Roman"/>
          <w:spacing w:val="-3"/>
          <w:lang w:eastAsia="pl-PL"/>
        </w:rPr>
      </w:pPr>
      <w:r w:rsidRPr="006963D7">
        <w:rPr>
          <w:rFonts w:ascii="Times New Roman" w:eastAsia="Times New Roman" w:hAnsi="Times New Roman" w:cs="Times New Roman"/>
          <w:spacing w:val="-3"/>
          <w:lang w:eastAsia="pl-PL"/>
        </w:rPr>
        <w:t>Przekazanie dokumentów wskazanych w ust. 5 będzie podstawą do odbioru przedmiotu Umowy przez Zamawiającego</w:t>
      </w:r>
      <w:r w:rsidR="003E7026" w:rsidRPr="006963D7">
        <w:rPr>
          <w:rFonts w:ascii="Times New Roman" w:eastAsia="Times New Roman" w:hAnsi="Times New Roman" w:cs="Times New Roman"/>
          <w:spacing w:val="-3"/>
          <w:lang w:eastAsia="pl-PL"/>
        </w:rPr>
        <w:t>.</w:t>
      </w:r>
    </w:p>
    <w:p w14:paraId="19CB51E3" w14:textId="77777777" w:rsidR="0017725A" w:rsidRDefault="0017725A" w:rsidP="0017725A">
      <w:pPr>
        <w:pStyle w:val="Akapitzlist"/>
        <w:spacing w:before="120" w:after="120"/>
        <w:ind w:left="426"/>
        <w:jc w:val="both"/>
        <w:rPr>
          <w:rFonts w:ascii="Times New Roman" w:eastAsia="Times New Roman" w:hAnsi="Times New Roman" w:cs="Times New Roman"/>
        </w:rPr>
      </w:pPr>
    </w:p>
    <w:p w14:paraId="0951A20E" w14:textId="77777777" w:rsidR="001D162C" w:rsidRPr="001D162C" w:rsidRDefault="001D162C" w:rsidP="003E7026">
      <w:pPr>
        <w:tabs>
          <w:tab w:val="left" w:pos="-720"/>
        </w:tabs>
        <w:autoSpaceDE w:val="0"/>
        <w:autoSpaceDN w:val="0"/>
        <w:adjustRightInd w:val="0"/>
        <w:spacing w:before="120" w:after="120"/>
        <w:jc w:val="center"/>
        <w:rPr>
          <w:rFonts w:ascii="Times New Roman" w:eastAsia="Times New Roman" w:hAnsi="Times New Roman" w:cs="Times New Roman"/>
          <w:b/>
          <w:bCs/>
        </w:rPr>
      </w:pP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3.</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Odpowiedzialność Zamawiającego i Wykonawcy</w:t>
      </w:r>
    </w:p>
    <w:p w14:paraId="1BC2A06C" w14:textId="479FC31C" w:rsidR="001D162C" w:rsidRPr="009307A7" w:rsidRDefault="001D162C" w:rsidP="003E7026">
      <w:pPr>
        <w:pStyle w:val="Akapitzlist"/>
        <w:numPr>
          <w:ilvl w:val="0"/>
          <w:numId w:val="25"/>
        </w:numPr>
        <w:tabs>
          <w:tab w:val="left" w:pos="426"/>
        </w:tabs>
        <w:autoSpaceDE w:val="0"/>
        <w:autoSpaceDN w:val="0"/>
        <w:adjustRightInd w:val="0"/>
        <w:spacing w:before="120" w:after="120"/>
        <w:ind w:left="426" w:hanging="426"/>
        <w:jc w:val="both"/>
        <w:rPr>
          <w:rFonts w:ascii="Times New Roman" w:eastAsia="Times New Roman" w:hAnsi="Times New Roman" w:cs="Times New Roman"/>
        </w:rPr>
      </w:pPr>
      <w:r w:rsidRPr="009307A7">
        <w:rPr>
          <w:rFonts w:ascii="Times New Roman" w:eastAsia="Times New Roman" w:hAnsi="Times New Roman" w:cs="Times New Roman"/>
        </w:rPr>
        <w:t xml:space="preserve">Wykonawca zobowiązuje się wykonać przedmiot </w:t>
      </w:r>
      <w:r w:rsidR="003E7026">
        <w:rPr>
          <w:rFonts w:ascii="Times New Roman" w:eastAsia="Times New Roman" w:hAnsi="Times New Roman" w:cs="Times New Roman"/>
        </w:rPr>
        <w:t>umowy</w:t>
      </w:r>
      <w:r w:rsidRPr="009307A7">
        <w:rPr>
          <w:rFonts w:ascii="Times New Roman" w:eastAsia="Times New Roman" w:hAnsi="Times New Roman" w:cs="Times New Roman"/>
        </w:rPr>
        <w:t xml:space="preserve"> z najwyższą starannością.</w:t>
      </w:r>
    </w:p>
    <w:p w14:paraId="3DEA546E" w14:textId="77777777" w:rsidR="003E7026" w:rsidRDefault="009307A7" w:rsidP="003E7026">
      <w:pPr>
        <w:pStyle w:val="Akapitzlist"/>
        <w:numPr>
          <w:ilvl w:val="0"/>
          <w:numId w:val="25"/>
        </w:numPr>
        <w:tabs>
          <w:tab w:val="left" w:pos="426"/>
        </w:tabs>
        <w:autoSpaceDE w:val="0"/>
        <w:autoSpaceDN w:val="0"/>
        <w:adjustRightInd w:val="0"/>
        <w:spacing w:before="120" w:after="120"/>
        <w:ind w:left="426" w:hanging="426"/>
        <w:jc w:val="both"/>
        <w:rPr>
          <w:rFonts w:ascii="Times New Roman" w:eastAsia="Times New Roman" w:hAnsi="Times New Roman" w:cs="Times New Roman"/>
        </w:rPr>
      </w:pPr>
      <w:r w:rsidRPr="009307A7">
        <w:rPr>
          <w:rFonts w:ascii="Times New Roman" w:eastAsia="Times New Roman" w:hAnsi="Times New Roman" w:cs="Times New Roman"/>
        </w:rPr>
        <w:t>Zamawiający zobowiązuje się dostarczyć Wykonawcy wszelkie niezbędne dokumenty i materiały do prawidłowego wykonania przedmiot</w:t>
      </w:r>
      <w:r w:rsidR="00AB38B9">
        <w:rPr>
          <w:rFonts w:ascii="Times New Roman" w:eastAsia="Times New Roman" w:hAnsi="Times New Roman" w:cs="Times New Roman"/>
        </w:rPr>
        <w:t>u</w:t>
      </w:r>
      <w:r w:rsidRPr="009307A7">
        <w:rPr>
          <w:rFonts w:ascii="Times New Roman" w:eastAsia="Times New Roman" w:hAnsi="Times New Roman" w:cs="Times New Roman"/>
        </w:rPr>
        <w:t xml:space="preserve"> </w:t>
      </w:r>
      <w:r w:rsidR="003E7026">
        <w:rPr>
          <w:rFonts w:ascii="Times New Roman" w:eastAsia="Times New Roman" w:hAnsi="Times New Roman" w:cs="Times New Roman"/>
        </w:rPr>
        <w:t>umowy</w:t>
      </w:r>
      <w:r w:rsidRPr="009307A7">
        <w:rPr>
          <w:rFonts w:ascii="Times New Roman" w:eastAsia="Times New Roman" w:hAnsi="Times New Roman" w:cs="Times New Roman"/>
        </w:rPr>
        <w:t>.</w:t>
      </w:r>
    </w:p>
    <w:p w14:paraId="1983B8E8" w14:textId="28111EE0" w:rsidR="00F73D57" w:rsidRDefault="00F73D57" w:rsidP="003E7026">
      <w:pPr>
        <w:pStyle w:val="Akapitzlist"/>
        <w:numPr>
          <w:ilvl w:val="0"/>
          <w:numId w:val="25"/>
        </w:numPr>
        <w:tabs>
          <w:tab w:val="left" w:pos="-720"/>
        </w:tabs>
        <w:autoSpaceDE w:val="0"/>
        <w:autoSpaceDN w:val="0"/>
        <w:adjustRightInd w:val="0"/>
        <w:spacing w:before="120" w:after="120"/>
        <w:ind w:left="426" w:hanging="426"/>
        <w:jc w:val="both"/>
        <w:rPr>
          <w:rFonts w:ascii="Times New Roman" w:eastAsia="Times New Roman" w:hAnsi="Times New Roman" w:cs="Times New Roman"/>
        </w:rPr>
      </w:pPr>
      <w:r w:rsidRPr="003E7026">
        <w:rPr>
          <w:rFonts w:ascii="Times New Roman" w:eastAsia="Times New Roman" w:hAnsi="Times New Roman" w:cs="Times New Roman"/>
        </w:rPr>
        <w:t xml:space="preserve">Wykonawca zobowiązany jest do przestrzegania i zachowania tajemnicy zawodowej dotyczącej wszystkich informacji i dokumentów otrzymanych od Zamawiającego związanych z przedmiotem umowy. </w:t>
      </w:r>
    </w:p>
    <w:p w14:paraId="6D594BC9" w14:textId="153B236C" w:rsidR="001D162C" w:rsidRPr="001D162C" w:rsidRDefault="001D162C" w:rsidP="003E7026">
      <w:pPr>
        <w:tabs>
          <w:tab w:val="left" w:pos="-720"/>
        </w:tabs>
        <w:autoSpaceDE w:val="0"/>
        <w:autoSpaceDN w:val="0"/>
        <w:adjustRightInd w:val="0"/>
        <w:spacing w:before="120" w:after="120"/>
        <w:jc w:val="center"/>
        <w:rPr>
          <w:rFonts w:ascii="Times New Roman" w:eastAsia="Times New Roman" w:hAnsi="Times New Roman" w:cs="Times New Roman"/>
          <w:b/>
          <w:bCs/>
        </w:rPr>
      </w:pP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00897105">
        <w:rPr>
          <w:rFonts w:ascii="Times New Roman" w:eastAsia="Times New Roman" w:hAnsi="Times New Roman" w:cs="Times New Roman"/>
          <w:b/>
          <w:bCs/>
        </w:rPr>
        <w:t>4</w:t>
      </w: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Termin</w:t>
      </w:r>
      <w:r w:rsidR="00897105">
        <w:rPr>
          <w:rFonts w:ascii="Times New Roman" w:eastAsia="Times New Roman" w:hAnsi="Times New Roman" w:cs="Times New Roman"/>
          <w:b/>
          <w:bCs/>
        </w:rPr>
        <w:t xml:space="preserve"> realizacji umowy.</w:t>
      </w:r>
    </w:p>
    <w:p w14:paraId="15BD3E01" w14:textId="7C1D1031" w:rsidR="00870C0E" w:rsidRDefault="001D162C" w:rsidP="003E7026">
      <w:pPr>
        <w:pStyle w:val="Akapitzlist"/>
        <w:tabs>
          <w:tab w:val="left" w:pos="-720"/>
        </w:tabs>
        <w:autoSpaceDE w:val="0"/>
        <w:autoSpaceDN w:val="0"/>
        <w:adjustRightInd w:val="0"/>
        <w:spacing w:before="120" w:after="120"/>
        <w:ind w:left="0"/>
        <w:jc w:val="both"/>
        <w:rPr>
          <w:rFonts w:ascii="Times New Roman" w:eastAsia="Times New Roman" w:hAnsi="Times New Roman" w:cs="Times New Roman"/>
        </w:rPr>
      </w:pPr>
      <w:r w:rsidRPr="009307A7">
        <w:rPr>
          <w:rFonts w:ascii="Times New Roman" w:eastAsia="Times New Roman" w:hAnsi="Times New Roman" w:cs="Times New Roman"/>
        </w:rPr>
        <w:t xml:space="preserve">Termin </w:t>
      </w:r>
      <w:r w:rsidR="008C28B3">
        <w:rPr>
          <w:rFonts w:ascii="Times New Roman" w:eastAsia="Times New Roman" w:hAnsi="Times New Roman" w:cs="Times New Roman"/>
        </w:rPr>
        <w:t xml:space="preserve">realizacji przedmiotu Umowy </w:t>
      </w:r>
      <w:r w:rsidR="00E93C9F">
        <w:rPr>
          <w:rFonts w:ascii="Times New Roman" w:eastAsia="Times New Roman" w:hAnsi="Times New Roman" w:cs="Times New Roman"/>
        </w:rPr>
        <w:t>ustala się od dnia zawarcia do dnia 20.10.2023</w:t>
      </w:r>
      <w:r w:rsidR="006963D7">
        <w:rPr>
          <w:rFonts w:ascii="Times New Roman" w:eastAsia="Times New Roman" w:hAnsi="Times New Roman" w:cs="Times New Roman"/>
        </w:rPr>
        <w:t xml:space="preserve"> </w:t>
      </w:r>
      <w:r w:rsidR="00E93C9F">
        <w:rPr>
          <w:rFonts w:ascii="Times New Roman" w:eastAsia="Times New Roman" w:hAnsi="Times New Roman" w:cs="Times New Roman"/>
        </w:rPr>
        <w:t>r.</w:t>
      </w:r>
    </w:p>
    <w:p w14:paraId="36DCDBE2" w14:textId="77777777" w:rsidR="0017725A" w:rsidRDefault="0017725A" w:rsidP="003E7026">
      <w:pPr>
        <w:tabs>
          <w:tab w:val="left" w:pos="-720"/>
        </w:tabs>
        <w:autoSpaceDE w:val="0"/>
        <w:autoSpaceDN w:val="0"/>
        <w:adjustRightInd w:val="0"/>
        <w:spacing w:before="120" w:after="120"/>
        <w:jc w:val="center"/>
        <w:rPr>
          <w:rFonts w:ascii="Times New Roman" w:eastAsia="Times New Roman" w:hAnsi="Times New Roman" w:cs="Times New Roman"/>
          <w:b/>
          <w:bCs/>
        </w:rPr>
      </w:pPr>
    </w:p>
    <w:p w14:paraId="18007A11" w14:textId="5417F9F4" w:rsidR="001D162C" w:rsidRPr="001D162C" w:rsidRDefault="001D162C" w:rsidP="00894A0E">
      <w:pPr>
        <w:tabs>
          <w:tab w:val="left" w:pos="-720"/>
        </w:tabs>
        <w:autoSpaceDE w:val="0"/>
        <w:autoSpaceDN w:val="0"/>
        <w:adjustRightInd w:val="0"/>
        <w:spacing w:after="0"/>
        <w:jc w:val="center"/>
        <w:rPr>
          <w:rFonts w:ascii="Times New Roman" w:eastAsia="Times New Roman" w:hAnsi="Times New Roman" w:cs="Times New Roman"/>
          <w:b/>
          <w:bCs/>
        </w:rPr>
      </w:pPr>
      <w:r w:rsidRPr="001D162C">
        <w:rPr>
          <w:rFonts w:ascii="Times New Roman" w:eastAsia="Times New Roman" w:hAnsi="Times New Roman" w:cs="Times New Roman"/>
          <w:b/>
          <w:bCs/>
        </w:rPr>
        <w:lastRenderedPageBreak/>
        <w:t>§</w:t>
      </w:r>
      <w:r w:rsidR="009003DB">
        <w:rPr>
          <w:rFonts w:ascii="Times New Roman" w:eastAsia="Times New Roman" w:hAnsi="Times New Roman" w:cs="Times New Roman"/>
          <w:b/>
          <w:bCs/>
        </w:rPr>
        <w:t xml:space="preserve"> </w:t>
      </w:r>
      <w:r w:rsidR="00897105">
        <w:rPr>
          <w:rFonts w:ascii="Times New Roman" w:eastAsia="Times New Roman" w:hAnsi="Times New Roman" w:cs="Times New Roman"/>
          <w:b/>
          <w:bCs/>
        </w:rPr>
        <w:t>5</w:t>
      </w: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Wynagrodzenie</w:t>
      </w:r>
    </w:p>
    <w:p w14:paraId="65579F83" w14:textId="61B5DE4B" w:rsidR="001D162C" w:rsidRPr="001D162C" w:rsidRDefault="001D162C"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3E7026">
        <w:rPr>
          <w:rFonts w:ascii="Times New Roman" w:eastAsia="Times New Roman" w:hAnsi="Times New Roman" w:cs="Times New Roman"/>
        </w:rPr>
        <w:t xml:space="preserve">Za wykonanie </w:t>
      </w:r>
      <w:r w:rsidR="009003DB" w:rsidRPr="003E7026">
        <w:rPr>
          <w:rFonts w:ascii="Times New Roman" w:eastAsia="Times New Roman" w:hAnsi="Times New Roman" w:cs="Times New Roman"/>
        </w:rPr>
        <w:t>przedmiotu umowy</w:t>
      </w:r>
      <w:r w:rsidRPr="003E7026">
        <w:rPr>
          <w:rFonts w:ascii="Times New Roman" w:eastAsia="Times New Roman" w:hAnsi="Times New Roman" w:cs="Times New Roman"/>
        </w:rPr>
        <w:t>, o którym mowa w §</w:t>
      </w:r>
      <w:r w:rsidR="009003DB" w:rsidRPr="003E7026">
        <w:rPr>
          <w:rFonts w:ascii="Times New Roman" w:eastAsia="Times New Roman" w:hAnsi="Times New Roman" w:cs="Times New Roman"/>
        </w:rPr>
        <w:t xml:space="preserve"> </w:t>
      </w:r>
      <w:r w:rsidRPr="003E7026">
        <w:rPr>
          <w:rFonts w:ascii="Times New Roman" w:eastAsia="Times New Roman" w:hAnsi="Times New Roman" w:cs="Times New Roman"/>
        </w:rPr>
        <w:t xml:space="preserve">2 Strony ustalają </w:t>
      </w:r>
      <w:r w:rsidR="008C28B3" w:rsidRPr="003E7026">
        <w:rPr>
          <w:rFonts w:ascii="Times New Roman" w:eastAsia="Times New Roman" w:hAnsi="Times New Roman" w:cs="Times New Roman"/>
        </w:rPr>
        <w:t xml:space="preserve">łączne </w:t>
      </w:r>
      <w:r w:rsidRPr="003E7026">
        <w:rPr>
          <w:rFonts w:ascii="Times New Roman" w:eastAsia="Times New Roman" w:hAnsi="Times New Roman" w:cs="Times New Roman"/>
        </w:rPr>
        <w:t xml:space="preserve">wynagrodzenie brutto w kwocie   </w:t>
      </w:r>
      <w:r w:rsidR="00F73D57" w:rsidRPr="003E7026">
        <w:rPr>
          <w:rFonts w:ascii="Times New Roman" w:eastAsia="Times New Roman" w:hAnsi="Times New Roman" w:cs="Times New Roman"/>
        </w:rPr>
        <w:t>……</w:t>
      </w:r>
      <w:r w:rsidRPr="003E7026">
        <w:rPr>
          <w:rFonts w:ascii="Times New Roman" w:eastAsia="Times New Roman" w:hAnsi="Times New Roman" w:cs="Times New Roman"/>
        </w:rPr>
        <w:t xml:space="preserve"> PLN (słownie złotych</w:t>
      </w:r>
      <w:r w:rsidR="00F73D57" w:rsidRPr="003E7026">
        <w:rPr>
          <w:rFonts w:ascii="Times New Roman" w:eastAsia="Times New Roman" w:hAnsi="Times New Roman" w:cs="Times New Roman"/>
        </w:rPr>
        <w:t>……………</w:t>
      </w:r>
      <w:r w:rsidR="00F73D57" w:rsidRPr="001F2694">
        <w:rPr>
          <w:rFonts w:ascii="Times New Roman" w:eastAsia="Times New Roman" w:hAnsi="Times New Roman" w:cs="Times New Roman"/>
        </w:rPr>
        <w:t>).</w:t>
      </w:r>
    </w:p>
    <w:p w14:paraId="2D99B9C5" w14:textId="04873D6D" w:rsidR="00F73D57" w:rsidRDefault="00F73D57"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F73D57">
        <w:rPr>
          <w:rFonts w:ascii="Times New Roman" w:eastAsia="Times New Roman" w:hAnsi="Times New Roman" w:cs="Times New Roman"/>
        </w:rPr>
        <w:t xml:space="preserve">Podstawą do wystawienia faktury będzie podpisany przez strony bez uwag protokół </w:t>
      </w:r>
      <w:r w:rsidR="00897105">
        <w:rPr>
          <w:rFonts w:ascii="Times New Roman" w:eastAsia="Times New Roman" w:hAnsi="Times New Roman" w:cs="Times New Roman"/>
        </w:rPr>
        <w:t>zdawczo-odbiorczy</w:t>
      </w:r>
      <w:r w:rsidR="008C28B3">
        <w:rPr>
          <w:rFonts w:ascii="Times New Roman" w:eastAsia="Times New Roman" w:hAnsi="Times New Roman" w:cs="Times New Roman"/>
        </w:rPr>
        <w:t xml:space="preserve"> odbioru każdego z etapów usługi</w:t>
      </w:r>
      <w:r>
        <w:rPr>
          <w:rFonts w:ascii="Times New Roman" w:eastAsia="Times New Roman" w:hAnsi="Times New Roman" w:cs="Times New Roman"/>
        </w:rPr>
        <w:t>.</w:t>
      </w:r>
    </w:p>
    <w:p w14:paraId="7D788185" w14:textId="36BC70C5" w:rsidR="00F73D57" w:rsidRDefault="00F73D57"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F73D57">
        <w:rPr>
          <w:rFonts w:ascii="Times New Roman" w:eastAsia="Times New Roman" w:hAnsi="Times New Roman" w:cs="Times New Roman"/>
        </w:rPr>
        <w:t xml:space="preserve">Należność będzie płatna przelewem na konto Wykonawcy w terminie </w:t>
      </w:r>
      <w:r w:rsidR="003E7026">
        <w:rPr>
          <w:rFonts w:ascii="Times New Roman" w:eastAsia="Times New Roman" w:hAnsi="Times New Roman" w:cs="Times New Roman"/>
        </w:rPr>
        <w:t xml:space="preserve">do </w:t>
      </w:r>
      <w:r>
        <w:rPr>
          <w:rFonts w:ascii="Times New Roman" w:eastAsia="Times New Roman" w:hAnsi="Times New Roman" w:cs="Times New Roman"/>
        </w:rPr>
        <w:t>30</w:t>
      </w:r>
      <w:r w:rsidRPr="00F73D57">
        <w:rPr>
          <w:rFonts w:ascii="Times New Roman" w:eastAsia="Times New Roman" w:hAnsi="Times New Roman" w:cs="Times New Roman"/>
        </w:rPr>
        <w:t xml:space="preserve"> dni od daty dostarczenia faktury do Zamawiające</w:t>
      </w:r>
      <w:r>
        <w:rPr>
          <w:rFonts w:ascii="Times New Roman" w:eastAsia="Times New Roman" w:hAnsi="Times New Roman" w:cs="Times New Roman"/>
        </w:rPr>
        <w:t>go.</w:t>
      </w:r>
    </w:p>
    <w:p w14:paraId="130DCC0C" w14:textId="77777777" w:rsidR="00F73D57" w:rsidRDefault="00F73D57"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F73D57">
        <w:rPr>
          <w:rFonts w:ascii="Times New Roman" w:eastAsia="Times New Roman" w:hAnsi="Times New Roman" w:cs="Times New Roman"/>
        </w:rPr>
        <w:t>Przez zapłatę Strony rozumieją obciążenie rachunku bankowego Zamawiającego kwotą należną Wykonawcy z tytułu niniejszej umowy.</w:t>
      </w:r>
    </w:p>
    <w:p w14:paraId="13599E3C" w14:textId="77777777" w:rsidR="00AD27E1" w:rsidRP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 xml:space="preserve">Płatność za faktury dokonana będzie z zastosowaniem mechanizmu podzielonej płatności tzw. split payment. </w:t>
      </w:r>
    </w:p>
    <w:p w14:paraId="70182E46" w14:textId="77777777" w:rsidR="00AD27E1" w:rsidRP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w:t>
      </w:r>
      <w:r>
        <w:rPr>
          <w:rFonts w:ascii="Times New Roman" w:eastAsia="Times New Roman" w:hAnsi="Times New Roman" w:cs="Times New Roman"/>
        </w:rPr>
        <w:br/>
      </w:r>
      <w:r w:rsidRPr="00AD27E1">
        <w:rPr>
          <w:rFonts w:ascii="Times New Roman" w:eastAsia="Times New Roman" w:hAnsi="Times New Roman" w:cs="Times New Roman"/>
        </w:rPr>
        <w:t>za czynności lub zdarzenia pozostające poza zakresem VAT (np. zapłata odszkodowania), a także za świadczenia zwolnione z VAT, opodatkowane stawką 0% lub objęte odwrotnym obciążeniem.</w:t>
      </w:r>
    </w:p>
    <w:p w14:paraId="6AB42265" w14:textId="77777777" w:rsidR="00AD27E1" w:rsidRP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 xml:space="preserve">Zapłata wynagrodzenia nastąpi wyłącznie na rachunek bankowy widniejący na białej liście podatników VAT prowadzonej przez Szefa Krajowej Administracji Skarbowej a znajdującej </w:t>
      </w:r>
      <w:r>
        <w:rPr>
          <w:rFonts w:ascii="Times New Roman" w:eastAsia="Times New Roman" w:hAnsi="Times New Roman" w:cs="Times New Roman"/>
        </w:rPr>
        <w:br/>
      </w:r>
      <w:r w:rsidRPr="00AD27E1">
        <w:rPr>
          <w:rFonts w:ascii="Times New Roman" w:eastAsia="Times New Roman" w:hAnsi="Times New Roman" w:cs="Times New Roman"/>
        </w:rPr>
        <w:t xml:space="preserve">się na stronie internetowej Ministerstwa Finansów. W </w:t>
      </w:r>
      <w:r w:rsidR="009003DB" w:rsidRPr="00AD27E1">
        <w:rPr>
          <w:rFonts w:ascii="Times New Roman" w:eastAsia="Times New Roman" w:hAnsi="Times New Roman" w:cs="Times New Roman"/>
        </w:rPr>
        <w:t>przypadku,</w:t>
      </w:r>
      <w:r w:rsidRPr="00AD27E1">
        <w:rPr>
          <w:rFonts w:ascii="Times New Roman" w:eastAsia="Times New Roman" w:hAnsi="Times New Roman" w:cs="Times New Roman"/>
        </w:rPr>
        <w:t xml:space="preserve"> jeżeli rachunek wykonawcy </w:t>
      </w:r>
      <w:r>
        <w:rPr>
          <w:rFonts w:ascii="Times New Roman" w:eastAsia="Times New Roman" w:hAnsi="Times New Roman" w:cs="Times New Roman"/>
        </w:rPr>
        <w:br/>
      </w:r>
      <w:r w:rsidRPr="00AD27E1">
        <w:rPr>
          <w:rFonts w:ascii="Times New Roman" w:eastAsia="Times New Roman" w:hAnsi="Times New Roman" w:cs="Times New Roman"/>
        </w:rPr>
        <w:t xml:space="preserve">nie został umieszczony na ww. liście, Zamawiający, wstrzyma się z zapłatą wynagrodzenia do czasu jego pojawienia się na białej liście i okoliczność ta nie będzie oznaczała opóźnienia </w:t>
      </w:r>
      <w:r w:rsidR="00CF0AB4">
        <w:rPr>
          <w:rFonts w:ascii="Times New Roman" w:eastAsia="Times New Roman" w:hAnsi="Times New Roman" w:cs="Times New Roman"/>
        </w:rPr>
        <w:br/>
      </w:r>
      <w:r w:rsidRPr="00AD27E1">
        <w:rPr>
          <w:rFonts w:ascii="Times New Roman" w:eastAsia="Times New Roman" w:hAnsi="Times New Roman" w:cs="Times New Roman"/>
        </w:rPr>
        <w:t xml:space="preserve">czy zwłoki w zapłacie.  </w:t>
      </w:r>
    </w:p>
    <w:p w14:paraId="1B987D59" w14:textId="77777777" w:rsidR="00AD27E1" w:rsidRP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 xml:space="preserve">Wykonawca oświadcza, że podany przez niego numer rachunku rozliczeniowego, na który ma być dokonywana płatność jest zgłoszony do właściwego organu podatkowego i widnieje na ww. liście </w:t>
      </w:r>
    </w:p>
    <w:p w14:paraId="440D6E16" w14:textId="77777777" w:rsidR="00AD27E1" w:rsidRP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 xml:space="preserve">i zobowiązuje się również do niezwłocznego informowania Zamawiającego o wszelkich zmianach jego numeru rachunku bankowego w trakcie trwania umowy, tj. zmiany numery rachunku bankowego lub jego wykreślenia z ww. listy przez organ podatkowy najpóźniej 2 dni </w:t>
      </w:r>
      <w:r w:rsidR="00CF0AB4">
        <w:rPr>
          <w:rFonts w:ascii="Times New Roman" w:eastAsia="Times New Roman" w:hAnsi="Times New Roman" w:cs="Times New Roman"/>
        </w:rPr>
        <w:br/>
      </w:r>
      <w:r w:rsidRPr="00AD27E1">
        <w:rPr>
          <w:rFonts w:ascii="Times New Roman" w:eastAsia="Times New Roman" w:hAnsi="Times New Roman" w:cs="Times New Roman"/>
        </w:rPr>
        <w:t>od zaistnienia tego zdarzenia.</w:t>
      </w:r>
    </w:p>
    <w:p w14:paraId="52452905" w14:textId="5E8604FC" w:rsidR="00AD27E1" w:rsidRDefault="00AD27E1" w:rsidP="00894A0E">
      <w:pPr>
        <w:pStyle w:val="Akapitzlist"/>
        <w:numPr>
          <w:ilvl w:val="0"/>
          <w:numId w:val="37"/>
        </w:numPr>
        <w:tabs>
          <w:tab w:val="left" w:pos="-720"/>
        </w:tabs>
        <w:autoSpaceDE w:val="0"/>
        <w:autoSpaceDN w:val="0"/>
        <w:adjustRightInd w:val="0"/>
        <w:spacing w:after="0"/>
        <w:ind w:left="426" w:hanging="426"/>
        <w:jc w:val="both"/>
        <w:rPr>
          <w:rFonts w:ascii="Times New Roman" w:eastAsia="Times New Roman" w:hAnsi="Times New Roman" w:cs="Times New Roman"/>
        </w:rPr>
      </w:pPr>
      <w:r w:rsidRPr="00AD27E1">
        <w:rPr>
          <w:rFonts w:ascii="Times New Roman" w:eastAsia="Times New Roman" w:hAnsi="Times New Roman" w:cs="Times New Roman"/>
        </w:rPr>
        <w:t>Przeniesienie wierzytelności lub praw wynikających z niniejszej umowy wymaga zgody Zamawiającego wyrażonej w formie pisemnej pod rygorem nieważności.</w:t>
      </w:r>
    </w:p>
    <w:p w14:paraId="30F774DF" w14:textId="51EC4990" w:rsidR="001D162C" w:rsidRPr="001D162C" w:rsidRDefault="001D162C" w:rsidP="003E7026">
      <w:pPr>
        <w:tabs>
          <w:tab w:val="center" w:pos="4512"/>
        </w:tabs>
        <w:autoSpaceDE w:val="0"/>
        <w:autoSpaceDN w:val="0"/>
        <w:adjustRightInd w:val="0"/>
        <w:spacing w:before="120" w:after="120"/>
        <w:jc w:val="center"/>
        <w:rPr>
          <w:rFonts w:ascii="Times New Roman" w:eastAsia="Times New Roman" w:hAnsi="Times New Roman" w:cs="Times New Roman"/>
          <w:b/>
          <w:bCs/>
        </w:rPr>
      </w:pP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00897105">
        <w:rPr>
          <w:rFonts w:ascii="Times New Roman" w:eastAsia="Times New Roman" w:hAnsi="Times New Roman" w:cs="Times New Roman"/>
          <w:b/>
          <w:bCs/>
        </w:rPr>
        <w:t>6</w:t>
      </w: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Pr="001D162C">
        <w:rPr>
          <w:rFonts w:ascii="Times New Roman" w:eastAsia="Times New Roman" w:hAnsi="Times New Roman" w:cs="Times New Roman"/>
          <w:b/>
          <w:bCs/>
        </w:rPr>
        <w:t>Kary umowne</w:t>
      </w:r>
    </w:p>
    <w:p w14:paraId="204B5273" w14:textId="2CFBD6A5" w:rsidR="001D162C" w:rsidRPr="001D162C" w:rsidRDefault="001D162C" w:rsidP="00894A0E">
      <w:pPr>
        <w:numPr>
          <w:ilvl w:val="0"/>
          <w:numId w:val="8"/>
        </w:numPr>
        <w:tabs>
          <w:tab w:val="clear" w:pos="780"/>
        </w:tabs>
        <w:spacing w:after="0"/>
        <w:ind w:left="425"/>
        <w:jc w:val="both"/>
        <w:rPr>
          <w:rFonts w:ascii="Times New Roman" w:eastAsia="Times New Roman" w:hAnsi="Times New Roman" w:cs="Times New Roman"/>
        </w:rPr>
      </w:pPr>
      <w:r w:rsidRPr="001D162C">
        <w:rPr>
          <w:rFonts w:ascii="Times New Roman" w:eastAsia="Times New Roman" w:hAnsi="Times New Roman" w:cs="Times New Roman"/>
        </w:rPr>
        <w:t xml:space="preserve">W przypadku </w:t>
      </w:r>
      <w:r w:rsidR="009003DB">
        <w:rPr>
          <w:rFonts w:ascii="Times New Roman" w:eastAsia="Times New Roman" w:hAnsi="Times New Roman" w:cs="Times New Roman"/>
        </w:rPr>
        <w:t xml:space="preserve">zwłoki </w:t>
      </w:r>
      <w:r w:rsidRPr="001D162C">
        <w:rPr>
          <w:rFonts w:ascii="Times New Roman" w:eastAsia="Times New Roman" w:hAnsi="Times New Roman" w:cs="Times New Roman"/>
        </w:rPr>
        <w:t xml:space="preserve">w wykonaniu </w:t>
      </w:r>
      <w:r w:rsidR="00897105">
        <w:rPr>
          <w:rFonts w:ascii="Times New Roman" w:eastAsia="Times New Roman" w:hAnsi="Times New Roman" w:cs="Times New Roman"/>
        </w:rPr>
        <w:t>U</w:t>
      </w:r>
      <w:r w:rsidRPr="001D162C">
        <w:rPr>
          <w:rFonts w:ascii="Times New Roman" w:eastAsia="Times New Roman" w:hAnsi="Times New Roman" w:cs="Times New Roman"/>
        </w:rPr>
        <w:t>mowy powstałe</w:t>
      </w:r>
      <w:r w:rsidR="00155027">
        <w:rPr>
          <w:rFonts w:ascii="Times New Roman" w:eastAsia="Times New Roman" w:hAnsi="Times New Roman" w:cs="Times New Roman"/>
        </w:rPr>
        <w:t>j</w:t>
      </w:r>
      <w:r w:rsidRPr="001D162C">
        <w:rPr>
          <w:rFonts w:ascii="Times New Roman" w:eastAsia="Times New Roman" w:hAnsi="Times New Roman" w:cs="Times New Roman"/>
        </w:rPr>
        <w:t xml:space="preserve"> z przyczyn leżących po stronie Wykonawcy, Zamawiającemu będzie przysługiwała kara umowna w wysokości </w:t>
      </w:r>
      <w:r w:rsidR="008C28B3">
        <w:rPr>
          <w:rFonts w:ascii="Times New Roman" w:eastAsia="Times New Roman" w:hAnsi="Times New Roman" w:cs="Times New Roman"/>
        </w:rPr>
        <w:t>1</w:t>
      </w:r>
      <w:r w:rsidRPr="001D162C">
        <w:rPr>
          <w:rFonts w:ascii="Times New Roman" w:eastAsia="Times New Roman" w:hAnsi="Times New Roman" w:cs="Times New Roman"/>
        </w:rPr>
        <w:t>% wynagrodzenia brutto Wykonawcy, o którym mowa w §</w:t>
      </w:r>
      <w:r w:rsidR="009003DB">
        <w:rPr>
          <w:rFonts w:ascii="Times New Roman" w:eastAsia="Times New Roman" w:hAnsi="Times New Roman" w:cs="Times New Roman"/>
        </w:rPr>
        <w:t xml:space="preserve"> </w:t>
      </w:r>
      <w:r w:rsidR="00897105">
        <w:rPr>
          <w:rFonts w:ascii="Times New Roman" w:eastAsia="Times New Roman" w:hAnsi="Times New Roman" w:cs="Times New Roman"/>
        </w:rPr>
        <w:t>5</w:t>
      </w:r>
      <w:r w:rsidRPr="001D162C">
        <w:rPr>
          <w:rFonts w:ascii="Times New Roman" w:eastAsia="Times New Roman" w:hAnsi="Times New Roman" w:cs="Times New Roman"/>
        </w:rPr>
        <w:t xml:space="preserve"> ust.</w:t>
      </w:r>
      <w:r w:rsidR="009003DB">
        <w:rPr>
          <w:rFonts w:ascii="Times New Roman" w:eastAsia="Times New Roman" w:hAnsi="Times New Roman" w:cs="Times New Roman"/>
        </w:rPr>
        <w:t xml:space="preserve"> </w:t>
      </w:r>
      <w:r w:rsidRPr="001D162C">
        <w:rPr>
          <w:rFonts w:ascii="Times New Roman" w:eastAsia="Times New Roman" w:hAnsi="Times New Roman" w:cs="Times New Roman"/>
        </w:rPr>
        <w:t>1 za każdy dzień</w:t>
      </w:r>
      <w:r w:rsidR="009003DB">
        <w:rPr>
          <w:rFonts w:ascii="Times New Roman" w:eastAsia="Times New Roman" w:hAnsi="Times New Roman" w:cs="Times New Roman"/>
        </w:rPr>
        <w:t xml:space="preserve"> zwłoki</w:t>
      </w:r>
      <w:r w:rsidRPr="001D162C">
        <w:rPr>
          <w:rFonts w:ascii="Times New Roman" w:eastAsia="Times New Roman" w:hAnsi="Times New Roman" w:cs="Times New Roman"/>
        </w:rPr>
        <w:t xml:space="preserve">. </w:t>
      </w:r>
    </w:p>
    <w:p w14:paraId="04A6CB8A" w14:textId="77777777" w:rsidR="001D162C" w:rsidRDefault="001D162C" w:rsidP="00894A0E">
      <w:pPr>
        <w:numPr>
          <w:ilvl w:val="0"/>
          <w:numId w:val="8"/>
        </w:numPr>
        <w:tabs>
          <w:tab w:val="num" w:pos="426"/>
        </w:tabs>
        <w:spacing w:after="0"/>
        <w:ind w:left="425"/>
        <w:jc w:val="both"/>
        <w:rPr>
          <w:rFonts w:ascii="Times New Roman" w:eastAsia="Times New Roman" w:hAnsi="Times New Roman" w:cs="Times New Roman"/>
        </w:rPr>
      </w:pPr>
      <w:r w:rsidRPr="001D162C">
        <w:rPr>
          <w:rFonts w:ascii="Times New Roman" w:eastAsia="Times New Roman" w:hAnsi="Times New Roman" w:cs="Times New Roman"/>
        </w:rPr>
        <w:t>W przypadku odstąpienia od umowy przez Zamawiającego z powodu okoliczności, za które odpowiada Wykonawca, Zamawiającemu będzie przysługiwała kara umowna w wysokości 20% wynagrodzenia brutto Wykonawcy, o którym mowa w §</w:t>
      </w:r>
      <w:r w:rsidR="009003DB">
        <w:rPr>
          <w:rFonts w:ascii="Times New Roman" w:eastAsia="Times New Roman" w:hAnsi="Times New Roman" w:cs="Times New Roman"/>
        </w:rPr>
        <w:t xml:space="preserve"> </w:t>
      </w:r>
      <w:r w:rsidR="00897105">
        <w:rPr>
          <w:rFonts w:ascii="Times New Roman" w:eastAsia="Times New Roman" w:hAnsi="Times New Roman" w:cs="Times New Roman"/>
        </w:rPr>
        <w:t>5</w:t>
      </w:r>
      <w:r w:rsidRPr="001D162C">
        <w:rPr>
          <w:rFonts w:ascii="Times New Roman" w:eastAsia="Times New Roman" w:hAnsi="Times New Roman" w:cs="Times New Roman"/>
        </w:rPr>
        <w:t xml:space="preserve"> ust. 1.</w:t>
      </w:r>
    </w:p>
    <w:p w14:paraId="0DDB24BC" w14:textId="5E9FA6BF" w:rsidR="00F73D57" w:rsidRPr="00F73D57" w:rsidRDefault="00F73D57" w:rsidP="00894A0E">
      <w:pPr>
        <w:numPr>
          <w:ilvl w:val="0"/>
          <w:numId w:val="8"/>
        </w:numPr>
        <w:tabs>
          <w:tab w:val="clear" w:pos="780"/>
          <w:tab w:val="num" w:pos="426"/>
        </w:tabs>
        <w:spacing w:after="0"/>
        <w:ind w:left="425" w:hanging="426"/>
        <w:jc w:val="both"/>
        <w:rPr>
          <w:rFonts w:ascii="Times New Roman" w:eastAsia="Times New Roman" w:hAnsi="Times New Roman" w:cs="Times New Roman"/>
        </w:rPr>
      </w:pPr>
      <w:r w:rsidRPr="00F73D57">
        <w:rPr>
          <w:rFonts w:ascii="Times New Roman" w:eastAsia="Times New Roman" w:hAnsi="Times New Roman" w:cs="Times New Roman"/>
        </w:rPr>
        <w:t xml:space="preserve">W przypadku stwierdzenia wad w realizacji przedmiotu umowy Wykonawca zobowiązuje się do usunięcia tych wad, bez względu na wysokość związanych z tym kosztów. </w:t>
      </w:r>
    </w:p>
    <w:p w14:paraId="2B1CEB3B" w14:textId="2D23B029" w:rsidR="00F73D57" w:rsidRPr="00F73D57" w:rsidRDefault="00F73D57" w:rsidP="00894A0E">
      <w:pPr>
        <w:numPr>
          <w:ilvl w:val="0"/>
          <w:numId w:val="8"/>
        </w:numPr>
        <w:tabs>
          <w:tab w:val="clear" w:pos="780"/>
          <w:tab w:val="num" w:pos="426"/>
        </w:tabs>
        <w:spacing w:after="0"/>
        <w:ind w:left="425" w:hanging="426"/>
        <w:jc w:val="both"/>
        <w:rPr>
          <w:rFonts w:ascii="Times New Roman" w:eastAsia="Times New Roman" w:hAnsi="Times New Roman" w:cs="Times New Roman"/>
        </w:rPr>
      </w:pPr>
      <w:r w:rsidRPr="00F73D57">
        <w:rPr>
          <w:rFonts w:ascii="Times New Roman" w:eastAsia="Times New Roman" w:hAnsi="Times New Roman" w:cs="Times New Roman"/>
        </w:rPr>
        <w:t xml:space="preserve">W przypadku nie usunięcia przez Wykonawcę stwierdzonych wad w uzgodnionym przez Strony terminie, Zamawiający ma prawo zlecenia usunięcia tych wad podmiotowi trzeciemu na koszt </w:t>
      </w:r>
      <w:r w:rsidR="003E7026">
        <w:rPr>
          <w:rFonts w:ascii="Times New Roman" w:eastAsia="Times New Roman" w:hAnsi="Times New Roman" w:cs="Times New Roman"/>
        </w:rPr>
        <w:t xml:space="preserve">i ryzyko </w:t>
      </w:r>
      <w:r w:rsidRPr="00F73D57">
        <w:rPr>
          <w:rFonts w:ascii="Times New Roman" w:eastAsia="Times New Roman" w:hAnsi="Times New Roman" w:cs="Times New Roman"/>
        </w:rPr>
        <w:t>Wykonawcy.</w:t>
      </w:r>
    </w:p>
    <w:p w14:paraId="0F791359" w14:textId="65561E33" w:rsidR="00F73D57" w:rsidRDefault="00F73D57" w:rsidP="00894A0E">
      <w:pPr>
        <w:numPr>
          <w:ilvl w:val="0"/>
          <w:numId w:val="8"/>
        </w:numPr>
        <w:tabs>
          <w:tab w:val="clear" w:pos="780"/>
          <w:tab w:val="num" w:pos="426"/>
        </w:tabs>
        <w:spacing w:after="0"/>
        <w:ind w:left="425" w:hanging="426"/>
        <w:jc w:val="both"/>
        <w:rPr>
          <w:rFonts w:ascii="Times New Roman" w:eastAsia="Times New Roman" w:hAnsi="Times New Roman" w:cs="Times New Roman"/>
        </w:rPr>
      </w:pPr>
      <w:r w:rsidRPr="00F73D57">
        <w:rPr>
          <w:rFonts w:ascii="Times New Roman" w:eastAsia="Times New Roman" w:hAnsi="Times New Roman" w:cs="Times New Roman"/>
        </w:rPr>
        <w:lastRenderedPageBreak/>
        <w:t>Jeżeli wysokość zastrzeżonych kar umownych nie pokrywa poniesionej szkody, Zamawiający może dochodzić odszkodowania uzupełniającego</w:t>
      </w:r>
      <w:r w:rsidR="003E7026">
        <w:rPr>
          <w:rFonts w:ascii="Times New Roman" w:eastAsia="Times New Roman" w:hAnsi="Times New Roman" w:cs="Times New Roman"/>
        </w:rPr>
        <w:t xml:space="preserve"> na zasadach ogólnych</w:t>
      </w:r>
      <w:r w:rsidRPr="00F73D57">
        <w:rPr>
          <w:rFonts w:ascii="Times New Roman" w:eastAsia="Times New Roman" w:hAnsi="Times New Roman" w:cs="Times New Roman"/>
        </w:rPr>
        <w:t>.</w:t>
      </w:r>
    </w:p>
    <w:p w14:paraId="32E7F9CD" w14:textId="28973F7C" w:rsidR="009003DB" w:rsidRDefault="009003DB" w:rsidP="00894A0E">
      <w:pPr>
        <w:numPr>
          <w:ilvl w:val="0"/>
          <w:numId w:val="8"/>
        </w:numPr>
        <w:tabs>
          <w:tab w:val="clear" w:pos="780"/>
          <w:tab w:val="num" w:pos="426"/>
        </w:tabs>
        <w:spacing w:after="0"/>
        <w:ind w:left="425" w:hanging="426"/>
        <w:jc w:val="both"/>
        <w:rPr>
          <w:rFonts w:ascii="Times New Roman" w:eastAsia="Times New Roman" w:hAnsi="Times New Roman" w:cs="Times New Roman"/>
        </w:rPr>
      </w:pPr>
      <w:r>
        <w:rPr>
          <w:rFonts w:ascii="Times New Roman" w:eastAsia="Times New Roman" w:hAnsi="Times New Roman" w:cs="Times New Roman"/>
        </w:rPr>
        <w:t>Maksymalna wysokość kar umownych nie przekroczy 50% wynagrodzenia należnego Wykonawcy za zrealizowanie przedmiotu umowy.</w:t>
      </w:r>
    </w:p>
    <w:p w14:paraId="712C1547" w14:textId="75BD671C" w:rsidR="00736C71" w:rsidRPr="009767DF" w:rsidRDefault="00736C71" w:rsidP="00F179B7">
      <w:pPr>
        <w:tabs>
          <w:tab w:val="center" w:pos="4512"/>
        </w:tabs>
        <w:autoSpaceDE w:val="0"/>
        <w:autoSpaceDN w:val="0"/>
        <w:adjustRightInd w:val="0"/>
        <w:spacing w:before="120" w:after="120"/>
        <w:jc w:val="center"/>
        <w:rPr>
          <w:rFonts w:cstheme="minorHAnsi"/>
          <w:color w:val="000000"/>
          <w:sz w:val="20"/>
          <w:szCs w:val="20"/>
        </w:rPr>
      </w:pP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sidR="00155027">
        <w:rPr>
          <w:rFonts w:ascii="Times New Roman" w:eastAsia="Times New Roman" w:hAnsi="Times New Roman" w:cs="Times New Roman"/>
          <w:b/>
          <w:bCs/>
        </w:rPr>
        <w:t>7</w:t>
      </w:r>
      <w:r w:rsidRPr="001D162C">
        <w:rPr>
          <w:rFonts w:ascii="Times New Roman" w:eastAsia="Times New Roman" w:hAnsi="Times New Roman" w:cs="Times New Roman"/>
          <w:b/>
          <w:bCs/>
        </w:rPr>
        <w:t>.</w:t>
      </w:r>
      <w:r w:rsidR="009003DB">
        <w:rPr>
          <w:rFonts w:ascii="Times New Roman" w:eastAsia="Times New Roman" w:hAnsi="Times New Roman" w:cs="Times New Roman"/>
          <w:b/>
          <w:bCs/>
        </w:rPr>
        <w:t xml:space="preserve"> </w:t>
      </w:r>
      <w:r>
        <w:rPr>
          <w:rFonts w:ascii="Times New Roman" w:eastAsia="Times New Roman" w:hAnsi="Times New Roman" w:cs="Times New Roman"/>
          <w:b/>
          <w:bCs/>
        </w:rPr>
        <w:t>Prawa autorskie</w:t>
      </w:r>
    </w:p>
    <w:p w14:paraId="43393FFA" w14:textId="04C1C7C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 ramach wynagrodzenia, o którym mowa w §</w:t>
      </w:r>
      <w:r w:rsidR="009003DB" w:rsidRPr="00155027">
        <w:rPr>
          <w:rFonts w:ascii="Times New Roman" w:eastAsia="Times New Roman" w:hAnsi="Times New Roman" w:cs="Times New Roman"/>
        </w:rPr>
        <w:t xml:space="preserve"> </w:t>
      </w:r>
      <w:r w:rsidRPr="00155027">
        <w:rPr>
          <w:rFonts w:ascii="Times New Roman" w:eastAsia="Times New Roman" w:hAnsi="Times New Roman" w:cs="Times New Roman"/>
        </w:rPr>
        <w:t>5 ust. 1 umowy, Zamawiający nabywa na wyłączną własność wszelkie majątkowe prawa własności intelektualnej powstałe w wyniku jej wykonywania, w tym prawa do wytworzonej dokumentacji („Utwory”). Prawa wskazane w</w:t>
      </w:r>
      <w:r w:rsidR="003E7026">
        <w:rPr>
          <w:rFonts w:ascii="Times New Roman" w:eastAsia="Times New Roman" w:hAnsi="Times New Roman" w:cs="Times New Roman"/>
        </w:rPr>
        <w:t> </w:t>
      </w:r>
      <w:r w:rsidRPr="00155027">
        <w:rPr>
          <w:rFonts w:ascii="Times New Roman" w:eastAsia="Times New Roman" w:hAnsi="Times New Roman" w:cs="Times New Roman"/>
        </w:rPr>
        <w:t>niniejszym paragrafie obejmują w szczególności prawa autorskie i prawa pokrewne.</w:t>
      </w:r>
    </w:p>
    <w:p w14:paraId="065824FA" w14:textId="4F6F352E" w:rsidR="00736C71" w:rsidRPr="00155027" w:rsidRDefault="00736C71" w:rsidP="00894A0E">
      <w:pPr>
        <w:numPr>
          <w:ilvl w:val="0"/>
          <w:numId w:val="30"/>
        </w:numPr>
        <w:tabs>
          <w:tab w:val="clear" w:pos="780"/>
          <w:tab w:val="num" w:pos="426"/>
        </w:tabs>
        <w:spacing w:after="0"/>
        <w:ind w:left="426" w:hanging="426"/>
        <w:jc w:val="both"/>
        <w:rPr>
          <w:rFonts w:ascii="Times New Roman" w:hAnsi="Times New Roman" w:cs="Times New Roman"/>
        </w:rPr>
      </w:pPr>
      <w:r w:rsidRPr="00155027">
        <w:rPr>
          <w:rFonts w:ascii="Times New Roman" w:eastAsia="Times New Roman" w:hAnsi="Times New Roman" w:cs="Times New Roman"/>
        </w:rPr>
        <w:t>Wszelkie autorskie prawa majątkowe do Utworów oraz baz danych, powstał</w:t>
      </w:r>
      <w:r w:rsidR="003E7026">
        <w:rPr>
          <w:rFonts w:ascii="Times New Roman" w:eastAsia="Times New Roman" w:hAnsi="Times New Roman" w:cs="Times New Roman"/>
        </w:rPr>
        <w:t>e</w:t>
      </w:r>
      <w:r w:rsidRPr="00155027">
        <w:rPr>
          <w:rFonts w:ascii="Times New Roman" w:eastAsia="Times New Roman" w:hAnsi="Times New Roman" w:cs="Times New Roman"/>
        </w:rPr>
        <w:t xml:space="preserve"> w wyniku wykonywania Umowy przechodzą na Zamawiającego z chwilą ich powstania. Autorskie prawa majątkowe przechodzą na Zamawiającego w całości, bez ograniczeń terytorialnych i czasowych, na wszelkich polach eksploatacji</w:t>
      </w:r>
      <w:r w:rsidRPr="00155027">
        <w:rPr>
          <w:rFonts w:ascii="Times New Roman" w:hAnsi="Times New Roman" w:cs="Times New Roman"/>
        </w:rPr>
        <w:t xml:space="preserve">, </w:t>
      </w:r>
      <w:r w:rsidR="003E7026">
        <w:rPr>
          <w:rFonts w:ascii="Times New Roman" w:hAnsi="Times New Roman" w:cs="Times New Roman"/>
        </w:rPr>
        <w:t>a w szczególności</w:t>
      </w:r>
      <w:r w:rsidRPr="00155027">
        <w:rPr>
          <w:rFonts w:ascii="Times New Roman" w:hAnsi="Times New Roman" w:cs="Times New Roman"/>
        </w:rPr>
        <w:t xml:space="preserve">: </w:t>
      </w:r>
    </w:p>
    <w:p w14:paraId="7E8F4569" w14:textId="186922F4"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w zakresie utrwalania i zwielokrotniania – wytwarzania dowolną techniką egzemplarzy Utworu, w tym techniką drukarską, reprograficzną, zapisu magnetycznego oraz techniką cyfrową, a</w:t>
      </w:r>
      <w:r w:rsidR="003E7026">
        <w:rPr>
          <w:sz w:val="22"/>
          <w:szCs w:val="22"/>
        </w:rPr>
        <w:t> </w:t>
      </w:r>
      <w:r w:rsidRPr="00155027">
        <w:rPr>
          <w:sz w:val="22"/>
          <w:szCs w:val="22"/>
        </w:rPr>
        <w:t xml:space="preserve">także do wprowadzania Utworu do pamięci komputera; </w:t>
      </w:r>
    </w:p>
    <w:p w14:paraId="5966CEFE" w14:textId="0705AFBD"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 xml:space="preserve">w zakresie obrotu oryginałem Utworu albo egzemplarzami, na których Utwór utrwalono – wprowadzania do obrotu, użyczania, najmu lub dzierżawy oryginału albo </w:t>
      </w:r>
      <w:r w:rsidR="003E7026">
        <w:rPr>
          <w:sz w:val="22"/>
          <w:szCs w:val="22"/>
        </w:rPr>
        <w:t>kopii</w:t>
      </w:r>
      <w:r w:rsidRPr="00155027">
        <w:rPr>
          <w:sz w:val="22"/>
          <w:szCs w:val="22"/>
        </w:rPr>
        <w:t xml:space="preserve">; </w:t>
      </w:r>
    </w:p>
    <w:p w14:paraId="581FDE3C" w14:textId="77F2FB8F"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w zakresie rozpowszechniania Utworu w inny sposób – publicznego wykonywania, wystawienia, wyświetlenia, odtworzenia oraz nadawania i remitowania za pomocą wizji lub fonii przewodowej lub bezprzewodowej przez stację naziemną lub za pośrednictwem satelity, a</w:t>
      </w:r>
      <w:r w:rsidR="003E7026">
        <w:rPr>
          <w:sz w:val="22"/>
          <w:szCs w:val="22"/>
        </w:rPr>
        <w:t> </w:t>
      </w:r>
      <w:r w:rsidRPr="00155027">
        <w:rPr>
          <w:sz w:val="22"/>
          <w:szCs w:val="22"/>
        </w:rPr>
        <w:t>także publicznego udostępniania Utworu w taki sposób, aby każdy mógł mieć do niego dostęp w czasie i miejscu przez siebie wybranym, w tym poprzez udostępnienie za pośrednictwem Internetu,</w:t>
      </w:r>
    </w:p>
    <w:p w14:paraId="599D7637" w14:textId="69AE0AF3"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dokonywanie opracowań Utworu bez konieczności uzyskania dalszej zgody Wykonawcy na wszelkie zmiany pod warunkiem, że zmiany te dokonywane będą na zlecenia Zamawiającego przez osoby/podmioty posiadające odpowiednie przygotowanie zawodowe i kwalifikacje,</w:t>
      </w:r>
    </w:p>
    <w:p w14:paraId="08CD14B2" w14:textId="4CBB9E0C"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dokonywanie modyfikacji / wprowadzanie zmian / wykorzystanie w całości lub w części Utworu – bez konieczności uzyskania zgody Wykonawcy,</w:t>
      </w:r>
    </w:p>
    <w:p w14:paraId="3E9F95AE" w14:textId="77777777"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wielokrotne wykorzystywanie Utworu według uznania Zamawiającego,</w:t>
      </w:r>
    </w:p>
    <w:p w14:paraId="0B3E03B7" w14:textId="77777777"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wykonania lub zlecania innym podmiotom zależnych praw autorskich,</w:t>
      </w:r>
    </w:p>
    <w:p w14:paraId="65212C3D" w14:textId="77777777" w:rsidR="00736C71" w:rsidRPr="00155027" w:rsidRDefault="00736C71" w:rsidP="00894A0E">
      <w:pPr>
        <w:pStyle w:val="Normalny1"/>
        <w:numPr>
          <w:ilvl w:val="1"/>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jc w:val="both"/>
        <w:textAlignment w:val="auto"/>
        <w:rPr>
          <w:sz w:val="22"/>
          <w:szCs w:val="22"/>
        </w:rPr>
      </w:pPr>
      <w:r w:rsidRPr="00155027">
        <w:rPr>
          <w:sz w:val="22"/>
          <w:szCs w:val="22"/>
        </w:rPr>
        <w:t>przekazanie egzemplarza Utworu (również w formie elektronicznej) osobie lub podmiotowi trzeciemu zgodnie z wolą Zamawiającego w celu posłużenia się Utworem na rzecz Zamawiającego.</w:t>
      </w:r>
    </w:p>
    <w:p w14:paraId="44AB192B"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 przypadku zaistnienia po stronie Zamawiającego potrzeby nabycia praw do Utworów na innych polach eksploatacji niż wykazane w ust. 2, Zamawiający zgłosi taką potrzebę Wykonawcy i Strony niezwłocznie, jednak nie później niż w terminie 7 dni kalendarzowych zobowiązują się zawrzeć umowę przenoszącą autorskie prawa majątkowe na dodatkowych, wcześniej niewykazanych polach eksploatacji na rzecz Zamawiającego w ramach wynagrodzenia określonego Umową, tj. bez prawa do dodatkowego wynagrodzenia dla Wykonawcy, na takich samych warunkach, jak określone Umową.</w:t>
      </w:r>
    </w:p>
    <w:p w14:paraId="72F16DDF"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lastRenderedPageBreak/>
        <w:t>Wykonawca zobowiązuje się zapewnić, że autorzy Utworów / twórcy nie będą wykonywać swoich autorskich praw osobistych w stosunku do Utworów, a w szczególności, że autorzy / twórcy wyrażą zgodę, aby Utwory były rozpowszechniane anonimowo oraz wykorzystywane w sposób określony przez Zamawiającego, a ponadto upoważnią Zamawiającego do wykonywania w ich imieniu osobistych praw autorskich.</w:t>
      </w:r>
    </w:p>
    <w:p w14:paraId="3310E964"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 celu realizacji postanowień umownych, Wykonawca zobowiązuje się sporządzić i podpisać odpowiednie oświadczenia, dokumenty oraz upoważnienia, jak również dokonać wszelkich innych czynności potrzebnych do ochrony praw własności intelektualnej Zamawiającego.</w:t>
      </w:r>
    </w:p>
    <w:p w14:paraId="2AD67207"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Strony poświadczają, że zgodnie z ich wolą wszelkie prawa do materiałów, baz danych, notatek, analiz, zestawień, studiów lub innych dokumentów, w jakikolwiek sposób udostępnionych Wykonawcy przez Zamawiającego pozostają wyłączną własnością Zamawiającego i Wykonawca nie nabywa do nich żadnych praw, z wyjątkiem prawa do ich wykorzystania przy wykonywaniu Umowy w dozwolony przez Zamawiającego sposób, który mieścić się będzie w granicach realizacji przedmiotu Umowy.</w:t>
      </w:r>
    </w:p>
    <w:p w14:paraId="7FE14211"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Wykonawca oświadcza, że w dniu podpisania protokołu zdawczo-odbiorczego i wydania Zamawiającemu Utworu/Utworów przenosi na Zamawiającego własność nośników, na których utrwalono Utwory.</w:t>
      </w:r>
    </w:p>
    <w:p w14:paraId="7FB089F9"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Wykonawca oświadcza, iż zezwala Zamawiającemu na wyłączne wykonywanie zależnego prawa autorskiego do Utworów, a mianowicie do dokonywania przez Zamawiającego w szczególności tłumaczeń, opracowań itp. oraz rozporządzanie i korzystanie z utworów zależnych na polach eksploatacji wskazanych w ust. 2.</w:t>
      </w:r>
    </w:p>
    <w:p w14:paraId="32AA02C7"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 xml:space="preserve">Wykonawca udziela Zamawiającemu nieodwołalnej zgody na dokonywanie zmian i adaptacji Utworów przez Zamawiającego i uprawnia do udzielania stronom trzecim zgody na dokonywanie zmian i adaptacji Utworów bez konieczności uzyskiwania każdorazowo zgody Wykonawcy. </w:t>
      </w:r>
    </w:p>
    <w:p w14:paraId="3F3966BB" w14:textId="1F954EEB"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Wykonawca oświadcza, że Zamawiający i jego następcy prawni, osoby i podmioty przez nich wskazane mają prawo do korzystania z Utworów/dowolnych fragmentów Utworów i</w:t>
      </w:r>
      <w:r w:rsidR="003A0BCD">
        <w:rPr>
          <w:rFonts w:ascii="Times New Roman" w:eastAsia="Times New Roman" w:hAnsi="Times New Roman" w:cs="Times New Roman"/>
        </w:rPr>
        <w:t> </w:t>
      </w:r>
      <w:r w:rsidRPr="00155027">
        <w:rPr>
          <w:rFonts w:ascii="Times New Roman" w:eastAsia="Times New Roman" w:hAnsi="Times New Roman" w:cs="Times New Roman"/>
        </w:rPr>
        <w:t>rozporządzania nimi w zakresie pól eksploatacyjnych określonych w ust. 2.</w:t>
      </w:r>
    </w:p>
    <w:p w14:paraId="1826F6FE"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Wykonawca oświadcza, że Zamawiającemu i jego następcom prawnym, osobom i podmiotom przez nich wskazanym przysługuje nieograniczone prawo włączania Utworów lub ich dowolnych fragmentów do innych Utworów oraz innych przekazów lub baz danych.</w:t>
      </w:r>
    </w:p>
    <w:p w14:paraId="29DE26B2"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eastAsia="Times New Roman" w:hAnsi="Times New Roman" w:cs="Times New Roman"/>
        </w:rPr>
      </w:pPr>
      <w:r w:rsidRPr="00155027">
        <w:rPr>
          <w:rFonts w:ascii="Times New Roman" w:eastAsia="Times New Roman" w:hAnsi="Times New Roman" w:cs="Times New Roman"/>
        </w:rPr>
        <w:t>Wykonawca oświadcza, że ponosi odpowiedzialność za wszelkie wady prawne i konsekwencje istnienia tych wad ujawnione lub mogące się ujawnić w przyszłości w związku z realizacją przedmiotu Umowy.</w:t>
      </w:r>
    </w:p>
    <w:p w14:paraId="4A7F4BE3"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hAnsi="Times New Roman" w:cs="Times New Roman"/>
        </w:rPr>
      </w:pPr>
      <w:r w:rsidRPr="00155027">
        <w:rPr>
          <w:rFonts w:ascii="Times New Roman" w:hAnsi="Times New Roman" w:cs="Times New Roman"/>
        </w:rPr>
        <w:t>W odniesieniu do autorskich praw osobistych do Utworów, Wykonawca w przypadku rozwiązania Umowy lub odstąpienia od Umowy przez którąkolwiek ze Stron, a po wykonaniu danego zakresu Umowy, zobowiązuje się nieodwołalnie do niewykonywania wszystkich autorskich praw osobistych do wykonanego na dzień rozwiązania Umowy lub odstąpienia od Umowy zakresu rzeczowego Usługi lub wytworzonego Utworu oraz zezwala Zamawiającemu na:</w:t>
      </w:r>
    </w:p>
    <w:p w14:paraId="108F1969" w14:textId="77777777" w:rsidR="00736C71" w:rsidRPr="00155027" w:rsidRDefault="00736C71" w:rsidP="00894A0E">
      <w:pPr>
        <w:pStyle w:val="Normalny1"/>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155027">
        <w:rPr>
          <w:sz w:val="22"/>
          <w:szCs w:val="22"/>
        </w:rPr>
        <w:t>decydowanie o sposobie oznaczania wykonanego zakresu rzeczowego Usługi/Utworu,</w:t>
      </w:r>
    </w:p>
    <w:p w14:paraId="5CCE91BB" w14:textId="77777777" w:rsidR="00736C71" w:rsidRPr="00155027" w:rsidRDefault="00736C71" w:rsidP="00894A0E">
      <w:pPr>
        <w:pStyle w:val="Normalny1"/>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155027">
        <w:rPr>
          <w:sz w:val="22"/>
          <w:szCs w:val="22"/>
        </w:rPr>
        <w:t>decydowanie o nienaruszalności treści i formy wykonanego zakresu rzeczowego Usługi/Utworu,</w:t>
      </w:r>
    </w:p>
    <w:p w14:paraId="7BB9A2CC" w14:textId="77777777" w:rsidR="00736C71" w:rsidRPr="00155027" w:rsidRDefault="00736C71" w:rsidP="00894A0E">
      <w:pPr>
        <w:pStyle w:val="Normalny1"/>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155027">
        <w:rPr>
          <w:sz w:val="22"/>
          <w:szCs w:val="22"/>
        </w:rPr>
        <w:t>decydowanie o nadzorze nad sposobem korzystania z wykonanego zakresu rzeczowego Usługi/Utworu,</w:t>
      </w:r>
    </w:p>
    <w:p w14:paraId="1BA77395" w14:textId="3E01439F" w:rsidR="00736C71" w:rsidRPr="00155027" w:rsidRDefault="00736C71" w:rsidP="00894A0E">
      <w:pPr>
        <w:pStyle w:val="Normalny1"/>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155027">
        <w:rPr>
          <w:sz w:val="22"/>
          <w:szCs w:val="22"/>
        </w:rPr>
        <w:lastRenderedPageBreak/>
        <w:t>decydowanie o korzystaniu z wykonanego zakresu rzeczowego Usługi/Utworu, zgodnie z jej charakterem i przeznaczeniem.</w:t>
      </w:r>
    </w:p>
    <w:p w14:paraId="0209DE32" w14:textId="77777777" w:rsidR="00736C71" w:rsidRPr="00155027" w:rsidRDefault="00736C71" w:rsidP="00894A0E">
      <w:pPr>
        <w:numPr>
          <w:ilvl w:val="0"/>
          <w:numId w:val="30"/>
        </w:numPr>
        <w:tabs>
          <w:tab w:val="clear" w:pos="780"/>
          <w:tab w:val="num" w:pos="426"/>
        </w:tabs>
        <w:spacing w:after="0"/>
        <w:ind w:left="426" w:hanging="426"/>
        <w:jc w:val="both"/>
        <w:rPr>
          <w:rFonts w:ascii="Times New Roman" w:hAnsi="Times New Roman" w:cs="Times New Roman"/>
        </w:rPr>
      </w:pPr>
      <w:r w:rsidRPr="00155027">
        <w:rPr>
          <w:rFonts w:ascii="Times New Roman" w:hAnsi="Times New Roman" w:cs="Times New Roman"/>
        </w:rPr>
        <w:t>Strony przyjmują, że wygaśnięcie Umowy, jej rozwiązanie lub odstąpienie od niej przez którąkolwiek ze Stron nie ma wpływu na prawa nabyte przez Zamawiającego na podstawie niniejsze</w:t>
      </w:r>
      <w:r w:rsidR="00A25FE6" w:rsidRPr="00155027">
        <w:rPr>
          <w:rFonts w:ascii="Times New Roman" w:hAnsi="Times New Roman" w:cs="Times New Roman"/>
        </w:rPr>
        <w:t>j umowy</w:t>
      </w:r>
      <w:r w:rsidRPr="00155027">
        <w:rPr>
          <w:rFonts w:ascii="Times New Roman" w:hAnsi="Times New Roman" w:cs="Times New Roman"/>
        </w:rPr>
        <w:t>, chyba że Umowa stanowi inaczej albo że Strony inaczej postanowią w formie pisemnej pod rygorem nieważności. W szczególności, w przypadku wygaśnięcia Umowy, jej rozwiązania lub odstąpienia od Umowy, Zamawiający, podmioty zaangażowane przez Zamawiającego, jego następcy prawni lub osoby i podmioty przez nich wskazane mają prawo do swobodnego dysponowania otrzymanym od Wykonawcy Utworem, Usługą i jej wykonanym zakresem rzeczowym, kontynuowania realizacji Usług z wykorzystaniem wykonanego zakresu rzeczowego Usługi przy pomocy dowolnie wybranych osób i podmiotów trzecich.</w:t>
      </w:r>
    </w:p>
    <w:p w14:paraId="4F9DC714" w14:textId="00C4FA36" w:rsidR="00736C71" w:rsidRPr="00155027" w:rsidRDefault="00736C71" w:rsidP="00894A0E">
      <w:pPr>
        <w:numPr>
          <w:ilvl w:val="0"/>
          <w:numId w:val="30"/>
        </w:numPr>
        <w:tabs>
          <w:tab w:val="clear" w:pos="780"/>
          <w:tab w:val="num" w:pos="426"/>
        </w:tabs>
        <w:spacing w:after="0"/>
        <w:ind w:left="426" w:hanging="426"/>
        <w:jc w:val="both"/>
        <w:rPr>
          <w:rFonts w:ascii="Times New Roman" w:hAnsi="Times New Roman" w:cs="Times New Roman"/>
        </w:rPr>
      </w:pPr>
      <w:r w:rsidRPr="00155027">
        <w:rPr>
          <w:rFonts w:ascii="Times New Roman" w:hAnsi="Times New Roman" w:cs="Times New Roman"/>
        </w:rPr>
        <w:t>W zakresie w jakim z jakichkolwiek przyczyn przeniesienie praw do Utworów/baz danych lub jej części okazałoby się nieskuteczne lub niepełne, lub wymagać będzie dodatkowych czynności faktycznych lub prawnych, Wykonawca podejmie niezwłocznie wszystkie czynności niezbędne do skutecznego przeniesienia takich praw na Zamawiającego lub inny wskazany przez niego podmiot, w pełnym zakresie, bez dodatkowego wynagrodzenia, tak dla Wykonawcy, jak i osób i podmiotów trzecich, w tym zwłaszcza dla twórców i współtwórców Utworów.</w:t>
      </w:r>
    </w:p>
    <w:p w14:paraId="72EB3CD5" w14:textId="58D54D81" w:rsidR="00736C71" w:rsidRDefault="00736C71" w:rsidP="00894A0E">
      <w:pPr>
        <w:numPr>
          <w:ilvl w:val="0"/>
          <w:numId w:val="30"/>
        </w:numPr>
        <w:tabs>
          <w:tab w:val="clear" w:pos="780"/>
        </w:tabs>
        <w:spacing w:after="0"/>
        <w:ind w:left="426" w:hanging="426"/>
        <w:jc w:val="both"/>
        <w:rPr>
          <w:rFonts w:ascii="Times New Roman" w:hAnsi="Times New Roman" w:cs="Times New Roman"/>
        </w:rPr>
      </w:pPr>
      <w:r w:rsidRPr="00155027">
        <w:rPr>
          <w:rFonts w:ascii="Times New Roman" w:hAnsi="Times New Roman" w:cs="Times New Roman"/>
        </w:rPr>
        <w:t xml:space="preserve">Strony ustalają i potwierdzają, że za przeniesienie na Zamawiającego wszelkich majątkowych praw własności intelektualnej powstałych w związku z wykonywaniem Umowy, Wykonawcy nie przysługuje dodatkowe wynagrodzenie, poza określonym w </w:t>
      </w:r>
      <w:r w:rsidR="003A0BCD">
        <w:rPr>
          <w:rFonts w:ascii="Times New Roman" w:hAnsi="Times New Roman" w:cs="Times New Roman"/>
        </w:rPr>
        <w:t xml:space="preserve">§ 5 ust. 1 </w:t>
      </w:r>
      <w:r w:rsidRPr="00155027">
        <w:rPr>
          <w:rFonts w:ascii="Times New Roman" w:hAnsi="Times New Roman" w:cs="Times New Roman"/>
        </w:rPr>
        <w:t>Umow</w:t>
      </w:r>
      <w:r w:rsidR="003A0BCD">
        <w:rPr>
          <w:rFonts w:ascii="Times New Roman" w:hAnsi="Times New Roman" w:cs="Times New Roman"/>
        </w:rPr>
        <w:t>y</w:t>
      </w:r>
      <w:r w:rsidRPr="00155027">
        <w:rPr>
          <w:rFonts w:ascii="Times New Roman" w:hAnsi="Times New Roman" w:cs="Times New Roman"/>
        </w:rPr>
        <w:t>.</w:t>
      </w:r>
    </w:p>
    <w:p w14:paraId="3A3A972F" w14:textId="4F27A745" w:rsidR="003A0BCD" w:rsidRDefault="003A0BCD" w:rsidP="003E7026">
      <w:pPr>
        <w:tabs>
          <w:tab w:val="center" w:pos="4512"/>
        </w:tabs>
        <w:autoSpaceDE w:val="0"/>
        <w:autoSpaceDN w:val="0"/>
        <w:adjustRightInd w:val="0"/>
        <w:spacing w:before="120" w:after="120"/>
        <w:jc w:val="center"/>
        <w:rPr>
          <w:rFonts w:ascii="Times New Roman" w:eastAsia="Times New Roman" w:hAnsi="Times New Roman" w:cs="Times New Roman"/>
          <w:b/>
          <w:bCs/>
        </w:rPr>
      </w:pPr>
      <w:r>
        <w:rPr>
          <w:rFonts w:ascii="Times New Roman" w:eastAsia="Times New Roman" w:hAnsi="Times New Roman" w:cs="Times New Roman"/>
          <w:b/>
          <w:bCs/>
        </w:rPr>
        <w:t>§ 8. Zmiana umowy</w:t>
      </w:r>
    </w:p>
    <w:p w14:paraId="439EFDA1" w14:textId="315FD21E" w:rsidR="003A0BCD" w:rsidRPr="003A0BCD" w:rsidRDefault="003A0BCD" w:rsidP="00894A0E">
      <w:pPr>
        <w:numPr>
          <w:ilvl w:val="0"/>
          <w:numId w:val="38"/>
        </w:numPr>
        <w:tabs>
          <w:tab w:val="clear" w:pos="780"/>
        </w:tabs>
        <w:spacing w:after="0"/>
        <w:ind w:left="426" w:hanging="426"/>
        <w:jc w:val="both"/>
        <w:rPr>
          <w:rFonts w:ascii="Times New Roman" w:hAnsi="Times New Roman" w:cs="Times New Roman"/>
        </w:rPr>
      </w:pPr>
      <w:r w:rsidRPr="003A0BCD">
        <w:rPr>
          <w:rFonts w:ascii="Times New Roman" w:hAnsi="Times New Roman" w:cs="Times New Roman"/>
        </w:rPr>
        <w:t>Wszelkie zmiany w treści umowy wymagają formy pisemnej pod rygorem nieważności.</w:t>
      </w:r>
    </w:p>
    <w:p w14:paraId="4574E5BA" w14:textId="1AD1F01F" w:rsidR="003A0BCD" w:rsidRPr="003A0BCD" w:rsidRDefault="003A0BCD" w:rsidP="00894A0E">
      <w:pPr>
        <w:numPr>
          <w:ilvl w:val="0"/>
          <w:numId w:val="38"/>
        </w:numPr>
        <w:tabs>
          <w:tab w:val="clear" w:pos="780"/>
        </w:tabs>
        <w:spacing w:after="0"/>
        <w:ind w:left="426" w:hanging="426"/>
        <w:jc w:val="both"/>
        <w:rPr>
          <w:rFonts w:ascii="Times New Roman" w:eastAsia="Times New Roman" w:hAnsi="Times New Roman" w:cs="Times New Roman"/>
        </w:rPr>
      </w:pPr>
      <w:r w:rsidRPr="003A0BCD">
        <w:rPr>
          <w:rFonts w:ascii="Times New Roman" w:hAnsi="Times New Roman" w:cs="Times New Roman"/>
        </w:rPr>
        <w:t>Z</w:t>
      </w:r>
      <w:r w:rsidRPr="003A0BCD">
        <w:rPr>
          <w:rFonts w:ascii="Times New Roman" w:eastAsia="Times New Roman" w:hAnsi="Times New Roman" w:cs="Times New Roman"/>
        </w:rPr>
        <w:t>miany, o których mowa w ust. 1 będą dokonywane w przypadkach:</w:t>
      </w:r>
    </w:p>
    <w:p w14:paraId="309DDB0D" w14:textId="3399C27F"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zmiany przepisów prawa mające istotny wpływ na realizację Umowy,</w:t>
      </w:r>
    </w:p>
    <w:p w14:paraId="3AD552BB" w14:textId="196B2FF4"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utraty przez Zamawiającego źródła finansowania zamówienia w całości lub części, a także w</w:t>
      </w:r>
      <w:r>
        <w:rPr>
          <w:sz w:val="22"/>
          <w:szCs w:val="22"/>
        </w:rPr>
        <w:t> </w:t>
      </w:r>
      <w:r w:rsidRPr="003A0BCD">
        <w:rPr>
          <w:sz w:val="22"/>
          <w:szCs w:val="22"/>
        </w:rPr>
        <w:t>przypadku przesunięcia źródeł finansowania zamówienia;</w:t>
      </w:r>
    </w:p>
    <w:p w14:paraId="24D39E16" w14:textId="0F08EBFD"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wystąpienia okoliczności, których nie można było przewidzieć w chwili zawarcia Umowy,</w:t>
      </w:r>
    </w:p>
    <w:p w14:paraId="656476C6" w14:textId="1B4D3D4C"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wystąpienia okoliczności niezależnych od Wykonawcy, w tym na skutek działania siły wyższej,</w:t>
      </w:r>
    </w:p>
    <w:p w14:paraId="5A2D8064" w14:textId="1F412DA0"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zmian stron umowy wynikających ze zmiany stanu faktycznego lub prawnego (następstwo prawne),</w:t>
      </w:r>
    </w:p>
    <w:p w14:paraId="1EA35CD7" w14:textId="509C62BB"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zmiany świadczenia Wykonawcy na lepszej jakości przy zachowaniu tożsamości przedmiotu świadczenia,</w:t>
      </w:r>
    </w:p>
    <w:p w14:paraId="7C2D55C8" w14:textId="347C5B9A"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konieczności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9A864A3" w14:textId="6E29935B" w:rsidR="003A0BCD" w:rsidRPr="003A0BCD" w:rsidRDefault="003A0BCD" w:rsidP="00894A0E">
      <w:pPr>
        <w:pStyle w:val="Normalny1"/>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09" w:hanging="284"/>
        <w:jc w:val="both"/>
        <w:textAlignment w:val="auto"/>
        <w:rPr>
          <w:sz w:val="22"/>
          <w:szCs w:val="22"/>
        </w:rPr>
      </w:pPr>
      <w:r w:rsidRPr="003A0BCD">
        <w:rPr>
          <w:sz w:val="22"/>
          <w:szCs w:val="22"/>
        </w:rPr>
        <w:t>w przypadku kiedy Wykonawcę, któremu Zamawiający udzielił zamówienia, ma zastąpić nowy Wykonawca:</w:t>
      </w:r>
    </w:p>
    <w:p w14:paraId="0C299477" w14:textId="2034833E" w:rsidR="003A0BCD" w:rsidRPr="003A0BCD" w:rsidRDefault="003A0BCD" w:rsidP="00894A0E">
      <w:pPr>
        <w:pStyle w:val="Akapitzlist"/>
        <w:numPr>
          <w:ilvl w:val="1"/>
          <w:numId w:val="41"/>
        </w:numPr>
        <w:tabs>
          <w:tab w:val="center" w:pos="4512"/>
        </w:tabs>
        <w:autoSpaceDE w:val="0"/>
        <w:autoSpaceDN w:val="0"/>
        <w:adjustRightInd w:val="0"/>
        <w:spacing w:after="0"/>
        <w:rPr>
          <w:rFonts w:ascii="Times New Roman" w:eastAsia="Times New Roman" w:hAnsi="Times New Roman" w:cs="Times New Roman"/>
        </w:rPr>
      </w:pPr>
      <w:r w:rsidRPr="003A0BCD">
        <w:rPr>
          <w:rFonts w:ascii="Times New Roman" w:eastAsia="Times New Roman" w:hAnsi="Times New Roman" w:cs="Times New Roman"/>
        </w:rPr>
        <w:t xml:space="preserve">w wyniku połączenia, podziału, przekształcenia, upadłości, restrukturyzacji lub nabycia dotychczasowego Wykonawcy lub jego przedsiębiorstwa, o ile nowy Wykonawca spełnia </w:t>
      </w:r>
      <w:r w:rsidRPr="003A0BCD">
        <w:rPr>
          <w:rFonts w:ascii="Times New Roman" w:eastAsia="Times New Roman" w:hAnsi="Times New Roman" w:cs="Times New Roman"/>
        </w:rPr>
        <w:lastRenderedPageBreak/>
        <w:t>warunki udziału w postępowaniu, nie zachodzą wobec niego podstawy wykluczenia oraz nie pociąga to za sobą istotnych zmian umowy,</w:t>
      </w:r>
    </w:p>
    <w:p w14:paraId="32314524" w14:textId="09FC4484" w:rsidR="003A0BCD" w:rsidRPr="003A0BCD" w:rsidRDefault="003A0BCD" w:rsidP="00894A0E">
      <w:pPr>
        <w:pStyle w:val="Akapitzlist"/>
        <w:numPr>
          <w:ilvl w:val="1"/>
          <w:numId w:val="41"/>
        </w:numPr>
        <w:tabs>
          <w:tab w:val="center" w:pos="4512"/>
        </w:tabs>
        <w:autoSpaceDE w:val="0"/>
        <w:autoSpaceDN w:val="0"/>
        <w:adjustRightInd w:val="0"/>
        <w:spacing w:after="0"/>
        <w:rPr>
          <w:rFonts w:ascii="Times New Roman" w:eastAsia="Times New Roman" w:hAnsi="Times New Roman" w:cs="Times New Roman"/>
        </w:rPr>
      </w:pPr>
      <w:r w:rsidRPr="003A0BCD">
        <w:rPr>
          <w:rFonts w:ascii="Times New Roman" w:eastAsia="Times New Roman" w:hAnsi="Times New Roman" w:cs="Times New Roman"/>
        </w:rPr>
        <w:t>w wyniku przejęcia przez Zamawiającego zobowiązań Wykonawcy względem jego podwykonawców.</w:t>
      </w:r>
    </w:p>
    <w:p w14:paraId="27363A7D" w14:textId="3DD9D5B1" w:rsidR="003A0BCD" w:rsidRPr="003A0BCD" w:rsidRDefault="003A0BCD" w:rsidP="00894A0E">
      <w:pPr>
        <w:numPr>
          <w:ilvl w:val="0"/>
          <w:numId w:val="38"/>
        </w:numPr>
        <w:tabs>
          <w:tab w:val="clear" w:pos="780"/>
        </w:tabs>
        <w:spacing w:after="0"/>
        <w:ind w:left="426" w:hanging="426"/>
        <w:jc w:val="both"/>
        <w:rPr>
          <w:rFonts w:ascii="Times New Roman" w:hAnsi="Times New Roman" w:cs="Times New Roman"/>
        </w:rPr>
      </w:pPr>
      <w:r w:rsidRPr="003A0BCD">
        <w:rPr>
          <w:rFonts w:ascii="Times New Roman" w:hAnsi="Times New Roman" w:cs="Times New Roman"/>
        </w:rPr>
        <w:t>Strony postanawiają, iż dokonają zmiany wysokości wynagrodzenia należnego Wykonawcy w przypadku zmiany stawki podatku od towarów i usług – przy niezmienności ceny netto;</w:t>
      </w:r>
    </w:p>
    <w:p w14:paraId="666EA107" w14:textId="63CDC86D" w:rsidR="003A0BCD" w:rsidRPr="003A0BCD" w:rsidRDefault="003A0BCD" w:rsidP="00894A0E">
      <w:pPr>
        <w:numPr>
          <w:ilvl w:val="0"/>
          <w:numId w:val="38"/>
        </w:numPr>
        <w:tabs>
          <w:tab w:val="clear" w:pos="780"/>
        </w:tabs>
        <w:spacing w:after="0"/>
        <w:ind w:left="426" w:hanging="426"/>
        <w:jc w:val="both"/>
        <w:rPr>
          <w:rFonts w:ascii="Times New Roman" w:hAnsi="Times New Roman" w:cs="Times New Roman"/>
        </w:rPr>
      </w:pPr>
      <w:r w:rsidRPr="003A0BCD">
        <w:rPr>
          <w:rFonts w:ascii="Times New Roman" w:hAnsi="Times New Roman" w:cs="Times New Roman"/>
        </w:rPr>
        <w:t>Zmiany określone w ust. 3 obowiązywać będą od pierwszego dnia miesiąca, następującego po miesiącu, w którym weszła w życie ta zmiana.</w:t>
      </w:r>
    </w:p>
    <w:p w14:paraId="45BFD358" w14:textId="77777777" w:rsidR="008C3AB6" w:rsidRPr="008C3AB6" w:rsidRDefault="008C3AB6" w:rsidP="00894A0E">
      <w:pPr>
        <w:numPr>
          <w:ilvl w:val="0"/>
          <w:numId w:val="38"/>
        </w:numPr>
        <w:tabs>
          <w:tab w:val="clear" w:pos="780"/>
        </w:tabs>
        <w:spacing w:after="0"/>
        <w:ind w:left="426" w:hanging="426"/>
        <w:jc w:val="both"/>
        <w:rPr>
          <w:rFonts w:ascii="Times New Roman" w:hAnsi="Times New Roman" w:cs="Times New Roman"/>
        </w:rPr>
      </w:pPr>
      <w:r w:rsidRPr="008C3AB6">
        <w:rPr>
          <w:rFonts w:ascii="Times New Roman" w:hAnsi="Times New Roman" w:cs="Times New Roman"/>
        </w:rPr>
        <w:t>Zamawiającemu przysługuje prawo odstąpienia od umowy w terminie 30 dni, gdy Wykonawca opóźni się z wykonaniem umowy o co najmniej 14 dni.</w:t>
      </w:r>
    </w:p>
    <w:p w14:paraId="6B1BB620" w14:textId="77777777" w:rsidR="008C3AB6" w:rsidRPr="008C3AB6" w:rsidRDefault="008C3AB6" w:rsidP="00894A0E">
      <w:pPr>
        <w:numPr>
          <w:ilvl w:val="0"/>
          <w:numId w:val="38"/>
        </w:numPr>
        <w:tabs>
          <w:tab w:val="clear" w:pos="780"/>
        </w:tabs>
        <w:spacing w:after="0"/>
        <w:ind w:left="426" w:hanging="426"/>
        <w:jc w:val="both"/>
        <w:rPr>
          <w:rFonts w:ascii="Times New Roman" w:eastAsia="Times New Roman" w:hAnsi="Times New Roman" w:cs="Times New Roman"/>
        </w:rPr>
      </w:pPr>
      <w:r w:rsidRPr="008C3AB6">
        <w:rPr>
          <w:rFonts w:ascii="Times New Roman" w:hAnsi="Times New Roman" w:cs="Times New Roman"/>
        </w:rPr>
        <w:t>Odstąpienie</w:t>
      </w:r>
      <w:r w:rsidRPr="008C3AB6">
        <w:rPr>
          <w:rFonts w:ascii="Times New Roman" w:eastAsia="Times New Roman" w:hAnsi="Times New Roman" w:cs="Times New Roman"/>
        </w:rPr>
        <w:t xml:space="preserve"> od Umowy wymaga zachowania formy pisemnej pod rygorem nieważności.  </w:t>
      </w:r>
    </w:p>
    <w:p w14:paraId="4B77CD5D" w14:textId="6962A25D" w:rsidR="001D162C" w:rsidRPr="001D162C" w:rsidRDefault="001D162C" w:rsidP="003E7026">
      <w:pPr>
        <w:tabs>
          <w:tab w:val="center" w:pos="4512"/>
        </w:tabs>
        <w:autoSpaceDE w:val="0"/>
        <w:autoSpaceDN w:val="0"/>
        <w:adjustRightInd w:val="0"/>
        <w:spacing w:before="120" w:after="120"/>
        <w:jc w:val="center"/>
        <w:rPr>
          <w:rFonts w:ascii="Times New Roman" w:eastAsia="Times New Roman" w:hAnsi="Times New Roman" w:cs="Times New Roman"/>
          <w:b/>
          <w:bCs/>
        </w:rPr>
      </w:pPr>
      <w:r w:rsidRPr="001D162C">
        <w:rPr>
          <w:rFonts w:ascii="Times New Roman" w:eastAsia="Times New Roman" w:hAnsi="Times New Roman" w:cs="Times New Roman"/>
          <w:b/>
          <w:bCs/>
        </w:rPr>
        <w:t>§</w:t>
      </w:r>
      <w:r w:rsidR="00A25FE6">
        <w:rPr>
          <w:rFonts w:ascii="Times New Roman" w:eastAsia="Times New Roman" w:hAnsi="Times New Roman" w:cs="Times New Roman"/>
          <w:b/>
          <w:bCs/>
        </w:rPr>
        <w:t xml:space="preserve"> </w:t>
      </w:r>
      <w:r w:rsidR="003A0BCD">
        <w:rPr>
          <w:rFonts w:ascii="Times New Roman" w:eastAsia="Times New Roman" w:hAnsi="Times New Roman" w:cs="Times New Roman"/>
          <w:b/>
          <w:bCs/>
        </w:rPr>
        <w:t>9</w:t>
      </w:r>
      <w:r w:rsidRPr="001D162C">
        <w:rPr>
          <w:rFonts w:ascii="Times New Roman" w:eastAsia="Times New Roman" w:hAnsi="Times New Roman" w:cs="Times New Roman"/>
          <w:b/>
          <w:bCs/>
        </w:rPr>
        <w:t>.</w:t>
      </w:r>
      <w:r w:rsidR="00A25FE6">
        <w:rPr>
          <w:rFonts w:ascii="Times New Roman" w:eastAsia="Times New Roman" w:hAnsi="Times New Roman" w:cs="Times New Roman"/>
          <w:b/>
          <w:bCs/>
        </w:rPr>
        <w:t xml:space="preserve"> </w:t>
      </w:r>
      <w:r w:rsidRPr="001D162C">
        <w:rPr>
          <w:rFonts w:ascii="Times New Roman" w:eastAsia="Times New Roman" w:hAnsi="Times New Roman" w:cs="Times New Roman"/>
          <w:b/>
          <w:bCs/>
        </w:rPr>
        <w:t>Pozostałe ustalenia</w:t>
      </w:r>
    </w:p>
    <w:p w14:paraId="4E0E4758" w14:textId="77777777" w:rsidR="001D162C" w:rsidRPr="00155027" w:rsidRDefault="001D162C"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 xml:space="preserve">Wykonawca natychmiast poinformuje Zamawiającego o wystąpieniu jakichkolwiek okoliczności prowadzących do sytuacji, w której ustalona data zakończenia </w:t>
      </w:r>
      <w:r w:rsidR="00897105" w:rsidRPr="00155027">
        <w:rPr>
          <w:rFonts w:ascii="Times New Roman" w:eastAsia="Times New Roman" w:hAnsi="Times New Roman" w:cs="Times New Roman"/>
        </w:rPr>
        <w:t>usługi</w:t>
      </w:r>
      <w:r w:rsidRPr="00155027">
        <w:rPr>
          <w:rFonts w:ascii="Times New Roman" w:eastAsia="Times New Roman" w:hAnsi="Times New Roman" w:cs="Times New Roman"/>
        </w:rPr>
        <w:t xml:space="preserve"> nie będzie dotrzymana. </w:t>
      </w:r>
    </w:p>
    <w:p w14:paraId="14D3DDA7" w14:textId="77777777" w:rsidR="001F2694" w:rsidRPr="00155027" w:rsidRDefault="001F2694"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 xml:space="preserve">Osobą odpowiedzialną za realizację </w:t>
      </w:r>
      <w:r w:rsidR="00897105" w:rsidRPr="00155027">
        <w:rPr>
          <w:rFonts w:ascii="Times New Roman" w:eastAsia="Times New Roman" w:hAnsi="Times New Roman" w:cs="Times New Roman"/>
        </w:rPr>
        <w:t>U</w:t>
      </w:r>
      <w:r w:rsidRPr="00155027">
        <w:rPr>
          <w:rFonts w:ascii="Times New Roman" w:eastAsia="Times New Roman" w:hAnsi="Times New Roman" w:cs="Times New Roman"/>
        </w:rPr>
        <w:t xml:space="preserve">mowy ze strony Zamawiającego jest: </w:t>
      </w:r>
      <w:r w:rsidR="00897105" w:rsidRPr="00155027">
        <w:rPr>
          <w:rFonts w:ascii="Times New Roman" w:eastAsia="Times New Roman" w:hAnsi="Times New Roman" w:cs="Times New Roman"/>
        </w:rPr>
        <w:t>……………</w:t>
      </w:r>
      <w:r w:rsidRPr="00155027">
        <w:rPr>
          <w:rFonts w:ascii="Times New Roman" w:eastAsia="Times New Roman" w:hAnsi="Times New Roman" w:cs="Times New Roman"/>
        </w:rPr>
        <w:t xml:space="preserve">, tel. </w:t>
      </w:r>
      <w:r w:rsidR="00897105" w:rsidRPr="00155027">
        <w:rPr>
          <w:rFonts w:ascii="Times New Roman" w:eastAsia="Times New Roman" w:hAnsi="Times New Roman" w:cs="Times New Roman"/>
        </w:rPr>
        <w:t>…………….</w:t>
      </w:r>
      <w:r w:rsidRPr="00155027">
        <w:rPr>
          <w:rFonts w:ascii="Times New Roman" w:eastAsia="Times New Roman" w:hAnsi="Times New Roman" w:cs="Times New Roman"/>
        </w:rPr>
        <w:t xml:space="preserve">, e-mail: </w:t>
      </w:r>
      <w:r w:rsidR="00897105" w:rsidRPr="00155027">
        <w:rPr>
          <w:rFonts w:ascii="Times New Roman" w:eastAsia="Times New Roman" w:hAnsi="Times New Roman" w:cs="Times New Roman"/>
        </w:rPr>
        <w:t>.................</w:t>
      </w:r>
      <w:r w:rsidRPr="00155027">
        <w:rPr>
          <w:rFonts w:ascii="Times New Roman" w:eastAsia="Times New Roman" w:hAnsi="Times New Roman" w:cs="Times New Roman"/>
        </w:rPr>
        <w:t>@ump.edu.pl</w:t>
      </w:r>
    </w:p>
    <w:p w14:paraId="1EEB0B9D" w14:textId="77777777" w:rsidR="001F2694" w:rsidRPr="00155027" w:rsidRDefault="001F2694"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Osobą odpowiedzialną za realizację umowy ze strony Wykonawcy jest ……………………, tel. ………………………., e-mail: ………………………………………….</w:t>
      </w:r>
    </w:p>
    <w:p w14:paraId="5C5C1391" w14:textId="77777777" w:rsidR="001D162C" w:rsidRPr="00155027" w:rsidRDefault="001D162C"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W sprawach nieunormowanych niniejszą umową mają zastosowanie przepisy Kodeksu Cywilnego.</w:t>
      </w:r>
    </w:p>
    <w:p w14:paraId="53679A3C" w14:textId="47307C52" w:rsidR="001D162C" w:rsidRPr="00155027" w:rsidRDefault="001D162C"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Sądem właściwym dla rozstrzygania ewentualnych sporów, mogących wyniknąć z niniejszej umowy jest właściwy rzeczowo sąd powszechny dla Zamawiającego.</w:t>
      </w:r>
    </w:p>
    <w:p w14:paraId="4894D39A" w14:textId="2A1E242A" w:rsidR="001D162C" w:rsidRPr="00155027" w:rsidRDefault="001D162C" w:rsidP="00894A0E">
      <w:pPr>
        <w:numPr>
          <w:ilvl w:val="0"/>
          <w:numId w:val="31"/>
        </w:numPr>
        <w:tabs>
          <w:tab w:val="clear" w:pos="780"/>
          <w:tab w:val="num" w:pos="426"/>
        </w:tabs>
        <w:spacing w:after="0"/>
        <w:ind w:left="425" w:hanging="425"/>
        <w:jc w:val="both"/>
        <w:rPr>
          <w:rFonts w:ascii="Times New Roman" w:eastAsia="Times New Roman" w:hAnsi="Times New Roman" w:cs="Times New Roman"/>
        </w:rPr>
      </w:pPr>
      <w:r w:rsidRPr="00155027">
        <w:rPr>
          <w:rFonts w:ascii="Times New Roman" w:eastAsia="Times New Roman" w:hAnsi="Times New Roman" w:cs="Times New Roman"/>
        </w:rPr>
        <w:t>Umowę sporządzono w dwóch jednobrzmiących egzemplarzach, po jednym dla każdej ze Stron.</w:t>
      </w:r>
      <w:r w:rsidR="00736C71" w:rsidRPr="00155027">
        <w:rPr>
          <w:rFonts w:ascii="Times New Roman" w:eastAsia="Times New Roman" w:hAnsi="Times New Roman" w:cs="Times New Roman"/>
        </w:rPr>
        <w:t xml:space="preserve"> </w:t>
      </w:r>
    </w:p>
    <w:p w14:paraId="47341EFC" w14:textId="77777777" w:rsidR="003A0BCD" w:rsidRDefault="003A0BCD" w:rsidP="003E7026">
      <w:pPr>
        <w:tabs>
          <w:tab w:val="left" w:pos="-720"/>
        </w:tabs>
        <w:suppressAutoHyphens/>
        <w:spacing w:before="120" w:after="120"/>
        <w:jc w:val="both"/>
        <w:rPr>
          <w:rFonts w:ascii="Times New Roman" w:eastAsia="Times New Roman" w:hAnsi="Times New Roman" w:cs="Times New Roman"/>
          <w:b/>
          <w:bCs/>
          <w:spacing w:val="-3"/>
        </w:rPr>
      </w:pPr>
    </w:p>
    <w:p w14:paraId="43D87EE5" w14:textId="77777777" w:rsidR="003A0BCD" w:rsidRDefault="003A0BCD" w:rsidP="003E7026">
      <w:pPr>
        <w:tabs>
          <w:tab w:val="left" w:pos="-720"/>
        </w:tabs>
        <w:suppressAutoHyphens/>
        <w:spacing w:before="120" w:after="120"/>
        <w:jc w:val="both"/>
        <w:rPr>
          <w:rFonts w:ascii="Times New Roman" w:eastAsia="Times New Roman" w:hAnsi="Times New Roman" w:cs="Times New Roman"/>
          <w:b/>
          <w:bCs/>
          <w:spacing w:val="-3"/>
        </w:rPr>
      </w:pPr>
    </w:p>
    <w:p w14:paraId="15B63851" w14:textId="7311A88D" w:rsidR="001D162C" w:rsidRPr="001D162C" w:rsidRDefault="001D162C" w:rsidP="003A0BCD">
      <w:pPr>
        <w:tabs>
          <w:tab w:val="left" w:pos="-720"/>
        </w:tabs>
        <w:suppressAutoHyphens/>
        <w:spacing w:before="120" w:after="120"/>
        <w:jc w:val="center"/>
        <w:rPr>
          <w:rFonts w:ascii="Times New Roman" w:eastAsia="Times New Roman" w:hAnsi="Times New Roman" w:cs="Times New Roman"/>
          <w:b/>
          <w:bCs/>
          <w:spacing w:val="-3"/>
        </w:rPr>
      </w:pPr>
      <w:r w:rsidRPr="001D162C">
        <w:rPr>
          <w:rFonts w:ascii="Times New Roman" w:eastAsia="Times New Roman" w:hAnsi="Times New Roman" w:cs="Times New Roman"/>
          <w:b/>
          <w:bCs/>
          <w:spacing w:val="-3"/>
        </w:rPr>
        <w:t>ZAMAWIAJĄCY</w:t>
      </w:r>
      <w:r w:rsidRPr="001D162C">
        <w:rPr>
          <w:rFonts w:ascii="Times New Roman" w:eastAsia="Times New Roman" w:hAnsi="Times New Roman" w:cs="Times New Roman"/>
          <w:b/>
          <w:bCs/>
          <w:spacing w:val="-3"/>
        </w:rPr>
        <w:tab/>
      </w:r>
      <w:r w:rsidRPr="001D162C">
        <w:rPr>
          <w:rFonts w:ascii="Times New Roman" w:eastAsia="Times New Roman" w:hAnsi="Times New Roman" w:cs="Times New Roman"/>
          <w:b/>
          <w:bCs/>
          <w:spacing w:val="-3"/>
        </w:rPr>
        <w:tab/>
      </w:r>
      <w:r w:rsidRPr="001D162C">
        <w:rPr>
          <w:rFonts w:ascii="Times New Roman" w:eastAsia="Times New Roman" w:hAnsi="Times New Roman" w:cs="Times New Roman"/>
          <w:b/>
          <w:bCs/>
          <w:spacing w:val="-3"/>
        </w:rPr>
        <w:tab/>
      </w:r>
      <w:r w:rsidRPr="001D162C">
        <w:rPr>
          <w:rFonts w:ascii="Times New Roman" w:eastAsia="Times New Roman" w:hAnsi="Times New Roman" w:cs="Times New Roman"/>
          <w:b/>
          <w:bCs/>
          <w:spacing w:val="-3"/>
        </w:rPr>
        <w:tab/>
      </w:r>
      <w:r w:rsidRPr="001D162C">
        <w:rPr>
          <w:rFonts w:ascii="Times New Roman" w:eastAsia="Times New Roman" w:hAnsi="Times New Roman" w:cs="Times New Roman"/>
          <w:b/>
          <w:bCs/>
          <w:spacing w:val="-3"/>
        </w:rPr>
        <w:tab/>
        <w:t>WYKONAWCA</w:t>
      </w:r>
    </w:p>
    <w:p w14:paraId="52AE8738" w14:textId="77777777" w:rsidR="00155027" w:rsidRDefault="00155027" w:rsidP="003E7026">
      <w:pPr>
        <w:tabs>
          <w:tab w:val="left" w:pos="-720"/>
        </w:tabs>
        <w:autoSpaceDE w:val="0"/>
        <w:autoSpaceDN w:val="0"/>
        <w:adjustRightInd w:val="0"/>
        <w:spacing w:before="120" w:after="120"/>
        <w:jc w:val="both"/>
        <w:rPr>
          <w:rFonts w:ascii="Times New Roman" w:eastAsia="Times New Roman" w:hAnsi="Times New Roman" w:cs="Times New Roman"/>
          <w:u w:val="single"/>
        </w:rPr>
      </w:pPr>
    </w:p>
    <w:p w14:paraId="09F9C0E3" w14:textId="77777777" w:rsidR="00515C39" w:rsidRDefault="00515C39" w:rsidP="003E7026">
      <w:pPr>
        <w:tabs>
          <w:tab w:val="left" w:pos="-720"/>
        </w:tabs>
        <w:autoSpaceDE w:val="0"/>
        <w:autoSpaceDN w:val="0"/>
        <w:adjustRightInd w:val="0"/>
        <w:spacing w:before="120" w:after="120"/>
        <w:jc w:val="both"/>
        <w:rPr>
          <w:rFonts w:ascii="Times New Roman" w:eastAsia="Times New Roman" w:hAnsi="Times New Roman" w:cs="Times New Roman"/>
          <w:u w:val="single"/>
        </w:rPr>
      </w:pPr>
    </w:p>
    <w:p w14:paraId="545A9314" w14:textId="77777777" w:rsidR="00515C39" w:rsidRDefault="00515C39" w:rsidP="003E7026">
      <w:pPr>
        <w:tabs>
          <w:tab w:val="left" w:pos="-720"/>
        </w:tabs>
        <w:autoSpaceDE w:val="0"/>
        <w:autoSpaceDN w:val="0"/>
        <w:adjustRightInd w:val="0"/>
        <w:spacing w:before="120" w:after="120"/>
        <w:jc w:val="both"/>
        <w:rPr>
          <w:rFonts w:ascii="Times New Roman" w:eastAsia="Times New Roman" w:hAnsi="Times New Roman" w:cs="Times New Roman"/>
          <w:u w:val="single"/>
        </w:rPr>
      </w:pPr>
    </w:p>
    <w:p w14:paraId="5A67A8E6" w14:textId="3545DDCB" w:rsidR="00736C71" w:rsidRDefault="00155027" w:rsidP="003E7026">
      <w:pPr>
        <w:tabs>
          <w:tab w:val="left" w:pos="-720"/>
        </w:tabs>
        <w:autoSpaceDE w:val="0"/>
        <w:autoSpaceDN w:val="0"/>
        <w:adjustRightInd w:val="0"/>
        <w:spacing w:before="120" w:after="120"/>
        <w:jc w:val="both"/>
        <w:rPr>
          <w:rFonts w:ascii="Times New Roman" w:eastAsia="Times New Roman" w:hAnsi="Times New Roman" w:cs="Times New Roman"/>
          <w:u w:val="single"/>
        </w:rPr>
      </w:pPr>
      <w:r>
        <w:rPr>
          <w:rFonts w:ascii="Times New Roman" w:eastAsia="Times New Roman" w:hAnsi="Times New Roman" w:cs="Times New Roman"/>
          <w:u w:val="single"/>
        </w:rPr>
        <w:t>Zał</w:t>
      </w:r>
      <w:r w:rsidR="00736C71" w:rsidRPr="00736C71">
        <w:rPr>
          <w:rFonts w:ascii="Times New Roman" w:eastAsia="Times New Roman" w:hAnsi="Times New Roman" w:cs="Times New Roman"/>
          <w:u w:val="single"/>
        </w:rPr>
        <w:t>ączniki do Umowy</w:t>
      </w:r>
    </w:p>
    <w:p w14:paraId="5EDC6569" w14:textId="77777777" w:rsidR="00736C71" w:rsidRPr="00736C71" w:rsidRDefault="00736C71" w:rsidP="00894A0E">
      <w:pPr>
        <w:tabs>
          <w:tab w:val="left" w:pos="-720"/>
        </w:tabs>
        <w:autoSpaceDE w:val="0"/>
        <w:autoSpaceDN w:val="0"/>
        <w:adjustRightInd w:val="0"/>
        <w:spacing w:before="120" w:after="120"/>
        <w:jc w:val="both"/>
        <w:rPr>
          <w:rFonts w:ascii="Times New Roman" w:eastAsia="Times New Roman" w:hAnsi="Times New Roman" w:cs="Times New Roman"/>
        </w:rPr>
      </w:pPr>
      <w:r w:rsidRPr="00736C71">
        <w:rPr>
          <w:rFonts w:ascii="Times New Roman" w:eastAsia="Times New Roman" w:hAnsi="Times New Roman" w:cs="Times New Roman"/>
        </w:rPr>
        <w:t>Wzór protokołu zdawczo-odbiorczego</w:t>
      </w:r>
    </w:p>
    <w:p w14:paraId="4006FAF1" w14:textId="2CEEED8C" w:rsidR="003F5934" w:rsidRPr="00736C71" w:rsidRDefault="003F5934" w:rsidP="00894A0E">
      <w:pPr>
        <w:tabs>
          <w:tab w:val="left" w:pos="-720"/>
        </w:tabs>
        <w:autoSpaceDE w:val="0"/>
        <w:autoSpaceDN w:val="0"/>
        <w:adjustRightInd w:val="0"/>
        <w:spacing w:before="120" w:after="120"/>
        <w:ind w:left="360"/>
        <w:jc w:val="both"/>
        <w:rPr>
          <w:rFonts w:ascii="Times New Roman" w:eastAsia="Times New Roman" w:hAnsi="Times New Roman" w:cs="Times New Roman"/>
        </w:rPr>
      </w:pPr>
    </w:p>
    <w:sectPr w:rsidR="003F5934" w:rsidRPr="00736C71" w:rsidSect="006B7C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ED3E4" w14:textId="77777777" w:rsidR="001625D1" w:rsidRDefault="001625D1" w:rsidP="009E3E12">
      <w:pPr>
        <w:spacing w:after="0" w:line="240" w:lineRule="auto"/>
      </w:pPr>
      <w:r>
        <w:separator/>
      </w:r>
    </w:p>
  </w:endnote>
  <w:endnote w:type="continuationSeparator" w:id="0">
    <w:p w14:paraId="0A87E5EF" w14:textId="77777777" w:rsidR="001625D1" w:rsidRDefault="001625D1" w:rsidP="009E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3391" w14:textId="77777777" w:rsidR="001625D1" w:rsidRDefault="001625D1" w:rsidP="009E3E12">
      <w:pPr>
        <w:spacing w:after="0" w:line="240" w:lineRule="auto"/>
      </w:pPr>
      <w:r>
        <w:separator/>
      </w:r>
    </w:p>
  </w:footnote>
  <w:footnote w:type="continuationSeparator" w:id="0">
    <w:p w14:paraId="79A5ED7C" w14:textId="77777777" w:rsidR="001625D1" w:rsidRDefault="001625D1" w:rsidP="009E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A759" w14:textId="77777777" w:rsidR="005C5B7C" w:rsidRPr="005C5B7C" w:rsidRDefault="005C5B7C" w:rsidP="005C5B7C">
    <w:pPr>
      <w:suppressLineNumbers/>
      <w:tabs>
        <w:tab w:val="center" w:pos="4536"/>
        <w:tab w:val="right" w:pos="9072"/>
      </w:tabs>
      <w:suppressAutoHyphens/>
      <w:spacing w:after="0" w:line="100" w:lineRule="atLeast"/>
      <w:rPr>
        <w:rFonts w:ascii="Times New Roman" w:eastAsia="Times New Roman" w:hAnsi="Times New Roman" w:cs="Times New Roman"/>
        <w:sz w:val="24"/>
        <w:szCs w:val="24"/>
        <w:lang w:eastAsia="ar-SA"/>
      </w:rPr>
    </w:pPr>
    <w:r w:rsidRPr="005C5B7C">
      <w:rPr>
        <w:rFonts w:ascii="Calibri" w:eastAsia="Calibri" w:hAnsi="Calibri" w:cs="Times New Roman"/>
        <w:noProof/>
        <w:lang w:eastAsia="pl-PL"/>
      </w:rPr>
      <w:drawing>
        <wp:inline distT="0" distB="0" distL="0" distR="0" wp14:anchorId="1653C470" wp14:editId="26A3C00D">
          <wp:extent cx="1181100" cy="755650"/>
          <wp:effectExtent l="0" t="0" r="0" b="635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55650"/>
                  </a:xfrm>
                  <a:prstGeom prst="rect">
                    <a:avLst/>
                  </a:prstGeom>
                  <a:noFill/>
                  <a:ln>
                    <a:noFill/>
                  </a:ln>
                </pic:spPr>
              </pic:pic>
            </a:graphicData>
          </a:graphic>
        </wp:inline>
      </w:drawing>
    </w:r>
    <w:r w:rsidRPr="005C5B7C">
      <w:rPr>
        <w:rFonts w:ascii="Calibri" w:eastAsia="Calibri" w:hAnsi="Calibri" w:cs="Times New Roman"/>
        <w:noProof/>
      </w:rPr>
      <w:tab/>
      <w:t xml:space="preserve">                                                                                                                    </w:t>
    </w:r>
    <w:r w:rsidRPr="005C5B7C">
      <w:rPr>
        <w:rFonts w:ascii="Calibri" w:eastAsia="Calibri" w:hAnsi="Calibri" w:cs="Times New Roman"/>
        <w:noProof/>
        <w:lang w:eastAsia="pl-PL"/>
      </w:rPr>
      <w:drawing>
        <wp:inline distT="0" distB="0" distL="0" distR="0" wp14:anchorId="730B7183" wp14:editId="190E90AC">
          <wp:extent cx="819150" cy="78105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pic:spPr>
              </pic:pic>
            </a:graphicData>
          </a:graphic>
        </wp:inline>
      </w:drawing>
    </w:r>
    <w:r w:rsidRPr="005C5B7C">
      <w:rPr>
        <w:rFonts w:ascii="Calibri" w:eastAsia="Calibri" w:hAnsi="Calibri" w:cs="Times New Roman"/>
        <w:noProof/>
      </w:rPr>
      <w:tab/>
    </w:r>
  </w:p>
  <w:p w14:paraId="4E45E643" w14:textId="77777777" w:rsidR="005C5B7C" w:rsidRPr="005C5B7C" w:rsidRDefault="005C5B7C" w:rsidP="005C5B7C">
    <w:pPr>
      <w:suppressAutoHyphens/>
      <w:spacing w:after="0" w:line="240" w:lineRule="auto"/>
      <w:jc w:val="center"/>
      <w:rPr>
        <w:rFonts w:ascii="Arial" w:eastAsia="Times New Roman" w:hAnsi="Arial" w:cs="Arial"/>
        <w:sz w:val="16"/>
        <w:szCs w:val="16"/>
        <w:lang w:eastAsia="ar-SA"/>
      </w:rPr>
    </w:pPr>
  </w:p>
  <w:p w14:paraId="6A9F6597" w14:textId="77777777" w:rsidR="005C5B7C" w:rsidRPr="005C5B7C" w:rsidRDefault="005C5B7C" w:rsidP="005C5B7C">
    <w:pPr>
      <w:suppressAutoHyphens/>
      <w:spacing w:after="0" w:line="240" w:lineRule="auto"/>
      <w:jc w:val="center"/>
      <w:rPr>
        <w:rFonts w:ascii="Arial" w:eastAsia="Times New Roman" w:hAnsi="Arial" w:cs="Arial"/>
        <w:sz w:val="16"/>
        <w:szCs w:val="16"/>
        <w:lang w:eastAsia="ar-SA"/>
      </w:rPr>
    </w:pPr>
    <w:r w:rsidRPr="005C5B7C">
      <w:rPr>
        <w:rFonts w:ascii="Arial" w:eastAsia="Times New Roman" w:hAnsi="Arial" w:cs="Arial"/>
        <w:sz w:val="16"/>
        <w:szCs w:val="16"/>
        <w:lang w:eastAsia="ar-SA"/>
      </w:rPr>
      <w:t>„</w:t>
    </w:r>
    <w:bookmarkStart w:id="2" w:name="_Hlk120879768"/>
    <w:r w:rsidRPr="005C5B7C">
      <w:rPr>
        <w:rFonts w:ascii="Arial" w:eastAsia="Times New Roman" w:hAnsi="Arial" w:cs="Arial"/>
        <w:sz w:val="16"/>
        <w:szCs w:val="16"/>
        <w:lang w:eastAsia="ar-SA"/>
      </w:rPr>
      <w:t xml:space="preserve">Rozwój Uniwersyteckiego Centrum Badań Sportowo-Medycznych w Poznaniu”. </w:t>
    </w:r>
  </w:p>
  <w:bookmarkEnd w:id="2"/>
  <w:p w14:paraId="0009361D" w14:textId="77777777" w:rsidR="005C5B7C" w:rsidRPr="005C5B7C" w:rsidRDefault="005C5B7C" w:rsidP="005C5B7C">
    <w:pPr>
      <w:suppressAutoHyphens/>
      <w:spacing w:after="0" w:line="240" w:lineRule="auto"/>
      <w:jc w:val="center"/>
      <w:rPr>
        <w:rFonts w:ascii="Arial" w:eastAsia="Times New Roman" w:hAnsi="Arial" w:cs="Arial"/>
        <w:sz w:val="16"/>
        <w:szCs w:val="16"/>
        <w:lang w:eastAsia="ar-SA"/>
      </w:rPr>
    </w:pPr>
    <w:r w:rsidRPr="005C5B7C">
      <w:rPr>
        <w:rFonts w:ascii="Arial" w:eastAsia="Times New Roman" w:hAnsi="Arial" w:cs="Arial"/>
        <w:sz w:val="16"/>
        <w:szCs w:val="16"/>
        <w:lang w:eastAsia="ar-SA"/>
      </w:rPr>
      <w:t xml:space="preserve">Projekt finansowany ze środków budżetu państwa w ramach programu Ministra Edukacji i Nauki pod nazwą </w:t>
    </w:r>
  </w:p>
  <w:p w14:paraId="7C6DAB5B" w14:textId="77777777" w:rsidR="005C5B7C" w:rsidRPr="005C5B7C" w:rsidRDefault="005C5B7C" w:rsidP="005C5B7C">
    <w:pPr>
      <w:suppressAutoHyphens/>
      <w:spacing w:after="0" w:line="240" w:lineRule="auto"/>
      <w:jc w:val="center"/>
      <w:rPr>
        <w:rFonts w:ascii="Arial" w:eastAsia="Times New Roman" w:hAnsi="Arial" w:cs="Arial"/>
        <w:sz w:val="16"/>
        <w:szCs w:val="16"/>
        <w:lang w:eastAsia="ar-SA"/>
      </w:rPr>
    </w:pPr>
    <w:r w:rsidRPr="005C5B7C">
      <w:rPr>
        <w:rFonts w:ascii="Arial" w:eastAsia="Times New Roman" w:hAnsi="Arial" w:cs="Arial"/>
        <w:sz w:val="16"/>
        <w:szCs w:val="16"/>
        <w:lang w:eastAsia="ar-SA"/>
      </w:rPr>
      <w:t xml:space="preserve">„Nauka dla Społeczeństwa”, numer Projektu </w:t>
    </w:r>
    <w:bookmarkStart w:id="3" w:name="_Hlk120879748"/>
    <w:proofErr w:type="spellStart"/>
    <w:r w:rsidRPr="005C5B7C">
      <w:rPr>
        <w:rFonts w:ascii="Arial" w:eastAsia="Times New Roman" w:hAnsi="Arial" w:cs="Arial"/>
        <w:sz w:val="16"/>
        <w:szCs w:val="16"/>
        <w:lang w:eastAsia="ar-SA"/>
      </w:rPr>
      <w:t>NdS</w:t>
    </w:r>
    <w:proofErr w:type="spellEnd"/>
    <w:r w:rsidRPr="005C5B7C">
      <w:rPr>
        <w:rFonts w:ascii="Arial" w:eastAsia="Times New Roman" w:hAnsi="Arial" w:cs="Arial"/>
        <w:sz w:val="16"/>
        <w:szCs w:val="16"/>
        <w:lang w:eastAsia="ar-SA"/>
      </w:rPr>
      <w:t>/544750/2021/2022</w:t>
    </w:r>
    <w:bookmarkEnd w:id="3"/>
  </w:p>
  <w:p w14:paraId="73C2BE79" w14:textId="7C6CD664" w:rsidR="009E3E12" w:rsidRPr="005C5B7C" w:rsidRDefault="009E3E12" w:rsidP="005C5B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637"/>
    <w:multiLevelType w:val="hybridMultilevel"/>
    <w:tmpl w:val="1CDC69B6"/>
    <w:lvl w:ilvl="0" w:tplc="FFFFFFFF">
      <w:start w:val="1"/>
      <w:numFmt w:val="decimal"/>
      <w:lvlText w:val="%1."/>
      <w:lvlJc w:val="left"/>
      <w:pPr>
        <w:tabs>
          <w:tab w:val="num" w:pos="780"/>
        </w:tabs>
        <w:ind w:left="78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2C6031B"/>
    <w:multiLevelType w:val="hybridMultilevel"/>
    <w:tmpl w:val="95E60E84"/>
    <w:lvl w:ilvl="0" w:tplc="DF2ADF50">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1C542C"/>
    <w:multiLevelType w:val="hybridMultilevel"/>
    <w:tmpl w:val="623AD8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1C13E4"/>
    <w:multiLevelType w:val="hybridMultilevel"/>
    <w:tmpl w:val="9DCE6E3A"/>
    <w:lvl w:ilvl="0" w:tplc="73A8993A">
      <w:start w:val="1"/>
      <w:numFmt w:val="decimal"/>
      <w:lvlText w:val="%1."/>
      <w:lvlJc w:val="left"/>
      <w:pPr>
        <w:tabs>
          <w:tab w:val="num" w:pos="780"/>
        </w:tabs>
        <w:ind w:left="7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72A10B1"/>
    <w:multiLevelType w:val="multilevel"/>
    <w:tmpl w:val="07688BBA"/>
    <w:lvl w:ilvl="0">
      <w:start w:val="1"/>
      <w:numFmt w:val="decimal"/>
      <w:lvlText w:val="%1)"/>
      <w:lvlJc w:val="left"/>
      <w:pPr>
        <w:ind w:left="360" w:hanging="360"/>
      </w:pPr>
      <w:rPr>
        <w:rFonts w:hint="default"/>
        <w:b w:val="0"/>
        <w:sz w:val="22"/>
        <w:szCs w:val="22"/>
      </w:rPr>
    </w:lvl>
    <w:lvl w:ilvl="1">
      <w:start w:val="1"/>
      <w:numFmt w:val="lowerLetter"/>
      <w:lvlText w:val="%2)"/>
      <w:lvlJc w:val="left"/>
      <w:pPr>
        <w:tabs>
          <w:tab w:val="num" w:pos="0"/>
        </w:tabs>
        <w:ind w:left="1080" w:hanging="360"/>
      </w:pPr>
      <w:rPr>
        <w:rFonts w:hint="default"/>
        <w:szCs w:val="20"/>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5" w15:restartNumberingAfterBreak="0">
    <w:nsid w:val="0D0F2656"/>
    <w:multiLevelType w:val="hybridMultilevel"/>
    <w:tmpl w:val="B5B0A64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0C13F4"/>
    <w:multiLevelType w:val="hybridMultilevel"/>
    <w:tmpl w:val="21528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D6D0C"/>
    <w:multiLevelType w:val="hybridMultilevel"/>
    <w:tmpl w:val="8676B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122B"/>
    <w:multiLevelType w:val="hybridMultilevel"/>
    <w:tmpl w:val="420068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7246FAB"/>
    <w:multiLevelType w:val="multilevel"/>
    <w:tmpl w:val="07688BBA"/>
    <w:lvl w:ilvl="0">
      <w:start w:val="1"/>
      <w:numFmt w:val="decimal"/>
      <w:lvlText w:val="%1)"/>
      <w:lvlJc w:val="left"/>
      <w:pPr>
        <w:ind w:left="360" w:hanging="360"/>
      </w:pPr>
      <w:rPr>
        <w:rFonts w:hint="default"/>
        <w:b w:val="0"/>
        <w:sz w:val="22"/>
        <w:szCs w:val="22"/>
      </w:rPr>
    </w:lvl>
    <w:lvl w:ilvl="1">
      <w:start w:val="1"/>
      <w:numFmt w:val="lowerLetter"/>
      <w:lvlText w:val="%2)"/>
      <w:lvlJc w:val="left"/>
      <w:pPr>
        <w:tabs>
          <w:tab w:val="num" w:pos="0"/>
        </w:tabs>
        <w:ind w:left="1080" w:hanging="360"/>
      </w:pPr>
      <w:rPr>
        <w:rFonts w:hint="default"/>
        <w:szCs w:val="20"/>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10" w15:restartNumberingAfterBreak="0">
    <w:nsid w:val="18CF0291"/>
    <w:multiLevelType w:val="hybridMultilevel"/>
    <w:tmpl w:val="D7FC9DC0"/>
    <w:lvl w:ilvl="0" w:tplc="E82440D2">
      <w:start w:val="1"/>
      <w:numFmt w:val="bullet"/>
      <w:lvlText w:val=""/>
      <w:lvlJc w:val="left"/>
      <w:pPr>
        <w:ind w:left="360" w:hanging="360"/>
      </w:pPr>
      <w:rPr>
        <w:rFonts w:ascii="Symbol" w:hAnsi="Symbol" w:hint="default"/>
        <w:color w:val="auto"/>
      </w:rPr>
    </w:lvl>
    <w:lvl w:ilvl="1" w:tplc="0415000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2B3044"/>
    <w:multiLevelType w:val="hybridMultilevel"/>
    <w:tmpl w:val="EAEE74E0"/>
    <w:lvl w:ilvl="0" w:tplc="14A07D94">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306ACE"/>
    <w:multiLevelType w:val="multilevel"/>
    <w:tmpl w:val="1D0C9596"/>
    <w:lvl w:ilvl="0">
      <w:start w:val="1"/>
      <w:numFmt w:val="decimal"/>
      <w:lvlText w:val="%1."/>
      <w:lvlJc w:val="left"/>
      <w:pPr>
        <w:tabs>
          <w:tab w:val="num" w:pos="0"/>
        </w:tabs>
        <w:ind w:left="360" w:hanging="360"/>
      </w:pPr>
      <w:rPr>
        <w:rFonts w:ascii="Times New Roman" w:eastAsia="Times New Roman" w:hAnsi="Times New Roman" w:cs="Times New Roman" w:hint="default"/>
        <w:b w:val="0"/>
        <w:sz w:val="22"/>
        <w:szCs w:val="22"/>
      </w:rPr>
    </w:lvl>
    <w:lvl w:ilvl="1">
      <w:start w:val="1"/>
      <w:numFmt w:val="decimal"/>
      <w:lvlText w:val="%2)"/>
      <w:lvlJc w:val="left"/>
      <w:pPr>
        <w:tabs>
          <w:tab w:val="num" w:pos="0"/>
        </w:tabs>
        <w:ind w:left="1080" w:hanging="360"/>
      </w:pPr>
      <w:rPr>
        <w:rFonts w:hint="default"/>
        <w:szCs w:val="20"/>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13" w15:restartNumberingAfterBreak="0">
    <w:nsid w:val="1A891F59"/>
    <w:multiLevelType w:val="hybridMultilevel"/>
    <w:tmpl w:val="7D860748"/>
    <w:lvl w:ilvl="0" w:tplc="04150017">
      <w:start w:val="1"/>
      <w:numFmt w:val="lowerLetter"/>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 w15:restartNumberingAfterBreak="0">
    <w:nsid w:val="242B314E"/>
    <w:multiLevelType w:val="hybridMultilevel"/>
    <w:tmpl w:val="44922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675B2"/>
    <w:multiLevelType w:val="hybridMultilevel"/>
    <w:tmpl w:val="1D7EC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381945"/>
    <w:multiLevelType w:val="hybridMultilevel"/>
    <w:tmpl w:val="407099F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0782E11"/>
    <w:multiLevelType w:val="hybridMultilevel"/>
    <w:tmpl w:val="1CDC69B6"/>
    <w:lvl w:ilvl="0" w:tplc="00DC740A">
      <w:start w:val="1"/>
      <w:numFmt w:val="decimal"/>
      <w:lvlText w:val="%1."/>
      <w:lvlJc w:val="left"/>
      <w:pPr>
        <w:tabs>
          <w:tab w:val="num" w:pos="780"/>
        </w:tabs>
        <w:ind w:left="78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EE641E1"/>
    <w:multiLevelType w:val="hybridMultilevel"/>
    <w:tmpl w:val="3F0C136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1333D4"/>
    <w:multiLevelType w:val="hybridMultilevel"/>
    <w:tmpl w:val="A0C65886"/>
    <w:lvl w:ilvl="0" w:tplc="09BE42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60C06D7"/>
    <w:multiLevelType w:val="hybridMultilevel"/>
    <w:tmpl w:val="3A7E5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E37226"/>
    <w:multiLevelType w:val="hybridMultilevel"/>
    <w:tmpl w:val="C4C69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B53A9"/>
    <w:multiLevelType w:val="hybridMultilevel"/>
    <w:tmpl w:val="9558E8D2"/>
    <w:lvl w:ilvl="0" w:tplc="6D6E9A32">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75CB9"/>
    <w:multiLevelType w:val="hybridMultilevel"/>
    <w:tmpl w:val="B3A2CD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EC62C9"/>
    <w:multiLevelType w:val="hybridMultilevel"/>
    <w:tmpl w:val="1CDC69B6"/>
    <w:lvl w:ilvl="0" w:tplc="FFFFFFFF">
      <w:start w:val="1"/>
      <w:numFmt w:val="decimal"/>
      <w:lvlText w:val="%1."/>
      <w:lvlJc w:val="left"/>
      <w:pPr>
        <w:tabs>
          <w:tab w:val="num" w:pos="780"/>
        </w:tabs>
        <w:ind w:left="78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4CA0430"/>
    <w:multiLevelType w:val="hybridMultilevel"/>
    <w:tmpl w:val="9E70DE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097756"/>
    <w:multiLevelType w:val="hybridMultilevel"/>
    <w:tmpl w:val="03FAF158"/>
    <w:lvl w:ilvl="0" w:tplc="04150001">
      <w:start w:val="1"/>
      <w:numFmt w:val="bullet"/>
      <w:lvlText w:val=""/>
      <w:lvlJc w:val="left"/>
      <w:pPr>
        <w:tabs>
          <w:tab w:val="num" w:pos="2520"/>
        </w:tabs>
        <w:ind w:left="2520" w:hanging="360"/>
      </w:pPr>
      <w:rPr>
        <w:rFonts w:ascii="Symbol" w:hAnsi="Symbol" w:hint="default"/>
        <w:b w:val="0"/>
        <w:bCs w:val="0"/>
        <w:i w:val="0"/>
        <w:iCs w:val="0"/>
        <w:color w:val="auto"/>
        <w:sz w:val="24"/>
        <w:szCs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7B4AB6"/>
    <w:multiLevelType w:val="hybridMultilevel"/>
    <w:tmpl w:val="9B8A875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627A7F"/>
    <w:multiLevelType w:val="hybridMultilevel"/>
    <w:tmpl w:val="463E2F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EA63FE7"/>
    <w:multiLevelType w:val="hybridMultilevel"/>
    <w:tmpl w:val="A3E87154"/>
    <w:lvl w:ilvl="0" w:tplc="E82440D2">
      <w:start w:val="1"/>
      <w:numFmt w:val="bullet"/>
      <w:lvlText w:val=""/>
      <w:lvlJc w:val="left"/>
      <w:pPr>
        <w:ind w:left="360" w:hanging="360"/>
      </w:pPr>
      <w:rPr>
        <w:rFonts w:ascii="Symbol" w:hAnsi="Symbol" w:hint="default"/>
        <w:color w:val="auto"/>
      </w:rPr>
    </w:lvl>
    <w:lvl w:ilvl="1" w:tplc="0415000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0C47CEB"/>
    <w:multiLevelType w:val="hybridMultilevel"/>
    <w:tmpl w:val="4DAAFEF8"/>
    <w:lvl w:ilvl="0" w:tplc="73A8993A">
      <w:start w:val="1"/>
      <w:numFmt w:val="decimal"/>
      <w:lvlText w:val="%1."/>
      <w:lvlJc w:val="left"/>
      <w:pPr>
        <w:tabs>
          <w:tab w:val="num" w:pos="780"/>
        </w:tabs>
        <w:ind w:left="7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733E34"/>
    <w:multiLevelType w:val="multilevel"/>
    <w:tmpl w:val="1D0C9596"/>
    <w:lvl w:ilvl="0">
      <w:start w:val="1"/>
      <w:numFmt w:val="decimal"/>
      <w:lvlText w:val="%1."/>
      <w:lvlJc w:val="left"/>
      <w:pPr>
        <w:tabs>
          <w:tab w:val="num" w:pos="0"/>
        </w:tabs>
        <w:ind w:left="360" w:hanging="360"/>
      </w:pPr>
      <w:rPr>
        <w:rFonts w:ascii="Times New Roman" w:eastAsia="Times New Roman" w:hAnsi="Times New Roman" w:cs="Times New Roman" w:hint="default"/>
        <w:b w:val="0"/>
        <w:sz w:val="22"/>
        <w:szCs w:val="22"/>
      </w:rPr>
    </w:lvl>
    <w:lvl w:ilvl="1">
      <w:start w:val="1"/>
      <w:numFmt w:val="decimal"/>
      <w:lvlText w:val="%2)"/>
      <w:lvlJc w:val="left"/>
      <w:pPr>
        <w:tabs>
          <w:tab w:val="num" w:pos="0"/>
        </w:tabs>
        <w:ind w:left="1080" w:hanging="360"/>
      </w:pPr>
      <w:rPr>
        <w:rFonts w:hint="default"/>
        <w:szCs w:val="20"/>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32" w15:restartNumberingAfterBreak="0">
    <w:nsid w:val="63562DFB"/>
    <w:multiLevelType w:val="hybridMultilevel"/>
    <w:tmpl w:val="BD88864E"/>
    <w:lvl w:ilvl="0" w:tplc="FFFFFFFF">
      <w:start w:val="1"/>
      <w:numFmt w:val="lowerLetter"/>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7E0736"/>
    <w:multiLevelType w:val="hybridMultilevel"/>
    <w:tmpl w:val="BFB625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99E198F"/>
    <w:multiLevelType w:val="hybridMultilevel"/>
    <w:tmpl w:val="815E90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B0141E0"/>
    <w:multiLevelType w:val="hybridMultilevel"/>
    <w:tmpl w:val="E5FA59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B6F5B7A"/>
    <w:multiLevelType w:val="hybridMultilevel"/>
    <w:tmpl w:val="FCBC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EB54B7"/>
    <w:multiLevelType w:val="hybridMultilevel"/>
    <w:tmpl w:val="623AD8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D6E6E47"/>
    <w:multiLevelType w:val="hybridMultilevel"/>
    <w:tmpl w:val="C39A6248"/>
    <w:lvl w:ilvl="0" w:tplc="04150017">
      <w:start w:val="1"/>
      <w:numFmt w:val="lowerLetter"/>
      <w:lvlText w:val="%1)"/>
      <w:lvlJc w:val="left"/>
      <w:pPr>
        <w:ind w:left="360" w:hanging="360"/>
      </w:pPr>
      <w:rPr>
        <w:color w:val="auto"/>
      </w:rPr>
    </w:lvl>
    <w:lvl w:ilvl="1" w:tplc="0415000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F062A2"/>
    <w:multiLevelType w:val="hybridMultilevel"/>
    <w:tmpl w:val="70CCD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17228C"/>
    <w:multiLevelType w:val="hybridMultilevel"/>
    <w:tmpl w:val="8676B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662F55"/>
    <w:multiLevelType w:val="hybridMultilevel"/>
    <w:tmpl w:val="FDE0006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2" w15:restartNumberingAfterBreak="0">
    <w:nsid w:val="78425880"/>
    <w:multiLevelType w:val="hybridMultilevel"/>
    <w:tmpl w:val="FEFA7C56"/>
    <w:lvl w:ilvl="0" w:tplc="ED6A96E8">
      <w:start w:val="1"/>
      <w:numFmt w:val="lowerLetter"/>
      <w:lvlText w:val="%1)"/>
      <w:lvlJc w:val="left"/>
      <w:pPr>
        <w:tabs>
          <w:tab w:val="num" w:pos="360"/>
        </w:tabs>
        <w:ind w:left="360" w:hanging="360"/>
      </w:pPr>
    </w:lvl>
    <w:lvl w:ilvl="1" w:tplc="EB247D5E">
      <w:start w:val="3"/>
      <w:numFmt w:val="decimal"/>
      <w:lvlText w:val="%2."/>
      <w:lvlJc w:val="left"/>
      <w:pPr>
        <w:tabs>
          <w:tab w:val="num" w:pos="-966"/>
        </w:tabs>
        <w:ind w:left="-966" w:hanging="360"/>
      </w:pPr>
    </w:lvl>
    <w:lvl w:ilvl="2" w:tplc="0415001B">
      <w:start w:val="1"/>
      <w:numFmt w:val="lowerRoman"/>
      <w:lvlText w:val="%3."/>
      <w:lvlJc w:val="right"/>
      <w:pPr>
        <w:tabs>
          <w:tab w:val="num" w:pos="-246"/>
        </w:tabs>
        <w:ind w:left="-246" w:hanging="180"/>
      </w:pPr>
    </w:lvl>
    <w:lvl w:ilvl="3" w:tplc="0415000F">
      <w:start w:val="1"/>
      <w:numFmt w:val="decimal"/>
      <w:lvlText w:val="%4."/>
      <w:lvlJc w:val="left"/>
      <w:pPr>
        <w:tabs>
          <w:tab w:val="num" w:pos="474"/>
        </w:tabs>
        <w:ind w:left="474" w:hanging="360"/>
      </w:pPr>
    </w:lvl>
    <w:lvl w:ilvl="4" w:tplc="04150019">
      <w:start w:val="1"/>
      <w:numFmt w:val="lowerLetter"/>
      <w:lvlText w:val="%5."/>
      <w:lvlJc w:val="left"/>
      <w:pPr>
        <w:tabs>
          <w:tab w:val="num" w:pos="1194"/>
        </w:tabs>
        <w:ind w:left="1194" w:hanging="360"/>
      </w:pPr>
    </w:lvl>
    <w:lvl w:ilvl="5" w:tplc="0415001B">
      <w:start w:val="1"/>
      <w:numFmt w:val="lowerRoman"/>
      <w:lvlText w:val="%6."/>
      <w:lvlJc w:val="right"/>
      <w:pPr>
        <w:tabs>
          <w:tab w:val="num" w:pos="1914"/>
        </w:tabs>
        <w:ind w:left="1914" w:hanging="180"/>
      </w:pPr>
    </w:lvl>
    <w:lvl w:ilvl="6" w:tplc="0415000F">
      <w:start w:val="1"/>
      <w:numFmt w:val="decimal"/>
      <w:lvlText w:val="%7."/>
      <w:lvlJc w:val="left"/>
      <w:pPr>
        <w:tabs>
          <w:tab w:val="num" w:pos="2634"/>
        </w:tabs>
        <w:ind w:left="2634" w:hanging="360"/>
      </w:pPr>
    </w:lvl>
    <w:lvl w:ilvl="7" w:tplc="04150019">
      <w:start w:val="1"/>
      <w:numFmt w:val="lowerLetter"/>
      <w:lvlText w:val="%8."/>
      <w:lvlJc w:val="left"/>
      <w:pPr>
        <w:tabs>
          <w:tab w:val="num" w:pos="3354"/>
        </w:tabs>
        <w:ind w:left="3354" w:hanging="360"/>
      </w:pPr>
    </w:lvl>
    <w:lvl w:ilvl="8" w:tplc="0415001B">
      <w:start w:val="1"/>
      <w:numFmt w:val="lowerRoman"/>
      <w:lvlText w:val="%9."/>
      <w:lvlJc w:val="right"/>
      <w:pPr>
        <w:tabs>
          <w:tab w:val="num" w:pos="4074"/>
        </w:tabs>
        <w:ind w:left="4074" w:hanging="180"/>
      </w:pPr>
    </w:lvl>
  </w:abstractNum>
  <w:abstractNum w:abstractNumId="43" w15:restartNumberingAfterBreak="0">
    <w:nsid w:val="79284D68"/>
    <w:multiLevelType w:val="hybridMultilevel"/>
    <w:tmpl w:val="C4EE9B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712D3D"/>
    <w:multiLevelType w:val="hybridMultilevel"/>
    <w:tmpl w:val="FC8068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FF7317"/>
    <w:multiLevelType w:val="hybridMultilevel"/>
    <w:tmpl w:val="12523FAE"/>
    <w:lvl w:ilvl="0" w:tplc="04150011">
      <w:start w:val="1"/>
      <w:numFmt w:val="decimal"/>
      <w:lvlText w:val="%1)"/>
      <w:lvlJc w:val="left"/>
      <w:pPr>
        <w:ind w:left="360" w:hanging="360"/>
      </w:pPr>
      <w:rPr>
        <w:color w:val="auto"/>
      </w:rPr>
    </w:lvl>
    <w:lvl w:ilvl="1" w:tplc="0415000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653B85"/>
    <w:multiLevelType w:val="hybridMultilevel"/>
    <w:tmpl w:val="2C52AF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DE57C70"/>
    <w:multiLevelType w:val="hybridMultilevel"/>
    <w:tmpl w:val="6A56F97A"/>
    <w:lvl w:ilvl="0" w:tplc="73A8993A">
      <w:start w:val="1"/>
      <w:numFmt w:val="decimal"/>
      <w:lvlText w:val="%1."/>
      <w:lvlJc w:val="left"/>
      <w:pPr>
        <w:tabs>
          <w:tab w:val="num" w:pos="780"/>
        </w:tabs>
        <w:ind w:left="7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3"/>
  </w:num>
  <w:num w:numId="12">
    <w:abstractNumId w:val="44"/>
  </w:num>
  <w:num w:numId="13">
    <w:abstractNumId w:val="11"/>
  </w:num>
  <w:num w:numId="14">
    <w:abstractNumId w:val="41"/>
  </w:num>
  <w:num w:numId="15">
    <w:abstractNumId w:val="28"/>
  </w:num>
  <w:num w:numId="16">
    <w:abstractNumId w:val="13"/>
  </w:num>
  <w:num w:numId="17">
    <w:abstractNumId w:val="20"/>
  </w:num>
  <w:num w:numId="18">
    <w:abstractNumId w:val="35"/>
  </w:num>
  <w:num w:numId="19">
    <w:abstractNumId w:val="3"/>
  </w:num>
  <w:num w:numId="20">
    <w:abstractNumId w:val="6"/>
  </w:num>
  <w:num w:numId="21">
    <w:abstractNumId w:val="22"/>
  </w:num>
  <w:num w:numId="22">
    <w:abstractNumId w:val="46"/>
  </w:num>
  <w:num w:numId="23">
    <w:abstractNumId w:val="39"/>
  </w:num>
  <w:num w:numId="24">
    <w:abstractNumId w:val="16"/>
  </w:num>
  <w:num w:numId="25">
    <w:abstractNumId w:val="7"/>
  </w:num>
  <w:num w:numId="26">
    <w:abstractNumId w:val="12"/>
  </w:num>
  <w:num w:numId="27">
    <w:abstractNumId w:val="9"/>
  </w:num>
  <w:num w:numId="28">
    <w:abstractNumId w:val="2"/>
  </w:num>
  <w:num w:numId="29">
    <w:abstractNumId w:val="31"/>
  </w:num>
  <w:num w:numId="30">
    <w:abstractNumId w:val="17"/>
  </w:num>
  <w:num w:numId="31">
    <w:abstractNumId w:val="0"/>
  </w:num>
  <w:num w:numId="32">
    <w:abstractNumId w:val="14"/>
  </w:num>
  <w:num w:numId="33">
    <w:abstractNumId w:val="33"/>
  </w:num>
  <w:num w:numId="34">
    <w:abstractNumId w:val="45"/>
  </w:num>
  <w:num w:numId="35">
    <w:abstractNumId w:val="27"/>
  </w:num>
  <w:num w:numId="36">
    <w:abstractNumId w:val="5"/>
  </w:num>
  <w:num w:numId="37">
    <w:abstractNumId w:val="40"/>
  </w:num>
  <w:num w:numId="38">
    <w:abstractNumId w:val="24"/>
  </w:num>
  <w:num w:numId="39">
    <w:abstractNumId w:val="4"/>
  </w:num>
  <w:num w:numId="40">
    <w:abstractNumId w:val="43"/>
  </w:num>
  <w:num w:numId="41">
    <w:abstractNumId w:val="32"/>
  </w:num>
  <w:num w:numId="42">
    <w:abstractNumId w:val="21"/>
  </w:num>
  <w:num w:numId="43">
    <w:abstractNumId w:val="25"/>
  </w:num>
  <w:num w:numId="44">
    <w:abstractNumId w:val="18"/>
  </w:num>
  <w:num w:numId="45">
    <w:abstractNumId w:val="8"/>
  </w:num>
  <w:num w:numId="46">
    <w:abstractNumId w:val="38"/>
  </w:num>
  <w:num w:numId="47">
    <w:abstractNumId w:val="10"/>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26"/>
    <w:rsid w:val="000030F8"/>
    <w:rsid w:val="00027FF9"/>
    <w:rsid w:val="001152E4"/>
    <w:rsid w:val="00155027"/>
    <w:rsid w:val="001625D1"/>
    <w:rsid w:val="0017725A"/>
    <w:rsid w:val="001D162C"/>
    <w:rsid w:val="001D5147"/>
    <w:rsid w:val="001F2694"/>
    <w:rsid w:val="001F56DA"/>
    <w:rsid w:val="00275D18"/>
    <w:rsid w:val="00293464"/>
    <w:rsid w:val="002A4D28"/>
    <w:rsid w:val="00301366"/>
    <w:rsid w:val="003A0BCD"/>
    <w:rsid w:val="003D075E"/>
    <w:rsid w:val="003D3861"/>
    <w:rsid w:val="003E7026"/>
    <w:rsid w:val="003F1BB4"/>
    <w:rsid w:val="003F5934"/>
    <w:rsid w:val="00400A26"/>
    <w:rsid w:val="00503D05"/>
    <w:rsid w:val="00515C39"/>
    <w:rsid w:val="005365A6"/>
    <w:rsid w:val="00596873"/>
    <w:rsid w:val="005C5B7C"/>
    <w:rsid w:val="006963D7"/>
    <w:rsid w:val="006B7C3D"/>
    <w:rsid w:val="006D3A6C"/>
    <w:rsid w:val="00711935"/>
    <w:rsid w:val="00736C71"/>
    <w:rsid w:val="007A70F3"/>
    <w:rsid w:val="007C7CA0"/>
    <w:rsid w:val="00801C2D"/>
    <w:rsid w:val="00812AF6"/>
    <w:rsid w:val="00832F2F"/>
    <w:rsid w:val="00870C0E"/>
    <w:rsid w:val="00894A0E"/>
    <w:rsid w:val="00897105"/>
    <w:rsid w:val="008B2335"/>
    <w:rsid w:val="008C28B3"/>
    <w:rsid w:val="008C3AB6"/>
    <w:rsid w:val="009003DB"/>
    <w:rsid w:val="009307A7"/>
    <w:rsid w:val="00970AAC"/>
    <w:rsid w:val="009C1C13"/>
    <w:rsid w:val="009E3E12"/>
    <w:rsid w:val="00A25FE6"/>
    <w:rsid w:val="00AB38B9"/>
    <w:rsid w:val="00AC3535"/>
    <w:rsid w:val="00AD27E1"/>
    <w:rsid w:val="00AF06FA"/>
    <w:rsid w:val="00B6589D"/>
    <w:rsid w:val="00B94C03"/>
    <w:rsid w:val="00BA5287"/>
    <w:rsid w:val="00BB3E99"/>
    <w:rsid w:val="00C42EFB"/>
    <w:rsid w:val="00C9267B"/>
    <w:rsid w:val="00CC1977"/>
    <w:rsid w:val="00CF0AB4"/>
    <w:rsid w:val="00D732F2"/>
    <w:rsid w:val="00D76701"/>
    <w:rsid w:val="00DB3DB3"/>
    <w:rsid w:val="00E238CB"/>
    <w:rsid w:val="00E55130"/>
    <w:rsid w:val="00E6258D"/>
    <w:rsid w:val="00E90EF9"/>
    <w:rsid w:val="00E93C9F"/>
    <w:rsid w:val="00ED4B9B"/>
    <w:rsid w:val="00EE2FA7"/>
    <w:rsid w:val="00F179B7"/>
    <w:rsid w:val="00F56CAA"/>
    <w:rsid w:val="00F73D57"/>
    <w:rsid w:val="00FC452E"/>
    <w:rsid w:val="00FE7C22"/>
    <w:rsid w:val="00FF0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8B80"/>
  <w15:docId w15:val="{C0DC8A5B-E6A9-4D81-8689-C3D369FF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7C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
    <w:basedOn w:val="Normalny"/>
    <w:link w:val="AkapitzlistZnak"/>
    <w:uiPriority w:val="34"/>
    <w:qFormat/>
    <w:rsid w:val="002A4D28"/>
    <w:pPr>
      <w:ind w:left="720"/>
      <w:contextualSpacing/>
    </w:pPr>
  </w:style>
  <w:style w:type="paragraph" w:styleId="Tekstdymka">
    <w:name w:val="Balloon Text"/>
    <w:basedOn w:val="Normalny"/>
    <w:link w:val="TekstdymkaZnak"/>
    <w:uiPriority w:val="99"/>
    <w:semiHidden/>
    <w:unhideWhenUsed/>
    <w:rsid w:val="001F26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2694"/>
    <w:rPr>
      <w:rFonts w:ascii="Segoe UI" w:hAnsi="Segoe UI" w:cs="Segoe UI"/>
      <w:sz w:val="18"/>
      <w:szCs w:val="18"/>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736C71"/>
  </w:style>
  <w:style w:type="paragraph" w:customStyle="1" w:styleId="Normalny1">
    <w:name w:val="Normalny1"/>
    <w:rsid w:val="00736C71"/>
    <w:pPr>
      <w:suppressAutoHyphens/>
      <w:spacing w:after="0" w:line="100" w:lineRule="atLeast"/>
      <w:textAlignment w:val="baseline"/>
    </w:pPr>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3F5934"/>
    <w:rPr>
      <w:sz w:val="16"/>
      <w:szCs w:val="16"/>
    </w:rPr>
  </w:style>
  <w:style w:type="paragraph" w:styleId="Tekstkomentarza">
    <w:name w:val="annotation text"/>
    <w:basedOn w:val="Normalny"/>
    <w:link w:val="TekstkomentarzaZnak"/>
    <w:uiPriority w:val="99"/>
    <w:unhideWhenUsed/>
    <w:rsid w:val="003F5934"/>
    <w:pPr>
      <w:spacing w:line="240" w:lineRule="auto"/>
    </w:pPr>
    <w:rPr>
      <w:sz w:val="20"/>
      <w:szCs w:val="20"/>
    </w:rPr>
  </w:style>
  <w:style w:type="character" w:customStyle="1" w:styleId="TekstkomentarzaZnak">
    <w:name w:val="Tekst komentarza Znak"/>
    <w:basedOn w:val="Domylnaczcionkaakapitu"/>
    <w:link w:val="Tekstkomentarza"/>
    <w:uiPriority w:val="99"/>
    <w:rsid w:val="003F5934"/>
    <w:rPr>
      <w:sz w:val="20"/>
      <w:szCs w:val="20"/>
    </w:rPr>
  </w:style>
  <w:style w:type="paragraph" w:styleId="Tematkomentarza">
    <w:name w:val="annotation subject"/>
    <w:basedOn w:val="Tekstkomentarza"/>
    <w:next w:val="Tekstkomentarza"/>
    <w:link w:val="TematkomentarzaZnak"/>
    <w:uiPriority w:val="99"/>
    <w:semiHidden/>
    <w:unhideWhenUsed/>
    <w:rsid w:val="003F5934"/>
    <w:rPr>
      <w:b/>
      <w:bCs/>
    </w:rPr>
  </w:style>
  <w:style w:type="character" w:customStyle="1" w:styleId="TematkomentarzaZnak">
    <w:name w:val="Temat komentarza Znak"/>
    <w:basedOn w:val="TekstkomentarzaZnak"/>
    <w:link w:val="Tematkomentarza"/>
    <w:uiPriority w:val="99"/>
    <w:semiHidden/>
    <w:rsid w:val="003F5934"/>
    <w:rPr>
      <w:b/>
      <w:bCs/>
      <w:sz w:val="20"/>
      <w:szCs w:val="20"/>
    </w:rPr>
  </w:style>
  <w:style w:type="paragraph" w:styleId="Nagwek">
    <w:name w:val="header"/>
    <w:basedOn w:val="Normalny"/>
    <w:link w:val="NagwekZnak"/>
    <w:uiPriority w:val="99"/>
    <w:unhideWhenUsed/>
    <w:rsid w:val="009E3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E12"/>
  </w:style>
  <w:style w:type="paragraph" w:styleId="Stopka">
    <w:name w:val="footer"/>
    <w:basedOn w:val="Normalny"/>
    <w:link w:val="StopkaZnak"/>
    <w:uiPriority w:val="99"/>
    <w:unhideWhenUsed/>
    <w:rsid w:val="009E3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E12"/>
  </w:style>
  <w:style w:type="paragraph" w:styleId="Bezodstpw">
    <w:name w:val="No Spacing"/>
    <w:uiPriority w:val="1"/>
    <w:qFormat/>
    <w:rsid w:val="009E3E12"/>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BB3E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3E99"/>
    <w:rPr>
      <w:sz w:val="20"/>
      <w:szCs w:val="20"/>
    </w:rPr>
  </w:style>
  <w:style w:type="character" w:styleId="Odwoanieprzypisukocowego">
    <w:name w:val="endnote reference"/>
    <w:basedOn w:val="Domylnaczcionkaakapitu"/>
    <w:uiPriority w:val="99"/>
    <w:semiHidden/>
    <w:unhideWhenUsed/>
    <w:rsid w:val="00BB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15426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Ewelina Potok</cp:lastModifiedBy>
  <cp:revision>2</cp:revision>
  <cp:lastPrinted>2023-03-03T08:20:00Z</cp:lastPrinted>
  <dcterms:created xsi:type="dcterms:W3CDTF">2023-07-11T09:39:00Z</dcterms:created>
  <dcterms:modified xsi:type="dcterms:W3CDTF">2023-07-11T09:39:00Z</dcterms:modified>
</cp:coreProperties>
</file>