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FD" w:rsidRPr="003E3A7E" w:rsidRDefault="00DD3EFD" w:rsidP="00DD3EFD">
      <w:pPr>
        <w:pStyle w:val="Nagwek2"/>
      </w:pPr>
      <w:bookmarkStart w:id="0" w:name="_GoBack"/>
      <w:bookmarkEnd w:id="0"/>
      <w:r>
        <w:t>Załącznik Nr 6</w:t>
      </w:r>
      <w:r w:rsidRPr="003E3A7E">
        <w:t xml:space="preserve"> do SWZ – Oświadczenie </w:t>
      </w:r>
      <w:r>
        <w:t>własne wykonawcy</w:t>
      </w:r>
    </w:p>
    <w:p w:rsidR="00DD3EFD" w:rsidRDefault="00DD3EFD" w:rsidP="00DD3E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WI.271.26.2023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5D7A9E">
        <w:rPr>
          <w:rFonts w:ascii="Arial" w:hAnsi="Arial" w:cs="Arial"/>
          <w:i/>
        </w:rPr>
        <w:t>)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DD3EFD" w:rsidRPr="005D7A9E" w:rsidRDefault="00DD3EFD" w:rsidP="00DD3EFD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DD3EFD" w:rsidRPr="009F365C" w:rsidRDefault="00DD3EFD" w:rsidP="00DD3EFD">
      <w:pPr>
        <w:spacing w:before="480"/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F365C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:rsidR="00DD3EFD" w:rsidRPr="00365D9E" w:rsidRDefault="00DD3EFD" w:rsidP="00DD3EFD">
      <w:pPr>
        <w:rPr>
          <w:rFonts w:ascii="Arial" w:eastAsia="Calibri" w:hAnsi="Arial" w:cs="Arial"/>
          <w:i/>
        </w:rPr>
      </w:pPr>
      <w:r w:rsidRPr="00365D9E">
        <w:rPr>
          <w:rFonts w:ascii="Arial" w:eastAsia="Calibri" w:hAnsi="Arial" w:cs="Arial"/>
          <w:i/>
        </w:rPr>
        <w:t>OŚWIADCZENIE DOTYCZĄCE WYKONAWCY/</w:t>
      </w:r>
      <w:r w:rsidRPr="00365D9E" w:rsidDel="00AD70D4">
        <w:rPr>
          <w:rFonts w:ascii="Arial" w:eastAsia="Calibri" w:hAnsi="Arial" w:cs="Arial"/>
          <w:i/>
        </w:rPr>
        <w:t xml:space="preserve"> </w:t>
      </w:r>
      <w:r w:rsidRPr="00365D9E">
        <w:rPr>
          <w:rFonts w:ascii="Arial" w:eastAsia="Calibri" w:hAnsi="Arial" w:cs="Arial"/>
          <w:i/>
        </w:rPr>
        <w:t>WYKONAWCY WSPÓLNIE UBIEGAJĄCEGO SIĘ O UDZIELENIE ZAMÓWIENIA (*niewłaściwe skreślić) zgodnie z Rozdziałem 9 SWZ Podstawy do wykluczenia z postępowania:</w:t>
      </w:r>
    </w:p>
    <w:p w:rsidR="00DD3EFD" w:rsidRPr="005003C5" w:rsidRDefault="00DD3EFD" w:rsidP="00DD3EFD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>
        <w:rPr>
          <w:rFonts w:ascii="Arial" w:eastAsia="Calibri" w:hAnsi="Arial" w:cs="Arial"/>
          <w:i/>
        </w:rPr>
        <w:t xml:space="preserve">nia na podstawie </w:t>
      </w:r>
      <w:r w:rsidRPr="005003C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</w:t>
      </w:r>
      <w:r>
        <w:rPr>
          <w:rFonts w:ascii="Arial" w:eastAsia="Calibri" w:hAnsi="Arial" w:cs="Arial"/>
          <w:b/>
          <w:i/>
        </w:rPr>
        <w:t>ieczeństwa narodowego (Dz.U.2023 poz. 129</w:t>
      </w:r>
      <w:r w:rsidRPr="005003C5">
        <w:rPr>
          <w:rFonts w:ascii="Arial" w:eastAsia="Calibri" w:hAnsi="Arial" w:cs="Arial"/>
          <w:b/>
          <w:i/>
        </w:rPr>
        <w:t>), zwaną dalej” ustawą” tj. nie jestem:</w:t>
      </w:r>
    </w:p>
    <w:p w:rsidR="00DD3EFD" w:rsidRPr="00061206" w:rsidRDefault="00DD3EFD" w:rsidP="00DD3EF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wykonawcą</w:t>
      </w:r>
      <w:r w:rsidRPr="00061206">
        <w:rPr>
          <w:rFonts w:ascii="Arial" w:hAnsi="Arial" w:cs="Arial"/>
          <w:sz w:val="24"/>
          <w:szCs w:val="24"/>
        </w:rPr>
        <w:t xml:space="preserve"> wymienion</w:t>
      </w:r>
      <w:r>
        <w:rPr>
          <w:rFonts w:ascii="Arial" w:hAnsi="Arial" w:cs="Arial"/>
          <w:sz w:val="24"/>
          <w:szCs w:val="24"/>
        </w:rPr>
        <w:t>ym</w:t>
      </w:r>
      <w:r w:rsidRPr="00061206">
        <w:rPr>
          <w:rFonts w:ascii="Arial" w:hAnsi="Arial" w:cs="Arial"/>
          <w:sz w:val="24"/>
          <w:szCs w:val="24"/>
        </w:rPr>
        <w:t xml:space="preserve"> w wykazach określonych w </w:t>
      </w:r>
      <w:r>
        <w:rPr>
          <w:rFonts w:ascii="Arial" w:hAnsi="Arial" w:cs="Arial"/>
          <w:sz w:val="24"/>
          <w:szCs w:val="24"/>
        </w:rPr>
        <w:t>rozporządzeniu 765/2006 i rozpo</w:t>
      </w:r>
      <w:r w:rsidRPr="00061206">
        <w:rPr>
          <w:rFonts w:ascii="Arial" w:hAnsi="Arial" w:cs="Arial"/>
          <w:sz w:val="24"/>
          <w:szCs w:val="24"/>
        </w:rPr>
        <w:t>rządzeniu 269/2014 albo wpisan</w:t>
      </w:r>
      <w:r>
        <w:rPr>
          <w:rFonts w:ascii="Arial" w:hAnsi="Arial" w:cs="Arial"/>
          <w:sz w:val="24"/>
          <w:szCs w:val="24"/>
        </w:rPr>
        <w:t>ym</w:t>
      </w:r>
      <w:r w:rsidRPr="00061206">
        <w:rPr>
          <w:rFonts w:ascii="Arial" w:hAnsi="Arial" w:cs="Arial"/>
          <w:sz w:val="24"/>
          <w:szCs w:val="24"/>
        </w:rPr>
        <w:t xml:space="preserve"> na listę na podstawie decyzji w sprawie wpisu na </w:t>
      </w:r>
      <w:r>
        <w:rPr>
          <w:rFonts w:ascii="Arial" w:hAnsi="Arial" w:cs="Arial"/>
          <w:sz w:val="24"/>
          <w:szCs w:val="24"/>
        </w:rPr>
        <w:t>listę rozstrzygającej o zastoso</w:t>
      </w:r>
      <w:r w:rsidRPr="00061206">
        <w:rPr>
          <w:rFonts w:ascii="Arial" w:hAnsi="Arial" w:cs="Arial"/>
          <w:sz w:val="24"/>
          <w:szCs w:val="24"/>
        </w:rPr>
        <w:t>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;</w:t>
      </w:r>
    </w:p>
    <w:p w:rsidR="00DD3EFD" w:rsidRPr="00061206" w:rsidRDefault="00DD3EFD" w:rsidP="00DD3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wykonawcą</w:t>
      </w:r>
      <w:r w:rsidRPr="00061206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24"/>
          <w:szCs w:val="24"/>
        </w:rPr>
        <w:t>oz. 593 i 655) jest osoba wymie</w:t>
      </w:r>
      <w:r w:rsidRPr="00061206">
        <w:rPr>
          <w:rFonts w:ascii="Arial" w:hAnsi="Arial" w:cs="Arial"/>
          <w:sz w:val="24"/>
          <w:szCs w:val="24"/>
        </w:rPr>
        <w:t>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;</w:t>
      </w:r>
    </w:p>
    <w:p w:rsidR="00DD3EFD" w:rsidRDefault="00DD3EFD" w:rsidP="00DD3EFD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061206">
        <w:rPr>
          <w:rFonts w:ascii="Arial" w:hAnsi="Arial" w:cs="Arial"/>
          <w:sz w:val="24"/>
          <w:szCs w:val="24"/>
        </w:rPr>
        <w:lastRenderedPageBreak/>
        <w:t>3) wykonawc</w:t>
      </w:r>
      <w:r>
        <w:rPr>
          <w:rFonts w:ascii="Arial" w:hAnsi="Arial" w:cs="Arial"/>
          <w:sz w:val="24"/>
          <w:szCs w:val="24"/>
        </w:rPr>
        <w:t>ą</w:t>
      </w:r>
      <w:r w:rsidRPr="00061206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24"/>
          <w:szCs w:val="24"/>
        </w:rPr>
        <w:t>ji w sprawie wpisu na listę roz</w:t>
      </w:r>
      <w:r w:rsidRPr="00061206">
        <w:rPr>
          <w:rFonts w:ascii="Arial" w:hAnsi="Arial" w:cs="Arial"/>
          <w:sz w:val="24"/>
          <w:szCs w:val="24"/>
        </w:rPr>
        <w:t>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.</w:t>
      </w:r>
    </w:p>
    <w:p w:rsidR="00DD3EFD" w:rsidRPr="005D7A9E" w:rsidRDefault="00DD3EFD" w:rsidP="00DD3EF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D3EFD" w:rsidRPr="005D7A9E" w:rsidRDefault="00DD3EFD" w:rsidP="00DD3E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2D67" w:rsidRDefault="00A02D67"/>
    <w:sectPr w:rsidR="00A02D67" w:rsidSect="00C55AD6">
      <w:footerReference w:type="default" r:id="rId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85408"/>
      <w:docPartObj>
        <w:docPartGallery w:val="Page Numbers (Bottom of Page)"/>
        <w:docPartUnique/>
      </w:docPartObj>
    </w:sdtPr>
    <w:sdtEndPr/>
    <w:sdtContent>
      <w:p w:rsidR="00B44450" w:rsidRDefault="00DD3EFD">
        <w:pPr>
          <w:pStyle w:val="Stopka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Pr="00DD3EFD">
          <w:rPr>
            <w:noProof/>
            <w:lang w:val="pl-PL"/>
          </w:rPr>
          <w:t>1</w:t>
        </w:r>
        <w:r>
          <w:fldChar w:fldCharType="end"/>
        </w:r>
      </w:p>
    </w:sdtContent>
  </w:sdt>
  <w:p w:rsidR="00B44450" w:rsidRDefault="00DD3EF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D"/>
    <w:rsid w:val="00382C25"/>
    <w:rsid w:val="00777ADE"/>
    <w:rsid w:val="008F18E7"/>
    <w:rsid w:val="00A02D67"/>
    <w:rsid w:val="00C7535D"/>
    <w:rsid w:val="00D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7876-EE5C-4314-A9B8-07B1425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F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D3EFD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3EFD"/>
    <w:rPr>
      <w:rFonts w:eastAsiaTheme="majorEastAsia" w:cstheme="majorBidi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D3E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D3EF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2023-11-14T15:01:00Z</dcterms:created>
  <dcterms:modified xsi:type="dcterms:W3CDTF">2023-11-14T15:01:00Z</dcterms:modified>
</cp:coreProperties>
</file>