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3E0B253E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„Modernizacja budynków Starostwa Powiatowego</w:t>
      </w:r>
      <w:r w:rsidR="00724C92">
        <w:rPr>
          <w:rFonts w:ascii="Arial" w:hAnsi="Arial" w:cs="Arial"/>
        </w:rPr>
        <w:t xml:space="preserve"> </w:t>
      </w:r>
      <w:r w:rsidR="00724C92" w:rsidRPr="00724C92">
        <w:rPr>
          <w:rFonts w:ascii="Arial" w:hAnsi="Arial" w:cs="Arial"/>
        </w:rPr>
        <w:t>w Tarnowskich Górach zlokalizowanych przy ul. Karłuszowiec 5 oraz Mickiewicza 41”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C9F8" w14:textId="77777777" w:rsidR="00B74C95" w:rsidRDefault="00B74C95" w:rsidP="00303CF1">
      <w:r>
        <w:separator/>
      </w:r>
    </w:p>
  </w:endnote>
  <w:endnote w:type="continuationSeparator" w:id="0">
    <w:p w14:paraId="00715065" w14:textId="77777777" w:rsidR="00B74C95" w:rsidRDefault="00B74C9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BA15" w14:textId="77777777" w:rsidR="00B74C95" w:rsidRDefault="00B74C95" w:rsidP="00303CF1">
      <w:r>
        <w:separator/>
      </w:r>
    </w:p>
  </w:footnote>
  <w:footnote w:type="continuationSeparator" w:id="0">
    <w:p w14:paraId="23FBBE9C" w14:textId="77777777" w:rsidR="00B74C95" w:rsidRDefault="00B74C9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74C95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2</cp:revision>
  <cp:lastPrinted>2022-06-29T09:07:00Z</cp:lastPrinted>
  <dcterms:created xsi:type="dcterms:W3CDTF">2023-02-08T10:00:00Z</dcterms:created>
  <dcterms:modified xsi:type="dcterms:W3CDTF">2023-02-08T10:00:00Z</dcterms:modified>
</cp:coreProperties>
</file>