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D29F" w14:textId="77777777" w:rsidR="004A7B6B" w:rsidRDefault="004A7B6B" w:rsidP="004F7A33">
      <w:pPr>
        <w:spacing w:after="240" w:line="276" w:lineRule="auto"/>
        <w:jc w:val="center"/>
        <w:rPr>
          <w:rFonts w:ascii="Calibri" w:hAnsi="Calibri" w:cs="Calibri"/>
          <w:b/>
          <w:szCs w:val="20"/>
          <w:u w:val="single"/>
        </w:rPr>
      </w:pPr>
    </w:p>
    <w:p w14:paraId="5F6706CE" w14:textId="33CF643A" w:rsidR="00CF4C35" w:rsidRPr="001229C8" w:rsidRDefault="00CF4C35" w:rsidP="004F7A33">
      <w:pPr>
        <w:spacing w:after="240" w:line="276" w:lineRule="auto"/>
        <w:jc w:val="center"/>
        <w:rPr>
          <w:rFonts w:ascii="Calibri" w:hAnsi="Calibri" w:cs="Calibri"/>
          <w:color w:val="7030A0"/>
          <w:sz w:val="20"/>
          <w:szCs w:val="20"/>
          <w:u w:val="single"/>
        </w:rPr>
      </w:pPr>
      <w:r w:rsidRPr="007C06A5">
        <w:rPr>
          <w:rFonts w:ascii="Calibri" w:hAnsi="Calibri" w:cs="Calibri"/>
          <w:b/>
          <w:szCs w:val="20"/>
          <w:u w:val="single"/>
        </w:rPr>
        <w:t xml:space="preserve">TOM II WZÓR UMOWY </w:t>
      </w:r>
    </w:p>
    <w:p w14:paraId="0E7CF211" w14:textId="77777777" w:rsidR="00CF4C35" w:rsidRPr="008C1CB2" w:rsidRDefault="00CF4C35" w:rsidP="004F7A33">
      <w:pPr>
        <w:spacing w:line="276" w:lineRule="auto"/>
        <w:contextualSpacing/>
        <w:jc w:val="center"/>
        <w:outlineLvl w:val="0"/>
        <w:rPr>
          <w:rFonts w:ascii="Calibri" w:hAnsi="Calibri" w:cs="Calibri"/>
          <w:sz w:val="20"/>
          <w:szCs w:val="20"/>
        </w:rPr>
      </w:pPr>
      <w:r w:rsidRPr="008C1CB2">
        <w:rPr>
          <w:rFonts w:ascii="Calibri" w:hAnsi="Calibri" w:cs="Calibri"/>
          <w:sz w:val="20"/>
          <w:szCs w:val="20"/>
        </w:rPr>
        <w:t>UMOWA Nr - …............./</w:t>
      </w:r>
      <w:r w:rsidR="003F1F6B">
        <w:rPr>
          <w:rFonts w:ascii="Calibri" w:hAnsi="Calibri" w:cs="Calibri"/>
          <w:sz w:val="20"/>
          <w:szCs w:val="20"/>
        </w:rPr>
        <w:t>………</w:t>
      </w:r>
    </w:p>
    <w:p w14:paraId="6A5F38DC" w14:textId="77777777" w:rsidR="00FA769E" w:rsidRDefault="00CF4C35" w:rsidP="004F7A33">
      <w:pPr>
        <w:spacing w:line="276" w:lineRule="auto"/>
        <w:contextualSpacing/>
        <w:jc w:val="center"/>
        <w:rPr>
          <w:rFonts w:ascii="Calibri" w:hAnsi="Calibri" w:cs="Calibri"/>
          <w:sz w:val="20"/>
          <w:szCs w:val="20"/>
        </w:rPr>
      </w:pPr>
      <w:r w:rsidRPr="002B3961">
        <w:rPr>
          <w:rFonts w:ascii="Calibri" w:hAnsi="Calibri" w:cs="Calibri"/>
          <w:sz w:val="20"/>
          <w:szCs w:val="20"/>
        </w:rPr>
        <w:t xml:space="preserve">zawarta na podstawie art. 254 pkt 1 ustawy z dnia 11 września 2019 r. </w:t>
      </w:r>
    </w:p>
    <w:p w14:paraId="62154316" w14:textId="77777777" w:rsidR="00FA769E" w:rsidRDefault="00CF4C35" w:rsidP="004F7A33">
      <w:pPr>
        <w:spacing w:line="276" w:lineRule="auto"/>
        <w:contextualSpacing/>
        <w:jc w:val="center"/>
        <w:rPr>
          <w:rFonts w:ascii="Calibri" w:hAnsi="Calibri" w:cs="Calibri"/>
          <w:sz w:val="20"/>
          <w:szCs w:val="20"/>
        </w:rPr>
      </w:pPr>
      <w:r w:rsidRPr="002B3961">
        <w:rPr>
          <w:rFonts w:ascii="Calibri" w:hAnsi="Calibri" w:cs="Calibri"/>
          <w:sz w:val="20"/>
          <w:szCs w:val="20"/>
        </w:rPr>
        <w:t>Prawo zamówień publicznych</w:t>
      </w:r>
      <w:r w:rsidR="00FA769E">
        <w:rPr>
          <w:rFonts w:ascii="Calibri" w:hAnsi="Calibri" w:cs="Calibri"/>
          <w:sz w:val="20"/>
          <w:szCs w:val="20"/>
        </w:rPr>
        <w:t xml:space="preserve"> </w:t>
      </w:r>
      <w:r w:rsidRPr="002B3961">
        <w:rPr>
          <w:rFonts w:ascii="Calibri" w:hAnsi="Calibri" w:cs="Calibri"/>
          <w:sz w:val="20"/>
          <w:szCs w:val="20"/>
        </w:rPr>
        <w:t>(</w:t>
      </w:r>
      <w:proofErr w:type="spellStart"/>
      <w:r>
        <w:rPr>
          <w:rFonts w:ascii="Calibri" w:hAnsi="Calibri" w:cs="Calibri"/>
          <w:sz w:val="20"/>
          <w:szCs w:val="20"/>
        </w:rPr>
        <w:t>t.j</w:t>
      </w:r>
      <w:proofErr w:type="spellEnd"/>
      <w:r>
        <w:rPr>
          <w:rFonts w:ascii="Calibri" w:hAnsi="Calibri" w:cs="Calibri"/>
          <w:sz w:val="20"/>
          <w:szCs w:val="20"/>
        </w:rPr>
        <w:t xml:space="preserve">. </w:t>
      </w:r>
      <w:r w:rsidRPr="002B3961">
        <w:rPr>
          <w:rFonts w:ascii="Calibri" w:hAnsi="Calibri" w:cs="Calibri"/>
          <w:sz w:val="20"/>
          <w:szCs w:val="20"/>
        </w:rPr>
        <w:t>Dz. U. z 20</w:t>
      </w:r>
      <w:r>
        <w:rPr>
          <w:rFonts w:ascii="Calibri" w:hAnsi="Calibri" w:cs="Calibri"/>
          <w:sz w:val="20"/>
          <w:szCs w:val="20"/>
        </w:rPr>
        <w:t>21</w:t>
      </w:r>
      <w:r w:rsidRPr="002B3961">
        <w:rPr>
          <w:rFonts w:ascii="Calibri" w:hAnsi="Calibri" w:cs="Calibri"/>
          <w:sz w:val="20"/>
          <w:szCs w:val="20"/>
        </w:rPr>
        <w:t xml:space="preserve"> r. poz. </w:t>
      </w:r>
      <w:r>
        <w:rPr>
          <w:rFonts w:ascii="Calibri" w:hAnsi="Calibri" w:cs="Calibri"/>
          <w:sz w:val="20"/>
          <w:szCs w:val="20"/>
        </w:rPr>
        <w:t>1129</w:t>
      </w:r>
      <w:r w:rsidRPr="002B3961">
        <w:rPr>
          <w:rFonts w:ascii="Calibri" w:hAnsi="Calibri" w:cs="Calibri"/>
          <w:sz w:val="20"/>
          <w:szCs w:val="20"/>
        </w:rPr>
        <w:t xml:space="preserve"> ze zm.)</w:t>
      </w:r>
      <w:r>
        <w:rPr>
          <w:rFonts w:ascii="Calibri" w:hAnsi="Calibri" w:cs="Calibri"/>
          <w:sz w:val="20"/>
          <w:szCs w:val="20"/>
        </w:rPr>
        <w:t xml:space="preserve"> </w:t>
      </w:r>
    </w:p>
    <w:p w14:paraId="64BB83CC" w14:textId="77777777" w:rsidR="00CF4C35" w:rsidRPr="002B3961" w:rsidRDefault="00CF4C35" w:rsidP="004F7A33">
      <w:pPr>
        <w:spacing w:line="276" w:lineRule="auto"/>
        <w:contextualSpacing/>
        <w:jc w:val="center"/>
        <w:rPr>
          <w:rFonts w:ascii="Calibri" w:hAnsi="Calibri" w:cs="Calibri"/>
          <w:sz w:val="20"/>
          <w:szCs w:val="20"/>
        </w:rPr>
      </w:pPr>
      <w:r w:rsidRPr="002B3961">
        <w:rPr>
          <w:rFonts w:ascii="Calibri" w:hAnsi="Calibri" w:cs="Calibri"/>
          <w:sz w:val="20"/>
          <w:szCs w:val="20"/>
        </w:rPr>
        <w:t>w dniu ....  w Poznaniu pomiędzy:</w:t>
      </w:r>
    </w:p>
    <w:p w14:paraId="24C2176A" w14:textId="77777777" w:rsidR="007E0F88" w:rsidRPr="008A7FB6" w:rsidRDefault="007E0F88" w:rsidP="004F7A33">
      <w:pPr>
        <w:suppressAutoHyphens/>
        <w:jc w:val="both"/>
        <w:rPr>
          <w:rFonts w:ascii="Calibri" w:hAnsi="Calibri" w:cs="Calibri"/>
          <w:b/>
          <w:bCs/>
          <w:sz w:val="20"/>
          <w:szCs w:val="20"/>
          <w:lang w:eastAsia="ar-SA"/>
        </w:rPr>
      </w:pPr>
    </w:p>
    <w:p w14:paraId="4508F7BA" w14:textId="77777777" w:rsidR="00993C32" w:rsidRPr="008C1CB2" w:rsidRDefault="00993C32" w:rsidP="00993C32">
      <w:pPr>
        <w:spacing w:line="276" w:lineRule="auto"/>
        <w:contextualSpacing/>
        <w:jc w:val="both"/>
        <w:rPr>
          <w:rFonts w:ascii="Calibri" w:hAnsi="Calibri" w:cs="Calibri"/>
          <w:sz w:val="20"/>
          <w:szCs w:val="20"/>
        </w:rPr>
      </w:pPr>
      <w:r w:rsidRPr="008C1CB2">
        <w:rPr>
          <w:rFonts w:ascii="Calibri" w:hAnsi="Calibri" w:cs="Calibri"/>
          <w:sz w:val="20"/>
          <w:szCs w:val="20"/>
        </w:rPr>
        <w:t xml:space="preserve">Szpitalem Klinicznym im. Heliodora Święcickiego Uniwersytetu Medycznego im. Karola Marcinkowskiego </w:t>
      </w:r>
      <w:r w:rsidRPr="008C1CB2">
        <w:rPr>
          <w:rFonts w:ascii="Calibri" w:hAnsi="Calibri" w:cs="Calibri"/>
          <w:sz w:val="20"/>
          <w:szCs w:val="20"/>
        </w:rPr>
        <w:br/>
        <w:t>w Poznaniu, ul. Przybyszewskiego 49, 60-355 Poznań, wpisanym do rejestru stowarzyszeń, innych organizacji społecznych i zawodowych, fundacji oraz samodzielnych publicznych zakładów opieki zdrowotnej Krajowego Rejestru Sądowego, pod numerem KRS: 0000001852, nr NIP 779-20-33-466, reprezentowanym przez:</w:t>
      </w:r>
    </w:p>
    <w:p w14:paraId="04147995" w14:textId="77777777" w:rsidR="00993C32" w:rsidRPr="008C1CB2" w:rsidRDefault="00993C32" w:rsidP="00993C32">
      <w:pPr>
        <w:spacing w:line="276" w:lineRule="auto"/>
        <w:contextualSpacing/>
        <w:jc w:val="both"/>
        <w:rPr>
          <w:rFonts w:ascii="Calibri" w:hAnsi="Calibri" w:cs="Calibri"/>
          <w:sz w:val="20"/>
          <w:szCs w:val="20"/>
        </w:rPr>
      </w:pPr>
      <w:r w:rsidRPr="008C1CB2">
        <w:rPr>
          <w:rFonts w:ascii="Calibri" w:hAnsi="Calibri" w:cs="Calibri"/>
          <w:sz w:val="20"/>
          <w:szCs w:val="20"/>
        </w:rPr>
        <w:t>1.</w:t>
      </w:r>
      <w:r w:rsidRPr="008C1CB2">
        <w:rPr>
          <w:rFonts w:ascii="Calibri" w:hAnsi="Calibri" w:cs="Calibri"/>
          <w:sz w:val="20"/>
          <w:szCs w:val="20"/>
        </w:rPr>
        <w:tab/>
        <w:t>………………………………………………………..</w:t>
      </w:r>
    </w:p>
    <w:p w14:paraId="208908E5" w14:textId="77777777" w:rsidR="00993C32" w:rsidRPr="008C1CB2" w:rsidRDefault="00993C32" w:rsidP="00993C32">
      <w:pPr>
        <w:spacing w:line="276" w:lineRule="auto"/>
        <w:contextualSpacing/>
        <w:jc w:val="both"/>
        <w:rPr>
          <w:rFonts w:ascii="Calibri" w:hAnsi="Calibri" w:cs="Calibri"/>
          <w:sz w:val="20"/>
          <w:szCs w:val="20"/>
        </w:rPr>
      </w:pPr>
      <w:r w:rsidRPr="008C1CB2">
        <w:rPr>
          <w:rFonts w:ascii="Calibri" w:hAnsi="Calibri" w:cs="Calibri"/>
          <w:sz w:val="20"/>
          <w:szCs w:val="20"/>
        </w:rPr>
        <w:t>2.</w:t>
      </w:r>
      <w:r w:rsidRPr="008C1CB2">
        <w:rPr>
          <w:rFonts w:ascii="Calibri" w:hAnsi="Calibri" w:cs="Calibri"/>
          <w:sz w:val="20"/>
          <w:szCs w:val="20"/>
        </w:rPr>
        <w:tab/>
        <w:t>………………………………………………………..</w:t>
      </w:r>
    </w:p>
    <w:p w14:paraId="442702C5" w14:textId="77777777" w:rsidR="00993C32" w:rsidRDefault="00993C32" w:rsidP="004F7A33">
      <w:pPr>
        <w:suppressAutoHyphens/>
        <w:jc w:val="both"/>
        <w:rPr>
          <w:rFonts w:ascii="Calibri" w:hAnsi="Calibri" w:cs="Calibri"/>
          <w:sz w:val="20"/>
          <w:szCs w:val="20"/>
          <w:lang w:eastAsia="ar-SA"/>
        </w:rPr>
      </w:pPr>
    </w:p>
    <w:p w14:paraId="27A227A5" w14:textId="77777777" w:rsidR="00CF4C35" w:rsidRPr="00E122F1" w:rsidRDefault="00CF4C35" w:rsidP="004F7A33">
      <w:pPr>
        <w:suppressAutoHyphens/>
        <w:jc w:val="both"/>
        <w:rPr>
          <w:rFonts w:ascii="Calibri" w:hAnsi="Calibri" w:cs="Calibri"/>
          <w:sz w:val="20"/>
          <w:szCs w:val="20"/>
          <w:lang w:eastAsia="ar-SA"/>
        </w:rPr>
      </w:pPr>
      <w:r w:rsidRPr="00E122F1">
        <w:rPr>
          <w:rFonts w:ascii="Calibri" w:hAnsi="Calibri" w:cs="Calibri"/>
          <w:sz w:val="20"/>
          <w:szCs w:val="20"/>
          <w:lang w:eastAsia="ar-SA"/>
        </w:rPr>
        <w:t xml:space="preserve">zwanym w dalszej treści umowy </w:t>
      </w:r>
      <w:r w:rsidRPr="00E45227">
        <w:rPr>
          <w:rFonts w:ascii="Calibri" w:hAnsi="Calibri" w:cs="Calibri"/>
          <w:b/>
          <w:bCs/>
          <w:sz w:val="20"/>
          <w:szCs w:val="20"/>
          <w:lang w:eastAsia="ar-SA"/>
        </w:rPr>
        <w:t>Zamawiającym</w:t>
      </w:r>
      <w:r w:rsidRPr="00E122F1">
        <w:rPr>
          <w:rFonts w:ascii="Calibri" w:hAnsi="Calibri" w:cs="Calibri"/>
          <w:sz w:val="20"/>
          <w:szCs w:val="20"/>
          <w:lang w:eastAsia="ar-SA"/>
        </w:rPr>
        <w:t>,</w:t>
      </w:r>
    </w:p>
    <w:p w14:paraId="12D7A3E2" w14:textId="77777777" w:rsidR="00CF4C35" w:rsidRPr="00E122F1" w:rsidRDefault="00CF4C35" w:rsidP="004F7A33">
      <w:pPr>
        <w:jc w:val="both"/>
        <w:rPr>
          <w:rFonts w:ascii="Calibri" w:hAnsi="Calibri" w:cs="Calibri"/>
          <w:sz w:val="20"/>
          <w:szCs w:val="20"/>
        </w:rPr>
      </w:pPr>
      <w:r w:rsidRPr="00E122F1">
        <w:rPr>
          <w:rFonts w:ascii="Calibri" w:hAnsi="Calibri" w:cs="Calibri"/>
          <w:sz w:val="20"/>
          <w:szCs w:val="20"/>
        </w:rPr>
        <w:t>a</w:t>
      </w:r>
    </w:p>
    <w:p w14:paraId="75B6DEC1" w14:textId="77777777" w:rsidR="00CF4C35" w:rsidRPr="00E122F1" w:rsidRDefault="00CF4C35" w:rsidP="004F7A33">
      <w:pPr>
        <w:widowControl w:val="0"/>
        <w:tabs>
          <w:tab w:val="left" w:pos="1417"/>
        </w:tabs>
        <w:overflowPunct w:val="0"/>
        <w:autoSpaceDE w:val="0"/>
        <w:autoSpaceDN w:val="0"/>
        <w:adjustRightInd w:val="0"/>
        <w:ind w:right="72"/>
        <w:jc w:val="both"/>
        <w:rPr>
          <w:rFonts w:ascii="Calibri" w:hAnsi="Calibri" w:cs="Calibri"/>
          <w:sz w:val="20"/>
          <w:szCs w:val="20"/>
        </w:rPr>
      </w:pPr>
      <w:r w:rsidRPr="00E122F1">
        <w:rPr>
          <w:rFonts w:ascii="Calibri" w:hAnsi="Calibri" w:cs="Calibri"/>
          <w:sz w:val="20"/>
          <w:szCs w:val="20"/>
        </w:rPr>
        <w:t>................................................................................... adres: ……………………………………………</w:t>
      </w:r>
    </w:p>
    <w:p w14:paraId="038C8129" w14:textId="77777777" w:rsidR="00CF4C35" w:rsidRPr="00E122F1" w:rsidRDefault="00CF4C35" w:rsidP="004F7A33">
      <w:pPr>
        <w:jc w:val="both"/>
        <w:rPr>
          <w:rFonts w:ascii="Calibri" w:hAnsi="Calibri" w:cs="Calibri"/>
          <w:sz w:val="20"/>
          <w:szCs w:val="20"/>
        </w:rPr>
      </w:pPr>
      <w:r w:rsidRPr="00E122F1">
        <w:rPr>
          <w:rFonts w:ascii="Calibri" w:hAnsi="Calibri" w:cs="Calibri"/>
          <w:sz w:val="20"/>
          <w:szCs w:val="20"/>
        </w:rPr>
        <w:t>adres mailowy do doręczeń: …………………………………...</w:t>
      </w:r>
    </w:p>
    <w:p w14:paraId="4043BCDD" w14:textId="77777777" w:rsidR="00CF4C35" w:rsidRPr="00E122F1" w:rsidRDefault="00CF4C35" w:rsidP="004F7A33">
      <w:pPr>
        <w:jc w:val="both"/>
        <w:rPr>
          <w:rFonts w:ascii="Calibri" w:hAnsi="Calibri" w:cs="Calibri"/>
          <w:sz w:val="20"/>
          <w:szCs w:val="20"/>
        </w:rPr>
      </w:pPr>
      <w:r w:rsidRPr="00E122F1">
        <w:rPr>
          <w:rFonts w:ascii="Calibri" w:hAnsi="Calibri" w:cs="Calibri"/>
          <w:sz w:val="20"/>
          <w:szCs w:val="20"/>
        </w:rPr>
        <w:t>reprezentowanym przez: ………………………………………</w:t>
      </w:r>
    </w:p>
    <w:p w14:paraId="01B14241" w14:textId="77777777" w:rsidR="00CF4C35" w:rsidRPr="000B3578" w:rsidRDefault="00CF4C35" w:rsidP="004F7A33">
      <w:pPr>
        <w:widowControl w:val="0"/>
        <w:tabs>
          <w:tab w:val="left" w:pos="0"/>
        </w:tabs>
        <w:suppressAutoHyphens/>
        <w:textAlignment w:val="baseline"/>
        <w:rPr>
          <w:rFonts w:ascii="Arial" w:hAnsi="Arial" w:cs="Arial"/>
          <w:kern w:val="1"/>
          <w:sz w:val="20"/>
          <w:szCs w:val="20"/>
          <w:lang w:eastAsia="hi-IN" w:bidi="hi-IN"/>
        </w:rPr>
      </w:pPr>
      <w:r w:rsidRPr="00E122F1">
        <w:rPr>
          <w:rFonts w:ascii="Calibri" w:hAnsi="Calibri" w:cs="Calibri"/>
          <w:sz w:val="20"/>
          <w:szCs w:val="20"/>
        </w:rPr>
        <w:t xml:space="preserve">zwanym w dalszej treści umowy </w:t>
      </w:r>
      <w:r w:rsidRPr="00E122F1">
        <w:rPr>
          <w:rFonts w:ascii="Calibri" w:hAnsi="Calibri" w:cs="Calibri"/>
          <w:b/>
          <w:sz w:val="20"/>
          <w:szCs w:val="20"/>
        </w:rPr>
        <w:t>Wykonawcą</w:t>
      </w:r>
    </w:p>
    <w:p w14:paraId="08477489" w14:textId="77777777" w:rsidR="007E0F88" w:rsidRDefault="007E0F88" w:rsidP="004F7A33">
      <w:pPr>
        <w:spacing w:line="276" w:lineRule="auto"/>
        <w:contextualSpacing/>
        <w:jc w:val="both"/>
        <w:rPr>
          <w:rFonts w:ascii="Calibri" w:hAnsi="Calibri" w:cs="Calibri"/>
          <w:sz w:val="20"/>
          <w:szCs w:val="20"/>
        </w:rPr>
      </w:pPr>
    </w:p>
    <w:p w14:paraId="384E52BC" w14:textId="77777777" w:rsidR="00CF4C35" w:rsidRPr="00C835B2" w:rsidRDefault="00CF4C35" w:rsidP="004F7A33">
      <w:pPr>
        <w:spacing w:line="276" w:lineRule="auto"/>
        <w:contextualSpacing/>
        <w:jc w:val="both"/>
        <w:rPr>
          <w:rFonts w:ascii="Calibri" w:hAnsi="Calibri" w:cs="Calibri"/>
          <w:sz w:val="20"/>
          <w:szCs w:val="20"/>
        </w:rPr>
      </w:pPr>
      <w:r w:rsidRPr="0075517A">
        <w:rPr>
          <w:rFonts w:ascii="Calibri" w:hAnsi="Calibri" w:cs="Calibri"/>
          <w:sz w:val="20"/>
          <w:szCs w:val="20"/>
        </w:rPr>
        <w:t>na podstawie dokonanego przez Zamawiającego wyboru oferty Wykonawcy</w:t>
      </w:r>
      <w:r>
        <w:rPr>
          <w:rFonts w:ascii="Calibri" w:hAnsi="Calibri" w:cs="Calibri"/>
          <w:sz w:val="20"/>
          <w:szCs w:val="20"/>
        </w:rPr>
        <w:t xml:space="preserve"> w postępowaniu </w:t>
      </w:r>
      <w:r>
        <w:rPr>
          <w:rFonts w:ascii="Calibri" w:hAnsi="Calibri" w:cs="Calibri"/>
          <w:b/>
          <w:bCs/>
          <w:color w:val="7030A0"/>
          <w:sz w:val="20"/>
          <w:szCs w:val="20"/>
        </w:rPr>
        <w:t>E</w:t>
      </w:r>
      <w:r w:rsidRPr="0075517A">
        <w:rPr>
          <w:rFonts w:ascii="Calibri" w:hAnsi="Calibri" w:cs="Calibri"/>
          <w:b/>
          <w:bCs/>
          <w:color w:val="7030A0"/>
          <w:sz w:val="20"/>
          <w:szCs w:val="20"/>
        </w:rPr>
        <w:t>ZP</w:t>
      </w:r>
      <w:r>
        <w:rPr>
          <w:rFonts w:ascii="Calibri" w:hAnsi="Calibri" w:cs="Calibri"/>
          <w:b/>
          <w:bCs/>
          <w:color w:val="7030A0"/>
          <w:sz w:val="20"/>
          <w:szCs w:val="20"/>
        </w:rPr>
        <w:t>/…</w:t>
      </w:r>
      <w:r w:rsidRPr="0075517A">
        <w:rPr>
          <w:rFonts w:ascii="Calibri" w:hAnsi="Calibri" w:cs="Calibri"/>
          <w:b/>
          <w:bCs/>
          <w:color w:val="7030A0"/>
          <w:sz w:val="20"/>
          <w:szCs w:val="20"/>
        </w:rPr>
        <w:t>/</w:t>
      </w:r>
      <w:r>
        <w:rPr>
          <w:rFonts w:ascii="Calibri" w:hAnsi="Calibri" w:cs="Calibri"/>
          <w:b/>
          <w:bCs/>
          <w:color w:val="7030A0"/>
          <w:sz w:val="20"/>
          <w:szCs w:val="20"/>
        </w:rPr>
        <w:t>….</w:t>
      </w:r>
      <w:r>
        <w:rPr>
          <w:rFonts w:ascii="Calibri" w:hAnsi="Calibri" w:cs="Calibri"/>
          <w:color w:val="000000"/>
          <w:sz w:val="20"/>
          <w:szCs w:val="20"/>
        </w:rPr>
        <w:t xml:space="preserve">, prowadzonego w trybie przetargu nieograniczonego, </w:t>
      </w:r>
      <w:r w:rsidRPr="00EE27F9">
        <w:rPr>
          <w:rFonts w:ascii="Calibri" w:hAnsi="Calibri" w:cs="Calibri"/>
          <w:color w:val="000000"/>
          <w:sz w:val="20"/>
          <w:szCs w:val="20"/>
        </w:rPr>
        <w:t xml:space="preserve">zgodnie z </w:t>
      </w:r>
      <w:r>
        <w:rPr>
          <w:rFonts w:ascii="Calibri" w:hAnsi="Calibri" w:cs="Calibri"/>
          <w:color w:val="000000"/>
          <w:sz w:val="20"/>
          <w:szCs w:val="20"/>
        </w:rPr>
        <w:t xml:space="preserve">art. 132 ustawy z dnia </w:t>
      </w:r>
      <w:r>
        <w:rPr>
          <w:rFonts w:ascii="Calibri" w:hAnsi="Calibri" w:cs="Calibri"/>
          <w:sz w:val="20"/>
          <w:szCs w:val="20"/>
        </w:rPr>
        <w:t xml:space="preserve">11.09.2019 r. </w:t>
      </w:r>
      <w:r w:rsidRPr="0075517A">
        <w:rPr>
          <w:rFonts w:ascii="Calibri" w:hAnsi="Calibri" w:cs="Calibri"/>
          <w:sz w:val="20"/>
          <w:szCs w:val="20"/>
        </w:rPr>
        <w:t>Prawo zamówień publicznych (</w:t>
      </w:r>
      <w:proofErr w:type="spellStart"/>
      <w:r>
        <w:rPr>
          <w:rFonts w:ascii="Calibri" w:hAnsi="Calibri" w:cs="Calibri"/>
          <w:sz w:val="20"/>
          <w:szCs w:val="20"/>
        </w:rPr>
        <w:t>t.j</w:t>
      </w:r>
      <w:proofErr w:type="spellEnd"/>
      <w:r>
        <w:rPr>
          <w:rFonts w:ascii="Calibri" w:hAnsi="Calibri" w:cs="Calibri"/>
          <w:sz w:val="20"/>
          <w:szCs w:val="20"/>
        </w:rPr>
        <w:t xml:space="preserve">. </w:t>
      </w:r>
      <w:r w:rsidRPr="0075517A">
        <w:rPr>
          <w:rFonts w:ascii="Calibri" w:hAnsi="Calibri" w:cs="Calibri"/>
          <w:sz w:val="20"/>
          <w:szCs w:val="20"/>
        </w:rPr>
        <w:t>Dz. U. z 20</w:t>
      </w:r>
      <w:r>
        <w:rPr>
          <w:rFonts w:ascii="Calibri" w:hAnsi="Calibri" w:cs="Calibri"/>
          <w:sz w:val="20"/>
          <w:szCs w:val="20"/>
        </w:rPr>
        <w:t>21</w:t>
      </w:r>
      <w:r w:rsidRPr="0075517A">
        <w:rPr>
          <w:rFonts w:ascii="Calibri" w:hAnsi="Calibri" w:cs="Calibri"/>
          <w:sz w:val="20"/>
          <w:szCs w:val="20"/>
        </w:rPr>
        <w:t xml:space="preserve"> r. poz. </w:t>
      </w:r>
      <w:r>
        <w:rPr>
          <w:rFonts w:ascii="Calibri" w:hAnsi="Calibri" w:cs="Calibri"/>
          <w:sz w:val="20"/>
          <w:szCs w:val="20"/>
        </w:rPr>
        <w:t>1129</w:t>
      </w:r>
      <w:r w:rsidRPr="0075517A">
        <w:rPr>
          <w:rFonts w:ascii="Calibri" w:hAnsi="Calibri" w:cs="Calibri"/>
          <w:sz w:val="20"/>
          <w:szCs w:val="20"/>
        </w:rPr>
        <w:t xml:space="preserve"> ze zm.</w:t>
      </w:r>
      <w:r>
        <w:rPr>
          <w:rFonts w:ascii="Calibri" w:hAnsi="Calibri" w:cs="Calibri"/>
          <w:sz w:val="20"/>
          <w:szCs w:val="20"/>
        </w:rPr>
        <w:t>)</w:t>
      </w:r>
      <w:r w:rsidRPr="00C835B2">
        <w:rPr>
          <w:rFonts w:ascii="Calibri" w:hAnsi="Calibri" w:cs="Calibri"/>
          <w:sz w:val="20"/>
          <w:szCs w:val="20"/>
        </w:rPr>
        <w:t>, dalej Pzp, strony stanowią:</w:t>
      </w:r>
    </w:p>
    <w:p w14:paraId="2FC8D227" w14:textId="77777777" w:rsidR="00CF4C35" w:rsidRDefault="00CF4C35" w:rsidP="004F7A33">
      <w:pPr>
        <w:spacing w:line="276" w:lineRule="auto"/>
        <w:contextualSpacing/>
        <w:jc w:val="center"/>
        <w:rPr>
          <w:rFonts w:ascii="Calibri" w:hAnsi="Calibri" w:cs="Calibri"/>
          <w:sz w:val="20"/>
          <w:szCs w:val="20"/>
        </w:rPr>
      </w:pPr>
    </w:p>
    <w:p w14:paraId="4632E0E2"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§1</w:t>
      </w:r>
    </w:p>
    <w:p w14:paraId="28EA1937"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Przedmiot Umowy</w:t>
      </w:r>
    </w:p>
    <w:p w14:paraId="37D62806" w14:textId="77777777" w:rsidR="00CF4C35" w:rsidRPr="00E122F1" w:rsidRDefault="00CF4C35" w:rsidP="004F7A33">
      <w:pPr>
        <w:numPr>
          <w:ilvl w:val="0"/>
          <w:numId w:val="3"/>
        </w:numPr>
        <w:spacing w:line="276" w:lineRule="auto"/>
        <w:ind w:left="0" w:hanging="426"/>
        <w:jc w:val="both"/>
        <w:rPr>
          <w:rFonts w:ascii="Calibri" w:hAnsi="Calibri" w:cs="Calibri"/>
          <w:sz w:val="20"/>
          <w:szCs w:val="20"/>
        </w:rPr>
      </w:pPr>
      <w:r w:rsidRPr="00E122F1">
        <w:rPr>
          <w:rFonts w:ascii="Calibri" w:hAnsi="Calibri" w:cs="Calibri"/>
          <w:sz w:val="20"/>
          <w:szCs w:val="20"/>
        </w:rPr>
        <w:t xml:space="preserve">Przedmiotem umowy jest </w:t>
      </w:r>
      <w:r w:rsidRPr="008A7FB6">
        <w:rPr>
          <w:rFonts w:ascii="Calibri" w:hAnsi="Calibri" w:cs="Calibri"/>
          <w:b/>
          <w:bCs/>
          <w:sz w:val="20"/>
          <w:szCs w:val="20"/>
        </w:rPr>
        <w:t>sukcesywna</w:t>
      </w:r>
      <w:r w:rsidRPr="00E122F1">
        <w:rPr>
          <w:rFonts w:ascii="Calibri" w:hAnsi="Calibri" w:cs="Calibri"/>
          <w:sz w:val="20"/>
          <w:szCs w:val="20"/>
        </w:rPr>
        <w:t xml:space="preserve"> </w:t>
      </w:r>
      <w:r w:rsidRPr="00E122F1">
        <w:rPr>
          <w:rFonts w:ascii="Calibri" w:hAnsi="Calibri" w:cs="Calibri"/>
          <w:b/>
          <w:bCs/>
          <w:sz w:val="20"/>
          <w:szCs w:val="20"/>
        </w:rPr>
        <w:t xml:space="preserve">dostawa </w:t>
      </w:r>
      <w:r>
        <w:rPr>
          <w:rFonts w:ascii="Calibri" w:hAnsi="Calibri" w:cs="Calibri"/>
          <w:b/>
          <w:bCs/>
          <w:sz w:val="20"/>
          <w:szCs w:val="20"/>
        </w:rPr>
        <w:t>produktów leczniczych w ramach programów lekowych</w:t>
      </w:r>
      <w:r w:rsidRPr="00E122F1">
        <w:rPr>
          <w:rFonts w:ascii="Calibri" w:hAnsi="Calibri" w:cs="Calibri"/>
          <w:sz w:val="20"/>
          <w:szCs w:val="20"/>
        </w:rPr>
        <w:t xml:space="preserve">, </w:t>
      </w:r>
      <w:r w:rsidRPr="004F7A33">
        <w:rPr>
          <w:rFonts w:ascii="Calibri" w:hAnsi="Calibri" w:cs="Calibri"/>
          <w:b/>
          <w:bCs/>
          <w:sz w:val="20"/>
          <w:szCs w:val="20"/>
        </w:rPr>
        <w:t>zgodnie z Załącznikiem nr 1 do Umowy,</w:t>
      </w:r>
      <w:r w:rsidRPr="00E122F1">
        <w:rPr>
          <w:rFonts w:ascii="Calibri" w:hAnsi="Calibri" w:cs="Calibri"/>
          <w:sz w:val="20"/>
          <w:szCs w:val="20"/>
        </w:rPr>
        <w:t xml:space="preserve"> stanowiący</w:t>
      </w:r>
      <w:r w:rsidR="00CE7231">
        <w:rPr>
          <w:rFonts w:ascii="Calibri" w:hAnsi="Calibri" w:cs="Calibri"/>
          <w:sz w:val="20"/>
          <w:szCs w:val="20"/>
        </w:rPr>
        <w:t>m</w:t>
      </w:r>
      <w:r w:rsidRPr="00E122F1">
        <w:rPr>
          <w:rFonts w:ascii="Calibri" w:hAnsi="Calibri" w:cs="Calibri"/>
          <w:sz w:val="20"/>
          <w:szCs w:val="20"/>
        </w:rPr>
        <w:t xml:space="preserve"> jej integralną część.</w:t>
      </w:r>
    </w:p>
    <w:p w14:paraId="2DCA4E3D" w14:textId="640CAFC8" w:rsidR="00CF4C35" w:rsidRPr="00E122F1" w:rsidRDefault="00CF4C35" w:rsidP="004F7A33">
      <w:pPr>
        <w:numPr>
          <w:ilvl w:val="0"/>
          <w:numId w:val="3"/>
        </w:numPr>
        <w:spacing w:line="276" w:lineRule="auto"/>
        <w:ind w:left="0" w:hanging="426"/>
        <w:jc w:val="both"/>
        <w:rPr>
          <w:rFonts w:ascii="Calibri" w:hAnsi="Calibri" w:cs="Calibri"/>
          <w:sz w:val="20"/>
          <w:szCs w:val="20"/>
        </w:rPr>
      </w:pPr>
      <w:r w:rsidRPr="00E122F1">
        <w:rPr>
          <w:rFonts w:ascii="Calibri" w:hAnsi="Calibri" w:cs="Calibri"/>
          <w:sz w:val="20"/>
          <w:szCs w:val="20"/>
        </w:rPr>
        <w:t xml:space="preserve">Podane ilości poszczególnych </w:t>
      </w:r>
      <w:r>
        <w:rPr>
          <w:rFonts w:ascii="Calibri" w:hAnsi="Calibri" w:cs="Calibri"/>
          <w:sz w:val="20"/>
          <w:szCs w:val="20"/>
        </w:rPr>
        <w:t>produktów leczniczych</w:t>
      </w:r>
      <w:r w:rsidRPr="00E122F1">
        <w:rPr>
          <w:rFonts w:ascii="Calibri" w:hAnsi="Calibri" w:cs="Calibri"/>
          <w:sz w:val="20"/>
          <w:szCs w:val="20"/>
        </w:rPr>
        <w:t xml:space="preserve"> są ustalone z należytą starannością jako wielkości szacunkowe i w czasie obowiązywania Umowy mogą ulec zmianie</w:t>
      </w:r>
      <w:r>
        <w:rPr>
          <w:rFonts w:ascii="Calibri" w:hAnsi="Calibri" w:cs="Calibri"/>
          <w:sz w:val="20"/>
          <w:szCs w:val="20"/>
        </w:rPr>
        <w:t xml:space="preserve"> </w:t>
      </w:r>
      <w:r w:rsidRPr="00B74324">
        <w:rPr>
          <w:rFonts w:ascii="Calibri" w:hAnsi="Calibri" w:cs="Calibri"/>
          <w:sz w:val="20"/>
          <w:szCs w:val="20"/>
        </w:rPr>
        <w:t xml:space="preserve">na warunkach określonych w niniejszej umowie lub powszechnie obowiązujących przepisach </w:t>
      </w:r>
      <w:r w:rsidR="00F50AF6">
        <w:rPr>
          <w:rFonts w:ascii="Calibri" w:hAnsi="Calibri" w:cs="Calibri"/>
          <w:sz w:val="20"/>
          <w:szCs w:val="20"/>
        </w:rPr>
        <w:t xml:space="preserve">prawa, </w:t>
      </w:r>
      <w:r w:rsidRPr="00E122F1">
        <w:rPr>
          <w:rFonts w:ascii="Calibri" w:hAnsi="Calibri" w:cs="Calibri"/>
          <w:sz w:val="20"/>
          <w:szCs w:val="20"/>
        </w:rPr>
        <w:t xml:space="preserve">w zależności od aktualnych potrzeb Zamawiającego wynikających z ilości </w:t>
      </w:r>
      <w:r w:rsidRPr="000C4D7A">
        <w:rPr>
          <w:rFonts w:ascii="Calibri" w:hAnsi="Calibri" w:cs="Calibri"/>
          <w:sz w:val="20"/>
          <w:szCs w:val="20"/>
        </w:rPr>
        <w:t xml:space="preserve">hospitalizowanych (przyjętych) pacjentów </w:t>
      </w:r>
      <w:r w:rsidRPr="00E122F1">
        <w:rPr>
          <w:rFonts w:ascii="Calibri" w:hAnsi="Calibri" w:cs="Calibri"/>
          <w:sz w:val="20"/>
          <w:szCs w:val="20"/>
        </w:rPr>
        <w:t xml:space="preserve">i </w:t>
      </w:r>
      <w:r>
        <w:rPr>
          <w:rFonts w:ascii="Calibri" w:hAnsi="Calibri" w:cs="Calibri"/>
          <w:sz w:val="20"/>
          <w:szCs w:val="20"/>
        </w:rPr>
        <w:t xml:space="preserve">ich </w:t>
      </w:r>
      <w:r w:rsidRPr="00E122F1">
        <w:rPr>
          <w:rFonts w:ascii="Calibri" w:hAnsi="Calibri" w:cs="Calibri"/>
          <w:sz w:val="20"/>
          <w:szCs w:val="20"/>
        </w:rPr>
        <w:t xml:space="preserve">stanu zdrowia, </w:t>
      </w:r>
      <w:r>
        <w:rPr>
          <w:rFonts w:ascii="Calibri" w:hAnsi="Calibri" w:cs="Calibri"/>
          <w:sz w:val="20"/>
          <w:szCs w:val="20"/>
        </w:rPr>
        <w:t>kwalifikacji pacjentów do programu lekowego,</w:t>
      </w:r>
      <w:r w:rsidR="000655EF">
        <w:rPr>
          <w:rFonts w:ascii="Calibri" w:hAnsi="Calibri" w:cs="Calibri"/>
          <w:sz w:val="20"/>
          <w:szCs w:val="20"/>
        </w:rPr>
        <w:t xml:space="preserve"> w ramach którego pacjentom </w:t>
      </w:r>
      <w:r w:rsidRPr="00E122F1">
        <w:rPr>
          <w:rFonts w:ascii="Calibri" w:hAnsi="Calibri" w:cs="Calibri"/>
          <w:sz w:val="20"/>
          <w:szCs w:val="20"/>
        </w:rPr>
        <w:t xml:space="preserve">udzielane są świadczenia </w:t>
      </w:r>
      <w:r w:rsidR="00CE7231">
        <w:rPr>
          <w:rFonts w:ascii="Calibri" w:hAnsi="Calibri" w:cs="Calibri"/>
          <w:sz w:val="20"/>
          <w:szCs w:val="20"/>
        </w:rPr>
        <w:t>opieki zdrowotnej</w:t>
      </w:r>
      <w:r w:rsidR="00CE7231" w:rsidRPr="00E122F1">
        <w:rPr>
          <w:rFonts w:ascii="Calibri" w:hAnsi="Calibri" w:cs="Calibri"/>
          <w:sz w:val="20"/>
          <w:szCs w:val="20"/>
        </w:rPr>
        <w:t xml:space="preserve"> </w:t>
      </w:r>
      <w:r w:rsidRPr="00E122F1">
        <w:rPr>
          <w:rFonts w:ascii="Calibri" w:hAnsi="Calibri" w:cs="Calibri"/>
          <w:sz w:val="20"/>
          <w:szCs w:val="20"/>
        </w:rPr>
        <w:t xml:space="preserve">oraz </w:t>
      </w:r>
      <w:r w:rsidRPr="00A030A7">
        <w:rPr>
          <w:rFonts w:ascii="Calibri" w:hAnsi="Calibri" w:cs="Calibri"/>
          <w:sz w:val="20"/>
          <w:szCs w:val="20"/>
        </w:rPr>
        <w:t xml:space="preserve">zastosowanych </w:t>
      </w:r>
      <w:r w:rsidR="000655EF" w:rsidRPr="00A030A7">
        <w:rPr>
          <w:rFonts w:ascii="Calibri" w:hAnsi="Calibri" w:cs="Calibri"/>
          <w:sz w:val="20"/>
          <w:szCs w:val="20"/>
        </w:rPr>
        <w:t>w ramach hospitalizacji oraz w warunkach ambulatoryjnych</w:t>
      </w:r>
      <w:r w:rsidRPr="00A030A7">
        <w:rPr>
          <w:rFonts w:ascii="Calibri" w:hAnsi="Calibri" w:cs="Calibri"/>
          <w:sz w:val="20"/>
          <w:szCs w:val="20"/>
        </w:rPr>
        <w:t>, co oznacza,</w:t>
      </w:r>
      <w:r w:rsidRPr="00E122F1">
        <w:rPr>
          <w:rFonts w:ascii="Calibri" w:hAnsi="Calibri" w:cs="Calibri"/>
          <w:sz w:val="20"/>
          <w:szCs w:val="20"/>
        </w:rPr>
        <w:t xml:space="preserve"> że ustalone ilości nie stanowią ostatecznego wymiaru (zakresu) przedmiotu zamówienia, w wyniku czego stan ten nie może być podstawą do zgłoszenia przez Wykonawcę roszczeń do Zamawiającego z tytułu niezrealizowanych dostaw (zamówień) lub podstawą do odmowy ich realizacji, z zastrzeżeniem ust. 3. </w:t>
      </w:r>
    </w:p>
    <w:p w14:paraId="45284EC1" w14:textId="77777777" w:rsidR="00CF4C35" w:rsidRPr="004F7A33" w:rsidRDefault="00CF4C35" w:rsidP="004F7A33">
      <w:pPr>
        <w:numPr>
          <w:ilvl w:val="0"/>
          <w:numId w:val="3"/>
        </w:numPr>
        <w:spacing w:line="276" w:lineRule="auto"/>
        <w:ind w:left="0" w:hanging="426"/>
        <w:jc w:val="both"/>
        <w:rPr>
          <w:rFonts w:ascii="Calibri" w:hAnsi="Calibri" w:cs="Calibri"/>
          <w:bCs/>
          <w:sz w:val="20"/>
          <w:szCs w:val="20"/>
        </w:rPr>
      </w:pPr>
      <w:r>
        <w:rPr>
          <w:rFonts w:ascii="Calibri" w:hAnsi="Calibri" w:cs="Calibri"/>
          <w:bCs/>
          <w:sz w:val="20"/>
          <w:szCs w:val="20"/>
        </w:rPr>
        <w:t xml:space="preserve">Na podstawie wymienionych przesłanek w ust. 2, określone w </w:t>
      </w:r>
      <w:r w:rsidR="00701B3F">
        <w:rPr>
          <w:rFonts w:ascii="Calibri" w:hAnsi="Calibri" w:cs="Calibri"/>
          <w:bCs/>
          <w:sz w:val="20"/>
          <w:szCs w:val="20"/>
        </w:rPr>
        <w:t>Z</w:t>
      </w:r>
      <w:r>
        <w:rPr>
          <w:rFonts w:ascii="Calibri" w:hAnsi="Calibri" w:cs="Calibri"/>
          <w:bCs/>
          <w:sz w:val="20"/>
          <w:szCs w:val="20"/>
        </w:rPr>
        <w:t xml:space="preserve">ałączniku </w:t>
      </w:r>
      <w:r w:rsidR="00701B3F">
        <w:rPr>
          <w:rFonts w:ascii="Calibri" w:hAnsi="Calibri" w:cs="Calibri"/>
          <w:bCs/>
          <w:sz w:val="20"/>
          <w:szCs w:val="20"/>
        </w:rPr>
        <w:t xml:space="preserve">nr 1 </w:t>
      </w:r>
      <w:r>
        <w:rPr>
          <w:rFonts w:ascii="Calibri" w:hAnsi="Calibri" w:cs="Calibri"/>
          <w:bCs/>
          <w:sz w:val="20"/>
          <w:szCs w:val="20"/>
        </w:rPr>
        <w:t xml:space="preserve">do umowy szacunkowe ilości przedmiotu </w:t>
      </w:r>
      <w:r w:rsidR="00701B3F">
        <w:rPr>
          <w:rFonts w:ascii="Calibri" w:hAnsi="Calibri" w:cs="Calibri"/>
          <w:bCs/>
          <w:sz w:val="20"/>
          <w:szCs w:val="20"/>
        </w:rPr>
        <w:t>U</w:t>
      </w:r>
      <w:r>
        <w:rPr>
          <w:rFonts w:ascii="Calibri" w:hAnsi="Calibri" w:cs="Calibri"/>
          <w:bCs/>
          <w:sz w:val="20"/>
          <w:szCs w:val="20"/>
        </w:rPr>
        <w:t xml:space="preserve">mowy mogą ulec zmniejszeniu i zostać zredukowane do faktycznych potrzeb </w:t>
      </w:r>
      <w:r w:rsidR="00701B3F">
        <w:rPr>
          <w:rFonts w:ascii="Calibri" w:hAnsi="Calibri" w:cs="Calibri"/>
          <w:bCs/>
          <w:sz w:val="20"/>
          <w:szCs w:val="20"/>
        </w:rPr>
        <w:t>Zamawiającego</w:t>
      </w:r>
      <w:r>
        <w:rPr>
          <w:rFonts w:ascii="Calibri" w:hAnsi="Calibri" w:cs="Calibri"/>
          <w:bCs/>
          <w:sz w:val="20"/>
          <w:szCs w:val="20"/>
        </w:rPr>
        <w:t xml:space="preserve">, nie więcej jednak niż do 50% pierwotnego przedmiotu </w:t>
      </w:r>
      <w:r w:rsidR="00701B3F">
        <w:rPr>
          <w:rFonts w:ascii="Calibri" w:hAnsi="Calibri" w:cs="Calibri"/>
          <w:bCs/>
          <w:sz w:val="20"/>
          <w:szCs w:val="20"/>
        </w:rPr>
        <w:t>U</w:t>
      </w:r>
      <w:r>
        <w:rPr>
          <w:rFonts w:ascii="Calibri" w:hAnsi="Calibri" w:cs="Calibri"/>
          <w:bCs/>
          <w:sz w:val="20"/>
          <w:szCs w:val="20"/>
        </w:rPr>
        <w:t xml:space="preserve">mowy, bez prawa dochodzenia przez Wykonawcę roszczeń od Zamawiającego. </w:t>
      </w:r>
      <w:r w:rsidRPr="004F7A33">
        <w:rPr>
          <w:rFonts w:ascii="Calibri" w:hAnsi="Calibri" w:cs="Calibri"/>
          <w:bCs/>
          <w:sz w:val="20"/>
          <w:szCs w:val="20"/>
        </w:rPr>
        <w:t xml:space="preserve">Zamawiający zastrzega, że minimalny zakres realizacji przedmiotu Umowy ustalony przez Zamawiającego wynosi </w:t>
      </w:r>
      <w:r w:rsidR="00D27E4E">
        <w:rPr>
          <w:rFonts w:ascii="Calibri" w:hAnsi="Calibri" w:cs="Calibri"/>
          <w:bCs/>
          <w:sz w:val="20"/>
          <w:szCs w:val="20"/>
        </w:rPr>
        <w:t>3</w:t>
      </w:r>
      <w:r>
        <w:rPr>
          <w:rFonts w:ascii="Calibri" w:hAnsi="Calibri" w:cs="Calibri"/>
          <w:bCs/>
          <w:sz w:val="20"/>
          <w:szCs w:val="20"/>
        </w:rPr>
        <w:t>0</w:t>
      </w:r>
      <w:r w:rsidRPr="004F7A33">
        <w:rPr>
          <w:rFonts w:ascii="Calibri" w:hAnsi="Calibri" w:cs="Calibri"/>
          <w:bCs/>
          <w:sz w:val="20"/>
          <w:szCs w:val="20"/>
        </w:rPr>
        <w:t xml:space="preserve"> % wartości wynagrodzenia, o którym mowa § 8 ust.</w:t>
      </w:r>
      <w:r w:rsidR="00701B3F">
        <w:rPr>
          <w:rFonts w:ascii="Calibri" w:hAnsi="Calibri" w:cs="Calibri"/>
          <w:bCs/>
          <w:sz w:val="20"/>
          <w:szCs w:val="20"/>
        </w:rPr>
        <w:t xml:space="preserve"> </w:t>
      </w:r>
      <w:r w:rsidRPr="004F7A33">
        <w:rPr>
          <w:rFonts w:ascii="Calibri" w:hAnsi="Calibri" w:cs="Calibri"/>
          <w:bCs/>
          <w:sz w:val="20"/>
          <w:szCs w:val="20"/>
        </w:rPr>
        <w:t>1 Umowy.</w:t>
      </w:r>
    </w:p>
    <w:p w14:paraId="36621EBA" w14:textId="77777777" w:rsidR="00CF4C35" w:rsidRDefault="00CF4C35" w:rsidP="004F7A33">
      <w:pPr>
        <w:numPr>
          <w:ilvl w:val="0"/>
          <w:numId w:val="3"/>
        </w:numPr>
        <w:spacing w:line="276" w:lineRule="auto"/>
        <w:ind w:left="0" w:hanging="426"/>
        <w:jc w:val="both"/>
        <w:rPr>
          <w:rFonts w:ascii="Calibri" w:hAnsi="Calibri" w:cs="Calibri"/>
          <w:sz w:val="20"/>
          <w:szCs w:val="20"/>
        </w:rPr>
      </w:pPr>
      <w:r w:rsidRPr="00E122F1">
        <w:rPr>
          <w:rFonts w:ascii="Calibri" w:hAnsi="Calibri" w:cs="Calibri"/>
          <w:sz w:val="20"/>
          <w:szCs w:val="20"/>
        </w:rPr>
        <w:t xml:space="preserve">Szczegółowy opis przedmiotu Umowy zawarty jest w Załączniku nr 1 do Umowy, który jest zgodny z wybraną </w:t>
      </w:r>
      <w:r>
        <w:rPr>
          <w:rFonts w:ascii="Calibri" w:hAnsi="Calibri" w:cs="Calibri"/>
          <w:sz w:val="20"/>
          <w:szCs w:val="20"/>
        </w:rPr>
        <w:br/>
      </w:r>
      <w:r w:rsidRPr="00E122F1">
        <w:rPr>
          <w:rFonts w:ascii="Calibri" w:hAnsi="Calibri" w:cs="Calibri"/>
          <w:sz w:val="20"/>
          <w:szCs w:val="20"/>
        </w:rPr>
        <w:t>w post</w:t>
      </w:r>
      <w:r>
        <w:rPr>
          <w:rFonts w:ascii="Calibri" w:hAnsi="Calibri" w:cs="Calibri"/>
          <w:sz w:val="20"/>
          <w:szCs w:val="20"/>
        </w:rPr>
        <w:t>ę</w:t>
      </w:r>
      <w:r w:rsidRPr="00E122F1">
        <w:rPr>
          <w:rFonts w:ascii="Calibri" w:hAnsi="Calibri" w:cs="Calibri"/>
          <w:sz w:val="20"/>
          <w:szCs w:val="20"/>
        </w:rPr>
        <w:t>powaniu o udzielnie zamówienia publicznego ofertą Wykonawcy.</w:t>
      </w:r>
    </w:p>
    <w:p w14:paraId="6D418C86" w14:textId="55C08A82" w:rsidR="00CF4C35" w:rsidRDefault="00CF4C35" w:rsidP="00E348ED">
      <w:pPr>
        <w:numPr>
          <w:ilvl w:val="0"/>
          <w:numId w:val="3"/>
        </w:numPr>
        <w:spacing w:line="276" w:lineRule="auto"/>
        <w:ind w:left="0" w:hanging="426"/>
        <w:jc w:val="both"/>
        <w:rPr>
          <w:rFonts w:ascii="Calibri" w:hAnsi="Calibri" w:cs="Calibri"/>
          <w:sz w:val="20"/>
          <w:szCs w:val="20"/>
        </w:rPr>
      </w:pPr>
      <w:r w:rsidRPr="00B5470B">
        <w:rPr>
          <w:rFonts w:ascii="Calibri" w:hAnsi="Calibri" w:cs="Calibri"/>
          <w:sz w:val="20"/>
          <w:szCs w:val="20"/>
        </w:rPr>
        <w:t xml:space="preserve">Zamawiający wymaga, aby zaoferowany </w:t>
      </w:r>
      <w:r>
        <w:rPr>
          <w:rFonts w:ascii="Calibri" w:hAnsi="Calibri" w:cs="Calibri"/>
          <w:sz w:val="20"/>
          <w:szCs w:val="20"/>
        </w:rPr>
        <w:t>produkt leczniczy</w:t>
      </w:r>
      <w:r w:rsidRPr="00B5470B">
        <w:rPr>
          <w:rFonts w:ascii="Calibri" w:hAnsi="Calibri" w:cs="Calibri"/>
          <w:sz w:val="20"/>
          <w:szCs w:val="20"/>
        </w:rPr>
        <w:t xml:space="preserve"> był na liście leków refundowanych zgodnie</w:t>
      </w:r>
      <w:r>
        <w:rPr>
          <w:rFonts w:ascii="Calibri" w:hAnsi="Calibri" w:cs="Calibri"/>
          <w:sz w:val="20"/>
          <w:szCs w:val="20"/>
        </w:rPr>
        <w:t xml:space="preserve"> z ustawą </w:t>
      </w:r>
      <w:r w:rsidR="00F25729">
        <w:rPr>
          <w:rFonts w:ascii="Calibri" w:hAnsi="Calibri" w:cs="Calibri"/>
          <w:sz w:val="20"/>
          <w:szCs w:val="20"/>
        </w:rPr>
        <w:br/>
      </w:r>
      <w:r>
        <w:rPr>
          <w:rFonts w:ascii="Calibri" w:hAnsi="Calibri" w:cs="Calibri"/>
          <w:sz w:val="20"/>
          <w:szCs w:val="20"/>
        </w:rPr>
        <w:t xml:space="preserve">z dnia 12.05.2011 r. </w:t>
      </w:r>
      <w:r w:rsidRPr="00B5470B">
        <w:rPr>
          <w:rFonts w:ascii="Calibri" w:hAnsi="Calibri" w:cs="Calibri"/>
          <w:sz w:val="20"/>
          <w:szCs w:val="20"/>
        </w:rPr>
        <w:t>o refundacji leków, środków spożywczych specjalnego przeznaczenia żywieniowego oraz wyrobów medycznych (tj.</w:t>
      </w:r>
      <w:r>
        <w:rPr>
          <w:rFonts w:ascii="Calibri" w:hAnsi="Calibri" w:cs="Calibri"/>
          <w:sz w:val="20"/>
          <w:szCs w:val="20"/>
        </w:rPr>
        <w:t xml:space="preserve"> </w:t>
      </w:r>
      <w:r w:rsidRPr="00B5470B">
        <w:rPr>
          <w:rFonts w:ascii="Calibri" w:hAnsi="Calibri" w:cs="Calibri"/>
          <w:sz w:val="20"/>
          <w:szCs w:val="20"/>
        </w:rPr>
        <w:t>Dz. U. z 2021 r. poz. 523 ze zm.).</w:t>
      </w:r>
    </w:p>
    <w:p w14:paraId="06B8F169" w14:textId="77777777" w:rsidR="00CB156B" w:rsidRPr="009A186F" w:rsidRDefault="00CB156B" w:rsidP="009A186F">
      <w:pPr>
        <w:numPr>
          <w:ilvl w:val="0"/>
          <w:numId w:val="3"/>
        </w:numPr>
        <w:spacing w:line="276" w:lineRule="auto"/>
        <w:ind w:left="0" w:hanging="426"/>
        <w:jc w:val="both"/>
        <w:rPr>
          <w:rFonts w:ascii="Calibri" w:hAnsi="Calibri" w:cs="Calibri"/>
          <w:sz w:val="20"/>
          <w:szCs w:val="20"/>
        </w:rPr>
      </w:pPr>
      <w:r>
        <w:rPr>
          <w:rFonts w:ascii="Calibri" w:hAnsi="Calibri" w:cs="Calibri"/>
          <w:sz w:val="20"/>
          <w:szCs w:val="20"/>
        </w:rPr>
        <w:lastRenderedPageBreak/>
        <w:t>Za</w:t>
      </w:r>
      <w:r w:rsidR="00EB27B8">
        <w:rPr>
          <w:rFonts w:ascii="Calibri" w:hAnsi="Calibri" w:cs="Calibri"/>
          <w:sz w:val="20"/>
          <w:szCs w:val="20"/>
        </w:rPr>
        <w:t>mawiający</w:t>
      </w:r>
      <w:r w:rsidR="00AB10B1">
        <w:rPr>
          <w:rFonts w:ascii="Calibri" w:hAnsi="Calibri" w:cs="Calibri"/>
          <w:sz w:val="20"/>
          <w:szCs w:val="20"/>
        </w:rPr>
        <w:t xml:space="preserve"> wymaga, aby Wykonawca dokonywał zmian cen produktów leczniczych w przypadku</w:t>
      </w:r>
      <w:r w:rsidR="00FD402F">
        <w:rPr>
          <w:rFonts w:ascii="Calibri" w:hAnsi="Calibri" w:cs="Calibri"/>
          <w:sz w:val="20"/>
          <w:szCs w:val="20"/>
        </w:rPr>
        <w:t xml:space="preserve"> zmiany cen urzędowych oraz zmiany cen produktów leczniczych znajdujących się </w:t>
      </w:r>
      <w:r w:rsidR="00FD402F" w:rsidRPr="00B5470B">
        <w:rPr>
          <w:rFonts w:ascii="Calibri" w:hAnsi="Calibri" w:cs="Calibri"/>
          <w:sz w:val="20"/>
          <w:szCs w:val="20"/>
        </w:rPr>
        <w:t>na liście leków refundowanych zgodnie</w:t>
      </w:r>
      <w:r w:rsidR="00FD402F">
        <w:rPr>
          <w:rFonts w:ascii="Calibri" w:hAnsi="Calibri" w:cs="Calibri"/>
          <w:sz w:val="20"/>
          <w:szCs w:val="20"/>
        </w:rPr>
        <w:t xml:space="preserve"> </w:t>
      </w:r>
      <w:r w:rsidR="00FD402F">
        <w:rPr>
          <w:rFonts w:ascii="Calibri" w:hAnsi="Calibri" w:cs="Calibri"/>
          <w:sz w:val="20"/>
          <w:szCs w:val="20"/>
        </w:rPr>
        <w:br/>
        <w:t xml:space="preserve">z ustawą z dnia 12.05.2011 r. </w:t>
      </w:r>
      <w:r w:rsidR="00FD402F" w:rsidRPr="00B5470B">
        <w:rPr>
          <w:rFonts w:ascii="Calibri" w:hAnsi="Calibri" w:cs="Calibri"/>
          <w:sz w:val="20"/>
          <w:szCs w:val="20"/>
        </w:rPr>
        <w:t>o refundacji leków, środków spożywczych specjalnego przeznaczenia żywieniowego oraz wyrobów medycznych (tj.</w:t>
      </w:r>
      <w:r w:rsidR="00FD402F">
        <w:rPr>
          <w:rFonts w:ascii="Calibri" w:hAnsi="Calibri" w:cs="Calibri"/>
          <w:sz w:val="20"/>
          <w:szCs w:val="20"/>
        </w:rPr>
        <w:t xml:space="preserve"> </w:t>
      </w:r>
      <w:r w:rsidR="00FD402F" w:rsidRPr="00B5470B">
        <w:rPr>
          <w:rFonts w:ascii="Calibri" w:hAnsi="Calibri" w:cs="Calibri"/>
          <w:sz w:val="20"/>
          <w:szCs w:val="20"/>
        </w:rPr>
        <w:t>Dz. U. z 2021 r. poz. 523 ze zm.).</w:t>
      </w:r>
      <w:r w:rsidR="00FD402F">
        <w:rPr>
          <w:rFonts w:ascii="Calibri" w:hAnsi="Calibri" w:cs="Calibri"/>
          <w:sz w:val="20"/>
          <w:szCs w:val="20"/>
        </w:rPr>
        <w:t xml:space="preserve"> Wykonawca zobowiązany jest do zmiany cen urzędowych produktów leczniczych, które będą na stanie magazynowym Zamawiającego (Apteki) w dniu przeceny</w:t>
      </w:r>
      <w:r w:rsidR="009A186F">
        <w:rPr>
          <w:rFonts w:ascii="Calibri" w:hAnsi="Calibri" w:cs="Calibri"/>
          <w:sz w:val="20"/>
          <w:szCs w:val="20"/>
        </w:rPr>
        <w:t>.</w:t>
      </w:r>
    </w:p>
    <w:p w14:paraId="0011FF06" w14:textId="568E8AEC" w:rsidR="00CF4C35" w:rsidRPr="008E185C" w:rsidRDefault="00CF4C35" w:rsidP="008E185C">
      <w:pPr>
        <w:numPr>
          <w:ilvl w:val="0"/>
          <w:numId w:val="3"/>
        </w:numPr>
        <w:spacing w:line="276" w:lineRule="auto"/>
        <w:ind w:left="0" w:hanging="426"/>
        <w:jc w:val="both"/>
        <w:rPr>
          <w:rFonts w:ascii="Calibri" w:hAnsi="Calibri" w:cs="Calibri"/>
          <w:sz w:val="20"/>
          <w:szCs w:val="20"/>
        </w:rPr>
      </w:pPr>
      <w:r w:rsidRPr="008E185C">
        <w:rPr>
          <w:rFonts w:ascii="Calibri" w:hAnsi="Calibri" w:cs="Calibri"/>
          <w:sz w:val="20"/>
          <w:szCs w:val="20"/>
        </w:rPr>
        <w:t xml:space="preserve">Zamawiający zastrzega sobie prawo </w:t>
      </w:r>
      <w:r>
        <w:rPr>
          <w:rFonts w:ascii="Calibri" w:hAnsi="Calibri" w:cs="Calibri"/>
          <w:sz w:val="20"/>
          <w:szCs w:val="20"/>
        </w:rPr>
        <w:t xml:space="preserve">do </w:t>
      </w:r>
      <w:r w:rsidRPr="008E185C">
        <w:rPr>
          <w:rFonts w:ascii="Calibri" w:hAnsi="Calibri" w:cs="Calibri"/>
          <w:sz w:val="20"/>
          <w:szCs w:val="20"/>
        </w:rPr>
        <w:t xml:space="preserve">odstąpienia od umowy w czasie jej obowiązywania w przypadku istotnej zmiany warunków finansowania/udzielania świadczeń zdrowotnych będących przedmiotem umowy zawartej </w:t>
      </w:r>
      <w:r>
        <w:rPr>
          <w:rFonts w:ascii="Calibri" w:hAnsi="Calibri" w:cs="Calibri"/>
          <w:sz w:val="20"/>
          <w:szCs w:val="20"/>
        </w:rPr>
        <w:br/>
      </w:r>
      <w:r w:rsidRPr="008E185C">
        <w:rPr>
          <w:rFonts w:ascii="Calibri" w:hAnsi="Calibri" w:cs="Calibri"/>
          <w:sz w:val="20"/>
          <w:szCs w:val="20"/>
        </w:rPr>
        <w:t>z NFZ lub gdy dojdzie do rozwiązania umowy zawartej z NFZ. Z prawa do odstąpienia Zamawiający może skorzystać w terminie 60 dni od dnia dowiedzenia się przez Zamawiającego o wystąpieniu okoliczności, o których mowa w zdaniu poprzednim. Wykonawca</w:t>
      </w:r>
      <w:r>
        <w:rPr>
          <w:rFonts w:ascii="Calibri" w:hAnsi="Calibri" w:cs="Calibri"/>
          <w:sz w:val="20"/>
          <w:szCs w:val="20"/>
        </w:rPr>
        <w:t xml:space="preserve"> oświadcza, że zrzeka się wszelkich roszczeń </w:t>
      </w:r>
      <w:r w:rsidRPr="008E185C">
        <w:rPr>
          <w:rFonts w:ascii="Calibri" w:hAnsi="Calibri" w:cs="Calibri"/>
          <w:sz w:val="20"/>
          <w:szCs w:val="20"/>
        </w:rPr>
        <w:t>od Zamawiającego w związku z odstąpieniem od umowy na podstawie przesłanki określonej powyżej.</w:t>
      </w:r>
    </w:p>
    <w:p w14:paraId="4D712D4B" w14:textId="77777777" w:rsidR="00CF4C35" w:rsidRPr="000C4D7A" w:rsidRDefault="00CF4C35" w:rsidP="000C4D7A">
      <w:pPr>
        <w:numPr>
          <w:ilvl w:val="0"/>
          <w:numId w:val="3"/>
        </w:numPr>
        <w:spacing w:line="276" w:lineRule="auto"/>
        <w:ind w:left="0" w:hanging="426"/>
        <w:jc w:val="both"/>
        <w:rPr>
          <w:rFonts w:ascii="Calibri" w:hAnsi="Calibri" w:cs="Calibri"/>
          <w:sz w:val="20"/>
          <w:szCs w:val="20"/>
        </w:rPr>
      </w:pPr>
      <w:r w:rsidRPr="000C4D7A">
        <w:rPr>
          <w:rFonts w:ascii="Calibri" w:hAnsi="Calibri" w:cs="Calibri"/>
          <w:sz w:val="20"/>
          <w:szCs w:val="20"/>
        </w:rPr>
        <w:t xml:space="preserve">Zamawiający zgodnie z art. 441 ust. 1 Pzp </w:t>
      </w:r>
      <w:r w:rsidRPr="007D1EE8">
        <w:rPr>
          <w:rFonts w:ascii="Calibri" w:hAnsi="Calibri" w:cs="Calibri"/>
          <w:b/>
          <w:bCs/>
          <w:sz w:val="20"/>
          <w:szCs w:val="20"/>
        </w:rPr>
        <w:t>korzysta z prawa opcji</w:t>
      </w:r>
      <w:r w:rsidRPr="000C4D7A">
        <w:rPr>
          <w:rFonts w:ascii="Calibri" w:hAnsi="Calibri" w:cs="Calibri"/>
          <w:sz w:val="20"/>
          <w:szCs w:val="20"/>
        </w:rPr>
        <w:t>, w związku z czym precyzuje</w:t>
      </w:r>
      <w:r>
        <w:rPr>
          <w:rFonts w:ascii="Calibri" w:hAnsi="Calibri" w:cs="Calibri"/>
          <w:sz w:val="20"/>
          <w:szCs w:val="20"/>
        </w:rPr>
        <w:t>, jak niżej</w:t>
      </w:r>
      <w:r w:rsidRPr="000C4D7A">
        <w:rPr>
          <w:rFonts w:ascii="Calibri" w:hAnsi="Calibri" w:cs="Calibri"/>
          <w:sz w:val="20"/>
          <w:szCs w:val="20"/>
        </w:rPr>
        <w:t xml:space="preserve">: </w:t>
      </w:r>
    </w:p>
    <w:p w14:paraId="09E38538" w14:textId="77777777" w:rsidR="00CF4C35" w:rsidRPr="000C4D7A" w:rsidRDefault="00CF4C35" w:rsidP="000C4D7A">
      <w:pPr>
        <w:pStyle w:val="Akapitzlist"/>
        <w:numPr>
          <w:ilvl w:val="1"/>
          <w:numId w:val="30"/>
        </w:numPr>
        <w:spacing w:line="276" w:lineRule="auto"/>
        <w:jc w:val="both"/>
        <w:rPr>
          <w:rFonts w:ascii="Calibri" w:hAnsi="Calibri" w:cs="Calibri"/>
        </w:rPr>
      </w:pPr>
      <w:r w:rsidRPr="000C4D7A">
        <w:rPr>
          <w:rFonts w:ascii="Calibri" w:hAnsi="Calibri" w:cs="Calibri"/>
        </w:rPr>
        <w:t xml:space="preserve">określenie rodzaju i maksymalnej wartości: </w:t>
      </w:r>
      <w:r w:rsidRPr="000C4D7A">
        <w:rPr>
          <w:rFonts w:ascii="Calibri" w:hAnsi="Calibri" w:cs="Calibri"/>
          <w:b/>
          <w:bCs/>
        </w:rPr>
        <w:t>zamówienie</w:t>
      </w:r>
      <w:r>
        <w:rPr>
          <w:rFonts w:ascii="Calibri" w:hAnsi="Calibri" w:cs="Calibri"/>
        </w:rPr>
        <w:t xml:space="preserve"> </w:t>
      </w:r>
      <w:r w:rsidRPr="000C4D7A">
        <w:rPr>
          <w:rFonts w:ascii="Calibri" w:hAnsi="Calibri" w:cs="Calibri"/>
          <w:b/>
          <w:bCs/>
        </w:rPr>
        <w:t>dodatkowe</w:t>
      </w:r>
      <w:r>
        <w:rPr>
          <w:rFonts w:ascii="Calibri" w:hAnsi="Calibri" w:cs="Calibri"/>
          <w:b/>
          <w:bCs/>
        </w:rPr>
        <w:t xml:space="preserve"> w ramach realizacji </w:t>
      </w:r>
      <w:r w:rsidRPr="00F84572">
        <w:rPr>
          <w:rFonts w:ascii="Calibri" w:hAnsi="Calibri" w:cs="Calibri"/>
          <w:b/>
          <w:bCs/>
        </w:rPr>
        <w:t xml:space="preserve">prawa opcji </w:t>
      </w:r>
      <w:r w:rsidR="00FA769E" w:rsidRPr="00F84572">
        <w:rPr>
          <w:rFonts w:ascii="Calibri" w:hAnsi="Calibri" w:cs="Calibri"/>
          <w:b/>
          <w:bCs/>
        </w:rPr>
        <w:t>4</w:t>
      </w:r>
      <w:r w:rsidR="002C60DB" w:rsidRPr="00F84572">
        <w:rPr>
          <w:rFonts w:ascii="Calibri" w:hAnsi="Calibri" w:cs="Calibri"/>
          <w:b/>
          <w:bCs/>
        </w:rPr>
        <w:t>0</w:t>
      </w:r>
      <w:r w:rsidRPr="00F84572">
        <w:rPr>
          <w:rFonts w:ascii="Calibri" w:hAnsi="Calibri" w:cs="Calibri"/>
          <w:b/>
          <w:bCs/>
        </w:rPr>
        <w:t>%</w:t>
      </w:r>
      <w:r w:rsidRPr="000C4D7A">
        <w:rPr>
          <w:rFonts w:ascii="Calibri" w:hAnsi="Calibri" w:cs="Calibri"/>
          <w:bCs/>
        </w:rPr>
        <w:t xml:space="preserve"> ilości produktów</w:t>
      </w:r>
      <w:r w:rsidRPr="000C4D7A">
        <w:rPr>
          <w:rFonts w:ascii="Calibri" w:hAnsi="Calibri" w:cs="Calibri"/>
        </w:rPr>
        <w:t xml:space="preserve"> (wielkośc</w:t>
      </w:r>
      <w:r>
        <w:rPr>
          <w:rFonts w:ascii="Calibri" w:hAnsi="Calibri" w:cs="Calibri"/>
        </w:rPr>
        <w:t xml:space="preserve">i </w:t>
      </w:r>
      <w:r w:rsidRPr="000C4D7A">
        <w:rPr>
          <w:rFonts w:ascii="Calibri" w:hAnsi="Calibri" w:cs="Calibri"/>
        </w:rPr>
        <w:t>świadczenia</w:t>
      </w:r>
      <w:r>
        <w:rPr>
          <w:rFonts w:ascii="Calibri" w:hAnsi="Calibri" w:cs="Calibri"/>
        </w:rPr>
        <w:t>- zakresu świadczenia</w:t>
      </w:r>
      <w:r w:rsidRPr="000C4D7A">
        <w:rPr>
          <w:rFonts w:ascii="Calibri" w:hAnsi="Calibri" w:cs="Calibri"/>
        </w:rPr>
        <w:t>) przedstawionych w SWZ. W takim przypadku warunki realizacji przedmiotu umowy pozostają bez zmian,</w:t>
      </w:r>
    </w:p>
    <w:p w14:paraId="787A76D4" w14:textId="77777777" w:rsidR="00CF4C35" w:rsidRPr="000C4D7A" w:rsidRDefault="00CF4C35" w:rsidP="000C4D7A">
      <w:pPr>
        <w:pStyle w:val="Akapitzlist"/>
        <w:numPr>
          <w:ilvl w:val="1"/>
          <w:numId w:val="30"/>
        </w:numPr>
        <w:spacing w:line="276" w:lineRule="auto"/>
        <w:jc w:val="both"/>
        <w:rPr>
          <w:rFonts w:ascii="Calibri" w:hAnsi="Calibri" w:cs="Calibri"/>
        </w:rPr>
      </w:pPr>
      <w:r w:rsidRPr="000C4D7A">
        <w:rPr>
          <w:rFonts w:ascii="Calibri" w:hAnsi="Calibri" w:cs="Calibri"/>
        </w:rPr>
        <w:t>określenie okoliczności skorzystania z opcji: w związku z ewentualną koniecznością zakupu dodatkowych produktów leczniczych wynikających z niemożności przewidzenia liczby hospitalizowanych pacjentów, udzielonych świadczeń medycznych, kwalifikacji pacjentów do programów</w:t>
      </w:r>
      <w:r w:rsidR="002C60DB">
        <w:rPr>
          <w:rFonts w:ascii="Calibri" w:hAnsi="Calibri" w:cs="Calibri"/>
        </w:rPr>
        <w:t xml:space="preserve"> lekowych</w:t>
      </w:r>
      <w:r w:rsidR="00FA769E">
        <w:rPr>
          <w:rFonts w:ascii="Calibri" w:hAnsi="Calibri" w:cs="Calibri"/>
        </w:rPr>
        <w:t>,</w:t>
      </w:r>
    </w:p>
    <w:p w14:paraId="0D2D99C8" w14:textId="77777777" w:rsidR="00CF4C35" w:rsidRPr="000C4D7A" w:rsidRDefault="00CF4C35" w:rsidP="000C4D7A">
      <w:pPr>
        <w:pStyle w:val="Akapitzlist"/>
        <w:numPr>
          <w:ilvl w:val="1"/>
          <w:numId w:val="30"/>
        </w:numPr>
        <w:spacing w:line="276" w:lineRule="auto"/>
        <w:jc w:val="both"/>
        <w:rPr>
          <w:rFonts w:ascii="Calibri" w:hAnsi="Calibri" w:cs="Calibri"/>
        </w:rPr>
      </w:pPr>
      <w:r w:rsidRPr="000C4D7A">
        <w:rPr>
          <w:rFonts w:ascii="Calibri" w:hAnsi="Calibri" w:cs="Calibri"/>
        </w:rPr>
        <w:t>powyższe ustalenia nie modyfikują ogólnego charakteru umowy</w:t>
      </w:r>
      <w:r>
        <w:rPr>
          <w:rFonts w:ascii="Calibri" w:hAnsi="Calibri" w:cs="Calibri"/>
        </w:rPr>
        <w:t xml:space="preserve"> – charakter umowy pozostaje bez zmian.</w:t>
      </w:r>
    </w:p>
    <w:p w14:paraId="29713D63" w14:textId="77777777" w:rsidR="00CF4C35" w:rsidRPr="00E122F1" w:rsidRDefault="00CF4C35" w:rsidP="004F7A33">
      <w:pPr>
        <w:tabs>
          <w:tab w:val="left" w:pos="708"/>
        </w:tabs>
        <w:rPr>
          <w:rFonts w:ascii="Calibri" w:hAnsi="Calibri" w:cs="Calibri"/>
          <w:b/>
          <w:bCs/>
          <w:sz w:val="20"/>
          <w:szCs w:val="20"/>
        </w:rPr>
      </w:pPr>
    </w:p>
    <w:p w14:paraId="784CCD7D"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§2</w:t>
      </w:r>
    </w:p>
    <w:p w14:paraId="35741C09" w14:textId="77777777" w:rsidR="00CF4C35" w:rsidRPr="00E122F1" w:rsidRDefault="00CF4C35" w:rsidP="004F7A33">
      <w:pPr>
        <w:jc w:val="center"/>
        <w:rPr>
          <w:rFonts w:ascii="Calibri" w:hAnsi="Calibri" w:cs="Calibri"/>
          <w:b/>
          <w:sz w:val="20"/>
          <w:szCs w:val="20"/>
        </w:rPr>
      </w:pPr>
      <w:r w:rsidRPr="00E122F1">
        <w:rPr>
          <w:rFonts w:ascii="Calibri" w:hAnsi="Calibri" w:cs="Calibri"/>
          <w:b/>
          <w:sz w:val="20"/>
          <w:szCs w:val="20"/>
        </w:rPr>
        <w:t xml:space="preserve">Realizacja </w:t>
      </w:r>
      <w:r w:rsidR="000F61DD">
        <w:rPr>
          <w:rFonts w:ascii="Calibri" w:hAnsi="Calibri" w:cs="Calibri"/>
          <w:b/>
          <w:sz w:val="20"/>
          <w:szCs w:val="20"/>
        </w:rPr>
        <w:t>p</w:t>
      </w:r>
      <w:r w:rsidRPr="00E122F1">
        <w:rPr>
          <w:rFonts w:ascii="Calibri" w:hAnsi="Calibri" w:cs="Calibri"/>
          <w:b/>
          <w:sz w:val="20"/>
          <w:szCs w:val="20"/>
        </w:rPr>
        <w:t>rzedmiotu Umowy – warunki dostawy</w:t>
      </w:r>
      <w:r>
        <w:rPr>
          <w:rFonts w:ascii="Calibri" w:hAnsi="Calibri" w:cs="Calibri"/>
          <w:b/>
          <w:sz w:val="20"/>
          <w:szCs w:val="20"/>
        </w:rPr>
        <w:t xml:space="preserve">, </w:t>
      </w:r>
      <w:r w:rsidR="00C53B48">
        <w:rPr>
          <w:rFonts w:ascii="Calibri" w:hAnsi="Calibri" w:cs="Calibri"/>
          <w:b/>
          <w:sz w:val="20"/>
          <w:szCs w:val="20"/>
        </w:rPr>
        <w:t xml:space="preserve">zasady </w:t>
      </w:r>
      <w:r>
        <w:rPr>
          <w:rFonts w:ascii="Calibri" w:hAnsi="Calibri" w:cs="Calibri"/>
          <w:b/>
          <w:sz w:val="20"/>
          <w:szCs w:val="20"/>
        </w:rPr>
        <w:t>DPD</w:t>
      </w:r>
      <w:r w:rsidR="009A186F">
        <w:rPr>
          <w:rFonts w:ascii="Calibri" w:hAnsi="Calibri" w:cs="Calibri"/>
          <w:b/>
          <w:sz w:val="20"/>
          <w:szCs w:val="20"/>
        </w:rPr>
        <w:t>, zwrot produktu leczniczego</w:t>
      </w:r>
    </w:p>
    <w:p w14:paraId="42646733" w14:textId="77777777" w:rsidR="00CF4C35" w:rsidRPr="002A5FBA" w:rsidRDefault="00CF4C35" w:rsidP="000C4D7A">
      <w:pPr>
        <w:numPr>
          <w:ilvl w:val="0"/>
          <w:numId w:val="31"/>
        </w:numPr>
        <w:spacing w:line="276" w:lineRule="auto"/>
        <w:ind w:left="0" w:hanging="426"/>
        <w:jc w:val="both"/>
        <w:rPr>
          <w:rFonts w:ascii="Calibri" w:hAnsi="Calibri" w:cs="Calibri"/>
          <w:sz w:val="20"/>
          <w:szCs w:val="20"/>
        </w:rPr>
      </w:pPr>
      <w:r w:rsidRPr="002A5FBA">
        <w:rPr>
          <w:rFonts w:ascii="Calibri" w:hAnsi="Calibri" w:cs="Calibri"/>
          <w:sz w:val="20"/>
          <w:szCs w:val="20"/>
        </w:rPr>
        <w:t>Wykonawca zobowiązuje się dostarczyć przedmiot Umowy w najwyższej dostępnej jakości.</w:t>
      </w:r>
    </w:p>
    <w:p w14:paraId="20D7F8E1" w14:textId="77777777" w:rsidR="00CF4C35" w:rsidRPr="002A5FBA" w:rsidRDefault="00CF4C35" w:rsidP="000C4D7A">
      <w:pPr>
        <w:numPr>
          <w:ilvl w:val="0"/>
          <w:numId w:val="31"/>
        </w:numPr>
        <w:spacing w:line="276" w:lineRule="auto"/>
        <w:ind w:left="0" w:hanging="426"/>
        <w:jc w:val="both"/>
        <w:rPr>
          <w:rFonts w:ascii="Calibri" w:hAnsi="Calibri" w:cs="Calibri"/>
          <w:sz w:val="20"/>
          <w:szCs w:val="20"/>
        </w:rPr>
      </w:pPr>
      <w:r w:rsidRPr="002A5FBA">
        <w:rPr>
          <w:rFonts w:ascii="Calibri" w:hAnsi="Calibri" w:cs="Calibri"/>
          <w:sz w:val="20"/>
          <w:szCs w:val="20"/>
        </w:rPr>
        <w:t>Dostawa przedmiotu Umowy przez Wykonawcę odbywać się będzie sukcesywnie, na podstawie zamówień (na adres mailowy podany przez Wykonawcę</w:t>
      </w:r>
      <w:r>
        <w:rPr>
          <w:rFonts w:ascii="Calibri" w:hAnsi="Calibri" w:cs="Calibri"/>
          <w:sz w:val="20"/>
          <w:szCs w:val="20"/>
        </w:rPr>
        <w:t xml:space="preserve"> lub na warunkach ustalonych w umowie</w:t>
      </w:r>
      <w:r w:rsidRPr="002A5FBA">
        <w:rPr>
          <w:rFonts w:ascii="Calibri" w:hAnsi="Calibri" w:cs="Calibri"/>
          <w:sz w:val="20"/>
          <w:szCs w:val="20"/>
        </w:rPr>
        <w:t xml:space="preserve">) składanych przez </w:t>
      </w:r>
      <w:r w:rsidR="00E10AA7">
        <w:rPr>
          <w:rFonts w:ascii="Calibri" w:hAnsi="Calibri" w:cs="Calibri"/>
          <w:sz w:val="20"/>
          <w:szCs w:val="20"/>
        </w:rPr>
        <w:t>Kierownika Apteki, Zastępcę Kierownika Apteki albo upoważniony</w:t>
      </w:r>
      <w:r w:rsidR="00D7793F">
        <w:rPr>
          <w:rFonts w:ascii="Calibri" w:hAnsi="Calibri" w:cs="Calibri"/>
          <w:sz w:val="20"/>
          <w:szCs w:val="20"/>
        </w:rPr>
        <w:t xml:space="preserve"> </w:t>
      </w:r>
      <w:r w:rsidR="00E10AA7">
        <w:rPr>
          <w:rFonts w:ascii="Calibri" w:hAnsi="Calibri" w:cs="Calibri"/>
          <w:sz w:val="20"/>
          <w:szCs w:val="20"/>
        </w:rPr>
        <w:t>personel w</w:t>
      </w:r>
      <w:r w:rsidR="00D7793F">
        <w:rPr>
          <w:rFonts w:ascii="Calibri" w:hAnsi="Calibri" w:cs="Calibri"/>
          <w:sz w:val="20"/>
          <w:szCs w:val="20"/>
        </w:rPr>
        <w:t>ykonujący czynności fachowe w</w:t>
      </w:r>
      <w:r w:rsidR="00E10AA7">
        <w:rPr>
          <w:rFonts w:ascii="Calibri" w:hAnsi="Calibri" w:cs="Calibri"/>
          <w:sz w:val="20"/>
          <w:szCs w:val="20"/>
        </w:rPr>
        <w:t xml:space="preserve"> rozumieniu art. 90 </w:t>
      </w:r>
      <w:r w:rsidR="00D7793F">
        <w:rPr>
          <w:rFonts w:ascii="Calibri" w:hAnsi="Calibri" w:cs="Calibri"/>
          <w:sz w:val="20"/>
          <w:szCs w:val="20"/>
        </w:rPr>
        <w:t>ustawy z dnia 06.09.2001 r. Prawo farmaceutyczne (</w:t>
      </w:r>
      <w:proofErr w:type="spellStart"/>
      <w:r w:rsidR="00D7793F">
        <w:rPr>
          <w:rFonts w:ascii="Calibri" w:hAnsi="Calibri" w:cs="Calibri"/>
          <w:sz w:val="20"/>
          <w:szCs w:val="20"/>
        </w:rPr>
        <w:t>t.j</w:t>
      </w:r>
      <w:proofErr w:type="spellEnd"/>
      <w:r w:rsidR="00D7793F">
        <w:rPr>
          <w:rFonts w:ascii="Calibri" w:hAnsi="Calibri" w:cs="Calibri"/>
          <w:sz w:val="20"/>
          <w:szCs w:val="20"/>
        </w:rPr>
        <w:t>. Dz. U. z 2021 r. poz. 1977 ze zm.)</w:t>
      </w:r>
      <w:r w:rsidRPr="002A5FBA">
        <w:rPr>
          <w:rFonts w:ascii="Calibri" w:hAnsi="Calibri" w:cs="Calibri"/>
          <w:sz w:val="20"/>
          <w:szCs w:val="20"/>
        </w:rPr>
        <w:t xml:space="preserve">, który ma uprawnienie każdorazowo określić asortyment rodzajowo </w:t>
      </w:r>
      <w:r>
        <w:rPr>
          <w:rFonts w:ascii="Calibri" w:hAnsi="Calibri" w:cs="Calibri"/>
          <w:sz w:val="20"/>
          <w:szCs w:val="20"/>
        </w:rPr>
        <w:t>oraz ilościowo.</w:t>
      </w:r>
    </w:p>
    <w:p w14:paraId="1873920D" w14:textId="77777777" w:rsidR="00CF4C35" w:rsidRPr="002A5FBA" w:rsidRDefault="00CF4C35" w:rsidP="000C4D7A">
      <w:pPr>
        <w:numPr>
          <w:ilvl w:val="0"/>
          <w:numId w:val="31"/>
        </w:numPr>
        <w:spacing w:line="276" w:lineRule="auto"/>
        <w:ind w:left="0" w:hanging="426"/>
        <w:jc w:val="both"/>
        <w:rPr>
          <w:rFonts w:ascii="Calibri" w:hAnsi="Calibri" w:cs="Calibri"/>
          <w:sz w:val="20"/>
          <w:szCs w:val="20"/>
        </w:rPr>
      </w:pPr>
      <w:r w:rsidRPr="002A5FBA">
        <w:rPr>
          <w:rFonts w:ascii="Calibri" w:hAnsi="Calibri" w:cs="Calibri"/>
          <w:sz w:val="20"/>
          <w:szCs w:val="20"/>
        </w:rPr>
        <w:t>Wykonawca zobowiązuje się dostarczyć Zamawiającemu przedmiot Umow</w:t>
      </w:r>
      <w:r>
        <w:rPr>
          <w:rFonts w:ascii="Calibri" w:hAnsi="Calibri" w:cs="Calibri"/>
          <w:sz w:val="20"/>
          <w:szCs w:val="20"/>
        </w:rPr>
        <w:t xml:space="preserve">y transportem na własne ryzyko </w:t>
      </w:r>
      <w:r>
        <w:rPr>
          <w:rFonts w:ascii="Calibri" w:hAnsi="Calibri" w:cs="Calibri"/>
          <w:sz w:val="20"/>
          <w:szCs w:val="20"/>
        </w:rPr>
        <w:br/>
      </w:r>
      <w:r w:rsidRPr="002A5FBA">
        <w:rPr>
          <w:rFonts w:ascii="Calibri" w:hAnsi="Calibri" w:cs="Calibri"/>
          <w:sz w:val="20"/>
          <w:szCs w:val="20"/>
        </w:rPr>
        <w:t>i koszt. Zamawiający nie będzie zobowiązany do pokrywania kosztu transportu, kosztów załadunku/rozładunku oraz innych kosztów związanych lub pośrednich z wykonaniem przedmiotu Umowy przez Wykonawcę na warunkach określonych w Umowie.</w:t>
      </w:r>
    </w:p>
    <w:p w14:paraId="24B6CD0C" w14:textId="77777777" w:rsidR="00CF4C35" w:rsidRPr="002A5FBA" w:rsidRDefault="00CF4C35" w:rsidP="000C4D7A">
      <w:pPr>
        <w:numPr>
          <w:ilvl w:val="0"/>
          <w:numId w:val="31"/>
        </w:numPr>
        <w:spacing w:line="276" w:lineRule="auto"/>
        <w:ind w:left="0" w:hanging="426"/>
        <w:jc w:val="both"/>
        <w:rPr>
          <w:rFonts w:ascii="Calibri" w:hAnsi="Calibri" w:cs="Calibri"/>
          <w:sz w:val="20"/>
          <w:szCs w:val="20"/>
        </w:rPr>
      </w:pPr>
      <w:r w:rsidRPr="002A5FBA">
        <w:rPr>
          <w:rFonts w:ascii="Calibri" w:hAnsi="Calibri" w:cs="Calibri"/>
          <w:sz w:val="20"/>
          <w:szCs w:val="20"/>
        </w:rPr>
        <w:t xml:space="preserve">Strony ustalają, że wyłącznie na Wykonawcy ciąży odpowiedzialność z tytułu uszkodzenia lub utraty przedmiotu Umowy do </w:t>
      </w:r>
      <w:r>
        <w:rPr>
          <w:rFonts w:ascii="Calibri" w:hAnsi="Calibri" w:cs="Calibri"/>
          <w:sz w:val="20"/>
          <w:szCs w:val="20"/>
        </w:rPr>
        <w:t>czasu</w:t>
      </w:r>
      <w:r w:rsidRPr="002A5FBA">
        <w:rPr>
          <w:rFonts w:ascii="Calibri" w:hAnsi="Calibri" w:cs="Calibri"/>
          <w:sz w:val="20"/>
          <w:szCs w:val="20"/>
        </w:rPr>
        <w:t xml:space="preserve"> potwierdzenia odbioru dostawy przedmiotu Umowy przez uprawniony personel/osoby upoważnione przez Zamawiającego.</w:t>
      </w:r>
    </w:p>
    <w:p w14:paraId="13E51469" w14:textId="77777777" w:rsidR="00CF4C35" w:rsidRPr="008E185C" w:rsidRDefault="00CF4C35" w:rsidP="000C4D7A">
      <w:pPr>
        <w:numPr>
          <w:ilvl w:val="0"/>
          <w:numId w:val="31"/>
        </w:numPr>
        <w:spacing w:line="276" w:lineRule="auto"/>
        <w:ind w:left="0" w:hanging="426"/>
        <w:jc w:val="both"/>
        <w:rPr>
          <w:rFonts w:ascii="Calibri" w:hAnsi="Calibri" w:cs="Calibri"/>
          <w:sz w:val="20"/>
          <w:szCs w:val="20"/>
        </w:rPr>
      </w:pPr>
      <w:r w:rsidRPr="008E185C">
        <w:rPr>
          <w:rFonts w:ascii="Calibri" w:hAnsi="Calibri" w:cs="Calibri"/>
          <w:sz w:val="20"/>
          <w:szCs w:val="20"/>
        </w:rPr>
        <w:t>Przedmiot umowy należy dostarczyć w terminie określonym w §4 ust. 3</w:t>
      </w:r>
      <w:r>
        <w:rPr>
          <w:rFonts w:ascii="Calibri" w:hAnsi="Calibri" w:cs="Calibri"/>
          <w:sz w:val="20"/>
          <w:szCs w:val="20"/>
        </w:rPr>
        <w:t xml:space="preserve"> </w:t>
      </w:r>
      <w:r w:rsidRPr="008E185C">
        <w:rPr>
          <w:rFonts w:ascii="Calibri" w:hAnsi="Calibri" w:cs="Calibri"/>
          <w:sz w:val="20"/>
          <w:szCs w:val="20"/>
        </w:rPr>
        <w:t>do Aptek Zamawiającego</w:t>
      </w:r>
      <w:r w:rsidR="00B61E04">
        <w:rPr>
          <w:rFonts w:ascii="Calibri" w:hAnsi="Calibri" w:cs="Calibri"/>
          <w:sz w:val="20"/>
          <w:szCs w:val="20"/>
        </w:rPr>
        <w:t xml:space="preserve">, </w:t>
      </w:r>
      <w:r w:rsidR="00D7793F">
        <w:rPr>
          <w:rFonts w:ascii="Calibri" w:hAnsi="Calibri" w:cs="Calibri"/>
          <w:sz w:val="20"/>
          <w:szCs w:val="20"/>
        </w:rPr>
        <w:t>w zależności od miejsca dostawy wskazanego w zamówieniu</w:t>
      </w:r>
      <w:r w:rsidR="00B61E04">
        <w:rPr>
          <w:rFonts w:ascii="Calibri" w:hAnsi="Calibri" w:cs="Calibri"/>
          <w:sz w:val="20"/>
          <w:szCs w:val="20"/>
        </w:rPr>
        <w:t xml:space="preserve">. </w:t>
      </w:r>
      <w:r w:rsidRPr="008E185C">
        <w:rPr>
          <w:rFonts w:ascii="Calibri" w:hAnsi="Calibri" w:cs="Calibri"/>
          <w:sz w:val="20"/>
          <w:szCs w:val="20"/>
        </w:rPr>
        <w:t xml:space="preserve">Przedmiot Umowy powinien być wniesiony/rozładowany </w:t>
      </w:r>
      <w:r w:rsidR="00D7793F">
        <w:rPr>
          <w:rFonts w:ascii="Calibri" w:hAnsi="Calibri" w:cs="Calibri"/>
          <w:sz w:val="20"/>
          <w:szCs w:val="20"/>
        </w:rPr>
        <w:br/>
      </w:r>
      <w:r w:rsidRPr="008E185C">
        <w:rPr>
          <w:rFonts w:ascii="Calibri" w:hAnsi="Calibri" w:cs="Calibri"/>
          <w:sz w:val="20"/>
          <w:szCs w:val="20"/>
        </w:rPr>
        <w:t>w Aptece przez Wykonawcę. Miejsce dostaw</w:t>
      </w:r>
      <w:r w:rsidR="00D7793F">
        <w:rPr>
          <w:rFonts w:ascii="Calibri" w:hAnsi="Calibri" w:cs="Calibri"/>
          <w:sz w:val="20"/>
          <w:szCs w:val="20"/>
        </w:rPr>
        <w:t xml:space="preserve">y </w:t>
      </w:r>
      <w:r>
        <w:rPr>
          <w:rFonts w:ascii="Calibri" w:hAnsi="Calibri" w:cs="Calibri"/>
          <w:sz w:val="20"/>
          <w:szCs w:val="20"/>
        </w:rPr>
        <w:t>przedmiotu umowy</w:t>
      </w:r>
      <w:r w:rsidR="00D7793F">
        <w:rPr>
          <w:rFonts w:ascii="Calibri" w:hAnsi="Calibri" w:cs="Calibri"/>
          <w:sz w:val="20"/>
          <w:szCs w:val="20"/>
        </w:rPr>
        <w:t xml:space="preserve"> obejmuje</w:t>
      </w:r>
      <w:r>
        <w:rPr>
          <w:rFonts w:ascii="Calibri" w:hAnsi="Calibri" w:cs="Calibri"/>
          <w:sz w:val="20"/>
          <w:szCs w:val="20"/>
        </w:rPr>
        <w:t xml:space="preserve"> </w:t>
      </w:r>
      <w:r w:rsidRPr="008E185C">
        <w:rPr>
          <w:rFonts w:ascii="Calibri" w:hAnsi="Calibri" w:cs="Calibri"/>
          <w:sz w:val="20"/>
          <w:szCs w:val="20"/>
        </w:rPr>
        <w:t xml:space="preserve">– Apteki w lokalizacji: </w:t>
      </w:r>
    </w:p>
    <w:p w14:paraId="564CCBD2" w14:textId="77777777" w:rsidR="00CF4C35" w:rsidRDefault="00CF4C35" w:rsidP="008E185C">
      <w:pPr>
        <w:pStyle w:val="Akapitzlist"/>
        <w:numPr>
          <w:ilvl w:val="0"/>
          <w:numId w:val="32"/>
        </w:numPr>
        <w:spacing w:line="276" w:lineRule="auto"/>
        <w:jc w:val="both"/>
        <w:rPr>
          <w:rFonts w:ascii="Calibri" w:hAnsi="Calibri" w:cs="Calibri"/>
        </w:rPr>
      </w:pPr>
      <w:r w:rsidRPr="000C4D7A">
        <w:rPr>
          <w:rFonts w:ascii="Calibri" w:hAnsi="Calibri" w:cs="Calibri"/>
        </w:rPr>
        <w:t xml:space="preserve">Magazyn Apteki Szpitalnej </w:t>
      </w:r>
      <w:r>
        <w:rPr>
          <w:rFonts w:ascii="Calibri" w:hAnsi="Calibri" w:cs="Calibri"/>
        </w:rPr>
        <w:t xml:space="preserve">- </w:t>
      </w:r>
      <w:r w:rsidRPr="000C4D7A">
        <w:rPr>
          <w:rFonts w:ascii="Calibri" w:hAnsi="Calibri" w:cs="Calibri"/>
        </w:rPr>
        <w:t xml:space="preserve">ul. Długa 1/2 w Poznaniu </w:t>
      </w:r>
      <w:r w:rsidR="00FA769E">
        <w:rPr>
          <w:rFonts w:ascii="Calibri" w:hAnsi="Calibri" w:cs="Calibri"/>
        </w:rPr>
        <w:t xml:space="preserve">– w godzinach </w:t>
      </w:r>
      <w:r w:rsidR="00B61E04">
        <w:rPr>
          <w:rFonts w:ascii="Calibri" w:hAnsi="Calibri" w:cs="Calibri"/>
        </w:rPr>
        <w:t>od 7:30 do 15:05;</w:t>
      </w:r>
    </w:p>
    <w:p w14:paraId="5B3422A9" w14:textId="77777777" w:rsidR="00CF4C35" w:rsidRDefault="00CF4C35" w:rsidP="008E185C">
      <w:pPr>
        <w:pStyle w:val="Akapitzlist"/>
        <w:numPr>
          <w:ilvl w:val="0"/>
          <w:numId w:val="32"/>
        </w:numPr>
        <w:spacing w:line="276" w:lineRule="auto"/>
        <w:jc w:val="both"/>
        <w:rPr>
          <w:rFonts w:ascii="Calibri" w:hAnsi="Calibri" w:cs="Calibri"/>
        </w:rPr>
      </w:pPr>
      <w:r w:rsidRPr="000C4D7A">
        <w:rPr>
          <w:rFonts w:ascii="Calibri" w:hAnsi="Calibri" w:cs="Calibri"/>
        </w:rPr>
        <w:t xml:space="preserve">Magazyn Apteki Szpitalnej </w:t>
      </w:r>
      <w:r>
        <w:rPr>
          <w:rFonts w:ascii="Calibri" w:hAnsi="Calibri" w:cs="Calibri"/>
        </w:rPr>
        <w:t xml:space="preserve">- </w:t>
      </w:r>
      <w:r w:rsidRPr="000C4D7A">
        <w:rPr>
          <w:rFonts w:ascii="Calibri" w:hAnsi="Calibri" w:cs="Calibri"/>
        </w:rPr>
        <w:t>ul. Szamarzewskiego</w:t>
      </w:r>
      <w:r w:rsidR="00B61E04">
        <w:rPr>
          <w:rFonts w:ascii="Calibri" w:hAnsi="Calibri" w:cs="Calibri"/>
          <w:strike/>
        </w:rPr>
        <w:t xml:space="preserve"> </w:t>
      </w:r>
      <w:r w:rsidRPr="000C4D7A">
        <w:rPr>
          <w:rFonts w:ascii="Calibri" w:hAnsi="Calibri" w:cs="Calibri"/>
        </w:rPr>
        <w:t>84 w Poznaniu</w:t>
      </w:r>
      <w:r w:rsidR="00B61E04">
        <w:rPr>
          <w:rFonts w:ascii="Calibri" w:hAnsi="Calibri" w:cs="Calibri"/>
        </w:rPr>
        <w:t xml:space="preserve"> – w godzinach od 07:30 do 15:05;</w:t>
      </w:r>
    </w:p>
    <w:p w14:paraId="7A229265" w14:textId="35745694" w:rsidR="00CF4C35" w:rsidRDefault="00CF4C35" w:rsidP="008E185C">
      <w:pPr>
        <w:pStyle w:val="Akapitzlist"/>
        <w:numPr>
          <w:ilvl w:val="0"/>
          <w:numId w:val="32"/>
        </w:numPr>
        <w:spacing w:line="276" w:lineRule="auto"/>
        <w:jc w:val="both"/>
        <w:rPr>
          <w:rFonts w:ascii="Calibri" w:hAnsi="Calibri" w:cs="Calibri"/>
        </w:rPr>
      </w:pPr>
      <w:r>
        <w:rPr>
          <w:rFonts w:ascii="Calibri" w:hAnsi="Calibri" w:cs="Calibri"/>
        </w:rPr>
        <w:t>Magazyn Apteki Szpitalnej – ul. Przybyszewskiego 49 w Poznaniu</w:t>
      </w:r>
      <w:r w:rsidR="00B61E04">
        <w:rPr>
          <w:rFonts w:ascii="Calibri" w:hAnsi="Calibri" w:cs="Calibri"/>
        </w:rPr>
        <w:t xml:space="preserve"> – w godzinach od 07:30 do 14:00;</w:t>
      </w:r>
    </w:p>
    <w:p w14:paraId="1B572734" w14:textId="77777777" w:rsidR="00CF4C35" w:rsidRPr="000C4D7A" w:rsidRDefault="00CF4C35" w:rsidP="000C4D7A">
      <w:pPr>
        <w:pStyle w:val="Akapitzlist"/>
        <w:numPr>
          <w:ilvl w:val="0"/>
          <w:numId w:val="32"/>
        </w:numPr>
        <w:spacing w:line="276" w:lineRule="auto"/>
        <w:jc w:val="both"/>
        <w:rPr>
          <w:rFonts w:ascii="Calibri" w:hAnsi="Calibri" w:cs="Calibri"/>
        </w:rPr>
      </w:pPr>
      <w:r>
        <w:rPr>
          <w:rFonts w:ascii="Calibri" w:hAnsi="Calibri" w:cs="Calibri"/>
        </w:rPr>
        <w:t>Magazyn Apteki Szpitalnej – ul. Grunwaldzka 16/18 w Poznaniu</w:t>
      </w:r>
      <w:r w:rsidR="00B61E04">
        <w:rPr>
          <w:rFonts w:ascii="Calibri" w:hAnsi="Calibri" w:cs="Calibri"/>
        </w:rPr>
        <w:t xml:space="preserve"> – w godzinach od 07:30 do 14:00;</w:t>
      </w:r>
    </w:p>
    <w:p w14:paraId="7987A8C4" w14:textId="77777777" w:rsidR="00CF4C35" w:rsidRDefault="00CF4C35" w:rsidP="000C4D7A">
      <w:pPr>
        <w:numPr>
          <w:ilvl w:val="0"/>
          <w:numId w:val="31"/>
        </w:numPr>
        <w:spacing w:line="276" w:lineRule="auto"/>
        <w:ind w:left="0" w:hanging="426"/>
        <w:jc w:val="both"/>
        <w:rPr>
          <w:rFonts w:ascii="Calibri" w:hAnsi="Calibri" w:cs="Calibri"/>
          <w:sz w:val="20"/>
          <w:szCs w:val="20"/>
        </w:rPr>
      </w:pPr>
      <w:r w:rsidRPr="00EA34F5">
        <w:rPr>
          <w:rFonts w:ascii="Calibri" w:hAnsi="Calibri" w:cs="Calibri"/>
          <w:sz w:val="20"/>
          <w:szCs w:val="20"/>
        </w:rPr>
        <w:t xml:space="preserve">Strony ustalają, że wraz z pierwszą dostawą produktu leczniczego Wykonawca przekazuje Zamawiającemu Charakterystykę Produktu Leczniczego w wersji elektronicznej, a na żądanie </w:t>
      </w:r>
      <w:r>
        <w:rPr>
          <w:rFonts w:ascii="Calibri" w:hAnsi="Calibri" w:cs="Calibri"/>
          <w:sz w:val="20"/>
          <w:szCs w:val="20"/>
        </w:rPr>
        <w:t xml:space="preserve">Zamawiającego </w:t>
      </w:r>
      <w:r w:rsidRPr="00EA34F5">
        <w:rPr>
          <w:rFonts w:ascii="Calibri" w:hAnsi="Calibri" w:cs="Calibri"/>
          <w:sz w:val="20"/>
          <w:szCs w:val="20"/>
        </w:rPr>
        <w:t>w wersji papierowej.</w:t>
      </w:r>
    </w:p>
    <w:p w14:paraId="64624DDA" w14:textId="77777777" w:rsidR="00CF4C35" w:rsidRPr="00EB6D05" w:rsidRDefault="00CF4C35" w:rsidP="00EB6D05">
      <w:pPr>
        <w:numPr>
          <w:ilvl w:val="0"/>
          <w:numId w:val="31"/>
        </w:numPr>
        <w:spacing w:line="276" w:lineRule="auto"/>
        <w:ind w:left="0" w:hanging="426"/>
        <w:jc w:val="both"/>
        <w:rPr>
          <w:rFonts w:ascii="Calibri" w:hAnsi="Calibri" w:cs="Calibri"/>
          <w:sz w:val="20"/>
          <w:szCs w:val="20"/>
        </w:rPr>
      </w:pPr>
      <w:r w:rsidRPr="00EB6D05">
        <w:rPr>
          <w:rFonts w:ascii="Calibri" w:hAnsi="Calibri" w:cs="Calibri"/>
          <w:sz w:val="20"/>
          <w:szCs w:val="20"/>
        </w:rPr>
        <w:t>Wykonawca oświadcza, że dystrybucja produktów leczniczych odbywać się będzie zgodnie z wymaganiami określonymi w Rozporządzeniu Ministra Zdrowia z dnia 13.03.2015 r. w sprawie wymagań Dobrej Praktyki Dystrybucyjnej (</w:t>
      </w:r>
      <w:proofErr w:type="spellStart"/>
      <w:r w:rsidRPr="00EB6D05">
        <w:rPr>
          <w:rFonts w:ascii="Calibri" w:hAnsi="Calibri" w:cs="Calibri"/>
          <w:sz w:val="20"/>
          <w:szCs w:val="20"/>
        </w:rPr>
        <w:t>t.j</w:t>
      </w:r>
      <w:proofErr w:type="spellEnd"/>
      <w:r w:rsidRPr="00EB6D05">
        <w:rPr>
          <w:rFonts w:ascii="Calibri" w:hAnsi="Calibri" w:cs="Calibri"/>
          <w:sz w:val="20"/>
          <w:szCs w:val="20"/>
        </w:rPr>
        <w:t>. Dz. U. z 2017 r. 509 ze zm.), w tym z wymaganiami dotyczącymi transportu produktów leczniczych w odpowiedniej temperaturze, zgodnie z zaleceniami producenta.</w:t>
      </w:r>
    </w:p>
    <w:p w14:paraId="2A519EB4" w14:textId="0F5519C9" w:rsidR="00CF4C35" w:rsidRPr="00EB6D05" w:rsidRDefault="00CF4C35" w:rsidP="00EB6D05">
      <w:pPr>
        <w:numPr>
          <w:ilvl w:val="0"/>
          <w:numId w:val="31"/>
        </w:numPr>
        <w:spacing w:line="276" w:lineRule="auto"/>
        <w:ind w:left="0" w:hanging="426"/>
        <w:jc w:val="both"/>
        <w:rPr>
          <w:rFonts w:ascii="Calibri" w:hAnsi="Calibri" w:cs="Calibri"/>
          <w:sz w:val="20"/>
          <w:szCs w:val="20"/>
        </w:rPr>
      </w:pPr>
      <w:r w:rsidRPr="00EB6D05">
        <w:rPr>
          <w:rFonts w:ascii="Calibri" w:hAnsi="Calibri" w:cs="Calibri"/>
          <w:sz w:val="20"/>
          <w:szCs w:val="20"/>
        </w:rPr>
        <w:lastRenderedPageBreak/>
        <w:t xml:space="preserve">Na Wykonawcy spoczywa obowiązek udokumentowania, że transport produktów leczniczych przebiegał </w:t>
      </w:r>
      <w:r w:rsidR="00B61E04">
        <w:rPr>
          <w:rFonts w:ascii="Calibri" w:hAnsi="Calibri" w:cs="Calibri"/>
          <w:sz w:val="20"/>
          <w:szCs w:val="20"/>
        </w:rPr>
        <w:br/>
      </w:r>
      <w:r w:rsidRPr="00EB6D05">
        <w:rPr>
          <w:rFonts w:ascii="Calibri" w:hAnsi="Calibri" w:cs="Calibri"/>
          <w:sz w:val="20"/>
          <w:szCs w:val="20"/>
        </w:rPr>
        <w:t xml:space="preserve">w wymaganej temperaturze. Pomiar temperatury </w:t>
      </w:r>
      <w:r w:rsidR="00024985">
        <w:rPr>
          <w:rFonts w:ascii="Calibri" w:hAnsi="Calibri" w:cs="Calibri"/>
          <w:sz w:val="20"/>
          <w:szCs w:val="20"/>
        </w:rPr>
        <w:t>musi</w:t>
      </w:r>
      <w:r w:rsidR="00024985" w:rsidRPr="00EB6D05">
        <w:rPr>
          <w:rFonts w:ascii="Calibri" w:hAnsi="Calibri" w:cs="Calibri"/>
          <w:sz w:val="20"/>
          <w:szCs w:val="20"/>
        </w:rPr>
        <w:t xml:space="preserve"> </w:t>
      </w:r>
      <w:r w:rsidRPr="00EB6D05">
        <w:rPr>
          <w:rFonts w:ascii="Calibri" w:hAnsi="Calibri" w:cs="Calibri"/>
          <w:sz w:val="20"/>
          <w:szCs w:val="20"/>
        </w:rPr>
        <w:t xml:space="preserve">być dokonywany przy użyciu urządzeń poddanych kalibracji. </w:t>
      </w:r>
    </w:p>
    <w:p w14:paraId="1842388F" w14:textId="405DF183" w:rsidR="002C60DB" w:rsidRPr="008A7FB6" w:rsidRDefault="00CF4C35" w:rsidP="008A7FB6">
      <w:pPr>
        <w:numPr>
          <w:ilvl w:val="0"/>
          <w:numId w:val="31"/>
        </w:numPr>
        <w:spacing w:line="276" w:lineRule="auto"/>
        <w:ind w:left="0" w:hanging="426"/>
        <w:jc w:val="both"/>
        <w:rPr>
          <w:rFonts w:asciiTheme="minorHAnsi" w:hAnsiTheme="minorHAnsi" w:cstheme="minorHAnsi"/>
          <w:sz w:val="20"/>
          <w:szCs w:val="20"/>
        </w:rPr>
      </w:pPr>
      <w:r w:rsidRPr="008A7FB6">
        <w:rPr>
          <w:rFonts w:asciiTheme="minorHAnsi" w:hAnsiTheme="minorHAnsi" w:cstheme="minorHAnsi"/>
          <w:sz w:val="20"/>
          <w:szCs w:val="20"/>
        </w:rPr>
        <w:t>Zamawiający zastrzega sobie otrzymani</w:t>
      </w:r>
      <w:r w:rsidR="00024985">
        <w:rPr>
          <w:rFonts w:asciiTheme="minorHAnsi" w:hAnsiTheme="minorHAnsi" w:cstheme="minorHAnsi"/>
          <w:sz w:val="20"/>
          <w:szCs w:val="20"/>
        </w:rPr>
        <w:t>e</w:t>
      </w:r>
      <w:r w:rsidRPr="008A7FB6">
        <w:rPr>
          <w:rFonts w:asciiTheme="minorHAnsi" w:hAnsiTheme="minorHAnsi" w:cstheme="minorHAnsi"/>
          <w:sz w:val="20"/>
          <w:szCs w:val="20"/>
        </w:rPr>
        <w:t xml:space="preserve"> od Wykonawcy wydruku potwierdzającego wartość temperatury przy każdej dostawie, mając na celu sprawdzenie czy zamówione produkty lecznicze przewożone są w odpowiedniej temperaturze</w:t>
      </w:r>
      <w:r w:rsidR="00024985">
        <w:rPr>
          <w:rFonts w:asciiTheme="minorHAnsi" w:hAnsiTheme="minorHAnsi" w:cstheme="minorHAnsi"/>
          <w:sz w:val="20"/>
          <w:szCs w:val="20"/>
        </w:rPr>
        <w:t>.</w:t>
      </w:r>
      <w:r w:rsidRPr="008A7FB6">
        <w:rPr>
          <w:rFonts w:asciiTheme="minorHAnsi" w:hAnsiTheme="minorHAnsi" w:cstheme="minorHAnsi"/>
          <w:sz w:val="20"/>
          <w:szCs w:val="20"/>
        </w:rPr>
        <w:t xml:space="preserve"> Przekazanie danych temperaturowych z dostawy odbywa się </w:t>
      </w:r>
      <w:r w:rsidR="00C53B48" w:rsidRPr="008A7FB6">
        <w:rPr>
          <w:rFonts w:asciiTheme="minorHAnsi" w:hAnsiTheme="minorHAnsi" w:cstheme="minorHAnsi"/>
          <w:sz w:val="20"/>
          <w:szCs w:val="20"/>
        </w:rPr>
        <w:t xml:space="preserve">co do zasady </w:t>
      </w:r>
      <w:r w:rsidRPr="008A7FB6">
        <w:rPr>
          <w:rFonts w:asciiTheme="minorHAnsi" w:hAnsiTheme="minorHAnsi" w:cstheme="minorHAnsi"/>
          <w:sz w:val="20"/>
          <w:szCs w:val="20"/>
        </w:rPr>
        <w:t>w chwili przekazania dostawy produktów leczniczych w Aptece</w:t>
      </w:r>
      <w:r w:rsidR="008A7FB6">
        <w:rPr>
          <w:rFonts w:asciiTheme="minorHAnsi" w:hAnsiTheme="minorHAnsi" w:cstheme="minorHAnsi"/>
          <w:sz w:val="20"/>
          <w:szCs w:val="20"/>
        </w:rPr>
        <w:t xml:space="preserve"> </w:t>
      </w:r>
      <w:r w:rsidRPr="008A7FB6">
        <w:rPr>
          <w:rFonts w:asciiTheme="minorHAnsi" w:hAnsiTheme="minorHAnsi" w:cstheme="minorHAnsi"/>
          <w:sz w:val="20"/>
          <w:szCs w:val="20"/>
        </w:rPr>
        <w:t>z tym</w:t>
      </w:r>
      <w:r w:rsidR="008A7FB6">
        <w:rPr>
          <w:rFonts w:asciiTheme="minorHAnsi" w:hAnsiTheme="minorHAnsi" w:cstheme="minorHAnsi"/>
          <w:sz w:val="20"/>
          <w:szCs w:val="20"/>
        </w:rPr>
        <w:t>,</w:t>
      </w:r>
      <w:r w:rsidRPr="008A7FB6">
        <w:rPr>
          <w:rFonts w:asciiTheme="minorHAnsi" w:hAnsiTheme="minorHAnsi" w:cstheme="minorHAnsi"/>
          <w:sz w:val="20"/>
          <w:szCs w:val="20"/>
        </w:rPr>
        <w:t xml:space="preserve"> że Zamawiający dopuszcza przekazani</w:t>
      </w:r>
      <w:r w:rsidR="00B61E04" w:rsidRPr="008A7FB6">
        <w:rPr>
          <w:rFonts w:asciiTheme="minorHAnsi" w:hAnsiTheme="minorHAnsi" w:cstheme="minorHAnsi"/>
          <w:sz w:val="20"/>
          <w:szCs w:val="20"/>
        </w:rPr>
        <w:t>e</w:t>
      </w:r>
      <w:r w:rsidRPr="008A7FB6">
        <w:rPr>
          <w:rFonts w:asciiTheme="minorHAnsi" w:hAnsiTheme="minorHAnsi" w:cstheme="minorHAnsi"/>
          <w:sz w:val="20"/>
          <w:szCs w:val="20"/>
        </w:rPr>
        <w:t xml:space="preserve"> informacji z rejestratora temperatury </w:t>
      </w:r>
      <w:r w:rsidR="002C60DB" w:rsidRPr="008A7FB6">
        <w:rPr>
          <w:rFonts w:asciiTheme="minorHAnsi" w:hAnsiTheme="minorHAnsi" w:cstheme="minorHAnsi"/>
          <w:sz w:val="20"/>
          <w:szCs w:val="20"/>
        </w:rPr>
        <w:t>do 24 godz</w:t>
      </w:r>
      <w:r w:rsidR="00B61E04" w:rsidRPr="008A7FB6">
        <w:rPr>
          <w:rFonts w:asciiTheme="minorHAnsi" w:hAnsiTheme="minorHAnsi" w:cstheme="minorHAnsi"/>
          <w:sz w:val="20"/>
          <w:szCs w:val="20"/>
        </w:rPr>
        <w:t>in</w:t>
      </w:r>
      <w:r w:rsidR="002C60DB" w:rsidRPr="008A7FB6">
        <w:rPr>
          <w:rFonts w:asciiTheme="minorHAnsi" w:hAnsiTheme="minorHAnsi" w:cstheme="minorHAnsi"/>
          <w:sz w:val="20"/>
          <w:szCs w:val="20"/>
        </w:rPr>
        <w:t xml:space="preserve"> na adres mailowy</w:t>
      </w:r>
      <w:r w:rsidR="00B61E04" w:rsidRPr="008A7FB6">
        <w:rPr>
          <w:rFonts w:asciiTheme="minorHAnsi" w:hAnsiTheme="minorHAnsi" w:cstheme="minorHAnsi"/>
          <w:sz w:val="20"/>
          <w:szCs w:val="20"/>
        </w:rPr>
        <w:t xml:space="preserve">: </w:t>
      </w:r>
      <w:hyperlink r:id="rId8" w:history="1">
        <w:r w:rsidR="002B0315" w:rsidRPr="00DD10EA">
          <w:rPr>
            <w:rStyle w:val="Hipercze"/>
            <w:rFonts w:asciiTheme="minorHAnsi" w:hAnsiTheme="minorHAnsi" w:cstheme="minorHAnsi"/>
            <w:b/>
            <w:bCs/>
            <w:sz w:val="20"/>
            <w:szCs w:val="20"/>
          </w:rPr>
          <w:t>apteka@skpp.edu.pl</w:t>
        </w:r>
      </w:hyperlink>
      <w:r w:rsidR="00B61E04" w:rsidRPr="008A7FB6">
        <w:rPr>
          <w:rFonts w:asciiTheme="minorHAnsi" w:hAnsiTheme="minorHAnsi" w:cstheme="minorHAnsi"/>
          <w:b/>
          <w:bCs/>
          <w:sz w:val="20"/>
          <w:szCs w:val="20"/>
        </w:rPr>
        <w:t xml:space="preserve"> </w:t>
      </w:r>
      <w:r w:rsidR="000B13A0" w:rsidRPr="008A7FB6">
        <w:rPr>
          <w:rFonts w:asciiTheme="minorHAnsi" w:hAnsiTheme="minorHAnsi" w:cstheme="minorHAnsi"/>
          <w:b/>
          <w:bCs/>
          <w:sz w:val="20"/>
          <w:szCs w:val="20"/>
        </w:rPr>
        <w:t xml:space="preserve">- </w:t>
      </w:r>
      <w:r w:rsidR="00B61E04" w:rsidRPr="008A7FB6">
        <w:rPr>
          <w:rFonts w:asciiTheme="minorHAnsi" w:hAnsiTheme="minorHAnsi" w:cstheme="minorHAnsi"/>
          <w:b/>
          <w:bCs/>
          <w:sz w:val="20"/>
          <w:szCs w:val="20"/>
        </w:rPr>
        <w:t xml:space="preserve">dla Aptek określonych w ust. 5 a) i b) </w:t>
      </w:r>
      <w:r w:rsidR="00C242A6" w:rsidRPr="008A7FB6">
        <w:rPr>
          <w:rFonts w:asciiTheme="minorHAnsi" w:hAnsiTheme="minorHAnsi" w:cstheme="minorHAnsi"/>
          <w:b/>
          <w:bCs/>
          <w:sz w:val="20"/>
          <w:szCs w:val="20"/>
        </w:rPr>
        <w:br/>
      </w:r>
      <w:r w:rsidR="00B61E04" w:rsidRPr="008A7FB6">
        <w:rPr>
          <w:rFonts w:asciiTheme="minorHAnsi" w:hAnsiTheme="minorHAnsi" w:cstheme="minorHAnsi"/>
          <w:b/>
          <w:bCs/>
          <w:sz w:val="20"/>
          <w:szCs w:val="20"/>
        </w:rPr>
        <w:t xml:space="preserve">oraz na adres: </w:t>
      </w:r>
      <w:hyperlink r:id="rId9" w:history="1">
        <w:r w:rsidR="000B13A0" w:rsidRPr="008A7FB6">
          <w:rPr>
            <w:rFonts w:asciiTheme="minorHAnsi" w:hAnsiTheme="minorHAnsi" w:cstheme="minorHAnsi"/>
            <w:b/>
            <w:bCs/>
            <w:sz w:val="20"/>
            <w:szCs w:val="20"/>
          </w:rPr>
          <w:t>apteka@spsk2.pl</w:t>
        </w:r>
      </w:hyperlink>
      <w:r w:rsidR="000B13A0" w:rsidRPr="008A7FB6">
        <w:rPr>
          <w:rFonts w:asciiTheme="minorHAnsi" w:hAnsiTheme="minorHAnsi" w:cstheme="minorHAnsi"/>
          <w:b/>
          <w:bCs/>
          <w:sz w:val="20"/>
          <w:szCs w:val="20"/>
        </w:rPr>
        <w:t xml:space="preserve"> dla Aptek określonych w ust. 5 c) i d).</w:t>
      </w:r>
    </w:p>
    <w:p w14:paraId="3F807F45" w14:textId="77777777" w:rsidR="00CF4C35" w:rsidRPr="00EB6D05" w:rsidRDefault="00CF4C35" w:rsidP="00EB6D05">
      <w:pPr>
        <w:numPr>
          <w:ilvl w:val="0"/>
          <w:numId w:val="31"/>
        </w:numPr>
        <w:spacing w:line="276" w:lineRule="auto"/>
        <w:ind w:left="0" w:hanging="426"/>
        <w:jc w:val="both"/>
        <w:rPr>
          <w:rFonts w:ascii="Calibri" w:hAnsi="Calibri" w:cs="Calibri"/>
          <w:sz w:val="20"/>
          <w:szCs w:val="20"/>
        </w:rPr>
      </w:pPr>
      <w:r w:rsidRPr="00EB6D05">
        <w:rPr>
          <w:rFonts w:ascii="Calibri" w:hAnsi="Calibri" w:cs="Calibri"/>
          <w:sz w:val="20"/>
          <w:szCs w:val="20"/>
        </w:rPr>
        <w:t>Zamawiający oświadcza, że uzna wskazania urządzenia rejestrującego temperaturę za prawidłowe, jeżeli urządzenie służące do monitorowania temperatury będzie posiadać dokument potwierdzający poprawność jego wskazań – dokument potwierdzający kalibrację urządzenia.</w:t>
      </w:r>
    </w:p>
    <w:p w14:paraId="3F9F522F" w14:textId="77777777" w:rsidR="00CF4C35" w:rsidRPr="00EB6D05" w:rsidRDefault="00CF4C35" w:rsidP="00EB6D05">
      <w:pPr>
        <w:numPr>
          <w:ilvl w:val="0"/>
          <w:numId w:val="31"/>
        </w:numPr>
        <w:spacing w:line="276" w:lineRule="auto"/>
        <w:ind w:left="0" w:hanging="426"/>
        <w:jc w:val="both"/>
        <w:rPr>
          <w:rFonts w:ascii="Calibri" w:hAnsi="Calibri" w:cs="Calibri"/>
          <w:sz w:val="20"/>
          <w:szCs w:val="20"/>
        </w:rPr>
      </w:pPr>
      <w:r w:rsidRPr="00EB6D05">
        <w:rPr>
          <w:rFonts w:ascii="Calibri" w:hAnsi="Calibri" w:cs="Calibri"/>
          <w:sz w:val="20"/>
          <w:szCs w:val="20"/>
        </w:rPr>
        <w:t>Zamawiający oświadcza, że produkty lecznicze będą przechowywane w Aptece w sposób gwarantujący zachowanie ustalonych dla produktu leczniczego wymagań jakościowych i bezpieczeństwo przechowywania.</w:t>
      </w:r>
    </w:p>
    <w:p w14:paraId="5E209FED" w14:textId="6F070222" w:rsidR="00CF4C35" w:rsidRDefault="00CF4C35" w:rsidP="00EB6D05">
      <w:pPr>
        <w:numPr>
          <w:ilvl w:val="0"/>
          <w:numId w:val="31"/>
        </w:numPr>
        <w:spacing w:line="276" w:lineRule="auto"/>
        <w:ind w:left="0" w:hanging="426"/>
        <w:jc w:val="both"/>
        <w:rPr>
          <w:rFonts w:ascii="Calibri" w:hAnsi="Calibri" w:cs="Calibri"/>
          <w:sz w:val="20"/>
          <w:szCs w:val="20"/>
        </w:rPr>
      </w:pPr>
      <w:r w:rsidRPr="00EB6D05">
        <w:rPr>
          <w:rFonts w:ascii="Calibri" w:hAnsi="Calibri" w:cs="Calibri"/>
          <w:sz w:val="20"/>
          <w:szCs w:val="20"/>
        </w:rPr>
        <w:t xml:space="preserve">W przypadku konieczności zwrotu produktu leczniczego do Wykonawcy, Zamawiający na żądanie Wykonawcy </w:t>
      </w:r>
      <w:r w:rsidR="00024985">
        <w:rPr>
          <w:rFonts w:ascii="Calibri" w:hAnsi="Calibri" w:cs="Calibri"/>
          <w:sz w:val="20"/>
          <w:szCs w:val="20"/>
        </w:rPr>
        <w:t>udostępni</w:t>
      </w:r>
      <w:r w:rsidRPr="00EB6D05">
        <w:rPr>
          <w:rFonts w:ascii="Calibri" w:hAnsi="Calibri" w:cs="Calibri"/>
          <w:sz w:val="20"/>
          <w:szCs w:val="20"/>
        </w:rPr>
        <w:t xml:space="preserve"> kopię rejestru warunków przechowywania produktu leczniczego w Aptece, od dnia dostawy do dnia zwrotu.</w:t>
      </w:r>
    </w:p>
    <w:p w14:paraId="24A4328C" w14:textId="77777777" w:rsidR="009A186F" w:rsidRPr="009A186F" w:rsidRDefault="009A186F" w:rsidP="009A186F">
      <w:pPr>
        <w:numPr>
          <w:ilvl w:val="0"/>
          <w:numId w:val="31"/>
        </w:numPr>
        <w:spacing w:line="276" w:lineRule="auto"/>
        <w:ind w:left="0" w:hanging="426"/>
        <w:jc w:val="both"/>
        <w:rPr>
          <w:rFonts w:ascii="Calibri" w:hAnsi="Calibri" w:cs="Calibri"/>
          <w:sz w:val="20"/>
          <w:szCs w:val="20"/>
        </w:rPr>
      </w:pPr>
      <w:r>
        <w:rPr>
          <w:rFonts w:ascii="Calibri" w:hAnsi="Calibri" w:cs="Calibri"/>
          <w:sz w:val="20"/>
          <w:szCs w:val="20"/>
        </w:rPr>
        <w:t xml:space="preserve">Wykonawca oświadcza, że wyraża zgodę na zwrot </w:t>
      </w:r>
      <w:r w:rsidR="00F44115">
        <w:rPr>
          <w:rFonts w:ascii="Calibri" w:hAnsi="Calibri" w:cs="Calibri"/>
          <w:sz w:val="20"/>
          <w:szCs w:val="20"/>
        </w:rPr>
        <w:t xml:space="preserve">przez Zamawiającego </w:t>
      </w:r>
      <w:r>
        <w:rPr>
          <w:rFonts w:ascii="Calibri" w:hAnsi="Calibri" w:cs="Calibri"/>
          <w:sz w:val="20"/>
          <w:szCs w:val="20"/>
        </w:rPr>
        <w:t xml:space="preserve">produktu leczniczego do 60 dni </w:t>
      </w:r>
      <w:r w:rsidR="00F44115">
        <w:rPr>
          <w:rFonts w:ascii="Calibri" w:hAnsi="Calibri" w:cs="Calibri"/>
          <w:sz w:val="20"/>
          <w:szCs w:val="20"/>
        </w:rPr>
        <w:br/>
      </w:r>
      <w:r>
        <w:rPr>
          <w:rFonts w:ascii="Calibri" w:hAnsi="Calibri" w:cs="Calibri"/>
          <w:sz w:val="20"/>
          <w:szCs w:val="20"/>
        </w:rPr>
        <w:t>w przypadku śmierci pacjenta lub zmiany sposobu leczenia w ramach podjętej decyzji klinicznej przez uprawniony personel Zamawiającego.</w:t>
      </w:r>
    </w:p>
    <w:p w14:paraId="4A33EA78" w14:textId="77777777" w:rsidR="00CF4C35" w:rsidRPr="00D7103E" w:rsidRDefault="00CF4C35" w:rsidP="00D7103E">
      <w:pPr>
        <w:pStyle w:val="Akapitzlist"/>
        <w:tabs>
          <w:tab w:val="left" w:pos="0"/>
        </w:tabs>
        <w:suppressAutoHyphens/>
        <w:spacing w:line="276" w:lineRule="auto"/>
        <w:ind w:left="720" w:hanging="720"/>
        <w:contextualSpacing/>
        <w:jc w:val="both"/>
        <w:rPr>
          <w:rFonts w:ascii="Calibri" w:hAnsi="Calibri" w:cs="Calibri"/>
          <w:color w:val="000000"/>
        </w:rPr>
      </w:pPr>
      <w:r w:rsidRPr="005F0261">
        <w:rPr>
          <w:rFonts w:ascii="Calibri" w:hAnsi="Calibri" w:cs="Calibri"/>
          <w:b/>
          <w:bCs/>
          <w:color w:val="000000"/>
          <w:sz w:val="16"/>
          <w:szCs w:val="16"/>
          <w:lang w:eastAsia="en-US"/>
        </w:rPr>
        <w:t>*dostosować</w:t>
      </w:r>
    </w:p>
    <w:p w14:paraId="44B6CD9E"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§3</w:t>
      </w:r>
    </w:p>
    <w:p w14:paraId="33FAFFF0" w14:textId="77777777" w:rsidR="00CF4C35" w:rsidRPr="00E122F1" w:rsidRDefault="00CF4C35" w:rsidP="004F7A33">
      <w:pPr>
        <w:jc w:val="center"/>
        <w:rPr>
          <w:rFonts w:ascii="Calibri" w:hAnsi="Calibri" w:cs="Calibri"/>
          <w:b/>
          <w:sz w:val="20"/>
          <w:szCs w:val="20"/>
        </w:rPr>
      </w:pPr>
      <w:r w:rsidRPr="00E122F1">
        <w:rPr>
          <w:rFonts w:ascii="Calibri" w:hAnsi="Calibri" w:cs="Calibri"/>
          <w:b/>
          <w:sz w:val="20"/>
          <w:szCs w:val="20"/>
        </w:rPr>
        <w:t>Zasada współdziałania</w:t>
      </w:r>
    </w:p>
    <w:p w14:paraId="3F39765A" w14:textId="77777777" w:rsidR="00CF4C35" w:rsidRPr="000B13A0" w:rsidRDefault="00CF4C35" w:rsidP="000B13A0">
      <w:pPr>
        <w:numPr>
          <w:ilvl w:val="0"/>
          <w:numId w:val="14"/>
        </w:numPr>
        <w:spacing w:line="276" w:lineRule="auto"/>
        <w:ind w:left="0" w:hanging="426"/>
        <w:jc w:val="both"/>
        <w:rPr>
          <w:rFonts w:ascii="Calibri" w:hAnsi="Calibri" w:cs="Calibri"/>
          <w:sz w:val="20"/>
          <w:szCs w:val="20"/>
        </w:rPr>
      </w:pPr>
      <w:r w:rsidRPr="00E122F1">
        <w:rPr>
          <w:rFonts w:ascii="Calibri" w:hAnsi="Calibri" w:cs="Calibri"/>
          <w:sz w:val="20"/>
          <w:szCs w:val="20"/>
        </w:rPr>
        <w:t>Strony zobowiązują się do współdziałania w wypełnianiu swoich zobowiązań określonych w Umowie</w:t>
      </w:r>
      <w:r w:rsidR="00C53B48">
        <w:rPr>
          <w:rFonts w:ascii="Calibri" w:hAnsi="Calibri" w:cs="Calibri"/>
          <w:sz w:val="20"/>
          <w:szCs w:val="20"/>
        </w:rPr>
        <w:t>.</w:t>
      </w:r>
    </w:p>
    <w:p w14:paraId="1A7E1E35" w14:textId="77777777" w:rsidR="00CF4C35" w:rsidRPr="00E122F1" w:rsidRDefault="00CF4C35" w:rsidP="004F7A33">
      <w:pPr>
        <w:numPr>
          <w:ilvl w:val="0"/>
          <w:numId w:val="14"/>
        </w:numPr>
        <w:spacing w:line="276" w:lineRule="auto"/>
        <w:ind w:left="0" w:hanging="426"/>
        <w:jc w:val="both"/>
        <w:rPr>
          <w:rFonts w:ascii="Calibri" w:hAnsi="Calibri" w:cs="Calibri"/>
          <w:sz w:val="20"/>
          <w:szCs w:val="20"/>
        </w:rPr>
      </w:pPr>
      <w:r w:rsidRPr="00E122F1">
        <w:rPr>
          <w:rFonts w:ascii="Calibri" w:hAnsi="Calibri" w:cs="Calibri"/>
          <w:sz w:val="20"/>
          <w:szCs w:val="20"/>
        </w:rPr>
        <w:t>Strony zobowiązują się do niezwłocznego i wzajemnego</w:t>
      </w:r>
      <w:r>
        <w:rPr>
          <w:rFonts w:ascii="Calibri" w:hAnsi="Calibri" w:cs="Calibri"/>
          <w:sz w:val="20"/>
          <w:szCs w:val="20"/>
        </w:rPr>
        <w:t xml:space="preserve"> pisemnego</w:t>
      </w:r>
      <w:r w:rsidRPr="00E122F1">
        <w:rPr>
          <w:rFonts w:ascii="Calibri" w:hAnsi="Calibri" w:cs="Calibri"/>
          <w:sz w:val="20"/>
          <w:szCs w:val="20"/>
        </w:rPr>
        <w:t xml:space="preserve"> informowania o wszelkich okolicznościach </w:t>
      </w:r>
      <w:r>
        <w:rPr>
          <w:rFonts w:ascii="Calibri" w:hAnsi="Calibri" w:cs="Calibri"/>
          <w:sz w:val="20"/>
          <w:szCs w:val="20"/>
        </w:rPr>
        <w:br/>
      </w:r>
      <w:r w:rsidRPr="00E122F1">
        <w:rPr>
          <w:rFonts w:ascii="Calibri" w:hAnsi="Calibri" w:cs="Calibri"/>
          <w:sz w:val="20"/>
          <w:szCs w:val="20"/>
        </w:rPr>
        <w:t>lub zdarzeniach mających wpływ na należyte wykonanie przedmiotu Umowy.</w:t>
      </w:r>
    </w:p>
    <w:p w14:paraId="7359A3FA" w14:textId="77777777" w:rsidR="00CF4C35" w:rsidRPr="00E122F1" w:rsidRDefault="00CF4C35" w:rsidP="004F7A33">
      <w:pPr>
        <w:numPr>
          <w:ilvl w:val="0"/>
          <w:numId w:val="14"/>
        </w:numPr>
        <w:spacing w:line="276" w:lineRule="auto"/>
        <w:ind w:left="0" w:hanging="426"/>
        <w:jc w:val="both"/>
        <w:rPr>
          <w:rFonts w:ascii="Calibri" w:hAnsi="Calibri" w:cs="Calibri"/>
          <w:sz w:val="20"/>
          <w:szCs w:val="20"/>
        </w:rPr>
      </w:pPr>
      <w:r w:rsidRPr="00E122F1">
        <w:rPr>
          <w:rFonts w:ascii="Calibri" w:hAnsi="Calibri" w:cs="Calibri"/>
          <w:sz w:val="20"/>
          <w:szCs w:val="20"/>
        </w:rPr>
        <w:t>Strony wyznaczają osoby odpowiedzialne za realizacj</w:t>
      </w:r>
      <w:r>
        <w:rPr>
          <w:rFonts w:ascii="Calibri" w:hAnsi="Calibri" w:cs="Calibri"/>
          <w:sz w:val="20"/>
          <w:szCs w:val="20"/>
        </w:rPr>
        <w:t>ę</w:t>
      </w:r>
      <w:r w:rsidRPr="00E122F1">
        <w:rPr>
          <w:rFonts w:ascii="Calibri" w:hAnsi="Calibri" w:cs="Calibri"/>
          <w:sz w:val="20"/>
          <w:szCs w:val="20"/>
        </w:rPr>
        <w:t xml:space="preserve"> przedmiotu Umowy po jej zawarciu</w:t>
      </w:r>
      <w:r>
        <w:rPr>
          <w:rFonts w:ascii="Calibri" w:hAnsi="Calibri" w:cs="Calibri"/>
          <w:sz w:val="20"/>
          <w:szCs w:val="20"/>
        </w:rPr>
        <w:t xml:space="preserve"> dla każdej ze Stron</w:t>
      </w:r>
      <w:r w:rsidRPr="00E122F1">
        <w:rPr>
          <w:rFonts w:ascii="Calibri" w:hAnsi="Calibri" w:cs="Calibri"/>
          <w:sz w:val="20"/>
          <w:szCs w:val="20"/>
        </w:rPr>
        <w:t>. Zmiana takiej osoby nie stanowi zmiany Umowy i nie wymaga aneksu do Umowy.</w:t>
      </w:r>
    </w:p>
    <w:p w14:paraId="50F4AE06" w14:textId="77777777" w:rsidR="00CF4C35" w:rsidRPr="003A2EE3" w:rsidRDefault="00CF4C35" w:rsidP="004F7A33">
      <w:pPr>
        <w:tabs>
          <w:tab w:val="left" w:pos="708"/>
        </w:tabs>
        <w:jc w:val="center"/>
        <w:rPr>
          <w:rFonts w:ascii="Calibri" w:hAnsi="Calibri" w:cs="Calibri"/>
          <w:b/>
          <w:bCs/>
          <w:sz w:val="20"/>
          <w:szCs w:val="20"/>
        </w:rPr>
      </w:pPr>
    </w:p>
    <w:p w14:paraId="55C4EDED" w14:textId="77777777" w:rsidR="00CF4C35" w:rsidRPr="003A2EE3" w:rsidRDefault="00CF4C35" w:rsidP="004F7A33">
      <w:pPr>
        <w:tabs>
          <w:tab w:val="left" w:pos="708"/>
        </w:tabs>
        <w:jc w:val="center"/>
        <w:rPr>
          <w:rFonts w:ascii="Calibri" w:hAnsi="Calibri" w:cs="Calibri"/>
          <w:b/>
          <w:bCs/>
          <w:sz w:val="20"/>
          <w:szCs w:val="20"/>
        </w:rPr>
      </w:pPr>
      <w:r w:rsidRPr="003A2EE3">
        <w:rPr>
          <w:rFonts w:ascii="Calibri" w:hAnsi="Calibri" w:cs="Calibri"/>
          <w:b/>
          <w:bCs/>
          <w:sz w:val="20"/>
          <w:szCs w:val="20"/>
        </w:rPr>
        <w:t>§4</w:t>
      </w:r>
    </w:p>
    <w:p w14:paraId="7EE87D74" w14:textId="77777777" w:rsidR="00CF4C35" w:rsidRPr="003A2EE3" w:rsidRDefault="00CF4C35" w:rsidP="004F7A33">
      <w:pPr>
        <w:tabs>
          <w:tab w:val="left" w:pos="708"/>
        </w:tabs>
        <w:jc w:val="center"/>
        <w:rPr>
          <w:rFonts w:ascii="Calibri" w:hAnsi="Calibri" w:cs="Calibri"/>
          <w:b/>
          <w:bCs/>
          <w:sz w:val="20"/>
          <w:szCs w:val="20"/>
        </w:rPr>
      </w:pPr>
      <w:r w:rsidRPr="003A2EE3">
        <w:rPr>
          <w:rFonts w:ascii="Calibri" w:hAnsi="Calibri" w:cs="Calibri"/>
          <w:b/>
          <w:bCs/>
          <w:sz w:val="20"/>
          <w:szCs w:val="20"/>
        </w:rPr>
        <w:t>Okres obowiązywani</w:t>
      </w:r>
      <w:r w:rsidR="00C53B48">
        <w:rPr>
          <w:rFonts w:ascii="Calibri" w:hAnsi="Calibri" w:cs="Calibri"/>
          <w:b/>
          <w:bCs/>
          <w:sz w:val="20"/>
          <w:szCs w:val="20"/>
        </w:rPr>
        <w:t xml:space="preserve">a, </w:t>
      </w:r>
      <w:r>
        <w:rPr>
          <w:rFonts w:ascii="Calibri" w:hAnsi="Calibri" w:cs="Calibri"/>
          <w:b/>
          <w:bCs/>
          <w:sz w:val="20"/>
          <w:szCs w:val="20"/>
        </w:rPr>
        <w:t xml:space="preserve">zasady </w:t>
      </w:r>
      <w:r w:rsidRPr="003A2EE3">
        <w:rPr>
          <w:rFonts w:ascii="Calibri" w:hAnsi="Calibri" w:cs="Calibri"/>
          <w:b/>
          <w:bCs/>
          <w:sz w:val="20"/>
          <w:szCs w:val="20"/>
        </w:rPr>
        <w:t xml:space="preserve">realizacji </w:t>
      </w:r>
      <w:r>
        <w:rPr>
          <w:rFonts w:ascii="Calibri" w:hAnsi="Calibri" w:cs="Calibri"/>
          <w:b/>
          <w:bCs/>
          <w:sz w:val="20"/>
          <w:szCs w:val="20"/>
        </w:rPr>
        <w:t>zamówień</w:t>
      </w:r>
      <w:r w:rsidR="00C53B48">
        <w:rPr>
          <w:rFonts w:ascii="Calibri" w:hAnsi="Calibri" w:cs="Calibri"/>
          <w:b/>
          <w:bCs/>
          <w:sz w:val="20"/>
          <w:szCs w:val="20"/>
        </w:rPr>
        <w:t>, terminy dostaw</w:t>
      </w:r>
    </w:p>
    <w:p w14:paraId="3821BB9C" w14:textId="77777777" w:rsidR="00CF4C35" w:rsidRPr="00E122F1" w:rsidRDefault="00CF4C35" w:rsidP="004F7A33">
      <w:pPr>
        <w:numPr>
          <w:ilvl w:val="0"/>
          <w:numId w:val="15"/>
        </w:numPr>
        <w:spacing w:line="276" w:lineRule="auto"/>
        <w:ind w:left="0" w:hanging="426"/>
        <w:jc w:val="both"/>
        <w:rPr>
          <w:rFonts w:ascii="Calibri" w:hAnsi="Calibri" w:cs="Calibri"/>
          <w:sz w:val="20"/>
          <w:szCs w:val="20"/>
        </w:rPr>
      </w:pPr>
      <w:r w:rsidRPr="00E122F1">
        <w:rPr>
          <w:rFonts w:ascii="Calibri" w:hAnsi="Calibri" w:cs="Calibri"/>
          <w:sz w:val="20"/>
          <w:szCs w:val="20"/>
        </w:rPr>
        <w:t xml:space="preserve">Umowa zostaje zawarta w dniu jej podpisania i obowiązuje przez okres </w:t>
      </w:r>
      <w:r w:rsidRPr="00E87DAB">
        <w:rPr>
          <w:rFonts w:ascii="Calibri" w:hAnsi="Calibri" w:cs="Calibri"/>
          <w:b/>
          <w:bCs/>
          <w:sz w:val="20"/>
          <w:szCs w:val="20"/>
        </w:rPr>
        <w:t>12 miesięcy (52 tygodni)</w:t>
      </w:r>
      <w:r w:rsidRPr="00E122F1">
        <w:rPr>
          <w:rFonts w:ascii="Calibri" w:hAnsi="Calibri" w:cs="Calibri"/>
          <w:sz w:val="20"/>
          <w:szCs w:val="20"/>
        </w:rPr>
        <w:t>, z zastrzeżeniem ust. 2.</w:t>
      </w:r>
    </w:p>
    <w:p w14:paraId="01271BE1" w14:textId="3787152C" w:rsidR="00CF4C35" w:rsidRPr="00E122F1" w:rsidRDefault="00CF4C35" w:rsidP="004F7A33">
      <w:pPr>
        <w:numPr>
          <w:ilvl w:val="0"/>
          <w:numId w:val="15"/>
        </w:numPr>
        <w:spacing w:line="276" w:lineRule="auto"/>
        <w:ind w:left="0" w:hanging="426"/>
        <w:jc w:val="both"/>
        <w:rPr>
          <w:rFonts w:ascii="Calibri" w:hAnsi="Calibri" w:cs="Calibri"/>
          <w:sz w:val="20"/>
          <w:szCs w:val="20"/>
        </w:rPr>
      </w:pPr>
      <w:r w:rsidRPr="00E122F1">
        <w:rPr>
          <w:rFonts w:ascii="Calibri" w:hAnsi="Calibri" w:cs="Calibri"/>
          <w:sz w:val="20"/>
          <w:szCs w:val="20"/>
        </w:rPr>
        <w:t xml:space="preserve">W przypadkach określonych w § 5 ust. 2 lit. </w:t>
      </w:r>
      <w:r>
        <w:rPr>
          <w:rFonts w:ascii="Calibri" w:hAnsi="Calibri" w:cs="Calibri"/>
          <w:sz w:val="20"/>
          <w:szCs w:val="20"/>
        </w:rPr>
        <w:t>b</w:t>
      </w:r>
      <w:r w:rsidRPr="00E122F1">
        <w:rPr>
          <w:rFonts w:ascii="Calibri" w:hAnsi="Calibri" w:cs="Calibri"/>
          <w:sz w:val="20"/>
          <w:szCs w:val="20"/>
        </w:rPr>
        <w:t xml:space="preserve">) Umowy (przewidziana przez Zamawiającego zmiana </w:t>
      </w:r>
      <w:r>
        <w:rPr>
          <w:rFonts w:ascii="Calibri" w:hAnsi="Calibri" w:cs="Calibri"/>
          <w:sz w:val="20"/>
          <w:szCs w:val="20"/>
        </w:rPr>
        <w:t xml:space="preserve">okresu obowiązywania </w:t>
      </w:r>
      <w:r w:rsidRPr="00E122F1">
        <w:rPr>
          <w:rFonts w:ascii="Calibri" w:hAnsi="Calibri" w:cs="Calibri"/>
          <w:sz w:val="20"/>
          <w:szCs w:val="20"/>
        </w:rPr>
        <w:t>Umowy), Strony przewidują możliwość przedłużenia okresu obowiązywania Umowy o dalszy czas określony</w:t>
      </w:r>
      <w:r w:rsidR="00591851" w:rsidRPr="00591851">
        <w:rPr>
          <w:rFonts w:ascii="Calibri" w:hAnsi="Calibri" w:cs="Calibri"/>
          <w:sz w:val="20"/>
          <w:szCs w:val="20"/>
        </w:rPr>
        <w:t xml:space="preserve"> </w:t>
      </w:r>
      <w:r w:rsidR="00591851" w:rsidRPr="00E122F1">
        <w:rPr>
          <w:rFonts w:ascii="Calibri" w:hAnsi="Calibri" w:cs="Calibri"/>
          <w:sz w:val="20"/>
          <w:szCs w:val="20"/>
        </w:rPr>
        <w:t xml:space="preserve">do wykorzystania wartości </w:t>
      </w:r>
      <w:r w:rsidR="00591851">
        <w:rPr>
          <w:rFonts w:ascii="Calibri" w:hAnsi="Calibri" w:cs="Calibri"/>
          <w:sz w:val="20"/>
          <w:szCs w:val="20"/>
        </w:rPr>
        <w:t>U</w:t>
      </w:r>
      <w:r w:rsidR="00591851" w:rsidRPr="00E122F1">
        <w:rPr>
          <w:rFonts w:ascii="Calibri" w:hAnsi="Calibri" w:cs="Calibri"/>
          <w:sz w:val="20"/>
          <w:szCs w:val="20"/>
        </w:rPr>
        <w:t>mowy określonej w § 8 ust. 1 Umowy</w:t>
      </w:r>
      <w:r w:rsidRPr="00E122F1">
        <w:rPr>
          <w:rFonts w:ascii="Calibri" w:hAnsi="Calibri" w:cs="Calibri"/>
          <w:sz w:val="20"/>
          <w:szCs w:val="20"/>
        </w:rPr>
        <w:t xml:space="preserve">, ale nie dłuższy niż </w:t>
      </w:r>
      <w:r>
        <w:rPr>
          <w:rFonts w:ascii="Calibri" w:hAnsi="Calibri" w:cs="Calibri"/>
          <w:sz w:val="20"/>
          <w:szCs w:val="20"/>
        </w:rPr>
        <w:t>6</w:t>
      </w:r>
      <w:r w:rsidRPr="00E122F1">
        <w:rPr>
          <w:rFonts w:ascii="Calibri" w:hAnsi="Calibri" w:cs="Calibri"/>
          <w:sz w:val="20"/>
          <w:szCs w:val="20"/>
        </w:rPr>
        <w:t xml:space="preserve"> miesi</w:t>
      </w:r>
      <w:r>
        <w:rPr>
          <w:rFonts w:ascii="Calibri" w:hAnsi="Calibri" w:cs="Calibri"/>
          <w:sz w:val="20"/>
          <w:szCs w:val="20"/>
        </w:rPr>
        <w:t>ęcy</w:t>
      </w:r>
      <w:r w:rsidR="00591851">
        <w:rPr>
          <w:rFonts w:ascii="Calibri" w:hAnsi="Calibri" w:cs="Calibri"/>
          <w:sz w:val="20"/>
          <w:szCs w:val="20"/>
        </w:rPr>
        <w:t>.</w:t>
      </w:r>
      <w:r w:rsidRPr="00E122F1">
        <w:rPr>
          <w:rFonts w:ascii="Calibri" w:hAnsi="Calibri" w:cs="Calibri"/>
          <w:sz w:val="20"/>
          <w:szCs w:val="20"/>
        </w:rPr>
        <w:t xml:space="preserve"> </w:t>
      </w:r>
      <w:r w:rsidRPr="008A7FB6">
        <w:rPr>
          <w:rFonts w:ascii="Calibri" w:hAnsi="Calibri" w:cs="Calibri"/>
          <w:b/>
          <w:bCs/>
          <w:sz w:val="20"/>
          <w:szCs w:val="20"/>
        </w:rPr>
        <w:t>Wzór aneksu stanowi Załącznik nr 2 do Umowy.</w:t>
      </w:r>
    </w:p>
    <w:p w14:paraId="54652FCC" w14:textId="77777777" w:rsidR="00CF4C35" w:rsidRPr="000C4D7A" w:rsidRDefault="00CF4C35" w:rsidP="004F7A33">
      <w:pPr>
        <w:numPr>
          <w:ilvl w:val="0"/>
          <w:numId w:val="15"/>
        </w:numPr>
        <w:spacing w:line="276" w:lineRule="auto"/>
        <w:ind w:left="0" w:hanging="426"/>
        <w:jc w:val="both"/>
        <w:rPr>
          <w:rFonts w:ascii="Calibri" w:hAnsi="Calibri" w:cs="Calibri"/>
          <w:color w:val="000000"/>
          <w:sz w:val="20"/>
          <w:szCs w:val="20"/>
          <w:lang w:eastAsia="en-US"/>
        </w:rPr>
      </w:pPr>
      <w:r w:rsidRPr="00E122F1">
        <w:rPr>
          <w:rFonts w:ascii="Calibri" w:hAnsi="Calibri" w:cs="Calibri"/>
          <w:sz w:val="20"/>
          <w:szCs w:val="20"/>
        </w:rPr>
        <w:t xml:space="preserve">W okresie obowiązywania Umowy, o którym mowa w ust. 1 Wykonawca zobowiązuje się dostarczyć każdą część przedmiotu Umowy do Apteki Zamawiającego </w:t>
      </w:r>
      <w:r>
        <w:rPr>
          <w:rFonts w:ascii="Calibri" w:hAnsi="Calibri" w:cs="Calibri"/>
          <w:sz w:val="20"/>
          <w:szCs w:val="20"/>
        </w:rPr>
        <w:t>w m</w:t>
      </w:r>
      <w:r w:rsidRPr="00E122F1">
        <w:rPr>
          <w:rFonts w:ascii="Calibri" w:hAnsi="Calibri" w:cs="Calibri"/>
          <w:sz w:val="20"/>
          <w:szCs w:val="20"/>
        </w:rPr>
        <w:t>iejsce dostaw</w:t>
      </w:r>
      <w:r>
        <w:rPr>
          <w:rFonts w:ascii="Calibri" w:hAnsi="Calibri" w:cs="Calibri"/>
          <w:sz w:val="20"/>
          <w:szCs w:val="20"/>
        </w:rPr>
        <w:t xml:space="preserve"> (loco) określone w § 2 ust. 5 Umowy </w:t>
      </w:r>
      <w:bookmarkStart w:id="0" w:name="_Hlk57899444"/>
      <w:r w:rsidRPr="00E122F1">
        <w:rPr>
          <w:rFonts w:ascii="Calibri" w:hAnsi="Calibri" w:cs="Calibri"/>
          <w:sz w:val="20"/>
          <w:szCs w:val="20"/>
        </w:rPr>
        <w:t xml:space="preserve">w terminie </w:t>
      </w:r>
      <w:r w:rsidR="002C60DB">
        <w:rPr>
          <w:rFonts w:ascii="Calibri" w:hAnsi="Calibri" w:cs="Calibri"/>
          <w:b/>
          <w:sz w:val="20"/>
          <w:szCs w:val="20"/>
        </w:rPr>
        <w:t xml:space="preserve">od 24 </w:t>
      </w:r>
      <w:r w:rsidR="00C618D8">
        <w:rPr>
          <w:rFonts w:ascii="Calibri" w:hAnsi="Calibri" w:cs="Calibri"/>
          <w:b/>
          <w:sz w:val="20"/>
          <w:szCs w:val="20"/>
        </w:rPr>
        <w:t xml:space="preserve">godzin </w:t>
      </w:r>
      <w:r w:rsidR="002C60DB">
        <w:rPr>
          <w:rFonts w:ascii="Calibri" w:hAnsi="Calibri" w:cs="Calibri"/>
          <w:b/>
          <w:sz w:val="20"/>
          <w:szCs w:val="20"/>
        </w:rPr>
        <w:t>do 48 godzin</w:t>
      </w:r>
      <w:r w:rsidR="00C618D8">
        <w:rPr>
          <w:rFonts w:ascii="Calibri" w:hAnsi="Calibri" w:cs="Calibri"/>
          <w:b/>
          <w:sz w:val="20"/>
          <w:szCs w:val="20"/>
        </w:rPr>
        <w:t xml:space="preserve"> liczonych </w:t>
      </w:r>
      <w:r w:rsidR="002C60DB" w:rsidRPr="00D7793F">
        <w:rPr>
          <w:rFonts w:ascii="Calibri" w:hAnsi="Calibri" w:cs="Calibri"/>
          <w:bCs/>
          <w:sz w:val="20"/>
          <w:szCs w:val="20"/>
        </w:rPr>
        <w:t>o</w:t>
      </w:r>
      <w:r w:rsidRPr="00D7793F">
        <w:rPr>
          <w:rFonts w:ascii="Calibri" w:hAnsi="Calibri" w:cs="Calibri"/>
          <w:bCs/>
          <w:sz w:val="20"/>
          <w:szCs w:val="20"/>
        </w:rPr>
        <w:t xml:space="preserve">d </w:t>
      </w:r>
      <w:r w:rsidR="00C618D8" w:rsidRPr="00D7793F">
        <w:rPr>
          <w:rFonts w:ascii="Calibri" w:hAnsi="Calibri" w:cs="Calibri"/>
          <w:bCs/>
          <w:sz w:val="20"/>
          <w:szCs w:val="20"/>
        </w:rPr>
        <w:t>godziny</w:t>
      </w:r>
      <w:r w:rsidRPr="00E122F1">
        <w:rPr>
          <w:rFonts w:ascii="Calibri" w:hAnsi="Calibri" w:cs="Calibri"/>
          <w:sz w:val="20"/>
          <w:szCs w:val="20"/>
        </w:rPr>
        <w:t xml:space="preserve"> otrzymania zamówienia od Zamawiającego</w:t>
      </w:r>
      <w:bookmarkEnd w:id="0"/>
      <w:r>
        <w:rPr>
          <w:rFonts w:ascii="Calibri" w:hAnsi="Calibri" w:cs="Calibri"/>
          <w:sz w:val="20"/>
          <w:szCs w:val="20"/>
        </w:rPr>
        <w:t xml:space="preserve"> </w:t>
      </w:r>
      <w:r w:rsidRPr="005F0261">
        <w:rPr>
          <w:rFonts w:ascii="Calibri" w:hAnsi="Calibri" w:cs="Calibri"/>
          <w:b/>
          <w:bCs/>
          <w:sz w:val="20"/>
          <w:szCs w:val="20"/>
        </w:rPr>
        <w:t>(</w:t>
      </w:r>
      <w:r w:rsidRPr="000C4D7A">
        <w:rPr>
          <w:rFonts w:ascii="Calibri" w:hAnsi="Calibri" w:cs="Calibri"/>
          <w:b/>
          <w:bCs/>
          <w:sz w:val="20"/>
          <w:szCs w:val="20"/>
        </w:rPr>
        <w:t>zamówienie standardowe</w:t>
      </w:r>
      <w:r w:rsidRPr="005F0261">
        <w:rPr>
          <w:rFonts w:ascii="Calibri" w:hAnsi="Calibri" w:cs="Calibri"/>
          <w:b/>
          <w:bCs/>
          <w:sz w:val="20"/>
          <w:szCs w:val="20"/>
        </w:rPr>
        <w:t>)</w:t>
      </w:r>
      <w:r w:rsidR="00C618D8">
        <w:rPr>
          <w:rFonts w:ascii="Calibri" w:hAnsi="Calibri" w:cs="Calibri"/>
          <w:b/>
          <w:bCs/>
          <w:sz w:val="20"/>
          <w:szCs w:val="20"/>
        </w:rPr>
        <w:t xml:space="preserve"> z tym</w:t>
      </w:r>
      <w:r w:rsidR="000F61DD">
        <w:rPr>
          <w:rFonts w:ascii="Calibri" w:hAnsi="Calibri" w:cs="Calibri"/>
          <w:b/>
          <w:bCs/>
          <w:sz w:val="20"/>
          <w:szCs w:val="20"/>
        </w:rPr>
        <w:t>,</w:t>
      </w:r>
      <w:r w:rsidR="00C618D8">
        <w:rPr>
          <w:rFonts w:ascii="Calibri" w:hAnsi="Calibri" w:cs="Calibri"/>
          <w:b/>
          <w:bCs/>
          <w:sz w:val="20"/>
          <w:szCs w:val="20"/>
        </w:rPr>
        <w:t xml:space="preserve"> że termin dostawy </w:t>
      </w:r>
      <w:r w:rsidR="000F61DD">
        <w:rPr>
          <w:rFonts w:ascii="Calibri" w:hAnsi="Calibri" w:cs="Calibri"/>
          <w:b/>
          <w:bCs/>
          <w:sz w:val="20"/>
          <w:szCs w:val="20"/>
        </w:rPr>
        <w:t>wskazuje</w:t>
      </w:r>
      <w:r w:rsidR="00C618D8">
        <w:rPr>
          <w:rFonts w:ascii="Calibri" w:hAnsi="Calibri" w:cs="Calibri"/>
          <w:b/>
          <w:bCs/>
          <w:sz w:val="20"/>
          <w:szCs w:val="20"/>
        </w:rPr>
        <w:t xml:space="preserve"> </w:t>
      </w:r>
      <w:r w:rsidR="00A949BF">
        <w:rPr>
          <w:rFonts w:ascii="Calibri" w:hAnsi="Calibri" w:cs="Calibri"/>
          <w:b/>
          <w:bCs/>
          <w:sz w:val="20"/>
          <w:szCs w:val="20"/>
        </w:rPr>
        <w:t xml:space="preserve">Wykonawcy </w:t>
      </w:r>
      <w:r w:rsidR="00C618D8">
        <w:rPr>
          <w:rFonts w:ascii="Calibri" w:hAnsi="Calibri" w:cs="Calibri"/>
          <w:b/>
          <w:bCs/>
          <w:sz w:val="20"/>
          <w:szCs w:val="20"/>
        </w:rPr>
        <w:t>Zamawiający.</w:t>
      </w:r>
    </w:p>
    <w:p w14:paraId="48E793A1" w14:textId="77777777" w:rsidR="00CF4C35" w:rsidRPr="000C4D7A" w:rsidRDefault="00CF4C35" w:rsidP="004F7A33">
      <w:pPr>
        <w:numPr>
          <w:ilvl w:val="0"/>
          <w:numId w:val="15"/>
        </w:numPr>
        <w:spacing w:line="276" w:lineRule="auto"/>
        <w:ind w:left="0" w:hanging="426"/>
        <w:jc w:val="both"/>
        <w:rPr>
          <w:rFonts w:ascii="Calibri" w:hAnsi="Calibri" w:cs="Calibri"/>
          <w:color w:val="000000"/>
          <w:sz w:val="20"/>
          <w:szCs w:val="20"/>
          <w:lang w:eastAsia="en-US"/>
        </w:rPr>
      </w:pPr>
      <w:r>
        <w:rPr>
          <w:rFonts w:ascii="Calibri" w:hAnsi="Calibri" w:cs="Calibri"/>
          <w:sz w:val="20"/>
          <w:szCs w:val="20"/>
        </w:rPr>
        <w:t>Strony ustalają na potrzeby realizacji przedmiotu Umowy dodatkowe rodzaje dostaw przedmiotu Umowy na poniższych warunkach i zasadach:</w:t>
      </w:r>
    </w:p>
    <w:p w14:paraId="771769B7" w14:textId="77777777" w:rsidR="00CF4C35" w:rsidRDefault="00CF4C35" w:rsidP="00D95944">
      <w:pPr>
        <w:pStyle w:val="Akapitzlist"/>
        <w:numPr>
          <w:ilvl w:val="0"/>
          <w:numId w:val="33"/>
        </w:numPr>
        <w:spacing w:line="276" w:lineRule="auto"/>
        <w:jc w:val="both"/>
        <w:rPr>
          <w:rFonts w:ascii="Calibri" w:hAnsi="Calibri" w:cs="Calibri"/>
          <w:color w:val="000000"/>
          <w:lang w:eastAsia="en-US"/>
        </w:rPr>
      </w:pPr>
      <w:r w:rsidRPr="000C4D7A">
        <w:rPr>
          <w:rFonts w:ascii="Calibri" w:hAnsi="Calibri" w:cs="Calibri"/>
          <w:b/>
          <w:bCs/>
          <w:color w:val="000000"/>
          <w:lang w:eastAsia="en-US"/>
        </w:rPr>
        <w:t>dla zamówień pilnych</w:t>
      </w:r>
      <w:r>
        <w:rPr>
          <w:rFonts w:ascii="Calibri" w:hAnsi="Calibri" w:cs="Calibri"/>
          <w:color w:val="000000"/>
          <w:lang w:eastAsia="en-US"/>
        </w:rPr>
        <w:t xml:space="preserve"> –</w:t>
      </w:r>
      <w:r w:rsidRPr="008A7FB6">
        <w:rPr>
          <w:rFonts w:ascii="Calibri" w:hAnsi="Calibri" w:cs="Calibri"/>
          <w:b/>
          <w:bCs/>
          <w:color w:val="000000"/>
          <w:lang w:eastAsia="en-US"/>
        </w:rPr>
        <w:t xml:space="preserve">w ciągu </w:t>
      </w:r>
      <w:r w:rsidR="002C60DB" w:rsidRPr="008A7FB6">
        <w:rPr>
          <w:rFonts w:ascii="Calibri" w:hAnsi="Calibri" w:cs="Calibri"/>
          <w:b/>
          <w:bCs/>
          <w:color w:val="000000"/>
          <w:lang w:eastAsia="en-US"/>
        </w:rPr>
        <w:t xml:space="preserve">24 </w:t>
      </w:r>
      <w:r w:rsidRPr="008A7FB6">
        <w:rPr>
          <w:rFonts w:ascii="Calibri" w:hAnsi="Calibri" w:cs="Calibri"/>
          <w:b/>
          <w:bCs/>
          <w:color w:val="000000"/>
          <w:lang w:eastAsia="en-US"/>
        </w:rPr>
        <w:t>godzin - przy założeniu maksymalnie 24 godzin</w:t>
      </w:r>
      <w:r>
        <w:rPr>
          <w:rFonts w:ascii="Calibri" w:hAnsi="Calibri" w:cs="Calibri"/>
          <w:color w:val="000000"/>
          <w:lang w:eastAsia="en-US"/>
        </w:rPr>
        <w:t xml:space="preserve"> od godziny złożenia zamówienia pilnego przez Zamawiającego, obowiązuje w dni robocze od poniedziałku do piątku;</w:t>
      </w:r>
    </w:p>
    <w:p w14:paraId="583F96B4" w14:textId="77777777" w:rsidR="00CF4C35" w:rsidRPr="000C4D7A" w:rsidRDefault="00CF4C35" w:rsidP="000C4D7A">
      <w:pPr>
        <w:pStyle w:val="Akapitzlist"/>
        <w:numPr>
          <w:ilvl w:val="0"/>
          <w:numId w:val="33"/>
        </w:numPr>
        <w:spacing w:line="276" w:lineRule="auto"/>
        <w:jc w:val="both"/>
        <w:rPr>
          <w:rFonts w:ascii="Calibri" w:hAnsi="Calibri" w:cs="Calibri"/>
          <w:color w:val="000000"/>
          <w:lang w:eastAsia="en-US"/>
        </w:rPr>
      </w:pPr>
      <w:r w:rsidRPr="000C4D7A">
        <w:rPr>
          <w:rFonts w:ascii="Calibri" w:hAnsi="Calibri" w:cs="Calibri"/>
          <w:b/>
          <w:bCs/>
          <w:color w:val="000000"/>
          <w:lang w:eastAsia="en-US"/>
        </w:rPr>
        <w:t>dla zamówień „Na Ratunek Życia”</w:t>
      </w:r>
      <w:r>
        <w:rPr>
          <w:rFonts w:ascii="Calibri" w:hAnsi="Calibri" w:cs="Calibri"/>
          <w:color w:val="000000"/>
          <w:lang w:eastAsia="en-US"/>
        </w:rPr>
        <w:t xml:space="preserve"> – </w:t>
      </w:r>
      <w:r w:rsidRPr="008A7FB6">
        <w:rPr>
          <w:rFonts w:ascii="Calibri" w:hAnsi="Calibri" w:cs="Calibri"/>
          <w:b/>
          <w:bCs/>
          <w:color w:val="000000"/>
          <w:lang w:eastAsia="en-US"/>
        </w:rPr>
        <w:t>w ciągu maksymalnie 6 godzin</w:t>
      </w:r>
      <w:r>
        <w:rPr>
          <w:rFonts w:ascii="Calibri" w:hAnsi="Calibri" w:cs="Calibri"/>
          <w:color w:val="000000"/>
          <w:lang w:eastAsia="en-US"/>
        </w:rPr>
        <w:t xml:space="preserve"> – Zamawiający wymaga dostawy produktów leczniczych w trybie „Na Ratunek Życia” także w soboty, niedzielę i święta oraz bezpośredniego numeru kontaktowego z osobą realizującą zamówienie od strony Wykonawcy – w przypadku </w:t>
      </w:r>
      <w:r w:rsidR="008B170B">
        <w:rPr>
          <w:rFonts w:ascii="Calibri" w:hAnsi="Calibri" w:cs="Calibri"/>
          <w:color w:val="000000"/>
          <w:lang w:eastAsia="en-US"/>
        </w:rPr>
        <w:t xml:space="preserve">ustalania zasad dostawy lub </w:t>
      </w:r>
      <w:r>
        <w:rPr>
          <w:rFonts w:ascii="Calibri" w:hAnsi="Calibri" w:cs="Calibri"/>
          <w:color w:val="000000"/>
          <w:lang w:eastAsia="en-US"/>
        </w:rPr>
        <w:t>wątpliwości czy dany produkt leczniczy jest przez Zamawiającego traktowany jako lek „Na Ratunek Życia”.</w:t>
      </w:r>
    </w:p>
    <w:p w14:paraId="1A854FBC" w14:textId="77777777" w:rsidR="00CF4C35" w:rsidRDefault="00CF4C35" w:rsidP="003F30A3">
      <w:pPr>
        <w:numPr>
          <w:ilvl w:val="0"/>
          <w:numId w:val="15"/>
        </w:numPr>
        <w:spacing w:line="276" w:lineRule="auto"/>
        <w:ind w:left="0" w:hanging="426"/>
        <w:jc w:val="both"/>
        <w:rPr>
          <w:rFonts w:ascii="Calibri" w:hAnsi="Calibri" w:cs="Calibri"/>
          <w:sz w:val="20"/>
          <w:szCs w:val="20"/>
        </w:rPr>
      </w:pPr>
      <w:r>
        <w:rPr>
          <w:rFonts w:ascii="Calibri" w:hAnsi="Calibri" w:cs="Calibri"/>
          <w:sz w:val="20"/>
          <w:szCs w:val="20"/>
        </w:rPr>
        <w:lastRenderedPageBreak/>
        <w:t xml:space="preserve">Strony przyjmują, że terminy określone w ust. 3 i 4 nie dotyczą produktów leczniczych sprowadzanych przez Wykonawcę </w:t>
      </w:r>
      <w:r w:rsidRPr="003C2107">
        <w:rPr>
          <w:rFonts w:ascii="Calibri" w:hAnsi="Calibri" w:cs="Calibri"/>
          <w:b/>
          <w:bCs/>
          <w:sz w:val="20"/>
          <w:szCs w:val="20"/>
        </w:rPr>
        <w:t>w trybie importu docelowego.</w:t>
      </w:r>
      <w:r>
        <w:rPr>
          <w:rFonts w:ascii="Calibri" w:hAnsi="Calibri" w:cs="Calibri"/>
          <w:sz w:val="20"/>
          <w:szCs w:val="20"/>
        </w:rPr>
        <w:t xml:space="preserve"> W takim przypadku Wykonawca ma obowiązek pisemnie zawiadomić Zamawiającego o przewidywanym i planowanym terminie dostawy przedmiotu umowy do Zamawiającego.</w:t>
      </w:r>
    </w:p>
    <w:p w14:paraId="075098B2" w14:textId="77777777" w:rsidR="00CF4C35" w:rsidRPr="00D7103E" w:rsidRDefault="00CF4C35" w:rsidP="004F7A33">
      <w:pPr>
        <w:numPr>
          <w:ilvl w:val="0"/>
          <w:numId w:val="15"/>
        </w:numPr>
        <w:spacing w:line="276" w:lineRule="auto"/>
        <w:ind w:left="0" w:hanging="426"/>
        <w:jc w:val="both"/>
        <w:rPr>
          <w:rFonts w:ascii="Calibri" w:hAnsi="Calibri" w:cs="Calibri"/>
          <w:sz w:val="20"/>
          <w:szCs w:val="20"/>
        </w:rPr>
      </w:pPr>
      <w:r>
        <w:rPr>
          <w:rFonts w:ascii="Calibri" w:hAnsi="Calibri" w:cs="Calibri"/>
          <w:sz w:val="20"/>
          <w:szCs w:val="20"/>
        </w:rPr>
        <w:t xml:space="preserve">Wykonawca wskazuje numer kontaktowy i dane osoby realizującej dostawy przedmiotu </w:t>
      </w:r>
      <w:r w:rsidR="008B170B">
        <w:rPr>
          <w:rFonts w:ascii="Calibri" w:hAnsi="Calibri" w:cs="Calibri"/>
          <w:sz w:val="20"/>
          <w:szCs w:val="20"/>
        </w:rPr>
        <w:t>U</w:t>
      </w:r>
      <w:r>
        <w:rPr>
          <w:rFonts w:ascii="Calibri" w:hAnsi="Calibri" w:cs="Calibri"/>
          <w:sz w:val="20"/>
          <w:szCs w:val="20"/>
        </w:rPr>
        <w:t xml:space="preserve">mowy w trybie zamówienia </w:t>
      </w:r>
      <w:r w:rsidRPr="003C2107">
        <w:rPr>
          <w:rFonts w:ascii="Calibri" w:hAnsi="Calibri" w:cs="Calibri"/>
          <w:b/>
          <w:bCs/>
          <w:sz w:val="20"/>
          <w:szCs w:val="20"/>
        </w:rPr>
        <w:t xml:space="preserve">„Na Ratunek Życia” </w:t>
      </w:r>
      <w:r>
        <w:rPr>
          <w:rFonts w:ascii="Calibri" w:hAnsi="Calibri" w:cs="Calibri"/>
          <w:sz w:val="20"/>
          <w:szCs w:val="20"/>
        </w:rPr>
        <w:t>także w soboty, niedzielę i święta, celem umożliwienia złożenia zamówienia – osoba odpowiedzialna: ……. nr tel. …… mail: ……….</w:t>
      </w:r>
    </w:p>
    <w:p w14:paraId="39FE9D63" w14:textId="77777777" w:rsidR="00CF4C35" w:rsidRPr="003A2EE3" w:rsidRDefault="00CF4C35" w:rsidP="005F0261">
      <w:pPr>
        <w:tabs>
          <w:tab w:val="left" w:pos="708"/>
        </w:tabs>
        <w:jc w:val="center"/>
        <w:rPr>
          <w:rFonts w:ascii="Calibri" w:hAnsi="Calibri" w:cs="Calibri"/>
          <w:b/>
          <w:bCs/>
          <w:sz w:val="20"/>
          <w:szCs w:val="20"/>
        </w:rPr>
      </w:pPr>
    </w:p>
    <w:p w14:paraId="77E8A5B2" w14:textId="77777777" w:rsidR="00CF4C35" w:rsidRPr="003A2EE3" w:rsidRDefault="00393BD1" w:rsidP="00393BD1">
      <w:pPr>
        <w:tabs>
          <w:tab w:val="left" w:pos="708"/>
        </w:tabs>
        <w:jc w:val="center"/>
        <w:rPr>
          <w:rFonts w:ascii="Calibri" w:hAnsi="Calibri" w:cs="Calibri"/>
          <w:b/>
          <w:bCs/>
          <w:sz w:val="20"/>
          <w:szCs w:val="20"/>
        </w:rPr>
      </w:pPr>
      <w:r>
        <w:rPr>
          <w:rFonts w:ascii="Calibri" w:hAnsi="Calibri" w:cs="Calibri"/>
          <w:b/>
          <w:bCs/>
          <w:sz w:val="20"/>
          <w:szCs w:val="20"/>
        </w:rPr>
        <w:t>[</w:t>
      </w:r>
      <w:r w:rsidR="00CF4C35" w:rsidRPr="003A2EE3">
        <w:rPr>
          <w:rFonts w:ascii="Calibri" w:hAnsi="Calibri" w:cs="Calibri"/>
          <w:b/>
          <w:bCs/>
          <w:sz w:val="20"/>
          <w:szCs w:val="20"/>
        </w:rPr>
        <w:t xml:space="preserve">Okres obowiązywania i termin </w:t>
      </w:r>
      <w:r w:rsidR="00CF4C35">
        <w:rPr>
          <w:rFonts w:ascii="Calibri" w:hAnsi="Calibri" w:cs="Calibri"/>
          <w:b/>
          <w:bCs/>
          <w:sz w:val="20"/>
          <w:szCs w:val="20"/>
        </w:rPr>
        <w:t xml:space="preserve">oraz zasady </w:t>
      </w:r>
      <w:r w:rsidR="00CF4C35" w:rsidRPr="003A2EE3">
        <w:rPr>
          <w:rFonts w:ascii="Calibri" w:hAnsi="Calibri" w:cs="Calibri"/>
          <w:b/>
          <w:bCs/>
          <w:sz w:val="20"/>
          <w:szCs w:val="20"/>
        </w:rPr>
        <w:t xml:space="preserve">realizacji </w:t>
      </w:r>
      <w:r w:rsidR="00CF4C35">
        <w:rPr>
          <w:rFonts w:ascii="Calibri" w:hAnsi="Calibri" w:cs="Calibri"/>
          <w:b/>
          <w:bCs/>
          <w:sz w:val="20"/>
          <w:szCs w:val="20"/>
        </w:rPr>
        <w:t xml:space="preserve">zamówień – </w:t>
      </w:r>
      <w:r w:rsidR="008B170B">
        <w:rPr>
          <w:rFonts w:ascii="Calibri" w:hAnsi="Calibri" w:cs="Calibri"/>
          <w:b/>
          <w:bCs/>
          <w:sz w:val="20"/>
          <w:szCs w:val="20"/>
        </w:rPr>
        <w:t xml:space="preserve">w przypadku, gdy przedmiot Umowy obejmuje urządzenie do podania </w:t>
      </w:r>
      <w:r w:rsidR="000F61DD">
        <w:rPr>
          <w:rFonts w:ascii="Calibri" w:hAnsi="Calibri" w:cs="Calibri"/>
          <w:b/>
          <w:bCs/>
          <w:sz w:val="20"/>
          <w:szCs w:val="20"/>
        </w:rPr>
        <w:t>leku] *</w:t>
      </w:r>
    </w:p>
    <w:p w14:paraId="3329897D" w14:textId="77777777" w:rsidR="00CF4C35" w:rsidRDefault="00CF4C35" w:rsidP="004F7A33">
      <w:pPr>
        <w:spacing w:line="276" w:lineRule="auto"/>
        <w:jc w:val="both"/>
        <w:rPr>
          <w:rFonts w:ascii="Calibri" w:hAnsi="Calibri" w:cs="Calibri"/>
          <w:color w:val="000000"/>
          <w:sz w:val="20"/>
          <w:szCs w:val="20"/>
          <w:lang w:eastAsia="en-US"/>
        </w:rPr>
      </w:pPr>
    </w:p>
    <w:p w14:paraId="5B8C4292" w14:textId="77777777" w:rsidR="00CF4C35" w:rsidRDefault="00CF4C35" w:rsidP="002D17E9">
      <w:pPr>
        <w:numPr>
          <w:ilvl w:val="0"/>
          <w:numId w:val="15"/>
        </w:numPr>
        <w:spacing w:line="276" w:lineRule="auto"/>
        <w:ind w:left="0" w:hanging="426"/>
        <w:jc w:val="both"/>
        <w:rPr>
          <w:rFonts w:ascii="Calibri" w:hAnsi="Calibri" w:cs="Calibri"/>
          <w:sz w:val="20"/>
          <w:szCs w:val="20"/>
        </w:rPr>
      </w:pPr>
      <w:r>
        <w:rPr>
          <w:rFonts w:ascii="Calibri" w:hAnsi="Calibri" w:cs="Calibri"/>
          <w:sz w:val="20"/>
          <w:szCs w:val="20"/>
        </w:rPr>
        <w:t xml:space="preserve">Wykonawca wraz z przedmiotem dostawy zobowiązuje się do nieodpłatnego użyczenia na czas obowiązywania Umowy </w:t>
      </w:r>
      <w:r w:rsidR="008B170B">
        <w:rPr>
          <w:rFonts w:ascii="Calibri" w:hAnsi="Calibri" w:cs="Calibri"/>
          <w:sz w:val="20"/>
          <w:szCs w:val="20"/>
        </w:rPr>
        <w:t xml:space="preserve">urządzenia do podania leku </w:t>
      </w:r>
      <w:r>
        <w:rPr>
          <w:rFonts w:ascii="Calibri" w:hAnsi="Calibri" w:cs="Calibri"/>
          <w:sz w:val="20"/>
          <w:szCs w:val="20"/>
        </w:rPr>
        <w:t xml:space="preserve">w ilościach określonych w Załączniku nr 1 do </w:t>
      </w:r>
      <w:r w:rsidR="000F61DD">
        <w:rPr>
          <w:rFonts w:ascii="Calibri" w:hAnsi="Calibri" w:cs="Calibri"/>
          <w:sz w:val="20"/>
          <w:szCs w:val="20"/>
        </w:rPr>
        <w:t>Umowy. *</w:t>
      </w:r>
    </w:p>
    <w:p w14:paraId="2EE2C3CA" w14:textId="77777777" w:rsidR="00393BD1" w:rsidRPr="00393BD1" w:rsidRDefault="00393BD1" w:rsidP="00393BD1">
      <w:pPr>
        <w:numPr>
          <w:ilvl w:val="0"/>
          <w:numId w:val="15"/>
        </w:numPr>
        <w:spacing w:line="276" w:lineRule="auto"/>
        <w:ind w:left="0" w:hanging="426"/>
        <w:jc w:val="both"/>
        <w:rPr>
          <w:rFonts w:ascii="Calibri" w:hAnsi="Calibri" w:cs="Calibri"/>
          <w:sz w:val="20"/>
          <w:szCs w:val="20"/>
        </w:rPr>
      </w:pPr>
      <w:r>
        <w:rPr>
          <w:rFonts w:ascii="Calibri" w:hAnsi="Calibri" w:cs="Calibri"/>
          <w:sz w:val="20"/>
          <w:szCs w:val="20"/>
        </w:rPr>
        <w:t xml:space="preserve">Strony przyjmują, że w związku z zawarciem niniejszej Umowy podpiszą umowę użyczenia urządzenia do podania leku zgodną z Załącznikiem nr 3 do </w:t>
      </w:r>
      <w:r w:rsidR="000F61DD">
        <w:rPr>
          <w:rFonts w:ascii="Calibri" w:hAnsi="Calibri" w:cs="Calibri"/>
          <w:sz w:val="20"/>
          <w:szCs w:val="20"/>
        </w:rPr>
        <w:t>Umowy. *</w:t>
      </w:r>
    </w:p>
    <w:p w14:paraId="4C7DF3AD" w14:textId="77777777" w:rsidR="00393BD1" w:rsidRPr="00393BD1" w:rsidRDefault="00393BD1" w:rsidP="008A7FB6">
      <w:pPr>
        <w:pStyle w:val="Akapitzlist"/>
        <w:spacing w:line="276" w:lineRule="auto"/>
        <w:ind w:left="720" w:hanging="720"/>
        <w:jc w:val="both"/>
        <w:rPr>
          <w:rFonts w:ascii="Calibri" w:hAnsi="Calibri" w:cs="Calibri"/>
          <w:b/>
          <w:bCs/>
          <w:color w:val="000000"/>
          <w:sz w:val="16"/>
          <w:szCs w:val="16"/>
          <w:lang w:eastAsia="en-US"/>
        </w:rPr>
      </w:pPr>
      <w:r w:rsidRPr="00393BD1">
        <w:rPr>
          <w:rFonts w:ascii="Calibri" w:hAnsi="Calibri" w:cs="Calibri"/>
          <w:b/>
          <w:bCs/>
          <w:color w:val="000000"/>
          <w:sz w:val="16"/>
          <w:szCs w:val="16"/>
          <w:lang w:eastAsia="en-US"/>
        </w:rPr>
        <w:t>*dostosować w przypadku, gdy przedmiot Umowy obejmuje urządzenia do podania leku</w:t>
      </w:r>
    </w:p>
    <w:p w14:paraId="16F9FEC7" w14:textId="77777777" w:rsidR="00CF4C35" w:rsidRPr="00E122F1" w:rsidRDefault="00CF4C35" w:rsidP="004F7A33">
      <w:pPr>
        <w:spacing w:line="276" w:lineRule="auto"/>
        <w:jc w:val="both"/>
        <w:rPr>
          <w:rFonts w:ascii="Calibri" w:hAnsi="Calibri" w:cs="Calibri"/>
          <w:color w:val="000000"/>
          <w:sz w:val="20"/>
          <w:szCs w:val="20"/>
          <w:lang w:eastAsia="en-US"/>
        </w:rPr>
      </w:pPr>
    </w:p>
    <w:p w14:paraId="0FAFE459"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§5</w:t>
      </w:r>
    </w:p>
    <w:p w14:paraId="69D7EBD1" w14:textId="77777777" w:rsidR="00CF4C35" w:rsidRPr="00E122F1" w:rsidRDefault="00CF4C35" w:rsidP="004F7A33">
      <w:pPr>
        <w:tabs>
          <w:tab w:val="left" w:pos="708"/>
        </w:tabs>
        <w:jc w:val="center"/>
        <w:rPr>
          <w:rFonts w:ascii="Calibri" w:hAnsi="Calibri" w:cs="Calibri"/>
          <w:b/>
          <w:bCs/>
          <w:sz w:val="20"/>
          <w:szCs w:val="20"/>
        </w:rPr>
      </w:pPr>
      <w:r w:rsidRPr="00E122F1">
        <w:rPr>
          <w:rFonts w:ascii="Calibri" w:hAnsi="Calibri" w:cs="Calibri"/>
          <w:b/>
          <w:bCs/>
          <w:sz w:val="20"/>
          <w:szCs w:val="20"/>
        </w:rPr>
        <w:t>Zmiany Umowy</w:t>
      </w:r>
    </w:p>
    <w:p w14:paraId="1B7EA7B1" w14:textId="77777777" w:rsidR="00CF4C35" w:rsidRDefault="00CF4C35" w:rsidP="00C57DCE">
      <w:pPr>
        <w:spacing w:line="276" w:lineRule="auto"/>
        <w:jc w:val="both"/>
        <w:rPr>
          <w:rFonts w:ascii="Calibri" w:hAnsi="Calibri" w:cs="Calibri"/>
          <w:bCs/>
          <w:color w:val="000000"/>
          <w:sz w:val="20"/>
          <w:szCs w:val="20"/>
        </w:rPr>
      </w:pPr>
      <w:r w:rsidRPr="002B3C2B">
        <w:rPr>
          <w:rFonts w:ascii="Calibri" w:hAnsi="Calibri" w:cs="Calibri"/>
          <w:sz w:val="20"/>
          <w:szCs w:val="20"/>
        </w:rPr>
        <w:t xml:space="preserve">Na podstawie art. 455 ust. 1 pkt 1 </w:t>
      </w:r>
      <w:r w:rsidR="0016742A">
        <w:rPr>
          <w:rFonts w:ascii="Calibri" w:hAnsi="Calibri" w:cs="Calibri"/>
          <w:sz w:val="20"/>
          <w:szCs w:val="20"/>
        </w:rPr>
        <w:t xml:space="preserve">a) - </w:t>
      </w:r>
      <w:r w:rsidR="000F61DD">
        <w:rPr>
          <w:rFonts w:ascii="Calibri" w:hAnsi="Calibri" w:cs="Calibri"/>
          <w:sz w:val="20"/>
          <w:szCs w:val="20"/>
        </w:rPr>
        <w:t xml:space="preserve">c) </w:t>
      </w:r>
      <w:r w:rsidRPr="002B3C2B">
        <w:rPr>
          <w:rFonts w:ascii="Calibri" w:hAnsi="Calibri" w:cs="Calibri"/>
          <w:sz w:val="20"/>
          <w:szCs w:val="20"/>
        </w:rPr>
        <w:t>ustawy Pzp - Strony dopuszczają możliwość zmiany Umowy bez przeprowadzenia nowego postępowania o udzielenie zamówienia</w:t>
      </w:r>
      <w:r w:rsidRPr="002B3C2B">
        <w:rPr>
          <w:rFonts w:ascii="Calibri" w:hAnsi="Calibri" w:cs="Calibri"/>
          <w:bCs/>
          <w:color w:val="000000"/>
          <w:sz w:val="20"/>
          <w:szCs w:val="20"/>
        </w:rPr>
        <w:t>, w przypadku wystąpienia co najmniej jednej z okoliczności wymienionych poniżej, z uwzględnieniem podawanych warunków ich wprowadzenia.</w:t>
      </w:r>
    </w:p>
    <w:p w14:paraId="64F3E0F4" w14:textId="77777777" w:rsidR="0016742A" w:rsidRPr="002B3C2B" w:rsidRDefault="0016742A" w:rsidP="00C57DCE">
      <w:pPr>
        <w:spacing w:line="276" w:lineRule="auto"/>
        <w:jc w:val="both"/>
        <w:rPr>
          <w:rFonts w:ascii="Calibri" w:hAnsi="Calibri" w:cs="Calibri"/>
          <w:bCs/>
          <w:color w:val="000000"/>
          <w:sz w:val="20"/>
          <w:szCs w:val="20"/>
        </w:rPr>
      </w:pPr>
    </w:p>
    <w:p w14:paraId="7B09DE8F" w14:textId="77777777" w:rsidR="00CF4C35" w:rsidRPr="002B3C2B" w:rsidRDefault="00CF4C35" w:rsidP="00C57DCE">
      <w:pPr>
        <w:autoSpaceDE w:val="0"/>
        <w:autoSpaceDN w:val="0"/>
        <w:adjustRightInd w:val="0"/>
        <w:spacing w:line="276" w:lineRule="auto"/>
        <w:ind w:left="284" w:hanging="284"/>
        <w:jc w:val="both"/>
        <w:rPr>
          <w:rFonts w:ascii="Calibri" w:hAnsi="Calibri" w:cs="Calibri"/>
          <w:b/>
          <w:bCs/>
          <w:color w:val="000000"/>
          <w:sz w:val="20"/>
          <w:szCs w:val="20"/>
        </w:rPr>
      </w:pPr>
      <w:r w:rsidRPr="002B3C2B">
        <w:rPr>
          <w:rFonts w:ascii="Calibri" w:hAnsi="Calibri" w:cs="Calibri"/>
          <w:b/>
          <w:bCs/>
          <w:color w:val="000000"/>
          <w:sz w:val="20"/>
          <w:szCs w:val="20"/>
        </w:rPr>
        <w:t>1.    Zmiana terminu dostawy:</w:t>
      </w:r>
    </w:p>
    <w:p w14:paraId="44ABFFB2" w14:textId="77777777" w:rsidR="00CF4C35" w:rsidRPr="002B3C2B" w:rsidRDefault="00CF4C35" w:rsidP="00C57DCE">
      <w:pPr>
        <w:numPr>
          <w:ilvl w:val="1"/>
          <w:numId w:val="4"/>
        </w:numPr>
        <w:tabs>
          <w:tab w:val="clear" w:pos="720"/>
        </w:tabs>
        <w:autoSpaceDE w:val="0"/>
        <w:autoSpaceDN w:val="0"/>
        <w:adjustRightInd w:val="0"/>
        <w:spacing w:line="276" w:lineRule="auto"/>
        <w:ind w:left="567" w:hanging="283"/>
        <w:jc w:val="both"/>
        <w:rPr>
          <w:rFonts w:ascii="Calibri" w:hAnsi="Calibri" w:cs="Calibri"/>
          <w:bCs/>
          <w:color w:val="FF0000"/>
          <w:sz w:val="20"/>
          <w:szCs w:val="20"/>
        </w:rPr>
      </w:pPr>
      <w:r w:rsidRPr="002B3C2B">
        <w:rPr>
          <w:rFonts w:ascii="Calibri" w:hAnsi="Calibri" w:cs="Calibri"/>
          <w:bCs/>
          <w:color w:val="000000"/>
          <w:sz w:val="20"/>
          <w:szCs w:val="20"/>
        </w:rPr>
        <w:t xml:space="preserve">zmiany spowodowane są siłą wyższą, w tym klęskami żywiołowymi, warunkami atmosferycznymi, </w:t>
      </w:r>
      <w:r w:rsidRPr="002B3C2B">
        <w:rPr>
          <w:rFonts w:ascii="Calibri" w:hAnsi="Calibri" w:cs="Calibri"/>
          <w:color w:val="000000"/>
          <w:sz w:val="20"/>
          <w:szCs w:val="20"/>
        </w:rPr>
        <w:t>stanem epidemii, stanem zagrożenia epidemicznego</w:t>
      </w:r>
      <w:r w:rsidRPr="002B3C2B">
        <w:rPr>
          <w:rFonts w:ascii="Calibri" w:hAnsi="Calibri" w:cs="Calibri"/>
          <w:bCs/>
          <w:color w:val="000000"/>
          <w:sz w:val="20"/>
          <w:szCs w:val="20"/>
        </w:rPr>
        <w:t xml:space="preserve"> i </w:t>
      </w:r>
      <w:r w:rsidRPr="002B3C2B">
        <w:rPr>
          <w:rFonts w:ascii="Calibri" w:hAnsi="Calibri" w:cs="Calibri"/>
          <w:bCs/>
          <w:sz w:val="20"/>
          <w:szCs w:val="20"/>
        </w:rPr>
        <w:t>innymi niezależnymi od stron okolicznościami uniemożliwiającymi zrealizowanie przedmiotu Umowy w terminie</w:t>
      </w:r>
      <w:r w:rsidRPr="002B3C2B">
        <w:rPr>
          <w:rFonts w:ascii="Calibri" w:hAnsi="Calibri" w:cs="Calibri"/>
          <w:bCs/>
          <w:color w:val="FF0000"/>
          <w:sz w:val="20"/>
          <w:szCs w:val="20"/>
        </w:rPr>
        <w:t xml:space="preserve"> </w:t>
      </w:r>
      <w:r w:rsidRPr="002B3C2B">
        <w:rPr>
          <w:rFonts w:ascii="Calibri" w:hAnsi="Calibri" w:cs="Calibri"/>
          <w:bCs/>
          <w:color w:val="000000"/>
          <w:sz w:val="20"/>
          <w:szCs w:val="20"/>
        </w:rPr>
        <w:t>umownym,</w:t>
      </w:r>
    </w:p>
    <w:p w14:paraId="157D314C" w14:textId="77777777" w:rsidR="00CF4C35" w:rsidRPr="002B3C2B" w:rsidRDefault="00CF4C35" w:rsidP="00C57DCE">
      <w:pPr>
        <w:numPr>
          <w:ilvl w:val="1"/>
          <w:numId w:val="4"/>
        </w:numPr>
        <w:tabs>
          <w:tab w:val="clear" w:pos="720"/>
        </w:tabs>
        <w:autoSpaceDE w:val="0"/>
        <w:autoSpaceDN w:val="0"/>
        <w:adjustRightInd w:val="0"/>
        <w:spacing w:line="276" w:lineRule="auto"/>
        <w:ind w:left="567" w:hanging="283"/>
        <w:jc w:val="both"/>
        <w:rPr>
          <w:rFonts w:ascii="Calibri" w:hAnsi="Calibri" w:cs="Calibri"/>
          <w:bCs/>
          <w:color w:val="000000"/>
          <w:sz w:val="20"/>
          <w:szCs w:val="20"/>
        </w:rPr>
      </w:pPr>
      <w:r w:rsidRPr="002B3C2B">
        <w:rPr>
          <w:rFonts w:ascii="Calibri" w:hAnsi="Calibri" w:cs="Calibri"/>
          <w:bCs/>
          <w:color w:val="000000"/>
          <w:sz w:val="20"/>
          <w:szCs w:val="20"/>
        </w:rPr>
        <w:t>zmiany są następstwem okoliczności leżących wyłącznie po stronie Zamawiającego,</w:t>
      </w:r>
    </w:p>
    <w:p w14:paraId="7ED8FE15" w14:textId="3FE69C91" w:rsidR="00CF4C35" w:rsidRPr="002B3C2B" w:rsidRDefault="00CF4C35" w:rsidP="00C57DCE">
      <w:pPr>
        <w:numPr>
          <w:ilvl w:val="1"/>
          <w:numId w:val="4"/>
        </w:numPr>
        <w:tabs>
          <w:tab w:val="clear" w:pos="720"/>
        </w:tabs>
        <w:autoSpaceDE w:val="0"/>
        <w:autoSpaceDN w:val="0"/>
        <w:adjustRightInd w:val="0"/>
        <w:spacing w:line="276" w:lineRule="auto"/>
        <w:ind w:left="567" w:hanging="283"/>
        <w:jc w:val="both"/>
        <w:rPr>
          <w:rFonts w:ascii="Calibri" w:hAnsi="Calibri" w:cs="Calibri"/>
          <w:bCs/>
          <w:color w:val="000000"/>
          <w:sz w:val="20"/>
          <w:szCs w:val="20"/>
        </w:rPr>
      </w:pPr>
      <w:r w:rsidRPr="002B3C2B">
        <w:rPr>
          <w:rFonts w:ascii="Calibri" w:hAnsi="Calibri" w:cs="Calibri"/>
          <w:bCs/>
          <w:sz w:val="20"/>
          <w:szCs w:val="20"/>
        </w:rPr>
        <w:t>zmiany są wynikiem czasowego wstrzymania produkcji</w:t>
      </w:r>
      <w:r>
        <w:rPr>
          <w:rFonts w:ascii="Calibri" w:hAnsi="Calibri" w:cs="Calibri"/>
          <w:bCs/>
          <w:sz w:val="20"/>
          <w:szCs w:val="20"/>
        </w:rPr>
        <w:t>, wycofania z obrotu</w:t>
      </w:r>
      <w:r w:rsidR="00D7320F">
        <w:rPr>
          <w:rFonts w:ascii="Calibri" w:hAnsi="Calibri" w:cs="Calibri"/>
          <w:bCs/>
          <w:sz w:val="20"/>
          <w:szCs w:val="20"/>
        </w:rPr>
        <w:t xml:space="preserve">, </w:t>
      </w:r>
      <w:r>
        <w:rPr>
          <w:rFonts w:ascii="Calibri" w:hAnsi="Calibri" w:cs="Calibri"/>
          <w:bCs/>
          <w:sz w:val="20"/>
          <w:szCs w:val="20"/>
        </w:rPr>
        <w:t xml:space="preserve">czego Zamawiający nie mógł przewidzieć w dniu zawarcia </w:t>
      </w:r>
      <w:r w:rsidR="0016742A">
        <w:rPr>
          <w:rFonts w:ascii="Calibri" w:hAnsi="Calibri" w:cs="Calibri"/>
          <w:bCs/>
          <w:sz w:val="20"/>
          <w:szCs w:val="20"/>
        </w:rPr>
        <w:t>U</w:t>
      </w:r>
      <w:r>
        <w:rPr>
          <w:rFonts w:ascii="Calibri" w:hAnsi="Calibri" w:cs="Calibri"/>
          <w:bCs/>
          <w:sz w:val="20"/>
          <w:szCs w:val="20"/>
        </w:rPr>
        <w:t>mowy</w:t>
      </w:r>
      <w:r w:rsidRPr="002B3C2B">
        <w:rPr>
          <w:rFonts w:ascii="Calibri" w:hAnsi="Calibri" w:cs="Calibri"/>
          <w:bCs/>
          <w:sz w:val="20"/>
          <w:szCs w:val="20"/>
        </w:rPr>
        <w:t>,</w:t>
      </w:r>
    </w:p>
    <w:p w14:paraId="659864C9" w14:textId="77777777" w:rsidR="00CF4C35" w:rsidRPr="002B3C2B" w:rsidRDefault="00CF4C35" w:rsidP="00C57DCE">
      <w:pPr>
        <w:numPr>
          <w:ilvl w:val="1"/>
          <w:numId w:val="4"/>
        </w:numPr>
        <w:tabs>
          <w:tab w:val="clear" w:pos="720"/>
        </w:tabs>
        <w:autoSpaceDE w:val="0"/>
        <w:autoSpaceDN w:val="0"/>
        <w:adjustRightInd w:val="0"/>
        <w:spacing w:line="276" w:lineRule="auto"/>
        <w:ind w:left="567" w:hanging="283"/>
        <w:jc w:val="both"/>
        <w:rPr>
          <w:rFonts w:ascii="Calibri" w:hAnsi="Calibri" w:cs="Calibri"/>
          <w:bCs/>
          <w:color w:val="000000"/>
          <w:sz w:val="20"/>
          <w:szCs w:val="20"/>
        </w:rPr>
      </w:pPr>
      <w:r w:rsidRPr="002B3C2B">
        <w:rPr>
          <w:rFonts w:ascii="Calibri" w:hAnsi="Calibri" w:cs="Calibri"/>
          <w:bCs/>
          <w:sz w:val="20"/>
          <w:szCs w:val="20"/>
        </w:rPr>
        <w:t>zmiany są następstwem działania władz publicznych i/lub organów administracyjnych,</w:t>
      </w:r>
    </w:p>
    <w:p w14:paraId="225F6849" w14:textId="77777777" w:rsidR="00CF4C35" w:rsidRPr="002B3C2B" w:rsidRDefault="00CF4C35" w:rsidP="00C57DCE">
      <w:pPr>
        <w:numPr>
          <w:ilvl w:val="1"/>
          <w:numId w:val="4"/>
        </w:numPr>
        <w:tabs>
          <w:tab w:val="clear" w:pos="720"/>
        </w:tabs>
        <w:autoSpaceDE w:val="0"/>
        <w:autoSpaceDN w:val="0"/>
        <w:adjustRightInd w:val="0"/>
        <w:spacing w:line="276" w:lineRule="auto"/>
        <w:ind w:left="567" w:hanging="283"/>
        <w:jc w:val="both"/>
        <w:rPr>
          <w:rFonts w:ascii="Calibri" w:hAnsi="Calibri" w:cs="Calibri"/>
          <w:bCs/>
          <w:color w:val="000000"/>
          <w:sz w:val="20"/>
          <w:szCs w:val="20"/>
        </w:rPr>
      </w:pPr>
      <w:r w:rsidRPr="002B3C2B">
        <w:rPr>
          <w:rFonts w:ascii="Calibri" w:hAnsi="Calibri" w:cs="Calibri"/>
          <w:sz w:val="20"/>
          <w:szCs w:val="20"/>
        </w:rPr>
        <w:t>dopuszczalna jest przez Zamawiającego zmiana/skrócenie terminu</w:t>
      </w:r>
      <w:r>
        <w:rPr>
          <w:rFonts w:ascii="Calibri" w:hAnsi="Calibri" w:cs="Calibri"/>
          <w:sz w:val="20"/>
          <w:szCs w:val="20"/>
        </w:rPr>
        <w:t>/wydłużenie terminu</w:t>
      </w:r>
      <w:r w:rsidRPr="002B3C2B">
        <w:rPr>
          <w:rFonts w:ascii="Calibri" w:hAnsi="Calibri" w:cs="Calibri"/>
          <w:sz w:val="20"/>
          <w:szCs w:val="20"/>
        </w:rPr>
        <w:t xml:space="preserve"> wykonania przedmiotu Umowy,</w:t>
      </w:r>
    </w:p>
    <w:p w14:paraId="41307643" w14:textId="77777777" w:rsidR="00CF4C35" w:rsidRPr="002B3C2B" w:rsidRDefault="00CF4C35" w:rsidP="00C57DCE">
      <w:pPr>
        <w:numPr>
          <w:ilvl w:val="1"/>
          <w:numId w:val="24"/>
        </w:numPr>
        <w:autoSpaceDE w:val="0"/>
        <w:autoSpaceDN w:val="0"/>
        <w:adjustRightInd w:val="0"/>
        <w:spacing w:line="276" w:lineRule="auto"/>
        <w:ind w:hanging="218"/>
        <w:jc w:val="both"/>
        <w:rPr>
          <w:rFonts w:ascii="Calibri" w:hAnsi="Calibri" w:cs="Calibri"/>
          <w:bCs/>
          <w:color w:val="000000"/>
          <w:sz w:val="20"/>
          <w:szCs w:val="20"/>
          <w:u w:val="single"/>
        </w:rPr>
      </w:pPr>
      <w:r w:rsidRPr="002B3C2B">
        <w:rPr>
          <w:rFonts w:ascii="Calibri" w:hAnsi="Calibri" w:cs="Calibri"/>
          <w:sz w:val="20"/>
          <w:szCs w:val="20"/>
        </w:rPr>
        <w:t>W przypadku zaistnienia jednej z przyczyn określonych w ust.1 lit a) – e) strona, której to dotyczy, poinformuje niezwłocznie druga stronę, (nie później jednak niż w terminie 3 dni) od dnia zaistnienia powyższych przyczyn, proponując nowy termin dostawy lub uzgodnienia dalszej realizacji przedmiotu Umowy;</w:t>
      </w:r>
    </w:p>
    <w:p w14:paraId="7B35B596" w14:textId="77777777" w:rsidR="00CF4C35" w:rsidRPr="002B3C2B" w:rsidRDefault="00CF4C35" w:rsidP="00C57DCE">
      <w:pPr>
        <w:numPr>
          <w:ilvl w:val="1"/>
          <w:numId w:val="24"/>
        </w:numPr>
        <w:autoSpaceDE w:val="0"/>
        <w:autoSpaceDN w:val="0"/>
        <w:adjustRightInd w:val="0"/>
        <w:spacing w:line="276" w:lineRule="auto"/>
        <w:ind w:hanging="218"/>
        <w:jc w:val="both"/>
        <w:rPr>
          <w:rFonts w:ascii="Calibri" w:hAnsi="Calibri" w:cs="Calibri"/>
          <w:bCs/>
          <w:color w:val="000000"/>
          <w:sz w:val="20"/>
          <w:szCs w:val="20"/>
          <w:u w:val="single"/>
        </w:rPr>
      </w:pPr>
      <w:r w:rsidRPr="002B3C2B">
        <w:rPr>
          <w:rFonts w:ascii="Calibri" w:hAnsi="Calibri" w:cs="Calibri"/>
          <w:sz w:val="20"/>
          <w:szCs w:val="20"/>
        </w:rPr>
        <w:t xml:space="preserve">Wykonawca powołujący się na przyczyny określone w ust. 1 lit a), c) i d), zobowiązany jest przedstawić dowody potwierdzające okoliczności, o których mowa ww. zapisach umownych </w:t>
      </w:r>
    </w:p>
    <w:p w14:paraId="5684461C" w14:textId="77777777" w:rsidR="00CF4C35" w:rsidRPr="002B3C2B" w:rsidRDefault="00CF4C35" w:rsidP="00C57DCE">
      <w:pPr>
        <w:numPr>
          <w:ilvl w:val="1"/>
          <w:numId w:val="24"/>
        </w:numPr>
        <w:autoSpaceDE w:val="0"/>
        <w:autoSpaceDN w:val="0"/>
        <w:adjustRightInd w:val="0"/>
        <w:spacing w:line="276" w:lineRule="auto"/>
        <w:ind w:hanging="218"/>
        <w:jc w:val="both"/>
        <w:rPr>
          <w:rFonts w:ascii="Calibri" w:hAnsi="Calibri" w:cs="Calibri"/>
          <w:bCs/>
          <w:color w:val="000000"/>
          <w:sz w:val="20"/>
          <w:szCs w:val="20"/>
          <w:u w:val="single"/>
        </w:rPr>
      </w:pPr>
      <w:r w:rsidRPr="002B3C2B">
        <w:rPr>
          <w:rFonts w:ascii="Calibri" w:hAnsi="Calibri" w:cs="Calibri"/>
          <w:bCs/>
          <w:color w:val="000000"/>
          <w:sz w:val="20"/>
          <w:szCs w:val="20"/>
        </w:rPr>
        <w:t xml:space="preserve">W przypadku wystąpienia którejkolwiek z okoliczności wymienionych w </w:t>
      </w:r>
      <w:r w:rsidRPr="002B3C2B">
        <w:rPr>
          <w:rFonts w:ascii="Calibri" w:hAnsi="Calibri" w:cs="Calibri"/>
          <w:sz w:val="20"/>
          <w:szCs w:val="20"/>
        </w:rPr>
        <w:t xml:space="preserve">ust.1 lit a) – </w:t>
      </w:r>
      <w:r>
        <w:rPr>
          <w:rFonts w:ascii="Calibri" w:hAnsi="Calibri" w:cs="Calibri"/>
          <w:sz w:val="20"/>
          <w:szCs w:val="20"/>
        </w:rPr>
        <w:t>e</w:t>
      </w:r>
      <w:r w:rsidRPr="002B3C2B">
        <w:rPr>
          <w:rFonts w:ascii="Calibri" w:hAnsi="Calibri" w:cs="Calibri"/>
          <w:sz w:val="20"/>
          <w:szCs w:val="20"/>
        </w:rPr>
        <w:t>),</w:t>
      </w:r>
      <w:r w:rsidRPr="002B3C2B">
        <w:rPr>
          <w:rFonts w:ascii="Calibri" w:hAnsi="Calibri" w:cs="Calibri"/>
          <w:bCs/>
          <w:color w:val="000000"/>
          <w:sz w:val="20"/>
          <w:szCs w:val="20"/>
        </w:rPr>
        <w:t xml:space="preserve"> termin dostawy może ulec odpowiedniemu przedłużeniu o czas niezbędny do należytego jej wykonania, nie dłużej jednak niż o okres występowania okoliczności uzasadniających zmianę terminu dostawy.</w:t>
      </w:r>
    </w:p>
    <w:p w14:paraId="2B827B83" w14:textId="77777777" w:rsidR="00CF4C35" w:rsidRPr="002B3C2B" w:rsidRDefault="00CF4C35" w:rsidP="00C57DCE">
      <w:pPr>
        <w:autoSpaceDE w:val="0"/>
        <w:autoSpaceDN w:val="0"/>
        <w:adjustRightInd w:val="0"/>
        <w:spacing w:line="276" w:lineRule="auto"/>
        <w:ind w:left="502"/>
        <w:jc w:val="both"/>
        <w:rPr>
          <w:rFonts w:ascii="Calibri" w:hAnsi="Calibri" w:cs="Calibri"/>
          <w:bCs/>
          <w:color w:val="000000"/>
          <w:sz w:val="20"/>
          <w:szCs w:val="20"/>
          <w:u w:val="single"/>
        </w:rPr>
      </w:pPr>
    </w:p>
    <w:p w14:paraId="47C9142D" w14:textId="77777777" w:rsidR="00CF4C35" w:rsidRPr="002B3C2B" w:rsidRDefault="00CF4C35" w:rsidP="00C57DCE">
      <w:pPr>
        <w:pStyle w:val="Akapitzlist"/>
        <w:numPr>
          <w:ilvl w:val="0"/>
          <w:numId w:val="24"/>
        </w:numPr>
        <w:suppressAutoHyphens/>
        <w:autoSpaceDE w:val="0"/>
        <w:autoSpaceDN w:val="0"/>
        <w:adjustRightInd w:val="0"/>
        <w:spacing w:line="276" w:lineRule="auto"/>
        <w:ind w:left="426" w:hanging="426"/>
        <w:contextualSpacing/>
        <w:jc w:val="both"/>
        <w:rPr>
          <w:rFonts w:ascii="Calibri" w:hAnsi="Calibri" w:cs="Calibri"/>
          <w:b/>
          <w:bCs/>
          <w:color w:val="000000"/>
        </w:rPr>
      </w:pPr>
      <w:r w:rsidRPr="002B3C2B">
        <w:rPr>
          <w:rFonts w:ascii="Calibri" w:hAnsi="Calibri" w:cs="Calibri"/>
          <w:b/>
          <w:bCs/>
          <w:color w:val="000000"/>
        </w:rPr>
        <w:t>Zmiana sposobu świadczenia:</w:t>
      </w:r>
    </w:p>
    <w:p w14:paraId="0817D60C" w14:textId="77777777" w:rsidR="00CF4C35" w:rsidRPr="002B3C2B" w:rsidRDefault="00CF4C35" w:rsidP="00C57DCE">
      <w:pPr>
        <w:pStyle w:val="Akapitzlist"/>
        <w:widowControl w:val="0"/>
        <w:numPr>
          <w:ilvl w:val="0"/>
          <w:numId w:val="1"/>
        </w:numPr>
        <w:tabs>
          <w:tab w:val="clear" w:pos="720"/>
        </w:tabs>
        <w:suppressAutoHyphens/>
        <w:autoSpaceDE w:val="0"/>
        <w:autoSpaceDN w:val="0"/>
        <w:adjustRightInd w:val="0"/>
        <w:spacing w:line="276" w:lineRule="auto"/>
        <w:ind w:left="567" w:hanging="283"/>
        <w:contextualSpacing/>
        <w:jc w:val="both"/>
        <w:textAlignment w:val="baseline"/>
        <w:rPr>
          <w:rFonts w:ascii="Calibri" w:hAnsi="Calibri" w:cs="Calibri"/>
          <w:lang w:eastAsia="zh-CN"/>
        </w:rPr>
      </w:pPr>
      <w:r w:rsidRPr="002B3C2B">
        <w:rPr>
          <w:rFonts w:ascii="Calibri" w:hAnsi="Calibri" w:cs="Calibri"/>
        </w:rPr>
        <w:t xml:space="preserve">zmiana spowodowana jest koniecznością zakupu przedmiotu </w:t>
      </w:r>
      <w:r w:rsidR="0016742A">
        <w:rPr>
          <w:rFonts w:ascii="Calibri" w:hAnsi="Calibri" w:cs="Calibri"/>
        </w:rPr>
        <w:t>U</w:t>
      </w:r>
      <w:r w:rsidRPr="002B3C2B">
        <w:rPr>
          <w:rFonts w:ascii="Calibri" w:hAnsi="Calibri" w:cs="Calibri"/>
        </w:rPr>
        <w:t xml:space="preserve">mowy w większej ilości niż wymieniona </w:t>
      </w:r>
      <w:r>
        <w:rPr>
          <w:rFonts w:ascii="Calibri" w:hAnsi="Calibri" w:cs="Calibri"/>
        </w:rPr>
        <w:br/>
      </w:r>
      <w:r w:rsidRPr="002B3C2B">
        <w:rPr>
          <w:rFonts w:ascii="Calibri" w:hAnsi="Calibri" w:cs="Calibri"/>
        </w:rPr>
        <w:t xml:space="preserve">w Umowie z uwagi na nieprzewidziane przez Zamawiającego ilości realizowanych świadczeń medycznych związanych ze wzrostem zachorowań, wystąpieniem innych czynników niezależnych od Zamawiającego. Zmiany powyższe możliwe są z równoczesnym zmniejszeniem ilościowym dostaw pozostałych asortymentów przedmiotu umowy, a zwiększeniem ilościowym dostawy innego przedmiotu </w:t>
      </w:r>
      <w:r w:rsidR="0016742A">
        <w:rPr>
          <w:rFonts w:ascii="Calibri" w:hAnsi="Calibri" w:cs="Calibri"/>
        </w:rPr>
        <w:t>U</w:t>
      </w:r>
      <w:r w:rsidRPr="002B3C2B">
        <w:rPr>
          <w:rFonts w:ascii="Calibri" w:hAnsi="Calibri" w:cs="Calibri"/>
        </w:rPr>
        <w:t xml:space="preserve">mowy </w:t>
      </w:r>
      <w:r w:rsidR="0016742A">
        <w:rPr>
          <w:rFonts w:ascii="Calibri" w:hAnsi="Calibri" w:cs="Calibri"/>
        </w:rPr>
        <w:br/>
      </w:r>
      <w:r w:rsidRPr="002B3C2B">
        <w:rPr>
          <w:rFonts w:ascii="Calibri" w:hAnsi="Calibri" w:cs="Calibri"/>
        </w:rPr>
        <w:t xml:space="preserve">tzw. „przesunięcie asortymentowe” w obrębie przedmiotu Umowy po uzgodnieniu z Kierownikiem </w:t>
      </w:r>
      <w:r w:rsidRPr="002B3C2B">
        <w:rPr>
          <w:rFonts w:ascii="Calibri" w:hAnsi="Calibri" w:cs="Calibri"/>
        </w:rPr>
        <w:lastRenderedPageBreak/>
        <w:t>Apteki;</w:t>
      </w:r>
    </w:p>
    <w:p w14:paraId="157B39B8" w14:textId="5A7C05A2" w:rsidR="00CF4C35" w:rsidRPr="002B3C2B" w:rsidRDefault="00CF4C35" w:rsidP="00C57DCE">
      <w:pPr>
        <w:widowControl w:val="0"/>
        <w:numPr>
          <w:ilvl w:val="0"/>
          <w:numId w:val="1"/>
        </w:numPr>
        <w:tabs>
          <w:tab w:val="clear" w:pos="720"/>
          <w:tab w:val="num" w:pos="142"/>
        </w:tabs>
        <w:suppressAutoHyphens/>
        <w:autoSpaceDE w:val="0"/>
        <w:autoSpaceDN w:val="0"/>
        <w:adjustRightInd w:val="0"/>
        <w:spacing w:line="276" w:lineRule="auto"/>
        <w:ind w:left="567" w:hanging="283"/>
        <w:jc w:val="both"/>
        <w:textAlignment w:val="baseline"/>
        <w:rPr>
          <w:rFonts w:ascii="Calibri" w:hAnsi="Calibri" w:cs="Calibri"/>
          <w:sz w:val="20"/>
          <w:szCs w:val="20"/>
        </w:rPr>
      </w:pPr>
      <w:r w:rsidRPr="002B3C2B">
        <w:rPr>
          <w:rFonts w:ascii="Calibri" w:hAnsi="Calibri" w:cs="Calibri"/>
          <w:sz w:val="20"/>
          <w:szCs w:val="20"/>
        </w:rPr>
        <w:t xml:space="preserve">zmiany spowodowane brakiem realizacji pełnej ilości/asortymentu/rodzaju przedmiotu Umowy z uwagi na nieprzewidziane przez Zamawiającego ilości realizowanych świadczeń medycznych związanych ze zmniejszeniem zachorowań, wystąpieniem innych czynników niezależnych od Zamawiającego. </w:t>
      </w:r>
      <w:r>
        <w:rPr>
          <w:rFonts w:ascii="Calibri" w:hAnsi="Calibri" w:cs="Calibri"/>
          <w:sz w:val="20"/>
          <w:szCs w:val="20"/>
        </w:rPr>
        <w:br/>
      </w:r>
      <w:r w:rsidRPr="002B3C2B">
        <w:rPr>
          <w:rFonts w:ascii="Calibri" w:hAnsi="Calibri" w:cs="Calibri"/>
          <w:sz w:val="20"/>
          <w:szCs w:val="20"/>
        </w:rPr>
        <w:t>W powyższym przypadku, Strony przewidują możliwość przedłużenia okresu obowiązywania Umowy na dalszy czas określony</w:t>
      </w:r>
      <w:r w:rsidR="00D7320F">
        <w:rPr>
          <w:rFonts w:ascii="Calibri" w:hAnsi="Calibri" w:cs="Calibri"/>
          <w:sz w:val="20"/>
          <w:szCs w:val="20"/>
        </w:rPr>
        <w:t xml:space="preserve"> </w:t>
      </w:r>
      <w:r w:rsidR="00D7320F" w:rsidRPr="002B3C2B">
        <w:rPr>
          <w:rFonts w:ascii="Calibri" w:hAnsi="Calibri" w:cs="Calibri"/>
          <w:sz w:val="20"/>
          <w:szCs w:val="20"/>
        </w:rPr>
        <w:t>do wykorzystania wartości Umowy określonej w § 8 ust. 1 Umowy</w:t>
      </w:r>
      <w:r w:rsidRPr="002B3C2B">
        <w:rPr>
          <w:rFonts w:ascii="Calibri" w:hAnsi="Calibri" w:cs="Calibri"/>
          <w:sz w:val="20"/>
          <w:szCs w:val="20"/>
        </w:rPr>
        <w:t xml:space="preserve">, ale nie dłuższy niż </w:t>
      </w:r>
      <w:r>
        <w:rPr>
          <w:rFonts w:ascii="Calibri" w:hAnsi="Calibri" w:cs="Calibri"/>
          <w:sz w:val="20"/>
          <w:szCs w:val="20"/>
        </w:rPr>
        <w:t xml:space="preserve">6 </w:t>
      </w:r>
      <w:r w:rsidRPr="002B3C2B">
        <w:rPr>
          <w:rFonts w:ascii="Calibri" w:hAnsi="Calibri" w:cs="Calibri"/>
          <w:sz w:val="20"/>
          <w:szCs w:val="20"/>
        </w:rPr>
        <w:t>miesi</w:t>
      </w:r>
      <w:r>
        <w:rPr>
          <w:rFonts w:ascii="Calibri" w:hAnsi="Calibri" w:cs="Calibri"/>
          <w:sz w:val="20"/>
          <w:szCs w:val="20"/>
        </w:rPr>
        <w:t>ęcy</w:t>
      </w:r>
      <w:r w:rsidR="00D7320F">
        <w:rPr>
          <w:rFonts w:ascii="Calibri" w:hAnsi="Calibri" w:cs="Calibri"/>
          <w:sz w:val="20"/>
          <w:szCs w:val="20"/>
        </w:rPr>
        <w:t xml:space="preserve">. </w:t>
      </w:r>
      <w:r w:rsidRPr="002B3C2B">
        <w:rPr>
          <w:rFonts w:ascii="Calibri" w:hAnsi="Calibri" w:cs="Calibri"/>
          <w:sz w:val="20"/>
          <w:szCs w:val="20"/>
        </w:rPr>
        <w:t xml:space="preserve">Wzór aneksu zawarty jest w </w:t>
      </w:r>
      <w:r>
        <w:rPr>
          <w:rFonts w:ascii="Calibri" w:hAnsi="Calibri" w:cs="Calibri"/>
          <w:sz w:val="20"/>
          <w:szCs w:val="20"/>
        </w:rPr>
        <w:t>Z</w:t>
      </w:r>
      <w:r w:rsidRPr="002B3C2B">
        <w:rPr>
          <w:rFonts w:ascii="Calibri" w:hAnsi="Calibri" w:cs="Calibri"/>
          <w:sz w:val="20"/>
          <w:szCs w:val="20"/>
        </w:rPr>
        <w:t>ałączniku nr 2 do Umowy</w:t>
      </w:r>
    </w:p>
    <w:p w14:paraId="3361F387" w14:textId="77777777" w:rsidR="00CF4C35" w:rsidRPr="002B3C2B"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sz w:val="20"/>
          <w:szCs w:val="20"/>
        </w:rPr>
      </w:pPr>
      <w:r w:rsidRPr="002B3C2B">
        <w:rPr>
          <w:rFonts w:ascii="Calibri" w:hAnsi="Calibri" w:cs="Calibri"/>
          <w:sz w:val="20"/>
          <w:szCs w:val="20"/>
        </w:rPr>
        <w:t>zmiany są konieczne ze względu na zmianę powszechnie obowiązujących przepisów prawa lub warunków realizacji umowy z Narodowym Funduszem Zdrowia (zmiana kontraktu realizacji świadczenia z NFZ lub następcą prawnym płatnika świadczeń) lub zmiany warunków programu lekowego w ramach którego realizowany jest przedmiot Umowy (zmiana odpowiedniego obwieszczenia Ministra Zdrowia),</w:t>
      </w:r>
    </w:p>
    <w:p w14:paraId="4FC857E9" w14:textId="77777777" w:rsidR="00CF4C35" w:rsidRPr="002B3C2B"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color w:val="000000"/>
          <w:sz w:val="20"/>
          <w:szCs w:val="20"/>
        </w:rPr>
      </w:pPr>
      <w:r w:rsidRPr="002B3C2B">
        <w:rPr>
          <w:rFonts w:ascii="Calibri" w:hAnsi="Calibri" w:cs="Calibri"/>
          <w:color w:val="000000"/>
          <w:sz w:val="20"/>
          <w:szCs w:val="20"/>
        </w:rPr>
        <w:t xml:space="preserve">zmiany są konieczne ze względu na zapewnienie bezpieczeństwa lub zapobieżenie awarii, </w:t>
      </w:r>
    </w:p>
    <w:p w14:paraId="53E165A0" w14:textId="77777777" w:rsidR="00CF4C35" w:rsidRPr="002B3C2B"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color w:val="000000"/>
          <w:sz w:val="20"/>
          <w:szCs w:val="20"/>
        </w:rPr>
      </w:pPr>
      <w:r w:rsidRPr="002B3C2B">
        <w:rPr>
          <w:rFonts w:ascii="Calibri" w:hAnsi="Calibri" w:cs="Calibri"/>
          <w:color w:val="000000"/>
          <w:sz w:val="20"/>
          <w:szCs w:val="20"/>
        </w:rPr>
        <w:t xml:space="preserve">o ile jest to niezbędne dla prawidłowej realizacji przedmiotu Umowy, konieczna jest zmiana elementów składowych przedmiotu Umowy na zasadzie ich uzupełnienia lub wymiany, </w:t>
      </w:r>
    </w:p>
    <w:p w14:paraId="09049F1E" w14:textId="77777777" w:rsidR="00CF4C35" w:rsidRPr="002B3C2B"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sz w:val="20"/>
          <w:szCs w:val="20"/>
        </w:rPr>
      </w:pPr>
      <w:r w:rsidRPr="002B3C2B">
        <w:rPr>
          <w:rFonts w:ascii="Calibri" w:hAnsi="Calibri" w:cs="Calibri"/>
          <w:color w:val="000000"/>
          <w:sz w:val="20"/>
          <w:szCs w:val="20"/>
        </w:rPr>
        <w:t xml:space="preserve">dopuszczalna jest zmiana świadczenia Wykonawcy na lepszej jakości przy zachowaniu tożsamości </w:t>
      </w:r>
      <w:r w:rsidRPr="002B3C2B">
        <w:rPr>
          <w:rFonts w:ascii="Calibri" w:hAnsi="Calibri" w:cs="Calibri"/>
          <w:sz w:val="20"/>
          <w:szCs w:val="20"/>
        </w:rPr>
        <w:t>przedmiotu Umowy,</w:t>
      </w:r>
    </w:p>
    <w:p w14:paraId="1158FC45" w14:textId="39422620" w:rsidR="00CF4C35"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sz w:val="20"/>
          <w:szCs w:val="20"/>
        </w:rPr>
      </w:pPr>
      <w:r w:rsidRPr="002B3C2B">
        <w:rPr>
          <w:rFonts w:ascii="Calibri" w:hAnsi="Calibri" w:cs="Calibri"/>
          <w:sz w:val="20"/>
          <w:szCs w:val="20"/>
        </w:rPr>
        <w:t>dopuszczalna jest zmiana nazwy, określenia, oznaczenia przedmiotu Umowy przy zachowaniu tożsamości świadczenia i jego jakości przez Wykonawcę</w:t>
      </w:r>
      <w:r w:rsidR="004A7B6B">
        <w:rPr>
          <w:rFonts w:ascii="Calibri" w:hAnsi="Calibri" w:cs="Calibri"/>
          <w:sz w:val="20"/>
          <w:szCs w:val="20"/>
        </w:rPr>
        <w:t xml:space="preserve"> tylko po uzgodnieniu z Kierownikiem Apteki</w:t>
      </w:r>
      <w:r>
        <w:rPr>
          <w:rFonts w:ascii="Calibri" w:hAnsi="Calibri" w:cs="Calibri"/>
          <w:sz w:val="20"/>
          <w:szCs w:val="20"/>
        </w:rPr>
        <w:t>,</w:t>
      </w:r>
    </w:p>
    <w:p w14:paraId="1DD2A9A7" w14:textId="77777777" w:rsidR="00CF4C35"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sz w:val="20"/>
          <w:szCs w:val="20"/>
        </w:rPr>
      </w:pPr>
      <w:r>
        <w:rPr>
          <w:rFonts w:ascii="Calibri" w:hAnsi="Calibri" w:cs="Calibri"/>
          <w:sz w:val="20"/>
          <w:szCs w:val="20"/>
        </w:rPr>
        <w:t>zmiana poszczególnych produktów leczniczych (asortymentu) z chwilą wstrzymania lub zakończenia produkcji, wycofania z obrotu, braku dostępności, czego Wykonawca nie mógł przewidzieć w dniu zawarcia umowy na tzw. zamiennik, tj. produkt leczniczy równoważny pod warunkiem, że spełni on wszystkie wymogi Zamawiającego określone w opisie przedmiotu zamówienia, w tym także cenę jednostkową netto</w:t>
      </w:r>
      <w:r w:rsidR="0016742A">
        <w:rPr>
          <w:rFonts w:ascii="Calibri" w:hAnsi="Calibri" w:cs="Calibri"/>
          <w:sz w:val="20"/>
          <w:szCs w:val="20"/>
        </w:rPr>
        <w:t xml:space="preserve"> po uzyskaniu zgody Kierownika Apteki</w:t>
      </w:r>
      <w:r>
        <w:rPr>
          <w:rFonts w:ascii="Calibri" w:hAnsi="Calibri" w:cs="Calibri"/>
          <w:sz w:val="20"/>
          <w:szCs w:val="20"/>
        </w:rPr>
        <w:t>,</w:t>
      </w:r>
    </w:p>
    <w:p w14:paraId="35C32331" w14:textId="77777777" w:rsidR="00CF4C35" w:rsidRPr="008A7FB6" w:rsidRDefault="00CF4C3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Calibri" w:hAnsi="Calibri" w:cs="Calibri"/>
          <w:sz w:val="20"/>
          <w:szCs w:val="20"/>
        </w:rPr>
      </w:pPr>
      <w:r>
        <w:rPr>
          <w:rFonts w:ascii="Calibri" w:hAnsi="Calibri" w:cs="Calibri"/>
          <w:sz w:val="20"/>
          <w:szCs w:val="20"/>
        </w:rPr>
        <w:t>zmiany wielkości opakowania przedmiotu umowy z możliwością przeliczenia ceny, jednak pod warunkiem zachowania jednostkowej ceny umownej</w:t>
      </w:r>
      <w:r w:rsidR="00BD33CD">
        <w:rPr>
          <w:rFonts w:ascii="Calibri" w:hAnsi="Calibri" w:cs="Calibri"/>
          <w:sz w:val="20"/>
          <w:szCs w:val="20"/>
        </w:rPr>
        <w:t>.</w:t>
      </w:r>
      <w:r w:rsidR="002C60DB" w:rsidRPr="008A7FB6">
        <w:rPr>
          <w:rFonts w:ascii="Calibri" w:hAnsi="Calibri" w:cs="Calibri"/>
          <w:sz w:val="20"/>
          <w:szCs w:val="20"/>
        </w:rPr>
        <w:t xml:space="preserve"> W przypadku zaproponowania przez Wykonawcę opakowania posiadającego inną ilość sztuk +/-10% /tabletki, ampułki, kilogramy itp./, niż zamieszczona w </w:t>
      </w:r>
      <w:r w:rsidR="0016742A">
        <w:rPr>
          <w:rFonts w:ascii="Calibri" w:hAnsi="Calibri" w:cs="Calibri"/>
          <w:sz w:val="20"/>
          <w:szCs w:val="20"/>
        </w:rPr>
        <w:t>opisie przedmiotu zamówienia</w:t>
      </w:r>
      <w:r w:rsidR="002C60DB" w:rsidRPr="008A7FB6">
        <w:rPr>
          <w:rFonts w:ascii="Calibri" w:hAnsi="Calibri" w:cs="Calibri"/>
          <w:sz w:val="20"/>
          <w:szCs w:val="20"/>
        </w:rPr>
        <w:t>, Wykonawca przeliczy ilość opakowań do dwóch miejsc po przecinku</w:t>
      </w:r>
      <w:r w:rsidR="00BD33CD" w:rsidRPr="008A7FB6">
        <w:rPr>
          <w:rFonts w:ascii="Calibri" w:hAnsi="Calibri" w:cs="Calibri"/>
          <w:sz w:val="20"/>
          <w:szCs w:val="20"/>
        </w:rPr>
        <w:t xml:space="preserve"> </w:t>
      </w:r>
      <w:r w:rsidR="0016742A">
        <w:rPr>
          <w:rFonts w:ascii="Calibri" w:hAnsi="Calibri" w:cs="Calibri"/>
          <w:sz w:val="20"/>
          <w:szCs w:val="20"/>
        </w:rPr>
        <w:br/>
      </w:r>
      <w:r w:rsidR="00BD33CD" w:rsidRPr="008A7FB6">
        <w:rPr>
          <w:rFonts w:ascii="Calibri" w:hAnsi="Calibri" w:cs="Calibri"/>
          <w:sz w:val="20"/>
          <w:szCs w:val="20"/>
        </w:rPr>
        <w:t>i zaokrągl</w:t>
      </w:r>
      <w:r w:rsidR="0016742A">
        <w:rPr>
          <w:rFonts w:ascii="Calibri" w:hAnsi="Calibri" w:cs="Calibri"/>
          <w:sz w:val="20"/>
          <w:szCs w:val="20"/>
        </w:rPr>
        <w:t>i</w:t>
      </w:r>
      <w:r w:rsidR="00BD33CD" w:rsidRPr="008A7FB6">
        <w:rPr>
          <w:rFonts w:ascii="Calibri" w:hAnsi="Calibri" w:cs="Calibri"/>
          <w:sz w:val="20"/>
          <w:szCs w:val="20"/>
        </w:rPr>
        <w:t xml:space="preserve"> w górę do pełnego opakowania handlowego</w:t>
      </w:r>
      <w:r w:rsidR="00D93300" w:rsidRPr="008A7FB6">
        <w:rPr>
          <w:rFonts w:ascii="Calibri" w:hAnsi="Calibri" w:cs="Calibri"/>
          <w:sz w:val="20"/>
          <w:szCs w:val="20"/>
        </w:rPr>
        <w:t>,</w:t>
      </w:r>
    </w:p>
    <w:p w14:paraId="1A29D922" w14:textId="77777777" w:rsidR="00D93300" w:rsidRPr="00C07025" w:rsidRDefault="00D93300"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Theme="minorHAnsi" w:hAnsiTheme="minorHAnsi"/>
          <w:sz w:val="20"/>
          <w:szCs w:val="20"/>
        </w:rPr>
      </w:pPr>
      <w:r>
        <w:rPr>
          <w:rFonts w:asciiTheme="minorHAnsi" w:hAnsiTheme="minorHAnsi"/>
          <w:sz w:val="20"/>
          <w:szCs w:val="20"/>
        </w:rPr>
        <w:t>zmiana dawki</w:t>
      </w:r>
      <w:r w:rsidR="0016742A">
        <w:rPr>
          <w:rFonts w:asciiTheme="minorHAnsi" w:hAnsiTheme="minorHAnsi"/>
          <w:sz w:val="20"/>
          <w:szCs w:val="20"/>
        </w:rPr>
        <w:t xml:space="preserve">, </w:t>
      </w:r>
      <w:r w:rsidR="009F040A">
        <w:rPr>
          <w:rFonts w:asciiTheme="minorHAnsi" w:hAnsiTheme="minorHAnsi"/>
          <w:sz w:val="20"/>
          <w:szCs w:val="20"/>
        </w:rPr>
        <w:t>w szczególności na inną dawkę produktu leczniczego dopuszczoną do refundacji,</w:t>
      </w:r>
    </w:p>
    <w:p w14:paraId="527BA805" w14:textId="77777777" w:rsidR="00C07025" w:rsidRPr="008A7FB6" w:rsidRDefault="00C07025" w:rsidP="00C57DCE">
      <w:pPr>
        <w:widowControl w:val="0"/>
        <w:numPr>
          <w:ilvl w:val="0"/>
          <w:numId w:val="1"/>
        </w:numPr>
        <w:tabs>
          <w:tab w:val="clear" w:pos="720"/>
        </w:tabs>
        <w:suppressAutoHyphens/>
        <w:autoSpaceDE w:val="0"/>
        <w:autoSpaceDN w:val="0"/>
        <w:adjustRightInd w:val="0"/>
        <w:spacing w:line="276" w:lineRule="auto"/>
        <w:ind w:left="567" w:hanging="283"/>
        <w:jc w:val="both"/>
        <w:textAlignment w:val="baseline"/>
        <w:rPr>
          <w:rFonts w:asciiTheme="minorHAnsi" w:hAnsiTheme="minorHAnsi"/>
          <w:sz w:val="20"/>
          <w:szCs w:val="20"/>
        </w:rPr>
      </w:pPr>
      <w:r w:rsidRPr="008A7FB6">
        <w:rPr>
          <w:rFonts w:asciiTheme="minorHAnsi" w:hAnsiTheme="minorHAnsi"/>
          <w:sz w:val="20"/>
          <w:szCs w:val="20"/>
        </w:rPr>
        <w:t xml:space="preserve">istnieje możliwość zakupu innej dopuszczonej dawki oraz </w:t>
      </w:r>
      <w:r w:rsidR="009F040A">
        <w:rPr>
          <w:rFonts w:asciiTheme="minorHAnsi" w:hAnsiTheme="minorHAnsi"/>
          <w:sz w:val="20"/>
          <w:szCs w:val="20"/>
        </w:rPr>
        <w:t xml:space="preserve">istnieje </w:t>
      </w:r>
      <w:r w:rsidRPr="008A7FB6">
        <w:rPr>
          <w:rFonts w:asciiTheme="minorHAnsi" w:hAnsiTheme="minorHAnsi"/>
          <w:sz w:val="20"/>
          <w:szCs w:val="20"/>
        </w:rPr>
        <w:t>możliwość zamiany dawek</w:t>
      </w:r>
      <w:r w:rsidR="009F040A">
        <w:rPr>
          <w:rFonts w:asciiTheme="minorHAnsi" w:hAnsiTheme="minorHAnsi"/>
          <w:sz w:val="20"/>
          <w:szCs w:val="20"/>
        </w:rPr>
        <w:t>, które wprowadzone zostały do obrotu,</w:t>
      </w:r>
    </w:p>
    <w:p w14:paraId="5B360CD4" w14:textId="77777777" w:rsidR="00CF4C35" w:rsidRPr="002B3C2B" w:rsidRDefault="00CF4C35" w:rsidP="00C57DCE">
      <w:pPr>
        <w:numPr>
          <w:ilvl w:val="1"/>
          <w:numId w:val="24"/>
        </w:numPr>
        <w:autoSpaceDE w:val="0"/>
        <w:autoSpaceDN w:val="0"/>
        <w:adjustRightInd w:val="0"/>
        <w:spacing w:line="276" w:lineRule="auto"/>
        <w:jc w:val="both"/>
        <w:rPr>
          <w:rFonts w:ascii="Calibri" w:hAnsi="Calibri" w:cs="Calibri"/>
          <w:bCs/>
          <w:color w:val="000000"/>
          <w:sz w:val="20"/>
          <w:szCs w:val="20"/>
        </w:rPr>
      </w:pPr>
      <w:r w:rsidRPr="002B3C2B">
        <w:rPr>
          <w:rFonts w:ascii="Calibri" w:hAnsi="Calibri" w:cs="Calibri"/>
          <w:bCs/>
          <w:color w:val="000000"/>
          <w:sz w:val="20"/>
          <w:szCs w:val="20"/>
        </w:rPr>
        <w:t>W przypadkach</w:t>
      </w:r>
      <w:r>
        <w:rPr>
          <w:rFonts w:ascii="Calibri" w:hAnsi="Calibri" w:cs="Calibri"/>
          <w:bCs/>
          <w:color w:val="000000"/>
          <w:sz w:val="20"/>
          <w:szCs w:val="20"/>
        </w:rPr>
        <w:t xml:space="preserve"> zaproponowania przedmiotu umowy równoważnego/zamiennego, to </w:t>
      </w:r>
      <w:r w:rsidRPr="002B3C2B">
        <w:rPr>
          <w:rFonts w:ascii="Calibri" w:hAnsi="Calibri" w:cs="Calibri"/>
          <w:bCs/>
          <w:color w:val="000000"/>
          <w:sz w:val="20"/>
          <w:szCs w:val="20"/>
        </w:rPr>
        <w:t xml:space="preserve">cena przedmiotu zamiennego lub równoważnego nie może przewyższać ceny pierwotnego przedmiotu Umowy. Wykonawca zobowiązany jest dostarczyć zamienny lub równoważny przedmiot Umowy na zasadach określonych </w:t>
      </w:r>
      <w:r>
        <w:rPr>
          <w:rFonts w:ascii="Calibri" w:hAnsi="Calibri" w:cs="Calibri"/>
          <w:bCs/>
          <w:color w:val="000000"/>
          <w:sz w:val="20"/>
          <w:szCs w:val="20"/>
        </w:rPr>
        <w:br/>
      </w:r>
      <w:r w:rsidRPr="002B3C2B">
        <w:rPr>
          <w:rFonts w:ascii="Calibri" w:hAnsi="Calibri" w:cs="Calibri"/>
          <w:bCs/>
          <w:color w:val="000000"/>
          <w:sz w:val="20"/>
          <w:szCs w:val="20"/>
        </w:rPr>
        <w:t>w Umowie</w:t>
      </w:r>
      <w:r>
        <w:rPr>
          <w:rFonts w:ascii="Calibri" w:hAnsi="Calibri" w:cs="Calibri"/>
          <w:bCs/>
          <w:color w:val="000000"/>
          <w:sz w:val="20"/>
          <w:szCs w:val="20"/>
        </w:rPr>
        <w:t>. Zamawiający dopuszcza nabycie przedmiotu równoważnego/zamiennego za cenę niższą niż pierwotnie określona przedmiotem Umowy.</w:t>
      </w:r>
    </w:p>
    <w:p w14:paraId="43971348" w14:textId="77777777" w:rsidR="00CF4C35" w:rsidRPr="002B3C2B" w:rsidRDefault="00CF4C35" w:rsidP="00C57DCE">
      <w:pPr>
        <w:numPr>
          <w:ilvl w:val="1"/>
          <w:numId w:val="24"/>
        </w:numPr>
        <w:autoSpaceDE w:val="0"/>
        <w:autoSpaceDN w:val="0"/>
        <w:adjustRightInd w:val="0"/>
        <w:spacing w:line="276" w:lineRule="auto"/>
        <w:jc w:val="both"/>
        <w:rPr>
          <w:rFonts w:ascii="Calibri" w:hAnsi="Calibri" w:cs="Calibri"/>
          <w:bCs/>
          <w:color w:val="000000"/>
          <w:sz w:val="20"/>
          <w:szCs w:val="20"/>
        </w:rPr>
      </w:pPr>
      <w:r w:rsidRPr="002B3C2B">
        <w:rPr>
          <w:rFonts w:ascii="Calibri" w:hAnsi="Calibri" w:cs="Calibri"/>
          <w:bCs/>
          <w:color w:val="000000"/>
          <w:sz w:val="20"/>
          <w:szCs w:val="20"/>
        </w:rPr>
        <w:t>Zmiana sposobu świadczenia jest dopuszczalna wyłącznie po uzyskaniu zgody Zamawiającego</w:t>
      </w:r>
      <w:r>
        <w:rPr>
          <w:rFonts w:ascii="Calibri" w:hAnsi="Calibri" w:cs="Calibri"/>
          <w:bCs/>
          <w:color w:val="000000"/>
          <w:sz w:val="20"/>
          <w:szCs w:val="20"/>
        </w:rPr>
        <w:t xml:space="preserve"> – Kierownika Apteki</w:t>
      </w:r>
      <w:r w:rsidRPr="002B3C2B">
        <w:rPr>
          <w:rFonts w:ascii="Calibri" w:hAnsi="Calibri" w:cs="Calibri"/>
          <w:bCs/>
          <w:color w:val="000000"/>
          <w:sz w:val="20"/>
          <w:szCs w:val="20"/>
        </w:rPr>
        <w:t xml:space="preserve"> na </w:t>
      </w:r>
      <w:r>
        <w:rPr>
          <w:rFonts w:ascii="Calibri" w:hAnsi="Calibri" w:cs="Calibri"/>
          <w:bCs/>
          <w:color w:val="000000"/>
          <w:sz w:val="20"/>
          <w:szCs w:val="20"/>
        </w:rPr>
        <w:t>za</w:t>
      </w:r>
      <w:r w:rsidRPr="002B3C2B">
        <w:rPr>
          <w:rFonts w:ascii="Calibri" w:hAnsi="Calibri" w:cs="Calibri"/>
          <w:bCs/>
          <w:color w:val="000000"/>
          <w:sz w:val="20"/>
          <w:szCs w:val="20"/>
        </w:rPr>
        <w:t xml:space="preserve">proponowane rozwiązanie zamienne/równoważne/inne i </w:t>
      </w:r>
      <w:r>
        <w:rPr>
          <w:rFonts w:ascii="Calibri" w:hAnsi="Calibri" w:cs="Calibri"/>
          <w:bCs/>
          <w:color w:val="000000"/>
          <w:sz w:val="20"/>
          <w:szCs w:val="20"/>
        </w:rPr>
        <w:t xml:space="preserve">po </w:t>
      </w:r>
      <w:r w:rsidRPr="002B3C2B">
        <w:rPr>
          <w:rFonts w:ascii="Calibri" w:hAnsi="Calibri" w:cs="Calibri"/>
          <w:bCs/>
          <w:color w:val="000000"/>
          <w:sz w:val="20"/>
          <w:szCs w:val="20"/>
        </w:rPr>
        <w:t>zawarciu aneksu do Umowy.</w:t>
      </w:r>
    </w:p>
    <w:p w14:paraId="15CB8B13" w14:textId="77777777" w:rsidR="009F040A" w:rsidRPr="002B3C2B" w:rsidRDefault="009F040A" w:rsidP="00C57DCE">
      <w:pPr>
        <w:autoSpaceDE w:val="0"/>
        <w:autoSpaceDN w:val="0"/>
        <w:adjustRightInd w:val="0"/>
        <w:spacing w:line="276" w:lineRule="auto"/>
        <w:ind w:left="502"/>
        <w:jc w:val="both"/>
        <w:rPr>
          <w:rFonts w:ascii="Calibri" w:hAnsi="Calibri" w:cs="Calibri"/>
          <w:bCs/>
          <w:color w:val="000000"/>
          <w:sz w:val="20"/>
          <w:szCs w:val="20"/>
        </w:rPr>
      </w:pPr>
    </w:p>
    <w:p w14:paraId="3CA30A2E" w14:textId="77777777" w:rsidR="00CF4C35" w:rsidRPr="002B3C2B" w:rsidRDefault="00CF4C35" w:rsidP="00C57DCE">
      <w:pPr>
        <w:pStyle w:val="Akapitzlist"/>
        <w:numPr>
          <w:ilvl w:val="0"/>
          <w:numId w:val="24"/>
        </w:numPr>
        <w:suppressAutoHyphens/>
        <w:autoSpaceDE w:val="0"/>
        <w:autoSpaceDN w:val="0"/>
        <w:adjustRightInd w:val="0"/>
        <w:spacing w:line="276" w:lineRule="auto"/>
        <w:ind w:left="426" w:hanging="426"/>
        <w:contextualSpacing/>
        <w:jc w:val="both"/>
        <w:rPr>
          <w:rFonts w:ascii="Calibri" w:hAnsi="Calibri" w:cs="Calibri"/>
          <w:b/>
          <w:bCs/>
          <w:color w:val="000000"/>
        </w:rPr>
      </w:pPr>
      <w:r w:rsidRPr="002B3C2B">
        <w:rPr>
          <w:rFonts w:ascii="Calibri" w:hAnsi="Calibri" w:cs="Calibri"/>
          <w:b/>
          <w:bCs/>
          <w:color w:val="000000"/>
        </w:rPr>
        <w:t xml:space="preserve">Zmiany wynagrodzenia Wykonawcy: </w:t>
      </w:r>
    </w:p>
    <w:p w14:paraId="55CA5BFA" w14:textId="77777777" w:rsidR="00CF4C35" w:rsidRPr="002B3C2B" w:rsidRDefault="00CF4C35" w:rsidP="00C57DCE">
      <w:pPr>
        <w:widowControl w:val="0"/>
        <w:numPr>
          <w:ilvl w:val="0"/>
          <w:numId w:val="22"/>
        </w:numPr>
        <w:suppressAutoHyphens/>
        <w:autoSpaceDE w:val="0"/>
        <w:autoSpaceDN w:val="0"/>
        <w:adjustRightInd w:val="0"/>
        <w:spacing w:line="276" w:lineRule="auto"/>
        <w:ind w:left="567" w:hanging="283"/>
        <w:contextualSpacing/>
        <w:jc w:val="both"/>
        <w:textAlignment w:val="baseline"/>
        <w:rPr>
          <w:rFonts w:ascii="Calibri" w:hAnsi="Calibri" w:cs="Calibri"/>
          <w:sz w:val="20"/>
          <w:szCs w:val="20"/>
          <w:lang w:eastAsia="ar-SA"/>
        </w:rPr>
      </w:pPr>
      <w:r w:rsidRPr="002B3C2B">
        <w:rPr>
          <w:rFonts w:ascii="Calibri" w:hAnsi="Calibri" w:cs="Calibri"/>
          <w:sz w:val="20"/>
          <w:szCs w:val="20"/>
          <w:lang w:eastAsia="ar-SA"/>
        </w:rPr>
        <w:t>Zmiany spowodowane ustawowym wzrostem albo zmniejszeniem stawki podatku VAT lub podatku akcyzowego.</w:t>
      </w:r>
    </w:p>
    <w:p w14:paraId="4F377AC8" w14:textId="77777777" w:rsidR="00CF4C35" w:rsidRPr="002B3C2B" w:rsidRDefault="00CF4C35" w:rsidP="00C57DCE">
      <w:pPr>
        <w:pStyle w:val="Akapitzlist"/>
        <w:widowControl w:val="0"/>
        <w:numPr>
          <w:ilvl w:val="0"/>
          <w:numId w:val="25"/>
        </w:numPr>
        <w:suppressAutoHyphens/>
        <w:autoSpaceDE w:val="0"/>
        <w:autoSpaceDN w:val="0"/>
        <w:adjustRightInd w:val="0"/>
        <w:spacing w:line="276" w:lineRule="auto"/>
        <w:ind w:left="567" w:hanging="283"/>
        <w:contextualSpacing/>
        <w:jc w:val="both"/>
        <w:textAlignment w:val="baseline"/>
        <w:rPr>
          <w:rFonts w:ascii="Calibri" w:hAnsi="Calibri" w:cs="Calibri"/>
          <w:color w:val="000000"/>
        </w:rPr>
      </w:pPr>
      <w:r w:rsidRPr="002B3C2B">
        <w:rPr>
          <w:rFonts w:ascii="Calibri" w:hAnsi="Calibri" w:cs="Calibri"/>
          <w:color w:val="000000"/>
        </w:rPr>
        <w:t>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14:paraId="1E6E3941" w14:textId="77777777" w:rsidR="00CF4C35" w:rsidRPr="002B3C2B" w:rsidRDefault="00CF4C35" w:rsidP="00C57DCE">
      <w:pPr>
        <w:pStyle w:val="Akapitzlist"/>
        <w:widowControl w:val="0"/>
        <w:numPr>
          <w:ilvl w:val="0"/>
          <w:numId w:val="25"/>
        </w:numPr>
        <w:suppressAutoHyphens/>
        <w:autoSpaceDE w:val="0"/>
        <w:autoSpaceDN w:val="0"/>
        <w:adjustRightInd w:val="0"/>
        <w:spacing w:line="276" w:lineRule="auto"/>
        <w:ind w:left="567" w:hanging="283"/>
        <w:contextualSpacing/>
        <w:jc w:val="both"/>
        <w:textAlignment w:val="baseline"/>
        <w:rPr>
          <w:rFonts w:ascii="Calibri" w:hAnsi="Calibri" w:cs="Calibri"/>
          <w:color w:val="000000"/>
        </w:rPr>
      </w:pPr>
      <w:r w:rsidRPr="002B3C2B">
        <w:rPr>
          <w:rFonts w:ascii="Calibri" w:hAnsi="Calibri" w:cs="Calibri"/>
          <w:color w:val="000000"/>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r>
        <w:rPr>
          <w:rFonts w:ascii="Calibri" w:hAnsi="Calibri" w:cs="Calibri"/>
          <w:color w:val="000000"/>
        </w:rPr>
        <w:t>;</w:t>
      </w:r>
    </w:p>
    <w:p w14:paraId="059729FD" w14:textId="77777777" w:rsidR="00CF4C35" w:rsidRDefault="00CF4C35" w:rsidP="00C57DCE">
      <w:pPr>
        <w:pStyle w:val="Akapitzlist"/>
        <w:widowControl w:val="0"/>
        <w:numPr>
          <w:ilvl w:val="0"/>
          <w:numId w:val="25"/>
        </w:numPr>
        <w:suppressAutoHyphens/>
        <w:autoSpaceDE w:val="0"/>
        <w:autoSpaceDN w:val="0"/>
        <w:adjustRightInd w:val="0"/>
        <w:spacing w:line="276" w:lineRule="auto"/>
        <w:ind w:left="567" w:hanging="283"/>
        <w:contextualSpacing/>
        <w:jc w:val="both"/>
        <w:textAlignment w:val="baseline"/>
        <w:rPr>
          <w:rFonts w:ascii="Calibri" w:hAnsi="Calibri" w:cs="Calibri"/>
          <w:color w:val="000000"/>
        </w:rPr>
      </w:pPr>
      <w:r w:rsidRPr="002B3C2B">
        <w:rPr>
          <w:rFonts w:ascii="Calibri" w:hAnsi="Calibri" w:cs="Calibri"/>
          <w:color w:val="000000"/>
        </w:rPr>
        <w:lastRenderedPageBreak/>
        <w:t xml:space="preserve">zmiana ceny przedmiotu umowy w przypadku obniżenia urzędowej </w:t>
      </w:r>
      <w:r w:rsidR="002C60DB">
        <w:rPr>
          <w:rFonts w:ascii="Calibri" w:hAnsi="Calibri" w:cs="Calibri"/>
          <w:color w:val="000000"/>
        </w:rPr>
        <w:t xml:space="preserve">wysokości limitu finansowania </w:t>
      </w:r>
      <w:r w:rsidRPr="002B3C2B">
        <w:rPr>
          <w:rFonts w:ascii="Calibri" w:hAnsi="Calibri" w:cs="Calibri"/>
          <w:color w:val="000000"/>
        </w:rPr>
        <w:t xml:space="preserve">przedmiotu </w:t>
      </w:r>
      <w:r w:rsidR="009F040A">
        <w:rPr>
          <w:rFonts w:ascii="Calibri" w:hAnsi="Calibri" w:cs="Calibri"/>
          <w:color w:val="000000"/>
        </w:rPr>
        <w:t>U</w:t>
      </w:r>
      <w:r w:rsidRPr="002B3C2B">
        <w:rPr>
          <w:rFonts w:ascii="Calibri" w:hAnsi="Calibri" w:cs="Calibri"/>
          <w:color w:val="000000"/>
        </w:rPr>
        <w:t xml:space="preserve">mowy, gdy będzie ona niższa od ceny w zawartej </w:t>
      </w:r>
      <w:r w:rsidR="009F040A">
        <w:rPr>
          <w:rFonts w:ascii="Calibri" w:hAnsi="Calibri" w:cs="Calibri"/>
          <w:color w:val="000000"/>
        </w:rPr>
        <w:t>U</w:t>
      </w:r>
      <w:r w:rsidRPr="002B3C2B">
        <w:rPr>
          <w:rFonts w:ascii="Calibri" w:hAnsi="Calibri" w:cs="Calibri"/>
          <w:color w:val="000000"/>
        </w:rPr>
        <w:t>mowie. Cena musi być zgodna z art. 9</w:t>
      </w:r>
      <w:r>
        <w:rPr>
          <w:rFonts w:ascii="Calibri" w:hAnsi="Calibri" w:cs="Calibri"/>
          <w:color w:val="000000"/>
        </w:rPr>
        <w:t xml:space="preserve"> </w:t>
      </w:r>
      <w:r w:rsidRPr="002B3C2B">
        <w:rPr>
          <w:rFonts w:ascii="Calibri" w:hAnsi="Calibri" w:cs="Calibri"/>
          <w:color w:val="000000"/>
        </w:rPr>
        <w:t>ustawy z dnia 12.05.2011 r. o refundacji leków, środków spożywczych specjalnego przeznaczenia żywieniowego oraz wyrobów medycznych (</w:t>
      </w:r>
      <w:proofErr w:type="spellStart"/>
      <w:r w:rsidRPr="002B3C2B">
        <w:rPr>
          <w:rFonts w:ascii="Calibri" w:hAnsi="Calibri" w:cs="Calibri"/>
          <w:color w:val="000000"/>
        </w:rPr>
        <w:t>t.j</w:t>
      </w:r>
      <w:proofErr w:type="spellEnd"/>
      <w:r w:rsidRPr="002B3C2B">
        <w:rPr>
          <w:rFonts w:ascii="Calibri" w:hAnsi="Calibri" w:cs="Calibri"/>
          <w:color w:val="000000"/>
        </w:rPr>
        <w:t>. Dz. U. z 2021 r. poz. 523 ze zm.) oraz cenami zawartymi w aktualnym wykazie leków, środków spożywczych specjalnego przeznaczenia żywieniowego oraz wyrobów medycznych na każdy dzień obowiązywania umowy.</w:t>
      </w:r>
      <w:r>
        <w:rPr>
          <w:rFonts w:ascii="Calibri" w:hAnsi="Calibri" w:cs="Calibri"/>
          <w:color w:val="000000"/>
        </w:rPr>
        <w:t xml:space="preserve"> Zmiana ceny przedmiotu </w:t>
      </w:r>
      <w:r w:rsidR="009F040A">
        <w:rPr>
          <w:rFonts w:ascii="Calibri" w:hAnsi="Calibri" w:cs="Calibri"/>
          <w:color w:val="000000"/>
        </w:rPr>
        <w:t>U</w:t>
      </w:r>
      <w:r>
        <w:rPr>
          <w:rFonts w:ascii="Calibri" w:hAnsi="Calibri" w:cs="Calibri"/>
          <w:color w:val="000000"/>
        </w:rPr>
        <w:t xml:space="preserve">mowy polegająca na obniżeniu ceny jednostkowej netto i brutto poszczególnego asortymentu (rodzaju) przedmiotu </w:t>
      </w:r>
      <w:r w:rsidR="009B72B0">
        <w:rPr>
          <w:rFonts w:ascii="Calibri" w:hAnsi="Calibri" w:cs="Calibri"/>
          <w:color w:val="000000"/>
        </w:rPr>
        <w:t>U</w:t>
      </w:r>
      <w:r>
        <w:rPr>
          <w:rFonts w:ascii="Calibri" w:hAnsi="Calibri" w:cs="Calibri"/>
          <w:color w:val="000000"/>
        </w:rPr>
        <w:t>mowy np. w wyniku wprowadzenia cen promocyjnych, albo gdy zostanie dopuszczony nowy równoważny produkt leczniczy o niższej cenie;</w:t>
      </w:r>
    </w:p>
    <w:p w14:paraId="13328B4E" w14:textId="77777777" w:rsidR="00CF4C35" w:rsidRPr="001C68AD" w:rsidRDefault="00CF4C35" w:rsidP="00C57DCE">
      <w:pPr>
        <w:pStyle w:val="Akapitzlist"/>
        <w:widowControl w:val="0"/>
        <w:numPr>
          <w:ilvl w:val="0"/>
          <w:numId w:val="25"/>
        </w:numPr>
        <w:suppressAutoHyphens/>
        <w:autoSpaceDE w:val="0"/>
        <w:autoSpaceDN w:val="0"/>
        <w:adjustRightInd w:val="0"/>
        <w:spacing w:line="276" w:lineRule="auto"/>
        <w:ind w:left="567" w:hanging="283"/>
        <w:contextualSpacing/>
        <w:jc w:val="both"/>
        <w:textAlignment w:val="baseline"/>
        <w:rPr>
          <w:rFonts w:ascii="Calibri" w:hAnsi="Calibri" w:cs="Calibri"/>
          <w:color w:val="000000"/>
        </w:rPr>
      </w:pPr>
      <w:r w:rsidRPr="001C68AD">
        <w:rPr>
          <w:rFonts w:ascii="Calibri" w:hAnsi="Calibri" w:cs="Calibri"/>
          <w:color w:val="000000"/>
        </w:rPr>
        <w:t>Mając na uwadze treść art. 436 pkt 4 b) Pzp Strony wprowadzają zasady zmiany wynagrodzenia Wykonawcy w przypadk</w:t>
      </w:r>
      <w:r>
        <w:rPr>
          <w:rFonts w:ascii="Calibri" w:hAnsi="Calibri" w:cs="Calibri"/>
          <w:color w:val="000000"/>
        </w:rPr>
        <w:t>ach</w:t>
      </w:r>
      <w:r w:rsidRPr="001C68AD">
        <w:rPr>
          <w:rFonts w:ascii="Calibri" w:hAnsi="Calibri" w:cs="Calibri"/>
          <w:color w:val="000000"/>
        </w:rPr>
        <w:t>, jak niżej:</w:t>
      </w:r>
    </w:p>
    <w:p w14:paraId="1516F240" w14:textId="77777777" w:rsidR="00CF4C35" w:rsidRPr="001C68AD" w:rsidRDefault="00CF4C35" w:rsidP="00C57DCE">
      <w:pPr>
        <w:numPr>
          <w:ilvl w:val="1"/>
          <w:numId w:val="27"/>
        </w:numPr>
        <w:suppressAutoHyphens/>
        <w:spacing w:line="276" w:lineRule="auto"/>
        <w:ind w:left="1134" w:hanging="283"/>
        <w:jc w:val="both"/>
        <w:rPr>
          <w:rFonts w:ascii="Calibri" w:hAnsi="Calibri" w:cs="Calibri"/>
          <w:color w:val="000000"/>
          <w:sz w:val="20"/>
          <w:szCs w:val="20"/>
        </w:rPr>
      </w:pPr>
      <w:r w:rsidRPr="001C68AD">
        <w:rPr>
          <w:rFonts w:ascii="Calibri" w:hAnsi="Calibri" w:cs="Calibri"/>
          <w:color w:val="000000"/>
          <w:sz w:val="20"/>
          <w:szCs w:val="20"/>
        </w:rPr>
        <w:t xml:space="preserve">zmiany wysokości minimalnego wynagrodzenia za pracę albo wysokości minimalnej stawki godzinowej, ustalonych na podstawie przepisów ustawy z dnia 10 października 2002 r. </w:t>
      </w:r>
      <w:r w:rsidR="000B13A0">
        <w:rPr>
          <w:rFonts w:ascii="Calibri" w:hAnsi="Calibri" w:cs="Calibri"/>
          <w:color w:val="000000"/>
          <w:sz w:val="20"/>
          <w:szCs w:val="20"/>
        </w:rPr>
        <w:br/>
      </w:r>
      <w:r w:rsidRPr="001C68AD">
        <w:rPr>
          <w:rFonts w:ascii="Calibri" w:hAnsi="Calibri" w:cs="Calibri"/>
          <w:color w:val="000000"/>
          <w:sz w:val="20"/>
          <w:szCs w:val="20"/>
        </w:rPr>
        <w:t xml:space="preserve">o minimalnym wynagrodzeniu za pracę </w:t>
      </w:r>
      <w:r>
        <w:rPr>
          <w:rFonts w:ascii="Calibri" w:hAnsi="Calibri" w:cs="Calibri"/>
          <w:color w:val="000000"/>
          <w:sz w:val="20"/>
          <w:szCs w:val="20"/>
        </w:rPr>
        <w:t>(</w:t>
      </w:r>
      <w:proofErr w:type="spellStart"/>
      <w:r w:rsidR="000B13A0">
        <w:rPr>
          <w:rFonts w:ascii="Calibri" w:hAnsi="Calibri" w:cs="Calibri"/>
          <w:color w:val="000000"/>
          <w:sz w:val="20"/>
          <w:szCs w:val="20"/>
        </w:rPr>
        <w:t>t.j</w:t>
      </w:r>
      <w:proofErr w:type="spellEnd"/>
      <w:r w:rsidR="000B13A0">
        <w:rPr>
          <w:rFonts w:ascii="Calibri" w:hAnsi="Calibri" w:cs="Calibri"/>
          <w:color w:val="000000"/>
          <w:sz w:val="20"/>
          <w:szCs w:val="20"/>
        </w:rPr>
        <w:t xml:space="preserve">. </w:t>
      </w:r>
      <w:r>
        <w:rPr>
          <w:rFonts w:ascii="Calibri" w:hAnsi="Calibri" w:cs="Calibri"/>
          <w:color w:val="000000"/>
          <w:sz w:val="20"/>
          <w:szCs w:val="20"/>
        </w:rPr>
        <w:t>Dz. U. 2020 poz. 2207</w:t>
      </w:r>
      <w:r w:rsidR="000B13A0">
        <w:rPr>
          <w:rFonts w:ascii="Calibri" w:hAnsi="Calibri" w:cs="Calibri"/>
          <w:color w:val="000000"/>
          <w:sz w:val="20"/>
          <w:szCs w:val="20"/>
        </w:rPr>
        <w:t xml:space="preserve"> ze zm.</w:t>
      </w:r>
      <w:r>
        <w:rPr>
          <w:rFonts w:ascii="Calibri" w:hAnsi="Calibri" w:cs="Calibri"/>
          <w:color w:val="000000"/>
          <w:sz w:val="20"/>
          <w:szCs w:val="20"/>
        </w:rPr>
        <w:t xml:space="preserve">) </w:t>
      </w:r>
      <w:r w:rsidRPr="001C68AD">
        <w:rPr>
          <w:rFonts w:ascii="Calibri" w:hAnsi="Calibri" w:cs="Calibri"/>
          <w:color w:val="000000"/>
          <w:sz w:val="20"/>
          <w:szCs w:val="20"/>
        </w:rPr>
        <w:t xml:space="preserve">pod warunkiem, że zmiana ta skutkować będzie zwiększeniem kosztów po stronie Wykonawcy związanych z realizacją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W takim przypadku Wykonawca ma obowiązek w terminie 30 dni od zmiany wysokości minimalnego wynagrodzenia złożyć do Zamawiającego pisemny wniosek, w którym musi wykazać rzeczywisty wpływ zmiany minimalnego wynagrodzenia na zwiększenie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po stronie Wykonawcy, przedstawiając w tym szczegółowe wyliczenia i zależności między zmianą wysokości minimalnego wynagrodzenia, a wzrostem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Zamawiający w terminie 10 dni od dnia złożenia wniosku ocenia, czy Wykonawca wykazał rzeczywisty wpływ zmiany na wzrost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Po ocenie dostarczonych dokumentów i obliczeń, o ile Wykonawca wykaże rzeczywisty wpływ zmiany na wzrost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Strony przystępują do negocjacji w zakresie zwiększenia wynagrodzenia umownego brutto Wykonawcy. </w:t>
      </w:r>
    </w:p>
    <w:p w14:paraId="2C583C98" w14:textId="77777777" w:rsidR="00CF4C35" w:rsidRPr="001C68AD" w:rsidRDefault="00CF4C35" w:rsidP="00C57DCE">
      <w:pPr>
        <w:numPr>
          <w:ilvl w:val="1"/>
          <w:numId w:val="27"/>
        </w:numPr>
        <w:suppressAutoHyphens/>
        <w:spacing w:line="276" w:lineRule="auto"/>
        <w:ind w:left="1134" w:hanging="283"/>
        <w:jc w:val="both"/>
        <w:rPr>
          <w:rFonts w:ascii="Calibri" w:hAnsi="Calibri" w:cs="Calibri"/>
          <w:color w:val="000000"/>
          <w:sz w:val="20"/>
          <w:szCs w:val="20"/>
        </w:rPr>
      </w:pPr>
      <w:r w:rsidRPr="001C68AD">
        <w:rPr>
          <w:rFonts w:ascii="Calibri" w:hAnsi="Calibri" w:cs="Calibri"/>
          <w:color w:val="000000"/>
          <w:sz w:val="20"/>
          <w:szCs w:val="20"/>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W takim przypadku Wykonawca ma obowiązek w terminie 30 dni od zmiany złożyć do Zamawiającego pisemny wniosek, w którym musi wykazać rzeczywisty wpływ zmiany zasad podlegania ubezpieczeniom społecznym lub ubezpieczeniu zdrowotnemu lub wysokości stawki składki na ubezpieczenia społeczne lub zdrowotne na zwiększenie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przedstawiając w tym szczegółowe wyliczenia i zależności między zmianą zasad, a wzrostem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Zamawiający w terminie 10 dni od dnia złożenia wniosku ocenia, czy Wykonawca wykazał rzeczywisty wpływ zmian w zakresie podlegania lub zmianie wysokości składek na wzrost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Po ocenie dostarczonych dokumentów i obliczeń, o ile Wykonawca wykaże rzeczywisty wpływ zmiany na wzrost kosztów realizacji </w:t>
      </w:r>
      <w:r w:rsidR="009B72B0">
        <w:rPr>
          <w:rFonts w:ascii="Calibri" w:hAnsi="Calibri" w:cs="Calibri"/>
          <w:color w:val="000000"/>
          <w:sz w:val="20"/>
          <w:szCs w:val="20"/>
        </w:rPr>
        <w:t>p</w:t>
      </w:r>
      <w:r w:rsidRPr="001C68AD">
        <w:rPr>
          <w:rFonts w:ascii="Calibri" w:hAnsi="Calibri" w:cs="Calibri"/>
          <w:color w:val="000000"/>
          <w:sz w:val="20"/>
          <w:szCs w:val="20"/>
        </w:rPr>
        <w:t xml:space="preserve">rzedmiotu Umowy, Strony przystępują do negocjacji w zakresie zwiększenia wynagrodzenia umownego brutto Wykonawcy. </w:t>
      </w:r>
    </w:p>
    <w:p w14:paraId="501967AA" w14:textId="77777777" w:rsidR="00CF4C35" w:rsidRPr="001C68AD" w:rsidRDefault="000B13A0" w:rsidP="00C57DCE">
      <w:pPr>
        <w:numPr>
          <w:ilvl w:val="1"/>
          <w:numId w:val="27"/>
        </w:numPr>
        <w:suppressAutoHyphens/>
        <w:spacing w:line="276" w:lineRule="auto"/>
        <w:ind w:left="1134" w:hanging="283"/>
        <w:jc w:val="both"/>
        <w:rPr>
          <w:rFonts w:ascii="Calibri" w:hAnsi="Calibri" w:cs="Calibri"/>
          <w:color w:val="000000"/>
          <w:sz w:val="20"/>
          <w:szCs w:val="20"/>
        </w:rPr>
      </w:pPr>
      <w:r w:rsidRPr="001C68AD">
        <w:rPr>
          <w:rFonts w:ascii="Calibri" w:hAnsi="Calibri" w:cs="Calibri"/>
          <w:color w:val="000000"/>
          <w:sz w:val="20"/>
          <w:szCs w:val="20"/>
        </w:rPr>
        <w:t>Z</w:t>
      </w:r>
      <w:r w:rsidR="00CF4C35" w:rsidRPr="001C68AD">
        <w:rPr>
          <w:rFonts w:ascii="Calibri" w:hAnsi="Calibri" w:cs="Calibri"/>
          <w:color w:val="000000"/>
          <w:sz w:val="20"/>
          <w:szCs w:val="20"/>
        </w:rPr>
        <w:t>miany zasad gromadzenia i wysokości wpłat do pracowniczych planów kapitałowych, o których mowa w ustawie z dnia 4 października 2018 r. o pracowniczych planach kapitałowych</w:t>
      </w:r>
      <w:r w:rsidR="00CF4C35">
        <w:rPr>
          <w:rFonts w:ascii="Calibri" w:hAnsi="Calibri" w:cs="Calibri"/>
          <w:color w:val="000000"/>
          <w:sz w:val="20"/>
          <w:szCs w:val="20"/>
        </w:rPr>
        <w:t xml:space="preserve"> (</w:t>
      </w:r>
      <w:proofErr w:type="spellStart"/>
      <w:r>
        <w:rPr>
          <w:rFonts w:ascii="Calibri" w:hAnsi="Calibri" w:cs="Calibri"/>
          <w:color w:val="000000"/>
          <w:sz w:val="20"/>
          <w:szCs w:val="20"/>
        </w:rPr>
        <w:t>t.j</w:t>
      </w:r>
      <w:proofErr w:type="spellEnd"/>
      <w:r>
        <w:rPr>
          <w:rFonts w:ascii="Calibri" w:hAnsi="Calibri" w:cs="Calibri"/>
          <w:color w:val="000000"/>
          <w:sz w:val="20"/>
          <w:szCs w:val="20"/>
        </w:rPr>
        <w:t xml:space="preserve">. </w:t>
      </w:r>
      <w:r w:rsidR="00CF4C35">
        <w:rPr>
          <w:rFonts w:ascii="Calibri" w:hAnsi="Calibri" w:cs="Calibri"/>
          <w:color w:val="000000"/>
          <w:sz w:val="20"/>
          <w:szCs w:val="20"/>
        </w:rPr>
        <w:t>Dz. U. 2020</w:t>
      </w:r>
      <w:r>
        <w:rPr>
          <w:rFonts w:ascii="Calibri" w:hAnsi="Calibri" w:cs="Calibri"/>
          <w:color w:val="000000"/>
          <w:sz w:val="20"/>
          <w:szCs w:val="20"/>
        </w:rPr>
        <w:t xml:space="preserve"> r.</w:t>
      </w:r>
      <w:r w:rsidR="00CF4C35">
        <w:rPr>
          <w:rFonts w:ascii="Calibri" w:hAnsi="Calibri" w:cs="Calibri"/>
          <w:color w:val="000000"/>
          <w:sz w:val="20"/>
          <w:szCs w:val="20"/>
        </w:rPr>
        <w:t xml:space="preserve"> </w:t>
      </w:r>
      <w:r>
        <w:rPr>
          <w:rFonts w:ascii="Calibri" w:hAnsi="Calibri" w:cs="Calibri"/>
          <w:color w:val="000000"/>
          <w:sz w:val="20"/>
          <w:szCs w:val="20"/>
        </w:rPr>
        <w:t xml:space="preserve">poz. </w:t>
      </w:r>
      <w:r w:rsidR="00CF4C35">
        <w:rPr>
          <w:rFonts w:ascii="Calibri" w:hAnsi="Calibri" w:cs="Calibri"/>
          <w:color w:val="000000"/>
          <w:sz w:val="20"/>
          <w:szCs w:val="20"/>
        </w:rPr>
        <w:t>1342</w:t>
      </w:r>
      <w:r>
        <w:rPr>
          <w:rFonts w:ascii="Calibri" w:hAnsi="Calibri" w:cs="Calibri"/>
          <w:color w:val="000000"/>
          <w:sz w:val="20"/>
          <w:szCs w:val="20"/>
        </w:rPr>
        <w:t xml:space="preserve"> ze zm.</w:t>
      </w:r>
      <w:r w:rsidR="00CF4C35">
        <w:rPr>
          <w:rFonts w:ascii="Calibri" w:hAnsi="Calibri" w:cs="Calibri"/>
          <w:color w:val="000000"/>
          <w:sz w:val="20"/>
          <w:szCs w:val="20"/>
        </w:rPr>
        <w:t>)</w:t>
      </w:r>
      <w:r w:rsidR="00CF4C35" w:rsidRPr="001C68AD">
        <w:rPr>
          <w:rFonts w:ascii="Calibri" w:hAnsi="Calibri" w:cs="Calibri"/>
          <w:color w:val="000000"/>
          <w:sz w:val="20"/>
          <w:szCs w:val="20"/>
        </w:rPr>
        <w:t xml:space="preserve">, z zastrzeżeniem, że dotyczy to wyłącznie zamiany zasad wprowadzonych na gromadzenia i wysokości wpłat do pracowniczych planów kapitałowych poczynionych na szczeblu Wykonawca (pracodawca) -pracownik. W takim przypadku Wykonawca ma obowiązek w terminie 30 dni od zmiany zasad gromadzenia i wysokości wpłat do pracowniczych planów </w:t>
      </w:r>
      <w:r w:rsidR="00CF4C35" w:rsidRPr="001C68AD">
        <w:rPr>
          <w:rFonts w:ascii="Calibri" w:hAnsi="Calibri" w:cs="Calibri"/>
          <w:color w:val="000000"/>
          <w:sz w:val="20"/>
          <w:szCs w:val="20"/>
        </w:rPr>
        <w:lastRenderedPageBreak/>
        <w:t xml:space="preserve">kapitałowych, o których mowa w ustawie z dnia 4 października 2018r. o pracowniczych planach kapitałowych złożyć do Zamawiającego pisemny wniosek, w którym musi wykazać rzeczywisty wpływ zmiany zasad gromadzenia i wysokości wpłat do pracowniczych planów kapitałowych na zwiększenie kosztów realizacji </w:t>
      </w:r>
      <w:r w:rsidR="009B72B0">
        <w:rPr>
          <w:rFonts w:ascii="Calibri" w:hAnsi="Calibri" w:cs="Calibri"/>
          <w:color w:val="000000"/>
          <w:sz w:val="20"/>
          <w:szCs w:val="20"/>
        </w:rPr>
        <w:t>p</w:t>
      </w:r>
      <w:r w:rsidR="00CF4C35" w:rsidRPr="001C68AD">
        <w:rPr>
          <w:rFonts w:ascii="Calibri" w:hAnsi="Calibri" w:cs="Calibri"/>
          <w:color w:val="000000"/>
          <w:sz w:val="20"/>
          <w:szCs w:val="20"/>
        </w:rPr>
        <w:t xml:space="preserve">rzedmiotu Umowy, przedstawiając w tym szczegółowe wyliczenia i zależności między zmianą gromadzenia i wysokości wpłat do pracowniczych planów kapitałowych, o których mowa w ustawie z dnia 4 października 2018 r. o pracowniczych planach kapitałowych, </w:t>
      </w:r>
      <w:r w:rsidR="009B72B0">
        <w:rPr>
          <w:rFonts w:ascii="Calibri" w:hAnsi="Calibri" w:cs="Calibri"/>
          <w:color w:val="000000"/>
          <w:sz w:val="20"/>
          <w:szCs w:val="20"/>
        </w:rPr>
        <w:br/>
      </w:r>
      <w:r w:rsidR="00CF4C35" w:rsidRPr="001C68AD">
        <w:rPr>
          <w:rFonts w:ascii="Calibri" w:hAnsi="Calibri" w:cs="Calibri"/>
          <w:color w:val="000000"/>
          <w:sz w:val="20"/>
          <w:szCs w:val="20"/>
        </w:rPr>
        <w:t>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Wykonawcy, przy czym wynagrodzenie umowne netto pozostanie bez zmian. Wynagrodzenie brutto Wykonawcy ulega zmianie w przypadku wejścia w życie zmiany przepisów w zakresie zasad gromadzenia i wysokości wpłat do pracowniczych planów kapitałowych, o których mowa w ustawie z dnia 4 października 2018 r.</w:t>
      </w:r>
      <w:r w:rsidR="009B72B0">
        <w:rPr>
          <w:rFonts w:ascii="Calibri" w:hAnsi="Calibri" w:cs="Calibri"/>
          <w:color w:val="000000"/>
          <w:sz w:val="20"/>
          <w:szCs w:val="20"/>
        </w:rPr>
        <w:t xml:space="preserve"> </w:t>
      </w:r>
      <w:r w:rsidR="00CF4C35" w:rsidRPr="001C68AD">
        <w:rPr>
          <w:rFonts w:ascii="Calibri" w:hAnsi="Calibri" w:cs="Calibri"/>
          <w:color w:val="000000"/>
          <w:sz w:val="20"/>
          <w:szCs w:val="20"/>
        </w:rPr>
        <w:t xml:space="preserve">o pracowniczych planach kapitałowych mających zastosowanie w czasie realizacji </w:t>
      </w:r>
      <w:r w:rsidR="009B72B0">
        <w:rPr>
          <w:rFonts w:ascii="Calibri" w:hAnsi="Calibri" w:cs="Calibri"/>
          <w:color w:val="000000"/>
          <w:sz w:val="20"/>
          <w:szCs w:val="20"/>
        </w:rPr>
        <w:t>p</w:t>
      </w:r>
      <w:r w:rsidR="00CF4C35" w:rsidRPr="001C68AD">
        <w:rPr>
          <w:rFonts w:ascii="Calibri" w:hAnsi="Calibri" w:cs="Calibri"/>
          <w:color w:val="000000"/>
          <w:sz w:val="20"/>
          <w:szCs w:val="20"/>
        </w:rPr>
        <w:t>rzedmiotu Umowy. Wówczas, wynagrodzenie brutto Wykonawcy za część prac wykonywaną po terminie wprowadzenia zmiany ulegnie stosownym zmianom natomiast wartość wynagrodzenia netto pozostanie bez zmian.</w:t>
      </w:r>
    </w:p>
    <w:p w14:paraId="79AAB36E" w14:textId="77777777" w:rsidR="00CF4C35" w:rsidRPr="002B3C2B" w:rsidRDefault="00CF4C35" w:rsidP="00C57DCE">
      <w:pPr>
        <w:pStyle w:val="Akapitzlist"/>
        <w:widowControl w:val="0"/>
        <w:suppressAutoHyphens/>
        <w:autoSpaceDE w:val="0"/>
        <w:autoSpaceDN w:val="0"/>
        <w:adjustRightInd w:val="0"/>
        <w:spacing w:line="276" w:lineRule="auto"/>
        <w:ind w:left="567"/>
        <w:contextualSpacing/>
        <w:jc w:val="both"/>
        <w:textAlignment w:val="baseline"/>
        <w:rPr>
          <w:rFonts w:ascii="Calibri" w:hAnsi="Calibri" w:cs="Calibri"/>
          <w:color w:val="000000"/>
        </w:rPr>
      </w:pPr>
    </w:p>
    <w:p w14:paraId="24B27887" w14:textId="77777777" w:rsidR="00CF4C35" w:rsidRPr="002B3C2B" w:rsidRDefault="00CF4C35" w:rsidP="00C57DCE">
      <w:pPr>
        <w:widowControl w:val="0"/>
        <w:autoSpaceDE w:val="0"/>
        <w:autoSpaceDN w:val="0"/>
        <w:adjustRightInd w:val="0"/>
        <w:spacing w:line="276" w:lineRule="auto"/>
        <w:jc w:val="both"/>
        <w:textAlignment w:val="baseline"/>
        <w:rPr>
          <w:rFonts w:ascii="Calibri" w:hAnsi="Calibri" w:cs="Calibri"/>
          <w:color w:val="000000"/>
          <w:sz w:val="20"/>
          <w:szCs w:val="20"/>
        </w:rPr>
      </w:pPr>
      <w:r w:rsidRPr="002B3C2B">
        <w:rPr>
          <w:rFonts w:ascii="Calibri" w:hAnsi="Calibri" w:cs="Calibri"/>
          <w:color w:val="000000"/>
          <w:sz w:val="20"/>
          <w:szCs w:val="20"/>
        </w:rPr>
        <w:t>Zmiana wynagrodzenia, o którym mowa w lit a):</w:t>
      </w:r>
    </w:p>
    <w:p w14:paraId="6DC6865E" w14:textId="77777777" w:rsidR="00CF4C35" w:rsidRPr="002B3C2B" w:rsidRDefault="00CF4C35" w:rsidP="00C57DCE">
      <w:pPr>
        <w:numPr>
          <w:ilvl w:val="0"/>
          <w:numId w:val="26"/>
        </w:numPr>
        <w:tabs>
          <w:tab w:val="clear" w:pos="720"/>
        </w:tabs>
        <w:spacing w:after="100" w:afterAutospacing="1" w:line="276" w:lineRule="auto"/>
        <w:ind w:left="567" w:hanging="283"/>
        <w:jc w:val="both"/>
        <w:rPr>
          <w:rFonts w:ascii="Calibri" w:hAnsi="Calibri" w:cs="Calibri"/>
          <w:sz w:val="20"/>
          <w:szCs w:val="20"/>
        </w:rPr>
      </w:pPr>
      <w:r w:rsidRPr="002B3C2B">
        <w:rPr>
          <w:rFonts w:ascii="Calibri" w:hAnsi="Calibri" w:cs="Calibri"/>
          <w:sz w:val="20"/>
          <w:szCs w:val="20"/>
        </w:rPr>
        <w:t>w pkt 1 wchodzi w życie od dnia wejścia w życie przepisów prawa powszechnie obowiązujących uzasadniających dokonanie zmiany stawki podatku VAT lub podatku akcyzowego (wzrost stawki), po złożeniu wniosku przez Wykonawcę do Zamawiającego i po zawarciu aneksu do Umowy;</w:t>
      </w:r>
    </w:p>
    <w:p w14:paraId="741DAE3E" w14:textId="77777777" w:rsidR="00CF4C35" w:rsidRPr="002B3C2B" w:rsidRDefault="00CF4C35" w:rsidP="00C57DCE">
      <w:pPr>
        <w:numPr>
          <w:ilvl w:val="0"/>
          <w:numId w:val="26"/>
        </w:numPr>
        <w:tabs>
          <w:tab w:val="clear" w:pos="720"/>
        </w:tabs>
        <w:spacing w:before="100" w:beforeAutospacing="1" w:line="276" w:lineRule="auto"/>
        <w:ind w:left="567" w:hanging="283"/>
        <w:jc w:val="both"/>
        <w:rPr>
          <w:rFonts w:ascii="Calibri" w:hAnsi="Calibri" w:cs="Calibri"/>
          <w:sz w:val="20"/>
          <w:szCs w:val="20"/>
        </w:rPr>
      </w:pPr>
      <w:r w:rsidRPr="002B3C2B">
        <w:rPr>
          <w:rFonts w:ascii="Calibri" w:hAnsi="Calibri" w:cs="Calibri"/>
          <w:sz w:val="20"/>
          <w:szCs w:val="20"/>
        </w:rPr>
        <w:t>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14:paraId="31B28885" w14:textId="77777777" w:rsidR="00CF4C35" w:rsidRDefault="00CF4C35" w:rsidP="00C57DCE">
      <w:pPr>
        <w:numPr>
          <w:ilvl w:val="0"/>
          <w:numId w:val="26"/>
        </w:numPr>
        <w:tabs>
          <w:tab w:val="clear" w:pos="720"/>
        </w:tabs>
        <w:spacing w:before="100" w:beforeAutospacing="1" w:line="276" w:lineRule="auto"/>
        <w:ind w:left="567" w:hanging="283"/>
        <w:jc w:val="both"/>
        <w:rPr>
          <w:rFonts w:ascii="Calibri" w:hAnsi="Calibri" w:cs="Calibri"/>
          <w:sz w:val="20"/>
          <w:szCs w:val="20"/>
        </w:rPr>
      </w:pPr>
      <w:r w:rsidRPr="002B3C2B">
        <w:rPr>
          <w:rFonts w:ascii="Calibri" w:hAnsi="Calibri" w:cs="Calibri"/>
          <w:sz w:val="20"/>
          <w:szCs w:val="20"/>
        </w:rPr>
        <w:t>w pkt 3 wchodzi w życie od dnia wejścia w życie przepisów prawa powszechnie obowiązujących uzasadniających dokonanie zmiany tj. zmiany ceny zbytu;</w:t>
      </w:r>
    </w:p>
    <w:p w14:paraId="292C23DE" w14:textId="77777777" w:rsidR="00CF4C35" w:rsidRPr="002B3C2B" w:rsidRDefault="00CF4C35" w:rsidP="00C57DCE">
      <w:pPr>
        <w:numPr>
          <w:ilvl w:val="0"/>
          <w:numId w:val="26"/>
        </w:numPr>
        <w:tabs>
          <w:tab w:val="clear" w:pos="720"/>
        </w:tabs>
        <w:spacing w:before="100" w:beforeAutospacing="1" w:line="276" w:lineRule="auto"/>
        <w:ind w:left="567" w:hanging="283"/>
        <w:jc w:val="both"/>
        <w:rPr>
          <w:rFonts w:ascii="Calibri" w:hAnsi="Calibri" w:cs="Calibri"/>
          <w:sz w:val="20"/>
          <w:szCs w:val="20"/>
        </w:rPr>
      </w:pPr>
      <w:r>
        <w:rPr>
          <w:rFonts w:ascii="Calibri" w:hAnsi="Calibri" w:cs="Calibri"/>
          <w:sz w:val="20"/>
          <w:szCs w:val="20"/>
        </w:rPr>
        <w:t xml:space="preserve">w pkt 4 wchodzą w życie, o ile zmiany wskazane w </w:t>
      </w:r>
      <w:proofErr w:type="spellStart"/>
      <w:r>
        <w:rPr>
          <w:rFonts w:ascii="Calibri" w:hAnsi="Calibri" w:cs="Calibri"/>
          <w:sz w:val="20"/>
          <w:szCs w:val="20"/>
        </w:rPr>
        <w:t>ppkt</w:t>
      </w:r>
      <w:proofErr w:type="spellEnd"/>
      <w:r>
        <w:rPr>
          <w:rFonts w:ascii="Calibri" w:hAnsi="Calibri" w:cs="Calibri"/>
          <w:sz w:val="20"/>
          <w:szCs w:val="20"/>
        </w:rPr>
        <w:t xml:space="preserve"> a) – c) będą miały wpływ na koszty wykonania zamówienia przez Wykonawcę</w:t>
      </w:r>
      <w:r w:rsidR="000B13A0">
        <w:rPr>
          <w:rFonts w:ascii="Calibri" w:hAnsi="Calibri" w:cs="Calibri"/>
          <w:sz w:val="20"/>
          <w:szCs w:val="20"/>
        </w:rPr>
        <w:t xml:space="preserve"> i po zawarciu aneksu do Umowy</w:t>
      </w:r>
      <w:r>
        <w:rPr>
          <w:rFonts w:ascii="Calibri" w:hAnsi="Calibri" w:cs="Calibri"/>
          <w:sz w:val="20"/>
          <w:szCs w:val="20"/>
        </w:rPr>
        <w:t>;</w:t>
      </w:r>
    </w:p>
    <w:p w14:paraId="1D68D56A" w14:textId="77777777" w:rsidR="00CF4C35" w:rsidRDefault="00CF4C35" w:rsidP="00C57DCE">
      <w:pPr>
        <w:pStyle w:val="Akapitzlist"/>
        <w:suppressAutoHyphens/>
        <w:autoSpaceDE w:val="0"/>
        <w:autoSpaceDN w:val="0"/>
        <w:adjustRightInd w:val="0"/>
        <w:spacing w:line="276" w:lineRule="auto"/>
        <w:ind w:left="426"/>
        <w:contextualSpacing/>
        <w:jc w:val="both"/>
        <w:rPr>
          <w:rFonts w:ascii="Calibri" w:hAnsi="Calibri" w:cs="Calibri"/>
          <w:b/>
          <w:bCs/>
          <w:color w:val="000000"/>
        </w:rPr>
      </w:pPr>
    </w:p>
    <w:p w14:paraId="59D00E36" w14:textId="77777777" w:rsidR="00CF4C35" w:rsidRPr="002B3C2B" w:rsidRDefault="00CF4C35" w:rsidP="00C57DCE">
      <w:pPr>
        <w:pStyle w:val="Akapitzlist"/>
        <w:numPr>
          <w:ilvl w:val="0"/>
          <w:numId w:val="24"/>
        </w:numPr>
        <w:suppressAutoHyphens/>
        <w:autoSpaceDE w:val="0"/>
        <w:autoSpaceDN w:val="0"/>
        <w:adjustRightInd w:val="0"/>
        <w:spacing w:line="276" w:lineRule="auto"/>
        <w:ind w:left="426" w:hanging="426"/>
        <w:contextualSpacing/>
        <w:jc w:val="both"/>
        <w:rPr>
          <w:rFonts w:ascii="Calibri" w:hAnsi="Calibri" w:cs="Calibri"/>
          <w:b/>
          <w:bCs/>
          <w:color w:val="000000"/>
        </w:rPr>
      </w:pPr>
      <w:r w:rsidRPr="002B3C2B">
        <w:rPr>
          <w:rFonts w:ascii="Calibri" w:hAnsi="Calibri" w:cs="Calibri"/>
          <w:b/>
          <w:bCs/>
          <w:color w:val="000000"/>
        </w:rPr>
        <w:t>Zmiany podmiotowe</w:t>
      </w:r>
    </w:p>
    <w:p w14:paraId="1DBE0B21" w14:textId="77777777" w:rsidR="00CF4C35" w:rsidRPr="002B3C2B" w:rsidRDefault="00CF4C35" w:rsidP="008A7FB6">
      <w:pPr>
        <w:widowControl w:val="0"/>
        <w:numPr>
          <w:ilvl w:val="0"/>
          <w:numId w:val="37"/>
        </w:numPr>
        <w:suppressAutoHyphens/>
        <w:autoSpaceDE w:val="0"/>
        <w:autoSpaceDN w:val="0"/>
        <w:adjustRightInd w:val="0"/>
        <w:spacing w:line="276" w:lineRule="auto"/>
        <w:ind w:left="1134" w:hanging="425"/>
        <w:contextualSpacing/>
        <w:jc w:val="both"/>
        <w:textAlignment w:val="baseline"/>
        <w:rPr>
          <w:rFonts w:ascii="Calibri" w:hAnsi="Calibri" w:cs="Calibri"/>
          <w:sz w:val="20"/>
          <w:szCs w:val="20"/>
          <w:lang w:eastAsia="ar-SA"/>
        </w:rPr>
      </w:pPr>
      <w:r w:rsidRPr="002B3C2B">
        <w:rPr>
          <w:rFonts w:ascii="Calibri" w:hAnsi="Calibri" w:cs="Calibri"/>
          <w:sz w:val="20"/>
          <w:szCs w:val="20"/>
          <w:lang w:eastAsia="ar-SA"/>
        </w:rPr>
        <w:t xml:space="preserve">Wykonawcę, któremu Zamawiający udzielił zamówienia, ma zastąpić nowy wykonawca </w:t>
      </w:r>
      <w:r w:rsidR="009B72B0">
        <w:rPr>
          <w:rFonts w:ascii="Calibri" w:hAnsi="Calibri" w:cs="Calibri"/>
          <w:sz w:val="20"/>
          <w:szCs w:val="20"/>
          <w:lang w:eastAsia="ar-SA"/>
        </w:rPr>
        <w:br/>
      </w:r>
      <w:r w:rsidRPr="008A7FB6">
        <w:rPr>
          <w:rFonts w:ascii="Calibri" w:hAnsi="Calibri" w:cs="Calibri"/>
          <w:sz w:val="20"/>
          <w:szCs w:val="20"/>
          <w:lang w:eastAsia="ar-SA"/>
        </w:rPr>
        <w:t xml:space="preserve">w przypadkach wskazanych w art. 455 ust. 1 pkt 2) ustawy Pzp - </w:t>
      </w:r>
      <w:r w:rsidRPr="002B3C2B">
        <w:rPr>
          <w:rFonts w:ascii="Calibri" w:hAnsi="Calibri" w:cs="Calibri"/>
          <w:sz w:val="20"/>
          <w:szCs w:val="20"/>
          <w:lang w:eastAsia="ar-SA"/>
        </w:rPr>
        <w:t xml:space="preserve">w wyniku sukcesji, wstępując </w:t>
      </w:r>
      <w:r w:rsidR="009B72B0">
        <w:rPr>
          <w:rFonts w:ascii="Calibri" w:hAnsi="Calibri" w:cs="Calibri"/>
          <w:sz w:val="20"/>
          <w:szCs w:val="20"/>
          <w:lang w:eastAsia="ar-SA"/>
        </w:rPr>
        <w:br/>
      </w:r>
      <w:r w:rsidRPr="002B3C2B">
        <w:rPr>
          <w:rFonts w:ascii="Calibri" w:hAnsi="Calibri" w:cs="Calibri"/>
          <w:sz w:val="20"/>
          <w:szCs w:val="20"/>
          <w:lang w:eastAsia="ar-SA"/>
        </w:rP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9B72B0">
        <w:rPr>
          <w:rFonts w:ascii="Calibri" w:hAnsi="Calibri" w:cs="Calibri"/>
          <w:sz w:val="20"/>
          <w:szCs w:val="20"/>
          <w:lang w:eastAsia="ar-SA"/>
        </w:rPr>
        <w:br/>
      </w:r>
      <w:r w:rsidRPr="002B3C2B">
        <w:rPr>
          <w:rFonts w:ascii="Calibri" w:hAnsi="Calibri" w:cs="Calibri"/>
          <w:sz w:val="20"/>
          <w:szCs w:val="20"/>
          <w:lang w:eastAsia="ar-SA"/>
        </w:rPr>
        <w:t>a także nie ma na celu uniknięcia stosowania przepisów ustawy Pzp.</w:t>
      </w:r>
    </w:p>
    <w:p w14:paraId="1EBDBED7" w14:textId="77777777" w:rsidR="00CF4C35" w:rsidRPr="002B3C2B" w:rsidRDefault="00CF4C35" w:rsidP="00C57DCE">
      <w:pPr>
        <w:pStyle w:val="Akapitzlist"/>
        <w:numPr>
          <w:ilvl w:val="0"/>
          <w:numId w:val="24"/>
        </w:numPr>
        <w:suppressAutoHyphens/>
        <w:autoSpaceDE w:val="0"/>
        <w:autoSpaceDN w:val="0"/>
        <w:adjustRightInd w:val="0"/>
        <w:spacing w:line="276" w:lineRule="auto"/>
        <w:ind w:left="426" w:hanging="426"/>
        <w:contextualSpacing/>
        <w:jc w:val="both"/>
        <w:rPr>
          <w:rFonts w:ascii="Calibri" w:hAnsi="Calibri" w:cs="Calibri"/>
          <w:color w:val="000000"/>
        </w:rPr>
      </w:pPr>
      <w:r w:rsidRPr="002B3C2B">
        <w:rPr>
          <w:rFonts w:ascii="Calibri" w:hAnsi="Calibri" w:cs="Calibri"/>
          <w:color w:val="000000"/>
        </w:rPr>
        <w:t>Do pozostałych zmian Umowy, które nie zostały przewidziane przez strony jak wyżej, stosuję się odpowiednio art. 455 ust. 1 pkt 3 i ust. 2 ustawy Pzp.</w:t>
      </w:r>
    </w:p>
    <w:p w14:paraId="704F0D61" w14:textId="77777777" w:rsidR="00CF4C35" w:rsidRPr="002B3C2B" w:rsidRDefault="00CF4C35" w:rsidP="00C57DCE">
      <w:pPr>
        <w:pStyle w:val="Akapitzlist"/>
        <w:numPr>
          <w:ilvl w:val="0"/>
          <w:numId w:val="24"/>
        </w:numPr>
        <w:suppressAutoHyphens/>
        <w:autoSpaceDE w:val="0"/>
        <w:autoSpaceDN w:val="0"/>
        <w:adjustRightInd w:val="0"/>
        <w:spacing w:line="276" w:lineRule="auto"/>
        <w:ind w:left="426" w:hanging="426"/>
        <w:contextualSpacing/>
        <w:jc w:val="both"/>
        <w:rPr>
          <w:rFonts w:ascii="Calibri" w:hAnsi="Calibri" w:cs="Calibri"/>
          <w:color w:val="000000"/>
        </w:rPr>
      </w:pPr>
      <w:r w:rsidRPr="002B3C2B">
        <w:rPr>
          <w:rFonts w:ascii="Calibri" w:hAnsi="Calibri" w:cs="Calibri"/>
          <w:color w:val="000000"/>
        </w:rPr>
        <w:t>Zmiany postanowień zawartej Umowy wymagają zachowania formy pisemnej pod rygorem nieważności. Strony ustalają, że postanowienia określone w ust. 1 – 5 w zakresie zmiany Umowy mogą być odpowiednio dostosowywane pod względem językowym, stylistycznym na potrzeby prawidłowego sporządzenia aneksu do Umowy z zachowaniem celu, dla którego zmiana Umowy jest wprowadzana.</w:t>
      </w:r>
    </w:p>
    <w:p w14:paraId="23C122D3" w14:textId="72590CEE" w:rsidR="00CF4C35" w:rsidRDefault="00CF4C35" w:rsidP="004F7A33">
      <w:pPr>
        <w:jc w:val="center"/>
        <w:rPr>
          <w:rFonts w:ascii="Calibri" w:hAnsi="Calibri" w:cs="Calibri"/>
          <w:b/>
          <w:bCs/>
          <w:sz w:val="20"/>
          <w:szCs w:val="20"/>
        </w:rPr>
      </w:pPr>
    </w:p>
    <w:p w14:paraId="5D51F4FB" w14:textId="2DD6ED4E" w:rsidR="004A7B6B" w:rsidRDefault="004A7B6B" w:rsidP="004F7A33">
      <w:pPr>
        <w:jc w:val="center"/>
        <w:rPr>
          <w:rFonts w:ascii="Calibri" w:hAnsi="Calibri" w:cs="Calibri"/>
          <w:b/>
          <w:bCs/>
          <w:sz w:val="20"/>
          <w:szCs w:val="20"/>
        </w:rPr>
      </w:pPr>
    </w:p>
    <w:p w14:paraId="295A85CE" w14:textId="10CBF9B8" w:rsidR="004A7B6B" w:rsidRDefault="004A7B6B" w:rsidP="004F7A33">
      <w:pPr>
        <w:jc w:val="center"/>
        <w:rPr>
          <w:rFonts w:ascii="Calibri" w:hAnsi="Calibri" w:cs="Calibri"/>
          <w:b/>
          <w:bCs/>
          <w:sz w:val="20"/>
          <w:szCs w:val="20"/>
        </w:rPr>
      </w:pPr>
    </w:p>
    <w:p w14:paraId="7C37BF10" w14:textId="58EC5C57" w:rsidR="004A7B6B" w:rsidRDefault="004A7B6B" w:rsidP="004F7A33">
      <w:pPr>
        <w:jc w:val="center"/>
        <w:rPr>
          <w:rFonts w:ascii="Calibri" w:hAnsi="Calibri" w:cs="Calibri"/>
          <w:b/>
          <w:bCs/>
          <w:sz w:val="20"/>
          <w:szCs w:val="20"/>
        </w:rPr>
      </w:pPr>
    </w:p>
    <w:p w14:paraId="7E9F682B" w14:textId="77777777" w:rsidR="004A7B6B" w:rsidRPr="00E122F1" w:rsidRDefault="004A7B6B" w:rsidP="004F7A33">
      <w:pPr>
        <w:jc w:val="center"/>
        <w:rPr>
          <w:rFonts w:ascii="Calibri" w:hAnsi="Calibri" w:cs="Calibri"/>
          <w:b/>
          <w:bCs/>
          <w:sz w:val="20"/>
          <w:szCs w:val="20"/>
        </w:rPr>
      </w:pPr>
    </w:p>
    <w:p w14:paraId="4361B160" w14:textId="77777777" w:rsidR="00CF4C35" w:rsidRPr="00E122F1" w:rsidRDefault="00CF4C35" w:rsidP="004F7A33">
      <w:pPr>
        <w:widowControl w:val="0"/>
        <w:tabs>
          <w:tab w:val="left" w:pos="708"/>
        </w:tabs>
        <w:suppressAutoHyphens/>
        <w:jc w:val="center"/>
        <w:textAlignment w:val="baseline"/>
        <w:rPr>
          <w:rFonts w:ascii="Calibri" w:hAnsi="Calibri" w:cs="Calibri"/>
          <w:b/>
          <w:bCs/>
          <w:kern w:val="1"/>
          <w:sz w:val="20"/>
          <w:szCs w:val="20"/>
          <w:lang w:eastAsia="hi-IN" w:bidi="hi-IN"/>
        </w:rPr>
      </w:pPr>
      <w:r w:rsidRPr="00E122F1">
        <w:rPr>
          <w:rFonts w:ascii="Calibri" w:hAnsi="Calibri" w:cs="Calibri"/>
          <w:b/>
          <w:bCs/>
          <w:kern w:val="1"/>
          <w:sz w:val="20"/>
          <w:szCs w:val="20"/>
          <w:lang w:eastAsia="hi-IN" w:bidi="hi-IN"/>
        </w:rPr>
        <w:t>§ 6</w:t>
      </w:r>
    </w:p>
    <w:p w14:paraId="15DE769C" w14:textId="77777777" w:rsidR="00CF4C35" w:rsidRPr="00E122F1" w:rsidRDefault="00CF4C35" w:rsidP="004F7A33">
      <w:pPr>
        <w:widowControl w:val="0"/>
        <w:tabs>
          <w:tab w:val="left" w:pos="708"/>
        </w:tabs>
        <w:suppressAutoHyphens/>
        <w:jc w:val="center"/>
        <w:textAlignment w:val="baseline"/>
        <w:rPr>
          <w:rFonts w:ascii="Calibri" w:hAnsi="Calibri" w:cs="Calibri"/>
          <w:b/>
          <w:bCs/>
          <w:kern w:val="1"/>
          <w:sz w:val="20"/>
          <w:szCs w:val="20"/>
          <w:lang w:eastAsia="hi-IN" w:bidi="hi-IN"/>
        </w:rPr>
      </w:pPr>
      <w:r w:rsidRPr="00E122F1">
        <w:rPr>
          <w:rFonts w:ascii="Calibri" w:hAnsi="Calibri" w:cs="Calibri"/>
          <w:b/>
          <w:bCs/>
          <w:kern w:val="1"/>
          <w:sz w:val="20"/>
          <w:szCs w:val="20"/>
          <w:lang w:eastAsia="hi-IN" w:bidi="hi-IN"/>
        </w:rPr>
        <w:t>Dokumenty</w:t>
      </w:r>
      <w:r>
        <w:rPr>
          <w:rFonts w:ascii="Calibri" w:hAnsi="Calibri" w:cs="Calibri"/>
          <w:b/>
          <w:bCs/>
          <w:kern w:val="1"/>
          <w:sz w:val="20"/>
          <w:szCs w:val="20"/>
          <w:lang w:eastAsia="hi-IN" w:bidi="hi-IN"/>
        </w:rPr>
        <w:t xml:space="preserve">, </w:t>
      </w:r>
      <w:r w:rsidRPr="00E122F1">
        <w:rPr>
          <w:rFonts w:ascii="Calibri" w:hAnsi="Calibri" w:cs="Calibri"/>
          <w:b/>
          <w:bCs/>
          <w:kern w:val="1"/>
          <w:sz w:val="20"/>
          <w:szCs w:val="20"/>
          <w:lang w:eastAsia="hi-IN" w:bidi="hi-IN"/>
        </w:rPr>
        <w:t>dopuszczenie do obrotu</w:t>
      </w:r>
      <w:r>
        <w:rPr>
          <w:rFonts w:ascii="Calibri" w:hAnsi="Calibri" w:cs="Calibri"/>
          <w:b/>
          <w:bCs/>
          <w:kern w:val="1"/>
          <w:sz w:val="20"/>
          <w:szCs w:val="20"/>
          <w:lang w:eastAsia="hi-IN" w:bidi="hi-IN"/>
        </w:rPr>
        <w:t>, zezwolenie</w:t>
      </w:r>
      <w:r w:rsidRPr="00E122F1">
        <w:rPr>
          <w:rFonts w:ascii="Calibri" w:hAnsi="Calibri" w:cs="Calibri"/>
          <w:b/>
          <w:bCs/>
          <w:kern w:val="1"/>
          <w:sz w:val="20"/>
          <w:szCs w:val="20"/>
          <w:lang w:eastAsia="hi-IN" w:bidi="hi-IN"/>
        </w:rPr>
        <w:t xml:space="preserve"> </w:t>
      </w:r>
    </w:p>
    <w:p w14:paraId="12790422" w14:textId="77777777" w:rsidR="00CF4C35"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sidRPr="00E348ED">
        <w:rPr>
          <w:rFonts w:ascii="Calibri" w:hAnsi="Calibri" w:cs="Calibri"/>
          <w:color w:val="000000"/>
        </w:rPr>
        <w:t xml:space="preserve">Wykonawca oświadcza, że przedmiot Umowy został dopuszczony do </w:t>
      </w:r>
      <w:r>
        <w:rPr>
          <w:rFonts w:ascii="Calibri" w:hAnsi="Calibri" w:cs="Calibri"/>
          <w:color w:val="000000"/>
        </w:rPr>
        <w:t xml:space="preserve">stosowania i </w:t>
      </w:r>
      <w:r w:rsidRPr="00E348ED">
        <w:rPr>
          <w:rFonts w:ascii="Calibri" w:hAnsi="Calibri" w:cs="Calibri"/>
          <w:color w:val="000000"/>
        </w:rPr>
        <w:t>obrotu na</w:t>
      </w:r>
      <w:r>
        <w:rPr>
          <w:rFonts w:ascii="Calibri" w:hAnsi="Calibri" w:cs="Calibri"/>
          <w:color w:val="000000"/>
        </w:rPr>
        <w:t xml:space="preserve"> terytorium Rzeczypospolitej Polskiej </w:t>
      </w:r>
      <w:r w:rsidRPr="00E348ED">
        <w:rPr>
          <w:rFonts w:ascii="Calibri" w:hAnsi="Calibri" w:cs="Calibri"/>
          <w:color w:val="000000"/>
        </w:rPr>
        <w:t>i posiada wymagane prawem ważne dokumenty, stwierdzające dopuszczenie do stosowania w podmiotach leczniczych.</w:t>
      </w:r>
    </w:p>
    <w:p w14:paraId="47A04E70" w14:textId="77777777" w:rsidR="00CF4C35" w:rsidRPr="00E348ED"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Pr>
          <w:rFonts w:ascii="Calibri" w:hAnsi="Calibri" w:cs="Calibri"/>
          <w:color w:val="000000"/>
        </w:rPr>
        <w:t>Wykonawca oświadcza, że posiada aktualne zezwolenie na sprzedaż środków odurzających i psychotropowych (jeżeli dotyczy).* W przypadku, gdy powyższe zezwolenie straci ważność w trakcie obowiązywania Umowy, Wykonawca zobowiązuje się uzyskać zezwolenie co najmniej do końca obowiązywania Umowy.</w:t>
      </w:r>
    </w:p>
    <w:p w14:paraId="6BEE0077" w14:textId="77777777" w:rsidR="00CF4C35" w:rsidRPr="00E348ED"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sidRPr="00E348ED">
        <w:rPr>
          <w:rFonts w:ascii="Calibri" w:hAnsi="Calibri" w:cs="Calibri"/>
          <w:color w:val="000000"/>
        </w:rPr>
        <w:t>Wykonawca każdorazowo na wezwanie Zamawiającego zobowiązuje się do dołączenia wymaganych dokumentów wymienionych w ust. 1 do faktury z dostarczonym przedmiotem Umowy do Zamawiającego.</w:t>
      </w:r>
    </w:p>
    <w:p w14:paraId="2494D702" w14:textId="77777777" w:rsidR="00CF4C35" w:rsidRPr="00E348ED"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sidRPr="00E348ED">
        <w:rPr>
          <w:rFonts w:ascii="Calibri" w:hAnsi="Calibri" w:cs="Calibri"/>
          <w:color w:val="000000"/>
        </w:rPr>
        <w:t xml:space="preserve">Wszystkie dokumenty dostarczone Zamawiającemu przez Wykonawcę powinny być w języku polskim </w:t>
      </w:r>
      <w:r w:rsidRPr="00E348ED">
        <w:rPr>
          <w:rFonts w:ascii="Calibri" w:hAnsi="Calibri" w:cs="Calibri"/>
          <w:color w:val="000000"/>
        </w:rPr>
        <w:br/>
        <w:t>i sygnowane/oznaczone numerem Umowy. W przypadku dostarczenia oryginalnych dokumentów Producenta zagranicznego muszą one posiadać tłumaczenie na język polski.</w:t>
      </w:r>
    </w:p>
    <w:p w14:paraId="7D093247" w14:textId="77777777" w:rsidR="00CF4C35" w:rsidRPr="00E348ED"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sidRPr="00E348ED">
        <w:rPr>
          <w:rFonts w:ascii="Calibri" w:hAnsi="Calibri" w:cs="Calibri"/>
          <w:color w:val="000000"/>
        </w:rPr>
        <w:t xml:space="preserve">Wykonawca, w przypadku, gdy przedmiotem </w:t>
      </w:r>
      <w:r w:rsidR="009B72B0">
        <w:rPr>
          <w:rFonts w:ascii="Calibri" w:hAnsi="Calibri" w:cs="Calibri"/>
          <w:color w:val="000000"/>
        </w:rPr>
        <w:t>U</w:t>
      </w:r>
      <w:r w:rsidRPr="00E348ED">
        <w:rPr>
          <w:rFonts w:ascii="Calibri" w:hAnsi="Calibri" w:cs="Calibri"/>
          <w:color w:val="000000"/>
        </w:rPr>
        <w:t xml:space="preserve">mowy są cytostatyki wraz z realizacją pierwszego zamówienia dostarczy dokumenty </w:t>
      </w:r>
      <w:r w:rsidR="002B0315" w:rsidRPr="00E348ED">
        <w:rPr>
          <w:rFonts w:ascii="Calibri" w:hAnsi="Calibri" w:cs="Calibri"/>
          <w:color w:val="000000"/>
        </w:rPr>
        <w:t>określające:</w:t>
      </w:r>
      <w:r w:rsidR="002B0315">
        <w:rPr>
          <w:rFonts w:ascii="Calibri" w:hAnsi="Calibri" w:cs="Calibri"/>
          <w:color w:val="000000"/>
        </w:rPr>
        <w:t xml:space="preserve"> *</w:t>
      </w:r>
    </w:p>
    <w:p w14:paraId="64DAC3BA" w14:textId="77777777" w:rsidR="00CF4C35" w:rsidRPr="00E348ED" w:rsidRDefault="00CF4C35" w:rsidP="00E348ED">
      <w:pPr>
        <w:pStyle w:val="Akapitzlist"/>
        <w:numPr>
          <w:ilvl w:val="3"/>
          <w:numId w:val="23"/>
        </w:numPr>
        <w:tabs>
          <w:tab w:val="left" w:pos="0"/>
        </w:tabs>
        <w:suppressAutoHyphens/>
        <w:spacing w:line="276" w:lineRule="auto"/>
        <w:ind w:left="426" w:hanging="284"/>
        <w:contextualSpacing/>
        <w:jc w:val="both"/>
        <w:rPr>
          <w:rFonts w:ascii="Calibri" w:hAnsi="Calibri" w:cs="Calibri"/>
          <w:color w:val="000000"/>
        </w:rPr>
      </w:pPr>
      <w:r w:rsidRPr="00E348ED">
        <w:rPr>
          <w:rFonts w:ascii="Calibri" w:hAnsi="Calibri" w:cs="Calibri"/>
          <w:color w:val="000000"/>
        </w:rPr>
        <w:t>masy substancji czynnej i masy dodatków - dla substancji suchyc</w:t>
      </w:r>
      <w:r w:rsidR="002B0315">
        <w:rPr>
          <w:rFonts w:ascii="Calibri" w:hAnsi="Calibri" w:cs="Calibri"/>
          <w:color w:val="000000"/>
        </w:rPr>
        <w:t>h</w:t>
      </w:r>
      <w:r w:rsidR="00EC7A6A">
        <w:rPr>
          <w:rFonts w:ascii="Calibri" w:hAnsi="Calibri" w:cs="Calibri"/>
          <w:color w:val="000000"/>
        </w:rPr>
        <w:t>*</w:t>
      </w:r>
      <w:r w:rsidRPr="00E348ED">
        <w:rPr>
          <w:rFonts w:ascii="Calibri" w:hAnsi="Calibri" w:cs="Calibri"/>
          <w:color w:val="000000"/>
        </w:rPr>
        <w:t>,</w:t>
      </w:r>
    </w:p>
    <w:p w14:paraId="3793B32D" w14:textId="77777777" w:rsidR="00CF4C35" w:rsidRPr="00E348ED" w:rsidRDefault="00CF4C35" w:rsidP="00E348ED">
      <w:pPr>
        <w:pStyle w:val="Akapitzlist"/>
        <w:numPr>
          <w:ilvl w:val="3"/>
          <w:numId w:val="23"/>
        </w:numPr>
        <w:tabs>
          <w:tab w:val="left" w:pos="0"/>
        </w:tabs>
        <w:suppressAutoHyphens/>
        <w:spacing w:line="276" w:lineRule="auto"/>
        <w:ind w:left="426" w:hanging="284"/>
        <w:contextualSpacing/>
        <w:jc w:val="both"/>
        <w:rPr>
          <w:rFonts w:ascii="Calibri" w:hAnsi="Calibri" w:cs="Calibri"/>
          <w:color w:val="000000"/>
        </w:rPr>
      </w:pPr>
      <w:r w:rsidRPr="00E348ED">
        <w:rPr>
          <w:rFonts w:ascii="Calibri" w:hAnsi="Calibri" w:cs="Calibri"/>
          <w:color w:val="000000"/>
        </w:rPr>
        <w:t>gęstości – dla roztworów i koncentratów</w:t>
      </w:r>
      <w:r>
        <w:rPr>
          <w:rFonts w:ascii="Calibri" w:hAnsi="Calibri" w:cs="Calibri"/>
          <w:color w:val="000000"/>
        </w:rPr>
        <w:t xml:space="preserve"> (o ile dotyczy) *</w:t>
      </w:r>
    </w:p>
    <w:p w14:paraId="384DA1CF" w14:textId="77777777" w:rsidR="00CF4C35" w:rsidRDefault="00CF4C35" w:rsidP="00E348ED">
      <w:pPr>
        <w:pStyle w:val="Akapitzlist"/>
        <w:numPr>
          <w:ilvl w:val="3"/>
          <w:numId w:val="2"/>
        </w:numPr>
        <w:tabs>
          <w:tab w:val="left" w:pos="0"/>
        </w:tabs>
        <w:suppressAutoHyphens/>
        <w:spacing w:line="276" w:lineRule="auto"/>
        <w:ind w:left="0"/>
        <w:contextualSpacing/>
        <w:jc w:val="both"/>
        <w:rPr>
          <w:rFonts w:ascii="Calibri" w:hAnsi="Calibri" w:cs="Calibri"/>
          <w:color w:val="000000"/>
        </w:rPr>
      </w:pPr>
      <w:r w:rsidRPr="002A5FBA">
        <w:rPr>
          <w:rFonts w:ascii="Calibri" w:hAnsi="Calibri" w:cs="Calibri"/>
          <w:color w:val="000000"/>
        </w:rPr>
        <w:t>Wykonawca oświadcza, że pokryje wszelkie szkody spowodowane niedostarczeniem dokumentów lub ich brakiem, o których mowa w ust.</w:t>
      </w:r>
      <w:r w:rsidR="00EC7A6A">
        <w:rPr>
          <w:rFonts w:ascii="Calibri" w:hAnsi="Calibri" w:cs="Calibri"/>
          <w:color w:val="000000"/>
        </w:rPr>
        <w:t xml:space="preserve"> </w:t>
      </w:r>
      <w:r w:rsidRPr="002A5FBA">
        <w:rPr>
          <w:rFonts w:ascii="Calibri" w:hAnsi="Calibri" w:cs="Calibri"/>
          <w:color w:val="000000"/>
        </w:rPr>
        <w:t>1, w szczególności w przypadku niezreali</w:t>
      </w:r>
      <w:r>
        <w:rPr>
          <w:rFonts w:ascii="Calibri" w:hAnsi="Calibri" w:cs="Calibri"/>
          <w:color w:val="000000"/>
        </w:rPr>
        <w:t xml:space="preserve">zowania żądania Zamawiającego, </w:t>
      </w:r>
      <w:r>
        <w:rPr>
          <w:rFonts w:ascii="Calibri" w:hAnsi="Calibri" w:cs="Calibri"/>
          <w:color w:val="000000"/>
        </w:rPr>
        <w:br/>
      </w:r>
      <w:r w:rsidRPr="002A5FBA">
        <w:rPr>
          <w:rFonts w:ascii="Calibri" w:hAnsi="Calibri" w:cs="Calibri"/>
          <w:color w:val="000000"/>
        </w:rPr>
        <w:t>o którym mowa w ust. 2.</w:t>
      </w:r>
    </w:p>
    <w:p w14:paraId="15456196" w14:textId="77777777" w:rsidR="00CF4C35" w:rsidRPr="006D2E25" w:rsidRDefault="00CF4C35" w:rsidP="006D2E25">
      <w:pPr>
        <w:pStyle w:val="Akapitzlist"/>
        <w:tabs>
          <w:tab w:val="left" w:pos="0"/>
        </w:tabs>
        <w:suppressAutoHyphens/>
        <w:spacing w:line="276" w:lineRule="auto"/>
        <w:ind w:left="0"/>
        <w:contextualSpacing/>
        <w:jc w:val="both"/>
        <w:rPr>
          <w:rFonts w:ascii="Calibri" w:hAnsi="Calibri" w:cs="Calibri"/>
          <w:color w:val="000000"/>
        </w:rPr>
      </w:pPr>
      <w:r w:rsidRPr="005F0261">
        <w:rPr>
          <w:rFonts w:ascii="Calibri" w:hAnsi="Calibri" w:cs="Calibri"/>
          <w:b/>
          <w:bCs/>
          <w:color w:val="000000"/>
          <w:sz w:val="16"/>
          <w:szCs w:val="16"/>
          <w:lang w:eastAsia="en-US"/>
        </w:rPr>
        <w:t>*dostosować</w:t>
      </w:r>
    </w:p>
    <w:p w14:paraId="21BD73BD" w14:textId="77777777" w:rsidR="00CF4C35" w:rsidRPr="00E122F1" w:rsidRDefault="00CF4C35" w:rsidP="004F7A33">
      <w:pPr>
        <w:widowControl w:val="0"/>
        <w:suppressAutoHyphens/>
        <w:jc w:val="center"/>
        <w:textAlignment w:val="baseline"/>
        <w:rPr>
          <w:rFonts w:ascii="Calibri" w:hAnsi="Calibri" w:cs="Calibri"/>
          <w:b/>
          <w:bCs/>
          <w:kern w:val="1"/>
          <w:sz w:val="20"/>
          <w:szCs w:val="20"/>
          <w:lang w:eastAsia="hi-IN" w:bidi="hi-IN"/>
        </w:rPr>
      </w:pPr>
      <w:r w:rsidRPr="00E122F1">
        <w:rPr>
          <w:rFonts w:ascii="Calibri" w:hAnsi="Calibri" w:cs="Calibri"/>
          <w:b/>
          <w:bCs/>
          <w:kern w:val="1"/>
          <w:sz w:val="20"/>
          <w:szCs w:val="20"/>
          <w:lang w:eastAsia="hi-IN" w:bidi="hi-IN"/>
        </w:rPr>
        <w:t>§ 7</w:t>
      </w:r>
    </w:p>
    <w:p w14:paraId="7C0DCEA2" w14:textId="77777777" w:rsidR="00CF4C35" w:rsidRPr="00E122F1" w:rsidRDefault="00CF4C35" w:rsidP="004F7A33">
      <w:pPr>
        <w:widowControl w:val="0"/>
        <w:tabs>
          <w:tab w:val="left" w:pos="708"/>
        </w:tabs>
        <w:suppressAutoHyphens/>
        <w:ind w:hanging="426"/>
        <w:jc w:val="center"/>
        <w:textAlignment w:val="baseline"/>
        <w:rPr>
          <w:rFonts w:ascii="Calibri" w:hAnsi="Calibri" w:cs="Calibri"/>
          <w:kern w:val="1"/>
          <w:sz w:val="20"/>
          <w:szCs w:val="20"/>
          <w:lang w:eastAsia="hi-IN" w:bidi="hi-IN"/>
        </w:rPr>
      </w:pPr>
      <w:r w:rsidRPr="00E122F1">
        <w:rPr>
          <w:rFonts w:ascii="Calibri" w:hAnsi="Calibri" w:cs="Calibri"/>
          <w:b/>
          <w:bCs/>
          <w:kern w:val="1"/>
          <w:sz w:val="20"/>
          <w:szCs w:val="20"/>
          <w:lang w:eastAsia="hi-IN" w:bidi="hi-IN"/>
        </w:rPr>
        <w:t>Termin gwarancji</w:t>
      </w:r>
      <w:r w:rsidR="005C0C20">
        <w:rPr>
          <w:rFonts w:ascii="Calibri" w:hAnsi="Calibri" w:cs="Calibri"/>
          <w:b/>
          <w:bCs/>
          <w:kern w:val="1"/>
          <w:sz w:val="20"/>
          <w:szCs w:val="20"/>
          <w:lang w:eastAsia="hi-IN" w:bidi="hi-IN"/>
        </w:rPr>
        <w:t xml:space="preserve">/termin </w:t>
      </w:r>
      <w:r w:rsidRPr="00E122F1">
        <w:rPr>
          <w:rFonts w:ascii="Calibri" w:hAnsi="Calibri" w:cs="Calibri"/>
          <w:b/>
          <w:bCs/>
          <w:kern w:val="1"/>
          <w:sz w:val="20"/>
          <w:szCs w:val="20"/>
          <w:lang w:eastAsia="hi-IN" w:bidi="hi-IN"/>
        </w:rPr>
        <w:t>ważności</w:t>
      </w:r>
      <w:r w:rsidR="00AA14C8">
        <w:rPr>
          <w:rFonts w:ascii="Calibri" w:hAnsi="Calibri" w:cs="Calibri"/>
          <w:b/>
          <w:bCs/>
          <w:kern w:val="1"/>
          <w:sz w:val="20"/>
          <w:szCs w:val="20"/>
          <w:lang w:eastAsia="hi-IN" w:bidi="hi-IN"/>
        </w:rPr>
        <w:t>, RSS</w:t>
      </w:r>
    </w:p>
    <w:p w14:paraId="048A9916" w14:textId="16715F42" w:rsidR="00CF4C35" w:rsidRPr="000655EF" w:rsidRDefault="00CF4C35" w:rsidP="00A030A7">
      <w:pPr>
        <w:pStyle w:val="Akapitzlist"/>
        <w:widowControl w:val="0"/>
        <w:numPr>
          <w:ilvl w:val="2"/>
          <w:numId w:val="8"/>
        </w:numPr>
        <w:tabs>
          <w:tab w:val="left" w:pos="480"/>
        </w:tabs>
        <w:suppressAutoHyphens/>
        <w:spacing w:line="276" w:lineRule="auto"/>
        <w:ind w:left="0" w:hanging="426"/>
        <w:contextualSpacing/>
        <w:jc w:val="both"/>
        <w:textAlignment w:val="baseline"/>
        <w:rPr>
          <w:rFonts w:ascii="Calibri" w:hAnsi="Calibri" w:cs="Calibri"/>
          <w:kern w:val="1"/>
          <w:lang w:eastAsia="hi-IN" w:bidi="hi-IN"/>
        </w:rPr>
      </w:pPr>
      <w:r w:rsidRPr="00E122F1">
        <w:rPr>
          <w:rFonts w:ascii="Calibri" w:hAnsi="Calibri" w:cs="Calibri"/>
          <w:kern w:val="1"/>
          <w:lang w:eastAsia="hi-IN" w:bidi="hi-IN"/>
        </w:rPr>
        <w:t xml:space="preserve">Wykonawca udziela gwarancji na dostarczony przedmiot Umowy do Zamawiającego. Strony przyjmują, że termin obowiązywania gwarancji będzie zgodny z datą ważności </w:t>
      </w:r>
      <w:r>
        <w:rPr>
          <w:rFonts w:ascii="Calibri" w:hAnsi="Calibri" w:cs="Calibri"/>
          <w:kern w:val="1"/>
          <w:lang w:eastAsia="hi-IN" w:bidi="hi-IN"/>
        </w:rPr>
        <w:t xml:space="preserve">(terminem ważności) </w:t>
      </w:r>
      <w:r w:rsidRPr="00E122F1">
        <w:rPr>
          <w:rFonts w:ascii="Calibri" w:hAnsi="Calibri" w:cs="Calibri"/>
          <w:kern w:val="1"/>
          <w:lang w:eastAsia="hi-IN" w:bidi="hi-IN"/>
        </w:rPr>
        <w:t>umieszczoną na opakowaniu przedmiotu Umowy.</w:t>
      </w:r>
      <w:r w:rsidR="00D32FC0">
        <w:rPr>
          <w:rFonts w:ascii="Calibri" w:hAnsi="Calibri" w:cs="Calibri"/>
          <w:kern w:val="1"/>
          <w:lang w:eastAsia="hi-IN" w:bidi="hi-IN"/>
        </w:rPr>
        <w:t xml:space="preserve"> </w:t>
      </w:r>
      <w:r w:rsidRPr="00D32FC0">
        <w:rPr>
          <w:rFonts w:ascii="Calibri" w:hAnsi="Calibri" w:cs="Calibri"/>
          <w:kern w:val="1"/>
          <w:lang w:eastAsia="hi-IN" w:bidi="hi-IN"/>
        </w:rPr>
        <w:t xml:space="preserve">Termin ważności przedmiotu Umowy </w:t>
      </w:r>
      <w:r w:rsidRPr="00D32FC0">
        <w:rPr>
          <w:rFonts w:ascii="Calibri" w:hAnsi="Calibri" w:cs="Calibri"/>
          <w:b/>
          <w:bCs/>
          <w:kern w:val="1"/>
          <w:lang w:eastAsia="hi-IN" w:bidi="hi-IN"/>
        </w:rPr>
        <w:t>nie może upływać wcześniej niż w terminie 12 miesięcy od dnia jego wydania Zamawiającemu</w:t>
      </w:r>
      <w:r w:rsidRPr="00D32FC0">
        <w:rPr>
          <w:rFonts w:ascii="Calibri" w:hAnsi="Calibri" w:cs="Calibri"/>
          <w:kern w:val="1"/>
          <w:lang w:eastAsia="hi-IN" w:bidi="hi-IN"/>
        </w:rPr>
        <w:t xml:space="preserve">, a dostawy poszczególnych produktów leczniczych objętych przedmiotem Umowy z krótszym terminem ważności mogą być dopuszczone w wyjątkowych sytuacjach </w:t>
      </w:r>
      <w:r w:rsidR="00D32FC0">
        <w:rPr>
          <w:rFonts w:ascii="Calibri" w:hAnsi="Calibri" w:cs="Calibri"/>
          <w:kern w:val="1"/>
          <w:lang w:eastAsia="hi-IN" w:bidi="hi-IN"/>
        </w:rPr>
        <w:br/>
      </w:r>
      <w:r w:rsidRPr="00D32FC0">
        <w:rPr>
          <w:rFonts w:ascii="Calibri" w:hAnsi="Calibri" w:cs="Calibri"/>
          <w:kern w:val="1"/>
          <w:lang w:eastAsia="hi-IN" w:bidi="hi-IN"/>
        </w:rPr>
        <w:t xml:space="preserve">i każdorazowo pisemną zgodę na taką dostawę musi wyrazić upoważniony przedstawiciel Zamawiającego – Kierownik Apteki. Dodatkowo Zamawiający wskazuje </w:t>
      </w:r>
      <w:r w:rsidRPr="00D32FC0">
        <w:rPr>
          <w:rFonts w:ascii="Calibri" w:hAnsi="Calibri" w:cs="Calibri"/>
          <w:b/>
          <w:bCs/>
          <w:kern w:val="1"/>
          <w:lang w:eastAsia="hi-IN" w:bidi="hi-IN"/>
        </w:rPr>
        <w:t>odrębne warunki dotyczące terminu gwarancji/terminu ważności</w:t>
      </w:r>
      <w:r w:rsidRPr="00D32FC0">
        <w:rPr>
          <w:rFonts w:ascii="Calibri" w:hAnsi="Calibri" w:cs="Calibri"/>
          <w:kern w:val="1"/>
          <w:lang w:eastAsia="hi-IN" w:bidi="hi-IN"/>
        </w:rPr>
        <w:t xml:space="preserve">, </w:t>
      </w:r>
      <w:r w:rsidRPr="000655EF">
        <w:rPr>
          <w:rFonts w:ascii="Calibri" w:hAnsi="Calibri" w:cs="Calibri"/>
          <w:b/>
          <w:bCs/>
          <w:kern w:val="1"/>
          <w:lang w:eastAsia="hi-IN" w:bidi="hi-IN"/>
        </w:rPr>
        <w:t>produkt</w:t>
      </w:r>
      <w:r w:rsidR="000655EF">
        <w:rPr>
          <w:rFonts w:ascii="Calibri" w:hAnsi="Calibri" w:cs="Calibri"/>
          <w:b/>
          <w:bCs/>
          <w:kern w:val="1"/>
          <w:lang w:eastAsia="hi-IN" w:bidi="hi-IN"/>
        </w:rPr>
        <w:t>ów</w:t>
      </w:r>
      <w:r w:rsidRPr="000655EF">
        <w:rPr>
          <w:rFonts w:ascii="Calibri" w:hAnsi="Calibri" w:cs="Calibri"/>
          <w:b/>
          <w:bCs/>
          <w:kern w:val="1"/>
          <w:lang w:eastAsia="hi-IN" w:bidi="hi-IN"/>
        </w:rPr>
        <w:t xml:space="preserve"> spożywcz</w:t>
      </w:r>
      <w:r w:rsidR="000655EF">
        <w:rPr>
          <w:rFonts w:ascii="Calibri" w:hAnsi="Calibri" w:cs="Calibri"/>
          <w:b/>
          <w:bCs/>
          <w:kern w:val="1"/>
          <w:lang w:eastAsia="hi-IN" w:bidi="hi-IN"/>
        </w:rPr>
        <w:t>ych</w:t>
      </w:r>
      <w:r w:rsidRPr="000655EF">
        <w:rPr>
          <w:rFonts w:ascii="Calibri" w:hAnsi="Calibri" w:cs="Calibri"/>
          <w:b/>
          <w:bCs/>
          <w:kern w:val="1"/>
          <w:lang w:eastAsia="hi-IN" w:bidi="hi-IN"/>
        </w:rPr>
        <w:t xml:space="preserve"> specjalnego przeznaczenia medycznego</w:t>
      </w:r>
      <w:r w:rsidRPr="00A030A7">
        <w:rPr>
          <w:rFonts w:ascii="Calibri" w:hAnsi="Calibri" w:cs="Calibri"/>
          <w:b/>
          <w:bCs/>
          <w:kern w:val="1"/>
          <w:lang w:eastAsia="hi-IN" w:bidi="hi-IN"/>
        </w:rPr>
        <w:t xml:space="preserve"> – termin ważności powinien być </w:t>
      </w:r>
      <w:r w:rsidR="00A030A7">
        <w:rPr>
          <w:rFonts w:ascii="Calibri" w:hAnsi="Calibri" w:cs="Calibri"/>
          <w:b/>
          <w:bCs/>
          <w:kern w:val="1"/>
          <w:lang w:eastAsia="hi-IN" w:bidi="hi-IN"/>
        </w:rPr>
        <w:br/>
      </w:r>
      <w:r w:rsidRPr="00A030A7">
        <w:rPr>
          <w:rFonts w:ascii="Calibri" w:hAnsi="Calibri" w:cs="Calibri"/>
          <w:b/>
          <w:bCs/>
          <w:kern w:val="1"/>
          <w:lang w:eastAsia="hi-IN" w:bidi="hi-IN"/>
        </w:rPr>
        <w:t xml:space="preserve">w dniu dostawy nie krótszy niż </w:t>
      </w:r>
      <w:r w:rsidR="002C60DB" w:rsidRPr="00A030A7">
        <w:rPr>
          <w:rFonts w:ascii="Calibri" w:hAnsi="Calibri" w:cs="Calibri"/>
          <w:b/>
          <w:bCs/>
          <w:kern w:val="1"/>
          <w:lang w:eastAsia="hi-IN" w:bidi="hi-IN"/>
        </w:rPr>
        <w:t xml:space="preserve">6 </w:t>
      </w:r>
      <w:r w:rsidR="00BD33CD" w:rsidRPr="00A030A7">
        <w:rPr>
          <w:rFonts w:ascii="Calibri" w:hAnsi="Calibri" w:cs="Calibri"/>
          <w:b/>
          <w:bCs/>
          <w:kern w:val="1"/>
          <w:lang w:eastAsia="hi-IN" w:bidi="hi-IN"/>
        </w:rPr>
        <w:t>miesięcy</w:t>
      </w:r>
      <w:r w:rsidRPr="00A030A7">
        <w:rPr>
          <w:rFonts w:ascii="Calibri" w:hAnsi="Calibri" w:cs="Calibri"/>
          <w:b/>
          <w:bCs/>
          <w:kern w:val="1"/>
          <w:lang w:eastAsia="hi-IN" w:bidi="hi-IN"/>
        </w:rPr>
        <w:t xml:space="preserve"> ważności gwarantowan</w:t>
      </w:r>
      <w:r w:rsidR="00CC4AE8" w:rsidRPr="00A030A7">
        <w:rPr>
          <w:rFonts w:ascii="Calibri" w:hAnsi="Calibri" w:cs="Calibri"/>
          <w:b/>
          <w:bCs/>
          <w:kern w:val="1"/>
          <w:lang w:eastAsia="hi-IN" w:bidi="hi-IN"/>
        </w:rPr>
        <w:t>ej</w:t>
      </w:r>
      <w:r w:rsidRPr="00A030A7">
        <w:rPr>
          <w:rFonts w:ascii="Calibri" w:hAnsi="Calibri" w:cs="Calibri"/>
          <w:b/>
          <w:bCs/>
          <w:kern w:val="1"/>
          <w:lang w:eastAsia="hi-IN" w:bidi="hi-IN"/>
        </w:rPr>
        <w:t xml:space="preserve"> przez producenta; *</w:t>
      </w:r>
    </w:p>
    <w:p w14:paraId="541F846F" w14:textId="74903F50" w:rsidR="00CF4C35" w:rsidRPr="00EC46F3" w:rsidRDefault="00CF4C35" w:rsidP="00EC46F3">
      <w:pPr>
        <w:pStyle w:val="Akapitzlist"/>
        <w:widowControl w:val="0"/>
        <w:numPr>
          <w:ilvl w:val="2"/>
          <w:numId w:val="8"/>
        </w:numPr>
        <w:tabs>
          <w:tab w:val="left" w:pos="480"/>
        </w:tabs>
        <w:suppressAutoHyphens/>
        <w:spacing w:line="276" w:lineRule="auto"/>
        <w:ind w:left="0" w:hanging="426"/>
        <w:contextualSpacing/>
        <w:jc w:val="both"/>
        <w:textAlignment w:val="baseline"/>
        <w:rPr>
          <w:rFonts w:ascii="Calibri" w:hAnsi="Calibri" w:cs="Calibri"/>
          <w:kern w:val="1"/>
          <w:lang w:eastAsia="hi-IN" w:bidi="hi-IN"/>
        </w:rPr>
      </w:pPr>
      <w:r w:rsidRPr="000655EF">
        <w:rPr>
          <w:rFonts w:ascii="Calibri" w:hAnsi="Calibri" w:cs="Calibri"/>
          <w:kern w:val="1"/>
          <w:lang w:eastAsia="hi-IN" w:bidi="hi-IN"/>
        </w:rPr>
        <w:t xml:space="preserve">W przypadku stwierdzenia braków ilościowych, wad lub uszkodzeń dostarczanego przedmiotu Umowy, Wykonawca na pisemny wniosek Zamawiającego, zobowiązuje się w terminie </w:t>
      </w:r>
      <w:r w:rsidRPr="00A030A7">
        <w:rPr>
          <w:rFonts w:ascii="Calibri" w:hAnsi="Calibri" w:cs="Calibri"/>
          <w:b/>
          <w:bCs/>
          <w:kern w:val="1"/>
          <w:lang w:eastAsia="hi-IN" w:bidi="hi-IN"/>
        </w:rPr>
        <w:t xml:space="preserve">7 dni </w:t>
      </w:r>
      <w:r w:rsidR="00D32FC0" w:rsidRPr="00A030A7">
        <w:rPr>
          <w:rFonts w:ascii="Calibri" w:hAnsi="Calibri" w:cs="Calibri"/>
          <w:b/>
          <w:bCs/>
          <w:kern w:val="1"/>
          <w:lang w:eastAsia="hi-IN" w:bidi="hi-IN"/>
        </w:rPr>
        <w:t>roboczych</w:t>
      </w:r>
      <w:r w:rsidR="00D32FC0">
        <w:rPr>
          <w:rFonts w:ascii="Calibri" w:hAnsi="Calibri" w:cs="Calibri"/>
          <w:kern w:val="1"/>
          <w:lang w:eastAsia="hi-IN" w:bidi="hi-IN"/>
        </w:rPr>
        <w:t xml:space="preserve"> </w:t>
      </w:r>
      <w:r w:rsidRPr="00A030A7">
        <w:rPr>
          <w:rFonts w:ascii="Calibri" w:hAnsi="Calibri" w:cs="Calibri"/>
          <w:b/>
          <w:bCs/>
          <w:kern w:val="1"/>
          <w:lang w:eastAsia="hi-IN" w:bidi="hi-IN"/>
        </w:rPr>
        <w:t>od dnia zgłoszenia</w:t>
      </w:r>
      <w:r w:rsidR="00EC7A6A" w:rsidRPr="00A030A7">
        <w:rPr>
          <w:rFonts w:ascii="Calibri" w:hAnsi="Calibri" w:cs="Calibri"/>
          <w:b/>
          <w:bCs/>
          <w:kern w:val="1"/>
          <w:lang w:eastAsia="hi-IN" w:bidi="hi-IN"/>
        </w:rPr>
        <w:t xml:space="preserve"> reklamacji</w:t>
      </w:r>
      <w:r w:rsidRPr="00A030A7">
        <w:rPr>
          <w:rFonts w:ascii="Calibri" w:hAnsi="Calibri" w:cs="Calibri"/>
          <w:b/>
          <w:bCs/>
          <w:kern w:val="1"/>
          <w:lang w:eastAsia="hi-IN" w:bidi="hi-IN"/>
        </w:rPr>
        <w:t xml:space="preserve">, dokonać wymiany przedmiotu Umowy na wolny od wad i uszkodzeń na własny koszt, na zasadach 1:1, w terminie 2 dni roboczych, licząc od dnia rozpatrzenia reklamacji </w:t>
      </w:r>
      <w:r w:rsidRPr="000655EF">
        <w:rPr>
          <w:rFonts w:ascii="Calibri" w:hAnsi="Calibri" w:cs="Calibri"/>
          <w:kern w:val="1"/>
          <w:lang w:eastAsia="hi-IN" w:bidi="hi-IN"/>
        </w:rPr>
        <w:t xml:space="preserve">złożonej przez Zamawiającego, a jeżeli zachodzi przypadek zagrożenia życia lub zdrowia pacjenta, wówczas Wykonawca </w:t>
      </w:r>
      <w:r w:rsidRPr="00EC46F3">
        <w:rPr>
          <w:rFonts w:ascii="Calibri" w:hAnsi="Calibri" w:cs="Calibri"/>
          <w:kern w:val="1"/>
          <w:lang w:eastAsia="hi-IN" w:bidi="hi-IN"/>
        </w:rPr>
        <w:t xml:space="preserve">wymienia </w:t>
      </w:r>
      <w:r>
        <w:rPr>
          <w:rFonts w:ascii="Calibri" w:hAnsi="Calibri" w:cs="Calibri"/>
          <w:kern w:val="1"/>
          <w:lang w:eastAsia="hi-IN" w:bidi="hi-IN"/>
        </w:rPr>
        <w:t xml:space="preserve">przedmiot Umowy </w:t>
      </w:r>
      <w:r w:rsidRPr="00EC46F3">
        <w:rPr>
          <w:rFonts w:ascii="Calibri" w:hAnsi="Calibri" w:cs="Calibri"/>
          <w:kern w:val="1"/>
          <w:lang w:eastAsia="hi-IN" w:bidi="hi-IN"/>
        </w:rPr>
        <w:t xml:space="preserve">na wolny od wad niezwłocznie, </w:t>
      </w:r>
      <w:r w:rsidRPr="008A7FB6">
        <w:rPr>
          <w:rFonts w:ascii="Calibri" w:hAnsi="Calibri" w:cs="Calibri"/>
          <w:b/>
          <w:bCs/>
          <w:kern w:val="1"/>
          <w:lang w:eastAsia="hi-IN" w:bidi="hi-IN"/>
        </w:rPr>
        <w:t xml:space="preserve">nie później jednak niż w ciągu 12 godzin </w:t>
      </w:r>
      <w:r w:rsidR="009F3E2B">
        <w:rPr>
          <w:rFonts w:ascii="Calibri" w:hAnsi="Calibri" w:cs="Calibri"/>
          <w:b/>
          <w:bCs/>
          <w:kern w:val="1"/>
          <w:lang w:eastAsia="hi-IN" w:bidi="hi-IN"/>
        </w:rPr>
        <w:t xml:space="preserve">licząc </w:t>
      </w:r>
      <w:r w:rsidRPr="008A7FB6">
        <w:rPr>
          <w:rFonts w:ascii="Calibri" w:hAnsi="Calibri" w:cs="Calibri"/>
          <w:b/>
          <w:bCs/>
          <w:kern w:val="1"/>
          <w:lang w:eastAsia="hi-IN" w:bidi="hi-IN"/>
        </w:rPr>
        <w:t>od godziny złożenia reklamacji przez Zamawiającego.</w:t>
      </w:r>
      <w:r w:rsidRPr="00EC46F3">
        <w:rPr>
          <w:rFonts w:ascii="Calibri" w:hAnsi="Calibri" w:cs="Calibri"/>
          <w:kern w:val="1"/>
          <w:lang w:eastAsia="hi-IN" w:bidi="hi-IN"/>
        </w:rPr>
        <w:t xml:space="preserve"> Termin</w:t>
      </w:r>
      <w:r>
        <w:rPr>
          <w:rFonts w:ascii="Calibri" w:hAnsi="Calibri" w:cs="Calibri"/>
          <w:kern w:val="1"/>
          <w:lang w:eastAsia="hi-IN" w:bidi="hi-IN"/>
        </w:rPr>
        <w:t>y</w:t>
      </w:r>
      <w:r w:rsidRPr="00EC46F3">
        <w:rPr>
          <w:rFonts w:ascii="Calibri" w:hAnsi="Calibri" w:cs="Calibri"/>
          <w:kern w:val="1"/>
          <w:lang w:eastAsia="hi-IN" w:bidi="hi-IN"/>
        </w:rPr>
        <w:t xml:space="preserve"> określon</w:t>
      </w:r>
      <w:r>
        <w:rPr>
          <w:rFonts w:ascii="Calibri" w:hAnsi="Calibri" w:cs="Calibri"/>
          <w:kern w:val="1"/>
          <w:lang w:eastAsia="hi-IN" w:bidi="hi-IN"/>
        </w:rPr>
        <w:t>e</w:t>
      </w:r>
      <w:r w:rsidRPr="00EC46F3">
        <w:rPr>
          <w:rFonts w:ascii="Calibri" w:hAnsi="Calibri" w:cs="Calibri"/>
          <w:kern w:val="1"/>
          <w:lang w:eastAsia="hi-IN" w:bidi="hi-IN"/>
        </w:rPr>
        <w:t xml:space="preserve"> powyżej nie dotycz</w:t>
      </w:r>
      <w:r>
        <w:rPr>
          <w:rFonts w:ascii="Calibri" w:hAnsi="Calibri" w:cs="Calibri"/>
          <w:kern w:val="1"/>
          <w:lang w:eastAsia="hi-IN" w:bidi="hi-IN"/>
        </w:rPr>
        <w:t>ą</w:t>
      </w:r>
      <w:r w:rsidRPr="00EC46F3">
        <w:rPr>
          <w:rFonts w:ascii="Calibri" w:hAnsi="Calibri" w:cs="Calibri"/>
          <w:kern w:val="1"/>
          <w:lang w:eastAsia="hi-IN" w:bidi="hi-IN"/>
        </w:rPr>
        <w:t xml:space="preserve"> </w:t>
      </w:r>
      <w:r>
        <w:rPr>
          <w:rFonts w:ascii="Calibri" w:hAnsi="Calibri" w:cs="Calibri"/>
          <w:kern w:val="1"/>
          <w:lang w:eastAsia="hi-IN" w:bidi="hi-IN"/>
        </w:rPr>
        <w:t xml:space="preserve">produktów leczniczych dostarczanych przez Wykonawcę w ramach procedury </w:t>
      </w:r>
      <w:r w:rsidRPr="00EC46F3">
        <w:rPr>
          <w:rFonts w:ascii="Calibri" w:hAnsi="Calibri" w:cs="Calibri"/>
          <w:kern w:val="1"/>
          <w:lang w:eastAsia="hi-IN" w:bidi="hi-IN"/>
        </w:rPr>
        <w:t>importu docelowego</w:t>
      </w:r>
      <w:r>
        <w:rPr>
          <w:rFonts w:ascii="Calibri" w:hAnsi="Calibri" w:cs="Calibri"/>
          <w:kern w:val="1"/>
          <w:lang w:eastAsia="hi-IN" w:bidi="hi-IN"/>
        </w:rPr>
        <w:t xml:space="preserve">. W takim przypadku Wykonawca poinformuje Zamawiającego </w:t>
      </w:r>
      <w:r w:rsidR="00D32FC0">
        <w:rPr>
          <w:rFonts w:ascii="Calibri" w:hAnsi="Calibri" w:cs="Calibri"/>
          <w:kern w:val="1"/>
          <w:lang w:eastAsia="hi-IN" w:bidi="hi-IN"/>
        </w:rPr>
        <w:br/>
      </w:r>
      <w:r>
        <w:rPr>
          <w:rFonts w:ascii="Calibri" w:hAnsi="Calibri" w:cs="Calibri"/>
          <w:kern w:val="1"/>
          <w:lang w:eastAsia="hi-IN" w:bidi="hi-IN"/>
        </w:rPr>
        <w:t xml:space="preserve">o możliwie najszybszym terminie realizacji reklamacji </w:t>
      </w:r>
      <w:r w:rsidR="00EC7A6A">
        <w:rPr>
          <w:rFonts w:ascii="Calibri" w:hAnsi="Calibri" w:cs="Calibri"/>
          <w:kern w:val="1"/>
          <w:lang w:eastAsia="hi-IN" w:bidi="hi-IN"/>
        </w:rPr>
        <w:t xml:space="preserve">złożonej przez </w:t>
      </w:r>
      <w:r>
        <w:rPr>
          <w:rFonts w:ascii="Calibri" w:hAnsi="Calibri" w:cs="Calibri"/>
          <w:kern w:val="1"/>
          <w:lang w:eastAsia="hi-IN" w:bidi="hi-IN"/>
        </w:rPr>
        <w:t>Zamawiającego.</w:t>
      </w:r>
      <w:r w:rsidR="00DE37D8">
        <w:rPr>
          <w:rFonts w:ascii="Calibri" w:hAnsi="Calibri" w:cs="Calibri"/>
          <w:kern w:val="1"/>
          <w:lang w:eastAsia="hi-IN" w:bidi="hi-IN"/>
        </w:rPr>
        <w:t xml:space="preserve"> </w:t>
      </w:r>
      <w:r w:rsidR="00BF1D2C">
        <w:rPr>
          <w:rFonts w:ascii="Calibri" w:hAnsi="Calibri" w:cs="Calibri"/>
          <w:kern w:val="1"/>
          <w:lang w:eastAsia="hi-IN" w:bidi="hi-IN"/>
        </w:rPr>
        <w:t>W przypadku braku wymiany przedmiotu Umowy na wolny od wad w terminie umownym, Zamawiający ma prawo do wstrzymania zapłaty faktury do czasu dokonania wymiany przedmiotu Umowy i otrzymania prawidłowej faktury korygującej od Wykonawcy. Strony przyjmują, że termin płatności faktury korygującej będzie biegł od dnia wpływu prawidłowej faktury korygującej do Zamawiającego.</w:t>
      </w:r>
    </w:p>
    <w:p w14:paraId="58286CF1" w14:textId="0F7E4270" w:rsidR="00CF4C35" w:rsidRPr="00EC46F3" w:rsidRDefault="00CF4C35" w:rsidP="00EC46F3">
      <w:pPr>
        <w:pStyle w:val="Akapitzlist"/>
        <w:widowControl w:val="0"/>
        <w:numPr>
          <w:ilvl w:val="2"/>
          <w:numId w:val="8"/>
        </w:numPr>
        <w:tabs>
          <w:tab w:val="left" w:pos="480"/>
        </w:tabs>
        <w:suppressAutoHyphens/>
        <w:spacing w:line="276" w:lineRule="auto"/>
        <w:ind w:left="0" w:hanging="426"/>
        <w:contextualSpacing/>
        <w:jc w:val="both"/>
        <w:textAlignment w:val="baseline"/>
        <w:rPr>
          <w:rFonts w:ascii="Calibri" w:hAnsi="Calibri" w:cs="Calibri"/>
          <w:kern w:val="1"/>
          <w:lang w:eastAsia="hi-IN" w:bidi="hi-IN"/>
        </w:rPr>
      </w:pPr>
      <w:r w:rsidRPr="00EC46F3">
        <w:rPr>
          <w:rFonts w:ascii="Calibri" w:hAnsi="Calibri" w:cs="Calibri"/>
          <w:kern w:val="1"/>
          <w:lang w:eastAsia="hi-IN" w:bidi="hi-IN"/>
        </w:rPr>
        <w:t xml:space="preserve">Za </w:t>
      </w:r>
      <w:r w:rsidR="009F3E2B" w:rsidRPr="00EC46F3">
        <w:rPr>
          <w:rFonts w:ascii="Calibri" w:hAnsi="Calibri" w:cs="Calibri"/>
          <w:kern w:val="1"/>
          <w:lang w:eastAsia="hi-IN" w:bidi="hi-IN"/>
        </w:rPr>
        <w:t>wadliwy</w:t>
      </w:r>
      <w:r w:rsidR="009F3E2B">
        <w:rPr>
          <w:rFonts w:ascii="Calibri" w:hAnsi="Calibri" w:cs="Calibri"/>
          <w:kern w:val="1"/>
          <w:lang w:eastAsia="hi-IN" w:bidi="hi-IN"/>
        </w:rPr>
        <w:t xml:space="preserve"> </w:t>
      </w:r>
      <w:r>
        <w:rPr>
          <w:rFonts w:ascii="Calibri" w:hAnsi="Calibri" w:cs="Calibri"/>
          <w:kern w:val="1"/>
          <w:lang w:eastAsia="hi-IN" w:bidi="hi-IN"/>
        </w:rPr>
        <w:t>przedmiot Umowy</w:t>
      </w:r>
      <w:r w:rsidRPr="00EC46F3">
        <w:rPr>
          <w:rFonts w:ascii="Calibri" w:hAnsi="Calibri" w:cs="Calibri"/>
          <w:kern w:val="1"/>
          <w:lang w:eastAsia="hi-IN" w:bidi="hi-IN"/>
        </w:rPr>
        <w:t xml:space="preserve"> Zamawiający uzna</w:t>
      </w:r>
      <w:r>
        <w:rPr>
          <w:rFonts w:ascii="Calibri" w:hAnsi="Calibri" w:cs="Calibri"/>
          <w:kern w:val="1"/>
          <w:lang w:eastAsia="hi-IN" w:bidi="hi-IN"/>
        </w:rPr>
        <w:t>je</w:t>
      </w:r>
      <w:r w:rsidRPr="00EC46F3">
        <w:rPr>
          <w:rFonts w:ascii="Calibri" w:hAnsi="Calibri" w:cs="Calibri"/>
          <w:kern w:val="1"/>
          <w:lang w:eastAsia="hi-IN" w:bidi="hi-IN"/>
        </w:rPr>
        <w:t xml:space="preserve"> również </w:t>
      </w:r>
      <w:r>
        <w:rPr>
          <w:rFonts w:ascii="Calibri" w:hAnsi="Calibri" w:cs="Calibri"/>
          <w:kern w:val="1"/>
          <w:lang w:eastAsia="hi-IN" w:bidi="hi-IN"/>
        </w:rPr>
        <w:t>przedmiot Umowy</w:t>
      </w:r>
      <w:r w:rsidRPr="00EC46F3">
        <w:rPr>
          <w:rFonts w:ascii="Calibri" w:hAnsi="Calibri" w:cs="Calibri"/>
          <w:kern w:val="1"/>
          <w:lang w:eastAsia="hi-IN" w:bidi="hi-IN"/>
        </w:rPr>
        <w:t xml:space="preserve"> przewożony w nieodpowiedniej temperaturze tj. temperaturze niezgodnej z zalecaną przez producenta. W takim wypadku Wykonawca bezwzględnie uzna reklamację za zasadną i zobowiązany jest do wymiany </w:t>
      </w:r>
      <w:r>
        <w:rPr>
          <w:rFonts w:ascii="Calibri" w:hAnsi="Calibri" w:cs="Calibri"/>
          <w:kern w:val="1"/>
          <w:lang w:eastAsia="hi-IN" w:bidi="hi-IN"/>
        </w:rPr>
        <w:t xml:space="preserve">przedmiotu Umowy </w:t>
      </w:r>
      <w:r w:rsidRPr="00EC46F3">
        <w:rPr>
          <w:rFonts w:ascii="Calibri" w:hAnsi="Calibri" w:cs="Calibri"/>
          <w:kern w:val="1"/>
          <w:lang w:eastAsia="hi-IN" w:bidi="hi-IN"/>
        </w:rPr>
        <w:t xml:space="preserve">na wolny od wad </w:t>
      </w:r>
      <w:r w:rsidRPr="00EC46F3">
        <w:rPr>
          <w:rFonts w:ascii="Calibri" w:hAnsi="Calibri" w:cs="Calibri"/>
          <w:kern w:val="1"/>
          <w:lang w:eastAsia="hi-IN" w:bidi="hi-IN"/>
        </w:rPr>
        <w:lastRenderedPageBreak/>
        <w:t xml:space="preserve">w terminie określonym w ust. </w:t>
      </w:r>
      <w:r w:rsidR="00BB3408">
        <w:rPr>
          <w:rFonts w:ascii="Calibri" w:hAnsi="Calibri" w:cs="Calibri"/>
          <w:kern w:val="1"/>
          <w:lang w:eastAsia="hi-IN" w:bidi="hi-IN"/>
        </w:rPr>
        <w:t>2</w:t>
      </w:r>
      <w:r w:rsidRPr="00EC46F3">
        <w:rPr>
          <w:rFonts w:ascii="Calibri" w:hAnsi="Calibri" w:cs="Calibri"/>
          <w:kern w:val="1"/>
          <w:lang w:eastAsia="hi-IN" w:bidi="hi-IN"/>
        </w:rPr>
        <w:t xml:space="preserve">, licząc od dnia przesłania </w:t>
      </w:r>
      <w:r>
        <w:rPr>
          <w:rFonts w:ascii="Calibri" w:hAnsi="Calibri" w:cs="Calibri"/>
          <w:kern w:val="1"/>
          <w:lang w:eastAsia="hi-IN" w:bidi="hi-IN"/>
        </w:rPr>
        <w:t>P</w:t>
      </w:r>
      <w:r w:rsidRPr="00EC46F3">
        <w:rPr>
          <w:rFonts w:ascii="Calibri" w:hAnsi="Calibri" w:cs="Calibri"/>
          <w:kern w:val="1"/>
          <w:lang w:eastAsia="hi-IN" w:bidi="hi-IN"/>
        </w:rPr>
        <w:t xml:space="preserve">rotokołu reklamacyjnego, o którym mowa w ust. </w:t>
      </w:r>
      <w:r w:rsidR="00BB3408">
        <w:rPr>
          <w:rFonts w:ascii="Calibri" w:hAnsi="Calibri" w:cs="Calibri"/>
          <w:kern w:val="1"/>
          <w:lang w:eastAsia="hi-IN" w:bidi="hi-IN"/>
        </w:rPr>
        <w:t>2</w:t>
      </w:r>
      <w:r w:rsidRPr="00EC46F3">
        <w:rPr>
          <w:rFonts w:ascii="Calibri" w:hAnsi="Calibri" w:cs="Calibri"/>
          <w:kern w:val="1"/>
          <w:lang w:eastAsia="hi-IN" w:bidi="hi-IN"/>
        </w:rPr>
        <w:t xml:space="preserve">. Zamawiający stwierdzi, że przewożenie zamówionej partii </w:t>
      </w:r>
      <w:r>
        <w:rPr>
          <w:rFonts w:ascii="Calibri" w:hAnsi="Calibri" w:cs="Calibri"/>
          <w:kern w:val="1"/>
          <w:lang w:eastAsia="hi-IN" w:bidi="hi-IN"/>
        </w:rPr>
        <w:t xml:space="preserve">przedmiotu Umowy </w:t>
      </w:r>
      <w:r w:rsidRPr="00EC46F3">
        <w:rPr>
          <w:rFonts w:ascii="Calibri" w:hAnsi="Calibri" w:cs="Calibri"/>
          <w:kern w:val="1"/>
          <w:lang w:eastAsia="hi-IN" w:bidi="hi-IN"/>
        </w:rPr>
        <w:t xml:space="preserve">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w:t>
      </w:r>
      <w:r>
        <w:rPr>
          <w:rFonts w:ascii="Calibri" w:hAnsi="Calibri" w:cs="Calibri"/>
          <w:kern w:val="1"/>
          <w:lang w:eastAsia="hi-IN" w:bidi="hi-IN"/>
        </w:rPr>
        <w:t>przedmiotu Umowy</w:t>
      </w:r>
      <w:r w:rsidRPr="00EC46F3">
        <w:rPr>
          <w:rFonts w:ascii="Calibri" w:hAnsi="Calibri" w:cs="Calibri"/>
          <w:kern w:val="1"/>
          <w:lang w:eastAsia="hi-IN" w:bidi="hi-IN"/>
        </w:rPr>
        <w:t xml:space="preserve">, zostanie spisany </w:t>
      </w:r>
      <w:r>
        <w:rPr>
          <w:rFonts w:ascii="Calibri" w:hAnsi="Calibri" w:cs="Calibri"/>
          <w:kern w:val="1"/>
          <w:lang w:eastAsia="hi-IN" w:bidi="hi-IN"/>
        </w:rPr>
        <w:t>P</w:t>
      </w:r>
      <w:r w:rsidRPr="00EC46F3">
        <w:rPr>
          <w:rFonts w:ascii="Calibri" w:hAnsi="Calibri" w:cs="Calibri"/>
          <w:kern w:val="1"/>
          <w:lang w:eastAsia="hi-IN" w:bidi="hi-IN"/>
        </w:rPr>
        <w:t xml:space="preserve">rotokół, który zostanie </w:t>
      </w:r>
      <w:r w:rsidR="000655EF">
        <w:rPr>
          <w:rFonts w:ascii="Calibri" w:hAnsi="Calibri" w:cs="Calibri"/>
          <w:kern w:val="1"/>
          <w:lang w:eastAsia="hi-IN" w:bidi="hi-IN"/>
        </w:rPr>
        <w:t xml:space="preserve">podpisany ze strony Zamawiającego przez pracownika Apteki, a ze strony Wykonawcy przez ….. i </w:t>
      </w:r>
      <w:r w:rsidRPr="00EC46F3">
        <w:rPr>
          <w:rFonts w:ascii="Calibri" w:hAnsi="Calibri" w:cs="Calibri"/>
          <w:kern w:val="1"/>
          <w:lang w:eastAsia="hi-IN" w:bidi="hi-IN"/>
        </w:rPr>
        <w:t xml:space="preserve">niezwłocznie przekazany Wykonawcy </w:t>
      </w:r>
      <w:r>
        <w:rPr>
          <w:rFonts w:ascii="Calibri" w:hAnsi="Calibri" w:cs="Calibri"/>
          <w:kern w:val="1"/>
          <w:lang w:eastAsia="hi-IN" w:bidi="hi-IN"/>
        </w:rPr>
        <w:t>za pośrednictwem wiadomości email.</w:t>
      </w:r>
    </w:p>
    <w:p w14:paraId="21E8327E" w14:textId="77777777" w:rsidR="00CF4C35" w:rsidRDefault="00CF4C35" w:rsidP="00EC46F3">
      <w:pPr>
        <w:pStyle w:val="Akapitzlist"/>
        <w:widowControl w:val="0"/>
        <w:numPr>
          <w:ilvl w:val="2"/>
          <w:numId w:val="8"/>
        </w:numPr>
        <w:tabs>
          <w:tab w:val="left" w:pos="480"/>
        </w:tabs>
        <w:suppressAutoHyphens/>
        <w:spacing w:line="276" w:lineRule="auto"/>
        <w:ind w:left="0" w:hanging="426"/>
        <w:contextualSpacing/>
        <w:jc w:val="both"/>
        <w:textAlignment w:val="baseline"/>
        <w:rPr>
          <w:rFonts w:ascii="Calibri" w:hAnsi="Calibri" w:cs="Calibri"/>
          <w:kern w:val="1"/>
          <w:lang w:eastAsia="hi-IN" w:bidi="hi-IN"/>
        </w:rPr>
      </w:pPr>
      <w:r w:rsidRPr="00EC46F3">
        <w:rPr>
          <w:rFonts w:ascii="Calibri" w:hAnsi="Calibri" w:cs="Calibri"/>
          <w:kern w:val="1"/>
          <w:lang w:eastAsia="hi-IN" w:bidi="hi-IN"/>
        </w:rPr>
        <w:t xml:space="preserve">Zamawiający zastrzega, iż w sytuacji niedostarczenia produktu </w:t>
      </w:r>
      <w:r>
        <w:rPr>
          <w:rFonts w:ascii="Calibri" w:hAnsi="Calibri" w:cs="Calibri"/>
          <w:kern w:val="1"/>
          <w:lang w:eastAsia="hi-IN" w:bidi="hi-IN"/>
        </w:rPr>
        <w:t xml:space="preserve">leczniczego objętego zamówieniem w terminie wskazanym w Umowie </w:t>
      </w:r>
      <w:r w:rsidRPr="00EC46F3">
        <w:rPr>
          <w:rFonts w:ascii="Calibri" w:hAnsi="Calibri" w:cs="Calibri"/>
          <w:kern w:val="1"/>
          <w:lang w:eastAsia="hi-IN" w:bidi="hi-IN"/>
        </w:rPr>
        <w:t xml:space="preserve">oraz bezwzględnej konieczności zastosowania produktu </w:t>
      </w:r>
      <w:r>
        <w:rPr>
          <w:rFonts w:ascii="Calibri" w:hAnsi="Calibri" w:cs="Calibri"/>
          <w:kern w:val="1"/>
          <w:lang w:eastAsia="hi-IN" w:bidi="hi-IN"/>
        </w:rPr>
        <w:t xml:space="preserve">leczniczego </w:t>
      </w:r>
      <w:r w:rsidRPr="00EC46F3">
        <w:rPr>
          <w:rFonts w:ascii="Calibri" w:hAnsi="Calibri" w:cs="Calibri"/>
          <w:kern w:val="1"/>
          <w:lang w:eastAsia="hi-IN" w:bidi="hi-IN"/>
        </w:rPr>
        <w:t xml:space="preserve">u pacjenta, </w:t>
      </w:r>
      <w:r>
        <w:rPr>
          <w:rFonts w:ascii="Calibri" w:hAnsi="Calibri" w:cs="Calibri"/>
          <w:kern w:val="1"/>
          <w:lang w:eastAsia="hi-IN" w:bidi="hi-IN"/>
        </w:rPr>
        <w:t xml:space="preserve">Zamawiający </w:t>
      </w:r>
      <w:r w:rsidRPr="00EC46F3">
        <w:rPr>
          <w:rFonts w:ascii="Calibri" w:hAnsi="Calibri" w:cs="Calibri"/>
          <w:kern w:val="1"/>
          <w:lang w:eastAsia="hi-IN" w:bidi="hi-IN"/>
        </w:rPr>
        <w:t xml:space="preserve">dokona zakupu u innego </w:t>
      </w:r>
      <w:r>
        <w:rPr>
          <w:rFonts w:ascii="Calibri" w:hAnsi="Calibri" w:cs="Calibri"/>
          <w:kern w:val="1"/>
          <w:lang w:eastAsia="hi-IN" w:bidi="hi-IN"/>
        </w:rPr>
        <w:t>sprzedawcy</w:t>
      </w:r>
      <w:r w:rsidRPr="00EC46F3">
        <w:rPr>
          <w:rFonts w:ascii="Calibri" w:hAnsi="Calibri" w:cs="Calibri"/>
          <w:kern w:val="1"/>
          <w:lang w:eastAsia="hi-IN" w:bidi="hi-IN"/>
        </w:rPr>
        <w:t xml:space="preserve">, a Wykonawca zostanie </w:t>
      </w:r>
      <w:r>
        <w:rPr>
          <w:rFonts w:ascii="Calibri" w:hAnsi="Calibri" w:cs="Calibri"/>
          <w:kern w:val="1"/>
          <w:lang w:eastAsia="hi-IN" w:bidi="hi-IN"/>
        </w:rPr>
        <w:t xml:space="preserve">obciążony </w:t>
      </w:r>
      <w:r w:rsidRPr="00EC46F3">
        <w:rPr>
          <w:rFonts w:ascii="Calibri" w:hAnsi="Calibri" w:cs="Calibri"/>
          <w:kern w:val="1"/>
          <w:lang w:eastAsia="hi-IN" w:bidi="hi-IN"/>
        </w:rPr>
        <w:t xml:space="preserve">różnicą </w:t>
      </w:r>
      <w:r>
        <w:rPr>
          <w:rFonts w:ascii="Calibri" w:hAnsi="Calibri" w:cs="Calibri"/>
          <w:kern w:val="1"/>
          <w:lang w:eastAsia="hi-IN" w:bidi="hi-IN"/>
        </w:rPr>
        <w:t xml:space="preserve">ceny zakupu </w:t>
      </w:r>
      <w:r>
        <w:rPr>
          <w:rFonts w:ascii="Calibri" w:hAnsi="Calibri" w:cs="Calibri"/>
          <w:kern w:val="1"/>
          <w:lang w:eastAsia="hi-IN" w:bidi="hi-IN"/>
        </w:rPr>
        <w:br/>
      </w:r>
      <w:r w:rsidRPr="00EC46F3">
        <w:rPr>
          <w:rFonts w:ascii="Calibri" w:hAnsi="Calibri" w:cs="Calibri"/>
          <w:kern w:val="1"/>
          <w:lang w:eastAsia="hi-IN" w:bidi="hi-IN"/>
        </w:rPr>
        <w:t xml:space="preserve">w przypadku </w:t>
      </w:r>
      <w:r>
        <w:rPr>
          <w:rFonts w:ascii="Calibri" w:hAnsi="Calibri" w:cs="Calibri"/>
          <w:kern w:val="1"/>
          <w:lang w:eastAsia="hi-IN" w:bidi="hi-IN"/>
        </w:rPr>
        <w:t xml:space="preserve">zakupu w </w:t>
      </w:r>
      <w:r w:rsidRPr="00EC46F3">
        <w:rPr>
          <w:rFonts w:ascii="Calibri" w:hAnsi="Calibri" w:cs="Calibri"/>
          <w:kern w:val="1"/>
          <w:lang w:eastAsia="hi-IN" w:bidi="hi-IN"/>
        </w:rPr>
        <w:t>cen</w:t>
      </w:r>
      <w:r>
        <w:rPr>
          <w:rFonts w:ascii="Calibri" w:hAnsi="Calibri" w:cs="Calibri"/>
          <w:kern w:val="1"/>
          <w:lang w:eastAsia="hi-IN" w:bidi="hi-IN"/>
        </w:rPr>
        <w:t>ie</w:t>
      </w:r>
      <w:r w:rsidRPr="00EC46F3">
        <w:rPr>
          <w:rFonts w:ascii="Calibri" w:hAnsi="Calibri" w:cs="Calibri"/>
          <w:kern w:val="1"/>
          <w:lang w:eastAsia="hi-IN" w:bidi="hi-IN"/>
        </w:rPr>
        <w:t xml:space="preserve"> wyższej</w:t>
      </w:r>
      <w:r>
        <w:rPr>
          <w:rFonts w:ascii="Calibri" w:hAnsi="Calibri" w:cs="Calibri"/>
          <w:kern w:val="1"/>
          <w:lang w:eastAsia="hi-IN" w:bidi="hi-IN"/>
        </w:rPr>
        <w:t xml:space="preserve"> od ceny umownej</w:t>
      </w:r>
      <w:r w:rsidR="00EC7A6A">
        <w:rPr>
          <w:rFonts w:ascii="Calibri" w:hAnsi="Calibri" w:cs="Calibri"/>
          <w:kern w:val="1"/>
          <w:lang w:eastAsia="hi-IN" w:bidi="hi-IN"/>
        </w:rPr>
        <w:t xml:space="preserve"> (umowne wykonanie zastępcze)</w:t>
      </w:r>
      <w:r w:rsidRPr="00EC46F3">
        <w:rPr>
          <w:rFonts w:ascii="Calibri" w:hAnsi="Calibri" w:cs="Calibri"/>
          <w:kern w:val="1"/>
          <w:lang w:eastAsia="hi-IN" w:bidi="hi-IN"/>
        </w:rPr>
        <w:t>.</w:t>
      </w:r>
    </w:p>
    <w:p w14:paraId="63E5D68D" w14:textId="77777777" w:rsidR="00AA14C8" w:rsidRPr="00AA14C8" w:rsidRDefault="00AA14C8" w:rsidP="00AA14C8">
      <w:pPr>
        <w:pStyle w:val="Akapitzlist"/>
        <w:widowControl w:val="0"/>
        <w:numPr>
          <w:ilvl w:val="2"/>
          <w:numId w:val="8"/>
        </w:numPr>
        <w:tabs>
          <w:tab w:val="left" w:pos="480"/>
        </w:tabs>
        <w:suppressAutoHyphens/>
        <w:spacing w:line="276" w:lineRule="auto"/>
        <w:ind w:left="0" w:hanging="426"/>
        <w:contextualSpacing/>
        <w:jc w:val="both"/>
        <w:textAlignment w:val="baseline"/>
        <w:rPr>
          <w:rFonts w:ascii="Calibri" w:hAnsi="Calibri" w:cs="Calibri"/>
          <w:kern w:val="1"/>
          <w:lang w:eastAsia="hi-IN" w:bidi="hi-IN"/>
        </w:rPr>
      </w:pPr>
      <w:r>
        <w:rPr>
          <w:rFonts w:ascii="Calibri" w:hAnsi="Calibri" w:cs="Calibri"/>
          <w:kern w:val="1"/>
          <w:lang w:eastAsia="hi-IN" w:bidi="hi-IN"/>
        </w:rPr>
        <w:t xml:space="preserve">Zamawiający wymaga, aby Wykonawca poinformował pisemnie Zamawiającego czy w przypadku danego produktu leczniczego </w:t>
      </w:r>
      <w:r w:rsidR="005C0C20">
        <w:rPr>
          <w:rFonts w:ascii="Calibri" w:hAnsi="Calibri" w:cs="Calibri"/>
          <w:kern w:val="1"/>
          <w:lang w:eastAsia="hi-IN" w:bidi="hi-IN"/>
        </w:rPr>
        <w:t>występuje</w:t>
      </w:r>
      <w:r>
        <w:rPr>
          <w:rFonts w:ascii="Calibri" w:hAnsi="Calibri" w:cs="Calibri"/>
          <w:kern w:val="1"/>
          <w:lang w:eastAsia="hi-IN" w:bidi="hi-IN"/>
        </w:rPr>
        <w:t xml:space="preserve"> podział ryzyka (RSS). W takim przypadku Zamawiający może wystąpić do Wykonawcy o przedstawienie</w:t>
      </w:r>
      <w:r w:rsidR="003F1F6B">
        <w:rPr>
          <w:rFonts w:ascii="Calibri" w:hAnsi="Calibri" w:cs="Calibri"/>
          <w:kern w:val="1"/>
          <w:lang w:eastAsia="hi-IN" w:bidi="hi-IN"/>
        </w:rPr>
        <w:t xml:space="preserve"> </w:t>
      </w:r>
      <w:r>
        <w:rPr>
          <w:rFonts w:ascii="Calibri" w:hAnsi="Calibri" w:cs="Calibri"/>
          <w:kern w:val="1"/>
          <w:lang w:eastAsia="hi-IN" w:bidi="hi-IN"/>
        </w:rPr>
        <w:t>procedury obiegu dokumentów finansowych</w:t>
      </w:r>
      <w:r w:rsidR="003F1F6B">
        <w:rPr>
          <w:rFonts w:ascii="Calibri" w:hAnsi="Calibri" w:cs="Calibri"/>
          <w:kern w:val="1"/>
          <w:lang w:eastAsia="hi-IN" w:bidi="hi-IN"/>
        </w:rPr>
        <w:t xml:space="preserve"> pomiędzy Wykonawcą, </w:t>
      </w:r>
      <w:r w:rsidR="005C0C20">
        <w:rPr>
          <w:rFonts w:ascii="Calibri" w:hAnsi="Calibri" w:cs="Calibri"/>
          <w:kern w:val="1"/>
          <w:lang w:eastAsia="hi-IN" w:bidi="hi-IN"/>
        </w:rPr>
        <w:br/>
      </w:r>
      <w:r w:rsidR="003F1F6B">
        <w:rPr>
          <w:rFonts w:ascii="Calibri" w:hAnsi="Calibri" w:cs="Calibri"/>
          <w:kern w:val="1"/>
          <w:lang w:eastAsia="hi-IN" w:bidi="hi-IN"/>
        </w:rPr>
        <w:t>a Zamawiającym</w:t>
      </w:r>
      <w:r>
        <w:rPr>
          <w:rFonts w:ascii="Calibri" w:hAnsi="Calibri" w:cs="Calibri"/>
          <w:kern w:val="1"/>
          <w:lang w:eastAsia="hi-IN" w:bidi="hi-IN"/>
        </w:rPr>
        <w:t>.</w:t>
      </w:r>
    </w:p>
    <w:p w14:paraId="0364C3B5" w14:textId="77777777" w:rsidR="00EC7A6A" w:rsidRPr="006D2E25" w:rsidRDefault="00EC7A6A" w:rsidP="008A7FB6">
      <w:pPr>
        <w:pStyle w:val="Akapitzlist"/>
        <w:tabs>
          <w:tab w:val="left" w:pos="0"/>
        </w:tabs>
        <w:suppressAutoHyphens/>
        <w:spacing w:line="276" w:lineRule="auto"/>
        <w:ind w:left="720" w:hanging="720"/>
        <w:contextualSpacing/>
        <w:jc w:val="both"/>
        <w:rPr>
          <w:rFonts w:ascii="Calibri" w:hAnsi="Calibri" w:cs="Calibri"/>
          <w:color w:val="000000"/>
        </w:rPr>
      </w:pPr>
      <w:r w:rsidRPr="005F0261">
        <w:rPr>
          <w:rFonts w:ascii="Calibri" w:hAnsi="Calibri" w:cs="Calibri"/>
          <w:b/>
          <w:bCs/>
          <w:color w:val="000000"/>
          <w:sz w:val="16"/>
          <w:szCs w:val="16"/>
          <w:lang w:eastAsia="en-US"/>
        </w:rPr>
        <w:t>*dostosować</w:t>
      </w:r>
    </w:p>
    <w:p w14:paraId="4BB49A1F" w14:textId="77777777" w:rsidR="00CF4C35" w:rsidRPr="00E122F1" w:rsidRDefault="00CF4C35" w:rsidP="004F7A33">
      <w:pPr>
        <w:widowControl w:val="0"/>
        <w:suppressAutoHyphens/>
        <w:jc w:val="center"/>
        <w:textAlignment w:val="baseline"/>
        <w:rPr>
          <w:rFonts w:ascii="Calibri" w:hAnsi="Calibri" w:cs="Calibri"/>
          <w:b/>
          <w:bCs/>
          <w:kern w:val="1"/>
          <w:sz w:val="20"/>
          <w:szCs w:val="20"/>
          <w:lang w:eastAsia="hi-IN" w:bidi="hi-IN"/>
        </w:rPr>
      </w:pPr>
    </w:p>
    <w:p w14:paraId="6A8966E9" w14:textId="77777777" w:rsidR="00CF4C35" w:rsidRPr="00E122F1" w:rsidRDefault="00CF4C35" w:rsidP="004F7A33">
      <w:pPr>
        <w:widowControl w:val="0"/>
        <w:suppressAutoHyphens/>
        <w:jc w:val="center"/>
        <w:textAlignment w:val="baseline"/>
        <w:rPr>
          <w:rFonts w:ascii="Calibri" w:hAnsi="Calibri" w:cs="Calibri"/>
          <w:b/>
          <w:bCs/>
          <w:kern w:val="1"/>
          <w:sz w:val="20"/>
          <w:szCs w:val="20"/>
          <w:lang w:eastAsia="hi-IN" w:bidi="hi-IN"/>
        </w:rPr>
      </w:pPr>
      <w:r w:rsidRPr="00E122F1">
        <w:rPr>
          <w:rFonts w:ascii="Calibri" w:hAnsi="Calibri" w:cs="Calibri"/>
          <w:b/>
          <w:bCs/>
          <w:kern w:val="1"/>
          <w:sz w:val="20"/>
          <w:szCs w:val="20"/>
          <w:lang w:eastAsia="hi-IN" w:bidi="hi-IN"/>
        </w:rPr>
        <w:t>§ 8</w:t>
      </w:r>
    </w:p>
    <w:p w14:paraId="343DD5B5" w14:textId="77777777" w:rsidR="00CF4C35" w:rsidRPr="00E122F1" w:rsidRDefault="00CF4C35" w:rsidP="004F7A33">
      <w:pPr>
        <w:widowControl w:val="0"/>
        <w:suppressAutoHyphens/>
        <w:jc w:val="center"/>
        <w:textAlignment w:val="baseline"/>
        <w:rPr>
          <w:rFonts w:ascii="Calibri" w:hAnsi="Calibri" w:cs="Calibri"/>
          <w:b/>
          <w:bCs/>
          <w:kern w:val="1"/>
          <w:sz w:val="20"/>
          <w:szCs w:val="20"/>
          <w:lang w:eastAsia="hi-IN" w:bidi="hi-IN"/>
        </w:rPr>
      </w:pPr>
      <w:r w:rsidRPr="00E122F1">
        <w:rPr>
          <w:rFonts w:ascii="Calibri" w:hAnsi="Calibri" w:cs="Calibri"/>
          <w:b/>
          <w:bCs/>
          <w:kern w:val="1"/>
          <w:sz w:val="20"/>
          <w:szCs w:val="20"/>
          <w:lang w:eastAsia="hi-IN" w:bidi="hi-IN"/>
        </w:rPr>
        <w:t>Cena i warunki płatności</w:t>
      </w:r>
    </w:p>
    <w:p w14:paraId="433C4B28"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bCs/>
          <w:color w:val="000000"/>
        </w:rPr>
      </w:pPr>
      <w:r w:rsidRPr="00E348ED">
        <w:rPr>
          <w:rFonts w:ascii="Calibri" w:hAnsi="Calibri" w:cs="Calibri"/>
          <w:b/>
          <w:bCs/>
          <w:color w:val="000000"/>
        </w:rPr>
        <w:t>Pakiet nr …</w:t>
      </w:r>
      <w:r w:rsidR="002B0315">
        <w:rPr>
          <w:rFonts w:ascii="Calibri" w:hAnsi="Calibri" w:cs="Calibri"/>
          <w:b/>
          <w:bCs/>
          <w:color w:val="000000"/>
        </w:rPr>
        <w:t>*</w:t>
      </w:r>
      <w:r w:rsidRPr="00E348ED">
        <w:rPr>
          <w:rFonts w:ascii="Calibri" w:hAnsi="Calibri" w:cs="Calibri"/>
          <w:b/>
          <w:bCs/>
          <w:color w:val="000000"/>
        </w:rPr>
        <w:t xml:space="preserve"> -</w:t>
      </w:r>
      <w:r>
        <w:rPr>
          <w:rFonts w:ascii="Calibri" w:hAnsi="Calibri" w:cs="Calibri"/>
          <w:color w:val="000000"/>
        </w:rPr>
        <w:t xml:space="preserve"> </w:t>
      </w:r>
      <w:r w:rsidRPr="00E122F1">
        <w:rPr>
          <w:rFonts w:ascii="Calibri" w:hAnsi="Calibri" w:cs="Calibri"/>
          <w:color w:val="000000"/>
        </w:rPr>
        <w:t>Strony ustalają</w:t>
      </w:r>
      <w:r w:rsidR="002B0315">
        <w:rPr>
          <w:rFonts w:ascii="Calibri" w:hAnsi="Calibri" w:cs="Calibri"/>
          <w:color w:val="000000"/>
        </w:rPr>
        <w:t>, że</w:t>
      </w:r>
      <w:r w:rsidRPr="00E122F1">
        <w:rPr>
          <w:rFonts w:ascii="Calibri" w:hAnsi="Calibri" w:cs="Calibri"/>
          <w:color w:val="000000"/>
        </w:rPr>
        <w:t xml:space="preserve"> całkowite wynagrodzenie z tytułu należytego wykonania przedmiotu Umowy dla Wykonawcy </w:t>
      </w:r>
      <w:r w:rsidR="002B0315">
        <w:rPr>
          <w:rFonts w:ascii="Calibri" w:hAnsi="Calibri" w:cs="Calibri"/>
          <w:color w:val="000000"/>
        </w:rPr>
        <w:t>wynosi</w:t>
      </w:r>
      <w:r w:rsidRPr="00E122F1">
        <w:rPr>
          <w:rFonts w:ascii="Calibri" w:hAnsi="Calibri" w:cs="Calibri"/>
          <w:color w:val="000000"/>
        </w:rPr>
        <w:t>:</w:t>
      </w:r>
      <w:r w:rsidRPr="00E122F1">
        <w:rPr>
          <w:rFonts w:ascii="Calibri" w:hAnsi="Calibri" w:cs="Calibri"/>
          <w:b/>
          <w:color w:val="000000"/>
        </w:rPr>
        <w:t xml:space="preserve"> …………… zł netto  </w:t>
      </w:r>
      <w:r w:rsidRPr="00E122F1">
        <w:rPr>
          <w:rFonts w:ascii="Calibri" w:hAnsi="Calibri" w:cs="Calibri"/>
          <w:color w:val="000000"/>
        </w:rPr>
        <w:t xml:space="preserve">(słownie: ………………..) po dodaniu podatku VAT </w:t>
      </w:r>
      <w:r w:rsidR="002B0315">
        <w:rPr>
          <w:rFonts w:ascii="Calibri" w:hAnsi="Calibri" w:cs="Calibri"/>
          <w:color w:val="000000"/>
        </w:rPr>
        <w:t xml:space="preserve">wynosi </w:t>
      </w:r>
      <w:r w:rsidRPr="00E122F1">
        <w:rPr>
          <w:rFonts w:ascii="Calibri" w:hAnsi="Calibri" w:cs="Calibri"/>
          <w:b/>
          <w:color w:val="000000"/>
        </w:rPr>
        <w:t>……………..</w:t>
      </w:r>
      <w:r w:rsidRPr="00E122F1">
        <w:rPr>
          <w:rFonts w:ascii="Calibri" w:hAnsi="Calibri" w:cs="Calibri"/>
          <w:color w:val="000000"/>
        </w:rPr>
        <w:t xml:space="preserve"> </w:t>
      </w:r>
      <w:r w:rsidRPr="00E122F1">
        <w:rPr>
          <w:rFonts w:ascii="Calibri" w:hAnsi="Calibri" w:cs="Calibri"/>
          <w:b/>
          <w:color w:val="000000"/>
        </w:rPr>
        <w:t>z</w:t>
      </w:r>
      <w:r w:rsidRPr="00E122F1">
        <w:rPr>
          <w:rFonts w:ascii="Calibri" w:hAnsi="Calibri" w:cs="Calibri"/>
          <w:b/>
          <w:bCs/>
          <w:color w:val="000000"/>
        </w:rPr>
        <w:t>ł brutto</w:t>
      </w:r>
      <w:r w:rsidRPr="00E122F1">
        <w:rPr>
          <w:rFonts w:ascii="Calibri" w:hAnsi="Calibri" w:cs="Calibri"/>
          <w:bCs/>
          <w:color w:val="000000"/>
        </w:rPr>
        <w:t xml:space="preserve"> (słownie: ……………………………..), zgodnie ze złożoną i wybraną jako najkorzystniejszą ofertą Wykonawcy</w:t>
      </w:r>
      <w:r w:rsidR="002B0315">
        <w:rPr>
          <w:rFonts w:ascii="Calibri" w:hAnsi="Calibri" w:cs="Calibri"/>
          <w:bCs/>
          <w:color w:val="000000"/>
        </w:rPr>
        <w:t>,</w:t>
      </w:r>
      <w:r>
        <w:rPr>
          <w:rFonts w:ascii="Calibri" w:hAnsi="Calibri" w:cs="Calibri"/>
          <w:bCs/>
          <w:color w:val="000000"/>
        </w:rPr>
        <w:t xml:space="preserve"> według cen jednostkowych zgodnie z Załącznikiem nr 1 do Umowy.</w:t>
      </w:r>
      <w:r w:rsidR="002B0315">
        <w:rPr>
          <w:rFonts w:ascii="Calibri" w:hAnsi="Calibri" w:cs="Calibri"/>
          <w:bCs/>
          <w:color w:val="000000"/>
        </w:rPr>
        <w:t xml:space="preserve"> </w:t>
      </w:r>
      <w:r w:rsidR="002B0315" w:rsidRPr="002B0315">
        <w:rPr>
          <w:rFonts w:ascii="Calibri" w:hAnsi="Calibri" w:cs="Calibri"/>
          <w:b/>
          <w:i/>
          <w:iCs/>
          <w:color w:val="000000"/>
        </w:rPr>
        <w:t>* w przypadku większej ilości Pakietów – obowiązuje dodatkowo zapis</w:t>
      </w:r>
      <w:r w:rsidR="002B0315">
        <w:rPr>
          <w:rFonts w:ascii="Calibri" w:hAnsi="Calibri" w:cs="Calibri"/>
          <w:bCs/>
          <w:color w:val="000000"/>
        </w:rPr>
        <w:t xml:space="preserve">: Łączna wartość </w:t>
      </w:r>
      <w:r w:rsidR="002B0315" w:rsidRPr="00E122F1">
        <w:rPr>
          <w:rFonts w:ascii="Calibri" w:hAnsi="Calibri" w:cs="Calibri"/>
          <w:color w:val="000000"/>
        </w:rPr>
        <w:t>wynagrodzeni</w:t>
      </w:r>
      <w:r w:rsidR="002B0315">
        <w:rPr>
          <w:rFonts w:ascii="Calibri" w:hAnsi="Calibri" w:cs="Calibri"/>
          <w:color w:val="000000"/>
        </w:rPr>
        <w:t>a</w:t>
      </w:r>
      <w:r w:rsidR="002B0315" w:rsidRPr="00E122F1">
        <w:rPr>
          <w:rFonts w:ascii="Calibri" w:hAnsi="Calibri" w:cs="Calibri"/>
          <w:color w:val="000000"/>
        </w:rPr>
        <w:t xml:space="preserve"> </w:t>
      </w:r>
      <w:r w:rsidR="002B0315">
        <w:rPr>
          <w:rFonts w:ascii="Calibri" w:hAnsi="Calibri" w:cs="Calibri"/>
          <w:color w:val="000000"/>
        </w:rPr>
        <w:t xml:space="preserve">Wykonawcy </w:t>
      </w:r>
      <w:r w:rsidR="002B0315" w:rsidRPr="00E122F1">
        <w:rPr>
          <w:rFonts w:ascii="Calibri" w:hAnsi="Calibri" w:cs="Calibri"/>
          <w:color w:val="000000"/>
        </w:rPr>
        <w:t xml:space="preserve">z tytułu należytego wykonania przedmiotu Umowy </w:t>
      </w:r>
      <w:r w:rsidR="002B0315">
        <w:rPr>
          <w:rFonts w:ascii="Calibri" w:hAnsi="Calibri" w:cs="Calibri"/>
          <w:color w:val="000000"/>
        </w:rPr>
        <w:t>wynosi</w:t>
      </w:r>
      <w:r w:rsidR="002B0315" w:rsidRPr="00E122F1">
        <w:rPr>
          <w:rFonts w:ascii="Calibri" w:hAnsi="Calibri" w:cs="Calibri"/>
          <w:color w:val="000000"/>
        </w:rPr>
        <w:t>:</w:t>
      </w:r>
      <w:r w:rsidR="002B0315" w:rsidRPr="00E122F1">
        <w:rPr>
          <w:rFonts w:ascii="Calibri" w:hAnsi="Calibri" w:cs="Calibri"/>
          <w:b/>
          <w:color w:val="000000"/>
        </w:rPr>
        <w:t xml:space="preserve"> …………… zł netto (</w:t>
      </w:r>
      <w:r w:rsidR="002B0315" w:rsidRPr="00E122F1">
        <w:rPr>
          <w:rFonts w:ascii="Calibri" w:hAnsi="Calibri" w:cs="Calibri"/>
          <w:color w:val="000000"/>
        </w:rPr>
        <w:t xml:space="preserve">słownie: ………………..) po dodaniu podatku VAT </w:t>
      </w:r>
      <w:r w:rsidR="002B0315">
        <w:rPr>
          <w:rFonts w:ascii="Calibri" w:hAnsi="Calibri" w:cs="Calibri"/>
          <w:color w:val="000000"/>
        </w:rPr>
        <w:t xml:space="preserve">wynosi </w:t>
      </w:r>
      <w:r w:rsidR="002B0315" w:rsidRPr="00E122F1">
        <w:rPr>
          <w:rFonts w:ascii="Calibri" w:hAnsi="Calibri" w:cs="Calibri"/>
          <w:b/>
          <w:color w:val="000000"/>
        </w:rPr>
        <w:t>……………..</w:t>
      </w:r>
      <w:r w:rsidR="002B0315" w:rsidRPr="00E122F1">
        <w:rPr>
          <w:rFonts w:ascii="Calibri" w:hAnsi="Calibri" w:cs="Calibri"/>
          <w:color w:val="000000"/>
        </w:rPr>
        <w:t xml:space="preserve"> </w:t>
      </w:r>
      <w:r w:rsidR="002B0315" w:rsidRPr="00E122F1">
        <w:rPr>
          <w:rFonts w:ascii="Calibri" w:hAnsi="Calibri" w:cs="Calibri"/>
          <w:b/>
          <w:color w:val="000000"/>
        </w:rPr>
        <w:t>z</w:t>
      </w:r>
      <w:r w:rsidR="002B0315" w:rsidRPr="00E122F1">
        <w:rPr>
          <w:rFonts w:ascii="Calibri" w:hAnsi="Calibri" w:cs="Calibri"/>
          <w:b/>
          <w:bCs/>
          <w:color w:val="000000"/>
        </w:rPr>
        <w:t>ł brutto</w:t>
      </w:r>
      <w:r w:rsidR="002B0315" w:rsidRPr="00E122F1">
        <w:rPr>
          <w:rFonts w:ascii="Calibri" w:hAnsi="Calibri" w:cs="Calibri"/>
          <w:bCs/>
          <w:color w:val="000000"/>
        </w:rPr>
        <w:t xml:space="preserve"> (słownie: ……………………………..)</w:t>
      </w:r>
      <w:r w:rsidR="002B0315">
        <w:rPr>
          <w:rFonts w:ascii="Calibri" w:hAnsi="Calibri" w:cs="Calibri"/>
          <w:bCs/>
          <w:color w:val="000000"/>
        </w:rPr>
        <w:t>.</w:t>
      </w:r>
    </w:p>
    <w:p w14:paraId="7B1C2587"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sidRPr="00E122F1">
        <w:rPr>
          <w:rFonts w:ascii="Calibri" w:hAnsi="Calibri" w:cs="Calibri"/>
          <w:bCs/>
        </w:rPr>
        <w:t>Zamawiający zapłaci wynagrodzenie Wykonawcy wyłącznie za zrealizowany przedmiot Umowy tj. za faktyczną ilość dostarczonego przedmiotu Umowy do Zamawiającego</w:t>
      </w:r>
      <w:r w:rsidR="005C0C20">
        <w:rPr>
          <w:rFonts w:ascii="Calibri" w:hAnsi="Calibri" w:cs="Calibri"/>
          <w:bCs/>
        </w:rPr>
        <w:t>,</w:t>
      </w:r>
      <w:r w:rsidRPr="00E122F1">
        <w:rPr>
          <w:rFonts w:ascii="Calibri" w:hAnsi="Calibri" w:cs="Calibri"/>
          <w:bCs/>
        </w:rPr>
        <w:t xml:space="preserve"> według cen jednostkowych określonych w Umowie.</w:t>
      </w:r>
      <w:r>
        <w:rPr>
          <w:rFonts w:ascii="Calibri" w:hAnsi="Calibri" w:cs="Calibri"/>
          <w:bCs/>
        </w:rPr>
        <w:t xml:space="preserve"> Strony przyjmują, że ceny jednostkowe produktów leczniczych w dacie ich dostawy nie mogą być wyższe niż ceny urzędowe, jeżeli ceny urzędowe dotyczą produktów leczniczych objętych przedmiotem Umowy, zgodnie </w:t>
      </w:r>
      <w:r w:rsidR="005C0C20">
        <w:rPr>
          <w:rFonts w:ascii="Calibri" w:hAnsi="Calibri" w:cs="Calibri"/>
          <w:bCs/>
        </w:rPr>
        <w:br/>
      </w:r>
      <w:r>
        <w:rPr>
          <w:rFonts w:ascii="Calibri" w:hAnsi="Calibri" w:cs="Calibri"/>
          <w:bCs/>
        </w:rPr>
        <w:t>z zasadami określonymi w art. 9 ust. 1 i 2 ustawy z dnia 12.05.2011 r. o refundacji leków, środków spożywczych specjalnego przeznaczenia żywieniowego oraz wyrobów medycznych (</w:t>
      </w:r>
      <w:proofErr w:type="spellStart"/>
      <w:r>
        <w:rPr>
          <w:rFonts w:ascii="Calibri" w:hAnsi="Calibri" w:cs="Calibri"/>
          <w:bCs/>
        </w:rPr>
        <w:t>t.j</w:t>
      </w:r>
      <w:proofErr w:type="spellEnd"/>
      <w:r>
        <w:rPr>
          <w:rFonts w:ascii="Calibri" w:hAnsi="Calibri" w:cs="Calibri"/>
          <w:bCs/>
        </w:rPr>
        <w:t>. Dz. U. z 2021 r. poz. 523 ze zm.).</w:t>
      </w:r>
    </w:p>
    <w:p w14:paraId="01D8B0BF"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sidRPr="00E122F1">
        <w:rPr>
          <w:rFonts w:ascii="Calibri" w:hAnsi="Calibri" w:cs="Calibri"/>
          <w:bCs/>
        </w:rPr>
        <w:t>Wy</w:t>
      </w:r>
      <w:r w:rsidRPr="00E122F1">
        <w:rPr>
          <w:rFonts w:ascii="Calibri" w:hAnsi="Calibri" w:cs="Calibri"/>
          <w:bCs/>
          <w:color w:val="000000"/>
        </w:rPr>
        <w:t>nagrodzenie, o którym mowa w ust. 1 zawiera wszystkie koszty należytego wykonania przedmiotu Umowy przez Wykonawcę</w:t>
      </w:r>
      <w:r>
        <w:rPr>
          <w:rFonts w:ascii="Calibri" w:hAnsi="Calibri" w:cs="Calibri"/>
        </w:rPr>
        <w:t xml:space="preserve">. </w:t>
      </w:r>
    </w:p>
    <w:p w14:paraId="710136DF" w14:textId="77777777" w:rsidR="00CF4C35" w:rsidRPr="008A7FB6"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sidRPr="00E122F1">
        <w:rPr>
          <w:rFonts w:ascii="Calibri" w:hAnsi="Calibri" w:cs="Calibri"/>
        </w:rPr>
        <w:t xml:space="preserve">Należność za wykonanie przedmiotu Umowy płatna będzie przez Zamawiającego przelewem na rachunek bankowy wystawcy faktury, </w:t>
      </w:r>
      <w:r w:rsidRPr="00E122F1">
        <w:rPr>
          <w:rFonts w:ascii="Calibri" w:hAnsi="Calibri" w:cs="Calibri"/>
          <w:b/>
        </w:rPr>
        <w:t xml:space="preserve">w terminie 60 dni od dnia otrzymania </w:t>
      </w:r>
      <w:r w:rsidR="00A24430">
        <w:rPr>
          <w:rFonts w:ascii="Calibri" w:hAnsi="Calibri" w:cs="Calibri"/>
          <w:b/>
        </w:rPr>
        <w:t xml:space="preserve">prawidłowej </w:t>
      </w:r>
      <w:r w:rsidRPr="00E122F1">
        <w:rPr>
          <w:rFonts w:ascii="Calibri" w:hAnsi="Calibri" w:cs="Calibri"/>
          <w:b/>
        </w:rPr>
        <w:t>faktury przez Zamawiającego.</w:t>
      </w:r>
    </w:p>
    <w:p w14:paraId="56A2FEA7" w14:textId="77777777" w:rsidR="005C0C20" w:rsidRPr="00E122F1" w:rsidRDefault="005C0C20" w:rsidP="004F7A33">
      <w:pPr>
        <w:pStyle w:val="Akapitzlist"/>
        <w:numPr>
          <w:ilvl w:val="2"/>
          <w:numId w:val="7"/>
        </w:numPr>
        <w:suppressAutoHyphens/>
        <w:spacing w:line="276" w:lineRule="auto"/>
        <w:ind w:left="0"/>
        <w:contextualSpacing/>
        <w:jc w:val="both"/>
        <w:rPr>
          <w:rFonts w:ascii="Calibri" w:hAnsi="Calibri" w:cs="Calibri"/>
          <w:bCs/>
          <w:color w:val="FF0000"/>
        </w:rPr>
      </w:pPr>
      <w:r>
        <w:rPr>
          <w:rFonts w:ascii="Calibri" w:hAnsi="Calibri" w:cs="Calibri"/>
        </w:rPr>
        <w:t>Strony przyjmują, że termin zapłaty określony w ust. 4 uznają za zachowany w dniu obciążenia rachunku bankowego Zamawiającego.</w:t>
      </w:r>
    </w:p>
    <w:p w14:paraId="46101DF7" w14:textId="77777777" w:rsidR="0040216E" w:rsidRPr="008A7FB6"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sidRPr="00E122F1">
        <w:rPr>
          <w:rFonts w:ascii="Calibri" w:hAnsi="Calibri" w:cs="Calibri"/>
        </w:rPr>
        <w:t xml:space="preserve">Wykonawca zobowiązuje się wystawić i dostarczyć fakturę </w:t>
      </w:r>
      <w:r>
        <w:rPr>
          <w:rFonts w:ascii="Calibri" w:hAnsi="Calibri" w:cs="Calibri"/>
        </w:rPr>
        <w:t xml:space="preserve">w formie pisemnej </w:t>
      </w:r>
      <w:r w:rsidRPr="00E122F1">
        <w:rPr>
          <w:rFonts w:ascii="Calibri" w:hAnsi="Calibri" w:cs="Calibri"/>
        </w:rPr>
        <w:t xml:space="preserve">Zamawiającemu zgodnie </w:t>
      </w:r>
      <w:r>
        <w:rPr>
          <w:rFonts w:ascii="Calibri" w:hAnsi="Calibri" w:cs="Calibri"/>
        </w:rPr>
        <w:br/>
      </w:r>
      <w:r w:rsidRPr="00E122F1">
        <w:rPr>
          <w:rFonts w:ascii="Calibri" w:hAnsi="Calibri" w:cs="Calibri"/>
        </w:rPr>
        <w:t>z postanowieniami Umowy i obowiązującymi przepisami prawa, wskazując numer umowy</w:t>
      </w:r>
      <w:r w:rsidR="002B0315">
        <w:rPr>
          <w:rFonts w:ascii="Calibri" w:hAnsi="Calibri" w:cs="Calibri"/>
        </w:rPr>
        <w:t xml:space="preserve"> oraz dodatkowo numer zamówienia (jeżeli dotyczy)</w:t>
      </w:r>
      <w:r>
        <w:rPr>
          <w:rFonts w:ascii="Calibri" w:hAnsi="Calibri" w:cs="Calibri"/>
        </w:rPr>
        <w:t xml:space="preserve">. Zamawiający wymaga, aby Wykonawca wystawiał do jednego zamówienia – o określonym numerze systemowym – jedną fakturę na cały dostarczony przedmiot Umowy z danego zamówienia złożonego przez Zamawiającego. W przypadku zamówień złożonych przez Zamawiającego na zróżnicowane produkty lecznicze, Zamawiający dopuszcza możliwość wystawienia maksymalnie 3 oddzielnych faktur – odrębnie dla środków kontrolowanych (substancji psychotropowych), odrębnie dla leków przechowywanych i transportowanych w temperaturze kontrolowanej (zimny łańcuch) i odrębnie dla pozostałych produktów leczniczych. </w:t>
      </w:r>
    </w:p>
    <w:p w14:paraId="735A69A4" w14:textId="77777777" w:rsidR="0040216E" w:rsidRPr="00FF7E7E"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Pr>
          <w:rFonts w:ascii="Calibri" w:hAnsi="Calibri" w:cs="Calibri"/>
        </w:rPr>
        <w:t xml:space="preserve">Zamawiający wymaga </w:t>
      </w:r>
      <w:r w:rsidR="0040216E">
        <w:rPr>
          <w:rFonts w:ascii="Calibri" w:hAnsi="Calibri" w:cs="Calibri"/>
        </w:rPr>
        <w:t xml:space="preserve">od Wykonawcy </w:t>
      </w:r>
      <w:r>
        <w:rPr>
          <w:rFonts w:ascii="Calibri" w:hAnsi="Calibri" w:cs="Calibri"/>
        </w:rPr>
        <w:t xml:space="preserve">wystawiania i doręczania faktur tytułem zrealizowanych dostaw produktów leczniczych </w:t>
      </w:r>
      <w:r w:rsidRPr="00E87AB4">
        <w:rPr>
          <w:rFonts w:ascii="Calibri" w:hAnsi="Calibri" w:cs="Calibri"/>
          <w:b/>
          <w:bCs/>
        </w:rPr>
        <w:t>odrębnie</w:t>
      </w:r>
      <w:r>
        <w:rPr>
          <w:rFonts w:ascii="Calibri" w:hAnsi="Calibri" w:cs="Calibri"/>
        </w:rPr>
        <w:t xml:space="preserve"> </w:t>
      </w:r>
      <w:r w:rsidRPr="00E87AB4">
        <w:rPr>
          <w:rFonts w:ascii="Calibri" w:hAnsi="Calibri" w:cs="Calibri"/>
          <w:b/>
          <w:bCs/>
        </w:rPr>
        <w:t>dla Siedziby Głównej</w:t>
      </w:r>
      <w:r>
        <w:rPr>
          <w:rFonts w:ascii="Calibri" w:hAnsi="Calibri" w:cs="Calibri"/>
        </w:rPr>
        <w:t xml:space="preserve"> </w:t>
      </w:r>
      <w:r w:rsidR="0040216E">
        <w:rPr>
          <w:rFonts w:ascii="Calibri" w:hAnsi="Calibri" w:cs="Calibri"/>
        </w:rPr>
        <w:t xml:space="preserve">- </w:t>
      </w:r>
      <w:r>
        <w:rPr>
          <w:rFonts w:ascii="Calibri" w:hAnsi="Calibri" w:cs="Calibri"/>
        </w:rPr>
        <w:t xml:space="preserve">(Apteka – ul. Przybyszewskiego 49, ul. Grunwaldzka </w:t>
      </w:r>
      <w:r>
        <w:rPr>
          <w:rFonts w:ascii="Calibri" w:hAnsi="Calibri" w:cs="Calibri"/>
        </w:rPr>
        <w:lastRenderedPageBreak/>
        <w:t xml:space="preserve">16/18 w Poznaniu) </w:t>
      </w:r>
      <w:r w:rsidRPr="00E87AB4">
        <w:rPr>
          <w:rFonts w:ascii="Calibri" w:hAnsi="Calibri" w:cs="Calibri"/>
          <w:b/>
          <w:bCs/>
        </w:rPr>
        <w:t xml:space="preserve">i </w:t>
      </w:r>
      <w:r w:rsidR="0040216E">
        <w:rPr>
          <w:rFonts w:ascii="Calibri" w:hAnsi="Calibri" w:cs="Calibri"/>
          <w:b/>
          <w:bCs/>
        </w:rPr>
        <w:t xml:space="preserve">odrębnie dla </w:t>
      </w:r>
      <w:r w:rsidRPr="00E87AB4">
        <w:rPr>
          <w:rFonts w:ascii="Calibri" w:hAnsi="Calibri" w:cs="Calibri"/>
          <w:b/>
          <w:bCs/>
        </w:rPr>
        <w:t>Filii</w:t>
      </w:r>
      <w:r>
        <w:rPr>
          <w:rFonts w:ascii="Calibri" w:hAnsi="Calibri" w:cs="Calibri"/>
        </w:rPr>
        <w:t xml:space="preserve"> </w:t>
      </w:r>
      <w:r w:rsidR="0040216E">
        <w:rPr>
          <w:rFonts w:ascii="Calibri" w:hAnsi="Calibri" w:cs="Calibri"/>
        </w:rPr>
        <w:t xml:space="preserve">- </w:t>
      </w:r>
      <w:r>
        <w:rPr>
          <w:rFonts w:ascii="Calibri" w:hAnsi="Calibri" w:cs="Calibri"/>
        </w:rPr>
        <w:t>(Apteka – ul. Długa 1/2, ul. Szamarzewskiego</w:t>
      </w:r>
      <w:r w:rsidR="0040216E">
        <w:rPr>
          <w:rFonts w:ascii="Calibri" w:hAnsi="Calibri" w:cs="Calibri"/>
          <w:strike/>
        </w:rPr>
        <w:t xml:space="preserve"> </w:t>
      </w:r>
      <w:r>
        <w:rPr>
          <w:rFonts w:ascii="Calibri" w:hAnsi="Calibri" w:cs="Calibri"/>
        </w:rPr>
        <w:t>84 w Poznaniu</w:t>
      </w:r>
      <w:r w:rsidR="0038263F">
        <w:rPr>
          <w:rFonts w:ascii="Calibri" w:hAnsi="Calibri" w:cs="Calibri"/>
        </w:rPr>
        <w:t>). W związku z powyższym faktury z tytułu realizacji przedmiotu Umowy powinny być wystawiane odpowiednio:</w:t>
      </w:r>
    </w:p>
    <w:p w14:paraId="6E939B68" w14:textId="77777777" w:rsidR="0038263F" w:rsidRPr="00FF7E7E" w:rsidRDefault="0038263F" w:rsidP="009F4E40">
      <w:pPr>
        <w:pStyle w:val="Akapitzlist"/>
        <w:numPr>
          <w:ilvl w:val="0"/>
          <w:numId w:val="41"/>
        </w:numPr>
        <w:spacing w:line="276" w:lineRule="auto"/>
        <w:contextualSpacing/>
        <w:jc w:val="both"/>
        <w:rPr>
          <w:rFonts w:ascii="Calibri" w:hAnsi="Calibri" w:cs="Calibri"/>
          <w:b/>
          <w:bCs/>
          <w:color w:val="000000"/>
        </w:rPr>
      </w:pPr>
      <w:r w:rsidRPr="00FF7E7E">
        <w:rPr>
          <w:rFonts w:ascii="Calibri" w:hAnsi="Calibri" w:cs="Calibri"/>
          <w:b/>
          <w:bCs/>
          <w:color w:val="000000"/>
        </w:rPr>
        <w:t xml:space="preserve">dla </w:t>
      </w:r>
      <w:r w:rsidRPr="007636A5">
        <w:rPr>
          <w:rFonts w:ascii="Calibri" w:hAnsi="Calibri" w:cs="Calibri"/>
          <w:b/>
          <w:bCs/>
          <w:color w:val="000000"/>
        </w:rPr>
        <w:t>Siedziby Głównej</w:t>
      </w:r>
      <w:r>
        <w:rPr>
          <w:rFonts w:ascii="Calibri" w:hAnsi="Calibri" w:cs="Calibri"/>
          <w:color w:val="000000"/>
        </w:rPr>
        <w:t xml:space="preserve">: </w:t>
      </w:r>
      <w:r w:rsidRPr="0038263F">
        <w:rPr>
          <w:rFonts w:ascii="Calibri" w:hAnsi="Calibri" w:cs="Calibri"/>
          <w:color w:val="000000"/>
        </w:rPr>
        <w:t>Szpital Kliniczny im. Heliodora Święcickiego Uniwersytetu Medycznego im. Karola Marcinkowskiego w Poznaniu, ul. Przybyszewskiego 49, 61-355 Poznań, NIP: 779-20-33-466</w:t>
      </w:r>
      <w:r>
        <w:rPr>
          <w:rFonts w:ascii="Calibri" w:hAnsi="Calibri" w:cs="Calibri"/>
          <w:color w:val="000000"/>
        </w:rPr>
        <w:t xml:space="preserve"> </w:t>
      </w:r>
      <w:r w:rsidRPr="00FF7E7E">
        <w:rPr>
          <w:rFonts w:ascii="Calibri" w:hAnsi="Calibri" w:cs="Calibri"/>
          <w:b/>
          <w:bCs/>
          <w:color w:val="000000"/>
        </w:rPr>
        <w:t>lub nazwy skróconej:</w:t>
      </w:r>
      <w:r>
        <w:rPr>
          <w:rFonts w:ascii="Calibri" w:hAnsi="Calibri" w:cs="Calibri"/>
          <w:color w:val="000000"/>
        </w:rPr>
        <w:t xml:space="preserve"> </w:t>
      </w:r>
      <w:r w:rsidRPr="0038263F">
        <w:rPr>
          <w:rFonts w:ascii="Calibri" w:hAnsi="Calibri" w:cs="Calibri"/>
          <w:color w:val="000000"/>
        </w:rPr>
        <w:t>Szpital Kliniczny im. H</w:t>
      </w:r>
      <w:r w:rsidR="00FF7E7E">
        <w:rPr>
          <w:rFonts w:ascii="Calibri" w:hAnsi="Calibri" w:cs="Calibri"/>
          <w:color w:val="000000"/>
        </w:rPr>
        <w:t xml:space="preserve">. </w:t>
      </w:r>
      <w:r w:rsidRPr="0038263F">
        <w:rPr>
          <w:rFonts w:ascii="Calibri" w:hAnsi="Calibri" w:cs="Calibri"/>
          <w:color w:val="000000"/>
        </w:rPr>
        <w:t>Święcickiego UM</w:t>
      </w:r>
      <w:r w:rsidR="00FF7E7E">
        <w:rPr>
          <w:rFonts w:ascii="Calibri" w:hAnsi="Calibri" w:cs="Calibri"/>
          <w:color w:val="000000"/>
        </w:rPr>
        <w:t xml:space="preserve"> </w:t>
      </w:r>
      <w:r w:rsidRPr="0038263F">
        <w:rPr>
          <w:rFonts w:ascii="Calibri" w:hAnsi="Calibri" w:cs="Calibri"/>
          <w:color w:val="000000"/>
        </w:rPr>
        <w:t>w Poznaniu, ul. Przybyszewskiego 49, 61-355 Poznań, NIP: 779-20-33-466</w:t>
      </w:r>
      <w:r>
        <w:rPr>
          <w:rFonts w:ascii="Calibri" w:hAnsi="Calibri" w:cs="Calibri"/>
          <w:color w:val="000000"/>
        </w:rPr>
        <w:t>;</w:t>
      </w:r>
    </w:p>
    <w:p w14:paraId="2FBDD51A" w14:textId="77777777" w:rsidR="0038263F" w:rsidRPr="00FF7E7E" w:rsidRDefault="0038263F" w:rsidP="009F4E40">
      <w:pPr>
        <w:pStyle w:val="Akapitzlist"/>
        <w:numPr>
          <w:ilvl w:val="0"/>
          <w:numId w:val="41"/>
        </w:numPr>
        <w:spacing w:line="276" w:lineRule="auto"/>
        <w:contextualSpacing/>
        <w:jc w:val="both"/>
        <w:rPr>
          <w:rFonts w:ascii="Calibri" w:hAnsi="Calibri" w:cs="Calibri"/>
          <w:color w:val="000000"/>
        </w:rPr>
      </w:pPr>
      <w:r w:rsidRPr="009F4E40">
        <w:rPr>
          <w:rFonts w:ascii="Calibri" w:hAnsi="Calibri" w:cs="Calibri"/>
          <w:b/>
          <w:bCs/>
          <w:color w:val="000000"/>
        </w:rPr>
        <w:t>dla</w:t>
      </w:r>
      <w:r>
        <w:rPr>
          <w:rFonts w:ascii="Calibri" w:hAnsi="Calibri" w:cs="Calibri"/>
          <w:color w:val="000000"/>
        </w:rPr>
        <w:t xml:space="preserve"> </w:t>
      </w:r>
      <w:r w:rsidRPr="007636A5">
        <w:rPr>
          <w:rFonts w:ascii="Calibri" w:hAnsi="Calibri" w:cs="Calibri"/>
          <w:b/>
          <w:bCs/>
          <w:color w:val="000000"/>
        </w:rPr>
        <w:t>Filii</w:t>
      </w:r>
      <w:r>
        <w:rPr>
          <w:rFonts w:ascii="Calibri" w:hAnsi="Calibri" w:cs="Calibri"/>
          <w:color w:val="000000"/>
        </w:rPr>
        <w:t xml:space="preserve">: </w:t>
      </w:r>
      <w:r w:rsidRPr="000D68CD">
        <w:rPr>
          <w:rFonts w:ascii="Calibri" w:hAnsi="Calibri" w:cs="Calibri"/>
          <w:color w:val="000000"/>
        </w:rPr>
        <w:t>Szpital Kliniczn</w:t>
      </w:r>
      <w:r>
        <w:rPr>
          <w:rFonts w:ascii="Calibri" w:hAnsi="Calibri" w:cs="Calibri"/>
          <w:color w:val="000000"/>
        </w:rPr>
        <w:t>y</w:t>
      </w:r>
      <w:r w:rsidRPr="000D68CD">
        <w:rPr>
          <w:rFonts w:ascii="Calibri" w:hAnsi="Calibri" w:cs="Calibri"/>
          <w:color w:val="000000"/>
        </w:rPr>
        <w:t xml:space="preserve"> im. Heliodora Święcickiego Uniwersytetu Medycznego im. Karola Marcinkowskiego w Poznaniu, ul. Przybyszewskiego 49, 61-355 Poznań</w:t>
      </w:r>
      <w:r>
        <w:rPr>
          <w:rFonts w:ascii="Calibri" w:hAnsi="Calibri" w:cs="Calibri"/>
          <w:color w:val="000000"/>
        </w:rPr>
        <w:t xml:space="preserve">, NIP: 779-20-33-466, Filia </w:t>
      </w:r>
      <w:r w:rsidR="00FF7E7E">
        <w:rPr>
          <w:rFonts w:ascii="Calibri" w:hAnsi="Calibri" w:cs="Calibri"/>
          <w:color w:val="000000"/>
        </w:rPr>
        <w:br/>
      </w:r>
      <w:r>
        <w:rPr>
          <w:rFonts w:ascii="Calibri" w:hAnsi="Calibri" w:cs="Calibri"/>
          <w:color w:val="000000"/>
        </w:rPr>
        <w:t xml:space="preserve">w Poznaniu, ul. Długa 1/2, 61-848 Poznań </w:t>
      </w:r>
      <w:r w:rsidRPr="003E6952">
        <w:rPr>
          <w:rFonts w:ascii="Calibri" w:hAnsi="Calibri" w:cs="Calibri"/>
          <w:b/>
          <w:bCs/>
          <w:color w:val="000000"/>
        </w:rPr>
        <w:t xml:space="preserve">lub nazwy skróconej: </w:t>
      </w:r>
      <w:r w:rsidR="00FF7E7E" w:rsidRPr="000D68CD">
        <w:rPr>
          <w:rFonts w:ascii="Calibri" w:hAnsi="Calibri" w:cs="Calibri"/>
          <w:color w:val="000000"/>
        </w:rPr>
        <w:t>Szpital Kliniczn</w:t>
      </w:r>
      <w:r w:rsidR="00FF7E7E">
        <w:rPr>
          <w:rFonts w:ascii="Calibri" w:hAnsi="Calibri" w:cs="Calibri"/>
          <w:color w:val="000000"/>
        </w:rPr>
        <w:t>y</w:t>
      </w:r>
      <w:r w:rsidR="00FF7E7E" w:rsidRPr="000D68CD">
        <w:rPr>
          <w:rFonts w:ascii="Calibri" w:hAnsi="Calibri" w:cs="Calibri"/>
          <w:color w:val="000000"/>
        </w:rPr>
        <w:t xml:space="preserve"> im. H</w:t>
      </w:r>
      <w:r w:rsidR="00FF7E7E">
        <w:rPr>
          <w:rFonts w:ascii="Calibri" w:hAnsi="Calibri" w:cs="Calibri"/>
          <w:color w:val="000000"/>
        </w:rPr>
        <w:t xml:space="preserve">. </w:t>
      </w:r>
      <w:r w:rsidR="00FF7E7E" w:rsidRPr="000D68CD">
        <w:rPr>
          <w:rFonts w:ascii="Calibri" w:hAnsi="Calibri" w:cs="Calibri"/>
          <w:color w:val="000000"/>
        </w:rPr>
        <w:t>Święcickiego U</w:t>
      </w:r>
      <w:r w:rsidR="00FF7E7E">
        <w:rPr>
          <w:rFonts w:ascii="Calibri" w:hAnsi="Calibri" w:cs="Calibri"/>
          <w:color w:val="000000"/>
        </w:rPr>
        <w:t xml:space="preserve">M </w:t>
      </w:r>
      <w:r w:rsidR="00FF7E7E" w:rsidRPr="000D68CD">
        <w:rPr>
          <w:rFonts w:ascii="Calibri" w:hAnsi="Calibri" w:cs="Calibri"/>
          <w:color w:val="000000"/>
        </w:rPr>
        <w:t>w Poznaniu, ul. Przybyszewskiego 49, 61-355 Poznań</w:t>
      </w:r>
      <w:r w:rsidR="00FF7E7E">
        <w:rPr>
          <w:rFonts w:ascii="Calibri" w:hAnsi="Calibri" w:cs="Calibri"/>
          <w:color w:val="000000"/>
        </w:rPr>
        <w:t>, NIP: 779-20-33-466, Filia w Poznaniu, ul. Długa 1/2, 61-848 Poznań</w:t>
      </w:r>
    </w:p>
    <w:p w14:paraId="20A504B7"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bCs/>
          <w:color w:val="FF0000"/>
        </w:rPr>
      </w:pPr>
      <w:r>
        <w:rPr>
          <w:rFonts w:ascii="Calibri" w:hAnsi="Calibri" w:cs="Calibri"/>
        </w:rPr>
        <w:t xml:space="preserve">Wykonawca może skorzystać z możliwości przesłania Zamawiającemu ustrukturyzowanych faktur elektronicznych, wówczas zobowiązany jest do skorzystania z Platformy Elektronicznego Fakturowania – </w:t>
      </w:r>
      <w:hyperlink r:id="rId10" w:history="1">
        <w:r w:rsidRPr="00A325A9">
          <w:rPr>
            <w:rStyle w:val="Hipercze"/>
            <w:rFonts w:ascii="Calibri" w:hAnsi="Calibri" w:cs="Calibri"/>
          </w:rPr>
          <w:t>www.efaktura.gov.pl</w:t>
        </w:r>
      </w:hyperlink>
      <w:r>
        <w:rPr>
          <w:rFonts w:ascii="Calibri" w:hAnsi="Calibri" w:cs="Calibri"/>
        </w:rPr>
        <w:t>, gdzie identyfikatorem jest nr NIP Zamawiającego</w:t>
      </w:r>
      <w:r w:rsidR="0040216E">
        <w:rPr>
          <w:rFonts w:ascii="Calibri" w:hAnsi="Calibri" w:cs="Calibri"/>
        </w:rPr>
        <w:t xml:space="preserve"> – NIP </w:t>
      </w:r>
      <w:r w:rsidR="0040216E" w:rsidRPr="008C1CB2">
        <w:rPr>
          <w:rFonts w:ascii="Calibri" w:hAnsi="Calibri" w:cs="Calibri"/>
        </w:rPr>
        <w:t>779-20-33-466</w:t>
      </w:r>
      <w:r>
        <w:rPr>
          <w:rFonts w:ascii="Calibri" w:hAnsi="Calibri" w:cs="Calibri"/>
        </w:rPr>
        <w:t xml:space="preserve">. </w:t>
      </w:r>
    </w:p>
    <w:p w14:paraId="75B291C8"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t xml:space="preserve">Zamawiający oświadcza, iż akceptuje przesyłanie przez Wykonawcę faktur w formie elektronicznej, zgodnie </w:t>
      </w:r>
      <w:r>
        <w:rPr>
          <w:rFonts w:ascii="Calibri" w:hAnsi="Calibri" w:cs="Calibri"/>
        </w:rPr>
        <w:br/>
      </w:r>
      <w:r w:rsidRPr="00E122F1">
        <w:rPr>
          <w:rFonts w:ascii="Calibri" w:hAnsi="Calibri" w:cs="Calibri"/>
        </w:rPr>
        <w:t>z ustawą z dnia 11 marca 2004 o podatku od towarów i usług</w:t>
      </w:r>
      <w:r>
        <w:rPr>
          <w:rFonts w:ascii="Calibri" w:hAnsi="Calibri" w:cs="Calibri"/>
        </w:rPr>
        <w:t xml:space="preserve"> (</w:t>
      </w:r>
      <w:proofErr w:type="spellStart"/>
      <w:r>
        <w:rPr>
          <w:rFonts w:ascii="Calibri" w:hAnsi="Calibri" w:cs="Calibri"/>
        </w:rPr>
        <w:t>t.j</w:t>
      </w:r>
      <w:proofErr w:type="spellEnd"/>
      <w:r>
        <w:rPr>
          <w:rFonts w:ascii="Calibri" w:hAnsi="Calibri" w:cs="Calibri"/>
        </w:rPr>
        <w:t xml:space="preserve">. Dz. U. 2021 r. poz. 685 ze zm.). </w:t>
      </w:r>
      <w:r w:rsidRPr="00E122F1">
        <w:rPr>
          <w:rFonts w:ascii="Calibri" w:hAnsi="Calibri" w:cs="Calibri"/>
        </w:rPr>
        <w:t>Faktury będą przesyłane na</w:t>
      </w:r>
      <w:r>
        <w:rPr>
          <w:rFonts w:ascii="Calibri" w:hAnsi="Calibri" w:cs="Calibri"/>
        </w:rPr>
        <w:t xml:space="preserve"> adres mailowy</w:t>
      </w:r>
      <w:r w:rsidRPr="00E122F1">
        <w:rPr>
          <w:rFonts w:ascii="Calibri" w:hAnsi="Calibri" w:cs="Calibri"/>
        </w:rPr>
        <w:t xml:space="preserve">: </w:t>
      </w:r>
      <w:hyperlink r:id="rId11" w:history="1">
        <w:r w:rsidRPr="00A325A9">
          <w:rPr>
            <w:rStyle w:val="Hipercze"/>
            <w:rFonts w:ascii="Calibri" w:hAnsi="Calibri" w:cs="Calibri"/>
          </w:rPr>
          <w:t>faktury@spsk2.pl</w:t>
        </w:r>
      </w:hyperlink>
      <w:r>
        <w:rPr>
          <w:rFonts w:ascii="Calibri" w:hAnsi="Calibri" w:cs="Calibri"/>
        </w:rPr>
        <w:t xml:space="preserve"> </w:t>
      </w:r>
      <w:r w:rsidRPr="003707D4">
        <w:rPr>
          <w:rFonts w:ascii="Calibri" w:hAnsi="Calibri" w:cs="Calibri"/>
          <w:b/>
          <w:bCs/>
        </w:rPr>
        <w:t>(w przypadku dostaw produktów leczniczych do Siedziby Głównej)</w:t>
      </w:r>
      <w:r>
        <w:rPr>
          <w:rFonts w:ascii="Calibri" w:hAnsi="Calibri" w:cs="Calibri"/>
        </w:rPr>
        <w:t xml:space="preserve"> i na adres mailowy: </w:t>
      </w:r>
      <w:hyperlink r:id="rId12" w:history="1">
        <w:r w:rsidRPr="00B93E29">
          <w:rPr>
            <w:rStyle w:val="Hipercze"/>
            <w:rFonts w:ascii="Calibri" w:hAnsi="Calibri" w:cs="Calibri"/>
          </w:rPr>
          <w:t>faktury@skpp.edu.pl</w:t>
        </w:r>
      </w:hyperlink>
      <w:r w:rsidRPr="00E122F1">
        <w:rPr>
          <w:rFonts w:ascii="Calibri" w:hAnsi="Calibri" w:cs="Calibri"/>
        </w:rPr>
        <w:t xml:space="preserve"> </w:t>
      </w:r>
      <w:r w:rsidRPr="003707D4">
        <w:rPr>
          <w:rFonts w:ascii="Calibri" w:hAnsi="Calibri" w:cs="Calibri"/>
          <w:b/>
          <w:bCs/>
        </w:rPr>
        <w:t>(w przypadku dostaw produktów leczniczych do Filii).</w:t>
      </w:r>
      <w:r>
        <w:rPr>
          <w:rFonts w:ascii="Calibri" w:hAnsi="Calibri" w:cs="Calibri"/>
        </w:rPr>
        <w:t xml:space="preserve"> </w:t>
      </w:r>
      <w:r w:rsidRPr="003E6952">
        <w:rPr>
          <w:rFonts w:ascii="Calibri" w:hAnsi="Calibri" w:cs="Calibri"/>
          <w:b/>
          <w:bCs/>
        </w:rPr>
        <w:t>Fakturę należy wysłać na adres mailowy w formacie *pdf.</w:t>
      </w:r>
    </w:p>
    <w:p w14:paraId="5E8F936D"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t>W przypadku gdy Wykonawcy tworzą konsorcjum, należność za wykonanie przedmiotu Umowy będzie zapłacona przez Zamawiającego przelewem na rachunek bankowy należący do uczestnika Konsorcjum, który bezpośrednio (faktycznie) realizuje dostawę przedmiotu Umowy, będąc jednocześnie wystawcą faktury</w:t>
      </w:r>
      <w:r>
        <w:rPr>
          <w:rFonts w:ascii="Calibri" w:hAnsi="Calibri" w:cs="Calibri"/>
        </w:rPr>
        <w:t xml:space="preserve">. </w:t>
      </w:r>
      <w:r w:rsidRPr="00E122F1">
        <w:rPr>
          <w:rFonts w:ascii="Calibri" w:hAnsi="Calibri" w:cs="Calibri"/>
        </w:rPr>
        <w:t>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14:paraId="45179A7C"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t>W przypadku, gdy Wykonawcą jest konsorcjum, zakazuje się dochodzenia należności z tytułu realizacji przedmiotu Umowy od Zamawiającego przez innego członka konsorcjum niż faktyczny dostawca przedmiotu Umowy.</w:t>
      </w:r>
    </w:p>
    <w:p w14:paraId="358E5160" w14:textId="77777777" w:rsidR="002B7072" w:rsidRPr="002B7072" w:rsidRDefault="002B7072" w:rsidP="002B7072">
      <w:pPr>
        <w:pStyle w:val="Akapitzlist"/>
        <w:numPr>
          <w:ilvl w:val="2"/>
          <w:numId w:val="7"/>
        </w:numPr>
        <w:suppressAutoHyphens/>
        <w:spacing w:line="276" w:lineRule="auto"/>
        <w:ind w:left="0"/>
        <w:contextualSpacing/>
        <w:jc w:val="both"/>
        <w:rPr>
          <w:rFonts w:ascii="Calibri" w:hAnsi="Calibri" w:cs="Calibri"/>
        </w:rPr>
      </w:pPr>
      <w:r>
        <w:rPr>
          <w:rFonts w:ascii="Calibri" w:hAnsi="Calibri" w:cs="Calibri"/>
        </w:rPr>
        <w:t>Strony przyjmują, że w</w:t>
      </w:r>
      <w:r w:rsidRPr="008A7FB6">
        <w:rPr>
          <w:rFonts w:ascii="Calibri" w:hAnsi="Calibri" w:cs="Calibri"/>
        </w:rPr>
        <w:t xml:space="preserve"> przypadku wystawienia przez Wykonawcę faktury niezgodnie z Umową lub obowiązującymi przepisami prawa, Zamawiający ma prawo do wstrzymania zapłaty do czasu wyjaśnienia przez Wykonawcę </w:t>
      </w:r>
      <w:r>
        <w:rPr>
          <w:rFonts w:ascii="Calibri" w:hAnsi="Calibri" w:cs="Calibri"/>
        </w:rPr>
        <w:t xml:space="preserve">niezgodności </w:t>
      </w:r>
      <w:r w:rsidRPr="008A7FB6">
        <w:rPr>
          <w:rFonts w:ascii="Calibri" w:hAnsi="Calibri" w:cs="Calibri"/>
        </w:rPr>
        <w:t xml:space="preserve">oraz usunięcia tej niezgodności, a także, w razie potrzeby, otrzymania faktury lub noty korygującej, bez obowiązku zapłaty odsetek za powyższy okres. </w:t>
      </w:r>
      <w:r w:rsidR="00FF7E7E">
        <w:rPr>
          <w:rFonts w:ascii="Calibri" w:hAnsi="Calibri" w:cs="Calibri"/>
        </w:rPr>
        <w:t>Termin płatności liczony jest od daty wpływu do Zamawiającego prawidłowej faktury lub noty korygującej.</w:t>
      </w:r>
    </w:p>
    <w:p w14:paraId="2FD4B0E9" w14:textId="77777777" w:rsidR="002B7072" w:rsidRPr="002B7072" w:rsidRDefault="002B7072" w:rsidP="002B7072">
      <w:pPr>
        <w:pStyle w:val="Akapitzlist"/>
        <w:numPr>
          <w:ilvl w:val="2"/>
          <w:numId w:val="7"/>
        </w:numPr>
        <w:suppressAutoHyphens/>
        <w:spacing w:line="276" w:lineRule="auto"/>
        <w:ind w:left="0"/>
        <w:contextualSpacing/>
        <w:jc w:val="both"/>
        <w:rPr>
          <w:rFonts w:ascii="Calibri" w:hAnsi="Calibri" w:cs="Calibri"/>
        </w:rPr>
      </w:pPr>
      <w:r w:rsidRPr="008A7FB6">
        <w:rPr>
          <w:rFonts w:ascii="Calibri" w:hAnsi="Calibri" w:cs="Calibri"/>
        </w:rPr>
        <w:t xml:space="preserve">Zamawiający dokona zapłaty z zastosowaniem mechanizmu podzielonej płatności na rachunek rozliczeniowy Wykonawcy określony w treści faktury. Wykonawca oświadcza, że wskazany w treści faktury rachunek rozliczeniowy jest umieszczony na białej liście podatników podatku VAT i umożliwia dokonanie płatności </w:t>
      </w:r>
      <w:r>
        <w:rPr>
          <w:rFonts w:ascii="Calibri" w:hAnsi="Calibri" w:cs="Calibri"/>
        </w:rPr>
        <w:br/>
      </w:r>
      <w:r w:rsidRPr="008A7FB6">
        <w:rPr>
          <w:rFonts w:ascii="Calibri" w:hAnsi="Calibri" w:cs="Calibri"/>
        </w:rPr>
        <w:t>z zastosowaniem mechanizmu podzielonej płatności. Jeżeli wskazany przez Wykonawcę w treści faktury rachunek bankowy nie będzie rachunkiem rozliczeniowym i nie został umieszczony na białej liście podatników podatku VAT, Zamawiający dokona zapłaty na którykolwiek z rachunków bankowych wskazanych dla Wykonawcy w wykazie podmiotów, o którym mowa w art. 96b ustawy o podatku od towarów i usług (</w:t>
      </w:r>
      <w:proofErr w:type="spellStart"/>
      <w:r w:rsidRPr="008A7FB6">
        <w:rPr>
          <w:rFonts w:ascii="Calibri" w:hAnsi="Calibri" w:cs="Calibri"/>
        </w:rPr>
        <w:t>t.j</w:t>
      </w:r>
      <w:proofErr w:type="spellEnd"/>
      <w:r w:rsidRPr="008A7FB6">
        <w:rPr>
          <w:rFonts w:ascii="Calibri" w:hAnsi="Calibri" w:cs="Calibri"/>
        </w:rPr>
        <w:t>. Dz. U. z 2021 r. poz. 685 ze zm.), a gdy w wymienionym wykazie brak wskazania dla Wykonawcy jakiegokolwiek rachunku bankowego, Zamawiający dokona zapłaty na rachunek bankowy podany w treści faktury, z zastosowaniem art. 117ba § 3 pkt 2 ustawy Ordynacja podatkowa (</w:t>
      </w:r>
      <w:proofErr w:type="spellStart"/>
      <w:r w:rsidRPr="008A7FB6">
        <w:rPr>
          <w:rFonts w:ascii="Calibri" w:hAnsi="Calibri" w:cs="Calibri"/>
        </w:rPr>
        <w:t>t.j</w:t>
      </w:r>
      <w:proofErr w:type="spellEnd"/>
      <w:r w:rsidRPr="008A7FB6">
        <w:rPr>
          <w:rFonts w:ascii="Calibri" w:hAnsi="Calibri" w:cs="Calibri"/>
        </w:rPr>
        <w:t xml:space="preserve">. Dz. U. z 2021 r. poz. 1540 ze zm.). Wykonawca oświadcza, że Właściwy dla Wykonawcy Urząd Skarbowy to Urząd Skarbowy </w:t>
      </w:r>
      <w:r w:rsidRPr="003E6952">
        <w:rPr>
          <w:rFonts w:ascii="Calibri" w:hAnsi="Calibri" w:cs="Calibri"/>
          <w:b/>
          <w:bCs/>
        </w:rPr>
        <w:t xml:space="preserve">………………... </w:t>
      </w:r>
    </w:p>
    <w:p w14:paraId="0D9396BE"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t>Odsetki za opóźnienie w zapłacie należności pieniężnej naliczane będą przez Wykonawcę w wysokości określonej w art. 4 pkt 3 a) ustawy z dnia 08.03.2013 r. o przeciwdziałaniu nadmiernym opóźnieniom w transakcjach handlowych (</w:t>
      </w:r>
      <w:proofErr w:type="spellStart"/>
      <w:r w:rsidRPr="00E122F1">
        <w:rPr>
          <w:rFonts w:ascii="Calibri" w:hAnsi="Calibri" w:cs="Calibri"/>
        </w:rPr>
        <w:t>t.j</w:t>
      </w:r>
      <w:proofErr w:type="spellEnd"/>
      <w:r w:rsidRPr="00E122F1">
        <w:rPr>
          <w:rFonts w:ascii="Calibri" w:hAnsi="Calibri" w:cs="Calibri"/>
        </w:rPr>
        <w:t>. Dz. U. z 2021 r. poz. 424. ze zm.).</w:t>
      </w:r>
    </w:p>
    <w:p w14:paraId="720A9E0F"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14:paraId="1C5E97A4" w14:textId="77777777" w:rsidR="00CF4C35" w:rsidRPr="00E122F1" w:rsidRDefault="00CF4C35" w:rsidP="004F7A33">
      <w:pPr>
        <w:pStyle w:val="Akapitzlist"/>
        <w:numPr>
          <w:ilvl w:val="2"/>
          <w:numId w:val="7"/>
        </w:numPr>
        <w:suppressAutoHyphens/>
        <w:spacing w:line="276" w:lineRule="auto"/>
        <w:ind w:left="0"/>
        <w:contextualSpacing/>
        <w:jc w:val="both"/>
        <w:rPr>
          <w:rFonts w:ascii="Calibri" w:hAnsi="Calibri" w:cs="Calibri"/>
        </w:rPr>
      </w:pPr>
      <w:r w:rsidRPr="00E122F1">
        <w:rPr>
          <w:rFonts w:ascii="Calibri" w:hAnsi="Calibri" w:cs="Calibri"/>
        </w:rPr>
        <w:lastRenderedPageBreak/>
        <w:t>Wykonawca wystawiać będzie odrębne noty odsetkowe i doręczał je będzie do Zamawiającego z zachowaniem przepisów ustawy z dnia 08.03.2013 r. o przeciwdziałaniu nadmiernym opóźnieniom w transakcjach handlowych (</w:t>
      </w:r>
      <w:proofErr w:type="spellStart"/>
      <w:r w:rsidRPr="00E122F1">
        <w:rPr>
          <w:rFonts w:ascii="Calibri" w:hAnsi="Calibri" w:cs="Calibri"/>
        </w:rPr>
        <w:t>t.j</w:t>
      </w:r>
      <w:proofErr w:type="spellEnd"/>
      <w:r w:rsidRPr="00E122F1">
        <w:rPr>
          <w:rFonts w:ascii="Calibri" w:hAnsi="Calibri" w:cs="Calibri"/>
        </w:rPr>
        <w:t>. Dz. U. z 2021 r. poz. 424.).</w:t>
      </w:r>
    </w:p>
    <w:p w14:paraId="73EC4185" w14:textId="77777777" w:rsidR="00CF4C35" w:rsidRPr="00E122F1" w:rsidRDefault="00CF4C35" w:rsidP="004F7A33">
      <w:pPr>
        <w:jc w:val="center"/>
        <w:rPr>
          <w:rFonts w:ascii="Calibri" w:hAnsi="Calibri" w:cs="Calibri"/>
          <w:b/>
          <w:bCs/>
          <w:sz w:val="20"/>
          <w:szCs w:val="20"/>
        </w:rPr>
      </w:pPr>
    </w:p>
    <w:p w14:paraId="499A8E71" w14:textId="77777777" w:rsidR="00CF4C35" w:rsidRPr="00E122F1" w:rsidRDefault="00CF4C35" w:rsidP="004F7A33">
      <w:pPr>
        <w:jc w:val="center"/>
        <w:rPr>
          <w:rFonts w:ascii="Calibri" w:hAnsi="Calibri" w:cs="Calibri"/>
          <w:b/>
          <w:bCs/>
          <w:sz w:val="20"/>
          <w:szCs w:val="20"/>
        </w:rPr>
      </w:pPr>
      <w:r w:rsidRPr="00E122F1">
        <w:rPr>
          <w:rFonts w:ascii="Calibri" w:hAnsi="Calibri" w:cs="Calibri"/>
          <w:b/>
          <w:bCs/>
          <w:sz w:val="20"/>
          <w:szCs w:val="20"/>
        </w:rPr>
        <w:t>§9</w:t>
      </w:r>
    </w:p>
    <w:p w14:paraId="49575A18" w14:textId="77777777" w:rsidR="00CF4C35" w:rsidRPr="00E122F1" w:rsidRDefault="00CF4C35" w:rsidP="004F7A33">
      <w:pPr>
        <w:jc w:val="center"/>
        <w:rPr>
          <w:rFonts w:ascii="Calibri" w:hAnsi="Calibri" w:cs="Calibri"/>
          <w:b/>
          <w:bCs/>
          <w:sz w:val="20"/>
          <w:szCs w:val="20"/>
        </w:rPr>
      </w:pPr>
      <w:r w:rsidRPr="00E122F1">
        <w:rPr>
          <w:rFonts w:ascii="Calibri" w:hAnsi="Calibri" w:cs="Calibri"/>
          <w:b/>
          <w:bCs/>
          <w:sz w:val="20"/>
          <w:szCs w:val="20"/>
        </w:rPr>
        <w:t>Zasada walutowości</w:t>
      </w:r>
    </w:p>
    <w:p w14:paraId="37282AC7"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rPr>
      </w:pPr>
      <w:r w:rsidRPr="00E122F1">
        <w:rPr>
          <w:rFonts w:ascii="Calibri" w:hAnsi="Calibri" w:cs="Calibri"/>
          <w:sz w:val="20"/>
          <w:szCs w:val="20"/>
        </w:rPr>
        <w:t>Zapłata wymagalnych wierzytelności umownych realizowana będzie przez Zamawiającego na rzecz Wykonawcy w złotych polskich (PLN).</w:t>
      </w:r>
    </w:p>
    <w:p w14:paraId="1AFDE8E4"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rPr>
      </w:pPr>
    </w:p>
    <w:p w14:paraId="19DC2914" w14:textId="77777777" w:rsidR="00CF4C35" w:rsidRPr="00E122F1" w:rsidRDefault="00CF4C35" w:rsidP="004F7A33">
      <w:pPr>
        <w:jc w:val="center"/>
        <w:rPr>
          <w:rFonts w:ascii="Calibri" w:hAnsi="Calibri" w:cs="Calibri"/>
          <w:b/>
          <w:bCs/>
          <w:sz w:val="20"/>
          <w:szCs w:val="20"/>
        </w:rPr>
      </w:pPr>
      <w:bookmarkStart w:id="1" w:name="_Hlk58508933"/>
      <w:r w:rsidRPr="00E122F1">
        <w:rPr>
          <w:rFonts w:ascii="Calibri" w:hAnsi="Calibri" w:cs="Calibri"/>
          <w:b/>
          <w:bCs/>
          <w:sz w:val="20"/>
          <w:szCs w:val="20"/>
        </w:rPr>
        <w:t>§10</w:t>
      </w:r>
    </w:p>
    <w:p w14:paraId="2E20AB39" w14:textId="77777777" w:rsidR="00CF4C35" w:rsidRPr="00E122F1" w:rsidRDefault="00CF4C35" w:rsidP="004F7A33">
      <w:pPr>
        <w:jc w:val="center"/>
        <w:rPr>
          <w:rFonts w:ascii="Calibri" w:hAnsi="Calibri" w:cs="Calibri"/>
          <w:b/>
          <w:bCs/>
          <w:sz w:val="20"/>
          <w:szCs w:val="20"/>
        </w:rPr>
      </w:pPr>
      <w:r w:rsidRPr="00E122F1">
        <w:rPr>
          <w:rFonts w:ascii="Calibri" w:hAnsi="Calibri" w:cs="Calibri"/>
          <w:b/>
          <w:bCs/>
          <w:sz w:val="20"/>
          <w:szCs w:val="20"/>
        </w:rPr>
        <w:t>Kary umowne</w:t>
      </w:r>
      <w:bookmarkEnd w:id="1"/>
    </w:p>
    <w:p w14:paraId="36558412" w14:textId="77777777" w:rsidR="00CF4C35" w:rsidRDefault="00CF4C35" w:rsidP="004F7A33">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 xml:space="preserve">W przypadku zwłoki w terminowym wykonaniu przedmiotu Umowy, </w:t>
      </w:r>
      <w:r>
        <w:rPr>
          <w:rFonts w:ascii="Calibri" w:hAnsi="Calibri" w:cs="Calibri"/>
        </w:rPr>
        <w:t xml:space="preserve">o którym mowa w § 4 ust. 3 Umowy, </w:t>
      </w:r>
      <w:r w:rsidRPr="00E122F1">
        <w:rPr>
          <w:rFonts w:ascii="Calibri" w:hAnsi="Calibri" w:cs="Calibri"/>
        </w:rPr>
        <w:t xml:space="preserve">Wykonawca zapłaci Zamawiającemu karę umowną w wysokości: 0,1 % wartości netto </w:t>
      </w:r>
      <w:r>
        <w:rPr>
          <w:rFonts w:ascii="Calibri" w:hAnsi="Calibri" w:cs="Calibri"/>
        </w:rPr>
        <w:t xml:space="preserve">zamówionego </w:t>
      </w:r>
      <w:r>
        <w:rPr>
          <w:rFonts w:ascii="Calibri" w:hAnsi="Calibri" w:cs="Calibri"/>
        </w:rPr>
        <w:br/>
        <w:t xml:space="preserve">i niedostarczonego </w:t>
      </w:r>
      <w:r w:rsidR="00A949BF">
        <w:rPr>
          <w:rFonts w:ascii="Calibri" w:hAnsi="Calibri" w:cs="Calibri"/>
        </w:rPr>
        <w:t xml:space="preserve">przez Wykonawcę </w:t>
      </w:r>
      <w:r>
        <w:rPr>
          <w:rFonts w:ascii="Calibri" w:hAnsi="Calibri" w:cs="Calibri"/>
        </w:rPr>
        <w:t xml:space="preserve">w terminie </w:t>
      </w:r>
      <w:r w:rsidRPr="00E122F1">
        <w:rPr>
          <w:rFonts w:ascii="Calibri" w:hAnsi="Calibri" w:cs="Calibri"/>
        </w:rPr>
        <w:t>przedmiotu dostawy za każd</w:t>
      </w:r>
      <w:r w:rsidR="00A949BF">
        <w:rPr>
          <w:rFonts w:ascii="Calibri" w:hAnsi="Calibri" w:cs="Calibri"/>
        </w:rPr>
        <w:t>ą</w:t>
      </w:r>
      <w:r>
        <w:rPr>
          <w:rFonts w:ascii="Calibri" w:hAnsi="Calibri" w:cs="Calibri"/>
        </w:rPr>
        <w:t xml:space="preserve"> </w:t>
      </w:r>
      <w:r w:rsidR="00A949BF">
        <w:rPr>
          <w:rFonts w:ascii="Calibri" w:hAnsi="Calibri" w:cs="Calibri"/>
        </w:rPr>
        <w:t xml:space="preserve">godzinę </w:t>
      </w:r>
      <w:r w:rsidRPr="00E122F1">
        <w:rPr>
          <w:rFonts w:ascii="Calibri" w:hAnsi="Calibri" w:cs="Calibri"/>
        </w:rPr>
        <w:t>zwłoki w realizacji przedmiotu Umowy.</w:t>
      </w:r>
    </w:p>
    <w:p w14:paraId="09B882A1" w14:textId="77777777" w:rsidR="00CF4C35" w:rsidRDefault="00CF4C35" w:rsidP="00206921">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W przypadku zwłoki w terminowym wykonaniu przedmiotu Umowy,</w:t>
      </w:r>
      <w:r>
        <w:rPr>
          <w:rFonts w:ascii="Calibri" w:hAnsi="Calibri" w:cs="Calibri"/>
        </w:rPr>
        <w:t xml:space="preserve"> o którym mowa w § 4 ust. 4 </w:t>
      </w:r>
      <w:proofErr w:type="spellStart"/>
      <w:r>
        <w:rPr>
          <w:rFonts w:ascii="Calibri" w:hAnsi="Calibri" w:cs="Calibri"/>
        </w:rPr>
        <w:t>ppkt</w:t>
      </w:r>
      <w:proofErr w:type="spellEnd"/>
      <w:r>
        <w:rPr>
          <w:rFonts w:ascii="Calibri" w:hAnsi="Calibri" w:cs="Calibri"/>
        </w:rPr>
        <w:t xml:space="preserve"> a) Umowy (zamówienia pilne),</w:t>
      </w:r>
      <w:r w:rsidRPr="00E122F1">
        <w:rPr>
          <w:rFonts w:ascii="Calibri" w:hAnsi="Calibri" w:cs="Calibri"/>
        </w:rPr>
        <w:t xml:space="preserve"> Wykonawca zapłaci Zamawiającemu karę umowną w wysokości: 0,1 % wartości netto </w:t>
      </w:r>
      <w:r>
        <w:rPr>
          <w:rFonts w:ascii="Calibri" w:hAnsi="Calibri" w:cs="Calibri"/>
        </w:rPr>
        <w:t xml:space="preserve">zamówionego i niedostarczonego </w:t>
      </w:r>
      <w:r w:rsidR="00A949BF">
        <w:rPr>
          <w:rFonts w:ascii="Calibri" w:hAnsi="Calibri" w:cs="Calibri"/>
        </w:rPr>
        <w:t xml:space="preserve">przez Wykonawcę </w:t>
      </w:r>
      <w:r>
        <w:rPr>
          <w:rFonts w:ascii="Calibri" w:hAnsi="Calibri" w:cs="Calibri"/>
        </w:rPr>
        <w:t xml:space="preserve">w terminie </w:t>
      </w:r>
      <w:r w:rsidRPr="00E122F1">
        <w:rPr>
          <w:rFonts w:ascii="Calibri" w:hAnsi="Calibri" w:cs="Calibri"/>
        </w:rPr>
        <w:t>przedmiotu dostawy za każd</w:t>
      </w:r>
      <w:r>
        <w:rPr>
          <w:rFonts w:ascii="Calibri" w:hAnsi="Calibri" w:cs="Calibri"/>
        </w:rPr>
        <w:t>ą godzinę</w:t>
      </w:r>
      <w:r w:rsidRPr="00E122F1">
        <w:rPr>
          <w:rFonts w:ascii="Calibri" w:hAnsi="Calibri" w:cs="Calibri"/>
        </w:rPr>
        <w:t xml:space="preserve"> zwłoki w realizacji przedmiotu Umowy.</w:t>
      </w:r>
    </w:p>
    <w:p w14:paraId="06781709" w14:textId="77777777" w:rsidR="00CF4C35" w:rsidRDefault="00CF4C35" w:rsidP="006B46B0">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W przypadku zwłoki w terminowym wykonaniu przedmiotu Umowy,</w:t>
      </w:r>
      <w:r>
        <w:rPr>
          <w:rFonts w:ascii="Calibri" w:hAnsi="Calibri" w:cs="Calibri"/>
        </w:rPr>
        <w:t xml:space="preserve"> o którym mowa w § 4 ust. 4 </w:t>
      </w:r>
      <w:proofErr w:type="spellStart"/>
      <w:r>
        <w:rPr>
          <w:rFonts w:ascii="Calibri" w:hAnsi="Calibri" w:cs="Calibri"/>
        </w:rPr>
        <w:t>ppkt</w:t>
      </w:r>
      <w:proofErr w:type="spellEnd"/>
      <w:r>
        <w:rPr>
          <w:rFonts w:ascii="Calibri" w:hAnsi="Calibri" w:cs="Calibri"/>
        </w:rPr>
        <w:t xml:space="preserve"> b) Umowy (zamówienia „Na Ratunek Życia”),</w:t>
      </w:r>
      <w:r w:rsidRPr="00E122F1">
        <w:rPr>
          <w:rFonts w:ascii="Calibri" w:hAnsi="Calibri" w:cs="Calibri"/>
        </w:rPr>
        <w:t xml:space="preserve"> Wykonawca zapłaci Zamawiającemu karę umowną w wysokości: 0,1 % wartości netto </w:t>
      </w:r>
      <w:r>
        <w:rPr>
          <w:rFonts w:ascii="Calibri" w:hAnsi="Calibri" w:cs="Calibri"/>
        </w:rPr>
        <w:t xml:space="preserve">zamówionego i niedostarczonego </w:t>
      </w:r>
      <w:r w:rsidR="00A949BF">
        <w:rPr>
          <w:rFonts w:ascii="Calibri" w:hAnsi="Calibri" w:cs="Calibri"/>
        </w:rPr>
        <w:t xml:space="preserve">przez Wykonawcę </w:t>
      </w:r>
      <w:r>
        <w:rPr>
          <w:rFonts w:ascii="Calibri" w:hAnsi="Calibri" w:cs="Calibri"/>
        </w:rPr>
        <w:t xml:space="preserve">w terminie </w:t>
      </w:r>
      <w:r w:rsidRPr="00E122F1">
        <w:rPr>
          <w:rFonts w:ascii="Calibri" w:hAnsi="Calibri" w:cs="Calibri"/>
        </w:rPr>
        <w:t>przedmiotu dostawy za każd</w:t>
      </w:r>
      <w:r>
        <w:rPr>
          <w:rFonts w:ascii="Calibri" w:hAnsi="Calibri" w:cs="Calibri"/>
        </w:rPr>
        <w:t>ą</w:t>
      </w:r>
      <w:r w:rsidRPr="00E122F1">
        <w:rPr>
          <w:rFonts w:ascii="Calibri" w:hAnsi="Calibri" w:cs="Calibri"/>
        </w:rPr>
        <w:t xml:space="preserve"> </w:t>
      </w:r>
      <w:r>
        <w:rPr>
          <w:rFonts w:ascii="Calibri" w:hAnsi="Calibri" w:cs="Calibri"/>
        </w:rPr>
        <w:t>godzinę</w:t>
      </w:r>
      <w:r w:rsidRPr="00E122F1">
        <w:rPr>
          <w:rFonts w:ascii="Calibri" w:hAnsi="Calibri" w:cs="Calibri"/>
        </w:rPr>
        <w:t xml:space="preserve"> zwłoki w realizacji przedmiotu Umowy.</w:t>
      </w:r>
    </w:p>
    <w:p w14:paraId="48185EC1" w14:textId="77777777" w:rsidR="00CF4C35" w:rsidRDefault="00CF4C35" w:rsidP="007D1EE8">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 xml:space="preserve">W przypadku zwłoki w terminowym </w:t>
      </w:r>
      <w:r>
        <w:rPr>
          <w:rFonts w:ascii="Calibri" w:hAnsi="Calibri" w:cs="Calibri"/>
        </w:rPr>
        <w:t>rozpatrzeniu reklamacji</w:t>
      </w:r>
      <w:r w:rsidRPr="00E122F1">
        <w:rPr>
          <w:rFonts w:ascii="Calibri" w:hAnsi="Calibri" w:cs="Calibri"/>
        </w:rPr>
        <w:t xml:space="preserve">, </w:t>
      </w:r>
      <w:r>
        <w:rPr>
          <w:rFonts w:ascii="Calibri" w:hAnsi="Calibri" w:cs="Calibri"/>
        </w:rPr>
        <w:t xml:space="preserve">o której mowa w § 7 ust. 3 Umowy, </w:t>
      </w:r>
      <w:r w:rsidRPr="00E122F1">
        <w:rPr>
          <w:rFonts w:ascii="Calibri" w:hAnsi="Calibri" w:cs="Calibri"/>
        </w:rPr>
        <w:t xml:space="preserve">Wykonawca zapłaci Zamawiającemu karę umowną w wysokości: 0,1 % wartości netto </w:t>
      </w:r>
      <w:r>
        <w:rPr>
          <w:rFonts w:ascii="Calibri" w:hAnsi="Calibri" w:cs="Calibri"/>
        </w:rPr>
        <w:t xml:space="preserve">reklamowanego przedmiotu dostawy </w:t>
      </w:r>
      <w:r w:rsidRPr="00E122F1">
        <w:rPr>
          <w:rFonts w:ascii="Calibri" w:hAnsi="Calibri" w:cs="Calibri"/>
        </w:rPr>
        <w:t>za każd</w:t>
      </w:r>
      <w:r w:rsidR="0009782B">
        <w:rPr>
          <w:rFonts w:ascii="Calibri" w:hAnsi="Calibri" w:cs="Calibri"/>
        </w:rPr>
        <w:t>ą</w:t>
      </w:r>
      <w:r>
        <w:rPr>
          <w:rFonts w:ascii="Calibri" w:hAnsi="Calibri" w:cs="Calibri"/>
        </w:rPr>
        <w:t xml:space="preserve"> </w:t>
      </w:r>
      <w:r w:rsidR="0009782B">
        <w:rPr>
          <w:rFonts w:ascii="Calibri" w:hAnsi="Calibri" w:cs="Calibri"/>
        </w:rPr>
        <w:t xml:space="preserve">godzinę </w:t>
      </w:r>
      <w:r w:rsidRPr="00E122F1">
        <w:rPr>
          <w:rFonts w:ascii="Calibri" w:hAnsi="Calibri" w:cs="Calibri"/>
        </w:rPr>
        <w:t xml:space="preserve">zwłoki w </w:t>
      </w:r>
      <w:r>
        <w:rPr>
          <w:rFonts w:ascii="Calibri" w:hAnsi="Calibri" w:cs="Calibri"/>
        </w:rPr>
        <w:t>rozpatrzeniu reklamacji przez Wykonawcę.</w:t>
      </w:r>
    </w:p>
    <w:p w14:paraId="69F7EB93" w14:textId="77777777" w:rsidR="00CF4C35" w:rsidRPr="00A5265F" w:rsidRDefault="00CF4C35" w:rsidP="00A5265F">
      <w:pPr>
        <w:pStyle w:val="Akapitzlist"/>
        <w:numPr>
          <w:ilvl w:val="2"/>
          <w:numId w:val="19"/>
        </w:numPr>
        <w:suppressAutoHyphens/>
        <w:spacing w:line="276" w:lineRule="auto"/>
        <w:ind w:left="0"/>
        <w:contextualSpacing/>
        <w:jc w:val="both"/>
        <w:rPr>
          <w:rFonts w:ascii="Calibri" w:hAnsi="Calibri" w:cs="Calibri"/>
        </w:rPr>
      </w:pPr>
      <w:r w:rsidRPr="009B387B">
        <w:rPr>
          <w:rFonts w:ascii="Calibri" w:hAnsi="Calibri" w:cs="Calibri"/>
        </w:rPr>
        <w:t xml:space="preserve">W przypadku </w:t>
      </w:r>
      <w:r>
        <w:rPr>
          <w:rFonts w:ascii="Calibri" w:hAnsi="Calibri" w:cs="Calibri"/>
        </w:rPr>
        <w:t>nieprzekazania Zamawiającemu przez Wykonawcę informacji z rejestratora temperatury w chwili przekazywania dostawy produktów leczniczych do Zamawiającego</w:t>
      </w:r>
      <w:r w:rsidR="0009782B">
        <w:rPr>
          <w:rFonts w:ascii="Calibri" w:hAnsi="Calibri" w:cs="Calibri"/>
        </w:rPr>
        <w:t xml:space="preserve"> lub naruszenia terminu</w:t>
      </w:r>
      <w:r w:rsidR="00CF0296">
        <w:rPr>
          <w:rFonts w:ascii="Calibri" w:hAnsi="Calibri" w:cs="Calibri"/>
        </w:rPr>
        <w:t xml:space="preserve"> określonego w § 2 ust. 9 Umowy</w:t>
      </w:r>
      <w:r>
        <w:rPr>
          <w:rFonts w:ascii="Calibri" w:hAnsi="Calibri" w:cs="Calibri"/>
        </w:rPr>
        <w:t>, Wykonawca zapłaci Zamawiającemu karę umowną w wysokości</w:t>
      </w:r>
      <w:r w:rsidR="00CF0296">
        <w:rPr>
          <w:rFonts w:ascii="Calibri" w:hAnsi="Calibri" w:cs="Calibri"/>
        </w:rPr>
        <w:t xml:space="preserve"> 500,00 zł za każde uchybienie obowiązku umownego przez Wykonawcę</w:t>
      </w:r>
      <w:r>
        <w:rPr>
          <w:rFonts w:ascii="Calibri" w:hAnsi="Calibri" w:cs="Calibri"/>
        </w:rPr>
        <w:t>.</w:t>
      </w:r>
    </w:p>
    <w:p w14:paraId="671561F5" w14:textId="77777777" w:rsidR="00CF4C35" w:rsidRPr="00E122F1" w:rsidRDefault="00CF4C35" w:rsidP="004F7A33">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 xml:space="preserve">Strony ustalają, że łączna wysokość wszystkich kar umownych określonych w niniejszym </w:t>
      </w:r>
      <w:r>
        <w:rPr>
          <w:rFonts w:ascii="Calibri" w:hAnsi="Calibri" w:cs="Calibri"/>
        </w:rPr>
        <w:t>paragrafie</w:t>
      </w:r>
      <w:r w:rsidRPr="00E122F1">
        <w:rPr>
          <w:rFonts w:ascii="Calibri" w:hAnsi="Calibri" w:cs="Calibri"/>
        </w:rPr>
        <w:t xml:space="preserve"> nie może wynieść więcej niż 20 % wartości netto </w:t>
      </w:r>
      <w:r>
        <w:rPr>
          <w:rFonts w:ascii="Calibri" w:hAnsi="Calibri" w:cs="Calibri"/>
        </w:rPr>
        <w:t xml:space="preserve">całkowitego </w:t>
      </w:r>
      <w:r w:rsidRPr="00E122F1">
        <w:rPr>
          <w:rFonts w:ascii="Calibri" w:hAnsi="Calibri" w:cs="Calibri"/>
        </w:rPr>
        <w:t>wynagrodzenia umownego Wykonawcy określonego w § 8 ust. 1 umowy.</w:t>
      </w:r>
    </w:p>
    <w:p w14:paraId="3A5BE200" w14:textId="77777777" w:rsidR="00CF4C35" w:rsidRPr="00E122F1" w:rsidRDefault="00CF4C35" w:rsidP="004F7A33">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Zamawiający może dochodzić od Wykonawcy, na zasadach ogólnych Kodeksu cywilnego, odszkodowania przewyższającego wysokość zastrzeżonych kar umownych, z zastrzeżeniem bezwzględnie obowiązujących przepisów prawa</w:t>
      </w:r>
      <w:r>
        <w:rPr>
          <w:rFonts w:ascii="Calibri" w:hAnsi="Calibri" w:cs="Calibri"/>
        </w:rPr>
        <w:t>.</w:t>
      </w:r>
    </w:p>
    <w:p w14:paraId="71F9E659" w14:textId="77777777" w:rsidR="00CF4C35" w:rsidRPr="00E122F1" w:rsidRDefault="00CF4C35" w:rsidP="004F7A33">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14:paraId="1B06E80F" w14:textId="0BF73DCF" w:rsidR="00CF4C35" w:rsidRPr="00E122F1" w:rsidRDefault="00CF4C35" w:rsidP="004F7A33">
      <w:pPr>
        <w:pStyle w:val="Akapitzlist"/>
        <w:numPr>
          <w:ilvl w:val="2"/>
          <w:numId w:val="19"/>
        </w:numPr>
        <w:suppressAutoHyphens/>
        <w:spacing w:line="276" w:lineRule="auto"/>
        <w:ind w:left="0"/>
        <w:contextualSpacing/>
        <w:jc w:val="both"/>
        <w:rPr>
          <w:rFonts w:ascii="Calibri" w:hAnsi="Calibri" w:cs="Calibri"/>
        </w:rPr>
      </w:pPr>
      <w:r w:rsidRPr="00E122F1">
        <w:rPr>
          <w:rFonts w:ascii="Calibri" w:hAnsi="Calibri" w:cs="Calibri"/>
        </w:rPr>
        <w:t xml:space="preserve">Strony przyjmują, że kary pieniężne przewidziane postanowieniami Umowy mogą podlegać sumowaniu </w:t>
      </w:r>
      <w:r>
        <w:rPr>
          <w:rFonts w:ascii="Calibri" w:hAnsi="Calibri" w:cs="Calibri"/>
        </w:rPr>
        <w:br/>
      </w:r>
      <w:r w:rsidRPr="00E122F1">
        <w:rPr>
          <w:rFonts w:ascii="Calibri" w:hAnsi="Calibri" w:cs="Calibri"/>
        </w:rPr>
        <w:t xml:space="preserve">i potrącane będą z jakiejkolwiek wierzytelności przysługującej Wykonawcy od Zamawiającego, a gdyby okazało się to niemożliwe, Wykonawca zobowiązany jest do zapłaty kar </w:t>
      </w:r>
      <w:r w:rsidR="00F25729">
        <w:rPr>
          <w:rFonts w:ascii="Calibri" w:hAnsi="Calibri" w:cs="Calibri"/>
        </w:rPr>
        <w:t>umownych</w:t>
      </w:r>
      <w:r w:rsidRPr="00E122F1">
        <w:rPr>
          <w:rFonts w:ascii="Calibri" w:hAnsi="Calibri" w:cs="Calibri"/>
        </w:rPr>
        <w:t xml:space="preserve">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14:paraId="73014783" w14:textId="77777777" w:rsidR="00FF7E7E" w:rsidRPr="00E122F1" w:rsidRDefault="00FF7E7E" w:rsidP="004F7A33">
      <w:pPr>
        <w:tabs>
          <w:tab w:val="left" w:pos="708"/>
        </w:tabs>
        <w:jc w:val="center"/>
        <w:rPr>
          <w:rFonts w:ascii="Calibri" w:hAnsi="Calibri" w:cs="Calibri"/>
          <w:sz w:val="20"/>
          <w:szCs w:val="20"/>
        </w:rPr>
      </w:pPr>
    </w:p>
    <w:p w14:paraId="1321520C"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§11</w:t>
      </w:r>
    </w:p>
    <w:p w14:paraId="005547BE"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color w:val="000000"/>
          <w:sz w:val="20"/>
          <w:szCs w:val="20"/>
        </w:rPr>
      </w:pPr>
      <w:r w:rsidRPr="00E122F1">
        <w:rPr>
          <w:rFonts w:ascii="Calibri" w:hAnsi="Calibri" w:cs="Calibri"/>
          <w:b/>
          <w:bCs/>
          <w:sz w:val="20"/>
          <w:szCs w:val="20"/>
        </w:rPr>
        <w:t>Odstąpienie od Umowy</w:t>
      </w:r>
    </w:p>
    <w:p w14:paraId="62ADEC09" w14:textId="77777777" w:rsidR="00CF4C35" w:rsidRDefault="00CF4C35" w:rsidP="008A7FB6">
      <w:pPr>
        <w:pStyle w:val="Akapitzlist"/>
        <w:numPr>
          <w:ilvl w:val="2"/>
          <w:numId w:val="38"/>
        </w:numPr>
        <w:suppressAutoHyphens/>
        <w:spacing w:line="276" w:lineRule="auto"/>
        <w:ind w:left="0" w:hanging="284"/>
        <w:contextualSpacing/>
        <w:jc w:val="both"/>
        <w:rPr>
          <w:rFonts w:ascii="Calibri" w:hAnsi="Calibri" w:cs="Calibri"/>
        </w:rPr>
      </w:pPr>
      <w:r w:rsidRPr="00E122F1">
        <w:rPr>
          <w:rFonts w:ascii="Calibri" w:hAnsi="Calibri" w:cs="Calibri"/>
        </w:rPr>
        <w:t>Zamawiający ma prawo odstąpić od Umowy zgodnie z zasadami określonymi w art. 456 ustawy Pzp.</w:t>
      </w:r>
    </w:p>
    <w:p w14:paraId="4544EEF6" w14:textId="77777777" w:rsidR="00CF0296" w:rsidRPr="008A7FB6" w:rsidRDefault="00CF0296" w:rsidP="008A7FB6">
      <w:pPr>
        <w:pStyle w:val="Akapitzlist"/>
        <w:numPr>
          <w:ilvl w:val="2"/>
          <w:numId w:val="38"/>
        </w:numPr>
        <w:suppressAutoHyphens/>
        <w:spacing w:line="276" w:lineRule="auto"/>
        <w:ind w:left="0" w:hanging="284"/>
        <w:contextualSpacing/>
        <w:jc w:val="both"/>
        <w:rPr>
          <w:rFonts w:ascii="Calibri" w:hAnsi="Calibri" w:cs="Calibri"/>
        </w:rPr>
      </w:pPr>
      <w:r w:rsidRPr="008A7FB6">
        <w:rPr>
          <w:rFonts w:ascii="Calibri" w:hAnsi="Calibri" w:cs="Calibri"/>
        </w:rPr>
        <w:t>Zamawiający może rozwiązać</w:t>
      </w:r>
      <w:r w:rsidR="004D7948">
        <w:rPr>
          <w:rFonts w:ascii="Calibri" w:hAnsi="Calibri" w:cs="Calibri"/>
        </w:rPr>
        <w:t xml:space="preserve"> U</w:t>
      </w:r>
      <w:r w:rsidRPr="008A7FB6">
        <w:rPr>
          <w:rFonts w:ascii="Calibri" w:hAnsi="Calibri" w:cs="Calibri"/>
        </w:rPr>
        <w:t xml:space="preserve">mowę przed upływem okresu jej obowiązywania, w trybie natychmiastowym, </w:t>
      </w:r>
      <w:r w:rsidR="004D7948">
        <w:rPr>
          <w:rFonts w:ascii="Calibri" w:hAnsi="Calibri" w:cs="Calibri"/>
        </w:rPr>
        <w:br/>
      </w:r>
      <w:r w:rsidRPr="008A7FB6">
        <w:rPr>
          <w:rFonts w:ascii="Calibri" w:hAnsi="Calibri" w:cs="Calibri"/>
        </w:rPr>
        <w:t xml:space="preserve">w przypadku wystąpienia co najmniej jednej z niżej wymienionych okoliczności: </w:t>
      </w:r>
    </w:p>
    <w:p w14:paraId="0090257E" w14:textId="77777777" w:rsidR="00CF0296" w:rsidRPr="008A7FB6" w:rsidRDefault="00CF0296" w:rsidP="008A7FB6">
      <w:pPr>
        <w:pStyle w:val="Akapitzlist"/>
        <w:numPr>
          <w:ilvl w:val="2"/>
          <w:numId w:val="40"/>
        </w:numPr>
        <w:spacing w:line="276" w:lineRule="auto"/>
        <w:ind w:left="709" w:hanging="425"/>
        <w:jc w:val="both"/>
        <w:rPr>
          <w:rFonts w:asciiTheme="minorHAnsi" w:hAnsiTheme="minorHAnsi" w:cstheme="minorHAnsi"/>
        </w:rPr>
      </w:pPr>
      <w:r w:rsidRPr="008A7FB6">
        <w:rPr>
          <w:rFonts w:asciiTheme="minorHAnsi" w:hAnsiTheme="minorHAnsi" w:cstheme="minorHAnsi"/>
        </w:rPr>
        <w:lastRenderedPageBreak/>
        <w:t xml:space="preserve">co najmniej dwukrotnej zwłoki w dostarczeniu przedmiotu </w:t>
      </w:r>
      <w:r w:rsidR="004D7948">
        <w:rPr>
          <w:rFonts w:asciiTheme="minorHAnsi" w:hAnsiTheme="minorHAnsi" w:cstheme="minorHAnsi"/>
        </w:rPr>
        <w:t>U</w:t>
      </w:r>
      <w:r w:rsidRPr="008A7FB6">
        <w:rPr>
          <w:rFonts w:asciiTheme="minorHAnsi" w:hAnsiTheme="minorHAnsi" w:cstheme="minorHAnsi"/>
        </w:rPr>
        <w:t>mowy przez Wykonawcę w terminie określonym w §</w:t>
      </w:r>
      <w:r w:rsidR="007D428F">
        <w:rPr>
          <w:rFonts w:asciiTheme="minorHAnsi" w:hAnsiTheme="minorHAnsi" w:cstheme="minorHAnsi"/>
        </w:rPr>
        <w:t xml:space="preserve"> </w:t>
      </w:r>
      <w:r w:rsidRPr="008A7FB6">
        <w:rPr>
          <w:rFonts w:asciiTheme="minorHAnsi" w:hAnsiTheme="minorHAnsi" w:cstheme="minorHAnsi"/>
        </w:rPr>
        <w:t>4 ust. 3 Umowy</w:t>
      </w:r>
    </w:p>
    <w:p w14:paraId="34FB093F" w14:textId="77777777" w:rsidR="00CF0296" w:rsidRPr="008A7FB6" w:rsidRDefault="00CF0296" w:rsidP="008A7FB6">
      <w:pPr>
        <w:pStyle w:val="Akapitzlist"/>
        <w:numPr>
          <w:ilvl w:val="2"/>
          <w:numId w:val="40"/>
        </w:numPr>
        <w:spacing w:line="276" w:lineRule="auto"/>
        <w:ind w:left="709" w:hanging="425"/>
        <w:jc w:val="both"/>
        <w:rPr>
          <w:rFonts w:asciiTheme="minorHAnsi" w:hAnsiTheme="minorHAnsi" w:cstheme="minorHAnsi"/>
        </w:rPr>
      </w:pPr>
      <w:r w:rsidRPr="008A7FB6">
        <w:rPr>
          <w:rFonts w:asciiTheme="minorHAnsi" w:hAnsiTheme="minorHAnsi" w:cstheme="minorHAnsi"/>
        </w:rPr>
        <w:t xml:space="preserve">co najmniej dwukrotnego dostarczenia przez Wykonawcę przedmiotu </w:t>
      </w:r>
      <w:r w:rsidR="004D7948">
        <w:rPr>
          <w:rFonts w:asciiTheme="minorHAnsi" w:hAnsiTheme="minorHAnsi" w:cstheme="minorHAnsi"/>
        </w:rPr>
        <w:t>U</w:t>
      </w:r>
      <w:r w:rsidRPr="008A7FB6">
        <w:rPr>
          <w:rFonts w:asciiTheme="minorHAnsi" w:hAnsiTheme="minorHAnsi" w:cstheme="minorHAnsi"/>
        </w:rPr>
        <w:t xml:space="preserve">mowy z wadami, o których mowa </w:t>
      </w:r>
      <w:r w:rsidRPr="00CF0296">
        <w:rPr>
          <w:rFonts w:asciiTheme="minorHAnsi" w:hAnsiTheme="minorHAnsi" w:cstheme="minorHAnsi"/>
        </w:rPr>
        <w:t>w §</w:t>
      </w:r>
      <w:r w:rsidR="007D428F">
        <w:rPr>
          <w:rFonts w:asciiTheme="minorHAnsi" w:hAnsiTheme="minorHAnsi" w:cstheme="minorHAnsi"/>
        </w:rPr>
        <w:t xml:space="preserve"> </w:t>
      </w:r>
      <w:r w:rsidRPr="008A7FB6">
        <w:rPr>
          <w:rFonts w:asciiTheme="minorHAnsi" w:hAnsiTheme="minorHAnsi" w:cstheme="minorHAnsi"/>
        </w:rPr>
        <w:t>7 ust. 3 Umowy.</w:t>
      </w:r>
    </w:p>
    <w:p w14:paraId="1D9E91C1" w14:textId="270AEBCB" w:rsidR="00CF0296" w:rsidRPr="008A7FB6" w:rsidRDefault="00CF0296" w:rsidP="008A7FB6">
      <w:pPr>
        <w:pStyle w:val="Akapitzlist"/>
        <w:numPr>
          <w:ilvl w:val="2"/>
          <w:numId w:val="38"/>
        </w:numPr>
        <w:suppressAutoHyphens/>
        <w:spacing w:line="276" w:lineRule="auto"/>
        <w:ind w:left="0" w:hanging="284"/>
        <w:contextualSpacing/>
        <w:jc w:val="both"/>
        <w:rPr>
          <w:rFonts w:ascii="Calibri" w:hAnsi="Calibri" w:cs="Calibri"/>
        </w:rPr>
      </w:pPr>
      <w:r w:rsidRPr="008A7FB6">
        <w:rPr>
          <w:rFonts w:ascii="Calibri" w:hAnsi="Calibri" w:cs="Calibri"/>
        </w:rPr>
        <w:t xml:space="preserve">W przypadku rozwiązania </w:t>
      </w:r>
      <w:r w:rsidR="004D7948">
        <w:rPr>
          <w:rFonts w:ascii="Calibri" w:hAnsi="Calibri" w:cs="Calibri"/>
        </w:rPr>
        <w:t>U</w:t>
      </w:r>
      <w:r w:rsidRPr="008A7FB6">
        <w:rPr>
          <w:rFonts w:ascii="Calibri" w:hAnsi="Calibri" w:cs="Calibri"/>
        </w:rPr>
        <w:t>mowy</w:t>
      </w:r>
      <w:r w:rsidR="007D428F">
        <w:rPr>
          <w:rFonts w:ascii="Calibri" w:hAnsi="Calibri" w:cs="Calibri"/>
        </w:rPr>
        <w:t xml:space="preserve"> przez Zamawiającego w </w:t>
      </w:r>
      <w:r w:rsidR="00F25729">
        <w:rPr>
          <w:rFonts w:ascii="Calibri" w:hAnsi="Calibri" w:cs="Calibri"/>
        </w:rPr>
        <w:t>trybie,</w:t>
      </w:r>
      <w:r w:rsidR="007D428F">
        <w:rPr>
          <w:rFonts w:ascii="Calibri" w:hAnsi="Calibri" w:cs="Calibri"/>
        </w:rPr>
        <w:t xml:space="preserve"> o którym mowa w ust. 2</w:t>
      </w:r>
      <w:r w:rsidRPr="008A7FB6">
        <w:rPr>
          <w:rFonts w:ascii="Calibri" w:hAnsi="Calibri" w:cs="Calibri"/>
        </w:rPr>
        <w:t xml:space="preserve"> Wykonawca może żądać wyłącznie wynagrodzenia należnego z tytułu zrealizowanej części </w:t>
      </w:r>
      <w:r w:rsidR="004D7948">
        <w:rPr>
          <w:rFonts w:ascii="Calibri" w:hAnsi="Calibri" w:cs="Calibri"/>
        </w:rPr>
        <w:t>U</w:t>
      </w:r>
      <w:r w:rsidRPr="008A7FB6">
        <w:rPr>
          <w:rFonts w:ascii="Calibri" w:hAnsi="Calibri" w:cs="Calibri"/>
        </w:rPr>
        <w:t>mowy.</w:t>
      </w:r>
    </w:p>
    <w:p w14:paraId="674A4C40" w14:textId="77777777" w:rsidR="00CF4C35" w:rsidRPr="00E122F1" w:rsidRDefault="00CF4C35" w:rsidP="004F7A33">
      <w:pPr>
        <w:tabs>
          <w:tab w:val="left" w:pos="2880"/>
        </w:tabs>
        <w:ind w:left="340"/>
        <w:jc w:val="center"/>
        <w:rPr>
          <w:rFonts w:ascii="Calibri" w:hAnsi="Calibri" w:cs="Calibri"/>
          <w:b/>
          <w:sz w:val="20"/>
          <w:szCs w:val="20"/>
        </w:rPr>
      </w:pPr>
    </w:p>
    <w:p w14:paraId="285C1F1C" w14:textId="77777777" w:rsidR="00CF4C35" w:rsidRPr="0007676F" w:rsidRDefault="00CF4C35" w:rsidP="0007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07676F">
        <w:rPr>
          <w:rFonts w:ascii="Calibri" w:hAnsi="Calibri" w:cs="Calibri"/>
          <w:b/>
          <w:bCs/>
          <w:sz w:val="20"/>
          <w:szCs w:val="20"/>
        </w:rPr>
        <w:t>§ 12.</w:t>
      </w:r>
    </w:p>
    <w:p w14:paraId="71224DE2" w14:textId="77777777" w:rsidR="00CF4C35" w:rsidRPr="0007676F" w:rsidRDefault="00CF4C35" w:rsidP="0007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07676F">
        <w:rPr>
          <w:rFonts w:ascii="Calibri" w:hAnsi="Calibri" w:cs="Calibri"/>
          <w:b/>
          <w:bCs/>
          <w:sz w:val="20"/>
          <w:szCs w:val="20"/>
        </w:rPr>
        <w:t>Poufność</w:t>
      </w:r>
    </w:p>
    <w:p w14:paraId="4C12D9B3" w14:textId="77777777" w:rsidR="00CF4C35" w:rsidRPr="00E122F1" w:rsidRDefault="00CF4C35" w:rsidP="004F7A33">
      <w:pPr>
        <w:numPr>
          <w:ilvl w:val="3"/>
          <w:numId w:val="9"/>
        </w:numPr>
        <w:tabs>
          <w:tab w:val="num" w:pos="0"/>
        </w:tabs>
        <w:suppressAutoHyphens/>
        <w:spacing w:line="276" w:lineRule="auto"/>
        <w:ind w:left="0" w:hanging="426"/>
        <w:contextualSpacing/>
        <w:jc w:val="both"/>
        <w:rPr>
          <w:rFonts w:ascii="Calibri" w:hAnsi="Calibri" w:cs="Calibri"/>
          <w:sz w:val="20"/>
          <w:szCs w:val="20"/>
        </w:rPr>
      </w:pPr>
      <w:r w:rsidRPr="00E122F1">
        <w:rPr>
          <w:rFonts w:ascii="Calibri" w:hAnsi="Calibri" w:cs="Calibri"/>
          <w:sz w:val="20"/>
          <w:szCs w:val="20"/>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w:t>
      </w:r>
      <w:proofErr w:type="spellStart"/>
      <w:r w:rsidRPr="00E122F1">
        <w:rPr>
          <w:rFonts w:ascii="Calibri" w:hAnsi="Calibri" w:cs="Calibri"/>
          <w:sz w:val="20"/>
          <w:szCs w:val="20"/>
        </w:rPr>
        <w:t>t.j</w:t>
      </w:r>
      <w:proofErr w:type="spellEnd"/>
      <w:r w:rsidRPr="00E122F1">
        <w:rPr>
          <w:rFonts w:ascii="Calibri" w:hAnsi="Calibri" w:cs="Calibri"/>
          <w:sz w:val="20"/>
          <w:szCs w:val="20"/>
        </w:rPr>
        <w:t>. Dz.U. z 2020 r. poz. 1913 ze zm.), jak również zobowiązuje się do przestrzegania przepisów ustawy z dnia 10 maja 2018 r. o ochronie danych osobowych (</w:t>
      </w:r>
      <w:proofErr w:type="spellStart"/>
      <w:r w:rsidRPr="00E122F1">
        <w:rPr>
          <w:rFonts w:ascii="Calibri" w:hAnsi="Calibri" w:cs="Calibri"/>
          <w:sz w:val="20"/>
          <w:szCs w:val="20"/>
        </w:rPr>
        <w:t>t.j</w:t>
      </w:r>
      <w:proofErr w:type="spellEnd"/>
      <w:r w:rsidRPr="00E122F1">
        <w:rPr>
          <w:rFonts w:ascii="Calibri" w:hAnsi="Calibri" w:cs="Calibri"/>
          <w:sz w:val="20"/>
          <w:szCs w:val="20"/>
        </w:rPr>
        <w:t xml:space="preserve">. Dz.U. z 2019 r. poz. 1781 ze zm.), </w:t>
      </w:r>
      <w:r w:rsidRPr="00E122F1">
        <w:rPr>
          <w:rFonts w:ascii="Calibri" w:hAnsi="Calibri" w:cs="Calibri"/>
          <w:bCs/>
          <w:sz w:val="20"/>
          <w:szCs w:val="20"/>
        </w:rPr>
        <w:t xml:space="preserve">w tym obowiązującym od dnia 25 maja 2018 r. </w:t>
      </w:r>
      <w:r w:rsidRPr="00E122F1">
        <w:rPr>
          <w:rFonts w:ascii="Calibri" w:hAnsi="Calibri" w:cs="Calibri"/>
          <w:sz w:val="20"/>
          <w:szCs w:val="20"/>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proofErr w:type="spellStart"/>
      <w:r w:rsidRPr="00E122F1">
        <w:rPr>
          <w:rFonts w:ascii="Calibri" w:hAnsi="Calibri" w:cs="Calibri"/>
          <w:sz w:val="20"/>
          <w:szCs w:val="20"/>
        </w:rPr>
        <w:t>t.j</w:t>
      </w:r>
      <w:proofErr w:type="spellEnd"/>
      <w:r w:rsidRPr="00E122F1">
        <w:rPr>
          <w:rFonts w:ascii="Calibri" w:hAnsi="Calibri" w:cs="Calibri"/>
          <w:sz w:val="20"/>
          <w:szCs w:val="20"/>
        </w:rPr>
        <w:t>. Dz.U. z 2019 r. poz. 742 ze zm.), w przypadku, gdyby uzyskał do nich dostęp, w tym w szczególności do:</w:t>
      </w:r>
    </w:p>
    <w:p w14:paraId="0A3698F3" w14:textId="77777777" w:rsidR="00CF4C35" w:rsidRPr="00E122F1" w:rsidRDefault="00CF4C35" w:rsidP="004F7A33">
      <w:pPr>
        <w:numPr>
          <w:ilvl w:val="1"/>
          <w:numId w:val="12"/>
        </w:numPr>
        <w:tabs>
          <w:tab w:val="left" w:pos="426"/>
        </w:tabs>
        <w:suppressAutoHyphens/>
        <w:spacing w:line="276" w:lineRule="auto"/>
        <w:jc w:val="both"/>
        <w:rPr>
          <w:rFonts w:ascii="Calibri" w:hAnsi="Calibri" w:cs="Calibri"/>
          <w:sz w:val="20"/>
          <w:szCs w:val="20"/>
        </w:rPr>
      </w:pPr>
      <w:r w:rsidRPr="00E122F1">
        <w:rPr>
          <w:rFonts w:ascii="Calibri" w:hAnsi="Calibri" w:cs="Calibri"/>
          <w:sz w:val="20"/>
          <w:szCs w:val="20"/>
        </w:rPr>
        <w:t xml:space="preserve">ochrony i zabezpieczenia danych, do których dostęp jedna ze stron uzyskała podczas wykonywania przedmiotu Umowy, </w:t>
      </w:r>
    </w:p>
    <w:p w14:paraId="6B964B7C" w14:textId="77777777" w:rsidR="00CF4C35" w:rsidRPr="00E122F1" w:rsidRDefault="00CF4C35" w:rsidP="004F7A33">
      <w:pPr>
        <w:numPr>
          <w:ilvl w:val="1"/>
          <w:numId w:val="12"/>
        </w:numPr>
        <w:tabs>
          <w:tab w:val="left" w:pos="426"/>
        </w:tabs>
        <w:suppressAutoHyphens/>
        <w:spacing w:line="276" w:lineRule="auto"/>
        <w:jc w:val="both"/>
        <w:rPr>
          <w:rFonts w:ascii="Calibri" w:hAnsi="Calibri" w:cs="Calibri"/>
          <w:sz w:val="20"/>
          <w:szCs w:val="20"/>
        </w:rPr>
      </w:pPr>
      <w:r w:rsidRPr="00E122F1">
        <w:rPr>
          <w:rFonts w:ascii="Calibri" w:hAnsi="Calibri" w:cs="Calibri"/>
          <w:sz w:val="20"/>
          <w:szCs w:val="20"/>
        </w:rPr>
        <w:t>przetwarzania informacji i danych osobowych wyłącznie w zakresie i celu przewidzianym w Umowie,</w:t>
      </w:r>
    </w:p>
    <w:p w14:paraId="7FDAD080" w14:textId="77777777" w:rsidR="00CF4C35" w:rsidRPr="00E122F1" w:rsidRDefault="00CF4C35" w:rsidP="004F7A33">
      <w:pPr>
        <w:numPr>
          <w:ilvl w:val="1"/>
          <w:numId w:val="12"/>
        </w:numPr>
        <w:tabs>
          <w:tab w:val="left" w:pos="426"/>
        </w:tabs>
        <w:suppressAutoHyphens/>
        <w:spacing w:line="276" w:lineRule="auto"/>
        <w:jc w:val="both"/>
        <w:rPr>
          <w:rFonts w:ascii="Calibri" w:hAnsi="Calibri" w:cs="Calibri"/>
          <w:sz w:val="20"/>
          <w:szCs w:val="20"/>
        </w:rPr>
      </w:pPr>
      <w:r w:rsidRPr="00E122F1">
        <w:rPr>
          <w:rFonts w:ascii="Calibri" w:hAnsi="Calibri" w:cs="Calibri"/>
          <w:sz w:val="20"/>
          <w:szCs w:val="20"/>
        </w:rPr>
        <w:t>zachowania w tajemnicy danych osobowych pozyskanych w związku z realizacją przedmiotu Umowy</w:t>
      </w:r>
    </w:p>
    <w:p w14:paraId="087DB377" w14:textId="77777777" w:rsidR="00CF4C35" w:rsidRPr="00E122F1" w:rsidRDefault="00CF4C35" w:rsidP="004F7A33">
      <w:pPr>
        <w:numPr>
          <w:ilvl w:val="1"/>
          <w:numId w:val="12"/>
        </w:numPr>
        <w:tabs>
          <w:tab w:val="left" w:pos="426"/>
        </w:tabs>
        <w:suppressAutoHyphens/>
        <w:spacing w:line="276" w:lineRule="auto"/>
        <w:jc w:val="both"/>
        <w:rPr>
          <w:rFonts w:ascii="Calibri" w:hAnsi="Calibri" w:cs="Calibri"/>
          <w:sz w:val="20"/>
          <w:szCs w:val="20"/>
        </w:rPr>
      </w:pPr>
      <w:r w:rsidRPr="00E122F1">
        <w:rPr>
          <w:rFonts w:ascii="Calibri" w:hAnsi="Calibri" w:cs="Calibri"/>
          <w:sz w:val="20"/>
          <w:szCs w:val="20"/>
        </w:rPr>
        <w:t>niezwłocznego poinformowania o każdym przypadku naruszenia bezpieczeństwa danych.</w:t>
      </w:r>
    </w:p>
    <w:p w14:paraId="595AA489" w14:textId="77777777" w:rsidR="00CF4C35" w:rsidRPr="00E122F1" w:rsidRDefault="00CF4C35" w:rsidP="004F7A33">
      <w:pPr>
        <w:numPr>
          <w:ilvl w:val="3"/>
          <w:numId w:val="9"/>
        </w:numPr>
        <w:tabs>
          <w:tab w:val="num" w:pos="0"/>
        </w:tabs>
        <w:suppressAutoHyphens/>
        <w:spacing w:line="276" w:lineRule="auto"/>
        <w:ind w:left="0" w:hanging="426"/>
        <w:contextualSpacing/>
        <w:jc w:val="both"/>
        <w:rPr>
          <w:rFonts w:ascii="Calibri" w:hAnsi="Calibri" w:cs="Calibri"/>
          <w:sz w:val="20"/>
          <w:szCs w:val="20"/>
        </w:rPr>
      </w:pPr>
      <w:r w:rsidRPr="00E122F1">
        <w:rPr>
          <w:rFonts w:ascii="Calibri" w:hAnsi="Calibri" w:cs="Calibri"/>
          <w:sz w:val="20"/>
          <w:szCs w:val="20"/>
        </w:rPr>
        <w:t>Zachowanie poufności informacji, o których mowa w ust.1 obowiązuje strony także po rozwiązaniu Umowy.</w:t>
      </w:r>
    </w:p>
    <w:p w14:paraId="0567007A" w14:textId="77777777" w:rsidR="00CF4C35" w:rsidRPr="00E122F1" w:rsidRDefault="00CF4C35" w:rsidP="004F7A33">
      <w:pPr>
        <w:numPr>
          <w:ilvl w:val="3"/>
          <w:numId w:val="9"/>
        </w:numPr>
        <w:tabs>
          <w:tab w:val="num" w:pos="0"/>
        </w:tabs>
        <w:suppressAutoHyphens/>
        <w:spacing w:line="276" w:lineRule="auto"/>
        <w:ind w:left="0" w:hanging="426"/>
        <w:contextualSpacing/>
        <w:jc w:val="both"/>
        <w:rPr>
          <w:rFonts w:ascii="Calibri" w:hAnsi="Calibri" w:cs="Calibri"/>
          <w:sz w:val="20"/>
          <w:szCs w:val="20"/>
        </w:rPr>
      </w:pPr>
      <w:r w:rsidRPr="00E122F1">
        <w:rPr>
          <w:rFonts w:ascii="Calibri" w:hAnsi="Calibri" w:cs="Calibri"/>
          <w:sz w:val="20"/>
          <w:szCs w:val="20"/>
        </w:rPr>
        <w:t>Naruszenie obowiązku, o którym mowa w ust. 1 powoduje odpowiedzialność za szkodę wyrządzoną na zasadach wynikających z Kodeksu cywilnego oraz stanowi podstawę do rozwiązania Umowy przez każdą ze stron z zachowaniem 14 dniowego okresu wypowiedzenia.</w:t>
      </w:r>
    </w:p>
    <w:p w14:paraId="5B8A0097" w14:textId="77777777" w:rsidR="00CF4C35" w:rsidRPr="00E122F1" w:rsidRDefault="00CF4C35" w:rsidP="004F7A33">
      <w:pPr>
        <w:numPr>
          <w:ilvl w:val="3"/>
          <w:numId w:val="9"/>
        </w:numPr>
        <w:tabs>
          <w:tab w:val="num" w:pos="0"/>
        </w:tabs>
        <w:suppressAutoHyphens/>
        <w:spacing w:line="276" w:lineRule="auto"/>
        <w:ind w:left="0" w:hanging="426"/>
        <w:contextualSpacing/>
        <w:jc w:val="both"/>
        <w:rPr>
          <w:rFonts w:ascii="Calibri" w:hAnsi="Calibri" w:cs="Calibri"/>
          <w:sz w:val="20"/>
          <w:szCs w:val="20"/>
        </w:rPr>
      </w:pPr>
      <w:r w:rsidRPr="00E122F1">
        <w:rPr>
          <w:rFonts w:ascii="Calibri" w:hAnsi="Calibri" w:cs="Calibri"/>
          <w:sz w:val="20"/>
          <w:szCs w:val="20"/>
        </w:rPr>
        <w:t>Obowiązek, o którym mowa w ust. 1 nie ma zastosowania w przypadku udostępnienia przez którąkolwiek ze Stron informacji publicznej w rozumieniu i zgodnie z ustawą z dnia 6 września 2001 r. o dostępie do informacji publicznej (</w:t>
      </w:r>
      <w:proofErr w:type="spellStart"/>
      <w:r w:rsidRPr="00E122F1">
        <w:rPr>
          <w:rFonts w:ascii="Calibri" w:hAnsi="Calibri" w:cs="Calibri"/>
          <w:sz w:val="20"/>
          <w:szCs w:val="20"/>
        </w:rPr>
        <w:t>t.j</w:t>
      </w:r>
      <w:proofErr w:type="spellEnd"/>
      <w:r w:rsidRPr="00E122F1">
        <w:rPr>
          <w:rFonts w:ascii="Calibri" w:hAnsi="Calibri" w:cs="Calibri"/>
          <w:sz w:val="20"/>
          <w:szCs w:val="20"/>
        </w:rPr>
        <w:t>. Dz.U. z 2020 r. poz. 2176 ze zm.).</w:t>
      </w:r>
    </w:p>
    <w:p w14:paraId="58458A81" w14:textId="77777777" w:rsidR="00CF4C35" w:rsidRPr="00E122F1" w:rsidRDefault="00CF4C35" w:rsidP="004F7A33">
      <w:pPr>
        <w:suppressAutoHyphens/>
        <w:jc w:val="both"/>
        <w:rPr>
          <w:rFonts w:ascii="Calibri" w:hAnsi="Calibri" w:cs="Calibri"/>
          <w:sz w:val="20"/>
          <w:szCs w:val="20"/>
        </w:rPr>
      </w:pPr>
    </w:p>
    <w:p w14:paraId="7EDF550B" w14:textId="77777777" w:rsidR="00BF1D2C" w:rsidRDefault="00BF1D2C"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p>
    <w:p w14:paraId="58CE938F"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§13</w:t>
      </w:r>
    </w:p>
    <w:p w14:paraId="07FFCBDD"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Zakaz cesji</w:t>
      </w:r>
    </w:p>
    <w:p w14:paraId="7B3C9ADF" w14:textId="77777777" w:rsidR="00CF4C35" w:rsidRPr="00E122F1" w:rsidRDefault="00CF4C35" w:rsidP="004F7A33">
      <w:pPr>
        <w:pStyle w:val="Akapitzlist"/>
        <w:numPr>
          <w:ilvl w:val="2"/>
          <w:numId w:val="16"/>
        </w:numPr>
        <w:suppressAutoHyphens/>
        <w:spacing w:line="276" w:lineRule="auto"/>
        <w:ind w:left="0"/>
        <w:contextualSpacing/>
        <w:jc w:val="both"/>
        <w:rPr>
          <w:rFonts w:ascii="Calibri" w:hAnsi="Calibri" w:cs="Calibri"/>
        </w:rPr>
      </w:pPr>
      <w:r w:rsidRPr="00E122F1">
        <w:rPr>
          <w:rFonts w:ascii="Calibri" w:hAnsi="Calibri" w:cs="Calibri"/>
        </w:rPr>
        <w:t>Prawa i obowiązki wynikające z Umowy nie mogą być przenoszone na osoby i podmioty trzecie bez zgody Zamawiającego wyrażonej na piśmie (zakaz cesji).</w:t>
      </w:r>
    </w:p>
    <w:p w14:paraId="5F0E690D" w14:textId="77777777" w:rsidR="00CF4C35" w:rsidRPr="00E122F1" w:rsidRDefault="00CF4C35" w:rsidP="004F7A33">
      <w:pPr>
        <w:pStyle w:val="Akapitzlist"/>
        <w:numPr>
          <w:ilvl w:val="2"/>
          <w:numId w:val="16"/>
        </w:numPr>
        <w:suppressAutoHyphens/>
        <w:spacing w:line="276" w:lineRule="auto"/>
        <w:ind w:left="0"/>
        <w:contextualSpacing/>
        <w:jc w:val="both"/>
        <w:rPr>
          <w:rFonts w:ascii="Calibri" w:hAnsi="Calibri" w:cs="Calibri"/>
        </w:rPr>
      </w:pPr>
      <w:r w:rsidRPr="00E122F1">
        <w:rPr>
          <w:rFonts w:ascii="Calibri" w:hAnsi="Calibri" w:cs="Calibri"/>
        </w:rPr>
        <w:t>Niezależnie od zgody Zamawiającego, o której mowa w ust. 1 powyżej, czynność prawna mająca na celu zmianę wierzyciela samodzielnego publicznego zakładu opieki zdrowotnej może nastąpić po wyrażeniu zgody przez podmiot tworzący</w:t>
      </w:r>
      <w:r>
        <w:rPr>
          <w:rFonts w:ascii="Calibri" w:hAnsi="Calibri" w:cs="Calibri"/>
        </w:rPr>
        <w:t>.</w:t>
      </w:r>
    </w:p>
    <w:p w14:paraId="46E1044B" w14:textId="77777777" w:rsidR="00CF4C35" w:rsidRPr="00E122F1" w:rsidRDefault="00CF4C35" w:rsidP="004F7A33">
      <w:pPr>
        <w:pStyle w:val="Akapitzlist"/>
        <w:numPr>
          <w:ilvl w:val="2"/>
          <w:numId w:val="16"/>
        </w:numPr>
        <w:suppressAutoHyphens/>
        <w:spacing w:line="276" w:lineRule="auto"/>
        <w:ind w:left="0"/>
        <w:contextualSpacing/>
        <w:jc w:val="both"/>
        <w:rPr>
          <w:rFonts w:ascii="Calibri" w:hAnsi="Calibri" w:cs="Calibri"/>
        </w:rPr>
      </w:pPr>
      <w:r w:rsidRPr="00E122F1">
        <w:rPr>
          <w:rFonts w:ascii="Calibri" w:hAnsi="Calibri" w:cs="Calibri"/>
        </w:rPr>
        <w:t>Wykonawca oświadcza, iż nie dokona cesji wierzytelności przysługującej mu od Zamawiającego z tytułu realizacji przedmiotu Umowy bez uzyskania pisemnej zgody Zamawiającego, o której mowa w ust. i 2 powyżej.</w:t>
      </w:r>
    </w:p>
    <w:p w14:paraId="723CC782" w14:textId="77777777" w:rsidR="00BF1D2C" w:rsidRDefault="00BF1D2C"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p>
    <w:p w14:paraId="20BEADEE"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§14</w:t>
      </w:r>
    </w:p>
    <w:p w14:paraId="4E2345EC"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Klauzula RODO do Umowy</w:t>
      </w:r>
    </w:p>
    <w:p w14:paraId="3A3E4CFF" w14:textId="77777777" w:rsidR="00CF4C35" w:rsidRPr="00E122F1" w:rsidRDefault="00CF4C35" w:rsidP="004F7A33">
      <w:pPr>
        <w:pStyle w:val="Akapitzlist"/>
        <w:numPr>
          <w:ilvl w:val="2"/>
          <w:numId w:val="18"/>
        </w:numPr>
        <w:suppressAutoHyphens/>
        <w:spacing w:line="276" w:lineRule="auto"/>
        <w:ind w:left="0"/>
        <w:contextualSpacing/>
        <w:jc w:val="both"/>
        <w:rPr>
          <w:rFonts w:ascii="Calibri" w:hAnsi="Calibri" w:cs="Calibri"/>
        </w:rPr>
      </w:pPr>
      <w:r w:rsidRPr="00E122F1">
        <w:rPr>
          <w:rFonts w:ascii="Calibri" w:hAnsi="Calibri" w:cs="Calibri"/>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w:t>
      </w:r>
      <w:r w:rsidRPr="00E122F1">
        <w:rPr>
          <w:rFonts w:ascii="Calibri" w:hAnsi="Calibri" w:cs="Calibri"/>
        </w:rPr>
        <w:lastRenderedPageBreak/>
        <w:t xml:space="preserve">realizacji Umowy dane osobowe są danymi zwykłymi i obejmują w szczególności imię, nazwisko, zajmowane stanowisko i miejsce pracy, numer służbowego telefonu, służbowy adres email. </w:t>
      </w:r>
    </w:p>
    <w:p w14:paraId="031C9973" w14:textId="77777777" w:rsidR="00CF4C35" w:rsidRPr="00E122F1" w:rsidRDefault="00CF4C35" w:rsidP="004F7A33">
      <w:pPr>
        <w:pStyle w:val="Akapitzlist"/>
        <w:numPr>
          <w:ilvl w:val="2"/>
          <w:numId w:val="18"/>
        </w:numPr>
        <w:suppressAutoHyphens/>
        <w:spacing w:line="276" w:lineRule="auto"/>
        <w:ind w:left="0"/>
        <w:contextualSpacing/>
        <w:jc w:val="both"/>
        <w:rPr>
          <w:rFonts w:ascii="Calibri" w:hAnsi="Calibri" w:cs="Calibri"/>
        </w:rPr>
      </w:pPr>
      <w:r w:rsidRPr="00E122F1">
        <w:rPr>
          <w:rFonts w:ascii="Calibri" w:hAnsi="Calibri" w:cs="Calibri"/>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7B3776D6" w14:textId="77777777" w:rsidR="00CF4C35" w:rsidRPr="00E122F1" w:rsidRDefault="00CF4C35" w:rsidP="004F7A33">
      <w:pPr>
        <w:pStyle w:val="Akapitzlist"/>
        <w:numPr>
          <w:ilvl w:val="2"/>
          <w:numId w:val="18"/>
        </w:numPr>
        <w:suppressAutoHyphens/>
        <w:spacing w:line="276" w:lineRule="auto"/>
        <w:ind w:left="0"/>
        <w:contextualSpacing/>
        <w:jc w:val="both"/>
        <w:rPr>
          <w:rFonts w:ascii="Calibri" w:hAnsi="Calibri" w:cs="Calibri"/>
        </w:rPr>
      </w:pPr>
      <w:r w:rsidRPr="00E122F1">
        <w:rPr>
          <w:rFonts w:ascii="Calibri" w:hAnsi="Calibri" w:cs="Calibri"/>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w:t>
      </w:r>
      <w:proofErr w:type="spellStart"/>
      <w:r w:rsidRPr="00E122F1">
        <w:rPr>
          <w:rFonts w:ascii="Calibri" w:hAnsi="Calibri" w:cs="Calibri"/>
        </w:rPr>
        <w:t>t.j</w:t>
      </w:r>
      <w:proofErr w:type="spellEnd"/>
      <w:r w:rsidRPr="00E122F1">
        <w:rPr>
          <w:rFonts w:ascii="Calibri" w:hAnsi="Calibri" w:cs="Calibri"/>
        </w:rPr>
        <w:t>. Dz. U. z 2019 r. poz. 1781 ze zm.) oraz przepisami RODO.</w:t>
      </w:r>
    </w:p>
    <w:p w14:paraId="19D6FA70" w14:textId="77777777" w:rsidR="00CF4C35" w:rsidRPr="00E122F1" w:rsidRDefault="00CF4C35" w:rsidP="004F7A33">
      <w:pPr>
        <w:pStyle w:val="Akapitzlist"/>
        <w:numPr>
          <w:ilvl w:val="2"/>
          <w:numId w:val="18"/>
        </w:numPr>
        <w:suppressAutoHyphens/>
        <w:spacing w:line="276" w:lineRule="auto"/>
        <w:ind w:left="0"/>
        <w:contextualSpacing/>
        <w:jc w:val="both"/>
        <w:rPr>
          <w:rFonts w:ascii="Calibri" w:hAnsi="Calibri" w:cs="Calibri"/>
        </w:rPr>
      </w:pPr>
      <w:r w:rsidRPr="00E122F1">
        <w:rPr>
          <w:rFonts w:ascii="Calibri" w:hAnsi="Calibri" w:cs="Calibri"/>
        </w:rPr>
        <w:t>Strony zobowiązują się poinformować osoby fizyczne niepodpisujące niniejszą Umowę, o których mowa w ust. 1, o treści niniejszego paragrafu.</w:t>
      </w:r>
    </w:p>
    <w:p w14:paraId="67526D7B" w14:textId="77777777" w:rsidR="004D7948" w:rsidRPr="00E122F1" w:rsidRDefault="004D7948"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p>
    <w:p w14:paraId="603EFCDF"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§15</w:t>
      </w:r>
    </w:p>
    <w:p w14:paraId="6B77D425"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Postanowienia końcowe</w:t>
      </w:r>
    </w:p>
    <w:p w14:paraId="6F12872D" w14:textId="77777777" w:rsidR="00CF4C35" w:rsidRPr="00E122F1" w:rsidRDefault="00CF4C35" w:rsidP="0035443C">
      <w:pPr>
        <w:pStyle w:val="Akapitzlist"/>
        <w:numPr>
          <w:ilvl w:val="2"/>
          <w:numId w:val="17"/>
        </w:numPr>
        <w:suppressAutoHyphens/>
        <w:spacing w:line="276" w:lineRule="auto"/>
        <w:ind w:left="0"/>
        <w:contextualSpacing/>
        <w:jc w:val="both"/>
        <w:rPr>
          <w:rFonts w:ascii="Calibri" w:hAnsi="Calibri" w:cs="Calibri"/>
        </w:rPr>
      </w:pPr>
      <w:r w:rsidRPr="00E122F1">
        <w:rPr>
          <w:rFonts w:ascii="Calibri" w:hAnsi="Calibri" w:cs="Calibri"/>
        </w:rPr>
        <w:t>W sprawach nieuregulowanych Umową mają zastosowanie przepisy Prawa zamówień publicznych i przepisy Kodeksu cywilnego.</w:t>
      </w:r>
    </w:p>
    <w:p w14:paraId="34D8AD61" w14:textId="77777777" w:rsidR="00CF4C35" w:rsidRPr="00E122F1" w:rsidRDefault="00CF4C35" w:rsidP="0035443C">
      <w:pPr>
        <w:pStyle w:val="Akapitzlist"/>
        <w:numPr>
          <w:ilvl w:val="2"/>
          <w:numId w:val="17"/>
        </w:numPr>
        <w:suppressAutoHyphens/>
        <w:spacing w:line="276" w:lineRule="auto"/>
        <w:ind w:left="0"/>
        <w:contextualSpacing/>
        <w:jc w:val="both"/>
        <w:rPr>
          <w:rFonts w:ascii="Calibri" w:hAnsi="Calibri" w:cs="Calibri"/>
        </w:rPr>
      </w:pPr>
      <w:r w:rsidRPr="00E122F1">
        <w:rPr>
          <w:rFonts w:ascii="Calibri" w:hAnsi="Calibri" w:cs="Calibri"/>
        </w:rPr>
        <w:t>Ewentualne spory mogące wyniknąć z realizacji postanowień Umowy, Strony będą rozstrzygać na zasadzie porozumienia stron.</w:t>
      </w:r>
    </w:p>
    <w:p w14:paraId="77802898" w14:textId="77777777" w:rsidR="00CF4C35" w:rsidRPr="00E122F1" w:rsidRDefault="00CF4C35" w:rsidP="0035443C">
      <w:pPr>
        <w:pStyle w:val="Akapitzlist"/>
        <w:numPr>
          <w:ilvl w:val="2"/>
          <w:numId w:val="17"/>
        </w:numPr>
        <w:suppressAutoHyphens/>
        <w:spacing w:line="276" w:lineRule="auto"/>
        <w:ind w:left="0"/>
        <w:contextualSpacing/>
        <w:jc w:val="both"/>
        <w:rPr>
          <w:rFonts w:ascii="Calibri" w:hAnsi="Calibri" w:cs="Calibri"/>
        </w:rPr>
      </w:pPr>
      <w:r w:rsidRPr="00E122F1">
        <w:rPr>
          <w:rFonts w:ascii="Calibri" w:hAnsi="Calibri" w:cs="Calibri"/>
        </w:rPr>
        <w:t>W przypadku braku porozumienia pomiędzy stronami, sporne kwestie rozstrzygane będą przez sąd powszechny w Poznaniu.</w:t>
      </w:r>
    </w:p>
    <w:p w14:paraId="0AA23E91" w14:textId="77777777" w:rsidR="00DD0C89" w:rsidRPr="00E122F1" w:rsidRDefault="00DD0C89"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 w:val="20"/>
          <w:szCs w:val="20"/>
        </w:rPr>
      </w:pPr>
    </w:p>
    <w:p w14:paraId="0D46F128"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§16</w:t>
      </w:r>
    </w:p>
    <w:p w14:paraId="759E5303"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sz w:val="20"/>
          <w:szCs w:val="20"/>
        </w:rPr>
      </w:pPr>
      <w:r w:rsidRPr="00E122F1">
        <w:rPr>
          <w:rFonts w:ascii="Calibri" w:hAnsi="Calibri" w:cs="Calibri"/>
          <w:b/>
          <w:bCs/>
          <w:sz w:val="20"/>
          <w:szCs w:val="20"/>
        </w:rPr>
        <w:t>Ilość egzemplarzy</w:t>
      </w:r>
    </w:p>
    <w:p w14:paraId="55E37EDE"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0"/>
          <w:szCs w:val="20"/>
        </w:rPr>
      </w:pPr>
      <w:r w:rsidRPr="00E122F1">
        <w:rPr>
          <w:rFonts w:ascii="Calibri" w:hAnsi="Calibri" w:cs="Calibri"/>
          <w:sz w:val="20"/>
          <w:szCs w:val="20"/>
        </w:rPr>
        <w:t xml:space="preserve">Umowę sporządzono </w:t>
      </w:r>
      <w:r w:rsidRPr="00E348ED">
        <w:rPr>
          <w:rFonts w:ascii="Calibri" w:hAnsi="Calibri" w:cs="Calibri"/>
          <w:b/>
          <w:bCs/>
          <w:sz w:val="20"/>
          <w:szCs w:val="20"/>
        </w:rPr>
        <w:t>w trzech (3)</w:t>
      </w:r>
      <w:r w:rsidRPr="00E122F1">
        <w:rPr>
          <w:rFonts w:ascii="Calibri" w:hAnsi="Calibri" w:cs="Calibri"/>
          <w:sz w:val="20"/>
          <w:szCs w:val="20"/>
        </w:rPr>
        <w:t xml:space="preserve"> jednobrzmiących egzemplarzach, każdy na prawach oryginału, jeden dla Wykonawcy, a dwa dla Zamawiającego.</w:t>
      </w:r>
    </w:p>
    <w:p w14:paraId="1386F054" w14:textId="77777777" w:rsidR="00CF4C35" w:rsidRPr="00E122F1" w:rsidRDefault="00CF4C35" w:rsidP="004F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 w:val="20"/>
          <w:szCs w:val="20"/>
        </w:rPr>
      </w:pPr>
    </w:p>
    <w:p w14:paraId="3ABE8CA6" w14:textId="77777777" w:rsidR="00CF4C35" w:rsidRPr="00D31AB7" w:rsidRDefault="00CF4C35" w:rsidP="004F7A33">
      <w:pPr>
        <w:rPr>
          <w:rFonts w:ascii="Calibri" w:hAnsi="Calibri" w:cs="Calibri"/>
          <w:b/>
          <w:bCs/>
          <w:sz w:val="22"/>
          <w:szCs w:val="22"/>
        </w:rPr>
      </w:pPr>
      <w:r w:rsidRPr="00D31AB7">
        <w:rPr>
          <w:rFonts w:ascii="Calibri" w:hAnsi="Calibri" w:cs="Calibri"/>
          <w:b/>
          <w:bCs/>
          <w:sz w:val="22"/>
          <w:szCs w:val="22"/>
        </w:rPr>
        <w:t xml:space="preserve">                      Wykonawca:</w:t>
      </w:r>
      <w:r w:rsidRPr="00D31AB7">
        <w:rPr>
          <w:rFonts w:ascii="Calibri" w:hAnsi="Calibri" w:cs="Calibri"/>
          <w:b/>
          <w:bCs/>
          <w:sz w:val="22"/>
          <w:szCs w:val="22"/>
        </w:rPr>
        <w:tab/>
      </w:r>
      <w:r w:rsidRPr="00D31AB7">
        <w:rPr>
          <w:rFonts w:ascii="Calibri" w:hAnsi="Calibri" w:cs="Calibri"/>
          <w:b/>
          <w:bCs/>
          <w:sz w:val="22"/>
          <w:szCs w:val="22"/>
        </w:rPr>
        <w:tab/>
      </w:r>
      <w:r w:rsidRPr="00D31AB7">
        <w:rPr>
          <w:rFonts w:ascii="Calibri" w:hAnsi="Calibri" w:cs="Calibri"/>
          <w:b/>
          <w:bCs/>
          <w:sz w:val="22"/>
          <w:szCs w:val="22"/>
        </w:rPr>
        <w:tab/>
      </w:r>
      <w:r w:rsidRPr="00D31AB7">
        <w:rPr>
          <w:rFonts w:ascii="Calibri" w:hAnsi="Calibri" w:cs="Calibri"/>
          <w:b/>
          <w:bCs/>
          <w:sz w:val="22"/>
          <w:szCs w:val="22"/>
        </w:rPr>
        <w:tab/>
      </w:r>
      <w:r w:rsidRPr="00D31AB7">
        <w:rPr>
          <w:rFonts w:ascii="Calibri" w:hAnsi="Calibri" w:cs="Calibri"/>
          <w:b/>
          <w:bCs/>
          <w:sz w:val="22"/>
          <w:szCs w:val="22"/>
        </w:rPr>
        <w:tab/>
        <w:t xml:space="preserve">                          </w:t>
      </w:r>
      <w:r w:rsidRPr="00D31AB7">
        <w:rPr>
          <w:rFonts w:ascii="Calibri" w:hAnsi="Calibri" w:cs="Calibri"/>
          <w:b/>
          <w:bCs/>
          <w:sz w:val="22"/>
          <w:szCs w:val="22"/>
        </w:rPr>
        <w:tab/>
      </w:r>
      <w:r w:rsidRPr="00D31AB7">
        <w:rPr>
          <w:rFonts w:ascii="Calibri" w:hAnsi="Calibri" w:cs="Calibri"/>
          <w:b/>
          <w:bCs/>
          <w:sz w:val="22"/>
          <w:szCs w:val="22"/>
        </w:rPr>
        <w:tab/>
        <w:t>Zamawiający:</w:t>
      </w:r>
    </w:p>
    <w:p w14:paraId="3B2696BE" w14:textId="77777777" w:rsidR="00CF4C35" w:rsidRPr="00D31AB7" w:rsidRDefault="00CF4C35" w:rsidP="004F7A33">
      <w:pPr>
        <w:tabs>
          <w:tab w:val="left" w:pos="708"/>
        </w:tabs>
        <w:jc w:val="both"/>
        <w:rPr>
          <w:rFonts w:ascii="Calibri" w:hAnsi="Calibri" w:cs="Calibri"/>
          <w:b/>
          <w:bCs/>
          <w:sz w:val="22"/>
          <w:szCs w:val="22"/>
        </w:rPr>
      </w:pPr>
    </w:p>
    <w:p w14:paraId="5271DA14" w14:textId="77777777" w:rsidR="004D7948" w:rsidRDefault="004D7948" w:rsidP="004F7A33">
      <w:pPr>
        <w:tabs>
          <w:tab w:val="left" w:pos="708"/>
        </w:tabs>
        <w:jc w:val="both"/>
        <w:rPr>
          <w:rFonts w:ascii="Calibri" w:hAnsi="Calibri" w:cs="Calibri"/>
          <w:b/>
          <w:bCs/>
          <w:sz w:val="20"/>
          <w:szCs w:val="20"/>
        </w:rPr>
      </w:pPr>
    </w:p>
    <w:p w14:paraId="74C8100C" w14:textId="77777777" w:rsidR="004D7948" w:rsidRDefault="004D7948" w:rsidP="004F7A33">
      <w:pPr>
        <w:tabs>
          <w:tab w:val="left" w:pos="708"/>
        </w:tabs>
        <w:jc w:val="both"/>
        <w:rPr>
          <w:rFonts w:ascii="Calibri" w:hAnsi="Calibri" w:cs="Calibri"/>
          <w:b/>
          <w:bCs/>
          <w:sz w:val="20"/>
          <w:szCs w:val="20"/>
        </w:rPr>
      </w:pPr>
    </w:p>
    <w:p w14:paraId="3A1C93F2" w14:textId="77777777" w:rsidR="004D7948" w:rsidRDefault="004D7948" w:rsidP="004F7A33">
      <w:pPr>
        <w:tabs>
          <w:tab w:val="left" w:pos="708"/>
        </w:tabs>
        <w:jc w:val="both"/>
        <w:rPr>
          <w:rFonts w:ascii="Calibri" w:hAnsi="Calibri" w:cs="Calibri"/>
          <w:b/>
          <w:bCs/>
          <w:sz w:val="20"/>
          <w:szCs w:val="20"/>
        </w:rPr>
      </w:pPr>
    </w:p>
    <w:p w14:paraId="756480DB" w14:textId="77777777" w:rsidR="004D7948" w:rsidRDefault="004D7948" w:rsidP="004F7A33">
      <w:pPr>
        <w:tabs>
          <w:tab w:val="left" w:pos="708"/>
        </w:tabs>
        <w:jc w:val="both"/>
        <w:rPr>
          <w:rFonts w:ascii="Calibri" w:hAnsi="Calibri" w:cs="Calibri"/>
          <w:b/>
          <w:bCs/>
          <w:sz w:val="20"/>
          <w:szCs w:val="20"/>
        </w:rPr>
      </w:pPr>
    </w:p>
    <w:p w14:paraId="2BB03883" w14:textId="77777777" w:rsidR="004D7948" w:rsidRDefault="004D7948" w:rsidP="004F7A33">
      <w:pPr>
        <w:tabs>
          <w:tab w:val="left" w:pos="708"/>
        </w:tabs>
        <w:jc w:val="both"/>
        <w:rPr>
          <w:rFonts w:ascii="Calibri" w:hAnsi="Calibri" w:cs="Calibri"/>
          <w:b/>
          <w:bCs/>
          <w:sz w:val="20"/>
          <w:szCs w:val="20"/>
        </w:rPr>
      </w:pPr>
    </w:p>
    <w:p w14:paraId="2274C33F" w14:textId="77777777" w:rsidR="004D7948" w:rsidRPr="00E122F1" w:rsidRDefault="004D7948" w:rsidP="004F7A33">
      <w:pPr>
        <w:tabs>
          <w:tab w:val="left" w:pos="708"/>
        </w:tabs>
        <w:jc w:val="both"/>
        <w:rPr>
          <w:rFonts w:ascii="Calibri" w:hAnsi="Calibri" w:cs="Calibri"/>
          <w:b/>
          <w:bCs/>
          <w:sz w:val="20"/>
          <w:szCs w:val="20"/>
        </w:rPr>
      </w:pPr>
    </w:p>
    <w:p w14:paraId="74731090" w14:textId="77777777" w:rsidR="004D7948" w:rsidRDefault="004D7948" w:rsidP="004F7A33">
      <w:pPr>
        <w:tabs>
          <w:tab w:val="left" w:pos="708"/>
        </w:tabs>
        <w:jc w:val="both"/>
        <w:rPr>
          <w:rFonts w:ascii="Calibri" w:hAnsi="Calibri" w:cs="Calibri"/>
          <w:b/>
          <w:bCs/>
          <w:sz w:val="20"/>
          <w:szCs w:val="20"/>
        </w:rPr>
      </w:pPr>
    </w:p>
    <w:p w14:paraId="7D4F6BDB" w14:textId="77777777" w:rsidR="004D7948" w:rsidRDefault="004D7948" w:rsidP="004F7A33">
      <w:pPr>
        <w:tabs>
          <w:tab w:val="left" w:pos="708"/>
        </w:tabs>
        <w:jc w:val="both"/>
        <w:rPr>
          <w:rFonts w:ascii="Calibri" w:hAnsi="Calibri" w:cs="Calibri"/>
          <w:b/>
          <w:bCs/>
          <w:sz w:val="20"/>
          <w:szCs w:val="20"/>
        </w:rPr>
      </w:pPr>
    </w:p>
    <w:p w14:paraId="6AE9A106" w14:textId="77777777" w:rsidR="004D7948" w:rsidRDefault="004D7948" w:rsidP="004F7A33">
      <w:pPr>
        <w:tabs>
          <w:tab w:val="left" w:pos="708"/>
        </w:tabs>
        <w:jc w:val="both"/>
        <w:rPr>
          <w:rFonts w:ascii="Calibri" w:hAnsi="Calibri" w:cs="Calibri"/>
          <w:b/>
          <w:bCs/>
          <w:sz w:val="20"/>
          <w:szCs w:val="20"/>
        </w:rPr>
      </w:pPr>
    </w:p>
    <w:p w14:paraId="1FD355BF" w14:textId="77777777" w:rsidR="00CF4C35" w:rsidRPr="00E122F1" w:rsidRDefault="00CF4C35" w:rsidP="004F7A33">
      <w:pPr>
        <w:tabs>
          <w:tab w:val="left" w:pos="708"/>
        </w:tabs>
        <w:jc w:val="both"/>
        <w:rPr>
          <w:rFonts w:ascii="Calibri" w:hAnsi="Calibri" w:cs="Calibri"/>
          <w:b/>
          <w:bCs/>
          <w:sz w:val="20"/>
          <w:szCs w:val="20"/>
        </w:rPr>
      </w:pPr>
    </w:p>
    <w:p w14:paraId="098D4FE4" w14:textId="77777777" w:rsidR="00CF4C35" w:rsidRPr="00931079" w:rsidRDefault="00CF4C35" w:rsidP="004F7A33">
      <w:pPr>
        <w:tabs>
          <w:tab w:val="left" w:pos="708"/>
        </w:tabs>
        <w:jc w:val="both"/>
        <w:rPr>
          <w:rFonts w:ascii="Calibri" w:hAnsi="Calibri" w:cs="Calibri"/>
          <w:bCs/>
          <w:sz w:val="16"/>
          <w:szCs w:val="16"/>
        </w:rPr>
      </w:pPr>
      <w:r w:rsidRPr="00931079">
        <w:rPr>
          <w:rFonts w:ascii="Calibri" w:hAnsi="Calibri" w:cs="Calibri"/>
          <w:bCs/>
          <w:sz w:val="16"/>
          <w:szCs w:val="16"/>
        </w:rPr>
        <w:t>Załączniki:</w:t>
      </w:r>
    </w:p>
    <w:p w14:paraId="0D3E8698" w14:textId="77777777" w:rsidR="00CF4C35" w:rsidRPr="00931079" w:rsidRDefault="00CF4C35" w:rsidP="004F7A33">
      <w:pPr>
        <w:pStyle w:val="Akapitzlist"/>
        <w:numPr>
          <w:ilvl w:val="1"/>
          <w:numId w:val="10"/>
        </w:numPr>
        <w:tabs>
          <w:tab w:val="left" w:pos="708"/>
        </w:tabs>
        <w:suppressAutoHyphens/>
        <w:contextualSpacing/>
        <w:jc w:val="both"/>
        <w:rPr>
          <w:rFonts w:ascii="Calibri" w:hAnsi="Calibri" w:cs="Calibri"/>
          <w:bCs/>
          <w:sz w:val="16"/>
          <w:szCs w:val="16"/>
        </w:rPr>
      </w:pPr>
      <w:r w:rsidRPr="00931079">
        <w:rPr>
          <w:rFonts w:ascii="Calibri" w:hAnsi="Calibri" w:cs="Calibri"/>
          <w:bCs/>
          <w:sz w:val="16"/>
          <w:szCs w:val="16"/>
        </w:rPr>
        <w:t>Załącznik nr 1 –Formularz ofertowy i szczegółowy opis przedmiotu umowy</w:t>
      </w:r>
    </w:p>
    <w:p w14:paraId="32BE2181" w14:textId="77777777" w:rsidR="00CF4C35" w:rsidRPr="00931079" w:rsidRDefault="00CF4C35" w:rsidP="004F7A33">
      <w:pPr>
        <w:pStyle w:val="Akapitzlist"/>
        <w:numPr>
          <w:ilvl w:val="1"/>
          <w:numId w:val="10"/>
        </w:numPr>
        <w:tabs>
          <w:tab w:val="left" w:pos="708"/>
        </w:tabs>
        <w:suppressAutoHyphens/>
        <w:contextualSpacing/>
        <w:jc w:val="both"/>
        <w:rPr>
          <w:rFonts w:ascii="Calibri" w:hAnsi="Calibri" w:cs="Calibri"/>
          <w:bCs/>
          <w:sz w:val="16"/>
          <w:szCs w:val="16"/>
        </w:rPr>
      </w:pPr>
      <w:r w:rsidRPr="00931079">
        <w:rPr>
          <w:rFonts w:ascii="Calibri" w:hAnsi="Calibri" w:cs="Calibri"/>
          <w:bCs/>
          <w:sz w:val="16"/>
          <w:szCs w:val="16"/>
        </w:rPr>
        <w:t>Załącznik nr 2 – Projekt Aneksu do Umowy</w:t>
      </w:r>
    </w:p>
    <w:p w14:paraId="431812C0" w14:textId="77777777" w:rsidR="00DD0C89" w:rsidRPr="00931079" w:rsidRDefault="00DD0C89" w:rsidP="004F7A33">
      <w:pPr>
        <w:pStyle w:val="Akapitzlist"/>
        <w:numPr>
          <w:ilvl w:val="1"/>
          <w:numId w:val="10"/>
        </w:numPr>
        <w:tabs>
          <w:tab w:val="left" w:pos="708"/>
        </w:tabs>
        <w:suppressAutoHyphens/>
        <w:contextualSpacing/>
        <w:jc w:val="both"/>
        <w:rPr>
          <w:rFonts w:ascii="Calibri" w:hAnsi="Calibri" w:cs="Calibri"/>
          <w:bCs/>
          <w:sz w:val="16"/>
          <w:szCs w:val="16"/>
        </w:rPr>
      </w:pPr>
      <w:r w:rsidRPr="00931079">
        <w:rPr>
          <w:rFonts w:ascii="Calibri" w:hAnsi="Calibri" w:cs="Calibri"/>
          <w:bCs/>
          <w:sz w:val="16"/>
          <w:szCs w:val="16"/>
        </w:rPr>
        <w:t>Załącznik nr 3 – Umowa użyczenia * (*jeżeli dotyczy)</w:t>
      </w:r>
    </w:p>
    <w:p w14:paraId="0D943522" w14:textId="77777777" w:rsidR="00CF4C35" w:rsidRPr="00E122F1" w:rsidRDefault="00CF4C35" w:rsidP="004F7A33">
      <w:pPr>
        <w:spacing w:after="240" w:line="276" w:lineRule="auto"/>
        <w:jc w:val="center"/>
        <w:rPr>
          <w:rFonts w:ascii="Calibri" w:hAnsi="Calibri" w:cs="Calibri"/>
          <w:b/>
          <w:sz w:val="20"/>
          <w:szCs w:val="20"/>
          <w:highlight w:val="yellow"/>
          <w:u w:val="single"/>
        </w:rPr>
      </w:pPr>
    </w:p>
    <w:p w14:paraId="09C7039D" w14:textId="33041262" w:rsidR="00393BD1" w:rsidRDefault="00393BD1" w:rsidP="004F7A33">
      <w:pPr>
        <w:tabs>
          <w:tab w:val="left" w:pos="3000"/>
        </w:tabs>
        <w:rPr>
          <w:rFonts w:ascii="Calibri" w:hAnsi="Calibri" w:cs="Calibri"/>
          <w:b/>
          <w:sz w:val="20"/>
          <w:szCs w:val="20"/>
          <w:lang w:eastAsia="en-US"/>
        </w:rPr>
      </w:pPr>
    </w:p>
    <w:p w14:paraId="3E421889" w14:textId="08B41EEF" w:rsidR="00F25729" w:rsidRDefault="00F25729" w:rsidP="004F7A33">
      <w:pPr>
        <w:tabs>
          <w:tab w:val="left" w:pos="3000"/>
        </w:tabs>
        <w:rPr>
          <w:rFonts w:ascii="Calibri" w:hAnsi="Calibri" w:cs="Calibri"/>
          <w:b/>
          <w:sz w:val="20"/>
          <w:szCs w:val="20"/>
          <w:lang w:eastAsia="en-US"/>
        </w:rPr>
      </w:pPr>
    </w:p>
    <w:p w14:paraId="01135E2A" w14:textId="6E202749" w:rsidR="00F25729" w:rsidRDefault="00F25729" w:rsidP="004F7A33">
      <w:pPr>
        <w:tabs>
          <w:tab w:val="left" w:pos="3000"/>
        </w:tabs>
        <w:rPr>
          <w:rFonts w:ascii="Calibri" w:hAnsi="Calibri" w:cs="Calibri"/>
          <w:b/>
          <w:sz w:val="20"/>
          <w:szCs w:val="20"/>
          <w:lang w:eastAsia="en-US"/>
        </w:rPr>
      </w:pPr>
    </w:p>
    <w:p w14:paraId="62901893" w14:textId="4D0B9F63" w:rsidR="00F25729" w:rsidRDefault="00F25729" w:rsidP="004F7A33">
      <w:pPr>
        <w:tabs>
          <w:tab w:val="left" w:pos="3000"/>
        </w:tabs>
        <w:rPr>
          <w:rFonts w:ascii="Calibri" w:hAnsi="Calibri" w:cs="Calibri"/>
          <w:b/>
          <w:sz w:val="20"/>
          <w:szCs w:val="20"/>
          <w:lang w:eastAsia="en-US"/>
        </w:rPr>
      </w:pPr>
    </w:p>
    <w:p w14:paraId="51EE6697" w14:textId="1A9B8785" w:rsidR="00F25729" w:rsidRDefault="00F25729" w:rsidP="004F7A33">
      <w:pPr>
        <w:tabs>
          <w:tab w:val="left" w:pos="3000"/>
        </w:tabs>
        <w:rPr>
          <w:rFonts w:ascii="Calibri" w:hAnsi="Calibri" w:cs="Calibri"/>
          <w:b/>
          <w:sz w:val="20"/>
          <w:szCs w:val="20"/>
          <w:lang w:eastAsia="en-US"/>
        </w:rPr>
      </w:pPr>
    </w:p>
    <w:p w14:paraId="5BAAAC0B" w14:textId="3D96FAB6" w:rsidR="00F25729" w:rsidRDefault="00F25729" w:rsidP="004F7A33">
      <w:pPr>
        <w:tabs>
          <w:tab w:val="left" w:pos="3000"/>
        </w:tabs>
        <w:rPr>
          <w:rFonts w:ascii="Calibri" w:hAnsi="Calibri" w:cs="Calibri"/>
          <w:b/>
          <w:sz w:val="20"/>
          <w:szCs w:val="20"/>
          <w:lang w:eastAsia="en-US"/>
        </w:rPr>
      </w:pPr>
    </w:p>
    <w:p w14:paraId="641CF45A" w14:textId="45D7118A" w:rsidR="00F25729" w:rsidRDefault="00F25729" w:rsidP="004F7A33">
      <w:pPr>
        <w:tabs>
          <w:tab w:val="left" w:pos="3000"/>
        </w:tabs>
        <w:rPr>
          <w:rFonts w:ascii="Calibri" w:hAnsi="Calibri" w:cs="Calibri"/>
          <w:b/>
          <w:sz w:val="20"/>
          <w:szCs w:val="20"/>
          <w:lang w:eastAsia="en-US"/>
        </w:rPr>
      </w:pPr>
    </w:p>
    <w:p w14:paraId="66C8A3BC" w14:textId="4DA91AAC" w:rsidR="00F25729" w:rsidRDefault="00F25729" w:rsidP="004F7A33">
      <w:pPr>
        <w:tabs>
          <w:tab w:val="left" w:pos="3000"/>
        </w:tabs>
        <w:rPr>
          <w:rFonts w:ascii="Calibri" w:hAnsi="Calibri" w:cs="Calibri"/>
          <w:b/>
          <w:sz w:val="20"/>
          <w:szCs w:val="20"/>
          <w:lang w:eastAsia="en-US"/>
        </w:rPr>
      </w:pPr>
    </w:p>
    <w:p w14:paraId="6B71050F" w14:textId="69DC02B6" w:rsidR="00F25729" w:rsidRDefault="00F25729" w:rsidP="004F7A33">
      <w:pPr>
        <w:tabs>
          <w:tab w:val="left" w:pos="3000"/>
        </w:tabs>
        <w:rPr>
          <w:rFonts w:ascii="Calibri" w:hAnsi="Calibri" w:cs="Calibri"/>
          <w:b/>
          <w:sz w:val="20"/>
          <w:szCs w:val="20"/>
          <w:lang w:eastAsia="en-US"/>
        </w:rPr>
      </w:pPr>
    </w:p>
    <w:p w14:paraId="43B6D881" w14:textId="77777777" w:rsidR="00F25729" w:rsidRDefault="00F25729" w:rsidP="004F7A33">
      <w:pPr>
        <w:tabs>
          <w:tab w:val="left" w:pos="3000"/>
        </w:tabs>
        <w:rPr>
          <w:rFonts w:ascii="Calibri" w:hAnsi="Calibri" w:cs="Calibri"/>
          <w:b/>
          <w:sz w:val="20"/>
          <w:szCs w:val="20"/>
          <w:lang w:eastAsia="en-US"/>
        </w:rPr>
      </w:pPr>
    </w:p>
    <w:p w14:paraId="32E26298" w14:textId="77777777" w:rsidR="00CF4C35" w:rsidRPr="00E122F1" w:rsidRDefault="00CF4C35" w:rsidP="004F7A33">
      <w:pPr>
        <w:tabs>
          <w:tab w:val="left" w:pos="3000"/>
        </w:tabs>
        <w:rPr>
          <w:rFonts w:ascii="Calibri" w:hAnsi="Calibri" w:cs="Calibri"/>
          <w:b/>
          <w:sz w:val="20"/>
          <w:szCs w:val="20"/>
          <w:lang w:eastAsia="en-US"/>
        </w:rPr>
      </w:pPr>
      <w:r w:rsidRPr="00E122F1">
        <w:rPr>
          <w:rFonts w:ascii="Calibri" w:hAnsi="Calibri" w:cs="Calibri"/>
          <w:b/>
          <w:sz w:val="20"/>
          <w:szCs w:val="20"/>
          <w:lang w:eastAsia="en-US"/>
        </w:rPr>
        <w:t>Załącznik Nr 2 do Umowy</w:t>
      </w:r>
    </w:p>
    <w:p w14:paraId="31ED42C7" w14:textId="77777777" w:rsidR="00CF4C35" w:rsidRPr="00E122F1" w:rsidRDefault="00CF4C35" w:rsidP="004F7A33">
      <w:pPr>
        <w:tabs>
          <w:tab w:val="left" w:pos="3000"/>
        </w:tabs>
        <w:rPr>
          <w:rFonts w:ascii="Calibri" w:hAnsi="Calibri" w:cs="Calibri"/>
          <w:sz w:val="20"/>
          <w:szCs w:val="20"/>
          <w:lang w:eastAsia="en-US"/>
        </w:rPr>
      </w:pPr>
    </w:p>
    <w:p w14:paraId="762792CC" w14:textId="77777777" w:rsidR="00CF4C35" w:rsidRPr="00E122F1" w:rsidRDefault="00CF4C35" w:rsidP="004F7A33">
      <w:pPr>
        <w:autoSpaceDE w:val="0"/>
        <w:autoSpaceDN w:val="0"/>
        <w:adjustRightInd w:val="0"/>
        <w:jc w:val="center"/>
        <w:rPr>
          <w:rFonts w:ascii="Calibri" w:hAnsi="Calibri" w:cs="Calibri"/>
          <w:b/>
          <w:sz w:val="20"/>
          <w:szCs w:val="20"/>
        </w:rPr>
      </w:pPr>
      <w:r w:rsidRPr="00E122F1">
        <w:rPr>
          <w:rFonts w:ascii="Calibri" w:hAnsi="Calibri" w:cs="Calibri"/>
          <w:b/>
          <w:sz w:val="20"/>
          <w:szCs w:val="20"/>
        </w:rPr>
        <w:t>ANEKS NR ….</w:t>
      </w:r>
    </w:p>
    <w:p w14:paraId="67379963" w14:textId="77777777" w:rsidR="00CF4C35" w:rsidRPr="00E122F1" w:rsidRDefault="00CF4C35" w:rsidP="004F7A33">
      <w:pPr>
        <w:autoSpaceDE w:val="0"/>
        <w:autoSpaceDN w:val="0"/>
        <w:adjustRightInd w:val="0"/>
        <w:jc w:val="center"/>
        <w:rPr>
          <w:rFonts w:ascii="Calibri" w:hAnsi="Calibri" w:cs="Calibri"/>
          <w:b/>
          <w:sz w:val="20"/>
          <w:szCs w:val="20"/>
        </w:rPr>
      </w:pPr>
    </w:p>
    <w:p w14:paraId="5B045FC7" w14:textId="77777777" w:rsidR="00CF4C35" w:rsidRPr="00E122F1" w:rsidRDefault="00CF4C35" w:rsidP="004F7A33">
      <w:pPr>
        <w:autoSpaceDE w:val="0"/>
        <w:autoSpaceDN w:val="0"/>
        <w:adjustRightInd w:val="0"/>
        <w:jc w:val="center"/>
        <w:rPr>
          <w:rFonts w:ascii="Calibri" w:hAnsi="Calibri" w:cs="Calibri"/>
          <w:b/>
          <w:sz w:val="20"/>
          <w:szCs w:val="20"/>
        </w:rPr>
      </w:pPr>
      <w:r w:rsidRPr="00E122F1">
        <w:rPr>
          <w:rFonts w:ascii="Calibri" w:hAnsi="Calibri" w:cs="Calibri"/>
          <w:b/>
          <w:sz w:val="20"/>
          <w:szCs w:val="20"/>
        </w:rPr>
        <w:t>DO UMOWY NR………………………….</w:t>
      </w:r>
    </w:p>
    <w:p w14:paraId="51DB35F3" w14:textId="77777777" w:rsidR="00CF4C35" w:rsidRPr="00E122F1" w:rsidRDefault="00CF4C35" w:rsidP="004F7A33">
      <w:pPr>
        <w:autoSpaceDE w:val="0"/>
        <w:autoSpaceDN w:val="0"/>
        <w:adjustRightInd w:val="0"/>
        <w:jc w:val="center"/>
        <w:rPr>
          <w:rFonts w:ascii="Calibri" w:hAnsi="Calibri" w:cs="Calibri"/>
          <w:sz w:val="20"/>
          <w:szCs w:val="20"/>
        </w:rPr>
      </w:pPr>
    </w:p>
    <w:p w14:paraId="61B19141" w14:textId="77777777" w:rsidR="00CF4C35" w:rsidRPr="00E122F1" w:rsidRDefault="00CF4C35" w:rsidP="004F7A33">
      <w:pPr>
        <w:jc w:val="center"/>
        <w:rPr>
          <w:rFonts w:ascii="Calibri" w:hAnsi="Calibri" w:cs="Calibri"/>
          <w:sz w:val="20"/>
          <w:szCs w:val="20"/>
          <w:lang w:eastAsia="en-US"/>
        </w:rPr>
      </w:pPr>
      <w:r w:rsidRPr="00E122F1">
        <w:rPr>
          <w:rFonts w:ascii="Calibri" w:hAnsi="Calibri" w:cs="Calibri"/>
          <w:sz w:val="20"/>
          <w:szCs w:val="20"/>
          <w:lang w:eastAsia="en-US"/>
        </w:rPr>
        <w:t xml:space="preserve">zawarty w </w:t>
      </w:r>
      <w:r w:rsidRPr="00E122F1">
        <w:rPr>
          <w:rFonts w:ascii="Calibri" w:hAnsi="Calibri" w:cs="Calibri"/>
          <w:bCs/>
          <w:sz w:val="20"/>
          <w:szCs w:val="20"/>
          <w:lang w:eastAsia="en-US"/>
        </w:rPr>
        <w:t>dniu ........... roku</w:t>
      </w:r>
      <w:r w:rsidRPr="00E122F1">
        <w:rPr>
          <w:rFonts w:ascii="Calibri" w:hAnsi="Calibri" w:cs="Calibri"/>
          <w:b/>
          <w:sz w:val="20"/>
          <w:szCs w:val="20"/>
          <w:lang w:eastAsia="en-US"/>
        </w:rPr>
        <w:t xml:space="preserve"> </w:t>
      </w:r>
      <w:r w:rsidRPr="00E122F1">
        <w:rPr>
          <w:rFonts w:ascii="Calibri" w:hAnsi="Calibri" w:cs="Calibri"/>
          <w:sz w:val="20"/>
          <w:szCs w:val="20"/>
          <w:lang w:eastAsia="en-US"/>
        </w:rPr>
        <w:t>w Poznaniu pomiędzy:</w:t>
      </w:r>
    </w:p>
    <w:p w14:paraId="741E4C9E" w14:textId="77777777" w:rsidR="00CF4C35" w:rsidRPr="00E122F1" w:rsidRDefault="00CF4C35" w:rsidP="004F7A33">
      <w:pPr>
        <w:jc w:val="center"/>
        <w:rPr>
          <w:rFonts w:ascii="Calibri" w:hAnsi="Calibri" w:cs="Calibri"/>
          <w:sz w:val="20"/>
          <w:szCs w:val="20"/>
          <w:lang w:eastAsia="en-US"/>
        </w:rPr>
      </w:pPr>
    </w:p>
    <w:p w14:paraId="69555166" w14:textId="77777777" w:rsidR="00DD0C89" w:rsidRPr="00BF1D2C" w:rsidRDefault="00DD0C89" w:rsidP="00DD0C89">
      <w:pPr>
        <w:spacing w:line="276" w:lineRule="auto"/>
        <w:contextualSpacing/>
        <w:jc w:val="both"/>
        <w:rPr>
          <w:rFonts w:ascii="Calibri" w:hAnsi="Calibri" w:cs="Calibri"/>
          <w:sz w:val="20"/>
          <w:szCs w:val="20"/>
        </w:rPr>
      </w:pPr>
      <w:r w:rsidRPr="00BF1D2C">
        <w:rPr>
          <w:rFonts w:ascii="Calibri" w:hAnsi="Calibri" w:cs="Calibri"/>
          <w:sz w:val="20"/>
          <w:szCs w:val="20"/>
        </w:rPr>
        <w:t xml:space="preserve">Szpitalem Klinicznym im. Heliodora Święcickiego Uniwersytetu Medycznego im. Karola Marcinkowskiego </w:t>
      </w:r>
      <w:r w:rsidRPr="00BF1D2C">
        <w:rPr>
          <w:rFonts w:ascii="Calibri" w:hAnsi="Calibri" w:cs="Calibri"/>
          <w:sz w:val="20"/>
          <w:szCs w:val="20"/>
        </w:rPr>
        <w:br/>
        <w:t>w Poznaniu, ul. Przybyszewskiego 49, 60-355 Poznań, wpisanym do rejestru stowarzyszeń, innych organizacji społecznych i zawodowych, fundacji oraz samodzielnych publicznych zakładów opieki zdrowotnej Krajowego Rejestru Sądowego, pod numerem KRS: 0000001852, nr NIP 779-20-33-466, reprezentowanym przez:</w:t>
      </w:r>
    </w:p>
    <w:p w14:paraId="09209FC8" w14:textId="77777777" w:rsidR="00DD0C89" w:rsidRPr="008C1CB2" w:rsidRDefault="00DD0C89" w:rsidP="00DD0C89">
      <w:pPr>
        <w:spacing w:line="276" w:lineRule="auto"/>
        <w:contextualSpacing/>
        <w:jc w:val="both"/>
        <w:rPr>
          <w:rFonts w:ascii="Calibri" w:hAnsi="Calibri" w:cs="Calibri"/>
          <w:sz w:val="20"/>
          <w:szCs w:val="20"/>
        </w:rPr>
      </w:pPr>
      <w:r w:rsidRPr="008C1CB2">
        <w:rPr>
          <w:rFonts w:ascii="Calibri" w:hAnsi="Calibri" w:cs="Calibri"/>
          <w:sz w:val="20"/>
          <w:szCs w:val="20"/>
        </w:rPr>
        <w:t>1.</w:t>
      </w:r>
      <w:r w:rsidRPr="008C1CB2">
        <w:rPr>
          <w:rFonts w:ascii="Calibri" w:hAnsi="Calibri" w:cs="Calibri"/>
          <w:sz w:val="20"/>
          <w:szCs w:val="20"/>
        </w:rPr>
        <w:tab/>
        <w:t>………………………………………………………..</w:t>
      </w:r>
    </w:p>
    <w:p w14:paraId="439E7A72" w14:textId="77777777" w:rsidR="00DD0C89" w:rsidRDefault="00DD0C89" w:rsidP="008A7FB6">
      <w:pPr>
        <w:spacing w:line="276" w:lineRule="auto"/>
        <w:contextualSpacing/>
        <w:jc w:val="both"/>
        <w:rPr>
          <w:rFonts w:ascii="Calibri" w:hAnsi="Calibri" w:cs="Calibri"/>
          <w:sz w:val="20"/>
          <w:szCs w:val="20"/>
        </w:rPr>
      </w:pPr>
      <w:r w:rsidRPr="008C1CB2">
        <w:rPr>
          <w:rFonts w:ascii="Calibri" w:hAnsi="Calibri" w:cs="Calibri"/>
          <w:sz w:val="20"/>
          <w:szCs w:val="20"/>
        </w:rPr>
        <w:t>2.</w:t>
      </w:r>
      <w:r w:rsidRPr="008C1CB2">
        <w:rPr>
          <w:rFonts w:ascii="Calibri" w:hAnsi="Calibri" w:cs="Calibri"/>
          <w:sz w:val="20"/>
          <w:szCs w:val="20"/>
        </w:rPr>
        <w:tab/>
        <w:t>………………………………………………………..</w:t>
      </w:r>
    </w:p>
    <w:p w14:paraId="31CC497F" w14:textId="77777777" w:rsidR="00CF4C35" w:rsidRPr="00E122F1" w:rsidRDefault="00CF4C35" w:rsidP="008A7FB6">
      <w:pPr>
        <w:rPr>
          <w:rFonts w:ascii="Calibri" w:hAnsi="Calibri" w:cs="Calibri"/>
          <w:sz w:val="20"/>
          <w:szCs w:val="20"/>
        </w:rPr>
      </w:pPr>
      <w:r w:rsidRPr="00E122F1">
        <w:rPr>
          <w:rFonts w:ascii="Calibri" w:hAnsi="Calibri" w:cs="Calibri"/>
          <w:sz w:val="20"/>
          <w:szCs w:val="20"/>
          <w:lang w:eastAsia="en-US"/>
        </w:rPr>
        <w:t xml:space="preserve">zwanym w dalszej treści </w:t>
      </w:r>
      <w:r w:rsidRPr="00E122F1">
        <w:rPr>
          <w:rFonts w:ascii="Calibri" w:hAnsi="Calibri" w:cs="Calibri"/>
          <w:b/>
          <w:sz w:val="20"/>
          <w:szCs w:val="20"/>
          <w:lang w:eastAsia="en-US"/>
        </w:rPr>
        <w:t>Zamawiającym</w:t>
      </w:r>
    </w:p>
    <w:p w14:paraId="052C5E10" w14:textId="77777777" w:rsidR="00CF4C35" w:rsidRPr="00E122F1" w:rsidRDefault="00CF4C35" w:rsidP="004F7A33">
      <w:pPr>
        <w:widowControl w:val="0"/>
        <w:tabs>
          <w:tab w:val="left" w:pos="1417"/>
        </w:tabs>
        <w:overflowPunct w:val="0"/>
        <w:autoSpaceDE w:val="0"/>
        <w:autoSpaceDN w:val="0"/>
        <w:adjustRightInd w:val="0"/>
        <w:ind w:right="72"/>
        <w:jc w:val="both"/>
        <w:rPr>
          <w:rFonts w:ascii="Calibri" w:hAnsi="Calibri" w:cs="Calibri"/>
          <w:sz w:val="20"/>
          <w:szCs w:val="20"/>
        </w:rPr>
      </w:pPr>
      <w:r w:rsidRPr="00E122F1">
        <w:rPr>
          <w:rFonts w:ascii="Calibri" w:hAnsi="Calibri" w:cs="Calibri"/>
          <w:sz w:val="20"/>
          <w:szCs w:val="20"/>
        </w:rPr>
        <w:t>a</w:t>
      </w:r>
    </w:p>
    <w:p w14:paraId="122145E3" w14:textId="77777777" w:rsidR="00CF4C35" w:rsidRPr="00E122F1" w:rsidRDefault="00CF4C35" w:rsidP="004F7A33">
      <w:pPr>
        <w:widowControl w:val="0"/>
        <w:tabs>
          <w:tab w:val="left" w:pos="1417"/>
        </w:tabs>
        <w:overflowPunct w:val="0"/>
        <w:autoSpaceDE w:val="0"/>
        <w:autoSpaceDN w:val="0"/>
        <w:adjustRightInd w:val="0"/>
        <w:ind w:right="72"/>
        <w:jc w:val="both"/>
        <w:rPr>
          <w:rFonts w:ascii="Calibri" w:hAnsi="Calibri" w:cs="Calibri"/>
          <w:sz w:val="20"/>
          <w:szCs w:val="20"/>
        </w:rPr>
      </w:pPr>
      <w:r w:rsidRPr="00E122F1">
        <w:rPr>
          <w:rFonts w:ascii="Calibri" w:hAnsi="Calibri" w:cs="Calibri"/>
          <w:sz w:val="20"/>
          <w:szCs w:val="20"/>
        </w:rPr>
        <w:t>………………………………………………………………………………………….</w:t>
      </w:r>
    </w:p>
    <w:p w14:paraId="2182C02D" w14:textId="77777777" w:rsidR="00CF4C35" w:rsidRPr="00E122F1" w:rsidRDefault="00CF4C35" w:rsidP="004F7A33">
      <w:pPr>
        <w:widowControl w:val="0"/>
        <w:tabs>
          <w:tab w:val="left" w:pos="1417"/>
        </w:tabs>
        <w:overflowPunct w:val="0"/>
        <w:autoSpaceDE w:val="0"/>
        <w:autoSpaceDN w:val="0"/>
        <w:adjustRightInd w:val="0"/>
        <w:ind w:right="72"/>
        <w:jc w:val="both"/>
        <w:rPr>
          <w:rFonts w:ascii="Calibri" w:hAnsi="Calibri" w:cs="Calibri"/>
          <w:sz w:val="20"/>
          <w:szCs w:val="20"/>
        </w:rPr>
      </w:pPr>
      <w:r w:rsidRPr="00E122F1">
        <w:rPr>
          <w:rFonts w:ascii="Calibri" w:hAnsi="Calibri" w:cs="Calibri"/>
          <w:sz w:val="20"/>
          <w:szCs w:val="20"/>
        </w:rPr>
        <w:t xml:space="preserve">…………………………………………………………………………………………. </w:t>
      </w:r>
    </w:p>
    <w:p w14:paraId="3013465B" w14:textId="77777777" w:rsidR="00CF4C35" w:rsidRPr="00E122F1" w:rsidRDefault="00CF4C35" w:rsidP="004F7A33">
      <w:pPr>
        <w:widowControl w:val="0"/>
        <w:tabs>
          <w:tab w:val="left" w:pos="1417"/>
        </w:tabs>
        <w:overflowPunct w:val="0"/>
        <w:autoSpaceDE w:val="0"/>
        <w:autoSpaceDN w:val="0"/>
        <w:adjustRightInd w:val="0"/>
        <w:ind w:right="72"/>
        <w:jc w:val="both"/>
        <w:rPr>
          <w:rFonts w:ascii="Calibri" w:hAnsi="Calibri" w:cs="Calibri"/>
          <w:sz w:val="20"/>
          <w:szCs w:val="20"/>
        </w:rPr>
      </w:pPr>
      <w:r w:rsidRPr="00E122F1">
        <w:rPr>
          <w:rFonts w:ascii="Calibri" w:hAnsi="Calibri" w:cs="Calibri"/>
          <w:i/>
          <w:iCs/>
          <w:sz w:val="20"/>
          <w:szCs w:val="20"/>
        </w:rPr>
        <w:t>(nazwa albo imię i nazwisko osoby fizycznej)</w:t>
      </w:r>
      <w:r w:rsidRPr="00E122F1">
        <w:rPr>
          <w:rFonts w:ascii="Calibri" w:hAnsi="Calibri" w:cs="Calibri"/>
          <w:sz w:val="20"/>
          <w:szCs w:val="20"/>
        </w:rPr>
        <w:t xml:space="preserve">, adres: </w:t>
      </w:r>
    </w:p>
    <w:p w14:paraId="6E7ED9E3" w14:textId="77777777" w:rsidR="00CF4C35" w:rsidRPr="00E122F1" w:rsidRDefault="00CF4C35" w:rsidP="004F7A33">
      <w:pPr>
        <w:rPr>
          <w:rFonts w:ascii="Calibri" w:hAnsi="Calibri" w:cs="Calibri"/>
          <w:b/>
          <w:sz w:val="20"/>
          <w:szCs w:val="20"/>
          <w:lang w:eastAsia="en-US"/>
        </w:rPr>
      </w:pPr>
      <w:r w:rsidRPr="00E122F1">
        <w:rPr>
          <w:rFonts w:ascii="Calibri" w:hAnsi="Calibri" w:cs="Calibri"/>
          <w:sz w:val="20"/>
          <w:szCs w:val="20"/>
          <w:lang w:eastAsia="en-US"/>
        </w:rPr>
        <w:t>………………………………………..</w:t>
      </w:r>
    </w:p>
    <w:p w14:paraId="1379C896" w14:textId="77777777" w:rsidR="00CF4C35" w:rsidRPr="00E122F1" w:rsidRDefault="00CF4C35" w:rsidP="004F7A33">
      <w:pPr>
        <w:rPr>
          <w:rFonts w:ascii="Calibri" w:hAnsi="Calibri" w:cs="Calibri"/>
          <w:b/>
          <w:sz w:val="20"/>
          <w:szCs w:val="20"/>
          <w:lang w:eastAsia="en-US"/>
        </w:rPr>
      </w:pPr>
      <w:r w:rsidRPr="00E122F1">
        <w:rPr>
          <w:rFonts w:ascii="Calibri" w:hAnsi="Calibri" w:cs="Calibri"/>
          <w:b/>
          <w:sz w:val="20"/>
          <w:szCs w:val="20"/>
          <w:lang w:eastAsia="en-US"/>
        </w:rPr>
        <w:t>reprezentowanym/</w:t>
      </w:r>
      <w:proofErr w:type="spellStart"/>
      <w:r w:rsidRPr="00E122F1">
        <w:rPr>
          <w:rFonts w:ascii="Calibri" w:hAnsi="Calibri" w:cs="Calibri"/>
          <w:b/>
          <w:sz w:val="20"/>
          <w:szCs w:val="20"/>
          <w:lang w:eastAsia="en-US"/>
        </w:rPr>
        <w:t>waną</w:t>
      </w:r>
      <w:proofErr w:type="spellEnd"/>
      <w:r w:rsidRPr="00E122F1">
        <w:rPr>
          <w:rFonts w:ascii="Calibri" w:hAnsi="Calibri" w:cs="Calibri"/>
          <w:b/>
          <w:sz w:val="20"/>
          <w:szCs w:val="20"/>
          <w:lang w:eastAsia="en-US"/>
        </w:rPr>
        <w:t xml:space="preserve"> przez:</w:t>
      </w:r>
    </w:p>
    <w:p w14:paraId="4210E45B" w14:textId="77777777" w:rsidR="00CF4C35" w:rsidRPr="00E122F1" w:rsidRDefault="00CF4C35" w:rsidP="004F7A33">
      <w:pPr>
        <w:rPr>
          <w:rFonts w:ascii="Calibri" w:hAnsi="Calibri" w:cs="Calibri"/>
          <w:b/>
          <w:sz w:val="20"/>
          <w:szCs w:val="20"/>
          <w:lang w:eastAsia="en-US"/>
        </w:rPr>
      </w:pPr>
      <w:r w:rsidRPr="00E122F1">
        <w:rPr>
          <w:rFonts w:ascii="Calibri" w:hAnsi="Calibri" w:cs="Calibri"/>
          <w:b/>
          <w:sz w:val="20"/>
          <w:szCs w:val="20"/>
          <w:lang w:eastAsia="en-US"/>
        </w:rPr>
        <w:t>………………………………………………………….</w:t>
      </w:r>
    </w:p>
    <w:p w14:paraId="1D1543F0" w14:textId="77777777" w:rsidR="00CF4C35" w:rsidRPr="00E122F1" w:rsidRDefault="00CF4C35" w:rsidP="004F7A33">
      <w:pPr>
        <w:rPr>
          <w:rFonts w:ascii="Calibri" w:hAnsi="Calibri" w:cs="Calibri"/>
          <w:b/>
          <w:sz w:val="20"/>
          <w:szCs w:val="20"/>
          <w:lang w:eastAsia="en-US"/>
        </w:rPr>
      </w:pPr>
      <w:r w:rsidRPr="00E122F1">
        <w:rPr>
          <w:rFonts w:ascii="Calibri" w:hAnsi="Calibri" w:cs="Calibri"/>
          <w:sz w:val="20"/>
          <w:szCs w:val="20"/>
          <w:lang w:eastAsia="en-US"/>
        </w:rPr>
        <w:t xml:space="preserve">zwanym/zwaną w dalszej treści </w:t>
      </w:r>
      <w:r w:rsidRPr="00E122F1">
        <w:rPr>
          <w:rFonts w:ascii="Calibri" w:hAnsi="Calibri" w:cs="Calibri"/>
          <w:b/>
          <w:sz w:val="20"/>
          <w:szCs w:val="20"/>
          <w:lang w:eastAsia="en-US"/>
        </w:rPr>
        <w:t>Wykonawcą</w:t>
      </w:r>
    </w:p>
    <w:p w14:paraId="53DC0F99" w14:textId="77777777" w:rsidR="00CF4C35" w:rsidRPr="00E122F1" w:rsidRDefault="00CF4C35" w:rsidP="004F7A33">
      <w:pPr>
        <w:tabs>
          <w:tab w:val="center" w:pos="4536"/>
          <w:tab w:val="right" w:pos="9072"/>
        </w:tabs>
        <w:spacing w:line="276" w:lineRule="auto"/>
        <w:rPr>
          <w:rFonts w:ascii="Calibri" w:hAnsi="Calibri" w:cs="Calibri"/>
          <w:bCs/>
          <w:sz w:val="20"/>
          <w:szCs w:val="20"/>
        </w:rPr>
      </w:pPr>
    </w:p>
    <w:p w14:paraId="3C4F5060" w14:textId="77777777" w:rsidR="00CF4C35" w:rsidRPr="00E122F1" w:rsidRDefault="00CF4C35" w:rsidP="004F7A33">
      <w:pPr>
        <w:autoSpaceDE w:val="0"/>
        <w:autoSpaceDN w:val="0"/>
        <w:adjustRightInd w:val="0"/>
        <w:jc w:val="center"/>
        <w:rPr>
          <w:rFonts w:ascii="Calibri" w:hAnsi="Calibri" w:cs="Calibri"/>
          <w:spacing w:val="60"/>
          <w:sz w:val="20"/>
          <w:szCs w:val="20"/>
        </w:rPr>
      </w:pPr>
    </w:p>
    <w:p w14:paraId="49CB4D03" w14:textId="77777777" w:rsidR="00CF4C35" w:rsidRPr="00E122F1" w:rsidRDefault="00CF4C35" w:rsidP="004F7A33">
      <w:pPr>
        <w:autoSpaceDE w:val="0"/>
        <w:autoSpaceDN w:val="0"/>
        <w:adjustRightInd w:val="0"/>
        <w:jc w:val="center"/>
        <w:rPr>
          <w:rFonts w:ascii="Calibri" w:hAnsi="Calibri" w:cs="Calibri"/>
          <w:b/>
          <w:spacing w:val="60"/>
          <w:sz w:val="20"/>
          <w:szCs w:val="20"/>
        </w:rPr>
      </w:pPr>
      <w:r w:rsidRPr="00E122F1">
        <w:rPr>
          <w:rFonts w:ascii="Calibri" w:hAnsi="Calibri" w:cs="Calibri"/>
          <w:b/>
          <w:spacing w:val="60"/>
          <w:sz w:val="20"/>
          <w:szCs w:val="20"/>
        </w:rPr>
        <w:t>§1</w:t>
      </w:r>
    </w:p>
    <w:p w14:paraId="175659A3" w14:textId="77777777" w:rsidR="00CF4C35" w:rsidRPr="00E122F1" w:rsidRDefault="00CF4C35" w:rsidP="004F7A33">
      <w:pPr>
        <w:tabs>
          <w:tab w:val="left" w:pos="209"/>
        </w:tabs>
        <w:autoSpaceDE w:val="0"/>
        <w:autoSpaceDN w:val="0"/>
        <w:adjustRightInd w:val="0"/>
        <w:ind w:right="14"/>
        <w:jc w:val="both"/>
        <w:rPr>
          <w:rFonts w:ascii="Calibri" w:hAnsi="Calibri" w:cs="Calibri"/>
          <w:sz w:val="20"/>
          <w:szCs w:val="20"/>
        </w:rPr>
      </w:pPr>
      <w:r w:rsidRPr="00E122F1">
        <w:rPr>
          <w:rFonts w:ascii="Calibri" w:hAnsi="Calibri" w:cs="Calibri"/>
          <w:sz w:val="20"/>
          <w:szCs w:val="20"/>
        </w:rPr>
        <w:t>Działając na podstawie §…….. ust……... umowy nr ….. z dnia ……... (zwanej dalej „Umową”), wobec ujawnionych okoliczności określonych w Umowie oraz niewykonania przedmiotu Umowy w pełnej ilości wskazanej w Umowie, Strony zgodnie stanowią, że przedłużają okres obowiązywania Umowy do dnia …..….</w:t>
      </w:r>
    </w:p>
    <w:p w14:paraId="66B98B1E" w14:textId="77777777" w:rsidR="00CF4C35" w:rsidRPr="00E122F1" w:rsidRDefault="00CF4C35" w:rsidP="004F7A33">
      <w:pPr>
        <w:autoSpaceDE w:val="0"/>
        <w:autoSpaceDN w:val="0"/>
        <w:adjustRightInd w:val="0"/>
        <w:jc w:val="center"/>
        <w:rPr>
          <w:rFonts w:ascii="Calibri" w:hAnsi="Calibri" w:cs="Calibri"/>
          <w:sz w:val="20"/>
          <w:szCs w:val="20"/>
        </w:rPr>
      </w:pPr>
    </w:p>
    <w:p w14:paraId="771AF3FB" w14:textId="77777777" w:rsidR="00CF4C35" w:rsidRPr="00E122F1" w:rsidRDefault="00CF4C35" w:rsidP="004F7A33">
      <w:pPr>
        <w:autoSpaceDE w:val="0"/>
        <w:autoSpaceDN w:val="0"/>
        <w:adjustRightInd w:val="0"/>
        <w:jc w:val="center"/>
        <w:rPr>
          <w:rFonts w:ascii="Calibri" w:hAnsi="Calibri" w:cs="Calibri"/>
          <w:b/>
          <w:spacing w:val="60"/>
          <w:sz w:val="20"/>
          <w:szCs w:val="20"/>
        </w:rPr>
      </w:pPr>
      <w:r w:rsidRPr="00E122F1">
        <w:rPr>
          <w:rFonts w:ascii="Calibri" w:hAnsi="Calibri" w:cs="Calibri"/>
          <w:b/>
          <w:sz w:val="20"/>
          <w:szCs w:val="20"/>
        </w:rPr>
        <w:t>§2</w:t>
      </w:r>
    </w:p>
    <w:p w14:paraId="600EEE93" w14:textId="77777777" w:rsidR="00CF4C35" w:rsidRPr="00E122F1" w:rsidRDefault="00CF4C35" w:rsidP="004F7A33">
      <w:pPr>
        <w:autoSpaceDE w:val="0"/>
        <w:autoSpaceDN w:val="0"/>
        <w:adjustRightInd w:val="0"/>
        <w:jc w:val="both"/>
        <w:rPr>
          <w:rFonts w:ascii="Calibri" w:hAnsi="Calibri" w:cs="Calibri"/>
          <w:b/>
          <w:sz w:val="20"/>
          <w:szCs w:val="20"/>
        </w:rPr>
      </w:pPr>
      <w:r w:rsidRPr="00E122F1">
        <w:rPr>
          <w:rFonts w:ascii="Calibri" w:hAnsi="Calibri" w:cs="Calibri"/>
          <w:sz w:val="20"/>
          <w:szCs w:val="20"/>
        </w:rPr>
        <w:t xml:space="preserve">Niniejszy aneks do Umowy został sporządzony w </w:t>
      </w:r>
      <w:r w:rsidR="00931079">
        <w:rPr>
          <w:rFonts w:ascii="Calibri" w:hAnsi="Calibri" w:cs="Calibri"/>
          <w:sz w:val="20"/>
          <w:szCs w:val="20"/>
        </w:rPr>
        <w:t>trzech</w:t>
      </w:r>
      <w:r w:rsidRPr="00E122F1">
        <w:rPr>
          <w:rFonts w:ascii="Calibri" w:hAnsi="Calibri" w:cs="Calibri"/>
          <w:sz w:val="20"/>
          <w:szCs w:val="20"/>
        </w:rPr>
        <w:t xml:space="preserve"> (</w:t>
      </w:r>
      <w:r w:rsidR="00DD0C89">
        <w:rPr>
          <w:rFonts w:ascii="Calibri" w:hAnsi="Calibri" w:cs="Calibri"/>
          <w:sz w:val="20"/>
          <w:szCs w:val="20"/>
        </w:rPr>
        <w:t>3</w:t>
      </w:r>
      <w:r w:rsidRPr="00E122F1">
        <w:rPr>
          <w:rFonts w:ascii="Calibri" w:hAnsi="Calibri" w:cs="Calibri"/>
          <w:sz w:val="20"/>
          <w:szCs w:val="20"/>
        </w:rPr>
        <w:t>) jednobrzmiących egzemplarzach, jed</w:t>
      </w:r>
      <w:r w:rsidR="00931079">
        <w:rPr>
          <w:rFonts w:ascii="Calibri" w:hAnsi="Calibri" w:cs="Calibri"/>
          <w:sz w:val="20"/>
          <w:szCs w:val="20"/>
        </w:rPr>
        <w:t xml:space="preserve">en </w:t>
      </w:r>
      <w:r w:rsidRPr="00E122F1">
        <w:rPr>
          <w:rFonts w:ascii="Calibri" w:hAnsi="Calibri" w:cs="Calibri"/>
          <w:sz w:val="20"/>
          <w:szCs w:val="20"/>
        </w:rPr>
        <w:t xml:space="preserve">dla </w:t>
      </w:r>
      <w:r w:rsidR="00931079">
        <w:rPr>
          <w:rFonts w:ascii="Calibri" w:hAnsi="Calibri" w:cs="Calibri"/>
          <w:sz w:val="20"/>
          <w:szCs w:val="20"/>
        </w:rPr>
        <w:t>Wykonawcy, a dwa dla Zamawiającego.</w:t>
      </w:r>
    </w:p>
    <w:p w14:paraId="37E36A20" w14:textId="77777777" w:rsidR="00CF4C35" w:rsidRPr="00E122F1" w:rsidRDefault="00CF4C35" w:rsidP="004F7A33">
      <w:pPr>
        <w:autoSpaceDE w:val="0"/>
        <w:autoSpaceDN w:val="0"/>
        <w:adjustRightInd w:val="0"/>
        <w:jc w:val="center"/>
        <w:rPr>
          <w:rFonts w:ascii="Calibri" w:hAnsi="Calibri" w:cs="Calibri"/>
          <w:sz w:val="20"/>
          <w:szCs w:val="20"/>
        </w:rPr>
      </w:pPr>
    </w:p>
    <w:p w14:paraId="2A6B169B" w14:textId="77777777" w:rsidR="00CF4C35" w:rsidRPr="00E122F1" w:rsidRDefault="00CF4C35" w:rsidP="004F7A33">
      <w:pPr>
        <w:autoSpaceDE w:val="0"/>
        <w:autoSpaceDN w:val="0"/>
        <w:adjustRightInd w:val="0"/>
        <w:jc w:val="center"/>
        <w:rPr>
          <w:rFonts w:ascii="Calibri" w:hAnsi="Calibri" w:cs="Calibri"/>
          <w:b/>
          <w:spacing w:val="60"/>
          <w:sz w:val="20"/>
          <w:szCs w:val="20"/>
        </w:rPr>
      </w:pPr>
      <w:r w:rsidRPr="00E122F1">
        <w:rPr>
          <w:rFonts w:ascii="Calibri" w:hAnsi="Calibri" w:cs="Calibri"/>
          <w:b/>
          <w:sz w:val="20"/>
          <w:szCs w:val="20"/>
        </w:rPr>
        <w:t>§3</w:t>
      </w:r>
    </w:p>
    <w:p w14:paraId="694F0F00" w14:textId="77777777" w:rsidR="00CF4C35" w:rsidRPr="00E122F1" w:rsidRDefault="00CF4C35" w:rsidP="004F7A33">
      <w:pPr>
        <w:autoSpaceDE w:val="0"/>
        <w:autoSpaceDN w:val="0"/>
        <w:adjustRightInd w:val="0"/>
        <w:jc w:val="both"/>
        <w:rPr>
          <w:rFonts w:ascii="Calibri" w:hAnsi="Calibri" w:cs="Calibri"/>
          <w:sz w:val="20"/>
          <w:szCs w:val="20"/>
        </w:rPr>
      </w:pPr>
      <w:r w:rsidRPr="00E122F1">
        <w:rPr>
          <w:rFonts w:ascii="Calibri" w:hAnsi="Calibri" w:cs="Calibri"/>
          <w:sz w:val="20"/>
          <w:szCs w:val="20"/>
        </w:rPr>
        <w:t>Niniejszy Aneks do Umowy wchodzi w życie z dniem jego podpisania.</w:t>
      </w:r>
    </w:p>
    <w:p w14:paraId="18FF52E9" w14:textId="77777777" w:rsidR="00CF4C35" w:rsidRPr="00E122F1" w:rsidRDefault="00CF4C35" w:rsidP="004F7A33">
      <w:pPr>
        <w:autoSpaceDE w:val="0"/>
        <w:autoSpaceDN w:val="0"/>
        <w:adjustRightInd w:val="0"/>
        <w:jc w:val="both"/>
        <w:rPr>
          <w:rFonts w:ascii="Calibri" w:hAnsi="Calibri" w:cs="Calibri"/>
          <w:sz w:val="20"/>
          <w:szCs w:val="20"/>
        </w:rPr>
      </w:pPr>
    </w:p>
    <w:p w14:paraId="161C7B4E" w14:textId="77777777" w:rsidR="00CF4C35" w:rsidRPr="00E122F1" w:rsidRDefault="00CF4C35" w:rsidP="004F7A33">
      <w:pPr>
        <w:autoSpaceDE w:val="0"/>
        <w:autoSpaceDN w:val="0"/>
        <w:adjustRightInd w:val="0"/>
        <w:jc w:val="both"/>
        <w:rPr>
          <w:rFonts w:ascii="Calibri" w:hAnsi="Calibri" w:cs="Calibri"/>
          <w:sz w:val="20"/>
          <w:szCs w:val="20"/>
        </w:rPr>
      </w:pPr>
    </w:p>
    <w:p w14:paraId="5DB31DD3" w14:textId="77777777" w:rsidR="00CF4C35" w:rsidRPr="00E122F1" w:rsidRDefault="00CF4C35" w:rsidP="004F7A33">
      <w:pPr>
        <w:autoSpaceDE w:val="0"/>
        <w:autoSpaceDN w:val="0"/>
        <w:adjustRightInd w:val="0"/>
        <w:jc w:val="both"/>
        <w:rPr>
          <w:rFonts w:ascii="Calibri" w:hAnsi="Calibri" w:cs="Calibri"/>
          <w:sz w:val="20"/>
          <w:szCs w:val="20"/>
        </w:rPr>
      </w:pPr>
    </w:p>
    <w:p w14:paraId="3B8C1439" w14:textId="77777777" w:rsidR="00CF4C35" w:rsidRPr="00E122F1" w:rsidRDefault="00CF4C35" w:rsidP="004F7A33">
      <w:pPr>
        <w:autoSpaceDE w:val="0"/>
        <w:autoSpaceDN w:val="0"/>
        <w:adjustRightInd w:val="0"/>
        <w:jc w:val="both"/>
        <w:rPr>
          <w:rFonts w:ascii="Calibri" w:hAnsi="Calibri" w:cs="Calibri"/>
          <w:sz w:val="20"/>
          <w:szCs w:val="20"/>
        </w:rPr>
      </w:pPr>
    </w:p>
    <w:p w14:paraId="07F0B01E" w14:textId="77777777" w:rsidR="00CF4C35" w:rsidRPr="00E122F1" w:rsidRDefault="00CF4C35" w:rsidP="004F7A33">
      <w:pPr>
        <w:autoSpaceDE w:val="0"/>
        <w:autoSpaceDN w:val="0"/>
        <w:adjustRightInd w:val="0"/>
        <w:jc w:val="both"/>
        <w:rPr>
          <w:rFonts w:ascii="Calibri" w:hAnsi="Calibri" w:cs="Calibri"/>
          <w:sz w:val="20"/>
          <w:szCs w:val="20"/>
        </w:rPr>
      </w:pPr>
    </w:p>
    <w:p w14:paraId="37A12778" w14:textId="77777777" w:rsidR="00CF4C35" w:rsidRPr="00D31AB7" w:rsidRDefault="00CF4C35" w:rsidP="004F7A33">
      <w:pPr>
        <w:autoSpaceDE w:val="0"/>
        <w:autoSpaceDN w:val="0"/>
        <w:adjustRightInd w:val="0"/>
        <w:jc w:val="center"/>
        <w:rPr>
          <w:rFonts w:ascii="Calibri" w:hAnsi="Calibri" w:cs="Calibri"/>
          <w:b/>
          <w:sz w:val="22"/>
          <w:szCs w:val="22"/>
        </w:rPr>
      </w:pPr>
      <w:r w:rsidRPr="00D31AB7">
        <w:rPr>
          <w:rFonts w:ascii="Calibri" w:hAnsi="Calibri" w:cs="Calibri"/>
          <w:b/>
          <w:sz w:val="22"/>
          <w:szCs w:val="22"/>
        </w:rPr>
        <w:t>WYKONAWCA</w:t>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r>
      <w:r w:rsidRPr="00D31AB7">
        <w:rPr>
          <w:rFonts w:ascii="Calibri" w:hAnsi="Calibri" w:cs="Calibri"/>
          <w:b/>
          <w:sz w:val="22"/>
          <w:szCs w:val="22"/>
        </w:rPr>
        <w:tab/>
        <w:t>ZAMAWIAJĄCY</w:t>
      </w:r>
    </w:p>
    <w:p w14:paraId="3C7405C1" w14:textId="77777777" w:rsidR="00B14F04" w:rsidRDefault="00B14F04" w:rsidP="008A7FB6">
      <w:pPr>
        <w:ind w:left="720"/>
      </w:pPr>
    </w:p>
    <w:sectPr w:rsidR="00B14F04" w:rsidSect="004E31F0">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1DEB" w14:textId="77777777" w:rsidR="00513C6B" w:rsidRDefault="00513C6B" w:rsidP="004F7A33">
      <w:r>
        <w:separator/>
      </w:r>
    </w:p>
  </w:endnote>
  <w:endnote w:type="continuationSeparator" w:id="0">
    <w:p w14:paraId="22F859CC" w14:textId="77777777" w:rsidR="00513C6B" w:rsidRDefault="00513C6B" w:rsidP="004F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C413" w14:textId="77777777" w:rsidR="00F103F7" w:rsidRDefault="00A40309" w:rsidP="0087197B">
    <w:pPr>
      <w:pStyle w:val="Stopka"/>
      <w:framePr w:wrap="none" w:vAnchor="text" w:hAnchor="margin" w:xAlign="right" w:y="1"/>
      <w:rPr>
        <w:rStyle w:val="Numerstrony"/>
      </w:rPr>
    </w:pPr>
    <w:r>
      <w:rPr>
        <w:rStyle w:val="Numerstrony"/>
      </w:rPr>
      <w:fldChar w:fldCharType="begin"/>
    </w:r>
    <w:r w:rsidR="00F103F7">
      <w:rPr>
        <w:rStyle w:val="Numerstrony"/>
      </w:rPr>
      <w:instrText xml:space="preserve"> PAGE </w:instrText>
    </w:r>
    <w:r>
      <w:rPr>
        <w:rStyle w:val="Numerstrony"/>
      </w:rPr>
      <w:fldChar w:fldCharType="end"/>
    </w:r>
  </w:p>
  <w:p w14:paraId="08EBFC2D" w14:textId="77777777" w:rsidR="00F103F7" w:rsidRDefault="00F103F7" w:rsidP="004F7A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AA8" w14:textId="77777777" w:rsidR="00F103F7" w:rsidRDefault="00A40309" w:rsidP="0087197B">
    <w:pPr>
      <w:pStyle w:val="Stopka"/>
      <w:framePr w:wrap="none" w:vAnchor="text" w:hAnchor="margin" w:xAlign="right" w:y="1"/>
      <w:rPr>
        <w:rStyle w:val="Numerstrony"/>
      </w:rPr>
    </w:pPr>
    <w:r>
      <w:rPr>
        <w:rStyle w:val="Numerstrony"/>
      </w:rPr>
      <w:fldChar w:fldCharType="begin"/>
    </w:r>
    <w:r w:rsidR="00F103F7">
      <w:rPr>
        <w:rStyle w:val="Numerstrony"/>
      </w:rPr>
      <w:instrText xml:space="preserve"> PAGE </w:instrText>
    </w:r>
    <w:r>
      <w:rPr>
        <w:rStyle w:val="Numerstrony"/>
      </w:rPr>
      <w:fldChar w:fldCharType="separate"/>
    </w:r>
    <w:r w:rsidR="000655EF">
      <w:rPr>
        <w:rStyle w:val="Numerstrony"/>
        <w:noProof/>
      </w:rPr>
      <w:t>1</w:t>
    </w:r>
    <w:r>
      <w:rPr>
        <w:rStyle w:val="Numerstrony"/>
      </w:rPr>
      <w:fldChar w:fldCharType="end"/>
    </w:r>
  </w:p>
  <w:p w14:paraId="032F3132" w14:textId="77777777" w:rsidR="00F103F7" w:rsidRDefault="00F103F7" w:rsidP="004F7A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93C8" w14:textId="77777777" w:rsidR="00513C6B" w:rsidRDefault="00513C6B" w:rsidP="004F7A33">
      <w:r>
        <w:separator/>
      </w:r>
    </w:p>
  </w:footnote>
  <w:footnote w:type="continuationSeparator" w:id="0">
    <w:p w14:paraId="6E8F8679" w14:textId="77777777" w:rsidR="00513C6B" w:rsidRDefault="00513C6B" w:rsidP="004F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6A0563"/>
    <w:multiLevelType w:val="hybridMultilevel"/>
    <w:tmpl w:val="7452EF44"/>
    <w:lvl w:ilvl="0" w:tplc="0415000F">
      <w:start w:val="1"/>
      <w:numFmt w:val="decimal"/>
      <w:lvlText w:val="%1."/>
      <w:lvlJc w:val="left"/>
      <w:pPr>
        <w:ind w:left="720" w:hanging="360"/>
      </w:pPr>
      <w:rPr>
        <w:rFonts w:cs="Times New Roman"/>
      </w:rPr>
    </w:lvl>
    <w:lvl w:ilvl="1" w:tplc="88243F9A">
      <w:start w:val="1"/>
      <w:numFmt w:val="lowerLetter"/>
      <w:lvlText w:val="%2)"/>
      <w:lvlJc w:val="left"/>
      <w:pPr>
        <w:ind w:left="1440" w:hanging="360"/>
      </w:pPr>
      <w:rPr>
        <w:rFonts w:cs="Times New Roman" w:hint="default"/>
      </w:rPr>
    </w:lvl>
    <w:lvl w:ilvl="2" w:tplc="2F121346">
      <w:start w:val="1"/>
      <w:numFmt w:val="decimal"/>
      <w:lvlText w:val="%3."/>
      <w:lvlJc w:val="left"/>
      <w:pPr>
        <w:ind w:left="180" w:hanging="180"/>
      </w:pPr>
      <w:rPr>
        <w:rFonts w:cs="Times New Roman"/>
        <w:b w:val="0"/>
        <w:bCs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2639C1"/>
    <w:multiLevelType w:val="multilevel"/>
    <w:tmpl w:val="3CDC46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1AC536B"/>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4" w15:restartNumberingAfterBreak="0">
    <w:nsid w:val="04055CB4"/>
    <w:multiLevelType w:val="hybridMultilevel"/>
    <w:tmpl w:val="1402F412"/>
    <w:lvl w:ilvl="0" w:tplc="E65E556A">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2273B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6" w15:restartNumberingAfterBreak="0">
    <w:nsid w:val="07E803E1"/>
    <w:multiLevelType w:val="hybridMultilevel"/>
    <w:tmpl w:val="0A56C4AC"/>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04150017">
      <w:start w:val="1"/>
      <w:numFmt w:val="lowerLetter"/>
      <w:lvlText w:val="%3)"/>
      <w:lvlJc w:val="left"/>
      <w:pPr>
        <w:ind w:left="324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0E395E94"/>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 w15:restartNumberingAfterBreak="0">
    <w:nsid w:val="0E7C691F"/>
    <w:multiLevelType w:val="hybridMultilevel"/>
    <w:tmpl w:val="AAAC1C80"/>
    <w:lvl w:ilvl="0" w:tplc="F89C3FC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51A2D9A"/>
    <w:multiLevelType w:val="multilevel"/>
    <w:tmpl w:val="D44853D2"/>
    <w:lvl w:ilvl="0">
      <w:start w:val="1"/>
      <w:numFmt w:val="decimal"/>
      <w:lvlText w:val="%1)"/>
      <w:lvlJc w:val="left"/>
      <w:pPr>
        <w:tabs>
          <w:tab w:val="num" w:pos="1068"/>
        </w:tabs>
        <w:ind w:left="1068" w:hanging="360"/>
      </w:pPr>
      <w:rPr>
        <w:rFonts w:cs="Times New Roman"/>
        <w:b w:val="0"/>
        <w:bCs w:val="0"/>
        <w:sz w:val="24"/>
        <w:szCs w:val="24"/>
      </w:rPr>
    </w:lvl>
    <w:lvl w:ilvl="1">
      <w:start w:val="1"/>
      <w:numFmt w:val="lowerLetter"/>
      <w:lvlText w:val="%2)"/>
      <w:lvlJc w:val="left"/>
      <w:pPr>
        <w:ind w:left="1428" w:hanging="360"/>
      </w:pPr>
      <w:rPr>
        <w:rFonts w:cs="Times New Roman" w:hint="default"/>
        <w:b w:val="0"/>
        <w:bCs w:val="0"/>
        <w:sz w:val="20"/>
        <w:szCs w:val="20"/>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0" w15:restartNumberingAfterBreak="0">
    <w:nsid w:val="178E687C"/>
    <w:multiLevelType w:val="hybridMultilevel"/>
    <w:tmpl w:val="33BC2D5E"/>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hint="default"/>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1" w15:restartNumberingAfterBreak="0">
    <w:nsid w:val="242550C9"/>
    <w:multiLevelType w:val="hybridMultilevel"/>
    <w:tmpl w:val="AF248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E19E8"/>
    <w:multiLevelType w:val="hybridMultilevel"/>
    <w:tmpl w:val="AF248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12EC6"/>
    <w:multiLevelType w:val="hybridMultilevel"/>
    <w:tmpl w:val="0610D68E"/>
    <w:lvl w:ilvl="0" w:tplc="C234CBA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A11ED"/>
    <w:multiLevelType w:val="hybridMultilevel"/>
    <w:tmpl w:val="D28CC6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400F05"/>
    <w:multiLevelType w:val="multilevel"/>
    <w:tmpl w:val="4B4609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E6926CA"/>
    <w:multiLevelType w:val="multilevel"/>
    <w:tmpl w:val="B48871F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2FE50FC8"/>
    <w:multiLevelType w:val="multilevel"/>
    <w:tmpl w:val="9C640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578F2"/>
    <w:multiLevelType w:val="multilevel"/>
    <w:tmpl w:val="756E605C"/>
    <w:lvl w:ilvl="0">
      <w:start w:val="3"/>
      <w:numFmt w:val="decimal"/>
      <w:lvlText w:val="%1."/>
      <w:lvlJc w:val="left"/>
      <w:pPr>
        <w:ind w:left="408" w:hanging="408"/>
      </w:pPr>
      <w:rPr>
        <w:rFonts w:cs="Times New Roman" w:hint="default"/>
      </w:rPr>
    </w:lvl>
    <w:lvl w:ilvl="1">
      <w:start w:val="1"/>
      <w:numFmt w:val="lowerLetter"/>
      <w:lvlText w:val="%2)"/>
      <w:lvlJc w:val="left"/>
      <w:pPr>
        <w:ind w:left="360" w:hanging="36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15:restartNumberingAfterBreak="0">
    <w:nsid w:val="42E17E80"/>
    <w:multiLevelType w:val="hybridMultilevel"/>
    <w:tmpl w:val="934895E4"/>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7">
      <w:start w:val="1"/>
      <w:numFmt w:val="lowerLetter"/>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15:restartNumberingAfterBreak="0">
    <w:nsid w:val="46B54F1D"/>
    <w:multiLevelType w:val="multilevel"/>
    <w:tmpl w:val="B810AD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6CC4C3D"/>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2" w15:restartNumberingAfterBreak="0">
    <w:nsid w:val="4BC629D3"/>
    <w:multiLevelType w:val="multilevel"/>
    <w:tmpl w:val="6C1CD0B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ind w:left="72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506C062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4" w15:restartNumberingAfterBreak="0">
    <w:nsid w:val="5285042A"/>
    <w:multiLevelType w:val="multilevel"/>
    <w:tmpl w:val="4B4609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3AA708B"/>
    <w:multiLevelType w:val="hybridMultilevel"/>
    <w:tmpl w:val="97AC3D10"/>
    <w:lvl w:ilvl="0" w:tplc="E05CE90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AE5863"/>
    <w:multiLevelType w:val="multilevel"/>
    <w:tmpl w:val="24E01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22879"/>
    <w:multiLevelType w:val="multilevel"/>
    <w:tmpl w:val="4B4609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CC112DF"/>
    <w:multiLevelType w:val="hybridMultilevel"/>
    <w:tmpl w:val="700CF06E"/>
    <w:lvl w:ilvl="0" w:tplc="0FBC234A">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rPr>
        <w:rFonts w:cs="Times New Roman"/>
      </w:rPr>
    </w:lvl>
    <w:lvl w:ilvl="2" w:tplc="98268A8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2900781"/>
    <w:multiLevelType w:val="hybridMultilevel"/>
    <w:tmpl w:val="7452EF4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hint="default"/>
      </w:rPr>
    </w:lvl>
    <w:lvl w:ilvl="2" w:tplc="FFFFFFFF">
      <w:start w:val="1"/>
      <w:numFmt w:val="decimal"/>
      <w:lvlText w:val="%3."/>
      <w:lvlJc w:val="left"/>
      <w:pPr>
        <w:ind w:left="180" w:hanging="180"/>
      </w:pPr>
      <w:rPr>
        <w:rFonts w:cs="Times New Roman"/>
        <w:b w:val="0"/>
        <w:bCs w:val="0"/>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3C6E6B"/>
    <w:multiLevelType w:val="hybridMultilevel"/>
    <w:tmpl w:val="30D6F81C"/>
    <w:lvl w:ilvl="0" w:tplc="04150017">
      <w:start w:val="1"/>
      <w:numFmt w:val="lowerLetter"/>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E00C8C"/>
    <w:multiLevelType w:val="hybridMultilevel"/>
    <w:tmpl w:val="33BC2D5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62188E08">
      <w:start w:val="1"/>
      <w:numFmt w:val="decimal"/>
      <w:lvlText w:val="%4."/>
      <w:lvlJc w:val="left"/>
      <w:pPr>
        <w:ind w:left="3240" w:hanging="360"/>
      </w:pPr>
      <w:rPr>
        <w:rFonts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90189E"/>
    <w:multiLevelType w:val="hybridMultilevel"/>
    <w:tmpl w:val="4A2E2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F411B"/>
    <w:multiLevelType w:val="hybridMultilevel"/>
    <w:tmpl w:val="EEB8B11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7A542DA2"/>
    <w:multiLevelType w:val="multilevel"/>
    <w:tmpl w:val="CDF483C2"/>
    <w:lvl w:ilvl="0">
      <w:start w:val="1"/>
      <w:numFmt w:val="decimal"/>
      <w:lvlText w:val="%1."/>
      <w:lvlJc w:val="left"/>
      <w:pPr>
        <w:ind w:left="360" w:hanging="360"/>
      </w:pPr>
      <w:rPr>
        <w:rFonts w:cs="Times New Roman" w:hint="default"/>
        <w:color w:val="000000"/>
      </w:rPr>
    </w:lvl>
    <w:lvl w:ilvl="1">
      <w:start w:val="1"/>
      <w:numFmt w:val="upperRoman"/>
      <w:lvlText w:val="%2."/>
      <w:lvlJc w:val="right"/>
      <w:pPr>
        <w:ind w:left="502" w:hanging="360"/>
      </w:pPr>
      <w:rPr>
        <w:rFonts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EA38D4"/>
    <w:multiLevelType w:val="hybridMultilevel"/>
    <w:tmpl w:val="F814A6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D5207E8"/>
    <w:multiLevelType w:val="multilevel"/>
    <w:tmpl w:val="981008F4"/>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8"/>
  </w:num>
  <w:num w:numId="7">
    <w:abstractNumId w:val="36"/>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4"/>
  </w:num>
  <w:num w:numId="12">
    <w:abstractNumId w:val="22"/>
  </w:num>
  <w:num w:numId="13">
    <w:abstractNumId w:val="27"/>
  </w:num>
  <w:num w:numId="14">
    <w:abstractNumId w:val="24"/>
  </w:num>
  <w:num w:numId="15">
    <w:abstractNumId w:val="15"/>
  </w:num>
  <w:num w:numId="16">
    <w:abstractNumId w:val="7"/>
  </w:num>
  <w:num w:numId="17">
    <w:abstractNumId w:val="3"/>
  </w:num>
  <w:num w:numId="18">
    <w:abstractNumId w:val="5"/>
  </w:num>
  <w:num w:numId="19">
    <w:abstractNumId w:val="2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6"/>
  </w:num>
  <w:num w:numId="30">
    <w:abstractNumId w:val="18"/>
  </w:num>
  <w:num w:numId="31">
    <w:abstractNumId w:val="4"/>
  </w:num>
  <w:num w:numId="32">
    <w:abstractNumId w:val="35"/>
  </w:num>
  <w:num w:numId="33">
    <w:abstractNumId w:val="30"/>
  </w:num>
  <w:num w:numId="34">
    <w:abstractNumId w:val="29"/>
  </w:num>
  <w:num w:numId="35">
    <w:abstractNumId w:val="14"/>
  </w:num>
  <w:num w:numId="36">
    <w:abstractNumId w:val="32"/>
  </w:num>
  <w:num w:numId="37">
    <w:abstractNumId w:val="10"/>
  </w:num>
  <w:num w:numId="38">
    <w:abstractNumId w:val="21"/>
  </w:num>
  <w:num w:numId="39">
    <w:abstractNumId w:val="33"/>
  </w:num>
  <w:num w:numId="40">
    <w:abstractNumId w:val="6"/>
  </w:num>
  <w:num w:numId="41">
    <w:abstractNumId w:val="13"/>
  </w:num>
  <w:num w:numId="42">
    <w:abstractNumId w:val="11"/>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33"/>
    <w:rsid w:val="00010D48"/>
    <w:rsid w:val="00016A30"/>
    <w:rsid w:val="00024985"/>
    <w:rsid w:val="00024FC0"/>
    <w:rsid w:val="000655EF"/>
    <w:rsid w:val="0007676F"/>
    <w:rsid w:val="00076F57"/>
    <w:rsid w:val="00077B9C"/>
    <w:rsid w:val="000858AA"/>
    <w:rsid w:val="0009782B"/>
    <w:rsid w:val="000A2EA2"/>
    <w:rsid w:val="000A6CBE"/>
    <w:rsid w:val="000B13A0"/>
    <w:rsid w:val="000B3578"/>
    <w:rsid w:val="000C4D7A"/>
    <w:rsid w:val="000D3DB2"/>
    <w:rsid w:val="000E43DC"/>
    <w:rsid w:val="000E77F1"/>
    <w:rsid w:val="000F61DD"/>
    <w:rsid w:val="001102B7"/>
    <w:rsid w:val="00117DCA"/>
    <w:rsid w:val="001229C8"/>
    <w:rsid w:val="00135B3D"/>
    <w:rsid w:val="00156394"/>
    <w:rsid w:val="0016742A"/>
    <w:rsid w:val="00193987"/>
    <w:rsid w:val="001C68AD"/>
    <w:rsid w:val="001E02E6"/>
    <w:rsid w:val="00206921"/>
    <w:rsid w:val="00215743"/>
    <w:rsid w:val="00233026"/>
    <w:rsid w:val="00252D88"/>
    <w:rsid w:val="0028347F"/>
    <w:rsid w:val="00286B32"/>
    <w:rsid w:val="002A17FB"/>
    <w:rsid w:val="002A443C"/>
    <w:rsid w:val="002A52BA"/>
    <w:rsid w:val="002A5FBA"/>
    <w:rsid w:val="002B0315"/>
    <w:rsid w:val="002B3961"/>
    <w:rsid w:val="002B3C2B"/>
    <w:rsid w:val="002B7072"/>
    <w:rsid w:val="002C49A5"/>
    <w:rsid w:val="002C5506"/>
    <w:rsid w:val="002C60DB"/>
    <w:rsid w:val="002C7017"/>
    <w:rsid w:val="002D17E9"/>
    <w:rsid w:val="002E3AED"/>
    <w:rsid w:val="0035443C"/>
    <w:rsid w:val="003554F6"/>
    <w:rsid w:val="003707D4"/>
    <w:rsid w:val="0037581B"/>
    <w:rsid w:val="0038263F"/>
    <w:rsid w:val="00390525"/>
    <w:rsid w:val="00393BD1"/>
    <w:rsid w:val="003A196D"/>
    <w:rsid w:val="003A2EE3"/>
    <w:rsid w:val="003B6B29"/>
    <w:rsid w:val="003C0728"/>
    <w:rsid w:val="003C2107"/>
    <w:rsid w:val="003E6952"/>
    <w:rsid w:val="003F1F6B"/>
    <w:rsid w:val="003F2790"/>
    <w:rsid w:val="003F30A3"/>
    <w:rsid w:val="004012F9"/>
    <w:rsid w:val="0040216E"/>
    <w:rsid w:val="00432CFB"/>
    <w:rsid w:val="00460812"/>
    <w:rsid w:val="00487CD2"/>
    <w:rsid w:val="004944C6"/>
    <w:rsid w:val="0049533D"/>
    <w:rsid w:val="004A7B6B"/>
    <w:rsid w:val="004B4627"/>
    <w:rsid w:val="004B462B"/>
    <w:rsid w:val="004D7948"/>
    <w:rsid w:val="004E31F0"/>
    <w:rsid w:val="004E56BC"/>
    <w:rsid w:val="004F0E78"/>
    <w:rsid w:val="004F70B1"/>
    <w:rsid w:val="004F7A33"/>
    <w:rsid w:val="00513C6B"/>
    <w:rsid w:val="00514F98"/>
    <w:rsid w:val="00522644"/>
    <w:rsid w:val="00566555"/>
    <w:rsid w:val="00591851"/>
    <w:rsid w:val="005A66C5"/>
    <w:rsid w:val="005C0C20"/>
    <w:rsid w:val="005D1834"/>
    <w:rsid w:val="005E69CE"/>
    <w:rsid w:val="005F0261"/>
    <w:rsid w:val="0060209F"/>
    <w:rsid w:val="00613EBB"/>
    <w:rsid w:val="006179DA"/>
    <w:rsid w:val="006249E7"/>
    <w:rsid w:val="00633F41"/>
    <w:rsid w:val="00653538"/>
    <w:rsid w:val="006747D5"/>
    <w:rsid w:val="00680CE9"/>
    <w:rsid w:val="00691C6E"/>
    <w:rsid w:val="006B46B0"/>
    <w:rsid w:val="006D2E25"/>
    <w:rsid w:val="006D50D9"/>
    <w:rsid w:val="006E1296"/>
    <w:rsid w:val="006E5DFD"/>
    <w:rsid w:val="00701B3F"/>
    <w:rsid w:val="00706BDE"/>
    <w:rsid w:val="0071071D"/>
    <w:rsid w:val="00712E8D"/>
    <w:rsid w:val="0073367B"/>
    <w:rsid w:val="00735C0D"/>
    <w:rsid w:val="00744D21"/>
    <w:rsid w:val="0075517A"/>
    <w:rsid w:val="007A25DA"/>
    <w:rsid w:val="007A7439"/>
    <w:rsid w:val="007C06A5"/>
    <w:rsid w:val="007D1EE8"/>
    <w:rsid w:val="007D428F"/>
    <w:rsid w:val="007D4496"/>
    <w:rsid w:val="007D5957"/>
    <w:rsid w:val="007E0F88"/>
    <w:rsid w:val="007E6812"/>
    <w:rsid w:val="00837773"/>
    <w:rsid w:val="0087197B"/>
    <w:rsid w:val="008A179B"/>
    <w:rsid w:val="008A7FB6"/>
    <w:rsid w:val="008B170B"/>
    <w:rsid w:val="008B1EED"/>
    <w:rsid w:val="008B4A51"/>
    <w:rsid w:val="008C1CB2"/>
    <w:rsid w:val="008C4A3F"/>
    <w:rsid w:val="008D61DA"/>
    <w:rsid w:val="008E089A"/>
    <w:rsid w:val="008E185C"/>
    <w:rsid w:val="008E7AA4"/>
    <w:rsid w:val="008F1B16"/>
    <w:rsid w:val="008F2CB4"/>
    <w:rsid w:val="008F4412"/>
    <w:rsid w:val="009043DD"/>
    <w:rsid w:val="00931079"/>
    <w:rsid w:val="00931239"/>
    <w:rsid w:val="00993641"/>
    <w:rsid w:val="00993C32"/>
    <w:rsid w:val="009A186F"/>
    <w:rsid w:val="009A1D5D"/>
    <w:rsid w:val="009B0F2A"/>
    <w:rsid w:val="009B387B"/>
    <w:rsid w:val="009B72B0"/>
    <w:rsid w:val="009C72E1"/>
    <w:rsid w:val="009E5A91"/>
    <w:rsid w:val="009F040A"/>
    <w:rsid w:val="009F08AA"/>
    <w:rsid w:val="009F37D9"/>
    <w:rsid w:val="009F3E2B"/>
    <w:rsid w:val="009F4E40"/>
    <w:rsid w:val="00A030A7"/>
    <w:rsid w:val="00A24430"/>
    <w:rsid w:val="00A313C4"/>
    <w:rsid w:val="00A325A9"/>
    <w:rsid w:val="00A40309"/>
    <w:rsid w:val="00A475D1"/>
    <w:rsid w:val="00A5265F"/>
    <w:rsid w:val="00A603CB"/>
    <w:rsid w:val="00A949BF"/>
    <w:rsid w:val="00AA14C8"/>
    <w:rsid w:val="00AB10B1"/>
    <w:rsid w:val="00B046BC"/>
    <w:rsid w:val="00B14F04"/>
    <w:rsid w:val="00B3348E"/>
    <w:rsid w:val="00B36932"/>
    <w:rsid w:val="00B5470B"/>
    <w:rsid w:val="00B5627B"/>
    <w:rsid w:val="00B61E04"/>
    <w:rsid w:val="00B74324"/>
    <w:rsid w:val="00B931A7"/>
    <w:rsid w:val="00B93E29"/>
    <w:rsid w:val="00BB3408"/>
    <w:rsid w:val="00BC56E2"/>
    <w:rsid w:val="00BD33CD"/>
    <w:rsid w:val="00BD6059"/>
    <w:rsid w:val="00BF1D2C"/>
    <w:rsid w:val="00C06C9C"/>
    <w:rsid w:val="00C07025"/>
    <w:rsid w:val="00C242A6"/>
    <w:rsid w:val="00C53B48"/>
    <w:rsid w:val="00C57DCE"/>
    <w:rsid w:val="00C618D8"/>
    <w:rsid w:val="00C72861"/>
    <w:rsid w:val="00C835B2"/>
    <w:rsid w:val="00CB156B"/>
    <w:rsid w:val="00CC4AE8"/>
    <w:rsid w:val="00CD1D7B"/>
    <w:rsid w:val="00CE1862"/>
    <w:rsid w:val="00CE5ED7"/>
    <w:rsid w:val="00CE7231"/>
    <w:rsid w:val="00CF0296"/>
    <w:rsid w:val="00CF22C2"/>
    <w:rsid w:val="00CF4C35"/>
    <w:rsid w:val="00D15A5A"/>
    <w:rsid w:val="00D24496"/>
    <w:rsid w:val="00D27E4E"/>
    <w:rsid w:val="00D31AB7"/>
    <w:rsid w:val="00D32FC0"/>
    <w:rsid w:val="00D34F77"/>
    <w:rsid w:val="00D46F66"/>
    <w:rsid w:val="00D47ED6"/>
    <w:rsid w:val="00D529D9"/>
    <w:rsid w:val="00D53196"/>
    <w:rsid w:val="00D7103E"/>
    <w:rsid w:val="00D7320F"/>
    <w:rsid w:val="00D75E1D"/>
    <w:rsid w:val="00D76A0C"/>
    <w:rsid w:val="00D7793F"/>
    <w:rsid w:val="00D92B38"/>
    <w:rsid w:val="00D93300"/>
    <w:rsid w:val="00D95944"/>
    <w:rsid w:val="00D96A0E"/>
    <w:rsid w:val="00DB01B1"/>
    <w:rsid w:val="00DB638E"/>
    <w:rsid w:val="00DD0C89"/>
    <w:rsid w:val="00DE37D8"/>
    <w:rsid w:val="00DE4802"/>
    <w:rsid w:val="00DE5D53"/>
    <w:rsid w:val="00E00A45"/>
    <w:rsid w:val="00E10AA7"/>
    <w:rsid w:val="00E122F1"/>
    <w:rsid w:val="00E24738"/>
    <w:rsid w:val="00E348ED"/>
    <w:rsid w:val="00E41BC9"/>
    <w:rsid w:val="00E45227"/>
    <w:rsid w:val="00E45B41"/>
    <w:rsid w:val="00E8507B"/>
    <w:rsid w:val="00E87AB4"/>
    <w:rsid w:val="00E87DAB"/>
    <w:rsid w:val="00EA34F5"/>
    <w:rsid w:val="00EB27B8"/>
    <w:rsid w:val="00EB6D05"/>
    <w:rsid w:val="00EC46F3"/>
    <w:rsid w:val="00EC6764"/>
    <w:rsid w:val="00EC7A6A"/>
    <w:rsid w:val="00ED20D8"/>
    <w:rsid w:val="00EE27F9"/>
    <w:rsid w:val="00EE7736"/>
    <w:rsid w:val="00F103F7"/>
    <w:rsid w:val="00F13149"/>
    <w:rsid w:val="00F15EE0"/>
    <w:rsid w:val="00F23538"/>
    <w:rsid w:val="00F25729"/>
    <w:rsid w:val="00F265F7"/>
    <w:rsid w:val="00F44115"/>
    <w:rsid w:val="00F50AF6"/>
    <w:rsid w:val="00F73878"/>
    <w:rsid w:val="00F750AC"/>
    <w:rsid w:val="00F84572"/>
    <w:rsid w:val="00F87B93"/>
    <w:rsid w:val="00FA769E"/>
    <w:rsid w:val="00FB1DE5"/>
    <w:rsid w:val="00FD402F"/>
    <w:rsid w:val="00FD6560"/>
    <w:rsid w:val="00FE1765"/>
    <w:rsid w:val="00FE446A"/>
    <w:rsid w:val="00FE75C9"/>
    <w:rsid w:val="00FF7E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85376"/>
  <w15:docId w15:val="{AA3DD169-391E-E54E-BAA2-44C84696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3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7A33"/>
    <w:rPr>
      <w:rFonts w:cs="Times New Roman"/>
      <w:color w:val="0000FF"/>
      <w:u w:val="single"/>
    </w:rPr>
  </w:style>
  <w:style w:type="character" w:styleId="Odwoaniedokomentarza">
    <w:name w:val="annotation reference"/>
    <w:uiPriority w:val="99"/>
    <w:rsid w:val="004F7A33"/>
    <w:rPr>
      <w:rFonts w:cs="Times New Roman"/>
      <w:sz w:val="16"/>
    </w:rPr>
  </w:style>
  <w:style w:type="paragraph" w:styleId="Tekstkomentarza">
    <w:name w:val="annotation text"/>
    <w:basedOn w:val="Normalny"/>
    <w:link w:val="TekstkomentarzaZnak"/>
    <w:uiPriority w:val="99"/>
    <w:rsid w:val="004F7A3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sz w:val="20"/>
      <w:szCs w:val="20"/>
      <w:u w:color="000000"/>
    </w:rPr>
  </w:style>
  <w:style w:type="character" w:customStyle="1" w:styleId="TekstkomentarzaZnak">
    <w:name w:val="Tekst komentarza Znak"/>
    <w:link w:val="Tekstkomentarza"/>
    <w:uiPriority w:val="99"/>
    <w:locked/>
    <w:rsid w:val="004F7A33"/>
    <w:rPr>
      <w:rFonts w:ascii="Times New Roman" w:eastAsia="Arial Unicode MS" w:hAnsi="Arial Unicode MS" w:cs="Times New Roman"/>
      <w:color w:val="000000"/>
      <w:sz w:val="20"/>
      <w:szCs w:val="20"/>
      <w:u w:color="000000"/>
      <w:lang w:eastAsia="pl-PL"/>
    </w:rPr>
  </w:style>
  <w:style w:type="paragraph" w:styleId="Tekstpodstawowywcity">
    <w:name w:val="Body Text Indent"/>
    <w:basedOn w:val="Normalny"/>
    <w:link w:val="TekstpodstawowywcityZnak"/>
    <w:uiPriority w:val="99"/>
    <w:rsid w:val="004F7A33"/>
    <w:pPr>
      <w:spacing w:after="120" w:line="276" w:lineRule="auto"/>
      <w:ind w:left="283"/>
    </w:pPr>
    <w:rPr>
      <w:rFonts w:ascii="Calibri" w:hAnsi="Calibri"/>
      <w:sz w:val="22"/>
      <w:szCs w:val="20"/>
      <w:lang w:eastAsia="en-US"/>
    </w:rPr>
  </w:style>
  <w:style w:type="character" w:customStyle="1" w:styleId="TekstpodstawowywcityZnak">
    <w:name w:val="Tekst podstawowy wcięty Znak"/>
    <w:link w:val="Tekstpodstawowywcity"/>
    <w:uiPriority w:val="99"/>
    <w:locked/>
    <w:rsid w:val="004F7A33"/>
    <w:rPr>
      <w:rFonts w:ascii="Calibri" w:hAnsi="Calibri" w:cs="Times New Roman"/>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4F7A33"/>
    <w:pPr>
      <w:ind w:left="708"/>
    </w:pPr>
    <w:rPr>
      <w:sz w:val="20"/>
      <w:szCs w:val="20"/>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locked/>
    <w:rsid w:val="004F7A33"/>
    <w:rPr>
      <w:rFonts w:ascii="Times New Roman" w:hAnsi="Times New Roman"/>
      <w:sz w:val="20"/>
      <w:lang w:eastAsia="pl-PL"/>
    </w:rPr>
  </w:style>
  <w:style w:type="character" w:customStyle="1" w:styleId="Domylnaczcionkaakapitu1">
    <w:name w:val="Domyślna czcionka akapitu1"/>
    <w:uiPriority w:val="99"/>
    <w:rsid w:val="004F7A33"/>
  </w:style>
  <w:style w:type="paragraph" w:styleId="Stopka">
    <w:name w:val="footer"/>
    <w:basedOn w:val="Normalny"/>
    <w:link w:val="StopkaZnak"/>
    <w:uiPriority w:val="99"/>
    <w:rsid w:val="004F7A33"/>
    <w:pPr>
      <w:tabs>
        <w:tab w:val="center" w:pos="4536"/>
        <w:tab w:val="right" w:pos="9072"/>
      </w:tabs>
    </w:pPr>
  </w:style>
  <w:style w:type="character" w:customStyle="1" w:styleId="StopkaZnak">
    <w:name w:val="Stopka Znak"/>
    <w:link w:val="Stopka"/>
    <w:uiPriority w:val="99"/>
    <w:locked/>
    <w:rsid w:val="004F7A33"/>
    <w:rPr>
      <w:rFonts w:ascii="Times New Roman" w:hAnsi="Times New Roman" w:cs="Times New Roman"/>
      <w:lang w:eastAsia="pl-PL"/>
    </w:rPr>
  </w:style>
  <w:style w:type="character" w:styleId="Numerstrony">
    <w:name w:val="page number"/>
    <w:uiPriority w:val="99"/>
    <w:semiHidden/>
    <w:rsid w:val="004F7A33"/>
    <w:rPr>
      <w:rFonts w:cs="Times New Roman"/>
    </w:rPr>
  </w:style>
  <w:style w:type="paragraph" w:styleId="Poprawka">
    <w:name w:val="Revision"/>
    <w:hidden/>
    <w:uiPriority w:val="99"/>
    <w:semiHidden/>
    <w:rsid w:val="00F750AC"/>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rsid w:val="00F750AC"/>
    <w:pPr>
      <w:pBdr>
        <w:top w:val="none" w:sz="0" w:space="0" w:color="auto"/>
        <w:left w:val="none" w:sz="0" w:space="0" w:color="auto"/>
        <w:bottom w:val="none" w:sz="0" w:space="0" w:color="auto"/>
        <w:right w:val="none" w:sz="0" w:space="0" w:color="auto"/>
        <w:bar w:val="none" w:sz="0" w:color="auto"/>
      </w:pBdr>
    </w:pPr>
    <w:rPr>
      <w:rFonts w:eastAsia="Times New Roman" w:hAnsi="Times New Roman"/>
      <w:b/>
      <w:bCs/>
      <w:color w:val="auto"/>
    </w:rPr>
  </w:style>
  <w:style w:type="character" w:customStyle="1" w:styleId="TematkomentarzaZnak">
    <w:name w:val="Temat komentarza Znak"/>
    <w:link w:val="Tematkomentarza"/>
    <w:uiPriority w:val="99"/>
    <w:semiHidden/>
    <w:locked/>
    <w:rsid w:val="00F750AC"/>
    <w:rPr>
      <w:rFonts w:ascii="Times New Roman" w:eastAsia="Arial Unicode MS" w:hAnsi="Times New Roman" w:cs="Times New Roman"/>
      <w:b/>
      <w:bCs/>
      <w:color w:val="000000"/>
      <w:sz w:val="20"/>
      <w:szCs w:val="20"/>
      <w:u w:color="000000"/>
      <w:lang w:eastAsia="pl-PL"/>
    </w:rPr>
  </w:style>
  <w:style w:type="character" w:customStyle="1" w:styleId="Nierozpoznanawzmianka1">
    <w:name w:val="Nierozpoznana wzmianka1"/>
    <w:uiPriority w:val="99"/>
    <w:semiHidden/>
    <w:rsid w:val="006D50D9"/>
    <w:rPr>
      <w:rFonts w:cs="Times New Roman"/>
      <w:color w:val="605E5C"/>
      <w:shd w:val="clear" w:color="auto" w:fill="E1DFDD"/>
    </w:rPr>
  </w:style>
  <w:style w:type="paragraph" w:styleId="Tekstdymka">
    <w:name w:val="Balloon Text"/>
    <w:basedOn w:val="Normalny"/>
    <w:link w:val="TekstdymkaZnak"/>
    <w:uiPriority w:val="99"/>
    <w:semiHidden/>
    <w:rsid w:val="006747D5"/>
    <w:rPr>
      <w:rFonts w:ascii="Tahoma" w:hAnsi="Tahoma" w:cs="Tahoma"/>
      <w:sz w:val="16"/>
      <w:szCs w:val="16"/>
    </w:rPr>
  </w:style>
  <w:style w:type="character" w:customStyle="1" w:styleId="TekstdymkaZnak">
    <w:name w:val="Tekst dymka Znak"/>
    <w:link w:val="Tekstdymka"/>
    <w:uiPriority w:val="99"/>
    <w:semiHidden/>
    <w:locked/>
    <w:rsid w:val="006747D5"/>
    <w:rPr>
      <w:rFonts w:ascii="Tahoma" w:hAnsi="Tahoma" w:cs="Tahoma"/>
      <w:sz w:val="16"/>
      <w:szCs w:val="16"/>
      <w:lang w:eastAsia="pl-PL"/>
    </w:rPr>
  </w:style>
  <w:style w:type="character" w:customStyle="1" w:styleId="Nierozpoznanawzmianka2">
    <w:name w:val="Nierozpoznana wzmianka2"/>
    <w:basedOn w:val="Domylnaczcionkaakapitu"/>
    <w:uiPriority w:val="99"/>
    <w:semiHidden/>
    <w:unhideWhenUsed/>
    <w:rsid w:val="00B61E04"/>
    <w:rPr>
      <w:color w:val="605E5C"/>
      <w:shd w:val="clear" w:color="auto" w:fill="E1DFDD"/>
    </w:rPr>
  </w:style>
  <w:style w:type="character" w:customStyle="1" w:styleId="Nierozpoznanawzmianka3">
    <w:name w:val="Nierozpoznana wzmianka3"/>
    <w:basedOn w:val="Domylnaczcionkaakapitu"/>
    <w:uiPriority w:val="99"/>
    <w:semiHidden/>
    <w:unhideWhenUsed/>
    <w:rsid w:val="002B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kpp.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skpp.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psk2.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apteka@spsk2.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BF8-C7F6-467E-A5FF-39E66282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7212</Words>
  <Characters>43273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TOM II WZÓR UMOWY</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II WZÓR UMOWY</dc:title>
  <dc:creator>Krzysztof Zedlewski</dc:creator>
  <cp:lastModifiedBy>Maja Pikos 8e</cp:lastModifiedBy>
  <cp:revision>2</cp:revision>
  <dcterms:created xsi:type="dcterms:W3CDTF">2022-01-21T13:25:00Z</dcterms:created>
  <dcterms:modified xsi:type="dcterms:W3CDTF">2022-01-21T13:25:00Z</dcterms:modified>
</cp:coreProperties>
</file>