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F0A9F" w14:textId="6EFA49F0" w:rsidR="00AC5D27" w:rsidRDefault="00AC5D27" w:rsidP="00AC5D27">
      <w:pPr>
        <w:pStyle w:val="Standard"/>
        <w:spacing w:before="280" w:after="0" w:line="360" w:lineRule="auto"/>
        <w:jc w:val="right"/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                 </w:t>
      </w: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Załącznik nr </w:t>
      </w:r>
      <w:bookmarkEnd w:id="0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4F5C7B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7 </w:t>
      </w:r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do SWZ</w:t>
      </w:r>
    </w:p>
    <w:p w14:paraId="2117390D" w14:textId="77777777" w:rsidR="00AC5D27" w:rsidRDefault="00AC5D27" w:rsidP="00AC5D27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</w:p>
    <w:p w14:paraId="12F45F8C" w14:textId="77777777" w:rsidR="00AC5D27" w:rsidRDefault="00AC5D27" w:rsidP="00AC5D27">
      <w:pPr>
        <w:pStyle w:val="Nagwek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potrzeby postępowania o udzielenie zamówienia publicznego pn.: </w:t>
      </w:r>
      <w:r>
        <w:rPr>
          <w:rFonts w:ascii="Cambria" w:hAnsi="Cambria" w:cs="Cambria"/>
          <w:lang w:eastAsia="zh-CN"/>
        </w:rPr>
        <w:t xml:space="preserve"> </w:t>
      </w:r>
    </w:p>
    <w:p w14:paraId="44023DB3" w14:textId="77777777" w:rsidR="00AC5D27" w:rsidRDefault="00AC5D27" w:rsidP="00AC5D27">
      <w:pPr>
        <w:pStyle w:val="Default"/>
        <w:jc w:val="both"/>
        <w:rPr>
          <w:rFonts w:ascii="Cambria" w:hAnsi="Cambria" w:cs="Cambria"/>
        </w:rPr>
      </w:pPr>
      <w:r w:rsidRPr="008371BA">
        <w:rPr>
          <w:rFonts w:ascii="Cambria" w:hAnsi="Cambria" w:cs="Verdana"/>
          <w:b/>
          <w:bCs/>
          <w:iCs/>
        </w:rPr>
        <w:t xml:space="preserve">PN </w:t>
      </w:r>
      <w:r>
        <w:rPr>
          <w:rFonts w:ascii="Cambria" w:hAnsi="Cambria" w:cs="Verdana"/>
          <w:b/>
          <w:bCs/>
          <w:iCs/>
        </w:rPr>
        <w:t>35</w:t>
      </w:r>
      <w:r w:rsidRPr="008371BA">
        <w:rPr>
          <w:rFonts w:ascii="Cambria" w:hAnsi="Cambria" w:cs="Verdana"/>
          <w:b/>
          <w:bCs/>
          <w:iCs/>
        </w:rPr>
        <w:t>/24 -</w:t>
      </w:r>
      <w:r>
        <w:rPr>
          <w:rFonts w:ascii="Cambria" w:hAnsi="Cambria" w:cs="Verdana"/>
          <w:b/>
          <w:bCs/>
          <w:iCs/>
        </w:rPr>
        <w:t xml:space="preserve"> </w:t>
      </w:r>
      <w:r>
        <w:rPr>
          <w:rFonts w:ascii="Cambria" w:hAnsi="Cambria" w:cs="Cambria"/>
          <w:b/>
          <w:bCs/>
          <w:color w:val="303131"/>
          <w:kern w:val="0"/>
        </w:rPr>
        <w:t xml:space="preserve">Testy do pilnych badań genetycznych </w:t>
      </w:r>
      <w:r>
        <w:rPr>
          <w:rFonts w:ascii="Cambria" w:hAnsi="Cambria" w:cs="Cambria"/>
          <w:color w:val="303131"/>
          <w:kern w:val="0"/>
        </w:rPr>
        <w:t xml:space="preserve">z </w:t>
      </w:r>
      <w:r>
        <w:rPr>
          <w:rFonts w:ascii="Cambria" w:hAnsi="Cambria" w:cs="Cambria"/>
          <w:b/>
          <w:bCs/>
          <w:color w:val="303131"/>
          <w:kern w:val="0"/>
        </w:rPr>
        <w:t>zakresu infekcji układu</w:t>
      </w:r>
      <w:r>
        <w:rPr>
          <w:rFonts w:ascii="Cambria" w:hAnsi="Cambria" w:cs="Cambria"/>
          <w:color w:val="303131"/>
          <w:kern w:val="0"/>
        </w:rPr>
        <w:t xml:space="preserve"> </w:t>
      </w:r>
      <w:r>
        <w:rPr>
          <w:rFonts w:ascii="Cambria" w:hAnsi="Cambria" w:cs="Cambria"/>
          <w:b/>
          <w:bCs/>
          <w:color w:val="303131"/>
          <w:kern w:val="0"/>
        </w:rPr>
        <w:t>oddechowego, pokarmowego i ośrodkowego układu nerwowego wraz z dzierżawą aparatu</w:t>
      </w:r>
    </w:p>
    <w:p w14:paraId="2505CC94" w14:textId="77777777" w:rsidR="00AC5D27" w:rsidRPr="008371BA" w:rsidRDefault="00AC5D27" w:rsidP="00AC5D27">
      <w:pPr>
        <w:jc w:val="both"/>
        <w:rPr>
          <w:rFonts w:ascii="Cambria" w:eastAsia="DengXian" w:hAnsi="Cambria" w:cs="Times New Roman"/>
        </w:rPr>
      </w:pPr>
      <w:r>
        <w:rPr>
          <w:rFonts w:ascii="Cambria" w:eastAsia="DengXian" w:hAnsi="Cambria" w:cs="Times New Roman"/>
        </w:rPr>
        <w:t xml:space="preserve">, </w:t>
      </w:r>
      <w:r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 (t. j. Dz. U. 2023 r. poz. 1605 ze zm.),  zwanej w dalszej części PZP;</w:t>
      </w:r>
    </w:p>
    <w:p w14:paraId="6A86075B" w14:textId="77777777" w:rsidR="00AC5D27" w:rsidRDefault="00AC5D27" w:rsidP="00AC5D27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2D513BD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imieniu:</w:t>
      </w:r>
    </w:p>
    <w:p w14:paraId="3362FFCB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Nazwa firmy……………………………………………………………………..</w:t>
      </w:r>
    </w:p>
    <w:p w14:paraId="77FBE92E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Adres……………………………………………………………………………….</w:t>
      </w:r>
    </w:p>
    <w:p w14:paraId="162D9322" w14:textId="77777777" w:rsidR="00AC5D27" w:rsidRDefault="00AC5D27" w:rsidP="00AC5D2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NIP   …………………………………………………..</w:t>
      </w:r>
    </w:p>
    <w:p w14:paraId="6D7237EC" w14:textId="77777777" w:rsidR="00AC5D27" w:rsidRDefault="00AC5D27" w:rsidP="00AC5D27">
      <w:pPr>
        <w:adjustRightInd w:val="0"/>
        <w:jc w:val="both"/>
        <w:rPr>
          <w:color w:val="000000"/>
          <w:sz w:val="24"/>
          <w:szCs w:val="24"/>
        </w:rPr>
      </w:pPr>
      <w:r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 xml:space="preserve">oświadczam, </w:t>
      </w:r>
      <w:r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że firma nie podlega wykluczeniu</w:t>
      </w:r>
      <w:r>
        <w:rPr>
          <w:rFonts w:ascii="Times New Roman" w:eastAsia="NSimSun" w:hAnsi="Times New Roman" w:cs="Times New Roman"/>
          <w:b/>
          <w:bCs/>
        </w:rPr>
        <w:t xml:space="preserve"> </w:t>
      </w:r>
      <w:r>
        <w:rPr>
          <w:color w:val="000000"/>
          <w:sz w:val="24"/>
          <w:szCs w:val="24"/>
        </w:rPr>
        <w:t>z tytułu podstaw wskazanych w pkt 5.1.4 SWZ tj.:</w:t>
      </w:r>
    </w:p>
    <w:p w14:paraId="51D837E4" w14:textId="77777777" w:rsidR="00AC5D27" w:rsidRPr="00F437C4" w:rsidRDefault="00AC5D27" w:rsidP="00AC5D27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6EE51A0A" w14:textId="77777777" w:rsidR="00AC5D27" w:rsidRPr="00F437C4" w:rsidRDefault="00AC5D27" w:rsidP="00AC5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wykazów określonych w rozporządzeniu 765/2006 i rozporządzeniu 269/2014</w:t>
      </w:r>
      <w:r>
        <w:rPr>
          <w:rStyle w:val="Odwoanieprzypisudolnego"/>
          <w:rFonts w:ascii="Cambria" w:hAnsi="Cambria"/>
          <w:color w:val="000000"/>
          <w:sz w:val="24"/>
          <w:szCs w:val="24"/>
        </w:rPr>
        <w:footnoteReference w:id="1"/>
      </w:r>
    </w:p>
    <w:p w14:paraId="6624E745" w14:textId="77777777" w:rsidR="00AC5D27" w:rsidRPr="00F437C4" w:rsidRDefault="00AC5D27" w:rsidP="00AC5D27">
      <w:pPr>
        <w:pStyle w:val="Akapitzlist"/>
        <w:spacing w:line="240" w:lineRule="auto"/>
        <w:jc w:val="both"/>
        <w:rPr>
          <w:rFonts w:ascii="Cambria" w:hAnsi="Cambria"/>
          <w:color w:val="000000"/>
          <w:sz w:val="24"/>
          <w:szCs w:val="24"/>
        </w:rPr>
      </w:pPr>
    </w:p>
    <w:p w14:paraId="30C922CD" w14:textId="77777777" w:rsidR="00AC5D27" w:rsidRPr="00F437C4" w:rsidRDefault="00AC5D27" w:rsidP="00AC5D27">
      <w:pPr>
        <w:pStyle w:val="Akapitzlist"/>
        <w:numPr>
          <w:ilvl w:val="0"/>
          <w:numId w:val="1"/>
        </w:numPr>
        <w:jc w:val="both"/>
        <w:rPr>
          <w:rFonts w:ascii="Cambria" w:hAnsi="Cambria"/>
          <w:color w:val="000000"/>
          <w:sz w:val="24"/>
          <w:szCs w:val="24"/>
        </w:rPr>
      </w:pPr>
      <w:r w:rsidRPr="00F437C4">
        <w:rPr>
          <w:rFonts w:ascii="Cambria" w:hAnsi="Cambria"/>
          <w:color w:val="000000"/>
          <w:sz w:val="24"/>
          <w:szCs w:val="24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2F48D90E" w14:textId="77777777" w:rsidR="00AC5D27" w:rsidRPr="00F437C4" w:rsidRDefault="00AC5D27" w:rsidP="00AC5D27">
      <w:pPr>
        <w:pStyle w:val="Akapitzlist"/>
        <w:rPr>
          <w:rFonts w:ascii="Cambria" w:hAnsi="Cambria"/>
          <w:color w:val="000000"/>
          <w:sz w:val="24"/>
          <w:szCs w:val="24"/>
        </w:rPr>
      </w:pPr>
    </w:p>
    <w:p w14:paraId="18BBCBF9" w14:textId="77777777" w:rsidR="00AC5D27" w:rsidRPr="00F437C4" w:rsidRDefault="00AC5D27" w:rsidP="00AC5D27">
      <w:pPr>
        <w:pStyle w:val="Akapitzlist"/>
        <w:jc w:val="both"/>
        <w:rPr>
          <w:rFonts w:ascii="Cambria" w:hAnsi="Cambria"/>
          <w:color w:val="000000"/>
          <w:sz w:val="24"/>
          <w:szCs w:val="24"/>
        </w:rPr>
      </w:pPr>
    </w:p>
    <w:p w14:paraId="778CD9C8" w14:textId="77777777" w:rsidR="00AC5D27" w:rsidRDefault="00AC5D27" w:rsidP="00AC5D27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718BD50D" w14:textId="77777777" w:rsidR="00AC5D27" w:rsidRDefault="00AC5D27" w:rsidP="00AC5D27">
      <w:pPr>
        <w:pStyle w:val="Standard"/>
        <w:spacing w:after="0" w:line="360" w:lineRule="auto"/>
        <w:jc w:val="right"/>
        <w:rPr>
          <w:rFonts w:ascii="Cambria" w:eastAsia="Cambria" w:hAnsi="Cambria" w:cs="Cambria"/>
          <w:sz w:val="20"/>
          <w:szCs w:val="20"/>
          <w:lang w:eastAsia="zh-CN"/>
        </w:rPr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</w:t>
      </w: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</w:t>
      </w:r>
    </w:p>
    <w:p w14:paraId="1C793642" w14:textId="77777777" w:rsidR="00AC5D27" w:rsidRPr="00E3189F" w:rsidRDefault="00AC5D27" w:rsidP="00AC5D27">
      <w:pPr>
        <w:pStyle w:val="Standard"/>
        <w:spacing w:after="0" w:line="360" w:lineRule="auto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4A64E409" w14:textId="77777777" w:rsidR="004D4AFE" w:rsidRDefault="004D4AFE"/>
    <w:sectPr w:rsidR="004D4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534AF" w14:textId="77777777" w:rsidR="00AC5D27" w:rsidRDefault="00AC5D27" w:rsidP="00AC5D27">
      <w:r>
        <w:separator/>
      </w:r>
    </w:p>
  </w:endnote>
  <w:endnote w:type="continuationSeparator" w:id="0">
    <w:p w14:paraId="0488A42D" w14:textId="77777777" w:rsidR="00AC5D27" w:rsidRDefault="00AC5D27" w:rsidP="00AC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CE006" w14:textId="77777777" w:rsidR="00AC5D27" w:rsidRDefault="00AC5D27" w:rsidP="00AC5D27">
      <w:r>
        <w:separator/>
      </w:r>
    </w:p>
  </w:footnote>
  <w:footnote w:type="continuationSeparator" w:id="0">
    <w:p w14:paraId="6CB99DF6" w14:textId="77777777" w:rsidR="00AC5D27" w:rsidRDefault="00AC5D27" w:rsidP="00AC5D27">
      <w:r>
        <w:continuationSeparator/>
      </w:r>
    </w:p>
  </w:footnote>
  <w:footnote w:id="1">
    <w:p w14:paraId="7123300E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F77E1F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AE60F9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CB1816" w14:textId="77777777" w:rsidR="00AC5D27" w:rsidRDefault="00AC5D27" w:rsidP="00AC5D27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67BF7C" w14:textId="77777777" w:rsidR="00AC5D27" w:rsidRDefault="00AC5D27" w:rsidP="00AC5D2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CAC"/>
    <w:rsid w:val="004D4AFE"/>
    <w:rsid w:val="004F5C7B"/>
    <w:rsid w:val="008C0CAC"/>
    <w:rsid w:val="00AC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B6FAC"/>
  <w15:chartTrackingRefBased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D2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5D27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AC5D27"/>
    <w:pPr>
      <w:spacing w:after="0"/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C5D27"/>
    <w:pPr>
      <w:widowControl/>
      <w:suppressLineNumbers/>
      <w:tabs>
        <w:tab w:val="center" w:pos="4819"/>
        <w:tab w:val="right" w:pos="9638"/>
      </w:tabs>
      <w:spacing w:after="160" w:line="254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D27"/>
    <w:rPr>
      <w:rFonts w:ascii="Calibri" w:eastAsia="Calibri" w:hAnsi="Calibri" w:cs="F"/>
      <w:kern w:val="0"/>
      <w14:ligatures w14:val="none"/>
    </w:rPr>
  </w:style>
  <w:style w:type="character" w:styleId="Odwoanieprzypisudolnego">
    <w:name w:val="footnote reference"/>
    <w:basedOn w:val="Domylnaczcionkaakapitu"/>
    <w:rsid w:val="00AC5D27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AC5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C5D27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AC5D27"/>
    <w:pPr>
      <w:suppressAutoHyphens/>
      <w:autoSpaceDE w:val="0"/>
      <w:spacing w:after="0" w:line="240" w:lineRule="auto"/>
      <w:textAlignment w:val="baseline"/>
    </w:pPr>
    <w:rPr>
      <w:rFonts w:ascii="Liberation Sans" w:eastAsia="Arial" w:hAnsi="Liberation Sans" w:cs="Liberation Sans"/>
      <w:color w:val="00000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3</cp:revision>
  <dcterms:created xsi:type="dcterms:W3CDTF">2024-04-26T10:12:00Z</dcterms:created>
  <dcterms:modified xsi:type="dcterms:W3CDTF">2024-04-26T10:16:00Z</dcterms:modified>
</cp:coreProperties>
</file>