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6238D0A4"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DD43D5">
        <w:rPr>
          <w:rFonts w:ascii="Times New Roman" w:hAnsi="Times New Roman" w:cs="Times New Roman"/>
          <w:b/>
          <w:bCs/>
          <w:color w:val="000000"/>
          <w:sz w:val="24"/>
          <w:szCs w:val="24"/>
        </w:rPr>
        <w:t>22</w:t>
      </w:r>
      <w:r w:rsidR="00B9144A">
        <w:rPr>
          <w:rFonts w:ascii="Times New Roman" w:hAnsi="Times New Roman" w:cs="Times New Roman"/>
          <w:b/>
          <w:bCs/>
          <w:color w:val="000000"/>
          <w:sz w:val="24"/>
          <w:szCs w:val="24"/>
        </w:rPr>
        <w:t>.06</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5AC4266"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9144A">
        <w:rPr>
          <w:rFonts w:ascii="Times New Roman" w:hAnsi="Times New Roman" w:cs="Times New Roman"/>
          <w:b/>
          <w:bCs/>
          <w:color w:val="000000"/>
          <w:sz w:val="24"/>
          <w:szCs w:val="24"/>
        </w:rPr>
        <w:t>21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5A151020" w:rsidR="001A6AC3" w:rsidRPr="002D27AD" w:rsidRDefault="001A6AC3" w:rsidP="000358B3">
      <w:pPr>
        <w:adjustRightInd w:val="0"/>
        <w:jc w:val="center"/>
        <w:rPr>
          <w:rFonts w:ascii="Times New Roman" w:hAnsi="Times New Roman" w:cs="Times New Roman"/>
          <w:b/>
          <w:bCs/>
          <w:sz w:val="24"/>
          <w:szCs w:val="24"/>
        </w:rPr>
      </w:pPr>
      <w:bookmarkStart w:id="0" w:name="_Hlk57115876"/>
      <w:bookmarkStart w:id="1" w:name="_Hlk529447498"/>
      <w:r w:rsidRPr="002D27AD">
        <w:rPr>
          <w:rFonts w:ascii="Times New Roman" w:hAnsi="Times New Roman"/>
          <w:b/>
          <w:sz w:val="24"/>
          <w:szCs w:val="24"/>
        </w:rPr>
        <w:t>„</w:t>
      </w:r>
      <w:r w:rsidR="002C6DE6" w:rsidRPr="002D27AD">
        <w:rPr>
          <w:rFonts w:ascii="Times New Roman" w:hAnsi="Times New Roman" w:cs="Times New Roman"/>
          <w:b/>
          <w:bCs/>
          <w:sz w:val="24"/>
          <w:szCs w:val="24"/>
        </w:rPr>
        <w:t>Przebudowę ulicy Spokojnej w miejscowości Odolion, Gmina Aleksandrów Kujawski</w:t>
      </w:r>
      <w:r w:rsidRPr="002D27AD">
        <w:rPr>
          <w:rFonts w:ascii="Times New Roman" w:hAnsi="Times New Roman" w:cs="Times New Roman"/>
          <w:b/>
          <w:sz w:val="24"/>
          <w:szCs w:val="24"/>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436B534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6726DD">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6726DD">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B2E8642"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C53391">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C53391">
        <w:rPr>
          <w:rFonts w:ascii="Times New Roman" w:hAnsi="Times New Roman" w:cs="Times New Roman"/>
          <w:sz w:val="24"/>
          <w:szCs w:val="24"/>
        </w:rPr>
        <w:t>1710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0F088C9"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C53391">
        <w:rPr>
          <w:rFonts w:ascii="Times New Roman" w:hAnsi="Times New Roman" w:cs="Times New Roman"/>
        </w:rPr>
        <w:t>2</w:t>
      </w:r>
      <w:r w:rsidRPr="00455A09">
        <w:rPr>
          <w:rFonts w:ascii="Times New Roman" w:hAnsi="Times New Roman" w:cs="Times New Roman"/>
        </w:rPr>
        <w:t xml:space="preserve"> r., poz. </w:t>
      </w:r>
      <w:r w:rsidR="00C53391">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8A2048E" w14:textId="14B156B9" w:rsidR="00132928" w:rsidRPr="00132928" w:rsidRDefault="00B65DB1" w:rsidP="00132928">
      <w:pPr>
        <w:pStyle w:val="Akapitzlist"/>
        <w:numPr>
          <w:ilvl w:val="0"/>
          <w:numId w:val="62"/>
        </w:numPr>
        <w:tabs>
          <w:tab w:val="left" w:pos="284"/>
        </w:tabs>
        <w:adjustRightInd w:val="0"/>
        <w:ind w:left="0" w:firstLine="0"/>
        <w:rPr>
          <w:rFonts w:ascii="Times New Roman" w:hAnsi="Times New Roman" w:cs="Times New Roman"/>
        </w:rPr>
      </w:pPr>
      <w:r w:rsidRPr="000C36F9">
        <w:rPr>
          <w:rFonts w:ascii="Times New Roman" w:hAnsi="Times New Roman"/>
        </w:rPr>
        <w:t xml:space="preserve">Przedmiot zamówienia </w:t>
      </w:r>
      <w:r w:rsidR="00412388" w:rsidRPr="000C36F9">
        <w:rPr>
          <w:rFonts w:ascii="Times New Roman" w:hAnsi="Times New Roman"/>
        </w:rPr>
        <w:t xml:space="preserve">obejmuje </w:t>
      </w:r>
      <w:r w:rsidR="00132928">
        <w:rPr>
          <w:rFonts w:ascii="Times New Roman" w:hAnsi="Times New Roman"/>
        </w:rPr>
        <w:t xml:space="preserve">przebudowę </w:t>
      </w:r>
      <w:r w:rsidR="00132928" w:rsidRPr="00132928">
        <w:rPr>
          <w:rFonts w:ascii="Times New Roman" w:hAnsi="Times New Roman" w:cs="Times New Roman"/>
        </w:rPr>
        <w:t>ulicy Spokojnej w miejscowości Odolion, Gmina Aleksandrów Kujawski</w:t>
      </w:r>
      <w:r w:rsidR="00132928">
        <w:rPr>
          <w:rFonts w:ascii="Times New Roman" w:hAnsi="Times New Roman" w:cs="Times New Roman"/>
        </w:rPr>
        <w:t>.</w:t>
      </w:r>
    </w:p>
    <w:p w14:paraId="152CE5B1" w14:textId="77777777" w:rsidR="00132928" w:rsidRDefault="00682AC8" w:rsidP="00132928">
      <w:pPr>
        <w:pStyle w:val="Akapitzlist"/>
        <w:numPr>
          <w:ilvl w:val="0"/>
          <w:numId w:val="62"/>
        </w:numPr>
        <w:tabs>
          <w:tab w:val="left" w:pos="284"/>
        </w:tabs>
        <w:adjustRightInd w:val="0"/>
        <w:ind w:left="0" w:firstLine="0"/>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 przedmiarze</w:t>
      </w:r>
      <w:r w:rsidR="0058438B" w:rsidRPr="00091F05">
        <w:rPr>
          <w:rFonts w:ascii="Times New Roman" w:hAnsi="Times New Roman" w:cs="Times New Roman"/>
          <w:bCs/>
        </w:rPr>
        <w:t xml:space="preserve"> </w:t>
      </w:r>
      <w:r w:rsidRPr="00091F05">
        <w:rPr>
          <w:rFonts w:ascii="Times New Roman" w:hAnsi="Times New Roman" w:cs="Times New Roman"/>
          <w:bCs/>
        </w:rPr>
        <w:t xml:space="preserve">stanowiących załącznik nr </w:t>
      </w:r>
      <w:r w:rsidR="00AE0D21" w:rsidRPr="00091F05">
        <w:rPr>
          <w:rFonts w:ascii="Times New Roman" w:hAnsi="Times New Roman" w:cs="Times New Roman"/>
          <w:bCs/>
        </w:rPr>
        <w:t>1</w:t>
      </w:r>
      <w:r w:rsidR="004F59E6">
        <w:rPr>
          <w:rFonts w:ascii="Times New Roman" w:hAnsi="Times New Roman" w:cs="Times New Roman"/>
          <w:bCs/>
        </w:rPr>
        <w:t>1</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44EAA5F4" w14:textId="77777777" w:rsidR="00132928" w:rsidRPr="00132928" w:rsidRDefault="00041C92" w:rsidP="00132928">
      <w:pPr>
        <w:pStyle w:val="Akapitzlist"/>
        <w:numPr>
          <w:ilvl w:val="0"/>
          <w:numId w:val="62"/>
        </w:numPr>
        <w:tabs>
          <w:tab w:val="left" w:pos="284"/>
        </w:tabs>
        <w:adjustRightInd w:val="0"/>
        <w:ind w:left="0" w:firstLine="0"/>
        <w:rPr>
          <w:rFonts w:ascii="Times New Roman" w:hAnsi="Times New Roman" w:cs="Times New Roman"/>
          <w:bCs/>
        </w:rPr>
      </w:pPr>
      <w:r w:rsidRPr="00132928">
        <w:rPr>
          <w:rFonts w:ascii="Times New Roman" w:eastAsiaTheme="minorHAnsi" w:hAnsi="Times New Roman" w:cs="Times New Roman"/>
        </w:rPr>
        <w:t xml:space="preserve">Wizja lokalna ma charakter wyłącznie fakultatywny. </w:t>
      </w:r>
      <w:r w:rsidRPr="00132928">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132928">
        <w:rPr>
          <w:rFonts w:ascii="Times New Roman" w:eastAsiaTheme="minorHAnsi" w:hAnsi="Times New Roman" w:cs="Times New Roman"/>
        </w:rPr>
        <w:t>Termin wizji lokalnej i szczegóły techniczne jej przeprowadzenia wymagają uzgodnienia z Zamawiającym.</w:t>
      </w:r>
    </w:p>
    <w:p w14:paraId="5983D078" w14:textId="342A2C93" w:rsidR="007431F9" w:rsidRPr="00132928" w:rsidRDefault="007431F9" w:rsidP="00132928">
      <w:pPr>
        <w:pStyle w:val="Akapitzlist"/>
        <w:numPr>
          <w:ilvl w:val="0"/>
          <w:numId w:val="62"/>
        </w:numPr>
        <w:tabs>
          <w:tab w:val="left" w:pos="284"/>
        </w:tabs>
        <w:adjustRightInd w:val="0"/>
        <w:ind w:left="0" w:firstLine="0"/>
        <w:rPr>
          <w:rFonts w:ascii="Times New Roman" w:hAnsi="Times New Roman" w:cs="Times New Roman"/>
          <w:bCs/>
        </w:rPr>
      </w:pPr>
      <w:r w:rsidRPr="00132928">
        <w:rPr>
          <w:rFonts w:ascii="Times New Roman" w:hAnsi="Times New Roman" w:cs="Times New Roman"/>
        </w:rPr>
        <w:t xml:space="preserve">Zamawiający </w:t>
      </w:r>
      <w:r w:rsidR="00132928">
        <w:rPr>
          <w:rFonts w:ascii="Times New Roman" w:hAnsi="Times New Roman" w:cs="Times New Roman"/>
        </w:rPr>
        <w:t xml:space="preserve">nie </w:t>
      </w:r>
      <w:r w:rsidRPr="00132928">
        <w:rPr>
          <w:rFonts w:ascii="Times New Roman" w:hAnsi="Times New Roman" w:cs="Times New Roman"/>
        </w:rPr>
        <w:t>dopuszcza składani</w:t>
      </w:r>
      <w:r w:rsidR="00132928">
        <w:rPr>
          <w:rFonts w:ascii="Times New Roman" w:hAnsi="Times New Roman" w:cs="Times New Roman"/>
        </w:rPr>
        <w:t>a</w:t>
      </w:r>
      <w:r w:rsidRPr="00132928">
        <w:rPr>
          <w:rFonts w:ascii="Times New Roman" w:hAnsi="Times New Roman" w:cs="Times New Roman"/>
        </w:rPr>
        <w:t xml:space="preserve"> ofert częściowych. </w:t>
      </w:r>
    </w:p>
    <w:p w14:paraId="6C2CC5A7" w14:textId="77777777" w:rsidR="00FB28BD" w:rsidRDefault="00FB28BD" w:rsidP="00FB28BD">
      <w:pPr>
        <w:pStyle w:val="Default"/>
        <w:tabs>
          <w:tab w:val="left" w:pos="284"/>
        </w:tabs>
        <w:jc w:val="both"/>
        <w:rPr>
          <w:color w:val="auto"/>
          <w:sz w:val="22"/>
          <w:szCs w:val="22"/>
        </w:rPr>
      </w:pPr>
    </w:p>
    <w:p w14:paraId="60DEC0B1" w14:textId="00F25829" w:rsidR="00005643" w:rsidRPr="00FB28BD" w:rsidRDefault="00005643" w:rsidP="00FB28BD">
      <w:pPr>
        <w:pStyle w:val="Default"/>
        <w:numPr>
          <w:ilvl w:val="0"/>
          <w:numId w:val="62"/>
        </w:numPr>
        <w:tabs>
          <w:tab w:val="left" w:pos="284"/>
        </w:tabs>
        <w:ind w:left="0" w:firstLine="0"/>
        <w:jc w:val="both"/>
        <w:rPr>
          <w:color w:val="auto"/>
          <w:sz w:val="22"/>
          <w:szCs w:val="22"/>
        </w:rPr>
      </w:pPr>
      <w:r w:rsidRPr="00CB7D80">
        <w:rPr>
          <w:sz w:val="22"/>
          <w:szCs w:val="22"/>
        </w:rPr>
        <w:t>Wspólny</w:t>
      </w:r>
      <w:r w:rsidRPr="00005643">
        <w:rPr>
          <w:sz w:val="22"/>
          <w:szCs w:val="22"/>
        </w:rPr>
        <w:t xml:space="preserve"> Słownik Zamówień (CPV)</w:t>
      </w:r>
    </w:p>
    <w:p w14:paraId="358F11C0" w14:textId="77777777" w:rsidR="00132928" w:rsidRPr="00FB28BD" w:rsidRDefault="00132928" w:rsidP="002E3F59">
      <w:pPr>
        <w:widowControl/>
        <w:adjustRightInd w:val="0"/>
        <w:rPr>
          <w:rFonts w:ascii="Times New Roman" w:eastAsiaTheme="minorHAnsi" w:hAnsi="Times New Roman" w:cs="Times New Roman"/>
        </w:rPr>
      </w:pPr>
      <w:r w:rsidRPr="00FB28BD">
        <w:rPr>
          <w:rFonts w:ascii="Times New Roman" w:eastAsiaTheme="minorHAnsi" w:hAnsi="Times New Roman" w:cs="Times New Roman"/>
        </w:rPr>
        <w:t xml:space="preserve">45233220-7 – Roboty w zakresie nawierzchni dróg </w:t>
      </w:r>
    </w:p>
    <w:p w14:paraId="0316AA86" w14:textId="5001E8D6" w:rsidR="00132928" w:rsidRDefault="00132928" w:rsidP="002E3F59">
      <w:pPr>
        <w:widowControl/>
        <w:adjustRightInd w:val="0"/>
        <w:rPr>
          <w:rFonts w:ascii="Times New Roman" w:eastAsiaTheme="minorHAnsi" w:hAnsi="Times New Roman" w:cs="Times New Roman"/>
        </w:rPr>
      </w:pPr>
      <w:r w:rsidRPr="00FB28BD">
        <w:rPr>
          <w:rFonts w:ascii="Times New Roman" w:eastAsiaTheme="minorHAnsi" w:hAnsi="Times New Roman" w:cs="Times New Roman"/>
        </w:rPr>
        <w:t>45100000-8 - Przygotowanie terenu pod budowę</w:t>
      </w:r>
    </w:p>
    <w:p w14:paraId="2DA0E829" w14:textId="77777777" w:rsidR="00DE6114" w:rsidRDefault="00DE6114" w:rsidP="00DE6114">
      <w:pPr>
        <w:pStyle w:val="Akapitzlist"/>
        <w:numPr>
          <w:ilvl w:val="0"/>
          <w:numId w:val="62"/>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 xml:space="preserve">Zgodnie z art. 100 ustawy z dnia 11 września 2019 r. Prawo zamówień publicznych (Dz. U. z 2022 r. poz. 1710 ze zm.) oraz art. 4  ustawy z dnia 19 lipca 2019 r. o zapewnieniu dostępności osobom ze szczególnymi potrzebami (Dz. U. z 2022 poz. 2240). Zamawiający wymaga od Wykonawcy, aby wszelkie jego działania związane z realizacją zamówienia odbywały się z uwzględnieniem zasad </w:t>
      </w:r>
      <w:r w:rsidRPr="00CF1086">
        <w:rPr>
          <w:rFonts w:ascii="Times New Roman" w:hAnsi="Times New Roman" w:cs="Times New Roman"/>
        </w:rPr>
        <w:lastRenderedPageBreak/>
        <w:t xml:space="preserve">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693CDD0B" w14:textId="77777777" w:rsidR="00FB28BD" w:rsidRPr="00DE6114" w:rsidRDefault="00FB28BD" w:rsidP="00DE6114">
      <w:pPr>
        <w:rPr>
          <w:rFonts w:ascii="Times New Roman" w:eastAsia="Calibri" w:hAnsi="Times New Roman" w:cs="Times New Roman"/>
          <w:bCs/>
          <w:color w:val="000000"/>
        </w:rPr>
      </w:pPr>
    </w:p>
    <w:p w14:paraId="3FEB5450" w14:textId="77777777" w:rsidR="00FB28BD" w:rsidRDefault="00FB28BD" w:rsidP="00FB28BD">
      <w:pPr>
        <w:adjustRightInd w:val="0"/>
        <w:jc w:val="both"/>
        <w:rPr>
          <w:rFonts w:ascii="Times New Roman" w:hAnsi="Times New Roman" w:cs="Times New Roman"/>
          <w:bCs/>
        </w:rPr>
      </w:pPr>
      <w:r w:rsidRPr="00FB28BD">
        <w:rPr>
          <w:rFonts w:ascii="Times New Roman" w:hAnsi="Times New Roman" w:cs="Times New Roman"/>
          <w:bCs/>
        </w:rPr>
        <w:t xml:space="preserve">Zamówienie współfinansowane jest w ramach  poddziałania 19.2 Wsparcie na wdrażanie operacji w ramach strategii rozwoju lokalnego kierowanego przez społeczność” objętego Programem Rozwoju Obszarów Wiejskich na lata 2014-2020”. </w:t>
      </w:r>
    </w:p>
    <w:p w14:paraId="44647CF5" w14:textId="77777777" w:rsidR="00DE6114" w:rsidRDefault="00DE6114" w:rsidP="00FB28BD">
      <w:pPr>
        <w:adjustRightInd w:val="0"/>
        <w:jc w:val="both"/>
        <w:rPr>
          <w:rFonts w:ascii="Times New Roman" w:hAnsi="Times New Roman" w:cs="Times New Roman"/>
          <w:b/>
        </w:rPr>
      </w:pPr>
    </w:p>
    <w:p w14:paraId="5EF8E6A8" w14:textId="67EB2E84" w:rsidR="00FB28BD" w:rsidRPr="00FB28BD" w:rsidRDefault="00FB28BD" w:rsidP="00FB28BD">
      <w:pPr>
        <w:adjustRightInd w:val="0"/>
        <w:jc w:val="both"/>
        <w:rPr>
          <w:rFonts w:ascii="Times New Roman" w:hAnsi="Times New Roman" w:cs="Times New Roman"/>
          <w:b/>
        </w:rPr>
      </w:pPr>
      <w:r w:rsidRPr="00FB28BD">
        <w:rPr>
          <w:rFonts w:ascii="Times New Roman" w:hAnsi="Times New Roman" w:cs="Times New Roman"/>
          <w:b/>
        </w:rPr>
        <w:t>Zamawiający zastrzega sobie prawo unieważnienia przedmiotowego postępowania w przypadku nie pozyskania współfinansowania z ww. programu. Zamawiający informuję, że wybór najkorzystniejszej oferty w przedmiotowym postępowaniu nastąpi w terminie związania ofertą, natomiast podpisanie umowy będzie miało miejsce po otrzymaniu dofinansowania od instytucji finansującej tj. po otrzymaniu przez zamawiającego decyzji w sprawie przyznania dofinansowania.</w:t>
      </w:r>
    </w:p>
    <w:p w14:paraId="778748F9" w14:textId="77777777" w:rsidR="00CB7D80" w:rsidRPr="00FB28BD" w:rsidRDefault="00CB7D80" w:rsidP="00CB7D80">
      <w:pPr>
        <w:adjustRightInd w:val="0"/>
        <w:ind w:left="284"/>
        <w:jc w:val="both"/>
        <w:rPr>
          <w:rFonts w:ascii="Times New Roman" w:hAnsi="Times New Roman" w:cs="Times New Roman"/>
          <w:bCs/>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018C0036" w:rsidR="00CB7D80" w:rsidRPr="001A3401" w:rsidRDefault="00DE6114" w:rsidP="00CB7D80">
      <w:pPr>
        <w:jc w:val="both"/>
        <w:rPr>
          <w:rFonts w:ascii="Times New Roman" w:hAnsi="Times New Roman" w:cs="Times New Roman"/>
          <w:b/>
        </w:rPr>
      </w:pPr>
      <w:r>
        <w:rPr>
          <w:rFonts w:ascii="Times New Roman" w:eastAsia="Calibri" w:hAnsi="Times New Roman" w:cs="Times New Roman"/>
          <w:b/>
          <w:color w:val="000000"/>
        </w:rPr>
        <w:t>7</w:t>
      </w:r>
      <w:r w:rsidR="00CB7D80" w:rsidRPr="001A3401">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1944D98F" w:rsidR="00CB7D80" w:rsidRPr="00B57209" w:rsidRDefault="00DE6114" w:rsidP="00FB28BD">
      <w:pPr>
        <w:adjustRightInd w:val="0"/>
        <w:ind w:left="360" w:hanging="360"/>
        <w:jc w:val="both"/>
        <w:rPr>
          <w:rFonts w:ascii="Times New Roman" w:eastAsia="Calibri" w:hAnsi="Times New Roman" w:cs="Times New Roman"/>
          <w:bCs/>
          <w:color w:val="000000"/>
        </w:rPr>
      </w:pPr>
      <w:r>
        <w:rPr>
          <w:rFonts w:ascii="Times New Roman" w:eastAsia="Calibri" w:hAnsi="Times New Roman" w:cs="Times New Roman"/>
          <w:bCs/>
          <w:color w:val="000000"/>
        </w:rPr>
        <w:t>8</w:t>
      </w:r>
      <w:r w:rsidR="00CB7D80" w:rsidRPr="00B57209">
        <w:rPr>
          <w:rFonts w:ascii="Times New Roman" w:eastAsia="Calibri" w:hAnsi="Times New Roman" w:cs="Times New Roman"/>
          <w:bCs/>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A0713E6" w14:textId="3EBF1C8A" w:rsidR="00DE6114" w:rsidRPr="006B0313" w:rsidRDefault="00CB7D80" w:rsidP="006B0313">
      <w:pPr>
        <w:adjustRightInd w:val="0"/>
        <w:ind w:left="360"/>
        <w:jc w:val="both"/>
        <w:rPr>
          <w:rFonts w:ascii="Times New Roman" w:hAnsi="Times New Roman" w:cs="Times New Roman"/>
        </w:rPr>
      </w:pPr>
      <w:r w:rsidRPr="00B57209">
        <w:rPr>
          <w:rFonts w:ascii="Times New Roman" w:eastAsia="Calibri" w:hAnsi="Times New Roman" w:cs="Times New Roman"/>
          <w:bCs/>
          <w:color w:val="000000"/>
        </w:rPr>
        <w:t>na „</w:t>
      </w:r>
      <w:r w:rsidR="00FB28BD">
        <w:rPr>
          <w:rFonts w:ascii="Times New Roman" w:hAnsi="Times New Roman"/>
        </w:rPr>
        <w:t xml:space="preserve">Przebudowę </w:t>
      </w:r>
      <w:r w:rsidR="00FB28BD" w:rsidRPr="00132928">
        <w:rPr>
          <w:rFonts w:ascii="Times New Roman" w:hAnsi="Times New Roman" w:cs="Times New Roman"/>
        </w:rPr>
        <w:t>ulicy Spokojnej w miejscowości Odolion, Gmina Aleksandrów Kujawski</w:t>
      </w:r>
      <w:r w:rsidRPr="00B57209">
        <w:rPr>
          <w:rFonts w:ascii="Times New Roman" w:eastAsia="Calibri" w:hAnsi="Times New Roman" w:cs="Times New Roman"/>
          <w:bCs/>
          <w:color w:val="000000"/>
        </w:rPr>
        <w:t>”</w:t>
      </w:r>
    </w:p>
    <w:p w14:paraId="0808D301" w14:textId="525488AA" w:rsidR="006B0313" w:rsidRPr="006B0313" w:rsidRDefault="006B0313" w:rsidP="006B0313">
      <w:pPr>
        <w:pStyle w:val="Akapitzlist"/>
        <w:numPr>
          <w:ilvl w:val="0"/>
          <w:numId w:val="107"/>
        </w:numPr>
        <w:tabs>
          <w:tab w:val="left" w:pos="567"/>
        </w:tabs>
        <w:adjustRightInd w:val="0"/>
        <w:ind w:left="284" w:firstLine="0"/>
        <w:rPr>
          <w:rFonts w:ascii="Times New Roman" w:eastAsia="Calibri" w:hAnsi="Times New Roman" w:cs="Times New Roman"/>
          <w:bCs/>
          <w:color w:val="000000"/>
        </w:rPr>
      </w:pPr>
      <w:r w:rsidRPr="006B0313">
        <w:rPr>
          <w:rFonts w:ascii="Times New Roman" w:eastAsia="Calibri" w:hAnsi="Times New Roman" w:cs="Times New Roman"/>
          <w:bCs/>
          <w:color w:val="000000"/>
        </w:rPr>
        <w:t>przez cały okres realizacji robót wykonawca lub podwykonawca zatrudni na umowę o</w:t>
      </w:r>
      <w:r>
        <w:rPr>
          <w:rFonts w:ascii="Times New Roman" w:eastAsia="Calibri" w:hAnsi="Times New Roman" w:cs="Times New Roman"/>
          <w:bCs/>
          <w:color w:val="000000"/>
        </w:rPr>
        <w:t xml:space="preserve"> </w:t>
      </w:r>
      <w:r w:rsidRPr="006B0313">
        <w:rPr>
          <w:rFonts w:ascii="Times New Roman" w:eastAsia="Calibri" w:hAnsi="Times New Roman" w:cs="Times New Roman"/>
          <w:bCs/>
          <w:color w:val="000000"/>
        </w:rPr>
        <w:t>pracę wszystkich pracowników fizycznych wykonujących roboty budowlane w tym</w:t>
      </w:r>
      <w:r>
        <w:rPr>
          <w:rFonts w:ascii="Times New Roman" w:eastAsia="Calibri" w:hAnsi="Times New Roman" w:cs="Times New Roman"/>
          <w:bCs/>
          <w:color w:val="000000"/>
        </w:rPr>
        <w:t xml:space="preserve"> </w:t>
      </w:r>
      <w:r w:rsidRPr="006B0313">
        <w:rPr>
          <w:rFonts w:ascii="Times New Roman" w:eastAsia="Calibri" w:hAnsi="Times New Roman" w:cs="Times New Roman"/>
          <w:bCs/>
          <w:color w:val="000000"/>
        </w:rPr>
        <w:t>obsługę maszyn i urządzeń budowlanych, bezpośrednio związanych z wykonywaniem</w:t>
      </w:r>
      <w:r>
        <w:rPr>
          <w:rFonts w:ascii="Times New Roman" w:eastAsia="Calibri" w:hAnsi="Times New Roman" w:cs="Times New Roman"/>
          <w:bCs/>
          <w:color w:val="000000"/>
        </w:rPr>
        <w:t xml:space="preserve"> </w:t>
      </w:r>
      <w:r w:rsidRPr="006B0313">
        <w:rPr>
          <w:rFonts w:ascii="Times New Roman" w:eastAsia="Calibri" w:hAnsi="Times New Roman" w:cs="Times New Roman"/>
          <w:bCs/>
          <w:color w:val="000000"/>
        </w:rPr>
        <w:t>robót budowlanych,</w:t>
      </w:r>
    </w:p>
    <w:p w14:paraId="0B4FB46F" w14:textId="59565E45" w:rsidR="00AD298F" w:rsidRPr="006B0313" w:rsidRDefault="006B0313" w:rsidP="006B0313">
      <w:pPr>
        <w:adjustRightInd w:val="0"/>
        <w:ind w:left="360"/>
        <w:jc w:val="both"/>
        <w:rPr>
          <w:rFonts w:ascii="Times New Roman" w:eastAsia="Calibri" w:hAnsi="Times New Roman" w:cs="Times New Roman"/>
          <w:bCs/>
          <w:color w:val="000000"/>
        </w:rPr>
      </w:pPr>
      <w:r w:rsidRPr="006B0313">
        <w:rPr>
          <w:rFonts w:ascii="Times New Roman" w:eastAsia="Calibri" w:hAnsi="Times New Roman" w:cs="Times New Roman"/>
          <w:bCs/>
          <w:color w:val="000000"/>
        </w:rPr>
        <w:t>2) ilość pracowników niezbędnych do wykonania przedmiotu zamówienia określa</w:t>
      </w:r>
      <w:r>
        <w:rPr>
          <w:rFonts w:ascii="Times New Roman" w:eastAsia="Calibri" w:hAnsi="Times New Roman" w:cs="Times New Roman"/>
          <w:bCs/>
          <w:color w:val="000000"/>
        </w:rPr>
        <w:t xml:space="preserve"> </w:t>
      </w:r>
      <w:r w:rsidRPr="006B0313">
        <w:rPr>
          <w:rFonts w:ascii="Times New Roman" w:eastAsia="Calibri" w:hAnsi="Times New Roman" w:cs="Times New Roman"/>
          <w:bCs/>
          <w:color w:val="000000"/>
        </w:rPr>
        <w:t>wykonawca lub podwykonawca uwzględniając termin wykonania oraz złożoność</w:t>
      </w:r>
      <w:r>
        <w:rPr>
          <w:rFonts w:ascii="Times New Roman" w:eastAsia="Calibri" w:hAnsi="Times New Roman" w:cs="Times New Roman"/>
          <w:bCs/>
          <w:color w:val="000000"/>
        </w:rPr>
        <w:t xml:space="preserve"> </w:t>
      </w:r>
      <w:r w:rsidRPr="006B0313">
        <w:rPr>
          <w:rFonts w:ascii="Times New Roman" w:eastAsia="Calibri" w:hAnsi="Times New Roman" w:cs="Times New Roman"/>
          <w:bCs/>
          <w:color w:val="000000"/>
        </w:rPr>
        <w:t>przedmiotu zamówienia,</w:t>
      </w:r>
    </w:p>
    <w:p w14:paraId="3E40BE7A" w14:textId="77777777" w:rsidR="002D27AD" w:rsidRDefault="002D27AD" w:rsidP="00CB7D80">
      <w:pPr>
        <w:adjustRightInd w:val="0"/>
        <w:ind w:left="360"/>
        <w:jc w:val="both"/>
        <w:rPr>
          <w:rFonts w:ascii="Times New Roman" w:eastAsia="Calibri" w:hAnsi="Times New Roman" w:cs="Times New Roman"/>
          <w:bCs/>
          <w:color w:val="000000"/>
        </w:rPr>
      </w:pPr>
    </w:p>
    <w:p w14:paraId="362AC8BF" w14:textId="71E376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630389D9"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DE6114">
        <w:rPr>
          <w:rFonts w:ascii="Times New Roman" w:eastAsia="Calibri" w:hAnsi="Times New Roman" w:cs="Times New Roman"/>
          <w:bCs/>
          <w:color w:val="000000"/>
        </w:rPr>
        <w:t>7</w:t>
      </w:r>
      <w:r w:rsidRPr="00B57209">
        <w:rPr>
          <w:rFonts w:ascii="Times New Roman" w:eastAsia="Calibri" w:hAnsi="Times New Roman" w:cs="Times New Roman"/>
          <w:bCs/>
          <w:color w:val="000000"/>
        </w:rPr>
        <w:t xml:space="preserve"> i </w:t>
      </w:r>
      <w:r w:rsidR="00DE6114">
        <w:rPr>
          <w:rFonts w:ascii="Times New Roman" w:eastAsia="Calibri" w:hAnsi="Times New Roman" w:cs="Times New Roman"/>
          <w:bCs/>
          <w:color w:val="000000"/>
        </w:rPr>
        <w:t>8</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7F59416" w14:textId="62E46EA1" w:rsidR="008A33F6" w:rsidRPr="003555BF" w:rsidRDefault="00AD0835" w:rsidP="00B052C7">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sidR="008A4873">
        <w:rPr>
          <w:rFonts w:ascii="Times New Roman" w:hAnsi="Times New Roman" w:cs="Times New Roman"/>
        </w:rPr>
        <w:t>realizacji</w:t>
      </w:r>
      <w:r w:rsidRPr="00CA0628">
        <w:rPr>
          <w:rFonts w:ascii="Times New Roman" w:hAnsi="Times New Roman" w:cs="Times New Roman"/>
        </w:rPr>
        <w:t xml:space="preserve"> zamówienia</w:t>
      </w:r>
      <w:r w:rsidR="008A4873">
        <w:rPr>
          <w:rFonts w:ascii="Times New Roman" w:hAnsi="Times New Roman" w:cs="Times New Roman"/>
        </w:rPr>
        <w:t xml:space="preserve"> wynosi</w:t>
      </w:r>
      <w:r w:rsidRPr="00CA0628">
        <w:rPr>
          <w:rFonts w:ascii="Times New Roman" w:hAnsi="Times New Roman" w:cs="Times New Roman"/>
        </w:rPr>
        <w:t>:</w:t>
      </w:r>
      <w:r w:rsidR="004A6B2D" w:rsidRPr="00CA0628">
        <w:rPr>
          <w:rFonts w:ascii="Times New Roman" w:hAnsi="Times New Roman" w:cs="Times New Roman"/>
        </w:rPr>
        <w:t xml:space="preserve"> </w:t>
      </w:r>
      <w:r w:rsidR="002D27AD">
        <w:rPr>
          <w:rFonts w:ascii="Times New Roman" w:hAnsi="Times New Roman" w:cs="Times New Roman"/>
        </w:rPr>
        <w:t>4</w:t>
      </w:r>
      <w:r w:rsidR="00B052C7" w:rsidRPr="00D85DAC">
        <w:rPr>
          <w:rFonts w:ascii="Times New Roman" w:hAnsi="Times New Roman" w:cs="Times New Roman"/>
        </w:rPr>
        <w:t xml:space="preserve"> mies</w:t>
      </w:r>
      <w:r w:rsidR="002D27AD">
        <w:rPr>
          <w:rFonts w:ascii="Times New Roman" w:hAnsi="Times New Roman" w:cs="Times New Roman"/>
        </w:rPr>
        <w:t>iące</w:t>
      </w:r>
      <w:r w:rsidR="00B052C7" w:rsidRPr="00D85DAC">
        <w:rPr>
          <w:rFonts w:ascii="Times New Roman" w:hAnsi="Times New Roman" w:cs="Times New Roman"/>
        </w:rPr>
        <w:t xml:space="preserve"> licząc od dnia podpisania umowy</w:t>
      </w:r>
      <w:r w:rsidR="00B052C7">
        <w:rPr>
          <w:rFonts w:ascii="Times New Roman" w:hAnsi="Times New Roman" w:cs="Times New Roman"/>
        </w:rPr>
        <w:t>.</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1232F22B" w:rsidR="009B5CC8" w:rsidRDefault="009B5CC8" w:rsidP="00B15EB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D99CB09" w14:textId="634E6D08" w:rsidR="003555BF" w:rsidRPr="00F25BBE" w:rsidRDefault="003555BF" w:rsidP="003555BF">
      <w:pPr>
        <w:widowControl/>
        <w:adjustRightInd w:val="0"/>
        <w:rPr>
          <w:rFonts w:ascii="Times New Roman" w:eastAsiaTheme="minorHAnsi" w:hAnsi="Times New Roman" w:cs="Times New Roman"/>
        </w:rPr>
      </w:pPr>
      <w:r>
        <w:rPr>
          <w:rFonts w:ascii="Times New Roman" w:eastAsiaTheme="minorHAnsi" w:hAnsi="Times New Roman" w:cs="Times New Roman"/>
          <w:color w:val="000000"/>
        </w:rPr>
        <w:t>1.4.1.</w:t>
      </w:r>
      <w:r w:rsidR="00507F8C">
        <w:rPr>
          <w:rFonts w:ascii="Times New Roman" w:eastAsiaTheme="minorHAnsi" w:hAnsi="Times New Roman" w:cs="Times New Roman"/>
          <w:color w:val="000000"/>
        </w:rPr>
        <w:t>1)</w:t>
      </w:r>
      <w:r>
        <w:rPr>
          <w:rFonts w:ascii="Times New Roman" w:eastAsiaTheme="minorHAnsi" w:hAnsi="Times New Roman" w:cs="Times New Roman"/>
          <w:color w:val="000000"/>
        </w:rPr>
        <w:t xml:space="preserve"> </w:t>
      </w:r>
    </w:p>
    <w:p w14:paraId="1B4836B2" w14:textId="1B0F71A2" w:rsidR="00620DF4" w:rsidRDefault="00620DF4" w:rsidP="00620DF4">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sidR="00E92428">
        <w:rPr>
          <w:rFonts w:eastAsiaTheme="minorHAnsi"/>
          <w:color w:val="auto"/>
          <w:sz w:val="22"/>
          <w:szCs w:val="22"/>
        </w:rPr>
        <w:t xml:space="preserve">budowie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00B15EBA">
        <w:rPr>
          <w:rFonts w:eastAsiaTheme="minorHAnsi"/>
          <w:color w:val="auto"/>
          <w:sz w:val="22"/>
          <w:szCs w:val="22"/>
        </w:rPr>
        <w:t>70</w:t>
      </w:r>
      <w:r w:rsidRPr="00F25BBE">
        <w:rPr>
          <w:rFonts w:eastAsiaTheme="minorHAnsi"/>
          <w:color w:val="auto"/>
          <w:sz w:val="22"/>
          <w:szCs w:val="22"/>
        </w:rPr>
        <w:t xml:space="preserve"> 000,00 zł brutto;</w:t>
      </w:r>
    </w:p>
    <w:p w14:paraId="3C70A480" w14:textId="77777777" w:rsidR="00B15EBA" w:rsidRDefault="00B15EBA" w:rsidP="009B5CC8">
      <w:pPr>
        <w:widowControl/>
        <w:adjustRightInd w:val="0"/>
        <w:jc w:val="both"/>
        <w:rPr>
          <w:rFonts w:ascii="Times New Roman" w:eastAsiaTheme="minorHAnsi" w:hAnsi="Times New Roman" w:cs="Times New Roman"/>
          <w:u w:val="single"/>
        </w:rPr>
      </w:pPr>
    </w:p>
    <w:p w14:paraId="1EAEBABC" w14:textId="52B9C969"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0A551A9A" w:rsidR="009B5CC8" w:rsidRPr="00A80127" w:rsidRDefault="009B5CC8" w:rsidP="009B5CC8">
      <w:pPr>
        <w:pStyle w:val="Default"/>
        <w:jc w:val="both"/>
        <w:rPr>
          <w:rFonts w:eastAsiaTheme="minorHAnsi"/>
          <w:sz w:val="22"/>
          <w:szCs w:val="22"/>
        </w:rPr>
      </w:pPr>
      <w:r w:rsidRPr="00A80127">
        <w:rPr>
          <w:rFonts w:eastAsiaTheme="minorHAnsi"/>
          <w:sz w:val="22"/>
          <w:szCs w:val="22"/>
        </w:rPr>
        <w:t>1)  W przypadku Wykonawców wspólnie ubiegających się o udzielenie zamówienia: - warunek określony w pkt. 1.4.1</w:t>
      </w:r>
      <w:r w:rsidR="00507F8C">
        <w:rPr>
          <w:rFonts w:eastAsiaTheme="minorHAnsi"/>
          <w:sz w:val="22"/>
          <w:szCs w:val="22"/>
        </w:rPr>
        <w:t>.1)</w:t>
      </w:r>
      <w:r w:rsidR="00B15EBA">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1D399AF4"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2D423F8C" w14:textId="45FA3D02" w:rsidR="005844A0" w:rsidRPr="00E50FC3" w:rsidRDefault="009B5CC8" w:rsidP="005844A0">
      <w:pPr>
        <w:widowControl/>
        <w:adjustRightInd w:val="0"/>
        <w:rPr>
          <w:rFonts w:ascii="Times New Roman" w:eastAsiaTheme="minorHAnsi" w:hAnsi="Times New Roman" w:cs="Times New Roman"/>
        </w:rPr>
      </w:pPr>
      <w:r w:rsidRPr="006E2A2B">
        <w:rPr>
          <w:rFonts w:ascii="Times New Roman" w:eastAsiaTheme="minorHAnsi" w:hAnsi="Times New Roman" w:cs="Times New Roman"/>
          <w:color w:val="000000"/>
        </w:rPr>
        <w:t>1.4.2.</w:t>
      </w:r>
      <w:r w:rsidR="003D0E5C">
        <w:rPr>
          <w:rFonts w:ascii="Times New Roman" w:eastAsiaTheme="minorHAnsi" w:hAnsi="Times New Roman" w:cs="Times New Roman"/>
          <w:color w:val="000000"/>
        </w:rPr>
        <w:t xml:space="preserve">1). </w:t>
      </w:r>
      <w:bookmarkStart w:id="2" w:name="_Hlk31714655"/>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193BCCB0" w14:textId="77777777" w:rsidR="001513AE" w:rsidRDefault="001513AE" w:rsidP="001513AE">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18ED3E5F" w:rsidR="005266DB" w:rsidRPr="005526F1"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t>
      </w:r>
      <w:r w:rsidRPr="005526F1">
        <w:rPr>
          <w:rFonts w:ascii="Times New Roman" w:eastAsiaTheme="minorHAnsi" w:hAnsi="Times New Roman" w:cs="Times New Roman"/>
          <w:color w:val="000000"/>
          <w:sz w:val="22"/>
          <w:szCs w:val="22"/>
        </w:rPr>
        <w:t xml:space="preserve">Wykaz należy przygotować według wzoru stanowiącego </w:t>
      </w:r>
      <w:r w:rsidRPr="005526F1">
        <w:rPr>
          <w:rFonts w:ascii="Times New Roman" w:eastAsiaTheme="minorHAnsi" w:hAnsi="Times New Roman" w:cs="Times New Roman"/>
          <w:sz w:val="22"/>
          <w:szCs w:val="22"/>
        </w:rPr>
        <w:t>załącznik nr 7 „Wykaz osób”</w:t>
      </w:r>
      <w:r w:rsidR="00D229F0">
        <w:rPr>
          <w:rFonts w:ascii="Times New Roman" w:eastAsiaTheme="minorHAnsi" w:hAnsi="Times New Roman" w:cs="Times New Roman"/>
          <w:sz w:val="22"/>
          <w:szCs w:val="22"/>
        </w:rPr>
        <w:t>.</w:t>
      </w:r>
    </w:p>
    <w:bookmarkEnd w:id="2"/>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lastRenderedPageBreak/>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1D0E158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a) Wykaz robót budowlanych wykonanych nie wcześniej niż w okresie ostatnich 5 lat, a jeżeli okres prowadzenia działalności jest krótszy -</w:t>
      </w:r>
      <w:r w:rsidR="00B15EBA">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sidR="00B15EBA">
        <w:rPr>
          <w:rFonts w:ascii="Times New Roman" w:eastAsiaTheme="minorHAnsi" w:hAnsi="Times New Roman" w:cs="Times New Roman"/>
        </w:rPr>
        <w:t>a</w:t>
      </w:r>
      <w:r w:rsidRPr="00091E07">
        <w:rPr>
          <w:rFonts w:ascii="Times New Roman" w:eastAsiaTheme="minorHAnsi" w:hAnsi="Times New Roman" w:cs="Times New Roman"/>
        </w:rPr>
        <w:t xml:space="preserve"> </w:t>
      </w:r>
      <w:r w:rsidR="00373896" w:rsidRPr="003B31A1">
        <w:rPr>
          <w:rFonts w:ascii="Times New Roman" w:eastAsiaTheme="minorHAnsi" w:hAnsi="Times New Roman" w:cs="Times New Roman"/>
        </w:rPr>
        <w:t>nr 6</w:t>
      </w:r>
      <w:r w:rsidR="00B15EBA">
        <w:rPr>
          <w:rFonts w:ascii="Times New Roman" w:eastAsiaTheme="minorHAnsi" w:hAnsi="Times New Roman" w:cs="Times New Roman"/>
        </w:rPr>
        <w:t xml:space="preserve"> do SWZ</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3A48FB5E"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373896" w:rsidRPr="003B31A1">
        <w:rPr>
          <w:rFonts w:ascii="Times New Roman" w:eastAsiaTheme="minorHAnsi" w:hAnsi="Times New Roman" w:cs="Times New Roman"/>
        </w:rPr>
        <w:t>7</w:t>
      </w:r>
      <w:r w:rsidR="00B15EBA">
        <w:rPr>
          <w:rFonts w:ascii="Times New Roman" w:eastAsiaTheme="minorHAnsi" w:hAnsi="Times New Roman" w:cs="Times New Roman"/>
        </w:rPr>
        <w:t xml:space="preserve"> do SWZ</w:t>
      </w:r>
      <w:r w:rsidR="00D229F0">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3D2129A1"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w:t>
      </w:r>
      <w:r w:rsidRPr="00A701F9">
        <w:rPr>
          <w:rFonts w:ascii="Times New Roman" w:hAnsi="Times New Roman"/>
          <w:color w:val="000000"/>
        </w:rPr>
        <w:lastRenderedPageBreak/>
        <w:t xml:space="preserve">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lastRenderedPageBreak/>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0F6D68B4"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0B0094" w:rsidRPr="000B0094">
        <w:rPr>
          <w:rFonts w:ascii="Times New Roman" w:hAnsi="Times New Roman" w:cs="Times New Roman"/>
          <w:i/>
          <w:iCs/>
          <w:sz w:val="21"/>
          <w:szCs w:val="21"/>
        </w:rPr>
        <w:t>Przebudowa ulicy Spokojnej w miejscowości Odolion,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6EDB7A5"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0B0094">
        <w:rPr>
          <w:rFonts w:cs="Times New Roman"/>
          <w:sz w:val="22"/>
          <w:szCs w:val="22"/>
        </w:rPr>
        <w:t>21</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11</w:t>
      </w:r>
      <w:r w:rsidR="003533FE" w:rsidRPr="00BF3D58">
        <w:rPr>
          <w:rFonts w:ascii="Times New Roman" w:hAnsi="Times New Roman" w:cs="Times New Roman"/>
          <w:b/>
          <w:bCs/>
          <w:sz w:val="22"/>
          <w:szCs w:val="22"/>
          <w:u w:val="single"/>
        </w:rPr>
        <w:t>. TERMIN ZWIĄZANIA OFERTĄ</w:t>
      </w:r>
    </w:p>
    <w:p w14:paraId="09ED3109" w14:textId="278EA1E0" w:rsid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CB6A2D">
        <w:rPr>
          <w:rFonts w:cs="Times New Roman"/>
          <w:sz w:val="22"/>
          <w:szCs w:val="22"/>
        </w:rPr>
        <w:t>Wykonawca jest związany ofertą od dnia terminu składania ofert do dnia</w:t>
      </w:r>
      <w:r w:rsidR="000B0094">
        <w:rPr>
          <w:rFonts w:cs="Times New Roman"/>
          <w:b/>
          <w:bCs/>
          <w:sz w:val="22"/>
          <w:szCs w:val="22"/>
        </w:rPr>
        <w:t xml:space="preserve"> 08.08</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53A685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0B0094" w:rsidRPr="000B0094">
        <w:rPr>
          <w:rFonts w:ascii="Times New Roman" w:hAnsi="Times New Roman" w:cs="Times New Roman"/>
          <w:i/>
          <w:iCs/>
        </w:rPr>
        <w:t>Przebudowa ulicy Spokojnej w miejscowości Odolion,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w:t>
      </w:r>
      <w:r w:rsidRPr="00BF3D58">
        <w:rPr>
          <w:rFonts w:eastAsia="Calibri"/>
          <w:b w:val="0"/>
          <w:sz w:val="22"/>
          <w:szCs w:val="22"/>
          <w:lang w:eastAsia="en-US"/>
        </w:rPr>
        <w:lastRenderedPageBreak/>
        <w:t xml:space="preserve">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3DBD871"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0B0094" w:rsidRPr="000B0094">
        <w:rPr>
          <w:rFonts w:ascii="Times New Roman" w:hAnsi="Times New Roman" w:cs="Times New Roman"/>
          <w:i/>
          <w:iCs/>
        </w:rPr>
        <w:t>Przebudowa ulicy Spokojnej w miejscowości Odolion,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685AAF21"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B0094">
        <w:rPr>
          <w:rFonts w:ascii="Times New Roman" w:hAnsi="Times New Roman" w:cs="Times New Roman"/>
          <w:b/>
          <w:bCs/>
        </w:rPr>
        <w:t>10.07</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lastRenderedPageBreak/>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643708E"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B0094">
        <w:rPr>
          <w:rFonts w:ascii="Times New Roman" w:hAnsi="Times New Roman" w:cs="Times New Roman"/>
          <w:b/>
          <w:bCs/>
        </w:rPr>
        <w:t>10.07</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pPr>
        <w:widowControl/>
        <w:numPr>
          <w:ilvl w:val="0"/>
          <w:numId w:val="68"/>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pPr>
        <w:pStyle w:val="Standard"/>
        <w:numPr>
          <w:ilvl w:val="0"/>
          <w:numId w:val="61"/>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pPr>
        <w:pStyle w:val="Standard"/>
        <w:numPr>
          <w:ilvl w:val="0"/>
          <w:numId w:val="61"/>
        </w:numPr>
        <w:jc w:val="both"/>
        <w:textAlignment w:val="auto"/>
        <w:rPr>
          <w:sz w:val="22"/>
          <w:szCs w:val="22"/>
        </w:rPr>
      </w:pPr>
      <w:r w:rsidRPr="00A57DAE">
        <w:rPr>
          <w:sz w:val="22"/>
          <w:szCs w:val="22"/>
        </w:rPr>
        <w:t>handlu ludźmi, o którym mowa w art. 189a Kodeksu karnego,</w:t>
      </w:r>
    </w:p>
    <w:p w14:paraId="4C3D429D" w14:textId="3502846E" w:rsidR="00A57DAE" w:rsidRDefault="00A57DAE">
      <w:pPr>
        <w:pStyle w:val="Standard"/>
        <w:numPr>
          <w:ilvl w:val="0"/>
          <w:numId w:val="61"/>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sidR="00946BF6">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946BF6">
        <w:rPr>
          <w:sz w:val="22"/>
          <w:szCs w:val="22"/>
        </w:rPr>
        <w:t>2</w:t>
      </w:r>
      <w:r w:rsidRPr="00A57DAE">
        <w:rPr>
          <w:sz w:val="22"/>
          <w:szCs w:val="22"/>
        </w:rPr>
        <w:t xml:space="preserve"> r. poz. </w:t>
      </w:r>
      <w:r w:rsidR="00946BF6">
        <w:rPr>
          <w:sz w:val="22"/>
          <w:szCs w:val="22"/>
        </w:rPr>
        <w:t>463, 583 i 974</w:t>
      </w:r>
      <w:r w:rsidRPr="00A57DAE">
        <w:rPr>
          <w:sz w:val="22"/>
          <w:szCs w:val="22"/>
        </w:rPr>
        <w:t>),</w:t>
      </w:r>
    </w:p>
    <w:p w14:paraId="3231B443" w14:textId="77777777" w:rsidR="00A57DAE" w:rsidRDefault="00A57DAE">
      <w:pPr>
        <w:pStyle w:val="Standard"/>
        <w:numPr>
          <w:ilvl w:val="0"/>
          <w:numId w:val="61"/>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pPr>
        <w:pStyle w:val="Standard"/>
        <w:numPr>
          <w:ilvl w:val="0"/>
          <w:numId w:val="61"/>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54723CFC" w:rsidR="00A57DAE" w:rsidRDefault="00A57DAE">
      <w:pPr>
        <w:pStyle w:val="Standard"/>
        <w:numPr>
          <w:ilvl w:val="0"/>
          <w:numId w:val="61"/>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w:t>
      </w:r>
      <w:r w:rsidRPr="00A57DAE">
        <w:rPr>
          <w:sz w:val="22"/>
          <w:szCs w:val="22"/>
        </w:rPr>
        <w:lastRenderedPageBreak/>
        <w:t xml:space="preserve">przebywającym wbrew przepisom na terytorium Rzeczypospolitej Polskiej (Dz. U. </w:t>
      </w:r>
      <w:r w:rsidR="00946BF6">
        <w:rPr>
          <w:sz w:val="22"/>
          <w:szCs w:val="22"/>
        </w:rPr>
        <w:t>z 2021 r., poz.1745</w:t>
      </w:r>
      <w:r w:rsidRPr="00A57DAE">
        <w:rPr>
          <w:sz w:val="22"/>
          <w:szCs w:val="22"/>
        </w:rPr>
        <w:t>),</w:t>
      </w:r>
    </w:p>
    <w:p w14:paraId="37EC341C" w14:textId="77777777" w:rsidR="00A57DAE" w:rsidRDefault="00A57DAE">
      <w:pPr>
        <w:pStyle w:val="Standard"/>
        <w:numPr>
          <w:ilvl w:val="0"/>
          <w:numId w:val="61"/>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pPr>
        <w:pStyle w:val="Standard"/>
        <w:numPr>
          <w:ilvl w:val="0"/>
          <w:numId w:val="61"/>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pPr>
        <w:pStyle w:val="Tekstpodstawowy"/>
        <w:widowControl/>
        <w:numPr>
          <w:ilvl w:val="0"/>
          <w:numId w:val="7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pPr>
        <w:pStyle w:val="Tekstpodstawowy"/>
        <w:widowControl/>
        <w:numPr>
          <w:ilvl w:val="0"/>
          <w:numId w:val="6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BCBB418" w14:textId="2F213071" w:rsidR="00BD0401" w:rsidRPr="00BD0401" w:rsidRDefault="00BD0401" w:rsidP="00DF2FD1">
      <w:pPr>
        <w:pStyle w:val="Tekstpodstawowy"/>
        <w:widowControl/>
        <w:numPr>
          <w:ilvl w:val="0"/>
          <w:numId w:val="7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utworzył struktury audytu wewnętrznego do monitorowania przestrzegania przepisów, wewnętrznych regulacji lub standardów,</w:t>
      </w:r>
    </w:p>
    <w:p w14:paraId="5D08457F" w14:textId="040296FF" w:rsidR="00BD0401" w:rsidRP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1FDC164A"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070834">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E50FC3">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23CF6734" w:rsidR="003A0F20" w:rsidRPr="002B5E38" w:rsidRDefault="00030AAC"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Pr>
          <w:rFonts w:ascii="Times New Roman" w:eastAsia="Calibri" w:hAnsi="Times New Roman" w:cs="Times New Roman"/>
        </w:rPr>
        <w:t>K</w:t>
      </w:r>
      <w:r w:rsidR="003A0F20" w:rsidRPr="002B5E38">
        <w:rPr>
          <w:rFonts w:ascii="Times New Roman" w:eastAsia="Calibri" w:hAnsi="Times New Roman" w:cs="Times New Roman"/>
        </w:rPr>
        <w:t xml:space="preserve">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003A0F20" w:rsidRPr="002B5E38">
        <w:rPr>
          <w:rFonts w:ascii="Times New Roman" w:hAnsi="Times New Roman" w:cs="Times New Roman"/>
          <w:bCs/>
        </w:rPr>
        <w:t>specyfikacją techniczną wykonania i odbioru robót budowlanych</w:t>
      </w:r>
      <w:r w:rsidR="003A0F20" w:rsidRPr="002B5E38">
        <w:rPr>
          <w:rFonts w:ascii="Times New Roman" w:eastAsia="Calibri" w:hAnsi="Times New Roman" w:cs="Times New Roman"/>
        </w:rPr>
        <w:t xml:space="preserve"> i SWZ. </w:t>
      </w:r>
      <w:r>
        <w:rPr>
          <w:rFonts w:ascii="Times New Roman" w:eastAsia="Calibri" w:hAnsi="Times New Roman" w:cs="Times New Roman"/>
        </w:rPr>
        <w:t>K</w:t>
      </w:r>
      <w:r w:rsidR="003A0F20" w:rsidRPr="002B5E38">
        <w:rPr>
          <w:rFonts w:ascii="Times New Roman" w:eastAsia="Calibri" w:hAnsi="Times New Roman" w:cs="Times New Roman"/>
        </w:rPr>
        <w:t>osztorys ofertowy nie będ</w:t>
      </w:r>
      <w:r w:rsidR="008F5AC6">
        <w:rPr>
          <w:rFonts w:ascii="Times New Roman" w:eastAsia="Calibri" w:hAnsi="Times New Roman" w:cs="Times New Roman"/>
        </w:rPr>
        <w:t>zie</w:t>
      </w:r>
      <w:r w:rsidR="003A0F20" w:rsidRPr="002B5E38">
        <w:rPr>
          <w:rFonts w:ascii="Times New Roman" w:eastAsia="Calibri" w:hAnsi="Times New Roman" w:cs="Times New Roman"/>
        </w:rPr>
        <w:t xml:space="preserve"> uzupełnian</w:t>
      </w:r>
      <w:r w:rsidR="008F5AC6">
        <w:rPr>
          <w:rFonts w:ascii="Times New Roman" w:eastAsia="Calibri" w:hAnsi="Times New Roman" w:cs="Times New Roman"/>
        </w:rPr>
        <w:t>y</w:t>
      </w:r>
      <w:r w:rsidR="003A0F20" w:rsidRPr="002B5E38">
        <w:rPr>
          <w:rFonts w:ascii="Times New Roman" w:eastAsia="Calibri" w:hAnsi="Times New Roman" w:cs="Times New Roman"/>
        </w:rPr>
        <w:t xml:space="preserve"> ani wyjaśnia</w:t>
      </w:r>
      <w:r w:rsidR="008F5AC6">
        <w:rPr>
          <w:rFonts w:ascii="Times New Roman" w:eastAsia="Calibri" w:hAnsi="Times New Roman" w:cs="Times New Roman"/>
        </w:rPr>
        <w:t>ny</w:t>
      </w:r>
      <w:r w:rsidR="003A0F20" w:rsidRPr="002B5E38">
        <w:rPr>
          <w:rFonts w:ascii="Times New Roman" w:eastAsia="Calibri" w:hAnsi="Times New Roman" w:cs="Times New Roman"/>
        </w:rPr>
        <w:t xml:space="preserve">. Wykonawca nie może powoływać się na jakiekolwiek braki, błędy lub nieścisłości w </w:t>
      </w:r>
      <w:r w:rsidR="008F5AC6">
        <w:rPr>
          <w:rFonts w:ascii="Times New Roman" w:eastAsia="Calibri" w:hAnsi="Times New Roman" w:cs="Times New Roman"/>
        </w:rPr>
        <w:t xml:space="preserve">kosztorysie </w:t>
      </w:r>
      <w:r w:rsidR="00E65FD5">
        <w:rPr>
          <w:rFonts w:ascii="Times New Roman" w:eastAsia="Calibri" w:hAnsi="Times New Roman" w:cs="Times New Roman"/>
        </w:rPr>
        <w:t xml:space="preserve">ofertowym </w:t>
      </w:r>
      <w:r w:rsidR="003A0F20" w:rsidRPr="002B5E38">
        <w:rPr>
          <w:rFonts w:ascii="Times New Roman" w:eastAsia="Calibri" w:hAnsi="Times New Roman" w:cs="Times New Roman"/>
        </w:rPr>
        <w:t xml:space="preserve">oraz wynikające z tego niedoszacowanie ceny na etapie oceny ofert oraz realizacji zamówienia. </w:t>
      </w:r>
      <w:r w:rsidR="00E65FD5">
        <w:rPr>
          <w:rFonts w:ascii="Times New Roman" w:eastAsia="Calibri" w:hAnsi="Times New Roman" w:cs="Times New Roman"/>
        </w:rPr>
        <w:t>Kosztorys ofertowy</w:t>
      </w:r>
      <w:r w:rsidR="003A0F20" w:rsidRPr="002B5E38">
        <w:rPr>
          <w:rFonts w:ascii="Times New Roman" w:eastAsia="Calibri" w:hAnsi="Times New Roman" w:cs="Times New Roman"/>
        </w:rPr>
        <w:t xml:space="preserve"> nie będ</w:t>
      </w:r>
      <w:r w:rsidR="00E65FD5">
        <w:rPr>
          <w:rFonts w:ascii="Times New Roman" w:eastAsia="Calibri" w:hAnsi="Times New Roman" w:cs="Times New Roman"/>
        </w:rPr>
        <w:t>zie</w:t>
      </w:r>
      <w:r w:rsidR="003A0F20" w:rsidRPr="002B5E38">
        <w:rPr>
          <w:rFonts w:ascii="Times New Roman" w:eastAsia="Calibri" w:hAnsi="Times New Roman" w:cs="Times New Roman"/>
        </w:rPr>
        <w:t xml:space="preserve"> bran</w:t>
      </w:r>
      <w:r w:rsidR="00E65FD5">
        <w:rPr>
          <w:rFonts w:ascii="Times New Roman" w:eastAsia="Calibri" w:hAnsi="Times New Roman" w:cs="Times New Roman"/>
        </w:rPr>
        <w:t>y</w:t>
      </w:r>
      <w:r w:rsidR="003A0F20" w:rsidRPr="002B5E38">
        <w:rPr>
          <w:rFonts w:ascii="Times New Roman" w:eastAsia="Calibri" w:hAnsi="Times New Roman" w:cs="Times New Roman"/>
        </w:rPr>
        <w:t xml:space="preserv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1DA236DE" w:rsidR="000F0D86" w:rsidRDefault="00282E46">
      <w:pPr>
        <w:pStyle w:val="NormalnyWeb"/>
        <w:numPr>
          <w:ilvl w:val="0"/>
          <w:numId w:val="63"/>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3"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3"/>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4" w:name="_TOC_250001"/>
      <w:r w:rsidRPr="00F119BA">
        <w:rPr>
          <w:rFonts w:cs="Times New Roman"/>
          <w:sz w:val="22"/>
          <w:szCs w:val="22"/>
        </w:rPr>
        <w:lastRenderedPageBreak/>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594FE175"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5F96F47B" w14:textId="688937C4"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732D5A7A"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w:t>
      </w:r>
    </w:p>
    <w:p w14:paraId="25CC22DF" w14:textId="2DF4F953"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731F9A78"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2A0DBA7F"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6BB86FB4"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5"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5"/>
    </w:p>
    <w:p w14:paraId="620D496F" w14:textId="1E75D3CC"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w:t>
      </w:r>
      <w:r w:rsidRPr="009F513B">
        <w:rPr>
          <w:sz w:val="22"/>
          <w:szCs w:val="22"/>
        </w:rPr>
        <w:lastRenderedPageBreak/>
        <w:t xml:space="preserve">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0D199F40" w14:textId="391C9F56" w:rsidR="007D5447" w:rsidRPr="00896B83" w:rsidRDefault="007D5447" w:rsidP="007D5447">
      <w:pPr>
        <w:pStyle w:val="Default"/>
        <w:tabs>
          <w:tab w:val="left" w:pos="284"/>
        </w:tabs>
        <w:jc w:val="both"/>
        <w:rPr>
          <w:color w:val="auto"/>
          <w:sz w:val="22"/>
          <w:szCs w:val="22"/>
        </w:rPr>
      </w:pPr>
      <w:r w:rsidRPr="005E076D">
        <w:rPr>
          <w:color w:val="auto"/>
          <w:sz w:val="22"/>
          <w:szCs w:val="22"/>
        </w:rPr>
        <w:t xml:space="preserve">Zamawiający </w:t>
      </w:r>
      <w:r w:rsidR="0002799B">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5AB126D9" w14:textId="74BA021F" w:rsidR="009D1ECF" w:rsidRPr="0002799B" w:rsidRDefault="00CF1FD0" w:rsidP="00E65FD5">
      <w:pPr>
        <w:pStyle w:val="Tekstpodstawowy"/>
        <w:widowControl/>
        <w:tabs>
          <w:tab w:val="left" w:pos="284"/>
        </w:tabs>
        <w:autoSpaceDE/>
        <w:autoSpaceDN/>
        <w:jc w:val="both"/>
        <w:rPr>
          <w:rFonts w:ascii="Times New Roman" w:eastAsia="Calibri" w:hAnsi="Times New Roman" w:cs="Times New Roman"/>
          <w:color w:val="000000"/>
          <w:sz w:val="22"/>
          <w:szCs w:val="22"/>
        </w:rPr>
      </w:pPr>
      <w:r w:rsidRPr="003B31A1">
        <w:rPr>
          <w:rFonts w:ascii="Times New Roman" w:hAnsi="Times New Roman" w:cs="Times New Roman"/>
          <w:bCs/>
          <w:sz w:val="22"/>
          <w:szCs w:val="22"/>
        </w:rPr>
        <w:t xml:space="preserve">Zamawiający </w:t>
      </w:r>
      <w:r w:rsidR="0002799B">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02799B">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w:t>
      </w:r>
      <w:r w:rsidR="0002799B">
        <w:rPr>
          <w:rFonts w:ascii="Times New Roman" w:hAnsi="Times New Roman" w:cs="Times New Roman"/>
          <w:bCs/>
          <w:sz w:val="22"/>
          <w:szCs w:val="22"/>
        </w:rPr>
        <w:t>m</w:t>
      </w:r>
      <w:r w:rsidR="0002799B">
        <w:rPr>
          <w:rFonts w:ascii="Times New Roman" w:eastAsia="Calibri" w:hAnsi="Times New Roman" w:cs="Times New Roman"/>
          <w:color w:val="000000"/>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6" w:name="__RefHeading__11984_46135782"/>
      <w:bookmarkStart w:id="7"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6"/>
      <w:bookmarkEnd w:id="7"/>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1EF04AB6"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49831C8A"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02799B">
        <w:rPr>
          <w:rFonts w:ascii="Times New Roman" w:hAnsi="Times New Roman" w:cs="Times New Roman"/>
          <w:bCs/>
        </w:rPr>
        <w:t>21</w:t>
      </w:r>
      <w:r w:rsidRPr="009D1ECF">
        <w:rPr>
          <w:rFonts w:ascii="Times New Roman" w:hAnsi="Times New Roman" w:cs="Times New Roman"/>
          <w:bCs/>
        </w:rPr>
        <w:t>.202</w:t>
      </w:r>
      <w:r w:rsidR="00A77EB1">
        <w:rPr>
          <w:rFonts w:ascii="Times New Roman" w:hAnsi="Times New Roman" w:cs="Times New Roman"/>
          <w:bCs/>
        </w:rPr>
        <w:t>3</w:t>
      </w:r>
      <w:r w:rsidRPr="009D1ECF">
        <w:rPr>
          <w:rFonts w:ascii="Times New Roman" w:hAnsi="Times New Roman" w:cs="Times New Roman"/>
          <w:bCs/>
        </w:rPr>
        <w:t>.EW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lastRenderedPageBreak/>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4F08A5E5"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02799B">
        <w:rPr>
          <w:rFonts w:ascii="Times New Roman" w:hAnsi="Times New Roman" w:cs="Times New Roman"/>
          <w:bCs/>
        </w:rPr>
        <w:t>21</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0FA774B4"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22</w:t>
      </w:r>
      <w:r w:rsidRPr="009D1ECF">
        <w:rPr>
          <w:rFonts w:ascii="Times New Roman" w:hAnsi="Times New Roman" w:cs="Times New Roman"/>
        </w:rPr>
        <w:t xml:space="preserve"> r. poz. </w:t>
      </w:r>
      <w:r w:rsidR="004E3F94">
        <w:rPr>
          <w:rFonts w:ascii="Times New Roman" w:hAnsi="Times New Roman" w:cs="Times New Roman"/>
        </w:rPr>
        <w:t>1710</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06BCEA1E" w14:textId="77777777" w:rsidR="0002799B" w:rsidRDefault="0002799B" w:rsidP="003533FE">
      <w:pPr>
        <w:jc w:val="both"/>
        <w:rPr>
          <w:rFonts w:ascii="Times New Roman" w:hAnsi="Times New Roman" w:cs="Times New Roman"/>
          <w:b/>
          <w:sz w:val="16"/>
          <w:szCs w:val="16"/>
          <w:u w:val="single"/>
        </w:rPr>
      </w:pPr>
    </w:p>
    <w:p w14:paraId="54A8B1E5" w14:textId="77777777" w:rsidR="0002799B" w:rsidRDefault="0002799B" w:rsidP="003533FE">
      <w:pPr>
        <w:jc w:val="both"/>
        <w:rPr>
          <w:rFonts w:ascii="Times New Roman" w:hAnsi="Times New Roman" w:cs="Times New Roman"/>
          <w:b/>
          <w:sz w:val="16"/>
          <w:szCs w:val="16"/>
          <w:u w:val="single"/>
        </w:rPr>
      </w:pPr>
    </w:p>
    <w:p w14:paraId="0DF1D9BC" w14:textId="77777777" w:rsidR="0002799B" w:rsidRDefault="0002799B" w:rsidP="003533FE">
      <w:pPr>
        <w:jc w:val="both"/>
        <w:rPr>
          <w:rFonts w:ascii="Times New Roman" w:hAnsi="Times New Roman" w:cs="Times New Roman"/>
          <w:b/>
          <w:sz w:val="16"/>
          <w:szCs w:val="16"/>
          <w:u w:val="single"/>
        </w:rPr>
      </w:pPr>
    </w:p>
    <w:p w14:paraId="74CDB837" w14:textId="77777777" w:rsidR="0002799B" w:rsidRDefault="0002799B" w:rsidP="003533FE">
      <w:pPr>
        <w:jc w:val="both"/>
        <w:rPr>
          <w:rFonts w:ascii="Times New Roman" w:hAnsi="Times New Roman" w:cs="Times New Roman"/>
          <w:b/>
          <w:sz w:val="16"/>
          <w:szCs w:val="16"/>
          <w:u w:val="single"/>
        </w:rPr>
      </w:pPr>
    </w:p>
    <w:p w14:paraId="7523B46D" w14:textId="77777777" w:rsidR="0002799B" w:rsidRDefault="0002799B" w:rsidP="003533FE">
      <w:pPr>
        <w:jc w:val="both"/>
        <w:rPr>
          <w:rFonts w:ascii="Times New Roman" w:hAnsi="Times New Roman" w:cs="Times New Roman"/>
          <w:b/>
          <w:sz w:val="16"/>
          <w:szCs w:val="16"/>
          <w:u w:val="single"/>
        </w:rPr>
      </w:pPr>
    </w:p>
    <w:p w14:paraId="6D24C442" w14:textId="77777777" w:rsidR="0002799B" w:rsidRDefault="0002799B" w:rsidP="003533FE">
      <w:pPr>
        <w:jc w:val="both"/>
        <w:rPr>
          <w:rFonts w:ascii="Times New Roman" w:hAnsi="Times New Roman" w:cs="Times New Roman"/>
          <w:b/>
          <w:sz w:val="16"/>
          <w:szCs w:val="16"/>
          <w:u w:val="single"/>
        </w:rPr>
      </w:pPr>
    </w:p>
    <w:p w14:paraId="69C5FA5A" w14:textId="77777777" w:rsidR="0002799B" w:rsidRDefault="0002799B" w:rsidP="003533FE">
      <w:pPr>
        <w:jc w:val="both"/>
        <w:rPr>
          <w:rFonts w:ascii="Times New Roman" w:hAnsi="Times New Roman" w:cs="Times New Roman"/>
          <w:b/>
          <w:sz w:val="16"/>
          <w:szCs w:val="16"/>
          <w:u w:val="single"/>
        </w:rPr>
      </w:pPr>
    </w:p>
    <w:p w14:paraId="1E873BBD" w14:textId="77777777" w:rsidR="0002799B" w:rsidRDefault="0002799B" w:rsidP="003533FE">
      <w:pPr>
        <w:jc w:val="both"/>
        <w:rPr>
          <w:rFonts w:ascii="Times New Roman" w:hAnsi="Times New Roman" w:cs="Times New Roman"/>
          <w:b/>
          <w:sz w:val="16"/>
          <w:szCs w:val="16"/>
          <w:u w:val="single"/>
        </w:rPr>
      </w:pPr>
    </w:p>
    <w:p w14:paraId="641DCB70" w14:textId="77777777" w:rsidR="0002799B" w:rsidRDefault="0002799B" w:rsidP="003533FE">
      <w:pPr>
        <w:jc w:val="both"/>
        <w:rPr>
          <w:rFonts w:ascii="Times New Roman" w:hAnsi="Times New Roman" w:cs="Times New Roman"/>
          <w:b/>
          <w:sz w:val="16"/>
          <w:szCs w:val="16"/>
          <w:u w:val="single"/>
        </w:rPr>
      </w:pPr>
    </w:p>
    <w:p w14:paraId="6A79469C" w14:textId="77777777" w:rsidR="0002799B" w:rsidRDefault="0002799B" w:rsidP="003533FE">
      <w:pPr>
        <w:jc w:val="both"/>
        <w:rPr>
          <w:rFonts w:ascii="Times New Roman" w:hAnsi="Times New Roman" w:cs="Times New Roman"/>
          <w:b/>
          <w:sz w:val="16"/>
          <w:szCs w:val="16"/>
          <w:u w:val="single"/>
        </w:rPr>
      </w:pPr>
    </w:p>
    <w:p w14:paraId="3627201B" w14:textId="77777777" w:rsidR="0002799B" w:rsidRDefault="0002799B" w:rsidP="003533FE">
      <w:pPr>
        <w:jc w:val="both"/>
        <w:rPr>
          <w:rFonts w:ascii="Times New Roman" w:hAnsi="Times New Roman" w:cs="Times New Roman"/>
          <w:b/>
          <w:sz w:val="16"/>
          <w:szCs w:val="16"/>
          <w:u w:val="single"/>
        </w:rPr>
      </w:pPr>
    </w:p>
    <w:p w14:paraId="3657A8BE" w14:textId="77777777" w:rsidR="0002799B" w:rsidRDefault="0002799B" w:rsidP="003533FE">
      <w:pPr>
        <w:jc w:val="both"/>
        <w:rPr>
          <w:rFonts w:ascii="Times New Roman" w:hAnsi="Times New Roman" w:cs="Times New Roman"/>
          <w:b/>
          <w:sz w:val="16"/>
          <w:szCs w:val="16"/>
          <w:u w:val="single"/>
        </w:rPr>
      </w:pPr>
    </w:p>
    <w:p w14:paraId="51830CA2" w14:textId="77777777" w:rsidR="0002799B" w:rsidRDefault="0002799B" w:rsidP="003533FE">
      <w:pPr>
        <w:jc w:val="both"/>
        <w:rPr>
          <w:rFonts w:ascii="Times New Roman" w:hAnsi="Times New Roman" w:cs="Times New Roman"/>
          <w:b/>
          <w:sz w:val="16"/>
          <w:szCs w:val="16"/>
          <w:u w:val="single"/>
        </w:rPr>
      </w:pPr>
    </w:p>
    <w:p w14:paraId="30A84701" w14:textId="77777777" w:rsidR="0002799B" w:rsidRDefault="0002799B" w:rsidP="003533FE">
      <w:pPr>
        <w:jc w:val="both"/>
        <w:rPr>
          <w:rFonts w:ascii="Times New Roman" w:hAnsi="Times New Roman" w:cs="Times New Roman"/>
          <w:b/>
          <w:sz w:val="16"/>
          <w:szCs w:val="16"/>
          <w:u w:val="single"/>
        </w:rPr>
      </w:pPr>
    </w:p>
    <w:p w14:paraId="45EB207A" w14:textId="77777777" w:rsidR="0002799B" w:rsidRDefault="0002799B" w:rsidP="003533FE">
      <w:pPr>
        <w:jc w:val="both"/>
        <w:rPr>
          <w:rFonts w:ascii="Times New Roman" w:hAnsi="Times New Roman" w:cs="Times New Roman"/>
          <w:b/>
          <w:sz w:val="16"/>
          <w:szCs w:val="16"/>
          <w:u w:val="single"/>
        </w:rPr>
      </w:pPr>
    </w:p>
    <w:p w14:paraId="7111EBE8" w14:textId="77777777" w:rsidR="0002799B" w:rsidRDefault="0002799B" w:rsidP="003533FE">
      <w:pPr>
        <w:jc w:val="both"/>
        <w:rPr>
          <w:rFonts w:ascii="Times New Roman" w:hAnsi="Times New Roman" w:cs="Times New Roman"/>
          <w:b/>
          <w:sz w:val="16"/>
          <w:szCs w:val="16"/>
          <w:u w:val="single"/>
        </w:rPr>
      </w:pPr>
    </w:p>
    <w:p w14:paraId="69D455C6" w14:textId="77777777" w:rsidR="0002799B" w:rsidRDefault="0002799B" w:rsidP="003533FE">
      <w:pPr>
        <w:jc w:val="both"/>
        <w:rPr>
          <w:rFonts w:ascii="Times New Roman" w:hAnsi="Times New Roman" w:cs="Times New Roman"/>
          <w:b/>
          <w:sz w:val="16"/>
          <w:szCs w:val="16"/>
          <w:u w:val="single"/>
        </w:rPr>
      </w:pPr>
    </w:p>
    <w:p w14:paraId="11C0A37D" w14:textId="77777777" w:rsidR="0002799B" w:rsidRDefault="0002799B" w:rsidP="003533FE">
      <w:pPr>
        <w:jc w:val="both"/>
        <w:rPr>
          <w:rFonts w:ascii="Times New Roman" w:hAnsi="Times New Roman" w:cs="Times New Roman"/>
          <w:b/>
          <w:sz w:val="16"/>
          <w:szCs w:val="16"/>
          <w:u w:val="single"/>
        </w:rPr>
      </w:pPr>
    </w:p>
    <w:p w14:paraId="653CEA5E" w14:textId="77777777" w:rsidR="0002799B" w:rsidRDefault="0002799B" w:rsidP="003533FE">
      <w:pPr>
        <w:jc w:val="both"/>
        <w:rPr>
          <w:rFonts w:ascii="Times New Roman" w:hAnsi="Times New Roman" w:cs="Times New Roman"/>
          <w:b/>
          <w:sz w:val="16"/>
          <w:szCs w:val="16"/>
          <w:u w:val="single"/>
        </w:rPr>
      </w:pPr>
    </w:p>
    <w:p w14:paraId="02EAFBF8" w14:textId="77777777" w:rsidR="0002799B" w:rsidRDefault="0002799B" w:rsidP="003533FE">
      <w:pPr>
        <w:jc w:val="both"/>
        <w:rPr>
          <w:rFonts w:ascii="Times New Roman" w:hAnsi="Times New Roman" w:cs="Times New Roman"/>
          <w:b/>
          <w:sz w:val="16"/>
          <w:szCs w:val="16"/>
          <w:u w:val="single"/>
        </w:rPr>
      </w:pPr>
    </w:p>
    <w:p w14:paraId="6D74935E" w14:textId="77777777" w:rsidR="0002799B" w:rsidRDefault="0002799B" w:rsidP="003533FE">
      <w:pPr>
        <w:jc w:val="both"/>
        <w:rPr>
          <w:rFonts w:ascii="Times New Roman" w:hAnsi="Times New Roman" w:cs="Times New Roman"/>
          <w:b/>
          <w:sz w:val="16"/>
          <w:szCs w:val="16"/>
          <w:u w:val="single"/>
        </w:rPr>
      </w:pPr>
    </w:p>
    <w:p w14:paraId="24215F97" w14:textId="77777777" w:rsidR="0002799B" w:rsidRDefault="0002799B" w:rsidP="003533FE">
      <w:pPr>
        <w:jc w:val="both"/>
        <w:rPr>
          <w:rFonts w:ascii="Times New Roman" w:hAnsi="Times New Roman" w:cs="Times New Roman"/>
          <w:b/>
          <w:sz w:val="16"/>
          <w:szCs w:val="16"/>
          <w:u w:val="single"/>
        </w:rPr>
      </w:pPr>
    </w:p>
    <w:p w14:paraId="194777D6" w14:textId="77777777" w:rsidR="0002799B" w:rsidRDefault="0002799B" w:rsidP="003533FE">
      <w:pPr>
        <w:jc w:val="both"/>
        <w:rPr>
          <w:rFonts w:ascii="Times New Roman" w:hAnsi="Times New Roman" w:cs="Times New Roman"/>
          <w:b/>
          <w:sz w:val="16"/>
          <w:szCs w:val="16"/>
          <w:u w:val="single"/>
        </w:rPr>
      </w:pPr>
    </w:p>
    <w:p w14:paraId="061DC40B" w14:textId="77777777" w:rsidR="0002799B" w:rsidRDefault="0002799B" w:rsidP="003533FE">
      <w:pPr>
        <w:jc w:val="both"/>
        <w:rPr>
          <w:rFonts w:ascii="Times New Roman" w:hAnsi="Times New Roman" w:cs="Times New Roman"/>
          <w:b/>
          <w:sz w:val="16"/>
          <w:szCs w:val="16"/>
          <w:u w:val="single"/>
        </w:rPr>
      </w:pPr>
    </w:p>
    <w:p w14:paraId="13F188E2" w14:textId="77777777" w:rsidR="0002799B" w:rsidRDefault="0002799B" w:rsidP="003533FE">
      <w:pPr>
        <w:jc w:val="both"/>
        <w:rPr>
          <w:rFonts w:ascii="Times New Roman" w:hAnsi="Times New Roman" w:cs="Times New Roman"/>
          <w:b/>
          <w:sz w:val="16"/>
          <w:szCs w:val="16"/>
          <w:u w:val="single"/>
        </w:rPr>
      </w:pPr>
    </w:p>
    <w:p w14:paraId="55E49CD8" w14:textId="77777777" w:rsidR="0002799B" w:rsidRDefault="0002799B" w:rsidP="003533FE">
      <w:pPr>
        <w:jc w:val="both"/>
        <w:rPr>
          <w:rFonts w:ascii="Times New Roman" w:hAnsi="Times New Roman" w:cs="Times New Roman"/>
          <w:b/>
          <w:sz w:val="16"/>
          <w:szCs w:val="16"/>
          <w:u w:val="single"/>
        </w:rPr>
      </w:pPr>
    </w:p>
    <w:p w14:paraId="4C555E4F" w14:textId="77777777" w:rsidR="0002799B" w:rsidRDefault="0002799B" w:rsidP="003533FE">
      <w:pPr>
        <w:jc w:val="both"/>
        <w:rPr>
          <w:rFonts w:ascii="Times New Roman" w:hAnsi="Times New Roman" w:cs="Times New Roman"/>
          <w:b/>
          <w:sz w:val="16"/>
          <w:szCs w:val="16"/>
          <w:u w:val="single"/>
        </w:rPr>
      </w:pPr>
    </w:p>
    <w:p w14:paraId="3818B61A" w14:textId="77777777" w:rsidR="0002799B" w:rsidRDefault="0002799B" w:rsidP="003533FE">
      <w:pPr>
        <w:jc w:val="both"/>
        <w:rPr>
          <w:rFonts w:ascii="Times New Roman" w:hAnsi="Times New Roman" w:cs="Times New Roman"/>
          <w:b/>
          <w:sz w:val="16"/>
          <w:szCs w:val="16"/>
          <w:u w:val="single"/>
        </w:rPr>
      </w:pPr>
    </w:p>
    <w:p w14:paraId="005A818D" w14:textId="77777777" w:rsidR="0002799B" w:rsidRDefault="0002799B" w:rsidP="003533FE">
      <w:pPr>
        <w:jc w:val="both"/>
        <w:rPr>
          <w:rFonts w:ascii="Times New Roman" w:hAnsi="Times New Roman" w:cs="Times New Roman"/>
          <w:b/>
          <w:sz w:val="16"/>
          <w:szCs w:val="16"/>
          <w:u w:val="single"/>
        </w:rPr>
      </w:pPr>
    </w:p>
    <w:p w14:paraId="54722379" w14:textId="77777777" w:rsidR="0002799B" w:rsidRDefault="0002799B" w:rsidP="003533FE">
      <w:pPr>
        <w:jc w:val="both"/>
        <w:rPr>
          <w:rFonts w:ascii="Times New Roman" w:hAnsi="Times New Roman" w:cs="Times New Roman"/>
          <w:b/>
          <w:sz w:val="16"/>
          <w:szCs w:val="16"/>
          <w:u w:val="single"/>
        </w:rPr>
      </w:pPr>
    </w:p>
    <w:p w14:paraId="4047E992" w14:textId="77777777" w:rsidR="0002799B" w:rsidRDefault="0002799B" w:rsidP="003533FE">
      <w:pPr>
        <w:jc w:val="both"/>
        <w:rPr>
          <w:rFonts w:ascii="Times New Roman" w:hAnsi="Times New Roman" w:cs="Times New Roman"/>
          <w:b/>
          <w:sz w:val="16"/>
          <w:szCs w:val="16"/>
          <w:u w:val="single"/>
        </w:rPr>
      </w:pPr>
    </w:p>
    <w:p w14:paraId="045ED25D" w14:textId="77777777" w:rsidR="0002799B" w:rsidRDefault="0002799B" w:rsidP="003533FE">
      <w:pPr>
        <w:jc w:val="both"/>
        <w:rPr>
          <w:rFonts w:ascii="Times New Roman" w:hAnsi="Times New Roman" w:cs="Times New Roman"/>
          <w:b/>
          <w:sz w:val="16"/>
          <w:szCs w:val="16"/>
          <w:u w:val="single"/>
        </w:rPr>
      </w:pPr>
    </w:p>
    <w:p w14:paraId="050B79AC" w14:textId="77777777" w:rsidR="0002799B" w:rsidRDefault="0002799B" w:rsidP="003533FE">
      <w:pPr>
        <w:jc w:val="both"/>
        <w:rPr>
          <w:rFonts w:ascii="Times New Roman" w:hAnsi="Times New Roman" w:cs="Times New Roman"/>
          <w:b/>
          <w:sz w:val="16"/>
          <w:szCs w:val="16"/>
          <w:u w:val="single"/>
        </w:rPr>
      </w:pPr>
    </w:p>
    <w:p w14:paraId="62A3EE9B" w14:textId="77777777" w:rsidR="0002799B" w:rsidRDefault="0002799B" w:rsidP="003533FE">
      <w:pPr>
        <w:jc w:val="both"/>
        <w:rPr>
          <w:rFonts w:ascii="Times New Roman" w:hAnsi="Times New Roman" w:cs="Times New Roman"/>
          <w:b/>
          <w:sz w:val="16"/>
          <w:szCs w:val="16"/>
          <w:u w:val="single"/>
        </w:rPr>
      </w:pPr>
    </w:p>
    <w:p w14:paraId="514B79FB" w14:textId="2447696B"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F472681" w14:textId="6494DF1F"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sidR="00D13AD8">
        <w:rPr>
          <w:rFonts w:ascii="Times New Roman" w:eastAsiaTheme="minorHAnsi" w:hAnsi="Times New Roman" w:cs="Times New Roman"/>
          <w:sz w:val="16"/>
          <w:szCs w:val="16"/>
        </w:rPr>
        <w:t>,</w:t>
      </w:r>
    </w:p>
    <w:p w14:paraId="49A01190" w14:textId="7D16A099" w:rsidR="00A77EB1" w:rsidRPr="00DD43D5" w:rsidRDefault="00283518" w:rsidP="00DD43D5">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5526F1" w:rsidRPr="005526F1">
        <w:rPr>
          <w:rFonts w:ascii="Times New Roman" w:eastAsiaTheme="minorHAnsi" w:hAnsi="Times New Roman" w:cs="Times New Roman"/>
          <w:sz w:val="16"/>
          <w:szCs w:val="16"/>
        </w:rPr>
        <w:t>7</w:t>
      </w:r>
      <w:r w:rsidR="00A77EB1" w:rsidRPr="00DD43D5">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8"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8"/>
    <w:p w14:paraId="338E17AC" w14:textId="4605AE1D" w:rsidR="00C60E45" w:rsidRPr="000C230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DD43D5">
        <w:rPr>
          <w:rFonts w:ascii="Times New Roman" w:eastAsia="Calibri" w:hAnsi="Times New Roman" w:cs="Times New Roman"/>
          <w:bCs/>
          <w:sz w:val="16"/>
          <w:szCs w:val="16"/>
        </w:rPr>
        <w:t>przebudowy ul. Spokojnej w miejscowości Odolion</w:t>
      </w:r>
      <w:r w:rsidR="00A77EB1" w:rsidRPr="00A77EB1">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02799B">
        <w:rPr>
          <w:rFonts w:ascii="Times New Roman" w:eastAsiaTheme="minorHAnsi" w:hAnsi="Times New Roman" w:cs="Times New Roman"/>
          <w:color w:val="000000"/>
          <w:sz w:val="16"/>
          <w:szCs w:val="16"/>
        </w:rPr>
        <w:t>.</w:t>
      </w:r>
    </w:p>
    <w:p w14:paraId="1D009A02" w14:textId="3B20F008"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9A52A4F" w14:textId="50551CDF"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9CFEFE8" w14:textId="777777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C9EFFAB"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2799B">
        <w:rPr>
          <w:rFonts w:ascii="Times New Roman" w:hAnsi="Times New Roman" w:cs="Times New Roman"/>
          <w:bCs/>
        </w:rPr>
        <w:t>21</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0D823547" w:rsidR="00F57510" w:rsidRPr="0003540C" w:rsidRDefault="003533FE" w:rsidP="006A118D">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02799B" w:rsidRPr="000B0094">
        <w:rPr>
          <w:rFonts w:ascii="Times New Roman" w:hAnsi="Times New Roman" w:cs="Times New Roman"/>
          <w:i/>
          <w:iCs/>
        </w:rPr>
        <w:t>Przebudowa ulicy Spokojnej w miejscowości Odolion,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01C82AB2" w14:textId="77777777" w:rsidR="006E1DE0" w:rsidRPr="006240F4" w:rsidRDefault="006E1DE0" w:rsidP="006240F4">
      <w:pPr>
        <w:jc w:val="both"/>
        <w:rPr>
          <w:rFonts w:ascii="Times New Roman" w:hAnsi="Times New Roman" w:cs="Times New Roman"/>
          <w:b/>
          <w:bCs/>
        </w:rPr>
      </w:pPr>
    </w:p>
    <w:p w14:paraId="6F54D542" w14:textId="77777777" w:rsidR="006240F4" w:rsidRPr="0002799B" w:rsidRDefault="006240F4" w:rsidP="006240F4">
      <w:pPr>
        <w:rPr>
          <w:rFonts w:ascii="Times New Roman" w:hAnsi="Times New Roman"/>
          <w:b/>
          <w:bCs/>
        </w:rPr>
      </w:pPr>
      <w:r w:rsidRPr="0002799B">
        <w:rPr>
          <w:rFonts w:ascii="Times New Roman" w:hAnsi="Times New Roman"/>
          <w:b/>
          <w:bCs/>
        </w:rPr>
        <w:t>Cena ofertowa brutto ………………………………….…….. zł</w:t>
      </w:r>
    </w:p>
    <w:p w14:paraId="24862AA8" w14:textId="77777777" w:rsidR="006240F4" w:rsidRPr="0002799B" w:rsidRDefault="006240F4" w:rsidP="006240F4">
      <w:pPr>
        <w:ind w:left="360" w:firstLine="348"/>
        <w:rPr>
          <w:rFonts w:ascii="Times New Roman" w:hAnsi="Times New Roman"/>
          <w:b/>
          <w:bCs/>
        </w:rPr>
      </w:pPr>
    </w:p>
    <w:p w14:paraId="7B13FF21" w14:textId="65B6A9E8" w:rsidR="006240F4" w:rsidRPr="0002799B" w:rsidRDefault="006240F4" w:rsidP="006240F4">
      <w:pPr>
        <w:rPr>
          <w:rFonts w:ascii="Times New Roman" w:hAnsi="Times New Roman" w:cs="Times New Roman"/>
          <w:b/>
          <w:bCs/>
        </w:rPr>
      </w:pPr>
      <w:r w:rsidRPr="0002799B">
        <w:rPr>
          <w:rFonts w:ascii="Times New Roman" w:hAnsi="Times New Roman" w:cs="Times New Roman"/>
          <w:b/>
          <w:bCs/>
        </w:rPr>
        <w:t>Okres gwarancji jakości ……………… miesięcy licząc od daty odbioru przedmiotu umowy</w:t>
      </w:r>
    </w:p>
    <w:p w14:paraId="2BA1151B" w14:textId="5DB36EE5" w:rsidR="002C741A" w:rsidRPr="004E66CD" w:rsidRDefault="002C741A" w:rsidP="006240F4">
      <w:pPr>
        <w:rPr>
          <w:rFonts w:ascii="Times New Roman" w:hAnsi="Times New Roman" w:cs="Times New Roman"/>
          <w:b/>
          <w:bCs/>
        </w:rPr>
      </w:pPr>
    </w:p>
    <w:p w14:paraId="3B372801" w14:textId="77777777" w:rsidR="004E66CD" w:rsidRPr="004E66CD" w:rsidRDefault="004E66CD"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9"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4B449C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D35D28">
        <w:rPr>
          <w:rFonts w:ascii="Times New Roman" w:hAnsi="Times New Roman" w:cs="Times New Roman"/>
        </w:rPr>
        <w:t>2</w:t>
      </w:r>
      <w:r w:rsidRPr="005261D5">
        <w:rPr>
          <w:rFonts w:ascii="Times New Roman" w:hAnsi="Times New Roman" w:cs="Times New Roman"/>
        </w:rPr>
        <w:t xml:space="preserve"> r., poz. </w:t>
      </w:r>
      <w:r w:rsidR="00D35D28">
        <w:rPr>
          <w:rFonts w:ascii="Times New Roman" w:hAnsi="Times New Roman" w:cs="Times New Roman"/>
        </w:rPr>
        <w:t>931</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73DC7608"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2022 r., poz. 931</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lastRenderedPageBreak/>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0"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0"/>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9"/>
    </w:p>
    <w:p w14:paraId="346A779D" w14:textId="77777777" w:rsidR="0002799B" w:rsidRDefault="0002799B" w:rsidP="006E1DE0">
      <w:pPr>
        <w:jc w:val="center"/>
        <w:rPr>
          <w:rFonts w:ascii="Times New Roman" w:hAnsi="Times New Roman" w:cs="Times New Roman"/>
          <w:b/>
          <w:bCs/>
          <w:sz w:val="24"/>
          <w:szCs w:val="24"/>
        </w:rPr>
      </w:pPr>
    </w:p>
    <w:p w14:paraId="671ABD6D" w14:textId="77777777" w:rsidR="0002799B" w:rsidRDefault="0002799B" w:rsidP="006E1DE0">
      <w:pPr>
        <w:jc w:val="center"/>
        <w:rPr>
          <w:rFonts w:ascii="Times New Roman" w:hAnsi="Times New Roman" w:cs="Times New Roman"/>
          <w:b/>
          <w:bCs/>
          <w:sz w:val="24"/>
          <w:szCs w:val="24"/>
        </w:rPr>
      </w:pPr>
    </w:p>
    <w:p w14:paraId="00C874E1" w14:textId="77777777" w:rsidR="0002799B" w:rsidRDefault="0002799B" w:rsidP="006E1DE0">
      <w:pPr>
        <w:jc w:val="center"/>
        <w:rPr>
          <w:rFonts w:ascii="Times New Roman" w:hAnsi="Times New Roman" w:cs="Times New Roman"/>
          <w:b/>
          <w:bCs/>
          <w:sz w:val="24"/>
          <w:szCs w:val="24"/>
        </w:rPr>
      </w:pPr>
    </w:p>
    <w:p w14:paraId="02F56406" w14:textId="77777777" w:rsidR="0002799B" w:rsidRDefault="0002799B" w:rsidP="006E1DE0">
      <w:pPr>
        <w:jc w:val="center"/>
        <w:rPr>
          <w:rFonts w:ascii="Times New Roman" w:hAnsi="Times New Roman" w:cs="Times New Roman"/>
          <w:b/>
          <w:bCs/>
          <w:sz w:val="24"/>
          <w:szCs w:val="24"/>
        </w:rPr>
      </w:pPr>
    </w:p>
    <w:p w14:paraId="0D506784" w14:textId="77777777" w:rsidR="0002799B" w:rsidRDefault="0002799B" w:rsidP="006E1DE0">
      <w:pPr>
        <w:jc w:val="center"/>
        <w:rPr>
          <w:rFonts w:ascii="Times New Roman" w:hAnsi="Times New Roman" w:cs="Times New Roman"/>
          <w:b/>
          <w:bCs/>
          <w:sz w:val="24"/>
          <w:szCs w:val="24"/>
        </w:rPr>
      </w:pPr>
    </w:p>
    <w:p w14:paraId="70EC107B" w14:textId="77777777" w:rsidR="0002799B" w:rsidRDefault="0002799B" w:rsidP="006E1DE0">
      <w:pPr>
        <w:jc w:val="center"/>
        <w:rPr>
          <w:rFonts w:ascii="Times New Roman" w:hAnsi="Times New Roman" w:cs="Times New Roman"/>
          <w:b/>
          <w:bCs/>
          <w:sz w:val="24"/>
          <w:szCs w:val="24"/>
        </w:rPr>
      </w:pPr>
    </w:p>
    <w:p w14:paraId="7E505C14" w14:textId="77777777" w:rsidR="0002799B" w:rsidRDefault="0002799B" w:rsidP="006E1DE0">
      <w:pPr>
        <w:jc w:val="center"/>
        <w:rPr>
          <w:rFonts w:ascii="Times New Roman" w:hAnsi="Times New Roman" w:cs="Times New Roman"/>
          <w:b/>
          <w:bCs/>
          <w:sz w:val="24"/>
          <w:szCs w:val="24"/>
        </w:rPr>
      </w:pPr>
    </w:p>
    <w:p w14:paraId="720C6C19" w14:textId="77777777" w:rsidR="0002799B" w:rsidRDefault="0002799B" w:rsidP="006E1DE0">
      <w:pPr>
        <w:jc w:val="center"/>
        <w:rPr>
          <w:rFonts w:ascii="Times New Roman" w:hAnsi="Times New Roman" w:cs="Times New Roman"/>
          <w:b/>
          <w:bCs/>
          <w:sz w:val="24"/>
          <w:szCs w:val="24"/>
        </w:rPr>
      </w:pPr>
    </w:p>
    <w:p w14:paraId="362106FE" w14:textId="77777777" w:rsidR="0002799B" w:rsidRDefault="0002799B" w:rsidP="006E1DE0">
      <w:pPr>
        <w:jc w:val="center"/>
        <w:rPr>
          <w:rFonts w:ascii="Times New Roman" w:hAnsi="Times New Roman" w:cs="Times New Roman"/>
          <w:b/>
          <w:bCs/>
          <w:sz w:val="24"/>
          <w:szCs w:val="24"/>
        </w:rPr>
      </w:pPr>
    </w:p>
    <w:p w14:paraId="67E6F3DA" w14:textId="77777777" w:rsidR="0002799B" w:rsidRDefault="0002799B" w:rsidP="006E1DE0">
      <w:pPr>
        <w:jc w:val="center"/>
        <w:rPr>
          <w:rFonts w:ascii="Times New Roman" w:hAnsi="Times New Roman" w:cs="Times New Roman"/>
          <w:b/>
          <w:bCs/>
          <w:sz w:val="24"/>
          <w:szCs w:val="24"/>
        </w:rPr>
      </w:pPr>
    </w:p>
    <w:p w14:paraId="1F7022AD" w14:textId="77777777" w:rsidR="0002799B" w:rsidRDefault="0002799B" w:rsidP="006E1DE0">
      <w:pPr>
        <w:jc w:val="center"/>
        <w:rPr>
          <w:rFonts w:ascii="Times New Roman" w:hAnsi="Times New Roman" w:cs="Times New Roman"/>
          <w:b/>
          <w:bCs/>
          <w:sz w:val="24"/>
          <w:szCs w:val="24"/>
        </w:rPr>
      </w:pPr>
    </w:p>
    <w:p w14:paraId="0C929678" w14:textId="77777777" w:rsidR="0002799B" w:rsidRDefault="0002799B" w:rsidP="006E1DE0">
      <w:pPr>
        <w:jc w:val="center"/>
        <w:rPr>
          <w:rFonts w:ascii="Times New Roman" w:hAnsi="Times New Roman" w:cs="Times New Roman"/>
          <w:b/>
          <w:bCs/>
          <w:sz w:val="24"/>
          <w:szCs w:val="24"/>
        </w:rPr>
      </w:pPr>
    </w:p>
    <w:p w14:paraId="087D1541" w14:textId="77777777" w:rsidR="0002799B" w:rsidRDefault="0002799B" w:rsidP="006E1DE0">
      <w:pPr>
        <w:jc w:val="center"/>
        <w:rPr>
          <w:rFonts w:ascii="Times New Roman" w:hAnsi="Times New Roman" w:cs="Times New Roman"/>
          <w:b/>
          <w:bCs/>
          <w:sz w:val="24"/>
          <w:szCs w:val="24"/>
        </w:rPr>
      </w:pPr>
    </w:p>
    <w:p w14:paraId="7388DB79" w14:textId="77777777" w:rsidR="0002799B" w:rsidRDefault="0002799B" w:rsidP="006E1DE0">
      <w:pPr>
        <w:jc w:val="center"/>
        <w:rPr>
          <w:rFonts w:ascii="Times New Roman" w:hAnsi="Times New Roman" w:cs="Times New Roman"/>
          <w:b/>
          <w:bCs/>
          <w:sz w:val="24"/>
          <w:szCs w:val="24"/>
        </w:rPr>
      </w:pPr>
    </w:p>
    <w:p w14:paraId="3A7CF90A" w14:textId="77777777" w:rsidR="0002799B" w:rsidRDefault="0002799B" w:rsidP="006E1DE0">
      <w:pPr>
        <w:jc w:val="center"/>
        <w:rPr>
          <w:rFonts w:ascii="Times New Roman" w:hAnsi="Times New Roman" w:cs="Times New Roman"/>
          <w:b/>
          <w:bCs/>
          <w:sz w:val="24"/>
          <w:szCs w:val="24"/>
        </w:rPr>
      </w:pPr>
    </w:p>
    <w:p w14:paraId="03D3D3EC" w14:textId="77777777" w:rsidR="0002799B" w:rsidRDefault="0002799B" w:rsidP="006E1DE0">
      <w:pPr>
        <w:jc w:val="center"/>
        <w:rPr>
          <w:rFonts w:ascii="Times New Roman" w:hAnsi="Times New Roman" w:cs="Times New Roman"/>
          <w:b/>
          <w:bCs/>
          <w:sz w:val="24"/>
          <w:szCs w:val="24"/>
        </w:rPr>
      </w:pPr>
    </w:p>
    <w:p w14:paraId="6FD259A8" w14:textId="77777777" w:rsidR="0002799B" w:rsidRDefault="0002799B" w:rsidP="006E1DE0">
      <w:pPr>
        <w:jc w:val="center"/>
        <w:rPr>
          <w:rFonts w:ascii="Times New Roman" w:hAnsi="Times New Roman" w:cs="Times New Roman"/>
          <w:b/>
          <w:bCs/>
          <w:sz w:val="24"/>
          <w:szCs w:val="24"/>
        </w:rPr>
      </w:pPr>
    </w:p>
    <w:p w14:paraId="1F7F6091" w14:textId="77777777" w:rsidR="0002799B" w:rsidRDefault="0002799B" w:rsidP="006E1DE0">
      <w:pPr>
        <w:jc w:val="center"/>
        <w:rPr>
          <w:rFonts w:ascii="Times New Roman" w:hAnsi="Times New Roman" w:cs="Times New Roman"/>
          <w:b/>
          <w:bCs/>
          <w:sz w:val="24"/>
          <w:szCs w:val="24"/>
        </w:rPr>
      </w:pPr>
    </w:p>
    <w:p w14:paraId="797A2C70" w14:textId="77777777" w:rsidR="0002799B" w:rsidRDefault="0002799B" w:rsidP="006E1DE0">
      <w:pPr>
        <w:jc w:val="center"/>
        <w:rPr>
          <w:rFonts w:ascii="Times New Roman" w:hAnsi="Times New Roman" w:cs="Times New Roman"/>
          <w:b/>
          <w:bCs/>
          <w:sz w:val="24"/>
          <w:szCs w:val="24"/>
        </w:rPr>
      </w:pPr>
    </w:p>
    <w:p w14:paraId="476138DA" w14:textId="77777777" w:rsidR="0002799B" w:rsidRDefault="0002799B" w:rsidP="006E1DE0">
      <w:pPr>
        <w:jc w:val="center"/>
        <w:rPr>
          <w:rFonts w:ascii="Times New Roman" w:hAnsi="Times New Roman" w:cs="Times New Roman"/>
          <w:b/>
          <w:bCs/>
          <w:sz w:val="24"/>
          <w:szCs w:val="24"/>
        </w:rPr>
      </w:pPr>
    </w:p>
    <w:p w14:paraId="564490F7" w14:textId="77777777" w:rsidR="0002799B" w:rsidRDefault="0002799B" w:rsidP="006E1DE0">
      <w:pPr>
        <w:jc w:val="center"/>
        <w:rPr>
          <w:rFonts w:ascii="Times New Roman" w:hAnsi="Times New Roman" w:cs="Times New Roman"/>
          <w:b/>
          <w:bCs/>
          <w:sz w:val="24"/>
          <w:szCs w:val="24"/>
        </w:rPr>
      </w:pPr>
    </w:p>
    <w:p w14:paraId="302FA950" w14:textId="77777777" w:rsidR="0002799B" w:rsidRDefault="0002799B" w:rsidP="006E1DE0">
      <w:pPr>
        <w:jc w:val="center"/>
        <w:rPr>
          <w:rFonts w:ascii="Times New Roman" w:hAnsi="Times New Roman" w:cs="Times New Roman"/>
          <w:b/>
          <w:bCs/>
          <w:sz w:val="24"/>
          <w:szCs w:val="24"/>
        </w:rPr>
      </w:pPr>
    </w:p>
    <w:p w14:paraId="3BCB8563" w14:textId="77777777" w:rsidR="0002799B" w:rsidRDefault="0002799B" w:rsidP="006E1DE0">
      <w:pPr>
        <w:jc w:val="center"/>
        <w:rPr>
          <w:rFonts w:ascii="Times New Roman" w:hAnsi="Times New Roman" w:cs="Times New Roman"/>
          <w:b/>
          <w:bCs/>
          <w:sz w:val="24"/>
          <w:szCs w:val="24"/>
        </w:rPr>
      </w:pPr>
    </w:p>
    <w:p w14:paraId="006CE249" w14:textId="77777777" w:rsidR="0002799B" w:rsidRDefault="0002799B" w:rsidP="006E1DE0">
      <w:pPr>
        <w:jc w:val="center"/>
        <w:rPr>
          <w:rFonts w:ascii="Times New Roman" w:hAnsi="Times New Roman" w:cs="Times New Roman"/>
          <w:b/>
          <w:bCs/>
          <w:sz w:val="24"/>
          <w:szCs w:val="24"/>
        </w:rPr>
      </w:pPr>
    </w:p>
    <w:p w14:paraId="4C4FA5EE" w14:textId="77777777" w:rsidR="0002799B" w:rsidRDefault="0002799B" w:rsidP="006E1DE0">
      <w:pPr>
        <w:jc w:val="center"/>
        <w:rPr>
          <w:rFonts w:ascii="Times New Roman" w:hAnsi="Times New Roman" w:cs="Times New Roman"/>
          <w:b/>
          <w:bCs/>
          <w:sz w:val="24"/>
          <w:szCs w:val="24"/>
        </w:rPr>
      </w:pPr>
    </w:p>
    <w:p w14:paraId="00B86783" w14:textId="77777777" w:rsidR="0002799B" w:rsidRDefault="0002799B" w:rsidP="006E1DE0">
      <w:pPr>
        <w:jc w:val="center"/>
        <w:rPr>
          <w:rFonts w:ascii="Times New Roman" w:hAnsi="Times New Roman" w:cs="Times New Roman"/>
          <w:b/>
          <w:bCs/>
          <w:sz w:val="24"/>
          <w:szCs w:val="24"/>
        </w:rPr>
      </w:pPr>
    </w:p>
    <w:p w14:paraId="50515D12" w14:textId="77777777" w:rsidR="0002799B" w:rsidRDefault="0002799B" w:rsidP="006E1DE0">
      <w:pPr>
        <w:jc w:val="center"/>
        <w:rPr>
          <w:rFonts w:ascii="Times New Roman" w:hAnsi="Times New Roman" w:cs="Times New Roman"/>
          <w:b/>
          <w:bCs/>
          <w:sz w:val="24"/>
          <w:szCs w:val="24"/>
        </w:rPr>
      </w:pPr>
    </w:p>
    <w:p w14:paraId="46C5F15D" w14:textId="77777777" w:rsidR="0002799B" w:rsidRDefault="0002799B" w:rsidP="006E1DE0">
      <w:pPr>
        <w:jc w:val="center"/>
        <w:rPr>
          <w:rFonts w:ascii="Times New Roman" w:hAnsi="Times New Roman" w:cs="Times New Roman"/>
          <w:b/>
          <w:bCs/>
          <w:sz w:val="24"/>
          <w:szCs w:val="24"/>
        </w:rPr>
      </w:pPr>
    </w:p>
    <w:p w14:paraId="6F04C134" w14:textId="77777777" w:rsidR="0002799B" w:rsidRPr="006E1DE0" w:rsidRDefault="0002799B" w:rsidP="006E1DE0">
      <w:pPr>
        <w:jc w:val="center"/>
        <w:rPr>
          <w:rFonts w:ascii="Times New Roman" w:hAnsi="Times New Roman" w:cs="Times New Roman"/>
          <w:b/>
          <w:bCs/>
          <w:sz w:val="24"/>
          <w:szCs w:val="24"/>
        </w:rPr>
      </w:pPr>
    </w:p>
    <w:p w14:paraId="7B7B3735" w14:textId="5D6ACAD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DD15911"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2799B">
        <w:rPr>
          <w:rFonts w:ascii="Times New Roman" w:hAnsi="Times New Roman" w:cs="Times New Roman"/>
          <w:bCs/>
        </w:rPr>
        <w:t>.21</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041A6574"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02799B" w:rsidRPr="000B0094">
        <w:rPr>
          <w:i/>
          <w:iCs/>
          <w:sz w:val="22"/>
          <w:szCs w:val="22"/>
        </w:rPr>
        <w:t>Przebudowa ulicy Spokojnej w miejscowości Odolion,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bookmarkStart w:id="11" w:name="_Hlk103602146"/>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832766">
      <w:pPr>
        <w:pStyle w:val="Standard"/>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0295D312" w14:textId="77777777" w:rsidR="006E5969" w:rsidRPr="00BF3D58" w:rsidRDefault="00BA0E2D" w:rsidP="006E5969">
      <w:pPr>
        <w:pStyle w:val="Standard"/>
        <w:ind w:left="284"/>
        <w:jc w:val="both"/>
        <w:rPr>
          <w:sz w:val="22"/>
          <w:szCs w:val="22"/>
        </w:rPr>
      </w:pPr>
      <w:r w:rsidRPr="003B31A1">
        <w:rPr>
          <w:sz w:val="21"/>
          <w:szCs w:val="21"/>
        </w:rPr>
        <w:t xml:space="preserve">1) </w:t>
      </w:r>
      <w:r w:rsidR="006E5969" w:rsidRPr="00BF3D58">
        <w:rPr>
          <w:sz w:val="22"/>
          <w:szCs w:val="22"/>
        </w:rPr>
        <w:t>będącego osobą fizyczną, którego prawomocnie skazano za przestępstwo:</w:t>
      </w:r>
    </w:p>
    <w:p w14:paraId="48CEFA22" w14:textId="77777777" w:rsidR="006E5969" w:rsidRDefault="006E5969">
      <w:pPr>
        <w:pStyle w:val="Standard"/>
        <w:numPr>
          <w:ilvl w:val="0"/>
          <w:numId w:val="82"/>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75EC4B8" w14:textId="77777777" w:rsidR="006E5969" w:rsidRDefault="006E5969">
      <w:pPr>
        <w:pStyle w:val="Standard"/>
        <w:numPr>
          <w:ilvl w:val="0"/>
          <w:numId w:val="82"/>
        </w:numPr>
        <w:jc w:val="both"/>
        <w:textAlignment w:val="auto"/>
        <w:rPr>
          <w:sz w:val="22"/>
          <w:szCs w:val="22"/>
        </w:rPr>
      </w:pPr>
      <w:r w:rsidRPr="00A57DAE">
        <w:rPr>
          <w:sz w:val="22"/>
          <w:szCs w:val="22"/>
        </w:rPr>
        <w:t>handlu ludźmi, o którym mowa w art. 189a Kodeksu karnego,</w:t>
      </w:r>
    </w:p>
    <w:p w14:paraId="19AD9393" w14:textId="77777777" w:rsidR="006E5969" w:rsidRDefault="006E5969">
      <w:pPr>
        <w:pStyle w:val="Standard"/>
        <w:numPr>
          <w:ilvl w:val="0"/>
          <w:numId w:val="82"/>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2</w:t>
      </w:r>
      <w:r w:rsidRPr="00A57DAE">
        <w:rPr>
          <w:sz w:val="22"/>
          <w:szCs w:val="22"/>
        </w:rPr>
        <w:t xml:space="preserve"> r. poz. </w:t>
      </w:r>
      <w:r>
        <w:rPr>
          <w:sz w:val="22"/>
          <w:szCs w:val="22"/>
        </w:rPr>
        <w:t>463, 583 i 974</w:t>
      </w:r>
      <w:r w:rsidRPr="00A57DAE">
        <w:rPr>
          <w:sz w:val="22"/>
          <w:szCs w:val="22"/>
        </w:rPr>
        <w:t>),</w:t>
      </w:r>
    </w:p>
    <w:p w14:paraId="330321E1" w14:textId="77777777" w:rsidR="006E5969" w:rsidRDefault="006E5969">
      <w:pPr>
        <w:pStyle w:val="Standard"/>
        <w:numPr>
          <w:ilvl w:val="0"/>
          <w:numId w:val="82"/>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37866A" w14:textId="77777777" w:rsidR="006E5969" w:rsidRDefault="006E5969">
      <w:pPr>
        <w:pStyle w:val="Standard"/>
        <w:numPr>
          <w:ilvl w:val="0"/>
          <w:numId w:val="82"/>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F2C4388" w14:textId="77777777" w:rsidR="006E5969" w:rsidRDefault="006E5969">
      <w:pPr>
        <w:pStyle w:val="Standard"/>
        <w:numPr>
          <w:ilvl w:val="0"/>
          <w:numId w:val="82"/>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4027ACFF" w14:textId="77777777" w:rsidR="006E5969" w:rsidRDefault="006E5969">
      <w:pPr>
        <w:pStyle w:val="Standard"/>
        <w:numPr>
          <w:ilvl w:val="0"/>
          <w:numId w:val="82"/>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247E64" w14:textId="77777777" w:rsidR="006E5969" w:rsidRPr="00A57DAE" w:rsidRDefault="006E5969">
      <w:pPr>
        <w:pStyle w:val="Standard"/>
        <w:numPr>
          <w:ilvl w:val="0"/>
          <w:numId w:val="82"/>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C118E4F" w14:textId="77777777" w:rsidR="006E5969" w:rsidRDefault="006E5969" w:rsidP="006E5969">
      <w:pPr>
        <w:pStyle w:val="Standard"/>
        <w:ind w:left="691"/>
        <w:jc w:val="both"/>
        <w:rPr>
          <w:sz w:val="22"/>
          <w:szCs w:val="22"/>
        </w:rPr>
      </w:pPr>
      <w:r>
        <w:rPr>
          <w:sz w:val="22"/>
          <w:szCs w:val="22"/>
        </w:rPr>
        <w:t>– lub za odpowiedni czyn zabroniony określony w przepisach prawa obcego;</w:t>
      </w:r>
    </w:p>
    <w:p w14:paraId="6D26413B" w14:textId="188D2739" w:rsidR="00BA0E2D" w:rsidRPr="003B31A1" w:rsidRDefault="00BA0E2D" w:rsidP="006E5969">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6E5969">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6E5969">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6E5969">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6E5969">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40B858B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006E1DE0">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1307F8D" w14:textId="78863910" w:rsidR="00626825" w:rsidRDefault="003F3383" w:rsidP="006E5969">
      <w:pPr>
        <w:pStyle w:val="Standard"/>
        <w:spacing w:line="360" w:lineRule="auto"/>
        <w:ind w:right="28" w:firstLine="644"/>
        <w:jc w:val="both"/>
        <w:rPr>
          <w:sz w:val="21"/>
          <w:szCs w:val="21"/>
        </w:rPr>
      </w:pPr>
      <w:r w:rsidRPr="003533FE">
        <w:rPr>
          <w:sz w:val="21"/>
          <w:szCs w:val="21"/>
        </w:rPr>
        <w:t>2) ………………………………………………..</w:t>
      </w:r>
    </w:p>
    <w:p w14:paraId="0971FBDD" w14:textId="2A194CC3" w:rsidR="007158C0" w:rsidRDefault="007158C0"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7A28CD0" w14:textId="77777777" w:rsidR="006E5969" w:rsidRPr="006E5969" w:rsidRDefault="006E5969"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p>
    <w:p w14:paraId="7FFF1003" w14:textId="7C550EC0" w:rsidR="003F3383" w:rsidRPr="006E5969" w:rsidRDefault="00DE1FA1" w:rsidP="006E5969">
      <w:r>
        <w:rPr>
          <w:rFonts w:ascii="Times New Roman" w:hAnsi="Times New Roman" w:cs="Times New Roman"/>
          <w:sz w:val="21"/>
          <w:szCs w:val="21"/>
        </w:rPr>
        <w:t>- o</w:t>
      </w:r>
      <w:r w:rsidR="003F3383" w:rsidRPr="00296AC4">
        <w:rPr>
          <w:rFonts w:ascii="Times New Roman" w:hAnsi="Times New Roman" w:cs="Times New Roman"/>
          <w:sz w:val="21"/>
          <w:szCs w:val="21"/>
        </w:rPr>
        <w:t xml:space="preserve">świadczam, że spełniamy warunki udziału w postępowaniu o udzielenie zamówienia publicznego pn. </w:t>
      </w:r>
      <w:r w:rsidR="003F3383" w:rsidRPr="00296AC4">
        <w:rPr>
          <w:rFonts w:ascii="Times New Roman" w:hAnsi="Times New Roman" w:cs="Times New Roman"/>
          <w:i/>
          <w:iCs/>
          <w:sz w:val="21"/>
          <w:szCs w:val="21"/>
        </w:rPr>
        <w:t xml:space="preserve"> „</w:t>
      </w:r>
      <w:r w:rsidR="0002799B" w:rsidRPr="000B0094">
        <w:rPr>
          <w:rFonts w:ascii="Times New Roman" w:hAnsi="Times New Roman" w:cs="Times New Roman"/>
          <w:i/>
          <w:iCs/>
        </w:rPr>
        <w:t>Przebudowa ulicy Spokojnej w miejscowości Odolion, Gmina Aleksandrów Kujawski</w:t>
      </w:r>
      <w:r w:rsidR="003F3383" w:rsidRPr="00296AC4">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2019725E"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02799B">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sidR="0002799B">
        <w:rPr>
          <w:rFonts w:ascii="Times New Roman" w:eastAsia="Calibri" w:hAnsi="Times New Roman" w:cs="Times New Roman"/>
          <w:color w:val="000000"/>
          <w:sz w:val="21"/>
          <w:szCs w:val="21"/>
          <w:lang w:eastAsia="x-none"/>
        </w:rPr>
        <w:t>129</w:t>
      </w:r>
      <w:r w:rsidR="006E5969">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6B2A754" w14:textId="77777777" w:rsidR="00002CD7" w:rsidRPr="00002CD7" w:rsidRDefault="00002CD7" w:rsidP="006E5969">
      <w:pPr>
        <w:rPr>
          <w:rFonts w:ascii="Times New Roman" w:hAnsi="Times New Roman" w:cs="Times New Roman"/>
        </w:rPr>
      </w:pPr>
    </w:p>
    <w:p w14:paraId="7A55D8F9" w14:textId="249FE808" w:rsidR="00626825" w:rsidRPr="006E5969" w:rsidRDefault="00002CD7" w:rsidP="006E5969">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End w:id="11"/>
    </w:p>
    <w:p w14:paraId="36EB51E2" w14:textId="06A0A113" w:rsidR="008D4481" w:rsidRDefault="008D4481" w:rsidP="008D4481">
      <w:pPr>
        <w:jc w:val="right"/>
        <w:rPr>
          <w:rFonts w:ascii="Times New Roman" w:hAnsi="Times New Roman" w:cs="Times New Roman"/>
        </w:rPr>
      </w:pPr>
      <w:bookmarkStart w:id="12" w:name="_Hlk103602221"/>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75B3368F"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02799B">
        <w:rPr>
          <w:rFonts w:ascii="Times New Roman" w:hAnsi="Times New Roman" w:cs="Times New Roman"/>
          <w:bCs/>
        </w:rPr>
        <w:t>21</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05492306"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bookmarkStart w:id="13" w:name="_Hlk113364003"/>
      <w:r w:rsidR="0002799B" w:rsidRPr="000B0094">
        <w:rPr>
          <w:rFonts w:ascii="Times New Roman" w:hAnsi="Times New Roman" w:cs="Times New Roman"/>
          <w:i/>
          <w:iCs/>
        </w:rPr>
        <w:t>Przebudowa ulicy Spokojnej w miejscowości Odolion, Gmina Aleksandrów Kujawski</w:t>
      </w:r>
      <w:bookmarkEnd w:id="13"/>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pPr>
        <w:widowControl/>
        <w:numPr>
          <w:ilvl w:val="0"/>
          <w:numId w:val="77"/>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2F8B8933"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02799B">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02799B">
        <w:rPr>
          <w:rFonts w:ascii="Times New Roman" w:eastAsia="Calibri" w:hAnsi="Times New Roman" w:cs="Times New Roman"/>
          <w:color w:val="000000"/>
          <w:lang w:eastAsia="x-none"/>
        </w:rPr>
        <w:t>129</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08879D45"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02799B" w:rsidRPr="000B0094">
        <w:rPr>
          <w:rFonts w:ascii="Times New Roman" w:hAnsi="Times New Roman" w:cs="Times New Roman"/>
          <w:i/>
          <w:iCs/>
        </w:rPr>
        <w:t>Przebudowa ulicy Spokojnej w miejscowości Odolion, Gmina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2"/>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3F6F355B" w14:textId="77777777" w:rsidR="008D4481" w:rsidRDefault="008D4481" w:rsidP="003533FE">
      <w:pPr>
        <w:jc w:val="right"/>
        <w:rPr>
          <w:rFonts w:ascii="Times New Roman" w:hAnsi="Times New Roman" w:cs="Times New Roman"/>
        </w:rPr>
      </w:pPr>
    </w:p>
    <w:p w14:paraId="52D9528F" w14:textId="77777777" w:rsidR="008D4481" w:rsidRDefault="008D4481" w:rsidP="003533FE">
      <w:pPr>
        <w:jc w:val="right"/>
        <w:rPr>
          <w:rFonts w:ascii="Times New Roman" w:hAnsi="Times New Roman" w:cs="Times New Roman"/>
        </w:rPr>
      </w:pPr>
    </w:p>
    <w:p w14:paraId="773BCAA6" w14:textId="77777777" w:rsidR="008D4481" w:rsidRDefault="008D4481" w:rsidP="00002CD7">
      <w:pPr>
        <w:rPr>
          <w:rFonts w:ascii="Times New Roman" w:hAnsi="Times New Roman" w:cs="Times New Roman"/>
        </w:rPr>
      </w:pPr>
    </w:p>
    <w:p w14:paraId="0D843A6E" w14:textId="77777777" w:rsidR="008D4481" w:rsidRDefault="008D4481" w:rsidP="003533FE">
      <w:pPr>
        <w:jc w:val="right"/>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F54B725"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02799B">
        <w:rPr>
          <w:rFonts w:ascii="Times New Roman" w:hAnsi="Times New Roman" w:cs="Times New Roman"/>
          <w:bCs/>
        </w:rPr>
        <w:t>21</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4"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2AF84998"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02799B" w:rsidRPr="000B0094">
        <w:rPr>
          <w:rFonts w:ascii="Times New Roman" w:hAnsi="Times New Roman" w:cs="Times New Roman"/>
          <w:i/>
          <w:iCs/>
        </w:rPr>
        <w:t>Przebudowa ulicy Spokojnej w miejscowości Odolion,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4"/>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41D40999" w14:textId="77777777" w:rsidR="0002799B" w:rsidRDefault="0002799B"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0CBF07A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832766">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1E9CBACC"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02799B">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02799B">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6ACB015B" w14:textId="039A4C16" w:rsidR="00C8170D" w:rsidRPr="0002799B" w:rsidRDefault="001E033E" w:rsidP="0002799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02799B" w:rsidRPr="0002799B">
        <w:rPr>
          <w:rFonts w:ascii="Times New Roman" w:hAnsi="Times New Roman" w:cs="Times New Roman"/>
          <w:i/>
          <w:iCs/>
          <w:sz w:val="20"/>
          <w:szCs w:val="20"/>
        </w:rPr>
        <w:t>Przebudowa ulicy Spokojnej w miejscowości Odolion, Gmina Aleksandrów Kujawski</w:t>
      </w:r>
      <w:r w:rsidRPr="006B101C">
        <w:rPr>
          <w:rFonts w:ascii="Times New Roman" w:hAnsi="Times New Roman" w:cs="Times New Roman"/>
          <w:sz w:val="20"/>
          <w:szCs w:val="20"/>
        </w:rPr>
        <w:t>”</w:t>
      </w:r>
      <w:r w:rsidR="0002799B">
        <w:rPr>
          <w:rFonts w:ascii="Times New Roman" w:hAnsi="Times New Roman" w:cs="Times New Roman"/>
          <w:sz w:val="20"/>
        </w:rPr>
        <w:t>.</w:t>
      </w:r>
    </w:p>
    <w:p w14:paraId="5A99D781" w14:textId="1E80C52E" w:rsidR="00F17D6D" w:rsidRPr="00F17D6D" w:rsidRDefault="00613C59" w:rsidP="00F17D6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412388">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412388">
        <w:rPr>
          <w:rFonts w:ascii="Times New Roman" w:hAnsi="Times New Roman" w:cs="Times New Roman"/>
          <w:bCs/>
          <w:color w:val="000000"/>
          <w:sz w:val="20"/>
        </w:rPr>
        <w:t>ZP.271.</w:t>
      </w:r>
      <w:r w:rsidR="0002799B">
        <w:rPr>
          <w:rFonts w:ascii="Times New Roman" w:hAnsi="Times New Roman" w:cs="Times New Roman"/>
          <w:bCs/>
          <w:color w:val="000000"/>
          <w:sz w:val="20"/>
        </w:rPr>
        <w:t>21</w:t>
      </w:r>
      <w:r w:rsidR="00C8170D">
        <w:rPr>
          <w:rFonts w:ascii="Times New Roman" w:hAnsi="Times New Roman" w:cs="Times New Roman"/>
          <w:bCs/>
          <w:color w:val="000000"/>
          <w:sz w:val="20"/>
        </w:rPr>
        <w:t>.</w:t>
      </w:r>
      <w:r w:rsidRPr="00412388">
        <w:rPr>
          <w:rFonts w:ascii="Times New Roman" w:hAnsi="Times New Roman" w:cs="Times New Roman"/>
          <w:bCs/>
          <w:color w:val="000000"/>
          <w:sz w:val="20"/>
        </w:rPr>
        <w:t>202</w:t>
      </w:r>
      <w:r w:rsidR="006E1DE0">
        <w:rPr>
          <w:rFonts w:ascii="Times New Roman" w:hAnsi="Times New Roman" w:cs="Times New Roman"/>
          <w:bCs/>
          <w:color w:val="000000"/>
          <w:sz w:val="20"/>
        </w:rPr>
        <w:t>3</w:t>
      </w:r>
      <w:r w:rsidRPr="00412388">
        <w:rPr>
          <w:rFonts w:ascii="Times New Roman" w:hAnsi="Times New Roman" w:cs="Times New Roman"/>
          <w:bCs/>
          <w:color w:val="000000"/>
          <w:sz w:val="20"/>
        </w:rPr>
        <w:t>.EW</w:t>
      </w:r>
      <w:r w:rsidRPr="00412388">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F58EDD8" w14:textId="7BE63CF2" w:rsidR="00613C59" w:rsidRPr="006B101C" w:rsidRDefault="00613C59"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772AD864" w14:textId="77777777" w:rsidR="001E033E" w:rsidRPr="00E87009" w:rsidRDefault="001E033E"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057FE6E" w14:textId="442B255A" w:rsidR="001E033E" w:rsidRPr="00623A68" w:rsidRDefault="001E033E" w:rsidP="0002799B">
      <w:pPr>
        <w:widowControl/>
        <w:autoSpaceDE/>
        <w:autoSpaceDN/>
        <w:jc w:val="both"/>
        <w:rPr>
          <w:rFonts w:ascii="Times New Roman" w:hAnsi="Times New Roman" w:cs="Times New Roman"/>
          <w:sz w:val="20"/>
          <w:szCs w:val="20"/>
        </w:rPr>
      </w:pPr>
      <w:r w:rsidRPr="00623A68">
        <w:rPr>
          <w:rFonts w:ascii="Times New Roman" w:hAnsi="Times New Roman" w:cs="Times New Roman"/>
          <w:sz w:val="20"/>
          <w:szCs w:val="20"/>
        </w:rPr>
        <w:t xml:space="preserve">1. </w:t>
      </w:r>
      <w:r w:rsidR="00982959" w:rsidRPr="00982959">
        <w:rPr>
          <w:rFonts w:ascii="Times New Roman" w:hAnsi="Times New Roman" w:cs="Times New Roman"/>
          <w:sz w:val="20"/>
          <w:szCs w:val="20"/>
        </w:rPr>
        <w:t>Termin realizacji zamówienia wynosi</w:t>
      </w:r>
      <w:r w:rsidR="006240F4">
        <w:rPr>
          <w:rFonts w:ascii="Times New Roman" w:hAnsi="Times New Roman" w:cs="Times New Roman"/>
          <w:sz w:val="20"/>
          <w:szCs w:val="20"/>
        </w:rPr>
        <w:t>:</w:t>
      </w:r>
      <w:r w:rsidR="00982959" w:rsidRPr="00982959">
        <w:rPr>
          <w:rFonts w:ascii="Times New Roman" w:hAnsi="Times New Roman" w:cs="Times New Roman"/>
          <w:sz w:val="20"/>
          <w:szCs w:val="20"/>
        </w:rPr>
        <w:t xml:space="preserve"> </w:t>
      </w:r>
      <w:r w:rsidR="00A35B68">
        <w:rPr>
          <w:rFonts w:ascii="Times New Roman" w:hAnsi="Times New Roman" w:cs="Times New Roman"/>
          <w:sz w:val="20"/>
          <w:szCs w:val="20"/>
        </w:rPr>
        <w:t>4</w:t>
      </w:r>
      <w:r w:rsidR="00982959" w:rsidRPr="006240F4">
        <w:rPr>
          <w:rFonts w:ascii="Times New Roman" w:hAnsi="Times New Roman" w:cs="Times New Roman"/>
          <w:sz w:val="20"/>
          <w:szCs w:val="20"/>
        </w:rPr>
        <w:t xml:space="preserve"> miesi</w:t>
      </w:r>
      <w:r w:rsidR="00A35B68">
        <w:rPr>
          <w:rFonts w:ascii="Times New Roman" w:hAnsi="Times New Roman" w:cs="Times New Roman"/>
          <w:sz w:val="20"/>
          <w:szCs w:val="20"/>
        </w:rPr>
        <w:t>ące</w:t>
      </w:r>
      <w:r w:rsidR="00982959" w:rsidRPr="00982959">
        <w:rPr>
          <w:rFonts w:ascii="Times New Roman" w:hAnsi="Times New Roman" w:cs="Times New Roman"/>
          <w:sz w:val="20"/>
          <w:szCs w:val="20"/>
        </w:rPr>
        <w:t xml:space="preserve"> licząc od dnia podpisania umowy</w:t>
      </w:r>
      <w:r w:rsidR="00982959">
        <w:rPr>
          <w:rFonts w:ascii="Times New Roman" w:hAnsi="Times New Roman" w:cs="Times New Roman"/>
          <w:sz w:val="20"/>
          <w:szCs w:val="20"/>
        </w:rPr>
        <w:t xml:space="preserve"> </w:t>
      </w:r>
      <w:r w:rsidR="00982959" w:rsidRPr="00982959">
        <w:rPr>
          <w:rFonts w:ascii="Times New Roman" w:hAnsi="Times New Roman" w:cs="Times New Roman"/>
          <w:sz w:val="20"/>
          <w:szCs w:val="20"/>
        </w:rPr>
        <w:t>(tj. do dnia ……</w:t>
      </w:r>
      <w:r w:rsidR="0002799B">
        <w:rPr>
          <w:rFonts w:ascii="Times New Roman" w:hAnsi="Times New Roman" w:cs="Times New Roman"/>
          <w:sz w:val="20"/>
          <w:szCs w:val="20"/>
        </w:rPr>
        <w:t>….</w:t>
      </w:r>
      <w:r w:rsidR="00982959" w:rsidRPr="00982959">
        <w:rPr>
          <w:rFonts w:ascii="Times New Roman" w:hAnsi="Times New Roman" w:cs="Times New Roman"/>
          <w:sz w:val="20"/>
          <w:szCs w:val="20"/>
        </w:rPr>
        <w:t>….. r</w:t>
      </w:r>
      <w:r w:rsidR="0002799B">
        <w:rPr>
          <w:rFonts w:ascii="Times New Roman" w:hAnsi="Times New Roman" w:cs="Times New Roman"/>
          <w:sz w:val="20"/>
          <w:szCs w:val="20"/>
        </w:rPr>
        <w:t xml:space="preserve">.) </w:t>
      </w: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3EB9DD28"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7B660C03"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6F5593CF" w:rsidR="001E033E" w:rsidRPr="00623A68" w:rsidRDefault="001E033E" w:rsidP="00FF284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F42D2C8" w14:textId="0F08205B" w:rsidR="00357910" w:rsidRDefault="001E033E">
      <w:pPr>
        <w:pStyle w:val="WW-Normal"/>
        <w:numPr>
          <w:ilvl w:val="0"/>
          <w:numId w:val="96"/>
        </w:numPr>
        <w:ind w:left="426" w:hanging="284"/>
        <w:rPr>
          <w:rFonts w:ascii="Times New Roman" w:hAnsi="Times New Roman" w:cs="Times New Roman"/>
          <w:sz w:val="20"/>
          <w:szCs w:val="20"/>
        </w:rPr>
      </w:pPr>
      <w:r w:rsidRPr="00623A68">
        <w:rPr>
          <w:rFonts w:ascii="Times New Roman" w:hAnsi="Times New Roman" w:cs="Times New Roman"/>
          <w:sz w:val="20"/>
          <w:szCs w:val="20"/>
        </w:rPr>
        <w:t>ze strony Zamawiającego: ………</w:t>
      </w:r>
      <w:r w:rsidR="00357910">
        <w:rPr>
          <w:rFonts w:ascii="Times New Roman" w:hAnsi="Times New Roman" w:cs="Times New Roman"/>
          <w:sz w:val="20"/>
          <w:szCs w:val="20"/>
        </w:rPr>
        <w:t>……………………………………………………………</w:t>
      </w:r>
      <w:r w:rsidRPr="00623A68">
        <w:rPr>
          <w:rFonts w:ascii="Times New Roman" w:hAnsi="Times New Roman" w:cs="Times New Roman"/>
          <w:sz w:val="20"/>
          <w:szCs w:val="20"/>
        </w:rPr>
        <w:t>……………….</w:t>
      </w:r>
    </w:p>
    <w:p w14:paraId="2C1EABB8" w14:textId="5A0D7C34" w:rsidR="001E033E" w:rsidRPr="00D2095A" w:rsidRDefault="00357910" w:rsidP="001E033E">
      <w:pPr>
        <w:pStyle w:val="WW-Normal"/>
        <w:numPr>
          <w:ilvl w:val="0"/>
          <w:numId w:val="96"/>
        </w:numPr>
        <w:ind w:left="426" w:hanging="284"/>
        <w:rPr>
          <w:rFonts w:ascii="Times New Roman" w:hAnsi="Times New Roman" w:cs="Times New Roman"/>
          <w:sz w:val="20"/>
          <w:szCs w:val="20"/>
        </w:rPr>
      </w:pPr>
      <w:r>
        <w:rPr>
          <w:rFonts w:ascii="Times New Roman" w:hAnsi="Times New Roman" w:cs="Times New Roman"/>
          <w:sz w:val="20"/>
          <w:szCs w:val="20"/>
        </w:rPr>
        <w:t>ze strony Wykonawcy:</w:t>
      </w:r>
      <w:r w:rsidR="00D2095A">
        <w:rPr>
          <w:rFonts w:ascii="Times New Roman" w:hAnsi="Times New Roman" w:cs="Times New Roman"/>
          <w:sz w:val="20"/>
          <w:szCs w:val="20"/>
        </w:rPr>
        <w:t xml:space="preserve"> </w:t>
      </w:r>
      <w:r w:rsidRPr="00D2095A">
        <w:rPr>
          <w:rFonts w:ascii="Times New Roman" w:hAnsi="Times New Roman" w:cs="Times New Roman"/>
          <w:sz w:val="20"/>
          <w:szCs w:val="20"/>
        </w:rPr>
        <w:t>………………………………………………………………………</w:t>
      </w:r>
      <w:r w:rsidR="00D2095A">
        <w:rPr>
          <w:rFonts w:ascii="Times New Roman" w:hAnsi="Times New Roman" w:cs="Times New Roman"/>
          <w:sz w:val="20"/>
          <w:szCs w:val="20"/>
        </w:rPr>
        <w:t>...</w:t>
      </w:r>
      <w:r w:rsidRPr="00D2095A">
        <w:rPr>
          <w:rFonts w:ascii="Times New Roman" w:hAnsi="Times New Roman" w:cs="Times New Roman"/>
          <w:sz w:val="20"/>
          <w:szCs w:val="20"/>
        </w:rPr>
        <w:t>………………</w:t>
      </w: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3A5FF0A2"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 xml:space="preserve">przekazania placu budowy w terminie </w:t>
      </w:r>
      <w:r w:rsidR="00982959">
        <w:rPr>
          <w:rFonts w:ascii="Times New Roman" w:hAnsi="Times New Roman" w:cs="Times New Roman"/>
          <w:sz w:val="20"/>
          <w:szCs w:val="20"/>
        </w:rPr>
        <w:t>7</w:t>
      </w:r>
      <w:r w:rsidRPr="00623A68">
        <w:rPr>
          <w:rFonts w:ascii="Times New Roman" w:hAnsi="Times New Roman" w:cs="Times New Roman"/>
          <w:sz w:val="20"/>
          <w:szCs w:val="20"/>
        </w:rPr>
        <w:t xml:space="preserve"> dni </w:t>
      </w:r>
      <w:r w:rsidRPr="00E87009">
        <w:rPr>
          <w:rFonts w:ascii="Times New Roman" w:hAnsi="Times New Roman" w:cs="Times New Roman"/>
          <w:sz w:val="20"/>
          <w:szCs w:val="20"/>
        </w:rPr>
        <w:t xml:space="preserve">od dnia </w:t>
      </w:r>
      <w:r w:rsidR="00982959">
        <w:rPr>
          <w:rFonts w:ascii="Times New Roman" w:hAnsi="Times New Roman" w:cs="Times New Roman"/>
          <w:sz w:val="20"/>
          <w:szCs w:val="20"/>
        </w:rPr>
        <w:t>podpisania umowy</w:t>
      </w:r>
      <w:r w:rsidRPr="00E87009">
        <w:rPr>
          <w:rFonts w:ascii="Times New Roman" w:hAnsi="Times New Roman" w:cs="Times New Roman"/>
          <w:sz w:val="20"/>
          <w:szCs w:val="20"/>
        </w:rPr>
        <w:t xml:space="preserve">. </w:t>
      </w:r>
      <w:r w:rsidRPr="00623A68">
        <w:rPr>
          <w:rFonts w:ascii="Times New Roman" w:hAnsi="Times New Roman" w:cs="Times New Roman"/>
          <w:sz w:val="20"/>
          <w:szCs w:val="20"/>
        </w:rPr>
        <w:t>Z czynności przekazania placu budowy zostanie sporządzony protokół</w:t>
      </w:r>
      <w:r w:rsidR="002C1906">
        <w:rPr>
          <w:rFonts w:ascii="Times New Roman" w:hAnsi="Times New Roman" w:cs="Times New Roman"/>
          <w:sz w:val="20"/>
          <w:szCs w:val="20"/>
        </w:rPr>
        <w:t>.</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0D9F556A"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2E44A016" w14:textId="77777777" w:rsidR="000D5B7A" w:rsidRDefault="000D5B7A" w:rsidP="00357910">
      <w:pPr>
        <w:pStyle w:val="WW-Normal"/>
        <w:rPr>
          <w:rFonts w:ascii="Times New Roman" w:hAnsi="Times New Roman" w:cs="Times New Roman"/>
          <w:b/>
          <w:bCs/>
          <w:sz w:val="20"/>
          <w:szCs w:val="20"/>
        </w:rPr>
      </w:pPr>
    </w:p>
    <w:p w14:paraId="1DD6C1E9" w14:textId="03E61F1F"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9460AB">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22486D28"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532ECA">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532ECA">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 ustawie o wyrobach budowlanych z dnia 16 kwietnia 2004 r. (Dz. U. z 2021 r. poz. 1213).</w:t>
      </w:r>
    </w:p>
    <w:p w14:paraId="22059744" w14:textId="242A2166"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532ECA">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532ECA">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w:t>
      </w:r>
    </w:p>
    <w:p w14:paraId="4B88D74E" w14:textId="2564BFDD" w:rsidR="001E033E" w:rsidRPr="00AA68FC"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w:t>
      </w:r>
      <w:r w:rsidR="002C1906" w:rsidRPr="00AA68FC">
        <w:rPr>
          <w:rFonts w:ascii="Times New Roman" w:hAnsi="Times New Roman"/>
          <w:color w:val="auto"/>
          <w:sz w:val="20"/>
          <w:szCs w:val="20"/>
        </w:rPr>
        <w:t>ego</w:t>
      </w:r>
      <w:r w:rsidRPr="00AA68FC">
        <w:rPr>
          <w:rFonts w:ascii="Times New Roman" w:hAnsi="Times New Roman"/>
          <w:color w:val="auto"/>
          <w:sz w:val="20"/>
          <w:szCs w:val="20"/>
        </w:rPr>
        <w:t xml:space="preserve"> przez Starostę Aleksandrowskiego.</w:t>
      </w:r>
    </w:p>
    <w:p w14:paraId="5BB8AFBD" w14:textId="77777777" w:rsidR="001E033E" w:rsidRPr="00E87009"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473CDFEB"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sidR="00275A46">
        <w:rPr>
          <w:rFonts w:ascii="Times New Roman" w:hAnsi="Times New Roman" w:cs="Times New Roman"/>
          <w:bCs/>
          <w:sz w:val="20"/>
          <w:szCs w:val="20"/>
        </w:rPr>
        <w:t>25</w:t>
      </w:r>
      <w:r w:rsidRPr="00623A68">
        <w:rPr>
          <w:rFonts w:ascii="Times New Roman" w:hAnsi="Times New Roman" w:cs="Times New Roman"/>
          <w:bCs/>
          <w:sz w:val="20"/>
          <w:szCs w:val="20"/>
        </w:rPr>
        <w:t>.</w:t>
      </w:r>
    </w:p>
    <w:p w14:paraId="673EE27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6F77EF05" w14:textId="77777777" w:rsidR="001902DD" w:rsidRDefault="001E033E" w:rsidP="001902DD">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3089B0B2" w14:textId="50F35CE2" w:rsidR="00A55B09" w:rsidRPr="00BE5E87" w:rsidRDefault="001902DD" w:rsidP="001902DD">
      <w:pPr>
        <w:pStyle w:val="WW-Normal"/>
        <w:numPr>
          <w:ilvl w:val="3"/>
          <w:numId w:val="33"/>
        </w:numPr>
        <w:tabs>
          <w:tab w:val="left" w:pos="426"/>
        </w:tabs>
        <w:ind w:left="426" w:hanging="426"/>
        <w:jc w:val="both"/>
        <w:rPr>
          <w:rFonts w:ascii="Times New Roman" w:hAnsi="Times New Roman" w:cs="Times New Roman"/>
          <w:color w:val="auto"/>
          <w:sz w:val="20"/>
          <w:szCs w:val="20"/>
        </w:rPr>
      </w:pPr>
      <w:r w:rsidRPr="00BE5E87">
        <w:rPr>
          <w:rFonts w:ascii="Times New Roman" w:hAnsi="Times New Roman" w:cs="Times New Roman"/>
          <w:color w:val="auto"/>
          <w:sz w:val="20"/>
          <w:szCs w:val="20"/>
        </w:rPr>
        <w:t xml:space="preserve">Wykonawca zobowiązany jest przekazać Zamawiającemu materiał znajdujący się na drogach oraz do przewiezienia go na odległość do 10 km. </w:t>
      </w:r>
    </w:p>
    <w:p w14:paraId="238DC161" w14:textId="05F0FB4C" w:rsidR="00532ECA" w:rsidRPr="000D5B7A" w:rsidRDefault="00407E3D" w:rsidP="00532EC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Wykonawca jest zobowiązany </w:t>
      </w:r>
      <w:r w:rsidR="000865CF" w:rsidRPr="000D5B7A">
        <w:rPr>
          <w:rFonts w:ascii="Times New Roman" w:hAnsi="Times New Roman" w:cs="Times New Roman"/>
          <w:color w:val="auto"/>
          <w:sz w:val="20"/>
          <w:szCs w:val="20"/>
        </w:rPr>
        <w:t xml:space="preserve">wykonać przedmiot zamówienia zgodnie z harmonogramem rzeczowo-finansowym robót, którego wzór stanowi załącznik nr 5 do </w:t>
      </w:r>
      <w:proofErr w:type="spellStart"/>
      <w:r w:rsidR="000865CF" w:rsidRPr="000D5B7A">
        <w:rPr>
          <w:rFonts w:ascii="Times New Roman" w:hAnsi="Times New Roman" w:cs="Times New Roman"/>
          <w:color w:val="auto"/>
          <w:sz w:val="20"/>
          <w:szCs w:val="20"/>
        </w:rPr>
        <w:t>swz</w:t>
      </w:r>
      <w:proofErr w:type="spellEnd"/>
      <w:r w:rsidR="00532ECA">
        <w:rPr>
          <w:rFonts w:ascii="Times New Roman" w:hAnsi="Times New Roman" w:cs="Times New Roman"/>
          <w:color w:val="auto"/>
          <w:sz w:val="20"/>
          <w:szCs w:val="20"/>
        </w:rPr>
        <w:t>.</w:t>
      </w:r>
    </w:p>
    <w:p w14:paraId="1E8C74E0" w14:textId="08E54317" w:rsidR="001902DD" w:rsidRPr="001D7962" w:rsidRDefault="001902DD" w:rsidP="00532ECA">
      <w:pPr>
        <w:pStyle w:val="WW-Normal"/>
        <w:tabs>
          <w:tab w:val="left" w:pos="426"/>
        </w:tabs>
        <w:ind w:left="720"/>
        <w:jc w:val="both"/>
        <w:rPr>
          <w:rFonts w:ascii="Times New Roman" w:hAnsi="Times New Roman" w:cs="Times New Roman"/>
          <w:color w:val="auto"/>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2937FF99" w:rsidR="001E033E" w:rsidRPr="00623A68" w:rsidRDefault="001E033E" w:rsidP="009460AB">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E87009">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sidR="00E87009">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sidR="00B15866">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681D8C08" w14:textId="64555D28"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30FA9DB2" w:rsidR="001E033E"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4DE3EC35" w14:textId="77777777" w:rsidR="00972AAF" w:rsidRPr="0018023A" w:rsidRDefault="005730EA" w:rsidP="00972AAF">
      <w:pPr>
        <w:adjustRightInd w:val="0"/>
        <w:ind w:firstLine="426"/>
        <w:rPr>
          <w:rFonts w:ascii="Times New Roman" w:hAnsi="Times New Roman" w:cs="Times New Roman"/>
          <w:sz w:val="20"/>
          <w:szCs w:val="20"/>
        </w:rPr>
      </w:pPr>
      <w:r>
        <w:rPr>
          <w:rFonts w:ascii="Times New Roman" w:hAnsi="Times New Roman" w:cs="Times New Roman"/>
          <w:sz w:val="20"/>
          <w:szCs w:val="20"/>
        </w:rPr>
        <w:t xml:space="preserve">7) </w:t>
      </w:r>
      <w:r w:rsidR="00972AAF" w:rsidRPr="0018023A">
        <w:rPr>
          <w:rFonts w:ascii="Times New Roman" w:hAnsi="Times New Roman" w:cs="Times New Roman"/>
          <w:sz w:val="20"/>
          <w:szCs w:val="20"/>
        </w:rPr>
        <w:t>uzyskanie pozwolenia na użytkowanie</w:t>
      </w:r>
      <w:r w:rsidR="00972AAF">
        <w:rPr>
          <w:rFonts w:ascii="Times New Roman" w:hAnsi="Times New Roman" w:cs="Times New Roman"/>
          <w:sz w:val="20"/>
          <w:szCs w:val="20"/>
        </w:rPr>
        <w:t xml:space="preserve"> </w:t>
      </w:r>
      <w:r w:rsidR="00972AAF" w:rsidRPr="0018023A">
        <w:rPr>
          <w:rFonts w:ascii="Times New Roman" w:hAnsi="Times New Roman"/>
          <w:sz w:val="20"/>
          <w:szCs w:val="20"/>
        </w:rPr>
        <w:t>(</w:t>
      </w:r>
      <w:r w:rsidR="00972AAF" w:rsidRPr="0018023A">
        <w:rPr>
          <w:rFonts w:ascii="Times New Roman" w:hAnsi="Times New Roman"/>
          <w:bCs/>
          <w:iCs/>
          <w:sz w:val="20"/>
          <w:szCs w:val="20"/>
        </w:rPr>
        <w:t>jeżeli wystąpi konieczność uzyskania takich decyzji)</w:t>
      </w:r>
      <w:r w:rsidR="00972AAF">
        <w:rPr>
          <w:rFonts w:ascii="Times New Roman" w:hAnsi="Times New Roman" w:cs="Times New Roman"/>
          <w:sz w:val="20"/>
          <w:szCs w:val="20"/>
        </w:rPr>
        <w:t>.</w:t>
      </w:r>
    </w:p>
    <w:p w14:paraId="6E3CF187" w14:textId="3BE99BEC" w:rsidR="001E033E" w:rsidRPr="005730EA" w:rsidRDefault="005730EA" w:rsidP="008C4D3B">
      <w:pPr>
        <w:adjustRightInd w:val="0"/>
        <w:ind w:left="426"/>
        <w:jc w:val="both"/>
        <w:rPr>
          <w:rFonts w:ascii="Times New Roman" w:hAnsi="Times New Roman" w:cs="Times New Roman"/>
          <w:sz w:val="20"/>
          <w:szCs w:val="20"/>
        </w:rPr>
      </w:pPr>
      <w:r>
        <w:rPr>
          <w:rFonts w:ascii="Times New Roman" w:hAnsi="Times New Roman" w:cs="Times New Roman"/>
          <w:sz w:val="20"/>
          <w:szCs w:val="20"/>
        </w:rPr>
        <w:t>8</w:t>
      </w:r>
      <w:r w:rsidR="001E033E" w:rsidRPr="005730EA">
        <w:rPr>
          <w:rFonts w:ascii="Times New Roman" w:hAnsi="Times New Roman" w:cs="Times New Roman"/>
          <w:sz w:val="20"/>
          <w:szCs w:val="20"/>
        </w:rPr>
        <w:t xml:space="preserve">) oryginały mapy zasadniczej powstałej w wyniku geodezyjnej inwentaryzacji powykonawczej </w:t>
      </w:r>
      <w:r w:rsidR="001E033E" w:rsidRPr="005730EA">
        <w:rPr>
          <w:rFonts w:ascii="Times New Roman" w:hAnsi="Times New Roman"/>
          <w:sz w:val="20"/>
          <w:szCs w:val="20"/>
        </w:rPr>
        <w:t>z potwierdzeniem przyjęcia do państwowego zasobu geodezyjnego i kartograficznego wystawionym przez Starostę Aleksandrowskiego.</w:t>
      </w:r>
    </w:p>
    <w:p w14:paraId="3AD442B5" w14:textId="2282F868" w:rsidR="001E033E" w:rsidRPr="00623A68" w:rsidRDefault="005730EA" w:rsidP="008C4D3B">
      <w:pPr>
        <w:adjustRightInd w:val="0"/>
        <w:ind w:left="426"/>
        <w:jc w:val="both"/>
        <w:rPr>
          <w:rFonts w:ascii="Times New Roman" w:hAnsi="Times New Roman" w:cs="Times New Roman"/>
          <w:sz w:val="20"/>
          <w:szCs w:val="20"/>
        </w:rPr>
      </w:pPr>
      <w:r>
        <w:rPr>
          <w:rFonts w:ascii="Times New Roman" w:hAnsi="Times New Roman" w:cs="Times New Roman"/>
          <w:sz w:val="20"/>
          <w:szCs w:val="20"/>
        </w:rPr>
        <w:t>9</w:t>
      </w:r>
      <w:r w:rsidR="001E033E" w:rsidRPr="0018023A">
        <w:rPr>
          <w:rFonts w:ascii="Times New Roman" w:hAnsi="Times New Roman" w:cs="Times New Roman"/>
          <w:sz w:val="20"/>
          <w:szCs w:val="20"/>
        </w:rPr>
        <w:t xml:space="preserve">) </w:t>
      </w:r>
      <w:r w:rsidR="001E033E"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7C0FEE6B" w14:textId="15807172"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0A3A88D1" w14:textId="7B8CD6B6"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029F7CD7"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6A9785E9"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5312AC7F" w14:textId="77777777" w:rsidR="001E033E"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51F91C87"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9D4CBA">
        <w:rPr>
          <w:sz w:val="20"/>
          <w:szCs w:val="20"/>
        </w:rPr>
        <w:t xml:space="preserve">i Zamawiającego </w:t>
      </w:r>
      <w:r w:rsidRPr="00623A68">
        <w:rPr>
          <w:sz w:val="20"/>
          <w:szCs w:val="20"/>
        </w:rPr>
        <w:t>protokół wykonanych robót bez wad.</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lastRenderedPageBreak/>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8C9B3B0" w14:textId="77777777" w:rsidR="0003540C" w:rsidRPr="00623A68" w:rsidRDefault="0003540C"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5CC83B90" w:rsidR="000D726B" w:rsidRPr="005E6492" w:rsidRDefault="001E033E" w:rsidP="000D726B">
      <w:pPr>
        <w:pStyle w:val="Standard"/>
        <w:widowControl w:val="0"/>
        <w:jc w:val="both"/>
        <w:rPr>
          <w:sz w:val="20"/>
          <w:szCs w:val="20"/>
        </w:rPr>
      </w:pPr>
      <w:r w:rsidRPr="00623A68">
        <w:rPr>
          <w:sz w:val="20"/>
          <w:szCs w:val="20"/>
        </w:rPr>
        <w:t>2. Wykonawca będzie wystawiał fakturę</w:t>
      </w:r>
      <w:r w:rsidR="00CB3C52">
        <w:rPr>
          <w:sz w:val="20"/>
          <w:szCs w:val="20"/>
        </w:rPr>
        <w:t xml:space="preserve"> </w:t>
      </w:r>
      <w:r w:rsidRPr="00623A68">
        <w:rPr>
          <w:sz w:val="20"/>
          <w:szCs w:val="20"/>
        </w:rPr>
        <w:t xml:space="preserve">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08A1D8F6" w:rsidR="001E033E" w:rsidRPr="005730EA"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r w:rsidRPr="005730EA">
        <w:rPr>
          <w:sz w:val="20"/>
          <w:szCs w:val="20"/>
        </w:rPr>
        <w:t>.</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537E61F0"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t>
      </w:r>
      <w:r w:rsidRPr="005730EA">
        <w:rPr>
          <w:sz w:val="20"/>
          <w:szCs w:val="20"/>
        </w:rPr>
        <w:t xml:space="preserve">wynosi </w:t>
      </w:r>
      <w:r w:rsidR="001436AD" w:rsidRPr="005730EA">
        <w:rPr>
          <w:sz w:val="20"/>
          <w:szCs w:val="20"/>
        </w:rPr>
        <w:t xml:space="preserve">nie dłużej niż </w:t>
      </w:r>
      <w:r w:rsidR="00A35B68">
        <w:rPr>
          <w:sz w:val="20"/>
          <w:szCs w:val="20"/>
        </w:rPr>
        <w:t xml:space="preserve">14 </w:t>
      </w:r>
      <w:r w:rsidRPr="00623A68">
        <w:rPr>
          <w:sz w:val="20"/>
          <w:szCs w:val="20"/>
        </w:rPr>
        <w:t>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5BBC9450" w14:textId="0C12EA01" w:rsidR="001E033E" w:rsidRPr="00852999" w:rsidRDefault="001E033E" w:rsidP="00852999">
      <w:pPr>
        <w:pStyle w:val="Standard"/>
        <w:widowControl w:val="0"/>
        <w:jc w:val="both"/>
        <w:rPr>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70DF0060" w14:textId="32232127" w:rsidR="007A4A55" w:rsidRDefault="001E033E" w:rsidP="007A4A55">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7A4A55">
        <w:rPr>
          <w:rFonts w:ascii="Times New Roman" w:hAnsi="Times New Roman" w:cs="Times New Roman"/>
          <w:color w:val="auto"/>
          <w:sz w:val="20"/>
          <w:szCs w:val="20"/>
        </w:rPr>
        <w:t xml:space="preserve"> </w:t>
      </w:r>
      <w:r w:rsidR="00E56A3B" w:rsidRPr="007A4A55">
        <w:rPr>
          <w:rFonts w:ascii="Times New Roman" w:hAnsi="Times New Roman" w:cs="Times New Roman"/>
          <w:bCs/>
          <w:color w:val="auto"/>
          <w:sz w:val="20"/>
          <w:szCs w:val="20"/>
        </w:rPr>
        <w:t>……. miesięcznej gwarancji jakości</w:t>
      </w:r>
      <w:r w:rsidR="00E56A3B" w:rsidRPr="007A4A55">
        <w:rPr>
          <w:rFonts w:ascii="Times New Roman" w:hAnsi="Times New Roman" w:cs="Times New Roman"/>
          <w:b/>
          <w:bCs/>
          <w:color w:val="auto"/>
          <w:sz w:val="20"/>
          <w:szCs w:val="20"/>
        </w:rPr>
        <w:t xml:space="preserve"> </w:t>
      </w:r>
      <w:r w:rsidR="00E56A3B" w:rsidRPr="007A4A55">
        <w:rPr>
          <w:rFonts w:ascii="Times New Roman" w:hAnsi="Times New Roman" w:cs="Times New Roman"/>
          <w:color w:val="auto"/>
          <w:sz w:val="20"/>
          <w:szCs w:val="20"/>
        </w:rPr>
        <w:t>licząc od daty odbioru końcowego przedmiotu umowy</w:t>
      </w:r>
      <w:r w:rsidR="007A4A55">
        <w:rPr>
          <w:rFonts w:ascii="Times New Roman" w:hAnsi="Times New Roman" w:cs="Times New Roman"/>
          <w:color w:val="auto"/>
          <w:sz w:val="20"/>
          <w:szCs w:val="20"/>
        </w:rPr>
        <w:t>.</w:t>
      </w:r>
    </w:p>
    <w:p w14:paraId="1499020B" w14:textId="1F393F50" w:rsidR="001E033E" w:rsidRPr="007A4A55" w:rsidRDefault="001E033E" w:rsidP="007A4A55">
      <w:pPr>
        <w:pStyle w:val="WW-Normal"/>
        <w:numPr>
          <w:ilvl w:val="6"/>
          <w:numId w:val="34"/>
        </w:numPr>
        <w:tabs>
          <w:tab w:val="left" w:pos="426"/>
        </w:tabs>
        <w:ind w:left="426" w:hanging="426"/>
        <w:jc w:val="both"/>
        <w:rPr>
          <w:rFonts w:ascii="Times New Roman" w:hAnsi="Times New Roman" w:cs="Times New Roman"/>
          <w:color w:val="auto"/>
          <w:sz w:val="20"/>
          <w:szCs w:val="20"/>
        </w:rPr>
      </w:pPr>
      <w:r w:rsidRPr="007A4A55">
        <w:rPr>
          <w:rFonts w:ascii="Times New Roman" w:hAnsi="Times New Roman" w:cs="Times New Roman"/>
          <w:color w:val="auto"/>
          <w:sz w:val="20"/>
          <w:szCs w:val="20"/>
        </w:rPr>
        <w:t xml:space="preserve">W dniu odbioru końcowego przedmiotu umowy Wykonawca wystawi kartę gwarancyjną wg wzoru załącznik nr </w:t>
      </w:r>
      <w:r w:rsidR="007A4A55">
        <w:rPr>
          <w:rFonts w:ascii="Times New Roman" w:hAnsi="Times New Roman" w:cs="Times New Roman"/>
          <w:color w:val="auto"/>
          <w:sz w:val="20"/>
          <w:szCs w:val="20"/>
        </w:rPr>
        <w:t>5</w:t>
      </w:r>
      <w:r w:rsidR="0003540C" w:rsidRPr="007A4A55">
        <w:rPr>
          <w:rFonts w:ascii="Times New Roman" w:hAnsi="Times New Roman" w:cs="Times New Roman"/>
          <w:color w:val="auto"/>
          <w:sz w:val="20"/>
          <w:szCs w:val="20"/>
        </w:rPr>
        <w:t xml:space="preserve"> </w:t>
      </w:r>
      <w:r w:rsidRPr="007A4A55">
        <w:rPr>
          <w:rFonts w:ascii="Times New Roman" w:hAnsi="Times New Roman" w:cs="Times New Roman"/>
          <w:color w:val="auto"/>
          <w:sz w:val="20"/>
          <w:szCs w:val="20"/>
        </w:rPr>
        <w:t>do umowy.</w:t>
      </w:r>
    </w:p>
    <w:p w14:paraId="4CF0096E" w14:textId="723E9842"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2FA6ABF6"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35247254" w14:textId="77777777" w:rsidR="002946B1" w:rsidRPr="00623A68" w:rsidRDefault="002946B1"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747F2B01" w14:textId="009B4EAB" w:rsidR="00DF5F30" w:rsidRDefault="001E033E" w:rsidP="0003540C">
      <w:pPr>
        <w:pStyle w:val="WW-Normal"/>
        <w:numPr>
          <w:ilvl w:val="7"/>
          <w:numId w:val="34"/>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sidR="009857C9">
        <w:rPr>
          <w:rFonts w:ascii="Times New Roman" w:hAnsi="Times New Roman" w:cs="Times New Roman"/>
          <w:sz w:val="20"/>
          <w:szCs w:val="20"/>
        </w:rPr>
        <w:t xml:space="preserve">łączne </w:t>
      </w:r>
      <w:r w:rsidRPr="007A4A55">
        <w:rPr>
          <w:rFonts w:ascii="Times New Roman" w:hAnsi="Times New Roman" w:cs="Times New Roman"/>
          <w:sz w:val="20"/>
          <w:szCs w:val="20"/>
        </w:rPr>
        <w:t>wynagrodzenie ryczałtowe</w:t>
      </w:r>
      <w:r w:rsidRPr="009857C9">
        <w:rPr>
          <w:rFonts w:ascii="Times New Roman" w:hAnsi="Times New Roman" w:cs="Times New Roman"/>
          <w:b/>
          <w:bCs/>
          <w:sz w:val="20"/>
          <w:szCs w:val="20"/>
        </w:rPr>
        <w:t xml:space="preserve"> </w:t>
      </w:r>
      <w:r w:rsidRPr="009857C9">
        <w:rPr>
          <w:rFonts w:ascii="Times New Roman" w:hAnsi="Times New Roman" w:cs="Times New Roman"/>
          <w:sz w:val="20"/>
          <w:szCs w:val="20"/>
        </w:rPr>
        <w:t>zgodnie z formularzem oferty w wysokości:</w:t>
      </w:r>
    </w:p>
    <w:p w14:paraId="6125B31C" w14:textId="77777777" w:rsidR="00B15866" w:rsidRPr="0003540C" w:rsidRDefault="00B15866" w:rsidP="00B15866">
      <w:pPr>
        <w:pStyle w:val="WW-Normal"/>
        <w:tabs>
          <w:tab w:val="left" w:pos="426"/>
        </w:tabs>
        <w:ind w:left="426"/>
        <w:jc w:val="both"/>
        <w:rPr>
          <w:rFonts w:ascii="Times New Roman" w:hAnsi="Times New Roman" w:cs="Times New Roman"/>
          <w:sz w:val="20"/>
          <w:szCs w:val="20"/>
        </w:rPr>
      </w:pPr>
    </w:p>
    <w:p w14:paraId="358B56BD" w14:textId="2CDFABAF" w:rsidR="006C46E6" w:rsidRPr="00C8339F" w:rsidRDefault="006C46E6" w:rsidP="006C46E6">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002946B1" w:rsidRPr="00C8339F">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3D8B615C" w14:textId="77777777" w:rsidR="006C46E6" w:rsidRPr="00C8339F" w:rsidRDefault="006C46E6" w:rsidP="006C46E6">
      <w:pPr>
        <w:pStyle w:val="WW-Normal"/>
        <w:tabs>
          <w:tab w:val="left" w:pos="426"/>
        </w:tabs>
        <w:ind w:left="720"/>
        <w:jc w:val="both"/>
        <w:rPr>
          <w:rFonts w:ascii="Times New Roman" w:hAnsi="Times New Roman" w:cs="Times New Roman"/>
          <w:sz w:val="20"/>
          <w:szCs w:val="20"/>
        </w:rPr>
      </w:pPr>
    </w:p>
    <w:p w14:paraId="2722D1F4" w14:textId="08C11A4F" w:rsidR="006C46E6" w:rsidRPr="00C8339F" w:rsidRDefault="002946B1" w:rsidP="006C46E6">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r>
      <w:r w:rsidR="006C46E6" w:rsidRPr="00C8339F">
        <w:rPr>
          <w:rFonts w:ascii="Times New Roman" w:hAnsi="Times New Roman" w:cs="Times New Roman"/>
          <w:sz w:val="20"/>
          <w:szCs w:val="20"/>
        </w:rPr>
        <w:t xml:space="preserve">(słownie: …………………………………………………………………………...………… ..../100 gr.)  </w:t>
      </w:r>
    </w:p>
    <w:p w14:paraId="78BAE90C" w14:textId="77777777" w:rsidR="006C46E6" w:rsidRPr="009B5C78" w:rsidRDefault="006C46E6" w:rsidP="006C46E6">
      <w:pPr>
        <w:pStyle w:val="WW-Normal"/>
        <w:jc w:val="both"/>
        <w:rPr>
          <w:rFonts w:ascii="Times New Roman" w:hAnsi="Times New Roman" w:cs="Times New Roman"/>
          <w:b/>
          <w:bCs/>
          <w:color w:val="auto"/>
          <w:sz w:val="16"/>
          <w:szCs w:val="16"/>
        </w:rPr>
      </w:pPr>
    </w:p>
    <w:p w14:paraId="404457C4" w14:textId="77777777" w:rsidR="007C6687" w:rsidRPr="007C6687" w:rsidRDefault="001E033E" w:rsidP="007C6687">
      <w:pPr>
        <w:pStyle w:val="WW-Normal"/>
        <w:numPr>
          <w:ilvl w:val="7"/>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39293293" w14:textId="1D92EE26"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Strony uzgadniają dokonanie rozliczenia w oparciu o fakturę końcową płatną w terminie </w:t>
      </w:r>
      <w:r w:rsidR="001946C3">
        <w:rPr>
          <w:rFonts w:ascii="Times New Roman" w:hAnsi="Times New Roman" w:cs="Times New Roman"/>
          <w:sz w:val="20"/>
          <w:szCs w:val="20"/>
        </w:rPr>
        <w:t>14</w:t>
      </w:r>
      <w:r w:rsidRPr="00330E4F">
        <w:rPr>
          <w:rFonts w:ascii="Times New Roman" w:hAnsi="Times New Roman" w:cs="Times New Roman"/>
          <w:sz w:val="20"/>
          <w:szCs w:val="20"/>
        </w:rPr>
        <w:t xml:space="preserve"> dni od odbioru końcowego przedmiotu umowy na konto Wykonawcy wskazany w fakturze.</w:t>
      </w:r>
    </w:p>
    <w:p w14:paraId="19E28F18"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7F0EA9B7"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3A159221" w14:textId="2602DC20" w:rsidR="00C61998" w:rsidRDefault="007C6687"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sidR="007A4A55">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0A6DBA61" w14:textId="2C73C34D" w:rsidR="001D7883" w:rsidRPr="00C61998" w:rsidRDefault="001D7883"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 xml:space="preserve">Zapłata wynagrodzenia dla Wykonawcy nastąpi po odbiorze końcowym przedmiotu zamówienia w terminie nie dłuższym niż </w:t>
      </w:r>
      <w:r w:rsidR="001946C3">
        <w:rPr>
          <w:rFonts w:ascii="Times New Roman" w:eastAsiaTheme="minorHAnsi" w:hAnsi="Times New Roman" w:cs="Times New Roman"/>
          <w:color w:val="auto"/>
          <w:sz w:val="20"/>
          <w:szCs w:val="20"/>
        </w:rPr>
        <w:t>14</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50D27268" w14:textId="77777777" w:rsidR="001D7883" w:rsidRPr="005730EA" w:rsidRDefault="001D7883"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6C89020B" w14:textId="77777777" w:rsidR="00B46545" w:rsidRPr="005730EA" w:rsidRDefault="001D7883"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17420023" w14:textId="57CADE32" w:rsidR="00857DB4" w:rsidRPr="005730EA" w:rsidRDefault="00B46545"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E5575E0" w14:textId="20F1B113" w:rsidR="00CA127C" w:rsidRPr="00857DB4" w:rsidRDefault="00CA127C" w:rsidP="00857DB4">
      <w:pPr>
        <w:pStyle w:val="WW-Normal"/>
        <w:numPr>
          <w:ilvl w:val="7"/>
          <w:numId w:val="34"/>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 xml:space="preserve">W przypadku zawarcia umowy/umów o podwykonawstwo, o których mowa w § </w:t>
      </w:r>
      <w:r w:rsidR="006D5AEB" w:rsidRPr="00857DB4">
        <w:rPr>
          <w:rFonts w:ascii="Times New Roman" w:hAnsi="Times New Roman" w:cs="Times New Roman"/>
          <w:sz w:val="20"/>
          <w:szCs w:val="20"/>
        </w:rPr>
        <w:t>15</w:t>
      </w:r>
      <w:r w:rsidRPr="00857DB4">
        <w:rPr>
          <w:rFonts w:ascii="Times New Roman" w:hAnsi="Times New Roman" w:cs="Times New Roman"/>
          <w:sz w:val="20"/>
          <w:szCs w:val="20"/>
        </w:rPr>
        <w:t>,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F980565"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613A033"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18BA8BBD" w14:textId="77777777" w:rsidR="006D5AEB" w:rsidRDefault="00CA127C" w:rsidP="007A4A55">
      <w:pPr>
        <w:widowControl/>
        <w:numPr>
          <w:ilvl w:val="0"/>
          <w:numId w:val="10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sidR="006D5AEB">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1B2F14" w14:textId="266A6D08" w:rsidR="007C372C" w:rsidRDefault="00CA127C" w:rsidP="007A4A55">
      <w:pPr>
        <w:widowControl/>
        <w:numPr>
          <w:ilvl w:val="0"/>
          <w:numId w:val="108"/>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7A4A55">
        <w:rPr>
          <w:rFonts w:ascii="Times New Roman" w:hAnsi="Times New Roman" w:cs="Times New Roman"/>
          <w:sz w:val="20"/>
          <w:szCs w:val="20"/>
        </w:rPr>
        <w:t>2</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CC31DB" w14:textId="77777777" w:rsidR="007C372C" w:rsidRDefault="00CA127C" w:rsidP="007A4A55">
      <w:pPr>
        <w:widowControl/>
        <w:numPr>
          <w:ilvl w:val="0"/>
          <w:numId w:val="108"/>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2F3BFBD7" w14:textId="0FDB92B0" w:rsidR="00AD0C5E" w:rsidRDefault="00CA127C" w:rsidP="007A4A55">
      <w:pPr>
        <w:widowControl/>
        <w:numPr>
          <w:ilvl w:val="0"/>
          <w:numId w:val="108"/>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7A4A55">
        <w:rPr>
          <w:rFonts w:ascii="Times New Roman" w:hAnsi="Times New Roman" w:cs="Times New Roman"/>
          <w:sz w:val="20"/>
          <w:szCs w:val="20"/>
        </w:rPr>
        <w:t>2</w:t>
      </w:r>
      <w:r w:rsidRPr="007C372C">
        <w:rPr>
          <w:rFonts w:ascii="Times New Roman" w:hAnsi="Times New Roman" w:cs="Times New Roman"/>
          <w:sz w:val="20"/>
          <w:szCs w:val="20"/>
        </w:rPr>
        <w:t>. Zamawiający poinformuje o terminie zgłaszania uwag, nie krótszym niż 7 dni od dnia doręczenia tej informacji.</w:t>
      </w:r>
    </w:p>
    <w:p w14:paraId="3967DD76" w14:textId="674E6601" w:rsidR="00CA127C" w:rsidRPr="00AD0C5E" w:rsidRDefault="00CA127C" w:rsidP="007A4A55">
      <w:pPr>
        <w:widowControl/>
        <w:numPr>
          <w:ilvl w:val="0"/>
          <w:numId w:val="108"/>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7A4A55">
        <w:rPr>
          <w:rFonts w:ascii="Times New Roman" w:hAnsi="Times New Roman" w:cs="Times New Roman"/>
          <w:sz w:val="20"/>
          <w:szCs w:val="20"/>
        </w:rPr>
        <w:t>15</w:t>
      </w:r>
      <w:r w:rsidR="00C61998">
        <w:rPr>
          <w:rFonts w:ascii="Times New Roman" w:hAnsi="Times New Roman" w:cs="Times New Roman"/>
          <w:sz w:val="20"/>
          <w:szCs w:val="20"/>
        </w:rPr>
        <w:t>,</w:t>
      </w:r>
      <w:r w:rsidRPr="00AD0C5E">
        <w:rPr>
          <w:rFonts w:ascii="Times New Roman" w:hAnsi="Times New Roman" w:cs="Times New Roman"/>
          <w:sz w:val="20"/>
          <w:szCs w:val="20"/>
        </w:rPr>
        <w:t xml:space="preserve"> w terminie wskazanym przez Zamawiającego, Zamawiający może:</w:t>
      </w:r>
    </w:p>
    <w:p w14:paraId="60A7C6D7"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1F84112E"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lastRenderedPageBreak/>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093DDBA4" w14:textId="77777777" w:rsidR="00AD0C5E"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03BED2BA" w14:textId="5D3398CB" w:rsidR="00BC4C57" w:rsidRDefault="00CA127C"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275A46">
        <w:rPr>
          <w:rFonts w:ascii="Times New Roman" w:hAnsi="Times New Roman" w:cs="Times New Roman"/>
          <w:sz w:val="20"/>
          <w:szCs w:val="20"/>
        </w:rPr>
        <w:t>2</w:t>
      </w:r>
      <w:r w:rsidR="004711DE">
        <w:rPr>
          <w:rFonts w:ascii="Times New Roman" w:hAnsi="Times New Roman" w:cs="Times New Roman"/>
          <w:sz w:val="20"/>
          <w:szCs w:val="20"/>
        </w:rPr>
        <w:t>,</w:t>
      </w:r>
      <w:r w:rsidRPr="00AD0C5E">
        <w:rPr>
          <w:rFonts w:ascii="Times New Roman" w:hAnsi="Times New Roman" w:cs="Times New Roman"/>
          <w:sz w:val="20"/>
          <w:szCs w:val="20"/>
        </w:rPr>
        <w:t xml:space="preserve"> Zamawiający potrąci kwotę wypłaconego wynagrodzenia z wynagrodzenia należnego Wykonawcy.</w:t>
      </w:r>
    </w:p>
    <w:p w14:paraId="290A30A4" w14:textId="77777777" w:rsidR="00BC4C57" w:rsidRDefault="00CA127C"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sidR="00BC4C57">
        <w:rPr>
          <w:rFonts w:ascii="Times New Roman" w:hAnsi="Times New Roman" w:cs="Times New Roman"/>
          <w:sz w:val="20"/>
          <w:szCs w:val="20"/>
        </w:rPr>
        <w:t>10</w:t>
      </w:r>
      <w:r w:rsidRPr="00BC4C57">
        <w:rPr>
          <w:rFonts w:ascii="Times New Roman" w:hAnsi="Times New Roman" w:cs="Times New Roman"/>
          <w:sz w:val="20"/>
          <w:szCs w:val="20"/>
        </w:rPr>
        <w:t xml:space="preserve"> ust. </w:t>
      </w:r>
      <w:r w:rsidR="00BC4C57">
        <w:rPr>
          <w:rFonts w:ascii="Times New Roman" w:hAnsi="Times New Roman" w:cs="Times New Roman"/>
          <w:sz w:val="20"/>
          <w:szCs w:val="20"/>
        </w:rPr>
        <w:t>1</w:t>
      </w:r>
      <w:r w:rsidRPr="00BC4C57">
        <w:rPr>
          <w:rFonts w:ascii="Times New Roman" w:hAnsi="Times New Roman" w:cs="Times New Roman"/>
          <w:sz w:val="20"/>
          <w:szCs w:val="20"/>
        </w:rPr>
        <w:t>.</w:t>
      </w:r>
    </w:p>
    <w:p w14:paraId="3827E80A" w14:textId="33CE88C4" w:rsidR="00BC4C57" w:rsidRDefault="00CA127C"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275A46">
        <w:rPr>
          <w:rFonts w:ascii="Times New Roman" w:hAnsi="Times New Roman" w:cs="Times New Roman"/>
          <w:sz w:val="20"/>
          <w:szCs w:val="20"/>
        </w:rPr>
        <w:t>2</w:t>
      </w:r>
      <w:r w:rsidRPr="00BC4C57">
        <w:rPr>
          <w:rFonts w:ascii="Times New Roman" w:hAnsi="Times New Roman" w:cs="Times New Roman"/>
          <w:sz w:val="20"/>
          <w:szCs w:val="20"/>
        </w:rPr>
        <w:t>-</w:t>
      </w:r>
      <w:r w:rsidR="00275A46">
        <w:rPr>
          <w:rFonts w:ascii="Times New Roman" w:hAnsi="Times New Roman" w:cs="Times New Roman"/>
          <w:sz w:val="20"/>
          <w:szCs w:val="20"/>
        </w:rPr>
        <w:t>17</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64D33775" w14:textId="77777777" w:rsidR="00B46545" w:rsidRDefault="00CA127C"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3A26A0A6" w14:textId="77777777" w:rsidR="00B46545" w:rsidRDefault="001E033E"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D138204" w14:textId="194D6923" w:rsidR="00B46545" w:rsidRDefault="001E033E"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275A46">
        <w:rPr>
          <w:rFonts w:ascii="Times New Roman" w:hAnsi="Times New Roman" w:cs="Times New Roman"/>
          <w:sz w:val="20"/>
          <w:szCs w:val="20"/>
        </w:rPr>
        <w:t>14-16</w:t>
      </w:r>
      <w:r w:rsidRPr="00B46545">
        <w:rPr>
          <w:rFonts w:ascii="Times New Roman" w:hAnsi="Times New Roman" w:cs="Times New Roman"/>
          <w:sz w:val="20"/>
          <w:szCs w:val="20"/>
        </w:rPr>
        <w:t>.</w:t>
      </w:r>
    </w:p>
    <w:p w14:paraId="4359618B" w14:textId="06AF609A" w:rsidR="001E033E" w:rsidRPr="00B46545" w:rsidRDefault="001E033E" w:rsidP="00275A46">
      <w:pPr>
        <w:pStyle w:val="Akapitzlist"/>
        <w:widowControl/>
        <w:numPr>
          <w:ilvl w:val="0"/>
          <w:numId w:val="109"/>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56FFE75D"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02B95BBE" w14:textId="77777777" w:rsidR="00A10C22" w:rsidRDefault="001E033E" w:rsidP="00275A46">
      <w:pPr>
        <w:pStyle w:val="WW-Normal"/>
        <w:numPr>
          <w:ilvl w:val="0"/>
          <w:numId w:val="110"/>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5BD02C32" w:rsidR="001E033E" w:rsidRPr="00275A46" w:rsidRDefault="001E033E" w:rsidP="00275A46">
      <w:pPr>
        <w:pStyle w:val="WW-Normal"/>
        <w:numPr>
          <w:ilvl w:val="0"/>
          <w:numId w:val="110"/>
        </w:numPr>
        <w:tabs>
          <w:tab w:val="left" w:pos="426"/>
        </w:tabs>
        <w:ind w:left="426" w:hanging="426"/>
        <w:jc w:val="both"/>
        <w:rPr>
          <w:rFonts w:ascii="Times New Roman" w:hAnsi="Times New Roman" w:cs="Times New Roman"/>
          <w:color w:val="auto"/>
          <w:sz w:val="20"/>
          <w:szCs w:val="20"/>
        </w:rPr>
      </w:pPr>
      <w:r w:rsidRPr="00275A46">
        <w:rPr>
          <w:rFonts w:ascii="Times New Roman" w:hAnsi="Times New Roman" w:cs="Times New Roman"/>
          <w:color w:val="auto"/>
          <w:sz w:val="20"/>
          <w:szCs w:val="20"/>
        </w:rPr>
        <w:t xml:space="preserve">W przypadku ograniczenia przez Zamawiającego zakresu robót, o których mowa w </w:t>
      </w:r>
      <w:r w:rsidRPr="00275A46">
        <w:rPr>
          <w:rFonts w:ascii="Times New Roman" w:hAnsi="Times New Roman" w:cs="Times New Roman"/>
          <w:bCs/>
          <w:color w:val="auto"/>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275A46">
        <w:rPr>
          <w:rFonts w:ascii="Times New Roman" w:hAnsi="Times New Roman" w:cs="Times New Roman"/>
          <w:color w:val="auto"/>
          <w:sz w:val="20"/>
          <w:szCs w:val="20"/>
        </w:rPr>
        <w:t xml:space="preserve"> następujących czynników cenotwórczych i wskazanego poniżej pierwszeństwa</w:t>
      </w:r>
      <w:r w:rsidRPr="00275A46">
        <w:rPr>
          <w:rFonts w:ascii="Times New Roman" w:hAnsi="Times New Roman" w:cs="Times New Roman"/>
          <w:bCs/>
          <w:color w:val="auto"/>
          <w:sz w:val="20"/>
          <w:szCs w:val="20"/>
        </w:rPr>
        <w:t>:</w:t>
      </w:r>
    </w:p>
    <w:p w14:paraId="6566735A" w14:textId="581D92AD" w:rsidR="001E033E" w:rsidRPr="00275A46" w:rsidRDefault="001E033E" w:rsidP="009460AB">
      <w:pPr>
        <w:pStyle w:val="WW-Normal"/>
        <w:numPr>
          <w:ilvl w:val="0"/>
          <w:numId w:val="32"/>
        </w:numPr>
        <w:tabs>
          <w:tab w:val="left" w:pos="426"/>
        </w:tabs>
        <w:jc w:val="both"/>
        <w:rPr>
          <w:rFonts w:ascii="Times New Roman" w:hAnsi="Times New Roman" w:cs="Times New Roman"/>
          <w:color w:val="auto"/>
          <w:sz w:val="20"/>
          <w:szCs w:val="20"/>
        </w:rPr>
      </w:pPr>
      <w:r w:rsidRPr="00275A46">
        <w:rPr>
          <w:rFonts w:ascii="Times New Roman" w:hAnsi="Times New Roman" w:cs="Times New Roman"/>
          <w:color w:val="auto"/>
          <w:sz w:val="20"/>
          <w:szCs w:val="20"/>
        </w:rPr>
        <w:t>cen jednostkowych przedstawionych w kosztorysie ofertowym, o ile dany rodzaj robót w nim występuje</w:t>
      </w:r>
      <w:r w:rsidR="009857C9" w:rsidRPr="00275A46">
        <w:rPr>
          <w:rFonts w:ascii="Times New Roman" w:hAnsi="Times New Roman" w:cs="Times New Roman"/>
          <w:color w:val="auto"/>
          <w:sz w:val="20"/>
          <w:szCs w:val="20"/>
        </w:rPr>
        <w:t>.</w:t>
      </w:r>
    </w:p>
    <w:p w14:paraId="01C6D82F" w14:textId="77777777" w:rsidR="00B15866" w:rsidRPr="00623A68" w:rsidRDefault="00B15866"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557C22CF"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737FF878" w14:textId="1650500B" w:rsidR="001E033E" w:rsidRPr="009D4CBA"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sidR="004272D3">
        <w:rPr>
          <w:sz w:val="20"/>
          <w:szCs w:val="20"/>
        </w:rPr>
        <w:t>2</w:t>
      </w:r>
      <w:r w:rsidR="009D4CBA" w:rsidRPr="009D4CBA">
        <w:rPr>
          <w:sz w:val="20"/>
          <w:szCs w:val="20"/>
        </w:rPr>
        <w:t xml:space="preserve"> </w:t>
      </w:r>
      <w:r w:rsidRPr="009D4CBA">
        <w:rPr>
          <w:sz w:val="20"/>
          <w:szCs w:val="20"/>
        </w:rPr>
        <w:t>% wynagrodzenia umownego brutto za każdy taki przypadek.</w:t>
      </w:r>
    </w:p>
    <w:p w14:paraId="0F6C05CA" w14:textId="221B7E9B" w:rsidR="001E033E" w:rsidRPr="009D4CBA" w:rsidRDefault="001E033E" w:rsidP="001E033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sidR="004272D3">
        <w:rPr>
          <w:sz w:val="20"/>
          <w:szCs w:val="20"/>
        </w:rPr>
        <w:t>2</w:t>
      </w:r>
      <w:r w:rsidRPr="009D4CBA">
        <w:rPr>
          <w:sz w:val="20"/>
          <w:szCs w:val="20"/>
        </w:rPr>
        <w:t xml:space="preserve"> % wynagrodzenia umownego brutto za każdy taki przypadek.</w:t>
      </w:r>
    </w:p>
    <w:p w14:paraId="3E26C2F7" w14:textId="13D4B429" w:rsidR="001E033E" w:rsidRPr="009D4CBA" w:rsidRDefault="001E033E" w:rsidP="001E033E">
      <w:pPr>
        <w:pStyle w:val="Standard"/>
        <w:widowControl w:val="0"/>
        <w:jc w:val="both"/>
        <w:rPr>
          <w:sz w:val="20"/>
          <w:szCs w:val="20"/>
        </w:rPr>
      </w:pPr>
      <w:r w:rsidRPr="009D4CBA">
        <w:rPr>
          <w:sz w:val="20"/>
          <w:szCs w:val="20"/>
        </w:rPr>
        <w:t xml:space="preserve">4. Za brak zmiany umowy o podwykonawstwo w zakresie terminu zapłaty Wykonawca zapłaci Zamawiającemu </w:t>
      </w:r>
      <w:r w:rsidRPr="009D4CBA">
        <w:rPr>
          <w:sz w:val="20"/>
          <w:szCs w:val="20"/>
        </w:rPr>
        <w:lastRenderedPageBreak/>
        <w:t>karę w wysokości 0,</w:t>
      </w:r>
      <w:r w:rsidR="004272D3">
        <w:rPr>
          <w:sz w:val="20"/>
          <w:szCs w:val="20"/>
        </w:rPr>
        <w:t>2</w:t>
      </w:r>
      <w:r w:rsidRPr="009D4CBA">
        <w:rPr>
          <w:sz w:val="20"/>
          <w:szCs w:val="20"/>
        </w:rPr>
        <w:t xml:space="preserve"> % wynagrodzenia umownego brutto za każdy taki przypadek.</w:t>
      </w:r>
    </w:p>
    <w:p w14:paraId="70125A7D" w14:textId="6210570B" w:rsidR="001E033E" w:rsidRPr="009D4CBA" w:rsidRDefault="001E033E" w:rsidP="001E033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0B2668AC" w14:textId="27E82C25" w:rsidR="001E033E" w:rsidRPr="00623A68" w:rsidRDefault="001E033E" w:rsidP="001E033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5B8A3A51" w14:textId="10F2578B"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r w:rsidR="00EE53EF">
        <w:rPr>
          <w:sz w:val="20"/>
          <w:szCs w:val="20"/>
        </w:rPr>
        <w:t xml:space="preserve"> </w:t>
      </w:r>
      <w:r w:rsidR="00EE53EF" w:rsidRPr="000B1A3B">
        <w:rPr>
          <w:sz w:val="20"/>
        </w:rPr>
        <w:t>a</w:t>
      </w:r>
      <w:r w:rsidRPr="00623A68">
        <w:rPr>
          <w:sz w:val="20"/>
          <w:szCs w:val="20"/>
        </w:rPr>
        <w:t>.</w:t>
      </w:r>
    </w:p>
    <w:p w14:paraId="60EC193B" w14:textId="3C1529A4"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5C90C42C" w14:textId="54B4BF0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w:t>
      </w:r>
      <w:r w:rsidR="00275A46">
        <w:rPr>
          <w:rFonts w:eastAsia="Calibri"/>
          <w:color w:val="000000"/>
          <w:sz w:val="20"/>
          <w:szCs w:val="20"/>
        </w:rPr>
        <w:t>7</w:t>
      </w:r>
      <w:r w:rsidRPr="00623A68">
        <w:rPr>
          <w:rFonts w:eastAsia="Calibri"/>
          <w:color w:val="000000"/>
          <w:sz w:val="20"/>
          <w:szCs w:val="20"/>
        </w:rPr>
        <w:t xml:space="preserve"> i </w:t>
      </w:r>
      <w:r w:rsidR="00275A46">
        <w:rPr>
          <w:rFonts w:eastAsia="Calibri"/>
          <w:color w:val="000000"/>
          <w:sz w:val="20"/>
          <w:szCs w:val="20"/>
        </w:rPr>
        <w:t>8</w:t>
      </w:r>
      <w:r w:rsidRPr="00623A68">
        <w:rPr>
          <w:rFonts w:eastAsia="Calibri"/>
          <w:color w:val="000000"/>
          <w:sz w:val="20"/>
          <w:szCs w:val="20"/>
        </w:rPr>
        <w:t xml:space="preserve">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38C2C0B9" w14:textId="35115692"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7532EF82"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sidR="00EE53EF">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57E17727" w14:textId="77777777" w:rsidR="002D0174" w:rsidRDefault="002D0174" w:rsidP="009C0E68">
      <w:pPr>
        <w:pStyle w:val="WW-Normal"/>
        <w:rPr>
          <w:rFonts w:ascii="Times New Roman" w:hAnsi="Times New Roman" w:cs="Times New Roman"/>
          <w:b/>
          <w:bCs/>
          <w:sz w:val="20"/>
          <w:szCs w:val="20"/>
        </w:rPr>
      </w:pPr>
    </w:p>
    <w:p w14:paraId="3D77A394" w14:textId="7258E8A2"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5C100F86"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5B12057B"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23EDFC63" w14:textId="77777777" w:rsidR="00513656" w:rsidRDefault="00513656" w:rsidP="001E033E">
      <w:pPr>
        <w:pStyle w:val="WW-Normal"/>
        <w:jc w:val="center"/>
        <w:rPr>
          <w:rFonts w:ascii="Times New Roman" w:hAnsi="Times New Roman" w:cs="Times New Roman"/>
          <w:b/>
          <w:bCs/>
          <w:sz w:val="20"/>
          <w:szCs w:val="20"/>
        </w:rPr>
      </w:pPr>
    </w:p>
    <w:p w14:paraId="7C3AE998" w14:textId="77777777" w:rsidR="00513656" w:rsidRDefault="00513656" w:rsidP="001E033E">
      <w:pPr>
        <w:pStyle w:val="WW-Normal"/>
        <w:jc w:val="center"/>
        <w:rPr>
          <w:rFonts w:ascii="Times New Roman" w:hAnsi="Times New Roman" w:cs="Times New Roman"/>
          <w:b/>
          <w:bCs/>
          <w:sz w:val="20"/>
          <w:szCs w:val="20"/>
        </w:rPr>
      </w:pPr>
    </w:p>
    <w:p w14:paraId="39CCB8ED" w14:textId="7BF835F5"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9460AB">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1FC9D881"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1) termin wykonania umowy może ulec odpowiedniemu przedłużeniu o czas niezbędny do zakończenia wykonywania jej </w:t>
      </w:r>
      <w:r w:rsidRPr="00623A68">
        <w:rPr>
          <w:rFonts w:ascii="Times New Roman" w:hAnsi="Times New Roman" w:cs="Times New Roman"/>
          <w:bCs/>
          <w:sz w:val="20"/>
          <w:szCs w:val="20"/>
        </w:rPr>
        <w:lastRenderedPageBreak/>
        <w:t>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2C0CDFDD"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7D9D05"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wprowadzenia lub zmiany podwykonawcy lub dalszego podwykonawcy robót lub usług lub dostaw,</w:t>
      </w:r>
    </w:p>
    <w:p w14:paraId="5DFDA07B" w14:textId="77777777" w:rsidR="001E033E"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9460AB">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04FCF217" w14:textId="77777777" w:rsidR="000D5B7A" w:rsidRPr="00B92943" w:rsidRDefault="000D5B7A" w:rsidP="000D5B7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79F76F18" w14:textId="77777777" w:rsidR="000D5B7A" w:rsidRPr="00F07224" w:rsidRDefault="000D5B7A" w:rsidP="000D5B7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46DF5F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981BD2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1425263" w14:textId="77777777" w:rsidR="000D5B7A" w:rsidRPr="00F07224"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185F9C46" w14:textId="77777777" w:rsidR="000D5B7A" w:rsidRPr="00F07224" w:rsidRDefault="000D5B7A">
      <w:pPr>
        <w:pStyle w:val="Standard"/>
        <w:widowControl w:val="0"/>
        <w:numPr>
          <w:ilvl w:val="0"/>
          <w:numId w:val="93"/>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26FAEA18"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2F36B32"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6413C9" w14:textId="77777777" w:rsidR="000D5B7A" w:rsidRPr="00F07224" w:rsidRDefault="000D5B7A">
      <w:pPr>
        <w:pStyle w:val="Tekstpodstawowy"/>
        <w:widowControl/>
        <w:numPr>
          <w:ilvl w:val="0"/>
          <w:numId w:val="92"/>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D57EFD2" w14:textId="77777777" w:rsidR="000D5B7A" w:rsidRPr="00001A02" w:rsidRDefault="000D5B7A">
      <w:pPr>
        <w:pStyle w:val="Tekstpodstawowy"/>
        <w:widowControl/>
        <w:numPr>
          <w:ilvl w:val="0"/>
          <w:numId w:val="94"/>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4198280D" w14:textId="77777777" w:rsidR="000D5B7A" w:rsidRPr="00001A02" w:rsidRDefault="000D5B7A">
      <w:pPr>
        <w:pStyle w:val="Standard"/>
        <w:widowControl w:val="0"/>
        <w:numPr>
          <w:ilvl w:val="0"/>
          <w:numId w:val="91"/>
        </w:numPr>
        <w:jc w:val="both"/>
        <w:rPr>
          <w:bCs/>
          <w:sz w:val="20"/>
          <w:szCs w:val="20"/>
        </w:rPr>
      </w:pPr>
      <w:r w:rsidRPr="00001A02">
        <w:rPr>
          <w:bCs/>
          <w:sz w:val="20"/>
          <w:szCs w:val="20"/>
        </w:rPr>
        <w:t>zmiana danych związanych z obsługą organizacyjno-administracyjną umowy,</w:t>
      </w:r>
    </w:p>
    <w:p w14:paraId="05454F9F" w14:textId="77777777" w:rsidR="000D5B7A" w:rsidRDefault="000D5B7A">
      <w:pPr>
        <w:pStyle w:val="Standard"/>
        <w:widowControl w:val="0"/>
        <w:numPr>
          <w:ilvl w:val="0"/>
          <w:numId w:val="91"/>
        </w:numPr>
        <w:jc w:val="both"/>
        <w:rPr>
          <w:bCs/>
          <w:sz w:val="20"/>
          <w:szCs w:val="20"/>
        </w:rPr>
      </w:pPr>
      <w:r w:rsidRPr="00001A02">
        <w:rPr>
          <w:bCs/>
          <w:sz w:val="20"/>
          <w:szCs w:val="20"/>
        </w:rPr>
        <w:t>zmiana danych teleadresowych.</w:t>
      </w:r>
    </w:p>
    <w:p w14:paraId="4F0C3285" w14:textId="77777777" w:rsidR="000D5B7A" w:rsidRPr="00B92943" w:rsidRDefault="000D5B7A">
      <w:pPr>
        <w:pStyle w:val="Standard"/>
        <w:widowControl w:val="0"/>
        <w:numPr>
          <w:ilvl w:val="0"/>
          <w:numId w:val="95"/>
        </w:numPr>
        <w:ind w:left="709" w:hanging="283"/>
        <w:jc w:val="both"/>
        <w:rPr>
          <w:bCs/>
          <w:sz w:val="20"/>
          <w:szCs w:val="20"/>
        </w:rPr>
      </w:pPr>
      <w:r w:rsidRPr="00B92943">
        <w:rPr>
          <w:bCs/>
          <w:sz w:val="20"/>
          <w:szCs w:val="20"/>
        </w:rPr>
        <w:t>Zmiana umowy może nastąpić wyłącznie w formie pisemnego aneksu pod rygorem nieważności.</w:t>
      </w:r>
    </w:p>
    <w:p w14:paraId="732857F6" w14:textId="77777777" w:rsidR="004711DE" w:rsidRDefault="004711DE" w:rsidP="000D5B7A">
      <w:pPr>
        <w:pStyle w:val="WW-Normal"/>
        <w:rPr>
          <w:rFonts w:ascii="Times New Roman" w:hAnsi="Times New Roman" w:cs="Times New Roman"/>
          <w:b/>
          <w:bCs/>
          <w:sz w:val="20"/>
          <w:szCs w:val="20"/>
        </w:rPr>
      </w:pPr>
    </w:p>
    <w:p w14:paraId="47834171" w14:textId="7D8F07BA"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1E12EC05" w14:textId="77777777" w:rsidR="001C46B2" w:rsidRPr="00323702" w:rsidRDefault="001C46B2" w:rsidP="00AD4C69">
      <w:pPr>
        <w:pStyle w:val="WW-Normal"/>
        <w:tabs>
          <w:tab w:val="left" w:pos="284"/>
        </w:tabs>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18DA413" w14:textId="77777777" w:rsidR="009D4CBA" w:rsidRPr="00623A68" w:rsidRDefault="009D4CBA" w:rsidP="00D35BAE">
      <w:pPr>
        <w:pStyle w:val="WW-Normal"/>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w:t>
      </w:r>
      <w:r w:rsidRPr="00623A68">
        <w:rPr>
          <w:rFonts w:ascii="Times New Roman" w:hAnsi="Times New Roman" w:cs="Times New Roman"/>
          <w:sz w:val="20"/>
          <w:szCs w:val="20"/>
        </w:rPr>
        <w:lastRenderedPageBreak/>
        <w:t>przysługującego Dalszemu Podwykonawcy nie może przekroczyć wynagrodzenia ustalonego w umowie zawartej pomiędzy Wykonawcą  a Podwykonawcą.</w:t>
      </w:r>
    </w:p>
    <w:p w14:paraId="37356876" w14:textId="37F1A783"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 umowach o podwykonawstwo należy wskazać terminy zapłaty za wykonane roboty, dostawy lub usługi określone jako „do </w:t>
      </w:r>
      <w:r w:rsidR="001946C3">
        <w:rPr>
          <w:rFonts w:ascii="Times New Roman" w:hAnsi="Times New Roman" w:cs="Times New Roman"/>
          <w:sz w:val="20"/>
          <w:szCs w:val="20"/>
        </w:rPr>
        <w:t>14</w:t>
      </w:r>
      <w:r w:rsidRPr="00623A68">
        <w:rPr>
          <w:rFonts w:ascii="Times New Roman" w:hAnsi="Times New Roman" w:cs="Times New Roman"/>
          <w:sz w:val="20"/>
          <w:szCs w:val="20"/>
        </w:rPr>
        <w:t xml:space="preserve">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125FB929"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1B12BA">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1B12BA">
        <w:rPr>
          <w:rFonts w:ascii="Times New Roman" w:hAnsi="Times New Roman" w:cs="Times New Roman"/>
          <w:sz w:val="20"/>
          <w:szCs w:val="20"/>
        </w:rPr>
        <w:t>931</w:t>
      </w:r>
      <w:r w:rsidR="004272D3">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584ACBBB" w14:textId="77777777" w:rsidR="0003540C" w:rsidRDefault="0003540C" w:rsidP="00B15866">
      <w:pPr>
        <w:pStyle w:val="WW-Normal"/>
        <w:rPr>
          <w:rFonts w:ascii="Times New Roman" w:hAnsi="Times New Roman" w:cs="Times New Roman"/>
          <w:b/>
          <w:bCs/>
          <w:sz w:val="20"/>
          <w:szCs w:val="20"/>
        </w:rPr>
      </w:pPr>
    </w:p>
    <w:p w14:paraId="6EFC0986" w14:textId="1FA6AD15"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9460AB">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 xml:space="preserve">Wykonawca jest zobowiązany do zapewnienia przestrzegania w umowach zawieranych przez </w:t>
      </w:r>
      <w:r w:rsidRPr="00623A68">
        <w:rPr>
          <w:sz w:val="20"/>
          <w:szCs w:val="20"/>
        </w:rPr>
        <w:lastRenderedPageBreak/>
        <w:t>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9460AB">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2C0E3567" w14:textId="5ED71C17" w:rsidR="001170F0" w:rsidRPr="00AD4C69" w:rsidRDefault="001E033E" w:rsidP="00AD4C69">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w:t>
      </w:r>
      <w:r w:rsidR="00AD4C69">
        <w:rPr>
          <w:sz w:val="20"/>
          <w:szCs w:val="20"/>
        </w:rPr>
        <w:t xml:space="preserve">y </w:t>
      </w:r>
      <w:r w:rsidR="004E614D" w:rsidRPr="00AD4C69">
        <w:rPr>
          <w:sz w:val="20"/>
          <w:szCs w:val="20"/>
        </w:rPr>
        <w:t>w wysokości</w:t>
      </w:r>
      <w:r w:rsidRPr="00AD4C69">
        <w:rPr>
          <w:sz w:val="20"/>
          <w:szCs w:val="20"/>
        </w:rPr>
        <w:t xml:space="preserve"> …………</w:t>
      </w:r>
      <w:r w:rsidR="00AD4C69">
        <w:rPr>
          <w:sz w:val="20"/>
          <w:szCs w:val="20"/>
        </w:rPr>
        <w:t>…</w:t>
      </w:r>
      <w:r w:rsidRPr="00AD4C69">
        <w:rPr>
          <w:sz w:val="20"/>
          <w:szCs w:val="20"/>
        </w:rPr>
        <w:t>……… zł w formie ………………</w:t>
      </w:r>
      <w:r w:rsidR="00AD4C69">
        <w:rPr>
          <w:sz w:val="20"/>
          <w:szCs w:val="20"/>
        </w:rPr>
        <w:t>…..</w:t>
      </w:r>
      <w:r w:rsidRPr="00AD4C69">
        <w:rPr>
          <w:sz w:val="20"/>
          <w:szCs w:val="20"/>
        </w:rPr>
        <w:t>…………</w:t>
      </w:r>
      <w:bookmarkStart w:id="15" w:name="_Hlk113366624"/>
    </w:p>
    <w:bookmarkEnd w:id="15"/>
    <w:p w14:paraId="69F31886"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457A7E8F" w:rsidR="001E033E" w:rsidRPr="00A84797"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75604CD" w14:textId="77777777" w:rsidR="00A84797" w:rsidRPr="00623A68" w:rsidRDefault="00A84797" w:rsidP="00A84797">
      <w:pPr>
        <w:pStyle w:val="Standard"/>
        <w:widowControl w:val="0"/>
        <w:tabs>
          <w:tab w:val="left" w:pos="426"/>
        </w:tabs>
        <w:ind w:left="360"/>
        <w:jc w:val="both"/>
        <w:textAlignment w:val="auto"/>
        <w:rPr>
          <w:sz w:val="20"/>
          <w:szCs w:val="20"/>
        </w:rPr>
      </w:pPr>
    </w:p>
    <w:p w14:paraId="5E11482F"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60D37EC" w14:textId="48D82276" w:rsidR="00E31486" w:rsidRPr="00AD4C69" w:rsidRDefault="001E033E" w:rsidP="00F46304">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00F46304" w:rsidRPr="00AD4C69">
        <w:rPr>
          <w:rFonts w:ascii="Times New Roman" w:hAnsi="Times New Roman" w:cs="Times New Roman"/>
          <w:sz w:val="20"/>
          <w:szCs w:val="20"/>
        </w:rPr>
        <w:t>będzie inspektor nadzoru…………………………………………………………………………………</w:t>
      </w:r>
      <w:r w:rsidR="00AD4C69">
        <w:rPr>
          <w:rFonts w:ascii="Times New Roman" w:hAnsi="Times New Roman" w:cs="Times New Roman"/>
          <w:sz w:val="20"/>
          <w:szCs w:val="20"/>
        </w:rPr>
        <w:t>………………..</w:t>
      </w:r>
      <w:r w:rsidR="00F46304" w:rsidRPr="00AD4C69">
        <w:rPr>
          <w:rFonts w:ascii="Times New Roman" w:hAnsi="Times New Roman" w:cs="Times New Roman"/>
          <w:sz w:val="20"/>
          <w:szCs w:val="20"/>
        </w:rPr>
        <w:t>.</w:t>
      </w:r>
      <w:r w:rsidR="00AD4C69">
        <w:rPr>
          <w:rFonts w:ascii="Times New Roman" w:hAnsi="Times New Roman" w:cs="Times New Roman"/>
          <w:sz w:val="20"/>
          <w:szCs w:val="20"/>
        </w:rPr>
        <w:t>.................</w:t>
      </w:r>
    </w:p>
    <w:p w14:paraId="5D0AB56F" w14:textId="7AB11619" w:rsidR="00B325BA" w:rsidRPr="00AD4C69" w:rsidRDefault="001E033E" w:rsidP="00AA57A7">
      <w:pPr>
        <w:pStyle w:val="Akapitzlist"/>
        <w:numPr>
          <w:ilvl w:val="1"/>
          <w:numId w:val="41"/>
        </w:numPr>
        <w:tabs>
          <w:tab w:val="left" w:pos="284"/>
        </w:tabs>
        <w:spacing w:before="0"/>
        <w:ind w:left="0"/>
        <w:rPr>
          <w:rFonts w:ascii="Times New Roman" w:hAnsi="Times New Roman" w:cs="Times New Roman"/>
          <w:sz w:val="20"/>
          <w:szCs w:val="20"/>
        </w:rPr>
      </w:pPr>
      <w:r w:rsidRPr="00AD4C69">
        <w:rPr>
          <w:rFonts w:ascii="Times New Roman" w:hAnsi="Times New Roman" w:cs="Times New Roman"/>
          <w:sz w:val="20"/>
          <w:szCs w:val="20"/>
        </w:rPr>
        <w:t xml:space="preserve">Wykonawca kierownikiem budowy/robót </w:t>
      </w:r>
      <w:r w:rsidR="00AD4C69" w:rsidRPr="00AD4C69">
        <w:rPr>
          <w:rFonts w:ascii="Times New Roman" w:hAnsi="Times New Roman" w:cs="Times New Roman"/>
          <w:sz w:val="20"/>
          <w:szCs w:val="20"/>
        </w:rPr>
        <w:t xml:space="preserve"> </w:t>
      </w:r>
      <w:r w:rsidR="00AA57A7" w:rsidRPr="00AD4C69">
        <w:rPr>
          <w:rFonts w:ascii="Times New Roman" w:hAnsi="Times New Roman" w:cs="Times New Roman"/>
          <w:sz w:val="20"/>
          <w:szCs w:val="20"/>
        </w:rPr>
        <w:t>ustanawia Pana</w:t>
      </w:r>
      <w:r w:rsidR="00AD4C69">
        <w:rPr>
          <w:rFonts w:ascii="Times New Roman" w:hAnsi="Times New Roman" w:cs="Times New Roman"/>
          <w:sz w:val="20"/>
          <w:szCs w:val="20"/>
        </w:rPr>
        <w:t xml:space="preserve"> </w:t>
      </w:r>
      <w:r w:rsidR="00AA57A7" w:rsidRPr="00AD4C69">
        <w:rPr>
          <w:rFonts w:ascii="Times New Roman" w:hAnsi="Times New Roman" w:cs="Times New Roman"/>
          <w:sz w:val="20"/>
          <w:szCs w:val="20"/>
        </w:rPr>
        <w:t>…………………</w:t>
      </w:r>
      <w:r w:rsidR="00AD4C69">
        <w:rPr>
          <w:rFonts w:ascii="Times New Roman" w:hAnsi="Times New Roman" w:cs="Times New Roman"/>
          <w:sz w:val="20"/>
          <w:szCs w:val="20"/>
        </w:rPr>
        <w:t>………………………….…</w:t>
      </w:r>
      <w:r w:rsidR="00AD4C69">
        <w:rPr>
          <w:rFonts w:ascii="Times New Roman" w:hAnsi="Times New Roman" w:cs="Times New Roman"/>
          <w:sz w:val="20"/>
          <w:szCs w:val="20"/>
        </w:rPr>
        <w:br/>
      </w:r>
    </w:p>
    <w:p w14:paraId="0539527D" w14:textId="157C4FB6"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3032EAD3" w:rsidR="001E033E" w:rsidRDefault="001E033E" w:rsidP="009460AB">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w:t>
      </w:r>
      <w:r w:rsidR="00275A46">
        <w:rPr>
          <w:rFonts w:eastAsia="Calibri"/>
          <w:bCs/>
          <w:color w:val="000000"/>
          <w:sz w:val="20"/>
          <w:szCs w:val="20"/>
        </w:rPr>
        <w:t>7</w:t>
      </w:r>
      <w:r w:rsidRPr="00623A68">
        <w:rPr>
          <w:rFonts w:eastAsia="Calibri"/>
          <w:bCs/>
          <w:color w:val="000000"/>
          <w:sz w:val="20"/>
          <w:szCs w:val="20"/>
        </w:rPr>
        <w:t xml:space="preserve"> i </w:t>
      </w:r>
      <w:r w:rsidR="00275A46">
        <w:rPr>
          <w:rFonts w:eastAsia="Calibri"/>
          <w:bCs/>
          <w:color w:val="000000"/>
          <w:sz w:val="20"/>
          <w:szCs w:val="20"/>
        </w:rPr>
        <w:t>8</w:t>
      </w:r>
      <w:r w:rsidRPr="00623A68">
        <w:rPr>
          <w:rFonts w:eastAsia="Calibri"/>
          <w:bCs/>
          <w:color w:val="000000"/>
          <w:sz w:val="20"/>
          <w:szCs w:val="20"/>
        </w:rPr>
        <w:t xml:space="preserve">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1E1732BB" w14:textId="77777777" w:rsidR="001E033E" w:rsidRPr="00AC26CA" w:rsidRDefault="001E033E" w:rsidP="009460AB">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lastRenderedPageBreak/>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74B96A4E" w14:textId="77777777" w:rsidR="001E033E" w:rsidRDefault="001E033E" w:rsidP="00A84797">
      <w:pPr>
        <w:pStyle w:val="WW-Normal"/>
        <w:rPr>
          <w:rFonts w:ascii="Times New Roman" w:hAnsi="Times New Roman" w:cs="Times New Roman"/>
          <w:b/>
          <w:bCs/>
          <w:sz w:val="20"/>
          <w:szCs w:val="20"/>
        </w:rPr>
      </w:pPr>
    </w:p>
    <w:p w14:paraId="17642129" w14:textId="196C53A0"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7758D7B1" w14:textId="77777777" w:rsidR="000D7904" w:rsidRPr="00001A02" w:rsidRDefault="000D7904" w:rsidP="000D7904">
      <w:pPr>
        <w:adjustRightInd w:val="0"/>
        <w:jc w:val="center"/>
        <w:rPr>
          <w:rFonts w:ascii="Times New Roman" w:hAnsi="Times New Roman" w:cs="Times New Roman"/>
          <w:sz w:val="20"/>
          <w:szCs w:val="20"/>
        </w:rPr>
      </w:pPr>
      <w:bookmarkStart w:id="16" w:name="_Hlk100729491"/>
      <w:r w:rsidRPr="00001A02">
        <w:rPr>
          <w:rFonts w:ascii="Times New Roman" w:hAnsi="Times New Roman" w:cs="Times New Roman"/>
          <w:b/>
          <w:bCs/>
          <w:sz w:val="20"/>
          <w:szCs w:val="20"/>
        </w:rPr>
        <w:t>Dostępność</w:t>
      </w:r>
    </w:p>
    <w:p w14:paraId="26578B2D" w14:textId="4CB41C77"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B325BA">
        <w:rPr>
          <w:rFonts w:ascii="Times New Roman" w:hAnsi="Times New Roman" w:cs="Times New Roman"/>
          <w:sz w:val="20"/>
          <w:szCs w:val="20"/>
        </w:rPr>
        <w:t>2</w:t>
      </w:r>
      <w:r w:rsidRPr="00001A02">
        <w:rPr>
          <w:rFonts w:ascii="Times New Roman" w:hAnsi="Times New Roman" w:cs="Times New Roman"/>
          <w:sz w:val="20"/>
          <w:szCs w:val="20"/>
        </w:rPr>
        <w:t xml:space="preserve"> r. poz. </w:t>
      </w:r>
      <w:r w:rsidR="00B325BA">
        <w:rPr>
          <w:rFonts w:ascii="Times New Roman" w:hAnsi="Times New Roman" w:cs="Times New Roman"/>
          <w:sz w:val="20"/>
          <w:szCs w:val="20"/>
        </w:rPr>
        <w:t>1710</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sidR="004272D3">
        <w:rPr>
          <w:rFonts w:ascii="Times New Roman" w:hAnsi="Times New Roman" w:cs="Times New Roman"/>
          <w:sz w:val="20"/>
          <w:szCs w:val="20"/>
        </w:rPr>
        <w:t>2</w:t>
      </w:r>
      <w:r w:rsidRPr="00001A02">
        <w:rPr>
          <w:rFonts w:ascii="Times New Roman" w:hAnsi="Times New Roman" w:cs="Times New Roman"/>
          <w:sz w:val="20"/>
          <w:szCs w:val="20"/>
        </w:rPr>
        <w:t xml:space="preserve"> poz. </w:t>
      </w:r>
      <w:r w:rsidR="004272D3">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07830A27" w14:textId="77777777"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929349D" w14:textId="77777777" w:rsidR="000D7904"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29BEBB05" w14:textId="77777777" w:rsidR="00B325BA" w:rsidRDefault="00B325BA" w:rsidP="000D7904">
      <w:pPr>
        <w:jc w:val="center"/>
        <w:rPr>
          <w:rFonts w:ascii="Times New Roman" w:hAnsi="Times New Roman" w:cs="Times New Roman"/>
          <w:b/>
          <w:sz w:val="20"/>
          <w:szCs w:val="20"/>
        </w:rPr>
      </w:pPr>
    </w:p>
    <w:p w14:paraId="048BAC43" w14:textId="5F71BF24"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D5C2AAD"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3DE32B8"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E4CB110"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lastRenderedPageBreak/>
        <w:t xml:space="preserve">Strony oraz ich pracownicy nie ujawnią informacji poufnych żadnym podmiotom zewnętrznym za wyjątkiem tych podmiotów, które będą uprawnione na podstawie przepisów prawa lub innego instrumentu prawnego. </w:t>
      </w:r>
    </w:p>
    <w:p w14:paraId="2F315BBA"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398A8CB"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62902C6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5003DE7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CEC57C7" w14:textId="78D82362" w:rsidR="00A627DB" w:rsidRPr="00B325BA"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6"/>
    </w:p>
    <w:p w14:paraId="1398394A" w14:textId="77777777" w:rsidR="00C66378" w:rsidRDefault="00C66378" w:rsidP="000D7904">
      <w:pPr>
        <w:pStyle w:val="WW-Normal"/>
        <w:jc w:val="center"/>
        <w:rPr>
          <w:rFonts w:ascii="Times New Roman" w:hAnsi="Times New Roman" w:cs="Times New Roman"/>
          <w:b/>
          <w:bCs/>
          <w:sz w:val="20"/>
          <w:szCs w:val="20"/>
        </w:rPr>
      </w:pPr>
    </w:p>
    <w:p w14:paraId="452F25B4" w14:textId="1B6883E2" w:rsidR="000D7904" w:rsidRPr="00001A02"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CC64FB2" w14:textId="77777777" w:rsidR="000D7904" w:rsidRPr="00323702" w:rsidRDefault="000D7904" w:rsidP="000D7904">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1738143E" w14:textId="77777777" w:rsidR="001902DD" w:rsidRDefault="001902DD" w:rsidP="000D7904">
      <w:pPr>
        <w:pStyle w:val="WW-Normal"/>
        <w:jc w:val="center"/>
        <w:rPr>
          <w:rFonts w:ascii="Times New Roman" w:hAnsi="Times New Roman" w:cs="Times New Roman"/>
          <w:b/>
          <w:bCs/>
          <w:sz w:val="20"/>
          <w:szCs w:val="20"/>
        </w:rPr>
      </w:pPr>
    </w:p>
    <w:p w14:paraId="1EEC2952" w14:textId="0D6C8507" w:rsidR="000D7904"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8AD79A4" w14:textId="77777777" w:rsidR="000D7904" w:rsidRPr="00001A02" w:rsidRDefault="000D7904" w:rsidP="000D7904">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7220547A" w14:textId="77777777" w:rsidR="000D7904" w:rsidRPr="00001A02" w:rsidRDefault="000D7904" w:rsidP="000D7904">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E12F8EF" w14:textId="584A09F6" w:rsidR="000D7904" w:rsidRPr="003E3B0B" w:rsidRDefault="000D7904" w:rsidP="003E3B0B">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568A0189" w14:textId="77777777" w:rsidR="00EF7991" w:rsidRDefault="00EF7991" w:rsidP="001E033E">
      <w:pPr>
        <w:pStyle w:val="WW-Normal"/>
        <w:rPr>
          <w:rFonts w:ascii="Times New Roman" w:hAnsi="Times New Roman" w:cs="Times New Roman"/>
          <w:bCs/>
          <w:sz w:val="18"/>
          <w:szCs w:val="18"/>
        </w:rPr>
      </w:pPr>
    </w:p>
    <w:p w14:paraId="0693B3EF" w14:textId="0C41E20F" w:rsidR="001E033E" w:rsidRPr="000D7904" w:rsidRDefault="001E033E" w:rsidP="001E033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6B6A88C0" w14:textId="58732E71"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Dokumentacja projektowa</w:t>
      </w:r>
      <w:r w:rsidR="00412388" w:rsidRPr="000D7904">
        <w:rPr>
          <w:rFonts w:ascii="Times New Roman" w:eastAsia="Calibri" w:hAnsi="Times New Roman" w:cs="Times New Roman"/>
          <w:bCs/>
          <w:sz w:val="18"/>
          <w:szCs w:val="18"/>
        </w:rPr>
        <w:t xml:space="preserve"> – </w:t>
      </w:r>
      <w:r w:rsidR="00B325BA">
        <w:rPr>
          <w:rFonts w:ascii="Times New Roman" w:eastAsia="Calibri" w:hAnsi="Times New Roman" w:cs="Times New Roman"/>
          <w:bCs/>
          <w:sz w:val="18"/>
          <w:szCs w:val="18"/>
        </w:rPr>
        <w:t>infrastruktury drogowej</w:t>
      </w:r>
      <w:r w:rsidR="003C1792">
        <w:rPr>
          <w:rFonts w:ascii="Times New Roman" w:eastAsia="Calibri" w:hAnsi="Times New Roman" w:cs="Times New Roman"/>
          <w:bCs/>
          <w:sz w:val="18"/>
          <w:szCs w:val="18"/>
        </w:rPr>
        <w:t xml:space="preserve"> </w:t>
      </w:r>
    </w:p>
    <w:p w14:paraId="710D1F0A"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1F6CB50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286A7549"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72248E4"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952FE5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36CCA944" w14:textId="13657AD4" w:rsidR="001E033E" w:rsidRPr="00F17D6D" w:rsidRDefault="001E033E" w:rsidP="0003540C">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3725C52C" w14:textId="38660955" w:rsidR="00F17D6D" w:rsidRPr="0003540C" w:rsidRDefault="00F17D6D" w:rsidP="0003540C">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33D154CE" w14:textId="77777777" w:rsidR="0003540C" w:rsidRDefault="000D7904" w:rsidP="001E033E">
      <w:pPr>
        <w:rPr>
          <w:rFonts w:ascii="Times New Roman" w:hAnsi="Times New Roman" w:cs="Times New Roman"/>
          <w:sz w:val="20"/>
          <w:szCs w:val="20"/>
        </w:rPr>
      </w:pPr>
      <w:r>
        <w:rPr>
          <w:rFonts w:ascii="Times New Roman" w:hAnsi="Times New Roman" w:cs="Times New Roman"/>
          <w:sz w:val="20"/>
          <w:szCs w:val="20"/>
        </w:rPr>
        <w:t xml:space="preserve">               </w:t>
      </w:r>
    </w:p>
    <w:p w14:paraId="5BD7971E" w14:textId="77777777" w:rsidR="0003540C" w:rsidRDefault="0003540C" w:rsidP="001E033E">
      <w:pPr>
        <w:rPr>
          <w:rFonts w:ascii="Times New Roman" w:hAnsi="Times New Roman" w:cs="Times New Roman"/>
          <w:sz w:val="20"/>
          <w:szCs w:val="20"/>
        </w:rPr>
      </w:pPr>
    </w:p>
    <w:p w14:paraId="77404903" w14:textId="77777777" w:rsidR="0003540C" w:rsidRDefault="0003540C" w:rsidP="001E033E">
      <w:pPr>
        <w:rPr>
          <w:rFonts w:ascii="Times New Roman" w:hAnsi="Times New Roman" w:cs="Times New Roman"/>
          <w:sz w:val="20"/>
          <w:szCs w:val="20"/>
        </w:rPr>
      </w:pPr>
    </w:p>
    <w:p w14:paraId="5A7C96D0" w14:textId="78CD4E43" w:rsidR="00C66378" w:rsidRPr="003E3B0B" w:rsidRDefault="001E033E" w:rsidP="0003540C">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66A1C45A" w14:textId="77777777" w:rsidR="00AD4C69" w:rsidRDefault="00AD4C69" w:rsidP="001E033E">
      <w:pPr>
        <w:rPr>
          <w:rFonts w:ascii="Times New Roman" w:hAnsi="Times New Roman" w:cs="Times New Roman"/>
          <w:b/>
          <w:sz w:val="20"/>
          <w:szCs w:val="20"/>
        </w:rPr>
      </w:pPr>
    </w:p>
    <w:p w14:paraId="3C8E414F" w14:textId="77777777" w:rsidR="00AD4C69" w:rsidRDefault="00AD4C69" w:rsidP="001E033E">
      <w:pPr>
        <w:rPr>
          <w:rFonts w:ascii="Times New Roman" w:hAnsi="Times New Roman" w:cs="Times New Roman"/>
          <w:b/>
          <w:sz w:val="20"/>
          <w:szCs w:val="20"/>
        </w:rPr>
      </w:pPr>
    </w:p>
    <w:p w14:paraId="2E603360" w14:textId="77777777" w:rsidR="00AD4C69" w:rsidRDefault="00AD4C69" w:rsidP="001E033E">
      <w:pPr>
        <w:rPr>
          <w:rFonts w:ascii="Times New Roman" w:hAnsi="Times New Roman" w:cs="Times New Roman"/>
          <w:b/>
          <w:sz w:val="20"/>
          <w:szCs w:val="20"/>
        </w:rPr>
      </w:pPr>
    </w:p>
    <w:p w14:paraId="7821B7CF" w14:textId="77777777" w:rsidR="00AD4C69" w:rsidRDefault="00AD4C69" w:rsidP="001E033E">
      <w:pPr>
        <w:rPr>
          <w:rFonts w:ascii="Times New Roman" w:hAnsi="Times New Roman" w:cs="Times New Roman"/>
          <w:b/>
          <w:sz w:val="20"/>
          <w:szCs w:val="20"/>
        </w:rPr>
      </w:pPr>
    </w:p>
    <w:p w14:paraId="677A4AA5" w14:textId="3B9FAFA2"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9FC2C7B" w14:textId="77777777" w:rsidR="00C66378" w:rsidRDefault="00C66378" w:rsidP="001E033E">
      <w:pPr>
        <w:rPr>
          <w:rFonts w:ascii="Times New Roman" w:hAnsi="Times New Roman" w:cs="Times New Roman"/>
          <w:b/>
          <w:sz w:val="20"/>
          <w:szCs w:val="20"/>
        </w:rPr>
      </w:pPr>
    </w:p>
    <w:p w14:paraId="41240FE8" w14:textId="77777777" w:rsidR="00AD4C69" w:rsidRDefault="00AD4C69" w:rsidP="001E033E">
      <w:pPr>
        <w:rPr>
          <w:rFonts w:ascii="Times New Roman" w:hAnsi="Times New Roman" w:cs="Times New Roman"/>
          <w:b/>
          <w:sz w:val="20"/>
          <w:szCs w:val="20"/>
        </w:rPr>
      </w:pPr>
    </w:p>
    <w:p w14:paraId="0498E864" w14:textId="77777777" w:rsidR="00AD4C69" w:rsidRDefault="00AD4C69" w:rsidP="001E033E">
      <w:pPr>
        <w:rPr>
          <w:rFonts w:ascii="Times New Roman" w:hAnsi="Times New Roman" w:cs="Times New Roman"/>
          <w:b/>
          <w:sz w:val="20"/>
          <w:szCs w:val="20"/>
        </w:rPr>
      </w:pPr>
    </w:p>
    <w:p w14:paraId="28288466" w14:textId="77777777" w:rsidR="00AD4C69" w:rsidRDefault="00AD4C69" w:rsidP="001E033E">
      <w:pPr>
        <w:rPr>
          <w:rFonts w:ascii="Times New Roman" w:hAnsi="Times New Roman" w:cs="Times New Roman"/>
          <w:b/>
          <w:sz w:val="20"/>
          <w:szCs w:val="20"/>
        </w:rPr>
      </w:pPr>
    </w:p>
    <w:p w14:paraId="09701DA6" w14:textId="77777777" w:rsidR="00AD4C69" w:rsidRDefault="00AD4C69" w:rsidP="001E033E">
      <w:pPr>
        <w:rPr>
          <w:rFonts w:ascii="Times New Roman" w:hAnsi="Times New Roman" w:cs="Times New Roman"/>
          <w:b/>
          <w:sz w:val="20"/>
          <w:szCs w:val="20"/>
        </w:rPr>
      </w:pPr>
    </w:p>
    <w:p w14:paraId="5FD056C5" w14:textId="77777777" w:rsidR="00AD4C69" w:rsidRDefault="00AD4C69" w:rsidP="001E033E">
      <w:pPr>
        <w:rPr>
          <w:rFonts w:ascii="Times New Roman" w:hAnsi="Times New Roman" w:cs="Times New Roman"/>
          <w:b/>
          <w:sz w:val="20"/>
          <w:szCs w:val="20"/>
        </w:rPr>
      </w:pPr>
    </w:p>
    <w:p w14:paraId="598E9D1E" w14:textId="2D2E2F10"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869595C" w14:textId="355B1729" w:rsidR="00C66378" w:rsidRPr="00B325BA" w:rsidRDefault="001E033E" w:rsidP="00B325BA">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sidR="003E3B0B">
        <w:rPr>
          <w:rFonts w:ascii="Times New Roman" w:hAnsi="Times New Roman" w:cs="Times New Roman"/>
          <w:sz w:val="18"/>
          <w:szCs w:val="18"/>
        </w:rPr>
        <w:t>a</w:t>
      </w:r>
    </w:p>
    <w:p w14:paraId="7B00F749" w14:textId="77777777" w:rsidR="0003540C" w:rsidRDefault="0003540C" w:rsidP="001E033E">
      <w:pPr>
        <w:pStyle w:val="Standard"/>
        <w:jc w:val="right"/>
        <w:rPr>
          <w:sz w:val="22"/>
          <w:szCs w:val="22"/>
        </w:rPr>
      </w:pPr>
    </w:p>
    <w:p w14:paraId="505B3A38" w14:textId="77777777" w:rsidR="00A45D23" w:rsidRDefault="00A45D23" w:rsidP="001902DD">
      <w:pPr>
        <w:pStyle w:val="Standard"/>
        <w:rPr>
          <w:sz w:val="22"/>
          <w:szCs w:val="22"/>
        </w:rPr>
      </w:pPr>
    </w:p>
    <w:p w14:paraId="7D62AD5A" w14:textId="25250CBE"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77777777" w:rsidR="00EF7991" w:rsidRDefault="00EF7991" w:rsidP="000D42E2">
      <w:pPr>
        <w:pStyle w:val="Standard"/>
        <w:rPr>
          <w:sz w:val="20"/>
          <w:szCs w:val="20"/>
        </w:rPr>
      </w:pPr>
    </w:p>
    <w:p w14:paraId="7F554AC6" w14:textId="088578CE"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77777777" w:rsidR="00C66378" w:rsidRPr="002D0174" w:rsidRDefault="00C66378" w:rsidP="00C66378">
      <w:pPr>
        <w:pStyle w:val="Standard"/>
        <w:jc w:val="both"/>
        <w:rPr>
          <w:sz w:val="19"/>
          <w:szCs w:val="19"/>
        </w:rPr>
      </w:pPr>
      <w:r w:rsidRPr="002D0174">
        <w:rPr>
          <w:sz w:val="19"/>
          <w:szCs w:val="19"/>
        </w:rPr>
        <w:t>Dotyczy wykonanego w ramach umowy Nr …..................................z dnia........................................</w:t>
      </w:r>
    </w:p>
    <w:p w14:paraId="1F90B4D1" w14:textId="1EDB8C04" w:rsidR="00C66378" w:rsidRPr="002D0174" w:rsidRDefault="00C66378" w:rsidP="00C66378">
      <w:pPr>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00AD4C69" w:rsidRPr="00AD4C69">
        <w:rPr>
          <w:rFonts w:ascii="Times New Roman" w:hAnsi="Times New Roman" w:cs="Times New Roman"/>
          <w:sz w:val="19"/>
          <w:szCs w:val="19"/>
        </w:rPr>
        <w:t>Przebudowa ulicy Spokojnej w miejscowości Odolion, Gmina Aleksandrów Kujawski</w:t>
      </w:r>
      <w:r w:rsidRPr="002D0174">
        <w:rPr>
          <w:rFonts w:ascii="Times New Roman" w:hAnsi="Times New Roman" w:cs="Times New Roman"/>
          <w:sz w:val="19"/>
          <w:szCs w:val="19"/>
        </w:rPr>
        <w:t>”</w:t>
      </w:r>
    </w:p>
    <w:p w14:paraId="2BB36BCF" w14:textId="77777777" w:rsidR="00C66378" w:rsidRPr="002D0174" w:rsidRDefault="00C66378" w:rsidP="00C66378">
      <w:pPr>
        <w:pStyle w:val="Standard"/>
        <w:jc w:val="both"/>
        <w:rPr>
          <w:sz w:val="19"/>
          <w:szCs w:val="19"/>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7E6E22B9" w14:textId="77777777" w:rsidR="00FE021F" w:rsidRPr="00736B22" w:rsidRDefault="00FE021F" w:rsidP="00FE021F">
      <w:pPr>
        <w:jc w:val="both"/>
        <w:rPr>
          <w:rFonts w:ascii="Times New Roman" w:hAnsi="Times New Roman" w:cs="Times New Roman"/>
          <w:b/>
        </w:rPr>
      </w:pPr>
    </w:p>
    <w:p w14:paraId="45F1B0FE" w14:textId="77777777" w:rsidR="00471DCB" w:rsidRDefault="00471DCB" w:rsidP="00471DCB">
      <w:pPr>
        <w:pStyle w:val="Standard"/>
        <w:rPr>
          <w:sz w:val="22"/>
          <w:szCs w:val="22"/>
        </w:rPr>
      </w:pPr>
    </w:p>
    <w:p w14:paraId="32752253" w14:textId="77777777" w:rsidR="00AD4C69" w:rsidRDefault="00AD4C69" w:rsidP="00471DCB">
      <w:pPr>
        <w:pStyle w:val="Standard"/>
        <w:rPr>
          <w:sz w:val="22"/>
          <w:szCs w:val="22"/>
        </w:rPr>
      </w:pPr>
    </w:p>
    <w:p w14:paraId="27F9F397" w14:textId="77777777" w:rsidR="00AD4C69" w:rsidRDefault="00AD4C69" w:rsidP="00471DCB">
      <w:pPr>
        <w:pStyle w:val="Standard"/>
        <w:rPr>
          <w:sz w:val="22"/>
          <w:szCs w:val="22"/>
        </w:rPr>
      </w:pPr>
    </w:p>
    <w:p w14:paraId="6EBA55CA" w14:textId="77777777" w:rsidR="00AD4C69" w:rsidRDefault="00AD4C69" w:rsidP="00471DCB">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4638F2A5" w14:textId="74C9AC2D"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AD4C69">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4272D3">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4E51DD16" w:rsidR="00613C59" w:rsidRPr="004A0118" w:rsidRDefault="00613C59" w:rsidP="004A0118">
      <w:pPr>
        <w:pStyle w:val="Standard"/>
        <w:jc w:val="center"/>
        <w:rPr>
          <w:b/>
          <w:sz w:val="22"/>
          <w:szCs w:val="22"/>
        </w:rPr>
      </w:pPr>
      <w:r w:rsidRPr="004A0118">
        <w:rPr>
          <w:b/>
          <w:sz w:val="22"/>
          <w:szCs w:val="22"/>
        </w:rPr>
        <w:t>Harmonogram rzeczowo-finansowy</w:t>
      </w:r>
    </w:p>
    <w:p w14:paraId="2798ABCF" w14:textId="77777777" w:rsidR="004A0118" w:rsidRDefault="00613C59" w:rsidP="004A0118">
      <w:pPr>
        <w:jc w:val="center"/>
        <w:rPr>
          <w:rFonts w:ascii="Times New Roman" w:hAnsi="Times New Roman" w:cs="Times New Roman"/>
          <w:b/>
          <w:bCs/>
        </w:rPr>
      </w:pPr>
      <w:r w:rsidRPr="004A0118">
        <w:rPr>
          <w:rFonts w:ascii="Times New Roman" w:hAnsi="Times New Roman" w:cs="Times New Roman"/>
          <w:b/>
        </w:rPr>
        <w:t xml:space="preserve">dotyczący </w:t>
      </w:r>
      <w:r w:rsidRPr="004A0118">
        <w:rPr>
          <w:rFonts w:ascii="Times New Roman" w:eastAsia="Calibri" w:hAnsi="Times New Roman" w:cs="Times New Roman"/>
          <w:b/>
        </w:rPr>
        <w:t>„</w:t>
      </w:r>
      <w:r w:rsidR="004A0118" w:rsidRPr="004A0118">
        <w:rPr>
          <w:rFonts w:ascii="Times New Roman" w:hAnsi="Times New Roman" w:cs="Times New Roman"/>
          <w:b/>
          <w:bCs/>
        </w:rPr>
        <w:t xml:space="preserve">Przebudowa ulicy Spokojnej w miejscowości Odolion, </w:t>
      </w:r>
    </w:p>
    <w:p w14:paraId="7D7A4997" w14:textId="359B7307" w:rsidR="00613C59" w:rsidRDefault="004A0118" w:rsidP="004A0118">
      <w:pPr>
        <w:jc w:val="center"/>
        <w:rPr>
          <w:rFonts w:ascii="Times New Roman" w:hAnsi="Times New Roman" w:cs="Times New Roman"/>
          <w:b/>
        </w:rPr>
      </w:pPr>
      <w:r w:rsidRPr="004A0118">
        <w:rPr>
          <w:rFonts w:ascii="Times New Roman" w:hAnsi="Times New Roman" w:cs="Times New Roman"/>
          <w:b/>
          <w:bCs/>
        </w:rPr>
        <w:t>Gmina Aleksandrów Kujawski</w:t>
      </w:r>
      <w:r w:rsidR="00613C59" w:rsidRPr="004A0118">
        <w:rPr>
          <w:rFonts w:ascii="Times New Roman" w:hAnsi="Times New Roman" w:cs="Times New Roman"/>
          <w:b/>
        </w:rPr>
        <w:t>”</w:t>
      </w:r>
    </w:p>
    <w:p w14:paraId="5F0D591D" w14:textId="77777777" w:rsidR="004A0118" w:rsidRDefault="004A0118" w:rsidP="004A0118">
      <w:pPr>
        <w:jc w:val="center"/>
        <w:rPr>
          <w:rFonts w:ascii="Times New Roman" w:hAnsi="Times New Roman" w:cs="Times New Roman"/>
          <w:b/>
        </w:rPr>
      </w:pPr>
    </w:p>
    <w:p w14:paraId="63CA9EF4" w14:textId="77777777" w:rsidR="004A0118" w:rsidRPr="004A0118" w:rsidRDefault="004A0118" w:rsidP="004A0118">
      <w:pPr>
        <w:jc w:val="center"/>
        <w:rPr>
          <w:b/>
        </w:rPr>
      </w:pPr>
    </w:p>
    <w:p w14:paraId="15A87F1F" w14:textId="77777777" w:rsidR="00613C59" w:rsidRPr="004A0118" w:rsidRDefault="00613C59" w:rsidP="004A0118">
      <w:pPr>
        <w:pStyle w:val="Standard"/>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B325BA" w:rsidRPr="00C82436" w14:paraId="4647ADD0" w14:textId="77777777" w:rsidTr="00640891">
        <w:tc>
          <w:tcPr>
            <w:tcW w:w="1387" w:type="dxa"/>
            <w:vMerge w:val="restart"/>
            <w:shd w:val="clear" w:color="auto" w:fill="auto"/>
          </w:tcPr>
          <w:p w14:paraId="2E06F398" w14:textId="77777777" w:rsidR="00B325BA" w:rsidRPr="00C82436" w:rsidRDefault="00B325BA" w:rsidP="00640891">
            <w:pPr>
              <w:pStyle w:val="Standard"/>
              <w:jc w:val="center"/>
              <w:rPr>
                <w:sz w:val="20"/>
                <w:szCs w:val="20"/>
              </w:rPr>
            </w:pPr>
            <w:r w:rsidRPr="00C82436">
              <w:rPr>
                <w:sz w:val="20"/>
                <w:szCs w:val="20"/>
              </w:rPr>
              <w:t>Lp.</w:t>
            </w:r>
          </w:p>
          <w:p w14:paraId="5BBBCEE1" w14:textId="77777777" w:rsidR="00B325BA" w:rsidRPr="00C82436" w:rsidRDefault="00B325BA" w:rsidP="00640891">
            <w:pPr>
              <w:pStyle w:val="Standard"/>
              <w:jc w:val="center"/>
              <w:rPr>
                <w:sz w:val="20"/>
                <w:szCs w:val="20"/>
              </w:rPr>
            </w:pPr>
          </w:p>
        </w:tc>
        <w:tc>
          <w:tcPr>
            <w:tcW w:w="1670" w:type="dxa"/>
            <w:vMerge w:val="restart"/>
            <w:shd w:val="clear" w:color="auto" w:fill="auto"/>
          </w:tcPr>
          <w:p w14:paraId="4EFC8493" w14:textId="77777777" w:rsidR="00B325BA" w:rsidRPr="00C82436" w:rsidRDefault="00B325BA" w:rsidP="00640891">
            <w:pPr>
              <w:pStyle w:val="Standard"/>
              <w:jc w:val="center"/>
              <w:rPr>
                <w:sz w:val="20"/>
                <w:szCs w:val="20"/>
              </w:rPr>
            </w:pPr>
            <w:r w:rsidRPr="00C82436">
              <w:rPr>
                <w:sz w:val="20"/>
                <w:szCs w:val="20"/>
              </w:rPr>
              <w:t>Wyszczególnienie</w:t>
            </w:r>
          </w:p>
        </w:tc>
        <w:tc>
          <w:tcPr>
            <w:tcW w:w="1402" w:type="dxa"/>
            <w:vMerge w:val="restart"/>
            <w:shd w:val="clear" w:color="auto" w:fill="auto"/>
          </w:tcPr>
          <w:p w14:paraId="4876D863" w14:textId="77777777" w:rsidR="00B325BA" w:rsidRPr="00C82436" w:rsidRDefault="00B325BA" w:rsidP="00640891">
            <w:pPr>
              <w:pStyle w:val="Standard"/>
              <w:jc w:val="center"/>
              <w:rPr>
                <w:sz w:val="20"/>
                <w:szCs w:val="20"/>
              </w:rPr>
            </w:pPr>
            <w:r w:rsidRPr="00C82436">
              <w:rPr>
                <w:sz w:val="20"/>
                <w:szCs w:val="20"/>
              </w:rPr>
              <w:t>Termin</w:t>
            </w:r>
          </w:p>
          <w:p w14:paraId="125837C4" w14:textId="77777777" w:rsidR="00B325BA" w:rsidRPr="00C82436" w:rsidRDefault="00B325BA" w:rsidP="00640891">
            <w:pPr>
              <w:pStyle w:val="Standard"/>
              <w:jc w:val="center"/>
              <w:rPr>
                <w:sz w:val="20"/>
                <w:szCs w:val="20"/>
              </w:rPr>
            </w:pPr>
            <w:r w:rsidRPr="00C82436">
              <w:rPr>
                <w:sz w:val="20"/>
                <w:szCs w:val="20"/>
              </w:rPr>
              <w:t>realizacji</w:t>
            </w:r>
          </w:p>
        </w:tc>
        <w:tc>
          <w:tcPr>
            <w:tcW w:w="1399" w:type="dxa"/>
            <w:vMerge w:val="restart"/>
            <w:shd w:val="clear" w:color="auto" w:fill="auto"/>
          </w:tcPr>
          <w:p w14:paraId="5D601FF6" w14:textId="77777777" w:rsidR="00B325BA" w:rsidRPr="00C82436" w:rsidRDefault="00B325BA" w:rsidP="00640891">
            <w:pPr>
              <w:pStyle w:val="Standard"/>
              <w:jc w:val="center"/>
              <w:rPr>
                <w:sz w:val="20"/>
                <w:szCs w:val="20"/>
              </w:rPr>
            </w:pPr>
            <w:r w:rsidRPr="00C82436">
              <w:rPr>
                <w:sz w:val="20"/>
                <w:szCs w:val="20"/>
              </w:rPr>
              <w:t>Wartość</w:t>
            </w:r>
          </w:p>
        </w:tc>
        <w:tc>
          <w:tcPr>
            <w:tcW w:w="2759" w:type="dxa"/>
            <w:gridSpan w:val="2"/>
            <w:shd w:val="clear" w:color="auto" w:fill="auto"/>
          </w:tcPr>
          <w:p w14:paraId="4BB6FE54" w14:textId="77777777" w:rsidR="00B325BA" w:rsidRPr="00C82436" w:rsidRDefault="00B325BA" w:rsidP="00640891">
            <w:pPr>
              <w:pStyle w:val="Standard"/>
              <w:rPr>
                <w:sz w:val="20"/>
                <w:szCs w:val="20"/>
              </w:rPr>
            </w:pPr>
            <w:r w:rsidRPr="00C82436">
              <w:rPr>
                <w:sz w:val="20"/>
                <w:szCs w:val="20"/>
              </w:rPr>
              <w:t>Wartości robót rozpisane na kolejne miesiące realizacji.</w:t>
            </w:r>
          </w:p>
        </w:tc>
      </w:tr>
      <w:tr w:rsidR="00B325BA" w:rsidRPr="00C82436" w14:paraId="3F073586" w14:textId="77777777" w:rsidTr="00640891">
        <w:tc>
          <w:tcPr>
            <w:tcW w:w="1387" w:type="dxa"/>
            <w:vMerge/>
            <w:shd w:val="clear" w:color="auto" w:fill="auto"/>
          </w:tcPr>
          <w:p w14:paraId="46E3E179" w14:textId="77777777" w:rsidR="00B325BA" w:rsidRPr="00C82436" w:rsidRDefault="00B325BA" w:rsidP="00640891">
            <w:pPr>
              <w:pStyle w:val="Standard"/>
              <w:rPr>
                <w:sz w:val="20"/>
                <w:szCs w:val="20"/>
              </w:rPr>
            </w:pPr>
          </w:p>
        </w:tc>
        <w:tc>
          <w:tcPr>
            <w:tcW w:w="1670" w:type="dxa"/>
            <w:vMerge/>
            <w:shd w:val="clear" w:color="auto" w:fill="auto"/>
          </w:tcPr>
          <w:p w14:paraId="2F4DC1CA" w14:textId="77777777" w:rsidR="00B325BA" w:rsidRPr="00C82436" w:rsidRDefault="00B325BA" w:rsidP="00640891">
            <w:pPr>
              <w:pStyle w:val="Standard"/>
              <w:rPr>
                <w:sz w:val="20"/>
                <w:szCs w:val="20"/>
              </w:rPr>
            </w:pPr>
          </w:p>
        </w:tc>
        <w:tc>
          <w:tcPr>
            <w:tcW w:w="1402" w:type="dxa"/>
            <w:vMerge/>
            <w:shd w:val="clear" w:color="auto" w:fill="auto"/>
          </w:tcPr>
          <w:p w14:paraId="55102C43" w14:textId="77777777" w:rsidR="00B325BA" w:rsidRPr="00C82436" w:rsidRDefault="00B325BA" w:rsidP="00640891">
            <w:pPr>
              <w:pStyle w:val="Standard"/>
              <w:rPr>
                <w:sz w:val="20"/>
                <w:szCs w:val="20"/>
              </w:rPr>
            </w:pPr>
          </w:p>
        </w:tc>
        <w:tc>
          <w:tcPr>
            <w:tcW w:w="1399" w:type="dxa"/>
            <w:vMerge/>
            <w:shd w:val="clear" w:color="auto" w:fill="auto"/>
          </w:tcPr>
          <w:p w14:paraId="687EE3EC" w14:textId="77777777" w:rsidR="00B325BA" w:rsidRPr="00C82436" w:rsidRDefault="00B325BA" w:rsidP="00640891">
            <w:pPr>
              <w:pStyle w:val="Standard"/>
              <w:rPr>
                <w:sz w:val="20"/>
                <w:szCs w:val="20"/>
              </w:rPr>
            </w:pPr>
          </w:p>
        </w:tc>
        <w:tc>
          <w:tcPr>
            <w:tcW w:w="2759" w:type="dxa"/>
            <w:gridSpan w:val="2"/>
            <w:shd w:val="clear" w:color="auto" w:fill="auto"/>
          </w:tcPr>
          <w:p w14:paraId="66FACFEA" w14:textId="77777777" w:rsidR="00B325BA" w:rsidRPr="00C82436" w:rsidRDefault="00B325BA" w:rsidP="00640891">
            <w:pPr>
              <w:pStyle w:val="Standard"/>
              <w:jc w:val="center"/>
              <w:rPr>
                <w:sz w:val="20"/>
                <w:szCs w:val="20"/>
              </w:rPr>
            </w:pPr>
            <w:r w:rsidRPr="00C82436">
              <w:rPr>
                <w:sz w:val="20"/>
                <w:szCs w:val="20"/>
              </w:rPr>
              <w:t>Nazwa miesiąca/rok</w:t>
            </w:r>
          </w:p>
        </w:tc>
      </w:tr>
      <w:tr w:rsidR="00B325BA" w:rsidRPr="00C82436" w14:paraId="7ADB74CB" w14:textId="77777777" w:rsidTr="00640891">
        <w:tc>
          <w:tcPr>
            <w:tcW w:w="1387" w:type="dxa"/>
            <w:vMerge/>
            <w:shd w:val="clear" w:color="auto" w:fill="auto"/>
          </w:tcPr>
          <w:p w14:paraId="129D36A4" w14:textId="77777777" w:rsidR="00B325BA" w:rsidRPr="00C82436" w:rsidRDefault="00B325BA" w:rsidP="00640891">
            <w:pPr>
              <w:pStyle w:val="Standard"/>
              <w:rPr>
                <w:sz w:val="20"/>
                <w:szCs w:val="20"/>
              </w:rPr>
            </w:pPr>
          </w:p>
        </w:tc>
        <w:tc>
          <w:tcPr>
            <w:tcW w:w="1670" w:type="dxa"/>
            <w:vMerge/>
            <w:shd w:val="clear" w:color="auto" w:fill="auto"/>
          </w:tcPr>
          <w:p w14:paraId="3445E6B4" w14:textId="77777777" w:rsidR="00B325BA" w:rsidRPr="00C82436" w:rsidRDefault="00B325BA" w:rsidP="00640891">
            <w:pPr>
              <w:pStyle w:val="Standard"/>
              <w:rPr>
                <w:sz w:val="20"/>
                <w:szCs w:val="20"/>
              </w:rPr>
            </w:pPr>
          </w:p>
        </w:tc>
        <w:tc>
          <w:tcPr>
            <w:tcW w:w="1402" w:type="dxa"/>
            <w:vMerge/>
            <w:shd w:val="clear" w:color="auto" w:fill="auto"/>
          </w:tcPr>
          <w:p w14:paraId="78B058E9" w14:textId="77777777" w:rsidR="00B325BA" w:rsidRPr="00C82436" w:rsidRDefault="00B325BA" w:rsidP="00640891">
            <w:pPr>
              <w:pStyle w:val="Standard"/>
              <w:rPr>
                <w:sz w:val="20"/>
                <w:szCs w:val="20"/>
              </w:rPr>
            </w:pPr>
          </w:p>
        </w:tc>
        <w:tc>
          <w:tcPr>
            <w:tcW w:w="1399" w:type="dxa"/>
            <w:vMerge/>
            <w:shd w:val="clear" w:color="auto" w:fill="auto"/>
          </w:tcPr>
          <w:p w14:paraId="204FD476" w14:textId="77777777" w:rsidR="00B325BA" w:rsidRPr="00C82436" w:rsidRDefault="00B325BA" w:rsidP="00640891">
            <w:pPr>
              <w:pStyle w:val="Standard"/>
              <w:rPr>
                <w:sz w:val="20"/>
                <w:szCs w:val="20"/>
              </w:rPr>
            </w:pPr>
          </w:p>
        </w:tc>
        <w:tc>
          <w:tcPr>
            <w:tcW w:w="1379" w:type="dxa"/>
            <w:shd w:val="clear" w:color="auto" w:fill="auto"/>
          </w:tcPr>
          <w:p w14:paraId="31968969" w14:textId="77777777" w:rsidR="00B325BA" w:rsidRPr="00C82436" w:rsidRDefault="00B325BA" w:rsidP="00640891">
            <w:pPr>
              <w:pStyle w:val="Standard"/>
              <w:jc w:val="center"/>
              <w:rPr>
                <w:sz w:val="20"/>
                <w:szCs w:val="20"/>
              </w:rPr>
            </w:pPr>
            <w:r w:rsidRPr="00C82436">
              <w:rPr>
                <w:sz w:val="20"/>
                <w:szCs w:val="20"/>
              </w:rPr>
              <w:t>……./…….</w:t>
            </w:r>
          </w:p>
        </w:tc>
        <w:tc>
          <w:tcPr>
            <w:tcW w:w="1380" w:type="dxa"/>
            <w:shd w:val="clear" w:color="auto" w:fill="auto"/>
          </w:tcPr>
          <w:p w14:paraId="7722531D" w14:textId="77777777" w:rsidR="00B325BA" w:rsidRPr="00C82436" w:rsidRDefault="00B325BA" w:rsidP="00640891">
            <w:pPr>
              <w:pStyle w:val="Standard"/>
              <w:jc w:val="center"/>
              <w:rPr>
                <w:sz w:val="20"/>
                <w:szCs w:val="20"/>
              </w:rPr>
            </w:pPr>
            <w:r w:rsidRPr="00C82436">
              <w:rPr>
                <w:sz w:val="20"/>
                <w:szCs w:val="20"/>
              </w:rPr>
              <w:t>……/……</w:t>
            </w:r>
          </w:p>
        </w:tc>
      </w:tr>
      <w:tr w:rsidR="00B325BA" w:rsidRPr="00C82436" w14:paraId="426D1EF0" w14:textId="77777777" w:rsidTr="00640891">
        <w:tc>
          <w:tcPr>
            <w:tcW w:w="1387" w:type="dxa"/>
            <w:shd w:val="clear" w:color="auto" w:fill="auto"/>
          </w:tcPr>
          <w:p w14:paraId="501C9A4A" w14:textId="77777777" w:rsidR="00B325BA" w:rsidRPr="00C82436" w:rsidRDefault="00B325BA" w:rsidP="00640891">
            <w:pPr>
              <w:pStyle w:val="Standard"/>
              <w:jc w:val="center"/>
              <w:rPr>
                <w:sz w:val="20"/>
                <w:szCs w:val="20"/>
              </w:rPr>
            </w:pPr>
            <w:r w:rsidRPr="00C82436">
              <w:rPr>
                <w:sz w:val="20"/>
                <w:szCs w:val="20"/>
              </w:rPr>
              <w:t>1</w:t>
            </w:r>
          </w:p>
        </w:tc>
        <w:tc>
          <w:tcPr>
            <w:tcW w:w="1670" w:type="dxa"/>
            <w:shd w:val="clear" w:color="auto" w:fill="auto"/>
          </w:tcPr>
          <w:p w14:paraId="7457DD2D" w14:textId="77777777" w:rsidR="00B325BA" w:rsidRPr="00C82436" w:rsidRDefault="00B325BA" w:rsidP="00640891">
            <w:pPr>
              <w:pStyle w:val="Standard"/>
              <w:jc w:val="center"/>
              <w:rPr>
                <w:sz w:val="20"/>
                <w:szCs w:val="20"/>
              </w:rPr>
            </w:pPr>
            <w:r w:rsidRPr="00C82436">
              <w:rPr>
                <w:sz w:val="20"/>
                <w:szCs w:val="20"/>
              </w:rPr>
              <w:t>2</w:t>
            </w:r>
          </w:p>
        </w:tc>
        <w:tc>
          <w:tcPr>
            <w:tcW w:w="1402" w:type="dxa"/>
            <w:shd w:val="clear" w:color="auto" w:fill="auto"/>
          </w:tcPr>
          <w:p w14:paraId="69CCEE72" w14:textId="77777777" w:rsidR="00B325BA" w:rsidRPr="00C82436" w:rsidRDefault="00B325BA" w:rsidP="00640891">
            <w:pPr>
              <w:pStyle w:val="Standard"/>
              <w:jc w:val="center"/>
              <w:rPr>
                <w:sz w:val="20"/>
                <w:szCs w:val="20"/>
              </w:rPr>
            </w:pPr>
            <w:r w:rsidRPr="00C82436">
              <w:rPr>
                <w:sz w:val="20"/>
                <w:szCs w:val="20"/>
              </w:rPr>
              <w:t>3</w:t>
            </w:r>
          </w:p>
        </w:tc>
        <w:tc>
          <w:tcPr>
            <w:tcW w:w="1399" w:type="dxa"/>
            <w:shd w:val="clear" w:color="auto" w:fill="auto"/>
          </w:tcPr>
          <w:p w14:paraId="75E48937" w14:textId="77777777" w:rsidR="00B325BA" w:rsidRPr="00C82436" w:rsidRDefault="00B325BA" w:rsidP="00640891">
            <w:pPr>
              <w:pStyle w:val="Standard"/>
              <w:jc w:val="center"/>
              <w:rPr>
                <w:sz w:val="20"/>
                <w:szCs w:val="20"/>
              </w:rPr>
            </w:pPr>
            <w:r w:rsidRPr="00C82436">
              <w:rPr>
                <w:sz w:val="20"/>
                <w:szCs w:val="20"/>
              </w:rPr>
              <w:t>4</w:t>
            </w:r>
          </w:p>
        </w:tc>
        <w:tc>
          <w:tcPr>
            <w:tcW w:w="1379" w:type="dxa"/>
            <w:shd w:val="clear" w:color="auto" w:fill="auto"/>
          </w:tcPr>
          <w:p w14:paraId="5B710235" w14:textId="77777777" w:rsidR="00B325BA" w:rsidRPr="00C82436" w:rsidRDefault="00B325BA" w:rsidP="00640891">
            <w:pPr>
              <w:pStyle w:val="Standard"/>
              <w:jc w:val="center"/>
              <w:rPr>
                <w:sz w:val="20"/>
                <w:szCs w:val="20"/>
              </w:rPr>
            </w:pPr>
            <w:r w:rsidRPr="00C82436">
              <w:rPr>
                <w:sz w:val="20"/>
                <w:szCs w:val="20"/>
              </w:rPr>
              <w:t>5</w:t>
            </w:r>
          </w:p>
        </w:tc>
        <w:tc>
          <w:tcPr>
            <w:tcW w:w="1380" w:type="dxa"/>
            <w:shd w:val="clear" w:color="auto" w:fill="auto"/>
          </w:tcPr>
          <w:p w14:paraId="196E9594" w14:textId="77777777" w:rsidR="00B325BA" w:rsidRPr="00C82436" w:rsidRDefault="00B325BA" w:rsidP="00640891">
            <w:pPr>
              <w:pStyle w:val="Standard"/>
              <w:jc w:val="center"/>
              <w:rPr>
                <w:sz w:val="20"/>
                <w:szCs w:val="20"/>
              </w:rPr>
            </w:pPr>
            <w:r w:rsidRPr="00C82436">
              <w:rPr>
                <w:sz w:val="20"/>
                <w:szCs w:val="20"/>
              </w:rPr>
              <w:t>6</w:t>
            </w:r>
          </w:p>
        </w:tc>
      </w:tr>
      <w:tr w:rsidR="00B325BA" w:rsidRPr="00C82436" w14:paraId="199887E5" w14:textId="77777777" w:rsidTr="00640891">
        <w:tc>
          <w:tcPr>
            <w:tcW w:w="1387" w:type="dxa"/>
            <w:shd w:val="clear" w:color="auto" w:fill="auto"/>
          </w:tcPr>
          <w:p w14:paraId="7C54B478" w14:textId="77777777" w:rsidR="00B325BA" w:rsidRPr="00C82436" w:rsidRDefault="00B325BA" w:rsidP="00640891">
            <w:pPr>
              <w:pStyle w:val="Standard"/>
              <w:jc w:val="center"/>
              <w:rPr>
                <w:b/>
                <w:sz w:val="20"/>
                <w:szCs w:val="20"/>
              </w:rPr>
            </w:pPr>
          </w:p>
          <w:p w14:paraId="589C4BA4" w14:textId="77777777" w:rsidR="00B325BA" w:rsidRPr="00C82436" w:rsidRDefault="00B325BA" w:rsidP="00640891">
            <w:pPr>
              <w:pStyle w:val="Standard"/>
              <w:jc w:val="center"/>
              <w:rPr>
                <w:b/>
                <w:sz w:val="20"/>
                <w:szCs w:val="20"/>
              </w:rPr>
            </w:pPr>
            <w:r w:rsidRPr="00C82436">
              <w:rPr>
                <w:b/>
                <w:sz w:val="20"/>
                <w:szCs w:val="20"/>
              </w:rPr>
              <w:t>1.0</w:t>
            </w:r>
          </w:p>
        </w:tc>
        <w:tc>
          <w:tcPr>
            <w:tcW w:w="1670" w:type="dxa"/>
            <w:shd w:val="clear" w:color="auto" w:fill="auto"/>
          </w:tcPr>
          <w:p w14:paraId="7091DB32" w14:textId="77777777" w:rsidR="00B325BA" w:rsidRPr="00C82436" w:rsidRDefault="00B325BA" w:rsidP="00640891">
            <w:pPr>
              <w:pStyle w:val="Standard"/>
              <w:rPr>
                <w:sz w:val="20"/>
                <w:szCs w:val="20"/>
              </w:rPr>
            </w:pPr>
          </w:p>
        </w:tc>
        <w:tc>
          <w:tcPr>
            <w:tcW w:w="1402" w:type="dxa"/>
            <w:shd w:val="clear" w:color="auto" w:fill="auto"/>
          </w:tcPr>
          <w:p w14:paraId="269307F9" w14:textId="77777777" w:rsidR="00B325BA" w:rsidRPr="00C82436" w:rsidRDefault="00B325BA" w:rsidP="00640891">
            <w:pPr>
              <w:pStyle w:val="Standard"/>
              <w:rPr>
                <w:sz w:val="20"/>
                <w:szCs w:val="20"/>
              </w:rPr>
            </w:pPr>
          </w:p>
        </w:tc>
        <w:tc>
          <w:tcPr>
            <w:tcW w:w="1399" w:type="dxa"/>
            <w:shd w:val="clear" w:color="auto" w:fill="auto"/>
          </w:tcPr>
          <w:p w14:paraId="71A5AA34" w14:textId="77777777" w:rsidR="00B325BA" w:rsidRPr="00C82436" w:rsidRDefault="00B325BA" w:rsidP="00640891">
            <w:pPr>
              <w:pStyle w:val="Standard"/>
              <w:rPr>
                <w:sz w:val="20"/>
                <w:szCs w:val="20"/>
              </w:rPr>
            </w:pPr>
          </w:p>
        </w:tc>
        <w:tc>
          <w:tcPr>
            <w:tcW w:w="1379" w:type="dxa"/>
            <w:shd w:val="clear" w:color="auto" w:fill="auto"/>
          </w:tcPr>
          <w:p w14:paraId="7B7F896B" w14:textId="77777777" w:rsidR="00B325BA" w:rsidRPr="00C82436" w:rsidRDefault="00B325BA" w:rsidP="00640891">
            <w:pPr>
              <w:pStyle w:val="Standard"/>
              <w:rPr>
                <w:sz w:val="20"/>
                <w:szCs w:val="20"/>
              </w:rPr>
            </w:pPr>
          </w:p>
        </w:tc>
        <w:tc>
          <w:tcPr>
            <w:tcW w:w="1380" w:type="dxa"/>
            <w:shd w:val="clear" w:color="auto" w:fill="auto"/>
          </w:tcPr>
          <w:p w14:paraId="66C7C9E0" w14:textId="77777777" w:rsidR="00B325BA" w:rsidRPr="00C82436" w:rsidRDefault="00B325BA" w:rsidP="00640891">
            <w:pPr>
              <w:pStyle w:val="Standard"/>
              <w:rPr>
                <w:sz w:val="20"/>
                <w:szCs w:val="20"/>
              </w:rPr>
            </w:pPr>
          </w:p>
        </w:tc>
      </w:tr>
      <w:tr w:rsidR="00B325BA" w:rsidRPr="00C82436" w14:paraId="64626720" w14:textId="77777777" w:rsidTr="00640891">
        <w:tc>
          <w:tcPr>
            <w:tcW w:w="1387" w:type="dxa"/>
            <w:shd w:val="clear" w:color="auto" w:fill="auto"/>
          </w:tcPr>
          <w:p w14:paraId="0BA216CA" w14:textId="77777777" w:rsidR="00B325BA" w:rsidRPr="00C82436" w:rsidRDefault="00B325BA" w:rsidP="00640891">
            <w:pPr>
              <w:pStyle w:val="Standard"/>
              <w:jc w:val="center"/>
              <w:rPr>
                <w:b/>
                <w:sz w:val="20"/>
                <w:szCs w:val="20"/>
              </w:rPr>
            </w:pPr>
          </w:p>
          <w:p w14:paraId="6450F881" w14:textId="77777777" w:rsidR="00B325BA" w:rsidRPr="00C82436" w:rsidRDefault="00B325BA" w:rsidP="00640891">
            <w:pPr>
              <w:pStyle w:val="Standard"/>
              <w:jc w:val="center"/>
              <w:rPr>
                <w:b/>
                <w:sz w:val="20"/>
                <w:szCs w:val="20"/>
              </w:rPr>
            </w:pPr>
            <w:r w:rsidRPr="00C82436">
              <w:rPr>
                <w:b/>
                <w:sz w:val="20"/>
                <w:szCs w:val="20"/>
              </w:rPr>
              <w:t>2.0</w:t>
            </w:r>
          </w:p>
        </w:tc>
        <w:tc>
          <w:tcPr>
            <w:tcW w:w="1670" w:type="dxa"/>
            <w:shd w:val="clear" w:color="auto" w:fill="auto"/>
          </w:tcPr>
          <w:p w14:paraId="115A64C0" w14:textId="77777777" w:rsidR="00B325BA" w:rsidRPr="00C82436" w:rsidRDefault="00B325BA" w:rsidP="00640891">
            <w:pPr>
              <w:pStyle w:val="Standard"/>
              <w:rPr>
                <w:sz w:val="20"/>
                <w:szCs w:val="20"/>
              </w:rPr>
            </w:pPr>
          </w:p>
        </w:tc>
        <w:tc>
          <w:tcPr>
            <w:tcW w:w="1402" w:type="dxa"/>
            <w:shd w:val="clear" w:color="auto" w:fill="auto"/>
          </w:tcPr>
          <w:p w14:paraId="53D7E534" w14:textId="77777777" w:rsidR="00B325BA" w:rsidRPr="00C82436" w:rsidRDefault="00B325BA" w:rsidP="00640891">
            <w:pPr>
              <w:pStyle w:val="Standard"/>
              <w:rPr>
                <w:sz w:val="20"/>
                <w:szCs w:val="20"/>
              </w:rPr>
            </w:pPr>
          </w:p>
        </w:tc>
        <w:tc>
          <w:tcPr>
            <w:tcW w:w="1399" w:type="dxa"/>
            <w:shd w:val="clear" w:color="auto" w:fill="auto"/>
          </w:tcPr>
          <w:p w14:paraId="1C80D25C" w14:textId="77777777" w:rsidR="00B325BA" w:rsidRPr="00C82436" w:rsidRDefault="00B325BA" w:rsidP="00640891">
            <w:pPr>
              <w:pStyle w:val="Standard"/>
              <w:rPr>
                <w:sz w:val="20"/>
                <w:szCs w:val="20"/>
              </w:rPr>
            </w:pPr>
          </w:p>
        </w:tc>
        <w:tc>
          <w:tcPr>
            <w:tcW w:w="1379" w:type="dxa"/>
            <w:shd w:val="clear" w:color="auto" w:fill="auto"/>
          </w:tcPr>
          <w:p w14:paraId="1512DE6E" w14:textId="77777777" w:rsidR="00B325BA" w:rsidRPr="00C82436" w:rsidRDefault="00B325BA" w:rsidP="00640891">
            <w:pPr>
              <w:pStyle w:val="Standard"/>
              <w:rPr>
                <w:sz w:val="20"/>
                <w:szCs w:val="20"/>
              </w:rPr>
            </w:pPr>
          </w:p>
        </w:tc>
        <w:tc>
          <w:tcPr>
            <w:tcW w:w="1380" w:type="dxa"/>
            <w:shd w:val="clear" w:color="auto" w:fill="auto"/>
          </w:tcPr>
          <w:p w14:paraId="0FEBCE9F" w14:textId="77777777" w:rsidR="00B325BA" w:rsidRPr="00C82436" w:rsidRDefault="00B325BA" w:rsidP="00640891">
            <w:pPr>
              <w:pStyle w:val="Standard"/>
              <w:rPr>
                <w:sz w:val="20"/>
                <w:szCs w:val="20"/>
              </w:rPr>
            </w:pPr>
          </w:p>
        </w:tc>
      </w:tr>
      <w:tr w:rsidR="00B325BA" w:rsidRPr="00C82436" w14:paraId="1B368238" w14:textId="77777777" w:rsidTr="00640891">
        <w:tc>
          <w:tcPr>
            <w:tcW w:w="1387" w:type="dxa"/>
            <w:shd w:val="clear" w:color="auto" w:fill="auto"/>
          </w:tcPr>
          <w:p w14:paraId="2E1B2DC3" w14:textId="77777777" w:rsidR="00B325BA" w:rsidRPr="00C82436" w:rsidRDefault="00B325BA" w:rsidP="00640891">
            <w:pPr>
              <w:pStyle w:val="Standard"/>
              <w:jc w:val="center"/>
              <w:rPr>
                <w:b/>
                <w:sz w:val="20"/>
                <w:szCs w:val="20"/>
              </w:rPr>
            </w:pPr>
          </w:p>
          <w:p w14:paraId="63B76456" w14:textId="77777777" w:rsidR="00B325BA" w:rsidRPr="00C82436" w:rsidRDefault="00B325BA" w:rsidP="00640891">
            <w:pPr>
              <w:pStyle w:val="Standard"/>
              <w:jc w:val="center"/>
              <w:rPr>
                <w:b/>
                <w:sz w:val="20"/>
                <w:szCs w:val="20"/>
              </w:rPr>
            </w:pPr>
            <w:r w:rsidRPr="00C82436">
              <w:rPr>
                <w:b/>
                <w:sz w:val="20"/>
                <w:szCs w:val="20"/>
              </w:rPr>
              <w:t>3.0</w:t>
            </w:r>
          </w:p>
        </w:tc>
        <w:tc>
          <w:tcPr>
            <w:tcW w:w="1670" w:type="dxa"/>
            <w:shd w:val="clear" w:color="auto" w:fill="auto"/>
          </w:tcPr>
          <w:p w14:paraId="0D91108F" w14:textId="77777777" w:rsidR="00B325BA" w:rsidRPr="00C82436" w:rsidRDefault="00B325BA" w:rsidP="00640891">
            <w:pPr>
              <w:pStyle w:val="Standard"/>
              <w:rPr>
                <w:sz w:val="20"/>
                <w:szCs w:val="20"/>
              </w:rPr>
            </w:pPr>
          </w:p>
        </w:tc>
        <w:tc>
          <w:tcPr>
            <w:tcW w:w="1402" w:type="dxa"/>
            <w:shd w:val="clear" w:color="auto" w:fill="auto"/>
          </w:tcPr>
          <w:p w14:paraId="11350536" w14:textId="77777777" w:rsidR="00B325BA" w:rsidRPr="00C82436" w:rsidRDefault="00B325BA" w:rsidP="00640891">
            <w:pPr>
              <w:pStyle w:val="Standard"/>
              <w:rPr>
                <w:sz w:val="20"/>
                <w:szCs w:val="20"/>
              </w:rPr>
            </w:pPr>
          </w:p>
        </w:tc>
        <w:tc>
          <w:tcPr>
            <w:tcW w:w="1399" w:type="dxa"/>
            <w:shd w:val="clear" w:color="auto" w:fill="auto"/>
          </w:tcPr>
          <w:p w14:paraId="6893C797" w14:textId="77777777" w:rsidR="00B325BA" w:rsidRPr="00C82436" w:rsidRDefault="00B325BA" w:rsidP="00640891">
            <w:pPr>
              <w:pStyle w:val="Standard"/>
              <w:rPr>
                <w:sz w:val="20"/>
                <w:szCs w:val="20"/>
              </w:rPr>
            </w:pPr>
          </w:p>
        </w:tc>
        <w:tc>
          <w:tcPr>
            <w:tcW w:w="1379" w:type="dxa"/>
            <w:shd w:val="clear" w:color="auto" w:fill="auto"/>
          </w:tcPr>
          <w:p w14:paraId="085CD043" w14:textId="77777777" w:rsidR="00B325BA" w:rsidRPr="00C82436" w:rsidRDefault="00B325BA" w:rsidP="00640891">
            <w:pPr>
              <w:pStyle w:val="Standard"/>
              <w:rPr>
                <w:sz w:val="20"/>
                <w:szCs w:val="20"/>
              </w:rPr>
            </w:pPr>
          </w:p>
        </w:tc>
        <w:tc>
          <w:tcPr>
            <w:tcW w:w="1380" w:type="dxa"/>
            <w:shd w:val="clear" w:color="auto" w:fill="auto"/>
          </w:tcPr>
          <w:p w14:paraId="6BAE5D19" w14:textId="77777777" w:rsidR="00B325BA" w:rsidRPr="00C82436" w:rsidRDefault="00B325BA" w:rsidP="00640891">
            <w:pPr>
              <w:pStyle w:val="Standard"/>
              <w:rPr>
                <w:sz w:val="20"/>
                <w:szCs w:val="20"/>
              </w:rPr>
            </w:pPr>
          </w:p>
        </w:tc>
      </w:tr>
      <w:tr w:rsidR="00B325BA" w:rsidRPr="00C82436" w14:paraId="752BABEE" w14:textId="77777777" w:rsidTr="00640891">
        <w:tc>
          <w:tcPr>
            <w:tcW w:w="3057" w:type="dxa"/>
            <w:gridSpan w:val="2"/>
            <w:shd w:val="clear" w:color="auto" w:fill="auto"/>
          </w:tcPr>
          <w:p w14:paraId="152E54D2" w14:textId="77777777" w:rsidR="00B325BA" w:rsidRPr="00C82436" w:rsidRDefault="00B325BA" w:rsidP="00640891">
            <w:pPr>
              <w:pStyle w:val="Standard"/>
              <w:jc w:val="right"/>
              <w:rPr>
                <w:b/>
                <w:sz w:val="20"/>
                <w:szCs w:val="20"/>
              </w:rPr>
            </w:pPr>
          </w:p>
          <w:p w14:paraId="2D78B1CA"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shd w:val="clear" w:color="auto" w:fill="auto"/>
          </w:tcPr>
          <w:p w14:paraId="0A496063" w14:textId="77777777" w:rsidR="00B325BA" w:rsidRPr="00C82436" w:rsidRDefault="00B325BA" w:rsidP="00640891">
            <w:pPr>
              <w:pStyle w:val="Standard"/>
              <w:rPr>
                <w:sz w:val="20"/>
                <w:szCs w:val="20"/>
              </w:rPr>
            </w:pPr>
          </w:p>
        </w:tc>
        <w:tc>
          <w:tcPr>
            <w:tcW w:w="1399" w:type="dxa"/>
            <w:shd w:val="clear" w:color="auto" w:fill="auto"/>
          </w:tcPr>
          <w:p w14:paraId="3C036CD0" w14:textId="77777777" w:rsidR="00B325BA" w:rsidRPr="00C82436" w:rsidRDefault="00B325BA" w:rsidP="00640891">
            <w:pPr>
              <w:pStyle w:val="Standard"/>
              <w:jc w:val="center"/>
              <w:rPr>
                <w:sz w:val="20"/>
                <w:szCs w:val="20"/>
              </w:rPr>
            </w:pPr>
            <w:r w:rsidRPr="00C82436">
              <w:rPr>
                <w:sz w:val="20"/>
                <w:szCs w:val="20"/>
              </w:rPr>
              <w:t>(zł, gr)</w:t>
            </w:r>
          </w:p>
        </w:tc>
        <w:tc>
          <w:tcPr>
            <w:tcW w:w="1379" w:type="dxa"/>
            <w:shd w:val="clear" w:color="auto" w:fill="auto"/>
          </w:tcPr>
          <w:p w14:paraId="6A723FE7" w14:textId="77777777" w:rsidR="00B325BA" w:rsidRPr="00C82436" w:rsidRDefault="00B325BA" w:rsidP="00640891">
            <w:pPr>
              <w:pStyle w:val="Standard"/>
              <w:jc w:val="center"/>
              <w:rPr>
                <w:sz w:val="20"/>
                <w:szCs w:val="20"/>
              </w:rPr>
            </w:pPr>
            <w:r w:rsidRPr="00C82436">
              <w:rPr>
                <w:sz w:val="20"/>
                <w:szCs w:val="20"/>
              </w:rPr>
              <w:t>(zł, gr)</w:t>
            </w:r>
          </w:p>
        </w:tc>
        <w:tc>
          <w:tcPr>
            <w:tcW w:w="1380" w:type="dxa"/>
            <w:shd w:val="clear" w:color="auto" w:fill="auto"/>
          </w:tcPr>
          <w:p w14:paraId="3C0A60AD"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7D3E7275" w14:textId="77777777" w:rsidTr="00640891">
        <w:tc>
          <w:tcPr>
            <w:tcW w:w="3057" w:type="dxa"/>
            <w:gridSpan w:val="2"/>
            <w:shd w:val="clear" w:color="auto" w:fill="auto"/>
          </w:tcPr>
          <w:p w14:paraId="276FB68F" w14:textId="77777777" w:rsidR="00B325BA" w:rsidRPr="00C82436" w:rsidRDefault="00B325BA" w:rsidP="00640891">
            <w:pPr>
              <w:pStyle w:val="Standard"/>
              <w:jc w:val="right"/>
              <w:rPr>
                <w:b/>
                <w:sz w:val="20"/>
                <w:szCs w:val="20"/>
              </w:rPr>
            </w:pPr>
          </w:p>
          <w:p w14:paraId="03BB5169" w14:textId="77777777" w:rsidR="00B325BA" w:rsidRPr="00C82436" w:rsidRDefault="00B325BA" w:rsidP="00640891">
            <w:pPr>
              <w:pStyle w:val="Standard"/>
              <w:jc w:val="right"/>
              <w:rPr>
                <w:b/>
                <w:sz w:val="20"/>
                <w:szCs w:val="20"/>
              </w:rPr>
            </w:pPr>
            <w:r w:rsidRPr="00C82436">
              <w:rPr>
                <w:b/>
                <w:sz w:val="20"/>
                <w:szCs w:val="20"/>
              </w:rPr>
              <w:t>VAT ………. %</w:t>
            </w:r>
          </w:p>
        </w:tc>
        <w:tc>
          <w:tcPr>
            <w:tcW w:w="1402" w:type="dxa"/>
            <w:shd w:val="clear" w:color="auto" w:fill="auto"/>
          </w:tcPr>
          <w:p w14:paraId="442EEB3B" w14:textId="77777777" w:rsidR="00B325BA" w:rsidRPr="00C82436" w:rsidRDefault="00B325BA" w:rsidP="00640891">
            <w:pPr>
              <w:pStyle w:val="Standard"/>
              <w:rPr>
                <w:sz w:val="20"/>
                <w:szCs w:val="20"/>
              </w:rPr>
            </w:pPr>
          </w:p>
        </w:tc>
        <w:tc>
          <w:tcPr>
            <w:tcW w:w="1399" w:type="dxa"/>
            <w:shd w:val="clear" w:color="auto" w:fill="auto"/>
          </w:tcPr>
          <w:p w14:paraId="57031837" w14:textId="77777777" w:rsidR="00B325BA" w:rsidRPr="00C82436" w:rsidRDefault="00B325BA" w:rsidP="00640891">
            <w:pPr>
              <w:pStyle w:val="Standard"/>
              <w:jc w:val="center"/>
              <w:rPr>
                <w:sz w:val="20"/>
                <w:szCs w:val="20"/>
              </w:rPr>
            </w:pPr>
            <w:r w:rsidRPr="00C82436">
              <w:rPr>
                <w:sz w:val="20"/>
                <w:szCs w:val="20"/>
              </w:rPr>
              <w:t>(zł, gr)</w:t>
            </w:r>
          </w:p>
        </w:tc>
        <w:tc>
          <w:tcPr>
            <w:tcW w:w="1379" w:type="dxa"/>
            <w:shd w:val="clear" w:color="auto" w:fill="auto"/>
          </w:tcPr>
          <w:p w14:paraId="2CC4D165" w14:textId="77777777" w:rsidR="00B325BA" w:rsidRPr="00C82436" w:rsidRDefault="00B325BA" w:rsidP="00640891">
            <w:pPr>
              <w:pStyle w:val="Standard"/>
              <w:jc w:val="center"/>
              <w:rPr>
                <w:sz w:val="20"/>
                <w:szCs w:val="20"/>
              </w:rPr>
            </w:pPr>
            <w:r w:rsidRPr="00C82436">
              <w:rPr>
                <w:sz w:val="20"/>
                <w:szCs w:val="20"/>
              </w:rPr>
              <w:t>(zł, gr)</w:t>
            </w:r>
          </w:p>
        </w:tc>
        <w:tc>
          <w:tcPr>
            <w:tcW w:w="1380" w:type="dxa"/>
            <w:shd w:val="clear" w:color="auto" w:fill="auto"/>
          </w:tcPr>
          <w:p w14:paraId="15A1DA3F"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2C90872E" w14:textId="77777777" w:rsidTr="00640891">
        <w:tc>
          <w:tcPr>
            <w:tcW w:w="3057" w:type="dxa"/>
            <w:gridSpan w:val="2"/>
            <w:shd w:val="clear" w:color="auto" w:fill="auto"/>
          </w:tcPr>
          <w:p w14:paraId="5FB9EEF5" w14:textId="77777777" w:rsidR="00B325BA" w:rsidRPr="00C82436" w:rsidRDefault="00B325BA" w:rsidP="00640891">
            <w:pPr>
              <w:pStyle w:val="Standard"/>
              <w:jc w:val="right"/>
              <w:rPr>
                <w:b/>
                <w:sz w:val="20"/>
                <w:szCs w:val="20"/>
              </w:rPr>
            </w:pPr>
          </w:p>
          <w:p w14:paraId="7B1121F7"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shd w:val="clear" w:color="auto" w:fill="auto"/>
          </w:tcPr>
          <w:p w14:paraId="5B50EF53" w14:textId="77777777" w:rsidR="00B325BA" w:rsidRPr="00C82436" w:rsidRDefault="00B325BA" w:rsidP="00640891">
            <w:pPr>
              <w:pStyle w:val="Standard"/>
              <w:rPr>
                <w:sz w:val="20"/>
                <w:szCs w:val="20"/>
              </w:rPr>
            </w:pPr>
          </w:p>
        </w:tc>
        <w:tc>
          <w:tcPr>
            <w:tcW w:w="1399" w:type="dxa"/>
            <w:shd w:val="clear" w:color="auto" w:fill="auto"/>
          </w:tcPr>
          <w:p w14:paraId="4AFA20E3" w14:textId="77777777" w:rsidR="00B325BA" w:rsidRPr="00C82436" w:rsidRDefault="00B325BA" w:rsidP="00640891">
            <w:pPr>
              <w:pStyle w:val="Standard"/>
              <w:jc w:val="center"/>
              <w:rPr>
                <w:sz w:val="20"/>
                <w:szCs w:val="20"/>
              </w:rPr>
            </w:pPr>
            <w:r w:rsidRPr="00C82436">
              <w:rPr>
                <w:sz w:val="20"/>
                <w:szCs w:val="20"/>
              </w:rPr>
              <w:t>(zł, gr)</w:t>
            </w:r>
          </w:p>
        </w:tc>
        <w:tc>
          <w:tcPr>
            <w:tcW w:w="1379" w:type="dxa"/>
            <w:shd w:val="clear" w:color="auto" w:fill="auto"/>
          </w:tcPr>
          <w:p w14:paraId="78CC8738" w14:textId="77777777" w:rsidR="00B325BA" w:rsidRPr="00C82436" w:rsidRDefault="00B325BA" w:rsidP="00640891">
            <w:pPr>
              <w:pStyle w:val="Standard"/>
              <w:jc w:val="center"/>
              <w:rPr>
                <w:sz w:val="20"/>
                <w:szCs w:val="20"/>
              </w:rPr>
            </w:pPr>
            <w:r w:rsidRPr="00C82436">
              <w:rPr>
                <w:sz w:val="20"/>
                <w:szCs w:val="20"/>
              </w:rPr>
              <w:t>(zł, gr)</w:t>
            </w:r>
          </w:p>
        </w:tc>
        <w:tc>
          <w:tcPr>
            <w:tcW w:w="1380" w:type="dxa"/>
            <w:shd w:val="clear" w:color="auto" w:fill="auto"/>
          </w:tcPr>
          <w:p w14:paraId="596C589E" w14:textId="77777777" w:rsidR="00B325BA" w:rsidRPr="00C82436" w:rsidRDefault="00B325BA" w:rsidP="00640891">
            <w:pPr>
              <w:pStyle w:val="Standard"/>
              <w:jc w:val="center"/>
              <w:rPr>
                <w:sz w:val="20"/>
                <w:szCs w:val="20"/>
              </w:rPr>
            </w:pPr>
            <w:r w:rsidRPr="00C82436">
              <w:rPr>
                <w:sz w:val="20"/>
                <w:szCs w:val="20"/>
              </w:rPr>
              <w:t>(zł, gr)</w:t>
            </w:r>
          </w:p>
        </w:tc>
      </w:tr>
    </w:tbl>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228EA0E8"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sidR="00BE5E87">
        <w:rPr>
          <w:rFonts w:ascii="Times New Roman" w:hAnsi="Times New Roman" w:cs="Times New Roman"/>
          <w:sz w:val="20"/>
          <w:szCs w:val="20"/>
        </w:rPr>
        <w:t>3</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pPr>
        <w:pStyle w:val="Standard"/>
        <w:numPr>
          <w:ilvl w:val="3"/>
          <w:numId w:val="53"/>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pPr>
        <w:pStyle w:val="Standard"/>
        <w:numPr>
          <w:ilvl w:val="3"/>
          <w:numId w:val="53"/>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65B3EE97" w14:textId="77777777" w:rsidR="008E6F12" w:rsidRPr="00A627DB" w:rsidRDefault="008E6F12" w:rsidP="008E6F12">
      <w:pPr>
        <w:pStyle w:val="Standard"/>
        <w:rPr>
          <w:bCs/>
          <w:sz w:val="20"/>
          <w:szCs w:val="20"/>
        </w:rPr>
      </w:pPr>
      <w:r w:rsidRPr="00A627DB">
        <w:rPr>
          <w:bCs/>
          <w:i/>
          <w:sz w:val="18"/>
          <w:szCs w:val="18"/>
        </w:rPr>
        <w:t>*Niepotrzebne skreślić</w:t>
      </w:r>
    </w:p>
    <w:p w14:paraId="59CF5A4D" w14:textId="77777777" w:rsidR="00613C59" w:rsidRDefault="00613C59" w:rsidP="00613C59">
      <w:pPr>
        <w:pStyle w:val="Standard"/>
        <w:rPr>
          <w:sz w:val="20"/>
          <w:szCs w:val="20"/>
        </w:rPr>
      </w:pPr>
    </w:p>
    <w:p w14:paraId="12AE077D" w14:textId="42D51123" w:rsidR="00613C59" w:rsidRDefault="00613C59" w:rsidP="000D42E2">
      <w:pPr>
        <w:pStyle w:val="Standard"/>
        <w:rPr>
          <w:sz w:val="20"/>
          <w:szCs w:val="20"/>
        </w:rPr>
      </w:pPr>
    </w:p>
    <w:p w14:paraId="02FF5658" w14:textId="77777777" w:rsidR="008E6F12" w:rsidRDefault="008E6F12" w:rsidP="000D42E2">
      <w:pPr>
        <w:pStyle w:val="Standard"/>
        <w:rPr>
          <w:sz w:val="20"/>
          <w:szCs w:val="20"/>
        </w:rPr>
      </w:pPr>
    </w:p>
    <w:p w14:paraId="1D9873DA" w14:textId="7CA144EA" w:rsidR="00613C59" w:rsidRDefault="00613C59" w:rsidP="000D42E2">
      <w:pPr>
        <w:pStyle w:val="Standard"/>
        <w:rPr>
          <w:sz w:val="20"/>
          <w:szCs w:val="20"/>
        </w:rPr>
      </w:pPr>
    </w:p>
    <w:p w14:paraId="714DA603" w14:textId="77777777" w:rsidR="007A727C" w:rsidRDefault="007A727C" w:rsidP="00613C59">
      <w:pPr>
        <w:ind w:left="7090" w:hanging="7090"/>
        <w:jc w:val="right"/>
        <w:rPr>
          <w:rFonts w:ascii="Times New Roman" w:hAnsi="Times New Roman" w:cs="Times New Roman"/>
        </w:rPr>
      </w:pPr>
    </w:p>
    <w:p w14:paraId="54F14B8B" w14:textId="5D3E5466" w:rsidR="00AF11C1" w:rsidRDefault="00AF11C1" w:rsidP="001C7C21">
      <w:pPr>
        <w:rPr>
          <w:rFonts w:ascii="Times New Roman" w:hAnsi="Times New Roman" w:cs="Times New Roman"/>
        </w:rPr>
      </w:pPr>
    </w:p>
    <w:p w14:paraId="3B38B954" w14:textId="77777777" w:rsidR="001C7C21" w:rsidRDefault="001C7C21" w:rsidP="001C7C21">
      <w:pPr>
        <w:rPr>
          <w:rFonts w:ascii="Times New Roman" w:hAnsi="Times New Roman" w:cs="Times New Roman"/>
        </w:rPr>
      </w:pPr>
    </w:p>
    <w:p w14:paraId="09A65313" w14:textId="084B67B3"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71AE750F"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4A0118">
        <w:rPr>
          <w:rFonts w:ascii="Times New Roman" w:hAnsi="Times New Roman" w:cs="Times New Roman"/>
          <w:bCs/>
          <w:color w:val="000000"/>
          <w:sz w:val="20"/>
          <w:szCs w:val="20"/>
        </w:rPr>
        <w:t>21</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sz w:val="20"/>
          <w:szCs w:val="20"/>
          <w:u w:val="single"/>
        </w:rPr>
      </w:pPr>
    </w:p>
    <w:p w14:paraId="5B17F0A2" w14:textId="77777777" w:rsidR="004A0118" w:rsidRDefault="004A0118"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685EF21F" w:rsidR="005B002D" w:rsidRDefault="005B002D" w:rsidP="005B002D">
      <w:pPr>
        <w:pStyle w:val="Standard"/>
        <w:rPr>
          <w:sz w:val="20"/>
          <w:szCs w:val="20"/>
        </w:rPr>
      </w:pPr>
    </w:p>
    <w:p w14:paraId="1D7B747E" w14:textId="77777777" w:rsidR="00D534AB" w:rsidRDefault="00D534AB"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6087045A" w14:textId="407756C3"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2894777C"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4A0118">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5224FDC" w14:textId="3D9C5C54" w:rsidR="00142FFD" w:rsidRDefault="00142FFD" w:rsidP="00142FFD">
      <w:pPr>
        <w:jc w:val="center"/>
        <w:rPr>
          <w:rFonts w:ascii="Times New Roman" w:hAnsi="Times New Roman" w:cs="Times New Roman"/>
          <w:b/>
          <w:sz w:val="20"/>
        </w:rPr>
      </w:pP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E55410">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2CEB97A" w14:textId="5DAF6F91" w:rsidR="00142FFD" w:rsidRPr="00FA64DC" w:rsidRDefault="00142FFD" w:rsidP="002443DD">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2443DD">
              <w:rPr>
                <w:rFonts w:ascii="Times New Roman" w:hAnsi="Times New Roman"/>
                <w:bCs/>
                <w:kern w:val="32"/>
                <w:sz w:val="20"/>
                <w:szCs w:val="20"/>
              </w:rPr>
              <w:t>drogowej</w:t>
            </w:r>
          </w:p>
          <w:p w14:paraId="1B2C171A" w14:textId="77777777" w:rsidR="00142FFD" w:rsidRDefault="00142FFD" w:rsidP="00AA4E01">
            <w:pPr>
              <w:jc w:val="both"/>
              <w:rPr>
                <w:rFonts w:ascii="Times New Roman" w:hAnsi="Times New Roman" w:cs="Times New Roman"/>
                <w:sz w:val="20"/>
              </w:rPr>
            </w:pPr>
          </w:p>
          <w:p w14:paraId="681A149C" w14:textId="77777777" w:rsidR="00E55410" w:rsidRDefault="00E55410" w:rsidP="00E5541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42D93523" w14:textId="0CADF5B9"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w:t>
            </w:r>
          </w:p>
          <w:p w14:paraId="02AB9CE0" w14:textId="77777777" w:rsidR="00E55410" w:rsidRDefault="00E55410" w:rsidP="00E55410">
            <w:pPr>
              <w:jc w:val="both"/>
              <w:rPr>
                <w:rFonts w:ascii="Times New Roman" w:hAnsi="Times New Roman" w:cs="Times New Roman"/>
                <w:sz w:val="20"/>
                <w:szCs w:val="20"/>
              </w:rPr>
            </w:pPr>
          </w:p>
          <w:p w14:paraId="366C3F1F" w14:textId="77777777"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Nr uprawnień</w:t>
            </w:r>
          </w:p>
          <w:p w14:paraId="4FAE3F2F" w14:textId="71BE62D9" w:rsidR="00D534AB" w:rsidRPr="00414E54" w:rsidRDefault="00E55410" w:rsidP="00E55410">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E78F7B0" w14:textId="77777777" w:rsidR="002443DD" w:rsidRDefault="002443DD" w:rsidP="000A626A">
      <w:pPr>
        <w:jc w:val="right"/>
        <w:rPr>
          <w:rFonts w:ascii="Times New Roman" w:hAnsi="Times New Roman" w:cs="Times New Roman"/>
        </w:rPr>
      </w:pPr>
      <w:bookmarkStart w:id="17" w:name="_Hlk103605266"/>
    </w:p>
    <w:p w14:paraId="365F3588" w14:textId="77777777" w:rsidR="002443DD" w:rsidRDefault="002443DD" w:rsidP="000A626A">
      <w:pPr>
        <w:jc w:val="right"/>
        <w:rPr>
          <w:rFonts w:ascii="Times New Roman" w:hAnsi="Times New Roman" w:cs="Times New Roman"/>
        </w:rPr>
      </w:pPr>
    </w:p>
    <w:p w14:paraId="68B2DDBE" w14:textId="77777777" w:rsidR="002443DD" w:rsidRDefault="002443DD" w:rsidP="000A626A">
      <w:pPr>
        <w:jc w:val="right"/>
        <w:rPr>
          <w:rFonts w:ascii="Times New Roman" w:hAnsi="Times New Roman" w:cs="Times New Roman"/>
        </w:rPr>
      </w:pPr>
    </w:p>
    <w:p w14:paraId="44CF0717" w14:textId="77777777" w:rsidR="002443DD" w:rsidRDefault="002443DD" w:rsidP="000A626A">
      <w:pPr>
        <w:jc w:val="right"/>
        <w:rPr>
          <w:rFonts w:ascii="Times New Roman" w:hAnsi="Times New Roman" w:cs="Times New Roman"/>
        </w:rPr>
      </w:pPr>
    </w:p>
    <w:p w14:paraId="70984682" w14:textId="77777777" w:rsidR="002443DD" w:rsidRDefault="002443DD" w:rsidP="000A626A">
      <w:pPr>
        <w:jc w:val="right"/>
        <w:rPr>
          <w:rFonts w:ascii="Times New Roman" w:hAnsi="Times New Roman" w:cs="Times New Roman"/>
        </w:rPr>
      </w:pPr>
    </w:p>
    <w:p w14:paraId="55467442" w14:textId="77777777" w:rsidR="002443DD" w:rsidRDefault="002443DD" w:rsidP="000A626A">
      <w:pPr>
        <w:jc w:val="right"/>
        <w:rPr>
          <w:rFonts w:ascii="Times New Roman" w:hAnsi="Times New Roman" w:cs="Times New Roman"/>
        </w:rPr>
      </w:pPr>
    </w:p>
    <w:p w14:paraId="59156234" w14:textId="77777777" w:rsidR="002443DD" w:rsidRDefault="002443DD" w:rsidP="000A626A">
      <w:pPr>
        <w:jc w:val="right"/>
        <w:rPr>
          <w:rFonts w:ascii="Times New Roman" w:hAnsi="Times New Roman" w:cs="Times New Roman"/>
        </w:rPr>
      </w:pPr>
    </w:p>
    <w:p w14:paraId="5F6B8C55" w14:textId="77777777" w:rsidR="002443DD" w:rsidRDefault="002443DD" w:rsidP="000A626A">
      <w:pPr>
        <w:jc w:val="right"/>
        <w:rPr>
          <w:rFonts w:ascii="Times New Roman" w:hAnsi="Times New Roman" w:cs="Times New Roman"/>
        </w:rPr>
      </w:pPr>
    </w:p>
    <w:p w14:paraId="05DDEA83" w14:textId="77777777" w:rsidR="002443DD" w:rsidRDefault="002443DD" w:rsidP="000A626A">
      <w:pPr>
        <w:jc w:val="right"/>
        <w:rPr>
          <w:rFonts w:ascii="Times New Roman" w:hAnsi="Times New Roman" w:cs="Times New Roman"/>
        </w:rPr>
      </w:pPr>
    </w:p>
    <w:p w14:paraId="4773EF7B" w14:textId="77777777" w:rsidR="002443DD" w:rsidRDefault="002443DD" w:rsidP="000A626A">
      <w:pPr>
        <w:jc w:val="right"/>
        <w:rPr>
          <w:rFonts w:ascii="Times New Roman" w:hAnsi="Times New Roman" w:cs="Times New Roman"/>
        </w:rPr>
      </w:pPr>
    </w:p>
    <w:p w14:paraId="1B6E6373" w14:textId="77777777" w:rsidR="002443DD" w:rsidRDefault="002443DD" w:rsidP="000A626A">
      <w:pPr>
        <w:jc w:val="right"/>
        <w:rPr>
          <w:rFonts w:ascii="Times New Roman" w:hAnsi="Times New Roman" w:cs="Times New Roman"/>
        </w:rPr>
      </w:pPr>
    </w:p>
    <w:p w14:paraId="50354F1D" w14:textId="77777777" w:rsidR="002443DD" w:rsidRDefault="002443DD" w:rsidP="000A626A">
      <w:pPr>
        <w:jc w:val="right"/>
        <w:rPr>
          <w:rFonts w:ascii="Times New Roman" w:hAnsi="Times New Roman" w:cs="Times New Roman"/>
        </w:rPr>
      </w:pPr>
    </w:p>
    <w:p w14:paraId="47A33B21" w14:textId="77777777" w:rsidR="002443DD" w:rsidRDefault="002443DD" w:rsidP="000A626A">
      <w:pPr>
        <w:jc w:val="right"/>
        <w:rPr>
          <w:rFonts w:ascii="Times New Roman" w:hAnsi="Times New Roman" w:cs="Times New Roman"/>
        </w:rPr>
      </w:pPr>
    </w:p>
    <w:p w14:paraId="5A1378FB" w14:textId="77777777" w:rsidR="002443DD" w:rsidRDefault="002443DD" w:rsidP="000A626A">
      <w:pPr>
        <w:jc w:val="right"/>
        <w:rPr>
          <w:rFonts w:ascii="Times New Roman" w:hAnsi="Times New Roman" w:cs="Times New Roman"/>
        </w:rPr>
      </w:pPr>
    </w:p>
    <w:p w14:paraId="1DF08832" w14:textId="77777777" w:rsidR="002443DD" w:rsidRDefault="002443DD" w:rsidP="000A626A">
      <w:pPr>
        <w:jc w:val="right"/>
        <w:rPr>
          <w:rFonts w:ascii="Times New Roman" w:hAnsi="Times New Roman" w:cs="Times New Roman"/>
        </w:rPr>
      </w:pPr>
    </w:p>
    <w:p w14:paraId="00292D10" w14:textId="77777777" w:rsidR="002443DD" w:rsidRDefault="002443DD" w:rsidP="000A626A">
      <w:pPr>
        <w:jc w:val="right"/>
        <w:rPr>
          <w:rFonts w:ascii="Times New Roman" w:hAnsi="Times New Roman" w:cs="Times New Roman"/>
        </w:rPr>
      </w:pPr>
    </w:p>
    <w:p w14:paraId="4764E2AE" w14:textId="57D140AE" w:rsidR="002443DD" w:rsidRDefault="002443DD" w:rsidP="00F30BB5">
      <w:pPr>
        <w:rPr>
          <w:rFonts w:ascii="Times New Roman" w:hAnsi="Times New Roman" w:cs="Times New Roman"/>
        </w:rPr>
      </w:pPr>
    </w:p>
    <w:p w14:paraId="46F6CB29" w14:textId="77777777" w:rsidR="00F30BB5" w:rsidRDefault="00F30BB5" w:rsidP="004A0118">
      <w:pPr>
        <w:rPr>
          <w:rFonts w:ascii="Times New Roman" w:hAnsi="Times New Roman" w:cs="Times New Roman"/>
        </w:rPr>
      </w:pPr>
    </w:p>
    <w:p w14:paraId="5CBCD04A" w14:textId="77777777" w:rsidR="004A0118" w:rsidRDefault="004A0118" w:rsidP="004A0118">
      <w:pPr>
        <w:rPr>
          <w:rFonts w:ascii="Times New Roman" w:hAnsi="Times New Roman" w:cs="Times New Roman"/>
        </w:rPr>
      </w:pPr>
    </w:p>
    <w:p w14:paraId="1E35B18F" w14:textId="77777777" w:rsidR="00575BE0" w:rsidRDefault="00575BE0" w:rsidP="00AF11C1">
      <w:pPr>
        <w:rPr>
          <w:rFonts w:ascii="Times New Roman" w:hAnsi="Times New Roman" w:cs="Times New Roman"/>
        </w:rPr>
      </w:pPr>
    </w:p>
    <w:p w14:paraId="70EE87EC" w14:textId="793D7549" w:rsidR="000A626A" w:rsidRPr="00736B22" w:rsidRDefault="000A626A" w:rsidP="000A626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8 </w:t>
      </w:r>
    </w:p>
    <w:p w14:paraId="09E157A2" w14:textId="77777777" w:rsidR="000A626A" w:rsidRPr="00C70FFA" w:rsidRDefault="000A626A" w:rsidP="000A626A">
      <w:pPr>
        <w:rPr>
          <w:rFonts w:ascii="Times New Roman" w:hAnsi="Times New Roman" w:cs="Times New Roman"/>
          <w:sz w:val="20"/>
          <w:szCs w:val="20"/>
        </w:rPr>
      </w:pPr>
    </w:p>
    <w:p w14:paraId="24EB8EBC" w14:textId="5717915D"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4A0118">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66828FEE" w:rsidR="009F7BBB" w:rsidRPr="00575BE0" w:rsidRDefault="009F7BBB" w:rsidP="00575BE0">
      <w:pPr>
        <w:jc w:val="both"/>
        <w:rPr>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4A0118" w:rsidRPr="004A0118">
        <w:rPr>
          <w:rFonts w:ascii="Times New Roman" w:hAnsi="Times New Roman" w:cs="Times New Roman"/>
          <w:b/>
          <w:bCs/>
        </w:rPr>
        <w:t>Przebudowa ulicy Spokojnej w miejscowości Odolion, Gmina Aleksandrów Kujawski</w:t>
      </w:r>
      <w:r w:rsidRPr="00575BE0">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pPr>
        <w:numPr>
          <w:ilvl w:val="0"/>
          <w:numId w:val="75"/>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pPr>
        <w:numPr>
          <w:ilvl w:val="0"/>
          <w:numId w:val="75"/>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659DC72A" w14:textId="4035D470" w:rsidR="000A626A" w:rsidRDefault="000A626A" w:rsidP="00C06A06">
      <w:pPr>
        <w:jc w:val="center"/>
        <w:rPr>
          <w:rFonts w:ascii="Times New Roman" w:hAnsi="Times New Roman" w:cs="Times New Roman"/>
          <w:sz w:val="20"/>
          <w:szCs w:val="20"/>
        </w:rPr>
      </w:pPr>
    </w:p>
    <w:p w14:paraId="60A6E039" w14:textId="33438E2B" w:rsidR="003333A4" w:rsidRDefault="003333A4" w:rsidP="00626825">
      <w:pPr>
        <w:rPr>
          <w:rFonts w:ascii="Times New Roman" w:hAnsi="Times New Roman" w:cs="Times New Roman"/>
          <w:sz w:val="20"/>
          <w:szCs w:val="20"/>
        </w:rPr>
      </w:pPr>
    </w:p>
    <w:p w14:paraId="41B1C5A9" w14:textId="77777777" w:rsidR="00626825" w:rsidRDefault="00626825" w:rsidP="00626825">
      <w:pPr>
        <w:rPr>
          <w:rFonts w:ascii="Times New Roman" w:hAnsi="Times New Roman" w:cs="Times New Roman"/>
        </w:rPr>
      </w:pPr>
    </w:p>
    <w:p w14:paraId="59C5C735" w14:textId="77777777" w:rsidR="003E5E07" w:rsidRDefault="003E5E07" w:rsidP="003E5E07">
      <w:pPr>
        <w:jc w:val="right"/>
        <w:rPr>
          <w:rFonts w:ascii="Times New Roman" w:hAnsi="Times New Roman" w:cs="Times New Roman"/>
        </w:rPr>
      </w:pPr>
    </w:p>
    <w:p w14:paraId="13781712" w14:textId="26D2FC2D"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3747C91F"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4A0118">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09707CB6" w14:textId="77777777" w:rsidR="003E5E07" w:rsidRPr="00736B22" w:rsidRDefault="003E5E07" w:rsidP="003E5E07">
      <w:pPr>
        <w:rPr>
          <w:rFonts w:ascii="Times New Roman" w:hAnsi="Times New Roman" w:cs="Times New Roman"/>
        </w:rPr>
      </w:pP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71BBBDE" w14:textId="77777777" w:rsidR="003E5E07" w:rsidRPr="00C70FFA" w:rsidRDefault="003E5E07" w:rsidP="003E5E0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E031C66" w14:textId="77777777" w:rsidR="003E5E07" w:rsidRPr="00973B56" w:rsidRDefault="003E5E07" w:rsidP="003E5E07">
      <w:pPr>
        <w:jc w:val="center"/>
        <w:rPr>
          <w:rFonts w:ascii="Times New Roman" w:hAnsi="Times New Roman" w:cs="Times New Roman"/>
          <w:b/>
          <w:bCs/>
          <w:sz w:val="20"/>
          <w:szCs w:val="20"/>
        </w:rPr>
      </w:pP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4A0118" w:rsidRDefault="003E5E07" w:rsidP="003E5E07">
      <w:pPr>
        <w:tabs>
          <w:tab w:val="left" w:pos="540"/>
        </w:tabs>
        <w:jc w:val="center"/>
        <w:rPr>
          <w:rFonts w:ascii="Times New Roman" w:hAnsi="Times New Roman" w:cs="Times New Roman"/>
          <w:sz w:val="20"/>
          <w:szCs w:val="20"/>
        </w:rPr>
      </w:pPr>
    </w:p>
    <w:p w14:paraId="7287039A" w14:textId="6846BCC3" w:rsidR="003E5E07" w:rsidRPr="004A0118" w:rsidRDefault="003E5E07" w:rsidP="00575BE0">
      <w:pPr>
        <w:jc w:val="both"/>
        <w:rPr>
          <w:b/>
          <w:bCs/>
          <w:sz w:val="20"/>
          <w:szCs w:val="20"/>
        </w:rPr>
      </w:pPr>
      <w:r w:rsidRPr="004A0118">
        <w:rPr>
          <w:rFonts w:ascii="Times New Roman" w:hAnsi="Times New Roman" w:cs="Times New Roman"/>
          <w:sz w:val="20"/>
          <w:szCs w:val="20"/>
          <w:lang w:eastAsia="ar-SA"/>
        </w:rPr>
        <w:t>do zamówienia publicznego pn.</w:t>
      </w:r>
      <w:r w:rsidRPr="004A0118">
        <w:rPr>
          <w:rFonts w:ascii="Times New Roman" w:hAnsi="Times New Roman" w:cs="Times New Roman"/>
          <w:b/>
          <w:sz w:val="20"/>
          <w:szCs w:val="20"/>
        </w:rPr>
        <w:t xml:space="preserve"> </w:t>
      </w:r>
      <w:r w:rsidRPr="004A0118">
        <w:rPr>
          <w:rFonts w:ascii="Times New Roman" w:hAnsi="Times New Roman" w:cs="Times New Roman"/>
          <w:b/>
          <w:bCs/>
          <w:sz w:val="20"/>
          <w:szCs w:val="20"/>
        </w:rPr>
        <w:t>„</w:t>
      </w:r>
      <w:r w:rsidR="004A0118" w:rsidRPr="004A0118">
        <w:rPr>
          <w:rFonts w:ascii="Times New Roman" w:hAnsi="Times New Roman" w:cs="Times New Roman"/>
          <w:b/>
          <w:bCs/>
          <w:sz w:val="20"/>
          <w:szCs w:val="20"/>
        </w:rPr>
        <w:t>Przebudowa ulicy Spokojnej w miejscowości Odolion, Gmina Aleksandrów Kujawski</w:t>
      </w:r>
      <w:r w:rsidRPr="004A0118">
        <w:rPr>
          <w:rFonts w:ascii="Times New Roman" w:hAnsi="Times New Roman" w:cs="Times New Roman"/>
          <w:b/>
          <w:bCs/>
          <w:sz w:val="20"/>
          <w:szCs w:val="20"/>
        </w:rPr>
        <w:t xml:space="preserve">” </w:t>
      </w:r>
    </w:p>
    <w:p w14:paraId="68FC916C" w14:textId="40A22800" w:rsidR="003E5E07" w:rsidRPr="003166B6" w:rsidRDefault="003E5E07" w:rsidP="003E5E07">
      <w:pPr>
        <w:jc w:val="both"/>
        <w:rPr>
          <w:rFonts w:ascii="Times New Roman" w:hAnsi="Times New Roman" w:cs="Times New Roman"/>
          <w:b/>
          <w:color w:val="000000"/>
          <w:spacing w:val="-2"/>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37127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14CFE69E" w:rsidR="003E5E07" w:rsidRPr="004A0118" w:rsidRDefault="003E5E07" w:rsidP="00575BE0">
      <w:pPr>
        <w:jc w:val="both"/>
        <w:rPr>
          <w:sz w:val="20"/>
          <w:szCs w:val="20"/>
        </w:rPr>
      </w:pPr>
      <w:r w:rsidRPr="004A0118">
        <w:rPr>
          <w:rFonts w:ascii="Times New Roman" w:hAnsi="Times New Roman" w:cs="Times New Roman"/>
          <w:sz w:val="20"/>
          <w:szCs w:val="20"/>
          <w:lang w:eastAsia="ar-SA"/>
        </w:rPr>
        <w:t xml:space="preserve">Zobowiązuję się do oddania swoich zasobów przy wykonywaniu zamówienia pn. </w:t>
      </w:r>
      <w:r w:rsidRPr="004A0118">
        <w:rPr>
          <w:rFonts w:ascii="Times New Roman" w:hAnsi="Times New Roman"/>
          <w:b/>
          <w:bCs/>
          <w:sz w:val="20"/>
          <w:szCs w:val="20"/>
        </w:rPr>
        <w:t>„</w:t>
      </w:r>
      <w:r w:rsidR="004A0118" w:rsidRPr="004A0118">
        <w:rPr>
          <w:rFonts w:ascii="Times New Roman" w:hAnsi="Times New Roman" w:cs="Times New Roman"/>
          <w:b/>
          <w:bCs/>
          <w:sz w:val="20"/>
          <w:szCs w:val="20"/>
        </w:rPr>
        <w:t>Przebudowa ulicy Spokojnej w miejscowości Odolion, Gmina Aleksandrów Kujawski</w:t>
      </w:r>
      <w:r w:rsidRPr="004A0118">
        <w:rPr>
          <w:rFonts w:ascii="Times New Roman" w:hAnsi="Times New Roman"/>
          <w:b/>
          <w:bCs/>
          <w:sz w:val="20"/>
          <w:szCs w:val="20"/>
        </w:rPr>
        <w:t>”</w:t>
      </w:r>
      <w:r w:rsidRPr="004A0118">
        <w:rPr>
          <w:rFonts w:ascii="Times New Roman" w:hAnsi="Times New Roman"/>
          <w:b/>
          <w:bCs/>
          <w:iCs/>
          <w:sz w:val="20"/>
          <w:szCs w:val="20"/>
        </w:rPr>
        <w:t xml:space="preserve">  </w:t>
      </w:r>
      <w:r w:rsidRPr="004A0118">
        <w:rPr>
          <w:rFonts w:ascii="Times New Roman" w:hAnsi="Times New Roman" w:cs="Times New Roman"/>
          <w:sz w:val="20"/>
          <w:szCs w:val="20"/>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4A0118" w:rsidRDefault="003E5E07" w:rsidP="003E5E07">
      <w:pPr>
        <w:rPr>
          <w:rFonts w:ascii="Times New Roman" w:hAnsi="Times New Roman" w:cs="Times New Roman"/>
          <w:sz w:val="20"/>
          <w:szCs w:val="20"/>
        </w:rPr>
      </w:pPr>
      <w:r w:rsidRPr="004A0118">
        <w:rPr>
          <w:rFonts w:ascii="Times New Roman" w:hAnsi="Times New Roman" w:cs="Times New Roman"/>
          <w:sz w:val="20"/>
          <w:szCs w:val="20"/>
          <w:lang w:eastAsia="ar-SA"/>
        </w:rPr>
        <w:t>Oświadczam, iż:</w:t>
      </w:r>
    </w:p>
    <w:p w14:paraId="4F2A2F28" w14:textId="77777777" w:rsidR="003E5E07" w:rsidRPr="004A0118" w:rsidRDefault="003E5E07">
      <w:pPr>
        <w:pStyle w:val="Akapitzlist"/>
        <w:numPr>
          <w:ilvl w:val="0"/>
          <w:numId w:val="78"/>
        </w:numPr>
        <w:autoSpaceDN/>
        <w:spacing w:before="0" w:after="120"/>
        <w:ind w:left="426" w:hanging="426"/>
        <w:contextualSpacing/>
        <w:jc w:val="left"/>
        <w:rPr>
          <w:rFonts w:ascii="Times New Roman" w:hAnsi="Times New Roman" w:cs="Times New Roman"/>
          <w:sz w:val="20"/>
          <w:szCs w:val="20"/>
        </w:rPr>
      </w:pPr>
      <w:r w:rsidRPr="004A0118">
        <w:rPr>
          <w:rFonts w:ascii="Times New Roman" w:hAnsi="Times New Roman" w:cs="Times New Roman"/>
          <w:sz w:val="20"/>
          <w:szCs w:val="20"/>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964A00B"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w:t>
      </w:r>
      <w:r w:rsidR="00575BE0">
        <w:rPr>
          <w:rFonts w:ascii="Times New Roman" w:hAnsi="Times New Roman" w:cs="Times New Roman"/>
          <w:i/>
          <w:sz w:val="18"/>
          <w:szCs w:val="20"/>
          <w:lang w:eastAsia="ar-SA"/>
        </w:rPr>
        <w:t>.1</w:t>
      </w:r>
      <w:r w:rsidR="004A0118">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 xml:space="preserve">lub 1.4.2.1)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4A0118" w:rsidRDefault="003E5E07">
      <w:pPr>
        <w:numPr>
          <w:ilvl w:val="0"/>
          <w:numId w:val="78"/>
        </w:numPr>
        <w:autoSpaceDN/>
        <w:spacing w:after="120"/>
        <w:ind w:left="426" w:hanging="426"/>
        <w:jc w:val="both"/>
        <w:rPr>
          <w:rFonts w:ascii="Times New Roman" w:hAnsi="Times New Roman" w:cs="Times New Roman"/>
          <w:sz w:val="20"/>
          <w:szCs w:val="20"/>
        </w:rPr>
      </w:pPr>
      <w:r w:rsidRPr="004A0118">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C3C9BD1" w14:textId="77777777" w:rsidR="003E5E07" w:rsidRPr="004A0118" w:rsidRDefault="003E5E07" w:rsidP="003E5E07">
      <w:pPr>
        <w:spacing w:after="120"/>
        <w:ind w:left="357"/>
        <w:rPr>
          <w:rFonts w:ascii="Times New Roman" w:hAnsi="Times New Roman" w:cs="Times New Roman"/>
          <w:sz w:val="20"/>
          <w:szCs w:val="20"/>
        </w:rPr>
      </w:pPr>
      <w:r w:rsidRPr="004A0118">
        <w:rPr>
          <w:rFonts w:ascii="Times New Roman" w:hAnsi="Times New Roman" w:cs="Times New Roman"/>
          <w:sz w:val="20"/>
          <w:szCs w:val="20"/>
        </w:rPr>
        <w:t>………………………………………………………………………………………………</w:t>
      </w:r>
    </w:p>
    <w:p w14:paraId="1C3285DB" w14:textId="77777777" w:rsidR="003E5E07" w:rsidRPr="004A0118" w:rsidRDefault="003E5E07">
      <w:pPr>
        <w:widowControl/>
        <w:numPr>
          <w:ilvl w:val="0"/>
          <w:numId w:val="78"/>
        </w:numPr>
        <w:suppressAutoHyphens/>
        <w:autoSpaceDE/>
        <w:autoSpaceDN/>
        <w:spacing w:after="120"/>
        <w:ind w:left="426" w:hanging="426"/>
        <w:jc w:val="both"/>
        <w:rPr>
          <w:rFonts w:ascii="Times New Roman" w:hAnsi="Times New Roman" w:cs="Times New Roman"/>
          <w:sz w:val="20"/>
          <w:szCs w:val="20"/>
          <w:lang w:eastAsia="ar-SA"/>
        </w:rPr>
      </w:pPr>
      <w:r w:rsidRPr="004A0118">
        <w:rPr>
          <w:rFonts w:ascii="Times New Roman" w:hAnsi="Times New Roman" w:cs="Times New Roman"/>
          <w:sz w:val="20"/>
          <w:szCs w:val="20"/>
          <w:lang w:eastAsia="ar-SA"/>
        </w:rPr>
        <w:t>okres udostępnienia Wykonawcy moich zasobów przy wykonywaniu zamówienia publicznego będzie następujący:</w:t>
      </w:r>
    </w:p>
    <w:p w14:paraId="5945EFBC" w14:textId="77777777" w:rsidR="003E5E07" w:rsidRPr="004A0118" w:rsidRDefault="003E5E07" w:rsidP="003E5E07">
      <w:pPr>
        <w:ind w:left="357"/>
        <w:jc w:val="both"/>
        <w:rPr>
          <w:rFonts w:ascii="Times New Roman" w:hAnsi="Times New Roman" w:cs="Times New Roman"/>
          <w:sz w:val="20"/>
          <w:szCs w:val="20"/>
        </w:rPr>
      </w:pPr>
      <w:r w:rsidRPr="004A0118">
        <w:rPr>
          <w:rFonts w:ascii="Times New Roman" w:hAnsi="Times New Roman" w:cs="Times New Roman"/>
          <w:sz w:val="20"/>
          <w:szCs w:val="20"/>
        </w:rPr>
        <w:t>……………………………………………………………………………………………….</w:t>
      </w:r>
    </w:p>
    <w:p w14:paraId="6B0ADC95" w14:textId="77777777" w:rsidR="003E5E07" w:rsidRPr="004A0118" w:rsidRDefault="003E5E07" w:rsidP="003E5E07">
      <w:pPr>
        <w:rPr>
          <w:rFonts w:ascii="Times New Roman" w:hAnsi="Times New Roman" w:cs="Times New Roman"/>
          <w:sz w:val="20"/>
          <w:szCs w:val="20"/>
          <w:lang w:eastAsia="ar-SA"/>
        </w:rPr>
      </w:pPr>
    </w:p>
    <w:p w14:paraId="1ABD1F71" w14:textId="77777777" w:rsidR="003E5E07" w:rsidRPr="004A0118" w:rsidRDefault="003E5E07">
      <w:pPr>
        <w:widowControl/>
        <w:numPr>
          <w:ilvl w:val="0"/>
          <w:numId w:val="78"/>
        </w:numPr>
        <w:suppressAutoHyphens/>
        <w:autoSpaceDE/>
        <w:autoSpaceDN/>
        <w:spacing w:after="120"/>
        <w:ind w:left="426" w:hanging="426"/>
        <w:jc w:val="both"/>
        <w:rPr>
          <w:rFonts w:ascii="Times New Roman" w:hAnsi="Times New Roman" w:cs="Times New Roman"/>
          <w:sz w:val="20"/>
          <w:szCs w:val="20"/>
          <w:lang w:eastAsia="ar-SA"/>
        </w:rPr>
      </w:pPr>
      <w:r w:rsidRPr="004A0118">
        <w:rPr>
          <w:rFonts w:ascii="Times New Roman" w:hAnsi="Times New Roman" w:cs="Times New Roman"/>
          <w:sz w:val="20"/>
          <w:szCs w:val="20"/>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4A0118" w:rsidRDefault="003E5E07" w:rsidP="003E5E07">
      <w:pPr>
        <w:spacing w:before="240" w:after="120"/>
        <w:jc w:val="both"/>
        <w:rPr>
          <w:rFonts w:ascii="Times New Roman" w:hAnsi="Times New Roman" w:cs="Times New Roman"/>
          <w:sz w:val="20"/>
          <w:szCs w:val="20"/>
        </w:rPr>
      </w:pPr>
      <w:r w:rsidRPr="004A0118">
        <w:rPr>
          <w:rFonts w:ascii="Times New Roman" w:hAnsi="Times New Roman" w:cs="Times New Roman"/>
          <w:sz w:val="20"/>
          <w:szCs w:val="20"/>
          <w:lang w:eastAsia="ar-SA"/>
        </w:rPr>
        <w:t xml:space="preserve">Do zobowiązania dołączam </w:t>
      </w:r>
      <w:r w:rsidRPr="004A0118">
        <w:rPr>
          <w:rFonts w:ascii="Times New Roman" w:hAnsi="Times New Roman" w:cs="Times New Roman"/>
          <w:sz w:val="20"/>
          <w:szCs w:val="20"/>
        </w:rPr>
        <w:t>odpis/informację* z Krajowego Rejestru Sądowego/Centralnej Ewidencji             i Informacji o Działalności Gospodarczej/innego właściwego rejestru/ pełnomocnictwo/inny dokument* potwierdzający umocowanie do reprezentowania podmiotu.*</w:t>
      </w:r>
    </w:p>
    <w:p w14:paraId="6906B41A" w14:textId="77777777" w:rsidR="003E5E07" w:rsidRPr="004A0118" w:rsidRDefault="003E5E07" w:rsidP="003E5E07">
      <w:pPr>
        <w:tabs>
          <w:tab w:val="left" w:pos="360"/>
        </w:tabs>
        <w:spacing w:before="120" w:after="120"/>
        <w:jc w:val="both"/>
        <w:rPr>
          <w:rFonts w:ascii="Times New Roman" w:hAnsi="Times New Roman" w:cs="Times New Roman"/>
          <w:sz w:val="20"/>
          <w:szCs w:val="20"/>
          <w:lang w:eastAsia="ar-SA"/>
        </w:rPr>
      </w:pPr>
      <w:r w:rsidRPr="004A0118">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4A0118">
        <w:rPr>
          <w:rFonts w:ascii="Times New Roman" w:hAnsi="Times New Roman" w:cs="Times New Roman"/>
          <w:sz w:val="20"/>
          <w:szCs w:val="20"/>
          <w:lang w:eastAsia="ar-SA"/>
        </w:rPr>
        <w:t>pod niżej wymienionym adresem internetowym ogólnodostępnej i bezpłatnej bazy danych:*  …………………..</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464E5E3E" w14:textId="589B767D" w:rsidR="00643369" w:rsidRPr="004A0118" w:rsidRDefault="003E5E07" w:rsidP="004A0118">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7248EBC7"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4A0118">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3694952F"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4A0118" w:rsidRPr="004A0118">
        <w:rPr>
          <w:rFonts w:ascii="Times New Roman" w:hAnsi="Times New Roman" w:cs="Times New Roman"/>
          <w:b/>
          <w:bCs/>
        </w:rPr>
        <w:t>Przebudowa ulicy Spokojnej w miejscowości Odolion, Gmina Aleksandrów Kujawski</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469B9E6A"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3D368B" w:rsidRPr="001946C3">
        <w:rPr>
          <w:rFonts w:ascii="Times New Roman" w:hAnsi="Times New Roman" w:cs="Times New Roman"/>
          <w:iCs/>
          <w:lang w:eastAsia="ar-SA"/>
        </w:rPr>
        <w:t>ppkt</w:t>
      </w:r>
      <w:proofErr w:type="spellEnd"/>
      <w:r w:rsidR="003D368B">
        <w:rPr>
          <w:rFonts w:ascii="Times New Roman" w:hAnsi="Times New Roman" w:cs="Times New Roman"/>
          <w:i/>
          <w:sz w:val="18"/>
          <w:szCs w:val="20"/>
          <w:lang w:eastAsia="ar-SA"/>
        </w:rPr>
        <w:t xml:space="preserve"> </w:t>
      </w:r>
      <w:r w:rsidR="003D368B" w:rsidRPr="003D368B">
        <w:rPr>
          <w:rFonts w:ascii="Times New Roman" w:hAnsi="Times New Roman" w:cs="Times New Roman"/>
          <w:iCs/>
          <w:lang w:eastAsia="ar-SA"/>
        </w:rPr>
        <w:t>1.4.1.1)</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1.4.2.2)</w:t>
      </w:r>
      <w:r w:rsidR="004A0118">
        <w:rPr>
          <w:rFonts w:ascii="Times New Roman" w:hAnsi="Times New Roman" w:cs="Times New Roman"/>
          <w:iCs/>
          <w:lang w:eastAsia="ar-SA"/>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7"/>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F060" w14:textId="77777777" w:rsidR="007F1C68" w:rsidRDefault="007F1C68" w:rsidP="003533FE">
      <w:r>
        <w:separator/>
      </w:r>
    </w:p>
  </w:endnote>
  <w:endnote w:type="continuationSeparator" w:id="0">
    <w:p w14:paraId="489064A2" w14:textId="77777777" w:rsidR="007F1C68" w:rsidRDefault="007F1C68"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UI"/>
    <w:charset w:val="80"/>
    <w:family w:val="auto"/>
    <w:pitch w:val="default"/>
    <w:sig w:usb0="00000001" w:usb1="08070000" w:usb2="00000010" w:usb3="00000000" w:csb0="00020000"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5F8E" w14:textId="77777777" w:rsidR="007F1C68" w:rsidRDefault="007F1C68" w:rsidP="003533FE">
      <w:r>
        <w:separator/>
      </w:r>
    </w:p>
  </w:footnote>
  <w:footnote w:type="continuationSeparator" w:id="0">
    <w:p w14:paraId="77301EE4" w14:textId="77777777" w:rsidR="007F1C68" w:rsidRDefault="007F1C68"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02D" w14:textId="549085CA" w:rsidR="00980D0B" w:rsidRPr="00B9144A" w:rsidRDefault="00B9144A" w:rsidP="00B9144A">
    <w:pPr>
      <w:pStyle w:val="Nagwek"/>
      <w:jc w:val="center"/>
      <w:rPr>
        <w:rFonts w:ascii="Times New Roman" w:hAnsi="Times New Roman" w:cs="Times New Roman"/>
      </w:rPr>
    </w:pPr>
    <w:r w:rsidRPr="00B9144A">
      <w:rPr>
        <w:rFonts w:ascii="Times New Roman" w:hAnsi="Times New Roman" w:cs="Times New Roman"/>
        <w:sz w:val="16"/>
        <w:szCs w:val="16"/>
      </w:rPr>
      <w:t>Europejski Fundusz Rolny na rzecz Rozwoju Obszarów Wiejskich: Europa inwestująca w obszary wiejskie</w:t>
    </w:r>
    <w:r w:rsidRPr="00B9144A">
      <w:rPr>
        <w:rFonts w:ascii="Times New Roman" w:hAnsi="Times New Roman" w:cs="Times New Roman"/>
        <w:noProof/>
      </w:rPr>
      <w:t xml:space="preserve"> </w:t>
    </w:r>
    <w:r w:rsidRPr="00B9144A">
      <w:rPr>
        <w:rFonts w:ascii="Times New Roman" w:hAnsi="Times New Roman" w:cs="Times New Roman"/>
        <w:noProof/>
      </w:rPr>
      <w:drawing>
        <wp:anchor distT="0" distB="0" distL="114300" distR="114300" simplePos="0" relativeHeight="251658240" behindDoc="0" locked="0" layoutInCell="1" allowOverlap="1" wp14:anchorId="37E7AD67" wp14:editId="7002B8B4">
          <wp:simplePos x="0" y="0"/>
          <wp:positionH relativeFrom="margin">
            <wp:posOffset>-224790</wp:posOffset>
          </wp:positionH>
          <wp:positionV relativeFrom="margin">
            <wp:posOffset>-945185</wp:posOffset>
          </wp:positionV>
          <wp:extent cx="6209665" cy="723900"/>
          <wp:effectExtent l="0" t="0" r="635" b="0"/>
          <wp:wrapSquare wrapText="bothSides"/>
          <wp:docPr id="787915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723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55EF3"/>
    <w:multiLevelType w:val="hybridMultilevel"/>
    <w:tmpl w:val="9EEAF096"/>
    <w:lvl w:ilvl="0" w:tplc="15DABEE2">
      <w:start w:val="28"/>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0F351A39"/>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164BCF"/>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0F65AB"/>
    <w:multiLevelType w:val="hybridMultilevel"/>
    <w:tmpl w:val="454AA6CC"/>
    <w:lvl w:ilvl="0" w:tplc="EC2E489E">
      <w:start w:val="16"/>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24731002"/>
    <w:multiLevelType w:val="hybridMultilevel"/>
    <w:tmpl w:val="58F05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A59417D"/>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3C4A25"/>
    <w:multiLevelType w:val="hybridMultilevel"/>
    <w:tmpl w:val="8B9A0808"/>
    <w:lvl w:ilvl="0" w:tplc="FFFFFFFF">
      <w:start w:val="1"/>
      <w:numFmt w:val="decimal"/>
      <w:lvlText w:val="%1)"/>
      <w:lvlJc w:val="left"/>
      <w:pPr>
        <w:ind w:left="1434" w:hanging="360"/>
      </w:pPr>
      <w:rPr>
        <w:rFonts w:hint="default"/>
        <w:b w:val="0"/>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3" w15:restartNumberingAfterBreak="0">
    <w:nsid w:val="335F7624"/>
    <w:multiLevelType w:val="hybridMultilevel"/>
    <w:tmpl w:val="76C4A486"/>
    <w:lvl w:ilvl="0" w:tplc="BFB034E4">
      <w:start w:val="1"/>
      <w:numFmt w:val="decimal"/>
      <w:lvlText w:val="%1)"/>
      <w:lvlJc w:val="left"/>
      <w:pPr>
        <w:ind w:left="748"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44"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6" w15:restartNumberingAfterBreak="0">
    <w:nsid w:val="38C51CD5"/>
    <w:multiLevelType w:val="multilevel"/>
    <w:tmpl w:val="FD26374E"/>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7"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8"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252D21"/>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557F3B"/>
    <w:multiLevelType w:val="hybridMultilevel"/>
    <w:tmpl w:val="BBEE1D00"/>
    <w:lvl w:ilvl="0" w:tplc="EA9C244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CD5352"/>
    <w:multiLevelType w:val="hybridMultilevel"/>
    <w:tmpl w:val="67E07612"/>
    <w:lvl w:ilvl="0" w:tplc="2E469F9A">
      <w:start w:val="17"/>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761258"/>
    <w:multiLevelType w:val="hybridMultilevel"/>
    <w:tmpl w:val="6F5A50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9" w15:restartNumberingAfterBreak="0">
    <w:nsid w:val="4EDC0514"/>
    <w:multiLevelType w:val="hybridMultilevel"/>
    <w:tmpl w:val="8B9A0808"/>
    <w:lvl w:ilvl="0" w:tplc="8E2EF732">
      <w:start w:val="1"/>
      <w:numFmt w:val="decimal"/>
      <w:lvlText w:val="%1)"/>
      <w:lvlJc w:val="left"/>
      <w:pPr>
        <w:ind w:left="1434" w:hanging="360"/>
      </w:pPr>
      <w:rPr>
        <w:rFonts w:hint="default"/>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0"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C5665E"/>
    <w:multiLevelType w:val="hybridMultilevel"/>
    <w:tmpl w:val="C69AA6F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3340BA"/>
    <w:multiLevelType w:val="hybridMultilevel"/>
    <w:tmpl w:val="AD7E37EE"/>
    <w:lvl w:ilvl="0" w:tplc="56627834">
      <w:start w:val="12"/>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641C5A"/>
    <w:multiLevelType w:val="hybridMultilevel"/>
    <w:tmpl w:val="4A46C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3949AF"/>
    <w:multiLevelType w:val="hybridMultilevel"/>
    <w:tmpl w:val="13DC2DDA"/>
    <w:lvl w:ilvl="0" w:tplc="30AA6164">
      <w:start w:val="21"/>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8C41E1"/>
    <w:multiLevelType w:val="hybridMultilevel"/>
    <w:tmpl w:val="2108B42C"/>
    <w:lvl w:ilvl="0" w:tplc="15A23DCE">
      <w:start w:val="24"/>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8"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BE7689"/>
    <w:multiLevelType w:val="hybridMultilevel"/>
    <w:tmpl w:val="A73C3CD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9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0" w15:restartNumberingAfterBreak="0">
    <w:nsid w:val="75272AE8"/>
    <w:multiLevelType w:val="hybridMultilevel"/>
    <w:tmpl w:val="637C0A4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03"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7749750B"/>
    <w:multiLevelType w:val="hybridMultilevel"/>
    <w:tmpl w:val="F3A81862"/>
    <w:lvl w:ilvl="0" w:tplc="2230D7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8"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9"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4817F0"/>
    <w:multiLevelType w:val="hybridMultilevel"/>
    <w:tmpl w:val="E376E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87308">
    <w:abstractNumId w:val="34"/>
  </w:num>
  <w:num w:numId="2" w16cid:durableId="1120687460">
    <w:abstractNumId w:val="57"/>
  </w:num>
  <w:num w:numId="3" w16cid:durableId="937981426">
    <w:abstractNumId w:val="3"/>
  </w:num>
  <w:num w:numId="4" w16cid:durableId="1129006427">
    <w:abstractNumId w:val="104"/>
  </w:num>
  <w:num w:numId="5" w16cid:durableId="1454010316">
    <w:abstractNumId w:val="80"/>
  </w:num>
  <w:num w:numId="6" w16cid:durableId="951866135">
    <w:abstractNumId w:val="67"/>
  </w:num>
  <w:num w:numId="7" w16cid:durableId="551772818">
    <w:abstractNumId w:val="13"/>
  </w:num>
  <w:num w:numId="8" w16cid:durableId="1852142633">
    <w:abstractNumId w:val="62"/>
  </w:num>
  <w:num w:numId="9" w16cid:durableId="1294024314">
    <w:abstractNumId w:val="96"/>
  </w:num>
  <w:num w:numId="10" w16cid:durableId="382752416">
    <w:abstractNumId w:val="97"/>
  </w:num>
  <w:num w:numId="11" w16cid:durableId="969097195">
    <w:abstractNumId w:val="79"/>
  </w:num>
  <w:num w:numId="12" w16cid:durableId="881133328">
    <w:abstractNumId w:val="54"/>
  </w:num>
  <w:num w:numId="13" w16cid:durableId="330567844">
    <w:abstractNumId w:val="21"/>
  </w:num>
  <w:num w:numId="14" w16cid:durableId="574433036">
    <w:abstractNumId w:val="58"/>
  </w:num>
  <w:num w:numId="15" w16cid:durableId="249046627">
    <w:abstractNumId w:val="76"/>
  </w:num>
  <w:num w:numId="16" w16cid:durableId="1677918300">
    <w:abstractNumId w:val="94"/>
  </w:num>
  <w:num w:numId="17" w16cid:durableId="184098381">
    <w:abstractNumId w:val="6"/>
  </w:num>
  <w:num w:numId="18" w16cid:durableId="1792507881">
    <w:abstractNumId w:val="45"/>
  </w:num>
  <w:num w:numId="19" w16cid:durableId="942108403">
    <w:abstractNumId w:val="12"/>
  </w:num>
  <w:num w:numId="20" w16cid:durableId="216478725">
    <w:abstractNumId w:val="23"/>
  </w:num>
  <w:num w:numId="21" w16cid:durableId="460147038">
    <w:abstractNumId w:val="49"/>
  </w:num>
  <w:num w:numId="22" w16cid:durableId="51924410">
    <w:abstractNumId w:val="98"/>
  </w:num>
  <w:num w:numId="23" w16cid:durableId="1463812565">
    <w:abstractNumId w:val="74"/>
  </w:num>
  <w:num w:numId="24" w16cid:durableId="1141313003">
    <w:abstractNumId w:val="8"/>
  </w:num>
  <w:num w:numId="25" w16cid:durableId="1812404980">
    <w:abstractNumId w:val="95"/>
  </w:num>
  <w:num w:numId="26" w16cid:durableId="1674910597">
    <w:abstractNumId w:val="9"/>
  </w:num>
  <w:num w:numId="27" w16cid:durableId="1948463641">
    <w:abstractNumId w:val="18"/>
  </w:num>
  <w:num w:numId="28" w16cid:durableId="819423120">
    <w:abstractNumId w:val="61"/>
  </w:num>
  <w:num w:numId="29" w16cid:durableId="1084760931">
    <w:abstractNumId w:val="77"/>
  </w:num>
  <w:num w:numId="30" w16cid:durableId="1850172808">
    <w:abstractNumId w:val="82"/>
  </w:num>
  <w:num w:numId="31" w16cid:durableId="19595927">
    <w:abstractNumId w:val="48"/>
  </w:num>
  <w:num w:numId="32" w16cid:durableId="1594513672">
    <w:abstractNumId w:val="7"/>
  </w:num>
  <w:num w:numId="33" w16cid:durableId="869801233">
    <w:abstractNumId w:val="47"/>
  </w:num>
  <w:num w:numId="34" w16cid:durableId="1030498714">
    <w:abstractNumId w:val="46"/>
  </w:num>
  <w:num w:numId="35" w16cid:durableId="1163088889">
    <w:abstractNumId w:val="28"/>
  </w:num>
  <w:num w:numId="36" w16cid:durableId="1275333323">
    <w:abstractNumId w:val="56"/>
  </w:num>
  <w:num w:numId="37" w16cid:durableId="546574944">
    <w:abstractNumId w:val="90"/>
  </w:num>
  <w:num w:numId="38" w16cid:durableId="1265763859">
    <w:abstractNumId w:val="109"/>
  </w:num>
  <w:num w:numId="39" w16cid:durableId="1988975912">
    <w:abstractNumId w:val="103"/>
  </w:num>
  <w:num w:numId="40" w16cid:durableId="476266652">
    <w:abstractNumId w:val="59"/>
  </w:num>
  <w:num w:numId="41" w16cid:durableId="276451266">
    <w:abstractNumId w:val="11"/>
  </w:num>
  <w:num w:numId="42" w16cid:durableId="119809109">
    <w:abstractNumId w:val="15"/>
  </w:num>
  <w:num w:numId="43" w16cid:durableId="1061559065">
    <w:abstractNumId w:val="72"/>
  </w:num>
  <w:num w:numId="44" w16cid:durableId="2016296181">
    <w:abstractNumId w:val="36"/>
  </w:num>
  <w:num w:numId="45" w16cid:durableId="2049744">
    <w:abstractNumId w:val="93"/>
  </w:num>
  <w:num w:numId="46" w16cid:durableId="1595019801">
    <w:abstractNumId w:val="68"/>
  </w:num>
  <w:num w:numId="47" w16cid:durableId="13843675">
    <w:abstractNumId w:val="99"/>
  </w:num>
  <w:num w:numId="48" w16cid:durableId="529415438">
    <w:abstractNumId w:val="30"/>
  </w:num>
  <w:num w:numId="49" w16cid:durableId="879053492">
    <w:abstractNumId w:val="87"/>
  </w:num>
  <w:num w:numId="50" w16cid:durableId="303004873">
    <w:abstractNumId w:val="19"/>
  </w:num>
  <w:num w:numId="51" w16cid:durableId="2111854945">
    <w:abstractNumId w:val="39"/>
  </w:num>
  <w:num w:numId="52" w16cid:durableId="1160846504">
    <w:abstractNumId w:val="10"/>
  </w:num>
  <w:num w:numId="53" w16cid:durableId="257294476">
    <w:abstractNumId w:val="66"/>
  </w:num>
  <w:num w:numId="54" w16cid:durableId="61545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1879026">
    <w:abstractNumId w:val="22"/>
  </w:num>
  <w:num w:numId="56" w16cid:durableId="1025209197">
    <w:abstractNumId w:val="32"/>
  </w:num>
  <w:num w:numId="57" w16cid:durableId="2074041885">
    <w:abstractNumId w:val="35"/>
  </w:num>
  <w:num w:numId="58" w16cid:durableId="260576793">
    <w:abstractNumId w:val="107"/>
  </w:num>
  <w:num w:numId="59" w16cid:durableId="1296838337">
    <w:abstractNumId w:val="75"/>
  </w:num>
  <w:num w:numId="60" w16cid:durableId="424150900">
    <w:abstractNumId w:val="92"/>
  </w:num>
  <w:num w:numId="61" w16cid:durableId="8726555">
    <w:abstractNumId w:val="41"/>
  </w:num>
  <w:num w:numId="62" w16cid:durableId="649747030">
    <w:abstractNumId w:val="89"/>
  </w:num>
  <w:num w:numId="63" w16cid:durableId="1741245416">
    <w:abstractNumId w:val="51"/>
  </w:num>
  <w:num w:numId="64" w16cid:durableId="1939024795">
    <w:abstractNumId w:val="101"/>
  </w:num>
  <w:num w:numId="65" w16cid:durableId="219753672">
    <w:abstractNumId w:val="38"/>
  </w:num>
  <w:num w:numId="66" w16cid:durableId="709304078">
    <w:abstractNumId w:val="40"/>
  </w:num>
  <w:num w:numId="67" w16cid:durableId="1767115695">
    <w:abstractNumId w:val="64"/>
  </w:num>
  <w:num w:numId="68" w16cid:durableId="484979104">
    <w:abstractNumId w:val="70"/>
  </w:num>
  <w:num w:numId="69" w16cid:durableId="1487892089">
    <w:abstractNumId w:val="37"/>
  </w:num>
  <w:num w:numId="70" w16cid:durableId="1854031752">
    <w:abstractNumId w:val="25"/>
  </w:num>
  <w:num w:numId="71" w16cid:durableId="12196549">
    <w:abstractNumId w:val="102"/>
  </w:num>
  <w:num w:numId="72" w16cid:durableId="499975175">
    <w:abstractNumId w:val="60"/>
  </w:num>
  <w:num w:numId="73" w16cid:durableId="212889903">
    <w:abstractNumId w:val="31"/>
  </w:num>
  <w:num w:numId="74" w16cid:durableId="471217716">
    <w:abstractNumId w:val="16"/>
  </w:num>
  <w:num w:numId="75" w16cid:durableId="2097940533">
    <w:abstractNumId w:val="2"/>
  </w:num>
  <w:num w:numId="76" w16cid:durableId="200441599">
    <w:abstractNumId w:val="44"/>
  </w:num>
  <w:num w:numId="77" w16cid:durableId="758141580">
    <w:abstractNumId w:val="78"/>
  </w:num>
  <w:num w:numId="78" w16cid:durableId="809782549">
    <w:abstractNumId w:val="24"/>
  </w:num>
  <w:num w:numId="79" w16cid:durableId="904489681">
    <w:abstractNumId w:val="105"/>
  </w:num>
  <w:num w:numId="80" w16cid:durableId="1231038471">
    <w:abstractNumId w:val="91"/>
  </w:num>
  <w:num w:numId="81" w16cid:durableId="1455711213">
    <w:abstractNumId w:val="69"/>
  </w:num>
  <w:num w:numId="82" w16cid:durableId="2060202584">
    <w:abstractNumId w:val="73"/>
  </w:num>
  <w:num w:numId="83" w16cid:durableId="745222225">
    <w:abstractNumId w:val="43"/>
  </w:num>
  <w:num w:numId="84" w16cid:durableId="1634674239">
    <w:abstractNumId w:val="84"/>
  </w:num>
  <w:num w:numId="85" w16cid:durableId="1024163003">
    <w:abstractNumId w:val="111"/>
  </w:num>
  <w:num w:numId="86" w16cid:durableId="1111701248">
    <w:abstractNumId w:val="27"/>
  </w:num>
  <w:num w:numId="87" w16cid:durableId="531384900">
    <w:abstractNumId w:val="85"/>
  </w:num>
  <w:num w:numId="88" w16cid:durableId="557085615">
    <w:abstractNumId w:val="17"/>
  </w:num>
  <w:num w:numId="89" w16cid:durableId="1254975915">
    <w:abstractNumId w:val="65"/>
  </w:num>
  <w:num w:numId="90" w16cid:durableId="1825657231">
    <w:abstractNumId w:val="5"/>
  </w:num>
  <w:num w:numId="91" w16cid:durableId="403526363">
    <w:abstractNumId w:val="55"/>
  </w:num>
  <w:num w:numId="92" w16cid:durableId="1574512332">
    <w:abstractNumId w:val="108"/>
  </w:num>
  <w:num w:numId="93" w16cid:durableId="211159949">
    <w:abstractNumId w:val="71"/>
  </w:num>
  <w:num w:numId="94" w16cid:durableId="1208836488">
    <w:abstractNumId w:val="88"/>
  </w:num>
  <w:num w:numId="95" w16cid:durableId="1103107436">
    <w:abstractNumId w:val="4"/>
  </w:num>
  <w:num w:numId="96" w16cid:durableId="67190178">
    <w:abstractNumId w:val="29"/>
  </w:num>
  <w:num w:numId="97" w16cid:durableId="599266430">
    <w:abstractNumId w:val="20"/>
  </w:num>
  <w:num w:numId="98" w16cid:durableId="498814002">
    <w:abstractNumId w:val="33"/>
  </w:num>
  <w:num w:numId="99" w16cid:durableId="1743521777">
    <w:abstractNumId w:val="81"/>
  </w:num>
  <w:num w:numId="100" w16cid:durableId="2028671256">
    <w:abstractNumId w:val="52"/>
  </w:num>
  <w:num w:numId="101" w16cid:durableId="1136337653">
    <w:abstractNumId w:val="42"/>
  </w:num>
  <w:num w:numId="102" w16cid:durableId="80031052">
    <w:abstractNumId w:val="26"/>
  </w:num>
  <w:num w:numId="103" w16cid:durableId="190727648">
    <w:abstractNumId w:val="106"/>
  </w:num>
  <w:num w:numId="104" w16cid:durableId="859390973">
    <w:abstractNumId w:val="110"/>
  </w:num>
  <w:num w:numId="105" w16cid:durableId="215896524">
    <w:abstractNumId w:val="53"/>
  </w:num>
  <w:num w:numId="106" w16cid:durableId="2060469667">
    <w:abstractNumId w:val="50"/>
  </w:num>
  <w:num w:numId="107" w16cid:durableId="1274630712">
    <w:abstractNumId w:val="100"/>
  </w:num>
  <w:num w:numId="108" w16cid:durableId="1659767350">
    <w:abstractNumId w:val="83"/>
  </w:num>
  <w:num w:numId="109" w16cid:durableId="736124018">
    <w:abstractNumId w:val="63"/>
  </w:num>
  <w:num w:numId="110" w16cid:durableId="704140472">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3313"/>
    <w:rsid w:val="000167DE"/>
    <w:rsid w:val="00020FB8"/>
    <w:rsid w:val="000210CB"/>
    <w:rsid w:val="00024274"/>
    <w:rsid w:val="0002678B"/>
    <w:rsid w:val="0002799B"/>
    <w:rsid w:val="00030787"/>
    <w:rsid w:val="00030AAC"/>
    <w:rsid w:val="00032B7E"/>
    <w:rsid w:val="0003540C"/>
    <w:rsid w:val="000358B3"/>
    <w:rsid w:val="000409C2"/>
    <w:rsid w:val="00041C92"/>
    <w:rsid w:val="00043584"/>
    <w:rsid w:val="00051C62"/>
    <w:rsid w:val="0005302F"/>
    <w:rsid w:val="00055DC2"/>
    <w:rsid w:val="00061315"/>
    <w:rsid w:val="00063DD3"/>
    <w:rsid w:val="000648C9"/>
    <w:rsid w:val="000653BF"/>
    <w:rsid w:val="00070834"/>
    <w:rsid w:val="00080276"/>
    <w:rsid w:val="000818BB"/>
    <w:rsid w:val="000865CF"/>
    <w:rsid w:val="00086E94"/>
    <w:rsid w:val="00087E46"/>
    <w:rsid w:val="00091E07"/>
    <w:rsid w:val="00091F05"/>
    <w:rsid w:val="00094CEF"/>
    <w:rsid w:val="000A108B"/>
    <w:rsid w:val="000A4730"/>
    <w:rsid w:val="000A626A"/>
    <w:rsid w:val="000A650C"/>
    <w:rsid w:val="000B0094"/>
    <w:rsid w:val="000B1A3B"/>
    <w:rsid w:val="000B25C9"/>
    <w:rsid w:val="000B3462"/>
    <w:rsid w:val="000B3D59"/>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100345"/>
    <w:rsid w:val="0010048F"/>
    <w:rsid w:val="0010366B"/>
    <w:rsid w:val="00105AC1"/>
    <w:rsid w:val="001075B4"/>
    <w:rsid w:val="00115738"/>
    <w:rsid w:val="00116305"/>
    <w:rsid w:val="001170F0"/>
    <w:rsid w:val="001175D8"/>
    <w:rsid w:val="0012357B"/>
    <w:rsid w:val="00125EA6"/>
    <w:rsid w:val="00126103"/>
    <w:rsid w:val="00126E0A"/>
    <w:rsid w:val="00132928"/>
    <w:rsid w:val="00133877"/>
    <w:rsid w:val="00137605"/>
    <w:rsid w:val="00142FC8"/>
    <w:rsid w:val="00142FFD"/>
    <w:rsid w:val="001436AD"/>
    <w:rsid w:val="00145220"/>
    <w:rsid w:val="001513AE"/>
    <w:rsid w:val="00154BA6"/>
    <w:rsid w:val="00157759"/>
    <w:rsid w:val="001622D1"/>
    <w:rsid w:val="0016279F"/>
    <w:rsid w:val="00162B2A"/>
    <w:rsid w:val="0016481C"/>
    <w:rsid w:val="001665A7"/>
    <w:rsid w:val="001706A9"/>
    <w:rsid w:val="001723EF"/>
    <w:rsid w:val="00172C3D"/>
    <w:rsid w:val="0017740E"/>
    <w:rsid w:val="0018023A"/>
    <w:rsid w:val="001804E8"/>
    <w:rsid w:val="001902DD"/>
    <w:rsid w:val="001946C3"/>
    <w:rsid w:val="001A217B"/>
    <w:rsid w:val="001A2868"/>
    <w:rsid w:val="001A3401"/>
    <w:rsid w:val="001A6AC3"/>
    <w:rsid w:val="001B1107"/>
    <w:rsid w:val="001B12BA"/>
    <w:rsid w:val="001B3E10"/>
    <w:rsid w:val="001C46B2"/>
    <w:rsid w:val="001C481D"/>
    <w:rsid w:val="001C5C8F"/>
    <w:rsid w:val="001C6CD6"/>
    <w:rsid w:val="001C7C21"/>
    <w:rsid w:val="001D404A"/>
    <w:rsid w:val="001D7883"/>
    <w:rsid w:val="001D7962"/>
    <w:rsid w:val="001E033E"/>
    <w:rsid w:val="002045B5"/>
    <w:rsid w:val="00210482"/>
    <w:rsid w:val="00210525"/>
    <w:rsid w:val="00213936"/>
    <w:rsid w:val="002169AB"/>
    <w:rsid w:val="00217EFE"/>
    <w:rsid w:val="002262FF"/>
    <w:rsid w:val="0023655C"/>
    <w:rsid w:val="002366DD"/>
    <w:rsid w:val="002443DD"/>
    <w:rsid w:val="0026116F"/>
    <w:rsid w:val="002630AF"/>
    <w:rsid w:val="002726A6"/>
    <w:rsid w:val="0027564B"/>
    <w:rsid w:val="00275A46"/>
    <w:rsid w:val="002802A4"/>
    <w:rsid w:val="00282E46"/>
    <w:rsid w:val="00283518"/>
    <w:rsid w:val="002946B1"/>
    <w:rsid w:val="00296AC4"/>
    <w:rsid w:val="002A59F2"/>
    <w:rsid w:val="002B1AB3"/>
    <w:rsid w:val="002B5E38"/>
    <w:rsid w:val="002C1906"/>
    <w:rsid w:val="002C69F6"/>
    <w:rsid w:val="002C6DE6"/>
    <w:rsid w:val="002C741A"/>
    <w:rsid w:val="002D0174"/>
    <w:rsid w:val="002D27AD"/>
    <w:rsid w:val="002D7F53"/>
    <w:rsid w:val="002E2794"/>
    <w:rsid w:val="002E2864"/>
    <w:rsid w:val="002E3F59"/>
    <w:rsid w:val="00301AA0"/>
    <w:rsid w:val="0030262A"/>
    <w:rsid w:val="00302B46"/>
    <w:rsid w:val="003053D0"/>
    <w:rsid w:val="0030547E"/>
    <w:rsid w:val="00312BB8"/>
    <w:rsid w:val="00313196"/>
    <w:rsid w:val="00322708"/>
    <w:rsid w:val="003250E7"/>
    <w:rsid w:val="0032687E"/>
    <w:rsid w:val="0032764B"/>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51C9"/>
    <w:rsid w:val="00367ABC"/>
    <w:rsid w:val="0037127E"/>
    <w:rsid w:val="00373896"/>
    <w:rsid w:val="00374387"/>
    <w:rsid w:val="00374E00"/>
    <w:rsid w:val="00374EEC"/>
    <w:rsid w:val="00377699"/>
    <w:rsid w:val="00380C22"/>
    <w:rsid w:val="00383059"/>
    <w:rsid w:val="003836F4"/>
    <w:rsid w:val="0038590E"/>
    <w:rsid w:val="00395C28"/>
    <w:rsid w:val="00396B34"/>
    <w:rsid w:val="00397F72"/>
    <w:rsid w:val="003A0BC7"/>
    <w:rsid w:val="003A0F20"/>
    <w:rsid w:val="003A6EEC"/>
    <w:rsid w:val="003A70A2"/>
    <w:rsid w:val="003B25D6"/>
    <w:rsid w:val="003B46FA"/>
    <w:rsid w:val="003B4837"/>
    <w:rsid w:val="003B7F29"/>
    <w:rsid w:val="003C1792"/>
    <w:rsid w:val="003C71F1"/>
    <w:rsid w:val="003D0E5C"/>
    <w:rsid w:val="003D17E8"/>
    <w:rsid w:val="003D368B"/>
    <w:rsid w:val="003D6CE7"/>
    <w:rsid w:val="003E21C3"/>
    <w:rsid w:val="003E3B0B"/>
    <w:rsid w:val="003E5E07"/>
    <w:rsid w:val="003E7BF7"/>
    <w:rsid w:val="003F09B6"/>
    <w:rsid w:val="003F2E73"/>
    <w:rsid w:val="003F3383"/>
    <w:rsid w:val="003F4289"/>
    <w:rsid w:val="003F518E"/>
    <w:rsid w:val="0040131F"/>
    <w:rsid w:val="00407E3D"/>
    <w:rsid w:val="00412388"/>
    <w:rsid w:val="00414182"/>
    <w:rsid w:val="00414E54"/>
    <w:rsid w:val="00421F7C"/>
    <w:rsid w:val="00425724"/>
    <w:rsid w:val="004272D3"/>
    <w:rsid w:val="0043328A"/>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0118"/>
    <w:rsid w:val="004A6B2D"/>
    <w:rsid w:val="004B3C3C"/>
    <w:rsid w:val="004B7799"/>
    <w:rsid w:val="004C26A6"/>
    <w:rsid w:val="004C4DA0"/>
    <w:rsid w:val="004D4238"/>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13656"/>
    <w:rsid w:val="005205D8"/>
    <w:rsid w:val="0052160B"/>
    <w:rsid w:val="0052166E"/>
    <w:rsid w:val="005266DB"/>
    <w:rsid w:val="00531636"/>
    <w:rsid w:val="00531763"/>
    <w:rsid w:val="00532ECA"/>
    <w:rsid w:val="00536E37"/>
    <w:rsid w:val="0054015A"/>
    <w:rsid w:val="0054480F"/>
    <w:rsid w:val="00544E2B"/>
    <w:rsid w:val="005526F1"/>
    <w:rsid w:val="0055387B"/>
    <w:rsid w:val="00563356"/>
    <w:rsid w:val="00563EE2"/>
    <w:rsid w:val="00564C51"/>
    <w:rsid w:val="005670E0"/>
    <w:rsid w:val="00567147"/>
    <w:rsid w:val="005730EA"/>
    <w:rsid w:val="005739CF"/>
    <w:rsid w:val="0057409F"/>
    <w:rsid w:val="00575BE0"/>
    <w:rsid w:val="005760DE"/>
    <w:rsid w:val="0057777C"/>
    <w:rsid w:val="00581E15"/>
    <w:rsid w:val="0058242A"/>
    <w:rsid w:val="0058438B"/>
    <w:rsid w:val="005844A0"/>
    <w:rsid w:val="005870AD"/>
    <w:rsid w:val="00592B35"/>
    <w:rsid w:val="005A348A"/>
    <w:rsid w:val="005B002D"/>
    <w:rsid w:val="005B1711"/>
    <w:rsid w:val="005B2CC1"/>
    <w:rsid w:val="005B6C71"/>
    <w:rsid w:val="005C0380"/>
    <w:rsid w:val="005C21C3"/>
    <w:rsid w:val="005C337C"/>
    <w:rsid w:val="005C4222"/>
    <w:rsid w:val="005D2FF5"/>
    <w:rsid w:val="005E076D"/>
    <w:rsid w:val="005E215B"/>
    <w:rsid w:val="005E2D5F"/>
    <w:rsid w:val="005F0131"/>
    <w:rsid w:val="005F4A99"/>
    <w:rsid w:val="005F6F8B"/>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50177"/>
    <w:rsid w:val="00654318"/>
    <w:rsid w:val="006559B5"/>
    <w:rsid w:val="006607D8"/>
    <w:rsid w:val="00660B45"/>
    <w:rsid w:val="00670908"/>
    <w:rsid w:val="006726DD"/>
    <w:rsid w:val="00672C15"/>
    <w:rsid w:val="0067439B"/>
    <w:rsid w:val="00677D43"/>
    <w:rsid w:val="00681B26"/>
    <w:rsid w:val="00682AC8"/>
    <w:rsid w:val="006847B7"/>
    <w:rsid w:val="00684E5F"/>
    <w:rsid w:val="006916CB"/>
    <w:rsid w:val="006A118D"/>
    <w:rsid w:val="006A22FC"/>
    <w:rsid w:val="006B0313"/>
    <w:rsid w:val="006B101C"/>
    <w:rsid w:val="006B7F84"/>
    <w:rsid w:val="006C0CC9"/>
    <w:rsid w:val="006C2139"/>
    <w:rsid w:val="006C46E6"/>
    <w:rsid w:val="006C4E4F"/>
    <w:rsid w:val="006C7D7B"/>
    <w:rsid w:val="006D1766"/>
    <w:rsid w:val="006D2F92"/>
    <w:rsid w:val="006D3766"/>
    <w:rsid w:val="006D5AEB"/>
    <w:rsid w:val="006D7655"/>
    <w:rsid w:val="006E1DE0"/>
    <w:rsid w:val="006E2A2B"/>
    <w:rsid w:val="006E55B0"/>
    <w:rsid w:val="006E5969"/>
    <w:rsid w:val="006F0243"/>
    <w:rsid w:val="006F025C"/>
    <w:rsid w:val="006F259D"/>
    <w:rsid w:val="006F3855"/>
    <w:rsid w:val="006F560C"/>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9207E"/>
    <w:rsid w:val="00792500"/>
    <w:rsid w:val="007953A0"/>
    <w:rsid w:val="00795C0C"/>
    <w:rsid w:val="00796A22"/>
    <w:rsid w:val="007A26CF"/>
    <w:rsid w:val="007A4A55"/>
    <w:rsid w:val="007A727C"/>
    <w:rsid w:val="007A76EC"/>
    <w:rsid w:val="007B09CE"/>
    <w:rsid w:val="007B0B1D"/>
    <w:rsid w:val="007B2F0A"/>
    <w:rsid w:val="007B39CE"/>
    <w:rsid w:val="007C0352"/>
    <w:rsid w:val="007C03AE"/>
    <w:rsid w:val="007C372C"/>
    <w:rsid w:val="007C3CC5"/>
    <w:rsid w:val="007C6687"/>
    <w:rsid w:val="007C7EC5"/>
    <w:rsid w:val="007D5447"/>
    <w:rsid w:val="007D5C55"/>
    <w:rsid w:val="007D5E85"/>
    <w:rsid w:val="007E1002"/>
    <w:rsid w:val="007E1478"/>
    <w:rsid w:val="007E180C"/>
    <w:rsid w:val="007E3218"/>
    <w:rsid w:val="007E5442"/>
    <w:rsid w:val="007E7510"/>
    <w:rsid w:val="007F11CE"/>
    <w:rsid w:val="007F1C68"/>
    <w:rsid w:val="007F4650"/>
    <w:rsid w:val="007F70E6"/>
    <w:rsid w:val="00801B85"/>
    <w:rsid w:val="0080301D"/>
    <w:rsid w:val="0080303B"/>
    <w:rsid w:val="008104B0"/>
    <w:rsid w:val="00811AD1"/>
    <w:rsid w:val="00815356"/>
    <w:rsid w:val="00820BF3"/>
    <w:rsid w:val="008226BB"/>
    <w:rsid w:val="0082358C"/>
    <w:rsid w:val="00832766"/>
    <w:rsid w:val="00835931"/>
    <w:rsid w:val="00835F34"/>
    <w:rsid w:val="0083791B"/>
    <w:rsid w:val="0084007E"/>
    <w:rsid w:val="0084287A"/>
    <w:rsid w:val="00842CD9"/>
    <w:rsid w:val="00843E09"/>
    <w:rsid w:val="0084451E"/>
    <w:rsid w:val="008478AD"/>
    <w:rsid w:val="00847EEB"/>
    <w:rsid w:val="00852999"/>
    <w:rsid w:val="00853134"/>
    <w:rsid w:val="0085673F"/>
    <w:rsid w:val="00856A9F"/>
    <w:rsid w:val="00857DB4"/>
    <w:rsid w:val="008722FB"/>
    <w:rsid w:val="00874ED9"/>
    <w:rsid w:val="00876B09"/>
    <w:rsid w:val="00876B3F"/>
    <w:rsid w:val="00876DF4"/>
    <w:rsid w:val="008906F5"/>
    <w:rsid w:val="008A27F6"/>
    <w:rsid w:val="008A33F6"/>
    <w:rsid w:val="008A47B5"/>
    <w:rsid w:val="008A4873"/>
    <w:rsid w:val="008A5CF2"/>
    <w:rsid w:val="008A66DD"/>
    <w:rsid w:val="008B1079"/>
    <w:rsid w:val="008B22E5"/>
    <w:rsid w:val="008B76FF"/>
    <w:rsid w:val="008C3E91"/>
    <w:rsid w:val="008C48A7"/>
    <w:rsid w:val="008C4D3B"/>
    <w:rsid w:val="008D104E"/>
    <w:rsid w:val="008D4481"/>
    <w:rsid w:val="008E077E"/>
    <w:rsid w:val="008E4B6D"/>
    <w:rsid w:val="008E6DC1"/>
    <w:rsid w:val="008E6F12"/>
    <w:rsid w:val="008F29D2"/>
    <w:rsid w:val="008F5AC6"/>
    <w:rsid w:val="008F61CD"/>
    <w:rsid w:val="008F65BA"/>
    <w:rsid w:val="008F6D15"/>
    <w:rsid w:val="00903CC7"/>
    <w:rsid w:val="00911677"/>
    <w:rsid w:val="00913A08"/>
    <w:rsid w:val="00915759"/>
    <w:rsid w:val="009204B2"/>
    <w:rsid w:val="00933465"/>
    <w:rsid w:val="00933EDA"/>
    <w:rsid w:val="00941637"/>
    <w:rsid w:val="009433CE"/>
    <w:rsid w:val="009460AB"/>
    <w:rsid w:val="00946AB3"/>
    <w:rsid w:val="00946BF6"/>
    <w:rsid w:val="00950B2E"/>
    <w:rsid w:val="00954FD8"/>
    <w:rsid w:val="00957719"/>
    <w:rsid w:val="0096180A"/>
    <w:rsid w:val="00963B08"/>
    <w:rsid w:val="00963DC4"/>
    <w:rsid w:val="00964282"/>
    <w:rsid w:val="0096509E"/>
    <w:rsid w:val="00966609"/>
    <w:rsid w:val="009710E9"/>
    <w:rsid w:val="00972AAF"/>
    <w:rsid w:val="00973B56"/>
    <w:rsid w:val="009740DE"/>
    <w:rsid w:val="00976D0C"/>
    <w:rsid w:val="00980D0B"/>
    <w:rsid w:val="00982959"/>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0E68"/>
    <w:rsid w:val="009C449D"/>
    <w:rsid w:val="009C4EEA"/>
    <w:rsid w:val="009C7C0D"/>
    <w:rsid w:val="009D1B3D"/>
    <w:rsid w:val="009D1ECF"/>
    <w:rsid w:val="009D3EB5"/>
    <w:rsid w:val="009D4CBA"/>
    <w:rsid w:val="009D4F6A"/>
    <w:rsid w:val="009D626A"/>
    <w:rsid w:val="009E16E1"/>
    <w:rsid w:val="009E260F"/>
    <w:rsid w:val="009E3B16"/>
    <w:rsid w:val="009E619B"/>
    <w:rsid w:val="009F7BBB"/>
    <w:rsid w:val="00A0098E"/>
    <w:rsid w:val="00A02A19"/>
    <w:rsid w:val="00A044B5"/>
    <w:rsid w:val="00A06D83"/>
    <w:rsid w:val="00A06FF7"/>
    <w:rsid w:val="00A0796F"/>
    <w:rsid w:val="00A10C22"/>
    <w:rsid w:val="00A10E56"/>
    <w:rsid w:val="00A138F2"/>
    <w:rsid w:val="00A14144"/>
    <w:rsid w:val="00A22C9E"/>
    <w:rsid w:val="00A23072"/>
    <w:rsid w:val="00A25235"/>
    <w:rsid w:val="00A2590D"/>
    <w:rsid w:val="00A25916"/>
    <w:rsid w:val="00A31231"/>
    <w:rsid w:val="00A3127D"/>
    <w:rsid w:val="00A316F0"/>
    <w:rsid w:val="00A353F3"/>
    <w:rsid w:val="00A35690"/>
    <w:rsid w:val="00A35B68"/>
    <w:rsid w:val="00A362C0"/>
    <w:rsid w:val="00A36C92"/>
    <w:rsid w:val="00A36D02"/>
    <w:rsid w:val="00A37783"/>
    <w:rsid w:val="00A440E8"/>
    <w:rsid w:val="00A45ADB"/>
    <w:rsid w:val="00A45D23"/>
    <w:rsid w:val="00A50553"/>
    <w:rsid w:val="00A5261C"/>
    <w:rsid w:val="00A55B09"/>
    <w:rsid w:val="00A5751B"/>
    <w:rsid w:val="00A57DAE"/>
    <w:rsid w:val="00A627DB"/>
    <w:rsid w:val="00A66442"/>
    <w:rsid w:val="00A701F9"/>
    <w:rsid w:val="00A73E35"/>
    <w:rsid w:val="00A768A9"/>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B7D4E"/>
    <w:rsid w:val="00AC702D"/>
    <w:rsid w:val="00AC7CE5"/>
    <w:rsid w:val="00AD0835"/>
    <w:rsid w:val="00AD0C5E"/>
    <w:rsid w:val="00AD298F"/>
    <w:rsid w:val="00AD2DB1"/>
    <w:rsid w:val="00AD4C69"/>
    <w:rsid w:val="00AD5A27"/>
    <w:rsid w:val="00AE0D21"/>
    <w:rsid w:val="00AE2D24"/>
    <w:rsid w:val="00AF0ACB"/>
    <w:rsid w:val="00AF11C1"/>
    <w:rsid w:val="00AF5F28"/>
    <w:rsid w:val="00B052C7"/>
    <w:rsid w:val="00B1117C"/>
    <w:rsid w:val="00B11446"/>
    <w:rsid w:val="00B154C5"/>
    <w:rsid w:val="00B15866"/>
    <w:rsid w:val="00B15EBA"/>
    <w:rsid w:val="00B16080"/>
    <w:rsid w:val="00B16D2F"/>
    <w:rsid w:val="00B201D6"/>
    <w:rsid w:val="00B213A8"/>
    <w:rsid w:val="00B21568"/>
    <w:rsid w:val="00B3092C"/>
    <w:rsid w:val="00B31736"/>
    <w:rsid w:val="00B325BA"/>
    <w:rsid w:val="00B34525"/>
    <w:rsid w:val="00B46545"/>
    <w:rsid w:val="00B51790"/>
    <w:rsid w:val="00B51EC8"/>
    <w:rsid w:val="00B5365F"/>
    <w:rsid w:val="00B53970"/>
    <w:rsid w:val="00B57209"/>
    <w:rsid w:val="00B64698"/>
    <w:rsid w:val="00B65DB1"/>
    <w:rsid w:val="00B70DA6"/>
    <w:rsid w:val="00B71404"/>
    <w:rsid w:val="00B755E5"/>
    <w:rsid w:val="00B81D36"/>
    <w:rsid w:val="00B853C8"/>
    <w:rsid w:val="00B9144A"/>
    <w:rsid w:val="00B96123"/>
    <w:rsid w:val="00BA0466"/>
    <w:rsid w:val="00BA0DA4"/>
    <w:rsid w:val="00BA0E2D"/>
    <w:rsid w:val="00BA4054"/>
    <w:rsid w:val="00BA66F2"/>
    <w:rsid w:val="00BB1DA1"/>
    <w:rsid w:val="00BB560D"/>
    <w:rsid w:val="00BB5C12"/>
    <w:rsid w:val="00BC4C57"/>
    <w:rsid w:val="00BC65FB"/>
    <w:rsid w:val="00BD0401"/>
    <w:rsid w:val="00BD218A"/>
    <w:rsid w:val="00BD56B5"/>
    <w:rsid w:val="00BE0A6B"/>
    <w:rsid w:val="00BE0B23"/>
    <w:rsid w:val="00BE1674"/>
    <w:rsid w:val="00BE5CA9"/>
    <w:rsid w:val="00BE5E87"/>
    <w:rsid w:val="00BE6106"/>
    <w:rsid w:val="00BF4B25"/>
    <w:rsid w:val="00C008A7"/>
    <w:rsid w:val="00C0553F"/>
    <w:rsid w:val="00C05B30"/>
    <w:rsid w:val="00C06A06"/>
    <w:rsid w:val="00C13B07"/>
    <w:rsid w:val="00C1425A"/>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24EA"/>
    <w:rsid w:val="00CB3074"/>
    <w:rsid w:val="00CB3C52"/>
    <w:rsid w:val="00CB5C4D"/>
    <w:rsid w:val="00CB6DF2"/>
    <w:rsid w:val="00CB7861"/>
    <w:rsid w:val="00CB7D80"/>
    <w:rsid w:val="00CC0313"/>
    <w:rsid w:val="00CC587F"/>
    <w:rsid w:val="00CC633F"/>
    <w:rsid w:val="00CD039A"/>
    <w:rsid w:val="00CD1B1B"/>
    <w:rsid w:val="00CE14EC"/>
    <w:rsid w:val="00CE2439"/>
    <w:rsid w:val="00CE65AA"/>
    <w:rsid w:val="00CF029F"/>
    <w:rsid w:val="00CF09A6"/>
    <w:rsid w:val="00CF1FD0"/>
    <w:rsid w:val="00D00773"/>
    <w:rsid w:val="00D0109E"/>
    <w:rsid w:val="00D02B8B"/>
    <w:rsid w:val="00D06E19"/>
    <w:rsid w:val="00D13AD8"/>
    <w:rsid w:val="00D176F6"/>
    <w:rsid w:val="00D2095A"/>
    <w:rsid w:val="00D229F0"/>
    <w:rsid w:val="00D23691"/>
    <w:rsid w:val="00D264AD"/>
    <w:rsid w:val="00D32258"/>
    <w:rsid w:val="00D35BAE"/>
    <w:rsid w:val="00D35D28"/>
    <w:rsid w:val="00D40BF8"/>
    <w:rsid w:val="00D47796"/>
    <w:rsid w:val="00D51157"/>
    <w:rsid w:val="00D534AB"/>
    <w:rsid w:val="00D605A9"/>
    <w:rsid w:val="00D65B54"/>
    <w:rsid w:val="00D71A27"/>
    <w:rsid w:val="00D7234C"/>
    <w:rsid w:val="00D734AC"/>
    <w:rsid w:val="00D85DAC"/>
    <w:rsid w:val="00D908AA"/>
    <w:rsid w:val="00D94A18"/>
    <w:rsid w:val="00D95807"/>
    <w:rsid w:val="00DA2A69"/>
    <w:rsid w:val="00DB00B5"/>
    <w:rsid w:val="00DB17FE"/>
    <w:rsid w:val="00DB4D26"/>
    <w:rsid w:val="00DC3C6D"/>
    <w:rsid w:val="00DD43D5"/>
    <w:rsid w:val="00DD52FA"/>
    <w:rsid w:val="00DD54B6"/>
    <w:rsid w:val="00DE0DAD"/>
    <w:rsid w:val="00DE155C"/>
    <w:rsid w:val="00DE1FA1"/>
    <w:rsid w:val="00DE56B3"/>
    <w:rsid w:val="00DE6114"/>
    <w:rsid w:val="00DF01F0"/>
    <w:rsid w:val="00DF1A9B"/>
    <w:rsid w:val="00DF2FD1"/>
    <w:rsid w:val="00DF5F30"/>
    <w:rsid w:val="00E03783"/>
    <w:rsid w:val="00E06E66"/>
    <w:rsid w:val="00E10888"/>
    <w:rsid w:val="00E157AF"/>
    <w:rsid w:val="00E219F2"/>
    <w:rsid w:val="00E22EB3"/>
    <w:rsid w:val="00E31486"/>
    <w:rsid w:val="00E3308C"/>
    <w:rsid w:val="00E3579D"/>
    <w:rsid w:val="00E35C8C"/>
    <w:rsid w:val="00E434C9"/>
    <w:rsid w:val="00E50BAE"/>
    <w:rsid w:val="00E50FC3"/>
    <w:rsid w:val="00E51300"/>
    <w:rsid w:val="00E525E2"/>
    <w:rsid w:val="00E55410"/>
    <w:rsid w:val="00E56A3B"/>
    <w:rsid w:val="00E60D18"/>
    <w:rsid w:val="00E61AEB"/>
    <w:rsid w:val="00E62AA0"/>
    <w:rsid w:val="00E62C95"/>
    <w:rsid w:val="00E63A33"/>
    <w:rsid w:val="00E65FD5"/>
    <w:rsid w:val="00E675EC"/>
    <w:rsid w:val="00E677AE"/>
    <w:rsid w:val="00E70CC2"/>
    <w:rsid w:val="00E713E9"/>
    <w:rsid w:val="00E73FE7"/>
    <w:rsid w:val="00E81B62"/>
    <w:rsid w:val="00E82FCD"/>
    <w:rsid w:val="00E87009"/>
    <w:rsid w:val="00E87FB5"/>
    <w:rsid w:val="00E91B3F"/>
    <w:rsid w:val="00E91CBA"/>
    <w:rsid w:val="00E92428"/>
    <w:rsid w:val="00E93812"/>
    <w:rsid w:val="00E97A4B"/>
    <w:rsid w:val="00EA406A"/>
    <w:rsid w:val="00EA6A2E"/>
    <w:rsid w:val="00EB6FA0"/>
    <w:rsid w:val="00EC1F2E"/>
    <w:rsid w:val="00ED0102"/>
    <w:rsid w:val="00ED5223"/>
    <w:rsid w:val="00ED7479"/>
    <w:rsid w:val="00EE53EF"/>
    <w:rsid w:val="00EE6005"/>
    <w:rsid w:val="00EE7A33"/>
    <w:rsid w:val="00EF7991"/>
    <w:rsid w:val="00F00766"/>
    <w:rsid w:val="00F06681"/>
    <w:rsid w:val="00F071A6"/>
    <w:rsid w:val="00F10887"/>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6304"/>
    <w:rsid w:val="00F505E4"/>
    <w:rsid w:val="00F57510"/>
    <w:rsid w:val="00F710EC"/>
    <w:rsid w:val="00F758AE"/>
    <w:rsid w:val="00F77EFF"/>
    <w:rsid w:val="00F85532"/>
    <w:rsid w:val="00F8775F"/>
    <w:rsid w:val="00F95117"/>
    <w:rsid w:val="00FA36E6"/>
    <w:rsid w:val="00FA5FA5"/>
    <w:rsid w:val="00FA6A61"/>
    <w:rsid w:val="00FA787D"/>
    <w:rsid w:val="00FB1123"/>
    <w:rsid w:val="00FB18B5"/>
    <w:rsid w:val="00FB28BD"/>
    <w:rsid w:val="00FB2BD5"/>
    <w:rsid w:val="00FB3C03"/>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304B-49CE-40FD-9EF4-3CAE6FB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54</Pages>
  <Words>24311</Words>
  <Characters>145871</Characters>
  <Application>Microsoft Office Word</Application>
  <DocSecurity>0</DocSecurity>
  <Lines>1215</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Izabela Szudzik</cp:lastModifiedBy>
  <cp:revision>64</cp:revision>
  <cp:lastPrinted>2023-06-21T06:49:00Z</cp:lastPrinted>
  <dcterms:created xsi:type="dcterms:W3CDTF">2022-09-07T11:49:00Z</dcterms:created>
  <dcterms:modified xsi:type="dcterms:W3CDTF">2023-06-21T11:35:00Z</dcterms:modified>
</cp:coreProperties>
</file>