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482EC5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 xml:space="preserve">WYKAZ </w:t>
      </w:r>
      <w:r w:rsidR="00482EC5">
        <w:rPr>
          <w:rFonts w:eastAsia="Arial Unicode MS" w:cs="Times New Roman"/>
          <w:b/>
          <w:kern w:val="1"/>
          <w:lang w:eastAsia="ar-SA"/>
        </w:rPr>
        <w:t>DOSTAW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482EC5">
        <w:rPr>
          <w:rFonts w:eastAsia="Arial Unicode MS" w:cs="Times New Roman"/>
          <w:b/>
          <w:kern w:val="1"/>
          <w:lang w:eastAsia="ar-SA"/>
        </w:rPr>
        <w:t>3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283619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482EC5">
        <w:rPr>
          <w:rFonts w:ascii="Calibri" w:eastAsia="HG Mincho Light J" w:hAnsi="Calibri" w:cs="Times New Roman"/>
          <w:b/>
          <w:iCs/>
          <w:lang w:eastAsia="pl-PL"/>
        </w:rPr>
        <w:t>1</w:t>
      </w:r>
      <w:r w:rsidR="00D03E17">
        <w:rPr>
          <w:rFonts w:ascii="Calibri" w:eastAsia="HG Mincho Light J" w:hAnsi="Calibri" w:cs="Times New Roman"/>
          <w:b/>
          <w:iCs/>
          <w:lang w:eastAsia="pl-PL"/>
        </w:rPr>
        <w:t>2</w:t>
      </w:r>
      <w:bookmarkStart w:id="0" w:name="_GoBack"/>
      <w:bookmarkEnd w:id="0"/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A12A45">
        <w:rPr>
          <w:rFonts w:ascii="Calibri" w:eastAsia="HG Mincho Light J" w:hAnsi="Calibri" w:cs="Times New Roman"/>
          <w:b/>
          <w:iCs/>
          <w:lang w:eastAsia="pl-PL"/>
        </w:rPr>
        <w:t>2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Default="00D03E17" w:rsidP="00D03E17">
      <w:pPr>
        <w:widowControl w:val="0"/>
        <w:suppressAutoHyphens/>
        <w:spacing w:after="0" w:line="240" w:lineRule="auto"/>
        <w:jc w:val="center"/>
        <w:rPr>
          <w:rFonts w:cstheme="minorHAnsi"/>
          <w:b/>
          <w:szCs w:val="24"/>
          <w:lang w:eastAsia="pl-PL"/>
        </w:rPr>
      </w:pPr>
      <w:r w:rsidRPr="00D03E17">
        <w:rPr>
          <w:rFonts w:cstheme="minorHAnsi"/>
          <w:b/>
          <w:szCs w:val="24"/>
          <w:lang w:eastAsia="pl-PL"/>
        </w:rPr>
        <w:t>Dostawa sprzętu komputerowego z oprogramowaniem z usługami wdrożeniowymi i szkoleniowymi dla Gminy Ropczyce w ramach projektu „Cyfrowa Gmina”</w:t>
      </w:r>
    </w:p>
    <w:p w:rsidR="00D03E17" w:rsidRPr="00762556" w:rsidRDefault="00D03E17" w:rsidP="00D03E17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482EC5" w:rsidP="00482EC5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dostaw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482EC5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482EC5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 rzecz którego wykonano </w:t>
            </w:r>
            <w:r w:rsidR="00482EC5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482EC5"/>
    <w:rsid w:val="00482FED"/>
    <w:rsid w:val="004A1920"/>
    <w:rsid w:val="005207F9"/>
    <w:rsid w:val="006B1654"/>
    <w:rsid w:val="006C319E"/>
    <w:rsid w:val="00760699"/>
    <w:rsid w:val="00762556"/>
    <w:rsid w:val="0077678B"/>
    <w:rsid w:val="00862185"/>
    <w:rsid w:val="00891B14"/>
    <w:rsid w:val="00952BA3"/>
    <w:rsid w:val="009549CD"/>
    <w:rsid w:val="009F0F6C"/>
    <w:rsid w:val="00A12A45"/>
    <w:rsid w:val="00A36AD7"/>
    <w:rsid w:val="00AA3570"/>
    <w:rsid w:val="00B259BA"/>
    <w:rsid w:val="00B507D0"/>
    <w:rsid w:val="00C95A0D"/>
    <w:rsid w:val="00CE6901"/>
    <w:rsid w:val="00D03E17"/>
    <w:rsid w:val="00DD7329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30</cp:revision>
  <cp:lastPrinted>2018-01-24T08:17:00Z</cp:lastPrinted>
  <dcterms:created xsi:type="dcterms:W3CDTF">2017-02-15T07:24:00Z</dcterms:created>
  <dcterms:modified xsi:type="dcterms:W3CDTF">2022-05-24T07:16:00Z</dcterms:modified>
</cp:coreProperties>
</file>