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F3" w:rsidRDefault="007E23F3" w:rsidP="007E23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23F3" w:rsidRPr="007E23F3" w:rsidRDefault="007E23F3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E23F3">
        <w:rPr>
          <w:rFonts w:ascii="Arial" w:hAnsi="Arial" w:cs="Arial"/>
          <w:sz w:val="22"/>
          <w:szCs w:val="22"/>
        </w:rPr>
        <w:t>Znak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</w:t>
      </w:r>
      <w:r w:rsidRPr="007E23F3">
        <w:rPr>
          <w:rFonts w:ascii="Arial" w:hAnsi="Arial" w:cs="Arial"/>
          <w:sz w:val="22"/>
          <w:szCs w:val="22"/>
        </w:rPr>
        <w:t>sprawy</w:t>
      </w:r>
      <w:r w:rsidR="00DF0A82">
        <w:rPr>
          <w:rFonts w:ascii="Arial" w:hAnsi="Arial" w:cs="Arial"/>
          <w:sz w:val="22"/>
          <w:szCs w:val="22"/>
          <w:lang w:val="de-DE"/>
        </w:rPr>
        <w:t>: RGGZ.271.48</w:t>
      </w:r>
      <w:r w:rsidR="002E344B">
        <w:rPr>
          <w:rFonts w:ascii="Arial" w:hAnsi="Arial" w:cs="Arial"/>
          <w:sz w:val="22"/>
          <w:szCs w:val="22"/>
          <w:lang w:val="de-DE"/>
        </w:rPr>
        <w:t>.2022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                         </w:t>
      </w:r>
      <w:r>
        <w:rPr>
          <w:rFonts w:ascii="Arial" w:hAnsi="Arial" w:cs="Arial"/>
          <w:sz w:val="22"/>
          <w:szCs w:val="22"/>
          <w:lang w:val="de-DE"/>
        </w:rPr>
        <w:t xml:space="preserve">         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                         </w:t>
      </w:r>
      <w:r w:rsidRPr="007E23F3">
        <w:rPr>
          <w:rFonts w:ascii="Arial" w:hAnsi="Arial" w:cs="Arial"/>
          <w:sz w:val="22"/>
          <w:szCs w:val="22"/>
        </w:rPr>
        <w:t>Szaflary</w:t>
      </w:r>
      <w:r w:rsidR="00DF0A82">
        <w:rPr>
          <w:rFonts w:ascii="Arial" w:hAnsi="Arial" w:cs="Arial"/>
          <w:sz w:val="22"/>
          <w:szCs w:val="22"/>
          <w:lang w:val="de-DE"/>
        </w:rPr>
        <w:t xml:space="preserve"> 20</w:t>
      </w:r>
      <w:r w:rsidR="00BA597D">
        <w:rPr>
          <w:rFonts w:ascii="Arial" w:hAnsi="Arial" w:cs="Arial"/>
          <w:sz w:val="22"/>
          <w:szCs w:val="22"/>
          <w:lang w:val="de-DE"/>
        </w:rPr>
        <w:t>.09</w:t>
      </w:r>
      <w:r w:rsidR="002E344B">
        <w:rPr>
          <w:rFonts w:ascii="Arial" w:hAnsi="Arial" w:cs="Arial"/>
          <w:sz w:val="22"/>
          <w:szCs w:val="22"/>
          <w:lang w:val="de-DE"/>
        </w:rPr>
        <w:t>.2022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r.</w:t>
      </w:r>
    </w:p>
    <w:p w:rsidR="007E23F3" w:rsidRDefault="00DF0A82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Nr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przetargu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28</w:t>
      </w:r>
      <w:r w:rsidR="002E344B">
        <w:rPr>
          <w:rFonts w:ascii="Arial" w:hAnsi="Arial" w:cs="Arial"/>
          <w:sz w:val="22"/>
          <w:szCs w:val="22"/>
          <w:lang w:val="de-DE"/>
        </w:rPr>
        <w:t>/2022</w:t>
      </w:r>
    </w:p>
    <w:p w:rsidR="007E25EC" w:rsidRDefault="007E25EC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E25EC" w:rsidRPr="007E23F3" w:rsidRDefault="007E25EC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E23F3" w:rsidRPr="007E23F3" w:rsidRDefault="00DF0A82" w:rsidP="007E23F3">
      <w:pPr>
        <w:widowControl w:val="0"/>
        <w:suppressAutoHyphens/>
        <w:ind w:left="4820"/>
        <w:jc w:val="both"/>
        <w:rPr>
          <w:rFonts w:ascii="Arial" w:eastAsia="Times New Roman" w:hAnsi="Arial" w:cs="Arial"/>
          <w:b/>
          <w:bCs/>
          <w:sz w:val="22"/>
          <w:szCs w:val="22"/>
          <w:lang w:val="de-DE" w:eastAsia="pl-PL"/>
        </w:rPr>
      </w:pPr>
      <w:hyperlink r:id="rId6" w:history="1"/>
      <w:r w:rsidR="007E23F3" w:rsidRPr="007E23F3">
        <w:rPr>
          <w:rFonts w:ascii="Arial" w:eastAsia="Calibri" w:hAnsi="Arial" w:cs="Arial"/>
          <w:sz w:val="22"/>
          <w:szCs w:val="22"/>
          <w:u w:val="single"/>
          <w:lang w:val="de-DE"/>
        </w:rPr>
        <w:t xml:space="preserve"> </w:t>
      </w:r>
      <w:hyperlink r:id="rId7" w:history="1">
        <w:r w:rsidR="007E23F3" w:rsidRPr="007E23F3">
          <w:rPr>
            <w:rFonts w:ascii="Arial" w:eastAsia="Calibri" w:hAnsi="Arial" w:cs="Arial"/>
            <w:sz w:val="22"/>
            <w:szCs w:val="22"/>
            <w:u w:val="single"/>
            <w:lang w:val="de-DE"/>
          </w:rPr>
          <w:t>https://szaflary.pl/zamowienia-publiczne/</w:t>
        </w:r>
      </w:hyperlink>
    </w:p>
    <w:p w:rsidR="005D6436" w:rsidRDefault="00364921" w:rsidP="00AB168E">
      <w:pPr>
        <w:spacing w:after="100" w:afterAutospacing="1" w:line="360" w:lineRule="auto"/>
        <w:ind w:left="4820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>(</w:t>
      </w:r>
      <w:r>
        <w:rPr>
          <w:rFonts w:ascii="Times New Roman" w:hAnsi="Times New Roman" w:cs="Times New Roman"/>
          <w:i/>
          <w:iCs/>
          <w:sz w:val="20"/>
        </w:rPr>
        <w:t>strona internetowa prowadzonego postępowania</w:t>
      </w:r>
      <w:r w:rsidRPr="003A6665">
        <w:rPr>
          <w:rFonts w:ascii="Times New Roman" w:hAnsi="Times New Roman" w:cs="Times New Roman"/>
          <w:iCs/>
          <w:sz w:val="20"/>
        </w:rPr>
        <w:t>)</w:t>
      </w:r>
    </w:p>
    <w:p w:rsidR="007E25EC" w:rsidRPr="00AB168E" w:rsidRDefault="007E25EC" w:rsidP="00AB168E">
      <w:pPr>
        <w:spacing w:after="100" w:afterAutospacing="1" w:line="360" w:lineRule="auto"/>
        <w:ind w:left="4820"/>
        <w:rPr>
          <w:rFonts w:ascii="Times New Roman" w:hAnsi="Times New Roman" w:cs="Times New Roman"/>
          <w:iCs/>
          <w:sz w:val="20"/>
        </w:rPr>
      </w:pPr>
    </w:p>
    <w:p w:rsidR="008044EA" w:rsidRDefault="00615F34" w:rsidP="00AB168E">
      <w:pPr>
        <w:spacing w:line="360" w:lineRule="auto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ZAWIADOMIENIE O UNIEWAŻNIENIU POSTĘPOWANIA</w:t>
      </w:r>
    </w:p>
    <w:p w:rsidR="007E25EC" w:rsidRPr="005D6436" w:rsidRDefault="007E25EC" w:rsidP="00AB168E">
      <w:pPr>
        <w:spacing w:line="360" w:lineRule="auto"/>
        <w:jc w:val="center"/>
        <w:rPr>
          <w:rFonts w:ascii="Arial" w:hAnsi="Arial" w:cs="Arial"/>
          <w:b/>
          <w:iCs/>
          <w:sz w:val="22"/>
          <w:szCs w:val="22"/>
        </w:rPr>
      </w:pPr>
    </w:p>
    <w:p w:rsidR="00DF0A82" w:rsidRPr="00DF0A82" w:rsidRDefault="007E23F3" w:rsidP="00DF0A82">
      <w:pPr>
        <w:spacing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7E23F3">
        <w:rPr>
          <w:rFonts w:ascii="Arial" w:eastAsia="Times New Roman" w:hAnsi="Arial" w:cs="Arial"/>
          <w:b/>
          <w:bCs/>
          <w:sz w:val="22"/>
          <w:szCs w:val="22"/>
          <w:lang w:eastAsia="pl-PL" w:bidi="pl-PL"/>
        </w:rPr>
        <w:t xml:space="preserve">Dotyczy: </w:t>
      </w:r>
      <w:r w:rsidR="00DF0A82" w:rsidRPr="00DF0A82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„Dostawa i montaż wyposażenia dla zadania nr 3 „Wyposażenie obiektu – wyposażenie sceniczne dla pracowni muzyczno- plastycznej oraz GCKPIT” powtórka</w:t>
      </w:r>
    </w:p>
    <w:p w:rsidR="00012FCE" w:rsidRPr="00012FCE" w:rsidRDefault="00012FCE" w:rsidP="00012FCE">
      <w:pPr>
        <w:spacing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:rsidR="002057B4" w:rsidRPr="002057B4" w:rsidRDefault="002057B4" w:rsidP="00012FCE">
      <w:pPr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2057B4">
        <w:rPr>
          <w:rFonts w:ascii="Arial" w:hAnsi="Arial" w:cs="Arial"/>
          <w:bCs/>
          <w:sz w:val="20"/>
          <w:szCs w:val="20"/>
        </w:rPr>
        <w:t>Na podstawie z art. 260 ustawy z dnia 11 września 2019 r. – Prawo zamówień publicznych (D</w:t>
      </w:r>
      <w:r w:rsidR="00DF0A82">
        <w:rPr>
          <w:rFonts w:ascii="Arial" w:hAnsi="Arial" w:cs="Arial"/>
          <w:bCs/>
          <w:sz w:val="20"/>
          <w:szCs w:val="20"/>
        </w:rPr>
        <w:t>z.U. z 2022 r. poz. 1710</w:t>
      </w:r>
      <w:r>
        <w:rPr>
          <w:rFonts w:ascii="Arial" w:hAnsi="Arial" w:cs="Arial"/>
          <w:bCs/>
          <w:sz w:val="20"/>
          <w:szCs w:val="20"/>
        </w:rPr>
        <w:t xml:space="preserve"> ze zm.</w:t>
      </w:r>
      <w:r w:rsidRPr="002057B4">
        <w:rPr>
          <w:rFonts w:ascii="Arial" w:hAnsi="Arial" w:cs="Arial"/>
          <w:bCs/>
          <w:sz w:val="20"/>
          <w:szCs w:val="20"/>
        </w:rPr>
        <w:t>)</w:t>
      </w:r>
      <w:r w:rsidR="00F56F20">
        <w:rPr>
          <w:rFonts w:ascii="Arial" w:hAnsi="Arial" w:cs="Arial"/>
          <w:bCs/>
          <w:sz w:val="20"/>
          <w:szCs w:val="20"/>
        </w:rPr>
        <w:t xml:space="preserve"> zwana w dalszej części ustawą PZP</w:t>
      </w:r>
      <w:r w:rsidRPr="002057B4">
        <w:rPr>
          <w:rFonts w:ascii="Arial" w:hAnsi="Arial" w:cs="Arial"/>
          <w:bCs/>
          <w:sz w:val="20"/>
          <w:szCs w:val="20"/>
        </w:rPr>
        <w:t>, Zamawiający zawiadamia o unieważnieniu postępowania o udzielenie zamówienia publicznego.</w:t>
      </w:r>
    </w:p>
    <w:p w:rsidR="002057B4" w:rsidRPr="002057B4" w:rsidRDefault="002057B4" w:rsidP="002057B4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057B4">
        <w:rPr>
          <w:rFonts w:ascii="Arial" w:hAnsi="Arial" w:cs="Arial"/>
          <w:b/>
          <w:bCs/>
          <w:sz w:val="20"/>
          <w:szCs w:val="20"/>
          <w:u w:val="single"/>
        </w:rPr>
        <w:t>Uzasadnienie prawne:</w:t>
      </w:r>
    </w:p>
    <w:p w:rsidR="002057B4" w:rsidRPr="002057B4" w:rsidRDefault="002057B4" w:rsidP="002057B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057B4">
        <w:rPr>
          <w:rFonts w:ascii="Arial" w:hAnsi="Arial" w:cs="Arial"/>
          <w:sz w:val="20"/>
          <w:szCs w:val="20"/>
        </w:rPr>
        <w:t xml:space="preserve">Art. </w:t>
      </w:r>
      <w:r w:rsidR="00DF0A82">
        <w:rPr>
          <w:rFonts w:ascii="Arial" w:hAnsi="Arial" w:cs="Arial"/>
          <w:sz w:val="20"/>
          <w:szCs w:val="20"/>
        </w:rPr>
        <w:t>255 pkt.2</w:t>
      </w:r>
      <w:r w:rsidRPr="002057B4">
        <w:rPr>
          <w:rFonts w:ascii="Arial" w:hAnsi="Arial" w:cs="Arial"/>
          <w:sz w:val="20"/>
          <w:szCs w:val="20"/>
        </w:rPr>
        <w:t xml:space="preserve"> </w:t>
      </w:r>
      <w:r w:rsidR="00F56F20">
        <w:rPr>
          <w:rFonts w:ascii="Arial" w:hAnsi="Arial" w:cs="Arial"/>
          <w:sz w:val="20"/>
          <w:szCs w:val="20"/>
        </w:rPr>
        <w:t xml:space="preserve">ustawy </w:t>
      </w:r>
      <w:r w:rsidRPr="002057B4">
        <w:rPr>
          <w:rFonts w:ascii="Arial" w:hAnsi="Arial" w:cs="Arial"/>
          <w:sz w:val="20"/>
          <w:szCs w:val="20"/>
        </w:rPr>
        <w:t>PZP</w:t>
      </w:r>
      <w:r w:rsidR="00BA597D">
        <w:rPr>
          <w:rFonts w:ascii="Arial" w:hAnsi="Arial" w:cs="Arial"/>
          <w:sz w:val="20"/>
          <w:szCs w:val="20"/>
        </w:rPr>
        <w:t xml:space="preserve"> , tj.</w:t>
      </w:r>
      <w:r w:rsidR="00DF0A82">
        <w:rPr>
          <w:rFonts w:ascii="Arial" w:hAnsi="Arial" w:cs="Arial"/>
          <w:sz w:val="20"/>
          <w:szCs w:val="20"/>
        </w:rPr>
        <w:t xml:space="preserve"> „ wszystkie złożone wnioski o dopuszczeniu do udziału w postępowaniu albo oferty podlegały odrzuceniu</w:t>
      </w:r>
      <w:r w:rsidR="00080B24">
        <w:rPr>
          <w:rFonts w:ascii="Arial" w:hAnsi="Arial" w:cs="Arial"/>
          <w:sz w:val="20"/>
          <w:szCs w:val="20"/>
        </w:rPr>
        <w:t>”.</w:t>
      </w:r>
      <w:r w:rsidR="00BA597D">
        <w:rPr>
          <w:rFonts w:ascii="Arial" w:hAnsi="Arial" w:cs="Arial"/>
          <w:sz w:val="20"/>
          <w:szCs w:val="20"/>
        </w:rPr>
        <w:t xml:space="preserve"> </w:t>
      </w:r>
    </w:p>
    <w:p w:rsidR="002057B4" w:rsidRDefault="002057B4" w:rsidP="002057B4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057B4">
        <w:rPr>
          <w:rFonts w:ascii="Arial" w:hAnsi="Arial" w:cs="Arial"/>
          <w:b/>
          <w:bCs/>
          <w:sz w:val="20"/>
          <w:szCs w:val="20"/>
          <w:u w:val="single"/>
        </w:rPr>
        <w:t>Uzasadnienie faktyczne:</w:t>
      </w:r>
    </w:p>
    <w:p w:rsidR="00DF0A82" w:rsidRDefault="002057B4" w:rsidP="00080B24">
      <w:pPr>
        <w:jc w:val="both"/>
        <w:rPr>
          <w:rFonts w:ascii="Arial" w:hAnsi="Arial" w:cs="Arial"/>
          <w:bCs/>
          <w:sz w:val="20"/>
          <w:szCs w:val="20"/>
        </w:rPr>
      </w:pPr>
      <w:r w:rsidRPr="002057B4">
        <w:rPr>
          <w:rFonts w:ascii="Arial" w:hAnsi="Arial" w:cs="Arial"/>
          <w:bCs/>
          <w:sz w:val="20"/>
          <w:szCs w:val="20"/>
        </w:rPr>
        <w:t>Zamawiają</w:t>
      </w:r>
      <w:r>
        <w:rPr>
          <w:rFonts w:ascii="Arial" w:hAnsi="Arial" w:cs="Arial"/>
          <w:bCs/>
          <w:sz w:val="20"/>
          <w:szCs w:val="20"/>
        </w:rPr>
        <w:t>cy unieważnia postępowanie o udzielenie zamówienia, poniewa</w:t>
      </w:r>
      <w:r w:rsidR="00DF0A82">
        <w:rPr>
          <w:rFonts w:ascii="Arial" w:hAnsi="Arial" w:cs="Arial"/>
          <w:bCs/>
          <w:sz w:val="20"/>
          <w:szCs w:val="20"/>
        </w:rPr>
        <w:t>ż do dnia składania ofert tj. 20.09</w:t>
      </w:r>
      <w:r>
        <w:rPr>
          <w:rFonts w:ascii="Arial" w:hAnsi="Arial" w:cs="Arial"/>
          <w:bCs/>
          <w:sz w:val="20"/>
          <w:szCs w:val="20"/>
        </w:rPr>
        <w:t xml:space="preserve">.2022r. </w:t>
      </w:r>
      <w:r w:rsidR="00DF0A82">
        <w:rPr>
          <w:rFonts w:ascii="Arial" w:hAnsi="Arial" w:cs="Arial"/>
          <w:bCs/>
          <w:sz w:val="20"/>
          <w:szCs w:val="20"/>
        </w:rPr>
        <w:t>do godziny 11:00, została złożona 1 oferta, oferta którego</w:t>
      </w:r>
      <w:r w:rsidR="00B323DD">
        <w:rPr>
          <w:rFonts w:ascii="Arial" w:hAnsi="Arial" w:cs="Arial"/>
          <w:bCs/>
          <w:sz w:val="20"/>
          <w:szCs w:val="20"/>
        </w:rPr>
        <w:t xml:space="preserve"> została </w:t>
      </w:r>
      <w:r w:rsidR="00DF0A82">
        <w:rPr>
          <w:rFonts w:ascii="Arial" w:hAnsi="Arial" w:cs="Arial"/>
          <w:bCs/>
          <w:sz w:val="20"/>
          <w:szCs w:val="20"/>
        </w:rPr>
        <w:t xml:space="preserve">złożona została odrzucona na podstawie Art. 226 ust.1 pkt 5 ustawy PZP, tj. </w:t>
      </w:r>
      <w:r w:rsidR="00DF0A82" w:rsidRPr="00DF0A82">
        <w:rPr>
          <w:rFonts w:ascii="Arial" w:hAnsi="Arial" w:cs="Arial"/>
          <w:bCs/>
          <w:sz w:val="20"/>
          <w:szCs w:val="20"/>
        </w:rPr>
        <w:t>„Zamawiający odrzuca ofertę, jeżeli: jej treść jest niezgodna z warunkami zamówienia”.</w:t>
      </w:r>
      <w:bookmarkStart w:id="0" w:name="_GoBack"/>
      <w:bookmarkEnd w:id="0"/>
    </w:p>
    <w:p w:rsidR="00080B24" w:rsidRDefault="002057B4" w:rsidP="00080B24">
      <w:pPr>
        <w:jc w:val="center"/>
        <w:rPr>
          <w:rFonts w:ascii="Arial" w:hAnsi="Arial" w:cs="Arial"/>
          <w:sz w:val="16"/>
          <w:szCs w:val="16"/>
        </w:rPr>
      </w:pPr>
      <w:r w:rsidRPr="00080B24">
        <w:rPr>
          <w:rFonts w:ascii="Arial" w:hAnsi="Arial" w:cs="Arial"/>
          <w:sz w:val="16"/>
          <w:szCs w:val="16"/>
        </w:rPr>
        <w:t>(</w:t>
      </w:r>
      <w:r w:rsidRPr="00080B24">
        <w:rPr>
          <w:rFonts w:ascii="Arial" w:hAnsi="Arial" w:cs="Arial"/>
          <w:i/>
          <w:sz w:val="16"/>
          <w:szCs w:val="16"/>
        </w:rPr>
        <w:t>uzupełnić w sposób rzetelny, wyczerpujący i szczegółowy</w:t>
      </w:r>
      <w:r w:rsidRPr="00080B24">
        <w:rPr>
          <w:rFonts w:ascii="Arial" w:hAnsi="Arial" w:cs="Arial"/>
          <w:sz w:val="16"/>
          <w:szCs w:val="16"/>
        </w:rPr>
        <w:t>)</w:t>
      </w:r>
    </w:p>
    <w:p w:rsidR="00080B24" w:rsidRDefault="00080B24" w:rsidP="00080B24">
      <w:pPr>
        <w:jc w:val="center"/>
        <w:rPr>
          <w:rFonts w:ascii="Arial" w:hAnsi="Arial" w:cs="Arial"/>
          <w:sz w:val="16"/>
          <w:szCs w:val="16"/>
        </w:rPr>
      </w:pPr>
    </w:p>
    <w:p w:rsidR="00080B24" w:rsidRPr="00080B24" w:rsidRDefault="00080B24" w:rsidP="00080B24">
      <w:pPr>
        <w:jc w:val="center"/>
        <w:rPr>
          <w:rFonts w:ascii="Arial" w:hAnsi="Arial" w:cs="Arial"/>
          <w:sz w:val="16"/>
          <w:szCs w:val="16"/>
        </w:rPr>
      </w:pPr>
    </w:p>
    <w:p w:rsidR="002057B4" w:rsidRPr="002057B4" w:rsidRDefault="002057B4" w:rsidP="002057B4">
      <w:pPr>
        <w:pStyle w:val="Tekstpodstawowy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</w:rPr>
      </w:pPr>
      <w:r w:rsidRPr="002057B4">
        <w:rPr>
          <w:rFonts w:ascii="Arial" w:hAnsi="Arial" w:cs="Arial"/>
          <w:sz w:val="20"/>
        </w:rPr>
        <w:t>Jednocześnie Zamawiający informuje, że wobec czynności Zamawiającego przysługują Wykonawcom środki ochrony prawnej w terminach i zgodnie z zasadami określonymi w Dziale IX PZP.</w:t>
      </w:r>
    </w:p>
    <w:p w:rsidR="002057B4" w:rsidRPr="002057B4" w:rsidRDefault="002057B4" w:rsidP="002057B4">
      <w:pPr>
        <w:pStyle w:val="Tekstpodstawowy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</w:rPr>
      </w:pPr>
    </w:p>
    <w:p w:rsidR="007E25EC" w:rsidRPr="007E25EC" w:rsidRDefault="007E25EC" w:rsidP="008A757F">
      <w:pPr>
        <w:widowControl w:val="0"/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sectPr w:rsidR="007E25EC" w:rsidRPr="007E25EC" w:rsidSect="00B05B75">
      <w:headerReference w:type="default" r:id="rId8"/>
      <w:footerReference w:type="default" r:id="rId9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418" w:rsidRDefault="00DC2418" w:rsidP="007E23F3">
      <w:r>
        <w:separator/>
      </w:r>
    </w:p>
  </w:endnote>
  <w:endnote w:type="continuationSeparator" w:id="0">
    <w:p w:rsidR="00DC2418" w:rsidRDefault="00DC2418" w:rsidP="007E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21" w:rsidRPr="00A90721" w:rsidRDefault="00A90721" w:rsidP="00A90721">
    <w:pPr>
      <w:spacing w:line="288" w:lineRule="auto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 w:rsidRPr="00A90721">
      <w:rPr>
        <w:rFonts w:ascii="Arial" w:eastAsia="Times New Roman" w:hAnsi="Arial" w:cs="Arial"/>
        <w:bCs/>
        <w:sz w:val="16"/>
        <w:szCs w:val="16"/>
        <w:lang w:eastAsia="pl-PL"/>
      </w:rPr>
      <w:t xml:space="preserve">Zadanie jest dofinansowane z Europejskiego Funduszu Rozwoju Regionalnego w ramach Regionalnego Programu Operacyjnego Województwa Małopolskiego na lata 2014-2020, Oś Priorytetowa 11 Rewitalizacja przestrzeni regionalnej, Działanie 11.2 Odnowa obszarów wiejskich </w:t>
    </w:r>
  </w:p>
  <w:p w:rsidR="00A90721" w:rsidRPr="00A90721" w:rsidRDefault="00A90721" w:rsidP="00A90721">
    <w:pPr>
      <w:tabs>
        <w:tab w:val="left" w:pos="1485"/>
        <w:tab w:val="center" w:pos="4536"/>
        <w:tab w:val="right" w:pos="9072"/>
      </w:tabs>
      <w:jc w:val="center"/>
      <w:rPr>
        <w:rFonts w:ascii="Arial" w:eastAsia="Arial" w:hAnsi="Arial" w:cs="Arial"/>
        <w:sz w:val="16"/>
        <w:szCs w:val="16"/>
      </w:rPr>
    </w:pPr>
    <w:r w:rsidRPr="00A90721">
      <w:rPr>
        <w:rFonts w:ascii="Arial" w:eastAsia="Arial" w:hAnsi="Arial" w:cs="Arial"/>
        <w:sz w:val="16"/>
        <w:szCs w:val="16"/>
      </w:rPr>
      <w:t xml:space="preserve">Prowadzący sprawę: </w:t>
    </w:r>
    <w:r w:rsidRPr="00A90721">
      <w:rPr>
        <w:rFonts w:ascii="Arial" w:eastAsia="Arial" w:hAnsi="Arial" w:cs="Arial"/>
        <w:b/>
        <w:sz w:val="16"/>
        <w:szCs w:val="16"/>
      </w:rPr>
      <w:t>Jakub Gasik</w:t>
    </w:r>
    <w:r w:rsidRPr="00A90721">
      <w:rPr>
        <w:rFonts w:ascii="Arial" w:eastAsia="Arial" w:hAnsi="Arial" w:cs="Arial"/>
        <w:sz w:val="16"/>
        <w:szCs w:val="16"/>
      </w:rPr>
      <w:t xml:space="preserve"> – Inspektor ds. Zamówień publicznych</w:t>
    </w:r>
  </w:p>
  <w:p w:rsidR="00A90721" w:rsidRPr="00341B66" w:rsidRDefault="00A90721" w:rsidP="00A90721">
    <w:pPr>
      <w:tabs>
        <w:tab w:val="left" w:pos="735"/>
        <w:tab w:val="left" w:pos="1485"/>
        <w:tab w:val="center" w:pos="4536"/>
        <w:tab w:val="right" w:pos="9072"/>
      </w:tabs>
      <w:rPr>
        <w:rFonts w:ascii="Arial" w:eastAsia="Arial" w:hAnsi="Arial" w:cs="Arial"/>
        <w:sz w:val="16"/>
        <w:szCs w:val="16"/>
      </w:rPr>
    </w:pPr>
    <w:r w:rsidRPr="00A90721">
      <w:rPr>
        <w:rFonts w:ascii="Arial" w:eastAsia="Arial" w:hAnsi="Arial" w:cs="Arial"/>
        <w:sz w:val="16"/>
        <w:szCs w:val="16"/>
      </w:rPr>
      <w:tab/>
    </w:r>
    <w:r w:rsidRPr="00A90721">
      <w:rPr>
        <w:rFonts w:ascii="Arial" w:eastAsia="Arial" w:hAnsi="Arial" w:cs="Arial"/>
        <w:sz w:val="16"/>
        <w:szCs w:val="16"/>
      </w:rPr>
      <w:tab/>
    </w:r>
    <w:r w:rsidRPr="00A90721">
      <w:rPr>
        <w:rFonts w:ascii="Arial" w:eastAsia="Arial" w:hAnsi="Arial" w:cs="Arial"/>
        <w:sz w:val="16"/>
        <w:szCs w:val="16"/>
      </w:rPr>
      <w:tab/>
    </w:r>
    <w:r w:rsidRPr="00341B66">
      <w:rPr>
        <w:rFonts w:ascii="Arial" w:eastAsia="Arial" w:hAnsi="Arial" w:cs="Arial"/>
        <w:sz w:val="16"/>
        <w:szCs w:val="16"/>
      </w:rPr>
      <w:t>tel. 18 261-23-14| e-mail: jakub.gasik@szaflary.pl | Pokój 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418" w:rsidRDefault="00DC2418" w:rsidP="007E23F3">
      <w:r>
        <w:separator/>
      </w:r>
    </w:p>
  </w:footnote>
  <w:footnote w:type="continuationSeparator" w:id="0">
    <w:p w:rsidR="00DC2418" w:rsidRDefault="00DC2418" w:rsidP="007E2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3F3" w:rsidRDefault="007E23F3">
    <w:pPr>
      <w:pStyle w:val="Nagwek"/>
    </w:pPr>
    <w:r>
      <w:rPr>
        <w:noProof/>
        <w:lang w:eastAsia="pl-PL"/>
      </w:rPr>
      <w:drawing>
        <wp:inline distT="0" distB="0" distL="0" distR="0" wp14:anchorId="10449947">
          <wp:extent cx="5761355" cy="5118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6E4"/>
    <w:rsid w:val="00001DA0"/>
    <w:rsid w:val="00012FCE"/>
    <w:rsid w:val="00080B24"/>
    <w:rsid w:val="000A70E8"/>
    <w:rsid w:val="000B5D2F"/>
    <w:rsid w:val="000D6D23"/>
    <w:rsid w:val="00144AE4"/>
    <w:rsid w:val="00176BD3"/>
    <w:rsid w:val="001C4356"/>
    <w:rsid w:val="001E2BA9"/>
    <w:rsid w:val="001E3E53"/>
    <w:rsid w:val="002057B4"/>
    <w:rsid w:val="00283AE3"/>
    <w:rsid w:val="002873AE"/>
    <w:rsid w:val="002E344B"/>
    <w:rsid w:val="00301FCE"/>
    <w:rsid w:val="00341B66"/>
    <w:rsid w:val="00364921"/>
    <w:rsid w:val="0039352E"/>
    <w:rsid w:val="003A3A4B"/>
    <w:rsid w:val="003C06A7"/>
    <w:rsid w:val="00433BE5"/>
    <w:rsid w:val="00450B2C"/>
    <w:rsid w:val="00484225"/>
    <w:rsid w:val="004D4ABB"/>
    <w:rsid w:val="004D776C"/>
    <w:rsid w:val="0050384B"/>
    <w:rsid w:val="00507196"/>
    <w:rsid w:val="00587634"/>
    <w:rsid w:val="005D6436"/>
    <w:rsid w:val="00615F34"/>
    <w:rsid w:val="006864F8"/>
    <w:rsid w:val="006915D9"/>
    <w:rsid w:val="007461C3"/>
    <w:rsid w:val="007512CD"/>
    <w:rsid w:val="00781711"/>
    <w:rsid w:val="007D23CE"/>
    <w:rsid w:val="007E23F3"/>
    <w:rsid w:val="007E25EC"/>
    <w:rsid w:val="008044EA"/>
    <w:rsid w:val="00820D96"/>
    <w:rsid w:val="00840719"/>
    <w:rsid w:val="008A757F"/>
    <w:rsid w:val="00913AC3"/>
    <w:rsid w:val="009B4EB9"/>
    <w:rsid w:val="00A20A44"/>
    <w:rsid w:val="00A21392"/>
    <w:rsid w:val="00A422D1"/>
    <w:rsid w:val="00A90721"/>
    <w:rsid w:val="00AB168E"/>
    <w:rsid w:val="00AC0256"/>
    <w:rsid w:val="00AC6E73"/>
    <w:rsid w:val="00AE175F"/>
    <w:rsid w:val="00AF2636"/>
    <w:rsid w:val="00AF7A86"/>
    <w:rsid w:val="00B02443"/>
    <w:rsid w:val="00B05B75"/>
    <w:rsid w:val="00B323DD"/>
    <w:rsid w:val="00B8339F"/>
    <w:rsid w:val="00BA597D"/>
    <w:rsid w:val="00BE3394"/>
    <w:rsid w:val="00C9180E"/>
    <w:rsid w:val="00CC720D"/>
    <w:rsid w:val="00D65F7D"/>
    <w:rsid w:val="00D834D9"/>
    <w:rsid w:val="00DC2418"/>
    <w:rsid w:val="00DF0A82"/>
    <w:rsid w:val="00E752CA"/>
    <w:rsid w:val="00EC41AC"/>
    <w:rsid w:val="00F33B64"/>
    <w:rsid w:val="00F50BE4"/>
    <w:rsid w:val="00F56F20"/>
    <w:rsid w:val="00F91CC8"/>
    <w:rsid w:val="00FE0E0A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A4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3F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3F3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76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F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zaflary.pl/zamowienia-publicz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aflary.pl/zamowienia-publiczn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jakub.gasik</cp:lastModifiedBy>
  <cp:revision>26</cp:revision>
  <cp:lastPrinted>2022-08-25T09:13:00Z</cp:lastPrinted>
  <dcterms:created xsi:type="dcterms:W3CDTF">2020-12-28T15:56:00Z</dcterms:created>
  <dcterms:modified xsi:type="dcterms:W3CDTF">2022-09-20T12:15:00Z</dcterms:modified>
</cp:coreProperties>
</file>