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4D7B08">
            <w:pPr>
              <w:rPr>
                <w:rFonts w:cs="Times New Roman"/>
                <w:b/>
                <w:sz w:val="21"/>
                <w:szCs w:val="21"/>
              </w:rPr>
            </w:pPr>
            <w:bookmarkStart w:id="0" w:name="_Hlk12607021"/>
            <w:r w:rsidRPr="00483ED3">
              <w:rPr>
                <w:rFonts w:cs="Times New Roman"/>
                <w:b/>
                <w:sz w:val="21"/>
                <w:szCs w:val="21"/>
              </w:rPr>
              <w:t>ZP/220/</w:t>
            </w:r>
            <w:r w:rsidR="008F0458">
              <w:rPr>
                <w:rFonts w:cs="Times New Roman"/>
                <w:b/>
                <w:sz w:val="21"/>
                <w:szCs w:val="21"/>
              </w:rPr>
              <w:t>0</w:t>
            </w:r>
            <w:r w:rsidR="004D7B08">
              <w:rPr>
                <w:rFonts w:cs="Times New Roman"/>
                <w:b/>
                <w:sz w:val="21"/>
                <w:szCs w:val="21"/>
              </w:rPr>
              <w:t>4</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4D7B08"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„Przebudowę i rozbudowę źródeł wytwarzania, magazynowania gazów medycznych oraz centralnej rozprężalni wraz z sieciami przesyłowymi gazów medycznych w systemie pierścieniowym zasilające budynki szpitalne w SPSK-2</w:t>
      </w:r>
      <w:r w:rsidRPr="004955C0">
        <w:rPr>
          <w:rFonts w:ascii="Calibri" w:hAnsi="Calibri" w:cs="Calibri"/>
          <w:bCs/>
          <w:i/>
          <w:sz w:val="19"/>
          <w:szCs w:val="19"/>
        </w:rPr>
        <w:t>.</w:t>
      </w:r>
      <w:r>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022011">
        <w:rPr>
          <w:rFonts w:cs="Times New Roman"/>
          <w:b/>
          <w:sz w:val="28"/>
          <w:szCs w:val="28"/>
        </w:rPr>
        <w:t xml:space="preserve"> ORAZ MODYFIKACJA SWZ NR 1</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A13828"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22011">
        <w:rPr>
          <w:rFonts w:cstheme="minorHAnsi"/>
          <w:sz w:val="18"/>
          <w:szCs w:val="18"/>
        </w:rPr>
        <w:t>Na podstawie art. 284 ustawy z dnia 11 września 2021 r. Prawo zamówień publicznych (Dz.U.2019.2019 t.j. z dnia 2019.10.24), zamawiający udziela następujących wyjaśnień na pytania dotyczące treści swz:</w:t>
      </w:r>
    </w:p>
    <w:p w:rsidR="008F0458" w:rsidRDefault="008F0458" w:rsidP="008F0458">
      <w:pPr>
        <w:pStyle w:val="Default"/>
        <w:rPr>
          <w:rFonts w:ascii="Calibri" w:hAnsi="Calibri" w:cs="Calibri"/>
          <w:b/>
          <w:bCs/>
          <w:sz w:val="19"/>
          <w:szCs w:val="19"/>
        </w:rPr>
      </w:pPr>
      <w:bookmarkStart w:id="2" w:name="_Hlk12607031"/>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 </w:t>
      </w:r>
    </w:p>
    <w:p w:rsidR="001C0C8A" w:rsidRPr="001C0C8A" w:rsidRDefault="001C0C8A" w:rsidP="001C0C8A">
      <w:pPr>
        <w:jc w:val="both"/>
        <w:rPr>
          <w:rFonts w:cstheme="minorHAnsi"/>
          <w:sz w:val="18"/>
          <w:szCs w:val="18"/>
        </w:rPr>
      </w:pPr>
      <w:r w:rsidRPr="001C0C8A">
        <w:rPr>
          <w:rFonts w:cstheme="minorHAnsi"/>
          <w:sz w:val="18"/>
          <w:szCs w:val="18"/>
        </w:rPr>
        <w:t>Z uwagi na długie terminy dostaw transformatora od producenta proszę o informację czy Zamawiający wyrazi zgodę na wydłużenie terminu realizacji zadania. W związku ze zmianą ustawy o wyrobach medycznych z 07.04.2022r. oraz wycofaniem Dyrektywy 93/42/EWG dot. wyrobów medycznych i zastąpienie jej przez Rozporządzenie Parlamentu Europejskiego 745, nie istnieje formalna i prawna możliwość dokonania oceny zgodności dla wyrobu medycznego jakim jest źródło wytwarzania sprężonego powietrza. W związku z powyższym prosimy Zamawiającego o potwierdzenie, że urządzenia, które posiada Zamawiający, a które należy wykorzystać do realizacji przedmiotu zamówienia, posiadają wymagane certyfikaty dla wyrobu medycznego (sprężarki powietrza AIRPOL), w przeciwnym razie prosimy o potwierdzenie, że Zamawiający będzie wymagał dostawy zupełnie nowego źródła powietrza.</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Urządzenia Zamawiającego nie posiadają certyfikatów dla wyrobu medycznego i będą wykorzystywane wyłącznie do celów technicznych.</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 </w:t>
      </w:r>
    </w:p>
    <w:p w:rsidR="001C0C8A" w:rsidRPr="001C0C8A" w:rsidRDefault="001C0C8A" w:rsidP="001C0C8A">
      <w:pPr>
        <w:jc w:val="both"/>
        <w:rPr>
          <w:rFonts w:cstheme="minorHAnsi"/>
          <w:sz w:val="18"/>
          <w:szCs w:val="18"/>
        </w:rPr>
      </w:pPr>
      <w:r w:rsidRPr="001C0C8A">
        <w:rPr>
          <w:rFonts w:cstheme="minorHAnsi"/>
          <w:sz w:val="18"/>
          <w:szCs w:val="18"/>
        </w:rPr>
        <w:t xml:space="preserve">Prosimy o potwierdzenie, że Zamawiający będzie wymagał , na podstawie zapisów normy PN EN ISO 7396-1:2016, pkt. K.2.2, że wszystkie źródła gazów medycznych do wytwarzania tych gazów u Zamawiającego, będą musiały mieć stosowne certyfikaty, że są wyrobem medycznym.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Zakres robót objęty inwestycją będzie musiał uzyskać certyfikację instalacji zgodnie z obowiązującymi przepisami.</w:t>
      </w:r>
    </w:p>
    <w:p w:rsidR="001C0C8A" w:rsidRPr="001C0C8A" w:rsidRDefault="001C0C8A" w:rsidP="001C0C8A">
      <w:pPr>
        <w:jc w:val="both"/>
        <w:rPr>
          <w:rFonts w:cstheme="minorHAnsi"/>
          <w:b/>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3, </w:t>
      </w:r>
    </w:p>
    <w:p w:rsidR="001C0C8A" w:rsidRPr="001C0C8A" w:rsidRDefault="001C0C8A" w:rsidP="001C0C8A">
      <w:pPr>
        <w:jc w:val="both"/>
        <w:rPr>
          <w:rFonts w:cstheme="minorHAnsi"/>
          <w:sz w:val="18"/>
          <w:szCs w:val="18"/>
        </w:rPr>
      </w:pPr>
      <w:r w:rsidRPr="001C0C8A">
        <w:rPr>
          <w:rFonts w:cstheme="minorHAnsi"/>
          <w:sz w:val="18"/>
          <w:szCs w:val="18"/>
        </w:rPr>
        <w:t xml:space="preserve">Prosimy o potwierdzenie, że na podstawie normy PN EN ISO 7396-1:2016, pkt.3.20, Zamawiający będzie samodzielnie nadzorował parametry wytwarzanego sprężonego powietrza medycznego i dopuszczał je do używania u pacjentów na podstawie karty charakterystyki leku wymaganej przez Główny Inspektorat Farmaceutyczny. W przeciwnym razie, prosimy o potwierdzenie, że wykonawca do oferty ma doliczyć w okresie gwarancji i rękojmi i w ustawowych terminach ma dokonywać, badania powietrza przez osoby z odpowiednimi kwalifikacjami tj. magistra farmacji. </w:t>
      </w:r>
    </w:p>
    <w:p w:rsidR="001C0C8A" w:rsidRDefault="001C0C8A" w:rsidP="001C0C8A">
      <w:pPr>
        <w:jc w:val="both"/>
        <w:rPr>
          <w:rFonts w:cstheme="minorHAnsi"/>
          <w:b/>
          <w:sz w:val="18"/>
          <w:szCs w:val="18"/>
        </w:rPr>
      </w:pPr>
    </w:p>
    <w:p w:rsidR="001C0C8A" w:rsidRDefault="001C0C8A" w:rsidP="001C0C8A">
      <w:pPr>
        <w:jc w:val="both"/>
        <w:rPr>
          <w:rFonts w:cstheme="minorHAnsi"/>
          <w:b/>
          <w:sz w:val="18"/>
          <w:szCs w:val="18"/>
        </w:rPr>
      </w:pPr>
    </w:p>
    <w:p w:rsidR="001C0C8A" w:rsidRPr="001C0C8A" w:rsidRDefault="001C0C8A" w:rsidP="001C0C8A">
      <w:pPr>
        <w:jc w:val="both"/>
        <w:rPr>
          <w:rFonts w:cstheme="minorHAnsi"/>
          <w:b/>
          <w:sz w:val="18"/>
          <w:szCs w:val="18"/>
        </w:rPr>
      </w:pPr>
      <w:r w:rsidRPr="001C0C8A">
        <w:rPr>
          <w:rFonts w:cstheme="minorHAnsi"/>
          <w:b/>
          <w:sz w:val="18"/>
          <w:szCs w:val="18"/>
        </w:rPr>
        <w:lastRenderedPageBreak/>
        <w:t>Odpowiedź</w:t>
      </w:r>
    </w:p>
    <w:p w:rsidR="001C0C8A" w:rsidRPr="001C0C8A" w:rsidRDefault="001C0C8A" w:rsidP="001C0C8A">
      <w:pPr>
        <w:jc w:val="both"/>
        <w:rPr>
          <w:rFonts w:cstheme="minorHAnsi"/>
          <w:b/>
          <w:sz w:val="18"/>
          <w:szCs w:val="18"/>
        </w:rPr>
      </w:pPr>
      <w:r w:rsidRPr="001C0C8A">
        <w:rPr>
          <w:rFonts w:cstheme="minorHAnsi"/>
          <w:b/>
          <w:sz w:val="18"/>
          <w:szCs w:val="18"/>
        </w:rPr>
        <w:t>Zamawiający potwierdza, że będzie samodzielnie nadzorował parametry wytwarzanego sprężonego powietrza medycznego i dopuszczał je do używania u pacjentów na podstawie karty charakterystyki leku wymaganej przez Główny Inspektorat Farmaceutyczny.</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4, </w:t>
      </w:r>
    </w:p>
    <w:p w:rsidR="001C0C8A" w:rsidRPr="001C0C8A" w:rsidRDefault="001C0C8A" w:rsidP="001C0C8A">
      <w:pPr>
        <w:jc w:val="both"/>
        <w:rPr>
          <w:rFonts w:cstheme="minorHAnsi"/>
          <w:sz w:val="18"/>
          <w:szCs w:val="18"/>
        </w:rPr>
      </w:pPr>
      <w:r w:rsidRPr="001C0C8A">
        <w:rPr>
          <w:rFonts w:cstheme="minorHAnsi"/>
          <w:sz w:val="18"/>
          <w:szCs w:val="18"/>
        </w:rPr>
        <w:t xml:space="preserve">Dotyczące warunków udziału w postępowaniu, rozdz. XVII. 1D. a: Zdolność techniczna lub zawodowa; Czy zamawiający wyraża zgodę na posiadanie doświadczenia w realizacji robót podobnych: 3 roboty budowlane o wartości łącznej 2.000.000,00 zł?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Zamawiający nie wyraża zgody.</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5,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t xml:space="preserve">W punkcie 4 opisu technicznego znajduje się następująca informacja na temat stanu istniejącego: „W poszczególnych budynkach na przyłączach do wewnętrznych instalacji znajdują się lokalne układy redukcji/ stabilizacji ciśnienia lub filtracji gazów”. </w:t>
      </w:r>
    </w:p>
    <w:p w:rsidR="001C0C8A" w:rsidRPr="001C0C8A" w:rsidRDefault="001C0C8A" w:rsidP="001C0C8A">
      <w:pPr>
        <w:jc w:val="both"/>
        <w:rPr>
          <w:rFonts w:cstheme="minorHAnsi"/>
          <w:sz w:val="18"/>
          <w:szCs w:val="18"/>
        </w:rPr>
      </w:pPr>
      <w:r w:rsidRPr="001C0C8A">
        <w:rPr>
          <w:rFonts w:cstheme="minorHAnsi"/>
          <w:sz w:val="18"/>
          <w:szCs w:val="18"/>
        </w:rPr>
        <w:t xml:space="preserve">Prosimy o potwierdzenie, że we wszystkich budynkach szpitala, do których zaprojektowane zostało nowe przyłącze gazów medycznych, znajdują się lokalne układy redukcji ciśnienia. Obowiązująca norma PN-EN ISO 7396-1:2016 </w:t>
      </w:r>
      <w:r w:rsidRPr="001C0C8A">
        <w:rPr>
          <w:rFonts w:cstheme="minorHAnsi"/>
          <w:i/>
          <w:iCs/>
          <w:sz w:val="18"/>
          <w:szCs w:val="18"/>
        </w:rPr>
        <w:t xml:space="preserve">Systemy rurociągowe do gazów medycznych Część 1: Systemy rurociągowe do sprężonych gazów medycznych i próżni </w:t>
      </w:r>
      <w:r w:rsidRPr="001C0C8A">
        <w:rPr>
          <w:rFonts w:cstheme="minorHAnsi"/>
          <w:sz w:val="18"/>
          <w:szCs w:val="18"/>
        </w:rPr>
        <w:t xml:space="preserve">rekomenduje wykonanie dla tak rozległej sieci zewnętrznej 2-stopniowego systemu rurociągowego gazów medycznych i redukcję ciśnienia bezpośrednio w budynkach, celem utrzymania stałego ciśnienia gazów medycznych.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Ze względu na stan techniczny obecnie zainstalowanych punktów redukcyjnych ciśnienia gazów na przyłączach do wewnętrznych instalacji należy przewidzieć ich wymianę na nowe.</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6, </w:t>
      </w:r>
    </w:p>
    <w:p w:rsidR="001C0C8A" w:rsidRPr="001C0C8A" w:rsidRDefault="001C0C8A" w:rsidP="001C0C8A">
      <w:pPr>
        <w:pStyle w:val="Akapitzlist"/>
        <w:spacing w:after="160"/>
        <w:ind w:left="0"/>
        <w:jc w:val="both"/>
        <w:rPr>
          <w:rFonts w:asciiTheme="minorHAnsi" w:hAnsiTheme="minorHAnsi" w:cstheme="minorHAnsi"/>
          <w:sz w:val="18"/>
          <w:szCs w:val="18"/>
        </w:rPr>
      </w:pPr>
      <w:r w:rsidRPr="001C0C8A">
        <w:rPr>
          <w:rFonts w:asciiTheme="minorHAnsi" w:hAnsiTheme="minorHAnsi" w:cstheme="minorHAnsi"/>
          <w:sz w:val="18"/>
          <w:szCs w:val="18"/>
        </w:rPr>
        <w:t>Dotyczy: „PW technologii źródeł gazu”</w:t>
      </w:r>
    </w:p>
    <w:p w:rsidR="001C0C8A" w:rsidRPr="001C0C8A" w:rsidRDefault="001C0C8A" w:rsidP="001C0C8A">
      <w:pPr>
        <w:pStyle w:val="Akapitzlist"/>
        <w:ind w:left="0"/>
        <w:jc w:val="both"/>
        <w:rPr>
          <w:rFonts w:asciiTheme="minorHAnsi" w:hAnsiTheme="minorHAnsi" w:cstheme="minorHAnsi"/>
          <w:sz w:val="18"/>
          <w:szCs w:val="18"/>
        </w:rPr>
      </w:pPr>
      <w:r w:rsidRPr="001C0C8A">
        <w:rPr>
          <w:rFonts w:asciiTheme="minorHAnsi" w:hAnsiTheme="minorHAnsi" w:cstheme="minorHAnsi"/>
          <w:sz w:val="18"/>
          <w:szCs w:val="18"/>
        </w:rPr>
        <w:t xml:space="preserve">Prosimy o informację, pod jakim ciśnieniem projektowane gazy medyczne mają być wprowadzone do instalacji zewnętrznej.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bCs/>
          <w:sz w:val="18"/>
          <w:szCs w:val="18"/>
        </w:rPr>
      </w:pPr>
      <w:r w:rsidRPr="001C0C8A">
        <w:rPr>
          <w:rFonts w:cstheme="minorHAnsi"/>
          <w:b/>
          <w:bCs/>
          <w:sz w:val="18"/>
          <w:szCs w:val="18"/>
        </w:rPr>
        <w:t>Zakładane ciśnienie gazów medycznych na wyjściu do instalacji zewnętrznej około 6 bar. Ostateczna wartość ciśnienia gazów medycznych na wyjściu ustalona będzie w trakcie rozruchu i optymalizacji parametrów gazów medycznych.</w:t>
      </w:r>
    </w:p>
    <w:p w:rsidR="001C0C8A" w:rsidRPr="001C0C8A" w:rsidRDefault="001C0C8A" w:rsidP="001C0C8A">
      <w:pPr>
        <w:jc w:val="both"/>
        <w:rPr>
          <w:rFonts w:cstheme="minorHAnsi"/>
          <w:b/>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7, </w:t>
      </w:r>
    </w:p>
    <w:p w:rsidR="001C0C8A" w:rsidRPr="001C0C8A" w:rsidRDefault="001C0C8A" w:rsidP="001C0C8A">
      <w:pPr>
        <w:pStyle w:val="Akapitzlist"/>
        <w:spacing w:after="160"/>
        <w:ind w:left="0"/>
        <w:jc w:val="both"/>
        <w:rPr>
          <w:rFonts w:asciiTheme="minorHAnsi" w:hAnsiTheme="minorHAnsi" w:cstheme="minorHAnsi"/>
          <w:sz w:val="18"/>
          <w:szCs w:val="18"/>
        </w:rPr>
      </w:pPr>
      <w:r w:rsidRPr="001C0C8A">
        <w:rPr>
          <w:rFonts w:asciiTheme="minorHAnsi" w:hAnsiTheme="minorHAnsi" w:cstheme="minorHAnsi"/>
          <w:sz w:val="18"/>
          <w:szCs w:val="18"/>
        </w:rPr>
        <w:t>Dotyczy: „PW technologii źródeł gazu”</w:t>
      </w:r>
    </w:p>
    <w:p w:rsidR="001C0C8A" w:rsidRPr="001C0C8A" w:rsidRDefault="001C0C8A" w:rsidP="001C0C8A">
      <w:pPr>
        <w:pStyle w:val="Akapitzlist"/>
        <w:spacing w:after="160"/>
        <w:ind w:left="0"/>
        <w:jc w:val="both"/>
        <w:rPr>
          <w:rFonts w:asciiTheme="minorHAnsi" w:hAnsiTheme="minorHAnsi" w:cstheme="minorHAnsi"/>
          <w:sz w:val="18"/>
          <w:szCs w:val="18"/>
        </w:rPr>
      </w:pPr>
      <w:r w:rsidRPr="001C0C8A">
        <w:rPr>
          <w:rFonts w:asciiTheme="minorHAnsi" w:hAnsiTheme="minorHAnsi" w:cstheme="minorHAnsi"/>
          <w:sz w:val="18"/>
          <w:szCs w:val="18"/>
        </w:rPr>
        <w:t xml:space="preserve">Wykonanie przyłączy gazów medycznych do poszczególnych budynków szpitala będzie wymagało zabezpieczenia każdego z budynku w dany gaz, na czas trwania </w:t>
      </w:r>
      <w:proofErr w:type="spellStart"/>
      <w:r w:rsidRPr="001C0C8A">
        <w:rPr>
          <w:rFonts w:asciiTheme="minorHAnsi" w:hAnsiTheme="minorHAnsi" w:cstheme="minorHAnsi"/>
          <w:sz w:val="18"/>
          <w:szCs w:val="18"/>
        </w:rPr>
        <w:t>przepięcia.Prosimy</w:t>
      </w:r>
      <w:proofErr w:type="spellEnd"/>
      <w:r w:rsidRPr="001C0C8A">
        <w:rPr>
          <w:rFonts w:asciiTheme="minorHAnsi" w:hAnsiTheme="minorHAnsi" w:cstheme="minorHAnsi"/>
          <w:sz w:val="18"/>
          <w:szCs w:val="18"/>
        </w:rPr>
        <w:t xml:space="preserve"> o informację, po czyjej stronie, Zamawiającego czy Wykonawcy, będzie zapewnienie takiego zabezpieczenia. </w:t>
      </w:r>
    </w:p>
    <w:p w:rsidR="001C0C8A" w:rsidRPr="001C0C8A" w:rsidRDefault="001C0C8A" w:rsidP="001C0C8A">
      <w:pPr>
        <w:pStyle w:val="Akapitzlist"/>
        <w:ind w:left="0"/>
        <w:jc w:val="both"/>
        <w:rPr>
          <w:rFonts w:asciiTheme="minorHAnsi" w:hAnsiTheme="minorHAnsi" w:cstheme="minorHAnsi"/>
          <w:b/>
          <w:sz w:val="18"/>
          <w:szCs w:val="18"/>
        </w:rPr>
      </w:pPr>
      <w:r w:rsidRPr="001C0C8A">
        <w:rPr>
          <w:rFonts w:asciiTheme="minorHAnsi" w:hAnsiTheme="minorHAnsi"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Na wniosek Wykonawcy, Zamawiający zamówi gazy medyczne, następnie refakturuje koszty wynikające z zamówienia na Wykonawcę. Po stronie Wykonawcy leży zorganizowanie zabezpieczenia dostawy dla każdego budynku od strony technicznej.</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8,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t xml:space="preserve">Zgodnie z opisem technicznym, przewiduje się przeniesienie istniejącego zbiornika kriogenicznego tlenu do nowej lokalizacji oraz zakup nowej parownicy atmosferycznej ciekłego tlenu. W związku z tym prosimy o informację, czy przeniesienie zbiornika tlenu wraz z całą jego </w:t>
      </w:r>
      <w:r w:rsidRPr="001C0C8A">
        <w:rPr>
          <w:rFonts w:cstheme="minorHAnsi"/>
          <w:sz w:val="18"/>
          <w:szCs w:val="18"/>
        </w:rPr>
        <w:lastRenderedPageBreak/>
        <w:t xml:space="preserve">infrastrukturą towarzyszącą jest w zakresie Dostawcy zbiornika, czy Wykonawcy, a także, czy zakup parownicy atmosferycznej ciekłego tlenu jest objęty niniejszym postępowaniem przetargowym. Prosimy również o wyjaśnienie, po czyjej stronie będzie zabezpieczenie na czas przeniesienia zbiornika kriogenicznego tlenu zasilania w ten gaz całego kompleksu szpitala. Wykonawca, nie będący podmiotem leczniczym, nie ma możliwości zakupu tlenu medycznego.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Zamawiający zamierza dzierżawić zbiornik kriogeniczny tlenu wraz z parownicą. Po stronie Wykonawcy leży całość dostawy zbiornika wraz z parownicą i zorganizowanie zabezpieczenia dostawy dla każdego budynku od strony technicznej.</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9,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t xml:space="preserve">Prosimy o wyjaśnienie, w którym miejscu planuje się wjazd autocysterny z ciekłym tlenem na teren szpitala oraz sposób jej manewrowania przy zbiorniku kriogenicznym tlenu, przed i po tankowaniu.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 xml:space="preserve">Wjazd autocysterny z ciekłym tlenem będzie z ul. Połabskiej istniejącym wjazdem na teren szpitala znajdującym się przy budynku kotłowni. Manewry nawrotu autocysterny na placu przy budynku rozprężalni gazów medycznych oraz kotłowni, wyjazd pojazdu tą samą drogą jak wjazd. </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10,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t xml:space="preserve">Prosimy o udostępnienie szczegółowych obliczeń zapotrzebowania na sprężone powietrze medyczne AIR5, celem potwierdzenia wydajności zaprojektowanych urządzeń.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W dokumentacji projektowej dobrano sprężarki o następujących parametrach:</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Sprężarka powietrza, śrubowa, olejowa, kompaktowa w pełni automatyczna, w obudowie dźwiękochłonnej, ze sterownikiem mikroprocesorowym i wyświetlaczem diodowym</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xml:space="preserve">- ilość sprężarek – 3 </w:t>
      </w:r>
      <w:proofErr w:type="spellStart"/>
      <w:r w:rsidRPr="001C0C8A">
        <w:rPr>
          <w:rFonts w:cstheme="minorHAnsi"/>
          <w:b/>
          <w:sz w:val="18"/>
          <w:szCs w:val="18"/>
        </w:rPr>
        <w:t>kpl</w:t>
      </w:r>
      <w:proofErr w:type="spellEnd"/>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napęd pośredni za pomocą przekładni pasowej,</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zawartość oleju w sprężonym powietrzu ≤3ppm</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temperatura sprężonego powietrza ≤10oC powyżej temp. otoczenia</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xml:space="preserve">- wydajność – 120 m3/h, przy 1,0 </w:t>
      </w:r>
      <w:proofErr w:type="spellStart"/>
      <w:r w:rsidRPr="001C0C8A">
        <w:rPr>
          <w:rFonts w:cstheme="minorHAnsi"/>
          <w:b/>
          <w:sz w:val="18"/>
          <w:szCs w:val="18"/>
        </w:rPr>
        <w:t>MPa</w:t>
      </w:r>
      <w:proofErr w:type="spellEnd"/>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xml:space="preserve">- wydajność – 150 m3/h, przy 0,8 </w:t>
      </w:r>
      <w:proofErr w:type="spellStart"/>
      <w:r w:rsidRPr="001C0C8A">
        <w:rPr>
          <w:rFonts w:cstheme="minorHAnsi"/>
          <w:b/>
          <w:sz w:val="18"/>
          <w:szCs w:val="18"/>
        </w:rPr>
        <w:t>MPa</w:t>
      </w:r>
      <w:proofErr w:type="spellEnd"/>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xml:space="preserve">- nadciśnienie tłoczenia – 1,0 </w:t>
      </w:r>
      <w:proofErr w:type="spellStart"/>
      <w:r w:rsidRPr="001C0C8A">
        <w:rPr>
          <w:rFonts w:cstheme="minorHAnsi"/>
          <w:b/>
          <w:sz w:val="18"/>
          <w:szCs w:val="18"/>
        </w:rPr>
        <w:t>MPa</w:t>
      </w:r>
      <w:proofErr w:type="spellEnd"/>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napięcie zasilania – 400 V</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sposób przenoszenia napędu – przekładnia pasowa</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stopień ochrony silnika – IP55</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poziom dźwięku [</w:t>
      </w:r>
      <w:proofErr w:type="spellStart"/>
      <w:r w:rsidRPr="001C0C8A">
        <w:rPr>
          <w:rFonts w:cstheme="minorHAnsi"/>
          <w:b/>
          <w:sz w:val="18"/>
          <w:szCs w:val="18"/>
        </w:rPr>
        <w:t>dB</w:t>
      </w:r>
      <w:proofErr w:type="spellEnd"/>
      <w:r w:rsidRPr="001C0C8A">
        <w:rPr>
          <w:rFonts w:cstheme="minorHAnsi"/>
          <w:b/>
          <w:sz w:val="18"/>
          <w:szCs w:val="18"/>
        </w:rPr>
        <w:t>] - ≤ 70</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Sprężarki zabezpieczają wszystkie potrzeby sprężonego powietrza na cele medyczne szpitala.</w:t>
      </w:r>
    </w:p>
    <w:p w:rsidR="001C0C8A" w:rsidRPr="001C0C8A" w:rsidRDefault="001C0C8A" w:rsidP="001C0C8A">
      <w:pPr>
        <w:jc w:val="both"/>
        <w:rPr>
          <w:rFonts w:cstheme="minorHAnsi"/>
          <w:b/>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11,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lastRenderedPageBreak/>
        <w:t>Prosimy o wyjaśnienie, czy pod pojęciem „sprężone powietrze na cele pozamedyczne AIR8” Zamawiający rozumie „sprężone powietrze do napędu pneumatycznych narzędzi chirurgicznych”. Jeżeli tak, to zgodnie z wymaganiami normy PN-EN ISO 7396-1:2016 Systemy rurociągowe do gazów medycznych Część 1: Systemy rurociągowe do sprężonych gazów medycznych i próżni sprężone powietrze do napędu pneumatycznych narzędzi chirurgicznych traktowane jest jako sprężone powietrze medyczne, które wymaga układu wytwarzania jak dla wyrobu medycznego.</w:t>
      </w:r>
    </w:p>
    <w:p w:rsidR="001C0C8A" w:rsidRPr="001C0C8A" w:rsidRDefault="001C0C8A" w:rsidP="001C0C8A">
      <w:pPr>
        <w:jc w:val="both"/>
        <w:rPr>
          <w:rFonts w:cstheme="minorHAnsi"/>
          <w:sz w:val="18"/>
          <w:szCs w:val="18"/>
        </w:rPr>
      </w:pPr>
      <w:r w:rsidRPr="001C0C8A">
        <w:rPr>
          <w:rFonts w:cstheme="minorHAnsi"/>
          <w:sz w:val="18"/>
          <w:szCs w:val="18"/>
        </w:rPr>
        <w:t xml:space="preserve">Prosimy o potwierdzenie, że przenoszona </w:t>
      </w:r>
      <w:proofErr w:type="spellStart"/>
      <w:r w:rsidRPr="001C0C8A">
        <w:rPr>
          <w:rFonts w:cstheme="minorHAnsi"/>
          <w:sz w:val="18"/>
          <w:szCs w:val="18"/>
        </w:rPr>
        <w:t>sprężarkownia</w:t>
      </w:r>
      <w:proofErr w:type="spellEnd"/>
      <w:r w:rsidRPr="001C0C8A">
        <w:rPr>
          <w:rFonts w:cstheme="minorHAnsi"/>
          <w:sz w:val="18"/>
          <w:szCs w:val="18"/>
        </w:rPr>
        <w:t xml:space="preserve"> dla celów sprężonego powietrza do napędu narzędzi chirurgicznych spełnia powyższe wymagania oraz czy planowane jest przeniesienie wszystkich </w:t>
      </w:r>
      <w:proofErr w:type="spellStart"/>
      <w:r w:rsidRPr="001C0C8A">
        <w:rPr>
          <w:rFonts w:cstheme="minorHAnsi"/>
          <w:sz w:val="18"/>
          <w:szCs w:val="18"/>
        </w:rPr>
        <w:t>urządzeń.Prosimy</w:t>
      </w:r>
      <w:proofErr w:type="spellEnd"/>
      <w:r w:rsidRPr="001C0C8A">
        <w:rPr>
          <w:rFonts w:cstheme="minorHAnsi"/>
          <w:sz w:val="18"/>
          <w:szCs w:val="18"/>
        </w:rPr>
        <w:t xml:space="preserve"> również o wyjaśnienie, po czyjej stronie będzie zabezpieczenie, na czas przeniesienia </w:t>
      </w:r>
      <w:proofErr w:type="spellStart"/>
      <w:r w:rsidRPr="001C0C8A">
        <w:rPr>
          <w:rFonts w:cstheme="minorHAnsi"/>
          <w:sz w:val="18"/>
          <w:szCs w:val="18"/>
        </w:rPr>
        <w:t>sprężarkowni</w:t>
      </w:r>
      <w:proofErr w:type="spellEnd"/>
      <w:r w:rsidRPr="001C0C8A">
        <w:rPr>
          <w:rFonts w:cstheme="minorHAnsi"/>
          <w:sz w:val="18"/>
          <w:szCs w:val="18"/>
        </w:rPr>
        <w:t xml:space="preserve"> powietrza, zasilania w ten gaz całego kompleksu szpitala.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Do napędu pneumatycznych narzędzi chirurgicznych zgodnie z normą PN-EN ISO 7396-1:2016 używane jest sprężone powietrze na cele medyczne AIR5.</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Ze względu na obecny stan techniczny istniejących sprężarek, które miały być wykorzystane w systemie wytwarzania sprężonego powietrza na cele pozamedyczne AIR8 należy zakupić nowe sprężarki o takich samych parametrach technicznych jak istniejące sprężarki, które miały być adaptowane.</w:t>
      </w:r>
    </w:p>
    <w:p w:rsidR="001C0C8A" w:rsidRPr="001C0C8A" w:rsidRDefault="001C0C8A" w:rsidP="001C0C8A">
      <w:pPr>
        <w:jc w:val="both"/>
        <w:rPr>
          <w:rFonts w:cstheme="minorHAnsi"/>
          <w:b/>
          <w:sz w:val="18"/>
          <w:szCs w:val="18"/>
        </w:rPr>
      </w:pPr>
      <w:r w:rsidRPr="001C0C8A">
        <w:rPr>
          <w:rFonts w:cstheme="minorHAnsi"/>
          <w:b/>
          <w:sz w:val="18"/>
          <w:szCs w:val="18"/>
        </w:rPr>
        <w:t>Do czasu wybudowania i uruchomienia nowego źródła sprężonego powietrza oraz systemu rurociągowego do sprężonych gazów medycznych pracowało będzie istniejące źródło wytwarzania sprężonego powietrza.</w:t>
      </w:r>
    </w:p>
    <w:p w:rsidR="001C0C8A" w:rsidRPr="001C0C8A" w:rsidRDefault="001C0C8A" w:rsidP="001C0C8A">
      <w:pPr>
        <w:autoSpaceDE w:val="0"/>
        <w:jc w:val="both"/>
        <w:rPr>
          <w:rFonts w:cstheme="minorHAnsi"/>
          <w:b/>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12,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t>Prosimy o potwierdzenie, że wymienione poniżej źródła gazów medycznych zaprojektowane zostały jako nowe:</w:t>
      </w:r>
      <w:r w:rsidRPr="001C0C8A">
        <w:rPr>
          <w:rFonts w:cstheme="minorHAnsi"/>
          <w:sz w:val="18"/>
          <w:szCs w:val="18"/>
        </w:rPr>
        <w:br/>
        <w:t xml:space="preserve">- </w:t>
      </w:r>
      <w:proofErr w:type="spellStart"/>
      <w:r w:rsidRPr="001C0C8A">
        <w:rPr>
          <w:rFonts w:cstheme="minorHAnsi"/>
          <w:sz w:val="18"/>
          <w:szCs w:val="18"/>
        </w:rPr>
        <w:t>rozprężalnia</w:t>
      </w:r>
      <w:proofErr w:type="spellEnd"/>
      <w:r w:rsidRPr="001C0C8A">
        <w:rPr>
          <w:rFonts w:cstheme="minorHAnsi"/>
          <w:sz w:val="18"/>
          <w:szCs w:val="18"/>
        </w:rPr>
        <w:t xml:space="preserve"> tlenu medycznego,</w:t>
      </w:r>
    </w:p>
    <w:p w:rsidR="001C0C8A" w:rsidRPr="001C0C8A" w:rsidRDefault="001C0C8A" w:rsidP="001C0C8A">
      <w:pPr>
        <w:jc w:val="both"/>
        <w:rPr>
          <w:rFonts w:cstheme="minorHAnsi"/>
          <w:sz w:val="18"/>
          <w:szCs w:val="18"/>
        </w:rPr>
      </w:pPr>
      <w:r w:rsidRPr="001C0C8A">
        <w:rPr>
          <w:rFonts w:cstheme="minorHAnsi"/>
          <w:sz w:val="18"/>
          <w:szCs w:val="18"/>
        </w:rPr>
        <w:t xml:space="preserve">- </w:t>
      </w:r>
      <w:proofErr w:type="spellStart"/>
      <w:r w:rsidRPr="001C0C8A">
        <w:rPr>
          <w:rFonts w:cstheme="minorHAnsi"/>
          <w:sz w:val="18"/>
          <w:szCs w:val="18"/>
        </w:rPr>
        <w:t>rozprężalnia</w:t>
      </w:r>
      <w:proofErr w:type="spellEnd"/>
      <w:r w:rsidRPr="001C0C8A">
        <w:rPr>
          <w:rFonts w:cstheme="minorHAnsi"/>
          <w:sz w:val="18"/>
          <w:szCs w:val="18"/>
        </w:rPr>
        <w:t xml:space="preserve"> podtlenku azotu,</w:t>
      </w:r>
    </w:p>
    <w:p w:rsidR="001C0C8A" w:rsidRPr="001C0C8A" w:rsidRDefault="001C0C8A" w:rsidP="001C0C8A">
      <w:pPr>
        <w:jc w:val="both"/>
        <w:rPr>
          <w:rFonts w:cstheme="minorHAnsi"/>
          <w:sz w:val="18"/>
          <w:szCs w:val="18"/>
        </w:rPr>
      </w:pPr>
      <w:r w:rsidRPr="001C0C8A">
        <w:rPr>
          <w:rFonts w:cstheme="minorHAnsi"/>
          <w:sz w:val="18"/>
          <w:szCs w:val="18"/>
        </w:rPr>
        <w:t xml:space="preserve">- </w:t>
      </w:r>
      <w:proofErr w:type="spellStart"/>
      <w:r w:rsidRPr="001C0C8A">
        <w:rPr>
          <w:rFonts w:cstheme="minorHAnsi"/>
          <w:sz w:val="18"/>
          <w:szCs w:val="18"/>
        </w:rPr>
        <w:t>rozprężalnia</w:t>
      </w:r>
      <w:proofErr w:type="spellEnd"/>
      <w:r w:rsidRPr="001C0C8A">
        <w:rPr>
          <w:rFonts w:cstheme="minorHAnsi"/>
          <w:sz w:val="18"/>
          <w:szCs w:val="18"/>
        </w:rPr>
        <w:t xml:space="preserve"> dwutlenku węgla.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Tak. Wymienione w pytaniu źródła gazów medycznych są nowo projektowanymi w całości.</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13,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t xml:space="preserve">Zgodnie z wymaganiami normy PN-EN ISO 7396-1:2016 Systemy rurociągowe do gazów medycznych Część 1: Systemy rurociągowe do sprężonych gazów medycznych i próżni alarmy eksploatacyjne ze źródeł gazów medycznych powinny być przekazywane do personelu technicznego, celem podjęcia natychmiastowego działania. Prosimy o informację, kto będzie odbiorcą tych alarmów i w której części szpitala.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xml:space="preserve">Parametry pracy źródeł gazów medycznych oraz alarmy eksploatacyjne zgodnie z opracowaniem pt. „PW zewnętrznych i wewnętrznych instalacji elektrycznych, </w:t>
      </w:r>
      <w:proofErr w:type="spellStart"/>
      <w:r w:rsidRPr="001C0C8A">
        <w:rPr>
          <w:rFonts w:cstheme="minorHAnsi"/>
          <w:b/>
          <w:sz w:val="18"/>
          <w:szCs w:val="18"/>
        </w:rPr>
        <w:t>AKPiA</w:t>
      </w:r>
      <w:proofErr w:type="spellEnd"/>
      <w:r w:rsidRPr="001C0C8A">
        <w:rPr>
          <w:rFonts w:cstheme="minorHAnsi"/>
          <w:b/>
          <w:sz w:val="18"/>
          <w:szCs w:val="18"/>
        </w:rPr>
        <w:t xml:space="preserve"> i BMS ……………………………” będą przekazywane do systemu technicznego BMS szpitala, który obsługiwany jest przez dział techniczny szpitala oraz dodatkowo do pracownika sprawującego dyżur techniczny.</w:t>
      </w:r>
    </w:p>
    <w:p w:rsidR="001C0C8A" w:rsidRPr="001C0C8A" w:rsidRDefault="001C0C8A" w:rsidP="001C0C8A">
      <w:pPr>
        <w:jc w:val="both"/>
        <w:rPr>
          <w:rFonts w:cstheme="minorHAnsi"/>
          <w:b/>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14,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t xml:space="preserve">Zgodnie z projektem, „przewody instalacji zewnętrznej gazów medycznych w przeważającej części prowadzone są w kanale instalacyjnym, przełazowym, jedynie odcinek od źródeł zasilania do kanału instalacyjnego, przełazowego i odcinek w kierunku Kliniki Ginekologii częściowo układane są w ziemi”. Ponadto „W miejscach, gdzie rurociągi narażone są na uszkodzenia lub poddawane </w:t>
      </w:r>
      <w:proofErr w:type="spellStart"/>
      <w:r w:rsidRPr="001C0C8A">
        <w:rPr>
          <w:rFonts w:cstheme="minorHAnsi"/>
          <w:sz w:val="18"/>
          <w:szCs w:val="18"/>
        </w:rPr>
        <w:t>naprężeniom</w:t>
      </w:r>
      <w:proofErr w:type="spellEnd"/>
      <w:r w:rsidRPr="001C0C8A">
        <w:rPr>
          <w:rFonts w:cstheme="minorHAnsi"/>
          <w:sz w:val="18"/>
          <w:szCs w:val="18"/>
        </w:rPr>
        <w:t xml:space="preserve"> wywołanym obciążeniami, należy prowadzić w rurach osłonowych typu AROT, o średnicy dającej prześwit pomiędzy ściankami rurociągów co najmniej 20 mm”. </w:t>
      </w:r>
    </w:p>
    <w:p w:rsidR="001C0C8A" w:rsidRPr="001C0C8A" w:rsidRDefault="001C0C8A" w:rsidP="001C0C8A">
      <w:pPr>
        <w:jc w:val="both"/>
        <w:rPr>
          <w:rFonts w:cstheme="minorHAnsi"/>
          <w:sz w:val="18"/>
          <w:szCs w:val="18"/>
        </w:rPr>
      </w:pPr>
      <w:r w:rsidRPr="001C0C8A">
        <w:rPr>
          <w:rFonts w:cstheme="minorHAnsi"/>
          <w:sz w:val="18"/>
          <w:szCs w:val="18"/>
        </w:rPr>
        <w:lastRenderedPageBreak/>
        <w:t xml:space="preserve">W związku z powyższym prosimy o udostępnienie profilu podłużnego instalacji zewnętrznej gazów medycznych układanej w ziemi. Prosimy również o wskazanie, w których miejscach projektowane rurociągi narażone są na uszkodzenia lub poddawane </w:t>
      </w:r>
      <w:proofErr w:type="spellStart"/>
      <w:r w:rsidRPr="001C0C8A">
        <w:rPr>
          <w:rFonts w:cstheme="minorHAnsi"/>
          <w:sz w:val="18"/>
          <w:szCs w:val="18"/>
        </w:rPr>
        <w:t>naprężeniom</w:t>
      </w:r>
      <w:proofErr w:type="spellEnd"/>
      <w:r w:rsidRPr="001C0C8A">
        <w:rPr>
          <w:rFonts w:cstheme="minorHAnsi"/>
          <w:sz w:val="18"/>
          <w:szCs w:val="18"/>
        </w:rPr>
        <w:t xml:space="preserve"> wywoływanym obciążeniami.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xml:space="preserve">Profil podłużny zewnętrznych instalacji gazów medycznych układach w ziemi nie był wykonywany, ponieważ nie jest konieczny, gdyż zasady układania rurociągów zostały szczegółowo opisane w pkt 6.2.8.7 Prowadzenie rurociągów na zewnątrz w gruncie, „PW technologii przebudowy i rozbudowy źródeł wytwarzania, magazynowania gazów medycznych …………………………….. w SPSK-2 PUM w Szczecinie”. </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Na planie sytuacyjnym widoczne są miejsca skrzyżowania projektowanych przewodów instalacji zewnętrznej gazów medycznych z istniejącym uzbrojeniem. W związku z tym, że na trasie prowadzenia projektowanych rurociągów gazów medycznych może wystąpić niezinwentaryzowane uzbrojenie podziemne, roboty należało będzie prowadzić z dużą ostrożnością, a w obrębie istniejącego uzbrojenia prace ziemne należało będzie wykonywać ręcznie.</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Jedynym miejscem, gdzie przewody zewnętrznej instalacji gazów medycznych mogą być narażone na uszkodzenia lub poddawane naprężeniem wywołanym obciążeniami jest odcinek instalacji biegnący w obrębie budynku stolarni tj. na odcinku od budynku rozprężalni do wprowadzenia przewodów do kanału instalacyjnego.</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Zwracamy uwagę na potrzebę wykonania robót budowlanych polegających na remoncie istniejących kanałów instalacyjnych w miejscu gdzie montowane będą przewody instalacji gazów medycznych w zakresie oraz technologii opisanej w pkt 6.2.7 Zewnętrzny rurociągowy system rozprowadzający gazów medycznych – sieci przesyłowe gazów medycznych, „PW technologii przebudowy i rozbudowy źródeł wytwarzania, magazynowania gazów medycznych …………………………….. w SPSK-2 PUM w Szczecinie” oraz pkt. 5.7 Remont kanałów instalacyjnych na terenie szpitala, „PW architektury budynku technologicznego wraz z infrastrukturą techniczną na potrzeby przebudowy i rozbudowy źródeł wytwarzania, magazynowania gazów medycznych …………………………….. w SPSK-2 PUM w Szczecinie”.</w:t>
      </w:r>
    </w:p>
    <w:p w:rsidR="001C0C8A" w:rsidRPr="001C0C8A" w:rsidRDefault="001C0C8A" w:rsidP="001C0C8A">
      <w:pPr>
        <w:jc w:val="both"/>
        <w:rPr>
          <w:rFonts w:cstheme="minorHAnsi"/>
          <w:b/>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15,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w:t>
      </w:r>
    </w:p>
    <w:p w:rsidR="001C0C8A" w:rsidRPr="001C0C8A" w:rsidRDefault="001C0C8A" w:rsidP="001C0C8A">
      <w:pPr>
        <w:jc w:val="both"/>
        <w:rPr>
          <w:rFonts w:cstheme="minorHAnsi"/>
          <w:sz w:val="18"/>
          <w:szCs w:val="18"/>
        </w:rPr>
      </w:pPr>
      <w:r w:rsidRPr="001C0C8A">
        <w:rPr>
          <w:rFonts w:cstheme="minorHAnsi"/>
          <w:sz w:val="18"/>
          <w:szCs w:val="18"/>
        </w:rPr>
        <w:t xml:space="preserve">Prosimy o udostępnienie przedmiaru robót w zakresie instalacji gazów medycznych.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Udostępniamy przedmiar robót jako materiał pomocniczy i poglądowy. Podstawą realizacji prac jest dokumentacja projektowa.</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16, </w:t>
      </w:r>
    </w:p>
    <w:p w:rsidR="001C0C8A" w:rsidRPr="001C0C8A" w:rsidRDefault="001C0C8A" w:rsidP="001C0C8A">
      <w:pPr>
        <w:jc w:val="both"/>
        <w:rPr>
          <w:rFonts w:cstheme="minorHAnsi"/>
          <w:sz w:val="18"/>
          <w:szCs w:val="18"/>
        </w:rPr>
      </w:pPr>
      <w:r w:rsidRPr="001C0C8A">
        <w:rPr>
          <w:rFonts w:cstheme="minorHAnsi"/>
          <w:sz w:val="18"/>
          <w:szCs w:val="18"/>
        </w:rPr>
        <w:t>Dotyczy: „PW technologii źródeł gazu”, Rys 2.T „Plan sytuacyjny – schemat montażowy sieci przesyłowych gazów medycznych”.</w:t>
      </w:r>
    </w:p>
    <w:p w:rsidR="001C0C8A" w:rsidRPr="001C0C8A" w:rsidRDefault="001C0C8A" w:rsidP="001C0C8A">
      <w:pPr>
        <w:jc w:val="both"/>
        <w:rPr>
          <w:rFonts w:cstheme="minorHAnsi"/>
          <w:sz w:val="18"/>
          <w:szCs w:val="18"/>
        </w:rPr>
      </w:pPr>
      <w:r w:rsidRPr="001C0C8A">
        <w:rPr>
          <w:rFonts w:cstheme="minorHAnsi"/>
          <w:sz w:val="18"/>
          <w:szCs w:val="18"/>
        </w:rPr>
        <w:t xml:space="preserve">Prosimy o potwierdzenie, że kanały technologiczne, w których prowadzone będą instalacje zewnętrzne gazów medycznych, oznaczone zostały na rysunku kolorem różowym.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 xml:space="preserve">Zewnętrzne instalacje gazów medycznych prowadzone w gruncie zostały opisane na planie sytuacyjnym punktami charakterystycznymi oraz podane zostały ich współrzędne geodezyjne. </w:t>
      </w:r>
    </w:p>
    <w:p w:rsidR="001C0C8A" w:rsidRPr="001C0C8A" w:rsidRDefault="001C0C8A" w:rsidP="001C0C8A">
      <w:pPr>
        <w:autoSpaceDE w:val="0"/>
        <w:autoSpaceDN w:val="0"/>
        <w:adjustRightInd w:val="0"/>
        <w:jc w:val="both"/>
        <w:rPr>
          <w:rFonts w:cstheme="minorHAnsi"/>
          <w:b/>
          <w:sz w:val="18"/>
          <w:szCs w:val="18"/>
        </w:rPr>
      </w:pPr>
      <w:r w:rsidRPr="001C0C8A">
        <w:rPr>
          <w:rFonts w:cstheme="minorHAnsi"/>
          <w:b/>
          <w:sz w:val="18"/>
          <w:szCs w:val="18"/>
        </w:rPr>
        <w:t>Pozostałe odcinki instalacji gazów medycznych, które nie są opisane punktami charakterystycznymi biegną w kanałach instalacyjnych.</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sz w:val="18"/>
          <w:szCs w:val="18"/>
        </w:rPr>
      </w:pPr>
      <w:r w:rsidRPr="001C0C8A">
        <w:rPr>
          <w:rFonts w:cstheme="minorHAnsi"/>
          <w:b/>
          <w:bCs/>
          <w:sz w:val="18"/>
          <w:szCs w:val="18"/>
        </w:rPr>
        <w:t>Pytanie 17,</w:t>
      </w:r>
    </w:p>
    <w:p w:rsidR="001C0C8A" w:rsidRPr="001C0C8A" w:rsidRDefault="001C0C8A" w:rsidP="001C0C8A">
      <w:pPr>
        <w:jc w:val="both"/>
        <w:rPr>
          <w:rFonts w:cstheme="minorHAnsi"/>
          <w:sz w:val="18"/>
          <w:szCs w:val="18"/>
        </w:rPr>
      </w:pPr>
      <w:r w:rsidRPr="001C0C8A">
        <w:rPr>
          <w:rFonts w:cstheme="minorHAnsi"/>
          <w:sz w:val="18"/>
          <w:szCs w:val="18"/>
        </w:rPr>
        <w:t>Prosimy o podanie stawki VAT jaką należy przyjąć w ofercie przetargowej dla robót związanych z instalacją gazów medycznych?</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 xml:space="preserve">Dostawa instalacji gazów medycznych następuje wg stawki preferencyjnej, a roboty budowlane są wykonywane wg stawki podstawowej 23%. Zamawiający dokona modyfikacji Załącznika nr 3 do SWZ (Formularz Oferty). </w:t>
      </w:r>
    </w:p>
    <w:p w:rsidR="001C0C8A" w:rsidRPr="001C0C8A" w:rsidRDefault="001C0C8A" w:rsidP="001C0C8A">
      <w:pPr>
        <w:jc w:val="both"/>
        <w:rPr>
          <w:rFonts w:cstheme="minorHAnsi"/>
          <w:b/>
          <w:bCs/>
          <w:sz w:val="18"/>
          <w:szCs w:val="18"/>
        </w:rPr>
      </w:pPr>
    </w:p>
    <w:p w:rsidR="001C0C8A" w:rsidRDefault="001C0C8A" w:rsidP="001C0C8A">
      <w:pPr>
        <w:jc w:val="both"/>
        <w:rPr>
          <w:rFonts w:cstheme="minorHAnsi"/>
          <w:b/>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lastRenderedPageBreak/>
        <w:t xml:space="preserve">Pytanie 18, </w:t>
      </w:r>
    </w:p>
    <w:p w:rsidR="001C0C8A" w:rsidRPr="001C0C8A" w:rsidRDefault="001C0C8A" w:rsidP="001C0C8A">
      <w:pPr>
        <w:pStyle w:val="Akapitzlist"/>
        <w:ind w:left="0"/>
        <w:jc w:val="both"/>
        <w:rPr>
          <w:rFonts w:asciiTheme="minorHAnsi" w:hAnsiTheme="minorHAnsi" w:cstheme="minorHAnsi"/>
          <w:sz w:val="18"/>
          <w:szCs w:val="18"/>
        </w:rPr>
      </w:pPr>
      <w:r w:rsidRPr="001C0C8A">
        <w:rPr>
          <w:rFonts w:asciiTheme="minorHAnsi" w:hAnsiTheme="minorHAnsi" w:cstheme="minorHAnsi"/>
          <w:sz w:val="18"/>
          <w:szCs w:val="18"/>
        </w:rPr>
        <w:t>Zgłaszamy błąd w treści SIWZ – błędna data w punkcie 2 rozdziału VII (WYJAŚNIENIA TREŚCI SWZ):</w:t>
      </w:r>
    </w:p>
    <w:p w:rsidR="001C0C8A" w:rsidRPr="001C0C8A" w:rsidRDefault="001C0C8A" w:rsidP="001C0C8A">
      <w:pPr>
        <w:jc w:val="both"/>
        <w:rPr>
          <w:rFonts w:cstheme="minorHAnsi"/>
          <w:sz w:val="18"/>
          <w:szCs w:val="18"/>
        </w:rPr>
      </w:pPr>
      <w:r w:rsidRPr="001C0C8A">
        <w:rPr>
          <w:rFonts w:cstheme="minorHAnsi"/>
          <w:sz w:val="18"/>
          <w:szCs w:val="18"/>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(05.08.2022 r.)”.</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Zamawiający informuje, iż nastąpiła oczywista omyłka pisarska. Pytania mogą wpływać do 15.02.2023 r. Zamawiający dokona stosownej modyfikacji.</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19, </w:t>
      </w:r>
    </w:p>
    <w:p w:rsidR="001C0C8A" w:rsidRPr="001C0C8A" w:rsidRDefault="001C0C8A" w:rsidP="001C0C8A">
      <w:pPr>
        <w:jc w:val="both"/>
        <w:rPr>
          <w:rFonts w:cstheme="minorHAnsi"/>
          <w:sz w:val="18"/>
          <w:szCs w:val="18"/>
        </w:rPr>
      </w:pPr>
      <w:r w:rsidRPr="001C0C8A">
        <w:rPr>
          <w:rFonts w:cstheme="minorHAnsi"/>
          <w:sz w:val="18"/>
          <w:szCs w:val="18"/>
        </w:rPr>
        <w:t xml:space="preserve">W związku ze stwierdzeniem w trakcie wizji lokalnej że strefa pomiędzy istniejącym budynkiem kotłowni, a nowoprojektowanym budynkiem technologicznym utwardzona jest częściowo </w:t>
      </w:r>
      <w:proofErr w:type="spellStart"/>
      <w:r w:rsidRPr="001C0C8A">
        <w:rPr>
          <w:rFonts w:cstheme="minorHAnsi"/>
          <w:sz w:val="18"/>
          <w:szCs w:val="18"/>
        </w:rPr>
        <w:t>starobrukiem</w:t>
      </w:r>
      <w:proofErr w:type="spellEnd"/>
      <w:r w:rsidRPr="001C0C8A">
        <w:rPr>
          <w:rFonts w:cstheme="minorHAnsi"/>
          <w:sz w:val="18"/>
          <w:szCs w:val="18"/>
        </w:rPr>
        <w:t xml:space="preserve">, częściowo płytami betonowymi, gruzem, kostką betonową, itp. – mając to na uwadze w wycenie należy ująć ułożenie nowej kostki betonowej, czy może zakup i ułożenie brakującego </w:t>
      </w:r>
      <w:proofErr w:type="spellStart"/>
      <w:r w:rsidRPr="001C0C8A">
        <w:rPr>
          <w:rFonts w:cstheme="minorHAnsi"/>
          <w:sz w:val="18"/>
          <w:szCs w:val="18"/>
        </w:rPr>
        <w:t>starobruku</w:t>
      </w:r>
      <w:proofErr w:type="spellEnd"/>
      <w:r w:rsidRPr="001C0C8A">
        <w:rPr>
          <w:rFonts w:cstheme="minorHAnsi"/>
          <w:sz w:val="18"/>
          <w:szCs w:val="18"/>
        </w:rPr>
        <w:t xml:space="preserve">.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Wymieniony w pytaniu teren – plac należy utwardzić zgodnie z dokumentacją projektową.</w:t>
      </w:r>
    </w:p>
    <w:p w:rsidR="001C0C8A" w:rsidRPr="001C0C8A" w:rsidRDefault="001C0C8A" w:rsidP="001C0C8A">
      <w:pPr>
        <w:jc w:val="both"/>
        <w:rPr>
          <w:rFonts w:cstheme="minorHAnsi"/>
          <w:b/>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20, </w:t>
      </w:r>
    </w:p>
    <w:p w:rsidR="001C0C8A" w:rsidRPr="001C0C8A" w:rsidRDefault="001C0C8A" w:rsidP="001C0C8A">
      <w:pPr>
        <w:jc w:val="both"/>
        <w:rPr>
          <w:rFonts w:cstheme="minorHAnsi"/>
          <w:sz w:val="18"/>
          <w:szCs w:val="18"/>
        </w:rPr>
      </w:pPr>
      <w:r w:rsidRPr="001C0C8A">
        <w:rPr>
          <w:rFonts w:cstheme="minorHAnsi"/>
          <w:sz w:val="18"/>
          <w:szCs w:val="18"/>
        </w:rPr>
        <w:t>Po analizie dokumentacji zagospodarowania terenu oferent stwierdza brak możliwości manewrowych dla transportów ciężarowych dostarczających gazy medyczne. Czy w związku z powyższym Zamawiający planuje rozszerzenie projektu dla rozwiązania powyższego problemu, np.: o dodatkową bramę i wyjazd w strefie budynku technologicznego do ulicy Połabskiej.</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 xml:space="preserve">Wjazd autocysterny z ciekłym tlenem będzie z ul. Połabskiej istniejącym wjazdem na teren szpitala znajdującym się przy budynku kotłowni. Manewry nawrotu autocysterny na placu przy budynku rozprężalni gazów medycznych oraz kotłowni, wyjazd pojazdu tą samą drogą jak wjazd. </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21, </w:t>
      </w:r>
    </w:p>
    <w:p w:rsidR="001C0C8A" w:rsidRPr="001C0C8A" w:rsidRDefault="001C0C8A" w:rsidP="001C0C8A">
      <w:pPr>
        <w:jc w:val="both"/>
        <w:rPr>
          <w:rFonts w:cstheme="minorHAnsi"/>
          <w:sz w:val="18"/>
          <w:szCs w:val="18"/>
        </w:rPr>
      </w:pPr>
      <w:r w:rsidRPr="001C0C8A">
        <w:rPr>
          <w:rFonts w:cstheme="minorHAnsi"/>
          <w:sz w:val="18"/>
          <w:szCs w:val="18"/>
        </w:rPr>
        <w:t xml:space="preserve">Proszę o potwierdzenie że część budynków nie ujętych w otrzymanej specyfikacji (np.: budynek XX) nie zostaną włączone w nowoprojektowaną instalację.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W dokumentacji projektowej ujęte są wszystkie budynki, które wymagają zasilania gazami medycznymi.</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22, </w:t>
      </w:r>
    </w:p>
    <w:p w:rsidR="001C0C8A" w:rsidRPr="001C0C8A" w:rsidRDefault="001C0C8A" w:rsidP="001C0C8A">
      <w:pPr>
        <w:pStyle w:val="Akapitzlist"/>
        <w:ind w:left="0"/>
        <w:jc w:val="both"/>
        <w:rPr>
          <w:rFonts w:asciiTheme="minorHAnsi" w:hAnsiTheme="minorHAnsi" w:cstheme="minorHAnsi"/>
          <w:sz w:val="18"/>
          <w:szCs w:val="18"/>
        </w:rPr>
      </w:pPr>
      <w:r w:rsidRPr="001C0C8A">
        <w:rPr>
          <w:rFonts w:asciiTheme="minorHAnsi" w:hAnsiTheme="minorHAnsi" w:cstheme="minorHAnsi"/>
          <w:sz w:val="18"/>
          <w:szCs w:val="18"/>
        </w:rPr>
        <w:t>W związku z faktem iż zakres zamówienia zawiera również „remont kanałów instalacyjnych na terenie szpitala na stropach, do których przewidziano montaż przewodów gazów medycznych” proszę o uszczegółowienie tego zakresu ze szczególnym wyjaśnieniem (powyższe może mieć znaczny wpływ na ostateczną wartość oferty) :</w:t>
      </w:r>
    </w:p>
    <w:p w:rsidR="001C0C8A" w:rsidRPr="001C0C8A" w:rsidRDefault="001C0C8A" w:rsidP="001C0C8A">
      <w:pPr>
        <w:pStyle w:val="Akapitzlist"/>
        <w:ind w:left="0"/>
        <w:jc w:val="both"/>
        <w:rPr>
          <w:rFonts w:asciiTheme="minorHAnsi" w:hAnsiTheme="minorHAnsi" w:cstheme="minorHAnsi"/>
          <w:sz w:val="18"/>
          <w:szCs w:val="18"/>
        </w:rPr>
      </w:pPr>
      <w:r w:rsidRPr="001C0C8A">
        <w:rPr>
          <w:rFonts w:asciiTheme="minorHAnsi" w:hAnsiTheme="minorHAnsi" w:cstheme="minorHAnsi"/>
          <w:sz w:val="18"/>
          <w:szCs w:val="18"/>
        </w:rPr>
        <w:t>- czy zakres przetargu przewiduje roboty izolacyjne (w trakcie wizji lokalnej stwierdzono liczne przecieki i zawilgocenia na powierzchni wewnętrznej kanału) – jeżeli tak to jaką technologią</w:t>
      </w:r>
    </w:p>
    <w:p w:rsidR="001C0C8A" w:rsidRPr="001C0C8A" w:rsidRDefault="001C0C8A" w:rsidP="001C0C8A">
      <w:pPr>
        <w:pStyle w:val="Akapitzlist"/>
        <w:ind w:left="0"/>
        <w:jc w:val="both"/>
        <w:rPr>
          <w:rFonts w:asciiTheme="minorHAnsi" w:hAnsiTheme="minorHAnsi" w:cstheme="minorHAnsi"/>
          <w:sz w:val="18"/>
          <w:szCs w:val="18"/>
        </w:rPr>
      </w:pPr>
      <w:r w:rsidRPr="001C0C8A">
        <w:rPr>
          <w:rFonts w:asciiTheme="minorHAnsi" w:hAnsiTheme="minorHAnsi" w:cstheme="minorHAnsi"/>
          <w:sz w:val="18"/>
          <w:szCs w:val="18"/>
        </w:rPr>
        <w:t xml:space="preserve">- czy zakres przetargu zawiera roboty </w:t>
      </w:r>
      <w:proofErr w:type="spellStart"/>
      <w:r w:rsidRPr="001C0C8A">
        <w:rPr>
          <w:rFonts w:asciiTheme="minorHAnsi" w:hAnsiTheme="minorHAnsi" w:cstheme="minorHAnsi"/>
          <w:sz w:val="18"/>
          <w:szCs w:val="18"/>
        </w:rPr>
        <w:t>szpachlarsko</w:t>
      </w:r>
      <w:proofErr w:type="spellEnd"/>
      <w:r w:rsidRPr="001C0C8A">
        <w:rPr>
          <w:rFonts w:asciiTheme="minorHAnsi" w:hAnsiTheme="minorHAnsi" w:cstheme="minorHAnsi"/>
          <w:sz w:val="18"/>
          <w:szCs w:val="18"/>
        </w:rPr>
        <w:t>-malarskie wewnątrz kanałów podziemnych</w:t>
      </w:r>
    </w:p>
    <w:p w:rsidR="001C0C8A" w:rsidRPr="001C0C8A" w:rsidRDefault="001C0C8A" w:rsidP="001C0C8A">
      <w:pPr>
        <w:jc w:val="both"/>
        <w:rPr>
          <w:rFonts w:cstheme="minorHAnsi"/>
          <w:sz w:val="18"/>
          <w:szCs w:val="18"/>
        </w:rPr>
      </w:pPr>
      <w:r w:rsidRPr="001C0C8A">
        <w:rPr>
          <w:rFonts w:cstheme="minorHAnsi"/>
          <w:sz w:val="18"/>
          <w:szCs w:val="18"/>
        </w:rPr>
        <w:t xml:space="preserve">- czy zakres przetargu zawiera remont niekompletnej instalacji oświetleniowej – jeżeli tak to proszę o przedstawienie wytycznych.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Technologia remontu kanałów został opisana w pkt. 5.7. „PW architektury budynku technologicznego wraz z infrastrukturą techniczną na potrzeby przebudowy i rozbudowy źródeł wytwarzania, magazynowania gazów medycznych …………………………….. w SPSK-2 PUM w Szczecinie”.</w:t>
      </w:r>
    </w:p>
    <w:p w:rsidR="001C0C8A" w:rsidRPr="001C0C8A" w:rsidRDefault="001C0C8A" w:rsidP="001C0C8A">
      <w:pPr>
        <w:jc w:val="both"/>
        <w:rPr>
          <w:rFonts w:cstheme="minorHAnsi"/>
          <w:b/>
          <w:sz w:val="18"/>
          <w:szCs w:val="18"/>
        </w:rPr>
      </w:pPr>
      <w:r w:rsidRPr="001C0C8A">
        <w:rPr>
          <w:rFonts w:cstheme="minorHAnsi"/>
          <w:b/>
          <w:sz w:val="18"/>
          <w:szCs w:val="18"/>
        </w:rPr>
        <w:t>W dokumentacji projektowej ujęte są wszystkie budynki, które wymagają zasilania gazami medycznymi.</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lastRenderedPageBreak/>
        <w:t xml:space="preserve">Pytanie 23, </w:t>
      </w:r>
    </w:p>
    <w:p w:rsidR="001C0C8A" w:rsidRPr="001C0C8A" w:rsidRDefault="001C0C8A" w:rsidP="001C0C8A">
      <w:pPr>
        <w:pStyle w:val="Akapitzlist"/>
        <w:spacing w:after="160"/>
        <w:ind w:left="0"/>
        <w:jc w:val="both"/>
        <w:rPr>
          <w:rFonts w:asciiTheme="minorHAnsi" w:hAnsiTheme="minorHAnsi" w:cstheme="minorHAnsi"/>
          <w:sz w:val="18"/>
          <w:szCs w:val="18"/>
        </w:rPr>
      </w:pPr>
      <w:r w:rsidRPr="001C0C8A">
        <w:rPr>
          <w:rFonts w:asciiTheme="minorHAnsi" w:hAnsiTheme="minorHAnsi" w:cstheme="minorHAnsi"/>
          <w:sz w:val="18"/>
          <w:szCs w:val="18"/>
        </w:rPr>
        <w:t>Czy w związku z bezpośrednim sąsiedztwem czynnej trafostacji, Zamawiający planuje zmiany w umiejscowieniu zbiornika z tlenem.</w:t>
      </w:r>
    </w:p>
    <w:p w:rsidR="001C0C8A" w:rsidRPr="001C0C8A" w:rsidRDefault="001C0C8A" w:rsidP="001C0C8A">
      <w:pPr>
        <w:pStyle w:val="Akapitzlist"/>
        <w:spacing w:after="160"/>
        <w:ind w:left="0"/>
        <w:jc w:val="both"/>
        <w:rPr>
          <w:rFonts w:asciiTheme="minorHAnsi" w:hAnsiTheme="minorHAnsi" w:cstheme="minorHAnsi"/>
          <w:b/>
          <w:sz w:val="18"/>
          <w:szCs w:val="18"/>
        </w:rPr>
      </w:pPr>
      <w:r w:rsidRPr="001C0C8A">
        <w:rPr>
          <w:rFonts w:asciiTheme="minorHAnsi" w:hAnsiTheme="minorHAnsi" w:cstheme="minorHAnsi"/>
          <w:b/>
          <w:sz w:val="18"/>
          <w:szCs w:val="18"/>
        </w:rPr>
        <w:t>Odpowiedź</w:t>
      </w:r>
    </w:p>
    <w:p w:rsidR="001C0C8A" w:rsidRPr="001C0C8A" w:rsidRDefault="001C0C8A" w:rsidP="001C0C8A">
      <w:pPr>
        <w:pStyle w:val="Akapitzlist"/>
        <w:spacing w:after="160"/>
        <w:ind w:left="0"/>
        <w:jc w:val="both"/>
        <w:rPr>
          <w:rFonts w:asciiTheme="minorHAnsi" w:hAnsiTheme="minorHAnsi" w:cstheme="minorHAnsi"/>
          <w:b/>
          <w:sz w:val="18"/>
          <w:szCs w:val="18"/>
        </w:rPr>
      </w:pPr>
      <w:r w:rsidRPr="001C0C8A">
        <w:rPr>
          <w:rFonts w:asciiTheme="minorHAnsi" w:hAnsiTheme="minorHAnsi" w:cstheme="minorHAnsi"/>
          <w:b/>
          <w:sz w:val="18"/>
          <w:szCs w:val="18"/>
        </w:rPr>
        <w:t>Nie przewiduje się zmiany lokalizacji zbiornika tlenu.</w:t>
      </w:r>
    </w:p>
    <w:p w:rsidR="001C0C8A" w:rsidRPr="001C0C8A" w:rsidRDefault="001C0C8A" w:rsidP="001C0C8A">
      <w:pPr>
        <w:jc w:val="both"/>
        <w:rPr>
          <w:rFonts w:cstheme="minorHAnsi"/>
          <w:b/>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24, </w:t>
      </w:r>
    </w:p>
    <w:p w:rsidR="001C0C8A" w:rsidRPr="001C0C8A" w:rsidRDefault="001C0C8A" w:rsidP="001C0C8A">
      <w:pPr>
        <w:pStyle w:val="Akapitzlist"/>
        <w:ind w:left="0"/>
        <w:jc w:val="both"/>
        <w:rPr>
          <w:rFonts w:asciiTheme="minorHAnsi" w:hAnsiTheme="minorHAnsi" w:cstheme="minorHAnsi"/>
          <w:sz w:val="18"/>
          <w:szCs w:val="18"/>
        </w:rPr>
      </w:pPr>
      <w:r w:rsidRPr="001C0C8A">
        <w:rPr>
          <w:rFonts w:asciiTheme="minorHAnsi" w:hAnsiTheme="minorHAnsi" w:cstheme="minorHAnsi"/>
          <w:sz w:val="18"/>
          <w:szCs w:val="18"/>
        </w:rPr>
        <w:t>Zwracam się z wnioskiem o wydłużenie terminu składania ofert o 14 dni, tj. do 06.03.2023. Prośba podyktowana jest w dużej mierze koniecznością oczekiwania na uzyskanie wszystkich niezbędnych ofert cenowych od naszych licznych dostawców i firm podwykonawczych zwłaszcza instalatorów co wpłynie na całościową wartość przygotowywanej oferty. Dodatkowo czas ten pozwoli nam na wypracowanie takich założeń do oferty aby przedstawiona Państwu propozycja cenowa była atrakcyjna i konkurencyjna. Liczymy na Państwa przychylność w tej sprawie.</w:t>
      </w:r>
    </w:p>
    <w:p w:rsidR="001C0C8A" w:rsidRPr="001C0C8A" w:rsidRDefault="001C0C8A" w:rsidP="001C0C8A">
      <w:pPr>
        <w:jc w:val="both"/>
        <w:rPr>
          <w:rFonts w:cstheme="minorHAnsi"/>
          <w:b/>
          <w:sz w:val="18"/>
          <w:szCs w:val="18"/>
        </w:rPr>
      </w:pP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Zamawiający dokonał już zmiany i wydłużył termin składania ofert.</w:t>
      </w:r>
    </w:p>
    <w:p w:rsidR="001C0C8A" w:rsidRPr="001C0C8A" w:rsidRDefault="001C0C8A" w:rsidP="001C0C8A">
      <w:pPr>
        <w:autoSpaceDE w:val="0"/>
        <w:jc w:val="both"/>
        <w:rPr>
          <w:rFonts w:cstheme="minorHAnsi"/>
          <w:bCs/>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25, </w:t>
      </w:r>
    </w:p>
    <w:p w:rsidR="001C0C8A" w:rsidRPr="001C0C8A" w:rsidRDefault="001C0C8A" w:rsidP="001C0C8A">
      <w:pPr>
        <w:jc w:val="both"/>
        <w:rPr>
          <w:rFonts w:cstheme="minorHAnsi"/>
          <w:sz w:val="18"/>
          <w:szCs w:val="18"/>
        </w:rPr>
      </w:pPr>
      <w:r w:rsidRPr="001C0C8A">
        <w:rPr>
          <w:rFonts w:cstheme="minorHAnsi"/>
          <w:sz w:val="18"/>
          <w:szCs w:val="18"/>
        </w:rPr>
        <w:t xml:space="preserve">Proszę o potwierdzenie, że wszystkie kanały instalacyjne – przełazowe – wskazane na dokumentacją są „drożne”. </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Tak. Wszystkie kanały przełazowe są drożne.</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26, </w:t>
      </w:r>
    </w:p>
    <w:p w:rsidR="001C0C8A" w:rsidRPr="001C0C8A" w:rsidRDefault="001C0C8A" w:rsidP="001C0C8A">
      <w:pPr>
        <w:jc w:val="both"/>
        <w:rPr>
          <w:rFonts w:cstheme="minorHAnsi"/>
          <w:sz w:val="18"/>
          <w:szCs w:val="18"/>
        </w:rPr>
      </w:pPr>
      <w:r w:rsidRPr="001C0C8A">
        <w:rPr>
          <w:rFonts w:cstheme="minorHAnsi"/>
          <w:sz w:val="18"/>
          <w:szCs w:val="18"/>
        </w:rPr>
        <w:t>Proszę o potwierdzenie, że trasy instalacji będzie można wykonać zgodnie z opublikowanych przez Państwa projektem.</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b/>
          <w:sz w:val="18"/>
          <w:szCs w:val="18"/>
        </w:rPr>
      </w:pPr>
      <w:r w:rsidRPr="001C0C8A">
        <w:rPr>
          <w:rFonts w:cstheme="minorHAnsi"/>
          <w:b/>
          <w:sz w:val="18"/>
          <w:szCs w:val="18"/>
        </w:rPr>
        <w:t>Zewnętrzną instalację gazów medycznych należy wykonać zgodnie z dokumentacją projektową. Korekty prowadzenia instalacji są możliwe, jeżeli będzie to konieczne lub korzystne w realizacji zwłaszcza w rejonie obecnie realizowanego budynku A2 wraz zagospodarowaniem terenu.</w:t>
      </w:r>
    </w:p>
    <w:p w:rsidR="001C0C8A" w:rsidRPr="001C0C8A" w:rsidRDefault="001C0C8A" w:rsidP="001C0C8A">
      <w:pPr>
        <w:jc w:val="both"/>
        <w:rPr>
          <w:rFonts w:cstheme="minorHAnsi"/>
          <w:b/>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27, </w:t>
      </w:r>
    </w:p>
    <w:p w:rsidR="001C0C8A" w:rsidRPr="001C0C8A" w:rsidRDefault="001C0C8A" w:rsidP="001C0C8A">
      <w:pPr>
        <w:jc w:val="both"/>
        <w:rPr>
          <w:rFonts w:cstheme="minorHAnsi"/>
          <w:sz w:val="18"/>
          <w:szCs w:val="18"/>
        </w:rPr>
      </w:pPr>
      <w:r w:rsidRPr="001C0C8A">
        <w:rPr>
          <w:rFonts w:cstheme="minorHAnsi"/>
          <w:sz w:val="18"/>
          <w:szCs w:val="18"/>
        </w:rPr>
        <w:t>Jaką stawkę VAT należy przyjąć w przedmiotowym postępowaniu?</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sz w:val="18"/>
          <w:szCs w:val="18"/>
        </w:rPr>
      </w:pPr>
      <w:r w:rsidRPr="001C0C8A">
        <w:rPr>
          <w:rFonts w:cstheme="minorHAnsi"/>
          <w:b/>
          <w:sz w:val="18"/>
          <w:szCs w:val="18"/>
        </w:rPr>
        <w:t>Patrz odpowiedź na pytanie nr 17.</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28, </w:t>
      </w:r>
    </w:p>
    <w:p w:rsidR="001C0C8A" w:rsidRPr="001C0C8A" w:rsidRDefault="001C0C8A" w:rsidP="001C0C8A">
      <w:pPr>
        <w:jc w:val="both"/>
        <w:rPr>
          <w:rFonts w:cstheme="minorHAnsi"/>
          <w:sz w:val="18"/>
          <w:szCs w:val="18"/>
        </w:rPr>
      </w:pPr>
      <w:r w:rsidRPr="001C0C8A">
        <w:rPr>
          <w:rFonts w:cstheme="minorHAnsi"/>
          <w:sz w:val="18"/>
          <w:szCs w:val="18"/>
        </w:rPr>
        <w:t>Jaką dla instalacji gazów medycznych należy przyjąć w ofercie przetargowej stawkę VAT?</w:t>
      </w:r>
    </w:p>
    <w:p w:rsidR="001C0C8A" w:rsidRPr="001C0C8A" w:rsidRDefault="001C0C8A" w:rsidP="001C0C8A">
      <w:pPr>
        <w:jc w:val="both"/>
        <w:rPr>
          <w:rFonts w:cstheme="minorHAnsi"/>
          <w:b/>
          <w:sz w:val="18"/>
          <w:szCs w:val="18"/>
        </w:rPr>
      </w:pPr>
      <w:r w:rsidRPr="001C0C8A">
        <w:rPr>
          <w:rFonts w:cstheme="minorHAnsi"/>
          <w:b/>
          <w:sz w:val="18"/>
          <w:szCs w:val="18"/>
        </w:rPr>
        <w:t>Odpowiedź</w:t>
      </w:r>
    </w:p>
    <w:p w:rsidR="001C0C8A" w:rsidRPr="001C0C8A" w:rsidRDefault="001C0C8A" w:rsidP="001C0C8A">
      <w:pPr>
        <w:jc w:val="both"/>
        <w:rPr>
          <w:rFonts w:cstheme="minorHAnsi"/>
          <w:sz w:val="18"/>
          <w:szCs w:val="18"/>
        </w:rPr>
      </w:pPr>
      <w:r w:rsidRPr="001C0C8A">
        <w:rPr>
          <w:rFonts w:cstheme="minorHAnsi"/>
          <w:b/>
          <w:sz w:val="18"/>
          <w:szCs w:val="18"/>
        </w:rPr>
        <w:t>Patrz odpowiedź na pytanie nr 17.</w:t>
      </w:r>
    </w:p>
    <w:p w:rsidR="001C0C8A" w:rsidRPr="001C0C8A" w:rsidRDefault="001C0C8A" w:rsidP="001C0C8A">
      <w:pPr>
        <w:jc w:val="both"/>
        <w:rPr>
          <w:rFonts w:cstheme="minorHAnsi"/>
          <w:sz w:val="18"/>
          <w:szCs w:val="18"/>
        </w:rPr>
      </w:pPr>
    </w:p>
    <w:p w:rsidR="001C0C8A" w:rsidRPr="001C0C8A" w:rsidRDefault="001C0C8A" w:rsidP="001C0C8A">
      <w:pPr>
        <w:jc w:val="both"/>
        <w:rPr>
          <w:rFonts w:cstheme="minorHAnsi"/>
          <w:b/>
          <w:sz w:val="18"/>
          <w:szCs w:val="18"/>
        </w:rPr>
      </w:pPr>
      <w:r w:rsidRPr="001C0C8A">
        <w:rPr>
          <w:rFonts w:cstheme="minorHAnsi"/>
          <w:b/>
          <w:bCs/>
          <w:sz w:val="18"/>
          <w:szCs w:val="18"/>
        </w:rPr>
        <w:t xml:space="preserve">Pytanie 29, </w:t>
      </w:r>
    </w:p>
    <w:p w:rsidR="001C0C8A" w:rsidRPr="001C0C8A" w:rsidRDefault="001C0C8A" w:rsidP="001C0C8A">
      <w:pPr>
        <w:jc w:val="both"/>
        <w:rPr>
          <w:rFonts w:cstheme="minorHAnsi"/>
          <w:sz w:val="18"/>
          <w:szCs w:val="18"/>
        </w:rPr>
      </w:pPr>
      <w:r w:rsidRPr="001C0C8A">
        <w:rPr>
          <w:rFonts w:cstheme="minorHAnsi"/>
          <w:sz w:val="18"/>
          <w:szCs w:val="18"/>
        </w:rPr>
        <w:t>Czy w przedmiotowym postępowaniu należy przyjąć dwie stawki podatkowe? 8% dla instalacji gazów medycznych i 23% dla pozostałych robót budowlanych?</w:t>
      </w:r>
    </w:p>
    <w:p w:rsidR="001C0C8A" w:rsidRPr="001C0C8A" w:rsidRDefault="001C0C8A" w:rsidP="001C0C8A">
      <w:pPr>
        <w:jc w:val="both"/>
        <w:rPr>
          <w:rFonts w:cstheme="minorHAnsi"/>
          <w:b/>
          <w:sz w:val="18"/>
          <w:szCs w:val="18"/>
        </w:rPr>
      </w:pPr>
      <w:r w:rsidRPr="001C0C8A">
        <w:rPr>
          <w:rFonts w:cstheme="minorHAnsi"/>
          <w:b/>
          <w:sz w:val="18"/>
          <w:szCs w:val="18"/>
        </w:rPr>
        <w:lastRenderedPageBreak/>
        <w:t>Odpowiedź</w:t>
      </w:r>
    </w:p>
    <w:p w:rsidR="001C0C8A" w:rsidRPr="001C0C8A" w:rsidRDefault="001C0C8A" w:rsidP="001C0C8A">
      <w:pPr>
        <w:jc w:val="both"/>
        <w:rPr>
          <w:rFonts w:cstheme="minorHAnsi"/>
          <w:sz w:val="18"/>
          <w:szCs w:val="18"/>
        </w:rPr>
      </w:pPr>
      <w:r w:rsidRPr="001C0C8A">
        <w:rPr>
          <w:rFonts w:cstheme="minorHAnsi"/>
          <w:b/>
          <w:sz w:val="18"/>
          <w:szCs w:val="18"/>
        </w:rPr>
        <w:t>Patrz odpowiedź na pytanie nr 17.</w:t>
      </w:r>
    </w:p>
    <w:p w:rsidR="004D7B08" w:rsidRPr="001C0C8A" w:rsidRDefault="004D7B08" w:rsidP="001C0C8A">
      <w:pPr>
        <w:spacing w:after="0" w:line="240" w:lineRule="auto"/>
        <w:jc w:val="both"/>
        <w:rPr>
          <w:rFonts w:cstheme="minorHAnsi"/>
          <w:sz w:val="18"/>
          <w:szCs w:val="18"/>
        </w:rPr>
      </w:pPr>
    </w:p>
    <w:p w:rsidR="004D7B08" w:rsidRPr="001C0C8A" w:rsidRDefault="004D7B08" w:rsidP="001C0C8A">
      <w:pPr>
        <w:spacing w:after="0" w:line="240" w:lineRule="auto"/>
        <w:jc w:val="both"/>
        <w:rPr>
          <w:rFonts w:cstheme="minorHAnsi"/>
          <w:sz w:val="18"/>
          <w:szCs w:val="18"/>
        </w:rPr>
      </w:pPr>
    </w:p>
    <w:p w:rsidR="00022011" w:rsidRPr="001C0C8A" w:rsidRDefault="00022011" w:rsidP="001C0C8A">
      <w:pPr>
        <w:spacing w:after="0" w:line="240" w:lineRule="auto"/>
        <w:jc w:val="both"/>
        <w:rPr>
          <w:rFonts w:cstheme="minorHAnsi"/>
          <w:sz w:val="18"/>
          <w:szCs w:val="18"/>
          <w:highlight w:val="yellow"/>
        </w:rPr>
      </w:pPr>
      <w:r w:rsidRPr="001C0C8A">
        <w:rPr>
          <w:rFonts w:cstheme="minorHAnsi"/>
          <w:sz w:val="18"/>
          <w:szCs w:val="18"/>
        </w:rPr>
        <w:t>Na podstawie art. 286 ustawy z dnia 11 września 2021 r. Prawo zamówień publicznych (Dz.U.2019.2019 t.j. z dnia 2019.10.24), zamawiający dokonuje poniższej modyfikacji swz:</w:t>
      </w:r>
    </w:p>
    <w:p w:rsidR="00022011" w:rsidRPr="001C0C8A" w:rsidRDefault="00022011" w:rsidP="001C0C8A">
      <w:pPr>
        <w:spacing w:after="0" w:line="240" w:lineRule="auto"/>
        <w:ind w:firstLine="708"/>
        <w:jc w:val="both"/>
        <w:rPr>
          <w:rFonts w:cstheme="minorHAnsi"/>
          <w:sz w:val="18"/>
          <w:szCs w:val="18"/>
          <w:highlight w:val="yellow"/>
        </w:rPr>
      </w:pPr>
    </w:p>
    <w:p w:rsidR="00022011" w:rsidRPr="001C0C8A" w:rsidRDefault="00022011" w:rsidP="001C0C8A">
      <w:pPr>
        <w:autoSpaceDE w:val="0"/>
        <w:autoSpaceDN w:val="0"/>
        <w:adjustRightInd w:val="0"/>
        <w:spacing w:after="0" w:line="240" w:lineRule="auto"/>
        <w:jc w:val="both"/>
        <w:rPr>
          <w:rFonts w:cstheme="minorHAnsi"/>
          <w:b/>
          <w:sz w:val="18"/>
          <w:szCs w:val="18"/>
        </w:rPr>
      </w:pPr>
      <w:r w:rsidRPr="001C0C8A">
        <w:rPr>
          <w:rFonts w:cstheme="minorHAnsi"/>
          <w:b/>
          <w:sz w:val="18"/>
          <w:szCs w:val="18"/>
        </w:rPr>
        <w:t xml:space="preserve">I. Wykreśla się w całości </w:t>
      </w:r>
      <w:r w:rsidR="004D7B08" w:rsidRPr="001C0C8A">
        <w:rPr>
          <w:rFonts w:cstheme="minorHAnsi"/>
          <w:b/>
          <w:sz w:val="18"/>
          <w:szCs w:val="18"/>
        </w:rPr>
        <w:t xml:space="preserve">rozdział I  pkt. </w:t>
      </w:r>
      <w:r w:rsidR="008F0458" w:rsidRPr="001C0C8A">
        <w:rPr>
          <w:rFonts w:cstheme="minorHAnsi"/>
          <w:b/>
          <w:sz w:val="18"/>
          <w:szCs w:val="18"/>
        </w:rPr>
        <w:t>V</w:t>
      </w:r>
      <w:r w:rsidR="00187EC7" w:rsidRPr="001C0C8A">
        <w:rPr>
          <w:rFonts w:cstheme="minorHAnsi"/>
          <w:b/>
          <w:sz w:val="18"/>
          <w:szCs w:val="18"/>
        </w:rPr>
        <w:t>II</w:t>
      </w:r>
      <w:r w:rsidR="008F0458" w:rsidRPr="001C0C8A">
        <w:rPr>
          <w:rFonts w:cstheme="minorHAnsi"/>
          <w:b/>
          <w:sz w:val="18"/>
          <w:szCs w:val="18"/>
        </w:rPr>
        <w:t xml:space="preserve"> ppkt. </w:t>
      </w:r>
      <w:r w:rsidR="00187EC7" w:rsidRPr="001C0C8A">
        <w:rPr>
          <w:rFonts w:cstheme="minorHAnsi"/>
          <w:b/>
          <w:sz w:val="18"/>
          <w:szCs w:val="18"/>
        </w:rPr>
        <w:t>2</w:t>
      </w:r>
      <w:r w:rsidR="008F0458" w:rsidRPr="001C0C8A">
        <w:rPr>
          <w:rFonts w:cstheme="minorHAnsi"/>
          <w:b/>
          <w:sz w:val="18"/>
          <w:szCs w:val="18"/>
        </w:rPr>
        <w:t xml:space="preserve"> SWZ </w:t>
      </w:r>
      <w:r w:rsidRPr="001C0C8A">
        <w:rPr>
          <w:rFonts w:cstheme="minorHAnsi"/>
          <w:b/>
          <w:sz w:val="18"/>
          <w:szCs w:val="18"/>
        </w:rPr>
        <w:t xml:space="preserve">i w to miejsce wprowadza się </w:t>
      </w:r>
      <w:r w:rsidR="008F0458" w:rsidRPr="001C0C8A">
        <w:rPr>
          <w:rFonts w:cstheme="minorHAnsi"/>
          <w:b/>
          <w:sz w:val="18"/>
          <w:szCs w:val="18"/>
        </w:rPr>
        <w:t xml:space="preserve">rozdział </w:t>
      </w:r>
      <w:r w:rsidR="004D7B08" w:rsidRPr="001C0C8A">
        <w:rPr>
          <w:rFonts w:cstheme="minorHAnsi"/>
          <w:b/>
          <w:sz w:val="18"/>
          <w:szCs w:val="18"/>
        </w:rPr>
        <w:t>pkt. V</w:t>
      </w:r>
      <w:r w:rsidR="00187EC7" w:rsidRPr="001C0C8A">
        <w:rPr>
          <w:rFonts w:cstheme="minorHAnsi"/>
          <w:b/>
          <w:sz w:val="18"/>
          <w:szCs w:val="18"/>
        </w:rPr>
        <w:t>II</w:t>
      </w:r>
      <w:r w:rsidR="004D7B08" w:rsidRPr="001C0C8A">
        <w:rPr>
          <w:rFonts w:cstheme="minorHAnsi"/>
          <w:b/>
          <w:sz w:val="18"/>
          <w:szCs w:val="18"/>
        </w:rPr>
        <w:t xml:space="preserve"> ppkt. </w:t>
      </w:r>
      <w:r w:rsidR="00187EC7" w:rsidRPr="001C0C8A">
        <w:rPr>
          <w:rFonts w:cstheme="minorHAnsi"/>
          <w:b/>
          <w:sz w:val="18"/>
          <w:szCs w:val="18"/>
        </w:rPr>
        <w:t>2</w:t>
      </w:r>
      <w:r w:rsidR="004D7B08" w:rsidRPr="001C0C8A">
        <w:rPr>
          <w:rFonts w:cstheme="minorHAnsi"/>
          <w:b/>
          <w:sz w:val="18"/>
          <w:szCs w:val="18"/>
        </w:rPr>
        <w:t xml:space="preserve"> </w:t>
      </w:r>
      <w:r w:rsidR="008F0458" w:rsidRPr="001C0C8A">
        <w:rPr>
          <w:rFonts w:cstheme="minorHAnsi"/>
          <w:b/>
          <w:sz w:val="18"/>
          <w:szCs w:val="18"/>
        </w:rPr>
        <w:t xml:space="preserve">SWZ </w:t>
      </w:r>
      <w:r w:rsidRPr="001C0C8A">
        <w:rPr>
          <w:rFonts w:cstheme="minorHAnsi"/>
          <w:b/>
          <w:sz w:val="18"/>
          <w:szCs w:val="18"/>
        </w:rPr>
        <w:t>w nowym brzmieniu:</w:t>
      </w:r>
    </w:p>
    <w:p w:rsidR="00022011" w:rsidRPr="001C0C8A" w:rsidRDefault="004A5C69" w:rsidP="001C0C8A">
      <w:pPr>
        <w:autoSpaceDE w:val="0"/>
        <w:autoSpaceDN w:val="0"/>
        <w:adjustRightInd w:val="0"/>
        <w:spacing w:after="0" w:line="240" w:lineRule="auto"/>
        <w:jc w:val="both"/>
        <w:rPr>
          <w:rFonts w:cstheme="minorHAnsi"/>
          <w:color w:val="000000"/>
          <w:sz w:val="18"/>
          <w:szCs w:val="18"/>
        </w:rPr>
      </w:pPr>
      <w:r w:rsidRPr="001C0C8A">
        <w:rPr>
          <w:rFonts w:cstheme="minorHAnsi"/>
          <w:sz w:val="18"/>
          <w:szCs w:val="18"/>
        </w:rPr>
        <w:t>„</w:t>
      </w:r>
      <w:r w:rsidR="00187EC7" w:rsidRPr="001C0C8A">
        <w:rPr>
          <w:rFonts w:cstheme="minorHAnsi"/>
          <w:sz w:val="18"/>
          <w:szCs w:val="18"/>
        </w:rPr>
        <w:t>2</w:t>
      </w:r>
      <w:r w:rsidR="008F0458" w:rsidRPr="001C0C8A">
        <w:rPr>
          <w:rFonts w:cstheme="minorHAnsi"/>
          <w:sz w:val="18"/>
          <w:szCs w:val="18"/>
        </w:rPr>
        <w:t xml:space="preserve">. </w:t>
      </w:r>
      <w:r w:rsidR="00187EC7" w:rsidRPr="001C0C8A">
        <w:rPr>
          <w:rFonts w:cstheme="minorHAnsi"/>
          <w:color w:val="000000"/>
          <w:sz w:val="18"/>
          <w:szCs w:val="18"/>
        </w:rPr>
        <w:t xml:space="preserve">Zamawiający jest obowiązany udzielić wyjaśnień niezwłocznie, jednak nie później niż na </w:t>
      </w:r>
      <w:r w:rsidR="00187EC7" w:rsidRPr="001C0C8A">
        <w:rPr>
          <w:rFonts w:cstheme="minorHAnsi"/>
          <w:b/>
          <w:color w:val="000000"/>
          <w:sz w:val="18"/>
          <w:szCs w:val="18"/>
        </w:rPr>
        <w:t>2 dni</w:t>
      </w:r>
      <w:r w:rsidR="00187EC7" w:rsidRPr="001C0C8A">
        <w:rPr>
          <w:rFonts w:cstheme="minorHAnsi"/>
          <w:color w:val="000000"/>
          <w:sz w:val="18"/>
          <w:szCs w:val="18"/>
        </w:rPr>
        <w:t xml:space="preserve"> przed upływem terminu składania ofert pod warunkiem, że wniosek o wyjaśnienie treści SWZ wpłynął do zamawiającego nie później niż na </w:t>
      </w:r>
      <w:r w:rsidR="00187EC7" w:rsidRPr="001C0C8A">
        <w:rPr>
          <w:rFonts w:cstheme="minorHAnsi"/>
          <w:b/>
          <w:color w:val="000000"/>
          <w:sz w:val="18"/>
          <w:szCs w:val="18"/>
        </w:rPr>
        <w:t>4 dni</w:t>
      </w:r>
      <w:r w:rsidR="00187EC7" w:rsidRPr="001C0C8A">
        <w:rPr>
          <w:rFonts w:cstheme="minorHAnsi"/>
          <w:color w:val="000000"/>
          <w:sz w:val="18"/>
          <w:szCs w:val="18"/>
        </w:rPr>
        <w:t xml:space="preserve"> przed upływem terminu składania ofert (15.02.2023 r.)</w:t>
      </w:r>
      <w:r w:rsidR="004D7B08" w:rsidRPr="001C0C8A">
        <w:rPr>
          <w:rFonts w:cstheme="minorHAnsi"/>
          <w:sz w:val="18"/>
          <w:szCs w:val="18"/>
        </w:rPr>
        <w:t>.</w:t>
      </w:r>
      <w:r w:rsidR="00022011" w:rsidRPr="001C0C8A">
        <w:rPr>
          <w:rFonts w:cstheme="minorHAnsi"/>
          <w:color w:val="000000"/>
          <w:sz w:val="18"/>
          <w:szCs w:val="18"/>
        </w:rPr>
        <w:t>”.</w:t>
      </w:r>
    </w:p>
    <w:p w:rsidR="00187EC7" w:rsidRPr="001C0C8A" w:rsidRDefault="00187EC7" w:rsidP="001C0C8A">
      <w:pPr>
        <w:autoSpaceDE w:val="0"/>
        <w:autoSpaceDN w:val="0"/>
        <w:adjustRightInd w:val="0"/>
        <w:spacing w:after="0" w:line="240" w:lineRule="auto"/>
        <w:jc w:val="both"/>
        <w:rPr>
          <w:rFonts w:cstheme="minorHAnsi"/>
          <w:b/>
          <w:sz w:val="18"/>
          <w:szCs w:val="18"/>
        </w:rPr>
      </w:pPr>
    </w:p>
    <w:p w:rsidR="00187EC7" w:rsidRPr="001C0C8A" w:rsidRDefault="00187EC7" w:rsidP="001C0C8A">
      <w:pPr>
        <w:autoSpaceDE w:val="0"/>
        <w:autoSpaceDN w:val="0"/>
        <w:adjustRightInd w:val="0"/>
        <w:spacing w:after="0" w:line="240" w:lineRule="auto"/>
        <w:jc w:val="both"/>
        <w:rPr>
          <w:rFonts w:cstheme="minorHAnsi"/>
          <w:b/>
          <w:sz w:val="18"/>
          <w:szCs w:val="18"/>
        </w:rPr>
      </w:pPr>
      <w:r w:rsidRPr="001C0C8A">
        <w:rPr>
          <w:rFonts w:cstheme="minorHAnsi"/>
          <w:b/>
          <w:sz w:val="18"/>
          <w:szCs w:val="18"/>
        </w:rPr>
        <w:t>II. Wykreśla się w całości rozdział I  pkt. XXV ppkt. 11 SWZ i w to miejsce wprowadza się rozdział pkt. XXV ppkt. 11 SWZ w nowym brzmieniu:</w:t>
      </w:r>
    </w:p>
    <w:p w:rsidR="00B0080F" w:rsidRPr="001C0C8A" w:rsidRDefault="00187EC7" w:rsidP="001C0C8A">
      <w:pPr>
        <w:autoSpaceDE w:val="0"/>
        <w:autoSpaceDN w:val="0"/>
        <w:adjustRightInd w:val="0"/>
        <w:spacing w:after="0" w:line="240" w:lineRule="auto"/>
        <w:jc w:val="both"/>
        <w:rPr>
          <w:rFonts w:cstheme="minorHAnsi"/>
          <w:b/>
          <w:sz w:val="18"/>
          <w:szCs w:val="18"/>
        </w:rPr>
      </w:pPr>
      <w:r w:rsidRPr="001C0C8A">
        <w:rPr>
          <w:rFonts w:cstheme="minorHAnsi"/>
          <w:sz w:val="18"/>
          <w:szCs w:val="18"/>
        </w:rPr>
        <w:t>„11. 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 pod rygorem naliczenia kar umownych, o których mowa w § 1</w:t>
      </w:r>
      <w:r w:rsidR="00FC1686" w:rsidRPr="001C0C8A">
        <w:rPr>
          <w:rFonts w:cstheme="minorHAnsi"/>
          <w:sz w:val="18"/>
          <w:szCs w:val="18"/>
        </w:rPr>
        <w:t>4</w:t>
      </w:r>
      <w:r w:rsidRPr="001C0C8A">
        <w:rPr>
          <w:rFonts w:cstheme="minorHAnsi"/>
          <w:sz w:val="18"/>
          <w:szCs w:val="18"/>
        </w:rPr>
        <w:t xml:space="preserve"> wzoru umowy oraz z zachowaniem wymogów określonych w ust. 7-10 powyżej.</w:t>
      </w:r>
      <w:r w:rsidRPr="001C0C8A">
        <w:rPr>
          <w:rFonts w:cstheme="minorHAnsi"/>
          <w:color w:val="000000"/>
          <w:sz w:val="18"/>
          <w:szCs w:val="18"/>
        </w:rPr>
        <w:t>”.</w:t>
      </w:r>
    </w:p>
    <w:p w:rsidR="008626A8" w:rsidRPr="001C0C8A" w:rsidRDefault="008626A8" w:rsidP="001C0C8A">
      <w:pPr>
        <w:autoSpaceDE w:val="0"/>
        <w:autoSpaceDN w:val="0"/>
        <w:adjustRightInd w:val="0"/>
        <w:spacing w:after="0" w:line="240" w:lineRule="auto"/>
        <w:jc w:val="both"/>
        <w:rPr>
          <w:rFonts w:cstheme="minorHAnsi"/>
          <w:b/>
          <w:sz w:val="18"/>
          <w:szCs w:val="18"/>
        </w:rPr>
      </w:pPr>
    </w:p>
    <w:p w:rsidR="00B0080F" w:rsidRPr="001C0C8A" w:rsidRDefault="00187EC7" w:rsidP="001C0C8A">
      <w:pPr>
        <w:autoSpaceDE w:val="0"/>
        <w:autoSpaceDN w:val="0"/>
        <w:adjustRightInd w:val="0"/>
        <w:spacing w:after="0" w:line="240" w:lineRule="auto"/>
        <w:jc w:val="both"/>
        <w:rPr>
          <w:rFonts w:cstheme="minorHAnsi"/>
          <w:b/>
          <w:sz w:val="18"/>
          <w:szCs w:val="18"/>
        </w:rPr>
      </w:pPr>
      <w:r w:rsidRPr="001C0C8A">
        <w:rPr>
          <w:rFonts w:cstheme="minorHAnsi"/>
          <w:b/>
          <w:sz w:val="18"/>
          <w:szCs w:val="18"/>
        </w:rPr>
        <w:t>I</w:t>
      </w:r>
      <w:r w:rsidR="004D7B08" w:rsidRPr="001C0C8A">
        <w:rPr>
          <w:rFonts w:cstheme="minorHAnsi"/>
          <w:b/>
          <w:sz w:val="18"/>
          <w:szCs w:val="18"/>
        </w:rPr>
        <w:t>II. Wykreśla się w całości załącznik nr 1 do SWZ</w:t>
      </w:r>
      <w:r w:rsidR="00B0080F" w:rsidRPr="001C0C8A">
        <w:rPr>
          <w:rFonts w:cstheme="minorHAnsi"/>
          <w:b/>
          <w:sz w:val="18"/>
          <w:szCs w:val="18"/>
        </w:rPr>
        <w:t xml:space="preserve"> i w to miejsce wprowadza się </w:t>
      </w:r>
      <w:r w:rsidR="004D7B08" w:rsidRPr="001C0C8A">
        <w:rPr>
          <w:rFonts w:cstheme="minorHAnsi"/>
          <w:b/>
          <w:sz w:val="18"/>
          <w:szCs w:val="18"/>
        </w:rPr>
        <w:t xml:space="preserve">załącznik nr 1 do SWZ </w:t>
      </w:r>
      <w:r w:rsidR="00B0080F" w:rsidRPr="001C0C8A">
        <w:rPr>
          <w:rFonts w:cstheme="minorHAnsi"/>
          <w:b/>
          <w:sz w:val="18"/>
          <w:szCs w:val="18"/>
        </w:rPr>
        <w:t>w nowym brzmieniu:</w:t>
      </w:r>
    </w:p>
    <w:p w:rsidR="00022011" w:rsidRPr="001C0C8A" w:rsidRDefault="00DA63EA" w:rsidP="001C0C8A">
      <w:pPr>
        <w:autoSpaceDE w:val="0"/>
        <w:autoSpaceDN w:val="0"/>
        <w:adjustRightInd w:val="0"/>
        <w:spacing w:after="0" w:line="240" w:lineRule="auto"/>
        <w:jc w:val="both"/>
        <w:rPr>
          <w:rFonts w:cstheme="minorHAnsi"/>
          <w:spacing w:val="2"/>
          <w:sz w:val="18"/>
          <w:szCs w:val="18"/>
        </w:rPr>
      </w:pPr>
      <w:r w:rsidRPr="001C0C8A">
        <w:rPr>
          <w:rFonts w:cstheme="minorHAnsi"/>
          <w:sz w:val="18"/>
          <w:szCs w:val="18"/>
        </w:rPr>
        <w:t>W/w dokument stanowi załącznik do niniejszych wyjaśnień.</w:t>
      </w:r>
    </w:p>
    <w:p w:rsidR="001C0C8A" w:rsidRPr="001C0C8A" w:rsidRDefault="001C0C8A" w:rsidP="001C0C8A">
      <w:pPr>
        <w:autoSpaceDE w:val="0"/>
        <w:autoSpaceDN w:val="0"/>
        <w:adjustRightInd w:val="0"/>
        <w:spacing w:after="0" w:line="240" w:lineRule="auto"/>
        <w:jc w:val="both"/>
        <w:rPr>
          <w:rFonts w:cstheme="minorHAnsi"/>
          <w:b/>
          <w:sz w:val="18"/>
          <w:szCs w:val="18"/>
        </w:rPr>
      </w:pPr>
    </w:p>
    <w:p w:rsidR="001C0C8A" w:rsidRPr="001C0C8A" w:rsidRDefault="001C0C8A" w:rsidP="001C0C8A">
      <w:pPr>
        <w:autoSpaceDE w:val="0"/>
        <w:autoSpaceDN w:val="0"/>
        <w:adjustRightInd w:val="0"/>
        <w:spacing w:after="0" w:line="240" w:lineRule="auto"/>
        <w:jc w:val="both"/>
        <w:rPr>
          <w:rFonts w:cstheme="minorHAnsi"/>
          <w:b/>
          <w:sz w:val="18"/>
          <w:szCs w:val="18"/>
        </w:rPr>
      </w:pPr>
      <w:r w:rsidRPr="001C0C8A">
        <w:rPr>
          <w:rFonts w:cstheme="minorHAnsi"/>
          <w:b/>
          <w:sz w:val="18"/>
          <w:szCs w:val="18"/>
        </w:rPr>
        <w:t>IV. Wykreśla się w całości załącznik nr 3 do SWZ i w to miejsce wprowadza się załącznik nr 3 do SWZ w nowym brzmieniu:</w:t>
      </w:r>
    </w:p>
    <w:p w:rsidR="001C0C8A" w:rsidRDefault="001C0C8A" w:rsidP="001C0C8A">
      <w:pPr>
        <w:autoSpaceDE w:val="0"/>
        <w:autoSpaceDN w:val="0"/>
        <w:adjustRightInd w:val="0"/>
        <w:spacing w:after="0" w:line="240" w:lineRule="auto"/>
        <w:jc w:val="both"/>
        <w:rPr>
          <w:rFonts w:cstheme="minorHAnsi"/>
          <w:sz w:val="18"/>
          <w:szCs w:val="18"/>
        </w:rPr>
      </w:pPr>
      <w:r w:rsidRPr="001C0C8A">
        <w:rPr>
          <w:rFonts w:cstheme="minorHAnsi"/>
          <w:sz w:val="18"/>
          <w:szCs w:val="18"/>
        </w:rPr>
        <w:t>W/w dokument stanowi załącznik do niniejszych wyjaśnień.</w:t>
      </w:r>
    </w:p>
    <w:p w:rsidR="004A1884" w:rsidRDefault="004A1884" w:rsidP="001C0C8A">
      <w:pPr>
        <w:autoSpaceDE w:val="0"/>
        <w:autoSpaceDN w:val="0"/>
        <w:adjustRightInd w:val="0"/>
        <w:spacing w:after="0" w:line="240" w:lineRule="auto"/>
        <w:jc w:val="both"/>
        <w:rPr>
          <w:rFonts w:cstheme="minorHAnsi"/>
          <w:sz w:val="18"/>
          <w:szCs w:val="18"/>
        </w:rPr>
      </w:pPr>
    </w:p>
    <w:p w:rsidR="004A1884" w:rsidRPr="001C0C8A" w:rsidRDefault="004A1884" w:rsidP="001C0C8A">
      <w:pPr>
        <w:autoSpaceDE w:val="0"/>
        <w:autoSpaceDN w:val="0"/>
        <w:adjustRightInd w:val="0"/>
        <w:spacing w:after="0" w:line="240" w:lineRule="auto"/>
        <w:jc w:val="both"/>
        <w:rPr>
          <w:rFonts w:cstheme="minorHAnsi"/>
          <w:spacing w:val="2"/>
          <w:sz w:val="18"/>
          <w:szCs w:val="18"/>
        </w:rPr>
      </w:pPr>
      <w:r w:rsidRPr="003E76B6">
        <w:rPr>
          <w:rFonts w:cstheme="minorHAnsi"/>
          <w:sz w:val="18"/>
          <w:szCs w:val="18"/>
        </w:rPr>
        <w:t xml:space="preserve">Zamawiający dołącza do w/w dokumentu przedmiary robót, o które wnioskował Wykonawca oraz </w:t>
      </w:r>
      <w:r w:rsidR="00294A35" w:rsidRPr="003E76B6">
        <w:rPr>
          <w:rFonts w:cstheme="minorHAnsi"/>
          <w:sz w:val="18"/>
          <w:szCs w:val="18"/>
        </w:rPr>
        <w:t>uzupełnia opis przedmiotu zamówienia o</w:t>
      </w:r>
      <w:r w:rsidRPr="003E76B6">
        <w:rPr>
          <w:rFonts w:cstheme="minorHAnsi"/>
          <w:sz w:val="18"/>
          <w:szCs w:val="18"/>
        </w:rPr>
        <w:t xml:space="preserve"> </w:t>
      </w:r>
      <w:r w:rsidR="00B04975" w:rsidRPr="003E76B6">
        <w:rPr>
          <w:rFonts w:cstheme="minorHAnsi"/>
          <w:sz w:val="18"/>
          <w:szCs w:val="18"/>
        </w:rPr>
        <w:t>3 rysunki</w:t>
      </w:r>
      <w:r w:rsidRPr="003E76B6">
        <w:rPr>
          <w:rFonts w:cstheme="minorHAnsi"/>
          <w:sz w:val="18"/>
          <w:szCs w:val="18"/>
        </w:rPr>
        <w:t xml:space="preserve"> i</w:t>
      </w:r>
      <w:r w:rsidR="00294A35" w:rsidRPr="003E76B6">
        <w:rPr>
          <w:rFonts w:cstheme="minorHAnsi"/>
          <w:sz w:val="18"/>
          <w:szCs w:val="18"/>
        </w:rPr>
        <w:t xml:space="preserve"> </w:t>
      </w:r>
      <w:r w:rsidR="003E76B6" w:rsidRPr="003E76B6">
        <w:rPr>
          <w:rFonts w:cstheme="minorHAnsi"/>
          <w:sz w:val="18"/>
          <w:szCs w:val="18"/>
        </w:rPr>
        <w:t>Projekt Wykonawczy – Uzupełnienie.</w:t>
      </w:r>
    </w:p>
    <w:p w:rsidR="00DA63EA" w:rsidRDefault="00DA63EA" w:rsidP="001C0C8A">
      <w:pPr>
        <w:spacing w:line="240" w:lineRule="auto"/>
        <w:jc w:val="both"/>
        <w:rPr>
          <w:rFonts w:cstheme="minorHAnsi"/>
          <w:sz w:val="18"/>
          <w:szCs w:val="18"/>
          <w:lang w:eastAsia="pl-PL"/>
        </w:rPr>
      </w:pPr>
    </w:p>
    <w:p w:rsidR="00F6609C" w:rsidRPr="00F6609C" w:rsidRDefault="00F6609C" w:rsidP="00F6609C">
      <w:pPr>
        <w:widowControl w:val="0"/>
        <w:spacing w:line="240" w:lineRule="auto"/>
        <w:jc w:val="both"/>
        <w:rPr>
          <w:rFonts w:ascii="Calibri" w:hAnsi="Calibri"/>
          <w:bCs/>
          <w:sz w:val="18"/>
          <w:szCs w:val="18"/>
        </w:rPr>
      </w:pPr>
      <w:r w:rsidRPr="00F6609C">
        <w:rPr>
          <w:rFonts w:ascii="Calibri" w:hAnsi="Calibri"/>
          <w:bCs/>
          <w:sz w:val="18"/>
          <w:szCs w:val="18"/>
        </w:rPr>
        <w:t xml:space="preserve">W związku z uzupełnieniem </w:t>
      </w:r>
      <w:r>
        <w:rPr>
          <w:rFonts w:ascii="Calibri" w:hAnsi="Calibri"/>
          <w:bCs/>
          <w:sz w:val="18"/>
          <w:szCs w:val="18"/>
        </w:rPr>
        <w:t xml:space="preserve">opisu </w:t>
      </w:r>
      <w:r w:rsidRPr="00F6609C">
        <w:rPr>
          <w:rFonts w:ascii="Calibri" w:hAnsi="Calibri"/>
          <w:bCs/>
          <w:sz w:val="18"/>
          <w:szCs w:val="18"/>
        </w:rPr>
        <w:t>przedmiotu zamówienia Zamawiający wyznacza nowy termin składania i otwarcia ofert:</w:t>
      </w:r>
    </w:p>
    <w:p w:rsidR="00F6609C" w:rsidRPr="00F6609C" w:rsidRDefault="00F6609C" w:rsidP="00F6609C">
      <w:pPr>
        <w:widowControl w:val="0"/>
        <w:spacing w:line="240" w:lineRule="auto"/>
        <w:jc w:val="both"/>
        <w:rPr>
          <w:rFonts w:ascii="Calibri" w:hAnsi="Calibri"/>
          <w:bCs/>
          <w:sz w:val="18"/>
          <w:szCs w:val="18"/>
        </w:rPr>
      </w:pPr>
      <w:r w:rsidRPr="00F6609C">
        <w:rPr>
          <w:rFonts w:ascii="Calibri" w:hAnsi="Calibri"/>
          <w:bCs/>
          <w:sz w:val="18"/>
          <w:szCs w:val="18"/>
        </w:rPr>
        <w:t xml:space="preserve">- składanie ofert do </w:t>
      </w:r>
      <w:r w:rsidRPr="00F6609C">
        <w:rPr>
          <w:rFonts w:ascii="Calibri" w:hAnsi="Calibri"/>
          <w:b/>
          <w:bCs/>
          <w:sz w:val="18"/>
          <w:szCs w:val="18"/>
        </w:rPr>
        <w:t>10-03-2023 r. do godz. 09.00</w:t>
      </w:r>
      <w:r w:rsidRPr="00F6609C">
        <w:rPr>
          <w:rFonts w:ascii="Calibri" w:hAnsi="Calibri"/>
          <w:bCs/>
          <w:sz w:val="18"/>
          <w:szCs w:val="18"/>
        </w:rPr>
        <w:t>,</w:t>
      </w:r>
      <w:bookmarkStart w:id="3" w:name="_GoBack"/>
      <w:bookmarkEnd w:id="3"/>
    </w:p>
    <w:p w:rsidR="00F6609C" w:rsidRPr="00F6609C" w:rsidRDefault="00F6609C" w:rsidP="00F6609C">
      <w:pPr>
        <w:widowControl w:val="0"/>
        <w:spacing w:line="240" w:lineRule="auto"/>
        <w:jc w:val="both"/>
        <w:rPr>
          <w:rFonts w:ascii="Calibri" w:hAnsi="Calibri"/>
          <w:bCs/>
          <w:sz w:val="18"/>
          <w:szCs w:val="18"/>
        </w:rPr>
      </w:pPr>
      <w:r w:rsidRPr="00F6609C">
        <w:rPr>
          <w:rFonts w:ascii="Calibri" w:hAnsi="Calibri"/>
          <w:bCs/>
          <w:sz w:val="18"/>
          <w:szCs w:val="18"/>
        </w:rPr>
        <w:t xml:space="preserve">- otwarcie ofert: </w:t>
      </w:r>
      <w:r w:rsidRPr="00F6609C">
        <w:rPr>
          <w:rFonts w:ascii="Calibri" w:hAnsi="Calibri"/>
          <w:b/>
          <w:bCs/>
          <w:sz w:val="18"/>
          <w:szCs w:val="18"/>
        </w:rPr>
        <w:t>10-03-2023 r. o godz. 09.05</w:t>
      </w:r>
    </w:p>
    <w:p w:rsidR="00F6609C" w:rsidRPr="00F6609C" w:rsidRDefault="00F6609C" w:rsidP="00F6609C">
      <w:pPr>
        <w:spacing w:line="240" w:lineRule="auto"/>
        <w:jc w:val="both"/>
        <w:rPr>
          <w:rFonts w:cstheme="minorHAnsi"/>
          <w:sz w:val="18"/>
          <w:szCs w:val="18"/>
          <w:lang w:eastAsia="pl-PL"/>
        </w:rPr>
      </w:pPr>
      <w:r w:rsidRPr="00F6609C">
        <w:rPr>
          <w:rFonts w:ascii="Calibri" w:hAnsi="Calibri"/>
          <w:bCs/>
          <w:sz w:val="18"/>
          <w:szCs w:val="18"/>
        </w:rPr>
        <w:t>Miejsce składania i otwarcia ofert pozostają bez zmian.</w:t>
      </w:r>
    </w:p>
    <w:p w:rsidR="00F6609C" w:rsidRDefault="00F6609C" w:rsidP="001C0C8A">
      <w:pPr>
        <w:spacing w:line="240" w:lineRule="auto"/>
        <w:jc w:val="both"/>
        <w:rPr>
          <w:rFonts w:cstheme="minorHAnsi"/>
          <w:sz w:val="18"/>
          <w:szCs w:val="18"/>
          <w:lang w:eastAsia="pl-PL"/>
        </w:rPr>
      </w:pPr>
    </w:p>
    <w:p w:rsidR="00883CDE" w:rsidRPr="001C0C8A" w:rsidRDefault="00883CDE" w:rsidP="001C0C8A">
      <w:pPr>
        <w:spacing w:line="240" w:lineRule="auto"/>
        <w:jc w:val="both"/>
        <w:rPr>
          <w:rFonts w:cstheme="minorHAnsi"/>
          <w:sz w:val="18"/>
          <w:szCs w:val="18"/>
        </w:rPr>
      </w:pPr>
      <w:r w:rsidRPr="001C0C8A">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1C0C8A" w:rsidRDefault="001C0C8A"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3E76B6">
      <w:rPr>
        <w:b/>
        <w:bCs/>
        <w:noProof/>
      </w:rPr>
      <w:t>8</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3E76B6">
      <w:rPr>
        <w:noProof/>
      </w:rPr>
      <w:t>8</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sidRPr="001C0C8A">
      <w:rPr>
        <w:rFonts w:cstheme="minorHAnsi"/>
      </w:rPr>
      <w:t xml:space="preserve">Szczecin, </w:t>
    </w:r>
    <w:bookmarkEnd w:id="1"/>
    <w:r w:rsidR="001C0C8A" w:rsidRPr="001C0C8A">
      <w:rPr>
        <w:rFonts w:cstheme="minorHAnsi"/>
      </w:rPr>
      <w:t>2</w:t>
    </w:r>
    <w:r w:rsidR="00F6609C">
      <w:rPr>
        <w:rFonts w:cstheme="minorHAnsi"/>
      </w:rPr>
      <w:t>4</w:t>
    </w:r>
    <w:r w:rsidR="00182086" w:rsidRPr="001C0C8A">
      <w:rPr>
        <w:rFonts w:cstheme="minorHAnsi"/>
      </w:rPr>
      <w:t>-</w:t>
    </w:r>
    <w:r w:rsidR="006F6061" w:rsidRPr="001C0C8A">
      <w:rPr>
        <w:rFonts w:cstheme="minorHAnsi"/>
      </w:rPr>
      <w:t>0</w:t>
    </w:r>
    <w:r w:rsidR="008F0458" w:rsidRPr="001C0C8A">
      <w:rPr>
        <w:rFonts w:cstheme="minorHAnsi"/>
      </w:rPr>
      <w:t>2</w:t>
    </w:r>
    <w:r w:rsidR="00182086" w:rsidRPr="001C0C8A">
      <w:rPr>
        <w:rFonts w:cstheme="minorHAnsi"/>
      </w:rPr>
      <w:t>-20</w:t>
    </w:r>
    <w:r w:rsidR="00D73922" w:rsidRPr="001C0C8A">
      <w:rPr>
        <w:rFonts w:cstheme="minorHAnsi"/>
      </w:rPr>
      <w:t>2</w:t>
    </w:r>
    <w:r w:rsidR="008F0458" w:rsidRPr="001C0C8A">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87EC7"/>
    <w:rsid w:val="0019094F"/>
    <w:rsid w:val="001B5AD0"/>
    <w:rsid w:val="001C0C8A"/>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4A35"/>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1884"/>
    <w:rsid w:val="004A3D3E"/>
    <w:rsid w:val="004A5C69"/>
    <w:rsid w:val="004B4891"/>
    <w:rsid w:val="004D7B08"/>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419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626A8"/>
    <w:rsid w:val="00876B37"/>
    <w:rsid w:val="00881491"/>
    <w:rsid w:val="00883CDE"/>
    <w:rsid w:val="00897A06"/>
    <w:rsid w:val="008B2FD1"/>
    <w:rsid w:val="008F0458"/>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iPriority w:val="99"/>
    <w:semiHidden/>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F0B6-9A2D-4F2F-BB9A-1B7AE4F2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3060</Words>
  <Characters>18364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92</cp:revision>
  <cp:lastPrinted>2020-07-15T11:46:00Z</cp:lastPrinted>
  <dcterms:created xsi:type="dcterms:W3CDTF">2020-04-01T07:46:00Z</dcterms:created>
  <dcterms:modified xsi:type="dcterms:W3CDTF">2023-02-24T12:39:00Z</dcterms:modified>
</cp:coreProperties>
</file>