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6FB7EAEF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B078F0">
        <w:rPr>
          <w:rFonts w:ascii="Times New Roman" w:hAnsi="Times New Roman" w:cs="Times New Roman"/>
          <w:b/>
        </w:rPr>
        <w:t>4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B078F0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08A0FCC6" w14:textId="77777777" w:rsidR="002F64D6" w:rsidRPr="002F64D6" w:rsidRDefault="002F64D6" w:rsidP="002F6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2108661"/>
      <w:bookmarkStart w:id="1" w:name="_Hlk62109433"/>
      <w:r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świetlicy wiejskiej, i adaptacja na cele kulturalno – rekreacyjne, budowa zbiornika szczelnego o pojemności do 10m</w:t>
      </w:r>
      <w:r w:rsidRPr="002F64D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3 </w:t>
      </w:r>
      <w:r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 Konopki - Jałbrzyków Stok, gmina Zambrów”</w:t>
      </w:r>
    </w:p>
    <w:p w14:paraId="230DFF30" w14:textId="77777777" w:rsidR="002F64D6" w:rsidRPr="002F64D6" w:rsidRDefault="002F64D6" w:rsidP="002F6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I – Wyposażenie kuchni</w:t>
      </w:r>
    </w:p>
    <w:p w14:paraId="6B03A44F" w14:textId="77777777" w:rsidR="002F64D6" w:rsidRPr="002F64D6" w:rsidRDefault="002F64D6" w:rsidP="002F6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 – Remont świetlicy oraz budowa zbiornika szczelnego o pojemności do 10 m3 w miejscowości Konopki – Jałbrzyków Stok.</w:t>
      </w:r>
    </w:p>
    <w:bookmarkEnd w:id="0"/>
    <w:bookmarkEnd w:id="1"/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</w:rPr>
              <w:lastRenderedPageBreak/>
              <w:t>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1C2549AA" w14:textId="77777777" w:rsid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  <w:r w:rsidR="00CF10BB">
              <w:rPr>
                <w:rFonts w:eastAsia="Calibri" w:cs="Times New Roman"/>
                <w:sz w:val="36"/>
                <w:szCs w:val="36"/>
                <w:vertAlign w:val="superscript"/>
              </w:rPr>
              <w:t xml:space="preserve"> </w:t>
            </w:r>
          </w:p>
          <w:p w14:paraId="6AA1104C" w14:textId="749121C6" w:rsidR="00CF10BB" w:rsidRPr="00933896" w:rsidRDefault="00CF10BB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Czy Wykonawca jest średnim przedsiębiorstwem?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27533BBC" w14:textId="77777777" w:rsidR="00933896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1D29646" w:rsidR="00CF10BB" w:rsidRPr="00CF10BB" w:rsidRDefault="00CF10BB" w:rsidP="00CF10BB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</w:t>
            </w:r>
            <w:r>
              <w:rPr>
                <w:rFonts w:eastAsia="Calibri" w:cs="Times New Roman"/>
              </w:rPr>
              <w:t xml:space="preserve">  </w:t>
            </w: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503F912F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1B18A32" w14:textId="7DF8C87B" w:rsidR="009017E8" w:rsidRPr="00D561C8" w:rsidRDefault="009017E8" w:rsidP="009017E8">
      <w:pPr>
        <w:pStyle w:val="Akapitzlist1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Część I: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bookmarkStart w:id="2" w:name="_Hlk102544453"/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28CC44F9" w:rsidR="000500E6" w:rsidRDefault="000500E6" w:rsidP="00954E2E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</w:t>
      </w: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bookmarkEnd w:id="2"/>
    <w:p w14:paraId="6AE53FE7" w14:textId="709C556E" w:rsidR="009017E8" w:rsidRDefault="009017E8" w:rsidP="009017E8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017E8">
        <w:rPr>
          <w:rFonts w:ascii="Times New Roman" w:eastAsia="Times New Roman" w:hAnsi="Times New Roman" w:cs="Times New Roman"/>
          <w:b/>
          <w:bCs/>
        </w:rPr>
        <w:t>Część II:</w:t>
      </w:r>
    </w:p>
    <w:p w14:paraId="3F16DFB5" w14:textId="77777777" w:rsidR="009017E8" w:rsidRPr="00D561C8" w:rsidRDefault="009017E8" w:rsidP="009017E8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B90EA76" w14:textId="77777777" w:rsidR="009017E8" w:rsidRPr="00D561C8" w:rsidRDefault="009017E8" w:rsidP="009017E8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17F9B31" w14:textId="77777777" w:rsidR="009017E8" w:rsidRPr="00D561C8" w:rsidRDefault="009017E8" w:rsidP="009017E8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0771770E" w14:textId="77777777" w:rsidR="009017E8" w:rsidRPr="00D561C8" w:rsidRDefault="009017E8" w:rsidP="009017E8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26F0F5CE" w14:textId="77777777" w:rsidR="009017E8" w:rsidRPr="00D561C8" w:rsidRDefault="009017E8" w:rsidP="009017E8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0512AFA3" w14:textId="77777777" w:rsidR="009017E8" w:rsidRPr="00D561C8" w:rsidRDefault="009017E8" w:rsidP="009017E8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6AFF2C01" w14:textId="0EE39108" w:rsidR="009017E8" w:rsidRPr="009017E8" w:rsidRDefault="009017E8" w:rsidP="009017E8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dokumentacji technicznej, a niezbędnych do prawidłowego wykonania zamówienia oraz należny podatek VAT. </w:t>
      </w:r>
    </w:p>
    <w:p w14:paraId="6B29994A" w14:textId="494485D0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B11E5C" w:rsidRPr="009017E8">
        <w:rPr>
          <w:rFonts w:ascii="Times New Roman" w:eastAsia="Times New Roman" w:hAnsi="Times New Roman" w:cs="Times New Roman"/>
          <w:b/>
          <w:sz w:val="22"/>
          <w:szCs w:val="22"/>
        </w:rPr>
        <w:t>31</w:t>
      </w:r>
      <w:r w:rsidR="00B2496F" w:rsidRPr="009017E8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8B0A3C" w:rsidRPr="009017E8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9017E8" w:rsidRPr="009017E8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B2496F" w:rsidRPr="009017E8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8B0A3C" w:rsidRPr="009017E8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2496F" w:rsidRPr="00FD491E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14B08973" w14:textId="77777777" w:rsidR="009017E8" w:rsidRPr="009017E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Oświadczamy, że na przedmiot zamówienia udzielamy gwarancji na okres</w:t>
      </w:r>
    </w:p>
    <w:p w14:paraId="24446E0B" w14:textId="47023988" w:rsidR="00BF655B" w:rsidRPr="009017E8" w:rsidRDefault="009017E8" w:rsidP="009017E8">
      <w:pPr>
        <w:pStyle w:val="Akapitzlist10"/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części I </w:t>
      </w:r>
      <w:r w:rsidR="00BF655B" w:rsidRPr="00D561C8">
        <w:rPr>
          <w:rFonts w:ascii="Times New Roman" w:hAnsi="Times New Roman" w:cs="Times New Roman"/>
          <w:sz w:val="22"/>
          <w:szCs w:val="22"/>
        </w:rPr>
        <w:t xml:space="preserve">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="00BF655B"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="00BF655B"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B65EC59" w14:textId="7F17AA50" w:rsidR="009017E8" w:rsidRPr="00D561C8" w:rsidRDefault="009017E8" w:rsidP="009017E8">
      <w:pPr>
        <w:pStyle w:val="Akapitzlist10"/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Dla części II </w:t>
      </w:r>
      <w:r w:rsidRPr="00D561C8">
        <w:rPr>
          <w:rFonts w:ascii="Times New Roman" w:hAnsi="Times New Roman" w:cs="Times New Roman"/>
          <w:sz w:val="22"/>
          <w:szCs w:val="22"/>
        </w:rPr>
        <w:t xml:space="preserve">…………. </w:t>
      </w:r>
      <w:r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3AB95519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lastRenderedPageBreak/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przedstawić Zamawiającemu do akceptacji umowy z podwykonawcami robót budowlanych (jeżeli występują) na zasadach określonych w art. 409 Pzp.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0848A7AE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CF10BB">
        <w:rPr>
          <w:rFonts w:ascii="Times New Roman" w:eastAsia="Arial-BoldMT" w:hAnsi="Times New Roman" w:cs="Times New Roman"/>
          <w:b/>
          <w:bCs/>
          <w:sz w:val="22"/>
          <w:szCs w:val="22"/>
        </w:rPr>
        <w:t>3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AE1E6CB" w14:textId="77777777" w:rsidR="002F64D6" w:rsidRPr="002F64D6" w:rsidRDefault="006F570F" w:rsidP="002F64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FD491E">
        <w:rPr>
          <w:rFonts w:ascii="Times New Roman" w:eastAsia="Times New Roman" w:hAnsi="Times New Roman" w:cs="Times New Roman"/>
        </w:rPr>
        <w:t>Rrg.271.</w:t>
      </w:r>
      <w:r w:rsidR="00CF10BB">
        <w:rPr>
          <w:rFonts w:ascii="Times New Roman" w:eastAsia="Times New Roman" w:hAnsi="Times New Roman" w:cs="Times New Roman"/>
        </w:rPr>
        <w:t>4</w:t>
      </w:r>
      <w:r w:rsidRPr="00FD491E">
        <w:rPr>
          <w:rFonts w:ascii="Times New Roman" w:eastAsia="Times New Roman" w:hAnsi="Times New Roman" w:cs="Times New Roman"/>
        </w:rPr>
        <w:t>.20</w:t>
      </w:r>
      <w:r w:rsidR="005B68AD" w:rsidRPr="00FD491E">
        <w:rPr>
          <w:rFonts w:ascii="Times New Roman" w:eastAsia="Times New Roman" w:hAnsi="Times New Roman" w:cs="Times New Roman"/>
        </w:rPr>
        <w:t>2</w:t>
      </w:r>
      <w:r w:rsidR="00CF10BB">
        <w:rPr>
          <w:rFonts w:ascii="Times New Roman" w:eastAsia="Times New Roman" w:hAnsi="Times New Roman" w:cs="Times New Roman"/>
        </w:rPr>
        <w:t>2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2F64D6"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świetlicy wiejskiej, i adaptacja na cele kulturalno – rekreacyjne, budowa zbiornika szczelnego o pojemności do 10m</w:t>
      </w:r>
      <w:r w:rsidR="002F64D6" w:rsidRPr="002F64D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3 </w:t>
      </w:r>
      <w:r w:rsidR="002F64D6"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 Konopki - Jałbrzyków Stok, gmina Zambrów”</w:t>
      </w:r>
    </w:p>
    <w:p w14:paraId="275FD443" w14:textId="77777777" w:rsidR="002F64D6" w:rsidRPr="002F64D6" w:rsidRDefault="002F64D6" w:rsidP="002F64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I – Wyposażenie kuchni</w:t>
      </w:r>
    </w:p>
    <w:p w14:paraId="6D9B5A23" w14:textId="1E1D6CCA" w:rsidR="006F570F" w:rsidRPr="002F64D6" w:rsidRDefault="002F64D6" w:rsidP="002F64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 – Remont świetlicy oraz budowa zbiornika szczelnego o pojemności do 10 m3 w miejscowości Konopki – Jałbrzyków Stok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570F" w:rsidRPr="002F64D6">
        <w:rPr>
          <w:rFonts w:ascii="Times New Roman" w:hAnsi="Times New Roman" w:cs="Times New Roman"/>
        </w:rPr>
        <w:t>prowadzonym</w:t>
      </w:r>
      <w:r w:rsidR="00EE53FD" w:rsidRPr="002F64D6">
        <w:rPr>
          <w:rFonts w:ascii="Times New Roman" w:hAnsi="Times New Roman" w:cs="Times New Roman"/>
        </w:rPr>
        <w:t xml:space="preserve"> </w:t>
      </w:r>
      <w:r w:rsidR="006F570F" w:rsidRPr="002F64D6">
        <w:rPr>
          <w:rFonts w:ascii="Times New Roman" w:hAnsi="Times New Roman" w:cs="Times New Roman"/>
        </w:rPr>
        <w:t xml:space="preserve">w trybie </w:t>
      </w:r>
      <w:r w:rsidR="004A70D4" w:rsidRPr="002F64D6">
        <w:rPr>
          <w:rFonts w:ascii="Times New Roman" w:hAnsi="Times New Roman" w:cs="Times New Roman"/>
        </w:rPr>
        <w:t>podstawowym bez negocjacji</w:t>
      </w:r>
      <w:r w:rsidR="006F570F" w:rsidRPr="002F64D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9D5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49A3" w14:textId="77777777" w:rsidR="009D5388" w:rsidRDefault="009D5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D1D3" w14:textId="77777777" w:rsidR="009D5388" w:rsidRDefault="009D53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B66A" w14:textId="77777777" w:rsidR="009D5388" w:rsidRDefault="009D5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BE16" w14:textId="77777777" w:rsidR="009D5388" w:rsidRDefault="009D5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19CF" w14:textId="660B7D7B" w:rsidR="009D5388" w:rsidRDefault="009D5388" w:rsidP="00B11E5C">
    <w:pPr>
      <w:rPr>
        <w:rFonts w:ascii="Times New Roman" w:hAnsi="Times New Roman" w:cs="Times New Roman"/>
        <w:i/>
        <w:sz w:val="20"/>
        <w:szCs w:val="20"/>
      </w:rPr>
    </w:pPr>
    <w:bookmarkStart w:id="3" w:name="_Hlk61522868"/>
    <w:bookmarkStart w:id="4" w:name="_Hlk61522869"/>
    <w:bookmarkStart w:id="5" w:name="_Hlk61523107"/>
    <w:bookmarkStart w:id="6" w:name="_Hlk61523108"/>
    <w:r>
      <w:rPr>
        <w:noProof/>
      </w:rPr>
      <w:drawing>
        <wp:inline distT="0" distB="0" distL="0" distR="0" wp14:anchorId="61D9BC03" wp14:editId="6743C4E5">
          <wp:extent cx="575945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1A4AE" w14:textId="77777777" w:rsidR="009D5388" w:rsidRDefault="009D5388" w:rsidP="00B11E5C">
    <w:pPr>
      <w:rPr>
        <w:rFonts w:ascii="Times New Roman" w:hAnsi="Times New Roman" w:cs="Times New Roman"/>
        <w:i/>
        <w:sz w:val="20"/>
        <w:szCs w:val="20"/>
      </w:rPr>
    </w:pPr>
  </w:p>
  <w:p w14:paraId="67D96BB0" w14:textId="0B278660" w:rsidR="009D5388" w:rsidRPr="009D5388" w:rsidRDefault="00B11E5C" w:rsidP="00B11E5C">
    <w:pPr>
      <w:rPr>
        <w:rFonts w:ascii="Times New Roman" w:hAnsi="Times New Roman" w:cs="Times New Roman"/>
        <w:i/>
        <w:sz w:val="20"/>
        <w:szCs w:val="20"/>
      </w:rPr>
    </w:pPr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7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B078F0">
      <w:rPr>
        <w:rFonts w:ascii="Times New Roman" w:hAnsi="Times New Roman" w:cs="Times New Roman"/>
        <w:i/>
        <w:sz w:val="20"/>
        <w:szCs w:val="20"/>
      </w:rPr>
      <w:t>4</w:t>
    </w:r>
    <w:r w:rsidRPr="00FD491E">
      <w:rPr>
        <w:rFonts w:ascii="Times New Roman" w:hAnsi="Times New Roman" w:cs="Times New Roman"/>
        <w:i/>
        <w:sz w:val="20"/>
        <w:szCs w:val="20"/>
      </w:rPr>
      <w:t>.202</w:t>
    </w:r>
    <w:r w:rsidR="00B078F0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7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4CB9" w14:textId="77777777" w:rsidR="009D5388" w:rsidRDefault="009D5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87F68B8"/>
    <w:multiLevelType w:val="hybridMultilevel"/>
    <w:tmpl w:val="04FC98E0"/>
    <w:lvl w:ilvl="0" w:tplc="F6F48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6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8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1D1F80"/>
    <w:multiLevelType w:val="hybridMultilevel"/>
    <w:tmpl w:val="E352500E"/>
    <w:lvl w:ilvl="0" w:tplc="C8CA76F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0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3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8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0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1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5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6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4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5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7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8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1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2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3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67893">
    <w:abstractNumId w:val="0"/>
  </w:num>
  <w:num w:numId="2" w16cid:durableId="757483918">
    <w:abstractNumId w:val="1"/>
  </w:num>
  <w:num w:numId="3" w16cid:durableId="440927198">
    <w:abstractNumId w:val="24"/>
  </w:num>
  <w:num w:numId="4" w16cid:durableId="518079316">
    <w:abstractNumId w:val="25"/>
  </w:num>
  <w:num w:numId="5" w16cid:durableId="498154666">
    <w:abstractNumId w:val="27"/>
  </w:num>
  <w:num w:numId="6" w16cid:durableId="1823040366">
    <w:abstractNumId w:val="28"/>
  </w:num>
  <w:num w:numId="7" w16cid:durableId="1381127424">
    <w:abstractNumId w:val="29"/>
  </w:num>
  <w:num w:numId="8" w16cid:durableId="1102649851">
    <w:abstractNumId w:val="31"/>
  </w:num>
  <w:num w:numId="9" w16cid:durableId="368998545">
    <w:abstractNumId w:val="32"/>
  </w:num>
  <w:num w:numId="10" w16cid:durableId="1980916641">
    <w:abstractNumId w:val="33"/>
  </w:num>
  <w:num w:numId="11" w16cid:durableId="1173882321">
    <w:abstractNumId w:val="34"/>
  </w:num>
  <w:num w:numId="12" w16cid:durableId="136537864">
    <w:abstractNumId w:val="35"/>
  </w:num>
  <w:num w:numId="13" w16cid:durableId="1449468505">
    <w:abstractNumId w:val="38"/>
  </w:num>
  <w:num w:numId="14" w16cid:durableId="584414921">
    <w:abstractNumId w:val="39"/>
  </w:num>
  <w:num w:numId="15" w16cid:durableId="1605654227">
    <w:abstractNumId w:val="40"/>
  </w:num>
  <w:num w:numId="16" w16cid:durableId="1507208377">
    <w:abstractNumId w:val="41"/>
  </w:num>
  <w:num w:numId="17" w16cid:durableId="908811326">
    <w:abstractNumId w:val="42"/>
  </w:num>
  <w:num w:numId="18" w16cid:durableId="1100838643">
    <w:abstractNumId w:val="43"/>
  </w:num>
  <w:num w:numId="19" w16cid:durableId="1389063871">
    <w:abstractNumId w:val="44"/>
  </w:num>
  <w:num w:numId="20" w16cid:durableId="874385427">
    <w:abstractNumId w:val="45"/>
  </w:num>
  <w:num w:numId="21" w16cid:durableId="514197481">
    <w:abstractNumId w:val="47"/>
  </w:num>
  <w:num w:numId="22" w16cid:durableId="1252467450">
    <w:abstractNumId w:val="48"/>
  </w:num>
  <w:num w:numId="23" w16cid:durableId="1416054491">
    <w:abstractNumId w:val="49"/>
  </w:num>
  <w:num w:numId="24" w16cid:durableId="693767552">
    <w:abstractNumId w:val="53"/>
  </w:num>
  <w:num w:numId="25" w16cid:durableId="560872997">
    <w:abstractNumId w:val="54"/>
  </w:num>
  <w:num w:numId="26" w16cid:durableId="577520006">
    <w:abstractNumId w:val="55"/>
  </w:num>
  <w:num w:numId="27" w16cid:durableId="1814176003">
    <w:abstractNumId w:val="56"/>
  </w:num>
  <w:num w:numId="28" w16cid:durableId="1127358125">
    <w:abstractNumId w:val="57"/>
  </w:num>
  <w:num w:numId="29" w16cid:durableId="324821444">
    <w:abstractNumId w:val="58"/>
  </w:num>
  <w:num w:numId="30" w16cid:durableId="250630046">
    <w:abstractNumId w:val="59"/>
  </w:num>
  <w:num w:numId="31" w16cid:durableId="599218057">
    <w:abstractNumId w:val="60"/>
  </w:num>
  <w:num w:numId="32" w16cid:durableId="1119109547">
    <w:abstractNumId w:val="61"/>
  </w:num>
  <w:num w:numId="33" w16cid:durableId="1962493185">
    <w:abstractNumId w:val="62"/>
  </w:num>
  <w:num w:numId="34" w16cid:durableId="998773307">
    <w:abstractNumId w:val="63"/>
  </w:num>
  <w:num w:numId="35" w16cid:durableId="1557399691">
    <w:abstractNumId w:val="74"/>
  </w:num>
  <w:num w:numId="36" w16cid:durableId="1343627797">
    <w:abstractNumId w:val="79"/>
  </w:num>
  <w:num w:numId="37" w16cid:durableId="804930647">
    <w:abstractNumId w:val="88"/>
  </w:num>
  <w:num w:numId="38" w16cid:durableId="250819189">
    <w:abstractNumId w:val="94"/>
  </w:num>
  <w:num w:numId="39" w16cid:durableId="755129847">
    <w:abstractNumId w:val="98"/>
  </w:num>
  <w:num w:numId="40" w16cid:durableId="1450323609">
    <w:abstractNumId w:val="103"/>
  </w:num>
  <w:num w:numId="41" w16cid:durableId="49577643">
    <w:abstractNumId w:val="126"/>
  </w:num>
  <w:num w:numId="42" w16cid:durableId="2136409225">
    <w:abstractNumId w:val="123"/>
  </w:num>
  <w:num w:numId="43" w16cid:durableId="1891455243">
    <w:abstractNumId w:val="125"/>
  </w:num>
  <w:num w:numId="44" w16cid:durableId="1210797602">
    <w:abstractNumId w:val="122"/>
  </w:num>
  <w:num w:numId="45" w16cid:durableId="2084982820">
    <w:abstractNumId w:val="119"/>
  </w:num>
  <w:num w:numId="46" w16cid:durableId="529727849">
    <w:abstractNumId w:val="161"/>
  </w:num>
  <w:num w:numId="47" w16cid:durableId="1443186550">
    <w:abstractNumId w:val="184"/>
  </w:num>
  <w:num w:numId="48" w16cid:durableId="1151557675">
    <w:abstractNumId w:val="113"/>
  </w:num>
  <w:num w:numId="49" w16cid:durableId="1014301876">
    <w:abstractNumId w:val="116"/>
  </w:num>
  <w:num w:numId="50" w16cid:durableId="1719284867">
    <w:abstractNumId w:val="110"/>
  </w:num>
  <w:num w:numId="51" w16cid:durableId="244415524">
    <w:abstractNumId w:val="171"/>
  </w:num>
  <w:num w:numId="52" w16cid:durableId="602418202">
    <w:abstractNumId w:val="174"/>
  </w:num>
  <w:num w:numId="53" w16cid:durableId="1504315265">
    <w:abstractNumId w:val="138"/>
  </w:num>
  <w:num w:numId="54" w16cid:durableId="1015500176">
    <w:abstractNumId w:val="165"/>
  </w:num>
  <w:num w:numId="55" w16cid:durableId="266736849">
    <w:abstractNumId w:val="170"/>
  </w:num>
  <w:num w:numId="56" w16cid:durableId="1267422770">
    <w:abstractNumId w:val="163"/>
  </w:num>
  <w:num w:numId="57" w16cid:durableId="1477868998">
    <w:abstractNumId w:val="121"/>
  </w:num>
  <w:num w:numId="58" w16cid:durableId="1426920681">
    <w:abstractNumId w:val="166"/>
  </w:num>
  <w:num w:numId="59" w16cid:durableId="816068104">
    <w:abstractNumId w:val="109"/>
  </w:num>
  <w:num w:numId="60" w16cid:durableId="939216868">
    <w:abstractNumId w:val="156"/>
  </w:num>
  <w:num w:numId="61" w16cid:durableId="1631131705">
    <w:abstractNumId w:val="168"/>
  </w:num>
  <w:num w:numId="62" w16cid:durableId="1804931586">
    <w:abstractNumId w:val="179"/>
  </w:num>
  <w:num w:numId="63" w16cid:durableId="835539708">
    <w:abstractNumId w:val="172"/>
  </w:num>
  <w:num w:numId="64" w16cid:durableId="1384064740">
    <w:abstractNumId w:val="133"/>
  </w:num>
  <w:num w:numId="65" w16cid:durableId="240145613">
    <w:abstractNumId w:val="144"/>
  </w:num>
  <w:num w:numId="66" w16cid:durableId="2134128103">
    <w:abstractNumId w:val="153"/>
  </w:num>
  <w:num w:numId="67" w16cid:durableId="520820625">
    <w:abstractNumId w:val="111"/>
  </w:num>
  <w:num w:numId="68" w16cid:durableId="1327172110">
    <w:abstractNumId w:val="158"/>
  </w:num>
  <w:num w:numId="69" w16cid:durableId="925383056">
    <w:abstractNumId w:val="128"/>
  </w:num>
  <w:num w:numId="70" w16cid:durableId="1001548376">
    <w:abstractNumId w:val="124"/>
  </w:num>
  <w:num w:numId="71" w16cid:durableId="673339526">
    <w:abstractNumId w:val="1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3F6B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2F64D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017E8"/>
    <w:rsid w:val="009109CB"/>
    <w:rsid w:val="00933896"/>
    <w:rsid w:val="009366D3"/>
    <w:rsid w:val="009439CD"/>
    <w:rsid w:val="0095232D"/>
    <w:rsid w:val="00954E2E"/>
    <w:rsid w:val="00962570"/>
    <w:rsid w:val="00971C41"/>
    <w:rsid w:val="0099681A"/>
    <w:rsid w:val="009A0ABB"/>
    <w:rsid w:val="009A3D00"/>
    <w:rsid w:val="009B2B68"/>
    <w:rsid w:val="009C41F2"/>
    <w:rsid w:val="009D5388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078F0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CF10BB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240D"/>
    <w:rsid w:val="00D750BF"/>
    <w:rsid w:val="00D76F18"/>
    <w:rsid w:val="00D97E4D"/>
    <w:rsid w:val="00DA72B8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18</cp:revision>
  <cp:lastPrinted>2022-05-05T10:53:00Z</cp:lastPrinted>
  <dcterms:created xsi:type="dcterms:W3CDTF">2021-03-08T09:49:00Z</dcterms:created>
  <dcterms:modified xsi:type="dcterms:W3CDTF">2022-05-06T09:07:00Z</dcterms:modified>
</cp:coreProperties>
</file>