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27" w:rsidRPr="00065A27" w:rsidRDefault="00065A27" w:rsidP="00065A27">
      <w:pPr>
        <w:keepNext/>
        <w:numPr>
          <w:ilvl w:val="0"/>
          <w:numId w:val="10"/>
        </w:numPr>
        <w:spacing w:before="0" w:after="0" w:line="276" w:lineRule="auto"/>
        <w:outlineLvl w:val="0"/>
        <w:rPr>
          <w:rFonts w:ascii="Arial" w:eastAsia="MS Gothic" w:hAnsi="Arial" w:cs="Tahoma"/>
          <w:b/>
          <w:bCs/>
          <w:szCs w:val="22"/>
        </w:rPr>
      </w:pPr>
      <w:r w:rsidRPr="00065A27">
        <w:rPr>
          <w:rFonts w:ascii="Arial" w:eastAsia="MS Gothic" w:hAnsi="Arial" w:cs="Tahoma"/>
          <w:b/>
          <w:bCs/>
          <w:szCs w:val="22"/>
        </w:rPr>
        <w:t>załącznik nr 7 do Specyfikacji Warunków Zamówienia</w:t>
      </w:r>
    </w:p>
    <w:p w:rsidR="00065A27" w:rsidRPr="00065A27" w:rsidRDefault="00065A27" w:rsidP="00065A27">
      <w:pPr>
        <w:spacing w:before="0" w:after="0" w:line="276" w:lineRule="auto"/>
        <w:jc w:val="both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065A27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znak: Rz.271.40.2024</w:t>
      </w:r>
    </w:p>
    <w:p w:rsidR="00065A27" w:rsidRPr="00065A27" w:rsidRDefault="00065A27" w:rsidP="00065A27">
      <w:pPr>
        <w:spacing w:before="113" w:after="0" w:line="276" w:lineRule="auto"/>
        <w:ind w:left="2721"/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</w:pPr>
      <w:r w:rsidRPr="00065A27">
        <w:rPr>
          <w:rFonts w:ascii="Arial" w:eastAsia="Arial;Arial Narrow" w:hAnsi="Arial" w:cs="Arial;Arial Narrow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065A27" w:rsidRPr="00065A27" w:rsidRDefault="00065A27" w:rsidP="00065A27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065A27"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13" type="#_x0000_t75" style="width:240.75pt;height:57pt" o:ole="">
            <v:imagedata r:id="rId5" o:title=""/>
          </v:shape>
          <w:control r:id="rId6" w:name="unnamed53" w:shapeid="_x0000_i1813"/>
        </w:object>
      </w:r>
    </w:p>
    <w:p w:rsidR="00065A27" w:rsidRPr="00065A27" w:rsidRDefault="00065A27" w:rsidP="00065A27">
      <w:pPr>
        <w:spacing w:before="0" w:after="0" w:line="276" w:lineRule="auto"/>
        <w:ind w:right="4819"/>
        <w:rPr>
          <w:rFonts w:ascii="Arial" w:eastAsia="Times New Roman" w:hAnsi="Arial" w:cs="Times New Roman"/>
          <w:sz w:val="20"/>
          <w:szCs w:val="20"/>
        </w:rPr>
      </w:pPr>
      <w:r w:rsidRPr="00065A27">
        <w:rPr>
          <w:rFonts w:ascii="Arial" w:eastAsia="Times New Roman" w:hAnsi="Arial" w:cs="Times New Roman"/>
          <w:sz w:val="20"/>
          <w:szCs w:val="20"/>
        </w:rPr>
        <w:t>(pełna nazwa/firma, adres, w zależności od podmiotu: NIP/PESEL, KRS/CeiDG)</w:t>
      </w:r>
    </w:p>
    <w:p w:rsidR="00065A27" w:rsidRPr="00065A27" w:rsidRDefault="00065A27" w:rsidP="00065A27">
      <w:pPr>
        <w:keepNext/>
        <w:numPr>
          <w:ilvl w:val="1"/>
          <w:numId w:val="10"/>
        </w:numPr>
        <w:spacing w:before="283" w:after="0" w:line="276" w:lineRule="auto"/>
        <w:jc w:val="center"/>
        <w:outlineLvl w:val="1"/>
        <w:rPr>
          <w:rFonts w:ascii="Arial" w:eastAsia="MS Gothic" w:hAnsi="Arial" w:cs="Tahoma"/>
          <w:b/>
          <w:bCs/>
          <w:szCs w:val="22"/>
        </w:rPr>
      </w:pPr>
      <w:r w:rsidRPr="00065A27">
        <w:rPr>
          <w:rFonts w:ascii="Arial" w:eastAsia="MS Gothic" w:hAnsi="Arial" w:cs="Tahoma"/>
          <w:b/>
          <w:bCs/>
          <w:sz w:val="26"/>
          <w:szCs w:val="26"/>
        </w:rPr>
        <w:t>Wykaz usług wykonanych lub wykonywanych nie wcześniej niż w okresie ostatnich 3 lat przed upływem terminu składania ofert, a jeżeli okres prowadzenia działalności jest krótszy - w tym okresie</w:t>
      </w:r>
    </w:p>
    <w:p w:rsidR="00065A27" w:rsidRPr="00065A27" w:rsidRDefault="00065A27" w:rsidP="00065A27">
      <w:pPr>
        <w:spacing w:before="283" w:after="0" w:line="276" w:lineRule="auto"/>
        <w:rPr>
          <w:rFonts w:ascii="Arial" w:hAnsi="Arial"/>
          <w:b/>
          <w:bCs/>
          <w:szCs w:val="22"/>
        </w:rPr>
      </w:pPr>
      <w:r w:rsidRPr="00065A27">
        <w:rPr>
          <w:rFonts w:ascii="Arial" w:hAnsi="Arial"/>
          <w:b/>
          <w:bCs/>
          <w:szCs w:val="22"/>
        </w:rPr>
        <w:t>Przedmiot zamówienia:</w:t>
      </w:r>
    </w:p>
    <w:p w:rsidR="00065A27" w:rsidRPr="00065A27" w:rsidRDefault="00065A27" w:rsidP="00065A27">
      <w:pPr>
        <w:spacing w:before="0" w:after="0" w:line="276" w:lineRule="auto"/>
        <w:rPr>
          <w:rFonts w:ascii="Arial" w:eastAsia="Calibri" w:hAnsi="Arial" w:cs="Calibri"/>
          <w:color w:val="auto"/>
          <w:spacing w:val="-1"/>
          <w:szCs w:val="22"/>
          <w:lang w:eastAsia="pl-PL" w:bidi="ar-SA"/>
        </w:rPr>
      </w:pPr>
      <w:r w:rsidRPr="00065A27">
        <w:rPr>
          <w:rFonts w:ascii="Arial" w:eastAsia="Calibri" w:hAnsi="Arial" w:cs="Calibri"/>
          <w:spacing w:val="-1"/>
          <w:szCs w:val="22"/>
          <w:lang w:eastAsia="pl-PL" w:bidi="ar-SA"/>
        </w:rPr>
        <w:t>Świadczenie usług całodobowego dozoru i ochrony mienia oraz osób wraz z prowadzeniem portierni w hali widowiskowo-sportowej Arena Legionowo przy ulicy Bolesława Chrobrego 50B w Legionowie</w:t>
      </w:r>
    </w:p>
    <w:p w:rsidR="00065A27" w:rsidRPr="00065A27" w:rsidRDefault="00065A27" w:rsidP="00065A27">
      <w:pPr>
        <w:numPr>
          <w:ilvl w:val="0"/>
          <w:numId w:val="14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065A27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Przedmiot zamówienia (opis wykonanej lub wykonywanej usługi):</w:t>
      </w:r>
    </w:p>
    <w:p w:rsidR="00065A27" w:rsidRPr="00065A27" w:rsidRDefault="00065A27" w:rsidP="00065A27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065A27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12" type="#_x0000_t75" style="width:465pt;height:57pt" o:ole="">
            <v:imagedata r:id="rId7" o:title=""/>
          </v:shape>
          <w:control r:id="rId8" w:name="unnamed141" w:shapeid="_x0000_i1812"/>
        </w:object>
      </w:r>
    </w:p>
    <w:p w:rsidR="00065A27" w:rsidRPr="00065A27" w:rsidRDefault="00065A27" w:rsidP="00065A27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065A27">
        <w:rPr>
          <w:rFonts w:ascii="Arial" w:eastAsia="Calibri" w:hAnsi="Arial" w:cs="Calibri"/>
          <w:spacing w:val="-1"/>
          <w:szCs w:val="22"/>
          <w:lang w:eastAsia="pl-PL" w:bidi="ar-SA"/>
        </w:rPr>
        <w:t xml:space="preserve">Data rozpoczęcia wykonania lub wykonywania usługi: </w:t>
      </w:r>
      <w:r w:rsidRPr="00065A27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11" type="#_x0000_t75" style="width:127.5pt;height:19.5pt" o:ole="">
            <v:imagedata r:id="rId9" o:title=""/>
          </v:shape>
          <w:control r:id="rId10" w:name="Data wykonania usługi" w:shapeid="_x0000_i1811"/>
        </w:object>
      </w:r>
      <w:r w:rsidRPr="00065A27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065A27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/dd/mm/rr</w:t>
      </w:r>
    </w:p>
    <w:p w:rsidR="00065A27" w:rsidRPr="00065A27" w:rsidRDefault="00065A27" w:rsidP="00065A27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065A27">
        <w:rPr>
          <w:rFonts w:ascii="Arial" w:eastAsia="Calibri" w:hAnsi="Arial" w:cs="Calibri"/>
          <w:spacing w:val="-1"/>
          <w:szCs w:val="22"/>
          <w:lang w:eastAsia="pl-PL" w:bidi="ar-SA"/>
        </w:rPr>
        <w:t xml:space="preserve">Data zakończenia wykonania lub wykonywania usługi: </w:t>
      </w:r>
      <w:r w:rsidRPr="00065A27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10" type="#_x0000_t75" style="width:127.5pt;height:19.5pt" o:ole="">
            <v:imagedata r:id="rId9" o:title=""/>
          </v:shape>
          <w:control r:id="rId11" w:name="Data wykonania usługi1" w:shapeid="_x0000_i1810"/>
        </w:object>
      </w:r>
      <w:r w:rsidRPr="00065A27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065A27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/dd/mm/rr/</w:t>
      </w:r>
    </w:p>
    <w:p w:rsidR="00065A27" w:rsidRPr="00065A27" w:rsidRDefault="00065A27" w:rsidP="00065A27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065A27">
        <w:rPr>
          <w:rFonts w:ascii="Arial" w:eastAsia="Calibri" w:hAnsi="Arial" w:cs="Calibri"/>
          <w:spacing w:val="-1"/>
          <w:szCs w:val="22"/>
          <w:lang w:eastAsia="pl-PL" w:bidi="ar-SA"/>
        </w:rPr>
        <w:t>Podmiot na rzecz którego usługi zostały wykonane lub są wykonywane:</w:t>
      </w:r>
    </w:p>
    <w:p w:rsidR="00065A27" w:rsidRPr="00065A27" w:rsidRDefault="00065A27" w:rsidP="00065A27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065A27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09" type="#_x0000_t75" style="width:465pt;height:19.5pt" o:ole="">
            <v:imagedata r:id="rId12" o:title=""/>
          </v:shape>
          <w:control r:id="rId13" w:name="Podmiot na rzecz którego usługi zostały wykonane" w:shapeid="_x0000_i1809"/>
        </w:object>
      </w:r>
    </w:p>
    <w:p w:rsidR="00065A27" w:rsidRPr="00065A27" w:rsidRDefault="00065A27" w:rsidP="00065A27">
      <w:pPr>
        <w:spacing w:before="0" w:after="0" w:line="276" w:lineRule="auto"/>
        <w:ind w:left="340"/>
        <w:rPr>
          <w:rFonts w:ascii="Arial" w:hAnsi="Arial"/>
        </w:rPr>
      </w:pPr>
      <w:r w:rsidRPr="00065A27">
        <w:rPr>
          <w:rFonts w:ascii="Arial" w:hAnsi="Arial"/>
          <w:b/>
          <w:bCs/>
        </w:rPr>
        <w:t xml:space="preserve">Miesięczna wartość wykonanej lub wykonywanej usługi: </w:t>
      </w:r>
      <w:r w:rsidRPr="00065A27">
        <w:rPr>
          <w:rFonts w:ascii="Arial" w:hAnsi="Arial"/>
        </w:rPr>
        <w:object w:dxaOrig="225" w:dyaOrig="225">
          <v:shape id="_x0000_i1808" type="#_x0000_t75" style="width:102.75pt;height:22.5pt" o:ole="">
            <v:imagedata r:id="rId14" o:title=""/>
          </v:shape>
          <w:control r:id="rId15" w:name="unnamed110" w:shapeid="_x0000_i1808"/>
        </w:object>
      </w:r>
      <w:r w:rsidRPr="00065A27">
        <w:rPr>
          <w:rFonts w:ascii="Arial" w:hAnsi="Arial"/>
        </w:rPr>
        <w:t xml:space="preserve"> </w:t>
      </w:r>
      <w:r w:rsidRPr="00065A27">
        <w:rPr>
          <w:rFonts w:ascii="Arial" w:hAnsi="Arial"/>
          <w:b/>
          <w:bCs/>
        </w:rPr>
        <w:t>zł</w:t>
      </w:r>
    </w:p>
    <w:p w:rsidR="00065A27" w:rsidRPr="00065A27" w:rsidRDefault="00065A27" w:rsidP="00065A27">
      <w:pPr>
        <w:spacing w:before="57" w:after="0" w:line="276" w:lineRule="auto"/>
        <w:ind w:left="340"/>
        <w:rPr>
          <w:rFonts w:ascii="Arial" w:hAnsi="Arial"/>
        </w:rPr>
      </w:pPr>
      <w:r w:rsidRPr="00065A27">
        <w:rPr>
          <w:rFonts w:ascii="Arial" w:eastAsia="Calibri" w:hAnsi="Arial" w:cs="Calibri"/>
          <w:spacing w:val="-1"/>
          <w:lang w:eastAsia="pl-PL" w:bidi="ar-SA"/>
        </w:rPr>
        <w:t>Wskazana usługa została wykonana lub jest wykonywana:</w:t>
      </w:r>
    </w:p>
    <w:p w:rsidR="00065A27" w:rsidRPr="00065A27" w:rsidRDefault="00065A27" w:rsidP="00065A27">
      <w:pPr>
        <w:spacing w:before="57" w:after="0" w:line="276" w:lineRule="auto"/>
        <w:ind w:left="340"/>
        <w:rPr>
          <w:rFonts w:ascii="Arial" w:hAnsi="Arial"/>
        </w:rPr>
      </w:pPr>
      <w:r w:rsidRPr="00065A27">
        <w:rPr>
          <w:rFonts w:ascii="Arial" w:eastAsia="Times New Roman" w:hAnsi="Arial" w:cs="Times New Roman"/>
          <w:spacing w:val="-1"/>
        </w:rPr>
        <w:object w:dxaOrig="225" w:dyaOrig="225">
          <v:shape id="_x0000_i1807" type="#_x0000_t75" style="width:8.25pt;height:12.75pt" o:ole="">
            <v:imagedata r:id="rId16" o:title=""/>
          </v:shape>
          <w:control r:id="rId17" w:name="c" w:shapeid="_x0000_i1807"/>
        </w:object>
      </w:r>
      <w:r w:rsidRPr="00065A27">
        <w:rPr>
          <w:rFonts w:ascii="Arial" w:eastAsia="Times New Roman" w:hAnsi="Arial" w:cs="Times New Roman"/>
          <w:b/>
          <w:bCs/>
          <w:spacing w:val="-1"/>
          <w:lang w:eastAsia="pl-PL" w:bidi="ar-SA"/>
        </w:rPr>
        <w:t xml:space="preserve"> Siłami własnymi / </w:t>
      </w:r>
      <w:r w:rsidRPr="00065A27">
        <w:rPr>
          <w:rFonts w:ascii="Arial" w:eastAsia="Times New Roman" w:hAnsi="Arial" w:cs="Times New Roman"/>
          <w:spacing w:val="-1"/>
        </w:rPr>
        <w:object w:dxaOrig="225" w:dyaOrig="225">
          <v:shape id="_x0000_i1806" type="#_x0000_t75" style="width:8.25pt;height:12.75pt" o:ole="">
            <v:imagedata r:id="rId18" o:title=""/>
          </v:shape>
          <w:control r:id="rId19" w:name="Pole wyboru" w:shapeid="_x0000_i1806"/>
        </w:object>
      </w:r>
      <w:r w:rsidRPr="00065A27">
        <w:rPr>
          <w:rFonts w:ascii="Arial" w:eastAsia="Times New Roman" w:hAnsi="Arial" w:cs="Times New Roman"/>
          <w:b/>
          <w:bCs/>
          <w:spacing w:val="-1"/>
          <w:lang w:eastAsia="pl-PL" w:bidi="ar-SA"/>
        </w:rPr>
        <w:t> Zasobem innego podmiotu *</w:t>
      </w:r>
    </w:p>
    <w:p w:rsidR="00065A27" w:rsidRPr="00065A27" w:rsidRDefault="00065A27" w:rsidP="00065A27">
      <w:pPr>
        <w:numPr>
          <w:ilvl w:val="0"/>
          <w:numId w:val="14"/>
        </w:numPr>
        <w:shd w:val="clear" w:color="auto" w:fill="000000"/>
        <w:spacing w:before="283" w:after="57" w:line="276" w:lineRule="auto"/>
        <w:rPr>
          <w:rFonts w:ascii="Arial" w:hAnsi="Arial"/>
          <w:b/>
          <w:bCs/>
          <w:szCs w:val="22"/>
        </w:rPr>
      </w:pPr>
      <w:r w:rsidRPr="00065A27">
        <w:rPr>
          <w:rFonts w:ascii="Arial" w:eastAsia="Calibri" w:hAnsi="Arial" w:cs="Calibri"/>
          <w:b/>
          <w:bCs/>
          <w:color w:val="FFFFFF"/>
          <w:spacing w:val="-1"/>
          <w:szCs w:val="22"/>
          <w:lang w:eastAsia="pl-PL" w:bidi="ar-SA"/>
        </w:rPr>
        <w:t>Przedmiot zamówienia (opis wykonanej lub wykonywanej usługi):</w:t>
      </w:r>
    </w:p>
    <w:p w:rsidR="00065A27" w:rsidRPr="00065A27" w:rsidRDefault="00065A27" w:rsidP="00065A27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065A27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05" type="#_x0000_t75" style="width:465pt;height:57pt" o:ole="">
            <v:imagedata r:id="rId7" o:title=""/>
          </v:shape>
          <w:control r:id="rId20" w:name="unnamed142" w:shapeid="_x0000_i1805"/>
        </w:object>
      </w:r>
    </w:p>
    <w:p w:rsidR="00065A27" w:rsidRPr="00065A27" w:rsidRDefault="00065A27" w:rsidP="00065A27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065A27">
        <w:rPr>
          <w:rFonts w:ascii="Arial" w:eastAsia="Calibri" w:hAnsi="Arial" w:cs="Calibri"/>
          <w:spacing w:val="-1"/>
          <w:szCs w:val="22"/>
          <w:lang w:eastAsia="pl-PL" w:bidi="ar-SA"/>
        </w:rPr>
        <w:t xml:space="preserve">Data rozpoczęcia wykonania lub wykonywania usługi: </w:t>
      </w:r>
      <w:r w:rsidRPr="00065A27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04" type="#_x0000_t75" style="width:127.5pt;height:19.5pt" o:ole="">
            <v:imagedata r:id="rId9" o:title=""/>
          </v:shape>
          <w:control r:id="rId21" w:name="Data wykonania usługi2" w:shapeid="_x0000_i1804"/>
        </w:object>
      </w:r>
      <w:r w:rsidRPr="00065A27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065A27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/dd/mm/rr</w:t>
      </w:r>
    </w:p>
    <w:p w:rsidR="00065A27" w:rsidRPr="00065A27" w:rsidRDefault="00065A27" w:rsidP="00065A27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065A27">
        <w:rPr>
          <w:rFonts w:ascii="Arial" w:eastAsia="Calibri" w:hAnsi="Arial" w:cs="Calibri"/>
          <w:spacing w:val="-1"/>
          <w:szCs w:val="22"/>
          <w:lang w:eastAsia="pl-PL" w:bidi="ar-SA"/>
        </w:rPr>
        <w:t xml:space="preserve">Data zakończenia wykonania lub wykonywania usługi: </w:t>
      </w:r>
      <w:r w:rsidRPr="00065A27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03" type="#_x0000_t75" style="width:127.5pt;height:19.5pt" o:ole="">
            <v:imagedata r:id="rId9" o:title=""/>
          </v:shape>
          <w:control r:id="rId22" w:name="Data wykonania usługi3" w:shapeid="_x0000_i1803"/>
        </w:object>
      </w:r>
      <w:r w:rsidRPr="00065A27">
        <w:rPr>
          <w:rFonts w:ascii="Arial" w:eastAsia="Calibri" w:hAnsi="Arial" w:cs="Calibri"/>
          <w:spacing w:val="-1"/>
          <w:szCs w:val="22"/>
          <w:lang w:eastAsia="pl-PL" w:bidi="ar-SA"/>
        </w:rPr>
        <w:t xml:space="preserve"> </w:t>
      </w:r>
      <w:r w:rsidRPr="00065A27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/dd/mm/rr/</w:t>
      </w:r>
    </w:p>
    <w:p w:rsidR="00065A27" w:rsidRPr="00065A27" w:rsidRDefault="00065A27" w:rsidP="00065A27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065A27">
        <w:rPr>
          <w:rFonts w:ascii="Arial" w:eastAsia="Calibri" w:hAnsi="Arial" w:cs="Calibri"/>
          <w:spacing w:val="-1"/>
          <w:szCs w:val="22"/>
          <w:lang w:eastAsia="pl-PL" w:bidi="ar-SA"/>
        </w:rPr>
        <w:t>Podmiot na rzecz którego usługi zostały wykonane lub są wykonywane:</w:t>
      </w:r>
    </w:p>
    <w:p w:rsidR="00065A27" w:rsidRPr="00065A27" w:rsidRDefault="00065A27" w:rsidP="00065A27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 w:rsidRPr="00065A27">
        <w:rPr>
          <w:rFonts w:ascii="Arial" w:eastAsia="Calibri" w:hAnsi="Arial" w:cs="Calibri"/>
          <w:b/>
          <w:bCs/>
          <w:spacing w:val="-1"/>
        </w:rPr>
        <w:object w:dxaOrig="225" w:dyaOrig="225">
          <v:shape id="_x0000_i1802" type="#_x0000_t75" style="width:465pt;height:19.5pt" o:ole="">
            <v:imagedata r:id="rId12" o:title=""/>
          </v:shape>
          <w:control r:id="rId23" w:name="Podmiot na rzecz którego usługi zostały wykonane1" w:shapeid="_x0000_i1802"/>
        </w:object>
      </w:r>
    </w:p>
    <w:p w:rsidR="00065A27" w:rsidRPr="00065A27" w:rsidRDefault="00065A27" w:rsidP="00065A27">
      <w:pPr>
        <w:spacing w:before="0" w:after="0" w:line="276" w:lineRule="auto"/>
        <w:ind w:left="340"/>
        <w:rPr>
          <w:rFonts w:ascii="Arial" w:hAnsi="Arial"/>
        </w:rPr>
      </w:pPr>
      <w:r w:rsidRPr="00065A27">
        <w:rPr>
          <w:rFonts w:ascii="Arial" w:hAnsi="Arial"/>
          <w:b/>
          <w:bCs/>
        </w:rPr>
        <w:t xml:space="preserve">Miesięczna wartość wykonanej lub wykonywanej usługi: </w:t>
      </w:r>
      <w:r w:rsidRPr="00065A27">
        <w:rPr>
          <w:rFonts w:ascii="Arial" w:hAnsi="Arial"/>
        </w:rPr>
        <w:object w:dxaOrig="225" w:dyaOrig="225">
          <v:shape id="_x0000_i1801" type="#_x0000_t75" style="width:102.75pt;height:22.5pt" o:ole="">
            <v:imagedata r:id="rId14" o:title=""/>
          </v:shape>
          <w:control r:id="rId24" w:name="unnamed111" w:shapeid="_x0000_i1801"/>
        </w:object>
      </w:r>
      <w:r w:rsidRPr="00065A27">
        <w:rPr>
          <w:rFonts w:ascii="Arial" w:hAnsi="Arial"/>
        </w:rPr>
        <w:t xml:space="preserve"> </w:t>
      </w:r>
      <w:r w:rsidRPr="00065A27">
        <w:rPr>
          <w:rFonts w:ascii="Arial" w:hAnsi="Arial"/>
          <w:b/>
          <w:bCs/>
        </w:rPr>
        <w:t>zł</w:t>
      </w:r>
    </w:p>
    <w:p w:rsidR="00065A27" w:rsidRPr="00065A27" w:rsidRDefault="00065A27" w:rsidP="00065A27">
      <w:pPr>
        <w:spacing w:before="57" w:after="0" w:line="276" w:lineRule="auto"/>
        <w:ind w:left="340"/>
        <w:rPr>
          <w:rFonts w:ascii="Arial" w:hAnsi="Arial"/>
        </w:rPr>
      </w:pPr>
      <w:r w:rsidRPr="00065A27">
        <w:rPr>
          <w:rFonts w:ascii="Arial" w:eastAsia="Calibri" w:hAnsi="Arial" w:cs="Calibri"/>
          <w:spacing w:val="-1"/>
          <w:lang w:eastAsia="pl-PL" w:bidi="ar-SA"/>
        </w:rPr>
        <w:t>Wskazana usługa została wykonana lub jest wykonywana:</w:t>
      </w:r>
    </w:p>
    <w:p w:rsidR="00065A27" w:rsidRPr="00065A27" w:rsidRDefault="00065A27" w:rsidP="00065A27">
      <w:pPr>
        <w:spacing w:before="57" w:after="0" w:line="276" w:lineRule="auto"/>
        <w:ind w:left="340"/>
        <w:rPr>
          <w:rFonts w:ascii="Arial" w:hAnsi="Arial"/>
        </w:rPr>
      </w:pPr>
      <w:r w:rsidRPr="00065A27">
        <w:rPr>
          <w:rFonts w:ascii="Arial" w:eastAsia="Times New Roman" w:hAnsi="Arial" w:cs="Times New Roman"/>
          <w:spacing w:val="-1"/>
        </w:rPr>
        <w:object w:dxaOrig="225" w:dyaOrig="225">
          <v:shape id="_x0000_i1800" type="#_x0000_t75" style="width:8.25pt;height:12.75pt" o:ole="">
            <v:imagedata r:id="rId25" o:title=""/>
          </v:shape>
          <w:control r:id="rId26" w:name="c1" w:shapeid="_x0000_i1800"/>
        </w:object>
      </w:r>
      <w:r w:rsidRPr="00065A27">
        <w:rPr>
          <w:rFonts w:ascii="Arial" w:eastAsia="Times New Roman" w:hAnsi="Arial" w:cs="Times New Roman"/>
          <w:b/>
          <w:bCs/>
          <w:spacing w:val="-1"/>
          <w:lang w:eastAsia="pl-PL" w:bidi="ar-SA"/>
        </w:rPr>
        <w:t xml:space="preserve"> Siłami własnymi / </w:t>
      </w:r>
      <w:r w:rsidRPr="00065A27">
        <w:rPr>
          <w:rFonts w:ascii="Arial" w:eastAsia="Times New Roman" w:hAnsi="Arial" w:cs="Times New Roman"/>
          <w:spacing w:val="-1"/>
        </w:rPr>
        <w:object w:dxaOrig="225" w:dyaOrig="225">
          <v:shape id="_x0000_i1799" type="#_x0000_t75" style="width:8.25pt;height:12.75pt" o:ole="">
            <v:imagedata r:id="rId27" o:title=""/>
          </v:shape>
          <w:control r:id="rId28" w:name="Pole wyboru1" w:shapeid="_x0000_i1799"/>
        </w:object>
      </w:r>
      <w:r w:rsidRPr="00065A27">
        <w:rPr>
          <w:rFonts w:ascii="Arial" w:eastAsia="Times New Roman" w:hAnsi="Arial" w:cs="Times New Roman"/>
          <w:b/>
          <w:bCs/>
          <w:spacing w:val="-1"/>
          <w:lang w:eastAsia="pl-PL" w:bidi="ar-SA"/>
        </w:rPr>
        <w:t> Zasobem innego podmiotu *</w:t>
      </w:r>
    </w:p>
    <w:p w:rsidR="00065A27" w:rsidRPr="00065A27" w:rsidRDefault="00065A27" w:rsidP="00065A27">
      <w:pPr>
        <w:spacing w:before="283" w:after="0" w:line="276" w:lineRule="auto"/>
        <w:rPr>
          <w:rFonts w:ascii="Arial" w:hAnsi="Arial"/>
        </w:rPr>
      </w:pPr>
      <w:r w:rsidRPr="00065A27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>Uwaga:</w:t>
      </w:r>
    </w:p>
    <w:p w:rsidR="00065A27" w:rsidRPr="00065A27" w:rsidRDefault="00065A27" w:rsidP="00065A27">
      <w:pPr>
        <w:spacing w:before="0" w:after="0" w:line="276" w:lineRule="auto"/>
        <w:rPr>
          <w:rFonts w:ascii="Arial" w:hAnsi="Arial"/>
        </w:rPr>
      </w:pPr>
      <w:r w:rsidRPr="00065A27">
        <w:rPr>
          <w:rFonts w:ascii="Arial" w:eastAsia="Times New Roman" w:hAnsi="Arial" w:cs="Times New Roman"/>
          <w:b/>
          <w:bCs/>
          <w:spacing w:val="-1"/>
          <w:sz w:val="20"/>
          <w:szCs w:val="20"/>
          <w:lang w:eastAsia="pl-PL" w:bidi="ar-SA"/>
        </w:rPr>
        <w:t xml:space="preserve">Do wykazu należy załączyć </w:t>
      </w:r>
      <w:r w:rsidRPr="00065A27">
        <w:rPr>
          <w:rFonts w:ascii="Arial" w:eastAsia="Times New Roman" w:hAnsi="Arial" w:cs="Times New Roman"/>
          <w:bCs/>
          <w:color w:val="333333"/>
          <w:sz w:val="20"/>
          <w:szCs w:val="20"/>
          <w:lang w:eastAsia="pl-PL" w:bidi="ar-SA"/>
        </w:rPr>
        <w:t>dowody określające, czy te usługi zostały wykonane lub są wykonywane należycie, przy czym dowodami, o których mowa, są referencje bądź inne dokumenty sporządzone przez podmiot, na rzecz którego usługi zostały wykonane lub są wykonywane, a jeżeli wykonawca z przyczyn niezależnych od niego nie jest w stanie uzyskać tych dokumentów - oświadczenie wykonawcy; w przypadku świadczeń nadal wykonywanych referencje bądź inne dokumenty potwierdzające ich należyte wykonywanie powinny być wystawione w okresie ostatnich 3 miesięcy;</w:t>
      </w:r>
      <w:r w:rsidRPr="00065A27">
        <w:rPr>
          <w:rFonts w:ascii="Arial" w:eastAsia="Times New Roman" w:hAnsi="Arial" w:cs="Times New Roman"/>
          <w:bCs/>
          <w:color w:val="333333"/>
          <w:sz w:val="20"/>
          <w:szCs w:val="20"/>
          <w:lang w:eastAsia="pl-PL" w:bidi="ar-SA"/>
        </w:rPr>
        <w:br/>
      </w:r>
      <w:r w:rsidRPr="00065A27">
        <w:rPr>
          <w:rFonts w:ascii="Arial" w:hAnsi="Arial"/>
          <w:b/>
          <w:bCs/>
          <w:sz w:val="20"/>
          <w:szCs w:val="20"/>
        </w:rPr>
        <w:t xml:space="preserve">Jeżeli wykonawca powołuje się na doświadczenie w realizacji usług, </w:t>
      </w:r>
      <w:r w:rsidRPr="00065A27">
        <w:rPr>
          <w:rFonts w:ascii="Arial" w:hAnsi="Arial"/>
          <w:sz w:val="20"/>
          <w:szCs w:val="20"/>
        </w:rPr>
        <w:t>wykonywanych wspólnie z innymi wykonawcami, w przedmiotowym wykazie należy wskazać tylko te usługi, w których wykonaniu wykonawca ten bezpośrednio uczestniczył.</w:t>
      </w:r>
    </w:p>
    <w:p w:rsidR="00CB51BE" w:rsidRPr="00065A27" w:rsidRDefault="00065A27" w:rsidP="00065A27">
      <w:pPr>
        <w:spacing w:before="567" w:after="0" w:line="276" w:lineRule="auto"/>
        <w:rPr>
          <w:rFonts w:ascii="Arial" w:hAnsi="Arial"/>
          <w:b/>
          <w:bCs/>
          <w:szCs w:val="22"/>
        </w:rPr>
      </w:pPr>
      <w:r w:rsidRPr="00065A27"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 xml:space="preserve">Dokument składa się w postaci elektronicznej lub poświadczenia zgodności cyfrowego odwzorowania (np. skan za pomocą klasycznego skanera lub aplikacji w telefonie lub zdjęcie) z dokumentem w postaci papierowej opatrzony kwalifikowanym podpisem elektronicznym, podpisem </w:t>
      </w:r>
      <w:r>
        <w:rPr>
          <w:rFonts w:ascii="Arial" w:eastAsia="Calibri" w:hAnsi="Arial" w:cs="Calibri"/>
          <w:b/>
          <w:bCs/>
          <w:spacing w:val="-1"/>
          <w:szCs w:val="22"/>
          <w:lang w:eastAsia="pl-PL" w:bidi="ar-SA"/>
        </w:rPr>
        <w:t>zaufanym lub podpisem osobistym.</w:t>
      </w:r>
      <w:bookmarkStart w:id="0" w:name="_GoBack"/>
      <w:bookmarkEnd w:id="0"/>
    </w:p>
    <w:sectPr w:rsidR="00CB51BE" w:rsidRPr="00065A27" w:rsidSect="00065A27">
      <w:pgSz w:w="11906" w:h="16838"/>
      <w:pgMar w:top="1134" w:right="1134" w:bottom="1083" w:left="1134" w:header="0" w:footer="567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7840"/>
    <w:multiLevelType w:val="multilevel"/>
    <w:tmpl w:val="E63E54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BF77895"/>
    <w:multiLevelType w:val="multilevel"/>
    <w:tmpl w:val="64E6216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FE47412"/>
    <w:multiLevelType w:val="multilevel"/>
    <w:tmpl w:val="3168CE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55915F4D"/>
    <w:multiLevelType w:val="multilevel"/>
    <w:tmpl w:val="B75CD0D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638A5EC3"/>
    <w:multiLevelType w:val="multilevel"/>
    <w:tmpl w:val="339A0794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8C32AAC"/>
    <w:multiLevelType w:val="multilevel"/>
    <w:tmpl w:val="7C66B8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7BEA0983"/>
    <w:multiLevelType w:val="multilevel"/>
    <w:tmpl w:val="175C94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2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7"/>
  </w:num>
  <w:num w:numId="11">
    <w:abstractNumId w:val="4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065A27"/>
    <w:rsid w:val="00124BEC"/>
    <w:rsid w:val="00257AE7"/>
    <w:rsid w:val="00446FCE"/>
    <w:rsid w:val="004C5056"/>
    <w:rsid w:val="00585B19"/>
    <w:rsid w:val="005A1AC4"/>
    <w:rsid w:val="00675564"/>
    <w:rsid w:val="00677764"/>
    <w:rsid w:val="006E46ED"/>
    <w:rsid w:val="008811E7"/>
    <w:rsid w:val="00896ED9"/>
    <w:rsid w:val="00920FEB"/>
    <w:rsid w:val="00AB3F14"/>
    <w:rsid w:val="00D534D4"/>
    <w:rsid w:val="00F016D5"/>
    <w:rsid w:val="00F0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26" Type="http://schemas.openxmlformats.org/officeDocument/2006/relationships/control" Target="activeX/activeX14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9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image" Target="media/image9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2024-10-31T09:37:00Z</dcterms:created>
  <dcterms:modified xsi:type="dcterms:W3CDTF">2024-10-31T09:37:00Z</dcterms:modified>
</cp:coreProperties>
</file>