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4" w:rsidRPr="005502FF" w:rsidRDefault="005502FF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Ostrów Mazowiecka dn. 27</w:t>
      </w:r>
      <w:r w:rsidR="00605584" w:rsidRPr="005502FF">
        <w:rPr>
          <w:rFonts w:ascii="Times New Roman" w:eastAsia="Times New Roman" w:hAnsi="Times New Roman"/>
          <w:color w:val="000000"/>
        </w:rPr>
        <w:t>.09.2022 r.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05584" w:rsidRPr="005502FF" w:rsidRDefault="00001367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Nr sprawy: ZO 21</w:t>
      </w:r>
      <w:r w:rsidR="00605584" w:rsidRPr="005502FF">
        <w:rPr>
          <w:rFonts w:ascii="Times New Roman" w:eastAsia="Times New Roman" w:hAnsi="Times New Roman"/>
          <w:b/>
          <w:color w:val="000000"/>
        </w:rPr>
        <w:t>/22</w:t>
      </w:r>
    </w:p>
    <w:p w:rsidR="00605584" w:rsidRPr="005502FF" w:rsidRDefault="00605584" w:rsidP="006055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ZAPYTANIE OFERTOWE</w:t>
      </w:r>
    </w:p>
    <w:p w:rsidR="00605584" w:rsidRPr="005502FF" w:rsidRDefault="00605584" w:rsidP="00605584">
      <w:pPr>
        <w:spacing w:after="0" w:line="240" w:lineRule="auto"/>
        <w:jc w:val="center"/>
        <w:rPr>
          <w:rFonts w:ascii="Times New Roman" w:hAnsi="Times New Roman"/>
          <w:b/>
        </w:rPr>
      </w:pPr>
      <w:r w:rsidRPr="005502FF">
        <w:rPr>
          <w:rFonts w:ascii="Times New Roman" w:hAnsi="Times New Roman"/>
          <w:b/>
        </w:rPr>
        <w:t xml:space="preserve">na </w:t>
      </w:r>
    </w:p>
    <w:p w:rsidR="00001367" w:rsidRPr="005502FF" w:rsidRDefault="00A33EE1" w:rsidP="006055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„W</w:t>
      </w:r>
      <w:r w:rsidR="00001367" w:rsidRPr="005502FF">
        <w:rPr>
          <w:rFonts w:ascii="Times New Roman" w:hAnsi="Times New Roman"/>
          <w:b/>
          <w:bCs/>
          <w:color w:val="000000"/>
        </w:rPr>
        <w:t xml:space="preserve">ykonanie </w:t>
      </w:r>
      <w:r>
        <w:rPr>
          <w:rFonts w:ascii="Times New Roman" w:hAnsi="Times New Roman"/>
          <w:b/>
          <w:bCs/>
          <w:color w:val="000000"/>
        </w:rPr>
        <w:t xml:space="preserve">do kotła WR5 </w:t>
      </w:r>
      <w:r w:rsidR="00001367" w:rsidRPr="005502FF">
        <w:rPr>
          <w:rFonts w:ascii="Times New Roman" w:hAnsi="Times New Roman"/>
          <w:b/>
          <w:bCs/>
          <w:color w:val="000000"/>
        </w:rPr>
        <w:t>łańcucha zgrzebłowego podajnika węgla w ilości 50 ogniw</w:t>
      </w:r>
      <w:r>
        <w:rPr>
          <w:rFonts w:ascii="Times New Roman" w:hAnsi="Times New Roman"/>
          <w:b/>
          <w:bCs/>
          <w:color w:val="000000"/>
        </w:rPr>
        <w:t>”</w:t>
      </w:r>
    </w:p>
    <w:p w:rsidR="00001367" w:rsidRPr="005502FF" w:rsidRDefault="00001367" w:rsidP="006055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Zamawiający: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Zakład Energetyki Cieplnej Sp. z o. o.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ul. Henryka Trębickiego 3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07-300 Ostrów Mazowiecka</w:t>
      </w:r>
      <w:r w:rsidR="00A33EE1">
        <w:rPr>
          <w:rFonts w:ascii="Times New Roman" w:eastAsia="Times New Roman" w:hAnsi="Times New Roman"/>
          <w:color w:val="000000"/>
        </w:rPr>
        <w:t xml:space="preserve"> 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NIP 7591332417, Regon 550062660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tel. 29 74 625 37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 xml:space="preserve">Strona prowadzonego postępowania: </w:t>
      </w:r>
      <w:hyperlink r:id="rId8" w:history="1">
        <w:r w:rsidRPr="005502FF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Zamówienie sektorowe o wartości szacunkowej poniżej równowartości kwoty 431 000 euro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FF0000"/>
          <w:u w:val="single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I. Przepisy oraz tryb i rodzaj udzielenia zamówienia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1.</w:t>
      </w:r>
      <w:r w:rsidRPr="005502FF">
        <w:rPr>
          <w:rFonts w:ascii="Times New Roman" w:eastAsia="Times New Roman" w:hAnsi="Times New Roman"/>
          <w:color w:val="000000"/>
        </w:rPr>
        <w:t xml:space="preserve"> Zamówienie niniejsze jest zamówieniem sektorowym w rozumieniu art. 5 ust. 4 pkt 3 ustawy z dnia 11 września 2019 r. Prawo zamówień publicznych Dz. U. poz. 2019 ( zmiany: Dz. U. z 2020 r. poz. 288, 1492, 1517, 2275, 2320, Dz. U. z 2021 r. poz. 464) i na podstawie art. 2 ust. 1 pkt 2 tej ustawy, zamówienie nie podlega jej przepisom.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2.</w:t>
      </w:r>
      <w:r w:rsidRPr="005502FF">
        <w:rPr>
          <w:rFonts w:ascii="Times New Roman" w:eastAsia="Times New Roman" w:hAnsi="Times New Roman"/>
          <w:color w:val="000000"/>
        </w:rPr>
        <w:t xml:space="preserve"> Postępowanie prowadzone jest na podstawie „Regulaminu udzielania zamówień sektorowych na dostawy, usługi i roboty budowlane w Zakładzie Energetyki Cieplnej Sp. z o. o. w Ostrowi Mazowieckiej”. 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3.</w:t>
      </w:r>
      <w:r w:rsidRPr="005502FF">
        <w:rPr>
          <w:rFonts w:ascii="Times New Roman" w:eastAsia="Times New Roman" w:hAnsi="Times New Roman"/>
          <w:color w:val="000000"/>
        </w:rPr>
        <w:t xml:space="preserve"> Tryb udzielenia zamówienia – Zapytanie ofertowe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4.</w:t>
      </w:r>
      <w:r w:rsidR="00001367" w:rsidRPr="005502FF">
        <w:rPr>
          <w:rFonts w:ascii="Times New Roman" w:eastAsia="Times New Roman" w:hAnsi="Times New Roman"/>
          <w:color w:val="000000"/>
        </w:rPr>
        <w:t xml:space="preserve"> Rodzaj zamówienia – Dostawa</w:t>
      </w:r>
      <w:r w:rsidRPr="005502FF">
        <w:rPr>
          <w:rFonts w:ascii="Times New Roman" w:eastAsia="Times New Roman" w:hAnsi="Times New Roman"/>
          <w:color w:val="000000"/>
        </w:rPr>
        <w:t>.</w:t>
      </w:r>
    </w:p>
    <w:p w:rsidR="007F0524" w:rsidRPr="005502FF" w:rsidRDefault="00605584" w:rsidP="007F052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5.</w:t>
      </w:r>
      <w:r w:rsidRPr="005502FF">
        <w:rPr>
          <w:rFonts w:ascii="Times New Roman" w:eastAsia="Times New Roman" w:hAnsi="Times New Roman"/>
          <w:color w:val="000000"/>
        </w:rPr>
        <w:t xml:space="preserve"> Wspólny słownik zamówień CPV:</w:t>
      </w:r>
    </w:p>
    <w:p w:rsidR="007F0524" w:rsidRPr="005502FF" w:rsidRDefault="007F0524" w:rsidP="007F0524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5502FF">
        <w:rPr>
          <w:rFonts w:ascii="Times New Roman" w:hAnsi="Times New Roman"/>
          <w:bCs/>
        </w:rPr>
        <w:t>42161000-5 Kotły</w:t>
      </w:r>
      <w:r w:rsidRPr="005502FF">
        <w:rPr>
          <w:rFonts w:ascii="Times New Roman" w:hAnsi="Times New Roman"/>
        </w:rPr>
        <w:t xml:space="preserve"> grzewcze wody gorącej</w:t>
      </w:r>
    </w:p>
    <w:p w:rsidR="007F0524" w:rsidRPr="005502FF" w:rsidRDefault="007F0524" w:rsidP="007F0524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5502FF">
        <w:rPr>
          <w:rFonts w:ascii="Times New Roman" w:hAnsi="Times New Roman"/>
          <w:bCs/>
        </w:rPr>
        <w:t>44621210-4</w:t>
      </w:r>
      <w:r w:rsidRPr="005502FF">
        <w:rPr>
          <w:rFonts w:ascii="Times New Roman" w:hAnsi="Times New Roman"/>
        </w:rPr>
        <w:t xml:space="preserve"> Wodne kotły grzewcze</w:t>
      </w:r>
    </w:p>
    <w:p w:rsidR="007F0524" w:rsidRPr="005502FF" w:rsidRDefault="007F0524" w:rsidP="007F0524">
      <w:pPr>
        <w:pStyle w:val="Bezodstpw"/>
        <w:ind w:left="720"/>
        <w:rPr>
          <w:rFonts w:ascii="Times New Roman" w:hAnsi="Times New Roman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II. Opis przedmiotu zamówienia i zakres prac do wykonania</w:t>
      </w:r>
    </w:p>
    <w:p w:rsidR="007F0524" w:rsidRPr="005502FF" w:rsidRDefault="00605584" w:rsidP="007F0524">
      <w:pPr>
        <w:pStyle w:val="Bezodstpw"/>
        <w:rPr>
          <w:rFonts w:ascii="Times New Roman" w:hAnsi="Times New Roman"/>
        </w:rPr>
      </w:pPr>
      <w:r w:rsidRPr="005502FF">
        <w:rPr>
          <w:rFonts w:ascii="Times New Roman" w:eastAsia="Times New Roman" w:hAnsi="Times New Roman"/>
          <w:b/>
          <w:lang w:eastAsia="en-US"/>
        </w:rPr>
        <w:t xml:space="preserve">1. </w:t>
      </w:r>
      <w:r w:rsidRPr="005502FF">
        <w:rPr>
          <w:rFonts w:ascii="Times New Roman" w:eastAsia="Times New Roman" w:hAnsi="Times New Roman"/>
          <w:lang w:eastAsia="en-US"/>
        </w:rPr>
        <w:t>Przedmiotem zamówienia jest</w:t>
      </w:r>
      <w:r w:rsidR="007F0524" w:rsidRPr="005502FF">
        <w:rPr>
          <w:rFonts w:ascii="Times New Roman" w:eastAsia="Times New Roman" w:hAnsi="Times New Roman"/>
          <w:lang w:eastAsia="en-US"/>
        </w:rPr>
        <w:t xml:space="preserve"> </w:t>
      </w:r>
      <w:r w:rsidR="007F0524" w:rsidRPr="005502FF">
        <w:rPr>
          <w:rFonts w:ascii="Times New Roman" w:hAnsi="Times New Roman"/>
        </w:rPr>
        <w:t>wykonanie do kotła wodnego WR5 narzutowego (wg. dokumen</w:t>
      </w:r>
      <w:r w:rsidR="00A93EBB">
        <w:rPr>
          <w:rFonts w:ascii="Times New Roman" w:hAnsi="Times New Roman"/>
        </w:rPr>
        <w:t>tacji inż. Kopydłowskiego) do „D</w:t>
      </w:r>
      <w:r w:rsidR="007F0524" w:rsidRPr="005502FF">
        <w:rPr>
          <w:rFonts w:ascii="Times New Roman" w:hAnsi="Times New Roman"/>
        </w:rPr>
        <w:t>ozownika instalacji zasilania paleniska węglem” n/w łańcucha</w:t>
      </w:r>
      <w:r w:rsidR="00A93EBB">
        <w:rPr>
          <w:rFonts w:ascii="Times New Roman" w:hAnsi="Times New Roman"/>
        </w:rPr>
        <w:t xml:space="preserve"> oraz sworzni</w:t>
      </w:r>
      <w:r w:rsidR="007F0524" w:rsidRPr="005502FF">
        <w:rPr>
          <w:rFonts w:ascii="Times New Roman" w:hAnsi="Times New Roman"/>
        </w:rPr>
        <w:t>:</w:t>
      </w:r>
    </w:p>
    <w:p w:rsidR="007F0524" w:rsidRDefault="007F0524" w:rsidP="007F0524">
      <w:pPr>
        <w:pStyle w:val="Bezodstpw"/>
        <w:rPr>
          <w:rFonts w:ascii="Times New Roman" w:hAnsi="Times New Roman"/>
          <w:b/>
          <w:bCs/>
        </w:rPr>
      </w:pPr>
      <w:r w:rsidRPr="005502FF">
        <w:rPr>
          <w:rFonts w:ascii="Times New Roman" w:hAnsi="Times New Roman"/>
          <w:b/>
          <w:bCs/>
        </w:rPr>
        <w:t>1) Łańcuch zgrzebłowy podajnika węgla</w:t>
      </w:r>
      <w:r w:rsidR="009D0EF7" w:rsidRPr="005502FF">
        <w:rPr>
          <w:rFonts w:ascii="Times New Roman" w:hAnsi="Times New Roman"/>
          <w:b/>
          <w:bCs/>
        </w:rPr>
        <w:t xml:space="preserve"> (wykonanie IV </w:t>
      </w:r>
      <w:r w:rsidRPr="005502FF">
        <w:rPr>
          <w:rFonts w:ascii="Times New Roman" w:hAnsi="Times New Roman"/>
          <w:b/>
          <w:bCs/>
        </w:rPr>
        <w:t xml:space="preserve">w ilości 50 ogniw tj. 50 zgrzebeł)  - w ilości 1 </w:t>
      </w:r>
      <w:proofErr w:type="spellStart"/>
      <w:r w:rsidRPr="005502FF">
        <w:rPr>
          <w:rFonts w:ascii="Times New Roman" w:hAnsi="Times New Roman"/>
          <w:b/>
          <w:bCs/>
        </w:rPr>
        <w:t>kpl</w:t>
      </w:r>
      <w:proofErr w:type="spellEnd"/>
      <w:r w:rsidRPr="005502FF">
        <w:rPr>
          <w:rFonts w:ascii="Times New Roman" w:hAnsi="Times New Roman"/>
          <w:b/>
          <w:bCs/>
        </w:rPr>
        <w:t>.</w:t>
      </w:r>
    </w:p>
    <w:p w:rsidR="00A33EE1" w:rsidRPr="005502FF" w:rsidRDefault="009E29EC" w:rsidP="007F0524">
      <w:pPr>
        <w:pStyle w:val="Bezodstpw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Sworzeń</w:t>
      </w:r>
      <w:r w:rsidR="00A33EE1">
        <w:rPr>
          <w:rFonts w:ascii="Times New Roman" w:hAnsi="Times New Roman"/>
          <w:b/>
          <w:bCs/>
        </w:rPr>
        <w:t xml:space="preserve"> fi 12 mm (wraz z podkładką i zawleczką) do złączenia łańcucha zgrzebłowego – w ilości 2 szt.</w:t>
      </w:r>
    </w:p>
    <w:p w:rsidR="00747EA4" w:rsidRPr="005502FF" w:rsidRDefault="00747EA4" w:rsidP="00747EA4">
      <w:pPr>
        <w:pStyle w:val="Bezodstpw"/>
        <w:rPr>
          <w:rFonts w:ascii="Times New Roman" w:hAnsi="Times New Roman"/>
        </w:rPr>
      </w:pPr>
      <w:r w:rsidRPr="005502FF">
        <w:rPr>
          <w:rFonts w:ascii="Times New Roman" w:hAnsi="Times New Roman"/>
          <w:b/>
        </w:rPr>
        <w:t>2.</w:t>
      </w:r>
      <w:r w:rsidRPr="005502FF">
        <w:rPr>
          <w:rFonts w:ascii="Times New Roman" w:hAnsi="Times New Roman"/>
        </w:rPr>
        <w:t xml:space="preserve"> Warunki techniczne wykonania łańcucha.</w:t>
      </w:r>
    </w:p>
    <w:p w:rsidR="00747EA4" w:rsidRPr="005502FF" w:rsidRDefault="00747EA4" w:rsidP="00747EA4">
      <w:pPr>
        <w:pStyle w:val="Bezodstpw"/>
        <w:rPr>
          <w:rFonts w:ascii="Times New Roman" w:hAnsi="Times New Roman"/>
        </w:rPr>
      </w:pPr>
      <w:r w:rsidRPr="005502FF">
        <w:rPr>
          <w:rFonts w:ascii="Times New Roman" w:hAnsi="Times New Roman"/>
          <w:b/>
        </w:rPr>
        <w:t>1)</w:t>
      </w:r>
      <w:r w:rsidRPr="005502FF">
        <w:rPr>
          <w:rFonts w:ascii="Times New Roman" w:hAnsi="Times New Roman"/>
        </w:rPr>
        <w:t xml:space="preserve"> Łańcuch należy wykonać zgodnie z rysunkiem nr </w:t>
      </w:r>
      <w:r w:rsidR="00A93EBB">
        <w:rPr>
          <w:rFonts w:ascii="Times New Roman" w:hAnsi="Times New Roman"/>
          <w:bCs/>
        </w:rPr>
        <w:t xml:space="preserve">1-03-09, </w:t>
      </w:r>
      <w:r w:rsidRPr="005502FF">
        <w:rPr>
          <w:rFonts w:ascii="Times New Roman" w:hAnsi="Times New Roman"/>
          <w:bCs/>
        </w:rPr>
        <w:t>wykonanie IV w ilości 50 ogniw.</w:t>
      </w:r>
    </w:p>
    <w:p w:rsidR="00747EA4" w:rsidRPr="005502FF" w:rsidRDefault="00747EA4" w:rsidP="009D0EF7">
      <w:pPr>
        <w:pStyle w:val="Bezodstpw"/>
        <w:rPr>
          <w:rFonts w:ascii="Times New Roman" w:hAnsi="Times New Roman"/>
        </w:rPr>
      </w:pPr>
      <w:r w:rsidRPr="005502FF">
        <w:rPr>
          <w:rFonts w:ascii="Times New Roman" w:hAnsi="Times New Roman"/>
          <w:b/>
        </w:rPr>
        <w:t>2)</w:t>
      </w:r>
      <w:r w:rsidRPr="005502FF">
        <w:rPr>
          <w:rFonts w:ascii="Times New Roman" w:hAnsi="Times New Roman"/>
        </w:rPr>
        <w:t xml:space="preserve"> Zgrzebła w wykonaniu I, II, III wg tabeli rysunku nr </w:t>
      </w:r>
      <w:r w:rsidRPr="005502FF">
        <w:rPr>
          <w:rFonts w:ascii="Times New Roman" w:hAnsi="Times New Roman"/>
          <w:bCs/>
        </w:rPr>
        <w:t xml:space="preserve">1-03-09  </w:t>
      </w:r>
    </w:p>
    <w:p w:rsidR="007F0524" w:rsidRPr="005502FF" w:rsidRDefault="005502FF" w:rsidP="007F052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9D0EF7" w:rsidRPr="005502FF">
        <w:rPr>
          <w:rFonts w:ascii="Times New Roman" w:hAnsi="Times New Roman"/>
          <w:b/>
        </w:rPr>
        <w:t>)</w:t>
      </w:r>
      <w:r w:rsidR="009F38AB" w:rsidRPr="005502FF">
        <w:rPr>
          <w:rFonts w:ascii="Times New Roman" w:hAnsi="Times New Roman"/>
        </w:rPr>
        <w:t xml:space="preserve"> Wymiary łańcucha:</w:t>
      </w:r>
    </w:p>
    <w:p w:rsidR="009F38AB" w:rsidRPr="005502FF" w:rsidRDefault="009F38AB" w:rsidP="009F38AB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5502FF">
        <w:rPr>
          <w:rFonts w:ascii="Times New Roman" w:hAnsi="Times New Roman"/>
        </w:rPr>
        <w:t>Podziałka T = 66,65 mm</w:t>
      </w:r>
    </w:p>
    <w:p w:rsidR="009F38AB" w:rsidRPr="005502FF" w:rsidRDefault="009F38AB" w:rsidP="009F38AB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5502FF">
        <w:rPr>
          <w:rFonts w:ascii="Times New Roman" w:hAnsi="Times New Roman"/>
        </w:rPr>
        <w:t>Ilość ogniw (zgrzebeł) – 50</w:t>
      </w:r>
    </w:p>
    <w:p w:rsidR="009F38AB" w:rsidRPr="005502FF" w:rsidRDefault="009F38AB" w:rsidP="009F38AB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5502FF">
        <w:rPr>
          <w:rFonts w:ascii="Times New Roman" w:hAnsi="Times New Roman"/>
        </w:rPr>
        <w:t>Długość łańcucha – 3332,5 mm</w:t>
      </w:r>
      <w:r w:rsidR="00F669EB" w:rsidRPr="005502FF">
        <w:rPr>
          <w:rFonts w:ascii="Times New Roman" w:hAnsi="Times New Roman"/>
        </w:rPr>
        <w:t xml:space="preserve"> (50 ogniw x t = 66,65 mm)</w:t>
      </w:r>
    </w:p>
    <w:p w:rsidR="009F38AB" w:rsidRPr="005502FF" w:rsidRDefault="009F38AB" w:rsidP="009F38AB">
      <w:pPr>
        <w:pStyle w:val="Bezodstpw"/>
        <w:numPr>
          <w:ilvl w:val="0"/>
          <w:numId w:val="6"/>
        </w:numPr>
        <w:rPr>
          <w:rFonts w:ascii="Times New Roman" w:hAnsi="Times New Roman"/>
          <w:b/>
        </w:rPr>
      </w:pPr>
      <w:r w:rsidRPr="005502FF">
        <w:rPr>
          <w:rFonts w:ascii="Times New Roman" w:hAnsi="Times New Roman"/>
        </w:rPr>
        <w:t xml:space="preserve">Szerokość między </w:t>
      </w:r>
      <w:r w:rsidR="00F669EB" w:rsidRPr="005502FF">
        <w:rPr>
          <w:rFonts w:ascii="Times New Roman" w:hAnsi="Times New Roman"/>
        </w:rPr>
        <w:t xml:space="preserve">osiami łańcuchów – 580 mm </w:t>
      </w:r>
      <w:r w:rsidR="00F669EB" w:rsidRPr="005502FF">
        <w:rPr>
          <w:rFonts w:ascii="Times New Roman" w:hAnsi="Times New Roman"/>
          <w:b/>
        </w:rPr>
        <w:t>(ważne)</w:t>
      </w:r>
    </w:p>
    <w:p w:rsidR="009D0EF7" w:rsidRPr="005502FF" w:rsidRDefault="005502FF" w:rsidP="009D0EF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9D0EF7" w:rsidRPr="005502FF">
        <w:rPr>
          <w:rFonts w:ascii="Times New Roman" w:hAnsi="Times New Roman"/>
          <w:b/>
        </w:rPr>
        <w:t>)</w:t>
      </w:r>
      <w:r w:rsidR="009D0EF7" w:rsidRPr="005502FF">
        <w:rPr>
          <w:rFonts w:ascii="Times New Roman" w:hAnsi="Times New Roman"/>
        </w:rPr>
        <w:t xml:space="preserve"> Łańcuch zgrzebłowy wykonany ma być na bazie łańcucha napędowego rolkowego </w:t>
      </w:r>
      <w:r w:rsidR="009D0EF7" w:rsidRPr="005502FF">
        <w:rPr>
          <w:rFonts w:ascii="Times New Roman" w:hAnsi="Times New Roman"/>
          <w:b/>
        </w:rPr>
        <w:t xml:space="preserve">66,65x25,5x28 </w:t>
      </w:r>
      <w:r w:rsidR="009D0EF7" w:rsidRPr="005502FF">
        <w:rPr>
          <w:rFonts w:ascii="Times New Roman" w:hAnsi="Times New Roman"/>
        </w:rPr>
        <w:t>o parametrach:</w:t>
      </w:r>
    </w:p>
    <w:p w:rsidR="009D0EF7" w:rsidRPr="005502FF" w:rsidRDefault="009D0EF7" w:rsidP="009D0EF7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5502FF">
        <w:rPr>
          <w:rFonts w:ascii="Times New Roman" w:hAnsi="Times New Roman"/>
        </w:rPr>
        <w:t>Podziałka t = 66,65 mm</w:t>
      </w:r>
    </w:p>
    <w:p w:rsidR="009D0EF7" w:rsidRPr="005502FF" w:rsidRDefault="009D0EF7" w:rsidP="009D0EF7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5502FF">
        <w:rPr>
          <w:rFonts w:ascii="Times New Roman" w:hAnsi="Times New Roman"/>
        </w:rPr>
        <w:t>Średnica rolki - 25,5 mm</w:t>
      </w:r>
    </w:p>
    <w:p w:rsidR="009D0EF7" w:rsidRPr="005502FF" w:rsidRDefault="009D0EF7" w:rsidP="009D0EF7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5502FF">
        <w:rPr>
          <w:rFonts w:ascii="Times New Roman" w:hAnsi="Times New Roman"/>
        </w:rPr>
        <w:t>Średnica sworznia – 12 mm</w:t>
      </w:r>
    </w:p>
    <w:p w:rsidR="009D0EF7" w:rsidRPr="005502FF" w:rsidRDefault="009D0EF7" w:rsidP="009D0EF7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5502FF">
        <w:rPr>
          <w:rFonts w:ascii="Times New Roman" w:hAnsi="Times New Roman"/>
        </w:rPr>
        <w:t>Szerokość wewnętrzna łańcucha – 28 mm</w:t>
      </w:r>
    </w:p>
    <w:p w:rsidR="009D0EF7" w:rsidRPr="005502FF" w:rsidRDefault="009D0EF7" w:rsidP="009D0EF7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5502FF">
        <w:rPr>
          <w:rFonts w:ascii="Times New Roman" w:hAnsi="Times New Roman"/>
        </w:rPr>
        <w:t>Łubki łańcucha wykonane z blachy o grubości 4 mm w gatunku 18G2A</w:t>
      </w:r>
    </w:p>
    <w:p w:rsidR="009D0EF7" w:rsidRPr="005502FF" w:rsidRDefault="009D0EF7" w:rsidP="009D0EF7">
      <w:pPr>
        <w:pStyle w:val="Bezodstpw"/>
        <w:numPr>
          <w:ilvl w:val="0"/>
          <w:numId w:val="7"/>
        </w:numPr>
        <w:rPr>
          <w:rFonts w:ascii="Times New Roman" w:hAnsi="Times New Roman"/>
          <w:b/>
        </w:rPr>
      </w:pPr>
      <w:r w:rsidRPr="005502FF">
        <w:rPr>
          <w:rFonts w:ascii="Times New Roman" w:hAnsi="Times New Roman"/>
        </w:rPr>
        <w:lastRenderedPageBreak/>
        <w:t>Sworznie i rolki obrabiane cieplnie</w:t>
      </w:r>
    </w:p>
    <w:p w:rsidR="003637B0" w:rsidRPr="005502FF" w:rsidRDefault="003637B0" w:rsidP="003637B0">
      <w:pPr>
        <w:pStyle w:val="Bezodstpw"/>
        <w:rPr>
          <w:rFonts w:ascii="Times New Roman" w:hAnsi="Times New Roman"/>
        </w:rPr>
      </w:pPr>
      <w:r w:rsidRPr="005502FF">
        <w:rPr>
          <w:rFonts w:ascii="Times New Roman" w:hAnsi="Times New Roman"/>
          <w:b/>
        </w:rPr>
        <w:t xml:space="preserve">3. </w:t>
      </w:r>
      <w:r w:rsidR="005502FF">
        <w:rPr>
          <w:rFonts w:ascii="Times New Roman" w:hAnsi="Times New Roman"/>
        </w:rPr>
        <w:t>Sposób płatności - przelew</w:t>
      </w:r>
      <w:r w:rsidR="00E230F3">
        <w:rPr>
          <w:rFonts w:ascii="Times New Roman" w:hAnsi="Times New Roman"/>
        </w:rPr>
        <w:t xml:space="preserve"> </w:t>
      </w:r>
      <w:r w:rsidRPr="005502FF">
        <w:rPr>
          <w:rFonts w:ascii="Times New Roman" w:hAnsi="Times New Roman"/>
        </w:rPr>
        <w:t>14</w:t>
      </w:r>
      <w:r w:rsidR="005502FF">
        <w:rPr>
          <w:rFonts w:ascii="Times New Roman" w:hAnsi="Times New Roman"/>
        </w:rPr>
        <w:t xml:space="preserve"> dni po wykonaniu i dostawie</w:t>
      </w:r>
      <w:r w:rsidR="00E230F3">
        <w:rPr>
          <w:rFonts w:ascii="Times New Roman" w:hAnsi="Times New Roman"/>
        </w:rPr>
        <w:t xml:space="preserve"> przedmiotu zamówienia</w:t>
      </w:r>
      <w:r w:rsidRPr="005502FF">
        <w:rPr>
          <w:rFonts w:ascii="Times New Roman" w:hAnsi="Times New Roman"/>
        </w:rPr>
        <w:t xml:space="preserve"> oraz </w:t>
      </w:r>
      <w:r w:rsidR="005502FF">
        <w:rPr>
          <w:rFonts w:ascii="Times New Roman" w:hAnsi="Times New Roman"/>
        </w:rPr>
        <w:t xml:space="preserve">dostarczeniu </w:t>
      </w:r>
      <w:r w:rsidRPr="005502FF">
        <w:rPr>
          <w:rFonts w:ascii="Times New Roman" w:hAnsi="Times New Roman"/>
        </w:rPr>
        <w:t>prawidłowo wystawionej faktury VAT.</w:t>
      </w:r>
    </w:p>
    <w:p w:rsidR="003637B0" w:rsidRPr="005502FF" w:rsidRDefault="003637B0" w:rsidP="003637B0">
      <w:pPr>
        <w:pStyle w:val="Bezodstpw"/>
        <w:rPr>
          <w:rFonts w:ascii="Times New Roman" w:hAnsi="Times New Roman"/>
        </w:rPr>
      </w:pPr>
      <w:r w:rsidRPr="005502FF">
        <w:rPr>
          <w:rFonts w:ascii="Times New Roman" w:hAnsi="Times New Roman"/>
          <w:b/>
        </w:rPr>
        <w:t xml:space="preserve">4. </w:t>
      </w:r>
      <w:r w:rsidRPr="005502FF">
        <w:rPr>
          <w:rFonts w:ascii="Times New Roman" w:hAnsi="Times New Roman"/>
        </w:rPr>
        <w:t xml:space="preserve">Dostawa łańcucha </w:t>
      </w:r>
      <w:proofErr w:type="spellStart"/>
      <w:r w:rsidRPr="005502FF">
        <w:rPr>
          <w:rFonts w:ascii="Times New Roman" w:hAnsi="Times New Roman"/>
        </w:rPr>
        <w:t>loco</w:t>
      </w:r>
      <w:proofErr w:type="spellEnd"/>
      <w:r w:rsidRPr="005502FF">
        <w:rPr>
          <w:rFonts w:ascii="Times New Roman" w:hAnsi="Times New Roman"/>
        </w:rPr>
        <w:t xml:space="preserve"> magazyn ZEC Sp. z o.o. na koszt Wykonawcy.</w:t>
      </w:r>
    </w:p>
    <w:p w:rsidR="007F0524" w:rsidRPr="005502FF" w:rsidRDefault="003637B0" w:rsidP="007F0524">
      <w:pPr>
        <w:pStyle w:val="Bezodstpw"/>
        <w:rPr>
          <w:rFonts w:ascii="Times New Roman" w:hAnsi="Times New Roman"/>
        </w:rPr>
      </w:pPr>
      <w:r w:rsidRPr="005502FF">
        <w:rPr>
          <w:rFonts w:ascii="Times New Roman" w:hAnsi="Times New Roman"/>
          <w:b/>
        </w:rPr>
        <w:t>5.</w:t>
      </w:r>
      <w:r w:rsidR="009D0EF7" w:rsidRPr="005502FF">
        <w:rPr>
          <w:rFonts w:ascii="Times New Roman" w:hAnsi="Times New Roman"/>
        </w:rPr>
        <w:t xml:space="preserve"> </w:t>
      </w:r>
      <w:r w:rsidR="000614D4">
        <w:rPr>
          <w:rFonts w:ascii="Times New Roman" w:hAnsi="Times New Roman"/>
        </w:rPr>
        <w:t>W załączeniu  rysunki</w:t>
      </w:r>
      <w:r w:rsidR="007F0524" w:rsidRPr="005502FF">
        <w:rPr>
          <w:rFonts w:ascii="Times New Roman" w:hAnsi="Times New Roman"/>
        </w:rPr>
        <w:t xml:space="preserve"> z</w:t>
      </w:r>
      <w:r w:rsidR="000614D4">
        <w:rPr>
          <w:rFonts w:ascii="Times New Roman" w:hAnsi="Times New Roman"/>
        </w:rPr>
        <w:t xml:space="preserve"> posiadanej</w:t>
      </w:r>
      <w:r w:rsidR="007F0524" w:rsidRPr="005502FF">
        <w:rPr>
          <w:rFonts w:ascii="Times New Roman" w:hAnsi="Times New Roman"/>
        </w:rPr>
        <w:t xml:space="preserve"> d</w:t>
      </w:r>
      <w:r w:rsidR="000614D4">
        <w:rPr>
          <w:rFonts w:ascii="Times New Roman" w:hAnsi="Times New Roman"/>
        </w:rPr>
        <w:t xml:space="preserve">okumentacji oraz własne rysunki </w:t>
      </w:r>
      <w:r w:rsidR="007F0524" w:rsidRPr="005502FF">
        <w:rPr>
          <w:rFonts w:ascii="Times New Roman" w:hAnsi="Times New Roman"/>
        </w:rPr>
        <w:t>z wymiarami.</w:t>
      </w:r>
    </w:p>
    <w:p w:rsidR="003637B0" w:rsidRPr="005502FF" w:rsidRDefault="003637B0" w:rsidP="009D0EF7">
      <w:pPr>
        <w:pStyle w:val="Bezodstpw"/>
        <w:rPr>
          <w:rFonts w:ascii="Times New Roman" w:hAnsi="Times New Roman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III Termin wykonania przedmiotu zamówienia.</w:t>
      </w:r>
    </w:p>
    <w:p w:rsidR="00605584" w:rsidRPr="005502FF" w:rsidRDefault="00605584" w:rsidP="00605584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5502FF">
        <w:rPr>
          <w:rFonts w:ascii="Times New Roman" w:eastAsia="Times New Roman" w:hAnsi="Times New Roman"/>
          <w:lang w:eastAsia="zh-CN" w:bidi="hi-IN"/>
        </w:rPr>
        <w:t xml:space="preserve">Pożądany termin wykonania przedmiotu zamówienia - do </w:t>
      </w:r>
      <w:r w:rsidR="009D0EF7" w:rsidRPr="005502FF">
        <w:rPr>
          <w:rFonts w:ascii="Times New Roman" w:eastAsia="Times New Roman" w:hAnsi="Times New Roman"/>
          <w:b/>
          <w:lang w:eastAsia="zh-CN" w:bidi="hi-IN"/>
        </w:rPr>
        <w:t>60 dni</w:t>
      </w:r>
      <w:r w:rsidRPr="005502FF">
        <w:rPr>
          <w:rFonts w:ascii="Times New Roman" w:eastAsia="Times New Roman" w:hAnsi="Times New Roman"/>
          <w:b/>
          <w:lang w:eastAsia="zh-CN" w:bidi="hi-IN"/>
        </w:rPr>
        <w:t xml:space="preserve"> </w:t>
      </w:r>
      <w:r w:rsidRPr="005502FF">
        <w:rPr>
          <w:rFonts w:ascii="Times New Roman" w:eastAsia="Times New Roman" w:hAnsi="Times New Roman"/>
          <w:lang w:eastAsia="zh-CN" w:bidi="hi-IN"/>
        </w:rPr>
        <w:t xml:space="preserve">od otrzymania zlecenia. </w:t>
      </w:r>
      <w:bookmarkStart w:id="0" w:name="_GoBack"/>
      <w:bookmarkEnd w:id="0"/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 xml:space="preserve">IV. </w:t>
      </w:r>
      <w:r w:rsidR="003637B0" w:rsidRPr="005502FF">
        <w:rPr>
          <w:rFonts w:ascii="Times New Roman" w:eastAsia="Times New Roman" w:hAnsi="Times New Roman"/>
          <w:b/>
          <w:color w:val="000000"/>
          <w:u w:val="single"/>
        </w:rPr>
        <w:t>Wymagania Zamawiającego i sposób wykonania przedmiotu zamówienia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1.</w:t>
      </w:r>
      <w:r w:rsidRPr="005502FF">
        <w:rPr>
          <w:rFonts w:ascii="Times New Roman" w:eastAsia="Times New Roman" w:hAnsi="Times New Roman"/>
          <w:color w:val="000000"/>
        </w:rPr>
        <w:t xml:space="preserve"> Oferta musi być złożona na całość przedmiotu zamówienia.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2.</w:t>
      </w:r>
      <w:r w:rsidRPr="005502FF">
        <w:rPr>
          <w:rFonts w:ascii="Times New Roman" w:eastAsia="Times New Roman" w:hAnsi="Times New Roman"/>
          <w:color w:val="000000"/>
        </w:rPr>
        <w:t xml:space="preserve"> Zamawiający nie dopuszcza składania ofert wariantowych i częściowych.</w:t>
      </w:r>
    </w:p>
    <w:p w:rsidR="00605584" w:rsidRPr="006A584C" w:rsidRDefault="003637B0" w:rsidP="00605584">
      <w:pPr>
        <w:spacing w:after="0" w:line="240" w:lineRule="auto"/>
        <w:rPr>
          <w:rFonts w:ascii="Times New Roman" w:hAnsi="Times New Roman"/>
          <w:bCs/>
        </w:rPr>
      </w:pPr>
      <w:r w:rsidRPr="006A584C">
        <w:rPr>
          <w:rFonts w:ascii="Times New Roman" w:eastAsia="Times New Roman" w:hAnsi="Times New Roman"/>
          <w:b/>
        </w:rPr>
        <w:t>3</w:t>
      </w:r>
      <w:r w:rsidR="00605584" w:rsidRPr="006A584C">
        <w:rPr>
          <w:rFonts w:ascii="Times New Roman" w:eastAsia="Times New Roman" w:hAnsi="Times New Roman"/>
          <w:b/>
        </w:rPr>
        <w:t>.</w:t>
      </w:r>
      <w:r w:rsidR="00605584" w:rsidRPr="006A584C">
        <w:rPr>
          <w:rFonts w:ascii="Times New Roman" w:eastAsia="Times New Roman" w:hAnsi="Times New Roman"/>
        </w:rPr>
        <w:t xml:space="preserve"> Wykonawca składający ofertę musi posiadać doświadczenie </w:t>
      </w:r>
      <w:r w:rsidR="00605584" w:rsidRPr="006A584C">
        <w:rPr>
          <w:rFonts w:ascii="Times New Roman" w:hAnsi="Times New Roman"/>
          <w:bCs/>
        </w:rPr>
        <w:t>odpowiadają</w:t>
      </w:r>
      <w:r w:rsidRPr="006A584C">
        <w:rPr>
          <w:rFonts w:ascii="Times New Roman" w:hAnsi="Times New Roman"/>
          <w:bCs/>
        </w:rPr>
        <w:t>ce</w:t>
      </w:r>
      <w:r w:rsidR="00605584" w:rsidRPr="006A584C">
        <w:rPr>
          <w:rFonts w:ascii="Times New Roman" w:hAnsi="Times New Roman"/>
          <w:bCs/>
        </w:rPr>
        <w:t xml:space="preserve"> swoim rodzajem przedmiotowi zamówienia.</w:t>
      </w:r>
    </w:p>
    <w:p w:rsidR="0062451A" w:rsidRPr="006A584C" w:rsidRDefault="0060447E" w:rsidP="00605584">
      <w:pPr>
        <w:spacing w:after="0" w:line="240" w:lineRule="auto"/>
        <w:rPr>
          <w:rFonts w:ascii="Times New Roman" w:hAnsi="Times New Roman"/>
          <w:bCs/>
        </w:rPr>
      </w:pPr>
      <w:r w:rsidRPr="006A584C">
        <w:rPr>
          <w:rFonts w:ascii="Times New Roman" w:hAnsi="Times New Roman"/>
          <w:bCs/>
        </w:rPr>
        <w:t xml:space="preserve">Zamawiający może żądać od Wykonawcy potwierdzenia </w:t>
      </w:r>
      <w:r w:rsidR="000614D4" w:rsidRPr="006A584C">
        <w:rPr>
          <w:rFonts w:ascii="Times New Roman" w:hAnsi="Times New Roman"/>
          <w:bCs/>
        </w:rPr>
        <w:t xml:space="preserve">doświadczenia w </w:t>
      </w:r>
      <w:r w:rsidRPr="006A584C">
        <w:rPr>
          <w:rFonts w:ascii="Times New Roman" w:hAnsi="Times New Roman"/>
          <w:bCs/>
        </w:rPr>
        <w:t>wykonan</w:t>
      </w:r>
      <w:r w:rsidR="000614D4" w:rsidRPr="006A584C">
        <w:rPr>
          <w:rFonts w:ascii="Times New Roman" w:hAnsi="Times New Roman"/>
          <w:bCs/>
        </w:rPr>
        <w:t>iu</w:t>
      </w:r>
      <w:r w:rsidR="009D0EF7" w:rsidRPr="006A584C">
        <w:rPr>
          <w:rFonts w:ascii="Times New Roman" w:hAnsi="Times New Roman"/>
          <w:bCs/>
        </w:rPr>
        <w:t xml:space="preserve"> łańcuch</w:t>
      </w:r>
      <w:r w:rsidRPr="006A584C">
        <w:rPr>
          <w:rFonts w:ascii="Times New Roman" w:hAnsi="Times New Roman"/>
          <w:bCs/>
        </w:rPr>
        <w:t>ów</w:t>
      </w:r>
      <w:r w:rsidR="009D0EF7" w:rsidRPr="006A584C">
        <w:rPr>
          <w:rFonts w:ascii="Times New Roman" w:hAnsi="Times New Roman"/>
          <w:bCs/>
        </w:rPr>
        <w:t xml:space="preserve"> zgrzebłowy</w:t>
      </w:r>
      <w:r w:rsidRPr="006A584C">
        <w:rPr>
          <w:rFonts w:ascii="Times New Roman" w:hAnsi="Times New Roman"/>
          <w:bCs/>
        </w:rPr>
        <w:t>ch</w:t>
      </w:r>
      <w:r w:rsidR="009D0EF7" w:rsidRPr="006A584C">
        <w:rPr>
          <w:rFonts w:ascii="Times New Roman" w:hAnsi="Times New Roman"/>
          <w:bCs/>
        </w:rPr>
        <w:t xml:space="preserve"> </w:t>
      </w:r>
      <w:r w:rsidR="0062451A" w:rsidRPr="006A584C">
        <w:rPr>
          <w:rFonts w:ascii="Times New Roman" w:hAnsi="Times New Roman"/>
          <w:bCs/>
        </w:rPr>
        <w:t>dla innych zamawiających</w:t>
      </w:r>
      <w:r w:rsidRPr="006A584C">
        <w:rPr>
          <w:rFonts w:ascii="Times New Roman" w:hAnsi="Times New Roman"/>
          <w:bCs/>
        </w:rPr>
        <w:t>.</w:t>
      </w:r>
    </w:p>
    <w:p w:rsidR="00605584" w:rsidRPr="005502FF" w:rsidRDefault="003637B0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4</w:t>
      </w:r>
      <w:r w:rsidR="00605584" w:rsidRPr="005502FF">
        <w:rPr>
          <w:rFonts w:ascii="Times New Roman" w:eastAsia="Times New Roman" w:hAnsi="Times New Roman"/>
          <w:b/>
          <w:color w:val="000000"/>
        </w:rPr>
        <w:t xml:space="preserve">. </w:t>
      </w:r>
      <w:r w:rsidR="00605584" w:rsidRPr="005502FF">
        <w:rPr>
          <w:rFonts w:ascii="Times New Roman" w:eastAsia="Times New Roman" w:hAnsi="Times New Roman"/>
          <w:color w:val="000000"/>
        </w:rPr>
        <w:t>Wykonawca przedstawi ofertę zgodnie z wymaganiami określonymi w zapytaniu ofertowym.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 xml:space="preserve">V. Termin związania z ofertą 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5502FF">
        <w:rPr>
          <w:rFonts w:ascii="Times New Roman" w:eastAsia="Times New Roman" w:hAnsi="Times New Roman"/>
          <w:color w:val="000000"/>
        </w:rPr>
        <w:t xml:space="preserve">Wykonawca związany jest złożoną ofertą </w:t>
      </w:r>
      <w:r w:rsidRPr="005502FF">
        <w:rPr>
          <w:rFonts w:ascii="Times New Roman" w:eastAsia="Times New Roman" w:hAnsi="Times New Roman"/>
        </w:rPr>
        <w:t xml:space="preserve">do dnia </w:t>
      </w:r>
      <w:r w:rsidR="0062451A" w:rsidRPr="005502FF">
        <w:rPr>
          <w:rFonts w:ascii="Times New Roman" w:eastAsia="Times New Roman" w:hAnsi="Times New Roman"/>
          <w:b/>
        </w:rPr>
        <w:t>21.10</w:t>
      </w:r>
      <w:r w:rsidRPr="005502FF">
        <w:rPr>
          <w:rFonts w:ascii="Times New Roman" w:eastAsia="Times New Roman" w:hAnsi="Times New Roman"/>
          <w:b/>
        </w:rPr>
        <w:t>.2022r.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5502FF">
        <w:rPr>
          <w:rFonts w:ascii="Times New Roman" w:eastAsia="Times New Roman" w:hAnsi="Times New Roman"/>
          <w:b/>
          <w:u w:val="single"/>
        </w:rPr>
        <w:t xml:space="preserve">VI. Kryteria, jakimi będzie się kierował Zamawiający przy wyborze oferty </w:t>
      </w:r>
    </w:p>
    <w:p w:rsidR="00605584" w:rsidRPr="005502FF" w:rsidRDefault="00605584" w:rsidP="00605584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5502FF">
        <w:rPr>
          <w:rFonts w:ascii="Times New Roman" w:eastAsia="Times New Roman" w:hAnsi="Times New Roman"/>
        </w:rPr>
        <w:t>Kryterium wyboru najkorzystniejszej oferty jest cena  – 100%.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VII. Informacje ogólne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</w:rPr>
        <w:t xml:space="preserve">1. </w:t>
      </w:r>
      <w:r w:rsidRPr="005502FF">
        <w:rPr>
          <w:rFonts w:ascii="Times New Roman" w:eastAsia="Times New Roman" w:hAnsi="Times New Roman"/>
          <w:color w:val="000000"/>
        </w:rPr>
        <w:t>Postępowanie prowadzone jest w formie elektronicznej za pośrednictwem</w:t>
      </w:r>
    </w:p>
    <w:p w:rsidR="00605584" w:rsidRPr="005502FF" w:rsidRDefault="00E321D8" w:rsidP="00605584">
      <w:pPr>
        <w:spacing w:after="0" w:line="240" w:lineRule="auto"/>
        <w:rPr>
          <w:rFonts w:ascii="Times New Roman" w:eastAsia="Times New Roman" w:hAnsi="Times New Roman"/>
          <w:color w:val="0000FF"/>
          <w:u w:val="single"/>
        </w:rPr>
      </w:pPr>
      <w:hyperlink r:id="rId9" w:history="1">
        <w:r w:rsidR="00605584" w:rsidRPr="005502FF">
          <w:rPr>
            <w:rStyle w:val="Hipercze"/>
            <w:rFonts w:ascii="Times New Roman" w:eastAsia="Times New Roman" w:hAnsi="Times New Roman"/>
            <w:color w:val="auto"/>
            <w:u w:val="none"/>
          </w:rPr>
          <w:t>platformazakupowa.pl</w:t>
        </w:r>
      </w:hyperlink>
      <w:r w:rsidR="00605584" w:rsidRPr="005502FF">
        <w:rPr>
          <w:rFonts w:ascii="Times New Roman" w:eastAsia="Times New Roman" w:hAnsi="Times New Roman"/>
        </w:rPr>
        <w:t xml:space="preserve"> </w:t>
      </w:r>
      <w:r w:rsidR="00605584" w:rsidRPr="005502FF">
        <w:rPr>
          <w:rFonts w:ascii="Times New Roman" w:hAnsi="Times New Roman"/>
        </w:rPr>
        <w:t xml:space="preserve">firmy Open </w:t>
      </w:r>
      <w:proofErr w:type="spellStart"/>
      <w:r w:rsidR="00605584" w:rsidRPr="005502FF">
        <w:rPr>
          <w:rFonts w:ascii="Times New Roman" w:hAnsi="Times New Roman"/>
        </w:rPr>
        <w:t>Nexus</w:t>
      </w:r>
      <w:proofErr w:type="spellEnd"/>
      <w:r w:rsidR="00605584" w:rsidRPr="005502FF">
        <w:rPr>
          <w:rFonts w:ascii="Times New Roman" w:hAnsi="Times New Roman"/>
        </w:rPr>
        <w:t xml:space="preserve"> Sp. z o.o. zwaną dalej „platformą zakupową” </w:t>
      </w:r>
      <w:r w:rsidR="00605584" w:rsidRPr="005502FF">
        <w:rPr>
          <w:rFonts w:ascii="Times New Roman" w:eastAsia="Times New Roman" w:hAnsi="Times New Roman"/>
          <w:color w:val="000000"/>
        </w:rPr>
        <w:t xml:space="preserve">pod adresem: </w:t>
      </w:r>
      <w:hyperlink r:id="rId10" w:history="1">
        <w:r w:rsidR="00605584" w:rsidRPr="005502FF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</w:rPr>
      </w:pPr>
      <w:r w:rsidRPr="005502FF">
        <w:rPr>
          <w:rFonts w:ascii="Times New Roman" w:eastAsia="Times New Roman" w:hAnsi="Times New Roman"/>
          <w:b/>
        </w:rPr>
        <w:t>2.</w:t>
      </w:r>
      <w:r w:rsidRPr="005502FF">
        <w:rPr>
          <w:rFonts w:ascii="Times New Roman" w:eastAsia="Times New Roman" w:hAnsi="Times New Roman"/>
        </w:rPr>
        <w:t xml:space="preserve"> Korzystanie z platformy zakupowej jest bezpłatne.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VIII. Informacja o sposobie porozumiewania się z wykonawcami oraz przekazywanie oświadczeń lub dokumentów</w:t>
      </w:r>
    </w:p>
    <w:p w:rsidR="003637B0" w:rsidRPr="005502FF" w:rsidRDefault="003637B0" w:rsidP="00363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1.</w:t>
      </w:r>
      <w:r w:rsidRPr="005502FF">
        <w:rPr>
          <w:rFonts w:ascii="Times New Roman" w:eastAsia="Times New Roman" w:hAnsi="Times New Roman"/>
          <w:color w:val="000000"/>
        </w:rPr>
        <w:t xml:space="preserve"> Do bezpośredniego kontaktu z Wykonawcami upoważniony jest:</w:t>
      </w:r>
    </w:p>
    <w:p w:rsidR="003637B0" w:rsidRPr="005502FF" w:rsidRDefault="003637B0" w:rsidP="003637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 xml:space="preserve">w sprawach dotyczących przedmiotu zamówienia - Kierownik Działu Technicznego mgr inż. Mariusz Zaniewski tel. 602 186 505 </w:t>
      </w:r>
    </w:p>
    <w:p w:rsidR="003637B0" w:rsidRPr="005502FF" w:rsidRDefault="003637B0" w:rsidP="003637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 xml:space="preserve">w sprawach procedury - Bogdan </w:t>
      </w:r>
      <w:proofErr w:type="spellStart"/>
      <w:r w:rsidRPr="005502FF">
        <w:rPr>
          <w:rFonts w:ascii="Times New Roman" w:eastAsia="Times New Roman" w:hAnsi="Times New Roman"/>
          <w:color w:val="000000"/>
        </w:rPr>
        <w:t>Śladewski</w:t>
      </w:r>
      <w:proofErr w:type="spellEnd"/>
      <w:r w:rsidRPr="005502FF">
        <w:rPr>
          <w:rFonts w:ascii="Times New Roman" w:eastAsia="Times New Roman" w:hAnsi="Times New Roman"/>
          <w:color w:val="000000"/>
        </w:rPr>
        <w:t xml:space="preserve"> tel. 602 733 626 </w:t>
      </w:r>
    </w:p>
    <w:p w:rsidR="00605584" w:rsidRPr="005502FF" w:rsidRDefault="00605584" w:rsidP="00605584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5502FF">
        <w:rPr>
          <w:rFonts w:ascii="Times New Roman" w:eastAsia="Times New Roman" w:hAnsi="Times New Roman"/>
        </w:rPr>
        <w:t>w dni robocze w godzinach od 8:00 do 14:00.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highlight w:val="white"/>
        </w:rPr>
      </w:pPr>
      <w:r w:rsidRPr="005502FF">
        <w:rPr>
          <w:rFonts w:ascii="Times New Roman" w:eastAsia="Times New Roman" w:hAnsi="Times New Roman"/>
          <w:b/>
          <w:highlight w:val="white"/>
        </w:rPr>
        <w:t>2.</w:t>
      </w:r>
      <w:r w:rsidRPr="005502FF">
        <w:rPr>
          <w:rFonts w:ascii="Times New Roman" w:eastAsia="Times New Roman" w:hAnsi="Times New Roman"/>
          <w:highlight w:val="white"/>
        </w:rPr>
        <w:t xml:space="preserve"> Komunikacja między Zamawiającym a Wykonawcami, w tym wszelkie pytania, oświadczenia, wnioski, zawiadomienia oraz informacje, przekazywane są w postaci elektronicznej</w:t>
      </w:r>
      <w:r w:rsidRPr="005502FF">
        <w:rPr>
          <w:rFonts w:ascii="Times New Roman" w:eastAsia="Times New Roman" w:hAnsi="Times New Roman"/>
          <w:b/>
          <w:highlight w:val="white"/>
        </w:rPr>
        <w:t xml:space="preserve"> za pośrednictwem </w:t>
      </w:r>
      <w:r w:rsidRPr="005502FF">
        <w:rPr>
          <w:rFonts w:ascii="Times New Roman" w:eastAsia="Times New Roman" w:hAnsi="Times New Roman"/>
          <w:b/>
        </w:rPr>
        <w:t>platformy zakupowej</w:t>
      </w:r>
      <w:r w:rsidRPr="005502FF">
        <w:rPr>
          <w:rFonts w:ascii="Times New Roman" w:eastAsia="Times New Roman" w:hAnsi="Times New Roman"/>
        </w:rPr>
        <w:t xml:space="preserve"> </w:t>
      </w:r>
      <w:r w:rsidRPr="005502FF">
        <w:rPr>
          <w:rFonts w:ascii="Times New Roman" w:eastAsia="Times New Roman" w:hAnsi="Times New Roman"/>
          <w:highlight w:val="white"/>
        </w:rPr>
        <w:t>i formularza</w:t>
      </w:r>
      <w:r w:rsidRPr="005502FF">
        <w:rPr>
          <w:rFonts w:ascii="Times New Roman" w:eastAsia="Times New Roman" w:hAnsi="Times New Roman"/>
          <w:b/>
          <w:highlight w:val="white"/>
        </w:rPr>
        <w:t xml:space="preserve"> „Wyślij wiadomość do zamawiającego”. 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IX. Miejsce i termin składania ofert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 xml:space="preserve">Oferty należy składać za pomocą środków komunikacji elektronicznej na </w:t>
      </w:r>
      <w:r w:rsidRPr="005502FF">
        <w:rPr>
          <w:rFonts w:ascii="Times New Roman" w:hAnsi="Times New Roman"/>
        </w:rPr>
        <w:t xml:space="preserve">platformie zakupowej </w:t>
      </w:r>
      <w:r w:rsidRPr="005502FF">
        <w:rPr>
          <w:rFonts w:ascii="Times New Roman" w:eastAsia="Times New Roman" w:hAnsi="Times New Roman"/>
        </w:rPr>
        <w:t xml:space="preserve">pod adresem: </w:t>
      </w:r>
      <w:hyperlink r:id="rId11" w:history="1">
        <w:r w:rsidRPr="005502FF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  <w:r w:rsidRPr="005502FF">
        <w:rPr>
          <w:rFonts w:ascii="Times New Roman" w:eastAsia="Times New Roman" w:hAnsi="Times New Roman"/>
          <w:color w:val="0000FF"/>
          <w:u w:val="single"/>
        </w:rPr>
        <w:t xml:space="preserve"> </w:t>
      </w:r>
      <w:r w:rsidRPr="005502FF">
        <w:rPr>
          <w:rFonts w:ascii="Times New Roman" w:eastAsia="Times New Roman" w:hAnsi="Times New Roman"/>
          <w:color w:val="000000"/>
        </w:rPr>
        <w:t xml:space="preserve">do dnia </w:t>
      </w:r>
      <w:r w:rsidR="005667EB" w:rsidRPr="005502FF">
        <w:rPr>
          <w:rFonts w:ascii="Times New Roman" w:eastAsia="Times New Roman" w:hAnsi="Times New Roman"/>
          <w:b/>
        </w:rPr>
        <w:t>06.10</w:t>
      </w:r>
      <w:r w:rsidRPr="005502FF">
        <w:rPr>
          <w:rFonts w:ascii="Times New Roman" w:eastAsia="Times New Roman" w:hAnsi="Times New Roman"/>
          <w:b/>
        </w:rPr>
        <w:t xml:space="preserve">.2022 r. </w:t>
      </w:r>
      <w:r w:rsidRPr="005502FF">
        <w:rPr>
          <w:rFonts w:ascii="Times New Roman" w:eastAsia="Times New Roman" w:hAnsi="Times New Roman"/>
          <w:b/>
          <w:color w:val="000000"/>
        </w:rPr>
        <w:t>do godz. 10:00</w:t>
      </w:r>
      <w:r w:rsidR="00A33EE1">
        <w:rPr>
          <w:rFonts w:ascii="Times New Roman" w:eastAsia="Times New Roman" w:hAnsi="Times New Roman"/>
          <w:b/>
          <w:color w:val="000000"/>
        </w:rPr>
        <w:t>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X. Termin otwarcia ofert i informacje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5502FF">
        <w:rPr>
          <w:rFonts w:ascii="Times New Roman" w:eastAsia="Times New Roman" w:hAnsi="Times New Roman"/>
          <w:color w:val="000000"/>
        </w:rPr>
        <w:t>Otwarcie ofert nastąpi</w:t>
      </w:r>
      <w:r w:rsidRPr="005502FF">
        <w:rPr>
          <w:rFonts w:ascii="Times New Roman" w:hAnsi="Times New Roman"/>
        </w:rPr>
        <w:t xml:space="preserve"> </w:t>
      </w:r>
      <w:r w:rsidRPr="005502FF">
        <w:rPr>
          <w:rFonts w:ascii="Times New Roman" w:eastAsia="Times New Roman" w:hAnsi="Times New Roman"/>
          <w:color w:val="000000"/>
        </w:rPr>
        <w:t>w dniu</w:t>
      </w:r>
      <w:r w:rsidR="005667EB" w:rsidRPr="005502FF">
        <w:rPr>
          <w:rFonts w:ascii="Times New Roman" w:eastAsia="Times New Roman" w:hAnsi="Times New Roman"/>
          <w:b/>
        </w:rPr>
        <w:t xml:space="preserve"> 06.10</w:t>
      </w:r>
      <w:r w:rsidRPr="005502FF">
        <w:rPr>
          <w:rFonts w:ascii="Times New Roman" w:eastAsia="Times New Roman" w:hAnsi="Times New Roman"/>
          <w:b/>
        </w:rPr>
        <w:t xml:space="preserve">.2022 r. o godz. 10:05 </w:t>
      </w:r>
      <w:r w:rsidRPr="005502FF">
        <w:rPr>
          <w:rFonts w:ascii="Times New Roman" w:eastAsia="Times New Roman" w:hAnsi="Times New Roman"/>
          <w:color w:val="000000"/>
        </w:rPr>
        <w:t>za pośrednictwem platformy zakupowej.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 xml:space="preserve">XI. Zawiadomienie o wyborze oferty i zamówienie 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1.</w:t>
      </w:r>
      <w:r w:rsidRPr="005502FF">
        <w:rPr>
          <w:rFonts w:ascii="Times New Roman" w:eastAsia="Times New Roman" w:hAnsi="Times New Roman"/>
          <w:color w:val="000000"/>
        </w:rPr>
        <w:t xml:space="preserve"> Niezwłocznie po wyborze najkorzystniejszej oferty Zamawiający zamieszcza na stronie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color w:val="000000"/>
        </w:rPr>
        <w:t>postępowania</w:t>
      </w:r>
      <w:hyperlink r:id="rId12" w:history="1">
        <w:r w:rsidRPr="005502FF">
          <w:rPr>
            <w:rStyle w:val="Hipercze"/>
            <w:rFonts w:ascii="Times New Roman" w:eastAsia="Times New Roman" w:hAnsi="Times New Roman"/>
            <w:color w:val="1155CC"/>
            <w:u w:val="none"/>
          </w:rPr>
          <w:t xml:space="preserve"> </w:t>
        </w:r>
      </w:hyperlink>
      <w:r w:rsidRPr="005502FF">
        <w:rPr>
          <w:rFonts w:ascii="Times New Roman" w:eastAsia="Times New Roman" w:hAnsi="Times New Roman"/>
          <w:color w:val="000000"/>
        </w:rPr>
        <w:t xml:space="preserve">dostępnej pod adresem </w:t>
      </w:r>
      <w:hyperlink r:id="rId13" w:history="1">
        <w:r w:rsidRPr="005502FF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  <w:r w:rsidRPr="005502FF">
        <w:rPr>
          <w:rFonts w:ascii="Times New Roman" w:eastAsia="Times New Roman" w:hAnsi="Times New Roman"/>
          <w:color w:val="000000"/>
        </w:rPr>
        <w:t xml:space="preserve"> w sekcji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</w:rPr>
        <w:t>,,Komunikaty”</w:t>
      </w:r>
      <w:r w:rsidRPr="005502FF">
        <w:rPr>
          <w:rFonts w:ascii="Times New Roman" w:eastAsia="Times New Roman" w:hAnsi="Times New Roman"/>
          <w:color w:val="000000"/>
        </w:rPr>
        <w:t xml:space="preserve"> informację o wyborze oferty.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2.</w:t>
      </w:r>
      <w:r w:rsidRPr="005502FF">
        <w:rPr>
          <w:rFonts w:ascii="Times New Roman" w:eastAsia="Times New Roman" w:hAnsi="Times New Roman"/>
          <w:color w:val="000000"/>
        </w:rPr>
        <w:t xml:space="preserve"> Informacja o wyborze oferty zawiera: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1)</w:t>
      </w:r>
      <w:r w:rsidRPr="005502FF">
        <w:rPr>
          <w:rFonts w:ascii="Times New Roman" w:eastAsia="Times New Roman" w:hAnsi="Times New Roman"/>
          <w:color w:val="000000"/>
        </w:rPr>
        <w:t xml:space="preserve"> nazwę (firmę) oraz adres Wykonawcy, którego ofertę wybrano, uzasadnienie jej wyboru oraz nazwy (firmy) i adresy Wykonawców, którzy złożyli oferty.</w:t>
      </w:r>
    </w:p>
    <w:p w:rsidR="00605584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lastRenderedPageBreak/>
        <w:t>2)</w:t>
      </w:r>
      <w:r w:rsidRPr="005502FF">
        <w:rPr>
          <w:rFonts w:ascii="Times New Roman" w:eastAsia="Times New Roman" w:hAnsi="Times New Roman"/>
          <w:color w:val="000000"/>
        </w:rPr>
        <w:t xml:space="preserve"> nazwę (firmę) Wykonawców, których oferty zostały odrzucone, podając uzasadnienie faktyczne.</w:t>
      </w:r>
    </w:p>
    <w:p w:rsidR="005502FF" w:rsidRPr="005502FF" w:rsidRDefault="005502FF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XII. Odrzucenie oferty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Zamawiający odrzuci ofertę, jeżeli jej treść jest niezgodna z wymaganiami określonymi w zapytaniu ofertowym.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XIII. Unieważnienie postępowania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</w:t>
      </w:r>
      <w:r w:rsidRPr="005502FF">
        <w:rPr>
          <w:rFonts w:ascii="Times New Roman" w:eastAsia="Times New Roman" w:hAnsi="Times New Roman"/>
          <w:color w:val="000000"/>
        </w:rPr>
        <w:t>. Zamawiający unieważnia postępowanie o udzielenie zamówienia, jeżeli: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1)</w:t>
      </w:r>
      <w:r w:rsidRPr="005502FF">
        <w:rPr>
          <w:rFonts w:ascii="Times New Roman" w:eastAsia="Times New Roman" w:hAnsi="Times New Roman"/>
          <w:color w:val="000000"/>
        </w:rPr>
        <w:t xml:space="preserve"> nie złożono żadnej oferty niepodlegającej odrzuceniu,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2)</w:t>
      </w:r>
      <w:r w:rsidRPr="005502FF">
        <w:rPr>
          <w:rFonts w:ascii="Times New Roman" w:eastAsia="Times New Roman" w:hAnsi="Times New Roman"/>
          <w:color w:val="000000"/>
        </w:rPr>
        <w:t xml:space="preserve"> wystąpiła istotna zmiana okoliczności powodująca, że prowadzenie postępowania lub wykonanie zamówienia nie leży w interesie Zamawiającego, czego nie można było wcześniej przewidzieć,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3)</w:t>
      </w:r>
      <w:r w:rsidRPr="005502FF">
        <w:rPr>
          <w:rFonts w:ascii="Times New Roman" w:eastAsia="Times New Roman" w:hAnsi="Times New Roman"/>
          <w:color w:val="000000"/>
        </w:rPr>
        <w:t xml:space="preserve"> postępowanie obarczone jest niemożliwą do usunięcia wadą uniemożliwiającą zawarcie niepodlegającej unieważnieniu umowy w sprawie zamówienia.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2.</w:t>
      </w:r>
      <w:r w:rsidRPr="005502FF">
        <w:rPr>
          <w:rFonts w:ascii="Times New Roman" w:eastAsia="Times New Roman" w:hAnsi="Times New Roman"/>
          <w:color w:val="000000"/>
        </w:rPr>
        <w:t xml:space="preserve"> W wyjątkowych przypadkach zamawiający może unieważnić postępowanie z innych przyczyn niż określone w ust. 1.</w:t>
      </w:r>
    </w:p>
    <w:p w:rsidR="00605584" w:rsidRPr="005502FF" w:rsidRDefault="00605584" w:rsidP="00605584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5502FF">
        <w:rPr>
          <w:rFonts w:ascii="Times New Roman" w:eastAsia="Times New Roman" w:hAnsi="Times New Roman"/>
          <w:b/>
          <w:color w:val="000000"/>
        </w:rPr>
        <w:t>3.</w:t>
      </w:r>
      <w:r w:rsidRPr="005502FF">
        <w:rPr>
          <w:rFonts w:ascii="Times New Roman" w:eastAsia="Times New Roman" w:hAnsi="Times New Roman"/>
          <w:color w:val="000000"/>
        </w:rPr>
        <w:t xml:space="preserve"> Zamawiający zastrzega, że postępowanie może zakończyć się brakiem wyboru oferty w przypadku niewystarczających środków na realizację zamówienia.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4.</w:t>
      </w:r>
      <w:r w:rsidRPr="005502FF">
        <w:rPr>
          <w:rFonts w:ascii="Times New Roman" w:eastAsia="Times New Roman" w:hAnsi="Times New Roman"/>
          <w:color w:val="000000"/>
        </w:rPr>
        <w:t xml:space="preserve"> Zawiadomienie o unieważnieniu postępowania Zamawiający zamieszcza na stronie internetowej prowadzonego postępowania.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>XIV. Pouczenie o środkach ochrony prawnej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 xml:space="preserve">1. </w:t>
      </w:r>
      <w:r w:rsidRPr="005502FF">
        <w:rPr>
          <w:rFonts w:ascii="Times New Roman" w:eastAsia="Times New Roman" w:hAnsi="Times New Roman"/>
          <w:color w:val="000000"/>
        </w:rPr>
        <w:t xml:space="preserve">Postępowanie przetargowe nie jest prowadzone w trybie ustawy Prawo zamówień publicznych. 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Wykonawcom nie przysługują środki ochrony prawnej przewidziane w ustawie Prawo zamówień publicznych (odwołanie, skarga).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2.</w:t>
      </w:r>
      <w:r w:rsidRPr="005502FF">
        <w:rPr>
          <w:rFonts w:ascii="Times New Roman" w:eastAsia="Times New Roman" w:hAnsi="Times New Roman"/>
          <w:color w:val="000000"/>
        </w:rPr>
        <w:t xml:space="preserve"> Wykonawca, którego interes prawny doznał uszczerbku na skutek naruszenia postanowień w zapytaniu ofertowym, może złożyć skargę do kierownika jednostki w terminie 5 dni od dnia powzięcia wiadomości o tym naruszeniu.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3.</w:t>
      </w:r>
      <w:r w:rsidRPr="005502FF">
        <w:rPr>
          <w:rFonts w:ascii="Times New Roman" w:eastAsia="Times New Roman" w:hAnsi="Times New Roman"/>
          <w:color w:val="000000"/>
        </w:rPr>
        <w:t xml:space="preserve"> Zamawiający rozpoznaje skargę w terminie 5 dni od jej otrzymania, udzielając Wykonawcy pisemnej odpowiedzi. Brak udzielenia odpowiedzi w terminie oznacza oddalenie zarzutów podniesionych w skardze.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 xml:space="preserve">4. </w:t>
      </w:r>
      <w:r w:rsidRPr="005502FF">
        <w:rPr>
          <w:rFonts w:ascii="Times New Roman" w:eastAsia="Times New Roman" w:hAnsi="Times New Roman"/>
          <w:color w:val="000000"/>
        </w:rPr>
        <w:t>Rozstrzygnięcia kierownika Zamawiającego w postępowaniu o udzielenie zamówienia są ostateczne.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502FF">
        <w:rPr>
          <w:rFonts w:ascii="Times New Roman" w:eastAsia="Times New Roman" w:hAnsi="Times New Roman"/>
          <w:b/>
          <w:color w:val="000000"/>
          <w:u w:val="single"/>
        </w:rPr>
        <w:t xml:space="preserve">XV. Informacja dotycząca przetwarzania danych osobowych 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Zgodnie z art. 13 ust.1 Ogólnego Rozporządzenia o Ochronie Danych (RODO) informujemy, że: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1.</w:t>
      </w:r>
      <w:r w:rsidRPr="005502FF">
        <w:rPr>
          <w:rFonts w:ascii="Times New Roman" w:eastAsia="Times New Roman" w:hAnsi="Times New Roman"/>
          <w:color w:val="000000"/>
        </w:rPr>
        <w:t xml:space="preserve"> administratorem danych osobowych Klientów jest Zakład Energetyki Cieplnej Sp. z o.o. z siedzibą w Ostrowi Mazowieckiej, adres: ul. Henryka Trębickiego 3, 07-300 Ostrów Mazowiecka;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2.</w:t>
      </w:r>
      <w:r w:rsidRPr="005502FF">
        <w:rPr>
          <w:rFonts w:ascii="Times New Roman" w:eastAsia="Times New Roman" w:hAnsi="Times New Roman"/>
          <w:color w:val="000000"/>
        </w:rPr>
        <w:t xml:space="preserve">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3.</w:t>
      </w:r>
      <w:r w:rsidRPr="005502FF">
        <w:rPr>
          <w:rFonts w:ascii="Times New Roman" w:eastAsia="Times New Roman" w:hAnsi="Times New Roman"/>
          <w:color w:val="000000"/>
        </w:rPr>
        <w:t xml:space="preserve">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audytorem);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4.</w:t>
      </w:r>
      <w:r w:rsidRPr="005502FF">
        <w:rPr>
          <w:rFonts w:ascii="Times New Roman" w:eastAsia="Times New Roman" w:hAnsi="Times New Roman"/>
          <w:color w:val="000000"/>
        </w:rPr>
        <w:t xml:space="preserve"> administrator nie zamierza przekazywać Państwa danych osobowych do państwa trzeciego lub organizacji międzynarodowej;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5.</w:t>
      </w:r>
      <w:r w:rsidRPr="005502FF">
        <w:rPr>
          <w:rFonts w:ascii="Times New Roman" w:eastAsia="Times New Roman" w:hAnsi="Times New Roman"/>
          <w:color w:val="000000"/>
        </w:rPr>
        <w:t xml:space="preserve"> mają Państwo prawo uzyskać kopię swoich danych osobowych w siedzibie administratora. 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Dodatkowo zgodnie z art. 13 ust. 2 RODO informujemy, że: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1.</w:t>
      </w:r>
      <w:r w:rsidRPr="005502FF">
        <w:rPr>
          <w:rFonts w:ascii="Times New Roman" w:eastAsia="Times New Roman" w:hAnsi="Times New Roman"/>
          <w:color w:val="000000"/>
        </w:rPr>
        <w:t xml:space="preserve"> Państwa dane osobowe będą przechowywane do momentu upływu okresu przedawnienia wynikającego z ustawy z dnia 23 kwietnia 1964 r. Kodeks cywilny;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2.</w:t>
      </w:r>
      <w:r w:rsidRPr="005502FF">
        <w:rPr>
          <w:rFonts w:ascii="Times New Roman" w:eastAsia="Times New Roman" w:hAnsi="Times New Roman"/>
          <w:color w:val="000000"/>
        </w:rPr>
        <w:t xml:space="preserve">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t>3.</w:t>
      </w:r>
      <w:r w:rsidRPr="005502FF">
        <w:rPr>
          <w:rFonts w:ascii="Times New Roman" w:eastAsia="Times New Roman" w:hAnsi="Times New Roman"/>
          <w:color w:val="000000"/>
        </w:rPr>
        <w:t xml:space="preserve"> podanie danych osobowych jest dobrowolne, jednakże niezbędne do zawarcia umowy. Konsekwencją niepodania danych osobowych będzie brak realizacji umowy;</w:t>
      </w:r>
    </w:p>
    <w:p w:rsidR="00605584" w:rsidRDefault="00605584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b/>
          <w:color w:val="000000"/>
        </w:rPr>
        <w:lastRenderedPageBreak/>
        <w:t>4.</w:t>
      </w:r>
      <w:r w:rsidRPr="005502FF">
        <w:rPr>
          <w:rFonts w:ascii="Times New Roman" w:eastAsia="Times New Roman" w:hAnsi="Times New Roman"/>
          <w:color w:val="000000"/>
        </w:rPr>
        <w:t xml:space="preserve"> administrator nie podejmuje decyzji w sposób zautomatyzowany w oparciu o Państwa dane osobowe. </w:t>
      </w:r>
    </w:p>
    <w:p w:rsidR="00A33EE1" w:rsidRPr="005502FF" w:rsidRDefault="00A33EE1" w:rsidP="00605584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5502FF">
        <w:rPr>
          <w:rFonts w:ascii="Times New Roman" w:eastAsia="Times New Roman" w:hAnsi="Times New Roman"/>
          <w:b/>
          <w:u w:val="single"/>
        </w:rPr>
        <w:t>XVI. Załączniki do SWZ</w:t>
      </w:r>
    </w:p>
    <w:p w:rsidR="005667EB" w:rsidRPr="005502FF" w:rsidRDefault="005667EB" w:rsidP="00605584">
      <w:pPr>
        <w:spacing w:after="0" w:line="240" w:lineRule="auto"/>
        <w:rPr>
          <w:rFonts w:ascii="Times New Roman" w:eastAsia="Times New Roman" w:hAnsi="Times New Roman"/>
        </w:rPr>
      </w:pPr>
      <w:r w:rsidRPr="00A33EE1">
        <w:rPr>
          <w:rFonts w:ascii="Times New Roman" w:eastAsia="Times New Roman" w:hAnsi="Times New Roman"/>
          <w:b/>
        </w:rPr>
        <w:t>1.</w:t>
      </w:r>
      <w:r w:rsidRPr="005502FF">
        <w:rPr>
          <w:rFonts w:ascii="Times New Roman" w:eastAsia="Times New Roman" w:hAnsi="Times New Roman"/>
        </w:rPr>
        <w:t xml:space="preserve"> Łańcuch zgrzebłowy - nr rys. 1 03 09</w:t>
      </w:r>
    </w:p>
    <w:p w:rsidR="005667EB" w:rsidRPr="005502FF" w:rsidRDefault="005667EB" w:rsidP="00605584">
      <w:pPr>
        <w:spacing w:after="0" w:line="240" w:lineRule="auto"/>
        <w:rPr>
          <w:rFonts w:ascii="Times New Roman" w:eastAsia="Times New Roman" w:hAnsi="Times New Roman"/>
        </w:rPr>
      </w:pPr>
      <w:r w:rsidRPr="00A33EE1">
        <w:rPr>
          <w:rFonts w:ascii="Times New Roman" w:eastAsia="Times New Roman" w:hAnsi="Times New Roman"/>
          <w:b/>
        </w:rPr>
        <w:t>2.</w:t>
      </w:r>
      <w:r w:rsidRPr="005502FF">
        <w:rPr>
          <w:rFonts w:ascii="Times New Roman" w:eastAsia="Times New Roman" w:hAnsi="Times New Roman"/>
        </w:rPr>
        <w:t xml:space="preserve"> Zgrzebło I - nr rys. 1 03 09 01</w:t>
      </w:r>
    </w:p>
    <w:p w:rsidR="005667EB" w:rsidRPr="005502FF" w:rsidRDefault="005667EB" w:rsidP="005667EB">
      <w:pPr>
        <w:spacing w:after="0" w:line="240" w:lineRule="auto"/>
        <w:rPr>
          <w:rFonts w:ascii="Times New Roman" w:eastAsia="Times New Roman" w:hAnsi="Times New Roman"/>
        </w:rPr>
      </w:pPr>
      <w:r w:rsidRPr="00A33EE1">
        <w:rPr>
          <w:rFonts w:ascii="Times New Roman" w:eastAsia="Times New Roman" w:hAnsi="Times New Roman"/>
          <w:b/>
        </w:rPr>
        <w:t>3.</w:t>
      </w:r>
      <w:r w:rsidRPr="005502FF">
        <w:rPr>
          <w:rFonts w:ascii="Times New Roman" w:eastAsia="Times New Roman" w:hAnsi="Times New Roman"/>
        </w:rPr>
        <w:t xml:space="preserve"> Zgrzebło II - nr rys. 1 03 09 02</w:t>
      </w:r>
    </w:p>
    <w:p w:rsidR="005667EB" w:rsidRPr="005502FF" w:rsidRDefault="005667EB" w:rsidP="005667EB">
      <w:pPr>
        <w:spacing w:after="0" w:line="240" w:lineRule="auto"/>
        <w:rPr>
          <w:rFonts w:ascii="Times New Roman" w:eastAsia="Times New Roman" w:hAnsi="Times New Roman"/>
        </w:rPr>
      </w:pPr>
      <w:r w:rsidRPr="00A33EE1">
        <w:rPr>
          <w:rFonts w:ascii="Times New Roman" w:eastAsia="Times New Roman" w:hAnsi="Times New Roman"/>
          <w:b/>
        </w:rPr>
        <w:t>4.</w:t>
      </w:r>
      <w:r w:rsidRPr="005502FF">
        <w:rPr>
          <w:rFonts w:ascii="Times New Roman" w:eastAsia="Times New Roman" w:hAnsi="Times New Roman"/>
        </w:rPr>
        <w:t xml:space="preserve"> Zgrzebło III - nr rys. 1 03 09 03</w:t>
      </w:r>
    </w:p>
    <w:p w:rsidR="005667EB" w:rsidRPr="005502FF" w:rsidRDefault="005667EB" w:rsidP="005667EB">
      <w:pPr>
        <w:spacing w:after="0" w:line="240" w:lineRule="auto"/>
        <w:rPr>
          <w:rFonts w:ascii="Times New Roman" w:eastAsia="Times New Roman" w:hAnsi="Times New Roman"/>
        </w:rPr>
      </w:pPr>
      <w:r w:rsidRPr="00A33EE1">
        <w:rPr>
          <w:rFonts w:ascii="Times New Roman" w:eastAsia="Times New Roman" w:hAnsi="Times New Roman"/>
          <w:b/>
        </w:rPr>
        <w:t>5.</w:t>
      </w:r>
      <w:r w:rsidRPr="005502FF">
        <w:rPr>
          <w:rFonts w:ascii="Times New Roman" w:eastAsia="Times New Roman" w:hAnsi="Times New Roman"/>
        </w:rPr>
        <w:t xml:space="preserve"> Wymiary łańcucha </w:t>
      </w:r>
    </w:p>
    <w:p w:rsidR="005667EB" w:rsidRPr="005502FF" w:rsidRDefault="005667EB" w:rsidP="005667EB">
      <w:pPr>
        <w:spacing w:after="0" w:line="240" w:lineRule="auto"/>
        <w:rPr>
          <w:rFonts w:ascii="Times New Roman" w:eastAsia="Times New Roman" w:hAnsi="Times New Roman"/>
        </w:rPr>
      </w:pPr>
      <w:r w:rsidRPr="00A33EE1">
        <w:rPr>
          <w:rFonts w:ascii="Times New Roman" w:eastAsia="Times New Roman" w:hAnsi="Times New Roman"/>
          <w:b/>
        </w:rPr>
        <w:t>6.</w:t>
      </w:r>
      <w:r w:rsidRPr="005502FF">
        <w:rPr>
          <w:rFonts w:ascii="Times New Roman" w:hAnsi="Times New Roman"/>
        </w:rPr>
        <w:t xml:space="preserve"> </w:t>
      </w:r>
      <w:r w:rsidRPr="005502FF">
        <w:rPr>
          <w:rFonts w:ascii="Times New Roman" w:eastAsia="Times New Roman" w:hAnsi="Times New Roman"/>
        </w:rPr>
        <w:t>Wał napędowy łańcucha zgrzebłowego</w:t>
      </w:r>
    </w:p>
    <w:p w:rsidR="005667EB" w:rsidRPr="005502FF" w:rsidRDefault="005667EB" w:rsidP="00605584">
      <w:pPr>
        <w:spacing w:after="0" w:line="240" w:lineRule="auto"/>
        <w:rPr>
          <w:rFonts w:ascii="Times New Roman" w:eastAsia="Times New Roman" w:hAnsi="Times New Roman"/>
        </w:rPr>
      </w:pPr>
    </w:p>
    <w:p w:rsidR="00605584" w:rsidRPr="005502FF" w:rsidRDefault="00605584" w:rsidP="0060558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605584" w:rsidRPr="005502FF" w:rsidRDefault="00605584" w:rsidP="0060558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Zatwierdził</w:t>
      </w:r>
    </w:p>
    <w:p w:rsidR="00605584" w:rsidRPr="005502FF" w:rsidRDefault="00605584" w:rsidP="0060558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Prezes Zarządu</w:t>
      </w:r>
    </w:p>
    <w:p w:rsidR="00605584" w:rsidRPr="005502FF" w:rsidRDefault="00605584" w:rsidP="0060558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2FF">
        <w:rPr>
          <w:rFonts w:ascii="Times New Roman" w:eastAsia="Times New Roman" w:hAnsi="Times New Roman"/>
          <w:color w:val="000000"/>
        </w:rPr>
        <w:t>Wojciech Tyl</w:t>
      </w:r>
    </w:p>
    <w:p w:rsidR="00386497" w:rsidRDefault="00386497"/>
    <w:sectPr w:rsidR="0038649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D8" w:rsidRDefault="00E321D8" w:rsidP="00605584">
      <w:pPr>
        <w:spacing w:after="0" w:line="240" w:lineRule="auto"/>
      </w:pPr>
      <w:r>
        <w:separator/>
      </w:r>
    </w:p>
  </w:endnote>
  <w:endnote w:type="continuationSeparator" w:id="0">
    <w:p w:rsidR="00E321D8" w:rsidRDefault="00E321D8" w:rsidP="0060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249170"/>
      <w:docPartObj>
        <w:docPartGallery w:val="Page Numbers (Bottom of Page)"/>
        <w:docPartUnique/>
      </w:docPartObj>
    </w:sdtPr>
    <w:sdtEndPr/>
    <w:sdtContent>
      <w:p w:rsidR="00605584" w:rsidRDefault="006055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4C">
          <w:rPr>
            <w:noProof/>
          </w:rPr>
          <w:t>2</w:t>
        </w:r>
        <w:r>
          <w:fldChar w:fldCharType="end"/>
        </w:r>
      </w:p>
    </w:sdtContent>
  </w:sdt>
  <w:p w:rsidR="00605584" w:rsidRDefault="00605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D8" w:rsidRDefault="00E321D8" w:rsidP="00605584">
      <w:pPr>
        <w:spacing w:after="0" w:line="240" w:lineRule="auto"/>
      </w:pPr>
      <w:r>
        <w:separator/>
      </w:r>
    </w:p>
  </w:footnote>
  <w:footnote w:type="continuationSeparator" w:id="0">
    <w:p w:rsidR="00E321D8" w:rsidRDefault="00E321D8" w:rsidP="0060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386605B"/>
    <w:multiLevelType w:val="hybridMultilevel"/>
    <w:tmpl w:val="93BC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AED"/>
    <w:multiLevelType w:val="multilevel"/>
    <w:tmpl w:val="1884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06721C"/>
    <w:multiLevelType w:val="hybridMultilevel"/>
    <w:tmpl w:val="E53C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2ECF"/>
    <w:multiLevelType w:val="hybridMultilevel"/>
    <w:tmpl w:val="530A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4069"/>
    <w:multiLevelType w:val="hybridMultilevel"/>
    <w:tmpl w:val="7AA6A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D5314"/>
    <w:multiLevelType w:val="hybridMultilevel"/>
    <w:tmpl w:val="A4B6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8131B"/>
    <w:multiLevelType w:val="hybridMultilevel"/>
    <w:tmpl w:val="6D20E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34E11"/>
    <w:multiLevelType w:val="hybridMultilevel"/>
    <w:tmpl w:val="E5187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4450D"/>
    <w:multiLevelType w:val="hybridMultilevel"/>
    <w:tmpl w:val="A57CF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4"/>
    <w:rsid w:val="00001367"/>
    <w:rsid w:val="000614D4"/>
    <w:rsid w:val="00275989"/>
    <w:rsid w:val="003637B0"/>
    <w:rsid w:val="00386497"/>
    <w:rsid w:val="00432564"/>
    <w:rsid w:val="0047487C"/>
    <w:rsid w:val="005502FF"/>
    <w:rsid w:val="005667EB"/>
    <w:rsid w:val="0060447E"/>
    <w:rsid w:val="00605584"/>
    <w:rsid w:val="0060561F"/>
    <w:rsid w:val="0062451A"/>
    <w:rsid w:val="006A584C"/>
    <w:rsid w:val="007037BB"/>
    <w:rsid w:val="00724A16"/>
    <w:rsid w:val="00747EA4"/>
    <w:rsid w:val="007F0524"/>
    <w:rsid w:val="009D0EF7"/>
    <w:rsid w:val="009E29EC"/>
    <w:rsid w:val="009F38AB"/>
    <w:rsid w:val="00A33EE1"/>
    <w:rsid w:val="00A93EBB"/>
    <w:rsid w:val="00B53206"/>
    <w:rsid w:val="00BF2667"/>
    <w:rsid w:val="00E230F3"/>
    <w:rsid w:val="00E321D8"/>
    <w:rsid w:val="00F669EB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584"/>
    <w:rPr>
      <w:rFonts w:ascii="Calibri" w:eastAsia="Calibri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5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5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8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84"/>
    <w:rPr>
      <w:rFonts w:ascii="Calibri" w:eastAsia="Calibri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52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Bezodstpw">
    <w:name w:val="No Spacing"/>
    <w:uiPriority w:val="1"/>
    <w:qFormat/>
    <w:rsid w:val="007F052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F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584"/>
    <w:rPr>
      <w:rFonts w:ascii="Calibri" w:eastAsia="Calibri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5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5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8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84"/>
    <w:rPr>
      <w:rFonts w:ascii="Calibri" w:eastAsia="Calibri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52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Bezodstpw">
    <w:name w:val="No Spacing"/>
    <w:uiPriority w:val="1"/>
    <w:qFormat/>
    <w:rsid w:val="007F052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F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costrow" TargetMode="External"/><Relationship Id="rId13" Type="http://schemas.openxmlformats.org/officeDocument/2006/relationships/hyperlink" Target="https://platformazakupowa.pl/pn/zecostro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costr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cost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10</cp:revision>
  <cp:lastPrinted>2022-09-27T11:17:00Z</cp:lastPrinted>
  <dcterms:created xsi:type="dcterms:W3CDTF">2022-09-23T06:26:00Z</dcterms:created>
  <dcterms:modified xsi:type="dcterms:W3CDTF">2022-09-27T11:29:00Z</dcterms:modified>
</cp:coreProperties>
</file>