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31C078E2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5291A7A0" w:rsidR="009D4AFC" w:rsidRPr="00B92A30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</w:t>
      </w:r>
      <w:r w:rsidR="007222E1" w:rsidRPr="00B92A30">
        <w:rPr>
          <w:rFonts w:eastAsia="Times New Roman" w:cs="Calibri"/>
          <w:sz w:val="24"/>
          <w:szCs w:val="24"/>
          <w:lang w:eastAsia="pl-PL"/>
        </w:rPr>
        <w:t>.</w:t>
      </w:r>
      <w:r w:rsidRPr="00B92A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D86ADC" w:rsidRPr="00D86ADC">
        <w:rPr>
          <w:rFonts w:eastAsia="Times New Roman" w:cs="Calibri"/>
          <w:b/>
          <w:bCs/>
          <w:iCs/>
          <w:color w:val="000000"/>
          <w:kern w:val="1"/>
          <w:sz w:val="24"/>
          <w:szCs w:val="24"/>
          <w:lang w:eastAsia="zh-CN"/>
        </w:rPr>
        <w:t>Zagospodarowanie kompleksu sportowego KS „Iskra” w Tarnowie</w:t>
      </w:r>
      <w:r w:rsidR="002C0E87" w:rsidRPr="00B92A30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FC30BC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8D88C3A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</w:t>
      </w:r>
      <w:r w:rsidR="00B92A30">
        <w:rPr>
          <w:rFonts w:asciiTheme="minorHAnsi" w:hAnsiTheme="minorHAnsi" w:cstheme="minorHAnsi"/>
          <w:sz w:val="24"/>
          <w:szCs w:val="24"/>
        </w:rPr>
        <w:t xml:space="preserve"> np. </w:t>
      </w:r>
      <w:r w:rsidR="00097BA7" w:rsidRPr="00C31458">
        <w:rPr>
          <w:rFonts w:asciiTheme="minorHAnsi" w:hAnsiTheme="minorHAnsi" w:cstheme="minorHAnsi"/>
          <w:sz w:val="24"/>
          <w:szCs w:val="24"/>
        </w:rPr>
        <w:t>nazwę zadania</w:t>
      </w:r>
      <w:r w:rsidR="00FC30BC">
        <w:rPr>
          <w:rFonts w:asciiTheme="minorHAnsi" w:hAnsiTheme="minorHAnsi" w:cstheme="minorHAnsi"/>
          <w:sz w:val="24"/>
          <w:szCs w:val="24"/>
        </w:rPr>
        <w:t xml:space="preserve"> oraz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przedmiot </w:t>
      </w:r>
      <w:r w:rsidR="00FC30BC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i zakres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1DDFD" w14:textId="77777777" w:rsidR="006F2D94" w:rsidRDefault="006F2D94" w:rsidP="00A3534F">
      <w:pPr>
        <w:spacing w:after="0" w:line="240" w:lineRule="auto"/>
      </w:pPr>
      <w:r>
        <w:separator/>
      </w:r>
    </w:p>
  </w:endnote>
  <w:endnote w:type="continuationSeparator" w:id="0">
    <w:p w14:paraId="17090300" w14:textId="77777777" w:rsidR="006F2D94" w:rsidRDefault="006F2D94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ADCA4" w14:textId="77777777" w:rsidR="006F2D94" w:rsidRDefault="006F2D94" w:rsidP="00A3534F">
      <w:pPr>
        <w:spacing w:after="0" w:line="240" w:lineRule="auto"/>
      </w:pPr>
      <w:r>
        <w:separator/>
      </w:r>
    </w:p>
  </w:footnote>
  <w:footnote w:type="continuationSeparator" w:id="0">
    <w:p w14:paraId="3C3DE6F4" w14:textId="77777777" w:rsidR="006F2D94" w:rsidRDefault="006F2D94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78DC1AE4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1F1232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54612"/>
    <w:rsid w:val="0068693D"/>
    <w:rsid w:val="006D47EE"/>
    <w:rsid w:val="006F2D94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0608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44570"/>
    <w:rsid w:val="00B52FE4"/>
    <w:rsid w:val="00B55EC3"/>
    <w:rsid w:val="00B64B66"/>
    <w:rsid w:val="00B7583E"/>
    <w:rsid w:val="00B77F71"/>
    <w:rsid w:val="00B92A30"/>
    <w:rsid w:val="00BA0F90"/>
    <w:rsid w:val="00BA26B8"/>
    <w:rsid w:val="00BB58E0"/>
    <w:rsid w:val="00BF43EE"/>
    <w:rsid w:val="00C015CF"/>
    <w:rsid w:val="00C15087"/>
    <w:rsid w:val="00C31458"/>
    <w:rsid w:val="00C65412"/>
    <w:rsid w:val="00CA5F7B"/>
    <w:rsid w:val="00CD2699"/>
    <w:rsid w:val="00CD7326"/>
    <w:rsid w:val="00CF775F"/>
    <w:rsid w:val="00D03641"/>
    <w:rsid w:val="00D13D2B"/>
    <w:rsid w:val="00D440B3"/>
    <w:rsid w:val="00D47377"/>
    <w:rsid w:val="00D86ADC"/>
    <w:rsid w:val="00DA7966"/>
    <w:rsid w:val="00DA7A8F"/>
    <w:rsid w:val="00DC176D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60</cp:revision>
  <dcterms:created xsi:type="dcterms:W3CDTF">2021-07-21T06:07:00Z</dcterms:created>
  <dcterms:modified xsi:type="dcterms:W3CDTF">2024-07-01T08:50:00Z</dcterms:modified>
</cp:coreProperties>
</file>