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3AFF4ACE" w:rsidR="00C216DE" w:rsidRPr="00297669" w:rsidRDefault="00D027A5" w:rsidP="005A433F">
      <w:pPr>
        <w:pStyle w:val="righ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Słupca</w:t>
      </w:r>
      <w:r w:rsidR="00C216DE" w:rsidRPr="00297669"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t>14 marca</w:t>
      </w:r>
      <w:r w:rsidR="00D26442" w:rsidRPr="00297669">
        <w:rPr>
          <w:rFonts w:asciiTheme="minorHAnsi" w:hAnsiTheme="minorHAnsi" w:cstheme="minorHAnsi"/>
        </w:rPr>
        <w:t xml:space="preserve"> 2024</w:t>
      </w:r>
      <w:r w:rsidR="00C216DE" w:rsidRPr="00297669">
        <w:rPr>
          <w:rFonts w:asciiTheme="minorHAnsi" w:hAnsiTheme="minorHAnsi" w:cstheme="minorHAnsi"/>
        </w:rPr>
        <w:t xml:space="preserve"> roku</w:t>
      </w:r>
    </w:p>
    <w:p w14:paraId="79DCB413" w14:textId="77777777" w:rsidR="00C216DE" w:rsidRDefault="00C216DE" w:rsidP="005A433F">
      <w:pPr>
        <w:pStyle w:val="p"/>
        <w:spacing w:line="276" w:lineRule="auto"/>
        <w:jc w:val="both"/>
        <w:rPr>
          <w:rFonts w:asciiTheme="minorHAnsi" w:hAnsiTheme="minorHAnsi" w:cstheme="minorHAnsi"/>
        </w:rPr>
      </w:pPr>
    </w:p>
    <w:p w14:paraId="346CAD01" w14:textId="77777777" w:rsidR="00D027A5" w:rsidRPr="002C6CC8" w:rsidRDefault="00D027A5" w:rsidP="005A433F">
      <w:pPr>
        <w:autoSpaceDN w:val="0"/>
        <w:spacing w:after="0" w:line="276" w:lineRule="auto"/>
        <w:rPr>
          <w:rFonts w:ascii="Calibri" w:eastAsia="Times New Roman" w:hAnsi="Calibri" w:cs="Calibri"/>
          <w:bCs/>
        </w:rPr>
      </w:pPr>
    </w:p>
    <w:p w14:paraId="4835CDF6" w14:textId="77777777" w:rsidR="00D027A5" w:rsidRPr="002C6CC8" w:rsidRDefault="00D027A5" w:rsidP="005A433F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2C6CC8">
        <w:rPr>
          <w:rFonts w:ascii="Calibri" w:eastAsia="Times New Roman" w:hAnsi="Calibri" w:cs="Calibri"/>
          <w:b/>
          <w:bCs/>
        </w:rPr>
        <w:t>Zamawiający</w:t>
      </w:r>
    </w:p>
    <w:p w14:paraId="3E016F1A" w14:textId="11EB1E59" w:rsidR="00D027A5" w:rsidRPr="00D027A5" w:rsidRDefault="00D027A5" w:rsidP="005A433F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2C6CC8">
        <w:rPr>
          <w:rFonts w:ascii="Calibri" w:eastAsia="Times New Roman" w:hAnsi="Calibri" w:cs="Calibri"/>
          <w:b/>
          <w:bCs/>
        </w:rPr>
        <w:t xml:space="preserve">Gmina Miejska Słupca </w:t>
      </w:r>
    </w:p>
    <w:p w14:paraId="046B3C71" w14:textId="77777777" w:rsidR="005A433F" w:rsidRDefault="005A433F" w:rsidP="005A433F">
      <w:pPr>
        <w:spacing w:after="0" w:line="276" w:lineRule="auto"/>
        <w:rPr>
          <w:rFonts w:ascii="Calibri" w:eastAsiaTheme="minorHAnsi" w:hAnsi="Calibri" w:cs="Calibri"/>
          <w:lang w:eastAsia="en-US"/>
        </w:rPr>
      </w:pPr>
    </w:p>
    <w:p w14:paraId="58101B33" w14:textId="71206FBB" w:rsidR="00D027A5" w:rsidRPr="002C6CC8" w:rsidRDefault="00D027A5" w:rsidP="005A433F">
      <w:pPr>
        <w:spacing w:after="0" w:line="276" w:lineRule="auto"/>
        <w:rPr>
          <w:rFonts w:ascii="Calibri" w:eastAsiaTheme="minorHAnsi" w:hAnsi="Calibri" w:cs="Calibri"/>
          <w:lang w:eastAsia="en-US"/>
        </w:rPr>
      </w:pPr>
      <w:r w:rsidRPr="002C6CC8">
        <w:rPr>
          <w:rFonts w:ascii="Calibri" w:eastAsiaTheme="minorHAnsi" w:hAnsi="Calibri" w:cs="Calibri"/>
          <w:lang w:eastAsia="en-US"/>
        </w:rPr>
        <w:t>Znak sprawy: RIM.271.3.2024</w:t>
      </w:r>
    </w:p>
    <w:p w14:paraId="60A88473" w14:textId="77777777" w:rsidR="00C216DE" w:rsidRPr="00297669" w:rsidRDefault="00C216DE" w:rsidP="005A433F">
      <w:pPr>
        <w:pStyle w:val="p"/>
        <w:spacing w:line="276" w:lineRule="auto"/>
        <w:rPr>
          <w:rFonts w:asciiTheme="minorHAnsi" w:hAnsiTheme="minorHAnsi" w:cstheme="minorHAnsi"/>
        </w:rPr>
      </w:pPr>
    </w:p>
    <w:p w14:paraId="0E0BCB1E" w14:textId="77777777" w:rsidR="0030307F" w:rsidRPr="00297669" w:rsidRDefault="0030307F" w:rsidP="005A433F">
      <w:pPr>
        <w:pStyle w:val="p"/>
        <w:spacing w:line="276" w:lineRule="auto"/>
        <w:rPr>
          <w:rFonts w:asciiTheme="minorHAnsi" w:hAnsiTheme="minorHAnsi" w:cstheme="minorHAnsi"/>
        </w:rPr>
      </w:pPr>
    </w:p>
    <w:p w14:paraId="2EE4E1AD" w14:textId="77777777" w:rsidR="0030307F" w:rsidRDefault="0030307F" w:rsidP="005A433F">
      <w:pPr>
        <w:pStyle w:val="p"/>
        <w:spacing w:line="276" w:lineRule="auto"/>
        <w:rPr>
          <w:rFonts w:asciiTheme="minorHAnsi" w:hAnsiTheme="minorHAnsi" w:cstheme="minorHAnsi"/>
        </w:rPr>
      </w:pPr>
    </w:p>
    <w:p w14:paraId="4AA19DC9" w14:textId="77777777" w:rsidR="00297669" w:rsidRPr="00297669" w:rsidRDefault="00297669" w:rsidP="005A433F">
      <w:pPr>
        <w:pStyle w:val="p"/>
        <w:spacing w:line="276" w:lineRule="auto"/>
        <w:rPr>
          <w:rFonts w:asciiTheme="minorHAnsi" w:hAnsiTheme="minorHAnsi" w:cstheme="minorHAnsi"/>
        </w:rPr>
      </w:pPr>
    </w:p>
    <w:p w14:paraId="04071F4D" w14:textId="6490035A" w:rsidR="00F64D88" w:rsidRPr="00297669" w:rsidRDefault="00C00283" w:rsidP="005A433F">
      <w:pPr>
        <w:widowControl w:val="0"/>
        <w:spacing w:after="0" w:line="276" w:lineRule="auto"/>
        <w:ind w:right="62"/>
        <w:jc w:val="center"/>
        <w:rPr>
          <w:rFonts w:asciiTheme="minorHAnsi" w:hAnsiTheme="minorHAnsi" w:cstheme="minorHAnsi"/>
          <w:b/>
          <w:bCs/>
        </w:rPr>
      </w:pPr>
      <w:r w:rsidRPr="00297669">
        <w:rPr>
          <w:rFonts w:asciiTheme="minorHAnsi" w:hAnsiTheme="minorHAnsi" w:cstheme="minorHAnsi"/>
          <w:b/>
          <w:bCs/>
        </w:rPr>
        <w:t xml:space="preserve">INFORMACJA </w:t>
      </w:r>
      <w:r w:rsidR="00D027A5">
        <w:rPr>
          <w:rFonts w:asciiTheme="minorHAnsi" w:hAnsiTheme="minorHAnsi" w:cstheme="minorHAnsi"/>
          <w:b/>
          <w:bCs/>
        </w:rPr>
        <w:t>O WYNIKACH</w:t>
      </w:r>
    </w:p>
    <w:p w14:paraId="2B4A59A0" w14:textId="6D8F7365" w:rsidR="00C216DE" w:rsidRPr="00297669" w:rsidRDefault="00C216DE" w:rsidP="005A433F">
      <w:pPr>
        <w:widowControl w:val="0"/>
        <w:spacing w:after="0" w:line="276" w:lineRule="auto"/>
        <w:ind w:right="62"/>
        <w:jc w:val="center"/>
        <w:rPr>
          <w:rFonts w:asciiTheme="minorHAnsi" w:hAnsiTheme="minorHAnsi" w:cstheme="minorHAnsi"/>
          <w:b/>
          <w:bCs/>
        </w:rPr>
      </w:pPr>
      <w:r w:rsidRPr="00297669">
        <w:rPr>
          <w:rFonts w:asciiTheme="minorHAnsi" w:hAnsiTheme="minorHAnsi" w:cstheme="minorHAnsi"/>
          <w:b/>
          <w:bCs/>
        </w:rPr>
        <w:t xml:space="preserve">w </w:t>
      </w:r>
      <w:r w:rsidR="003D25E4" w:rsidRPr="00297669">
        <w:rPr>
          <w:rFonts w:asciiTheme="minorHAnsi" w:hAnsiTheme="minorHAnsi" w:cstheme="minorHAnsi"/>
          <w:b/>
          <w:bCs/>
        </w:rPr>
        <w:t>postępowaniu</w:t>
      </w:r>
      <w:r w:rsidRPr="00297669">
        <w:rPr>
          <w:rFonts w:asciiTheme="minorHAnsi" w:hAnsiTheme="minorHAnsi" w:cstheme="minorHAnsi"/>
          <w:b/>
          <w:bCs/>
        </w:rPr>
        <w:t xml:space="preserve"> pn.:</w:t>
      </w:r>
    </w:p>
    <w:p w14:paraId="5E5D06B8" w14:textId="77777777" w:rsidR="00C216DE" w:rsidRPr="00297669" w:rsidRDefault="00C216DE" w:rsidP="005A433F">
      <w:pPr>
        <w:widowControl w:val="0"/>
        <w:spacing w:after="0" w:line="276" w:lineRule="auto"/>
        <w:ind w:right="62"/>
        <w:jc w:val="center"/>
        <w:rPr>
          <w:rFonts w:asciiTheme="minorHAnsi" w:hAnsiTheme="minorHAnsi" w:cstheme="minorHAnsi"/>
          <w:b/>
          <w:bCs/>
        </w:rPr>
      </w:pPr>
    </w:p>
    <w:p w14:paraId="14750269" w14:textId="77777777" w:rsidR="00D027A5" w:rsidRPr="002C6CC8" w:rsidRDefault="00D027A5" w:rsidP="005A433F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2C6CC8">
        <w:rPr>
          <w:rFonts w:ascii="Calibri" w:eastAsia="Times New Roman" w:hAnsi="Calibri" w:cs="Calibri"/>
          <w:b/>
          <w:bCs/>
        </w:rPr>
        <w:t>„Odbieranie i zagospodarowanie odpadów komunalnych z terenu Gminy Miejskiej Słupca”</w:t>
      </w:r>
    </w:p>
    <w:p w14:paraId="67EA28B8" w14:textId="77777777" w:rsidR="00D027A5" w:rsidRPr="002C6CC8" w:rsidRDefault="00D027A5" w:rsidP="005A433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FF0000"/>
        </w:rPr>
      </w:pPr>
      <w:r w:rsidRPr="002C6CC8">
        <w:rPr>
          <w:rFonts w:ascii="Calibri" w:eastAsia="Times New Roman" w:hAnsi="Calibri" w:cs="Calibri"/>
          <w:b/>
          <w:bCs/>
        </w:rPr>
        <w:t>(postępowanie powtórzone)</w:t>
      </w:r>
    </w:p>
    <w:p w14:paraId="7F841641" w14:textId="77777777" w:rsidR="009E2978" w:rsidRPr="00297669" w:rsidRDefault="009E2978" w:rsidP="005A433F">
      <w:pPr>
        <w:widowControl w:val="0"/>
        <w:spacing w:after="0" w:line="276" w:lineRule="auto"/>
        <w:ind w:right="62"/>
        <w:jc w:val="both"/>
        <w:rPr>
          <w:rFonts w:asciiTheme="minorHAnsi" w:hAnsiTheme="minorHAnsi" w:cstheme="minorHAnsi"/>
          <w:bCs/>
        </w:rPr>
      </w:pPr>
    </w:p>
    <w:p w14:paraId="58952994" w14:textId="77777777" w:rsidR="00C00283" w:rsidRPr="00297669" w:rsidRDefault="00C00283" w:rsidP="005A433F">
      <w:pPr>
        <w:widowControl w:val="0"/>
        <w:spacing w:after="0" w:line="276" w:lineRule="auto"/>
        <w:ind w:right="62"/>
        <w:jc w:val="both"/>
        <w:rPr>
          <w:rFonts w:asciiTheme="minorHAnsi" w:hAnsiTheme="minorHAnsi" w:cstheme="minorHAnsi"/>
          <w:bCs/>
        </w:rPr>
      </w:pPr>
    </w:p>
    <w:p w14:paraId="6DEA7F6F" w14:textId="41CEC9E0" w:rsidR="005A433F" w:rsidRPr="002C6CC8" w:rsidRDefault="00297669" w:rsidP="005A433F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297669">
        <w:rPr>
          <w:rFonts w:asciiTheme="minorHAnsi" w:hAnsiTheme="minorHAnsi" w:cstheme="minorHAnsi"/>
        </w:rPr>
        <w:t>Działając na podstawie art. 253 ust. 1 ustawy z dnia 11 września 2019 r. Prawo zamówień</w:t>
      </w:r>
      <w:r w:rsidR="005A433F">
        <w:rPr>
          <w:rFonts w:asciiTheme="minorHAnsi" w:hAnsiTheme="minorHAnsi" w:cstheme="minorHAnsi"/>
        </w:rPr>
        <w:t xml:space="preserve"> </w:t>
      </w:r>
      <w:r w:rsidRPr="00297669">
        <w:rPr>
          <w:rFonts w:asciiTheme="minorHAnsi" w:hAnsiTheme="minorHAnsi" w:cstheme="minorHAnsi"/>
        </w:rPr>
        <w:t>publicznych, zwanej dalej „</w:t>
      </w:r>
      <w:proofErr w:type="spellStart"/>
      <w:r w:rsidRPr="00297669">
        <w:rPr>
          <w:rFonts w:asciiTheme="minorHAnsi" w:hAnsiTheme="minorHAnsi" w:cstheme="minorHAnsi"/>
        </w:rPr>
        <w:t>Pzp</w:t>
      </w:r>
      <w:proofErr w:type="spellEnd"/>
      <w:r w:rsidRPr="00297669">
        <w:rPr>
          <w:rFonts w:asciiTheme="minorHAnsi" w:hAnsiTheme="minorHAnsi" w:cstheme="minorHAnsi"/>
        </w:rPr>
        <w:t>” (</w:t>
      </w:r>
      <w:proofErr w:type="spellStart"/>
      <w:r w:rsidRPr="00297669">
        <w:rPr>
          <w:rFonts w:asciiTheme="minorHAnsi" w:hAnsiTheme="minorHAnsi" w:cstheme="minorHAnsi"/>
        </w:rPr>
        <w:t>t.j</w:t>
      </w:r>
      <w:proofErr w:type="spellEnd"/>
      <w:r w:rsidRPr="00297669">
        <w:rPr>
          <w:rFonts w:asciiTheme="minorHAnsi" w:hAnsiTheme="minorHAnsi" w:cstheme="minorHAnsi"/>
        </w:rPr>
        <w:t xml:space="preserve">. Dz. U. 2023 poz. 1605 z późn.zm), Zamawiający zawiadamia, iż na podstawie kryteriów oceny ofert określonych w Specyfikacji Warunków Zamówienia (dalej jako „SWZ”), w przedmiotowym postępowaniu </w:t>
      </w:r>
      <w:r w:rsidRPr="00297669">
        <w:rPr>
          <w:rFonts w:asciiTheme="minorHAnsi" w:hAnsiTheme="minorHAnsi" w:cstheme="minorHAnsi"/>
          <w:b/>
          <w:bCs/>
        </w:rPr>
        <w:t xml:space="preserve">wybrano jako najkorzystniejszą ofertę złożoną przez Wykonawcę </w:t>
      </w:r>
      <w:r w:rsidR="005A433F" w:rsidRPr="002C6CC8">
        <w:rPr>
          <w:rFonts w:asciiTheme="minorHAnsi" w:hAnsiTheme="minorHAnsi" w:cstheme="minorHAnsi"/>
          <w:b/>
        </w:rPr>
        <w:t>Zakład Gospodarki Komunalnej i Mieszkaniowej Sp. z o. o.</w:t>
      </w:r>
      <w:r w:rsidR="005A433F">
        <w:rPr>
          <w:rFonts w:asciiTheme="minorHAnsi" w:hAnsiTheme="minorHAnsi" w:cstheme="minorHAnsi"/>
          <w:b/>
        </w:rPr>
        <w:t xml:space="preserve"> (</w:t>
      </w:r>
      <w:r w:rsidR="005A433F" w:rsidRPr="002C6CC8">
        <w:rPr>
          <w:rFonts w:asciiTheme="minorHAnsi" w:hAnsiTheme="minorHAnsi" w:cstheme="minorHAnsi"/>
          <w:b/>
        </w:rPr>
        <w:t>ul. Rzemieślnicza 21, 62-540 Kleczew</w:t>
      </w:r>
      <w:r w:rsidR="005A433F">
        <w:rPr>
          <w:rFonts w:asciiTheme="minorHAnsi" w:hAnsiTheme="minorHAnsi" w:cstheme="minorHAnsi"/>
          <w:b/>
        </w:rPr>
        <w:t>).</w:t>
      </w:r>
    </w:p>
    <w:p w14:paraId="14B49949" w14:textId="77777777" w:rsidR="00297669" w:rsidRPr="00297669" w:rsidRDefault="00297669" w:rsidP="005A433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E429EF3" w14:textId="49B85B21" w:rsidR="00297669" w:rsidRPr="00297669" w:rsidRDefault="00297669" w:rsidP="005A433F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97669">
        <w:rPr>
          <w:rFonts w:asciiTheme="minorHAnsi" w:hAnsiTheme="minorHAnsi" w:cstheme="minorHAnsi"/>
          <w:color w:val="000000"/>
        </w:rPr>
        <w:t xml:space="preserve">Oferta złożona przez ww. Wykonawcę uzyskała najwyższą liczbę punktów, tj. </w:t>
      </w:r>
      <w:r w:rsidR="005A433F">
        <w:rPr>
          <w:rFonts w:asciiTheme="minorHAnsi" w:hAnsiTheme="minorHAnsi" w:cstheme="minorHAnsi"/>
          <w:b/>
          <w:color w:val="000000"/>
        </w:rPr>
        <w:t>100</w:t>
      </w:r>
      <w:r w:rsidRPr="00297669">
        <w:rPr>
          <w:rFonts w:asciiTheme="minorHAnsi" w:hAnsiTheme="minorHAnsi" w:cstheme="minorHAnsi"/>
          <w:b/>
          <w:color w:val="000000"/>
        </w:rPr>
        <w:t xml:space="preserve"> pkt</w:t>
      </w:r>
      <w:r w:rsidRPr="00297669">
        <w:rPr>
          <w:rFonts w:asciiTheme="minorHAnsi" w:hAnsiTheme="minorHAnsi" w:cstheme="minorHAnsi"/>
          <w:color w:val="000000"/>
        </w:rPr>
        <w:t xml:space="preserve"> i została uznana za ofertę najkorzystniejszą na podstawie kryteriów oceny ofert określonych w treści SWZ</w:t>
      </w:r>
      <w:r>
        <w:rPr>
          <w:rFonts w:asciiTheme="minorHAnsi" w:hAnsiTheme="minorHAnsi" w:cstheme="minorHAnsi"/>
          <w:color w:val="000000"/>
        </w:rPr>
        <w:t>.</w:t>
      </w:r>
    </w:p>
    <w:p w14:paraId="7CD88E9D" w14:textId="77777777" w:rsidR="00297669" w:rsidRPr="00297669" w:rsidRDefault="00297669" w:rsidP="005A433F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1AE42209" w14:textId="694090C9" w:rsidR="00297669" w:rsidRPr="00297669" w:rsidRDefault="00297669" w:rsidP="005A433F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97669">
        <w:rPr>
          <w:rFonts w:asciiTheme="minorHAnsi" w:hAnsiTheme="minorHAnsi" w:cstheme="minorHAnsi"/>
          <w:color w:val="000000"/>
        </w:rPr>
        <w:t>Jednocześnie Zamawiający informuje, iż w przedmiotowym postępowaniu wpłynęła tylko jedna oferta.</w:t>
      </w:r>
    </w:p>
    <w:p w14:paraId="31673273" w14:textId="77777777" w:rsidR="00297669" w:rsidRPr="00297669" w:rsidRDefault="00297669" w:rsidP="005A433F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6FA84CB1" w14:textId="5D92361D" w:rsidR="00C00283" w:rsidRPr="00297669" w:rsidRDefault="00297669" w:rsidP="005A433F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297669">
        <w:rPr>
          <w:rFonts w:asciiTheme="minorHAnsi" w:hAnsiTheme="minorHAnsi" w:cstheme="minorHAnsi"/>
          <w:color w:val="000000"/>
        </w:rPr>
        <w:t>Zamawiający przedstawia punktację przyznaną ofercie niepodlegającej odrzuceniu:</w:t>
      </w:r>
    </w:p>
    <w:p w14:paraId="26930894" w14:textId="77777777" w:rsidR="00C00283" w:rsidRPr="00297669" w:rsidRDefault="00C00283" w:rsidP="005A433F">
      <w:pPr>
        <w:widowControl w:val="0"/>
        <w:spacing w:after="0" w:line="276" w:lineRule="auto"/>
        <w:ind w:right="62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8"/>
        <w:gridCol w:w="2838"/>
        <w:gridCol w:w="1701"/>
        <w:gridCol w:w="1842"/>
        <w:gridCol w:w="2268"/>
      </w:tblGrid>
      <w:tr w:rsidR="005A433F" w:rsidRPr="00297669" w14:paraId="0204EC1F" w14:textId="77777777" w:rsidTr="005A433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CED5B" w14:textId="77777777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AA2DB" w14:textId="77777777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76B3DA" w14:textId="38584FFD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6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punktów w kryterium “Cena”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4C040D" w14:textId="35828562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6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punktów w kryterium “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Aspekt środowiskowy</w:t>
            </w:r>
            <w:r w:rsidRPr="002976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E9BA0" w14:textId="54A927B6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liczba punktów uzyskana na podstawie kryteriów oceny</w:t>
            </w:r>
          </w:p>
        </w:tc>
      </w:tr>
      <w:tr w:rsidR="005A433F" w:rsidRPr="00297669" w14:paraId="76B6173C" w14:textId="77777777" w:rsidTr="005A433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0E12" w14:textId="77777777" w:rsidR="005A433F" w:rsidRPr="00297669" w:rsidRDefault="005A433F" w:rsidP="005A433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2526" w14:textId="77777777" w:rsidR="005A433F" w:rsidRDefault="005A433F" w:rsidP="005A4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6CC8">
              <w:rPr>
                <w:rFonts w:asciiTheme="minorHAnsi" w:hAnsiTheme="minorHAnsi" w:cstheme="minorHAnsi"/>
                <w:b/>
                <w:sz w:val="22"/>
                <w:szCs w:val="22"/>
              </w:rPr>
              <w:t>Zakład Gospodarki Komunalnej i Mieszkaniowej Sp. z o. o.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F7A500" w14:textId="0E6AB6B7" w:rsidR="005A433F" w:rsidRPr="005A433F" w:rsidRDefault="005A433F" w:rsidP="005A43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A433F">
              <w:rPr>
                <w:rFonts w:asciiTheme="minorHAnsi" w:hAnsiTheme="minorHAnsi" w:cstheme="minorHAnsi"/>
                <w:bCs/>
                <w:sz w:val="22"/>
                <w:szCs w:val="22"/>
              </w:rPr>
              <w:t>ul. Rzemieślnicza 21, 62-540 Kleczew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E18A" w14:textId="20CFD51A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669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6F39" w14:textId="367740A1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297669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DF8F" w14:textId="7865E074" w:rsidR="005A433F" w:rsidRPr="00297669" w:rsidRDefault="005A433F" w:rsidP="005A43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Pr="00297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pkt</w:t>
            </w:r>
          </w:p>
        </w:tc>
      </w:tr>
    </w:tbl>
    <w:p w14:paraId="2FD84886" w14:textId="1675CD0F" w:rsidR="00F64D88" w:rsidRPr="00297669" w:rsidRDefault="00F64D88" w:rsidP="005A433F">
      <w:pPr>
        <w:widowControl w:val="0"/>
        <w:spacing w:after="0" w:line="276" w:lineRule="auto"/>
        <w:ind w:right="62"/>
        <w:jc w:val="both"/>
        <w:rPr>
          <w:rFonts w:asciiTheme="minorHAnsi" w:hAnsiTheme="minorHAnsi" w:cstheme="minorHAnsi"/>
        </w:rPr>
      </w:pPr>
    </w:p>
    <w:sectPr w:rsidR="00F64D88" w:rsidRPr="002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F99D" w14:textId="77777777" w:rsidR="002626D8" w:rsidRDefault="002626D8" w:rsidP="003D25E4">
      <w:pPr>
        <w:spacing w:after="0" w:line="240" w:lineRule="auto"/>
      </w:pPr>
      <w:r>
        <w:separator/>
      </w:r>
    </w:p>
  </w:endnote>
  <w:endnote w:type="continuationSeparator" w:id="0">
    <w:p w14:paraId="783D6FF5" w14:textId="77777777" w:rsidR="002626D8" w:rsidRDefault="002626D8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260A" w14:textId="77777777" w:rsidR="002626D8" w:rsidRDefault="002626D8" w:rsidP="003D25E4">
      <w:pPr>
        <w:spacing w:after="0" w:line="240" w:lineRule="auto"/>
      </w:pPr>
      <w:r>
        <w:separator/>
      </w:r>
    </w:p>
  </w:footnote>
  <w:footnote w:type="continuationSeparator" w:id="0">
    <w:p w14:paraId="6657E9CE" w14:textId="77777777" w:rsidR="002626D8" w:rsidRDefault="002626D8" w:rsidP="003D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4AF557A"/>
    <w:multiLevelType w:val="hybridMultilevel"/>
    <w:tmpl w:val="EDAA378E"/>
    <w:lvl w:ilvl="0" w:tplc="6CAEE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6CBF"/>
    <w:multiLevelType w:val="hybridMultilevel"/>
    <w:tmpl w:val="FCC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581F"/>
    <w:multiLevelType w:val="hybridMultilevel"/>
    <w:tmpl w:val="BF8A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5472"/>
    <w:multiLevelType w:val="hybridMultilevel"/>
    <w:tmpl w:val="9FAE5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D5596"/>
    <w:multiLevelType w:val="hybridMultilevel"/>
    <w:tmpl w:val="22489EFE"/>
    <w:lvl w:ilvl="0" w:tplc="F01C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7C6"/>
    <w:multiLevelType w:val="multilevel"/>
    <w:tmpl w:val="2C2E5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3" w15:restartNumberingAfterBreak="0">
    <w:nsid w:val="48301C5F"/>
    <w:multiLevelType w:val="hybridMultilevel"/>
    <w:tmpl w:val="9FAE5DDE"/>
    <w:lvl w:ilvl="0" w:tplc="1A06A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F64B8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3270"/>
    <w:multiLevelType w:val="hybridMultilevel"/>
    <w:tmpl w:val="5B88F3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5404B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D0F1A"/>
    <w:multiLevelType w:val="hybridMultilevel"/>
    <w:tmpl w:val="532E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5216676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51ADD"/>
    <w:multiLevelType w:val="hybridMultilevel"/>
    <w:tmpl w:val="28387970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EE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8195">
    <w:abstractNumId w:val="23"/>
  </w:num>
  <w:num w:numId="2" w16cid:durableId="1415591172">
    <w:abstractNumId w:val="5"/>
  </w:num>
  <w:num w:numId="3" w16cid:durableId="1947300477">
    <w:abstractNumId w:val="28"/>
  </w:num>
  <w:num w:numId="4" w16cid:durableId="1208879822">
    <w:abstractNumId w:val="21"/>
  </w:num>
  <w:num w:numId="5" w16cid:durableId="1160122682">
    <w:abstractNumId w:val="2"/>
  </w:num>
  <w:num w:numId="6" w16cid:durableId="590352747">
    <w:abstractNumId w:val="26"/>
  </w:num>
  <w:num w:numId="7" w16cid:durableId="1244873875">
    <w:abstractNumId w:val="18"/>
  </w:num>
  <w:num w:numId="8" w16cid:durableId="1188446988">
    <w:abstractNumId w:val="22"/>
  </w:num>
  <w:num w:numId="9" w16cid:durableId="96752386">
    <w:abstractNumId w:val="27"/>
  </w:num>
  <w:num w:numId="10" w16cid:durableId="69667874">
    <w:abstractNumId w:val="24"/>
  </w:num>
  <w:num w:numId="11" w16cid:durableId="589659976">
    <w:abstractNumId w:val="19"/>
  </w:num>
  <w:num w:numId="12" w16cid:durableId="1401709868">
    <w:abstractNumId w:val="16"/>
  </w:num>
  <w:num w:numId="13" w16cid:durableId="1158421941">
    <w:abstractNumId w:val="1"/>
  </w:num>
  <w:num w:numId="14" w16cid:durableId="110904007">
    <w:abstractNumId w:val="8"/>
  </w:num>
  <w:num w:numId="15" w16cid:durableId="963197145">
    <w:abstractNumId w:val="0"/>
  </w:num>
  <w:num w:numId="16" w16cid:durableId="548491970">
    <w:abstractNumId w:val="10"/>
  </w:num>
  <w:num w:numId="17" w16cid:durableId="1180854247">
    <w:abstractNumId w:val="20"/>
  </w:num>
  <w:num w:numId="18" w16cid:durableId="944924275">
    <w:abstractNumId w:val="15"/>
  </w:num>
  <w:num w:numId="19" w16cid:durableId="508061634">
    <w:abstractNumId w:val="12"/>
  </w:num>
  <w:num w:numId="20" w16cid:durableId="834413771">
    <w:abstractNumId w:val="17"/>
  </w:num>
  <w:num w:numId="21" w16cid:durableId="2025285256">
    <w:abstractNumId w:val="11"/>
  </w:num>
  <w:num w:numId="22" w16cid:durableId="1290168342">
    <w:abstractNumId w:val="7"/>
  </w:num>
  <w:num w:numId="23" w16cid:durableId="1961373291">
    <w:abstractNumId w:val="25"/>
  </w:num>
  <w:num w:numId="24" w16cid:durableId="201097073">
    <w:abstractNumId w:val="13"/>
  </w:num>
  <w:num w:numId="25" w16cid:durableId="1387608334">
    <w:abstractNumId w:val="3"/>
  </w:num>
  <w:num w:numId="26" w16cid:durableId="1923251790">
    <w:abstractNumId w:val="9"/>
  </w:num>
  <w:num w:numId="27" w16cid:durableId="1098871181">
    <w:abstractNumId w:val="4"/>
  </w:num>
  <w:num w:numId="28" w16cid:durableId="2014993096">
    <w:abstractNumId w:val="14"/>
  </w:num>
  <w:num w:numId="29" w16cid:durableId="238446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9768A"/>
    <w:rsid w:val="000F35C0"/>
    <w:rsid w:val="000F7DCC"/>
    <w:rsid w:val="001037F5"/>
    <w:rsid w:val="001323CA"/>
    <w:rsid w:val="00142FD5"/>
    <w:rsid w:val="0015192C"/>
    <w:rsid w:val="001A0767"/>
    <w:rsid w:val="00200C76"/>
    <w:rsid w:val="00244D72"/>
    <w:rsid w:val="002626D8"/>
    <w:rsid w:val="00272EFF"/>
    <w:rsid w:val="00297669"/>
    <w:rsid w:val="002A47DA"/>
    <w:rsid w:val="002C7132"/>
    <w:rsid w:val="002D7EA2"/>
    <w:rsid w:val="0030307F"/>
    <w:rsid w:val="003568AE"/>
    <w:rsid w:val="0036180E"/>
    <w:rsid w:val="003A6703"/>
    <w:rsid w:val="003D25E4"/>
    <w:rsid w:val="00454D90"/>
    <w:rsid w:val="00490C92"/>
    <w:rsid w:val="004930A0"/>
    <w:rsid w:val="004F2222"/>
    <w:rsid w:val="005A1261"/>
    <w:rsid w:val="005A433F"/>
    <w:rsid w:val="005C6584"/>
    <w:rsid w:val="005F3932"/>
    <w:rsid w:val="006365FE"/>
    <w:rsid w:val="00683A1C"/>
    <w:rsid w:val="006902ED"/>
    <w:rsid w:val="006C1C87"/>
    <w:rsid w:val="00771D44"/>
    <w:rsid w:val="007B54FA"/>
    <w:rsid w:val="0087006D"/>
    <w:rsid w:val="009032F6"/>
    <w:rsid w:val="0094747B"/>
    <w:rsid w:val="009569A6"/>
    <w:rsid w:val="009771DD"/>
    <w:rsid w:val="009E2978"/>
    <w:rsid w:val="00A073B7"/>
    <w:rsid w:val="00A251D0"/>
    <w:rsid w:val="00A25DBE"/>
    <w:rsid w:val="00AA1409"/>
    <w:rsid w:val="00B14E18"/>
    <w:rsid w:val="00B555C2"/>
    <w:rsid w:val="00B629E9"/>
    <w:rsid w:val="00BC63B5"/>
    <w:rsid w:val="00C00283"/>
    <w:rsid w:val="00C216DE"/>
    <w:rsid w:val="00C562D7"/>
    <w:rsid w:val="00CB1CD3"/>
    <w:rsid w:val="00CE36F4"/>
    <w:rsid w:val="00D027A5"/>
    <w:rsid w:val="00D23598"/>
    <w:rsid w:val="00D26442"/>
    <w:rsid w:val="00D610FC"/>
    <w:rsid w:val="00DB694C"/>
    <w:rsid w:val="00E129C4"/>
    <w:rsid w:val="00E23F98"/>
    <w:rsid w:val="00F31786"/>
    <w:rsid w:val="00F3487B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C562D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36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locked/>
    <w:rsid w:val="0036180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E2978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C0028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32</cp:revision>
  <dcterms:created xsi:type="dcterms:W3CDTF">2022-04-12T08:30:00Z</dcterms:created>
  <dcterms:modified xsi:type="dcterms:W3CDTF">2024-03-14T09:59:00Z</dcterms:modified>
</cp:coreProperties>
</file>