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7B2" w:rsidRPr="00530A01" w:rsidRDefault="00B27FC4" w:rsidP="000D5A7F">
      <w:pPr>
        <w:rPr>
          <w:rFonts w:ascii="Arial" w:hAnsi="Arial" w:cs="Arial"/>
          <w:b/>
          <w:caps/>
          <w:sz w:val="22"/>
          <w:szCs w:val="22"/>
        </w:rPr>
      </w:pPr>
      <w:r w:rsidRPr="00530A01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B27FC4" w:rsidRPr="00530A01" w:rsidRDefault="00B27FC4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3D2FF5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3D2FF5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3B0E01" w:rsidRPr="00530A01" w:rsidRDefault="003B0E0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530A01" w:rsidRDefault="00A5693B" w:rsidP="00B27FC4">
      <w:pPr>
        <w:jc w:val="center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 xml:space="preserve">SŁUŻBA </w:t>
      </w:r>
      <w:r w:rsidR="00F44124" w:rsidRPr="00530A01">
        <w:rPr>
          <w:rFonts w:ascii="Arial" w:hAnsi="Arial" w:cs="Arial"/>
          <w:sz w:val="22"/>
          <w:szCs w:val="22"/>
        </w:rPr>
        <w:t>MUNDUROWA</w:t>
      </w:r>
      <w:r w:rsidRPr="00530A01">
        <w:rPr>
          <w:rFonts w:ascii="Arial" w:hAnsi="Arial" w:cs="Arial"/>
          <w:sz w:val="22"/>
          <w:szCs w:val="22"/>
        </w:rPr>
        <w:t xml:space="preserve"> / WYDZIAŁ MATERIAŁOWY/ LOGISTYKA </w:t>
      </w:r>
    </w:p>
    <w:p w:rsidR="00B27FC4" w:rsidRPr="00530A01" w:rsidRDefault="00B27FC4" w:rsidP="00B27FC4">
      <w:pPr>
        <w:rPr>
          <w:rFonts w:ascii="Arial" w:hAnsi="Arial" w:cs="Arial"/>
          <w:i/>
          <w:sz w:val="22"/>
          <w:szCs w:val="22"/>
        </w:rPr>
      </w:pPr>
      <w:r w:rsidRPr="00530A01">
        <w:rPr>
          <w:rFonts w:ascii="Arial" w:hAnsi="Arial" w:cs="Arial"/>
          <w:i/>
          <w:sz w:val="22"/>
          <w:szCs w:val="22"/>
        </w:rPr>
        <w:t xml:space="preserve">                                            </w:t>
      </w:r>
      <w:r w:rsidR="00064DD7" w:rsidRPr="00530A01">
        <w:rPr>
          <w:rFonts w:ascii="Arial" w:hAnsi="Arial" w:cs="Arial"/>
          <w:i/>
          <w:sz w:val="22"/>
          <w:szCs w:val="22"/>
        </w:rPr>
        <w:t xml:space="preserve"> </w:t>
      </w:r>
      <w:r w:rsidRPr="00530A01">
        <w:rPr>
          <w:rFonts w:ascii="Arial" w:hAnsi="Arial" w:cs="Arial"/>
          <w:i/>
          <w:sz w:val="22"/>
          <w:szCs w:val="22"/>
        </w:rPr>
        <w:t xml:space="preserve">         /nazwa komórki organizacyjnej/</w:t>
      </w:r>
    </w:p>
    <w:p w:rsidR="009007B2" w:rsidRPr="00530A01" w:rsidRDefault="009007B2" w:rsidP="00B27FC4">
      <w:pPr>
        <w:rPr>
          <w:rFonts w:ascii="Arial" w:hAnsi="Arial" w:cs="Arial"/>
          <w:i/>
          <w:sz w:val="22"/>
          <w:szCs w:val="22"/>
        </w:rPr>
      </w:pPr>
    </w:p>
    <w:p w:rsidR="00B27FC4" w:rsidRPr="00530A01" w:rsidRDefault="00B27FC4" w:rsidP="00B27FC4">
      <w:pPr>
        <w:rPr>
          <w:rFonts w:ascii="Arial" w:hAnsi="Arial" w:cs="Arial"/>
          <w:b/>
          <w:sz w:val="22"/>
          <w:szCs w:val="22"/>
        </w:rPr>
      </w:pPr>
    </w:p>
    <w:p w:rsidR="00CB119E" w:rsidRPr="00530A01" w:rsidRDefault="009007B2" w:rsidP="00994A5A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1.</w:t>
      </w:r>
      <w:r w:rsidRPr="00530A01">
        <w:rPr>
          <w:rFonts w:ascii="Arial" w:hAnsi="Arial" w:cs="Arial"/>
          <w:sz w:val="22"/>
          <w:szCs w:val="22"/>
        </w:rPr>
        <w:tab/>
        <w:t xml:space="preserve">Przedmiot zamówienia : </w:t>
      </w:r>
      <w:r w:rsidR="00517044" w:rsidRPr="00530A01">
        <w:rPr>
          <w:rFonts w:ascii="Arial" w:hAnsi="Arial" w:cs="Arial"/>
          <w:sz w:val="22"/>
          <w:szCs w:val="22"/>
        </w:rPr>
        <w:t>D</w:t>
      </w:r>
      <w:r w:rsidR="00CB119E" w:rsidRPr="00530A01">
        <w:rPr>
          <w:rFonts w:ascii="Arial" w:hAnsi="Arial" w:cs="Arial"/>
          <w:sz w:val="22"/>
          <w:szCs w:val="22"/>
        </w:rPr>
        <w:t xml:space="preserve">ostawa </w:t>
      </w:r>
      <w:r w:rsidR="00FB668A">
        <w:rPr>
          <w:rFonts w:ascii="Arial" w:hAnsi="Arial" w:cs="Arial"/>
          <w:sz w:val="22"/>
          <w:szCs w:val="22"/>
        </w:rPr>
        <w:t xml:space="preserve">ubrań roboczych oraz </w:t>
      </w:r>
      <w:r w:rsidR="005557F0" w:rsidRPr="00530A01">
        <w:rPr>
          <w:rFonts w:ascii="Arial" w:hAnsi="Arial" w:cs="Arial"/>
          <w:sz w:val="22"/>
          <w:szCs w:val="22"/>
        </w:rPr>
        <w:t>przedmiotów ochrony osobistej</w:t>
      </w:r>
      <w:r w:rsidR="00850474">
        <w:rPr>
          <w:rFonts w:ascii="Arial" w:hAnsi="Arial" w:cs="Arial"/>
          <w:i/>
          <w:sz w:val="22"/>
          <w:szCs w:val="22"/>
        </w:rPr>
        <w:t>.</w:t>
      </w:r>
    </w:p>
    <w:p w:rsidR="009007B2" w:rsidRPr="00530A01" w:rsidRDefault="009007B2" w:rsidP="00994A5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2.</w:t>
      </w:r>
      <w:r w:rsidRPr="00530A01">
        <w:rPr>
          <w:rFonts w:ascii="Arial" w:hAnsi="Arial" w:cs="Arial"/>
          <w:sz w:val="22"/>
          <w:szCs w:val="22"/>
        </w:rPr>
        <w:tab/>
        <w:t xml:space="preserve">Ilość: </w:t>
      </w:r>
      <w:r w:rsidR="00A5693B" w:rsidRPr="00530A01">
        <w:rPr>
          <w:rFonts w:ascii="Arial" w:hAnsi="Arial" w:cs="Arial"/>
          <w:sz w:val="22"/>
          <w:szCs w:val="22"/>
        </w:rPr>
        <w:t xml:space="preserve">zgodnie z tabelą szczegółowego opisu przedmiotu zamówienia </w:t>
      </w:r>
    </w:p>
    <w:p w:rsidR="009007B2" w:rsidRPr="00994A5A" w:rsidRDefault="00850474" w:rsidP="00994A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3.      </w:t>
      </w:r>
      <w:r w:rsidR="009007B2" w:rsidRPr="00530A01">
        <w:rPr>
          <w:rFonts w:ascii="Arial" w:hAnsi="Arial" w:cs="Arial"/>
          <w:sz w:val="22"/>
          <w:szCs w:val="22"/>
        </w:rPr>
        <w:t xml:space="preserve">CPV: </w:t>
      </w:r>
      <w:r w:rsidR="00994A5A">
        <w:rPr>
          <w:rFonts w:ascii="Arial" w:hAnsi="Arial" w:cs="Arial"/>
          <w:b/>
          <w:sz w:val="22"/>
          <w:szCs w:val="22"/>
        </w:rPr>
        <w:t xml:space="preserve">18100000-0 </w:t>
      </w:r>
      <w:r w:rsidR="00994A5A" w:rsidRPr="00CF5DC8">
        <w:rPr>
          <w:rFonts w:ascii="Arial" w:eastAsiaTheme="minorHAnsi" w:hAnsi="Arial" w:cs="Arial"/>
          <w:lang w:eastAsia="en-US"/>
        </w:rPr>
        <w:t>Odzież branżowa, specjalna odzież robocza i dodatki</w:t>
      </w:r>
      <w:r w:rsidR="00994A5A">
        <w:rPr>
          <w:rFonts w:ascii="Arial" w:eastAsiaTheme="minorHAnsi" w:hAnsi="Arial" w:cs="Arial"/>
          <w:lang w:eastAsia="en-US"/>
        </w:rPr>
        <w:t xml:space="preserve">. </w:t>
      </w:r>
    </w:p>
    <w:p w:rsidR="002538E6" w:rsidRPr="00320C24" w:rsidRDefault="002538E6" w:rsidP="002538E6">
      <w:pPr>
        <w:suppressAutoHyphens/>
        <w:spacing w:line="360" w:lineRule="auto"/>
        <w:ind w:left="567" w:hanging="567"/>
        <w:rPr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sz w:val="22"/>
          <w:szCs w:val="22"/>
        </w:rPr>
        <w:t xml:space="preserve">4.      </w:t>
      </w:r>
      <w:r w:rsidR="009007B2" w:rsidRPr="00530A01">
        <w:rPr>
          <w:rFonts w:ascii="Arial" w:hAnsi="Arial" w:cs="Arial"/>
          <w:sz w:val="22"/>
          <w:szCs w:val="22"/>
        </w:rPr>
        <w:t xml:space="preserve">Inne normy: </w:t>
      </w:r>
      <w:r w:rsidRPr="00320C24">
        <w:rPr>
          <w:rFonts w:ascii="Arial" w:hAnsi="Arial" w:cs="Arial"/>
          <w:sz w:val="22"/>
          <w:szCs w:val="22"/>
        </w:rPr>
        <w:t xml:space="preserve">tj. </w:t>
      </w:r>
      <w:r w:rsidRPr="002B3A95">
        <w:rPr>
          <w:rFonts w:ascii="Arial" w:hAnsi="Arial" w:cs="Arial"/>
          <w:b/>
          <w:sz w:val="22"/>
          <w:szCs w:val="22"/>
        </w:rPr>
        <w:t xml:space="preserve">PN-EN ISO 13688:2013-12, PN-P-84525:1998, EN 342, EN 343, </w:t>
      </w:r>
      <w:r w:rsidR="00320C24" w:rsidRPr="002B3A95">
        <w:rPr>
          <w:rFonts w:ascii="Arial" w:hAnsi="Arial" w:cs="Arial"/>
          <w:b/>
          <w:sz w:val="22"/>
          <w:szCs w:val="22"/>
        </w:rPr>
        <w:br/>
      </w:r>
      <w:r w:rsidRPr="00FA12EF">
        <w:rPr>
          <w:rFonts w:ascii="Arial" w:hAnsi="Arial" w:cs="Arial"/>
          <w:b/>
          <w:sz w:val="22"/>
          <w:szCs w:val="22"/>
        </w:rPr>
        <w:t xml:space="preserve">EN 14058, PN-EN ISO 11611, PN-EN ISO 11612, PN-EN ISO 20471, EN 14126, </w:t>
      </w:r>
      <w:r w:rsidR="00320C24" w:rsidRPr="00FA12EF">
        <w:rPr>
          <w:rFonts w:ascii="Arial" w:hAnsi="Arial" w:cs="Arial"/>
          <w:b/>
          <w:sz w:val="22"/>
          <w:szCs w:val="22"/>
        </w:rPr>
        <w:br/>
      </w:r>
      <w:r w:rsidRPr="00FA12EF">
        <w:rPr>
          <w:rFonts w:ascii="Arial" w:hAnsi="Arial" w:cs="Arial"/>
          <w:b/>
          <w:sz w:val="22"/>
          <w:szCs w:val="22"/>
        </w:rPr>
        <w:t>EN 1073-2, EN 13034, EN 13982-1, EN 14605+A1, EN 943, EN 61482-1-2 / IEC</w:t>
      </w:r>
      <w:r w:rsidRPr="002B3A95">
        <w:rPr>
          <w:rFonts w:ascii="Arial" w:hAnsi="Arial" w:cs="Arial"/>
          <w:b/>
          <w:sz w:val="22"/>
          <w:szCs w:val="22"/>
        </w:rPr>
        <w:t xml:space="preserve"> 61482-1-2, EN 1149, EN 61340-5-1, EN 14644-1, EN 381-5,</w:t>
      </w:r>
      <w:r w:rsidRPr="00320C24">
        <w:rPr>
          <w:rFonts w:ascii="Arial" w:hAnsi="Arial" w:cs="Arial"/>
          <w:sz w:val="22"/>
          <w:szCs w:val="22"/>
        </w:rPr>
        <w:t xml:space="preserve"> </w:t>
      </w:r>
    </w:p>
    <w:p w:rsidR="006833D5" w:rsidRPr="00530A01" w:rsidRDefault="009007B2" w:rsidP="00994A5A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5.</w:t>
      </w:r>
      <w:r w:rsidRPr="00530A01">
        <w:rPr>
          <w:rFonts w:ascii="Arial" w:hAnsi="Arial" w:cs="Arial"/>
          <w:sz w:val="22"/>
          <w:szCs w:val="22"/>
        </w:rPr>
        <w:tab/>
        <w:t>Oferty częściowe (zadania):</w:t>
      </w:r>
      <w:r w:rsidR="003A5448">
        <w:rPr>
          <w:rFonts w:ascii="Arial" w:hAnsi="Arial" w:cs="Arial"/>
          <w:sz w:val="22"/>
          <w:szCs w:val="22"/>
        </w:rPr>
        <w:t>nie dotyczy</w:t>
      </w:r>
    </w:p>
    <w:p w:rsidR="009007B2" w:rsidRPr="00530A01" w:rsidRDefault="009007B2" w:rsidP="00D71C2E">
      <w:pPr>
        <w:tabs>
          <w:tab w:val="left" w:pos="540"/>
          <w:tab w:val="left" w:pos="3960"/>
        </w:tabs>
        <w:spacing w:line="360" w:lineRule="auto"/>
        <w:ind w:left="851" w:hanging="851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6.</w:t>
      </w:r>
      <w:r w:rsidRPr="00530A01">
        <w:rPr>
          <w:rFonts w:ascii="Arial" w:hAnsi="Arial" w:cs="Arial"/>
          <w:sz w:val="22"/>
          <w:szCs w:val="22"/>
        </w:rPr>
        <w:tab/>
        <w:t>Oferty równoważne: …………</w:t>
      </w:r>
      <w:bookmarkStart w:id="0" w:name="_GoBack"/>
      <w:bookmarkEnd w:id="0"/>
      <w:r w:rsidRPr="00530A01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530A01" w:rsidRDefault="009007B2" w:rsidP="005E6B37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7.</w:t>
      </w:r>
      <w:r w:rsidRPr="00530A01">
        <w:rPr>
          <w:rFonts w:ascii="Arial" w:hAnsi="Arial" w:cs="Arial"/>
          <w:sz w:val="22"/>
          <w:szCs w:val="22"/>
        </w:rPr>
        <w:tab/>
        <w:t xml:space="preserve">Wymogi techniczne: </w:t>
      </w:r>
      <w:r w:rsidR="005E6B37" w:rsidRPr="005E6B37">
        <w:rPr>
          <w:rFonts w:ascii="Arial" w:hAnsi="Arial" w:cs="Arial"/>
          <w:sz w:val="22"/>
          <w:szCs w:val="22"/>
          <w:lang w:val="sq-AL"/>
        </w:rPr>
        <w:t xml:space="preserve">Wykonawca jest zobowiązany przekazać Zamawiającemu wypełnione karty wyrobu /zgodne z załącznikiem nr 6 do Decyzji nr 3/MON Ministra Obrony Narodowej z dnia 03.01.2014r. w sprawie wytycznych określających wymagania w zakresie znakowania kodem kreskowym wyrobów dostarczanych do resortu obrony narodowej/, które należy przekazać </w:t>
      </w:r>
      <w:r w:rsidR="005E6B37" w:rsidRPr="005E6B37">
        <w:rPr>
          <w:rFonts w:ascii="Arial" w:hAnsi="Arial" w:cs="Arial"/>
          <w:bCs/>
          <w:sz w:val="22"/>
          <w:szCs w:val="22"/>
          <w:u w:val="single"/>
        </w:rPr>
        <w:t>najpóźniej 7 dni przed dostawą towaru</w:t>
      </w:r>
      <w:r w:rsidR="005E6B37" w:rsidRPr="005E6B37">
        <w:rPr>
          <w:rFonts w:ascii="Arial" w:hAnsi="Arial" w:cs="Arial"/>
          <w:bCs/>
          <w:sz w:val="22"/>
          <w:szCs w:val="22"/>
        </w:rPr>
        <w:t xml:space="preserve"> </w:t>
      </w:r>
      <w:r w:rsidR="005E6B37" w:rsidRPr="005E6B37">
        <w:rPr>
          <w:rFonts w:ascii="Arial" w:hAnsi="Arial" w:cs="Arial"/>
          <w:sz w:val="22"/>
          <w:szCs w:val="22"/>
          <w:lang w:val="sq-AL"/>
        </w:rPr>
        <w:t>osobie wskazanej jako odpowiedzialna za realizację umowy ze strony Zamawiającego przed planowanym terminem dostawy</w:t>
      </w:r>
      <w:r w:rsidRPr="00530A01">
        <w:rPr>
          <w:rFonts w:ascii="Arial" w:hAnsi="Arial" w:cs="Arial"/>
          <w:sz w:val="22"/>
          <w:szCs w:val="22"/>
        </w:rPr>
        <w:tab/>
      </w:r>
    </w:p>
    <w:p w:rsidR="009007B2" w:rsidRPr="00530A01" w:rsidRDefault="009007B2" w:rsidP="00E21C5E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>8.</w:t>
      </w:r>
      <w:r w:rsidRPr="00530A01">
        <w:rPr>
          <w:rFonts w:ascii="Arial" w:hAnsi="Arial" w:cs="Arial"/>
          <w:sz w:val="22"/>
          <w:szCs w:val="22"/>
        </w:rPr>
        <w:tab/>
        <w:t xml:space="preserve">Usługi dodatkowe: </w:t>
      </w:r>
      <w:r w:rsidR="00A5693B" w:rsidRPr="00530A01">
        <w:rPr>
          <w:rFonts w:ascii="Arial" w:hAnsi="Arial" w:cs="Arial"/>
          <w:sz w:val="22"/>
          <w:szCs w:val="22"/>
        </w:rPr>
        <w:t xml:space="preserve">dostawa wraz z wniesieniem do magazynu </w:t>
      </w:r>
      <w:r w:rsidR="00F44124" w:rsidRPr="00530A01">
        <w:rPr>
          <w:rFonts w:ascii="Arial" w:hAnsi="Arial" w:cs="Arial"/>
          <w:sz w:val="22"/>
          <w:szCs w:val="22"/>
        </w:rPr>
        <w:t>mundurowego</w:t>
      </w:r>
      <w:r w:rsidR="00A5693B" w:rsidRPr="00530A01">
        <w:rPr>
          <w:rFonts w:ascii="Arial" w:hAnsi="Arial" w:cs="Arial"/>
          <w:sz w:val="22"/>
          <w:szCs w:val="22"/>
        </w:rPr>
        <w:t xml:space="preserve"> </w:t>
      </w:r>
      <w:r w:rsidR="009D5CDA">
        <w:rPr>
          <w:rFonts w:ascii="Arial" w:hAnsi="Arial" w:cs="Arial"/>
          <w:sz w:val="22"/>
          <w:szCs w:val="22"/>
        </w:rPr>
        <w:br/>
        <w:t xml:space="preserve">59-726 </w:t>
      </w:r>
      <w:r w:rsidR="00603DB3" w:rsidRPr="00530A01">
        <w:rPr>
          <w:rFonts w:ascii="Arial" w:hAnsi="Arial" w:cs="Arial"/>
          <w:sz w:val="22"/>
          <w:szCs w:val="22"/>
        </w:rPr>
        <w:t>Świętoszów</w:t>
      </w:r>
      <w:r w:rsidR="009D5CDA">
        <w:rPr>
          <w:rFonts w:ascii="Arial" w:hAnsi="Arial" w:cs="Arial"/>
          <w:sz w:val="22"/>
          <w:szCs w:val="22"/>
        </w:rPr>
        <w:t>,</w:t>
      </w:r>
      <w:r w:rsidR="00603DB3" w:rsidRPr="00530A01">
        <w:rPr>
          <w:rFonts w:ascii="Arial" w:hAnsi="Arial" w:cs="Arial"/>
          <w:sz w:val="22"/>
          <w:szCs w:val="22"/>
        </w:rPr>
        <w:t xml:space="preserve"> ul. Saperska 2</w:t>
      </w:r>
      <w:r w:rsidR="00A451F7" w:rsidRPr="00530A01">
        <w:rPr>
          <w:rFonts w:ascii="Arial" w:hAnsi="Arial" w:cs="Arial"/>
          <w:sz w:val="22"/>
          <w:szCs w:val="22"/>
        </w:rPr>
        <w:t xml:space="preserve">, </w:t>
      </w:r>
      <w:r w:rsidR="00C64B9D" w:rsidRPr="00530A01">
        <w:rPr>
          <w:rFonts w:ascii="Arial" w:hAnsi="Arial" w:cs="Arial"/>
          <w:sz w:val="22"/>
          <w:szCs w:val="22"/>
        </w:rPr>
        <w:t>b</w:t>
      </w:r>
      <w:r w:rsidR="009F0713" w:rsidRPr="00530A01">
        <w:rPr>
          <w:rFonts w:ascii="Arial" w:hAnsi="Arial" w:cs="Arial"/>
          <w:sz w:val="22"/>
          <w:szCs w:val="22"/>
        </w:rPr>
        <w:t>ud.43</w:t>
      </w:r>
      <w:r w:rsidR="009D5CDA">
        <w:rPr>
          <w:rFonts w:ascii="Arial" w:hAnsi="Arial" w:cs="Arial"/>
          <w:sz w:val="22"/>
          <w:szCs w:val="22"/>
        </w:rPr>
        <w:t xml:space="preserve"> (piwnica)</w:t>
      </w:r>
    </w:p>
    <w:p w:rsidR="009F0713" w:rsidRPr="00530A01" w:rsidRDefault="009F0713" w:rsidP="00E21C5E">
      <w:pPr>
        <w:tabs>
          <w:tab w:val="left" w:pos="540"/>
          <w:tab w:val="left" w:pos="396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30A01">
        <w:rPr>
          <w:rFonts w:ascii="Arial" w:hAnsi="Arial" w:cs="Arial"/>
          <w:sz w:val="22"/>
          <w:szCs w:val="22"/>
        </w:rPr>
        <w:t xml:space="preserve">9. </w:t>
      </w:r>
      <w:r w:rsidR="00E21C5E">
        <w:rPr>
          <w:rFonts w:ascii="Arial" w:hAnsi="Arial" w:cs="Arial"/>
          <w:sz w:val="22"/>
          <w:szCs w:val="22"/>
        </w:rPr>
        <w:t xml:space="preserve">     </w:t>
      </w:r>
      <w:r w:rsidRPr="00530A01">
        <w:rPr>
          <w:rFonts w:ascii="Arial" w:hAnsi="Arial" w:cs="Arial"/>
          <w:sz w:val="22"/>
          <w:szCs w:val="22"/>
        </w:rPr>
        <w:t>Wyszczególnione w OPZ rozmiary odnoszą się do rozmiarów europejskich</w:t>
      </w:r>
      <w:r w:rsidR="00EB126A" w:rsidRPr="00530A01">
        <w:rPr>
          <w:rFonts w:ascii="Arial" w:hAnsi="Arial" w:cs="Arial"/>
          <w:sz w:val="22"/>
          <w:szCs w:val="22"/>
        </w:rPr>
        <w:t xml:space="preserve"> zgodnie </w:t>
      </w:r>
      <w:r w:rsidR="00E21C5E">
        <w:rPr>
          <w:rFonts w:ascii="Arial" w:hAnsi="Arial" w:cs="Arial"/>
          <w:sz w:val="22"/>
          <w:szCs w:val="22"/>
        </w:rPr>
        <w:br/>
      </w:r>
      <w:r w:rsidR="00EB126A" w:rsidRPr="00530A01">
        <w:rPr>
          <w:rFonts w:ascii="Arial" w:hAnsi="Arial" w:cs="Arial"/>
          <w:sz w:val="22"/>
          <w:szCs w:val="22"/>
        </w:rPr>
        <w:t>z poniższą tabelą</w:t>
      </w:r>
      <w:r w:rsidR="00C64B9D" w:rsidRPr="00530A01">
        <w:rPr>
          <w:rFonts w:ascii="Arial" w:hAnsi="Arial" w:cs="Arial"/>
          <w:sz w:val="22"/>
          <w:szCs w:val="22"/>
        </w:rPr>
        <w:t>*</w:t>
      </w:r>
      <w:r w:rsidRPr="00530A01">
        <w:rPr>
          <w:rFonts w:ascii="Arial" w:hAnsi="Arial" w:cs="Arial"/>
          <w:sz w:val="22"/>
          <w:szCs w:val="22"/>
        </w:rPr>
        <w:t xml:space="preserve">:  </w:t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960"/>
        <w:gridCol w:w="960"/>
        <w:gridCol w:w="960"/>
        <w:gridCol w:w="960"/>
        <w:gridCol w:w="960"/>
        <w:gridCol w:w="960"/>
        <w:gridCol w:w="960"/>
      </w:tblGrid>
      <w:tr w:rsidR="00EB126A" w:rsidRPr="00530A01" w:rsidTr="000D5A7F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ROZMIAR</w:t>
            </w:r>
            <w:r w:rsidR="00C64B9D" w:rsidRPr="00530A0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86CDA" w:rsidRPr="00530A01">
              <w:rPr>
                <w:rFonts w:ascii="Arial" w:hAnsi="Arial" w:cs="Arial"/>
                <w:color w:val="000000"/>
                <w:sz w:val="22"/>
                <w:szCs w:val="22"/>
              </w:rPr>
              <w:t>ODZIEŻY</w:t>
            </w:r>
            <w:r w:rsidR="000D5A7F">
              <w:rPr>
                <w:rFonts w:ascii="Arial" w:hAnsi="Arial" w:cs="Arial"/>
                <w:color w:val="000000"/>
                <w:sz w:val="22"/>
                <w:szCs w:val="22"/>
              </w:rPr>
              <w:t xml:space="preserve"> MĘSKIEJ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XS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Rozmiary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Obwód klatki piersiowej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78-81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82-85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84-85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86-89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90-93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94-97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94-97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Obwód pasa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66-69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70-73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72-75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74-77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82-85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82-85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86-89</w:t>
            </w:r>
          </w:p>
        </w:tc>
      </w:tr>
      <w:tr w:rsidR="00EB126A" w:rsidRPr="00530A01" w:rsidTr="00EB126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Wzrost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164-170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164-170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164-170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165-170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170-176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170-176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170-176</w:t>
            </w:r>
          </w:p>
        </w:tc>
      </w:tr>
      <w:tr w:rsidR="00EB126A" w:rsidRPr="00530A01" w:rsidTr="00EB126A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26A" w:rsidRPr="00530A01" w:rsidRDefault="00EB12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ROZMIAR</w:t>
            </w:r>
            <w:r w:rsidR="00C64B9D" w:rsidRPr="00530A0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86CDA" w:rsidRPr="00530A01">
              <w:rPr>
                <w:rFonts w:ascii="Arial" w:hAnsi="Arial" w:cs="Arial"/>
                <w:color w:val="000000"/>
                <w:sz w:val="22"/>
                <w:szCs w:val="22"/>
              </w:rPr>
              <w:t>ODZIEŻY</w:t>
            </w:r>
            <w:r w:rsidR="000D5A7F">
              <w:rPr>
                <w:rFonts w:ascii="Arial" w:hAnsi="Arial" w:cs="Arial"/>
                <w:color w:val="000000"/>
                <w:sz w:val="22"/>
                <w:szCs w:val="22"/>
              </w:rPr>
              <w:t xml:space="preserve"> MĘSKIEJ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XL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XXL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Rozmiary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Obwód klatki piersiowej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102-105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106-109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110-113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114-117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118-121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122-125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126-129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Obwód pasa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90-94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95-99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100-104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105-109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110-114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115-119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120-124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Wzrost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176-182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176-182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182-188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182-188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182-188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189-194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189-194</w:t>
            </w:r>
          </w:p>
        </w:tc>
      </w:tr>
    </w:tbl>
    <w:p w:rsidR="009A0C4C" w:rsidRPr="00530A01" w:rsidRDefault="009A0C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960"/>
        <w:gridCol w:w="960"/>
        <w:gridCol w:w="960"/>
        <w:gridCol w:w="960"/>
        <w:gridCol w:w="960"/>
        <w:gridCol w:w="960"/>
      </w:tblGrid>
      <w:tr w:rsidR="00EB126A" w:rsidRPr="00530A01" w:rsidTr="000D5A7F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ROZMIAR</w:t>
            </w:r>
            <w:r w:rsidR="00C64B9D" w:rsidRPr="00530A01">
              <w:rPr>
                <w:rFonts w:ascii="Arial" w:hAnsi="Arial" w:cs="Arial"/>
                <w:color w:val="000000"/>
                <w:sz w:val="22"/>
                <w:szCs w:val="22"/>
              </w:rPr>
              <w:t xml:space="preserve"> BUTÓW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41</w:t>
            </w:r>
          </w:p>
        </w:tc>
      </w:tr>
      <w:tr w:rsidR="00EB126A" w:rsidRPr="00530A01" w:rsidTr="000D5A7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długość wkładki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</w:tr>
      <w:tr w:rsidR="00EB126A" w:rsidRPr="00530A01" w:rsidTr="000D5A7F">
        <w:trPr>
          <w:gridAfter w:val="1"/>
          <w:wAfter w:w="960" w:type="dxa"/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ROZMIAR</w:t>
            </w:r>
            <w:r w:rsidR="00C64B9D" w:rsidRPr="00530A01">
              <w:rPr>
                <w:rFonts w:ascii="Arial" w:hAnsi="Arial" w:cs="Arial"/>
                <w:color w:val="000000"/>
                <w:sz w:val="22"/>
                <w:szCs w:val="22"/>
              </w:rPr>
              <w:t xml:space="preserve"> BUTÓW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</w:tr>
      <w:tr w:rsidR="00EB126A" w:rsidRPr="00530A01" w:rsidTr="000D5A7F">
        <w:trPr>
          <w:gridAfter w:val="1"/>
          <w:wAfter w:w="960" w:type="dxa"/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długość wkładki (cm)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26A" w:rsidRPr="00530A01" w:rsidRDefault="00EB126A" w:rsidP="000D5A7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0A01">
              <w:rPr>
                <w:rFonts w:ascii="Arial" w:hAnsi="Arial" w:cs="Arial"/>
                <w:color w:val="000000"/>
                <w:sz w:val="22"/>
                <w:szCs w:val="22"/>
              </w:rPr>
              <w:t>29,5</w:t>
            </w:r>
          </w:p>
        </w:tc>
      </w:tr>
    </w:tbl>
    <w:p w:rsidR="00EB126A" w:rsidRDefault="00EB126A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992"/>
        <w:gridCol w:w="851"/>
        <w:gridCol w:w="992"/>
        <w:gridCol w:w="992"/>
        <w:gridCol w:w="1134"/>
      </w:tblGrid>
      <w:tr w:rsidR="000D5A7F" w:rsidRPr="00530A01" w:rsidTr="000D5A7F">
        <w:trPr>
          <w:trHeight w:val="30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5A7F" w:rsidRPr="00530A01" w:rsidRDefault="000D5A7F" w:rsidP="00CD5DAC">
            <w:pPr>
              <w:jc w:val="center"/>
              <w:rPr>
                <w:rFonts w:ascii="Arial" w:hAnsi="Arial" w:cs="Arial"/>
                <w:color w:val="000000"/>
              </w:rPr>
            </w:pPr>
            <w:r w:rsidRPr="00530A01">
              <w:rPr>
                <w:rFonts w:ascii="Arial" w:hAnsi="Arial" w:cs="Arial"/>
                <w:color w:val="000000"/>
              </w:rPr>
              <w:t>ROZMIAR</w:t>
            </w:r>
            <w:r>
              <w:rPr>
                <w:rFonts w:ascii="Arial" w:hAnsi="Arial" w:cs="Arial"/>
                <w:color w:val="000000"/>
              </w:rPr>
              <w:t xml:space="preserve"> ODZIEŻY DAMSKIEJ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5A7F" w:rsidRPr="00530A01" w:rsidRDefault="000D5A7F" w:rsidP="00CD5DA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5A7F" w:rsidRPr="00530A01" w:rsidRDefault="000D5A7F" w:rsidP="00CD5DAC">
            <w:pPr>
              <w:jc w:val="center"/>
              <w:rPr>
                <w:rFonts w:ascii="Arial" w:hAnsi="Arial" w:cs="Arial"/>
                <w:color w:val="000000"/>
              </w:rPr>
            </w:pPr>
            <w:r w:rsidRPr="00530A01">
              <w:rPr>
                <w:rFonts w:ascii="Arial" w:hAnsi="Arial" w:cs="Arial"/>
                <w:color w:val="000000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D5A7F" w:rsidRPr="00530A01" w:rsidRDefault="000D5A7F" w:rsidP="00CD5DAC">
            <w:pPr>
              <w:jc w:val="center"/>
              <w:rPr>
                <w:rFonts w:ascii="Arial" w:hAnsi="Arial" w:cs="Arial"/>
                <w:color w:val="000000"/>
              </w:rPr>
            </w:pPr>
            <w:r w:rsidRPr="00530A01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5A7F" w:rsidRPr="00530A01" w:rsidRDefault="000D5A7F" w:rsidP="00CD5DA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</w:t>
            </w:r>
          </w:p>
        </w:tc>
      </w:tr>
      <w:tr w:rsidR="000D5A7F" w:rsidRPr="00935CC1" w:rsidTr="00CD5DAC">
        <w:trPr>
          <w:trHeight w:val="30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Rozmiary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530A0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0D5A7F" w:rsidRPr="00935CC1" w:rsidTr="00CD5DAC">
        <w:trPr>
          <w:trHeight w:val="30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Obwód klatki piersiowej (cm)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530A0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81-84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85-88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89-92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93-97</w:t>
            </w:r>
          </w:p>
        </w:tc>
      </w:tr>
      <w:tr w:rsidR="000D5A7F" w:rsidRPr="00935CC1" w:rsidTr="00CD5DAC">
        <w:trPr>
          <w:trHeight w:val="30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biodra (cm)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530A0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92-94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95-97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98-100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101-104</w:t>
            </w:r>
          </w:p>
        </w:tc>
      </w:tr>
      <w:tr w:rsidR="000D5A7F" w:rsidRPr="00935CC1" w:rsidTr="00CD5DAC">
        <w:trPr>
          <w:trHeight w:val="30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Wzrost (cm)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530A0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172</w:t>
            </w:r>
          </w:p>
        </w:tc>
      </w:tr>
      <w:tr w:rsidR="000D5A7F" w:rsidRPr="00935CC1" w:rsidTr="00CD5DAC">
        <w:trPr>
          <w:trHeight w:val="30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talia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65-67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68-70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71-73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74-77</w:t>
            </w:r>
          </w:p>
        </w:tc>
      </w:tr>
      <w:tr w:rsidR="000D5A7F" w:rsidRPr="00935CC1" w:rsidTr="00CD5DAC">
        <w:trPr>
          <w:trHeight w:val="30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Dł. Nogi wewnątrz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81</w:t>
            </w:r>
          </w:p>
        </w:tc>
      </w:tr>
      <w:tr w:rsidR="000D5A7F" w:rsidRPr="00935CC1" w:rsidTr="00CD5DAC">
        <w:trPr>
          <w:trHeight w:val="7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 xml:space="preserve">Długość ręki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7F" w:rsidRPr="00935CC1" w:rsidRDefault="000D5A7F" w:rsidP="000D5A7F">
            <w:pPr>
              <w:jc w:val="center"/>
              <w:rPr>
                <w:rFonts w:ascii="Arial" w:hAnsi="Arial" w:cs="Arial"/>
                <w:color w:val="000000"/>
              </w:rPr>
            </w:pPr>
            <w:r w:rsidRPr="00935CC1">
              <w:rPr>
                <w:rFonts w:ascii="Arial" w:hAnsi="Arial" w:cs="Arial"/>
                <w:color w:val="000000"/>
              </w:rPr>
              <w:t>61</w:t>
            </w:r>
          </w:p>
        </w:tc>
      </w:tr>
    </w:tbl>
    <w:p w:rsidR="009A0C4C" w:rsidRPr="00530A01" w:rsidRDefault="00C64B9D" w:rsidP="00EB126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  <w:szCs w:val="22"/>
        </w:rPr>
      </w:pPr>
      <w:r w:rsidRPr="00530A01">
        <w:rPr>
          <w:rFonts w:ascii="Arial" w:hAnsi="Arial" w:cs="Arial"/>
          <w:b w:val="0"/>
          <w:sz w:val="22"/>
          <w:szCs w:val="22"/>
        </w:rPr>
        <w:t>*</w:t>
      </w:r>
      <w:r w:rsidR="00EB126A" w:rsidRPr="00530A01">
        <w:rPr>
          <w:rFonts w:ascii="Arial" w:hAnsi="Arial" w:cs="Arial"/>
          <w:b w:val="0"/>
          <w:sz w:val="22"/>
          <w:szCs w:val="22"/>
        </w:rPr>
        <w:t xml:space="preserve">Dopuszcza się </w:t>
      </w:r>
      <w:r w:rsidRPr="00530A01">
        <w:rPr>
          <w:rFonts w:ascii="Arial" w:hAnsi="Arial" w:cs="Arial"/>
          <w:b w:val="0"/>
          <w:sz w:val="22"/>
          <w:szCs w:val="22"/>
        </w:rPr>
        <w:t>różnice +/- 5% w odniesieniu do określonych w tabeli wymiarów.</w:t>
      </w:r>
    </w:p>
    <w:p w:rsidR="009A0C4C" w:rsidRPr="00530A01" w:rsidRDefault="009A0C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921D31">
        <w:rPr>
          <w:rFonts w:ascii="Arial" w:hAnsi="Arial" w:cs="Arial"/>
          <w:sz w:val="24"/>
        </w:rPr>
        <w:t>SZCZEGÓŁOWY OPIS PRZEDMIOTU ZAMÓWIENIA</w:t>
      </w:r>
    </w:p>
    <w:p w:rsidR="00921D31" w:rsidRPr="00921D31" w:rsidRDefault="00921D31" w:rsidP="00A751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both"/>
        <w:rPr>
          <w:rFonts w:ascii="Arial" w:hAnsi="Arial" w:cs="Arial"/>
          <w:sz w:val="24"/>
        </w:rPr>
      </w:pPr>
    </w:p>
    <w:p w:rsidR="009007B2" w:rsidRPr="00921D31" w:rsidRDefault="00955D7B" w:rsidP="00A751F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21D31">
        <w:rPr>
          <w:rFonts w:ascii="Arial" w:hAnsi="Arial" w:cs="Arial"/>
          <w:i/>
          <w:sz w:val="22"/>
          <w:szCs w:val="22"/>
        </w:rPr>
        <w:t>Odzież ochronna musi posiadać odpowiednie certyfikaty gwarantujące, że spełnia ona minimalne wymagania określone w odpowiedniej normie</w:t>
      </w:r>
      <w:r w:rsidR="00921D31" w:rsidRPr="00921D31">
        <w:rPr>
          <w:rFonts w:ascii="Arial" w:hAnsi="Arial" w:cs="Arial"/>
          <w:i/>
          <w:sz w:val="22"/>
          <w:szCs w:val="22"/>
        </w:rPr>
        <w:t xml:space="preserve">. </w:t>
      </w:r>
      <w:r w:rsidR="00921D31" w:rsidRPr="00921D31">
        <w:rPr>
          <w:rFonts w:ascii="Arial" w:hAnsi="Arial" w:cs="Arial"/>
          <w:sz w:val="22"/>
          <w:szCs w:val="22"/>
        </w:rPr>
        <w:t xml:space="preserve">Wszystkie materiały zastosowane </w:t>
      </w:r>
      <w:r w:rsidR="00921D31" w:rsidRPr="00921D31">
        <w:rPr>
          <w:rFonts w:ascii="Arial" w:hAnsi="Arial" w:cs="Arial"/>
          <w:sz w:val="22"/>
          <w:szCs w:val="22"/>
        </w:rPr>
        <w:br/>
        <w:t>w odzieży powinny spełniać wymagania normy</w:t>
      </w:r>
      <w:r w:rsidRPr="00921D31">
        <w:rPr>
          <w:rFonts w:ascii="Arial" w:hAnsi="Arial" w:cs="Arial"/>
          <w:i/>
          <w:sz w:val="22"/>
          <w:szCs w:val="22"/>
        </w:rPr>
        <w:t xml:space="preserve"> </w:t>
      </w:r>
      <w:r w:rsidRPr="00921D31">
        <w:rPr>
          <w:rFonts w:ascii="Arial" w:hAnsi="Arial" w:cs="Arial"/>
          <w:b/>
          <w:i/>
          <w:sz w:val="22"/>
          <w:szCs w:val="22"/>
        </w:rPr>
        <w:t>ujętej w pkt. 4 OPZ</w:t>
      </w:r>
      <w:r w:rsidR="00921D31" w:rsidRPr="00921D31">
        <w:rPr>
          <w:rFonts w:ascii="Arial" w:hAnsi="Arial" w:cs="Arial"/>
          <w:sz w:val="22"/>
          <w:szCs w:val="22"/>
        </w:rPr>
        <w:t xml:space="preserve"> lub normy je zastępującej</w:t>
      </w:r>
      <w:r w:rsidRPr="00921D31">
        <w:rPr>
          <w:rFonts w:ascii="Arial" w:hAnsi="Arial" w:cs="Arial"/>
          <w:i/>
          <w:sz w:val="22"/>
          <w:szCs w:val="22"/>
        </w:rPr>
        <w:t xml:space="preserve">. Odzież ochrona jako rodzaj środka ochrony indywidualnej wymaga umieszczenia oznakowania CE oraz piktogramu pozwalającego w prosty i szybki sposób odczytać przeznaczenia danego środka ochrony oraz jego poziom ochrony, które producent lub jego upoważniony przedstawiciel potwierdził wystawiając deklarację zgodności WE (art.237 § 3 Kodeksu pracy). Znak WE potwierdza, że wyrób odpowiada wymaganiom określonym </w:t>
      </w:r>
      <w:r w:rsidR="00921D31" w:rsidRPr="00921D31">
        <w:rPr>
          <w:rFonts w:ascii="Arial" w:hAnsi="Arial" w:cs="Arial"/>
          <w:i/>
          <w:sz w:val="22"/>
          <w:szCs w:val="22"/>
        </w:rPr>
        <w:br/>
      </w:r>
      <w:r w:rsidRPr="00921D31">
        <w:rPr>
          <w:rFonts w:ascii="Arial" w:hAnsi="Arial" w:cs="Arial"/>
          <w:i/>
          <w:sz w:val="22"/>
          <w:szCs w:val="22"/>
        </w:rPr>
        <w:t xml:space="preserve">w rozporządzeniu </w:t>
      </w:r>
      <w:proofErr w:type="spellStart"/>
      <w:r w:rsidRPr="00921D31">
        <w:rPr>
          <w:rFonts w:ascii="Arial" w:hAnsi="Arial" w:cs="Arial"/>
          <w:i/>
          <w:sz w:val="22"/>
          <w:szCs w:val="22"/>
        </w:rPr>
        <w:t>MGPiPS</w:t>
      </w:r>
      <w:proofErr w:type="spellEnd"/>
      <w:r w:rsidRPr="00921D31">
        <w:rPr>
          <w:rFonts w:ascii="Arial" w:hAnsi="Arial" w:cs="Arial"/>
          <w:i/>
          <w:sz w:val="22"/>
          <w:szCs w:val="22"/>
        </w:rPr>
        <w:t xml:space="preserve"> z 21 grudnia 2005r. w sprawie zasadniczych wymagań dla środków ochrony indywidualnej (Dz. U. Nr 259, poz. 2173)</w:t>
      </w:r>
    </w:p>
    <w:tbl>
      <w:tblPr>
        <w:tblStyle w:val="Tabela-Siatka4"/>
        <w:tblpPr w:leftFromText="141" w:rightFromText="141" w:vertAnchor="text" w:tblpXSpec="center" w:tblpY="1"/>
        <w:tblOverlap w:val="never"/>
        <w:tblW w:w="9384" w:type="dxa"/>
        <w:tblInd w:w="0" w:type="dxa"/>
        <w:tblLook w:val="04A0" w:firstRow="1" w:lastRow="0" w:firstColumn="1" w:lastColumn="0" w:noHBand="0" w:noVBand="1"/>
      </w:tblPr>
      <w:tblGrid>
        <w:gridCol w:w="421"/>
        <w:gridCol w:w="3827"/>
        <w:gridCol w:w="3738"/>
        <w:gridCol w:w="1398"/>
      </w:tblGrid>
      <w:tr w:rsidR="003D2FF5" w:rsidRPr="000F7C4F" w:rsidTr="00E67957">
        <w:tc>
          <w:tcPr>
            <w:tcW w:w="9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B62D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ZADANIE nr 1 - Dostawa ubrań dla pracowników cywilnych RON oraz żołnierzy zawodowych zgodnie z Tabelami Należności (poz.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1-60</w:t>
            </w:r>
            <w:r w:rsidRPr="001632B5">
              <w:rPr>
                <w:rFonts w:ascii="Arial" w:hAnsi="Arial" w:cs="Arial"/>
                <w:b/>
                <w:i/>
                <w:sz w:val="20"/>
                <w:szCs w:val="20"/>
              </w:rPr>
              <w:t>),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Nazwa przedmiotu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Opis przedmiotu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Ilość /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rozmiar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UBRANIE ROBOCZE TYPU SZWEDZKIEGO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(bluza i spodnie ogrodniczki)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12E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Materiał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tkanina wysokiej jakości -65% poliester, 35% bawełna, gramatura 280- 290  g/m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ubranie składa się z bluzy i spodni ogrodniczek,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zapinane na mocne oksydowane napy,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profesjonalne podwójne szwy szyte mocna nicią,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ryglówki w miejscach szczególnie narażonych na rozprucie,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bluza zapinana na zamek,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wiele praktycznych  przestrzennych kieszeni ( minimum dwie zewnętrzne kieszenie i jedna wewnętrzna w bluzie) oraz (minimum dwie zewnętrzne 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(mieszkowe) kieszenie w ogrodniczkach)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wzmocnienia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tkaniny zasadniczej 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naszyte na łokciach, karczku, kolanach i kroku jako dodatkowa ochrona oraz dłuższy okres użytkowania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transpiratory</w:t>
            </w:r>
            <w:proofErr w:type="spellEnd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powietrza oraz wewnętrzna siatka wpływająca na zwiększoną    wentylację i podwyższenie komfortu pracy. Na rękawach i nogawkach spodni naniesiona transferowa taśma odblaskowa. 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Kolor czarny z wstawką </w:t>
            </w:r>
            <w:r w:rsidRPr="00283493">
              <w:rPr>
                <w:rFonts w:ascii="Arial" w:hAnsi="Arial" w:cs="Arial"/>
                <w:b/>
                <w:sz w:val="20"/>
                <w:szCs w:val="20"/>
              </w:rPr>
              <w:t>pomarańczową na barkach.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283493" w:rsidRDefault="00FB668A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860</w:t>
            </w:r>
            <w:r w:rsidR="003D2FF5"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D2FF5"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="003D2FF5"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180-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170-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80-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64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(pas-143, klatka piersiowa-147,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Wzrost-170-176) 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(pas-124, klatka piersiowa-129,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Wzrost-182-188) 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(pas-89, klatka piersiowa-97,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Wzrost-165-170) 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(pas-114, klatka piersiowa-117,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Wzrost-170-176) </w:t>
            </w:r>
          </w:p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 x rozmiar</w:t>
            </w: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(pas-135, klatka piersiowa-176, wzrost 176)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UBRANIE ROBOCZE OCIEPLANE  TYPU SZWEDZKIEGO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(kurtka zimowa i spodnie ogrodniczki)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Kurtka ocieplana z kapturem. Kaptur odpinany, zamocowany suwakiem, z wciągniętym sznurkiem i stoperami do regulacji, z zapięciem kaptura na napy. Kurtka  zapinana na zamek i zatrzaski z dwoma kieszeniami piersiowymi zapinanymi na suwak i bocznymi skośnymi, rękawy odpinane, wykończone wewnętrznymi ściągaczami. Szwy w kurtce podklejone. Na wysokości tali wszyty tunel na sznurek ze stoperami do regulacji. Krawędź dolna kurtki wykończona regulacją ze stoperem. Spodnie typu ogrodniczki (jak spodnie robocze). Tkanina ubrania 65% bawełna i 35% poliester, gramatura minimum 280g/m2. Tkanina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oleofo</w:t>
            </w:r>
            <w:r>
              <w:rPr>
                <w:rFonts w:ascii="Arial" w:hAnsi="Arial" w:cs="Arial"/>
                <w:sz w:val="20"/>
                <w:szCs w:val="20"/>
              </w:rPr>
              <w:t>bowa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(wodoodporna, 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 olejoodporna). Ubranie ma spełniać wymogi dotyczące wyrobów o właściwościach nieprzemakalnych. Powinno być odporne na przesiąknięcia. Kurtka ocieplona włókniną puszystą z pikowana podszewką o gramaturze 150 g/m2. Spodnie wykonane z tkaniny jw., ocieplone włókniną puszystą z pikowaną podszewką o gramaturze 80 </w:t>
            </w:r>
            <w:r w:rsidRPr="00283493">
              <w:rPr>
                <w:rFonts w:ascii="Arial" w:hAnsi="Arial" w:cs="Arial"/>
                <w:sz w:val="20"/>
                <w:szCs w:val="20"/>
              </w:rPr>
              <w:lastRenderedPageBreak/>
              <w:t xml:space="preserve">g/m2. 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rękawach i nogawkach spodni naniesiona transferowa taśma odblaskowa. 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Kolor czarny z wstawką </w:t>
            </w:r>
            <w:r w:rsidRPr="00283493">
              <w:rPr>
                <w:rFonts w:ascii="Arial" w:hAnsi="Arial" w:cs="Arial"/>
                <w:b/>
                <w:sz w:val="20"/>
                <w:szCs w:val="20"/>
              </w:rPr>
              <w:t>pomarańczową na barkach.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36CF0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510</w:t>
            </w:r>
            <w:r w:rsidR="003D2FF5"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D2FF5"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="003D2FF5"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80-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80-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(pas-143, klatka piersiowa-147,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Wzrost-170-176) 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(pas-124, klatka piersiowa-129,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Wzrost-182-188) 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E67957" w:rsidRDefault="003D2FF5" w:rsidP="003D2FF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9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(pas-89, klatka piersiowa-97,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Wzrost-165-170) 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D2FF5" w:rsidRPr="00E67957" w:rsidRDefault="003D2FF5" w:rsidP="003D2FF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9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2 x rozmiar </w:t>
            </w:r>
          </w:p>
          <w:p w:rsidR="003D2FF5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(pas-114, klatka piersiowa-117,</w:t>
            </w:r>
          </w:p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Wzrost-170-176) </w:t>
            </w:r>
          </w:p>
          <w:p w:rsidR="003D2FF5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79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 x rozmiar</w:t>
            </w: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(pas-135, klatka piersiowa-155, wzrost 176)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UBRANIE ROBOCZE - ODBLASK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Ubranie dla monterów elektrycznych</w:t>
            </w:r>
          </w:p>
          <w:p w:rsidR="003D2FF5" w:rsidRPr="00BF72B0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BF72B0">
              <w:rPr>
                <w:rFonts w:ascii="Arial" w:hAnsi="Arial" w:cs="Arial"/>
                <w:sz w:val="20"/>
                <w:szCs w:val="20"/>
              </w:rPr>
              <w:t xml:space="preserve">Ubranie robocze dla elektryków, materiał antystatyczny z wbudowaną siatka przewodzącą prąd. </w:t>
            </w:r>
          </w:p>
          <w:p w:rsidR="003D2FF5" w:rsidRPr="00BF72B0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BF72B0">
              <w:rPr>
                <w:rFonts w:ascii="Arial" w:hAnsi="Arial" w:cs="Arial"/>
                <w:sz w:val="20"/>
                <w:szCs w:val="20"/>
              </w:rPr>
              <w:t>Bluza z przykryta plisa na zamku. Materiał o składzie:  bawełna 35% poliester 65% lub podobny o gramaturze w przedziale 240-260 g.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BF72B0">
              <w:rPr>
                <w:rFonts w:ascii="Arial" w:hAnsi="Arial" w:cs="Arial"/>
                <w:sz w:val="20"/>
                <w:szCs w:val="20"/>
              </w:rPr>
              <w:t>Kieszeń piersiowa oraz kieszenie boczne wpuszczane.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 </w:t>
            </w:r>
            <w:proofErr w:type="spellStart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UBRANIE PILARZA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ocieplone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(spodnie i kurtka)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Specjalistyczne ubranie dla pilarza: </w:t>
            </w:r>
          </w:p>
          <w:p w:rsidR="003D2FF5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Materiał: </w:t>
            </w:r>
            <w:r w:rsidRPr="00014B50">
              <w:rPr>
                <w:rFonts w:ascii="Arial" w:hAnsi="Arial" w:cs="Arial"/>
                <w:b/>
                <w:sz w:val="20"/>
                <w:szCs w:val="20"/>
              </w:rPr>
              <w:t>50% Poliester 50% Bawełna 280 g/m2 HI-VIS materiał wierzchni: 80 % poliester , 20 % bawełna</w:t>
            </w:r>
            <w:r w:rsidRPr="0028349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3D2FF5" w:rsidRPr="00283493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Kolor: zielony/pomarańczowy</w:t>
            </w:r>
          </w:p>
          <w:p w:rsidR="003D2FF5" w:rsidRPr="00283493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Kurtka</w:t>
            </w:r>
            <w:r w:rsidRPr="0028349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krótki kołnierz z polarem od wewnątrz,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kieszeń piersiowa po lewej stronie zapinana na zamek błyskawiczny,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kieszeń na telefon komórkowy z patką zapinaną na rzep po prawej stronie,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zapięcie na zamek błyskawiczny przykryte patką z zatrzaskami,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kieszeń na rękawie,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wewnętrzne rękawy z elastycznymi mankietami,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przedłużony stan (tył)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 wentylacja na plecach</w:t>
            </w:r>
          </w:p>
          <w:p w:rsidR="003D2FF5" w:rsidRPr="00283493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Spodnie ogrodniczki: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wewnętrzna podszewka chroniąca przed przecięciem od wysokości pasa do końca nogawek,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regulowana długość,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zapinane plastykową klamrą,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kieszeń piersiowa zapinana na zamek błyskawiczny,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boczne zapięcia na zamek błyskawiczny oraz guzik,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naszyta kieszeń tylna z patką zapinaną na rzep,</w:t>
            </w:r>
          </w:p>
          <w:p w:rsidR="003D2FF5" w:rsidRPr="00283493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lastRenderedPageBreak/>
              <w:t>- kieszeń na miarkę.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30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UBRANIE KWASOOCHRONNE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Ubranie: bawełna 35% poliester 65% lub podobny o gramaturze w przedziale 240-250 g. dodatkowo zamawiający dopuszcza skład włókna węglowego. Kieszenie piersiowe, boczne wpuszczane, zamek kryty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plisą zamykaną na rzepa, stójka wysoka w bluzie. Spodnie lub ogrodniczki z kieszeniami wpuszczanymi, rozporek z przodu. Chroni przed stężonymi roztworami H2SO4, HNO3,HCL,NaOH,KOH. 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Wykonane zgodnie z normą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 xml:space="preserve">PN-EN ISO 13688, EN 14605+A1, EN 13034, EN 943.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 </w:t>
            </w:r>
            <w:proofErr w:type="spellStart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60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FARTUCH KWASOOCHRONNY 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Wykonany z wodo i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kwaso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-długo ochronnej tkaniny odpornej na działanie kwasów, zasad i wodorotlenków. Z regulacją na pasku szyjnym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8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UBRANIE OLEJO – BENZYNOOCHRONNE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Ubranie typ szwedzki (bluza + spodnie ogrodniczki), antystatyczne ATEST kat. II</w:t>
            </w:r>
            <w:r w:rsidRPr="00FB668A">
              <w:rPr>
                <w:rFonts w:ascii="Arial" w:hAnsi="Arial" w:cs="Arial"/>
                <w:sz w:val="20"/>
                <w:szCs w:val="20"/>
              </w:rPr>
              <w:br/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skład: 96% bawełna 4% poliester lub podobny , gram. 270 z tkaniny antystatycznej z przeznaczeniem na odzież roboczą dla pracowników przemysłu:</w:t>
            </w:r>
            <w:r w:rsidRPr="00FB668A">
              <w:rPr>
                <w:rFonts w:ascii="Arial" w:hAnsi="Arial" w:cs="Arial"/>
                <w:sz w:val="20"/>
                <w:szCs w:val="20"/>
              </w:rPr>
              <w:br/>
              <w:t>•paliwowego,</w:t>
            </w:r>
            <w:r w:rsidRPr="00FB668A">
              <w:rPr>
                <w:rFonts w:ascii="Arial" w:hAnsi="Arial" w:cs="Arial"/>
                <w:sz w:val="20"/>
                <w:szCs w:val="20"/>
              </w:rPr>
              <w:br/>
              <w:t>•gazowego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 xml:space="preserve">skład: 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Wykonane zgodnie z normą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PN-EN ISO 13688:2013-12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 </w:t>
            </w:r>
            <w:proofErr w:type="spellStart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60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UBRANIE OCIEPLANE OLEJO - BENZYNOOCHRONNE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Ubranie typ szwedzki (Kurtka ocieplana + spodnie ogrodniczki ocieplane), antystatyczne ATEST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kat.II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br/>
              <w:t xml:space="preserve"> skład: 96% bawełna 4% poliester lub podobny , gram. 270 z tkaniny antystatycznej z przeznaczeniem na odzież roboczą dla pracowników przemysłu:</w:t>
            </w:r>
            <w:r w:rsidRPr="00FB668A">
              <w:rPr>
                <w:rFonts w:ascii="Arial" w:hAnsi="Arial" w:cs="Arial"/>
                <w:sz w:val="20"/>
                <w:szCs w:val="20"/>
              </w:rPr>
              <w:br/>
              <w:t>•paliwowego,</w:t>
            </w:r>
            <w:r w:rsidRPr="00FB668A">
              <w:rPr>
                <w:rFonts w:ascii="Arial" w:hAnsi="Arial" w:cs="Arial"/>
                <w:sz w:val="20"/>
                <w:szCs w:val="20"/>
              </w:rPr>
              <w:br/>
              <w:t>•gazowego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Wykonane zgodnie z normą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PN-EN ISO 13688:2013-12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 </w:t>
            </w:r>
            <w:proofErr w:type="spellStart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60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UBRANIE KUCHARSKIE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pStyle w:val="Nagwek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Bluza kucharska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długim rękawem, zapinana na guziki lub białe napy, z kieszonką na ramieniu, podkrój szyi wykończony stójką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wykonana z mieszanki Bawełna 35% Poliester 6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5% gramaturze 190-210g/m2, fason </w:t>
            </w:r>
            <w:proofErr w:type="spellStart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taliowany</w:t>
            </w:r>
            <w:proofErr w:type="spellEnd"/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. </w:t>
            </w:r>
            <w:r w:rsidRPr="009E006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kolor biały</w:t>
            </w:r>
          </w:p>
          <w:p w:rsidR="003D2FF5" w:rsidRPr="00FB668A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Spodnie kucharskie  -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z mieszanki Bawełna 35% Poliester 6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 . gramaturze 160-190g/m2,   - pas na gumce</w:t>
            </w: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gumka w nogawce, troczek w pasie, </w:t>
            </w: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dwie kieszenie wpuszczane</w:t>
            </w: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-</w:t>
            </w:r>
          </w:p>
          <w:p w:rsidR="003D2FF5" w:rsidRPr="00FB668A" w:rsidRDefault="003D2FF5" w:rsidP="003D2FF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kolor biały</w:t>
            </w:r>
          </w:p>
          <w:p w:rsidR="003D2FF5" w:rsidRPr="00283493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Wykonane zgodnie z normą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PN-EN ISO 13688:2013-12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1475A2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1475A2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44</w:t>
            </w:r>
          </w:p>
          <w:p w:rsidR="003D2FF5" w:rsidRPr="00283493" w:rsidRDefault="001475A2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46</w:t>
            </w:r>
          </w:p>
          <w:p w:rsidR="003D2FF5" w:rsidRPr="00283493" w:rsidRDefault="001475A2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1475A2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1475A2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1475A2" w:rsidP="001475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15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KURTKA ROBOCZA LETNIA</w:t>
            </w:r>
            <w:r w:rsidRPr="00FB668A">
              <w:rPr>
                <w:rFonts w:ascii="Arial" w:hAnsi="Arial" w:cs="Arial"/>
                <w:sz w:val="20"/>
                <w:szCs w:val="20"/>
              </w:rPr>
              <w:br/>
              <w:t>damska/męska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Kurtka robocza uniwersalna. Wykonana z tkaniny wodoodpornej, </w:t>
            </w:r>
            <w:r w:rsidRPr="00FB668A">
              <w:rPr>
                <w:rFonts w:ascii="Arial" w:hAnsi="Arial" w:cs="Arial"/>
                <w:sz w:val="20"/>
                <w:szCs w:val="20"/>
              </w:rPr>
              <w:lastRenderedPageBreak/>
              <w:t xml:space="preserve">podszewka z polaru. Zapinana na suwak. Kaptur chowany w kołnierzu. dwie kieszenie piersiowe, dwie dolne zapinane na zatrzask/rzep, posiada ściągacze w rękawach. </w:t>
            </w:r>
            <w:r w:rsidRPr="00FB668A">
              <w:rPr>
                <w:rFonts w:ascii="Arial" w:hAnsi="Arial" w:cs="Arial"/>
                <w:sz w:val="20"/>
                <w:szCs w:val="20"/>
              </w:rPr>
              <w:br/>
            </w: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Kolor czarny z wstawką </w:t>
            </w:r>
            <w:r w:rsidRPr="00FB668A">
              <w:rPr>
                <w:rFonts w:ascii="Arial" w:hAnsi="Arial" w:cs="Arial"/>
                <w:b/>
                <w:sz w:val="20"/>
                <w:szCs w:val="20"/>
              </w:rPr>
              <w:t>pomarańczową na barkach.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Wykonana zgodnie z normą </w:t>
            </w:r>
            <w:r w:rsidRPr="00FB668A">
              <w:rPr>
                <w:rFonts w:ascii="Arial" w:hAnsi="Arial" w:cs="Arial"/>
                <w:sz w:val="22"/>
                <w:szCs w:val="22"/>
              </w:rPr>
              <w:t xml:space="preserve"> EN 343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25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lastRenderedPageBreak/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damska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S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M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      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L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KURTKA ROBOCZA  OCIEPLANA damska/męska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Kurtka robocza ocieplana uniwersalna</w:t>
            </w: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Kurtka o podwyższonej wodoodporności i przepuszczalności pary wodnej. Podszewka skład 50 % poliester, 50% wiskoza. Kurtka zapinana z przodu na dwudzielny zamek błyskawiczny, kryty listwą zapinaną na napy. Z przodu wykonane dwie kieszenie boczne skośne. W rękawach bluzy wielkość mankietu powinna być regulowana poprzez wszyte napy bądź rzepy. W kołnierzu schowany kaptur z tkaniny zasadniczej. </w:t>
            </w: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FB6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Kolor czarny z wstawką </w:t>
            </w:r>
            <w:r w:rsidRPr="00FB668A">
              <w:rPr>
                <w:rFonts w:ascii="Arial" w:hAnsi="Arial" w:cs="Arial"/>
                <w:b/>
                <w:sz w:val="20"/>
                <w:szCs w:val="20"/>
              </w:rPr>
              <w:t>pomarańczową na barkach.</w:t>
            </w:r>
          </w:p>
          <w:p w:rsidR="003D2FF5" w:rsidRPr="00FB668A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Wykonana zgodnie z normą </w:t>
            </w:r>
            <w:r w:rsidRPr="00FB668A">
              <w:rPr>
                <w:rFonts w:ascii="Arial" w:hAnsi="Arial" w:cs="Arial"/>
                <w:sz w:val="22"/>
                <w:szCs w:val="22"/>
              </w:rPr>
              <w:t xml:space="preserve"> EN 343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25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damska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S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M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      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L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1475A2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5A2">
              <w:rPr>
                <w:rFonts w:ascii="Arial" w:hAnsi="Arial" w:cs="Arial"/>
                <w:sz w:val="20"/>
                <w:szCs w:val="20"/>
              </w:rPr>
              <w:t xml:space="preserve">KURTKA P/DESZCZ </w:t>
            </w:r>
            <w:r w:rsidRPr="001475A2">
              <w:rPr>
                <w:rFonts w:ascii="Arial" w:hAnsi="Arial" w:cs="Arial"/>
                <w:sz w:val="20"/>
                <w:szCs w:val="20"/>
              </w:rPr>
              <w:br/>
              <w:t>Z KAPTUREM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1475A2" w:rsidRDefault="003D2FF5" w:rsidP="003D2FF5">
            <w:r w:rsidRPr="001475A2">
              <w:rPr>
                <w:rFonts w:ascii="Arial" w:hAnsi="Arial" w:cs="Arial"/>
                <w:b/>
                <w:sz w:val="20"/>
                <w:szCs w:val="20"/>
              </w:rPr>
              <w:t xml:space="preserve">Kurtka przeciwdeszczowa </w:t>
            </w:r>
            <w:r w:rsidRPr="001475A2">
              <w:rPr>
                <w:rFonts w:ascii="Arial" w:hAnsi="Arial" w:cs="Arial"/>
                <w:sz w:val="20"/>
                <w:szCs w:val="20"/>
              </w:rPr>
              <w:t xml:space="preserve">– Tkanina </w:t>
            </w:r>
            <w:proofErr w:type="spellStart"/>
            <w:r w:rsidRPr="001475A2">
              <w:rPr>
                <w:rFonts w:ascii="Arial" w:hAnsi="Arial" w:cs="Arial"/>
                <w:sz w:val="20"/>
                <w:szCs w:val="20"/>
              </w:rPr>
              <w:t>wiatro</w:t>
            </w:r>
            <w:proofErr w:type="spellEnd"/>
            <w:r w:rsidRPr="001475A2">
              <w:rPr>
                <w:rFonts w:ascii="Arial" w:hAnsi="Arial" w:cs="Arial"/>
                <w:sz w:val="20"/>
                <w:szCs w:val="20"/>
              </w:rPr>
              <w:t xml:space="preserve"> i wodoodporna, elastyczna, </w:t>
            </w:r>
            <w:r w:rsidRPr="001475A2">
              <w:rPr>
                <w:rFonts w:ascii="Arial" w:hAnsi="Arial" w:cs="Arial"/>
                <w:b/>
                <w:sz w:val="20"/>
                <w:szCs w:val="20"/>
              </w:rPr>
              <w:t>pomarańczowa</w:t>
            </w:r>
            <w:r w:rsidRPr="001475A2">
              <w:rPr>
                <w:rFonts w:ascii="Arial" w:hAnsi="Arial" w:cs="Arial"/>
                <w:sz w:val="20"/>
                <w:szCs w:val="20"/>
              </w:rPr>
              <w:t xml:space="preserve">, poliester 100%,  z kapturem regulowanym sznurkiem z możliwością chowania w kołnierzu zapinana na suwak, rękawy reglanowe ze ściągaczem zapinane na napy, dwie kieszenie zewnętrzne, </w:t>
            </w:r>
            <w:r w:rsidRPr="001475A2">
              <w:rPr>
                <w:rFonts w:ascii="Arial" w:hAnsi="Arial" w:cs="Arial"/>
                <w:b/>
                <w:sz w:val="20"/>
                <w:szCs w:val="20"/>
              </w:rPr>
              <w:t>tzw. sztormiak</w:t>
            </w:r>
            <w:r w:rsidRPr="001475A2">
              <w:rPr>
                <w:rFonts w:ascii="Arial" w:hAnsi="Arial" w:cs="Arial"/>
                <w:sz w:val="20"/>
                <w:szCs w:val="20"/>
              </w:rPr>
              <w:br/>
            </w:r>
            <w:r w:rsidRPr="001475A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Kolor czarny z wstawką </w:t>
            </w:r>
            <w:r w:rsidRPr="001475A2">
              <w:rPr>
                <w:rFonts w:ascii="Arial" w:hAnsi="Arial" w:cs="Arial"/>
                <w:b/>
                <w:sz w:val="20"/>
                <w:szCs w:val="20"/>
              </w:rPr>
              <w:t xml:space="preserve">pomarańczową na barkach. </w:t>
            </w:r>
            <w:r w:rsidRPr="001475A2">
              <w:t xml:space="preserve"> </w:t>
            </w:r>
          </w:p>
          <w:p w:rsidR="003D2FF5" w:rsidRPr="001475A2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1475A2">
              <w:rPr>
                <w:rFonts w:ascii="Arial" w:hAnsi="Arial" w:cs="Arial"/>
                <w:sz w:val="20"/>
                <w:szCs w:val="20"/>
              </w:rPr>
              <w:t xml:space="preserve">Wykonana zgodnie z normą </w:t>
            </w:r>
            <w:r w:rsidRPr="001475A2">
              <w:rPr>
                <w:rFonts w:ascii="Arial" w:hAnsi="Arial" w:cs="Arial"/>
                <w:sz w:val="22"/>
                <w:szCs w:val="22"/>
              </w:rPr>
              <w:t xml:space="preserve"> EN 343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25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damska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S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M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      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L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KAMIZELKA OCIEPLANA  damska / męska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Kamizelka ocieplana robocza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o składzie tkaniny  50% Poliester 50% Bawełna 280 g/m2 HI-VIS materiał wierzchni: 80 % poliester , 20 % bawełna.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Wykonana zgodnie z normą </w:t>
            </w:r>
            <w:r w:rsidRPr="00FB668A">
              <w:rPr>
                <w:rFonts w:ascii="Arial" w:hAnsi="Arial" w:cs="Arial"/>
                <w:sz w:val="22"/>
                <w:szCs w:val="22"/>
              </w:rPr>
              <w:t xml:space="preserve"> EN 343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26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Damska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S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M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      2-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L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BLUZA POLAR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100% poliester,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Fleece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 xml:space="preserve">, 360g/m2, materiał uzupełniający 100% PAD 210 T,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Rip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 xml:space="preserve">-Stop. Na piersi kieszeń zapinana na zamek. Nad kieszenią rzep uniemożliwiający przypięcie imiennika/ nazwę funkcji. </w:t>
            </w:r>
            <w:r w:rsidRPr="00FB668A">
              <w:rPr>
                <w:rFonts w:ascii="Arial" w:hAnsi="Arial" w:cs="Arial"/>
                <w:b/>
                <w:sz w:val="20"/>
                <w:szCs w:val="20"/>
              </w:rPr>
              <w:t>kolor  ciemny szary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Wykonana zgodnie z normą </w:t>
            </w:r>
            <w:r w:rsidRPr="00FB668A">
              <w:rPr>
                <w:rFonts w:ascii="Arial" w:hAnsi="Arial" w:cs="Arial"/>
                <w:sz w:val="22"/>
                <w:szCs w:val="22"/>
              </w:rPr>
              <w:t>EN 14058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21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lastRenderedPageBreak/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KOSZULKA Z KRÓTKIM RĘKAWAMI BIAŁA DLA KUCHARZA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Koszulka krótki rękaw z 100% bawełny RING-SPUN  o gramaturze 145 - 190g/m2, Okrągłe wycięcie. Kolor </w:t>
            </w: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BIAŁY.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Kurczliwość materiału do 5%. </w:t>
            </w:r>
            <w:r>
              <w:t>Dopuszczalne</w:t>
            </w:r>
            <w:r w:rsidRPr="0022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koszulki wykonane ze 100% stabilizowanej bawełny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>00 szt.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44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46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71427D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3D2FF5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3D2FF5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3D2FF5"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</w:tc>
      </w:tr>
      <w:tr w:rsidR="00336CF0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0" w:rsidRPr="00FA12EF" w:rsidRDefault="00336CF0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0" w:rsidRDefault="00336CF0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BLUZA KUCHARSKA </w:t>
            </w:r>
          </w:p>
          <w:p w:rsidR="00336CF0" w:rsidRPr="00283493" w:rsidRDefault="00336CF0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F0" w:rsidRDefault="00336CF0" w:rsidP="00336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BLUZA KUCHARSKA </w:t>
            </w:r>
            <w:r w:rsidR="0071427D">
              <w:rPr>
                <w:rFonts w:ascii="Arial" w:hAnsi="Arial" w:cs="Arial"/>
                <w:sz w:val="20"/>
                <w:szCs w:val="20"/>
              </w:rPr>
              <w:t>Z DŁUGIM RĘKAWEM  posiadająca naszywaną  kieszeń na piersi i dekoracyjną lamówkę. Wykończona guzikami w kolorze lamówki. Materiał-</w:t>
            </w:r>
            <w:r w:rsidR="0071427D"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100% bawełny</w:t>
            </w:r>
          </w:p>
          <w:p w:rsidR="00336CF0" w:rsidRPr="00283493" w:rsidRDefault="00336CF0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 </w:t>
            </w: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BIAŁY.</w:t>
            </w: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Kurczliwość materiału do 5%.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10" w:rsidRPr="00283493" w:rsidRDefault="00794B1A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057510" w:rsidRPr="00283493">
              <w:rPr>
                <w:rFonts w:ascii="Arial" w:hAnsi="Arial" w:cs="Arial"/>
                <w:sz w:val="20"/>
                <w:szCs w:val="20"/>
              </w:rPr>
              <w:t>0 szt.</w:t>
            </w:r>
          </w:p>
          <w:p w:rsidR="00057510" w:rsidRPr="00283493" w:rsidRDefault="00057510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44</w:t>
            </w:r>
          </w:p>
          <w:p w:rsidR="00057510" w:rsidRPr="00283493" w:rsidRDefault="00057510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94B1A">
              <w:rPr>
                <w:rFonts w:ascii="Arial" w:hAnsi="Arial" w:cs="Arial"/>
                <w:sz w:val="20"/>
                <w:szCs w:val="20"/>
              </w:rPr>
              <w:t>0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46</w:t>
            </w:r>
          </w:p>
          <w:p w:rsidR="00057510" w:rsidRPr="00283493" w:rsidRDefault="00057510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057510" w:rsidRPr="00283493" w:rsidRDefault="00057510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057510" w:rsidRPr="00283493" w:rsidRDefault="00057510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057510" w:rsidRPr="00283493" w:rsidRDefault="00057510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057510" w:rsidRPr="00283493" w:rsidRDefault="00794B1A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57510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057510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057510"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36CF0" w:rsidRPr="00283493" w:rsidRDefault="00794B1A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57510" w:rsidRPr="00283493">
              <w:rPr>
                <w:rFonts w:ascii="Arial" w:hAnsi="Arial" w:cs="Arial"/>
                <w:sz w:val="20"/>
                <w:szCs w:val="20"/>
              </w:rPr>
              <w:t xml:space="preserve">0- </w:t>
            </w:r>
            <w:proofErr w:type="spellStart"/>
            <w:r w:rsidR="00057510"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="00057510"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KOSZULKA Z KRÓTKIM RĘKAWEM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Koszulka krótki rękaw z 100% bawełny RING-SPUN  o gramaturze 150 - 190g/m2, Okrągłe wycięcie. Kolor czarny  lub ciemny szary.  Kurczliwość materiału do 5</w:t>
            </w: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%.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t xml:space="preserve">  Dopuszczalne</w:t>
            </w:r>
            <w:r w:rsidRPr="0022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koszulki wykonane ze 100% stabilizowanej bawełny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1000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KOSZULA ROBOCZA FLANELOWA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b/>
                <w:sz w:val="20"/>
                <w:szCs w:val="20"/>
              </w:rPr>
              <w:t>Koszula robocza flanelowa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 – 100% bawełna, gramatura nie mniej niż 170 g/m2, zapinana na guziki, kołnierzyk wykładany usztywniony</w:t>
            </w:r>
            <w:r>
              <w:rPr>
                <w:rFonts w:ascii="Arial" w:hAnsi="Arial" w:cs="Arial"/>
                <w:sz w:val="20"/>
                <w:szCs w:val="20"/>
              </w:rPr>
              <w:t xml:space="preserve"> (podwójna warstwa tkaniny)</w:t>
            </w:r>
            <w:r w:rsidRPr="00283493">
              <w:rPr>
                <w:rFonts w:ascii="Arial" w:hAnsi="Arial" w:cs="Arial"/>
                <w:sz w:val="20"/>
                <w:szCs w:val="20"/>
              </w:rPr>
              <w:t>, jedna kieszeń po lewej stronie na wysokości klatki piersiowej, mankiet usztywniony zapinany na guziki regulujące obwód.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1000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30-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64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CZAPKA ROBOCZA LETNIA 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Z DASZKIEM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Czapka typu baseballowego, dopasowanie obwodu poprzez regulowany pasek z tyłu czapki, otwory wentylacyjne, usztywniany daszek. Kolor czarny. Materiał 100% bawełna (materiał szczotkowany)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300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CZAPKA ROBOCZA ZIMOWA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Materiał polar poliester lub dzianina akrylowa (100% akryl, podszewka 100% poliester, z przedłużeniem (ochroną na uszy). Kolor czarny. Zestawy odzieży i wyroby odzieżowe chroniące przed zimnem.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Zestawy odzieży i wyroby odzieżowe chroniące przed zimnem wykonane zgodnie z normą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EN 342.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300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CZAPKA KUCHARSKA Z DASZKIEM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pStyle w:val="Nagwek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Czapka kucharska w kolorze białym. Wygodna, wykonana z bawełny 35% , poliestru 65 % i siatki z małym daszkiem, miękka i  przyjazna dla skóry</w:t>
            </w:r>
          </w:p>
          <w:p w:rsidR="003D2FF5" w:rsidRPr="00283493" w:rsidRDefault="003D2FF5" w:rsidP="003D2FF5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Nie mechacąca się i wchłaniająca pot. Tył czapki wykonany z siatki i obwód czapki regulowany. Przyjazna dla skóry, zachowująca kształt.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lastRenderedPageBreak/>
              <w:t>200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BIELIZNA 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TERMOAKTYWNA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Gramatura materiału nie mniej niż 150g antystatyczna. zapewniająca odprowadzanie wilgoci, szybkie wysychanie, elastyczność. </w:t>
            </w:r>
            <w:r>
              <w:t xml:space="preserve"> </w:t>
            </w:r>
            <w:r w:rsidRPr="000915A2">
              <w:rPr>
                <w:rFonts w:ascii="Arial" w:hAnsi="Arial" w:cs="Arial"/>
                <w:sz w:val="20"/>
                <w:szCs w:val="20"/>
              </w:rPr>
              <w:t>(kalesony i koszulka)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44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    40-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40-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48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60-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56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58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62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64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283493">
              <w:rPr>
                <w:rFonts w:ascii="Arial" w:eastAsiaTheme="minorHAnsi" w:hAnsi="Arial" w:cs="Arial"/>
                <w:sz w:val="20"/>
                <w:szCs w:val="20"/>
              </w:rPr>
              <w:t>KAMIZELKA OCHRONNA ODBLASKOWA KAT. 3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uszyta 100% poliester, 137g/m2 (gramatura). Wyposażone  w szarą tekstylną taśmę odblaskową zgodną z normą, oznaczone symbolem CE, zapinane na rzepy</w:t>
            </w:r>
            <w:r>
              <w:rPr>
                <w:rFonts w:ascii="Arial" w:hAnsi="Arial" w:cs="Arial"/>
                <w:sz w:val="20"/>
                <w:szCs w:val="20"/>
              </w:rPr>
              <w:t>.  Wykonana zgodnie z normą</w:t>
            </w:r>
            <w:r>
              <w:t xml:space="preserve"> </w:t>
            </w:r>
            <w:r w:rsidRPr="008A5EA4">
              <w:rPr>
                <w:rFonts w:ascii="Arial" w:hAnsi="Arial" w:cs="Arial"/>
                <w:sz w:val="20"/>
                <w:szCs w:val="20"/>
              </w:rPr>
              <w:t>PN-EN ISO 20471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200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XL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XXL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FB668A">
              <w:rPr>
                <w:rFonts w:ascii="Arial" w:eastAsiaTheme="minorHAnsi" w:hAnsi="Arial" w:cs="Arial"/>
                <w:sz w:val="20"/>
                <w:szCs w:val="20"/>
              </w:rPr>
              <w:t>FARTUCH STYLON</w:t>
            </w:r>
            <w:r w:rsidR="007B7913">
              <w:rPr>
                <w:rFonts w:ascii="Arial" w:eastAsiaTheme="minorHAnsi" w:hAnsi="Arial" w:cs="Arial"/>
                <w:sz w:val="20"/>
                <w:szCs w:val="20"/>
              </w:rPr>
              <w:t>O</w:t>
            </w:r>
            <w:r w:rsidRPr="00FB668A">
              <w:rPr>
                <w:rFonts w:ascii="Arial" w:eastAsiaTheme="minorHAnsi" w:hAnsi="Arial" w:cs="Arial"/>
                <w:sz w:val="20"/>
                <w:szCs w:val="20"/>
              </w:rPr>
              <w:t>WY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Fartuch z długim rękawem wykonany z elanobawełny 100%. Z obszytymi lamówką kieszeniami na przodzie. Kolor granatowy.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4 szt. </w:t>
            </w:r>
          </w:p>
          <w:p w:rsidR="003D2FF5" w:rsidRPr="00FB668A" w:rsidRDefault="00FB668A" w:rsidP="00FB668A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="003D2FF5" w:rsidRPr="00FB668A">
              <w:rPr>
                <w:rFonts w:ascii="Arial" w:hAnsi="Arial" w:cs="Arial"/>
                <w:sz w:val="20"/>
                <w:szCs w:val="20"/>
              </w:rPr>
              <w:t>rozmiarXL</w:t>
            </w:r>
            <w:proofErr w:type="spellEnd"/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FARTUCH SPAWALNICZY SKÓRZANY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fartuchy dla spawaczy wykonane ze skór, konstrukcja odzieży powinna uniemożliwiać zatrzymywanie się na odzieży stopionego metalu, bez kieszeni.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KOMBINEZON DO PRAC MALARSKICH I LAKIER.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100% polipropylen o gramaturze 5</w:t>
            </w:r>
            <w:r w:rsidRPr="00283493">
              <w:rPr>
                <w:rFonts w:ascii="Arial" w:hAnsi="Arial" w:cs="Arial"/>
                <w:sz w:val="20"/>
                <w:szCs w:val="20"/>
              </w:rPr>
              <w:t>0 g/m2 - powlekany mikroporowatym filmem,  zapinany na suwak,  kaptur wykończony gumką, brzegi rękawów oraz nogawek wykończone gumkami ściągającymi,  marszczony w pasie, laminowanie aby zwiększyć jego wytrzymałość i odporność na działanie czynników zewnętrznych czy też samo zużycie.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120 szt.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XL, 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ZAPASKI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Zapaska kelnerska /Fartuch kucharski dla zastosowania w gastronomii wykonana z mocnej i wysokiej jakości tkaniny(65%poliester, 35% bawełna) z kieszenią zewnętrzną. Gramatura 230-250g/m2. Zapaska wyposażona w regulację paska na szyi. Długość 70-90 cm szerokość 70 cm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057510" w:rsidP="000575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3D2FF5" w:rsidRPr="00FB668A">
              <w:rPr>
                <w:rFonts w:ascii="Arial" w:hAnsi="Arial" w:cs="Arial"/>
                <w:sz w:val="20"/>
                <w:szCs w:val="20"/>
              </w:rPr>
              <w:t>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GETRY SPAWALNICZE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Ochraniacze stóp. Wykonane zgodnie z normą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PN-EN ISO 11611.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5 par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NAKOLANNIKI SPAWALNICZE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t xml:space="preserve">tzw. </w:t>
            </w:r>
            <w:r w:rsidRPr="00FB668A">
              <w:rPr>
                <w:rFonts w:ascii="Arial" w:hAnsi="Arial" w:cs="Arial"/>
                <w:sz w:val="20"/>
                <w:szCs w:val="20"/>
              </w:rPr>
              <w:t xml:space="preserve">nagolenniki spawalnicze z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nastopnikiem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 xml:space="preserve"> wykonane z materiału trudno palnego. Mocowanie: elastyczne paski  lub gumka mocująca na rzep umożliwiająca zamocowanie na kolanach.  Wykonane zgodnie z normą </w:t>
            </w:r>
            <w:r w:rsidRPr="00FB668A">
              <w:t xml:space="preserve"> </w:t>
            </w:r>
            <w:r w:rsidRPr="00FB668A">
              <w:rPr>
                <w:rFonts w:ascii="Arial" w:hAnsi="Arial" w:cs="Arial"/>
                <w:sz w:val="20"/>
                <w:szCs w:val="20"/>
              </w:rPr>
              <w:t>PN-EN ISO 11611.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5 par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GARSONKA PIELĘGNIARKI 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Żakiet i spodnie 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KOLOR BIAŁY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4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2-rozm.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lastRenderedPageBreak/>
              <w:t>2-rozm.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OKULARY SPAWALNICZE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St. ochr. 5, jednoczęściowe okulary z poliwęglanu. Zauszniki z nylonu z regulacją nachylenia i dopasowania/ Wygięte końcówki zauszników. Zintegrowany nosek z PVC dla dodatkowego komfortu. Osłony skroni./ UV400, zabezpieczone przed zarysowaniem i zaparowaniem.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RĘKAWICE BAWEŁNIANE 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Wykonane z bawełny, zakończone ściągaczem, elastyczne - dopasowujące się do dłoni.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FB668A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3D2FF5" w:rsidRPr="00FB668A">
              <w:rPr>
                <w:rFonts w:ascii="Arial" w:hAnsi="Arial" w:cs="Arial"/>
                <w:sz w:val="20"/>
                <w:szCs w:val="20"/>
              </w:rPr>
              <w:t xml:space="preserve"> par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8-rozm. M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2-rozm. L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KWASOOCHRONNE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9637BA">
              <w:rPr>
                <w:rFonts w:ascii="Arial" w:hAnsi="Arial" w:cs="Arial"/>
                <w:sz w:val="20"/>
                <w:szCs w:val="20"/>
              </w:rPr>
              <w:t>Rękawice ochronne z przedłużonym mankietem do 35 cm długości. Wykonane z grubego lateksu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7BA">
              <w:rPr>
                <w:rFonts w:ascii="Arial" w:hAnsi="Arial" w:cs="Arial"/>
                <w:sz w:val="20"/>
                <w:szCs w:val="20"/>
              </w:rPr>
              <w:t>ze strukturą zapewniającą lepszą chwytność odporne na rozdarcia oraz rozciągnięcia</w:t>
            </w:r>
            <w:r>
              <w:rPr>
                <w:rFonts w:ascii="Arial" w:hAnsi="Arial" w:cs="Arial"/>
                <w:sz w:val="20"/>
                <w:szCs w:val="20"/>
              </w:rPr>
              <w:t>. Elastyczne,</w:t>
            </w:r>
            <w:r w:rsidRPr="009637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pięciopalczaste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 do ochrony rąk przed stężonymi roztworami N2SO4, HNO3, HCL, NaOH, KOH.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9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10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RĘKAWICE OCIEPLANE 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Odporność na zimno: konwekcyjne poziom – 0, kontaktowe poziom: -1; Nieprzemakalność poziom – 1. Oznakowanie zgodnie z normą EN 511 stosowane w budownictwie, przemyśle transportowym, na magazynach, jak również w chłodniach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t xml:space="preserve"> </w:t>
            </w:r>
            <w:r w:rsidRPr="004B5E7E">
              <w:rPr>
                <w:rFonts w:ascii="Arial" w:hAnsi="Arial" w:cs="Arial"/>
                <w:sz w:val="20"/>
                <w:szCs w:val="20"/>
              </w:rPr>
              <w:t>Rękawice ocieplane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B5E7E">
              <w:rPr>
                <w:rFonts w:ascii="Arial" w:hAnsi="Arial" w:cs="Arial"/>
                <w:sz w:val="20"/>
                <w:szCs w:val="20"/>
              </w:rPr>
              <w:t xml:space="preserve"> powlekane lateksem, wodoodporne, bawełniane.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150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9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125-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10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ANTYSTATYCZNE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Rękawice ochronne dziane o właściwościach antystatycznych wykonane z przędzy poliestrowej z włóknem węglowym, bezszwowe, bezpyłowe dobrze przylegające do dłoni z końcówkami palców pokrytymi materiałem gumowanym. Posiadające bardzo wysokie parametry ochronne, znajdują zastosowanie w przypadku styczności z elementami wrażliwymi na napięcie elektrostatyczne.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100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9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10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OCHRONNE SKÓRZANE OCIEPLANE CZARNE (ZIMOWE) DAMSKIE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Ochronne, ocieplane rękawiczki damskie. Wykonane ze skóry. Wkłady ocieplające rękawiczki to bawełna z anilaną- miękkie i ciepłe.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40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17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18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19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20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OCHRONNE SKÓRZANE OCIEPLANE CZARNE (ZIMOWE) MĘSKIE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8349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Ochronne, ocieplane rękawiczki męskie. Wykonane ze skóry. Wkłady ocieplające rękawiczki to bawełna z anilaną- miękkie i ciepłe.</w:t>
            </w:r>
            <w:r w:rsidRPr="0028349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20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21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22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23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24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SPAWALNICZE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KLASY 2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Pięciopalcowe wykonane z licowo/dwoi nowej skóry, całodniowe, zakończone mankietem 15 cm bez podszewki. Długość 35 cm.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23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283493">
              <w:rPr>
                <w:rFonts w:ascii="Arial" w:eastAsiaTheme="minorHAnsi" w:hAnsi="Arial" w:cs="Arial"/>
                <w:sz w:val="20"/>
                <w:szCs w:val="20"/>
              </w:rPr>
              <w:t>RĘKAWICE OCHRONNE ANTYWIBRACYJNE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DWOINA TEMA NEW ( lub OREGON)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materiał – wzmacniane , wysokiej jakości skóra świńska licowana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- od wewnętrznej strony dłoni i na palcach wkładka z gumy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Porten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 xml:space="preserve"> tłumiąca drgania mechaniczne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elastyczny ściągacz w nadgarstku, pozycjonuje rękawice na dłoni, ogranicza możliwość zsunięcia się podczas gwałtownych ruchów.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20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21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22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23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RĘKAWICE MONTERSKIE LETNIE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Wykonane ze skóry bydlęcej licowej najwyższej jakości z zapięciem na rzep bez podszewki. Wytrzymałe do zadań wymagających dużej odporności na zużycie. Kategoria CE </w:t>
            </w:r>
            <w:proofErr w:type="spellStart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Cat</w:t>
            </w:r>
            <w:proofErr w:type="spellEnd"/>
            <w:r w:rsidRPr="00FB668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II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50 par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20</w:t>
            </w:r>
          </w:p>
          <w:p w:rsidR="003D2FF5" w:rsidRPr="00FB668A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21</w:t>
            </w:r>
          </w:p>
          <w:p w:rsidR="003D2FF5" w:rsidRPr="00FB668A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22</w:t>
            </w:r>
          </w:p>
          <w:p w:rsidR="003D2FF5" w:rsidRPr="00FB668A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23</w:t>
            </w:r>
          </w:p>
          <w:p w:rsidR="003D2FF5" w:rsidRPr="00FB668A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FB668A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FB668A">
              <w:rPr>
                <w:rFonts w:ascii="Arial" w:hAnsi="Arial" w:cs="Arial"/>
                <w:sz w:val="20"/>
                <w:szCs w:val="20"/>
              </w:rPr>
              <w:t>. 24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ROB. 5-PALC. WAMPIRKI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7D5D7A">
              <w:rPr>
                <w:rFonts w:ascii="Arial" w:hAnsi="Arial" w:cs="Arial"/>
                <w:sz w:val="20"/>
                <w:szCs w:val="20"/>
              </w:rPr>
              <w:t>Wykonane z nylonu, powlekane lateksem o porowatej strukturze, trudnościeralne, odporne na zużycie, rozdarcie i powstanie pęknięć - stosowane w budownictwie, przemyśle transportowym, na magazynach, jak również w chłodniach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5000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2500-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9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2500-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10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OLEJOODPORNE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7D5D7A">
              <w:rPr>
                <w:rFonts w:ascii="Arial" w:hAnsi="Arial" w:cs="Arial"/>
                <w:sz w:val="20"/>
                <w:szCs w:val="20"/>
              </w:rPr>
              <w:t>Rękawice wykonane z materiałów olejoodpornych, szczelne, odporne na przesiąkanie, przenikanie substancji chemicznych. Rękawice odporne na ścieranie i przebicie, o długości 24cm, zakończone ściągaczem, rozciągliwe, i elastyczne.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20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21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22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23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5-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24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NITRYLOWE jednorazowe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ochronne wykonane z kauczuku nitrylowego. - na części chwytnej chropowata struktura,  mankiet sięga do połowy przedramienia  odporne na rozdarcie i przebicie , wytrzymałość mechaniczna i  ochrona przed wszystkimi powszechnie używanymi rozpuszczalnikami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 xml:space="preserve">- nitryl zwiększa odporność na smary, oleje, tłuszcze i węglowodory.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 par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RĘKAWICE TERMOODPORNE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DŁUGIE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Rękawice termoodporne  łapki jednopalcowe długie 30-40 cm. Wzmacniane skóra, bielone wykonane z drelichu. W całości ocieplane włókniną, posiadają doszywany kciuk, 100 % bawełny, trzywarstwowe, do prac w wysokiej temperaturze.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50 par</w:t>
            </w:r>
          </w:p>
          <w:p w:rsidR="003D2FF5" w:rsidRPr="00FB668A" w:rsidRDefault="003D2FF5" w:rsidP="003D2FF5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RĘKAWICE TERMOODPORNE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KRÓTKIE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Rękawice termoodporne  łapki jednopalcowe Wzmacniane skóra, bielone wykonane z drelichu. W całości ocieplane włókniną, posiadają doszywany kciuk, 100 % bawełny, trzywarstwowe, do prac w wysokiej temperaturze.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50 par</w:t>
            </w:r>
          </w:p>
          <w:p w:rsidR="003D2FF5" w:rsidRPr="00FB668A" w:rsidRDefault="003D2FF5" w:rsidP="003D2FF5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RĘKAWICE NITRYLOWE</w:t>
            </w:r>
          </w:p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Elastyczne i wytrzymałe rękawice ochronne wykonane z syntetycznego kauczuku nitrylowego. Przeznaczone do jednorazowego użytku.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 xml:space="preserve"> 40 opak. po 50 par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RĘKAWICE DIELEKTRYCZNE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pięciopalczaste, do ochrony rąk przed porażeniem pądem elektrycznym o napięciu do 1kV w kolorze żółtym.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40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21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22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23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24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RĘKAWICE OCHRONNE 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</w:r>
            <w:r w:rsidRPr="00283493">
              <w:rPr>
                <w:rFonts w:ascii="Arial" w:eastAsiaTheme="minorHAnsi" w:hAnsi="Arial" w:cs="Arial"/>
                <w:sz w:val="20"/>
                <w:szCs w:val="20"/>
              </w:rPr>
              <w:t>DLA PILARZA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Rękawice wykonane z materiału przędza para-aramidowa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Kevlar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 xml:space="preserve"> ścieg 7, nakrapiane z PCV na zewnętrznej części dłoni, Bardzo dobra odporność na rozdarcia – 4 oraz przecięcia 3.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40 par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21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22</w:t>
            </w:r>
          </w:p>
          <w:p w:rsidR="003D2FF5" w:rsidRPr="00283493" w:rsidRDefault="003D2FF5" w:rsidP="003D2FF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23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10-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>. 24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OKULARY PRZECIWODPRYSKOWE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Gogle dostosowane do noszenia zwykłych okularów korekcyjnych oraz półmasek oddechowych krótkiego użytkowania. Szybki wykonane z poliwęglanu, bezbarwne, wentylowany mostek nosowy, pośrednia miękka oprawka z PVC i nylonu, szybka panoramiczna przeciwodblaskowa. Opaska elastyczna o szerokości min 15 mm, niezaparowujące, niezarysowujące.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200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OKULARY P/SŁONECZNE UV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Okulary, wyposażone w odpowiednie filtry optyczne, zgodnie z terminologia zawartą w normie PN-EN 1836 filtry w okularach przeciwsłonecznych, określane są jako filtry chroniące przed olśnieniem słonecznym do zastosowań ogólnych, dla filtrów kategorii 0, 1, 2 i 3 (odpowiednich do zastosowań na drogach i podczas kierowania pojazdami) wizualny iloraz osłabienia świateł sygnalizacyjnych nie powinien być mniejszy niż 0,80 dla świateł czerwonych i żółtych, nie mniejszy niż 0,40 dla niebieskich oraz nie mniejszy niż 0,60 dla zielonych.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OKULARY OCHRONNE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Okulary ochronne WORKSAFE TIGER lub równoważne</w:t>
            </w:r>
          </w:p>
          <w:p w:rsidR="003D2FF5" w:rsidRPr="00283493" w:rsidRDefault="003D2FF5" w:rsidP="003D2FF5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Wykonane z dwóch soczewek zamocowanej na oprawie</w:t>
            </w:r>
          </w:p>
          <w:p w:rsidR="003D2FF5" w:rsidRPr="00283493" w:rsidRDefault="003D2FF5" w:rsidP="003D2FF5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Posiadają płaski i miękkie zauszniki pozwalające na swobodna konfigurację z innymi ochronnikami, pasujące do noszenia wraz z kaskiem. Odporne na zarysowania i parowanie. Przylegające do twarzy ochraniają boczną stronę twarzy.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200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FB668A">
              <w:rPr>
                <w:rFonts w:ascii="Arial" w:eastAsiaTheme="minorHAnsi" w:hAnsi="Arial" w:cs="Arial"/>
                <w:sz w:val="20"/>
                <w:szCs w:val="20"/>
              </w:rPr>
              <w:t>PÓŁMASKA P/PYŁOWA Z FILTREM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b/>
                <w:sz w:val="20"/>
                <w:szCs w:val="20"/>
              </w:rPr>
              <w:t>Typ FFP1</w:t>
            </w:r>
            <w:r w:rsidRPr="00FB668A">
              <w:rPr>
                <w:rFonts w:ascii="Arial" w:hAnsi="Arial" w:cs="Arial"/>
                <w:sz w:val="20"/>
                <w:szCs w:val="20"/>
              </w:rPr>
              <w:t xml:space="preserve">: ochrona przed nietoksycznymi aerozolami w stanie płynnym lub stałym (np. mgły olejowe) w stężeniach 4,5xOEL lub 4xAPF (NDS),  zakładana na elastyczną gumkę,  metalowa klamra na wysokości nosa na zewnętrznej części półmaski , piankowa poduszka chroni nos przed odgnieceniem,  okrągły kształt półmaski zapewnia dopasowanie do twarzy,  idealna </w:t>
            </w:r>
            <w:r w:rsidRPr="00FB668A">
              <w:rPr>
                <w:rFonts w:ascii="Arial" w:hAnsi="Arial" w:cs="Arial"/>
                <w:sz w:val="20"/>
                <w:szCs w:val="20"/>
              </w:rPr>
              <w:lastRenderedPageBreak/>
              <w:t>ochrona przed pyłami i drobnymi cząstkami.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lastRenderedPageBreak/>
              <w:t>500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PÓŁMASKA P/PYŁOWA Z FILTREM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b/>
                <w:sz w:val="20"/>
                <w:szCs w:val="20"/>
              </w:rPr>
              <w:t>Typ FFP3</w:t>
            </w:r>
            <w:r w:rsidRPr="00FB668A">
              <w:rPr>
                <w:rFonts w:ascii="Arial" w:hAnsi="Arial" w:cs="Arial"/>
                <w:sz w:val="20"/>
                <w:szCs w:val="20"/>
              </w:rPr>
              <w:t xml:space="preserve"> ochrona przed cząsteczkami stałymi i ciekłymi o wysokiej toksyczności. </w:t>
            </w: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</w:p>
          <w:p w:rsidR="003D2FF5" w:rsidRPr="00FB668A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FB668A">
              <w:rPr>
                <w:rFonts w:ascii="Arial" w:hAnsi="Arial" w:cs="Arial"/>
                <w:sz w:val="20"/>
                <w:szCs w:val="20"/>
              </w:rPr>
              <w:t>Do uzupełnienia wg specyfikacji od P. Dudzińskiej (2649)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1A3F15" w:rsidRDefault="00847E48" w:rsidP="003D2FF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500 szt.</w:t>
            </w:r>
            <w:r w:rsidR="003D2FF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OCHRONNIKI SŁUCHU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Poziomy tłumienia hałasu SNR &gt;=38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-poduszki nauszników wykonano z miękkiego materiału i wypełniono je płynem i pianką, które w połączeniu zapewniają optymalne uszczelnienie oraz niski poziom nacisku na głowę,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poduszki wyposażone w kanaliki wentylacyjne, pokryte delikatną higieniczną folią z możliwością czyszczenia,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pałąk – sprężyna ze stali nierdzewnej, miękkie poduszki</w:t>
            </w:r>
          </w:p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- kolor czarny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eastAsiaTheme="minorHAnsi" w:hAnsi="Arial" w:cs="Arial"/>
                <w:sz w:val="20"/>
                <w:szCs w:val="20"/>
              </w:rPr>
              <w:t xml:space="preserve">KASK OCHRONNY </w:t>
            </w:r>
            <w:r w:rsidRPr="00283493">
              <w:rPr>
                <w:rFonts w:ascii="Arial" w:eastAsiaTheme="minorHAnsi" w:hAnsi="Arial" w:cs="Arial"/>
                <w:sz w:val="20"/>
                <w:szCs w:val="20"/>
              </w:rPr>
              <w:br/>
              <w:t>DLA PILARZA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Kask dla pilarza fluorescencyjny pomarańczowy, wyposażony w osłonę 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Ultravision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 xml:space="preserve">, ograniczający wpadające światło o około 20% z sześciopunktowym mocowaniem, które zapewnia większą wygodę i mniejszy ucisk głowy.  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 xml:space="preserve">Z osłoną przeciwdeszczową na kark.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283493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KASK OCHRONNY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Wykonany z tworzywa, regulacja w obwodzie pasa głównego w zakresie 52-62 cm, dająca możliwość dopasowania kasku do głowy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wyposażona w daszek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więźba ma posiadać sześcioramienne pasy nośne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w części przedniej potnik z włókniny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pasek podbródkowy o szerokości 20 mm. wykonany z taśmy bawełnianej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kask ma zapewniać ochronę górnej części głowy przed uderzeniami pochodzącymi od spadających lub przemieszczających się przedmiotów oraz uderzeniami głową o przeszkody, kolor – biały.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KASK OCHRONNY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Wykonany z tworzywa, regulacja w obwo</w:t>
            </w:r>
            <w:r>
              <w:rPr>
                <w:rFonts w:ascii="Arial" w:hAnsi="Arial" w:cs="Arial"/>
                <w:sz w:val="20"/>
                <w:szCs w:val="20"/>
              </w:rPr>
              <w:t>dzie pasa głównego w zakresie 53</w:t>
            </w:r>
            <w:r w:rsidRPr="00283493">
              <w:rPr>
                <w:rFonts w:ascii="Arial" w:hAnsi="Arial" w:cs="Arial"/>
                <w:sz w:val="20"/>
                <w:szCs w:val="20"/>
              </w:rPr>
              <w:t>-62 cm, dająca możliwość dopasowania kasku do głowy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wyposażona w daszek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więźba ma posiadać sześcioramienne pasy nośne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w części przedniej potnik z włókniny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pasek podbródkowy o szerokości 20 mm. wykonany z taśmy bawełnianej</w:t>
            </w:r>
            <w:r w:rsidRPr="00283493">
              <w:rPr>
                <w:rFonts w:ascii="Arial" w:hAnsi="Arial" w:cs="Arial"/>
                <w:sz w:val="20"/>
                <w:szCs w:val="20"/>
              </w:rPr>
              <w:br/>
              <w:t>- kask ma zapewniać ochronę górnej części głowy przed uderzeniami pochodzącymi od spadających lub przemieszczających się przedmiotów oraz uderzeniami głową o przeszkody, kolor – żółty.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25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NAKOLANNIKI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Wykonane z tworzywa sztucznego wypełnionego żelem lub pianką. Wyposażone w dwa paski mocujące na rzepy umożliwiające mocowanie ich na nogach.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283493">
              <w:rPr>
                <w:rFonts w:ascii="Arial" w:hAnsi="Arial" w:cs="Arial"/>
                <w:sz w:val="20"/>
                <w:szCs w:val="20"/>
              </w:rPr>
              <w:t>0 par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SZELKI BEZPIECZEŃSTWA Z AMORTYZATOREM BEZPIECZEŃSTWA I LINKĄ ASEKURACYJNĄ MIN. 10M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Szelki wyposażone w tylną klamrę zaczepową; regulacja pasów udowych, pasów barkowych i pasa piersiowego; pas do pracy „w podparciu” z bocznymi klamrami zaczepowymi zgodny z normą pn-en358. Uniwersalna linka bezpieczeństwa stanowi wraz z amortyzatorem (</w:t>
            </w:r>
            <w:proofErr w:type="spellStart"/>
            <w:r w:rsidRPr="00283493">
              <w:rPr>
                <w:rFonts w:ascii="Arial" w:hAnsi="Arial" w:cs="Arial"/>
                <w:sz w:val="20"/>
                <w:szCs w:val="20"/>
              </w:rPr>
              <w:t>np</w:t>
            </w:r>
            <w:proofErr w:type="spellEnd"/>
            <w:r w:rsidRPr="00283493">
              <w:rPr>
                <w:rFonts w:ascii="Arial" w:hAnsi="Arial" w:cs="Arial"/>
                <w:sz w:val="20"/>
                <w:szCs w:val="20"/>
              </w:rPr>
              <w:t xml:space="preserve">.:ABM) zespół łącząco-amortyzujący – składnik sprzętu chroniącego przed upadkiem z wysokości.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FILTR GAZOWY SR 315 ABE1 (hydraulik, monter)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Filtr gazowy – (monter hydraulik)- Filtropochłaniacz gazowy ABE 1 ochrona przed gazy i opary organiczne, np. rozpuszczalniki m.in. toluen oraz gazy i opary nieorganiczne, np. chlor, siarkowodór.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283493">
              <w:rPr>
                <w:rFonts w:ascii="Arial" w:eastAsiaTheme="minorHAnsi" w:hAnsi="Arial" w:cs="Arial"/>
                <w:sz w:val="20"/>
                <w:szCs w:val="20"/>
              </w:rPr>
              <w:t>FILTR GAZOWY SR 510 P3R (hydraulik, monter)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Filtr gazowy – (monter hydraulik)- Filtr przeciwpyłowy ochrona przed wszystkimi rodzajami cząstek stałych np. pył, dym, opary, aerozol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FILTR GAZOWY SR 515 ABE1 (hydraulik, monter)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Filtr gazowy – (monter hydraulik)- Filtropochłaniacz gazowy ABE 1 ochrona przed gazy i opary organiczne, np. rozpuszczalniki m.in. toluen oraz gazy i opary nieorganiczne, np. chlor, siarkowodór.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FILTR SR 221 </w:t>
            </w:r>
          </w:p>
          <w:p w:rsidR="003D2FF5" w:rsidRPr="00283493" w:rsidRDefault="003D2FF5" w:rsidP="003D2FF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283493">
              <w:rPr>
                <w:rFonts w:ascii="Arial" w:eastAsiaTheme="minorHAnsi" w:hAnsi="Arial" w:cs="Arial"/>
                <w:sz w:val="20"/>
                <w:szCs w:val="20"/>
              </w:rPr>
              <w:t>(hydraulik, monter)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Filtr wstępny – (monter hydraulik)- Filtropochłaniacz gazowy ABE 1 ochrona przed gazy i opary organiczne, np. rozpuszczalniki m.in. toluen oraz gazy i opary nieorganiczne, np. chlor, siarkowodór.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</w:tr>
      <w:tr w:rsidR="003D2FF5" w:rsidRPr="000F7C4F" w:rsidTr="003D2FF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FA12EF" w:rsidRDefault="003D2FF5" w:rsidP="003D2FF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 xml:space="preserve">MASKA FILTRUJĄCA </w:t>
            </w:r>
          </w:p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SR 200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Maska pełno twarzowa dwudrożna z łącznikami bagnetowymi  SR 200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FF5" w:rsidRPr="00283493" w:rsidRDefault="003D2FF5" w:rsidP="003D2F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3493">
              <w:rPr>
                <w:rFonts w:ascii="Arial" w:hAnsi="Arial" w:cs="Arial"/>
                <w:sz w:val="20"/>
                <w:szCs w:val="20"/>
              </w:rPr>
              <w:t>5 szt.</w:t>
            </w:r>
          </w:p>
        </w:tc>
      </w:tr>
    </w:tbl>
    <w:p w:rsidR="00C11109" w:rsidRPr="00530A01" w:rsidRDefault="00CB5C0D" w:rsidP="001B713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i/>
          <w:sz w:val="22"/>
          <w:szCs w:val="22"/>
        </w:rPr>
      </w:pPr>
      <w:r w:rsidRPr="00530A01">
        <w:rPr>
          <w:rFonts w:ascii="Arial" w:hAnsi="Arial" w:cs="Arial"/>
          <w:b w:val="0"/>
          <w:sz w:val="22"/>
          <w:szCs w:val="22"/>
        </w:rPr>
        <w:t xml:space="preserve">                                           </w:t>
      </w:r>
    </w:p>
    <w:sectPr w:rsidR="00C11109" w:rsidRPr="00530A01" w:rsidSect="00767BCA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BC5" w:rsidRDefault="009C4BC5">
      <w:r>
        <w:separator/>
      </w:r>
    </w:p>
  </w:endnote>
  <w:endnote w:type="continuationSeparator" w:id="0">
    <w:p w:rsidR="009C4BC5" w:rsidRDefault="009C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1F4" w:rsidRDefault="00A751F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51F4" w:rsidRDefault="00A751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1F4" w:rsidRDefault="00A751F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847E48">
      <w:rPr>
        <w:rFonts w:asciiTheme="majorHAnsi" w:hAnsiTheme="majorHAnsi"/>
        <w:noProof/>
      </w:rPr>
      <w:t>11</w:t>
    </w:r>
    <w:r>
      <w:rPr>
        <w:rFonts w:asciiTheme="majorHAnsi" w:hAnsiTheme="majorHAnsi"/>
        <w:noProof/>
      </w:rPr>
      <w:fldChar w:fldCharType="end"/>
    </w:r>
  </w:p>
  <w:p w:rsidR="00A751F4" w:rsidRPr="00036DA0" w:rsidRDefault="00A751F4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1F4" w:rsidRPr="003B0E01" w:rsidRDefault="00A751F4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A751F4" w:rsidRPr="00DB0B80" w:rsidRDefault="00A751F4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BC5" w:rsidRDefault="009C4BC5">
      <w:r>
        <w:separator/>
      </w:r>
    </w:p>
  </w:footnote>
  <w:footnote w:type="continuationSeparator" w:id="0">
    <w:p w:rsidR="009C4BC5" w:rsidRDefault="009C4BC5">
      <w:r>
        <w:continuationSeparator/>
      </w:r>
    </w:p>
  </w:footnote>
  <w:footnote w:id="1">
    <w:p w:rsidR="00A751F4" w:rsidRPr="009007B2" w:rsidRDefault="00A751F4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1F4" w:rsidRPr="00D226EE" w:rsidRDefault="00A751F4" w:rsidP="0005617F">
    <w:pPr>
      <w:jc w:val="right"/>
      <w:rPr>
        <w:rFonts w:ascii="Arial" w:hAnsi="Arial" w:cs="Arial"/>
        <w:b/>
        <w:i/>
        <w:sz w:val="20"/>
        <w:szCs w:val="20"/>
      </w:rPr>
    </w:pPr>
    <w:r w:rsidRPr="00D226EE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</w:t>
    </w:r>
    <w:r w:rsidRPr="00D226EE">
      <w:rPr>
        <w:rFonts w:ascii="Arial" w:hAnsi="Arial" w:cs="Arial"/>
        <w:b/>
        <w:bCs/>
        <w:i/>
        <w:sz w:val="20"/>
        <w:szCs w:val="20"/>
      </w:rPr>
      <w:t>Załącznik nr</w:t>
    </w:r>
    <w:r w:rsidRPr="00D226EE">
      <w:rPr>
        <w:rFonts w:ascii="Arial" w:hAnsi="Arial" w:cs="Arial"/>
        <w:sz w:val="20"/>
        <w:szCs w:val="20"/>
      </w:rPr>
      <w:t xml:space="preserve"> </w:t>
    </w:r>
    <w:r w:rsidRPr="00D226EE">
      <w:rPr>
        <w:rFonts w:ascii="Arial" w:hAnsi="Arial" w:cs="Arial"/>
        <w:b/>
        <w:i/>
        <w:sz w:val="20"/>
        <w:szCs w:val="20"/>
      </w:rPr>
      <w:t>2 do SWZ/</w:t>
    </w:r>
    <w:r>
      <w:rPr>
        <w:rFonts w:ascii="Arial" w:hAnsi="Arial" w:cs="Arial"/>
        <w:b/>
        <w:i/>
        <w:sz w:val="20"/>
        <w:szCs w:val="20"/>
      </w:rPr>
      <w:br/>
    </w:r>
    <w:r w:rsidRPr="00D226EE">
      <w:rPr>
        <w:rFonts w:ascii="Arial" w:hAnsi="Arial" w:cs="Arial"/>
        <w:b/>
        <w:i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F586D"/>
    <w:multiLevelType w:val="hybridMultilevel"/>
    <w:tmpl w:val="F28CA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79BE"/>
    <w:multiLevelType w:val="hybridMultilevel"/>
    <w:tmpl w:val="5FB289F6"/>
    <w:lvl w:ilvl="0" w:tplc="2E249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871B3"/>
    <w:multiLevelType w:val="hybridMultilevel"/>
    <w:tmpl w:val="49DE4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630F9"/>
    <w:multiLevelType w:val="hybridMultilevel"/>
    <w:tmpl w:val="0294594A"/>
    <w:lvl w:ilvl="0" w:tplc="2BD6F7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4842"/>
    <w:multiLevelType w:val="hybridMultilevel"/>
    <w:tmpl w:val="8C4CD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610"/>
    <w:multiLevelType w:val="hybridMultilevel"/>
    <w:tmpl w:val="65725F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FF6AB8"/>
    <w:multiLevelType w:val="multilevel"/>
    <w:tmpl w:val="C9DA45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69B1547"/>
    <w:multiLevelType w:val="hybridMultilevel"/>
    <w:tmpl w:val="04884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C52F8"/>
    <w:multiLevelType w:val="hybridMultilevel"/>
    <w:tmpl w:val="FAB0FEEC"/>
    <w:numStyleLink w:val="Zaimportowanystyl1"/>
  </w:abstractNum>
  <w:abstractNum w:abstractNumId="9" w15:restartNumberingAfterBreak="0">
    <w:nsid w:val="3ECB44A7"/>
    <w:multiLevelType w:val="hybridMultilevel"/>
    <w:tmpl w:val="759C7968"/>
    <w:lvl w:ilvl="0" w:tplc="ED905DB6">
      <w:start w:val="2"/>
      <w:numFmt w:val="decimal"/>
      <w:lvlText w:val="%1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0E24AC"/>
    <w:multiLevelType w:val="hybridMultilevel"/>
    <w:tmpl w:val="FAB0FEEC"/>
    <w:styleLink w:val="Zaimportowanystyl1"/>
    <w:lvl w:ilvl="0" w:tplc="FAB0F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680D66C">
      <w:start w:val="1"/>
      <w:numFmt w:val="lowerLetter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8BE7A0C">
      <w:start w:val="1"/>
      <w:numFmt w:val="lowerRoman"/>
      <w:lvlText w:val="%3."/>
      <w:lvlJc w:val="left"/>
      <w:pPr>
        <w:ind w:left="180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067F56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7205E2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4CAA130">
      <w:start w:val="1"/>
      <w:numFmt w:val="lowerRoman"/>
      <w:lvlText w:val="%6."/>
      <w:lvlJc w:val="left"/>
      <w:pPr>
        <w:ind w:left="396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24904C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70EEF5A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C7C4154">
      <w:start w:val="1"/>
      <w:numFmt w:val="lowerRoman"/>
      <w:lvlText w:val="%9."/>
      <w:lvlJc w:val="left"/>
      <w:pPr>
        <w:ind w:left="612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21822AC"/>
    <w:multiLevelType w:val="hybridMultilevel"/>
    <w:tmpl w:val="C0FE7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407ED"/>
    <w:multiLevelType w:val="hybridMultilevel"/>
    <w:tmpl w:val="FAB0FEEC"/>
    <w:numStyleLink w:val="Zaimportowanystyl1"/>
  </w:abstractNum>
  <w:abstractNum w:abstractNumId="1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5D46980"/>
    <w:multiLevelType w:val="hybridMultilevel"/>
    <w:tmpl w:val="DC7402A2"/>
    <w:lvl w:ilvl="0" w:tplc="B88A2C2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B913581"/>
    <w:multiLevelType w:val="hybridMultilevel"/>
    <w:tmpl w:val="FA3A4EAE"/>
    <w:lvl w:ilvl="0" w:tplc="A6E2AB02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93B9D"/>
    <w:multiLevelType w:val="hybridMultilevel"/>
    <w:tmpl w:val="1CB009CC"/>
    <w:lvl w:ilvl="0" w:tplc="39DE86DC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5"/>
  </w:num>
  <w:num w:numId="5">
    <w:abstractNumId w:val="6"/>
  </w:num>
  <w:num w:numId="6">
    <w:abstractNumId w:val="16"/>
  </w:num>
  <w:num w:numId="7">
    <w:abstractNumId w:val="1"/>
  </w:num>
  <w:num w:numId="8">
    <w:abstractNumId w:val="17"/>
  </w:num>
  <w:num w:numId="9">
    <w:abstractNumId w:val="14"/>
  </w:num>
  <w:num w:numId="10">
    <w:abstractNumId w:val="3"/>
  </w:num>
  <w:num w:numId="11">
    <w:abstractNumId w:val="9"/>
  </w:num>
  <w:num w:numId="12">
    <w:abstractNumId w:val="4"/>
  </w:num>
  <w:num w:numId="13">
    <w:abstractNumId w:val="2"/>
  </w:num>
  <w:num w:numId="14">
    <w:abstractNumId w:val="10"/>
  </w:num>
  <w:num w:numId="15">
    <w:abstractNumId w:val="12"/>
  </w:num>
  <w:num w:numId="16">
    <w:abstractNumId w:val="7"/>
  </w:num>
  <w:num w:numId="17">
    <w:abstractNumId w:val="11"/>
  </w:num>
  <w:num w:numId="1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10F32"/>
    <w:rsid w:val="00011B01"/>
    <w:rsid w:val="00013BFF"/>
    <w:rsid w:val="00014B50"/>
    <w:rsid w:val="000152D4"/>
    <w:rsid w:val="0002493C"/>
    <w:rsid w:val="000312A3"/>
    <w:rsid w:val="00032096"/>
    <w:rsid w:val="000325F4"/>
    <w:rsid w:val="00036548"/>
    <w:rsid w:val="00036B05"/>
    <w:rsid w:val="00036DA0"/>
    <w:rsid w:val="0004134D"/>
    <w:rsid w:val="00050C71"/>
    <w:rsid w:val="00052295"/>
    <w:rsid w:val="000539DF"/>
    <w:rsid w:val="00055647"/>
    <w:rsid w:val="0005617F"/>
    <w:rsid w:val="00057510"/>
    <w:rsid w:val="00064DD7"/>
    <w:rsid w:val="000673B8"/>
    <w:rsid w:val="0007347A"/>
    <w:rsid w:val="000827A7"/>
    <w:rsid w:val="00086CDA"/>
    <w:rsid w:val="00087D98"/>
    <w:rsid w:val="000915A2"/>
    <w:rsid w:val="000923D5"/>
    <w:rsid w:val="00095E6A"/>
    <w:rsid w:val="00096CB4"/>
    <w:rsid w:val="000977BE"/>
    <w:rsid w:val="000A160D"/>
    <w:rsid w:val="000A1D5F"/>
    <w:rsid w:val="000A42FC"/>
    <w:rsid w:val="000B0089"/>
    <w:rsid w:val="000B56B3"/>
    <w:rsid w:val="000D50AF"/>
    <w:rsid w:val="000D5625"/>
    <w:rsid w:val="000D5A7F"/>
    <w:rsid w:val="000E34EE"/>
    <w:rsid w:val="000E7929"/>
    <w:rsid w:val="000F7C4F"/>
    <w:rsid w:val="00104E77"/>
    <w:rsid w:val="00106959"/>
    <w:rsid w:val="00110640"/>
    <w:rsid w:val="00114185"/>
    <w:rsid w:val="0011627E"/>
    <w:rsid w:val="00124180"/>
    <w:rsid w:val="00127945"/>
    <w:rsid w:val="00127F88"/>
    <w:rsid w:val="00135F1A"/>
    <w:rsid w:val="0013648F"/>
    <w:rsid w:val="00141B5D"/>
    <w:rsid w:val="00145208"/>
    <w:rsid w:val="001475A2"/>
    <w:rsid w:val="00150078"/>
    <w:rsid w:val="001601C6"/>
    <w:rsid w:val="001613F5"/>
    <w:rsid w:val="001632B5"/>
    <w:rsid w:val="00172B65"/>
    <w:rsid w:val="00182197"/>
    <w:rsid w:val="00184603"/>
    <w:rsid w:val="001942AB"/>
    <w:rsid w:val="001A3A08"/>
    <w:rsid w:val="001A5E54"/>
    <w:rsid w:val="001A5EE9"/>
    <w:rsid w:val="001A7771"/>
    <w:rsid w:val="001B1835"/>
    <w:rsid w:val="001B7131"/>
    <w:rsid w:val="001C26E2"/>
    <w:rsid w:val="001C42BC"/>
    <w:rsid w:val="001D3A09"/>
    <w:rsid w:val="001D7D84"/>
    <w:rsid w:val="001E04E1"/>
    <w:rsid w:val="001E0F37"/>
    <w:rsid w:val="001F2B87"/>
    <w:rsid w:val="001F56B9"/>
    <w:rsid w:val="001F63BB"/>
    <w:rsid w:val="00212429"/>
    <w:rsid w:val="00217FC0"/>
    <w:rsid w:val="0022051E"/>
    <w:rsid w:val="00220987"/>
    <w:rsid w:val="00224705"/>
    <w:rsid w:val="00224C5D"/>
    <w:rsid w:val="00227D14"/>
    <w:rsid w:val="002333EB"/>
    <w:rsid w:val="00233831"/>
    <w:rsid w:val="00235ECE"/>
    <w:rsid w:val="002400AB"/>
    <w:rsid w:val="00241A76"/>
    <w:rsid w:val="00245F3C"/>
    <w:rsid w:val="00251BC4"/>
    <w:rsid w:val="00252434"/>
    <w:rsid w:val="00253737"/>
    <w:rsid w:val="002538E6"/>
    <w:rsid w:val="00263480"/>
    <w:rsid w:val="0026540E"/>
    <w:rsid w:val="00270568"/>
    <w:rsid w:val="002719E5"/>
    <w:rsid w:val="002754CD"/>
    <w:rsid w:val="00281587"/>
    <w:rsid w:val="00283493"/>
    <w:rsid w:val="00290D10"/>
    <w:rsid w:val="00290E75"/>
    <w:rsid w:val="00293335"/>
    <w:rsid w:val="00296806"/>
    <w:rsid w:val="00297D1F"/>
    <w:rsid w:val="002A738F"/>
    <w:rsid w:val="002B3A95"/>
    <w:rsid w:val="002B3C18"/>
    <w:rsid w:val="002B60C1"/>
    <w:rsid w:val="002B6547"/>
    <w:rsid w:val="002B6B53"/>
    <w:rsid w:val="002B70D4"/>
    <w:rsid w:val="002B7749"/>
    <w:rsid w:val="002C0814"/>
    <w:rsid w:val="002C2DAB"/>
    <w:rsid w:val="002D0D81"/>
    <w:rsid w:val="002E01F3"/>
    <w:rsid w:val="002E2744"/>
    <w:rsid w:val="002E6321"/>
    <w:rsid w:val="002F0A4B"/>
    <w:rsid w:val="002F50B7"/>
    <w:rsid w:val="002F56A0"/>
    <w:rsid w:val="002F77CC"/>
    <w:rsid w:val="00300D83"/>
    <w:rsid w:val="00304D0C"/>
    <w:rsid w:val="003055B1"/>
    <w:rsid w:val="003163DD"/>
    <w:rsid w:val="00317524"/>
    <w:rsid w:val="00320C24"/>
    <w:rsid w:val="003221D1"/>
    <w:rsid w:val="00322A92"/>
    <w:rsid w:val="00324910"/>
    <w:rsid w:val="00336CF0"/>
    <w:rsid w:val="00337AA6"/>
    <w:rsid w:val="00341B89"/>
    <w:rsid w:val="003465AC"/>
    <w:rsid w:val="003506BF"/>
    <w:rsid w:val="00350794"/>
    <w:rsid w:val="003507DC"/>
    <w:rsid w:val="00363772"/>
    <w:rsid w:val="003678D1"/>
    <w:rsid w:val="00373B96"/>
    <w:rsid w:val="003776B3"/>
    <w:rsid w:val="00380B95"/>
    <w:rsid w:val="00381D9A"/>
    <w:rsid w:val="00391409"/>
    <w:rsid w:val="00397ED4"/>
    <w:rsid w:val="003A2C46"/>
    <w:rsid w:val="003A2D84"/>
    <w:rsid w:val="003A4F75"/>
    <w:rsid w:val="003A5448"/>
    <w:rsid w:val="003A56A5"/>
    <w:rsid w:val="003A7555"/>
    <w:rsid w:val="003B0E01"/>
    <w:rsid w:val="003B13FF"/>
    <w:rsid w:val="003B3B84"/>
    <w:rsid w:val="003C3D13"/>
    <w:rsid w:val="003D2FF5"/>
    <w:rsid w:val="003E02F8"/>
    <w:rsid w:val="003E4276"/>
    <w:rsid w:val="003E55E8"/>
    <w:rsid w:val="003E7390"/>
    <w:rsid w:val="003E7CBB"/>
    <w:rsid w:val="003F0499"/>
    <w:rsid w:val="003F167B"/>
    <w:rsid w:val="003F5FF9"/>
    <w:rsid w:val="00403499"/>
    <w:rsid w:val="00404F6A"/>
    <w:rsid w:val="00406181"/>
    <w:rsid w:val="004105A0"/>
    <w:rsid w:val="00413FEE"/>
    <w:rsid w:val="00433085"/>
    <w:rsid w:val="00437FFD"/>
    <w:rsid w:val="00441960"/>
    <w:rsid w:val="004514F6"/>
    <w:rsid w:val="00452AB1"/>
    <w:rsid w:val="00455E89"/>
    <w:rsid w:val="004615DF"/>
    <w:rsid w:val="004635DF"/>
    <w:rsid w:val="00466808"/>
    <w:rsid w:val="00466A4F"/>
    <w:rsid w:val="004809A4"/>
    <w:rsid w:val="00490200"/>
    <w:rsid w:val="0049465C"/>
    <w:rsid w:val="00497FF5"/>
    <w:rsid w:val="004A3EB8"/>
    <w:rsid w:val="004A771B"/>
    <w:rsid w:val="004B3054"/>
    <w:rsid w:val="004B37AD"/>
    <w:rsid w:val="004B3DCB"/>
    <w:rsid w:val="004B5E7E"/>
    <w:rsid w:val="004C5214"/>
    <w:rsid w:val="004D6921"/>
    <w:rsid w:val="004D711E"/>
    <w:rsid w:val="004E2F0C"/>
    <w:rsid w:val="004E34CF"/>
    <w:rsid w:val="004E5A5C"/>
    <w:rsid w:val="004E74E3"/>
    <w:rsid w:val="004E7925"/>
    <w:rsid w:val="004E7D65"/>
    <w:rsid w:val="004F0B3C"/>
    <w:rsid w:val="00501A07"/>
    <w:rsid w:val="0050276F"/>
    <w:rsid w:val="00503E5B"/>
    <w:rsid w:val="0050483B"/>
    <w:rsid w:val="00515065"/>
    <w:rsid w:val="005169EE"/>
    <w:rsid w:val="00517044"/>
    <w:rsid w:val="00520BBA"/>
    <w:rsid w:val="005216A0"/>
    <w:rsid w:val="00522A0C"/>
    <w:rsid w:val="0052636D"/>
    <w:rsid w:val="00530A01"/>
    <w:rsid w:val="0053110D"/>
    <w:rsid w:val="005439D9"/>
    <w:rsid w:val="00543C6D"/>
    <w:rsid w:val="00545D86"/>
    <w:rsid w:val="00546530"/>
    <w:rsid w:val="00551030"/>
    <w:rsid w:val="00553293"/>
    <w:rsid w:val="005557F0"/>
    <w:rsid w:val="00563C94"/>
    <w:rsid w:val="0056613B"/>
    <w:rsid w:val="0056632F"/>
    <w:rsid w:val="00566741"/>
    <w:rsid w:val="00566E47"/>
    <w:rsid w:val="00567D8B"/>
    <w:rsid w:val="00583104"/>
    <w:rsid w:val="00583955"/>
    <w:rsid w:val="00591606"/>
    <w:rsid w:val="00592B1E"/>
    <w:rsid w:val="00593828"/>
    <w:rsid w:val="005A1047"/>
    <w:rsid w:val="005A733C"/>
    <w:rsid w:val="005B2B8A"/>
    <w:rsid w:val="005C1C4D"/>
    <w:rsid w:val="005C33A7"/>
    <w:rsid w:val="005C414B"/>
    <w:rsid w:val="005C56A0"/>
    <w:rsid w:val="005C6153"/>
    <w:rsid w:val="005D3500"/>
    <w:rsid w:val="005D6CBC"/>
    <w:rsid w:val="005E021C"/>
    <w:rsid w:val="005E6B37"/>
    <w:rsid w:val="005E6E21"/>
    <w:rsid w:val="005F01C5"/>
    <w:rsid w:val="005F412B"/>
    <w:rsid w:val="005F52FF"/>
    <w:rsid w:val="00603DB3"/>
    <w:rsid w:val="00613C76"/>
    <w:rsid w:val="00615FB6"/>
    <w:rsid w:val="00623463"/>
    <w:rsid w:val="006410E2"/>
    <w:rsid w:val="006537C6"/>
    <w:rsid w:val="006542E4"/>
    <w:rsid w:val="00661F67"/>
    <w:rsid w:val="006628E8"/>
    <w:rsid w:val="0068113E"/>
    <w:rsid w:val="00681DB0"/>
    <w:rsid w:val="00682ED7"/>
    <w:rsid w:val="006833D5"/>
    <w:rsid w:val="00683B3D"/>
    <w:rsid w:val="00683E63"/>
    <w:rsid w:val="006879B3"/>
    <w:rsid w:val="00687AFF"/>
    <w:rsid w:val="0069442F"/>
    <w:rsid w:val="006B6870"/>
    <w:rsid w:val="006E09E7"/>
    <w:rsid w:val="006E3745"/>
    <w:rsid w:val="006E3EA3"/>
    <w:rsid w:val="006E45C7"/>
    <w:rsid w:val="006E4A40"/>
    <w:rsid w:val="006E4B88"/>
    <w:rsid w:val="006E4D1D"/>
    <w:rsid w:val="006E4E6D"/>
    <w:rsid w:val="006F3C0B"/>
    <w:rsid w:val="007042A3"/>
    <w:rsid w:val="00706154"/>
    <w:rsid w:val="00707D60"/>
    <w:rsid w:val="00711CAF"/>
    <w:rsid w:val="007128BB"/>
    <w:rsid w:val="0071427D"/>
    <w:rsid w:val="00724E34"/>
    <w:rsid w:val="00725681"/>
    <w:rsid w:val="00734F2D"/>
    <w:rsid w:val="00746D7A"/>
    <w:rsid w:val="00746EEB"/>
    <w:rsid w:val="00752B59"/>
    <w:rsid w:val="007564CD"/>
    <w:rsid w:val="00757FE0"/>
    <w:rsid w:val="00767BCA"/>
    <w:rsid w:val="00786F26"/>
    <w:rsid w:val="00794B1A"/>
    <w:rsid w:val="00795FB0"/>
    <w:rsid w:val="007964F9"/>
    <w:rsid w:val="007A3722"/>
    <w:rsid w:val="007A6012"/>
    <w:rsid w:val="007B1F09"/>
    <w:rsid w:val="007B2A7F"/>
    <w:rsid w:val="007B6236"/>
    <w:rsid w:val="007B7913"/>
    <w:rsid w:val="007D2273"/>
    <w:rsid w:val="007D2413"/>
    <w:rsid w:val="007D5D7A"/>
    <w:rsid w:val="007D7C33"/>
    <w:rsid w:val="007E6A2B"/>
    <w:rsid w:val="007F104B"/>
    <w:rsid w:val="007F16BE"/>
    <w:rsid w:val="007F1B9A"/>
    <w:rsid w:val="00810C9E"/>
    <w:rsid w:val="00811276"/>
    <w:rsid w:val="008115DB"/>
    <w:rsid w:val="00811B65"/>
    <w:rsid w:val="00813CE4"/>
    <w:rsid w:val="00815698"/>
    <w:rsid w:val="00817766"/>
    <w:rsid w:val="008216CA"/>
    <w:rsid w:val="00830059"/>
    <w:rsid w:val="00841FDB"/>
    <w:rsid w:val="00843B3F"/>
    <w:rsid w:val="00847E48"/>
    <w:rsid w:val="00850474"/>
    <w:rsid w:val="00851507"/>
    <w:rsid w:val="00852C86"/>
    <w:rsid w:val="00875465"/>
    <w:rsid w:val="00886041"/>
    <w:rsid w:val="00893394"/>
    <w:rsid w:val="0089496F"/>
    <w:rsid w:val="00897287"/>
    <w:rsid w:val="008A0EC8"/>
    <w:rsid w:val="008B1616"/>
    <w:rsid w:val="008C607E"/>
    <w:rsid w:val="008E3553"/>
    <w:rsid w:val="008F02CA"/>
    <w:rsid w:val="009007B2"/>
    <w:rsid w:val="0090157D"/>
    <w:rsid w:val="00903294"/>
    <w:rsid w:val="00912F8D"/>
    <w:rsid w:val="009164BF"/>
    <w:rsid w:val="00917FA8"/>
    <w:rsid w:val="00921D31"/>
    <w:rsid w:val="00924A3B"/>
    <w:rsid w:val="00926C72"/>
    <w:rsid w:val="00930886"/>
    <w:rsid w:val="0093537F"/>
    <w:rsid w:val="009434A0"/>
    <w:rsid w:val="00945CF2"/>
    <w:rsid w:val="00945FE8"/>
    <w:rsid w:val="0094612F"/>
    <w:rsid w:val="00953658"/>
    <w:rsid w:val="00953C93"/>
    <w:rsid w:val="00954E45"/>
    <w:rsid w:val="00955D7B"/>
    <w:rsid w:val="009637BA"/>
    <w:rsid w:val="00963B1E"/>
    <w:rsid w:val="009679CC"/>
    <w:rsid w:val="00971EE7"/>
    <w:rsid w:val="00973906"/>
    <w:rsid w:val="00976A5C"/>
    <w:rsid w:val="00985164"/>
    <w:rsid w:val="00985691"/>
    <w:rsid w:val="00985D5F"/>
    <w:rsid w:val="00987099"/>
    <w:rsid w:val="0098729F"/>
    <w:rsid w:val="00987988"/>
    <w:rsid w:val="009918EE"/>
    <w:rsid w:val="0099322D"/>
    <w:rsid w:val="00993ED5"/>
    <w:rsid w:val="00994A5A"/>
    <w:rsid w:val="00997575"/>
    <w:rsid w:val="009A0C4C"/>
    <w:rsid w:val="009A2F60"/>
    <w:rsid w:val="009B1483"/>
    <w:rsid w:val="009B6CBD"/>
    <w:rsid w:val="009C05AE"/>
    <w:rsid w:val="009C21E3"/>
    <w:rsid w:val="009C4BC5"/>
    <w:rsid w:val="009D5CDA"/>
    <w:rsid w:val="009E0065"/>
    <w:rsid w:val="009E4C8C"/>
    <w:rsid w:val="009F0472"/>
    <w:rsid w:val="009F0713"/>
    <w:rsid w:val="009F0D5F"/>
    <w:rsid w:val="009F347C"/>
    <w:rsid w:val="009F5343"/>
    <w:rsid w:val="009F64AD"/>
    <w:rsid w:val="009F7463"/>
    <w:rsid w:val="00A00482"/>
    <w:rsid w:val="00A12809"/>
    <w:rsid w:val="00A135B5"/>
    <w:rsid w:val="00A15E9D"/>
    <w:rsid w:val="00A22191"/>
    <w:rsid w:val="00A222BE"/>
    <w:rsid w:val="00A23154"/>
    <w:rsid w:val="00A23BF3"/>
    <w:rsid w:val="00A25184"/>
    <w:rsid w:val="00A27530"/>
    <w:rsid w:val="00A30F75"/>
    <w:rsid w:val="00A359B0"/>
    <w:rsid w:val="00A36232"/>
    <w:rsid w:val="00A43D7B"/>
    <w:rsid w:val="00A451F7"/>
    <w:rsid w:val="00A47E54"/>
    <w:rsid w:val="00A5684D"/>
    <w:rsid w:val="00A5693B"/>
    <w:rsid w:val="00A60D37"/>
    <w:rsid w:val="00A61454"/>
    <w:rsid w:val="00A614AF"/>
    <w:rsid w:val="00A63D28"/>
    <w:rsid w:val="00A751F4"/>
    <w:rsid w:val="00A80992"/>
    <w:rsid w:val="00A9067D"/>
    <w:rsid w:val="00A95A74"/>
    <w:rsid w:val="00A95D67"/>
    <w:rsid w:val="00AA0B89"/>
    <w:rsid w:val="00AA4C21"/>
    <w:rsid w:val="00AC4F63"/>
    <w:rsid w:val="00AD2652"/>
    <w:rsid w:val="00AE23FA"/>
    <w:rsid w:val="00AE4B30"/>
    <w:rsid w:val="00AF456F"/>
    <w:rsid w:val="00B00EF4"/>
    <w:rsid w:val="00B01B96"/>
    <w:rsid w:val="00B05126"/>
    <w:rsid w:val="00B113C1"/>
    <w:rsid w:val="00B16EBA"/>
    <w:rsid w:val="00B20DA2"/>
    <w:rsid w:val="00B22D75"/>
    <w:rsid w:val="00B231D4"/>
    <w:rsid w:val="00B26723"/>
    <w:rsid w:val="00B27FC4"/>
    <w:rsid w:val="00B34F47"/>
    <w:rsid w:val="00B3663F"/>
    <w:rsid w:val="00B36A73"/>
    <w:rsid w:val="00B40CAE"/>
    <w:rsid w:val="00B43C45"/>
    <w:rsid w:val="00B44D7B"/>
    <w:rsid w:val="00B463C9"/>
    <w:rsid w:val="00B47577"/>
    <w:rsid w:val="00B50443"/>
    <w:rsid w:val="00B51071"/>
    <w:rsid w:val="00B536B9"/>
    <w:rsid w:val="00B53E41"/>
    <w:rsid w:val="00B600F7"/>
    <w:rsid w:val="00B61051"/>
    <w:rsid w:val="00B614AF"/>
    <w:rsid w:val="00B62B79"/>
    <w:rsid w:val="00B62D29"/>
    <w:rsid w:val="00B74B40"/>
    <w:rsid w:val="00B752F9"/>
    <w:rsid w:val="00B83C78"/>
    <w:rsid w:val="00B9036B"/>
    <w:rsid w:val="00B915A0"/>
    <w:rsid w:val="00B9519A"/>
    <w:rsid w:val="00B97230"/>
    <w:rsid w:val="00BA45CB"/>
    <w:rsid w:val="00BB0837"/>
    <w:rsid w:val="00BB232B"/>
    <w:rsid w:val="00BB32A2"/>
    <w:rsid w:val="00BB478E"/>
    <w:rsid w:val="00BB49B0"/>
    <w:rsid w:val="00BB54FF"/>
    <w:rsid w:val="00BC1657"/>
    <w:rsid w:val="00BC5074"/>
    <w:rsid w:val="00BD110D"/>
    <w:rsid w:val="00BD6C42"/>
    <w:rsid w:val="00BE5DA0"/>
    <w:rsid w:val="00BF1B3D"/>
    <w:rsid w:val="00BF3E39"/>
    <w:rsid w:val="00BF4B4F"/>
    <w:rsid w:val="00BF72B0"/>
    <w:rsid w:val="00C001C7"/>
    <w:rsid w:val="00C04FCF"/>
    <w:rsid w:val="00C10A77"/>
    <w:rsid w:val="00C11109"/>
    <w:rsid w:val="00C123DA"/>
    <w:rsid w:val="00C148E4"/>
    <w:rsid w:val="00C15425"/>
    <w:rsid w:val="00C2376C"/>
    <w:rsid w:val="00C26109"/>
    <w:rsid w:val="00C30CD9"/>
    <w:rsid w:val="00C34AA8"/>
    <w:rsid w:val="00C36E6B"/>
    <w:rsid w:val="00C40E6A"/>
    <w:rsid w:val="00C44866"/>
    <w:rsid w:val="00C52E4E"/>
    <w:rsid w:val="00C64B9D"/>
    <w:rsid w:val="00C66F1F"/>
    <w:rsid w:val="00C84A49"/>
    <w:rsid w:val="00C85156"/>
    <w:rsid w:val="00C87FD9"/>
    <w:rsid w:val="00C96149"/>
    <w:rsid w:val="00CA6458"/>
    <w:rsid w:val="00CB119E"/>
    <w:rsid w:val="00CB135D"/>
    <w:rsid w:val="00CB5C0D"/>
    <w:rsid w:val="00CB7A0E"/>
    <w:rsid w:val="00CC104C"/>
    <w:rsid w:val="00CC307D"/>
    <w:rsid w:val="00CC4721"/>
    <w:rsid w:val="00CC4E26"/>
    <w:rsid w:val="00CC5EAD"/>
    <w:rsid w:val="00CD5DAC"/>
    <w:rsid w:val="00CE036B"/>
    <w:rsid w:val="00CE4069"/>
    <w:rsid w:val="00CE6D7D"/>
    <w:rsid w:val="00CF1560"/>
    <w:rsid w:val="00CF7E01"/>
    <w:rsid w:val="00D05FAD"/>
    <w:rsid w:val="00D06DC7"/>
    <w:rsid w:val="00D17711"/>
    <w:rsid w:val="00D226EE"/>
    <w:rsid w:val="00D339B3"/>
    <w:rsid w:val="00D34083"/>
    <w:rsid w:val="00D36341"/>
    <w:rsid w:val="00D430ED"/>
    <w:rsid w:val="00D44E53"/>
    <w:rsid w:val="00D50F5F"/>
    <w:rsid w:val="00D52711"/>
    <w:rsid w:val="00D56BC1"/>
    <w:rsid w:val="00D615B2"/>
    <w:rsid w:val="00D66DD4"/>
    <w:rsid w:val="00D676A6"/>
    <w:rsid w:val="00D71C2E"/>
    <w:rsid w:val="00D81D2A"/>
    <w:rsid w:val="00D8491E"/>
    <w:rsid w:val="00D85AB0"/>
    <w:rsid w:val="00D869DD"/>
    <w:rsid w:val="00D904C3"/>
    <w:rsid w:val="00D945F2"/>
    <w:rsid w:val="00D97362"/>
    <w:rsid w:val="00DA42CD"/>
    <w:rsid w:val="00DA76BE"/>
    <w:rsid w:val="00DB0B80"/>
    <w:rsid w:val="00DB52F5"/>
    <w:rsid w:val="00DD043E"/>
    <w:rsid w:val="00DD0773"/>
    <w:rsid w:val="00DE2249"/>
    <w:rsid w:val="00DE2A4E"/>
    <w:rsid w:val="00DE4D9F"/>
    <w:rsid w:val="00DF1CF2"/>
    <w:rsid w:val="00DF34C6"/>
    <w:rsid w:val="00DF57FC"/>
    <w:rsid w:val="00DF6D8E"/>
    <w:rsid w:val="00DF77CC"/>
    <w:rsid w:val="00E0410A"/>
    <w:rsid w:val="00E047D8"/>
    <w:rsid w:val="00E05E08"/>
    <w:rsid w:val="00E11B2C"/>
    <w:rsid w:val="00E17873"/>
    <w:rsid w:val="00E20E22"/>
    <w:rsid w:val="00E21C5E"/>
    <w:rsid w:val="00E25D49"/>
    <w:rsid w:val="00E27289"/>
    <w:rsid w:val="00E50221"/>
    <w:rsid w:val="00E51D4B"/>
    <w:rsid w:val="00E55112"/>
    <w:rsid w:val="00E612A6"/>
    <w:rsid w:val="00E6611C"/>
    <w:rsid w:val="00E66C8C"/>
    <w:rsid w:val="00E67957"/>
    <w:rsid w:val="00E71C8C"/>
    <w:rsid w:val="00E72BC8"/>
    <w:rsid w:val="00E7780C"/>
    <w:rsid w:val="00E81C57"/>
    <w:rsid w:val="00E82DCF"/>
    <w:rsid w:val="00E86B38"/>
    <w:rsid w:val="00E90E17"/>
    <w:rsid w:val="00EA211C"/>
    <w:rsid w:val="00EA2BB7"/>
    <w:rsid w:val="00EB126A"/>
    <w:rsid w:val="00EB2E0D"/>
    <w:rsid w:val="00EB6887"/>
    <w:rsid w:val="00EB71C0"/>
    <w:rsid w:val="00EC698E"/>
    <w:rsid w:val="00ED1E7D"/>
    <w:rsid w:val="00EE1D83"/>
    <w:rsid w:val="00EF1C62"/>
    <w:rsid w:val="00F06E53"/>
    <w:rsid w:val="00F12995"/>
    <w:rsid w:val="00F2043D"/>
    <w:rsid w:val="00F23347"/>
    <w:rsid w:val="00F23E78"/>
    <w:rsid w:val="00F27B5D"/>
    <w:rsid w:val="00F33060"/>
    <w:rsid w:val="00F379E3"/>
    <w:rsid w:val="00F4131A"/>
    <w:rsid w:val="00F4350E"/>
    <w:rsid w:val="00F43AE6"/>
    <w:rsid w:val="00F44124"/>
    <w:rsid w:val="00F54273"/>
    <w:rsid w:val="00F61470"/>
    <w:rsid w:val="00F6552A"/>
    <w:rsid w:val="00F6650B"/>
    <w:rsid w:val="00F67AEE"/>
    <w:rsid w:val="00F77093"/>
    <w:rsid w:val="00F86209"/>
    <w:rsid w:val="00F904CC"/>
    <w:rsid w:val="00F96B22"/>
    <w:rsid w:val="00FA12EF"/>
    <w:rsid w:val="00FA5E13"/>
    <w:rsid w:val="00FA67FF"/>
    <w:rsid w:val="00FA6C5B"/>
    <w:rsid w:val="00FB3100"/>
    <w:rsid w:val="00FB668A"/>
    <w:rsid w:val="00FC0649"/>
    <w:rsid w:val="00FC7968"/>
    <w:rsid w:val="00FF0AA8"/>
    <w:rsid w:val="00FF1B2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E7FDDB"/>
  <w15:docId w15:val="{7CF1CA47-2841-4093-BF74-1B4E7E59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table" w:styleId="Tabela-Siatka">
    <w:name w:val="Table Grid"/>
    <w:basedOn w:val="Standardowy"/>
    <w:uiPriority w:val="59"/>
    <w:rsid w:val="00CE40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833D5"/>
    <w:rPr>
      <w:b/>
      <w:bCs/>
    </w:rPr>
  </w:style>
  <w:style w:type="table" w:customStyle="1" w:styleId="Tabela-Siatka1">
    <w:name w:val="Tabela - Siatka1"/>
    <w:basedOn w:val="Standardowy"/>
    <w:next w:val="Tabela-Siatka"/>
    <w:uiPriority w:val="59"/>
    <w:rsid w:val="00DF34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B2A7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4">
    <w:name w:val="Tabela - Siatka4"/>
    <w:basedOn w:val="Standardowy"/>
    <w:next w:val="Tabela-Siatka"/>
    <w:uiPriority w:val="59"/>
    <w:rsid w:val="00E86B3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">
    <w:name w:val="Zaimportowany styl 1"/>
    <w:rsid w:val="00955D7B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B685-9F79-4FD0-9B29-1B4DA0FCED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A8F6B5-5023-43E9-A19A-222157D1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13</Pages>
  <Words>3869</Words>
  <Characters>23214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27029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subject/>
  <dc:creator>SzefSz</dc:creator>
  <cp:keywords/>
  <dc:description/>
  <cp:lastModifiedBy>Wasyliszyn Justyna</cp:lastModifiedBy>
  <cp:revision>72</cp:revision>
  <cp:lastPrinted>2024-06-05T05:37:00Z</cp:lastPrinted>
  <dcterms:created xsi:type="dcterms:W3CDTF">2024-05-28T12:33:00Z</dcterms:created>
  <dcterms:modified xsi:type="dcterms:W3CDTF">2024-09-19T08:25:00Z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4e27b4ea-e798-41f3-a5e6-6fe8c62f0340</vt:lpwstr>
  </property>
  <property fmtid="{D5CDD505-2E9C-101B-9397-08002B2CF9AE}" pid="3" name="bjSaver">
    <vt:lpwstr>WCZJ0X9EnVN5JImhqkjurfZ3oi57a2SO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10.68.116.105</vt:lpwstr>
  </property>
</Properties>
</file>