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FA63153" w:rsidR="00D111BC" w:rsidRPr="00A300D2" w:rsidRDefault="00A30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r w:rsidRPr="00A300D2">
        <w:rPr>
          <w:rFonts w:ascii="Arial" w:hAnsi="Arial" w:cs="Arial"/>
          <w:b/>
          <w:lang w:val="en-US" w:eastAsia="en-GB"/>
        </w:rPr>
        <w:t>Dz.U. UE S numer 76</w:t>
      </w:r>
      <w:r>
        <w:rPr>
          <w:rFonts w:ascii="Arial" w:hAnsi="Arial" w:cs="Arial"/>
          <w:b/>
          <w:lang w:val="en-US" w:eastAsia="en-GB"/>
        </w:rPr>
        <w:t xml:space="preserve">, data </w:t>
      </w:r>
      <w:r w:rsidRPr="00A300D2">
        <w:rPr>
          <w:rFonts w:ascii="Arial" w:hAnsi="Arial" w:cs="Arial"/>
          <w:b/>
          <w:lang w:val="en-US" w:eastAsia="en-GB"/>
        </w:rPr>
        <w:t>19.04.</w:t>
      </w:r>
      <w:r>
        <w:rPr>
          <w:rFonts w:ascii="Arial" w:hAnsi="Arial" w:cs="Arial"/>
          <w:b/>
          <w:lang w:val="en-US" w:eastAsia="en-GB"/>
        </w:rPr>
        <w:t>2022</w:t>
      </w:r>
      <w:r w:rsidR="00D111BC" w:rsidRPr="00A300D2">
        <w:rPr>
          <w:rFonts w:ascii="Arial" w:hAnsi="Arial" w:cs="Arial"/>
          <w:b/>
          <w:lang w:val="en-US" w:eastAsia="en-GB"/>
        </w:rPr>
        <w:t xml:space="preserve">, strona </w:t>
      </w:r>
      <w:r>
        <w:rPr>
          <w:rFonts w:ascii="Arial" w:hAnsi="Arial" w:cs="Arial"/>
          <w:b/>
          <w:lang w:val="en-US" w:eastAsia="en-GB"/>
        </w:rPr>
        <w:t>207882</w:t>
      </w:r>
      <w:bookmarkStart w:id="0" w:name="_GoBack"/>
      <w:bookmarkEnd w:id="0"/>
      <w:r w:rsidR="00D111BC" w:rsidRPr="00A300D2">
        <w:rPr>
          <w:rFonts w:ascii="Arial" w:hAnsi="Arial" w:cs="Arial"/>
          <w:b/>
          <w:lang w:val="en-US" w:eastAsia="en-GB"/>
        </w:rPr>
        <w:t xml:space="preserve">, </w:t>
      </w:r>
    </w:p>
    <w:p w14:paraId="16580882" w14:textId="3317B2F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</w:t>
      </w:r>
      <w:r w:rsidR="00A300D2">
        <w:rPr>
          <w:rFonts w:ascii="Arial" w:hAnsi="Arial" w:cs="Arial"/>
          <w:b/>
          <w:lang w:eastAsia="en-GB"/>
        </w:rPr>
        <w:t>umer ogłoszenia w Dz.U. S: 2022</w:t>
      </w:r>
      <w:r>
        <w:rPr>
          <w:rFonts w:ascii="Arial" w:hAnsi="Arial" w:cs="Arial"/>
          <w:b/>
          <w:lang w:eastAsia="en-GB"/>
        </w:rPr>
        <w:t xml:space="preserve">/S </w:t>
      </w:r>
      <w:r w:rsidR="00A300D2">
        <w:rPr>
          <w:rFonts w:ascii="Arial" w:hAnsi="Arial" w:cs="Arial"/>
          <w:b/>
          <w:lang w:eastAsia="en-GB"/>
        </w:rPr>
        <w:t>076</w:t>
      </w:r>
      <w:r>
        <w:rPr>
          <w:rFonts w:ascii="Arial" w:hAnsi="Arial" w:cs="Arial"/>
          <w:b/>
          <w:lang w:eastAsia="en-GB"/>
        </w:rPr>
        <w:t>–</w:t>
      </w:r>
      <w:r w:rsidR="00A300D2">
        <w:rPr>
          <w:rFonts w:ascii="Arial" w:hAnsi="Arial" w:cs="Arial"/>
          <w:b/>
          <w:lang w:eastAsia="en-GB"/>
        </w:rPr>
        <w:t>207882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6757A0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6757A0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69051CC" w14:textId="77777777" w:rsidR="00077A8E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Skarb Państwa – </w:t>
            </w:r>
          </w:p>
          <w:p w14:paraId="099EB3B6" w14:textId="77777777" w:rsidR="00077A8E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Państwowe Gospodarstwo Leśne</w:t>
            </w:r>
          </w:p>
          <w:p w14:paraId="2861143A" w14:textId="77777777" w:rsidR="00077A8E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Lasy Państwowe</w:t>
            </w:r>
          </w:p>
          <w:p w14:paraId="2F51B702" w14:textId="77777777" w:rsidR="00077A8E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Nadleśnictwo Przasnysz</w:t>
            </w:r>
          </w:p>
          <w:p w14:paraId="6CE69B92" w14:textId="77777777" w:rsidR="00077A8E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ul. Zawodzie 4</w:t>
            </w:r>
          </w:p>
          <w:p w14:paraId="653E5034" w14:textId="65EB13B1" w:rsidR="00D111BC" w:rsidRDefault="00077A8E" w:rsidP="00077A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06-300 Przasnysz</w:t>
            </w:r>
          </w:p>
        </w:tc>
      </w:tr>
      <w:tr w:rsidR="006757A0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6757A0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476BDFC" w:rsidR="00D111BC" w:rsidRDefault="006757A0" w:rsidP="006757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Wykonanie usług z zakresu pozyskania i zrywki drewna w ramach uprzątnięcia szkód powstałych w wyniku działania silnego wiatru na terenie części leśnictw: Jednorożec i Lipa </w:t>
            </w:r>
            <w:r w:rsidR="00077A8E">
              <w:rPr>
                <w:rFonts w:ascii="Arial" w:hAnsi="Arial" w:cs="Arial"/>
                <w:lang w:eastAsia="en-GB"/>
              </w:rPr>
              <w:t>w roku 2022</w:t>
            </w:r>
          </w:p>
        </w:tc>
      </w:tr>
      <w:tr w:rsidR="006757A0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968D655" w:rsidR="00D111BC" w:rsidRDefault="00077A8E" w:rsidP="006757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</w:t>
            </w:r>
            <w:r w:rsidR="006757A0">
              <w:rPr>
                <w:rFonts w:ascii="Arial" w:hAnsi="Arial" w:cs="Arial"/>
                <w:lang w:eastAsia="en-GB"/>
              </w:rPr>
              <w:t>2</w:t>
            </w:r>
            <w:r>
              <w:rPr>
                <w:rFonts w:ascii="Arial" w:hAnsi="Arial" w:cs="Arial"/>
                <w:lang w:eastAsia="en-GB"/>
              </w:rPr>
              <w:t>.202</w:t>
            </w:r>
            <w:r w:rsidR="006757A0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</w:t>
            </w:r>
            <w:r>
              <w:rPr>
                <w:rFonts w:ascii="Arial" w:hAnsi="Arial" w:cs="Arial"/>
                <w:lang w:eastAsia="en-GB"/>
              </w:rPr>
              <w:lastRenderedPageBreak/>
              <w:t>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>
              <w:rPr>
                <w:rFonts w:ascii="Arial" w:hAnsi="Arial" w:cs="Arial"/>
                <w:lang w:eastAsia="en-GB"/>
              </w:rPr>
              <w:lastRenderedPageBreak/>
              <w:t>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D658" w14:textId="77777777" w:rsidR="00D1687C" w:rsidRDefault="00D1687C">
      <w:r>
        <w:separator/>
      </w:r>
    </w:p>
  </w:endnote>
  <w:endnote w:type="continuationSeparator" w:id="0">
    <w:p w14:paraId="50188972" w14:textId="77777777" w:rsidR="00D1687C" w:rsidRDefault="00D1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300D2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5E2E5" w14:textId="77777777" w:rsidR="00D1687C" w:rsidRDefault="00D1687C">
      <w:r>
        <w:separator/>
      </w:r>
    </w:p>
  </w:footnote>
  <w:footnote w:type="continuationSeparator" w:id="0">
    <w:p w14:paraId="0F1BE8FB" w14:textId="77777777" w:rsidR="00D1687C" w:rsidRDefault="00D1687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7A8E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57A0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00D2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87C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704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0D7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4528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Magdalena Kaczyńska</cp:lastModifiedBy>
  <cp:revision>7</cp:revision>
  <cp:lastPrinted>2017-05-23T10:32:00Z</cp:lastPrinted>
  <dcterms:created xsi:type="dcterms:W3CDTF">2021-09-08T07:25:00Z</dcterms:created>
  <dcterms:modified xsi:type="dcterms:W3CDTF">2022-04-19T07:16:00Z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