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C1AC736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EE7B7C">
        <w:rPr>
          <w:rFonts w:ascii="Arial" w:hAnsi="Arial" w:cs="Arial"/>
          <w:b/>
          <w:bCs/>
          <w:sz w:val="22"/>
          <w:szCs w:val="22"/>
        </w:rPr>
        <w:t>12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B16928F" w:rsidR="00A33BAE" w:rsidRDefault="00812FAE" w:rsidP="00A33BAE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C40010">
        <w:rPr>
          <w:b/>
        </w:rPr>
        <w:t>“</w:t>
      </w:r>
      <w:r w:rsidR="00EE7B7C">
        <w:rPr>
          <w:b/>
        </w:rPr>
        <w:t>Modernizacja oświetlenia ulicznego Pl. Hallera w Lidzbarku</w:t>
      </w:r>
      <w:r w:rsidR="00EE7B7C" w:rsidRPr="00C40010">
        <w:rPr>
          <w:b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D8B1" w14:textId="77777777" w:rsidR="004D4CF5" w:rsidRDefault="004D4CF5" w:rsidP="00812FAE">
      <w:r>
        <w:separator/>
      </w:r>
    </w:p>
  </w:endnote>
  <w:endnote w:type="continuationSeparator" w:id="0">
    <w:p w14:paraId="1DC8661B" w14:textId="77777777" w:rsidR="004D4CF5" w:rsidRDefault="004D4CF5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496" w14:textId="77777777" w:rsidR="004D4CF5" w:rsidRDefault="004D4CF5" w:rsidP="00812FAE">
      <w:r>
        <w:separator/>
      </w:r>
    </w:p>
  </w:footnote>
  <w:footnote w:type="continuationSeparator" w:id="0">
    <w:p w14:paraId="33A9A6B3" w14:textId="77777777" w:rsidR="004D4CF5" w:rsidRDefault="004D4CF5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D4CF5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9</cp:revision>
  <dcterms:created xsi:type="dcterms:W3CDTF">2021-06-24T11:54:00Z</dcterms:created>
  <dcterms:modified xsi:type="dcterms:W3CDTF">2021-09-09T11:21:00Z</dcterms:modified>
</cp:coreProperties>
</file>