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9F55" w14:textId="77777777" w:rsidR="00C25A54" w:rsidRPr="000A34B0" w:rsidRDefault="00C25A54" w:rsidP="00C25A54">
      <w:pPr>
        <w:pStyle w:val="Nagwek"/>
        <w:rPr>
          <w:rFonts w:asciiTheme="minorHAnsi" w:hAnsiTheme="minorHAnsi" w:cstheme="minorHAnsi"/>
          <w:b/>
          <w:bCs/>
          <w:sz w:val="22"/>
          <w:szCs w:val="22"/>
        </w:rPr>
      </w:pPr>
      <w:r w:rsidRPr="000A34B0">
        <w:rPr>
          <w:rFonts w:asciiTheme="minorHAnsi" w:hAnsiTheme="minorHAnsi" w:cstheme="minorHAnsi"/>
          <w:b/>
          <w:bCs/>
          <w:noProof/>
          <w:sz w:val="22"/>
          <w:szCs w:val="22"/>
        </w:rPr>
        <w:drawing>
          <wp:anchor distT="0" distB="0" distL="114300" distR="114300" simplePos="0" relativeHeight="251661312" behindDoc="1" locked="0" layoutInCell="1" allowOverlap="1" wp14:anchorId="2C912FA2" wp14:editId="58DD1B0A">
            <wp:simplePos x="0" y="0"/>
            <wp:positionH relativeFrom="margin">
              <wp:posOffset>1873885</wp:posOffset>
            </wp:positionH>
            <wp:positionV relativeFrom="page">
              <wp:posOffset>320040</wp:posOffset>
            </wp:positionV>
            <wp:extent cx="467995" cy="548640"/>
            <wp:effectExtent l="0" t="0" r="8255" b="3810"/>
            <wp:wrapTight wrapText="right">
              <wp:wrapPolygon edited="0">
                <wp:start x="0" y="0"/>
                <wp:lineTo x="0" y="21000"/>
                <wp:lineTo x="21102" y="21000"/>
                <wp:lineTo x="21102" y="0"/>
                <wp:lineTo x="0" y="0"/>
              </wp:wrapPolygon>
            </wp:wrapTight>
            <wp:docPr id="3" name="Obraz 3"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B0">
        <w:rPr>
          <w:rFonts w:asciiTheme="minorHAnsi" w:hAnsiTheme="minorHAnsi" w:cstheme="minorHAnsi"/>
          <w:b/>
          <w:bCs/>
          <w:sz w:val="22"/>
          <w:szCs w:val="22"/>
        </w:rPr>
        <w:t>GMINA</w:t>
      </w:r>
    </w:p>
    <w:p w14:paraId="02164CE9" w14:textId="77777777" w:rsidR="00C25A54" w:rsidRPr="000A34B0" w:rsidRDefault="00C25A54" w:rsidP="00C25A54">
      <w:pPr>
        <w:pStyle w:val="Nagwek"/>
        <w:tabs>
          <w:tab w:val="clear" w:pos="9072"/>
        </w:tabs>
        <w:rPr>
          <w:rFonts w:asciiTheme="minorHAnsi" w:hAnsiTheme="minorHAnsi" w:cstheme="minorHAnsi"/>
          <w:b/>
          <w:bCs/>
          <w:sz w:val="22"/>
          <w:szCs w:val="22"/>
        </w:rPr>
      </w:pPr>
      <w:r w:rsidRPr="000A34B0">
        <w:rPr>
          <w:rFonts w:asciiTheme="minorHAnsi" w:hAnsiTheme="minorHAnsi" w:cstheme="minorHAnsi"/>
          <w:b/>
          <w:bCs/>
          <w:sz w:val="22"/>
          <w:szCs w:val="22"/>
        </w:rPr>
        <w:t>ŚRODA WIELKOPOLSKA</w:t>
      </w:r>
    </w:p>
    <w:p w14:paraId="3BAF321E" w14:textId="77777777" w:rsidR="00C25A54" w:rsidRDefault="00C25A54" w:rsidP="00422271">
      <w:pPr>
        <w:tabs>
          <w:tab w:val="center" w:pos="4536"/>
          <w:tab w:val="left" w:pos="6945"/>
        </w:tabs>
        <w:spacing w:after="0" w:line="276" w:lineRule="auto"/>
        <w:ind w:right="-144"/>
        <w:jc w:val="both"/>
        <w:rPr>
          <w:rFonts w:cstheme="minorHAnsi"/>
          <w:b/>
          <w:bCs/>
          <w:noProof/>
        </w:rPr>
      </w:pPr>
    </w:p>
    <w:p w14:paraId="142A22F3"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13A3829E"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4089958F" w14:textId="2BEA1BFB" w:rsidR="00422271" w:rsidRPr="00422271" w:rsidRDefault="00422271" w:rsidP="00422271">
      <w:pPr>
        <w:tabs>
          <w:tab w:val="center" w:pos="4536"/>
          <w:tab w:val="left" w:pos="6945"/>
        </w:tabs>
        <w:spacing w:after="0" w:line="276" w:lineRule="auto"/>
        <w:ind w:right="-144"/>
        <w:jc w:val="both"/>
        <w:rPr>
          <w:rFonts w:ascii="Calibri" w:hAnsi="Calibri" w:cs="Calibri"/>
          <w:b/>
          <w:bCs/>
          <w:caps/>
        </w:rPr>
      </w:pPr>
      <w:r w:rsidRPr="00422271">
        <w:rPr>
          <w:rFonts w:ascii="Calibri" w:hAnsi="Calibri" w:cs="Calibri"/>
          <w:b/>
          <w:bCs/>
        </w:rPr>
        <w:t>Nr postępowania: IiZ.271.</w:t>
      </w:r>
      <w:r w:rsidR="009F2B01">
        <w:rPr>
          <w:rFonts w:ascii="Calibri" w:hAnsi="Calibri" w:cs="Calibri"/>
          <w:b/>
          <w:bCs/>
        </w:rPr>
        <w:t>6</w:t>
      </w:r>
      <w:r w:rsidRPr="00422271">
        <w:rPr>
          <w:rFonts w:ascii="Calibri" w:hAnsi="Calibri" w:cs="Calibri"/>
          <w:b/>
          <w:bCs/>
        </w:rPr>
        <w:t>.202</w:t>
      </w:r>
      <w:r w:rsidR="000D4AB2">
        <w:rPr>
          <w:rFonts w:ascii="Calibri" w:hAnsi="Calibri" w:cs="Calibri"/>
          <w:b/>
          <w:bCs/>
        </w:rPr>
        <w:t>2</w:t>
      </w:r>
      <w:r w:rsidRPr="00422271">
        <w:rPr>
          <w:rFonts w:ascii="Calibri" w:hAnsi="Calibri" w:cs="Calibri"/>
          <w:b/>
          <w:bCs/>
        </w:rPr>
        <w:t xml:space="preserve"> </w:t>
      </w:r>
    </w:p>
    <w:p w14:paraId="7EE08AF5" w14:textId="77777777" w:rsidR="00C25A54" w:rsidRDefault="00C25A54" w:rsidP="008C773E">
      <w:pPr>
        <w:spacing w:before="480" w:after="480" w:line="276" w:lineRule="auto"/>
        <w:jc w:val="center"/>
        <w:rPr>
          <w:rFonts w:ascii="Calibri" w:hAnsi="Calibri" w:cs="Calibri"/>
          <w:b/>
          <w:caps/>
        </w:rPr>
      </w:pPr>
    </w:p>
    <w:p w14:paraId="3072965E" w14:textId="02D6A0B9" w:rsidR="008C773E" w:rsidRPr="00422271" w:rsidRDefault="008C773E" w:rsidP="008C773E">
      <w:pPr>
        <w:spacing w:before="480" w:after="480" w:line="276" w:lineRule="auto"/>
        <w:jc w:val="center"/>
        <w:rPr>
          <w:rFonts w:ascii="Calibri" w:hAnsi="Calibri" w:cs="Calibri"/>
          <w:b/>
          <w:caps/>
        </w:rPr>
      </w:pPr>
      <w:r w:rsidRPr="00422271">
        <w:rPr>
          <w:rFonts w:ascii="Calibri" w:hAnsi="Calibri" w:cs="Calibri"/>
          <w:b/>
          <w:caps/>
        </w:rPr>
        <w:t>specyfikacja warunków zamówienia</w:t>
      </w:r>
    </w:p>
    <w:p w14:paraId="36FF6B71" w14:textId="77777777" w:rsidR="008C773E" w:rsidRPr="00422271" w:rsidRDefault="008C773E" w:rsidP="00650967">
      <w:pPr>
        <w:spacing w:before="40" w:after="0" w:line="240" w:lineRule="auto"/>
        <w:jc w:val="both"/>
        <w:rPr>
          <w:rFonts w:ascii="Calibri" w:hAnsi="Calibri" w:cs="Calibri"/>
          <w:b/>
          <w:caps/>
        </w:rPr>
      </w:pPr>
      <w:r w:rsidRPr="00422271">
        <w:rPr>
          <w:rFonts w:ascii="Calibri" w:hAnsi="Calibri" w:cs="Calibri"/>
          <w:b/>
          <w:caps/>
        </w:rPr>
        <w:t>zAMAWIAJĄCY:</w:t>
      </w:r>
    </w:p>
    <w:p w14:paraId="7FC998F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Gmina Środa Wielkopolska</w:t>
      </w:r>
    </w:p>
    <w:p w14:paraId="73FEA13C"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ul. Daszyńskiego 5</w:t>
      </w:r>
    </w:p>
    <w:p w14:paraId="0A7C62B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63-000 Środa Wielkopolska</w:t>
      </w:r>
    </w:p>
    <w:p w14:paraId="60E42AA6" w14:textId="6818265C" w:rsidR="008C773E" w:rsidRPr="00422271" w:rsidRDefault="008C773E" w:rsidP="008C773E">
      <w:pPr>
        <w:autoSpaceDE w:val="0"/>
        <w:spacing w:line="276" w:lineRule="auto"/>
        <w:jc w:val="both"/>
        <w:rPr>
          <w:rFonts w:ascii="Calibri" w:hAnsi="Calibri" w:cs="Calibri"/>
          <w:b/>
          <w:bCs/>
        </w:rPr>
      </w:pPr>
    </w:p>
    <w:p w14:paraId="018478D5" w14:textId="521C3BF3" w:rsidR="00402F01" w:rsidRPr="00422271" w:rsidRDefault="00402F01" w:rsidP="008C773E">
      <w:pPr>
        <w:autoSpaceDE w:val="0"/>
        <w:spacing w:line="276" w:lineRule="auto"/>
        <w:jc w:val="both"/>
        <w:rPr>
          <w:rFonts w:ascii="Calibri" w:hAnsi="Calibri" w:cs="Calibri"/>
          <w:b/>
          <w:bCs/>
        </w:rPr>
      </w:pPr>
    </w:p>
    <w:p w14:paraId="2034B871" w14:textId="77777777" w:rsidR="00402F01" w:rsidRPr="00422271" w:rsidRDefault="00402F01" w:rsidP="008C773E">
      <w:pPr>
        <w:autoSpaceDE w:val="0"/>
        <w:spacing w:line="276" w:lineRule="auto"/>
        <w:jc w:val="both"/>
        <w:rPr>
          <w:rFonts w:ascii="Calibri" w:hAnsi="Calibri" w:cs="Calibri"/>
          <w:b/>
          <w:bCs/>
        </w:rPr>
      </w:pPr>
    </w:p>
    <w:p w14:paraId="705E5D16" w14:textId="3F73B904" w:rsidR="00907721" w:rsidRPr="00422271" w:rsidRDefault="00402F01" w:rsidP="00FD3D59">
      <w:pPr>
        <w:tabs>
          <w:tab w:val="left" w:pos="0"/>
        </w:tabs>
        <w:autoSpaceDE w:val="0"/>
        <w:spacing w:line="276" w:lineRule="auto"/>
        <w:jc w:val="both"/>
        <w:rPr>
          <w:rFonts w:ascii="Calibri" w:hAnsi="Calibri" w:cs="Calibri"/>
        </w:rPr>
      </w:pPr>
      <w:r w:rsidRPr="00422271">
        <w:rPr>
          <w:rFonts w:ascii="Calibri" w:hAnsi="Calibri" w:cs="Calibri"/>
        </w:rPr>
        <w:t>Zaprasza do złożenia oferty w trybie art. 275 pkt 1 (</w:t>
      </w:r>
      <w:r w:rsidR="006143AE" w:rsidRPr="00422271">
        <w:rPr>
          <w:rFonts w:ascii="Calibri" w:hAnsi="Calibri" w:cs="Calibri"/>
          <w:i/>
          <w:iCs/>
        </w:rPr>
        <w:t xml:space="preserve">w </w:t>
      </w:r>
      <w:r w:rsidRPr="00422271">
        <w:rPr>
          <w:rFonts w:ascii="Calibri" w:hAnsi="Calibri" w:cs="Calibri"/>
          <w:i/>
          <w:iCs/>
        </w:rPr>
        <w:t>trybie podstawowym bez negocjacji</w:t>
      </w:r>
      <w:r w:rsidRPr="00422271">
        <w:rPr>
          <w:rFonts w:ascii="Calibri" w:hAnsi="Calibri" w:cs="Calibri"/>
        </w:rPr>
        <w:t xml:space="preserve">) </w:t>
      </w:r>
      <w:r w:rsidR="005568A9" w:rsidRPr="00422271">
        <w:rPr>
          <w:rFonts w:ascii="Calibri" w:hAnsi="Calibri" w:cs="Calibri"/>
        </w:rPr>
        <w:t xml:space="preserve">    </w:t>
      </w:r>
      <w:r w:rsidR="00907721" w:rsidRPr="00422271">
        <w:rPr>
          <w:rFonts w:ascii="Calibri" w:hAnsi="Calibri" w:cs="Calibri"/>
        </w:rPr>
        <w:t xml:space="preserve">                         </w:t>
      </w:r>
      <w:r w:rsidR="005568A9" w:rsidRPr="00422271">
        <w:rPr>
          <w:rFonts w:ascii="Calibri" w:hAnsi="Calibri" w:cs="Calibri"/>
        </w:rPr>
        <w:t xml:space="preserve">         </w:t>
      </w:r>
      <w:r w:rsidRPr="00422271">
        <w:rPr>
          <w:rFonts w:ascii="Calibri" w:hAnsi="Calibri" w:cs="Calibri"/>
        </w:rPr>
        <w:t>o wartości zamówienia nieprzekraczającej progów unijnych o jakich stanowi art. 3 ustawy z 11 września 2019 r. - Prawo zamówień publicznych (</w:t>
      </w:r>
      <w:r w:rsidRPr="00422271">
        <w:rPr>
          <w:rFonts w:ascii="Calibri" w:hAnsi="Calibri" w:cs="Calibri"/>
          <w:i/>
          <w:iCs/>
        </w:rPr>
        <w:t>Dz. U. z 20</w:t>
      </w:r>
      <w:r w:rsidR="00082844">
        <w:rPr>
          <w:rFonts w:ascii="Calibri" w:hAnsi="Calibri" w:cs="Calibri"/>
          <w:i/>
          <w:iCs/>
        </w:rPr>
        <w:t>21</w:t>
      </w:r>
      <w:r w:rsidRPr="00422271">
        <w:rPr>
          <w:rFonts w:ascii="Calibri" w:hAnsi="Calibri" w:cs="Calibri"/>
          <w:i/>
          <w:iCs/>
        </w:rPr>
        <w:t xml:space="preserve"> r. poz. </w:t>
      </w:r>
      <w:r w:rsidR="00082844">
        <w:rPr>
          <w:rFonts w:ascii="Calibri" w:hAnsi="Calibri" w:cs="Calibri"/>
          <w:i/>
          <w:iCs/>
        </w:rPr>
        <w:t>1129</w:t>
      </w:r>
      <w:r w:rsidR="001F11A5" w:rsidRPr="00422271">
        <w:rPr>
          <w:rFonts w:ascii="Calibri" w:hAnsi="Calibri" w:cs="Calibri"/>
          <w:i/>
          <w:iCs/>
        </w:rPr>
        <w:t xml:space="preserve"> </w:t>
      </w:r>
      <w:r w:rsidR="001E7038">
        <w:rPr>
          <w:rFonts w:ascii="Calibri" w:hAnsi="Calibri" w:cs="Calibri"/>
          <w:i/>
          <w:iCs/>
        </w:rPr>
        <w:t>ze zm.</w:t>
      </w:r>
      <w:r w:rsidRPr="00422271">
        <w:rPr>
          <w:rFonts w:ascii="Calibri" w:hAnsi="Calibri" w:cs="Calibri"/>
        </w:rPr>
        <w:t>) – dalej ustawy p.z.p</w:t>
      </w:r>
      <w:r w:rsidR="00907721" w:rsidRPr="00422271">
        <w:rPr>
          <w:rFonts w:ascii="Calibri" w:hAnsi="Calibri" w:cs="Calibri"/>
        </w:rPr>
        <w:t xml:space="preserve"> </w:t>
      </w:r>
      <w:r w:rsidRPr="00422271">
        <w:rPr>
          <w:rFonts w:ascii="Calibri" w:hAnsi="Calibri" w:cs="Calibri"/>
        </w:rPr>
        <w:t>na</w:t>
      </w:r>
      <w:r w:rsidR="005568A9" w:rsidRPr="00422271">
        <w:rPr>
          <w:rFonts w:ascii="Calibri" w:hAnsi="Calibri" w:cs="Calibri"/>
        </w:rPr>
        <w:t xml:space="preserve"> zadanie pn</w:t>
      </w:r>
      <w:r w:rsidR="00422271" w:rsidRPr="00422271">
        <w:rPr>
          <w:rFonts w:ascii="Calibri" w:hAnsi="Calibri" w:cs="Calibri"/>
        </w:rPr>
        <w:t>.</w:t>
      </w:r>
      <w:r w:rsidR="005568A9" w:rsidRPr="00422271">
        <w:rPr>
          <w:rFonts w:ascii="Calibri" w:hAnsi="Calibri" w:cs="Calibri"/>
        </w:rPr>
        <w:t xml:space="preserve">: </w:t>
      </w:r>
    </w:p>
    <w:p w14:paraId="4BE1F0EB" w14:textId="77777777" w:rsidR="009F2B01" w:rsidRDefault="009F2B01" w:rsidP="00965F1A">
      <w:pPr>
        <w:pStyle w:val="Akapitzlist"/>
        <w:keepLines/>
        <w:autoSpaceDE w:val="0"/>
        <w:autoSpaceDN w:val="0"/>
        <w:adjustRightInd w:val="0"/>
        <w:spacing w:before="120" w:after="120" w:line="276" w:lineRule="auto"/>
        <w:ind w:left="0"/>
        <w:jc w:val="center"/>
        <w:rPr>
          <w:rFonts w:asciiTheme="minorHAnsi" w:hAnsiTheme="minorHAnsi" w:cstheme="minorHAnsi"/>
          <w:b/>
          <w:bCs/>
          <w:sz w:val="22"/>
          <w:szCs w:val="22"/>
        </w:rPr>
      </w:pPr>
      <w:bookmarkStart w:id="0" w:name="_Hlk89675583"/>
    </w:p>
    <w:p w14:paraId="35E44EFF" w14:textId="1629DE3A" w:rsidR="009F2B01" w:rsidRDefault="009F2B01" w:rsidP="009F2B01">
      <w:pPr>
        <w:pStyle w:val="Akapitzlist"/>
        <w:keepLines/>
        <w:autoSpaceDE w:val="0"/>
        <w:autoSpaceDN w:val="0"/>
        <w:adjustRightInd w:val="0"/>
        <w:spacing w:before="120" w:after="120" w:line="276" w:lineRule="auto"/>
        <w:ind w:left="1276" w:hanging="1276"/>
        <w:jc w:val="both"/>
        <w:rPr>
          <w:rFonts w:asciiTheme="minorHAnsi" w:hAnsiTheme="minorHAnsi" w:cstheme="minorHAnsi"/>
          <w:b/>
          <w:bCs/>
          <w:sz w:val="22"/>
          <w:szCs w:val="22"/>
        </w:rPr>
      </w:pPr>
      <w:bookmarkStart w:id="1" w:name="_Hlk96346682"/>
      <w:r w:rsidRPr="000D4AB2">
        <w:rPr>
          <w:rFonts w:asciiTheme="minorHAnsi" w:hAnsiTheme="minorHAnsi" w:cstheme="minorHAnsi"/>
          <w:b/>
          <w:bCs/>
          <w:sz w:val="22"/>
          <w:szCs w:val="22"/>
        </w:rPr>
        <w:t>Budowa dróg gminnych w rejonie ul</w:t>
      </w:r>
      <w:r>
        <w:rPr>
          <w:rFonts w:asciiTheme="minorHAnsi" w:hAnsiTheme="minorHAnsi" w:cstheme="minorHAnsi"/>
          <w:b/>
          <w:bCs/>
          <w:sz w:val="22"/>
          <w:szCs w:val="22"/>
        </w:rPr>
        <w:t>.</w:t>
      </w:r>
      <w:r w:rsidRPr="000D4AB2">
        <w:rPr>
          <w:rFonts w:asciiTheme="minorHAnsi" w:hAnsiTheme="minorHAnsi" w:cstheme="minorHAnsi"/>
          <w:b/>
          <w:bCs/>
          <w:sz w:val="22"/>
          <w:szCs w:val="22"/>
        </w:rPr>
        <w:t xml:space="preserve"> Bławatkowej</w:t>
      </w:r>
      <w:r w:rsidR="003162A9">
        <w:rPr>
          <w:rFonts w:asciiTheme="minorHAnsi" w:hAnsiTheme="minorHAnsi" w:cstheme="minorHAnsi"/>
          <w:b/>
          <w:bCs/>
          <w:sz w:val="22"/>
          <w:szCs w:val="22"/>
        </w:rPr>
        <w:t xml:space="preserve"> i </w:t>
      </w:r>
      <w:r w:rsidRPr="000D4AB2">
        <w:rPr>
          <w:rFonts w:asciiTheme="minorHAnsi" w:hAnsiTheme="minorHAnsi" w:cstheme="minorHAnsi"/>
          <w:b/>
          <w:bCs/>
          <w:sz w:val="22"/>
          <w:szCs w:val="22"/>
        </w:rPr>
        <w:t>Nagietkowej</w:t>
      </w:r>
      <w:r w:rsidR="003162A9">
        <w:rPr>
          <w:rFonts w:asciiTheme="minorHAnsi" w:hAnsiTheme="minorHAnsi" w:cstheme="minorHAnsi"/>
          <w:b/>
          <w:bCs/>
          <w:sz w:val="22"/>
          <w:szCs w:val="22"/>
        </w:rPr>
        <w:t xml:space="preserve"> </w:t>
      </w:r>
      <w:r w:rsidRPr="000D4AB2">
        <w:rPr>
          <w:rFonts w:asciiTheme="minorHAnsi" w:hAnsiTheme="minorHAnsi" w:cstheme="minorHAnsi"/>
          <w:b/>
          <w:bCs/>
          <w:sz w:val="22"/>
          <w:szCs w:val="22"/>
        </w:rPr>
        <w:t>w Środzie Wielkopolskiej</w:t>
      </w:r>
      <w:r w:rsidR="003162A9">
        <w:rPr>
          <w:rFonts w:asciiTheme="minorHAnsi" w:hAnsiTheme="minorHAnsi" w:cstheme="minorHAnsi"/>
          <w:b/>
          <w:bCs/>
          <w:sz w:val="22"/>
          <w:szCs w:val="22"/>
        </w:rPr>
        <w:t>.</w:t>
      </w:r>
    </w:p>
    <w:bookmarkEnd w:id="1"/>
    <w:p w14:paraId="5A32A251" w14:textId="6B77A9D9" w:rsidR="000D4AB2" w:rsidRPr="000D4AB2" w:rsidRDefault="000D4AB2" w:rsidP="00965F1A">
      <w:pPr>
        <w:pStyle w:val="Akapitzlist"/>
        <w:keepLines/>
        <w:autoSpaceDE w:val="0"/>
        <w:autoSpaceDN w:val="0"/>
        <w:adjustRightInd w:val="0"/>
        <w:spacing w:before="120" w:after="120" w:line="276" w:lineRule="auto"/>
        <w:ind w:left="0"/>
        <w:jc w:val="center"/>
        <w:rPr>
          <w:rFonts w:ascii="Calibri" w:hAnsi="Calibri" w:cs="Calibri"/>
          <w:spacing w:val="-6"/>
          <w:sz w:val="22"/>
          <w:szCs w:val="22"/>
        </w:rPr>
      </w:pPr>
    </w:p>
    <w:bookmarkEnd w:id="0"/>
    <w:p w14:paraId="377FC85D" w14:textId="0E465491" w:rsidR="002100F2" w:rsidRPr="00422271" w:rsidRDefault="005568A9" w:rsidP="00402F01">
      <w:pPr>
        <w:autoSpaceDE w:val="0"/>
        <w:spacing w:line="276" w:lineRule="auto"/>
        <w:jc w:val="center"/>
        <w:rPr>
          <w:rFonts w:ascii="Calibri" w:hAnsi="Calibri" w:cs="Calibri"/>
          <w:b/>
          <w:bCs/>
        </w:rPr>
      </w:pPr>
      <w:r w:rsidRPr="00422271">
        <w:rPr>
          <w:rFonts w:ascii="Calibri" w:hAnsi="Calibri" w:cs="Calibri"/>
          <w:b/>
        </w:rPr>
        <w:t xml:space="preserve"> </w:t>
      </w:r>
    </w:p>
    <w:p w14:paraId="1B5929A1" w14:textId="63419347" w:rsidR="008C773E" w:rsidRPr="00422271" w:rsidRDefault="008C773E" w:rsidP="008C773E">
      <w:pPr>
        <w:tabs>
          <w:tab w:val="center" w:pos="4536"/>
          <w:tab w:val="left" w:pos="6945"/>
        </w:tabs>
        <w:spacing w:before="40" w:line="276" w:lineRule="auto"/>
        <w:jc w:val="both"/>
        <w:rPr>
          <w:rStyle w:val="Hipercze"/>
          <w:rFonts w:ascii="Calibri" w:hAnsi="Calibri" w:cs="Calibri"/>
          <w:bCs/>
          <w:color w:val="5B9BD5" w:themeColor="accent1"/>
          <w:u w:val="none"/>
        </w:rPr>
      </w:pPr>
      <w:r w:rsidRPr="00422271">
        <w:rPr>
          <w:rFonts w:ascii="Calibri" w:hAnsi="Calibri"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9" w:history="1">
        <w:r w:rsidRPr="00422271">
          <w:rPr>
            <w:rStyle w:val="Hipercze"/>
            <w:rFonts w:ascii="Calibri" w:hAnsi="Calibri" w:cs="Calibri"/>
            <w:bCs/>
            <w:color w:val="5B9BD5" w:themeColor="accent1"/>
            <w:u w:val="none"/>
          </w:rPr>
          <w:t>https://platformazakupowa.pl/pn/sroda_wlkp</w:t>
        </w:r>
      </w:hyperlink>
    </w:p>
    <w:p w14:paraId="65BBE634" w14:textId="77777777" w:rsidR="00422271" w:rsidRPr="00422271" w:rsidRDefault="00422271" w:rsidP="008C773E">
      <w:pPr>
        <w:tabs>
          <w:tab w:val="center" w:pos="4536"/>
          <w:tab w:val="left" w:pos="6945"/>
        </w:tabs>
        <w:spacing w:before="40" w:line="276" w:lineRule="auto"/>
        <w:jc w:val="both"/>
        <w:rPr>
          <w:rStyle w:val="Hipercze"/>
          <w:rFonts w:ascii="Calibri" w:hAnsi="Calibri" w:cs="Calibri"/>
          <w:bCs/>
          <w:u w:val="none"/>
        </w:rPr>
      </w:pPr>
    </w:p>
    <w:p w14:paraId="41D3F269" w14:textId="77101850" w:rsidR="000D4AB2" w:rsidRPr="00422271" w:rsidRDefault="00C306D0" w:rsidP="00422271">
      <w:pPr>
        <w:tabs>
          <w:tab w:val="center" w:pos="4536"/>
          <w:tab w:val="left" w:pos="6945"/>
        </w:tabs>
        <w:spacing w:before="40" w:line="276" w:lineRule="auto"/>
        <w:jc w:val="both"/>
        <w:rPr>
          <w:rStyle w:val="Hipercze"/>
          <w:rFonts w:ascii="Calibri" w:hAnsi="Calibri" w:cs="Calibri"/>
          <w:bCs/>
          <w:u w:val="none"/>
        </w:rPr>
      </w:pPr>
      <w:bookmarkStart w:id="2" w:name="_Hlk96348212"/>
      <w:r>
        <w:t>Zadanie jest d</w:t>
      </w:r>
      <w:r w:rsidR="00AD7707">
        <w:t>ofinansowan</w:t>
      </w:r>
      <w:r>
        <w:t>e</w:t>
      </w:r>
      <w:r w:rsidR="00AD7707">
        <w:t xml:space="preserve"> z Rządowego Funduszu Rozwoju Dróg zadań powiatowych oraz zadań gminnych w województwie wielkopolskim na rok 2022</w:t>
      </w:r>
      <w:r>
        <w:t>.</w:t>
      </w:r>
    </w:p>
    <w:bookmarkEnd w:id="2"/>
    <w:p w14:paraId="4482EDA9" w14:textId="6AAD78E4" w:rsidR="00A63958" w:rsidRDefault="00A63958" w:rsidP="00A63958">
      <w:pPr>
        <w:spacing w:after="0"/>
        <w:jc w:val="center"/>
        <w:rPr>
          <w:rFonts w:ascii="Calibri" w:hAnsi="Calibri" w:cs="Calibri"/>
          <w:bCs/>
        </w:rPr>
      </w:pPr>
      <w:r w:rsidRPr="00A63958">
        <w:rPr>
          <w:rFonts w:ascii="Calibri" w:hAnsi="Calibri" w:cs="Calibri"/>
          <w:bCs/>
        </w:rPr>
        <w:t xml:space="preserve">                                                     </w:t>
      </w:r>
      <w:r w:rsidR="00D83336">
        <w:rPr>
          <w:rFonts w:ascii="Calibri" w:hAnsi="Calibri" w:cs="Calibri"/>
          <w:bCs/>
        </w:rPr>
        <w:t xml:space="preserve">                                         </w:t>
      </w:r>
      <w:r w:rsidRPr="00A63958">
        <w:rPr>
          <w:rFonts w:ascii="Calibri" w:hAnsi="Calibri" w:cs="Calibri"/>
          <w:bCs/>
        </w:rPr>
        <w:t xml:space="preserve">    Z</w:t>
      </w:r>
      <w:r w:rsidR="00E44F30">
        <w:rPr>
          <w:rFonts w:ascii="Calibri" w:hAnsi="Calibri" w:cs="Calibri"/>
          <w:bCs/>
        </w:rPr>
        <w:t xml:space="preserve"> </w:t>
      </w:r>
      <w:r w:rsidRPr="00A63958">
        <w:rPr>
          <w:rFonts w:ascii="Calibri" w:hAnsi="Calibri" w:cs="Calibri"/>
          <w:bCs/>
        </w:rPr>
        <w:t>A</w:t>
      </w:r>
      <w:r w:rsidR="00E44F30">
        <w:rPr>
          <w:rFonts w:ascii="Calibri" w:hAnsi="Calibri" w:cs="Calibri"/>
          <w:bCs/>
        </w:rPr>
        <w:t xml:space="preserve"> </w:t>
      </w:r>
      <w:r w:rsidRPr="00A63958">
        <w:rPr>
          <w:rFonts w:ascii="Calibri" w:hAnsi="Calibri" w:cs="Calibri"/>
          <w:bCs/>
        </w:rPr>
        <w:t>T</w:t>
      </w:r>
      <w:r w:rsidR="00E44F30">
        <w:rPr>
          <w:rFonts w:ascii="Calibri" w:hAnsi="Calibri" w:cs="Calibri"/>
          <w:bCs/>
        </w:rPr>
        <w:t xml:space="preserve"> </w:t>
      </w:r>
      <w:r w:rsidRPr="00A63958">
        <w:rPr>
          <w:rFonts w:ascii="Calibri" w:hAnsi="Calibri" w:cs="Calibri"/>
          <w:bCs/>
        </w:rPr>
        <w:t>W</w:t>
      </w:r>
      <w:r w:rsidR="00E44F30">
        <w:rPr>
          <w:rFonts w:ascii="Calibri" w:hAnsi="Calibri" w:cs="Calibri"/>
          <w:bCs/>
        </w:rPr>
        <w:t xml:space="preserve"> </w:t>
      </w:r>
      <w:r w:rsidRPr="00A63958">
        <w:rPr>
          <w:rFonts w:ascii="Calibri" w:hAnsi="Calibri" w:cs="Calibri"/>
          <w:bCs/>
        </w:rPr>
        <w:t>I</w:t>
      </w:r>
      <w:r w:rsidR="00E44F30">
        <w:rPr>
          <w:rFonts w:ascii="Calibri" w:hAnsi="Calibri" w:cs="Calibri"/>
          <w:bCs/>
        </w:rPr>
        <w:t xml:space="preserve"> </w:t>
      </w:r>
      <w:r w:rsidRPr="00A63958">
        <w:rPr>
          <w:rFonts w:ascii="Calibri" w:hAnsi="Calibri" w:cs="Calibri"/>
          <w:bCs/>
        </w:rPr>
        <w:t>E</w:t>
      </w:r>
      <w:r w:rsidR="00E44F30">
        <w:rPr>
          <w:rFonts w:ascii="Calibri" w:hAnsi="Calibri" w:cs="Calibri"/>
          <w:bCs/>
        </w:rPr>
        <w:t xml:space="preserve"> </w:t>
      </w:r>
      <w:r w:rsidRPr="00A63958">
        <w:rPr>
          <w:rFonts w:ascii="Calibri" w:hAnsi="Calibri" w:cs="Calibri"/>
          <w:bCs/>
        </w:rPr>
        <w:t>R</w:t>
      </w:r>
      <w:r w:rsidR="00E44F30">
        <w:rPr>
          <w:rFonts w:ascii="Calibri" w:hAnsi="Calibri" w:cs="Calibri"/>
          <w:bCs/>
        </w:rPr>
        <w:t xml:space="preserve"> </w:t>
      </w:r>
      <w:r w:rsidRPr="00A63958">
        <w:rPr>
          <w:rFonts w:ascii="Calibri" w:hAnsi="Calibri" w:cs="Calibri"/>
          <w:bCs/>
        </w:rPr>
        <w:t>D</w:t>
      </w:r>
      <w:r w:rsidR="00E44F30">
        <w:rPr>
          <w:rFonts w:ascii="Calibri" w:hAnsi="Calibri" w:cs="Calibri"/>
          <w:bCs/>
        </w:rPr>
        <w:t xml:space="preserve"> </w:t>
      </w:r>
      <w:r w:rsidRPr="00A63958">
        <w:rPr>
          <w:rFonts w:ascii="Calibri" w:hAnsi="Calibri" w:cs="Calibri"/>
          <w:bCs/>
        </w:rPr>
        <w:t>Z</w:t>
      </w:r>
      <w:r w:rsidR="00E44F30">
        <w:rPr>
          <w:rFonts w:ascii="Calibri" w:hAnsi="Calibri" w:cs="Calibri"/>
          <w:bCs/>
        </w:rPr>
        <w:t xml:space="preserve"> </w:t>
      </w:r>
      <w:r w:rsidRPr="00A63958">
        <w:rPr>
          <w:rFonts w:ascii="Calibri" w:hAnsi="Calibri" w:cs="Calibri"/>
          <w:bCs/>
        </w:rPr>
        <w:t>I</w:t>
      </w:r>
      <w:r w:rsidR="00E44F30">
        <w:rPr>
          <w:rFonts w:ascii="Calibri" w:hAnsi="Calibri" w:cs="Calibri"/>
          <w:bCs/>
        </w:rPr>
        <w:t xml:space="preserve"> </w:t>
      </w:r>
      <w:r w:rsidRPr="00A63958">
        <w:rPr>
          <w:rFonts w:ascii="Calibri" w:hAnsi="Calibri" w:cs="Calibri"/>
          <w:bCs/>
        </w:rPr>
        <w:t>Ł:</w:t>
      </w:r>
    </w:p>
    <w:p w14:paraId="1C03C0DC" w14:textId="77777777" w:rsidR="00E44F30" w:rsidRDefault="00E44F30" w:rsidP="00A63958">
      <w:pPr>
        <w:spacing w:after="0"/>
        <w:jc w:val="center"/>
        <w:rPr>
          <w:rFonts w:ascii="Calibri" w:hAnsi="Calibri" w:cs="Calibri"/>
          <w:bCs/>
        </w:rPr>
      </w:pPr>
    </w:p>
    <w:p w14:paraId="76501E42" w14:textId="15E4E8F6" w:rsidR="00D175C5" w:rsidRPr="00D83336" w:rsidRDefault="00D83336" w:rsidP="00A63958">
      <w:pPr>
        <w:spacing w:after="0"/>
        <w:jc w:val="center"/>
        <w:rPr>
          <w:rFonts w:ascii="Calibri" w:hAnsi="Calibri" w:cs="Calibri"/>
          <w:b/>
        </w:rPr>
      </w:pPr>
      <w:r>
        <w:rPr>
          <w:rFonts w:ascii="Calibri" w:hAnsi="Calibri" w:cs="Calibri"/>
          <w:b/>
        </w:rPr>
        <w:t xml:space="preserve">                                                                                                     </w:t>
      </w:r>
      <w:r w:rsidR="00D175C5" w:rsidRPr="00D83336">
        <w:rPr>
          <w:rFonts w:ascii="Calibri" w:hAnsi="Calibri" w:cs="Calibri"/>
          <w:b/>
        </w:rPr>
        <w:t>B</w:t>
      </w:r>
      <w:r>
        <w:rPr>
          <w:rFonts w:ascii="Calibri" w:hAnsi="Calibri" w:cs="Calibri"/>
          <w:b/>
        </w:rPr>
        <w:t xml:space="preserve"> </w:t>
      </w:r>
      <w:r w:rsidR="00D175C5" w:rsidRPr="00D83336">
        <w:rPr>
          <w:rFonts w:ascii="Calibri" w:hAnsi="Calibri" w:cs="Calibri"/>
          <w:b/>
        </w:rPr>
        <w:t>U</w:t>
      </w:r>
      <w:r>
        <w:rPr>
          <w:rFonts w:ascii="Calibri" w:hAnsi="Calibri" w:cs="Calibri"/>
          <w:b/>
        </w:rPr>
        <w:t xml:space="preserve"> </w:t>
      </w:r>
      <w:r w:rsidR="00D175C5" w:rsidRPr="00D83336">
        <w:rPr>
          <w:rFonts w:ascii="Calibri" w:hAnsi="Calibri" w:cs="Calibri"/>
          <w:b/>
        </w:rPr>
        <w:t>R</w:t>
      </w:r>
      <w:r>
        <w:rPr>
          <w:rFonts w:ascii="Calibri" w:hAnsi="Calibri" w:cs="Calibri"/>
          <w:b/>
        </w:rPr>
        <w:t xml:space="preserve"> </w:t>
      </w:r>
      <w:r w:rsidR="00D175C5" w:rsidRPr="00D83336">
        <w:rPr>
          <w:rFonts w:ascii="Calibri" w:hAnsi="Calibri" w:cs="Calibri"/>
          <w:b/>
        </w:rPr>
        <w:t>M</w:t>
      </w:r>
      <w:r>
        <w:rPr>
          <w:rFonts w:ascii="Calibri" w:hAnsi="Calibri" w:cs="Calibri"/>
          <w:b/>
        </w:rPr>
        <w:t xml:space="preserve"> </w:t>
      </w:r>
      <w:r w:rsidR="00D175C5" w:rsidRPr="00D83336">
        <w:rPr>
          <w:rFonts w:ascii="Calibri" w:hAnsi="Calibri" w:cs="Calibri"/>
          <w:b/>
        </w:rPr>
        <w:t>I</w:t>
      </w:r>
      <w:r>
        <w:rPr>
          <w:rFonts w:ascii="Calibri" w:hAnsi="Calibri" w:cs="Calibri"/>
          <w:b/>
        </w:rPr>
        <w:t xml:space="preserve"> </w:t>
      </w:r>
      <w:r w:rsidR="00D175C5" w:rsidRPr="00D83336">
        <w:rPr>
          <w:rFonts w:ascii="Calibri" w:hAnsi="Calibri" w:cs="Calibri"/>
          <w:b/>
        </w:rPr>
        <w:t>S</w:t>
      </w:r>
      <w:r>
        <w:rPr>
          <w:rFonts w:ascii="Calibri" w:hAnsi="Calibri" w:cs="Calibri"/>
          <w:b/>
        </w:rPr>
        <w:t xml:space="preserve"> </w:t>
      </w:r>
      <w:r w:rsidR="00D175C5" w:rsidRPr="00D83336">
        <w:rPr>
          <w:rFonts w:ascii="Calibri" w:hAnsi="Calibri" w:cs="Calibri"/>
          <w:b/>
        </w:rPr>
        <w:t>T</w:t>
      </w:r>
      <w:r>
        <w:rPr>
          <w:rFonts w:ascii="Calibri" w:hAnsi="Calibri" w:cs="Calibri"/>
          <w:b/>
        </w:rPr>
        <w:t xml:space="preserve"> </w:t>
      </w:r>
      <w:r w:rsidR="00D175C5" w:rsidRPr="00D83336">
        <w:rPr>
          <w:rFonts w:ascii="Calibri" w:hAnsi="Calibri" w:cs="Calibri"/>
          <w:b/>
        </w:rPr>
        <w:t>R</w:t>
      </w:r>
      <w:r>
        <w:rPr>
          <w:rFonts w:ascii="Calibri" w:hAnsi="Calibri" w:cs="Calibri"/>
          <w:b/>
        </w:rPr>
        <w:t xml:space="preserve"> </w:t>
      </w:r>
      <w:r w:rsidR="00D175C5" w:rsidRPr="00D83336">
        <w:rPr>
          <w:rFonts w:ascii="Calibri" w:hAnsi="Calibri" w:cs="Calibri"/>
          <w:b/>
        </w:rPr>
        <w:t>Z</w:t>
      </w:r>
    </w:p>
    <w:p w14:paraId="05F8DB19" w14:textId="2E82BDD7" w:rsidR="00D175C5" w:rsidRPr="00D83336" w:rsidRDefault="00D83336" w:rsidP="00A63958">
      <w:pPr>
        <w:spacing w:after="0"/>
        <w:jc w:val="center"/>
        <w:rPr>
          <w:rFonts w:ascii="Calibri" w:hAnsi="Calibri" w:cs="Calibri"/>
          <w:b/>
        </w:rPr>
      </w:pPr>
      <w:r>
        <w:rPr>
          <w:rFonts w:ascii="Calibri" w:hAnsi="Calibri" w:cs="Calibri"/>
          <w:b/>
        </w:rPr>
        <w:t xml:space="preserve">                                                                                                      </w:t>
      </w:r>
      <w:r w:rsidR="00D175C5" w:rsidRPr="00D83336">
        <w:rPr>
          <w:rFonts w:ascii="Calibri" w:hAnsi="Calibri" w:cs="Calibri"/>
          <w:b/>
        </w:rPr>
        <w:t>/-/ Piotr Mieloch</w:t>
      </w:r>
    </w:p>
    <w:p w14:paraId="3D058E51" w14:textId="4C4A1E2E" w:rsidR="00A63958" w:rsidRDefault="00A63958" w:rsidP="00A63958">
      <w:pPr>
        <w:pStyle w:val="Tytu"/>
        <w:spacing w:after="40" w:line="276" w:lineRule="auto"/>
        <w:jc w:val="left"/>
        <w:rPr>
          <w:rFonts w:ascii="Calibri" w:hAnsi="Calibri" w:cs="Calibri"/>
          <w:b w:val="0"/>
          <w:caps/>
          <w:szCs w:val="22"/>
        </w:rPr>
      </w:pPr>
    </w:p>
    <w:p w14:paraId="5274ADB1" w14:textId="77777777" w:rsidR="0059002D" w:rsidRDefault="0059002D" w:rsidP="00A63958">
      <w:pPr>
        <w:pStyle w:val="Tytu"/>
        <w:spacing w:after="40" w:line="276" w:lineRule="auto"/>
        <w:jc w:val="left"/>
        <w:rPr>
          <w:rFonts w:ascii="Calibri" w:hAnsi="Calibri" w:cs="Calibri"/>
          <w:b w:val="0"/>
          <w:caps/>
          <w:szCs w:val="22"/>
        </w:rPr>
      </w:pPr>
    </w:p>
    <w:p w14:paraId="1FE8327D" w14:textId="77777777" w:rsidR="00A63958" w:rsidRDefault="00A63958" w:rsidP="00A63958">
      <w:pPr>
        <w:pStyle w:val="Tytu"/>
        <w:spacing w:after="40" w:line="276" w:lineRule="auto"/>
        <w:jc w:val="left"/>
        <w:rPr>
          <w:rFonts w:ascii="Calibri" w:hAnsi="Calibri" w:cs="Calibri"/>
          <w:b w:val="0"/>
          <w:caps/>
          <w:szCs w:val="22"/>
        </w:rPr>
      </w:pPr>
    </w:p>
    <w:p w14:paraId="6829E148" w14:textId="62EE0287" w:rsidR="0059002D" w:rsidRDefault="002100F2" w:rsidP="009F2B01">
      <w:pPr>
        <w:pStyle w:val="Tytu"/>
        <w:spacing w:after="40" w:line="276" w:lineRule="auto"/>
        <w:jc w:val="left"/>
        <w:rPr>
          <w:rFonts w:ascii="Calibri" w:hAnsi="Calibri" w:cs="Calibri"/>
          <w:b w:val="0"/>
        </w:rPr>
      </w:pPr>
      <w:r w:rsidRPr="00422271">
        <w:rPr>
          <w:rFonts w:ascii="Calibri" w:hAnsi="Calibri" w:cs="Calibri"/>
          <w:b w:val="0"/>
          <w:caps/>
          <w:szCs w:val="22"/>
        </w:rPr>
        <w:t>Środa wielkopolska dnia</w:t>
      </w:r>
      <w:r w:rsidR="00402F01" w:rsidRPr="00422271">
        <w:rPr>
          <w:rFonts w:ascii="Calibri" w:hAnsi="Calibri" w:cs="Calibri"/>
          <w:b w:val="0"/>
          <w:caps/>
          <w:szCs w:val="22"/>
        </w:rPr>
        <w:t xml:space="preserve">: </w:t>
      </w:r>
      <w:r w:rsidR="00555B8F">
        <w:rPr>
          <w:rFonts w:ascii="Calibri" w:hAnsi="Calibri" w:cs="Calibri"/>
          <w:b w:val="0"/>
          <w:caps/>
          <w:szCs w:val="22"/>
        </w:rPr>
        <w:t>8</w:t>
      </w:r>
      <w:r w:rsidR="00422271" w:rsidRPr="00422271">
        <w:rPr>
          <w:rFonts w:ascii="Calibri" w:hAnsi="Calibri" w:cs="Calibri"/>
          <w:b w:val="0"/>
          <w:caps/>
          <w:szCs w:val="22"/>
        </w:rPr>
        <w:t>.0</w:t>
      </w:r>
      <w:r w:rsidR="000260D6">
        <w:rPr>
          <w:rFonts w:ascii="Calibri" w:hAnsi="Calibri" w:cs="Calibri"/>
          <w:b w:val="0"/>
          <w:caps/>
          <w:szCs w:val="22"/>
        </w:rPr>
        <w:t>3</w:t>
      </w:r>
      <w:r w:rsidR="00422271" w:rsidRPr="00422271">
        <w:rPr>
          <w:rFonts w:ascii="Calibri" w:hAnsi="Calibri" w:cs="Calibri"/>
          <w:b w:val="0"/>
          <w:caps/>
          <w:szCs w:val="22"/>
        </w:rPr>
        <w:t>.</w:t>
      </w:r>
      <w:r w:rsidR="00211CD3" w:rsidRPr="00422271">
        <w:rPr>
          <w:rFonts w:ascii="Calibri" w:hAnsi="Calibri" w:cs="Calibri"/>
          <w:b w:val="0"/>
          <w:caps/>
          <w:szCs w:val="22"/>
        </w:rPr>
        <w:t>202</w:t>
      </w:r>
      <w:r w:rsidR="001F08C9">
        <w:rPr>
          <w:rFonts w:ascii="Calibri" w:hAnsi="Calibri" w:cs="Calibri"/>
          <w:b w:val="0"/>
          <w:caps/>
          <w:szCs w:val="22"/>
        </w:rPr>
        <w:t>2</w:t>
      </w:r>
    </w:p>
    <w:p w14:paraId="3068BE19" w14:textId="5D4346E7" w:rsidR="00422271" w:rsidRDefault="00422271" w:rsidP="00422271">
      <w:pPr>
        <w:spacing w:after="0"/>
        <w:jc w:val="center"/>
        <w:rPr>
          <w:rFonts w:ascii="Calibri" w:hAnsi="Calibri" w:cs="Calibri"/>
          <w:b/>
        </w:rPr>
      </w:pPr>
      <w:r w:rsidRPr="00BC3E50">
        <w:rPr>
          <w:rFonts w:ascii="Calibri" w:hAnsi="Calibri" w:cs="Calibri"/>
          <w:b/>
        </w:rPr>
        <w:lastRenderedPageBreak/>
        <w:t>SPIS TREŚCI</w:t>
      </w:r>
    </w:p>
    <w:p w14:paraId="3D519BA0" w14:textId="77777777" w:rsidR="00422271" w:rsidRPr="00BC3E50" w:rsidRDefault="00422271" w:rsidP="00422271">
      <w:pPr>
        <w:spacing w:after="0"/>
        <w:jc w:val="center"/>
        <w:rPr>
          <w:rFonts w:ascii="Calibri" w:hAnsi="Calibri" w:cs="Calibri"/>
          <w:b/>
        </w:rPr>
      </w:pPr>
    </w:p>
    <w:p w14:paraId="059E1FA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 Nazwa oraz adres Zamawiającego</w:t>
      </w:r>
      <w:r w:rsidRPr="00BC3E50">
        <w:rPr>
          <w:rFonts w:ascii="Calibri" w:hAnsi="Calibri" w:cs="Calibri"/>
        </w:rPr>
        <w:tab/>
      </w:r>
    </w:p>
    <w:p w14:paraId="1E30A0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 Ochrona danych osobowych</w:t>
      </w:r>
      <w:r w:rsidRPr="00BC3E50">
        <w:rPr>
          <w:rFonts w:ascii="Calibri" w:hAnsi="Calibri" w:cs="Calibri"/>
        </w:rPr>
        <w:tab/>
      </w:r>
    </w:p>
    <w:p w14:paraId="4A7746D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III. Tryb udzielania zamówienia</w:t>
      </w:r>
      <w:r w:rsidRPr="00BC3E50">
        <w:rPr>
          <w:rFonts w:ascii="Calibri" w:hAnsi="Calibri" w:cs="Calibri"/>
        </w:rPr>
        <w:tab/>
      </w:r>
    </w:p>
    <w:p w14:paraId="5CE679D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IV. Opis przedmiotu zamówienia</w:t>
      </w:r>
      <w:r w:rsidRPr="00BC3E50">
        <w:rPr>
          <w:rFonts w:ascii="Calibri" w:hAnsi="Calibri" w:cs="Calibri"/>
        </w:rPr>
        <w:tab/>
      </w:r>
    </w:p>
    <w:p w14:paraId="10DCA94A"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 Wizja lokalna</w:t>
      </w:r>
      <w:r w:rsidRPr="00BC3E50">
        <w:rPr>
          <w:rFonts w:ascii="Calibri" w:hAnsi="Calibri" w:cs="Calibri"/>
        </w:rPr>
        <w:tab/>
      </w:r>
    </w:p>
    <w:p w14:paraId="7C57253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 Podwykonawstwo</w:t>
      </w:r>
      <w:r w:rsidRPr="00BC3E50">
        <w:rPr>
          <w:rFonts w:ascii="Calibri" w:hAnsi="Calibri" w:cs="Calibri"/>
        </w:rPr>
        <w:tab/>
      </w:r>
    </w:p>
    <w:p w14:paraId="363C9F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 Termin wykonania zamówienia</w:t>
      </w:r>
      <w:r w:rsidRPr="00BC3E50">
        <w:rPr>
          <w:rFonts w:ascii="Calibri" w:hAnsi="Calibri" w:cs="Calibri"/>
        </w:rPr>
        <w:tab/>
      </w:r>
    </w:p>
    <w:p w14:paraId="4EC1D0F1"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VIII. Warunki udziału w postępowaniu</w:t>
      </w:r>
      <w:r w:rsidRPr="00BC3E50">
        <w:rPr>
          <w:rFonts w:ascii="Calibri" w:hAnsi="Calibri" w:cs="Calibri"/>
        </w:rPr>
        <w:tab/>
      </w:r>
    </w:p>
    <w:p w14:paraId="7C799CE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IX. Podstawy wykluczenia z postępowania</w:t>
      </w:r>
      <w:r w:rsidRPr="00BC3E50">
        <w:rPr>
          <w:rFonts w:ascii="Calibri" w:hAnsi="Calibri" w:cs="Calibri"/>
        </w:rPr>
        <w:tab/>
      </w:r>
    </w:p>
    <w:p w14:paraId="6084D3E2"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 Podmiotowe środki dowodowe. Oświadczenia i dokumenty, jakie zobowiązani są dostarczyć Wykonawcy w celu potwierdzenia spełniania warunków udziału w postępowaniu oraz wykazania braku podstaw wykluczenia</w:t>
      </w:r>
      <w:r w:rsidRPr="00BC3E50">
        <w:rPr>
          <w:rFonts w:ascii="Calibri" w:hAnsi="Calibri" w:cs="Calibri"/>
        </w:rPr>
        <w:tab/>
      </w:r>
    </w:p>
    <w:p w14:paraId="62C1651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 Poleganie na zasobach innych podmiotów</w:t>
      </w:r>
      <w:r w:rsidRPr="00BC3E50">
        <w:rPr>
          <w:rFonts w:ascii="Calibri" w:hAnsi="Calibri" w:cs="Calibri"/>
        </w:rPr>
        <w:tab/>
      </w:r>
    </w:p>
    <w:p w14:paraId="304FCA9F"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 Informacja dla Wykonawców wspólnie ubiegających się o udzieleni zamówienia</w:t>
      </w:r>
    </w:p>
    <w:p w14:paraId="001CF02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XIII. Informacje o sposobie porozumiewania się zamawiającego z Wykonawcami oraz przekazywania oświadczeń lub dokumentów</w:t>
      </w:r>
      <w:r w:rsidRPr="00BC3E50">
        <w:rPr>
          <w:rFonts w:ascii="Calibri" w:hAnsi="Calibri" w:cs="Calibri"/>
        </w:rPr>
        <w:tab/>
      </w:r>
    </w:p>
    <w:p w14:paraId="71350EEE"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XIV. Opis sposobu przygotowania ofert</w:t>
      </w:r>
      <w:r>
        <w:rPr>
          <w:rFonts w:ascii="Calibri" w:hAnsi="Calibri" w:cs="Calibri"/>
        </w:rPr>
        <w:t>y</w:t>
      </w:r>
      <w:r w:rsidRPr="00BC3E50">
        <w:rPr>
          <w:rFonts w:ascii="Calibri" w:hAnsi="Calibri" w:cs="Calibri"/>
        </w:rPr>
        <w:t xml:space="preserve"> oraz </w:t>
      </w:r>
      <w:r>
        <w:rPr>
          <w:rFonts w:ascii="Calibri" w:hAnsi="Calibri" w:cs="Calibri"/>
        </w:rPr>
        <w:t xml:space="preserve">wymagania formalne dotyczące składanych oświadczeń i dokumentów. </w:t>
      </w:r>
    </w:p>
    <w:p w14:paraId="1B8AC4B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 Sposób obliczania ceny oferty</w:t>
      </w:r>
      <w:r w:rsidRPr="00BC3E50">
        <w:rPr>
          <w:rFonts w:ascii="Calibri" w:hAnsi="Calibri" w:cs="Calibri"/>
        </w:rPr>
        <w:tab/>
      </w:r>
    </w:p>
    <w:p w14:paraId="35A952E8"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 Wymagania dotyczące wadium</w:t>
      </w:r>
      <w:r w:rsidRPr="00BC3E50">
        <w:rPr>
          <w:rFonts w:ascii="Calibri" w:hAnsi="Calibri" w:cs="Calibri"/>
        </w:rPr>
        <w:tab/>
      </w:r>
    </w:p>
    <w:p w14:paraId="3BDE717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XVII. Termin związania ofertą</w:t>
      </w:r>
      <w:r w:rsidRPr="00BC3E50">
        <w:rPr>
          <w:rFonts w:ascii="Calibri" w:hAnsi="Calibri" w:cs="Calibri"/>
        </w:rPr>
        <w:tab/>
      </w:r>
    </w:p>
    <w:p w14:paraId="5FB48EC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XVIII. </w:t>
      </w:r>
      <w:r>
        <w:rPr>
          <w:rFonts w:ascii="Calibri" w:hAnsi="Calibri" w:cs="Calibri"/>
        </w:rPr>
        <w:t xml:space="preserve">Sposób i termin </w:t>
      </w:r>
      <w:r w:rsidRPr="00BC3E50">
        <w:rPr>
          <w:rFonts w:ascii="Calibri" w:hAnsi="Calibri" w:cs="Calibri"/>
        </w:rPr>
        <w:t>składania ofert</w:t>
      </w:r>
      <w:r w:rsidRPr="00BC3E50">
        <w:rPr>
          <w:rFonts w:ascii="Calibri" w:hAnsi="Calibri" w:cs="Calibri"/>
        </w:rPr>
        <w:tab/>
      </w:r>
    </w:p>
    <w:p w14:paraId="2CD5E48C"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XIX. Otwarcie ofert</w:t>
      </w:r>
      <w:r w:rsidRPr="00BC3E50">
        <w:rPr>
          <w:rFonts w:ascii="Calibri" w:hAnsi="Calibri" w:cs="Calibri"/>
        </w:rPr>
        <w:tab/>
      </w:r>
    </w:p>
    <w:p w14:paraId="24ADA5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 Opis kryteriów oceny ofert wraz z podaniem wag tych kryteriów i sposobu oceny ofert</w:t>
      </w:r>
      <w:r w:rsidRPr="00BC3E50">
        <w:rPr>
          <w:rFonts w:ascii="Calibri" w:hAnsi="Calibri" w:cs="Calibri"/>
        </w:rPr>
        <w:tab/>
      </w:r>
    </w:p>
    <w:p w14:paraId="34B4F222"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XXI. Informacje o formalnościach, jakie </w:t>
      </w:r>
      <w:r>
        <w:rPr>
          <w:rFonts w:ascii="Calibri" w:hAnsi="Calibri" w:cs="Calibri"/>
        </w:rPr>
        <w:t>muszą</w:t>
      </w:r>
      <w:r w:rsidRPr="00BC3E50">
        <w:rPr>
          <w:rFonts w:ascii="Calibri" w:hAnsi="Calibri" w:cs="Calibri"/>
        </w:rPr>
        <w:t xml:space="preserve"> być dopełnione po wyborze oferty w celu zawarcia umowy</w:t>
      </w:r>
      <w:r>
        <w:rPr>
          <w:rFonts w:ascii="Calibri" w:hAnsi="Calibri" w:cs="Calibri"/>
        </w:rPr>
        <w:t xml:space="preserve"> w sprawie zamówienia publicznego.</w:t>
      </w:r>
    </w:p>
    <w:p w14:paraId="1CB9C9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 Wymagania dotyczące zabezpieczenia należytego wykonania umowy</w:t>
      </w:r>
      <w:r w:rsidRPr="00BC3E50">
        <w:rPr>
          <w:rFonts w:ascii="Calibri" w:hAnsi="Calibri" w:cs="Calibri"/>
        </w:rPr>
        <w:tab/>
      </w:r>
    </w:p>
    <w:p w14:paraId="1E61369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XXIII. Informacje o treści zawieranej umowy oraz możliwości jej zmiany</w:t>
      </w:r>
      <w:r w:rsidRPr="00BC3E50">
        <w:rPr>
          <w:rFonts w:ascii="Calibri" w:hAnsi="Calibri" w:cs="Calibri"/>
        </w:rPr>
        <w:tab/>
      </w:r>
    </w:p>
    <w:p w14:paraId="1277B85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w:t>
      </w:r>
      <w:r>
        <w:rPr>
          <w:rFonts w:ascii="Calibri" w:hAnsi="Calibri" w:cs="Calibri"/>
        </w:rPr>
        <w:t>X</w:t>
      </w:r>
      <w:r w:rsidRPr="00BC3E50">
        <w:rPr>
          <w:rFonts w:ascii="Calibri" w:hAnsi="Calibri" w:cs="Calibri"/>
        </w:rPr>
        <w:t>IV. Pouczenie o środkach ochrony prawnej przysługujących Wykonawcy</w:t>
      </w:r>
      <w:r w:rsidRPr="00BC3E50">
        <w:rPr>
          <w:rFonts w:ascii="Calibri" w:hAnsi="Calibri" w:cs="Calibri"/>
        </w:rPr>
        <w:tab/>
      </w:r>
    </w:p>
    <w:p w14:paraId="15E79CA7"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XXV. Zalecenia Zamawiającego</w:t>
      </w:r>
    </w:p>
    <w:p w14:paraId="71716B3C" w14:textId="77777777" w:rsidR="00422271" w:rsidRDefault="00422271" w:rsidP="00422271">
      <w:pPr>
        <w:tabs>
          <w:tab w:val="right" w:pos="9025"/>
        </w:tabs>
        <w:spacing w:before="80" w:after="0" w:line="276" w:lineRule="auto"/>
        <w:jc w:val="both"/>
        <w:rPr>
          <w:rFonts w:ascii="Calibri" w:hAnsi="Calibri" w:cs="Calibri"/>
        </w:rPr>
      </w:pPr>
      <w:r>
        <w:rPr>
          <w:rFonts w:ascii="Calibri" w:hAnsi="Calibri" w:cs="Calibri"/>
        </w:rPr>
        <w:t>ROZDZIAŁ XXVI. Informacja o sposobie komunikowana się Zamawiającego z Wykonawcami w inny sposób niż przy użyciu środków komunikacji elektronicznej w przypadku zaistnienia jednej z sytuacji określonych w art. 65 ust.1, art. 66 i art. 69 ustawy p.z.p.</w:t>
      </w:r>
    </w:p>
    <w:p w14:paraId="481DD442" w14:textId="272BE252" w:rsidR="00422271" w:rsidRPr="009A6205" w:rsidRDefault="00422271" w:rsidP="00422271">
      <w:pPr>
        <w:tabs>
          <w:tab w:val="right" w:pos="9025"/>
        </w:tabs>
        <w:spacing w:before="80" w:after="0" w:line="276" w:lineRule="auto"/>
        <w:jc w:val="both"/>
        <w:rPr>
          <w:rFonts w:ascii="Calibri" w:hAnsi="Calibri" w:cs="Calibri"/>
        </w:rPr>
        <w:sectPr w:rsidR="00422271" w:rsidRPr="009A6205" w:rsidSect="00C12873">
          <w:headerReference w:type="default" r:id="rId10"/>
          <w:footerReference w:type="default" r:id="rId11"/>
          <w:headerReference w:type="first" r:id="rId12"/>
          <w:pgSz w:w="11906" w:h="16838" w:code="9"/>
          <w:pgMar w:top="851" w:right="1418" w:bottom="1418" w:left="1418" w:header="454" w:footer="709" w:gutter="0"/>
          <w:cols w:space="708"/>
          <w:docGrid w:linePitch="360"/>
        </w:sectPr>
      </w:pPr>
      <w:r w:rsidRPr="00BC3E50">
        <w:rPr>
          <w:rFonts w:ascii="Calibri" w:hAnsi="Calibri" w:cs="Calibri"/>
        </w:rPr>
        <w:t>ROZDZIAŁ XXVI</w:t>
      </w:r>
      <w:r>
        <w:rPr>
          <w:rFonts w:ascii="Calibri" w:hAnsi="Calibri" w:cs="Calibri"/>
        </w:rPr>
        <w:t>I</w:t>
      </w:r>
      <w:r w:rsidRPr="00BC3E50">
        <w:rPr>
          <w:rFonts w:ascii="Calibri" w:hAnsi="Calibri" w:cs="Calibri"/>
        </w:rPr>
        <w:t xml:space="preserve">. Spis załączników                                                                                                                     </w:t>
      </w:r>
    </w:p>
    <w:p w14:paraId="3B64D42C" w14:textId="77777777" w:rsidR="008C773E" w:rsidRPr="009A6205" w:rsidRDefault="008C773E" w:rsidP="00651FD5">
      <w:pPr>
        <w:pStyle w:val="pkt"/>
        <w:numPr>
          <w:ilvl w:val="0"/>
          <w:numId w:val="1"/>
        </w:numPr>
        <w:pBdr>
          <w:bottom w:val="double" w:sz="4" w:space="1" w:color="auto"/>
        </w:pBdr>
        <w:shd w:val="clear" w:color="auto" w:fill="DAEEF3"/>
        <w:spacing w:before="0" w:after="0" w:line="276" w:lineRule="auto"/>
        <w:ind w:left="284" w:hanging="284"/>
        <w:rPr>
          <w:rFonts w:ascii="Calibri" w:hAnsi="Calibri" w:cs="Calibri"/>
          <w:sz w:val="22"/>
          <w:szCs w:val="22"/>
        </w:rPr>
      </w:pPr>
      <w:r w:rsidRPr="009A6205">
        <w:rPr>
          <w:rFonts w:ascii="Calibri" w:hAnsi="Calibri" w:cs="Calibri"/>
          <w:b/>
          <w:bCs/>
          <w:kern w:val="32"/>
          <w:sz w:val="22"/>
          <w:szCs w:val="22"/>
        </w:rPr>
        <w:lastRenderedPageBreak/>
        <w:tab/>
        <w:t>NAZWA ORAZ ADRES ZAMAWIAJĄCEGO</w:t>
      </w:r>
    </w:p>
    <w:p w14:paraId="145A5E30"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Gmina Środa Wielkopolska</w:t>
      </w:r>
    </w:p>
    <w:p w14:paraId="69DC0E5C"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ul. Daszyńskiego 5</w:t>
      </w:r>
    </w:p>
    <w:p w14:paraId="3A1FBEBB"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63-000 Środa Wielkopolska</w:t>
      </w:r>
    </w:p>
    <w:p w14:paraId="601C1DE5" w14:textId="77777777" w:rsidR="00D000DC" w:rsidRPr="009A6205" w:rsidRDefault="008C773E" w:rsidP="00D000DC">
      <w:pPr>
        <w:pStyle w:val="Nagwek1"/>
        <w:spacing w:before="0" w:after="0" w:line="276" w:lineRule="auto"/>
        <w:jc w:val="both"/>
        <w:rPr>
          <w:rFonts w:ascii="Calibri" w:hAnsi="Calibri" w:cs="Calibri"/>
          <w:b w:val="0"/>
          <w:sz w:val="22"/>
          <w:szCs w:val="22"/>
        </w:rPr>
      </w:pPr>
      <w:r w:rsidRPr="009A6205">
        <w:rPr>
          <w:rFonts w:ascii="Calibri" w:hAnsi="Calibri" w:cs="Calibri"/>
          <w:b w:val="0"/>
          <w:sz w:val="22"/>
          <w:szCs w:val="22"/>
        </w:rPr>
        <w:t xml:space="preserve">    </w:t>
      </w:r>
      <w:r w:rsidR="008F23B1" w:rsidRPr="009A6205">
        <w:rPr>
          <w:rFonts w:ascii="Calibri" w:hAnsi="Calibri" w:cs="Calibri"/>
          <w:b w:val="0"/>
          <w:sz w:val="22"/>
          <w:szCs w:val="22"/>
        </w:rPr>
        <w:t xml:space="preserve"> </w:t>
      </w:r>
    </w:p>
    <w:p w14:paraId="6EE4E791" w14:textId="50651342" w:rsidR="008C773E" w:rsidRPr="009A6205" w:rsidRDefault="008C773E" w:rsidP="00D000DC">
      <w:pPr>
        <w:pStyle w:val="Nagwek1"/>
        <w:spacing w:before="0" w:after="0" w:line="276" w:lineRule="auto"/>
        <w:jc w:val="both"/>
        <w:rPr>
          <w:rFonts w:ascii="Calibri" w:hAnsi="Calibri" w:cs="Calibri"/>
          <w:sz w:val="22"/>
          <w:szCs w:val="22"/>
        </w:rPr>
      </w:pPr>
      <w:r w:rsidRPr="009A6205">
        <w:rPr>
          <w:rFonts w:ascii="Calibri" w:hAnsi="Calibri" w:cs="Calibri"/>
          <w:b w:val="0"/>
          <w:sz w:val="22"/>
          <w:szCs w:val="22"/>
        </w:rPr>
        <w:t>t</w:t>
      </w:r>
      <w:r w:rsidRPr="009A6205">
        <w:rPr>
          <w:rFonts w:ascii="Calibri" w:hAnsi="Calibri" w:cs="Calibri"/>
          <w:b w:val="0"/>
          <w:sz w:val="22"/>
          <w:szCs w:val="22"/>
          <w:lang w:val="en-US"/>
        </w:rPr>
        <w:t xml:space="preserve">el. </w:t>
      </w:r>
      <w:r w:rsidR="00402F01" w:rsidRPr="009A6205">
        <w:rPr>
          <w:rFonts w:ascii="Calibri" w:hAnsi="Calibri" w:cs="Calibri"/>
          <w:b w:val="0"/>
          <w:sz w:val="22"/>
          <w:szCs w:val="22"/>
          <w:lang w:val="en-US"/>
        </w:rPr>
        <w:t xml:space="preserve">+48 </w:t>
      </w:r>
      <w:r w:rsidRPr="009A6205">
        <w:rPr>
          <w:rFonts w:ascii="Calibri" w:hAnsi="Calibri" w:cs="Calibri"/>
          <w:b w:val="0"/>
          <w:sz w:val="22"/>
          <w:szCs w:val="22"/>
          <w:lang w:val="en-US"/>
        </w:rPr>
        <w:t xml:space="preserve">61 286 77 00,  </w:t>
      </w:r>
    </w:p>
    <w:p w14:paraId="5E94AB7F" w14:textId="77777777" w:rsidR="008C773E" w:rsidRPr="009A6205" w:rsidRDefault="008C773E" w:rsidP="00D000DC">
      <w:pPr>
        <w:tabs>
          <w:tab w:val="left" w:pos="540"/>
        </w:tabs>
        <w:spacing w:after="0" w:line="276" w:lineRule="auto"/>
        <w:ind w:left="284" w:hanging="284"/>
        <w:jc w:val="both"/>
        <w:rPr>
          <w:rFonts w:ascii="Calibri" w:hAnsi="Calibri" w:cs="Calibri"/>
        </w:rPr>
      </w:pPr>
      <w:r w:rsidRPr="009A6205">
        <w:rPr>
          <w:rFonts w:ascii="Calibri" w:hAnsi="Calibri" w:cs="Calibri"/>
        </w:rPr>
        <w:t>NIP:  786-16-36-737</w:t>
      </w:r>
    </w:p>
    <w:p w14:paraId="4D87AD13" w14:textId="3A037946" w:rsidR="008C773E" w:rsidRPr="009A6205" w:rsidRDefault="008C773E" w:rsidP="00D000DC">
      <w:pPr>
        <w:tabs>
          <w:tab w:val="left" w:pos="540"/>
        </w:tabs>
        <w:spacing w:after="0" w:line="276" w:lineRule="auto"/>
        <w:ind w:left="284" w:hanging="284"/>
        <w:jc w:val="both"/>
        <w:rPr>
          <w:rFonts w:ascii="Calibri" w:hAnsi="Calibri" w:cs="Calibri"/>
          <w:caps/>
        </w:rPr>
      </w:pPr>
      <w:r w:rsidRPr="009A6205">
        <w:rPr>
          <w:rFonts w:ascii="Calibri" w:hAnsi="Calibri" w:cs="Calibri"/>
        </w:rPr>
        <w:t>Adres e-mail:</w:t>
      </w:r>
      <w:r w:rsidR="00B10598" w:rsidRPr="009A6205">
        <w:rPr>
          <w:rFonts w:ascii="Calibri" w:hAnsi="Calibri" w:cs="Calibri"/>
        </w:rPr>
        <w:t xml:space="preserve"> </w:t>
      </w:r>
      <w:r w:rsidRPr="009A6205">
        <w:rPr>
          <w:rFonts w:ascii="Calibri" w:hAnsi="Calibri" w:cs="Calibri"/>
        </w:rPr>
        <w:t>zp@sroda.wlkp.pl</w:t>
      </w:r>
    </w:p>
    <w:p w14:paraId="690793FB" w14:textId="6F25FB44" w:rsidR="008C773E" w:rsidRPr="009A6205" w:rsidRDefault="008C773E" w:rsidP="00D000DC">
      <w:pPr>
        <w:spacing w:after="0" w:line="240" w:lineRule="auto"/>
        <w:ind w:hanging="284"/>
        <w:jc w:val="both"/>
        <w:rPr>
          <w:rFonts w:ascii="Calibri" w:hAnsi="Calibri" w:cs="Calibri"/>
          <w:color w:val="000000"/>
        </w:rPr>
      </w:pPr>
      <w:r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godziny urzędowania</w:t>
      </w:r>
      <w:r w:rsidR="00B57BB2" w:rsidRPr="009A6205">
        <w:rPr>
          <w:rFonts w:ascii="Calibri" w:hAnsi="Calibri" w:cs="Calibri"/>
          <w:color w:val="000000"/>
        </w:rPr>
        <w:t xml:space="preserve"> Zamawiającego</w:t>
      </w:r>
      <w:r w:rsidRPr="009A6205">
        <w:rPr>
          <w:rFonts w:ascii="Calibri" w:hAnsi="Calibri" w:cs="Calibri"/>
          <w:color w:val="000000"/>
        </w:rPr>
        <w:t>: 8.00 - 16.00</w:t>
      </w:r>
      <w:r w:rsidRPr="009A6205">
        <w:rPr>
          <w:rFonts w:ascii="Calibri" w:hAnsi="Calibri" w:cs="Calibri"/>
          <w:color w:val="000000"/>
        </w:rPr>
        <w:tab/>
        <w:t xml:space="preserve">  poniedziałek               </w:t>
      </w:r>
    </w:p>
    <w:p w14:paraId="62C4FB78" w14:textId="7786DCE8" w:rsidR="008C773E" w:rsidRPr="009A6205" w:rsidRDefault="008C773E" w:rsidP="00D000DC">
      <w:pPr>
        <w:spacing w:after="0" w:line="240" w:lineRule="auto"/>
        <w:jc w:val="both"/>
        <w:rPr>
          <w:rFonts w:ascii="Calibri" w:hAnsi="Calibri" w:cs="Calibri"/>
          <w:color w:val="000000"/>
        </w:rPr>
      </w:pPr>
      <w:r w:rsidRPr="009A6205">
        <w:rPr>
          <w:rFonts w:ascii="Calibri" w:hAnsi="Calibri" w:cs="Calibri"/>
          <w:color w:val="000000"/>
        </w:rPr>
        <w:t xml:space="preserve">                                    </w:t>
      </w:r>
      <w:r w:rsidR="00B57BB2" w:rsidRPr="009A6205">
        <w:rPr>
          <w:rFonts w:ascii="Calibri" w:hAnsi="Calibri" w:cs="Calibri"/>
          <w:color w:val="000000"/>
        </w:rPr>
        <w:t xml:space="preserve">                          </w:t>
      </w:r>
      <w:r w:rsidR="004B73B5"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 xml:space="preserve">7.00 - 15.00 </w:t>
      </w:r>
      <w:r w:rsidR="008F23B1" w:rsidRPr="009A6205">
        <w:rPr>
          <w:rFonts w:ascii="Calibri" w:hAnsi="Calibri" w:cs="Calibri"/>
          <w:color w:val="000000"/>
        </w:rPr>
        <w:t xml:space="preserve">  </w:t>
      </w:r>
      <w:r w:rsidR="00907721">
        <w:rPr>
          <w:rFonts w:ascii="Calibri" w:hAnsi="Calibri" w:cs="Calibri"/>
          <w:color w:val="000000"/>
        </w:rPr>
        <w:t xml:space="preserve">       </w:t>
      </w:r>
      <w:r w:rsidR="00D000DC" w:rsidRPr="009A6205">
        <w:rPr>
          <w:rFonts w:ascii="Calibri" w:hAnsi="Calibri" w:cs="Calibri"/>
          <w:color w:val="000000"/>
        </w:rPr>
        <w:t xml:space="preserve"> </w:t>
      </w:r>
      <w:r w:rsidRPr="009A6205">
        <w:rPr>
          <w:rFonts w:ascii="Calibri" w:hAnsi="Calibri" w:cs="Calibri"/>
          <w:color w:val="000000"/>
        </w:rPr>
        <w:t xml:space="preserve">od wtorku do  piątku  </w:t>
      </w:r>
    </w:p>
    <w:p w14:paraId="66EC30EF" w14:textId="1EDE252A" w:rsidR="00D01B83" w:rsidRPr="009A6205" w:rsidRDefault="008C773E" w:rsidP="00536156">
      <w:pPr>
        <w:spacing w:line="276" w:lineRule="auto"/>
        <w:rPr>
          <w:rFonts w:ascii="Calibri" w:hAnsi="Calibri" w:cs="Calibri"/>
        </w:rPr>
      </w:pPr>
      <w:r w:rsidRPr="009A6205">
        <w:rPr>
          <w:rFonts w:ascii="Calibri" w:hAnsi="Calibri" w:cs="Calibri"/>
          <w:b/>
          <w:color w:val="000000" w:themeColor="text1"/>
        </w:rPr>
        <w:t>Adres strony internetowej, na której jest prowadzone postępowanie i na której będą dostępne wszelkie dokumenty związane z prowadzoną procedurą:</w:t>
      </w:r>
      <w:r w:rsidR="00536156">
        <w:rPr>
          <w:rFonts w:ascii="Calibri" w:hAnsi="Calibri" w:cs="Calibri"/>
          <w:b/>
          <w:color w:val="000000" w:themeColor="text1"/>
        </w:rPr>
        <w:t xml:space="preserve"> </w:t>
      </w:r>
      <w:hyperlink r:id="rId13" w:history="1">
        <w:r w:rsidR="00B57BB2" w:rsidRPr="009A6205">
          <w:rPr>
            <w:rStyle w:val="Hipercze"/>
            <w:rFonts w:ascii="Calibri" w:hAnsi="Calibri" w:cs="Calibri"/>
            <w:bCs/>
            <w:color w:val="5B9BD5" w:themeColor="accent1"/>
            <w:u w:val="none"/>
          </w:rPr>
          <w:t>https://platformazakupowa.pl/pn/sroda_wlkp</w:t>
        </w:r>
      </w:hyperlink>
    </w:p>
    <w:p w14:paraId="674AB48B" w14:textId="42920FB6" w:rsidR="00313FF5" w:rsidRPr="009A6205" w:rsidRDefault="00313FF5" w:rsidP="005B41B2">
      <w:pPr>
        <w:pStyle w:val="NormalnyWeb"/>
        <w:spacing w:before="240" w:beforeAutospacing="0" w:after="240" w:afterAutospacing="0"/>
        <w:jc w:val="both"/>
        <w:rPr>
          <w:rFonts w:ascii="Calibri" w:hAnsi="Calibri" w:cs="Calibri"/>
          <w:sz w:val="22"/>
          <w:szCs w:val="22"/>
        </w:rPr>
      </w:pPr>
      <w:r w:rsidRPr="009A6205">
        <w:rPr>
          <w:rFonts w:ascii="Calibri" w:hAnsi="Calibri" w:cs="Calibri"/>
          <w:b/>
          <w:bCs/>
          <w:color w:val="000000"/>
          <w:sz w:val="22"/>
          <w:szCs w:val="22"/>
          <w:shd w:val="clear" w:color="auto" w:fill="FFFFFF"/>
        </w:rPr>
        <w:t xml:space="preserve">Uwaga! </w:t>
      </w:r>
      <w:r w:rsidRPr="009A6205">
        <w:rPr>
          <w:rFonts w:ascii="Calibri" w:hAnsi="Calibri" w:cs="Calibri"/>
          <w:color w:val="000000"/>
          <w:sz w:val="22"/>
          <w:szCs w:val="22"/>
          <w:shd w:val="clear" w:color="auto" w:fill="FFFFFF"/>
        </w:rPr>
        <w:t xml:space="preserve">W przypadku gdy wniosek o wgląd w protokół, o którym mowa w art. 74 ust. 1 ustawy </w:t>
      </w:r>
      <w:r w:rsidR="0016531D" w:rsidRPr="009A6205">
        <w:rPr>
          <w:rFonts w:ascii="Calibri" w:hAnsi="Calibri" w:cs="Calibri"/>
          <w:color w:val="000000"/>
          <w:sz w:val="22"/>
          <w:szCs w:val="22"/>
          <w:shd w:val="clear" w:color="auto" w:fill="FFFFFF"/>
        </w:rPr>
        <w:t>p.z.p.</w:t>
      </w:r>
      <w:r w:rsidRPr="009A6205">
        <w:rPr>
          <w:rFonts w:ascii="Calibri" w:hAnsi="Calibri" w:cs="Calibri"/>
          <w:color w:val="000000"/>
          <w:sz w:val="22"/>
          <w:szCs w:val="22"/>
          <w:shd w:val="clear" w:color="auto" w:fill="FFFFFF"/>
        </w:rPr>
        <w:t xml:space="preserve"> wpłynie po godzinach pracy Zamawiającego, odpowiedź zostanie udzielona dnia następnego (roboczego).</w:t>
      </w:r>
    </w:p>
    <w:p w14:paraId="567C9BDF" w14:textId="0FA7265A" w:rsidR="00724439" w:rsidRPr="009A6205" w:rsidRDefault="00724439" w:rsidP="005B41B2">
      <w:pPr>
        <w:spacing w:before="240" w:after="240" w:line="240" w:lineRule="auto"/>
        <w:jc w:val="both"/>
        <w:rPr>
          <w:rFonts w:ascii="Calibri" w:eastAsia="Times New Roman" w:hAnsi="Calibri" w:cs="Calibri"/>
          <w:lang w:eastAsia="pl-PL"/>
        </w:rPr>
      </w:pPr>
      <w:r w:rsidRPr="009A6205">
        <w:rPr>
          <w:rFonts w:ascii="Calibri" w:eastAsia="Times New Roman" w:hAnsi="Calibri" w:cs="Calibri"/>
          <w:b/>
          <w:bCs/>
          <w:color w:val="000000"/>
          <w:lang w:eastAsia="pl-PL"/>
        </w:rPr>
        <w:t xml:space="preserve">Uwaga! </w:t>
      </w:r>
      <w:r w:rsidRPr="009A6205">
        <w:rPr>
          <w:rFonts w:ascii="Calibri" w:eastAsia="Times New Roman" w:hAnsi="Calibri" w:cs="Calibri"/>
          <w:color w:val="000000"/>
          <w:lang w:eastAsia="pl-PL"/>
        </w:rPr>
        <w:t xml:space="preserve">Zamawiający przypomina, że w toku postępowania zgodnie z art. 61 ust. 2 ustawy </w:t>
      </w:r>
      <w:r w:rsidR="0016531D" w:rsidRPr="009A6205">
        <w:rPr>
          <w:rFonts w:ascii="Calibri" w:eastAsia="Times New Roman" w:hAnsi="Calibri" w:cs="Calibri"/>
          <w:color w:val="000000"/>
          <w:lang w:eastAsia="pl-PL"/>
        </w:rPr>
        <w:t>p.z.p.</w:t>
      </w:r>
      <w:r w:rsidRPr="009A6205">
        <w:rPr>
          <w:rFonts w:ascii="Calibri" w:eastAsia="Times New Roman" w:hAnsi="Calibri" w:cs="Calibri"/>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 rozdziale XIII pkt 3.</w:t>
      </w:r>
    </w:p>
    <w:p w14:paraId="673C1BDF" w14:textId="1D9D5CE8" w:rsidR="00C12BAA" w:rsidRPr="009A6205" w:rsidRDefault="00C12BAA" w:rsidP="00C12BAA">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9A6205">
        <w:rPr>
          <w:rFonts w:ascii="Calibri" w:hAnsi="Calibri" w:cs="Calibri"/>
          <w:b/>
          <w:bCs/>
          <w:kern w:val="32"/>
          <w:sz w:val="22"/>
          <w:szCs w:val="22"/>
        </w:rPr>
        <w:tab/>
        <w:t xml:space="preserve">OCHRONA DANYCH OSOBOWYCH </w:t>
      </w:r>
    </w:p>
    <w:p w14:paraId="0476B39F" w14:textId="77777777" w:rsidR="00253984" w:rsidRPr="009A6205" w:rsidRDefault="00253984" w:rsidP="00556B99">
      <w:pPr>
        <w:spacing w:after="0" w:line="240" w:lineRule="auto"/>
        <w:jc w:val="both"/>
        <w:rPr>
          <w:rFonts w:ascii="Calibri" w:hAnsi="Calibri" w:cs="Calibri"/>
          <w:color w:val="000000" w:themeColor="text1"/>
        </w:rPr>
      </w:pPr>
    </w:p>
    <w:p w14:paraId="38B513DB" w14:textId="3B9955A0" w:rsidR="00B57BB2" w:rsidRPr="009A6205" w:rsidRDefault="00B57BB2" w:rsidP="003A1281">
      <w:pPr>
        <w:spacing w:after="0" w:line="276" w:lineRule="auto"/>
        <w:jc w:val="both"/>
        <w:rPr>
          <w:rFonts w:ascii="Calibri" w:hAnsi="Calibri" w:cs="Calibri"/>
          <w:color w:val="000000" w:themeColor="text1"/>
        </w:rPr>
      </w:pPr>
      <w:r w:rsidRPr="009A6205">
        <w:rPr>
          <w:rFonts w:ascii="Calibri" w:hAnsi="Calibri" w:cs="Calibri"/>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B9121" w14:textId="385E15C8" w:rsidR="00D37066"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Administratorem danych osobowych Wykonawcy (będącego osobą fizyczną) jest Gmina Środa Wielkopolska ul. Daszyńskiego 5, 63-000 Środa Wielkopolska dane kontaktowe Zamawiającego; inspektorem ochrony danych osobowych w Gminie Środa Wielkopolska Inspektor Ochrony Danych: Leśny i Wspólnicy Sp. z o.o. </w:t>
      </w:r>
      <w:r w:rsidR="00E43242">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w:t>
      </w:r>
      <w:r w:rsidR="00E43242">
        <w:rPr>
          <w:rFonts w:ascii="Calibri" w:hAnsi="Calibri" w:cs="Calibri"/>
          <w:color w:val="000000" w:themeColor="text1"/>
          <w:sz w:val="22"/>
          <w:szCs w:val="22"/>
        </w:rPr>
        <w:t xml:space="preserve">pani </w:t>
      </w:r>
      <w:r w:rsidR="00E43242" w:rsidRPr="00E43242">
        <w:rPr>
          <w:rFonts w:ascii="Calibri" w:hAnsi="Calibri" w:cs="Calibri"/>
          <w:sz w:val="22"/>
          <w:szCs w:val="22"/>
          <w:lang w:eastAsia="ar-SA"/>
        </w:rPr>
        <w:t>Paulina Lesiecka – Koralewska</w:t>
      </w:r>
      <w:r w:rsidR="00E43242" w:rsidRPr="009A6205">
        <w:rPr>
          <w:rFonts w:ascii="Calibri" w:hAnsi="Calibri" w:cs="Calibri"/>
          <w:color w:val="000000" w:themeColor="text1"/>
          <w:sz w:val="22"/>
          <w:szCs w:val="22"/>
        </w:rPr>
        <w:t xml:space="preserve"> </w:t>
      </w:r>
      <w:r w:rsidRPr="009A6205">
        <w:rPr>
          <w:rFonts w:ascii="Calibri" w:hAnsi="Calibri" w:cs="Calibri"/>
          <w:color w:val="000000" w:themeColor="text1"/>
          <w:sz w:val="22"/>
          <w:szCs w:val="22"/>
        </w:rPr>
        <w:t xml:space="preserve">kontakt: adres e-mail:  </w:t>
      </w:r>
      <w:hyperlink r:id="rId14" w:history="1">
        <w:r w:rsidRPr="009A6205">
          <w:rPr>
            <w:rStyle w:val="Hipercze"/>
            <w:rFonts w:ascii="Calibri" w:hAnsi="Calibri" w:cs="Calibri"/>
            <w:color w:val="000000" w:themeColor="text1"/>
            <w:sz w:val="22"/>
            <w:szCs w:val="22"/>
          </w:rPr>
          <w:t>IOD@lesny.com.pl</w:t>
        </w:r>
      </w:hyperlink>
      <w:r w:rsidRPr="009A6205">
        <w:rPr>
          <w:rFonts w:ascii="Calibri" w:hAnsi="Calibri" w:cs="Calibri"/>
          <w:color w:val="000000" w:themeColor="text1"/>
          <w:sz w:val="22"/>
          <w:szCs w:val="22"/>
        </w:rPr>
        <w:t xml:space="preserve">  telefon:  61 424 40 33.</w:t>
      </w:r>
    </w:p>
    <w:p w14:paraId="6649CB15" w14:textId="7DA793CF" w:rsidR="00EB45DF" w:rsidRPr="009F2B01" w:rsidRDefault="009F2B01" w:rsidP="009F2B01">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F2B01">
        <w:rPr>
          <w:rFonts w:ascii="Calibri" w:hAnsi="Calibri" w:cs="Calibri"/>
          <w:color w:val="000000" w:themeColor="text1"/>
          <w:sz w:val="22"/>
          <w:szCs w:val="22"/>
        </w:rPr>
        <w:t>D</w:t>
      </w:r>
      <w:r w:rsidR="00B57BB2" w:rsidRPr="009F2B01">
        <w:rPr>
          <w:rFonts w:ascii="Calibri" w:hAnsi="Calibri" w:cs="Calibri"/>
          <w:color w:val="000000" w:themeColor="text1"/>
          <w:sz w:val="22"/>
          <w:szCs w:val="22"/>
        </w:rPr>
        <w:t>ane osobowe Wykonawcy przetwarzane będą na podstawie art. 6 ust. 1 lit. c RODO w celu związanym z postępowaniem o udzielenie zamówienia publicznego pn</w:t>
      </w:r>
      <w:r w:rsidR="00556B99" w:rsidRPr="009F2B01">
        <w:rPr>
          <w:rFonts w:ascii="Calibri" w:hAnsi="Calibri" w:cs="Calibri"/>
          <w:color w:val="000000" w:themeColor="text1"/>
          <w:sz w:val="22"/>
          <w:szCs w:val="22"/>
        </w:rPr>
        <w:t>.:</w:t>
      </w:r>
      <w:r w:rsidR="005568A9" w:rsidRPr="009F2B01">
        <w:rPr>
          <w:rFonts w:ascii="Calibri" w:hAnsi="Calibri" w:cs="Calibri"/>
          <w:color w:val="000000" w:themeColor="text1"/>
          <w:sz w:val="22"/>
          <w:szCs w:val="22"/>
        </w:rPr>
        <w:t xml:space="preserve"> </w:t>
      </w:r>
      <w:r w:rsidRPr="009F2B01">
        <w:rPr>
          <w:rFonts w:asciiTheme="minorHAnsi" w:hAnsiTheme="minorHAnsi" w:cstheme="minorHAnsi"/>
          <w:b/>
          <w:bCs/>
          <w:sz w:val="22"/>
          <w:szCs w:val="22"/>
        </w:rPr>
        <w:t>Budowa dróg gminnych w rejonie ul. Bławatkowej</w:t>
      </w:r>
      <w:r w:rsidR="003162A9">
        <w:rPr>
          <w:rFonts w:asciiTheme="minorHAnsi" w:hAnsiTheme="minorHAnsi" w:cstheme="minorHAnsi"/>
          <w:b/>
          <w:bCs/>
          <w:sz w:val="22"/>
          <w:szCs w:val="22"/>
        </w:rPr>
        <w:t xml:space="preserve"> i </w:t>
      </w:r>
      <w:r w:rsidRPr="009F2B01">
        <w:rPr>
          <w:rFonts w:asciiTheme="minorHAnsi" w:hAnsiTheme="minorHAnsi" w:cstheme="minorHAnsi"/>
          <w:b/>
          <w:bCs/>
          <w:sz w:val="22"/>
          <w:szCs w:val="22"/>
        </w:rPr>
        <w:t>Nagietkowej</w:t>
      </w:r>
      <w:r w:rsidR="003162A9">
        <w:rPr>
          <w:rFonts w:asciiTheme="minorHAnsi" w:hAnsiTheme="minorHAnsi" w:cstheme="minorHAnsi"/>
          <w:b/>
          <w:bCs/>
          <w:sz w:val="22"/>
          <w:szCs w:val="22"/>
        </w:rPr>
        <w:t xml:space="preserve"> </w:t>
      </w:r>
      <w:r w:rsidRPr="009F2B01">
        <w:rPr>
          <w:rFonts w:asciiTheme="minorHAnsi" w:hAnsiTheme="minorHAnsi" w:cstheme="minorHAnsi"/>
          <w:b/>
          <w:bCs/>
          <w:sz w:val="22"/>
          <w:szCs w:val="22"/>
        </w:rPr>
        <w:t>w Środzie Wielkopolskiej</w:t>
      </w:r>
      <w:r w:rsidR="008F0D8A" w:rsidRPr="009F2B01">
        <w:rPr>
          <w:rFonts w:asciiTheme="minorHAnsi" w:hAnsiTheme="minorHAnsi" w:cstheme="minorHAnsi"/>
          <w:b/>
          <w:bCs/>
          <w:sz w:val="22"/>
          <w:szCs w:val="22"/>
        </w:rPr>
        <w:t>,</w:t>
      </w:r>
      <w:r w:rsidR="00536156" w:rsidRPr="009F2B01">
        <w:rPr>
          <w:rFonts w:asciiTheme="minorHAnsi" w:hAnsiTheme="minorHAnsi" w:cstheme="minorHAnsi"/>
          <w:b/>
          <w:bCs/>
          <w:sz w:val="22"/>
          <w:szCs w:val="22"/>
        </w:rPr>
        <w:t xml:space="preserve"> </w:t>
      </w:r>
      <w:r w:rsidR="008F0D8A" w:rsidRPr="009F2B01">
        <w:rPr>
          <w:rFonts w:ascii="Calibri" w:hAnsi="Calibri" w:cs="Calibri"/>
          <w:b/>
          <w:bCs/>
          <w:color w:val="000000" w:themeColor="text1"/>
          <w:sz w:val="22"/>
          <w:szCs w:val="22"/>
        </w:rPr>
        <w:t>nr sprawy IiZ.271.</w:t>
      </w:r>
      <w:r w:rsidRPr="009F2B01">
        <w:rPr>
          <w:rFonts w:ascii="Calibri" w:hAnsi="Calibri" w:cs="Calibri"/>
          <w:b/>
          <w:bCs/>
          <w:color w:val="000000" w:themeColor="text1"/>
          <w:sz w:val="22"/>
          <w:szCs w:val="22"/>
        </w:rPr>
        <w:t>6</w:t>
      </w:r>
      <w:r w:rsidR="008F0D8A" w:rsidRPr="009F2B01">
        <w:rPr>
          <w:rFonts w:ascii="Calibri" w:hAnsi="Calibri" w:cs="Calibri"/>
          <w:b/>
          <w:bCs/>
          <w:color w:val="000000" w:themeColor="text1"/>
          <w:sz w:val="22"/>
          <w:szCs w:val="22"/>
        </w:rPr>
        <w:t>.2022.</w:t>
      </w:r>
      <w:r w:rsidR="008F0D8A" w:rsidRPr="009F2B01">
        <w:rPr>
          <w:rFonts w:ascii="Calibri" w:hAnsi="Calibri" w:cs="Calibri"/>
          <w:color w:val="000000" w:themeColor="text1"/>
          <w:sz w:val="22"/>
          <w:szCs w:val="22"/>
        </w:rPr>
        <w:t xml:space="preserve"> </w:t>
      </w:r>
      <w:r w:rsidR="00B57BB2" w:rsidRPr="009F2B01">
        <w:rPr>
          <w:rFonts w:ascii="Calibri" w:hAnsi="Calibri" w:cs="Calibri"/>
          <w:color w:val="000000" w:themeColor="text1"/>
          <w:sz w:val="22"/>
          <w:szCs w:val="22"/>
        </w:rPr>
        <w:t>Postępowanie prowadzone w trybie podstawowym.</w:t>
      </w:r>
    </w:p>
    <w:p w14:paraId="1079609B" w14:textId="3C3272CD" w:rsidR="00EB45DF"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odbiorcami danych osobowych Wykonawcy będą osoby lub podmioty, którym udostępniona zostanie dokumentacja postępowania w oparciu o art. 18 oraz art. 74 ust. 1 ustawy </w:t>
      </w:r>
      <w:r w:rsidR="001F11A5" w:rsidRPr="009A6205">
        <w:rPr>
          <w:rFonts w:ascii="Calibri" w:hAnsi="Calibri" w:cs="Calibri"/>
          <w:color w:val="000000" w:themeColor="text1"/>
          <w:sz w:val="22"/>
          <w:szCs w:val="22"/>
        </w:rPr>
        <w:t>p.z.p.</w:t>
      </w:r>
    </w:p>
    <w:p w14:paraId="49C4A252" w14:textId="4B944390" w:rsidR="00B57BB2" w:rsidRPr="009A6205" w:rsidRDefault="001F11A5"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D</w:t>
      </w:r>
      <w:r w:rsidR="00B57BB2" w:rsidRPr="009A6205">
        <w:rPr>
          <w:rFonts w:ascii="Calibri" w:hAnsi="Calibri" w:cs="Calibri"/>
          <w:color w:val="000000" w:themeColor="text1"/>
          <w:sz w:val="22"/>
          <w:szCs w:val="22"/>
        </w:rPr>
        <w:t xml:space="preserve">ane osobowe </w:t>
      </w:r>
      <w:r w:rsidRPr="009A6205">
        <w:rPr>
          <w:rFonts w:ascii="Calibri" w:hAnsi="Calibri" w:cs="Calibri"/>
          <w:color w:val="000000" w:themeColor="text1"/>
          <w:sz w:val="22"/>
          <w:szCs w:val="22"/>
        </w:rPr>
        <w:t xml:space="preserve">Wykonawcy </w:t>
      </w:r>
      <w:r w:rsidR="00B57BB2" w:rsidRPr="009A6205">
        <w:rPr>
          <w:rFonts w:ascii="Calibri" w:hAnsi="Calibri" w:cs="Calibri"/>
          <w:color w:val="000000" w:themeColor="text1"/>
          <w:sz w:val="22"/>
          <w:szCs w:val="22"/>
        </w:rPr>
        <w:t>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793FE61" w14:textId="0A50B359"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obowiązek podania przez </w:t>
      </w:r>
      <w:r w:rsidR="001F11A5" w:rsidRPr="009A6205">
        <w:rPr>
          <w:rFonts w:ascii="Calibri" w:hAnsi="Calibri" w:cs="Calibri"/>
          <w:color w:val="000000" w:themeColor="text1"/>
          <w:sz w:val="22"/>
          <w:szCs w:val="22"/>
        </w:rPr>
        <w:t>Wykonawcę</w:t>
      </w:r>
      <w:r w:rsidRPr="009A6205">
        <w:rPr>
          <w:rFonts w:ascii="Calibri" w:hAnsi="Calibri" w:cs="Calibri"/>
          <w:color w:val="000000" w:themeColor="text1"/>
          <w:sz w:val="22"/>
          <w:szCs w:val="22"/>
        </w:rPr>
        <w:t xml:space="preserve"> danych osobowych bezpośrednio </w:t>
      </w:r>
      <w:r w:rsidR="001F11A5" w:rsidRPr="009A6205">
        <w:rPr>
          <w:rFonts w:ascii="Calibri" w:hAnsi="Calibri" w:cs="Calibri"/>
          <w:color w:val="000000" w:themeColor="text1"/>
          <w:sz w:val="22"/>
          <w:szCs w:val="22"/>
        </w:rPr>
        <w:t>Wykonawcy</w:t>
      </w:r>
      <w:r w:rsidRPr="009A6205">
        <w:rPr>
          <w:rFonts w:ascii="Calibri" w:hAnsi="Calibri" w:cs="Calibri"/>
          <w:color w:val="000000" w:themeColor="text1"/>
          <w:sz w:val="22"/>
          <w:szCs w:val="22"/>
        </w:rPr>
        <w:t xml:space="preserve"> dotyczących jest wymogiem ustawowym określonym w przepisach ustawy </w:t>
      </w:r>
      <w:r w:rsidR="001F11A5" w:rsidRPr="009A6205">
        <w:rPr>
          <w:rFonts w:ascii="Calibri" w:hAnsi="Calibri" w:cs="Calibri"/>
          <w:color w:val="000000" w:themeColor="text1"/>
          <w:sz w:val="22"/>
          <w:szCs w:val="22"/>
        </w:rPr>
        <w:t>p.z.p.</w:t>
      </w:r>
      <w:r w:rsidRPr="009A6205">
        <w:rPr>
          <w:rFonts w:ascii="Calibri" w:hAnsi="Calibri" w:cs="Calibri"/>
          <w:color w:val="000000" w:themeColor="text1"/>
          <w:sz w:val="22"/>
          <w:szCs w:val="22"/>
        </w:rPr>
        <w:t xml:space="preserve">, związanym z udziałem </w:t>
      </w:r>
      <w:r w:rsidRPr="009A6205">
        <w:rPr>
          <w:rFonts w:ascii="Calibri" w:hAnsi="Calibri" w:cs="Calibri"/>
          <w:color w:val="000000" w:themeColor="text1"/>
          <w:sz w:val="22"/>
          <w:szCs w:val="22"/>
        </w:rPr>
        <w:lastRenderedPageBreak/>
        <w:t xml:space="preserve">w postępowaniu o udzielenie zamówienia publicznego; konsekwencje niepodania określonych danych wynikają z ustawy </w:t>
      </w:r>
      <w:r w:rsidR="00774E6A" w:rsidRPr="009A6205">
        <w:rPr>
          <w:rFonts w:ascii="Calibri" w:hAnsi="Calibri" w:cs="Calibri"/>
          <w:color w:val="000000" w:themeColor="text1"/>
          <w:sz w:val="22"/>
          <w:szCs w:val="22"/>
        </w:rPr>
        <w:t>p.z.p.</w:t>
      </w:r>
      <w:r w:rsidRPr="009A6205">
        <w:rPr>
          <w:rFonts w:ascii="Calibri" w:hAnsi="Calibri" w:cs="Calibri"/>
          <w:color w:val="000000" w:themeColor="text1"/>
          <w:sz w:val="22"/>
          <w:szCs w:val="22"/>
        </w:rPr>
        <w:t>;</w:t>
      </w:r>
    </w:p>
    <w:p w14:paraId="239299DE" w14:textId="138B0974"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 odniesieniu do danych osobowych Wykonawcy decyzje nie będą podejmowane w sposób zautomatyzowany, stosowanie do art. 22 RODO;</w:t>
      </w:r>
    </w:p>
    <w:p w14:paraId="4A25B031"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Wykonawca posiada:</w:t>
      </w:r>
    </w:p>
    <w:p w14:paraId="22E519C6"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15 RODO prawo dostępu do danych osobowych Wykonawcy dotyczących;</w:t>
      </w:r>
    </w:p>
    <w:p w14:paraId="4A1A8FD4" w14:textId="4E79BF5B"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16 RODO prawo do sprostowania danych osobowych Wykonawcy</w:t>
      </w:r>
      <w:r w:rsidRPr="009A6205">
        <w:rPr>
          <w:rFonts w:ascii="Calibri" w:hAnsi="Calibri" w:cs="Calibri"/>
          <w:color w:val="000000" w:themeColor="text1"/>
          <w:sz w:val="22"/>
          <w:szCs w:val="22"/>
          <w:vertAlign w:val="superscript"/>
        </w:rPr>
        <w:t>*</w:t>
      </w:r>
      <w:r w:rsidRPr="009A6205">
        <w:rPr>
          <w:rFonts w:ascii="Calibri" w:hAnsi="Calibri" w:cs="Calibri"/>
          <w:color w:val="000000" w:themeColor="text1"/>
          <w:sz w:val="22"/>
          <w:szCs w:val="22"/>
        </w:rPr>
        <w:t>;</w:t>
      </w:r>
    </w:p>
    <w:p w14:paraId="780C9C1E" w14:textId="674AD0A0"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18 RODO prawo żądania od administratora ograniczenia przetwarzania danych osobowych z zastrzeżeniem przypadków, o których mowa w art. 18 ust. 2 RODO **; </w:t>
      </w:r>
    </w:p>
    <w:p w14:paraId="16CE1E84"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wniesienia skargi do Prezesa Urzędu Ochrony Danych Osobowych, gdy Wykonawca uzna, że przetwarzanie danych osobowych dotyczących Wykonawcy narusza przepisy RODO;</w:t>
      </w:r>
    </w:p>
    <w:p w14:paraId="7C756BEA"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Wykonawcy nie przysługuje:</w:t>
      </w:r>
    </w:p>
    <w:p w14:paraId="3FB9F887" w14:textId="14FB0359"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w związku z art. 17 ust. 3 lit. b, d lub e RODO prawo do usunięcia danych osobowych;</w:t>
      </w:r>
    </w:p>
    <w:p w14:paraId="5C802B15" w14:textId="32EC70D1"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przenoszenia danych osobowych, o którym mowa w art. 20 RODO;</w:t>
      </w:r>
    </w:p>
    <w:p w14:paraId="3C01AEE1" w14:textId="2EFEE18E" w:rsidR="00B57BB2"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21 RODO prawo sprzeciwu, wobec przetwarzania danych osobowych, gdyż podstawą prawną przetwarzania danych osobowych Wykonawcy jest art. 6 ust. 1 lit. c RODO. </w:t>
      </w:r>
    </w:p>
    <w:p w14:paraId="031FD224" w14:textId="77777777" w:rsidR="00DC6B5E" w:rsidRPr="009A6205" w:rsidRDefault="00DC6B5E" w:rsidP="00DA5BE8">
      <w:pPr>
        <w:pStyle w:val="Akapitzlist"/>
        <w:suppressAutoHyphens/>
        <w:spacing w:line="276" w:lineRule="auto"/>
        <w:ind w:left="567"/>
        <w:jc w:val="both"/>
        <w:rPr>
          <w:rFonts w:ascii="Calibri" w:hAnsi="Calibri" w:cs="Calibri"/>
          <w:color w:val="000000" w:themeColor="text1"/>
          <w:sz w:val="22"/>
          <w:szCs w:val="22"/>
        </w:rPr>
      </w:pPr>
    </w:p>
    <w:p w14:paraId="279EB6F2" w14:textId="15F1477F" w:rsidR="00B57BB2" w:rsidRPr="009A6205" w:rsidRDefault="00B57BB2" w:rsidP="00DA5BE8">
      <w:pPr>
        <w:spacing w:after="100" w:afterAutospacing="1" w:line="276" w:lineRule="auto"/>
        <w:jc w:val="both"/>
        <w:rPr>
          <w:rFonts w:ascii="Calibri" w:hAnsi="Calibri" w:cs="Calibri"/>
          <w:i/>
          <w:iCs/>
          <w:color w:val="000000" w:themeColor="text1"/>
          <w:vertAlign w:val="superscript"/>
        </w:rPr>
      </w:pPr>
      <w:r w:rsidRPr="009A6205">
        <w:rPr>
          <w:rFonts w:ascii="Calibri" w:hAnsi="Calibri" w:cs="Calibri"/>
          <w:color w:val="000000" w:themeColor="text1"/>
          <w:vertAlign w:val="superscript"/>
        </w:rPr>
        <w:t>*</w:t>
      </w:r>
      <w:r w:rsidRPr="009A6205">
        <w:rPr>
          <w:rFonts w:ascii="Calibri" w:hAnsi="Calibri" w:cs="Calibri"/>
          <w:color w:val="000000" w:themeColor="text1"/>
        </w:rPr>
        <w:t xml:space="preserve">   </w:t>
      </w:r>
      <w:r w:rsidR="00605633" w:rsidRPr="009A6205">
        <w:rPr>
          <w:rFonts w:ascii="Calibri" w:hAnsi="Calibri" w:cs="Calibri"/>
          <w:i/>
          <w:iCs/>
          <w:color w:val="000000" w:themeColor="text1"/>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B01347A" w14:textId="38F80E6B" w:rsidR="00B57BB2" w:rsidRPr="009A6205" w:rsidRDefault="00B57BB2" w:rsidP="00DA5BE8">
      <w:pPr>
        <w:pStyle w:val="Akapitzlist"/>
        <w:tabs>
          <w:tab w:val="left" w:pos="480"/>
          <w:tab w:val="left" w:pos="855"/>
        </w:tabs>
        <w:spacing w:after="100" w:afterAutospacing="1" w:line="276" w:lineRule="auto"/>
        <w:ind w:left="0"/>
        <w:jc w:val="both"/>
        <w:rPr>
          <w:rFonts w:ascii="Calibri" w:hAnsi="Calibri" w:cs="Calibri"/>
          <w:i/>
          <w:iCs/>
          <w:color w:val="000000" w:themeColor="text1"/>
          <w:sz w:val="22"/>
          <w:szCs w:val="22"/>
        </w:rPr>
      </w:pPr>
      <w:r w:rsidRPr="009A6205">
        <w:rPr>
          <w:rFonts w:ascii="Calibri" w:hAnsi="Calibri" w:cs="Calibri"/>
          <w:i/>
          <w:iCs/>
          <w:color w:val="000000" w:themeColor="text1"/>
          <w:sz w:val="22"/>
          <w:szCs w:val="22"/>
          <w:vertAlign w:val="superscript"/>
        </w:rPr>
        <w:t xml:space="preserve">**   </w:t>
      </w:r>
      <w:r w:rsidR="00605633" w:rsidRPr="009A6205">
        <w:rPr>
          <w:rFonts w:ascii="Calibri" w:hAnsi="Calibri" w:cs="Calibri"/>
          <w:i/>
          <w:iCs/>
          <w:color w:val="000000" w:themeColor="text1"/>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A5BE8">
        <w:rPr>
          <w:rFonts w:ascii="Calibri" w:hAnsi="Calibri" w:cs="Calibri"/>
          <w:i/>
          <w:iCs/>
          <w:color w:val="000000" w:themeColor="text1"/>
          <w:sz w:val="22"/>
          <w:szCs w:val="22"/>
        </w:rPr>
        <w:t>.</w:t>
      </w:r>
    </w:p>
    <w:p w14:paraId="2BEBAF39" w14:textId="096544AD" w:rsidR="008C773E" w:rsidRPr="009A6205" w:rsidRDefault="008C773E" w:rsidP="00B57BB2">
      <w:pPr>
        <w:pStyle w:val="pkt"/>
        <w:numPr>
          <w:ilvl w:val="0"/>
          <w:numId w:val="1"/>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TRYB UDZIELENIA ZAMÓWIENIA</w:t>
      </w:r>
    </w:p>
    <w:p w14:paraId="0BADD8E7" w14:textId="77777777" w:rsidR="008C773E" w:rsidRPr="009A6205" w:rsidRDefault="008C773E" w:rsidP="003D2041">
      <w:pPr>
        <w:pStyle w:val="pkt"/>
        <w:numPr>
          <w:ilvl w:val="0"/>
          <w:numId w:val="2"/>
        </w:numPr>
        <w:spacing w:before="240" w:after="0" w:line="276" w:lineRule="auto"/>
        <w:ind w:left="426" w:hanging="426"/>
        <w:rPr>
          <w:rFonts w:ascii="Calibri" w:hAnsi="Calibri" w:cs="Calibri"/>
          <w:sz w:val="22"/>
          <w:szCs w:val="22"/>
        </w:rPr>
      </w:pPr>
      <w:r w:rsidRPr="009A6205">
        <w:rPr>
          <w:rFonts w:ascii="Calibri" w:hAnsi="Calibri" w:cs="Calibri"/>
          <w:sz w:val="22"/>
          <w:szCs w:val="22"/>
        </w:rPr>
        <w:t xml:space="preserve">Niniejsze postępowanie prowadzone jest w trybie podstawowym o jakim stanowi art. 275 pkt 1 p.z.p. oraz niniejszej Specyfikacji Warunków Zamówienia, zwaną dalej „SWZ”. </w:t>
      </w:r>
    </w:p>
    <w:p w14:paraId="2766DC6D" w14:textId="77777777" w:rsidR="008C773E" w:rsidRPr="009A6205" w:rsidRDefault="008C773E" w:rsidP="003D2041">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Zamawiający nie przewiduje wyboru najkorzystniejszej oferty z możliwością prowadzenia negocjacji. </w:t>
      </w:r>
    </w:p>
    <w:p w14:paraId="30231884" w14:textId="77777777" w:rsidR="008C773E" w:rsidRPr="009A6205" w:rsidRDefault="008C773E" w:rsidP="009953C2">
      <w:pPr>
        <w:pStyle w:val="pkt"/>
        <w:numPr>
          <w:ilvl w:val="0"/>
          <w:numId w:val="2"/>
        </w:numPr>
        <w:spacing w:before="0" w:after="0"/>
        <w:ind w:left="426" w:hanging="426"/>
        <w:rPr>
          <w:rFonts w:ascii="Calibri" w:hAnsi="Calibri" w:cs="Calibri"/>
          <w:sz w:val="22"/>
          <w:szCs w:val="22"/>
        </w:rPr>
      </w:pPr>
      <w:r w:rsidRPr="009A6205">
        <w:rPr>
          <w:rFonts w:ascii="Calibri" w:hAnsi="Calibri" w:cs="Calibri"/>
          <w:sz w:val="22"/>
          <w:szCs w:val="22"/>
        </w:rPr>
        <w:t xml:space="preserve">Szacunkowa wartość przedmiotowego zamówienia nie przekracza progów unijnych o jakich mowa w art. 3 ustawy p.z.p.  </w:t>
      </w:r>
    </w:p>
    <w:p w14:paraId="4D704E67"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aukcji elektronicznej.</w:t>
      </w:r>
    </w:p>
    <w:p w14:paraId="687CA613"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złożenia oferty w postaci katalogów elektronicznych.</w:t>
      </w:r>
    </w:p>
    <w:p w14:paraId="10FC0CE2" w14:textId="77777777" w:rsidR="008C773E" w:rsidRPr="00C4050D" w:rsidRDefault="008C773E" w:rsidP="009953C2">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Zamawiający nie prowadzi postępowania w celu zawarcia umowy ramowej.</w:t>
      </w:r>
    </w:p>
    <w:p w14:paraId="3086F5BF" w14:textId="77777777" w:rsidR="008C773E" w:rsidRPr="00C4050D" w:rsidRDefault="008C773E" w:rsidP="00E64561">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 xml:space="preserve">Zamawiający nie zastrzega możliwości ubiegania się o udzielenie zamówienia wyłącznie przez wykonawców, o których mowa w art. 94 p.z.p. </w:t>
      </w:r>
    </w:p>
    <w:p w14:paraId="3C9E96A0" w14:textId="77777777" w:rsidR="0078163D" w:rsidRPr="009A6205" w:rsidRDefault="008C773E" w:rsidP="00E64561">
      <w:pPr>
        <w:pStyle w:val="pkt"/>
        <w:numPr>
          <w:ilvl w:val="0"/>
          <w:numId w:val="2"/>
        </w:numPr>
        <w:spacing w:before="0" w:after="0" w:line="276" w:lineRule="auto"/>
        <w:ind w:left="426" w:hanging="426"/>
        <w:rPr>
          <w:rFonts w:ascii="Calibri" w:hAnsi="Calibri" w:cs="Calibri"/>
          <w:sz w:val="22"/>
          <w:szCs w:val="22"/>
        </w:rPr>
      </w:pPr>
      <w:r w:rsidRPr="00E64561">
        <w:rPr>
          <w:rFonts w:ascii="Calibri" w:hAnsi="Calibri" w:cs="Calibr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9A6205">
        <w:rPr>
          <w:rFonts w:ascii="Calibri" w:hAnsi="Calibri" w:cs="Calibri"/>
          <w:sz w:val="22"/>
          <w:szCs w:val="22"/>
        </w:rPr>
        <w:t xml:space="preserve">w art. 22 § 1 ustawy z dnia 26 czerwca 1974 r. - Kodeks pracy (Dz. U. z 2020 r. poz. 1320) obejmują następujące rodzaje czynności: </w:t>
      </w:r>
    </w:p>
    <w:p w14:paraId="1DCC6905" w14:textId="1EF652CF" w:rsidR="004879BA" w:rsidRDefault="004879BA" w:rsidP="004879BA">
      <w:pPr>
        <w:pStyle w:val="Akapitzlist"/>
        <w:numPr>
          <w:ilvl w:val="0"/>
          <w:numId w:val="44"/>
        </w:numPr>
        <w:spacing w:line="276" w:lineRule="auto"/>
        <w:ind w:left="709" w:hanging="283"/>
        <w:contextualSpacing/>
        <w:jc w:val="both"/>
        <w:rPr>
          <w:rFonts w:asciiTheme="minorHAnsi" w:eastAsia="Arial Unicode MS" w:hAnsiTheme="minorHAnsi" w:cstheme="minorHAnsi"/>
          <w:sz w:val="22"/>
          <w:szCs w:val="22"/>
          <w:u w:val="single"/>
        </w:rPr>
      </w:pPr>
      <w:r w:rsidRPr="00AC4A99">
        <w:rPr>
          <w:rFonts w:asciiTheme="minorHAnsi" w:eastAsia="Arial Unicode MS" w:hAnsiTheme="minorHAnsi" w:cstheme="minorHAnsi"/>
          <w:sz w:val="22"/>
          <w:szCs w:val="22"/>
          <w:u w:val="single"/>
        </w:rPr>
        <w:t xml:space="preserve">Osoby wykonujące czynności </w:t>
      </w:r>
      <w:r w:rsidR="000610FF">
        <w:rPr>
          <w:rFonts w:asciiTheme="minorHAnsi" w:eastAsia="Arial Unicode MS" w:hAnsiTheme="minorHAnsi" w:cstheme="minorHAnsi"/>
          <w:sz w:val="22"/>
          <w:szCs w:val="22"/>
          <w:u w:val="single"/>
        </w:rPr>
        <w:t xml:space="preserve">(bezpośrednie fizyczne) </w:t>
      </w:r>
      <w:r w:rsidRPr="00AC4A99">
        <w:rPr>
          <w:rFonts w:asciiTheme="minorHAnsi" w:eastAsia="Arial Unicode MS" w:hAnsiTheme="minorHAnsi" w:cstheme="minorHAnsi"/>
          <w:sz w:val="22"/>
          <w:szCs w:val="22"/>
          <w:u w:val="single"/>
        </w:rPr>
        <w:t>związane z robotami ziemnymi</w:t>
      </w:r>
      <w:r w:rsidR="00F04832">
        <w:rPr>
          <w:rFonts w:asciiTheme="minorHAnsi" w:eastAsia="Arial Unicode MS" w:hAnsiTheme="minorHAnsi" w:cstheme="minorHAnsi"/>
          <w:sz w:val="22"/>
          <w:szCs w:val="22"/>
          <w:u w:val="single"/>
        </w:rPr>
        <w:t xml:space="preserve"> </w:t>
      </w:r>
      <w:r w:rsidRPr="00AC4A99">
        <w:rPr>
          <w:rFonts w:asciiTheme="minorHAnsi" w:eastAsia="Arial Unicode MS" w:hAnsiTheme="minorHAnsi" w:cstheme="minorHAnsi"/>
          <w:sz w:val="22"/>
          <w:szCs w:val="22"/>
          <w:u w:val="single"/>
        </w:rPr>
        <w:t xml:space="preserve">oraz </w:t>
      </w:r>
      <w:r w:rsidR="00063CA2">
        <w:rPr>
          <w:rFonts w:asciiTheme="minorHAnsi" w:eastAsia="Arial Unicode MS" w:hAnsiTheme="minorHAnsi" w:cstheme="minorHAnsi"/>
          <w:sz w:val="22"/>
          <w:szCs w:val="22"/>
          <w:u w:val="single"/>
        </w:rPr>
        <w:t xml:space="preserve">robotami związanymi z </w:t>
      </w:r>
      <w:r w:rsidRPr="00AC4A99">
        <w:rPr>
          <w:rFonts w:asciiTheme="minorHAnsi" w:eastAsia="Arial Unicode MS" w:hAnsiTheme="minorHAnsi" w:cstheme="minorHAnsi"/>
          <w:sz w:val="22"/>
          <w:szCs w:val="22"/>
          <w:u w:val="single"/>
        </w:rPr>
        <w:t>nawierzchn</w:t>
      </w:r>
      <w:r w:rsidR="00F04832">
        <w:rPr>
          <w:rFonts w:asciiTheme="minorHAnsi" w:eastAsia="Arial Unicode MS" w:hAnsiTheme="minorHAnsi" w:cstheme="minorHAnsi"/>
          <w:sz w:val="22"/>
          <w:szCs w:val="22"/>
          <w:u w:val="single"/>
        </w:rPr>
        <w:t>ią</w:t>
      </w:r>
      <w:r w:rsidRPr="00AC4A99">
        <w:rPr>
          <w:rFonts w:asciiTheme="minorHAnsi" w:eastAsia="Arial Unicode MS" w:hAnsiTheme="minorHAnsi" w:cstheme="minorHAnsi"/>
          <w:sz w:val="22"/>
          <w:szCs w:val="22"/>
          <w:u w:val="single"/>
        </w:rPr>
        <w:t xml:space="preserve"> </w:t>
      </w:r>
      <w:r w:rsidR="00141C50">
        <w:rPr>
          <w:rFonts w:asciiTheme="minorHAnsi" w:eastAsia="Arial Unicode MS" w:hAnsiTheme="minorHAnsi" w:cstheme="minorHAnsi"/>
          <w:sz w:val="22"/>
          <w:szCs w:val="22"/>
          <w:u w:val="single"/>
        </w:rPr>
        <w:t>drogi.</w:t>
      </w:r>
    </w:p>
    <w:p w14:paraId="353DC8CB" w14:textId="77777777" w:rsidR="00C25A54" w:rsidRPr="00AC4A99" w:rsidRDefault="00C25A54" w:rsidP="000F4D94">
      <w:pPr>
        <w:spacing w:after="0" w:line="276" w:lineRule="auto"/>
        <w:ind w:left="709"/>
        <w:jc w:val="both"/>
        <w:rPr>
          <w:rFonts w:ascii="Calibri" w:hAnsi="Calibri" w:cs="Calibri"/>
          <w:bCs/>
          <w:u w:val="single"/>
        </w:rPr>
      </w:pPr>
    </w:p>
    <w:p w14:paraId="42E113D3" w14:textId="48F5A8D1" w:rsidR="008F5E36" w:rsidRDefault="008F5E36" w:rsidP="000F4D94">
      <w:pPr>
        <w:spacing w:after="0" w:line="276" w:lineRule="auto"/>
        <w:ind w:left="709"/>
        <w:jc w:val="both"/>
        <w:rPr>
          <w:rFonts w:ascii="Calibri" w:hAnsi="Calibri" w:cs="Calibri"/>
          <w:bCs/>
        </w:rPr>
      </w:pPr>
      <w:r w:rsidRPr="009A6205">
        <w:rPr>
          <w:rFonts w:ascii="Calibri" w:hAnsi="Calibri" w:cs="Calibri"/>
          <w:bCs/>
        </w:rPr>
        <w:lastRenderedPageBreak/>
        <w:t xml:space="preserve">Powyższy wymóg nie dotyczy osób odnośnie których Wykonawca wykaże, ze ww. czynności nie będą w żadnym zakresie wykonywane pod kierownictwem oraz w miejscu i czasie wyznaczonym przez Wykonawcę lub podwykonawcę oraz co do zasady nie ma on zastosowania do </w:t>
      </w:r>
      <w:r w:rsidR="00F16445">
        <w:rPr>
          <w:rFonts w:ascii="Calibri" w:hAnsi="Calibri" w:cs="Calibri"/>
          <w:bCs/>
        </w:rPr>
        <w:t>k</w:t>
      </w:r>
      <w:r w:rsidRPr="009A6205">
        <w:rPr>
          <w:rFonts w:ascii="Calibri" w:hAnsi="Calibri" w:cs="Calibri"/>
          <w:bCs/>
        </w:rPr>
        <w:t xml:space="preserve">ierownika </w:t>
      </w:r>
      <w:r w:rsidR="000D3000" w:rsidRPr="009A6205">
        <w:rPr>
          <w:rFonts w:ascii="Calibri" w:hAnsi="Calibri" w:cs="Calibri"/>
          <w:bCs/>
        </w:rPr>
        <w:t>budowy, kierowników robót oraz innych osób pełniących samodzielne funkcje techniczne w budownictwie</w:t>
      </w:r>
      <w:r w:rsidRPr="009A6205">
        <w:rPr>
          <w:rFonts w:ascii="Calibri" w:hAnsi="Calibri" w:cs="Calibri"/>
          <w:bCs/>
        </w:rPr>
        <w:t>.</w:t>
      </w:r>
      <w:r w:rsidR="000D3000" w:rsidRPr="009A6205">
        <w:rPr>
          <w:rFonts w:ascii="Calibri" w:hAnsi="Calibri" w:cs="Calibri"/>
          <w:bCs/>
        </w:rPr>
        <w:t xml:space="preserve"> Wymóg ten nie dotyczy osób posiadających uprawnienia wydane na podstawie innych przepisów, które upoważniają do samodzielnego wykonywania prac bez nadzoru.</w:t>
      </w:r>
      <w:r w:rsidRPr="009A6205">
        <w:rPr>
          <w:rFonts w:ascii="Calibri" w:hAnsi="Calibri" w:cs="Calibri"/>
          <w:bCs/>
        </w:rPr>
        <w:t xml:space="preserve"> Wymóg ten nie dotyczy także osób samozatrudnionych oraz wspólników spółki, którzy sami realizują prace związane z ww. czynnościami. </w:t>
      </w:r>
    </w:p>
    <w:p w14:paraId="135A435A" w14:textId="77777777" w:rsidR="00C25A54" w:rsidRPr="009A6205" w:rsidRDefault="00C25A54" w:rsidP="000F4D94">
      <w:pPr>
        <w:spacing w:after="0" w:line="276" w:lineRule="auto"/>
        <w:ind w:left="709"/>
        <w:jc w:val="both"/>
        <w:rPr>
          <w:rFonts w:ascii="Calibri" w:hAnsi="Calibri" w:cs="Calibri"/>
          <w:bCs/>
        </w:rPr>
      </w:pPr>
    </w:p>
    <w:p w14:paraId="4FC24C89" w14:textId="140CFBE5" w:rsidR="008F5E36" w:rsidRPr="009A6205" w:rsidRDefault="008F5E36" w:rsidP="00135F5B">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14:paraId="6BFEF72A" w14:textId="77777777" w:rsidR="008F5E36" w:rsidRPr="009A6205" w:rsidRDefault="008F5E36" w:rsidP="00135F5B">
      <w:pPr>
        <w:pStyle w:val="Akapitzlist"/>
        <w:numPr>
          <w:ilvl w:val="0"/>
          <w:numId w:val="18"/>
        </w:numPr>
        <w:suppressAutoHyphens/>
        <w:spacing w:line="276" w:lineRule="auto"/>
        <w:ind w:left="993"/>
        <w:jc w:val="both"/>
        <w:rPr>
          <w:rFonts w:ascii="Calibri" w:hAnsi="Calibri" w:cs="Calibri"/>
          <w:bCs/>
          <w:sz w:val="22"/>
          <w:szCs w:val="22"/>
        </w:rPr>
      </w:pPr>
      <w:r w:rsidRPr="009A6205">
        <w:rPr>
          <w:rFonts w:ascii="Calibri" w:hAnsi="Calibri" w:cs="Calibri"/>
          <w:bCs/>
          <w:sz w:val="22"/>
          <w:szCs w:val="22"/>
        </w:rPr>
        <w:t>żądania oświadczeń i dokumentów w zakresie potwierdzenia spełniania ww. wymogów i dokonywania ich oceny,</w:t>
      </w:r>
    </w:p>
    <w:p w14:paraId="2F5CE678" w14:textId="77777777" w:rsidR="008F5E36" w:rsidRPr="009A6205" w:rsidRDefault="008F5E36" w:rsidP="00135F5B">
      <w:pPr>
        <w:pStyle w:val="Akapitzlist"/>
        <w:numPr>
          <w:ilvl w:val="0"/>
          <w:numId w:val="18"/>
        </w:numPr>
        <w:tabs>
          <w:tab w:val="left" w:pos="993"/>
        </w:tabs>
        <w:suppressAutoHyphens/>
        <w:spacing w:line="276" w:lineRule="auto"/>
        <w:jc w:val="both"/>
        <w:rPr>
          <w:rFonts w:ascii="Calibri" w:hAnsi="Calibri" w:cs="Calibri"/>
          <w:bCs/>
          <w:sz w:val="22"/>
          <w:szCs w:val="22"/>
        </w:rPr>
      </w:pPr>
      <w:r w:rsidRPr="009A6205">
        <w:rPr>
          <w:rFonts w:ascii="Calibri" w:hAnsi="Calibri" w:cs="Calibri"/>
          <w:bCs/>
          <w:sz w:val="22"/>
          <w:szCs w:val="22"/>
        </w:rPr>
        <w:t>żądania wyjaśnień w przypadku wątpliwości w zakresie potwierdzenia spełniania ww. wymogów,</w:t>
      </w:r>
    </w:p>
    <w:p w14:paraId="1A0245C4" w14:textId="77777777" w:rsidR="008F5E36" w:rsidRPr="009A6205" w:rsidRDefault="008F5E36" w:rsidP="00135F5B">
      <w:pPr>
        <w:pStyle w:val="Akapitzlist"/>
        <w:tabs>
          <w:tab w:val="left" w:pos="993"/>
        </w:tabs>
        <w:spacing w:line="276" w:lineRule="auto"/>
        <w:ind w:left="709" w:hanging="1"/>
        <w:jc w:val="both"/>
        <w:rPr>
          <w:rFonts w:ascii="Calibri" w:hAnsi="Calibri" w:cs="Calibri"/>
          <w:bCs/>
          <w:sz w:val="22"/>
          <w:szCs w:val="22"/>
        </w:rPr>
      </w:pPr>
      <w:r w:rsidRPr="009A6205">
        <w:rPr>
          <w:rFonts w:ascii="Calibri" w:hAnsi="Calibri" w:cs="Calibri"/>
          <w:bCs/>
          <w:sz w:val="22"/>
          <w:szCs w:val="22"/>
        </w:rPr>
        <w:t>c)</w:t>
      </w:r>
      <w:r w:rsidRPr="009A6205">
        <w:rPr>
          <w:rFonts w:ascii="Calibri" w:hAnsi="Calibri" w:cs="Calibri"/>
          <w:bCs/>
          <w:sz w:val="22"/>
          <w:szCs w:val="22"/>
        </w:rPr>
        <w:tab/>
        <w:t>przeprowadzania kontroli na miejscu wykonywania świadczenia.</w:t>
      </w:r>
    </w:p>
    <w:p w14:paraId="643B1E35" w14:textId="0904AA0B" w:rsidR="008F5E36" w:rsidRPr="009A6205" w:rsidRDefault="008F5E36" w:rsidP="0069122A">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1D56F7" w:rsidRPr="009A6205">
        <w:rPr>
          <w:rFonts w:ascii="Calibri" w:hAnsi="Calibri" w:cs="Calibri"/>
          <w:bCs/>
          <w:sz w:val="22"/>
          <w:szCs w:val="22"/>
        </w:rPr>
        <w:t>8</w:t>
      </w:r>
      <w:r w:rsidRPr="009A6205">
        <w:rPr>
          <w:rFonts w:ascii="Calibri" w:hAnsi="Calibri" w:cs="Calibri"/>
          <w:bCs/>
          <w:sz w:val="22"/>
          <w:szCs w:val="22"/>
        </w:rPr>
        <w:t xml:space="preserve"> czynności w trakcie realizacji zamówienia:</w:t>
      </w:r>
    </w:p>
    <w:p w14:paraId="4B02C553" w14:textId="5B1DFDB9"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58D479" w14:textId="4E738663"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50893" w:rsidRPr="009A6205">
        <w:rPr>
          <w:rFonts w:ascii="Calibri" w:hAnsi="Calibri" w:cs="Calibri"/>
          <w:bCs/>
          <w:sz w:val="22"/>
          <w:szCs w:val="22"/>
        </w:rPr>
        <w:t xml:space="preserve"> RODO</w:t>
      </w:r>
      <w:r w:rsidRPr="009A6205">
        <w:rPr>
          <w:rFonts w:ascii="Calibri" w:hAnsi="Calibri" w:cs="Calibri"/>
          <w:bCs/>
          <w:sz w:val="22"/>
          <w:szCs w:val="22"/>
        </w:rPr>
        <w:t xml:space="preserve"> </w:t>
      </w:r>
      <w:r w:rsidR="00856E4D" w:rsidRPr="009A6205">
        <w:rPr>
          <w:rFonts w:ascii="Calibri" w:hAnsi="Calibri" w:cs="Calibri"/>
          <w:sz w:val="22"/>
          <w:szCs w:val="22"/>
        </w:rPr>
        <w:t>tj. w szczególności bez adresów i numerów PESEL pracowników)</w:t>
      </w:r>
      <w:r w:rsidRPr="009A6205">
        <w:rPr>
          <w:rFonts w:ascii="Calibri" w:hAnsi="Calibri" w:cs="Calibri"/>
          <w:sz w:val="22"/>
          <w:szCs w:val="22"/>
        </w:rPr>
        <w:t xml:space="preserve">. </w:t>
      </w:r>
      <w:r w:rsidRPr="009A6205">
        <w:rPr>
          <w:rFonts w:ascii="Calibri" w:hAnsi="Calibri" w:cs="Calibri"/>
          <w:bCs/>
          <w:sz w:val="22"/>
          <w:szCs w:val="22"/>
        </w:rPr>
        <w:t>Imię i nazwisko pracownika nie podlega anonimizacji.</w:t>
      </w:r>
      <w:r w:rsidR="00856E4D" w:rsidRPr="009A6205">
        <w:rPr>
          <w:rFonts w:ascii="Calibri" w:hAnsi="Calibri" w:cs="Calibri"/>
          <w:bCs/>
          <w:sz w:val="22"/>
          <w:szCs w:val="22"/>
        </w:rPr>
        <w:t xml:space="preserve"> Informacje takie jak data zawarcia umowy, rodzaj umowy o pracę i wymiar etatu powinny być możliwe do zidentyfikowania.</w:t>
      </w:r>
    </w:p>
    <w:p w14:paraId="1EDBFF33" w14:textId="2F4E382D" w:rsidR="008F5E36" w:rsidRPr="009A6205" w:rsidRDefault="008F5E36" w:rsidP="0069122A">
      <w:pPr>
        <w:numPr>
          <w:ilvl w:val="0"/>
          <w:numId w:val="28"/>
        </w:numPr>
        <w:suppressAutoHyphens/>
        <w:spacing w:after="200" w:line="276" w:lineRule="auto"/>
        <w:ind w:left="709" w:hanging="425"/>
        <w:jc w:val="both"/>
        <w:rPr>
          <w:rFonts w:ascii="Calibri" w:hAnsi="Calibri" w:cs="Calibri"/>
          <w:bCs/>
        </w:rPr>
      </w:pPr>
      <w:r w:rsidRPr="009A6205">
        <w:rPr>
          <w:rFonts w:ascii="Calibri" w:hAnsi="Calibri" w:cs="Calibri"/>
          <w:bCs/>
        </w:rPr>
        <w:t xml:space="preserve">Z tytułu niespełnienia przez Wykonawcę lub podwykonawcę wymogu zatrudnienia na podstawie umowy o pracę osób wykonujących wskazane w punkcie </w:t>
      </w:r>
      <w:r w:rsidR="00E33DEA" w:rsidRPr="009A6205">
        <w:rPr>
          <w:rFonts w:ascii="Calibri" w:hAnsi="Calibri" w:cs="Calibri"/>
          <w:bCs/>
        </w:rPr>
        <w:t>8</w:t>
      </w:r>
      <w:r w:rsidRPr="009A6205">
        <w:rPr>
          <w:rFonts w:ascii="Calibri" w:hAnsi="Calibri" w:cs="Calibri"/>
          <w:bCs/>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56E4D" w:rsidRPr="009A6205">
        <w:rPr>
          <w:rFonts w:ascii="Calibri" w:hAnsi="Calibri" w:cs="Calibri"/>
          <w:bCs/>
        </w:rPr>
        <w:t>8</w:t>
      </w:r>
      <w:r w:rsidRPr="009A6205">
        <w:rPr>
          <w:rFonts w:ascii="Calibri" w:hAnsi="Calibri" w:cs="Calibri"/>
          <w:bCs/>
        </w:rPr>
        <w:t xml:space="preserve"> czynności. </w:t>
      </w:r>
    </w:p>
    <w:p w14:paraId="78DA07D0" w14:textId="77777777" w:rsidR="008F5E36" w:rsidRPr="009A6205" w:rsidRDefault="008F5E36" w:rsidP="0069122A">
      <w:pPr>
        <w:numPr>
          <w:ilvl w:val="0"/>
          <w:numId w:val="28"/>
        </w:numPr>
        <w:suppressAutoHyphens/>
        <w:spacing w:after="200" w:line="240" w:lineRule="auto"/>
        <w:ind w:left="709" w:hanging="425"/>
        <w:jc w:val="both"/>
        <w:rPr>
          <w:rFonts w:ascii="Calibri" w:hAnsi="Calibri" w:cs="Calibri"/>
        </w:rPr>
      </w:pPr>
      <w:r w:rsidRPr="009A6205">
        <w:rPr>
          <w:rFonts w:ascii="Calibri" w:hAnsi="Calibri" w:cs="Calibri"/>
          <w:bCs/>
        </w:rPr>
        <w:lastRenderedPageBreak/>
        <w:t>W przypadku uzasadnionych wątpliwości, co do przestrzegania prawa pracy przez wykonawcę lub podwykonawcę, Zamawiający może zwrócić się o przeprowadzenie kontroli przez Państwową Inspekcję Pracy.</w:t>
      </w:r>
    </w:p>
    <w:p w14:paraId="5F6AB0EB" w14:textId="188D0606" w:rsidR="008C773E" w:rsidRDefault="008C773E" w:rsidP="00211CD3">
      <w:pPr>
        <w:pStyle w:val="pkt"/>
        <w:numPr>
          <w:ilvl w:val="0"/>
          <w:numId w:val="2"/>
        </w:numPr>
        <w:spacing w:before="0" w:after="0" w:line="276" w:lineRule="auto"/>
        <w:ind w:left="567" w:hanging="425"/>
        <w:rPr>
          <w:rFonts w:ascii="Calibri" w:hAnsi="Calibri" w:cs="Calibri"/>
          <w:sz w:val="22"/>
          <w:szCs w:val="22"/>
        </w:rPr>
      </w:pPr>
      <w:r w:rsidRPr="009A6205">
        <w:rPr>
          <w:rFonts w:ascii="Calibri" w:hAnsi="Calibri" w:cs="Calibri"/>
          <w:sz w:val="22"/>
          <w:szCs w:val="22"/>
        </w:rPr>
        <w:t xml:space="preserve">Zamawiający nie określa dodatkowych wymagań związanych z zatrudnianiem osób, o których mowa w art. 96 ust. 2 pkt 2 p.z.p. </w:t>
      </w:r>
    </w:p>
    <w:p w14:paraId="20575D2A" w14:textId="74DFD9E2" w:rsidR="008C773E" w:rsidRPr="004B0A85" w:rsidRDefault="00E33DEA" w:rsidP="0069122A">
      <w:pPr>
        <w:pStyle w:val="pkt"/>
        <w:numPr>
          <w:ilvl w:val="0"/>
          <w:numId w:val="35"/>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OPIS PRZEDMIOTU ZAMÓWIENIA</w:t>
      </w:r>
    </w:p>
    <w:p w14:paraId="736C7F76" w14:textId="77777777" w:rsidR="00536156" w:rsidRPr="00536156" w:rsidRDefault="008C773E" w:rsidP="00536156">
      <w:pPr>
        <w:pStyle w:val="Akapitzlist"/>
        <w:keepLines/>
        <w:numPr>
          <w:ilvl w:val="3"/>
          <w:numId w:val="35"/>
        </w:numPr>
        <w:autoSpaceDE w:val="0"/>
        <w:autoSpaceDN w:val="0"/>
        <w:adjustRightInd w:val="0"/>
        <w:spacing w:before="120"/>
        <w:ind w:left="567" w:hanging="567"/>
        <w:jc w:val="both"/>
        <w:rPr>
          <w:rFonts w:asciiTheme="minorHAnsi" w:hAnsiTheme="minorHAnsi" w:cstheme="minorHAnsi"/>
          <w:spacing w:val="-6"/>
          <w:sz w:val="22"/>
          <w:szCs w:val="22"/>
        </w:rPr>
      </w:pPr>
      <w:r w:rsidRPr="00643207">
        <w:rPr>
          <w:rFonts w:ascii="Calibri" w:hAnsi="Calibri" w:cs="Calibri"/>
          <w:sz w:val="22"/>
          <w:szCs w:val="22"/>
        </w:rPr>
        <w:t>Przedmiotem zamówienia jest</w:t>
      </w:r>
      <w:r w:rsidR="00211CD3" w:rsidRPr="00643207">
        <w:rPr>
          <w:rFonts w:ascii="Calibri" w:hAnsi="Calibri" w:cs="Calibri"/>
          <w:sz w:val="22"/>
          <w:szCs w:val="22"/>
        </w:rPr>
        <w:t>:</w:t>
      </w:r>
      <w:r w:rsidRPr="00643207">
        <w:rPr>
          <w:rFonts w:ascii="Calibri" w:hAnsi="Calibri" w:cs="Calibri"/>
          <w:sz w:val="22"/>
          <w:szCs w:val="22"/>
        </w:rPr>
        <w:t xml:space="preserve"> </w:t>
      </w:r>
      <w:r w:rsidR="00242129" w:rsidRPr="00643207">
        <w:rPr>
          <w:rFonts w:ascii="Calibri" w:hAnsi="Calibri" w:cs="Calibri"/>
          <w:b/>
          <w:sz w:val="22"/>
          <w:szCs w:val="22"/>
        </w:rPr>
        <w:t xml:space="preserve"> </w:t>
      </w:r>
    </w:p>
    <w:p w14:paraId="3C65B8C7" w14:textId="71A3C76B" w:rsidR="009F2B01" w:rsidRPr="009F2B01" w:rsidRDefault="009F2B01" w:rsidP="009F2B01">
      <w:pPr>
        <w:keepLines/>
        <w:autoSpaceDE w:val="0"/>
        <w:autoSpaceDN w:val="0"/>
        <w:adjustRightInd w:val="0"/>
        <w:spacing w:before="120" w:after="120" w:line="276" w:lineRule="auto"/>
        <w:ind w:left="567"/>
        <w:jc w:val="both"/>
        <w:rPr>
          <w:rFonts w:cstheme="minorHAnsi"/>
          <w:b/>
          <w:bCs/>
        </w:rPr>
      </w:pPr>
      <w:bookmarkStart w:id="3" w:name="_Hlk89679222"/>
      <w:r w:rsidRPr="009F2B01">
        <w:rPr>
          <w:rFonts w:cstheme="minorHAnsi"/>
          <w:b/>
          <w:bCs/>
        </w:rPr>
        <w:t>Budowa dróg gminnych w rejonie ul. Bławatkowej</w:t>
      </w:r>
      <w:r w:rsidR="003162A9">
        <w:rPr>
          <w:rFonts w:cstheme="minorHAnsi"/>
          <w:b/>
          <w:bCs/>
        </w:rPr>
        <w:t xml:space="preserve"> i </w:t>
      </w:r>
      <w:r w:rsidRPr="009F2B01">
        <w:rPr>
          <w:rFonts w:cstheme="minorHAnsi"/>
          <w:b/>
          <w:bCs/>
        </w:rPr>
        <w:t>Nagietkowej w Środzie Wielkopolskiej</w:t>
      </w:r>
      <w:r w:rsidR="003162A9">
        <w:rPr>
          <w:rFonts w:cstheme="minorHAnsi"/>
          <w:b/>
          <w:bCs/>
        </w:rPr>
        <w:t>.</w:t>
      </w:r>
    </w:p>
    <w:bookmarkEnd w:id="3"/>
    <w:p w14:paraId="3BABE290" w14:textId="776A5C6B" w:rsidR="00EA339B" w:rsidRPr="00965F1A" w:rsidRDefault="00EA339B" w:rsidP="00A51F9D">
      <w:pPr>
        <w:pStyle w:val="Akapitzlist"/>
        <w:numPr>
          <w:ilvl w:val="0"/>
          <w:numId w:val="39"/>
        </w:numPr>
        <w:spacing w:line="276" w:lineRule="auto"/>
        <w:jc w:val="both"/>
        <w:rPr>
          <w:rFonts w:ascii="Calibri" w:hAnsi="Calibri" w:cs="Calibri"/>
          <w:sz w:val="22"/>
          <w:szCs w:val="22"/>
        </w:rPr>
      </w:pPr>
      <w:r w:rsidRPr="00965F1A">
        <w:rPr>
          <w:rFonts w:ascii="Calibri" w:hAnsi="Calibri" w:cs="Calibri"/>
          <w:sz w:val="22"/>
          <w:szCs w:val="22"/>
        </w:rPr>
        <w:t>Lokalizacja:</w:t>
      </w:r>
      <w:r w:rsidR="00F33FDB" w:rsidRPr="00965F1A">
        <w:rPr>
          <w:rFonts w:ascii="Calibri" w:hAnsi="Calibri" w:cs="Calibri"/>
          <w:sz w:val="22"/>
          <w:szCs w:val="22"/>
        </w:rPr>
        <w:t xml:space="preserve"> </w:t>
      </w:r>
      <w:r w:rsidR="009F2B01">
        <w:rPr>
          <w:rFonts w:ascii="Calibri" w:hAnsi="Calibri" w:cs="Calibri"/>
          <w:sz w:val="22"/>
          <w:szCs w:val="22"/>
        </w:rPr>
        <w:t xml:space="preserve">miasto </w:t>
      </w:r>
      <w:r w:rsidR="00FA1CDB" w:rsidRPr="00965F1A">
        <w:rPr>
          <w:rFonts w:ascii="Calibri" w:hAnsi="Calibri" w:cs="Calibri"/>
          <w:sz w:val="22"/>
          <w:szCs w:val="22"/>
        </w:rPr>
        <w:t>Środa W</w:t>
      </w:r>
      <w:r w:rsidR="00AF20D7" w:rsidRPr="00965F1A">
        <w:rPr>
          <w:rFonts w:ascii="Calibri" w:hAnsi="Calibri" w:cs="Calibri"/>
          <w:sz w:val="22"/>
          <w:szCs w:val="22"/>
        </w:rPr>
        <w:t>ielkopolsk</w:t>
      </w:r>
      <w:r w:rsidR="00FA1CDB" w:rsidRPr="00965F1A">
        <w:rPr>
          <w:rFonts w:ascii="Calibri" w:hAnsi="Calibri" w:cs="Calibri"/>
          <w:sz w:val="22"/>
          <w:szCs w:val="22"/>
        </w:rPr>
        <w:t>a</w:t>
      </w:r>
      <w:r w:rsidR="00AF20D7" w:rsidRPr="00965F1A">
        <w:rPr>
          <w:rFonts w:ascii="Calibri" w:hAnsi="Calibri" w:cs="Calibri"/>
          <w:sz w:val="22"/>
          <w:szCs w:val="22"/>
        </w:rPr>
        <w:t xml:space="preserve"> </w:t>
      </w:r>
      <w:r w:rsidR="00F33FDB" w:rsidRPr="00965F1A">
        <w:rPr>
          <w:rFonts w:ascii="Calibri" w:hAnsi="Calibri" w:cs="Calibri"/>
          <w:sz w:val="22"/>
          <w:szCs w:val="22"/>
        </w:rPr>
        <w:t xml:space="preserve">  </w:t>
      </w:r>
    </w:p>
    <w:p w14:paraId="0CC13BCB" w14:textId="45A4FC4B" w:rsidR="00D026B1" w:rsidRPr="00D026B1" w:rsidRDefault="00D026B1" w:rsidP="0069122A">
      <w:pPr>
        <w:pStyle w:val="Akapitzlist"/>
        <w:numPr>
          <w:ilvl w:val="0"/>
          <w:numId w:val="39"/>
        </w:numPr>
        <w:tabs>
          <w:tab w:val="left" w:pos="426"/>
        </w:tabs>
        <w:spacing w:line="276" w:lineRule="auto"/>
        <w:jc w:val="both"/>
        <w:rPr>
          <w:rFonts w:asciiTheme="minorHAnsi" w:hAnsiTheme="minorHAnsi" w:cstheme="minorHAnsi"/>
          <w:sz w:val="22"/>
          <w:szCs w:val="22"/>
        </w:rPr>
      </w:pPr>
      <w:r w:rsidRPr="00D026B1">
        <w:rPr>
          <w:rFonts w:asciiTheme="minorHAnsi" w:hAnsiTheme="minorHAnsi" w:cstheme="minorHAnsi"/>
          <w:sz w:val="22"/>
          <w:szCs w:val="22"/>
        </w:rPr>
        <w:t>Wspólny Słownik Zamówień CPV:</w:t>
      </w:r>
    </w:p>
    <w:p w14:paraId="73FE4E36" w14:textId="77777777" w:rsidR="00A21010" w:rsidRDefault="00FA1CDB" w:rsidP="00FA1CDB">
      <w:pPr>
        <w:pStyle w:val="Default"/>
        <w:ind w:left="720"/>
        <w:rPr>
          <w:rFonts w:asciiTheme="minorHAnsi" w:hAnsiTheme="minorHAnsi" w:cstheme="minorHAnsi"/>
          <w:sz w:val="22"/>
          <w:szCs w:val="22"/>
        </w:rPr>
      </w:pPr>
      <w:bookmarkStart w:id="4" w:name="_Hlk91833807"/>
      <w:r w:rsidRPr="00FA1CDB">
        <w:rPr>
          <w:rFonts w:ascii="Calibri" w:hAnsi="Calibri" w:cs="Calibri"/>
          <w:color w:val="auto"/>
          <w:sz w:val="22"/>
          <w:szCs w:val="22"/>
        </w:rPr>
        <w:t>45.23.31.20-6   Roboty w zakresie budowy dróg</w:t>
      </w:r>
      <w:r w:rsidR="00D026B1" w:rsidRPr="00D026B1">
        <w:rPr>
          <w:rFonts w:asciiTheme="minorHAnsi" w:hAnsiTheme="minorHAnsi" w:cstheme="minorHAnsi"/>
          <w:sz w:val="22"/>
          <w:szCs w:val="22"/>
        </w:rPr>
        <w:t xml:space="preserve"> </w:t>
      </w:r>
    </w:p>
    <w:p w14:paraId="5158BFA1" w14:textId="68D02E6C" w:rsidR="00A93B77" w:rsidRPr="00A93B77" w:rsidRDefault="00A21010" w:rsidP="00A93B77">
      <w:pPr>
        <w:pStyle w:val="Default"/>
        <w:rPr>
          <w:rFonts w:ascii="Calibri" w:hAnsi="Calibri" w:cs="Calibri"/>
          <w:sz w:val="22"/>
          <w:szCs w:val="22"/>
        </w:rPr>
      </w:pPr>
      <w:r w:rsidRPr="00A93B77">
        <w:rPr>
          <w:rFonts w:asciiTheme="minorHAnsi" w:hAnsiTheme="minorHAnsi" w:cstheme="minorHAnsi"/>
          <w:sz w:val="22"/>
          <w:szCs w:val="22"/>
        </w:rPr>
        <w:t xml:space="preserve">             </w:t>
      </w:r>
      <w:r w:rsidR="00A93B77" w:rsidRPr="00A93B77">
        <w:rPr>
          <w:rFonts w:ascii="Calibri" w:hAnsi="Calibri" w:cs="Calibri"/>
          <w:sz w:val="22"/>
          <w:szCs w:val="22"/>
        </w:rPr>
        <w:t xml:space="preserve"> 45</w:t>
      </w:r>
      <w:r w:rsidR="00A93B77">
        <w:rPr>
          <w:rFonts w:ascii="Calibri" w:hAnsi="Calibri" w:cs="Calibri"/>
          <w:sz w:val="22"/>
          <w:szCs w:val="22"/>
        </w:rPr>
        <w:t>.</w:t>
      </w:r>
      <w:r w:rsidR="00A93B77" w:rsidRPr="00A93B77">
        <w:rPr>
          <w:rFonts w:ascii="Calibri" w:hAnsi="Calibri" w:cs="Calibri"/>
          <w:sz w:val="22"/>
          <w:szCs w:val="22"/>
        </w:rPr>
        <w:t>23</w:t>
      </w:r>
      <w:r w:rsidR="00A93B77">
        <w:rPr>
          <w:rFonts w:ascii="Calibri" w:hAnsi="Calibri" w:cs="Calibri"/>
          <w:sz w:val="22"/>
          <w:szCs w:val="22"/>
        </w:rPr>
        <w:t>.</w:t>
      </w:r>
      <w:r w:rsidR="00A93B77" w:rsidRPr="00A93B77">
        <w:rPr>
          <w:rFonts w:ascii="Calibri" w:hAnsi="Calibri" w:cs="Calibri"/>
          <w:sz w:val="22"/>
          <w:szCs w:val="22"/>
        </w:rPr>
        <w:t>24</w:t>
      </w:r>
      <w:r w:rsidR="00A93B77">
        <w:rPr>
          <w:rFonts w:ascii="Calibri" w:hAnsi="Calibri" w:cs="Calibri"/>
          <w:sz w:val="22"/>
          <w:szCs w:val="22"/>
        </w:rPr>
        <w:t>.</w:t>
      </w:r>
      <w:r w:rsidR="00A93B77" w:rsidRPr="00A93B77">
        <w:rPr>
          <w:rFonts w:ascii="Calibri" w:hAnsi="Calibri" w:cs="Calibri"/>
          <w:sz w:val="22"/>
          <w:szCs w:val="22"/>
        </w:rPr>
        <w:t xml:space="preserve">10-9 </w:t>
      </w:r>
      <w:r w:rsidR="00A93B77">
        <w:rPr>
          <w:rFonts w:ascii="Calibri" w:hAnsi="Calibri" w:cs="Calibri"/>
          <w:sz w:val="22"/>
          <w:szCs w:val="22"/>
        </w:rPr>
        <w:t xml:space="preserve">   </w:t>
      </w:r>
      <w:r w:rsidR="00A93B77" w:rsidRPr="00A93B77">
        <w:rPr>
          <w:rFonts w:ascii="Calibri" w:hAnsi="Calibri" w:cs="Calibri"/>
          <w:sz w:val="22"/>
          <w:szCs w:val="22"/>
        </w:rPr>
        <w:t xml:space="preserve">Roboty w zakresie kanalizacji ściekowej </w:t>
      </w:r>
    </w:p>
    <w:bookmarkEnd w:id="4"/>
    <w:p w14:paraId="6C1F859A" w14:textId="5CC85EE7" w:rsidR="00D026B1" w:rsidRPr="00A21010" w:rsidRDefault="00A21010" w:rsidP="00A21010">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440187A5" w14:textId="7A28F22C" w:rsidR="00454814" w:rsidRPr="009A6205" w:rsidRDefault="00EE6308" w:rsidP="0069122A">
      <w:pPr>
        <w:pStyle w:val="Akapitzlist"/>
        <w:numPr>
          <w:ilvl w:val="0"/>
          <w:numId w:val="45"/>
        </w:numPr>
        <w:tabs>
          <w:tab w:val="clear" w:pos="813"/>
        </w:tabs>
        <w:spacing w:line="276" w:lineRule="auto"/>
        <w:ind w:left="426" w:hanging="426"/>
        <w:jc w:val="both"/>
        <w:rPr>
          <w:rFonts w:ascii="Calibri" w:hAnsi="Calibri" w:cs="Calibri"/>
          <w:sz w:val="22"/>
          <w:szCs w:val="22"/>
        </w:rPr>
      </w:pPr>
      <w:r w:rsidRPr="009A6205">
        <w:rPr>
          <w:rFonts w:ascii="Calibri" w:hAnsi="Calibri" w:cs="Calibri"/>
          <w:sz w:val="22"/>
          <w:szCs w:val="22"/>
        </w:rPr>
        <w:t xml:space="preserve">Szczegółowy opis przedmiotu zamówienia </w:t>
      </w:r>
    </w:p>
    <w:p w14:paraId="7AE7797F" w14:textId="77777777" w:rsidR="003162A9" w:rsidRDefault="003162A9" w:rsidP="009F2B01">
      <w:pPr>
        <w:pStyle w:val="Akapitzlist"/>
        <w:autoSpaceDE w:val="0"/>
        <w:autoSpaceDN w:val="0"/>
        <w:adjustRightInd w:val="0"/>
        <w:spacing w:line="276" w:lineRule="auto"/>
        <w:ind w:left="595" w:hanging="595"/>
        <w:jc w:val="both"/>
        <w:rPr>
          <w:rFonts w:ascii="Calibri" w:eastAsia="CIDFont+F1" w:hAnsi="Calibri" w:cs="Calibri"/>
          <w:sz w:val="22"/>
          <w:szCs w:val="22"/>
          <w:u w:val="single"/>
        </w:rPr>
      </w:pPr>
      <w:bookmarkStart w:id="5" w:name="_Hlk91833417"/>
      <w:bookmarkStart w:id="6" w:name="_Hlk91833332"/>
      <w:bookmarkStart w:id="7" w:name="_Hlk91833493"/>
    </w:p>
    <w:p w14:paraId="1BA6940E" w14:textId="2FB9831B" w:rsidR="009F2B01" w:rsidRPr="00A06953" w:rsidRDefault="009F2B01" w:rsidP="009F2B01">
      <w:pPr>
        <w:pStyle w:val="Akapitzlist"/>
        <w:autoSpaceDE w:val="0"/>
        <w:autoSpaceDN w:val="0"/>
        <w:adjustRightInd w:val="0"/>
        <w:spacing w:line="276" w:lineRule="auto"/>
        <w:ind w:left="595" w:hanging="595"/>
        <w:jc w:val="both"/>
        <w:rPr>
          <w:rFonts w:ascii="Calibri" w:eastAsia="CIDFont+F1" w:hAnsi="Calibri" w:cs="Calibri"/>
          <w:sz w:val="22"/>
          <w:szCs w:val="22"/>
          <w:u w:val="single"/>
        </w:rPr>
      </w:pPr>
      <w:bookmarkStart w:id="8" w:name="_Hlk96344200"/>
      <w:r w:rsidRPr="00A06953">
        <w:rPr>
          <w:rFonts w:ascii="Calibri" w:eastAsia="CIDFont+F1" w:hAnsi="Calibri" w:cs="Calibri"/>
          <w:sz w:val="22"/>
          <w:szCs w:val="22"/>
          <w:u w:val="single"/>
        </w:rPr>
        <w:t xml:space="preserve">Wykonawca w ramach zadania musi wykonać: </w:t>
      </w:r>
    </w:p>
    <w:bookmarkEnd w:id="5"/>
    <w:p w14:paraId="608A8FE3" w14:textId="6EBADBED" w:rsidR="009F2B01" w:rsidRPr="00A06953" w:rsidRDefault="009F2B01" w:rsidP="009F2B01">
      <w:pPr>
        <w:autoSpaceDE w:val="0"/>
        <w:autoSpaceDN w:val="0"/>
        <w:adjustRightInd w:val="0"/>
        <w:spacing w:after="0" w:line="240" w:lineRule="auto"/>
        <w:ind w:hanging="28"/>
        <w:jc w:val="both"/>
        <w:rPr>
          <w:rFonts w:cstheme="minorHAnsi"/>
        </w:rPr>
      </w:pPr>
      <w:r w:rsidRPr="00A06953">
        <w:rPr>
          <w:rFonts w:cstheme="minorHAnsi"/>
        </w:rPr>
        <w:t xml:space="preserve">Budowę i </w:t>
      </w:r>
      <w:r w:rsidR="00084B1F" w:rsidRPr="00A06953">
        <w:rPr>
          <w:rFonts w:cstheme="minorHAnsi"/>
        </w:rPr>
        <w:t>p</w:t>
      </w:r>
      <w:r w:rsidRPr="00A06953">
        <w:rPr>
          <w:rFonts w:cstheme="minorHAnsi"/>
        </w:rPr>
        <w:t>rzebudow</w:t>
      </w:r>
      <w:r w:rsidRPr="00A06953">
        <w:rPr>
          <w:rFonts w:ascii="Calibri" w:eastAsia="Calibri" w:hAnsi="Calibri" w:cs="Calibri"/>
        </w:rPr>
        <w:t>ę</w:t>
      </w:r>
      <w:r w:rsidRPr="00A06953">
        <w:rPr>
          <w:rFonts w:cstheme="minorHAnsi"/>
        </w:rPr>
        <w:t xml:space="preserve"> istniej</w:t>
      </w:r>
      <w:r w:rsidRPr="00A06953">
        <w:rPr>
          <w:rFonts w:ascii="Calibri" w:eastAsia="Calibri" w:hAnsi="Calibri" w:cs="Calibri"/>
        </w:rPr>
        <w:t>ą</w:t>
      </w:r>
      <w:r w:rsidRPr="00A06953">
        <w:rPr>
          <w:rFonts w:cstheme="minorHAnsi"/>
        </w:rPr>
        <w:t>cej nawierzchni ulicy Nagietkowej, części</w:t>
      </w:r>
      <w:r w:rsidR="009011B9" w:rsidRPr="00A06953">
        <w:rPr>
          <w:rFonts w:cstheme="minorHAnsi"/>
        </w:rPr>
        <w:t xml:space="preserve"> </w:t>
      </w:r>
      <w:r w:rsidRPr="00A06953">
        <w:rPr>
          <w:rFonts w:cstheme="minorHAnsi"/>
        </w:rPr>
        <w:t>Makowej, (do zakończenia etapu I ul</w:t>
      </w:r>
      <w:r w:rsidR="00084B1F" w:rsidRPr="00A06953">
        <w:rPr>
          <w:rFonts w:cstheme="minorHAnsi"/>
        </w:rPr>
        <w:t>.</w:t>
      </w:r>
      <w:r w:rsidRPr="00A06953">
        <w:rPr>
          <w:rFonts w:cstheme="minorHAnsi"/>
        </w:rPr>
        <w:t xml:space="preserve"> Bławatkowej), Chabrowej, Wrzosowej (do zakończonego etapu I ul</w:t>
      </w:r>
      <w:r w:rsidR="00084B1F" w:rsidRPr="00A06953">
        <w:rPr>
          <w:rFonts w:cstheme="minorHAnsi"/>
        </w:rPr>
        <w:t>.</w:t>
      </w:r>
      <w:r w:rsidRPr="00A06953">
        <w:rPr>
          <w:rFonts w:cstheme="minorHAnsi"/>
        </w:rPr>
        <w:t xml:space="preserve"> Bławatkowej), Sasankowej i Łubinowej z t</w:t>
      </w:r>
      <w:r w:rsidRPr="00A06953">
        <w:rPr>
          <w:rFonts w:ascii="Calibri" w:eastAsia="Calibri" w:hAnsi="Calibri" w:cs="Calibri"/>
        </w:rPr>
        <w:t>ł</w:t>
      </w:r>
      <w:r w:rsidRPr="00A06953">
        <w:rPr>
          <w:rFonts w:cstheme="minorHAnsi"/>
        </w:rPr>
        <w:t>ucznia kamiennego i materiałów bitumicznych na now</w:t>
      </w:r>
      <w:r w:rsidRPr="00A06953">
        <w:rPr>
          <w:rFonts w:ascii="Calibri" w:eastAsia="Calibri" w:hAnsi="Calibri" w:cs="Calibri"/>
        </w:rPr>
        <w:t>ą</w:t>
      </w:r>
      <w:r w:rsidRPr="00A06953">
        <w:rPr>
          <w:rFonts w:cstheme="minorHAnsi"/>
        </w:rPr>
        <w:t xml:space="preserve"> nawierzchni</w:t>
      </w:r>
      <w:r w:rsidRPr="00A06953">
        <w:rPr>
          <w:rFonts w:ascii="Calibri" w:eastAsia="Calibri" w:hAnsi="Calibri" w:cs="Calibri"/>
        </w:rPr>
        <w:t>ę</w:t>
      </w:r>
      <w:r w:rsidRPr="00A06953">
        <w:rPr>
          <w:rFonts w:cstheme="minorHAnsi"/>
        </w:rPr>
        <w:t xml:space="preserve"> </w:t>
      </w:r>
      <w:r w:rsidR="00084B1F" w:rsidRPr="00A06953">
        <w:rPr>
          <w:rFonts w:cstheme="minorHAnsi"/>
        </w:rPr>
        <w:t>z mieszanek  mineralno-</w:t>
      </w:r>
      <w:r w:rsidRPr="00A06953">
        <w:rPr>
          <w:rFonts w:cstheme="minorHAnsi"/>
        </w:rPr>
        <w:t>bitumicz</w:t>
      </w:r>
      <w:r w:rsidR="00084B1F" w:rsidRPr="00A06953">
        <w:rPr>
          <w:rFonts w:cstheme="minorHAnsi"/>
        </w:rPr>
        <w:t>nych grysowych o szeroko</w:t>
      </w:r>
      <w:r w:rsidR="00084B1F" w:rsidRPr="00A06953">
        <w:rPr>
          <w:rFonts w:ascii="Calibri" w:eastAsia="Calibri" w:hAnsi="Calibri" w:cs="Calibri"/>
        </w:rPr>
        <w:t>ś</w:t>
      </w:r>
      <w:r w:rsidR="00084B1F" w:rsidRPr="00A06953">
        <w:rPr>
          <w:rFonts w:cstheme="minorHAnsi"/>
        </w:rPr>
        <w:t xml:space="preserve">ci </w:t>
      </w:r>
      <w:r w:rsidRPr="00A06953">
        <w:rPr>
          <w:rFonts w:cstheme="minorHAnsi"/>
        </w:rPr>
        <w:t>pasa jezdnego ulic</w:t>
      </w:r>
      <w:r w:rsidR="00A95DDE" w:rsidRPr="00A06953">
        <w:rPr>
          <w:rFonts w:cstheme="minorHAnsi"/>
        </w:rPr>
        <w:t xml:space="preserve"> -</w:t>
      </w:r>
      <w:r w:rsidRPr="00A06953">
        <w:rPr>
          <w:rFonts w:cstheme="minorHAnsi"/>
        </w:rPr>
        <w:t xml:space="preserve"> 6,0 m. </w:t>
      </w:r>
    </w:p>
    <w:p w14:paraId="5C1BC09F" w14:textId="77777777" w:rsidR="003162A9" w:rsidRPr="00A06953" w:rsidRDefault="003162A9" w:rsidP="009F2B01">
      <w:pPr>
        <w:autoSpaceDE w:val="0"/>
        <w:autoSpaceDN w:val="0"/>
        <w:adjustRightInd w:val="0"/>
        <w:spacing w:after="0" w:line="240" w:lineRule="auto"/>
        <w:ind w:hanging="28"/>
        <w:jc w:val="both"/>
        <w:rPr>
          <w:rFonts w:cstheme="minorHAnsi"/>
        </w:rPr>
      </w:pPr>
    </w:p>
    <w:p w14:paraId="136F5472" w14:textId="3C00B5EB" w:rsidR="0088218A" w:rsidRPr="00A06953" w:rsidRDefault="009F2B01" w:rsidP="009F2B01">
      <w:pPr>
        <w:autoSpaceDE w:val="0"/>
        <w:autoSpaceDN w:val="0"/>
        <w:adjustRightInd w:val="0"/>
        <w:spacing w:after="0" w:line="240" w:lineRule="auto"/>
        <w:ind w:hanging="28"/>
        <w:jc w:val="both"/>
        <w:rPr>
          <w:rFonts w:cstheme="minorHAnsi"/>
        </w:rPr>
      </w:pPr>
      <w:r w:rsidRPr="00A06953">
        <w:rPr>
          <w:rFonts w:cstheme="minorHAnsi"/>
        </w:rPr>
        <w:t>W zakresie opracowania jest</w:t>
      </w:r>
      <w:r w:rsidR="00A95DDE" w:rsidRPr="00A06953">
        <w:rPr>
          <w:rFonts w:cstheme="minorHAnsi"/>
        </w:rPr>
        <w:t xml:space="preserve"> przebudowa skrzyżowania z drogą powiatową ulicą Topolską, jak</w:t>
      </w:r>
      <w:r w:rsidRPr="00A06953">
        <w:rPr>
          <w:rFonts w:cstheme="minorHAnsi"/>
        </w:rPr>
        <w:t xml:space="preserve"> równie</w:t>
      </w:r>
      <w:r w:rsidRPr="00A06953">
        <w:rPr>
          <w:rFonts w:ascii="Calibri" w:eastAsia="Calibri" w:hAnsi="Calibri" w:cs="Calibri"/>
        </w:rPr>
        <w:t>ż</w:t>
      </w:r>
      <w:r w:rsidRPr="00A06953">
        <w:rPr>
          <w:rFonts w:cstheme="minorHAnsi"/>
        </w:rPr>
        <w:t xml:space="preserve"> budowa chodników</w:t>
      </w:r>
      <w:r w:rsidR="009011B9" w:rsidRPr="00A06953">
        <w:rPr>
          <w:rFonts w:cstheme="minorHAnsi"/>
        </w:rPr>
        <w:t xml:space="preserve"> z kostki betonowej</w:t>
      </w:r>
      <w:r w:rsidRPr="00A06953">
        <w:rPr>
          <w:rFonts w:cstheme="minorHAnsi"/>
        </w:rPr>
        <w:t>, zjazdów</w:t>
      </w:r>
      <w:r w:rsidR="009011B9" w:rsidRPr="00A06953">
        <w:rPr>
          <w:rFonts w:cstheme="minorHAnsi"/>
        </w:rPr>
        <w:t xml:space="preserve"> i</w:t>
      </w:r>
      <w:r w:rsidRPr="00A06953">
        <w:rPr>
          <w:rFonts w:cstheme="minorHAnsi"/>
        </w:rPr>
        <w:t xml:space="preserve"> podjazdów z kostki  betonowej</w:t>
      </w:r>
      <w:r w:rsidR="00A95DDE" w:rsidRPr="00A06953">
        <w:rPr>
          <w:rFonts w:cstheme="minorHAnsi"/>
        </w:rPr>
        <w:t>,</w:t>
      </w:r>
      <w:r w:rsidRPr="00A06953">
        <w:rPr>
          <w:rFonts w:cstheme="minorHAnsi"/>
        </w:rPr>
        <w:t xml:space="preserve"> monta</w:t>
      </w:r>
      <w:r w:rsidRPr="00A06953">
        <w:rPr>
          <w:rFonts w:ascii="Calibri" w:eastAsia="Calibri" w:hAnsi="Calibri" w:cs="Calibri"/>
        </w:rPr>
        <w:t>ż</w:t>
      </w:r>
      <w:r w:rsidRPr="00A06953">
        <w:rPr>
          <w:rFonts w:cstheme="minorHAnsi"/>
        </w:rPr>
        <w:t xml:space="preserve"> elementów drogi jak kraw</w:t>
      </w:r>
      <w:r w:rsidRPr="00A06953">
        <w:rPr>
          <w:rFonts w:ascii="Calibri" w:eastAsia="Calibri" w:hAnsi="Calibri" w:cs="Calibri"/>
        </w:rPr>
        <w:t>ęż</w:t>
      </w:r>
      <w:r w:rsidRPr="00A06953">
        <w:rPr>
          <w:rFonts w:cstheme="minorHAnsi"/>
        </w:rPr>
        <w:t>niki betonowe</w:t>
      </w:r>
      <w:r w:rsidR="00A95DDE" w:rsidRPr="00A06953">
        <w:rPr>
          <w:rFonts w:cstheme="minorHAnsi"/>
        </w:rPr>
        <w:t>,</w:t>
      </w:r>
      <w:r w:rsidRPr="00A06953">
        <w:rPr>
          <w:rFonts w:cstheme="minorHAnsi"/>
        </w:rPr>
        <w:t xml:space="preserve"> </w:t>
      </w:r>
      <w:r w:rsidR="00A95DDE" w:rsidRPr="00A06953">
        <w:rPr>
          <w:rFonts w:cstheme="minorHAnsi"/>
        </w:rPr>
        <w:t xml:space="preserve">krawężniki </w:t>
      </w:r>
      <w:r w:rsidRPr="00A06953">
        <w:rPr>
          <w:rFonts w:cstheme="minorHAnsi"/>
        </w:rPr>
        <w:t>niskie wtopione, obrze</w:t>
      </w:r>
      <w:r w:rsidRPr="00A06953">
        <w:rPr>
          <w:rFonts w:ascii="Calibri" w:eastAsia="Calibri" w:hAnsi="Calibri" w:cs="Calibri"/>
        </w:rPr>
        <w:t>ż</w:t>
      </w:r>
      <w:r w:rsidRPr="00A06953">
        <w:rPr>
          <w:rFonts w:cstheme="minorHAnsi"/>
        </w:rPr>
        <w:t xml:space="preserve">a  betonowe, oznakowania </w:t>
      </w:r>
      <w:r w:rsidR="009011B9" w:rsidRPr="00A06953">
        <w:rPr>
          <w:rFonts w:cstheme="minorHAnsi"/>
        </w:rPr>
        <w:t xml:space="preserve">poziome drogowe i </w:t>
      </w:r>
      <w:r w:rsidRPr="00A06953">
        <w:rPr>
          <w:rFonts w:cstheme="minorHAnsi"/>
        </w:rPr>
        <w:t>pionowe</w:t>
      </w:r>
      <w:r w:rsidR="009011B9" w:rsidRPr="00A06953">
        <w:rPr>
          <w:rFonts w:cstheme="minorHAnsi"/>
        </w:rPr>
        <w:t xml:space="preserve"> jako aktywne znaki przejścia dla pieszych szt. 8 z możliwością wpięcia w miejski system oświetlenia drogowego,</w:t>
      </w:r>
      <w:r w:rsidRPr="00A06953">
        <w:rPr>
          <w:rFonts w:cstheme="minorHAnsi"/>
        </w:rPr>
        <w:t xml:space="preserve"> regulacja wysoko</w:t>
      </w:r>
      <w:r w:rsidRPr="00A06953">
        <w:rPr>
          <w:rFonts w:ascii="Calibri" w:eastAsia="Calibri" w:hAnsi="Calibri" w:cs="Calibri"/>
        </w:rPr>
        <w:t>ś</w:t>
      </w:r>
      <w:r w:rsidRPr="00A06953">
        <w:rPr>
          <w:rFonts w:cstheme="minorHAnsi"/>
        </w:rPr>
        <w:t>ciowa istniej</w:t>
      </w:r>
      <w:r w:rsidRPr="00A06953">
        <w:rPr>
          <w:rFonts w:ascii="Calibri" w:eastAsia="Calibri" w:hAnsi="Calibri" w:cs="Calibri"/>
        </w:rPr>
        <w:t>ą</w:t>
      </w:r>
      <w:r w:rsidRPr="00A06953">
        <w:rPr>
          <w:rFonts w:cstheme="minorHAnsi"/>
        </w:rPr>
        <w:t>cych zaworów, w</w:t>
      </w:r>
      <w:r w:rsidRPr="00A06953">
        <w:rPr>
          <w:rFonts w:ascii="Calibri" w:eastAsia="Calibri" w:hAnsi="Calibri" w:cs="Calibri"/>
        </w:rPr>
        <w:t>ł</w:t>
      </w:r>
      <w:r w:rsidRPr="00A06953">
        <w:rPr>
          <w:rFonts w:cstheme="minorHAnsi"/>
        </w:rPr>
        <w:t>azów i kratek</w:t>
      </w:r>
      <w:r w:rsidR="0088218A" w:rsidRPr="00A06953">
        <w:rPr>
          <w:rFonts w:cstheme="minorHAnsi"/>
        </w:rPr>
        <w:t xml:space="preserve"> oraz dostawa i montaż 2 szt. wiat </w:t>
      </w:r>
      <w:r w:rsidR="00BD53B1" w:rsidRPr="00A06953">
        <w:rPr>
          <w:rFonts w:cstheme="minorHAnsi"/>
        </w:rPr>
        <w:t>przystankowych</w:t>
      </w:r>
      <w:r w:rsidR="0088218A" w:rsidRPr="00A06953">
        <w:rPr>
          <w:rFonts w:cstheme="minorHAnsi"/>
        </w:rPr>
        <w:t xml:space="preserve"> z oznakowaniem</w:t>
      </w:r>
      <w:r w:rsidR="00A95DDE" w:rsidRPr="00A06953">
        <w:rPr>
          <w:rFonts w:cstheme="minorHAnsi"/>
        </w:rPr>
        <w:t xml:space="preserve"> peronowym</w:t>
      </w:r>
      <w:r w:rsidRPr="00A06953">
        <w:rPr>
          <w:rFonts w:cstheme="minorHAnsi"/>
        </w:rPr>
        <w:t xml:space="preserve">. </w:t>
      </w:r>
    </w:p>
    <w:p w14:paraId="3EBED726" w14:textId="5F5D5BF9" w:rsidR="009F2B01" w:rsidRPr="00A06953" w:rsidRDefault="00A95DDE" w:rsidP="009F2B01">
      <w:pPr>
        <w:autoSpaceDE w:val="0"/>
        <w:autoSpaceDN w:val="0"/>
        <w:adjustRightInd w:val="0"/>
        <w:spacing w:after="0" w:line="240" w:lineRule="auto"/>
        <w:ind w:hanging="28"/>
        <w:jc w:val="both"/>
        <w:rPr>
          <w:rFonts w:cstheme="minorHAnsi"/>
        </w:rPr>
      </w:pPr>
      <w:r w:rsidRPr="00A06953">
        <w:rPr>
          <w:rFonts w:cstheme="minorHAnsi"/>
        </w:rPr>
        <w:t xml:space="preserve"> </w:t>
      </w:r>
      <w:r w:rsidR="009F2B01" w:rsidRPr="00A06953">
        <w:rPr>
          <w:rFonts w:cstheme="minorHAnsi"/>
        </w:rPr>
        <w:t xml:space="preserve">W zakresie zamówienia jest również budowa sieci odwodnienia drogowego kanalizacji deszczowej </w:t>
      </w:r>
      <w:r w:rsidRPr="00A06953">
        <w:rPr>
          <w:rFonts w:cstheme="minorHAnsi"/>
        </w:rPr>
        <w:t xml:space="preserve">  </w:t>
      </w:r>
      <w:r w:rsidR="009F2B01" w:rsidRPr="00A06953">
        <w:rPr>
          <w:rFonts w:cstheme="minorHAnsi"/>
        </w:rPr>
        <w:t>długości 7</w:t>
      </w:r>
      <w:r w:rsidR="009011B9" w:rsidRPr="00A06953">
        <w:rPr>
          <w:rFonts w:cstheme="minorHAnsi"/>
        </w:rPr>
        <w:t>8</w:t>
      </w:r>
      <w:r w:rsidR="009F2B01" w:rsidRPr="00A06953">
        <w:rPr>
          <w:rFonts w:cstheme="minorHAnsi"/>
        </w:rPr>
        <w:t>0 mb</w:t>
      </w:r>
      <w:r w:rsidR="00A06953">
        <w:rPr>
          <w:rFonts w:cstheme="minorHAnsi"/>
        </w:rPr>
        <w:t>,</w:t>
      </w:r>
      <w:r w:rsidR="009F2B01" w:rsidRPr="00A06953">
        <w:rPr>
          <w:rFonts w:cstheme="minorHAnsi"/>
        </w:rPr>
        <w:t xml:space="preserve"> do zlewni w ulicy Topolskiej wraz z przyłączami </w:t>
      </w:r>
      <w:r w:rsidR="0088218A" w:rsidRPr="00A06953">
        <w:rPr>
          <w:rFonts w:cstheme="minorHAnsi"/>
        </w:rPr>
        <w:t>i</w:t>
      </w:r>
      <w:r w:rsidR="009F2B01" w:rsidRPr="00A06953">
        <w:rPr>
          <w:rFonts w:cstheme="minorHAnsi"/>
        </w:rPr>
        <w:t xml:space="preserve"> wpust</w:t>
      </w:r>
      <w:r w:rsidR="0088218A" w:rsidRPr="00A06953">
        <w:rPr>
          <w:rFonts w:cstheme="minorHAnsi"/>
        </w:rPr>
        <w:t>ami drogowymi</w:t>
      </w:r>
      <w:r w:rsidR="009F2B01" w:rsidRPr="00A06953">
        <w:rPr>
          <w:rFonts w:cstheme="minorHAnsi"/>
        </w:rPr>
        <w:t xml:space="preserve">.  </w:t>
      </w:r>
    </w:p>
    <w:bookmarkEnd w:id="6"/>
    <w:p w14:paraId="3A50A4EC" w14:textId="77777777" w:rsidR="009F2B01" w:rsidRPr="00A06953" w:rsidRDefault="009F2B01" w:rsidP="009F2B01">
      <w:pPr>
        <w:suppressAutoHyphens/>
        <w:spacing w:after="0" w:line="240" w:lineRule="auto"/>
        <w:jc w:val="both"/>
        <w:rPr>
          <w:rFonts w:ascii="Calibri" w:hAnsi="Calibri" w:cs="Calibri"/>
          <w:bCs/>
        </w:rPr>
      </w:pPr>
    </w:p>
    <w:p w14:paraId="42D3BC97" w14:textId="77777777" w:rsidR="009F2B01" w:rsidRPr="00A06953" w:rsidRDefault="009F2B01" w:rsidP="009F2B01">
      <w:pPr>
        <w:suppressAutoHyphens/>
        <w:spacing w:after="0" w:line="240" w:lineRule="auto"/>
        <w:jc w:val="both"/>
        <w:rPr>
          <w:rFonts w:ascii="Calibri" w:hAnsi="Calibri" w:cs="Calibri"/>
          <w:bCs/>
        </w:rPr>
      </w:pPr>
      <w:r w:rsidRPr="00A06953">
        <w:rPr>
          <w:rFonts w:ascii="Calibri" w:hAnsi="Calibri" w:cs="Calibri"/>
          <w:bCs/>
        </w:rPr>
        <w:t>Przedmiot zamówienia obejmuje w zgodności z oznaczeniami w dokumentacji technicznej następujące odcinki (plan zagospodarowania)</w:t>
      </w:r>
    </w:p>
    <w:p w14:paraId="4FF6B1F0" w14:textId="594B5CBF" w:rsidR="009F2B01" w:rsidRPr="00A06953" w:rsidRDefault="009F2B01" w:rsidP="009F2B01">
      <w:pPr>
        <w:pStyle w:val="Akapitzlist"/>
        <w:numPr>
          <w:ilvl w:val="0"/>
          <w:numId w:val="47"/>
        </w:numPr>
        <w:suppressAutoHyphens/>
        <w:ind w:left="284" w:hanging="284"/>
        <w:jc w:val="both"/>
        <w:rPr>
          <w:rFonts w:ascii="Calibri" w:hAnsi="Calibri" w:cs="Calibri"/>
          <w:bCs/>
          <w:sz w:val="22"/>
          <w:szCs w:val="22"/>
        </w:rPr>
      </w:pPr>
      <w:r w:rsidRPr="00A06953">
        <w:rPr>
          <w:rFonts w:ascii="Calibri" w:hAnsi="Calibri" w:cs="Calibri"/>
          <w:bCs/>
          <w:sz w:val="22"/>
          <w:szCs w:val="22"/>
        </w:rPr>
        <w:t>ul. Nagietkowa: odcinki O-N-M-L-J-I-Z-G</w:t>
      </w:r>
      <w:r w:rsidR="00BD53B1" w:rsidRPr="00A06953">
        <w:rPr>
          <w:rFonts w:ascii="Calibri" w:hAnsi="Calibri" w:cs="Calibri"/>
          <w:bCs/>
          <w:sz w:val="22"/>
          <w:szCs w:val="22"/>
        </w:rPr>
        <w:t>-M-X</w:t>
      </w:r>
      <w:r w:rsidRPr="00A06953">
        <w:rPr>
          <w:rFonts w:ascii="Calibri" w:hAnsi="Calibri" w:cs="Calibri"/>
          <w:bCs/>
          <w:sz w:val="22"/>
          <w:szCs w:val="22"/>
        </w:rPr>
        <w:t xml:space="preserve">       o długości  0+</w:t>
      </w:r>
      <w:r w:rsidR="00084B1F" w:rsidRPr="00A06953">
        <w:rPr>
          <w:rFonts w:ascii="Calibri" w:hAnsi="Calibri" w:cs="Calibri"/>
          <w:bCs/>
          <w:sz w:val="22"/>
          <w:szCs w:val="22"/>
        </w:rPr>
        <w:t>597</w:t>
      </w:r>
      <w:r w:rsidRPr="00A06953">
        <w:rPr>
          <w:rFonts w:ascii="Calibri" w:hAnsi="Calibri" w:cs="Calibri"/>
          <w:bCs/>
          <w:sz w:val="22"/>
          <w:szCs w:val="22"/>
        </w:rPr>
        <w:t>,</w:t>
      </w:r>
      <w:r w:rsidR="00084B1F" w:rsidRPr="00A06953">
        <w:rPr>
          <w:rFonts w:ascii="Calibri" w:hAnsi="Calibri" w:cs="Calibri"/>
          <w:bCs/>
          <w:sz w:val="22"/>
          <w:szCs w:val="22"/>
        </w:rPr>
        <w:t>00</w:t>
      </w:r>
      <w:r w:rsidRPr="00A06953">
        <w:rPr>
          <w:rFonts w:ascii="Calibri" w:hAnsi="Calibri" w:cs="Calibri"/>
          <w:bCs/>
          <w:sz w:val="22"/>
          <w:szCs w:val="22"/>
        </w:rPr>
        <w:t xml:space="preserve"> m,</w:t>
      </w:r>
    </w:p>
    <w:p w14:paraId="46153029" w14:textId="02A83750" w:rsidR="009F2B01" w:rsidRPr="00A06953" w:rsidRDefault="009F2B01" w:rsidP="009F2B01">
      <w:pPr>
        <w:pStyle w:val="Akapitzlist"/>
        <w:numPr>
          <w:ilvl w:val="0"/>
          <w:numId w:val="47"/>
        </w:numPr>
        <w:suppressAutoHyphens/>
        <w:ind w:left="284" w:hanging="284"/>
        <w:jc w:val="both"/>
        <w:rPr>
          <w:rFonts w:ascii="Calibri" w:hAnsi="Calibri" w:cs="Calibri"/>
          <w:bCs/>
          <w:sz w:val="22"/>
          <w:szCs w:val="22"/>
        </w:rPr>
      </w:pPr>
      <w:r w:rsidRPr="00A06953">
        <w:rPr>
          <w:rFonts w:ascii="Calibri" w:hAnsi="Calibri" w:cs="Calibri"/>
          <w:bCs/>
          <w:sz w:val="22"/>
          <w:szCs w:val="22"/>
        </w:rPr>
        <w:t>ul. Makowa: odcinki H-G-F- W do końca Etapu I   o długości  0+1</w:t>
      </w:r>
      <w:r w:rsidR="00084B1F" w:rsidRPr="00A06953">
        <w:rPr>
          <w:rFonts w:ascii="Calibri" w:hAnsi="Calibri" w:cs="Calibri"/>
          <w:bCs/>
          <w:sz w:val="22"/>
          <w:szCs w:val="22"/>
        </w:rPr>
        <w:t>69</w:t>
      </w:r>
      <w:r w:rsidRPr="00A06953">
        <w:rPr>
          <w:rFonts w:ascii="Calibri" w:hAnsi="Calibri" w:cs="Calibri"/>
          <w:bCs/>
          <w:sz w:val="22"/>
          <w:szCs w:val="22"/>
        </w:rPr>
        <w:t>,00 m,</w:t>
      </w:r>
    </w:p>
    <w:p w14:paraId="35E564EB" w14:textId="53F5D9A6" w:rsidR="009F2B01" w:rsidRPr="00A06953" w:rsidRDefault="009F2B01" w:rsidP="009F2B01">
      <w:pPr>
        <w:pStyle w:val="Akapitzlist"/>
        <w:numPr>
          <w:ilvl w:val="0"/>
          <w:numId w:val="47"/>
        </w:numPr>
        <w:suppressAutoHyphens/>
        <w:ind w:left="284" w:hanging="284"/>
        <w:jc w:val="both"/>
        <w:rPr>
          <w:rFonts w:ascii="Calibri" w:hAnsi="Calibri" w:cs="Calibri"/>
          <w:bCs/>
          <w:sz w:val="22"/>
          <w:szCs w:val="22"/>
        </w:rPr>
      </w:pPr>
      <w:r w:rsidRPr="00A06953">
        <w:rPr>
          <w:rFonts w:ascii="Calibri" w:hAnsi="Calibri" w:cs="Calibri"/>
          <w:bCs/>
          <w:sz w:val="22"/>
          <w:szCs w:val="22"/>
        </w:rPr>
        <w:t>ul. Chabrowa: odcinek N-P-R                                     o długości 0+178,</w:t>
      </w:r>
      <w:r w:rsidR="00084B1F" w:rsidRPr="00A06953">
        <w:rPr>
          <w:rFonts w:ascii="Calibri" w:hAnsi="Calibri" w:cs="Calibri"/>
          <w:bCs/>
          <w:sz w:val="22"/>
          <w:szCs w:val="22"/>
        </w:rPr>
        <w:t>00</w:t>
      </w:r>
      <w:r w:rsidRPr="00A06953">
        <w:rPr>
          <w:rFonts w:ascii="Calibri" w:hAnsi="Calibri" w:cs="Calibri"/>
          <w:bCs/>
          <w:sz w:val="22"/>
          <w:szCs w:val="22"/>
        </w:rPr>
        <w:t xml:space="preserve"> m,</w:t>
      </w:r>
    </w:p>
    <w:p w14:paraId="3C5D64E9" w14:textId="2098C225" w:rsidR="009F2B01" w:rsidRPr="00A06953" w:rsidRDefault="009F2B01" w:rsidP="009F2B01">
      <w:pPr>
        <w:pStyle w:val="Akapitzlist"/>
        <w:numPr>
          <w:ilvl w:val="0"/>
          <w:numId w:val="47"/>
        </w:numPr>
        <w:suppressAutoHyphens/>
        <w:ind w:left="284" w:hanging="284"/>
        <w:jc w:val="both"/>
        <w:rPr>
          <w:rFonts w:ascii="Calibri" w:hAnsi="Calibri" w:cs="Calibri"/>
          <w:bCs/>
          <w:sz w:val="22"/>
          <w:szCs w:val="22"/>
        </w:rPr>
      </w:pPr>
      <w:r w:rsidRPr="00A06953">
        <w:rPr>
          <w:rFonts w:ascii="Calibri" w:hAnsi="Calibri" w:cs="Calibri"/>
          <w:bCs/>
          <w:sz w:val="22"/>
          <w:szCs w:val="22"/>
        </w:rPr>
        <w:t>ul. Wrzosowa: odcinek P-B do końca Etapu I          o długości 0+13</w:t>
      </w:r>
      <w:r w:rsidR="00084B1F" w:rsidRPr="00A06953">
        <w:rPr>
          <w:rFonts w:ascii="Calibri" w:hAnsi="Calibri" w:cs="Calibri"/>
          <w:bCs/>
          <w:sz w:val="22"/>
          <w:szCs w:val="22"/>
        </w:rPr>
        <w:t>5</w:t>
      </w:r>
      <w:r w:rsidRPr="00A06953">
        <w:rPr>
          <w:rFonts w:ascii="Calibri" w:hAnsi="Calibri" w:cs="Calibri"/>
          <w:bCs/>
          <w:sz w:val="22"/>
          <w:szCs w:val="22"/>
        </w:rPr>
        <w:t>,</w:t>
      </w:r>
      <w:r w:rsidR="00084B1F" w:rsidRPr="00A06953">
        <w:rPr>
          <w:rFonts w:ascii="Calibri" w:hAnsi="Calibri" w:cs="Calibri"/>
          <w:bCs/>
          <w:sz w:val="22"/>
          <w:szCs w:val="22"/>
        </w:rPr>
        <w:t>00</w:t>
      </w:r>
      <w:r w:rsidRPr="00A06953">
        <w:rPr>
          <w:rFonts w:ascii="Calibri" w:hAnsi="Calibri" w:cs="Calibri"/>
          <w:bCs/>
          <w:sz w:val="22"/>
          <w:szCs w:val="22"/>
        </w:rPr>
        <w:t xml:space="preserve"> m,</w:t>
      </w:r>
    </w:p>
    <w:p w14:paraId="65F51ACE" w14:textId="6B3AD87F" w:rsidR="009F2B01" w:rsidRPr="00A06953" w:rsidRDefault="009F2B01" w:rsidP="009F2B01">
      <w:pPr>
        <w:pStyle w:val="Akapitzlist"/>
        <w:numPr>
          <w:ilvl w:val="0"/>
          <w:numId w:val="47"/>
        </w:numPr>
        <w:suppressAutoHyphens/>
        <w:ind w:left="284" w:hanging="284"/>
        <w:jc w:val="both"/>
        <w:rPr>
          <w:rFonts w:ascii="Calibri" w:hAnsi="Calibri" w:cs="Calibri"/>
          <w:bCs/>
          <w:sz w:val="22"/>
          <w:szCs w:val="22"/>
        </w:rPr>
      </w:pPr>
      <w:r w:rsidRPr="00A06953">
        <w:rPr>
          <w:rFonts w:ascii="Calibri" w:hAnsi="Calibri" w:cs="Calibri"/>
          <w:bCs/>
          <w:sz w:val="22"/>
          <w:szCs w:val="22"/>
        </w:rPr>
        <w:t>ul. Sasankowa: odcinek J-U                                        o długości 0+0</w:t>
      </w:r>
      <w:r w:rsidR="00084B1F" w:rsidRPr="00A06953">
        <w:rPr>
          <w:rFonts w:ascii="Calibri" w:hAnsi="Calibri" w:cs="Calibri"/>
          <w:bCs/>
          <w:sz w:val="22"/>
          <w:szCs w:val="22"/>
        </w:rPr>
        <w:t>70</w:t>
      </w:r>
      <w:r w:rsidRPr="00A06953">
        <w:rPr>
          <w:rFonts w:ascii="Calibri" w:hAnsi="Calibri" w:cs="Calibri"/>
          <w:bCs/>
          <w:sz w:val="22"/>
          <w:szCs w:val="22"/>
        </w:rPr>
        <w:t>,</w:t>
      </w:r>
      <w:r w:rsidR="00084B1F" w:rsidRPr="00A06953">
        <w:rPr>
          <w:rFonts w:ascii="Calibri" w:hAnsi="Calibri" w:cs="Calibri"/>
          <w:bCs/>
          <w:sz w:val="22"/>
          <w:szCs w:val="22"/>
        </w:rPr>
        <w:t>00</w:t>
      </w:r>
      <w:r w:rsidRPr="00A06953">
        <w:rPr>
          <w:rFonts w:ascii="Calibri" w:hAnsi="Calibri" w:cs="Calibri"/>
          <w:bCs/>
          <w:sz w:val="22"/>
          <w:szCs w:val="22"/>
        </w:rPr>
        <w:t xml:space="preserve"> m,</w:t>
      </w:r>
    </w:p>
    <w:p w14:paraId="07123AB7" w14:textId="53DD4339" w:rsidR="009F2B01" w:rsidRPr="00A06953" w:rsidRDefault="009F2B01" w:rsidP="009F2B01">
      <w:pPr>
        <w:pStyle w:val="Akapitzlist"/>
        <w:numPr>
          <w:ilvl w:val="0"/>
          <w:numId w:val="47"/>
        </w:numPr>
        <w:suppressAutoHyphens/>
        <w:ind w:left="284" w:hanging="284"/>
        <w:jc w:val="both"/>
        <w:rPr>
          <w:rFonts w:ascii="Calibri" w:hAnsi="Calibri" w:cs="Calibri"/>
          <w:bCs/>
          <w:sz w:val="22"/>
          <w:szCs w:val="22"/>
        </w:rPr>
      </w:pPr>
      <w:r w:rsidRPr="00A06953">
        <w:rPr>
          <w:rFonts w:ascii="Calibri" w:hAnsi="Calibri" w:cs="Calibri"/>
          <w:bCs/>
          <w:sz w:val="22"/>
          <w:szCs w:val="22"/>
        </w:rPr>
        <w:t>ul. Łubinowa: odcinek L-T                                           o długości 0+0</w:t>
      </w:r>
      <w:r w:rsidR="00084B1F" w:rsidRPr="00A06953">
        <w:rPr>
          <w:rFonts w:ascii="Calibri" w:hAnsi="Calibri" w:cs="Calibri"/>
          <w:bCs/>
          <w:sz w:val="22"/>
          <w:szCs w:val="22"/>
        </w:rPr>
        <w:t>70</w:t>
      </w:r>
      <w:r w:rsidRPr="00A06953">
        <w:rPr>
          <w:rFonts w:ascii="Calibri" w:hAnsi="Calibri" w:cs="Calibri"/>
          <w:bCs/>
          <w:sz w:val="22"/>
          <w:szCs w:val="22"/>
        </w:rPr>
        <w:t>,</w:t>
      </w:r>
      <w:r w:rsidR="00084B1F" w:rsidRPr="00A06953">
        <w:rPr>
          <w:rFonts w:ascii="Calibri" w:hAnsi="Calibri" w:cs="Calibri"/>
          <w:bCs/>
          <w:sz w:val="22"/>
          <w:szCs w:val="22"/>
        </w:rPr>
        <w:t>00</w:t>
      </w:r>
      <w:r w:rsidRPr="00A06953">
        <w:rPr>
          <w:rFonts w:ascii="Calibri" w:hAnsi="Calibri" w:cs="Calibri"/>
          <w:bCs/>
          <w:sz w:val="22"/>
          <w:szCs w:val="22"/>
        </w:rPr>
        <w:t xml:space="preserve"> m,</w:t>
      </w:r>
    </w:p>
    <w:p w14:paraId="33894C4F" w14:textId="77777777" w:rsidR="009F2B01" w:rsidRPr="00A06953" w:rsidRDefault="009F2B01" w:rsidP="009F2B01">
      <w:pPr>
        <w:pStyle w:val="Akapitzlist"/>
        <w:suppressAutoHyphens/>
        <w:ind w:left="284"/>
        <w:jc w:val="both"/>
        <w:rPr>
          <w:rFonts w:ascii="Calibri" w:hAnsi="Calibri" w:cs="Calibri"/>
          <w:bCs/>
          <w:sz w:val="22"/>
          <w:szCs w:val="22"/>
        </w:rPr>
      </w:pPr>
    </w:p>
    <w:p w14:paraId="3541445F" w14:textId="024FBBA9" w:rsidR="009F2B01" w:rsidRPr="00A06953" w:rsidRDefault="009F2B01" w:rsidP="009F2B01">
      <w:pPr>
        <w:suppressAutoHyphens/>
        <w:autoSpaceDE w:val="0"/>
        <w:autoSpaceDN w:val="0"/>
        <w:adjustRightInd w:val="0"/>
        <w:jc w:val="both"/>
        <w:rPr>
          <w:bCs/>
        </w:rPr>
      </w:pPr>
      <w:r w:rsidRPr="00A06953">
        <w:rPr>
          <w:rFonts w:ascii="Calibri" w:hAnsi="Calibri" w:cs="Calibri"/>
          <w:b/>
        </w:rPr>
        <w:t>U w a g a:</w:t>
      </w:r>
      <w:r w:rsidRPr="00A06953">
        <w:rPr>
          <w:bCs/>
        </w:rPr>
        <w:t xml:space="preserve"> załączony projekt budowlano wykonawczy obejmuje cały zakres prac, przedmiotem niniejszego zamówienia są ulice opisane powyżej.</w:t>
      </w:r>
      <w:r w:rsidR="00A95DDE" w:rsidRPr="00A06953">
        <w:rPr>
          <w:bCs/>
        </w:rPr>
        <w:t xml:space="preserve"> </w:t>
      </w:r>
    </w:p>
    <w:p w14:paraId="23E8C9E7" w14:textId="74A91AD1" w:rsidR="009F2B01" w:rsidRPr="00A06953" w:rsidRDefault="009F2B01" w:rsidP="009F2B01">
      <w:pPr>
        <w:suppressAutoHyphens/>
        <w:autoSpaceDE w:val="0"/>
        <w:autoSpaceDN w:val="0"/>
        <w:adjustRightInd w:val="0"/>
        <w:jc w:val="both"/>
        <w:rPr>
          <w:bCs/>
        </w:rPr>
      </w:pPr>
      <w:r w:rsidRPr="00A06953">
        <w:rPr>
          <w:bCs/>
        </w:rPr>
        <w:t>Zamawiający realizuje przedmiotowy zakres robót jako kolejny etap  budowy i przebudowy ulic w rejonie ulicy Bławatkowej i Nagietkowej</w:t>
      </w:r>
      <w:r w:rsidR="00A95DDE" w:rsidRPr="00A06953">
        <w:rPr>
          <w:bCs/>
        </w:rPr>
        <w:t>,</w:t>
      </w:r>
      <w:r w:rsidRPr="00A06953">
        <w:rPr>
          <w:bCs/>
        </w:rPr>
        <w:t xml:space="preserve"> stąd ulice Makowa i Wrzosowa łączą się z wykonanymi wcześniej robotami drogowymi</w:t>
      </w:r>
      <w:r w:rsidR="00A95DDE" w:rsidRPr="00A06953">
        <w:rPr>
          <w:bCs/>
        </w:rPr>
        <w:t xml:space="preserve"> w zakresie infrastruktury drogowej, oświetleniowej i kanalizacyjnej</w:t>
      </w:r>
      <w:r w:rsidRPr="00A06953">
        <w:rPr>
          <w:bCs/>
        </w:rPr>
        <w:t>.</w:t>
      </w:r>
    </w:p>
    <w:p w14:paraId="34967125" w14:textId="3F187245" w:rsidR="009F2B01" w:rsidRPr="00A06953" w:rsidRDefault="009F2B01" w:rsidP="009F2B01">
      <w:pPr>
        <w:suppressAutoHyphens/>
        <w:autoSpaceDE w:val="0"/>
        <w:autoSpaceDN w:val="0"/>
        <w:adjustRightInd w:val="0"/>
        <w:jc w:val="both"/>
        <w:rPr>
          <w:bCs/>
        </w:rPr>
      </w:pPr>
      <w:r w:rsidRPr="00A06953">
        <w:rPr>
          <w:bCs/>
        </w:rPr>
        <w:t xml:space="preserve">W ulicy Nagietkowej na odcinku od ul. Sasankowej do ul. Topolskiej od studni D115 do D122 i części ul. Wrzosowej od studni D22 do 107 wykonano główny kanał projektowanej sieci kanalizacji deszczowej </w:t>
      </w:r>
      <w:r w:rsidRPr="00A06953">
        <w:rPr>
          <w:bCs/>
        </w:rPr>
        <w:lastRenderedPageBreak/>
        <w:t>odwodnienia drogowego</w:t>
      </w:r>
      <w:r w:rsidR="00A95DDE" w:rsidRPr="00A06953">
        <w:rPr>
          <w:bCs/>
        </w:rPr>
        <w:t>,</w:t>
      </w:r>
      <w:r w:rsidRPr="00A06953">
        <w:rPr>
          <w:bCs/>
        </w:rPr>
        <w:t xml:space="preserve"> bez przyłączy do wpustów i studzienek sieciowych, które pozostają</w:t>
      </w:r>
      <w:r w:rsidR="000B040A">
        <w:rPr>
          <w:bCs/>
        </w:rPr>
        <w:t xml:space="preserve"> </w:t>
      </w:r>
      <w:r w:rsidRPr="00A06953">
        <w:rPr>
          <w:bCs/>
        </w:rPr>
        <w:t>do wykonania</w:t>
      </w:r>
      <w:r w:rsidR="00A06953" w:rsidRPr="00A06953">
        <w:rPr>
          <w:bCs/>
        </w:rPr>
        <w:t xml:space="preserve"> jako przedmiot zamówienia</w:t>
      </w:r>
      <w:r w:rsidRPr="00A06953">
        <w:rPr>
          <w:bCs/>
        </w:rPr>
        <w:t xml:space="preserve"> wraz z pozostałą projektowaną siecią</w:t>
      </w:r>
      <w:r w:rsidR="00A06953" w:rsidRPr="00A06953">
        <w:rPr>
          <w:bCs/>
        </w:rPr>
        <w:t xml:space="preserve"> odwodnienia drogowego i przyłączami studzienek wpustowych</w:t>
      </w:r>
      <w:r w:rsidRPr="00A06953">
        <w:rPr>
          <w:bCs/>
        </w:rPr>
        <w:t xml:space="preserve">. </w:t>
      </w:r>
    </w:p>
    <w:p w14:paraId="0A7F6433" w14:textId="5303061D" w:rsidR="009F2B01" w:rsidRPr="00A06953" w:rsidRDefault="009F2B01" w:rsidP="009F2B01">
      <w:pPr>
        <w:spacing w:line="276" w:lineRule="auto"/>
        <w:jc w:val="both"/>
        <w:rPr>
          <w:rFonts w:ascii="Calibri" w:hAnsi="Calibri" w:cs="Calibri"/>
        </w:rPr>
      </w:pPr>
      <w:r w:rsidRPr="00A06953">
        <w:rPr>
          <w:rFonts w:ascii="Calibri" w:hAnsi="Calibri" w:cs="Calibri"/>
        </w:rPr>
        <w:t>Wykonawca winien wystąpić do</w:t>
      </w:r>
      <w:r w:rsidR="00A06953" w:rsidRPr="00A06953">
        <w:rPr>
          <w:rFonts w:ascii="Calibri" w:hAnsi="Calibri" w:cs="Calibri"/>
        </w:rPr>
        <w:t xml:space="preserve"> właściwego</w:t>
      </w:r>
      <w:r w:rsidRPr="00A06953">
        <w:rPr>
          <w:rFonts w:ascii="Calibri" w:hAnsi="Calibri" w:cs="Calibri"/>
        </w:rPr>
        <w:t xml:space="preserve"> zarządcy drogi tj. Gminy Środa Wielkopolska o wydanie decyzji na zajęcie pasa drogowego przedstawiając stosowny projekt czasowej organizacji ruchu, jednak z uwagi na charakter prac nie będą naliczane koszty z tego tytułu. </w:t>
      </w:r>
    </w:p>
    <w:bookmarkEnd w:id="8"/>
    <w:p w14:paraId="30B7F108" w14:textId="709E7ABE" w:rsidR="009F2B01" w:rsidRPr="00A06953" w:rsidRDefault="009F2B01" w:rsidP="009F2B01">
      <w:pPr>
        <w:spacing w:line="276" w:lineRule="auto"/>
        <w:jc w:val="both"/>
        <w:rPr>
          <w:rFonts w:ascii="Calibri" w:hAnsi="Calibri" w:cs="Calibri"/>
        </w:rPr>
      </w:pPr>
      <w:r w:rsidRPr="00A06953">
        <w:rPr>
          <w:rFonts w:ascii="Calibri" w:hAnsi="Calibri" w:cs="Calibri"/>
        </w:rPr>
        <w:t>Z uwagi na lokalizacj</w:t>
      </w:r>
      <w:r w:rsidR="00A06953" w:rsidRPr="00A06953">
        <w:rPr>
          <w:rFonts w:ascii="Calibri" w:hAnsi="Calibri" w:cs="Calibri"/>
        </w:rPr>
        <w:t>ę</w:t>
      </w:r>
      <w:r w:rsidRPr="00A06953">
        <w:rPr>
          <w:rFonts w:ascii="Calibri" w:hAnsi="Calibri" w:cs="Calibri"/>
        </w:rPr>
        <w:t xml:space="preserve"> inwestycji</w:t>
      </w:r>
      <w:r w:rsidR="00A06953" w:rsidRPr="00A06953">
        <w:rPr>
          <w:rFonts w:ascii="Calibri" w:hAnsi="Calibri" w:cs="Calibri"/>
        </w:rPr>
        <w:t xml:space="preserve"> i</w:t>
      </w:r>
      <w:r w:rsidRPr="00A06953">
        <w:rPr>
          <w:rFonts w:ascii="Calibri" w:hAnsi="Calibri" w:cs="Calibri"/>
        </w:rPr>
        <w:t xml:space="preserve"> charakter istniejącej zabudowy stanowiącą osiedle mieszkaniowe Wykonawca winien dostosować technologię</w:t>
      </w:r>
      <w:r w:rsidR="00A06953" w:rsidRPr="00A06953">
        <w:rPr>
          <w:rFonts w:ascii="Calibri" w:hAnsi="Calibri" w:cs="Calibri"/>
        </w:rPr>
        <w:t xml:space="preserve"> robót</w:t>
      </w:r>
      <w:r w:rsidRPr="00A06953">
        <w:rPr>
          <w:rFonts w:ascii="Calibri" w:hAnsi="Calibri" w:cs="Calibri"/>
        </w:rPr>
        <w:t xml:space="preserve"> i harmonogram prac w sposób najmniej uciążliwy dla mieszkańców, umożliwiając im codzienną komunikację oraz wjazd i wyjazd na posesję.</w:t>
      </w:r>
    </w:p>
    <w:bookmarkEnd w:id="7"/>
    <w:p w14:paraId="4D5B54B6" w14:textId="0861A112" w:rsidR="00EA339B" w:rsidRPr="002E1689" w:rsidRDefault="00EA339B" w:rsidP="009F2B01">
      <w:pPr>
        <w:spacing w:after="0" w:line="276" w:lineRule="auto"/>
        <w:jc w:val="both"/>
        <w:rPr>
          <w:rFonts w:ascii="Calibri" w:hAnsi="Calibri" w:cs="Calibri"/>
        </w:rPr>
      </w:pPr>
      <w:r w:rsidRPr="002E1689">
        <w:rPr>
          <w:rFonts w:ascii="Calibri" w:hAnsi="Calibri" w:cs="Calibri"/>
          <w:bCs/>
          <w:color w:val="000000"/>
        </w:rPr>
        <w:t>Ponadto</w:t>
      </w:r>
      <w:r w:rsidR="0004537B">
        <w:rPr>
          <w:rFonts w:ascii="Calibri" w:hAnsi="Calibri" w:cs="Calibri"/>
          <w:bCs/>
          <w:color w:val="000000"/>
        </w:rPr>
        <w:t xml:space="preserve"> </w:t>
      </w:r>
      <w:r w:rsidRPr="002E1689">
        <w:rPr>
          <w:rFonts w:ascii="Calibri" w:hAnsi="Calibri" w:cs="Calibri"/>
          <w:bCs/>
          <w:color w:val="000000"/>
        </w:rPr>
        <w:t>Wykonawca zapewni:</w:t>
      </w:r>
    </w:p>
    <w:p w14:paraId="43CDA84D" w14:textId="3EDB3C44" w:rsidR="00EA339B" w:rsidRPr="006F0BFB" w:rsidRDefault="00EA339B" w:rsidP="009F2B01">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9A6205">
        <w:rPr>
          <w:rFonts w:ascii="Calibri" w:hAnsi="Calibri" w:cs="Calibri"/>
          <w:color w:val="000000"/>
          <w:sz w:val="22"/>
          <w:szCs w:val="22"/>
        </w:rPr>
        <w:t>uczestnictwo w kontrolach i przeglądach robót oraz odbiorach zgodnie z postanowieniami  umowy oraz zaleceniami inwestora</w:t>
      </w:r>
      <w:r w:rsidR="006F0BFB">
        <w:rPr>
          <w:rFonts w:ascii="Calibri" w:hAnsi="Calibri" w:cs="Calibri"/>
          <w:color w:val="000000"/>
          <w:sz w:val="22"/>
          <w:szCs w:val="22"/>
        </w:rPr>
        <w:t>,</w:t>
      </w:r>
    </w:p>
    <w:p w14:paraId="43BE782D" w14:textId="0246408D"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bCs/>
          <w:color w:val="000000"/>
          <w:sz w:val="22"/>
          <w:szCs w:val="22"/>
        </w:rPr>
        <w:t>przeszkolenie pracowników zatrudnionych przy realizacji niniejszego przedmiotu zamówienia w zakresie przestrzegania przepisów BHP</w:t>
      </w:r>
      <w:r w:rsidR="006F0BFB" w:rsidRPr="006F0BFB">
        <w:rPr>
          <w:rFonts w:ascii="Calibri" w:hAnsi="Calibri" w:cs="Calibri"/>
          <w:bCs/>
          <w:color w:val="000000"/>
          <w:sz w:val="22"/>
          <w:szCs w:val="22"/>
        </w:rPr>
        <w:t>,</w:t>
      </w:r>
    </w:p>
    <w:p w14:paraId="7D1526E4" w14:textId="0077FCEA"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color w:val="000000"/>
          <w:sz w:val="22"/>
          <w:szCs w:val="22"/>
        </w:rPr>
        <w:t>odpowiedzialność wobec osób trzecich za ewentualne szkody i inne zdarzenia powstałe w związku z wykonywaniem robót budowlanych będących przedmiotem zamówienia</w:t>
      </w:r>
    </w:p>
    <w:p w14:paraId="162E45EC" w14:textId="77777777" w:rsidR="00E35062" w:rsidRPr="009A6205" w:rsidRDefault="00E35062" w:rsidP="00E35062">
      <w:pPr>
        <w:pStyle w:val="Akapitzlist"/>
        <w:tabs>
          <w:tab w:val="left" w:pos="993"/>
        </w:tabs>
        <w:suppressAutoHyphens/>
        <w:autoSpaceDE w:val="0"/>
        <w:autoSpaceDN w:val="0"/>
        <w:adjustRightInd w:val="0"/>
        <w:spacing w:line="276" w:lineRule="auto"/>
        <w:ind w:left="993"/>
        <w:contextualSpacing/>
        <w:jc w:val="both"/>
        <w:rPr>
          <w:rFonts w:ascii="Calibri" w:hAnsi="Calibri" w:cs="Calibri"/>
          <w:bCs/>
          <w:color w:val="000000"/>
          <w:sz w:val="22"/>
          <w:szCs w:val="22"/>
        </w:rPr>
      </w:pPr>
    </w:p>
    <w:p w14:paraId="3AF8DF95" w14:textId="4CE36470" w:rsidR="00EA339B"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04537B">
        <w:rPr>
          <w:rFonts w:ascii="Calibri" w:hAnsi="Calibri" w:cs="Calibri"/>
          <w:bCs/>
          <w:sz w:val="22"/>
          <w:szCs w:val="22"/>
        </w:rPr>
        <w:t>Szczegółowy opis przedmiotu zamówienia określa specyfikacja techniczna wykonania i odbioru robót budowlanych (STWiORB) oraz dokumentacja projektowa stanowiąca załączniki do SWZ.</w:t>
      </w:r>
    </w:p>
    <w:p w14:paraId="09A877EA" w14:textId="0BE66793" w:rsidR="00EA339B" w:rsidRPr="00427AC2"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427AC2">
        <w:rPr>
          <w:rFonts w:ascii="Calibri" w:hAnsi="Calibri" w:cs="Calibri"/>
          <w:color w:val="000000"/>
          <w:sz w:val="22"/>
          <w:szCs w:val="22"/>
        </w:rPr>
        <w:t>Następujące dokumenty będą uważane, odczytywane i interpretowane, według następującego pierwszeństwa:</w:t>
      </w:r>
    </w:p>
    <w:p w14:paraId="1F0D0974" w14:textId="3333CE70" w:rsidR="00EA339B" w:rsidRPr="009A6205" w:rsidRDefault="00EA339B" w:rsidP="006F0BFB">
      <w:pPr>
        <w:autoSpaceDE w:val="0"/>
        <w:autoSpaceDN w:val="0"/>
        <w:adjustRightInd w:val="0"/>
        <w:spacing w:after="0" w:line="276" w:lineRule="auto"/>
        <w:ind w:left="426"/>
        <w:rPr>
          <w:rFonts w:ascii="Calibri" w:hAnsi="Calibri" w:cs="Calibri"/>
          <w:color w:val="000000"/>
        </w:rPr>
      </w:pPr>
      <w:r w:rsidRPr="009A6205">
        <w:rPr>
          <w:rFonts w:ascii="Calibri" w:hAnsi="Calibri" w:cs="Calibri"/>
          <w:color w:val="000000"/>
        </w:rPr>
        <w:t>a) niniejsza SWZ wraz z załącznikami;</w:t>
      </w:r>
    </w:p>
    <w:p w14:paraId="52305885" w14:textId="1B7BDC7A" w:rsidR="00EA339B" w:rsidRPr="009A6205"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b) projekt budowlany, wykonawczy, dokumentacja projektowa; </w:t>
      </w:r>
    </w:p>
    <w:p w14:paraId="23C0B4B2" w14:textId="28DB6C30" w:rsidR="00EA339B"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w:t>
      </w:r>
      <w:r w:rsidR="00072F66" w:rsidRPr="009A6205">
        <w:rPr>
          <w:rFonts w:ascii="Calibri" w:hAnsi="Calibri" w:cs="Calibri"/>
          <w:color w:val="000000"/>
        </w:rPr>
        <w:t xml:space="preserve"> </w:t>
      </w:r>
      <w:r w:rsidRPr="009A6205">
        <w:rPr>
          <w:rFonts w:ascii="Calibri" w:hAnsi="Calibri" w:cs="Calibri"/>
          <w:color w:val="000000"/>
        </w:rPr>
        <w:t>c) STWiORB</w:t>
      </w:r>
    </w:p>
    <w:p w14:paraId="04D237D8" w14:textId="77777777" w:rsidR="00BC05B6" w:rsidRPr="009A6205" w:rsidRDefault="00BC05B6" w:rsidP="00072F66">
      <w:pPr>
        <w:tabs>
          <w:tab w:val="left" w:pos="709"/>
        </w:tabs>
        <w:autoSpaceDE w:val="0"/>
        <w:autoSpaceDN w:val="0"/>
        <w:adjustRightInd w:val="0"/>
        <w:spacing w:after="0" w:line="276" w:lineRule="auto"/>
        <w:ind w:left="567" w:hanging="567"/>
        <w:rPr>
          <w:rFonts w:ascii="Calibri" w:hAnsi="Calibri" w:cs="Calibri"/>
          <w:color w:val="000000"/>
        </w:rPr>
      </w:pPr>
    </w:p>
    <w:p w14:paraId="1D13B651" w14:textId="5452D3AC" w:rsidR="00EA339B" w:rsidRPr="009A6205" w:rsidRDefault="003005EE" w:rsidP="00C12873">
      <w:pPr>
        <w:pStyle w:val="Tekstpodstawowy"/>
        <w:jc w:val="both"/>
        <w:rPr>
          <w:rFonts w:cs="Calibri"/>
        </w:rPr>
      </w:pPr>
      <w:r w:rsidRPr="009A6205">
        <w:rPr>
          <w:rFonts w:cs="Calibri"/>
          <w:b/>
        </w:rPr>
        <w:t>U w a g a:</w:t>
      </w:r>
      <w:r w:rsidRPr="009A6205">
        <w:rPr>
          <w:rFonts w:cs="Calibri"/>
        </w:rPr>
        <w:t xml:space="preserve"> Zamawiający dołączył do SWZ przedmiary robót, które są elementem pomocniczym opisu przedmiotu zamówienia i nie stanowią podstawy realizacji przedmiotu zamówienia. Przedmiar robót nie jest podstawą sporządzenia przez Wykonawcę wyceny, a ma jedynie charakter pomocniczy, informacyjny. Wobec powyższego mogą występować rozbieżności pomiędzy ilością i zakresem prac wykazanych w przedmiarze robót, a ilością i zakresem prac do wykonania wynikających z dokumentacji projektowej i specyfikacji technicznej wykonania i odbioru robót oraz opisu przedmiotu zamówienia. Ilości i zakres prac wskazany w przedmiarze robót nie jest w żadnym stopniu wiążący dla </w:t>
      </w:r>
      <w:r w:rsidR="00C12873">
        <w:rPr>
          <w:rFonts w:cs="Calibri"/>
        </w:rPr>
        <w:t>W</w:t>
      </w:r>
      <w:r w:rsidRPr="009A6205">
        <w:rPr>
          <w:rFonts w:cs="Calibri"/>
        </w:rPr>
        <w:t>ykonawcy. Wykonawca przy wycenie prac nie musi korzystać z załączonego do SWZ przedmiaru robót.</w:t>
      </w:r>
    </w:p>
    <w:p w14:paraId="32E0C3FE" w14:textId="06150ED3" w:rsidR="00EA339B" w:rsidRDefault="00EA339B" w:rsidP="0069122A">
      <w:pPr>
        <w:pStyle w:val="Tekstpodstawowy"/>
        <w:numPr>
          <w:ilvl w:val="0"/>
          <w:numId w:val="45"/>
        </w:numPr>
        <w:tabs>
          <w:tab w:val="clear" w:pos="813"/>
          <w:tab w:val="num" w:pos="426"/>
        </w:tabs>
        <w:spacing w:after="0"/>
        <w:ind w:left="426" w:hanging="426"/>
        <w:jc w:val="both"/>
        <w:rPr>
          <w:rFonts w:cs="Calibri"/>
        </w:rPr>
      </w:pPr>
      <w:r w:rsidRPr="009A6205">
        <w:rPr>
          <w:rFonts w:cs="Calibri"/>
        </w:rPr>
        <w:t xml:space="preserve">Wykonawca do realizacji przedmiotu </w:t>
      </w:r>
      <w:r w:rsidR="00C12873">
        <w:rPr>
          <w:rFonts w:cs="Calibri"/>
        </w:rPr>
        <w:t xml:space="preserve">zamówienia </w:t>
      </w:r>
      <w:r w:rsidRPr="009A6205">
        <w:rPr>
          <w:rFonts w:cs="Calibri"/>
        </w:rPr>
        <w:t>zobowiązany jest stosować wyłącznie materiały fabrycznie nowe, posiadające ważne odpowiednie wymagane certyfikaty i atesty oraz dopuszczenia, potwierdzające możliwość zastosowania ich do realizacji niniejszego zamówienia.</w:t>
      </w:r>
    </w:p>
    <w:p w14:paraId="413E9D95" w14:textId="3BC23403" w:rsidR="003F40E2" w:rsidRPr="003F40E2" w:rsidRDefault="008C773E" w:rsidP="003F40E2">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Zamawiający </w:t>
      </w:r>
      <w:r w:rsidR="00965F1A">
        <w:rPr>
          <w:rFonts w:cs="Calibri"/>
        </w:rPr>
        <w:t xml:space="preserve">nie </w:t>
      </w:r>
      <w:r w:rsidRPr="008314BE">
        <w:rPr>
          <w:rFonts w:cs="Calibri"/>
        </w:rPr>
        <w:t>dopuszcza składania ofert częściowych.</w:t>
      </w:r>
      <w:r w:rsidR="003F40E2">
        <w:rPr>
          <w:rFonts w:cs="Calibri"/>
        </w:rPr>
        <w:t xml:space="preserve"> </w:t>
      </w:r>
    </w:p>
    <w:p w14:paraId="0AF9D22E" w14:textId="77777777" w:rsidR="008314B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dopuszcza składania ofert wariantowych</w:t>
      </w:r>
      <w:r w:rsidR="008314BE">
        <w:rPr>
          <w:rFonts w:cs="Calibri"/>
        </w:rPr>
        <w:t>.</w:t>
      </w:r>
    </w:p>
    <w:p w14:paraId="1F42BE62" w14:textId="5577FFA1" w:rsidR="008C773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 Zamawiający nie przewiduje udzielania zamówień, o których mowa w art. 214 ust. 1 pkt 7 i 8.</w:t>
      </w:r>
    </w:p>
    <w:p w14:paraId="50C2A922" w14:textId="5A41D614" w:rsidR="006759E6" w:rsidRPr="008314BE" w:rsidRDefault="006759E6"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zastrzega obowiązku osobi</w:t>
      </w:r>
      <w:r w:rsidR="003005EE" w:rsidRPr="008314BE">
        <w:rPr>
          <w:rFonts w:cs="Calibri"/>
        </w:rPr>
        <w:t xml:space="preserve">stego wykonania przez Wykonawcę </w:t>
      </w:r>
      <w:r w:rsidRPr="008314BE">
        <w:rPr>
          <w:rFonts w:cs="Calibri"/>
        </w:rPr>
        <w:t>kluczowych zadań</w:t>
      </w:r>
      <w:r w:rsidR="000E1564" w:rsidRPr="008314BE">
        <w:rPr>
          <w:rFonts w:cs="Calibri"/>
        </w:rPr>
        <w:t>.</w:t>
      </w:r>
    </w:p>
    <w:p w14:paraId="5E8E8B3E" w14:textId="4CEC74B8" w:rsidR="008C773E" w:rsidRPr="009A6205" w:rsidRDefault="008C773E" w:rsidP="0069122A">
      <w:pPr>
        <w:pStyle w:val="Akapitzlist"/>
        <w:numPr>
          <w:ilvl w:val="0"/>
          <w:numId w:val="35"/>
        </w:numPr>
        <w:pBdr>
          <w:bottom w:val="double" w:sz="4" w:space="1" w:color="auto"/>
        </w:pBdr>
        <w:shd w:val="clear" w:color="auto" w:fill="DAEEF3"/>
        <w:suppressAutoHyphens/>
        <w:spacing w:before="360" w:after="40" w:line="276" w:lineRule="auto"/>
        <w:ind w:left="426" w:hanging="426"/>
        <w:jc w:val="both"/>
        <w:rPr>
          <w:rFonts w:ascii="Calibri" w:hAnsi="Calibri" w:cs="Calibri"/>
          <w:b/>
          <w:bCs/>
          <w:sz w:val="22"/>
          <w:szCs w:val="22"/>
        </w:rPr>
      </w:pPr>
      <w:r w:rsidRPr="009A6205">
        <w:rPr>
          <w:rFonts w:ascii="Calibri" w:hAnsi="Calibri" w:cs="Calibri"/>
          <w:b/>
          <w:bCs/>
          <w:sz w:val="22"/>
          <w:szCs w:val="22"/>
        </w:rPr>
        <w:t>WIZJA LOKALNA</w:t>
      </w:r>
    </w:p>
    <w:p w14:paraId="1D80BAF8" w14:textId="51960D4E" w:rsidR="008C773E" w:rsidRPr="009A6205" w:rsidRDefault="008C773E" w:rsidP="000A2FA6">
      <w:pPr>
        <w:pStyle w:val="arimr"/>
        <w:widowControl/>
        <w:suppressAutoHyphens/>
        <w:snapToGrid/>
        <w:spacing w:before="240" w:after="40"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nie przewiduje przeprowadzenia przez Wykonawcę wizji lokalnej. </w:t>
      </w:r>
    </w:p>
    <w:p w14:paraId="6E916FB8"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lastRenderedPageBreak/>
        <w:t>PODWYKONAWSTWO</w:t>
      </w:r>
    </w:p>
    <w:p w14:paraId="5C77C573" w14:textId="77777777" w:rsidR="008C773E" w:rsidRPr="009A6205" w:rsidRDefault="008C773E" w:rsidP="0069122A">
      <w:pPr>
        <w:pStyle w:val="arimr"/>
        <w:widowControl/>
        <w:numPr>
          <w:ilvl w:val="0"/>
          <w:numId w:val="3"/>
        </w:numPr>
        <w:tabs>
          <w:tab w:val="clear" w:pos="453"/>
        </w:tabs>
        <w:suppressAutoHyphens/>
        <w:snapToGrid/>
        <w:spacing w:before="240" w:line="276" w:lineRule="auto"/>
        <w:jc w:val="both"/>
        <w:rPr>
          <w:rFonts w:ascii="Calibri" w:hAnsi="Calibri" w:cs="Calibri"/>
          <w:sz w:val="22"/>
          <w:szCs w:val="22"/>
          <w:lang w:val="pl-PL"/>
        </w:rPr>
      </w:pPr>
      <w:r w:rsidRPr="009A6205">
        <w:rPr>
          <w:rFonts w:ascii="Calibri" w:hAnsi="Calibri" w:cs="Calibri"/>
          <w:sz w:val="22"/>
          <w:szCs w:val="22"/>
          <w:lang w:val="pl-PL"/>
        </w:rPr>
        <w:t xml:space="preserve">Wykonawca może powierzyć wykonanie części zamówienia podwykonawcy (podwykonawcom). </w:t>
      </w:r>
    </w:p>
    <w:p w14:paraId="79DEC449"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w:t>
      </w:r>
      <w:r w:rsidRPr="009A6205">
        <w:rPr>
          <w:rFonts w:ascii="Calibri" w:hAnsi="Calibri" w:cs="Calibri"/>
          <w:b/>
          <w:sz w:val="22"/>
          <w:szCs w:val="22"/>
          <w:lang w:val="pl-PL"/>
        </w:rPr>
        <w:t>nie zastrzega</w:t>
      </w:r>
      <w:r w:rsidRPr="009A6205">
        <w:rPr>
          <w:rFonts w:ascii="Calibri" w:hAnsi="Calibri" w:cs="Calibri"/>
          <w:sz w:val="22"/>
          <w:szCs w:val="22"/>
          <w:lang w:val="pl-PL"/>
        </w:rPr>
        <w:t xml:space="preserve"> obowiązku osobistego wykonania przez Wykonawcę kluczowych części zamówienia.</w:t>
      </w:r>
    </w:p>
    <w:p w14:paraId="721D19DB"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175D1C7"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TERMIN WYKONANIA ZAMÓWIENIA</w:t>
      </w:r>
    </w:p>
    <w:p w14:paraId="1ED1E721" w14:textId="77705D0C" w:rsidR="00F8538C" w:rsidRPr="009532E7" w:rsidRDefault="008C773E" w:rsidP="009532E7">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Term</w:t>
      </w:r>
      <w:r w:rsidR="00ED585D">
        <w:rPr>
          <w:rFonts w:ascii="Calibri" w:hAnsi="Calibri" w:cs="Calibri"/>
          <w:sz w:val="22"/>
          <w:szCs w:val="22"/>
        </w:rPr>
        <w:t>in realizacji zamówienia wynosi:</w:t>
      </w:r>
      <w:bookmarkStart w:id="9" w:name="_Hlk91834046"/>
      <w:r w:rsidR="009532E7">
        <w:rPr>
          <w:rFonts w:ascii="Calibri" w:hAnsi="Calibri" w:cs="Calibri"/>
          <w:sz w:val="22"/>
          <w:szCs w:val="22"/>
        </w:rPr>
        <w:t xml:space="preserve"> </w:t>
      </w:r>
      <w:r w:rsidR="009F2B01">
        <w:rPr>
          <w:rFonts w:ascii="Calibri" w:hAnsi="Calibri" w:cs="Calibri"/>
          <w:b/>
          <w:bCs/>
          <w:sz w:val="22"/>
          <w:szCs w:val="22"/>
        </w:rPr>
        <w:t>180</w:t>
      </w:r>
      <w:r w:rsidR="00F8538C" w:rsidRPr="009532E7">
        <w:rPr>
          <w:rFonts w:ascii="Calibri" w:hAnsi="Calibri" w:cs="Calibri"/>
          <w:sz w:val="22"/>
          <w:szCs w:val="22"/>
        </w:rPr>
        <w:t xml:space="preserve"> </w:t>
      </w:r>
      <w:r w:rsidR="00F8538C" w:rsidRPr="009532E7">
        <w:rPr>
          <w:rFonts w:ascii="Calibri" w:hAnsi="Calibri" w:cs="Calibri"/>
          <w:b/>
          <w:sz w:val="22"/>
          <w:szCs w:val="22"/>
        </w:rPr>
        <w:t>dni od dnia zawarcia umowy.</w:t>
      </w:r>
    </w:p>
    <w:bookmarkEnd w:id="9"/>
    <w:p w14:paraId="4440C177" w14:textId="542F6F86" w:rsidR="003A4E5A" w:rsidRDefault="003A4E5A"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Jako wykonanie przedmiotu zamówienia, należy rozumieć zgłoszenie przez Wykonawcę zakończenia wykonania robót budowlanych i gotowości do odbioru robót.</w:t>
      </w:r>
    </w:p>
    <w:p w14:paraId="4058AA54" w14:textId="502C4A48" w:rsidR="00F8538C" w:rsidRPr="00F8538C" w:rsidRDefault="00F8538C" w:rsidP="00F8538C">
      <w:pPr>
        <w:pStyle w:val="pkt"/>
        <w:numPr>
          <w:ilvl w:val="0"/>
          <w:numId w:val="4"/>
        </w:numPr>
        <w:spacing w:before="0" w:after="0" w:line="276" w:lineRule="auto"/>
        <w:ind w:left="426" w:hanging="426"/>
        <w:rPr>
          <w:rStyle w:val="FontStyle36"/>
          <w:rFonts w:ascii="Calibri" w:hAnsi="Calibri" w:cs="Calibri"/>
          <w:color w:val="auto"/>
        </w:rPr>
      </w:pPr>
      <w:r w:rsidRPr="009A6205">
        <w:rPr>
          <w:rStyle w:val="FontStyle36"/>
          <w:rFonts w:ascii="Calibri" w:hAnsi="Calibri" w:cs="Calibri"/>
        </w:rPr>
        <w:t xml:space="preserve">Wykonawca będzie odpowiedzialny wobec zamawiającego z tytułu gwarancji i rękojmi za wady przedmiotu zamówienia przez </w:t>
      </w:r>
      <w:r w:rsidRPr="009A6205">
        <w:rPr>
          <w:rStyle w:val="FontStyle35"/>
          <w:rFonts w:ascii="Calibri" w:hAnsi="Calibri" w:cs="Calibri"/>
        </w:rPr>
        <w:t xml:space="preserve">minimum 36 miesięcy od dnia podpisania protokołu końcowego odbioru robót. </w:t>
      </w:r>
      <w:r w:rsidRPr="009A6205">
        <w:rPr>
          <w:rStyle w:val="FontStyle36"/>
          <w:rFonts w:ascii="Calibri" w:hAnsi="Calibri" w:cs="Calibri"/>
        </w:rPr>
        <w:t>Wykonawca może zaproponować dłuższy okres gwarancji i rękojmi. Okres dodatkowy gwarancji i rękojmi stanowi jedno z kryteriów oceny ofert.</w:t>
      </w:r>
    </w:p>
    <w:p w14:paraId="1D7A66EB" w14:textId="46F337A7" w:rsidR="00F8538C" w:rsidRDefault="00F8538C"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Szczegółowe zagadnienia dotyczące terminu realizacji umowy uregulowane są we wzorze umowy </w:t>
      </w:r>
      <w:r>
        <w:rPr>
          <w:rFonts w:ascii="Calibri" w:hAnsi="Calibri" w:cs="Calibri"/>
          <w:sz w:val="22"/>
          <w:szCs w:val="22"/>
        </w:rPr>
        <w:t xml:space="preserve"> </w:t>
      </w:r>
      <w:r w:rsidRPr="009A6205">
        <w:rPr>
          <w:rFonts w:ascii="Calibri" w:hAnsi="Calibri" w:cs="Calibri"/>
          <w:sz w:val="22"/>
          <w:szCs w:val="22"/>
        </w:rPr>
        <w:t xml:space="preserve">stanowiącej </w:t>
      </w:r>
      <w:r w:rsidRPr="009A6205">
        <w:rPr>
          <w:rFonts w:ascii="Calibri" w:hAnsi="Calibri" w:cs="Calibri"/>
          <w:b/>
          <w:bCs/>
          <w:sz w:val="22"/>
          <w:szCs w:val="22"/>
        </w:rPr>
        <w:t>załącznik nr 7 do SWZ</w:t>
      </w:r>
      <w:r w:rsidRPr="009A6205">
        <w:rPr>
          <w:rFonts w:ascii="Calibri" w:hAnsi="Calibri" w:cs="Calibri"/>
          <w:sz w:val="22"/>
          <w:szCs w:val="22"/>
        </w:rPr>
        <w:t>.</w:t>
      </w:r>
    </w:p>
    <w:p w14:paraId="7370D05A" w14:textId="77777777" w:rsidR="008C773E" w:rsidRPr="009A6205" w:rsidRDefault="003A4E5A" w:rsidP="0069122A">
      <w:pPr>
        <w:pStyle w:val="pkt"/>
        <w:numPr>
          <w:ilvl w:val="0"/>
          <w:numId w:val="35"/>
        </w:numPr>
        <w:pBdr>
          <w:bottom w:val="double" w:sz="4" w:space="1" w:color="auto"/>
        </w:pBdr>
        <w:shd w:val="clear" w:color="auto" w:fill="DAEEF3"/>
        <w:tabs>
          <w:tab w:val="left" w:pos="0"/>
        </w:tabs>
        <w:spacing w:before="360" w:after="40" w:line="276" w:lineRule="auto"/>
        <w:ind w:left="0" w:firstLine="0"/>
        <w:rPr>
          <w:rFonts w:ascii="Calibri" w:hAnsi="Calibri" w:cs="Calibri"/>
          <w:b/>
          <w:sz w:val="22"/>
          <w:szCs w:val="22"/>
        </w:rPr>
      </w:pPr>
      <w:r w:rsidRPr="009A6205">
        <w:rPr>
          <w:rFonts w:ascii="Calibri" w:hAnsi="Calibri" w:cs="Calibri"/>
          <w:b/>
          <w:sz w:val="22"/>
          <w:szCs w:val="22"/>
        </w:rPr>
        <w:t>W</w:t>
      </w:r>
      <w:r w:rsidR="008C773E" w:rsidRPr="009A6205">
        <w:rPr>
          <w:rFonts w:ascii="Calibri" w:hAnsi="Calibri" w:cs="Calibri"/>
          <w:b/>
          <w:sz w:val="22"/>
          <w:szCs w:val="22"/>
        </w:rPr>
        <w:t>ARUNKI UDZIAŁU W POSTĘPOWANIU</w:t>
      </w:r>
    </w:p>
    <w:p w14:paraId="49F60D1F" w14:textId="77777777" w:rsidR="008C773E" w:rsidRPr="009A6205" w:rsidRDefault="008C773E" w:rsidP="0069122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libri" w:hAnsi="Calibri" w:cs="Calibri"/>
          <w:b w:val="0"/>
          <w:sz w:val="22"/>
        </w:rPr>
      </w:pPr>
      <w:r w:rsidRPr="009A6205">
        <w:rPr>
          <w:rFonts w:ascii="Calibri" w:hAnsi="Calibri" w:cs="Calibri"/>
          <w:sz w:val="22"/>
        </w:rPr>
        <w:t>O udzielenie zamówienia mogą ubiegać się Wykonawcy, którzy nie podlegają wykluczeniu na zasadach określonych w Rozdziale IX SWZ, oraz spełniają określone przez Zamawiającego warunki</w:t>
      </w:r>
      <w:r w:rsidRPr="009A6205">
        <w:rPr>
          <w:rStyle w:val="TeksttreciPogrubienie"/>
          <w:rFonts w:ascii="Calibri" w:hAnsi="Calibri" w:cs="Calibri"/>
          <w:bCs/>
          <w:sz w:val="22"/>
        </w:rPr>
        <w:t xml:space="preserve"> </w:t>
      </w:r>
      <w:r w:rsidRPr="009A6205">
        <w:rPr>
          <w:rStyle w:val="TeksttreciPogrubienie"/>
          <w:rFonts w:ascii="Calibri" w:hAnsi="Calibri" w:cs="Calibri"/>
          <w:b w:val="0"/>
          <w:bCs/>
          <w:sz w:val="22"/>
        </w:rPr>
        <w:t>udziału w postępowaniu.</w:t>
      </w:r>
      <w:bookmarkStart w:id="10" w:name="bookmark3"/>
    </w:p>
    <w:p w14:paraId="7F6244FC" w14:textId="77777777" w:rsidR="008C773E" w:rsidRPr="009A6205" w:rsidRDefault="008C773E" w:rsidP="0069122A">
      <w:pPr>
        <w:pStyle w:val="Teksttreci0"/>
        <w:numPr>
          <w:ilvl w:val="0"/>
          <w:numId w:val="5"/>
        </w:numPr>
        <w:shd w:val="clear" w:color="auto" w:fill="auto"/>
        <w:tabs>
          <w:tab w:val="clear" w:pos="454"/>
        </w:tabs>
        <w:spacing w:line="276" w:lineRule="auto"/>
        <w:ind w:left="426" w:right="20" w:hanging="426"/>
        <w:jc w:val="both"/>
        <w:rPr>
          <w:rFonts w:ascii="Calibri" w:hAnsi="Calibri" w:cs="Calibri"/>
          <w:sz w:val="22"/>
        </w:rPr>
      </w:pPr>
      <w:r w:rsidRPr="009A6205">
        <w:rPr>
          <w:rFonts w:ascii="Calibri" w:hAnsi="Calibri" w:cs="Calibri"/>
          <w:sz w:val="22"/>
        </w:rPr>
        <w:t>O udzielenie zamówienia mogą ubiegać się Wykonawcy, którzy spełniają warunki dotyczące:</w:t>
      </w:r>
      <w:bookmarkEnd w:id="10"/>
    </w:p>
    <w:p w14:paraId="77FD78DF"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zdolności do występowania w obrocie gospodarczym:</w:t>
      </w:r>
    </w:p>
    <w:p w14:paraId="5212F0A2"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3BA646CD"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uprawnień do prowadzenia określonej działalności gospodarczej lub zawodowej, o ile wynika to z odrębnych przepisów:</w:t>
      </w:r>
    </w:p>
    <w:p w14:paraId="74F6F90A" w14:textId="7FB26164"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41BCFB47"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sytuacji ekonomicznej lub finansowej:</w:t>
      </w:r>
    </w:p>
    <w:p w14:paraId="0A00BC5F"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5947395D" w14:textId="77777777" w:rsidR="008C773E"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zdolności technicznej lub zawodowej:</w:t>
      </w:r>
    </w:p>
    <w:p w14:paraId="15F461C9" w14:textId="7DF01922" w:rsidR="002E1689" w:rsidRDefault="002E1689" w:rsidP="009532E7">
      <w:pPr>
        <w:pStyle w:val="Akapitzlist"/>
        <w:keepLines/>
        <w:spacing w:before="120" w:after="120"/>
        <w:ind w:left="426"/>
        <w:contextualSpacing/>
        <w:jc w:val="both"/>
        <w:rPr>
          <w:rFonts w:ascii="Calibri" w:hAnsi="Calibri" w:cs="Calibri"/>
          <w:sz w:val="22"/>
          <w:szCs w:val="22"/>
          <w:u w:val="single"/>
        </w:rPr>
      </w:pPr>
      <w:bookmarkStart w:id="11" w:name="_Hlk91834113"/>
      <w:r w:rsidRPr="002E1689">
        <w:rPr>
          <w:rFonts w:ascii="Calibri" w:hAnsi="Calibri" w:cs="Calibri"/>
          <w:sz w:val="22"/>
          <w:u w:val="single"/>
        </w:rPr>
        <w:t>Zamawiający stawia następujące warunki w zakresie zdolności technicznej lub zawodowej</w:t>
      </w:r>
      <w:r>
        <w:rPr>
          <w:rFonts w:ascii="Calibri" w:hAnsi="Calibri" w:cs="Calibri"/>
          <w:sz w:val="22"/>
          <w:u w:val="single"/>
        </w:rPr>
        <w:t>:</w:t>
      </w:r>
      <w:r w:rsidRPr="002E1689">
        <w:rPr>
          <w:rFonts w:ascii="Calibri" w:hAnsi="Calibri" w:cs="Calibri"/>
          <w:sz w:val="22"/>
          <w:szCs w:val="22"/>
          <w:u w:val="single"/>
        </w:rPr>
        <w:t xml:space="preserve"> </w:t>
      </w:r>
    </w:p>
    <w:p w14:paraId="3D582524" w14:textId="3E25C43C" w:rsidR="00792492" w:rsidRPr="007B15C4" w:rsidRDefault="00792492" w:rsidP="009532E7">
      <w:pPr>
        <w:pStyle w:val="Teksttreci0"/>
        <w:shd w:val="clear" w:color="auto" w:fill="auto"/>
        <w:spacing w:line="276" w:lineRule="auto"/>
        <w:ind w:left="426" w:right="20" w:firstLine="0"/>
        <w:jc w:val="both"/>
        <w:rPr>
          <w:rFonts w:ascii="Calibri" w:hAnsi="Calibri" w:cs="Calibri"/>
          <w:i/>
          <w:iCs/>
          <w:sz w:val="22"/>
        </w:rPr>
      </w:pPr>
      <w:r w:rsidRPr="00E02720">
        <w:rPr>
          <w:rFonts w:ascii="Calibri" w:hAnsi="Calibri" w:cs="Calibri"/>
          <w:sz w:val="22"/>
        </w:rPr>
        <w:t xml:space="preserve">Wykonawca spełni warunek, jeżeli wykaże, że w okresie ostatnich 5 lat przed upływem terminu składania ofert, a jeżeli okres prowadzenia działalności jest krótszy - w tym okresie, wykonał </w:t>
      </w:r>
      <w:r w:rsidRPr="00DB0053">
        <w:rPr>
          <w:rFonts w:ascii="Calibri" w:hAnsi="Calibri" w:cs="Calibri"/>
          <w:sz w:val="22"/>
        </w:rPr>
        <w:t xml:space="preserve">należycie </w:t>
      </w:r>
      <w:bookmarkStart w:id="12" w:name="_Hlk38873574"/>
      <w:r w:rsidRPr="00DB0053">
        <w:rPr>
          <w:rFonts w:ascii="Calibri" w:hAnsi="Calibri" w:cs="Calibri"/>
          <w:b/>
          <w:sz w:val="22"/>
          <w:lang w:eastAsia="pl-PL"/>
        </w:rPr>
        <w:t xml:space="preserve">co najmniej jedno zadanie z zakresu budowy lub przebudowy drogi o nawierzchni bitumicznej o wartości nie mniejszej niż </w:t>
      </w:r>
      <w:r w:rsidR="009F2B01">
        <w:rPr>
          <w:rFonts w:ascii="Calibri" w:hAnsi="Calibri" w:cs="Calibri"/>
          <w:b/>
          <w:sz w:val="22"/>
          <w:lang w:eastAsia="pl-PL"/>
        </w:rPr>
        <w:t>4</w:t>
      </w:r>
      <w:r w:rsidRPr="00DB0053">
        <w:rPr>
          <w:rFonts w:ascii="Calibri" w:hAnsi="Calibri" w:cs="Calibri"/>
          <w:b/>
          <w:sz w:val="22"/>
          <w:lang w:eastAsia="pl-PL"/>
        </w:rPr>
        <w:t>00.000 złotych brutto</w:t>
      </w:r>
      <w:bookmarkEnd w:id="12"/>
      <w:r w:rsidRPr="00DB0053">
        <w:rPr>
          <w:rFonts w:ascii="Times New Roman" w:hAnsi="Times New Roman"/>
          <w:b/>
          <w:sz w:val="24"/>
          <w:szCs w:val="24"/>
          <w:lang w:eastAsia="pl-PL"/>
        </w:rPr>
        <w:t xml:space="preserve"> </w:t>
      </w:r>
      <w:r w:rsidRPr="00E02720">
        <w:rPr>
          <w:rFonts w:ascii="Calibri" w:eastAsia="Calibri" w:hAnsi="Calibri" w:cs="Calibri"/>
          <w:bCs/>
          <w:sz w:val="22"/>
        </w:rPr>
        <w:t>wraz z</w:t>
      </w:r>
      <w:r w:rsidRPr="00E02720">
        <w:rPr>
          <w:rFonts w:ascii="Calibri" w:hAnsi="Calibri" w:cs="Calibri"/>
          <w:sz w:val="22"/>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w:t>
      </w:r>
      <w:r w:rsidRPr="00E02720">
        <w:rPr>
          <w:rFonts w:ascii="Calibri" w:hAnsi="Calibri" w:cs="Calibri"/>
          <w:sz w:val="22"/>
        </w:rPr>
        <w:lastRenderedPageBreak/>
        <w:t xml:space="preserve">dokumentów – inne odpowiednie dokumenty </w:t>
      </w:r>
      <w:r w:rsidR="007B15C4">
        <w:rPr>
          <w:rFonts w:ascii="Calibri" w:hAnsi="Calibri" w:cs="Calibri"/>
          <w:sz w:val="22"/>
        </w:rPr>
        <w:t>–</w:t>
      </w:r>
      <w:r w:rsidRPr="00E02720">
        <w:rPr>
          <w:rFonts w:ascii="Calibri" w:hAnsi="Calibri" w:cs="Calibri"/>
          <w:sz w:val="22"/>
        </w:rPr>
        <w:t xml:space="preserve"> </w:t>
      </w:r>
      <w:r w:rsidR="007B15C4" w:rsidRPr="007B15C4">
        <w:rPr>
          <w:rFonts w:ascii="Calibri" w:hAnsi="Calibri" w:cs="Calibri"/>
          <w:i/>
          <w:iCs/>
          <w:sz w:val="22"/>
        </w:rPr>
        <w:t xml:space="preserve">wzór wykazu robót budowlanych stanowi </w:t>
      </w:r>
      <w:r w:rsidRPr="007B15C4">
        <w:rPr>
          <w:rFonts w:ascii="Calibri" w:hAnsi="Calibri" w:cs="Calibri"/>
          <w:i/>
          <w:iCs/>
          <w:sz w:val="22"/>
        </w:rPr>
        <w:t>załącznik nr 3 do SWZ;</w:t>
      </w:r>
    </w:p>
    <w:p w14:paraId="676C2102" w14:textId="77777777" w:rsidR="009532E7" w:rsidRPr="00E02720" w:rsidRDefault="009532E7" w:rsidP="009532E7">
      <w:pPr>
        <w:pStyle w:val="Teksttreci0"/>
        <w:shd w:val="clear" w:color="auto" w:fill="auto"/>
        <w:spacing w:line="276" w:lineRule="auto"/>
        <w:ind w:left="426" w:right="20" w:firstLine="0"/>
        <w:jc w:val="both"/>
        <w:rPr>
          <w:rFonts w:ascii="Calibri" w:hAnsi="Calibri" w:cs="Calibri"/>
          <w:sz w:val="22"/>
        </w:rPr>
      </w:pPr>
    </w:p>
    <w:bookmarkEnd w:id="11"/>
    <w:p w14:paraId="73496919" w14:textId="48230B86" w:rsidR="00B043D2" w:rsidRPr="009A6205" w:rsidRDefault="003A4E5A" w:rsidP="0069122A">
      <w:pPr>
        <w:pStyle w:val="Akapitzlist"/>
        <w:numPr>
          <w:ilvl w:val="0"/>
          <w:numId w:val="5"/>
        </w:numPr>
        <w:autoSpaceDE w:val="0"/>
        <w:spacing w:line="276" w:lineRule="auto"/>
        <w:jc w:val="both"/>
        <w:rPr>
          <w:rFonts w:ascii="Calibri" w:hAnsi="Calibri" w:cs="Calibri"/>
          <w:sz w:val="22"/>
          <w:szCs w:val="22"/>
        </w:rPr>
      </w:pPr>
      <w:r w:rsidRPr="009A6205">
        <w:rPr>
          <w:rFonts w:ascii="Calibri" w:hAnsi="Calibri" w:cs="Calibri"/>
          <w:iCs/>
          <w:sz w:val="22"/>
          <w:szCs w:val="22"/>
          <w:lang w:eastAsia="ar-SA"/>
        </w:rPr>
        <w:t xml:space="preserve">Warunek </w:t>
      </w:r>
      <w:r w:rsidR="002D2CE8" w:rsidRPr="009A6205">
        <w:rPr>
          <w:rFonts w:ascii="Calibri" w:hAnsi="Calibri" w:cs="Calibri"/>
          <w:iCs/>
          <w:sz w:val="22"/>
          <w:szCs w:val="22"/>
          <w:lang w:eastAsia="ar-SA"/>
        </w:rPr>
        <w:t>zdolności technicznej lub zawodowej musi</w:t>
      </w:r>
      <w:r w:rsidRPr="009A6205">
        <w:rPr>
          <w:rFonts w:ascii="Calibri" w:hAnsi="Calibri" w:cs="Calibri"/>
          <w:iCs/>
          <w:sz w:val="22"/>
          <w:szCs w:val="22"/>
          <w:lang w:eastAsia="ar-SA"/>
        </w:rPr>
        <w:t xml:space="preserve"> spełniać samodzielnie Wykonawca lub samodzielnie jeden z konsorcjantów lub samodzielnie jeden podmiot udostępniający zasoby </w:t>
      </w:r>
      <w:r w:rsidR="002D2CE8" w:rsidRPr="009A6205">
        <w:rPr>
          <w:rFonts w:ascii="Calibri" w:hAnsi="Calibri" w:cs="Calibri"/>
          <w:iCs/>
          <w:sz w:val="22"/>
          <w:szCs w:val="22"/>
          <w:lang w:eastAsia="ar-SA"/>
        </w:rPr>
        <w:t>zdolności technicznej lub zawodowej</w:t>
      </w:r>
      <w:r w:rsidRPr="009A6205">
        <w:rPr>
          <w:rFonts w:ascii="Calibri" w:hAnsi="Calibri" w:cs="Calibri"/>
          <w:iCs/>
          <w:sz w:val="22"/>
          <w:szCs w:val="22"/>
          <w:lang w:eastAsia="ar-SA"/>
        </w:rPr>
        <w:t>. Doświadczen</w:t>
      </w:r>
      <w:r w:rsidR="009E2352" w:rsidRPr="009A6205">
        <w:rPr>
          <w:rFonts w:ascii="Calibri" w:hAnsi="Calibri" w:cs="Calibri"/>
          <w:iCs/>
          <w:sz w:val="22"/>
          <w:szCs w:val="22"/>
          <w:lang w:eastAsia="ar-SA"/>
        </w:rPr>
        <w:t xml:space="preserve">ie w/w podmiotów nie sumuje się. </w:t>
      </w:r>
      <w:r w:rsidR="00B043D2" w:rsidRPr="009A6205">
        <w:rPr>
          <w:rFonts w:ascii="Calibri" w:hAnsi="Calibri" w:cs="Calibri"/>
          <w:iCs/>
          <w:sz w:val="22"/>
          <w:szCs w:val="22"/>
          <w:lang w:eastAsia="ar-SA"/>
        </w:rPr>
        <w:t>W</w:t>
      </w:r>
      <w:r w:rsidR="009E2352" w:rsidRPr="009A6205">
        <w:rPr>
          <w:rFonts w:ascii="Calibri" w:hAnsi="Calibri" w:cs="Calibri"/>
          <w:iCs/>
          <w:sz w:val="22"/>
          <w:szCs w:val="22"/>
          <w:lang w:eastAsia="ar-SA"/>
        </w:rPr>
        <w:t>ykonan</w:t>
      </w:r>
      <w:r w:rsidR="00B043D2" w:rsidRPr="009A6205">
        <w:rPr>
          <w:rFonts w:ascii="Calibri" w:hAnsi="Calibri" w:cs="Calibri"/>
          <w:iCs/>
          <w:sz w:val="22"/>
          <w:szCs w:val="22"/>
          <w:lang w:eastAsia="ar-SA"/>
        </w:rPr>
        <w:t>e</w:t>
      </w:r>
      <w:r w:rsidR="009E2352" w:rsidRPr="009A6205">
        <w:rPr>
          <w:rFonts w:ascii="Calibri" w:hAnsi="Calibri" w:cs="Calibri"/>
          <w:iCs/>
          <w:sz w:val="22"/>
          <w:szCs w:val="22"/>
          <w:lang w:eastAsia="ar-SA"/>
        </w:rPr>
        <w:t xml:space="preserve"> zamówie</w:t>
      </w:r>
      <w:r w:rsidR="00B043D2" w:rsidRPr="009A6205">
        <w:rPr>
          <w:rFonts w:ascii="Calibri" w:hAnsi="Calibri" w:cs="Calibri"/>
          <w:iCs/>
          <w:sz w:val="22"/>
          <w:szCs w:val="22"/>
          <w:lang w:eastAsia="ar-SA"/>
        </w:rPr>
        <w:t>nie</w:t>
      </w:r>
      <w:r w:rsidR="009E2352" w:rsidRPr="009A6205">
        <w:rPr>
          <w:rFonts w:ascii="Calibri" w:hAnsi="Calibri" w:cs="Calibri"/>
          <w:iCs/>
          <w:sz w:val="22"/>
          <w:szCs w:val="22"/>
          <w:lang w:eastAsia="ar-SA"/>
        </w:rPr>
        <w:t xml:space="preserve"> musi opiewać na kwotę odpowiadającą wartości i zakresowi zamówienia wskazanego przez Zamawiającego.</w:t>
      </w:r>
    </w:p>
    <w:p w14:paraId="696F15C5" w14:textId="6928FC52"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sz w:val="22"/>
          <w:szCs w:val="22"/>
        </w:rPr>
        <w:t xml:space="preserve">Ocena spełniania w/w warunku dokonana zostanie zgodnie z formułą </w:t>
      </w:r>
      <w:r w:rsidRPr="009A6205">
        <w:rPr>
          <w:rFonts w:ascii="Calibri" w:hAnsi="Calibri" w:cs="Calibri"/>
          <w:bCs/>
          <w:sz w:val="22"/>
          <w:szCs w:val="22"/>
        </w:rPr>
        <w:t>„spełnia / nie spełnia”</w:t>
      </w:r>
      <w:r w:rsidRPr="009A6205">
        <w:rPr>
          <w:rFonts w:ascii="Calibri" w:hAnsi="Calibri" w:cs="Calibri"/>
          <w:sz w:val="22"/>
          <w:szCs w:val="22"/>
        </w:rPr>
        <w:t>, w oparciu o informacje zawarte w złożonych dokumentach. Z treści załączonych dokumentów musi wynikać jednoznacznie, iż w/w warunki Wykonawca spełnił.</w:t>
      </w:r>
    </w:p>
    <w:p w14:paraId="65A3159C" w14:textId="77777777"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color w:val="000000"/>
          <w:sz w:val="22"/>
          <w:szCs w:val="22"/>
        </w:rPr>
        <w:t xml:space="preserve">W przypadku złożenia przez Wykonawców dokumentów zawierających dane przedstawione w walutach obcych, Zamawiający jako kurs przeliczeniowy waluty przyjmie średni kurs Narodowego Banku Polskiego </w:t>
      </w:r>
      <w:r w:rsidRPr="009A6205">
        <w:rPr>
          <w:rStyle w:val="Pogrubienie"/>
          <w:rFonts w:ascii="Calibri" w:hAnsi="Calibri" w:cs="Calibri"/>
          <w:b w:val="0"/>
          <w:bCs w:val="0"/>
          <w:color w:val="000000"/>
          <w:sz w:val="22"/>
          <w:szCs w:val="22"/>
        </w:rPr>
        <w:t>z dnia zamieszczenia ogłoszenia o zamówieniu w Biuletynie Zamówień Publicznych.</w:t>
      </w:r>
      <w:r w:rsidRPr="009A6205">
        <w:rPr>
          <w:rStyle w:val="Pogrubienie"/>
          <w:rFonts w:ascii="Calibri" w:hAnsi="Calibri" w:cs="Calibri"/>
          <w:color w:val="000000"/>
          <w:sz w:val="22"/>
          <w:szCs w:val="22"/>
        </w:rPr>
        <w:t xml:space="preserve"> </w:t>
      </w:r>
      <w:r w:rsidRPr="009A6205">
        <w:rPr>
          <w:rFonts w:ascii="Calibri" w:hAnsi="Calibri" w:cs="Calibri"/>
          <w:iCs/>
          <w:color w:val="000000"/>
          <w:sz w:val="22"/>
          <w:szCs w:val="22"/>
        </w:rPr>
        <w:t>Je</w:t>
      </w:r>
      <w:r w:rsidRPr="009A6205">
        <w:rPr>
          <w:rFonts w:ascii="Calibri" w:eastAsia="TimesNewRoman" w:hAnsi="Calibri" w:cs="Calibri"/>
          <w:color w:val="000000"/>
          <w:sz w:val="22"/>
          <w:szCs w:val="22"/>
        </w:rPr>
        <w:t>ż</w:t>
      </w:r>
      <w:r w:rsidRPr="009A6205">
        <w:rPr>
          <w:rFonts w:ascii="Calibri" w:hAnsi="Calibri" w:cs="Calibri"/>
          <w:iCs/>
          <w:color w:val="000000"/>
          <w:sz w:val="22"/>
          <w:szCs w:val="22"/>
        </w:rPr>
        <w:t>eli w tym dniu nie b</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 xml:space="preserve">dzie opublikowany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kurs NBP, Zamawiaj</w:t>
      </w:r>
      <w:r w:rsidRPr="009A6205">
        <w:rPr>
          <w:rFonts w:ascii="Calibri" w:eastAsia="TimesNewRoman" w:hAnsi="Calibri" w:cs="Calibri"/>
          <w:color w:val="000000"/>
          <w:sz w:val="22"/>
          <w:szCs w:val="22"/>
        </w:rPr>
        <w:t>ą</w:t>
      </w:r>
      <w:r w:rsidRPr="009A6205">
        <w:rPr>
          <w:rFonts w:ascii="Calibri" w:hAnsi="Calibri" w:cs="Calibri"/>
          <w:iCs/>
          <w:color w:val="000000"/>
          <w:sz w:val="22"/>
          <w:szCs w:val="22"/>
        </w:rPr>
        <w:t xml:space="preserve">cy przyjmie kurs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z ostatniej tabeli przed wszcz</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ciem post</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powania.</w:t>
      </w:r>
    </w:p>
    <w:p w14:paraId="15871873" w14:textId="77777777" w:rsidR="008C773E" w:rsidRPr="009A6205" w:rsidRDefault="008C773E" w:rsidP="0069122A">
      <w:pPr>
        <w:pStyle w:val="Akapitzlist"/>
        <w:numPr>
          <w:ilvl w:val="0"/>
          <w:numId w:val="5"/>
        </w:numPr>
        <w:tabs>
          <w:tab w:val="clear" w:pos="454"/>
        </w:tabs>
        <w:spacing w:line="276" w:lineRule="auto"/>
        <w:ind w:left="448" w:hanging="448"/>
        <w:jc w:val="both"/>
        <w:rPr>
          <w:rFonts w:ascii="Calibri" w:hAnsi="Calibri" w:cs="Calibri"/>
          <w:bCs/>
          <w:sz w:val="22"/>
          <w:szCs w:val="22"/>
        </w:rPr>
      </w:pPr>
      <w:r w:rsidRPr="009A6205">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C1A155" w14:textId="77777777" w:rsidR="008C773E" w:rsidRPr="009A6205" w:rsidRDefault="008C773E" w:rsidP="0069122A">
      <w:pPr>
        <w:pStyle w:val="Akapitzlist"/>
        <w:numPr>
          <w:ilvl w:val="0"/>
          <w:numId w:val="35"/>
        </w:numPr>
        <w:pBdr>
          <w:bottom w:val="double" w:sz="4" w:space="1" w:color="auto"/>
        </w:pBdr>
        <w:shd w:val="clear" w:color="auto" w:fill="DAEEF3"/>
        <w:spacing w:before="360" w:after="40" w:line="276" w:lineRule="auto"/>
        <w:ind w:left="283" w:hanging="425"/>
        <w:jc w:val="both"/>
        <w:rPr>
          <w:rFonts w:ascii="Calibri" w:hAnsi="Calibri" w:cs="Calibri"/>
          <w:iCs/>
          <w:sz w:val="22"/>
          <w:szCs w:val="22"/>
        </w:rPr>
      </w:pPr>
      <w:r w:rsidRPr="009A6205">
        <w:rPr>
          <w:rFonts w:ascii="Calibri" w:hAnsi="Calibri" w:cs="Calibri"/>
          <w:b/>
          <w:sz w:val="22"/>
          <w:szCs w:val="22"/>
        </w:rPr>
        <w:tab/>
        <w:t>PODSTAWY WYKLUCZENIA Z POSTĘPOWANIA</w:t>
      </w:r>
    </w:p>
    <w:p w14:paraId="37202E9F" w14:textId="7912748E" w:rsidR="00FA77BE" w:rsidRPr="009A6205" w:rsidRDefault="00FA77BE" w:rsidP="00EC2534">
      <w:pPr>
        <w:numPr>
          <w:ilvl w:val="0"/>
          <w:numId w:val="19"/>
        </w:numPr>
        <w:tabs>
          <w:tab w:val="left" w:pos="360"/>
        </w:tabs>
        <w:spacing w:after="0" w:line="240" w:lineRule="auto"/>
        <w:ind w:left="360" w:right="20" w:hanging="360"/>
        <w:jc w:val="both"/>
        <w:rPr>
          <w:rFonts w:ascii="Calibri" w:hAnsi="Calibri" w:cs="Calibri"/>
        </w:rPr>
      </w:pPr>
      <w:r w:rsidRPr="009A6205">
        <w:rPr>
          <w:rFonts w:ascii="Calibri" w:hAnsi="Calibri" w:cs="Calibri"/>
          <w:b/>
        </w:rPr>
        <w:t xml:space="preserve">O udzielenie zamówienia mogą ubiegać się Wykonawcy, którzy nie podlegają wykluczeniu z postępowania na podstawie art. 108 ust. 1 </w:t>
      </w:r>
      <w:r w:rsidR="00095AD0" w:rsidRPr="009A6205">
        <w:rPr>
          <w:rFonts w:ascii="Calibri" w:hAnsi="Calibri" w:cs="Calibri"/>
          <w:b/>
        </w:rPr>
        <w:t>us</w:t>
      </w:r>
      <w:r w:rsidRPr="009A6205">
        <w:rPr>
          <w:rFonts w:ascii="Calibri" w:hAnsi="Calibri" w:cs="Calibri"/>
          <w:b/>
        </w:rPr>
        <w:t xml:space="preserve">tawy </w:t>
      </w:r>
      <w:r w:rsidR="00095AD0" w:rsidRPr="009A6205">
        <w:rPr>
          <w:rFonts w:ascii="Calibri" w:hAnsi="Calibri" w:cs="Calibri"/>
          <w:b/>
        </w:rPr>
        <w:t>p.</w:t>
      </w:r>
      <w:r w:rsidRPr="009A6205">
        <w:rPr>
          <w:rFonts w:ascii="Calibri" w:hAnsi="Calibri" w:cs="Calibri"/>
          <w:b/>
        </w:rPr>
        <w:t>z</w:t>
      </w:r>
      <w:r w:rsidR="00095AD0" w:rsidRPr="009A6205">
        <w:rPr>
          <w:rFonts w:ascii="Calibri" w:hAnsi="Calibri" w:cs="Calibri"/>
          <w:b/>
        </w:rPr>
        <w:t>.</w:t>
      </w:r>
      <w:r w:rsidRPr="009A6205">
        <w:rPr>
          <w:rFonts w:ascii="Calibri" w:hAnsi="Calibri" w:cs="Calibri"/>
          <w:b/>
        </w:rPr>
        <w:t>p.</w:t>
      </w:r>
    </w:p>
    <w:p w14:paraId="0FFB0A1D" w14:textId="2CBFBFFF" w:rsidR="002E4490" w:rsidRDefault="002E4490" w:rsidP="007C7E89">
      <w:pPr>
        <w:tabs>
          <w:tab w:val="left" w:pos="360"/>
        </w:tabs>
        <w:spacing w:after="0" w:line="240" w:lineRule="auto"/>
        <w:ind w:left="360" w:right="20"/>
        <w:rPr>
          <w:rFonts w:ascii="Calibri" w:hAnsi="Calibri" w:cs="Calibri"/>
        </w:rPr>
      </w:pPr>
    </w:p>
    <w:p w14:paraId="68A967CB" w14:textId="776BECF5" w:rsidR="00FA77BE" w:rsidRPr="002E4490" w:rsidRDefault="00FA77BE" w:rsidP="002E4490">
      <w:pPr>
        <w:pStyle w:val="Akapitzlist"/>
        <w:numPr>
          <w:ilvl w:val="0"/>
          <w:numId w:val="19"/>
        </w:numPr>
        <w:tabs>
          <w:tab w:val="left" w:pos="360"/>
        </w:tabs>
        <w:ind w:right="20" w:hanging="708"/>
        <w:rPr>
          <w:rFonts w:ascii="Calibri" w:hAnsi="Calibri" w:cs="Calibri"/>
          <w:sz w:val="22"/>
          <w:szCs w:val="22"/>
        </w:rPr>
      </w:pPr>
      <w:r w:rsidRPr="002E4490">
        <w:rPr>
          <w:rFonts w:ascii="Calibri" w:hAnsi="Calibri" w:cs="Calibri"/>
          <w:b/>
          <w:sz w:val="22"/>
          <w:szCs w:val="22"/>
        </w:rPr>
        <w:t>Na po</w:t>
      </w:r>
      <w:r w:rsidR="00095AD0" w:rsidRPr="002E4490">
        <w:rPr>
          <w:rFonts w:ascii="Calibri" w:hAnsi="Calibri" w:cs="Calibri"/>
          <w:b/>
          <w:sz w:val="22"/>
          <w:szCs w:val="22"/>
        </w:rPr>
        <w:t>dstawie art. 108 ust. 1 ustawy p.</w:t>
      </w:r>
      <w:r w:rsidRPr="002E4490">
        <w:rPr>
          <w:rFonts w:ascii="Calibri" w:hAnsi="Calibri" w:cs="Calibri"/>
          <w:b/>
          <w:sz w:val="22"/>
          <w:szCs w:val="22"/>
        </w:rPr>
        <w:t>z</w:t>
      </w:r>
      <w:r w:rsidR="00095AD0" w:rsidRPr="002E4490">
        <w:rPr>
          <w:rFonts w:ascii="Calibri" w:hAnsi="Calibri" w:cs="Calibri"/>
          <w:b/>
          <w:sz w:val="22"/>
          <w:szCs w:val="22"/>
        </w:rPr>
        <w:t>.</w:t>
      </w:r>
      <w:r w:rsidRPr="002E4490">
        <w:rPr>
          <w:rFonts w:ascii="Calibri" w:hAnsi="Calibri" w:cs="Calibri"/>
          <w:b/>
          <w:sz w:val="22"/>
          <w:szCs w:val="22"/>
        </w:rPr>
        <w:t>p z postępowania wyklucza się Wykonawcę:</w:t>
      </w:r>
    </w:p>
    <w:p w14:paraId="45FFD560" w14:textId="1E43B604" w:rsidR="00FA77BE" w:rsidRPr="009A6205" w:rsidRDefault="00FA77BE" w:rsidP="0069122A">
      <w:pPr>
        <w:pStyle w:val="Akapitzlist"/>
        <w:numPr>
          <w:ilvl w:val="2"/>
          <w:numId w:val="5"/>
        </w:numPr>
        <w:ind w:left="426" w:hanging="426"/>
        <w:rPr>
          <w:rFonts w:ascii="Calibri" w:hAnsi="Calibri" w:cs="Calibri"/>
          <w:sz w:val="22"/>
          <w:szCs w:val="22"/>
        </w:rPr>
      </w:pPr>
      <w:r w:rsidRPr="009A6205">
        <w:rPr>
          <w:rFonts w:ascii="Calibri" w:hAnsi="Calibri" w:cs="Calibri"/>
          <w:sz w:val="22"/>
          <w:szCs w:val="22"/>
        </w:rPr>
        <w:t>będącego osobą fizyczną, którego prawomocnie skazano za przestępstwo:</w:t>
      </w:r>
    </w:p>
    <w:p w14:paraId="02A99CAB" w14:textId="77777777" w:rsidR="00FA77BE" w:rsidRPr="009A6205" w:rsidRDefault="00FA77BE" w:rsidP="007C7E89">
      <w:pPr>
        <w:spacing w:after="0" w:line="276" w:lineRule="auto"/>
        <w:rPr>
          <w:rFonts w:ascii="Calibri" w:hAnsi="Calibri" w:cs="Calibri"/>
        </w:rPr>
      </w:pPr>
    </w:p>
    <w:p w14:paraId="3FEC08F7"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t>udziału w zorganizowanej grupie przestępczej albo związku mającym na celu popełnienie przestępstwa lub przestępstwa skarbowego, o którym mowa w art. 258 Kodeksu karnego,</w:t>
      </w:r>
    </w:p>
    <w:p w14:paraId="5D20B217" w14:textId="351B37F8" w:rsidR="00FA77BE" w:rsidRDefault="00FA77BE" w:rsidP="0069122A">
      <w:pPr>
        <w:numPr>
          <w:ilvl w:val="1"/>
          <w:numId w:val="19"/>
        </w:numPr>
        <w:tabs>
          <w:tab w:val="left" w:pos="700"/>
        </w:tabs>
        <w:spacing w:after="0" w:line="276" w:lineRule="auto"/>
        <w:ind w:left="700" w:hanging="342"/>
        <w:jc w:val="both"/>
        <w:rPr>
          <w:rFonts w:ascii="Calibri" w:hAnsi="Calibri" w:cs="Calibri"/>
        </w:rPr>
      </w:pPr>
      <w:r w:rsidRPr="009A6205">
        <w:rPr>
          <w:rFonts w:ascii="Calibri" w:hAnsi="Calibri" w:cs="Calibri"/>
        </w:rPr>
        <w:t>handlu ludźmi, o którym mowa w art. 189a Kodeksu karnego,</w:t>
      </w:r>
    </w:p>
    <w:p w14:paraId="5AACCA19" w14:textId="43E96B9F" w:rsidR="002E4490" w:rsidRPr="002E4490" w:rsidRDefault="002E4490" w:rsidP="002E4490">
      <w:pPr>
        <w:numPr>
          <w:ilvl w:val="1"/>
          <w:numId w:val="19"/>
        </w:numPr>
        <w:tabs>
          <w:tab w:val="left" w:pos="700"/>
        </w:tabs>
        <w:spacing w:after="0" w:line="276" w:lineRule="auto"/>
        <w:ind w:left="700" w:hanging="342"/>
        <w:jc w:val="both"/>
        <w:rPr>
          <w:rFonts w:ascii="Calibri" w:hAnsi="Calibri"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C49633B"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70AF2A" w14:textId="77777777" w:rsidR="00FA77BE" w:rsidRPr="009A6205" w:rsidRDefault="00FA77BE" w:rsidP="0069122A">
      <w:pPr>
        <w:numPr>
          <w:ilvl w:val="1"/>
          <w:numId w:val="19"/>
        </w:numPr>
        <w:tabs>
          <w:tab w:val="left" w:pos="715"/>
        </w:tabs>
        <w:spacing w:after="0" w:line="276" w:lineRule="auto"/>
        <w:ind w:left="720" w:right="40" w:hanging="362"/>
        <w:jc w:val="both"/>
        <w:rPr>
          <w:rFonts w:ascii="Calibri" w:hAnsi="Calibri" w:cs="Calibri"/>
        </w:rPr>
      </w:pPr>
      <w:r w:rsidRPr="009A6205">
        <w:rPr>
          <w:rFonts w:ascii="Calibri" w:hAnsi="Calibri" w:cs="Calibri"/>
        </w:rPr>
        <w:t>o charakterze terrorystycznym, o którym mowa w art. 115 § 20 Kodeksu karnego, lub mające na celu popełnienie tego przestępstwa,</w:t>
      </w:r>
    </w:p>
    <w:p w14:paraId="6C0F47A5" w14:textId="5381C301" w:rsidR="00FA77BE"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powierzenia wykonywania pracy małoletniemu cudzoziemcowi, o którym mowa w art. 9 ust. 2</w:t>
      </w:r>
      <w:r w:rsidR="00D26C4C" w:rsidRPr="009A6205">
        <w:rPr>
          <w:rFonts w:ascii="Calibri" w:hAnsi="Calibri" w:cs="Calibri"/>
        </w:rPr>
        <w:t xml:space="preserve"> </w:t>
      </w:r>
      <w:r w:rsidRPr="009A6205">
        <w:rPr>
          <w:rFonts w:ascii="Calibri" w:hAnsi="Calibri" w:cs="Calibri"/>
        </w:rPr>
        <w:t>ustawy z dnia 15 czerwca 2012 r. o skutkach powierzania wykonywania pracy cudzoziemcom przebywającym wbrew przepisom na terytorium Rzeczypospoli</w:t>
      </w:r>
      <w:r w:rsidR="00095AD0" w:rsidRPr="009A6205">
        <w:rPr>
          <w:rFonts w:ascii="Calibri" w:hAnsi="Calibri" w:cs="Calibri"/>
        </w:rPr>
        <w:t>tej Polskiej (Dz. U. poz. 769),</w:t>
      </w:r>
    </w:p>
    <w:p w14:paraId="3422D029" w14:textId="77777777" w:rsidR="00A06953" w:rsidRDefault="00A06953" w:rsidP="00A06953">
      <w:pPr>
        <w:tabs>
          <w:tab w:val="left" w:pos="760"/>
        </w:tabs>
        <w:spacing w:after="0" w:line="276" w:lineRule="auto"/>
        <w:jc w:val="both"/>
        <w:rPr>
          <w:rFonts w:ascii="Calibri" w:hAnsi="Calibri" w:cs="Calibri"/>
        </w:rPr>
      </w:pPr>
    </w:p>
    <w:p w14:paraId="108B8534" w14:textId="77777777" w:rsidR="00A06953" w:rsidRPr="009A6205" w:rsidRDefault="00A06953" w:rsidP="00A06953">
      <w:pPr>
        <w:tabs>
          <w:tab w:val="left" w:pos="760"/>
        </w:tabs>
        <w:spacing w:after="0" w:line="276" w:lineRule="auto"/>
        <w:jc w:val="both"/>
        <w:rPr>
          <w:rFonts w:ascii="Calibri" w:hAnsi="Calibri" w:cs="Calibri"/>
        </w:rPr>
      </w:pPr>
    </w:p>
    <w:p w14:paraId="213C7184" w14:textId="122F5F1E" w:rsidR="00095AD0" w:rsidRPr="009A6205"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w:t>
      </w:r>
      <w:r w:rsidR="00095AD0" w:rsidRPr="009A6205">
        <w:rPr>
          <w:rFonts w:ascii="Calibri" w:hAnsi="Calibri" w:cs="Calibri"/>
        </w:rPr>
        <w:t xml:space="preserve"> skarbowe,</w:t>
      </w:r>
    </w:p>
    <w:p w14:paraId="5032E871" w14:textId="1F33F380" w:rsidR="00095AD0" w:rsidRPr="009A6205" w:rsidRDefault="00095AD0"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o którym mowa w art. 9 ust. 1 i 3 lub art. 10 ustawy z dnia 15 czerwca 2012 r. o skutkach powierzania wykonywania pracy cudzoziemcom przebywającym wbrew przepisom na terytorium</w:t>
      </w:r>
      <w:r w:rsidR="00C562F6" w:rsidRPr="009A6205">
        <w:rPr>
          <w:rFonts w:ascii="Calibri" w:hAnsi="Calibri" w:cs="Calibri"/>
        </w:rPr>
        <w:t xml:space="preserve"> </w:t>
      </w:r>
      <w:r w:rsidRPr="009A6205">
        <w:rPr>
          <w:rFonts w:ascii="Calibri" w:hAnsi="Calibri" w:cs="Calibri"/>
        </w:rPr>
        <w:t>Rzeczypospolitej Polskiej</w:t>
      </w:r>
    </w:p>
    <w:p w14:paraId="4C0C1217" w14:textId="77777777" w:rsidR="00095AD0" w:rsidRPr="009A6205" w:rsidRDefault="00095AD0" w:rsidP="0069122A">
      <w:pPr>
        <w:numPr>
          <w:ilvl w:val="0"/>
          <w:numId w:val="20"/>
        </w:numPr>
        <w:tabs>
          <w:tab w:val="left" w:pos="840"/>
          <w:tab w:val="left" w:pos="993"/>
        </w:tabs>
        <w:spacing w:after="0" w:line="276" w:lineRule="auto"/>
        <w:ind w:left="709"/>
        <w:rPr>
          <w:rFonts w:ascii="Calibri" w:hAnsi="Calibri" w:cs="Calibri"/>
        </w:rPr>
      </w:pPr>
      <w:r w:rsidRPr="009A6205">
        <w:rPr>
          <w:rFonts w:ascii="Calibri" w:hAnsi="Calibri" w:cs="Calibri"/>
        </w:rPr>
        <w:t>lub za odpowiedni czyn zabroniony określony w przepisach prawa obcego;</w:t>
      </w:r>
    </w:p>
    <w:p w14:paraId="061ECA6F" w14:textId="4D29E56E"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48C223" w14:textId="172914F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4CB34D" w14:textId="2BE7E9B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prawomocnie orzeczono zakaz ubiegania się o zamówienia publiczne;</w:t>
      </w:r>
    </w:p>
    <w:p w14:paraId="69874ABD" w14:textId="05B1ACF8"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79F0FC" w14:textId="4A484C8F" w:rsidR="00FA77BE" w:rsidRPr="009A6205" w:rsidRDefault="00095AD0" w:rsidP="0069122A">
      <w:pPr>
        <w:pStyle w:val="Akapitzlist"/>
        <w:numPr>
          <w:ilvl w:val="2"/>
          <w:numId w:val="5"/>
        </w:numPr>
        <w:spacing w:line="276" w:lineRule="auto"/>
        <w:ind w:left="426" w:right="80" w:hanging="426"/>
        <w:jc w:val="both"/>
        <w:rPr>
          <w:rFonts w:ascii="Calibri" w:hAnsi="Calibri" w:cs="Calibri"/>
          <w:sz w:val="22"/>
          <w:szCs w:val="22"/>
        </w:rPr>
      </w:pPr>
      <w:r w:rsidRPr="009A6205">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5" w:anchor="/document/17337528?cm=DOCUMENT" w:history="1">
        <w:r w:rsidRPr="009A6205">
          <w:rPr>
            <w:rFonts w:ascii="Calibri" w:hAnsi="Calibri" w:cs="Calibri"/>
            <w:sz w:val="22"/>
            <w:szCs w:val="22"/>
          </w:rPr>
          <w:t xml:space="preserve">ustawy </w:t>
        </w:r>
      </w:hyperlink>
      <w:r w:rsidRPr="009A6205">
        <w:rPr>
          <w:rFonts w:ascii="Calibri" w:hAnsi="Calibri" w:cs="Calibri"/>
          <w:sz w:val="22"/>
          <w:szCs w:val="22"/>
        </w:rPr>
        <w:t>z dnia 16 lutego 2007 r. o</w:t>
      </w:r>
      <w:r w:rsidR="00D45529" w:rsidRPr="009A6205">
        <w:rPr>
          <w:rFonts w:ascii="Calibri" w:hAnsi="Calibri" w:cs="Calibri"/>
          <w:sz w:val="22"/>
          <w:szCs w:val="22"/>
        </w:rPr>
        <w:t xml:space="preserve"> </w:t>
      </w:r>
      <w:r w:rsidRPr="009A6205">
        <w:rPr>
          <w:rFonts w:ascii="Calibri" w:hAnsi="Calibri" w:cs="Calibri"/>
          <w:sz w:val="22"/>
          <w:szCs w:val="22"/>
        </w:rPr>
        <w:t>ochronie konkurencji i konsumentów, chyba że spowodowane tym zakłócenie konkurencji może być wyeliminowane w inny sposób niż przez wykluczenie wykonawcy z udziału w postępowaniu o udzielenie zamówienia.</w:t>
      </w:r>
    </w:p>
    <w:p w14:paraId="771EBAE0" w14:textId="745ECA2C" w:rsidR="008C773E" w:rsidRPr="009A6205" w:rsidRDefault="008C773E"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Wykluczenie Wykonawcy następuje zgodnie z art. 111 p</w:t>
      </w:r>
      <w:r w:rsidR="00095AD0" w:rsidRPr="009A6205">
        <w:rPr>
          <w:rFonts w:ascii="Calibri" w:hAnsi="Calibri" w:cs="Calibri"/>
          <w:sz w:val="22"/>
        </w:rPr>
        <w:t>.</w:t>
      </w:r>
      <w:r w:rsidRPr="009A6205">
        <w:rPr>
          <w:rFonts w:ascii="Calibri" w:hAnsi="Calibri" w:cs="Calibri"/>
          <w:sz w:val="22"/>
        </w:rPr>
        <w:t>z</w:t>
      </w:r>
      <w:r w:rsidR="00095AD0" w:rsidRPr="009A6205">
        <w:rPr>
          <w:rFonts w:ascii="Calibri" w:hAnsi="Calibri" w:cs="Calibri"/>
          <w:sz w:val="22"/>
        </w:rPr>
        <w:t>.</w:t>
      </w:r>
      <w:r w:rsidRPr="009A6205">
        <w:rPr>
          <w:rFonts w:ascii="Calibri" w:hAnsi="Calibri" w:cs="Calibri"/>
          <w:sz w:val="22"/>
        </w:rPr>
        <w:t xml:space="preserve">p. </w:t>
      </w:r>
    </w:p>
    <w:p w14:paraId="737EF131" w14:textId="6A61C07D" w:rsidR="00BB5033"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może zostać wykluczony przez zamawiającego na każdym etapie postępowania o udzielenie zamówienia.</w:t>
      </w:r>
    </w:p>
    <w:p w14:paraId="18710487" w14:textId="77777777" w:rsidR="00AD41F6"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nie podlega wykluczeniu w okolicznościach określonych w ust. 1 pkt 1, 2 i 5, jeżeli udowodni zamawiającemu, że spełnił łącznie następujące przesłanki:</w:t>
      </w:r>
    </w:p>
    <w:p w14:paraId="7543C3AF" w14:textId="6866AA79"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naprawił lub zobowiązał się do naprawienia szkody wyrządzonej przestępstwem, wykroczeniem lub swoim nieprawidłowym postępowaniem, w tym poprzez zadośćuczynienie pieniężne;</w:t>
      </w:r>
    </w:p>
    <w:p w14:paraId="614D9123" w14:textId="76845C23"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490FEE" w14:textId="4E4BA54F"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podjął konkretne środki techniczne, organizacyjne i kadrowe, odpowiednie dla zapobiegania dalszym przestępstwom, wykroczeniom lub nieprawidłowemu postępowaniu, w szczególności:</w:t>
      </w:r>
    </w:p>
    <w:p w14:paraId="7ADF32C3" w14:textId="6542DB6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zerwał wszelkie powiązania z osobami lub podmiotami odpowiedzialnymi za nieprawidłowe postępowanie wykonawcy,</w:t>
      </w:r>
    </w:p>
    <w:p w14:paraId="4EC6BA5D" w14:textId="2BF0BE46"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lastRenderedPageBreak/>
        <w:t>zreorganizował personel,</w:t>
      </w:r>
    </w:p>
    <w:p w14:paraId="45C4F2A6" w14:textId="7EAD879F"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wdrożył system sprawozdawczości i kontroli,</w:t>
      </w:r>
    </w:p>
    <w:p w14:paraId="4EF3C280" w14:textId="4E53418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utworzył struktury audytu wewnętrznego do monitorowania przestrzegania przepisów, wewnętrznych regulacji lub standardów,</w:t>
      </w:r>
    </w:p>
    <w:p w14:paraId="43227625" w14:textId="74342F41" w:rsidR="00BB5033"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wprowadził wewnętrzne regulacje dotyczące odpowiedzialności i odszkodowań za nieprzestrzeganie przepisów, wewnętrznych regulacji lub standardów</w:t>
      </w:r>
    </w:p>
    <w:p w14:paraId="621DEE6D" w14:textId="6D5C9E60" w:rsidR="00730A35" w:rsidRPr="009A6205" w:rsidRDefault="00E55C85" w:rsidP="0069122A">
      <w:pPr>
        <w:pStyle w:val="Teksttreci0"/>
        <w:numPr>
          <w:ilvl w:val="0"/>
          <w:numId w:val="19"/>
        </w:numPr>
        <w:shd w:val="clear" w:color="auto" w:fill="auto"/>
        <w:spacing w:line="240" w:lineRule="auto"/>
        <w:ind w:left="567" w:hanging="425"/>
        <w:jc w:val="both"/>
        <w:rPr>
          <w:rFonts w:ascii="Calibri" w:hAnsi="Calibri" w:cs="Calibri"/>
          <w:sz w:val="22"/>
        </w:rPr>
      </w:pPr>
      <w:r w:rsidRPr="009A6205">
        <w:rPr>
          <w:rFonts w:ascii="Calibri" w:hAnsi="Calibri" w:cs="Calibri"/>
          <w:sz w:val="22"/>
        </w:rPr>
        <w:t>Zamawiający nie przewiduje podstaw wykluczenia, o których mowa w art. 109 ust. 1</w:t>
      </w:r>
      <w:r w:rsidR="006759E6" w:rsidRPr="009A6205">
        <w:rPr>
          <w:rFonts w:ascii="Calibri" w:hAnsi="Calibri" w:cs="Calibri"/>
          <w:sz w:val="22"/>
        </w:rPr>
        <w:t xml:space="preserve"> </w:t>
      </w:r>
      <w:r w:rsidRPr="009A6205">
        <w:rPr>
          <w:rFonts w:ascii="Calibri" w:hAnsi="Calibri" w:cs="Calibri"/>
          <w:sz w:val="22"/>
        </w:rPr>
        <w:t xml:space="preserve">ustawy Prawo zamówień publicznych. </w:t>
      </w:r>
    </w:p>
    <w:p w14:paraId="70F42094" w14:textId="4F7F6A68" w:rsidR="008C773E" w:rsidRPr="009A6205" w:rsidRDefault="000E798F" w:rsidP="0069122A">
      <w:pPr>
        <w:pStyle w:val="Akapitzlist"/>
        <w:numPr>
          <w:ilvl w:val="0"/>
          <w:numId w:val="35"/>
        </w:numPr>
        <w:pBdr>
          <w:bottom w:val="double" w:sz="4" w:space="1" w:color="auto"/>
        </w:pBdr>
        <w:shd w:val="clear" w:color="auto" w:fill="DAEEF3"/>
        <w:spacing w:before="360" w:after="40" w:line="276" w:lineRule="auto"/>
        <w:ind w:left="426" w:hanging="426"/>
        <w:jc w:val="both"/>
        <w:rPr>
          <w:rFonts w:ascii="Calibri" w:hAnsi="Calibri" w:cs="Calibri"/>
          <w:bCs/>
          <w:sz w:val="22"/>
          <w:szCs w:val="22"/>
        </w:rPr>
      </w:pPr>
      <w:r w:rsidRPr="009A6205">
        <w:rPr>
          <w:rFonts w:ascii="Calibri" w:hAnsi="Calibri" w:cs="Calibri"/>
          <w:b/>
          <w:sz w:val="22"/>
          <w:szCs w:val="22"/>
        </w:rPr>
        <w:t xml:space="preserve">PODMIOTOWE ŚRODKI DOWODOWE. </w:t>
      </w:r>
      <w:r w:rsidR="008C773E" w:rsidRPr="009A6205">
        <w:rPr>
          <w:rFonts w:ascii="Calibri" w:hAnsi="Calibri" w:cs="Calibri"/>
          <w:b/>
          <w:sz w:val="22"/>
          <w:szCs w:val="22"/>
        </w:rPr>
        <w:t xml:space="preserve">OŚWIADCZENIA I DOKUMENTY, JAKIE ZOBOWIĄZANI SĄ DOSTARCZYĆ WYKONAWCY W CELU POTWIERDZENIA SPEŁNIANIA WARUNKÓW UDZIAŁU W POSTĘPOWANIU ORAZ WYKAZANIA BRAKU PODSTAW WYKLUCZENIA </w:t>
      </w:r>
    </w:p>
    <w:p w14:paraId="3DE2702D" w14:textId="77777777" w:rsidR="00FD3E7A" w:rsidRPr="009A6205" w:rsidRDefault="008C773E" w:rsidP="0069122A">
      <w:pPr>
        <w:pStyle w:val="Akapitzlist"/>
        <w:numPr>
          <w:ilvl w:val="0"/>
          <w:numId w:val="7"/>
        </w:numPr>
        <w:spacing w:before="240" w:line="276" w:lineRule="auto"/>
        <w:ind w:left="284" w:hanging="284"/>
        <w:jc w:val="both"/>
        <w:rPr>
          <w:rFonts w:ascii="Calibri" w:hAnsi="Calibri" w:cs="Calibri"/>
          <w:sz w:val="22"/>
          <w:szCs w:val="22"/>
        </w:rPr>
      </w:pPr>
      <w:r w:rsidRPr="009A6205">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A6205">
        <w:rPr>
          <w:rFonts w:ascii="Calibri" w:hAnsi="Calibri" w:cs="Calibri"/>
          <w:b/>
          <w:sz w:val="22"/>
          <w:szCs w:val="22"/>
        </w:rPr>
        <w:t>Załącznikiem nr 2 do SWZ</w:t>
      </w:r>
      <w:r w:rsidR="00095AD0" w:rsidRPr="009A6205">
        <w:rPr>
          <w:rFonts w:ascii="Calibri" w:hAnsi="Calibri" w:cs="Calibri"/>
          <w:b/>
          <w:sz w:val="22"/>
          <w:szCs w:val="22"/>
        </w:rPr>
        <w:t>.</w:t>
      </w:r>
      <w:r w:rsidRPr="009A6205">
        <w:rPr>
          <w:rFonts w:ascii="Calibri" w:hAnsi="Calibri" w:cs="Calibri"/>
          <w:sz w:val="22"/>
          <w:szCs w:val="22"/>
        </w:rPr>
        <w:t xml:space="preserve"> </w:t>
      </w:r>
    </w:p>
    <w:p w14:paraId="6092BBAF" w14:textId="6627258C" w:rsidR="008C773E" w:rsidRPr="009A6205" w:rsidRDefault="00E71EE9"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 przypadku wspólnego ubiegania się o zamówienie przez Wykonawców oświadczenie </w:t>
      </w:r>
      <w:r w:rsidR="00FD3E7A" w:rsidRPr="009A6205">
        <w:rPr>
          <w:rFonts w:ascii="Calibri" w:hAnsi="Calibri" w:cs="Calibri"/>
          <w:sz w:val="22"/>
          <w:szCs w:val="22"/>
        </w:rPr>
        <w:t xml:space="preserve">o którym mowa w pkt 1 </w:t>
      </w:r>
      <w:r w:rsidRPr="009A6205">
        <w:rPr>
          <w:rFonts w:ascii="Calibri" w:hAnsi="Calibri" w:cs="Calibri"/>
          <w:sz w:val="22"/>
          <w:szCs w:val="22"/>
        </w:rPr>
        <w:t>składa każdy z Wykonawców ubiegający się o zamówienie.</w:t>
      </w:r>
    </w:p>
    <w:p w14:paraId="2290A0BA" w14:textId="6463D4EF" w:rsidR="00FD3E7A" w:rsidRPr="009A6205" w:rsidRDefault="00FD3E7A"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78371465"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74164F23"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6E6FA03" w14:textId="645ACFFA" w:rsidR="008C773E"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Podmiotowe środki dowodowe wymagane od wykonawcy obejmują:</w:t>
      </w:r>
    </w:p>
    <w:p w14:paraId="6CCF8972" w14:textId="31A55E0C" w:rsidR="008C773E" w:rsidRPr="007B15C4" w:rsidRDefault="008C773E" w:rsidP="0069122A">
      <w:pPr>
        <w:pStyle w:val="Akapitzlist"/>
        <w:numPr>
          <w:ilvl w:val="0"/>
          <w:numId w:val="29"/>
        </w:numPr>
        <w:spacing w:line="276" w:lineRule="auto"/>
        <w:ind w:left="284" w:hanging="284"/>
        <w:jc w:val="both"/>
        <w:rPr>
          <w:rFonts w:ascii="Calibri" w:hAnsi="Calibri" w:cs="Calibri"/>
          <w:i/>
          <w:iCs/>
          <w:sz w:val="22"/>
          <w:szCs w:val="22"/>
        </w:rPr>
      </w:pPr>
      <w:r w:rsidRPr="009A6205">
        <w:rPr>
          <w:rFonts w:ascii="Calibri" w:hAnsi="Calibri" w:cs="Calibri"/>
          <w:b/>
          <w:bCs/>
          <w:sz w:val="22"/>
          <w:szCs w:val="22"/>
        </w:rPr>
        <w:t>wykaz robót budowlanych</w:t>
      </w:r>
      <w:r w:rsidRPr="009A6205">
        <w:rPr>
          <w:rFonts w:ascii="Calibri" w:hAnsi="Calibri" w:cs="Calibri"/>
          <w:sz w:val="22"/>
          <w:szCs w:val="22"/>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B15C4">
        <w:rPr>
          <w:rFonts w:ascii="Calibri" w:hAnsi="Calibri" w:cs="Calibri"/>
          <w:sz w:val="22"/>
          <w:szCs w:val="22"/>
        </w:rPr>
        <w:t>–</w:t>
      </w:r>
      <w:r w:rsidRPr="009A6205">
        <w:rPr>
          <w:rFonts w:ascii="Calibri" w:hAnsi="Calibri" w:cs="Calibri"/>
          <w:sz w:val="22"/>
          <w:szCs w:val="22"/>
        </w:rPr>
        <w:t xml:space="preserve"> </w:t>
      </w:r>
      <w:r w:rsidR="007B15C4" w:rsidRPr="007B15C4">
        <w:rPr>
          <w:rFonts w:ascii="Calibri" w:hAnsi="Calibri" w:cs="Calibri"/>
          <w:i/>
          <w:iCs/>
          <w:sz w:val="22"/>
          <w:szCs w:val="22"/>
        </w:rPr>
        <w:t xml:space="preserve">wzór wykazu robót budowlanych stanowi </w:t>
      </w:r>
      <w:r w:rsidRPr="007B15C4">
        <w:rPr>
          <w:rFonts w:ascii="Calibri" w:hAnsi="Calibri" w:cs="Calibri"/>
          <w:b/>
          <w:bCs/>
          <w:i/>
          <w:iCs/>
          <w:sz w:val="22"/>
          <w:szCs w:val="22"/>
        </w:rPr>
        <w:t xml:space="preserve">załącznik nr </w:t>
      </w:r>
      <w:r w:rsidR="00095AD0" w:rsidRPr="007B15C4">
        <w:rPr>
          <w:rFonts w:ascii="Calibri" w:hAnsi="Calibri" w:cs="Calibri"/>
          <w:b/>
          <w:bCs/>
          <w:i/>
          <w:iCs/>
          <w:sz w:val="22"/>
          <w:szCs w:val="22"/>
        </w:rPr>
        <w:t>3</w:t>
      </w:r>
      <w:r w:rsidRPr="007B15C4">
        <w:rPr>
          <w:rFonts w:ascii="Calibri" w:hAnsi="Calibri" w:cs="Calibri"/>
          <w:b/>
          <w:bCs/>
          <w:i/>
          <w:iCs/>
          <w:sz w:val="22"/>
          <w:szCs w:val="22"/>
        </w:rPr>
        <w:t xml:space="preserve"> do SWZ</w:t>
      </w:r>
      <w:r w:rsidRPr="007B15C4">
        <w:rPr>
          <w:rFonts w:ascii="Calibri" w:hAnsi="Calibri" w:cs="Calibri"/>
          <w:i/>
          <w:iCs/>
          <w:sz w:val="22"/>
          <w:szCs w:val="22"/>
        </w:rPr>
        <w:t>;</w:t>
      </w:r>
    </w:p>
    <w:p w14:paraId="70D8CCFA" w14:textId="77777777" w:rsidR="008C773E" w:rsidRPr="009A6205" w:rsidRDefault="008C773E" w:rsidP="0069122A">
      <w:pPr>
        <w:pStyle w:val="Akapitzlist"/>
        <w:numPr>
          <w:ilvl w:val="0"/>
          <w:numId w:val="5"/>
        </w:numPr>
        <w:tabs>
          <w:tab w:val="clear" w:pos="454"/>
          <w:tab w:val="num" w:pos="284"/>
        </w:tabs>
        <w:spacing w:line="276" w:lineRule="auto"/>
        <w:ind w:left="434" w:hanging="434"/>
        <w:jc w:val="both"/>
        <w:rPr>
          <w:rFonts w:ascii="Calibri" w:hAnsi="Calibri" w:cs="Calibri"/>
          <w:sz w:val="22"/>
          <w:szCs w:val="22"/>
        </w:rPr>
      </w:pPr>
      <w:r w:rsidRPr="009A6205">
        <w:rPr>
          <w:rFonts w:ascii="Calibri" w:hAnsi="Calibri" w:cs="Calibri"/>
          <w:sz w:val="22"/>
          <w:szCs w:val="22"/>
        </w:rPr>
        <w:t>Zamawiający nie wzywa do złożenia podmiotowych środków dowodowych, jeżeli:</w:t>
      </w:r>
    </w:p>
    <w:p w14:paraId="483C88AF" w14:textId="77777777" w:rsidR="008C773E" w:rsidRPr="009A6205" w:rsidRDefault="008C773E" w:rsidP="00714642">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1)</w:t>
      </w:r>
      <w:r w:rsidRPr="009A6205">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55470C6" w14:textId="77777777" w:rsidR="008C773E" w:rsidRPr="009A6205" w:rsidRDefault="008C773E" w:rsidP="000E798F">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lastRenderedPageBreak/>
        <w:t>2)</w:t>
      </w:r>
      <w:r w:rsidRPr="009A6205">
        <w:rPr>
          <w:rFonts w:ascii="Calibri" w:hAnsi="Calibri" w:cs="Calibri"/>
          <w:sz w:val="22"/>
          <w:szCs w:val="22"/>
        </w:rPr>
        <w:tab/>
        <w:t>podmiotowym środkiem dowodowym jest oświadczenie, którego treść odpowiada zakresowi oświadczenia, o którym mowa w art. 125 ust. 1.</w:t>
      </w:r>
    </w:p>
    <w:p w14:paraId="2377358C" w14:textId="3754E895" w:rsidR="008C773E" w:rsidRPr="009A6205" w:rsidRDefault="001667BD" w:rsidP="002A6372">
      <w:pPr>
        <w:spacing w:after="0" w:line="276" w:lineRule="auto"/>
        <w:ind w:left="284" w:hanging="284"/>
        <w:jc w:val="both"/>
        <w:rPr>
          <w:rFonts w:ascii="Calibri" w:hAnsi="Calibri" w:cs="Calibri"/>
        </w:rPr>
      </w:pPr>
      <w:r>
        <w:rPr>
          <w:rFonts w:ascii="Calibri" w:hAnsi="Calibri" w:cs="Calibri"/>
          <w:b/>
        </w:rPr>
        <w:t>3)</w:t>
      </w:r>
      <w:r w:rsidR="008C773E" w:rsidRPr="009A6205">
        <w:rPr>
          <w:rFonts w:ascii="Calibri" w:hAnsi="Calibri" w:cs="Calibri"/>
          <w:b/>
        </w:rPr>
        <w:tab/>
      </w:r>
      <w:r w:rsidR="008C773E" w:rsidRPr="009A6205">
        <w:rPr>
          <w:rFonts w:ascii="Calibri" w:hAnsi="Calibri" w:cs="Calibri"/>
        </w:rPr>
        <w:t>Wykonawca nie jest zobowiązany do złożenia podmiotowych środków dowodowych, które zamawiający posiada, jeżeli wykonawca wskaże te środki oraz potwierdzi ich prawidłowość i aktualność.</w:t>
      </w:r>
    </w:p>
    <w:p w14:paraId="2F4DF8A1" w14:textId="14AA3159" w:rsidR="008C773E" w:rsidRDefault="00BA4625" w:rsidP="002A6372">
      <w:pPr>
        <w:spacing w:after="0" w:line="276" w:lineRule="auto"/>
        <w:ind w:left="284" w:hanging="284"/>
        <w:jc w:val="both"/>
        <w:rPr>
          <w:rFonts w:ascii="Calibri" w:hAnsi="Calibri" w:cs="Calibri"/>
        </w:rPr>
      </w:pPr>
      <w:r>
        <w:rPr>
          <w:rFonts w:ascii="Calibri" w:hAnsi="Calibri" w:cs="Calibri"/>
          <w:b/>
        </w:rPr>
        <w:t>8</w:t>
      </w:r>
      <w:r w:rsidR="008C773E" w:rsidRPr="009A6205">
        <w:rPr>
          <w:rFonts w:ascii="Calibri" w:hAnsi="Calibri" w:cs="Calibri"/>
          <w:b/>
        </w:rPr>
        <w:t>.</w:t>
      </w:r>
      <w:r w:rsidR="008C773E" w:rsidRPr="009A6205">
        <w:rPr>
          <w:rFonts w:ascii="Calibri" w:hAnsi="Calibri" w:cs="Calibri"/>
          <w:b/>
        </w:rPr>
        <w:tab/>
      </w:r>
      <w:r w:rsidR="008C773E" w:rsidRPr="009A6205">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1B08" w:rsidRPr="009A6205">
        <w:rPr>
          <w:rFonts w:ascii="Calibri" w:hAnsi="Calibri" w:cs="Calibri"/>
        </w:rPr>
        <w:t>30</w:t>
      </w:r>
      <w:r w:rsidR="008C773E" w:rsidRPr="009A6205">
        <w:rPr>
          <w:rFonts w:ascii="Calibri" w:hAnsi="Calibri" w:cs="Calibri"/>
          <w:caps/>
        </w:rPr>
        <w:t xml:space="preserve"> </w:t>
      </w:r>
      <w:r w:rsidR="008C773E" w:rsidRPr="009A6205">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14:paraId="5D47F7E0" w14:textId="55A7725A" w:rsidR="004E7129" w:rsidRPr="009A6205" w:rsidRDefault="00737201" w:rsidP="0069122A">
      <w:pPr>
        <w:pStyle w:val="Akapitzlist"/>
        <w:numPr>
          <w:ilvl w:val="0"/>
          <w:numId w:val="35"/>
        </w:numPr>
        <w:pBdr>
          <w:bottom w:val="double" w:sz="4" w:space="1" w:color="auto"/>
        </w:pBdr>
        <w:shd w:val="clear" w:color="auto" w:fill="DAEEF3"/>
        <w:spacing w:before="360" w:after="40" w:line="276" w:lineRule="auto"/>
        <w:ind w:left="426" w:hanging="437"/>
        <w:jc w:val="both"/>
        <w:rPr>
          <w:rFonts w:ascii="Calibri" w:hAnsi="Calibri" w:cs="Calibri"/>
          <w:sz w:val="22"/>
          <w:szCs w:val="22"/>
        </w:rPr>
      </w:pPr>
      <w:r w:rsidRPr="009A6205">
        <w:rPr>
          <w:rFonts w:ascii="Calibri" w:hAnsi="Calibri" w:cs="Calibri"/>
          <w:b/>
          <w:sz w:val="22"/>
          <w:szCs w:val="22"/>
        </w:rPr>
        <w:t xml:space="preserve"> </w:t>
      </w:r>
      <w:r w:rsidR="008C773E" w:rsidRPr="009A6205">
        <w:rPr>
          <w:rFonts w:ascii="Calibri" w:hAnsi="Calibri" w:cs="Calibri"/>
          <w:b/>
          <w:sz w:val="22"/>
          <w:szCs w:val="22"/>
        </w:rPr>
        <w:t>POLEGANIE NA ZASOBACH INNYCH PODMIOTÓW</w:t>
      </w:r>
    </w:p>
    <w:p w14:paraId="2CFD3FD7" w14:textId="5E776A16" w:rsidR="008C773E" w:rsidRPr="009A6205" w:rsidRDefault="008C773E" w:rsidP="0069122A">
      <w:pPr>
        <w:pStyle w:val="Teksttreci40"/>
        <w:numPr>
          <w:ilvl w:val="3"/>
          <w:numId w:val="6"/>
        </w:numPr>
        <w:shd w:val="clear" w:color="auto" w:fill="auto"/>
        <w:tabs>
          <w:tab w:val="clear" w:pos="1009"/>
        </w:tabs>
        <w:spacing w:after="0" w:line="276" w:lineRule="auto"/>
        <w:ind w:left="426" w:right="20" w:hanging="426"/>
        <w:rPr>
          <w:rFonts w:ascii="Calibri" w:hAnsi="Calibri" w:cs="Calibri"/>
          <w:sz w:val="22"/>
        </w:rPr>
      </w:pPr>
      <w:r w:rsidRPr="009A6205">
        <w:rPr>
          <w:rFonts w:ascii="Calibri" w:hAnsi="Calibri" w:cs="Calibri"/>
          <w:sz w:val="22"/>
        </w:rPr>
        <w:t xml:space="preserve">Wykonawca może w celu potwierdzenia spełniania warunków udziału w </w:t>
      </w:r>
      <w:r w:rsidR="0030743A">
        <w:rPr>
          <w:rFonts w:ascii="Calibri" w:hAnsi="Calibri" w:cs="Calibri"/>
          <w:sz w:val="22"/>
        </w:rPr>
        <w:t xml:space="preserve">postępowaniu </w:t>
      </w:r>
      <w:r w:rsidRPr="009A6205">
        <w:rPr>
          <w:rFonts w:ascii="Calibri" w:hAnsi="Calibri" w:cs="Calibri"/>
          <w:sz w:val="22"/>
        </w:rPr>
        <w:t>polegać na zdolnościach technicznych lub zawodowych podmiotów udostępniających zasoby, niezależnie od charakteru prawnego łączących go z nimi stosunków prawnych.</w:t>
      </w:r>
    </w:p>
    <w:p w14:paraId="0A86F16D"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W odniesieniu do warunków dotyczących doświadczenia, wykonawcy mogą polegać na zdolnościach podmiotów udostępniających zasoby, jeśli podmioty te wykonają świadczenie do realizacji którego te zdolności są wymagane.</w:t>
      </w:r>
    </w:p>
    <w:p w14:paraId="75E89FA9"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A6205">
        <w:rPr>
          <w:rFonts w:ascii="Calibri" w:hAnsi="Calibri" w:cs="Calibri"/>
          <w:b/>
          <w:bCs/>
          <w:sz w:val="22"/>
        </w:rPr>
        <w:t xml:space="preserve">załącznik nr </w:t>
      </w:r>
      <w:r w:rsidR="00D9348B" w:rsidRPr="009A6205">
        <w:rPr>
          <w:rFonts w:ascii="Calibri" w:hAnsi="Calibri" w:cs="Calibri"/>
          <w:b/>
          <w:bCs/>
          <w:sz w:val="22"/>
        </w:rPr>
        <w:t>5</w:t>
      </w:r>
      <w:r w:rsidRPr="009A6205">
        <w:rPr>
          <w:rFonts w:ascii="Calibri" w:hAnsi="Calibri" w:cs="Calibri"/>
          <w:b/>
          <w:bCs/>
          <w:sz w:val="22"/>
        </w:rPr>
        <w:t xml:space="preserve"> do SWZ.</w:t>
      </w:r>
    </w:p>
    <w:p w14:paraId="78421804"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A05AF3"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CDDBBF"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b/>
          <w:sz w:val="22"/>
        </w:rPr>
        <w:t xml:space="preserve">UWAGA: </w:t>
      </w:r>
      <w:r w:rsidRPr="009A6205">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67683" w14:textId="236282BF" w:rsidR="007C7E89" w:rsidRPr="009A6205" w:rsidRDefault="008C773E" w:rsidP="0069122A">
      <w:pPr>
        <w:pStyle w:val="Teksttreci0"/>
        <w:numPr>
          <w:ilvl w:val="3"/>
          <w:numId w:val="6"/>
        </w:numPr>
        <w:tabs>
          <w:tab w:val="clear" w:pos="1009"/>
        </w:tabs>
        <w:spacing w:line="276" w:lineRule="auto"/>
        <w:ind w:left="426" w:hanging="426"/>
        <w:jc w:val="both"/>
        <w:rPr>
          <w:rFonts w:ascii="Calibri" w:hAnsi="Calibri" w:cs="Calibri"/>
          <w:b/>
          <w:bCs/>
          <w:sz w:val="22"/>
        </w:rPr>
      </w:pPr>
      <w:r w:rsidRPr="009A6205">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0E1564" w:rsidRPr="009A6205">
        <w:rPr>
          <w:rFonts w:ascii="Calibri" w:hAnsi="Calibri" w:cs="Calibri"/>
          <w:sz w:val="22"/>
        </w:rPr>
        <w:t xml:space="preserve">. Wzór oświadczenia stanowi </w:t>
      </w:r>
      <w:r w:rsidR="0046771E" w:rsidRPr="009A6205">
        <w:rPr>
          <w:rFonts w:ascii="Calibri" w:hAnsi="Calibri" w:cs="Calibri"/>
          <w:b/>
          <w:bCs/>
          <w:sz w:val="22"/>
        </w:rPr>
        <w:t>załącznik nr 6 do SWZ</w:t>
      </w:r>
      <w:r w:rsidR="00757FCA" w:rsidRPr="009A6205">
        <w:rPr>
          <w:rFonts w:ascii="Calibri" w:hAnsi="Calibri" w:cs="Calibri"/>
          <w:b/>
          <w:bCs/>
          <w:sz w:val="22"/>
        </w:rPr>
        <w:t>.</w:t>
      </w:r>
    </w:p>
    <w:p w14:paraId="4FCF56EA" w14:textId="6E8AF14F" w:rsidR="008C773E" w:rsidRPr="009A6205" w:rsidRDefault="00D000DC"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sz w:val="22"/>
        </w:rPr>
        <w:lastRenderedPageBreak/>
        <w:t xml:space="preserve"> </w:t>
      </w:r>
      <w:r w:rsidR="008C773E" w:rsidRPr="009A6205">
        <w:rPr>
          <w:rFonts w:ascii="Calibri" w:hAnsi="Calibri" w:cs="Calibri"/>
          <w:b/>
          <w:sz w:val="22"/>
        </w:rPr>
        <w:t>INFORMACJA DLA WYKONAWCÓW WSPÓLNIE UBIEGAJĄCYCH SIĘ O UDZIELENIE ZAMÓWIENIA (SPÓŁKI CYWILNE/ KONSORCJA)</w:t>
      </w:r>
    </w:p>
    <w:p w14:paraId="555D41F9" w14:textId="77777777"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E75DED">
        <w:rPr>
          <w:rFonts w:ascii="Calibri" w:hAnsi="Calibri" w:cs="Calibri"/>
          <w:b/>
          <w:bCs/>
          <w:sz w:val="22"/>
          <w:szCs w:val="22"/>
        </w:rPr>
        <w:t>Pełnomocnictwo winno być załączone do oferty.</w:t>
      </w:r>
    </w:p>
    <w:p w14:paraId="77C834E1" w14:textId="26D9CC0F"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b/>
          <w:bCs/>
          <w:sz w:val="22"/>
          <w:szCs w:val="22"/>
        </w:rPr>
        <w:t xml:space="preserve"> </w:t>
      </w:r>
      <w:r w:rsidRPr="00E75DED">
        <w:rPr>
          <w:rFonts w:ascii="Calibri" w:hAnsi="Calibri" w:cs="Calibri"/>
          <w:sz w:val="22"/>
          <w:szCs w:val="22"/>
        </w:rPr>
        <w:t xml:space="preserve">W przypadku Wykonawców wspólnie ubiegających się o udzielenie zamówienia, oświadczenia, o których mowa w Rozdziale X ust. 1 SWZ, składa każdy z </w:t>
      </w:r>
      <w:r w:rsidR="00DC53D2">
        <w:rPr>
          <w:rFonts w:ascii="Calibri" w:hAnsi="Calibri" w:cs="Calibri"/>
          <w:sz w:val="22"/>
          <w:szCs w:val="22"/>
        </w:rPr>
        <w:t>W</w:t>
      </w:r>
      <w:r w:rsidRPr="00E75DED">
        <w:rPr>
          <w:rFonts w:ascii="Calibri" w:hAnsi="Calibri" w:cs="Calibri"/>
          <w:sz w:val="22"/>
          <w:szCs w:val="22"/>
        </w:rPr>
        <w:t xml:space="preserve">ykonawców. Oświadczenia te potwierdzają brak podstaw wykluczenia oraz spełnianie warunków udziału w zakresie, w jakim każdy z </w:t>
      </w:r>
      <w:r w:rsidR="00DC53D2">
        <w:rPr>
          <w:rFonts w:ascii="Calibri" w:hAnsi="Calibri" w:cs="Calibri"/>
          <w:sz w:val="22"/>
          <w:szCs w:val="22"/>
        </w:rPr>
        <w:t>W</w:t>
      </w:r>
      <w:r w:rsidRPr="00E75DED">
        <w:rPr>
          <w:rFonts w:ascii="Calibri" w:hAnsi="Calibri" w:cs="Calibri"/>
          <w:sz w:val="22"/>
          <w:szCs w:val="22"/>
        </w:rPr>
        <w:t xml:space="preserve">ykonawców wykazuje spełnianie warunków udziału w postępowaniu. </w:t>
      </w:r>
    </w:p>
    <w:p w14:paraId="56A1963F" w14:textId="17520DBD"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Wykonawcy wspólnie ubiegający się o udzielenie zamówienia dołączają do oferty</w:t>
      </w:r>
      <w:r w:rsidRPr="00E75DED">
        <w:rPr>
          <w:rFonts w:ascii="Calibri" w:hAnsi="Calibri" w:cs="Calibri"/>
          <w:b/>
          <w:bCs/>
          <w:sz w:val="22"/>
          <w:szCs w:val="22"/>
        </w:rPr>
        <w:t xml:space="preserve"> oświadczenie, z którego wynika, które roboty budowlane/dostawy/usługi wykonają poszczególni wykonawcy</w:t>
      </w:r>
      <w:r w:rsidRPr="00E75DED">
        <w:rPr>
          <w:rFonts w:ascii="Calibri" w:hAnsi="Calibri" w:cs="Calibri"/>
          <w:sz w:val="22"/>
          <w:szCs w:val="22"/>
        </w:rPr>
        <w:t xml:space="preserve">. Wzór oświadczenia stanowi </w:t>
      </w:r>
      <w:r w:rsidRPr="00E75DED">
        <w:rPr>
          <w:rFonts w:ascii="Calibri" w:hAnsi="Calibri" w:cs="Calibri"/>
          <w:b/>
          <w:bCs/>
          <w:sz w:val="22"/>
          <w:szCs w:val="22"/>
        </w:rPr>
        <w:t>załącznik nr 4 do SWZ.</w:t>
      </w:r>
    </w:p>
    <w:p w14:paraId="14F63AD0" w14:textId="53863C9A" w:rsidR="008C773E"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Oświadczenia i dokumenty potwierdzające brak podstaw do wykluczenia z postępowania składa każdy z Wykonawców wspólnie ubiegających się o zamówienie. Wzór oświadczenia stanowi </w:t>
      </w:r>
      <w:r w:rsidRPr="00E75DED">
        <w:rPr>
          <w:rFonts w:ascii="Calibri" w:hAnsi="Calibri" w:cs="Calibri"/>
          <w:b/>
          <w:bCs/>
          <w:sz w:val="22"/>
          <w:szCs w:val="22"/>
        </w:rPr>
        <w:t>załącznik nr 2 do SWZ.</w:t>
      </w:r>
    </w:p>
    <w:p w14:paraId="453AE892" w14:textId="7513E516" w:rsidR="008C773E" w:rsidRPr="009A6205" w:rsidRDefault="00737201" w:rsidP="0069122A">
      <w:pPr>
        <w:pStyle w:val="Teksttreci40"/>
        <w:numPr>
          <w:ilvl w:val="0"/>
          <w:numId w:val="35"/>
        </w:numPr>
        <w:pBdr>
          <w:bottom w:val="double" w:sz="4" w:space="1" w:color="auto"/>
        </w:pBdr>
        <w:shd w:val="clear" w:color="auto" w:fill="DAEEF3"/>
        <w:tabs>
          <w:tab w:val="left" w:pos="709"/>
        </w:tabs>
        <w:spacing w:before="360" w:after="40" w:line="276" w:lineRule="auto"/>
        <w:ind w:left="567" w:right="23" w:hanging="567"/>
        <w:rPr>
          <w:rFonts w:ascii="Calibri" w:hAnsi="Calibri" w:cs="Calibri"/>
          <w:b/>
          <w:bCs/>
          <w:sz w:val="22"/>
        </w:rPr>
      </w:pPr>
      <w:r w:rsidRPr="009A6205">
        <w:rPr>
          <w:rFonts w:ascii="Calibri" w:hAnsi="Calibri" w:cs="Calibri"/>
          <w:b/>
          <w:bCs/>
          <w:sz w:val="22"/>
        </w:rPr>
        <w:t xml:space="preserve">INFORMACJA O </w:t>
      </w:r>
      <w:r w:rsidR="008C773E" w:rsidRPr="009A6205">
        <w:rPr>
          <w:rFonts w:ascii="Calibri" w:hAnsi="Calibri" w:cs="Calibri"/>
          <w:b/>
          <w:bCs/>
          <w:sz w:val="22"/>
        </w:rPr>
        <w:t>SPOS</w:t>
      </w:r>
      <w:r w:rsidRPr="009A6205">
        <w:rPr>
          <w:rFonts w:ascii="Calibri" w:hAnsi="Calibri" w:cs="Calibri"/>
          <w:b/>
          <w:bCs/>
          <w:sz w:val="22"/>
        </w:rPr>
        <w:t>OBIE POROZ</w:t>
      </w:r>
      <w:r w:rsidR="00D37A47" w:rsidRPr="009A6205">
        <w:rPr>
          <w:rFonts w:ascii="Calibri" w:hAnsi="Calibri" w:cs="Calibri"/>
          <w:b/>
          <w:bCs/>
          <w:sz w:val="22"/>
        </w:rPr>
        <w:t>U</w:t>
      </w:r>
      <w:r w:rsidR="004D46ED" w:rsidRPr="009A6205">
        <w:rPr>
          <w:rFonts w:ascii="Calibri" w:hAnsi="Calibri" w:cs="Calibri"/>
          <w:b/>
          <w:bCs/>
          <w:sz w:val="22"/>
        </w:rPr>
        <w:t>MIEWANIA SIĘ ZAMAWIAJĄCEGO</w:t>
      </w:r>
      <w:r w:rsidR="00757FCA" w:rsidRPr="009A6205">
        <w:rPr>
          <w:rFonts w:ascii="Calibri" w:hAnsi="Calibri" w:cs="Calibri"/>
          <w:b/>
          <w:bCs/>
          <w:sz w:val="22"/>
        </w:rPr>
        <w:t xml:space="preserve"> </w:t>
      </w:r>
      <w:r w:rsidR="004D46ED" w:rsidRPr="009A6205">
        <w:rPr>
          <w:rFonts w:ascii="Calibri" w:hAnsi="Calibri" w:cs="Calibri"/>
          <w:b/>
          <w:bCs/>
          <w:sz w:val="22"/>
        </w:rPr>
        <w:t>Z WYKONAWCAMI ORAZ PRZEKAZYWANIA OŚWIADCZEŃ I DOKUMENTÓW</w:t>
      </w:r>
    </w:p>
    <w:p w14:paraId="1ACF3815" w14:textId="73BFEC40" w:rsidR="004D46ED" w:rsidRPr="009A6205" w:rsidRDefault="004D46ED" w:rsidP="0069122A">
      <w:pPr>
        <w:numPr>
          <w:ilvl w:val="0"/>
          <w:numId w:val="30"/>
        </w:numPr>
        <w:spacing w:after="0" w:line="320" w:lineRule="auto"/>
        <w:ind w:left="426" w:hanging="426"/>
        <w:jc w:val="both"/>
        <w:rPr>
          <w:rFonts w:ascii="Calibri" w:hAnsi="Calibri" w:cs="Calibri"/>
        </w:rPr>
      </w:pPr>
      <w:r w:rsidRPr="009A6205">
        <w:rPr>
          <w:rFonts w:ascii="Calibri" w:hAnsi="Calibri" w:cs="Calibri"/>
        </w:rPr>
        <w:t>Osobami uprawnionymi do kontaktu z Wykonawcami są:</w:t>
      </w:r>
    </w:p>
    <w:p w14:paraId="212EEAC6" w14:textId="36625C88" w:rsidR="004D46ED" w:rsidRPr="009A6205" w:rsidRDefault="004D46ED" w:rsidP="004D46ED">
      <w:pPr>
        <w:pStyle w:val="Akapitzlist"/>
        <w:spacing w:line="276" w:lineRule="auto"/>
        <w:ind w:left="426" w:right="92"/>
        <w:jc w:val="both"/>
        <w:rPr>
          <w:rFonts w:ascii="Calibri" w:hAnsi="Calibri" w:cs="Calibri"/>
          <w:color w:val="000000" w:themeColor="text1"/>
          <w:sz w:val="22"/>
          <w:szCs w:val="22"/>
        </w:rPr>
      </w:pPr>
      <w:r w:rsidRPr="009A6205">
        <w:rPr>
          <w:rFonts w:ascii="Calibri" w:hAnsi="Calibri" w:cs="Calibri"/>
          <w:color w:val="000000" w:themeColor="text1"/>
          <w:sz w:val="22"/>
          <w:szCs w:val="22"/>
        </w:rPr>
        <w:t>w zakresie proceduralnym:</w:t>
      </w:r>
    </w:p>
    <w:p w14:paraId="1FF17C02" w14:textId="13B07B86" w:rsidR="004D46ED" w:rsidRPr="009A6205" w:rsidRDefault="004D46ED" w:rsidP="0069122A">
      <w:pPr>
        <w:pStyle w:val="Akapitzlist"/>
        <w:numPr>
          <w:ilvl w:val="0"/>
          <w:numId w:val="20"/>
        </w:numPr>
        <w:suppressAutoHyphens/>
        <w:spacing w:line="276" w:lineRule="auto"/>
        <w:ind w:left="426"/>
        <w:jc w:val="both"/>
        <w:rPr>
          <w:rFonts w:ascii="Calibri" w:hAnsi="Calibri" w:cs="Calibri"/>
          <w:color w:val="000000" w:themeColor="text1"/>
          <w:sz w:val="22"/>
          <w:szCs w:val="22"/>
        </w:rPr>
      </w:pPr>
      <w:r w:rsidRPr="009A6205">
        <w:rPr>
          <w:rFonts w:ascii="Calibri" w:hAnsi="Calibri" w:cs="Calibri"/>
          <w:color w:val="000000" w:themeColor="text1"/>
          <w:sz w:val="22"/>
          <w:szCs w:val="22"/>
        </w:rPr>
        <w:t>Wiesława Nowak Inspektor  w Wydziale Inwestycji i Zamówień,      tel. 61 286 77 36</w:t>
      </w:r>
    </w:p>
    <w:p w14:paraId="0E2F168C" w14:textId="1698FD93" w:rsidR="004D46ED" w:rsidRPr="009A6205" w:rsidRDefault="004D46ED" w:rsidP="0069122A">
      <w:pPr>
        <w:pStyle w:val="Akapitzlist"/>
        <w:numPr>
          <w:ilvl w:val="0"/>
          <w:numId w:val="20"/>
        </w:numPr>
        <w:suppressAutoHyphens/>
        <w:spacing w:line="276" w:lineRule="auto"/>
        <w:ind w:left="426"/>
        <w:jc w:val="both"/>
        <w:rPr>
          <w:rFonts w:ascii="Calibri" w:hAnsi="Calibri" w:cs="Calibri"/>
          <w:bCs/>
          <w:color w:val="000000" w:themeColor="text1"/>
          <w:sz w:val="22"/>
          <w:szCs w:val="22"/>
        </w:rPr>
      </w:pPr>
      <w:r w:rsidRPr="009A6205">
        <w:rPr>
          <w:rFonts w:ascii="Calibri" w:hAnsi="Calibri" w:cs="Calibri"/>
          <w:color w:val="000000" w:themeColor="text1"/>
          <w:sz w:val="22"/>
          <w:szCs w:val="22"/>
        </w:rPr>
        <w:t>Katarzyna Florczyk Inspektor w Wydziale Inwestycji i Zamówień,    tel. 61 286 77 3</w:t>
      </w:r>
      <w:r w:rsidR="009F2B01">
        <w:rPr>
          <w:rFonts w:ascii="Calibri" w:hAnsi="Calibri" w:cs="Calibri"/>
          <w:color w:val="000000" w:themeColor="text1"/>
          <w:sz w:val="22"/>
          <w:szCs w:val="22"/>
        </w:rPr>
        <w:t>6</w:t>
      </w:r>
    </w:p>
    <w:p w14:paraId="3F80A6B7" w14:textId="1F4D6D79" w:rsidR="004D46ED" w:rsidRPr="009A6205" w:rsidRDefault="002A6372" w:rsidP="004D46ED">
      <w:pPr>
        <w:pStyle w:val="Akapitzlist"/>
        <w:spacing w:line="276" w:lineRule="auto"/>
        <w:ind w:left="426" w:right="92"/>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4D46ED" w:rsidRPr="009A6205">
        <w:rPr>
          <w:rFonts w:ascii="Calibri" w:hAnsi="Calibri" w:cs="Calibri"/>
          <w:color w:val="000000" w:themeColor="text1"/>
          <w:sz w:val="22"/>
          <w:szCs w:val="22"/>
        </w:rPr>
        <w:t>w zakresie merytorycznym:</w:t>
      </w:r>
    </w:p>
    <w:p w14:paraId="548BF6FB" w14:textId="58E12A87" w:rsidR="004D46ED" w:rsidRPr="009A6205" w:rsidRDefault="004D46ED" w:rsidP="0069122A">
      <w:pPr>
        <w:pStyle w:val="Akapitzlist"/>
        <w:numPr>
          <w:ilvl w:val="0"/>
          <w:numId w:val="31"/>
        </w:numPr>
        <w:spacing w:line="276" w:lineRule="auto"/>
        <w:ind w:left="709" w:right="92" w:hanging="305"/>
        <w:jc w:val="both"/>
        <w:rPr>
          <w:rFonts w:ascii="Calibri" w:hAnsi="Calibri" w:cs="Calibri"/>
          <w:caps/>
          <w:color w:val="000000" w:themeColor="text1"/>
          <w:sz w:val="22"/>
          <w:szCs w:val="22"/>
        </w:rPr>
      </w:pPr>
      <w:r w:rsidRPr="009A6205">
        <w:rPr>
          <w:rFonts w:ascii="Calibri" w:hAnsi="Calibri" w:cs="Calibri"/>
          <w:color w:val="000000" w:themeColor="text1"/>
          <w:sz w:val="22"/>
          <w:szCs w:val="22"/>
        </w:rPr>
        <w:t xml:space="preserve">Michał Orłowski Naczelnik w Wydziale Inwestycji i </w:t>
      </w:r>
      <w:r w:rsidR="003D2041" w:rsidRPr="009A6205">
        <w:rPr>
          <w:rFonts w:ascii="Calibri" w:hAnsi="Calibri" w:cs="Calibri"/>
          <w:color w:val="000000" w:themeColor="text1"/>
          <w:sz w:val="22"/>
          <w:szCs w:val="22"/>
        </w:rPr>
        <w:t>Z</w:t>
      </w:r>
      <w:r w:rsidRPr="009A6205">
        <w:rPr>
          <w:rFonts w:ascii="Calibri" w:hAnsi="Calibri" w:cs="Calibri"/>
          <w:color w:val="000000" w:themeColor="text1"/>
          <w:sz w:val="22"/>
          <w:szCs w:val="22"/>
        </w:rPr>
        <w:t>amówień         tel. 61 286 77 34</w:t>
      </w:r>
      <w:r w:rsidRPr="009A6205">
        <w:rPr>
          <w:rFonts w:ascii="Calibri" w:hAnsi="Calibri" w:cs="Calibri"/>
          <w:caps/>
          <w:color w:val="000000" w:themeColor="text1"/>
          <w:sz w:val="22"/>
          <w:szCs w:val="22"/>
        </w:rPr>
        <w:t xml:space="preserve">             </w:t>
      </w:r>
    </w:p>
    <w:p w14:paraId="2B3F7C16" w14:textId="4B19D46B" w:rsidR="003A04AA" w:rsidRPr="003A04AA" w:rsidRDefault="004D46ED" w:rsidP="003A04AA">
      <w:pPr>
        <w:pStyle w:val="Akapitzlist"/>
        <w:numPr>
          <w:ilvl w:val="0"/>
          <w:numId w:val="30"/>
        </w:numPr>
        <w:spacing w:line="276" w:lineRule="auto"/>
        <w:ind w:left="426" w:hanging="426"/>
        <w:rPr>
          <w:rFonts w:ascii="Calibri" w:hAnsi="Calibri" w:cs="Calibri"/>
          <w:sz w:val="22"/>
          <w:szCs w:val="22"/>
        </w:rPr>
      </w:pPr>
      <w:r w:rsidRPr="009A6205">
        <w:rPr>
          <w:rFonts w:ascii="Calibri" w:hAnsi="Calibri" w:cs="Calibri"/>
          <w:sz w:val="22"/>
          <w:szCs w:val="22"/>
        </w:rPr>
        <w:t xml:space="preserve">Postępowanie prowadzone jest w języku polskim w formie elektronicznej za pośrednictwem </w:t>
      </w:r>
      <w:hyperlink r:id="rId16">
        <w:r w:rsidRPr="009A6205">
          <w:rPr>
            <w:rFonts w:ascii="Calibri" w:hAnsi="Calibri" w:cs="Calibri"/>
            <w:color w:val="1155CC"/>
            <w:sz w:val="22"/>
            <w:szCs w:val="22"/>
            <w:u w:val="single"/>
          </w:rPr>
          <w:t>platformazakupowa.pl</w:t>
        </w:r>
      </w:hyperlink>
      <w:r w:rsidRPr="009A6205">
        <w:rPr>
          <w:rFonts w:ascii="Calibri" w:hAnsi="Calibri" w:cs="Calibri"/>
          <w:sz w:val="22"/>
          <w:szCs w:val="22"/>
        </w:rPr>
        <w:t xml:space="preserve"> pod adresem:</w:t>
      </w:r>
      <w:r w:rsidRPr="00C551BC">
        <w:rPr>
          <w:rFonts w:ascii="Calibri" w:hAnsi="Calibri" w:cs="Calibri"/>
          <w:color w:val="4472C4" w:themeColor="accent5"/>
          <w:sz w:val="22"/>
          <w:szCs w:val="22"/>
        </w:rPr>
        <w:t xml:space="preserve"> </w:t>
      </w:r>
      <w:hyperlink r:id="rId17" w:history="1">
        <w:r w:rsidR="003A04AA" w:rsidRPr="00C551BC">
          <w:rPr>
            <w:rStyle w:val="Hipercze"/>
            <w:rFonts w:ascii="Calibri" w:hAnsi="Calibri" w:cs="Calibri"/>
            <w:bCs/>
            <w:color w:val="4472C4" w:themeColor="accent5"/>
            <w:sz w:val="22"/>
            <w:szCs w:val="22"/>
            <w:u w:val="none"/>
          </w:rPr>
          <w:t>https://platformazakupowa.pl/pn/sroda_wlkp</w:t>
        </w:r>
      </w:hyperlink>
    </w:p>
    <w:p w14:paraId="45284F08" w14:textId="5011ACA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9A6205">
          <w:rPr>
            <w:rFonts w:ascii="Calibri" w:hAnsi="Calibri" w:cs="Calibri"/>
            <w:color w:val="1155CC"/>
            <w:u w:val="single"/>
          </w:rPr>
          <w:t>platformazakupowa.pl</w:t>
        </w:r>
      </w:hyperlink>
      <w:r w:rsidRPr="009A6205">
        <w:rPr>
          <w:rFonts w:ascii="Calibri" w:hAnsi="Calibri" w:cs="Calibri"/>
        </w:rPr>
        <w:t xml:space="preserve"> i formularza „Wyślij wiadomość do zamawiającego”. Za datę przekazania (wpływu) oświadczeń, wniosków, zawiadomień oraz informacji przyjmuje się datę ich przesłania za pośrednictwem </w:t>
      </w:r>
      <w:hyperlink r:id="rId19">
        <w:r w:rsidRPr="009A6205">
          <w:rPr>
            <w:rFonts w:ascii="Calibri" w:hAnsi="Calibri" w:cs="Calibri"/>
            <w:color w:val="1155CC"/>
            <w:u w:val="single"/>
          </w:rPr>
          <w:t>platformazakupowa.pl</w:t>
        </w:r>
      </w:hyperlink>
      <w:r w:rsidRPr="009A6205">
        <w:rPr>
          <w:rFonts w:ascii="Calibri" w:hAnsi="Calibri"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Pr="00C551BC">
        <w:rPr>
          <w:rFonts w:ascii="Calibri" w:hAnsi="Calibri" w:cs="Calibri"/>
        </w:rPr>
        <w:t xml:space="preserve"> </w:t>
      </w:r>
      <w:hyperlink r:id="rId20" w:history="1">
        <w:r w:rsidR="00C551BC" w:rsidRPr="00C551BC">
          <w:rPr>
            <w:rStyle w:val="Hipercze"/>
            <w:rFonts w:cstheme="minorBidi"/>
            <w:color w:val="4472C4" w:themeColor="accent5"/>
            <w:u w:val="none"/>
          </w:rPr>
          <w:t>zp@sroda.wlkp.pl</w:t>
        </w:r>
      </w:hyperlink>
      <w:r w:rsidR="00C551BC">
        <w:t xml:space="preserve"> </w:t>
      </w:r>
    </w:p>
    <w:p w14:paraId="366CAC91" w14:textId="34348993"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Zamawiający będzie przekazywał wykonawcom informacje w formie elektronicznej za pośrednictwem </w:t>
      </w:r>
      <w:hyperlink r:id="rId21">
        <w:r w:rsidRPr="009A6205">
          <w:rPr>
            <w:rFonts w:ascii="Calibri" w:hAnsi="Calibri" w:cs="Calibri"/>
            <w:color w:val="1155CC"/>
            <w:u w:val="single"/>
          </w:rPr>
          <w:t>platformazakupowa.pl</w:t>
        </w:r>
      </w:hyperlink>
      <w:r w:rsidRPr="009A6205">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A6205">
          <w:rPr>
            <w:rFonts w:ascii="Calibri" w:hAnsi="Calibri" w:cs="Calibri"/>
            <w:color w:val="1155CC"/>
            <w:u w:val="single"/>
          </w:rPr>
          <w:t>platformazakupowa.pl</w:t>
        </w:r>
      </w:hyperlink>
      <w:r w:rsidRPr="009A6205">
        <w:rPr>
          <w:rFonts w:ascii="Calibri" w:hAnsi="Calibri" w:cs="Calibri"/>
        </w:rPr>
        <w:t xml:space="preserve"> do konkretnego wykonawcy.</w:t>
      </w:r>
    </w:p>
    <w:p w14:paraId="0224F52C" w14:textId="3DA735D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lastRenderedPageBreak/>
        <w:t xml:space="preserve">Wykonawca jako podmiot profesjonalny ma obowiązek sprawdzania komunikatów i wiadomości bezpośrednio na </w:t>
      </w:r>
      <w:hyperlink r:id="rId23">
        <w:r w:rsidR="003D2041" w:rsidRPr="009A6205">
          <w:rPr>
            <w:rFonts w:ascii="Calibri" w:hAnsi="Calibri" w:cs="Calibri"/>
            <w:color w:val="1155CC"/>
            <w:u w:val="single"/>
          </w:rPr>
          <w:t>platformazakupowa.pl</w:t>
        </w:r>
      </w:hyperlink>
      <w:r w:rsidRPr="009A6205">
        <w:rPr>
          <w:rFonts w:ascii="Calibri" w:hAnsi="Calibri" w:cs="Calibri"/>
          <w:color w:val="00B0F0"/>
        </w:rPr>
        <w:t xml:space="preserve"> </w:t>
      </w:r>
      <w:r w:rsidRPr="009A6205">
        <w:rPr>
          <w:rFonts w:ascii="Calibri" w:hAnsi="Calibri" w:cs="Calibri"/>
        </w:rPr>
        <w:t>przesłanych przez zamawiającego, gdyż system powiadomień może ulec awarii lub powiadomienie może trafić do folderu SPAM.</w:t>
      </w:r>
    </w:p>
    <w:p w14:paraId="7E3AA3FF" w14:textId="43C1F528" w:rsidR="00AA049F" w:rsidRPr="009A6205" w:rsidRDefault="00AA049F" w:rsidP="0069122A">
      <w:pPr>
        <w:pStyle w:val="NormalnyWeb"/>
        <w:numPr>
          <w:ilvl w:val="0"/>
          <w:numId w:val="30"/>
        </w:numPr>
        <w:spacing w:before="0" w:beforeAutospacing="0" w:after="0" w:afterAutospacing="0" w:line="276" w:lineRule="auto"/>
        <w:ind w:left="426" w:hanging="426"/>
        <w:jc w:val="both"/>
        <w:textAlignment w:val="baseline"/>
        <w:rPr>
          <w:rFonts w:ascii="Calibri" w:hAnsi="Calibri" w:cs="Calibri"/>
          <w:sz w:val="22"/>
          <w:szCs w:val="22"/>
        </w:rPr>
      </w:pPr>
      <w:r w:rsidRPr="009A6205">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00971333" w:rsidRPr="009A6205">
          <w:rPr>
            <w:rFonts w:ascii="Calibri" w:hAnsi="Calibri" w:cs="Calibri"/>
            <w:color w:val="1155CC"/>
            <w:sz w:val="22"/>
            <w:szCs w:val="22"/>
            <w:u w:val="single"/>
          </w:rPr>
          <w:t>platformazakupowa.pl</w:t>
        </w:r>
      </w:hyperlink>
      <w:r w:rsidRPr="009A6205">
        <w:rPr>
          <w:rFonts w:ascii="Calibri" w:hAnsi="Calibri" w:cs="Calibri"/>
          <w:sz w:val="22"/>
          <w:szCs w:val="22"/>
        </w:rPr>
        <w:t>, tj.:</w:t>
      </w:r>
    </w:p>
    <w:p w14:paraId="2AB269DF" w14:textId="375F83E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stały dostęp do sieci Internet o gwarantowanej przepustowości nie mniejszej niż 512 kb/s,</w:t>
      </w:r>
    </w:p>
    <w:p w14:paraId="199449C9" w14:textId="5C13040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8DF5937" w14:textId="40D519F8"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zainstalowana dowolna przeglądarka internetowa, w przypadku Internet Explorer minimalnie wersja 10 0.,</w:t>
      </w:r>
    </w:p>
    <w:p w14:paraId="5B6E91D5" w14:textId="29F2C95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włączona obsługa JavaScript,</w:t>
      </w:r>
    </w:p>
    <w:p w14:paraId="3BDD8613" w14:textId="5576D996"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zainstalowany program Adobe Acrobat Reader lub inny obsługujący format plików .pdf,</w:t>
      </w:r>
    </w:p>
    <w:p w14:paraId="3C6D5DBF" w14:textId="15F59F79"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Platformazakupowa.pl działa według standardu przyjętego w komunikacji sieciowej - kodowanie UTF8,</w:t>
      </w:r>
    </w:p>
    <w:p w14:paraId="4AB22FDE" w14:textId="7777777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Oznaczenie czasu odbioru danych przez platformę zakupową stanowi datę oraz dokładny czas (hh:mm:ss) generowany wg. czasu lokalnego serwera synchronizowanego z zegarem Głównego Urzędu Miar.</w:t>
      </w:r>
    </w:p>
    <w:p w14:paraId="0376B08C" w14:textId="6F01BBDB" w:rsidR="00AA049F" w:rsidRPr="009A6205" w:rsidRDefault="00AA049F" w:rsidP="0069122A">
      <w:pPr>
        <w:pStyle w:val="Akapitzlist"/>
        <w:numPr>
          <w:ilvl w:val="0"/>
          <w:numId w:val="30"/>
        </w:numPr>
        <w:spacing w:line="276" w:lineRule="auto"/>
        <w:ind w:left="284" w:hanging="284"/>
        <w:jc w:val="both"/>
        <w:textAlignment w:val="baseline"/>
        <w:rPr>
          <w:rFonts w:ascii="Calibri" w:hAnsi="Calibri" w:cs="Calibri"/>
          <w:sz w:val="22"/>
          <w:szCs w:val="22"/>
        </w:rPr>
      </w:pPr>
      <w:r w:rsidRPr="009A6205">
        <w:rPr>
          <w:rFonts w:ascii="Calibri" w:hAnsi="Calibri" w:cs="Calibri"/>
          <w:sz w:val="22"/>
          <w:szCs w:val="22"/>
        </w:rPr>
        <w:t xml:space="preserve">Wykonawca, przystępując do niniejszego postępowania o udzielenie zamówienia publicznego: </w:t>
      </w:r>
    </w:p>
    <w:p w14:paraId="18920734" w14:textId="431EA308" w:rsidR="00AA049F"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akceptuje warunki korzystania z </w:t>
      </w:r>
      <w:hyperlink r:id="rId25">
        <w:r w:rsidR="00971333" w:rsidRPr="00651FD5">
          <w:rPr>
            <w:rFonts w:ascii="Calibri" w:hAnsi="Calibri" w:cs="Calibri"/>
            <w:b/>
            <w:color w:val="1155CC"/>
            <w:sz w:val="22"/>
            <w:szCs w:val="22"/>
            <w:u w:val="single"/>
          </w:rPr>
          <w:t>platformazakupowa.pl</w:t>
        </w:r>
      </w:hyperlink>
      <w:r w:rsidR="00971333" w:rsidRPr="00651FD5">
        <w:rPr>
          <w:rFonts w:ascii="Calibri" w:hAnsi="Calibri" w:cs="Calibri"/>
          <w:sz w:val="22"/>
          <w:szCs w:val="22"/>
        </w:rPr>
        <w:t xml:space="preserve"> </w:t>
      </w:r>
      <w:r w:rsidRPr="00651FD5">
        <w:rPr>
          <w:rFonts w:ascii="Calibri" w:hAnsi="Calibri" w:cs="Calibri"/>
          <w:sz w:val="22"/>
          <w:szCs w:val="22"/>
        </w:rPr>
        <w:t xml:space="preserve">określone w Regulaminie zamieszczonym na stronie internetowej </w:t>
      </w:r>
      <w:hyperlink r:id="rId26" w:history="1">
        <w:r w:rsidRPr="00651FD5">
          <w:rPr>
            <w:rFonts w:ascii="Calibri" w:hAnsi="Calibri" w:cs="Calibri"/>
            <w:sz w:val="22"/>
            <w:szCs w:val="22"/>
          </w:rPr>
          <w:t>pod linkiem</w:t>
        </w:r>
      </w:hyperlink>
      <w:r w:rsidRPr="00651FD5">
        <w:rPr>
          <w:rFonts w:ascii="Calibri" w:hAnsi="Calibri" w:cs="Calibri"/>
          <w:sz w:val="22"/>
          <w:szCs w:val="22"/>
        </w:rPr>
        <w:t>  w zakładce „Regulamin" oraz uznaje go za wiążący,</w:t>
      </w:r>
    </w:p>
    <w:p w14:paraId="427B6BE9" w14:textId="4F9CD04E" w:rsidR="00AA049F" w:rsidRPr="00651FD5"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zapoznał i stosuje się do Instrukcji składania ofert/wniosków dostępnej </w:t>
      </w:r>
      <w:hyperlink r:id="rId27" w:history="1">
        <w:r w:rsidRPr="00651FD5">
          <w:rPr>
            <w:rStyle w:val="Hipercze"/>
            <w:rFonts w:ascii="Calibri" w:hAnsi="Calibri" w:cs="Calibri"/>
            <w:b/>
            <w:bCs/>
            <w:color w:val="4472C4" w:themeColor="accent5"/>
            <w:sz w:val="22"/>
            <w:szCs w:val="22"/>
          </w:rPr>
          <w:t>pod linkiem</w:t>
        </w:r>
      </w:hyperlink>
    </w:p>
    <w:p w14:paraId="3F706C3B" w14:textId="00F72BC8" w:rsidR="004D46ED" w:rsidRPr="005050E7" w:rsidRDefault="004D46ED" w:rsidP="0069122A">
      <w:pPr>
        <w:pStyle w:val="Akapitzlist"/>
        <w:numPr>
          <w:ilvl w:val="0"/>
          <w:numId w:val="30"/>
        </w:numPr>
        <w:pBdr>
          <w:top w:val="nil"/>
          <w:left w:val="nil"/>
          <w:bottom w:val="nil"/>
          <w:right w:val="nil"/>
          <w:between w:val="nil"/>
        </w:pBdr>
        <w:spacing w:line="320" w:lineRule="auto"/>
        <w:ind w:left="426" w:hanging="426"/>
        <w:rPr>
          <w:rFonts w:ascii="Calibri" w:eastAsia="Calibri" w:hAnsi="Calibri" w:cs="Calibri"/>
          <w:sz w:val="22"/>
          <w:szCs w:val="22"/>
        </w:rPr>
      </w:pPr>
      <w:r w:rsidRPr="009A6205">
        <w:rPr>
          <w:rFonts w:ascii="Calibri" w:hAnsi="Calibri" w:cs="Calibri"/>
          <w:b/>
          <w:sz w:val="22"/>
          <w:szCs w:val="22"/>
        </w:rPr>
        <w:t xml:space="preserve">Zamawiający nie ponosi odpowiedzialności za złożenie oferty w sposób niezgodny z Instrukcją korzystania z </w:t>
      </w:r>
      <w:bookmarkStart w:id="13" w:name="_Hlk64278527"/>
      <w:r w:rsidR="00C3300F" w:rsidRPr="009A6205">
        <w:rPr>
          <w:rFonts w:ascii="Calibri" w:hAnsi="Calibri" w:cs="Calibri"/>
          <w:sz w:val="22"/>
          <w:szCs w:val="22"/>
        </w:rPr>
        <w:fldChar w:fldCharType="begin"/>
      </w:r>
      <w:r w:rsidR="00C3300F" w:rsidRPr="009A6205">
        <w:rPr>
          <w:rFonts w:ascii="Calibri" w:hAnsi="Calibri" w:cs="Calibri"/>
          <w:sz w:val="22"/>
          <w:szCs w:val="22"/>
        </w:rPr>
        <w:instrText xml:space="preserve"> HYPERLINK "http://platformazakupowa.pl" \h </w:instrText>
      </w:r>
      <w:r w:rsidR="00C3300F" w:rsidRPr="009A6205">
        <w:rPr>
          <w:rFonts w:ascii="Calibri" w:hAnsi="Calibri" w:cs="Calibri"/>
          <w:sz w:val="22"/>
          <w:szCs w:val="22"/>
        </w:rPr>
        <w:fldChar w:fldCharType="separate"/>
      </w:r>
      <w:r w:rsidRPr="009A6205">
        <w:rPr>
          <w:rFonts w:ascii="Calibri" w:hAnsi="Calibri" w:cs="Calibri"/>
          <w:b/>
          <w:color w:val="1155CC"/>
          <w:sz w:val="22"/>
          <w:szCs w:val="22"/>
          <w:u w:val="single"/>
        </w:rPr>
        <w:t>platformazakupowa.pl</w:t>
      </w:r>
      <w:r w:rsidR="00C3300F" w:rsidRPr="009A6205">
        <w:rPr>
          <w:rFonts w:ascii="Calibri" w:hAnsi="Calibri" w:cs="Calibri"/>
          <w:b/>
          <w:color w:val="1155CC"/>
          <w:sz w:val="22"/>
          <w:szCs w:val="22"/>
          <w:u w:val="single"/>
        </w:rPr>
        <w:fldChar w:fldCharType="end"/>
      </w:r>
      <w:r w:rsidRPr="009A6205">
        <w:rPr>
          <w:rFonts w:ascii="Calibri" w:hAnsi="Calibri" w:cs="Calibri"/>
          <w:sz w:val="22"/>
          <w:szCs w:val="22"/>
        </w:rPr>
        <w:t xml:space="preserve">, </w:t>
      </w:r>
      <w:bookmarkEnd w:id="13"/>
      <w:r w:rsidRPr="009A6205">
        <w:rPr>
          <w:rFonts w:ascii="Calibri" w:hAnsi="Calibri" w:cs="Calibri"/>
          <w:sz w:val="22"/>
          <w:szCs w:val="22"/>
        </w:rPr>
        <w:t xml:space="preserve">w szczególności za sytuację, gdy zamawiający zapozna się z treścią oferty przed upływem terminu składania ofert (np. złożenie oferty w zakładce „Wyślij wiadomość do zamawiającego”). </w:t>
      </w:r>
      <w:r w:rsidRPr="005050E7">
        <w:rPr>
          <w:rFonts w:ascii="Calibri" w:hAnsi="Calibri" w:cs="Calibri"/>
          <w:sz w:val="22"/>
          <w:szCs w:val="22"/>
        </w:rPr>
        <w:br/>
        <w:t xml:space="preserve">Taka oferta zostanie uznana przez Zamawiającego za ofertę handlową i nie będzie brana pod uwagę w przedmiotowym postępowaniu ponieważ nie został spełniony obowiązek narzucony w art. 221 Ustawy </w:t>
      </w:r>
      <w:r w:rsidR="00D37A47" w:rsidRPr="005050E7">
        <w:rPr>
          <w:rFonts w:ascii="Calibri" w:hAnsi="Calibri" w:cs="Calibri"/>
          <w:sz w:val="22"/>
          <w:szCs w:val="22"/>
        </w:rPr>
        <w:t>p.z.p.</w:t>
      </w:r>
    </w:p>
    <w:p w14:paraId="56F4E99A" w14:textId="77777777"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eastAsia="Calibri" w:hAnsi="Calibri" w:cs="Calibri"/>
        </w:rPr>
      </w:pPr>
      <w:r w:rsidRPr="009A6205">
        <w:rPr>
          <w:rFonts w:ascii="Calibri" w:hAnsi="Calibri" w:cs="Calibri"/>
        </w:rPr>
        <w:t xml:space="preserve">Zamawiający informuje, że instrukcje korzystania z </w:t>
      </w:r>
      <w:hyperlink r:id="rId28">
        <w:r w:rsidRPr="009A6205">
          <w:rPr>
            <w:rFonts w:ascii="Calibri" w:hAnsi="Calibri" w:cs="Calibri"/>
            <w:color w:val="1155CC"/>
            <w:u w:val="single"/>
          </w:rPr>
          <w:t>platformazakupowa.pl</w:t>
        </w:r>
      </w:hyperlink>
      <w:r w:rsidRPr="009A6205">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9">
        <w:r w:rsidRPr="009A6205">
          <w:rPr>
            <w:rFonts w:ascii="Calibri" w:hAnsi="Calibri" w:cs="Calibri"/>
            <w:color w:val="1155CC"/>
            <w:u w:val="single"/>
          </w:rPr>
          <w:t>platformazakupowa.pl</w:t>
        </w:r>
      </w:hyperlink>
      <w:r w:rsidRPr="009A6205">
        <w:rPr>
          <w:rFonts w:ascii="Calibri" w:hAnsi="Calibri" w:cs="Calibri"/>
        </w:rPr>
        <w:t xml:space="preserve"> znajdują się w zakładce „Instrukcje dla Wykonawców" na stronie internetowej pod adresem: </w:t>
      </w:r>
      <w:hyperlink r:id="rId30">
        <w:r w:rsidRPr="009A6205">
          <w:rPr>
            <w:rFonts w:ascii="Calibri" w:hAnsi="Calibri" w:cs="Calibri"/>
            <w:color w:val="1155CC"/>
            <w:u w:val="single"/>
          </w:rPr>
          <w:t>https://platformazakupowa.pl/strona/45-instrukcje</w:t>
        </w:r>
      </w:hyperlink>
    </w:p>
    <w:p w14:paraId="60E1801D" w14:textId="698C299B" w:rsidR="002746CB" w:rsidRPr="009A6205" w:rsidRDefault="008C773E"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W korespondencji kierowanej do Zamawiającego Wykonawcy powinni posługiwać się numerem przedmiotowego postępowania.</w:t>
      </w:r>
    </w:p>
    <w:p w14:paraId="4510D3BA" w14:textId="26BBE088" w:rsidR="008C773E" w:rsidRPr="009A6205" w:rsidRDefault="00084BDB"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Zgodnie z art. 284 ustawy p.z.p. </w:t>
      </w:r>
      <w:r w:rsidR="002746CB" w:rsidRPr="009A6205">
        <w:rPr>
          <w:rFonts w:ascii="Calibri" w:hAnsi="Calibri" w:cs="Calibri"/>
          <w:color w:val="000000" w:themeColor="text1"/>
          <w:sz w:val="22"/>
          <w:szCs w:val="22"/>
        </w:rPr>
        <w:t xml:space="preserve">Wykonawca może zwrócić się do Zamawiającego </w:t>
      </w:r>
      <w:r w:rsidR="00D70993" w:rsidRPr="009A6205">
        <w:rPr>
          <w:rFonts w:ascii="Calibri" w:hAnsi="Calibri" w:cs="Calibri"/>
          <w:color w:val="000000" w:themeColor="text1"/>
          <w:sz w:val="22"/>
          <w:szCs w:val="22"/>
        </w:rPr>
        <w:t xml:space="preserve">z wnioskiem o wyjaśnienie </w:t>
      </w:r>
      <w:r w:rsidR="008B4D82" w:rsidRPr="009A6205">
        <w:rPr>
          <w:rFonts w:ascii="Calibri" w:hAnsi="Calibri" w:cs="Calibri"/>
          <w:color w:val="000000" w:themeColor="text1"/>
          <w:sz w:val="22"/>
          <w:szCs w:val="22"/>
        </w:rPr>
        <w:t xml:space="preserve">treści SWZ. Zamawiający </w:t>
      </w:r>
      <w:r w:rsidR="005972BA" w:rsidRPr="009A6205">
        <w:rPr>
          <w:rFonts w:ascii="Calibri" w:hAnsi="Calibri" w:cs="Calibri"/>
          <w:color w:val="000000" w:themeColor="text1"/>
          <w:sz w:val="22"/>
          <w:szCs w:val="22"/>
        </w:rPr>
        <w:t xml:space="preserve">jest obowiązany </w:t>
      </w:r>
      <w:r w:rsidR="005972BA" w:rsidRPr="009A6205">
        <w:rPr>
          <w:rFonts w:ascii="Calibri" w:hAnsi="Calibri" w:cs="Calibri"/>
          <w:sz w:val="22"/>
          <w:szCs w:val="22"/>
        </w:rPr>
        <w:t xml:space="preserve"> udzielić </w:t>
      </w:r>
      <w:r w:rsidR="005972BA" w:rsidRPr="009A6205">
        <w:rPr>
          <w:rStyle w:val="Uwydatnienie"/>
          <w:rFonts w:ascii="Calibri" w:hAnsi="Calibri" w:cs="Calibri"/>
          <w:i w:val="0"/>
          <w:iCs w:val="0"/>
          <w:sz w:val="22"/>
          <w:szCs w:val="22"/>
        </w:rPr>
        <w:t>wyjaśnień</w:t>
      </w:r>
      <w:r w:rsidR="005972BA" w:rsidRPr="009A6205">
        <w:rPr>
          <w:rFonts w:ascii="Calibri" w:hAnsi="Calibri" w:cs="Calibri"/>
          <w:sz w:val="22"/>
          <w:szCs w:val="22"/>
        </w:rPr>
        <w:t xml:space="preserve"> niezwłocznie, jednak nie później niż na 2 dni przed upływem terminu składania ofert pod warunkiem, że wniosek o </w:t>
      </w:r>
      <w:r w:rsidR="005972BA" w:rsidRPr="009A6205">
        <w:rPr>
          <w:rFonts w:ascii="Calibri" w:hAnsi="Calibri" w:cs="Calibri"/>
          <w:sz w:val="22"/>
          <w:szCs w:val="22"/>
        </w:rPr>
        <w:lastRenderedPageBreak/>
        <w:t xml:space="preserve">wyjaśnienie treści SWZ wpłynął do Zamawiającego nie później niż na 4 dni </w:t>
      </w:r>
      <w:r w:rsidRPr="009A6205">
        <w:rPr>
          <w:rFonts w:ascii="Calibri" w:hAnsi="Calibri" w:cs="Calibri"/>
          <w:sz w:val="22"/>
          <w:szCs w:val="22"/>
        </w:rPr>
        <w:t>przed upływem terminu składania odpowiednio ofert.</w:t>
      </w:r>
    </w:p>
    <w:p w14:paraId="31976E0C" w14:textId="56F949D1"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0" w:line="276" w:lineRule="auto"/>
        <w:ind w:left="426" w:right="23" w:hanging="426"/>
        <w:rPr>
          <w:rFonts w:ascii="Calibri" w:hAnsi="Calibri" w:cs="Calibri"/>
          <w:b/>
          <w:bCs/>
          <w:sz w:val="22"/>
        </w:rPr>
      </w:pPr>
      <w:bookmarkStart w:id="14" w:name="bookmark12"/>
      <w:r w:rsidRPr="009A6205">
        <w:rPr>
          <w:rFonts w:ascii="Calibri" w:hAnsi="Calibri" w:cs="Calibri"/>
          <w:b/>
          <w:bCs/>
          <w:sz w:val="22"/>
        </w:rPr>
        <w:t>OPIS SPOSOBU PRZYGOTOWANIA OFER</w:t>
      </w:r>
      <w:bookmarkEnd w:id="14"/>
      <w:r w:rsidRPr="009A6205">
        <w:rPr>
          <w:rFonts w:ascii="Calibri" w:hAnsi="Calibri" w:cs="Calibri"/>
          <w:b/>
          <w:bCs/>
          <w:sz w:val="22"/>
        </w:rPr>
        <w:t>T</w:t>
      </w:r>
      <w:r w:rsidR="002F0F1B" w:rsidRPr="009A6205">
        <w:rPr>
          <w:rFonts w:ascii="Calibri" w:hAnsi="Calibri" w:cs="Calibri"/>
          <w:b/>
          <w:bCs/>
          <w:sz w:val="22"/>
        </w:rPr>
        <w:t>Y</w:t>
      </w:r>
      <w:r w:rsidRPr="009A6205">
        <w:rPr>
          <w:rFonts w:ascii="Calibri" w:hAnsi="Calibri" w:cs="Calibri"/>
          <w:b/>
          <w:bCs/>
          <w:sz w:val="22"/>
        </w:rPr>
        <w:t xml:space="preserve"> ORAZ WYMAGANIA FORMALNE DOTYCZĄCE SKŁADANYCH OŚWIADCZEŃ I DOKUMENTÓW</w:t>
      </w:r>
    </w:p>
    <w:p w14:paraId="1DF77289" w14:textId="77777777" w:rsidR="00C34881" w:rsidRPr="009A6205" w:rsidRDefault="00C34881" w:rsidP="00C34881">
      <w:pPr>
        <w:spacing w:after="0" w:line="276" w:lineRule="auto"/>
        <w:ind w:left="720"/>
        <w:jc w:val="both"/>
        <w:rPr>
          <w:rFonts w:ascii="Calibri" w:eastAsia="Calibri" w:hAnsi="Calibri" w:cs="Calibri"/>
        </w:rPr>
      </w:pPr>
    </w:p>
    <w:p w14:paraId="0560C72E" w14:textId="4ABEB6C9"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0A2FA6" w:rsidRPr="009A6205">
        <w:rPr>
          <w:rFonts w:ascii="Calibri" w:hAnsi="Calibri" w:cs="Calibri"/>
        </w:rPr>
        <w:t xml:space="preserve"> </w:t>
      </w:r>
      <w:r w:rsidRPr="009A6205">
        <w:rPr>
          <w:rFonts w:ascii="Calibri" w:hAnsi="Calibri" w:cs="Calibri"/>
        </w:rPr>
        <w:t>kwalifikowany podpis elektroniczny Wykonawca może złożyć bezpośrednio na dokumencie, który następnie przesyła do systemu (</w:t>
      </w:r>
      <w:r w:rsidRPr="009A6205">
        <w:rPr>
          <w:rFonts w:ascii="Calibri" w:hAnsi="Calibri" w:cs="Calibri"/>
          <w:b/>
        </w:rPr>
        <w:t xml:space="preserve">opcja rekomendowana </w:t>
      </w:r>
      <w:r w:rsidRPr="009A6205">
        <w:rPr>
          <w:rFonts w:ascii="Calibri" w:hAnsi="Calibri" w:cs="Calibri"/>
        </w:rPr>
        <w:t>przez</w:t>
      </w:r>
      <w:r w:rsidRPr="009A6205">
        <w:rPr>
          <w:rFonts w:ascii="Calibri" w:hAnsi="Calibri" w:cs="Calibri"/>
          <w:b/>
        </w:rPr>
        <w:t xml:space="preserve"> </w:t>
      </w:r>
      <w:hyperlink r:id="rId31">
        <w:r w:rsidRPr="009A6205">
          <w:rPr>
            <w:rFonts w:ascii="Calibri" w:hAnsi="Calibri" w:cs="Calibri"/>
            <w:b/>
            <w:color w:val="1155CC"/>
            <w:u w:val="single"/>
          </w:rPr>
          <w:t>platformazakupowa.pl</w:t>
        </w:r>
      </w:hyperlink>
      <w:r w:rsidRPr="009A6205">
        <w:rPr>
          <w:rFonts w:ascii="Calibri" w:hAnsi="Calibri" w:cs="Calibri"/>
        </w:rPr>
        <w:t xml:space="preserve">) oraz dodatkowo dla całego pakietu dokumentów w kroku 2 </w:t>
      </w:r>
      <w:r w:rsidRPr="009A6205">
        <w:rPr>
          <w:rFonts w:ascii="Calibri" w:hAnsi="Calibri" w:cs="Calibri"/>
          <w:b/>
        </w:rPr>
        <w:t xml:space="preserve">Formularza składania oferty lub wniosku </w:t>
      </w:r>
      <w:r w:rsidRPr="009A6205">
        <w:rPr>
          <w:rFonts w:ascii="Calibri" w:hAnsi="Calibri" w:cs="Calibri"/>
        </w:rPr>
        <w:t xml:space="preserve">(po kliknięciu w przycisk </w:t>
      </w:r>
      <w:r w:rsidRPr="009A6205">
        <w:rPr>
          <w:rFonts w:ascii="Calibri" w:hAnsi="Calibri" w:cs="Calibri"/>
          <w:b/>
        </w:rPr>
        <w:t>Przejdź do podsumowania</w:t>
      </w:r>
      <w:r w:rsidRPr="009A6205">
        <w:rPr>
          <w:rFonts w:ascii="Calibri" w:hAnsi="Calibri" w:cs="Calibri"/>
        </w:rPr>
        <w:t>).</w:t>
      </w:r>
    </w:p>
    <w:p w14:paraId="6CC5E821" w14:textId="1089DE3F"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2F782F" w:rsidRPr="009A6205">
        <w:rPr>
          <w:rFonts w:ascii="Calibri" w:hAnsi="Calibri" w:cs="Calibri"/>
        </w:rPr>
        <w:t xml:space="preserve"> </w:t>
      </w:r>
      <w:r w:rsidR="002F782F" w:rsidRPr="009A6205">
        <w:rPr>
          <w:rFonts w:ascii="Calibri" w:hAnsi="Calibri" w:cs="Calibri"/>
          <w:i/>
          <w:iCs/>
        </w:rPr>
        <w:t>(</w:t>
      </w:r>
      <w:r w:rsidR="002F782F" w:rsidRPr="009A6205">
        <w:rPr>
          <w:rFonts w:ascii="Calibri" w:hAnsi="Calibri" w:cs="Calibri"/>
          <w:i/>
          <w:iCs/>
          <w:color w:val="00000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7BB0C7" w14:textId="77777777" w:rsidR="00CE6F60" w:rsidRPr="009A6205" w:rsidRDefault="00CE6F60"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 xml:space="preserve">Do przygotowania oferty zaleca się wykorzystanie </w:t>
      </w:r>
      <w:r w:rsidRPr="009A6205">
        <w:rPr>
          <w:rFonts w:ascii="Calibri" w:hAnsi="Calibri" w:cs="Calibri"/>
          <w:b/>
          <w:bCs/>
        </w:rPr>
        <w:t>formularza ofertowego</w:t>
      </w:r>
      <w:r w:rsidRPr="009A6205">
        <w:rPr>
          <w:rFonts w:ascii="Calibri" w:hAnsi="Calibri" w:cs="Calibri"/>
        </w:rPr>
        <w:t xml:space="preserve">, którego wzór stanowi </w:t>
      </w:r>
      <w:r w:rsidRPr="009A6205">
        <w:rPr>
          <w:rFonts w:ascii="Calibri" w:hAnsi="Calibri" w:cs="Calibri"/>
          <w:b/>
          <w:bCs/>
        </w:rPr>
        <w:t xml:space="preserve">załącznik nr 1 do SWZ. </w:t>
      </w:r>
      <w:r w:rsidRPr="009A6205">
        <w:rPr>
          <w:rFonts w:ascii="Calibri" w:hAnsi="Calibri" w:cs="Calibri"/>
        </w:rPr>
        <w:t>W przypadku gdy Wykonawca nie korzysta z przygotowanego przez Zamawiającego wzoru, w treści oferty należy zamieścić wszystkie informacje wymagane w formularzu ofertowym.</w:t>
      </w:r>
    </w:p>
    <w:p w14:paraId="7F673192" w14:textId="77777777" w:rsidR="00C34881" w:rsidRPr="009A6205" w:rsidRDefault="00C34881" w:rsidP="00CE6F60">
      <w:pPr>
        <w:spacing w:after="0" w:line="276" w:lineRule="auto"/>
        <w:ind w:left="426"/>
        <w:jc w:val="both"/>
        <w:rPr>
          <w:rFonts w:ascii="Calibri" w:eastAsia="Calibri" w:hAnsi="Calibri" w:cs="Calibri"/>
          <w:b/>
          <w:bCs/>
        </w:rPr>
      </w:pPr>
      <w:r w:rsidRPr="009A6205">
        <w:rPr>
          <w:rFonts w:ascii="Calibri" w:hAnsi="Calibri" w:cs="Calibri"/>
          <w:b/>
          <w:bCs/>
        </w:rPr>
        <w:t>Oferta powinna być:</w:t>
      </w:r>
    </w:p>
    <w:p w14:paraId="34E5AA59" w14:textId="77777777"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sporządzona na podstawie załączników niniejszej SWZ w języku polskim,</w:t>
      </w:r>
    </w:p>
    <w:p w14:paraId="69C4D8FE" w14:textId="6134F1FB"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 xml:space="preserve">złożona przy użyciu środków komunikacji elektronicznej tzn. za pośrednictwem </w:t>
      </w:r>
      <w:hyperlink r:id="rId32">
        <w:r w:rsidRPr="009A6205">
          <w:rPr>
            <w:rFonts w:ascii="Calibri" w:hAnsi="Calibri" w:cs="Calibri"/>
            <w:color w:val="1155CC"/>
            <w:u w:val="single"/>
          </w:rPr>
          <w:t>platformazakupowa.pl</w:t>
        </w:r>
      </w:hyperlink>
      <w:r w:rsidRPr="009A6205">
        <w:rPr>
          <w:rFonts w:ascii="Calibri" w:hAnsi="Calibri" w:cs="Calibri"/>
        </w:rPr>
        <w:t>,</w:t>
      </w:r>
      <w:r w:rsidR="006F72DB" w:rsidRPr="009A6205">
        <w:rPr>
          <w:rFonts w:ascii="Calibri" w:hAnsi="Calibri" w:cs="Calibri"/>
        </w:rPr>
        <w:t xml:space="preserve"> pod adresem: </w:t>
      </w:r>
      <w:hyperlink r:id="rId33" w:history="1">
        <w:r w:rsidR="006F72DB" w:rsidRPr="009A6205">
          <w:rPr>
            <w:rStyle w:val="Hipercze"/>
            <w:rFonts w:ascii="Calibri" w:hAnsi="Calibri" w:cs="Calibri"/>
            <w:color w:val="4472C4" w:themeColor="accent5"/>
            <w:u w:val="none"/>
          </w:rPr>
          <w:t>https://platformazakupowa.pl/pn/sroda_wlkp</w:t>
        </w:r>
      </w:hyperlink>
    </w:p>
    <w:p w14:paraId="3FC57F1C" w14:textId="077B1168" w:rsidR="00C34881" w:rsidRPr="009A6205" w:rsidRDefault="00C34881" w:rsidP="0069122A">
      <w:pPr>
        <w:numPr>
          <w:ilvl w:val="1"/>
          <w:numId w:val="21"/>
        </w:numPr>
        <w:spacing w:after="0" w:line="320" w:lineRule="auto"/>
        <w:ind w:left="709" w:hanging="283"/>
        <w:jc w:val="both"/>
        <w:rPr>
          <w:rFonts w:ascii="Calibri" w:eastAsia="Calibri" w:hAnsi="Calibri" w:cs="Calibri"/>
        </w:rPr>
      </w:pPr>
      <w:r w:rsidRPr="009A6205">
        <w:rPr>
          <w:rFonts w:ascii="Calibri" w:hAnsi="Calibri" w:cs="Calibri"/>
        </w:rPr>
        <w:t xml:space="preserve">podpisana </w:t>
      </w:r>
      <w:hyperlink r:id="rId34">
        <w:r w:rsidRPr="009A6205">
          <w:rPr>
            <w:rFonts w:ascii="Calibri" w:hAnsi="Calibri" w:cs="Calibri"/>
            <w:b/>
            <w:color w:val="1155CC"/>
            <w:u w:val="single"/>
          </w:rPr>
          <w:t>kwalifikowanym podpisem elektronicznym</w:t>
        </w:r>
      </w:hyperlink>
      <w:r w:rsidRPr="009A6205">
        <w:rPr>
          <w:rFonts w:ascii="Calibri" w:hAnsi="Calibri" w:cs="Calibri"/>
        </w:rPr>
        <w:t xml:space="preserve"> lub </w:t>
      </w:r>
      <w:hyperlink r:id="rId35">
        <w:r w:rsidRPr="009A6205">
          <w:rPr>
            <w:rFonts w:ascii="Calibri" w:hAnsi="Calibri" w:cs="Calibri"/>
            <w:b/>
            <w:color w:val="1155CC"/>
            <w:u w:val="single"/>
          </w:rPr>
          <w:t>podpisem zaufanym</w:t>
        </w:r>
      </w:hyperlink>
      <w:r w:rsidRPr="009A6205">
        <w:rPr>
          <w:rFonts w:ascii="Calibri" w:hAnsi="Calibri" w:cs="Calibri"/>
        </w:rPr>
        <w:t xml:space="preserve"> lub </w:t>
      </w:r>
      <w:hyperlink r:id="rId36">
        <w:r w:rsidRPr="009A6205">
          <w:rPr>
            <w:rFonts w:ascii="Calibri" w:hAnsi="Calibri" w:cs="Calibri"/>
            <w:b/>
            <w:color w:val="1155CC"/>
            <w:u w:val="single"/>
          </w:rPr>
          <w:t>podpisem osobistym</w:t>
        </w:r>
      </w:hyperlink>
      <w:r w:rsidRPr="009A6205">
        <w:rPr>
          <w:rFonts w:ascii="Calibri" w:hAnsi="Calibri" w:cs="Calibri"/>
        </w:rPr>
        <w:t xml:space="preserve"> przez osobę/osoby upoważnioną/upoważnione.</w:t>
      </w:r>
    </w:p>
    <w:p w14:paraId="16AA3229"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A531255"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W przypadku wykorzystania formatu podpisu XAdES zewnętrzny. Zamawiający wymaga dołączenia odpowiedniej ilości plików tj. podpisywanych plików z danymi oraz plików XAdES.</w:t>
      </w:r>
    </w:p>
    <w:p w14:paraId="7FF30CA2" w14:textId="62674ADA"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Zgodnie z art. 18 ust. 3 ustawy </w:t>
      </w:r>
      <w:r w:rsidR="00BB5033" w:rsidRPr="009A6205">
        <w:rPr>
          <w:rFonts w:ascii="Calibri" w:hAnsi="Calibri" w:cs="Calibri"/>
        </w:rPr>
        <w:t>p.z.p</w:t>
      </w:r>
      <w:r w:rsidRPr="009A6205">
        <w:rPr>
          <w:rFonts w:ascii="Calibri" w:hAnsi="Calibri" w:cs="Calibri"/>
        </w:rPr>
        <w:t xml:space="preserve">, nie ujawnia się informacji stanowiących tajemnicę przedsiębiorstwa, w rozumieniu przepisów o zwalczaniu nieuczciwej konkurencji. Jeżeli Wykonawca, nie później niż w terminie składania ofert, w sposób niebudzący wątpliwości </w:t>
      </w:r>
      <w:r w:rsidRPr="009A6205">
        <w:rPr>
          <w:rFonts w:ascii="Calibri" w:hAnsi="Calibri" w:cs="Calibri"/>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38A72D"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Wykonawca, za pośrednictwem </w:t>
      </w:r>
      <w:hyperlink r:id="rId37">
        <w:r w:rsidRPr="009A6205">
          <w:rPr>
            <w:rFonts w:ascii="Calibri" w:hAnsi="Calibri" w:cs="Calibri"/>
            <w:color w:val="1155CC"/>
            <w:u w:val="single"/>
          </w:rPr>
          <w:t>platformazakupowa.pl</w:t>
        </w:r>
      </w:hyperlink>
      <w:r w:rsidRPr="009A6205">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14:paraId="5A723ACB" w14:textId="77777777" w:rsidR="00C34881" w:rsidRPr="009A6205" w:rsidRDefault="00555B8F" w:rsidP="000A2FA6">
      <w:pPr>
        <w:spacing w:after="0" w:line="320" w:lineRule="auto"/>
        <w:ind w:left="720"/>
        <w:jc w:val="both"/>
        <w:rPr>
          <w:rFonts w:ascii="Calibri" w:hAnsi="Calibri" w:cs="Calibri"/>
        </w:rPr>
      </w:pPr>
      <w:hyperlink r:id="rId38">
        <w:r w:rsidR="00C34881" w:rsidRPr="009A6205">
          <w:rPr>
            <w:rFonts w:ascii="Calibri" w:hAnsi="Calibri" w:cs="Calibri"/>
            <w:color w:val="1155CC"/>
            <w:u w:val="single"/>
          </w:rPr>
          <w:t>https://platformazakupowa.pl/strona/45-instrukcje</w:t>
        </w:r>
      </w:hyperlink>
    </w:p>
    <w:p w14:paraId="6B466897"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Każdy z Wykonawców może złożyć tylko jedną ofertę. Złożenie większej liczby ofert lub oferty zawierającej propozycje wariantowe spowoduje podlegać będzie odrzuceniu.</w:t>
      </w:r>
    </w:p>
    <w:p w14:paraId="072769D0" w14:textId="1EDA8CDD"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Ceny oferty muszą zawierać wszystkie koszty, jakie musi ponieść Wykonawca, aby zrealizować zamówienie z najwyższą starannością oraz ewentualne rabaty.</w:t>
      </w:r>
    </w:p>
    <w:p w14:paraId="0E12F4E8" w14:textId="779B088E"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Dokumenty i oświadczenia składane przez wykonawcę powinny być w języku polskim, chyba że w SWZ dopuszczono inaczej. W przypadku</w:t>
      </w:r>
      <w:r w:rsidR="002746CB" w:rsidRPr="009A6205">
        <w:rPr>
          <w:rFonts w:ascii="Calibri" w:hAnsi="Calibri" w:cs="Calibri"/>
        </w:rPr>
        <w:t xml:space="preserve"> </w:t>
      </w:r>
      <w:r w:rsidRPr="009A6205">
        <w:rPr>
          <w:rFonts w:ascii="Calibri" w:hAnsi="Calibri" w:cs="Calibri"/>
        </w:rPr>
        <w:t>załączenia dokumentów sporządzonych w innym języku niż dopuszczony, Wykonawca zobowiązany jest załączyć tłumaczenie na język polski.</w:t>
      </w:r>
    </w:p>
    <w:p w14:paraId="084A1F6F" w14:textId="6FD9BBA1"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Zgodnie z definicją dokumentu elektronicznego z art.</w:t>
      </w:r>
      <w:r w:rsidR="006F72DB" w:rsidRPr="009A6205">
        <w:rPr>
          <w:rFonts w:ascii="Calibri" w:hAnsi="Calibri" w:cs="Calibri"/>
        </w:rPr>
        <w:t xml:space="preserve"> </w:t>
      </w:r>
      <w:r w:rsidRPr="009A6205">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3EA478" w14:textId="7DABCE68" w:rsidR="00714642" w:rsidRPr="00907721"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1F385A3A" w14:textId="3D2BCF7C" w:rsidR="00714642" w:rsidRDefault="00714642" w:rsidP="000A2FA6">
      <w:pPr>
        <w:pBdr>
          <w:top w:val="nil"/>
          <w:left w:val="nil"/>
          <w:bottom w:val="nil"/>
          <w:right w:val="nil"/>
          <w:between w:val="nil"/>
        </w:pBdr>
        <w:spacing w:after="0" w:line="276" w:lineRule="auto"/>
        <w:ind w:left="426"/>
        <w:jc w:val="both"/>
        <w:rPr>
          <w:rFonts w:ascii="Calibri" w:hAnsi="Calibri" w:cs="Calibri"/>
        </w:rPr>
      </w:pPr>
    </w:p>
    <w:p w14:paraId="709C7187" w14:textId="2D47E007" w:rsidR="00C34881" w:rsidRPr="009A6205" w:rsidRDefault="00D000DC" w:rsidP="0069122A">
      <w:pPr>
        <w:pStyle w:val="Teksttreci40"/>
        <w:numPr>
          <w:ilvl w:val="0"/>
          <w:numId w:val="35"/>
        </w:numPr>
        <w:pBdr>
          <w:bottom w:val="double" w:sz="4" w:space="1" w:color="auto"/>
        </w:pBdr>
        <w:shd w:val="clear" w:color="auto" w:fill="DAEEF3"/>
        <w:tabs>
          <w:tab w:val="left" w:pos="426"/>
        </w:tabs>
        <w:spacing w:before="0" w:after="0" w:line="276" w:lineRule="auto"/>
        <w:ind w:left="709" w:right="23" w:hanging="709"/>
        <w:rPr>
          <w:rFonts w:ascii="Calibri" w:hAnsi="Calibri" w:cs="Calibri"/>
          <w:b/>
          <w:bCs/>
          <w:sz w:val="22"/>
        </w:rPr>
      </w:pPr>
      <w:r w:rsidRPr="009A6205">
        <w:rPr>
          <w:rFonts w:ascii="Calibri" w:hAnsi="Calibri" w:cs="Calibri"/>
          <w:b/>
          <w:bCs/>
          <w:sz w:val="22"/>
        </w:rPr>
        <w:t xml:space="preserve"> </w:t>
      </w:r>
      <w:r w:rsidR="00C34881" w:rsidRPr="009A6205">
        <w:rPr>
          <w:rFonts w:ascii="Calibri" w:hAnsi="Calibri" w:cs="Calibri"/>
          <w:b/>
          <w:bCs/>
          <w:sz w:val="22"/>
        </w:rPr>
        <w:t>SPOSÓB OBLICZENIA CENY OFERTY</w:t>
      </w:r>
    </w:p>
    <w:p w14:paraId="520A1B44" w14:textId="262170B4" w:rsidR="008C773E" w:rsidRPr="00F97CA7" w:rsidRDefault="008C773E" w:rsidP="0069122A">
      <w:pPr>
        <w:numPr>
          <w:ilvl w:val="0"/>
          <w:numId w:val="9"/>
        </w:numPr>
        <w:suppressAutoHyphens/>
        <w:spacing w:before="240" w:after="0" w:line="276" w:lineRule="auto"/>
        <w:ind w:left="426" w:hanging="426"/>
        <w:jc w:val="both"/>
        <w:rPr>
          <w:rFonts w:cstheme="minorHAnsi"/>
        </w:rPr>
      </w:pPr>
      <w:r w:rsidRPr="009A6205">
        <w:rPr>
          <w:rFonts w:ascii="Calibri" w:hAnsi="Calibri" w:cs="Calibri"/>
        </w:rPr>
        <w:t xml:space="preserve">Wykonawca podaje cenę za realizację przedmiotu zamówienia zgodnie ze wzorem Formularza Ofertowego, stanowiącego </w:t>
      </w:r>
      <w:r w:rsidRPr="009A6205">
        <w:rPr>
          <w:rFonts w:ascii="Calibri" w:hAnsi="Calibri" w:cs="Calibri"/>
          <w:b/>
        </w:rPr>
        <w:t xml:space="preserve">Załącznik nr 1 do </w:t>
      </w:r>
      <w:r w:rsidRPr="00F97CA7">
        <w:rPr>
          <w:rFonts w:ascii="Calibri" w:hAnsi="Calibri" w:cs="Calibri"/>
          <w:b/>
        </w:rPr>
        <w:t>SWZ</w:t>
      </w:r>
      <w:r w:rsidRPr="00F97CA7">
        <w:rPr>
          <w:rFonts w:cstheme="minorHAnsi"/>
          <w:b/>
        </w:rPr>
        <w:t xml:space="preserve">. </w:t>
      </w:r>
    </w:p>
    <w:p w14:paraId="12F3E358" w14:textId="77777777" w:rsidR="001127E0" w:rsidRPr="009A6205" w:rsidRDefault="001127E0"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Wykonawca określi cenę oferty brutto</w:t>
      </w:r>
      <w:r w:rsidRPr="009A6205">
        <w:rPr>
          <w:rFonts w:ascii="Calibri" w:hAnsi="Calibri" w:cs="Calibri"/>
          <w:i/>
          <w:sz w:val="22"/>
          <w:szCs w:val="22"/>
        </w:rPr>
        <w:t>,</w:t>
      </w:r>
      <w:r w:rsidRPr="009A6205">
        <w:rPr>
          <w:rFonts w:ascii="Calibri" w:hAnsi="Calibri" w:cs="Calibri"/>
          <w:sz w:val="22"/>
          <w:szCs w:val="22"/>
        </w:rPr>
        <w:t xml:space="preserve"> która stanowić będzie </w:t>
      </w:r>
      <w:r w:rsidRPr="009A6205">
        <w:rPr>
          <w:rFonts w:ascii="Calibri" w:hAnsi="Calibri" w:cs="Calibri"/>
          <w:b/>
          <w:bCs/>
          <w:sz w:val="22"/>
          <w:szCs w:val="22"/>
        </w:rPr>
        <w:t xml:space="preserve">wynagrodzenie ryczałtowe </w:t>
      </w:r>
      <w:r w:rsidRPr="009A6205">
        <w:rPr>
          <w:rFonts w:ascii="Calibri" w:hAnsi="Calibri" w:cs="Calibri"/>
          <w:sz w:val="22"/>
          <w:szCs w:val="22"/>
        </w:rPr>
        <w:t>za realizację przedmiotu zamówienia, która musi zawierać wszelkie koszty związane z prawidłowym wykonaniem przedmiotu zamówienia.</w:t>
      </w:r>
    </w:p>
    <w:p w14:paraId="68C4F1D1" w14:textId="0A2C0994" w:rsidR="008C773E" w:rsidRPr="009A6205" w:rsidRDefault="008C773E"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Cena winna obejmować wszystkie koszty i opłaty, jakie powstaną w związku z wykonaniem zamówienia, w szczególności: opłaty nie wymienione, a które mogą wystąpić przy realizacji przedmiotu zamówienia, w tym ubezpieczenia, wszelkie podatki, w tym także należny podatek VAT, zysk, narzuty, ewentualne upusty oraz pozostałe składniki cenotwórcze. Cena za realizacją przedmiotu zamówienia powinna być wyliczona  zgodnie z opisem przedmiotu zamówienia oraz istotnymi postanowieniami umowy określonymi w niniejszej SWZ.</w:t>
      </w:r>
      <w:r w:rsidR="001949BF" w:rsidRPr="009A6205">
        <w:rPr>
          <w:rFonts w:ascii="Calibri" w:hAnsi="Calibri" w:cs="Calibri"/>
          <w:sz w:val="22"/>
          <w:szCs w:val="22"/>
        </w:rPr>
        <w:t xml:space="preserve"> </w:t>
      </w:r>
    </w:p>
    <w:p w14:paraId="667DD144" w14:textId="362B493D"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podana na Formularzu Ofertowym jest ceną ostateczną, niepodlegającą negocjacji i wyczerpującą wszelkie należności Wykonawcy wobec Zamawiającego związane z realizacją przedmiotu zamówienia.</w:t>
      </w:r>
      <w:r w:rsidR="00232455">
        <w:rPr>
          <w:rFonts w:ascii="Calibri" w:hAnsi="Calibri" w:cs="Calibri"/>
        </w:rPr>
        <w:t xml:space="preserve"> Stawka V</w:t>
      </w:r>
      <w:r w:rsidR="00C551BC">
        <w:rPr>
          <w:rFonts w:ascii="Calibri" w:hAnsi="Calibri" w:cs="Calibri"/>
        </w:rPr>
        <w:t>AT</w:t>
      </w:r>
      <w:r w:rsidR="00232455">
        <w:rPr>
          <w:rFonts w:ascii="Calibri" w:hAnsi="Calibri" w:cs="Calibri"/>
        </w:rPr>
        <w:t xml:space="preserve"> w przedmiotowym postępowaniu wynosi 23%.</w:t>
      </w:r>
    </w:p>
    <w:p w14:paraId="03D1FE97"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oferty powinna być wyrażona w złotych polskich (PLN) z dokładnością do dwóch miejsc po przecinku.</w:t>
      </w:r>
    </w:p>
    <w:p w14:paraId="2A209503"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Zamawiający nie przewiduje rozliczeń w walucie obcej.</w:t>
      </w:r>
    </w:p>
    <w:p w14:paraId="3F0169BC"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Wyliczona cena oferty brutto będzie służyć do porównania złożonych ofert i do rozliczenia w trakcie realizacji zamówienia.</w:t>
      </w:r>
    </w:p>
    <w:p w14:paraId="34421C60"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lastRenderedPageBreak/>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A6205">
        <w:rPr>
          <w:rFonts w:ascii="Calibri" w:hAnsi="Calibri" w:cs="Calibri"/>
          <w:b/>
        </w:rPr>
        <w:t xml:space="preserve"> </w:t>
      </w:r>
      <w:r w:rsidRPr="009A6205">
        <w:rPr>
          <w:rFonts w:ascii="Calibri" w:hAnsi="Calibri" w:cs="Calibri"/>
        </w:rPr>
        <w:t>W ofercie, o której mowa w ust. 1, wykonawca ma obowiązek:</w:t>
      </w:r>
    </w:p>
    <w:p w14:paraId="674768DD"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1)</w:t>
      </w:r>
      <w:r w:rsidRPr="009A6205">
        <w:rPr>
          <w:rFonts w:ascii="Calibri" w:hAnsi="Calibri" w:cs="Calibri"/>
        </w:rPr>
        <w:tab/>
        <w:t>poinformowania zamawiającego, że wybór jego oferty będzie prowadził do powstania u zamawiającego obowiązku podatkowego;</w:t>
      </w:r>
    </w:p>
    <w:p w14:paraId="398EC5E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2)</w:t>
      </w:r>
      <w:r w:rsidRPr="009A6205">
        <w:rPr>
          <w:rFonts w:ascii="Calibri" w:hAnsi="Calibri" w:cs="Calibri"/>
        </w:rPr>
        <w:tab/>
        <w:t>wskazania nazwy (rodzaju) towaru lub usługi, których dostawa lub świadczenie będą prowadziły do powstania obowiązku podatkowego;</w:t>
      </w:r>
    </w:p>
    <w:p w14:paraId="354AB357"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3)</w:t>
      </w:r>
      <w:r w:rsidRPr="009A6205">
        <w:rPr>
          <w:rFonts w:ascii="Calibri" w:hAnsi="Calibri" w:cs="Calibri"/>
        </w:rPr>
        <w:tab/>
        <w:t>wskazania wartości towaru lub usługi objętego obowiązkiem podatkowym zamawiającego, bez kwoty podatku;</w:t>
      </w:r>
    </w:p>
    <w:p w14:paraId="0DCEDF9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4)</w:t>
      </w:r>
      <w:r w:rsidRPr="009A6205">
        <w:rPr>
          <w:rFonts w:ascii="Calibri" w:hAnsi="Calibri" w:cs="Calibri"/>
        </w:rPr>
        <w:tab/>
        <w:t>wskazania stawki podatku od towarów i usług, która zgodnie z wiedzą wykonawcy, będzie miała zastosowanie.</w:t>
      </w:r>
    </w:p>
    <w:p w14:paraId="0B3B9953" w14:textId="58635513" w:rsidR="007C7E89"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8CD03D"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WADIUM</w:t>
      </w:r>
    </w:p>
    <w:p w14:paraId="32E9849E" w14:textId="1DADB3D7" w:rsidR="00E31D31" w:rsidRDefault="008C773E" w:rsidP="00DC53D2">
      <w:pPr>
        <w:spacing w:after="0" w:line="276" w:lineRule="auto"/>
        <w:jc w:val="both"/>
        <w:rPr>
          <w:rFonts w:ascii="Calibri" w:hAnsi="Calibri" w:cs="Calibri"/>
        </w:rPr>
      </w:pPr>
      <w:r w:rsidRPr="009A6205">
        <w:rPr>
          <w:rFonts w:ascii="Calibri" w:hAnsi="Calibri" w:cs="Calibri"/>
        </w:rPr>
        <w:t xml:space="preserve">Zamawiający nie wymaga wniesienia wadium. </w:t>
      </w:r>
    </w:p>
    <w:p w14:paraId="1CBB9744"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TERMIN</w:t>
      </w:r>
      <w:r w:rsidRPr="009A6205">
        <w:rPr>
          <w:rFonts w:ascii="Calibri" w:hAnsi="Calibri" w:cs="Calibri"/>
          <w:b/>
          <w:sz w:val="22"/>
        </w:rPr>
        <w:t xml:space="preserve"> ZWIĄZANIA OFERTĄ</w:t>
      </w:r>
    </w:p>
    <w:p w14:paraId="63A6D342" w14:textId="6B3E9CD8" w:rsidR="008C773E" w:rsidRPr="009A6205" w:rsidRDefault="008C773E" w:rsidP="0069122A">
      <w:pPr>
        <w:numPr>
          <w:ilvl w:val="0"/>
          <w:numId w:val="10"/>
        </w:numPr>
        <w:tabs>
          <w:tab w:val="clear" w:pos="1800"/>
        </w:tabs>
        <w:spacing w:before="240"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 xml:space="preserve">Wykonawca będzie związany ofertą przez okres </w:t>
      </w:r>
      <w:r w:rsidRPr="009A6205">
        <w:rPr>
          <w:rFonts w:ascii="Calibri" w:hAnsi="Calibri" w:cs="Calibri"/>
          <w:b/>
          <w:color w:val="000000" w:themeColor="text1"/>
        </w:rPr>
        <w:t>30 dni</w:t>
      </w:r>
      <w:r w:rsidRPr="009A6205">
        <w:rPr>
          <w:rFonts w:ascii="Calibri" w:hAnsi="Calibri" w:cs="Calibri"/>
          <w:color w:val="000000" w:themeColor="text1"/>
        </w:rPr>
        <w:t xml:space="preserve">, tj. do dnia </w:t>
      </w:r>
      <w:r w:rsidR="00516E1C" w:rsidRPr="00AA0DF7">
        <w:rPr>
          <w:rFonts w:ascii="Calibri" w:hAnsi="Calibri" w:cs="Calibri"/>
          <w:b/>
          <w:bCs/>
        </w:rPr>
        <w:t>2</w:t>
      </w:r>
      <w:r w:rsidR="000260D6">
        <w:rPr>
          <w:rFonts w:ascii="Calibri" w:hAnsi="Calibri" w:cs="Calibri"/>
          <w:b/>
          <w:bCs/>
        </w:rPr>
        <w:t>3</w:t>
      </w:r>
      <w:r w:rsidR="00516E1C" w:rsidRPr="00AA0DF7">
        <w:rPr>
          <w:rFonts w:ascii="Calibri" w:hAnsi="Calibri" w:cs="Calibri"/>
          <w:b/>
          <w:bCs/>
        </w:rPr>
        <w:t>.</w:t>
      </w:r>
      <w:r w:rsidR="00792492" w:rsidRPr="00AA0DF7">
        <w:rPr>
          <w:rFonts w:ascii="Calibri" w:hAnsi="Calibri" w:cs="Calibri"/>
          <w:b/>
          <w:bCs/>
        </w:rPr>
        <w:t>0</w:t>
      </w:r>
      <w:r w:rsidR="000260D6">
        <w:rPr>
          <w:rFonts w:ascii="Calibri" w:hAnsi="Calibri" w:cs="Calibri"/>
          <w:b/>
          <w:bCs/>
        </w:rPr>
        <w:t>4</w:t>
      </w:r>
      <w:r w:rsidR="007C7E89" w:rsidRPr="00AA0DF7">
        <w:rPr>
          <w:rFonts w:ascii="Calibri" w:hAnsi="Calibri" w:cs="Calibri"/>
          <w:b/>
        </w:rPr>
        <w:t>.202</w:t>
      </w:r>
      <w:r w:rsidR="00792492" w:rsidRPr="00AA0DF7">
        <w:rPr>
          <w:rFonts w:ascii="Calibri" w:hAnsi="Calibri" w:cs="Calibri"/>
          <w:b/>
        </w:rPr>
        <w:t>2</w:t>
      </w:r>
      <w:r w:rsidRPr="00AA0DF7">
        <w:rPr>
          <w:rFonts w:ascii="Calibri" w:hAnsi="Calibri" w:cs="Calibri"/>
          <w:b/>
        </w:rPr>
        <w:t>r</w:t>
      </w:r>
      <w:r w:rsidRPr="00AA0DF7">
        <w:rPr>
          <w:rFonts w:ascii="Calibri" w:hAnsi="Calibri" w:cs="Calibri"/>
        </w:rPr>
        <w:t xml:space="preserve">. </w:t>
      </w:r>
      <w:r w:rsidR="007C7E89" w:rsidRPr="00AA0DF7">
        <w:rPr>
          <w:rFonts w:ascii="Calibri" w:hAnsi="Calibri" w:cs="Calibri"/>
        </w:rPr>
        <w:t xml:space="preserve">               </w:t>
      </w:r>
      <w:r w:rsidR="005050E7" w:rsidRPr="00AA0DF7">
        <w:rPr>
          <w:rFonts w:ascii="Calibri" w:hAnsi="Calibri" w:cs="Calibri"/>
        </w:rPr>
        <w:t xml:space="preserve">                     </w:t>
      </w:r>
      <w:r w:rsidR="007C7E89" w:rsidRPr="00AA0DF7">
        <w:rPr>
          <w:rFonts w:ascii="Calibri" w:hAnsi="Calibri" w:cs="Calibri"/>
        </w:rPr>
        <w:t xml:space="preserve">             </w:t>
      </w:r>
      <w:r w:rsidRPr="009A6205">
        <w:rPr>
          <w:rFonts w:ascii="Calibri" w:hAnsi="Calibri" w:cs="Calibri"/>
          <w:color w:val="000000" w:themeColor="text1"/>
        </w:rPr>
        <w:t>Bieg terminu związania ofertą rozpoczyna się wraz z upływem terminu składania ofert.</w:t>
      </w:r>
    </w:p>
    <w:p w14:paraId="0F305905" w14:textId="3B6DA97B" w:rsidR="006F72DB" w:rsidRPr="009A6205" w:rsidRDefault="008C773E"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90BA50D" w14:textId="35A584E0" w:rsidR="00724439" w:rsidRPr="00C551BC" w:rsidRDefault="00724439"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C98DDD7" w14:textId="0F00079A" w:rsidR="00B86AE4" w:rsidRPr="009A6205" w:rsidRDefault="009871DA"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 xml:space="preserve"> </w:t>
      </w:r>
      <w:r w:rsidR="008C773E" w:rsidRPr="009A6205">
        <w:rPr>
          <w:rFonts w:ascii="Calibri" w:hAnsi="Calibri" w:cs="Calibri"/>
          <w:b/>
          <w:bCs/>
          <w:sz w:val="22"/>
        </w:rPr>
        <w:t>SPOSÓB</w:t>
      </w:r>
      <w:r w:rsidR="008C773E" w:rsidRPr="009A6205">
        <w:rPr>
          <w:rFonts w:ascii="Calibri" w:hAnsi="Calibri" w:cs="Calibri"/>
          <w:b/>
          <w:sz w:val="22"/>
        </w:rPr>
        <w:t xml:space="preserve"> I TERMIN SKŁADANIA OFERT</w:t>
      </w:r>
    </w:p>
    <w:p w14:paraId="4F835C25" w14:textId="379C78FD"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Ofertę wraz z wymaganymi dokumentami należy umieścić na </w:t>
      </w:r>
      <w:hyperlink r:id="rId39">
        <w:r w:rsidRPr="009A6205">
          <w:rPr>
            <w:rFonts w:ascii="Calibri" w:hAnsi="Calibri" w:cs="Calibri"/>
            <w:color w:val="1155CC"/>
            <w:u w:val="single"/>
          </w:rPr>
          <w:t>platformazakupowa.pl</w:t>
        </w:r>
      </w:hyperlink>
      <w:r w:rsidRPr="009A6205">
        <w:rPr>
          <w:rFonts w:ascii="Calibri" w:hAnsi="Calibri" w:cs="Calibri"/>
        </w:rPr>
        <w:t xml:space="preserve"> pod adresem:</w:t>
      </w:r>
      <w:r w:rsidRPr="009A6205">
        <w:rPr>
          <w:rFonts w:ascii="Calibri" w:hAnsi="Calibri" w:cs="Calibri"/>
          <w:b/>
          <w:color w:val="000000" w:themeColor="text1"/>
        </w:rPr>
        <w:t xml:space="preserve"> </w:t>
      </w:r>
      <w:hyperlink r:id="rId40" w:history="1">
        <w:r w:rsidRPr="009A6205">
          <w:rPr>
            <w:rStyle w:val="Hipercze"/>
            <w:rFonts w:ascii="Calibri" w:hAnsi="Calibri" w:cs="Calibri"/>
            <w:color w:val="2E74B5" w:themeColor="accent1" w:themeShade="BF"/>
            <w:u w:val="none"/>
          </w:rPr>
          <w:t>https://platformazakupowa.pl/pn/sroda_wlkp</w:t>
        </w:r>
      </w:hyperlink>
      <w:r w:rsidRPr="009A6205">
        <w:rPr>
          <w:rStyle w:val="Hipercze"/>
          <w:rFonts w:ascii="Calibri" w:hAnsi="Calibri" w:cs="Calibri"/>
          <w:color w:val="2E74B5" w:themeColor="accent1" w:themeShade="BF"/>
          <w:u w:val="none"/>
        </w:rPr>
        <w:t xml:space="preserve"> </w:t>
      </w:r>
      <w:r w:rsidRPr="009A6205">
        <w:rPr>
          <w:rFonts w:ascii="Calibri" w:hAnsi="Calibri" w:cs="Calibri"/>
        </w:rPr>
        <w:t xml:space="preserve">w myśl Ustawy </w:t>
      </w:r>
      <w:r w:rsidR="009701F8" w:rsidRPr="009A6205">
        <w:rPr>
          <w:rFonts w:ascii="Calibri" w:hAnsi="Calibri" w:cs="Calibri"/>
        </w:rPr>
        <w:t>p.z.p.</w:t>
      </w:r>
      <w:r w:rsidRPr="009A6205">
        <w:rPr>
          <w:rFonts w:ascii="Calibri" w:hAnsi="Calibri" w:cs="Calibri"/>
        </w:rPr>
        <w:t xml:space="preserve"> na stronie internetowej prowadzonego postępowania  </w:t>
      </w:r>
      <w:r w:rsidRPr="009A6205">
        <w:rPr>
          <w:rFonts w:ascii="Calibri" w:hAnsi="Calibri" w:cs="Calibri"/>
          <w:b/>
          <w:bCs/>
          <w:color w:val="000000" w:themeColor="text1"/>
        </w:rPr>
        <w:t xml:space="preserve">do dnia </w:t>
      </w:r>
      <w:r w:rsidR="000260D6">
        <w:rPr>
          <w:rFonts w:ascii="Calibri" w:hAnsi="Calibri" w:cs="Calibri"/>
          <w:b/>
          <w:bCs/>
          <w:color w:val="000000" w:themeColor="text1"/>
        </w:rPr>
        <w:t>25</w:t>
      </w:r>
      <w:r w:rsidR="00350E20">
        <w:rPr>
          <w:rFonts w:ascii="Calibri" w:hAnsi="Calibri" w:cs="Calibri"/>
          <w:b/>
          <w:bCs/>
          <w:color w:val="000000" w:themeColor="text1"/>
        </w:rPr>
        <w:t>.</w:t>
      </w:r>
      <w:r w:rsidR="00792492">
        <w:rPr>
          <w:rFonts w:ascii="Calibri" w:hAnsi="Calibri" w:cs="Calibri"/>
          <w:b/>
          <w:bCs/>
          <w:color w:val="000000" w:themeColor="text1"/>
        </w:rPr>
        <w:t>0</w:t>
      </w:r>
      <w:r w:rsidR="009F2B01">
        <w:rPr>
          <w:rFonts w:ascii="Calibri" w:hAnsi="Calibri" w:cs="Calibri"/>
          <w:b/>
          <w:bCs/>
          <w:color w:val="000000" w:themeColor="text1"/>
        </w:rPr>
        <w:t>3</w:t>
      </w:r>
      <w:r w:rsidR="00516E1C">
        <w:rPr>
          <w:rFonts w:ascii="Calibri" w:hAnsi="Calibri" w:cs="Calibri"/>
          <w:b/>
          <w:bCs/>
          <w:color w:val="000000" w:themeColor="text1"/>
        </w:rPr>
        <w:t>.</w:t>
      </w:r>
      <w:r w:rsidR="007C7E89" w:rsidRPr="009A6205">
        <w:rPr>
          <w:rFonts w:ascii="Calibri" w:hAnsi="Calibri" w:cs="Calibri"/>
          <w:b/>
          <w:bCs/>
          <w:color w:val="000000" w:themeColor="text1"/>
        </w:rPr>
        <w:t>202</w:t>
      </w:r>
      <w:r w:rsidR="00792492">
        <w:rPr>
          <w:rFonts w:ascii="Calibri" w:hAnsi="Calibri" w:cs="Calibri"/>
          <w:b/>
          <w:bCs/>
          <w:color w:val="000000" w:themeColor="text1"/>
        </w:rPr>
        <w:t>2</w:t>
      </w:r>
      <w:r w:rsidR="00E6639D" w:rsidRPr="009A6205">
        <w:rPr>
          <w:rFonts w:ascii="Calibri" w:hAnsi="Calibri" w:cs="Calibri"/>
          <w:b/>
          <w:bCs/>
          <w:color w:val="000000" w:themeColor="text1"/>
        </w:rPr>
        <w:t>r.</w:t>
      </w:r>
      <w:r w:rsidRPr="009A6205">
        <w:rPr>
          <w:rFonts w:ascii="Calibri" w:hAnsi="Calibri" w:cs="Calibri"/>
          <w:b/>
          <w:bCs/>
          <w:color w:val="000000" w:themeColor="text1"/>
        </w:rPr>
        <w:t xml:space="preserve"> do godziny 9:00 </w:t>
      </w:r>
    </w:p>
    <w:p w14:paraId="7D72C583" w14:textId="279F776F"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Do oferty należy dołączyć wszystkie wymagane w SWZ dokumenty.</w:t>
      </w:r>
    </w:p>
    <w:p w14:paraId="37103D22" w14:textId="072330EC"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Po wypełnieniu Formularza składania oferty lub wniosku i dołączenia  wszystkich wymaganych załączników należy kliknąć przycisk „Przejdź do podsumowania”.</w:t>
      </w:r>
    </w:p>
    <w:p w14:paraId="050615A6" w14:textId="60E62A0B"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41">
        <w:r w:rsidRPr="009A6205">
          <w:rPr>
            <w:rFonts w:ascii="Calibri" w:hAnsi="Calibri" w:cs="Calibri"/>
            <w:color w:val="1155CC"/>
            <w:u w:val="single"/>
          </w:rPr>
          <w:t>platformazakupowa.pl</w:t>
        </w:r>
      </w:hyperlink>
      <w:r w:rsidRPr="009A6205">
        <w:rPr>
          <w:rFonts w:ascii="Calibri" w:hAnsi="Calibri" w:cs="Calibri"/>
        </w:rPr>
        <w:t xml:space="preserve">, Wykonawca powinien złożyć podpis bezpośrednio na </w:t>
      </w:r>
      <w:r w:rsidRPr="009A6205">
        <w:rPr>
          <w:rFonts w:ascii="Calibri" w:hAnsi="Calibri" w:cs="Calibri"/>
        </w:rPr>
        <w:lastRenderedPageBreak/>
        <w:t xml:space="preserve">dokumentach przesłanych za pośrednictwem </w:t>
      </w:r>
      <w:hyperlink r:id="rId42">
        <w:r w:rsidRPr="009A6205">
          <w:rPr>
            <w:rFonts w:ascii="Calibri" w:hAnsi="Calibri" w:cs="Calibri"/>
            <w:color w:val="1155CC"/>
            <w:u w:val="single"/>
          </w:rPr>
          <w:t>platformazakupowa.pl</w:t>
        </w:r>
      </w:hyperlink>
      <w:r w:rsidRPr="009A6205">
        <w:rPr>
          <w:rFonts w:ascii="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9420B" w14:textId="7009BBB8"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BBC4CAA" w14:textId="1C6B6ACC" w:rsidR="00E31D31"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Szczegółowa instrukcja dla Wykonawców dotycząca złożenia, zmiany i wycofania oferty znajduje się na stronie internetowej pod adresem:  </w:t>
      </w:r>
      <w:hyperlink r:id="rId43">
        <w:r w:rsidRPr="009A6205">
          <w:rPr>
            <w:rFonts w:ascii="Calibri" w:hAnsi="Calibri" w:cs="Calibri"/>
            <w:color w:val="1155CC"/>
            <w:u w:val="single"/>
          </w:rPr>
          <w:t>https://platformazakupowa.pl/strona/45-instrukcje</w:t>
        </w:r>
      </w:hyperlink>
    </w:p>
    <w:p w14:paraId="21FE469B" w14:textId="256EB9FA" w:rsidR="0048375B" w:rsidRPr="009A6205" w:rsidRDefault="0048375B"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color w:val="000000" w:themeColor="text1"/>
          <w:sz w:val="22"/>
        </w:rPr>
        <w:t>OTWARCIE</w:t>
      </w:r>
      <w:r w:rsidRPr="009A6205">
        <w:rPr>
          <w:rFonts w:ascii="Calibri" w:hAnsi="Calibri" w:cs="Calibri"/>
          <w:b/>
          <w:sz w:val="22"/>
        </w:rPr>
        <w:t xml:space="preserve"> OFERT</w:t>
      </w:r>
    </w:p>
    <w:p w14:paraId="02153936" w14:textId="46E2F035" w:rsidR="00735EFC" w:rsidRPr="009A6205" w:rsidRDefault="00344FD5" w:rsidP="0069122A">
      <w:pPr>
        <w:numPr>
          <w:ilvl w:val="0"/>
          <w:numId w:val="24"/>
        </w:numPr>
        <w:spacing w:after="0" w:line="276" w:lineRule="auto"/>
        <w:ind w:left="426" w:hanging="426"/>
        <w:jc w:val="both"/>
        <w:rPr>
          <w:rFonts w:ascii="Calibri" w:hAnsi="Calibri" w:cs="Calibri"/>
          <w:color w:val="000000" w:themeColor="text1"/>
        </w:rPr>
      </w:pPr>
      <w:r w:rsidRPr="009A6205">
        <w:rPr>
          <w:rFonts w:ascii="Calibri" w:hAnsi="Calibri" w:cs="Calibri"/>
        </w:rPr>
        <w:t>Otwarcie ofert następuje niezwłocznie po upływie terminu składania ofert</w:t>
      </w:r>
      <w:r w:rsidR="009A6205" w:rsidRPr="009A6205">
        <w:rPr>
          <w:rFonts w:ascii="Calibri" w:hAnsi="Calibri" w:cs="Calibri"/>
        </w:rPr>
        <w:t xml:space="preserve">  </w:t>
      </w:r>
      <w:r w:rsidR="009A6205" w:rsidRPr="009A6205">
        <w:rPr>
          <w:rFonts w:ascii="Calibri" w:hAnsi="Calibri" w:cs="Calibri"/>
          <w:b/>
          <w:bCs/>
          <w:color w:val="000000" w:themeColor="text1"/>
        </w:rPr>
        <w:t>tj</w:t>
      </w:r>
      <w:r w:rsidR="00516E1C">
        <w:rPr>
          <w:rFonts w:ascii="Calibri" w:hAnsi="Calibri" w:cs="Calibri"/>
          <w:b/>
          <w:bCs/>
          <w:color w:val="000000" w:themeColor="text1"/>
        </w:rPr>
        <w:t xml:space="preserve">. </w:t>
      </w:r>
      <w:r w:rsidR="000260D6">
        <w:rPr>
          <w:rFonts w:ascii="Calibri" w:hAnsi="Calibri" w:cs="Calibri"/>
          <w:b/>
          <w:bCs/>
          <w:color w:val="000000" w:themeColor="text1"/>
        </w:rPr>
        <w:t>25</w:t>
      </w:r>
      <w:r w:rsidR="00516E1C">
        <w:rPr>
          <w:rFonts w:ascii="Calibri" w:hAnsi="Calibri" w:cs="Calibri"/>
          <w:b/>
          <w:bCs/>
          <w:color w:val="000000" w:themeColor="text1"/>
        </w:rPr>
        <w:t>.</w:t>
      </w:r>
      <w:r w:rsidR="00AA0DF7">
        <w:rPr>
          <w:rFonts w:ascii="Calibri" w:hAnsi="Calibri" w:cs="Calibri"/>
          <w:b/>
          <w:bCs/>
          <w:color w:val="000000" w:themeColor="text1"/>
        </w:rPr>
        <w:t>0</w:t>
      </w:r>
      <w:r w:rsidR="009F2B01">
        <w:rPr>
          <w:rFonts w:ascii="Calibri" w:hAnsi="Calibri" w:cs="Calibri"/>
          <w:b/>
          <w:bCs/>
          <w:color w:val="000000" w:themeColor="text1"/>
        </w:rPr>
        <w:t>3</w:t>
      </w:r>
      <w:r w:rsidR="009A6205" w:rsidRPr="009A6205">
        <w:rPr>
          <w:rFonts w:ascii="Calibri" w:hAnsi="Calibri" w:cs="Calibri"/>
          <w:b/>
          <w:bCs/>
          <w:color w:val="000000" w:themeColor="text1"/>
        </w:rPr>
        <w:t>.202</w:t>
      </w:r>
      <w:r w:rsidR="00AA0DF7">
        <w:rPr>
          <w:rFonts w:ascii="Calibri" w:hAnsi="Calibri" w:cs="Calibri"/>
          <w:b/>
          <w:bCs/>
          <w:color w:val="000000" w:themeColor="text1"/>
        </w:rPr>
        <w:t>2</w:t>
      </w:r>
      <w:r w:rsidR="009A6205" w:rsidRPr="009A6205">
        <w:rPr>
          <w:rFonts w:ascii="Calibri" w:hAnsi="Calibri" w:cs="Calibri"/>
          <w:b/>
          <w:bCs/>
          <w:color w:val="000000" w:themeColor="text1"/>
        </w:rPr>
        <w:t>r. o godz. 9:05.</w:t>
      </w:r>
      <w:r w:rsidRPr="009A6205">
        <w:rPr>
          <w:rFonts w:ascii="Calibri" w:hAnsi="Calibri" w:cs="Calibri"/>
          <w:color w:val="000000" w:themeColor="text1"/>
        </w:rPr>
        <w:t xml:space="preserve"> </w:t>
      </w:r>
    </w:p>
    <w:p w14:paraId="7EB9C65D" w14:textId="11ECD6E0" w:rsidR="00344FD5" w:rsidRPr="009A6205" w:rsidRDefault="00907721" w:rsidP="0069122A">
      <w:pPr>
        <w:numPr>
          <w:ilvl w:val="0"/>
          <w:numId w:val="24"/>
        </w:numPr>
        <w:spacing w:after="0" w:line="276" w:lineRule="auto"/>
        <w:ind w:left="426" w:hanging="426"/>
        <w:jc w:val="both"/>
        <w:rPr>
          <w:rFonts w:ascii="Calibri" w:hAnsi="Calibri" w:cs="Calibri"/>
        </w:rPr>
      </w:pPr>
      <w:r>
        <w:rPr>
          <w:rFonts w:ascii="Calibri" w:hAnsi="Calibri" w:cs="Calibri"/>
        </w:rPr>
        <w:t xml:space="preserve">W przypadku wystąpienia awarii systemu teleinformatycznego </w:t>
      </w:r>
      <w:r w:rsidR="00344FD5" w:rsidRPr="009A6205">
        <w:rPr>
          <w:rFonts w:ascii="Calibri" w:hAnsi="Calibri" w:cs="Calibri"/>
        </w:rPr>
        <w:t>, która powoduje brak możliwości otwarcia ofert w terminie określonym przez zamawiającego, otwarcie ofert następuje niezwłocznie po usunięciu</w:t>
      </w:r>
      <w:r>
        <w:rPr>
          <w:rFonts w:ascii="Calibri" w:hAnsi="Calibri" w:cs="Calibri"/>
        </w:rPr>
        <w:t xml:space="preserve"> tej</w:t>
      </w:r>
      <w:r w:rsidR="00344FD5" w:rsidRPr="009A6205">
        <w:rPr>
          <w:rFonts w:ascii="Calibri" w:hAnsi="Calibri" w:cs="Calibri"/>
        </w:rPr>
        <w:t xml:space="preserve"> awarii.</w:t>
      </w:r>
    </w:p>
    <w:p w14:paraId="37FBD479" w14:textId="337A1EC0"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poinformuje o zmianie terminu otwarcia ofert na stronie internetowej prowadzonego postępowania.</w:t>
      </w:r>
    </w:p>
    <w:p w14:paraId="5312F501" w14:textId="7D9BEA08"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najpóźniej przed otwarciem ofert, udostępnia na stronie internetowej prowadzonego postępowania informację o kwocie, jaką zamierza przeznaczyć na sfinansowanie zamówienia.</w:t>
      </w:r>
    </w:p>
    <w:p w14:paraId="194E1968" w14:textId="77777777"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niezwłocznie po otwarciu ofert, udostępnia na stronie internetowej prowadzonego postępowania informacje o:</w:t>
      </w:r>
    </w:p>
    <w:p w14:paraId="64316FCA" w14:textId="346C94B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9A7D63" w14:textId="563D28A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cenach lub kosztach zawartych w ofertach.</w:t>
      </w:r>
    </w:p>
    <w:p w14:paraId="5CC9131C" w14:textId="5D2487A6" w:rsidR="00344FD5" w:rsidRPr="009A6205" w:rsidRDefault="00344FD5" w:rsidP="0048375B">
      <w:pPr>
        <w:shd w:val="clear" w:color="auto" w:fill="FFFFFF"/>
        <w:spacing w:after="0" w:line="276" w:lineRule="auto"/>
        <w:ind w:left="426"/>
        <w:jc w:val="both"/>
        <w:rPr>
          <w:rFonts w:ascii="Calibri" w:hAnsi="Calibri" w:cs="Calibri"/>
        </w:rPr>
      </w:pPr>
      <w:r w:rsidRPr="009A6205">
        <w:rPr>
          <w:rFonts w:ascii="Calibri" w:hAnsi="Calibri" w:cs="Calibri"/>
        </w:rPr>
        <w:t>Informacja zostanie opublikowana na stronie postępowania na</w:t>
      </w:r>
      <w:hyperlink r:id="rId44">
        <w:r w:rsidRPr="009A6205">
          <w:rPr>
            <w:rFonts w:ascii="Calibri" w:hAnsi="Calibri" w:cs="Calibri"/>
            <w:color w:val="1155CC"/>
            <w:u w:val="single"/>
          </w:rPr>
          <w:t xml:space="preserve"> platformazakupowa.pl</w:t>
        </w:r>
      </w:hyperlink>
      <w:r w:rsidRPr="009A6205">
        <w:rPr>
          <w:rFonts w:ascii="Calibri" w:hAnsi="Calibri" w:cs="Calibri"/>
        </w:rPr>
        <w:t xml:space="preserve"> w sekcji ,,Komunikaty”.</w:t>
      </w:r>
    </w:p>
    <w:p w14:paraId="7056CB1D" w14:textId="7773971B" w:rsidR="009A6205" w:rsidRDefault="009A6205" w:rsidP="0069122A">
      <w:pPr>
        <w:pStyle w:val="Akapitzlist"/>
        <w:numPr>
          <w:ilvl w:val="0"/>
          <w:numId w:val="24"/>
        </w:numPr>
        <w:shd w:val="clear" w:color="auto" w:fill="FFFFFF"/>
        <w:spacing w:line="276" w:lineRule="auto"/>
        <w:ind w:left="426" w:hanging="426"/>
        <w:jc w:val="both"/>
        <w:rPr>
          <w:rFonts w:ascii="Calibri" w:hAnsi="Calibri" w:cs="Calibri"/>
          <w:bCs/>
          <w:sz w:val="22"/>
          <w:szCs w:val="22"/>
        </w:rPr>
      </w:pPr>
      <w:r w:rsidRPr="001E078D">
        <w:rPr>
          <w:rFonts w:ascii="Calibri" w:hAnsi="Calibri" w:cs="Calibri"/>
          <w:bCs/>
          <w:sz w:val="22"/>
          <w:szCs w:val="22"/>
        </w:rPr>
        <w:t xml:space="preserve">Otwarcie ofert jest niejawne. </w:t>
      </w:r>
    </w:p>
    <w:p w14:paraId="609DD836" w14:textId="77777777" w:rsidR="008C773E" w:rsidRPr="009A6205" w:rsidRDefault="00580625" w:rsidP="0069122A">
      <w:pPr>
        <w:pStyle w:val="Akapitzlist"/>
        <w:numPr>
          <w:ilvl w:val="4"/>
          <w:numId w:val="5"/>
        </w:numPr>
        <w:pBdr>
          <w:bottom w:val="double" w:sz="4" w:space="1" w:color="auto"/>
        </w:pBdr>
        <w:shd w:val="clear" w:color="auto" w:fill="DAEEF3"/>
        <w:spacing w:before="360" w:after="40" w:line="276" w:lineRule="auto"/>
        <w:ind w:left="567" w:hanging="567"/>
        <w:jc w:val="both"/>
        <w:rPr>
          <w:rFonts w:ascii="Calibri" w:hAnsi="Calibri" w:cs="Calibri"/>
          <w:b/>
          <w:sz w:val="22"/>
          <w:szCs w:val="22"/>
        </w:rPr>
      </w:pPr>
      <w:r w:rsidRPr="009A6205">
        <w:rPr>
          <w:rFonts w:ascii="Calibri" w:hAnsi="Calibri" w:cs="Calibri"/>
          <w:b/>
          <w:sz w:val="22"/>
          <w:szCs w:val="22"/>
        </w:rPr>
        <w:t>O</w:t>
      </w:r>
      <w:r w:rsidR="008C773E" w:rsidRPr="009A6205">
        <w:rPr>
          <w:rFonts w:ascii="Calibri" w:hAnsi="Calibri" w:cs="Calibri"/>
          <w:b/>
          <w:sz w:val="22"/>
          <w:szCs w:val="22"/>
        </w:rPr>
        <w:t>PIS KRYTERIÓW OCENY OFERT, WRAZ Z PODANIEM WAG TYCH KRYTERIÓW I SPOSOBU OCENY OFERT</w:t>
      </w:r>
    </w:p>
    <w:p w14:paraId="671CBFDF" w14:textId="1C4813EB" w:rsidR="00B35480" w:rsidRPr="00BC3E50" w:rsidRDefault="00B35480" w:rsidP="0069122A">
      <w:pPr>
        <w:pStyle w:val="Akapitzlist"/>
        <w:numPr>
          <w:ilvl w:val="0"/>
          <w:numId w:val="11"/>
        </w:numPr>
        <w:tabs>
          <w:tab w:val="clear" w:pos="363"/>
        </w:tabs>
        <w:spacing w:line="276" w:lineRule="auto"/>
        <w:ind w:left="284" w:hanging="284"/>
        <w:jc w:val="both"/>
        <w:rPr>
          <w:rFonts w:ascii="Calibri" w:hAnsi="Calibri" w:cs="Calibri"/>
          <w:sz w:val="22"/>
          <w:szCs w:val="22"/>
        </w:rPr>
      </w:pPr>
      <w:r w:rsidRPr="00BC3E50">
        <w:rPr>
          <w:rFonts w:ascii="Calibri" w:hAnsi="Calibri" w:cs="Calibri"/>
          <w:sz w:val="22"/>
          <w:szCs w:val="22"/>
        </w:rPr>
        <w:t>Przy wyborze najkorzystniejszej oferty</w:t>
      </w:r>
      <w:r w:rsidR="00345671">
        <w:rPr>
          <w:rFonts w:ascii="Calibri" w:hAnsi="Calibri" w:cs="Calibri"/>
          <w:sz w:val="22"/>
          <w:szCs w:val="22"/>
        </w:rPr>
        <w:t xml:space="preserve"> </w:t>
      </w:r>
      <w:r w:rsidRPr="00BC3E50">
        <w:rPr>
          <w:rFonts w:ascii="Calibri" w:hAnsi="Calibri" w:cs="Calibri"/>
          <w:sz w:val="22"/>
          <w:szCs w:val="22"/>
        </w:rPr>
        <w:t>Zamawiający będzie się kierował następującymi kryteriami oceny ofert:</w:t>
      </w:r>
    </w:p>
    <w:p w14:paraId="54F9CE5D" w14:textId="1311FF26" w:rsidR="00B35480" w:rsidRPr="006823AC" w:rsidRDefault="00B35480" w:rsidP="0069122A">
      <w:pPr>
        <w:pStyle w:val="Akapitzlist"/>
        <w:numPr>
          <w:ilvl w:val="0"/>
          <w:numId w:val="12"/>
        </w:numPr>
        <w:spacing w:line="276" w:lineRule="auto"/>
        <w:ind w:left="924" w:hanging="476"/>
        <w:jc w:val="both"/>
        <w:rPr>
          <w:rFonts w:ascii="Calibri" w:hAnsi="Calibri" w:cs="Calibri"/>
          <w:b/>
          <w:bCs/>
          <w:sz w:val="22"/>
          <w:szCs w:val="22"/>
        </w:rPr>
      </w:pPr>
      <w:r w:rsidRPr="00BC3E50">
        <w:rPr>
          <w:rFonts w:ascii="Calibri" w:hAnsi="Calibri" w:cs="Calibri"/>
          <w:b/>
          <w:sz w:val="22"/>
          <w:szCs w:val="22"/>
        </w:rPr>
        <w:t>Cena (C)</w:t>
      </w:r>
      <w:r w:rsidRPr="00BC3E50">
        <w:rPr>
          <w:rFonts w:ascii="Calibri" w:hAnsi="Calibri" w:cs="Calibri"/>
          <w:sz w:val="22"/>
          <w:szCs w:val="22"/>
        </w:rPr>
        <w:t xml:space="preserve"> </w:t>
      </w:r>
      <w:r w:rsidRPr="006823AC">
        <w:rPr>
          <w:rFonts w:ascii="Calibri" w:hAnsi="Calibri" w:cs="Calibri"/>
          <w:b/>
          <w:bCs/>
          <w:sz w:val="22"/>
          <w:szCs w:val="22"/>
        </w:rPr>
        <w:t>– waga kryterium 60 %</w:t>
      </w:r>
    </w:p>
    <w:p w14:paraId="0E6EA566" w14:textId="34761CF6" w:rsidR="00B35480" w:rsidRPr="00BC3E50" w:rsidRDefault="00B35480" w:rsidP="0069122A">
      <w:pPr>
        <w:pStyle w:val="Akapitzlist"/>
        <w:numPr>
          <w:ilvl w:val="0"/>
          <w:numId w:val="12"/>
        </w:numPr>
        <w:spacing w:line="276" w:lineRule="auto"/>
        <w:ind w:left="924" w:hanging="476"/>
        <w:jc w:val="both"/>
        <w:rPr>
          <w:rFonts w:ascii="Calibri" w:hAnsi="Calibri" w:cs="Calibri"/>
          <w:sz w:val="22"/>
          <w:szCs w:val="22"/>
        </w:rPr>
      </w:pPr>
      <w:r w:rsidRPr="00BC3E50">
        <w:rPr>
          <w:rFonts w:ascii="Calibri" w:hAnsi="Calibri" w:cs="Calibri"/>
          <w:b/>
          <w:sz w:val="22"/>
          <w:szCs w:val="22"/>
        </w:rPr>
        <w:t xml:space="preserve">Okres dodatkowej rękojmi i gwarancji </w:t>
      </w:r>
      <w:r w:rsidRPr="00BC3E50">
        <w:rPr>
          <w:rFonts w:ascii="Calibri" w:hAnsi="Calibri" w:cs="Calibri"/>
          <w:sz w:val="22"/>
          <w:szCs w:val="22"/>
        </w:rPr>
        <w:t xml:space="preserve">– </w:t>
      </w:r>
      <w:r w:rsidRPr="006823AC">
        <w:rPr>
          <w:rFonts w:ascii="Calibri" w:hAnsi="Calibri" w:cs="Calibri"/>
          <w:b/>
          <w:bCs/>
          <w:sz w:val="22"/>
          <w:szCs w:val="22"/>
        </w:rPr>
        <w:t>waga kryterium 40%</w:t>
      </w:r>
    </w:p>
    <w:p w14:paraId="45CBE4D7" w14:textId="77777777" w:rsidR="00B35480" w:rsidRPr="00BC3E50" w:rsidRDefault="00B35480" w:rsidP="0069122A">
      <w:pPr>
        <w:pStyle w:val="Akapitzlist"/>
        <w:numPr>
          <w:ilvl w:val="0"/>
          <w:numId w:val="11"/>
        </w:numPr>
        <w:tabs>
          <w:tab w:val="clear" w:pos="363"/>
        </w:tabs>
        <w:spacing w:before="240" w:line="276" w:lineRule="auto"/>
        <w:ind w:left="426" w:hanging="426"/>
        <w:jc w:val="both"/>
        <w:rPr>
          <w:rFonts w:ascii="Calibri" w:hAnsi="Calibri" w:cs="Calibri"/>
          <w:sz w:val="22"/>
          <w:szCs w:val="22"/>
        </w:rPr>
      </w:pPr>
      <w:r w:rsidRPr="00BC3E50">
        <w:rPr>
          <w:rFonts w:ascii="Calibri" w:hAnsi="Calibri" w:cs="Calibri"/>
          <w:sz w:val="22"/>
          <w:szCs w:val="22"/>
        </w:rPr>
        <w:t>Zasady oceny ofert w poszczególnych kryteriach:</w:t>
      </w:r>
    </w:p>
    <w:p w14:paraId="3A16DB15" w14:textId="77777777" w:rsidR="00B35480" w:rsidRDefault="00B35480" w:rsidP="0069122A">
      <w:pPr>
        <w:pStyle w:val="Akapitzlist"/>
        <w:numPr>
          <w:ilvl w:val="0"/>
          <w:numId w:val="13"/>
        </w:numPr>
        <w:spacing w:before="240" w:line="276" w:lineRule="auto"/>
        <w:ind w:left="910" w:hanging="484"/>
        <w:contextualSpacing/>
        <w:jc w:val="both"/>
        <w:rPr>
          <w:rFonts w:ascii="Calibri" w:hAnsi="Calibri" w:cs="Calibri"/>
          <w:b/>
          <w:sz w:val="22"/>
          <w:szCs w:val="22"/>
        </w:rPr>
      </w:pPr>
      <w:r w:rsidRPr="00BC3E50">
        <w:rPr>
          <w:rFonts w:ascii="Calibri" w:hAnsi="Calibri" w:cs="Calibri"/>
          <w:b/>
          <w:sz w:val="22"/>
          <w:szCs w:val="22"/>
        </w:rPr>
        <w:t>Cena (C) – waga 60%</w:t>
      </w:r>
    </w:p>
    <w:p w14:paraId="19DF7957" w14:textId="77777777" w:rsidR="00B35480" w:rsidRPr="00EC359D" w:rsidRDefault="00B35480" w:rsidP="00B35480">
      <w:pPr>
        <w:autoSpaceDE w:val="0"/>
        <w:autoSpaceDN w:val="0"/>
        <w:adjustRightInd w:val="0"/>
        <w:ind w:left="426"/>
        <w:jc w:val="both"/>
      </w:pPr>
      <w:r w:rsidRPr="00EC359D">
        <w:t>Oferta o najniższej cenie otrzymuje największą ilość punktów tj. 60, dla pozostałych ofert ilość punktów wyliczona zostanie w/g poniższego wzoru:</w:t>
      </w:r>
    </w:p>
    <w:p w14:paraId="2D3EC7BD" w14:textId="77777777" w:rsidR="00B35480" w:rsidRPr="00BC3E50" w:rsidRDefault="00B35480" w:rsidP="00B35480">
      <w:pPr>
        <w:pStyle w:val="Akapitzlist"/>
        <w:ind w:left="1701"/>
        <w:jc w:val="both"/>
        <w:rPr>
          <w:rFonts w:ascii="Calibri" w:hAnsi="Calibri" w:cs="Calibri"/>
          <w:bCs/>
          <w:sz w:val="22"/>
          <w:szCs w:val="22"/>
        </w:rPr>
      </w:pPr>
      <w:r w:rsidRPr="00BC3E50">
        <w:rPr>
          <w:rFonts w:ascii="Calibri" w:hAnsi="Calibri" w:cs="Calibri"/>
          <w:bCs/>
          <w:sz w:val="22"/>
          <w:szCs w:val="22"/>
        </w:rPr>
        <w:t>cena najniższa brutto*</w:t>
      </w:r>
    </w:p>
    <w:p w14:paraId="5C815BED" w14:textId="77777777" w:rsidR="00B35480" w:rsidRPr="00BC3E50" w:rsidRDefault="00B35480" w:rsidP="00B35480">
      <w:pPr>
        <w:pStyle w:val="Akapitzlist"/>
        <w:ind w:left="1080"/>
        <w:jc w:val="both"/>
        <w:rPr>
          <w:rFonts w:ascii="Calibri" w:hAnsi="Calibri" w:cs="Calibri"/>
          <w:bCs/>
          <w:sz w:val="22"/>
          <w:szCs w:val="22"/>
        </w:rPr>
      </w:pPr>
      <w:r w:rsidRPr="00BC3E50">
        <w:rPr>
          <w:rFonts w:ascii="Calibri" w:hAnsi="Calibri" w:cs="Calibri"/>
          <w:bCs/>
          <w:sz w:val="22"/>
          <w:szCs w:val="22"/>
        </w:rPr>
        <w:t xml:space="preserve">C = </w:t>
      </w:r>
      <w:r w:rsidRPr="00BC3E50">
        <w:rPr>
          <w:rFonts w:ascii="Calibri" w:hAnsi="Calibri" w:cs="Calibri"/>
          <w:bCs/>
          <w:strike/>
          <w:sz w:val="22"/>
          <w:szCs w:val="22"/>
        </w:rPr>
        <w:t xml:space="preserve">------------------------------------------------ </w:t>
      </w:r>
      <w:r w:rsidRPr="00BC3E50">
        <w:rPr>
          <w:rFonts w:ascii="Calibri" w:hAnsi="Calibri" w:cs="Calibri"/>
          <w:bCs/>
          <w:sz w:val="22"/>
          <w:szCs w:val="22"/>
        </w:rPr>
        <w:t xml:space="preserve">  x 100 x 60%</w:t>
      </w:r>
    </w:p>
    <w:p w14:paraId="69B06AC3" w14:textId="77777777" w:rsidR="00B35480" w:rsidRPr="00BC3E50" w:rsidRDefault="00B35480" w:rsidP="00B35480">
      <w:pPr>
        <w:pStyle w:val="Akapitzlist"/>
        <w:ind w:left="1736"/>
        <w:jc w:val="both"/>
        <w:rPr>
          <w:rFonts w:ascii="Calibri" w:hAnsi="Calibri" w:cs="Calibri"/>
          <w:bCs/>
          <w:sz w:val="22"/>
          <w:szCs w:val="22"/>
        </w:rPr>
      </w:pPr>
      <w:r w:rsidRPr="00BC3E50">
        <w:rPr>
          <w:rFonts w:ascii="Calibri" w:hAnsi="Calibri" w:cs="Calibri"/>
          <w:bCs/>
          <w:sz w:val="22"/>
          <w:szCs w:val="22"/>
        </w:rPr>
        <w:t>cena oferty ocenianej brutto</w:t>
      </w:r>
    </w:p>
    <w:p w14:paraId="2FFCA89C" w14:textId="77777777" w:rsidR="00B35480" w:rsidRPr="00BC3E50" w:rsidRDefault="00B35480" w:rsidP="00B35480">
      <w:pPr>
        <w:spacing w:after="0" w:line="276" w:lineRule="auto"/>
        <w:ind w:left="142" w:firstLine="284"/>
        <w:jc w:val="both"/>
        <w:rPr>
          <w:rFonts w:ascii="Calibri" w:hAnsi="Calibri" w:cs="Calibri"/>
          <w:bCs/>
          <w:i/>
          <w:iCs/>
        </w:rPr>
      </w:pPr>
      <w:r w:rsidRPr="00BC3E50">
        <w:rPr>
          <w:rFonts w:ascii="Calibri" w:hAnsi="Calibri" w:cs="Calibri"/>
          <w:b/>
          <w:i/>
          <w:iCs/>
        </w:rPr>
        <w:lastRenderedPageBreak/>
        <w:t xml:space="preserve">* </w:t>
      </w:r>
      <w:r w:rsidRPr="00BC3E50">
        <w:rPr>
          <w:rFonts w:ascii="Calibri" w:hAnsi="Calibri" w:cs="Calibri"/>
          <w:bCs/>
          <w:i/>
          <w:iCs/>
        </w:rPr>
        <w:t>spośród wszystkich złożonych ofert niepodlegających odrzuceniu</w:t>
      </w:r>
    </w:p>
    <w:p w14:paraId="0ADD467C"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ab/>
        <w:t>Podstawą przyznania punktów w kryterium „cena” będzie cena ofertowa brutto podana przez Wykonawcę w Formularzu Ofertowym.</w:t>
      </w:r>
    </w:p>
    <w:p w14:paraId="65E5C668"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 xml:space="preserve">  Cena ofertowa brutto musi uwzględniać wszelkie koszty jakie Wykonawca poniesie w związku z realizacją przedmiotu zamówienia.</w:t>
      </w:r>
    </w:p>
    <w:p w14:paraId="211CD5C3" w14:textId="77777777" w:rsidR="001E078D" w:rsidRPr="00BC3E50" w:rsidRDefault="001E078D" w:rsidP="00B35480">
      <w:pPr>
        <w:pStyle w:val="Akapitzlist"/>
        <w:spacing w:line="276" w:lineRule="auto"/>
        <w:ind w:left="1358"/>
        <w:contextualSpacing/>
        <w:jc w:val="both"/>
        <w:rPr>
          <w:rFonts w:ascii="Calibri" w:hAnsi="Calibri" w:cs="Calibri"/>
          <w:sz w:val="22"/>
          <w:szCs w:val="22"/>
        </w:rPr>
      </w:pPr>
    </w:p>
    <w:p w14:paraId="0D3B7AE9" w14:textId="77777777" w:rsidR="00B35480" w:rsidRPr="00BC3E50" w:rsidRDefault="00B35480" w:rsidP="0069122A">
      <w:pPr>
        <w:pStyle w:val="Akapitzlist"/>
        <w:numPr>
          <w:ilvl w:val="0"/>
          <w:numId w:val="13"/>
        </w:numPr>
        <w:spacing w:line="276" w:lineRule="auto"/>
        <w:ind w:left="910" w:hanging="484"/>
        <w:contextualSpacing/>
        <w:jc w:val="both"/>
        <w:rPr>
          <w:rFonts w:ascii="Calibri" w:hAnsi="Calibri" w:cs="Calibri"/>
          <w:b/>
          <w:sz w:val="22"/>
          <w:szCs w:val="22"/>
        </w:rPr>
      </w:pPr>
      <w:r w:rsidRPr="00BC3E50">
        <w:rPr>
          <w:rFonts w:ascii="Calibri" w:hAnsi="Calibri" w:cs="Calibri"/>
          <w:b/>
          <w:sz w:val="22"/>
          <w:szCs w:val="22"/>
        </w:rPr>
        <w:t>Okres dodatkowej rękojmi i gwarancji  – waga 40%</w:t>
      </w:r>
    </w:p>
    <w:p w14:paraId="3DE6E734" w14:textId="77777777" w:rsidR="00B35480" w:rsidRPr="00BC3E50" w:rsidRDefault="00B35480" w:rsidP="00B35480">
      <w:pPr>
        <w:autoSpaceDE w:val="0"/>
        <w:spacing w:line="276" w:lineRule="auto"/>
        <w:ind w:left="426"/>
        <w:jc w:val="both"/>
        <w:rPr>
          <w:rFonts w:ascii="Calibri" w:hAnsi="Calibri" w:cs="Calibri"/>
        </w:rPr>
      </w:pPr>
      <w:bookmarkStart w:id="15" w:name="_Hlk66267354"/>
      <w:r w:rsidRPr="00BC3E50">
        <w:rPr>
          <w:rFonts w:ascii="Calibri" w:hAnsi="Calibri" w:cs="Calibri"/>
        </w:rPr>
        <w:t>Oceniany zostanie okres rękojmi i gwarancji na roboty objęte niniejszym postępowaniem, zadeklarowany przez Wykonawcę w „Formularzu oferty”, który nie może być krótszy niż 36 miesięcy od dnia podpisania protokołu końcowego odbioru robót.</w:t>
      </w:r>
    </w:p>
    <w:p w14:paraId="5E409652" w14:textId="77777777" w:rsidR="00B35480" w:rsidRPr="00BC3E50" w:rsidRDefault="00B35480" w:rsidP="00B35480">
      <w:pPr>
        <w:autoSpaceDE w:val="0"/>
        <w:spacing w:line="276" w:lineRule="auto"/>
        <w:ind w:left="426"/>
        <w:jc w:val="both"/>
        <w:rPr>
          <w:rFonts w:ascii="Calibri" w:hAnsi="Calibri" w:cs="Calibri"/>
        </w:rPr>
      </w:pPr>
      <w:bookmarkStart w:id="16" w:name="_Hlk507742149"/>
      <w:r w:rsidRPr="00BC3E50">
        <w:rPr>
          <w:rFonts w:ascii="Calibri" w:hAnsi="Calibri" w:cs="Calibri"/>
        </w:rPr>
        <w:t>Za przedłużony okres rękojmi i gwarancji Wykonawcy zostaną przyznane punkty w następujący sposób:</w:t>
      </w:r>
    </w:p>
    <w:p w14:paraId="6ED3BF39" w14:textId="77777777" w:rsidR="00B35480" w:rsidRPr="00BC3E50" w:rsidRDefault="00B35480" w:rsidP="00B35480">
      <w:pPr>
        <w:pStyle w:val="Akapitzlist"/>
        <w:suppressAutoHyphens/>
        <w:autoSpaceDE w:val="0"/>
        <w:spacing w:line="276" w:lineRule="auto"/>
        <w:ind w:left="709" w:hanging="283"/>
        <w:jc w:val="both"/>
        <w:rPr>
          <w:rFonts w:ascii="Calibri" w:hAnsi="Calibri" w:cs="Calibri"/>
          <w:sz w:val="22"/>
          <w:szCs w:val="22"/>
        </w:rPr>
      </w:pPr>
      <w:r w:rsidRPr="00BC3E50">
        <w:rPr>
          <w:rFonts w:ascii="Calibri" w:hAnsi="Calibri" w:cs="Calibri"/>
          <w:sz w:val="22"/>
          <w:szCs w:val="22"/>
        </w:rPr>
        <w:t>Okres rękojmi</w:t>
      </w:r>
      <w:r>
        <w:rPr>
          <w:rFonts w:ascii="Calibri" w:hAnsi="Calibri" w:cs="Calibri"/>
          <w:sz w:val="22"/>
          <w:szCs w:val="22"/>
        </w:rPr>
        <w:t xml:space="preserve"> i</w:t>
      </w:r>
      <w:r w:rsidRPr="00BC3E50">
        <w:rPr>
          <w:rFonts w:ascii="Calibri" w:hAnsi="Calibri" w:cs="Calibri"/>
          <w:sz w:val="22"/>
          <w:szCs w:val="22"/>
        </w:rPr>
        <w:t xml:space="preserve"> gwarancji 36 miesięcy –   0 punktów</w:t>
      </w:r>
    </w:p>
    <w:p w14:paraId="4C5BDC13"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 rękojmi</w:t>
      </w:r>
      <w:r>
        <w:rPr>
          <w:rFonts w:ascii="Calibri" w:hAnsi="Calibri" w:cs="Calibri"/>
          <w:sz w:val="22"/>
          <w:szCs w:val="22"/>
        </w:rPr>
        <w:t xml:space="preserve"> i</w:t>
      </w:r>
      <w:r w:rsidRPr="00BC3E50">
        <w:rPr>
          <w:rFonts w:ascii="Calibri" w:hAnsi="Calibri" w:cs="Calibri"/>
          <w:sz w:val="22"/>
          <w:szCs w:val="22"/>
        </w:rPr>
        <w:t xml:space="preserve"> gwarancji 48 miesięcy – </w:t>
      </w:r>
      <w:r>
        <w:rPr>
          <w:rFonts w:ascii="Calibri" w:hAnsi="Calibri" w:cs="Calibri"/>
          <w:sz w:val="22"/>
          <w:szCs w:val="22"/>
        </w:rPr>
        <w:t xml:space="preserve"> </w:t>
      </w:r>
      <w:r w:rsidRPr="00BC3E50">
        <w:rPr>
          <w:rFonts w:ascii="Calibri" w:hAnsi="Calibri" w:cs="Calibri"/>
          <w:sz w:val="22"/>
          <w:szCs w:val="22"/>
        </w:rPr>
        <w:t>20 punktów</w:t>
      </w:r>
    </w:p>
    <w:p w14:paraId="7B16B42B"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w:t>
      </w:r>
      <w:r>
        <w:rPr>
          <w:rFonts w:ascii="Calibri" w:hAnsi="Calibri" w:cs="Calibri"/>
          <w:sz w:val="22"/>
          <w:szCs w:val="22"/>
        </w:rPr>
        <w:t xml:space="preserve"> </w:t>
      </w:r>
      <w:r w:rsidRPr="00BC3E50">
        <w:rPr>
          <w:rFonts w:ascii="Calibri" w:hAnsi="Calibri" w:cs="Calibri"/>
          <w:sz w:val="22"/>
          <w:szCs w:val="22"/>
        </w:rPr>
        <w:t>rękojm</w:t>
      </w:r>
      <w:r>
        <w:rPr>
          <w:rFonts w:ascii="Calibri" w:hAnsi="Calibri" w:cs="Calibri"/>
          <w:sz w:val="22"/>
          <w:szCs w:val="22"/>
        </w:rPr>
        <w:t>i i</w:t>
      </w:r>
      <w:r w:rsidRPr="00BC3E50">
        <w:rPr>
          <w:rFonts w:ascii="Calibri" w:hAnsi="Calibri" w:cs="Calibri"/>
          <w:sz w:val="22"/>
          <w:szCs w:val="22"/>
        </w:rPr>
        <w:t xml:space="preserve"> gwarancj</w:t>
      </w:r>
      <w:r>
        <w:rPr>
          <w:rFonts w:ascii="Calibri" w:hAnsi="Calibri" w:cs="Calibri"/>
          <w:sz w:val="22"/>
          <w:szCs w:val="22"/>
        </w:rPr>
        <w:t xml:space="preserve">i </w:t>
      </w:r>
      <w:r w:rsidRPr="00BC3E50">
        <w:rPr>
          <w:rFonts w:ascii="Calibri" w:hAnsi="Calibri" w:cs="Calibri"/>
          <w:sz w:val="22"/>
          <w:szCs w:val="22"/>
        </w:rPr>
        <w:t xml:space="preserve"> 60 miesięcy – 40 punktów</w:t>
      </w:r>
      <w:bookmarkEnd w:id="16"/>
    </w:p>
    <w:bookmarkEnd w:id="15"/>
    <w:p w14:paraId="310ACBB6" w14:textId="77777777" w:rsidR="00B35480" w:rsidRPr="00BC3E50" w:rsidRDefault="00B35480" w:rsidP="00B35480">
      <w:pPr>
        <w:pStyle w:val="Akapitzlist"/>
        <w:suppressAutoHyphens/>
        <w:autoSpaceDE w:val="0"/>
        <w:spacing w:line="276" w:lineRule="auto"/>
        <w:ind w:left="284"/>
        <w:jc w:val="both"/>
        <w:rPr>
          <w:rFonts w:ascii="Calibri" w:hAnsi="Calibri" w:cs="Calibri"/>
          <w:sz w:val="22"/>
          <w:szCs w:val="22"/>
        </w:rPr>
      </w:pPr>
    </w:p>
    <w:p w14:paraId="0635C2C9" w14:textId="3883CD38"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Punktacja przyznawana ofertom w poszczególnych kryteriach oceny ofert będzie liczona</w:t>
      </w:r>
      <w:r w:rsidR="009532E7">
        <w:rPr>
          <w:rFonts w:ascii="Calibri" w:hAnsi="Calibri" w:cs="Calibri"/>
          <w:sz w:val="22"/>
          <w:szCs w:val="22"/>
        </w:rPr>
        <w:t xml:space="preserve"> </w:t>
      </w:r>
      <w:r w:rsidRPr="00F12FB5">
        <w:rPr>
          <w:rFonts w:ascii="Calibri" w:hAnsi="Calibri" w:cs="Calibri"/>
          <w:sz w:val="22"/>
          <w:szCs w:val="22"/>
        </w:rPr>
        <w:t>z dokładnością do dwóch miejsc po przecinku, zgodnie z zasadami arytmetyki.</w:t>
      </w:r>
    </w:p>
    <w:p w14:paraId="577E5F4D" w14:textId="77777777"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W toku badania i oceny ofert Zamawiający może żądać od Wykonawcy wyjaśnień dotyczących treści złożonej oferty, w tym zaoferowanej ceny.</w:t>
      </w:r>
      <w:r w:rsidRPr="00F12FB5">
        <w:rPr>
          <w:rFonts w:ascii="Calibri" w:hAnsi="Calibri" w:cs="Calibri"/>
          <w:bCs/>
          <w:color w:val="000000"/>
          <w:sz w:val="22"/>
          <w:szCs w:val="22"/>
        </w:rPr>
        <w:t xml:space="preserve"> </w:t>
      </w:r>
    </w:p>
    <w:p w14:paraId="261AF55A" w14:textId="565D569F"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bCs/>
          <w:color w:val="000000"/>
          <w:sz w:val="22"/>
          <w:szCs w:val="22"/>
        </w:rPr>
        <w:t>Zamawiający, jako najkorzystniejszą ofertę</w:t>
      </w:r>
      <w:r w:rsidR="001E078D">
        <w:rPr>
          <w:rFonts w:ascii="Calibri" w:hAnsi="Calibri" w:cs="Calibri"/>
          <w:bCs/>
          <w:color w:val="000000"/>
          <w:sz w:val="22"/>
          <w:szCs w:val="22"/>
        </w:rPr>
        <w:t xml:space="preserve"> </w:t>
      </w:r>
      <w:r w:rsidRPr="00F12FB5">
        <w:rPr>
          <w:rFonts w:ascii="Calibri" w:hAnsi="Calibri" w:cs="Calibri"/>
          <w:bCs/>
          <w:color w:val="000000"/>
          <w:sz w:val="22"/>
          <w:szCs w:val="22"/>
        </w:rPr>
        <w:t>wybierze tę, która przy spełnieniu wszystkich zawartych w SWZ warunków, zawierać będzie najkorzystniejszy bilans punktów w kryterium „CENA” i „</w:t>
      </w:r>
      <w:r w:rsidRPr="00F12FB5">
        <w:rPr>
          <w:rFonts w:ascii="Calibri" w:hAnsi="Calibri" w:cs="Calibri"/>
          <w:bCs/>
          <w:sz w:val="22"/>
          <w:szCs w:val="22"/>
        </w:rPr>
        <w:t xml:space="preserve">OKRES </w:t>
      </w:r>
      <w:r>
        <w:rPr>
          <w:rFonts w:ascii="Calibri" w:hAnsi="Calibri" w:cs="Calibri"/>
          <w:bCs/>
          <w:sz w:val="22"/>
          <w:szCs w:val="22"/>
        </w:rPr>
        <w:t xml:space="preserve">DODATKOWEJ </w:t>
      </w:r>
      <w:r w:rsidRPr="00F12FB5">
        <w:rPr>
          <w:rFonts w:ascii="Calibri" w:hAnsi="Calibri" w:cs="Calibri"/>
          <w:bCs/>
          <w:sz w:val="22"/>
          <w:szCs w:val="22"/>
        </w:rPr>
        <w:t xml:space="preserve">RĘKOJMI </w:t>
      </w:r>
      <w:r>
        <w:rPr>
          <w:rFonts w:ascii="Calibri" w:hAnsi="Calibri" w:cs="Calibri"/>
          <w:bCs/>
          <w:sz w:val="22"/>
          <w:szCs w:val="22"/>
        </w:rPr>
        <w:t xml:space="preserve">I </w:t>
      </w:r>
      <w:r w:rsidRPr="00F12FB5">
        <w:rPr>
          <w:rFonts w:ascii="Calibri" w:hAnsi="Calibri" w:cs="Calibri"/>
          <w:bCs/>
          <w:sz w:val="22"/>
          <w:szCs w:val="22"/>
        </w:rPr>
        <w:t>GWARANCJI</w:t>
      </w:r>
      <w:r w:rsidRPr="00F12FB5">
        <w:rPr>
          <w:rFonts w:ascii="Calibri" w:hAnsi="Calibri" w:cs="Calibri"/>
          <w:sz w:val="22"/>
          <w:szCs w:val="22"/>
        </w:rPr>
        <w:t>”</w:t>
      </w:r>
      <w:r w:rsidRPr="00F12FB5">
        <w:rPr>
          <w:rFonts w:ascii="Calibri" w:hAnsi="Calibri" w:cs="Calibri"/>
          <w:bCs/>
          <w:color w:val="000000"/>
          <w:sz w:val="22"/>
          <w:szCs w:val="22"/>
        </w:rPr>
        <w:t>.</w:t>
      </w:r>
      <w:r w:rsidRPr="00F12FB5">
        <w:rPr>
          <w:rFonts w:ascii="Calibri" w:hAnsi="Calibri" w:cs="Calibri"/>
          <w:sz w:val="22"/>
          <w:szCs w:val="22"/>
        </w:rPr>
        <w:t xml:space="preserve"> Oferta, która otrzyma największą łączną ilość punktów zostanie uznana za najkorzystniejszą.</w:t>
      </w:r>
      <w:r>
        <w:rPr>
          <w:rFonts w:ascii="Calibri" w:hAnsi="Calibri" w:cs="Calibri"/>
          <w:sz w:val="22"/>
          <w:szCs w:val="22"/>
        </w:rPr>
        <w:t xml:space="preserve"> Jeżeli nie będzie można wybrać najkorzystniejszej oferty z uwagi na to, że dwie lub więcej ofert przedstawia taki sam bilans punktów, Zamawiający wybierze ofertę najkorzystniejszą, która ma największą ilość punktów w kryterium CENA.</w:t>
      </w:r>
    </w:p>
    <w:p w14:paraId="7C799C65" w14:textId="30088AB7" w:rsidR="00350E20" w:rsidRPr="00B35480"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Zamawiający udzieli zamówienia Wykonawcy, którego oferta zostanie uznana za najkorzystniejszą</w:t>
      </w:r>
      <w:r w:rsidR="001E078D" w:rsidRPr="001E078D">
        <w:rPr>
          <w:rFonts w:ascii="Calibri" w:hAnsi="Calibri" w:cs="Calibri"/>
          <w:i/>
          <w:iCs/>
          <w:sz w:val="22"/>
          <w:szCs w:val="22"/>
        </w:rPr>
        <w:t xml:space="preserve"> </w:t>
      </w:r>
    </w:p>
    <w:p w14:paraId="2909097E" w14:textId="30CEC40F"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100" w:afterAutospacing="1" w:line="276" w:lineRule="auto"/>
        <w:ind w:left="567" w:right="23" w:hanging="567"/>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FORMALNOŚCIACH, JAKIE </w:t>
      </w:r>
      <w:r w:rsidR="00E55C85" w:rsidRPr="009A6205">
        <w:rPr>
          <w:rFonts w:ascii="Calibri" w:hAnsi="Calibri" w:cs="Calibri"/>
          <w:b/>
          <w:sz w:val="22"/>
        </w:rPr>
        <w:t>MUSZĄ</w:t>
      </w:r>
      <w:r w:rsidRPr="009A6205">
        <w:rPr>
          <w:rFonts w:ascii="Calibri" w:hAnsi="Calibri" w:cs="Calibri"/>
          <w:b/>
          <w:sz w:val="22"/>
        </w:rPr>
        <w:t xml:space="preserve"> BYĆ DOPEŁNIONE PO WYBORZE OFERTY W CELU ZAWARCIA UMOWY W SPRAWIE ZAMÓWIENIA PUBLICZNEGO</w:t>
      </w:r>
    </w:p>
    <w:p w14:paraId="5ABDDC7F" w14:textId="434059C9" w:rsidR="008C773E" w:rsidRPr="009A6205" w:rsidRDefault="008C773E" w:rsidP="0069122A">
      <w:pPr>
        <w:numPr>
          <w:ilvl w:val="0"/>
          <w:numId w:val="15"/>
        </w:numPr>
        <w:tabs>
          <w:tab w:val="clear" w:pos="1800"/>
        </w:tabs>
        <w:spacing w:before="240" w:after="0" w:line="276" w:lineRule="auto"/>
        <w:ind w:left="462" w:hanging="426"/>
        <w:jc w:val="both"/>
        <w:rPr>
          <w:rFonts w:ascii="Calibri" w:hAnsi="Calibri" w:cs="Calibri"/>
        </w:rPr>
      </w:pPr>
      <w:r w:rsidRPr="009A6205">
        <w:rPr>
          <w:rFonts w:ascii="Calibri" w:hAnsi="Calibri" w:cs="Calibri"/>
        </w:rPr>
        <w:t>Zamawiający zawiera umowę w sprawie zamówienia publicznego</w:t>
      </w:r>
      <w:r w:rsidR="009532E7">
        <w:rPr>
          <w:rFonts w:ascii="Calibri" w:hAnsi="Calibri" w:cs="Calibri"/>
        </w:rPr>
        <w:t xml:space="preserve"> </w:t>
      </w:r>
      <w:r w:rsidRPr="009A6205">
        <w:rPr>
          <w:rFonts w:ascii="Calibri" w:hAnsi="Calibri" w:cs="Calibri"/>
        </w:rPr>
        <w:t>w terminie nie krótszym niż 5 dni od dnia przesłania zawiadomienia o wyborze najkorzystniejszej oferty.</w:t>
      </w:r>
    </w:p>
    <w:p w14:paraId="40C0D70B" w14:textId="784D25F5"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10691D8" w14:textId="05449E31"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w:t>
      </w:r>
      <w:r w:rsidR="00CD34B7">
        <w:rPr>
          <w:rFonts w:ascii="Calibri" w:hAnsi="Calibri" w:cs="Calibri"/>
        </w:rPr>
        <w:t>II</w:t>
      </w:r>
      <w:r w:rsidRPr="009A6205">
        <w:rPr>
          <w:rFonts w:ascii="Calibri" w:hAnsi="Calibri" w:cs="Calibri"/>
        </w:rPr>
        <w:t xml:space="preserve"> SWZ.</w:t>
      </w:r>
    </w:p>
    <w:p w14:paraId="3415E4EF"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FC7A05"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lastRenderedPageBreak/>
        <w:t>Wykonawca będzie zobowiązany do podpisania umowy w miejscu i terminie wskazanym przez Zamawiającego.</w:t>
      </w:r>
    </w:p>
    <w:p w14:paraId="5EE1D972" w14:textId="6E37B35E"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3"/>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ZABEZPIECZENIA NALEŻYTEGO WYKONANIA UMOWY</w:t>
      </w:r>
    </w:p>
    <w:p w14:paraId="00ECF21E" w14:textId="698DBF70" w:rsidR="004F6726" w:rsidRPr="008E4A23" w:rsidRDefault="00CD3EB2" w:rsidP="008E4A23">
      <w:pPr>
        <w:keepLines/>
        <w:autoSpaceDE w:val="0"/>
        <w:autoSpaceDN w:val="0"/>
        <w:adjustRightInd w:val="0"/>
        <w:spacing w:before="120" w:after="120" w:line="276" w:lineRule="auto"/>
        <w:jc w:val="both"/>
        <w:rPr>
          <w:rFonts w:ascii="Calibri" w:hAnsi="Calibri" w:cs="Calibri"/>
          <w:spacing w:val="-6"/>
        </w:rPr>
      </w:pPr>
      <w:r w:rsidRPr="008E4A23">
        <w:rPr>
          <w:rStyle w:val="FontStyle41"/>
          <w:rFonts w:ascii="Calibri" w:hAnsi="Calibri" w:cs="Calibri"/>
          <w:color w:val="auto"/>
          <w:sz w:val="22"/>
          <w:szCs w:val="22"/>
        </w:rPr>
        <w:t xml:space="preserve">Zamawiający </w:t>
      </w:r>
      <w:r w:rsidR="00516E1C" w:rsidRPr="008E4A23">
        <w:rPr>
          <w:rStyle w:val="FontStyle41"/>
          <w:rFonts w:ascii="Calibri" w:hAnsi="Calibri" w:cs="Calibri"/>
          <w:color w:val="auto"/>
          <w:sz w:val="22"/>
          <w:szCs w:val="22"/>
        </w:rPr>
        <w:t xml:space="preserve">nie </w:t>
      </w:r>
      <w:r w:rsidRPr="008E4A23">
        <w:rPr>
          <w:rStyle w:val="FontStyle41"/>
          <w:rFonts w:ascii="Calibri" w:hAnsi="Calibri" w:cs="Calibri"/>
          <w:color w:val="auto"/>
          <w:sz w:val="22"/>
          <w:szCs w:val="22"/>
        </w:rPr>
        <w:t>wymag</w:t>
      </w:r>
      <w:r w:rsidR="00AF28CB" w:rsidRPr="008E4A23">
        <w:rPr>
          <w:rStyle w:val="FontStyle41"/>
          <w:rFonts w:ascii="Calibri" w:hAnsi="Calibri" w:cs="Calibri"/>
          <w:color w:val="auto"/>
          <w:sz w:val="22"/>
          <w:szCs w:val="22"/>
        </w:rPr>
        <w:t>a</w:t>
      </w:r>
      <w:r w:rsidRPr="008E4A23">
        <w:rPr>
          <w:rStyle w:val="FontStyle41"/>
          <w:rFonts w:ascii="Calibri" w:hAnsi="Calibri" w:cs="Calibri"/>
          <w:color w:val="auto"/>
          <w:sz w:val="22"/>
          <w:szCs w:val="22"/>
        </w:rPr>
        <w:t xml:space="preserve"> wniesienia zabezpieczenia należytego wykonania umowy</w:t>
      </w:r>
      <w:r w:rsidR="008E4A23">
        <w:rPr>
          <w:rStyle w:val="FontStyle41"/>
          <w:rFonts w:ascii="Calibri" w:hAnsi="Calibri" w:cs="Calibri"/>
          <w:color w:val="auto"/>
          <w:sz w:val="22"/>
          <w:szCs w:val="22"/>
        </w:rPr>
        <w:t>.</w:t>
      </w:r>
    </w:p>
    <w:p w14:paraId="0DB3185A" w14:textId="0596DB15"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709" w:right="23" w:hanging="709"/>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TREŚCI ZAWIERANEJ UMOWY ORAZ MOŻLIWOŚCI JEJ ZMIANY</w:t>
      </w:r>
    </w:p>
    <w:p w14:paraId="2AB9F49C" w14:textId="42E3E823" w:rsidR="008C773E" w:rsidRPr="009A6205" w:rsidRDefault="008C773E" w:rsidP="0069122A">
      <w:pPr>
        <w:pStyle w:val="Akapitzlist"/>
        <w:numPr>
          <w:ilvl w:val="3"/>
          <w:numId w:val="35"/>
        </w:numPr>
        <w:spacing w:before="240" w:line="276" w:lineRule="auto"/>
        <w:ind w:left="462" w:hanging="462"/>
        <w:jc w:val="both"/>
        <w:rPr>
          <w:rFonts w:ascii="Calibri" w:hAnsi="Calibri" w:cs="Calibri"/>
          <w:sz w:val="22"/>
          <w:szCs w:val="22"/>
        </w:rPr>
      </w:pPr>
      <w:r w:rsidRPr="009A6205">
        <w:rPr>
          <w:rFonts w:ascii="Calibri" w:hAnsi="Calibri" w:cs="Calibri"/>
          <w:sz w:val="22"/>
          <w:szCs w:val="22"/>
        </w:rPr>
        <w:t xml:space="preserve">Wybrany Wykonawca jest zobowiązany do zawarcia umowy w sprawie zamówienia publicznego na warunkach określonych we Wzorze Umowy, stanowiącym </w:t>
      </w:r>
      <w:r w:rsidRPr="009A6205">
        <w:rPr>
          <w:rFonts w:ascii="Calibri" w:hAnsi="Calibri" w:cs="Calibri"/>
          <w:b/>
          <w:sz w:val="22"/>
          <w:szCs w:val="22"/>
        </w:rPr>
        <w:t xml:space="preserve">Załącznik nr </w:t>
      </w:r>
      <w:r w:rsidR="000E1564" w:rsidRPr="009A6205">
        <w:rPr>
          <w:rFonts w:ascii="Calibri" w:hAnsi="Calibri" w:cs="Calibri"/>
          <w:b/>
          <w:sz w:val="22"/>
          <w:szCs w:val="22"/>
        </w:rPr>
        <w:t>7</w:t>
      </w:r>
      <w:r w:rsidRPr="009A6205">
        <w:rPr>
          <w:rFonts w:ascii="Calibri" w:hAnsi="Calibri" w:cs="Calibri"/>
          <w:b/>
          <w:sz w:val="22"/>
          <w:szCs w:val="22"/>
        </w:rPr>
        <w:t xml:space="preserve"> do SWZ</w:t>
      </w:r>
      <w:r w:rsidRPr="009A6205">
        <w:rPr>
          <w:rFonts w:ascii="Calibri" w:hAnsi="Calibri" w:cs="Calibri"/>
          <w:sz w:val="22"/>
          <w:szCs w:val="22"/>
        </w:rPr>
        <w:t>.</w:t>
      </w:r>
    </w:p>
    <w:p w14:paraId="3AE9DC30" w14:textId="77777777" w:rsidR="008C773E" w:rsidRPr="009A6205"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Zakres świadczenia Wykonawcy wynikający z umowy jest tożsamy z jego zobowiązaniem zawartym w ofercie.</w:t>
      </w:r>
    </w:p>
    <w:p w14:paraId="38B0FD46" w14:textId="198725B4" w:rsidR="008C773E" w:rsidRPr="009A6205" w:rsidRDefault="008C773E" w:rsidP="0069122A">
      <w:pPr>
        <w:pStyle w:val="Akapitzlist"/>
        <w:numPr>
          <w:ilvl w:val="3"/>
          <w:numId w:val="35"/>
        </w:numPr>
        <w:spacing w:line="276" w:lineRule="auto"/>
        <w:ind w:left="462" w:hanging="462"/>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Zamawiający przewiduje możliwość zmiany zawartej umowy w stosunku do treści wybranej oferty w zakresie uregulowanym w art. 455 p.z.p. oraz wskazanym we Wzorze Umowy, stanowiącym </w:t>
      </w:r>
      <w:r w:rsidRPr="009A6205">
        <w:rPr>
          <w:rFonts w:ascii="Calibri" w:hAnsi="Calibri" w:cs="Calibri"/>
          <w:b/>
          <w:color w:val="000000" w:themeColor="text1"/>
          <w:sz w:val="22"/>
          <w:szCs w:val="22"/>
        </w:rPr>
        <w:t xml:space="preserve">Załącznik nr </w:t>
      </w:r>
      <w:r w:rsidR="000E1564" w:rsidRPr="009A6205">
        <w:rPr>
          <w:rFonts w:ascii="Calibri" w:hAnsi="Calibri" w:cs="Calibri"/>
          <w:b/>
          <w:color w:val="000000" w:themeColor="text1"/>
          <w:sz w:val="22"/>
          <w:szCs w:val="22"/>
        </w:rPr>
        <w:t>7</w:t>
      </w:r>
      <w:r w:rsidRPr="009A6205">
        <w:rPr>
          <w:rFonts w:ascii="Calibri" w:hAnsi="Calibri" w:cs="Calibri"/>
          <w:b/>
          <w:color w:val="000000" w:themeColor="text1"/>
          <w:sz w:val="22"/>
          <w:szCs w:val="22"/>
        </w:rPr>
        <w:t xml:space="preserve"> do SWZ</w:t>
      </w:r>
      <w:r w:rsidRPr="0091046E">
        <w:rPr>
          <w:rFonts w:ascii="Calibri" w:hAnsi="Calibri" w:cs="Calibri"/>
          <w:bCs/>
          <w:color w:val="000000" w:themeColor="text1"/>
          <w:sz w:val="22"/>
          <w:szCs w:val="22"/>
        </w:rPr>
        <w:t>.</w:t>
      </w:r>
    </w:p>
    <w:p w14:paraId="78F1261E" w14:textId="4076E66B" w:rsidR="008C773E"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Zmiana umowy wymaga dla swej ważności,  zachowania formy pisemnej.</w:t>
      </w:r>
    </w:p>
    <w:p w14:paraId="565035DF" w14:textId="2E356387"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 xml:space="preserve">POUCZENIE O </w:t>
      </w:r>
      <w:r w:rsidRPr="009A6205">
        <w:rPr>
          <w:rFonts w:ascii="Calibri" w:hAnsi="Calibri" w:cs="Calibri"/>
          <w:b/>
          <w:bCs/>
          <w:sz w:val="22"/>
        </w:rPr>
        <w:t>ŚRODKACH</w:t>
      </w:r>
      <w:r w:rsidRPr="009A6205">
        <w:rPr>
          <w:rFonts w:ascii="Calibri" w:hAnsi="Calibri" w:cs="Calibri"/>
          <w:b/>
          <w:sz w:val="22"/>
        </w:rPr>
        <w:t xml:space="preserve"> OCHRONY PRAWNEJ PRZYSŁUGUJĄCYCH WYKONAWCY</w:t>
      </w:r>
    </w:p>
    <w:p w14:paraId="5E2F9848" w14:textId="77777777" w:rsidR="008C773E" w:rsidRPr="009A6205" w:rsidRDefault="008C773E" w:rsidP="0069122A">
      <w:pPr>
        <w:numPr>
          <w:ilvl w:val="0"/>
          <w:numId w:val="16"/>
        </w:numPr>
        <w:tabs>
          <w:tab w:val="clear" w:pos="360"/>
        </w:tabs>
        <w:suppressAutoHyphens/>
        <w:spacing w:before="240" w:after="0" w:line="276" w:lineRule="auto"/>
        <w:ind w:left="426" w:hanging="426"/>
        <w:jc w:val="both"/>
        <w:rPr>
          <w:rFonts w:ascii="Calibri" w:hAnsi="Calibri" w:cs="Calibri"/>
        </w:rPr>
      </w:pPr>
      <w:r w:rsidRPr="009A6205">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2F1EE0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6465823"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przysługuje na:</w:t>
      </w:r>
    </w:p>
    <w:p w14:paraId="03B03ABE" w14:textId="1968FD9C"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niezgodną z przepisami ustawy czynność Zamawiającego, podjętą w postępowaniu o udzielenie zamówienia, w tym na projektowane postanowienie umowy;</w:t>
      </w:r>
    </w:p>
    <w:p w14:paraId="1ACA409A" w14:textId="752CD38E"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zaniechanie czynności w postępowaniu o udzielenie zamówienia do której zamawiający był obowiązany na podstawie ustawy;</w:t>
      </w:r>
    </w:p>
    <w:p w14:paraId="5C1D028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5FF7B450"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t>5.</w:t>
      </w:r>
      <w:r w:rsidRPr="009A6205">
        <w:rPr>
          <w:rFonts w:ascii="Calibri" w:hAnsi="Calibri" w:cs="Calibri"/>
        </w:rPr>
        <w:tab/>
        <w:t>Odwołanie wobec treści ogłoszenia lub treści SWZ wnosi się w terminie 5 dni od dnia zamieszczenia ogłoszenia w Biuletynie Zamówień Publicznych lub treści SWZ na stronie internetowej.</w:t>
      </w:r>
    </w:p>
    <w:p w14:paraId="3CCD39C7"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t>6.</w:t>
      </w:r>
      <w:r w:rsidRPr="009A6205">
        <w:rPr>
          <w:rFonts w:ascii="Calibri" w:hAnsi="Calibri" w:cs="Calibri"/>
        </w:rPr>
        <w:tab/>
        <w:t>Odwołanie wnosi się w terminie:</w:t>
      </w:r>
    </w:p>
    <w:p w14:paraId="282E6388" w14:textId="651EB045" w:rsidR="008C773E" w:rsidRPr="009A6205" w:rsidRDefault="008C773E" w:rsidP="00400824">
      <w:pPr>
        <w:suppressAutoHyphens/>
        <w:spacing w:after="0" w:line="276" w:lineRule="auto"/>
        <w:ind w:left="426" w:hanging="426"/>
        <w:jc w:val="both"/>
        <w:rPr>
          <w:rFonts w:ascii="Calibri" w:hAnsi="Calibri" w:cs="Calibri"/>
        </w:rPr>
      </w:pPr>
      <w:r w:rsidRPr="009A6205">
        <w:rPr>
          <w:rFonts w:ascii="Calibri" w:hAnsi="Calibri" w:cs="Calibri"/>
        </w:rPr>
        <w:t>1)</w:t>
      </w:r>
      <w:r w:rsidRPr="009A6205">
        <w:rPr>
          <w:rFonts w:ascii="Calibri" w:hAnsi="Calibri" w:cs="Calibri"/>
        </w:rPr>
        <w:tab/>
        <w:t>5 dni od dnia przekazania informacji o czynności zamawiającego stanowiącej podstawę jego wniesienia, jeżeli informacja została przekazana przy użyciu środków komunikacji elektronicznej,</w:t>
      </w:r>
    </w:p>
    <w:p w14:paraId="16AD22E3" w14:textId="77777777" w:rsidR="008C773E" w:rsidRPr="009A6205" w:rsidRDefault="008C773E" w:rsidP="00400824">
      <w:pPr>
        <w:tabs>
          <w:tab w:val="left" w:pos="426"/>
        </w:tabs>
        <w:suppressAutoHyphens/>
        <w:spacing w:after="0" w:line="276" w:lineRule="auto"/>
        <w:ind w:left="426" w:hanging="426"/>
        <w:jc w:val="both"/>
        <w:rPr>
          <w:rFonts w:ascii="Calibri" w:hAnsi="Calibri" w:cs="Calibri"/>
        </w:rPr>
      </w:pPr>
      <w:r w:rsidRPr="009A6205">
        <w:rPr>
          <w:rFonts w:ascii="Calibri" w:hAnsi="Calibri" w:cs="Calibri"/>
        </w:rPr>
        <w:t>2)</w:t>
      </w:r>
      <w:r w:rsidRPr="009A6205">
        <w:rPr>
          <w:rFonts w:ascii="Calibri" w:hAnsi="Calibri" w:cs="Calibri"/>
        </w:rPr>
        <w:tab/>
        <w:t>10 dni od dnia przekazania informacji o czynności zamawiającego stanowiącej podstawę jego wniesienia, jeżeli informacja została przekazana w sposób inny niż określony w pkt 1).</w:t>
      </w:r>
    </w:p>
    <w:p w14:paraId="0B202713" w14:textId="7FEC58CF" w:rsidR="008C773E" w:rsidRPr="009A6205" w:rsidRDefault="008C773E" w:rsidP="008C773E">
      <w:pPr>
        <w:suppressAutoHyphens/>
        <w:spacing w:after="0" w:line="276" w:lineRule="auto"/>
        <w:ind w:left="448" w:hanging="448"/>
        <w:jc w:val="both"/>
        <w:rPr>
          <w:rFonts w:ascii="Calibri" w:hAnsi="Calibri" w:cs="Calibri"/>
        </w:rPr>
      </w:pPr>
      <w:r w:rsidRPr="009A6205">
        <w:rPr>
          <w:rFonts w:ascii="Calibri" w:hAnsi="Calibri" w:cs="Calibri"/>
          <w:b/>
          <w:bCs/>
        </w:rPr>
        <w:lastRenderedPageBreak/>
        <w:t>7.</w:t>
      </w:r>
      <w:r w:rsidRPr="009A6205">
        <w:rPr>
          <w:rFonts w:ascii="Calibri" w:hAnsi="Calibri" w:cs="Calibri"/>
          <w:b/>
          <w:bCs/>
        </w:rPr>
        <w:tab/>
      </w:r>
      <w:r w:rsidRPr="009A620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87B7C0" w14:textId="213BFF56"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Na orzeczenie Izby oraz postanowienie Prezesa Izby, o którym mowa w art. 519 ust. 1 ustawy p.z.p., stronom oraz uczestnikom postępowania odwoławczego przysługuje skarga do sądu.</w:t>
      </w:r>
    </w:p>
    <w:p w14:paraId="50A13543" w14:textId="062709E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r w:rsidR="00400824" w:rsidRPr="009A6205">
        <w:rPr>
          <w:rFonts w:ascii="Calibri" w:hAnsi="Calibri" w:cs="Calibri"/>
          <w:sz w:val="22"/>
          <w:szCs w:val="22"/>
        </w:rPr>
        <w:t>.</w:t>
      </w:r>
    </w:p>
    <w:p w14:paraId="53853690" w14:textId="3A9CE0C0"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Skargę wnosi się do Sądu Okręgowego w Warszawie - sądu zamówień publicznych, zwanego dalej "sądem zamówień publicznych"</w:t>
      </w:r>
      <w:r w:rsidR="00400824" w:rsidRPr="009A6205">
        <w:rPr>
          <w:rFonts w:ascii="Calibri" w:hAnsi="Calibri" w:cs="Calibri"/>
          <w:sz w:val="22"/>
          <w:szCs w:val="22"/>
        </w:rPr>
        <w:t>.</w:t>
      </w:r>
    </w:p>
    <w:p w14:paraId="388B0961" w14:textId="19017FF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8F3AAA0" w14:textId="64901244" w:rsidR="008C773E"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Prezes Izby przekazuje skargę wraz z aktami postępowania odwoławczego do sądu zamówień publicznych w terminie 7 dni od dnia jej otrzymania.</w:t>
      </w:r>
    </w:p>
    <w:p w14:paraId="2024E91A" w14:textId="104BE296" w:rsidR="009619F4" w:rsidRPr="009A6205" w:rsidRDefault="009619F4"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ZALECENIA ZAMAWIAJĄCEGO</w:t>
      </w:r>
    </w:p>
    <w:p w14:paraId="06DDCAE3" w14:textId="0D386BD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b/>
        </w:rPr>
        <w:t>Rozszerzenia plików wykorzystywanych przez Wykonawców powinny być zgodne z</w:t>
      </w:r>
      <w:r w:rsidRPr="009A6205">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BD2DBA" w14:textId="0A6A1473"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 xml:space="preserve">Zamawiający rekomenduje wykorzystanie formatów: .pdf .doc .docx .xls .xlsx .jpg (.jpeg) </w:t>
      </w:r>
      <w:r w:rsidRPr="009A6205">
        <w:rPr>
          <w:rFonts w:ascii="Calibri" w:hAnsi="Calibri" w:cs="Calibri"/>
          <w:b/>
        </w:rPr>
        <w:t>ze szczególnym wskazaniem na .pdf</w:t>
      </w:r>
    </w:p>
    <w:p w14:paraId="458FE215" w14:textId="7777777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W celu ewentualnej kompresji danych Zamawiający rekomenduje wykorzystanie jednego z rozszerzeń:</w:t>
      </w:r>
    </w:p>
    <w:p w14:paraId="3BE10B3B" w14:textId="77777777" w:rsidR="00D57FC4" w:rsidRPr="009A6205" w:rsidRDefault="00D57FC4" w:rsidP="0069122A">
      <w:pPr>
        <w:numPr>
          <w:ilvl w:val="1"/>
          <w:numId w:val="27"/>
        </w:numPr>
        <w:spacing w:after="0" w:line="276" w:lineRule="auto"/>
        <w:ind w:left="567" w:hanging="141"/>
        <w:jc w:val="both"/>
        <w:rPr>
          <w:rFonts w:ascii="Calibri" w:hAnsi="Calibri" w:cs="Calibri"/>
        </w:rPr>
      </w:pPr>
      <w:r w:rsidRPr="009A6205">
        <w:rPr>
          <w:rFonts w:ascii="Calibri" w:hAnsi="Calibri" w:cs="Calibri"/>
        </w:rPr>
        <w:t xml:space="preserve">.zip </w:t>
      </w:r>
    </w:p>
    <w:p w14:paraId="4378BAD6" w14:textId="77777777" w:rsidR="00D57FC4" w:rsidRPr="009A6205" w:rsidRDefault="00D57FC4" w:rsidP="0069122A">
      <w:pPr>
        <w:numPr>
          <w:ilvl w:val="1"/>
          <w:numId w:val="27"/>
        </w:numPr>
        <w:spacing w:after="0" w:line="276" w:lineRule="auto"/>
        <w:ind w:left="709" w:hanging="283"/>
        <w:jc w:val="both"/>
        <w:rPr>
          <w:rFonts w:ascii="Calibri" w:hAnsi="Calibri" w:cs="Calibri"/>
        </w:rPr>
      </w:pPr>
      <w:r w:rsidRPr="009A6205">
        <w:rPr>
          <w:rFonts w:ascii="Calibri" w:hAnsi="Calibri" w:cs="Calibri"/>
        </w:rPr>
        <w:t>.7Z</w:t>
      </w:r>
    </w:p>
    <w:p w14:paraId="09A48CDF" w14:textId="1C0A6DEC"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Wśród rozszerzeń powszechnych a </w:t>
      </w:r>
      <w:r w:rsidRPr="009A6205">
        <w:rPr>
          <w:rFonts w:ascii="Calibri" w:hAnsi="Calibri" w:cs="Calibri"/>
          <w:b/>
        </w:rPr>
        <w:t>niewystępujących</w:t>
      </w:r>
      <w:r w:rsidRPr="009A6205">
        <w:rPr>
          <w:rFonts w:ascii="Calibri" w:hAnsi="Calibri" w:cs="Calibri"/>
        </w:rPr>
        <w:t xml:space="preserve"> w Rozporządzeniu KRI występują: .rar .gif .bmp .numbers .pages. </w:t>
      </w:r>
      <w:r w:rsidRPr="009A6205">
        <w:rPr>
          <w:rFonts w:ascii="Calibri" w:hAnsi="Calibri" w:cs="Calibri"/>
          <w:b/>
        </w:rPr>
        <w:t>Dokumenty złożone w takich plikach zostaną uznane za złożone nieskutecznie.</w:t>
      </w:r>
    </w:p>
    <w:p w14:paraId="08BCF46C" w14:textId="4614F316"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Zamawiający zwraca uwagę na ograniczenia wielkości plików podpisywanych profilem zaufanym, który wynosi </w:t>
      </w:r>
      <w:r w:rsidRPr="009A6205">
        <w:rPr>
          <w:rFonts w:ascii="Calibri" w:hAnsi="Calibri" w:cs="Calibri"/>
          <w:b/>
        </w:rPr>
        <w:t>maksymalnie 10MB</w:t>
      </w:r>
      <w:r w:rsidRPr="009A6205">
        <w:rPr>
          <w:rFonts w:ascii="Calibri" w:hAnsi="Calibri" w:cs="Calibri"/>
        </w:rPr>
        <w:t xml:space="preserve">, oraz na ograniczenie wielkości plików podpisywanych w aplikacji eDoApp służącej do składania podpisu osobistego, który wynosi </w:t>
      </w:r>
      <w:r w:rsidRPr="009A6205">
        <w:rPr>
          <w:rFonts w:ascii="Calibri" w:hAnsi="Calibri" w:cs="Calibri"/>
          <w:b/>
        </w:rPr>
        <w:t>maksymalnie 5MB</w:t>
      </w:r>
      <w:r w:rsidRPr="009A6205">
        <w:rPr>
          <w:rFonts w:ascii="Calibri" w:hAnsi="Calibri" w:cs="Calibri"/>
        </w:rPr>
        <w:t>.</w:t>
      </w:r>
    </w:p>
    <w:p w14:paraId="53F9898E" w14:textId="77777777"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W przypadku stosowania przez wykonawcę kwalifikowanego podpisu elektronicznego:</w:t>
      </w:r>
    </w:p>
    <w:p w14:paraId="05AA9207" w14:textId="77777777" w:rsidR="00624F85"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 xml:space="preserve">Ze względu na niskie ryzyko naruszenia integralności pliku oraz łatwiejszą weryfikację podpisu zamawiający zaleca, w miarę możliwości, </w:t>
      </w:r>
      <w:r w:rsidRPr="009A6205">
        <w:rPr>
          <w:rFonts w:ascii="Calibri" w:hAnsi="Calibri" w:cs="Calibri"/>
          <w:b/>
        </w:rPr>
        <w:t>przekonwertowanie plików składających się na ofertę na rozszerzenie .pdf  i opatrzenie ich podpisem kwalifikowanym w formacie PAdES.</w:t>
      </w:r>
    </w:p>
    <w:p w14:paraId="6B71679D" w14:textId="21B9096B"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 xml:space="preserve">Pliki w innych formatach niż PDF </w:t>
      </w:r>
      <w:r w:rsidRPr="009A6205">
        <w:rPr>
          <w:rFonts w:ascii="Calibri" w:hAnsi="Calibri" w:cs="Calibri"/>
          <w:b/>
        </w:rPr>
        <w:t>zaleca się opatrzyć podpisem w formacie XAdES o typie zewnętrznym</w:t>
      </w:r>
      <w:r w:rsidRPr="009A6205">
        <w:rPr>
          <w:rFonts w:ascii="Calibri" w:hAnsi="Calibri" w:cs="Calibri"/>
        </w:rPr>
        <w:t>. Wykonawca powinien pamiętać, aby plik z podpisem przekazywać łącznie z dokumentem podpisywanym.</w:t>
      </w:r>
    </w:p>
    <w:p w14:paraId="78A0F4DB" w14:textId="77777777"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Zamawiający rekomenduje wykorzystanie podpisu z kwalifikowanym znacznikiem czasu.</w:t>
      </w:r>
    </w:p>
    <w:p w14:paraId="3C3964A4"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lastRenderedPageBreak/>
        <w:t>Zamawiający zaleca aby</w:t>
      </w:r>
      <w:r w:rsidRPr="009A6205">
        <w:rPr>
          <w:rFonts w:ascii="Calibri" w:hAnsi="Calibri" w:cs="Calibri"/>
          <w:b/>
        </w:rPr>
        <w:t xml:space="preserve"> w przypadku podpisywania pliku przez kilka osób, stosować podpisy tego samego rodzaju.</w:t>
      </w:r>
      <w:r w:rsidRPr="009A6205">
        <w:rPr>
          <w:rFonts w:ascii="Calibri" w:hAnsi="Calibri" w:cs="Calibri"/>
        </w:rPr>
        <w:t xml:space="preserve"> Podpisywanie różnymi rodzajami podpisów np. osobistym i kwalifikowanym może doprowadzić do problemów w weryfikacji plików.</w:t>
      </w:r>
    </w:p>
    <w:p w14:paraId="5F3301C2" w14:textId="5B8B1C8F"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 Wykonawca z odpowiednim wyprzedzeniem przetestował możliwość prawidłowego wykorzystania wybranej metody podpisania plików oferty.</w:t>
      </w:r>
    </w:p>
    <w:p w14:paraId="42D7498A" w14:textId="347E03D0"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Osobą składającą ofertę powinna być osoba kontaktową podawaną w dokumentacji.</w:t>
      </w:r>
    </w:p>
    <w:p w14:paraId="22140A78"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402824" w14:textId="0196627E"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 Jeśli Wykonawca pakuje dokumenty np. w plik o rozszerzeniu .zip, zaleca się wcześniejsze podpisanie każdego ze skompresowanych plików. </w:t>
      </w:r>
    </w:p>
    <w:p w14:paraId="1950E2CB" w14:textId="6215FF4F" w:rsidR="00D57FC4"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u w:val="single"/>
        </w:rPr>
      </w:pPr>
      <w:r w:rsidRPr="0065387E">
        <w:rPr>
          <w:rFonts w:ascii="Calibri" w:hAnsi="Calibri" w:cs="Calibri"/>
          <w:u w:val="single"/>
        </w:rPr>
        <w:t xml:space="preserve">Zamawiający zaleca aby </w:t>
      </w:r>
      <w:r w:rsidRPr="0065387E">
        <w:rPr>
          <w:rFonts w:ascii="Calibri" w:hAnsi="Calibri" w:cs="Calibri"/>
          <w:b/>
          <w:u w:val="single"/>
        </w:rPr>
        <w:t xml:space="preserve">nie </w:t>
      </w:r>
      <w:r w:rsidRPr="003D5941">
        <w:rPr>
          <w:rFonts w:ascii="Calibri" w:hAnsi="Calibri" w:cs="Calibri"/>
          <w:b/>
          <w:bCs/>
          <w:u w:val="single"/>
        </w:rPr>
        <w:t>wprowadzać jakichkolwiek zmian w plikach po podpisaniu ich</w:t>
      </w:r>
      <w:r w:rsidRPr="0065387E">
        <w:rPr>
          <w:rFonts w:ascii="Calibri" w:hAnsi="Calibri" w:cs="Calibri"/>
          <w:u w:val="single"/>
        </w:rPr>
        <w:t xml:space="preserve"> podpisem kwalifikowanym. Może to skutkować naruszeniem integralności plików co równoważne będzie z koniecznością odrzucenia oferty.</w:t>
      </w:r>
    </w:p>
    <w:p w14:paraId="6873BB5B" w14:textId="7606FD84" w:rsidR="00787498" w:rsidRPr="009A6205" w:rsidRDefault="00625030" w:rsidP="00625030">
      <w:pPr>
        <w:pStyle w:val="Teksttreci40"/>
        <w:pBdr>
          <w:bottom w:val="double" w:sz="4" w:space="1" w:color="auto"/>
        </w:pBdr>
        <w:shd w:val="clear" w:color="auto" w:fill="DAEEF3"/>
        <w:tabs>
          <w:tab w:val="left" w:pos="426"/>
        </w:tabs>
        <w:spacing w:before="360" w:after="40" w:line="276" w:lineRule="auto"/>
        <w:ind w:left="709" w:right="23" w:hanging="709"/>
        <w:rPr>
          <w:rFonts w:ascii="Calibri" w:hAnsi="Calibri" w:cs="Calibri"/>
          <w:b/>
          <w:bCs/>
          <w:sz w:val="22"/>
        </w:rPr>
      </w:pPr>
      <w:r w:rsidRPr="009A6205">
        <w:rPr>
          <w:rFonts w:ascii="Calibri" w:hAnsi="Calibri" w:cs="Calibri"/>
          <w:b/>
          <w:bCs/>
          <w:sz w:val="22"/>
        </w:rPr>
        <w:t>XXVI  INFORMACJA O SPOSOBIE KOMUNIKOWANIA SIĘ ZAMAWIAJĄCEGO Z WYKONAWCAMI W INNY SPOSÓB NIŻ PRZY UŻYCIU ŚRODKÓW KOMUNIKACI ELEKTRONICZNEJ W PRZYPADKU ZAISTNIENIA JEDNEJ Z SYTUACJI OKREŚLONYCH W ART. 65 UST. 1, ART. 66 I ART. 69 USTAWY PRAWO ZAMÓWIEŃ PUBLICZNYC</w:t>
      </w:r>
    </w:p>
    <w:p w14:paraId="7274896C" w14:textId="7C87108A" w:rsidR="00C45520" w:rsidRDefault="00625030" w:rsidP="004E51E5">
      <w:pPr>
        <w:pBdr>
          <w:top w:val="nil"/>
          <w:left w:val="nil"/>
          <w:bottom w:val="nil"/>
          <w:right w:val="nil"/>
          <w:between w:val="nil"/>
        </w:pBdr>
        <w:spacing w:after="0" w:line="276" w:lineRule="auto"/>
        <w:jc w:val="both"/>
        <w:rPr>
          <w:rFonts w:ascii="Calibri" w:hAnsi="Calibri" w:cs="Calibri"/>
        </w:rPr>
      </w:pPr>
      <w:r w:rsidRPr="009A6205">
        <w:rPr>
          <w:rFonts w:ascii="Calibri" w:hAnsi="Calibri" w:cs="Calibri"/>
        </w:rPr>
        <w:t>N</w:t>
      </w:r>
      <w:r w:rsidR="00787498" w:rsidRPr="009A6205">
        <w:rPr>
          <w:rFonts w:ascii="Calibri" w:hAnsi="Calibri" w:cs="Calibri"/>
        </w:rPr>
        <w:t>ie dotyczy</w:t>
      </w:r>
    </w:p>
    <w:p w14:paraId="64926CCD" w14:textId="77777777" w:rsidR="004E51E5" w:rsidRPr="009A6205" w:rsidRDefault="004E51E5" w:rsidP="004E51E5">
      <w:pPr>
        <w:pBdr>
          <w:top w:val="nil"/>
          <w:left w:val="nil"/>
          <w:bottom w:val="nil"/>
          <w:right w:val="nil"/>
          <w:between w:val="nil"/>
        </w:pBdr>
        <w:spacing w:after="0" w:line="276" w:lineRule="auto"/>
        <w:jc w:val="both"/>
        <w:rPr>
          <w:rFonts w:ascii="Calibri" w:hAnsi="Calibri" w:cs="Calibri"/>
        </w:rPr>
      </w:pPr>
    </w:p>
    <w:p w14:paraId="17C319B7" w14:textId="3EB27923" w:rsidR="008C773E" w:rsidRPr="009A6205" w:rsidRDefault="00625030" w:rsidP="004E51E5">
      <w:pPr>
        <w:pStyle w:val="Teksttreci40"/>
        <w:pBdr>
          <w:bottom w:val="double" w:sz="4" w:space="1" w:color="auto"/>
        </w:pBdr>
        <w:shd w:val="clear" w:color="auto" w:fill="DAEEF3"/>
        <w:tabs>
          <w:tab w:val="left" w:pos="426"/>
        </w:tabs>
        <w:spacing w:before="0" w:after="40" w:line="276" w:lineRule="auto"/>
        <w:ind w:right="23" w:firstLine="0"/>
        <w:rPr>
          <w:rFonts w:ascii="Calibri" w:hAnsi="Calibri" w:cs="Calibri"/>
          <w:b/>
          <w:sz w:val="22"/>
        </w:rPr>
      </w:pPr>
      <w:r w:rsidRPr="009A6205">
        <w:rPr>
          <w:rFonts w:ascii="Calibri" w:hAnsi="Calibri" w:cs="Calibri"/>
          <w:b/>
          <w:sz w:val="22"/>
        </w:rPr>
        <w:t xml:space="preserve">XXVII  </w:t>
      </w:r>
      <w:r w:rsidR="008C773E" w:rsidRPr="009A6205">
        <w:rPr>
          <w:rFonts w:ascii="Calibri" w:hAnsi="Calibri" w:cs="Calibri"/>
          <w:b/>
          <w:sz w:val="22"/>
        </w:rPr>
        <w:t xml:space="preserve">WYKAZ </w:t>
      </w:r>
      <w:r w:rsidR="008C773E" w:rsidRPr="009A6205">
        <w:rPr>
          <w:rFonts w:ascii="Calibri" w:hAnsi="Calibri" w:cs="Calibri"/>
          <w:b/>
          <w:bCs/>
          <w:sz w:val="22"/>
        </w:rPr>
        <w:t>ZAŁĄCZNIKÓW</w:t>
      </w:r>
      <w:r w:rsidR="008C773E" w:rsidRPr="009A6205">
        <w:rPr>
          <w:rFonts w:ascii="Calibri" w:hAnsi="Calibri" w:cs="Calibri"/>
          <w:b/>
          <w:sz w:val="22"/>
        </w:rPr>
        <w:t xml:space="preserve"> DO SWZ</w:t>
      </w:r>
    </w:p>
    <w:tbl>
      <w:tblPr>
        <w:tblW w:w="8998" w:type="dxa"/>
        <w:tblInd w:w="108" w:type="dxa"/>
        <w:tblLook w:val="04A0" w:firstRow="1" w:lastRow="0" w:firstColumn="1" w:lastColumn="0" w:noHBand="0" w:noVBand="1"/>
      </w:tblPr>
      <w:tblGrid>
        <w:gridCol w:w="1961"/>
        <w:gridCol w:w="7037"/>
      </w:tblGrid>
      <w:tr w:rsidR="008C773E" w:rsidRPr="009A6205" w14:paraId="328BE9C3" w14:textId="77777777" w:rsidTr="004E51E5">
        <w:trPr>
          <w:trHeight w:val="260"/>
        </w:trPr>
        <w:tc>
          <w:tcPr>
            <w:tcW w:w="1961" w:type="dxa"/>
          </w:tcPr>
          <w:p w14:paraId="32BE419F"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1</w:t>
            </w:r>
          </w:p>
        </w:tc>
        <w:tc>
          <w:tcPr>
            <w:tcW w:w="7037" w:type="dxa"/>
          </w:tcPr>
          <w:p w14:paraId="47E836D2" w14:textId="1AF1CA21"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Formularz Ofertowy</w:t>
            </w:r>
            <w:r w:rsidR="004D4F6A" w:rsidRPr="009A6205">
              <w:rPr>
                <w:rFonts w:ascii="Calibri" w:hAnsi="Calibri" w:cs="Calibri"/>
              </w:rPr>
              <w:t>,</w:t>
            </w:r>
          </w:p>
        </w:tc>
      </w:tr>
      <w:tr w:rsidR="008C773E" w:rsidRPr="009A6205" w14:paraId="055F1303" w14:textId="77777777" w:rsidTr="004E51E5">
        <w:trPr>
          <w:trHeight w:val="511"/>
        </w:trPr>
        <w:tc>
          <w:tcPr>
            <w:tcW w:w="1961" w:type="dxa"/>
          </w:tcPr>
          <w:p w14:paraId="3C939E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2</w:t>
            </w:r>
          </w:p>
        </w:tc>
        <w:tc>
          <w:tcPr>
            <w:tcW w:w="7037" w:type="dxa"/>
          </w:tcPr>
          <w:p w14:paraId="063A4B15" w14:textId="48E41B52" w:rsidR="008C773E" w:rsidRPr="009A6205" w:rsidRDefault="008C773E" w:rsidP="004E51E5">
            <w:pPr>
              <w:suppressAutoHyphens/>
              <w:spacing w:after="0" w:line="240" w:lineRule="auto"/>
              <w:jc w:val="both"/>
              <w:rPr>
                <w:rFonts w:ascii="Calibri" w:hAnsi="Calibri" w:cs="Calibri"/>
              </w:rPr>
            </w:pPr>
            <w:bookmarkStart w:id="17" w:name="_Hlk63330401"/>
            <w:r w:rsidRPr="009A6205">
              <w:rPr>
                <w:rFonts w:ascii="Calibri" w:hAnsi="Calibri" w:cs="Calibri"/>
              </w:rPr>
              <w:t xml:space="preserve">Oświadczenie o braku podstaw do wykluczenia </w:t>
            </w:r>
            <w:r w:rsidR="004D4F6A" w:rsidRPr="009A6205">
              <w:rPr>
                <w:rFonts w:ascii="Calibri" w:hAnsi="Calibri" w:cs="Calibri"/>
              </w:rPr>
              <w:t>oraz</w:t>
            </w:r>
            <w:r w:rsidRPr="009A6205">
              <w:rPr>
                <w:rFonts w:ascii="Calibri" w:hAnsi="Calibri" w:cs="Calibri"/>
              </w:rPr>
              <w:t xml:space="preserve"> spełnianiu warunków udziału w postępowaniu</w:t>
            </w:r>
            <w:r w:rsidR="004D4F6A" w:rsidRPr="009A6205">
              <w:rPr>
                <w:rFonts w:ascii="Calibri" w:hAnsi="Calibri" w:cs="Calibri"/>
              </w:rPr>
              <w:t>,</w:t>
            </w:r>
            <w:bookmarkEnd w:id="17"/>
          </w:p>
        </w:tc>
      </w:tr>
      <w:tr w:rsidR="008C773E" w:rsidRPr="009A6205" w14:paraId="7DD97E56" w14:textId="77777777" w:rsidTr="004E51E5">
        <w:trPr>
          <w:trHeight w:val="260"/>
        </w:trPr>
        <w:tc>
          <w:tcPr>
            <w:tcW w:w="1961" w:type="dxa"/>
          </w:tcPr>
          <w:p w14:paraId="2B691E4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3</w:t>
            </w:r>
          </w:p>
        </w:tc>
        <w:tc>
          <w:tcPr>
            <w:tcW w:w="7037" w:type="dxa"/>
          </w:tcPr>
          <w:p w14:paraId="7ABB4881" w14:textId="71F8EFA1" w:rsidR="008C773E" w:rsidRPr="009A6205" w:rsidRDefault="004D4F6A" w:rsidP="004E51E5">
            <w:pPr>
              <w:suppressAutoHyphens/>
              <w:spacing w:after="0" w:line="240" w:lineRule="auto"/>
              <w:jc w:val="both"/>
              <w:rPr>
                <w:rFonts w:ascii="Calibri" w:hAnsi="Calibri" w:cs="Calibri"/>
              </w:rPr>
            </w:pPr>
            <w:r w:rsidRPr="009A6205">
              <w:rPr>
                <w:rFonts w:ascii="Calibri" w:hAnsi="Calibri" w:cs="Calibri"/>
              </w:rPr>
              <w:t>Wykaz robót budowlanych,</w:t>
            </w:r>
          </w:p>
        </w:tc>
      </w:tr>
      <w:tr w:rsidR="008C773E" w:rsidRPr="009A6205" w14:paraId="4E392840" w14:textId="77777777" w:rsidTr="004E51E5">
        <w:trPr>
          <w:trHeight w:val="260"/>
        </w:trPr>
        <w:tc>
          <w:tcPr>
            <w:tcW w:w="1961" w:type="dxa"/>
          </w:tcPr>
          <w:p w14:paraId="1BD0A4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4</w:t>
            </w:r>
          </w:p>
        </w:tc>
        <w:tc>
          <w:tcPr>
            <w:tcW w:w="7037" w:type="dxa"/>
          </w:tcPr>
          <w:p w14:paraId="2E495470" w14:textId="3390EDD8"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 xml:space="preserve">Oświadczenie </w:t>
            </w:r>
            <w:r w:rsidR="00E85CD7" w:rsidRPr="009A6205">
              <w:rPr>
                <w:rFonts w:ascii="Calibri" w:hAnsi="Calibri" w:cs="Calibri"/>
              </w:rPr>
              <w:t xml:space="preserve">wykonawców występujących wspólnie </w:t>
            </w:r>
            <w:r w:rsidR="00E85CD7" w:rsidRPr="009A6205">
              <w:rPr>
                <w:rFonts w:ascii="Calibri" w:hAnsi="Calibri" w:cs="Calibri"/>
                <w:i/>
                <w:iCs/>
              </w:rPr>
              <w:t>(jeśli dotyczy)</w:t>
            </w:r>
            <w:r w:rsidR="004D4F6A" w:rsidRPr="009A6205">
              <w:rPr>
                <w:rFonts w:ascii="Calibri" w:hAnsi="Calibri" w:cs="Calibri"/>
                <w:i/>
                <w:iCs/>
              </w:rPr>
              <w:t>,</w:t>
            </w:r>
          </w:p>
        </w:tc>
      </w:tr>
      <w:tr w:rsidR="008C773E" w:rsidRPr="009A6205" w14:paraId="6484A8E7" w14:textId="77777777" w:rsidTr="004E51E5">
        <w:trPr>
          <w:trHeight w:val="1034"/>
        </w:trPr>
        <w:tc>
          <w:tcPr>
            <w:tcW w:w="1961" w:type="dxa"/>
          </w:tcPr>
          <w:p w14:paraId="3A81A112"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5</w:t>
            </w:r>
          </w:p>
          <w:p w14:paraId="0047AA43" w14:textId="77777777" w:rsidR="000E1564" w:rsidRPr="009A6205" w:rsidRDefault="000E1564" w:rsidP="009619F4">
            <w:pPr>
              <w:suppressAutoHyphens/>
              <w:spacing w:after="0" w:line="276" w:lineRule="auto"/>
              <w:jc w:val="both"/>
              <w:rPr>
                <w:rFonts w:ascii="Calibri" w:hAnsi="Calibri" w:cs="Calibri"/>
              </w:rPr>
            </w:pPr>
          </w:p>
          <w:p w14:paraId="01C9F7BF" w14:textId="76C9547D" w:rsidR="000E1564" w:rsidRPr="009A6205" w:rsidRDefault="000E1564" w:rsidP="009619F4">
            <w:pPr>
              <w:suppressAutoHyphens/>
              <w:spacing w:after="0" w:line="276" w:lineRule="auto"/>
              <w:jc w:val="both"/>
              <w:rPr>
                <w:rFonts w:ascii="Calibri" w:hAnsi="Calibri" w:cs="Calibri"/>
              </w:rPr>
            </w:pPr>
            <w:r w:rsidRPr="009A6205">
              <w:rPr>
                <w:rFonts w:ascii="Calibri" w:hAnsi="Calibri" w:cs="Calibri"/>
              </w:rPr>
              <w:t xml:space="preserve">Załącznik nr 6          </w:t>
            </w:r>
          </w:p>
        </w:tc>
        <w:tc>
          <w:tcPr>
            <w:tcW w:w="7037" w:type="dxa"/>
          </w:tcPr>
          <w:p w14:paraId="62E15242" w14:textId="258F4F5B" w:rsidR="000E1564" w:rsidRDefault="004D4F6A" w:rsidP="004E51E5">
            <w:pPr>
              <w:suppressAutoHyphens/>
              <w:spacing w:after="0" w:line="240" w:lineRule="auto"/>
              <w:jc w:val="both"/>
              <w:rPr>
                <w:rFonts w:ascii="Calibri" w:hAnsi="Calibri" w:cs="Calibri"/>
                <w:i/>
                <w:iCs/>
              </w:rPr>
            </w:pPr>
            <w:r w:rsidRPr="009A6205">
              <w:rPr>
                <w:rFonts w:ascii="Calibri" w:hAnsi="Calibri" w:cs="Calibri"/>
              </w:rPr>
              <w:t>Zobowiązanie innego podmiotu do udostępnienia niezbędnych zasobów Wykonawcy</w:t>
            </w:r>
            <w:r w:rsidR="00E85CD7" w:rsidRPr="009A6205">
              <w:rPr>
                <w:rFonts w:ascii="Calibri" w:hAnsi="Calibri" w:cs="Calibri"/>
              </w:rPr>
              <w:t xml:space="preserve"> </w:t>
            </w:r>
            <w:r w:rsidR="00E85CD7" w:rsidRPr="009A6205">
              <w:rPr>
                <w:rFonts w:ascii="Calibri" w:hAnsi="Calibri" w:cs="Calibri"/>
                <w:i/>
                <w:iCs/>
              </w:rPr>
              <w:t>(jeśli dotyczy)</w:t>
            </w:r>
          </w:p>
          <w:p w14:paraId="3C31FB5B" w14:textId="3EFCF65A" w:rsidR="008C773E" w:rsidRPr="009A6205" w:rsidRDefault="000E1564" w:rsidP="004E51E5">
            <w:pPr>
              <w:suppressAutoHyphens/>
              <w:spacing w:after="0" w:line="240" w:lineRule="auto"/>
              <w:jc w:val="both"/>
              <w:rPr>
                <w:rFonts w:ascii="Calibri" w:hAnsi="Calibri" w:cs="Calibri"/>
              </w:rPr>
            </w:pPr>
            <w:r w:rsidRPr="009A6205">
              <w:rPr>
                <w:rFonts w:ascii="Calibri" w:hAnsi="Calibri" w:cs="Calibri"/>
              </w:rPr>
              <w:t>Oświadczenie o braku podstaw do wykluczenia oraz spełnianiu warunków udziału w postępowaniu przez podmiot udostępniający zasoby</w:t>
            </w:r>
            <w:r w:rsidR="00A51D3C" w:rsidRPr="009A6205">
              <w:rPr>
                <w:rFonts w:ascii="Calibri" w:hAnsi="Calibri" w:cs="Calibri"/>
              </w:rPr>
              <w:t xml:space="preserve"> </w:t>
            </w:r>
            <w:r w:rsidR="00A51D3C" w:rsidRPr="009A6205">
              <w:rPr>
                <w:rFonts w:ascii="Calibri" w:hAnsi="Calibri" w:cs="Calibri"/>
                <w:i/>
                <w:iCs/>
              </w:rPr>
              <w:t>(jeśli dotyczy)</w:t>
            </w:r>
          </w:p>
        </w:tc>
      </w:tr>
      <w:tr w:rsidR="008C773E" w:rsidRPr="009A6205" w14:paraId="2426BB6B" w14:textId="77777777" w:rsidTr="004E51E5">
        <w:trPr>
          <w:trHeight w:val="250"/>
        </w:trPr>
        <w:tc>
          <w:tcPr>
            <w:tcW w:w="1961" w:type="dxa"/>
          </w:tcPr>
          <w:p w14:paraId="50508467" w14:textId="21986536"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 xml:space="preserve">Załącznik nr </w:t>
            </w:r>
            <w:r w:rsidR="000E1564" w:rsidRPr="009A6205">
              <w:rPr>
                <w:rFonts w:ascii="Calibri" w:hAnsi="Calibri" w:cs="Calibri"/>
              </w:rPr>
              <w:t>7</w:t>
            </w:r>
          </w:p>
        </w:tc>
        <w:tc>
          <w:tcPr>
            <w:tcW w:w="7037" w:type="dxa"/>
          </w:tcPr>
          <w:p w14:paraId="3BF43F21" w14:textId="5AF94C2C"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Wzór umowy</w:t>
            </w:r>
            <w:r w:rsidR="00092FDF">
              <w:rPr>
                <w:rFonts w:ascii="Calibri" w:hAnsi="Calibri" w:cs="Calibri"/>
              </w:rPr>
              <w:t xml:space="preserve"> </w:t>
            </w:r>
          </w:p>
        </w:tc>
      </w:tr>
      <w:tr w:rsidR="008C773E" w:rsidRPr="009A6205" w14:paraId="7654E7E1" w14:textId="77777777" w:rsidTr="004E51E5">
        <w:trPr>
          <w:trHeight w:val="391"/>
        </w:trPr>
        <w:tc>
          <w:tcPr>
            <w:tcW w:w="1961" w:type="dxa"/>
          </w:tcPr>
          <w:p w14:paraId="7CF0B6F5" w14:textId="77777777" w:rsidR="008C773E" w:rsidRPr="009A6205" w:rsidRDefault="008C773E" w:rsidP="00402F01">
            <w:pPr>
              <w:suppressAutoHyphens/>
              <w:spacing w:line="276" w:lineRule="auto"/>
              <w:jc w:val="both"/>
              <w:rPr>
                <w:rFonts w:ascii="Calibri" w:hAnsi="Calibri" w:cs="Calibri"/>
              </w:rPr>
            </w:pPr>
          </w:p>
        </w:tc>
        <w:tc>
          <w:tcPr>
            <w:tcW w:w="7037" w:type="dxa"/>
          </w:tcPr>
          <w:p w14:paraId="39A7D2F6" w14:textId="77777777" w:rsidR="008C773E" w:rsidRPr="009A6205" w:rsidRDefault="008C773E" w:rsidP="00402F01">
            <w:pPr>
              <w:suppressAutoHyphens/>
              <w:spacing w:line="276" w:lineRule="auto"/>
              <w:jc w:val="both"/>
              <w:rPr>
                <w:rFonts w:ascii="Calibri" w:hAnsi="Calibri" w:cs="Calibri"/>
              </w:rPr>
            </w:pPr>
          </w:p>
        </w:tc>
      </w:tr>
    </w:tbl>
    <w:p w14:paraId="2EB4C51A" w14:textId="15A48647" w:rsidR="008C773E" w:rsidRPr="009A6205" w:rsidRDefault="008C773E" w:rsidP="004E51E5">
      <w:pPr>
        <w:tabs>
          <w:tab w:val="num" w:pos="0"/>
        </w:tabs>
        <w:suppressAutoHyphens/>
        <w:spacing w:after="40" w:line="276" w:lineRule="auto"/>
        <w:ind w:left="709" w:hanging="709"/>
        <w:jc w:val="both"/>
        <w:rPr>
          <w:rFonts w:ascii="Calibri" w:hAnsi="Calibri" w:cs="Calibri"/>
        </w:rPr>
      </w:pPr>
    </w:p>
    <w:sectPr w:rsidR="008C773E" w:rsidRPr="009A6205" w:rsidSect="0023300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B480" w14:textId="77777777" w:rsidR="00851A43" w:rsidRDefault="00851A43">
      <w:pPr>
        <w:spacing w:after="0" w:line="240" w:lineRule="auto"/>
      </w:pPr>
      <w:r>
        <w:separator/>
      </w:r>
    </w:p>
  </w:endnote>
  <w:endnote w:type="continuationSeparator" w:id="0">
    <w:p w14:paraId="37A57473" w14:textId="77777777" w:rsidR="00851A43" w:rsidRDefault="0085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21585"/>
      <w:docPartObj>
        <w:docPartGallery w:val="Page Numbers (Bottom of Page)"/>
        <w:docPartUnique/>
      </w:docPartObj>
    </w:sdtPr>
    <w:sdtEndPr/>
    <w:sdtContent>
      <w:p w14:paraId="020FB563" w14:textId="49684562" w:rsidR="00851A43" w:rsidRDefault="00851A43">
        <w:pPr>
          <w:pStyle w:val="Stopka"/>
          <w:jc w:val="right"/>
        </w:pPr>
        <w:r>
          <w:fldChar w:fldCharType="begin"/>
        </w:r>
        <w:r>
          <w:instrText>PAGE   \* MERGEFORMAT</w:instrText>
        </w:r>
        <w:r>
          <w:fldChar w:fldCharType="separate"/>
        </w:r>
        <w:r w:rsidR="00CD34B7">
          <w:rPr>
            <w:noProof/>
          </w:rPr>
          <w:t>25</w:t>
        </w:r>
        <w:r>
          <w:fldChar w:fldCharType="end"/>
        </w:r>
      </w:p>
    </w:sdtContent>
  </w:sdt>
  <w:p w14:paraId="2E84B85D" w14:textId="77777777" w:rsidR="00851A43" w:rsidRPr="007B17EA" w:rsidRDefault="00851A43">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7B91" w14:textId="77777777" w:rsidR="00851A43" w:rsidRDefault="00851A43">
      <w:pPr>
        <w:spacing w:after="0" w:line="240" w:lineRule="auto"/>
      </w:pPr>
      <w:r>
        <w:separator/>
      </w:r>
    </w:p>
  </w:footnote>
  <w:footnote w:type="continuationSeparator" w:id="0">
    <w:p w14:paraId="15E381C1" w14:textId="77777777" w:rsidR="00851A43" w:rsidRDefault="0085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BF54" w14:textId="77777777" w:rsidR="00422271" w:rsidRPr="000A34B0" w:rsidRDefault="00422271" w:rsidP="004B73B5">
    <w:pPr>
      <w:pStyle w:val="Nagwek"/>
      <w:tabs>
        <w:tab w:val="clear" w:pos="9072"/>
      </w:tabs>
      <w:rPr>
        <w:rFonts w:asciiTheme="minorHAnsi" w:hAnsiTheme="minorHAnsi" w:cs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B0A" w14:textId="77777777" w:rsidR="00851A43" w:rsidRPr="006A4F34" w:rsidRDefault="00851A43" w:rsidP="00482CBE">
    <w:pPr>
      <w:pStyle w:val="Nagwek"/>
      <w:rPr>
        <w:rFonts w:asciiTheme="minorHAnsi" w:hAnsiTheme="minorHAnsi" w:cstheme="minorHAnsi"/>
        <w:b/>
        <w:bCs/>
        <w:sz w:val="28"/>
        <w:szCs w:val="28"/>
      </w:rPr>
    </w:pPr>
    <w:r w:rsidRPr="006A4F34">
      <w:rPr>
        <w:rFonts w:asciiTheme="minorHAnsi" w:hAnsiTheme="minorHAnsi" w:cstheme="minorHAnsi"/>
        <w:b/>
        <w:bCs/>
        <w:noProof/>
        <w:sz w:val="28"/>
        <w:szCs w:val="28"/>
      </w:rPr>
      <w:drawing>
        <wp:anchor distT="0" distB="0" distL="114300" distR="114300" simplePos="0" relativeHeight="251658240" behindDoc="1" locked="0" layoutInCell="1" allowOverlap="1" wp14:anchorId="7647AF37" wp14:editId="4AB554BB">
          <wp:simplePos x="0" y="0"/>
          <wp:positionH relativeFrom="margin">
            <wp:align>center</wp:align>
          </wp:positionH>
          <wp:positionV relativeFrom="page">
            <wp:posOffset>189865</wp:posOffset>
          </wp:positionV>
          <wp:extent cx="547200" cy="640800"/>
          <wp:effectExtent l="0" t="0" r="5715" b="6985"/>
          <wp:wrapTight wrapText="right">
            <wp:wrapPolygon edited="0">
              <wp:start x="0" y="0"/>
              <wp:lineTo x="0" y="21193"/>
              <wp:lineTo x="21073" y="21193"/>
              <wp:lineTo x="21073" y="0"/>
              <wp:lineTo x="0" y="0"/>
            </wp:wrapPolygon>
          </wp:wrapTight>
          <wp:docPr id="2" name="Obraz 2"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F34">
      <w:rPr>
        <w:rFonts w:asciiTheme="minorHAnsi" w:hAnsiTheme="minorHAnsi" w:cstheme="minorHAnsi"/>
        <w:b/>
        <w:bCs/>
        <w:sz w:val="28"/>
        <w:szCs w:val="28"/>
      </w:rPr>
      <w:t>Gmina</w:t>
    </w:r>
  </w:p>
  <w:p w14:paraId="76D2D74F" w14:textId="3EB2E625" w:rsidR="00851A43" w:rsidRPr="006A4F34" w:rsidRDefault="00851A43" w:rsidP="00482CBE">
    <w:pPr>
      <w:pStyle w:val="Nagwek"/>
      <w:tabs>
        <w:tab w:val="left" w:pos="5245"/>
      </w:tabs>
      <w:spacing w:before="120"/>
      <w:rPr>
        <w:rFonts w:asciiTheme="minorHAnsi" w:hAnsiTheme="minorHAnsi" w:cstheme="minorHAnsi"/>
        <w:b/>
        <w:bCs/>
        <w:sz w:val="28"/>
        <w:szCs w:val="28"/>
      </w:rPr>
    </w:pPr>
    <w:r w:rsidRPr="006A4F34">
      <w:rPr>
        <w:rFonts w:asciiTheme="minorHAnsi" w:hAnsiTheme="minorHAnsi" w:cstheme="minorHAnsi"/>
        <w:b/>
        <w:bCs/>
        <w:sz w:val="28"/>
        <w:szCs w:val="28"/>
      </w:rPr>
      <w:t>Środa Wielkopolska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lowerLetter"/>
      <w:lvlText w:val="%1)"/>
      <w:lvlJc w:val="left"/>
      <w:pPr>
        <w:tabs>
          <w:tab w:val="num" w:pos="-476"/>
        </w:tabs>
        <w:ind w:left="2020" w:hanging="360"/>
      </w:pPr>
      <w:rPr>
        <w:rFonts w:hint="default"/>
      </w:rPr>
    </w:lvl>
  </w:abstractNum>
  <w:abstractNum w:abstractNumId="1" w15:restartNumberingAfterBreak="0">
    <w:nsid w:val="00000014"/>
    <w:multiLevelType w:val="singleLevel"/>
    <w:tmpl w:val="00000014"/>
    <w:name w:val="WW8Num37"/>
    <w:lvl w:ilvl="0">
      <w:start w:val="1"/>
      <w:numFmt w:val="lowerLetter"/>
      <w:lvlText w:val="%1)"/>
      <w:lvlJc w:val="left"/>
      <w:pPr>
        <w:tabs>
          <w:tab w:val="num" w:pos="0"/>
        </w:tabs>
        <w:ind w:left="1068" w:hanging="360"/>
      </w:pPr>
      <w:rPr>
        <w:rFonts w:ascii="Times New Roman" w:hAnsi="Times New Roman" w:cs="Times New Roman" w:hint="default"/>
        <w:bCs/>
        <w:sz w:val="24"/>
        <w:szCs w:val="24"/>
      </w:rPr>
    </w:lvl>
  </w:abstractNum>
  <w:abstractNum w:abstractNumId="2" w15:restartNumberingAfterBreak="0">
    <w:nsid w:val="00000018"/>
    <w:multiLevelType w:val="hybridMultilevel"/>
    <w:tmpl w:val="64EC12BC"/>
    <w:lvl w:ilvl="0" w:tplc="0E64754E">
      <w:start w:val="1"/>
      <w:numFmt w:val="decimal"/>
      <w:lvlText w:val="%1."/>
      <w:lvlJc w:val="left"/>
      <w:rPr>
        <w:b/>
        <w:bCs/>
      </w:rPr>
    </w:lvl>
    <w:lvl w:ilvl="1" w:tplc="0CD465EC">
      <w:start w:val="1"/>
      <w:numFmt w:val="lowerLetter"/>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FA7E3C94"/>
    <w:lvl w:ilvl="0" w:tplc="893400B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singleLevel"/>
    <w:tmpl w:val="C824B610"/>
    <w:name w:val="WW8Num76"/>
    <w:lvl w:ilvl="0">
      <w:start w:val="1"/>
      <w:numFmt w:val="decimal"/>
      <w:lvlText w:val="%1."/>
      <w:lvlJc w:val="left"/>
      <w:pPr>
        <w:tabs>
          <w:tab w:val="num" w:pos="0"/>
        </w:tabs>
        <w:ind w:left="720" w:hanging="360"/>
      </w:pPr>
      <w:rPr>
        <w:rFonts w:ascii="Calibri" w:eastAsia="Times New Roman" w:hAnsi="Calibri" w:cs="Calibri" w:hint="default"/>
        <w:b w:val="0"/>
        <w:bCs w:val="0"/>
        <w:color w:val="auto"/>
        <w:sz w:val="22"/>
        <w:szCs w:val="22"/>
      </w:rPr>
    </w:lvl>
  </w:abstractNum>
  <w:abstractNum w:abstractNumId="5" w15:restartNumberingAfterBreak="0">
    <w:nsid w:val="00000048"/>
    <w:multiLevelType w:val="multilevel"/>
    <w:tmpl w:val="00000048"/>
    <w:name w:val="WW8Num103"/>
    <w:lvl w:ilvl="0">
      <w:start w:val="3"/>
      <w:numFmt w:val="decimal"/>
      <w:lvlText w:val="%1."/>
      <w:lvlJc w:val="left"/>
      <w:pPr>
        <w:tabs>
          <w:tab w:val="num" w:pos="0"/>
        </w:tabs>
        <w:ind w:left="675" w:hanging="360"/>
      </w:pPr>
      <w:rPr>
        <w:rFonts w:ascii="Times New Roman" w:hAnsi="Times New Roman" w:cs="Times New Roman" w:hint="default"/>
        <w:b w:val="0"/>
        <w:bCs/>
        <w:color w:val="000000"/>
        <w:sz w:val="24"/>
        <w:szCs w:val="24"/>
      </w:rPr>
    </w:lvl>
    <w:lvl w:ilvl="1">
      <w:start w:val="1"/>
      <w:numFmt w:val="decimal"/>
      <w:lvlText w:val="%1.%2."/>
      <w:lvlJc w:val="left"/>
      <w:pPr>
        <w:tabs>
          <w:tab w:val="num" w:pos="0"/>
        </w:tabs>
        <w:ind w:left="502" w:hanging="360"/>
      </w:pPr>
      <w:rPr>
        <w:rFonts w:hint="default"/>
        <w:b w:val="0"/>
        <w:i w:val="0"/>
      </w:rPr>
    </w:lvl>
    <w:lvl w:ilvl="2">
      <w:start w:val="1"/>
      <w:numFmt w:val="decimal"/>
      <w:lvlText w:val="%1.%2.%3."/>
      <w:lvlJc w:val="left"/>
      <w:pPr>
        <w:tabs>
          <w:tab w:val="num" w:pos="0"/>
        </w:tabs>
        <w:ind w:left="1255" w:hanging="720"/>
      </w:pPr>
      <w:rPr>
        <w:rFonts w:hint="default"/>
      </w:rPr>
    </w:lvl>
    <w:lvl w:ilvl="3">
      <w:start w:val="1"/>
      <w:numFmt w:val="decimal"/>
      <w:lvlText w:val="%1.%2.%3.%4."/>
      <w:lvlJc w:val="left"/>
      <w:pPr>
        <w:tabs>
          <w:tab w:val="num" w:pos="0"/>
        </w:tabs>
        <w:ind w:left="1365" w:hanging="720"/>
      </w:pPr>
      <w:rPr>
        <w:rFonts w:hint="default"/>
      </w:rPr>
    </w:lvl>
    <w:lvl w:ilvl="4">
      <w:start w:val="1"/>
      <w:numFmt w:val="decimal"/>
      <w:lvlText w:val="%1.%2.%3.%4.%5."/>
      <w:lvlJc w:val="left"/>
      <w:pPr>
        <w:tabs>
          <w:tab w:val="num" w:pos="0"/>
        </w:tabs>
        <w:ind w:left="1835" w:hanging="1080"/>
      </w:pPr>
      <w:rPr>
        <w:rFonts w:hint="default"/>
      </w:rPr>
    </w:lvl>
    <w:lvl w:ilvl="5">
      <w:start w:val="1"/>
      <w:numFmt w:val="decimal"/>
      <w:lvlText w:val="%1.%2.%3.%4.%5.%6."/>
      <w:lvlJc w:val="left"/>
      <w:pPr>
        <w:tabs>
          <w:tab w:val="num" w:pos="0"/>
        </w:tabs>
        <w:ind w:left="1945" w:hanging="1080"/>
      </w:pPr>
      <w:rPr>
        <w:rFonts w:hint="default"/>
      </w:rPr>
    </w:lvl>
    <w:lvl w:ilvl="6">
      <w:start w:val="1"/>
      <w:numFmt w:val="decimal"/>
      <w:lvlText w:val="%1.%2.%3.%4.%5.%6.%7."/>
      <w:lvlJc w:val="left"/>
      <w:pPr>
        <w:tabs>
          <w:tab w:val="num" w:pos="0"/>
        </w:tabs>
        <w:ind w:left="2415" w:hanging="1440"/>
      </w:pPr>
      <w:rPr>
        <w:rFonts w:hint="default"/>
      </w:rPr>
    </w:lvl>
    <w:lvl w:ilvl="7">
      <w:start w:val="1"/>
      <w:numFmt w:val="decimal"/>
      <w:lvlText w:val="%1.%2.%3.%4.%5.%6.%7.%8."/>
      <w:lvlJc w:val="left"/>
      <w:pPr>
        <w:tabs>
          <w:tab w:val="num" w:pos="0"/>
        </w:tabs>
        <w:ind w:left="2525" w:hanging="1440"/>
      </w:pPr>
      <w:rPr>
        <w:rFonts w:hint="default"/>
      </w:rPr>
    </w:lvl>
    <w:lvl w:ilvl="8">
      <w:start w:val="1"/>
      <w:numFmt w:val="decimal"/>
      <w:lvlText w:val="%1.%2.%3.%4.%5.%6.%7.%8.%9."/>
      <w:lvlJc w:val="left"/>
      <w:pPr>
        <w:tabs>
          <w:tab w:val="num" w:pos="0"/>
        </w:tabs>
        <w:ind w:left="2995" w:hanging="1800"/>
      </w:pPr>
      <w:rPr>
        <w:rFonts w:hint="default"/>
      </w:rPr>
    </w:lvl>
  </w:abstractNum>
  <w:abstractNum w:abstractNumId="6" w15:restartNumberingAfterBreak="0">
    <w:nsid w:val="0000004E"/>
    <w:multiLevelType w:val="singleLevel"/>
    <w:tmpl w:val="0000004E"/>
    <w:name w:val="WW8Num111"/>
    <w:lvl w:ilvl="0">
      <w:start w:val="1"/>
      <w:numFmt w:val="bullet"/>
      <w:lvlText w:val=""/>
      <w:lvlJc w:val="left"/>
      <w:pPr>
        <w:tabs>
          <w:tab w:val="num" w:pos="0"/>
        </w:tabs>
        <w:ind w:left="1429" w:hanging="360"/>
      </w:pPr>
      <w:rPr>
        <w:rFonts w:ascii="Symbol" w:hAnsi="Symbol" w:hint="default"/>
        <w:color w:val="7030A0"/>
        <w:sz w:val="24"/>
      </w:rPr>
    </w:lvl>
  </w:abstractNum>
  <w:abstractNum w:abstractNumId="7" w15:restartNumberingAfterBreak="0">
    <w:nsid w:val="0000004F"/>
    <w:multiLevelType w:val="multilevel"/>
    <w:tmpl w:val="0000004F"/>
    <w:name w:val="WW8Num112"/>
    <w:lvl w:ilvl="0">
      <w:start w:val="1"/>
      <w:numFmt w:val="decimal"/>
      <w:lvlText w:val="%1."/>
      <w:lvlJc w:val="left"/>
      <w:pPr>
        <w:tabs>
          <w:tab w:val="num" w:pos="0"/>
        </w:tabs>
        <w:ind w:left="720" w:hanging="360"/>
      </w:pPr>
      <w:rPr>
        <w:rFonts w:hint="default"/>
        <w:color w:val="auto"/>
        <w:sz w:val="24"/>
        <w:szCs w:val="24"/>
      </w:rPr>
    </w:lvl>
    <w:lvl w:ilvl="1">
      <w:start w:val="4"/>
      <w:numFmt w:val="decimal"/>
      <w:lvlText w:val="%1.%2."/>
      <w:lvlJc w:val="left"/>
      <w:pPr>
        <w:tabs>
          <w:tab w:val="num" w:pos="0"/>
        </w:tabs>
        <w:ind w:left="720" w:hanging="360"/>
      </w:pPr>
      <w:rPr>
        <w:rFonts w:hint="default"/>
        <w:color w:val="auto"/>
        <w:sz w:val="24"/>
        <w:szCs w:val="24"/>
      </w:rPr>
    </w:lvl>
    <w:lvl w:ilvl="2">
      <w:start w:val="1"/>
      <w:numFmt w:val="decimal"/>
      <w:lvlText w:val="%1.%2.%3."/>
      <w:lvlJc w:val="left"/>
      <w:pPr>
        <w:tabs>
          <w:tab w:val="num" w:pos="0"/>
        </w:tabs>
        <w:ind w:left="1080" w:hanging="720"/>
      </w:pPr>
      <w:rPr>
        <w:rFonts w:hint="default"/>
        <w:color w:val="auto"/>
        <w:sz w:val="24"/>
        <w:szCs w:val="24"/>
      </w:rPr>
    </w:lvl>
    <w:lvl w:ilvl="3">
      <w:start w:val="1"/>
      <w:numFmt w:val="decimal"/>
      <w:lvlText w:val="%1.%2.%3.%4."/>
      <w:lvlJc w:val="left"/>
      <w:pPr>
        <w:tabs>
          <w:tab w:val="num" w:pos="0"/>
        </w:tabs>
        <w:ind w:left="1080" w:hanging="720"/>
      </w:pPr>
      <w:rPr>
        <w:rFonts w:hint="default"/>
        <w:color w:val="auto"/>
        <w:sz w:val="24"/>
        <w:szCs w:val="24"/>
      </w:rPr>
    </w:lvl>
    <w:lvl w:ilvl="4">
      <w:start w:val="1"/>
      <w:numFmt w:val="decimal"/>
      <w:lvlText w:val="%1.%2.%3.%4.%5."/>
      <w:lvlJc w:val="left"/>
      <w:pPr>
        <w:tabs>
          <w:tab w:val="num" w:pos="0"/>
        </w:tabs>
        <w:ind w:left="1440" w:hanging="1080"/>
      </w:pPr>
      <w:rPr>
        <w:rFonts w:hint="default"/>
        <w:color w:val="auto"/>
        <w:sz w:val="24"/>
        <w:szCs w:val="24"/>
      </w:rPr>
    </w:lvl>
    <w:lvl w:ilvl="5">
      <w:start w:val="1"/>
      <w:numFmt w:val="decimal"/>
      <w:lvlText w:val="%1.%2.%3.%4.%5.%6."/>
      <w:lvlJc w:val="left"/>
      <w:pPr>
        <w:tabs>
          <w:tab w:val="num" w:pos="0"/>
        </w:tabs>
        <w:ind w:left="1440" w:hanging="1080"/>
      </w:pPr>
      <w:rPr>
        <w:rFonts w:hint="default"/>
        <w:color w:val="auto"/>
        <w:sz w:val="24"/>
        <w:szCs w:val="24"/>
      </w:rPr>
    </w:lvl>
    <w:lvl w:ilvl="6">
      <w:start w:val="1"/>
      <w:numFmt w:val="decimal"/>
      <w:lvlText w:val="%1.%2.%3.%4.%5.%6.%7."/>
      <w:lvlJc w:val="left"/>
      <w:pPr>
        <w:tabs>
          <w:tab w:val="num" w:pos="0"/>
        </w:tabs>
        <w:ind w:left="1800" w:hanging="1440"/>
      </w:pPr>
      <w:rPr>
        <w:rFonts w:hint="default"/>
        <w:color w:val="auto"/>
        <w:sz w:val="24"/>
        <w:szCs w:val="24"/>
      </w:rPr>
    </w:lvl>
    <w:lvl w:ilvl="7">
      <w:start w:val="1"/>
      <w:numFmt w:val="decimal"/>
      <w:lvlText w:val="%1.%2.%3.%4.%5.%6.%7.%8."/>
      <w:lvlJc w:val="left"/>
      <w:pPr>
        <w:tabs>
          <w:tab w:val="num" w:pos="0"/>
        </w:tabs>
        <w:ind w:left="1800" w:hanging="1440"/>
      </w:pPr>
      <w:rPr>
        <w:rFonts w:hint="default"/>
        <w:color w:val="auto"/>
        <w:sz w:val="24"/>
        <w:szCs w:val="24"/>
      </w:rPr>
    </w:lvl>
    <w:lvl w:ilvl="8">
      <w:start w:val="1"/>
      <w:numFmt w:val="decimal"/>
      <w:lvlText w:val="%1.%2.%3.%4.%5.%6.%7.%8.%9."/>
      <w:lvlJc w:val="left"/>
      <w:pPr>
        <w:tabs>
          <w:tab w:val="num" w:pos="0"/>
        </w:tabs>
        <w:ind w:left="2160" w:hanging="1800"/>
      </w:pPr>
      <w:rPr>
        <w:rFonts w:hint="default"/>
        <w:color w:val="auto"/>
        <w:sz w:val="24"/>
        <w:szCs w:val="24"/>
      </w:rPr>
    </w:lvl>
  </w:abstractNum>
  <w:abstractNum w:abstractNumId="8" w15:restartNumberingAfterBreak="0">
    <w:nsid w:val="05A37735"/>
    <w:multiLevelType w:val="hybridMultilevel"/>
    <w:tmpl w:val="C68A11DA"/>
    <w:lvl w:ilvl="0" w:tplc="893400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5A53994"/>
    <w:multiLevelType w:val="hybridMultilevel"/>
    <w:tmpl w:val="BD32B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6A4B586">
      <w:start w:val="1"/>
      <w:numFmt w:val="lowerLetter"/>
      <w:lvlText w:val="%3)"/>
      <w:lvlJc w:val="right"/>
      <w:pPr>
        <w:ind w:left="2160" w:hanging="180"/>
      </w:pPr>
      <w:rPr>
        <w:rFonts w:ascii="Calibri" w:eastAsiaTheme="minorHAns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673EF2"/>
    <w:multiLevelType w:val="multilevel"/>
    <w:tmpl w:val="4FC255D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C26F4C"/>
    <w:multiLevelType w:val="hybridMultilevel"/>
    <w:tmpl w:val="09E28764"/>
    <w:lvl w:ilvl="0" w:tplc="9B4C5EF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83251C"/>
    <w:multiLevelType w:val="hybridMultilevel"/>
    <w:tmpl w:val="AAF29256"/>
    <w:lvl w:ilvl="0" w:tplc="69BA6D20">
      <w:start w:val="8"/>
      <w:numFmt w:val="decimal"/>
      <w:lvlText w:val="%1."/>
      <w:lvlJc w:val="left"/>
      <w:pPr>
        <w:ind w:left="30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05737E"/>
    <w:multiLevelType w:val="multilevel"/>
    <w:tmpl w:val="B64CFC7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EA5C0B"/>
    <w:multiLevelType w:val="hybridMultilevel"/>
    <w:tmpl w:val="10980D9A"/>
    <w:lvl w:ilvl="0" w:tplc="31BA35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6170CC"/>
    <w:multiLevelType w:val="hybridMultilevel"/>
    <w:tmpl w:val="A3F0DE30"/>
    <w:lvl w:ilvl="0" w:tplc="5FB6507E">
      <w:start w:val="1"/>
      <w:numFmt w:val="decimal"/>
      <w:lvlText w:val="%1."/>
      <w:lvlJc w:val="left"/>
      <w:pPr>
        <w:ind w:left="2422" w:hanging="720"/>
      </w:pPr>
      <w:rPr>
        <w:rFonts w:ascii="Calibri" w:eastAsiaTheme="minorHAns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93426"/>
    <w:multiLevelType w:val="hybridMultilevel"/>
    <w:tmpl w:val="3AFE95D6"/>
    <w:lvl w:ilvl="0" w:tplc="A3F6C0E2">
      <w:start w:val="5"/>
      <w:numFmt w:val="upperRoman"/>
      <w:lvlText w:val="%1."/>
      <w:lvlJc w:val="left"/>
      <w:pPr>
        <w:ind w:left="1276" w:hanging="720"/>
      </w:pPr>
      <w:rPr>
        <w:rFonts w:hint="default"/>
        <w:b/>
        <w:bCs/>
      </w:rPr>
    </w:lvl>
    <w:lvl w:ilvl="1" w:tplc="B0A64708">
      <w:start w:val="1"/>
      <w:numFmt w:val="decimal"/>
      <w:lvlText w:val="%2)"/>
      <w:lvlJc w:val="left"/>
      <w:pPr>
        <w:ind w:left="1636" w:hanging="360"/>
      </w:pPr>
      <w:rPr>
        <w:rFonts w:hint="default"/>
        <w:b w:val="0"/>
        <w:bCs w:val="0"/>
      </w:rPr>
    </w:lvl>
    <w:lvl w:ilvl="2" w:tplc="0415001B" w:tentative="1">
      <w:start w:val="1"/>
      <w:numFmt w:val="lowerRoman"/>
      <w:lvlText w:val="%3."/>
      <w:lvlJc w:val="right"/>
      <w:pPr>
        <w:ind w:left="2356" w:hanging="180"/>
      </w:pPr>
    </w:lvl>
    <w:lvl w:ilvl="3" w:tplc="6C72D5AE">
      <w:start w:val="1"/>
      <w:numFmt w:val="decimal"/>
      <w:lvlText w:val="%4."/>
      <w:lvlJc w:val="left"/>
      <w:pPr>
        <w:ind w:left="3076" w:hanging="360"/>
      </w:pPr>
      <w:rPr>
        <w:b/>
        <w:bCs/>
      </w:r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0" w15:restartNumberingAfterBreak="0">
    <w:nsid w:val="222A6A51"/>
    <w:multiLevelType w:val="hybridMultilevel"/>
    <w:tmpl w:val="501004EA"/>
    <w:lvl w:ilvl="0" w:tplc="D57457B8">
      <w:start w:val="1"/>
      <w:numFmt w:val="lowerLetter"/>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1B2836"/>
    <w:multiLevelType w:val="hybridMultilevel"/>
    <w:tmpl w:val="BB1A53B2"/>
    <w:lvl w:ilvl="0" w:tplc="FF505AEA">
      <w:start w:val="4"/>
      <w:numFmt w:val="upperRoman"/>
      <w:lvlText w:val="%1."/>
      <w:lvlJc w:val="left"/>
      <w:pPr>
        <w:ind w:left="2422" w:hanging="720"/>
      </w:pPr>
      <w:rPr>
        <w:rFonts w:hint="default"/>
        <w:b/>
        <w:bCs/>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33F49AC2">
      <w:start w:val="1"/>
      <w:numFmt w:val="decimal"/>
      <w:lvlText w:val="%4."/>
      <w:lvlJc w:val="left"/>
      <w:pPr>
        <w:ind w:left="2880" w:hanging="360"/>
      </w:pPr>
      <w:rPr>
        <w:rFonts w:ascii="Calibri" w:hAnsi="Calibri" w:cs="Calibri" w:hint="default"/>
        <w:b/>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C6AF3"/>
    <w:multiLevelType w:val="hybridMultilevel"/>
    <w:tmpl w:val="5804061A"/>
    <w:lvl w:ilvl="0" w:tplc="89340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55318D"/>
    <w:multiLevelType w:val="hybridMultilevel"/>
    <w:tmpl w:val="74B60B98"/>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3A1A8542">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F95951"/>
    <w:multiLevelType w:val="hybridMultilevel"/>
    <w:tmpl w:val="888CC9DE"/>
    <w:lvl w:ilvl="0" w:tplc="AD68E316">
      <w:start w:val="3"/>
      <w:numFmt w:val="decimal"/>
      <w:lvlText w:val="%1)"/>
      <w:lvlJc w:val="left"/>
      <w:pPr>
        <w:ind w:left="2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0D10B1"/>
    <w:multiLevelType w:val="hybridMultilevel"/>
    <w:tmpl w:val="296EC732"/>
    <w:lvl w:ilvl="0" w:tplc="637CF914">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0372ED"/>
    <w:multiLevelType w:val="multilevel"/>
    <w:tmpl w:val="6C488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EDB529F"/>
    <w:multiLevelType w:val="hybridMultilevel"/>
    <w:tmpl w:val="269449F8"/>
    <w:lvl w:ilvl="0" w:tplc="21F8ADC0">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B6790B"/>
    <w:multiLevelType w:val="hybridMultilevel"/>
    <w:tmpl w:val="89ECAEF0"/>
    <w:lvl w:ilvl="0" w:tplc="DE9817E6">
      <w:start w:val="1"/>
      <w:numFmt w:val="decimal"/>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C5D06010"/>
    <w:lvl w:ilvl="0" w:tplc="DBEED664">
      <w:start w:val="1"/>
      <w:numFmt w:val="decimal"/>
      <w:lvlText w:val="%1."/>
      <w:lvlJc w:val="left"/>
      <w:pPr>
        <w:tabs>
          <w:tab w:val="num" w:pos="363"/>
        </w:tabs>
        <w:ind w:left="363" w:hanging="363"/>
      </w:pPr>
      <w:rPr>
        <w:rFonts w:ascii="Times New Roman" w:eastAsia="Times New Roman" w:hAnsi="Times New Roman" w:cs="Times New Roman" w:hint="default"/>
        <w:b/>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34" w15:restartNumberingAfterBreak="0">
    <w:nsid w:val="3813734B"/>
    <w:multiLevelType w:val="multilevel"/>
    <w:tmpl w:val="DAA460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0F1D42"/>
    <w:multiLevelType w:val="hybridMultilevel"/>
    <w:tmpl w:val="0BDC53C2"/>
    <w:lvl w:ilvl="0" w:tplc="893400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3EA16EE6"/>
    <w:multiLevelType w:val="hybridMultilevel"/>
    <w:tmpl w:val="2F9851DA"/>
    <w:lvl w:ilvl="0" w:tplc="893400B6">
      <w:start w:val="1"/>
      <w:numFmt w:val="bullet"/>
      <w:lvlText w:val=""/>
      <w:lvlJc w:val="left"/>
      <w:pPr>
        <w:ind w:left="1404" w:hanging="360"/>
      </w:pPr>
      <w:rPr>
        <w:rFonts w:ascii="Symbol" w:hAnsi="Symbol"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37" w15:restartNumberingAfterBreak="0">
    <w:nsid w:val="40C04C40"/>
    <w:multiLevelType w:val="hybridMultilevel"/>
    <w:tmpl w:val="3AE23BC0"/>
    <w:lvl w:ilvl="0" w:tplc="C2666098">
      <w:start w:val="1"/>
      <w:numFmt w:val="decimal"/>
      <w:lvlText w:val="%1."/>
      <w:lvlJc w:val="left"/>
      <w:pPr>
        <w:ind w:left="768" w:hanging="360"/>
      </w:pPr>
      <w:rPr>
        <w:sz w:val="22"/>
        <w:szCs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97CE2FA4">
      <w:start w:val="1"/>
      <w:numFmt w:val="decimal"/>
      <w:lvlText w:val="%4)"/>
      <w:lvlJc w:val="left"/>
      <w:pPr>
        <w:ind w:left="2928" w:hanging="360"/>
      </w:pPr>
      <w:rPr>
        <w:b w:val="0"/>
        <w:bCs/>
      </w:r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41BA3156"/>
    <w:multiLevelType w:val="multilevel"/>
    <w:tmpl w:val="F36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847236"/>
    <w:multiLevelType w:val="hybridMultilevel"/>
    <w:tmpl w:val="5968482C"/>
    <w:lvl w:ilvl="0" w:tplc="89561E30">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39447B9"/>
    <w:multiLevelType w:val="multilevel"/>
    <w:tmpl w:val="9AE2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6057277"/>
    <w:multiLevelType w:val="multilevel"/>
    <w:tmpl w:val="0576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7165613"/>
    <w:multiLevelType w:val="multilevel"/>
    <w:tmpl w:val="C2D87768"/>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A586311"/>
    <w:multiLevelType w:val="hybridMultilevel"/>
    <w:tmpl w:val="7E88AF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0CB385A"/>
    <w:multiLevelType w:val="hybridMultilevel"/>
    <w:tmpl w:val="61101458"/>
    <w:lvl w:ilvl="0" w:tplc="6C349DEE">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270F4A"/>
    <w:multiLevelType w:val="hybridMultilevel"/>
    <w:tmpl w:val="A710C100"/>
    <w:lvl w:ilvl="0" w:tplc="A156D77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B786410"/>
    <w:multiLevelType w:val="hybridMultilevel"/>
    <w:tmpl w:val="CB3A2C22"/>
    <w:lvl w:ilvl="0" w:tplc="A0CE6A84">
      <w:start w:val="2"/>
      <w:numFmt w:val="decimal"/>
      <w:lvlText w:val="%1."/>
      <w:lvlJc w:val="left"/>
      <w:pPr>
        <w:tabs>
          <w:tab w:val="num" w:pos="813"/>
        </w:tabs>
        <w:ind w:left="813" w:hanging="453"/>
      </w:pPr>
      <w:rPr>
        <w:rFonts w:cs="Times New Roman" w:hint="default"/>
        <w:b/>
      </w:rPr>
    </w:lvl>
    <w:lvl w:ilvl="1" w:tplc="8EA85DC6">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B0254"/>
    <w:multiLevelType w:val="hybridMultilevel"/>
    <w:tmpl w:val="11486C5C"/>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0236A18"/>
    <w:multiLevelType w:val="hybridMultilevel"/>
    <w:tmpl w:val="7E2250BC"/>
    <w:lvl w:ilvl="0" w:tplc="95A2F758">
      <w:start w:val="1"/>
      <w:numFmt w:val="decimal"/>
      <w:lvlText w:val="%1)"/>
      <w:lvlJc w:val="left"/>
      <w:pPr>
        <w:ind w:left="1784" w:hanging="360"/>
      </w:pPr>
      <w:rPr>
        <w:rFonts w:cs="Times New Roman"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69786B"/>
    <w:multiLevelType w:val="multilevel"/>
    <w:tmpl w:val="E1B8CBB0"/>
    <w:lvl w:ilvl="0">
      <w:start w:val="1"/>
      <w:numFmt w:val="decimal"/>
      <w:lvlText w:val="%1."/>
      <w:lvlJc w:val="left"/>
      <w:pPr>
        <w:ind w:left="720" w:hanging="360"/>
      </w:pPr>
      <w:rPr>
        <w:rFonts w:ascii="Calibri" w:hAnsi="Calibri" w:cs="Calibri" w:hint="default"/>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7D2374C"/>
    <w:multiLevelType w:val="hybridMultilevel"/>
    <w:tmpl w:val="817E402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70AD2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6720B61E">
      <w:start w:val="20"/>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5D12E4F8"/>
    <w:lvl w:ilvl="0" w:tplc="103C0B06">
      <w:start w:val="1"/>
      <w:numFmt w:val="decimal"/>
      <w:lvlText w:val="%1."/>
      <w:lvlJc w:val="left"/>
      <w:pPr>
        <w:ind w:left="360"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70A66BB4"/>
    <w:multiLevelType w:val="hybridMultilevel"/>
    <w:tmpl w:val="34D437D8"/>
    <w:lvl w:ilvl="0" w:tplc="D94CDDF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7CB1626D"/>
    <w:multiLevelType w:val="hybridMultilevel"/>
    <w:tmpl w:val="8CC27004"/>
    <w:lvl w:ilvl="0" w:tplc="E7322AEE">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3"/>
  </w:num>
  <w:num w:numId="3">
    <w:abstractNumId w:val="17"/>
  </w:num>
  <w:num w:numId="4">
    <w:abstractNumId w:val="39"/>
  </w:num>
  <w:num w:numId="5">
    <w:abstractNumId w:val="52"/>
  </w:num>
  <w:num w:numId="6">
    <w:abstractNumId w:val="25"/>
  </w:num>
  <w:num w:numId="7">
    <w:abstractNumId w:val="30"/>
  </w:num>
  <w:num w:numId="8">
    <w:abstractNumId w:val="44"/>
  </w:num>
  <w:num w:numId="9">
    <w:abstractNumId w:val="28"/>
  </w:num>
  <w:num w:numId="10">
    <w:abstractNumId w:val="14"/>
  </w:num>
  <w:num w:numId="11">
    <w:abstractNumId w:val="33"/>
  </w:num>
  <w:num w:numId="12">
    <w:abstractNumId w:val="54"/>
  </w:num>
  <w:num w:numId="13">
    <w:abstractNumId w:val="47"/>
  </w:num>
  <w:num w:numId="14">
    <w:abstractNumId w:val="20"/>
  </w:num>
  <w:num w:numId="15">
    <w:abstractNumId w:val="22"/>
  </w:num>
  <w:num w:numId="16">
    <w:abstractNumId w:val="26"/>
  </w:num>
  <w:num w:numId="17">
    <w:abstractNumId w:val="0"/>
  </w:num>
  <w:num w:numId="18">
    <w:abstractNumId w:val="1"/>
  </w:num>
  <w:num w:numId="19">
    <w:abstractNumId w:val="2"/>
  </w:num>
  <w:num w:numId="20">
    <w:abstractNumId w:val="3"/>
  </w:num>
  <w:num w:numId="21">
    <w:abstractNumId w:val="42"/>
  </w:num>
  <w:num w:numId="22">
    <w:abstractNumId w:val="34"/>
  </w:num>
  <w:num w:numId="23">
    <w:abstractNumId w:val="41"/>
  </w:num>
  <w:num w:numId="24">
    <w:abstractNumId w:val="13"/>
  </w:num>
  <w:num w:numId="25">
    <w:abstractNumId w:val="10"/>
  </w:num>
  <w:num w:numId="26">
    <w:abstractNumId w:val="40"/>
  </w:num>
  <w:num w:numId="27">
    <w:abstractNumId w:val="29"/>
  </w:num>
  <w:num w:numId="28">
    <w:abstractNumId w:val="46"/>
  </w:num>
  <w:num w:numId="29">
    <w:abstractNumId w:val="50"/>
  </w:num>
  <w:num w:numId="30">
    <w:abstractNumId w:val="51"/>
  </w:num>
  <w:num w:numId="31">
    <w:abstractNumId w:val="49"/>
  </w:num>
  <w:num w:numId="32">
    <w:abstractNumId w:val="15"/>
  </w:num>
  <w:num w:numId="33">
    <w:abstractNumId w:val="12"/>
  </w:num>
  <w:num w:numId="34">
    <w:abstractNumId w:val="19"/>
  </w:num>
  <w:num w:numId="35">
    <w:abstractNumId w:val="23"/>
  </w:num>
  <w:num w:numId="36">
    <w:abstractNumId w:val="4"/>
  </w:num>
  <w:num w:numId="37">
    <w:abstractNumId w:val="16"/>
  </w:num>
  <w:num w:numId="38">
    <w:abstractNumId w:val="21"/>
  </w:num>
  <w:num w:numId="39">
    <w:abstractNumId w:val="32"/>
  </w:num>
  <w:num w:numId="40">
    <w:abstractNumId w:val="55"/>
  </w:num>
  <w:num w:numId="41">
    <w:abstractNumId w:val="45"/>
  </w:num>
  <w:num w:numId="42">
    <w:abstractNumId w:val="3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18"/>
  </w:num>
  <w:num w:numId="44">
    <w:abstractNumId w:val="36"/>
  </w:num>
  <w:num w:numId="45">
    <w:abstractNumId w:val="48"/>
  </w:num>
  <w:num w:numId="46">
    <w:abstractNumId w:val="9"/>
  </w:num>
  <w:num w:numId="47">
    <w:abstractNumId w:val="35"/>
  </w:num>
  <w:num w:numId="48">
    <w:abstractNumId w:val="11"/>
  </w:num>
  <w:num w:numId="49">
    <w:abstractNumId w:val="8"/>
  </w:num>
  <w:num w:numId="50">
    <w:abstractNumId w:val="43"/>
  </w:num>
  <w:num w:numId="51">
    <w:abstractNumId w:val="24"/>
  </w:num>
  <w:num w:numId="52">
    <w:abstractNumId w:val="37"/>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45"/>
    <w:rsid w:val="00020351"/>
    <w:rsid w:val="00025F68"/>
    <w:rsid w:val="000260C6"/>
    <w:rsid w:val="000260D6"/>
    <w:rsid w:val="000369A3"/>
    <w:rsid w:val="00041E65"/>
    <w:rsid w:val="0004537B"/>
    <w:rsid w:val="00050A42"/>
    <w:rsid w:val="000546F5"/>
    <w:rsid w:val="000610FF"/>
    <w:rsid w:val="00063CA2"/>
    <w:rsid w:val="00063D9E"/>
    <w:rsid w:val="000666DB"/>
    <w:rsid w:val="00072F66"/>
    <w:rsid w:val="000811C8"/>
    <w:rsid w:val="00081893"/>
    <w:rsid w:val="00082844"/>
    <w:rsid w:val="00084B1F"/>
    <w:rsid w:val="00084BDB"/>
    <w:rsid w:val="00092FDF"/>
    <w:rsid w:val="0009477B"/>
    <w:rsid w:val="00094B31"/>
    <w:rsid w:val="00095AD0"/>
    <w:rsid w:val="000A2FA6"/>
    <w:rsid w:val="000A34B0"/>
    <w:rsid w:val="000B040A"/>
    <w:rsid w:val="000B575F"/>
    <w:rsid w:val="000C77FD"/>
    <w:rsid w:val="000D291B"/>
    <w:rsid w:val="000D3000"/>
    <w:rsid w:val="000D4AB2"/>
    <w:rsid w:val="000D6E24"/>
    <w:rsid w:val="000E1564"/>
    <w:rsid w:val="000E798F"/>
    <w:rsid w:val="000F4D94"/>
    <w:rsid w:val="00105D3C"/>
    <w:rsid w:val="001127E0"/>
    <w:rsid w:val="00120F89"/>
    <w:rsid w:val="00135F5B"/>
    <w:rsid w:val="00141C50"/>
    <w:rsid w:val="001619F3"/>
    <w:rsid w:val="00161F3D"/>
    <w:rsid w:val="0016450F"/>
    <w:rsid w:val="0016531D"/>
    <w:rsid w:val="001667BD"/>
    <w:rsid w:val="00172BE4"/>
    <w:rsid w:val="00187D80"/>
    <w:rsid w:val="001949BF"/>
    <w:rsid w:val="001A3E73"/>
    <w:rsid w:val="001B3518"/>
    <w:rsid w:val="001B798F"/>
    <w:rsid w:val="001C0B22"/>
    <w:rsid w:val="001D56F7"/>
    <w:rsid w:val="001E033D"/>
    <w:rsid w:val="001E078D"/>
    <w:rsid w:val="001E4353"/>
    <w:rsid w:val="001E5505"/>
    <w:rsid w:val="001E7038"/>
    <w:rsid w:val="001F08C9"/>
    <w:rsid w:val="001F11A5"/>
    <w:rsid w:val="00200063"/>
    <w:rsid w:val="002010B3"/>
    <w:rsid w:val="00205A2E"/>
    <w:rsid w:val="002100F2"/>
    <w:rsid w:val="00211CD3"/>
    <w:rsid w:val="002123C3"/>
    <w:rsid w:val="00220CBA"/>
    <w:rsid w:val="00223661"/>
    <w:rsid w:val="00223C40"/>
    <w:rsid w:val="00232455"/>
    <w:rsid w:val="00233002"/>
    <w:rsid w:val="002336E9"/>
    <w:rsid w:val="00242129"/>
    <w:rsid w:val="00245E42"/>
    <w:rsid w:val="002521F8"/>
    <w:rsid w:val="00253984"/>
    <w:rsid w:val="00257E14"/>
    <w:rsid w:val="00260746"/>
    <w:rsid w:val="00262E42"/>
    <w:rsid w:val="002711A5"/>
    <w:rsid w:val="002746CB"/>
    <w:rsid w:val="00286022"/>
    <w:rsid w:val="00294CF8"/>
    <w:rsid w:val="00297C69"/>
    <w:rsid w:val="002A13D9"/>
    <w:rsid w:val="002A2CA0"/>
    <w:rsid w:val="002A6372"/>
    <w:rsid w:val="002B2EA4"/>
    <w:rsid w:val="002B6BEB"/>
    <w:rsid w:val="002D0076"/>
    <w:rsid w:val="002D195B"/>
    <w:rsid w:val="002D2CE8"/>
    <w:rsid w:val="002D6CC1"/>
    <w:rsid w:val="002E1689"/>
    <w:rsid w:val="002E4490"/>
    <w:rsid w:val="002F0F1B"/>
    <w:rsid w:val="002F10A8"/>
    <w:rsid w:val="002F782F"/>
    <w:rsid w:val="003005EE"/>
    <w:rsid w:val="00302079"/>
    <w:rsid w:val="003049FE"/>
    <w:rsid w:val="0030743A"/>
    <w:rsid w:val="00313FF5"/>
    <w:rsid w:val="003162A9"/>
    <w:rsid w:val="00341470"/>
    <w:rsid w:val="003434A0"/>
    <w:rsid w:val="00344FD5"/>
    <w:rsid w:val="00345671"/>
    <w:rsid w:val="0034684A"/>
    <w:rsid w:val="003508F7"/>
    <w:rsid w:val="00350E20"/>
    <w:rsid w:val="00352BF4"/>
    <w:rsid w:val="003563EE"/>
    <w:rsid w:val="0035702C"/>
    <w:rsid w:val="00361C49"/>
    <w:rsid w:val="0036407B"/>
    <w:rsid w:val="0037028F"/>
    <w:rsid w:val="0037664E"/>
    <w:rsid w:val="003812E0"/>
    <w:rsid w:val="00381887"/>
    <w:rsid w:val="00384E8F"/>
    <w:rsid w:val="00387443"/>
    <w:rsid w:val="00394623"/>
    <w:rsid w:val="003A04AA"/>
    <w:rsid w:val="003A1112"/>
    <w:rsid w:val="003A1281"/>
    <w:rsid w:val="003A4E5A"/>
    <w:rsid w:val="003A5B78"/>
    <w:rsid w:val="003B794F"/>
    <w:rsid w:val="003C23F2"/>
    <w:rsid w:val="003C396A"/>
    <w:rsid w:val="003D2041"/>
    <w:rsid w:val="003D5941"/>
    <w:rsid w:val="003E3B21"/>
    <w:rsid w:val="003E3F1E"/>
    <w:rsid w:val="003F40E2"/>
    <w:rsid w:val="003F5DA4"/>
    <w:rsid w:val="00400824"/>
    <w:rsid w:val="004020E1"/>
    <w:rsid w:val="00402F01"/>
    <w:rsid w:val="00410CFB"/>
    <w:rsid w:val="00417581"/>
    <w:rsid w:val="00422271"/>
    <w:rsid w:val="00424D1E"/>
    <w:rsid w:val="00427AC2"/>
    <w:rsid w:val="004472BC"/>
    <w:rsid w:val="00447A00"/>
    <w:rsid w:val="00454814"/>
    <w:rsid w:val="0046771E"/>
    <w:rsid w:val="004702C9"/>
    <w:rsid w:val="00480174"/>
    <w:rsid w:val="00482CBE"/>
    <w:rsid w:val="0048375B"/>
    <w:rsid w:val="004879BA"/>
    <w:rsid w:val="004977C4"/>
    <w:rsid w:val="004A174C"/>
    <w:rsid w:val="004A3046"/>
    <w:rsid w:val="004B0A85"/>
    <w:rsid w:val="004B73B5"/>
    <w:rsid w:val="004B74F4"/>
    <w:rsid w:val="004C1DB1"/>
    <w:rsid w:val="004D0235"/>
    <w:rsid w:val="004D46ED"/>
    <w:rsid w:val="004D4F6A"/>
    <w:rsid w:val="004D5EF5"/>
    <w:rsid w:val="004E51E5"/>
    <w:rsid w:val="004E7129"/>
    <w:rsid w:val="004F16F6"/>
    <w:rsid w:val="004F6726"/>
    <w:rsid w:val="00500985"/>
    <w:rsid w:val="005050E7"/>
    <w:rsid w:val="00515D7E"/>
    <w:rsid w:val="00516E1C"/>
    <w:rsid w:val="00536156"/>
    <w:rsid w:val="005375DF"/>
    <w:rsid w:val="00544594"/>
    <w:rsid w:val="00555B8F"/>
    <w:rsid w:val="005568A9"/>
    <w:rsid w:val="00556B99"/>
    <w:rsid w:val="0057088F"/>
    <w:rsid w:val="0057466B"/>
    <w:rsid w:val="00574B4C"/>
    <w:rsid w:val="005754AD"/>
    <w:rsid w:val="00580625"/>
    <w:rsid w:val="005865D5"/>
    <w:rsid w:val="0059002D"/>
    <w:rsid w:val="005900F9"/>
    <w:rsid w:val="00592946"/>
    <w:rsid w:val="00596786"/>
    <w:rsid w:val="005972BA"/>
    <w:rsid w:val="005A43C0"/>
    <w:rsid w:val="005A49A8"/>
    <w:rsid w:val="005B41B2"/>
    <w:rsid w:val="005C0B6C"/>
    <w:rsid w:val="005C18B6"/>
    <w:rsid w:val="005D01B8"/>
    <w:rsid w:val="005E102D"/>
    <w:rsid w:val="005F0376"/>
    <w:rsid w:val="005F6063"/>
    <w:rsid w:val="006024CE"/>
    <w:rsid w:val="00602A9A"/>
    <w:rsid w:val="00603C81"/>
    <w:rsid w:val="00605633"/>
    <w:rsid w:val="006116B0"/>
    <w:rsid w:val="006143AE"/>
    <w:rsid w:val="006162AF"/>
    <w:rsid w:val="00623D4B"/>
    <w:rsid w:val="00624F85"/>
    <w:rsid w:val="00625030"/>
    <w:rsid w:val="00625F90"/>
    <w:rsid w:val="00643207"/>
    <w:rsid w:val="00644642"/>
    <w:rsid w:val="00650893"/>
    <w:rsid w:val="00650967"/>
    <w:rsid w:val="00651FD5"/>
    <w:rsid w:val="0065387E"/>
    <w:rsid w:val="006627A4"/>
    <w:rsid w:val="00664A2D"/>
    <w:rsid w:val="006663EA"/>
    <w:rsid w:val="00670309"/>
    <w:rsid w:val="006756FC"/>
    <w:rsid w:val="006759E6"/>
    <w:rsid w:val="00684CC1"/>
    <w:rsid w:val="0069122A"/>
    <w:rsid w:val="006A4F34"/>
    <w:rsid w:val="006A7FF0"/>
    <w:rsid w:val="006C4FBB"/>
    <w:rsid w:val="006C5E85"/>
    <w:rsid w:val="006D1B8F"/>
    <w:rsid w:val="006D408A"/>
    <w:rsid w:val="006D609E"/>
    <w:rsid w:val="006F0137"/>
    <w:rsid w:val="006F0879"/>
    <w:rsid w:val="006F0BFB"/>
    <w:rsid w:val="006F72DB"/>
    <w:rsid w:val="00700D81"/>
    <w:rsid w:val="0070220B"/>
    <w:rsid w:val="007034AD"/>
    <w:rsid w:val="00712DF8"/>
    <w:rsid w:val="00713AA9"/>
    <w:rsid w:val="00714642"/>
    <w:rsid w:val="00724439"/>
    <w:rsid w:val="00724E39"/>
    <w:rsid w:val="00730A35"/>
    <w:rsid w:val="00731DB9"/>
    <w:rsid w:val="00735EFC"/>
    <w:rsid w:val="00736D4F"/>
    <w:rsid w:val="00737201"/>
    <w:rsid w:val="00751F39"/>
    <w:rsid w:val="00757FCA"/>
    <w:rsid w:val="007702B6"/>
    <w:rsid w:val="00774E6A"/>
    <w:rsid w:val="0078039B"/>
    <w:rsid w:val="0078163D"/>
    <w:rsid w:val="00787498"/>
    <w:rsid w:val="00792492"/>
    <w:rsid w:val="00795FC2"/>
    <w:rsid w:val="007B1401"/>
    <w:rsid w:val="007B15C4"/>
    <w:rsid w:val="007B337B"/>
    <w:rsid w:val="007B6495"/>
    <w:rsid w:val="007C7E89"/>
    <w:rsid w:val="007D2C25"/>
    <w:rsid w:val="007E77E3"/>
    <w:rsid w:val="00816AC0"/>
    <w:rsid w:val="008254CF"/>
    <w:rsid w:val="008314BE"/>
    <w:rsid w:val="00836FEE"/>
    <w:rsid w:val="008433AE"/>
    <w:rsid w:val="00845BF8"/>
    <w:rsid w:val="00851A43"/>
    <w:rsid w:val="00852F0B"/>
    <w:rsid w:val="00856E4D"/>
    <w:rsid w:val="00857C09"/>
    <w:rsid w:val="00865B59"/>
    <w:rsid w:val="008748E6"/>
    <w:rsid w:val="00876C0E"/>
    <w:rsid w:val="0088218A"/>
    <w:rsid w:val="008B19B1"/>
    <w:rsid w:val="008B4993"/>
    <w:rsid w:val="008B4D82"/>
    <w:rsid w:val="008B660E"/>
    <w:rsid w:val="008C773E"/>
    <w:rsid w:val="008C79E0"/>
    <w:rsid w:val="008D24AF"/>
    <w:rsid w:val="008D2874"/>
    <w:rsid w:val="008D5DEE"/>
    <w:rsid w:val="008E4A23"/>
    <w:rsid w:val="008F0D8A"/>
    <w:rsid w:val="008F23B1"/>
    <w:rsid w:val="008F5E36"/>
    <w:rsid w:val="008F7F9C"/>
    <w:rsid w:val="009011B9"/>
    <w:rsid w:val="00907721"/>
    <w:rsid w:val="0091046E"/>
    <w:rsid w:val="009116E4"/>
    <w:rsid w:val="00922B0C"/>
    <w:rsid w:val="009263B6"/>
    <w:rsid w:val="0093369B"/>
    <w:rsid w:val="009408C4"/>
    <w:rsid w:val="00945CF8"/>
    <w:rsid w:val="009531A2"/>
    <w:rsid w:val="009532E7"/>
    <w:rsid w:val="00955444"/>
    <w:rsid w:val="00956946"/>
    <w:rsid w:val="00960A55"/>
    <w:rsid w:val="009619F4"/>
    <w:rsid w:val="00961DDC"/>
    <w:rsid w:val="00965F1A"/>
    <w:rsid w:val="009701F8"/>
    <w:rsid w:val="00971333"/>
    <w:rsid w:val="00981DE7"/>
    <w:rsid w:val="0098441F"/>
    <w:rsid w:val="009871DA"/>
    <w:rsid w:val="00990F15"/>
    <w:rsid w:val="00992BDF"/>
    <w:rsid w:val="0099495B"/>
    <w:rsid w:val="009953C2"/>
    <w:rsid w:val="00996EFA"/>
    <w:rsid w:val="009A6205"/>
    <w:rsid w:val="009B5015"/>
    <w:rsid w:val="009E2352"/>
    <w:rsid w:val="009F2B01"/>
    <w:rsid w:val="009F4E5A"/>
    <w:rsid w:val="009F541D"/>
    <w:rsid w:val="00A04A47"/>
    <w:rsid w:val="00A06953"/>
    <w:rsid w:val="00A075DA"/>
    <w:rsid w:val="00A11B0D"/>
    <w:rsid w:val="00A200BA"/>
    <w:rsid w:val="00A21010"/>
    <w:rsid w:val="00A327A4"/>
    <w:rsid w:val="00A45EEA"/>
    <w:rsid w:val="00A51D3C"/>
    <w:rsid w:val="00A56F62"/>
    <w:rsid w:val="00A63958"/>
    <w:rsid w:val="00A64815"/>
    <w:rsid w:val="00A6703F"/>
    <w:rsid w:val="00A73AE4"/>
    <w:rsid w:val="00A77E36"/>
    <w:rsid w:val="00A82229"/>
    <w:rsid w:val="00A93B77"/>
    <w:rsid w:val="00A95DDE"/>
    <w:rsid w:val="00AA049F"/>
    <w:rsid w:val="00AA0DF7"/>
    <w:rsid w:val="00AB5098"/>
    <w:rsid w:val="00AB742E"/>
    <w:rsid w:val="00AC1B08"/>
    <w:rsid w:val="00AC4A99"/>
    <w:rsid w:val="00AD31BD"/>
    <w:rsid w:val="00AD41F6"/>
    <w:rsid w:val="00AD7308"/>
    <w:rsid w:val="00AD7707"/>
    <w:rsid w:val="00AE08BE"/>
    <w:rsid w:val="00AF20D7"/>
    <w:rsid w:val="00AF28CB"/>
    <w:rsid w:val="00B020EA"/>
    <w:rsid w:val="00B03A49"/>
    <w:rsid w:val="00B043D2"/>
    <w:rsid w:val="00B10598"/>
    <w:rsid w:val="00B166EF"/>
    <w:rsid w:val="00B210F8"/>
    <w:rsid w:val="00B2603E"/>
    <w:rsid w:val="00B35480"/>
    <w:rsid w:val="00B37173"/>
    <w:rsid w:val="00B55449"/>
    <w:rsid w:val="00B56DB7"/>
    <w:rsid w:val="00B57BB2"/>
    <w:rsid w:val="00B63F91"/>
    <w:rsid w:val="00B653B4"/>
    <w:rsid w:val="00B70D5B"/>
    <w:rsid w:val="00B74AD6"/>
    <w:rsid w:val="00B77E56"/>
    <w:rsid w:val="00B806FB"/>
    <w:rsid w:val="00B81E17"/>
    <w:rsid w:val="00B81EB6"/>
    <w:rsid w:val="00B86480"/>
    <w:rsid w:val="00B86AE4"/>
    <w:rsid w:val="00B9322A"/>
    <w:rsid w:val="00BA00D3"/>
    <w:rsid w:val="00BA4625"/>
    <w:rsid w:val="00BA57EA"/>
    <w:rsid w:val="00BB0258"/>
    <w:rsid w:val="00BB5033"/>
    <w:rsid w:val="00BB64A5"/>
    <w:rsid w:val="00BC05B6"/>
    <w:rsid w:val="00BC72F1"/>
    <w:rsid w:val="00BD53B1"/>
    <w:rsid w:val="00BF73BA"/>
    <w:rsid w:val="00C0411D"/>
    <w:rsid w:val="00C12786"/>
    <w:rsid w:val="00C12873"/>
    <w:rsid w:val="00C12BAA"/>
    <w:rsid w:val="00C20F97"/>
    <w:rsid w:val="00C211A5"/>
    <w:rsid w:val="00C25149"/>
    <w:rsid w:val="00C25A54"/>
    <w:rsid w:val="00C306D0"/>
    <w:rsid w:val="00C3300F"/>
    <w:rsid w:val="00C34881"/>
    <w:rsid w:val="00C4050D"/>
    <w:rsid w:val="00C45520"/>
    <w:rsid w:val="00C45C4B"/>
    <w:rsid w:val="00C551BC"/>
    <w:rsid w:val="00C562F6"/>
    <w:rsid w:val="00C71F50"/>
    <w:rsid w:val="00C724D1"/>
    <w:rsid w:val="00C74B45"/>
    <w:rsid w:val="00C753CA"/>
    <w:rsid w:val="00C80B44"/>
    <w:rsid w:val="00C94EF0"/>
    <w:rsid w:val="00CC323B"/>
    <w:rsid w:val="00CD0610"/>
    <w:rsid w:val="00CD34B7"/>
    <w:rsid w:val="00CD3EB2"/>
    <w:rsid w:val="00CD6D30"/>
    <w:rsid w:val="00CE3487"/>
    <w:rsid w:val="00CE6F60"/>
    <w:rsid w:val="00CF347E"/>
    <w:rsid w:val="00D000DC"/>
    <w:rsid w:val="00D01B83"/>
    <w:rsid w:val="00D026B1"/>
    <w:rsid w:val="00D16171"/>
    <w:rsid w:val="00D175C5"/>
    <w:rsid w:val="00D26C4C"/>
    <w:rsid w:val="00D3180E"/>
    <w:rsid w:val="00D37066"/>
    <w:rsid w:val="00D37A47"/>
    <w:rsid w:val="00D4045F"/>
    <w:rsid w:val="00D45529"/>
    <w:rsid w:val="00D4778C"/>
    <w:rsid w:val="00D506E2"/>
    <w:rsid w:val="00D547C2"/>
    <w:rsid w:val="00D57FC4"/>
    <w:rsid w:val="00D63E10"/>
    <w:rsid w:val="00D67F54"/>
    <w:rsid w:val="00D70993"/>
    <w:rsid w:val="00D7356A"/>
    <w:rsid w:val="00D8236A"/>
    <w:rsid w:val="00D83336"/>
    <w:rsid w:val="00D9348B"/>
    <w:rsid w:val="00D95FF8"/>
    <w:rsid w:val="00DA5BE8"/>
    <w:rsid w:val="00DB0053"/>
    <w:rsid w:val="00DC53D2"/>
    <w:rsid w:val="00DC5E9A"/>
    <w:rsid w:val="00DC623A"/>
    <w:rsid w:val="00DC6B5E"/>
    <w:rsid w:val="00DC76AC"/>
    <w:rsid w:val="00DD7B20"/>
    <w:rsid w:val="00DE21DA"/>
    <w:rsid w:val="00DF564F"/>
    <w:rsid w:val="00E00119"/>
    <w:rsid w:val="00E00124"/>
    <w:rsid w:val="00E02720"/>
    <w:rsid w:val="00E02F23"/>
    <w:rsid w:val="00E0441F"/>
    <w:rsid w:val="00E04BCA"/>
    <w:rsid w:val="00E13468"/>
    <w:rsid w:val="00E16CF5"/>
    <w:rsid w:val="00E206E8"/>
    <w:rsid w:val="00E229D2"/>
    <w:rsid w:val="00E31D31"/>
    <w:rsid w:val="00E31F66"/>
    <w:rsid w:val="00E33DEA"/>
    <w:rsid w:val="00E35062"/>
    <w:rsid w:val="00E43242"/>
    <w:rsid w:val="00E44F30"/>
    <w:rsid w:val="00E50435"/>
    <w:rsid w:val="00E52371"/>
    <w:rsid w:val="00E55400"/>
    <w:rsid w:val="00E5559F"/>
    <w:rsid w:val="00E55C85"/>
    <w:rsid w:val="00E644F1"/>
    <w:rsid w:val="00E64561"/>
    <w:rsid w:val="00E6639D"/>
    <w:rsid w:val="00E67C8B"/>
    <w:rsid w:val="00E71EE9"/>
    <w:rsid w:val="00E73B49"/>
    <w:rsid w:val="00E753DA"/>
    <w:rsid w:val="00E75DED"/>
    <w:rsid w:val="00E80143"/>
    <w:rsid w:val="00E83B2E"/>
    <w:rsid w:val="00E85CD7"/>
    <w:rsid w:val="00E914B8"/>
    <w:rsid w:val="00E94F97"/>
    <w:rsid w:val="00E96999"/>
    <w:rsid w:val="00EA339B"/>
    <w:rsid w:val="00EA7C7B"/>
    <w:rsid w:val="00EB45DF"/>
    <w:rsid w:val="00EC2534"/>
    <w:rsid w:val="00EC5996"/>
    <w:rsid w:val="00ED10A7"/>
    <w:rsid w:val="00ED585D"/>
    <w:rsid w:val="00EE01D3"/>
    <w:rsid w:val="00EE386A"/>
    <w:rsid w:val="00EE6308"/>
    <w:rsid w:val="00EE6DD3"/>
    <w:rsid w:val="00F04832"/>
    <w:rsid w:val="00F06840"/>
    <w:rsid w:val="00F16445"/>
    <w:rsid w:val="00F16EC5"/>
    <w:rsid w:val="00F32FDF"/>
    <w:rsid w:val="00F33FDB"/>
    <w:rsid w:val="00F45A92"/>
    <w:rsid w:val="00F7785F"/>
    <w:rsid w:val="00F81A68"/>
    <w:rsid w:val="00F8538C"/>
    <w:rsid w:val="00F95429"/>
    <w:rsid w:val="00F97CA7"/>
    <w:rsid w:val="00FA1CDB"/>
    <w:rsid w:val="00FA77BE"/>
    <w:rsid w:val="00FC33AB"/>
    <w:rsid w:val="00FC3FFE"/>
    <w:rsid w:val="00FD2146"/>
    <w:rsid w:val="00FD3D59"/>
    <w:rsid w:val="00FD3E7A"/>
    <w:rsid w:val="00FD77BA"/>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2BC79CB8"/>
  <w15:chartTrackingRefBased/>
  <w15:docId w15:val="{6D4C5349-61F2-4EF2-B491-F9F08BD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8C773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4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C773E"/>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C773E"/>
    <w:rPr>
      <w:rFonts w:ascii="Arial" w:eastAsia="Times New Roman" w:hAnsi="Arial" w:cs="Times New Roman"/>
      <w:b/>
      <w:szCs w:val="20"/>
      <w:lang w:eastAsia="pl-PL"/>
    </w:rPr>
  </w:style>
  <w:style w:type="paragraph" w:styleId="Stopka">
    <w:name w:val="footer"/>
    <w:basedOn w:val="Normalny"/>
    <w:link w:val="StopkaZnak"/>
    <w:uiPriority w:val="99"/>
    <w:rsid w:val="008C773E"/>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C773E"/>
    <w:rPr>
      <w:rFonts w:ascii="Tahoma" w:eastAsia="Times New Roman" w:hAnsi="Tahoma" w:cs="Times New Roman"/>
      <w:sz w:val="20"/>
      <w:szCs w:val="20"/>
      <w:lang w:eastAsia="pl-PL"/>
    </w:rPr>
  </w:style>
  <w:style w:type="character" w:styleId="Hipercze">
    <w:name w:val="Hyperlink"/>
    <w:basedOn w:val="Domylnaczcionkaakapitu"/>
    <w:uiPriority w:val="99"/>
    <w:rsid w:val="008C773E"/>
    <w:rPr>
      <w:rFonts w:cs="Times New Roman"/>
      <w:color w:val="FF0000"/>
      <w:u w:val="single" w:color="FF0000"/>
    </w:rPr>
  </w:style>
  <w:style w:type="paragraph" w:styleId="Nagwek">
    <w:name w:val="header"/>
    <w:basedOn w:val="Normalny"/>
    <w:link w:val="NagwekZnak"/>
    <w:uiPriority w:val="99"/>
    <w:rsid w:val="008C77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773E"/>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8C773E"/>
    <w:rPr>
      <w:rFonts w:ascii="Arial" w:eastAsia="Times New Roman" w:hAnsi="Arial" w:cs="Arial"/>
      <w:b/>
      <w:bCs/>
      <w:kern w:val="32"/>
      <w:sz w:val="32"/>
      <w:szCs w:val="32"/>
      <w:lang w:eastAsia="pl-PL"/>
    </w:rPr>
  </w:style>
  <w:style w:type="paragraph" w:customStyle="1" w:styleId="pkt">
    <w:name w:val="pkt"/>
    <w:basedOn w:val="Normalny"/>
    <w:link w:val="pktZnak"/>
    <w:rsid w:val="008C77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C773E"/>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8C773E"/>
    <w:pPr>
      <w:spacing w:after="0" w:line="240" w:lineRule="auto"/>
      <w:ind w:left="708"/>
    </w:pPr>
    <w:rPr>
      <w:rFonts w:ascii="Times New Roman" w:eastAsia="Times New Roman" w:hAnsi="Times New Roman" w:cs="Times New Roman"/>
      <w:sz w:val="24"/>
      <w:szCs w:val="24"/>
      <w:lang w:eastAsia="pl-PL"/>
    </w:rPr>
  </w:style>
  <w:style w:type="paragraph" w:customStyle="1" w:styleId="arimr">
    <w:name w:val="arimr"/>
    <w:basedOn w:val="Normalny"/>
    <w:rsid w:val="008C77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8C773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8C773E"/>
    <w:rPr>
      <w:rFonts w:ascii="Verdana" w:hAnsi="Verdana"/>
      <w:sz w:val="19"/>
      <w:shd w:val="clear" w:color="auto" w:fill="FFFFFF"/>
    </w:rPr>
  </w:style>
  <w:style w:type="paragraph" w:customStyle="1" w:styleId="Teksttreci0">
    <w:name w:val="Tekst treści"/>
    <w:basedOn w:val="Normalny"/>
    <w:link w:val="Teksttreci"/>
    <w:rsid w:val="008C773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C773E"/>
    <w:rPr>
      <w:rFonts w:ascii="Verdana" w:hAnsi="Verdana"/>
      <w:b/>
      <w:spacing w:val="0"/>
      <w:sz w:val="19"/>
      <w:shd w:val="clear" w:color="auto" w:fill="FFFFFF"/>
    </w:rPr>
  </w:style>
  <w:style w:type="character" w:customStyle="1" w:styleId="Teksttreci4">
    <w:name w:val="Tekst treści (4)_"/>
    <w:link w:val="Teksttreci40"/>
    <w:locked/>
    <w:rsid w:val="008C773E"/>
    <w:rPr>
      <w:rFonts w:ascii="Verdana" w:hAnsi="Verdana"/>
      <w:sz w:val="19"/>
      <w:shd w:val="clear" w:color="auto" w:fill="FFFFFF"/>
    </w:rPr>
  </w:style>
  <w:style w:type="paragraph" w:customStyle="1" w:styleId="Teksttreci40">
    <w:name w:val="Tekst treści (4)"/>
    <w:basedOn w:val="Normalny"/>
    <w:link w:val="Teksttreci4"/>
    <w:rsid w:val="008C773E"/>
    <w:pPr>
      <w:shd w:val="clear" w:color="auto" w:fill="FFFFFF"/>
      <w:spacing w:before="240" w:after="240" w:line="240" w:lineRule="atLeast"/>
      <w:ind w:hanging="1420"/>
      <w:jc w:val="both"/>
    </w:pPr>
    <w:rPr>
      <w:rFonts w:ascii="Verdana" w:hAnsi="Verdana"/>
      <w:sz w:val="19"/>
    </w:rPr>
  </w:style>
  <w:style w:type="paragraph" w:styleId="Tekstdymka">
    <w:name w:val="Balloon Text"/>
    <w:basedOn w:val="Normalny"/>
    <w:link w:val="TekstdymkaZnak"/>
    <w:uiPriority w:val="99"/>
    <w:semiHidden/>
    <w:unhideWhenUsed/>
    <w:rsid w:val="00AD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D"/>
    <w:rPr>
      <w:rFonts w:ascii="Segoe UI" w:hAnsi="Segoe UI" w:cs="Segoe UI"/>
      <w:sz w:val="18"/>
      <w:szCs w:val="18"/>
    </w:rPr>
  </w:style>
  <w:style w:type="character" w:customStyle="1" w:styleId="FontStyle35">
    <w:name w:val="Font Style35"/>
    <w:rsid w:val="003A4E5A"/>
    <w:rPr>
      <w:rFonts w:ascii="Times New Roman" w:hAnsi="Times New Roman" w:cs="Times New Roman"/>
      <w:b/>
      <w:bCs/>
      <w:color w:val="000000"/>
      <w:sz w:val="22"/>
      <w:szCs w:val="22"/>
    </w:rPr>
  </w:style>
  <w:style w:type="character" w:customStyle="1" w:styleId="FontStyle36">
    <w:name w:val="Font Style36"/>
    <w:rsid w:val="003A4E5A"/>
    <w:rPr>
      <w:rFonts w:ascii="Times New Roman" w:hAnsi="Times New Roman" w:cs="Times New Roman"/>
      <w:color w:val="000000"/>
      <w:sz w:val="22"/>
      <w:szCs w:val="22"/>
    </w:rPr>
  </w:style>
  <w:style w:type="paragraph" w:customStyle="1" w:styleId="maly">
    <w:name w:val="maly"/>
    <w:basedOn w:val="Normalny"/>
    <w:rsid w:val="003A4E5A"/>
    <w:pPr>
      <w:suppressAutoHyphens/>
      <w:spacing w:before="280" w:after="280" w:line="240" w:lineRule="auto"/>
    </w:pPr>
    <w:rPr>
      <w:rFonts w:ascii="Times New Roman" w:eastAsia="Times New Roman" w:hAnsi="Times New Roman" w:cs="Times New Roman"/>
      <w:szCs w:val="24"/>
      <w:lang w:bidi="en-US"/>
    </w:rPr>
  </w:style>
  <w:style w:type="character" w:customStyle="1" w:styleId="Nagwek2Znak">
    <w:name w:val="Nagłówek 2 Znak"/>
    <w:basedOn w:val="Domylnaczcionkaakapitu"/>
    <w:link w:val="Nagwek2"/>
    <w:uiPriority w:val="9"/>
    <w:semiHidden/>
    <w:rsid w:val="00344FD5"/>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02F01"/>
    <w:pPr>
      <w:spacing w:after="100"/>
    </w:pPr>
  </w:style>
  <w:style w:type="paragraph" w:styleId="Spistreci2">
    <w:name w:val="toc 2"/>
    <w:basedOn w:val="Normalny"/>
    <w:next w:val="Normalny"/>
    <w:autoRedefine/>
    <w:uiPriority w:val="39"/>
    <w:unhideWhenUsed/>
    <w:rsid w:val="00402F01"/>
    <w:pPr>
      <w:spacing w:after="100"/>
      <w:ind w:left="220"/>
    </w:pPr>
  </w:style>
  <w:style w:type="character" w:customStyle="1" w:styleId="Nierozpoznanawzmianka1">
    <w:name w:val="Nierozpoznana wzmianka1"/>
    <w:basedOn w:val="Domylnaczcionkaakapitu"/>
    <w:uiPriority w:val="99"/>
    <w:semiHidden/>
    <w:unhideWhenUsed/>
    <w:rsid w:val="00574B4C"/>
    <w:rPr>
      <w:color w:val="605E5C"/>
      <w:shd w:val="clear" w:color="auto" w:fill="E1DFDD"/>
    </w:rPr>
  </w:style>
  <w:style w:type="paragraph" w:styleId="Tekstpodstawowy">
    <w:name w:val="Body Text"/>
    <w:basedOn w:val="Normalny"/>
    <w:link w:val="TekstpodstawowyZnak"/>
    <w:uiPriority w:val="99"/>
    <w:unhideWhenUsed/>
    <w:rsid w:val="00EE6308"/>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EE6308"/>
    <w:rPr>
      <w:rFonts w:ascii="Calibri" w:eastAsia="Times New Roman" w:hAnsi="Calibri" w:cs="Times New Roman"/>
      <w:lang w:eastAsia="pl-PL" w:bidi="en-US"/>
    </w:rPr>
  </w:style>
  <w:style w:type="character" w:styleId="Pogrubienie">
    <w:name w:val="Strong"/>
    <w:uiPriority w:val="22"/>
    <w:qFormat/>
    <w:rsid w:val="00B043D2"/>
    <w:rPr>
      <w:b/>
      <w:bCs/>
    </w:rPr>
  </w:style>
  <w:style w:type="paragraph" w:styleId="NormalnyWeb">
    <w:name w:val="Normal (Web)"/>
    <w:basedOn w:val="Normalny"/>
    <w:uiPriority w:val="99"/>
    <w:unhideWhenUsed/>
    <w:rsid w:val="002F78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25F90"/>
    <w:rPr>
      <w:color w:val="605E5C"/>
      <w:shd w:val="clear" w:color="auto" w:fill="E1DFDD"/>
    </w:rPr>
  </w:style>
  <w:style w:type="character" w:styleId="UyteHipercze">
    <w:name w:val="FollowedHyperlink"/>
    <w:basedOn w:val="Domylnaczcionkaakapitu"/>
    <w:uiPriority w:val="99"/>
    <w:semiHidden/>
    <w:unhideWhenUsed/>
    <w:rsid w:val="00625F90"/>
    <w:rPr>
      <w:color w:val="954F72" w:themeColor="followedHyperlink"/>
      <w:u w:val="single"/>
    </w:rPr>
  </w:style>
  <w:style w:type="character" w:styleId="Uwydatnienie">
    <w:name w:val="Emphasis"/>
    <w:basedOn w:val="Domylnaczcionkaakapitu"/>
    <w:uiPriority w:val="20"/>
    <w:qFormat/>
    <w:rsid w:val="005972BA"/>
    <w:rPr>
      <w:i/>
      <w:iCs/>
    </w:rPr>
  </w:style>
  <w:style w:type="character" w:styleId="Odwoaniedokomentarza">
    <w:name w:val="annotation reference"/>
    <w:basedOn w:val="Domylnaczcionkaakapitu"/>
    <w:uiPriority w:val="99"/>
    <w:semiHidden/>
    <w:unhideWhenUsed/>
    <w:rsid w:val="001F11A5"/>
    <w:rPr>
      <w:sz w:val="16"/>
      <w:szCs w:val="16"/>
    </w:rPr>
  </w:style>
  <w:style w:type="paragraph" w:styleId="Tekstkomentarza">
    <w:name w:val="annotation text"/>
    <w:basedOn w:val="Normalny"/>
    <w:link w:val="TekstkomentarzaZnak"/>
    <w:uiPriority w:val="99"/>
    <w:semiHidden/>
    <w:unhideWhenUsed/>
    <w:rsid w:val="001F11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1A5"/>
    <w:rPr>
      <w:sz w:val="20"/>
      <w:szCs w:val="20"/>
    </w:rPr>
  </w:style>
  <w:style w:type="paragraph" w:styleId="Tematkomentarza">
    <w:name w:val="annotation subject"/>
    <w:basedOn w:val="Tekstkomentarza"/>
    <w:next w:val="Tekstkomentarza"/>
    <w:link w:val="TematkomentarzaZnak"/>
    <w:uiPriority w:val="99"/>
    <w:semiHidden/>
    <w:unhideWhenUsed/>
    <w:rsid w:val="001F11A5"/>
    <w:rPr>
      <w:b/>
      <w:bCs/>
    </w:rPr>
  </w:style>
  <w:style w:type="character" w:customStyle="1" w:styleId="TematkomentarzaZnak">
    <w:name w:val="Temat komentarza Znak"/>
    <w:basedOn w:val="TekstkomentarzaZnak"/>
    <w:link w:val="Tematkomentarza"/>
    <w:uiPriority w:val="99"/>
    <w:semiHidden/>
    <w:rsid w:val="001F11A5"/>
    <w:rPr>
      <w:b/>
      <w:bCs/>
      <w:sz w:val="20"/>
      <w:szCs w:val="20"/>
    </w:rPr>
  </w:style>
  <w:style w:type="character" w:customStyle="1" w:styleId="FontStyle41">
    <w:name w:val="Font Style41"/>
    <w:uiPriority w:val="99"/>
    <w:rsid w:val="00CD3EB2"/>
    <w:rPr>
      <w:rFonts w:ascii="Palatino Linotype" w:hAnsi="Palatino Linotype" w:cs="Palatino Linotype"/>
      <w:color w:val="000000"/>
      <w:sz w:val="16"/>
      <w:szCs w:val="16"/>
    </w:rPr>
  </w:style>
  <w:style w:type="paragraph" w:customStyle="1" w:styleId="Style14">
    <w:name w:val="Style14"/>
    <w:basedOn w:val="Normalny"/>
    <w:uiPriority w:val="99"/>
    <w:rsid w:val="00CD3EB2"/>
    <w:pPr>
      <w:widowControl w:val="0"/>
      <w:autoSpaceDE w:val="0"/>
      <w:autoSpaceDN w:val="0"/>
      <w:adjustRightInd w:val="0"/>
      <w:spacing w:after="0" w:line="269" w:lineRule="exact"/>
      <w:ind w:hanging="576"/>
      <w:jc w:val="both"/>
    </w:pPr>
    <w:rPr>
      <w:rFonts w:ascii="Palatino Linotype" w:eastAsia="Times New Roman" w:hAnsi="Palatino Linotype" w:cs="Times New Roman"/>
      <w:sz w:val="24"/>
      <w:szCs w:val="24"/>
      <w:lang w:eastAsia="pl-PL"/>
    </w:rPr>
  </w:style>
  <w:style w:type="paragraph" w:customStyle="1" w:styleId="Style20">
    <w:name w:val="Style20"/>
    <w:basedOn w:val="Normalny"/>
    <w:rsid w:val="00D026B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623D4B"/>
  </w:style>
  <w:style w:type="character" w:styleId="Nierozpoznanawzmianka">
    <w:name w:val="Unresolved Mention"/>
    <w:basedOn w:val="Domylnaczcionkaakapitu"/>
    <w:uiPriority w:val="99"/>
    <w:semiHidden/>
    <w:unhideWhenUsed/>
    <w:rsid w:val="00B63F91"/>
    <w:rPr>
      <w:color w:val="605E5C"/>
      <w:shd w:val="clear" w:color="auto" w:fill="E1DFDD"/>
    </w:rPr>
  </w:style>
  <w:style w:type="paragraph" w:customStyle="1" w:styleId="Default">
    <w:name w:val="Default"/>
    <w:rsid w:val="00FA1CDB"/>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C80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975">
      <w:bodyDiv w:val="1"/>
      <w:marLeft w:val="0"/>
      <w:marRight w:val="0"/>
      <w:marTop w:val="0"/>
      <w:marBottom w:val="0"/>
      <w:divBdr>
        <w:top w:val="none" w:sz="0" w:space="0" w:color="auto"/>
        <w:left w:val="none" w:sz="0" w:space="0" w:color="auto"/>
        <w:bottom w:val="none" w:sz="0" w:space="0" w:color="auto"/>
        <w:right w:val="none" w:sz="0" w:space="0" w:color="auto"/>
      </w:divBdr>
    </w:div>
    <w:div w:id="229391506">
      <w:bodyDiv w:val="1"/>
      <w:marLeft w:val="0"/>
      <w:marRight w:val="0"/>
      <w:marTop w:val="0"/>
      <w:marBottom w:val="0"/>
      <w:divBdr>
        <w:top w:val="none" w:sz="0" w:space="0" w:color="auto"/>
        <w:left w:val="none" w:sz="0" w:space="0" w:color="auto"/>
        <w:bottom w:val="none" w:sz="0" w:space="0" w:color="auto"/>
        <w:right w:val="none" w:sz="0" w:space="0" w:color="auto"/>
      </w:divBdr>
    </w:div>
    <w:div w:id="321667434">
      <w:bodyDiv w:val="1"/>
      <w:marLeft w:val="0"/>
      <w:marRight w:val="0"/>
      <w:marTop w:val="0"/>
      <w:marBottom w:val="0"/>
      <w:divBdr>
        <w:top w:val="none" w:sz="0" w:space="0" w:color="auto"/>
        <w:left w:val="none" w:sz="0" w:space="0" w:color="auto"/>
        <w:bottom w:val="none" w:sz="0" w:space="0" w:color="auto"/>
        <w:right w:val="none" w:sz="0" w:space="0" w:color="auto"/>
      </w:divBdr>
    </w:div>
    <w:div w:id="327172843">
      <w:bodyDiv w:val="1"/>
      <w:marLeft w:val="0"/>
      <w:marRight w:val="0"/>
      <w:marTop w:val="0"/>
      <w:marBottom w:val="0"/>
      <w:divBdr>
        <w:top w:val="none" w:sz="0" w:space="0" w:color="auto"/>
        <w:left w:val="none" w:sz="0" w:space="0" w:color="auto"/>
        <w:bottom w:val="none" w:sz="0" w:space="0" w:color="auto"/>
        <w:right w:val="none" w:sz="0" w:space="0" w:color="auto"/>
      </w:divBdr>
    </w:div>
    <w:div w:id="439305234">
      <w:bodyDiv w:val="1"/>
      <w:marLeft w:val="0"/>
      <w:marRight w:val="0"/>
      <w:marTop w:val="0"/>
      <w:marBottom w:val="0"/>
      <w:divBdr>
        <w:top w:val="none" w:sz="0" w:space="0" w:color="auto"/>
        <w:left w:val="none" w:sz="0" w:space="0" w:color="auto"/>
        <w:bottom w:val="none" w:sz="0" w:space="0" w:color="auto"/>
        <w:right w:val="none" w:sz="0" w:space="0" w:color="auto"/>
      </w:divBdr>
    </w:div>
    <w:div w:id="459499395">
      <w:bodyDiv w:val="1"/>
      <w:marLeft w:val="0"/>
      <w:marRight w:val="0"/>
      <w:marTop w:val="0"/>
      <w:marBottom w:val="0"/>
      <w:divBdr>
        <w:top w:val="none" w:sz="0" w:space="0" w:color="auto"/>
        <w:left w:val="none" w:sz="0" w:space="0" w:color="auto"/>
        <w:bottom w:val="none" w:sz="0" w:space="0" w:color="auto"/>
        <w:right w:val="none" w:sz="0" w:space="0" w:color="auto"/>
      </w:divBdr>
    </w:div>
    <w:div w:id="564991766">
      <w:bodyDiv w:val="1"/>
      <w:marLeft w:val="0"/>
      <w:marRight w:val="0"/>
      <w:marTop w:val="0"/>
      <w:marBottom w:val="0"/>
      <w:divBdr>
        <w:top w:val="none" w:sz="0" w:space="0" w:color="auto"/>
        <w:left w:val="none" w:sz="0" w:space="0" w:color="auto"/>
        <w:bottom w:val="none" w:sz="0" w:space="0" w:color="auto"/>
        <w:right w:val="none" w:sz="0" w:space="0" w:color="auto"/>
      </w:divBdr>
    </w:div>
    <w:div w:id="721713214">
      <w:bodyDiv w:val="1"/>
      <w:marLeft w:val="0"/>
      <w:marRight w:val="0"/>
      <w:marTop w:val="0"/>
      <w:marBottom w:val="0"/>
      <w:divBdr>
        <w:top w:val="none" w:sz="0" w:space="0" w:color="auto"/>
        <w:left w:val="none" w:sz="0" w:space="0" w:color="auto"/>
        <w:bottom w:val="none" w:sz="0" w:space="0" w:color="auto"/>
        <w:right w:val="none" w:sz="0" w:space="0" w:color="auto"/>
      </w:divBdr>
    </w:div>
    <w:div w:id="788403275">
      <w:bodyDiv w:val="1"/>
      <w:marLeft w:val="0"/>
      <w:marRight w:val="0"/>
      <w:marTop w:val="0"/>
      <w:marBottom w:val="0"/>
      <w:divBdr>
        <w:top w:val="none" w:sz="0" w:space="0" w:color="auto"/>
        <w:left w:val="none" w:sz="0" w:space="0" w:color="auto"/>
        <w:bottom w:val="none" w:sz="0" w:space="0" w:color="auto"/>
        <w:right w:val="none" w:sz="0" w:space="0" w:color="auto"/>
      </w:divBdr>
    </w:div>
    <w:div w:id="887495499">
      <w:bodyDiv w:val="1"/>
      <w:marLeft w:val="0"/>
      <w:marRight w:val="0"/>
      <w:marTop w:val="0"/>
      <w:marBottom w:val="0"/>
      <w:divBdr>
        <w:top w:val="none" w:sz="0" w:space="0" w:color="auto"/>
        <w:left w:val="none" w:sz="0" w:space="0" w:color="auto"/>
        <w:bottom w:val="none" w:sz="0" w:space="0" w:color="auto"/>
        <w:right w:val="none" w:sz="0" w:space="0" w:color="auto"/>
      </w:divBdr>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1106925671">
      <w:bodyDiv w:val="1"/>
      <w:marLeft w:val="0"/>
      <w:marRight w:val="0"/>
      <w:marTop w:val="0"/>
      <w:marBottom w:val="0"/>
      <w:divBdr>
        <w:top w:val="none" w:sz="0" w:space="0" w:color="auto"/>
        <w:left w:val="none" w:sz="0" w:space="0" w:color="auto"/>
        <w:bottom w:val="none" w:sz="0" w:space="0" w:color="auto"/>
        <w:right w:val="none" w:sz="0" w:space="0" w:color="auto"/>
      </w:divBdr>
    </w:div>
    <w:div w:id="1153256849">
      <w:bodyDiv w:val="1"/>
      <w:marLeft w:val="0"/>
      <w:marRight w:val="0"/>
      <w:marTop w:val="0"/>
      <w:marBottom w:val="0"/>
      <w:divBdr>
        <w:top w:val="none" w:sz="0" w:space="0" w:color="auto"/>
        <w:left w:val="none" w:sz="0" w:space="0" w:color="auto"/>
        <w:bottom w:val="none" w:sz="0" w:space="0" w:color="auto"/>
        <w:right w:val="none" w:sz="0" w:space="0" w:color="auto"/>
      </w:divBdr>
    </w:div>
    <w:div w:id="1190412524">
      <w:bodyDiv w:val="1"/>
      <w:marLeft w:val="0"/>
      <w:marRight w:val="0"/>
      <w:marTop w:val="0"/>
      <w:marBottom w:val="0"/>
      <w:divBdr>
        <w:top w:val="none" w:sz="0" w:space="0" w:color="auto"/>
        <w:left w:val="none" w:sz="0" w:space="0" w:color="auto"/>
        <w:bottom w:val="none" w:sz="0" w:space="0" w:color="auto"/>
        <w:right w:val="none" w:sz="0" w:space="0" w:color="auto"/>
      </w:divBdr>
    </w:div>
    <w:div w:id="1612514813">
      <w:bodyDiv w:val="1"/>
      <w:marLeft w:val="0"/>
      <w:marRight w:val="0"/>
      <w:marTop w:val="0"/>
      <w:marBottom w:val="0"/>
      <w:divBdr>
        <w:top w:val="none" w:sz="0" w:space="0" w:color="auto"/>
        <w:left w:val="none" w:sz="0" w:space="0" w:color="auto"/>
        <w:bottom w:val="none" w:sz="0" w:space="0" w:color="auto"/>
        <w:right w:val="none" w:sz="0" w:space="0" w:color="auto"/>
      </w:divBdr>
    </w:div>
    <w:div w:id="1718897612">
      <w:bodyDiv w:val="1"/>
      <w:marLeft w:val="0"/>
      <w:marRight w:val="0"/>
      <w:marTop w:val="0"/>
      <w:marBottom w:val="0"/>
      <w:divBdr>
        <w:top w:val="none" w:sz="0" w:space="0" w:color="auto"/>
        <w:left w:val="none" w:sz="0" w:space="0" w:color="auto"/>
        <w:bottom w:val="none" w:sz="0" w:space="0" w:color="auto"/>
        <w:right w:val="none" w:sz="0" w:space="0" w:color="auto"/>
      </w:divBdr>
    </w:div>
    <w:div w:id="1908374407">
      <w:bodyDiv w:val="1"/>
      <w:marLeft w:val="0"/>
      <w:marRight w:val="0"/>
      <w:marTop w:val="0"/>
      <w:marBottom w:val="0"/>
      <w:divBdr>
        <w:top w:val="none" w:sz="0" w:space="0" w:color="auto"/>
        <w:left w:val="none" w:sz="0" w:space="0" w:color="auto"/>
        <w:bottom w:val="none" w:sz="0" w:space="0" w:color="auto"/>
        <w:right w:val="none" w:sz="0" w:space="0" w:color="auto"/>
      </w:divBdr>
    </w:div>
    <w:div w:id="1938632971">
      <w:bodyDiv w:val="1"/>
      <w:marLeft w:val="0"/>
      <w:marRight w:val="0"/>
      <w:marTop w:val="0"/>
      <w:marBottom w:val="0"/>
      <w:divBdr>
        <w:top w:val="none" w:sz="0" w:space="0" w:color="auto"/>
        <w:left w:val="none" w:sz="0" w:space="0" w:color="auto"/>
        <w:bottom w:val="none" w:sz="0" w:space="0" w:color="auto"/>
        <w:right w:val="none" w:sz="0" w:space="0" w:color="auto"/>
      </w:divBdr>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roda_wlkp"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pn/sroda_wlkp"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roda_wlkp"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sroda.wlkp.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sroda_wlk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roda_wlkp" TargetMode="External"/><Relationship Id="rId14" Type="http://schemas.openxmlformats.org/officeDocument/2006/relationships/hyperlink" Target="mailto:IOD@lesny.com.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B121-42E2-4AED-844E-E44E4B4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22</Pages>
  <Words>9380</Words>
  <Characters>56282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wienow</cp:lastModifiedBy>
  <cp:revision>33</cp:revision>
  <cp:lastPrinted>2022-02-22T06:40:00Z</cp:lastPrinted>
  <dcterms:created xsi:type="dcterms:W3CDTF">2021-12-03T08:12:00Z</dcterms:created>
  <dcterms:modified xsi:type="dcterms:W3CDTF">2022-03-09T07:59:00Z</dcterms:modified>
</cp:coreProperties>
</file>