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C337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33735" w:rsidRPr="00C33735">
        <w:rPr>
          <w:rFonts w:ascii="Arial" w:hAnsi="Arial" w:cs="Arial"/>
          <w:b/>
          <w:i/>
          <w:color w:val="000000"/>
          <w:sz w:val="18"/>
          <w:szCs w:val="18"/>
        </w:rPr>
        <w:t>zakup magnesów neodymowych płytkowych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1101B4"/>
    <w:rsid w:val="001D086B"/>
    <w:rsid w:val="00283C96"/>
    <w:rsid w:val="0032652D"/>
    <w:rsid w:val="003B55F4"/>
    <w:rsid w:val="003E7047"/>
    <w:rsid w:val="00473EF2"/>
    <w:rsid w:val="004800B0"/>
    <w:rsid w:val="0052420D"/>
    <w:rsid w:val="00605590"/>
    <w:rsid w:val="006627A5"/>
    <w:rsid w:val="00666EDD"/>
    <w:rsid w:val="00695BD8"/>
    <w:rsid w:val="006C4931"/>
    <w:rsid w:val="00710232"/>
    <w:rsid w:val="0071602D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3735"/>
    <w:rsid w:val="00C37662"/>
    <w:rsid w:val="00C57599"/>
    <w:rsid w:val="00C8359F"/>
    <w:rsid w:val="00C91270"/>
    <w:rsid w:val="00CC05B9"/>
    <w:rsid w:val="00CF6C48"/>
    <w:rsid w:val="00D26587"/>
    <w:rsid w:val="00D3284F"/>
    <w:rsid w:val="00D818E6"/>
    <w:rsid w:val="00D9111D"/>
    <w:rsid w:val="00DA097E"/>
    <w:rsid w:val="00DD37F5"/>
    <w:rsid w:val="00E564AA"/>
    <w:rsid w:val="00E95571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7D7A-C5C8-4A2E-A99F-C331EC88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11</cp:revision>
  <cp:lastPrinted>2018-06-08T08:39:00Z</cp:lastPrinted>
  <dcterms:created xsi:type="dcterms:W3CDTF">2022-08-17T10:35:00Z</dcterms:created>
  <dcterms:modified xsi:type="dcterms:W3CDTF">2023-01-31T10:31:00Z</dcterms:modified>
</cp:coreProperties>
</file>