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AC6C" w14:textId="77777777" w:rsidR="000266FE" w:rsidRDefault="000266FE" w:rsidP="000266F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609E8991" w14:textId="77777777" w:rsidR="000266FE" w:rsidRPr="00761F3E" w:rsidRDefault="000266FE" w:rsidP="000266F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</w:p>
    <w:p w14:paraId="3D1073D1" w14:textId="77777777" w:rsidR="000266FE" w:rsidRPr="0066649D" w:rsidRDefault="000266FE" w:rsidP="000266F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3696EADC" w14:textId="77777777" w:rsidR="00CB1133" w:rsidRPr="00CB1133" w:rsidRDefault="000266FE" w:rsidP="00CB1133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CB113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CB113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4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CB1133" w:rsidRPr="00CB1133">
        <w:rPr>
          <w:rFonts w:asciiTheme="minorHAnsi" w:eastAsia="Times New Roman" w:hAnsiTheme="minorHAnsi" w:cstheme="minorHAnsi"/>
          <w:sz w:val="22"/>
          <w:szCs w:val="22"/>
          <w:lang w:eastAsia="pl-PL"/>
        </w:rPr>
        <w:t>Budowa placu zabaw w Dopiewcu przy ul. Goplany w ramach zadania budżetowego „Dopiewiec – budowa placu zabaw przy ul. Goplany”.</w:t>
      </w:r>
    </w:p>
    <w:p w14:paraId="1089BFA3" w14:textId="56BCD363" w:rsidR="008D4B39" w:rsidRPr="0066649D" w:rsidRDefault="008D4B39" w:rsidP="00CB1133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ADC1259" w14:textId="4E3418FA" w:rsidR="000266FE" w:rsidRPr="008D4B39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8D4B39">
        <w:rPr>
          <w:rFonts w:asciiTheme="minorHAnsi" w:hAnsiTheme="minorHAnsi" w:cstheme="minorHAnsi"/>
          <w:bCs/>
          <w:sz w:val="22"/>
          <w:szCs w:val="22"/>
        </w:rPr>
        <w:t xml:space="preserve">Termin składania ofert do : </w:t>
      </w:r>
      <w:r w:rsidR="00CB1133">
        <w:rPr>
          <w:rFonts w:asciiTheme="minorHAnsi" w:hAnsiTheme="minorHAnsi" w:cstheme="minorHAnsi"/>
          <w:bCs/>
          <w:sz w:val="22"/>
          <w:szCs w:val="22"/>
        </w:rPr>
        <w:t>22</w:t>
      </w:r>
      <w:r w:rsidRPr="008D4B39">
        <w:rPr>
          <w:rFonts w:asciiTheme="minorHAnsi" w:hAnsiTheme="minorHAnsi" w:cstheme="minorHAnsi"/>
          <w:bCs/>
          <w:sz w:val="22"/>
          <w:szCs w:val="22"/>
        </w:rPr>
        <w:t>.</w:t>
      </w:r>
      <w:r w:rsidR="00CB1133">
        <w:rPr>
          <w:rFonts w:asciiTheme="minorHAnsi" w:hAnsiTheme="minorHAnsi" w:cstheme="minorHAnsi"/>
          <w:bCs/>
          <w:sz w:val="22"/>
          <w:szCs w:val="22"/>
        </w:rPr>
        <w:t>02</w:t>
      </w:r>
      <w:r w:rsidR="008D4B39" w:rsidRPr="008D4B39">
        <w:rPr>
          <w:rFonts w:asciiTheme="minorHAnsi" w:hAnsiTheme="minorHAnsi" w:cstheme="minorHAnsi"/>
          <w:bCs/>
          <w:sz w:val="22"/>
          <w:szCs w:val="22"/>
        </w:rPr>
        <w:t>.</w:t>
      </w:r>
      <w:r w:rsidRPr="008D4B39">
        <w:rPr>
          <w:rFonts w:asciiTheme="minorHAnsi" w:hAnsiTheme="minorHAnsi" w:cstheme="minorHAnsi"/>
          <w:bCs/>
          <w:sz w:val="22"/>
          <w:szCs w:val="22"/>
        </w:rPr>
        <w:t>202</w:t>
      </w:r>
      <w:r w:rsidR="00CB1133">
        <w:rPr>
          <w:rFonts w:asciiTheme="minorHAnsi" w:hAnsiTheme="minorHAnsi" w:cstheme="minorHAnsi"/>
          <w:bCs/>
          <w:sz w:val="22"/>
          <w:szCs w:val="22"/>
        </w:rPr>
        <w:t>4</w:t>
      </w:r>
      <w:r w:rsidRPr="008D4B39">
        <w:rPr>
          <w:rFonts w:asciiTheme="minorHAnsi" w:hAnsiTheme="minorHAnsi" w:cstheme="minorHAnsi"/>
          <w:bCs/>
          <w:sz w:val="22"/>
          <w:szCs w:val="22"/>
        </w:rPr>
        <w:t>r. godz. 11.00</w:t>
      </w:r>
    </w:p>
    <w:p w14:paraId="0729805F" w14:textId="3FD8853B" w:rsidR="000266FE" w:rsidRPr="00964CE1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4B39">
        <w:rPr>
          <w:rFonts w:asciiTheme="minorHAnsi" w:hAnsiTheme="minorHAnsi" w:cstheme="minorHAnsi"/>
          <w:bCs/>
          <w:sz w:val="22"/>
          <w:szCs w:val="22"/>
        </w:rPr>
        <w:t xml:space="preserve">2.Termin otwarcia ofert: </w:t>
      </w:r>
      <w:r w:rsidR="00CB1133">
        <w:rPr>
          <w:rFonts w:asciiTheme="minorHAnsi" w:hAnsiTheme="minorHAnsi" w:cstheme="minorHAnsi"/>
          <w:bCs/>
          <w:sz w:val="22"/>
          <w:szCs w:val="22"/>
        </w:rPr>
        <w:t>22</w:t>
      </w:r>
      <w:r w:rsidRPr="008D4B39">
        <w:rPr>
          <w:rFonts w:asciiTheme="minorHAnsi" w:hAnsiTheme="minorHAnsi" w:cstheme="minorHAnsi"/>
          <w:bCs/>
          <w:sz w:val="22"/>
          <w:szCs w:val="22"/>
        </w:rPr>
        <w:t>.</w:t>
      </w:r>
      <w:r w:rsidR="00CB1133">
        <w:rPr>
          <w:rFonts w:asciiTheme="minorHAnsi" w:hAnsiTheme="minorHAnsi" w:cstheme="minorHAnsi"/>
          <w:bCs/>
          <w:sz w:val="22"/>
          <w:szCs w:val="22"/>
        </w:rPr>
        <w:t>02</w:t>
      </w:r>
      <w:r w:rsidRPr="008D4B39">
        <w:rPr>
          <w:rFonts w:asciiTheme="minorHAnsi" w:hAnsiTheme="minorHAnsi" w:cstheme="minorHAnsi"/>
          <w:bCs/>
          <w:sz w:val="22"/>
          <w:szCs w:val="22"/>
        </w:rPr>
        <w:t>.202</w:t>
      </w:r>
      <w:r w:rsidR="00CB1133">
        <w:rPr>
          <w:rFonts w:asciiTheme="minorHAnsi" w:hAnsiTheme="minorHAnsi" w:cstheme="minorHAnsi"/>
          <w:bCs/>
          <w:sz w:val="22"/>
          <w:szCs w:val="22"/>
        </w:rPr>
        <w:t>4</w:t>
      </w:r>
      <w:r w:rsidRPr="008D4B39">
        <w:rPr>
          <w:rFonts w:asciiTheme="minorHAnsi" w:hAnsiTheme="minorHAnsi" w:cstheme="minorHAnsi"/>
          <w:bCs/>
          <w:sz w:val="22"/>
          <w:szCs w:val="22"/>
        </w:rPr>
        <w:t>r.  godz. 11.</w:t>
      </w:r>
      <w:r w:rsidR="008D4B39" w:rsidRPr="008D4B39">
        <w:rPr>
          <w:rFonts w:asciiTheme="minorHAnsi" w:hAnsiTheme="minorHAnsi" w:cstheme="minorHAnsi"/>
          <w:bCs/>
          <w:sz w:val="22"/>
          <w:szCs w:val="22"/>
        </w:rPr>
        <w:t>30</w:t>
      </w:r>
    </w:p>
    <w:p w14:paraId="3868391D" w14:textId="707BF36F" w:rsidR="000266FE" w:rsidRPr="00964CE1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</w:t>
      </w:r>
      <w:r w:rsidRPr="00CB1133">
        <w:rPr>
          <w:rFonts w:asciiTheme="minorHAnsi" w:hAnsiTheme="minorHAnsi" w:cstheme="minorHAnsi"/>
          <w:sz w:val="22"/>
          <w:szCs w:val="22"/>
        </w:rPr>
        <w:t xml:space="preserve">zamówienia wynosi: </w:t>
      </w:r>
      <w:r w:rsidR="00CB1133" w:rsidRPr="00CB1133">
        <w:rPr>
          <w:rFonts w:asciiTheme="minorHAnsi" w:hAnsiTheme="minorHAnsi" w:cstheme="minorHAnsi"/>
          <w:sz w:val="22"/>
          <w:szCs w:val="22"/>
        </w:rPr>
        <w:t>470.000,00 zł brutto</w:t>
      </w:r>
      <w:r w:rsidR="00CB1133" w:rsidRPr="00CB1133">
        <w:rPr>
          <w:rFonts w:asciiTheme="minorHAnsi" w:hAnsiTheme="minorHAnsi" w:cstheme="minorHAnsi"/>
          <w:sz w:val="22"/>
          <w:szCs w:val="22"/>
        </w:rPr>
        <w:t>.</w:t>
      </w:r>
    </w:p>
    <w:p w14:paraId="1163ED5F" w14:textId="77777777" w:rsidR="000266FE" w:rsidRPr="0066649D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41961533" w14:textId="77777777" w:rsidR="000266FE" w:rsidRPr="0066649D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35B82E81" w14:textId="77777777" w:rsidR="000266FE" w:rsidRPr="0066649D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942"/>
        <w:gridCol w:w="2551"/>
        <w:gridCol w:w="2048"/>
      </w:tblGrid>
      <w:tr w:rsidR="009719E8" w:rsidRPr="00964CE1" w14:paraId="6544FCFA" w14:textId="77777777" w:rsidTr="007D5F5B">
        <w:trPr>
          <w:trHeight w:val="693"/>
        </w:trPr>
        <w:tc>
          <w:tcPr>
            <w:tcW w:w="873" w:type="dxa"/>
          </w:tcPr>
          <w:p w14:paraId="72BA07E9" w14:textId="77777777" w:rsidR="009719E8" w:rsidRPr="00964CE1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942" w:type="dxa"/>
          </w:tcPr>
          <w:p w14:paraId="65CE66DC" w14:textId="77777777" w:rsidR="009719E8" w:rsidRPr="00964CE1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3A4CF172" w14:textId="77777777" w:rsidR="009719E8" w:rsidRPr="00964CE1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14:paraId="34D76EFE" w14:textId="77777777" w:rsidR="009719E8" w:rsidRPr="00964CE1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47C9D22D" w14:textId="77777777" w:rsidR="009719E8" w:rsidRPr="00964CE1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Okres gwarancji</w:t>
            </w:r>
          </w:p>
          <w:p w14:paraId="2490E243" w14:textId="77777777" w:rsidR="009719E8" w:rsidRPr="00964CE1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(miesiące)</w:t>
            </w:r>
          </w:p>
        </w:tc>
      </w:tr>
      <w:tr w:rsidR="009719E8" w:rsidRPr="00964CE1" w14:paraId="370E6A69" w14:textId="77777777" w:rsidTr="007D5F5B">
        <w:tc>
          <w:tcPr>
            <w:tcW w:w="873" w:type="dxa"/>
          </w:tcPr>
          <w:p w14:paraId="22A9FE74" w14:textId="77777777" w:rsidR="009719E8" w:rsidRPr="00964CE1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942" w:type="dxa"/>
          </w:tcPr>
          <w:p w14:paraId="4DDE40AA" w14:textId="77777777" w:rsidR="009719E8" w:rsidRPr="00964CE1" w:rsidRDefault="009719E8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Grupa  Hydro Sp. z o.o. Sp.k.</w:t>
            </w:r>
          </w:p>
          <w:p w14:paraId="3F798EA5" w14:textId="77777777" w:rsidR="00DE1649" w:rsidRPr="00964CE1" w:rsidRDefault="00DE1649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Ul. Farbiarska 28</w:t>
            </w:r>
          </w:p>
          <w:p w14:paraId="529EDE59" w14:textId="7C5878AC" w:rsidR="00DE1649" w:rsidRPr="00964CE1" w:rsidRDefault="00DE1649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62-050 Mosina</w:t>
            </w:r>
          </w:p>
        </w:tc>
        <w:tc>
          <w:tcPr>
            <w:tcW w:w="2551" w:type="dxa"/>
          </w:tcPr>
          <w:p w14:paraId="33C4DF17" w14:textId="45BCCEF5" w:rsidR="009719E8" w:rsidRPr="00964CE1" w:rsidRDefault="00DE1649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373.073,19 zł</w:t>
            </w:r>
          </w:p>
        </w:tc>
        <w:tc>
          <w:tcPr>
            <w:tcW w:w="2048" w:type="dxa"/>
          </w:tcPr>
          <w:p w14:paraId="22AF3845" w14:textId="77777777" w:rsidR="009719E8" w:rsidRPr="00964CE1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60 miesięcy</w:t>
            </w:r>
          </w:p>
        </w:tc>
      </w:tr>
      <w:tr w:rsidR="009719E8" w:rsidRPr="00964CE1" w14:paraId="207514BC" w14:textId="77777777" w:rsidTr="007D5F5B">
        <w:tc>
          <w:tcPr>
            <w:tcW w:w="873" w:type="dxa"/>
          </w:tcPr>
          <w:p w14:paraId="3F151297" w14:textId="77777777" w:rsidR="009719E8" w:rsidRPr="00964CE1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942" w:type="dxa"/>
          </w:tcPr>
          <w:p w14:paraId="5FAD2C27" w14:textId="77777777" w:rsidR="009719E8" w:rsidRPr="00964CE1" w:rsidRDefault="00DE1649" w:rsidP="007D5F5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4CE1">
              <w:rPr>
                <w:rFonts w:asciiTheme="minorHAnsi" w:hAnsiTheme="minorHAnsi" w:cstheme="minorHAnsi"/>
                <w:b/>
              </w:rPr>
              <w:t>Mario Mariusz Łyskawiński</w:t>
            </w:r>
          </w:p>
          <w:p w14:paraId="1CF90A50" w14:textId="77777777" w:rsidR="00DE1649" w:rsidRPr="00964CE1" w:rsidRDefault="00DE1649" w:rsidP="007D5F5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4CE1">
              <w:rPr>
                <w:rFonts w:asciiTheme="minorHAnsi" w:hAnsiTheme="minorHAnsi" w:cstheme="minorHAnsi"/>
                <w:b/>
              </w:rPr>
              <w:t>Ul. Ogrodowa 1b</w:t>
            </w:r>
          </w:p>
          <w:p w14:paraId="339104ED" w14:textId="2B91A2AD" w:rsidR="00DE1649" w:rsidRPr="00964CE1" w:rsidRDefault="00DE1649" w:rsidP="007D5F5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4CE1">
              <w:rPr>
                <w:rFonts w:asciiTheme="minorHAnsi" w:hAnsiTheme="minorHAnsi" w:cstheme="minorHAnsi"/>
                <w:b/>
              </w:rPr>
              <w:t>63-210 Żerków</w:t>
            </w:r>
          </w:p>
        </w:tc>
        <w:tc>
          <w:tcPr>
            <w:tcW w:w="2551" w:type="dxa"/>
          </w:tcPr>
          <w:p w14:paraId="5D76B4DD" w14:textId="35420B7F" w:rsidR="009719E8" w:rsidRPr="00964CE1" w:rsidRDefault="00DE1649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479.700,00 zł</w:t>
            </w:r>
          </w:p>
        </w:tc>
        <w:tc>
          <w:tcPr>
            <w:tcW w:w="2048" w:type="dxa"/>
          </w:tcPr>
          <w:p w14:paraId="2E05680A" w14:textId="77777777" w:rsidR="009719E8" w:rsidRPr="00964CE1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60 miesięcy</w:t>
            </w:r>
          </w:p>
        </w:tc>
      </w:tr>
      <w:tr w:rsidR="009719E8" w:rsidRPr="00964CE1" w14:paraId="6DF76E67" w14:textId="77777777" w:rsidTr="007D5F5B">
        <w:tc>
          <w:tcPr>
            <w:tcW w:w="873" w:type="dxa"/>
          </w:tcPr>
          <w:p w14:paraId="46A9469D" w14:textId="77777777" w:rsidR="009719E8" w:rsidRPr="00964CE1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942" w:type="dxa"/>
          </w:tcPr>
          <w:p w14:paraId="3C5A4CA1" w14:textId="77777777" w:rsidR="009719E8" w:rsidRPr="00964CE1" w:rsidRDefault="00DE1649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P.P.H.U. „TOSIA”</w:t>
            </w:r>
          </w:p>
          <w:p w14:paraId="5B6014D0" w14:textId="77777777" w:rsidR="00DE1649" w:rsidRPr="00964CE1" w:rsidRDefault="00DE1649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Karol Zyśk</w:t>
            </w:r>
          </w:p>
          <w:p w14:paraId="0EFE12A4" w14:textId="77777777" w:rsidR="00DE1649" w:rsidRPr="00964CE1" w:rsidRDefault="00DE1649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Nowa Złotoria 6</w:t>
            </w:r>
          </w:p>
          <w:p w14:paraId="1D3D4CC2" w14:textId="6FA2C8CA" w:rsidR="00DE1649" w:rsidRPr="00964CE1" w:rsidRDefault="00DE1649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07-323 Zaręby Kościelne</w:t>
            </w:r>
          </w:p>
        </w:tc>
        <w:tc>
          <w:tcPr>
            <w:tcW w:w="2551" w:type="dxa"/>
          </w:tcPr>
          <w:p w14:paraId="53B65FEE" w14:textId="774E98CA" w:rsidR="009719E8" w:rsidRPr="00964CE1" w:rsidRDefault="00DE1649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340.218,00 zł</w:t>
            </w:r>
          </w:p>
        </w:tc>
        <w:tc>
          <w:tcPr>
            <w:tcW w:w="2048" w:type="dxa"/>
          </w:tcPr>
          <w:p w14:paraId="168B02CF" w14:textId="77777777" w:rsidR="009719E8" w:rsidRPr="00964CE1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60 miesięcy</w:t>
            </w:r>
          </w:p>
        </w:tc>
      </w:tr>
      <w:tr w:rsidR="009719E8" w:rsidRPr="00964CE1" w14:paraId="5908BAE3" w14:textId="77777777" w:rsidTr="007D5F5B">
        <w:tc>
          <w:tcPr>
            <w:tcW w:w="873" w:type="dxa"/>
          </w:tcPr>
          <w:p w14:paraId="48534FE4" w14:textId="77777777" w:rsidR="009719E8" w:rsidRPr="00964CE1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942" w:type="dxa"/>
          </w:tcPr>
          <w:p w14:paraId="1399F71F" w14:textId="77777777" w:rsidR="009719E8" w:rsidRPr="00964CE1" w:rsidRDefault="00A127E0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Grupa EPX Paweł Matera</w:t>
            </w:r>
          </w:p>
          <w:p w14:paraId="4F12FECB" w14:textId="4A896304" w:rsidR="00A127E0" w:rsidRPr="00964CE1" w:rsidRDefault="00A127E0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39-205 Pustków 288</w:t>
            </w:r>
          </w:p>
        </w:tc>
        <w:tc>
          <w:tcPr>
            <w:tcW w:w="2551" w:type="dxa"/>
          </w:tcPr>
          <w:p w14:paraId="26C595B4" w14:textId="31DDCF71" w:rsidR="009719E8" w:rsidRPr="00964CE1" w:rsidRDefault="00A127E0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515.112,32 zł</w:t>
            </w:r>
          </w:p>
        </w:tc>
        <w:tc>
          <w:tcPr>
            <w:tcW w:w="2048" w:type="dxa"/>
          </w:tcPr>
          <w:p w14:paraId="050CD9B5" w14:textId="77777777" w:rsidR="009719E8" w:rsidRPr="00964CE1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60 miesięcy</w:t>
            </w:r>
          </w:p>
        </w:tc>
      </w:tr>
      <w:tr w:rsidR="009719E8" w:rsidRPr="00964CE1" w14:paraId="391AB411" w14:textId="77777777" w:rsidTr="009719E8">
        <w:trPr>
          <w:trHeight w:val="182"/>
        </w:trPr>
        <w:tc>
          <w:tcPr>
            <w:tcW w:w="873" w:type="dxa"/>
          </w:tcPr>
          <w:p w14:paraId="3EF670E7" w14:textId="77777777" w:rsidR="009719E8" w:rsidRPr="00964CE1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942" w:type="dxa"/>
          </w:tcPr>
          <w:p w14:paraId="05299576" w14:textId="77777777" w:rsidR="009719E8" w:rsidRPr="00964CE1" w:rsidRDefault="00A127E0" w:rsidP="007D5F5B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Active Line Marcin Taczalski</w:t>
            </w:r>
          </w:p>
          <w:p w14:paraId="7E6B54C0" w14:textId="77777777" w:rsidR="00A127E0" w:rsidRPr="00964CE1" w:rsidRDefault="00A127E0" w:rsidP="007D5F5B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Ul. Wojciechowska 7f</w:t>
            </w:r>
          </w:p>
          <w:p w14:paraId="08314C8C" w14:textId="7D9BD063" w:rsidR="00A127E0" w:rsidRPr="00964CE1" w:rsidRDefault="00A127E0" w:rsidP="007D5F5B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20-704 Lublin</w:t>
            </w:r>
          </w:p>
        </w:tc>
        <w:tc>
          <w:tcPr>
            <w:tcW w:w="2551" w:type="dxa"/>
          </w:tcPr>
          <w:p w14:paraId="665240F8" w14:textId="38CAF8A5" w:rsidR="009719E8" w:rsidRPr="00964CE1" w:rsidRDefault="00A127E0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768.750,00 zł</w:t>
            </w:r>
          </w:p>
        </w:tc>
        <w:tc>
          <w:tcPr>
            <w:tcW w:w="2048" w:type="dxa"/>
          </w:tcPr>
          <w:p w14:paraId="7C934714" w14:textId="77777777" w:rsidR="009719E8" w:rsidRPr="00964CE1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60 miesięcy</w:t>
            </w:r>
          </w:p>
        </w:tc>
      </w:tr>
      <w:tr w:rsidR="009719E8" w:rsidRPr="00964CE1" w14:paraId="69F6B415" w14:textId="77777777" w:rsidTr="007D5F5B">
        <w:tc>
          <w:tcPr>
            <w:tcW w:w="873" w:type="dxa"/>
          </w:tcPr>
          <w:p w14:paraId="507AB5EF" w14:textId="77777777" w:rsidR="009719E8" w:rsidRPr="00964CE1" w:rsidRDefault="009719E8" w:rsidP="009719E8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942" w:type="dxa"/>
          </w:tcPr>
          <w:p w14:paraId="6717C18E" w14:textId="77777777" w:rsidR="009719E8" w:rsidRPr="00964CE1" w:rsidRDefault="00213C92" w:rsidP="009719E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TP-SERWIS Tomasz Pohl</w:t>
            </w:r>
          </w:p>
          <w:p w14:paraId="426D8E42" w14:textId="3E53755E" w:rsidR="00213C92" w:rsidRPr="00964CE1" w:rsidRDefault="00213C92" w:rsidP="009719E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Ul. Orzechowa 6</w:t>
            </w:r>
          </w:p>
          <w:p w14:paraId="6DF96112" w14:textId="656A14E1" w:rsidR="00213C92" w:rsidRPr="00964CE1" w:rsidRDefault="00213C92" w:rsidP="009719E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 xml:space="preserve">62-069 Dąbrowa </w:t>
            </w:r>
          </w:p>
        </w:tc>
        <w:tc>
          <w:tcPr>
            <w:tcW w:w="2551" w:type="dxa"/>
          </w:tcPr>
          <w:p w14:paraId="130DDFC9" w14:textId="489362E7" w:rsidR="009719E8" w:rsidRPr="00964CE1" w:rsidRDefault="007E06C0" w:rsidP="009719E8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 xml:space="preserve">359.450,00 zł </w:t>
            </w:r>
          </w:p>
        </w:tc>
        <w:tc>
          <w:tcPr>
            <w:tcW w:w="2048" w:type="dxa"/>
          </w:tcPr>
          <w:p w14:paraId="164ED965" w14:textId="1B3C1B12" w:rsidR="009719E8" w:rsidRPr="00964CE1" w:rsidRDefault="009719E8" w:rsidP="009719E8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60 miesięcy</w:t>
            </w:r>
          </w:p>
        </w:tc>
      </w:tr>
      <w:tr w:rsidR="009719E8" w:rsidRPr="00964CE1" w14:paraId="4829D9F9" w14:textId="77777777" w:rsidTr="007D5F5B">
        <w:tc>
          <w:tcPr>
            <w:tcW w:w="873" w:type="dxa"/>
          </w:tcPr>
          <w:p w14:paraId="38AFB2FE" w14:textId="514CA1CA" w:rsidR="009719E8" w:rsidRPr="00964CE1" w:rsidRDefault="009719E8" w:rsidP="009719E8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3942" w:type="dxa"/>
          </w:tcPr>
          <w:p w14:paraId="2ED9859D" w14:textId="77777777" w:rsidR="009719E8" w:rsidRPr="00964CE1" w:rsidRDefault="00964CE1" w:rsidP="009719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4CE1">
              <w:rPr>
                <w:rFonts w:asciiTheme="minorHAnsi" w:hAnsiTheme="minorHAnsi" w:cstheme="minorHAnsi"/>
                <w:sz w:val="22"/>
                <w:szCs w:val="22"/>
              </w:rPr>
              <w:t>FLORAPROJECT Piotr Strzelczyk</w:t>
            </w:r>
          </w:p>
          <w:p w14:paraId="7F34A373" w14:textId="77777777" w:rsidR="00964CE1" w:rsidRPr="00964CE1" w:rsidRDefault="00964CE1" w:rsidP="009719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4CE1">
              <w:rPr>
                <w:rFonts w:asciiTheme="minorHAnsi" w:hAnsiTheme="minorHAnsi" w:cstheme="minorHAnsi"/>
                <w:sz w:val="22"/>
                <w:szCs w:val="22"/>
              </w:rPr>
              <w:t>Ul. Norwida 5</w:t>
            </w:r>
          </w:p>
          <w:p w14:paraId="47728EDE" w14:textId="0762DA89" w:rsidR="00964CE1" w:rsidRPr="00964CE1" w:rsidRDefault="00964CE1" w:rsidP="009719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4CE1">
              <w:rPr>
                <w:rFonts w:asciiTheme="minorHAnsi" w:hAnsiTheme="minorHAnsi" w:cstheme="minorHAnsi"/>
                <w:sz w:val="22"/>
                <w:szCs w:val="22"/>
              </w:rPr>
              <w:t>62-040 Puszczykowo</w:t>
            </w:r>
          </w:p>
        </w:tc>
        <w:tc>
          <w:tcPr>
            <w:tcW w:w="2551" w:type="dxa"/>
          </w:tcPr>
          <w:p w14:paraId="10DFB743" w14:textId="4470E0D3" w:rsidR="009719E8" w:rsidRPr="00964CE1" w:rsidRDefault="00964CE1" w:rsidP="0096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386.220,00 zł</w:t>
            </w:r>
          </w:p>
        </w:tc>
        <w:tc>
          <w:tcPr>
            <w:tcW w:w="2048" w:type="dxa"/>
          </w:tcPr>
          <w:p w14:paraId="71864C4B" w14:textId="6BE74C51" w:rsidR="009719E8" w:rsidRPr="00964CE1" w:rsidRDefault="009719E8" w:rsidP="009719E8">
            <w:pPr>
              <w:spacing w:after="0" w:line="319" w:lineRule="auto"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60 miesięcy</w:t>
            </w:r>
          </w:p>
        </w:tc>
      </w:tr>
      <w:tr w:rsidR="009719E8" w:rsidRPr="00964CE1" w14:paraId="1768F981" w14:textId="77777777" w:rsidTr="007D5F5B">
        <w:tc>
          <w:tcPr>
            <w:tcW w:w="873" w:type="dxa"/>
          </w:tcPr>
          <w:p w14:paraId="5B61C4E4" w14:textId="03E7B58D" w:rsidR="009719E8" w:rsidRPr="00964CE1" w:rsidRDefault="009719E8" w:rsidP="009719E8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3942" w:type="dxa"/>
          </w:tcPr>
          <w:p w14:paraId="06CC09E8" w14:textId="77777777" w:rsidR="009719E8" w:rsidRPr="00964CE1" w:rsidRDefault="00964CE1" w:rsidP="009719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4CE1">
              <w:rPr>
                <w:rFonts w:asciiTheme="minorHAnsi" w:hAnsiTheme="minorHAnsi" w:cstheme="minorHAnsi"/>
                <w:sz w:val="22"/>
                <w:szCs w:val="22"/>
              </w:rPr>
              <w:t>ROYAL PLAY Łukasz Piotrowski</w:t>
            </w:r>
          </w:p>
          <w:p w14:paraId="0E366C1D" w14:textId="77777777" w:rsidR="00964CE1" w:rsidRPr="00964CE1" w:rsidRDefault="00964CE1" w:rsidP="009719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4CE1">
              <w:rPr>
                <w:rFonts w:asciiTheme="minorHAnsi" w:hAnsiTheme="minorHAnsi" w:cstheme="minorHAnsi"/>
                <w:sz w:val="22"/>
                <w:szCs w:val="22"/>
              </w:rPr>
              <w:t>Kańkowo 72c</w:t>
            </w:r>
          </w:p>
          <w:p w14:paraId="50CB427B" w14:textId="726E32A6" w:rsidR="00964CE1" w:rsidRPr="00964CE1" w:rsidRDefault="00964CE1" w:rsidP="009719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4CE1">
              <w:rPr>
                <w:rFonts w:asciiTheme="minorHAnsi" w:hAnsiTheme="minorHAnsi" w:cstheme="minorHAnsi"/>
                <w:sz w:val="22"/>
                <w:szCs w:val="22"/>
              </w:rPr>
              <w:t>07-320 Małkinia Górna</w:t>
            </w:r>
          </w:p>
        </w:tc>
        <w:tc>
          <w:tcPr>
            <w:tcW w:w="2551" w:type="dxa"/>
          </w:tcPr>
          <w:p w14:paraId="20C258DA" w14:textId="48526C1B" w:rsidR="009719E8" w:rsidRPr="00964CE1" w:rsidRDefault="00964CE1" w:rsidP="00964C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64CE1">
              <w:rPr>
                <w:rFonts w:asciiTheme="minorHAnsi" w:hAnsiTheme="minorHAnsi" w:cstheme="minorHAnsi"/>
                <w:b/>
                <w:sz w:val="23"/>
                <w:szCs w:val="23"/>
              </w:rPr>
              <w:t>495.896,50 zł</w:t>
            </w:r>
          </w:p>
        </w:tc>
        <w:tc>
          <w:tcPr>
            <w:tcW w:w="2048" w:type="dxa"/>
          </w:tcPr>
          <w:p w14:paraId="5AD779D0" w14:textId="119691E4" w:rsidR="009719E8" w:rsidRPr="00964CE1" w:rsidRDefault="009719E8" w:rsidP="009719E8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CE1">
              <w:rPr>
                <w:rFonts w:asciiTheme="minorHAnsi" w:eastAsiaTheme="minorHAnsi" w:hAnsiTheme="minorHAnsi" w:cstheme="minorHAnsi"/>
                <w:szCs w:val="22"/>
              </w:rPr>
              <w:t>60 miesięcy</w:t>
            </w:r>
          </w:p>
        </w:tc>
      </w:tr>
    </w:tbl>
    <w:p w14:paraId="575629C7" w14:textId="77777777" w:rsidR="009B24BD" w:rsidRPr="0066649D" w:rsidRDefault="009B24BD" w:rsidP="009B24BD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4FB37E4C" w14:textId="77777777" w:rsidR="000266FE" w:rsidRPr="0066649D" w:rsidRDefault="000266FE" w:rsidP="000266F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340116DB" w14:textId="77777777" w:rsidR="000266FE" w:rsidRPr="003C4A93" w:rsidRDefault="000266FE" w:rsidP="000266F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061C0626" w14:textId="77777777" w:rsidR="00080FD2" w:rsidRDefault="00080FD2"/>
    <w:sectPr w:rsidR="00080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6453" w14:textId="77777777" w:rsidR="00507839" w:rsidRDefault="00507839" w:rsidP="008D4B39">
      <w:pPr>
        <w:spacing w:after="0" w:line="240" w:lineRule="auto"/>
      </w:pPr>
      <w:r>
        <w:separator/>
      </w:r>
    </w:p>
  </w:endnote>
  <w:endnote w:type="continuationSeparator" w:id="0">
    <w:p w14:paraId="10B4F01F" w14:textId="77777777" w:rsidR="00507839" w:rsidRDefault="00507839" w:rsidP="008D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B5B8" w14:textId="77777777" w:rsidR="00507839" w:rsidRDefault="00507839" w:rsidP="008D4B39">
      <w:pPr>
        <w:spacing w:after="0" w:line="240" w:lineRule="auto"/>
      </w:pPr>
      <w:r>
        <w:separator/>
      </w:r>
    </w:p>
  </w:footnote>
  <w:footnote w:type="continuationSeparator" w:id="0">
    <w:p w14:paraId="2EFA6578" w14:textId="77777777" w:rsidR="00507839" w:rsidRDefault="00507839" w:rsidP="008D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4F64" w14:textId="77777777" w:rsidR="00CB1133" w:rsidRPr="00CB1133" w:rsidRDefault="00000000" w:rsidP="00CB1133">
    <w:pPr>
      <w:spacing w:after="0" w:line="240" w:lineRule="auto"/>
      <w:jc w:val="both"/>
      <w:rPr>
        <w:rFonts w:asciiTheme="minorHAnsi" w:eastAsia="Times New Roman" w:hAnsiTheme="minorHAnsi" w:cstheme="minorHAnsi"/>
        <w:sz w:val="22"/>
        <w:szCs w:val="22"/>
        <w:lang w:eastAsia="pl-PL"/>
      </w:rPr>
    </w:pPr>
    <w:r w:rsidRPr="008D4B39">
      <w:rPr>
        <w:rFonts w:asciiTheme="minorHAnsi" w:hAnsiTheme="minorHAnsi" w:cstheme="minorHAnsi"/>
        <w:sz w:val="20"/>
        <w:szCs w:val="20"/>
      </w:rPr>
      <w:t>ROA.271.</w:t>
    </w:r>
    <w:r w:rsidR="00CB1133">
      <w:rPr>
        <w:rFonts w:asciiTheme="minorHAnsi" w:hAnsiTheme="minorHAnsi" w:cstheme="minorHAnsi"/>
        <w:sz w:val="20"/>
        <w:szCs w:val="20"/>
      </w:rPr>
      <w:t>1</w:t>
    </w:r>
    <w:r w:rsidRPr="008D4B39">
      <w:rPr>
        <w:rFonts w:asciiTheme="minorHAnsi" w:hAnsiTheme="minorHAnsi" w:cstheme="minorHAnsi"/>
        <w:sz w:val="20"/>
        <w:szCs w:val="20"/>
      </w:rPr>
      <w:t>.202</w:t>
    </w:r>
    <w:r w:rsidR="00CB1133">
      <w:rPr>
        <w:rFonts w:asciiTheme="minorHAnsi" w:hAnsiTheme="minorHAnsi" w:cstheme="minorHAnsi"/>
        <w:sz w:val="20"/>
        <w:szCs w:val="20"/>
      </w:rPr>
      <w:t>4</w:t>
    </w:r>
    <w:r w:rsidRPr="008D4B39">
      <w:rPr>
        <w:rFonts w:asciiTheme="minorHAnsi" w:hAnsiTheme="minorHAnsi" w:cstheme="minorHAnsi"/>
        <w:b w:val="0"/>
        <w:sz w:val="20"/>
        <w:szCs w:val="20"/>
      </w:rPr>
      <w:t xml:space="preserve">  </w:t>
    </w:r>
    <w:r w:rsidRPr="008D4B39">
      <w:rPr>
        <w:rFonts w:asciiTheme="minorHAnsi" w:eastAsia="Times New Roman" w:hAnsiTheme="minorHAnsi" w:cstheme="minorHAnsi"/>
        <w:sz w:val="20"/>
        <w:szCs w:val="20"/>
      </w:rPr>
      <w:t xml:space="preserve">pn. </w:t>
    </w:r>
    <w:r w:rsidR="00CB1133" w:rsidRPr="00CB1133">
      <w:rPr>
        <w:rFonts w:asciiTheme="minorHAnsi" w:eastAsia="Times New Roman" w:hAnsiTheme="minorHAnsi" w:cstheme="minorHAnsi"/>
        <w:sz w:val="22"/>
        <w:szCs w:val="22"/>
        <w:lang w:eastAsia="pl-PL"/>
      </w:rPr>
      <w:t>Budowa placu zabaw w Dopiewcu przy ul. Goplany w ramach zadania budżetowego „Dopiewiec – budowa placu zabaw przy ul. Goplany”.</w:t>
    </w:r>
  </w:p>
  <w:p w14:paraId="4A7D0A9C" w14:textId="61F2B54C" w:rsidR="00CB1133" w:rsidRPr="00CB1133" w:rsidRDefault="00CB1133" w:rsidP="00CB1133">
    <w:pPr>
      <w:spacing w:after="0" w:line="240" w:lineRule="auto"/>
      <w:jc w:val="both"/>
      <w:rPr>
        <w:rFonts w:asciiTheme="minorHAnsi" w:eastAsiaTheme="minorHAnsi" w:hAnsiTheme="minorHAnsi" w:cstheme="minorHAnsi"/>
        <w:b w:val="0"/>
        <w:kern w:val="3"/>
        <w:sz w:val="22"/>
        <w:szCs w:val="22"/>
      </w:rPr>
    </w:pPr>
  </w:p>
  <w:p w14:paraId="28D6A2F5" w14:textId="3A0CEB46" w:rsidR="00B36C68" w:rsidRPr="008D4B39" w:rsidRDefault="00B36C68" w:rsidP="008E43AD">
    <w:pPr>
      <w:pStyle w:val="Akapitzlist"/>
      <w:spacing w:after="0" w:line="240" w:lineRule="auto"/>
      <w:ind w:left="0"/>
      <w:jc w:val="center"/>
      <w:rPr>
        <w:rFonts w:asciiTheme="minorHAnsi" w:eastAsia="Times New Roman" w:hAnsiTheme="minorHAnsi" w:cstheme="minorHAnsi"/>
        <w:bCs/>
        <w:kern w:val="3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150"/>
    <w:multiLevelType w:val="hybridMultilevel"/>
    <w:tmpl w:val="8156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3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FE"/>
    <w:rsid w:val="000266FE"/>
    <w:rsid w:val="00080FD2"/>
    <w:rsid w:val="00160C59"/>
    <w:rsid w:val="00213C92"/>
    <w:rsid w:val="002A62A4"/>
    <w:rsid w:val="004C408E"/>
    <w:rsid w:val="004F368B"/>
    <w:rsid w:val="00507839"/>
    <w:rsid w:val="005A2DA6"/>
    <w:rsid w:val="006013B2"/>
    <w:rsid w:val="006268BF"/>
    <w:rsid w:val="006A672A"/>
    <w:rsid w:val="006C743F"/>
    <w:rsid w:val="007E06C0"/>
    <w:rsid w:val="007E1C7B"/>
    <w:rsid w:val="008D4B39"/>
    <w:rsid w:val="00964CE1"/>
    <w:rsid w:val="009719E8"/>
    <w:rsid w:val="00985E8A"/>
    <w:rsid w:val="009B24BD"/>
    <w:rsid w:val="00A127E0"/>
    <w:rsid w:val="00B36C68"/>
    <w:rsid w:val="00BE0C40"/>
    <w:rsid w:val="00BE279C"/>
    <w:rsid w:val="00CB1133"/>
    <w:rsid w:val="00CB39E5"/>
    <w:rsid w:val="00DE1649"/>
    <w:rsid w:val="00E04641"/>
    <w:rsid w:val="00E7050F"/>
    <w:rsid w:val="00F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8FC3"/>
  <w15:chartTrackingRefBased/>
  <w15:docId w15:val="{8F0DE36B-5EC6-4BD9-AC3F-EAE8DB7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6FE"/>
    <w:pPr>
      <w:spacing w:after="200" w:line="276" w:lineRule="auto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266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6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customStyle="1" w:styleId="Default">
    <w:name w:val="Default"/>
    <w:rsid w:val="009719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dcterms:created xsi:type="dcterms:W3CDTF">2023-11-10T07:48:00Z</dcterms:created>
  <dcterms:modified xsi:type="dcterms:W3CDTF">2024-02-22T13:44:00Z</dcterms:modified>
</cp:coreProperties>
</file>