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C" w:rsidRPr="001B526D" w:rsidRDefault="0076062D" w:rsidP="001B526D">
      <w:pPr>
        <w:ind w:left="9204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6062D">
        <w:rPr>
          <w:rFonts w:asciiTheme="minorHAnsi" w:hAnsiTheme="minorHAnsi" w:cstheme="minorHAnsi"/>
          <w:b/>
          <w:sz w:val="22"/>
          <w:szCs w:val="22"/>
        </w:rPr>
        <w:t xml:space="preserve">Załącznik nr 3 </w:t>
      </w:r>
    </w:p>
    <w:p w:rsidR="001B526D" w:rsidRDefault="0076062D" w:rsidP="001F4875">
      <w:pPr>
        <w:ind w:left="920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6062D">
        <w:rPr>
          <w:rFonts w:asciiTheme="minorHAnsi" w:hAnsiTheme="minorHAnsi" w:cstheme="minorHAnsi"/>
          <w:b/>
          <w:sz w:val="22"/>
          <w:szCs w:val="22"/>
        </w:rPr>
        <w:t>do za</w:t>
      </w:r>
      <w:r w:rsidR="009E3818">
        <w:rPr>
          <w:rFonts w:asciiTheme="minorHAnsi" w:hAnsiTheme="minorHAnsi" w:cstheme="minorHAnsi"/>
          <w:b/>
          <w:sz w:val="22"/>
          <w:szCs w:val="22"/>
        </w:rPr>
        <w:t>pytania ofertowego nr OZ /1/2023</w:t>
      </w:r>
      <w:r w:rsidR="001B52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30497" w:rsidRDefault="00C61E7C" w:rsidP="001F4875">
      <w:pPr>
        <w:ind w:left="920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dn.</w:t>
      </w:r>
      <w:r w:rsidR="00870D42">
        <w:rPr>
          <w:rFonts w:asciiTheme="minorHAnsi" w:hAnsiTheme="minorHAnsi" w:cstheme="minorHAnsi"/>
          <w:b/>
          <w:sz w:val="22"/>
          <w:szCs w:val="22"/>
        </w:rPr>
        <w:t xml:space="preserve"> 24</w:t>
      </w:r>
      <w:r w:rsidR="00E87D64">
        <w:rPr>
          <w:rFonts w:asciiTheme="minorHAnsi" w:hAnsiTheme="minorHAnsi" w:cstheme="minorHAnsi"/>
          <w:b/>
          <w:sz w:val="22"/>
          <w:szCs w:val="22"/>
        </w:rPr>
        <w:t>.02.</w:t>
      </w:r>
      <w:r w:rsidR="001B526D">
        <w:rPr>
          <w:rFonts w:asciiTheme="minorHAnsi" w:hAnsiTheme="minorHAnsi" w:cstheme="minorHAnsi"/>
          <w:b/>
          <w:sz w:val="22"/>
          <w:szCs w:val="22"/>
        </w:rPr>
        <w:t>2023</w:t>
      </w:r>
      <w:r w:rsidR="009E381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r.</w:t>
      </w:r>
    </w:p>
    <w:p w:rsidR="0076062D" w:rsidRDefault="0076062D" w:rsidP="00932B59">
      <w:pPr>
        <w:rPr>
          <w:rFonts w:asciiTheme="minorHAnsi" w:hAnsiTheme="minorHAnsi" w:cstheme="minorHAnsi"/>
          <w:b/>
          <w:sz w:val="22"/>
          <w:szCs w:val="22"/>
        </w:rPr>
      </w:pPr>
    </w:p>
    <w:p w:rsidR="00932B59" w:rsidRDefault="00932B59" w:rsidP="00932B59">
      <w:pPr>
        <w:rPr>
          <w:rFonts w:asciiTheme="minorHAnsi" w:hAnsiTheme="minorHAnsi" w:cstheme="minorHAnsi"/>
          <w:b/>
          <w:sz w:val="22"/>
          <w:szCs w:val="22"/>
        </w:rPr>
      </w:pPr>
    </w:p>
    <w:p w:rsidR="00C61E7C" w:rsidRDefault="00C61E7C" w:rsidP="0076062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6062D" w:rsidRPr="0076062D" w:rsidRDefault="008642DE" w:rsidP="0076062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76062D" w:rsidRPr="0076062D" w:rsidRDefault="0076062D" w:rsidP="007D4107">
      <w:pPr>
        <w:ind w:left="991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6062D">
        <w:rPr>
          <w:rFonts w:asciiTheme="minorHAnsi" w:hAnsiTheme="minorHAnsi" w:cstheme="minorHAnsi"/>
          <w:sz w:val="22"/>
          <w:szCs w:val="22"/>
        </w:rPr>
        <w:t>(miejscowość, data)</w:t>
      </w:r>
    </w:p>
    <w:p w:rsidR="0076062D" w:rsidRPr="0076062D" w:rsidRDefault="0076062D" w:rsidP="00CF4B1E">
      <w:pPr>
        <w:rPr>
          <w:rFonts w:asciiTheme="minorHAnsi" w:hAnsiTheme="minorHAnsi" w:cstheme="minorHAnsi"/>
          <w:b/>
          <w:sz w:val="22"/>
          <w:szCs w:val="22"/>
        </w:rPr>
      </w:pPr>
    </w:p>
    <w:p w:rsidR="00930497" w:rsidRDefault="00CC4382" w:rsidP="009304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CC4382" w:rsidRPr="00983358" w:rsidRDefault="009E3818" w:rsidP="00930497">
      <w:pPr>
        <w:jc w:val="center"/>
        <w:rPr>
          <w:rFonts w:asciiTheme="minorHAnsi" w:hAnsiTheme="minorHAnsi" w:cstheme="minorHAnsi"/>
          <w:b/>
          <w:noProof/>
        </w:rPr>
      </w:pPr>
      <w:r w:rsidRPr="00983358">
        <w:rPr>
          <w:rFonts w:asciiTheme="minorHAnsi" w:hAnsiTheme="minorHAnsi" w:cstheme="minorHAnsi"/>
        </w:rPr>
        <w:t xml:space="preserve">na zakup </w:t>
      </w:r>
      <w:r w:rsidR="00983358" w:rsidRPr="00983358">
        <w:rPr>
          <w:rFonts w:asciiTheme="minorHAnsi" w:hAnsiTheme="minorHAnsi" w:cstheme="minorHAnsi"/>
          <w:color w:val="000000"/>
        </w:rPr>
        <w:t>i dostawę: usprawnień architektonicznych dotyczących poprawy dostępności dla osób ze szczególnymi potrzebami w jednostkach organizacyjnych Powiatu Poddębickiego</w:t>
      </w:r>
      <w:r w:rsidRPr="00983358">
        <w:rPr>
          <w:rFonts w:asciiTheme="minorHAnsi" w:hAnsiTheme="minorHAnsi" w:cstheme="minorHAnsi"/>
          <w:color w:val="000000"/>
        </w:rPr>
        <w:t xml:space="preserve"> tj.: Starostwie Powiatowym w Poddębicach, Domu Pomocy Społecznej w Gostkowie, Powiatowym Środowiskowym Domu Samopomocy w Czepowie</w:t>
      </w:r>
      <w:r w:rsidR="00F32417" w:rsidRPr="00983358">
        <w:rPr>
          <w:rFonts w:asciiTheme="minorHAnsi" w:hAnsiTheme="minorHAnsi" w:cstheme="minorHAnsi"/>
          <w:color w:val="000000"/>
        </w:rPr>
        <w:t xml:space="preserve">, Powiatowym Centrum Pomocy Rodzinie w Poddębicach. </w:t>
      </w:r>
    </w:p>
    <w:p w:rsidR="00AE1405" w:rsidRPr="00CC4382" w:rsidRDefault="00AE1405" w:rsidP="0093049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30497" w:rsidRPr="00A43D6F" w:rsidRDefault="00930497" w:rsidP="00930497">
      <w:pPr>
        <w:rPr>
          <w:rFonts w:asciiTheme="minorHAnsi" w:hAnsiTheme="minorHAnsi" w:cstheme="minorHAnsi"/>
        </w:rPr>
      </w:pPr>
    </w:p>
    <w:p w:rsidR="00930497" w:rsidRPr="00A43D6F" w:rsidRDefault="003D3FCF" w:rsidP="001B36B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</w:rPr>
      </w:pPr>
      <w:r w:rsidRPr="00A43D6F">
        <w:rPr>
          <w:rFonts w:asciiTheme="minorHAnsi" w:hAnsiTheme="minorHAnsi" w:cstheme="minorHAnsi"/>
          <w:b/>
        </w:rPr>
        <w:t>Dane dotyczące</w:t>
      </w:r>
      <w:r w:rsidR="00930497" w:rsidRPr="00A43D6F">
        <w:rPr>
          <w:rFonts w:asciiTheme="minorHAnsi" w:hAnsiTheme="minorHAnsi" w:cstheme="minorHAnsi"/>
          <w:b/>
        </w:rPr>
        <w:t xml:space="preserve"> </w:t>
      </w:r>
      <w:r w:rsidR="00B90E03" w:rsidRPr="00A43D6F">
        <w:rPr>
          <w:rFonts w:asciiTheme="minorHAnsi" w:hAnsiTheme="minorHAnsi" w:cstheme="minorHAnsi"/>
          <w:b/>
        </w:rPr>
        <w:t>Wyko</w:t>
      </w:r>
      <w:r w:rsidR="004B76E8" w:rsidRPr="00A43D6F">
        <w:rPr>
          <w:rFonts w:asciiTheme="minorHAnsi" w:hAnsiTheme="minorHAnsi" w:cstheme="minorHAnsi"/>
          <w:b/>
        </w:rPr>
        <w:t>n</w:t>
      </w:r>
      <w:r w:rsidR="00B90E03" w:rsidRPr="00A43D6F">
        <w:rPr>
          <w:rFonts w:asciiTheme="minorHAnsi" w:hAnsiTheme="minorHAnsi" w:cstheme="minorHAnsi"/>
          <w:b/>
        </w:rPr>
        <w:t>awcy</w:t>
      </w:r>
      <w:r w:rsidR="00333CCA" w:rsidRPr="00A43D6F">
        <w:rPr>
          <w:rFonts w:asciiTheme="minorHAnsi" w:hAnsiTheme="minorHAnsi" w:cstheme="minorHAnsi"/>
          <w:b/>
        </w:rPr>
        <w:t xml:space="preserve"> 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  <w:lang w:val="en-US"/>
        </w:rPr>
      </w:pPr>
      <w:r w:rsidRPr="00A43D6F">
        <w:rPr>
          <w:rFonts w:asciiTheme="minorHAnsi" w:hAnsiTheme="minorHAnsi" w:cstheme="minorHAnsi"/>
        </w:rPr>
        <w:tab/>
      </w:r>
      <w:r w:rsidRPr="00A43D6F">
        <w:rPr>
          <w:rFonts w:asciiTheme="minorHAnsi" w:hAnsiTheme="minorHAnsi" w:cstheme="minorHAnsi"/>
          <w:lang w:val="en-US"/>
        </w:rPr>
        <w:t>Nazwa: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  <w:lang w:val="en-US"/>
        </w:rPr>
      </w:pPr>
      <w:r w:rsidRPr="00A43D6F">
        <w:rPr>
          <w:rFonts w:asciiTheme="minorHAnsi" w:hAnsiTheme="minorHAnsi" w:cstheme="minorHAnsi"/>
          <w:lang w:val="en-US"/>
        </w:rPr>
        <w:tab/>
      </w:r>
      <w:r w:rsidR="008642DE" w:rsidRPr="00A43D6F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………………………………………………………………………………………………………………………..……………………………..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  <w:lang w:val="de-DE"/>
        </w:rPr>
      </w:pPr>
      <w:r w:rsidRPr="00A43D6F">
        <w:rPr>
          <w:rFonts w:asciiTheme="minorHAnsi" w:hAnsiTheme="minorHAnsi" w:cstheme="minorHAnsi"/>
          <w:lang w:val="en-US"/>
        </w:rPr>
        <w:tab/>
      </w:r>
      <w:proofErr w:type="spellStart"/>
      <w:r w:rsidRPr="00A43D6F">
        <w:rPr>
          <w:rFonts w:asciiTheme="minorHAnsi" w:hAnsiTheme="minorHAnsi" w:cstheme="minorHAnsi"/>
          <w:lang w:val="de-DE"/>
        </w:rPr>
        <w:t>Adres</w:t>
      </w:r>
      <w:proofErr w:type="spellEnd"/>
      <w:r w:rsidRPr="00A43D6F">
        <w:rPr>
          <w:rFonts w:asciiTheme="minorHAnsi" w:hAnsiTheme="minorHAnsi" w:cstheme="minorHAnsi"/>
          <w:lang w:val="de-DE"/>
        </w:rPr>
        <w:t>: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  <w:lang w:val="de-DE"/>
        </w:rPr>
      </w:pPr>
      <w:r w:rsidRPr="00A43D6F">
        <w:rPr>
          <w:rFonts w:asciiTheme="minorHAnsi" w:hAnsiTheme="minorHAnsi" w:cstheme="minorHAnsi"/>
          <w:lang w:val="de-DE"/>
        </w:rPr>
        <w:tab/>
      </w:r>
      <w:r w:rsidR="008642DE" w:rsidRPr="00A43D6F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…………………………………………………………………………………………………………………………………….………………….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  <w:lang w:val="de-DE"/>
        </w:rPr>
      </w:pPr>
      <w:r w:rsidRPr="00A43D6F">
        <w:rPr>
          <w:rFonts w:asciiTheme="minorHAnsi" w:hAnsiTheme="minorHAnsi" w:cstheme="minorHAnsi"/>
          <w:lang w:val="de-DE"/>
        </w:rPr>
        <w:tab/>
        <w:t xml:space="preserve">NIP: </w:t>
      </w:r>
      <w:r w:rsidR="008642DE" w:rsidRPr="00A43D6F">
        <w:rPr>
          <w:rFonts w:asciiTheme="minorHAnsi" w:hAnsiTheme="minorHAnsi" w:cstheme="minorHAnsi"/>
          <w:lang w:val="de-DE"/>
        </w:rPr>
        <w:t>…………………………………………………………..</w:t>
      </w:r>
      <w:r w:rsidRPr="00A43D6F">
        <w:rPr>
          <w:rFonts w:asciiTheme="minorHAnsi" w:hAnsiTheme="minorHAnsi" w:cstheme="minorHAnsi"/>
          <w:lang w:val="de-DE"/>
        </w:rPr>
        <w:t xml:space="preserve">REGON </w:t>
      </w:r>
      <w:r w:rsidR="008642DE" w:rsidRPr="00A43D6F">
        <w:rPr>
          <w:rFonts w:asciiTheme="minorHAnsi" w:hAnsiTheme="minorHAnsi" w:cstheme="minorHAnsi"/>
          <w:lang w:val="de-DE"/>
        </w:rPr>
        <w:t>……………………………………………………….……………….</w:t>
      </w:r>
    </w:p>
    <w:p w:rsidR="00930497" w:rsidRPr="00A43D6F" w:rsidRDefault="001B36B0" w:rsidP="001B36B0">
      <w:pPr>
        <w:spacing w:line="360" w:lineRule="auto"/>
        <w:ind w:left="644" w:hanging="284"/>
        <w:rPr>
          <w:rFonts w:asciiTheme="minorHAnsi" w:hAnsiTheme="minorHAnsi" w:cstheme="minorHAnsi"/>
          <w:lang w:val="en-US"/>
        </w:rPr>
      </w:pPr>
      <w:r w:rsidRPr="00A43D6F">
        <w:rPr>
          <w:rFonts w:asciiTheme="minorHAnsi" w:hAnsiTheme="minorHAnsi" w:cstheme="minorHAnsi"/>
          <w:lang w:val="en-US"/>
        </w:rPr>
        <w:tab/>
        <w:t>nr  tel</w:t>
      </w:r>
      <w:r w:rsidR="004B76E8" w:rsidRPr="00A43D6F">
        <w:rPr>
          <w:rFonts w:asciiTheme="minorHAnsi" w:hAnsiTheme="minorHAnsi" w:cstheme="minorHAnsi"/>
          <w:lang w:val="en-US"/>
        </w:rPr>
        <w:t xml:space="preserve">. </w:t>
      </w:r>
      <w:r w:rsidR="008642DE" w:rsidRPr="00A43D6F">
        <w:rPr>
          <w:rFonts w:asciiTheme="minorHAnsi" w:hAnsiTheme="minorHAnsi" w:cstheme="minorHAnsi"/>
          <w:lang w:val="en-US"/>
        </w:rPr>
        <w:t>………………………………………………………..</w:t>
      </w:r>
      <w:r w:rsidR="00930497" w:rsidRPr="00A43D6F">
        <w:rPr>
          <w:rFonts w:asciiTheme="minorHAnsi" w:hAnsiTheme="minorHAnsi" w:cstheme="minorHAnsi"/>
          <w:lang w:val="en-US"/>
        </w:rPr>
        <w:t xml:space="preserve"> e-mail </w:t>
      </w:r>
      <w:r w:rsidR="004B76E8" w:rsidRPr="00A43D6F">
        <w:rPr>
          <w:rFonts w:asciiTheme="minorHAnsi" w:hAnsiTheme="minorHAnsi" w:cstheme="minorHAnsi"/>
          <w:lang w:val="en-US"/>
        </w:rPr>
        <w:t>………………………………………………………………….……</w:t>
      </w:r>
    </w:p>
    <w:p w:rsidR="00930497" w:rsidRPr="00A43D6F" w:rsidRDefault="00930497" w:rsidP="001B36B0">
      <w:pPr>
        <w:spacing w:line="360" w:lineRule="auto"/>
        <w:ind w:left="644" w:hanging="284"/>
        <w:rPr>
          <w:rFonts w:asciiTheme="minorHAnsi" w:hAnsiTheme="minorHAnsi" w:cstheme="minorHAnsi"/>
        </w:rPr>
      </w:pPr>
      <w:r w:rsidRPr="00A43D6F">
        <w:rPr>
          <w:rFonts w:asciiTheme="minorHAnsi" w:hAnsiTheme="minorHAnsi" w:cstheme="minorHAnsi"/>
          <w:lang w:val="en-US"/>
        </w:rPr>
        <w:tab/>
      </w:r>
      <w:r w:rsidRPr="00A43D6F">
        <w:rPr>
          <w:rFonts w:asciiTheme="minorHAnsi" w:hAnsiTheme="minorHAnsi" w:cstheme="minorHAnsi"/>
        </w:rPr>
        <w:t>Osoba upoważniona do kon</w:t>
      </w:r>
      <w:r w:rsidR="001B36B0" w:rsidRPr="00A43D6F">
        <w:rPr>
          <w:rFonts w:asciiTheme="minorHAnsi" w:hAnsiTheme="minorHAnsi" w:cstheme="minorHAnsi"/>
        </w:rPr>
        <w:t>taktów</w:t>
      </w:r>
      <w:r w:rsidRPr="00A43D6F">
        <w:rPr>
          <w:rFonts w:asciiTheme="minorHAnsi" w:hAnsiTheme="minorHAnsi" w:cstheme="minorHAnsi"/>
        </w:rPr>
        <w:t xml:space="preserve">: </w:t>
      </w:r>
      <w:r w:rsidR="003D3FCF" w:rsidRPr="00A43D6F">
        <w:rPr>
          <w:rFonts w:asciiTheme="minorHAnsi" w:hAnsiTheme="minorHAnsi" w:cstheme="minorHAnsi"/>
        </w:rPr>
        <w:t xml:space="preserve"> </w:t>
      </w:r>
      <w:r w:rsidR="008642DE" w:rsidRPr="00A43D6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930497" w:rsidRDefault="00930497" w:rsidP="00930497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42886" w:rsidRDefault="00042886" w:rsidP="00930497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42886" w:rsidRDefault="00042886" w:rsidP="00930497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42886" w:rsidRDefault="00042886" w:rsidP="00930497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42886" w:rsidRPr="0076062D" w:rsidRDefault="00042886" w:rsidP="00930497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6E1F6A" w:rsidRPr="00F339C7" w:rsidRDefault="0076062D" w:rsidP="006E1F6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B36B0"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wykonanie przedmiotu zamówienia w pełnym</w:t>
      </w:r>
      <w:r w:rsidRPr="00BC73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B3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zakresie </w:t>
      </w:r>
      <w:r w:rsidR="004F0C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rzeczowym </w:t>
      </w:r>
      <w:r w:rsidRPr="001B36B0">
        <w:rPr>
          <w:rFonts w:asciiTheme="minorHAnsi" w:eastAsiaTheme="minorHAnsi" w:hAnsiTheme="minorHAnsi" w:cstheme="minorHAnsi"/>
          <w:sz w:val="22"/>
          <w:szCs w:val="22"/>
          <w:lang w:eastAsia="en-US"/>
        </w:rPr>
        <w:t>objętym zapytaniem ofertowym na zadanie pn.</w:t>
      </w:r>
      <w:r w:rsidRPr="00CC43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„</w:t>
      </w:r>
      <w:r w:rsidR="00983358">
        <w:rPr>
          <w:rFonts w:asciiTheme="minorHAnsi" w:hAnsiTheme="minorHAnsi" w:cstheme="minorHAnsi"/>
          <w:color w:val="000000"/>
          <w:sz w:val="22"/>
          <w:szCs w:val="22"/>
        </w:rPr>
        <w:t>Zakupu i dostawa:</w:t>
      </w:r>
      <w:r w:rsidR="00983358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usprawnień </w:t>
      </w:r>
      <w:r w:rsidR="00983358">
        <w:rPr>
          <w:rFonts w:asciiTheme="minorHAnsi" w:hAnsiTheme="minorHAnsi" w:cstheme="minorHAnsi"/>
          <w:color w:val="000000"/>
          <w:sz w:val="22"/>
          <w:szCs w:val="22"/>
        </w:rPr>
        <w:t>architektonicznych dotyczących</w:t>
      </w:r>
      <w:r w:rsidR="00983358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poprawy dostępności dla o</w:t>
      </w:r>
      <w:r w:rsidR="00983358">
        <w:rPr>
          <w:rFonts w:asciiTheme="minorHAnsi" w:hAnsiTheme="minorHAnsi" w:cstheme="minorHAnsi"/>
          <w:color w:val="000000"/>
          <w:sz w:val="22"/>
          <w:szCs w:val="22"/>
        </w:rPr>
        <w:t xml:space="preserve">sób ze szczególnymi potrzebami </w:t>
      </w:r>
      <w:r w:rsidR="00983358" w:rsidRPr="00AD5DE4">
        <w:rPr>
          <w:rFonts w:asciiTheme="minorHAnsi" w:hAnsiTheme="minorHAnsi" w:cstheme="minorHAnsi"/>
          <w:color w:val="000000"/>
          <w:sz w:val="22"/>
          <w:szCs w:val="22"/>
        </w:rPr>
        <w:t>w jednostkach organizacyjnych Powiatu Poddębickiego</w:t>
      </w:r>
      <w:r w:rsidR="00BE6CC4" w:rsidRPr="00F339C7">
        <w:rPr>
          <w:rFonts w:asciiTheme="minorHAnsi" w:eastAsiaTheme="minorHAnsi" w:hAnsiTheme="minorHAnsi" w:cstheme="minorHAnsi"/>
          <w:lang w:eastAsia="en-US"/>
        </w:rPr>
        <w:t>”,</w:t>
      </w:r>
      <w:r w:rsidR="00D26B8F" w:rsidRPr="00F339C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339C7">
        <w:rPr>
          <w:rFonts w:asciiTheme="minorHAnsi" w:eastAsiaTheme="minorHAnsi" w:hAnsiTheme="minorHAnsi" w:cstheme="minorHAnsi"/>
          <w:lang w:eastAsia="en-US"/>
        </w:rPr>
        <w:t>oświadczając jednocześnie, że akceptujemy w całości wszystkie warunki zawarte w zapytaniu ofertowym oraz projekcie umowy.</w:t>
      </w:r>
    </w:p>
    <w:p w:rsidR="00593A5F" w:rsidRPr="00F339C7" w:rsidRDefault="00103B2B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lang w:eastAsia="en-US"/>
        </w:rPr>
      </w:pPr>
      <w:r w:rsidRPr="00F339C7">
        <w:rPr>
          <w:rFonts w:asciiTheme="minorHAnsi" w:eastAsiaTheme="minorHAnsi" w:hAnsiTheme="minorHAnsi" w:cstheme="minorHAnsi"/>
          <w:lang w:eastAsia="en-US"/>
        </w:rPr>
        <w:t>Składamy ofertę na</w:t>
      </w:r>
      <w:r w:rsidR="00D62F4C">
        <w:rPr>
          <w:rFonts w:asciiTheme="minorHAnsi" w:eastAsiaTheme="minorHAnsi" w:hAnsiTheme="minorHAnsi" w:cstheme="minorHAnsi"/>
          <w:lang w:eastAsia="en-US"/>
        </w:rPr>
        <w:t>:</w:t>
      </w:r>
      <w:r w:rsidR="00593A5F" w:rsidRPr="00F339C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339C7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B3A05" w:rsidRPr="00F339C7" w:rsidRDefault="005B3A05" w:rsidP="005928C5">
      <w:pPr>
        <w:pStyle w:val="Akapitzlist"/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 w:rsidRPr="00F339C7">
        <w:rPr>
          <w:rFonts w:asciiTheme="minorHAnsi" w:hAnsiTheme="minorHAnsi" w:cstheme="minorHAnsi"/>
          <w:bCs/>
          <w:kern w:val="36"/>
        </w:rPr>
        <w:t xml:space="preserve">plan tyflograficzny – 5 szt. </w:t>
      </w:r>
    </w:p>
    <w:p w:rsidR="005B3A05" w:rsidRPr="00F339C7" w:rsidRDefault="005B3A05" w:rsidP="005928C5">
      <w:pPr>
        <w:pStyle w:val="Akapitzlist"/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 w:rsidRPr="00F339C7">
        <w:rPr>
          <w:rFonts w:asciiTheme="minorHAnsi" w:hAnsiTheme="minorHAnsi" w:cstheme="minorHAnsi"/>
          <w:bCs/>
          <w:kern w:val="36"/>
        </w:rPr>
        <w:t xml:space="preserve">tabliczki z informacją o funkcji pomieszczenia w alfabecie </w:t>
      </w:r>
      <w:proofErr w:type="spellStart"/>
      <w:r w:rsidRPr="00F339C7">
        <w:rPr>
          <w:rFonts w:asciiTheme="minorHAnsi" w:hAnsiTheme="minorHAnsi" w:cstheme="minorHAnsi"/>
          <w:bCs/>
          <w:kern w:val="36"/>
        </w:rPr>
        <w:t>Braille’a</w:t>
      </w:r>
      <w:proofErr w:type="spellEnd"/>
      <w:r w:rsidRPr="00F339C7">
        <w:rPr>
          <w:rFonts w:asciiTheme="minorHAnsi" w:hAnsiTheme="minorHAnsi" w:cstheme="minorHAnsi"/>
          <w:bCs/>
          <w:kern w:val="36"/>
        </w:rPr>
        <w:t xml:space="preserve"> i piktogramem – 188 szt. </w:t>
      </w:r>
    </w:p>
    <w:p w:rsidR="005B3A05" w:rsidRPr="00D62F4C" w:rsidRDefault="005B3A05" w:rsidP="00D62F4C">
      <w:pPr>
        <w:pStyle w:val="Akapitzlist"/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 w:rsidRPr="00D62F4C">
        <w:rPr>
          <w:rFonts w:asciiTheme="minorHAnsi" w:hAnsiTheme="minorHAnsi" w:cstheme="minorHAnsi"/>
        </w:rPr>
        <w:t xml:space="preserve">tabliczki naprowadzające z napisem w alfabecie </w:t>
      </w:r>
      <w:proofErr w:type="spellStart"/>
      <w:r w:rsidRPr="00D62F4C">
        <w:rPr>
          <w:rFonts w:asciiTheme="minorHAnsi" w:hAnsiTheme="minorHAnsi" w:cstheme="minorHAnsi"/>
        </w:rPr>
        <w:t>Braille’a</w:t>
      </w:r>
      <w:proofErr w:type="spellEnd"/>
      <w:r w:rsidRPr="00D62F4C">
        <w:rPr>
          <w:rFonts w:asciiTheme="minorHAnsi" w:hAnsiTheme="minorHAnsi" w:cstheme="minorHAnsi"/>
        </w:rPr>
        <w:t xml:space="preserve"> na poręcze schodów – 13 szt. </w:t>
      </w:r>
    </w:p>
    <w:p w:rsidR="005B3A05" w:rsidRPr="00F339C7" w:rsidRDefault="005B3A05" w:rsidP="00D62F4C">
      <w:pPr>
        <w:pStyle w:val="Akapitzlist"/>
        <w:numPr>
          <w:ilvl w:val="0"/>
          <w:numId w:val="2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 w:rsidRPr="00F339C7">
        <w:rPr>
          <w:rFonts w:asciiTheme="minorHAnsi" w:hAnsiTheme="minorHAnsi" w:cstheme="minorHAnsi"/>
        </w:rPr>
        <w:t xml:space="preserve">znaczniki fakturowo-kontrastowe na stopnie schodów – 38 szt. </w:t>
      </w:r>
    </w:p>
    <w:p w:rsidR="005B3A05" w:rsidRDefault="005B3A05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004598" w:rsidRDefault="00004598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593A5F" w:rsidRDefault="00593A5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43D6F" w:rsidRDefault="00A43D6F" w:rsidP="006E1F6A">
      <w:pPr>
        <w:pStyle w:val="Akapitzlist"/>
        <w:spacing w:line="276" w:lineRule="auto"/>
        <w:ind w:left="64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CB5649" w:rsidRDefault="00CB5649" w:rsidP="00A43D6F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07C08" w:rsidRDefault="00C07C08" w:rsidP="00A43D6F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B5649" w:rsidRDefault="00CB5649" w:rsidP="00964168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D62F4C" w:rsidRDefault="00D62F4C" w:rsidP="00964168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D62F4C" w:rsidRDefault="00D62F4C" w:rsidP="00964168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D62F4C" w:rsidRPr="00964168" w:rsidRDefault="00D62F4C" w:rsidP="009641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346" w:type="dxa"/>
        <w:tblInd w:w="108" w:type="dxa"/>
        <w:tblLayout w:type="fixed"/>
        <w:tblLook w:val="04A0"/>
      </w:tblPr>
      <w:tblGrid>
        <w:gridCol w:w="11511"/>
        <w:gridCol w:w="142"/>
        <w:gridCol w:w="1275"/>
        <w:gridCol w:w="1418"/>
      </w:tblGrid>
      <w:tr w:rsidR="00CB5649" w:rsidTr="008D0871">
        <w:trPr>
          <w:trHeight w:val="364"/>
        </w:trPr>
        <w:tc>
          <w:tcPr>
            <w:tcW w:w="14346" w:type="dxa"/>
            <w:gridSpan w:val="4"/>
            <w:shd w:val="clear" w:color="auto" w:fill="E7E6E6" w:themeFill="background2"/>
            <w:vAlign w:val="center"/>
          </w:tcPr>
          <w:p w:rsidR="00CB5649" w:rsidRPr="00C1759C" w:rsidRDefault="00CB5649" w:rsidP="00C1759C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1759C">
              <w:rPr>
                <w:rFonts w:asciiTheme="minorHAnsi" w:hAnsiTheme="minorHAnsi" w:cstheme="minorHAnsi"/>
                <w:b/>
              </w:rPr>
              <w:t>PLAN TYFLOGRAFICZNY (5 szt)</w:t>
            </w:r>
          </w:p>
        </w:tc>
      </w:tr>
      <w:tr w:rsidR="00964168" w:rsidTr="00515024">
        <w:trPr>
          <w:trHeight w:val="293"/>
        </w:trPr>
        <w:tc>
          <w:tcPr>
            <w:tcW w:w="11511" w:type="dxa"/>
            <w:vMerge w:val="restart"/>
            <w:vAlign w:val="center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27549536"/>
            <w:r w:rsidRPr="00B315E2">
              <w:rPr>
                <w:rFonts w:asciiTheme="minorHAnsi" w:hAnsiTheme="minorHAnsi" w:cstheme="minorHAnsi"/>
                <w:b/>
              </w:rPr>
              <w:t>Wymagane parametry</w:t>
            </w:r>
          </w:p>
        </w:tc>
        <w:tc>
          <w:tcPr>
            <w:tcW w:w="2835" w:type="dxa"/>
            <w:gridSpan w:val="3"/>
            <w:vMerge w:val="restart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Zaznaczyć odpowiednio znakiem „X” </w:t>
            </w:r>
          </w:p>
        </w:tc>
      </w:tr>
      <w:tr w:rsidR="00964168" w:rsidTr="00515024">
        <w:trPr>
          <w:trHeight w:val="293"/>
        </w:trPr>
        <w:tc>
          <w:tcPr>
            <w:tcW w:w="11511" w:type="dxa"/>
            <w:vMerge/>
            <w:shd w:val="clear" w:color="auto" w:fill="FFFFFF" w:themeFill="background1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  <w:vMerge/>
            <w:shd w:val="clear" w:color="auto" w:fill="FFFFFF" w:themeFill="background1"/>
          </w:tcPr>
          <w:p w:rsidR="00964168" w:rsidRPr="00D628E5" w:rsidRDefault="00964168" w:rsidP="00FE0A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3A0EC6">
              <w:rPr>
                <w:rFonts w:asciiTheme="minorHAnsi" w:hAnsiTheme="minorHAnsi" w:cstheme="minorHAnsi"/>
                <w:b/>
              </w:rPr>
              <w:t>pełnia</w:t>
            </w: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0EC6">
              <w:rPr>
                <w:rFonts w:asciiTheme="minorHAnsi" w:hAnsiTheme="minorHAnsi" w:cstheme="minorHAnsi"/>
                <w:b/>
              </w:rPr>
              <w:t>nie spełnia</w:t>
            </w: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  <w:bCs/>
                <w:kern w:val="36"/>
              </w:rPr>
              <w:t xml:space="preserve">zawiera kolorystyczny schemat funkcjonalno-przestrzenny głównych miejsc obsługi użytkowników w budynku z zachowaniem kontrastowości druku z przeznaczeniem dla osób słabowidzących, 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  <w:bCs/>
                <w:kern w:val="36"/>
              </w:rPr>
              <w:t xml:space="preserve">zawiera wypukłe rysunki i </w:t>
            </w:r>
            <w:r w:rsidRPr="00375F72">
              <w:rPr>
                <w:rFonts w:asciiTheme="minorHAnsi" w:hAnsiTheme="minorHAnsi" w:cstheme="minorHAnsi"/>
              </w:rPr>
              <w:t xml:space="preserve">legendę opisującą wszystkie wykorzystane symbole, oznaczenia kolorystyczne oraz </w:t>
            </w:r>
            <w:r w:rsidRPr="00375F72">
              <w:rPr>
                <w:rFonts w:asciiTheme="minorHAnsi" w:hAnsiTheme="minorHAnsi" w:cstheme="minorHAnsi"/>
                <w:bCs/>
                <w:kern w:val="36"/>
              </w:rPr>
              <w:t xml:space="preserve">informacje zarówno w języku polskim i alfabecie </w:t>
            </w:r>
            <w:proofErr w:type="spellStart"/>
            <w:r w:rsidRPr="00375F72">
              <w:rPr>
                <w:rFonts w:asciiTheme="minorHAnsi" w:hAnsiTheme="minorHAnsi" w:cstheme="minorHAnsi"/>
                <w:bCs/>
                <w:kern w:val="36"/>
              </w:rPr>
              <w:t>Braille’a</w:t>
            </w:r>
            <w:proofErr w:type="spellEnd"/>
            <w:r w:rsidRPr="00375F72">
              <w:rPr>
                <w:rFonts w:asciiTheme="minorHAnsi" w:hAnsiTheme="minorHAnsi" w:cstheme="minorHAnsi"/>
                <w:bCs/>
                <w:kern w:val="36"/>
              </w:rPr>
              <w:t xml:space="preserve"> (standard </w:t>
            </w:r>
            <w:r w:rsidRPr="00375F72">
              <w:rPr>
                <w:rFonts w:asciiTheme="minorHAnsi" w:hAnsiTheme="minorHAnsi" w:cstheme="minorHAnsi"/>
              </w:rPr>
              <w:t>Marburg Medium)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</w:rPr>
              <w:t>zawiera oznaczenie lokalizacji osoby czytającej tzw. „tu jesteś” w sposób bardzo czytelny zarówno dla osób z dysfunkcją wzroku, jak i osób widzących;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format planów dostosowany do przestrzeni, która ma być na nim wyeksponowana, niemniej jednak nie większy niż format A2+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  <w:bCs/>
                <w:kern w:val="36"/>
              </w:rPr>
              <w:t>wykonane</w:t>
            </w:r>
            <w:r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Pr="00375F72">
              <w:rPr>
                <w:rFonts w:asciiTheme="minorHAnsi" w:hAnsiTheme="minorHAnsi" w:cstheme="minorHAnsi"/>
                <w:bCs/>
                <w:kern w:val="36"/>
              </w:rPr>
              <w:t>z nieprzezroczystego, trwałego tworzywa sztucznego o powierzchni nie powodującej odblasku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248"/>
        </w:trPr>
        <w:tc>
          <w:tcPr>
            <w:tcW w:w="11511" w:type="dxa"/>
          </w:tcPr>
          <w:p w:rsidR="00964168" w:rsidRDefault="00964168" w:rsidP="003C48FC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75F72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montowane do ściany, dolna krawędź tablicy odchylona od 30 do 45 stopni od ściany </w:t>
            </w:r>
            <w:r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– montaż po stronie Wykonawcy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515024">
        <w:trPr>
          <w:trHeight w:val="417"/>
        </w:trPr>
        <w:tc>
          <w:tcPr>
            <w:tcW w:w="11511" w:type="dxa"/>
          </w:tcPr>
          <w:p w:rsidR="00964168" w:rsidRPr="00FD6DE6" w:rsidRDefault="00964168" w:rsidP="00FD6DE6">
            <w:pPr>
              <w:jc w:val="both"/>
              <w:outlineLvl w:val="0"/>
              <w:rPr>
                <w:rFonts w:asciiTheme="minorHAnsi" w:hAnsiTheme="minorHAnsi" w:cstheme="minorHAnsi"/>
                <w:bCs/>
                <w:kern w:val="36"/>
              </w:rPr>
            </w:pPr>
            <w:r>
              <w:rPr>
                <w:rFonts w:asciiTheme="minorHAnsi" w:hAnsiTheme="minorHAnsi" w:cstheme="minorHAnsi"/>
                <w:bCs/>
                <w:kern w:val="36"/>
              </w:rPr>
              <w:t>okres gwarancji min. 5 lat</w:t>
            </w:r>
          </w:p>
        </w:tc>
        <w:tc>
          <w:tcPr>
            <w:tcW w:w="1417" w:type="dxa"/>
            <w:gridSpan w:val="2"/>
          </w:tcPr>
          <w:p w:rsidR="00964168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3C48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5024" w:rsidRPr="003A0EC6" w:rsidTr="00515024">
        <w:trPr>
          <w:trHeight w:val="417"/>
        </w:trPr>
        <w:tc>
          <w:tcPr>
            <w:tcW w:w="14346" w:type="dxa"/>
            <w:gridSpan w:val="4"/>
          </w:tcPr>
          <w:p w:rsidR="00515024" w:rsidRPr="00515024" w:rsidRDefault="00515024" w:rsidP="00CB564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CENA</w:t>
            </w:r>
          </w:p>
        </w:tc>
      </w:tr>
      <w:tr w:rsidR="00CB5649" w:rsidRPr="003A0EC6" w:rsidTr="00515024">
        <w:trPr>
          <w:trHeight w:val="417"/>
        </w:trPr>
        <w:tc>
          <w:tcPr>
            <w:tcW w:w="14346" w:type="dxa"/>
            <w:gridSpan w:val="4"/>
          </w:tcPr>
          <w:p w:rsidR="006C352B" w:rsidRDefault="006C352B" w:rsidP="006C352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CB5649" w:rsidRPr="004D6BFE" w:rsidRDefault="00CB5649" w:rsidP="006C352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>Cena jednostkowa za wykonanie planu tyflograficznego dla</w:t>
            </w:r>
            <w:r w:rsidRPr="004D6BF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DPS w Gostkowie ………</w:t>
            </w:r>
            <w:r>
              <w:rPr>
                <w:rFonts w:asciiTheme="minorHAnsi" w:hAnsiTheme="minorHAnsi" w:cstheme="minorHAnsi"/>
                <w:bCs/>
                <w:kern w:val="36"/>
              </w:rPr>
              <w:t>……………..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 xml:space="preserve"> 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…. zł netto,  VAT ……..</w:t>
            </w:r>
            <w:r>
              <w:rPr>
                <w:rFonts w:asciiTheme="minorHAnsi" w:hAnsiTheme="minorHAnsi" w:cstheme="minorHAnsi"/>
                <w:bCs/>
                <w:kern w:val="36"/>
              </w:rPr>
              <w:t xml:space="preserve">%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……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…. zł, …</w:t>
            </w:r>
            <w:r>
              <w:rPr>
                <w:rFonts w:asciiTheme="minorHAnsi" w:hAnsiTheme="minorHAnsi" w:cstheme="minorHAnsi"/>
                <w:bCs/>
                <w:kern w:val="36"/>
              </w:rPr>
              <w:t>….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. zł brutto</w:t>
            </w:r>
          </w:p>
          <w:p w:rsidR="00CB5649" w:rsidRPr="004D6BFE" w:rsidRDefault="00CB5649" w:rsidP="006C352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>Cena jednostkowa za wykonanie planu tyflograficznego dla</w:t>
            </w:r>
            <w:r w:rsidRPr="004D6BF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PŚDS w Czepowie: poziom – 1 ……………. zł netto,  VAT ……..% ……………. zł, ………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. zł brutto</w:t>
            </w:r>
          </w:p>
          <w:p w:rsidR="00CB5649" w:rsidRPr="004D6BFE" w:rsidRDefault="00CB5649" w:rsidP="006C352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>Cena jednostkowa za wykonanie planu tyflograficznego dla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 xml:space="preserve"> PŚDS w Czepowie – parter …………………. zł netto,  VAT ……..% ……………. zł, 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…. zł brutto</w:t>
            </w:r>
          </w:p>
          <w:p w:rsidR="00CB5649" w:rsidRPr="004D6BFE" w:rsidRDefault="00CB5649" w:rsidP="006C352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>Cena jednostkowa za wykonanie planu tyflograficznego dla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 xml:space="preserve"> PŚDS w Czepowie – piętro 1 …………………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zł netto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,  VAT ……..% ………..</w:t>
            </w:r>
            <w:r>
              <w:rPr>
                <w:rFonts w:asciiTheme="minorHAnsi" w:hAnsiTheme="minorHAnsi" w:cstheme="minorHAnsi"/>
                <w:bCs/>
                <w:kern w:val="36"/>
              </w:rPr>
              <w:t>…. zł, …………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 xml:space="preserve"> zł brutto</w:t>
            </w:r>
          </w:p>
          <w:p w:rsidR="006C352B" w:rsidRPr="006C352B" w:rsidRDefault="00CB5649" w:rsidP="00C07C0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>Cena jednostkowa za wykonanie planu tyflograficznego dla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 xml:space="preserve"> PCPR w Poddębicach  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</w:t>
            </w:r>
            <w:r>
              <w:rPr>
                <w:rFonts w:asciiTheme="minorHAnsi" w:hAnsiTheme="minorHAnsi" w:cstheme="minorHAnsi"/>
                <w:bCs/>
                <w:kern w:val="36"/>
              </w:rPr>
              <w:t>…….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</w:t>
            </w:r>
            <w:r>
              <w:rPr>
                <w:rFonts w:asciiTheme="minorHAnsi" w:hAnsiTheme="minorHAnsi" w:cstheme="minorHAnsi"/>
                <w:bCs/>
                <w:kern w:val="36"/>
              </w:rPr>
              <w:t>..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 xml:space="preserve">zł netto, </w:t>
            </w:r>
            <w:r>
              <w:rPr>
                <w:rFonts w:asciiTheme="minorHAnsi" w:hAnsiTheme="minorHAnsi" w:cstheme="minorHAnsi"/>
                <w:bCs/>
                <w:kern w:val="36"/>
              </w:rPr>
              <w:t xml:space="preserve"> VAT ……..% ………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>..</w:t>
            </w:r>
            <w:r>
              <w:rPr>
                <w:rFonts w:asciiTheme="minorHAnsi" w:hAnsiTheme="minorHAnsi" w:cstheme="minorHAnsi"/>
                <w:bCs/>
                <w:kern w:val="36"/>
              </w:rPr>
              <w:t>…. zł, ……</w:t>
            </w:r>
            <w:r w:rsidR="00075E56">
              <w:rPr>
                <w:rFonts w:asciiTheme="minorHAnsi" w:hAnsiTheme="minorHAnsi" w:cstheme="minorHAnsi"/>
                <w:bCs/>
                <w:kern w:val="36"/>
              </w:rPr>
              <w:t xml:space="preserve">.….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zł brutto</w:t>
            </w:r>
          </w:p>
          <w:p w:rsidR="006C352B" w:rsidRDefault="006C352B" w:rsidP="00C07C0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C1759C" w:rsidRPr="006C352B" w:rsidRDefault="00CB5649" w:rsidP="00C07C0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4D6BF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Łączna wartość brutto za wykonanie zamówienia </w:t>
            </w:r>
            <w:r w:rsidR="00C07C08">
              <w:rPr>
                <w:rFonts w:asciiTheme="minorHAnsi" w:eastAsiaTheme="minorHAnsi" w:hAnsiTheme="minorHAnsi" w:cstheme="minorHAnsi"/>
                <w:b/>
                <w:lang w:eastAsia="en-US"/>
              </w:rPr>
              <w:t>(</w:t>
            </w:r>
            <w:r w:rsidR="00D325C2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5 szt. </w:t>
            </w:r>
            <w:r w:rsidR="00C07C08">
              <w:rPr>
                <w:rFonts w:asciiTheme="minorHAnsi" w:eastAsiaTheme="minorHAnsi" w:hAnsiTheme="minorHAnsi" w:cstheme="minorHAnsi"/>
                <w:b/>
                <w:lang w:eastAsia="en-US"/>
              </w:rPr>
              <w:t>plan</w:t>
            </w:r>
            <w:r w:rsidR="00D325C2">
              <w:rPr>
                <w:rFonts w:asciiTheme="minorHAnsi" w:eastAsiaTheme="minorHAnsi" w:hAnsiTheme="minorHAnsi" w:cstheme="minorHAnsi"/>
                <w:b/>
                <w:lang w:eastAsia="en-US"/>
              </w:rPr>
              <w:t>ów</w:t>
            </w:r>
            <w:r w:rsidR="00C07C08"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  <w:r w:rsidR="00D02441">
              <w:rPr>
                <w:rFonts w:asciiTheme="minorHAnsi" w:eastAsiaTheme="minorHAnsi" w:hAnsiTheme="minorHAnsi" w:cstheme="minorHAnsi"/>
                <w:b/>
                <w:lang w:eastAsia="en-US"/>
              </w:rPr>
              <w:t>,</w:t>
            </w:r>
            <w:r w:rsidRPr="004D6BFE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wynosi: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4D6BFE">
              <w:rPr>
                <w:rFonts w:asciiTheme="minorHAnsi" w:eastAsiaTheme="minorHAnsi" w:hAnsiTheme="minorHAnsi" w:cstheme="minorHAnsi"/>
                <w:lang w:eastAsia="en-US"/>
              </w:rPr>
              <w:t>…………</w:t>
            </w:r>
            <w:r w:rsidR="00075E56">
              <w:rPr>
                <w:rFonts w:asciiTheme="minorHAnsi" w:eastAsiaTheme="minorHAnsi" w:hAnsiTheme="minorHAnsi" w:cstheme="minorHAnsi"/>
                <w:lang w:eastAsia="en-US"/>
              </w:rPr>
              <w:t>.....</w:t>
            </w:r>
            <w:r w:rsidRPr="004D6BFE">
              <w:rPr>
                <w:rFonts w:asciiTheme="minorHAnsi" w:eastAsiaTheme="minorHAnsi" w:hAnsiTheme="minorHAnsi" w:cstheme="minorHAnsi"/>
                <w:lang w:eastAsia="en-US"/>
              </w:rPr>
              <w:t>….. zł</w:t>
            </w:r>
            <w:r w:rsidR="00D02441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4D6BFE">
              <w:rPr>
                <w:rFonts w:asciiTheme="minorHAnsi" w:eastAsiaTheme="minorHAnsi" w:hAnsiTheme="minorHAnsi" w:cstheme="minorHAnsi"/>
                <w:lang w:eastAsia="en-US"/>
              </w:rPr>
              <w:t xml:space="preserve"> słownie złotych: ………………………………………………………………………</w:t>
            </w:r>
          </w:p>
        </w:tc>
      </w:tr>
      <w:tr w:rsidR="00CB5649" w:rsidRPr="003A0EC6" w:rsidTr="008D0871">
        <w:trPr>
          <w:trHeight w:val="417"/>
        </w:trPr>
        <w:tc>
          <w:tcPr>
            <w:tcW w:w="14346" w:type="dxa"/>
            <w:gridSpan w:val="4"/>
            <w:shd w:val="clear" w:color="auto" w:fill="E7E6E6" w:themeFill="background2"/>
          </w:tcPr>
          <w:p w:rsidR="00CB5649" w:rsidRPr="00C1759C" w:rsidRDefault="00CB5649" w:rsidP="00C1759C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C1759C">
              <w:rPr>
                <w:rFonts w:asciiTheme="minorHAnsi" w:hAnsiTheme="minorHAnsi" w:cstheme="minorHAnsi"/>
                <w:b/>
                <w:bCs/>
                <w:kern w:val="36"/>
              </w:rPr>
              <w:lastRenderedPageBreak/>
              <w:t xml:space="preserve">TABLICZKI Z INFORMACJĄ O FUNKCJI POMIESZCZENIA W ALFABECIE </w:t>
            </w:r>
            <w:proofErr w:type="spellStart"/>
            <w:r w:rsidRPr="00C1759C">
              <w:rPr>
                <w:rFonts w:asciiTheme="minorHAnsi" w:hAnsiTheme="minorHAnsi" w:cstheme="minorHAnsi"/>
                <w:b/>
                <w:bCs/>
                <w:kern w:val="36"/>
              </w:rPr>
              <w:t>BRAILLE’A</w:t>
            </w:r>
            <w:proofErr w:type="spellEnd"/>
            <w:r w:rsidRPr="00C1759C">
              <w:rPr>
                <w:rFonts w:asciiTheme="minorHAnsi" w:hAnsiTheme="minorHAnsi" w:cstheme="minorHAnsi"/>
                <w:b/>
                <w:bCs/>
                <w:kern w:val="36"/>
              </w:rPr>
              <w:t xml:space="preserve"> I PIKTOGRAMEM (188 szt.</w:t>
            </w:r>
            <w:r w:rsidR="007C04B5">
              <w:rPr>
                <w:rFonts w:asciiTheme="minorHAnsi" w:hAnsiTheme="minorHAnsi" w:cstheme="minorHAnsi"/>
                <w:b/>
                <w:bCs/>
                <w:kern w:val="36"/>
              </w:rPr>
              <w:t xml:space="preserve"> = 144+3+41</w:t>
            </w:r>
            <w:r w:rsidRPr="00C1759C">
              <w:rPr>
                <w:rFonts w:asciiTheme="minorHAnsi" w:hAnsiTheme="minorHAnsi" w:cstheme="minorHAnsi"/>
                <w:b/>
                <w:bCs/>
                <w:kern w:val="36"/>
              </w:rPr>
              <w:t>)</w:t>
            </w:r>
          </w:p>
        </w:tc>
      </w:tr>
      <w:bookmarkEnd w:id="0"/>
      <w:tr w:rsidR="00964168" w:rsidTr="004F0C89">
        <w:trPr>
          <w:trHeight w:val="293"/>
        </w:trPr>
        <w:tc>
          <w:tcPr>
            <w:tcW w:w="11653" w:type="dxa"/>
            <w:gridSpan w:val="2"/>
            <w:vMerge w:val="restart"/>
            <w:vAlign w:val="center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5E2">
              <w:rPr>
                <w:rFonts w:asciiTheme="minorHAnsi" w:hAnsiTheme="minorHAnsi" w:cstheme="minorHAnsi"/>
                <w:b/>
              </w:rPr>
              <w:t>Wymagane parametry</w:t>
            </w:r>
          </w:p>
        </w:tc>
        <w:tc>
          <w:tcPr>
            <w:tcW w:w="2693" w:type="dxa"/>
            <w:gridSpan w:val="2"/>
            <w:vMerge w:val="restart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Zaznaczyć odpowiednio znakiem „X” </w:t>
            </w:r>
          </w:p>
        </w:tc>
      </w:tr>
      <w:tr w:rsidR="00964168" w:rsidTr="004F0C89">
        <w:trPr>
          <w:trHeight w:val="293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D628E5" w:rsidRDefault="00964168" w:rsidP="00FE0A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3A0EC6">
              <w:rPr>
                <w:rFonts w:asciiTheme="minorHAnsi" w:hAnsiTheme="minorHAnsi" w:cstheme="minorHAnsi"/>
                <w:b/>
              </w:rPr>
              <w:t>pełnia</w:t>
            </w: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0EC6">
              <w:rPr>
                <w:rFonts w:asciiTheme="minorHAnsi" w:hAnsiTheme="minorHAnsi" w:cstheme="minorHAnsi"/>
                <w:b/>
              </w:rPr>
              <w:t>nie spełnia</w:t>
            </w:r>
          </w:p>
        </w:tc>
      </w:tr>
      <w:tr w:rsidR="00C07C08" w:rsidRPr="003A0EC6" w:rsidTr="004F0C89">
        <w:trPr>
          <w:trHeight w:val="248"/>
        </w:trPr>
        <w:tc>
          <w:tcPr>
            <w:tcW w:w="14346" w:type="dxa"/>
            <w:gridSpan w:val="4"/>
            <w:shd w:val="clear" w:color="auto" w:fill="FFFFFF" w:themeFill="background1"/>
          </w:tcPr>
          <w:p w:rsidR="00C07C08" w:rsidRPr="00C07C08" w:rsidRDefault="00C07C08" w:rsidP="00C07C08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Tabliczki z informacją o funkcji pomieszczenia (</w:t>
            </w:r>
            <w:r w:rsidR="00D325C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kern w:val="36"/>
              </w:rPr>
              <w:t xml:space="preserve"> </w:t>
            </w:r>
            <w:r w:rsidR="00D325C2" w:rsidRPr="00D325C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>147 s</w:t>
            </w:r>
            <w:r w:rsidR="007C04B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>zt = 144 + 3</w:t>
            </w:r>
            <w:r w:rsidRPr="00D325C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>)</w:t>
            </w: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  <w:tcBorders>
              <w:bottom w:val="single" w:sz="4" w:space="0" w:color="auto"/>
            </w:tcBorders>
          </w:tcPr>
          <w:p w:rsidR="00964168" w:rsidRDefault="00964168" w:rsidP="00A65074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wykonane z trwałego tworzywa sztucznego o powierzchni nie powodującej odblasku</w:t>
            </w:r>
          </w:p>
        </w:tc>
        <w:tc>
          <w:tcPr>
            <w:tcW w:w="1275" w:type="dxa"/>
          </w:tcPr>
          <w:p w:rsidR="00964168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A65074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grubość min. 4 mm;</w:t>
            </w:r>
          </w:p>
        </w:tc>
        <w:tc>
          <w:tcPr>
            <w:tcW w:w="1275" w:type="dxa"/>
          </w:tcPr>
          <w:p w:rsidR="00964168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A65074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zachowanie kolorystyki kontrastowej;</w:t>
            </w:r>
          </w:p>
        </w:tc>
        <w:tc>
          <w:tcPr>
            <w:tcW w:w="1275" w:type="dxa"/>
          </w:tcPr>
          <w:p w:rsidR="00964168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A65074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 xml:space="preserve">wypukły napis tekstem pisanym czcionką bezszeryfową i poddruk w alfabecie </w:t>
            </w:r>
            <w:proofErr w:type="spellStart"/>
            <w:r w:rsidRPr="00FD508D">
              <w:rPr>
                <w:rFonts w:asciiTheme="minorHAnsi" w:hAnsiTheme="minorHAnsi" w:cstheme="minorHAnsi"/>
                <w:bCs/>
                <w:kern w:val="36"/>
              </w:rPr>
              <w:t>Braille’a</w:t>
            </w:r>
            <w:proofErr w:type="spellEnd"/>
            <w:r w:rsidRPr="00FD508D"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Pr="00FD508D">
              <w:rPr>
                <w:rFonts w:asciiTheme="minorHAnsi" w:hAnsiTheme="minorHAnsi" w:cstheme="minorHAnsi"/>
              </w:rPr>
              <w:t>(Standard Ma</w:t>
            </w:r>
            <w:r>
              <w:rPr>
                <w:rFonts w:asciiTheme="minorHAnsi" w:hAnsiTheme="minorHAnsi" w:cstheme="minorHAnsi"/>
              </w:rPr>
              <w:t xml:space="preserve">rburg Medium) zawierające nazwę </w:t>
            </w:r>
            <w:r w:rsidRPr="00FD508D">
              <w:rPr>
                <w:rFonts w:asciiTheme="minorHAnsi" w:hAnsiTheme="minorHAnsi" w:cstheme="minorHAnsi"/>
              </w:rPr>
              <w:t xml:space="preserve">wydziału/pomieszczenia oraz cyfrę z numerem pomieszczenia, </w:t>
            </w:r>
          </w:p>
        </w:tc>
        <w:tc>
          <w:tcPr>
            <w:tcW w:w="1275" w:type="dxa"/>
          </w:tcPr>
          <w:p w:rsidR="00964168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A650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FE0A32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wymiary 15</w:t>
            </w:r>
            <w:r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Pr="00FD508D">
              <w:rPr>
                <w:rFonts w:asciiTheme="minorHAnsi" w:hAnsiTheme="minorHAnsi" w:cstheme="minorHAnsi"/>
                <w:bCs/>
                <w:kern w:val="36"/>
              </w:rPr>
              <w:t>x</w:t>
            </w:r>
            <w:r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="00D325C2">
              <w:rPr>
                <w:rFonts w:asciiTheme="minorHAnsi" w:hAnsiTheme="minorHAnsi" w:cstheme="minorHAnsi"/>
                <w:bCs/>
                <w:kern w:val="36"/>
              </w:rPr>
              <w:t xml:space="preserve">20 cm </w:t>
            </w:r>
            <w:r w:rsidR="00D325C2" w:rsidRPr="00C1759C">
              <w:rPr>
                <w:rFonts w:asciiTheme="minorHAnsi" w:hAnsiTheme="minorHAnsi" w:cstheme="minorHAnsi"/>
                <w:b/>
                <w:bCs/>
                <w:kern w:val="36"/>
              </w:rPr>
              <w:t>- 144</w:t>
            </w:r>
            <w:r w:rsidRPr="00C1759C">
              <w:rPr>
                <w:rFonts w:asciiTheme="minorHAnsi" w:hAnsiTheme="minorHAnsi" w:cstheme="minorHAnsi"/>
                <w:b/>
                <w:bCs/>
                <w:kern w:val="36"/>
              </w:rPr>
              <w:t xml:space="preserve"> szt.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4F0C89">
        <w:trPr>
          <w:trHeight w:val="248"/>
        </w:trPr>
        <w:tc>
          <w:tcPr>
            <w:tcW w:w="11653" w:type="dxa"/>
            <w:gridSpan w:val="2"/>
          </w:tcPr>
          <w:p w:rsidR="00964168" w:rsidRPr="003F4CFC" w:rsidRDefault="00964168" w:rsidP="00FE0A3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36"/>
              </w:rPr>
            </w:pPr>
            <w:r w:rsidRPr="003F4CFC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format A4 </w:t>
            </w:r>
            <w:r w:rsidRPr="00C1759C">
              <w:rPr>
                <w:rFonts w:asciiTheme="minorHAnsi" w:hAnsiTheme="minorHAnsi" w:cstheme="minorHAnsi"/>
                <w:b/>
                <w:bCs/>
                <w:color w:val="000000" w:themeColor="text1"/>
                <w:kern w:val="36"/>
              </w:rPr>
              <w:t>– 3 szt.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395CA6">
        <w:trPr>
          <w:trHeight w:val="286"/>
        </w:trPr>
        <w:tc>
          <w:tcPr>
            <w:tcW w:w="11653" w:type="dxa"/>
            <w:gridSpan w:val="2"/>
          </w:tcPr>
          <w:p w:rsidR="00964168" w:rsidRPr="003F4CFC" w:rsidRDefault="003F4CFC" w:rsidP="000D34F0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  <w:r w:rsidRPr="003F4CFC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okres gwarancji min. </w:t>
            </w:r>
            <w:r w:rsidR="004F0C89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12</w:t>
            </w:r>
            <w:r w:rsidR="00964168" w:rsidRPr="003F4CFC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="004F0C89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m-cy</w:t>
            </w:r>
            <w:proofErr w:type="spellEnd"/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5CA6" w:rsidRPr="003A0EC6" w:rsidTr="00395CA6">
        <w:trPr>
          <w:trHeight w:val="291"/>
        </w:trPr>
        <w:tc>
          <w:tcPr>
            <w:tcW w:w="11653" w:type="dxa"/>
            <w:gridSpan w:val="2"/>
          </w:tcPr>
          <w:p w:rsidR="00395CA6" w:rsidRPr="003F4CFC" w:rsidRDefault="00395CA6" w:rsidP="000D34F0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</w:pPr>
            <w:r>
              <w:rPr>
                <w:rFonts w:asciiTheme="minorHAnsi" w:hAnsiTheme="minorHAnsi" w:cstheme="minorHAnsi"/>
              </w:rPr>
              <w:t>w zestawie elementy do samodzielnego montażu do ściany</w:t>
            </w:r>
          </w:p>
        </w:tc>
        <w:tc>
          <w:tcPr>
            <w:tcW w:w="1275" w:type="dxa"/>
          </w:tcPr>
          <w:p w:rsidR="00395CA6" w:rsidRDefault="00395CA6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395CA6" w:rsidRPr="003A0EC6" w:rsidRDefault="00395CA6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C08" w:rsidRPr="003A0EC6" w:rsidTr="004F0C89">
        <w:trPr>
          <w:trHeight w:val="365"/>
        </w:trPr>
        <w:tc>
          <w:tcPr>
            <w:tcW w:w="14346" w:type="dxa"/>
            <w:gridSpan w:val="4"/>
          </w:tcPr>
          <w:p w:rsidR="00C07C08" w:rsidRPr="00C07C08" w:rsidRDefault="00C07C08" w:rsidP="00C07C08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</w:rPr>
            </w:pPr>
            <w:bookmarkStart w:id="1" w:name="_Hlk127549097"/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Tabliczki z piktogramem dla oznaczeń toalet oraz windy </w:t>
            </w:r>
            <w:bookmarkEnd w:id="1"/>
            <w:r w:rsidRPr="00D325C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>(</w:t>
            </w:r>
            <w:r w:rsidR="00D325C2" w:rsidRPr="00D325C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 xml:space="preserve"> 41 </w:t>
            </w:r>
            <w:r w:rsidRPr="00D325C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</w:rPr>
              <w:t>szt.)</w:t>
            </w:r>
          </w:p>
        </w:tc>
      </w:tr>
      <w:tr w:rsidR="00964168" w:rsidRPr="003A0EC6" w:rsidTr="004F0C89">
        <w:trPr>
          <w:trHeight w:val="319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 xml:space="preserve">wykonane z trwałego tworzywa sztucznego 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B75558">
        <w:trPr>
          <w:trHeight w:val="160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wymiary 15x20 cm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B75558">
        <w:trPr>
          <w:trHeight w:val="235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>grubość min. 4 mm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B75558">
        <w:trPr>
          <w:trHeight w:val="254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FD508D">
              <w:rPr>
                <w:rFonts w:asciiTheme="minorHAnsi" w:hAnsiTheme="minorHAnsi" w:cstheme="minorHAnsi"/>
                <w:bCs/>
                <w:kern w:val="36"/>
              </w:rPr>
              <w:t xml:space="preserve">na tabliczce zostanie zamieszczony piktogram z podpisem w alfabecie </w:t>
            </w:r>
            <w:proofErr w:type="spellStart"/>
            <w:r w:rsidRPr="00FD508D">
              <w:rPr>
                <w:rFonts w:asciiTheme="minorHAnsi" w:hAnsiTheme="minorHAnsi" w:cstheme="minorHAnsi"/>
                <w:bCs/>
                <w:kern w:val="36"/>
              </w:rPr>
              <w:t>Braille’a</w:t>
            </w:r>
            <w:proofErr w:type="spellEnd"/>
            <w:r w:rsidRPr="00FD508D">
              <w:rPr>
                <w:rFonts w:asciiTheme="minorHAnsi" w:hAnsiTheme="minorHAnsi" w:cstheme="minorHAnsi"/>
                <w:bCs/>
                <w:kern w:val="36"/>
              </w:rPr>
              <w:t xml:space="preserve"> </w:t>
            </w:r>
            <w:r w:rsidRPr="00FD508D">
              <w:rPr>
                <w:rFonts w:asciiTheme="minorHAnsi" w:hAnsiTheme="minorHAnsi" w:cstheme="minorHAnsi"/>
              </w:rPr>
              <w:t xml:space="preserve">(Standard Marburg Medium) 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B75558">
        <w:trPr>
          <w:trHeight w:val="275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FD508D">
              <w:rPr>
                <w:rFonts w:asciiTheme="minorHAnsi" w:hAnsiTheme="minorHAnsi" w:cstheme="minorHAnsi"/>
              </w:rPr>
              <w:t>piktogramy zaprojektowane i wykonane zgodnie z normą PN-ISO 3864-1:2006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5CA6" w:rsidRPr="003A0EC6" w:rsidTr="00B75558">
        <w:trPr>
          <w:trHeight w:val="275"/>
        </w:trPr>
        <w:tc>
          <w:tcPr>
            <w:tcW w:w="11653" w:type="dxa"/>
            <w:gridSpan w:val="2"/>
          </w:tcPr>
          <w:p w:rsidR="00395CA6" w:rsidRPr="00FD508D" w:rsidRDefault="00395CA6" w:rsidP="00B75558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3F4CFC"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okres gwarancji min. </w:t>
            </w:r>
            <w:r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kern w:val="36"/>
              </w:rPr>
              <w:t>m-cy</w:t>
            </w:r>
            <w:proofErr w:type="spellEnd"/>
          </w:p>
        </w:tc>
        <w:tc>
          <w:tcPr>
            <w:tcW w:w="1275" w:type="dxa"/>
          </w:tcPr>
          <w:p w:rsidR="00395CA6" w:rsidRDefault="00395CA6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395CA6" w:rsidRPr="003A0EC6" w:rsidRDefault="00395CA6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B75558">
        <w:trPr>
          <w:trHeight w:val="279"/>
        </w:trPr>
        <w:tc>
          <w:tcPr>
            <w:tcW w:w="11653" w:type="dxa"/>
            <w:gridSpan w:val="2"/>
          </w:tcPr>
          <w:p w:rsidR="00964168" w:rsidRPr="00351A16" w:rsidRDefault="00964168" w:rsidP="00B75558">
            <w:pPr>
              <w:jc w:val="both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</w:rPr>
              <w:t>w zestawie elementy do samodzielnego montażu do ściany</w:t>
            </w:r>
          </w:p>
        </w:tc>
        <w:tc>
          <w:tcPr>
            <w:tcW w:w="1275" w:type="dxa"/>
          </w:tcPr>
          <w:p w:rsidR="00964168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BA68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C08" w:rsidRPr="003A0EC6" w:rsidTr="00B75558">
        <w:trPr>
          <w:trHeight w:val="298"/>
        </w:trPr>
        <w:tc>
          <w:tcPr>
            <w:tcW w:w="14346" w:type="dxa"/>
            <w:gridSpan w:val="4"/>
          </w:tcPr>
          <w:p w:rsidR="00C07C08" w:rsidRPr="00C07C08" w:rsidRDefault="00C07C08" w:rsidP="00B75558">
            <w:pPr>
              <w:pStyle w:val="Akapitzlist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CENA</w:t>
            </w:r>
          </w:p>
        </w:tc>
      </w:tr>
      <w:tr w:rsidR="00CB5649" w:rsidRPr="003A0EC6" w:rsidTr="00B75558">
        <w:trPr>
          <w:trHeight w:val="544"/>
        </w:trPr>
        <w:tc>
          <w:tcPr>
            <w:tcW w:w="14346" w:type="dxa"/>
            <w:gridSpan w:val="4"/>
          </w:tcPr>
          <w:p w:rsidR="00CB5649" w:rsidRPr="00C07C08" w:rsidRDefault="00CB5649" w:rsidP="00C07C08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Tabliczki z informacją o funkcji pomieszczenia 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o </w:t>
            </w: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wy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miarach  15x20 c</w:t>
            </w:r>
            <w:r w:rsidR="00C1759C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m (144 szt.)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, </w:t>
            </w: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wartość:</w:t>
            </w:r>
          </w:p>
          <w:p w:rsidR="00CB5649" w:rsidRDefault="00CB5649" w:rsidP="00CB5649">
            <w:pPr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bookmarkStart w:id="2" w:name="_Hlk127549175"/>
            <w:r w:rsidRPr="004D6BFE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395CA6" w:rsidRDefault="00CB5649" w:rsidP="00395CA6">
            <w:pPr>
              <w:pStyle w:val="Akapitzlist"/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="00D325C2"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144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szt.</w:t>
            </w: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………………………….. zł słownie złotych: ………………………………………………………………………</w:t>
            </w:r>
            <w:bookmarkEnd w:id="2"/>
          </w:p>
          <w:p w:rsidR="00395CA6" w:rsidRPr="00C07C08" w:rsidRDefault="00395CA6" w:rsidP="00395CA6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Tabliczki z informacją o funkcji pomieszczenia 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o wymiarach </w:t>
            </w: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 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A</w:t>
            </w:r>
            <w:r w:rsidR="00C1759C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4 (3 szt.)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, </w:t>
            </w: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 wartość:</w:t>
            </w:r>
          </w:p>
          <w:p w:rsidR="00395CA6" w:rsidRDefault="00395CA6" w:rsidP="00395CA6">
            <w:pPr>
              <w:spacing w:line="276" w:lineRule="auto"/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lastRenderedPageBreak/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395CA6" w:rsidRPr="006C549B" w:rsidRDefault="00395CA6" w:rsidP="006C549B">
            <w:pPr>
              <w:pStyle w:val="Akapitzlist"/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3 szt.</w:t>
            </w: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………………………….. zł słownie złotych: ………………………………………………………………………</w:t>
            </w:r>
          </w:p>
          <w:p w:rsidR="00CB5649" w:rsidRPr="00C07C08" w:rsidRDefault="00CB5649" w:rsidP="00395CA6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Tabliczki z piktogramem dla oznaczeń toalet oraz wind</w:t>
            </w:r>
            <w:r w:rsidR="00C1759C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>y (41 szt.)</w:t>
            </w:r>
            <w:r w:rsidR="006C549B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, </w:t>
            </w:r>
            <w:r w:rsidRPr="00C07C08"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  <w:t xml:space="preserve"> wartość:</w:t>
            </w:r>
          </w:p>
          <w:p w:rsidR="00CB5649" w:rsidRPr="008F66B2" w:rsidRDefault="00CB5649" w:rsidP="00CB5649">
            <w:pPr>
              <w:pStyle w:val="Akapitzlist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8F66B2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8F66B2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C1759C" w:rsidRPr="00C1759C" w:rsidRDefault="00CB5649" w:rsidP="00C1759C">
            <w:pPr>
              <w:pStyle w:val="Akapitzlist"/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</w:t>
            </w:r>
            <w:r w:rsidR="00D325C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wartość brutto za wykonanie </w:t>
            </w:r>
            <w:r w:rsidR="00D325C2"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41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szt.</w:t>
            </w:r>
            <w:r w:rsidRPr="007B663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……………………….. zł słownie złot</w:t>
            </w:r>
            <w:r w:rsidR="00C1759C">
              <w:rPr>
                <w:rFonts w:asciiTheme="minorHAnsi" w:eastAsiaTheme="minorHAnsi" w:hAnsiTheme="minorHAnsi" w:cstheme="minorHAnsi"/>
                <w:lang w:eastAsia="en-US"/>
              </w:rPr>
              <w:t>ych: …………………………………………………………………….</w:t>
            </w:r>
          </w:p>
          <w:p w:rsidR="00CB5649" w:rsidRPr="00B75558" w:rsidRDefault="00CB5649" w:rsidP="00B75558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bookmarkStart w:id="3" w:name="_Hlk127550940"/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Łączna wartość brutto za wykonanie 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zamówienia </w:t>
            </w:r>
            <w:r w:rsidR="00C07C08">
              <w:rPr>
                <w:rFonts w:asciiTheme="minorHAnsi" w:eastAsiaTheme="minorHAnsi" w:hAnsiTheme="minorHAnsi" w:cstheme="minorHAnsi"/>
                <w:b/>
                <w:lang w:eastAsia="en-US"/>
              </w:rPr>
              <w:t>(</w:t>
            </w:r>
            <w:r w:rsidR="00D325C2">
              <w:rPr>
                <w:rFonts w:asciiTheme="minorHAnsi" w:eastAsiaTheme="minorHAnsi" w:hAnsiTheme="minorHAnsi" w:cstheme="minorHAnsi"/>
                <w:b/>
                <w:lang w:eastAsia="en-US"/>
              </w:rPr>
              <w:t>188 szt. tabliczek</w:t>
            </w:r>
            <w:r w:rsidR="00C07C08"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  <w:r w:rsidR="00D02441">
              <w:rPr>
                <w:rFonts w:asciiTheme="minorHAnsi" w:eastAsiaTheme="minorHAnsi" w:hAnsiTheme="minorHAnsi" w:cstheme="minorHAnsi"/>
                <w:b/>
                <w:lang w:eastAsia="en-US"/>
              </w:rPr>
              <w:t>,</w:t>
            </w: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wynosi: 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</w:t>
            </w:r>
            <w:r w:rsidR="00B75558">
              <w:rPr>
                <w:rFonts w:asciiTheme="minorHAnsi" w:eastAsiaTheme="minorHAnsi" w:hAnsiTheme="minorHAnsi" w:cstheme="minorHAnsi"/>
                <w:lang w:eastAsia="en-US"/>
              </w:rPr>
              <w:t>……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…….. zł</w:t>
            </w:r>
            <w:r w:rsidR="00D02441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 xml:space="preserve"> słownie złotych: ………………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……..…………………………….</w:t>
            </w:r>
            <w:bookmarkEnd w:id="3"/>
          </w:p>
        </w:tc>
      </w:tr>
      <w:tr w:rsidR="00C07C08" w:rsidTr="008D0871">
        <w:trPr>
          <w:trHeight w:val="409"/>
        </w:trPr>
        <w:tc>
          <w:tcPr>
            <w:tcW w:w="14346" w:type="dxa"/>
            <w:gridSpan w:val="4"/>
            <w:shd w:val="clear" w:color="auto" w:fill="E7E6E6" w:themeFill="background2"/>
            <w:vAlign w:val="center"/>
          </w:tcPr>
          <w:p w:rsidR="00C07C08" w:rsidRPr="00C1759C" w:rsidRDefault="00C07C08" w:rsidP="00C1759C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1759C">
              <w:rPr>
                <w:rFonts w:asciiTheme="minorHAnsi" w:hAnsiTheme="minorHAnsi" w:cstheme="minorHAnsi"/>
                <w:b/>
              </w:rPr>
              <w:lastRenderedPageBreak/>
              <w:t>TABLICZKI NAPROWADZAJĄCE Z NAPISEM W ALFABECIE BRAILLE’A NA PORĘCZE SCHODÓW (13 szt.)</w:t>
            </w:r>
          </w:p>
        </w:tc>
      </w:tr>
      <w:tr w:rsidR="00964168" w:rsidTr="00F8680D">
        <w:trPr>
          <w:trHeight w:val="293"/>
        </w:trPr>
        <w:tc>
          <w:tcPr>
            <w:tcW w:w="11653" w:type="dxa"/>
            <w:gridSpan w:val="2"/>
            <w:vMerge w:val="restart"/>
            <w:vAlign w:val="center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127550294"/>
            <w:r w:rsidRPr="00B315E2">
              <w:rPr>
                <w:rFonts w:asciiTheme="minorHAnsi" w:hAnsiTheme="minorHAnsi" w:cstheme="minorHAnsi"/>
                <w:b/>
              </w:rPr>
              <w:t>Wymagane parametry</w:t>
            </w:r>
          </w:p>
        </w:tc>
        <w:tc>
          <w:tcPr>
            <w:tcW w:w="2693" w:type="dxa"/>
            <w:gridSpan w:val="2"/>
            <w:vMerge w:val="restart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Zaznaczyć odpowiednio znakiem „X” </w:t>
            </w:r>
          </w:p>
        </w:tc>
      </w:tr>
      <w:tr w:rsidR="00964168" w:rsidTr="00F8680D">
        <w:trPr>
          <w:trHeight w:val="293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D628E5" w:rsidRDefault="00964168" w:rsidP="00FE0A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3A0EC6">
              <w:rPr>
                <w:rFonts w:asciiTheme="minorHAnsi" w:hAnsiTheme="minorHAnsi" w:cstheme="minorHAnsi"/>
                <w:b/>
              </w:rPr>
              <w:t>pełnia</w:t>
            </w: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0EC6">
              <w:rPr>
                <w:rFonts w:asciiTheme="minorHAnsi" w:hAnsiTheme="minorHAnsi" w:cstheme="minorHAnsi"/>
                <w:b/>
              </w:rPr>
              <w:t>nie spełnia</w:t>
            </w: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FE0A32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A0EC6">
              <w:rPr>
                <w:rFonts w:asciiTheme="minorHAnsi" w:hAnsiTheme="minorHAnsi" w:cstheme="minorHAnsi"/>
              </w:rPr>
              <w:t>wykonane ze stali nierdzewnej typu nakładka z możliwością zamontowania na drewnianej, płaskiej poręczy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FE0A32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A0EC6">
              <w:rPr>
                <w:rFonts w:asciiTheme="minorHAnsi" w:hAnsiTheme="minorHAnsi" w:cstheme="minorHAnsi"/>
              </w:rPr>
              <w:t>zaokrąglone, nieostre krawędzie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40330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A0EC6">
              <w:rPr>
                <w:rFonts w:asciiTheme="minorHAnsi" w:hAnsiTheme="minorHAnsi" w:cstheme="minorHAnsi"/>
              </w:rPr>
              <w:t xml:space="preserve">na tabliczce tłoczone napisy w piśmie </w:t>
            </w:r>
            <w:proofErr w:type="spellStart"/>
            <w:r w:rsidRPr="003A0EC6">
              <w:rPr>
                <w:rFonts w:asciiTheme="minorHAnsi" w:hAnsiTheme="minorHAnsi" w:cstheme="minorHAnsi"/>
              </w:rPr>
              <w:t>Braille’a</w:t>
            </w:r>
            <w:proofErr w:type="spellEnd"/>
            <w:r w:rsidRPr="003A0EC6">
              <w:rPr>
                <w:rFonts w:asciiTheme="minorHAnsi" w:hAnsiTheme="minorHAnsi" w:cstheme="minorHAnsi"/>
              </w:rPr>
              <w:t xml:space="preserve"> (Standard Marburg Medium)</w:t>
            </w:r>
            <w:r w:rsidR="00540330">
              <w:rPr>
                <w:rFonts w:asciiTheme="minorHAnsi" w:hAnsiTheme="minorHAnsi" w:cstheme="minorHAnsi"/>
              </w:rPr>
              <w:t xml:space="preserve"> informujące o numerze piętra np.</w:t>
            </w:r>
            <w:r w:rsidRPr="003A0EC6">
              <w:rPr>
                <w:rFonts w:asciiTheme="minorHAnsi" w:hAnsiTheme="minorHAnsi" w:cstheme="minorHAnsi"/>
              </w:rPr>
              <w:t xml:space="preserve"> „piętro 1”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FE0A32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</w:rPr>
              <w:t>w zestawie elementy do samodzielnego montażu do poręczy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3F4CFC" w:rsidP="00FE0A32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</w:rPr>
              <w:t>gwarancja min. 2</w:t>
            </w:r>
            <w:r w:rsidR="00964168">
              <w:rPr>
                <w:rFonts w:asciiTheme="minorHAnsi" w:hAnsiTheme="minorHAnsi" w:cstheme="minorHAnsi"/>
              </w:rPr>
              <w:t xml:space="preserve"> lat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0C89" w:rsidRPr="003A0EC6" w:rsidTr="00F8680D">
        <w:trPr>
          <w:trHeight w:val="248"/>
        </w:trPr>
        <w:tc>
          <w:tcPr>
            <w:tcW w:w="14346" w:type="dxa"/>
            <w:gridSpan w:val="4"/>
          </w:tcPr>
          <w:p w:rsidR="004F0C89" w:rsidRPr="003A0EC6" w:rsidRDefault="004F0C89" w:rsidP="004F0C89">
            <w:pPr>
              <w:ind w:left="7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</w:t>
            </w:r>
          </w:p>
        </w:tc>
      </w:tr>
      <w:tr w:rsidR="00C07C08" w:rsidRPr="003A0EC6" w:rsidTr="00F8680D">
        <w:trPr>
          <w:trHeight w:val="248"/>
        </w:trPr>
        <w:tc>
          <w:tcPr>
            <w:tcW w:w="14346" w:type="dxa"/>
            <w:gridSpan w:val="4"/>
          </w:tcPr>
          <w:p w:rsidR="00C07C08" w:rsidRPr="00C07C08" w:rsidRDefault="00C07C08" w:rsidP="00C07C08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C07C08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C07C08">
              <w:rPr>
                <w:rFonts w:asciiTheme="minorHAnsi" w:hAnsiTheme="minorHAnsi" w:cstheme="minorHAnsi"/>
                <w:bCs/>
                <w:kern w:val="36"/>
              </w:rPr>
              <w:t>…………….………. zł netto,  VAT ……..% ……………. zł, …………………………. zł brutto</w:t>
            </w:r>
          </w:p>
          <w:p w:rsidR="00C07C08" w:rsidRPr="00C1759C" w:rsidRDefault="00C07C08" w:rsidP="00C1759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55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Łączna wartość brutto za wykonanie za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mówienia (13 szt. tabliczek na poręcze)</w:t>
            </w:r>
            <w:r w:rsidR="00D0244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B7555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wynosi</w:t>
            </w:r>
            <w:r w:rsidRPr="00C07C08">
              <w:rPr>
                <w:rFonts w:asciiTheme="minorHAnsi" w:eastAsiaTheme="minorHAnsi" w:hAnsiTheme="minorHAnsi" w:cstheme="minorHAnsi"/>
                <w:bCs/>
                <w:lang w:eastAsia="en-US"/>
              </w:rPr>
              <w:t>:</w:t>
            </w:r>
            <w:r w:rsidRPr="00C07C0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C07C08">
              <w:rPr>
                <w:rFonts w:asciiTheme="minorHAnsi" w:eastAsiaTheme="minorHAnsi" w:hAnsiTheme="minorHAnsi" w:cstheme="minorHAnsi"/>
                <w:lang w:eastAsia="en-US"/>
              </w:rPr>
              <w:t>……………… zł</w:t>
            </w:r>
            <w:r w:rsidR="00D02441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C07C08">
              <w:rPr>
                <w:rFonts w:asciiTheme="minorHAnsi" w:eastAsiaTheme="minorHAnsi" w:hAnsiTheme="minorHAnsi" w:cstheme="minorHAnsi"/>
                <w:lang w:eastAsia="en-US"/>
              </w:rPr>
              <w:t xml:space="preserve"> słownie złotych: ……………………………………</w:t>
            </w:r>
          </w:p>
        </w:tc>
      </w:tr>
      <w:bookmarkEnd w:id="4"/>
      <w:tr w:rsidR="00C07C08" w:rsidTr="008D0871">
        <w:trPr>
          <w:trHeight w:val="441"/>
        </w:trPr>
        <w:tc>
          <w:tcPr>
            <w:tcW w:w="14346" w:type="dxa"/>
            <w:gridSpan w:val="4"/>
            <w:shd w:val="clear" w:color="auto" w:fill="E7E6E6" w:themeFill="background2"/>
            <w:vAlign w:val="center"/>
          </w:tcPr>
          <w:p w:rsidR="00C07C08" w:rsidRPr="00C1759C" w:rsidRDefault="00C07C08" w:rsidP="00C1759C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1759C">
              <w:rPr>
                <w:rFonts w:asciiTheme="minorHAnsi" w:hAnsiTheme="minorHAnsi" w:cstheme="minorHAnsi"/>
                <w:b/>
              </w:rPr>
              <w:t>ZNACZNIKI FAKTUROWO-KONTRAS</w:t>
            </w:r>
            <w:r w:rsidR="00C1759C">
              <w:rPr>
                <w:rFonts w:asciiTheme="minorHAnsi" w:hAnsiTheme="minorHAnsi" w:cstheme="minorHAnsi"/>
                <w:b/>
              </w:rPr>
              <w:t xml:space="preserve">TOWE NA STOPNIE SCHODÓW (38 szt </w:t>
            </w:r>
            <w:r w:rsidR="00C1759C" w:rsidRPr="00C1759C">
              <w:rPr>
                <w:rFonts w:asciiTheme="minorHAnsi" w:hAnsiTheme="minorHAnsi" w:cstheme="minorHAnsi"/>
                <w:b/>
              </w:rPr>
              <w:t>=</w:t>
            </w:r>
            <w:r w:rsidR="00C1759C">
              <w:rPr>
                <w:rFonts w:asciiTheme="minorHAnsi" w:hAnsiTheme="minorHAnsi" w:cstheme="minorHAnsi"/>
                <w:b/>
              </w:rPr>
              <w:t xml:space="preserve"> 12+8+10+8</w:t>
            </w:r>
            <w:r w:rsidRPr="00C1759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64168" w:rsidTr="00F8680D">
        <w:trPr>
          <w:trHeight w:val="293"/>
        </w:trPr>
        <w:tc>
          <w:tcPr>
            <w:tcW w:w="11653" w:type="dxa"/>
            <w:gridSpan w:val="2"/>
            <w:vMerge w:val="restart"/>
            <w:vAlign w:val="center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5E2">
              <w:rPr>
                <w:rFonts w:asciiTheme="minorHAnsi" w:hAnsiTheme="minorHAnsi" w:cstheme="minorHAnsi"/>
                <w:b/>
              </w:rPr>
              <w:t>Wymagane parametry</w:t>
            </w:r>
          </w:p>
        </w:tc>
        <w:tc>
          <w:tcPr>
            <w:tcW w:w="2693" w:type="dxa"/>
            <w:gridSpan w:val="2"/>
            <w:vMerge w:val="restart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Zaznaczyć odpowiednio znakiem „X” </w:t>
            </w:r>
          </w:p>
        </w:tc>
      </w:tr>
      <w:tr w:rsidR="00964168" w:rsidTr="00F8680D">
        <w:trPr>
          <w:trHeight w:val="293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B315E2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  <w:vMerge/>
            <w:shd w:val="clear" w:color="auto" w:fill="FFFFFF" w:themeFill="background1"/>
          </w:tcPr>
          <w:p w:rsidR="00964168" w:rsidRPr="00D628E5" w:rsidRDefault="00964168" w:rsidP="00FE0A3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3A0EC6">
              <w:rPr>
                <w:rFonts w:asciiTheme="minorHAnsi" w:hAnsiTheme="minorHAnsi" w:cstheme="minorHAnsi"/>
                <w:b/>
              </w:rPr>
              <w:t>pełnia</w:t>
            </w: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0EC6">
              <w:rPr>
                <w:rFonts w:asciiTheme="minorHAnsi" w:hAnsiTheme="minorHAnsi" w:cstheme="minorHAnsi"/>
                <w:b/>
              </w:rPr>
              <w:t>nie spełnia</w:t>
            </w: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95E58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E82821">
              <w:rPr>
                <w:rFonts w:asciiTheme="minorHAnsi" w:hAnsiTheme="minorHAnsi" w:cstheme="minorHAnsi"/>
              </w:rPr>
              <w:t>znaczniki typu kątowniki na stopnie schodów przystosowane do zamontowania na  płytkach ceramicznych wewnątrz budynku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724CD9" w:rsidP="00724CD9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</w:rPr>
              <w:t>konstrukcja typu aluminiowa</w:t>
            </w:r>
            <w:r w:rsidRPr="00A22D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 nawierzchni  fakturowej, trudno ścieralnej</w:t>
            </w:r>
            <w:r w:rsidRPr="00A22D36">
              <w:rPr>
                <w:rFonts w:asciiTheme="minorHAnsi" w:hAnsiTheme="minorHAnsi" w:cstheme="minorHAnsi"/>
              </w:rPr>
              <w:t>, an</w:t>
            </w:r>
            <w:r>
              <w:rPr>
                <w:rFonts w:asciiTheme="minorHAnsi" w:hAnsiTheme="minorHAnsi" w:cstheme="minorHAnsi"/>
              </w:rPr>
              <w:t>typoślizgowej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40330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</w:rPr>
              <w:t xml:space="preserve">kolor </w:t>
            </w:r>
            <w:r w:rsidR="00540330">
              <w:rPr>
                <w:rFonts w:asciiTheme="minorHAnsi" w:hAnsiTheme="minorHAnsi" w:cstheme="minorHAnsi"/>
              </w:rPr>
              <w:t>kontrastowy względem schodów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95E58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E82821">
              <w:rPr>
                <w:rFonts w:asciiTheme="minorHAnsi" w:hAnsiTheme="minorHAnsi" w:cstheme="minorHAnsi"/>
              </w:rPr>
              <w:t>wygięcie pod kątem 90°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95E58">
            <w:pPr>
              <w:jc w:val="both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22D36">
              <w:rPr>
                <w:rFonts w:asciiTheme="minorHAnsi" w:hAnsiTheme="minorHAnsi" w:cstheme="minorHAnsi"/>
                <w:color w:val="000000" w:themeColor="text1"/>
              </w:rPr>
              <w:lastRenderedPageBreak/>
              <w:t>solidnie montowane do schodów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montaż po stronie Wykonawcy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595E58">
            <w:pPr>
              <w:jc w:val="both"/>
              <w:rPr>
                <w:rFonts w:asciiTheme="minorHAnsi" w:hAnsiTheme="minorHAnsi" w:cstheme="minorHAnsi"/>
              </w:rPr>
            </w:pPr>
            <w:r w:rsidRPr="00E82821">
              <w:rPr>
                <w:rFonts w:asciiTheme="minorHAnsi" w:hAnsiTheme="minorHAnsi" w:cstheme="minorHAnsi"/>
              </w:rPr>
              <w:t>znaczniki typu kątowniki na stopnie schodów przystosowane do zamontowania na  płytkach ceramicznych wewnątrz budynku</w:t>
            </w:r>
          </w:p>
        </w:tc>
        <w:tc>
          <w:tcPr>
            <w:tcW w:w="1275" w:type="dxa"/>
          </w:tcPr>
          <w:p w:rsidR="00964168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595E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D02441" w:rsidP="00FE0A3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min. 3</w:t>
            </w:r>
            <w:r w:rsidR="00964168">
              <w:rPr>
                <w:rFonts w:asciiTheme="minorHAnsi" w:hAnsiTheme="minorHAnsi" w:cstheme="minorHAnsi"/>
              </w:rPr>
              <w:t xml:space="preserve"> lat</w:t>
            </w:r>
            <w:r>
              <w:rPr>
                <w:rFonts w:asciiTheme="minorHAnsi" w:hAnsiTheme="minorHAnsi" w:cstheme="minorHAnsi"/>
              </w:rPr>
              <w:t>a</w:t>
            </w:r>
            <w:r w:rsidR="0096416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D82E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wymiary 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>dł. 230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cm i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 xml:space="preserve"> szer. 10 cm – 12 szt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FE0A3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wymiary dł. 140 cm i 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>szer. 10 cm - 8 szt</w:t>
            </w:r>
          </w:p>
        </w:tc>
        <w:tc>
          <w:tcPr>
            <w:tcW w:w="1275" w:type="dxa"/>
          </w:tcPr>
          <w:p w:rsidR="00964168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FE0A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D82E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wymiary dł. 120 cm i 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>szer. 10 cm – 10 szt</w:t>
            </w:r>
          </w:p>
        </w:tc>
        <w:tc>
          <w:tcPr>
            <w:tcW w:w="1275" w:type="dxa"/>
          </w:tcPr>
          <w:p w:rsidR="00964168" w:rsidRDefault="00964168" w:rsidP="00D82EE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D82EE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4168" w:rsidRPr="003A0EC6" w:rsidTr="00F8680D">
        <w:trPr>
          <w:trHeight w:val="248"/>
        </w:trPr>
        <w:tc>
          <w:tcPr>
            <w:tcW w:w="11653" w:type="dxa"/>
            <w:gridSpan w:val="2"/>
          </w:tcPr>
          <w:p w:rsidR="00964168" w:rsidRDefault="00964168" w:rsidP="00D82E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wymiary 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</w:rPr>
              <w:t>ł. 90 cm i</w:t>
            </w:r>
            <w:r w:rsidRPr="006071BB">
              <w:rPr>
                <w:rFonts w:asciiTheme="minorHAnsi" w:hAnsiTheme="minorHAnsi" w:cstheme="minorHAnsi"/>
                <w:color w:val="000000" w:themeColor="text1"/>
              </w:rPr>
              <w:t xml:space="preserve"> szer. 10 cm – 8 szt</w:t>
            </w:r>
          </w:p>
        </w:tc>
        <w:tc>
          <w:tcPr>
            <w:tcW w:w="1275" w:type="dxa"/>
          </w:tcPr>
          <w:p w:rsidR="00964168" w:rsidRDefault="00964168" w:rsidP="00D82EE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964168" w:rsidRPr="003A0EC6" w:rsidRDefault="00964168" w:rsidP="00D82EE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C08" w:rsidRPr="003A0EC6" w:rsidTr="00F8680D">
        <w:trPr>
          <w:trHeight w:val="248"/>
        </w:trPr>
        <w:tc>
          <w:tcPr>
            <w:tcW w:w="14346" w:type="dxa"/>
            <w:gridSpan w:val="4"/>
          </w:tcPr>
          <w:p w:rsidR="00C07C08" w:rsidRPr="00CB21B8" w:rsidRDefault="00C07C08" w:rsidP="00C07C0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CENA</w:t>
            </w:r>
          </w:p>
        </w:tc>
      </w:tr>
      <w:tr w:rsidR="00C07C08" w:rsidRPr="003A0EC6" w:rsidTr="00F8680D">
        <w:trPr>
          <w:trHeight w:val="248"/>
        </w:trPr>
        <w:tc>
          <w:tcPr>
            <w:tcW w:w="14346" w:type="dxa"/>
            <w:gridSpan w:val="4"/>
          </w:tcPr>
          <w:p w:rsidR="00C07C08" w:rsidRPr="00CB21B8" w:rsidRDefault="00C07C08" w:rsidP="004F0C89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21B8">
              <w:rPr>
                <w:rFonts w:asciiTheme="minorHAnsi" w:hAnsiTheme="minorHAnsi" w:cstheme="minorHAnsi"/>
                <w:b/>
                <w:i/>
              </w:rPr>
              <w:t xml:space="preserve">Znaczniki o wymiarach 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>dł. 230 cm i szer. 10 cm wartość: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C07C08" w:rsidRPr="00CB21B8" w:rsidRDefault="00C07C08" w:rsidP="004F0C8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12 szt.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CB21B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CB21B8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…………………………………………….. zł słownie złotych: ………………………………………………………………………</w:t>
            </w:r>
          </w:p>
          <w:p w:rsidR="00C07C08" w:rsidRPr="00CB21B8" w:rsidRDefault="00C07C08" w:rsidP="004F0C89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21B8">
              <w:rPr>
                <w:rFonts w:asciiTheme="minorHAnsi" w:hAnsiTheme="minorHAnsi" w:cstheme="minorHAnsi"/>
                <w:b/>
                <w:i/>
              </w:rPr>
              <w:t xml:space="preserve">Znaczniki o wymiarach 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dł. </w:t>
            </w:r>
            <w:r>
              <w:rPr>
                <w:rFonts w:asciiTheme="minorHAnsi" w:hAnsiTheme="minorHAnsi" w:cstheme="minorHAnsi"/>
                <w:color w:val="000000" w:themeColor="text1"/>
              </w:rPr>
              <w:t>140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 cm i szer. 10 cm wartość: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8 szt.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CB21B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CB21B8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…………………………………………….. zł słownie złotych: ………………………………………………………………………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C07C08" w:rsidRPr="00CB21B8" w:rsidRDefault="00C07C08" w:rsidP="004F0C89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21B8">
              <w:rPr>
                <w:rFonts w:asciiTheme="minorHAnsi" w:hAnsiTheme="minorHAnsi" w:cstheme="minorHAnsi"/>
                <w:b/>
                <w:i/>
              </w:rPr>
              <w:t xml:space="preserve">Znaczniki o wymiarach 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dł. </w:t>
            </w:r>
            <w:r>
              <w:rPr>
                <w:rFonts w:asciiTheme="minorHAnsi" w:hAnsiTheme="minorHAnsi" w:cstheme="minorHAnsi"/>
                <w:color w:val="000000" w:themeColor="text1"/>
              </w:rPr>
              <w:t>120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 cm i szer. 10 cm wartość: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10 szt.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CB21B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CB21B8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…………………………………………….. zł słownie złotych: ………………………………………………………………………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C07C08" w:rsidRPr="00CB21B8" w:rsidRDefault="00C07C08" w:rsidP="004F0C89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21B8">
              <w:rPr>
                <w:rFonts w:asciiTheme="minorHAnsi" w:hAnsiTheme="minorHAnsi" w:cstheme="minorHAnsi"/>
                <w:b/>
                <w:i/>
              </w:rPr>
              <w:t xml:space="preserve">Znaczniki o wymiarach 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dł. </w:t>
            </w:r>
            <w:r>
              <w:rPr>
                <w:rFonts w:asciiTheme="minorHAnsi" w:hAnsiTheme="minorHAnsi" w:cstheme="minorHAnsi"/>
                <w:color w:val="000000" w:themeColor="text1"/>
              </w:rPr>
              <w:t>90</w:t>
            </w:r>
            <w:r w:rsidRPr="00CB21B8">
              <w:rPr>
                <w:rFonts w:asciiTheme="minorHAnsi" w:hAnsiTheme="minorHAnsi" w:cstheme="minorHAnsi"/>
                <w:color w:val="000000" w:themeColor="text1"/>
              </w:rPr>
              <w:t xml:space="preserve"> cm i szer. 10 cm wartość: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36"/>
              </w:rPr>
            </w:pPr>
            <w:r w:rsidRPr="004D6BFE">
              <w:rPr>
                <w:rFonts w:asciiTheme="minorHAnsi" w:hAnsiTheme="minorHAnsi" w:cstheme="minorHAnsi"/>
                <w:bCs/>
                <w:iCs/>
              </w:rPr>
              <w:t xml:space="preserve">Cena jednostkowa </w:t>
            </w:r>
            <w:r w:rsidRPr="004D6BFE">
              <w:rPr>
                <w:rFonts w:asciiTheme="minorHAnsi" w:hAnsiTheme="minorHAnsi" w:cstheme="minorHAnsi"/>
                <w:bCs/>
                <w:kern w:val="36"/>
              </w:rPr>
              <w:t>…………………. zł netto,  VAT ……..% ……………. zł, …………………………. zł brutto</w:t>
            </w:r>
          </w:p>
          <w:p w:rsidR="00C07C08" w:rsidRDefault="00C07C08" w:rsidP="004F0C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Łączna wartość brutto za wykonanie </w:t>
            </w:r>
            <w:r w:rsidRP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8 szt.</w:t>
            </w:r>
            <w:r w:rsidR="00C17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,</w:t>
            </w:r>
            <w:r w:rsidRPr="00CB21B8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wynosi:</w:t>
            </w:r>
            <w:r w:rsidRPr="00CB21B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CB21B8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…………………………………………….. zł słownie złotych: ………………………………………………………………………</w:t>
            </w:r>
          </w:p>
          <w:p w:rsidR="00C07C08" w:rsidRDefault="00C07C08" w:rsidP="00C07C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C07C08" w:rsidRPr="00515024" w:rsidRDefault="00C07C08" w:rsidP="0051502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Łączna wartość brutto za wykonanie 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zamówienia (</w:t>
            </w:r>
            <w:r w:rsidR="00D325C2">
              <w:rPr>
                <w:rFonts w:asciiTheme="minorHAnsi" w:eastAsiaTheme="minorHAnsi" w:hAnsiTheme="minorHAnsi" w:cstheme="minorHAnsi"/>
                <w:b/>
                <w:lang w:eastAsia="en-US"/>
              </w:rPr>
              <w:t>38 szt. znaczników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  <w:r w:rsidR="00D02441">
              <w:rPr>
                <w:rFonts w:asciiTheme="minorHAnsi" w:eastAsia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3251D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wynosi: 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………………………….. zł</w:t>
            </w:r>
            <w:r w:rsidR="00D02441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 xml:space="preserve"> słownie złotych: ………………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……..</w:t>
            </w:r>
            <w:r w:rsidR="00D325C2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</w:t>
            </w:r>
            <w:r w:rsidRPr="003251D5">
              <w:rPr>
                <w:rFonts w:asciiTheme="minorHAnsi" w:eastAsiaTheme="minorHAnsi" w:hAnsiTheme="minorHAnsi" w:cstheme="minorHAnsi"/>
                <w:lang w:eastAsia="en-US"/>
              </w:rPr>
              <w:t>……</w:t>
            </w:r>
            <w:bookmarkStart w:id="5" w:name="_GoBack"/>
            <w:bookmarkEnd w:id="5"/>
          </w:p>
        </w:tc>
      </w:tr>
    </w:tbl>
    <w:p w:rsidR="006037BC" w:rsidRDefault="006037BC" w:rsidP="00B22ED5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15E2" w:rsidRDefault="008642DE" w:rsidP="0002043D">
      <w:pPr>
        <w:tabs>
          <w:tab w:val="num" w:pos="7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315E2" w:rsidRPr="00B315E2">
        <w:rPr>
          <w:rFonts w:asciiTheme="minorHAnsi" w:hAnsiTheme="minorHAnsi" w:cstheme="minorHAnsi"/>
          <w:sz w:val="22"/>
          <w:szCs w:val="22"/>
        </w:rPr>
        <w:t>arametry</w:t>
      </w:r>
      <w:r>
        <w:rPr>
          <w:rFonts w:asciiTheme="minorHAnsi" w:hAnsiTheme="minorHAnsi" w:cstheme="minorHAnsi"/>
          <w:sz w:val="22"/>
          <w:szCs w:val="22"/>
        </w:rPr>
        <w:t xml:space="preserve"> podane przez Zamawiającego</w:t>
      </w:r>
      <w:r w:rsidR="00B315E2" w:rsidRPr="00B315E2">
        <w:rPr>
          <w:rFonts w:asciiTheme="minorHAnsi" w:hAnsiTheme="minorHAnsi" w:cstheme="minorHAnsi"/>
          <w:sz w:val="22"/>
          <w:szCs w:val="22"/>
        </w:rPr>
        <w:t xml:space="preserve"> są parametrami minimalnymi 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B315E2" w:rsidRPr="00B315E2">
        <w:rPr>
          <w:rFonts w:asciiTheme="minorHAnsi" w:hAnsiTheme="minorHAnsi" w:cstheme="minorHAnsi"/>
          <w:sz w:val="22"/>
          <w:szCs w:val="22"/>
        </w:rPr>
        <w:t xml:space="preserve"> może zaproponować przedmiot zamówienia o parametrach takich samych lub lepszych. </w:t>
      </w:r>
    </w:p>
    <w:p w:rsidR="003B16E8" w:rsidRDefault="003B16E8" w:rsidP="0002043D">
      <w:pPr>
        <w:tabs>
          <w:tab w:val="num" w:pos="7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F3AB7" w:rsidRPr="006E1F6A" w:rsidRDefault="002F3AB7" w:rsidP="002F3AB7">
      <w:pPr>
        <w:spacing w:line="360" w:lineRule="auto"/>
        <w:ind w:left="142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E1F6A">
        <w:rPr>
          <w:rFonts w:asciiTheme="minorHAnsi" w:eastAsiaTheme="minorHAnsi" w:hAnsiTheme="minorHAnsi" w:cstheme="minorHAnsi"/>
          <w:b/>
          <w:lang w:eastAsia="en-US"/>
        </w:rPr>
        <w:t>Łączna wartość brutto za wyk</w:t>
      </w:r>
      <w:r w:rsidR="00D62F4C">
        <w:rPr>
          <w:rFonts w:asciiTheme="minorHAnsi" w:eastAsiaTheme="minorHAnsi" w:hAnsiTheme="minorHAnsi" w:cstheme="minorHAnsi"/>
          <w:b/>
          <w:lang w:eastAsia="en-US"/>
        </w:rPr>
        <w:t>onanie zamówienia</w:t>
      </w:r>
      <w:r w:rsidR="00C1759C">
        <w:rPr>
          <w:rFonts w:asciiTheme="minorHAnsi" w:eastAsiaTheme="minorHAnsi" w:hAnsiTheme="minorHAnsi" w:cstheme="minorHAnsi"/>
          <w:b/>
          <w:lang w:eastAsia="en-US"/>
        </w:rPr>
        <w:t xml:space="preserve"> (a, b, c, d)</w:t>
      </w:r>
      <w:r w:rsidR="00D62F4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103B2B" w:rsidRPr="006E1F6A">
        <w:rPr>
          <w:rFonts w:asciiTheme="minorHAnsi" w:eastAsiaTheme="minorHAnsi" w:hAnsiTheme="minorHAnsi" w:cstheme="minorHAnsi"/>
          <w:b/>
          <w:lang w:eastAsia="en-US"/>
        </w:rPr>
        <w:t>wynosi</w:t>
      </w:r>
      <w:r w:rsidRPr="006E1F6A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18214D" w:rsidRDefault="008642DE" w:rsidP="003D3FCF">
      <w:pPr>
        <w:spacing w:line="360" w:lineRule="auto"/>
        <w:ind w:left="142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……………………………………………..</w:t>
      </w:r>
      <w:r w:rsidR="002F3AB7" w:rsidRPr="006E1F6A">
        <w:rPr>
          <w:rFonts w:asciiTheme="minorHAnsi" w:eastAsiaTheme="minorHAnsi" w:hAnsiTheme="minorHAnsi" w:cstheme="minorHAnsi"/>
          <w:lang w:eastAsia="en-US"/>
        </w:rPr>
        <w:t xml:space="preserve"> zł </w:t>
      </w:r>
      <w:r w:rsidR="0018214D" w:rsidRPr="006E1F6A">
        <w:rPr>
          <w:rFonts w:asciiTheme="minorHAnsi" w:eastAsiaTheme="minorHAnsi" w:hAnsiTheme="minorHAnsi" w:cstheme="minorHAnsi"/>
          <w:lang w:eastAsia="en-US"/>
        </w:rPr>
        <w:t xml:space="preserve">słownie złotych: 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</w:t>
      </w:r>
    </w:p>
    <w:p w:rsidR="003B16E8" w:rsidRPr="006E1F6A" w:rsidRDefault="003B16E8" w:rsidP="006E1F6A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1CDF" w:rsidRPr="0062180A" w:rsidRDefault="00141CDF" w:rsidP="00141CDF">
      <w:pPr>
        <w:spacing w:line="276" w:lineRule="auto"/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Kwoty za wykonanie ww.  zamówienia obejmują</w:t>
      </w:r>
      <w:r w:rsidRPr="00621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wszystkie koszty związane z realizacją zadania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tym dostawę do </w:t>
      </w:r>
      <w:r w:rsidR="00873A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właściwego miejsca docelowego określonego przez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 w:rsidRPr="0062180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41CDF" w:rsidRDefault="00141CDF" w:rsidP="001B36B0">
      <w:pPr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8214D" w:rsidRPr="0062180A" w:rsidRDefault="0062180A" w:rsidP="001B36B0">
      <w:pPr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1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Wynagrodzenie z tytułu wykonania umowy płatne będzie w terminie 14 dni od dnia prawidłowo dostarczonej </w:t>
      </w:r>
      <w:proofErr w:type="spellStart"/>
      <w:r w:rsidRPr="0062180A">
        <w:rPr>
          <w:rFonts w:asciiTheme="minorHAnsi" w:eastAsiaTheme="minorHAnsi" w:hAnsiTheme="minorHAnsi" w:cstheme="minorHAnsi"/>
          <w:sz w:val="22"/>
          <w:szCs w:val="22"/>
          <w:lang w:eastAsia="en-US"/>
        </w:rPr>
        <w:t>faktury</w:t>
      </w:r>
      <w:proofErr w:type="spellEnd"/>
      <w:r w:rsidRPr="006218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VAT do siedziby Zamawiającego. Za termin płatności przyjmuje się dzień obciążenia rachunku bankowego Zamawiającego. Zapłata wynagrodzenia nastąpi na rachunek bankowy wskazany na fakturze VAT.</w:t>
      </w:r>
    </w:p>
    <w:p w:rsidR="0062180A" w:rsidRPr="0076062D" w:rsidRDefault="0062180A" w:rsidP="0062180A">
      <w:pPr>
        <w:rPr>
          <w:rFonts w:asciiTheme="minorHAnsi" w:hAnsiTheme="minorHAnsi" w:cstheme="minorHAnsi"/>
          <w:sz w:val="22"/>
          <w:szCs w:val="22"/>
        </w:rPr>
      </w:pPr>
    </w:p>
    <w:p w:rsidR="00930497" w:rsidRPr="001B36B0" w:rsidRDefault="00930497" w:rsidP="001B36B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B36B0">
        <w:rPr>
          <w:rFonts w:asciiTheme="minorHAnsi" w:hAnsiTheme="minorHAnsi" w:cstheme="minorHAnsi"/>
          <w:sz w:val="22"/>
          <w:szCs w:val="22"/>
        </w:rPr>
        <w:t>Załącznikami do niniejszej oferty są następujące dokumenty:</w:t>
      </w:r>
    </w:p>
    <w:p w:rsidR="00930497" w:rsidRPr="001B36B0" w:rsidRDefault="00C809F4" w:rsidP="001B36B0">
      <w:pPr>
        <w:pStyle w:val="Akapitzlist"/>
        <w:numPr>
          <w:ilvl w:val="0"/>
          <w:numId w:val="4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nazwy, parametry techniczne tworzywa/materiałów, które będą użyte do realizacji poszczególnym pozycji zamówienia</w:t>
      </w:r>
    </w:p>
    <w:p w:rsidR="00930497" w:rsidRPr="001B36B0" w:rsidRDefault="00986AA7" w:rsidP="001B36B0">
      <w:pPr>
        <w:pStyle w:val="Akapitzlist"/>
        <w:numPr>
          <w:ilvl w:val="0"/>
          <w:numId w:val="4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1B36B0">
        <w:rPr>
          <w:rFonts w:asciiTheme="minorHAnsi" w:hAnsiTheme="minorHAnsi" w:cstheme="minorHAnsi"/>
          <w:sz w:val="22"/>
          <w:szCs w:val="22"/>
        </w:rPr>
        <w:t xml:space="preserve">aktualny odpis z właściwego rejestru przedsiębiorców lub z centralnej ewidencji i informacji </w:t>
      </w:r>
      <w:r w:rsidR="00EB2426" w:rsidRPr="001B36B0">
        <w:rPr>
          <w:rFonts w:asciiTheme="minorHAnsi" w:hAnsiTheme="minorHAnsi" w:cstheme="minorHAnsi"/>
          <w:sz w:val="22"/>
          <w:szCs w:val="22"/>
        </w:rPr>
        <w:t xml:space="preserve"> </w:t>
      </w:r>
      <w:r w:rsidRPr="001B36B0">
        <w:rPr>
          <w:rFonts w:asciiTheme="minorHAnsi" w:hAnsiTheme="minorHAnsi" w:cstheme="minorHAnsi"/>
          <w:sz w:val="22"/>
          <w:szCs w:val="22"/>
        </w:rPr>
        <w:t>o działalności gospodarczej</w:t>
      </w:r>
    </w:p>
    <w:p w:rsidR="0062180A" w:rsidRPr="00C809F4" w:rsidRDefault="0062180A" w:rsidP="00C809F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2180A" w:rsidRDefault="0062180A" w:rsidP="001B36B0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36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Oświadczenia </w:t>
      </w:r>
      <w:r w:rsidR="00B90E03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</w:t>
      </w:r>
      <w:r w:rsidRPr="001B36B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B90E03" w:rsidRPr="001B36B0" w:rsidRDefault="00B90E03" w:rsidP="00B90E03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B36B0" w:rsidRDefault="001B36B0" w:rsidP="00C92470">
      <w:pPr>
        <w:pStyle w:val="Akapitzlist"/>
        <w:numPr>
          <w:ilvl w:val="0"/>
          <w:numId w:val="1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90E03">
        <w:rPr>
          <w:rFonts w:asciiTheme="minorHAnsi" w:hAnsiTheme="minorHAnsi" w:cstheme="minorHAnsi"/>
          <w:sz w:val="22"/>
          <w:szCs w:val="22"/>
        </w:rPr>
        <w:t>Oświadczamy, że oferowany sprzęt jest fabrycznie nowy, nieużytkowany, wolny od wad</w:t>
      </w:r>
      <w:r w:rsidR="00F56A67" w:rsidRPr="00B90E03">
        <w:rPr>
          <w:rFonts w:asciiTheme="minorHAnsi" w:hAnsiTheme="minorHAnsi" w:cstheme="minorHAnsi"/>
          <w:sz w:val="22"/>
          <w:szCs w:val="22"/>
        </w:rPr>
        <w:t>.</w:t>
      </w:r>
    </w:p>
    <w:p w:rsidR="00B90E03" w:rsidRPr="00B90E03" w:rsidRDefault="00B90E03" w:rsidP="00B90E03">
      <w:pPr>
        <w:pStyle w:val="Akapitzlist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8642DE" w:rsidRPr="00B90E03" w:rsidRDefault="008642DE" w:rsidP="00B90E0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0E03">
        <w:rPr>
          <w:rFonts w:asciiTheme="minorHAnsi" w:hAnsiTheme="minorHAnsi" w:cstheme="minorHAnsi"/>
          <w:sz w:val="22"/>
          <w:szCs w:val="22"/>
        </w:rPr>
        <w:t xml:space="preserve">Oświadczamy, że okres gwarancji </w:t>
      </w:r>
      <w:r w:rsidR="0018510F">
        <w:rPr>
          <w:rFonts w:asciiTheme="minorHAnsi" w:hAnsiTheme="minorHAnsi" w:cstheme="minorHAnsi"/>
          <w:sz w:val="22"/>
          <w:szCs w:val="22"/>
        </w:rPr>
        <w:t xml:space="preserve">(producenta) </w:t>
      </w:r>
      <w:r w:rsidRPr="00B90E03">
        <w:rPr>
          <w:rFonts w:asciiTheme="minorHAnsi" w:hAnsiTheme="minorHAnsi" w:cstheme="minorHAnsi"/>
          <w:sz w:val="22"/>
          <w:szCs w:val="22"/>
        </w:rPr>
        <w:t>oferowanego sprzętu wynosi</w:t>
      </w:r>
      <w:r w:rsidR="00A84C20">
        <w:rPr>
          <w:rFonts w:asciiTheme="minorHAnsi" w:hAnsiTheme="minorHAnsi" w:cstheme="minorHAnsi"/>
          <w:sz w:val="22"/>
          <w:szCs w:val="22"/>
        </w:rPr>
        <w:t xml:space="preserve"> </w:t>
      </w:r>
      <w:r w:rsidRPr="00B90E0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A349C" w:rsidRPr="00EA349C" w:rsidRDefault="00EA349C" w:rsidP="00761DD1">
      <w:pPr>
        <w:pStyle w:val="Akapitzlist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p</w:t>
      </w:r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>lan tyflograficzny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D02441" w:rsidRPr="00D02441">
        <w:rPr>
          <w:rFonts w:asciiTheme="minorHAnsi" w:hAnsiTheme="minorHAnsi" w:cstheme="minorHAnsi"/>
          <w:bCs/>
          <w:kern w:val="36"/>
          <w:sz w:val="22"/>
          <w:szCs w:val="22"/>
        </w:rPr>
        <w:t>(min. 5 lat)</w:t>
      </w:r>
      <w:r w:rsidR="00D02441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BD674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</w:rPr>
        <w:t>…………………..</w:t>
      </w:r>
      <w:r w:rsidRPr="008642DE">
        <w:rPr>
          <w:rFonts w:asciiTheme="minorHAnsi" w:hAnsiTheme="minorHAnsi" w:cstheme="minorHAnsi"/>
          <w:bCs/>
          <w:kern w:val="36"/>
        </w:rPr>
        <w:t xml:space="preserve">,  </w:t>
      </w:r>
    </w:p>
    <w:p w:rsidR="008642DE" w:rsidRPr="008642DE" w:rsidRDefault="00EA349C" w:rsidP="00761DD1">
      <w:pPr>
        <w:pStyle w:val="Akapitzlist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t</w:t>
      </w:r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 xml:space="preserve">abliczki z informacją o funkcji pomieszczenia w alfabecie </w:t>
      </w:r>
      <w:proofErr w:type="spellStart"/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 xml:space="preserve"> i piktogramem</w:t>
      </w:r>
      <w:r w:rsidR="00D02441">
        <w:rPr>
          <w:rFonts w:asciiTheme="minorHAnsi" w:hAnsiTheme="minorHAnsi" w:cstheme="minorHAnsi"/>
          <w:bCs/>
          <w:kern w:val="36"/>
          <w:sz w:val="22"/>
          <w:szCs w:val="22"/>
        </w:rPr>
        <w:t xml:space="preserve"> (min. 12 </w:t>
      </w:r>
      <w:proofErr w:type="spellStart"/>
      <w:r w:rsidR="00D02441">
        <w:rPr>
          <w:rFonts w:asciiTheme="minorHAnsi" w:hAnsiTheme="minorHAnsi" w:cstheme="minorHAnsi"/>
          <w:bCs/>
          <w:kern w:val="36"/>
          <w:sz w:val="22"/>
          <w:szCs w:val="22"/>
        </w:rPr>
        <w:t>m-cy</w:t>
      </w:r>
      <w:proofErr w:type="spellEnd"/>
      <w:r w:rsidR="00D02441">
        <w:rPr>
          <w:rFonts w:asciiTheme="minorHAnsi" w:hAnsiTheme="minorHAnsi" w:cstheme="minorHAnsi"/>
          <w:bCs/>
          <w:kern w:val="36"/>
          <w:sz w:val="22"/>
          <w:szCs w:val="22"/>
        </w:rPr>
        <w:t>)</w:t>
      </w:r>
      <w:r w:rsidRPr="008642DE">
        <w:rPr>
          <w:rFonts w:asciiTheme="minorHAnsi" w:hAnsiTheme="minorHAnsi" w:cstheme="minorHAnsi"/>
        </w:rPr>
        <w:t xml:space="preserve"> </w:t>
      </w:r>
      <w:r w:rsidR="008642DE" w:rsidRPr="008642DE">
        <w:rPr>
          <w:rFonts w:asciiTheme="minorHAnsi" w:hAnsiTheme="minorHAnsi" w:cstheme="minorHAnsi"/>
        </w:rPr>
        <w:t>–</w:t>
      </w:r>
      <w:r w:rsidR="00BD6745">
        <w:rPr>
          <w:rFonts w:asciiTheme="minorHAnsi" w:hAnsiTheme="minorHAnsi" w:cstheme="minorHAnsi"/>
        </w:rPr>
        <w:t xml:space="preserve"> </w:t>
      </w:r>
      <w:r w:rsidR="008642DE">
        <w:rPr>
          <w:rFonts w:asciiTheme="minorHAnsi" w:hAnsiTheme="minorHAnsi" w:cstheme="minorHAnsi"/>
        </w:rPr>
        <w:t>…………………..</w:t>
      </w:r>
      <w:r w:rsidR="008642DE" w:rsidRPr="008642DE">
        <w:rPr>
          <w:rFonts w:asciiTheme="minorHAnsi" w:hAnsiTheme="minorHAnsi" w:cstheme="minorHAnsi"/>
          <w:bCs/>
          <w:kern w:val="36"/>
        </w:rPr>
        <w:t xml:space="preserve">,  </w:t>
      </w:r>
    </w:p>
    <w:p w:rsidR="008642DE" w:rsidRPr="008642DE" w:rsidRDefault="00EA349C" w:rsidP="00761DD1">
      <w:pPr>
        <w:pStyle w:val="Akapitzlist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A349C">
        <w:rPr>
          <w:rFonts w:asciiTheme="minorHAnsi" w:hAnsiTheme="minorHAnsi" w:cstheme="minorHAnsi"/>
          <w:sz w:val="22"/>
          <w:szCs w:val="22"/>
        </w:rPr>
        <w:t xml:space="preserve">abliczki naprowadzające z napisem w alfabecie </w:t>
      </w:r>
      <w:proofErr w:type="spellStart"/>
      <w:r w:rsidRPr="00EA349C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EA349C">
        <w:rPr>
          <w:rFonts w:asciiTheme="minorHAnsi" w:hAnsiTheme="minorHAnsi" w:cstheme="minorHAnsi"/>
          <w:sz w:val="22"/>
          <w:szCs w:val="22"/>
        </w:rPr>
        <w:t xml:space="preserve"> na poręcze schodów</w:t>
      </w:r>
      <w:r w:rsidR="00D02441">
        <w:rPr>
          <w:rFonts w:asciiTheme="minorHAnsi" w:hAnsiTheme="minorHAnsi" w:cstheme="minorHAnsi"/>
          <w:sz w:val="22"/>
          <w:szCs w:val="22"/>
        </w:rPr>
        <w:t xml:space="preserve"> (min. 2 lata)</w:t>
      </w:r>
      <w:r w:rsidRPr="008642DE">
        <w:rPr>
          <w:rFonts w:asciiTheme="minorHAnsi" w:hAnsiTheme="minorHAnsi" w:cstheme="minorHAnsi"/>
        </w:rPr>
        <w:t xml:space="preserve"> </w:t>
      </w:r>
      <w:r w:rsidR="008642DE" w:rsidRPr="008642DE">
        <w:rPr>
          <w:rFonts w:asciiTheme="minorHAnsi" w:hAnsiTheme="minorHAnsi" w:cstheme="minorHAnsi"/>
        </w:rPr>
        <w:t>–</w:t>
      </w:r>
      <w:r w:rsidR="00BD6745">
        <w:rPr>
          <w:rFonts w:asciiTheme="minorHAnsi" w:hAnsiTheme="minorHAnsi" w:cstheme="minorHAnsi"/>
        </w:rPr>
        <w:t xml:space="preserve"> </w:t>
      </w:r>
      <w:r w:rsidR="004B76E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……..</w:t>
      </w:r>
      <w:r w:rsidR="004B76E8">
        <w:rPr>
          <w:rFonts w:asciiTheme="minorHAnsi" w:hAnsiTheme="minorHAnsi" w:cstheme="minorHAnsi"/>
        </w:rPr>
        <w:t>…</w:t>
      </w:r>
      <w:r w:rsidR="008642DE" w:rsidRPr="008642DE">
        <w:rPr>
          <w:rFonts w:asciiTheme="minorHAnsi" w:hAnsiTheme="minorHAnsi" w:cstheme="minorHAnsi"/>
          <w:bCs/>
          <w:kern w:val="36"/>
        </w:rPr>
        <w:t xml:space="preserve">., </w:t>
      </w:r>
    </w:p>
    <w:p w:rsidR="00A84C20" w:rsidRPr="00761DD1" w:rsidRDefault="00EA349C" w:rsidP="00761D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A349C">
        <w:rPr>
          <w:rFonts w:asciiTheme="minorHAnsi" w:hAnsiTheme="minorHAnsi" w:cstheme="minorHAnsi"/>
          <w:sz w:val="22"/>
          <w:szCs w:val="22"/>
        </w:rPr>
        <w:t>Znaczniki fakturowo-kontrastowe na stopnie schodów</w:t>
      </w:r>
      <w:r w:rsidR="00D02441">
        <w:rPr>
          <w:rFonts w:asciiTheme="minorHAnsi" w:hAnsiTheme="minorHAnsi" w:cstheme="minorHAnsi"/>
          <w:sz w:val="22"/>
          <w:szCs w:val="22"/>
        </w:rPr>
        <w:t xml:space="preserve"> (min. 3 lata)</w:t>
      </w:r>
      <w:r w:rsidRPr="00A22D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2DE" w:rsidRPr="008642DE">
        <w:rPr>
          <w:rFonts w:asciiTheme="minorHAnsi" w:hAnsiTheme="minorHAnsi" w:cstheme="minorHAnsi"/>
        </w:rPr>
        <w:t>–</w:t>
      </w:r>
      <w:r w:rsidR="00BD6745">
        <w:rPr>
          <w:rFonts w:asciiTheme="minorHAnsi" w:hAnsiTheme="minorHAnsi" w:cstheme="minorHAnsi"/>
          <w:sz w:val="22"/>
          <w:szCs w:val="22"/>
        </w:rPr>
        <w:t xml:space="preserve"> </w:t>
      </w:r>
      <w:r w:rsidR="008642DE">
        <w:rPr>
          <w:rFonts w:asciiTheme="minorHAnsi" w:hAnsiTheme="minorHAnsi" w:cstheme="minorHAnsi"/>
        </w:rPr>
        <w:t>……………………………</w:t>
      </w:r>
      <w:r w:rsidR="008642DE" w:rsidRPr="008642DE">
        <w:rPr>
          <w:rFonts w:asciiTheme="minorHAnsi" w:hAnsiTheme="minorHAnsi" w:cstheme="minorHAnsi"/>
          <w:bCs/>
          <w:kern w:val="36"/>
        </w:rPr>
        <w:t>.</w:t>
      </w:r>
      <w:r w:rsidR="00BD6745">
        <w:rPr>
          <w:rFonts w:asciiTheme="minorHAnsi" w:hAnsiTheme="minorHAnsi" w:cstheme="minorHAnsi"/>
        </w:rPr>
        <w:t>.</w:t>
      </w:r>
    </w:p>
    <w:p w:rsidR="00EA349C" w:rsidRPr="00761DD1" w:rsidRDefault="0062180A" w:rsidP="00761D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90E03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projekt umowy został przez nas zaakceptowany i zobowiązujemy się, w przypadku wybrania naszej oferty – do zawarcia umowy na określonych wyżej warunkach,</w:t>
      </w:r>
      <w:r w:rsidR="00C924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B90E03">
        <w:rPr>
          <w:rFonts w:asciiTheme="minorHAnsi" w:eastAsiaTheme="minorHAnsi" w:hAnsiTheme="minorHAnsi" w:cstheme="minorHAnsi"/>
          <w:sz w:val="22"/>
          <w:szCs w:val="22"/>
          <w:lang w:eastAsia="en-US"/>
        </w:rPr>
        <w:t>w miejscu i terminie wyznaczonym przez Zamawiającego.</w:t>
      </w:r>
    </w:p>
    <w:p w:rsidR="00FD7316" w:rsidRPr="00C971C1" w:rsidRDefault="00FD7316" w:rsidP="00FD731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dysponujemy potencjałem technicznym i osobowym oraz doświadczeniem umożliwiającym realizację </w:t>
      </w:r>
      <w:r w:rsidR="00254A98"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</w:t>
      </w:r>
      <w:r w:rsidR="00316F7B"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</w:t>
      </w: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A730D3"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wymogami i</w:t>
      </w:r>
      <w:r w:rsidR="00EC4B24"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standardami określonymi w  </w:t>
      </w:r>
      <w:r w:rsidR="00254A98"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>niniejszym zapytaniu ofertowym</w:t>
      </w: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C971C1" w:rsidRPr="00C971C1" w:rsidRDefault="00C971C1" w:rsidP="00FD731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Oświadczamy, że posiadamy doświadczenie w realizacjach dotyczących produkcji tablic informacyjnych z zastosowaniem </w:t>
      </w:r>
      <w:r w:rsidR="00255292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A9133C">
        <w:rPr>
          <w:rFonts w:asciiTheme="minorHAnsi" w:hAnsiTheme="minorHAnsi" w:cstheme="minorHAnsi"/>
          <w:color w:val="000000" w:themeColor="text1"/>
          <w:sz w:val="22"/>
          <w:szCs w:val="22"/>
        </w:rPr>
        <w:t>yflografiki (</w:t>
      </w: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>poniżej należy podać</w:t>
      </w:r>
      <w:r w:rsidR="00D024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 3 do </w:t>
      </w: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>6 przykładów realizacji z ostatnich 5 lat</w:t>
      </w:r>
      <w:r w:rsidR="00C87C4D" w:rsidRPr="00C87C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7C4D">
        <w:rPr>
          <w:rFonts w:asciiTheme="minorHAnsi" w:hAnsiTheme="minorHAnsi" w:cstheme="minorHAnsi"/>
          <w:bCs/>
          <w:sz w:val="22"/>
          <w:szCs w:val="22"/>
        </w:rPr>
        <w:t>przed upływem terminu składania oferty</w:t>
      </w:r>
      <w:r w:rsidRPr="00C971C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D67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C87C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959" w:type="dxa"/>
        <w:tblLook w:val="04A0"/>
      </w:tblPr>
      <w:tblGrid>
        <w:gridCol w:w="567"/>
        <w:gridCol w:w="6379"/>
        <w:gridCol w:w="6767"/>
      </w:tblGrid>
      <w:tr w:rsidR="00C971C1" w:rsidTr="0048067F">
        <w:tc>
          <w:tcPr>
            <w:tcW w:w="567" w:type="dxa"/>
            <w:vAlign w:val="center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6379" w:type="dxa"/>
            <w:vAlign w:val="center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Nazwa i termin realizacji działania</w:t>
            </w:r>
          </w:p>
        </w:tc>
        <w:tc>
          <w:tcPr>
            <w:tcW w:w="6767" w:type="dxa"/>
            <w:vAlign w:val="center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 xml:space="preserve">Nazwa </w:t>
            </w:r>
            <w:r w:rsidR="0026451D">
              <w:rPr>
                <w:rFonts w:asciiTheme="minorHAnsi" w:hAnsiTheme="minorHAnsi" w:cstheme="minorHAnsi"/>
                <w:b/>
                <w:color w:val="000000" w:themeColor="text1"/>
              </w:rPr>
              <w:t>zleca</w:t>
            </w:r>
            <w:r w:rsidR="00E60520">
              <w:rPr>
                <w:rFonts w:asciiTheme="minorHAnsi" w:hAnsiTheme="minorHAnsi" w:cstheme="minorHAnsi"/>
                <w:b/>
                <w:color w:val="000000" w:themeColor="text1"/>
              </w:rPr>
              <w:t>jącego i link do realizacji lub zdjęcia</w:t>
            </w:r>
            <w:r w:rsidR="00264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lub referencje</w:t>
            </w: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971C1" w:rsidTr="0048067F">
        <w:tc>
          <w:tcPr>
            <w:tcW w:w="567" w:type="dxa"/>
          </w:tcPr>
          <w:p w:rsidR="00C971C1" w:rsidRPr="00C971C1" w:rsidRDefault="00C971C1" w:rsidP="00C971C1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71C1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6379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767" w:type="dxa"/>
          </w:tcPr>
          <w:p w:rsidR="00C971C1" w:rsidRDefault="00C971C1" w:rsidP="00C971C1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BD6745" w:rsidRDefault="00C87C4D" w:rsidP="00D016BA">
      <w:pPr>
        <w:spacing w:line="276" w:lineRule="auto"/>
        <w:ind w:left="86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87C4D">
        <w:rPr>
          <w:rFonts w:asciiTheme="minorHAnsi" w:hAnsiTheme="minorHAnsi" w:cstheme="minorHAnsi"/>
          <w:bCs/>
          <w:i/>
          <w:sz w:val="22"/>
          <w:szCs w:val="22"/>
        </w:rPr>
        <w:t>Kryterium oceny dot. doświadczenia</w:t>
      </w:r>
      <w:r w:rsidR="00D016BA">
        <w:rPr>
          <w:rFonts w:asciiTheme="minorHAnsi" w:hAnsiTheme="minorHAnsi" w:cstheme="minorHAnsi"/>
          <w:bCs/>
          <w:i/>
          <w:sz w:val="22"/>
          <w:szCs w:val="22"/>
        </w:rPr>
        <w:t xml:space="preserve"> - max 30 pkt tj.</w:t>
      </w:r>
      <w:r w:rsidRPr="00C87C4D">
        <w:rPr>
          <w:rFonts w:asciiTheme="minorHAnsi" w:hAnsiTheme="minorHAnsi" w:cstheme="minorHAnsi"/>
          <w:bCs/>
          <w:i/>
          <w:sz w:val="22"/>
          <w:szCs w:val="22"/>
        </w:rPr>
        <w:t>: 3 realizacje – 0 pkt, każda kolejna – 10 pkt. Przy doświadczeniu niższym niż 3, Oferta będzie odrzucona</w:t>
      </w:r>
      <w:r w:rsidR="00D016BA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8C0C4C" w:rsidRPr="00B019DD" w:rsidRDefault="008C0C4C" w:rsidP="00D016BA">
      <w:pPr>
        <w:ind w:left="862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6E1F6A" w:rsidRPr="00D016BA" w:rsidRDefault="00EA349C" w:rsidP="00761D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73B7A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  7 ust. 1 ustawy z dnia 13 kwietnia 2022 r. o szczególnych rozwiązaniach w zakresie przeciwdziałania wspieraniu agresji na Ukrainę oraz służących ochronie bezpieczeństwa narodowego (Dz. U. poz. 835) .</w:t>
      </w:r>
    </w:p>
    <w:p w:rsidR="00D016BA" w:rsidRPr="00761DD1" w:rsidRDefault="00D016BA" w:rsidP="00D016BA">
      <w:pPr>
        <w:pStyle w:val="Akapitzlist"/>
        <w:spacing w:line="276" w:lineRule="auto"/>
        <w:ind w:left="86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32B59" w:rsidRDefault="0062180A" w:rsidP="00A43D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3D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związania ofertą wynosi 30 dni.   </w:t>
      </w:r>
    </w:p>
    <w:p w:rsidR="00C87C4D" w:rsidRPr="00A43D6F" w:rsidRDefault="00D016BA" w:rsidP="00A43D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wykonania przedmiotu zamówienia: najpóźniej do 31.05.2023 r. </w:t>
      </w:r>
    </w:p>
    <w:p w:rsidR="00761DD1" w:rsidRPr="00B22ED5" w:rsidRDefault="00761DD1" w:rsidP="00B22ED5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B4682" w:rsidRDefault="00B90E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2E44B5">
        <w:rPr>
          <w:rFonts w:asciiTheme="minorHAnsi" w:hAnsiTheme="minorHAnsi" w:cstheme="minorHAnsi"/>
          <w:sz w:val="22"/>
          <w:szCs w:val="22"/>
        </w:rPr>
        <w:tab/>
      </w:r>
      <w:r w:rsidR="002E44B5">
        <w:rPr>
          <w:rFonts w:asciiTheme="minorHAnsi" w:hAnsiTheme="minorHAnsi" w:cstheme="minorHAnsi"/>
          <w:sz w:val="22"/>
          <w:szCs w:val="22"/>
        </w:rPr>
        <w:tab/>
      </w:r>
      <w:r w:rsidR="002E44B5">
        <w:rPr>
          <w:rFonts w:asciiTheme="minorHAnsi" w:hAnsiTheme="minorHAnsi" w:cstheme="minorHAnsi"/>
          <w:sz w:val="22"/>
          <w:szCs w:val="22"/>
        </w:rPr>
        <w:tab/>
      </w:r>
      <w:r w:rsidR="002E44B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B4682">
        <w:rPr>
          <w:rFonts w:asciiTheme="minorHAnsi" w:hAnsiTheme="minorHAnsi" w:cstheme="minorHAnsi"/>
          <w:sz w:val="22"/>
          <w:szCs w:val="22"/>
        </w:rPr>
        <w:tab/>
      </w:r>
      <w:r w:rsidR="00EB4682">
        <w:rPr>
          <w:rFonts w:asciiTheme="minorHAnsi" w:hAnsiTheme="minorHAnsi" w:cstheme="minorHAnsi"/>
          <w:sz w:val="22"/>
          <w:szCs w:val="22"/>
        </w:rPr>
        <w:tab/>
      </w:r>
      <w:r w:rsidR="008C0C4C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930497" w:rsidRPr="001B36B0">
        <w:rPr>
          <w:rFonts w:asciiTheme="minorHAnsi" w:hAnsiTheme="minorHAnsi" w:cstheme="minorHAnsi"/>
          <w:sz w:val="22"/>
          <w:szCs w:val="22"/>
        </w:rPr>
        <w:t>…………………</w:t>
      </w:r>
      <w:r w:rsidR="001B36B0">
        <w:rPr>
          <w:rFonts w:asciiTheme="minorHAnsi" w:hAnsiTheme="minorHAnsi" w:cstheme="minorHAnsi"/>
          <w:sz w:val="22"/>
          <w:szCs w:val="22"/>
        </w:rPr>
        <w:t>…..</w:t>
      </w:r>
      <w:r w:rsidR="00930497" w:rsidRPr="001B36B0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930497" w:rsidRPr="001B36B0">
        <w:rPr>
          <w:rFonts w:asciiTheme="minorHAnsi" w:hAnsiTheme="minorHAnsi" w:cstheme="minorHAnsi"/>
          <w:sz w:val="22"/>
          <w:szCs w:val="22"/>
        </w:rPr>
        <w:t>……….</w:t>
      </w:r>
    </w:p>
    <w:p w:rsidR="0082019C" w:rsidRDefault="008C0C4C" w:rsidP="00EB4682">
      <w:pPr>
        <w:ind w:left="778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30497" w:rsidRPr="001B36B0">
        <w:rPr>
          <w:rFonts w:asciiTheme="minorHAnsi" w:hAnsiTheme="minorHAnsi" w:cstheme="minorHAnsi"/>
          <w:sz w:val="22"/>
          <w:szCs w:val="22"/>
        </w:rPr>
        <w:t>(podpi</w:t>
      </w:r>
      <w:r w:rsidR="001B36B0" w:rsidRPr="001B36B0">
        <w:rPr>
          <w:rFonts w:asciiTheme="minorHAnsi" w:hAnsiTheme="minorHAnsi" w:cstheme="minorHAnsi"/>
          <w:sz w:val="22"/>
          <w:szCs w:val="22"/>
        </w:rPr>
        <w:t>s osoby upoważnionej do składania oferty</w:t>
      </w:r>
      <w:r w:rsidR="00930497" w:rsidRPr="001B36B0">
        <w:rPr>
          <w:rFonts w:asciiTheme="minorHAnsi" w:hAnsiTheme="minorHAnsi" w:cstheme="minorHAnsi"/>
          <w:sz w:val="22"/>
          <w:szCs w:val="22"/>
        </w:rPr>
        <w:t>)</w:t>
      </w:r>
    </w:p>
    <w:p w:rsidR="00CC4382" w:rsidRDefault="00CC4382">
      <w:pPr>
        <w:rPr>
          <w:rFonts w:asciiTheme="minorHAnsi" w:hAnsiTheme="minorHAnsi" w:cstheme="minorHAnsi"/>
          <w:sz w:val="22"/>
          <w:szCs w:val="22"/>
        </w:rPr>
      </w:pPr>
    </w:p>
    <w:sectPr w:rsidR="00CC4382" w:rsidSect="00A43D6F">
      <w:headerReference w:type="default" r:id="rId8"/>
      <w:footerReference w:type="default" r:id="rId9"/>
      <w:pgSz w:w="16838" w:h="11906" w:orient="landscape"/>
      <w:pgMar w:top="1304" w:right="1191" w:bottom="1134" w:left="1191" w:header="426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4D" w:rsidRDefault="00C87C4D" w:rsidP="00932B59">
      <w:r>
        <w:separator/>
      </w:r>
    </w:p>
  </w:endnote>
  <w:endnote w:type="continuationSeparator" w:id="0">
    <w:p w:rsidR="00C87C4D" w:rsidRDefault="00C87C4D" w:rsidP="009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775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87C4D" w:rsidRPr="00C92470" w:rsidRDefault="00E94D57">
        <w:pPr>
          <w:pStyle w:val="Stopka"/>
          <w:jc w:val="right"/>
          <w:rPr>
            <w:rFonts w:asciiTheme="minorHAnsi" w:hAnsiTheme="minorHAnsi" w:cstheme="minorHAnsi"/>
          </w:rPr>
        </w:pPr>
        <w:r w:rsidRPr="00C92470">
          <w:rPr>
            <w:rFonts w:asciiTheme="minorHAnsi" w:hAnsiTheme="minorHAnsi" w:cstheme="minorHAnsi"/>
          </w:rPr>
          <w:fldChar w:fldCharType="begin"/>
        </w:r>
        <w:r w:rsidR="00C87C4D" w:rsidRPr="00C92470">
          <w:rPr>
            <w:rFonts w:asciiTheme="minorHAnsi" w:hAnsiTheme="minorHAnsi" w:cstheme="minorHAnsi"/>
          </w:rPr>
          <w:instrText>PAGE   \* MERGEFORMAT</w:instrText>
        </w:r>
        <w:r w:rsidRPr="00C92470">
          <w:rPr>
            <w:rFonts w:asciiTheme="minorHAnsi" w:hAnsiTheme="minorHAnsi" w:cstheme="minorHAnsi"/>
          </w:rPr>
          <w:fldChar w:fldCharType="separate"/>
        </w:r>
        <w:r w:rsidR="00E60520">
          <w:rPr>
            <w:rFonts w:asciiTheme="minorHAnsi" w:hAnsiTheme="minorHAnsi" w:cstheme="minorHAnsi"/>
            <w:noProof/>
          </w:rPr>
          <w:t>8</w:t>
        </w:r>
        <w:r w:rsidRPr="00C92470">
          <w:rPr>
            <w:rFonts w:asciiTheme="minorHAnsi" w:hAnsiTheme="minorHAnsi" w:cstheme="minorHAnsi"/>
          </w:rPr>
          <w:fldChar w:fldCharType="end"/>
        </w:r>
      </w:p>
    </w:sdtContent>
  </w:sdt>
  <w:p w:rsidR="00C87C4D" w:rsidRDefault="00C87C4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6606540</wp:posOffset>
          </wp:positionH>
          <wp:positionV relativeFrom="paragraph">
            <wp:posOffset>194310</wp:posOffset>
          </wp:positionV>
          <wp:extent cx="1400175" cy="609600"/>
          <wp:effectExtent l="19050" t="0" r="9525" b="0"/>
          <wp:wrapTight wrapText="bothSides">
            <wp:wrapPolygon edited="0">
              <wp:start x="-294" y="2700"/>
              <wp:lineTo x="-294" y="13500"/>
              <wp:lineTo x="1763" y="18900"/>
              <wp:lineTo x="2057" y="18900"/>
              <wp:lineTo x="5290" y="18900"/>
              <wp:lineTo x="6465" y="18900"/>
              <wp:lineTo x="21747" y="14175"/>
              <wp:lineTo x="21747" y="9450"/>
              <wp:lineTo x="14694" y="4050"/>
              <wp:lineTo x="7641" y="2700"/>
              <wp:lineTo x="-294" y="2700"/>
            </wp:wrapPolygon>
          </wp:wrapTight>
          <wp:docPr id="3" name="Obraz 1" descr="LOGO_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43D6F">
      <w:rPr>
        <w:noProof/>
      </w:rPr>
      <w:drawing>
        <wp:inline distT="0" distB="0" distL="0" distR="0">
          <wp:extent cx="1706245" cy="865418"/>
          <wp:effectExtent l="19050" t="0" r="8255" b="0"/>
          <wp:docPr id="1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65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4D" w:rsidRDefault="00C87C4D" w:rsidP="00932B59">
      <w:r>
        <w:separator/>
      </w:r>
    </w:p>
  </w:footnote>
  <w:footnote w:type="continuationSeparator" w:id="0">
    <w:p w:rsidR="00C87C4D" w:rsidRDefault="00C87C4D" w:rsidP="0093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4D" w:rsidRDefault="00C87C4D" w:rsidP="00A43D6F">
    <w:pPr>
      <w:pStyle w:val="Nagwek"/>
      <w:jc w:val="center"/>
    </w:pPr>
    <w:r w:rsidRPr="00C67F09">
      <w:rPr>
        <w:noProof/>
      </w:rPr>
      <w:drawing>
        <wp:inline distT="0" distB="0" distL="0" distR="0">
          <wp:extent cx="5314950" cy="581025"/>
          <wp:effectExtent l="19050" t="0" r="0" b="0"/>
          <wp:docPr id="2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8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7C4D" w:rsidRPr="001F4875" w:rsidRDefault="00C87C4D" w:rsidP="001F4875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1F4875">
      <w:rPr>
        <w:rFonts w:asciiTheme="minorHAnsi" w:hAnsiTheme="minorHAnsi" w:cstheme="minorHAnsi"/>
        <w:sz w:val="22"/>
        <w:szCs w:val="22"/>
      </w:rPr>
      <w:t>Dostępny samorząd – granty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5C"/>
    <w:multiLevelType w:val="hybridMultilevel"/>
    <w:tmpl w:val="5F50183E"/>
    <w:lvl w:ilvl="0" w:tplc="FA8C85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560EBF"/>
    <w:multiLevelType w:val="hybridMultilevel"/>
    <w:tmpl w:val="75F21FD2"/>
    <w:lvl w:ilvl="0" w:tplc="1234CB1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33B2"/>
    <w:multiLevelType w:val="hybridMultilevel"/>
    <w:tmpl w:val="E004BC0E"/>
    <w:lvl w:ilvl="0" w:tplc="FA8C85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BA73C7A"/>
    <w:multiLevelType w:val="hybridMultilevel"/>
    <w:tmpl w:val="A4EE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0B4B"/>
    <w:multiLevelType w:val="hybridMultilevel"/>
    <w:tmpl w:val="7D349796"/>
    <w:lvl w:ilvl="0" w:tplc="E9C4B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2A0D"/>
    <w:multiLevelType w:val="hybridMultilevel"/>
    <w:tmpl w:val="B95A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2E4F"/>
    <w:multiLevelType w:val="hybridMultilevel"/>
    <w:tmpl w:val="75AA61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D2AC8"/>
    <w:multiLevelType w:val="hybridMultilevel"/>
    <w:tmpl w:val="FFAE56EA"/>
    <w:lvl w:ilvl="0" w:tplc="A8CE6076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6739A7"/>
    <w:multiLevelType w:val="hybridMultilevel"/>
    <w:tmpl w:val="D5B2C8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0676CE"/>
    <w:multiLevelType w:val="hybridMultilevel"/>
    <w:tmpl w:val="1B00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922DA"/>
    <w:multiLevelType w:val="hybridMultilevel"/>
    <w:tmpl w:val="29FE4C88"/>
    <w:lvl w:ilvl="0" w:tplc="930217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2EF4"/>
    <w:multiLevelType w:val="hybridMultilevel"/>
    <w:tmpl w:val="3D3227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AD40A3"/>
    <w:multiLevelType w:val="hybridMultilevel"/>
    <w:tmpl w:val="C85E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F83"/>
    <w:multiLevelType w:val="hybridMultilevel"/>
    <w:tmpl w:val="88128FC4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E5F27"/>
    <w:multiLevelType w:val="hybridMultilevel"/>
    <w:tmpl w:val="4176A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5827FB"/>
    <w:multiLevelType w:val="hybridMultilevel"/>
    <w:tmpl w:val="52804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6007E6"/>
    <w:multiLevelType w:val="hybridMultilevel"/>
    <w:tmpl w:val="9E12AF44"/>
    <w:lvl w:ilvl="0" w:tplc="5F022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E58BD"/>
    <w:multiLevelType w:val="hybridMultilevel"/>
    <w:tmpl w:val="8F065412"/>
    <w:lvl w:ilvl="0" w:tplc="9080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47C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9C4B88"/>
    <w:multiLevelType w:val="hybridMultilevel"/>
    <w:tmpl w:val="5CF8EDBE"/>
    <w:lvl w:ilvl="0" w:tplc="102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7E4C6E"/>
    <w:multiLevelType w:val="hybridMultilevel"/>
    <w:tmpl w:val="3AE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33CD7"/>
    <w:multiLevelType w:val="hybridMultilevel"/>
    <w:tmpl w:val="8102C0DC"/>
    <w:lvl w:ilvl="0" w:tplc="44B65A7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4FC6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11CC2"/>
    <w:multiLevelType w:val="hybridMultilevel"/>
    <w:tmpl w:val="CEB6949A"/>
    <w:lvl w:ilvl="0" w:tplc="FA8C8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300610"/>
    <w:multiLevelType w:val="hybridMultilevel"/>
    <w:tmpl w:val="77489DCE"/>
    <w:lvl w:ilvl="0" w:tplc="15D85E8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E293B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E2A94"/>
    <w:multiLevelType w:val="hybridMultilevel"/>
    <w:tmpl w:val="301C00B8"/>
    <w:lvl w:ilvl="0" w:tplc="FA8C85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8607A74"/>
    <w:multiLevelType w:val="hybridMultilevel"/>
    <w:tmpl w:val="63D2FEE4"/>
    <w:lvl w:ilvl="0" w:tplc="B6962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26330"/>
    <w:multiLevelType w:val="hybridMultilevel"/>
    <w:tmpl w:val="C81C897A"/>
    <w:lvl w:ilvl="0" w:tplc="FA8C85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18E15DE"/>
    <w:multiLevelType w:val="hybridMultilevel"/>
    <w:tmpl w:val="F964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10D9"/>
    <w:multiLevelType w:val="hybridMultilevel"/>
    <w:tmpl w:val="85604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63E7"/>
    <w:multiLevelType w:val="hybridMultilevel"/>
    <w:tmpl w:val="7328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66F55"/>
    <w:multiLevelType w:val="hybridMultilevel"/>
    <w:tmpl w:val="74CE8F68"/>
    <w:lvl w:ilvl="0" w:tplc="99164B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3893"/>
    <w:multiLevelType w:val="hybridMultilevel"/>
    <w:tmpl w:val="766468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3"/>
  </w:num>
  <w:num w:numId="5">
    <w:abstractNumId w:val="19"/>
  </w:num>
  <w:num w:numId="6">
    <w:abstractNumId w:val="34"/>
  </w:num>
  <w:num w:numId="7">
    <w:abstractNumId w:val="25"/>
  </w:num>
  <w:num w:numId="8">
    <w:abstractNumId w:val="12"/>
  </w:num>
  <w:num w:numId="9">
    <w:abstractNumId w:val="22"/>
  </w:num>
  <w:num w:numId="10">
    <w:abstractNumId w:val="17"/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28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6"/>
  </w:num>
  <w:num w:numId="25">
    <w:abstractNumId w:val="27"/>
  </w:num>
  <w:num w:numId="26">
    <w:abstractNumId w:val="7"/>
  </w:num>
  <w:num w:numId="27">
    <w:abstractNumId w:val="32"/>
  </w:num>
  <w:num w:numId="28">
    <w:abstractNumId w:val="23"/>
  </w:num>
  <w:num w:numId="29">
    <w:abstractNumId w:val="5"/>
  </w:num>
  <w:num w:numId="30">
    <w:abstractNumId w:val="30"/>
  </w:num>
  <w:num w:numId="31">
    <w:abstractNumId w:val="24"/>
  </w:num>
  <w:num w:numId="32">
    <w:abstractNumId w:val="33"/>
  </w:num>
  <w:num w:numId="33">
    <w:abstractNumId w:val="4"/>
  </w:num>
  <w:num w:numId="34">
    <w:abstractNumId w:val="2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F9"/>
    <w:rsid w:val="00004598"/>
    <w:rsid w:val="00013A22"/>
    <w:rsid w:val="0002043D"/>
    <w:rsid w:val="0002044D"/>
    <w:rsid w:val="000267F9"/>
    <w:rsid w:val="000275F4"/>
    <w:rsid w:val="00042886"/>
    <w:rsid w:val="00045534"/>
    <w:rsid w:val="00053487"/>
    <w:rsid w:val="00056B12"/>
    <w:rsid w:val="00074DCC"/>
    <w:rsid w:val="00075E56"/>
    <w:rsid w:val="000909E2"/>
    <w:rsid w:val="00093193"/>
    <w:rsid w:val="000B3BFE"/>
    <w:rsid w:val="000D2882"/>
    <w:rsid w:val="000D31E2"/>
    <w:rsid w:val="000D34F0"/>
    <w:rsid w:val="000D49E9"/>
    <w:rsid w:val="000D579F"/>
    <w:rsid w:val="000E3378"/>
    <w:rsid w:val="00103B2B"/>
    <w:rsid w:val="00103D78"/>
    <w:rsid w:val="00110C7F"/>
    <w:rsid w:val="00115E1B"/>
    <w:rsid w:val="0012154F"/>
    <w:rsid w:val="00132214"/>
    <w:rsid w:val="00141CDF"/>
    <w:rsid w:val="00142904"/>
    <w:rsid w:val="0014365A"/>
    <w:rsid w:val="00144AF4"/>
    <w:rsid w:val="00154770"/>
    <w:rsid w:val="001600C5"/>
    <w:rsid w:val="00162E7A"/>
    <w:rsid w:val="00174BE0"/>
    <w:rsid w:val="0017531E"/>
    <w:rsid w:val="0018214D"/>
    <w:rsid w:val="00182C2C"/>
    <w:rsid w:val="0018510F"/>
    <w:rsid w:val="00193AF9"/>
    <w:rsid w:val="001A5C32"/>
    <w:rsid w:val="001B36B0"/>
    <w:rsid w:val="001B526D"/>
    <w:rsid w:val="001E3D1B"/>
    <w:rsid w:val="001F4875"/>
    <w:rsid w:val="001F5056"/>
    <w:rsid w:val="00231543"/>
    <w:rsid w:val="00241448"/>
    <w:rsid w:val="00243925"/>
    <w:rsid w:val="00254A98"/>
    <w:rsid w:val="00255292"/>
    <w:rsid w:val="00256408"/>
    <w:rsid w:val="0026451D"/>
    <w:rsid w:val="00271446"/>
    <w:rsid w:val="002758EA"/>
    <w:rsid w:val="0029641F"/>
    <w:rsid w:val="002B4112"/>
    <w:rsid w:val="002C5150"/>
    <w:rsid w:val="002D0D3D"/>
    <w:rsid w:val="002D0E2F"/>
    <w:rsid w:val="002E44B5"/>
    <w:rsid w:val="002F0605"/>
    <w:rsid w:val="002F3AB7"/>
    <w:rsid w:val="002F5A3F"/>
    <w:rsid w:val="00305868"/>
    <w:rsid w:val="00310CDD"/>
    <w:rsid w:val="00316F7B"/>
    <w:rsid w:val="003251D5"/>
    <w:rsid w:val="00330091"/>
    <w:rsid w:val="003312F2"/>
    <w:rsid w:val="00333CCA"/>
    <w:rsid w:val="00343F5D"/>
    <w:rsid w:val="00351A16"/>
    <w:rsid w:val="00356787"/>
    <w:rsid w:val="00375F72"/>
    <w:rsid w:val="00377C90"/>
    <w:rsid w:val="00395CA6"/>
    <w:rsid w:val="003A0EC6"/>
    <w:rsid w:val="003B16E8"/>
    <w:rsid w:val="003B1C3B"/>
    <w:rsid w:val="003B4062"/>
    <w:rsid w:val="003C48FC"/>
    <w:rsid w:val="003C5387"/>
    <w:rsid w:val="003C681F"/>
    <w:rsid w:val="003D3FCF"/>
    <w:rsid w:val="003D7655"/>
    <w:rsid w:val="003E07CE"/>
    <w:rsid w:val="003F4CFC"/>
    <w:rsid w:val="00410CD3"/>
    <w:rsid w:val="00420605"/>
    <w:rsid w:val="00424E83"/>
    <w:rsid w:val="00434A50"/>
    <w:rsid w:val="00436606"/>
    <w:rsid w:val="00446DB9"/>
    <w:rsid w:val="00463610"/>
    <w:rsid w:val="00467B5F"/>
    <w:rsid w:val="0048067F"/>
    <w:rsid w:val="004912E0"/>
    <w:rsid w:val="004933A7"/>
    <w:rsid w:val="004A1F58"/>
    <w:rsid w:val="004A704E"/>
    <w:rsid w:val="004B0F46"/>
    <w:rsid w:val="004B5E8B"/>
    <w:rsid w:val="004B65BA"/>
    <w:rsid w:val="004B66E0"/>
    <w:rsid w:val="004B76E8"/>
    <w:rsid w:val="004C5C95"/>
    <w:rsid w:val="004D6BFE"/>
    <w:rsid w:val="004D6ECF"/>
    <w:rsid w:val="004E0066"/>
    <w:rsid w:val="004E2534"/>
    <w:rsid w:val="004F0C89"/>
    <w:rsid w:val="004F5EC6"/>
    <w:rsid w:val="005023D4"/>
    <w:rsid w:val="0051063F"/>
    <w:rsid w:val="00515024"/>
    <w:rsid w:val="00520B07"/>
    <w:rsid w:val="00540330"/>
    <w:rsid w:val="00561D8C"/>
    <w:rsid w:val="00566218"/>
    <w:rsid w:val="0057463A"/>
    <w:rsid w:val="005928C5"/>
    <w:rsid w:val="00593A5F"/>
    <w:rsid w:val="0059407E"/>
    <w:rsid w:val="00595E58"/>
    <w:rsid w:val="005977E3"/>
    <w:rsid w:val="005A174C"/>
    <w:rsid w:val="005A522D"/>
    <w:rsid w:val="005B3A05"/>
    <w:rsid w:val="005B4BFE"/>
    <w:rsid w:val="005C7162"/>
    <w:rsid w:val="005D4D73"/>
    <w:rsid w:val="005E27DC"/>
    <w:rsid w:val="005E4F6C"/>
    <w:rsid w:val="0060041C"/>
    <w:rsid w:val="00601930"/>
    <w:rsid w:val="006037BC"/>
    <w:rsid w:val="0062180A"/>
    <w:rsid w:val="00631D71"/>
    <w:rsid w:val="006432F6"/>
    <w:rsid w:val="00654057"/>
    <w:rsid w:val="00663B8A"/>
    <w:rsid w:val="00681118"/>
    <w:rsid w:val="00681B09"/>
    <w:rsid w:val="0069061B"/>
    <w:rsid w:val="006B76E5"/>
    <w:rsid w:val="006C352B"/>
    <w:rsid w:val="006C549B"/>
    <w:rsid w:val="006E1734"/>
    <w:rsid w:val="006E1F6A"/>
    <w:rsid w:val="006E4105"/>
    <w:rsid w:val="00700C5D"/>
    <w:rsid w:val="00717788"/>
    <w:rsid w:val="00724CD9"/>
    <w:rsid w:val="00726A5C"/>
    <w:rsid w:val="00736A66"/>
    <w:rsid w:val="00743E7A"/>
    <w:rsid w:val="00745944"/>
    <w:rsid w:val="0074594C"/>
    <w:rsid w:val="0076062D"/>
    <w:rsid w:val="00761DD1"/>
    <w:rsid w:val="0077125D"/>
    <w:rsid w:val="00786189"/>
    <w:rsid w:val="0079183D"/>
    <w:rsid w:val="00794429"/>
    <w:rsid w:val="007B6630"/>
    <w:rsid w:val="007C04B5"/>
    <w:rsid w:val="007D07F1"/>
    <w:rsid w:val="007D4107"/>
    <w:rsid w:val="007E683E"/>
    <w:rsid w:val="008028BD"/>
    <w:rsid w:val="00814E5B"/>
    <w:rsid w:val="0082019C"/>
    <w:rsid w:val="00821C6C"/>
    <w:rsid w:val="00822821"/>
    <w:rsid w:val="00847573"/>
    <w:rsid w:val="00853F97"/>
    <w:rsid w:val="008642DE"/>
    <w:rsid w:val="00870D42"/>
    <w:rsid w:val="00872689"/>
    <w:rsid w:val="00873A47"/>
    <w:rsid w:val="008743BE"/>
    <w:rsid w:val="00874731"/>
    <w:rsid w:val="00874D0B"/>
    <w:rsid w:val="008754C0"/>
    <w:rsid w:val="00877C80"/>
    <w:rsid w:val="00890D27"/>
    <w:rsid w:val="008921FA"/>
    <w:rsid w:val="008A2EA0"/>
    <w:rsid w:val="008A6AF6"/>
    <w:rsid w:val="008B7CFB"/>
    <w:rsid w:val="008C0C4C"/>
    <w:rsid w:val="008C0E75"/>
    <w:rsid w:val="008C449B"/>
    <w:rsid w:val="008D0871"/>
    <w:rsid w:val="008D4002"/>
    <w:rsid w:val="008F66B2"/>
    <w:rsid w:val="00905F48"/>
    <w:rsid w:val="00911808"/>
    <w:rsid w:val="0092766D"/>
    <w:rsid w:val="00930497"/>
    <w:rsid w:val="00932B59"/>
    <w:rsid w:val="00946680"/>
    <w:rsid w:val="00960784"/>
    <w:rsid w:val="00963F43"/>
    <w:rsid w:val="00964168"/>
    <w:rsid w:val="00966E77"/>
    <w:rsid w:val="00967AE7"/>
    <w:rsid w:val="00973DC6"/>
    <w:rsid w:val="00983358"/>
    <w:rsid w:val="00986AA7"/>
    <w:rsid w:val="0099104F"/>
    <w:rsid w:val="00993839"/>
    <w:rsid w:val="0099436B"/>
    <w:rsid w:val="009952BE"/>
    <w:rsid w:val="009977FC"/>
    <w:rsid w:val="009A63FD"/>
    <w:rsid w:val="009B56D8"/>
    <w:rsid w:val="009C76C0"/>
    <w:rsid w:val="009D314C"/>
    <w:rsid w:val="009E0203"/>
    <w:rsid w:val="009E3818"/>
    <w:rsid w:val="009F440B"/>
    <w:rsid w:val="009F7F4F"/>
    <w:rsid w:val="00A000CF"/>
    <w:rsid w:val="00A15061"/>
    <w:rsid w:val="00A26244"/>
    <w:rsid w:val="00A43D6F"/>
    <w:rsid w:val="00A44EBE"/>
    <w:rsid w:val="00A51367"/>
    <w:rsid w:val="00A55259"/>
    <w:rsid w:val="00A65074"/>
    <w:rsid w:val="00A7130A"/>
    <w:rsid w:val="00A72752"/>
    <w:rsid w:val="00A730D3"/>
    <w:rsid w:val="00A84C20"/>
    <w:rsid w:val="00A8545E"/>
    <w:rsid w:val="00A90EA5"/>
    <w:rsid w:val="00A9133C"/>
    <w:rsid w:val="00AA2579"/>
    <w:rsid w:val="00AC742F"/>
    <w:rsid w:val="00AE1405"/>
    <w:rsid w:val="00AE22DD"/>
    <w:rsid w:val="00AF2446"/>
    <w:rsid w:val="00B019DD"/>
    <w:rsid w:val="00B11249"/>
    <w:rsid w:val="00B11820"/>
    <w:rsid w:val="00B124BD"/>
    <w:rsid w:val="00B22ED5"/>
    <w:rsid w:val="00B25F88"/>
    <w:rsid w:val="00B315E2"/>
    <w:rsid w:val="00B53383"/>
    <w:rsid w:val="00B70767"/>
    <w:rsid w:val="00B70DCF"/>
    <w:rsid w:val="00B75558"/>
    <w:rsid w:val="00B83A15"/>
    <w:rsid w:val="00B90E03"/>
    <w:rsid w:val="00B95BFE"/>
    <w:rsid w:val="00BA6873"/>
    <w:rsid w:val="00BB0C87"/>
    <w:rsid w:val="00BB7296"/>
    <w:rsid w:val="00BC7378"/>
    <w:rsid w:val="00BD0667"/>
    <w:rsid w:val="00BD2F55"/>
    <w:rsid w:val="00BD5DBB"/>
    <w:rsid w:val="00BD6745"/>
    <w:rsid w:val="00BE4AB1"/>
    <w:rsid w:val="00BE6CC4"/>
    <w:rsid w:val="00BF0075"/>
    <w:rsid w:val="00BF288B"/>
    <w:rsid w:val="00BF6A10"/>
    <w:rsid w:val="00BF6F5C"/>
    <w:rsid w:val="00C06D9D"/>
    <w:rsid w:val="00C07C08"/>
    <w:rsid w:val="00C1759C"/>
    <w:rsid w:val="00C23634"/>
    <w:rsid w:val="00C275B5"/>
    <w:rsid w:val="00C319BD"/>
    <w:rsid w:val="00C3259C"/>
    <w:rsid w:val="00C434E7"/>
    <w:rsid w:val="00C516AE"/>
    <w:rsid w:val="00C51B4D"/>
    <w:rsid w:val="00C61E7C"/>
    <w:rsid w:val="00C809F4"/>
    <w:rsid w:val="00C835F0"/>
    <w:rsid w:val="00C87C4D"/>
    <w:rsid w:val="00C92470"/>
    <w:rsid w:val="00C971C1"/>
    <w:rsid w:val="00CB1ADC"/>
    <w:rsid w:val="00CB21B8"/>
    <w:rsid w:val="00CB5649"/>
    <w:rsid w:val="00CB5D29"/>
    <w:rsid w:val="00CC4382"/>
    <w:rsid w:val="00CC7918"/>
    <w:rsid w:val="00CD6350"/>
    <w:rsid w:val="00CF4B1E"/>
    <w:rsid w:val="00D014E5"/>
    <w:rsid w:val="00D016BA"/>
    <w:rsid w:val="00D0233E"/>
    <w:rsid w:val="00D02441"/>
    <w:rsid w:val="00D10FE7"/>
    <w:rsid w:val="00D15CFC"/>
    <w:rsid w:val="00D21A39"/>
    <w:rsid w:val="00D2396A"/>
    <w:rsid w:val="00D26B8F"/>
    <w:rsid w:val="00D30141"/>
    <w:rsid w:val="00D325C2"/>
    <w:rsid w:val="00D32C4E"/>
    <w:rsid w:val="00D573A6"/>
    <w:rsid w:val="00D628E5"/>
    <w:rsid w:val="00D62F4C"/>
    <w:rsid w:val="00D82EEB"/>
    <w:rsid w:val="00D84EA6"/>
    <w:rsid w:val="00D87778"/>
    <w:rsid w:val="00DB269C"/>
    <w:rsid w:val="00DB4CD5"/>
    <w:rsid w:val="00DC5014"/>
    <w:rsid w:val="00DD32F3"/>
    <w:rsid w:val="00DE119B"/>
    <w:rsid w:val="00E00D6E"/>
    <w:rsid w:val="00E06664"/>
    <w:rsid w:val="00E11D94"/>
    <w:rsid w:val="00E272F6"/>
    <w:rsid w:val="00E27BD6"/>
    <w:rsid w:val="00E309B3"/>
    <w:rsid w:val="00E34BEC"/>
    <w:rsid w:val="00E5021B"/>
    <w:rsid w:val="00E56C1C"/>
    <w:rsid w:val="00E60520"/>
    <w:rsid w:val="00E74FA7"/>
    <w:rsid w:val="00E7770B"/>
    <w:rsid w:val="00E82821"/>
    <w:rsid w:val="00E87D64"/>
    <w:rsid w:val="00E94D57"/>
    <w:rsid w:val="00E977F5"/>
    <w:rsid w:val="00EA158B"/>
    <w:rsid w:val="00EA349C"/>
    <w:rsid w:val="00EA7A72"/>
    <w:rsid w:val="00EB2426"/>
    <w:rsid w:val="00EB24DC"/>
    <w:rsid w:val="00EB4682"/>
    <w:rsid w:val="00EC2734"/>
    <w:rsid w:val="00EC4146"/>
    <w:rsid w:val="00EC4B24"/>
    <w:rsid w:val="00ED495D"/>
    <w:rsid w:val="00F034E0"/>
    <w:rsid w:val="00F04F7E"/>
    <w:rsid w:val="00F05829"/>
    <w:rsid w:val="00F21FBE"/>
    <w:rsid w:val="00F32417"/>
    <w:rsid w:val="00F339C7"/>
    <w:rsid w:val="00F4021D"/>
    <w:rsid w:val="00F514D2"/>
    <w:rsid w:val="00F54891"/>
    <w:rsid w:val="00F56A67"/>
    <w:rsid w:val="00F75424"/>
    <w:rsid w:val="00F82031"/>
    <w:rsid w:val="00F8680D"/>
    <w:rsid w:val="00F97D58"/>
    <w:rsid w:val="00FC7E47"/>
    <w:rsid w:val="00FD1AAB"/>
    <w:rsid w:val="00FD4D60"/>
    <w:rsid w:val="00FD508D"/>
    <w:rsid w:val="00FD6DE6"/>
    <w:rsid w:val="00FD7316"/>
    <w:rsid w:val="00FE0A32"/>
    <w:rsid w:val="00FE1F0F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97"/>
    <w:pPr>
      <w:ind w:left="720"/>
      <w:contextualSpacing/>
    </w:pPr>
  </w:style>
  <w:style w:type="table" w:styleId="Tabela-Siatka">
    <w:name w:val="Table Grid"/>
    <w:basedOn w:val="Standardowy"/>
    <w:uiPriority w:val="59"/>
    <w:rsid w:val="007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63A1-E52E-42AE-AE25-B130C0DF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zkazmierczak</dc:creator>
  <cp:lastModifiedBy>ktorzewska</cp:lastModifiedBy>
  <cp:revision>40</cp:revision>
  <cp:lastPrinted>2023-02-22T09:50:00Z</cp:lastPrinted>
  <dcterms:created xsi:type="dcterms:W3CDTF">2023-02-21T10:37:00Z</dcterms:created>
  <dcterms:modified xsi:type="dcterms:W3CDTF">2023-02-24T10:02:00Z</dcterms:modified>
</cp:coreProperties>
</file>