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735E6F" w14:textId="7C330334" w:rsidR="00471093" w:rsidRPr="00E621F7" w:rsidRDefault="00471093" w:rsidP="002F3E84">
      <w:pPr>
        <w:jc w:val="right"/>
        <w:rPr>
          <w:rFonts w:ascii="Lato" w:hAnsi="Lato"/>
          <w:b/>
          <w:bCs/>
          <w:sz w:val="22"/>
          <w:szCs w:val="22"/>
        </w:rPr>
      </w:pPr>
      <w:r w:rsidRPr="00471093">
        <w:rPr>
          <w:rFonts w:ascii="Lato" w:hAnsi="Lato"/>
          <w:b/>
          <w:bCs/>
          <w:sz w:val="22"/>
          <w:szCs w:val="22"/>
        </w:rPr>
        <w:t xml:space="preserve">Załącznik nr </w:t>
      </w:r>
      <w:r w:rsidR="0016195C">
        <w:rPr>
          <w:rFonts w:ascii="Lato" w:hAnsi="Lato"/>
          <w:b/>
          <w:bCs/>
          <w:sz w:val="22"/>
          <w:szCs w:val="22"/>
        </w:rPr>
        <w:t>5</w:t>
      </w:r>
      <w:r w:rsidR="002F3E84">
        <w:rPr>
          <w:rFonts w:ascii="Lato" w:hAnsi="Lato"/>
          <w:b/>
          <w:bCs/>
          <w:sz w:val="22"/>
          <w:szCs w:val="22"/>
        </w:rPr>
        <w:t xml:space="preserve"> – Wzór umowy</w:t>
      </w:r>
    </w:p>
    <w:p w14:paraId="02997DE9" w14:textId="77777777" w:rsidR="002F5921" w:rsidRDefault="002F5921" w:rsidP="00471093">
      <w:pPr>
        <w:jc w:val="center"/>
        <w:rPr>
          <w:rFonts w:ascii="Lato" w:hAnsi="Lato"/>
          <w:b/>
          <w:sz w:val="22"/>
          <w:szCs w:val="22"/>
        </w:rPr>
      </w:pPr>
    </w:p>
    <w:p w14:paraId="2C9816B0" w14:textId="77777777" w:rsidR="002F5921" w:rsidRDefault="002F5921" w:rsidP="00471093">
      <w:pPr>
        <w:jc w:val="center"/>
        <w:rPr>
          <w:rFonts w:ascii="Lato" w:hAnsi="Lato"/>
          <w:b/>
          <w:sz w:val="22"/>
          <w:szCs w:val="22"/>
        </w:rPr>
      </w:pPr>
    </w:p>
    <w:p w14:paraId="1AFA8BFD" w14:textId="515092EB" w:rsidR="00471093" w:rsidRPr="008A2686" w:rsidRDefault="00471093" w:rsidP="00471093">
      <w:pPr>
        <w:jc w:val="center"/>
        <w:rPr>
          <w:rFonts w:ascii="Lato" w:hAnsi="Lato"/>
          <w:b/>
          <w:sz w:val="22"/>
          <w:szCs w:val="22"/>
        </w:rPr>
      </w:pPr>
      <w:r w:rsidRPr="008A2686">
        <w:rPr>
          <w:rFonts w:ascii="Lato" w:hAnsi="Lato"/>
          <w:b/>
          <w:sz w:val="22"/>
          <w:szCs w:val="22"/>
        </w:rPr>
        <w:t xml:space="preserve">Umowa Nr </w:t>
      </w:r>
      <w:r w:rsidR="008A2C69" w:rsidRPr="008A2C69">
        <w:rPr>
          <w:rFonts w:ascii="Lato" w:hAnsi="Lato"/>
          <w:b/>
          <w:sz w:val="22"/>
          <w:szCs w:val="22"/>
        </w:rPr>
        <w:t>226/01/2024/W</w:t>
      </w:r>
    </w:p>
    <w:p w14:paraId="5C427236" w14:textId="77777777" w:rsidR="00471093" w:rsidRPr="008A2686" w:rsidRDefault="00471093" w:rsidP="00471093">
      <w:pPr>
        <w:jc w:val="center"/>
        <w:rPr>
          <w:rFonts w:ascii="Lato" w:hAnsi="Lato"/>
          <w:sz w:val="22"/>
          <w:szCs w:val="22"/>
        </w:rPr>
      </w:pPr>
    </w:p>
    <w:p w14:paraId="0969A0B0" w14:textId="77777777" w:rsidR="002F3E84" w:rsidRPr="00265821" w:rsidRDefault="002F3E84" w:rsidP="002F3E84">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r>
        <w:rPr>
          <w:rFonts w:ascii="Lato" w:eastAsia="Calibri" w:hAnsi="Lato" w:cs="Times New Roman"/>
          <w:bCs/>
          <w:kern w:val="0"/>
          <w:sz w:val="22"/>
          <w:szCs w:val="22"/>
          <w:lang w:eastAsia="en-US" w:bidi="ar-SA"/>
        </w:rPr>
        <w:t xml:space="preserve"> XX.XX.2024 </w:t>
      </w:r>
      <w:r w:rsidRPr="00265821">
        <w:rPr>
          <w:rFonts w:ascii="Lato" w:eastAsia="Calibri" w:hAnsi="Lato" w:cs="Times New Roman"/>
          <w:bCs/>
          <w:kern w:val="0"/>
          <w:sz w:val="22"/>
          <w:szCs w:val="22"/>
          <w:lang w:eastAsia="en-US" w:bidi="ar-SA"/>
        </w:rPr>
        <w:t>roku w Elblągu pomiędzy:</w:t>
      </w:r>
    </w:p>
    <w:p w14:paraId="34464459" w14:textId="77777777" w:rsidR="002F3E84" w:rsidRPr="00265821" w:rsidRDefault="002F3E84" w:rsidP="002F3E84">
      <w:pPr>
        <w:rPr>
          <w:rFonts w:ascii="Lato" w:eastAsia="Calibri" w:hAnsi="Lato" w:cs="Times New Roman"/>
          <w:bCs/>
          <w:kern w:val="0"/>
          <w:sz w:val="22"/>
          <w:szCs w:val="22"/>
          <w:lang w:eastAsia="en-US" w:bidi="ar-SA"/>
        </w:rPr>
      </w:pPr>
    </w:p>
    <w:p w14:paraId="06B8DDF5" w14:textId="7DF75846" w:rsidR="002F3E84" w:rsidRPr="00265821" w:rsidRDefault="002F3E84" w:rsidP="002F3E84">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Pr>
          <w:rFonts w:ascii="Lato" w:eastAsia="Calibri" w:hAnsi="Lato" w:cs="Times New Roman"/>
          <w:b/>
          <w:kern w:val="0"/>
          <w:sz w:val="22"/>
          <w:szCs w:val="22"/>
          <w:lang w:eastAsia="en-US" w:bidi="ar-SA"/>
        </w:rPr>
        <w:t>o</w:t>
      </w:r>
      <w:r w:rsidRPr="00265821">
        <w:rPr>
          <w:rFonts w:ascii="Lato" w:eastAsia="Calibri" w:hAnsi="Lato" w:cs="Times New Roman"/>
          <w:b/>
          <w:kern w:val="0"/>
          <w:sz w:val="22"/>
          <w:szCs w:val="22"/>
          <w:lang w:eastAsia="en-US" w:bidi="ar-SA"/>
        </w:rPr>
        <w:t>.</w:t>
      </w:r>
      <w:r>
        <w:rPr>
          <w:rFonts w:ascii="Lato" w:eastAsia="Calibri" w:hAnsi="Lato" w:cs="Times New Roman"/>
          <w:b/>
          <w:kern w:val="0"/>
          <w:sz w:val="22"/>
          <w:szCs w:val="22"/>
          <w:lang w:eastAsia="en-US" w:bidi="ar-SA"/>
        </w:rPr>
        <w:t xml:space="preserve"> o</w:t>
      </w:r>
      <w:r w:rsidRPr="00265821">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 Elblągu ul. Fabryczna 3 - </w:t>
      </w:r>
      <w:r w:rsidRPr="00265821">
        <w:rPr>
          <w:rFonts w:ascii="Lato" w:eastAsia="Calibri" w:hAnsi="Lato" w:cs="Times New Roman"/>
          <w:bCs/>
          <w:kern w:val="0"/>
          <w:sz w:val="22"/>
          <w:szCs w:val="22"/>
          <w:lang w:eastAsia="en-US" w:bidi="ar-SA"/>
        </w:rPr>
        <w:br/>
        <w:t xml:space="preserve">NIP 578-000-26-19; Sąd Rejonowy w Olsztynie, VIII Wydział Gospodarczy KRS Nr: 0000127954, kapitał zakładowy: 16 </w:t>
      </w:r>
      <w:r>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posiadającą status dużego przedsiębiorcy w rozumieniu postanowień ustawy z dnia 8 marca 2013 r. o przeciwdziałaniu nadmiernym opóźnieniom w</w:t>
      </w:r>
      <w:r w:rsidR="00B04C81">
        <w:rPr>
          <w:rFonts w:ascii="Lato" w:eastAsia="Calibri" w:hAnsi="Lato" w:cs="Times New Roman"/>
          <w:bCs/>
          <w:kern w:val="0"/>
          <w:sz w:val="22"/>
          <w:szCs w:val="22"/>
          <w:lang w:eastAsia="en-US" w:bidi="ar-SA"/>
        </w:rPr>
        <w:t> </w:t>
      </w:r>
      <w:r w:rsidRPr="00265821">
        <w:rPr>
          <w:rFonts w:ascii="Lato" w:eastAsia="Calibri" w:hAnsi="Lato" w:cs="Times New Roman"/>
          <w:bCs/>
          <w:kern w:val="0"/>
          <w:sz w:val="22"/>
          <w:szCs w:val="22"/>
          <w:lang w:eastAsia="en-US" w:bidi="ar-SA"/>
        </w:rPr>
        <w:t>transakcjach handlowych, zwaną dalej "Zamawiającym" reprezentowaną przez:</w:t>
      </w:r>
    </w:p>
    <w:p w14:paraId="5FC268F2" w14:textId="77777777" w:rsidR="008D6406" w:rsidRDefault="008D6406" w:rsidP="002F3E84">
      <w:pPr>
        <w:rPr>
          <w:rFonts w:ascii="Lato" w:eastAsia="Calibri" w:hAnsi="Lato" w:cs="Times New Roman"/>
          <w:b/>
          <w:kern w:val="0"/>
          <w:sz w:val="22"/>
          <w:szCs w:val="22"/>
          <w:lang w:eastAsia="en-US" w:bidi="ar-SA"/>
        </w:rPr>
      </w:pPr>
    </w:p>
    <w:p w14:paraId="7573DA7E" w14:textId="088E8CF6" w:rsidR="002F3E84" w:rsidRPr="00265821" w:rsidRDefault="002F3E84" w:rsidP="002F3E84">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78920FC7" w14:textId="77777777" w:rsidR="002F3E84" w:rsidRPr="00265821" w:rsidRDefault="002F3E84" w:rsidP="002F3E84">
      <w:pPr>
        <w:rPr>
          <w:rFonts w:ascii="Lato" w:eastAsia="Calibri" w:hAnsi="Lato" w:cs="Times New Roman"/>
          <w:b/>
          <w:bCs/>
          <w:kern w:val="0"/>
          <w:sz w:val="22"/>
          <w:szCs w:val="22"/>
          <w:lang w:eastAsia="en-US" w:bidi="ar-SA"/>
        </w:rPr>
      </w:pPr>
    </w:p>
    <w:p w14:paraId="167436D0" w14:textId="77777777" w:rsidR="002F3E84" w:rsidRDefault="002F3E84" w:rsidP="002F3E84">
      <w:pPr>
        <w:jc w:val="both"/>
        <w:rPr>
          <w:rFonts w:ascii="Lato" w:eastAsia="Calibri" w:hAnsi="Lato" w:cs="Times New Roman"/>
          <w:bCs/>
          <w:kern w:val="0"/>
          <w:sz w:val="22"/>
          <w:szCs w:val="22"/>
          <w:lang w:eastAsia="en-US" w:bidi="ar-SA"/>
        </w:rPr>
      </w:pPr>
      <w:r>
        <w:rPr>
          <w:rFonts w:ascii="Lato" w:eastAsia="Calibri" w:hAnsi="Lato" w:cs="Times New Roman"/>
          <w:b/>
          <w:bCs/>
          <w:kern w:val="0"/>
          <w:sz w:val="22"/>
          <w:szCs w:val="22"/>
          <w:lang w:eastAsia="en-US" w:bidi="ar-SA"/>
        </w:rPr>
        <w:t>……………………….</w:t>
      </w:r>
      <w:r w:rsidRPr="009A21F2">
        <w:rPr>
          <w:rFonts w:ascii="Lato" w:eastAsia="Calibri" w:hAnsi="Lato" w:cs="Times New Roman"/>
          <w:bCs/>
          <w:kern w:val="0"/>
          <w:sz w:val="22"/>
          <w:szCs w:val="22"/>
          <w:lang w:eastAsia="en-US" w:bidi="ar-SA"/>
        </w:rPr>
        <w:t xml:space="preserve">z siedzibą w </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xml:space="preserve"> ul. </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xml:space="preserve">, zarejestrowany w Sądzie Rejonowym </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xml:space="preserve">, KRS: </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xml:space="preserve">, NIP: </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reprezentowaną łącznie przez</w:t>
      </w:r>
      <w:r>
        <w:rPr>
          <w:rFonts w:ascii="Lato" w:eastAsia="Calibri" w:hAnsi="Lato" w:cs="Times New Roman"/>
          <w:bCs/>
          <w:kern w:val="0"/>
          <w:sz w:val="22"/>
          <w:szCs w:val="22"/>
          <w:lang w:eastAsia="en-US" w:bidi="ar-SA"/>
        </w:rPr>
        <w:t>:</w:t>
      </w:r>
      <w:r w:rsidRPr="009A21F2">
        <w:rPr>
          <w:rFonts w:ascii="Lato" w:eastAsia="Calibri" w:hAnsi="Lato" w:cs="Times New Roman"/>
          <w:bCs/>
          <w:kern w:val="0"/>
          <w:sz w:val="22"/>
          <w:szCs w:val="22"/>
          <w:lang w:eastAsia="en-US" w:bidi="ar-SA"/>
        </w:rPr>
        <w:t xml:space="preserve"> </w:t>
      </w:r>
    </w:p>
    <w:p w14:paraId="0367843C" w14:textId="77777777" w:rsidR="002F3E84" w:rsidRPr="00265821" w:rsidRDefault="002F3E84" w:rsidP="002F3E84">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b/>
      </w:r>
    </w:p>
    <w:p w14:paraId="3548ADE4" w14:textId="77777777" w:rsidR="002F3E84" w:rsidRPr="00265821" w:rsidRDefault="002F3E84" w:rsidP="002F3E84">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„Wykonawcą",</w:t>
      </w:r>
    </w:p>
    <w:p w14:paraId="4043D13B" w14:textId="77777777" w:rsidR="002F3E84" w:rsidRPr="00265821" w:rsidRDefault="002F3E84" w:rsidP="002F3E84">
      <w:pPr>
        <w:rPr>
          <w:rFonts w:ascii="Lato" w:eastAsia="Calibri" w:hAnsi="Lato" w:cs="Times New Roman"/>
          <w:bCs/>
          <w:kern w:val="0"/>
          <w:sz w:val="22"/>
          <w:szCs w:val="22"/>
          <w:lang w:eastAsia="en-US" w:bidi="ar-SA"/>
        </w:rPr>
      </w:pPr>
    </w:p>
    <w:p w14:paraId="04BE9044" w14:textId="77777777" w:rsidR="002F3E84" w:rsidRPr="00265821" w:rsidRDefault="002F3E84" w:rsidP="002F3E84">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1DB12D4A" w14:textId="77777777" w:rsidR="002F3E84" w:rsidRPr="00265821" w:rsidRDefault="002F3E84" w:rsidP="002F3E84">
      <w:pPr>
        <w:rPr>
          <w:rFonts w:ascii="Lato" w:eastAsia="Calibri" w:hAnsi="Lato" w:cs="Times New Roman"/>
          <w:bCs/>
          <w:kern w:val="0"/>
          <w:sz w:val="22"/>
          <w:szCs w:val="22"/>
          <w:lang w:eastAsia="en-US" w:bidi="ar-SA"/>
        </w:rPr>
      </w:pPr>
    </w:p>
    <w:p w14:paraId="2674BC0F" w14:textId="296B6FAC" w:rsidR="00B621D0" w:rsidRPr="00874A31" w:rsidRDefault="00B621D0" w:rsidP="00CF21CB">
      <w:pPr>
        <w:rPr>
          <w:rFonts w:ascii="Lato" w:hAnsi="Lato"/>
          <w:b/>
          <w:bCs/>
          <w:sz w:val="22"/>
          <w:szCs w:val="22"/>
        </w:rPr>
      </w:pPr>
    </w:p>
    <w:p w14:paraId="0F56F320" w14:textId="77777777" w:rsidR="00471093" w:rsidRDefault="00471093" w:rsidP="00471093">
      <w:pPr>
        <w:jc w:val="center"/>
        <w:rPr>
          <w:rFonts w:ascii="Lato" w:hAnsi="Lato"/>
          <w:b/>
          <w:bCs/>
          <w:sz w:val="22"/>
          <w:szCs w:val="22"/>
          <w:lang w:val="en-US"/>
        </w:rPr>
      </w:pPr>
      <w:r w:rsidRPr="00E621F7">
        <w:rPr>
          <w:rFonts w:ascii="Lato" w:hAnsi="Lato"/>
          <w:b/>
          <w:bCs/>
          <w:sz w:val="22"/>
          <w:szCs w:val="22"/>
          <w:lang w:val="en-US"/>
        </w:rPr>
        <w:t>§ 1 Przedmiot Umowy</w:t>
      </w:r>
    </w:p>
    <w:p w14:paraId="3DC89499" w14:textId="0A8FB9EC" w:rsidR="004F4078" w:rsidRPr="004F4078" w:rsidRDefault="002F3E84" w:rsidP="004F4078">
      <w:pPr>
        <w:pStyle w:val="Akapitzlist"/>
        <w:numPr>
          <w:ilvl w:val="0"/>
          <w:numId w:val="3"/>
        </w:numPr>
        <w:spacing w:after="0" w:line="240" w:lineRule="auto"/>
        <w:ind w:left="426"/>
        <w:jc w:val="both"/>
        <w:rPr>
          <w:rFonts w:ascii="Lato" w:hAnsi="Lato"/>
        </w:rPr>
      </w:pPr>
      <w:bookmarkStart w:id="0" w:name="_Hlk156545357"/>
      <w:r w:rsidRPr="002F3E84">
        <w:rPr>
          <w:rFonts w:ascii="Lato" w:hAnsi="Lato"/>
          <w:bCs/>
        </w:rPr>
        <w:t xml:space="preserve">Przedmiotem Umowy jest ustalenie zasad sprzedaży przez Wykonawcę na rzecz Zamawiającego  </w:t>
      </w:r>
      <w:r w:rsidRPr="002F3E84">
        <w:rPr>
          <w:rFonts w:ascii="Lato" w:hAnsi="Lato"/>
        </w:rPr>
        <w:t>rzeczy ruchomych,</w:t>
      </w:r>
      <w:r w:rsidRPr="002F3E84">
        <w:rPr>
          <w:rFonts w:ascii="Lato" w:hAnsi="Lato"/>
          <w:bCs/>
        </w:rPr>
        <w:t xml:space="preserve"> zgodnie z ofertą Wykonawcy </w:t>
      </w:r>
      <w:r w:rsidR="00E84C1C">
        <w:rPr>
          <w:rFonts w:ascii="Lato" w:hAnsi="Lato"/>
          <w:bCs/>
        </w:rPr>
        <w:t>to jest</w:t>
      </w:r>
      <w:r w:rsidR="00E84C1C" w:rsidRPr="002F3E84">
        <w:rPr>
          <w:rFonts w:ascii="Lato" w:hAnsi="Lato"/>
          <w:bCs/>
        </w:rPr>
        <w:t xml:space="preserve"> </w:t>
      </w:r>
      <w:r>
        <w:rPr>
          <w:rFonts w:ascii="Lato" w:hAnsi="Lato"/>
          <w:b/>
        </w:rPr>
        <w:t>materiałów preizolowanych</w:t>
      </w:r>
      <w:r w:rsidRPr="002F3E84">
        <w:rPr>
          <w:rFonts w:ascii="Lato" w:hAnsi="Lato"/>
          <w:b/>
        </w:rPr>
        <w:t>.</w:t>
      </w:r>
      <w:r w:rsidRPr="002F3E84">
        <w:rPr>
          <w:rFonts w:ascii="Lato" w:hAnsi="Lato"/>
          <w:bCs/>
        </w:rPr>
        <w:t xml:space="preserve"> Strony podkreślają, iż Umowa nie zobowiązuje Zamawiającego do dokonywania zakupów u Wykonawcy, ale jeśli Zamawiający zamówi u Wykonawcy określone rzeczy ruchome, w okresie obowiązywania Umowy, warunki sprzedaży regulowane będą Umową.</w:t>
      </w:r>
    </w:p>
    <w:p w14:paraId="6D0F0FBA" w14:textId="13135694" w:rsidR="004F4078" w:rsidRPr="004F4078" w:rsidRDefault="004F4078" w:rsidP="004F4078">
      <w:pPr>
        <w:pStyle w:val="Akapitzlist"/>
        <w:numPr>
          <w:ilvl w:val="0"/>
          <w:numId w:val="3"/>
        </w:numPr>
        <w:spacing w:after="0" w:line="240" w:lineRule="auto"/>
        <w:ind w:left="426"/>
        <w:jc w:val="both"/>
        <w:rPr>
          <w:rFonts w:ascii="Lato" w:hAnsi="Lato"/>
        </w:rPr>
      </w:pPr>
      <w:r w:rsidRPr="004F4078">
        <w:rPr>
          <w:rFonts w:ascii="Lato" w:hAnsi="Lato"/>
        </w:rPr>
        <w:t xml:space="preserve">Zamawiający zastrzega sobie prawo zamówienia, w ramach zawartej Umowy, innej (większej lub mniejszej) ilości asortymentu z poszczególnych pozycji wymienionych w Ofercie, z zachowaniem zaoferowanych w nim cen netto, na co Wykonawca wyraża zgodę. Zamawiający jest uprawniony do zamawiania przedmiotu Umowy również u osób trzecich. </w:t>
      </w:r>
    </w:p>
    <w:p w14:paraId="440BA3A7" w14:textId="664E12B2" w:rsidR="00743BCF" w:rsidRPr="00743BCF" w:rsidRDefault="00743BCF" w:rsidP="00BF5690">
      <w:pPr>
        <w:pStyle w:val="Akapitzlist"/>
        <w:numPr>
          <w:ilvl w:val="0"/>
          <w:numId w:val="3"/>
        </w:numPr>
        <w:spacing w:after="0" w:line="240" w:lineRule="auto"/>
        <w:ind w:left="426"/>
        <w:jc w:val="both"/>
        <w:rPr>
          <w:rFonts w:ascii="Lato" w:hAnsi="Lato"/>
        </w:rPr>
      </w:pPr>
      <w:r w:rsidRPr="00743BCF">
        <w:rPr>
          <w:rFonts w:ascii="Lato" w:hAnsi="Lato"/>
          <w:bCs/>
        </w:rPr>
        <w:t>W przypadku konieczności zamówienia rzeczy innych niż wskazane w ofercie, Wykonawca</w:t>
      </w:r>
      <w:r w:rsidR="00791CFF">
        <w:rPr>
          <w:rFonts w:ascii="Lato" w:hAnsi="Lato"/>
          <w:bCs/>
        </w:rPr>
        <w:t xml:space="preserve"> (o ile posiada te rzeczy w swojej ofercie)</w:t>
      </w:r>
      <w:r w:rsidRPr="00743BCF">
        <w:rPr>
          <w:rFonts w:ascii="Lato" w:hAnsi="Lato"/>
          <w:bCs/>
        </w:rPr>
        <w:t xml:space="preserve"> dostarczy Zamawiającemu </w:t>
      </w:r>
      <w:r w:rsidRPr="00743BCF">
        <w:rPr>
          <w:rFonts w:ascii="Lato" w:hAnsi="Lato"/>
        </w:rPr>
        <w:t>rzeczy ruchome</w:t>
      </w:r>
      <w:r w:rsidRPr="00743BCF">
        <w:rPr>
          <w:rFonts w:ascii="Lato" w:hAnsi="Lato"/>
          <w:bCs/>
        </w:rPr>
        <w:t xml:space="preserve"> z </w:t>
      </w:r>
      <w:r w:rsidR="005148CB">
        <w:rPr>
          <w:rFonts w:ascii="Lato" w:hAnsi="Lato"/>
          <w:bCs/>
        </w:rPr>
        <w:t>……..</w:t>
      </w:r>
      <w:r w:rsidR="00791CFF" w:rsidRPr="00743BCF">
        <w:rPr>
          <w:rFonts w:ascii="Lato" w:hAnsi="Lato"/>
          <w:bCs/>
        </w:rPr>
        <w:t xml:space="preserve"> </w:t>
      </w:r>
      <w:r w:rsidRPr="00743BCF">
        <w:rPr>
          <w:rFonts w:ascii="Lato" w:hAnsi="Lato"/>
          <w:bCs/>
        </w:rPr>
        <w:t xml:space="preserve">% rabatem </w:t>
      </w:r>
      <w:r w:rsidRPr="00743BCF">
        <w:rPr>
          <w:rFonts w:ascii="Lato" w:hAnsi="Lato"/>
        </w:rPr>
        <w:t>względem obowiązującego cennika Wykonawcy</w:t>
      </w:r>
      <w:r w:rsidRPr="00743BCF">
        <w:rPr>
          <w:rFonts w:ascii="Lato" w:hAnsi="Lato"/>
          <w:bCs/>
        </w:rPr>
        <w:t>.</w:t>
      </w:r>
    </w:p>
    <w:p w14:paraId="0A579FD9" w14:textId="77777777" w:rsidR="00743BCF" w:rsidRPr="00743BCF" w:rsidRDefault="00743BCF" w:rsidP="00BF5690">
      <w:pPr>
        <w:pStyle w:val="Akapitzlist"/>
        <w:numPr>
          <w:ilvl w:val="0"/>
          <w:numId w:val="3"/>
        </w:numPr>
        <w:spacing w:after="0" w:line="240" w:lineRule="auto"/>
        <w:ind w:left="426"/>
        <w:jc w:val="both"/>
        <w:rPr>
          <w:rFonts w:ascii="Lato" w:hAnsi="Lato"/>
        </w:rPr>
      </w:pPr>
      <w:r w:rsidRPr="00743BCF">
        <w:rPr>
          <w:rFonts w:ascii="Lato" w:hAnsi="Lato"/>
          <w:bCs/>
        </w:rPr>
        <w:t>Wykonawca zobowiązuje się do wykonania przedmiotu Umowy zgodnie z przepisami prawa oraz swoją najlepszą wiedzą i doświadczeniem. Dokumentacja dotycząca wyboru Wykonawcy i oferta Wykonawcy stanowią integralną część Umowy.</w:t>
      </w:r>
    </w:p>
    <w:p w14:paraId="0CF64EA3" w14:textId="06286DB1" w:rsidR="00743BCF" w:rsidRPr="00743BCF" w:rsidRDefault="00743BCF" w:rsidP="00BF5690">
      <w:pPr>
        <w:pStyle w:val="Akapitzlist"/>
        <w:numPr>
          <w:ilvl w:val="0"/>
          <w:numId w:val="3"/>
        </w:numPr>
        <w:spacing w:after="0" w:line="240" w:lineRule="auto"/>
        <w:ind w:left="426"/>
        <w:jc w:val="both"/>
        <w:rPr>
          <w:rFonts w:ascii="Lato" w:hAnsi="Lato"/>
        </w:rPr>
      </w:pPr>
      <w:r w:rsidRPr="00743BCF">
        <w:rPr>
          <w:rFonts w:ascii="Lato" w:hAnsi="Lato"/>
          <w:bCs/>
        </w:rPr>
        <w:t>Dostarczane rzeczy będą nowe, to znaczy, że nie będą wcześniej używane</w:t>
      </w:r>
      <w:r w:rsidR="00791CFF">
        <w:rPr>
          <w:rFonts w:ascii="Lato" w:hAnsi="Lato"/>
          <w:bCs/>
        </w:rPr>
        <w:t xml:space="preserve"> i będą spełniały warunki określone w dokumentach postępowania</w:t>
      </w:r>
      <w:r w:rsidRPr="00743BCF">
        <w:rPr>
          <w:rFonts w:ascii="Lato" w:hAnsi="Lato"/>
          <w:bCs/>
        </w:rPr>
        <w:t>.</w:t>
      </w:r>
    </w:p>
    <w:p w14:paraId="6EAA0B23" w14:textId="77777777" w:rsidR="00743BCF" w:rsidRPr="00743BCF" w:rsidRDefault="00743BCF" w:rsidP="00BF5690">
      <w:pPr>
        <w:pStyle w:val="Akapitzlist"/>
        <w:numPr>
          <w:ilvl w:val="0"/>
          <w:numId w:val="3"/>
        </w:numPr>
        <w:spacing w:after="0" w:line="240" w:lineRule="auto"/>
        <w:ind w:left="426"/>
        <w:jc w:val="both"/>
        <w:rPr>
          <w:rFonts w:ascii="Lato" w:hAnsi="Lato"/>
        </w:rPr>
      </w:pPr>
      <w:r w:rsidRPr="00743BCF">
        <w:rPr>
          <w:rFonts w:ascii="Lato" w:hAnsi="Lato"/>
          <w:bCs/>
        </w:rPr>
        <w:t>Zamawiający wymaga aby dostarczone artykuły były wysokiej jakości, spełniały wymagane parametry i standardy jakościowe.</w:t>
      </w:r>
    </w:p>
    <w:p w14:paraId="3117A313" w14:textId="7D9F987E" w:rsidR="00743BCF" w:rsidRPr="00743BCF" w:rsidRDefault="00743BCF" w:rsidP="00BF5690">
      <w:pPr>
        <w:pStyle w:val="Akapitzlist"/>
        <w:numPr>
          <w:ilvl w:val="0"/>
          <w:numId w:val="3"/>
        </w:numPr>
        <w:spacing w:after="0" w:line="240" w:lineRule="auto"/>
        <w:ind w:left="426"/>
        <w:jc w:val="both"/>
        <w:rPr>
          <w:rFonts w:ascii="Lato" w:hAnsi="Lato"/>
        </w:rPr>
      </w:pPr>
      <w:r w:rsidRPr="00743BCF">
        <w:rPr>
          <w:rFonts w:ascii="Lato" w:hAnsi="Lato"/>
          <w:bCs/>
        </w:rPr>
        <w:t>Zamawiający może odmówić przyjęcia dostawy, w przypadku:</w:t>
      </w:r>
    </w:p>
    <w:p w14:paraId="72D7E17F" w14:textId="77777777" w:rsidR="00743BCF" w:rsidRPr="00265821" w:rsidRDefault="00743BCF" w:rsidP="00743BCF">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 nie spełnienia przez oferowane dostawy wymagań, o których mowa w Umowie,</w:t>
      </w:r>
    </w:p>
    <w:p w14:paraId="5EF2BDEB" w14:textId="77777777" w:rsidR="00743BCF" w:rsidRPr="00265821" w:rsidRDefault="00743BCF" w:rsidP="00743BCF">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b/ stwierdzenia rozbieżności pomiędzy zamawianym a dostarczonym przedmiotem zamówienia,</w:t>
      </w:r>
    </w:p>
    <w:p w14:paraId="216CD915" w14:textId="77777777" w:rsidR="00743BCF" w:rsidRPr="00265821" w:rsidRDefault="00743BCF" w:rsidP="00743BCF">
      <w:pPr>
        <w:ind w:left="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c/ uszkodzenia lub wady,</w:t>
      </w:r>
    </w:p>
    <w:p w14:paraId="6E87F6E1" w14:textId="43B1E51C" w:rsidR="00743BCF" w:rsidRPr="009661D1" w:rsidRDefault="00743BCF" w:rsidP="00743BCF">
      <w:pPr>
        <w:ind w:left="357"/>
        <w:jc w:val="both"/>
        <w:rPr>
          <w:rFonts w:ascii="Lato" w:eastAsia="Calibri" w:hAnsi="Lato" w:cs="Times New Roman"/>
          <w:bCs/>
          <w:kern w:val="0"/>
          <w:sz w:val="20"/>
          <w:szCs w:val="20"/>
          <w:lang w:eastAsia="en-US" w:bidi="ar-SA"/>
        </w:rPr>
      </w:pPr>
      <w:r w:rsidRPr="00265821">
        <w:rPr>
          <w:rFonts w:ascii="Lato" w:eastAsia="Calibri" w:hAnsi="Lato" w:cs="Times New Roman"/>
          <w:bCs/>
          <w:kern w:val="0"/>
          <w:sz w:val="22"/>
          <w:szCs w:val="22"/>
          <w:lang w:eastAsia="en-US" w:bidi="ar-SA"/>
        </w:rPr>
        <w:t xml:space="preserve">d/ dostawy przedmiotu zamówienia poza </w:t>
      </w:r>
      <w:r w:rsidR="00791CFF">
        <w:rPr>
          <w:rFonts w:ascii="Lato" w:eastAsia="Calibri" w:hAnsi="Lato" w:cs="Times New Roman"/>
          <w:bCs/>
          <w:kern w:val="0"/>
          <w:sz w:val="22"/>
          <w:szCs w:val="22"/>
          <w:lang w:eastAsia="en-US" w:bidi="ar-SA"/>
        </w:rPr>
        <w:t xml:space="preserve">dniami powszednimi w </w:t>
      </w:r>
      <w:r w:rsidRPr="00265821">
        <w:rPr>
          <w:rFonts w:ascii="Lato" w:eastAsia="Calibri" w:hAnsi="Lato" w:cs="Times New Roman"/>
          <w:bCs/>
          <w:kern w:val="0"/>
          <w:sz w:val="22"/>
          <w:szCs w:val="22"/>
          <w:lang w:eastAsia="en-US" w:bidi="ar-SA"/>
        </w:rPr>
        <w:t>godzin</w:t>
      </w:r>
      <w:r w:rsidR="00791CFF">
        <w:rPr>
          <w:rFonts w:ascii="Lato" w:eastAsia="Calibri" w:hAnsi="Lato" w:cs="Times New Roman"/>
          <w:bCs/>
          <w:kern w:val="0"/>
          <w:sz w:val="22"/>
          <w:szCs w:val="22"/>
          <w:lang w:eastAsia="en-US" w:bidi="ar-SA"/>
        </w:rPr>
        <w:t>ach</w:t>
      </w:r>
      <w:r w:rsidRPr="00265821">
        <w:rPr>
          <w:rFonts w:ascii="Lato" w:eastAsia="Calibri" w:hAnsi="Lato" w:cs="Times New Roman"/>
          <w:bCs/>
          <w:kern w:val="0"/>
          <w:sz w:val="22"/>
          <w:szCs w:val="22"/>
          <w:lang w:eastAsia="en-US" w:bidi="ar-SA"/>
        </w:rPr>
        <w:t xml:space="preserve"> </w:t>
      </w:r>
      <w:r w:rsidR="00791CFF" w:rsidRPr="009661D1">
        <w:rPr>
          <w:rFonts w:ascii="Lato" w:hAnsi="Lato"/>
          <w:sz w:val="22"/>
          <w:szCs w:val="22"/>
        </w:rPr>
        <w:t>7</w:t>
      </w:r>
      <w:r w:rsidR="00791CFF" w:rsidRPr="009661D1">
        <w:rPr>
          <w:rFonts w:ascii="Lato" w:hAnsi="Lato"/>
          <w:sz w:val="22"/>
          <w:szCs w:val="22"/>
          <w:u w:val="single"/>
          <w:vertAlign w:val="superscript"/>
        </w:rPr>
        <w:t>15</w:t>
      </w:r>
      <w:r w:rsidR="00791CFF" w:rsidRPr="009661D1">
        <w:rPr>
          <w:rFonts w:ascii="Lato" w:hAnsi="Lato"/>
          <w:sz w:val="22"/>
          <w:szCs w:val="22"/>
        </w:rPr>
        <w:t>-14</w:t>
      </w:r>
      <w:r w:rsidR="00791CFF" w:rsidRPr="009661D1">
        <w:rPr>
          <w:rFonts w:ascii="Lato" w:hAnsi="Lato"/>
          <w:sz w:val="22"/>
          <w:szCs w:val="22"/>
          <w:u w:val="single"/>
          <w:vertAlign w:val="superscript"/>
        </w:rPr>
        <w:t xml:space="preserve">00 </w:t>
      </w:r>
    </w:p>
    <w:p w14:paraId="1C8F3D70" w14:textId="77777777" w:rsidR="00743BCF" w:rsidRDefault="00743BCF" w:rsidP="00743BCF">
      <w:pPr>
        <w:ind w:left="357"/>
        <w:jc w:val="both"/>
        <w:rPr>
          <w:rFonts w:ascii="Lato" w:eastAsia="Calibri" w:hAnsi="Lato" w:cs="Times New Roman"/>
          <w:bCs/>
          <w:kern w:val="0"/>
          <w:sz w:val="22"/>
          <w:szCs w:val="22"/>
          <w:lang w:eastAsia="en-US" w:bidi="ar-SA"/>
        </w:rPr>
      </w:pPr>
    </w:p>
    <w:p w14:paraId="518F5A38" w14:textId="5DE625B8" w:rsidR="00743BCF" w:rsidRPr="00993540" w:rsidRDefault="00743BCF" w:rsidP="00564FED">
      <w:pPr>
        <w:pStyle w:val="Akapitzlist"/>
        <w:numPr>
          <w:ilvl w:val="0"/>
          <w:numId w:val="3"/>
        </w:numPr>
        <w:ind w:left="426"/>
        <w:jc w:val="both"/>
        <w:rPr>
          <w:rFonts w:ascii="Lato" w:hAnsi="Lato"/>
        </w:rPr>
      </w:pPr>
      <w:r w:rsidRPr="00993540">
        <w:rPr>
          <w:rFonts w:ascii="Lato" w:hAnsi="Lato"/>
        </w:rPr>
        <w:lastRenderedPageBreak/>
        <w:t xml:space="preserve">Przedmiot Umowy dostarczany będzie </w:t>
      </w:r>
      <w:r w:rsidR="00993540" w:rsidRPr="00993540">
        <w:rPr>
          <w:rFonts w:ascii="Lato" w:hAnsi="Lato"/>
        </w:rPr>
        <w:t>na koszt Wykonawcy zgodnie z Zamówieniami bezpośrednio na plac budowy, bądź franco magazyn EPEC Sp. z o.o. Elbląg, ul. Fabryczna 3, w</w:t>
      </w:r>
      <w:r w:rsidR="00564FED">
        <w:rPr>
          <w:rFonts w:ascii="Lato" w:hAnsi="Lato"/>
        </w:rPr>
        <w:t> </w:t>
      </w:r>
      <w:r w:rsidR="00791CFF">
        <w:rPr>
          <w:rFonts w:ascii="Lato" w:hAnsi="Lato"/>
        </w:rPr>
        <w:t xml:space="preserve">dni powszednie </w:t>
      </w:r>
      <w:r w:rsidR="00993540" w:rsidRPr="00993540">
        <w:rPr>
          <w:rFonts w:ascii="Lato" w:hAnsi="Lato"/>
        </w:rPr>
        <w:t xml:space="preserve">godz. </w:t>
      </w:r>
      <w:r w:rsidR="00993540">
        <w:rPr>
          <w:rFonts w:ascii="Lato" w:hAnsi="Lato"/>
        </w:rPr>
        <w:t>0</w:t>
      </w:r>
      <w:r w:rsidR="00993540" w:rsidRPr="00993540">
        <w:rPr>
          <w:rFonts w:ascii="Lato" w:hAnsi="Lato"/>
        </w:rPr>
        <w:t>7</w:t>
      </w:r>
      <w:r w:rsidR="00993540">
        <w:rPr>
          <w:rFonts w:ascii="Lato" w:hAnsi="Lato"/>
        </w:rPr>
        <w:t>:</w:t>
      </w:r>
      <w:r w:rsidR="00993540" w:rsidRPr="00993540">
        <w:rPr>
          <w:rFonts w:ascii="Lato" w:hAnsi="Lato"/>
        </w:rPr>
        <w:t>15-14</w:t>
      </w:r>
      <w:r w:rsidR="00993540">
        <w:rPr>
          <w:rFonts w:ascii="Lato" w:hAnsi="Lato"/>
        </w:rPr>
        <w:t>:</w:t>
      </w:r>
      <w:r w:rsidR="00993540" w:rsidRPr="00993540">
        <w:rPr>
          <w:rFonts w:ascii="Lato" w:hAnsi="Lato"/>
        </w:rPr>
        <w:t>00, zgodnie ze wskazaniem Zamawiającego.</w:t>
      </w:r>
      <w:r w:rsidRPr="00993540">
        <w:rPr>
          <w:rFonts w:ascii="Lato" w:hAnsi="Lato"/>
        </w:rPr>
        <w:t xml:space="preserve"> Ryzyko utraty lub uszkodzenia rzeczy przechodzi na Zamawiającego z chwilą podpisania przez Zamawiającego protokołu odbioru. </w:t>
      </w:r>
    </w:p>
    <w:p w14:paraId="3292EBD0" w14:textId="77777777" w:rsidR="00993540" w:rsidRPr="00993540" w:rsidRDefault="00743BCF" w:rsidP="00564FED">
      <w:pPr>
        <w:pStyle w:val="Akapitzlist"/>
        <w:numPr>
          <w:ilvl w:val="0"/>
          <w:numId w:val="3"/>
        </w:numPr>
        <w:jc w:val="both"/>
        <w:rPr>
          <w:rFonts w:ascii="Lato" w:hAnsi="Lato"/>
          <w:bCs/>
        </w:rPr>
      </w:pPr>
      <w:r w:rsidRPr="00743BCF">
        <w:rPr>
          <w:rFonts w:ascii="Lato" w:hAnsi="Lato"/>
        </w:rPr>
        <w:t>Na przedmiot Umowy Wykonawca zobowiązany jest posiadać deklaracje zgodności, wszystkie niezbędne certyfikaty, atesty oraz wszelkie wymagane prawem normy.</w:t>
      </w:r>
    </w:p>
    <w:p w14:paraId="72C3A70C" w14:textId="77777777" w:rsidR="00993540" w:rsidRPr="00993540" w:rsidRDefault="00C56D81" w:rsidP="00BF5690">
      <w:pPr>
        <w:pStyle w:val="Akapitzlist"/>
        <w:numPr>
          <w:ilvl w:val="0"/>
          <w:numId w:val="3"/>
        </w:numPr>
        <w:jc w:val="both"/>
        <w:rPr>
          <w:rFonts w:ascii="Lato" w:hAnsi="Lato"/>
          <w:bCs/>
        </w:rPr>
      </w:pPr>
      <w:r w:rsidRPr="00993540">
        <w:rPr>
          <w:rFonts w:ascii="Lato" w:hAnsi="Lato"/>
        </w:rPr>
        <w:t>Zamawiający dokona odbioru ilościowego i jakościowego. Zamawiającemu przysługuje prawo do pobierania losowo próbek z każdej partii dostawy i badania ich w niezależnych laboratoriach.</w:t>
      </w:r>
    </w:p>
    <w:p w14:paraId="3FE7EA84" w14:textId="77777777" w:rsidR="00993540" w:rsidRPr="00993540" w:rsidRDefault="00C56D81" w:rsidP="00BF5690">
      <w:pPr>
        <w:pStyle w:val="Akapitzlist"/>
        <w:numPr>
          <w:ilvl w:val="0"/>
          <w:numId w:val="3"/>
        </w:numPr>
        <w:jc w:val="both"/>
        <w:rPr>
          <w:rFonts w:ascii="Lato" w:hAnsi="Lato"/>
          <w:bCs/>
        </w:rPr>
      </w:pPr>
      <w:r w:rsidRPr="00993540">
        <w:rPr>
          <w:rFonts w:ascii="Lato" w:hAnsi="Lato"/>
        </w:rPr>
        <w:t xml:space="preserve">W przypadku stwierdzenia przez Zamawiającego, że wyniki badania nie potwierdzą deklarowanych przez </w:t>
      </w:r>
      <w:r w:rsidR="00233E82" w:rsidRPr="00993540">
        <w:rPr>
          <w:rFonts w:ascii="Lato" w:hAnsi="Lato"/>
        </w:rPr>
        <w:t xml:space="preserve">Wykonawcę </w:t>
      </w:r>
      <w:r w:rsidRPr="00993540">
        <w:rPr>
          <w:rFonts w:ascii="Lato" w:hAnsi="Lato"/>
        </w:rPr>
        <w:t>parametrów pokrywa on koszty badania laboratoryjnego.</w:t>
      </w:r>
    </w:p>
    <w:p w14:paraId="2025F2B3" w14:textId="77777777" w:rsidR="00993540" w:rsidRPr="00993540" w:rsidRDefault="00C56D81" w:rsidP="00BF5690">
      <w:pPr>
        <w:pStyle w:val="Akapitzlist"/>
        <w:numPr>
          <w:ilvl w:val="0"/>
          <w:numId w:val="3"/>
        </w:numPr>
        <w:jc w:val="both"/>
        <w:rPr>
          <w:rFonts w:ascii="Lato" w:hAnsi="Lato"/>
          <w:bCs/>
        </w:rPr>
      </w:pPr>
      <w:r w:rsidRPr="00993540">
        <w:rPr>
          <w:rFonts w:ascii="Lato" w:hAnsi="Lato"/>
        </w:rPr>
        <w:t xml:space="preserve">Wykonawca zobowiązuje się do niezwłocznego przyjęcia zwrotu, wymiany nieprawidłowej dostawy i pokrycia </w:t>
      </w:r>
      <w:r w:rsidR="00705009" w:rsidRPr="00993540">
        <w:rPr>
          <w:rFonts w:ascii="Lato" w:hAnsi="Lato"/>
        </w:rPr>
        <w:t xml:space="preserve">wszelkich </w:t>
      </w:r>
      <w:r w:rsidRPr="00993540">
        <w:rPr>
          <w:rFonts w:ascii="Lato" w:hAnsi="Lato"/>
        </w:rPr>
        <w:t>kosztów z tym związanych.</w:t>
      </w:r>
    </w:p>
    <w:p w14:paraId="095CCCF9" w14:textId="594AA843" w:rsidR="00993540" w:rsidRPr="00993540" w:rsidRDefault="00993540" w:rsidP="00BF5690">
      <w:pPr>
        <w:pStyle w:val="Akapitzlist"/>
        <w:numPr>
          <w:ilvl w:val="0"/>
          <w:numId w:val="3"/>
        </w:numPr>
        <w:jc w:val="both"/>
        <w:rPr>
          <w:rFonts w:ascii="Lato" w:hAnsi="Lato"/>
          <w:bCs/>
        </w:rPr>
      </w:pPr>
      <w:r w:rsidRPr="00993540">
        <w:rPr>
          <w:rFonts w:ascii="Lato" w:hAnsi="Lato"/>
        </w:rPr>
        <w:t>Do dostarczonego przedmiotu Umowy Wykonawca dołączy:</w:t>
      </w:r>
    </w:p>
    <w:p w14:paraId="48302D32" w14:textId="7148F4C0" w:rsidR="00993540" w:rsidRPr="00FA4A44" w:rsidRDefault="00993540" w:rsidP="00FA4A44">
      <w:pPr>
        <w:pStyle w:val="Akapitzlist"/>
        <w:numPr>
          <w:ilvl w:val="0"/>
          <w:numId w:val="33"/>
        </w:numPr>
        <w:jc w:val="both"/>
        <w:rPr>
          <w:rFonts w:ascii="Lato" w:hAnsi="Lato"/>
        </w:rPr>
      </w:pPr>
      <w:r w:rsidRPr="00FA4A44">
        <w:rPr>
          <w:rFonts w:ascii="Lato" w:hAnsi="Lato"/>
        </w:rPr>
        <w:t>wykaz dostarczonego towaru,</w:t>
      </w:r>
    </w:p>
    <w:p w14:paraId="7B42AE9A" w14:textId="426E2892" w:rsidR="00993540" w:rsidRPr="006D57E3" w:rsidRDefault="00993540" w:rsidP="00FA4A44">
      <w:pPr>
        <w:pStyle w:val="Tekstpodstawowy"/>
        <w:numPr>
          <w:ilvl w:val="0"/>
          <w:numId w:val="33"/>
        </w:numPr>
        <w:suppressAutoHyphens w:val="0"/>
        <w:spacing w:after="0" w:line="240" w:lineRule="auto"/>
        <w:jc w:val="both"/>
        <w:rPr>
          <w:rFonts w:ascii="Lato" w:hAnsi="Lato"/>
          <w:sz w:val="22"/>
          <w:szCs w:val="22"/>
        </w:rPr>
      </w:pPr>
      <w:r w:rsidRPr="006D57E3">
        <w:rPr>
          <w:rFonts w:ascii="Lato" w:hAnsi="Lato"/>
          <w:sz w:val="22"/>
          <w:szCs w:val="22"/>
        </w:rPr>
        <w:t xml:space="preserve">instrukcje montażu, obsługi i konserwacji w języku polskim, </w:t>
      </w:r>
    </w:p>
    <w:p w14:paraId="4831492C" w14:textId="77777777" w:rsidR="00993540" w:rsidRPr="006D57E3" w:rsidRDefault="00993540" w:rsidP="00FA4A44">
      <w:pPr>
        <w:pStyle w:val="Tekstpodstawowy"/>
        <w:numPr>
          <w:ilvl w:val="0"/>
          <w:numId w:val="33"/>
        </w:numPr>
        <w:suppressAutoHyphens w:val="0"/>
        <w:spacing w:after="0" w:line="240" w:lineRule="auto"/>
        <w:ind w:left="1134" w:hanging="357"/>
        <w:jc w:val="both"/>
        <w:rPr>
          <w:rFonts w:ascii="Lato" w:hAnsi="Lato"/>
          <w:sz w:val="22"/>
          <w:szCs w:val="22"/>
        </w:rPr>
      </w:pPr>
      <w:r w:rsidRPr="006D57E3">
        <w:rPr>
          <w:rFonts w:ascii="Lato" w:hAnsi="Lato"/>
          <w:sz w:val="22"/>
          <w:szCs w:val="22"/>
        </w:rPr>
        <w:t>karty gwarancyjne,</w:t>
      </w:r>
    </w:p>
    <w:p w14:paraId="25D1074F" w14:textId="77777777" w:rsidR="00993540" w:rsidRPr="006D57E3" w:rsidRDefault="00993540" w:rsidP="00FA4A44">
      <w:pPr>
        <w:pStyle w:val="Tekstpodstawowy"/>
        <w:numPr>
          <w:ilvl w:val="0"/>
          <w:numId w:val="33"/>
        </w:numPr>
        <w:suppressAutoHyphens w:val="0"/>
        <w:spacing w:after="0" w:line="240" w:lineRule="auto"/>
        <w:ind w:left="1134" w:hanging="357"/>
        <w:jc w:val="both"/>
        <w:rPr>
          <w:rFonts w:ascii="Lato" w:hAnsi="Lato"/>
          <w:sz w:val="22"/>
          <w:szCs w:val="22"/>
        </w:rPr>
      </w:pPr>
      <w:r w:rsidRPr="006D57E3">
        <w:rPr>
          <w:rFonts w:ascii="Lato" w:eastAsia="Times New Roman" w:hAnsi="Lato"/>
          <w:sz w:val="22"/>
          <w:szCs w:val="22"/>
          <w:lang w:eastAsia="pl-PL"/>
        </w:rPr>
        <w:t>deklaracje zgodności/certyfikaty</w:t>
      </w:r>
      <w:r w:rsidRPr="006D57E3">
        <w:rPr>
          <w:rFonts w:ascii="Lato" w:hAnsi="Lato"/>
          <w:sz w:val="22"/>
          <w:szCs w:val="22"/>
        </w:rPr>
        <w:t xml:space="preserve">, </w:t>
      </w:r>
    </w:p>
    <w:p w14:paraId="5F1231DF" w14:textId="77777777" w:rsidR="00993540" w:rsidRPr="006D57E3" w:rsidRDefault="00993540" w:rsidP="00FA4A44">
      <w:pPr>
        <w:pStyle w:val="Tekstpodstawowy"/>
        <w:numPr>
          <w:ilvl w:val="0"/>
          <w:numId w:val="33"/>
        </w:numPr>
        <w:suppressAutoHyphens w:val="0"/>
        <w:spacing w:after="0" w:line="240" w:lineRule="auto"/>
        <w:ind w:left="1134" w:hanging="357"/>
        <w:jc w:val="both"/>
        <w:rPr>
          <w:rFonts w:ascii="Lato" w:hAnsi="Lato"/>
          <w:sz w:val="22"/>
          <w:szCs w:val="22"/>
        </w:rPr>
      </w:pPr>
      <w:r w:rsidRPr="006D57E3">
        <w:rPr>
          <w:rFonts w:ascii="Lato" w:hAnsi="Lato"/>
          <w:sz w:val="22"/>
          <w:szCs w:val="22"/>
        </w:rPr>
        <w:t>dokument przekazania towaru,</w:t>
      </w:r>
    </w:p>
    <w:p w14:paraId="58101F7D" w14:textId="1CA8FC00" w:rsidR="00993540" w:rsidRDefault="00993540" w:rsidP="00FA4A44">
      <w:pPr>
        <w:pStyle w:val="Tekstpodstawowy"/>
        <w:numPr>
          <w:ilvl w:val="0"/>
          <w:numId w:val="33"/>
        </w:numPr>
        <w:suppressAutoHyphens w:val="0"/>
        <w:spacing w:after="0" w:line="240" w:lineRule="auto"/>
        <w:ind w:left="1134" w:hanging="357"/>
        <w:jc w:val="both"/>
        <w:rPr>
          <w:rFonts w:ascii="Lato" w:hAnsi="Lato"/>
          <w:sz w:val="22"/>
          <w:szCs w:val="22"/>
        </w:rPr>
      </w:pPr>
      <w:r w:rsidRPr="006D57E3">
        <w:rPr>
          <w:rFonts w:ascii="Lato" w:hAnsi="Lato"/>
          <w:sz w:val="22"/>
          <w:szCs w:val="22"/>
        </w:rPr>
        <w:t>karty charakterystyki produktu, jeśli dotyczą</w:t>
      </w:r>
      <w:r w:rsidR="00791CFF">
        <w:rPr>
          <w:rFonts w:ascii="Lato" w:hAnsi="Lato"/>
          <w:sz w:val="22"/>
          <w:szCs w:val="22"/>
        </w:rPr>
        <w:t>.</w:t>
      </w:r>
      <w:bookmarkEnd w:id="0"/>
    </w:p>
    <w:p w14:paraId="17F767FB" w14:textId="77777777" w:rsidR="00993540" w:rsidRPr="001A550B" w:rsidRDefault="00993540" w:rsidP="00993540">
      <w:pPr>
        <w:pStyle w:val="Normalnypunkt"/>
        <w:spacing w:before="0"/>
        <w:ind w:left="284" w:firstLine="0"/>
        <w:rPr>
          <w:rFonts w:ascii="Lato" w:hAnsi="Lato"/>
          <w:color w:val="auto"/>
          <w:sz w:val="22"/>
          <w:szCs w:val="22"/>
        </w:rPr>
      </w:pPr>
    </w:p>
    <w:p w14:paraId="6E0A19BE" w14:textId="00745133" w:rsidR="00743BCF" w:rsidRPr="00265821" w:rsidRDefault="00743BCF" w:rsidP="00743BCF">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78F412C1" w14:textId="6F36D6FD" w:rsidR="007C24BD" w:rsidRDefault="00743BCF" w:rsidP="007C24BD">
      <w:pPr>
        <w:pStyle w:val="Akapitzlist"/>
        <w:numPr>
          <w:ilvl w:val="3"/>
          <w:numId w:val="17"/>
        </w:numPr>
        <w:ind w:left="357" w:hanging="357"/>
        <w:jc w:val="both"/>
      </w:pPr>
      <w:r w:rsidRPr="00365ACF">
        <w:rPr>
          <w:rFonts w:ascii="Lato" w:hAnsi="Lato"/>
        </w:rPr>
        <w:t>Strony Umowy zgodnie postanawiają, że dostawy, realizowane będą wg następującego porządku</w:t>
      </w:r>
      <w:r w:rsidR="00B1558E" w:rsidRPr="00365ACF">
        <w:rPr>
          <w:rFonts w:ascii="Lato" w:hAnsi="Lato"/>
        </w:rPr>
        <w:t xml:space="preserve"> – </w:t>
      </w:r>
      <w:bookmarkStart w:id="1" w:name="_Hlk157501999"/>
      <w:r w:rsidRPr="00365ACF">
        <w:rPr>
          <w:rFonts w:ascii="Lato" w:hAnsi="Lato"/>
        </w:rPr>
        <w:t>Zamawiający</w:t>
      </w:r>
      <w:r w:rsidR="00B1558E" w:rsidRPr="00365ACF">
        <w:rPr>
          <w:rFonts w:ascii="Lato" w:hAnsi="Lato"/>
        </w:rPr>
        <w:t>,</w:t>
      </w:r>
      <w:r w:rsidRPr="00365ACF">
        <w:rPr>
          <w:rFonts w:ascii="Lato" w:hAnsi="Lato"/>
        </w:rPr>
        <w:t xml:space="preserve"> poprzez wysłanie wiadomości e-mail na adres Wykonawcy: …………………zamawia daną rzecz, wskazując </w:t>
      </w:r>
      <w:r w:rsidR="00B1558E" w:rsidRPr="00365ACF">
        <w:rPr>
          <w:rFonts w:ascii="Lato" w:hAnsi="Lato"/>
        </w:rPr>
        <w:t xml:space="preserve">oczekiwany </w:t>
      </w:r>
      <w:r w:rsidRPr="00365ACF">
        <w:rPr>
          <w:rFonts w:ascii="Lato" w:hAnsi="Lato"/>
        </w:rPr>
        <w:t>termin dostawy</w:t>
      </w:r>
      <w:r w:rsidR="00B1558E" w:rsidRPr="00365ACF">
        <w:rPr>
          <w:rFonts w:ascii="Lato" w:hAnsi="Lato"/>
        </w:rPr>
        <w:t>. Wykonawca realizuje dostawę we wskazanym terminie. W</w:t>
      </w:r>
      <w:r w:rsidR="007C24BD" w:rsidRPr="00365ACF">
        <w:rPr>
          <w:rFonts w:ascii="Lato" w:hAnsi="Lato"/>
        </w:rPr>
        <w:t> </w:t>
      </w:r>
      <w:r w:rsidR="00B1558E" w:rsidRPr="00365ACF">
        <w:rPr>
          <w:rFonts w:ascii="Lato" w:hAnsi="Lato"/>
        </w:rPr>
        <w:t>przypadku gdy Wykonawca nie jest w stanie zrealizować dostawy we wskazanym terminie, informuje o tym Zamawiającego, wskazując termin dostawy, który w żadnym przypadku nie może być dłuższy niż</w:t>
      </w:r>
      <w:r w:rsidR="007C24BD">
        <w:t>:</w:t>
      </w:r>
    </w:p>
    <w:p w14:paraId="11EDE1D3" w14:textId="77777777" w:rsidR="00564FED" w:rsidRPr="00E8556F" w:rsidRDefault="00564FED" w:rsidP="00564FED">
      <w:pPr>
        <w:widowControl w:val="0"/>
        <w:suppressAutoHyphens w:val="0"/>
        <w:autoSpaceDE w:val="0"/>
        <w:autoSpaceDN w:val="0"/>
        <w:adjustRightInd w:val="0"/>
        <w:ind w:left="-284" w:firstLine="568"/>
        <w:jc w:val="both"/>
        <w:rPr>
          <w:rFonts w:ascii="Lato" w:eastAsia="Times New Roman" w:hAnsi="Lato" w:cstheme="minorHAnsi"/>
          <w:strike/>
          <w:kern w:val="0"/>
          <w:sz w:val="22"/>
          <w:szCs w:val="22"/>
          <w:lang w:eastAsia="pl-PL" w:bidi="ar-SA"/>
        </w:rPr>
      </w:pPr>
      <w:r w:rsidRPr="00E8556F">
        <w:rPr>
          <w:rFonts w:ascii="Lato" w:eastAsia="Times New Roman" w:hAnsi="Lato" w:cstheme="minorHAnsi"/>
          <w:kern w:val="0"/>
          <w:sz w:val="22"/>
          <w:szCs w:val="22"/>
          <w:lang w:eastAsia="pl-PL" w:bidi="ar-SA"/>
        </w:rPr>
        <w:t>Dla rur:</w:t>
      </w:r>
    </w:p>
    <w:p w14:paraId="6DFD0995" w14:textId="77777777" w:rsidR="00564FED" w:rsidRPr="00E8556F" w:rsidRDefault="00564FED" w:rsidP="00564FED">
      <w:pPr>
        <w:pStyle w:val="Akapitzlist"/>
        <w:spacing w:line="360" w:lineRule="auto"/>
        <w:ind w:left="1233" w:firstLine="698"/>
        <w:rPr>
          <w:rFonts w:ascii="Lato" w:hAnsi="Lato"/>
        </w:rPr>
      </w:pPr>
    </w:p>
    <w:p w14:paraId="1F65803C" w14:textId="66E9F8E4" w:rsidR="00564FED" w:rsidRPr="00E8556F" w:rsidRDefault="00564FED" w:rsidP="00564FED">
      <w:pPr>
        <w:pStyle w:val="Akapitzlist"/>
        <w:spacing w:line="360" w:lineRule="auto"/>
        <w:ind w:left="851"/>
        <w:rPr>
          <w:rFonts w:ascii="Lato" w:hAnsi="Lato"/>
        </w:rPr>
      </w:pPr>
      <w:r w:rsidRPr="00E8556F">
        <w:rPr>
          <w:rFonts w:ascii="Lato" w:hAnsi="Lato"/>
        </w:rPr>
        <w:t>Do średnicy DN 200 – maksymalnie do 4 tygodni</w:t>
      </w:r>
      <w:r>
        <w:rPr>
          <w:rFonts w:ascii="Lato" w:hAnsi="Lato"/>
        </w:rPr>
        <w:t>,</w:t>
      </w:r>
    </w:p>
    <w:p w14:paraId="13F52EE1" w14:textId="08849373" w:rsidR="00564FED" w:rsidRPr="00E8556F" w:rsidRDefault="00564FED" w:rsidP="00564FED">
      <w:pPr>
        <w:pStyle w:val="Akapitzlist"/>
        <w:spacing w:line="360" w:lineRule="auto"/>
        <w:ind w:left="851"/>
        <w:rPr>
          <w:rFonts w:ascii="Lato" w:hAnsi="Lato"/>
        </w:rPr>
      </w:pPr>
      <w:r w:rsidRPr="00E8556F">
        <w:rPr>
          <w:rFonts w:ascii="Lato" w:hAnsi="Lato"/>
        </w:rPr>
        <w:t>Od średnicy DN 200 – do średnicy DN 400 – maksymalnie do 5 tygodni</w:t>
      </w:r>
      <w:r>
        <w:rPr>
          <w:rFonts w:ascii="Lato" w:hAnsi="Lato"/>
        </w:rPr>
        <w:t>,</w:t>
      </w:r>
    </w:p>
    <w:p w14:paraId="4014203E" w14:textId="2653732A" w:rsidR="00564FED" w:rsidRPr="00E8556F" w:rsidRDefault="00564FED" w:rsidP="00564FED">
      <w:pPr>
        <w:pStyle w:val="Akapitzlist"/>
        <w:spacing w:line="360" w:lineRule="auto"/>
        <w:ind w:left="851"/>
        <w:rPr>
          <w:sz w:val="24"/>
          <w:szCs w:val="24"/>
        </w:rPr>
      </w:pPr>
      <w:r w:rsidRPr="00E8556F">
        <w:rPr>
          <w:rFonts w:ascii="Lato" w:hAnsi="Lato"/>
        </w:rPr>
        <w:t>Od średnicy DN 500 – do średnicy DN 600 –  maksymalnie do 6 tygodni</w:t>
      </w:r>
      <w:r>
        <w:rPr>
          <w:rFonts w:ascii="Lato" w:hAnsi="Lato"/>
        </w:rPr>
        <w:t>,</w:t>
      </w:r>
    </w:p>
    <w:p w14:paraId="420E4D73" w14:textId="46BBE422" w:rsidR="00743BCF" w:rsidRPr="00365ACF" w:rsidRDefault="003B2F38" w:rsidP="007C24BD">
      <w:pPr>
        <w:spacing w:line="360" w:lineRule="auto"/>
        <w:ind w:left="426"/>
        <w:rPr>
          <w:rFonts w:ascii="Lato" w:hAnsi="Lato"/>
          <w:color w:val="FF0000"/>
          <w:sz w:val="22"/>
          <w:szCs w:val="22"/>
        </w:rPr>
      </w:pPr>
      <w:r w:rsidRPr="00365ACF">
        <w:rPr>
          <w:rFonts w:ascii="Lato" w:hAnsi="Lato"/>
          <w:sz w:val="22"/>
          <w:szCs w:val="22"/>
        </w:rPr>
        <w:t>o</w:t>
      </w:r>
      <w:r w:rsidR="007C24BD" w:rsidRPr="00365ACF">
        <w:rPr>
          <w:rFonts w:ascii="Lato" w:hAnsi="Lato"/>
          <w:sz w:val="22"/>
          <w:szCs w:val="22"/>
        </w:rPr>
        <w:t xml:space="preserve">d </w:t>
      </w:r>
      <w:r w:rsidR="00B1558E" w:rsidRPr="00365ACF">
        <w:rPr>
          <w:rFonts w:ascii="Lato" w:hAnsi="Lato"/>
          <w:sz w:val="22"/>
          <w:szCs w:val="22"/>
        </w:rPr>
        <w:t xml:space="preserve">dnia złożenia zamówienia przez Zamawiającego.  </w:t>
      </w:r>
      <w:r w:rsidR="001B26AB" w:rsidRPr="00365ACF">
        <w:rPr>
          <w:rFonts w:ascii="Lato" w:hAnsi="Lato"/>
          <w:sz w:val="22"/>
          <w:szCs w:val="22"/>
        </w:rPr>
        <w:t xml:space="preserve"> Za datę złożenia zamówienia uznaj</w:t>
      </w:r>
      <w:r w:rsidR="00B1558E" w:rsidRPr="00365ACF">
        <w:rPr>
          <w:rFonts w:ascii="Lato" w:hAnsi="Lato"/>
          <w:sz w:val="22"/>
          <w:szCs w:val="22"/>
        </w:rPr>
        <w:t>e</w:t>
      </w:r>
      <w:r w:rsidR="001B26AB" w:rsidRPr="00365ACF">
        <w:rPr>
          <w:rFonts w:ascii="Lato" w:hAnsi="Lato"/>
          <w:sz w:val="22"/>
          <w:szCs w:val="22"/>
        </w:rPr>
        <w:t xml:space="preserve"> się datę wysłania </w:t>
      </w:r>
      <w:r w:rsidR="00B1558E" w:rsidRPr="00365ACF">
        <w:rPr>
          <w:rFonts w:ascii="Lato" w:hAnsi="Lato"/>
          <w:sz w:val="22"/>
          <w:szCs w:val="22"/>
        </w:rPr>
        <w:t xml:space="preserve">przez Zamawiającego </w:t>
      </w:r>
      <w:r w:rsidR="001B26AB" w:rsidRPr="00365ACF">
        <w:rPr>
          <w:rFonts w:ascii="Lato" w:hAnsi="Lato"/>
          <w:sz w:val="22"/>
          <w:szCs w:val="22"/>
        </w:rPr>
        <w:t xml:space="preserve">wiadomości e-mail </w:t>
      </w:r>
      <w:r w:rsidR="00B1558E" w:rsidRPr="00365ACF">
        <w:rPr>
          <w:rFonts w:ascii="Lato" w:hAnsi="Lato"/>
          <w:sz w:val="22"/>
          <w:szCs w:val="22"/>
        </w:rPr>
        <w:t xml:space="preserve">na adres </w:t>
      </w:r>
      <w:r w:rsidR="001B26AB" w:rsidRPr="00365ACF">
        <w:rPr>
          <w:rFonts w:ascii="Lato" w:hAnsi="Lato"/>
          <w:sz w:val="22"/>
          <w:szCs w:val="22"/>
        </w:rPr>
        <w:t xml:space="preserve">wskazany przez </w:t>
      </w:r>
      <w:r w:rsidR="00B1558E" w:rsidRPr="00365ACF">
        <w:rPr>
          <w:rFonts w:ascii="Lato" w:hAnsi="Lato"/>
          <w:sz w:val="22"/>
          <w:szCs w:val="22"/>
        </w:rPr>
        <w:t>W</w:t>
      </w:r>
      <w:r w:rsidR="001B26AB" w:rsidRPr="00365ACF">
        <w:rPr>
          <w:rFonts w:ascii="Lato" w:hAnsi="Lato"/>
          <w:sz w:val="22"/>
          <w:szCs w:val="22"/>
        </w:rPr>
        <w:t xml:space="preserve">ykonawcę. </w:t>
      </w:r>
    </w:p>
    <w:bookmarkEnd w:id="1"/>
    <w:p w14:paraId="4BDC03DB" w14:textId="5D496C0A" w:rsidR="00743BCF" w:rsidRPr="00911D8D" w:rsidRDefault="00743BCF" w:rsidP="00B04C81">
      <w:pPr>
        <w:pStyle w:val="Akapitzlist"/>
        <w:numPr>
          <w:ilvl w:val="3"/>
          <w:numId w:val="17"/>
        </w:numPr>
        <w:ind w:left="357" w:hanging="357"/>
        <w:jc w:val="both"/>
        <w:rPr>
          <w:rFonts w:ascii="Lato" w:hAnsi="Lato"/>
        </w:rPr>
      </w:pPr>
      <w:r w:rsidRPr="00911D8D">
        <w:rPr>
          <w:rFonts w:ascii="Lato" w:hAnsi="Lato"/>
          <w:bCs/>
        </w:rPr>
        <w:t xml:space="preserve">Termin obowiązywania Umowy: od dnia zawarcia </w:t>
      </w:r>
      <w:r w:rsidR="00287960" w:rsidRPr="00911D8D">
        <w:rPr>
          <w:rFonts w:ascii="Lato" w:hAnsi="Lato"/>
        </w:rPr>
        <w:t>na okres 12 miesięcy.</w:t>
      </w:r>
    </w:p>
    <w:p w14:paraId="680D1A4E" w14:textId="77777777" w:rsidR="00287960" w:rsidRDefault="00287960" w:rsidP="00287960">
      <w:pPr>
        <w:ind w:left="357" w:hanging="357"/>
        <w:rPr>
          <w:rFonts w:ascii="Lato" w:eastAsia="Calibri" w:hAnsi="Lato" w:cs="Times New Roman"/>
          <w:bCs/>
          <w:kern w:val="0"/>
          <w:sz w:val="22"/>
          <w:szCs w:val="22"/>
          <w:lang w:eastAsia="en-US" w:bidi="ar-SA"/>
        </w:rPr>
      </w:pPr>
    </w:p>
    <w:p w14:paraId="44D8FBD4" w14:textId="77777777" w:rsidR="00564FED" w:rsidRPr="00265821" w:rsidRDefault="00564FED" w:rsidP="00287960">
      <w:pPr>
        <w:ind w:left="357" w:hanging="357"/>
        <w:rPr>
          <w:rFonts w:ascii="Lato" w:eastAsia="Calibri" w:hAnsi="Lato" w:cs="Times New Roman"/>
          <w:bCs/>
          <w:kern w:val="0"/>
          <w:sz w:val="22"/>
          <w:szCs w:val="22"/>
          <w:lang w:eastAsia="en-US" w:bidi="ar-SA"/>
        </w:rPr>
      </w:pPr>
    </w:p>
    <w:p w14:paraId="514AA3EA" w14:textId="77777777" w:rsidR="00743BCF" w:rsidRDefault="00743BCF" w:rsidP="00743B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lastRenderedPageBreak/>
        <w:t>§3 Wynagrodzenie</w:t>
      </w:r>
    </w:p>
    <w:p w14:paraId="377F34BB" w14:textId="1F075649" w:rsidR="00743BCF" w:rsidRPr="00E67CAF" w:rsidRDefault="00743BCF" w:rsidP="00743BCF">
      <w:p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1. </w:t>
      </w:r>
      <w:r w:rsidRPr="00E67CAF">
        <w:rPr>
          <w:rFonts w:ascii="Lato" w:eastAsia="Calibri" w:hAnsi="Lato" w:cs="Times New Roman"/>
          <w:bCs/>
          <w:kern w:val="0"/>
          <w:sz w:val="22"/>
          <w:szCs w:val="22"/>
          <w:lang w:eastAsia="en-US" w:bidi="ar-SA"/>
        </w:rPr>
        <w:tab/>
        <w:t>Strony ustalają, że wynagrodzenie Wykonawcy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w:t>
      </w:r>
      <w:r w:rsidR="00564FED">
        <w:rPr>
          <w:rFonts w:ascii="Lato" w:eastAsia="Calibri" w:hAnsi="Lato" w:cs="Times New Roman"/>
          <w:bCs/>
          <w:kern w:val="0"/>
          <w:sz w:val="22"/>
          <w:szCs w:val="22"/>
          <w:lang w:eastAsia="en-US" w:bidi="ar-SA"/>
        </w:rPr>
        <w:t> </w:t>
      </w:r>
      <w:r w:rsidRPr="00E67CAF">
        <w:rPr>
          <w:rFonts w:ascii="Lato" w:eastAsia="Calibri" w:hAnsi="Lato" w:cs="Times New Roman"/>
          <w:bCs/>
          <w:kern w:val="0"/>
          <w:sz w:val="22"/>
          <w:szCs w:val="22"/>
          <w:lang w:eastAsia="en-US" w:bidi="ar-SA"/>
        </w:rPr>
        <w:t>fakturach zostanie doliczony należny podatek VAT.</w:t>
      </w:r>
    </w:p>
    <w:p w14:paraId="2616B2EA" w14:textId="77777777" w:rsidR="00743BCF" w:rsidRDefault="00743BCF" w:rsidP="00743BCF">
      <w:p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2. </w:t>
      </w:r>
      <w:r w:rsidRPr="00E67CAF">
        <w:rPr>
          <w:rFonts w:ascii="Lato" w:eastAsia="Calibri" w:hAnsi="Lato" w:cs="Times New Roman"/>
          <w:bCs/>
          <w:kern w:val="0"/>
          <w:sz w:val="22"/>
          <w:szCs w:val="22"/>
          <w:lang w:eastAsia="en-US" w:bidi="ar-SA"/>
        </w:rPr>
        <w:tab/>
        <w:t xml:space="preserve">W przypadku konieczności zamówienia rzeczy innych niż wskazane w ofercie, Wykonawca zobowiązany będzie przedstawić wycenę indywidualną z uwzględnieniem rabatu, o którym mowa w </w:t>
      </w:r>
      <w:r w:rsidRPr="00EC6822">
        <w:rPr>
          <w:rFonts w:ascii="Lato" w:eastAsia="Calibri" w:hAnsi="Lato" w:cs="Times New Roman"/>
          <w:bCs/>
          <w:kern w:val="0"/>
          <w:sz w:val="22"/>
          <w:szCs w:val="22"/>
          <w:lang w:eastAsia="en-US" w:bidi="ar-SA"/>
        </w:rPr>
        <w:t>§ 1</w:t>
      </w:r>
      <w:r>
        <w:rPr>
          <w:rFonts w:ascii="Lato" w:eastAsia="Calibri" w:hAnsi="Lato" w:cs="Times New Roman"/>
          <w:bCs/>
          <w:kern w:val="0"/>
          <w:sz w:val="22"/>
          <w:szCs w:val="22"/>
          <w:lang w:eastAsia="en-US" w:bidi="ar-SA"/>
        </w:rPr>
        <w:t>. ust. 3</w:t>
      </w:r>
      <w:r w:rsidRPr="00E67CAF">
        <w:rPr>
          <w:rFonts w:ascii="Lato" w:eastAsia="Calibri" w:hAnsi="Lato" w:cs="Times New Roman"/>
          <w:bCs/>
          <w:kern w:val="0"/>
          <w:sz w:val="22"/>
          <w:szCs w:val="22"/>
          <w:lang w:eastAsia="en-US" w:bidi="ar-SA"/>
        </w:rPr>
        <w:t>. W przypadku zatwierdzenia wyceny przez Zamawiającego, Wykonawca dostarczy rzeczy na zasadach określonych w Umowie.</w:t>
      </w:r>
    </w:p>
    <w:p w14:paraId="317C39E7" w14:textId="77777777" w:rsidR="00B04C81" w:rsidRPr="00E67CAF" w:rsidRDefault="00B04C81" w:rsidP="00743BCF">
      <w:pPr>
        <w:ind w:left="357" w:hanging="357"/>
        <w:jc w:val="both"/>
        <w:rPr>
          <w:rFonts w:ascii="Lato" w:eastAsia="Calibri" w:hAnsi="Lato" w:cs="Times New Roman"/>
          <w:bCs/>
          <w:color w:val="FF0000"/>
          <w:kern w:val="0"/>
          <w:sz w:val="22"/>
          <w:szCs w:val="22"/>
          <w:lang w:eastAsia="en-US" w:bidi="ar-SA"/>
        </w:rPr>
      </w:pPr>
    </w:p>
    <w:p w14:paraId="1B225257" w14:textId="77777777" w:rsidR="00471093" w:rsidRPr="00E621F7" w:rsidRDefault="00471093" w:rsidP="00471093">
      <w:pPr>
        <w:jc w:val="both"/>
        <w:rPr>
          <w:rFonts w:ascii="Lato" w:hAnsi="Lato"/>
          <w:sz w:val="22"/>
          <w:szCs w:val="22"/>
        </w:rPr>
      </w:pPr>
    </w:p>
    <w:p w14:paraId="1AABA302" w14:textId="4EB9D35B" w:rsidR="00471093" w:rsidRDefault="00471093" w:rsidP="00471093">
      <w:pPr>
        <w:jc w:val="center"/>
        <w:rPr>
          <w:rFonts w:ascii="Lato" w:hAnsi="Lato"/>
          <w:b/>
          <w:bCs/>
          <w:sz w:val="22"/>
          <w:szCs w:val="22"/>
        </w:rPr>
      </w:pPr>
      <w:r w:rsidRPr="00E621F7">
        <w:rPr>
          <w:rFonts w:ascii="Lato" w:hAnsi="Lato"/>
          <w:b/>
          <w:bCs/>
          <w:sz w:val="22"/>
          <w:szCs w:val="22"/>
        </w:rPr>
        <w:t xml:space="preserve">§ </w:t>
      </w:r>
      <w:r w:rsidR="00993540">
        <w:rPr>
          <w:rFonts w:ascii="Lato" w:hAnsi="Lato"/>
          <w:b/>
          <w:bCs/>
          <w:sz w:val="22"/>
          <w:szCs w:val="22"/>
        </w:rPr>
        <w:t>4</w:t>
      </w:r>
      <w:r w:rsidRPr="00E621F7">
        <w:rPr>
          <w:rFonts w:ascii="Lato" w:hAnsi="Lato"/>
          <w:b/>
          <w:bCs/>
          <w:sz w:val="22"/>
          <w:szCs w:val="22"/>
        </w:rPr>
        <w:t xml:space="preserve"> Obowiązki Stron</w:t>
      </w:r>
    </w:p>
    <w:p w14:paraId="459936E7" w14:textId="77777777" w:rsidR="00471093" w:rsidRPr="00E621F7" w:rsidRDefault="00471093" w:rsidP="00471093">
      <w:pPr>
        <w:ind w:left="284" w:hanging="284"/>
        <w:jc w:val="both"/>
        <w:rPr>
          <w:rFonts w:ascii="Lato" w:hAnsi="Lato"/>
          <w:sz w:val="22"/>
          <w:szCs w:val="22"/>
        </w:rPr>
      </w:pPr>
      <w:r w:rsidRPr="00E621F7">
        <w:rPr>
          <w:rFonts w:ascii="Lato" w:hAnsi="Lato"/>
          <w:sz w:val="22"/>
          <w:szCs w:val="22"/>
        </w:rPr>
        <w:t>1.</w:t>
      </w:r>
      <w:r w:rsidRPr="00E621F7">
        <w:rPr>
          <w:rFonts w:ascii="Lato" w:hAnsi="Lato"/>
          <w:sz w:val="22"/>
          <w:szCs w:val="22"/>
        </w:rPr>
        <w:tab/>
        <w:t xml:space="preserve">Do obowiązków Zamawiającego należy: </w:t>
      </w:r>
    </w:p>
    <w:p w14:paraId="194C0CFB" w14:textId="49EE2073" w:rsidR="00471093" w:rsidRPr="00E621F7" w:rsidRDefault="00471093" w:rsidP="00BF5690">
      <w:pPr>
        <w:pStyle w:val="Akapitzlist"/>
        <w:numPr>
          <w:ilvl w:val="0"/>
          <w:numId w:val="4"/>
        </w:numPr>
        <w:spacing w:after="0" w:line="240" w:lineRule="auto"/>
        <w:ind w:left="709" w:hanging="283"/>
        <w:jc w:val="both"/>
        <w:rPr>
          <w:rFonts w:ascii="Lato" w:hAnsi="Lato"/>
        </w:rPr>
      </w:pPr>
      <w:r w:rsidRPr="00E621F7">
        <w:rPr>
          <w:rFonts w:ascii="Lato" w:hAnsi="Lato"/>
        </w:rPr>
        <w:t xml:space="preserve">przekazanie Wykonawcy </w:t>
      </w:r>
      <w:r w:rsidR="00120BDE" w:rsidRPr="00E621F7">
        <w:rPr>
          <w:rFonts w:ascii="Lato" w:hAnsi="Lato"/>
        </w:rPr>
        <w:t>Zlecenia</w:t>
      </w:r>
      <w:r w:rsidR="003E4DBC" w:rsidRPr="00E621F7">
        <w:rPr>
          <w:rFonts w:ascii="Lato" w:hAnsi="Lato"/>
        </w:rPr>
        <w:t xml:space="preserve"> dostawy wraz z</w:t>
      </w:r>
      <w:r w:rsidR="00591DE1">
        <w:rPr>
          <w:rFonts w:ascii="Lato" w:hAnsi="Lato"/>
        </w:rPr>
        <w:t> </w:t>
      </w:r>
      <w:r w:rsidR="003E4DBC" w:rsidRPr="00E621F7">
        <w:rPr>
          <w:rFonts w:ascii="Lato" w:hAnsi="Lato"/>
        </w:rPr>
        <w:t>dokumentami, o których mowa § 2 ust. 3</w:t>
      </w:r>
      <w:r w:rsidR="007711D9">
        <w:rPr>
          <w:rFonts w:ascii="Lato" w:hAnsi="Lato"/>
        </w:rPr>
        <w:t>;</w:t>
      </w:r>
    </w:p>
    <w:p w14:paraId="6D81F72A" w14:textId="07524703" w:rsidR="00471093" w:rsidRPr="00E621F7" w:rsidRDefault="00471093" w:rsidP="00BF5690">
      <w:pPr>
        <w:pStyle w:val="Akapitzlist"/>
        <w:numPr>
          <w:ilvl w:val="0"/>
          <w:numId w:val="4"/>
        </w:numPr>
        <w:ind w:left="709" w:hanging="283"/>
        <w:jc w:val="both"/>
        <w:rPr>
          <w:rFonts w:ascii="Lato" w:hAnsi="Lato"/>
        </w:rPr>
      </w:pPr>
      <w:r w:rsidRPr="00E621F7">
        <w:rPr>
          <w:rFonts w:ascii="Lato" w:hAnsi="Lato"/>
        </w:rPr>
        <w:t xml:space="preserve">współdziałanie w okresie realizacji Zamówienia. </w:t>
      </w:r>
    </w:p>
    <w:p w14:paraId="2DF3E724" w14:textId="722FC524" w:rsidR="00471093" w:rsidRPr="00E621F7" w:rsidRDefault="00471093" w:rsidP="00471093">
      <w:pPr>
        <w:ind w:left="284" w:hanging="284"/>
        <w:jc w:val="both"/>
        <w:rPr>
          <w:rFonts w:ascii="Lato" w:hAnsi="Lato"/>
          <w:sz w:val="22"/>
          <w:szCs w:val="22"/>
        </w:rPr>
      </w:pPr>
      <w:r w:rsidRPr="00E621F7">
        <w:rPr>
          <w:rFonts w:ascii="Lato" w:hAnsi="Lato"/>
          <w:sz w:val="22"/>
          <w:szCs w:val="22"/>
        </w:rPr>
        <w:t>2.</w:t>
      </w:r>
      <w:r w:rsidRPr="00E621F7">
        <w:rPr>
          <w:rFonts w:ascii="Lato" w:hAnsi="Lato"/>
          <w:sz w:val="22"/>
          <w:szCs w:val="22"/>
        </w:rPr>
        <w:tab/>
        <w:t>Do obowiązków Wykonawcy</w:t>
      </w:r>
      <w:r w:rsidR="00DF7BD0" w:rsidRPr="00E621F7">
        <w:rPr>
          <w:rFonts w:ascii="Lato" w:hAnsi="Lato"/>
          <w:sz w:val="22"/>
          <w:szCs w:val="22"/>
        </w:rPr>
        <w:t xml:space="preserve"> </w:t>
      </w:r>
      <w:r w:rsidRPr="00E621F7">
        <w:rPr>
          <w:rFonts w:ascii="Lato" w:hAnsi="Lato"/>
          <w:sz w:val="22"/>
          <w:szCs w:val="22"/>
        </w:rPr>
        <w:t xml:space="preserve">należy: </w:t>
      </w:r>
    </w:p>
    <w:p w14:paraId="45D9B45E" w14:textId="62795D21" w:rsidR="005A1F9C" w:rsidRDefault="00261062" w:rsidP="00CF21CB">
      <w:pPr>
        <w:widowControl w:val="0"/>
        <w:suppressAutoHyphens w:val="0"/>
        <w:autoSpaceDE w:val="0"/>
        <w:autoSpaceDN w:val="0"/>
        <w:adjustRightInd w:val="0"/>
        <w:spacing w:before="60"/>
        <w:ind w:left="284" w:hanging="284"/>
        <w:jc w:val="both"/>
        <w:rPr>
          <w:rFonts w:ascii="Lato" w:eastAsia="Times New Roman" w:hAnsi="Lato" w:cs="Times New Roman"/>
          <w:kern w:val="0"/>
          <w:sz w:val="22"/>
          <w:szCs w:val="22"/>
          <w:lang w:eastAsia="pl-PL" w:bidi="ar-SA"/>
        </w:rPr>
      </w:pPr>
      <w:r>
        <w:rPr>
          <w:rFonts w:ascii="Lato" w:eastAsia="Times New Roman" w:hAnsi="Lato" w:cs="Times New Roman"/>
          <w:kern w:val="0"/>
          <w:sz w:val="22"/>
          <w:szCs w:val="22"/>
          <w:lang w:eastAsia="pl-PL" w:bidi="ar-SA"/>
        </w:rPr>
        <w:t>a</w:t>
      </w:r>
      <w:r w:rsidR="005A1F9C" w:rsidRPr="00E621F7">
        <w:rPr>
          <w:rFonts w:ascii="Lato" w:eastAsia="Times New Roman" w:hAnsi="Lato" w:cs="Times New Roman"/>
          <w:kern w:val="0"/>
          <w:sz w:val="22"/>
          <w:szCs w:val="22"/>
          <w:lang w:eastAsia="pl-PL" w:bidi="ar-SA"/>
        </w:rPr>
        <w:t>)</w:t>
      </w:r>
      <w:r>
        <w:rPr>
          <w:rFonts w:ascii="Lato" w:eastAsia="Times New Roman" w:hAnsi="Lato" w:cs="Times New Roman"/>
          <w:kern w:val="0"/>
          <w:sz w:val="22"/>
          <w:szCs w:val="22"/>
          <w:lang w:eastAsia="pl-PL" w:bidi="ar-SA"/>
        </w:rPr>
        <w:t xml:space="preserve"> </w:t>
      </w:r>
      <w:r w:rsidR="005A1F9C" w:rsidRPr="00E621F7">
        <w:rPr>
          <w:rFonts w:ascii="Lato" w:eastAsia="Times New Roman" w:hAnsi="Lato" w:cs="Times New Roman"/>
          <w:kern w:val="0"/>
          <w:sz w:val="22"/>
          <w:szCs w:val="22"/>
          <w:lang w:eastAsia="pl-PL" w:bidi="ar-SA"/>
        </w:rPr>
        <w:t xml:space="preserve">do każdej partii dostawy </w:t>
      </w:r>
      <w:r w:rsidR="00FD3148" w:rsidRPr="00E621F7">
        <w:rPr>
          <w:rFonts w:ascii="Lato" w:eastAsia="Times New Roman" w:hAnsi="Lato" w:cs="Times New Roman"/>
          <w:kern w:val="0"/>
          <w:sz w:val="22"/>
          <w:szCs w:val="22"/>
          <w:lang w:eastAsia="pl-PL" w:bidi="ar-SA"/>
        </w:rPr>
        <w:t xml:space="preserve">materiałów </w:t>
      </w:r>
      <w:r w:rsidR="005A1F9C" w:rsidRPr="00E621F7">
        <w:rPr>
          <w:rFonts w:ascii="Lato" w:eastAsia="Times New Roman" w:hAnsi="Lato" w:cs="Times New Roman"/>
          <w:kern w:val="0"/>
          <w:sz w:val="22"/>
          <w:szCs w:val="22"/>
          <w:lang w:eastAsia="pl-PL" w:bidi="ar-SA"/>
        </w:rPr>
        <w:t xml:space="preserve">dostarczy wewnętrzne dokumenty jakościowe, potwierdzające wykonanie danej partii </w:t>
      </w:r>
      <w:r w:rsidR="00FD3148" w:rsidRPr="00E621F7">
        <w:rPr>
          <w:rFonts w:ascii="Lato" w:eastAsia="Times New Roman" w:hAnsi="Lato" w:cs="Times New Roman"/>
          <w:kern w:val="0"/>
          <w:sz w:val="22"/>
          <w:szCs w:val="22"/>
          <w:lang w:eastAsia="pl-PL" w:bidi="ar-SA"/>
        </w:rPr>
        <w:t xml:space="preserve">materiałów </w:t>
      </w:r>
      <w:r w:rsidR="005A1F9C" w:rsidRPr="00E621F7">
        <w:rPr>
          <w:rFonts w:ascii="Lato" w:eastAsia="Times New Roman" w:hAnsi="Lato" w:cs="Times New Roman"/>
          <w:kern w:val="0"/>
          <w:sz w:val="22"/>
          <w:szCs w:val="22"/>
          <w:lang w:eastAsia="pl-PL" w:bidi="ar-SA"/>
        </w:rPr>
        <w:t xml:space="preserve">zgodnie z normami, </w:t>
      </w:r>
      <w:r w:rsidR="00AB74CD">
        <w:rPr>
          <w:rFonts w:ascii="Lato" w:eastAsia="Times New Roman" w:hAnsi="Lato" w:cs="Times New Roman"/>
          <w:kern w:val="0"/>
          <w:sz w:val="22"/>
          <w:szCs w:val="22"/>
          <w:lang w:eastAsia="pl-PL" w:bidi="ar-SA"/>
        </w:rPr>
        <w:t>o których mowa w</w:t>
      </w:r>
      <w:r w:rsidR="00591DE1">
        <w:rPr>
          <w:rFonts w:ascii="Lato" w:eastAsia="Times New Roman" w:hAnsi="Lato" w:cs="Times New Roman"/>
          <w:kern w:val="0"/>
          <w:sz w:val="22"/>
          <w:szCs w:val="22"/>
          <w:lang w:eastAsia="pl-PL" w:bidi="ar-SA"/>
        </w:rPr>
        <w:t> </w:t>
      </w:r>
      <w:r w:rsidR="00AB74CD">
        <w:rPr>
          <w:rFonts w:ascii="Lato" w:eastAsia="Times New Roman" w:hAnsi="Lato" w:cs="Times New Roman"/>
          <w:kern w:val="0"/>
          <w:sz w:val="22"/>
          <w:szCs w:val="22"/>
          <w:lang w:eastAsia="pl-PL" w:bidi="ar-SA"/>
        </w:rPr>
        <w:t xml:space="preserve">Załączniku nr </w:t>
      </w:r>
      <w:r w:rsidR="008A2C69">
        <w:rPr>
          <w:rFonts w:ascii="Lato" w:eastAsia="Times New Roman" w:hAnsi="Lato" w:cs="Times New Roman"/>
          <w:kern w:val="0"/>
          <w:sz w:val="22"/>
          <w:szCs w:val="22"/>
          <w:lang w:eastAsia="pl-PL" w:bidi="ar-SA"/>
        </w:rPr>
        <w:t>2</w:t>
      </w:r>
      <w:r w:rsidR="005A1F9C" w:rsidRPr="00E621F7">
        <w:rPr>
          <w:rFonts w:ascii="Lato" w:eastAsia="Times New Roman" w:hAnsi="Lato" w:cs="Times New Roman"/>
          <w:kern w:val="0"/>
          <w:sz w:val="22"/>
          <w:szCs w:val="22"/>
          <w:lang w:eastAsia="pl-PL" w:bidi="ar-SA"/>
        </w:rPr>
        <w:t xml:space="preserve"> do SWZ;</w:t>
      </w:r>
    </w:p>
    <w:p w14:paraId="75A5F9A4" w14:textId="30C0D060" w:rsidR="00CF21CB" w:rsidRDefault="00E26FEE" w:rsidP="00E26FEE">
      <w:pPr>
        <w:widowControl w:val="0"/>
        <w:suppressAutoHyphens w:val="0"/>
        <w:autoSpaceDE w:val="0"/>
        <w:autoSpaceDN w:val="0"/>
        <w:adjustRightInd w:val="0"/>
        <w:spacing w:before="60"/>
        <w:jc w:val="both"/>
        <w:rPr>
          <w:rFonts w:ascii="Lato" w:hAnsi="Lato"/>
          <w:sz w:val="22"/>
          <w:szCs w:val="22"/>
        </w:rPr>
      </w:pPr>
      <w:r>
        <w:rPr>
          <w:rFonts w:ascii="Lato" w:hAnsi="Lato"/>
          <w:sz w:val="22"/>
          <w:szCs w:val="22"/>
        </w:rPr>
        <w:t>b</w:t>
      </w:r>
      <w:r w:rsidR="007711D9">
        <w:rPr>
          <w:rFonts w:ascii="Lato" w:hAnsi="Lato"/>
          <w:sz w:val="22"/>
          <w:szCs w:val="22"/>
        </w:rPr>
        <w:t xml:space="preserve">) </w:t>
      </w:r>
      <w:r w:rsidR="00CF21CB" w:rsidRPr="00CF21CB">
        <w:rPr>
          <w:rFonts w:ascii="Lato" w:hAnsi="Lato"/>
          <w:sz w:val="22"/>
          <w:szCs w:val="22"/>
        </w:rPr>
        <w:t>Je</w:t>
      </w:r>
      <w:r w:rsidR="00CF21CB" w:rsidRPr="00CF21CB">
        <w:rPr>
          <w:rFonts w:ascii="Lato" w:hAnsi="Lato" w:hint="cs"/>
          <w:sz w:val="22"/>
          <w:szCs w:val="22"/>
        </w:rPr>
        <w:t>ś</w:t>
      </w:r>
      <w:r w:rsidR="00CF21CB" w:rsidRPr="00CF21CB">
        <w:rPr>
          <w:rFonts w:ascii="Lato" w:hAnsi="Lato"/>
          <w:sz w:val="22"/>
          <w:szCs w:val="22"/>
        </w:rPr>
        <w:t>li Wykonawca b</w:t>
      </w:r>
      <w:r w:rsidR="00CF21CB" w:rsidRPr="00CF21CB">
        <w:rPr>
          <w:rFonts w:ascii="Lato" w:hAnsi="Lato" w:hint="cs"/>
          <w:sz w:val="22"/>
          <w:szCs w:val="22"/>
        </w:rPr>
        <w:t>ę</w:t>
      </w:r>
      <w:r w:rsidR="00CF21CB" w:rsidRPr="00CF21CB">
        <w:rPr>
          <w:rFonts w:ascii="Lato" w:hAnsi="Lato"/>
          <w:sz w:val="22"/>
          <w:szCs w:val="22"/>
        </w:rPr>
        <w:t>dzie uzale</w:t>
      </w:r>
      <w:r w:rsidR="00CF21CB" w:rsidRPr="00CF21CB">
        <w:rPr>
          <w:rFonts w:ascii="Lato" w:hAnsi="Lato" w:hint="cs"/>
          <w:sz w:val="22"/>
          <w:szCs w:val="22"/>
        </w:rPr>
        <w:t>ż</w:t>
      </w:r>
      <w:r w:rsidR="00CF21CB" w:rsidRPr="00CF21CB">
        <w:rPr>
          <w:rFonts w:ascii="Lato" w:hAnsi="Lato"/>
          <w:sz w:val="22"/>
          <w:szCs w:val="22"/>
        </w:rPr>
        <w:t>nia</w:t>
      </w:r>
      <w:r w:rsidR="00CF21CB" w:rsidRPr="00CF21CB">
        <w:rPr>
          <w:rFonts w:ascii="Lato" w:hAnsi="Lato" w:hint="cs"/>
          <w:sz w:val="22"/>
          <w:szCs w:val="22"/>
        </w:rPr>
        <w:t>ł</w:t>
      </w:r>
      <w:r w:rsidR="00CF21CB" w:rsidRPr="00CF21CB">
        <w:rPr>
          <w:rFonts w:ascii="Lato" w:hAnsi="Lato"/>
          <w:sz w:val="22"/>
          <w:szCs w:val="22"/>
        </w:rPr>
        <w:t xml:space="preserve"> udzielenie gwarancji na montowane elementy</w:t>
      </w:r>
      <w:r w:rsidR="005C6BA9">
        <w:rPr>
          <w:rFonts w:ascii="Lato" w:hAnsi="Lato"/>
          <w:sz w:val="22"/>
          <w:szCs w:val="22"/>
        </w:rPr>
        <w:t xml:space="preserve"> preizolowane</w:t>
      </w:r>
      <w:r w:rsidR="00CF21CB" w:rsidRPr="00CF21CB">
        <w:rPr>
          <w:rFonts w:ascii="Lato" w:hAnsi="Lato"/>
          <w:sz w:val="22"/>
          <w:szCs w:val="22"/>
        </w:rPr>
        <w:t xml:space="preserve"> w takim wypadku przeprowadzi szkolenie dla pracownik</w:t>
      </w:r>
      <w:r w:rsidR="00CF21CB" w:rsidRPr="00CF21CB">
        <w:rPr>
          <w:rFonts w:ascii="Lato" w:hAnsi="Lato" w:hint="eastAsia"/>
          <w:sz w:val="22"/>
          <w:szCs w:val="22"/>
        </w:rPr>
        <w:t>ó</w:t>
      </w:r>
      <w:r w:rsidR="00CF21CB" w:rsidRPr="00CF21CB">
        <w:rPr>
          <w:rFonts w:ascii="Lato" w:hAnsi="Lato"/>
          <w:sz w:val="22"/>
          <w:szCs w:val="22"/>
        </w:rPr>
        <w:t>w EPEC na sw</w:t>
      </w:r>
      <w:r w:rsidR="00CF21CB" w:rsidRPr="00CF21CB">
        <w:rPr>
          <w:rFonts w:ascii="Lato" w:hAnsi="Lato" w:hint="eastAsia"/>
          <w:sz w:val="22"/>
          <w:szCs w:val="22"/>
        </w:rPr>
        <w:t>ó</w:t>
      </w:r>
      <w:r w:rsidR="00CF21CB" w:rsidRPr="00CF21CB">
        <w:rPr>
          <w:rFonts w:ascii="Lato" w:hAnsi="Lato"/>
          <w:sz w:val="22"/>
          <w:szCs w:val="22"/>
        </w:rPr>
        <w:t xml:space="preserve">j koszt </w:t>
      </w:r>
      <w:r w:rsidR="004C4CAD">
        <w:rPr>
          <w:rFonts w:ascii="Lato" w:hAnsi="Lato"/>
          <w:sz w:val="22"/>
          <w:szCs w:val="22"/>
        </w:rPr>
        <w:t>przed terminem dostawy.</w:t>
      </w:r>
      <w:r w:rsidR="00CF21CB" w:rsidRPr="00CF21CB">
        <w:rPr>
          <w:rFonts w:ascii="Lato" w:hAnsi="Lato"/>
          <w:sz w:val="22"/>
          <w:szCs w:val="22"/>
        </w:rPr>
        <w:t xml:space="preserve"> Spos</w:t>
      </w:r>
      <w:r w:rsidR="00CF21CB" w:rsidRPr="00CF21CB">
        <w:rPr>
          <w:rFonts w:ascii="Lato" w:hAnsi="Lato" w:hint="eastAsia"/>
          <w:sz w:val="22"/>
          <w:szCs w:val="22"/>
        </w:rPr>
        <w:t>ó</w:t>
      </w:r>
      <w:r w:rsidR="00CF21CB" w:rsidRPr="00CF21CB">
        <w:rPr>
          <w:rFonts w:ascii="Lato" w:hAnsi="Lato"/>
          <w:sz w:val="22"/>
          <w:szCs w:val="22"/>
        </w:rPr>
        <w:t>b przeprowadzenia szkolenia do uzgodnienia z Zamawiaj</w:t>
      </w:r>
      <w:r w:rsidR="00CF21CB" w:rsidRPr="00CF21CB">
        <w:rPr>
          <w:rFonts w:ascii="Lato" w:hAnsi="Lato" w:hint="cs"/>
          <w:sz w:val="22"/>
          <w:szCs w:val="22"/>
        </w:rPr>
        <w:t>ą</w:t>
      </w:r>
      <w:r w:rsidR="00CF21CB" w:rsidRPr="00CF21CB">
        <w:rPr>
          <w:rFonts w:ascii="Lato" w:hAnsi="Lato"/>
          <w:sz w:val="22"/>
          <w:szCs w:val="22"/>
        </w:rPr>
        <w:t>cym. Szkolenia nale</w:t>
      </w:r>
      <w:r w:rsidR="00CF21CB" w:rsidRPr="00CF21CB">
        <w:rPr>
          <w:rFonts w:ascii="Lato" w:hAnsi="Lato" w:hint="cs"/>
          <w:sz w:val="22"/>
          <w:szCs w:val="22"/>
        </w:rPr>
        <w:t>ż</w:t>
      </w:r>
      <w:r w:rsidR="00CF21CB" w:rsidRPr="00CF21CB">
        <w:rPr>
          <w:rFonts w:ascii="Lato" w:hAnsi="Lato"/>
          <w:sz w:val="22"/>
          <w:szCs w:val="22"/>
        </w:rPr>
        <w:t>y zorganizowa</w:t>
      </w:r>
      <w:r w:rsidR="00CF21CB" w:rsidRPr="00CF21CB">
        <w:rPr>
          <w:rFonts w:ascii="Lato" w:hAnsi="Lato" w:hint="cs"/>
          <w:sz w:val="22"/>
          <w:szCs w:val="22"/>
        </w:rPr>
        <w:t>ć</w:t>
      </w:r>
      <w:r w:rsidR="00CF21CB" w:rsidRPr="00CF21CB">
        <w:rPr>
          <w:rFonts w:ascii="Lato" w:hAnsi="Lato"/>
          <w:sz w:val="22"/>
          <w:szCs w:val="22"/>
        </w:rPr>
        <w:t xml:space="preserve"> w godzinach pracy Zamawiaj</w:t>
      </w:r>
      <w:r w:rsidR="00CF21CB" w:rsidRPr="00CF21CB">
        <w:rPr>
          <w:rFonts w:ascii="Lato" w:hAnsi="Lato" w:hint="cs"/>
          <w:sz w:val="22"/>
          <w:szCs w:val="22"/>
        </w:rPr>
        <w:t>ą</w:t>
      </w:r>
      <w:r w:rsidR="00CF21CB" w:rsidRPr="00CF21CB">
        <w:rPr>
          <w:rFonts w:ascii="Lato" w:hAnsi="Lato"/>
          <w:sz w:val="22"/>
          <w:szCs w:val="22"/>
        </w:rPr>
        <w:t>cego tj.: pomi</w:t>
      </w:r>
      <w:r w:rsidR="00CF21CB" w:rsidRPr="00CF21CB">
        <w:rPr>
          <w:rFonts w:ascii="Lato" w:hAnsi="Lato" w:hint="cs"/>
          <w:sz w:val="22"/>
          <w:szCs w:val="22"/>
        </w:rPr>
        <w:t>ę</w:t>
      </w:r>
      <w:r w:rsidR="00CF21CB" w:rsidRPr="00CF21CB">
        <w:rPr>
          <w:rFonts w:ascii="Lato" w:hAnsi="Lato"/>
          <w:sz w:val="22"/>
          <w:szCs w:val="22"/>
        </w:rPr>
        <w:t>dzy godzin</w:t>
      </w:r>
      <w:r w:rsidR="00CF21CB" w:rsidRPr="00CF21CB">
        <w:rPr>
          <w:rFonts w:ascii="Lato" w:hAnsi="Lato" w:hint="cs"/>
          <w:sz w:val="22"/>
          <w:szCs w:val="22"/>
        </w:rPr>
        <w:t>ą</w:t>
      </w:r>
      <w:r w:rsidR="00CF21CB" w:rsidRPr="00CF21CB">
        <w:rPr>
          <w:rFonts w:ascii="Lato" w:hAnsi="Lato"/>
          <w:sz w:val="22"/>
          <w:szCs w:val="22"/>
        </w:rPr>
        <w:t xml:space="preserve"> 7</w:t>
      </w:r>
      <w:r w:rsidR="00261062">
        <w:rPr>
          <w:rFonts w:ascii="Lato" w:hAnsi="Lato"/>
          <w:sz w:val="22"/>
          <w:szCs w:val="22"/>
        </w:rPr>
        <w:t>:</w:t>
      </w:r>
      <w:r w:rsidR="00CF21CB" w:rsidRPr="00CF21CB">
        <w:rPr>
          <w:rFonts w:ascii="Lato" w:hAnsi="Lato"/>
          <w:sz w:val="22"/>
          <w:szCs w:val="22"/>
        </w:rPr>
        <w:t xml:space="preserve">00 </w:t>
      </w:r>
      <w:r w:rsidR="00CF21CB" w:rsidRPr="00CF21CB">
        <w:rPr>
          <w:rFonts w:ascii="Lato" w:hAnsi="Lato" w:hint="eastAsia"/>
          <w:sz w:val="22"/>
          <w:szCs w:val="22"/>
        </w:rPr>
        <w:t>–</w:t>
      </w:r>
      <w:r w:rsidR="00CF21CB" w:rsidRPr="00CF21CB">
        <w:rPr>
          <w:rFonts w:ascii="Lato" w:hAnsi="Lato"/>
          <w:sz w:val="22"/>
          <w:szCs w:val="22"/>
        </w:rPr>
        <w:t xml:space="preserve"> 15</w:t>
      </w:r>
      <w:r w:rsidR="00261062">
        <w:rPr>
          <w:rFonts w:ascii="Lato" w:hAnsi="Lato"/>
          <w:sz w:val="22"/>
          <w:szCs w:val="22"/>
        </w:rPr>
        <w:t>:</w:t>
      </w:r>
      <w:r w:rsidR="00CF21CB" w:rsidRPr="00CF21CB">
        <w:rPr>
          <w:rFonts w:ascii="Lato" w:hAnsi="Lato"/>
          <w:sz w:val="22"/>
          <w:szCs w:val="22"/>
        </w:rPr>
        <w:t>00.  Tematyk</w:t>
      </w:r>
      <w:r w:rsidR="00CF21CB" w:rsidRPr="00CF21CB">
        <w:rPr>
          <w:rFonts w:ascii="Lato" w:hAnsi="Lato" w:hint="cs"/>
          <w:sz w:val="22"/>
          <w:szCs w:val="22"/>
        </w:rPr>
        <w:t>ę</w:t>
      </w:r>
      <w:r w:rsidR="00CF21CB" w:rsidRPr="00CF21CB">
        <w:rPr>
          <w:rFonts w:ascii="Lato" w:hAnsi="Lato"/>
          <w:sz w:val="22"/>
          <w:szCs w:val="22"/>
        </w:rPr>
        <w:t xml:space="preserve"> szkole</w:t>
      </w:r>
      <w:r w:rsidR="00CF21CB" w:rsidRPr="00CF21CB">
        <w:rPr>
          <w:rFonts w:ascii="Lato" w:hAnsi="Lato" w:hint="eastAsia"/>
          <w:sz w:val="22"/>
          <w:szCs w:val="22"/>
        </w:rPr>
        <w:t>ń</w:t>
      </w:r>
      <w:r w:rsidR="00CF21CB" w:rsidRPr="00CF21CB">
        <w:rPr>
          <w:rFonts w:ascii="Lato" w:hAnsi="Lato"/>
          <w:sz w:val="22"/>
          <w:szCs w:val="22"/>
        </w:rPr>
        <w:t xml:space="preserve"> okre</w:t>
      </w:r>
      <w:r w:rsidR="00CF21CB" w:rsidRPr="00CF21CB">
        <w:rPr>
          <w:rFonts w:ascii="Lato" w:hAnsi="Lato" w:hint="cs"/>
          <w:sz w:val="22"/>
          <w:szCs w:val="22"/>
        </w:rPr>
        <w:t>ś</w:t>
      </w:r>
      <w:r w:rsidR="00CF21CB" w:rsidRPr="00CF21CB">
        <w:rPr>
          <w:rFonts w:ascii="Lato" w:hAnsi="Lato"/>
          <w:sz w:val="22"/>
          <w:szCs w:val="22"/>
        </w:rPr>
        <w:t xml:space="preserve">li Wykonawca. Po </w:t>
      </w:r>
      <w:r w:rsidR="00564FED" w:rsidRPr="00CF21CB">
        <w:rPr>
          <w:rFonts w:ascii="Lato" w:hAnsi="Lato"/>
          <w:sz w:val="22"/>
          <w:szCs w:val="22"/>
        </w:rPr>
        <w:t>zakończeniu</w:t>
      </w:r>
      <w:r w:rsidR="00CF21CB" w:rsidRPr="00CF21CB">
        <w:rPr>
          <w:rFonts w:ascii="Lato" w:hAnsi="Lato"/>
          <w:sz w:val="22"/>
          <w:szCs w:val="22"/>
        </w:rPr>
        <w:t xml:space="preserve"> szkolenia Wykonawca wyda odpowiednie certyfikaty uczestnikom.</w:t>
      </w:r>
    </w:p>
    <w:p w14:paraId="5B469B5B" w14:textId="77777777" w:rsidR="00993540" w:rsidRDefault="00993540" w:rsidP="00261062">
      <w:pPr>
        <w:widowControl w:val="0"/>
        <w:suppressAutoHyphens w:val="0"/>
        <w:autoSpaceDE w:val="0"/>
        <w:autoSpaceDN w:val="0"/>
        <w:adjustRightInd w:val="0"/>
        <w:spacing w:before="60"/>
        <w:ind w:left="284"/>
        <w:jc w:val="both"/>
        <w:rPr>
          <w:rFonts w:ascii="Lato" w:hAnsi="Lato"/>
          <w:sz w:val="22"/>
          <w:szCs w:val="22"/>
        </w:rPr>
      </w:pPr>
    </w:p>
    <w:p w14:paraId="259BF026" w14:textId="26A7C146" w:rsidR="00993540" w:rsidRDefault="00993540" w:rsidP="00993540">
      <w:pPr>
        <w:jc w:val="center"/>
        <w:rPr>
          <w:rFonts w:ascii="Lato" w:hAnsi="Lato"/>
          <w:b/>
          <w:bCs/>
          <w:sz w:val="22"/>
          <w:szCs w:val="22"/>
        </w:rPr>
      </w:pPr>
      <w:r w:rsidRPr="008A2686">
        <w:rPr>
          <w:rFonts w:ascii="Lato" w:hAnsi="Lato"/>
          <w:b/>
          <w:bCs/>
          <w:sz w:val="22"/>
          <w:szCs w:val="22"/>
        </w:rPr>
        <w:t xml:space="preserve">§ </w:t>
      </w:r>
      <w:r>
        <w:rPr>
          <w:rFonts w:ascii="Lato" w:hAnsi="Lato"/>
          <w:b/>
          <w:bCs/>
          <w:sz w:val="22"/>
          <w:szCs w:val="22"/>
        </w:rPr>
        <w:t>5</w:t>
      </w:r>
      <w:r w:rsidRPr="008A2686">
        <w:rPr>
          <w:rFonts w:ascii="Lato" w:hAnsi="Lato"/>
          <w:b/>
          <w:bCs/>
          <w:sz w:val="22"/>
          <w:szCs w:val="22"/>
        </w:rPr>
        <w:t xml:space="preserve"> </w:t>
      </w:r>
      <w:r>
        <w:rPr>
          <w:rFonts w:ascii="Lato" w:hAnsi="Lato"/>
          <w:b/>
          <w:bCs/>
          <w:sz w:val="22"/>
          <w:szCs w:val="22"/>
        </w:rPr>
        <w:t xml:space="preserve">Nadzór </w:t>
      </w:r>
    </w:p>
    <w:p w14:paraId="6A589C8C" w14:textId="77777777" w:rsidR="00993540" w:rsidRPr="008A6D45" w:rsidRDefault="00993540" w:rsidP="00BF5690">
      <w:pPr>
        <w:numPr>
          <w:ilvl w:val="0"/>
          <w:numId w:val="5"/>
        </w:numPr>
        <w:ind w:left="142"/>
        <w:jc w:val="both"/>
        <w:rPr>
          <w:rStyle w:val="Hipercze"/>
          <w:rFonts w:ascii="Lato" w:eastAsia="Calibri" w:hAnsi="Lato"/>
          <w:bCs/>
          <w:color w:val="auto"/>
          <w:kern w:val="0"/>
          <w:sz w:val="22"/>
          <w:szCs w:val="22"/>
          <w:u w:val="none"/>
          <w:lang w:eastAsia="en-US" w:bidi="ar-SA"/>
        </w:rPr>
      </w:pPr>
      <w:r w:rsidRPr="00E67CAF">
        <w:rPr>
          <w:rFonts w:ascii="Lato" w:eastAsia="Calibri" w:hAnsi="Lato" w:cs="Times New Roman"/>
          <w:bCs/>
          <w:kern w:val="0"/>
          <w:sz w:val="22"/>
          <w:szCs w:val="22"/>
          <w:lang w:eastAsia="en-US" w:bidi="ar-SA"/>
        </w:rPr>
        <w:t>Przedstawicielem Zamawiającego upoważnionym do reprezentowania Zamawiającego przy  wykonaniu przedmiotu Umowy oraz odpowiedzialnym za wykonanie Umowy po stronie Zamawiającego będzie:</w:t>
      </w:r>
      <w:r>
        <w:rPr>
          <w:rFonts w:ascii="Lato" w:eastAsia="Calibri" w:hAnsi="Lato" w:cs="Times New Roman"/>
          <w:bCs/>
          <w:kern w:val="0"/>
          <w:sz w:val="22"/>
          <w:szCs w:val="22"/>
          <w:lang w:eastAsia="en-US" w:bidi="ar-SA"/>
        </w:rPr>
        <w:t xml:space="preserve"> ……………………………………</w:t>
      </w:r>
      <w:r w:rsidRPr="008A6D45">
        <w:rPr>
          <w:rFonts w:ascii="Lato" w:eastAsia="Calibri" w:hAnsi="Lato" w:cs="Times New Roman"/>
          <w:bCs/>
          <w:kern w:val="0"/>
          <w:sz w:val="22"/>
          <w:szCs w:val="22"/>
          <w:lang w:eastAsia="en-US" w:bidi="ar-SA"/>
        </w:rPr>
        <w:t xml:space="preserve"> nr telefonu: </w:t>
      </w:r>
      <w:r>
        <w:rPr>
          <w:rFonts w:ascii="Lato" w:eastAsia="Calibri" w:hAnsi="Lato" w:cs="Times New Roman"/>
          <w:bCs/>
          <w:kern w:val="0"/>
          <w:sz w:val="22"/>
          <w:szCs w:val="22"/>
          <w:lang w:eastAsia="en-US" w:bidi="ar-SA"/>
        </w:rPr>
        <w:t>……………………….</w:t>
      </w:r>
      <w:r w:rsidRPr="008A6D45">
        <w:rPr>
          <w:rFonts w:ascii="Lato" w:eastAsia="Calibri" w:hAnsi="Lato" w:cs="Times New Roman"/>
          <w:bCs/>
          <w:kern w:val="0"/>
          <w:sz w:val="22"/>
          <w:szCs w:val="22"/>
          <w:lang w:eastAsia="en-US" w:bidi="ar-SA"/>
        </w:rPr>
        <w:t xml:space="preserve">, e-mail: </w:t>
      </w:r>
      <w:r>
        <w:t>………………………………..</w:t>
      </w:r>
    </w:p>
    <w:p w14:paraId="647A9048" w14:textId="77777777" w:rsidR="00993540" w:rsidRPr="00035FA4" w:rsidRDefault="00993540" w:rsidP="00BF5690">
      <w:pPr>
        <w:numPr>
          <w:ilvl w:val="0"/>
          <w:numId w:val="5"/>
        </w:numPr>
        <w:ind w:left="142"/>
        <w:jc w:val="both"/>
        <w:rPr>
          <w:rFonts w:ascii="Lato" w:eastAsia="Calibri" w:hAnsi="Lato" w:cs="Times New Roman"/>
          <w:bCs/>
          <w:kern w:val="0"/>
          <w:sz w:val="22"/>
          <w:szCs w:val="22"/>
          <w:lang w:eastAsia="en-US" w:bidi="ar-SA"/>
        </w:rPr>
      </w:pPr>
      <w:r w:rsidRPr="008A6D45">
        <w:rPr>
          <w:rFonts w:ascii="Lato" w:eastAsia="Calibri" w:hAnsi="Lato" w:cs="Times New Roman"/>
          <w:bCs/>
          <w:kern w:val="0"/>
          <w:sz w:val="22"/>
          <w:szCs w:val="22"/>
          <w:lang w:eastAsia="en-US" w:bidi="ar-SA"/>
        </w:rPr>
        <w:t>Wykonawcę reprezentować będzie:</w:t>
      </w:r>
      <w:r>
        <w:rPr>
          <w:rFonts w:ascii="Lato" w:eastAsia="Calibri" w:hAnsi="Lato" w:cs="Times New Roman"/>
          <w:bCs/>
          <w:kern w:val="0"/>
          <w:sz w:val="22"/>
          <w:szCs w:val="22"/>
          <w:lang w:eastAsia="en-US" w:bidi="ar-SA"/>
        </w:rPr>
        <w:t xml:space="preserve"> …………………………</w:t>
      </w:r>
      <w:r w:rsidRPr="00035FA4">
        <w:rPr>
          <w:rFonts w:ascii="Lato" w:eastAsia="Calibri" w:hAnsi="Lato" w:cs="Times New Roman"/>
          <w:bCs/>
          <w:kern w:val="0"/>
          <w:sz w:val="22"/>
          <w:szCs w:val="22"/>
          <w:lang w:eastAsia="en-US" w:bidi="ar-SA"/>
        </w:rPr>
        <w:t xml:space="preserve"> </w:t>
      </w:r>
      <w:r w:rsidRPr="005B1F62">
        <w:rPr>
          <w:rFonts w:ascii="Lato" w:eastAsia="Calibri" w:hAnsi="Lato" w:cs="Times New Roman"/>
          <w:bCs/>
          <w:kern w:val="0"/>
          <w:sz w:val="22"/>
          <w:szCs w:val="22"/>
          <w:lang w:eastAsia="en-US" w:bidi="ar-SA"/>
        </w:rPr>
        <w:t xml:space="preserve"> nr telefonu:</w:t>
      </w:r>
      <w:r>
        <w:rPr>
          <w:rFonts w:ascii="Lato" w:eastAsia="Calibri" w:hAnsi="Lato" w:cs="Times New Roman"/>
          <w:bCs/>
          <w:kern w:val="0"/>
          <w:sz w:val="22"/>
          <w:szCs w:val="22"/>
          <w:lang w:eastAsia="en-US" w:bidi="ar-SA"/>
        </w:rPr>
        <w:t xml:space="preserve"> ………………………</w:t>
      </w:r>
      <w:r w:rsidRPr="00035FA4">
        <w:rPr>
          <w:rFonts w:ascii="Lato" w:eastAsia="Calibri" w:hAnsi="Lato" w:cs="Times New Roman"/>
          <w:bCs/>
          <w:kern w:val="0"/>
          <w:sz w:val="22"/>
          <w:szCs w:val="22"/>
          <w:lang w:eastAsia="en-US" w:bidi="ar-SA"/>
        </w:rPr>
        <w:t xml:space="preserve">, </w:t>
      </w:r>
      <w:r w:rsidRPr="005B1F62">
        <w:rPr>
          <w:rFonts w:ascii="Lato" w:eastAsia="Calibri" w:hAnsi="Lato" w:cs="Times New Roman"/>
          <w:bCs/>
          <w:kern w:val="0"/>
          <w:sz w:val="22"/>
          <w:szCs w:val="22"/>
          <w:lang w:eastAsia="en-US" w:bidi="ar-SA"/>
        </w:rPr>
        <w:t>e-mail:</w:t>
      </w:r>
      <w:r w:rsidRPr="005B1F62">
        <w:t xml:space="preserve"> </w:t>
      </w:r>
      <w:hyperlink r:id="rId8" w:history="1">
        <w:r w:rsidRPr="006420BC">
          <w:rPr>
            <w:rStyle w:val="Hipercze"/>
            <w:rFonts w:ascii="Lato" w:eastAsia="Calibri" w:hAnsi="Lato"/>
            <w:bCs/>
            <w:color w:val="auto"/>
            <w:kern w:val="0"/>
            <w:sz w:val="22"/>
            <w:szCs w:val="22"/>
            <w:u w:val="none"/>
            <w:lang w:eastAsia="en-US" w:bidi="ar-SA"/>
          </w:rPr>
          <w:t>…………………………………..</w:t>
        </w:r>
      </w:hyperlink>
    </w:p>
    <w:p w14:paraId="4CFE09CD" w14:textId="77777777" w:rsidR="00993540" w:rsidRDefault="00993540" w:rsidP="00BF5690">
      <w:pPr>
        <w:pStyle w:val="Akapitzlist"/>
        <w:numPr>
          <w:ilvl w:val="0"/>
          <w:numId w:val="5"/>
        </w:numPr>
        <w:spacing w:after="0" w:line="240" w:lineRule="auto"/>
        <w:ind w:left="142"/>
        <w:contextualSpacing w:val="0"/>
        <w:jc w:val="both"/>
        <w:rPr>
          <w:rFonts w:ascii="Lato" w:hAnsi="Lato"/>
        </w:rPr>
      </w:pPr>
      <w:r w:rsidRPr="00E67CAF">
        <w:rPr>
          <w:rFonts w:ascii="Lato" w:hAnsi="Lato"/>
        </w:rPr>
        <w:t xml:space="preserve">Zmiana osób wyznaczonych do kontaktu nie jest traktowana jako zmiana Umowy, wymaga jednak dla swej ważności pisemnego poinformowania drugiej Strony. </w:t>
      </w:r>
    </w:p>
    <w:p w14:paraId="517F8EF3" w14:textId="77777777" w:rsidR="00993540" w:rsidRPr="00CF21CB" w:rsidRDefault="00993540" w:rsidP="00261062">
      <w:pPr>
        <w:widowControl w:val="0"/>
        <w:suppressAutoHyphens w:val="0"/>
        <w:autoSpaceDE w:val="0"/>
        <w:autoSpaceDN w:val="0"/>
        <w:adjustRightInd w:val="0"/>
        <w:spacing w:before="60"/>
        <w:ind w:left="284"/>
        <w:jc w:val="both"/>
        <w:rPr>
          <w:rFonts w:ascii="Lato" w:hAnsi="Lato"/>
          <w:sz w:val="22"/>
          <w:szCs w:val="22"/>
        </w:rPr>
      </w:pPr>
    </w:p>
    <w:p w14:paraId="27534CED" w14:textId="2C2568B9" w:rsidR="00471093" w:rsidRDefault="00471093" w:rsidP="00471093">
      <w:pPr>
        <w:jc w:val="center"/>
        <w:rPr>
          <w:rFonts w:ascii="Lato" w:hAnsi="Lato"/>
          <w:b/>
          <w:bCs/>
          <w:sz w:val="22"/>
          <w:szCs w:val="22"/>
        </w:rPr>
      </w:pPr>
      <w:r w:rsidRPr="00E621F7">
        <w:rPr>
          <w:rFonts w:ascii="Lato" w:hAnsi="Lato"/>
          <w:b/>
          <w:bCs/>
          <w:sz w:val="22"/>
          <w:szCs w:val="22"/>
        </w:rPr>
        <w:t xml:space="preserve">§ </w:t>
      </w:r>
      <w:r w:rsidR="00E0140C">
        <w:rPr>
          <w:rFonts w:ascii="Lato" w:hAnsi="Lato"/>
          <w:b/>
          <w:bCs/>
          <w:sz w:val="22"/>
          <w:szCs w:val="22"/>
        </w:rPr>
        <w:t>6</w:t>
      </w:r>
      <w:r w:rsidRPr="00E621F7">
        <w:rPr>
          <w:rFonts w:ascii="Lato" w:hAnsi="Lato"/>
          <w:b/>
          <w:bCs/>
          <w:sz w:val="22"/>
          <w:szCs w:val="22"/>
        </w:rPr>
        <w:t xml:space="preserve"> Rękojmia i gwarancja</w:t>
      </w:r>
    </w:p>
    <w:p w14:paraId="032EFBB6" w14:textId="373048D9" w:rsidR="00743BCF" w:rsidRDefault="00743BCF" w:rsidP="00743BCF">
      <w:pPr>
        <w:tabs>
          <w:tab w:val="left" w:pos="284"/>
        </w:tabs>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1.</w:t>
      </w:r>
      <w:r w:rsidRPr="00E67CAF">
        <w:rPr>
          <w:rFonts w:ascii="Lato" w:eastAsia="Calibri" w:hAnsi="Lato" w:cs="Times New Roman"/>
          <w:bCs/>
          <w:kern w:val="0"/>
          <w:sz w:val="22"/>
          <w:szCs w:val="22"/>
          <w:lang w:eastAsia="en-US" w:bidi="ar-SA"/>
        </w:rPr>
        <w:tab/>
      </w:r>
      <w:r w:rsidRPr="00E67CAF">
        <w:rPr>
          <w:rFonts w:ascii="Lato" w:eastAsia="Calibri" w:hAnsi="Lato" w:cs="Times New Roman"/>
          <w:bCs/>
          <w:kern w:val="0"/>
          <w:sz w:val="22"/>
          <w:szCs w:val="22"/>
          <w:lang w:eastAsia="en-US" w:bidi="ar-SA"/>
        </w:rPr>
        <w:tab/>
        <w:t>Wykonawca udziela Zamawiającemu rękojmi na dostarczone rzeczy na okres</w:t>
      </w:r>
      <w:r w:rsidR="00613BC2">
        <w:rPr>
          <w:rFonts w:ascii="Lato" w:eastAsia="Calibri" w:hAnsi="Lato" w:cs="Times New Roman"/>
          <w:bCs/>
          <w:kern w:val="0"/>
          <w:sz w:val="22"/>
          <w:szCs w:val="22"/>
          <w:lang w:eastAsia="en-US" w:bidi="ar-SA"/>
        </w:rPr>
        <w:t xml:space="preserve"> </w:t>
      </w:r>
      <w:r w:rsidR="004F4078">
        <w:rPr>
          <w:rFonts w:ascii="Lato" w:eastAsia="Calibri" w:hAnsi="Lato" w:cs="Times New Roman"/>
          <w:bCs/>
          <w:kern w:val="0"/>
          <w:sz w:val="22"/>
          <w:szCs w:val="22"/>
          <w:lang w:eastAsia="en-US" w:bidi="ar-SA"/>
        </w:rPr>
        <w:t>5</w:t>
      </w:r>
      <w:r w:rsidR="00585B55">
        <w:rPr>
          <w:rFonts w:ascii="Lato" w:eastAsia="Calibri" w:hAnsi="Lato" w:cs="Times New Roman"/>
          <w:bCs/>
          <w:kern w:val="0"/>
          <w:sz w:val="22"/>
          <w:szCs w:val="22"/>
          <w:lang w:eastAsia="en-US" w:bidi="ar-SA"/>
        </w:rPr>
        <w:t xml:space="preserve"> lat</w:t>
      </w:r>
      <w:r w:rsidRPr="00E67CAF">
        <w:rPr>
          <w:rFonts w:ascii="Lato" w:eastAsia="Calibri" w:hAnsi="Lato" w:cs="Times New Roman"/>
          <w:bCs/>
          <w:kern w:val="0"/>
          <w:sz w:val="22"/>
          <w:szCs w:val="22"/>
          <w:lang w:eastAsia="en-US" w:bidi="ar-SA"/>
        </w:rPr>
        <w:t xml:space="preserve"> od dnia odbioru.</w:t>
      </w:r>
    </w:p>
    <w:p w14:paraId="3C7B18B5" w14:textId="4EB4D37E" w:rsidR="00743BCF" w:rsidRPr="00B5211F" w:rsidRDefault="00743BCF" w:rsidP="00BF5690">
      <w:pPr>
        <w:numPr>
          <w:ilvl w:val="0"/>
          <w:numId w:val="23"/>
        </w:numPr>
        <w:suppressAutoHyphens w:val="0"/>
        <w:spacing w:line="276" w:lineRule="auto"/>
        <w:ind w:left="357" w:hanging="357"/>
        <w:jc w:val="both"/>
        <w:rPr>
          <w:rFonts w:ascii="Lato" w:eastAsia="Calibri" w:hAnsi="Lato" w:cs="Times New Roman"/>
          <w:bCs/>
          <w:kern w:val="0"/>
          <w:sz w:val="22"/>
          <w:szCs w:val="22"/>
          <w:lang w:eastAsia="en-US" w:bidi="ar-SA"/>
        </w:rPr>
      </w:pPr>
      <w:r w:rsidRPr="00B5211F">
        <w:rPr>
          <w:rFonts w:ascii="Lato" w:eastAsia="Calibri" w:hAnsi="Lato" w:cs="Times New Roman"/>
          <w:bCs/>
          <w:kern w:val="0"/>
          <w:sz w:val="22"/>
          <w:szCs w:val="22"/>
          <w:lang w:eastAsia="en-US" w:bidi="ar-SA"/>
        </w:rPr>
        <w:t xml:space="preserve">W ramach rękojmi Wykonawca zobowiązany jest do wymiany wadliwej rzeczy na pozbawioną wad w </w:t>
      </w:r>
      <w:r w:rsidRPr="00425F33">
        <w:rPr>
          <w:rFonts w:ascii="Lato" w:eastAsia="Calibri" w:hAnsi="Lato" w:cs="Times New Roman"/>
          <w:bCs/>
          <w:kern w:val="0"/>
          <w:sz w:val="22"/>
          <w:szCs w:val="22"/>
          <w:lang w:eastAsia="en-US" w:bidi="ar-SA"/>
        </w:rPr>
        <w:t xml:space="preserve">terminie 7 </w:t>
      </w:r>
      <w:r w:rsidRPr="00B5211F">
        <w:rPr>
          <w:rFonts w:ascii="Lato" w:eastAsia="Calibri" w:hAnsi="Lato" w:cs="Times New Roman"/>
          <w:bCs/>
          <w:kern w:val="0"/>
          <w:sz w:val="22"/>
          <w:szCs w:val="22"/>
          <w:lang w:eastAsia="en-US" w:bidi="ar-SA"/>
        </w:rPr>
        <w:t xml:space="preserve">dni </w:t>
      </w:r>
      <w:r>
        <w:rPr>
          <w:rFonts w:ascii="Lato" w:eastAsia="Calibri" w:hAnsi="Lato" w:cs="Times New Roman"/>
          <w:bCs/>
          <w:kern w:val="0"/>
          <w:sz w:val="22"/>
          <w:szCs w:val="22"/>
          <w:lang w:eastAsia="en-US" w:bidi="ar-SA"/>
        </w:rPr>
        <w:t xml:space="preserve">roboczych </w:t>
      </w:r>
      <w:r w:rsidRPr="00B5211F">
        <w:rPr>
          <w:rFonts w:ascii="Lato" w:eastAsia="Calibri" w:hAnsi="Lato" w:cs="Times New Roman"/>
          <w:bCs/>
          <w:kern w:val="0"/>
          <w:sz w:val="22"/>
          <w:szCs w:val="22"/>
          <w:lang w:eastAsia="en-US" w:bidi="ar-SA"/>
        </w:rPr>
        <w:t>od dnia doręczenia (pismo lub e-mail) zawiadomienia o</w:t>
      </w:r>
      <w:r w:rsidR="00564FED">
        <w:rPr>
          <w:rFonts w:ascii="Lato" w:eastAsia="Calibri" w:hAnsi="Lato" w:cs="Times New Roman"/>
          <w:bCs/>
          <w:kern w:val="0"/>
          <w:sz w:val="22"/>
          <w:szCs w:val="22"/>
          <w:lang w:eastAsia="en-US" w:bidi="ar-SA"/>
        </w:rPr>
        <w:t> </w:t>
      </w:r>
      <w:r w:rsidRPr="00B5211F">
        <w:rPr>
          <w:rFonts w:ascii="Lato" w:eastAsia="Calibri" w:hAnsi="Lato" w:cs="Times New Roman"/>
          <w:bCs/>
          <w:kern w:val="0"/>
          <w:sz w:val="22"/>
          <w:szCs w:val="22"/>
          <w:lang w:eastAsia="en-US" w:bidi="ar-SA"/>
        </w:rPr>
        <w:t>ujawnionych wadach. Wykonawca zobowiązany będzie również do pokrycia wszelkich kosztów niezbędnych do wymiany rzeczy.</w:t>
      </w:r>
    </w:p>
    <w:p w14:paraId="596FBC4F" w14:textId="77777777" w:rsidR="00743BCF" w:rsidRDefault="00743BCF" w:rsidP="00BF5690">
      <w:pPr>
        <w:numPr>
          <w:ilvl w:val="0"/>
          <w:numId w:val="23"/>
        </w:numPr>
        <w:suppressAutoHyphens w:val="0"/>
        <w:spacing w:line="276" w:lineRule="auto"/>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Wykonawca nie może odmówić wymiany rzeczy bez względu na związane z tym koszty.</w:t>
      </w:r>
    </w:p>
    <w:p w14:paraId="2E980A67" w14:textId="77777777" w:rsidR="00743BCF" w:rsidRPr="00E67CAF" w:rsidRDefault="00743BCF" w:rsidP="00BF5690">
      <w:pPr>
        <w:numPr>
          <w:ilvl w:val="0"/>
          <w:numId w:val="23"/>
        </w:numPr>
        <w:suppressAutoHyphens w:val="0"/>
        <w:spacing w:line="276" w:lineRule="auto"/>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lastRenderedPageBreak/>
        <w:t xml:space="preserve">W przypadku gdy Wykonawca nie wymieni rzeczy we wskazanym terminie, Zamawiający, niezależnie od prawa naliczenia kary umownej, może zakupić rzecz u osoby trzeciej na koszt </w:t>
      </w:r>
      <w:r w:rsidRPr="00E67CAF">
        <w:rPr>
          <w:rFonts w:ascii="Lato" w:eastAsia="Calibri" w:hAnsi="Lato" w:cs="Times New Roman"/>
          <w:bCs/>
          <w:kern w:val="0"/>
          <w:sz w:val="22"/>
          <w:szCs w:val="22"/>
          <w:lang w:eastAsia="en-US" w:bidi="ar-SA"/>
        </w:rPr>
        <w:br/>
        <w:t xml:space="preserve">i ryzyko Wykonawcy. </w:t>
      </w:r>
    </w:p>
    <w:p w14:paraId="19D3D3E2" w14:textId="77777777" w:rsidR="00743BCF" w:rsidRPr="00E67CAF" w:rsidRDefault="00743BCF" w:rsidP="00BF5690">
      <w:pPr>
        <w:numPr>
          <w:ilvl w:val="0"/>
          <w:numId w:val="23"/>
        </w:numPr>
        <w:suppressAutoHyphens w:val="0"/>
        <w:spacing w:line="276" w:lineRule="auto"/>
        <w:ind w:left="357" w:hanging="357"/>
        <w:jc w:val="both"/>
        <w:rPr>
          <w:rFonts w:ascii="Lato" w:eastAsia="Calibri" w:hAnsi="Lato" w:cs="Times New Roman"/>
          <w:bCs/>
          <w:kern w:val="0"/>
          <w:sz w:val="22"/>
          <w:szCs w:val="22"/>
          <w:lang w:eastAsia="en-US" w:bidi="ar-SA"/>
        </w:rPr>
      </w:pPr>
      <w:r w:rsidRPr="007303F6">
        <w:rPr>
          <w:rFonts w:ascii="Lato" w:eastAsia="Calibri" w:hAnsi="Lato" w:cs="Times New Roman"/>
          <w:kern w:val="0"/>
          <w:sz w:val="22"/>
          <w:szCs w:val="22"/>
          <w:lang w:eastAsia="en-US" w:bidi="ar-SA"/>
        </w:rPr>
        <w:t>W przypadku gdy wymiana rzeczy wadliwej na pozbawioną wad jest niemożliwa lub w ocenie Zamawiającego utrudniona, Zamawiający może zadecydować o naprawie rzeczy, zamiast wymianie. W takim przypadku Dostawca zobowiązany jest pokrycia wszelkich kosztów usunięcia wady.</w:t>
      </w:r>
    </w:p>
    <w:p w14:paraId="6E743CFF" w14:textId="77777777" w:rsidR="00743BCF" w:rsidRPr="00B85A82" w:rsidRDefault="00743BCF" w:rsidP="00BF5690">
      <w:pPr>
        <w:numPr>
          <w:ilvl w:val="0"/>
          <w:numId w:val="24"/>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Niezależnie od rękojmi Wykonawca, w przypadku udzielenia lub posiadania gwarancji na daną rzecz, zobowiązuje się przenieść na rzecz Zamawiającego wszelkie uprawnienia z gwarancji. Zamawiający jest uprawniony do korzystania z uprawnień z rękojmi i/lub gwarancji, według własnego wyboru.</w:t>
      </w:r>
    </w:p>
    <w:p w14:paraId="1CDB362A" w14:textId="77777777" w:rsidR="009C2A9E" w:rsidRPr="001C09BA" w:rsidRDefault="009C2A9E" w:rsidP="00526C0A">
      <w:pPr>
        <w:suppressAutoHyphens w:val="0"/>
        <w:ind w:left="426"/>
        <w:jc w:val="both"/>
        <w:rPr>
          <w:rFonts w:ascii="Lato" w:hAnsi="Lato"/>
          <w:sz w:val="22"/>
          <w:szCs w:val="22"/>
        </w:rPr>
      </w:pPr>
    </w:p>
    <w:p w14:paraId="6AF5B9AC" w14:textId="59218271" w:rsidR="00743BCF" w:rsidRDefault="00743BCF" w:rsidP="00743B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w:t>
      </w:r>
      <w:r w:rsidR="00E0140C">
        <w:rPr>
          <w:rFonts w:ascii="Lato" w:eastAsia="Calibri" w:hAnsi="Lato" w:cs="Times New Roman"/>
          <w:b/>
          <w:bCs/>
          <w:kern w:val="0"/>
          <w:sz w:val="22"/>
          <w:szCs w:val="22"/>
          <w:lang w:eastAsia="en-US" w:bidi="ar-SA"/>
        </w:rPr>
        <w:t>7</w:t>
      </w:r>
      <w:r w:rsidRPr="00E67CAF">
        <w:rPr>
          <w:rFonts w:ascii="Lato" w:eastAsia="Calibri" w:hAnsi="Lato" w:cs="Times New Roman"/>
          <w:b/>
          <w:bCs/>
          <w:kern w:val="0"/>
          <w:sz w:val="22"/>
          <w:szCs w:val="22"/>
          <w:lang w:eastAsia="en-US" w:bidi="ar-SA"/>
        </w:rPr>
        <w:t xml:space="preserve"> Kary umowne</w:t>
      </w:r>
    </w:p>
    <w:p w14:paraId="6FE0E7E7" w14:textId="77777777" w:rsidR="00743BCF" w:rsidRPr="00E67CAF" w:rsidRDefault="00743BCF" w:rsidP="00743BCF">
      <w:p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1.</w:t>
      </w:r>
      <w:r w:rsidRPr="00E67CAF">
        <w:rPr>
          <w:rFonts w:ascii="Lato" w:eastAsia="Calibri" w:hAnsi="Lato" w:cs="Times New Roman"/>
          <w:bCs/>
          <w:kern w:val="0"/>
          <w:sz w:val="22"/>
          <w:szCs w:val="22"/>
          <w:lang w:eastAsia="en-US" w:bidi="ar-SA"/>
        </w:rPr>
        <w:tab/>
        <w:t>Wykonawca zapłaci Zamawiającemu kary umowne w następujących przypadkach i wysokości:</w:t>
      </w:r>
    </w:p>
    <w:p w14:paraId="222D82D4" w14:textId="728C219C" w:rsidR="00743BCF" w:rsidRPr="00E67CAF" w:rsidRDefault="00743BCF" w:rsidP="00BF5690">
      <w:pPr>
        <w:pStyle w:val="Akapitzlist"/>
        <w:numPr>
          <w:ilvl w:val="0"/>
          <w:numId w:val="26"/>
        </w:numPr>
        <w:spacing w:after="0" w:line="240" w:lineRule="auto"/>
        <w:jc w:val="both"/>
        <w:rPr>
          <w:rFonts w:ascii="Lato" w:hAnsi="Lato" w:cs="Arial"/>
        </w:rPr>
      </w:pPr>
      <w:r w:rsidRPr="00E67CAF">
        <w:rPr>
          <w:rFonts w:ascii="Lato" w:hAnsi="Lato" w:cs="Arial"/>
        </w:rPr>
        <w:t>za opóźnienie w ter</w:t>
      </w:r>
      <w:r>
        <w:rPr>
          <w:rFonts w:ascii="Lato" w:hAnsi="Lato" w:cs="Arial"/>
        </w:rPr>
        <w:t xml:space="preserve">minowej dostawie – w </w:t>
      </w:r>
      <w:r w:rsidRPr="00A45EC9">
        <w:rPr>
          <w:rFonts w:ascii="Lato" w:hAnsi="Lato" w:cs="Arial"/>
        </w:rPr>
        <w:t xml:space="preserve">wysokości 0,5% </w:t>
      </w:r>
      <w:r w:rsidRPr="00E67CAF">
        <w:rPr>
          <w:rFonts w:ascii="Lato" w:hAnsi="Lato" w:cs="Arial"/>
        </w:rPr>
        <w:t>wartości dostawy, której dotyczy opóźnienie, za każdy rozpoczęty dzień opóźnienia, jednak nie więcej niż 50% wartości dostawy, której dotyczy opóźnienie;</w:t>
      </w:r>
    </w:p>
    <w:p w14:paraId="4700C6DF" w14:textId="698C6DBC" w:rsidR="00743BCF" w:rsidRPr="00A45EC9" w:rsidRDefault="00743BCF" w:rsidP="00BF5690">
      <w:pPr>
        <w:pStyle w:val="Akapitzlist"/>
        <w:numPr>
          <w:ilvl w:val="0"/>
          <w:numId w:val="26"/>
        </w:numPr>
        <w:spacing w:after="0" w:line="240" w:lineRule="auto"/>
        <w:jc w:val="both"/>
        <w:rPr>
          <w:rFonts w:ascii="Lato" w:hAnsi="Lato" w:cs="Arial"/>
        </w:rPr>
      </w:pPr>
      <w:r w:rsidRPr="000074E3">
        <w:rPr>
          <w:rFonts w:ascii="Lato" w:hAnsi="Lato" w:cs="Arial"/>
        </w:rPr>
        <w:t xml:space="preserve">za opóźnienie w dostarczeniu któregokolwiek z dokumentów, o których mowa w </w:t>
      </w:r>
      <w:r w:rsidRPr="000074E3">
        <w:rPr>
          <w:rFonts w:ascii="Lato" w:hAnsi="Lato"/>
          <w:bCs/>
        </w:rPr>
        <w:t xml:space="preserve">§ 1 ust. </w:t>
      </w:r>
      <w:r w:rsidR="0074765C">
        <w:rPr>
          <w:rFonts w:ascii="Lato" w:hAnsi="Lato"/>
          <w:bCs/>
        </w:rPr>
        <w:t>13</w:t>
      </w:r>
      <w:r w:rsidRPr="000074E3">
        <w:rPr>
          <w:rFonts w:ascii="Lato" w:hAnsi="Lato"/>
          <w:bCs/>
        </w:rPr>
        <w:t>,</w:t>
      </w:r>
      <w:r w:rsidRPr="000074E3">
        <w:rPr>
          <w:rFonts w:ascii="Lato" w:hAnsi="Lato"/>
          <w:b/>
          <w:bCs/>
        </w:rPr>
        <w:t xml:space="preserve"> </w:t>
      </w:r>
      <w:r w:rsidRPr="000074E3">
        <w:rPr>
          <w:rFonts w:ascii="Lato" w:hAnsi="Lato" w:cs="Arial"/>
        </w:rPr>
        <w:t xml:space="preserve">w wysokości </w:t>
      </w:r>
      <w:r w:rsidRPr="00A45EC9">
        <w:rPr>
          <w:rFonts w:ascii="Lato" w:hAnsi="Lato" w:cs="Arial"/>
        </w:rPr>
        <w:t xml:space="preserve">200 zł, za </w:t>
      </w:r>
      <w:r w:rsidRPr="000074E3">
        <w:rPr>
          <w:rFonts w:ascii="Lato" w:hAnsi="Lato" w:cs="Arial"/>
        </w:rPr>
        <w:t xml:space="preserve">każdy rozpoczęty dzień opóźnienia, jednak nie więcej </w:t>
      </w:r>
      <w:r w:rsidRPr="00A45EC9">
        <w:rPr>
          <w:rFonts w:ascii="Lato" w:hAnsi="Lato" w:cs="Arial"/>
        </w:rPr>
        <w:t>niż 10000 zł;</w:t>
      </w:r>
    </w:p>
    <w:p w14:paraId="03DA3A46" w14:textId="0F88E488" w:rsidR="00743BCF" w:rsidRPr="00E67CAF" w:rsidRDefault="00743BCF" w:rsidP="00BF5690">
      <w:pPr>
        <w:numPr>
          <w:ilvl w:val="0"/>
          <w:numId w:val="26"/>
        </w:numPr>
        <w:jc w:val="both"/>
        <w:rPr>
          <w:rFonts w:ascii="Lato" w:eastAsia="Calibri" w:hAnsi="Lato" w:cs="Times New Roman"/>
          <w:bCs/>
          <w:kern w:val="0"/>
          <w:sz w:val="22"/>
          <w:szCs w:val="22"/>
          <w:lang w:eastAsia="en-US" w:bidi="ar-SA"/>
        </w:rPr>
      </w:pPr>
      <w:r w:rsidRPr="00A45EC9">
        <w:rPr>
          <w:rFonts w:ascii="Lato" w:eastAsia="Calibri" w:hAnsi="Lato" w:cs="Times New Roman"/>
          <w:bCs/>
          <w:kern w:val="0"/>
          <w:sz w:val="22"/>
          <w:szCs w:val="22"/>
          <w:lang w:eastAsia="en-US" w:bidi="ar-SA"/>
        </w:rPr>
        <w:t xml:space="preserve">za opóźnienie w realizacji obowiązków wynikających z rękojmi </w:t>
      </w:r>
      <w:r w:rsidR="0074765C">
        <w:rPr>
          <w:rFonts w:ascii="Lato" w:eastAsia="Calibri" w:hAnsi="Lato" w:cs="Times New Roman"/>
          <w:bCs/>
          <w:kern w:val="0"/>
          <w:sz w:val="22"/>
          <w:szCs w:val="22"/>
          <w:lang w:eastAsia="en-US" w:bidi="ar-SA"/>
        </w:rPr>
        <w:t xml:space="preserve">lub gwarancji </w:t>
      </w:r>
      <w:r w:rsidRPr="00A45EC9">
        <w:rPr>
          <w:rFonts w:ascii="Lato" w:eastAsia="Calibri" w:hAnsi="Lato" w:cs="Times New Roman"/>
          <w:bCs/>
          <w:kern w:val="0"/>
          <w:sz w:val="22"/>
          <w:szCs w:val="22"/>
          <w:lang w:eastAsia="en-US" w:bidi="ar-SA"/>
        </w:rPr>
        <w:t>- w wysokości 5</w:t>
      </w:r>
      <w:r w:rsidR="00346181">
        <w:rPr>
          <w:rFonts w:ascii="Lato" w:eastAsia="Calibri" w:hAnsi="Lato" w:cs="Times New Roman"/>
          <w:bCs/>
          <w:kern w:val="0"/>
          <w:sz w:val="22"/>
          <w:szCs w:val="22"/>
          <w:lang w:eastAsia="en-US" w:bidi="ar-SA"/>
        </w:rPr>
        <w:t> </w:t>
      </w:r>
      <w:r w:rsidRPr="00A45EC9">
        <w:rPr>
          <w:rFonts w:ascii="Lato" w:eastAsia="Calibri" w:hAnsi="Lato" w:cs="Times New Roman"/>
          <w:bCs/>
          <w:kern w:val="0"/>
          <w:sz w:val="22"/>
          <w:szCs w:val="22"/>
          <w:lang w:eastAsia="en-US" w:bidi="ar-SA"/>
        </w:rPr>
        <w:t xml:space="preserve">% wartości </w:t>
      </w:r>
      <w:r w:rsidRPr="00E67CAF">
        <w:rPr>
          <w:rFonts w:ascii="Lato" w:eastAsia="Calibri" w:hAnsi="Lato" w:cs="Times New Roman"/>
          <w:bCs/>
          <w:kern w:val="0"/>
          <w:sz w:val="22"/>
          <w:szCs w:val="22"/>
          <w:lang w:eastAsia="en-US" w:bidi="ar-SA"/>
        </w:rPr>
        <w:t>rzeczy, której dotyczy roszczenie, za każdy rozpoczęty dzień opóźnienia, jednak nie więcej niż 50% wartości rzeczy, której dotyczy opóźnienie;</w:t>
      </w:r>
    </w:p>
    <w:p w14:paraId="65FA3A10" w14:textId="77777777" w:rsidR="00743BCF" w:rsidRPr="00E67CAF" w:rsidRDefault="00743BCF" w:rsidP="00BF5690">
      <w:pPr>
        <w:numPr>
          <w:ilvl w:val="0"/>
          <w:numId w:val="26"/>
        </w:num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w przypadku rozwiązania Umowy z przyczyn leżących po stronie Wykonawcy - w wysokości </w:t>
      </w:r>
      <w:r>
        <w:rPr>
          <w:rFonts w:ascii="Lato" w:eastAsia="Calibri" w:hAnsi="Lato" w:cs="Times New Roman"/>
          <w:bCs/>
          <w:kern w:val="0"/>
          <w:sz w:val="22"/>
          <w:szCs w:val="22"/>
          <w:lang w:eastAsia="en-US" w:bidi="ar-SA"/>
        </w:rPr>
        <w:t xml:space="preserve">25.000 zł. </w:t>
      </w:r>
    </w:p>
    <w:p w14:paraId="4B925F37" w14:textId="77777777" w:rsidR="00743BCF" w:rsidRPr="004321B6" w:rsidRDefault="00743BCF" w:rsidP="00BF5690">
      <w:pPr>
        <w:numPr>
          <w:ilvl w:val="0"/>
          <w:numId w:val="25"/>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Zamawiający jest uprawniony do dochodzenia, na zasadach ogólnych, odszkodowania</w:t>
      </w:r>
      <w:r w:rsidRPr="00E67CAF">
        <w:rPr>
          <w:rFonts w:ascii="Lato" w:eastAsia="Calibri" w:hAnsi="Lato" w:cs="Times New Roman"/>
          <w:bCs/>
          <w:kern w:val="0"/>
          <w:sz w:val="22"/>
          <w:szCs w:val="22"/>
          <w:lang w:eastAsia="en-US" w:bidi="ar-SA"/>
        </w:rPr>
        <w:br/>
        <w:t>przewyższającego kary umowne.</w:t>
      </w:r>
    </w:p>
    <w:p w14:paraId="495B8DEE" w14:textId="77777777" w:rsidR="00743BCF" w:rsidRPr="00E67CAF" w:rsidRDefault="00743BCF" w:rsidP="00743BCF">
      <w:pPr>
        <w:rPr>
          <w:rFonts w:ascii="Lato" w:eastAsia="Calibri" w:hAnsi="Lato" w:cs="Times New Roman"/>
          <w:bCs/>
          <w:kern w:val="0"/>
          <w:sz w:val="22"/>
          <w:szCs w:val="22"/>
          <w:lang w:eastAsia="en-US" w:bidi="ar-SA"/>
        </w:rPr>
      </w:pPr>
    </w:p>
    <w:p w14:paraId="746BC81A" w14:textId="1901FF18" w:rsidR="00743BCF" w:rsidRDefault="00743BCF" w:rsidP="00743B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val="en-US" w:eastAsia="en-US" w:bidi="ar-SA"/>
        </w:rPr>
        <w:t>§</w:t>
      </w:r>
      <w:r w:rsidR="00E0140C">
        <w:rPr>
          <w:rFonts w:ascii="Lato" w:eastAsia="Calibri" w:hAnsi="Lato" w:cs="Times New Roman"/>
          <w:b/>
          <w:bCs/>
          <w:kern w:val="0"/>
          <w:sz w:val="22"/>
          <w:szCs w:val="22"/>
          <w:lang w:val="en-US" w:eastAsia="en-US" w:bidi="ar-SA"/>
        </w:rPr>
        <w:t>8</w:t>
      </w:r>
      <w:r w:rsidRPr="00E67CAF">
        <w:rPr>
          <w:rFonts w:ascii="Lato" w:eastAsia="Calibri" w:hAnsi="Lato" w:cs="Times New Roman"/>
          <w:b/>
          <w:bCs/>
          <w:kern w:val="0"/>
          <w:sz w:val="22"/>
          <w:szCs w:val="22"/>
          <w:lang w:val="en-US" w:eastAsia="en-US" w:bidi="ar-SA"/>
        </w:rPr>
        <w:t xml:space="preserve"> </w:t>
      </w:r>
      <w:r w:rsidRPr="00E67CAF">
        <w:rPr>
          <w:rFonts w:ascii="Lato" w:eastAsia="Calibri" w:hAnsi="Lato" w:cs="Times New Roman"/>
          <w:b/>
          <w:bCs/>
          <w:kern w:val="0"/>
          <w:sz w:val="22"/>
          <w:szCs w:val="22"/>
          <w:lang w:eastAsia="en-US" w:bidi="ar-SA"/>
        </w:rPr>
        <w:t>Płatność</w:t>
      </w:r>
    </w:p>
    <w:p w14:paraId="65E889C0" w14:textId="77777777" w:rsidR="00743BCF" w:rsidRPr="00E67CAF" w:rsidRDefault="00743BCF" w:rsidP="00346181">
      <w:pPr>
        <w:numPr>
          <w:ilvl w:val="0"/>
          <w:numId w:val="27"/>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Zapłata wynagrodzenia za poszczególne dostawy przedmiotu Umowy nastąpi po odbiorze, bez zastrzeżeń Zamawiającego i po dostarczeniu faktury. Warunkiem wystawienia faktury jest bezusterkowy odbiór przedmiotu dostawy potwierdzony na piśmie. </w:t>
      </w:r>
    </w:p>
    <w:p w14:paraId="24F971C7" w14:textId="77777777" w:rsidR="00743BCF" w:rsidRPr="00E67CAF" w:rsidRDefault="00743BCF" w:rsidP="00346181">
      <w:pPr>
        <w:numPr>
          <w:ilvl w:val="0"/>
          <w:numId w:val="27"/>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Zamawiający zobowiązuje się do zapłaty faktury za przedmiot Umowy w terminie </w:t>
      </w:r>
      <w:r>
        <w:rPr>
          <w:rFonts w:ascii="Lato" w:eastAsia="Calibri" w:hAnsi="Lato" w:cs="Times New Roman"/>
          <w:bCs/>
          <w:kern w:val="0"/>
          <w:sz w:val="22"/>
          <w:szCs w:val="22"/>
          <w:lang w:eastAsia="en-US" w:bidi="ar-SA"/>
        </w:rPr>
        <w:t>30</w:t>
      </w:r>
      <w:r w:rsidRPr="00E67CAF">
        <w:rPr>
          <w:rFonts w:ascii="Lato" w:eastAsia="Calibri" w:hAnsi="Lato" w:cs="Times New Roman"/>
          <w:bCs/>
          <w:kern w:val="0"/>
          <w:sz w:val="22"/>
          <w:szCs w:val="22"/>
          <w:lang w:eastAsia="en-US" w:bidi="ar-SA"/>
        </w:rPr>
        <w:t xml:space="preserve"> dni od daty dostarczenia faktury na rachunek bankowy Wykonawcy wskazany na fakturze.</w:t>
      </w:r>
    </w:p>
    <w:p w14:paraId="108EAFC5" w14:textId="77777777" w:rsidR="00743BCF" w:rsidRPr="00E67CAF" w:rsidRDefault="00743BCF" w:rsidP="00346181">
      <w:p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 xml:space="preserve">3. </w:t>
      </w:r>
      <w:r w:rsidRPr="00E67CAF">
        <w:rPr>
          <w:rFonts w:ascii="Lato" w:eastAsia="Calibri" w:hAnsi="Lato" w:cs="Times New Roman"/>
          <w:bCs/>
          <w:kern w:val="0"/>
          <w:sz w:val="22"/>
          <w:szCs w:val="22"/>
          <w:lang w:eastAsia="en-US" w:bidi="ar-SA"/>
        </w:rPr>
        <w:tab/>
        <w:t>Za moment zapłaty strony uznają dzień obciążenia rachunku bankowego Zamawiającego.</w:t>
      </w:r>
    </w:p>
    <w:p w14:paraId="4CF9CF30" w14:textId="77777777" w:rsidR="00743BCF" w:rsidRPr="00E67CAF" w:rsidRDefault="00743BCF" w:rsidP="00346181">
      <w:pPr>
        <w:pStyle w:val="Akapitzlist"/>
        <w:widowControl w:val="0"/>
        <w:tabs>
          <w:tab w:val="left" w:pos="284"/>
        </w:tabs>
        <w:autoSpaceDE w:val="0"/>
        <w:autoSpaceDN w:val="0"/>
        <w:adjustRightInd w:val="0"/>
        <w:ind w:left="357" w:hanging="357"/>
        <w:jc w:val="both"/>
        <w:rPr>
          <w:rFonts w:ascii="Lato" w:hAnsi="Lato" w:cs="Open Sans"/>
        </w:rPr>
      </w:pPr>
      <w:r w:rsidRPr="00E67CAF">
        <w:rPr>
          <w:rFonts w:ascii="Lato" w:hAnsi="Lato" w:cs="Open Sans"/>
        </w:rPr>
        <w:t>4.</w:t>
      </w:r>
      <w:r w:rsidRPr="00E67CAF">
        <w:rPr>
          <w:rFonts w:ascii="Lato" w:hAnsi="Lato" w:cs="Open Sans"/>
        </w:rPr>
        <w:tab/>
      </w:r>
      <w:r w:rsidRPr="00E67CAF">
        <w:rPr>
          <w:rFonts w:ascii="Lato" w:hAnsi="Lato" w:cs="Open Sans"/>
        </w:rPr>
        <w:tab/>
        <w:t>Zamawiający będzie dokonywał płatności z wykorzystaniem mechanizmu podzielonej płatności</w:t>
      </w:r>
      <w:r w:rsidRPr="00E67CAF">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268E4E3D" w14:textId="7CC127C7" w:rsidR="00743BCF" w:rsidRPr="00E67CAF" w:rsidRDefault="00743BCF" w:rsidP="00346181">
      <w:pPr>
        <w:pStyle w:val="Akapitzlist"/>
        <w:widowControl w:val="0"/>
        <w:tabs>
          <w:tab w:val="left" w:pos="284"/>
        </w:tabs>
        <w:autoSpaceDE w:val="0"/>
        <w:autoSpaceDN w:val="0"/>
        <w:adjustRightInd w:val="0"/>
        <w:ind w:left="357" w:hanging="357"/>
        <w:jc w:val="both"/>
        <w:rPr>
          <w:rFonts w:ascii="Lato" w:hAnsi="Lato" w:cs="Open Sans"/>
        </w:rPr>
      </w:pPr>
      <w:r w:rsidRPr="00E67CAF">
        <w:rPr>
          <w:rFonts w:ascii="Lato" w:hAnsi="Lato" w:cs="Open Sans"/>
          <w:color w:val="000000"/>
        </w:rPr>
        <w:t xml:space="preserve">5. </w:t>
      </w:r>
      <w:r w:rsidRPr="00E67CAF">
        <w:rPr>
          <w:rFonts w:ascii="Lato" w:hAnsi="Lato" w:cs="Open Sans"/>
          <w:color w:val="000000"/>
        </w:rPr>
        <w:tab/>
      </w:r>
      <w:r w:rsidRPr="00E67CAF">
        <w:rPr>
          <w:rFonts w:ascii="Lato" w:hAnsi="Lato" w:cs="Open Sans"/>
          <w:color w:val="000000"/>
        </w:rPr>
        <w:tab/>
        <w:t>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w:t>
      </w:r>
      <w:r w:rsidR="00956FCF">
        <w:rPr>
          <w:rFonts w:ascii="Lato" w:hAnsi="Lato" w:cs="Open Sans"/>
          <w:color w:val="000000"/>
        </w:rPr>
        <w:t> </w:t>
      </w:r>
      <w:r w:rsidRPr="00E67CAF">
        <w:rPr>
          <w:rFonts w:ascii="Lato" w:hAnsi="Lato" w:cs="Open Sans"/>
          <w:color w:val="000000"/>
        </w:rPr>
        <w:t>takim przypadku zobowiązany do zapłaty odsetek za opóźnienie w płatności.</w:t>
      </w:r>
    </w:p>
    <w:p w14:paraId="3C5C3FEB" w14:textId="77777777" w:rsidR="00743BCF" w:rsidRPr="00E67CAF" w:rsidRDefault="00743BCF" w:rsidP="00346181">
      <w:pPr>
        <w:pStyle w:val="Akapitzlist"/>
        <w:widowControl w:val="0"/>
        <w:numPr>
          <w:ilvl w:val="0"/>
          <w:numId w:val="24"/>
        </w:numPr>
        <w:tabs>
          <w:tab w:val="left" w:pos="284"/>
        </w:tabs>
        <w:autoSpaceDE w:val="0"/>
        <w:autoSpaceDN w:val="0"/>
        <w:adjustRightInd w:val="0"/>
        <w:spacing w:after="0" w:line="240" w:lineRule="auto"/>
        <w:ind w:left="357" w:hanging="357"/>
        <w:contextualSpacing w:val="0"/>
        <w:jc w:val="both"/>
        <w:rPr>
          <w:rFonts w:ascii="Lato" w:hAnsi="Lato" w:cs="Open Sans"/>
        </w:rPr>
      </w:pPr>
      <w:r w:rsidRPr="00E67CAF">
        <w:rPr>
          <w:rFonts w:ascii="Lato" w:hAnsi="Lato" w:cs="Open Sans"/>
          <w:color w:val="000000"/>
        </w:rPr>
        <w:lastRenderedPageBreak/>
        <w:t>Zapłata przez Zamawiającego na rachunek bankowy wskazany na tzw. „Białej liście podatników VAT” zwalnia Zamawiającego w stosunku do Wykonawcy z zobowiązania o zapłatę wynagrodzenia w wysokości zapłaconej kwoty.</w:t>
      </w:r>
    </w:p>
    <w:p w14:paraId="3A0CF855" w14:textId="77777777" w:rsidR="00743BCF" w:rsidRPr="00E67CAF" w:rsidRDefault="00743BCF" w:rsidP="00346181">
      <w:pPr>
        <w:pStyle w:val="Akapitzlist"/>
        <w:widowControl w:val="0"/>
        <w:numPr>
          <w:ilvl w:val="0"/>
          <w:numId w:val="24"/>
        </w:numPr>
        <w:tabs>
          <w:tab w:val="left" w:pos="284"/>
        </w:tabs>
        <w:autoSpaceDE w:val="0"/>
        <w:autoSpaceDN w:val="0"/>
        <w:adjustRightInd w:val="0"/>
        <w:spacing w:after="0" w:line="240" w:lineRule="auto"/>
        <w:ind w:left="357" w:hanging="357"/>
        <w:contextualSpacing w:val="0"/>
        <w:jc w:val="both"/>
        <w:rPr>
          <w:rFonts w:ascii="Lato" w:hAnsi="Lato" w:cs="Open Sans"/>
        </w:rPr>
      </w:pPr>
      <w:r w:rsidRPr="00E67CAF">
        <w:rPr>
          <w:rFonts w:ascii="Lato" w:hAnsi="Lato" w:cs="Open Sans"/>
          <w:color w:val="000000"/>
        </w:rPr>
        <w:t>Wykonawca oświadcza, iż jest/</w:t>
      </w:r>
      <w:r w:rsidRPr="00E0140C">
        <w:rPr>
          <w:rFonts w:ascii="Lato" w:hAnsi="Lato" w:cs="Open Sans"/>
          <w:strike/>
          <w:color w:val="000000"/>
        </w:rPr>
        <w:t>nie jest</w:t>
      </w:r>
      <w:r w:rsidRPr="00E67CAF">
        <w:rPr>
          <w:rFonts w:ascii="Lato" w:hAnsi="Lato" w:cs="Open Sans"/>
          <w:color w:val="000000"/>
        </w:rPr>
        <w:t>* zarejestrowanym czynnym podatnikiem podatku VAT oraz nie zawiesił i nie zaprzestał wykonywania działalności gospodarczej oraz zobowiązuje się do niezwłocznego pisemnego powiadomienia o zmianach powyższego statusu.</w:t>
      </w:r>
    </w:p>
    <w:p w14:paraId="1E9FA62E" w14:textId="77777777" w:rsidR="00743BCF" w:rsidRPr="00E67CAF" w:rsidRDefault="00743BCF" w:rsidP="00956FCF">
      <w:pPr>
        <w:pStyle w:val="Akapitzlist"/>
        <w:tabs>
          <w:tab w:val="left" w:pos="284"/>
        </w:tabs>
        <w:spacing w:before="240" w:after="0" w:line="360" w:lineRule="auto"/>
        <w:ind w:left="357" w:hanging="357"/>
        <w:jc w:val="right"/>
        <w:rPr>
          <w:rFonts w:ascii="Lato" w:hAnsi="Lato" w:cs="Open Sans"/>
          <w:i/>
        </w:rPr>
      </w:pPr>
      <w:r w:rsidRPr="00E67CAF">
        <w:rPr>
          <w:rFonts w:ascii="Lato" w:hAnsi="Lato" w:cs="Open Sans"/>
          <w:i/>
        </w:rPr>
        <w:t>*niepotrzebne skreślić</w:t>
      </w:r>
    </w:p>
    <w:p w14:paraId="6DB6E942" w14:textId="77777777" w:rsidR="00743BCF" w:rsidRPr="00E67CAF" w:rsidRDefault="00743BCF" w:rsidP="00BF5690">
      <w:pPr>
        <w:pStyle w:val="Akapitzlist"/>
        <w:widowControl w:val="0"/>
        <w:numPr>
          <w:ilvl w:val="0"/>
          <w:numId w:val="24"/>
        </w:numPr>
        <w:tabs>
          <w:tab w:val="left" w:pos="284"/>
        </w:tabs>
        <w:autoSpaceDE w:val="0"/>
        <w:autoSpaceDN w:val="0"/>
        <w:adjustRightInd w:val="0"/>
        <w:spacing w:after="0" w:line="240" w:lineRule="auto"/>
        <w:ind w:left="357" w:hanging="357"/>
        <w:contextualSpacing w:val="0"/>
        <w:jc w:val="both"/>
        <w:rPr>
          <w:rFonts w:ascii="Lato" w:hAnsi="Lato" w:cs="Open Sans"/>
        </w:rPr>
      </w:pPr>
      <w:r w:rsidRPr="00E67CAF">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55CB151C" w14:textId="77777777" w:rsidR="00743BCF" w:rsidRPr="00E67CAF" w:rsidRDefault="00743BCF" w:rsidP="00743BCF">
      <w:pPr>
        <w:pStyle w:val="Akapitzlist"/>
        <w:spacing w:after="0" w:line="240" w:lineRule="auto"/>
        <w:contextualSpacing w:val="0"/>
        <w:jc w:val="both"/>
        <w:rPr>
          <w:rFonts w:ascii="Lato" w:hAnsi="Lato"/>
        </w:rPr>
      </w:pPr>
    </w:p>
    <w:p w14:paraId="6439D21B" w14:textId="3B40FEA0" w:rsidR="00743BCF" w:rsidRDefault="00743BCF" w:rsidP="00743BCF">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w:t>
      </w:r>
      <w:r w:rsidR="00E0140C">
        <w:rPr>
          <w:rFonts w:ascii="Lato" w:eastAsia="Calibri" w:hAnsi="Lato" w:cs="Times New Roman"/>
          <w:b/>
          <w:bCs/>
          <w:kern w:val="0"/>
          <w:sz w:val="22"/>
          <w:szCs w:val="22"/>
          <w:lang w:eastAsia="en-US" w:bidi="ar-SA"/>
        </w:rPr>
        <w:t>9</w:t>
      </w:r>
      <w:r w:rsidRPr="00E67CAF">
        <w:rPr>
          <w:rFonts w:ascii="Lato" w:eastAsia="Calibri" w:hAnsi="Lato" w:cs="Times New Roman"/>
          <w:b/>
          <w:bCs/>
          <w:kern w:val="0"/>
          <w:sz w:val="22"/>
          <w:szCs w:val="22"/>
          <w:lang w:eastAsia="en-US" w:bidi="ar-SA"/>
        </w:rPr>
        <w:t xml:space="preserve"> Rozwiązanie Umowy</w:t>
      </w:r>
    </w:p>
    <w:p w14:paraId="193E5078" w14:textId="77777777" w:rsidR="00743BCF" w:rsidRPr="00E67CAF" w:rsidRDefault="00743BCF" w:rsidP="00743BCF">
      <w:pPr>
        <w:pStyle w:val="Style12"/>
        <w:jc w:val="both"/>
        <w:rPr>
          <w:rFonts w:ascii="Lato" w:hAnsi="Lato" w:cs="Arial"/>
          <w:sz w:val="22"/>
          <w:szCs w:val="22"/>
        </w:rPr>
      </w:pPr>
      <w:r w:rsidRPr="00E67CAF">
        <w:rPr>
          <w:rFonts w:ascii="Lato" w:hAnsi="Lato" w:cs="Arial"/>
          <w:sz w:val="22"/>
          <w:szCs w:val="22"/>
        </w:rPr>
        <w:t xml:space="preserve">Zamawiającemu przysługuje prawo rozwiązania Umowy w przypadkach określonych w ogólnie obowiązujących przepisach oraz gdy: </w:t>
      </w:r>
    </w:p>
    <w:p w14:paraId="06A1CC56" w14:textId="08D3FD8A" w:rsidR="00743BCF" w:rsidRPr="00E67CAF" w:rsidRDefault="00743BCF" w:rsidP="00BF5690">
      <w:pPr>
        <w:pStyle w:val="Style12"/>
        <w:numPr>
          <w:ilvl w:val="0"/>
          <w:numId w:val="28"/>
        </w:numPr>
        <w:jc w:val="both"/>
        <w:rPr>
          <w:rFonts w:ascii="Lato" w:hAnsi="Lato" w:cs="Arial"/>
          <w:sz w:val="22"/>
          <w:szCs w:val="22"/>
        </w:rPr>
      </w:pPr>
      <w:r w:rsidRPr="00E67CAF">
        <w:rPr>
          <w:rFonts w:ascii="Lato" w:hAnsi="Lato" w:cs="Arial"/>
          <w:sz w:val="22"/>
          <w:szCs w:val="22"/>
        </w:rPr>
        <w:t>Wykonawca opóźnia się z dostawą lub dostarczenie</w:t>
      </w:r>
      <w:r w:rsidR="00071041">
        <w:rPr>
          <w:rFonts w:ascii="Lato" w:hAnsi="Lato" w:cs="Arial"/>
          <w:sz w:val="22"/>
          <w:szCs w:val="22"/>
        </w:rPr>
        <w:t>m</w:t>
      </w:r>
      <w:r w:rsidRPr="00E67CAF">
        <w:rPr>
          <w:rFonts w:ascii="Lato" w:hAnsi="Lato" w:cs="Arial"/>
          <w:sz w:val="22"/>
          <w:szCs w:val="22"/>
        </w:rPr>
        <w:t xml:space="preserve"> dokumentów, o których mowa</w:t>
      </w:r>
      <w:r>
        <w:rPr>
          <w:rFonts w:ascii="Lato" w:hAnsi="Lato" w:cs="Arial"/>
          <w:sz w:val="22"/>
          <w:szCs w:val="22"/>
        </w:rPr>
        <w:t xml:space="preserve"> w § 1 ust. </w:t>
      </w:r>
      <w:r w:rsidR="00071041">
        <w:rPr>
          <w:rFonts w:ascii="Lato" w:hAnsi="Lato" w:cs="Arial"/>
          <w:sz w:val="22"/>
          <w:szCs w:val="22"/>
        </w:rPr>
        <w:t>13</w:t>
      </w:r>
      <w:r w:rsidRPr="00E67CAF">
        <w:rPr>
          <w:rFonts w:ascii="Lato" w:hAnsi="Lato" w:cs="Arial"/>
          <w:sz w:val="22"/>
          <w:szCs w:val="22"/>
        </w:rPr>
        <w:t xml:space="preserve"> </w:t>
      </w:r>
      <w:r>
        <w:rPr>
          <w:rFonts w:ascii="Lato" w:hAnsi="Lato" w:cs="Arial"/>
          <w:sz w:val="22"/>
          <w:szCs w:val="22"/>
        </w:rPr>
        <w:t xml:space="preserve">ponad 7 </w:t>
      </w:r>
      <w:r w:rsidRPr="00E67CAF">
        <w:rPr>
          <w:rFonts w:ascii="Lato" w:hAnsi="Lato" w:cs="Arial"/>
          <w:sz w:val="22"/>
          <w:szCs w:val="22"/>
        </w:rPr>
        <w:t>dni</w:t>
      </w:r>
      <w:r>
        <w:rPr>
          <w:rFonts w:ascii="Lato" w:hAnsi="Lato" w:cs="Arial"/>
          <w:sz w:val="22"/>
          <w:szCs w:val="22"/>
        </w:rPr>
        <w:t xml:space="preserve"> roboczych </w:t>
      </w:r>
      <w:r w:rsidRPr="00E67CAF">
        <w:rPr>
          <w:rFonts w:ascii="Lato" w:hAnsi="Lato" w:cs="Arial"/>
          <w:sz w:val="22"/>
          <w:szCs w:val="22"/>
        </w:rPr>
        <w:t>;</w:t>
      </w:r>
    </w:p>
    <w:p w14:paraId="0828B053" w14:textId="77777777" w:rsidR="00743BCF" w:rsidRPr="00E67CAF" w:rsidRDefault="00743BCF" w:rsidP="00BF5690">
      <w:pPr>
        <w:pStyle w:val="Style12"/>
        <w:numPr>
          <w:ilvl w:val="0"/>
          <w:numId w:val="28"/>
        </w:numPr>
        <w:jc w:val="both"/>
        <w:rPr>
          <w:rFonts w:ascii="Lato" w:hAnsi="Lato" w:cs="Arial"/>
          <w:sz w:val="22"/>
          <w:szCs w:val="22"/>
        </w:rPr>
      </w:pPr>
      <w:r w:rsidRPr="00E67CAF">
        <w:rPr>
          <w:rFonts w:ascii="Lato" w:hAnsi="Lato" w:cs="Arial"/>
          <w:sz w:val="22"/>
          <w:szCs w:val="22"/>
        </w:rPr>
        <w:t xml:space="preserve">Wykonawca opóźnia się z realizacją roszczeń Zamawiającego z rękojmi ponad </w:t>
      </w:r>
      <w:r w:rsidRPr="00425F33">
        <w:rPr>
          <w:rFonts w:ascii="Lato" w:hAnsi="Lato" w:cs="Arial"/>
          <w:sz w:val="22"/>
          <w:szCs w:val="22"/>
        </w:rPr>
        <w:t xml:space="preserve">7 </w:t>
      </w:r>
      <w:r w:rsidRPr="00E67CAF">
        <w:rPr>
          <w:rFonts w:ascii="Lato" w:hAnsi="Lato" w:cs="Arial"/>
          <w:sz w:val="22"/>
          <w:szCs w:val="22"/>
        </w:rPr>
        <w:t>dni;</w:t>
      </w:r>
    </w:p>
    <w:p w14:paraId="1C0112A8" w14:textId="77777777" w:rsidR="00743BCF" w:rsidRPr="00425F33" w:rsidRDefault="00743BCF" w:rsidP="00BF5690">
      <w:pPr>
        <w:pStyle w:val="Style12"/>
        <w:numPr>
          <w:ilvl w:val="0"/>
          <w:numId w:val="28"/>
        </w:numPr>
        <w:jc w:val="both"/>
        <w:rPr>
          <w:rFonts w:ascii="Lato" w:hAnsi="Lato" w:cs="Arial"/>
          <w:sz w:val="22"/>
          <w:szCs w:val="22"/>
        </w:rPr>
      </w:pPr>
      <w:r w:rsidRPr="00E67CAF">
        <w:rPr>
          <w:rFonts w:ascii="Lato" w:hAnsi="Lato" w:cs="Arial"/>
          <w:sz w:val="22"/>
          <w:szCs w:val="22"/>
        </w:rPr>
        <w:t xml:space="preserve">Wykonawca, co najmniej </w:t>
      </w:r>
      <w:r w:rsidRPr="00425F33">
        <w:rPr>
          <w:rFonts w:ascii="Lato" w:hAnsi="Lato" w:cs="Arial"/>
          <w:sz w:val="22"/>
          <w:szCs w:val="22"/>
        </w:rPr>
        <w:t>3 krotnie, uchybił terminowi dostawy;</w:t>
      </w:r>
    </w:p>
    <w:p w14:paraId="3E609BFB" w14:textId="442DD9E4" w:rsidR="00471093" w:rsidRPr="00743BCF" w:rsidRDefault="00743BCF" w:rsidP="00BF5690">
      <w:pPr>
        <w:pStyle w:val="Style12"/>
        <w:numPr>
          <w:ilvl w:val="0"/>
          <w:numId w:val="28"/>
        </w:numPr>
        <w:ind w:left="426" w:hanging="426"/>
        <w:jc w:val="both"/>
        <w:rPr>
          <w:rFonts w:ascii="Lato" w:hAnsi="Lato"/>
          <w:sz w:val="22"/>
          <w:szCs w:val="22"/>
        </w:rPr>
      </w:pPr>
      <w:r w:rsidRPr="00743BCF">
        <w:rPr>
          <w:rFonts w:ascii="Lato" w:hAnsi="Lato" w:cs="Arial"/>
          <w:sz w:val="22"/>
          <w:szCs w:val="22"/>
        </w:rPr>
        <w:t>Wykonawca, co najmniej 3</w:t>
      </w:r>
      <w:r w:rsidRPr="00743BCF">
        <w:rPr>
          <w:rFonts w:ascii="Lato" w:hAnsi="Lato" w:cs="Arial"/>
          <w:color w:val="FF0000"/>
          <w:sz w:val="22"/>
          <w:szCs w:val="22"/>
        </w:rPr>
        <w:t xml:space="preserve"> </w:t>
      </w:r>
      <w:r w:rsidRPr="00743BCF">
        <w:rPr>
          <w:rFonts w:ascii="Lato" w:hAnsi="Lato" w:cs="Arial"/>
          <w:sz w:val="22"/>
          <w:szCs w:val="22"/>
        </w:rPr>
        <w:t>krotnie nie odpowiedział na zapytanie Zamawiającego odnośnie dostępności lub ceny danej rzeczy.</w:t>
      </w:r>
      <w:r w:rsidR="00471093" w:rsidRPr="00743BCF">
        <w:rPr>
          <w:rFonts w:ascii="Lato" w:hAnsi="Lato"/>
          <w:sz w:val="22"/>
          <w:szCs w:val="22"/>
        </w:rPr>
        <w:t xml:space="preserve"> </w:t>
      </w:r>
    </w:p>
    <w:p w14:paraId="024CD6A5" w14:textId="77777777" w:rsidR="00471093" w:rsidRDefault="00471093" w:rsidP="00471093">
      <w:pPr>
        <w:jc w:val="center"/>
        <w:rPr>
          <w:rFonts w:ascii="Lato" w:hAnsi="Lato"/>
          <w:b/>
          <w:bCs/>
          <w:sz w:val="22"/>
          <w:szCs w:val="22"/>
        </w:rPr>
      </w:pPr>
    </w:p>
    <w:p w14:paraId="1EA90982" w14:textId="2320179F" w:rsidR="00993540" w:rsidRDefault="00993540" w:rsidP="00993540">
      <w:pPr>
        <w:jc w:val="center"/>
        <w:rPr>
          <w:rFonts w:ascii="Lato" w:eastAsia="Calibri" w:hAnsi="Lato" w:cs="Times New Roman"/>
          <w:b/>
          <w:bCs/>
          <w:kern w:val="0"/>
          <w:sz w:val="22"/>
          <w:szCs w:val="22"/>
          <w:lang w:eastAsia="en-US" w:bidi="ar-SA"/>
        </w:rPr>
      </w:pPr>
      <w:r w:rsidRPr="00E67CAF">
        <w:rPr>
          <w:rFonts w:ascii="Lato" w:eastAsia="Calibri" w:hAnsi="Lato" w:cs="Times New Roman"/>
          <w:b/>
          <w:bCs/>
          <w:kern w:val="0"/>
          <w:sz w:val="22"/>
          <w:szCs w:val="22"/>
          <w:lang w:eastAsia="en-US" w:bidi="ar-SA"/>
        </w:rPr>
        <w:t>§</w:t>
      </w:r>
      <w:r w:rsidR="00E0140C">
        <w:rPr>
          <w:rFonts w:ascii="Lato" w:eastAsia="Calibri" w:hAnsi="Lato" w:cs="Times New Roman"/>
          <w:b/>
          <w:bCs/>
          <w:kern w:val="0"/>
          <w:sz w:val="22"/>
          <w:szCs w:val="22"/>
          <w:lang w:eastAsia="en-US" w:bidi="ar-SA"/>
        </w:rPr>
        <w:t>10</w:t>
      </w:r>
      <w:r w:rsidRPr="00E67CAF">
        <w:rPr>
          <w:rFonts w:ascii="Lato" w:eastAsia="Calibri" w:hAnsi="Lato" w:cs="Times New Roman"/>
          <w:b/>
          <w:bCs/>
          <w:kern w:val="0"/>
          <w:sz w:val="22"/>
          <w:szCs w:val="22"/>
          <w:lang w:eastAsia="en-US" w:bidi="ar-SA"/>
        </w:rPr>
        <w:t xml:space="preserve"> Postanowienia końcowe</w:t>
      </w:r>
    </w:p>
    <w:p w14:paraId="55DE8037" w14:textId="77777777" w:rsidR="00993540" w:rsidRPr="00E67CAF" w:rsidRDefault="00993540" w:rsidP="00BF5690">
      <w:pPr>
        <w:numPr>
          <w:ilvl w:val="0"/>
          <w:numId w:val="29"/>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Wszystkie zmiany Umowy, wymagają formy pisemnej pod rygorem nieważności, chyba że co innego zastrzeżono wprost w treści Umowy.</w:t>
      </w:r>
    </w:p>
    <w:p w14:paraId="53E99C77" w14:textId="77777777" w:rsidR="00993540" w:rsidRPr="00E67CAF" w:rsidRDefault="00993540" w:rsidP="00BF5690">
      <w:pPr>
        <w:numPr>
          <w:ilvl w:val="0"/>
          <w:numId w:val="29"/>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 sprawach nieuregulowanych Umową mają zastosowanie przepisy Kodeksu Cywilnego.</w:t>
      </w:r>
    </w:p>
    <w:p w14:paraId="44245CF1" w14:textId="77777777" w:rsidR="00993540" w:rsidRPr="00E67CAF" w:rsidRDefault="00993540" w:rsidP="00BF5690">
      <w:pPr>
        <w:numPr>
          <w:ilvl w:val="0"/>
          <w:numId w:val="29"/>
        </w:numPr>
        <w:ind w:left="357" w:hanging="357"/>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420E6FFA" w14:textId="77777777" w:rsidR="00993540" w:rsidRPr="008A2C69" w:rsidRDefault="00993540" w:rsidP="00BF5690">
      <w:pPr>
        <w:pStyle w:val="Teksttreci20"/>
        <w:numPr>
          <w:ilvl w:val="0"/>
          <w:numId w:val="29"/>
        </w:numPr>
        <w:shd w:val="clear" w:color="auto" w:fill="auto"/>
        <w:spacing w:after="0" w:line="240" w:lineRule="auto"/>
        <w:ind w:left="357" w:hanging="357"/>
        <w:jc w:val="both"/>
        <w:rPr>
          <w:rFonts w:ascii="Lato" w:hAnsi="Lato"/>
          <w:sz w:val="22"/>
          <w:szCs w:val="22"/>
        </w:rPr>
      </w:pPr>
      <w:r w:rsidRPr="00E67CAF">
        <w:rPr>
          <w:rFonts w:ascii="Lato" w:hAnsi="Lato" w:cs="Times New Roman"/>
          <w:bCs/>
          <w:sz w:val="22"/>
          <w:szCs w:val="22"/>
          <w:lang w:eastAsia="en-US"/>
        </w:rPr>
        <w:t xml:space="preserve">Umowę sporządzono w </w:t>
      </w:r>
      <w:r>
        <w:rPr>
          <w:rFonts w:ascii="Lato" w:hAnsi="Lato" w:cs="Times New Roman"/>
          <w:bCs/>
          <w:sz w:val="22"/>
          <w:szCs w:val="22"/>
          <w:lang w:eastAsia="en-US"/>
        </w:rPr>
        <w:t>dwóch</w:t>
      </w:r>
      <w:r w:rsidRPr="00E67CAF">
        <w:rPr>
          <w:rFonts w:ascii="Lato" w:hAnsi="Lato" w:cs="Times New Roman"/>
          <w:bCs/>
          <w:sz w:val="22"/>
          <w:szCs w:val="22"/>
          <w:lang w:eastAsia="en-US"/>
        </w:rPr>
        <w:t xml:space="preserve"> jednobrzmiących egzemplarzach, </w:t>
      </w:r>
      <w:r w:rsidRPr="00E67CAF">
        <w:rPr>
          <w:rFonts w:ascii="Lato" w:hAnsi="Lato" w:cs="Arial"/>
          <w:sz w:val="22"/>
          <w:szCs w:val="22"/>
        </w:rPr>
        <w:t>w tym 1 egz. dla Wykonawcy.</w:t>
      </w:r>
    </w:p>
    <w:p w14:paraId="1A08A3CF" w14:textId="77777777" w:rsidR="008A2C69" w:rsidRPr="00BC4585" w:rsidRDefault="008A2C69" w:rsidP="008A2C69">
      <w:pPr>
        <w:pStyle w:val="Teksttreci20"/>
        <w:numPr>
          <w:ilvl w:val="0"/>
          <w:numId w:val="29"/>
        </w:numPr>
        <w:shd w:val="clear" w:color="auto" w:fill="auto"/>
        <w:spacing w:after="0" w:line="240" w:lineRule="auto"/>
        <w:ind w:left="357" w:hanging="357"/>
        <w:jc w:val="both"/>
        <w:rPr>
          <w:rFonts w:ascii="Lato" w:hAnsi="Lato"/>
          <w:sz w:val="22"/>
          <w:szCs w:val="22"/>
        </w:rPr>
      </w:pPr>
      <w:r>
        <w:rPr>
          <w:rFonts w:ascii="Lato" w:hAnsi="Lato"/>
          <w:sz w:val="22"/>
          <w:szCs w:val="22"/>
        </w:rPr>
        <w:t>W przypadku podpisania umowy kwalifikowanym podpisem elektronicznym z</w:t>
      </w:r>
      <w:r w:rsidRPr="00BC4585">
        <w:rPr>
          <w:rFonts w:ascii="Lato" w:hAnsi="Lato"/>
          <w:sz w:val="22"/>
          <w:szCs w:val="22"/>
        </w:rPr>
        <w:t>a datę zawarcia niniejszej Umowy uznaje się datę złożenia ostatniego kwalifikowanego podpisu elektronicznego.</w:t>
      </w:r>
    </w:p>
    <w:p w14:paraId="7729CF75" w14:textId="77777777" w:rsidR="008A2C69" w:rsidRPr="00E67CAF" w:rsidRDefault="008A2C69" w:rsidP="008A2C69">
      <w:pPr>
        <w:pStyle w:val="Teksttreci20"/>
        <w:shd w:val="clear" w:color="auto" w:fill="auto"/>
        <w:spacing w:after="0" w:line="240" w:lineRule="auto"/>
        <w:ind w:left="357" w:firstLine="0"/>
        <w:jc w:val="both"/>
        <w:rPr>
          <w:rFonts w:ascii="Lato" w:hAnsi="Lato"/>
          <w:sz w:val="22"/>
          <w:szCs w:val="22"/>
        </w:rPr>
      </w:pPr>
    </w:p>
    <w:p w14:paraId="4C52E805" w14:textId="77777777" w:rsidR="00993540" w:rsidRPr="00E67CAF" w:rsidRDefault="00993540" w:rsidP="00993540">
      <w:p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 celu realizacji umowy. Każda osoba ma prawo dostępu do treści swoich danych oraz ich poprawiania. Podanie danych jest dobrowolne.</w:t>
      </w:r>
    </w:p>
    <w:p w14:paraId="6E3BA4EE" w14:textId="77777777" w:rsidR="008A2C69" w:rsidRDefault="008A2C69" w:rsidP="00993540">
      <w:pPr>
        <w:rPr>
          <w:rFonts w:ascii="Lato" w:hAnsi="Lato"/>
          <w:b/>
          <w:bCs/>
          <w:sz w:val="22"/>
          <w:szCs w:val="22"/>
        </w:rPr>
      </w:pPr>
    </w:p>
    <w:p w14:paraId="24F23D33" w14:textId="46205E03" w:rsidR="008A2C69" w:rsidRDefault="008A2C69" w:rsidP="00993540">
      <w:pPr>
        <w:rPr>
          <w:rFonts w:ascii="Lato" w:hAnsi="Lato"/>
          <w:b/>
          <w:bCs/>
          <w:sz w:val="22"/>
          <w:szCs w:val="22"/>
        </w:rPr>
      </w:pPr>
      <w:r>
        <w:rPr>
          <w:rFonts w:ascii="Lato" w:hAnsi="Lato"/>
          <w:b/>
          <w:bCs/>
          <w:sz w:val="22"/>
          <w:szCs w:val="22"/>
        </w:rPr>
        <w:t>……………………………..</w:t>
      </w:r>
      <w:r>
        <w:rPr>
          <w:rFonts w:ascii="Lato" w:hAnsi="Lato"/>
          <w:b/>
          <w:bCs/>
          <w:sz w:val="22"/>
          <w:szCs w:val="22"/>
        </w:rPr>
        <w:tab/>
      </w:r>
      <w:r>
        <w:rPr>
          <w:rFonts w:ascii="Lato" w:hAnsi="Lato"/>
          <w:b/>
          <w:bCs/>
          <w:sz w:val="22"/>
          <w:szCs w:val="22"/>
        </w:rPr>
        <w:tab/>
      </w:r>
      <w:r>
        <w:rPr>
          <w:rFonts w:ascii="Lato" w:hAnsi="Lato"/>
          <w:b/>
          <w:bCs/>
          <w:sz w:val="22"/>
          <w:szCs w:val="22"/>
        </w:rPr>
        <w:tab/>
      </w:r>
      <w:r>
        <w:rPr>
          <w:rFonts w:ascii="Lato" w:hAnsi="Lato"/>
          <w:b/>
          <w:bCs/>
          <w:sz w:val="22"/>
          <w:szCs w:val="22"/>
        </w:rPr>
        <w:tab/>
      </w:r>
      <w:r>
        <w:rPr>
          <w:rFonts w:ascii="Lato" w:hAnsi="Lato"/>
          <w:b/>
          <w:bCs/>
          <w:sz w:val="22"/>
          <w:szCs w:val="22"/>
        </w:rPr>
        <w:tab/>
      </w:r>
      <w:r>
        <w:rPr>
          <w:rFonts w:ascii="Lato" w:hAnsi="Lato"/>
          <w:b/>
          <w:bCs/>
          <w:sz w:val="22"/>
          <w:szCs w:val="22"/>
        </w:rPr>
        <w:tab/>
      </w:r>
      <w:r>
        <w:rPr>
          <w:rFonts w:ascii="Lato" w:hAnsi="Lato"/>
          <w:b/>
          <w:bCs/>
          <w:sz w:val="22"/>
          <w:szCs w:val="22"/>
        </w:rPr>
        <w:tab/>
      </w:r>
      <w:r>
        <w:rPr>
          <w:rFonts w:ascii="Lato" w:hAnsi="Lato"/>
          <w:b/>
          <w:bCs/>
          <w:sz w:val="22"/>
          <w:szCs w:val="22"/>
        </w:rPr>
        <w:tab/>
        <w:t>……………………………..</w:t>
      </w:r>
    </w:p>
    <w:p w14:paraId="301E0555" w14:textId="380E5653" w:rsidR="00993540" w:rsidRDefault="008A2C69" w:rsidP="00993540">
      <w:pPr>
        <w:rPr>
          <w:rFonts w:ascii="Lato" w:hAnsi="Lato"/>
          <w:b/>
          <w:bCs/>
          <w:sz w:val="22"/>
          <w:szCs w:val="22"/>
        </w:rPr>
      </w:pPr>
      <w:r>
        <w:rPr>
          <w:rFonts w:ascii="Lato" w:hAnsi="Lato"/>
          <w:b/>
          <w:bCs/>
          <w:sz w:val="22"/>
          <w:szCs w:val="22"/>
        </w:rPr>
        <w:t xml:space="preserve">  </w:t>
      </w:r>
      <w:r w:rsidR="00993540" w:rsidRPr="00E67CAF">
        <w:rPr>
          <w:rFonts w:ascii="Lato" w:hAnsi="Lato"/>
          <w:b/>
          <w:bCs/>
          <w:sz w:val="22"/>
          <w:szCs w:val="22"/>
        </w:rPr>
        <w:t>ZAMAWIAJĄCY</w:t>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sidR="00993540" w:rsidRPr="00E67CAF">
        <w:rPr>
          <w:rFonts w:ascii="Lato" w:hAnsi="Lato"/>
          <w:sz w:val="22"/>
          <w:szCs w:val="22"/>
        </w:rPr>
        <w:tab/>
      </w:r>
      <w:r>
        <w:rPr>
          <w:rFonts w:ascii="Lato" w:hAnsi="Lato"/>
          <w:sz w:val="22"/>
          <w:szCs w:val="22"/>
        </w:rPr>
        <w:t xml:space="preserve">     </w:t>
      </w:r>
      <w:r w:rsidR="00993540" w:rsidRPr="00E67CAF">
        <w:rPr>
          <w:rFonts w:ascii="Lato" w:hAnsi="Lato"/>
          <w:b/>
          <w:bCs/>
          <w:sz w:val="22"/>
          <w:szCs w:val="22"/>
        </w:rPr>
        <w:t>WYKONAWCA</w:t>
      </w:r>
    </w:p>
    <w:p w14:paraId="0B0DC045" w14:textId="77777777" w:rsidR="004409A6" w:rsidRDefault="004409A6" w:rsidP="00471093">
      <w:pPr>
        <w:jc w:val="right"/>
        <w:rPr>
          <w:rFonts w:ascii="Lato" w:hAnsi="Lato"/>
          <w:sz w:val="22"/>
          <w:szCs w:val="22"/>
        </w:rPr>
      </w:pPr>
    </w:p>
    <w:p w14:paraId="33283995" w14:textId="77777777" w:rsidR="008A2C69" w:rsidRPr="00860EFB" w:rsidRDefault="008A2C69" w:rsidP="008A2C69">
      <w:pPr>
        <w:rPr>
          <w:rFonts w:ascii="Lato" w:hAnsi="Lato"/>
          <w:sz w:val="22"/>
          <w:szCs w:val="22"/>
        </w:rPr>
      </w:pPr>
      <w:r w:rsidRPr="00860EFB">
        <w:rPr>
          <w:rFonts w:ascii="Lato" w:hAnsi="Lato"/>
          <w:sz w:val="22"/>
          <w:szCs w:val="22"/>
        </w:rPr>
        <w:t>Załączniki:</w:t>
      </w:r>
    </w:p>
    <w:p w14:paraId="2935D435" w14:textId="77777777" w:rsidR="008A2C69" w:rsidRPr="00860EFB" w:rsidRDefault="008A2C69" w:rsidP="008A2C69">
      <w:pPr>
        <w:pStyle w:val="Akapitzlist"/>
        <w:numPr>
          <w:ilvl w:val="3"/>
          <w:numId w:val="27"/>
        </w:numPr>
        <w:spacing w:after="0" w:line="240" w:lineRule="auto"/>
        <w:ind w:left="0" w:firstLine="0"/>
        <w:contextualSpacing w:val="0"/>
        <w:rPr>
          <w:rFonts w:ascii="Lato" w:hAnsi="Lato"/>
        </w:rPr>
      </w:pPr>
      <w:r w:rsidRPr="00860EFB">
        <w:rPr>
          <w:rFonts w:ascii="Lato" w:hAnsi="Lato"/>
        </w:rPr>
        <w:t xml:space="preserve">Klauzula </w:t>
      </w:r>
      <w:proofErr w:type="spellStart"/>
      <w:r w:rsidRPr="00860EFB">
        <w:rPr>
          <w:rFonts w:ascii="Lato" w:hAnsi="Lato"/>
        </w:rPr>
        <w:t>Rodo</w:t>
      </w:r>
      <w:proofErr w:type="spellEnd"/>
    </w:p>
    <w:p w14:paraId="550C9FF4" w14:textId="77777777" w:rsidR="00F741B2" w:rsidRDefault="008A2C69" w:rsidP="008A2C69">
      <w:pPr>
        <w:pStyle w:val="Akapitzlist"/>
        <w:numPr>
          <w:ilvl w:val="3"/>
          <w:numId w:val="27"/>
        </w:numPr>
        <w:spacing w:after="0" w:line="240" w:lineRule="auto"/>
        <w:ind w:left="0" w:firstLine="0"/>
        <w:contextualSpacing w:val="0"/>
        <w:rPr>
          <w:rFonts w:ascii="Lato" w:hAnsi="Lato"/>
        </w:rPr>
      </w:pPr>
      <w:r w:rsidRPr="00860EFB">
        <w:rPr>
          <w:rFonts w:ascii="Lato" w:hAnsi="Lato"/>
        </w:rPr>
        <w:t>Raport oferty</w:t>
      </w:r>
    </w:p>
    <w:p w14:paraId="07FD6D12" w14:textId="1CFEC309" w:rsidR="008A2C69" w:rsidRPr="00860EFB" w:rsidRDefault="00B679DA" w:rsidP="00D80B68">
      <w:pPr>
        <w:suppressAutoHyphens w:val="0"/>
        <w:jc w:val="center"/>
        <w:rPr>
          <w:rFonts w:ascii="Lato" w:hAnsi="Lato" w:cstheme="minorHAnsi"/>
          <w:b/>
          <w:sz w:val="22"/>
          <w:szCs w:val="22"/>
        </w:rPr>
      </w:pPr>
      <w:r>
        <w:rPr>
          <w:rFonts w:ascii="Lato" w:hAnsi="Lato" w:cstheme="minorHAnsi"/>
          <w:b/>
          <w:sz w:val="22"/>
          <w:szCs w:val="22"/>
        </w:rPr>
        <w:br w:type="page"/>
      </w:r>
      <w:r w:rsidR="008A2C69" w:rsidRPr="00860EFB">
        <w:rPr>
          <w:rFonts w:ascii="Lato" w:hAnsi="Lato" w:cstheme="minorHAnsi"/>
          <w:b/>
          <w:sz w:val="22"/>
          <w:szCs w:val="22"/>
        </w:rPr>
        <w:lastRenderedPageBreak/>
        <w:t>KLAUZULA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8A2C69" w:rsidRPr="00860EFB" w14:paraId="7138FC32" w14:textId="77777777" w:rsidTr="008F2628">
        <w:tc>
          <w:tcPr>
            <w:tcW w:w="9060" w:type="dxa"/>
            <w:gridSpan w:val="2"/>
            <w:tcBorders>
              <w:top w:val="single" w:sz="4" w:space="0" w:color="auto"/>
              <w:left w:val="single" w:sz="4" w:space="0" w:color="auto"/>
              <w:bottom w:val="single" w:sz="4" w:space="0" w:color="auto"/>
              <w:right w:val="single" w:sz="4" w:space="0" w:color="auto"/>
            </w:tcBorders>
          </w:tcPr>
          <w:p w14:paraId="204DF8B9" w14:textId="77777777" w:rsidR="008A2C69" w:rsidRPr="00860EFB" w:rsidRDefault="008A2C69" w:rsidP="008F2628">
            <w:pPr>
              <w:ind w:right="-85"/>
              <w:rPr>
                <w:rFonts w:ascii="Lato" w:eastAsia="Calibri" w:hAnsi="Lato" w:cstheme="minorHAnsi"/>
                <w:sz w:val="22"/>
                <w:szCs w:val="22"/>
              </w:rPr>
            </w:pPr>
            <w:r w:rsidRPr="00860EFB">
              <w:rPr>
                <w:rFonts w:ascii="Lato" w:eastAsia="Calibri" w:hAnsi="Lato" w:cstheme="minorHAnsi"/>
                <w:sz w:val="22"/>
                <w:szCs w:val="22"/>
              </w:rPr>
              <w:t>EPEC Spółka z o.o. w związku z wejściem w życie od 25.05.2018 r.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spełnia poniżej obowiązek informacyjny:</w:t>
            </w:r>
          </w:p>
          <w:p w14:paraId="6A4B98FC" w14:textId="77777777" w:rsidR="008A2C69" w:rsidRPr="00860EFB" w:rsidRDefault="008A2C69" w:rsidP="008F2628">
            <w:pPr>
              <w:ind w:right="-85"/>
              <w:rPr>
                <w:rFonts w:ascii="Lato" w:eastAsia="Calibri" w:hAnsi="Lato" w:cstheme="minorHAnsi"/>
                <w:sz w:val="22"/>
                <w:szCs w:val="22"/>
              </w:rPr>
            </w:pPr>
          </w:p>
        </w:tc>
      </w:tr>
      <w:tr w:rsidR="008A2C69" w:rsidRPr="00860EFB" w14:paraId="7CE922CF"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323005A6" w14:textId="77777777" w:rsidR="008A2C69" w:rsidRPr="00860EFB" w:rsidRDefault="008A2C69" w:rsidP="008F2628">
            <w:pPr>
              <w:rPr>
                <w:rFonts w:ascii="Lato" w:eastAsia="Calibri" w:hAnsi="Lato" w:cstheme="minorHAnsi"/>
                <w:sz w:val="22"/>
                <w:szCs w:val="22"/>
              </w:rPr>
            </w:pPr>
            <w:bookmarkStart w:id="2" w:name="_Hlk514404897"/>
            <w:r w:rsidRPr="00860EFB">
              <w:rPr>
                <w:rFonts w:ascii="Lato" w:eastAsia="Calibri" w:hAnsi="Lato" w:cstheme="minorHAnsi"/>
                <w:sz w:val="22"/>
                <w:szCs w:val="22"/>
              </w:rPr>
              <w:t>Kto jest administratorem danych osobowych?</w:t>
            </w:r>
          </w:p>
        </w:tc>
        <w:tc>
          <w:tcPr>
            <w:tcW w:w="5804" w:type="dxa"/>
            <w:tcBorders>
              <w:top w:val="single" w:sz="4" w:space="0" w:color="auto"/>
              <w:left w:val="single" w:sz="4" w:space="0" w:color="auto"/>
              <w:bottom w:val="single" w:sz="4" w:space="0" w:color="auto"/>
              <w:right w:val="single" w:sz="4" w:space="0" w:color="auto"/>
            </w:tcBorders>
            <w:hideMark/>
          </w:tcPr>
          <w:p w14:paraId="775571F7" w14:textId="77777777" w:rsidR="008A2C69" w:rsidRPr="00860EFB" w:rsidRDefault="008A2C69" w:rsidP="008F2628">
            <w:pPr>
              <w:ind w:right="-85"/>
              <w:rPr>
                <w:rFonts w:ascii="Lato" w:eastAsia="Calibri" w:hAnsi="Lato" w:cstheme="minorHAnsi"/>
                <w:sz w:val="22"/>
                <w:szCs w:val="22"/>
              </w:rPr>
            </w:pPr>
            <w:r w:rsidRPr="00860EFB">
              <w:rPr>
                <w:rFonts w:ascii="Lato" w:eastAsia="Calibri" w:hAnsi="Lato" w:cstheme="minorHAnsi"/>
                <w:sz w:val="22"/>
                <w:szCs w:val="22"/>
              </w:rPr>
              <w:t>Elbląskie Przedsiębiorstwo Energetyki Cieplnej Sp. z o.o.</w:t>
            </w:r>
          </w:p>
          <w:p w14:paraId="24020792" w14:textId="77777777" w:rsidR="008A2C69" w:rsidRPr="00860EFB" w:rsidRDefault="008A2C69" w:rsidP="008F2628">
            <w:pPr>
              <w:ind w:right="-85"/>
              <w:rPr>
                <w:rFonts w:ascii="Lato" w:eastAsia="Calibri" w:hAnsi="Lato" w:cstheme="minorHAnsi"/>
                <w:sz w:val="22"/>
                <w:szCs w:val="22"/>
              </w:rPr>
            </w:pPr>
            <w:r w:rsidRPr="00860EFB">
              <w:rPr>
                <w:rFonts w:ascii="Lato" w:eastAsia="Calibri" w:hAnsi="Lato" w:cstheme="minorHAnsi"/>
                <w:sz w:val="22"/>
                <w:szCs w:val="22"/>
              </w:rPr>
              <w:t>z siedzibą w Elblągu, ul. Fabryczna 3 (82-300 Elbląg),</w:t>
            </w:r>
            <w:r w:rsidRPr="00860EFB">
              <w:rPr>
                <w:rFonts w:ascii="Lato" w:eastAsia="Calibri" w:hAnsi="Lato" w:cstheme="minorHAnsi"/>
                <w:sz w:val="22"/>
                <w:szCs w:val="22"/>
              </w:rPr>
              <w:br/>
              <w:t>NIP: 578-000-26-19, tel. (55) 611-32-00,</w:t>
            </w:r>
            <w:r w:rsidRPr="00860EFB">
              <w:rPr>
                <w:rFonts w:ascii="Lato" w:eastAsia="Calibri" w:hAnsi="Lato" w:cstheme="minorHAnsi"/>
                <w:sz w:val="22"/>
                <w:szCs w:val="22"/>
              </w:rPr>
              <w:br/>
              <w:t xml:space="preserve">e-mail: </w:t>
            </w:r>
            <w:hyperlink r:id="rId9" w:history="1">
              <w:r w:rsidRPr="00860EFB">
                <w:rPr>
                  <w:rStyle w:val="Hipercze"/>
                  <w:rFonts w:ascii="Lato" w:eastAsia="Calibri" w:hAnsi="Lato" w:cstheme="minorHAnsi"/>
                  <w:sz w:val="22"/>
                  <w:szCs w:val="22"/>
                </w:rPr>
                <w:t>epec@epec.elblag.pl</w:t>
              </w:r>
            </w:hyperlink>
            <w:r w:rsidRPr="00860EFB">
              <w:rPr>
                <w:rFonts w:ascii="Lato" w:eastAsia="Calibri" w:hAnsi="Lato" w:cstheme="minorHAnsi"/>
                <w:sz w:val="22"/>
                <w:szCs w:val="22"/>
              </w:rPr>
              <w:t xml:space="preserve"> (dalej: EPEC)</w:t>
            </w:r>
          </w:p>
        </w:tc>
      </w:tr>
      <w:tr w:rsidR="008A2C69" w:rsidRPr="00860EFB" w14:paraId="224981D8"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16E956F0"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Dane kontaktowe do Inspektora Ochrony Danych Osobowych w EPEC</w:t>
            </w:r>
          </w:p>
        </w:tc>
        <w:tc>
          <w:tcPr>
            <w:tcW w:w="5804" w:type="dxa"/>
            <w:tcBorders>
              <w:top w:val="single" w:sz="4" w:space="0" w:color="auto"/>
              <w:left w:val="single" w:sz="4" w:space="0" w:color="auto"/>
              <w:bottom w:val="single" w:sz="4" w:space="0" w:color="auto"/>
              <w:right w:val="single" w:sz="4" w:space="0" w:color="auto"/>
            </w:tcBorders>
            <w:hideMark/>
          </w:tcPr>
          <w:p w14:paraId="10B8F2DB" w14:textId="77777777" w:rsidR="008A2C69" w:rsidRPr="00860EFB" w:rsidRDefault="00F575BD" w:rsidP="008F2628">
            <w:pPr>
              <w:rPr>
                <w:rFonts w:ascii="Lato" w:eastAsia="Calibri" w:hAnsi="Lato" w:cstheme="minorHAnsi"/>
                <w:sz w:val="22"/>
                <w:szCs w:val="22"/>
              </w:rPr>
            </w:pPr>
            <w:hyperlink r:id="rId10" w:history="1">
              <w:r w:rsidR="008A2C69" w:rsidRPr="00860EFB">
                <w:rPr>
                  <w:rStyle w:val="Hipercze"/>
                  <w:rFonts w:ascii="Lato" w:eastAsia="Calibri" w:hAnsi="Lato" w:cstheme="minorHAnsi"/>
                  <w:sz w:val="22"/>
                  <w:szCs w:val="22"/>
                </w:rPr>
                <w:t>iod@epec.elblag.pl</w:t>
              </w:r>
            </w:hyperlink>
          </w:p>
        </w:tc>
      </w:tr>
      <w:tr w:rsidR="008A2C69" w:rsidRPr="00860EFB" w14:paraId="0C9911AC"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7906FD7A"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Źródło pochodzenia danych</w:t>
            </w:r>
          </w:p>
        </w:tc>
        <w:tc>
          <w:tcPr>
            <w:tcW w:w="5804" w:type="dxa"/>
            <w:tcBorders>
              <w:top w:val="single" w:sz="4" w:space="0" w:color="auto"/>
              <w:left w:val="single" w:sz="4" w:space="0" w:color="auto"/>
              <w:bottom w:val="single" w:sz="4" w:space="0" w:color="auto"/>
              <w:right w:val="single" w:sz="4" w:space="0" w:color="auto"/>
            </w:tcBorders>
            <w:hideMark/>
          </w:tcPr>
          <w:p w14:paraId="1C373280" w14:textId="77777777" w:rsidR="008A2C69" w:rsidRPr="00860EFB" w:rsidRDefault="008A2C69" w:rsidP="008F2628">
            <w:pPr>
              <w:rPr>
                <w:rFonts w:ascii="Lato" w:hAnsi="Lato"/>
                <w:sz w:val="22"/>
                <w:szCs w:val="22"/>
              </w:rPr>
            </w:pPr>
            <w:r w:rsidRPr="00860EFB">
              <w:rPr>
                <w:rFonts w:ascii="Lato" w:hAnsi="Lato"/>
                <w:sz w:val="22"/>
                <w:szCs w:val="22"/>
              </w:rPr>
              <w:t xml:space="preserve">Dane osobowe zostały pozyskane od przedstawicieli stron umowy zaangażowanych w jej realizację.  </w:t>
            </w:r>
          </w:p>
        </w:tc>
      </w:tr>
      <w:tr w:rsidR="008A2C69" w:rsidRPr="00860EFB" w14:paraId="3B8B5F66"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6747BDA9"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Jaki jest cel i przesłanka przetwarzania danych osobowych przez EPEC?</w:t>
            </w:r>
          </w:p>
        </w:tc>
        <w:tc>
          <w:tcPr>
            <w:tcW w:w="5804" w:type="dxa"/>
            <w:tcBorders>
              <w:top w:val="single" w:sz="4" w:space="0" w:color="auto"/>
              <w:left w:val="single" w:sz="4" w:space="0" w:color="auto"/>
              <w:bottom w:val="single" w:sz="4" w:space="0" w:color="auto"/>
              <w:right w:val="single" w:sz="4" w:space="0" w:color="auto"/>
            </w:tcBorders>
          </w:tcPr>
          <w:p w14:paraId="4643F5DA" w14:textId="77777777" w:rsidR="008A2C69" w:rsidRPr="00860EFB" w:rsidRDefault="008A2C69" w:rsidP="008F2628">
            <w:pPr>
              <w:pStyle w:val="Akapitzlist"/>
              <w:ind w:left="0"/>
              <w:rPr>
                <w:rFonts w:ascii="Lato" w:hAnsi="Lato"/>
              </w:rPr>
            </w:pPr>
            <w:r w:rsidRPr="00860EFB">
              <w:rPr>
                <w:rFonts w:ascii="Lato" w:hAnsi="Lato"/>
              </w:rPr>
              <w:t xml:space="preserve">W związku z wykonaniem umowy Administrator będzie przetwarzać dane osobowe reprezentantów stron występujących przy zawarciu umowy oraz przedstawicieli zaangażowanych w realizację umowy (pracowników lub współpracowników drugiej strony). </w:t>
            </w:r>
          </w:p>
          <w:p w14:paraId="383B96E5" w14:textId="77777777" w:rsidR="008A2C69" w:rsidRPr="00860EFB" w:rsidRDefault="008A2C69" w:rsidP="008F2628">
            <w:pPr>
              <w:spacing w:line="276" w:lineRule="auto"/>
              <w:rPr>
                <w:rFonts w:ascii="Lato" w:hAnsi="Lato"/>
                <w:sz w:val="22"/>
                <w:szCs w:val="22"/>
              </w:rPr>
            </w:pPr>
            <w:r w:rsidRPr="00860EFB">
              <w:rPr>
                <w:rFonts w:ascii="Lato" w:hAnsi="Lato"/>
                <w:sz w:val="22"/>
                <w:szCs w:val="22"/>
              </w:rPr>
              <w:t xml:space="preserve">Przetwarzanie danych osobowych będzie się odbywać w prawnie uzasadnionym interesie Administratora, na podstawie przepisu art. 6 ust. 1 lit. f) .Prawnie uzasadnionym interesem Administratora jest  realizacja zawartej umowy, realizacja bieżącego kontaktu i współpracy związanej z przedmiotem działalności Administratora oraz ustalenie i dochodzenie roszczeń lub obrony przed ewentualnymi roszczeniami skierowanymi przeciwko Administratorowi.  </w:t>
            </w:r>
          </w:p>
          <w:p w14:paraId="61189BD7" w14:textId="77777777" w:rsidR="008A2C69" w:rsidRPr="00860EFB" w:rsidRDefault="008A2C69" w:rsidP="008F2628">
            <w:pPr>
              <w:spacing w:line="276" w:lineRule="auto"/>
              <w:rPr>
                <w:rFonts w:ascii="Lato" w:hAnsi="Lato"/>
                <w:sz w:val="22"/>
                <w:szCs w:val="22"/>
              </w:rPr>
            </w:pPr>
            <w:r w:rsidRPr="00860EFB">
              <w:rPr>
                <w:rFonts w:ascii="Lato" w:hAnsi="Lato"/>
                <w:sz w:val="22"/>
                <w:szCs w:val="22"/>
              </w:rPr>
              <w:t>Pani/Pana dane osobowe będą przetwarzane w celu zawarcia i wykonania umowy , którego jest Pani/Pan reprezentantem lub który Panią/Pana wskazał jako osobę do współpracy w związku z zawarciem/wykonaniem umowy na podstawie art. 6 ust. 1 lit b) (tzn. przetwarzanie jest niezbędne do wykonania umowy, której Pani/Pan jest stroną).</w:t>
            </w:r>
          </w:p>
          <w:p w14:paraId="081F8058" w14:textId="77777777" w:rsidR="008A2C69" w:rsidRPr="00860EFB" w:rsidRDefault="008A2C69" w:rsidP="008F2628">
            <w:pPr>
              <w:spacing w:line="276" w:lineRule="auto"/>
              <w:rPr>
                <w:rFonts w:ascii="Lato" w:hAnsi="Lato"/>
                <w:sz w:val="22"/>
                <w:szCs w:val="22"/>
              </w:rPr>
            </w:pPr>
            <w:r w:rsidRPr="00860EFB">
              <w:rPr>
                <w:rFonts w:ascii="Lato" w:hAnsi="Lato"/>
                <w:sz w:val="22"/>
                <w:szCs w:val="22"/>
              </w:rPr>
              <w:t>Dla realizacji celów przetwarzany będzie następujący rodzaj danych osobowych reprezentantów i przedstawicieli stron umowy: imię i nazwisko, stanowisko, adres e-mail, numer telefonu.</w:t>
            </w:r>
          </w:p>
        </w:tc>
      </w:tr>
      <w:tr w:rsidR="008A2C69" w:rsidRPr="00860EFB" w14:paraId="027451F5"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6CD7A511"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Czy dane osobowe przekazywane są innym podmiotom?</w:t>
            </w:r>
          </w:p>
        </w:tc>
        <w:tc>
          <w:tcPr>
            <w:tcW w:w="5804" w:type="dxa"/>
            <w:tcBorders>
              <w:top w:val="single" w:sz="4" w:space="0" w:color="auto"/>
              <w:left w:val="single" w:sz="4" w:space="0" w:color="auto"/>
              <w:bottom w:val="single" w:sz="4" w:space="0" w:color="auto"/>
              <w:right w:val="single" w:sz="4" w:space="0" w:color="auto"/>
            </w:tcBorders>
            <w:hideMark/>
          </w:tcPr>
          <w:p w14:paraId="27E4754A" w14:textId="77777777" w:rsidR="008A2C69" w:rsidRPr="00860EFB" w:rsidRDefault="008A2C69" w:rsidP="008F2628">
            <w:pPr>
              <w:jc w:val="both"/>
              <w:rPr>
                <w:rFonts w:ascii="Lato" w:eastAsia="Calibri" w:hAnsi="Lato" w:cstheme="minorHAnsi"/>
                <w:sz w:val="22"/>
                <w:szCs w:val="22"/>
              </w:rPr>
            </w:pPr>
            <w:r w:rsidRPr="00860EFB">
              <w:rPr>
                <w:rFonts w:ascii="Lato" w:hAnsi="Lato"/>
                <w:sz w:val="22"/>
                <w:szCs w:val="22"/>
                <w:lang w:eastAsia="pl-PL"/>
              </w:rPr>
              <w:t xml:space="preserve">Odbiorcami danych osobowych będą wyłącznie podmioty uprawnione do uzyskania danych osobowych na podstawie przepisów prawa oraz podmioty przetwarzające </w:t>
            </w:r>
            <w:r w:rsidRPr="00860EFB">
              <w:rPr>
                <w:rFonts w:ascii="Lato" w:hAnsi="Lato"/>
                <w:sz w:val="22"/>
                <w:szCs w:val="22"/>
                <w:lang w:eastAsia="pl-PL"/>
              </w:rPr>
              <w:lastRenderedPageBreak/>
              <w:t>dane osobowe na podstawie zawartej umowy powierzenia przetwarzania danych osobowych z Administratorem zgodnie z art. 28 RODO. Szczegółowy wykaz podmiotów, którym zostały udostępnione dane osobowe można uzyskać bezpośrednio u Administratora danych.</w:t>
            </w:r>
          </w:p>
        </w:tc>
      </w:tr>
      <w:tr w:rsidR="008A2C69" w:rsidRPr="00860EFB" w14:paraId="4C623D3E"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4378CEB7"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lastRenderedPageBreak/>
              <w:t>Czy dane osobowe przekazywane są poza terytorium UE?</w:t>
            </w:r>
          </w:p>
        </w:tc>
        <w:tc>
          <w:tcPr>
            <w:tcW w:w="5804" w:type="dxa"/>
            <w:tcBorders>
              <w:top w:val="single" w:sz="4" w:space="0" w:color="auto"/>
              <w:left w:val="single" w:sz="4" w:space="0" w:color="auto"/>
              <w:bottom w:val="single" w:sz="4" w:space="0" w:color="auto"/>
              <w:right w:val="single" w:sz="4" w:space="0" w:color="auto"/>
            </w:tcBorders>
            <w:hideMark/>
          </w:tcPr>
          <w:p w14:paraId="0C9F0A7E"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Dane osobowe nie będą przekazywane poza terytorium Unii Europejskiej (do państw trzecich ani organizacji międzynarodowych)</w:t>
            </w:r>
          </w:p>
        </w:tc>
      </w:tr>
      <w:tr w:rsidR="008A2C69" w:rsidRPr="00860EFB" w14:paraId="20DB6026"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6FD45993"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Przez jaki okres EPEC będzie przetwarzał dane osobowe?</w:t>
            </w:r>
          </w:p>
        </w:tc>
        <w:tc>
          <w:tcPr>
            <w:tcW w:w="5804" w:type="dxa"/>
            <w:tcBorders>
              <w:top w:val="single" w:sz="4" w:space="0" w:color="auto"/>
              <w:left w:val="single" w:sz="4" w:space="0" w:color="auto"/>
              <w:bottom w:val="single" w:sz="4" w:space="0" w:color="auto"/>
              <w:right w:val="single" w:sz="4" w:space="0" w:color="auto"/>
            </w:tcBorders>
            <w:hideMark/>
          </w:tcPr>
          <w:p w14:paraId="407D4561"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Państwa dane osobowe będą przetwarzane przez okres obowiązywania umowy oraz okres potrzebny do rozliczenia tej umowy, w tym rozliczenia roszczeń EPEC oraz podmiotu przekazującego dane osobowe (Wykonawca); tj. także po okresie obowiązywania umowy, do momentu przedawnienia tych roszczeń na podstawie powszechnie obowiązujących przepisów prawa.</w:t>
            </w:r>
          </w:p>
        </w:tc>
      </w:tr>
      <w:tr w:rsidR="008A2C69" w:rsidRPr="00860EFB" w14:paraId="489256DF"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1B045757"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Prawa przysługujące podmiotowi, którego dane osobowe dotyczą</w:t>
            </w:r>
          </w:p>
        </w:tc>
        <w:tc>
          <w:tcPr>
            <w:tcW w:w="5804" w:type="dxa"/>
            <w:tcBorders>
              <w:top w:val="single" w:sz="4" w:space="0" w:color="auto"/>
              <w:left w:val="single" w:sz="4" w:space="0" w:color="auto"/>
              <w:bottom w:val="single" w:sz="4" w:space="0" w:color="auto"/>
              <w:right w:val="single" w:sz="4" w:space="0" w:color="auto"/>
            </w:tcBorders>
            <w:hideMark/>
          </w:tcPr>
          <w:p w14:paraId="10976DAA"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Przekazujący dane osobowe ma prawo dostępu do swoich danych osobowych, ich aktualizacji. Przysługuje mu też prawo żądania usunięcia lub ograniczenia przetwarzania danych osobowych oraz prawo do wniesienia sprzeciwu wobec przetwarzania danych osobowych, a także prawo do przenoszenia danych osobowych.</w:t>
            </w:r>
          </w:p>
          <w:p w14:paraId="1C56CA0F"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Przekazujący dane osobowe ma prawo wniesienia skargi do Urzędu Ochrony Danych Osobowych.</w:t>
            </w:r>
          </w:p>
        </w:tc>
      </w:tr>
      <w:tr w:rsidR="008A2C69" w:rsidRPr="00860EFB" w14:paraId="04793181"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311B9669"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Dobrowolność podania danych osobowych</w:t>
            </w:r>
          </w:p>
        </w:tc>
        <w:tc>
          <w:tcPr>
            <w:tcW w:w="5804" w:type="dxa"/>
            <w:tcBorders>
              <w:top w:val="single" w:sz="4" w:space="0" w:color="auto"/>
              <w:left w:val="single" w:sz="4" w:space="0" w:color="auto"/>
              <w:bottom w:val="single" w:sz="4" w:space="0" w:color="auto"/>
              <w:right w:val="single" w:sz="4" w:space="0" w:color="auto"/>
            </w:tcBorders>
            <w:hideMark/>
          </w:tcPr>
          <w:p w14:paraId="0A65F51E"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 xml:space="preserve">Podanie danych osobowych jest dobrowolne, ale </w:t>
            </w:r>
            <w:r w:rsidRPr="00860EFB">
              <w:rPr>
                <w:rFonts w:ascii="Lato" w:hAnsi="Lato"/>
                <w:sz w:val="22"/>
                <w:szCs w:val="22"/>
              </w:rPr>
              <w:t>odmowa ich podania uniemożliwi podpisanie z Panią/Panem umowy oraz jej realizację.</w:t>
            </w:r>
          </w:p>
        </w:tc>
      </w:tr>
      <w:tr w:rsidR="008A2C69" w:rsidRPr="00860EFB" w14:paraId="225A6768" w14:textId="77777777" w:rsidTr="008F2628">
        <w:tc>
          <w:tcPr>
            <w:tcW w:w="3256" w:type="dxa"/>
            <w:tcBorders>
              <w:top w:val="single" w:sz="4" w:space="0" w:color="auto"/>
              <w:left w:val="single" w:sz="4" w:space="0" w:color="auto"/>
              <w:bottom w:val="single" w:sz="4" w:space="0" w:color="auto"/>
              <w:right w:val="single" w:sz="4" w:space="0" w:color="auto"/>
            </w:tcBorders>
            <w:hideMark/>
          </w:tcPr>
          <w:p w14:paraId="386CDEC8"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Czy stosujemy zautomatyzowane podejmowanie decyzji, w tym profilowanie?</w:t>
            </w:r>
          </w:p>
        </w:tc>
        <w:tc>
          <w:tcPr>
            <w:tcW w:w="5804" w:type="dxa"/>
            <w:tcBorders>
              <w:top w:val="single" w:sz="4" w:space="0" w:color="auto"/>
              <w:left w:val="single" w:sz="4" w:space="0" w:color="auto"/>
              <w:bottom w:val="single" w:sz="4" w:space="0" w:color="auto"/>
              <w:right w:val="single" w:sz="4" w:space="0" w:color="auto"/>
            </w:tcBorders>
            <w:hideMark/>
          </w:tcPr>
          <w:p w14:paraId="43AB6BFB" w14:textId="77777777" w:rsidR="008A2C69" w:rsidRPr="00860EFB" w:rsidRDefault="008A2C69" w:rsidP="008F2628">
            <w:pPr>
              <w:rPr>
                <w:rFonts w:ascii="Lato" w:eastAsia="Calibri" w:hAnsi="Lato" w:cstheme="minorHAnsi"/>
                <w:sz w:val="22"/>
                <w:szCs w:val="22"/>
              </w:rPr>
            </w:pPr>
            <w:r w:rsidRPr="00860EFB">
              <w:rPr>
                <w:rFonts w:ascii="Lato" w:eastAsia="Calibri" w:hAnsi="Lato" w:cstheme="minorHAnsi"/>
                <w:sz w:val="22"/>
                <w:szCs w:val="22"/>
              </w:rPr>
              <w:t>Przy przetwarzaniu danych osobowych nie stosujemy zautomatyzowanego podejmowania decyzji, w tym profilowania.</w:t>
            </w:r>
          </w:p>
        </w:tc>
      </w:tr>
      <w:bookmarkEnd w:id="2"/>
    </w:tbl>
    <w:p w14:paraId="4C8D5D22" w14:textId="26EF132D" w:rsidR="008A2C69" w:rsidRPr="00860EFB" w:rsidRDefault="008A2C69" w:rsidP="008A2C69">
      <w:pPr>
        <w:suppressAutoHyphens w:val="0"/>
        <w:rPr>
          <w:rFonts w:ascii="Lato" w:eastAsia="Times New Roman" w:hAnsi="Lato" w:cs="Calibri"/>
          <w:kern w:val="0"/>
          <w:sz w:val="22"/>
          <w:szCs w:val="22"/>
          <w:lang w:eastAsia="pl-PL" w:bidi="ar-SA"/>
        </w:rPr>
      </w:pPr>
    </w:p>
    <w:sectPr w:rsidR="008A2C69" w:rsidRPr="00860EFB" w:rsidSect="008D234E">
      <w:headerReference w:type="even" r:id="rId11"/>
      <w:headerReference w:type="default" r:id="rId12"/>
      <w:footerReference w:type="even" r:id="rId13"/>
      <w:footerReference w:type="default" r:id="rId14"/>
      <w:headerReference w:type="first" r:id="rId15"/>
      <w:footerReference w:type="first" r:id="rId16"/>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27266" w14:textId="77777777" w:rsidR="008D234E" w:rsidRDefault="008D234E">
      <w:pPr>
        <w:rPr>
          <w:rFonts w:hint="eastAsia"/>
        </w:rPr>
      </w:pPr>
      <w:r>
        <w:separator/>
      </w:r>
    </w:p>
  </w:endnote>
  <w:endnote w:type="continuationSeparator" w:id="0">
    <w:p w14:paraId="710C464E" w14:textId="77777777" w:rsidR="008D234E" w:rsidRDefault="008D23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246E" w14:textId="77777777" w:rsidR="006C7D6E" w:rsidRDefault="006C7D6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429C" w14:textId="31630527" w:rsidR="003902FC" w:rsidRPr="000D692F" w:rsidRDefault="00F13956" w:rsidP="00820FFB">
    <w:pPr>
      <w:pStyle w:val="Stopka"/>
      <w:tabs>
        <w:tab w:val="clear" w:pos="9638"/>
        <w:tab w:val="left" w:pos="4632"/>
      </w:tabs>
      <w:jc w:val="center"/>
      <w:rPr>
        <w:rFonts w:ascii="Lato" w:hAnsi="Lato"/>
      </w:rPr>
    </w:pPr>
    <w:r>
      <w:rPr>
        <w:noProof/>
      </w:rPr>
      <mc:AlternateContent>
        <mc:Choice Requires="wps">
          <w:drawing>
            <wp:anchor distT="0" distB="0" distL="114300" distR="114300" simplePos="0" relativeHeight="251659264" behindDoc="0" locked="0" layoutInCell="1" allowOverlap="1" wp14:anchorId="08B6A65C" wp14:editId="35E51BA9">
              <wp:simplePos x="0" y="0"/>
              <wp:positionH relativeFrom="margin">
                <wp:posOffset>180340</wp:posOffset>
              </wp:positionH>
              <wp:positionV relativeFrom="margin">
                <wp:posOffset>8599805</wp:posOffset>
              </wp:positionV>
              <wp:extent cx="5760085" cy="635"/>
              <wp:effectExtent l="0" t="0" r="12065" b="18415"/>
              <wp:wrapNone/>
              <wp:docPr id="14629070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A8D763" id="_x0000_t32" coordsize="21600,21600" o:spt="32" o:oned="t" path="m,l21600,21600e" filled="f">
              <v:path arrowok="t" fillok="f" o:connecttype="none"/>
              <o:lock v:ext="edit" shapetype="t"/>
            </v:shapetype>
            <v:shape id="Łącznik prosty ze strzałką 1"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" strokecolor="red" strokeweight="1pt">
              <o:lock v:ext="edit" shapetype="f"/>
              <w10:wrap anchorx="margin" anchory="margin"/>
            </v:shape>
          </w:pict>
        </mc:Fallback>
      </mc:AlternateContent>
    </w:r>
    <w:r w:rsidR="003902FC" w:rsidRPr="000D692F">
      <w:rPr>
        <w:rFonts w:ascii="Lato" w:hAnsi="Lato"/>
      </w:rPr>
      <w:fldChar w:fldCharType="begin"/>
    </w:r>
    <w:r w:rsidR="003902FC" w:rsidRPr="000D692F">
      <w:rPr>
        <w:rFonts w:ascii="Lato" w:hAnsi="Lato"/>
      </w:rPr>
      <w:instrText>PAGE   \* MERGEFORMAT</w:instrText>
    </w:r>
    <w:r w:rsidR="003902FC" w:rsidRPr="000D692F">
      <w:rPr>
        <w:rFonts w:ascii="Lato" w:hAnsi="Lato"/>
      </w:rPr>
      <w:fldChar w:fldCharType="separate"/>
    </w:r>
    <w:r w:rsidR="00E26FEE">
      <w:rPr>
        <w:rFonts w:ascii="Lato" w:hAnsi="Lato"/>
        <w:noProof/>
      </w:rPr>
      <w:t>16</w:t>
    </w:r>
    <w:r w:rsidR="003902FC" w:rsidRPr="000D692F">
      <w:rPr>
        <w:rFonts w:ascii="Lato" w:hAnsi="Lato"/>
      </w:rPr>
      <w:fldChar w:fldCharType="end"/>
    </w:r>
  </w:p>
  <w:p w14:paraId="3D8C4E10" w14:textId="77777777" w:rsidR="003902FC" w:rsidRDefault="003902FC">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C37A" w14:textId="15EBFDF7" w:rsidR="003902FC" w:rsidRDefault="00E41FF9" w:rsidP="000D692F">
    <w:pPr>
      <w:pStyle w:val="Stopka"/>
      <w:tabs>
        <w:tab w:val="clear" w:pos="9638"/>
      </w:tabs>
      <w:rPr>
        <w:rFonts w:hint="eastAsia"/>
      </w:rPr>
    </w:pPr>
    <w:r>
      <w:rPr>
        <w:rFonts w:hint="eastAsia"/>
        <w:noProof/>
        <w:lang w:eastAsia="pl-PL" w:bidi="ar-SA"/>
      </w:rPr>
      <w:drawing>
        <wp:anchor distT="0" distB="0" distL="0" distR="0" simplePos="0" relativeHeight="251658240" behindDoc="0" locked="0" layoutInCell="1" allowOverlap="1" wp14:anchorId="197A9AD0" wp14:editId="78EF2C02">
          <wp:simplePos x="0" y="0"/>
          <wp:positionH relativeFrom="margin">
            <wp:posOffset>-57150</wp:posOffset>
          </wp:positionH>
          <wp:positionV relativeFrom="paragraph">
            <wp:posOffset>-419100</wp:posOffset>
          </wp:positionV>
          <wp:extent cx="6103456" cy="641349"/>
          <wp:effectExtent l="0" t="0" r="0" b="6985"/>
          <wp:wrapNone/>
          <wp:docPr id="1724948325" name="Obraz 172494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B13C" w14:textId="77777777" w:rsidR="008D234E" w:rsidRDefault="008D234E">
      <w:pPr>
        <w:rPr>
          <w:rFonts w:hint="eastAsia"/>
        </w:rPr>
      </w:pPr>
      <w:r>
        <w:separator/>
      </w:r>
    </w:p>
  </w:footnote>
  <w:footnote w:type="continuationSeparator" w:id="0">
    <w:p w14:paraId="4080210E" w14:textId="77777777" w:rsidR="008D234E" w:rsidRDefault="008D23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ABB" w14:textId="77777777" w:rsidR="006C7D6E" w:rsidRDefault="006C7D6E">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D102" w14:textId="77777777" w:rsidR="003902FC" w:rsidRDefault="003902FC">
    <w:pPr>
      <w:pStyle w:val="Nagwek"/>
      <w:rPr>
        <w:rFonts w:hint="eastAsia"/>
      </w:rPr>
    </w:pPr>
    <w:r>
      <w:rPr>
        <w:noProof/>
        <w:lang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8B72" w14:textId="77777777" w:rsidR="003902FC" w:rsidRDefault="003902FC">
    <w:pPr>
      <w:pStyle w:val="Nagwek"/>
      <w:rPr>
        <w:rFonts w:hint="eastAsia"/>
      </w:rPr>
    </w:pPr>
    <w:r>
      <w:rPr>
        <w:noProof/>
        <w:lang w:eastAsia="pl-PL" w:bidi="ar-SA"/>
      </w:rPr>
      <w:drawing>
        <wp:anchor distT="0" distB="0" distL="0" distR="0" simplePos="0" relativeHeight="251657216" behindDoc="0" locked="0" layoutInCell="1" allowOverlap="1" wp14:anchorId="71949B79" wp14:editId="22EDD591">
          <wp:simplePos x="0" y="0"/>
          <wp:positionH relativeFrom="column">
            <wp:posOffset>-13335</wp:posOffset>
          </wp:positionH>
          <wp:positionV relativeFrom="paragraph">
            <wp:posOffset>-141605</wp:posOffset>
          </wp:positionV>
          <wp:extent cx="2642235" cy="697230"/>
          <wp:effectExtent l="0" t="0" r="0" b="0"/>
          <wp:wrapSquare wrapText="largest"/>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28238A"/>
    <w:multiLevelType w:val="multilevel"/>
    <w:tmpl w:val="5B9E31CA"/>
    <w:lvl w:ilvl="0">
      <w:start w:val="1"/>
      <w:numFmt w:val="decimal"/>
      <w:lvlText w:val="%1."/>
      <w:lvlJc w:val="left"/>
      <w:pPr>
        <w:tabs>
          <w:tab w:val="num" w:pos="720"/>
        </w:tabs>
        <w:ind w:left="720" w:hanging="360"/>
      </w:pPr>
      <w:rPr>
        <w:rFonts w:ascii="Lato" w:eastAsia="Times New Roman" w:hAnsi="Lato" w:cs="Times New Roman"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FD45C44"/>
    <w:multiLevelType w:val="hybridMultilevel"/>
    <w:tmpl w:val="F06605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F1517"/>
    <w:multiLevelType w:val="hybridMultilevel"/>
    <w:tmpl w:val="7EC024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4574DE7"/>
    <w:multiLevelType w:val="hybridMultilevel"/>
    <w:tmpl w:val="6C8A68FA"/>
    <w:lvl w:ilvl="0" w:tplc="0415000F">
      <w:start w:val="1"/>
      <w:numFmt w:val="decimal"/>
      <w:lvlText w:val="%1."/>
      <w:lvlJc w:val="left"/>
      <w:pPr>
        <w:ind w:left="720" w:hanging="360"/>
      </w:pPr>
    </w:lvl>
    <w:lvl w:ilvl="1" w:tplc="9D9AA5EC">
      <w:start w:val="3"/>
      <w:numFmt w:val="bullet"/>
      <w:lvlText w:val=""/>
      <w:lvlJc w:val="left"/>
      <w:pPr>
        <w:ind w:left="1440" w:hanging="360"/>
      </w:pPr>
      <w:rPr>
        <w:rFonts w:ascii="Symbol" w:eastAsia="NSimSu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3F218BA"/>
    <w:multiLevelType w:val="hybridMultilevel"/>
    <w:tmpl w:val="13644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0E1F62"/>
    <w:multiLevelType w:val="hybridMultilevel"/>
    <w:tmpl w:val="A202D008"/>
    <w:lvl w:ilvl="0" w:tplc="04150015">
      <w:start w:val="1"/>
      <w:numFmt w:val="upperLetter"/>
      <w:lvlText w:val="%1."/>
      <w:lvlJc w:val="left"/>
      <w:pPr>
        <w:ind w:left="1287" w:hanging="360"/>
      </w:pPr>
    </w:lvl>
    <w:lvl w:ilvl="1" w:tplc="410AAFFA">
      <w:start w:val="1"/>
      <w:numFmt w:val="upperLetter"/>
      <w:lvlText w:val="%2."/>
      <w:lvlJc w:val="left"/>
      <w:pPr>
        <w:ind w:left="2007" w:hanging="360"/>
      </w:pPr>
      <w:rPr>
        <w:b/>
        <w:i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0A379E"/>
    <w:multiLevelType w:val="hybridMultilevel"/>
    <w:tmpl w:val="771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B38D5"/>
    <w:multiLevelType w:val="hybridMultilevel"/>
    <w:tmpl w:val="68BC6F1C"/>
    <w:lvl w:ilvl="0" w:tplc="20224214">
      <w:start w:val="1"/>
      <w:numFmt w:val="decimal"/>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4E7FB2"/>
    <w:multiLevelType w:val="hybridMultilevel"/>
    <w:tmpl w:val="561E4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F4146"/>
    <w:multiLevelType w:val="hybridMultilevel"/>
    <w:tmpl w:val="A7C837F6"/>
    <w:lvl w:ilvl="0" w:tplc="DA8CC53E">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9D57A5"/>
    <w:multiLevelType w:val="hybridMultilevel"/>
    <w:tmpl w:val="56BE4B26"/>
    <w:lvl w:ilvl="0" w:tplc="87183C72">
      <w:start w:val="1"/>
      <w:numFmt w:val="upperLetter"/>
      <w:lvlText w:val="%1."/>
      <w:lvlJc w:val="left"/>
      <w:pPr>
        <w:ind w:left="1127" w:hanging="5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EDC1E1E"/>
    <w:multiLevelType w:val="hybridMultilevel"/>
    <w:tmpl w:val="30C8C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053DDA"/>
    <w:multiLevelType w:val="multilevel"/>
    <w:tmpl w:val="D71618AA"/>
    <w:lvl w:ilvl="0">
      <w:start w:val="1"/>
      <w:numFmt w:val="decimal"/>
      <w:lvlText w:val="%1."/>
      <w:legacy w:legacy="1" w:legacySpace="0" w:legacyIndent="288"/>
      <w:lvlJc w:val="left"/>
      <w:rPr>
        <w:rFonts w:ascii="Lato" w:hAnsi="Lato" w:hint="default"/>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7F21D5"/>
    <w:multiLevelType w:val="hybridMultilevel"/>
    <w:tmpl w:val="35009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5046EA"/>
    <w:multiLevelType w:val="hybridMultilevel"/>
    <w:tmpl w:val="1542F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54275"/>
    <w:multiLevelType w:val="hybridMultilevel"/>
    <w:tmpl w:val="E51028AE"/>
    <w:lvl w:ilvl="0" w:tplc="0A22047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E913571"/>
    <w:multiLevelType w:val="hybridMultilevel"/>
    <w:tmpl w:val="EB689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9233EB"/>
    <w:multiLevelType w:val="hybridMultilevel"/>
    <w:tmpl w:val="01D4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1D010C"/>
    <w:multiLevelType w:val="hybridMultilevel"/>
    <w:tmpl w:val="143226B4"/>
    <w:lvl w:ilvl="0" w:tplc="494EABF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6675B3"/>
    <w:multiLevelType w:val="hybridMultilevel"/>
    <w:tmpl w:val="EF46DBB2"/>
    <w:lvl w:ilvl="0" w:tplc="4D36A29E">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78702CEB"/>
    <w:multiLevelType w:val="hybridMultilevel"/>
    <w:tmpl w:val="4DC03D14"/>
    <w:lvl w:ilvl="0" w:tplc="77E86262">
      <w:start w:val="1"/>
      <w:numFmt w:val="decimal"/>
      <w:lvlText w:val="%1."/>
      <w:lvlJc w:val="left"/>
      <w:pPr>
        <w:tabs>
          <w:tab w:val="num" w:pos="1931"/>
        </w:tabs>
        <w:ind w:left="1931" w:hanging="360"/>
      </w:pPr>
      <w:rPr>
        <w:rFonts w:ascii="Lato" w:hAnsi="Lato" w:cs="Times New Roman" w:hint="default"/>
        <w:b w:val="0"/>
        <w:i w:val="0"/>
        <w:strike w:val="0"/>
        <w:color w:val="auto"/>
        <w:sz w:val="22"/>
        <w:szCs w:val="22"/>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33" w15:restartNumberingAfterBreak="0">
    <w:nsid w:val="7D544C15"/>
    <w:multiLevelType w:val="hybridMultilevel"/>
    <w:tmpl w:val="1C22C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608435">
    <w:abstractNumId w:val="24"/>
  </w:num>
  <w:num w:numId="2" w16cid:durableId="137964916">
    <w:abstractNumId w:val="1"/>
  </w:num>
  <w:num w:numId="3" w16cid:durableId="1468082270">
    <w:abstractNumId w:val="4"/>
  </w:num>
  <w:num w:numId="4" w16cid:durableId="1489974547">
    <w:abstractNumId w:val="18"/>
  </w:num>
  <w:num w:numId="5" w16cid:durableId="1357585846">
    <w:abstractNumId w:val="20"/>
  </w:num>
  <w:num w:numId="6" w16cid:durableId="1480994311">
    <w:abstractNumId w:val="33"/>
  </w:num>
  <w:num w:numId="7" w16cid:durableId="1425683996">
    <w:abstractNumId w:val="23"/>
  </w:num>
  <w:num w:numId="8" w16cid:durableId="1493447432">
    <w:abstractNumId w:val="29"/>
  </w:num>
  <w:num w:numId="9" w16cid:durableId="753237503">
    <w:abstractNumId w:val="10"/>
  </w:num>
  <w:num w:numId="10" w16cid:durableId="597560054">
    <w:abstractNumId w:val="15"/>
  </w:num>
  <w:num w:numId="11" w16cid:durableId="1509104316">
    <w:abstractNumId w:val="32"/>
  </w:num>
  <w:num w:numId="12" w16cid:durableId="6465897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652997">
    <w:abstractNumId w:val="31"/>
  </w:num>
  <w:num w:numId="14" w16cid:durableId="287704437">
    <w:abstractNumId w:val="8"/>
  </w:num>
  <w:num w:numId="15" w16cid:durableId="1735741697">
    <w:abstractNumId w:val="16"/>
  </w:num>
  <w:num w:numId="16" w16cid:durableId="1612938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8258115">
    <w:abstractNumId w:val="5"/>
  </w:num>
  <w:num w:numId="18" w16cid:durableId="1397320261">
    <w:abstractNumId w:val="11"/>
  </w:num>
  <w:num w:numId="19" w16cid:durableId="923807591">
    <w:abstractNumId w:val="12"/>
  </w:num>
  <w:num w:numId="20" w16cid:durableId="116261151">
    <w:abstractNumId w:val="6"/>
  </w:num>
  <w:num w:numId="21" w16cid:durableId="2069381135">
    <w:abstractNumId w:val="21"/>
  </w:num>
  <w:num w:numId="22" w16cid:durableId="1987585305">
    <w:abstractNumId w:val="27"/>
  </w:num>
  <w:num w:numId="23" w16cid:durableId="902987291">
    <w:abstractNumId w:val="2"/>
  </w:num>
  <w:num w:numId="24" w16cid:durableId="1844273241">
    <w:abstractNumId w:val="2"/>
    <w:lvlOverride w:ilvl="0">
      <w:lvl w:ilvl="0">
        <w:start w:val="2"/>
        <w:numFmt w:val="decimal"/>
        <w:lvlText w:val="%1."/>
        <w:legacy w:legacy="1" w:legacySpace="0" w:legacyIndent="281"/>
        <w:lvlJc w:val="left"/>
        <w:rPr>
          <w:rFonts w:ascii="Lato" w:hAnsi="Lato" w:hint="default"/>
        </w:rPr>
      </w:lvl>
    </w:lvlOverride>
  </w:num>
  <w:num w:numId="25" w16cid:durableId="272400183">
    <w:abstractNumId w:val="25"/>
  </w:num>
  <w:num w:numId="26" w16cid:durableId="1015839161">
    <w:abstractNumId w:val="14"/>
  </w:num>
  <w:num w:numId="27" w16cid:durableId="694616889">
    <w:abstractNumId w:val="7"/>
  </w:num>
  <w:num w:numId="28" w16cid:durableId="424346085">
    <w:abstractNumId w:val="13"/>
  </w:num>
  <w:num w:numId="29" w16cid:durableId="1048066438">
    <w:abstractNumId w:val="0"/>
  </w:num>
  <w:num w:numId="30" w16cid:durableId="369454846">
    <w:abstractNumId w:val="17"/>
  </w:num>
  <w:num w:numId="31" w16cid:durableId="1109934345">
    <w:abstractNumId w:val="9"/>
  </w:num>
  <w:num w:numId="32" w16cid:durableId="1117482744">
    <w:abstractNumId w:val="19"/>
  </w:num>
  <w:num w:numId="33" w16cid:durableId="1056586201">
    <w:abstractNumId w:val="22"/>
  </w:num>
  <w:num w:numId="34" w16cid:durableId="1680229579">
    <w:abstractNumId w:val="28"/>
  </w:num>
  <w:num w:numId="35" w16cid:durableId="1387333055">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AA"/>
    <w:rsid w:val="000002EC"/>
    <w:rsid w:val="000071E7"/>
    <w:rsid w:val="00012AD2"/>
    <w:rsid w:val="00015B0A"/>
    <w:rsid w:val="00021193"/>
    <w:rsid w:val="00022203"/>
    <w:rsid w:val="00033D4E"/>
    <w:rsid w:val="00035FA4"/>
    <w:rsid w:val="00045CA6"/>
    <w:rsid w:val="000635BC"/>
    <w:rsid w:val="00064ABD"/>
    <w:rsid w:val="00066714"/>
    <w:rsid w:val="00066BF1"/>
    <w:rsid w:val="00067A08"/>
    <w:rsid w:val="00071041"/>
    <w:rsid w:val="00071926"/>
    <w:rsid w:val="000723ED"/>
    <w:rsid w:val="00081595"/>
    <w:rsid w:val="0008273F"/>
    <w:rsid w:val="00083C78"/>
    <w:rsid w:val="000843CF"/>
    <w:rsid w:val="00085469"/>
    <w:rsid w:val="00086685"/>
    <w:rsid w:val="0009219A"/>
    <w:rsid w:val="00096002"/>
    <w:rsid w:val="000A1EA6"/>
    <w:rsid w:val="000B15A5"/>
    <w:rsid w:val="000B2EAB"/>
    <w:rsid w:val="000B4DEA"/>
    <w:rsid w:val="000B6855"/>
    <w:rsid w:val="000C3819"/>
    <w:rsid w:val="000C3AD1"/>
    <w:rsid w:val="000D3728"/>
    <w:rsid w:val="000D5AE6"/>
    <w:rsid w:val="000D68E7"/>
    <w:rsid w:val="000D692F"/>
    <w:rsid w:val="000D7AC9"/>
    <w:rsid w:val="000E1C78"/>
    <w:rsid w:val="000E7486"/>
    <w:rsid w:val="000F1A55"/>
    <w:rsid w:val="000F30DD"/>
    <w:rsid w:val="000F7BEF"/>
    <w:rsid w:val="00101982"/>
    <w:rsid w:val="00102E12"/>
    <w:rsid w:val="00110404"/>
    <w:rsid w:val="00120BDE"/>
    <w:rsid w:val="00123492"/>
    <w:rsid w:val="00127B24"/>
    <w:rsid w:val="0013708E"/>
    <w:rsid w:val="001371E6"/>
    <w:rsid w:val="00137704"/>
    <w:rsid w:val="00141C35"/>
    <w:rsid w:val="00145C26"/>
    <w:rsid w:val="00153452"/>
    <w:rsid w:val="001601B7"/>
    <w:rsid w:val="0016195C"/>
    <w:rsid w:val="00165A1B"/>
    <w:rsid w:val="001726C3"/>
    <w:rsid w:val="001776A9"/>
    <w:rsid w:val="001779A3"/>
    <w:rsid w:val="00180202"/>
    <w:rsid w:val="00180489"/>
    <w:rsid w:val="0018217F"/>
    <w:rsid w:val="00183BAF"/>
    <w:rsid w:val="00184102"/>
    <w:rsid w:val="00186D6E"/>
    <w:rsid w:val="001979D4"/>
    <w:rsid w:val="001A1F5F"/>
    <w:rsid w:val="001A30A6"/>
    <w:rsid w:val="001A4B2E"/>
    <w:rsid w:val="001A524E"/>
    <w:rsid w:val="001A6D9B"/>
    <w:rsid w:val="001A768A"/>
    <w:rsid w:val="001B26AB"/>
    <w:rsid w:val="001B7665"/>
    <w:rsid w:val="001C09BA"/>
    <w:rsid w:val="001C17B7"/>
    <w:rsid w:val="001C3F79"/>
    <w:rsid w:val="001C5880"/>
    <w:rsid w:val="001D18DA"/>
    <w:rsid w:val="001D1F7A"/>
    <w:rsid w:val="001D1F9A"/>
    <w:rsid w:val="001D3873"/>
    <w:rsid w:val="001D46B9"/>
    <w:rsid w:val="001E5E9B"/>
    <w:rsid w:val="001F7375"/>
    <w:rsid w:val="00200645"/>
    <w:rsid w:val="002163B3"/>
    <w:rsid w:val="00224130"/>
    <w:rsid w:val="00226BD3"/>
    <w:rsid w:val="00233E82"/>
    <w:rsid w:val="002370D6"/>
    <w:rsid w:val="0024664A"/>
    <w:rsid w:val="00251377"/>
    <w:rsid w:val="00252E93"/>
    <w:rsid w:val="0025403B"/>
    <w:rsid w:val="00254446"/>
    <w:rsid w:val="00255E7A"/>
    <w:rsid w:val="00261062"/>
    <w:rsid w:val="002648F7"/>
    <w:rsid w:val="002665FA"/>
    <w:rsid w:val="002703AE"/>
    <w:rsid w:val="00287960"/>
    <w:rsid w:val="002931BC"/>
    <w:rsid w:val="0029660D"/>
    <w:rsid w:val="002A1212"/>
    <w:rsid w:val="002A22C0"/>
    <w:rsid w:val="002A42FA"/>
    <w:rsid w:val="002A7C93"/>
    <w:rsid w:val="002B156D"/>
    <w:rsid w:val="002B15F9"/>
    <w:rsid w:val="002B2332"/>
    <w:rsid w:val="002B46D1"/>
    <w:rsid w:val="002B5D65"/>
    <w:rsid w:val="002B7856"/>
    <w:rsid w:val="002C0312"/>
    <w:rsid w:val="002C7FA8"/>
    <w:rsid w:val="002D0EBA"/>
    <w:rsid w:val="002D15FC"/>
    <w:rsid w:val="002D1D13"/>
    <w:rsid w:val="002D30B8"/>
    <w:rsid w:val="002D7058"/>
    <w:rsid w:val="002E0B4F"/>
    <w:rsid w:val="002E6D47"/>
    <w:rsid w:val="002F2B91"/>
    <w:rsid w:val="002F3E84"/>
    <w:rsid w:val="002F5921"/>
    <w:rsid w:val="002F783D"/>
    <w:rsid w:val="00303420"/>
    <w:rsid w:val="00304C9C"/>
    <w:rsid w:val="00307E61"/>
    <w:rsid w:val="003100BC"/>
    <w:rsid w:val="00315A8D"/>
    <w:rsid w:val="00316E24"/>
    <w:rsid w:val="00324CCF"/>
    <w:rsid w:val="003326FE"/>
    <w:rsid w:val="003410E1"/>
    <w:rsid w:val="00345A12"/>
    <w:rsid w:val="00346181"/>
    <w:rsid w:val="00353334"/>
    <w:rsid w:val="00354521"/>
    <w:rsid w:val="00360648"/>
    <w:rsid w:val="003613A9"/>
    <w:rsid w:val="0036431A"/>
    <w:rsid w:val="00365AAF"/>
    <w:rsid w:val="00365ACF"/>
    <w:rsid w:val="00365B83"/>
    <w:rsid w:val="00366370"/>
    <w:rsid w:val="0037509B"/>
    <w:rsid w:val="00376615"/>
    <w:rsid w:val="00382EE9"/>
    <w:rsid w:val="00383BD8"/>
    <w:rsid w:val="00385CA7"/>
    <w:rsid w:val="003902FC"/>
    <w:rsid w:val="0039130C"/>
    <w:rsid w:val="00395164"/>
    <w:rsid w:val="003A0042"/>
    <w:rsid w:val="003A45BA"/>
    <w:rsid w:val="003A7CE1"/>
    <w:rsid w:val="003B0768"/>
    <w:rsid w:val="003B0967"/>
    <w:rsid w:val="003B2F38"/>
    <w:rsid w:val="003B458C"/>
    <w:rsid w:val="003B628F"/>
    <w:rsid w:val="003D013C"/>
    <w:rsid w:val="003D0913"/>
    <w:rsid w:val="003D3E06"/>
    <w:rsid w:val="003D6D9A"/>
    <w:rsid w:val="003E4DBC"/>
    <w:rsid w:val="003E6136"/>
    <w:rsid w:val="003E65A8"/>
    <w:rsid w:val="003E7BF5"/>
    <w:rsid w:val="003F4189"/>
    <w:rsid w:val="004012FD"/>
    <w:rsid w:val="004018D1"/>
    <w:rsid w:val="00402089"/>
    <w:rsid w:val="004021EE"/>
    <w:rsid w:val="004022DE"/>
    <w:rsid w:val="00406F96"/>
    <w:rsid w:val="00412481"/>
    <w:rsid w:val="00414C12"/>
    <w:rsid w:val="00416ABB"/>
    <w:rsid w:val="0041755F"/>
    <w:rsid w:val="00420939"/>
    <w:rsid w:val="00421FC6"/>
    <w:rsid w:val="0043368C"/>
    <w:rsid w:val="004339C3"/>
    <w:rsid w:val="00436B33"/>
    <w:rsid w:val="004409A6"/>
    <w:rsid w:val="00442D50"/>
    <w:rsid w:val="0044355C"/>
    <w:rsid w:val="004457F3"/>
    <w:rsid w:val="004462D0"/>
    <w:rsid w:val="0044643A"/>
    <w:rsid w:val="00460D47"/>
    <w:rsid w:val="00471093"/>
    <w:rsid w:val="0047187D"/>
    <w:rsid w:val="00477C64"/>
    <w:rsid w:val="00480098"/>
    <w:rsid w:val="00480F06"/>
    <w:rsid w:val="00480F8E"/>
    <w:rsid w:val="004818A8"/>
    <w:rsid w:val="00486CF9"/>
    <w:rsid w:val="00492793"/>
    <w:rsid w:val="0049323F"/>
    <w:rsid w:val="00496F66"/>
    <w:rsid w:val="004A37C4"/>
    <w:rsid w:val="004A3C6D"/>
    <w:rsid w:val="004A4BB2"/>
    <w:rsid w:val="004C199F"/>
    <w:rsid w:val="004C43EF"/>
    <w:rsid w:val="004C4CAD"/>
    <w:rsid w:val="004C667C"/>
    <w:rsid w:val="004D4450"/>
    <w:rsid w:val="004E1897"/>
    <w:rsid w:val="004E22A6"/>
    <w:rsid w:val="004E3BE5"/>
    <w:rsid w:val="004F2767"/>
    <w:rsid w:val="004F4078"/>
    <w:rsid w:val="00502B03"/>
    <w:rsid w:val="00506781"/>
    <w:rsid w:val="005148CB"/>
    <w:rsid w:val="00515879"/>
    <w:rsid w:val="00526C0A"/>
    <w:rsid w:val="00536793"/>
    <w:rsid w:val="005416CA"/>
    <w:rsid w:val="005443DA"/>
    <w:rsid w:val="0054768E"/>
    <w:rsid w:val="00547C8A"/>
    <w:rsid w:val="005531E8"/>
    <w:rsid w:val="0056182F"/>
    <w:rsid w:val="00561CF3"/>
    <w:rsid w:val="00562711"/>
    <w:rsid w:val="00564FED"/>
    <w:rsid w:val="005676E9"/>
    <w:rsid w:val="00571D4C"/>
    <w:rsid w:val="00573F22"/>
    <w:rsid w:val="00577120"/>
    <w:rsid w:val="005774FC"/>
    <w:rsid w:val="005824EB"/>
    <w:rsid w:val="005826BE"/>
    <w:rsid w:val="00585B55"/>
    <w:rsid w:val="00591DE1"/>
    <w:rsid w:val="005935E6"/>
    <w:rsid w:val="00597CB0"/>
    <w:rsid w:val="005A1BD0"/>
    <w:rsid w:val="005A1F9C"/>
    <w:rsid w:val="005A2230"/>
    <w:rsid w:val="005A6581"/>
    <w:rsid w:val="005A689A"/>
    <w:rsid w:val="005B2EDE"/>
    <w:rsid w:val="005B4DBF"/>
    <w:rsid w:val="005B566B"/>
    <w:rsid w:val="005C6605"/>
    <w:rsid w:val="005C6BA9"/>
    <w:rsid w:val="005C7930"/>
    <w:rsid w:val="005F3C8E"/>
    <w:rsid w:val="0060123E"/>
    <w:rsid w:val="00601C31"/>
    <w:rsid w:val="0061176A"/>
    <w:rsid w:val="00613BC2"/>
    <w:rsid w:val="00613EB1"/>
    <w:rsid w:val="00622CCD"/>
    <w:rsid w:val="00623E00"/>
    <w:rsid w:val="00626001"/>
    <w:rsid w:val="00632EBA"/>
    <w:rsid w:val="0064448D"/>
    <w:rsid w:val="006450F0"/>
    <w:rsid w:val="00647129"/>
    <w:rsid w:val="00651CA2"/>
    <w:rsid w:val="00663A09"/>
    <w:rsid w:val="00663E9B"/>
    <w:rsid w:val="006653E2"/>
    <w:rsid w:val="006803FD"/>
    <w:rsid w:val="0068312F"/>
    <w:rsid w:val="0068608C"/>
    <w:rsid w:val="00691F93"/>
    <w:rsid w:val="00692C61"/>
    <w:rsid w:val="00695891"/>
    <w:rsid w:val="00695A61"/>
    <w:rsid w:val="0069649A"/>
    <w:rsid w:val="006A1954"/>
    <w:rsid w:val="006A293C"/>
    <w:rsid w:val="006A6553"/>
    <w:rsid w:val="006B32E2"/>
    <w:rsid w:val="006C2CBD"/>
    <w:rsid w:val="006C7D6E"/>
    <w:rsid w:val="006D0680"/>
    <w:rsid w:val="006D4E6B"/>
    <w:rsid w:val="006D54BC"/>
    <w:rsid w:val="006D57E3"/>
    <w:rsid w:val="006E0E9D"/>
    <w:rsid w:val="006E35FB"/>
    <w:rsid w:val="006E7006"/>
    <w:rsid w:val="006F1530"/>
    <w:rsid w:val="006F2257"/>
    <w:rsid w:val="006F256C"/>
    <w:rsid w:val="006F3B6F"/>
    <w:rsid w:val="006F3FAA"/>
    <w:rsid w:val="006F5960"/>
    <w:rsid w:val="006F5FE2"/>
    <w:rsid w:val="006F75CB"/>
    <w:rsid w:val="00702D36"/>
    <w:rsid w:val="007035CD"/>
    <w:rsid w:val="00705009"/>
    <w:rsid w:val="00712B06"/>
    <w:rsid w:val="007134AA"/>
    <w:rsid w:val="00714B85"/>
    <w:rsid w:val="00722696"/>
    <w:rsid w:val="00722D03"/>
    <w:rsid w:val="00727673"/>
    <w:rsid w:val="00737986"/>
    <w:rsid w:val="007414C5"/>
    <w:rsid w:val="00742F23"/>
    <w:rsid w:val="00743BCF"/>
    <w:rsid w:val="00747231"/>
    <w:rsid w:val="0074765C"/>
    <w:rsid w:val="00750E28"/>
    <w:rsid w:val="00755DAF"/>
    <w:rsid w:val="00756863"/>
    <w:rsid w:val="007571A7"/>
    <w:rsid w:val="007607A5"/>
    <w:rsid w:val="00762270"/>
    <w:rsid w:val="00765EDF"/>
    <w:rsid w:val="00766DC1"/>
    <w:rsid w:val="007672BA"/>
    <w:rsid w:val="007711D9"/>
    <w:rsid w:val="00776050"/>
    <w:rsid w:val="00776EDF"/>
    <w:rsid w:val="00781B55"/>
    <w:rsid w:val="0078630C"/>
    <w:rsid w:val="007919E2"/>
    <w:rsid w:val="00791CCE"/>
    <w:rsid w:val="00791CFF"/>
    <w:rsid w:val="0079406A"/>
    <w:rsid w:val="00797DCA"/>
    <w:rsid w:val="007A173C"/>
    <w:rsid w:val="007A4885"/>
    <w:rsid w:val="007A629C"/>
    <w:rsid w:val="007A7696"/>
    <w:rsid w:val="007B06B1"/>
    <w:rsid w:val="007B11F1"/>
    <w:rsid w:val="007B3AFA"/>
    <w:rsid w:val="007B7E9B"/>
    <w:rsid w:val="007C1081"/>
    <w:rsid w:val="007C24BD"/>
    <w:rsid w:val="007C3454"/>
    <w:rsid w:val="007D0FB3"/>
    <w:rsid w:val="007D3BC3"/>
    <w:rsid w:val="007E1596"/>
    <w:rsid w:val="007E4D1C"/>
    <w:rsid w:val="007F1D46"/>
    <w:rsid w:val="007F39B9"/>
    <w:rsid w:val="008021AF"/>
    <w:rsid w:val="008022CD"/>
    <w:rsid w:val="00803766"/>
    <w:rsid w:val="00806A68"/>
    <w:rsid w:val="00807686"/>
    <w:rsid w:val="008120E7"/>
    <w:rsid w:val="00812A0F"/>
    <w:rsid w:val="00813ECE"/>
    <w:rsid w:val="0081485B"/>
    <w:rsid w:val="0081548C"/>
    <w:rsid w:val="0082014F"/>
    <w:rsid w:val="00820FFB"/>
    <w:rsid w:val="00824895"/>
    <w:rsid w:val="008308E3"/>
    <w:rsid w:val="00833469"/>
    <w:rsid w:val="0084796D"/>
    <w:rsid w:val="0085614B"/>
    <w:rsid w:val="008646A4"/>
    <w:rsid w:val="00867533"/>
    <w:rsid w:val="008702F7"/>
    <w:rsid w:val="00877D97"/>
    <w:rsid w:val="008806A7"/>
    <w:rsid w:val="008828D6"/>
    <w:rsid w:val="00895EBF"/>
    <w:rsid w:val="008A280E"/>
    <w:rsid w:val="008A2C69"/>
    <w:rsid w:val="008A3D95"/>
    <w:rsid w:val="008A4F2D"/>
    <w:rsid w:val="008B0BCA"/>
    <w:rsid w:val="008B190B"/>
    <w:rsid w:val="008B2DFC"/>
    <w:rsid w:val="008B528C"/>
    <w:rsid w:val="008B757E"/>
    <w:rsid w:val="008C08FC"/>
    <w:rsid w:val="008C3AA5"/>
    <w:rsid w:val="008C4D29"/>
    <w:rsid w:val="008D0657"/>
    <w:rsid w:val="008D11F5"/>
    <w:rsid w:val="008D234E"/>
    <w:rsid w:val="008D2544"/>
    <w:rsid w:val="008D4A22"/>
    <w:rsid w:val="008D6406"/>
    <w:rsid w:val="008E0B07"/>
    <w:rsid w:val="008E0F6B"/>
    <w:rsid w:val="008E2113"/>
    <w:rsid w:val="008E52C7"/>
    <w:rsid w:val="008F30CB"/>
    <w:rsid w:val="008F4F80"/>
    <w:rsid w:val="00901478"/>
    <w:rsid w:val="0090645E"/>
    <w:rsid w:val="0091116A"/>
    <w:rsid w:val="00911D8D"/>
    <w:rsid w:val="0091231B"/>
    <w:rsid w:val="009220D6"/>
    <w:rsid w:val="00924046"/>
    <w:rsid w:val="009242EA"/>
    <w:rsid w:val="00927E26"/>
    <w:rsid w:val="00931798"/>
    <w:rsid w:val="00934193"/>
    <w:rsid w:val="009421C0"/>
    <w:rsid w:val="0094719F"/>
    <w:rsid w:val="00950CCC"/>
    <w:rsid w:val="00955614"/>
    <w:rsid w:val="00956FCF"/>
    <w:rsid w:val="009661D1"/>
    <w:rsid w:val="00976D0E"/>
    <w:rsid w:val="0098055D"/>
    <w:rsid w:val="00986D1A"/>
    <w:rsid w:val="00993540"/>
    <w:rsid w:val="009A0A47"/>
    <w:rsid w:val="009A0BF6"/>
    <w:rsid w:val="009A1189"/>
    <w:rsid w:val="009A7413"/>
    <w:rsid w:val="009B3BAA"/>
    <w:rsid w:val="009B6C10"/>
    <w:rsid w:val="009C0ED7"/>
    <w:rsid w:val="009C2470"/>
    <w:rsid w:val="009C2A9E"/>
    <w:rsid w:val="009C64D0"/>
    <w:rsid w:val="009D0C92"/>
    <w:rsid w:val="009D78F0"/>
    <w:rsid w:val="009E08A9"/>
    <w:rsid w:val="009E7F52"/>
    <w:rsid w:val="009F7D34"/>
    <w:rsid w:val="00A05FF8"/>
    <w:rsid w:val="00A0730D"/>
    <w:rsid w:val="00A1447A"/>
    <w:rsid w:val="00A2220D"/>
    <w:rsid w:val="00A24A0E"/>
    <w:rsid w:val="00A2690D"/>
    <w:rsid w:val="00A34882"/>
    <w:rsid w:val="00A35547"/>
    <w:rsid w:val="00A4250E"/>
    <w:rsid w:val="00A4560C"/>
    <w:rsid w:val="00A45ED6"/>
    <w:rsid w:val="00A47EC1"/>
    <w:rsid w:val="00A55655"/>
    <w:rsid w:val="00A57726"/>
    <w:rsid w:val="00A60898"/>
    <w:rsid w:val="00A610F0"/>
    <w:rsid w:val="00A61455"/>
    <w:rsid w:val="00A61A2D"/>
    <w:rsid w:val="00A61E9D"/>
    <w:rsid w:val="00A63DE5"/>
    <w:rsid w:val="00A64166"/>
    <w:rsid w:val="00A64375"/>
    <w:rsid w:val="00A6792E"/>
    <w:rsid w:val="00A729B6"/>
    <w:rsid w:val="00A757EF"/>
    <w:rsid w:val="00A76497"/>
    <w:rsid w:val="00A8671C"/>
    <w:rsid w:val="00A95398"/>
    <w:rsid w:val="00A954A1"/>
    <w:rsid w:val="00AA1F10"/>
    <w:rsid w:val="00AA4D10"/>
    <w:rsid w:val="00AA7685"/>
    <w:rsid w:val="00AB1BE7"/>
    <w:rsid w:val="00AB215E"/>
    <w:rsid w:val="00AB74CD"/>
    <w:rsid w:val="00AC0E4E"/>
    <w:rsid w:val="00AC1990"/>
    <w:rsid w:val="00AC332D"/>
    <w:rsid w:val="00AD2E45"/>
    <w:rsid w:val="00AD3F6F"/>
    <w:rsid w:val="00AD6A11"/>
    <w:rsid w:val="00AF49E3"/>
    <w:rsid w:val="00B04C81"/>
    <w:rsid w:val="00B05627"/>
    <w:rsid w:val="00B07E89"/>
    <w:rsid w:val="00B110CB"/>
    <w:rsid w:val="00B11CE2"/>
    <w:rsid w:val="00B15001"/>
    <w:rsid w:val="00B1558E"/>
    <w:rsid w:val="00B23CA6"/>
    <w:rsid w:val="00B23D9E"/>
    <w:rsid w:val="00B43ECE"/>
    <w:rsid w:val="00B455E6"/>
    <w:rsid w:val="00B50F96"/>
    <w:rsid w:val="00B5596C"/>
    <w:rsid w:val="00B621D0"/>
    <w:rsid w:val="00B63F01"/>
    <w:rsid w:val="00B679DA"/>
    <w:rsid w:val="00B739D7"/>
    <w:rsid w:val="00B75ACF"/>
    <w:rsid w:val="00B8038B"/>
    <w:rsid w:val="00B8269E"/>
    <w:rsid w:val="00B86F44"/>
    <w:rsid w:val="00B90EAE"/>
    <w:rsid w:val="00BA2772"/>
    <w:rsid w:val="00BA78DF"/>
    <w:rsid w:val="00BB4180"/>
    <w:rsid w:val="00BB76D5"/>
    <w:rsid w:val="00BD2AE1"/>
    <w:rsid w:val="00BD3FA9"/>
    <w:rsid w:val="00BD6009"/>
    <w:rsid w:val="00BE48F9"/>
    <w:rsid w:val="00BE7D14"/>
    <w:rsid w:val="00BF5690"/>
    <w:rsid w:val="00BF6E20"/>
    <w:rsid w:val="00C0196D"/>
    <w:rsid w:val="00C0528D"/>
    <w:rsid w:val="00C109EA"/>
    <w:rsid w:val="00C112E9"/>
    <w:rsid w:val="00C17D1B"/>
    <w:rsid w:val="00C20012"/>
    <w:rsid w:val="00C27DC2"/>
    <w:rsid w:val="00C33A0E"/>
    <w:rsid w:val="00C348E8"/>
    <w:rsid w:val="00C40DD2"/>
    <w:rsid w:val="00C44D5E"/>
    <w:rsid w:val="00C55025"/>
    <w:rsid w:val="00C561DB"/>
    <w:rsid w:val="00C56504"/>
    <w:rsid w:val="00C56D81"/>
    <w:rsid w:val="00C63DCB"/>
    <w:rsid w:val="00C67381"/>
    <w:rsid w:val="00C7304A"/>
    <w:rsid w:val="00C754DE"/>
    <w:rsid w:val="00C810CC"/>
    <w:rsid w:val="00C82564"/>
    <w:rsid w:val="00C83028"/>
    <w:rsid w:val="00C917EB"/>
    <w:rsid w:val="00CA281F"/>
    <w:rsid w:val="00CB15EE"/>
    <w:rsid w:val="00CC1839"/>
    <w:rsid w:val="00CC307E"/>
    <w:rsid w:val="00CE2BA7"/>
    <w:rsid w:val="00CE41CD"/>
    <w:rsid w:val="00CE641E"/>
    <w:rsid w:val="00CF0678"/>
    <w:rsid w:val="00CF21CB"/>
    <w:rsid w:val="00CF31FD"/>
    <w:rsid w:val="00D0193F"/>
    <w:rsid w:val="00D01BF6"/>
    <w:rsid w:val="00D11C6E"/>
    <w:rsid w:val="00D16C77"/>
    <w:rsid w:val="00D2109F"/>
    <w:rsid w:val="00D21C03"/>
    <w:rsid w:val="00D300CE"/>
    <w:rsid w:val="00D31307"/>
    <w:rsid w:val="00D4089D"/>
    <w:rsid w:val="00D43BB0"/>
    <w:rsid w:val="00D43BCE"/>
    <w:rsid w:val="00D458D0"/>
    <w:rsid w:val="00D633A3"/>
    <w:rsid w:val="00D65FDC"/>
    <w:rsid w:val="00D664F0"/>
    <w:rsid w:val="00D712F1"/>
    <w:rsid w:val="00D717DD"/>
    <w:rsid w:val="00D74762"/>
    <w:rsid w:val="00D7769B"/>
    <w:rsid w:val="00D80B68"/>
    <w:rsid w:val="00D81985"/>
    <w:rsid w:val="00D870BB"/>
    <w:rsid w:val="00D94630"/>
    <w:rsid w:val="00D977FA"/>
    <w:rsid w:val="00DA4343"/>
    <w:rsid w:val="00DB26AD"/>
    <w:rsid w:val="00DC08E7"/>
    <w:rsid w:val="00DC42EB"/>
    <w:rsid w:val="00DD3948"/>
    <w:rsid w:val="00DD49BD"/>
    <w:rsid w:val="00DD5D47"/>
    <w:rsid w:val="00DD76B0"/>
    <w:rsid w:val="00DE08C1"/>
    <w:rsid w:val="00DE6AFC"/>
    <w:rsid w:val="00DF029C"/>
    <w:rsid w:val="00DF2322"/>
    <w:rsid w:val="00DF248F"/>
    <w:rsid w:val="00DF3713"/>
    <w:rsid w:val="00DF635C"/>
    <w:rsid w:val="00DF7BD0"/>
    <w:rsid w:val="00E004B4"/>
    <w:rsid w:val="00E0140C"/>
    <w:rsid w:val="00E01F90"/>
    <w:rsid w:val="00E048FF"/>
    <w:rsid w:val="00E20E1E"/>
    <w:rsid w:val="00E22CE3"/>
    <w:rsid w:val="00E26FEE"/>
    <w:rsid w:val="00E32FB7"/>
    <w:rsid w:val="00E37B97"/>
    <w:rsid w:val="00E41FF9"/>
    <w:rsid w:val="00E42C0F"/>
    <w:rsid w:val="00E4751E"/>
    <w:rsid w:val="00E51E23"/>
    <w:rsid w:val="00E550F6"/>
    <w:rsid w:val="00E55685"/>
    <w:rsid w:val="00E621F7"/>
    <w:rsid w:val="00E6240B"/>
    <w:rsid w:val="00E70EB4"/>
    <w:rsid w:val="00E71D34"/>
    <w:rsid w:val="00E72B20"/>
    <w:rsid w:val="00E76CD7"/>
    <w:rsid w:val="00E84BE5"/>
    <w:rsid w:val="00E84C1C"/>
    <w:rsid w:val="00E8556F"/>
    <w:rsid w:val="00E94CDC"/>
    <w:rsid w:val="00EA2B44"/>
    <w:rsid w:val="00EA45F8"/>
    <w:rsid w:val="00EB641E"/>
    <w:rsid w:val="00EC4F3A"/>
    <w:rsid w:val="00EC6008"/>
    <w:rsid w:val="00ED44F1"/>
    <w:rsid w:val="00EE1B27"/>
    <w:rsid w:val="00EE1F6C"/>
    <w:rsid w:val="00EE3988"/>
    <w:rsid w:val="00EF35F9"/>
    <w:rsid w:val="00EF7979"/>
    <w:rsid w:val="00EF7C5B"/>
    <w:rsid w:val="00F00AD6"/>
    <w:rsid w:val="00F02692"/>
    <w:rsid w:val="00F10D69"/>
    <w:rsid w:val="00F13647"/>
    <w:rsid w:val="00F13956"/>
    <w:rsid w:val="00F13BA6"/>
    <w:rsid w:val="00F14987"/>
    <w:rsid w:val="00F17DE4"/>
    <w:rsid w:val="00F20A75"/>
    <w:rsid w:val="00F210A8"/>
    <w:rsid w:val="00F22ECB"/>
    <w:rsid w:val="00F25908"/>
    <w:rsid w:val="00F26CF5"/>
    <w:rsid w:val="00F3074D"/>
    <w:rsid w:val="00F3094E"/>
    <w:rsid w:val="00F324FD"/>
    <w:rsid w:val="00F347AD"/>
    <w:rsid w:val="00F42D2C"/>
    <w:rsid w:val="00F473B6"/>
    <w:rsid w:val="00F47C90"/>
    <w:rsid w:val="00F51CB0"/>
    <w:rsid w:val="00F53329"/>
    <w:rsid w:val="00F53A8E"/>
    <w:rsid w:val="00F5514C"/>
    <w:rsid w:val="00F55A6A"/>
    <w:rsid w:val="00F575BD"/>
    <w:rsid w:val="00F578FB"/>
    <w:rsid w:val="00F67EF8"/>
    <w:rsid w:val="00F67FE4"/>
    <w:rsid w:val="00F718A4"/>
    <w:rsid w:val="00F71AB9"/>
    <w:rsid w:val="00F721DE"/>
    <w:rsid w:val="00F741B2"/>
    <w:rsid w:val="00F74E81"/>
    <w:rsid w:val="00F750DB"/>
    <w:rsid w:val="00F8463A"/>
    <w:rsid w:val="00F87B9F"/>
    <w:rsid w:val="00F96544"/>
    <w:rsid w:val="00FA1AF9"/>
    <w:rsid w:val="00FA24BF"/>
    <w:rsid w:val="00FA3923"/>
    <w:rsid w:val="00FA4A44"/>
    <w:rsid w:val="00FA4F95"/>
    <w:rsid w:val="00FB27F7"/>
    <w:rsid w:val="00FB3F11"/>
    <w:rsid w:val="00FB59DA"/>
    <w:rsid w:val="00FC0ED4"/>
    <w:rsid w:val="00FC4848"/>
    <w:rsid w:val="00FC5F9C"/>
    <w:rsid w:val="00FD280B"/>
    <w:rsid w:val="00FD3148"/>
    <w:rsid w:val="00FD66BA"/>
    <w:rsid w:val="00FE00FB"/>
    <w:rsid w:val="00FE4E97"/>
    <w:rsid w:val="00FF1A54"/>
    <w:rsid w:val="00FF1BA1"/>
    <w:rsid w:val="00FF6ED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06BE3"/>
  <w15:docId w15:val="{0535BDA7-FE03-4132-9681-08C2E84A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BF6"/>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186D6E"/>
    <w:pPr>
      <w:keepNext/>
      <w:keepLines/>
      <w:spacing w:before="40"/>
      <w:outlineLvl w:val="2"/>
    </w:pPr>
    <w:rPr>
      <w:rFonts w:asciiTheme="majorHAnsi" w:eastAsiaTheme="majorEastAsia" w:hAnsiTheme="majorHAnsi" w:cs="Mangal"/>
      <w:color w:val="243F60" w:themeColor="accent1" w:themeShade="7F"/>
      <w:szCs w:val="21"/>
    </w:rPr>
  </w:style>
  <w:style w:type="paragraph" w:styleId="Nagwek5">
    <w:name w:val="heading 5"/>
    <w:basedOn w:val="Normalny"/>
    <w:next w:val="Normalny"/>
    <w:link w:val="Nagwek5Znak"/>
    <w:semiHidden/>
    <w:unhideWhenUsed/>
    <w:qFormat/>
    <w:locked/>
    <w:rsid w:val="008C3AA5"/>
    <w:pPr>
      <w:keepNext/>
      <w:keepLines/>
      <w:spacing w:before="40"/>
      <w:outlineLvl w:val="4"/>
    </w:pPr>
    <w:rPr>
      <w:rFonts w:asciiTheme="majorHAnsi" w:eastAsiaTheme="majorEastAsia" w:hAnsiTheme="majorHAnsi" w:cstheme="majorBidi"/>
      <w:color w:val="365F91"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Wypunktowanie"/>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Wypunktowanie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uiPriority w:val="5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customStyle="1" w:styleId="Normalnypunkt">
    <w:name w:val="Normalny punkt"/>
    <w:basedOn w:val="Normalny"/>
    <w:rsid w:val="00C56D81"/>
    <w:pPr>
      <w:suppressAutoHyphens w:val="0"/>
      <w:spacing w:before="120"/>
      <w:ind w:left="360" w:hanging="360"/>
      <w:jc w:val="both"/>
    </w:pPr>
    <w:rPr>
      <w:rFonts w:ascii="Times New Roman" w:eastAsia="Times New Roman" w:hAnsi="Times New Roman" w:cs="Times New Roman"/>
      <w:color w:val="000080"/>
      <w:kern w:val="0"/>
      <w:szCs w:val="20"/>
      <w:lang w:eastAsia="pl-PL" w:bidi="ar-SA"/>
    </w:rPr>
  </w:style>
  <w:style w:type="character" w:customStyle="1" w:styleId="Nagwek3Znak">
    <w:name w:val="Nagłówek 3 Znak"/>
    <w:basedOn w:val="Domylnaczcionkaakapitu"/>
    <w:link w:val="Nagwek3"/>
    <w:semiHidden/>
    <w:rsid w:val="00186D6E"/>
    <w:rPr>
      <w:rFonts w:asciiTheme="majorHAnsi" w:eastAsiaTheme="majorEastAsia" w:hAnsiTheme="majorHAnsi" w:cs="Mangal"/>
      <w:color w:val="243F60" w:themeColor="accent1" w:themeShade="7F"/>
      <w:kern w:val="1"/>
      <w:sz w:val="24"/>
      <w:szCs w:val="21"/>
      <w:lang w:eastAsia="hi-IN" w:bidi="hi-IN"/>
    </w:rPr>
  </w:style>
  <w:style w:type="paragraph" w:styleId="Poprawka">
    <w:name w:val="Revision"/>
    <w:hidden/>
    <w:uiPriority w:val="99"/>
    <w:semiHidden/>
    <w:rsid w:val="00C0528D"/>
    <w:rPr>
      <w:rFonts w:ascii="Liberation Serif" w:eastAsia="NSimSun" w:hAnsi="Liberation Serif" w:cs="Mangal"/>
      <w:kern w:val="1"/>
      <w:sz w:val="24"/>
      <w:szCs w:val="21"/>
      <w:lang w:eastAsia="hi-IN" w:bidi="hi-IN"/>
    </w:rPr>
  </w:style>
  <w:style w:type="character" w:customStyle="1" w:styleId="Nagwek5Znak">
    <w:name w:val="Nagłówek 5 Znak"/>
    <w:basedOn w:val="Domylnaczcionkaakapitu"/>
    <w:link w:val="Nagwek5"/>
    <w:semiHidden/>
    <w:rsid w:val="008C3AA5"/>
    <w:rPr>
      <w:rFonts w:asciiTheme="majorHAnsi" w:eastAsiaTheme="majorEastAsia" w:hAnsiTheme="majorHAnsi" w:cstheme="majorBidi"/>
      <w:color w:val="365F91" w:themeColor="accent1" w:themeShade="BF"/>
      <w:kern w:val="1"/>
      <w:sz w:val="24"/>
      <w:szCs w:val="21"/>
      <w:lang w:eastAsia="hi-IN" w:bidi="hi-IN"/>
    </w:rPr>
  </w:style>
  <w:style w:type="paragraph" w:styleId="Tekstpodstawowywcity2">
    <w:name w:val="Body Text Indent 2"/>
    <w:basedOn w:val="Normalny"/>
    <w:link w:val="Tekstpodstawowywcity2Znak"/>
    <w:uiPriority w:val="99"/>
    <w:unhideWhenUsed/>
    <w:rsid w:val="008A2C69"/>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8A2C69"/>
    <w:rPr>
      <w:rFonts w:ascii="Liberation Serif" w:eastAsia="NSimSun" w:hAnsi="Liberation Serif" w:cs="Mangal"/>
      <w:kern w:val="1"/>
      <w:sz w:val="24"/>
      <w:szCs w:val="21"/>
      <w:lang w:eastAsia="hi-IN" w:bidi="hi-IN"/>
    </w:rPr>
  </w:style>
  <w:style w:type="paragraph" w:styleId="Tekstprzypisukocowego">
    <w:name w:val="endnote text"/>
    <w:basedOn w:val="Normalny"/>
    <w:link w:val="TekstprzypisukocowegoZnak"/>
    <w:uiPriority w:val="99"/>
    <w:semiHidden/>
    <w:unhideWhenUsed/>
    <w:rsid w:val="0076227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762270"/>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762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ek@olter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epec.elblag.pl" TargetMode="External"/><Relationship Id="rId4" Type="http://schemas.openxmlformats.org/officeDocument/2006/relationships/settings" Target="settings.xml"/><Relationship Id="rId9" Type="http://schemas.openxmlformats.org/officeDocument/2006/relationships/hyperlink" Target="mailto:epec@epec.elblag.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FDE5-7107-4176-B236-B95149E7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2519</Words>
  <Characters>15120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Michał Dąbrowski</cp:lastModifiedBy>
  <cp:revision>3</cp:revision>
  <cp:lastPrinted>2024-01-30T11:09:00Z</cp:lastPrinted>
  <dcterms:created xsi:type="dcterms:W3CDTF">2024-03-25T13:21:00Z</dcterms:created>
  <dcterms:modified xsi:type="dcterms:W3CDTF">2024-03-25T13:22:00Z</dcterms:modified>
</cp:coreProperties>
</file>