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5" w:rsidRPr="002254F3" w:rsidRDefault="00FC7408" w:rsidP="00E269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DZ.370.UE.K.3</w:t>
      </w:r>
      <w:r w:rsidR="00E269E5" w:rsidRPr="00E269E5">
        <w:rPr>
          <w:rFonts w:ascii="Arial" w:hAnsi="Arial" w:cs="Arial"/>
        </w:rPr>
        <w:t>.2022</w:t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E269E5">
        <w:rPr>
          <w:rFonts w:ascii="Arial" w:hAnsi="Arial" w:cs="Arial"/>
        </w:rPr>
        <w:tab/>
      </w:r>
      <w:r w:rsidR="00E269E5" w:rsidRPr="00CC1CD9">
        <w:rPr>
          <w:rFonts w:ascii="Arial" w:hAnsi="Arial" w:cs="Arial"/>
        </w:rPr>
        <w:t xml:space="preserve">                                         Lublin, dnia </w:t>
      </w:r>
      <w:r w:rsidR="00CC1CD9" w:rsidRPr="00CC1CD9">
        <w:rPr>
          <w:rFonts w:ascii="Arial" w:hAnsi="Arial" w:cs="Arial"/>
        </w:rPr>
        <w:t>5</w:t>
      </w:r>
      <w:r w:rsidR="00E269E5" w:rsidRPr="00CC1CD9">
        <w:rPr>
          <w:rFonts w:ascii="Arial" w:hAnsi="Arial" w:cs="Arial"/>
        </w:rPr>
        <w:t xml:space="preserve"> kwietnia 2022 r.</w:t>
      </w:r>
    </w:p>
    <w:p w:rsidR="00E269E5" w:rsidRPr="00E269E5" w:rsidRDefault="00E269E5" w:rsidP="00E269E5">
      <w:pPr>
        <w:jc w:val="both"/>
        <w:rPr>
          <w:rFonts w:ascii="Arial" w:hAnsi="Arial" w:cs="Arial"/>
        </w:rPr>
      </w:pPr>
    </w:p>
    <w:p w:rsidR="00E269E5" w:rsidRPr="00145C94" w:rsidRDefault="00145C94" w:rsidP="00145C94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bookmarkStart w:id="0" w:name="_GoBack"/>
      <w:r w:rsidRPr="00145C94">
        <w:rPr>
          <w:rFonts w:ascii="Arial" w:hAnsi="Arial" w:cs="Arial"/>
          <w:b/>
        </w:rPr>
        <w:t>Wykonawcy</w:t>
      </w:r>
    </w:p>
    <w:p w:rsidR="00145C94" w:rsidRPr="00145C94" w:rsidRDefault="00145C94" w:rsidP="00145C94">
      <w:pPr>
        <w:spacing w:after="0" w:line="240" w:lineRule="auto"/>
        <w:ind w:firstLine="4536"/>
        <w:jc w:val="both"/>
        <w:rPr>
          <w:rFonts w:ascii="Arial" w:hAnsi="Arial" w:cs="Arial"/>
          <w:b/>
        </w:rPr>
      </w:pPr>
      <w:r w:rsidRPr="00145C94">
        <w:rPr>
          <w:rFonts w:ascii="Arial" w:hAnsi="Arial" w:cs="Arial"/>
          <w:b/>
        </w:rPr>
        <w:t>ubiegający się o udzielenie zamówienia</w:t>
      </w:r>
    </w:p>
    <w:p w:rsidR="00145C94" w:rsidRDefault="00145C94" w:rsidP="00145C94">
      <w:pPr>
        <w:ind w:firstLine="4536"/>
        <w:jc w:val="both"/>
        <w:rPr>
          <w:rFonts w:ascii="Arial" w:hAnsi="Arial" w:cs="Arial"/>
          <w:b/>
          <w:u w:val="single"/>
        </w:rPr>
      </w:pPr>
    </w:p>
    <w:bookmarkEnd w:id="0"/>
    <w:p w:rsidR="001E13DE" w:rsidRPr="00CD55F1" w:rsidRDefault="00E269E5" w:rsidP="00E269E5">
      <w:pPr>
        <w:jc w:val="both"/>
        <w:rPr>
          <w:rFonts w:ascii="Arial" w:hAnsi="Arial" w:cs="Arial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Rozeznania</w:t>
      </w:r>
      <w:r w:rsidRPr="00E269E5">
        <w:rPr>
          <w:rFonts w:ascii="Arial" w:hAnsi="Arial" w:cs="Arial"/>
        </w:rPr>
        <w:t xml:space="preserve"> rynk</w:t>
      </w:r>
      <w:r>
        <w:rPr>
          <w:rFonts w:ascii="Arial" w:hAnsi="Arial" w:cs="Arial"/>
        </w:rPr>
        <w:t>u w formie zapytania ofertowego</w:t>
      </w:r>
      <w:r w:rsidR="007D4D0E">
        <w:rPr>
          <w:rFonts w:ascii="Arial" w:hAnsi="Arial" w:cs="Arial"/>
        </w:rPr>
        <w:t xml:space="preserve"> na </w:t>
      </w:r>
      <w:r w:rsidR="00CD55F1">
        <w:rPr>
          <w:rFonts w:ascii="Arial" w:hAnsi="Arial" w:cs="Arial"/>
        </w:rPr>
        <w:t>dostawę pn.:</w:t>
      </w:r>
      <w:r>
        <w:rPr>
          <w:rFonts w:ascii="Arial" w:hAnsi="Arial" w:cs="Arial"/>
        </w:rPr>
        <w:t xml:space="preserve"> </w:t>
      </w:r>
      <w:r w:rsidR="007D4D0E" w:rsidRPr="00CD55F1">
        <w:rPr>
          <w:rFonts w:ascii="Arial" w:hAnsi="Arial" w:cs="Arial"/>
        </w:rPr>
        <w:t>„</w:t>
      </w:r>
      <w:r w:rsidR="00FC7408" w:rsidRPr="00FC7408">
        <w:rPr>
          <w:rFonts w:ascii="Arial" w:hAnsi="Arial" w:cs="Arial"/>
        </w:rPr>
        <w:t>Zakup i dostawa płynu do dezynfekcji rąk</w:t>
      </w:r>
      <w:r w:rsidR="00FC7408">
        <w:rPr>
          <w:rFonts w:ascii="Arial" w:hAnsi="Arial" w:cs="Arial"/>
        </w:rPr>
        <w:t>”, nr sprawy DZ.370.UE.K.3</w:t>
      </w:r>
      <w:r w:rsidRPr="00CD55F1">
        <w:rPr>
          <w:rFonts w:ascii="Arial" w:hAnsi="Arial" w:cs="Arial"/>
        </w:rPr>
        <w:t>.2022</w:t>
      </w: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6C1227" w:rsidRPr="00CC1CD9" w:rsidRDefault="00CC1CD9" w:rsidP="00247EBB">
      <w:pPr>
        <w:jc w:val="both"/>
        <w:rPr>
          <w:rFonts w:ascii="Arial" w:hAnsi="Arial" w:cs="Arial"/>
        </w:rPr>
      </w:pPr>
      <w:r w:rsidRPr="00CC1CD9">
        <w:rPr>
          <w:rFonts w:ascii="Arial" w:hAnsi="Arial" w:cs="Arial"/>
        </w:rPr>
        <w:t>Zamawiający, którym jest Zarząd Transportu Miejskiego w Lublinie, uprzejmie informuje, że w postępowaniu pn. „Zakup i dostawa płynu do dezynfekcji rąk”, nr sprawy DZ.370.UE.K.3.2022 do zamawiającego wpłynęły następujące zapytania dotyczące wyjaśnienia treści zapytania ofertowego:</w:t>
      </w:r>
    </w:p>
    <w:p w:rsidR="00CC1CD9" w:rsidRPr="00CC1CD9" w:rsidRDefault="00CC1CD9" w:rsidP="00247EBB">
      <w:pPr>
        <w:jc w:val="both"/>
        <w:rPr>
          <w:rFonts w:ascii="Arial" w:hAnsi="Arial" w:cs="Arial"/>
          <w:b/>
        </w:rPr>
      </w:pPr>
      <w:r w:rsidRPr="00CC1CD9">
        <w:rPr>
          <w:rFonts w:ascii="Arial" w:hAnsi="Arial" w:cs="Arial"/>
          <w:b/>
        </w:rPr>
        <w:t xml:space="preserve">Pytanie nr 1 </w:t>
      </w:r>
    </w:p>
    <w:p w:rsidR="00CC1CD9" w:rsidRPr="00CC1CD9" w:rsidRDefault="00CC1CD9" w:rsidP="00247EBB">
      <w:pPr>
        <w:jc w:val="both"/>
        <w:rPr>
          <w:rFonts w:ascii="Arial" w:hAnsi="Arial" w:cs="Arial"/>
        </w:rPr>
      </w:pPr>
      <w:r w:rsidRPr="00CC1CD9">
        <w:rPr>
          <w:rFonts w:ascii="Arial" w:hAnsi="Arial" w:cs="Arial"/>
        </w:rPr>
        <w:t>Czy zamawiający dopuści produkt o terminie ważności min. 18 miesięcy od daty dostawy?</w:t>
      </w:r>
    </w:p>
    <w:p w:rsidR="00CC1CD9" w:rsidRDefault="00CC1CD9" w:rsidP="00247E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 zamawiającego:</w:t>
      </w:r>
      <w:r w:rsidRPr="00CC1CD9">
        <w:t xml:space="preserve"> Z</w:t>
      </w:r>
      <w:r w:rsidRPr="00CC1CD9">
        <w:rPr>
          <w:rFonts w:ascii="Arial" w:hAnsi="Arial" w:cs="Arial"/>
        </w:rPr>
        <w:t>amawiający wymaga zgodnie z zapytaniem ofertowym. Zamawiający wyjaśnia, że minimalny termin ważności produktu został ustalony w oparciu o planowany okres zużycia płynu do dezynfekcji rąk przez zamawiającego.</w:t>
      </w:r>
    </w:p>
    <w:p w:rsidR="008F2B8A" w:rsidRPr="008F2B8A" w:rsidRDefault="008F2B8A" w:rsidP="00247EBB">
      <w:pPr>
        <w:jc w:val="both"/>
        <w:rPr>
          <w:rFonts w:ascii="Arial" w:hAnsi="Arial" w:cs="Arial"/>
          <w:b/>
        </w:rPr>
      </w:pPr>
      <w:r w:rsidRPr="008F2B8A">
        <w:rPr>
          <w:rFonts w:ascii="Arial" w:hAnsi="Arial" w:cs="Arial"/>
          <w:b/>
        </w:rPr>
        <w:t>Pytanie nr 2</w:t>
      </w:r>
    </w:p>
    <w:p w:rsidR="008F2B8A" w:rsidRDefault="008F2B8A" w:rsidP="00247EBB">
      <w:pPr>
        <w:jc w:val="both"/>
        <w:rPr>
          <w:rFonts w:ascii="Arial" w:hAnsi="Arial" w:cs="Arial"/>
        </w:rPr>
      </w:pPr>
      <w:r w:rsidRPr="008F2B8A">
        <w:rPr>
          <w:rFonts w:ascii="Arial" w:hAnsi="Arial" w:cs="Arial"/>
        </w:rPr>
        <w:t xml:space="preserve">Czy Zamawiający wyrazi zgodę na zaoferowanie gotowego do użycia, alkoholowego preparatu w płynie do dezynfekcji higienicznej i chirurgicznej rąk. Preparat alkoholowy z dodatkiem substancji nawilżających i pielęgnujących, zalecany przy skórze wrażliwej. Oferowany produkt posiada następujący skład: 100 g płynu zawiera: etanol 96 % (alkohol etylowy) 78,2 g, 10,0 g propan-2-ol, 2-bifenylol 0,1 g. Spektrum działania potwierdzone badaniami: bakteriobójcze (łącznie z </w:t>
      </w:r>
      <w:proofErr w:type="spellStart"/>
      <w:r w:rsidRPr="008F2B8A">
        <w:rPr>
          <w:rFonts w:ascii="Arial" w:hAnsi="Arial" w:cs="Arial"/>
        </w:rPr>
        <w:t>Tbc</w:t>
      </w:r>
      <w:proofErr w:type="spellEnd"/>
      <w:r w:rsidRPr="008F2B8A">
        <w:rPr>
          <w:rFonts w:ascii="Arial" w:hAnsi="Arial" w:cs="Arial"/>
        </w:rPr>
        <w:t xml:space="preserve">, MRSA), grzybobójcze wobec grzybów drożdżopodobnych i wirusobójcze (Rota, </w:t>
      </w:r>
      <w:proofErr w:type="spellStart"/>
      <w:r w:rsidRPr="008F2B8A">
        <w:rPr>
          <w:rFonts w:ascii="Arial" w:hAnsi="Arial" w:cs="Arial"/>
        </w:rPr>
        <w:t>Vaccinia</w:t>
      </w:r>
      <w:proofErr w:type="spellEnd"/>
      <w:r w:rsidRPr="008F2B8A">
        <w:rPr>
          <w:rFonts w:ascii="Arial" w:hAnsi="Arial" w:cs="Arial"/>
        </w:rPr>
        <w:t xml:space="preserve">, </w:t>
      </w:r>
      <w:proofErr w:type="spellStart"/>
      <w:r w:rsidRPr="008F2B8A">
        <w:rPr>
          <w:rFonts w:ascii="Arial" w:hAnsi="Arial" w:cs="Arial"/>
        </w:rPr>
        <w:t>Herpes</w:t>
      </w:r>
      <w:proofErr w:type="spellEnd"/>
      <w:r w:rsidRPr="008F2B8A">
        <w:rPr>
          <w:rFonts w:ascii="Arial" w:hAnsi="Arial" w:cs="Arial"/>
        </w:rPr>
        <w:t xml:space="preserve"> </w:t>
      </w:r>
      <w:proofErr w:type="spellStart"/>
      <w:r w:rsidRPr="008F2B8A">
        <w:rPr>
          <w:rFonts w:ascii="Arial" w:hAnsi="Arial" w:cs="Arial"/>
        </w:rPr>
        <w:t>Simplex</w:t>
      </w:r>
      <w:proofErr w:type="spellEnd"/>
      <w:r w:rsidRPr="008F2B8A">
        <w:rPr>
          <w:rFonts w:ascii="Arial" w:hAnsi="Arial" w:cs="Arial"/>
        </w:rPr>
        <w:t>, HBV, HCV, HIV, Noro, SARS). Higieniczna dezynfekcja rąk (EN 1500) - 30 sekund. Chirurgiczna dezynfekcja rąk (EN 12791) - 90 sekund. Preparat o przedłużonym działaniu. Produkt biobójczy.</w:t>
      </w:r>
    </w:p>
    <w:p w:rsidR="008F2B8A" w:rsidRPr="00257E1C" w:rsidRDefault="008F2B8A" w:rsidP="00257E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zamawiającego:</w:t>
      </w:r>
      <w:r w:rsidR="00257E1C">
        <w:rPr>
          <w:rFonts w:ascii="Arial" w:hAnsi="Arial" w:cs="Arial"/>
          <w:b/>
        </w:rPr>
        <w:t xml:space="preserve"> </w:t>
      </w:r>
      <w:r w:rsidR="00257E1C" w:rsidRPr="00257E1C">
        <w:rPr>
          <w:rFonts w:ascii="Arial" w:hAnsi="Arial" w:cs="Arial"/>
        </w:rPr>
        <w:t xml:space="preserve">Zamawiający wyjaśnia, że dopuszcza płyny </w:t>
      </w:r>
      <w:r w:rsidR="00257E1C" w:rsidRPr="00257E1C">
        <w:rPr>
          <w:rFonts w:ascii="Arial" w:hAnsi="Arial" w:cs="Arial"/>
        </w:rPr>
        <w:t xml:space="preserve">przeznaczone do higienicznej i chirurgicznej dezynfekcji rąk  </w:t>
      </w:r>
      <w:r w:rsidR="00257E1C">
        <w:rPr>
          <w:rFonts w:ascii="Arial" w:hAnsi="Arial" w:cs="Arial"/>
        </w:rPr>
        <w:t xml:space="preserve">spełniające co najmniej minimalne wymagania określone przez zamawiającego </w:t>
      </w:r>
      <w:r w:rsidR="00257E1C" w:rsidRPr="00257E1C">
        <w:rPr>
          <w:rFonts w:ascii="Arial" w:hAnsi="Arial" w:cs="Arial"/>
        </w:rPr>
        <w:t>w Załączniku nr 1 do zapytania ofertowego, który stanowić będzie Załącznik nr 1 do umowy</w:t>
      </w:r>
      <w:r w:rsidR="00257E1C">
        <w:rPr>
          <w:rFonts w:ascii="Arial" w:hAnsi="Arial" w:cs="Arial"/>
        </w:rPr>
        <w:t>,</w:t>
      </w:r>
      <w:r w:rsidR="00257E1C" w:rsidRPr="00257E1C">
        <w:rPr>
          <w:rFonts w:ascii="Arial" w:hAnsi="Arial" w:cs="Arial"/>
        </w:rPr>
        <w:t xml:space="preserve"> </w:t>
      </w:r>
      <w:r w:rsidR="00257E1C">
        <w:rPr>
          <w:rFonts w:ascii="Arial" w:hAnsi="Arial" w:cs="Arial"/>
        </w:rPr>
        <w:t xml:space="preserve"> </w:t>
      </w:r>
      <w:r w:rsidR="00257E1C" w:rsidRPr="00257E1C">
        <w:rPr>
          <w:rFonts w:ascii="Arial" w:hAnsi="Arial" w:cs="Arial"/>
        </w:rPr>
        <w:t>w szczególności :</w:t>
      </w:r>
      <w:r w:rsidR="00257E1C" w:rsidRPr="00257E1C">
        <w:t xml:space="preserve"> </w:t>
      </w:r>
      <w:r w:rsidR="00257E1C" w:rsidRPr="00257E1C">
        <w:rPr>
          <w:rFonts w:ascii="Arial" w:hAnsi="Arial" w:cs="Arial"/>
        </w:rPr>
        <w:t>gotowy (bez konieczności rozcieńczania) do</w:t>
      </w:r>
      <w:r w:rsidR="00257E1C" w:rsidRPr="00257E1C">
        <w:rPr>
          <w:rFonts w:ascii="Arial" w:hAnsi="Arial" w:cs="Arial"/>
        </w:rPr>
        <w:t xml:space="preserve"> użycia płyn na bazie alkoholu, zawartość alkoholu powyżej 60%, </w:t>
      </w:r>
      <w:r w:rsidR="00257E1C" w:rsidRPr="00257E1C">
        <w:rPr>
          <w:rFonts w:ascii="Arial" w:hAnsi="Arial" w:cs="Arial"/>
        </w:rPr>
        <w:t xml:space="preserve"> o działaniu bakteriobójczym, grzybobójczym, </w:t>
      </w:r>
      <w:proofErr w:type="spellStart"/>
      <w:r w:rsidR="00257E1C" w:rsidRPr="00257E1C">
        <w:rPr>
          <w:rFonts w:ascii="Arial" w:hAnsi="Arial" w:cs="Arial"/>
        </w:rPr>
        <w:t>prątkobójczym</w:t>
      </w:r>
      <w:proofErr w:type="spellEnd"/>
      <w:r w:rsidR="00257E1C" w:rsidRPr="00257E1C">
        <w:rPr>
          <w:rFonts w:ascii="Arial" w:hAnsi="Arial" w:cs="Arial"/>
        </w:rPr>
        <w:t xml:space="preserve"> oraz wirusobójczym (wobec wirusów</w:t>
      </w:r>
      <w:r w:rsidR="00257E1C" w:rsidRPr="00257E1C">
        <w:rPr>
          <w:rFonts w:ascii="Arial" w:hAnsi="Arial" w:cs="Arial"/>
        </w:rPr>
        <w:t xml:space="preserve"> osłonkowych i </w:t>
      </w:r>
      <w:proofErr w:type="spellStart"/>
      <w:r w:rsidR="00257E1C" w:rsidRPr="00257E1C">
        <w:rPr>
          <w:rFonts w:ascii="Arial" w:hAnsi="Arial" w:cs="Arial"/>
        </w:rPr>
        <w:t>bezosłonkowych</w:t>
      </w:r>
      <w:proofErr w:type="spellEnd"/>
      <w:r w:rsidR="00257E1C" w:rsidRPr="00257E1C">
        <w:rPr>
          <w:rFonts w:ascii="Arial" w:hAnsi="Arial" w:cs="Arial"/>
        </w:rPr>
        <w:t xml:space="preserve">), </w:t>
      </w:r>
      <w:r w:rsidR="00257E1C" w:rsidRPr="00257E1C">
        <w:rPr>
          <w:rFonts w:ascii="Arial" w:hAnsi="Arial" w:cs="Arial"/>
        </w:rPr>
        <w:t>skuteczność produktu potwierdzona badaniami przeprowadzonymi zgodnie z nomami: PN-EN 1500, PN-EN 12791, PN-EN 13624, PN-EN 1</w:t>
      </w:r>
      <w:r w:rsidR="00257E1C" w:rsidRPr="00257E1C">
        <w:rPr>
          <w:rFonts w:ascii="Arial" w:hAnsi="Arial" w:cs="Arial"/>
        </w:rPr>
        <w:t xml:space="preserve">3727, PN-EN 14348, PN-EN 14476, bez dodatków zapachowych, </w:t>
      </w:r>
      <w:r w:rsidR="00257E1C" w:rsidRPr="00257E1C">
        <w:rPr>
          <w:rFonts w:ascii="Arial" w:hAnsi="Arial" w:cs="Arial"/>
        </w:rPr>
        <w:t>przebadany dermatologicznie,</w:t>
      </w:r>
      <w:r w:rsidR="00257E1C" w:rsidRPr="00257E1C">
        <w:rPr>
          <w:rFonts w:ascii="Arial" w:hAnsi="Arial" w:cs="Arial"/>
        </w:rPr>
        <w:t xml:space="preserve"> z uwzględnieniem </w:t>
      </w:r>
      <w:r w:rsidR="008E3E39">
        <w:rPr>
          <w:rFonts w:ascii="Arial" w:hAnsi="Arial" w:cs="Arial"/>
        </w:rPr>
        <w:t xml:space="preserve">zapisów </w:t>
      </w:r>
      <w:r w:rsidR="00257E1C" w:rsidRPr="00257E1C">
        <w:rPr>
          <w:rFonts w:ascii="Arial" w:hAnsi="Arial" w:cs="Arial"/>
        </w:rPr>
        <w:t>pkt 7-10, o których mowa w załączniku powyżej</w:t>
      </w:r>
      <w:r w:rsidR="00257E1C">
        <w:rPr>
          <w:rFonts w:ascii="Arial" w:hAnsi="Arial" w:cs="Arial"/>
          <w:b/>
        </w:rPr>
        <w:t xml:space="preserve">. </w:t>
      </w:r>
    </w:p>
    <w:sectPr w:rsidR="008F2B8A" w:rsidRPr="00257E1C" w:rsidSect="0093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C5" w:rsidRDefault="001E1CC5" w:rsidP="00EA6818">
      <w:pPr>
        <w:spacing w:after="0" w:line="240" w:lineRule="auto"/>
      </w:pPr>
      <w:r>
        <w:separator/>
      </w:r>
    </w:p>
  </w:endnote>
  <w:endnote w:type="continuationSeparator" w:id="0">
    <w:p w:rsidR="001E1CC5" w:rsidRDefault="001E1CC5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49745C">
    <w:pPr>
      <w:pStyle w:val="Stopka"/>
    </w:pPr>
    <w:r>
      <w:rPr>
        <w:noProof/>
        <w:lang w:eastAsia="pl-PL"/>
      </w:rPr>
      <w:drawing>
        <wp:inline distT="0" distB="0" distL="0" distR="0" wp14:anchorId="2BD261BC" wp14:editId="253E8EB4">
          <wp:extent cx="5756910" cy="680085"/>
          <wp:effectExtent l="0" t="0" r="0" b="5715"/>
          <wp:docPr id="4" name="Obraz 4" descr="MILL_stopka_[color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ILL_stopka_[color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C5" w:rsidRDefault="001E1CC5" w:rsidP="00EA6818">
      <w:pPr>
        <w:spacing w:after="0" w:line="240" w:lineRule="auto"/>
      </w:pPr>
      <w:r>
        <w:separator/>
      </w:r>
    </w:p>
  </w:footnote>
  <w:footnote w:type="continuationSeparator" w:id="0">
    <w:p w:rsidR="001E1CC5" w:rsidRDefault="001E1CC5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5C" w:rsidRDefault="004974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12739A"/>
    <w:rsid w:val="00145C94"/>
    <w:rsid w:val="001749DD"/>
    <w:rsid w:val="00187B6C"/>
    <w:rsid w:val="00190579"/>
    <w:rsid w:val="001937A2"/>
    <w:rsid w:val="001E13DE"/>
    <w:rsid w:val="001E1CC5"/>
    <w:rsid w:val="001F1C04"/>
    <w:rsid w:val="001F2B2E"/>
    <w:rsid w:val="002254F3"/>
    <w:rsid w:val="00247EBB"/>
    <w:rsid w:val="00257E1C"/>
    <w:rsid w:val="002E411D"/>
    <w:rsid w:val="00311CA5"/>
    <w:rsid w:val="0033059B"/>
    <w:rsid w:val="003568B5"/>
    <w:rsid w:val="00423E8A"/>
    <w:rsid w:val="00427B99"/>
    <w:rsid w:val="0049745C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55EC"/>
    <w:rsid w:val="00703BF4"/>
    <w:rsid w:val="007169B9"/>
    <w:rsid w:val="0079217F"/>
    <w:rsid w:val="00794C39"/>
    <w:rsid w:val="007A38ED"/>
    <w:rsid w:val="007D4D0E"/>
    <w:rsid w:val="00832E3B"/>
    <w:rsid w:val="00832F83"/>
    <w:rsid w:val="008364F7"/>
    <w:rsid w:val="00862DA1"/>
    <w:rsid w:val="008C306E"/>
    <w:rsid w:val="008E23BF"/>
    <w:rsid w:val="008E3E39"/>
    <w:rsid w:val="008F2B8A"/>
    <w:rsid w:val="009336B9"/>
    <w:rsid w:val="00937D91"/>
    <w:rsid w:val="009B5C5D"/>
    <w:rsid w:val="009C7BE6"/>
    <w:rsid w:val="009D78BC"/>
    <w:rsid w:val="00A13220"/>
    <w:rsid w:val="00A14884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CC1CD9"/>
    <w:rsid w:val="00CD55F1"/>
    <w:rsid w:val="00D01959"/>
    <w:rsid w:val="00D42626"/>
    <w:rsid w:val="00D62837"/>
    <w:rsid w:val="00DD0175"/>
    <w:rsid w:val="00DD0F87"/>
    <w:rsid w:val="00E10DCE"/>
    <w:rsid w:val="00E269E5"/>
    <w:rsid w:val="00E32508"/>
    <w:rsid w:val="00EA6818"/>
    <w:rsid w:val="00EB040D"/>
    <w:rsid w:val="00EC6C15"/>
    <w:rsid w:val="00EF3155"/>
    <w:rsid w:val="00F01FB9"/>
    <w:rsid w:val="00F4063B"/>
    <w:rsid w:val="00F43EC7"/>
    <w:rsid w:val="00F56879"/>
    <w:rsid w:val="00F9377D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46</cp:revision>
  <cp:lastPrinted>2019-08-23T06:39:00Z</cp:lastPrinted>
  <dcterms:created xsi:type="dcterms:W3CDTF">2013-01-24T14:28:00Z</dcterms:created>
  <dcterms:modified xsi:type="dcterms:W3CDTF">2022-04-05T06:54:00Z</dcterms:modified>
</cp:coreProperties>
</file>