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3B1CC23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>Dostawa samochodu specjalnego  do czyszczenia kanalizacji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485E32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485E32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485E32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485E32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4874EE3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0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485E32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314DB182" w:rsidR="000136FF" w:rsidRPr="00EC1D9D" w:rsidRDefault="000136FF" w:rsidP="00300B71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300B71">
              <w:rPr>
                <w:rFonts w:ascii="Arial Nova" w:eastAsia="Calibri" w:hAnsi="Arial Nova" w:cs="Times New Roman"/>
                <w:sz w:val="20"/>
                <w:szCs w:val="20"/>
              </w:rPr>
              <w:t>47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8E78318" w:rsidR="000136FF" w:rsidRPr="00EC1D9D" w:rsidRDefault="00300B71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47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485E32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7EAB923D" w:rsidR="000136FF" w:rsidRPr="0075069A" w:rsidRDefault="000136FF" w:rsidP="00300B71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300B71">
              <w:rPr>
                <w:rFonts w:ascii="Arial Nova" w:eastAsia="Calibri" w:hAnsi="Arial Nova" w:cs="Times New Roman"/>
                <w:sz w:val="20"/>
                <w:szCs w:val="20"/>
              </w:rPr>
              <w:t>6</w:t>
            </w: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% za 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6655D7" w:rsidRPr="00EC1D9D" w14:paraId="111BA852" w14:textId="77777777" w:rsidTr="00485E32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EE40" w14:textId="0AE32534" w:rsidR="006655D7" w:rsidRPr="00855F5F" w:rsidRDefault="00F43A2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35795" w14:textId="2DC499F4" w:rsidR="00F43A2D" w:rsidRPr="00855F5F" w:rsidRDefault="00F43A2D" w:rsidP="00F43A2D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855F5F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Inne</w:t>
            </w:r>
            <w:r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:</w:t>
            </w:r>
          </w:p>
          <w:p w14:paraId="0D13DEC7" w14:textId="77777777" w:rsidR="00F43A2D" w:rsidRPr="00855F5F" w:rsidRDefault="00F43A2D" w:rsidP="00F43A2D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</w:pPr>
            <w:r w:rsidRPr="00855F5F"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  <w:t>………………………………………………</w:t>
            </w:r>
            <w:r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  <w:t>………</w:t>
            </w:r>
            <w:r w:rsidRPr="00855F5F"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  <w:t>.</w:t>
            </w:r>
          </w:p>
          <w:p w14:paraId="60FE110C" w14:textId="086C5DAE" w:rsidR="00855F5F" w:rsidRPr="00855F5F" w:rsidRDefault="00F43A2D" w:rsidP="00F43A2D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r w:rsidRPr="00855F5F"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  <w:t>Proszę uzupełnić ewentualne dodatkowe koszty,  wycena</w:t>
            </w:r>
            <w:r w:rsidR="00057ADA"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  <w:t>, zryczałtowane koszty obsługi leasingu operacyjnego</w:t>
            </w:r>
            <w:r w:rsidR="00B804B2">
              <w:rPr>
                <w:rFonts w:ascii="Arial Nova" w:eastAsia="Calibri" w:hAnsi="Arial Nova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6AF" w14:textId="58D48D84" w:rsid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7B94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27D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485E32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0D35EEE1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485E32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485E32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</w:t>
      </w:r>
      <w:bookmarkStart w:id="1" w:name="_GoBack"/>
      <w:bookmarkEnd w:id="1"/>
      <w:r w:rsidR="00EC1D9D" w:rsidRPr="000136FF">
        <w:rPr>
          <w:rFonts w:ascii="Arial Nova" w:hAnsi="Arial Nova" w:cs="Tahoma"/>
          <w:b/>
          <w:sz w:val="20"/>
          <w:szCs w:val="20"/>
        </w:rPr>
        <w:t>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485E32">
        <w:rPr>
          <w:rFonts w:ascii="Arial Nova" w:hAnsi="Arial Nova" w:cs="Tahoma"/>
          <w:b/>
          <w:bCs/>
          <w:sz w:val="20"/>
          <w:szCs w:val="20"/>
        </w:rPr>
      </w:r>
      <w:r w:rsidR="00485E3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485E32">
        <w:rPr>
          <w:rFonts w:ascii="Arial Nova" w:hAnsi="Arial Nova" w:cs="Tahoma"/>
          <w:b/>
          <w:bCs/>
          <w:sz w:val="20"/>
          <w:szCs w:val="20"/>
        </w:rPr>
      </w:r>
      <w:r w:rsidR="00485E3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485E32">
        <w:rPr>
          <w:rFonts w:ascii="Arial Nova" w:hAnsi="Arial Nova" w:cs="Tahoma"/>
          <w:b/>
          <w:bCs/>
          <w:sz w:val="20"/>
          <w:szCs w:val="20"/>
        </w:rPr>
      </w:r>
      <w:r w:rsidR="00485E3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485E32">
        <w:rPr>
          <w:rFonts w:ascii="Arial Nova" w:hAnsi="Arial Nova" w:cs="Tahoma"/>
          <w:b/>
          <w:bCs/>
          <w:sz w:val="20"/>
          <w:szCs w:val="20"/>
        </w:rPr>
      </w:r>
      <w:r w:rsidR="00485E3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485E32">
        <w:rPr>
          <w:rFonts w:ascii="Arial Nova" w:hAnsi="Arial Nova" w:cs="Tahoma"/>
          <w:b/>
          <w:bCs/>
          <w:sz w:val="20"/>
          <w:szCs w:val="20"/>
        </w:rPr>
      </w:r>
      <w:r w:rsidR="00485E3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485E32">
        <w:rPr>
          <w:rFonts w:ascii="Arial Nova" w:hAnsi="Arial Nova" w:cs="Tahoma"/>
          <w:b/>
          <w:bCs/>
          <w:sz w:val="20"/>
          <w:szCs w:val="20"/>
        </w:rPr>
      </w:r>
      <w:r w:rsidR="00485E3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855F5F">
      <w:headerReference w:type="default" r:id="rId8"/>
      <w:footerReference w:type="default" r:id="rId9"/>
      <w:pgSz w:w="11906" w:h="16838"/>
      <w:pgMar w:top="567" w:right="1417" w:bottom="1417" w:left="1417" w:header="56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D30D" w16cex:dateUtc="2022-09-22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65C87" w16cid:durableId="26D6D3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D488" w14:textId="77777777" w:rsidR="00C55008" w:rsidRDefault="00C55008" w:rsidP="009C3A99">
      <w:pPr>
        <w:spacing w:after="0" w:line="240" w:lineRule="auto"/>
      </w:pPr>
      <w:r>
        <w:separator/>
      </w:r>
    </w:p>
  </w:endnote>
  <w:endnote w:type="continuationSeparator" w:id="0">
    <w:p w14:paraId="78E52EDE" w14:textId="77777777" w:rsidR="00C55008" w:rsidRDefault="00C5500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708026"/>
      <w:docPartObj>
        <w:docPartGallery w:val="Page Numbers (Bottom of Page)"/>
        <w:docPartUnique/>
      </w:docPartObj>
    </w:sdtPr>
    <w:sdtEndPr/>
    <w:sdtContent>
      <w:sdt>
        <w:sdtPr>
          <w:id w:val="64920604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5E3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5E3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9967" w14:textId="77777777" w:rsidR="00C55008" w:rsidRDefault="00C55008" w:rsidP="009C3A99">
      <w:pPr>
        <w:spacing w:after="0" w:line="240" w:lineRule="auto"/>
      </w:pPr>
      <w:r>
        <w:separator/>
      </w:r>
    </w:p>
  </w:footnote>
  <w:footnote w:type="continuationSeparator" w:id="0">
    <w:p w14:paraId="50C29BBD" w14:textId="77777777" w:rsidR="00C55008" w:rsidRDefault="00C5500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1C5E" w14:textId="19AB39EB" w:rsidR="00855F5F" w:rsidRPr="00855F5F" w:rsidRDefault="00855F5F" w:rsidP="00855F5F">
    <w:pPr>
      <w:spacing w:line="240" w:lineRule="auto"/>
      <w:jc w:val="right"/>
      <w:rPr>
        <w:rFonts w:ascii="Arial Nova" w:hAnsi="Arial Nova" w:cs="Tahoma"/>
        <w:sz w:val="20"/>
        <w:szCs w:val="20"/>
      </w:rPr>
    </w:pPr>
    <w:r w:rsidRPr="00EC1D9D">
      <w:rPr>
        <w:rFonts w:ascii="Arial Nova" w:hAnsi="Arial Nova" w:cs="Tahoma"/>
        <w:b/>
        <w:sz w:val="20"/>
        <w:szCs w:val="20"/>
      </w:rPr>
      <w:t>Załącznik nr 1</w:t>
    </w:r>
    <w:r>
      <w:rPr>
        <w:rFonts w:ascii="Arial Nova" w:hAnsi="Arial Nova" w:cs="Tahoma"/>
        <w:b/>
        <w:sz w:val="20"/>
        <w:szCs w:val="20"/>
      </w:rPr>
      <w:t xml:space="preserve"> </w:t>
    </w:r>
    <w:r w:rsidRPr="00855F5F">
      <w:rPr>
        <w:rFonts w:ascii="Arial Nova" w:hAnsi="Arial Nova" w:cs="Tahoma"/>
        <w:sz w:val="20"/>
        <w:szCs w:val="20"/>
      </w:rPr>
      <w:t>do SWZ</w:t>
    </w: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57ADA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6D5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0B71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0B8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128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5E32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55D7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5C9E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69A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5F5F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04B2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008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3A2D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36A4-9F8C-4BC3-9F4A-C0733C0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5</cp:revision>
  <cp:lastPrinted>2021-02-18T11:08:00Z</cp:lastPrinted>
  <dcterms:created xsi:type="dcterms:W3CDTF">2022-09-22T10:26:00Z</dcterms:created>
  <dcterms:modified xsi:type="dcterms:W3CDTF">2022-09-22T11:11:00Z</dcterms:modified>
</cp:coreProperties>
</file>