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038F433" w14:textId="43FD1794" w:rsidR="00CD7D67" w:rsidRDefault="00CD7D67" w:rsidP="00CD7D67">
      <w:pPr>
        <w:spacing w:line="319" w:lineRule="auto"/>
        <w:jc w:val="center"/>
        <w:rPr>
          <w:rFonts w:asciiTheme="minorHAnsi" w:eastAsia="Times New Roman" w:hAnsiTheme="minorHAnsi" w:cstheme="minorHAnsi"/>
          <w:b/>
          <w:lang w:val="pl-PL"/>
        </w:rPr>
      </w:pPr>
      <w:bookmarkStart w:id="3" w:name="_Hlk99626952"/>
      <w:r w:rsidRPr="00CD7D67">
        <w:rPr>
          <w:rFonts w:asciiTheme="minorHAnsi" w:eastAsia="Times New Roman" w:hAnsiTheme="minorHAnsi" w:cstheme="minorHAnsi"/>
          <w:b/>
          <w:lang w:val="pl-PL"/>
        </w:rPr>
        <w:t>„Budowa ulic Bratniej i Słonecznej wraz z budową kanalizacji deszczowej</w:t>
      </w:r>
    </w:p>
    <w:p w14:paraId="2435F181" w14:textId="3616B560" w:rsidR="00CD7D67" w:rsidRPr="00CD7D67" w:rsidRDefault="00CD7D67" w:rsidP="00CD7D67">
      <w:pPr>
        <w:spacing w:line="319" w:lineRule="auto"/>
        <w:jc w:val="center"/>
        <w:rPr>
          <w:rFonts w:asciiTheme="minorHAnsi" w:eastAsia="Times New Roman" w:hAnsiTheme="minorHAnsi" w:cstheme="minorHAnsi"/>
          <w:b/>
          <w:kern w:val="3"/>
          <w:lang w:val="pl-PL" w:eastAsia="zh-CN"/>
        </w:rPr>
      </w:pPr>
      <w:r w:rsidRPr="00CD7D67">
        <w:rPr>
          <w:rFonts w:asciiTheme="minorHAnsi" w:eastAsia="Times New Roman" w:hAnsiTheme="minorHAnsi" w:cstheme="minorHAnsi"/>
          <w:b/>
          <w:lang w:val="pl-PL"/>
        </w:rPr>
        <w:t>w Skórzewie w gminie Dopiewo”.</w:t>
      </w: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34502B80"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CD7D67">
        <w:rPr>
          <w:rFonts w:asciiTheme="minorHAnsi" w:hAnsiTheme="minorHAnsi" w:cstheme="minorHAnsi"/>
          <w:b/>
          <w:bCs/>
        </w:rPr>
        <w:t>8</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25A323AF" w:rsidR="008870AA" w:rsidRDefault="008870AA" w:rsidP="008870AA">
      <w:pPr>
        <w:spacing w:line="319" w:lineRule="auto"/>
        <w:jc w:val="center"/>
        <w:rPr>
          <w:rFonts w:asciiTheme="minorHAnsi" w:eastAsia="Times New Roman" w:hAnsiTheme="minorHAnsi" w:cstheme="minorHAnsi"/>
          <w:b/>
          <w:bCs/>
        </w:rPr>
      </w:pPr>
    </w:p>
    <w:p w14:paraId="7E9CCA09" w14:textId="5FFFB6D3" w:rsidR="00CD7D67" w:rsidRDefault="00CD7D67" w:rsidP="008870AA">
      <w:pPr>
        <w:spacing w:line="319" w:lineRule="auto"/>
        <w:jc w:val="center"/>
        <w:rPr>
          <w:rFonts w:asciiTheme="minorHAnsi" w:eastAsia="Times New Roman" w:hAnsiTheme="minorHAnsi" w:cstheme="minorHAnsi"/>
          <w:b/>
          <w:bCs/>
        </w:rPr>
      </w:pPr>
    </w:p>
    <w:p w14:paraId="7015AAB8" w14:textId="77777777" w:rsidR="00CD7D67" w:rsidRDefault="00CD7D67" w:rsidP="008870AA">
      <w:pPr>
        <w:spacing w:line="319" w:lineRule="auto"/>
        <w:jc w:val="center"/>
        <w:rPr>
          <w:rFonts w:asciiTheme="minorHAnsi" w:eastAsia="Times New Roman" w:hAnsiTheme="minorHAnsi" w:cstheme="minorHAnsi"/>
          <w:b/>
          <w:bCs/>
        </w:rPr>
      </w:pPr>
    </w:p>
    <w:p w14:paraId="214659CA" w14:textId="177604CE"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CD7D67">
        <w:rPr>
          <w:rFonts w:asciiTheme="minorHAnsi" w:eastAsia="Times New Roman" w:hAnsiTheme="minorHAnsi" w:cstheme="minorHAnsi"/>
          <w:b/>
          <w:bCs/>
        </w:rPr>
        <w:t>4</w:t>
      </w:r>
      <w:r w:rsidR="00311B20" w:rsidRPr="00311B20">
        <w:rPr>
          <w:rFonts w:asciiTheme="minorHAnsi" w:eastAsia="Times New Roman" w:hAnsiTheme="minorHAnsi" w:cstheme="minorHAnsi"/>
          <w:b/>
          <w:bCs/>
        </w:rPr>
        <w:t>.</w:t>
      </w:r>
      <w:r w:rsidR="00CD7D67">
        <w:rPr>
          <w:rFonts w:asciiTheme="minorHAnsi" w:eastAsia="Times New Roman" w:hAnsiTheme="minorHAnsi" w:cstheme="minorHAnsi"/>
          <w:b/>
          <w:bCs/>
        </w:rPr>
        <w:t>01</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5"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5215E6DE"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5D6E3D">
                  <w:rPr>
                    <w:noProof/>
                    <w:webHidden/>
                  </w:rPr>
                  <w:t>3</w:t>
                </w:r>
                <w:r w:rsidRPr="008870AA">
                  <w:rPr>
                    <w:noProof/>
                    <w:webHidden/>
                  </w:rPr>
                  <w:fldChar w:fldCharType="end"/>
                </w:r>
              </w:hyperlink>
            </w:p>
            <w:p w14:paraId="61A34EEC" w14:textId="4B7C4186" w:rsidR="004C6E37" w:rsidRPr="008870AA" w:rsidRDefault="002B306C"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5D6E3D">
                  <w:rPr>
                    <w:noProof/>
                    <w:webHidden/>
                  </w:rPr>
                  <w:t>3</w:t>
                </w:r>
                <w:r w:rsidR="004C6E37" w:rsidRPr="008870AA">
                  <w:rPr>
                    <w:noProof/>
                    <w:webHidden/>
                  </w:rPr>
                  <w:fldChar w:fldCharType="end"/>
                </w:r>
              </w:hyperlink>
            </w:p>
            <w:p w14:paraId="5117AE51" w14:textId="5AAC2B54" w:rsidR="004C6E37" w:rsidRPr="008870AA" w:rsidRDefault="002B306C"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5D6E3D">
                  <w:rPr>
                    <w:noProof/>
                    <w:webHidden/>
                  </w:rPr>
                  <w:t>4</w:t>
                </w:r>
                <w:r w:rsidR="004C6E37" w:rsidRPr="008870AA">
                  <w:rPr>
                    <w:noProof/>
                    <w:webHidden/>
                  </w:rPr>
                  <w:fldChar w:fldCharType="end"/>
                </w:r>
              </w:hyperlink>
            </w:p>
            <w:p w14:paraId="14873990" w14:textId="0466FE22" w:rsidR="004C6E37" w:rsidRPr="008870AA" w:rsidRDefault="002B306C"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1FB63BC3" w:rsidR="004C6E37" w:rsidRPr="008870AA" w:rsidRDefault="002B306C"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5D6E3D">
                  <w:rPr>
                    <w:noProof/>
                    <w:webHidden/>
                  </w:rPr>
                  <w:t>7</w:t>
                </w:r>
                <w:r w:rsidR="004C6E37" w:rsidRPr="008870AA">
                  <w:rPr>
                    <w:noProof/>
                    <w:webHidden/>
                  </w:rPr>
                  <w:fldChar w:fldCharType="end"/>
                </w:r>
              </w:hyperlink>
            </w:p>
            <w:p w14:paraId="07ABC015" w14:textId="29AB2552" w:rsidR="004C6E37" w:rsidRPr="008870AA" w:rsidRDefault="002B306C"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5D6E3D">
                  <w:rPr>
                    <w:noProof/>
                    <w:webHidden/>
                  </w:rPr>
                  <w:t>7</w:t>
                </w:r>
                <w:r w:rsidR="004C6E37" w:rsidRPr="008870AA">
                  <w:rPr>
                    <w:noProof/>
                    <w:webHidden/>
                  </w:rPr>
                  <w:fldChar w:fldCharType="end"/>
                </w:r>
              </w:hyperlink>
            </w:p>
            <w:p w14:paraId="62F4ACF5" w14:textId="7A345FF3" w:rsidR="004C6E37" w:rsidRPr="008870AA" w:rsidRDefault="002B306C"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4651E4B7" w:rsidR="004C6E37" w:rsidRPr="008870AA" w:rsidRDefault="002B306C"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EC008A3" w:rsidR="004C6E37" w:rsidRPr="008870AA" w:rsidRDefault="002B306C"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57D6DC70" w:rsidR="004C6E37" w:rsidRPr="008870AA" w:rsidRDefault="002B306C"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5D6E3D">
                  <w:rPr>
                    <w:noProof/>
                    <w:webHidden/>
                  </w:rPr>
                  <w:t>10</w:t>
                </w:r>
                <w:r w:rsidR="004C6E37" w:rsidRPr="008870AA">
                  <w:rPr>
                    <w:noProof/>
                    <w:webHidden/>
                  </w:rPr>
                  <w:fldChar w:fldCharType="end"/>
                </w:r>
              </w:hyperlink>
            </w:p>
            <w:p w14:paraId="68FE1B86" w14:textId="1B932EBA" w:rsidR="004C6E37" w:rsidRPr="008870AA" w:rsidRDefault="002B306C"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5D6E3D">
                  <w:rPr>
                    <w:noProof/>
                    <w:webHidden/>
                  </w:rPr>
                  <w:t>12</w:t>
                </w:r>
                <w:r w:rsidR="004C6E37" w:rsidRPr="008870AA">
                  <w:rPr>
                    <w:noProof/>
                    <w:webHidden/>
                  </w:rPr>
                  <w:fldChar w:fldCharType="end"/>
                </w:r>
              </w:hyperlink>
            </w:p>
            <w:p w14:paraId="7772C934" w14:textId="24C36DC0" w:rsidR="004C6E37" w:rsidRPr="008870AA" w:rsidRDefault="002B306C"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5D6E3D">
                  <w:rPr>
                    <w:noProof/>
                    <w:webHidden/>
                  </w:rPr>
                  <w:t>13</w:t>
                </w:r>
                <w:r w:rsidR="004C6E37" w:rsidRPr="008870AA">
                  <w:rPr>
                    <w:noProof/>
                    <w:webHidden/>
                  </w:rPr>
                  <w:fldChar w:fldCharType="end"/>
                </w:r>
              </w:hyperlink>
            </w:p>
            <w:p w14:paraId="099DD4D1" w14:textId="1D3EDC1E" w:rsidR="004C6E37" w:rsidRPr="008870AA" w:rsidRDefault="002B306C"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5D6E3D">
                  <w:rPr>
                    <w:noProof/>
                    <w:webHidden/>
                  </w:rPr>
                  <w:t>13</w:t>
                </w:r>
                <w:r w:rsidR="004C6E37" w:rsidRPr="008870AA">
                  <w:rPr>
                    <w:noProof/>
                    <w:webHidden/>
                  </w:rPr>
                  <w:fldChar w:fldCharType="end"/>
                </w:r>
              </w:hyperlink>
            </w:p>
            <w:p w14:paraId="06FA1266" w14:textId="6E940233" w:rsidR="004C6E37" w:rsidRPr="008870AA" w:rsidRDefault="002B306C"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040272B8" w:rsidR="004C6E37" w:rsidRPr="008870AA" w:rsidRDefault="002B306C"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5D6E3D">
                  <w:rPr>
                    <w:noProof/>
                    <w:webHidden/>
                  </w:rPr>
                  <w:t>20</w:t>
                </w:r>
                <w:r w:rsidR="004C6E37" w:rsidRPr="008870AA">
                  <w:rPr>
                    <w:noProof/>
                    <w:webHidden/>
                  </w:rPr>
                  <w:fldChar w:fldCharType="end"/>
                </w:r>
              </w:hyperlink>
            </w:p>
            <w:p w14:paraId="20F19CA0" w14:textId="74A451ED" w:rsidR="004C6E37" w:rsidRPr="008870AA" w:rsidRDefault="002B306C"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5D6E3D">
                  <w:rPr>
                    <w:noProof/>
                    <w:webHidden/>
                  </w:rPr>
                  <w:t>21</w:t>
                </w:r>
                <w:r w:rsidR="004C6E37" w:rsidRPr="008870AA">
                  <w:rPr>
                    <w:noProof/>
                    <w:webHidden/>
                  </w:rPr>
                  <w:fldChar w:fldCharType="end"/>
                </w:r>
              </w:hyperlink>
            </w:p>
            <w:p w14:paraId="70127AF1" w14:textId="7F721322" w:rsidR="004C6E37" w:rsidRPr="008870AA" w:rsidRDefault="002B306C"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5D6E3D">
                  <w:rPr>
                    <w:noProof/>
                    <w:webHidden/>
                  </w:rPr>
                  <w:t>21</w:t>
                </w:r>
                <w:r w:rsidR="004C6E37" w:rsidRPr="008870AA">
                  <w:rPr>
                    <w:noProof/>
                    <w:webHidden/>
                  </w:rPr>
                  <w:fldChar w:fldCharType="end"/>
                </w:r>
              </w:hyperlink>
            </w:p>
            <w:p w14:paraId="10036112" w14:textId="182FC1A4" w:rsidR="004C6E37" w:rsidRPr="008870AA" w:rsidRDefault="002B306C"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5D6E3D">
                  <w:rPr>
                    <w:noProof/>
                    <w:webHidden/>
                  </w:rPr>
                  <w:t>21</w:t>
                </w:r>
                <w:r w:rsidR="004C6E37" w:rsidRPr="008870AA">
                  <w:rPr>
                    <w:noProof/>
                    <w:webHidden/>
                  </w:rPr>
                  <w:fldChar w:fldCharType="end"/>
                </w:r>
              </w:hyperlink>
            </w:p>
            <w:p w14:paraId="6CAFAA35" w14:textId="3EC8D721" w:rsidR="004C6E37" w:rsidRPr="008870AA" w:rsidRDefault="002B306C"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5D6E3D">
                  <w:rPr>
                    <w:noProof/>
                    <w:webHidden/>
                  </w:rPr>
                  <w:t>22</w:t>
                </w:r>
                <w:r w:rsidR="004C6E37" w:rsidRPr="008870AA">
                  <w:rPr>
                    <w:noProof/>
                    <w:webHidden/>
                  </w:rPr>
                  <w:fldChar w:fldCharType="end"/>
                </w:r>
              </w:hyperlink>
            </w:p>
            <w:p w14:paraId="2A2195B6" w14:textId="0E317BB6" w:rsidR="004C6E37" w:rsidRPr="008870AA" w:rsidRDefault="002B306C"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5D6E3D">
                  <w:rPr>
                    <w:noProof/>
                    <w:webHidden/>
                  </w:rPr>
                  <w:t>22</w:t>
                </w:r>
                <w:r w:rsidR="004C6E37" w:rsidRPr="008870AA">
                  <w:rPr>
                    <w:noProof/>
                    <w:webHidden/>
                  </w:rPr>
                  <w:fldChar w:fldCharType="end"/>
                </w:r>
              </w:hyperlink>
            </w:p>
            <w:p w14:paraId="657934AA" w14:textId="59E899A6" w:rsidR="004C6E37" w:rsidRPr="008870AA" w:rsidRDefault="002B306C"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5D6E3D">
                  <w:rPr>
                    <w:noProof/>
                    <w:webHidden/>
                  </w:rPr>
                  <w:t>23</w:t>
                </w:r>
                <w:r w:rsidR="004C6E37" w:rsidRPr="008870AA">
                  <w:rPr>
                    <w:noProof/>
                    <w:webHidden/>
                  </w:rPr>
                  <w:fldChar w:fldCharType="end"/>
                </w:r>
              </w:hyperlink>
            </w:p>
            <w:p w14:paraId="75E65DE2" w14:textId="08CFD1ED" w:rsidR="004C6E37" w:rsidRPr="008870AA" w:rsidRDefault="002B306C"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5D6E3D">
                  <w:rPr>
                    <w:noProof/>
                    <w:webHidden/>
                  </w:rPr>
                  <w:t>24</w:t>
                </w:r>
                <w:r w:rsidR="004C6E37" w:rsidRPr="008870AA">
                  <w:rPr>
                    <w:noProof/>
                    <w:webHidden/>
                  </w:rPr>
                  <w:fldChar w:fldCharType="end"/>
                </w:r>
              </w:hyperlink>
            </w:p>
            <w:p w14:paraId="21AC982C" w14:textId="6E1D4C7B" w:rsidR="004C6E37" w:rsidRPr="008870AA" w:rsidRDefault="002B306C"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5D6E3D">
                  <w:rPr>
                    <w:noProof/>
                    <w:webHidden/>
                  </w:rPr>
                  <w:t>24</w:t>
                </w:r>
                <w:r w:rsidR="004C6E37" w:rsidRPr="008870AA">
                  <w:rPr>
                    <w:noProof/>
                    <w:webHidden/>
                  </w:rPr>
                  <w:fldChar w:fldCharType="end"/>
                </w:r>
              </w:hyperlink>
            </w:p>
            <w:p w14:paraId="75568734" w14:textId="6991BDA4" w:rsidR="004C6E37" w:rsidRPr="008870AA" w:rsidRDefault="002B306C"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5D6E3D">
                  <w:rPr>
                    <w:noProof/>
                    <w:webHidden/>
                  </w:rPr>
                  <w:t>25</w:t>
                </w:r>
                <w:r w:rsidR="004C6E37" w:rsidRPr="008870AA">
                  <w:rPr>
                    <w:noProof/>
                    <w:webHidden/>
                  </w:rPr>
                  <w:fldChar w:fldCharType="end"/>
                </w:r>
              </w:hyperlink>
            </w:p>
            <w:p w14:paraId="429A910E" w14:textId="08C7EB48" w:rsidR="004C6E37" w:rsidRPr="008870AA" w:rsidRDefault="002B306C"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5D6E3D">
                  <w:rPr>
                    <w:noProof/>
                    <w:webHidden/>
                  </w:rPr>
                  <w:t>26</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5" w:displacedByCustomXml="prev"/>
    <w:bookmarkStart w:id="6"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bookmarkEnd w:id="6"/>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4"/>
      <w:r w:rsidRPr="008870AA">
        <w:rPr>
          <w:rFonts w:asciiTheme="minorHAnsi" w:hAnsiTheme="minorHAnsi" w:cstheme="minorHAnsi"/>
          <w:b/>
          <w:bCs/>
          <w:sz w:val="24"/>
          <w:szCs w:val="24"/>
        </w:rPr>
        <w:t>II. Ochrona danych osobowych</w:t>
      </w:r>
      <w:bookmarkEnd w:id="8"/>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5"/>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6"/>
      <w:bookmarkStart w:id="11" w:name="_Hlk66787009"/>
      <w:r w:rsidRPr="008870AA">
        <w:rPr>
          <w:rFonts w:asciiTheme="minorHAnsi" w:hAnsiTheme="minorHAnsi" w:cstheme="minorHAnsi"/>
          <w:b/>
          <w:bCs/>
          <w:sz w:val="24"/>
          <w:szCs w:val="24"/>
        </w:rPr>
        <w:t>IV. Opis przedmiotu zamówienia</w:t>
      </w:r>
      <w:bookmarkEnd w:id="10"/>
    </w:p>
    <w:p w14:paraId="0581BA54" w14:textId="3CA8514D" w:rsidR="008870AA" w:rsidRDefault="008870AA" w:rsidP="00296A44">
      <w:pPr>
        <w:jc w:val="both"/>
        <w:rPr>
          <w:rFonts w:eastAsia="Times New Roman" w:cs="Times New Roman"/>
          <w:sz w:val="20"/>
          <w:szCs w:val="20"/>
        </w:rPr>
      </w:pPr>
      <w:bookmarkStart w:id="12"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CD7D67">
        <w:rPr>
          <w:rFonts w:eastAsia="Times New Roman" w:cs="Times New Roman"/>
          <w:sz w:val="20"/>
          <w:szCs w:val="20"/>
        </w:rPr>
        <w:t>budowa rejon ulic Bratniej i Słonecznej wraz z budową kanalizacji deszczowej w Skórzewie.</w:t>
      </w:r>
    </w:p>
    <w:p w14:paraId="04B98194" w14:textId="77777777" w:rsidR="00CD7D67" w:rsidRDefault="00CD7D67" w:rsidP="00CD7D67">
      <w:pPr>
        <w:tabs>
          <w:tab w:val="left" w:pos="4860"/>
        </w:tabs>
        <w:spacing w:line="240" w:lineRule="auto"/>
        <w:jc w:val="both"/>
        <w:rPr>
          <w:rFonts w:asciiTheme="minorHAnsi" w:eastAsia="Times New Roman" w:hAnsiTheme="minorHAnsi" w:cstheme="minorHAnsi"/>
          <w:bCs/>
          <w:i/>
          <w:iCs/>
          <w:lang w:val="pl-PL"/>
        </w:rPr>
      </w:pPr>
    </w:p>
    <w:p w14:paraId="0EB38DAA" w14:textId="743DDFA4" w:rsidR="00CD7D67" w:rsidRPr="00CD7D67" w:rsidRDefault="00CD7D67" w:rsidP="00CD7D67">
      <w:pPr>
        <w:tabs>
          <w:tab w:val="left" w:pos="4860"/>
        </w:tabs>
        <w:spacing w:line="240" w:lineRule="auto"/>
        <w:jc w:val="both"/>
        <w:rPr>
          <w:rFonts w:asciiTheme="minorHAnsi" w:eastAsia="Times New Roman" w:hAnsiTheme="minorHAnsi" w:cstheme="minorHAnsi"/>
          <w:bCs/>
          <w:i/>
          <w:iCs/>
          <w:lang w:val="pl-PL"/>
        </w:rPr>
      </w:pPr>
      <w:r w:rsidRPr="00CD7D67">
        <w:rPr>
          <w:rFonts w:asciiTheme="minorHAnsi" w:eastAsia="Times New Roman" w:hAnsiTheme="minorHAnsi" w:cstheme="minorHAnsi"/>
          <w:bCs/>
          <w:i/>
          <w:iCs/>
          <w:lang w:val="pl-PL"/>
        </w:rPr>
        <w:t xml:space="preserve">Zamówienie związane jest z realizacją zadania pn. „Budowa ulic Bratniej i Słonecznej wraz z budową kanalizacji deszczowej w Skórzewie w gminie Dopiewo”, o dofinansowanie którego Gmina Dopiewo ubiega się w ramach Rządowego Funduszu Rozwoju Dróg dla województwa wielkopolskiego w ramach naboru przeprowadzonego na rok 2022. </w:t>
      </w:r>
    </w:p>
    <w:p w14:paraId="7B9F8E96" w14:textId="77777777" w:rsidR="0089362D" w:rsidRDefault="0089362D" w:rsidP="0089362D">
      <w:pPr>
        <w:jc w:val="both"/>
        <w:rPr>
          <w:rFonts w:asciiTheme="minorHAnsi" w:hAnsiTheme="minorHAnsi" w:cstheme="minorHAnsi"/>
          <w:b/>
          <w:bCs/>
        </w:rPr>
      </w:pPr>
    </w:p>
    <w:p w14:paraId="4268E66B" w14:textId="1017C9A6" w:rsidR="0089362D" w:rsidRPr="00EE0719" w:rsidRDefault="0089362D" w:rsidP="0089362D">
      <w:pPr>
        <w:jc w:val="both"/>
        <w:rPr>
          <w:rFonts w:asciiTheme="minorHAnsi" w:hAnsiTheme="minorHAnsi" w:cstheme="minorHAnsi"/>
          <w:b/>
          <w:bCs/>
        </w:rPr>
      </w:pPr>
      <w:r w:rsidRPr="00EE0719">
        <w:rPr>
          <w:rFonts w:asciiTheme="minorHAnsi" w:hAnsiTheme="minorHAnsi" w:cstheme="minorHAnsi"/>
          <w:b/>
          <w:bCs/>
        </w:rPr>
        <w:t>Krótki opis przedmiotu zamówienia:</w:t>
      </w:r>
    </w:p>
    <w:p w14:paraId="2CEC814A" w14:textId="46433095" w:rsidR="00376B39" w:rsidRPr="00376B39" w:rsidRDefault="00376B39" w:rsidP="00376B39">
      <w:pPr>
        <w:spacing w:line="240" w:lineRule="auto"/>
        <w:jc w:val="both"/>
        <w:rPr>
          <w:rFonts w:asciiTheme="minorHAnsi" w:eastAsia="Times New Roman" w:hAnsiTheme="minorHAnsi" w:cstheme="minorHAnsi"/>
          <w:lang w:val="pl-PL"/>
        </w:rPr>
      </w:pPr>
      <w:r w:rsidRPr="00376B39">
        <w:rPr>
          <w:rFonts w:asciiTheme="minorHAnsi" w:eastAsia="Times New Roman" w:hAnsiTheme="minorHAnsi" w:cstheme="minorHAnsi"/>
          <w:lang w:val="pl-PL"/>
        </w:rPr>
        <w:t xml:space="preserve">        </w:t>
      </w:r>
      <w:r w:rsidR="004E030A">
        <w:rPr>
          <w:rFonts w:asciiTheme="minorHAnsi" w:eastAsia="Times New Roman" w:hAnsiTheme="minorHAnsi" w:cstheme="minorHAnsi"/>
          <w:lang w:val="pl-PL"/>
        </w:rPr>
        <w:t xml:space="preserve">1) </w:t>
      </w:r>
      <w:r w:rsidR="00903DD9">
        <w:rPr>
          <w:rFonts w:asciiTheme="minorHAnsi" w:eastAsia="Times New Roman" w:hAnsiTheme="minorHAnsi" w:cstheme="minorHAnsi"/>
          <w:lang w:val="pl-PL"/>
        </w:rPr>
        <w:t xml:space="preserve"> </w:t>
      </w:r>
      <w:r w:rsidRPr="00376B39">
        <w:rPr>
          <w:rFonts w:asciiTheme="minorHAnsi" w:eastAsia="Times New Roman" w:hAnsiTheme="minorHAnsi" w:cstheme="minorHAnsi"/>
          <w:lang w:val="pl-PL"/>
        </w:rPr>
        <w:t>jezdnia  844,00 m</w:t>
      </w:r>
      <w:r w:rsidR="00CC1619">
        <w:rPr>
          <w:rFonts w:asciiTheme="minorHAnsi" w:eastAsia="Times New Roman" w:hAnsiTheme="minorHAnsi" w:cstheme="minorHAnsi"/>
          <w:lang w:val="pl-PL"/>
        </w:rPr>
        <w:t>,</w:t>
      </w:r>
    </w:p>
    <w:p w14:paraId="0828BF0A" w14:textId="46D4CDE0" w:rsidR="00376B39" w:rsidRPr="00376B39" w:rsidRDefault="00903DD9" w:rsidP="00376B39">
      <w:pPr>
        <w:spacing w:line="240"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 xml:space="preserve">        </w:t>
      </w:r>
      <w:r w:rsidR="004E030A">
        <w:rPr>
          <w:rFonts w:asciiTheme="minorHAnsi" w:eastAsia="Times New Roman" w:hAnsiTheme="minorHAnsi" w:cstheme="minorHAnsi"/>
          <w:lang w:val="pl-PL"/>
        </w:rPr>
        <w:t>2</w:t>
      </w:r>
      <w:r>
        <w:rPr>
          <w:rFonts w:asciiTheme="minorHAnsi" w:eastAsia="Times New Roman" w:hAnsiTheme="minorHAnsi" w:cstheme="minorHAnsi"/>
          <w:lang w:val="pl-PL"/>
        </w:rPr>
        <w:t>)</w:t>
      </w:r>
      <w:r w:rsidR="00376B39" w:rsidRPr="000C045C">
        <w:rPr>
          <w:rFonts w:asciiTheme="minorHAnsi" w:eastAsia="Times New Roman" w:hAnsiTheme="minorHAnsi" w:cstheme="minorHAnsi"/>
          <w:lang w:val="pl-PL"/>
        </w:rPr>
        <w:t xml:space="preserve"> </w:t>
      </w:r>
      <w:r w:rsidR="00376B39" w:rsidRPr="00376B39">
        <w:rPr>
          <w:rFonts w:asciiTheme="minorHAnsi" w:eastAsia="Times New Roman" w:hAnsiTheme="minorHAnsi" w:cstheme="minorHAnsi"/>
          <w:lang w:val="pl-PL"/>
        </w:rPr>
        <w:t>chodniki ze zjazdami 3362 m2</w:t>
      </w:r>
      <w:r w:rsidR="00CC1619">
        <w:rPr>
          <w:rFonts w:asciiTheme="minorHAnsi" w:eastAsia="Times New Roman" w:hAnsiTheme="minorHAnsi" w:cstheme="minorHAnsi"/>
          <w:lang w:val="pl-PL"/>
        </w:rPr>
        <w:t>,</w:t>
      </w:r>
    </w:p>
    <w:p w14:paraId="1E359D3B" w14:textId="0A1C8556" w:rsidR="00376B39" w:rsidRPr="00376B39" w:rsidRDefault="00376B39" w:rsidP="00376B39">
      <w:pPr>
        <w:spacing w:line="240" w:lineRule="auto"/>
        <w:jc w:val="both"/>
        <w:rPr>
          <w:rFonts w:asciiTheme="minorHAnsi" w:eastAsia="Times New Roman" w:hAnsiTheme="minorHAnsi" w:cstheme="minorHAnsi"/>
          <w:lang w:val="pl-PL"/>
        </w:rPr>
      </w:pPr>
      <w:r w:rsidRPr="00376B39">
        <w:rPr>
          <w:rFonts w:asciiTheme="minorHAnsi" w:eastAsia="Times New Roman" w:hAnsiTheme="minorHAnsi" w:cstheme="minorHAnsi"/>
          <w:lang w:val="pl-PL"/>
        </w:rPr>
        <w:t xml:space="preserve">        </w:t>
      </w:r>
      <w:r w:rsidR="004E030A">
        <w:rPr>
          <w:rFonts w:asciiTheme="minorHAnsi" w:eastAsia="Times New Roman" w:hAnsiTheme="minorHAnsi" w:cstheme="minorHAnsi"/>
          <w:lang w:val="pl-PL"/>
        </w:rPr>
        <w:t>3</w:t>
      </w:r>
      <w:r w:rsidR="00903DD9">
        <w:rPr>
          <w:rFonts w:asciiTheme="minorHAnsi" w:eastAsia="Times New Roman" w:hAnsiTheme="minorHAnsi" w:cstheme="minorHAnsi"/>
          <w:lang w:val="pl-PL"/>
        </w:rPr>
        <w:t xml:space="preserve">) </w:t>
      </w:r>
      <w:r w:rsidRPr="00376B39">
        <w:rPr>
          <w:rFonts w:asciiTheme="minorHAnsi" w:eastAsia="Times New Roman" w:hAnsiTheme="minorHAnsi" w:cstheme="minorHAnsi"/>
          <w:lang w:val="pl-PL"/>
        </w:rPr>
        <w:t>kanał deszczowy 782,00 m</w:t>
      </w:r>
      <w:r w:rsidR="00CC1619">
        <w:rPr>
          <w:rFonts w:asciiTheme="minorHAnsi" w:eastAsia="Times New Roman" w:hAnsiTheme="minorHAnsi" w:cstheme="minorHAnsi"/>
          <w:lang w:val="pl-PL"/>
        </w:rPr>
        <w:t>,</w:t>
      </w:r>
    </w:p>
    <w:p w14:paraId="0BB89A6A" w14:textId="7B8675E8" w:rsidR="00903DD9" w:rsidRPr="00316A77" w:rsidRDefault="00376B39" w:rsidP="00376B39">
      <w:pPr>
        <w:spacing w:line="240" w:lineRule="auto"/>
        <w:jc w:val="both"/>
        <w:rPr>
          <w:rFonts w:asciiTheme="minorHAnsi" w:eastAsia="Times New Roman" w:hAnsiTheme="minorHAnsi" w:cstheme="minorHAnsi"/>
          <w:lang w:val="pl-PL"/>
        </w:rPr>
      </w:pPr>
      <w:r w:rsidRPr="00376B39">
        <w:rPr>
          <w:rFonts w:asciiTheme="minorHAnsi" w:eastAsia="Times New Roman" w:hAnsiTheme="minorHAnsi" w:cstheme="minorHAnsi"/>
          <w:lang w:val="pl-PL"/>
        </w:rPr>
        <w:t xml:space="preserve">        </w:t>
      </w:r>
      <w:r w:rsidR="004E030A">
        <w:rPr>
          <w:rFonts w:asciiTheme="minorHAnsi" w:eastAsia="Times New Roman" w:hAnsiTheme="minorHAnsi" w:cstheme="minorHAnsi"/>
          <w:lang w:val="pl-PL"/>
        </w:rPr>
        <w:t>4</w:t>
      </w:r>
      <w:r w:rsidR="00903DD9">
        <w:rPr>
          <w:rFonts w:asciiTheme="minorHAnsi" w:eastAsia="Times New Roman" w:hAnsiTheme="minorHAnsi" w:cstheme="minorHAnsi"/>
          <w:lang w:val="pl-PL"/>
        </w:rPr>
        <w:t>)</w:t>
      </w:r>
      <w:r w:rsidRPr="000C045C">
        <w:rPr>
          <w:rFonts w:asciiTheme="minorHAnsi" w:eastAsia="Times New Roman" w:hAnsiTheme="minorHAnsi" w:cstheme="minorHAnsi"/>
          <w:lang w:val="pl-PL"/>
        </w:rPr>
        <w:t xml:space="preserve"> </w:t>
      </w:r>
      <w:r w:rsidRPr="00316A77">
        <w:rPr>
          <w:rFonts w:asciiTheme="minorHAnsi" w:eastAsia="Times New Roman" w:hAnsiTheme="minorHAnsi" w:cstheme="minorHAnsi"/>
          <w:lang w:val="pl-PL"/>
        </w:rPr>
        <w:t>odtworzenie nawierzchni po budowie kanału deszczowego od KD 8 do KD 1</w:t>
      </w:r>
      <w:r w:rsidR="00903DD9" w:rsidRPr="00316A77">
        <w:rPr>
          <w:rFonts w:asciiTheme="minorHAnsi" w:eastAsia="Times New Roman" w:hAnsiTheme="minorHAnsi" w:cstheme="minorHAnsi"/>
          <w:lang w:val="pl-PL"/>
        </w:rPr>
        <w:t>:</w:t>
      </w:r>
    </w:p>
    <w:p w14:paraId="5A812E42" w14:textId="7A024CC1" w:rsidR="00903DD9" w:rsidRPr="00316A77" w:rsidRDefault="004E030A" w:rsidP="00316A77">
      <w:pPr>
        <w:spacing w:line="240" w:lineRule="auto"/>
        <w:ind w:left="426" w:firstLine="141"/>
        <w:jc w:val="both"/>
        <w:rPr>
          <w:rFonts w:asciiTheme="minorHAnsi" w:eastAsia="Times New Roman" w:hAnsiTheme="minorHAnsi" w:cstheme="minorHAnsi"/>
          <w:lang w:val="pl-PL"/>
        </w:rPr>
      </w:pPr>
      <w:r w:rsidRPr="00316A77">
        <w:rPr>
          <w:rFonts w:asciiTheme="minorHAnsi" w:eastAsia="Times New Roman" w:hAnsiTheme="minorHAnsi" w:cstheme="minorHAnsi"/>
          <w:lang w:val="pl-PL"/>
        </w:rPr>
        <w:t xml:space="preserve">a)  </w:t>
      </w:r>
      <w:r w:rsidR="00376B39" w:rsidRPr="00316A77">
        <w:rPr>
          <w:rFonts w:asciiTheme="minorHAnsi" w:eastAsia="Times New Roman" w:hAnsiTheme="minorHAnsi" w:cstheme="minorHAnsi"/>
          <w:lang w:val="pl-PL"/>
        </w:rPr>
        <w:t xml:space="preserve"> konstrukcj</w:t>
      </w:r>
      <w:r w:rsidRPr="00316A77">
        <w:rPr>
          <w:rFonts w:asciiTheme="minorHAnsi" w:eastAsia="Times New Roman" w:hAnsiTheme="minorHAnsi" w:cstheme="minorHAnsi"/>
          <w:lang w:val="pl-PL"/>
        </w:rPr>
        <w:t>ę</w:t>
      </w:r>
      <w:r w:rsidR="00376B39" w:rsidRPr="00316A77">
        <w:rPr>
          <w:rFonts w:asciiTheme="minorHAnsi" w:eastAsia="Times New Roman" w:hAnsiTheme="minorHAnsi" w:cstheme="minorHAnsi"/>
          <w:lang w:val="pl-PL"/>
        </w:rPr>
        <w:t xml:space="preserve"> nawierzchni z kostki betonowej </w:t>
      </w:r>
      <w:r w:rsidRPr="00316A77">
        <w:rPr>
          <w:rFonts w:asciiTheme="minorHAnsi" w:eastAsia="Times New Roman" w:hAnsiTheme="minorHAnsi" w:cstheme="minorHAnsi"/>
          <w:lang w:val="pl-PL"/>
        </w:rPr>
        <w:t>należy wykonać</w:t>
      </w:r>
      <w:r w:rsidR="00376B39" w:rsidRPr="00316A77">
        <w:rPr>
          <w:rFonts w:asciiTheme="minorHAnsi" w:eastAsia="Times New Roman" w:hAnsiTheme="minorHAnsi" w:cstheme="minorHAnsi"/>
          <w:lang w:val="pl-PL"/>
        </w:rPr>
        <w:t xml:space="preserve"> jak w projekcie podstawowym</w:t>
      </w:r>
      <w:r w:rsidR="00903DD9" w:rsidRPr="00316A77">
        <w:rPr>
          <w:rFonts w:asciiTheme="minorHAnsi" w:eastAsia="Times New Roman" w:hAnsiTheme="minorHAnsi" w:cstheme="minorHAnsi"/>
          <w:lang w:val="pl-PL"/>
        </w:rPr>
        <w:t>,</w:t>
      </w:r>
    </w:p>
    <w:p w14:paraId="0CE4CD6A" w14:textId="5A368160" w:rsidR="00376B39" w:rsidRDefault="004E030A" w:rsidP="00316A77">
      <w:pPr>
        <w:spacing w:line="240" w:lineRule="auto"/>
        <w:ind w:left="426" w:firstLine="141"/>
        <w:jc w:val="both"/>
        <w:rPr>
          <w:rFonts w:asciiTheme="minorHAnsi" w:eastAsia="Times New Roman" w:hAnsiTheme="minorHAnsi" w:cstheme="minorHAnsi"/>
          <w:lang w:val="pl-PL"/>
        </w:rPr>
      </w:pPr>
      <w:r w:rsidRPr="00316A77">
        <w:rPr>
          <w:rFonts w:asciiTheme="minorHAnsi" w:eastAsia="Times New Roman" w:hAnsiTheme="minorHAnsi" w:cstheme="minorHAnsi"/>
          <w:lang w:val="pl-PL"/>
        </w:rPr>
        <w:t xml:space="preserve">b)  </w:t>
      </w:r>
      <w:r w:rsidR="00376B39" w:rsidRPr="00316A77">
        <w:rPr>
          <w:rFonts w:asciiTheme="minorHAnsi" w:eastAsia="Times New Roman" w:hAnsiTheme="minorHAnsi" w:cstheme="minorHAnsi"/>
          <w:lang w:val="pl-PL"/>
        </w:rPr>
        <w:t xml:space="preserve"> konstrukcj</w:t>
      </w:r>
      <w:r w:rsidRPr="00316A77">
        <w:rPr>
          <w:rFonts w:asciiTheme="minorHAnsi" w:eastAsia="Times New Roman" w:hAnsiTheme="minorHAnsi" w:cstheme="minorHAnsi"/>
          <w:lang w:val="pl-PL"/>
        </w:rPr>
        <w:t>ę</w:t>
      </w:r>
      <w:r w:rsidR="00376B39" w:rsidRPr="00316A77">
        <w:rPr>
          <w:rFonts w:asciiTheme="minorHAnsi" w:eastAsia="Times New Roman" w:hAnsiTheme="minorHAnsi" w:cstheme="minorHAnsi"/>
          <w:lang w:val="pl-PL"/>
        </w:rPr>
        <w:t xml:space="preserve"> nawierzchni bitumicznej</w:t>
      </w:r>
      <w:r w:rsidRPr="00316A77">
        <w:rPr>
          <w:rFonts w:asciiTheme="minorHAnsi" w:eastAsia="Times New Roman" w:hAnsiTheme="minorHAnsi" w:cstheme="minorHAnsi"/>
          <w:lang w:val="pl-PL"/>
        </w:rPr>
        <w:t xml:space="preserve"> należy wykonać w następujący sposób:</w:t>
      </w:r>
    </w:p>
    <w:p w14:paraId="780E3103" w14:textId="1CBD5CF9" w:rsidR="004E030A" w:rsidRDefault="004E030A" w:rsidP="00316A77">
      <w:pPr>
        <w:spacing w:line="240" w:lineRule="auto"/>
        <w:ind w:left="567"/>
        <w:jc w:val="both"/>
        <w:rPr>
          <w:rFonts w:asciiTheme="minorHAnsi" w:eastAsia="Times New Roman" w:hAnsiTheme="minorHAnsi" w:cstheme="minorHAnsi"/>
          <w:lang w:val="pl-PL"/>
        </w:rPr>
      </w:pPr>
      <w:r>
        <w:rPr>
          <w:rFonts w:asciiTheme="minorHAnsi" w:eastAsia="Times New Roman" w:hAnsiTheme="minorHAnsi" w:cstheme="minorHAnsi"/>
          <w:lang w:val="pl-PL"/>
        </w:rPr>
        <w:lastRenderedPageBreak/>
        <w:t xml:space="preserve">- podbudowa betonowa bez dylatacji – grunt stabilizowany cementem RM = 2,5 </w:t>
      </w:r>
      <w:proofErr w:type="spellStart"/>
      <w:r>
        <w:rPr>
          <w:rFonts w:asciiTheme="minorHAnsi" w:eastAsia="Times New Roman" w:hAnsiTheme="minorHAnsi" w:cstheme="minorHAnsi"/>
          <w:lang w:val="pl-PL"/>
        </w:rPr>
        <w:t>MPa</w:t>
      </w:r>
      <w:proofErr w:type="spellEnd"/>
      <w:r>
        <w:rPr>
          <w:rFonts w:asciiTheme="minorHAnsi" w:eastAsia="Times New Roman" w:hAnsiTheme="minorHAnsi" w:cstheme="minorHAnsi"/>
          <w:lang w:val="pl-PL"/>
        </w:rPr>
        <w:t xml:space="preserve"> – grubość po zagęszczeniu 15 cm,</w:t>
      </w:r>
    </w:p>
    <w:p w14:paraId="27A47AF3" w14:textId="0102F17D" w:rsidR="00316A77" w:rsidRDefault="00316A77" w:rsidP="00316A77">
      <w:pPr>
        <w:spacing w:line="240" w:lineRule="auto"/>
        <w:ind w:left="567"/>
        <w:jc w:val="both"/>
        <w:rPr>
          <w:rFonts w:asciiTheme="minorHAnsi" w:eastAsia="Times New Roman" w:hAnsiTheme="minorHAnsi" w:cstheme="minorHAnsi"/>
          <w:lang w:val="pl-PL"/>
        </w:rPr>
      </w:pPr>
      <w:r>
        <w:rPr>
          <w:rFonts w:asciiTheme="minorHAnsi" w:eastAsia="Times New Roman" w:hAnsiTheme="minorHAnsi" w:cstheme="minorHAnsi"/>
          <w:lang w:val="pl-PL"/>
        </w:rPr>
        <w:t>- podbudowa z kruszywa łamanego 0/31,5 – grubość po zagęszczeniu 25 cm,</w:t>
      </w:r>
    </w:p>
    <w:p w14:paraId="68F70447" w14:textId="05F4675D" w:rsidR="00316A77" w:rsidRDefault="00316A77" w:rsidP="00316A77">
      <w:pPr>
        <w:spacing w:line="240" w:lineRule="auto"/>
        <w:ind w:left="567"/>
        <w:jc w:val="both"/>
        <w:rPr>
          <w:rFonts w:asciiTheme="minorHAnsi" w:eastAsia="Times New Roman" w:hAnsiTheme="minorHAnsi" w:cstheme="minorHAnsi"/>
          <w:lang w:val="pl-PL"/>
        </w:rPr>
      </w:pPr>
      <w:r>
        <w:rPr>
          <w:rFonts w:asciiTheme="minorHAnsi" w:eastAsia="Times New Roman" w:hAnsiTheme="minorHAnsi" w:cstheme="minorHAnsi"/>
          <w:lang w:val="pl-PL"/>
        </w:rPr>
        <w:t>- podbudowa z mieszanki mineralno-bitumicznej AC 16 P – grubość po zagęszczeniu 7 cm,</w:t>
      </w:r>
    </w:p>
    <w:p w14:paraId="0C2E10F6" w14:textId="0955FBAC" w:rsidR="00316A77" w:rsidRDefault="00316A77" w:rsidP="00316A77">
      <w:pPr>
        <w:spacing w:line="240" w:lineRule="auto"/>
        <w:ind w:left="709" w:hanging="142"/>
        <w:jc w:val="both"/>
        <w:rPr>
          <w:rFonts w:asciiTheme="minorHAnsi" w:eastAsia="Times New Roman" w:hAnsiTheme="minorHAnsi" w:cstheme="minorHAnsi"/>
          <w:lang w:val="pl-PL"/>
        </w:rPr>
      </w:pPr>
      <w:r>
        <w:rPr>
          <w:rFonts w:asciiTheme="minorHAnsi" w:eastAsia="Times New Roman" w:hAnsiTheme="minorHAnsi" w:cstheme="minorHAnsi"/>
          <w:lang w:val="pl-PL"/>
        </w:rPr>
        <w:t>- nawierzchnia z mieszanki mineralno-bitumicznej – warstwa ścieralna AC 11 S – grubość po zagęszczeniu            5 cm,</w:t>
      </w:r>
    </w:p>
    <w:p w14:paraId="5CD91EFE" w14:textId="77777777" w:rsidR="004E030A" w:rsidRPr="00376B39" w:rsidRDefault="004E030A" w:rsidP="000C045C">
      <w:pPr>
        <w:spacing w:line="240" w:lineRule="auto"/>
        <w:ind w:left="567" w:hanging="567"/>
        <w:jc w:val="both"/>
        <w:rPr>
          <w:rFonts w:asciiTheme="minorHAnsi" w:eastAsia="Times New Roman" w:hAnsiTheme="minorHAnsi" w:cstheme="minorHAnsi"/>
          <w:lang w:val="pl-PL"/>
        </w:rPr>
      </w:pPr>
    </w:p>
    <w:p w14:paraId="302F510A" w14:textId="43B6E330" w:rsidR="00376B39" w:rsidRPr="00376B39" w:rsidRDefault="00376B39" w:rsidP="000C045C">
      <w:pPr>
        <w:spacing w:line="240" w:lineRule="auto"/>
        <w:ind w:left="426" w:hanging="426"/>
        <w:jc w:val="both"/>
        <w:rPr>
          <w:rFonts w:asciiTheme="minorHAnsi" w:eastAsia="Times New Roman" w:hAnsiTheme="minorHAnsi" w:cstheme="minorHAnsi"/>
          <w:lang w:val="pl-PL"/>
        </w:rPr>
      </w:pPr>
      <w:r w:rsidRPr="00376B39">
        <w:rPr>
          <w:rFonts w:asciiTheme="minorHAnsi" w:eastAsia="Times New Roman" w:hAnsiTheme="minorHAnsi" w:cstheme="minorHAnsi"/>
          <w:lang w:val="pl-PL"/>
        </w:rPr>
        <w:t xml:space="preserve">        </w:t>
      </w:r>
      <w:r w:rsidR="004E030A">
        <w:rPr>
          <w:rFonts w:asciiTheme="minorHAnsi" w:eastAsia="Times New Roman" w:hAnsiTheme="minorHAnsi" w:cstheme="minorHAnsi"/>
          <w:lang w:val="pl-PL"/>
        </w:rPr>
        <w:t>5)</w:t>
      </w:r>
      <w:r w:rsidR="000C045C" w:rsidRPr="000C045C">
        <w:rPr>
          <w:rFonts w:asciiTheme="minorHAnsi" w:eastAsia="Times New Roman" w:hAnsiTheme="minorHAnsi" w:cstheme="minorHAnsi"/>
          <w:lang w:val="pl-PL"/>
        </w:rPr>
        <w:t xml:space="preserve"> </w:t>
      </w:r>
      <w:r w:rsidRPr="00376B39">
        <w:rPr>
          <w:rFonts w:asciiTheme="minorHAnsi" w:eastAsia="Times New Roman" w:hAnsiTheme="minorHAnsi" w:cstheme="minorHAnsi"/>
          <w:lang w:val="pl-PL"/>
        </w:rPr>
        <w:t>regulacj</w:t>
      </w:r>
      <w:r w:rsidR="000C045C" w:rsidRPr="000C045C">
        <w:rPr>
          <w:rFonts w:asciiTheme="minorHAnsi" w:eastAsia="Times New Roman" w:hAnsiTheme="minorHAnsi" w:cstheme="minorHAnsi"/>
          <w:lang w:val="pl-PL"/>
        </w:rPr>
        <w:t>a</w:t>
      </w:r>
      <w:r w:rsidRPr="00376B39">
        <w:rPr>
          <w:rFonts w:asciiTheme="minorHAnsi" w:eastAsia="Times New Roman" w:hAnsiTheme="minorHAnsi" w:cstheme="minorHAnsi"/>
          <w:lang w:val="pl-PL"/>
        </w:rPr>
        <w:t xml:space="preserve"> wysokościow</w:t>
      </w:r>
      <w:r w:rsidR="000C045C" w:rsidRPr="000C045C">
        <w:rPr>
          <w:rFonts w:asciiTheme="minorHAnsi" w:eastAsia="Times New Roman" w:hAnsiTheme="minorHAnsi" w:cstheme="minorHAnsi"/>
          <w:lang w:val="pl-PL"/>
        </w:rPr>
        <w:t>a</w:t>
      </w:r>
      <w:r w:rsidRPr="00376B39">
        <w:rPr>
          <w:rFonts w:asciiTheme="minorHAnsi" w:eastAsia="Times New Roman" w:hAnsiTheme="minorHAnsi" w:cstheme="minorHAnsi"/>
          <w:lang w:val="pl-PL"/>
        </w:rPr>
        <w:t xml:space="preserve"> słupów oświetlenia drogowego szt. 7, słupy aluminiowe, wysokość 7,0 m na fundamencie z jedną oprawą</w:t>
      </w:r>
      <w:r w:rsidR="000C045C" w:rsidRPr="000C045C">
        <w:rPr>
          <w:rFonts w:asciiTheme="minorHAnsi" w:eastAsia="Times New Roman" w:hAnsiTheme="minorHAnsi" w:cstheme="minorHAnsi"/>
          <w:lang w:val="pl-PL"/>
        </w:rPr>
        <w:t>.</w:t>
      </w:r>
    </w:p>
    <w:p w14:paraId="601BB205" w14:textId="52611B61" w:rsidR="0089362D" w:rsidRPr="0089362D" w:rsidRDefault="0089362D" w:rsidP="0089362D">
      <w:pPr>
        <w:spacing w:line="240" w:lineRule="auto"/>
        <w:jc w:val="both"/>
        <w:rPr>
          <w:rFonts w:asciiTheme="minorHAnsi" w:eastAsia="Times New Roman" w:hAnsiTheme="minorHAnsi" w:cstheme="minorHAnsi"/>
          <w:lang w:val="pl-PL"/>
        </w:rPr>
      </w:pPr>
      <w:r w:rsidRPr="004471EA">
        <w:rPr>
          <w:rFonts w:asciiTheme="minorHAnsi" w:eastAsia="Times New Roman" w:hAnsiTheme="minorHAnsi" w:cstheme="minorHAnsi"/>
          <w:lang w:val="pl-PL"/>
        </w:rPr>
        <w:t xml:space="preserve">   </w:t>
      </w:r>
    </w:p>
    <w:p w14:paraId="22D79036" w14:textId="7CE3FF72" w:rsidR="00595D00" w:rsidRPr="00500A00" w:rsidRDefault="00595D00" w:rsidP="00500A00">
      <w:pPr>
        <w:spacing w:line="240" w:lineRule="auto"/>
        <w:jc w:val="both"/>
        <w:rPr>
          <w:rFonts w:asciiTheme="minorHAnsi" w:eastAsia="Times New Roman" w:hAnsiTheme="minorHAnsi" w:cstheme="minorHAnsi"/>
          <w:iCs/>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2"/>
    <w:p w14:paraId="0B4F5E73" w14:textId="77777777" w:rsidR="00CC1619" w:rsidRDefault="00CC1619" w:rsidP="00CC1619">
      <w:pPr>
        <w:spacing w:line="240" w:lineRule="auto"/>
        <w:jc w:val="both"/>
        <w:rPr>
          <w:rFonts w:ascii="Times New Roman" w:eastAsia="Times New Roman" w:hAnsi="Times New Roman" w:cs="Times New Roman"/>
          <w:b/>
          <w:sz w:val="20"/>
          <w:szCs w:val="20"/>
          <w:lang w:val="pl-PL"/>
        </w:rPr>
      </w:pPr>
      <w:r w:rsidRPr="00CC1619">
        <w:rPr>
          <w:rFonts w:ascii="Times New Roman" w:eastAsia="Times New Roman" w:hAnsi="Times New Roman" w:cs="Times New Roman"/>
          <w:b/>
          <w:sz w:val="20"/>
          <w:szCs w:val="20"/>
          <w:lang w:val="pl-PL"/>
        </w:rPr>
        <w:t xml:space="preserve">    </w:t>
      </w:r>
    </w:p>
    <w:p w14:paraId="28A29441" w14:textId="78501E7F" w:rsidR="00CC1619" w:rsidRPr="00CC1619" w:rsidRDefault="00CC1619" w:rsidP="00CC1619">
      <w:pPr>
        <w:spacing w:line="240" w:lineRule="auto"/>
        <w:jc w:val="both"/>
        <w:rPr>
          <w:rFonts w:asciiTheme="minorHAnsi" w:eastAsia="Times New Roman" w:hAnsiTheme="minorHAnsi" w:cstheme="minorHAnsi"/>
          <w:lang w:val="pl-PL"/>
        </w:rPr>
      </w:pPr>
      <w:r w:rsidRPr="00CC1619">
        <w:rPr>
          <w:rFonts w:asciiTheme="minorHAnsi" w:eastAsia="Times New Roman" w:hAnsiTheme="minorHAnsi" w:cstheme="minorHAnsi"/>
          <w:b/>
          <w:lang w:val="pl-PL"/>
        </w:rPr>
        <w:t xml:space="preserve">    </w:t>
      </w:r>
      <w:r w:rsidRPr="00CC1619">
        <w:rPr>
          <w:rFonts w:asciiTheme="minorHAnsi" w:eastAsia="Times New Roman" w:hAnsiTheme="minorHAnsi" w:cstheme="minorHAnsi"/>
          <w:lang w:val="pl-PL"/>
        </w:rPr>
        <w:t>45233252-0  Roboty w zakresie nawierzchni ulic</w:t>
      </w:r>
    </w:p>
    <w:p w14:paraId="001E3B63" w14:textId="77777777" w:rsidR="00CC1619" w:rsidRPr="00CC1619" w:rsidRDefault="00CC1619" w:rsidP="00CC1619">
      <w:pPr>
        <w:spacing w:line="240" w:lineRule="auto"/>
        <w:jc w:val="both"/>
        <w:rPr>
          <w:rFonts w:asciiTheme="minorHAnsi" w:eastAsia="Times New Roman" w:hAnsiTheme="minorHAnsi" w:cstheme="minorHAnsi"/>
          <w:lang w:val="pl-PL"/>
        </w:rPr>
      </w:pPr>
      <w:r w:rsidRPr="00CC1619">
        <w:rPr>
          <w:rFonts w:asciiTheme="minorHAnsi" w:eastAsia="Times New Roman" w:hAnsiTheme="minorHAnsi" w:cstheme="minorHAnsi"/>
          <w:lang w:val="pl-PL"/>
        </w:rPr>
        <w:t xml:space="preserve">    45233253-7  Roboty w zakresie nawierzchni dróg dla pieszych</w:t>
      </w:r>
    </w:p>
    <w:p w14:paraId="22D8FA2B" w14:textId="77777777" w:rsidR="00CC1619" w:rsidRPr="00CC1619" w:rsidRDefault="00CC1619" w:rsidP="00CC1619">
      <w:pPr>
        <w:spacing w:line="240" w:lineRule="auto"/>
        <w:jc w:val="both"/>
        <w:rPr>
          <w:rFonts w:asciiTheme="minorHAnsi" w:eastAsia="Times New Roman" w:hAnsiTheme="minorHAnsi" w:cstheme="minorHAnsi"/>
          <w:lang w:val="pl-PL"/>
        </w:rPr>
      </w:pPr>
      <w:r w:rsidRPr="00CC1619">
        <w:rPr>
          <w:rFonts w:asciiTheme="minorHAnsi" w:eastAsia="Times New Roman" w:hAnsiTheme="minorHAnsi" w:cstheme="minorHAnsi"/>
          <w:lang w:val="pl-PL"/>
        </w:rPr>
        <w:t xml:space="preserve">    45232130-2  Roboty budowlane w zakresie rurociągów do odprowadzenia wody burzowej</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48F86CAE" w:rsidR="00A65A72" w:rsidRPr="00AF36E0"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specyfikacje techniczne wykonania i odbioru robót oraz przedmiar</w:t>
      </w:r>
      <w:r w:rsidR="00A65A72" w:rsidRPr="00A65A72">
        <w:rPr>
          <w:rFonts w:asciiTheme="minorHAnsi" w:eastAsia="Times New Roman" w:hAnsiTheme="minorHAnsi" w:cstheme="minorHAnsi"/>
          <w:color w:val="000000"/>
        </w:rPr>
        <w:t>y</w:t>
      </w:r>
      <w:r w:rsidRPr="00A65A72">
        <w:rPr>
          <w:rFonts w:asciiTheme="minorHAnsi" w:eastAsia="Times New Roman" w:hAnsiTheme="minorHAnsi" w:cstheme="minorHAnsi"/>
          <w:color w:val="000000"/>
        </w:rPr>
        <w:t xml:space="preserve"> robót,</w:t>
      </w:r>
      <w:r w:rsidR="002D4F56" w:rsidRPr="00A65A72">
        <w:rPr>
          <w:rFonts w:asciiTheme="minorHAnsi" w:eastAsia="Times New Roman" w:hAnsiTheme="minorHAnsi" w:cstheme="minorHAnsi"/>
          <w:color w:val="000000"/>
        </w:rPr>
        <w:t xml:space="preserve"> z tym zastrzeżeniem, że przedmiary robót </w:t>
      </w:r>
      <w:r w:rsidR="00A65A72" w:rsidRPr="00A65A72">
        <w:rPr>
          <w:rFonts w:asciiTheme="minorHAnsi" w:hAnsiTheme="minorHAnsi" w:cstheme="minorHAnsi"/>
          <w:lang w:eastAsia="ar-SA"/>
        </w:rPr>
        <w:t>należy traktować jako element dodatkowy (pomocniczy), a nie służący do obliczenia ceny ofertowej</w:t>
      </w:r>
      <w:r w:rsidR="004E030A">
        <w:rPr>
          <w:rFonts w:asciiTheme="minorHAnsi" w:hAnsiTheme="minorHAnsi" w:cstheme="minorHAnsi"/>
          <w:lang w:eastAsia="ar-SA"/>
        </w:rPr>
        <w:t>.</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62E027EF"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500A00">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500A00">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058239B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500A00">
        <w:rPr>
          <w:rFonts w:asciiTheme="minorHAnsi" w:eastAsia="Times New Roman" w:hAnsiTheme="minorHAnsi" w:cstheme="minorHAnsi"/>
          <w:b/>
          <w:bCs/>
          <w:szCs w:val="24"/>
        </w:rPr>
        <w:t>84</w:t>
      </w:r>
      <w:r w:rsidRPr="00392D2A">
        <w:rPr>
          <w:rFonts w:asciiTheme="minorHAnsi" w:eastAsia="Times New Roman" w:hAnsiTheme="minorHAnsi" w:cstheme="minorHAnsi"/>
          <w:b/>
          <w:bCs/>
          <w:szCs w:val="24"/>
        </w:rPr>
        <w:t xml:space="preserve"> miesi</w:t>
      </w:r>
      <w:r w:rsidR="00500A00">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66A83A91"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składanie</w:t>
      </w:r>
      <w:r w:rsidR="008870AA" w:rsidRPr="008870AA">
        <w:rPr>
          <w:rFonts w:asciiTheme="minorHAnsi" w:hAnsiTheme="minorHAnsi" w:cstheme="minorHAnsi"/>
        </w:rPr>
        <w:t xml:space="preserve"> ofert częściowych. </w:t>
      </w:r>
    </w:p>
    <w:p w14:paraId="49887417" w14:textId="0708E95A"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  nie jest uzasadniony, a przeciwnie 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77777777"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lastRenderedPageBreak/>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3"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65495851"/>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0C0C3914" w:rsidR="00764A11" w:rsidRDefault="008870AA" w:rsidP="007800A9">
      <w:pPr>
        <w:pStyle w:val="Nagwek2"/>
        <w:spacing w:before="0" w:after="0" w:line="240" w:lineRule="auto"/>
        <w:rPr>
          <w:b/>
          <w:bCs/>
        </w:rPr>
      </w:pPr>
      <w:bookmarkStart w:id="15" w:name="_Toc65495852"/>
      <w:r w:rsidRPr="008870AA">
        <w:rPr>
          <w:rFonts w:asciiTheme="minorHAnsi" w:hAnsiTheme="minorHAnsi" w:cstheme="minorHAnsi"/>
          <w:b/>
          <w:bCs/>
          <w:sz w:val="24"/>
          <w:szCs w:val="24"/>
        </w:rPr>
        <w:t>VII. Termin wykonania zamówienia</w:t>
      </w:r>
      <w:bookmarkEnd w:id="15"/>
      <w:r w:rsidRPr="008870AA">
        <w:rPr>
          <w:rFonts w:asciiTheme="minorHAnsi" w:hAnsiTheme="minorHAnsi" w:cstheme="minorHAnsi"/>
          <w:b/>
          <w:bCs/>
          <w:sz w:val="24"/>
          <w:szCs w:val="24"/>
        </w:rPr>
        <w:t xml:space="preserve">: </w:t>
      </w:r>
      <w:r w:rsidR="00764A11" w:rsidRPr="00393083">
        <w:rPr>
          <w:rFonts w:asciiTheme="minorHAnsi" w:hAnsiTheme="minorHAnsi" w:cstheme="minorHAnsi"/>
          <w:b/>
          <w:bCs/>
          <w:sz w:val="22"/>
          <w:szCs w:val="22"/>
        </w:rPr>
        <w:t xml:space="preserve">do </w:t>
      </w:r>
      <w:r w:rsidR="000D12E8">
        <w:rPr>
          <w:rFonts w:asciiTheme="minorHAnsi" w:hAnsiTheme="minorHAnsi" w:cstheme="minorHAnsi"/>
          <w:b/>
          <w:bCs/>
          <w:sz w:val="22"/>
          <w:szCs w:val="22"/>
        </w:rPr>
        <w:t>12</w:t>
      </w:r>
      <w:r w:rsidR="00C64A36">
        <w:rPr>
          <w:rFonts w:asciiTheme="minorHAnsi" w:hAnsiTheme="minorHAnsi" w:cstheme="minorHAnsi"/>
          <w:b/>
          <w:bCs/>
          <w:sz w:val="22"/>
          <w:szCs w:val="22"/>
        </w:rPr>
        <w:t xml:space="preserve"> miesięcy</w:t>
      </w:r>
      <w:r w:rsidR="00764A11" w:rsidRPr="00393083">
        <w:rPr>
          <w:rFonts w:asciiTheme="minorHAnsi" w:hAnsiTheme="minorHAnsi" w:cstheme="minorHAnsi"/>
          <w:b/>
          <w:bCs/>
          <w:sz w:val="22"/>
          <w:szCs w:val="22"/>
        </w:rPr>
        <w:t xml:space="preserve"> od </w:t>
      </w:r>
      <w:r w:rsidR="00C64A36">
        <w:rPr>
          <w:rFonts w:asciiTheme="minorHAnsi" w:hAnsiTheme="minorHAnsi" w:cstheme="minorHAnsi"/>
          <w:b/>
          <w:bCs/>
          <w:sz w:val="22"/>
          <w:szCs w:val="22"/>
        </w:rPr>
        <w:t xml:space="preserve">daty </w:t>
      </w:r>
      <w:r w:rsidR="00F016E3">
        <w:rPr>
          <w:rFonts w:asciiTheme="minorHAnsi" w:hAnsiTheme="minorHAnsi" w:cstheme="minorHAnsi"/>
          <w:b/>
          <w:bCs/>
          <w:sz w:val="22"/>
          <w:szCs w:val="22"/>
        </w:rPr>
        <w:t>podpisania</w:t>
      </w:r>
      <w:r w:rsidR="00764A11" w:rsidRPr="00393083">
        <w:rPr>
          <w:rFonts w:asciiTheme="minorHAnsi" w:hAnsiTheme="minorHAnsi" w:cstheme="minorHAnsi"/>
          <w:b/>
          <w:bCs/>
          <w:sz w:val="22"/>
          <w:szCs w:val="22"/>
        </w:rPr>
        <w:t xml:space="preserve"> umowy</w:t>
      </w:r>
      <w:r w:rsidR="00393083">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6" w:name="_Toc65495853"/>
      <w:r w:rsidRPr="000C69D0">
        <w:rPr>
          <w:rFonts w:asciiTheme="minorHAnsi" w:hAnsiTheme="minorHAnsi" w:cstheme="minorHAnsi"/>
          <w:b/>
          <w:bCs/>
          <w:sz w:val="22"/>
          <w:szCs w:val="22"/>
        </w:rPr>
        <w:t>VIII. Warunki udziału w postępowaniu</w:t>
      </w:r>
      <w:bookmarkEnd w:id="16"/>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D60841B" w14:textId="3E228B09" w:rsidR="000D12E8" w:rsidRPr="00316A77" w:rsidRDefault="00835CAF" w:rsidP="000D12E8">
      <w:pPr>
        <w:pStyle w:val="Akapitzlist"/>
        <w:numPr>
          <w:ilvl w:val="1"/>
          <w:numId w:val="16"/>
        </w:numPr>
        <w:spacing w:after="0" w:line="319" w:lineRule="auto"/>
        <w:jc w:val="both"/>
        <w:rPr>
          <w:rFonts w:asciiTheme="minorHAnsi" w:eastAsia="Times New Roman" w:hAnsiTheme="minorHAnsi" w:cstheme="minorHAnsi"/>
          <w:b/>
          <w:bCs/>
          <w:szCs w:val="24"/>
        </w:rPr>
      </w:pPr>
      <w:bookmarkStart w:id="17" w:name="_Hlk5877927"/>
      <w:bookmarkStart w:id="18" w:name="_Hlk87001286"/>
      <w:bookmarkStart w:id="19" w:name="_Hlk87005844"/>
      <w:r w:rsidRPr="00316A77">
        <w:t xml:space="preserve">Wykonawca spełni warunek jeżeli wykaże, że w okresie ostatnich 5 lat przed upływem terminu składania ofert, a jeżeli okres prowadzenia działalności jest krótszy – w tym okresie, </w:t>
      </w:r>
      <w:r w:rsidRPr="00316A77">
        <w:rPr>
          <w:b/>
          <w:bCs/>
        </w:rPr>
        <w:t> </w:t>
      </w:r>
      <w:r w:rsidR="000D12E8" w:rsidRPr="00316A77">
        <w:rPr>
          <w:rFonts w:asciiTheme="minorHAnsi" w:eastAsia="Times New Roman" w:hAnsiTheme="minorHAnsi" w:cstheme="minorHAnsi"/>
          <w:b/>
          <w:bCs/>
          <w:szCs w:val="24"/>
        </w:rPr>
        <w:t xml:space="preserve">należycie wykonał </w:t>
      </w:r>
      <w:bookmarkStart w:id="20" w:name="_Hlk26960414"/>
      <w:r w:rsidR="000D12E8" w:rsidRPr="00316A77">
        <w:rPr>
          <w:rFonts w:asciiTheme="minorHAnsi" w:eastAsia="Times New Roman" w:hAnsiTheme="minorHAnsi" w:cstheme="minorHAnsi"/>
          <w:b/>
          <w:bCs/>
          <w:szCs w:val="24"/>
        </w:rPr>
        <w:t xml:space="preserve">co </w:t>
      </w:r>
      <w:r w:rsidR="000D12E8" w:rsidRPr="00316A77">
        <w:rPr>
          <w:rFonts w:asciiTheme="minorHAnsi" w:eastAsia="Times New Roman" w:hAnsiTheme="minorHAnsi" w:cstheme="minorHAnsi"/>
          <w:b/>
          <w:bCs/>
          <w:szCs w:val="24"/>
        </w:rPr>
        <w:lastRenderedPageBreak/>
        <w:t>najmniej jedną robotę budowlaną o wartości co najmniej 2.500.000,00 zł brutto, obejmującą co najmniej</w:t>
      </w:r>
      <w:bookmarkEnd w:id="20"/>
      <w:r w:rsidR="000D12E8" w:rsidRPr="00316A77">
        <w:rPr>
          <w:rFonts w:asciiTheme="minorHAnsi" w:eastAsia="Times New Roman" w:hAnsiTheme="minorHAnsi" w:cstheme="minorHAnsi"/>
          <w:b/>
          <w:bCs/>
          <w:szCs w:val="24"/>
        </w:rPr>
        <w:t xml:space="preserve"> budowę lub przebudowę: drogi lub ciągu pieszego lub chodnika lub pieszo-jezdni o długości min.  700,00 </w:t>
      </w:r>
      <w:proofErr w:type="spellStart"/>
      <w:r w:rsidR="000D12E8" w:rsidRPr="00316A77">
        <w:rPr>
          <w:rFonts w:asciiTheme="minorHAnsi" w:eastAsia="Times New Roman" w:hAnsiTheme="minorHAnsi" w:cstheme="minorHAnsi"/>
          <w:b/>
          <w:bCs/>
          <w:szCs w:val="24"/>
        </w:rPr>
        <w:t>mb</w:t>
      </w:r>
      <w:proofErr w:type="spellEnd"/>
      <w:r w:rsidR="000D12E8" w:rsidRPr="00316A77">
        <w:rPr>
          <w:rFonts w:asciiTheme="minorHAnsi" w:eastAsia="Times New Roman" w:hAnsiTheme="minorHAnsi" w:cstheme="minorHAnsi"/>
          <w:b/>
          <w:bCs/>
          <w:szCs w:val="24"/>
        </w:rPr>
        <w:t xml:space="preserve"> o nawierzchni z kostki brukowej lub masy asfaltowej wraz z budową lub przebudową kanału deszczowego lub sanitarnego o długości min. 500 </w:t>
      </w:r>
      <w:proofErr w:type="spellStart"/>
      <w:r w:rsidR="000D12E8" w:rsidRPr="00316A77">
        <w:rPr>
          <w:rFonts w:asciiTheme="minorHAnsi" w:eastAsia="Times New Roman" w:hAnsiTheme="minorHAnsi" w:cstheme="minorHAnsi"/>
          <w:b/>
          <w:bCs/>
          <w:szCs w:val="24"/>
        </w:rPr>
        <w:t>mb</w:t>
      </w:r>
      <w:proofErr w:type="spellEnd"/>
      <w:r w:rsidR="000D12E8" w:rsidRPr="00316A77">
        <w:rPr>
          <w:rFonts w:asciiTheme="minorHAnsi" w:eastAsia="Times New Roman" w:hAnsiTheme="minorHAnsi" w:cstheme="minorHAnsi"/>
          <w:b/>
          <w:bCs/>
          <w:szCs w:val="24"/>
        </w:rPr>
        <w:t>.</w:t>
      </w:r>
    </w:p>
    <w:p w14:paraId="1059F38A" w14:textId="77777777" w:rsidR="000D12E8" w:rsidRPr="00316A77" w:rsidRDefault="000D12E8" w:rsidP="000D12E8">
      <w:pPr>
        <w:pStyle w:val="Akapitzlist"/>
        <w:spacing w:after="0" w:line="319" w:lineRule="auto"/>
        <w:ind w:left="567"/>
        <w:jc w:val="both"/>
        <w:rPr>
          <w:rFonts w:asciiTheme="minorHAnsi" w:eastAsia="Times New Roman" w:hAnsiTheme="minorHAnsi" w:cstheme="minorHAnsi"/>
          <w:szCs w:val="24"/>
        </w:rPr>
      </w:pPr>
    </w:p>
    <w:p w14:paraId="12BBA254" w14:textId="7D0DAAAF" w:rsidR="00AF1F40" w:rsidRPr="000D12E8" w:rsidRDefault="00AF1F40" w:rsidP="000D12E8">
      <w:pPr>
        <w:pStyle w:val="Akapitzlist"/>
        <w:spacing w:line="319" w:lineRule="auto"/>
        <w:ind w:left="567"/>
        <w:jc w:val="both"/>
        <w:rPr>
          <w:rFonts w:asciiTheme="minorHAnsi" w:eastAsia="Times New Roman" w:hAnsiTheme="minorHAnsi" w:cstheme="minorHAnsi"/>
          <w:szCs w:val="24"/>
        </w:rPr>
      </w:pPr>
      <w:r w:rsidRPr="00316A77">
        <w:rPr>
          <w:rFonts w:asciiTheme="minorHAnsi" w:eastAsia="Times New Roman" w:hAnsiTheme="minorHAnsi" w:cstheme="minorHAnsi"/>
          <w:szCs w:val="24"/>
        </w:rPr>
        <w:t>Wykonawca nie może sumować wartości kilku robót o mniejszym zakresie i cenie dla wykazania spełniania przedmiotowego warunku w zakresie wymaganej roboty referencyjnej.</w:t>
      </w:r>
    </w:p>
    <w:p w14:paraId="12827913" w14:textId="1D91FDF8" w:rsidR="00AB7F95" w:rsidRPr="00B32DB1" w:rsidRDefault="00AB7F95" w:rsidP="00715F38">
      <w:pPr>
        <w:spacing w:line="319" w:lineRule="auto"/>
        <w:jc w:val="both"/>
        <w:rPr>
          <w:rFonts w:asciiTheme="minorHAnsi" w:eastAsia="Times New Roman" w:hAnsiTheme="minorHAnsi" w:cstheme="minorHAnsi"/>
        </w:rPr>
      </w:pPr>
    </w:p>
    <w:p w14:paraId="5C3225FA" w14:textId="22BE9340" w:rsidR="00FE6FFF" w:rsidRDefault="004A3292" w:rsidP="00715F38">
      <w:pPr>
        <w:spacing w:line="319" w:lineRule="auto"/>
        <w:ind w:left="567"/>
        <w:jc w:val="both"/>
        <w:rPr>
          <w:rFonts w:asciiTheme="minorHAnsi" w:hAnsiTheme="minorHAnsi" w:cstheme="minorHAnsi"/>
        </w:rPr>
      </w:pPr>
      <w:bookmarkStart w:id="21"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1"/>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712739F5" w:rsidR="00AB7F95" w:rsidRPr="00B32DB1" w:rsidRDefault="00BF1623"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b/>
        </w:rPr>
        <w:t xml:space="preserve">2.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2246AFCB" w14:textId="77777777" w:rsidR="00835CAF" w:rsidRPr="00316A77" w:rsidRDefault="00835CAF" w:rsidP="00835CAF">
      <w:pPr>
        <w:pStyle w:val="Akapitzlist"/>
        <w:spacing w:after="0" w:line="312" w:lineRule="auto"/>
        <w:ind w:left="454"/>
        <w:jc w:val="both"/>
        <w:rPr>
          <w:rFonts w:eastAsia="Times New Roman" w:cs="Calibri"/>
          <w:b/>
          <w:bCs/>
          <w:sz w:val="20"/>
        </w:rPr>
      </w:pPr>
      <w:r w:rsidRPr="00316A77">
        <w:t xml:space="preserve">- </w:t>
      </w:r>
      <w:r w:rsidRPr="00316A77">
        <w:rPr>
          <w:b/>
          <w:bCs/>
        </w:rPr>
        <w:t>kierownikiem budowy - min. jedna osoba posiadająca wymagane uprawnienia budowlane w specjalności inżynieryjnej drogowej,</w:t>
      </w:r>
    </w:p>
    <w:p w14:paraId="0CD2B6F2" w14:textId="55693ED3" w:rsidR="00835CAF" w:rsidRDefault="00835CAF" w:rsidP="00835CAF">
      <w:pPr>
        <w:pStyle w:val="Akapitzlist"/>
        <w:spacing w:after="0" w:line="312" w:lineRule="auto"/>
        <w:ind w:left="454"/>
        <w:jc w:val="both"/>
      </w:pPr>
      <w:r w:rsidRPr="00316A77">
        <w:rPr>
          <w:b/>
          <w:bCs/>
        </w:rPr>
        <w:t xml:space="preserve">- kierownikiem robót - min. jedna osoba posiadająca wymagane uprawnienia budowlane w specjalności instalacyjnej w zakresie sieci, instalacji i urządzeń </w:t>
      </w:r>
      <w:r w:rsidR="003327A3" w:rsidRPr="00316A77">
        <w:rPr>
          <w:b/>
          <w:bCs/>
        </w:rPr>
        <w:t>kanalizacyjnych.</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7304716B"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w:t>
      </w:r>
      <w:r w:rsidRPr="00B32DB1">
        <w:rPr>
          <w:rFonts w:asciiTheme="minorHAnsi" w:eastAsia="Times New Roman" w:hAnsiTheme="minorHAnsi" w:cstheme="minorHAnsi"/>
        </w:rPr>
        <w:lastRenderedPageBreak/>
        <w:t>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2"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2"/>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3" w:name="_Toc65495854"/>
      <w:r w:rsidRPr="008870AA">
        <w:rPr>
          <w:rFonts w:asciiTheme="minorHAnsi" w:hAnsiTheme="minorHAnsi" w:cstheme="minorHAnsi"/>
          <w:b/>
          <w:bCs/>
          <w:sz w:val="24"/>
          <w:szCs w:val="24"/>
        </w:rPr>
        <w:t>IX. Podstawy wykluczenia z postępowania</w:t>
      </w:r>
      <w:bookmarkEnd w:id="23"/>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8870AA" w:rsidRDefault="008870AA" w:rsidP="00972E16">
      <w:pPr>
        <w:numPr>
          <w:ilvl w:val="0"/>
          <w:numId w:val="17"/>
        </w:numPr>
        <w:spacing w:line="319" w:lineRule="auto"/>
        <w:ind w:left="284" w:hanging="284"/>
        <w:jc w:val="both"/>
        <w:rPr>
          <w:rFonts w:asciiTheme="minorHAnsi" w:hAnsiTheme="minorHAnsi" w:cstheme="minorHAnsi"/>
          <w:b/>
          <w:bCs/>
        </w:rPr>
      </w:pPr>
      <w:r w:rsidRPr="008870AA">
        <w:rPr>
          <w:rFonts w:asciiTheme="minorHAnsi" w:hAnsiTheme="minorHAnsi" w:cstheme="minorHAnsi"/>
          <w:b/>
          <w:bCs/>
        </w:rPr>
        <w:t xml:space="preserve">w art. 108 ust. 1 PZP  </w:t>
      </w:r>
      <w:r w:rsidRPr="008870AA">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F76E48" w14:textId="77777777" w:rsidR="008870AA" w:rsidRPr="008870AA" w:rsidRDefault="008870AA" w:rsidP="008870AA">
      <w:pPr>
        <w:spacing w:line="319" w:lineRule="auto"/>
        <w:ind w:left="426"/>
        <w:jc w:val="both"/>
        <w:rPr>
          <w:rFonts w:asciiTheme="minorHAnsi" w:hAnsiTheme="minorHAnsi" w:cstheme="minorHAnsi"/>
        </w:rPr>
      </w:pP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235A2FBE" w:rsidR="008264E3" w:rsidRPr="0079314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4"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4"/>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lastRenderedPageBreak/>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5" w:name="_Toc65495856"/>
      <w:r w:rsidRPr="008870AA">
        <w:rPr>
          <w:rFonts w:asciiTheme="minorHAnsi" w:hAnsiTheme="minorHAnsi" w:cstheme="minorHAnsi"/>
          <w:b/>
          <w:bCs/>
          <w:sz w:val="22"/>
          <w:szCs w:val="22"/>
        </w:rPr>
        <w:t>XI. Poleganie na zasobach innych podmiotów</w:t>
      </w:r>
      <w:bookmarkEnd w:id="25"/>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Zamawiający ocenia, czy udostępniane wykonawcy przez podmioty udostępniające zasoby zdolności techniczne lub zawodowe, pozwalają na wykazanie przez wykonawcę spełniania warunków udziału w </w:t>
      </w:r>
      <w:r w:rsidRPr="008870AA">
        <w:rPr>
          <w:rFonts w:asciiTheme="minorHAnsi" w:hAnsiTheme="minorHAnsi" w:cstheme="minorHAnsi"/>
        </w:rPr>
        <w:lastRenderedPageBreak/>
        <w:t>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6" w:name="_Hlk65499459"/>
      <w:r w:rsidRPr="008870AA">
        <w:rPr>
          <w:rFonts w:asciiTheme="minorHAnsi" w:hAnsiTheme="minorHAnsi" w:cstheme="minorHAnsi"/>
        </w:rPr>
        <w:t xml:space="preserve">Wykonawca powołuje się na jego zasoby, </w:t>
      </w:r>
      <w:bookmarkEnd w:id="26"/>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7"/>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8" w:name="_Hlk63772459"/>
      <w:r w:rsidRPr="008870AA">
        <w:rPr>
          <w:rFonts w:asciiTheme="minorHAnsi" w:hAnsiTheme="minorHAnsi" w:cstheme="minorHAnsi"/>
        </w:rPr>
        <w:t xml:space="preserve">Wykonawcy wspólnie ubiegający się o udzielenie zamówienia dołączają do oferty </w:t>
      </w:r>
      <w:bookmarkStart w:id="29"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8"/>
    <w:bookmarkEnd w:id="29"/>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65495858"/>
      <w:bookmarkStart w:id="31"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0"/>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2"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w:t>
      </w:r>
      <w:r w:rsidRPr="008870AA">
        <w:rPr>
          <w:rFonts w:asciiTheme="minorHAnsi" w:hAnsiTheme="minorHAnsi" w:cstheme="minorHAnsi"/>
        </w:rPr>
        <w:lastRenderedPageBreak/>
        <w:t xml:space="preserve">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3"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33"/>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lastRenderedPageBreak/>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4"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lastRenderedPageBreak/>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4"/>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2"/>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65495859"/>
      <w:bookmarkStart w:id="36" w:name="_Hlk66110879"/>
      <w:r w:rsidRPr="008870AA">
        <w:rPr>
          <w:rFonts w:asciiTheme="minorHAnsi" w:hAnsiTheme="minorHAnsi" w:cstheme="minorHAnsi"/>
          <w:b/>
          <w:bCs/>
          <w:sz w:val="24"/>
          <w:szCs w:val="24"/>
        </w:rPr>
        <w:t>XIV. Opis sposobu przygotowania ofert oraz dokumentów wymaganych przez Zamawiającego w SWZ</w:t>
      </w:r>
      <w:bookmarkEnd w:id="35"/>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7" w:name="_Hlk65238743"/>
      <w:r w:rsidRPr="00A258D6">
        <w:rPr>
          <w:rFonts w:asciiTheme="majorHAnsi" w:hAnsiTheme="majorHAnsi" w:cstheme="majorHAnsi"/>
        </w:rPr>
        <w:t xml:space="preserve">oświadczenie o niepodleganiu wykluczeniu składa </w:t>
      </w:r>
      <w:bookmarkEnd w:id="37"/>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lastRenderedPageBreak/>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8"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lastRenderedPageBreak/>
        <w:t>c)</w:t>
      </w:r>
      <w:r w:rsidRPr="008870AA">
        <w:rPr>
          <w:rFonts w:asciiTheme="minorHAnsi" w:hAnsiTheme="minorHAnsi" w:cstheme="minorHAnsi"/>
          <w:sz w:val="22"/>
          <w:szCs w:val="22"/>
        </w:rPr>
        <w:t xml:space="preserve"> w przypadku pełnomocnictwa – mocodawca. </w:t>
      </w:r>
    </w:p>
    <w:bookmarkEnd w:id="36"/>
    <w:bookmarkEnd w:id="38"/>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9" w:name="_Hlk80957306"/>
      <w:r w:rsidRPr="008870AA">
        <w:rPr>
          <w:rFonts w:asciiTheme="minorHAnsi" w:hAnsiTheme="minorHAnsi" w:cstheme="minorHAnsi"/>
        </w:rPr>
        <w:t>muszą zostać podpisane elektronicznym kwalifikowanym podpisem lub podpisem zaufanym lub podpisem osobistym</w:t>
      </w:r>
      <w:bookmarkEnd w:id="39"/>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0" w:name="_Toc65495860"/>
      <w:bookmarkEnd w:id="31"/>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0"/>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1"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2"/>
    </w:p>
    <w:bookmarkEnd w:id="41"/>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xml:space="preserve">. zm.), dla celów zastosowania kryterium ceny lub kosztu zamawiający dolicza do </w:t>
      </w:r>
      <w:r w:rsidRPr="008870AA">
        <w:rPr>
          <w:rFonts w:asciiTheme="minorHAnsi" w:hAnsiTheme="minorHAnsi" w:cstheme="minorHAnsi"/>
        </w:rPr>
        <w:lastRenderedPageBreak/>
        <w:t>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65495861"/>
      <w:r w:rsidRPr="008870AA">
        <w:rPr>
          <w:rFonts w:asciiTheme="minorHAnsi" w:hAnsiTheme="minorHAnsi" w:cstheme="minorHAnsi"/>
          <w:b/>
          <w:bCs/>
          <w:sz w:val="22"/>
          <w:szCs w:val="22"/>
        </w:rPr>
        <w:t>XVI. Wymagania dotyczące wadium</w:t>
      </w:r>
      <w:bookmarkEnd w:id="43"/>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2"/>
      <w:r w:rsidRPr="008870AA">
        <w:rPr>
          <w:rFonts w:asciiTheme="minorHAnsi" w:hAnsiTheme="minorHAnsi" w:cstheme="minorHAnsi"/>
          <w:b/>
          <w:bCs/>
          <w:sz w:val="22"/>
          <w:szCs w:val="22"/>
        </w:rPr>
        <w:t>XVII. Termin związania ofertą</w:t>
      </w:r>
      <w:bookmarkEnd w:id="44"/>
    </w:p>
    <w:p w14:paraId="68E3EA92" w14:textId="2F308094"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122325">
        <w:rPr>
          <w:rFonts w:asciiTheme="minorHAnsi" w:hAnsiTheme="minorHAnsi" w:cstheme="minorHAnsi"/>
          <w:b/>
          <w:bCs/>
          <w:highlight w:val="yellow"/>
        </w:rPr>
        <w:t>21</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2401B6">
        <w:rPr>
          <w:rFonts w:asciiTheme="minorHAnsi" w:hAnsiTheme="minorHAnsi" w:cstheme="minorHAnsi"/>
          <w:b/>
          <w:bCs/>
          <w:highlight w:val="yellow"/>
        </w:rPr>
        <w:t>5</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5"/>
    </w:p>
    <w:p w14:paraId="31387002" w14:textId="3DF0E36A"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2403EE">
        <w:rPr>
          <w:rFonts w:asciiTheme="minorHAnsi" w:hAnsiTheme="minorHAnsi" w:cstheme="minorHAnsi"/>
          <w:b/>
          <w:bCs/>
          <w:highlight w:val="yellow"/>
        </w:rPr>
        <w:t>22.</w:t>
      </w:r>
      <w:r w:rsidR="00B435DA">
        <w:rPr>
          <w:rFonts w:asciiTheme="minorHAnsi" w:hAnsiTheme="minorHAnsi" w:cstheme="minorHAnsi"/>
          <w:b/>
          <w:bCs/>
          <w:highlight w:val="yellow"/>
        </w:rPr>
        <w:t>0</w:t>
      </w:r>
      <w:r w:rsidR="002401B6">
        <w:rPr>
          <w:rFonts w:asciiTheme="minorHAnsi" w:hAnsiTheme="minorHAnsi" w:cstheme="minorHAnsi"/>
          <w:b/>
          <w:bCs/>
          <w:highlight w:val="yellow"/>
        </w:rPr>
        <w:t>4</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w:t>
      </w:r>
      <w:r w:rsidRPr="008870AA">
        <w:rPr>
          <w:rFonts w:asciiTheme="minorHAnsi" w:hAnsiTheme="minorHAnsi" w:cstheme="minorHAnsi"/>
        </w:rPr>
        <w:lastRenderedPageBreak/>
        <w:t xml:space="preserve">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Toc65495864"/>
      <w:r w:rsidRPr="008870AA">
        <w:rPr>
          <w:rFonts w:asciiTheme="minorHAnsi" w:hAnsiTheme="minorHAnsi" w:cstheme="minorHAnsi"/>
          <w:b/>
          <w:bCs/>
          <w:sz w:val="22"/>
          <w:szCs w:val="22"/>
        </w:rPr>
        <w:t>XIX. Otwarcie ofert</w:t>
      </w:r>
      <w:bookmarkEnd w:id="46"/>
    </w:p>
    <w:p w14:paraId="792AD29B" w14:textId="21812303"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2403EE">
        <w:rPr>
          <w:rFonts w:asciiTheme="minorHAnsi" w:hAnsiTheme="minorHAnsi" w:cstheme="minorHAnsi"/>
          <w:b/>
          <w:bCs/>
          <w:highlight w:val="yellow"/>
        </w:rPr>
        <w:t>22</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2401B6">
        <w:rPr>
          <w:rFonts w:asciiTheme="minorHAnsi" w:hAnsiTheme="minorHAnsi" w:cstheme="minorHAnsi"/>
          <w:b/>
          <w:bCs/>
          <w:highlight w:val="yellow"/>
        </w:rPr>
        <w:t>4</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7"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7"/>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8"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lastRenderedPageBreak/>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6997AAD2"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 ramach danego zadania,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2FCFB310"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4B7160">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269C6C1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4B7160">
        <w:rPr>
          <w:rFonts w:asciiTheme="minorHAnsi" w:eastAsia="Times New Roman" w:hAnsiTheme="minorHAnsi" w:cstheme="minorHAnsi"/>
          <w:b/>
          <w:bCs/>
          <w:lang w:eastAsia="ar-SA"/>
        </w:rPr>
        <w:t>84</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ące.</w:t>
      </w:r>
    </w:p>
    <w:p w14:paraId="06B9708B" w14:textId="6F954D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p>
    <w:p w14:paraId="131F4A1C" w14:textId="7C7871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4B7160">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7FEDF2C0"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 ramach danego zadania, wynosi: 40 pkt.</w:t>
      </w:r>
    </w:p>
    <w:bookmarkEnd w:id="48"/>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65495866"/>
      <w:r w:rsidRPr="008870AA">
        <w:rPr>
          <w:rFonts w:asciiTheme="minorHAnsi" w:hAnsiTheme="minorHAnsi" w:cstheme="minorHAnsi"/>
          <w:b/>
          <w:bCs/>
          <w:sz w:val="22"/>
          <w:szCs w:val="22"/>
        </w:rPr>
        <w:t>XXI. Wymagania dotyczące zabezpieczenia należytego wykonania umowy.</w:t>
      </w:r>
      <w:bookmarkEnd w:id="49"/>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50"/>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1" w:name="_Toc65495868"/>
      <w:r w:rsidRPr="008870AA">
        <w:rPr>
          <w:rFonts w:asciiTheme="minorHAnsi" w:hAnsiTheme="minorHAnsi" w:cstheme="minorHAnsi"/>
          <w:b/>
          <w:bCs/>
          <w:sz w:val="24"/>
          <w:szCs w:val="24"/>
        </w:rPr>
        <w:t>XXIII. Informacje o treści zawieranej umowy oraz możliwości jej zmiany</w:t>
      </w:r>
      <w:bookmarkEnd w:id="51"/>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lastRenderedPageBreak/>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65495869"/>
      <w:r w:rsidRPr="008870AA">
        <w:rPr>
          <w:rFonts w:asciiTheme="minorHAnsi" w:hAnsiTheme="minorHAnsi" w:cstheme="minorHAnsi"/>
          <w:b/>
          <w:bCs/>
          <w:sz w:val="22"/>
          <w:szCs w:val="22"/>
        </w:rPr>
        <w:t>XXIV. Pouczenie o środkach ochrony prawnej przysługujących Wykonawcy</w:t>
      </w:r>
      <w:bookmarkEnd w:id="52"/>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Skargę wnosi się za pośrednictwem Prezesa Izby, w terminie 14 dni od dnia doręczenia orzeczenia Izby lub postanowienia Prezesa Izby, o którym mowa w art. 519 ust. 1 ustawy PZP, przesyłając jednocześnie jej odpis </w:t>
      </w:r>
      <w:r w:rsidRPr="008870AA">
        <w:rPr>
          <w:rFonts w:asciiTheme="minorHAnsi" w:hAnsiTheme="minorHAnsi" w:cstheme="minorHAnsi"/>
        </w:rPr>
        <w:lastRenderedPageBreak/>
        <w:t>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uarrfy5kozla" w:colFirst="0" w:colLast="0"/>
      <w:bookmarkStart w:id="54" w:name="_Toc65495870"/>
      <w:bookmarkEnd w:id="53"/>
      <w:r w:rsidRPr="008870AA">
        <w:rPr>
          <w:rFonts w:asciiTheme="minorHAnsi" w:hAnsiTheme="minorHAnsi" w:cstheme="minorHAnsi"/>
          <w:b/>
          <w:bCs/>
          <w:sz w:val="22"/>
          <w:szCs w:val="22"/>
        </w:rPr>
        <w:t>XXV. Spis załączników</w:t>
      </w:r>
      <w:bookmarkEnd w:id="54"/>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7AF9166B"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przedmiary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CAA337C" w14:textId="77777777" w:rsidR="007C4968" w:rsidRPr="007C4968" w:rsidRDefault="007C4968" w:rsidP="007C4968">
      <w:pPr>
        <w:rPr>
          <w:rFonts w:asciiTheme="minorHAnsi" w:eastAsia="Calibri" w:hAnsiTheme="minorHAnsi" w:cstheme="minorHAnsi"/>
        </w:rPr>
      </w:pPr>
    </w:p>
    <w:p w14:paraId="58860E76" w14:textId="77777777" w:rsidR="007C4968" w:rsidRPr="007C4968" w:rsidRDefault="007C4968" w:rsidP="007C4968">
      <w:pPr>
        <w:rPr>
          <w:rFonts w:asciiTheme="minorHAnsi" w:eastAsia="Calibri" w:hAnsiTheme="minorHAnsi" w:cstheme="minorHAnsi"/>
        </w:rPr>
      </w:pPr>
    </w:p>
    <w:p w14:paraId="29E5ACCB" w14:textId="77777777" w:rsidR="007C4968" w:rsidRPr="007C4968" w:rsidRDefault="007C4968" w:rsidP="007C4968">
      <w:pPr>
        <w:rPr>
          <w:rFonts w:asciiTheme="minorHAnsi" w:eastAsia="Calibri" w:hAnsiTheme="minorHAnsi" w:cstheme="minorHAnsi"/>
        </w:rPr>
      </w:pPr>
    </w:p>
    <w:p w14:paraId="6B22BF1C" w14:textId="77777777" w:rsidR="007C4968" w:rsidRPr="007C4968" w:rsidRDefault="007C4968" w:rsidP="007C4968">
      <w:pPr>
        <w:rPr>
          <w:rFonts w:asciiTheme="minorHAnsi" w:eastAsia="Calibri" w:hAnsiTheme="minorHAnsi" w:cstheme="minorHAnsi"/>
        </w:rPr>
      </w:pPr>
    </w:p>
    <w:p w14:paraId="27AC7758" w14:textId="77777777" w:rsidR="007C4968" w:rsidRPr="007C4968" w:rsidRDefault="007C4968" w:rsidP="007C4968">
      <w:pPr>
        <w:rPr>
          <w:rFonts w:asciiTheme="minorHAnsi" w:eastAsia="Calibri" w:hAnsiTheme="minorHAnsi" w:cstheme="minorHAnsi"/>
        </w:rPr>
      </w:pPr>
    </w:p>
    <w:p w14:paraId="1E6B402A" w14:textId="77777777" w:rsidR="007C4968" w:rsidRPr="007C4968" w:rsidRDefault="007C4968" w:rsidP="007C4968">
      <w:pPr>
        <w:rPr>
          <w:rFonts w:asciiTheme="minorHAnsi" w:eastAsia="Calibri" w:hAnsiTheme="minorHAnsi" w:cstheme="minorHAnsi"/>
        </w:rPr>
      </w:pPr>
    </w:p>
    <w:p w14:paraId="138952E4" w14:textId="77777777" w:rsidR="007C4968" w:rsidRPr="007C4968" w:rsidRDefault="007C4968" w:rsidP="007C4968">
      <w:pPr>
        <w:rPr>
          <w:rFonts w:asciiTheme="minorHAnsi" w:eastAsia="Calibri" w:hAnsiTheme="minorHAnsi" w:cstheme="minorHAnsi"/>
        </w:rPr>
      </w:pPr>
    </w:p>
    <w:p w14:paraId="163DC12F" w14:textId="77777777" w:rsidR="007C4968" w:rsidRPr="007C4968" w:rsidRDefault="007C4968" w:rsidP="007C4968">
      <w:pPr>
        <w:rPr>
          <w:rFonts w:asciiTheme="minorHAnsi" w:eastAsia="Calibri" w:hAnsiTheme="minorHAnsi" w:cstheme="minorHAnsi"/>
        </w:rPr>
      </w:pPr>
    </w:p>
    <w:p w14:paraId="5A28DF12"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E41A" w14:textId="77777777" w:rsidR="002B306C" w:rsidRDefault="002B306C" w:rsidP="008870AA">
      <w:pPr>
        <w:spacing w:line="240" w:lineRule="auto"/>
      </w:pPr>
      <w:r>
        <w:separator/>
      </w:r>
    </w:p>
  </w:endnote>
  <w:endnote w:type="continuationSeparator" w:id="0">
    <w:p w14:paraId="3DE0010C" w14:textId="77777777" w:rsidR="002B306C" w:rsidRDefault="002B306C"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01B2" w14:textId="77777777" w:rsidR="002B306C" w:rsidRDefault="002B306C" w:rsidP="008870AA">
      <w:pPr>
        <w:spacing w:line="240" w:lineRule="auto"/>
      </w:pPr>
      <w:r>
        <w:separator/>
      </w:r>
    </w:p>
  </w:footnote>
  <w:footnote w:type="continuationSeparator" w:id="0">
    <w:p w14:paraId="6A063E2E" w14:textId="77777777" w:rsidR="002B306C" w:rsidRDefault="002B306C"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62EED6A1"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CD7D67">
      <w:rPr>
        <w:rFonts w:asciiTheme="minorHAnsi" w:hAnsiTheme="minorHAnsi" w:cstheme="minorHAnsi"/>
        <w:sz w:val="20"/>
        <w:szCs w:val="20"/>
      </w:rPr>
      <w:t>8</w:t>
    </w:r>
    <w:r w:rsidRPr="002E39C4">
      <w:rPr>
        <w:rFonts w:asciiTheme="minorHAnsi" w:hAnsiTheme="minorHAnsi" w:cstheme="minorHAnsi"/>
        <w:sz w:val="20"/>
        <w:szCs w:val="20"/>
      </w:rPr>
      <w:t>.2022</w:t>
    </w:r>
  </w:p>
  <w:p w14:paraId="78F745C5" w14:textId="77777777" w:rsidR="00096BAC" w:rsidRDefault="002B30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
  </w:num>
  <w:num w:numId="4">
    <w:abstractNumId w:val="39"/>
  </w:num>
  <w:num w:numId="5">
    <w:abstractNumId w:val="30"/>
  </w:num>
  <w:num w:numId="6">
    <w:abstractNumId w:val="38"/>
  </w:num>
  <w:num w:numId="7">
    <w:abstractNumId w:val="35"/>
  </w:num>
  <w:num w:numId="8">
    <w:abstractNumId w:val="10"/>
  </w:num>
  <w:num w:numId="9">
    <w:abstractNumId w:val="7"/>
  </w:num>
  <w:num w:numId="10">
    <w:abstractNumId w:val="27"/>
  </w:num>
  <w:num w:numId="11">
    <w:abstractNumId w:val="12"/>
  </w:num>
  <w:num w:numId="12">
    <w:abstractNumId w:val="16"/>
  </w:num>
  <w:num w:numId="13">
    <w:abstractNumId w:val="33"/>
  </w:num>
  <w:num w:numId="14">
    <w:abstractNumId w:val="1"/>
  </w:num>
  <w:num w:numId="15">
    <w:abstractNumId w:val="34"/>
  </w:num>
  <w:num w:numId="16">
    <w:abstractNumId w:val="28"/>
  </w:num>
  <w:num w:numId="17">
    <w:abstractNumId w:val="23"/>
  </w:num>
  <w:num w:numId="18">
    <w:abstractNumId w:val="18"/>
  </w:num>
  <w:num w:numId="19">
    <w:abstractNumId w:val="37"/>
  </w:num>
  <w:num w:numId="20">
    <w:abstractNumId w:val="17"/>
  </w:num>
  <w:num w:numId="21">
    <w:abstractNumId w:val="20"/>
  </w:num>
  <w:num w:numId="22">
    <w:abstractNumId w:val="24"/>
  </w:num>
  <w:num w:numId="23">
    <w:abstractNumId w:val="26"/>
  </w:num>
  <w:num w:numId="24">
    <w:abstractNumId w:val="36"/>
  </w:num>
  <w:num w:numId="25">
    <w:abstractNumId w:val="25"/>
  </w:num>
  <w:num w:numId="26">
    <w:abstractNumId w:val="8"/>
  </w:num>
  <w:num w:numId="27">
    <w:abstractNumId w:val="9"/>
  </w:num>
  <w:num w:numId="28">
    <w:abstractNumId w:val="11"/>
  </w:num>
  <w:num w:numId="29">
    <w:abstractNumId w:val="5"/>
  </w:num>
  <w:num w:numId="30">
    <w:abstractNumId w:val="22"/>
  </w:num>
  <w:num w:numId="31">
    <w:abstractNumId w:val="13"/>
  </w:num>
  <w:num w:numId="32">
    <w:abstractNumId w:val="32"/>
  </w:num>
  <w:num w:numId="33">
    <w:abstractNumId w:val="29"/>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 w:numId="40">
    <w:abstractNumId w:val="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31CF1"/>
    <w:rsid w:val="00044423"/>
    <w:rsid w:val="0005175F"/>
    <w:rsid w:val="00053185"/>
    <w:rsid w:val="00094A07"/>
    <w:rsid w:val="000A6AF4"/>
    <w:rsid w:val="000C045C"/>
    <w:rsid w:val="000C69D0"/>
    <w:rsid w:val="000C77A6"/>
    <w:rsid w:val="000D12E8"/>
    <w:rsid w:val="000D21F3"/>
    <w:rsid w:val="000E7830"/>
    <w:rsid w:val="00101F71"/>
    <w:rsid w:val="00107067"/>
    <w:rsid w:val="00112736"/>
    <w:rsid w:val="00120BB0"/>
    <w:rsid w:val="00122325"/>
    <w:rsid w:val="00135555"/>
    <w:rsid w:val="001478A7"/>
    <w:rsid w:val="001767F9"/>
    <w:rsid w:val="001A0570"/>
    <w:rsid w:val="001B3328"/>
    <w:rsid w:val="001B7876"/>
    <w:rsid w:val="001C0A5A"/>
    <w:rsid w:val="001E4178"/>
    <w:rsid w:val="00204865"/>
    <w:rsid w:val="00227FC5"/>
    <w:rsid w:val="00230688"/>
    <w:rsid w:val="002331FE"/>
    <w:rsid w:val="00235E15"/>
    <w:rsid w:val="002401B6"/>
    <w:rsid w:val="002403EE"/>
    <w:rsid w:val="002411C2"/>
    <w:rsid w:val="002864F5"/>
    <w:rsid w:val="002871A3"/>
    <w:rsid w:val="002969C0"/>
    <w:rsid w:val="00296A44"/>
    <w:rsid w:val="00297766"/>
    <w:rsid w:val="002B306C"/>
    <w:rsid w:val="002D4F56"/>
    <w:rsid w:val="002E39C4"/>
    <w:rsid w:val="0030371C"/>
    <w:rsid w:val="00311772"/>
    <w:rsid w:val="00311B20"/>
    <w:rsid w:val="00316A77"/>
    <w:rsid w:val="003327A3"/>
    <w:rsid w:val="00351585"/>
    <w:rsid w:val="00376B39"/>
    <w:rsid w:val="00392D2A"/>
    <w:rsid w:val="00393083"/>
    <w:rsid w:val="003A2033"/>
    <w:rsid w:val="003B3F16"/>
    <w:rsid w:val="003D4692"/>
    <w:rsid w:val="003E0CA5"/>
    <w:rsid w:val="003E39FC"/>
    <w:rsid w:val="003E3E74"/>
    <w:rsid w:val="00403F6A"/>
    <w:rsid w:val="0043670B"/>
    <w:rsid w:val="004471EA"/>
    <w:rsid w:val="00487D3D"/>
    <w:rsid w:val="00494791"/>
    <w:rsid w:val="004A3292"/>
    <w:rsid w:val="004B091D"/>
    <w:rsid w:val="004B7160"/>
    <w:rsid w:val="004C6E37"/>
    <w:rsid w:val="004E030A"/>
    <w:rsid w:val="004F7D33"/>
    <w:rsid w:val="00500A00"/>
    <w:rsid w:val="00544842"/>
    <w:rsid w:val="00545840"/>
    <w:rsid w:val="00567DD2"/>
    <w:rsid w:val="00595D00"/>
    <w:rsid w:val="005A014E"/>
    <w:rsid w:val="005A738A"/>
    <w:rsid w:val="005B19AF"/>
    <w:rsid w:val="005C39DE"/>
    <w:rsid w:val="005D6E3D"/>
    <w:rsid w:val="005E1D15"/>
    <w:rsid w:val="005F05D5"/>
    <w:rsid w:val="005F065A"/>
    <w:rsid w:val="005F5E33"/>
    <w:rsid w:val="006101ED"/>
    <w:rsid w:val="00625026"/>
    <w:rsid w:val="00626D6B"/>
    <w:rsid w:val="0063784B"/>
    <w:rsid w:val="0067157B"/>
    <w:rsid w:val="006939C2"/>
    <w:rsid w:val="006942A8"/>
    <w:rsid w:val="00697C0A"/>
    <w:rsid w:val="006B2602"/>
    <w:rsid w:val="006E1A86"/>
    <w:rsid w:val="006E7876"/>
    <w:rsid w:val="006F445F"/>
    <w:rsid w:val="006F74B6"/>
    <w:rsid w:val="00701633"/>
    <w:rsid w:val="00703E25"/>
    <w:rsid w:val="00715F38"/>
    <w:rsid w:val="00723DE2"/>
    <w:rsid w:val="00764A11"/>
    <w:rsid w:val="007769DC"/>
    <w:rsid w:val="007800A9"/>
    <w:rsid w:val="00793143"/>
    <w:rsid w:val="007A17B9"/>
    <w:rsid w:val="007A7FB8"/>
    <w:rsid w:val="007B261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E2A0A"/>
    <w:rsid w:val="008E4316"/>
    <w:rsid w:val="00903DD9"/>
    <w:rsid w:val="00933941"/>
    <w:rsid w:val="00972E16"/>
    <w:rsid w:val="00987D24"/>
    <w:rsid w:val="009A234A"/>
    <w:rsid w:val="009F5D8E"/>
    <w:rsid w:val="00A55B7B"/>
    <w:rsid w:val="00A6491C"/>
    <w:rsid w:val="00A65A72"/>
    <w:rsid w:val="00A913DE"/>
    <w:rsid w:val="00AB1B91"/>
    <w:rsid w:val="00AB7F95"/>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D054F"/>
    <w:rsid w:val="00BD2813"/>
    <w:rsid w:val="00BD391E"/>
    <w:rsid w:val="00BE50CB"/>
    <w:rsid w:val="00BF1623"/>
    <w:rsid w:val="00BF35CA"/>
    <w:rsid w:val="00C0652B"/>
    <w:rsid w:val="00C23C83"/>
    <w:rsid w:val="00C354B1"/>
    <w:rsid w:val="00C355D9"/>
    <w:rsid w:val="00C37C2B"/>
    <w:rsid w:val="00C64A36"/>
    <w:rsid w:val="00C7070E"/>
    <w:rsid w:val="00C75CB3"/>
    <w:rsid w:val="00C7798A"/>
    <w:rsid w:val="00C80A15"/>
    <w:rsid w:val="00CA126C"/>
    <w:rsid w:val="00CA227A"/>
    <w:rsid w:val="00CC1619"/>
    <w:rsid w:val="00CD3832"/>
    <w:rsid w:val="00CD7D67"/>
    <w:rsid w:val="00CE2408"/>
    <w:rsid w:val="00CF3094"/>
    <w:rsid w:val="00D116A6"/>
    <w:rsid w:val="00D11D1D"/>
    <w:rsid w:val="00D35176"/>
    <w:rsid w:val="00D420DA"/>
    <w:rsid w:val="00D5684A"/>
    <w:rsid w:val="00D60AB1"/>
    <w:rsid w:val="00D60D12"/>
    <w:rsid w:val="00D61D92"/>
    <w:rsid w:val="00D66130"/>
    <w:rsid w:val="00D84147"/>
    <w:rsid w:val="00DC7156"/>
    <w:rsid w:val="00E025ED"/>
    <w:rsid w:val="00E24987"/>
    <w:rsid w:val="00E36E74"/>
    <w:rsid w:val="00E36ECF"/>
    <w:rsid w:val="00E41824"/>
    <w:rsid w:val="00E51A42"/>
    <w:rsid w:val="00E563E1"/>
    <w:rsid w:val="00E9033F"/>
    <w:rsid w:val="00ED0E75"/>
    <w:rsid w:val="00ED702C"/>
    <w:rsid w:val="00EE0719"/>
    <w:rsid w:val="00EE44B6"/>
    <w:rsid w:val="00EF0373"/>
    <w:rsid w:val="00F016E3"/>
    <w:rsid w:val="00F13C47"/>
    <w:rsid w:val="00F208F9"/>
    <w:rsid w:val="00F51FFB"/>
    <w:rsid w:val="00F53ECA"/>
    <w:rsid w:val="00F86CE1"/>
    <w:rsid w:val="00FA4897"/>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26</Pages>
  <Words>10763</Words>
  <Characters>64583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74</cp:revision>
  <cp:lastPrinted>2022-04-01T12:27:00Z</cp:lastPrinted>
  <dcterms:created xsi:type="dcterms:W3CDTF">2021-12-01T12:49:00Z</dcterms:created>
  <dcterms:modified xsi:type="dcterms:W3CDTF">2022-04-01T12:28:00Z</dcterms:modified>
</cp:coreProperties>
</file>