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9FC02" w14:textId="3C005D66" w:rsidR="00D1730E" w:rsidRPr="0002548E" w:rsidRDefault="00D1730E" w:rsidP="00962C32">
      <w:pPr>
        <w:spacing w:after="0" w:line="240" w:lineRule="auto"/>
        <w:jc w:val="center"/>
        <w:rPr>
          <w:rFonts w:ascii="Garamond" w:eastAsia="Times New Roman" w:hAnsi="Garamond" w:cs="Arial"/>
          <w:b/>
          <w:bCs/>
          <w:sz w:val="20"/>
          <w:szCs w:val="20"/>
          <w:lang w:eastAsia="pl-PL"/>
        </w:rPr>
      </w:pPr>
      <w:r w:rsidRPr="0002548E">
        <w:rPr>
          <w:rFonts w:ascii="Garamond" w:eastAsia="Times New Roman" w:hAnsi="Garamond" w:cs="Arial"/>
          <w:b/>
          <w:bCs/>
          <w:noProof/>
          <w:sz w:val="20"/>
          <w:szCs w:val="20"/>
          <w:lang w:eastAsia="pl-PL"/>
        </w:rPr>
        <w:drawing>
          <wp:inline distT="0" distB="0" distL="0" distR="0" wp14:anchorId="622F1C7B" wp14:editId="459AEB11">
            <wp:extent cx="5771515" cy="10096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1515" cy="1009650"/>
                    </a:xfrm>
                    <a:prstGeom prst="rect">
                      <a:avLst/>
                    </a:prstGeom>
                    <a:noFill/>
                  </pic:spPr>
                </pic:pic>
              </a:graphicData>
            </a:graphic>
          </wp:inline>
        </w:drawing>
      </w:r>
    </w:p>
    <w:p w14:paraId="5FEF6BEA" w14:textId="71B16C05" w:rsidR="00962C32" w:rsidRPr="0002548E" w:rsidRDefault="00962C32" w:rsidP="00962C32">
      <w:pPr>
        <w:spacing w:after="0" w:line="240" w:lineRule="auto"/>
        <w:jc w:val="center"/>
        <w:rPr>
          <w:rFonts w:ascii="Garamond" w:eastAsia="Times New Roman" w:hAnsi="Garamond" w:cs="Arial"/>
          <w:sz w:val="20"/>
          <w:szCs w:val="20"/>
          <w:lang w:eastAsia="pl-PL"/>
        </w:rPr>
      </w:pPr>
      <w:r w:rsidRPr="0002548E">
        <w:rPr>
          <w:rFonts w:ascii="Garamond" w:eastAsia="Times New Roman" w:hAnsi="Garamond" w:cs="Arial"/>
          <w:b/>
          <w:bCs/>
          <w:sz w:val="20"/>
          <w:szCs w:val="20"/>
          <w:lang w:eastAsia="pl-PL"/>
        </w:rPr>
        <w:t>SPECYFIKACJA WARUNKÓW ZAMÓWIENIA</w:t>
      </w:r>
    </w:p>
    <w:p w14:paraId="7F0BD156" w14:textId="77777777" w:rsidR="00962C32" w:rsidRPr="0002548E" w:rsidRDefault="00962C32" w:rsidP="00962C32">
      <w:pPr>
        <w:spacing w:after="240" w:line="240" w:lineRule="auto"/>
        <w:rPr>
          <w:rFonts w:ascii="Garamond" w:eastAsia="Times New Roman" w:hAnsi="Garamond" w:cs="Arial"/>
          <w:sz w:val="20"/>
          <w:szCs w:val="20"/>
          <w:lang w:eastAsia="pl-PL"/>
        </w:rPr>
      </w:pPr>
    </w:p>
    <w:p w14:paraId="036ACE93" w14:textId="77777777" w:rsidR="00962C32" w:rsidRPr="0002548E" w:rsidRDefault="00962C32" w:rsidP="00962C32">
      <w:pPr>
        <w:spacing w:after="0" w:line="240" w:lineRule="auto"/>
        <w:jc w:val="center"/>
        <w:rPr>
          <w:rFonts w:ascii="Garamond" w:eastAsia="Times New Roman" w:hAnsi="Garamond" w:cs="Arial"/>
          <w:sz w:val="20"/>
          <w:szCs w:val="20"/>
          <w:lang w:eastAsia="pl-PL"/>
        </w:rPr>
      </w:pPr>
      <w:r w:rsidRPr="0002548E">
        <w:rPr>
          <w:rFonts w:ascii="Garamond" w:eastAsia="Times New Roman" w:hAnsi="Garamond" w:cs="Arial"/>
          <w:b/>
          <w:bCs/>
          <w:sz w:val="20"/>
          <w:szCs w:val="20"/>
          <w:lang w:eastAsia="pl-PL"/>
        </w:rPr>
        <w:t>ZAMAWIAJĄCY:</w:t>
      </w:r>
    </w:p>
    <w:p w14:paraId="33839A78" w14:textId="77777777" w:rsidR="00962C32" w:rsidRPr="0002548E" w:rsidRDefault="000A4ED9" w:rsidP="000A4ED9">
      <w:pPr>
        <w:spacing w:after="0" w:line="240" w:lineRule="auto"/>
        <w:jc w:val="center"/>
        <w:rPr>
          <w:rFonts w:ascii="Garamond" w:eastAsia="Times New Roman" w:hAnsi="Garamond" w:cs="Arial"/>
          <w:sz w:val="20"/>
          <w:szCs w:val="20"/>
          <w:lang w:eastAsia="pl-PL"/>
        </w:rPr>
      </w:pPr>
      <w:r w:rsidRPr="0002548E">
        <w:rPr>
          <w:rFonts w:ascii="Garamond" w:eastAsia="Times New Roman" w:hAnsi="Garamond" w:cs="Arial"/>
          <w:b/>
          <w:bCs/>
          <w:sz w:val="20"/>
          <w:szCs w:val="20"/>
          <w:lang w:eastAsia="pl-PL"/>
        </w:rPr>
        <w:t xml:space="preserve">Uzdrowisko Szczawno-Jedlina” S.A. Ul. </w:t>
      </w:r>
      <w:r w:rsidR="0059330C" w:rsidRPr="0002548E">
        <w:rPr>
          <w:rFonts w:ascii="Garamond" w:eastAsia="Times New Roman" w:hAnsi="Garamond" w:cs="Arial"/>
          <w:b/>
          <w:bCs/>
          <w:sz w:val="20"/>
          <w:szCs w:val="20"/>
          <w:lang w:eastAsia="pl-PL"/>
        </w:rPr>
        <w:t>Wojska Polskiego 6</w:t>
      </w:r>
      <w:r w:rsidRPr="0002548E">
        <w:rPr>
          <w:rFonts w:ascii="Garamond" w:eastAsia="Times New Roman" w:hAnsi="Garamond" w:cs="Arial"/>
          <w:b/>
          <w:bCs/>
          <w:sz w:val="20"/>
          <w:szCs w:val="20"/>
          <w:lang w:eastAsia="pl-PL"/>
        </w:rPr>
        <w:t>, 58-310 Szczawno-Zdrój</w:t>
      </w:r>
    </w:p>
    <w:p w14:paraId="5AC9C8DB" w14:textId="683D8487" w:rsidR="00962C32" w:rsidRPr="0002548E" w:rsidRDefault="00962C32" w:rsidP="00962C32">
      <w:pPr>
        <w:spacing w:before="240" w:after="0" w:line="240" w:lineRule="auto"/>
        <w:jc w:val="center"/>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Zaprasza do złożenia oferty w trybie art. 275 pkt 1 (trybie podstawowym bez negocjacji) o wartości zamówienia nieprzekraczającej progów unijnych o jakich stanowi art. 3 ustawy z 11 września 2019 r. - Prawo zamówień publicznych (Dz. U. z 2019 r. poz. 2019)</w:t>
      </w:r>
      <w:r w:rsidRPr="0002548E">
        <w:rPr>
          <w:rFonts w:ascii="Times New Roman" w:eastAsia="Times New Roman" w:hAnsi="Times New Roman" w:cs="Times New Roman"/>
          <w:sz w:val="20"/>
          <w:szCs w:val="20"/>
          <w:lang w:eastAsia="pl-PL"/>
        </w:rPr>
        <w:t> </w:t>
      </w:r>
      <w:r w:rsidRPr="0002548E">
        <w:rPr>
          <w:rFonts w:ascii="Garamond" w:eastAsia="Times New Roman" w:hAnsi="Garamond" w:cs="Arial"/>
          <w:sz w:val="20"/>
          <w:szCs w:val="20"/>
          <w:lang w:eastAsia="pl-PL"/>
        </w:rPr>
        <w:t xml:space="preserve">– dalej ustawy PZP na </w:t>
      </w:r>
      <w:r w:rsidR="00304663" w:rsidRPr="0002548E">
        <w:rPr>
          <w:rFonts w:ascii="Garamond" w:eastAsia="Times New Roman" w:hAnsi="Garamond" w:cs="Arial"/>
          <w:b/>
          <w:bCs/>
          <w:sz w:val="20"/>
          <w:szCs w:val="20"/>
          <w:lang w:eastAsia="pl-PL"/>
        </w:rPr>
        <w:t>ROBOTY BUDOWLANE</w:t>
      </w:r>
      <w:r w:rsidR="000A4ED9" w:rsidRPr="0002548E">
        <w:rPr>
          <w:rFonts w:ascii="Garamond" w:eastAsia="Times New Roman" w:hAnsi="Garamond" w:cs="Arial"/>
          <w:b/>
          <w:bCs/>
          <w:sz w:val="20"/>
          <w:szCs w:val="20"/>
          <w:lang w:eastAsia="pl-PL"/>
        </w:rPr>
        <w:t xml:space="preserve"> </w:t>
      </w:r>
      <w:proofErr w:type="spellStart"/>
      <w:r w:rsidRPr="0002548E">
        <w:rPr>
          <w:rFonts w:ascii="Garamond" w:eastAsia="Times New Roman" w:hAnsi="Garamond" w:cs="Arial"/>
          <w:sz w:val="20"/>
          <w:szCs w:val="20"/>
          <w:lang w:eastAsia="pl-PL"/>
        </w:rPr>
        <w:t>pn</w:t>
      </w:r>
      <w:proofErr w:type="spellEnd"/>
      <w:r w:rsidRPr="0002548E">
        <w:rPr>
          <w:rFonts w:ascii="Garamond" w:eastAsia="Times New Roman" w:hAnsi="Garamond" w:cs="Arial"/>
          <w:sz w:val="20"/>
          <w:szCs w:val="20"/>
          <w:lang w:eastAsia="pl-PL"/>
        </w:rPr>
        <w:t>:</w:t>
      </w:r>
    </w:p>
    <w:p w14:paraId="0A2B5C8B" w14:textId="0336A97B" w:rsidR="00962C32" w:rsidRPr="0002548E" w:rsidRDefault="00962C32" w:rsidP="000A4ED9">
      <w:pPr>
        <w:spacing w:after="240" w:line="240" w:lineRule="auto"/>
        <w:jc w:val="center"/>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br/>
      </w:r>
      <w:r w:rsidR="00931546" w:rsidRPr="00931546">
        <w:rPr>
          <w:rFonts w:ascii="Garamond" w:eastAsia="Times New Roman" w:hAnsi="Garamond" w:cs="Arial"/>
          <w:b/>
          <w:bCs/>
          <w:sz w:val="20"/>
          <w:szCs w:val="20"/>
          <w:lang w:eastAsia="pl-PL"/>
        </w:rPr>
        <w:t>Modernizacja tarasów Domu Zdrojowego w Szczawnie Zdroju</w:t>
      </w:r>
      <w:r w:rsidR="00304663" w:rsidRPr="0002548E">
        <w:rPr>
          <w:rFonts w:ascii="Garamond" w:eastAsia="Times New Roman" w:hAnsi="Garamond" w:cs="Arial"/>
          <w:b/>
          <w:bCs/>
          <w:sz w:val="20"/>
          <w:szCs w:val="20"/>
          <w:lang w:eastAsia="pl-PL"/>
        </w:rPr>
        <w:t>.</w:t>
      </w:r>
      <w:r w:rsidRPr="0002548E">
        <w:rPr>
          <w:rFonts w:ascii="Garamond" w:eastAsia="Times New Roman" w:hAnsi="Garamond" w:cs="Arial"/>
          <w:b/>
          <w:bCs/>
          <w:sz w:val="20"/>
          <w:szCs w:val="20"/>
          <w:lang w:eastAsia="pl-PL"/>
        </w:rPr>
        <w:br/>
      </w:r>
      <w:r w:rsidRPr="0002548E">
        <w:rPr>
          <w:rFonts w:ascii="Garamond" w:eastAsia="Times New Roman" w:hAnsi="Garamond" w:cs="Arial"/>
          <w:b/>
          <w:bCs/>
          <w:sz w:val="20"/>
          <w:szCs w:val="20"/>
          <w:lang w:eastAsia="pl-PL"/>
        </w:rPr>
        <w:br/>
      </w:r>
      <w:r w:rsidRPr="0002548E">
        <w:rPr>
          <w:rFonts w:ascii="Garamond" w:eastAsia="Times New Roman" w:hAnsi="Garamond" w:cs="Arial"/>
          <w:b/>
          <w:bCs/>
          <w:sz w:val="20"/>
          <w:szCs w:val="20"/>
          <w:lang w:eastAsia="pl-PL"/>
        </w:rPr>
        <w:br/>
      </w:r>
    </w:p>
    <w:p w14:paraId="3C89F1F3" w14:textId="447D53A5" w:rsidR="00962C32" w:rsidRPr="0002548E" w:rsidRDefault="00962C32" w:rsidP="00962C32">
      <w:pPr>
        <w:spacing w:after="0" w:line="240" w:lineRule="auto"/>
        <w:jc w:val="center"/>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Nr postępowania: </w:t>
      </w:r>
      <w:r w:rsidR="000A4ED9" w:rsidRPr="0002548E">
        <w:rPr>
          <w:rFonts w:ascii="Garamond" w:eastAsia="Times New Roman" w:hAnsi="Garamond" w:cs="Arial"/>
          <w:sz w:val="20"/>
          <w:szCs w:val="20"/>
          <w:lang w:eastAsia="pl-PL"/>
        </w:rPr>
        <w:t xml:space="preserve">ZP </w:t>
      </w:r>
      <w:r w:rsidR="0011036C" w:rsidRPr="0002548E">
        <w:rPr>
          <w:rFonts w:ascii="Garamond" w:eastAsia="Times New Roman" w:hAnsi="Garamond" w:cs="Arial"/>
          <w:sz w:val="20"/>
          <w:szCs w:val="20"/>
          <w:lang w:eastAsia="pl-PL"/>
        </w:rPr>
        <w:t>1</w:t>
      </w:r>
      <w:r w:rsidR="000C19C4">
        <w:rPr>
          <w:rFonts w:ascii="Garamond" w:eastAsia="Times New Roman" w:hAnsi="Garamond" w:cs="Arial"/>
          <w:sz w:val="20"/>
          <w:szCs w:val="20"/>
          <w:lang w:eastAsia="pl-PL"/>
        </w:rPr>
        <w:t>6</w:t>
      </w:r>
      <w:r w:rsidR="000A4ED9" w:rsidRPr="0002548E">
        <w:rPr>
          <w:rFonts w:ascii="Garamond" w:eastAsia="Times New Roman" w:hAnsi="Garamond" w:cs="Arial"/>
          <w:sz w:val="20"/>
          <w:szCs w:val="20"/>
          <w:lang w:eastAsia="pl-PL"/>
        </w:rPr>
        <w:t>/2021</w:t>
      </w:r>
    </w:p>
    <w:p w14:paraId="1313CCA0" w14:textId="77777777" w:rsidR="000A4ED9" w:rsidRPr="0002548E" w:rsidRDefault="00962C32" w:rsidP="00962C32">
      <w:pPr>
        <w:spacing w:after="240" w:line="240" w:lineRule="auto"/>
        <w:rPr>
          <w:rFonts w:ascii="Garamond" w:eastAsia="Times New Roman" w:hAnsi="Garamond" w:cs="Arial"/>
          <w:sz w:val="20"/>
          <w:szCs w:val="20"/>
          <w:lang w:eastAsia="pl-PL"/>
        </w:rPr>
      </w:pP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r w:rsidRPr="0002548E">
        <w:rPr>
          <w:rFonts w:ascii="Garamond" w:eastAsia="Times New Roman" w:hAnsi="Garamond" w:cs="Arial"/>
          <w:sz w:val="20"/>
          <w:szCs w:val="20"/>
          <w:lang w:eastAsia="pl-PL"/>
        </w:rPr>
        <w:br/>
      </w:r>
    </w:p>
    <w:p w14:paraId="21B57FEC" w14:textId="5FFDBE81" w:rsidR="00D1730E" w:rsidRPr="0002548E" w:rsidRDefault="00D1730E">
      <w:pPr>
        <w:rPr>
          <w:rFonts w:ascii="Garamond" w:eastAsia="Times New Roman" w:hAnsi="Garamond" w:cs="Arial"/>
          <w:sz w:val="20"/>
          <w:szCs w:val="20"/>
          <w:lang w:eastAsia="pl-PL"/>
        </w:rPr>
      </w:pPr>
      <w:r w:rsidRPr="0002548E">
        <w:rPr>
          <w:rFonts w:ascii="Garamond" w:eastAsia="Times New Roman" w:hAnsi="Garamond" w:cs="Arial"/>
          <w:sz w:val="20"/>
          <w:szCs w:val="20"/>
          <w:lang w:eastAsia="pl-PL"/>
        </w:rPr>
        <w:br w:type="page"/>
      </w:r>
    </w:p>
    <w:p w14:paraId="24825094" w14:textId="77777777" w:rsidR="00962C32" w:rsidRPr="0002548E" w:rsidRDefault="00962C32" w:rsidP="00962C32">
      <w:pPr>
        <w:spacing w:after="0" w:line="240" w:lineRule="auto"/>
        <w:rPr>
          <w:rFonts w:ascii="Garamond" w:eastAsia="Times New Roman" w:hAnsi="Garamond" w:cs="Arial"/>
          <w:sz w:val="20"/>
          <w:szCs w:val="20"/>
          <w:lang w:eastAsia="pl-PL"/>
        </w:rPr>
      </w:pPr>
    </w:p>
    <w:p w14:paraId="4AF95148" w14:textId="77777777" w:rsidR="00962C32" w:rsidRPr="0002548E" w:rsidRDefault="00962C32" w:rsidP="00962C32">
      <w:pPr>
        <w:spacing w:after="0" w:line="240" w:lineRule="auto"/>
        <w:jc w:val="center"/>
        <w:rPr>
          <w:rFonts w:ascii="Garamond" w:eastAsia="Times New Roman" w:hAnsi="Garamond" w:cs="Arial"/>
          <w:sz w:val="20"/>
          <w:szCs w:val="20"/>
          <w:lang w:eastAsia="pl-PL"/>
        </w:rPr>
      </w:pPr>
      <w:r w:rsidRPr="0002548E">
        <w:rPr>
          <w:rFonts w:ascii="Garamond" w:eastAsia="Times New Roman" w:hAnsi="Garamond" w:cs="Arial"/>
          <w:b/>
          <w:bCs/>
          <w:sz w:val="20"/>
          <w:szCs w:val="20"/>
          <w:lang w:eastAsia="pl-PL"/>
        </w:rPr>
        <w:t>SPIS TREŚCI</w:t>
      </w:r>
    </w:p>
    <w:p w14:paraId="59B01B1C" w14:textId="77777777" w:rsidR="00962C32" w:rsidRPr="0002548E" w:rsidRDefault="00294CFA" w:rsidP="00962C32">
      <w:pPr>
        <w:spacing w:before="80" w:after="0" w:line="240" w:lineRule="auto"/>
        <w:rPr>
          <w:rFonts w:ascii="Garamond" w:eastAsia="Times New Roman" w:hAnsi="Garamond" w:cs="Arial"/>
          <w:sz w:val="20"/>
          <w:szCs w:val="20"/>
          <w:lang w:eastAsia="pl-PL"/>
        </w:rPr>
      </w:pPr>
      <w:hyperlink r:id="rId6" w:anchor="heading=h.kabgz8l7slm3" w:history="1">
        <w:r w:rsidR="00962C32" w:rsidRPr="0002548E">
          <w:rPr>
            <w:rFonts w:ascii="Garamond" w:eastAsia="Times New Roman" w:hAnsi="Garamond" w:cs="Arial"/>
            <w:b/>
            <w:bCs/>
            <w:sz w:val="20"/>
            <w:szCs w:val="20"/>
            <w:u w:val="single"/>
            <w:lang w:eastAsia="pl-PL"/>
          </w:rPr>
          <w:t>I. Nazwa oraz adres Zamawiającego    3</w:t>
        </w:r>
      </w:hyperlink>
    </w:p>
    <w:p w14:paraId="540CE6D9"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7" w:anchor="heading=h.qj2p3iyqlwum" w:history="1">
        <w:r w:rsidR="00962C32" w:rsidRPr="0002548E">
          <w:rPr>
            <w:rFonts w:ascii="Garamond" w:eastAsia="Times New Roman" w:hAnsi="Garamond" w:cs="Arial"/>
            <w:b/>
            <w:bCs/>
            <w:sz w:val="20"/>
            <w:szCs w:val="20"/>
            <w:u w:val="single"/>
            <w:lang w:eastAsia="pl-PL"/>
          </w:rPr>
          <w:t>II. Ochrona danych osobowych    3</w:t>
        </w:r>
      </w:hyperlink>
    </w:p>
    <w:p w14:paraId="0E00FF55"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8" w:anchor="heading=h.epsepounxnv1" w:history="1">
        <w:r w:rsidR="00962C32" w:rsidRPr="0002548E">
          <w:rPr>
            <w:rFonts w:ascii="Garamond" w:eastAsia="Times New Roman" w:hAnsi="Garamond" w:cs="Arial"/>
            <w:b/>
            <w:bCs/>
            <w:sz w:val="20"/>
            <w:szCs w:val="20"/>
            <w:u w:val="single"/>
            <w:lang w:eastAsia="pl-PL"/>
          </w:rPr>
          <w:t>III. Tryb udzielania zamówienia    4</w:t>
        </w:r>
      </w:hyperlink>
    </w:p>
    <w:p w14:paraId="575013F4"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9" w:anchor="heading=h.x24vtaagcm5x" w:history="1">
        <w:r w:rsidR="00962C32" w:rsidRPr="0002548E">
          <w:rPr>
            <w:rFonts w:ascii="Garamond" w:eastAsia="Times New Roman" w:hAnsi="Garamond" w:cs="Arial"/>
            <w:b/>
            <w:bCs/>
            <w:sz w:val="20"/>
            <w:szCs w:val="20"/>
            <w:u w:val="single"/>
            <w:lang w:eastAsia="pl-PL"/>
          </w:rPr>
          <w:t>IV. Opis przedmiotu zamówienia    5</w:t>
        </w:r>
      </w:hyperlink>
    </w:p>
    <w:p w14:paraId="361A5AB2"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10" w:anchor="heading=h.s0i9odf430x7" w:history="1">
        <w:r w:rsidR="00962C32" w:rsidRPr="0002548E">
          <w:rPr>
            <w:rFonts w:ascii="Garamond" w:eastAsia="Times New Roman" w:hAnsi="Garamond" w:cs="Arial"/>
            <w:b/>
            <w:bCs/>
            <w:sz w:val="20"/>
            <w:szCs w:val="20"/>
            <w:u w:val="single"/>
            <w:lang w:eastAsia="pl-PL"/>
          </w:rPr>
          <w:t>V. Wizja lokalna    6</w:t>
        </w:r>
      </w:hyperlink>
    </w:p>
    <w:p w14:paraId="2C163D73"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11" w:anchor="heading=h.l3y36xf8w2mt" w:history="1">
        <w:r w:rsidR="00962C32" w:rsidRPr="0002548E">
          <w:rPr>
            <w:rFonts w:ascii="Garamond" w:eastAsia="Times New Roman" w:hAnsi="Garamond" w:cs="Arial"/>
            <w:b/>
            <w:bCs/>
            <w:sz w:val="20"/>
            <w:szCs w:val="20"/>
            <w:u w:val="single"/>
            <w:lang w:eastAsia="pl-PL"/>
          </w:rPr>
          <w:t>VI. Podwykonawstwo    6</w:t>
        </w:r>
      </w:hyperlink>
    </w:p>
    <w:p w14:paraId="6C4035FF"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12" w:anchor="heading=h.6katmqtjrys4" w:history="1">
        <w:r w:rsidR="00962C32" w:rsidRPr="0002548E">
          <w:rPr>
            <w:rFonts w:ascii="Garamond" w:eastAsia="Times New Roman" w:hAnsi="Garamond" w:cs="Arial"/>
            <w:b/>
            <w:bCs/>
            <w:sz w:val="20"/>
            <w:szCs w:val="20"/>
            <w:u w:val="single"/>
            <w:lang w:eastAsia="pl-PL"/>
          </w:rPr>
          <w:t>VII. Termin wykonania zamówienia    6</w:t>
        </w:r>
      </w:hyperlink>
    </w:p>
    <w:p w14:paraId="766473F1"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13" w:anchor="heading=h.nz5qrlch0jbr" w:history="1">
        <w:r w:rsidR="00962C32" w:rsidRPr="0002548E">
          <w:rPr>
            <w:rFonts w:ascii="Garamond" w:eastAsia="Times New Roman" w:hAnsi="Garamond" w:cs="Arial"/>
            <w:b/>
            <w:bCs/>
            <w:sz w:val="20"/>
            <w:szCs w:val="20"/>
            <w:u w:val="single"/>
            <w:lang w:eastAsia="pl-PL"/>
          </w:rPr>
          <w:t>VIII. Warunki udziału w postępowaniu    7</w:t>
        </w:r>
      </w:hyperlink>
    </w:p>
    <w:p w14:paraId="06C0CB95"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14" w:anchor="heading=h.sv3xn7chhdup" w:history="1">
        <w:r w:rsidR="00962C32" w:rsidRPr="0002548E">
          <w:rPr>
            <w:rFonts w:ascii="Garamond" w:eastAsia="Times New Roman" w:hAnsi="Garamond" w:cs="Arial"/>
            <w:b/>
            <w:bCs/>
            <w:sz w:val="20"/>
            <w:szCs w:val="20"/>
            <w:u w:val="single"/>
            <w:lang w:eastAsia="pl-PL"/>
          </w:rPr>
          <w:t>IX. P</w:t>
        </w:r>
      </w:hyperlink>
      <w:r w:rsidR="00962C32" w:rsidRPr="0002548E">
        <w:rPr>
          <w:rFonts w:ascii="Garamond" w:eastAsia="Times New Roman" w:hAnsi="Garamond" w:cs="Arial"/>
          <w:b/>
          <w:bCs/>
          <w:sz w:val="20"/>
          <w:szCs w:val="20"/>
          <w:lang w:eastAsia="pl-PL"/>
        </w:rPr>
        <w:t xml:space="preserve">odstawy wykluczenia z postępowania    </w:t>
      </w:r>
      <w:hyperlink r:id="rId15" w:anchor="heading=h.sv3xn7chhdup" w:history="1">
        <w:r w:rsidR="00962C32" w:rsidRPr="0002548E">
          <w:rPr>
            <w:rFonts w:ascii="Garamond" w:eastAsia="Times New Roman" w:hAnsi="Garamond" w:cs="Arial"/>
            <w:b/>
            <w:bCs/>
            <w:sz w:val="20"/>
            <w:szCs w:val="20"/>
            <w:u w:val="single"/>
            <w:lang w:eastAsia="pl-PL"/>
          </w:rPr>
          <w:t>7</w:t>
        </w:r>
      </w:hyperlink>
    </w:p>
    <w:p w14:paraId="2D4EBD51"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16" w:anchor="heading=h.crlv0voso4yw" w:history="1">
        <w:r w:rsidR="00962C32" w:rsidRPr="0002548E">
          <w:rPr>
            <w:rFonts w:ascii="Garamond" w:eastAsia="Times New Roman" w:hAnsi="Garamond" w:cs="Arial"/>
            <w:b/>
            <w:bCs/>
            <w:sz w:val="20"/>
            <w:szCs w:val="20"/>
            <w:u w:val="single"/>
            <w:lang w:eastAsia="pl-PL"/>
          </w:rPr>
          <w:t xml:space="preserve">X. </w:t>
        </w:r>
        <w:r w:rsidR="006D6B56" w:rsidRPr="0002548E">
          <w:rPr>
            <w:rFonts w:ascii="Garamond" w:eastAsia="Times New Roman" w:hAnsi="Garamond" w:cs="Arial"/>
            <w:b/>
            <w:bCs/>
            <w:sz w:val="20"/>
            <w:szCs w:val="20"/>
            <w:u w:val="single"/>
            <w:lang w:eastAsia="pl-PL"/>
          </w:rPr>
          <w:t xml:space="preserve">Przedmiotowe środki dowodowe, </w:t>
        </w:r>
        <w:r w:rsidR="00962C32" w:rsidRPr="0002548E">
          <w:rPr>
            <w:rFonts w:ascii="Garamond" w:eastAsia="Times New Roman" w:hAnsi="Garamond" w:cs="Arial"/>
            <w:b/>
            <w:bCs/>
            <w:sz w:val="20"/>
            <w:szCs w:val="20"/>
            <w:u w:val="single"/>
            <w:lang w:eastAsia="pl-PL"/>
          </w:rPr>
          <w:t>Podmiotowe środki dowodowe. Oświadczenia i dokumenty, jakie zobowiązani są dostarczyć Wykonawcy w celu potwierdzenia spełniania warunków udziału w postępowaniu oraz wykazania braku podstaw wykluczenia    8</w:t>
        </w:r>
      </w:hyperlink>
    </w:p>
    <w:p w14:paraId="40C18A04"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17" w:anchor="heading=h.gb4nrns0uw97" w:history="1">
        <w:r w:rsidR="00962C32" w:rsidRPr="0002548E">
          <w:rPr>
            <w:rFonts w:ascii="Garamond" w:eastAsia="Times New Roman" w:hAnsi="Garamond" w:cs="Arial"/>
            <w:b/>
            <w:bCs/>
            <w:sz w:val="20"/>
            <w:szCs w:val="20"/>
            <w:u w:val="single"/>
            <w:lang w:eastAsia="pl-PL"/>
          </w:rPr>
          <w:t>XI. Poleganie na zasobach innych podmiotów    10</w:t>
        </w:r>
      </w:hyperlink>
    </w:p>
    <w:p w14:paraId="5BD8A121"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18" w:anchor="heading=h.lodptpqf2xh0" w:history="1">
        <w:r w:rsidR="00962C32" w:rsidRPr="0002548E">
          <w:rPr>
            <w:rFonts w:ascii="Garamond" w:eastAsia="Times New Roman" w:hAnsi="Garamond" w:cs="Arial"/>
            <w:b/>
            <w:bCs/>
            <w:sz w:val="20"/>
            <w:szCs w:val="20"/>
            <w:u w:val="single"/>
            <w:lang w:eastAsia="pl-PL"/>
          </w:rPr>
          <w:t>XII. Informacja dla Wykonawców wspólnie ubiegających się o udzielenie zamówienia    11</w:t>
        </w:r>
      </w:hyperlink>
    </w:p>
    <w:p w14:paraId="20AA5B7D"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19" w:anchor="heading=h.tp7vefgpgfgi" w:history="1">
        <w:r w:rsidR="00962C32" w:rsidRPr="0002548E">
          <w:rPr>
            <w:rFonts w:ascii="Garamond" w:eastAsia="Times New Roman" w:hAnsi="Garamond" w:cs="Arial"/>
            <w:b/>
            <w:bCs/>
            <w:sz w:val="20"/>
            <w:szCs w:val="20"/>
            <w:u w:val="single"/>
            <w:lang w:eastAsia="pl-PL"/>
          </w:rPr>
          <w:t>XIII. Informacje o sposobie porozumiewania się zamawiającego z Wykonawcami oraz przekazywania oświadczeń lub dokumentów    12</w:t>
        </w:r>
      </w:hyperlink>
    </w:p>
    <w:p w14:paraId="42847E7C"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20" w:anchor="heading=h.rq2udys4csh9" w:history="1">
        <w:r w:rsidR="00962C32" w:rsidRPr="0002548E">
          <w:rPr>
            <w:rFonts w:ascii="Garamond" w:eastAsia="Times New Roman" w:hAnsi="Garamond" w:cs="Arial"/>
            <w:b/>
            <w:bCs/>
            <w:sz w:val="20"/>
            <w:szCs w:val="20"/>
            <w:u w:val="single"/>
            <w:lang w:eastAsia="pl-PL"/>
          </w:rPr>
          <w:t>XIV. Opis sposobu przygotowania ofert oraz dokumentów wymaganych przez Zamawiającego w SWZ    14</w:t>
        </w:r>
      </w:hyperlink>
    </w:p>
    <w:p w14:paraId="6FF53E19"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21" w:anchor="heading=h.c8de4rg6s4kb" w:history="1">
        <w:r w:rsidR="00962C32" w:rsidRPr="0002548E">
          <w:rPr>
            <w:rFonts w:ascii="Garamond" w:eastAsia="Times New Roman" w:hAnsi="Garamond" w:cs="Arial"/>
            <w:b/>
            <w:bCs/>
            <w:sz w:val="20"/>
            <w:szCs w:val="20"/>
            <w:u w:val="single"/>
            <w:lang w:eastAsia="pl-PL"/>
          </w:rPr>
          <w:t>XV. Sposób obliczania ceny oferty    15</w:t>
        </w:r>
      </w:hyperlink>
    </w:p>
    <w:p w14:paraId="2E5C4A3B"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22" w:anchor="heading=h.1wm6hsxsy23e" w:history="1">
        <w:r w:rsidR="00962C32" w:rsidRPr="0002548E">
          <w:rPr>
            <w:rFonts w:ascii="Garamond" w:eastAsia="Times New Roman" w:hAnsi="Garamond" w:cs="Arial"/>
            <w:b/>
            <w:bCs/>
            <w:sz w:val="20"/>
            <w:szCs w:val="20"/>
            <w:u w:val="single"/>
            <w:lang w:eastAsia="pl-PL"/>
          </w:rPr>
          <w:t>XVI. Wymagania dotyczące wadium    16</w:t>
        </w:r>
      </w:hyperlink>
    </w:p>
    <w:p w14:paraId="25988ABC"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23" w:anchor="heading=h.kraqvybbazqg" w:history="1">
        <w:r w:rsidR="00962C32" w:rsidRPr="0002548E">
          <w:rPr>
            <w:rFonts w:ascii="Garamond" w:eastAsia="Times New Roman" w:hAnsi="Garamond" w:cs="Arial"/>
            <w:b/>
            <w:bCs/>
            <w:sz w:val="20"/>
            <w:szCs w:val="20"/>
            <w:u w:val="single"/>
            <w:lang w:eastAsia="pl-PL"/>
          </w:rPr>
          <w:t>XVII. Termin związania ofertą    17</w:t>
        </w:r>
      </w:hyperlink>
    </w:p>
    <w:p w14:paraId="680F04D8"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24" w:anchor="heading=h.iwk7tzonv6ne" w:history="1">
        <w:r w:rsidR="00962C32" w:rsidRPr="0002548E">
          <w:rPr>
            <w:rFonts w:ascii="Garamond" w:eastAsia="Times New Roman" w:hAnsi="Garamond" w:cs="Arial"/>
            <w:b/>
            <w:bCs/>
            <w:sz w:val="20"/>
            <w:szCs w:val="20"/>
            <w:u w:val="single"/>
            <w:lang w:eastAsia="pl-PL"/>
          </w:rPr>
          <w:t>XVIII. Miejsce i termin składania ofert    17</w:t>
        </w:r>
      </w:hyperlink>
    </w:p>
    <w:p w14:paraId="2339B54D"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25" w:anchor="heading=h.g4kmfra1vcqp" w:history="1">
        <w:r w:rsidR="00962C32" w:rsidRPr="0002548E">
          <w:rPr>
            <w:rFonts w:ascii="Garamond" w:eastAsia="Times New Roman" w:hAnsi="Garamond" w:cs="Arial"/>
            <w:b/>
            <w:bCs/>
            <w:sz w:val="20"/>
            <w:szCs w:val="20"/>
            <w:u w:val="single"/>
            <w:lang w:eastAsia="pl-PL"/>
          </w:rPr>
          <w:t>XIX. Otwarcie ofert    18</w:t>
        </w:r>
      </w:hyperlink>
    </w:p>
    <w:p w14:paraId="77ED14D9"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26" w:anchor="heading=h.kc2xtpcwd955" w:history="1">
        <w:r w:rsidR="00962C32" w:rsidRPr="0002548E">
          <w:rPr>
            <w:rFonts w:ascii="Garamond" w:eastAsia="Times New Roman" w:hAnsi="Garamond" w:cs="Arial"/>
            <w:b/>
            <w:bCs/>
            <w:sz w:val="20"/>
            <w:szCs w:val="20"/>
            <w:u w:val="single"/>
            <w:lang w:eastAsia="pl-PL"/>
          </w:rPr>
          <w:t>XX. Opis kryteriów oceny ofert wraz z podaniem wag tych kryteriów i sposobu oceny ofert    19</w:t>
        </w:r>
      </w:hyperlink>
    </w:p>
    <w:p w14:paraId="5D45CCC7"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27" w:anchor="heading=h.jdd1gpfct9cq" w:history="1">
        <w:r w:rsidR="00962C32" w:rsidRPr="0002548E">
          <w:rPr>
            <w:rFonts w:ascii="Garamond" w:eastAsia="Times New Roman" w:hAnsi="Garamond" w:cs="Arial"/>
            <w:b/>
            <w:bCs/>
            <w:sz w:val="20"/>
            <w:szCs w:val="20"/>
            <w:u w:val="single"/>
            <w:lang w:eastAsia="pl-PL"/>
          </w:rPr>
          <w:t>XXI. Informacje o formalnościach, jakie powinny być dopełnione po wyborze oferty w celu zawarcia umowy    19</w:t>
        </w:r>
      </w:hyperlink>
    </w:p>
    <w:p w14:paraId="59CDE98C"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28" w:anchor="heading=h.8o16t0j5rcy" w:history="1">
        <w:r w:rsidR="00962C32" w:rsidRPr="0002548E">
          <w:rPr>
            <w:rFonts w:ascii="Garamond" w:eastAsia="Times New Roman" w:hAnsi="Garamond" w:cs="Arial"/>
            <w:b/>
            <w:bCs/>
            <w:sz w:val="20"/>
            <w:szCs w:val="20"/>
            <w:u w:val="single"/>
            <w:lang w:eastAsia="pl-PL"/>
          </w:rPr>
          <w:t>XXII. Wymagania dotyczące zabezpieczenia należytego wykonania umowy    20</w:t>
        </w:r>
      </w:hyperlink>
    </w:p>
    <w:p w14:paraId="4B859858"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29" w:anchor="heading=h.n1rtepxw0unn" w:history="1">
        <w:r w:rsidR="00962C32" w:rsidRPr="0002548E">
          <w:rPr>
            <w:rFonts w:ascii="Garamond" w:eastAsia="Times New Roman" w:hAnsi="Garamond" w:cs="Arial"/>
            <w:b/>
            <w:bCs/>
            <w:sz w:val="20"/>
            <w:szCs w:val="20"/>
            <w:u w:val="single"/>
            <w:lang w:eastAsia="pl-PL"/>
          </w:rPr>
          <w:t>XXIII. Informacje o treści zawieranej umowy oraz możliwości jej zmiany    20</w:t>
        </w:r>
      </w:hyperlink>
    </w:p>
    <w:p w14:paraId="5F3244CE" w14:textId="77777777" w:rsidR="00962C32" w:rsidRPr="0002548E" w:rsidRDefault="00294CFA" w:rsidP="00962C32">
      <w:pPr>
        <w:spacing w:before="200" w:after="0" w:line="240" w:lineRule="auto"/>
        <w:rPr>
          <w:rFonts w:ascii="Garamond" w:eastAsia="Times New Roman" w:hAnsi="Garamond" w:cs="Arial"/>
          <w:sz w:val="20"/>
          <w:szCs w:val="20"/>
          <w:lang w:eastAsia="pl-PL"/>
        </w:rPr>
      </w:pPr>
      <w:hyperlink r:id="rId30" w:anchor="heading=h.kmfqfyi30wag" w:history="1">
        <w:r w:rsidR="00962C32" w:rsidRPr="0002548E">
          <w:rPr>
            <w:rFonts w:ascii="Garamond" w:eastAsia="Times New Roman" w:hAnsi="Garamond" w:cs="Arial"/>
            <w:b/>
            <w:bCs/>
            <w:sz w:val="20"/>
            <w:szCs w:val="20"/>
            <w:u w:val="single"/>
            <w:lang w:eastAsia="pl-PL"/>
          </w:rPr>
          <w:t>XIV. Pouczenie o środkach ochrony prawnej przysługujących Wykonawcy    20</w:t>
        </w:r>
      </w:hyperlink>
    </w:p>
    <w:p w14:paraId="26866EB3" w14:textId="77777777" w:rsidR="00962C32" w:rsidRPr="0002548E" w:rsidRDefault="00294CFA" w:rsidP="00962C32">
      <w:pPr>
        <w:spacing w:before="200" w:after="80" w:line="240" w:lineRule="auto"/>
        <w:rPr>
          <w:rFonts w:ascii="Garamond" w:eastAsia="Times New Roman" w:hAnsi="Garamond" w:cs="Arial"/>
          <w:sz w:val="20"/>
          <w:szCs w:val="20"/>
          <w:lang w:eastAsia="pl-PL"/>
        </w:rPr>
      </w:pPr>
      <w:hyperlink r:id="rId31" w:anchor="heading=h.uarrfy5kozla" w:history="1">
        <w:r w:rsidR="00962C32" w:rsidRPr="0002548E">
          <w:rPr>
            <w:rFonts w:ascii="Garamond" w:eastAsia="Times New Roman" w:hAnsi="Garamond" w:cs="Arial"/>
            <w:b/>
            <w:bCs/>
            <w:sz w:val="20"/>
            <w:szCs w:val="20"/>
            <w:u w:val="single"/>
            <w:lang w:eastAsia="pl-PL"/>
          </w:rPr>
          <w:t>XXV. Spis załączników    23</w:t>
        </w:r>
      </w:hyperlink>
    </w:p>
    <w:p w14:paraId="0E519708" w14:textId="77777777" w:rsidR="00962C32" w:rsidRPr="0002548E" w:rsidRDefault="00962C32" w:rsidP="00962C32">
      <w:pPr>
        <w:spacing w:after="0" w:line="240" w:lineRule="auto"/>
        <w:rPr>
          <w:rFonts w:ascii="Garamond" w:eastAsia="Times New Roman" w:hAnsi="Garamond" w:cs="Arial"/>
          <w:sz w:val="20"/>
          <w:szCs w:val="20"/>
          <w:lang w:eastAsia="pl-PL"/>
        </w:rPr>
      </w:pPr>
    </w:p>
    <w:p w14:paraId="7D7479F9" w14:textId="77777777" w:rsidR="00E26986" w:rsidRDefault="00E26986">
      <w:pPr>
        <w:rPr>
          <w:rFonts w:ascii="Garamond" w:eastAsia="Times New Roman" w:hAnsi="Garamond" w:cs="Arial"/>
          <w:sz w:val="20"/>
          <w:szCs w:val="20"/>
          <w:lang w:eastAsia="pl-PL"/>
        </w:rPr>
      </w:pPr>
      <w:r>
        <w:rPr>
          <w:rFonts w:ascii="Garamond" w:eastAsia="Times New Roman" w:hAnsi="Garamond" w:cs="Arial"/>
          <w:sz w:val="20"/>
          <w:szCs w:val="20"/>
          <w:lang w:eastAsia="pl-PL"/>
        </w:rPr>
        <w:br w:type="page"/>
      </w:r>
    </w:p>
    <w:p w14:paraId="6B1BC4C0" w14:textId="031FFE89" w:rsidR="00962C32" w:rsidRPr="0002548E" w:rsidRDefault="00962C32" w:rsidP="00962C32">
      <w:pPr>
        <w:spacing w:before="360" w:after="12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lastRenderedPageBreak/>
        <w:t>I. Nazwa oraz adres Zamawiającego</w:t>
      </w:r>
    </w:p>
    <w:p w14:paraId="2357F875" w14:textId="77777777" w:rsidR="000A4ED9" w:rsidRPr="0002548E" w:rsidRDefault="000A4ED9" w:rsidP="000A4ED9">
      <w:pPr>
        <w:spacing w:after="0" w:line="240" w:lineRule="auto"/>
        <w:rPr>
          <w:rFonts w:ascii="Garamond" w:eastAsia="Calibri" w:hAnsi="Garamond" w:cs="Arial"/>
          <w:sz w:val="20"/>
          <w:szCs w:val="20"/>
        </w:rPr>
      </w:pPr>
      <w:r w:rsidRPr="0002548E">
        <w:rPr>
          <w:rFonts w:ascii="Garamond" w:eastAsia="Calibri" w:hAnsi="Garamond" w:cs="Arial"/>
          <w:b/>
          <w:bCs/>
          <w:sz w:val="20"/>
          <w:szCs w:val="20"/>
        </w:rPr>
        <w:t xml:space="preserve">„Uzdrowisko Szczawno-Jedlina” S.A., </w:t>
      </w:r>
      <w:r w:rsidRPr="0002548E">
        <w:rPr>
          <w:rFonts w:ascii="Garamond" w:eastAsia="Calibri" w:hAnsi="Garamond" w:cs="Arial"/>
          <w:sz w:val="20"/>
          <w:szCs w:val="20"/>
        </w:rPr>
        <w:t>z siedzibą w Polsce, województwo dolnośląskie, powiat wałbrzyski, gmina Szczawno Zdrój, miejscowość Szczawno Zdrój; adres: ul. Wojska Polskiego 6, 58-310 Szczawno Zdrój; wpisaną przez Sąd Rejonowy dla Wrocławia - Fabrycznej we Wrocławiu (IX Wydział Gospodarczy, Krajowy Rejestr Sądowy) do rejestru przedsiębiorców pod numerem KRS: 0000110745, NIP: 886-000-03-40, REGON: 000288308</w:t>
      </w:r>
    </w:p>
    <w:p w14:paraId="00E359FA" w14:textId="77777777" w:rsidR="00962C32" w:rsidRPr="0002548E" w:rsidRDefault="00962C32" w:rsidP="00962C32">
      <w:pPr>
        <w:spacing w:before="240" w:after="240" w:line="240" w:lineRule="auto"/>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Godziny pracy Zamawiającego:</w:t>
      </w:r>
    </w:p>
    <w:p w14:paraId="2CFF8B83" w14:textId="77777777" w:rsidR="00962C32" w:rsidRPr="0002548E" w:rsidRDefault="00962C32" w:rsidP="00962C32">
      <w:pPr>
        <w:spacing w:before="240" w:after="240" w:line="240" w:lineRule="auto"/>
        <w:rPr>
          <w:rFonts w:ascii="Garamond" w:eastAsia="Times New Roman" w:hAnsi="Garamond" w:cs="Arial"/>
          <w:sz w:val="20"/>
          <w:szCs w:val="20"/>
          <w:lang w:eastAsia="pl-PL"/>
        </w:rPr>
      </w:pPr>
      <w:r w:rsidRPr="0002548E">
        <w:rPr>
          <w:rFonts w:ascii="Garamond" w:eastAsia="Times New Roman" w:hAnsi="Garamond" w:cs="Arial"/>
          <w:b/>
          <w:bCs/>
          <w:sz w:val="20"/>
          <w:szCs w:val="20"/>
          <w:u w:val="single"/>
          <w:shd w:val="clear" w:color="auto" w:fill="FFFFFF"/>
          <w:lang w:eastAsia="pl-PL"/>
        </w:rPr>
        <w:t xml:space="preserve">Uwaga! </w:t>
      </w:r>
      <w:r w:rsidRPr="0002548E">
        <w:rPr>
          <w:rFonts w:ascii="Garamond" w:eastAsia="Times New Roman" w:hAnsi="Garamond" w:cs="Arial"/>
          <w:sz w:val="20"/>
          <w:szCs w:val="20"/>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6297E333" w14:textId="77777777" w:rsidR="00962C32" w:rsidRPr="0002548E" w:rsidRDefault="000A4ED9" w:rsidP="00962C32">
      <w:pPr>
        <w:spacing w:before="240" w:after="240" w:line="240" w:lineRule="auto"/>
        <w:rPr>
          <w:rFonts w:ascii="Garamond" w:eastAsia="Times New Roman" w:hAnsi="Garamond" w:cs="Arial"/>
          <w:sz w:val="20"/>
          <w:szCs w:val="20"/>
          <w:lang w:val="en-US" w:eastAsia="pl-PL"/>
        </w:rPr>
      </w:pPr>
      <w:r w:rsidRPr="0002548E">
        <w:rPr>
          <w:rFonts w:ascii="Garamond" w:eastAsia="Times New Roman" w:hAnsi="Garamond" w:cs="Arial"/>
          <w:b/>
          <w:bCs/>
          <w:sz w:val="20"/>
          <w:szCs w:val="20"/>
          <w:lang w:val="en-US" w:eastAsia="pl-PL"/>
        </w:rPr>
        <w:t xml:space="preserve">Marek </w:t>
      </w:r>
      <w:proofErr w:type="spellStart"/>
      <w:r w:rsidRPr="0002548E">
        <w:rPr>
          <w:rFonts w:ascii="Garamond" w:eastAsia="Times New Roman" w:hAnsi="Garamond" w:cs="Arial"/>
          <w:b/>
          <w:bCs/>
          <w:sz w:val="20"/>
          <w:szCs w:val="20"/>
          <w:lang w:val="en-US" w:eastAsia="pl-PL"/>
        </w:rPr>
        <w:t>Fajek</w:t>
      </w:r>
      <w:proofErr w:type="spellEnd"/>
      <w:r w:rsidRPr="0002548E">
        <w:rPr>
          <w:rFonts w:ascii="Garamond" w:eastAsia="Times New Roman" w:hAnsi="Garamond" w:cs="Arial"/>
          <w:b/>
          <w:bCs/>
          <w:sz w:val="20"/>
          <w:szCs w:val="20"/>
          <w:lang w:val="en-US" w:eastAsia="pl-PL"/>
        </w:rPr>
        <w:t xml:space="preserve"> e-mail: </w:t>
      </w:r>
      <w:hyperlink r:id="rId32" w:history="1">
        <w:r w:rsidRPr="0002548E">
          <w:rPr>
            <w:rStyle w:val="Hipercze"/>
            <w:rFonts w:ascii="Garamond" w:eastAsia="Times New Roman" w:hAnsi="Garamond" w:cs="Arial"/>
            <w:b/>
            <w:bCs/>
            <w:color w:val="auto"/>
            <w:sz w:val="20"/>
            <w:szCs w:val="20"/>
            <w:lang w:val="en-US" w:eastAsia="pl-PL"/>
          </w:rPr>
          <w:t>mfajek@szczawno-jedlina.pl</w:t>
        </w:r>
      </w:hyperlink>
      <w:r w:rsidRPr="0002548E">
        <w:rPr>
          <w:rFonts w:ascii="Garamond" w:eastAsia="Times New Roman" w:hAnsi="Garamond" w:cs="Arial"/>
          <w:b/>
          <w:bCs/>
          <w:sz w:val="20"/>
          <w:szCs w:val="20"/>
          <w:lang w:val="en-US" w:eastAsia="pl-PL"/>
        </w:rPr>
        <w:t>, tel. 572729876</w:t>
      </w:r>
    </w:p>
    <w:p w14:paraId="77F41339" w14:textId="77777777" w:rsidR="00962C32" w:rsidRPr="0002548E" w:rsidRDefault="00962C32" w:rsidP="00962C32">
      <w:pPr>
        <w:spacing w:before="240" w:after="240" w:line="240" w:lineRule="auto"/>
        <w:rPr>
          <w:rFonts w:ascii="Garamond" w:eastAsia="Times New Roman" w:hAnsi="Garamond" w:cs="Arial"/>
          <w:sz w:val="20"/>
          <w:szCs w:val="20"/>
          <w:lang w:eastAsia="pl-PL"/>
        </w:rPr>
      </w:pPr>
      <w:r w:rsidRPr="0002548E">
        <w:rPr>
          <w:rFonts w:ascii="Garamond" w:eastAsia="Times New Roman" w:hAnsi="Garamond" w:cs="Arial"/>
          <w:b/>
          <w:bCs/>
          <w:sz w:val="20"/>
          <w:szCs w:val="20"/>
          <w:u w:val="single"/>
          <w:lang w:eastAsia="pl-PL"/>
        </w:rPr>
        <w:t xml:space="preserve">Uwaga! </w:t>
      </w:r>
      <w:r w:rsidRPr="0002548E">
        <w:rPr>
          <w:rFonts w:ascii="Garamond" w:eastAsia="Times New Roman" w:hAnsi="Garamond" w:cs="Arial"/>
          <w:sz w:val="20"/>
          <w:szCs w:val="2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2548E">
        <w:rPr>
          <w:rFonts w:ascii="Garamond" w:eastAsia="Times New Roman" w:hAnsi="Garamond" w:cs="Arial"/>
          <w:b/>
          <w:bCs/>
          <w:sz w:val="20"/>
          <w:szCs w:val="20"/>
          <w:u w:val="single"/>
          <w:lang w:eastAsia="pl-PL"/>
        </w:rPr>
        <w:t>w rozdziale XIII pkt 3.</w:t>
      </w:r>
    </w:p>
    <w:p w14:paraId="6992653F" w14:textId="77777777" w:rsidR="00962C32" w:rsidRPr="0002548E" w:rsidRDefault="00962C32" w:rsidP="00962C32">
      <w:pPr>
        <w:spacing w:before="240" w:after="24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II. Ochrona danych osobowych</w:t>
      </w:r>
    </w:p>
    <w:p w14:paraId="3042FF53" w14:textId="77777777" w:rsidR="00962C32" w:rsidRPr="0002548E" w:rsidRDefault="00962C32" w:rsidP="00962C32">
      <w:pPr>
        <w:numPr>
          <w:ilvl w:val="0"/>
          <w:numId w:val="1"/>
        </w:numPr>
        <w:spacing w:before="240"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549DA0A" w14:textId="77777777" w:rsidR="00962C32" w:rsidRPr="0002548E" w:rsidRDefault="00962C32" w:rsidP="00962C32">
      <w:pPr>
        <w:numPr>
          <w:ilvl w:val="0"/>
          <w:numId w:val="2"/>
        </w:numPr>
        <w:spacing w:after="0" w:line="240" w:lineRule="auto"/>
        <w:ind w:left="668"/>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administratorem Pani/Pana danych osobowych jest </w:t>
      </w:r>
      <w:r w:rsidR="000A4ED9" w:rsidRPr="0002548E">
        <w:rPr>
          <w:rFonts w:ascii="Garamond" w:eastAsia="Times New Roman" w:hAnsi="Garamond" w:cs="Arial"/>
          <w:b/>
          <w:bCs/>
          <w:sz w:val="20"/>
          <w:szCs w:val="20"/>
          <w:lang w:eastAsia="pl-PL"/>
        </w:rPr>
        <w:t>Uzdrowisko Szczawno-Jedlina S.A.</w:t>
      </w:r>
    </w:p>
    <w:p w14:paraId="4D3E5EAA" w14:textId="77777777" w:rsidR="00962C32" w:rsidRPr="0002548E" w:rsidRDefault="00962C32" w:rsidP="00962C32">
      <w:pPr>
        <w:numPr>
          <w:ilvl w:val="0"/>
          <w:numId w:val="2"/>
        </w:numPr>
        <w:spacing w:after="0" w:line="240" w:lineRule="auto"/>
        <w:ind w:left="668"/>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administrator wyznaczył Inspektora Danych Osobowych, z którym można się kontaktować </w:t>
      </w:r>
      <w:r w:rsidR="000A4ED9" w:rsidRPr="0002548E">
        <w:rPr>
          <w:rFonts w:ascii="Garamond" w:eastAsia="Times New Roman" w:hAnsi="Garamond" w:cs="Arial"/>
          <w:sz w:val="20"/>
          <w:szCs w:val="20"/>
          <w:lang w:eastAsia="pl-PL"/>
        </w:rPr>
        <w:t xml:space="preserve">P. Magdalena Motyl, Tel.: 74 8493150 e-mail </w:t>
      </w:r>
      <w:hyperlink r:id="rId33" w:history="1">
        <w:r w:rsidR="000A4ED9" w:rsidRPr="0002548E">
          <w:rPr>
            <w:rStyle w:val="Hipercze"/>
            <w:rFonts w:ascii="Garamond" w:eastAsia="Times New Roman" w:hAnsi="Garamond" w:cs="Arial"/>
            <w:color w:val="auto"/>
            <w:sz w:val="20"/>
            <w:szCs w:val="20"/>
            <w:lang w:eastAsia="pl-PL"/>
          </w:rPr>
          <w:t>sekretariat@szczawno-jedlina.pl</w:t>
        </w:r>
      </w:hyperlink>
      <w:r w:rsidR="000A4ED9" w:rsidRPr="0002548E">
        <w:rPr>
          <w:rFonts w:ascii="Garamond" w:eastAsia="Times New Roman" w:hAnsi="Garamond" w:cs="Arial"/>
          <w:sz w:val="20"/>
          <w:szCs w:val="20"/>
          <w:lang w:eastAsia="pl-PL"/>
        </w:rPr>
        <w:t xml:space="preserve"> </w:t>
      </w:r>
    </w:p>
    <w:p w14:paraId="6CC27FF7" w14:textId="77777777" w:rsidR="00962C32" w:rsidRPr="0002548E" w:rsidRDefault="00962C32" w:rsidP="00962C32">
      <w:pPr>
        <w:numPr>
          <w:ilvl w:val="0"/>
          <w:numId w:val="2"/>
        </w:numPr>
        <w:spacing w:after="0" w:line="240" w:lineRule="auto"/>
        <w:ind w:left="668"/>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14:paraId="7CB40942" w14:textId="77777777" w:rsidR="00962C32" w:rsidRPr="0002548E" w:rsidRDefault="00962C32" w:rsidP="00962C32">
      <w:pPr>
        <w:numPr>
          <w:ilvl w:val="0"/>
          <w:numId w:val="2"/>
        </w:numPr>
        <w:spacing w:after="0" w:line="240" w:lineRule="auto"/>
        <w:ind w:left="668"/>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odbiorcami Pani/Pana danych osobowych będą osoby lub podmioty, którym udostępniona zostanie dokumentacja postępowania w oparciu o art. 74 ustawy PZP</w:t>
      </w:r>
    </w:p>
    <w:p w14:paraId="21D423C9" w14:textId="77777777" w:rsidR="00962C32" w:rsidRPr="0002548E" w:rsidRDefault="00962C32" w:rsidP="00962C32">
      <w:pPr>
        <w:numPr>
          <w:ilvl w:val="0"/>
          <w:numId w:val="2"/>
        </w:numPr>
        <w:spacing w:after="0" w:line="240" w:lineRule="auto"/>
        <w:ind w:left="668"/>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26DA4C4" w14:textId="77777777" w:rsidR="00962C32" w:rsidRPr="0002548E" w:rsidRDefault="00962C32" w:rsidP="00962C32">
      <w:pPr>
        <w:numPr>
          <w:ilvl w:val="0"/>
          <w:numId w:val="2"/>
        </w:numPr>
        <w:spacing w:after="0" w:line="240" w:lineRule="auto"/>
        <w:ind w:left="668"/>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14:paraId="2356EFBC" w14:textId="77777777" w:rsidR="00962C32" w:rsidRPr="0002548E" w:rsidRDefault="00962C32" w:rsidP="00962C32">
      <w:pPr>
        <w:numPr>
          <w:ilvl w:val="0"/>
          <w:numId w:val="2"/>
        </w:numPr>
        <w:spacing w:after="0" w:line="240" w:lineRule="auto"/>
        <w:ind w:left="668"/>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 odniesieniu do Pani/Pana danych osobowych decyzje nie będą podejmowane w sposób zautomatyzowany, stosownie do art. 22 RODO.</w:t>
      </w:r>
    </w:p>
    <w:p w14:paraId="5937D4CA" w14:textId="77777777" w:rsidR="00962C32" w:rsidRPr="0002548E" w:rsidRDefault="00962C32" w:rsidP="00962C32">
      <w:pPr>
        <w:numPr>
          <w:ilvl w:val="0"/>
          <w:numId w:val="2"/>
        </w:numPr>
        <w:spacing w:after="0" w:line="240" w:lineRule="auto"/>
        <w:ind w:left="668"/>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posiada Pani/Pan:</w:t>
      </w:r>
    </w:p>
    <w:p w14:paraId="4DEB2CE3" w14:textId="77777777" w:rsidR="00962C32" w:rsidRPr="0002548E" w:rsidRDefault="00962C32" w:rsidP="00962C32">
      <w:pPr>
        <w:numPr>
          <w:ilvl w:val="0"/>
          <w:numId w:val="3"/>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225E2B2" w14:textId="77777777" w:rsidR="00962C32" w:rsidRPr="0002548E" w:rsidRDefault="00962C32" w:rsidP="00962C32">
      <w:pPr>
        <w:numPr>
          <w:ilvl w:val="0"/>
          <w:numId w:val="3"/>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na podstawie art. 16 RODO prawo do sprostowania Pani/Pana danych osobowych (</w:t>
      </w:r>
      <w:r w:rsidRPr="0002548E">
        <w:rPr>
          <w:rFonts w:ascii="Garamond" w:eastAsia="Times New Roman" w:hAnsi="Garamond"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2548E">
        <w:rPr>
          <w:rFonts w:ascii="Garamond" w:eastAsia="Times New Roman" w:hAnsi="Garamond" w:cs="Arial"/>
          <w:sz w:val="20"/>
          <w:szCs w:val="20"/>
          <w:lang w:eastAsia="pl-PL"/>
        </w:rPr>
        <w:t>);</w:t>
      </w:r>
    </w:p>
    <w:p w14:paraId="1276A587" w14:textId="77777777" w:rsidR="00962C32" w:rsidRPr="0002548E" w:rsidRDefault="00962C32" w:rsidP="00962C32">
      <w:pPr>
        <w:numPr>
          <w:ilvl w:val="0"/>
          <w:numId w:val="3"/>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2548E">
        <w:rPr>
          <w:rFonts w:ascii="Garamond" w:eastAsia="Times New Roman" w:hAnsi="Garamond"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2548E">
        <w:rPr>
          <w:rFonts w:ascii="Garamond" w:eastAsia="Times New Roman" w:hAnsi="Garamond" w:cs="Arial"/>
          <w:sz w:val="20"/>
          <w:szCs w:val="20"/>
          <w:lang w:eastAsia="pl-PL"/>
        </w:rPr>
        <w:t>);</w:t>
      </w:r>
    </w:p>
    <w:p w14:paraId="6CB8DDDE" w14:textId="77777777" w:rsidR="00962C32" w:rsidRPr="0002548E" w:rsidRDefault="00962C32" w:rsidP="00962C32">
      <w:pPr>
        <w:numPr>
          <w:ilvl w:val="0"/>
          <w:numId w:val="3"/>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prawo do wniesienia skargi do Prezesa Urzędu Ochrony Danych Osobowych, gdy uzna Pani/Pan, że przetwarzanie danych osobowych Pani/Pana dotyczących narusza przepisy RODO; </w:t>
      </w:r>
      <w:r w:rsidRPr="0002548E">
        <w:rPr>
          <w:rFonts w:ascii="Garamond" w:eastAsia="Times New Roman" w:hAnsi="Garamond" w:cs="Arial"/>
          <w:i/>
          <w:iCs/>
          <w:sz w:val="20"/>
          <w:szCs w:val="20"/>
          <w:lang w:eastAsia="pl-PL"/>
        </w:rPr>
        <w:t> </w:t>
      </w:r>
    </w:p>
    <w:p w14:paraId="0B2485D6" w14:textId="77777777" w:rsidR="00962C32" w:rsidRPr="0002548E" w:rsidRDefault="00962C32" w:rsidP="00962C32">
      <w:pPr>
        <w:numPr>
          <w:ilvl w:val="0"/>
          <w:numId w:val="4"/>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nie przysługuje Pani/Panu:</w:t>
      </w:r>
    </w:p>
    <w:p w14:paraId="132F23B5" w14:textId="77777777" w:rsidR="00962C32" w:rsidRPr="0002548E" w:rsidRDefault="00962C32" w:rsidP="00962C32">
      <w:pPr>
        <w:numPr>
          <w:ilvl w:val="0"/>
          <w:numId w:val="5"/>
        </w:numPr>
        <w:spacing w:after="0" w:line="240" w:lineRule="auto"/>
        <w:ind w:left="976"/>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 związku z art. 17 ust. 3 lit. b, d lub e RODO prawo do usunięcia danych osobowych;</w:t>
      </w:r>
    </w:p>
    <w:p w14:paraId="12799CBD" w14:textId="77777777" w:rsidR="00962C32" w:rsidRPr="0002548E" w:rsidRDefault="00962C32" w:rsidP="00962C32">
      <w:pPr>
        <w:numPr>
          <w:ilvl w:val="0"/>
          <w:numId w:val="5"/>
        </w:numPr>
        <w:spacing w:after="0" w:line="240" w:lineRule="auto"/>
        <w:ind w:left="976"/>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prawo do przenoszenia danych osobowych, o którym mowa w art. 20 RODO;</w:t>
      </w:r>
    </w:p>
    <w:p w14:paraId="5E7ECB29" w14:textId="77777777" w:rsidR="00962C32" w:rsidRPr="0002548E" w:rsidRDefault="00962C32" w:rsidP="00962C32">
      <w:pPr>
        <w:numPr>
          <w:ilvl w:val="0"/>
          <w:numId w:val="5"/>
        </w:numPr>
        <w:spacing w:after="0" w:line="240" w:lineRule="auto"/>
        <w:ind w:left="976"/>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na podstawie art. 21 RODO prawo sprzeciwu, wobec przetwarzania danych osobowych, gdyż podstawą prawną przetwarzania Pani/Pana danych osobowych jest art. 6 ust. 1 lit. c RODO; </w:t>
      </w:r>
    </w:p>
    <w:p w14:paraId="4144CF31" w14:textId="77777777" w:rsidR="00962C32" w:rsidRPr="0002548E" w:rsidRDefault="00962C32" w:rsidP="00962C32">
      <w:pPr>
        <w:numPr>
          <w:ilvl w:val="0"/>
          <w:numId w:val="6"/>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F094F2" w14:textId="77777777" w:rsidR="007F7158" w:rsidRPr="0002548E" w:rsidRDefault="007F7158" w:rsidP="00962C32">
      <w:pPr>
        <w:spacing w:before="240" w:after="240" w:line="240" w:lineRule="auto"/>
        <w:outlineLvl w:val="1"/>
        <w:rPr>
          <w:rFonts w:ascii="Garamond" w:eastAsia="Times New Roman" w:hAnsi="Garamond" w:cs="Arial"/>
          <w:sz w:val="20"/>
          <w:szCs w:val="20"/>
          <w:lang w:eastAsia="pl-PL"/>
        </w:rPr>
      </w:pPr>
    </w:p>
    <w:p w14:paraId="3CF3153A" w14:textId="77777777" w:rsidR="007F7158" w:rsidRPr="0002548E" w:rsidRDefault="007F7158" w:rsidP="00962C32">
      <w:pPr>
        <w:spacing w:before="240" w:after="240" w:line="240" w:lineRule="auto"/>
        <w:outlineLvl w:val="1"/>
        <w:rPr>
          <w:rFonts w:ascii="Garamond" w:eastAsia="Times New Roman" w:hAnsi="Garamond" w:cs="Arial"/>
          <w:sz w:val="20"/>
          <w:szCs w:val="20"/>
          <w:lang w:eastAsia="pl-PL"/>
        </w:rPr>
      </w:pPr>
    </w:p>
    <w:p w14:paraId="07CD68D7" w14:textId="188EE4FA" w:rsidR="00962C32" w:rsidRPr="0002548E" w:rsidRDefault="00962C32" w:rsidP="00962C32">
      <w:pPr>
        <w:spacing w:before="240" w:after="24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III. Tryb udzielania zamówienia</w:t>
      </w:r>
    </w:p>
    <w:p w14:paraId="6E3BB201" w14:textId="77777777" w:rsidR="00962C32" w:rsidRPr="0002548E" w:rsidRDefault="00962C32" w:rsidP="00962C32">
      <w:pPr>
        <w:numPr>
          <w:ilvl w:val="0"/>
          <w:numId w:val="7"/>
        </w:numPr>
        <w:spacing w:before="240"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Niniejsze postępowanie prowadzone jest w trybie podstawowym o jakim stanowi art. 275 pkt 1 PZP oraz niniejszej Specyfikacji Warunków Zamówienia, zwaną dalej „SWZ”. </w:t>
      </w:r>
    </w:p>
    <w:p w14:paraId="0328CF85" w14:textId="77777777" w:rsidR="00962C32" w:rsidRPr="0002548E" w:rsidRDefault="00962C32" w:rsidP="00962C32">
      <w:pPr>
        <w:numPr>
          <w:ilvl w:val="0"/>
          <w:numId w:val="7"/>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nie przewiduje prowadzenia negocjacji. </w:t>
      </w:r>
    </w:p>
    <w:p w14:paraId="4FADDE3C" w14:textId="77777777" w:rsidR="00962C32" w:rsidRPr="0002548E" w:rsidRDefault="00962C32" w:rsidP="00962C32">
      <w:pPr>
        <w:numPr>
          <w:ilvl w:val="0"/>
          <w:numId w:val="7"/>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Szacunkowa wartość przedmiotowego zamówienia nie przekracza progów unijnych o jakich mowa w art. 3 ustawy PZP.  </w:t>
      </w:r>
    </w:p>
    <w:p w14:paraId="5C337120" w14:textId="77777777" w:rsidR="00962C32" w:rsidRPr="0002548E" w:rsidRDefault="00962C32" w:rsidP="00962C32">
      <w:pPr>
        <w:numPr>
          <w:ilvl w:val="0"/>
          <w:numId w:val="7"/>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nie przewiduje aukcji elektronicznej.</w:t>
      </w:r>
    </w:p>
    <w:p w14:paraId="3C87B47D" w14:textId="77777777" w:rsidR="00962C32" w:rsidRPr="0002548E" w:rsidRDefault="00962C32" w:rsidP="00962C32">
      <w:pPr>
        <w:numPr>
          <w:ilvl w:val="0"/>
          <w:numId w:val="7"/>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nie przewiduje złożenia oferty w postaci katalogów elektronicznych.</w:t>
      </w:r>
    </w:p>
    <w:p w14:paraId="3D23ED69" w14:textId="77777777" w:rsidR="00962C32" w:rsidRPr="0002548E" w:rsidRDefault="00962C32" w:rsidP="00962C32">
      <w:pPr>
        <w:numPr>
          <w:ilvl w:val="0"/>
          <w:numId w:val="7"/>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nie prowadzi postępowania w celu zawarcia umowy ramowej.</w:t>
      </w:r>
    </w:p>
    <w:p w14:paraId="2657B25B" w14:textId="77777777" w:rsidR="00962C32" w:rsidRPr="0002548E" w:rsidRDefault="00962C32" w:rsidP="00962C32">
      <w:pPr>
        <w:numPr>
          <w:ilvl w:val="0"/>
          <w:numId w:val="7"/>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nie zastrzega możliwości ubiegania się o udzielenie zamówienia wyłącznie przez Wykonawców, o których mowa w art. 94 PZP </w:t>
      </w:r>
    </w:p>
    <w:p w14:paraId="0D622567" w14:textId="77777777" w:rsidR="00962C32" w:rsidRPr="0002548E" w:rsidRDefault="00962C32" w:rsidP="008D5024">
      <w:pPr>
        <w:numPr>
          <w:ilvl w:val="0"/>
          <w:numId w:val="8"/>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nie określa dodatkowych wymagań związanych z zatrudnianiem osób, o których mowa w art. 96 ust. 2 pkt 2 PZP </w:t>
      </w:r>
    </w:p>
    <w:p w14:paraId="094199D1" w14:textId="77777777" w:rsidR="00962C32" w:rsidRPr="0002548E" w:rsidRDefault="00962C32" w:rsidP="00962C32">
      <w:pPr>
        <w:spacing w:before="240" w:after="24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IV. Opis przedmiotu zamówienia</w:t>
      </w:r>
    </w:p>
    <w:p w14:paraId="7CFE7043" w14:textId="71151D0E" w:rsidR="00304663" w:rsidRPr="0002548E" w:rsidRDefault="00E26986" w:rsidP="008D5024">
      <w:pPr>
        <w:pStyle w:val="Akapitzlist"/>
        <w:numPr>
          <w:ilvl w:val="0"/>
          <w:numId w:val="9"/>
        </w:numPr>
        <w:tabs>
          <w:tab w:val="clear" w:pos="720"/>
          <w:tab w:val="num" w:pos="426"/>
        </w:tabs>
        <w:spacing w:after="0" w:line="240" w:lineRule="auto"/>
        <w:ind w:left="360"/>
        <w:jc w:val="both"/>
        <w:textAlignment w:val="baseline"/>
        <w:rPr>
          <w:rFonts w:ascii="Garamond" w:eastAsia="Times New Roman" w:hAnsi="Garamond" w:cs="Arial"/>
          <w:sz w:val="20"/>
          <w:szCs w:val="20"/>
          <w:lang w:eastAsia="pl-PL"/>
        </w:rPr>
      </w:pPr>
      <w:r w:rsidRPr="00E26986">
        <w:rPr>
          <w:rFonts w:ascii="Garamond" w:hAnsi="Garamond" w:cs="Arial"/>
          <w:b/>
          <w:sz w:val="20"/>
          <w:szCs w:val="20"/>
        </w:rPr>
        <w:t>Modernizacja tarasów Domu Zdrojowego w Szczawnie Zdroju</w:t>
      </w:r>
      <w:r w:rsidR="00994ACF" w:rsidRPr="0002548E">
        <w:rPr>
          <w:rFonts w:ascii="Garamond" w:hAnsi="Garamond" w:cs="Arial"/>
          <w:b/>
          <w:sz w:val="20"/>
          <w:szCs w:val="20"/>
        </w:rPr>
        <w:t>.</w:t>
      </w:r>
    </w:p>
    <w:p w14:paraId="5D176A09" w14:textId="2F481FF3" w:rsidR="00962C32" w:rsidRPr="0002548E" w:rsidRDefault="00962C32" w:rsidP="008D5024">
      <w:pPr>
        <w:pStyle w:val="Akapitzlist"/>
        <w:numPr>
          <w:ilvl w:val="0"/>
          <w:numId w:val="9"/>
        </w:numPr>
        <w:tabs>
          <w:tab w:val="clear" w:pos="720"/>
          <w:tab w:val="num" w:pos="426"/>
        </w:tabs>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Wspólny Słownik Zamówień CPV: </w:t>
      </w:r>
    </w:p>
    <w:p w14:paraId="441B17E7" w14:textId="77777777" w:rsidR="00503649" w:rsidRPr="0002548E" w:rsidRDefault="00503649" w:rsidP="008D5024">
      <w:pPr>
        <w:numPr>
          <w:ilvl w:val="0"/>
          <w:numId w:val="10"/>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45000000-7 Roboty budowlane </w:t>
      </w:r>
    </w:p>
    <w:p w14:paraId="0421A5CF" w14:textId="346FE7C4" w:rsidR="00962C32" w:rsidRPr="0002548E" w:rsidRDefault="00962C32" w:rsidP="008D5024">
      <w:pPr>
        <w:numPr>
          <w:ilvl w:val="0"/>
          <w:numId w:val="10"/>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nie dopuszcza składania ofert częściowych.</w:t>
      </w:r>
    </w:p>
    <w:p w14:paraId="19E2B19F" w14:textId="77777777" w:rsidR="00962C32" w:rsidRPr="0002548E" w:rsidRDefault="00962C32" w:rsidP="008D5024">
      <w:pPr>
        <w:numPr>
          <w:ilvl w:val="0"/>
          <w:numId w:val="11"/>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nie dopuszcza składania ofert wariantowych oraz w postaci katalogów elektronicznych.</w:t>
      </w:r>
    </w:p>
    <w:p w14:paraId="28C4D5D0" w14:textId="77777777" w:rsidR="00962C32" w:rsidRPr="0002548E" w:rsidRDefault="00962C32" w:rsidP="008D5024">
      <w:pPr>
        <w:numPr>
          <w:ilvl w:val="0"/>
          <w:numId w:val="12"/>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nie przewiduje udzielania zamówień, o których mowa w art. 214 ust. 1 pkt 7 i 8.</w:t>
      </w:r>
    </w:p>
    <w:p w14:paraId="224B571E" w14:textId="77777777" w:rsidR="007D7F93" w:rsidRPr="0002548E" w:rsidRDefault="007D7F93" w:rsidP="007D7F93">
      <w:pPr>
        <w:spacing w:after="0" w:line="240" w:lineRule="auto"/>
        <w:ind w:left="360"/>
        <w:jc w:val="both"/>
        <w:textAlignment w:val="baseline"/>
        <w:rPr>
          <w:rFonts w:ascii="Garamond" w:eastAsia="Times New Roman" w:hAnsi="Garamond" w:cs="Arial"/>
          <w:sz w:val="20"/>
          <w:szCs w:val="20"/>
          <w:lang w:eastAsia="pl-PL"/>
        </w:rPr>
      </w:pPr>
    </w:p>
    <w:p w14:paraId="3F59E979" w14:textId="5B06D0FC" w:rsidR="00962C32" w:rsidRPr="0002548E" w:rsidRDefault="001A0B25" w:rsidP="001A0B25">
      <w:p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3. </w:t>
      </w:r>
      <w:r w:rsidR="00962C32" w:rsidRPr="0002548E">
        <w:rPr>
          <w:rFonts w:ascii="Garamond" w:eastAsia="Times New Roman" w:hAnsi="Garamond" w:cs="Arial"/>
          <w:sz w:val="20"/>
          <w:szCs w:val="20"/>
          <w:lang w:eastAsia="pl-PL"/>
        </w:rPr>
        <w:t xml:space="preserve">Szczegółowy opis oraz sposób realizacji zamówienia zawiera </w:t>
      </w:r>
      <w:r w:rsidR="004A0A71" w:rsidRPr="0002548E">
        <w:rPr>
          <w:rFonts w:ascii="Garamond" w:eastAsia="Times New Roman" w:hAnsi="Garamond" w:cs="Arial"/>
          <w:sz w:val="20"/>
          <w:szCs w:val="20"/>
          <w:lang w:eastAsia="pl-PL"/>
        </w:rPr>
        <w:t>wzór umowy</w:t>
      </w:r>
      <w:r w:rsidR="000E3570" w:rsidRPr="0002548E">
        <w:rPr>
          <w:rFonts w:ascii="Garamond" w:eastAsia="Times New Roman" w:hAnsi="Garamond" w:cs="Arial"/>
          <w:sz w:val="20"/>
          <w:szCs w:val="20"/>
          <w:lang w:eastAsia="pl-PL"/>
        </w:rPr>
        <w:t>, załącznik nr 2</w:t>
      </w:r>
    </w:p>
    <w:p w14:paraId="24633D8C" w14:textId="0E3CF71C" w:rsidR="00374CB0" w:rsidRPr="0002548E" w:rsidRDefault="00374CB0" w:rsidP="00503649">
      <w:pPr>
        <w:suppressAutoHyphens/>
        <w:spacing w:after="0" w:line="320" w:lineRule="exact"/>
        <w:rPr>
          <w:rFonts w:ascii="Garamond" w:eastAsia="Times New Roman" w:hAnsi="Garamond" w:cs="Times New Roman"/>
          <w:sz w:val="20"/>
          <w:szCs w:val="20"/>
        </w:rPr>
      </w:pPr>
    </w:p>
    <w:p w14:paraId="55477DB6" w14:textId="41542D8A" w:rsidR="00F15F60" w:rsidRDefault="005C6515" w:rsidP="004A0A71">
      <w:pPr>
        <w:widowControl w:val="0"/>
        <w:tabs>
          <w:tab w:val="left" w:pos="2858"/>
        </w:tabs>
        <w:suppressAutoHyphens/>
        <w:autoSpaceDE w:val="0"/>
        <w:spacing w:after="0" w:line="240" w:lineRule="auto"/>
        <w:jc w:val="both"/>
        <w:rPr>
          <w:rFonts w:ascii="Garamond" w:eastAsia="Times New Roman" w:hAnsi="Garamond" w:cs="Arial"/>
          <w:sz w:val="20"/>
          <w:szCs w:val="20"/>
          <w:lang w:eastAsia="ar-SA"/>
        </w:rPr>
      </w:pPr>
      <w:r>
        <w:rPr>
          <w:rFonts w:ascii="Garamond" w:eastAsia="Times New Roman" w:hAnsi="Garamond" w:cs="Arial"/>
          <w:sz w:val="20"/>
          <w:szCs w:val="20"/>
          <w:lang w:eastAsia="ar-SA"/>
        </w:rPr>
        <w:t>4.</w:t>
      </w:r>
      <w:r w:rsidR="00DC652F">
        <w:rPr>
          <w:rFonts w:ascii="Garamond" w:eastAsia="Times New Roman" w:hAnsi="Garamond" w:cs="Arial"/>
          <w:sz w:val="20"/>
          <w:szCs w:val="20"/>
          <w:lang w:eastAsia="ar-SA"/>
        </w:rPr>
        <w:t>UWAGA: podane przedmiary są poglądowe.</w:t>
      </w:r>
      <w:r w:rsidR="00E26986">
        <w:rPr>
          <w:rFonts w:ascii="Garamond" w:eastAsia="Times New Roman" w:hAnsi="Garamond" w:cs="Arial"/>
          <w:sz w:val="20"/>
          <w:szCs w:val="20"/>
          <w:lang w:eastAsia="ar-SA"/>
        </w:rPr>
        <w:t xml:space="preserve"> Stanowią jedynie pomoc</w:t>
      </w:r>
      <w:r w:rsidR="00E26986" w:rsidRPr="00E26986">
        <w:rPr>
          <w:rFonts w:ascii="Garamond" w:eastAsia="Times New Roman" w:hAnsi="Garamond" w:cs="Arial"/>
          <w:sz w:val="20"/>
          <w:szCs w:val="20"/>
          <w:lang w:eastAsia="ar-SA"/>
        </w:rPr>
        <w:t xml:space="preserve"> do przygotowania oferty, zastrzega się rozliczanie ryczałtowe.</w:t>
      </w:r>
    </w:p>
    <w:p w14:paraId="09ED21F5" w14:textId="693C6D66" w:rsidR="00733060" w:rsidRDefault="00733060" w:rsidP="004A0A71">
      <w:pPr>
        <w:widowControl w:val="0"/>
        <w:tabs>
          <w:tab w:val="left" w:pos="2858"/>
        </w:tabs>
        <w:suppressAutoHyphens/>
        <w:autoSpaceDE w:val="0"/>
        <w:spacing w:after="0" w:line="240" w:lineRule="auto"/>
        <w:jc w:val="both"/>
        <w:rPr>
          <w:rFonts w:ascii="Garamond" w:eastAsia="Times New Roman" w:hAnsi="Garamond" w:cs="Arial"/>
          <w:sz w:val="20"/>
          <w:szCs w:val="20"/>
          <w:lang w:eastAsia="ar-SA"/>
        </w:rPr>
      </w:pPr>
    </w:p>
    <w:p w14:paraId="4E3DC123" w14:textId="0FE156CB" w:rsidR="00733060" w:rsidRPr="00733060" w:rsidRDefault="005C6515" w:rsidP="00733060">
      <w:pPr>
        <w:autoSpaceDE w:val="0"/>
        <w:autoSpaceDN w:val="0"/>
        <w:adjustRightInd w:val="0"/>
        <w:spacing w:after="0" w:line="240" w:lineRule="auto"/>
        <w:jc w:val="both"/>
        <w:rPr>
          <w:rFonts w:ascii="Garamond" w:hAnsi="Garamond" w:cs="Arial-BoldMT"/>
          <w:b/>
          <w:bCs/>
        </w:rPr>
      </w:pPr>
      <w:r>
        <w:rPr>
          <w:rFonts w:ascii="Garamond" w:eastAsia="Times New Roman" w:hAnsi="Garamond" w:cs="Arial"/>
          <w:b/>
          <w:bCs/>
          <w:lang w:eastAsia="ar-SA"/>
        </w:rPr>
        <w:t xml:space="preserve">5. </w:t>
      </w:r>
      <w:r w:rsidR="00733060" w:rsidRPr="00887BD9">
        <w:rPr>
          <w:rFonts w:ascii="Garamond" w:eastAsia="Times New Roman" w:hAnsi="Garamond" w:cs="Arial"/>
          <w:b/>
          <w:bCs/>
          <w:lang w:eastAsia="ar-SA"/>
        </w:rPr>
        <w:t>UWAGA:</w:t>
      </w:r>
      <w:r w:rsidR="00733060" w:rsidRPr="00733060">
        <w:rPr>
          <w:rFonts w:ascii="Garamond" w:eastAsia="Times New Roman" w:hAnsi="Garamond" w:cs="Arial"/>
          <w:lang w:eastAsia="ar-SA"/>
        </w:rPr>
        <w:t xml:space="preserve"> </w:t>
      </w:r>
      <w:r w:rsidR="00887BD9" w:rsidRPr="00887BD9">
        <w:rPr>
          <w:rFonts w:ascii="Garamond" w:eastAsia="Times New Roman" w:hAnsi="Garamond" w:cs="Arial"/>
          <w:b/>
          <w:bCs/>
          <w:lang w:eastAsia="ar-SA"/>
        </w:rPr>
        <w:t xml:space="preserve">Zgodnie z art. 310 </w:t>
      </w:r>
      <w:proofErr w:type="spellStart"/>
      <w:r w:rsidR="00887BD9" w:rsidRPr="00887BD9">
        <w:rPr>
          <w:rFonts w:ascii="Garamond" w:eastAsia="Times New Roman" w:hAnsi="Garamond" w:cs="Arial"/>
          <w:b/>
          <w:bCs/>
          <w:lang w:eastAsia="ar-SA"/>
        </w:rPr>
        <w:t>pzp</w:t>
      </w:r>
      <w:proofErr w:type="spellEnd"/>
      <w:r w:rsidR="00887BD9">
        <w:rPr>
          <w:rFonts w:ascii="Garamond" w:eastAsia="Times New Roman" w:hAnsi="Garamond" w:cs="Arial"/>
          <w:lang w:eastAsia="ar-SA"/>
        </w:rPr>
        <w:t xml:space="preserve"> </w:t>
      </w:r>
      <w:r w:rsidR="00733060" w:rsidRPr="00733060">
        <w:rPr>
          <w:rFonts w:ascii="Garamond" w:hAnsi="Garamond" w:cs="Arial-BoldMT"/>
          <w:b/>
          <w:bCs/>
        </w:rPr>
        <w:t>Zamawiający przewiduje unieważnienie postępowania, jeśli środki publiczne, które zamierzał przeznaczyć na sfinansowanie całości lub części zamówienia nie zostały przyznane. Ma to związek z faktem, że Zamawiający ubiega się o dofinansowanie ze źródeł zewnętrznych na realizację niniejszego zamówienia.</w:t>
      </w:r>
    </w:p>
    <w:p w14:paraId="4E9C12F9" w14:textId="77777777" w:rsidR="00962C32" w:rsidRPr="0002548E" w:rsidRDefault="00685018" w:rsidP="00962C32">
      <w:pPr>
        <w:spacing w:before="360" w:after="12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 xml:space="preserve">V. </w:t>
      </w:r>
      <w:r w:rsidR="00962C32" w:rsidRPr="0002548E">
        <w:rPr>
          <w:rFonts w:ascii="Garamond" w:eastAsia="Times New Roman" w:hAnsi="Garamond" w:cs="Arial"/>
          <w:sz w:val="20"/>
          <w:szCs w:val="20"/>
          <w:lang w:eastAsia="pl-PL"/>
        </w:rPr>
        <w:t>Wizja lokalna</w:t>
      </w:r>
    </w:p>
    <w:p w14:paraId="5490AA41" w14:textId="77777777" w:rsidR="002A604A" w:rsidRPr="0002548E" w:rsidRDefault="002A604A" w:rsidP="002A604A">
      <w:pPr>
        <w:spacing w:after="200" w:line="252" w:lineRule="auto"/>
        <w:ind w:left="360"/>
        <w:contextualSpacing/>
        <w:jc w:val="both"/>
        <w:rPr>
          <w:rFonts w:ascii="Garamond" w:eastAsia="Times New Roman" w:hAnsi="Garamond" w:cs="Arial"/>
          <w:sz w:val="20"/>
          <w:szCs w:val="20"/>
        </w:rPr>
      </w:pPr>
      <w:r w:rsidRPr="0002548E">
        <w:rPr>
          <w:rFonts w:ascii="Garamond" w:eastAsia="Times New Roman" w:hAnsi="Garamond" w:cs="Arial"/>
          <w:sz w:val="20"/>
          <w:szCs w:val="20"/>
        </w:rPr>
        <w:t>Zamawiający dopuszcza możliwość odbycia przez wykonawcę wizji lokalnej oraz sprawdzenia przez wykonawcę dokumentów niezbędnych do realizacji zamówienia dostępnych na miejscu u zamawiającego.</w:t>
      </w:r>
    </w:p>
    <w:p w14:paraId="4CE06A9C" w14:textId="77777777" w:rsidR="002A604A" w:rsidRPr="0002548E" w:rsidRDefault="002A604A" w:rsidP="002A604A">
      <w:pPr>
        <w:spacing w:after="200" w:line="252" w:lineRule="auto"/>
        <w:ind w:left="360"/>
        <w:contextualSpacing/>
        <w:jc w:val="both"/>
        <w:rPr>
          <w:rFonts w:ascii="Garamond" w:eastAsia="Times New Roman" w:hAnsi="Garamond" w:cs="Arial"/>
          <w:sz w:val="20"/>
          <w:szCs w:val="20"/>
        </w:rPr>
      </w:pPr>
      <w:r w:rsidRPr="0002548E">
        <w:rPr>
          <w:rFonts w:ascii="Garamond" w:eastAsia="Times New Roman" w:hAnsi="Garamond" w:cs="Arial"/>
          <w:sz w:val="20"/>
          <w:szCs w:val="20"/>
        </w:rPr>
        <w:t>Termin i zasady udziału w wizji lokalnej lub sprawdzenia przez wykonawcę dokumentów niezbędnych do realizacji zamówienia dostępnych na miejscu u zamawiającego:</w:t>
      </w:r>
    </w:p>
    <w:p w14:paraId="5866CB32" w14:textId="68F1456A" w:rsidR="002A604A" w:rsidRPr="0002548E" w:rsidRDefault="002A604A" w:rsidP="002A604A">
      <w:pPr>
        <w:spacing w:after="200" w:line="252" w:lineRule="auto"/>
        <w:ind w:left="360"/>
        <w:contextualSpacing/>
        <w:jc w:val="both"/>
        <w:rPr>
          <w:rFonts w:ascii="Garamond" w:eastAsia="Times New Roman" w:hAnsi="Garamond" w:cs="Arial"/>
          <w:sz w:val="20"/>
          <w:szCs w:val="20"/>
        </w:rPr>
      </w:pPr>
      <w:r w:rsidRPr="0002548E">
        <w:rPr>
          <w:rFonts w:ascii="Garamond" w:eastAsia="Times New Roman" w:hAnsi="Garamond" w:cs="Arial"/>
          <w:bCs/>
          <w:sz w:val="20"/>
          <w:szCs w:val="20"/>
        </w:rPr>
        <w:t xml:space="preserve">Wizja lokalna w godz. 8:00-14:00 po uprzednim umówieniu terminu. </w:t>
      </w:r>
      <w:r w:rsidR="006A35AA" w:rsidRPr="0002548E">
        <w:rPr>
          <w:rFonts w:ascii="Garamond" w:eastAsia="Times New Roman" w:hAnsi="Garamond" w:cs="Arial"/>
          <w:bCs/>
          <w:sz w:val="20"/>
          <w:szCs w:val="20"/>
        </w:rPr>
        <w:t>P</w:t>
      </w:r>
      <w:r w:rsidR="009756A1" w:rsidRPr="0002548E">
        <w:rPr>
          <w:rFonts w:ascii="Garamond" w:eastAsia="Times New Roman" w:hAnsi="Garamond" w:cs="Arial"/>
          <w:bCs/>
          <w:sz w:val="20"/>
          <w:szCs w:val="20"/>
        </w:rPr>
        <w:t>rosimy umawiać wizję lokalną za pomocą platformazakupowa.pl w niniejszym postępowaniu.</w:t>
      </w:r>
    </w:p>
    <w:p w14:paraId="7A8E25E9" w14:textId="77777777" w:rsidR="00962C32" w:rsidRPr="0002548E" w:rsidRDefault="00962C32" w:rsidP="00962C32">
      <w:pPr>
        <w:spacing w:before="360" w:after="12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VI. Podwykonawstwo</w:t>
      </w:r>
    </w:p>
    <w:p w14:paraId="3A51594D" w14:textId="77777777" w:rsidR="00962C32" w:rsidRPr="0002548E" w:rsidRDefault="00962C32" w:rsidP="008D5024">
      <w:pPr>
        <w:numPr>
          <w:ilvl w:val="0"/>
          <w:numId w:val="13"/>
        </w:numPr>
        <w:spacing w:before="240"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Wykonawca może powierzyć wykonanie części zamówienia podwykonawcy (podwykonawcom). </w:t>
      </w:r>
    </w:p>
    <w:p w14:paraId="5DDBA9F9" w14:textId="77777777" w:rsidR="00962C32" w:rsidRPr="0002548E" w:rsidRDefault="00962C32" w:rsidP="008D5024">
      <w:pPr>
        <w:numPr>
          <w:ilvl w:val="0"/>
          <w:numId w:val="13"/>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Zamawiający </w:t>
      </w:r>
      <w:r w:rsidRPr="0002548E">
        <w:rPr>
          <w:rFonts w:ascii="Garamond" w:eastAsia="Times New Roman" w:hAnsi="Garamond" w:cs="Arial"/>
          <w:b/>
          <w:bCs/>
          <w:sz w:val="20"/>
          <w:szCs w:val="20"/>
          <w:lang w:eastAsia="pl-PL"/>
        </w:rPr>
        <w:t>(nie) zastrzega</w:t>
      </w:r>
      <w:r w:rsidRPr="0002548E">
        <w:rPr>
          <w:rFonts w:ascii="Garamond" w:eastAsia="Times New Roman" w:hAnsi="Garamond" w:cs="Arial"/>
          <w:sz w:val="20"/>
          <w:szCs w:val="20"/>
          <w:lang w:eastAsia="pl-PL"/>
        </w:rPr>
        <w:t xml:space="preserve"> obowiązku osobistego wykonania przez Wykonawcę kluczowych części zamówienia.</w:t>
      </w:r>
    </w:p>
    <w:p w14:paraId="4F14AED7" w14:textId="77777777" w:rsidR="00962C32" w:rsidRPr="0002548E" w:rsidRDefault="00962C32" w:rsidP="008D5024">
      <w:pPr>
        <w:numPr>
          <w:ilvl w:val="0"/>
          <w:numId w:val="13"/>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685018" w:rsidRPr="0002548E">
        <w:rPr>
          <w:rFonts w:ascii="Garamond" w:eastAsia="Times New Roman" w:hAnsi="Garamond" w:cs="Arial"/>
          <w:sz w:val="20"/>
          <w:szCs w:val="20"/>
          <w:lang w:eastAsia="pl-PL"/>
        </w:rPr>
        <w:t>w</w:t>
      </w:r>
      <w:r w:rsidRPr="0002548E">
        <w:rPr>
          <w:rFonts w:ascii="Garamond" w:eastAsia="Times New Roman" w:hAnsi="Garamond" w:cs="Arial"/>
          <w:sz w:val="20"/>
          <w:szCs w:val="20"/>
          <w:lang w:eastAsia="pl-PL"/>
        </w:rPr>
        <w:t>ykonawców.</w:t>
      </w:r>
    </w:p>
    <w:p w14:paraId="678451D5" w14:textId="77777777" w:rsidR="00962C32" w:rsidRPr="0002548E" w:rsidRDefault="00962C32" w:rsidP="00962C32">
      <w:pPr>
        <w:spacing w:before="360" w:after="12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lastRenderedPageBreak/>
        <w:t>VII. Termin wykonania zamówienia</w:t>
      </w:r>
    </w:p>
    <w:p w14:paraId="5A444F83" w14:textId="054ACB32" w:rsidR="00962C32" w:rsidRPr="0002548E" w:rsidRDefault="00962C32" w:rsidP="008D5024">
      <w:pPr>
        <w:numPr>
          <w:ilvl w:val="0"/>
          <w:numId w:val="14"/>
        </w:numPr>
        <w:spacing w:before="240"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Termin realizacji zamówienia</w:t>
      </w:r>
      <w:r w:rsidR="008E2247" w:rsidRPr="0002548E">
        <w:rPr>
          <w:rFonts w:ascii="Garamond" w:eastAsia="Times New Roman" w:hAnsi="Garamond" w:cs="Arial"/>
          <w:sz w:val="20"/>
          <w:szCs w:val="20"/>
          <w:lang w:eastAsia="pl-PL"/>
        </w:rPr>
        <w:t>: maksymalnie do dnia 30.11.2021r.</w:t>
      </w:r>
    </w:p>
    <w:p w14:paraId="09AB4D74" w14:textId="77777777" w:rsidR="00962C32" w:rsidRPr="0002548E" w:rsidRDefault="00962C32" w:rsidP="008D5024">
      <w:pPr>
        <w:numPr>
          <w:ilvl w:val="0"/>
          <w:numId w:val="14"/>
        </w:numPr>
        <w:spacing w:before="240"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Szczegółowe zagadnienia dotyczące terminu realizacji umowy uregulowane są we wzorze umowy stanowiącej </w:t>
      </w:r>
      <w:r w:rsidRPr="0002548E">
        <w:rPr>
          <w:rFonts w:ascii="Garamond" w:eastAsia="Times New Roman" w:hAnsi="Garamond" w:cs="Arial"/>
          <w:b/>
          <w:bCs/>
          <w:sz w:val="20"/>
          <w:szCs w:val="20"/>
          <w:lang w:eastAsia="pl-PL"/>
        </w:rPr>
        <w:t xml:space="preserve">załącznik nr </w:t>
      </w:r>
      <w:r w:rsidR="00DD4579" w:rsidRPr="0002548E">
        <w:rPr>
          <w:rFonts w:ascii="Garamond" w:eastAsia="Times New Roman" w:hAnsi="Garamond" w:cs="Arial"/>
          <w:b/>
          <w:bCs/>
          <w:sz w:val="20"/>
          <w:szCs w:val="20"/>
          <w:lang w:eastAsia="pl-PL"/>
        </w:rPr>
        <w:t>3</w:t>
      </w:r>
      <w:r w:rsidR="00903C9B" w:rsidRPr="0002548E">
        <w:rPr>
          <w:rFonts w:ascii="Garamond" w:eastAsia="Times New Roman" w:hAnsi="Garamond" w:cs="Arial"/>
          <w:sz w:val="20"/>
          <w:szCs w:val="20"/>
          <w:lang w:eastAsia="pl-PL"/>
        </w:rPr>
        <w:t xml:space="preserve"> </w:t>
      </w:r>
      <w:r w:rsidRPr="0002548E">
        <w:rPr>
          <w:rFonts w:ascii="Garamond" w:eastAsia="Times New Roman" w:hAnsi="Garamond" w:cs="Arial"/>
          <w:b/>
          <w:bCs/>
          <w:sz w:val="20"/>
          <w:szCs w:val="20"/>
          <w:lang w:eastAsia="pl-PL"/>
        </w:rPr>
        <w:t>do SWZ</w:t>
      </w:r>
      <w:r w:rsidRPr="0002548E">
        <w:rPr>
          <w:rFonts w:ascii="Garamond" w:eastAsia="Times New Roman" w:hAnsi="Garamond" w:cs="Arial"/>
          <w:sz w:val="20"/>
          <w:szCs w:val="20"/>
          <w:lang w:eastAsia="pl-PL"/>
        </w:rPr>
        <w:t>.</w:t>
      </w:r>
    </w:p>
    <w:p w14:paraId="0BC70E18" w14:textId="77777777" w:rsidR="00962C32" w:rsidRPr="0002548E" w:rsidRDefault="00962C32" w:rsidP="00962C32">
      <w:pPr>
        <w:spacing w:before="360" w:after="12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VIII. Warunki udziału w postępowaniu</w:t>
      </w:r>
    </w:p>
    <w:p w14:paraId="6E7475F9" w14:textId="77777777" w:rsidR="00962C32" w:rsidRPr="0002548E" w:rsidRDefault="00962C32" w:rsidP="008D5024">
      <w:pPr>
        <w:numPr>
          <w:ilvl w:val="0"/>
          <w:numId w:val="15"/>
        </w:numPr>
        <w:spacing w:before="240" w:after="0" w:line="240" w:lineRule="auto"/>
        <w:ind w:left="360" w:right="2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O udzielenie zamówienia mogą ubiegać się Wykonawcy, którzy nie podlegają wykluczeniu na zasadach określonych w Rozdziale IX SWZ, oraz spełniają określone przez Zamawiającego warunki</w:t>
      </w:r>
      <w:r w:rsidRPr="0002548E">
        <w:rPr>
          <w:rFonts w:ascii="Garamond" w:eastAsia="Times New Roman" w:hAnsi="Garamond" w:cs="Arial"/>
          <w:b/>
          <w:bCs/>
          <w:sz w:val="20"/>
          <w:szCs w:val="20"/>
          <w:shd w:val="clear" w:color="auto" w:fill="FFFFFF"/>
          <w:lang w:eastAsia="pl-PL"/>
        </w:rPr>
        <w:t xml:space="preserve"> </w:t>
      </w:r>
      <w:r w:rsidRPr="0002548E">
        <w:rPr>
          <w:rFonts w:ascii="Garamond" w:eastAsia="Times New Roman" w:hAnsi="Garamond" w:cs="Arial"/>
          <w:sz w:val="20"/>
          <w:szCs w:val="20"/>
          <w:shd w:val="clear" w:color="auto" w:fill="FFFFFF"/>
          <w:lang w:eastAsia="pl-PL"/>
        </w:rPr>
        <w:t>udziału w postępowaniu.</w:t>
      </w:r>
    </w:p>
    <w:p w14:paraId="04DEC7B3" w14:textId="77777777" w:rsidR="00962C32" w:rsidRPr="0002548E" w:rsidRDefault="00962C32" w:rsidP="008D5024">
      <w:pPr>
        <w:numPr>
          <w:ilvl w:val="0"/>
          <w:numId w:val="15"/>
        </w:numPr>
        <w:spacing w:after="0" w:line="240" w:lineRule="auto"/>
        <w:ind w:left="360" w:right="2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O udzielenie zamówienia mogą ubiegać się Wykonawcy, którzy spełniają warunki dotyczące:</w:t>
      </w:r>
    </w:p>
    <w:p w14:paraId="719FC36A" w14:textId="77777777" w:rsidR="00962C32" w:rsidRPr="0002548E" w:rsidRDefault="00962C32" w:rsidP="008D5024">
      <w:pPr>
        <w:numPr>
          <w:ilvl w:val="0"/>
          <w:numId w:val="16"/>
        </w:numPr>
        <w:tabs>
          <w:tab w:val="clear" w:pos="720"/>
          <w:tab w:val="num" w:pos="1134"/>
        </w:tabs>
        <w:spacing w:after="0" w:line="240" w:lineRule="auto"/>
        <w:ind w:left="1134" w:right="20" w:hanging="283"/>
        <w:jc w:val="both"/>
        <w:textAlignment w:val="baseline"/>
        <w:rPr>
          <w:rFonts w:ascii="Garamond" w:eastAsia="Times New Roman" w:hAnsi="Garamond" w:cs="Arial"/>
          <w:sz w:val="20"/>
          <w:szCs w:val="20"/>
          <w:lang w:eastAsia="pl-PL"/>
        </w:rPr>
      </w:pPr>
      <w:r w:rsidRPr="0002548E">
        <w:rPr>
          <w:rFonts w:ascii="Garamond" w:eastAsia="Times New Roman" w:hAnsi="Garamond" w:cs="Arial"/>
          <w:b/>
          <w:bCs/>
          <w:sz w:val="20"/>
          <w:szCs w:val="20"/>
          <w:lang w:eastAsia="pl-PL"/>
        </w:rPr>
        <w:t>zdolności do występowania w obrocie gospodarczym:</w:t>
      </w:r>
      <w:bookmarkStart w:id="0" w:name="_Hlk66345752"/>
      <w:r w:rsidR="00083B30" w:rsidRPr="0002548E">
        <w:rPr>
          <w:rFonts w:ascii="Garamond" w:eastAsia="Times New Roman" w:hAnsi="Garamond" w:cs="Arial"/>
          <w:sz w:val="20"/>
          <w:szCs w:val="20"/>
          <w:lang w:eastAsia="pl-PL"/>
        </w:rPr>
        <w:t xml:space="preserve"> </w:t>
      </w:r>
      <w:r w:rsidR="00614487" w:rsidRPr="0002548E">
        <w:rPr>
          <w:rFonts w:ascii="Garamond" w:eastAsia="Times New Roman" w:hAnsi="Garamond" w:cs="Arial"/>
          <w:sz w:val="20"/>
          <w:szCs w:val="20"/>
          <w:lang w:eastAsia="pl-PL"/>
        </w:rPr>
        <w:t>Zamawiający nie wymaga przedstawienia osobnych dowodów na potwierdzenie tego warunku</w:t>
      </w:r>
    </w:p>
    <w:bookmarkEnd w:id="0"/>
    <w:p w14:paraId="1918ABDA" w14:textId="77777777" w:rsidR="00586AA7" w:rsidRPr="0002548E" w:rsidRDefault="00962C32" w:rsidP="008D5024">
      <w:pPr>
        <w:numPr>
          <w:ilvl w:val="0"/>
          <w:numId w:val="16"/>
        </w:numPr>
        <w:tabs>
          <w:tab w:val="clear" w:pos="720"/>
          <w:tab w:val="num" w:pos="1134"/>
        </w:tabs>
        <w:spacing w:after="0" w:line="240" w:lineRule="auto"/>
        <w:ind w:left="1134" w:right="20" w:hanging="283"/>
        <w:jc w:val="both"/>
        <w:textAlignment w:val="baseline"/>
        <w:rPr>
          <w:rFonts w:ascii="Garamond" w:eastAsia="Times New Roman" w:hAnsi="Garamond" w:cs="Arial"/>
          <w:sz w:val="20"/>
          <w:szCs w:val="20"/>
          <w:lang w:eastAsia="pl-PL"/>
        </w:rPr>
      </w:pPr>
      <w:r w:rsidRPr="0002548E">
        <w:rPr>
          <w:rFonts w:ascii="Garamond" w:eastAsia="Times New Roman" w:hAnsi="Garamond" w:cs="Arial"/>
          <w:b/>
          <w:bCs/>
          <w:sz w:val="20"/>
          <w:szCs w:val="20"/>
          <w:lang w:eastAsia="pl-PL"/>
        </w:rPr>
        <w:t>uprawnień do prowadzenia określonej działalności gospodarczej lub zawodowej, o ile wynika to z odrębnych przepisów:</w:t>
      </w:r>
      <w:r w:rsidR="00083B30" w:rsidRPr="0002548E">
        <w:rPr>
          <w:rFonts w:ascii="Garamond" w:eastAsia="Times New Roman" w:hAnsi="Garamond" w:cs="Arial"/>
          <w:sz w:val="20"/>
          <w:szCs w:val="20"/>
          <w:lang w:eastAsia="pl-PL"/>
        </w:rPr>
        <w:t xml:space="preserve"> </w:t>
      </w:r>
      <w:r w:rsidR="00586AA7" w:rsidRPr="0002548E">
        <w:rPr>
          <w:rFonts w:ascii="Garamond" w:eastAsia="Times New Roman" w:hAnsi="Garamond" w:cs="Arial"/>
          <w:sz w:val="20"/>
          <w:szCs w:val="20"/>
          <w:lang w:eastAsia="pl-PL"/>
        </w:rPr>
        <w:t>Zamawiający nie wymaga przedstawienia osobnych dowodów na potwierdzenie tego warunku</w:t>
      </w:r>
    </w:p>
    <w:p w14:paraId="628584DD" w14:textId="77777777" w:rsidR="00083B30" w:rsidRPr="0002548E" w:rsidRDefault="00962C32" w:rsidP="008D5024">
      <w:pPr>
        <w:numPr>
          <w:ilvl w:val="0"/>
          <w:numId w:val="16"/>
        </w:numPr>
        <w:tabs>
          <w:tab w:val="clear" w:pos="720"/>
          <w:tab w:val="num" w:pos="1134"/>
        </w:tabs>
        <w:spacing w:after="0" w:line="240" w:lineRule="auto"/>
        <w:ind w:left="1134" w:right="20" w:hanging="283"/>
        <w:jc w:val="both"/>
        <w:textAlignment w:val="baseline"/>
        <w:rPr>
          <w:rFonts w:ascii="Garamond" w:eastAsia="Times New Roman" w:hAnsi="Garamond" w:cs="Arial"/>
          <w:sz w:val="20"/>
          <w:szCs w:val="20"/>
          <w:lang w:eastAsia="pl-PL"/>
        </w:rPr>
      </w:pPr>
      <w:r w:rsidRPr="0002548E">
        <w:rPr>
          <w:rFonts w:ascii="Garamond" w:eastAsia="Times New Roman" w:hAnsi="Garamond" w:cs="Arial"/>
          <w:b/>
          <w:bCs/>
          <w:sz w:val="20"/>
          <w:szCs w:val="20"/>
          <w:lang w:eastAsia="pl-PL"/>
        </w:rPr>
        <w:t>sytuacji ekonomicznej lub finansowej:</w:t>
      </w:r>
      <w:r w:rsidR="00083B30" w:rsidRPr="0002548E">
        <w:rPr>
          <w:rFonts w:ascii="Garamond" w:eastAsia="Times New Roman" w:hAnsi="Garamond" w:cs="Arial"/>
          <w:sz w:val="20"/>
          <w:szCs w:val="20"/>
          <w:lang w:eastAsia="pl-PL"/>
        </w:rPr>
        <w:t xml:space="preserve"> </w:t>
      </w:r>
      <w:r w:rsidR="00586AA7" w:rsidRPr="0002548E">
        <w:rPr>
          <w:rFonts w:ascii="Garamond" w:eastAsia="Times New Roman" w:hAnsi="Garamond" w:cs="Arial"/>
          <w:sz w:val="20"/>
          <w:szCs w:val="20"/>
          <w:lang w:eastAsia="pl-PL"/>
        </w:rPr>
        <w:t>Zamawiający nie wymaga przedstawienia osobnych dowodów na potwierdzenie tego warunku</w:t>
      </w:r>
    </w:p>
    <w:p w14:paraId="3746F4BE" w14:textId="77777777" w:rsidR="00586AA7" w:rsidRPr="0002548E" w:rsidRDefault="00962C32" w:rsidP="008D5024">
      <w:pPr>
        <w:numPr>
          <w:ilvl w:val="0"/>
          <w:numId w:val="16"/>
        </w:numPr>
        <w:tabs>
          <w:tab w:val="clear" w:pos="720"/>
          <w:tab w:val="num" w:pos="1134"/>
        </w:tabs>
        <w:spacing w:after="0" w:line="240" w:lineRule="auto"/>
        <w:ind w:left="1134" w:right="20" w:hanging="283"/>
        <w:jc w:val="both"/>
        <w:textAlignment w:val="baseline"/>
        <w:rPr>
          <w:rFonts w:ascii="Garamond" w:eastAsia="Times New Roman" w:hAnsi="Garamond" w:cs="Arial"/>
          <w:sz w:val="20"/>
          <w:szCs w:val="20"/>
          <w:lang w:eastAsia="pl-PL"/>
        </w:rPr>
      </w:pPr>
      <w:r w:rsidRPr="0002548E">
        <w:rPr>
          <w:rFonts w:ascii="Garamond" w:eastAsia="Times New Roman" w:hAnsi="Garamond" w:cs="Arial"/>
          <w:b/>
          <w:bCs/>
          <w:sz w:val="20"/>
          <w:szCs w:val="20"/>
          <w:lang w:eastAsia="pl-PL"/>
        </w:rPr>
        <w:t>zdolności technicznej lub zawodowej:</w:t>
      </w:r>
      <w:r w:rsidR="00083B30" w:rsidRPr="0002548E">
        <w:rPr>
          <w:rFonts w:ascii="Garamond" w:eastAsia="Times New Roman" w:hAnsi="Garamond" w:cs="Arial"/>
          <w:sz w:val="20"/>
          <w:szCs w:val="20"/>
          <w:lang w:eastAsia="pl-PL"/>
        </w:rPr>
        <w:t xml:space="preserve"> </w:t>
      </w:r>
    </w:p>
    <w:p w14:paraId="3827EA6D" w14:textId="1E2FD189" w:rsidR="00083B30" w:rsidRPr="0002548E" w:rsidRDefault="00645743" w:rsidP="008D5024">
      <w:pPr>
        <w:pStyle w:val="Akapitzlist"/>
        <w:numPr>
          <w:ilvl w:val="1"/>
          <w:numId w:val="16"/>
        </w:numPr>
        <w:spacing w:after="0" w:line="240" w:lineRule="auto"/>
        <w:ind w:right="20"/>
        <w:jc w:val="both"/>
        <w:textAlignment w:val="baseline"/>
        <w:rPr>
          <w:rFonts w:ascii="Garamond" w:eastAsia="Times New Roman" w:hAnsi="Garamond" w:cs="Arial"/>
          <w:sz w:val="20"/>
          <w:szCs w:val="20"/>
          <w:lang w:eastAsia="pl-PL"/>
        </w:rPr>
      </w:pPr>
      <w:bookmarkStart w:id="1" w:name="_Hlk76115499"/>
      <w:r w:rsidRPr="0002548E">
        <w:rPr>
          <w:rFonts w:ascii="Garamond" w:eastAsia="Times New Roman" w:hAnsi="Garamond" w:cs="Arial"/>
          <w:sz w:val="20"/>
          <w:szCs w:val="20"/>
          <w:lang w:eastAsia="pl-PL"/>
        </w:rPr>
        <w:t xml:space="preserve">Zamawiający wymaga </w:t>
      </w:r>
      <w:r w:rsidR="00600C9B" w:rsidRPr="0002548E">
        <w:rPr>
          <w:rFonts w:ascii="Garamond" w:eastAsia="Times New Roman" w:hAnsi="Garamond" w:cs="Arial"/>
          <w:sz w:val="20"/>
          <w:szCs w:val="20"/>
          <w:lang w:eastAsia="pl-PL"/>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C3E56DE" w14:textId="4B377C64" w:rsidR="005F6620" w:rsidRPr="0002548E" w:rsidRDefault="005F6620" w:rsidP="005F6620">
      <w:pPr>
        <w:pStyle w:val="Akapitzlist"/>
        <w:spacing w:after="0" w:line="240" w:lineRule="auto"/>
        <w:ind w:left="1440" w:right="2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Zamawiający uzna warunek za spełniony, jeśli Wykonawca wykaże </w:t>
      </w:r>
      <w:r w:rsidR="008C03E8" w:rsidRPr="0002548E">
        <w:rPr>
          <w:rFonts w:ascii="Garamond" w:eastAsia="Times New Roman" w:hAnsi="Garamond" w:cs="Arial"/>
          <w:sz w:val="20"/>
          <w:szCs w:val="20"/>
          <w:lang w:eastAsia="pl-PL"/>
        </w:rPr>
        <w:t xml:space="preserve">(zał. Nr 7) </w:t>
      </w:r>
      <w:r w:rsidRPr="0002548E">
        <w:rPr>
          <w:rFonts w:ascii="Garamond" w:eastAsia="Times New Roman" w:hAnsi="Garamond" w:cs="Arial"/>
          <w:sz w:val="20"/>
          <w:szCs w:val="20"/>
          <w:lang w:eastAsia="pl-PL"/>
        </w:rPr>
        <w:t xml:space="preserve">w powyższym zakresie i przy spełnieniu powyższych warunków  - wykonanie min. 1 roboty podobnego rodzaju </w:t>
      </w:r>
      <w:r w:rsidR="00757D6C" w:rsidRPr="00757D6C">
        <w:rPr>
          <w:rFonts w:ascii="Garamond" w:eastAsia="Times New Roman" w:hAnsi="Garamond" w:cs="Arial"/>
          <w:sz w:val="20"/>
          <w:szCs w:val="20"/>
          <w:lang w:eastAsia="pl-PL"/>
        </w:rPr>
        <w:t xml:space="preserve">(tj. zawierające: wykonanie, remont, przebudowę tarasu) </w:t>
      </w:r>
      <w:r w:rsidRPr="0002548E">
        <w:rPr>
          <w:rFonts w:ascii="Garamond" w:eastAsia="Times New Roman" w:hAnsi="Garamond" w:cs="Arial"/>
          <w:sz w:val="20"/>
          <w:szCs w:val="20"/>
          <w:lang w:eastAsia="pl-PL"/>
        </w:rPr>
        <w:t xml:space="preserve">dotyczącego obiektu wpisanego do rejestru zabytków) na kwotę min. </w:t>
      </w:r>
      <w:r w:rsidR="007635CE">
        <w:rPr>
          <w:rFonts w:ascii="Garamond" w:eastAsia="Times New Roman" w:hAnsi="Garamond" w:cs="Arial"/>
          <w:sz w:val="20"/>
          <w:szCs w:val="20"/>
          <w:lang w:eastAsia="pl-PL"/>
        </w:rPr>
        <w:t>35</w:t>
      </w:r>
      <w:r w:rsidRPr="0002548E">
        <w:rPr>
          <w:rFonts w:ascii="Garamond" w:eastAsia="Times New Roman" w:hAnsi="Garamond" w:cs="Arial"/>
          <w:sz w:val="20"/>
          <w:szCs w:val="20"/>
          <w:lang w:eastAsia="pl-PL"/>
        </w:rPr>
        <w:t>0 000 zł brutto.</w:t>
      </w:r>
    </w:p>
    <w:p w14:paraId="0EC0FEBA" w14:textId="77777777" w:rsidR="005F6620" w:rsidRPr="0002548E" w:rsidRDefault="005F6620" w:rsidP="005F6620">
      <w:pPr>
        <w:pStyle w:val="Akapitzlist"/>
        <w:spacing w:after="0" w:line="240" w:lineRule="auto"/>
        <w:ind w:left="1440" w:right="20"/>
        <w:jc w:val="both"/>
        <w:textAlignment w:val="baseline"/>
        <w:rPr>
          <w:rFonts w:ascii="Garamond" w:eastAsia="Times New Roman" w:hAnsi="Garamond" w:cs="Arial"/>
          <w:sz w:val="20"/>
          <w:szCs w:val="20"/>
          <w:lang w:eastAsia="pl-PL"/>
        </w:rPr>
      </w:pPr>
    </w:p>
    <w:p w14:paraId="76D01CFF" w14:textId="15E7E6A6" w:rsidR="005F6620" w:rsidRPr="0002548E" w:rsidRDefault="005F6620" w:rsidP="008D5024">
      <w:pPr>
        <w:pStyle w:val="Akapitzlist"/>
        <w:numPr>
          <w:ilvl w:val="1"/>
          <w:numId w:val="16"/>
        </w:numPr>
        <w:spacing w:after="0" w:line="240" w:lineRule="auto"/>
        <w:ind w:right="20"/>
        <w:jc w:val="both"/>
        <w:textAlignment w:val="baseline"/>
        <w:rPr>
          <w:rFonts w:ascii="Garamond" w:eastAsia="Times New Roman" w:hAnsi="Garamond" w:cs="Arial"/>
          <w:sz w:val="20"/>
          <w:szCs w:val="20"/>
          <w:lang w:eastAsia="pl-PL"/>
        </w:rPr>
      </w:pPr>
      <w:r w:rsidRPr="0002548E">
        <w:rPr>
          <w:rFonts w:ascii="Garamond" w:hAnsi="Garamond"/>
          <w:sz w:val="20"/>
          <w:szCs w:val="20"/>
        </w:rPr>
        <w:t>Zamawiający wymaga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8D0DA52" w14:textId="69566CCB" w:rsidR="005F6620" w:rsidRPr="0002548E" w:rsidRDefault="005F6620" w:rsidP="005F6620">
      <w:pPr>
        <w:pStyle w:val="Akapitzlist"/>
        <w:spacing w:after="0" w:line="240" w:lineRule="auto"/>
        <w:ind w:left="1440" w:right="20"/>
        <w:jc w:val="both"/>
        <w:textAlignment w:val="baseline"/>
        <w:rPr>
          <w:rFonts w:ascii="Garamond" w:eastAsia="Times New Roman" w:hAnsi="Garamond" w:cs="Arial"/>
          <w:sz w:val="20"/>
          <w:szCs w:val="20"/>
          <w:lang w:eastAsia="pl-PL"/>
        </w:rPr>
      </w:pPr>
      <w:r w:rsidRPr="0002548E">
        <w:rPr>
          <w:rFonts w:ascii="Garamond" w:hAnsi="Garamond"/>
          <w:sz w:val="20"/>
          <w:szCs w:val="20"/>
        </w:rPr>
        <w:t xml:space="preserve">Zamawiający uzna warunek za spełniony, jeśli Wykonawca wykaże </w:t>
      </w:r>
      <w:r w:rsidR="00887C3D" w:rsidRPr="0002548E">
        <w:rPr>
          <w:rFonts w:ascii="Garamond" w:hAnsi="Garamond"/>
          <w:sz w:val="20"/>
          <w:szCs w:val="20"/>
        </w:rPr>
        <w:t>(</w:t>
      </w:r>
      <w:proofErr w:type="spellStart"/>
      <w:r w:rsidR="00887C3D" w:rsidRPr="0002548E">
        <w:rPr>
          <w:rFonts w:ascii="Garamond" w:hAnsi="Garamond"/>
          <w:sz w:val="20"/>
          <w:szCs w:val="20"/>
        </w:rPr>
        <w:t>zał</w:t>
      </w:r>
      <w:proofErr w:type="spellEnd"/>
      <w:r w:rsidR="00887C3D" w:rsidRPr="0002548E">
        <w:rPr>
          <w:rFonts w:ascii="Garamond" w:hAnsi="Garamond"/>
          <w:sz w:val="20"/>
          <w:szCs w:val="20"/>
        </w:rPr>
        <w:t xml:space="preserve"> nr 8 do SWZ) </w:t>
      </w:r>
      <w:r w:rsidRPr="0002548E">
        <w:rPr>
          <w:rFonts w:ascii="Garamond" w:hAnsi="Garamond"/>
          <w:sz w:val="20"/>
          <w:szCs w:val="20"/>
        </w:rPr>
        <w:t>min. :</w:t>
      </w:r>
    </w:p>
    <w:p w14:paraId="1390252F" w14:textId="496FCB9B" w:rsidR="00643E9C" w:rsidRPr="0002548E" w:rsidRDefault="00643E9C" w:rsidP="005F6620">
      <w:pPr>
        <w:spacing w:after="0" w:line="240" w:lineRule="auto"/>
        <w:ind w:left="868" w:right="20"/>
        <w:jc w:val="both"/>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Kierownika budowy – ważne uprawnienia do kierowania robotami  w branży konstrukcyjno- budowlanej </w:t>
      </w:r>
      <w:r w:rsidR="00EF504A">
        <w:rPr>
          <w:rFonts w:ascii="Garamond" w:eastAsia="Times New Roman" w:hAnsi="Garamond" w:cs="Arial"/>
          <w:sz w:val="20"/>
          <w:szCs w:val="20"/>
          <w:lang w:eastAsia="pl-PL"/>
        </w:rPr>
        <w:t>(</w:t>
      </w:r>
      <w:r w:rsidRPr="0002548E">
        <w:rPr>
          <w:rFonts w:ascii="Garamond" w:eastAsia="Times New Roman" w:hAnsi="Garamond" w:cs="Arial"/>
          <w:sz w:val="20"/>
          <w:szCs w:val="20"/>
          <w:lang w:eastAsia="pl-PL"/>
        </w:rPr>
        <w:t xml:space="preserve">lub równoważnej </w:t>
      </w:r>
      <w:r w:rsidR="00EF504A">
        <w:rPr>
          <w:rFonts w:ascii="Garamond" w:eastAsia="Times New Roman" w:hAnsi="Garamond" w:cs="Arial"/>
          <w:sz w:val="20"/>
          <w:szCs w:val="20"/>
          <w:lang w:eastAsia="pl-PL"/>
        </w:rPr>
        <w:t xml:space="preserve">dla danego </w:t>
      </w:r>
      <w:r w:rsidR="00F307B8">
        <w:rPr>
          <w:rFonts w:ascii="Garamond" w:eastAsia="Times New Roman" w:hAnsi="Garamond" w:cs="Arial"/>
          <w:sz w:val="20"/>
          <w:szCs w:val="20"/>
          <w:lang w:eastAsia="pl-PL"/>
        </w:rPr>
        <w:t>zakresu robót</w:t>
      </w:r>
      <w:r w:rsidR="00EF504A">
        <w:rPr>
          <w:rFonts w:ascii="Garamond" w:eastAsia="Times New Roman" w:hAnsi="Garamond" w:cs="Arial"/>
          <w:sz w:val="20"/>
          <w:szCs w:val="20"/>
          <w:lang w:eastAsia="pl-PL"/>
        </w:rPr>
        <w:t xml:space="preserve">) </w:t>
      </w:r>
      <w:r w:rsidRPr="0002548E">
        <w:rPr>
          <w:rFonts w:ascii="Garamond" w:eastAsia="Times New Roman" w:hAnsi="Garamond" w:cs="Arial"/>
          <w:sz w:val="20"/>
          <w:szCs w:val="20"/>
          <w:lang w:eastAsia="pl-PL"/>
        </w:rPr>
        <w:t xml:space="preserve">bez ograniczeń, </w:t>
      </w:r>
    </w:p>
    <w:p w14:paraId="45CF9B6E" w14:textId="4B263370" w:rsidR="005F6620" w:rsidRPr="0002548E" w:rsidRDefault="005F6620" w:rsidP="005F6620">
      <w:pPr>
        <w:spacing w:after="0" w:line="240" w:lineRule="auto"/>
        <w:ind w:left="868" w:right="20"/>
        <w:jc w:val="both"/>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Wymagane są osoby posiadające </w:t>
      </w:r>
      <w:r w:rsidRPr="0002548E">
        <w:rPr>
          <w:rFonts w:ascii="Garamond" w:eastAsia="Times New Roman" w:hAnsi="Garamond" w:cs="Arial"/>
          <w:sz w:val="20"/>
          <w:szCs w:val="20"/>
          <w:u w:val="single"/>
          <w:lang w:eastAsia="pl-PL"/>
        </w:rPr>
        <w:t>minimum 5-letnie doświadczenie</w:t>
      </w:r>
      <w:r w:rsidRPr="0002548E">
        <w:rPr>
          <w:rFonts w:ascii="Garamond" w:eastAsia="Times New Roman" w:hAnsi="Garamond" w:cs="Arial"/>
          <w:sz w:val="20"/>
          <w:szCs w:val="20"/>
          <w:lang w:eastAsia="pl-PL"/>
        </w:rPr>
        <w:t xml:space="preserve"> przy pełnieniu samodzielnych funkcji technicznych w budownictwie na stanowisku kierownika budowy dla danej specjalności, które będą uczestniczyć w wykonywaniu zamówienia, w tym z co najmniej 2 letnią  praktyką  zawodową  (doświadczeniem) na   budowie   przy   zabytkach   nieruchomych – należy wykazać </w:t>
      </w:r>
      <w:r w:rsidRPr="0002548E">
        <w:rPr>
          <w:rFonts w:ascii="Garamond" w:eastAsia="Times New Roman" w:hAnsi="Garamond" w:cs="Arial"/>
          <w:sz w:val="20"/>
          <w:szCs w:val="20"/>
          <w:u w:val="single"/>
          <w:lang w:eastAsia="pl-PL"/>
        </w:rPr>
        <w:t>min. 2 roboty na zabytkach nieruchomych</w:t>
      </w:r>
      <w:r w:rsidRPr="0002548E">
        <w:rPr>
          <w:rFonts w:ascii="Garamond" w:eastAsia="Times New Roman" w:hAnsi="Garamond" w:cs="Arial"/>
          <w:sz w:val="20"/>
          <w:szCs w:val="20"/>
          <w:lang w:eastAsia="pl-PL"/>
        </w:rPr>
        <w:t xml:space="preserve"> (rozporządzenie  Ministra  Kultury  i  Dziedzictwa  Narodowego  z  dnia  27.07.2011r.  w  sprawie prowadzenia prac konserwatorskich, prac restauratorskich,  robót  budowlanych,  badań konserwatorskich,  badań  architektonicznych  i  innych  działań  przy  zabytku  wpisanym  do  rejestru zabytków oraz badan archeologicznych /Dz. U. z 2011r. nr 165, poz.987 ze zmianami) oraz DZ.U.  z  2018  r.  poz. 2067, 2245.ze zmianami - USTAWA z dnia 23lipca 2003r.o ochronie zabytków i opiece nad zabytkami)</w:t>
      </w:r>
    </w:p>
    <w:p w14:paraId="488A9C68" w14:textId="77777777" w:rsidR="005F6620" w:rsidRPr="0002548E" w:rsidRDefault="005F6620" w:rsidP="005F6620">
      <w:pPr>
        <w:spacing w:after="0" w:line="240" w:lineRule="auto"/>
        <w:ind w:left="868" w:right="20"/>
        <w:jc w:val="both"/>
        <w:rPr>
          <w:rFonts w:ascii="Garamond" w:eastAsia="Times New Roman" w:hAnsi="Garamond" w:cs="Arial"/>
          <w:sz w:val="20"/>
          <w:szCs w:val="20"/>
          <w:lang w:eastAsia="pl-PL"/>
        </w:rPr>
      </w:pPr>
    </w:p>
    <w:p w14:paraId="511CDC43" w14:textId="6F6DE070" w:rsidR="00600C9B" w:rsidRDefault="005F6620" w:rsidP="005F6620">
      <w:pPr>
        <w:spacing w:after="0" w:line="240" w:lineRule="auto"/>
        <w:ind w:left="868" w:right="20"/>
        <w:jc w:val="both"/>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dopuszcza możliwość potwierdzenia spełniania warunku dot. Dysponowania odpowiednimi osobami również poprzez wykazanie posiadania wymaganych uprawnień wydanych na podstawie wcześniej obowiązujących niż obecnie przepisów oraz odpowiadające im uprawnienia wydane Obywatelom państw członkowskich Unii Europejskiej, Konfederacji Szwajcarskiej lub państw członkowskich Europejskiego Porozumienia o Wolnym Handlu (EFTA) - stron umowy o Europejskim Obszarze Gospodarczym  oraz innych przepisów ustawy Prawo Budowlane  oraz ustawy o zasadach uznawania kwalifikacji zawodowych nabytych w państwach członkowskich Unii Europejskiej</w:t>
      </w:r>
    </w:p>
    <w:p w14:paraId="654810D6" w14:textId="7E1BFFCB" w:rsidR="00466190" w:rsidRDefault="00466190" w:rsidP="005F6620">
      <w:pPr>
        <w:spacing w:after="0" w:line="240" w:lineRule="auto"/>
        <w:ind w:left="868" w:right="20"/>
        <w:jc w:val="both"/>
        <w:rPr>
          <w:rFonts w:ascii="Garamond" w:eastAsia="Times New Roman" w:hAnsi="Garamond" w:cs="Arial"/>
          <w:sz w:val="20"/>
          <w:szCs w:val="20"/>
          <w:lang w:eastAsia="pl-PL"/>
        </w:rPr>
      </w:pPr>
    </w:p>
    <w:p w14:paraId="133109DB" w14:textId="6EE9ED09" w:rsidR="00466190" w:rsidRPr="0002548E" w:rsidRDefault="00466190" w:rsidP="005F6620">
      <w:pPr>
        <w:spacing w:after="0" w:line="240" w:lineRule="auto"/>
        <w:ind w:left="868" w:right="20"/>
        <w:jc w:val="both"/>
        <w:rPr>
          <w:rFonts w:ascii="Garamond" w:eastAsia="Times New Roman" w:hAnsi="Garamond" w:cs="Arial"/>
          <w:sz w:val="20"/>
          <w:szCs w:val="20"/>
          <w:lang w:eastAsia="pl-PL"/>
        </w:rPr>
      </w:pPr>
      <w:r>
        <w:rPr>
          <w:rFonts w:ascii="Garamond" w:eastAsia="Times New Roman" w:hAnsi="Garamond" w:cs="Arial"/>
          <w:sz w:val="20"/>
          <w:szCs w:val="20"/>
          <w:lang w:eastAsia="pl-PL"/>
        </w:rPr>
        <w:t>Weryfikacja odbędzie się w formule spełnia-nie spełnia</w:t>
      </w:r>
    </w:p>
    <w:bookmarkEnd w:id="1"/>
    <w:p w14:paraId="6CB0DF8A" w14:textId="77777777" w:rsidR="00645743" w:rsidRPr="0002548E" w:rsidRDefault="00645743" w:rsidP="00962C32">
      <w:pPr>
        <w:spacing w:after="0" w:line="240" w:lineRule="auto"/>
        <w:ind w:left="868" w:right="20"/>
        <w:jc w:val="both"/>
        <w:rPr>
          <w:rFonts w:ascii="Garamond" w:eastAsia="Times New Roman" w:hAnsi="Garamond" w:cs="Arial"/>
          <w:sz w:val="20"/>
          <w:szCs w:val="20"/>
          <w:lang w:eastAsia="pl-PL"/>
        </w:rPr>
      </w:pPr>
    </w:p>
    <w:p w14:paraId="587CB455" w14:textId="77777777" w:rsidR="00962C32" w:rsidRPr="0002548E" w:rsidRDefault="00962C32" w:rsidP="008D5024">
      <w:pPr>
        <w:numPr>
          <w:ilvl w:val="0"/>
          <w:numId w:val="17"/>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31EFCD1" w14:textId="6D6B1E53" w:rsidR="00962C32" w:rsidRPr="0002548E" w:rsidRDefault="00962C32" w:rsidP="008D5024">
      <w:pPr>
        <w:numPr>
          <w:ilvl w:val="0"/>
          <w:numId w:val="18"/>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Wykonawcy wspólnie ubiegający się o udzielenie zamówienia dołączają do oferty oświadczenie, z którego wynika, które </w:t>
      </w:r>
      <w:r w:rsidR="00D45A75" w:rsidRPr="0002548E">
        <w:rPr>
          <w:rFonts w:ascii="Garamond" w:eastAsia="Times New Roman" w:hAnsi="Garamond" w:cs="Arial"/>
          <w:sz w:val="20"/>
          <w:szCs w:val="20"/>
          <w:lang w:eastAsia="pl-PL"/>
        </w:rPr>
        <w:t>elementy zamówienia</w:t>
      </w:r>
      <w:r w:rsidRPr="0002548E">
        <w:rPr>
          <w:rFonts w:ascii="Garamond" w:eastAsia="Times New Roman" w:hAnsi="Garamond" w:cs="Arial"/>
          <w:sz w:val="20"/>
          <w:szCs w:val="20"/>
          <w:lang w:eastAsia="pl-PL"/>
        </w:rPr>
        <w:t xml:space="preserve"> wykonają poszczególni wykonawcy w odniesieniu do warunków, które zostały opisane w </w:t>
      </w:r>
      <w:r w:rsidR="00A45EF4" w:rsidRPr="0002548E">
        <w:rPr>
          <w:rFonts w:ascii="Garamond" w:eastAsia="Times New Roman" w:hAnsi="Garamond" w:cs="Arial"/>
          <w:sz w:val="20"/>
          <w:szCs w:val="20"/>
          <w:lang w:eastAsia="pl-PL"/>
        </w:rPr>
        <w:t>SIWZ</w:t>
      </w:r>
      <w:r w:rsidRPr="0002548E">
        <w:rPr>
          <w:rFonts w:ascii="Garamond" w:eastAsia="Times New Roman" w:hAnsi="Garamond" w:cs="Arial"/>
          <w:sz w:val="20"/>
          <w:szCs w:val="20"/>
          <w:lang w:eastAsia="pl-PL"/>
        </w:rPr>
        <w:t xml:space="preserve"> - zgodnie z </w:t>
      </w:r>
      <w:r w:rsidRPr="0002548E">
        <w:rPr>
          <w:rFonts w:ascii="Garamond" w:eastAsia="Times New Roman" w:hAnsi="Garamond" w:cs="Arial"/>
          <w:b/>
          <w:bCs/>
          <w:sz w:val="20"/>
          <w:szCs w:val="20"/>
          <w:lang w:eastAsia="pl-PL"/>
        </w:rPr>
        <w:t>Załącznikiem nr</w:t>
      </w:r>
      <w:r w:rsidR="00852A67" w:rsidRPr="0002548E">
        <w:rPr>
          <w:rFonts w:ascii="Garamond" w:eastAsia="Times New Roman" w:hAnsi="Garamond" w:cs="Arial"/>
          <w:b/>
          <w:bCs/>
          <w:sz w:val="20"/>
          <w:szCs w:val="20"/>
          <w:lang w:eastAsia="pl-PL"/>
        </w:rPr>
        <w:t xml:space="preserve"> </w:t>
      </w:r>
      <w:r w:rsidR="00FB4F9E" w:rsidRPr="0002548E">
        <w:rPr>
          <w:rFonts w:ascii="Garamond" w:eastAsia="Times New Roman" w:hAnsi="Garamond" w:cs="Arial"/>
          <w:b/>
          <w:bCs/>
          <w:sz w:val="20"/>
          <w:szCs w:val="20"/>
          <w:lang w:eastAsia="pl-PL"/>
        </w:rPr>
        <w:t xml:space="preserve">1 i </w:t>
      </w:r>
      <w:r w:rsidR="00852A67" w:rsidRPr="0002548E">
        <w:rPr>
          <w:rFonts w:ascii="Garamond" w:eastAsia="Times New Roman" w:hAnsi="Garamond" w:cs="Arial"/>
          <w:b/>
          <w:bCs/>
          <w:sz w:val="20"/>
          <w:szCs w:val="20"/>
          <w:lang w:eastAsia="pl-PL"/>
        </w:rPr>
        <w:t>6</w:t>
      </w:r>
      <w:r w:rsidRPr="0002548E">
        <w:rPr>
          <w:rFonts w:ascii="Garamond" w:eastAsia="Times New Roman" w:hAnsi="Garamond" w:cs="Arial"/>
          <w:b/>
          <w:bCs/>
          <w:sz w:val="20"/>
          <w:szCs w:val="20"/>
          <w:lang w:eastAsia="pl-PL"/>
        </w:rPr>
        <w:t xml:space="preserve"> do SWZ</w:t>
      </w:r>
      <w:r w:rsidRPr="0002548E">
        <w:rPr>
          <w:rFonts w:ascii="Garamond" w:eastAsia="Times New Roman" w:hAnsi="Garamond" w:cs="Arial"/>
          <w:sz w:val="20"/>
          <w:szCs w:val="20"/>
          <w:lang w:eastAsia="pl-PL"/>
        </w:rPr>
        <w:t>. </w:t>
      </w:r>
    </w:p>
    <w:p w14:paraId="16D5B2E6" w14:textId="77777777" w:rsidR="00962C32" w:rsidRPr="0002548E" w:rsidRDefault="00962C32" w:rsidP="00962C32">
      <w:pPr>
        <w:spacing w:before="360" w:after="12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IX. Podstawy wykluczenia z postępowania</w:t>
      </w:r>
    </w:p>
    <w:p w14:paraId="1F3CD449" w14:textId="77777777" w:rsidR="00962C32" w:rsidRPr="0002548E" w:rsidRDefault="00962C32" w:rsidP="008D5024">
      <w:pPr>
        <w:numPr>
          <w:ilvl w:val="0"/>
          <w:numId w:val="19"/>
        </w:numPr>
        <w:spacing w:before="240" w:after="0" w:line="240" w:lineRule="auto"/>
        <w:ind w:left="360"/>
        <w:jc w:val="both"/>
        <w:textAlignment w:val="baseline"/>
        <w:rPr>
          <w:rFonts w:ascii="Garamond" w:eastAsia="Times New Roman" w:hAnsi="Garamond" w:cs="Arial"/>
          <w:sz w:val="20"/>
          <w:szCs w:val="20"/>
          <w:lang w:eastAsia="pl-PL"/>
        </w:rPr>
      </w:pPr>
      <w:bookmarkStart w:id="2" w:name="_Hlk66347845"/>
      <w:r w:rsidRPr="0002548E">
        <w:rPr>
          <w:rFonts w:ascii="Garamond" w:eastAsia="Times New Roman" w:hAnsi="Garamond" w:cs="Arial"/>
          <w:sz w:val="20"/>
          <w:szCs w:val="20"/>
          <w:lang w:eastAsia="pl-PL"/>
        </w:rPr>
        <w:t>Z postępowania o udzielenie zamówienia wyklucza się Wykonawców, w stosunku do których zachodzi którakolwiek z okoliczności wskazanych:</w:t>
      </w:r>
    </w:p>
    <w:p w14:paraId="7BA8A6DE" w14:textId="77777777" w:rsidR="00962C32" w:rsidRPr="0002548E" w:rsidRDefault="00962C32" w:rsidP="00993D7D">
      <w:pPr>
        <w:spacing w:after="0" w:line="240" w:lineRule="auto"/>
        <w:ind w:left="786"/>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 art. 108 ust. 1 PZP ;</w:t>
      </w:r>
    </w:p>
    <w:p w14:paraId="10169540" w14:textId="77777777" w:rsidR="00962C32" w:rsidRPr="0002548E" w:rsidRDefault="00962C32" w:rsidP="008D5024">
      <w:pPr>
        <w:numPr>
          <w:ilvl w:val="0"/>
          <w:numId w:val="20"/>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Wykluczenie Wykonawcy następuje zgodnie z art. 111 PZP </w:t>
      </w:r>
    </w:p>
    <w:bookmarkEnd w:id="2"/>
    <w:p w14:paraId="4D6882CE" w14:textId="77777777" w:rsidR="00962C32" w:rsidRPr="0002548E" w:rsidRDefault="00962C32" w:rsidP="00962C32">
      <w:pPr>
        <w:spacing w:before="360" w:after="12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 xml:space="preserve">X. </w:t>
      </w:r>
      <w:r w:rsidR="006D6B56" w:rsidRPr="0002548E">
        <w:rPr>
          <w:rFonts w:ascii="Garamond" w:eastAsia="Times New Roman" w:hAnsi="Garamond" w:cs="Arial"/>
          <w:sz w:val="20"/>
          <w:szCs w:val="20"/>
          <w:lang w:eastAsia="pl-PL"/>
        </w:rPr>
        <w:t xml:space="preserve">Przedmiotowe środki dowodowe, </w:t>
      </w:r>
      <w:r w:rsidRPr="0002548E">
        <w:rPr>
          <w:rFonts w:ascii="Garamond" w:eastAsia="Times New Roman" w:hAnsi="Garamond" w:cs="Arial"/>
          <w:sz w:val="20"/>
          <w:szCs w:val="20"/>
          <w:lang w:eastAsia="pl-PL"/>
        </w:rPr>
        <w:t>Podmiotowe środki dowodowe. Oświadczenia i dokumenty, jakie zobowiązani są dostarczyć Wykonawcy w celu potwierdzenia spełniania warunków udziału w postępowaniu oraz wykazania braku podstaw wykluczenia</w:t>
      </w:r>
    </w:p>
    <w:p w14:paraId="3D6EE869" w14:textId="77777777" w:rsidR="00962C32" w:rsidRPr="0002548E" w:rsidRDefault="00962C32" w:rsidP="008D5024">
      <w:pPr>
        <w:numPr>
          <w:ilvl w:val="0"/>
          <w:numId w:val="21"/>
        </w:numPr>
        <w:spacing w:before="240" w:after="0" w:line="240" w:lineRule="auto"/>
        <w:ind w:left="218"/>
        <w:jc w:val="both"/>
        <w:textAlignment w:val="baseline"/>
        <w:rPr>
          <w:rFonts w:ascii="Garamond" w:eastAsia="Times New Roman" w:hAnsi="Garamond" w:cs="Arial"/>
          <w:sz w:val="20"/>
          <w:szCs w:val="20"/>
          <w:lang w:eastAsia="pl-PL"/>
        </w:rPr>
      </w:pPr>
      <w:bookmarkStart w:id="3" w:name="_Hlk66347888"/>
      <w:r w:rsidRPr="0002548E">
        <w:rPr>
          <w:rFonts w:ascii="Garamond" w:eastAsia="Times New Roman" w:hAnsi="Garamond" w:cs="Arial"/>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02548E">
        <w:rPr>
          <w:rFonts w:ascii="Garamond" w:eastAsia="Times New Roman" w:hAnsi="Garamond" w:cs="Arial"/>
          <w:b/>
          <w:bCs/>
          <w:sz w:val="20"/>
          <w:szCs w:val="20"/>
          <w:lang w:eastAsia="pl-PL"/>
        </w:rPr>
        <w:t xml:space="preserve">Załącznikiem nr </w:t>
      </w:r>
      <w:r w:rsidR="00903C9B" w:rsidRPr="0002548E">
        <w:rPr>
          <w:rFonts w:ascii="Garamond" w:eastAsia="Times New Roman" w:hAnsi="Garamond" w:cs="Arial"/>
          <w:b/>
          <w:bCs/>
          <w:sz w:val="20"/>
          <w:szCs w:val="20"/>
          <w:lang w:eastAsia="pl-PL"/>
        </w:rPr>
        <w:t xml:space="preserve">4 </w:t>
      </w:r>
      <w:r w:rsidRPr="0002548E">
        <w:rPr>
          <w:rFonts w:ascii="Garamond" w:eastAsia="Times New Roman" w:hAnsi="Garamond" w:cs="Arial"/>
          <w:b/>
          <w:bCs/>
          <w:sz w:val="20"/>
          <w:szCs w:val="20"/>
          <w:lang w:eastAsia="pl-PL"/>
        </w:rPr>
        <w:t>do SWZ</w:t>
      </w:r>
      <w:r w:rsidRPr="0002548E">
        <w:rPr>
          <w:rFonts w:ascii="Garamond" w:eastAsia="Times New Roman" w:hAnsi="Garamond" w:cs="Arial"/>
          <w:sz w:val="20"/>
          <w:szCs w:val="20"/>
          <w:lang w:eastAsia="pl-PL"/>
        </w:rPr>
        <w:t>;</w:t>
      </w:r>
    </w:p>
    <w:p w14:paraId="62D6DA3C" w14:textId="77777777" w:rsidR="00962C32" w:rsidRPr="0002548E" w:rsidRDefault="00962C32" w:rsidP="008D5024">
      <w:pPr>
        <w:numPr>
          <w:ilvl w:val="0"/>
          <w:numId w:val="21"/>
        </w:numPr>
        <w:spacing w:after="0" w:line="240" w:lineRule="auto"/>
        <w:ind w:left="218"/>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Informacje zawarte w oświadczeniu, o którym mowa w pkt 1 stanowią wstępne potwierdzenie, że Wykonawca nie podlega wykluczeniu oraz spełnia warunki udziału w postępowaniu.</w:t>
      </w:r>
    </w:p>
    <w:p w14:paraId="677F24AF" w14:textId="77777777" w:rsidR="00962C32" w:rsidRPr="0002548E" w:rsidRDefault="00962C32" w:rsidP="008D5024">
      <w:pPr>
        <w:numPr>
          <w:ilvl w:val="0"/>
          <w:numId w:val="21"/>
        </w:numPr>
        <w:spacing w:after="0" w:line="240" w:lineRule="auto"/>
        <w:ind w:left="218"/>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AF3534" w14:textId="62104C68" w:rsidR="00962C32" w:rsidRPr="0002548E" w:rsidRDefault="00962C32" w:rsidP="00AE0936">
      <w:pPr>
        <w:numPr>
          <w:ilvl w:val="0"/>
          <w:numId w:val="21"/>
        </w:numPr>
        <w:spacing w:after="0" w:line="240" w:lineRule="auto"/>
        <w:ind w:left="284"/>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Podmiotowe środki dowodowe wymagane od wykonawcy obejmują:</w:t>
      </w:r>
    </w:p>
    <w:p w14:paraId="4BAC42B8" w14:textId="26AD91C6" w:rsidR="00643E9C" w:rsidRPr="0002548E" w:rsidRDefault="00643E9C" w:rsidP="00643E9C">
      <w:pPr>
        <w:pStyle w:val="Akapitzlist"/>
        <w:numPr>
          <w:ilvl w:val="2"/>
          <w:numId w:val="21"/>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A885EBE" w14:textId="379176F5" w:rsidR="00643E9C" w:rsidRPr="0002548E" w:rsidRDefault="00643E9C" w:rsidP="00643E9C">
      <w:pPr>
        <w:spacing w:after="0" w:line="240" w:lineRule="auto"/>
        <w:ind w:left="218"/>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uzna warunek za spełniony, jeśli Wykonawca wykaże (zał. Nr 7) w powyższym zakresie i przy spełnieniu powyższych warunków  - wykonanie min. 1 roboty podobnego rodzaju (</w:t>
      </w:r>
      <w:r w:rsidR="007635CE" w:rsidRPr="007635CE">
        <w:rPr>
          <w:rFonts w:ascii="Garamond" w:eastAsia="Times New Roman" w:hAnsi="Garamond" w:cs="Arial"/>
          <w:sz w:val="20"/>
          <w:szCs w:val="20"/>
          <w:lang w:eastAsia="pl-PL"/>
        </w:rPr>
        <w:t xml:space="preserve">tj. </w:t>
      </w:r>
      <w:r w:rsidR="00757D6C">
        <w:rPr>
          <w:rFonts w:ascii="Garamond" w:eastAsia="Times New Roman" w:hAnsi="Garamond" w:cs="Arial"/>
          <w:sz w:val="20"/>
          <w:szCs w:val="20"/>
          <w:lang w:eastAsia="pl-PL"/>
        </w:rPr>
        <w:t xml:space="preserve">zawierające: </w:t>
      </w:r>
      <w:r w:rsidR="007635CE" w:rsidRPr="007635CE">
        <w:rPr>
          <w:rFonts w:ascii="Garamond" w:eastAsia="Times New Roman" w:hAnsi="Garamond" w:cs="Arial"/>
          <w:sz w:val="20"/>
          <w:szCs w:val="20"/>
          <w:lang w:eastAsia="pl-PL"/>
        </w:rPr>
        <w:t>wykonani</w:t>
      </w:r>
      <w:r w:rsidR="00757D6C">
        <w:rPr>
          <w:rFonts w:ascii="Garamond" w:eastAsia="Times New Roman" w:hAnsi="Garamond" w:cs="Arial"/>
          <w:sz w:val="20"/>
          <w:szCs w:val="20"/>
          <w:lang w:eastAsia="pl-PL"/>
        </w:rPr>
        <w:t>e</w:t>
      </w:r>
      <w:r w:rsidR="007635CE" w:rsidRPr="007635CE">
        <w:rPr>
          <w:rFonts w:ascii="Garamond" w:eastAsia="Times New Roman" w:hAnsi="Garamond" w:cs="Arial"/>
          <w:sz w:val="20"/>
          <w:szCs w:val="20"/>
          <w:lang w:eastAsia="pl-PL"/>
        </w:rPr>
        <w:t>, remont, przebudow</w:t>
      </w:r>
      <w:r w:rsidR="00757D6C">
        <w:rPr>
          <w:rFonts w:ascii="Garamond" w:eastAsia="Times New Roman" w:hAnsi="Garamond" w:cs="Arial"/>
          <w:sz w:val="20"/>
          <w:szCs w:val="20"/>
          <w:lang w:eastAsia="pl-PL"/>
        </w:rPr>
        <w:t>ę</w:t>
      </w:r>
      <w:r w:rsidR="007635CE" w:rsidRPr="007635CE">
        <w:rPr>
          <w:rFonts w:ascii="Garamond" w:eastAsia="Times New Roman" w:hAnsi="Garamond" w:cs="Arial"/>
          <w:sz w:val="20"/>
          <w:szCs w:val="20"/>
          <w:lang w:eastAsia="pl-PL"/>
        </w:rPr>
        <w:t xml:space="preserve"> taras</w:t>
      </w:r>
      <w:r w:rsidR="00757D6C">
        <w:rPr>
          <w:rFonts w:ascii="Garamond" w:eastAsia="Times New Roman" w:hAnsi="Garamond" w:cs="Arial"/>
          <w:sz w:val="20"/>
          <w:szCs w:val="20"/>
          <w:lang w:eastAsia="pl-PL"/>
        </w:rPr>
        <w:t>u</w:t>
      </w:r>
      <w:r w:rsidRPr="0002548E">
        <w:rPr>
          <w:rFonts w:ascii="Garamond" w:eastAsia="Times New Roman" w:hAnsi="Garamond" w:cs="Arial"/>
          <w:sz w:val="20"/>
          <w:szCs w:val="20"/>
          <w:lang w:eastAsia="pl-PL"/>
        </w:rPr>
        <w:t xml:space="preserve">) dotyczącego obiektu wpisanego do rejestru zabytków) na kwotę min. </w:t>
      </w:r>
      <w:r w:rsidR="007635CE">
        <w:rPr>
          <w:rFonts w:ascii="Garamond" w:eastAsia="Times New Roman" w:hAnsi="Garamond" w:cs="Arial"/>
          <w:sz w:val="20"/>
          <w:szCs w:val="20"/>
          <w:lang w:eastAsia="pl-PL"/>
        </w:rPr>
        <w:t>3</w:t>
      </w:r>
      <w:r w:rsidRPr="0002548E">
        <w:rPr>
          <w:rFonts w:ascii="Garamond" w:eastAsia="Times New Roman" w:hAnsi="Garamond" w:cs="Arial"/>
          <w:sz w:val="20"/>
          <w:szCs w:val="20"/>
          <w:lang w:eastAsia="pl-PL"/>
        </w:rPr>
        <w:t>50 000 zł brutto.</w:t>
      </w:r>
    </w:p>
    <w:p w14:paraId="4CA766F4" w14:textId="77777777" w:rsidR="00643E9C" w:rsidRPr="0002548E" w:rsidRDefault="00643E9C" w:rsidP="00643E9C">
      <w:pPr>
        <w:spacing w:after="0" w:line="240" w:lineRule="auto"/>
        <w:ind w:left="218"/>
        <w:jc w:val="both"/>
        <w:textAlignment w:val="baseline"/>
        <w:rPr>
          <w:rFonts w:ascii="Garamond" w:eastAsia="Times New Roman" w:hAnsi="Garamond" w:cs="Arial"/>
          <w:sz w:val="20"/>
          <w:szCs w:val="20"/>
          <w:lang w:eastAsia="pl-PL"/>
        </w:rPr>
      </w:pPr>
    </w:p>
    <w:p w14:paraId="4D2586DE" w14:textId="49A854F0" w:rsidR="00643E9C" w:rsidRPr="0002548E" w:rsidRDefault="00643E9C" w:rsidP="00643E9C">
      <w:pPr>
        <w:pStyle w:val="Akapitzlist"/>
        <w:numPr>
          <w:ilvl w:val="2"/>
          <w:numId w:val="21"/>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3B3BF87" w14:textId="77777777" w:rsidR="00643E9C" w:rsidRPr="0002548E" w:rsidRDefault="00643E9C" w:rsidP="00643E9C">
      <w:pPr>
        <w:spacing w:after="0" w:line="240" w:lineRule="auto"/>
        <w:ind w:left="218"/>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uzna warunek za spełniony, jeśli Wykonawca wykaże (</w:t>
      </w:r>
      <w:proofErr w:type="spellStart"/>
      <w:r w:rsidRPr="0002548E">
        <w:rPr>
          <w:rFonts w:ascii="Garamond" w:eastAsia="Times New Roman" w:hAnsi="Garamond" w:cs="Arial"/>
          <w:sz w:val="20"/>
          <w:szCs w:val="20"/>
          <w:lang w:eastAsia="pl-PL"/>
        </w:rPr>
        <w:t>zał</w:t>
      </w:r>
      <w:proofErr w:type="spellEnd"/>
      <w:r w:rsidRPr="0002548E">
        <w:rPr>
          <w:rFonts w:ascii="Garamond" w:eastAsia="Times New Roman" w:hAnsi="Garamond" w:cs="Arial"/>
          <w:sz w:val="20"/>
          <w:szCs w:val="20"/>
          <w:lang w:eastAsia="pl-PL"/>
        </w:rPr>
        <w:t xml:space="preserve"> nr 8 do SWZ) min. :</w:t>
      </w:r>
    </w:p>
    <w:p w14:paraId="11C75F75" w14:textId="75D104A1" w:rsidR="00643E9C" w:rsidRPr="0002548E" w:rsidRDefault="00643E9C" w:rsidP="00EF504A">
      <w:pPr>
        <w:spacing w:after="0" w:line="240" w:lineRule="auto"/>
        <w:ind w:left="218"/>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Kierownika budowy – ważne uprawnienia do kierowania robotami  w branży konstrukcyjno- budowlanej </w:t>
      </w:r>
      <w:r w:rsidR="00EF504A">
        <w:rPr>
          <w:rFonts w:ascii="Garamond" w:eastAsia="Times New Roman" w:hAnsi="Garamond" w:cs="Arial"/>
          <w:sz w:val="20"/>
          <w:szCs w:val="20"/>
          <w:lang w:eastAsia="pl-PL"/>
        </w:rPr>
        <w:t>(</w:t>
      </w:r>
      <w:r w:rsidRPr="0002548E">
        <w:rPr>
          <w:rFonts w:ascii="Garamond" w:eastAsia="Times New Roman" w:hAnsi="Garamond" w:cs="Arial"/>
          <w:sz w:val="20"/>
          <w:szCs w:val="20"/>
          <w:lang w:eastAsia="pl-PL"/>
        </w:rPr>
        <w:t>lub równoważnej</w:t>
      </w:r>
      <w:r w:rsidR="00EF504A">
        <w:rPr>
          <w:rFonts w:ascii="Garamond" w:eastAsia="Times New Roman" w:hAnsi="Garamond" w:cs="Arial"/>
          <w:sz w:val="20"/>
          <w:szCs w:val="20"/>
          <w:lang w:eastAsia="pl-PL"/>
        </w:rPr>
        <w:t xml:space="preserve"> dla danego zakresu robót)</w:t>
      </w:r>
      <w:r w:rsidRPr="0002548E">
        <w:rPr>
          <w:rFonts w:ascii="Garamond" w:eastAsia="Times New Roman" w:hAnsi="Garamond" w:cs="Arial"/>
          <w:sz w:val="20"/>
          <w:szCs w:val="20"/>
          <w:lang w:eastAsia="pl-PL"/>
        </w:rPr>
        <w:t xml:space="preserve"> bez ograniczeń, </w:t>
      </w:r>
    </w:p>
    <w:p w14:paraId="28A5D4EF" w14:textId="77777777" w:rsidR="00643E9C" w:rsidRPr="0002548E" w:rsidRDefault="00643E9C" w:rsidP="00643E9C">
      <w:pPr>
        <w:spacing w:after="0" w:line="240" w:lineRule="auto"/>
        <w:ind w:left="218"/>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Wymagane są osoby posiadające minimum 5-letnie doświadczenie przy pełnieniu samodzielnych funkcji technicznych w budownictwie na stanowisku kierownika budowy dla danej specjalności, które będą uczestniczyć w wykonywaniu zamówienia, w tym z co najmniej 2 letnią  praktyką  zawodową  (doświadczeniem) na   budowie   przy   zabytkach   nieruchomych – należy wykazać min. 2 roboty na zabytkach nieruchomych (rozporządzenie  Ministra  Kultury  i  Dziedzictwa  Narodowego  z  dnia  27.07.2011r.  w  sprawie prowadzenia prac konserwatorskich, prac restauratorskich,  robót  budowlanych,  badań konserwatorskich,  badań  architektonicznych  i  innych  działań  przy  zabytku  wpisanym  do  rejestru zabytków oraz badan archeologicznych /Dz. U. z 2011r. nr 165, poz.987 ze </w:t>
      </w:r>
      <w:r w:rsidRPr="0002548E">
        <w:rPr>
          <w:rFonts w:ascii="Garamond" w:eastAsia="Times New Roman" w:hAnsi="Garamond" w:cs="Arial"/>
          <w:sz w:val="20"/>
          <w:szCs w:val="20"/>
          <w:lang w:eastAsia="pl-PL"/>
        </w:rPr>
        <w:lastRenderedPageBreak/>
        <w:t>zmianami) oraz DZ.U.  z  2018  r.  poz. 2067, 2245.ze zmianami - USTAWA z dnia 23lipca 2003r.o ochronie zabytków i opiece nad zabytkami)</w:t>
      </w:r>
    </w:p>
    <w:p w14:paraId="7CE6AEF6" w14:textId="77777777" w:rsidR="00643E9C" w:rsidRPr="0002548E" w:rsidRDefault="00643E9C" w:rsidP="00643E9C">
      <w:pPr>
        <w:spacing w:after="0" w:line="240" w:lineRule="auto"/>
        <w:ind w:left="218"/>
        <w:jc w:val="both"/>
        <w:textAlignment w:val="baseline"/>
        <w:rPr>
          <w:rFonts w:ascii="Garamond" w:eastAsia="Times New Roman" w:hAnsi="Garamond" w:cs="Arial"/>
          <w:sz w:val="20"/>
          <w:szCs w:val="20"/>
          <w:lang w:eastAsia="pl-PL"/>
        </w:rPr>
      </w:pPr>
    </w:p>
    <w:p w14:paraId="38D300EA" w14:textId="77777777" w:rsidR="00643E9C" w:rsidRPr="0002548E" w:rsidRDefault="00643E9C" w:rsidP="00643E9C">
      <w:pPr>
        <w:spacing w:after="0" w:line="240" w:lineRule="auto"/>
        <w:ind w:left="218"/>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dopuszcza możliwość potwierdzenia spełniania warunku dot. Dysponowania odpowiednimi osobami również poprzez wykazanie posiadania wymaganych uprawnień wydanych na podstawie wcześniej obowiązujących niż obecnie przepisów oraz odpowiadające im uprawnienia wydane Obywatelom państw członkowskich Unii Europejskiej, Konfederacji Szwajcarskiej lub państw członkowskich Europejskiego Porozumienia o Wolnym Handlu (EFTA) - stron umowy o Europejskim Obszarze Gospodarczym  oraz innych przepisów ustawy Prawo Budowlane  oraz ustawy o zasadach uznawania kwalifikacji zawodowych nabytych w państwach członkowskich Unii Europejskiej</w:t>
      </w:r>
    </w:p>
    <w:p w14:paraId="26502FAA" w14:textId="77777777" w:rsidR="002E5771" w:rsidRPr="0002548E" w:rsidRDefault="002E5771" w:rsidP="002E5771">
      <w:pPr>
        <w:spacing w:after="0" w:line="240" w:lineRule="auto"/>
        <w:ind w:left="218"/>
        <w:jc w:val="both"/>
        <w:textAlignment w:val="baseline"/>
        <w:rPr>
          <w:rFonts w:ascii="Garamond" w:eastAsia="Times New Roman" w:hAnsi="Garamond" w:cs="Arial"/>
          <w:sz w:val="20"/>
          <w:szCs w:val="20"/>
          <w:lang w:eastAsia="pl-PL"/>
        </w:rPr>
      </w:pPr>
    </w:p>
    <w:p w14:paraId="0109EE23" w14:textId="77777777" w:rsidR="00962C32" w:rsidRPr="0002548E" w:rsidRDefault="00962C32" w:rsidP="008D5024">
      <w:pPr>
        <w:numPr>
          <w:ilvl w:val="0"/>
          <w:numId w:val="22"/>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Wykonawca nie jest zobowiązany do złożenia podmiotowych środków dowodowych, które zamawiający posiada, jeżeli Wykonawca wskaże te środki oraz potwierdzi ich prawidłowość i aktualność.</w:t>
      </w:r>
    </w:p>
    <w:p w14:paraId="750160EB" w14:textId="77777777" w:rsidR="00962C32" w:rsidRPr="0002548E" w:rsidRDefault="00962C32" w:rsidP="008D5024">
      <w:pPr>
        <w:numPr>
          <w:ilvl w:val="0"/>
          <w:numId w:val="23"/>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2548E">
        <w:rPr>
          <w:rFonts w:ascii="Garamond" w:eastAsia="Times New Roman" w:hAnsi="Garamond" w:cs="Arial"/>
          <w:smallCaps/>
          <w:sz w:val="20"/>
          <w:szCs w:val="20"/>
          <w:lang w:eastAsia="pl-PL"/>
        </w:rPr>
        <w:t> </w:t>
      </w:r>
      <w:r w:rsidRPr="0002548E">
        <w:rPr>
          <w:rFonts w:ascii="Garamond" w:eastAsia="Times New Roman" w:hAnsi="Garamond" w:cs="Arial"/>
          <w:smallCaps/>
          <w:sz w:val="20"/>
          <w:szCs w:val="20"/>
          <w:lang w:eastAsia="pl-PL"/>
        </w:rPr>
        <w:t> </w:t>
      </w:r>
      <w:r w:rsidRPr="0002548E">
        <w:rPr>
          <w:rFonts w:ascii="Garamond" w:eastAsia="Times New Roman" w:hAnsi="Garamond" w:cs="Arial"/>
          <w:smallCaps/>
          <w:sz w:val="20"/>
          <w:szCs w:val="20"/>
          <w:lang w:eastAsia="pl-PL"/>
        </w:rPr>
        <w:t xml:space="preserve"> </w:t>
      </w:r>
      <w:r w:rsidRPr="0002548E">
        <w:rPr>
          <w:rFonts w:ascii="Garamond" w:eastAsia="Times New Roman" w:hAnsi="Garamond" w:cs="Arial"/>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50F01E05" w14:textId="77777777" w:rsidR="006D6B56" w:rsidRPr="0002548E" w:rsidRDefault="006D6B56" w:rsidP="008D5024">
      <w:pPr>
        <w:numPr>
          <w:ilvl w:val="0"/>
          <w:numId w:val="23"/>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Przedmiotowe środki dowodowe składane wraz z ofertą:</w:t>
      </w:r>
    </w:p>
    <w:p w14:paraId="2FB697F7" w14:textId="1637B28E" w:rsidR="006D6B56" w:rsidRPr="0002548E" w:rsidRDefault="006D6B56" w:rsidP="00C067E6">
      <w:p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b/>
          <w:bCs/>
          <w:sz w:val="20"/>
          <w:szCs w:val="20"/>
          <w:lang w:eastAsia="pl-PL"/>
        </w:rPr>
        <w:t xml:space="preserve">Zamawiający </w:t>
      </w:r>
      <w:r w:rsidR="00C067E6" w:rsidRPr="0002548E">
        <w:rPr>
          <w:rFonts w:ascii="Garamond" w:eastAsia="Times New Roman" w:hAnsi="Garamond" w:cs="Arial"/>
          <w:b/>
          <w:bCs/>
          <w:sz w:val="20"/>
          <w:szCs w:val="20"/>
          <w:lang w:eastAsia="pl-PL"/>
        </w:rPr>
        <w:t>nie wymaga przedmiotowych środków dowodowych</w:t>
      </w:r>
      <w:r w:rsidR="00C067E6" w:rsidRPr="0002548E">
        <w:rPr>
          <w:rFonts w:ascii="Garamond" w:eastAsia="Times New Roman" w:hAnsi="Garamond" w:cs="Arial"/>
          <w:sz w:val="20"/>
          <w:szCs w:val="20"/>
          <w:lang w:eastAsia="pl-PL"/>
        </w:rPr>
        <w:t>.</w:t>
      </w:r>
    </w:p>
    <w:bookmarkEnd w:id="3"/>
    <w:p w14:paraId="0AF09BE0" w14:textId="77777777" w:rsidR="00962C32" w:rsidRPr="0002548E" w:rsidRDefault="00962C32" w:rsidP="00962C32">
      <w:pPr>
        <w:spacing w:before="360" w:after="12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XI. Poleganie na zasobach innych podmiotów</w:t>
      </w:r>
    </w:p>
    <w:p w14:paraId="4B989C3E" w14:textId="77777777" w:rsidR="00962C32" w:rsidRPr="0002548E" w:rsidRDefault="00962C32" w:rsidP="008D5024">
      <w:pPr>
        <w:numPr>
          <w:ilvl w:val="0"/>
          <w:numId w:val="24"/>
        </w:numPr>
        <w:spacing w:before="240" w:after="0" w:line="240" w:lineRule="auto"/>
        <w:ind w:left="360" w:right="2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Wykonawca może w celu potwierdzenia spełniania warunków udziału polegać na zdolnościach technicznych lub zawodowych podmiotów udostępniających zasoby, niezależnie od charakteru prawnego łączących go z nimi stosunków prawnych.</w:t>
      </w:r>
    </w:p>
    <w:p w14:paraId="38AED562" w14:textId="77777777" w:rsidR="00962C32" w:rsidRPr="0002548E" w:rsidRDefault="00962C32" w:rsidP="008D5024">
      <w:pPr>
        <w:numPr>
          <w:ilvl w:val="0"/>
          <w:numId w:val="24"/>
        </w:numPr>
        <w:spacing w:after="0" w:line="240" w:lineRule="auto"/>
        <w:ind w:left="360" w:right="2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14:paraId="263CE8CB" w14:textId="77777777" w:rsidR="00962C32" w:rsidRPr="0002548E" w:rsidRDefault="00962C32" w:rsidP="008D5024">
      <w:pPr>
        <w:numPr>
          <w:ilvl w:val="0"/>
          <w:numId w:val="24"/>
        </w:numPr>
        <w:spacing w:after="0" w:line="240" w:lineRule="auto"/>
        <w:ind w:left="360" w:right="2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2548E">
        <w:rPr>
          <w:rFonts w:ascii="Garamond" w:eastAsia="Times New Roman" w:hAnsi="Garamond" w:cs="Arial"/>
          <w:b/>
          <w:bCs/>
          <w:sz w:val="20"/>
          <w:szCs w:val="20"/>
          <w:lang w:eastAsia="pl-PL"/>
        </w:rPr>
        <w:t>załącznik n</w:t>
      </w:r>
      <w:r w:rsidR="00912BCA" w:rsidRPr="0002548E">
        <w:rPr>
          <w:rFonts w:ascii="Garamond" w:eastAsia="Times New Roman" w:hAnsi="Garamond" w:cs="Arial"/>
          <w:b/>
          <w:bCs/>
          <w:sz w:val="20"/>
          <w:szCs w:val="20"/>
          <w:lang w:eastAsia="pl-PL"/>
        </w:rPr>
        <w:t xml:space="preserve">r </w:t>
      </w:r>
      <w:r w:rsidR="00852A67" w:rsidRPr="0002548E">
        <w:rPr>
          <w:rFonts w:ascii="Garamond" w:eastAsia="Times New Roman" w:hAnsi="Garamond" w:cs="Arial"/>
          <w:b/>
          <w:bCs/>
          <w:sz w:val="20"/>
          <w:szCs w:val="20"/>
          <w:lang w:eastAsia="pl-PL"/>
        </w:rPr>
        <w:t>7</w:t>
      </w:r>
      <w:r w:rsidRPr="0002548E">
        <w:rPr>
          <w:rFonts w:ascii="Garamond" w:eastAsia="Times New Roman" w:hAnsi="Garamond" w:cs="Arial"/>
          <w:b/>
          <w:bCs/>
          <w:sz w:val="20"/>
          <w:szCs w:val="20"/>
          <w:lang w:eastAsia="pl-PL"/>
        </w:rPr>
        <w:t xml:space="preserve"> do SWZ.</w:t>
      </w:r>
    </w:p>
    <w:p w14:paraId="09BB8592" w14:textId="77777777" w:rsidR="00962C32" w:rsidRPr="0002548E" w:rsidRDefault="00962C32" w:rsidP="008D5024">
      <w:pPr>
        <w:numPr>
          <w:ilvl w:val="0"/>
          <w:numId w:val="24"/>
        </w:numPr>
        <w:spacing w:after="0" w:line="240" w:lineRule="auto"/>
        <w:ind w:left="360" w:right="2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9FFF300" w14:textId="77777777" w:rsidR="00962C32" w:rsidRPr="0002548E" w:rsidRDefault="00962C32" w:rsidP="008D5024">
      <w:pPr>
        <w:numPr>
          <w:ilvl w:val="0"/>
          <w:numId w:val="24"/>
        </w:numPr>
        <w:spacing w:after="0" w:line="240" w:lineRule="auto"/>
        <w:ind w:left="360" w:right="2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1A3358" w14:textId="77777777" w:rsidR="00962C32" w:rsidRPr="0002548E" w:rsidRDefault="00962C32" w:rsidP="008D5024">
      <w:pPr>
        <w:numPr>
          <w:ilvl w:val="0"/>
          <w:numId w:val="24"/>
        </w:numPr>
        <w:spacing w:after="0" w:line="240" w:lineRule="auto"/>
        <w:ind w:left="360" w:right="20"/>
        <w:jc w:val="both"/>
        <w:textAlignment w:val="baseline"/>
        <w:rPr>
          <w:rFonts w:ascii="Garamond" w:eastAsia="Times New Roman" w:hAnsi="Garamond" w:cs="Arial"/>
          <w:sz w:val="20"/>
          <w:szCs w:val="20"/>
          <w:lang w:eastAsia="pl-PL"/>
        </w:rPr>
      </w:pPr>
      <w:r w:rsidRPr="0002548E">
        <w:rPr>
          <w:rFonts w:ascii="Garamond" w:eastAsia="Times New Roman" w:hAnsi="Garamond" w:cs="Arial"/>
          <w:b/>
          <w:bCs/>
          <w:sz w:val="20"/>
          <w:szCs w:val="20"/>
          <w:lang w:eastAsia="pl-PL"/>
        </w:rPr>
        <w:t xml:space="preserve">UWAGA: </w:t>
      </w:r>
      <w:r w:rsidRPr="0002548E">
        <w:rPr>
          <w:rFonts w:ascii="Garamond" w:eastAsia="Times New Roman" w:hAnsi="Garamond" w:cs="Arial"/>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30A9FB" w14:textId="77777777" w:rsidR="00962C32" w:rsidRPr="0002548E" w:rsidRDefault="00962C32" w:rsidP="008D5024">
      <w:pPr>
        <w:numPr>
          <w:ilvl w:val="0"/>
          <w:numId w:val="24"/>
        </w:numPr>
        <w:shd w:val="clear" w:color="auto" w:fill="FFFFFF"/>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0F5FB7E" w14:textId="77777777" w:rsidR="00962C32" w:rsidRPr="0002548E" w:rsidRDefault="00962C32" w:rsidP="00962C32">
      <w:pPr>
        <w:spacing w:before="360" w:after="12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XII. Informacja dla Wykonawców wspólnie ubiegających się o udzielenie zamówienia</w:t>
      </w:r>
    </w:p>
    <w:p w14:paraId="07BDED8A" w14:textId="77777777" w:rsidR="00962C32" w:rsidRPr="0002548E" w:rsidRDefault="00962C32" w:rsidP="008D5024">
      <w:pPr>
        <w:numPr>
          <w:ilvl w:val="0"/>
          <w:numId w:val="25"/>
        </w:numPr>
        <w:spacing w:before="240"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02548E">
        <w:rPr>
          <w:rFonts w:ascii="Garamond" w:eastAsia="Times New Roman" w:hAnsi="Garamond" w:cs="Arial"/>
          <w:b/>
          <w:bCs/>
          <w:sz w:val="20"/>
          <w:szCs w:val="20"/>
          <w:lang w:eastAsia="pl-PL"/>
        </w:rPr>
        <w:t xml:space="preserve"> </w:t>
      </w:r>
      <w:r w:rsidRPr="0002548E">
        <w:rPr>
          <w:rFonts w:ascii="Garamond" w:eastAsia="Times New Roman" w:hAnsi="Garamond" w:cs="Arial"/>
          <w:sz w:val="20"/>
          <w:szCs w:val="20"/>
          <w:lang w:eastAsia="pl-PL"/>
        </w:rPr>
        <w:t>winno być załączone do oferty. </w:t>
      </w:r>
    </w:p>
    <w:p w14:paraId="1C4E75AA" w14:textId="77777777" w:rsidR="00962C32" w:rsidRPr="0002548E" w:rsidRDefault="00962C32" w:rsidP="008D5024">
      <w:pPr>
        <w:numPr>
          <w:ilvl w:val="0"/>
          <w:numId w:val="25"/>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W przypadku Wykonawców wspólnie ubiegających się o udzielenie zamówienia, oświadczenia, o których mowa w Rozdziale X ust. 1 SWZ, składa każdy z Wykonawców. Oświadczenia te potwierdzają brak podstaw wykluczenia </w:t>
      </w:r>
      <w:r w:rsidRPr="0002548E">
        <w:rPr>
          <w:rFonts w:ascii="Garamond" w:eastAsia="Times New Roman" w:hAnsi="Garamond" w:cs="Arial"/>
          <w:sz w:val="20"/>
          <w:szCs w:val="20"/>
          <w:lang w:eastAsia="pl-PL"/>
        </w:rPr>
        <w:lastRenderedPageBreak/>
        <w:t>oraz spełnianie warunków udziału w zakresie, w jakim każdy z Wykonawców wykazuje spełnianie warunków udziału w postępowaniu.</w:t>
      </w:r>
    </w:p>
    <w:p w14:paraId="0904CCE2" w14:textId="77777777" w:rsidR="00962C32" w:rsidRPr="0002548E" w:rsidRDefault="00962C32" w:rsidP="008D5024">
      <w:pPr>
        <w:numPr>
          <w:ilvl w:val="0"/>
          <w:numId w:val="25"/>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Wykonawcy wspólnie ubiegający się o udzielenie zamówienia dołączają do oferty oświadczenie, z którego wynika, które roboty budowlane/dostawy/usługi wykonają poszczególni wykonawcy.</w:t>
      </w:r>
    </w:p>
    <w:p w14:paraId="1834B094" w14:textId="77777777" w:rsidR="00962C32" w:rsidRPr="0002548E" w:rsidRDefault="00962C32" w:rsidP="008D5024">
      <w:pPr>
        <w:numPr>
          <w:ilvl w:val="0"/>
          <w:numId w:val="25"/>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Oświadczenia i dokumenty potwierdzające brak podstaw do wykluczenia z postępowania składa każdy z Wykonawców wspólnie ubiegających się o zamówienie.</w:t>
      </w:r>
    </w:p>
    <w:p w14:paraId="3866D344" w14:textId="77777777" w:rsidR="00962C32" w:rsidRPr="0002548E" w:rsidRDefault="00962C32" w:rsidP="00962C32">
      <w:pPr>
        <w:spacing w:before="240" w:after="24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XIII. Informacje o sposobie porozumiewania się zamawiającego z Wykonawcami oraz przekazywania oświadczeń lub dokumentów</w:t>
      </w:r>
    </w:p>
    <w:p w14:paraId="5BC3A5B4" w14:textId="77777777" w:rsidR="009C027B" w:rsidRPr="0002548E" w:rsidRDefault="009C027B" w:rsidP="008D5024">
      <w:pPr>
        <w:numPr>
          <w:ilvl w:val="0"/>
          <w:numId w:val="26"/>
        </w:numPr>
        <w:spacing w:after="0" w:line="240" w:lineRule="auto"/>
        <w:jc w:val="both"/>
        <w:textAlignment w:val="baseline"/>
        <w:rPr>
          <w:rFonts w:ascii="Garamond" w:eastAsia="Times New Roman" w:hAnsi="Garamond" w:cs="Arial"/>
          <w:sz w:val="20"/>
          <w:szCs w:val="20"/>
          <w:lang w:eastAsia="pl-PL"/>
        </w:rPr>
      </w:pPr>
      <w:bookmarkStart w:id="4" w:name="_Hlk66348003"/>
      <w:r w:rsidRPr="0002548E">
        <w:rPr>
          <w:rFonts w:ascii="Garamond" w:eastAsia="Times New Roman" w:hAnsi="Garamond" w:cs="Arial"/>
          <w:sz w:val="20"/>
          <w:szCs w:val="20"/>
          <w:lang w:eastAsia="pl-PL"/>
        </w:rPr>
        <w:t>Osobą uprawnioną do kontaktu z Wykonawcami jest: Marek Fajek tel. 572729876</w:t>
      </w:r>
      <w:r w:rsidR="00912BCA" w:rsidRPr="0002548E">
        <w:rPr>
          <w:rFonts w:ascii="Garamond" w:eastAsia="Times New Roman" w:hAnsi="Garamond" w:cs="Arial"/>
          <w:sz w:val="20"/>
          <w:szCs w:val="20"/>
          <w:lang w:eastAsia="pl-PL"/>
        </w:rPr>
        <w:t xml:space="preserve"> </w:t>
      </w:r>
    </w:p>
    <w:p w14:paraId="7BB8C799" w14:textId="77777777" w:rsidR="009C027B" w:rsidRPr="0002548E" w:rsidRDefault="009C027B" w:rsidP="008D5024">
      <w:pPr>
        <w:numPr>
          <w:ilvl w:val="0"/>
          <w:numId w:val="26"/>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Postępowanie prowadzone jest w języku polskim w formie elektronicznej za pośrednictwem </w:t>
      </w:r>
      <w:hyperlink r:id="rId34" w:history="1">
        <w:r w:rsidRPr="0002548E">
          <w:rPr>
            <w:rFonts w:ascii="Garamond" w:eastAsia="Times New Roman" w:hAnsi="Garamond" w:cs="Arial"/>
            <w:sz w:val="20"/>
            <w:szCs w:val="20"/>
            <w:u w:val="single"/>
            <w:lang w:eastAsia="pl-PL"/>
          </w:rPr>
          <w:t>platformazakupowa.pl</w:t>
        </w:r>
      </w:hyperlink>
      <w:r w:rsidRPr="0002548E">
        <w:rPr>
          <w:rFonts w:ascii="Garamond" w:eastAsia="Times New Roman" w:hAnsi="Garamond" w:cs="Arial"/>
          <w:sz w:val="20"/>
          <w:szCs w:val="20"/>
          <w:lang w:eastAsia="pl-PL"/>
        </w:rPr>
        <w:t xml:space="preserve"> pod adresem https://platformazakupowa.pl/pn/szczawno_jedlina  </w:t>
      </w:r>
    </w:p>
    <w:p w14:paraId="7ACE3748" w14:textId="77777777" w:rsidR="009C027B" w:rsidRPr="0002548E" w:rsidRDefault="009C027B" w:rsidP="008D5024">
      <w:pPr>
        <w:numPr>
          <w:ilvl w:val="0"/>
          <w:numId w:val="26"/>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35" w:history="1">
        <w:r w:rsidRPr="0002548E">
          <w:rPr>
            <w:rFonts w:ascii="Garamond" w:eastAsia="Times New Roman" w:hAnsi="Garamond" w:cs="Arial"/>
            <w:sz w:val="20"/>
            <w:szCs w:val="20"/>
            <w:u w:val="single"/>
            <w:lang w:eastAsia="pl-PL"/>
          </w:rPr>
          <w:t>platformazakupowa.pl</w:t>
        </w:r>
      </w:hyperlink>
      <w:r w:rsidRPr="0002548E">
        <w:rPr>
          <w:rFonts w:ascii="Garamond" w:eastAsia="Times New Roman" w:hAnsi="Garamond" w:cs="Arial"/>
          <w:sz w:val="20"/>
          <w:szCs w:val="20"/>
          <w:lang w:eastAsia="pl-PL"/>
        </w:rPr>
        <w:t xml:space="preserve"> i formularza „</w:t>
      </w:r>
      <w:r w:rsidRPr="0002548E">
        <w:rPr>
          <w:rFonts w:ascii="Garamond" w:eastAsia="Times New Roman" w:hAnsi="Garamond" w:cs="Arial"/>
          <w:b/>
          <w:bCs/>
          <w:sz w:val="20"/>
          <w:szCs w:val="20"/>
          <w:lang w:eastAsia="pl-PL"/>
        </w:rPr>
        <w:t>Wyślij wiadomość do zamawiającego</w:t>
      </w:r>
      <w:r w:rsidRPr="0002548E">
        <w:rPr>
          <w:rFonts w:ascii="Garamond" w:eastAsia="Times New Roman" w:hAnsi="Garamond" w:cs="Arial"/>
          <w:sz w:val="20"/>
          <w:szCs w:val="20"/>
          <w:lang w:eastAsia="pl-PL"/>
        </w:rPr>
        <w:t>”. </w:t>
      </w:r>
    </w:p>
    <w:p w14:paraId="542BCB5A" w14:textId="77777777" w:rsidR="009C027B" w:rsidRPr="0002548E" w:rsidRDefault="009C027B" w:rsidP="009C027B">
      <w:pPr>
        <w:spacing w:after="0" w:line="240" w:lineRule="auto"/>
        <w:ind w:left="720"/>
        <w:jc w:val="both"/>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Za datę przekazania (wpływu) oświadczeń, wniosków, zawiadomień oraz informacji przyjmuje się datę ich przesłania za pośrednictwem </w:t>
      </w:r>
      <w:hyperlink r:id="rId36" w:history="1">
        <w:r w:rsidRPr="0002548E">
          <w:rPr>
            <w:rFonts w:ascii="Garamond" w:eastAsia="Times New Roman" w:hAnsi="Garamond" w:cs="Arial"/>
            <w:sz w:val="20"/>
            <w:szCs w:val="20"/>
            <w:u w:val="single"/>
            <w:lang w:eastAsia="pl-PL"/>
          </w:rPr>
          <w:t>platformazakupowa.pl</w:t>
        </w:r>
      </w:hyperlink>
      <w:r w:rsidRPr="0002548E">
        <w:rPr>
          <w:rFonts w:ascii="Garamond" w:eastAsia="Times New Roman" w:hAnsi="Garamond" w:cs="Arial"/>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37" w:history="1">
        <w:r w:rsidRPr="0002548E">
          <w:rPr>
            <w:rFonts w:ascii="Garamond" w:eastAsia="Times New Roman" w:hAnsi="Garamond" w:cs="Arial"/>
            <w:sz w:val="20"/>
            <w:szCs w:val="20"/>
            <w:u w:val="single"/>
            <w:lang w:eastAsia="pl-PL"/>
          </w:rPr>
          <w:t>mfajek@szczawno-jedlina.pl</w:t>
        </w:r>
      </w:hyperlink>
      <w:r w:rsidRPr="0002548E">
        <w:rPr>
          <w:rFonts w:ascii="Garamond" w:eastAsia="Times New Roman" w:hAnsi="Garamond" w:cs="Arial"/>
          <w:sz w:val="20"/>
          <w:szCs w:val="20"/>
          <w:lang w:eastAsia="pl-PL"/>
        </w:rPr>
        <w:t xml:space="preserve"> </w:t>
      </w:r>
    </w:p>
    <w:p w14:paraId="2F2521D3" w14:textId="77777777" w:rsidR="009C027B" w:rsidRPr="0002548E" w:rsidRDefault="009C027B" w:rsidP="008D5024">
      <w:pPr>
        <w:numPr>
          <w:ilvl w:val="0"/>
          <w:numId w:val="27"/>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Zamawiający będzie przekazywał wykonawcom informacje za pośrednictwem </w:t>
      </w:r>
      <w:hyperlink r:id="rId38" w:history="1">
        <w:r w:rsidRPr="0002548E">
          <w:rPr>
            <w:rFonts w:ascii="Garamond" w:eastAsia="Times New Roman" w:hAnsi="Garamond" w:cs="Arial"/>
            <w:sz w:val="20"/>
            <w:szCs w:val="20"/>
            <w:u w:val="single"/>
            <w:lang w:eastAsia="pl-PL"/>
          </w:rPr>
          <w:t>platformazakupowa.pl</w:t>
        </w:r>
      </w:hyperlink>
      <w:r w:rsidRPr="0002548E">
        <w:rPr>
          <w:rFonts w:ascii="Garamond" w:eastAsia="Times New Roman" w:hAnsi="Garamond" w:cs="Arial"/>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9" w:history="1">
        <w:r w:rsidRPr="0002548E">
          <w:rPr>
            <w:rFonts w:ascii="Garamond" w:eastAsia="Times New Roman" w:hAnsi="Garamond" w:cs="Arial"/>
            <w:sz w:val="20"/>
            <w:szCs w:val="20"/>
            <w:u w:val="single"/>
            <w:lang w:eastAsia="pl-PL"/>
          </w:rPr>
          <w:t>platformazakupowa.pl</w:t>
        </w:r>
      </w:hyperlink>
      <w:r w:rsidRPr="0002548E">
        <w:rPr>
          <w:rFonts w:ascii="Garamond" w:eastAsia="Times New Roman" w:hAnsi="Garamond" w:cs="Arial"/>
          <w:sz w:val="20"/>
          <w:szCs w:val="20"/>
          <w:lang w:eastAsia="pl-PL"/>
        </w:rPr>
        <w:t xml:space="preserve"> do konkretnego wykonawcy.</w:t>
      </w:r>
    </w:p>
    <w:p w14:paraId="3E8F653B" w14:textId="77777777" w:rsidR="009C027B" w:rsidRPr="0002548E" w:rsidRDefault="009C027B" w:rsidP="008D5024">
      <w:pPr>
        <w:numPr>
          <w:ilvl w:val="0"/>
          <w:numId w:val="27"/>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2B7083" w14:textId="77777777" w:rsidR="009C027B" w:rsidRPr="0002548E" w:rsidRDefault="009C027B" w:rsidP="008D5024">
      <w:pPr>
        <w:numPr>
          <w:ilvl w:val="0"/>
          <w:numId w:val="27"/>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0" w:history="1">
        <w:r w:rsidRPr="0002548E">
          <w:rPr>
            <w:rFonts w:ascii="Garamond" w:eastAsia="Times New Roman" w:hAnsi="Garamond" w:cs="Arial"/>
            <w:sz w:val="20"/>
            <w:szCs w:val="20"/>
            <w:u w:val="single"/>
            <w:lang w:eastAsia="pl-PL"/>
          </w:rPr>
          <w:t>platformazakupowa.pl</w:t>
        </w:r>
      </w:hyperlink>
      <w:r w:rsidRPr="0002548E">
        <w:rPr>
          <w:rFonts w:ascii="Garamond" w:eastAsia="Times New Roman" w:hAnsi="Garamond" w:cs="Arial"/>
          <w:sz w:val="20"/>
          <w:szCs w:val="20"/>
          <w:lang w:eastAsia="pl-PL"/>
        </w:rPr>
        <w:t>, tj.:</w:t>
      </w:r>
    </w:p>
    <w:p w14:paraId="03881089" w14:textId="77777777" w:rsidR="009C027B" w:rsidRPr="0002548E" w:rsidRDefault="009C027B" w:rsidP="008D5024">
      <w:pPr>
        <w:numPr>
          <w:ilvl w:val="0"/>
          <w:numId w:val="28"/>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stały dostęp do sieci Internet o gwarantowanej przepustowości nie mniejszej niż 512 </w:t>
      </w:r>
      <w:proofErr w:type="spellStart"/>
      <w:r w:rsidRPr="0002548E">
        <w:rPr>
          <w:rFonts w:ascii="Garamond" w:eastAsia="Times New Roman" w:hAnsi="Garamond" w:cs="Arial"/>
          <w:sz w:val="20"/>
          <w:szCs w:val="20"/>
          <w:lang w:eastAsia="pl-PL"/>
        </w:rPr>
        <w:t>kb</w:t>
      </w:r>
      <w:proofErr w:type="spellEnd"/>
      <w:r w:rsidRPr="0002548E">
        <w:rPr>
          <w:rFonts w:ascii="Garamond" w:eastAsia="Times New Roman" w:hAnsi="Garamond" w:cs="Arial"/>
          <w:sz w:val="20"/>
          <w:szCs w:val="20"/>
          <w:lang w:eastAsia="pl-PL"/>
        </w:rPr>
        <w:t>/s,</w:t>
      </w:r>
    </w:p>
    <w:p w14:paraId="15EEFB10" w14:textId="77777777" w:rsidR="009C027B" w:rsidRPr="0002548E" w:rsidRDefault="009C027B" w:rsidP="008D5024">
      <w:pPr>
        <w:numPr>
          <w:ilvl w:val="0"/>
          <w:numId w:val="28"/>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0C225D7F" w14:textId="77777777" w:rsidR="009C027B" w:rsidRPr="0002548E" w:rsidRDefault="009C027B" w:rsidP="008D5024">
      <w:pPr>
        <w:numPr>
          <w:ilvl w:val="0"/>
          <w:numId w:val="28"/>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zainstalowana dowolna przeglądarka internetowa, w przypadku Internet Explorer minimalnie wersja 10 0.,</w:t>
      </w:r>
    </w:p>
    <w:p w14:paraId="1D698BF5" w14:textId="77777777" w:rsidR="009C027B" w:rsidRPr="0002548E" w:rsidRDefault="009C027B" w:rsidP="008D5024">
      <w:pPr>
        <w:numPr>
          <w:ilvl w:val="0"/>
          <w:numId w:val="28"/>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włączona obsługa JavaScript,</w:t>
      </w:r>
    </w:p>
    <w:p w14:paraId="752B0008" w14:textId="77777777" w:rsidR="009C027B" w:rsidRPr="0002548E" w:rsidRDefault="009C027B" w:rsidP="008D5024">
      <w:pPr>
        <w:numPr>
          <w:ilvl w:val="0"/>
          <w:numId w:val="28"/>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zainstalowany program Adobe </w:t>
      </w:r>
      <w:proofErr w:type="spellStart"/>
      <w:r w:rsidRPr="0002548E">
        <w:rPr>
          <w:rFonts w:ascii="Garamond" w:eastAsia="Times New Roman" w:hAnsi="Garamond" w:cs="Arial"/>
          <w:sz w:val="20"/>
          <w:szCs w:val="20"/>
          <w:lang w:eastAsia="pl-PL"/>
        </w:rPr>
        <w:t>Acrobat</w:t>
      </w:r>
      <w:proofErr w:type="spellEnd"/>
      <w:r w:rsidRPr="0002548E">
        <w:rPr>
          <w:rFonts w:ascii="Garamond" w:eastAsia="Times New Roman" w:hAnsi="Garamond" w:cs="Arial"/>
          <w:sz w:val="20"/>
          <w:szCs w:val="20"/>
          <w:lang w:eastAsia="pl-PL"/>
        </w:rPr>
        <w:t xml:space="preserve"> Reader lub inny obsługujący format plików .pdf,</w:t>
      </w:r>
    </w:p>
    <w:p w14:paraId="0DAD1E6F" w14:textId="77777777" w:rsidR="009C027B" w:rsidRPr="0002548E" w:rsidRDefault="009C027B" w:rsidP="008D5024">
      <w:pPr>
        <w:numPr>
          <w:ilvl w:val="0"/>
          <w:numId w:val="28"/>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Platformazakupowa.pl działa według standardu przyjętego w komunikacji sieciowej - kodowanie UTF8,</w:t>
      </w:r>
    </w:p>
    <w:p w14:paraId="45752E9D" w14:textId="77777777" w:rsidR="009C027B" w:rsidRPr="0002548E" w:rsidRDefault="009C027B" w:rsidP="008D5024">
      <w:pPr>
        <w:numPr>
          <w:ilvl w:val="0"/>
          <w:numId w:val="28"/>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Oznaczenie czasu odbioru danych przez platformę zakupową stanowi datę oraz dokładny czas (</w:t>
      </w:r>
      <w:proofErr w:type="spellStart"/>
      <w:r w:rsidRPr="0002548E">
        <w:rPr>
          <w:rFonts w:ascii="Garamond" w:eastAsia="Times New Roman" w:hAnsi="Garamond" w:cs="Arial"/>
          <w:sz w:val="20"/>
          <w:szCs w:val="20"/>
          <w:lang w:eastAsia="pl-PL"/>
        </w:rPr>
        <w:t>hh:mm:ss</w:t>
      </w:r>
      <w:proofErr w:type="spellEnd"/>
      <w:r w:rsidRPr="0002548E">
        <w:rPr>
          <w:rFonts w:ascii="Garamond" w:eastAsia="Times New Roman" w:hAnsi="Garamond" w:cs="Arial"/>
          <w:sz w:val="20"/>
          <w:szCs w:val="20"/>
          <w:lang w:eastAsia="pl-PL"/>
        </w:rPr>
        <w:t>) generowany wg. czasu lokalnego serwera synchronizowanego z zegarem Głównego Urzędu Miar.</w:t>
      </w:r>
    </w:p>
    <w:p w14:paraId="3B8A0FE8" w14:textId="77777777" w:rsidR="009C027B" w:rsidRPr="0002548E" w:rsidRDefault="009C027B" w:rsidP="008D5024">
      <w:pPr>
        <w:numPr>
          <w:ilvl w:val="0"/>
          <w:numId w:val="29"/>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Wykonawca, przystępując do niniejszego postępowania o udzielenie zamówienia publicznego:</w:t>
      </w:r>
    </w:p>
    <w:p w14:paraId="3A910D13" w14:textId="77777777" w:rsidR="009C027B" w:rsidRPr="0002548E" w:rsidRDefault="009C027B" w:rsidP="008D5024">
      <w:pPr>
        <w:numPr>
          <w:ilvl w:val="0"/>
          <w:numId w:val="30"/>
        </w:numPr>
        <w:spacing w:after="0" w:line="240" w:lineRule="auto"/>
        <w:ind w:left="144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akceptuje warunki korzystania z </w:t>
      </w:r>
      <w:hyperlink r:id="rId41" w:history="1">
        <w:r w:rsidRPr="0002548E">
          <w:rPr>
            <w:rFonts w:ascii="Garamond" w:eastAsia="Times New Roman" w:hAnsi="Garamond" w:cs="Arial"/>
            <w:sz w:val="20"/>
            <w:szCs w:val="20"/>
            <w:u w:val="single"/>
            <w:lang w:eastAsia="pl-PL"/>
          </w:rPr>
          <w:t>platformazakupowa.pl</w:t>
        </w:r>
      </w:hyperlink>
      <w:r w:rsidRPr="0002548E">
        <w:rPr>
          <w:rFonts w:ascii="Garamond" w:eastAsia="Times New Roman" w:hAnsi="Garamond" w:cs="Arial"/>
          <w:sz w:val="20"/>
          <w:szCs w:val="20"/>
          <w:lang w:eastAsia="pl-PL"/>
        </w:rPr>
        <w:t xml:space="preserve"> określone w Regulaminie zamieszczonym na stronie internetowej </w:t>
      </w:r>
      <w:hyperlink r:id="rId42" w:history="1">
        <w:r w:rsidRPr="0002548E">
          <w:rPr>
            <w:rFonts w:ascii="Garamond" w:eastAsia="Times New Roman" w:hAnsi="Garamond" w:cs="Arial"/>
            <w:sz w:val="20"/>
            <w:szCs w:val="20"/>
            <w:u w:val="single"/>
            <w:lang w:eastAsia="pl-PL"/>
          </w:rPr>
          <w:t>pod linkiem</w:t>
        </w:r>
      </w:hyperlink>
      <w:r w:rsidRPr="0002548E">
        <w:rPr>
          <w:rFonts w:ascii="Garamond" w:eastAsia="Times New Roman" w:hAnsi="Garamond" w:cs="Arial"/>
          <w:sz w:val="20"/>
          <w:szCs w:val="20"/>
          <w:lang w:eastAsia="pl-PL"/>
        </w:rPr>
        <w:t>  w zakładce „Regulamin" oraz uznaje go za wiążący,</w:t>
      </w:r>
    </w:p>
    <w:p w14:paraId="69AF6AEA" w14:textId="77777777" w:rsidR="009C027B" w:rsidRPr="0002548E" w:rsidRDefault="009C027B" w:rsidP="008D5024">
      <w:pPr>
        <w:numPr>
          <w:ilvl w:val="0"/>
          <w:numId w:val="31"/>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zapoznał i stosuje się do Instrukcji składania ofert/wniosków dostępnej </w:t>
      </w:r>
      <w:hyperlink r:id="rId43" w:history="1">
        <w:r w:rsidRPr="0002548E">
          <w:rPr>
            <w:rFonts w:ascii="Garamond" w:eastAsia="Times New Roman" w:hAnsi="Garamond" w:cs="Arial"/>
            <w:sz w:val="20"/>
            <w:szCs w:val="20"/>
            <w:u w:val="single"/>
            <w:lang w:eastAsia="pl-PL"/>
          </w:rPr>
          <w:t>pod linkiem</w:t>
        </w:r>
      </w:hyperlink>
      <w:r w:rsidRPr="0002548E">
        <w:rPr>
          <w:rFonts w:ascii="Garamond" w:eastAsia="Times New Roman" w:hAnsi="Garamond" w:cs="Arial"/>
          <w:sz w:val="20"/>
          <w:szCs w:val="20"/>
          <w:lang w:eastAsia="pl-PL"/>
        </w:rPr>
        <w:t>. </w:t>
      </w:r>
    </w:p>
    <w:p w14:paraId="09A58B1F" w14:textId="77777777" w:rsidR="009C027B" w:rsidRPr="0002548E" w:rsidRDefault="009C027B" w:rsidP="008D5024">
      <w:pPr>
        <w:numPr>
          <w:ilvl w:val="0"/>
          <w:numId w:val="32"/>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b/>
          <w:bCs/>
          <w:sz w:val="20"/>
          <w:szCs w:val="20"/>
          <w:lang w:eastAsia="pl-PL"/>
        </w:rPr>
        <w:t xml:space="preserve">Zamawiający nie ponosi odpowiedzialności za złożenie oferty w sposób niezgodny z Instrukcją korzystania z </w:t>
      </w:r>
      <w:hyperlink r:id="rId44" w:history="1">
        <w:r w:rsidRPr="0002548E">
          <w:rPr>
            <w:rFonts w:ascii="Garamond" w:eastAsia="Times New Roman" w:hAnsi="Garamond" w:cs="Arial"/>
            <w:b/>
            <w:bCs/>
            <w:sz w:val="20"/>
            <w:szCs w:val="20"/>
            <w:u w:val="single"/>
            <w:lang w:eastAsia="pl-PL"/>
          </w:rPr>
          <w:t>platformazakupowa.pl</w:t>
        </w:r>
      </w:hyperlink>
      <w:r w:rsidRPr="0002548E">
        <w:rPr>
          <w:rFonts w:ascii="Garamond" w:eastAsia="Times New Roman" w:hAnsi="Garamond" w:cs="Arial"/>
          <w:sz w:val="20"/>
          <w:szCs w:val="20"/>
          <w:lang w:eastAsia="pl-PL"/>
        </w:rPr>
        <w:t xml:space="preserve">, w szczególności za sytuację, gdy zamawiający zapozna się z treścią oferty przed upływem terminu składania ofert (np. złożenie oferty w zakładce „Wyślij wiadomość do zamawiającego”). </w:t>
      </w:r>
      <w:r w:rsidRPr="0002548E">
        <w:rPr>
          <w:rFonts w:ascii="Garamond" w:eastAsia="Times New Roman" w:hAnsi="Garamond" w:cs="Arial"/>
          <w:sz w:val="20"/>
          <w:szCs w:val="2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2ED6DE42" w14:textId="77777777" w:rsidR="009C027B" w:rsidRPr="0002548E" w:rsidRDefault="009C027B" w:rsidP="008D5024">
      <w:pPr>
        <w:numPr>
          <w:ilvl w:val="0"/>
          <w:numId w:val="32"/>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Zamawiający informuje, że instrukcje korzystania z </w:t>
      </w:r>
      <w:hyperlink r:id="rId45" w:history="1">
        <w:r w:rsidRPr="0002548E">
          <w:rPr>
            <w:rFonts w:ascii="Garamond" w:eastAsia="Times New Roman" w:hAnsi="Garamond" w:cs="Arial"/>
            <w:sz w:val="20"/>
            <w:szCs w:val="20"/>
            <w:u w:val="single"/>
            <w:lang w:eastAsia="pl-PL"/>
          </w:rPr>
          <w:t>platformazakupowa.pl</w:t>
        </w:r>
      </w:hyperlink>
      <w:r w:rsidRPr="0002548E">
        <w:rPr>
          <w:rFonts w:ascii="Garamond" w:eastAsia="Times New Roman" w:hAnsi="Garamond" w:cs="Arial"/>
          <w:sz w:val="20"/>
          <w:szCs w:val="20"/>
          <w:lang w:eastAsia="pl-PL"/>
        </w:rPr>
        <w:t xml:space="preserve"> dotyczące w szczególności logowania, składania wniosków o wyjaśnienie treści SWZ, składania ofert oraz innych czynności podejmowanych w niniejszym postępowaniu przy użyciu </w:t>
      </w:r>
      <w:hyperlink r:id="rId46" w:history="1">
        <w:r w:rsidRPr="0002548E">
          <w:rPr>
            <w:rFonts w:ascii="Garamond" w:eastAsia="Times New Roman" w:hAnsi="Garamond" w:cs="Arial"/>
            <w:sz w:val="20"/>
            <w:szCs w:val="20"/>
            <w:u w:val="single"/>
            <w:lang w:eastAsia="pl-PL"/>
          </w:rPr>
          <w:t>platformazakupowa.pl</w:t>
        </w:r>
      </w:hyperlink>
      <w:r w:rsidRPr="0002548E">
        <w:rPr>
          <w:rFonts w:ascii="Garamond" w:eastAsia="Times New Roman" w:hAnsi="Garamond" w:cs="Arial"/>
          <w:sz w:val="20"/>
          <w:szCs w:val="20"/>
          <w:lang w:eastAsia="pl-PL"/>
        </w:rPr>
        <w:t xml:space="preserve"> znajdują się w zakładce „Instrukcje dla Wykonawców" na stronie internetowej pod adresem: </w:t>
      </w:r>
      <w:hyperlink r:id="rId47" w:history="1">
        <w:r w:rsidRPr="0002548E">
          <w:rPr>
            <w:rFonts w:ascii="Garamond" w:eastAsia="Times New Roman" w:hAnsi="Garamond" w:cs="Arial"/>
            <w:sz w:val="20"/>
            <w:szCs w:val="20"/>
            <w:u w:val="single"/>
            <w:lang w:eastAsia="pl-PL"/>
          </w:rPr>
          <w:t>https://platformazakupowa.pl/strona/45-instrukcje</w:t>
        </w:r>
      </w:hyperlink>
    </w:p>
    <w:bookmarkEnd w:id="4"/>
    <w:p w14:paraId="04195416" w14:textId="77777777" w:rsidR="00962C32" w:rsidRPr="0002548E" w:rsidRDefault="00962C32" w:rsidP="00962C32">
      <w:pPr>
        <w:spacing w:before="240" w:after="24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XIV. Opis sposobu przygotowania ofert oraz dokumentów wymaganych przez Zamawiającego w SWZ</w:t>
      </w:r>
    </w:p>
    <w:p w14:paraId="5ABB75C1" w14:textId="77777777" w:rsidR="00962C32" w:rsidRPr="0002548E" w:rsidRDefault="00962C32" w:rsidP="008D5024">
      <w:pPr>
        <w:numPr>
          <w:ilvl w:val="0"/>
          <w:numId w:val="33"/>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lastRenderedPageBreak/>
        <w:t xml:space="preserve">Oferta, wniosek oraz przedmiotowe środki dowodowe (jeżeli były wymagane) składane elektronicznie muszą zostać podpisane </w:t>
      </w:r>
      <w:r w:rsidRPr="0002548E">
        <w:rPr>
          <w:rFonts w:ascii="Garamond" w:eastAsia="Times New Roman" w:hAnsi="Garamond" w:cs="Arial"/>
          <w:b/>
          <w:bCs/>
          <w:sz w:val="20"/>
          <w:szCs w:val="20"/>
          <w:lang w:eastAsia="pl-PL"/>
        </w:rPr>
        <w:t>elektronicznym kwalifikowanym podpisem</w:t>
      </w:r>
      <w:r w:rsidRPr="0002548E">
        <w:rPr>
          <w:rFonts w:ascii="Garamond" w:eastAsia="Times New Roman" w:hAnsi="Garamond" w:cs="Arial"/>
          <w:sz w:val="20"/>
          <w:szCs w:val="20"/>
          <w:lang w:eastAsia="pl-PL"/>
        </w:rPr>
        <w:t xml:space="preserve"> lub </w:t>
      </w:r>
      <w:r w:rsidRPr="0002548E">
        <w:rPr>
          <w:rFonts w:ascii="Garamond" w:eastAsia="Times New Roman" w:hAnsi="Garamond" w:cs="Arial"/>
          <w:b/>
          <w:bCs/>
          <w:sz w:val="20"/>
          <w:szCs w:val="20"/>
          <w:lang w:eastAsia="pl-PL"/>
        </w:rPr>
        <w:t>podpisem zaufanym</w:t>
      </w:r>
      <w:r w:rsidRPr="0002548E">
        <w:rPr>
          <w:rFonts w:ascii="Garamond" w:eastAsia="Times New Roman" w:hAnsi="Garamond" w:cs="Arial"/>
          <w:sz w:val="20"/>
          <w:szCs w:val="20"/>
          <w:lang w:eastAsia="pl-PL"/>
        </w:rPr>
        <w:t xml:space="preserve"> lub </w:t>
      </w:r>
      <w:r w:rsidRPr="0002548E">
        <w:rPr>
          <w:rFonts w:ascii="Garamond" w:eastAsia="Times New Roman" w:hAnsi="Garamond" w:cs="Arial"/>
          <w:b/>
          <w:bCs/>
          <w:sz w:val="20"/>
          <w:szCs w:val="20"/>
          <w:lang w:eastAsia="pl-PL"/>
        </w:rPr>
        <w:t>podpisem osobistym</w:t>
      </w:r>
      <w:r w:rsidRPr="0002548E">
        <w:rPr>
          <w:rFonts w:ascii="Garamond" w:eastAsia="Times New Roman" w:hAnsi="Garamond" w:cs="Arial"/>
          <w:sz w:val="20"/>
          <w:szCs w:val="20"/>
          <w:lang w:eastAsia="pl-PL"/>
        </w:rPr>
        <w:t xml:space="preserve">. W procesie składania oferty, wniosku w tym przedmiotowych środków dowodowych na platformie, </w:t>
      </w:r>
      <w:r w:rsidRPr="0002548E">
        <w:rPr>
          <w:rFonts w:ascii="Garamond" w:eastAsia="Times New Roman" w:hAnsi="Garamond" w:cs="Arial"/>
          <w:b/>
          <w:bCs/>
          <w:sz w:val="20"/>
          <w:szCs w:val="20"/>
          <w:lang w:eastAsia="pl-PL"/>
        </w:rPr>
        <w:t>kwalifikowany podpis elektroniczny</w:t>
      </w:r>
      <w:r w:rsidRPr="0002548E">
        <w:rPr>
          <w:rFonts w:ascii="Garamond" w:eastAsia="Times New Roman" w:hAnsi="Garamond" w:cs="Arial"/>
          <w:sz w:val="20"/>
          <w:szCs w:val="20"/>
          <w:lang w:eastAsia="pl-PL"/>
        </w:rPr>
        <w:t xml:space="preserve"> lub </w:t>
      </w:r>
      <w:r w:rsidRPr="0002548E">
        <w:rPr>
          <w:rFonts w:ascii="Garamond" w:eastAsia="Times New Roman" w:hAnsi="Garamond" w:cs="Arial"/>
          <w:b/>
          <w:bCs/>
          <w:sz w:val="20"/>
          <w:szCs w:val="20"/>
          <w:lang w:eastAsia="pl-PL"/>
        </w:rPr>
        <w:t>podpis zaufany</w:t>
      </w:r>
      <w:r w:rsidRPr="0002548E">
        <w:rPr>
          <w:rFonts w:ascii="Garamond" w:eastAsia="Times New Roman" w:hAnsi="Garamond" w:cs="Arial"/>
          <w:sz w:val="20"/>
          <w:szCs w:val="20"/>
          <w:lang w:eastAsia="pl-PL"/>
        </w:rPr>
        <w:t xml:space="preserve"> lub </w:t>
      </w:r>
      <w:r w:rsidRPr="0002548E">
        <w:rPr>
          <w:rFonts w:ascii="Garamond" w:eastAsia="Times New Roman" w:hAnsi="Garamond" w:cs="Arial"/>
          <w:b/>
          <w:bCs/>
          <w:sz w:val="20"/>
          <w:szCs w:val="20"/>
          <w:lang w:eastAsia="pl-PL"/>
        </w:rPr>
        <w:t>podpis osobisty</w:t>
      </w:r>
      <w:r w:rsidRPr="0002548E">
        <w:rPr>
          <w:rFonts w:ascii="Garamond" w:eastAsia="Times New Roman" w:hAnsi="Garamond" w:cs="Arial"/>
          <w:sz w:val="20"/>
          <w:szCs w:val="20"/>
          <w:lang w:eastAsia="pl-PL"/>
        </w:rPr>
        <w:t xml:space="preserve"> Wykonawca składa bezpośrednio na dokumencie, który następnie przesyła do systemu.</w:t>
      </w:r>
    </w:p>
    <w:p w14:paraId="64A15BEE" w14:textId="77777777" w:rsidR="00962C32" w:rsidRPr="0002548E" w:rsidRDefault="00962C32" w:rsidP="008D5024">
      <w:pPr>
        <w:numPr>
          <w:ilvl w:val="0"/>
          <w:numId w:val="33"/>
        </w:numPr>
        <w:spacing w:after="0" w:line="240" w:lineRule="auto"/>
        <w:jc w:val="both"/>
        <w:textAlignment w:val="baseline"/>
        <w:outlineLvl w:val="4"/>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548E">
        <w:rPr>
          <w:rFonts w:ascii="Garamond" w:eastAsia="Times New Roman" w:hAnsi="Garamond" w:cs="Arial"/>
          <w:b/>
          <w:bCs/>
          <w:sz w:val="20"/>
          <w:szCs w:val="20"/>
          <w:lang w:eastAsia="pl-PL"/>
        </w:rPr>
        <w:t>kwalifikowanym podpisem elektronicznym</w:t>
      </w:r>
      <w:r w:rsidRPr="0002548E">
        <w:rPr>
          <w:rFonts w:ascii="Garamond" w:eastAsia="Times New Roman" w:hAnsi="Garamond" w:cs="Arial"/>
          <w:sz w:val="20"/>
          <w:szCs w:val="20"/>
          <w:lang w:eastAsia="pl-PL"/>
        </w:rPr>
        <w:t xml:space="preserve"> lub </w:t>
      </w:r>
      <w:r w:rsidRPr="0002548E">
        <w:rPr>
          <w:rFonts w:ascii="Garamond" w:eastAsia="Times New Roman" w:hAnsi="Garamond" w:cs="Arial"/>
          <w:b/>
          <w:bCs/>
          <w:sz w:val="20"/>
          <w:szCs w:val="20"/>
          <w:lang w:eastAsia="pl-PL"/>
        </w:rPr>
        <w:t>podpisem zaufanym</w:t>
      </w:r>
      <w:r w:rsidRPr="0002548E">
        <w:rPr>
          <w:rFonts w:ascii="Garamond" w:eastAsia="Times New Roman" w:hAnsi="Garamond" w:cs="Arial"/>
          <w:sz w:val="20"/>
          <w:szCs w:val="20"/>
          <w:lang w:eastAsia="pl-PL"/>
        </w:rPr>
        <w:t xml:space="preserve"> lub </w:t>
      </w:r>
      <w:r w:rsidRPr="0002548E">
        <w:rPr>
          <w:rFonts w:ascii="Garamond" w:eastAsia="Times New Roman" w:hAnsi="Garamond" w:cs="Arial"/>
          <w:b/>
          <w:bCs/>
          <w:sz w:val="20"/>
          <w:szCs w:val="20"/>
          <w:lang w:eastAsia="pl-PL"/>
        </w:rPr>
        <w:t>podpisem osobistym</w:t>
      </w:r>
      <w:r w:rsidRPr="0002548E">
        <w:rPr>
          <w:rFonts w:ascii="Garamond" w:eastAsia="Times New Roman" w:hAnsi="Garamond" w:cs="Arial"/>
          <w:sz w:val="20"/>
          <w:szCs w:val="2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D50AC1B" w14:textId="77777777" w:rsidR="00962C32" w:rsidRPr="0002548E" w:rsidRDefault="00962C32" w:rsidP="008D5024">
      <w:pPr>
        <w:numPr>
          <w:ilvl w:val="0"/>
          <w:numId w:val="33"/>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Oferta powinna być:</w:t>
      </w:r>
    </w:p>
    <w:p w14:paraId="3AE737D7" w14:textId="77777777" w:rsidR="00962C32" w:rsidRPr="0002548E" w:rsidRDefault="00962C32" w:rsidP="008D5024">
      <w:pPr>
        <w:numPr>
          <w:ilvl w:val="0"/>
          <w:numId w:val="34"/>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sporządzona na podstawie załączników niniejszej SWZ w języku polskim,</w:t>
      </w:r>
    </w:p>
    <w:p w14:paraId="5355F724" w14:textId="77777777" w:rsidR="00962C32" w:rsidRPr="0002548E" w:rsidRDefault="00962C32" w:rsidP="008D5024">
      <w:pPr>
        <w:numPr>
          <w:ilvl w:val="0"/>
          <w:numId w:val="34"/>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złożona przy użyciu środków komunikacji elektronicznej tzn. za pośrednictwem </w:t>
      </w:r>
      <w:hyperlink r:id="rId48" w:history="1">
        <w:r w:rsidRPr="0002548E">
          <w:rPr>
            <w:rFonts w:ascii="Garamond" w:eastAsia="Times New Roman" w:hAnsi="Garamond" w:cs="Arial"/>
            <w:sz w:val="20"/>
            <w:szCs w:val="20"/>
            <w:u w:val="single"/>
            <w:lang w:eastAsia="pl-PL"/>
          </w:rPr>
          <w:t>platformazakupowa.pl</w:t>
        </w:r>
      </w:hyperlink>
      <w:r w:rsidRPr="0002548E">
        <w:rPr>
          <w:rFonts w:ascii="Garamond" w:eastAsia="Times New Roman" w:hAnsi="Garamond" w:cs="Arial"/>
          <w:sz w:val="20"/>
          <w:szCs w:val="20"/>
          <w:lang w:eastAsia="pl-PL"/>
        </w:rPr>
        <w:t>,</w:t>
      </w:r>
    </w:p>
    <w:p w14:paraId="23F6F739" w14:textId="77777777" w:rsidR="00962C32" w:rsidRPr="0002548E" w:rsidRDefault="00962C32" w:rsidP="008D5024">
      <w:pPr>
        <w:numPr>
          <w:ilvl w:val="0"/>
          <w:numId w:val="34"/>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podpisana </w:t>
      </w:r>
      <w:hyperlink r:id="rId49" w:history="1">
        <w:r w:rsidRPr="0002548E">
          <w:rPr>
            <w:rFonts w:ascii="Garamond" w:eastAsia="Times New Roman" w:hAnsi="Garamond" w:cs="Arial"/>
            <w:b/>
            <w:bCs/>
            <w:sz w:val="20"/>
            <w:szCs w:val="20"/>
            <w:u w:val="single"/>
            <w:lang w:eastAsia="pl-PL"/>
          </w:rPr>
          <w:t>kwalifikowanym podpisem elektronicznym</w:t>
        </w:r>
      </w:hyperlink>
      <w:r w:rsidRPr="0002548E">
        <w:rPr>
          <w:rFonts w:ascii="Garamond" w:eastAsia="Times New Roman" w:hAnsi="Garamond" w:cs="Arial"/>
          <w:sz w:val="20"/>
          <w:szCs w:val="20"/>
          <w:lang w:eastAsia="pl-PL"/>
        </w:rPr>
        <w:t xml:space="preserve"> lub </w:t>
      </w:r>
      <w:hyperlink r:id="rId50" w:history="1">
        <w:r w:rsidRPr="0002548E">
          <w:rPr>
            <w:rFonts w:ascii="Garamond" w:eastAsia="Times New Roman" w:hAnsi="Garamond" w:cs="Arial"/>
            <w:b/>
            <w:bCs/>
            <w:sz w:val="20"/>
            <w:szCs w:val="20"/>
            <w:u w:val="single"/>
            <w:lang w:eastAsia="pl-PL"/>
          </w:rPr>
          <w:t>podpisem zaufanym</w:t>
        </w:r>
      </w:hyperlink>
      <w:r w:rsidRPr="0002548E">
        <w:rPr>
          <w:rFonts w:ascii="Garamond" w:eastAsia="Times New Roman" w:hAnsi="Garamond" w:cs="Arial"/>
          <w:sz w:val="20"/>
          <w:szCs w:val="20"/>
          <w:lang w:eastAsia="pl-PL"/>
        </w:rPr>
        <w:t xml:space="preserve"> lub </w:t>
      </w:r>
      <w:hyperlink r:id="rId51" w:history="1">
        <w:r w:rsidRPr="0002548E">
          <w:rPr>
            <w:rFonts w:ascii="Garamond" w:eastAsia="Times New Roman" w:hAnsi="Garamond" w:cs="Arial"/>
            <w:b/>
            <w:bCs/>
            <w:sz w:val="20"/>
            <w:szCs w:val="20"/>
            <w:u w:val="single"/>
            <w:lang w:eastAsia="pl-PL"/>
          </w:rPr>
          <w:t>podpisem osobistym</w:t>
        </w:r>
      </w:hyperlink>
      <w:r w:rsidRPr="0002548E">
        <w:rPr>
          <w:rFonts w:ascii="Garamond" w:eastAsia="Times New Roman" w:hAnsi="Garamond" w:cs="Arial"/>
          <w:sz w:val="20"/>
          <w:szCs w:val="20"/>
          <w:lang w:eastAsia="pl-PL"/>
        </w:rPr>
        <w:t xml:space="preserve"> przez osobę/osoby upoważnioną/upoważnione.</w:t>
      </w:r>
    </w:p>
    <w:p w14:paraId="547702B3" w14:textId="77777777" w:rsidR="00962C32" w:rsidRPr="0002548E" w:rsidRDefault="00962C32" w:rsidP="008D5024">
      <w:pPr>
        <w:numPr>
          <w:ilvl w:val="0"/>
          <w:numId w:val="35"/>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2548E">
        <w:rPr>
          <w:rFonts w:ascii="Garamond" w:eastAsia="Times New Roman" w:hAnsi="Garamond" w:cs="Arial"/>
          <w:sz w:val="20"/>
          <w:szCs w:val="20"/>
          <w:lang w:eastAsia="pl-PL"/>
        </w:rPr>
        <w:t>eIDAS</w:t>
      </w:r>
      <w:proofErr w:type="spellEnd"/>
      <w:r w:rsidRPr="0002548E">
        <w:rPr>
          <w:rFonts w:ascii="Garamond" w:eastAsia="Times New Roman" w:hAnsi="Garamond" w:cs="Arial"/>
          <w:sz w:val="20"/>
          <w:szCs w:val="20"/>
          <w:lang w:eastAsia="pl-PL"/>
        </w:rPr>
        <w:t>) (UE) nr 910/2014 - od 1 lipca 2016 roku”.</w:t>
      </w:r>
    </w:p>
    <w:p w14:paraId="74AF6152" w14:textId="77777777" w:rsidR="00962C32" w:rsidRPr="0002548E" w:rsidRDefault="00962C32" w:rsidP="008D5024">
      <w:pPr>
        <w:numPr>
          <w:ilvl w:val="0"/>
          <w:numId w:val="36"/>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W przypadku wykorzystania formatu podpisu </w:t>
      </w:r>
      <w:proofErr w:type="spellStart"/>
      <w:r w:rsidRPr="0002548E">
        <w:rPr>
          <w:rFonts w:ascii="Garamond" w:eastAsia="Times New Roman" w:hAnsi="Garamond" w:cs="Arial"/>
          <w:sz w:val="20"/>
          <w:szCs w:val="20"/>
          <w:lang w:eastAsia="pl-PL"/>
        </w:rPr>
        <w:t>XAdES</w:t>
      </w:r>
      <w:proofErr w:type="spellEnd"/>
      <w:r w:rsidRPr="0002548E">
        <w:rPr>
          <w:rFonts w:ascii="Garamond" w:eastAsia="Times New Roman" w:hAnsi="Garamond" w:cs="Arial"/>
          <w:sz w:val="20"/>
          <w:szCs w:val="20"/>
          <w:lang w:eastAsia="pl-PL"/>
        </w:rPr>
        <w:t xml:space="preserve"> zewnętrzny. Zamawiający wymaga dołączenia odpowiedniej ilości plików tj. podpisywanych plików z danymi oraz plików </w:t>
      </w:r>
      <w:proofErr w:type="spellStart"/>
      <w:r w:rsidRPr="0002548E">
        <w:rPr>
          <w:rFonts w:ascii="Garamond" w:eastAsia="Times New Roman" w:hAnsi="Garamond" w:cs="Arial"/>
          <w:sz w:val="20"/>
          <w:szCs w:val="20"/>
          <w:lang w:eastAsia="pl-PL"/>
        </w:rPr>
        <w:t>XAdES</w:t>
      </w:r>
      <w:proofErr w:type="spellEnd"/>
      <w:r w:rsidRPr="0002548E">
        <w:rPr>
          <w:rFonts w:ascii="Garamond" w:eastAsia="Times New Roman" w:hAnsi="Garamond" w:cs="Arial"/>
          <w:sz w:val="20"/>
          <w:szCs w:val="20"/>
          <w:lang w:eastAsia="pl-PL"/>
        </w:rPr>
        <w:t>.</w:t>
      </w:r>
    </w:p>
    <w:p w14:paraId="07356DE5" w14:textId="77777777" w:rsidR="00962C32" w:rsidRPr="0002548E" w:rsidRDefault="00962C32" w:rsidP="008D5024">
      <w:pPr>
        <w:numPr>
          <w:ilvl w:val="0"/>
          <w:numId w:val="37"/>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Zgodnie z art. 18 ust. 3 ustawy </w:t>
      </w:r>
      <w:proofErr w:type="spellStart"/>
      <w:r w:rsidRPr="0002548E">
        <w:rPr>
          <w:rFonts w:ascii="Garamond" w:eastAsia="Times New Roman" w:hAnsi="Garamond" w:cs="Arial"/>
          <w:sz w:val="20"/>
          <w:szCs w:val="20"/>
          <w:lang w:eastAsia="pl-PL"/>
        </w:rPr>
        <w:t>Pzp</w:t>
      </w:r>
      <w:proofErr w:type="spellEnd"/>
      <w:r w:rsidRPr="0002548E">
        <w:rPr>
          <w:rFonts w:ascii="Garamond" w:eastAsia="Times New Roman" w:hAnsi="Garamond" w:cs="Arial"/>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C59B45" w14:textId="77777777" w:rsidR="00962C32" w:rsidRPr="0002548E" w:rsidRDefault="00962C32" w:rsidP="008D5024">
      <w:pPr>
        <w:numPr>
          <w:ilvl w:val="0"/>
          <w:numId w:val="38"/>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Wykonawca, za pośrednictwem </w:t>
      </w:r>
      <w:hyperlink r:id="rId52" w:history="1">
        <w:r w:rsidRPr="0002548E">
          <w:rPr>
            <w:rFonts w:ascii="Garamond" w:eastAsia="Times New Roman" w:hAnsi="Garamond" w:cs="Arial"/>
            <w:sz w:val="20"/>
            <w:szCs w:val="20"/>
            <w:u w:val="single"/>
            <w:lang w:eastAsia="pl-PL"/>
          </w:rPr>
          <w:t>platformazakupowa.pl</w:t>
        </w:r>
      </w:hyperlink>
      <w:r w:rsidRPr="0002548E">
        <w:rPr>
          <w:rFonts w:ascii="Garamond" w:eastAsia="Times New Roman" w:hAnsi="Garamond" w:cs="Arial"/>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62E27EEE" w14:textId="77777777" w:rsidR="00962C32" w:rsidRPr="0002548E" w:rsidRDefault="00294CFA" w:rsidP="00962C32">
      <w:pPr>
        <w:spacing w:after="0" w:line="240" w:lineRule="auto"/>
        <w:ind w:left="720"/>
        <w:jc w:val="both"/>
        <w:rPr>
          <w:rFonts w:ascii="Garamond" w:eastAsia="Times New Roman" w:hAnsi="Garamond" w:cs="Arial"/>
          <w:sz w:val="20"/>
          <w:szCs w:val="20"/>
          <w:lang w:eastAsia="pl-PL"/>
        </w:rPr>
      </w:pPr>
      <w:hyperlink r:id="rId53" w:history="1">
        <w:r w:rsidR="00962C32" w:rsidRPr="0002548E">
          <w:rPr>
            <w:rFonts w:ascii="Garamond" w:eastAsia="Times New Roman" w:hAnsi="Garamond" w:cs="Arial"/>
            <w:sz w:val="20"/>
            <w:szCs w:val="20"/>
            <w:u w:val="single"/>
            <w:lang w:eastAsia="pl-PL"/>
          </w:rPr>
          <w:t>https://platformazakupowa.pl/strona/45-instrukcje</w:t>
        </w:r>
      </w:hyperlink>
    </w:p>
    <w:p w14:paraId="262C5AA3" w14:textId="77777777" w:rsidR="00962C32" w:rsidRPr="0002548E" w:rsidRDefault="00962C32" w:rsidP="008D5024">
      <w:pPr>
        <w:numPr>
          <w:ilvl w:val="0"/>
          <w:numId w:val="39"/>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Każdy z Wykonawców może złożyć tylko jedną ofertę. Złożenie większej liczby ofert lub oferty zawierającej propozycje wariantowe spowoduje podlegać będzie odrzuceniu.</w:t>
      </w:r>
    </w:p>
    <w:p w14:paraId="0E9DE174" w14:textId="77777777" w:rsidR="00962C32" w:rsidRPr="0002548E" w:rsidRDefault="00962C32" w:rsidP="008D5024">
      <w:pPr>
        <w:numPr>
          <w:ilvl w:val="0"/>
          <w:numId w:val="40"/>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Ceny oferty muszą zawierać wszystkie koszty, jakie musi ponieść Wykonawca, aby zrealizować zamówienie z najwyższą starannością oraz ewentualne rabaty.</w:t>
      </w:r>
    </w:p>
    <w:p w14:paraId="59DEE87F" w14:textId="77777777" w:rsidR="00962C32" w:rsidRPr="0002548E" w:rsidRDefault="00962C32" w:rsidP="008D5024">
      <w:pPr>
        <w:numPr>
          <w:ilvl w:val="0"/>
          <w:numId w:val="41"/>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78A234E" w14:textId="77777777" w:rsidR="00962C32" w:rsidRPr="0002548E" w:rsidRDefault="00962C32" w:rsidP="008D5024">
      <w:pPr>
        <w:numPr>
          <w:ilvl w:val="0"/>
          <w:numId w:val="42"/>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9795900" w14:textId="77777777" w:rsidR="00962C32" w:rsidRPr="0002548E" w:rsidRDefault="00962C32" w:rsidP="008D5024">
      <w:pPr>
        <w:numPr>
          <w:ilvl w:val="0"/>
          <w:numId w:val="43"/>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Maksymalny rozmiar jednego pliku przesyłanego za pośrednictwem dedykowanych formularzy do: złożenia, zmiany, wycofania oferty wynosi 150 MB natomiast przy komunikacji wielkość pliku to maksymalnie 500 MB.</w:t>
      </w:r>
    </w:p>
    <w:p w14:paraId="6F5843E4" w14:textId="77777777" w:rsidR="00962C32" w:rsidRPr="0002548E" w:rsidRDefault="00962C32" w:rsidP="008D5024">
      <w:pPr>
        <w:numPr>
          <w:ilvl w:val="0"/>
          <w:numId w:val="44"/>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b/>
          <w:bCs/>
          <w:sz w:val="20"/>
          <w:szCs w:val="20"/>
          <w:lang w:eastAsia="pl-PL"/>
        </w:rPr>
        <w:t>Rozszerzenia plików wykorzystywanych przez Wykonawców powinny być zgodne z</w:t>
      </w:r>
      <w:r w:rsidRPr="0002548E">
        <w:rPr>
          <w:rFonts w:ascii="Garamond" w:eastAsia="Times New Roman" w:hAnsi="Garamond" w:cs="Arial"/>
          <w:sz w:val="20"/>
          <w:szCs w:val="2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317B70" w14:textId="77777777" w:rsidR="00962C32" w:rsidRPr="0002548E" w:rsidRDefault="00962C32" w:rsidP="008D5024">
      <w:pPr>
        <w:numPr>
          <w:ilvl w:val="0"/>
          <w:numId w:val="45"/>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rekomenduje wykorzystanie formatów: .pdf .</w:t>
      </w:r>
      <w:proofErr w:type="spellStart"/>
      <w:r w:rsidRPr="0002548E">
        <w:rPr>
          <w:rFonts w:ascii="Garamond" w:eastAsia="Times New Roman" w:hAnsi="Garamond" w:cs="Arial"/>
          <w:sz w:val="20"/>
          <w:szCs w:val="20"/>
          <w:lang w:eastAsia="pl-PL"/>
        </w:rPr>
        <w:t>doc</w:t>
      </w:r>
      <w:proofErr w:type="spellEnd"/>
      <w:r w:rsidRPr="0002548E">
        <w:rPr>
          <w:rFonts w:ascii="Garamond" w:eastAsia="Times New Roman" w:hAnsi="Garamond" w:cs="Arial"/>
          <w:sz w:val="20"/>
          <w:szCs w:val="20"/>
          <w:lang w:eastAsia="pl-PL"/>
        </w:rPr>
        <w:t xml:space="preserve"> .</w:t>
      </w:r>
      <w:proofErr w:type="spellStart"/>
      <w:r w:rsidRPr="0002548E">
        <w:rPr>
          <w:rFonts w:ascii="Garamond" w:eastAsia="Times New Roman" w:hAnsi="Garamond" w:cs="Arial"/>
          <w:sz w:val="20"/>
          <w:szCs w:val="20"/>
          <w:lang w:eastAsia="pl-PL"/>
        </w:rPr>
        <w:t>docx</w:t>
      </w:r>
      <w:proofErr w:type="spellEnd"/>
      <w:r w:rsidRPr="0002548E">
        <w:rPr>
          <w:rFonts w:ascii="Garamond" w:eastAsia="Times New Roman" w:hAnsi="Garamond" w:cs="Arial"/>
          <w:sz w:val="20"/>
          <w:szCs w:val="20"/>
          <w:lang w:eastAsia="pl-PL"/>
        </w:rPr>
        <w:t xml:space="preserve"> .xls .</w:t>
      </w:r>
      <w:proofErr w:type="spellStart"/>
      <w:r w:rsidRPr="0002548E">
        <w:rPr>
          <w:rFonts w:ascii="Garamond" w:eastAsia="Times New Roman" w:hAnsi="Garamond" w:cs="Arial"/>
          <w:sz w:val="20"/>
          <w:szCs w:val="20"/>
          <w:lang w:eastAsia="pl-PL"/>
        </w:rPr>
        <w:t>xlsx</w:t>
      </w:r>
      <w:proofErr w:type="spellEnd"/>
      <w:r w:rsidRPr="0002548E">
        <w:rPr>
          <w:rFonts w:ascii="Garamond" w:eastAsia="Times New Roman" w:hAnsi="Garamond" w:cs="Arial"/>
          <w:sz w:val="20"/>
          <w:szCs w:val="20"/>
          <w:lang w:eastAsia="pl-PL"/>
        </w:rPr>
        <w:t xml:space="preserve"> .jpg (.</w:t>
      </w:r>
      <w:proofErr w:type="spellStart"/>
      <w:r w:rsidRPr="0002548E">
        <w:rPr>
          <w:rFonts w:ascii="Garamond" w:eastAsia="Times New Roman" w:hAnsi="Garamond" w:cs="Arial"/>
          <w:sz w:val="20"/>
          <w:szCs w:val="20"/>
          <w:lang w:eastAsia="pl-PL"/>
        </w:rPr>
        <w:t>jpeg</w:t>
      </w:r>
      <w:proofErr w:type="spellEnd"/>
      <w:r w:rsidRPr="0002548E">
        <w:rPr>
          <w:rFonts w:ascii="Garamond" w:eastAsia="Times New Roman" w:hAnsi="Garamond" w:cs="Arial"/>
          <w:sz w:val="20"/>
          <w:szCs w:val="20"/>
          <w:lang w:eastAsia="pl-PL"/>
        </w:rPr>
        <w:t xml:space="preserve">) </w:t>
      </w:r>
      <w:r w:rsidRPr="0002548E">
        <w:rPr>
          <w:rFonts w:ascii="Garamond" w:eastAsia="Times New Roman" w:hAnsi="Garamond" w:cs="Arial"/>
          <w:b/>
          <w:bCs/>
          <w:sz w:val="20"/>
          <w:szCs w:val="20"/>
          <w:u w:val="single"/>
          <w:lang w:eastAsia="pl-PL"/>
        </w:rPr>
        <w:t>ze szczególnym wskazaniem na .pdf</w:t>
      </w:r>
    </w:p>
    <w:p w14:paraId="0D594A0A" w14:textId="77777777" w:rsidR="00962C32" w:rsidRPr="0002548E" w:rsidRDefault="00962C32" w:rsidP="008D5024">
      <w:pPr>
        <w:numPr>
          <w:ilvl w:val="0"/>
          <w:numId w:val="46"/>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 celu ewentualnej kompresji danych Zamawiający rekomenduje wykorzystanie jednego z rozszerzeń:</w:t>
      </w:r>
    </w:p>
    <w:p w14:paraId="357A06A6" w14:textId="77777777" w:rsidR="00962C32" w:rsidRPr="0002548E" w:rsidRDefault="00962C32" w:rsidP="008D5024">
      <w:pPr>
        <w:numPr>
          <w:ilvl w:val="0"/>
          <w:numId w:val="47"/>
        </w:numPr>
        <w:spacing w:after="0" w:line="240" w:lineRule="auto"/>
        <w:ind w:left="144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.zip </w:t>
      </w:r>
    </w:p>
    <w:p w14:paraId="255DDDCE" w14:textId="77777777" w:rsidR="00962C32" w:rsidRPr="0002548E" w:rsidRDefault="00962C32" w:rsidP="008D5024">
      <w:pPr>
        <w:numPr>
          <w:ilvl w:val="0"/>
          <w:numId w:val="47"/>
        </w:numPr>
        <w:spacing w:after="0" w:line="240" w:lineRule="auto"/>
        <w:ind w:left="144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.7Z</w:t>
      </w:r>
    </w:p>
    <w:p w14:paraId="1D12F6F6" w14:textId="77777777" w:rsidR="00962C32" w:rsidRPr="0002548E" w:rsidRDefault="00962C32" w:rsidP="008D5024">
      <w:pPr>
        <w:numPr>
          <w:ilvl w:val="0"/>
          <w:numId w:val="48"/>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Wśród rozszerzeń powszechnych a </w:t>
      </w:r>
      <w:r w:rsidRPr="0002548E">
        <w:rPr>
          <w:rFonts w:ascii="Garamond" w:eastAsia="Times New Roman" w:hAnsi="Garamond" w:cs="Arial"/>
          <w:b/>
          <w:bCs/>
          <w:sz w:val="20"/>
          <w:szCs w:val="20"/>
          <w:lang w:eastAsia="pl-PL"/>
        </w:rPr>
        <w:t>niewystępujących</w:t>
      </w:r>
      <w:r w:rsidRPr="0002548E">
        <w:rPr>
          <w:rFonts w:ascii="Garamond" w:eastAsia="Times New Roman" w:hAnsi="Garamond" w:cs="Arial"/>
          <w:sz w:val="20"/>
          <w:szCs w:val="20"/>
          <w:lang w:eastAsia="pl-PL"/>
        </w:rPr>
        <w:t xml:space="preserve"> w Rozporządzeniu KRI występują: .</w:t>
      </w:r>
      <w:proofErr w:type="spellStart"/>
      <w:r w:rsidRPr="0002548E">
        <w:rPr>
          <w:rFonts w:ascii="Garamond" w:eastAsia="Times New Roman" w:hAnsi="Garamond" w:cs="Arial"/>
          <w:sz w:val="20"/>
          <w:szCs w:val="20"/>
          <w:lang w:eastAsia="pl-PL"/>
        </w:rPr>
        <w:t>rar</w:t>
      </w:r>
      <w:proofErr w:type="spellEnd"/>
      <w:r w:rsidRPr="0002548E">
        <w:rPr>
          <w:rFonts w:ascii="Garamond" w:eastAsia="Times New Roman" w:hAnsi="Garamond" w:cs="Arial"/>
          <w:sz w:val="20"/>
          <w:szCs w:val="20"/>
          <w:lang w:eastAsia="pl-PL"/>
        </w:rPr>
        <w:t xml:space="preserve"> .gif .</w:t>
      </w:r>
      <w:proofErr w:type="spellStart"/>
      <w:r w:rsidRPr="0002548E">
        <w:rPr>
          <w:rFonts w:ascii="Garamond" w:eastAsia="Times New Roman" w:hAnsi="Garamond" w:cs="Arial"/>
          <w:sz w:val="20"/>
          <w:szCs w:val="20"/>
          <w:lang w:eastAsia="pl-PL"/>
        </w:rPr>
        <w:t>bmp</w:t>
      </w:r>
      <w:proofErr w:type="spellEnd"/>
      <w:r w:rsidRPr="0002548E">
        <w:rPr>
          <w:rFonts w:ascii="Garamond" w:eastAsia="Times New Roman" w:hAnsi="Garamond" w:cs="Arial"/>
          <w:sz w:val="20"/>
          <w:szCs w:val="20"/>
          <w:lang w:eastAsia="pl-PL"/>
        </w:rPr>
        <w:t xml:space="preserve"> .</w:t>
      </w:r>
      <w:proofErr w:type="spellStart"/>
      <w:r w:rsidRPr="0002548E">
        <w:rPr>
          <w:rFonts w:ascii="Garamond" w:eastAsia="Times New Roman" w:hAnsi="Garamond" w:cs="Arial"/>
          <w:sz w:val="20"/>
          <w:szCs w:val="20"/>
          <w:lang w:eastAsia="pl-PL"/>
        </w:rPr>
        <w:t>numbers</w:t>
      </w:r>
      <w:proofErr w:type="spellEnd"/>
      <w:r w:rsidRPr="0002548E">
        <w:rPr>
          <w:rFonts w:ascii="Garamond" w:eastAsia="Times New Roman" w:hAnsi="Garamond" w:cs="Arial"/>
          <w:sz w:val="20"/>
          <w:szCs w:val="20"/>
          <w:lang w:eastAsia="pl-PL"/>
        </w:rPr>
        <w:t xml:space="preserve"> .</w:t>
      </w:r>
      <w:proofErr w:type="spellStart"/>
      <w:r w:rsidRPr="0002548E">
        <w:rPr>
          <w:rFonts w:ascii="Garamond" w:eastAsia="Times New Roman" w:hAnsi="Garamond" w:cs="Arial"/>
          <w:sz w:val="20"/>
          <w:szCs w:val="20"/>
          <w:lang w:eastAsia="pl-PL"/>
        </w:rPr>
        <w:t>pages</w:t>
      </w:r>
      <w:proofErr w:type="spellEnd"/>
      <w:r w:rsidRPr="0002548E">
        <w:rPr>
          <w:rFonts w:ascii="Garamond" w:eastAsia="Times New Roman" w:hAnsi="Garamond" w:cs="Arial"/>
          <w:sz w:val="20"/>
          <w:szCs w:val="20"/>
          <w:lang w:eastAsia="pl-PL"/>
        </w:rPr>
        <w:t xml:space="preserve">. </w:t>
      </w:r>
      <w:r w:rsidRPr="0002548E">
        <w:rPr>
          <w:rFonts w:ascii="Garamond" w:eastAsia="Times New Roman" w:hAnsi="Garamond" w:cs="Arial"/>
          <w:b/>
          <w:bCs/>
          <w:sz w:val="20"/>
          <w:szCs w:val="20"/>
          <w:lang w:eastAsia="pl-PL"/>
        </w:rPr>
        <w:t>Dokumenty złożone w takich plikach zostaną uznane za złożone nieskutecznie.</w:t>
      </w:r>
    </w:p>
    <w:p w14:paraId="7B990E03" w14:textId="77777777" w:rsidR="00962C32" w:rsidRPr="0002548E" w:rsidRDefault="00962C32" w:rsidP="008D5024">
      <w:pPr>
        <w:numPr>
          <w:ilvl w:val="0"/>
          <w:numId w:val="49"/>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Zamawiający zwraca uwagę na ograniczenia wielkości plików podpisywanych profilem zaufanym, który wynosi </w:t>
      </w:r>
      <w:r w:rsidRPr="0002548E">
        <w:rPr>
          <w:rFonts w:ascii="Garamond" w:eastAsia="Times New Roman" w:hAnsi="Garamond" w:cs="Arial"/>
          <w:b/>
          <w:bCs/>
          <w:sz w:val="20"/>
          <w:szCs w:val="20"/>
          <w:lang w:eastAsia="pl-PL"/>
        </w:rPr>
        <w:t>maksymalnie 10MB</w:t>
      </w:r>
      <w:r w:rsidRPr="0002548E">
        <w:rPr>
          <w:rFonts w:ascii="Garamond" w:eastAsia="Times New Roman" w:hAnsi="Garamond" w:cs="Arial"/>
          <w:sz w:val="20"/>
          <w:szCs w:val="20"/>
          <w:lang w:eastAsia="pl-PL"/>
        </w:rPr>
        <w:t xml:space="preserve">, oraz na ograniczenie wielkości plików podpisywanych w aplikacji </w:t>
      </w:r>
      <w:proofErr w:type="spellStart"/>
      <w:r w:rsidRPr="0002548E">
        <w:rPr>
          <w:rFonts w:ascii="Garamond" w:eastAsia="Times New Roman" w:hAnsi="Garamond" w:cs="Arial"/>
          <w:sz w:val="20"/>
          <w:szCs w:val="20"/>
          <w:lang w:eastAsia="pl-PL"/>
        </w:rPr>
        <w:t>eDoApp</w:t>
      </w:r>
      <w:proofErr w:type="spellEnd"/>
      <w:r w:rsidRPr="0002548E">
        <w:rPr>
          <w:rFonts w:ascii="Garamond" w:eastAsia="Times New Roman" w:hAnsi="Garamond" w:cs="Arial"/>
          <w:sz w:val="20"/>
          <w:szCs w:val="20"/>
          <w:lang w:eastAsia="pl-PL"/>
        </w:rPr>
        <w:t xml:space="preserve"> służącej do składania podpisu osobistego, który wynosi </w:t>
      </w:r>
      <w:r w:rsidRPr="0002548E">
        <w:rPr>
          <w:rFonts w:ascii="Garamond" w:eastAsia="Times New Roman" w:hAnsi="Garamond" w:cs="Arial"/>
          <w:b/>
          <w:bCs/>
          <w:sz w:val="20"/>
          <w:szCs w:val="20"/>
          <w:lang w:eastAsia="pl-PL"/>
        </w:rPr>
        <w:t>maksymalnie 5MB</w:t>
      </w:r>
      <w:r w:rsidRPr="0002548E">
        <w:rPr>
          <w:rFonts w:ascii="Garamond" w:eastAsia="Times New Roman" w:hAnsi="Garamond" w:cs="Arial"/>
          <w:sz w:val="20"/>
          <w:szCs w:val="20"/>
          <w:lang w:eastAsia="pl-PL"/>
        </w:rPr>
        <w:t>.</w:t>
      </w:r>
    </w:p>
    <w:p w14:paraId="39BB7057" w14:textId="77777777" w:rsidR="00962C32" w:rsidRPr="0002548E" w:rsidRDefault="00962C32" w:rsidP="008D5024">
      <w:pPr>
        <w:numPr>
          <w:ilvl w:val="0"/>
          <w:numId w:val="50"/>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 przypadku stosowania przez wykonawcę kwalifikowanego podpisu elektronicznego:</w:t>
      </w:r>
    </w:p>
    <w:p w14:paraId="66D19F22" w14:textId="77777777" w:rsidR="00962C32" w:rsidRPr="0002548E" w:rsidRDefault="00962C32" w:rsidP="008D5024">
      <w:pPr>
        <w:numPr>
          <w:ilvl w:val="0"/>
          <w:numId w:val="51"/>
        </w:numPr>
        <w:spacing w:after="0" w:line="240" w:lineRule="auto"/>
        <w:ind w:left="144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lastRenderedPageBreak/>
        <w:t xml:space="preserve">Ze względu na niskie ryzyko naruszenia integralności pliku oraz łatwiejszą weryfikację podpisu zamawiający zaleca, w miarę możliwości, </w:t>
      </w:r>
      <w:r w:rsidRPr="0002548E">
        <w:rPr>
          <w:rFonts w:ascii="Garamond" w:eastAsia="Times New Roman" w:hAnsi="Garamond" w:cs="Arial"/>
          <w:b/>
          <w:bCs/>
          <w:sz w:val="20"/>
          <w:szCs w:val="20"/>
          <w:lang w:eastAsia="pl-PL"/>
        </w:rPr>
        <w:t xml:space="preserve">przekonwertowanie plików składających się na ofertę na rozszerzenie .pdf  i opatrzenie ich podpisem kwalifikowanym w formacie </w:t>
      </w:r>
      <w:proofErr w:type="spellStart"/>
      <w:r w:rsidRPr="0002548E">
        <w:rPr>
          <w:rFonts w:ascii="Garamond" w:eastAsia="Times New Roman" w:hAnsi="Garamond" w:cs="Arial"/>
          <w:b/>
          <w:bCs/>
          <w:sz w:val="20"/>
          <w:szCs w:val="20"/>
          <w:lang w:eastAsia="pl-PL"/>
        </w:rPr>
        <w:t>PAdES</w:t>
      </w:r>
      <w:proofErr w:type="spellEnd"/>
      <w:r w:rsidRPr="0002548E">
        <w:rPr>
          <w:rFonts w:ascii="Garamond" w:eastAsia="Times New Roman" w:hAnsi="Garamond" w:cs="Arial"/>
          <w:b/>
          <w:bCs/>
          <w:sz w:val="20"/>
          <w:szCs w:val="20"/>
          <w:lang w:eastAsia="pl-PL"/>
        </w:rPr>
        <w:t>. </w:t>
      </w:r>
    </w:p>
    <w:p w14:paraId="12D2B9EA" w14:textId="77777777" w:rsidR="00962C32" w:rsidRPr="0002548E" w:rsidRDefault="00962C32" w:rsidP="008D5024">
      <w:pPr>
        <w:numPr>
          <w:ilvl w:val="0"/>
          <w:numId w:val="51"/>
        </w:numPr>
        <w:spacing w:after="0" w:line="240" w:lineRule="auto"/>
        <w:ind w:left="144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Pliki w innych formatach niż PDF </w:t>
      </w:r>
      <w:r w:rsidRPr="0002548E">
        <w:rPr>
          <w:rFonts w:ascii="Garamond" w:eastAsia="Times New Roman" w:hAnsi="Garamond" w:cs="Arial"/>
          <w:b/>
          <w:bCs/>
          <w:sz w:val="20"/>
          <w:szCs w:val="20"/>
          <w:lang w:eastAsia="pl-PL"/>
        </w:rPr>
        <w:t xml:space="preserve">zaleca się opatrzyć podpisem w formacie </w:t>
      </w:r>
      <w:proofErr w:type="spellStart"/>
      <w:r w:rsidRPr="0002548E">
        <w:rPr>
          <w:rFonts w:ascii="Garamond" w:eastAsia="Times New Roman" w:hAnsi="Garamond" w:cs="Arial"/>
          <w:b/>
          <w:bCs/>
          <w:sz w:val="20"/>
          <w:szCs w:val="20"/>
          <w:lang w:eastAsia="pl-PL"/>
        </w:rPr>
        <w:t>XAdES</w:t>
      </w:r>
      <w:proofErr w:type="spellEnd"/>
      <w:r w:rsidRPr="0002548E">
        <w:rPr>
          <w:rFonts w:ascii="Garamond" w:eastAsia="Times New Roman" w:hAnsi="Garamond" w:cs="Arial"/>
          <w:b/>
          <w:bCs/>
          <w:sz w:val="20"/>
          <w:szCs w:val="20"/>
          <w:lang w:eastAsia="pl-PL"/>
        </w:rPr>
        <w:t xml:space="preserve"> o typie zewnętrznym</w:t>
      </w:r>
      <w:r w:rsidRPr="0002548E">
        <w:rPr>
          <w:rFonts w:ascii="Garamond" w:eastAsia="Times New Roman" w:hAnsi="Garamond" w:cs="Arial"/>
          <w:sz w:val="20"/>
          <w:szCs w:val="20"/>
          <w:lang w:eastAsia="pl-PL"/>
        </w:rPr>
        <w:t>. Wykonawca powinien pamiętać, aby plik z podpisem przekazywać łącznie z dokumentem podpisywanym.</w:t>
      </w:r>
    </w:p>
    <w:p w14:paraId="39330253" w14:textId="77777777" w:rsidR="00962C32" w:rsidRPr="0002548E" w:rsidRDefault="00962C32" w:rsidP="008D5024">
      <w:pPr>
        <w:numPr>
          <w:ilvl w:val="0"/>
          <w:numId w:val="51"/>
        </w:numPr>
        <w:spacing w:after="0" w:line="240" w:lineRule="auto"/>
        <w:ind w:left="144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rekomenduje wykorzystanie podpisu z kwalifikowanym znacznikiem czasu.</w:t>
      </w:r>
    </w:p>
    <w:p w14:paraId="74ED0C75" w14:textId="77777777" w:rsidR="00962C32" w:rsidRPr="0002548E" w:rsidRDefault="00962C32" w:rsidP="008D5024">
      <w:pPr>
        <w:numPr>
          <w:ilvl w:val="0"/>
          <w:numId w:val="52"/>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zaleca aby</w:t>
      </w:r>
      <w:r w:rsidRPr="0002548E">
        <w:rPr>
          <w:rFonts w:ascii="Garamond" w:eastAsia="Times New Roman" w:hAnsi="Garamond" w:cs="Arial"/>
          <w:b/>
          <w:bCs/>
          <w:sz w:val="20"/>
          <w:szCs w:val="20"/>
          <w:lang w:eastAsia="pl-PL"/>
        </w:rPr>
        <w:t xml:space="preserve"> w przypadku podpisywania pliku przez kilka osób, stosować podpisy tego samego rodzaju.</w:t>
      </w:r>
      <w:r w:rsidRPr="0002548E">
        <w:rPr>
          <w:rFonts w:ascii="Garamond" w:eastAsia="Times New Roman" w:hAnsi="Garamond" w:cs="Arial"/>
          <w:sz w:val="20"/>
          <w:szCs w:val="20"/>
          <w:lang w:eastAsia="pl-PL"/>
        </w:rPr>
        <w:t xml:space="preserve"> Podpisywanie różnymi rodzajami podpisów np. osobistym i kwalifikowanym może doprowadzić do problemów w weryfikacji plików. </w:t>
      </w:r>
    </w:p>
    <w:p w14:paraId="4503CA55" w14:textId="77777777" w:rsidR="00962C32" w:rsidRPr="0002548E" w:rsidRDefault="00962C32" w:rsidP="008D5024">
      <w:pPr>
        <w:numPr>
          <w:ilvl w:val="0"/>
          <w:numId w:val="53"/>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zaleca, aby Wykonawca z odpowiednim wyprzedzeniem przetestował możliwość prawidłowego wykorzystania wybranej metody podpisania plików oferty.</w:t>
      </w:r>
    </w:p>
    <w:p w14:paraId="3D75F306" w14:textId="77777777" w:rsidR="00962C32" w:rsidRPr="0002548E" w:rsidRDefault="00962C32" w:rsidP="008D5024">
      <w:pPr>
        <w:numPr>
          <w:ilvl w:val="0"/>
          <w:numId w:val="54"/>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Osobą składającą ofertę powinna być osoba kontaktowa podawana w dokumentacji.</w:t>
      </w:r>
    </w:p>
    <w:p w14:paraId="70F90657" w14:textId="77777777" w:rsidR="00962C32" w:rsidRPr="0002548E" w:rsidRDefault="00962C32" w:rsidP="008D5024">
      <w:pPr>
        <w:numPr>
          <w:ilvl w:val="0"/>
          <w:numId w:val="55"/>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C753DA8" w14:textId="77777777" w:rsidR="00962C32" w:rsidRPr="0002548E" w:rsidRDefault="00962C32" w:rsidP="008D5024">
      <w:pPr>
        <w:numPr>
          <w:ilvl w:val="0"/>
          <w:numId w:val="56"/>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Jeśli Wykonawca pakuje dokumenty np. w plik o rozszerzeniu .zip, zaleca się wcześniejsze podpisanie każdego ze skompresowanych plików. </w:t>
      </w:r>
    </w:p>
    <w:p w14:paraId="58CB07DB" w14:textId="77777777" w:rsidR="00962C32" w:rsidRPr="0002548E" w:rsidRDefault="00962C32" w:rsidP="008D5024">
      <w:pPr>
        <w:numPr>
          <w:ilvl w:val="0"/>
          <w:numId w:val="57"/>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Zamawiający zaleca aby </w:t>
      </w:r>
      <w:r w:rsidRPr="0002548E">
        <w:rPr>
          <w:rFonts w:ascii="Garamond" w:eastAsia="Times New Roman" w:hAnsi="Garamond" w:cs="Arial"/>
          <w:b/>
          <w:bCs/>
          <w:sz w:val="20"/>
          <w:szCs w:val="20"/>
          <w:u w:val="single"/>
          <w:lang w:eastAsia="pl-PL"/>
        </w:rPr>
        <w:t>nie</w:t>
      </w:r>
      <w:r w:rsidRPr="0002548E">
        <w:rPr>
          <w:rFonts w:ascii="Garamond" w:eastAsia="Times New Roman" w:hAnsi="Garamond" w:cs="Arial"/>
          <w:b/>
          <w:bCs/>
          <w:sz w:val="20"/>
          <w:szCs w:val="20"/>
          <w:lang w:eastAsia="pl-PL"/>
        </w:rPr>
        <w:t xml:space="preserve"> </w:t>
      </w:r>
      <w:r w:rsidRPr="0002548E">
        <w:rPr>
          <w:rFonts w:ascii="Garamond" w:eastAsia="Times New Roman" w:hAnsi="Garamond" w:cs="Arial"/>
          <w:sz w:val="20"/>
          <w:szCs w:val="20"/>
          <w:lang w:eastAsia="pl-PL"/>
        </w:rPr>
        <w:t>wprowadzać jakichkolwiek zmian w plikach po podpisaniu ich podpisem kwalifikowanym. Może to skutkować naruszeniem integralności plików co równoważne będzie z koniecznością odrzucenia oferty.</w:t>
      </w:r>
    </w:p>
    <w:p w14:paraId="7FF954BD" w14:textId="77777777" w:rsidR="00962C32" w:rsidRPr="0002548E" w:rsidRDefault="00962C32" w:rsidP="00962C32">
      <w:pPr>
        <w:spacing w:before="240" w:after="24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XV. Sposób obliczania ceny oferty</w:t>
      </w:r>
    </w:p>
    <w:p w14:paraId="1B34E45A" w14:textId="77777777" w:rsidR="00962C32" w:rsidRPr="0002548E" w:rsidRDefault="00962C32" w:rsidP="008D5024">
      <w:pPr>
        <w:numPr>
          <w:ilvl w:val="0"/>
          <w:numId w:val="58"/>
        </w:numPr>
        <w:spacing w:before="240" w:after="0" w:line="240" w:lineRule="auto"/>
        <w:ind w:left="360"/>
        <w:jc w:val="both"/>
        <w:textAlignment w:val="baseline"/>
        <w:rPr>
          <w:rFonts w:ascii="Garamond" w:eastAsia="Times New Roman" w:hAnsi="Garamond" w:cs="Arial"/>
          <w:sz w:val="20"/>
          <w:szCs w:val="20"/>
          <w:lang w:eastAsia="pl-PL"/>
        </w:rPr>
      </w:pPr>
      <w:bookmarkStart w:id="5" w:name="_Hlk66348055"/>
      <w:r w:rsidRPr="0002548E">
        <w:rPr>
          <w:rFonts w:ascii="Garamond" w:eastAsia="Times New Roman" w:hAnsi="Garamond" w:cs="Arial"/>
          <w:sz w:val="20"/>
          <w:szCs w:val="20"/>
          <w:lang w:eastAsia="pl-PL"/>
        </w:rPr>
        <w:t xml:space="preserve">Wykonawca podaje cenę za realizację przedmiotu zamówienia zgodnie ze wzorem </w:t>
      </w:r>
      <w:r w:rsidR="001C6CE0" w:rsidRPr="0002548E">
        <w:rPr>
          <w:rFonts w:ascii="Garamond" w:eastAsia="Times New Roman" w:hAnsi="Garamond" w:cs="Arial"/>
          <w:sz w:val="20"/>
          <w:szCs w:val="20"/>
          <w:lang w:eastAsia="pl-PL"/>
        </w:rPr>
        <w:t>oferty</w:t>
      </w:r>
      <w:r w:rsidRPr="0002548E">
        <w:rPr>
          <w:rFonts w:ascii="Garamond" w:eastAsia="Times New Roman" w:hAnsi="Garamond" w:cs="Arial"/>
          <w:sz w:val="20"/>
          <w:szCs w:val="20"/>
          <w:lang w:eastAsia="pl-PL"/>
        </w:rPr>
        <w:t>, stanowiąc</w:t>
      </w:r>
      <w:r w:rsidR="001C6CE0" w:rsidRPr="0002548E">
        <w:rPr>
          <w:rFonts w:ascii="Garamond" w:eastAsia="Times New Roman" w:hAnsi="Garamond" w:cs="Arial"/>
          <w:sz w:val="20"/>
          <w:szCs w:val="20"/>
          <w:lang w:eastAsia="pl-PL"/>
        </w:rPr>
        <w:t>ym</w:t>
      </w:r>
      <w:r w:rsidRPr="0002548E">
        <w:rPr>
          <w:rFonts w:ascii="Garamond" w:eastAsia="Times New Roman" w:hAnsi="Garamond" w:cs="Arial"/>
          <w:sz w:val="20"/>
          <w:szCs w:val="20"/>
          <w:lang w:eastAsia="pl-PL"/>
        </w:rPr>
        <w:t xml:space="preserve"> </w:t>
      </w:r>
      <w:r w:rsidRPr="0002548E">
        <w:rPr>
          <w:rFonts w:ascii="Garamond" w:eastAsia="Times New Roman" w:hAnsi="Garamond" w:cs="Arial"/>
          <w:b/>
          <w:bCs/>
          <w:sz w:val="20"/>
          <w:szCs w:val="20"/>
          <w:lang w:eastAsia="pl-PL"/>
        </w:rPr>
        <w:t xml:space="preserve">Załącznik nr </w:t>
      </w:r>
      <w:r w:rsidR="001C6CE0" w:rsidRPr="0002548E">
        <w:rPr>
          <w:rFonts w:ascii="Garamond" w:eastAsia="Times New Roman" w:hAnsi="Garamond" w:cs="Arial"/>
          <w:b/>
          <w:bCs/>
          <w:sz w:val="20"/>
          <w:szCs w:val="20"/>
          <w:lang w:eastAsia="pl-PL"/>
        </w:rPr>
        <w:t>1</w:t>
      </w:r>
      <w:r w:rsidR="009C027B" w:rsidRPr="0002548E">
        <w:rPr>
          <w:rFonts w:ascii="Garamond" w:eastAsia="Times New Roman" w:hAnsi="Garamond" w:cs="Arial"/>
          <w:b/>
          <w:bCs/>
          <w:sz w:val="20"/>
          <w:szCs w:val="20"/>
          <w:lang w:eastAsia="pl-PL"/>
        </w:rPr>
        <w:t xml:space="preserve"> </w:t>
      </w:r>
      <w:r w:rsidRPr="0002548E">
        <w:rPr>
          <w:rFonts w:ascii="Garamond" w:eastAsia="Times New Roman" w:hAnsi="Garamond" w:cs="Arial"/>
          <w:b/>
          <w:bCs/>
          <w:sz w:val="20"/>
          <w:szCs w:val="20"/>
          <w:lang w:eastAsia="pl-PL"/>
        </w:rPr>
        <w:t>do SWZ. </w:t>
      </w:r>
    </w:p>
    <w:p w14:paraId="572916C1" w14:textId="77777777" w:rsidR="009C027B" w:rsidRPr="0002548E" w:rsidRDefault="00962C32" w:rsidP="008D5024">
      <w:pPr>
        <w:numPr>
          <w:ilvl w:val="0"/>
          <w:numId w:val="58"/>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Cena ofertowa brutto musi uwzględniać wszystkie koszty związane z realizacją przedmiotu zamówienia zgodnie z opisem przedmiotu zamówienia oraz istotnymi postanowieniami umowy określonymi w niniejszej SWZ. </w:t>
      </w:r>
    </w:p>
    <w:p w14:paraId="5E5ABD95" w14:textId="77777777" w:rsidR="00962C32" w:rsidRPr="0002548E" w:rsidRDefault="00962C32" w:rsidP="008D5024">
      <w:pPr>
        <w:numPr>
          <w:ilvl w:val="0"/>
          <w:numId w:val="58"/>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Cena podana na Formularzu Ofertowym jest ceną ostateczną, niepodlegającą negocjacji i wyczerpującą wszelkie należności Wykonawcy wobec Zamawiającego związane z realizacją przedmiotu zamówienia.</w:t>
      </w:r>
    </w:p>
    <w:p w14:paraId="5A27E44E" w14:textId="77777777" w:rsidR="00962C32" w:rsidRPr="0002548E" w:rsidRDefault="00962C32" w:rsidP="008D5024">
      <w:pPr>
        <w:numPr>
          <w:ilvl w:val="0"/>
          <w:numId w:val="58"/>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Cena oferty powinna być wyrażona w złotych polskich (PLN) z dokładnością do dwóch miejsc po przecinku.</w:t>
      </w:r>
    </w:p>
    <w:p w14:paraId="476E62BF" w14:textId="77777777" w:rsidR="00962C32" w:rsidRPr="0002548E" w:rsidRDefault="00962C32" w:rsidP="008D5024">
      <w:pPr>
        <w:numPr>
          <w:ilvl w:val="0"/>
          <w:numId w:val="58"/>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nie przewiduje rozliczeń w walucie obcej.</w:t>
      </w:r>
    </w:p>
    <w:p w14:paraId="70CF0E21" w14:textId="77777777" w:rsidR="00962C32" w:rsidRPr="0002548E" w:rsidRDefault="00962C32" w:rsidP="008D5024">
      <w:pPr>
        <w:numPr>
          <w:ilvl w:val="0"/>
          <w:numId w:val="58"/>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Wyliczona cena oferty brutto będzie służyć do porównania złożonych ofert i do rozliczenia w trakcie realizacji zamówienia.</w:t>
      </w:r>
    </w:p>
    <w:p w14:paraId="525DF289" w14:textId="77777777" w:rsidR="00962C32" w:rsidRPr="0002548E" w:rsidRDefault="00962C32" w:rsidP="008D5024">
      <w:pPr>
        <w:numPr>
          <w:ilvl w:val="0"/>
          <w:numId w:val="58"/>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2548E">
        <w:rPr>
          <w:rFonts w:ascii="Garamond" w:eastAsia="Times New Roman" w:hAnsi="Garamond" w:cs="Arial"/>
          <w:sz w:val="20"/>
          <w:szCs w:val="20"/>
          <w:lang w:eastAsia="pl-PL"/>
        </w:rPr>
        <w:t>późn</w:t>
      </w:r>
      <w:proofErr w:type="spellEnd"/>
      <w:r w:rsidRPr="0002548E">
        <w:rPr>
          <w:rFonts w:ascii="Garamond" w:eastAsia="Times New Roman" w:hAnsi="Garamond" w:cs="Arial"/>
          <w:sz w:val="20"/>
          <w:szCs w:val="20"/>
          <w:lang w:eastAsia="pl-PL"/>
        </w:rPr>
        <w:t>. zm.), dla celów zastosowania kryterium ceny lub kosztu zamawiający dolicza do przedstawionej w tej ofercie ceny kwotę podatku od towarów i usług, którą miałby obowiązek rozliczyć.</w:t>
      </w:r>
      <w:r w:rsidRPr="0002548E">
        <w:rPr>
          <w:rFonts w:ascii="Garamond" w:eastAsia="Times New Roman" w:hAnsi="Garamond" w:cs="Arial"/>
          <w:b/>
          <w:bCs/>
          <w:sz w:val="20"/>
          <w:szCs w:val="20"/>
          <w:lang w:eastAsia="pl-PL"/>
        </w:rPr>
        <w:t xml:space="preserve"> </w:t>
      </w:r>
      <w:r w:rsidRPr="0002548E">
        <w:rPr>
          <w:rFonts w:ascii="Garamond" w:eastAsia="Times New Roman" w:hAnsi="Garamond" w:cs="Arial"/>
          <w:sz w:val="20"/>
          <w:szCs w:val="20"/>
          <w:lang w:eastAsia="pl-PL"/>
        </w:rPr>
        <w:t>W ofercie, o której mowa w ust. 1, Wykonawca ma obowiązek:</w:t>
      </w:r>
    </w:p>
    <w:p w14:paraId="792E56FF" w14:textId="77777777" w:rsidR="00962C32" w:rsidRPr="0002548E" w:rsidRDefault="00962C32" w:rsidP="00962C32">
      <w:pPr>
        <w:spacing w:after="0" w:line="240" w:lineRule="auto"/>
        <w:ind w:left="417" w:hanging="409"/>
        <w:jc w:val="both"/>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1)    poinformowania zamawiającego, że wybór jego oferty będzie prowadził do powstania u zamawiającego obowiązku podatkowego;</w:t>
      </w:r>
    </w:p>
    <w:p w14:paraId="01CC5DB1" w14:textId="77777777" w:rsidR="00962C32" w:rsidRPr="0002548E" w:rsidRDefault="00962C32" w:rsidP="00962C32">
      <w:pPr>
        <w:spacing w:after="0" w:line="240" w:lineRule="auto"/>
        <w:ind w:left="417" w:hanging="409"/>
        <w:jc w:val="both"/>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2)    wskazania nazwy (rodzaju) towaru lub usługi, których dostawa lub świadczenie będą prowadziły do powstania obowiązku podatkowego;</w:t>
      </w:r>
    </w:p>
    <w:p w14:paraId="1832F5E4" w14:textId="77777777" w:rsidR="00962C32" w:rsidRPr="0002548E" w:rsidRDefault="00962C32" w:rsidP="00962C32">
      <w:pPr>
        <w:spacing w:after="0" w:line="240" w:lineRule="auto"/>
        <w:ind w:left="417" w:hanging="409"/>
        <w:jc w:val="both"/>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3)    wskazania wartości towaru lub usługi objętego obowiązkiem podatkowym zamawiającego, bez kwoty podatku;</w:t>
      </w:r>
    </w:p>
    <w:p w14:paraId="760FF435" w14:textId="77777777" w:rsidR="00962C32" w:rsidRPr="0002548E" w:rsidRDefault="00962C32" w:rsidP="00962C32">
      <w:pPr>
        <w:spacing w:after="0" w:line="240" w:lineRule="auto"/>
        <w:ind w:left="417" w:hanging="409"/>
        <w:jc w:val="both"/>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4)    wskazania stawki podatku od towarów i usług, która zgodnie z wiedzą wykonawcy, będzie miała zastosowanie.</w:t>
      </w:r>
    </w:p>
    <w:p w14:paraId="5D1897ED" w14:textId="77777777" w:rsidR="00962C32" w:rsidRPr="0002548E" w:rsidRDefault="00962C32" w:rsidP="008D5024">
      <w:pPr>
        <w:numPr>
          <w:ilvl w:val="0"/>
          <w:numId w:val="59"/>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bookmarkEnd w:id="5"/>
    <w:p w14:paraId="138956E9" w14:textId="04B3B828" w:rsidR="00962C32" w:rsidRPr="0002548E" w:rsidRDefault="00962C32" w:rsidP="00962C32">
      <w:pPr>
        <w:spacing w:before="240" w:after="240" w:line="240" w:lineRule="auto"/>
        <w:outlineLvl w:val="1"/>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XVI. Wymagania dotyczące wadium</w:t>
      </w:r>
    </w:p>
    <w:p w14:paraId="7DAC8D3A" w14:textId="4A228DEB" w:rsidR="002E5771" w:rsidRPr="0002548E" w:rsidRDefault="002E5771" w:rsidP="00962C32">
      <w:pPr>
        <w:spacing w:before="240" w:after="24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Zamawiający nie wymaga wadium.</w:t>
      </w:r>
    </w:p>
    <w:p w14:paraId="74B0E593" w14:textId="77777777" w:rsidR="00962C32" w:rsidRPr="0002548E" w:rsidRDefault="00962C32" w:rsidP="00962C32">
      <w:pPr>
        <w:spacing w:before="240" w:after="24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XVII. Termin związania ofertą</w:t>
      </w:r>
    </w:p>
    <w:p w14:paraId="41642965" w14:textId="24BB8477" w:rsidR="00962C32" w:rsidRPr="0002548E" w:rsidRDefault="00962C32" w:rsidP="008D5024">
      <w:pPr>
        <w:numPr>
          <w:ilvl w:val="0"/>
          <w:numId w:val="60"/>
        </w:numPr>
        <w:spacing w:before="240"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Wykonawca będzie związany ofertą przez okres </w:t>
      </w:r>
      <w:r w:rsidRPr="0002548E">
        <w:rPr>
          <w:rFonts w:ascii="Garamond" w:eastAsia="Times New Roman" w:hAnsi="Garamond" w:cs="Arial"/>
          <w:sz w:val="20"/>
          <w:szCs w:val="20"/>
          <w:highlight w:val="yellow"/>
          <w:lang w:eastAsia="pl-PL"/>
        </w:rPr>
        <w:t xml:space="preserve">do dnia </w:t>
      </w:r>
      <w:r w:rsidR="007635CE">
        <w:rPr>
          <w:rFonts w:ascii="Garamond" w:eastAsia="Times New Roman" w:hAnsi="Garamond" w:cs="Arial"/>
          <w:sz w:val="20"/>
          <w:szCs w:val="20"/>
          <w:highlight w:val="yellow"/>
          <w:lang w:eastAsia="pl-PL"/>
        </w:rPr>
        <w:t>21</w:t>
      </w:r>
      <w:r w:rsidR="00912BCA" w:rsidRPr="0002548E">
        <w:rPr>
          <w:rFonts w:ascii="Garamond" w:eastAsia="Times New Roman" w:hAnsi="Garamond" w:cs="Arial"/>
          <w:sz w:val="20"/>
          <w:szCs w:val="20"/>
          <w:highlight w:val="yellow"/>
          <w:lang w:eastAsia="pl-PL"/>
        </w:rPr>
        <w:t>.0</w:t>
      </w:r>
      <w:r w:rsidR="002E5771" w:rsidRPr="0002548E">
        <w:rPr>
          <w:rFonts w:ascii="Garamond" w:eastAsia="Times New Roman" w:hAnsi="Garamond" w:cs="Arial"/>
          <w:sz w:val="20"/>
          <w:szCs w:val="20"/>
          <w:highlight w:val="yellow"/>
          <w:lang w:eastAsia="pl-PL"/>
        </w:rPr>
        <w:t>8</w:t>
      </w:r>
      <w:r w:rsidR="00912BCA" w:rsidRPr="0002548E">
        <w:rPr>
          <w:rFonts w:ascii="Garamond" w:eastAsia="Times New Roman" w:hAnsi="Garamond" w:cs="Arial"/>
          <w:sz w:val="20"/>
          <w:szCs w:val="20"/>
          <w:highlight w:val="yellow"/>
          <w:lang w:eastAsia="pl-PL"/>
        </w:rPr>
        <w:t>.2021</w:t>
      </w:r>
      <w:r w:rsidRPr="0002548E">
        <w:rPr>
          <w:rFonts w:ascii="Garamond" w:eastAsia="Times New Roman" w:hAnsi="Garamond" w:cs="Arial"/>
          <w:smallCaps/>
          <w:sz w:val="20"/>
          <w:szCs w:val="20"/>
          <w:highlight w:val="yellow"/>
          <w:lang w:eastAsia="pl-PL"/>
        </w:rPr>
        <w:t xml:space="preserve"> </w:t>
      </w:r>
      <w:r w:rsidRPr="0002548E">
        <w:rPr>
          <w:rFonts w:ascii="Garamond" w:eastAsia="Times New Roman" w:hAnsi="Garamond" w:cs="Arial"/>
          <w:sz w:val="20"/>
          <w:szCs w:val="20"/>
          <w:highlight w:val="yellow"/>
          <w:lang w:eastAsia="pl-PL"/>
        </w:rPr>
        <w:t>r.</w:t>
      </w:r>
      <w:r w:rsidRPr="0002548E">
        <w:rPr>
          <w:rFonts w:ascii="Garamond" w:eastAsia="Times New Roman" w:hAnsi="Garamond" w:cs="Arial"/>
          <w:sz w:val="20"/>
          <w:szCs w:val="20"/>
          <w:lang w:eastAsia="pl-PL"/>
        </w:rPr>
        <w:t xml:space="preserve"> Bieg terminu związania ofertą rozpoczyna się wraz z upływem terminu składania ofert.</w:t>
      </w:r>
    </w:p>
    <w:p w14:paraId="3A94DE3C" w14:textId="77777777" w:rsidR="00962C32" w:rsidRPr="0002548E" w:rsidRDefault="00962C32" w:rsidP="008D5024">
      <w:pPr>
        <w:numPr>
          <w:ilvl w:val="0"/>
          <w:numId w:val="60"/>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w:t>
      </w:r>
      <w:r w:rsidRPr="0002548E">
        <w:rPr>
          <w:rFonts w:ascii="Garamond" w:eastAsia="Times New Roman" w:hAnsi="Garamond" w:cs="Arial"/>
          <w:sz w:val="20"/>
          <w:szCs w:val="20"/>
          <w:lang w:eastAsia="pl-PL"/>
        </w:rPr>
        <w:lastRenderedPageBreak/>
        <w:t>dni.     Przedłużenie terminu związania ofertą wymaga złożenia przez wykonawcę pisemnego oświadczenia o wyrażeniu zgody na przedłużenie terminu związania ofertą.</w:t>
      </w:r>
    </w:p>
    <w:p w14:paraId="7C1E75C4" w14:textId="77777777" w:rsidR="00962C32" w:rsidRPr="0002548E" w:rsidRDefault="00962C32" w:rsidP="008D5024">
      <w:pPr>
        <w:numPr>
          <w:ilvl w:val="0"/>
          <w:numId w:val="60"/>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Odmowa wyrażenia zgody na przedłużenie terminu związania ofertą nie powoduje utraty wadium.</w:t>
      </w:r>
    </w:p>
    <w:p w14:paraId="3798D577" w14:textId="77777777" w:rsidR="00962C32" w:rsidRPr="0002548E" w:rsidRDefault="00962C32" w:rsidP="00962C32">
      <w:pPr>
        <w:spacing w:before="240" w:after="240" w:line="240" w:lineRule="auto"/>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XVIII. Miejsce i termin składania ofert</w:t>
      </w:r>
    </w:p>
    <w:p w14:paraId="7D421A68" w14:textId="443A399A" w:rsidR="00962C32" w:rsidRPr="0002548E" w:rsidRDefault="00962C32" w:rsidP="008D5024">
      <w:pPr>
        <w:numPr>
          <w:ilvl w:val="0"/>
          <w:numId w:val="61"/>
        </w:numPr>
        <w:spacing w:before="240" w:after="0" w:line="240" w:lineRule="auto"/>
        <w:textAlignment w:val="baseline"/>
        <w:rPr>
          <w:rFonts w:ascii="Garamond" w:eastAsia="Times New Roman" w:hAnsi="Garamond" w:cs="Arial"/>
          <w:sz w:val="20"/>
          <w:szCs w:val="20"/>
          <w:lang w:eastAsia="pl-PL"/>
        </w:rPr>
      </w:pPr>
      <w:bookmarkStart w:id="6" w:name="_Hlk66348133"/>
      <w:r w:rsidRPr="0002548E">
        <w:rPr>
          <w:rFonts w:ascii="Garamond" w:eastAsia="Times New Roman" w:hAnsi="Garamond" w:cs="Arial"/>
          <w:sz w:val="20"/>
          <w:szCs w:val="20"/>
          <w:lang w:eastAsia="pl-PL"/>
        </w:rPr>
        <w:t xml:space="preserve">Ofertę wraz z wymaganymi dokumentami należy umieścić na </w:t>
      </w:r>
      <w:hyperlink r:id="rId54" w:history="1">
        <w:r w:rsidRPr="0002548E">
          <w:rPr>
            <w:rFonts w:ascii="Garamond" w:eastAsia="Times New Roman" w:hAnsi="Garamond" w:cs="Arial"/>
            <w:sz w:val="20"/>
            <w:szCs w:val="20"/>
            <w:u w:val="single"/>
            <w:lang w:eastAsia="pl-PL"/>
          </w:rPr>
          <w:t>platformazakupowa.pl</w:t>
        </w:r>
      </w:hyperlink>
      <w:r w:rsidRPr="0002548E">
        <w:rPr>
          <w:rFonts w:ascii="Garamond" w:eastAsia="Times New Roman" w:hAnsi="Garamond" w:cs="Arial"/>
          <w:sz w:val="20"/>
          <w:szCs w:val="20"/>
          <w:lang w:eastAsia="pl-PL"/>
        </w:rPr>
        <w:t xml:space="preserve"> pod adresem: </w:t>
      </w:r>
      <w:hyperlink r:id="rId55" w:history="1">
        <w:r w:rsidR="00785E06" w:rsidRPr="0002548E">
          <w:rPr>
            <w:rStyle w:val="Hipercze"/>
            <w:rFonts w:ascii="Garamond" w:eastAsia="Times New Roman" w:hAnsi="Garamond" w:cs="Arial"/>
            <w:color w:val="auto"/>
            <w:sz w:val="20"/>
            <w:szCs w:val="20"/>
            <w:lang w:eastAsia="pl-PL"/>
          </w:rPr>
          <w:t>https://platformazakupowa.pl/pn/szczawno_jedlina</w:t>
        </w:r>
      </w:hyperlink>
      <w:r w:rsidR="00785E06" w:rsidRPr="0002548E">
        <w:rPr>
          <w:rFonts w:ascii="Garamond" w:eastAsia="Times New Roman" w:hAnsi="Garamond" w:cs="Arial"/>
          <w:sz w:val="20"/>
          <w:szCs w:val="20"/>
          <w:lang w:eastAsia="pl-PL"/>
        </w:rPr>
        <w:t xml:space="preserve"> </w:t>
      </w:r>
      <w:r w:rsidR="007147BD" w:rsidRPr="0002548E">
        <w:rPr>
          <w:rFonts w:ascii="Garamond" w:eastAsia="Times New Roman" w:hAnsi="Garamond" w:cs="Arial"/>
          <w:sz w:val="20"/>
          <w:szCs w:val="20"/>
          <w:lang w:eastAsia="pl-PL"/>
        </w:rPr>
        <w:t xml:space="preserve">  </w:t>
      </w:r>
      <w:r w:rsidRPr="0002548E">
        <w:rPr>
          <w:rFonts w:ascii="Garamond" w:eastAsia="Times New Roman" w:hAnsi="Garamond" w:cs="Arial"/>
          <w:sz w:val="20"/>
          <w:szCs w:val="20"/>
          <w:lang w:eastAsia="pl-PL"/>
        </w:rPr>
        <w:t xml:space="preserve">w myśl Ustawy PZP na stronie internetowej prowadzonego postępowania  </w:t>
      </w:r>
      <w:r w:rsidRPr="0002548E">
        <w:rPr>
          <w:rFonts w:ascii="Garamond" w:eastAsia="Times New Roman" w:hAnsi="Garamond" w:cs="Arial"/>
          <w:sz w:val="20"/>
          <w:szCs w:val="20"/>
          <w:highlight w:val="yellow"/>
          <w:lang w:eastAsia="pl-PL"/>
        </w:rPr>
        <w:t xml:space="preserve">do dnia </w:t>
      </w:r>
      <w:r w:rsidR="00C15118">
        <w:rPr>
          <w:rFonts w:ascii="Garamond" w:eastAsia="Times New Roman" w:hAnsi="Garamond" w:cs="Arial"/>
          <w:sz w:val="20"/>
          <w:szCs w:val="20"/>
          <w:highlight w:val="yellow"/>
          <w:lang w:eastAsia="pl-PL"/>
        </w:rPr>
        <w:t>2</w:t>
      </w:r>
      <w:r w:rsidR="007635CE">
        <w:rPr>
          <w:rFonts w:ascii="Garamond" w:eastAsia="Times New Roman" w:hAnsi="Garamond" w:cs="Arial"/>
          <w:sz w:val="20"/>
          <w:szCs w:val="20"/>
          <w:highlight w:val="yellow"/>
          <w:lang w:eastAsia="pl-PL"/>
        </w:rPr>
        <w:t>2</w:t>
      </w:r>
      <w:r w:rsidR="006A35AA" w:rsidRPr="0002548E">
        <w:rPr>
          <w:rFonts w:ascii="Garamond" w:eastAsia="Times New Roman" w:hAnsi="Garamond" w:cs="Arial"/>
          <w:sz w:val="20"/>
          <w:szCs w:val="20"/>
          <w:highlight w:val="yellow"/>
          <w:lang w:eastAsia="pl-PL"/>
        </w:rPr>
        <w:t>.07</w:t>
      </w:r>
      <w:r w:rsidR="00912BCA" w:rsidRPr="0002548E">
        <w:rPr>
          <w:rFonts w:ascii="Garamond" w:eastAsia="Times New Roman" w:hAnsi="Garamond" w:cs="Arial"/>
          <w:sz w:val="20"/>
          <w:szCs w:val="20"/>
          <w:highlight w:val="yellow"/>
          <w:lang w:eastAsia="pl-PL"/>
        </w:rPr>
        <w:t>.2021</w:t>
      </w:r>
      <w:r w:rsidRPr="0002548E">
        <w:rPr>
          <w:rFonts w:ascii="Garamond" w:eastAsia="Times New Roman" w:hAnsi="Garamond" w:cs="Arial"/>
          <w:sz w:val="20"/>
          <w:szCs w:val="20"/>
          <w:highlight w:val="yellow"/>
          <w:lang w:eastAsia="pl-PL"/>
        </w:rPr>
        <w:t xml:space="preserve"> do godziny </w:t>
      </w:r>
      <w:r w:rsidR="00912BCA" w:rsidRPr="0002548E">
        <w:rPr>
          <w:rFonts w:ascii="Garamond" w:eastAsia="Times New Roman" w:hAnsi="Garamond" w:cs="Arial"/>
          <w:sz w:val="20"/>
          <w:szCs w:val="20"/>
          <w:highlight w:val="yellow"/>
          <w:lang w:eastAsia="pl-PL"/>
        </w:rPr>
        <w:t>1</w:t>
      </w:r>
      <w:r w:rsidR="00D81C70" w:rsidRPr="0002548E">
        <w:rPr>
          <w:rFonts w:ascii="Garamond" w:eastAsia="Times New Roman" w:hAnsi="Garamond" w:cs="Arial"/>
          <w:sz w:val="20"/>
          <w:szCs w:val="20"/>
          <w:highlight w:val="yellow"/>
          <w:lang w:eastAsia="pl-PL"/>
        </w:rPr>
        <w:t>1</w:t>
      </w:r>
      <w:r w:rsidR="00B131DD" w:rsidRPr="0002548E">
        <w:rPr>
          <w:rFonts w:ascii="Garamond" w:eastAsia="Times New Roman" w:hAnsi="Garamond" w:cs="Arial"/>
          <w:sz w:val="20"/>
          <w:szCs w:val="20"/>
          <w:highlight w:val="yellow"/>
          <w:lang w:eastAsia="pl-PL"/>
        </w:rPr>
        <w:t>:</w:t>
      </w:r>
      <w:r w:rsidR="00CA613B" w:rsidRPr="0002548E">
        <w:rPr>
          <w:rFonts w:ascii="Garamond" w:eastAsia="Times New Roman" w:hAnsi="Garamond" w:cs="Arial"/>
          <w:sz w:val="20"/>
          <w:szCs w:val="20"/>
          <w:highlight w:val="yellow"/>
          <w:lang w:eastAsia="pl-PL"/>
        </w:rPr>
        <w:t>3</w:t>
      </w:r>
      <w:r w:rsidR="00B131DD" w:rsidRPr="0002548E">
        <w:rPr>
          <w:rFonts w:ascii="Garamond" w:eastAsia="Times New Roman" w:hAnsi="Garamond" w:cs="Arial"/>
          <w:sz w:val="20"/>
          <w:szCs w:val="20"/>
          <w:highlight w:val="yellow"/>
          <w:lang w:eastAsia="pl-PL"/>
        </w:rPr>
        <w:t>0</w:t>
      </w:r>
    </w:p>
    <w:p w14:paraId="6BFC025D" w14:textId="77777777" w:rsidR="00962C32" w:rsidRPr="0002548E" w:rsidRDefault="00962C32" w:rsidP="008D5024">
      <w:pPr>
        <w:numPr>
          <w:ilvl w:val="0"/>
          <w:numId w:val="61"/>
        </w:numPr>
        <w:spacing w:after="0" w:line="240" w:lineRule="auto"/>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Do oferty należy dołączyć wszystkie wymagane w SWZ dokumenty.</w:t>
      </w:r>
    </w:p>
    <w:p w14:paraId="3DF389EB" w14:textId="77777777" w:rsidR="00962C32" w:rsidRPr="0002548E" w:rsidRDefault="00962C32" w:rsidP="008D5024">
      <w:pPr>
        <w:numPr>
          <w:ilvl w:val="0"/>
          <w:numId w:val="61"/>
        </w:numPr>
        <w:spacing w:after="0" w:line="240" w:lineRule="auto"/>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Po wypełnieniu Formularza składania oferty lub wniosku i dołączenia  wszystkich wymaganych załączników należy kliknąć przycisk „Przejdź do podsumowania”.</w:t>
      </w:r>
    </w:p>
    <w:p w14:paraId="42FED802" w14:textId="77777777" w:rsidR="00962C32" w:rsidRPr="0002548E" w:rsidRDefault="00962C32" w:rsidP="008D5024">
      <w:pPr>
        <w:numPr>
          <w:ilvl w:val="0"/>
          <w:numId w:val="61"/>
        </w:numPr>
        <w:spacing w:after="0" w:line="240" w:lineRule="auto"/>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56" w:history="1">
        <w:r w:rsidRPr="0002548E">
          <w:rPr>
            <w:rFonts w:ascii="Garamond" w:eastAsia="Times New Roman" w:hAnsi="Garamond" w:cs="Arial"/>
            <w:sz w:val="20"/>
            <w:szCs w:val="20"/>
            <w:u w:val="single"/>
            <w:lang w:eastAsia="pl-PL"/>
          </w:rPr>
          <w:t>platformazakupowa.pl</w:t>
        </w:r>
      </w:hyperlink>
      <w:r w:rsidRPr="0002548E">
        <w:rPr>
          <w:rFonts w:ascii="Garamond" w:eastAsia="Times New Roman" w:hAnsi="Garamond" w:cs="Arial"/>
          <w:sz w:val="20"/>
          <w:szCs w:val="20"/>
          <w:lang w:eastAsia="pl-PL"/>
        </w:rPr>
        <w:t xml:space="preserve">, Wykonawca powinien złożyć podpis bezpośrednio na dokumentach przesłanych za pośrednictwem </w:t>
      </w:r>
      <w:hyperlink r:id="rId57" w:history="1">
        <w:r w:rsidRPr="0002548E">
          <w:rPr>
            <w:rFonts w:ascii="Garamond" w:eastAsia="Times New Roman" w:hAnsi="Garamond" w:cs="Arial"/>
            <w:sz w:val="20"/>
            <w:szCs w:val="20"/>
            <w:u w:val="single"/>
            <w:lang w:eastAsia="pl-PL"/>
          </w:rPr>
          <w:t>platformazakupowa.pl</w:t>
        </w:r>
      </w:hyperlink>
      <w:r w:rsidRPr="0002548E">
        <w:rPr>
          <w:rFonts w:ascii="Garamond" w:eastAsia="Times New Roman" w:hAnsi="Garamond" w:cs="Arial"/>
          <w:sz w:val="20"/>
          <w:szCs w:val="20"/>
          <w:lang w:eastAsia="pl-PL"/>
        </w:rPr>
        <w:t xml:space="preserve">. Zalecamy stosowanie podpisu na każdym załączonym pliku osobno, w szczególności wskazanych w art. 63 ust 1 oraz ust.2  </w:t>
      </w:r>
      <w:proofErr w:type="spellStart"/>
      <w:r w:rsidRPr="0002548E">
        <w:rPr>
          <w:rFonts w:ascii="Garamond" w:eastAsia="Times New Roman" w:hAnsi="Garamond" w:cs="Arial"/>
          <w:sz w:val="20"/>
          <w:szCs w:val="20"/>
          <w:lang w:eastAsia="pl-PL"/>
        </w:rPr>
        <w:t>Pzp</w:t>
      </w:r>
      <w:proofErr w:type="spellEnd"/>
      <w:r w:rsidRPr="0002548E">
        <w:rPr>
          <w:rFonts w:ascii="Garamond" w:eastAsia="Times New Roman" w:hAnsi="Garamond" w:cs="Arial"/>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B1A42F" w14:textId="77777777" w:rsidR="00962C32" w:rsidRPr="0002548E" w:rsidRDefault="00962C32" w:rsidP="008D5024">
      <w:pPr>
        <w:numPr>
          <w:ilvl w:val="0"/>
          <w:numId w:val="61"/>
        </w:numPr>
        <w:spacing w:after="0" w:line="240" w:lineRule="auto"/>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AF488A6" w14:textId="77777777" w:rsidR="00962C32" w:rsidRPr="0002548E" w:rsidRDefault="00962C32" w:rsidP="008D5024">
      <w:pPr>
        <w:numPr>
          <w:ilvl w:val="0"/>
          <w:numId w:val="61"/>
        </w:numPr>
        <w:spacing w:after="240" w:line="240" w:lineRule="auto"/>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Szczegółowa instrukcja dla Wykonawców dotycząca złożenia, zmiany i wycofania oferty znajduje się na stronie internetowej pod adresem:  </w:t>
      </w:r>
      <w:hyperlink r:id="rId58" w:history="1">
        <w:r w:rsidRPr="0002548E">
          <w:rPr>
            <w:rFonts w:ascii="Garamond" w:eastAsia="Times New Roman" w:hAnsi="Garamond" w:cs="Arial"/>
            <w:sz w:val="20"/>
            <w:szCs w:val="20"/>
            <w:u w:val="single"/>
            <w:lang w:eastAsia="pl-PL"/>
          </w:rPr>
          <w:t>https://platformazakupowa.pl/strona/45-instrukcje</w:t>
        </w:r>
      </w:hyperlink>
    </w:p>
    <w:bookmarkEnd w:id="6"/>
    <w:p w14:paraId="222B1F86" w14:textId="77777777" w:rsidR="00962C32" w:rsidRPr="0002548E" w:rsidRDefault="00962C32" w:rsidP="00962C32">
      <w:pPr>
        <w:spacing w:before="360" w:after="120" w:line="240" w:lineRule="auto"/>
        <w:jc w:val="both"/>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XIX. Otwarcie ofert</w:t>
      </w:r>
    </w:p>
    <w:p w14:paraId="6B651BA3" w14:textId="6287DB4D" w:rsidR="00962C32" w:rsidRPr="0002548E" w:rsidRDefault="00962C32" w:rsidP="008D5024">
      <w:pPr>
        <w:numPr>
          <w:ilvl w:val="0"/>
          <w:numId w:val="62"/>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Otwarcie ofert następuje niezwłocznie po upływie terminu składania ofert</w:t>
      </w:r>
      <w:r w:rsidR="00B131DD" w:rsidRPr="0002548E">
        <w:rPr>
          <w:rFonts w:ascii="Garamond" w:eastAsia="Times New Roman" w:hAnsi="Garamond" w:cs="Arial"/>
          <w:sz w:val="20"/>
          <w:szCs w:val="20"/>
          <w:lang w:eastAsia="pl-PL"/>
        </w:rPr>
        <w:t xml:space="preserve"> </w:t>
      </w:r>
      <w:r w:rsidR="00B131DD" w:rsidRPr="0002548E">
        <w:rPr>
          <w:rFonts w:ascii="Garamond" w:eastAsia="Times New Roman" w:hAnsi="Garamond" w:cs="Arial"/>
          <w:sz w:val="20"/>
          <w:szCs w:val="20"/>
          <w:highlight w:val="yellow"/>
          <w:lang w:eastAsia="pl-PL"/>
        </w:rPr>
        <w:t>o godz. 1</w:t>
      </w:r>
      <w:r w:rsidR="00D81C70" w:rsidRPr="0002548E">
        <w:rPr>
          <w:rFonts w:ascii="Garamond" w:eastAsia="Times New Roman" w:hAnsi="Garamond" w:cs="Arial"/>
          <w:sz w:val="20"/>
          <w:szCs w:val="20"/>
          <w:highlight w:val="yellow"/>
          <w:lang w:eastAsia="pl-PL"/>
        </w:rPr>
        <w:t>2</w:t>
      </w:r>
      <w:r w:rsidR="00B131DD" w:rsidRPr="0002548E">
        <w:rPr>
          <w:rFonts w:ascii="Garamond" w:eastAsia="Times New Roman" w:hAnsi="Garamond" w:cs="Arial"/>
          <w:sz w:val="20"/>
          <w:szCs w:val="20"/>
          <w:highlight w:val="yellow"/>
          <w:lang w:eastAsia="pl-PL"/>
        </w:rPr>
        <w:t>:00</w:t>
      </w:r>
      <w:r w:rsidRPr="0002548E">
        <w:rPr>
          <w:rFonts w:ascii="Garamond" w:eastAsia="Times New Roman" w:hAnsi="Garamond" w:cs="Arial"/>
          <w:sz w:val="20"/>
          <w:szCs w:val="20"/>
          <w:lang w:eastAsia="pl-PL"/>
        </w:rPr>
        <w:t xml:space="preserve">, nie później niż następnego dnia po dniu, w którym upłynął </w:t>
      </w:r>
      <w:r w:rsidRPr="0002548E">
        <w:rPr>
          <w:rFonts w:ascii="Garamond" w:eastAsia="Times New Roman" w:hAnsi="Garamond" w:cs="Arial"/>
          <w:sz w:val="20"/>
          <w:szCs w:val="20"/>
          <w:highlight w:val="yellow"/>
          <w:lang w:eastAsia="pl-PL"/>
        </w:rPr>
        <w:t xml:space="preserve">termin składania ofert tj. </w:t>
      </w:r>
      <w:r w:rsidR="00C15118">
        <w:rPr>
          <w:rFonts w:ascii="Garamond" w:eastAsia="Times New Roman" w:hAnsi="Garamond" w:cs="Arial"/>
          <w:sz w:val="20"/>
          <w:szCs w:val="20"/>
          <w:highlight w:val="yellow"/>
          <w:lang w:eastAsia="pl-PL"/>
        </w:rPr>
        <w:t>2</w:t>
      </w:r>
      <w:r w:rsidR="007635CE">
        <w:rPr>
          <w:rFonts w:ascii="Garamond" w:eastAsia="Times New Roman" w:hAnsi="Garamond" w:cs="Arial"/>
          <w:sz w:val="20"/>
          <w:szCs w:val="20"/>
          <w:highlight w:val="yellow"/>
          <w:lang w:eastAsia="pl-PL"/>
        </w:rPr>
        <w:t>2</w:t>
      </w:r>
      <w:r w:rsidR="00912BCA" w:rsidRPr="0002548E">
        <w:rPr>
          <w:rFonts w:ascii="Garamond" w:eastAsia="Times New Roman" w:hAnsi="Garamond" w:cs="Arial"/>
          <w:sz w:val="20"/>
          <w:szCs w:val="20"/>
          <w:highlight w:val="yellow"/>
          <w:lang w:eastAsia="pl-PL"/>
        </w:rPr>
        <w:t>.0</w:t>
      </w:r>
      <w:r w:rsidR="006A35AA" w:rsidRPr="0002548E">
        <w:rPr>
          <w:rFonts w:ascii="Garamond" w:eastAsia="Times New Roman" w:hAnsi="Garamond" w:cs="Arial"/>
          <w:sz w:val="20"/>
          <w:szCs w:val="20"/>
          <w:highlight w:val="yellow"/>
          <w:lang w:eastAsia="pl-PL"/>
        </w:rPr>
        <w:t>7</w:t>
      </w:r>
      <w:r w:rsidR="00912BCA" w:rsidRPr="0002548E">
        <w:rPr>
          <w:rFonts w:ascii="Garamond" w:eastAsia="Times New Roman" w:hAnsi="Garamond" w:cs="Arial"/>
          <w:sz w:val="20"/>
          <w:szCs w:val="20"/>
          <w:highlight w:val="yellow"/>
          <w:lang w:eastAsia="pl-PL"/>
        </w:rPr>
        <w:t>.2021r.</w:t>
      </w:r>
    </w:p>
    <w:p w14:paraId="20E232C1" w14:textId="77777777" w:rsidR="00962C32" w:rsidRPr="0002548E" w:rsidRDefault="00962C32" w:rsidP="008D5024">
      <w:pPr>
        <w:numPr>
          <w:ilvl w:val="0"/>
          <w:numId w:val="62"/>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C1D761" w14:textId="77777777" w:rsidR="00962C32" w:rsidRPr="0002548E" w:rsidRDefault="00962C32" w:rsidP="008D5024">
      <w:pPr>
        <w:numPr>
          <w:ilvl w:val="0"/>
          <w:numId w:val="62"/>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poinformuje o zmianie terminu otwarcia ofert na stronie internetowej prowadzonego postępowania.</w:t>
      </w:r>
    </w:p>
    <w:p w14:paraId="47705FBB" w14:textId="77777777" w:rsidR="00962C32" w:rsidRPr="0002548E" w:rsidRDefault="00962C32" w:rsidP="008D5024">
      <w:pPr>
        <w:numPr>
          <w:ilvl w:val="0"/>
          <w:numId w:val="62"/>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najpóźniej przed otwarciem ofert, udostępnia na stronie internetowej prowadzonego postępowania informację o kwocie, jaką zamierza przeznaczyć na sfinansowanie zamówienia.</w:t>
      </w:r>
    </w:p>
    <w:p w14:paraId="3D156B51" w14:textId="77777777" w:rsidR="00962C32" w:rsidRPr="0002548E" w:rsidRDefault="00962C32" w:rsidP="008D5024">
      <w:pPr>
        <w:numPr>
          <w:ilvl w:val="0"/>
          <w:numId w:val="62"/>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niezwłocznie po otwarciu ofert, udostępnia na stronie internetowej prowadzonego postępowania informacje o:</w:t>
      </w:r>
    </w:p>
    <w:p w14:paraId="79C2C8DB" w14:textId="77777777" w:rsidR="00962C32" w:rsidRPr="0002548E" w:rsidRDefault="00962C32" w:rsidP="00962C32">
      <w:pPr>
        <w:shd w:val="clear" w:color="auto" w:fill="FFFFFF"/>
        <w:spacing w:after="0" w:line="240" w:lineRule="auto"/>
        <w:ind w:left="720"/>
        <w:jc w:val="both"/>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1) nazwach albo imionach i nazwiskach oraz siedzibach lub miejscach prowadzonej działalności gospodarczej albo miejscach zamieszkania Wykonawców, których oferty zostały otwarte;</w:t>
      </w:r>
    </w:p>
    <w:p w14:paraId="40A06FDF" w14:textId="77777777" w:rsidR="00962C32" w:rsidRPr="0002548E" w:rsidRDefault="00962C32" w:rsidP="00962C32">
      <w:pPr>
        <w:shd w:val="clear" w:color="auto" w:fill="FFFFFF"/>
        <w:spacing w:after="0" w:line="240" w:lineRule="auto"/>
        <w:ind w:firstLine="720"/>
        <w:jc w:val="both"/>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2) cenach lub kosztach zawartych w ofertach.</w:t>
      </w:r>
    </w:p>
    <w:p w14:paraId="65F090A8" w14:textId="77777777" w:rsidR="00962C32" w:rsidRPr="0002548E" w:rsidRDefault="00962C32" w:rsidP="00962C32">
      <w:pPr>
        <w:shd w:val="clear" w:color="auto" w:fill="FFFFFF"/>
        <w:spacing w:after="0" w:line="240" w:lineRule="auto"/>
        <w:ind w:left="720"/>
        <w:jc w:val="both"/>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Informacja zostanie opublikowana na stronie postępowania na</w:t>
      </w:r>
      <w:hyperlink r:id="rId59" w:history="1">
        <w:r w:rsidRPr="0002548E">
          <w:rPr>
            <w:rFonts w:ascii="Garamond" w:eastAsia="Times New Roman" w:hAnsi="Garamond" w:cs="Arial"/>
            <w:sz w:val="20"/>
            <w:szCs w:val="20"/>
            <w:u w:val="single"/>
            <w:lang w:eastAsia="pl-PL"/>
          </w:rPr>
          <w:t xml:space="preserve"> platformazakupowa.pl</w:t>
        </w:r>
      </w:hyperlink>
      <w:r w:rsidRPr="0002548E">
        <w:rPr>
          <w:rFonts w:ascii="Garamond" w:eastAsia="Times New Roman" w:hAnsi="Garamond" w:cs="Arial"/>
          <w:sz w:val="20"/>
          <w:szCs w:val="20"/>
          <w:lang w:eastAsia="pl-PL"/>
        </w:rPr>
        <w:t xml:space="preserve"> w sekcji ,,Komunikaty” .</w:t>
      </w:r>
    </w:p>
    <w:p w14:paraId="58EA6448" w14:textId="77777777" w:rsidR="00962C32" w:rsidRPr="0002548E" w:rsidRDefault="00962C32" w:rsidP="00962C32">
      <w:pPr>
        <w:shd w:val="clear" w:color="auto" w:fill="FFFFFF"/>
        <w:spacing w:after="0" w:line="240" w:lineRule="auto"/>
        <w:jc w:val="both"/>
        <w:rPr>
          <w:rFonts w:ascii="Garamond" w:eastAsia="Times New Roman" w:hAnsi="Garamond" w:cs="Arial"/>
          <w:sz w:val="20"/>
          <w:szCs w:val="20"/>
          <w:lang w:eastAsia="pl-PL"/>
        </w:rPr>
      </w:pPr>
      <w:r w:rsidRPr="0002548E">
        <w:rPr>
          <w:rFonts w:ascii="Garamond" w:eastAsia="Times New Roman" w:hAnsi="Garamond" w:cs="Arial"/>
          <w:b/>
          <w:bCs/>
          <w:sz w:val="20"/>
          <w:szCs w:val="20"/>
          <w:lang w:eastAsia="pl-PL"/>
        </w:rPr>
        <w:t xml:space="preserve">Uwaga! </w:t>
      </w:r>
      <w:r w:rsidRPr="0002548E">
        <w:rPr>
          <w:rFonts w:ascii="Garamond" w:eastAsia="Times New Roman" w:hAnsi="Garamond" w:cs="Arial"/>
          <w:sz w:val="20"/>
          <w:szCs w:val="20"/>
          <w:lang w:eastAsia="pl-PL"/>
        </w:rPr>
        <w:t>Zgodnie z Ustawą PZP</w:t>
      </w:r>
      <w:r w:rsidRPr="0002548E">
        <w:rPr>
          <w:rFonts w:ascii="Garamond" w:eastAsia="Times New Roman" w:hAnsi="Garamond" w:cs="Arial"/>
          <w:b/>
          <w:bCs/>
          <w:sz w:val="20"/>
          <w:szCs w:val="20"/>
          <w:lang w:eastAsia="pl-PL"/>
        </w:rPr>
        <w:t xml:space="preserve"> Zamawiający nie ma obowiązku przeprowadzania jawnej sesji otwarcia ofert</w:t>
      </w:r>
      <w:r w:rsidRPr="0002548E">
        <w:rPr>
          <w:rFonts w:ascii="Garamond" w:eastAsia="Times New Roman" w:hAnsi="Garamond" w:cs="Arial"/>
          <w:sz w:val="20"/>
          <w:szCs w:val="20"/>
          <w:lang w:eastAsia="pl-PL"/>
        </w:rPr>
        <w:t xml:space="preserve"> w sposób jawny z udziałem Wykonawców lub transmitowania sesji otwarcia za pośrednictwem elektronicznych narzędzi do przekazu wideo on-line a ma jedynie takie uprawnienie.</w:t>
      </w:r>
    </w:p>
    <w:p w14:paraId="33160389" w14:textId="77777777" w:rsidR="00962C32" w:rsidRPr="0002548E" w:rsidRDefault="00962C32" w:rsidP="00962C32">
      <w:pPr>
        <w:spacing w:before="360" w:after="120" w:line="240" w:lineRule="auto"/>
        <w:jc w:val="both"/>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XX. Opis kryteriów oceny ofert wraz z podaniem wag tych kryteriów i sposobu oceny ofert </w:t>
      </w:r>
    </w:p>
    <w:p w14:paraId="6E926F64" w14:textId="77777777" w:rsidR="00903C9B" w:rsidRPr="0002548E" w:rsidRDefault="00903C9B" w:rsidP="00903C9B">
      <w:pPr>
        <w:rPr>
          <w:rFonts w:ascii="Garamond" w:hAnsi="Garamond" w:cs="Arial"/>
          <w:sz w:val="20"/>
          <w:szCs w:val="20"/>
        </w:rPr>
      </w:pPr>
    </w:p>
    <w:tbl>
      <w:tblPr>
        <w:tblW w:w="9106" w:type="dxa"/>
        <w:tblInd w:w="475" w:type="dxa"/>
        <w:tblLayout w:type="fixed"/>
        <w:tblCellMar>
          <w:left w:w="0" w:type="dxa"/>
          <w:right w:w="0" w:type="dxa"/>
        </w:tblCellMar>
        <w:tblLook w:val="0000" w:firstRow="0" w:lastRow="0" w:firstColumn="0" w:lastColumn="0" w:noHBand="0" w:noVBand="0"/>
      </w:tblPr>
      <w:tblGrid>
        <w:gridCol w:w="689"/>
        <w:gridCol w:w="3435"/>
        <w:gridCol w:w="1134"/>
        <w:gridCol w:w="3755"/>
        <w:gridCol w:w="23"/>
        <w:gridCol w:w="40"/>
        <w:gridCol w:w="30"/>
      </w:tblGrid>
      <w:tr w:rsidR="0002548E" w:rsidRPr="0002548E" w14:paraId="16FB80C2" w14:textId="77777777" w:rsidTr="00197AFB">
        <w:trPr>
          <w:gridAfter w:val="1"/>
          <w:wAfter w:w="30" w:type="dxa"/>
          <w:cantSplit/>
          <w:trHeight w:val="637"/>
        </w:trPr>
        <w:tc>
          <w:tcPr>
            <w:tcW w:w="690" w:type="dxa"/>
            <w:tcBorders>
              <w:top w:val="double" w:sz="1" w:space="0" w:color="000000"/>
              <w:left w:val="double" w:sz="1" w:space="0" w:color="000000"/>
              <w:bottom w:val="single" w:sz="4" w:space="0" w:color="000000"/>
            </w:tcBorders>
            <w:shd w:val="clear" w:color="auto" w:fill="auto"/>
            <w:vAlign w:val="center"/>
          </w:tcPr>
          <w:p w14:paraId="6163231A" w14:textId="77777777" w:rsidR="00F15F60" w:rsidRPr="0002548E" w:rsidRDefault="00F15F60" w:rsidP="00F15F60">
            <w:pPr>
              <w:widowControl w:val="0"/>
              <w:suppressAutoHyphens/>
              <w:autoSpaceDE w:val="0"/>
              <w:spacing w:after="0" w:line="240" w:lineRule="auto"/>
              <w:jc w:val="center"/>
              <w:rPr>
                <w:rFonts w:ascii="Garamond" w:eastAsia="SimSun" w:hAnsi="Garamond" w:cs="Arial"/>
                <w:sz w:val="20"/>
                <w:szCs w:val="20"/>
                <w:lang w:eastAsia="ar-SA"/>
              </w:rPr>
            </w:pPr>
            <w:r w:rsidRPr="0002548E">
              <w:rPr>
                <w:rFonts w:ascii="Garamond" w:eastAsia="SimSun" w:hAnsi="Garamond" w:cs="Arial"/>
                <w:sz w:val="20"/>
                <w:szCs w:val="20"/>
                <w:lang w:eastAsia="ar-SA"/>
              </w:rPr>
              <w:t>Nr</w:t>
            </w:r>
          </w:p>
        </w:tc>
        <w:tc>
          <w:tcPr>
            <w:tcW w:w="3436" w:type="dxa"/>
            <w:tcBorders>
              <w:top w:val="double" w:sz="1" w:space="0" w:color="000000"/>
              <w:left w:val="single" w:sz="1" w:space="0" w:color="000000"/>
              <w:bottom w:val="single" w:sz="4" w:space="0" w:color="000000"/>
            </w:tcBorders>
            <w:shd w:val="clear" w:color="auto" w:fill="auto"/>
            <w:vAlign w:val="center"/>
          </w:tcPr>
          <w:p w14:paraId="33468306" w14:textId="77777777" w:rsidR="00F15F60" w:rsidRPr="0002548E" w:rsidRDefault="00F15F60" w:rsidP="00F15F60">
            <w:pPr>
              <w:suppressAutoHyphens/>
              <w:spacing w:after="0" w:line="240" w:lineRule="auto"/>
              <w:jc w:val="center"/>
              <w:rPr>
                <w:rFonts w:ascii="Garamond" w:eastAsia="SimSun" w:hAnsi="Garamond" w:cs="Arial"/>
                <w:sz w:val="20"/>
                <w:szCs w:val="20"/>
                <w:lang w:eastAsia="ar-SA"/>
              </w:rPr>
            </w:pPr>
            <w:r w:rsidRPr="0002548E">
              <w:rPr>
                <w:rFonts w:ascii="Garamond" w:eastAsia="SimSun" w:hAnsi="Garamond" w:cs="Arial"/>
                <w:sz w:val="20"/>
                <w:szCs w:val="20"/>
                <w:lang w:eastAsia="ar-SA"/>
              </w:rPr>
              <w:t>Nazwa kryterium</w:t>
            </w:r>
          </w:p>
        </w:tc>
        <w:tc>
          <w:tcPr>
            <w:tcW w:w="1134" w:type="dxa"/>
            <w:tcBorders>
              <w:top w:val="double" w:sz="1" w:space="0" w:color="000000"/>
              <w:left w:val="single" w:sz="1" w:space="0" w:color="000000"/>
              <w:bottom w:val="single" w:sz="4" w:space="0" w:color="000000"/>
            </w:tcBorders>
            <w:shd w:val="clear" w:color="auto" w:fill="auto"/>
            <w:vAlign w:val="center"/>
          </w:tcPr>
          <w:p w14:paraId="331D4A35" w14:textId="77777777" w:rsidR="00F15F60" w:rsidRPr="0002548E" w:rsidRDefault="00F15F60" w:rsidP="00F15F60">
            <w:pPr>
              <w:widowControl w:val="0"/>
              <w:suppressAutoHyphens/>
              <w:autoSpaceDE w:val="0"/>
              <w:spacing w:after="0" w:line="240" w:lineRule="auto"/>
              <w:jc w:val="center"/>
              <w:rPr>
                <w:rFonts w:ascii="Garamond" w:eastAsia="SimSun" w:hAnsi="Garamond" w:cs="Arial"/>
                <w:sz w:val="20"/>
                <w:szCs w:val="20"/>
                <w:lang w:eastAsia="ar-SA"/>
              </w:rPr>
            </w:pPr>
            <w:r w:rsidRPr="0002548E">
              <w:rPr>
                <w:rFonts w:ascii="Garamond" w:eastAsia="SimSun" w:hAnsi="Garamond" w:cs="Arial"/>
                <w:sz w:val="20"/>
                <w:szCs w:val="20"/>
                <w:lang w:eastAsia="ar-SA"/>
              </w:rPr>
              <w:t>Waga %</w:t>
            </w:r>
          </w:p>
        </w:tc>
        <w:tc>
          <w:tcPr>
            <w:tcW w:w="3756" w:type="dxa"/>
            <w:tcBorders>
              <w:top w:val="double" w:sz="1" w:space="0" w:color="000000"/>
              <w:left w:val="single" w:sz="1" w:space="0" w:color="000000"/>
              <w:bottom w:val="single" w:sz="4" w:space="0" w:color="000000"/>
            </w:tcBorders>
            <w:shd w:val="clear" w:color="auto" w:fill="auto"/>
            <w:vAlign w:val="center"/>
          </w:tcPr>
          <w:p w14:paraId="05B4A29B" w14:textId="77777777" w:rsidR="00F15F60" w:rsidRPr="0002548E" w:rsidRDefault="00F15F60" w:rsidP="00F15F60">
            <w:pPr>
              <w:widowControl w:val="0"/>
              <w:suppressAutoHyphens/>
              <w:autoSpaceDE w:val="0"/>
              <w:spacing w:after="0" w:line="240" w:lineRule="auto"/>
              <w:jc w:val="center"/>
              <w:rPr>
                <w:rFonts w:ascii="Garamond" w:eastAsia="SimSun" w:hAnsi="Garamond" w:cs="Arial"/>
                <w:sz w:val="20"/>
                <w:szCs w:val="20"/>
                <w:lang w:eastAsia="ar-SA"/>
              </w:rPr>
            </w:pPr>
            <w:r w:rsidRPr="0002548E">
              <w:rPr>
                <w:rFonts w:ascii="Garamond" w:eastAsia="SimSun" w:hAnsi="Garamond" w:cs="Arial"/>
                <w:sz w:val="20"/>
                <w:szCs w:val="20"/>
                <w:lang w:eastAsia="ar-SA"/>
              </w:rPr>
              <w:t>Sposób punktowania - minimalizacja</w:t>
            </w:r>
          </w:p>
        </w:tc>
        <w:tc>
          <w:tcPr>
            <w:tcW w:w="20" w:type="dxa"/>
            <w:tcBorders>
              <w:left w:val="double" w:sz="1" w:space="0" w:color="000000"/>
            </w:tcBorders>
            <w:shd w:val="clear" w:color="auto" w:fill="auto"/>
          </w:tcPr>
          <w:p w14:paraId="7DCED57E" w14:textId="77777777" w:rsidR="00F15F60" w:rsidRPr="0002548E" w:rsidRDefault="00F15F60" w:rsidP="00F15F60">
            <w:pPr>
              <w:widowControl w:val="0"/>
              <w:suppressAutoHyphens/>
              <w:autoSpaceDE w:val="0"/>
              <w:snapToGrid w:val="0"/>
              <w:spacing w:after="0" w:line="240" w:lineRule="auto"/>
              <w:rPr>
                <w:rFonts w:ascii="Garamond" w:eastAsia="SimSun" w:hAnsi="Garamond" w:cs="Arial"/>
                <w:sz w:val="20"/>
                <w:szCs w:val="20"/>
                <w:lang w:eastAsia="ar-SA"/>
              </w:rPr>
            </w:pPr>
          </w:p>
        </w:tc>
        <w:tc>
          <w:tcPr>
            <w:tcW w:w="40" w:type="dxa"/>
            <w:shd w:val="clear" w:color="auto" w:fill="auto"/>
          </w:tcPr>
          <w:p w14:paraId="02E14407" w14:textId="77777777" w:rsidR="00F15F60" w:rsidRPr="0002548E" w:rsidRDefault="00F15F60" w:rsidP="00F15F60">
            <w:pPr>
              <w:widowControl w:val="0"/>
              <w:suppressAutoHyphens/>
              <w:autoSpaceDE w:val="0"/>
              <w:snapToGrid w:val="0"/>
              <w:spacing w:after="0" w:line="240" w:lineRule="auto"/>
              <w:rPr>
                <w:rFonts w:ascii="Garamond" w:eastAsia="SimSun" w:hAnsi="Garamond" w:cs="Arial"/>
                <w:sz w:val="20"/>
                <w:szCs w:val="20"/>
                <w:lang w:eastAsia="ar-SA"/>
              </w:rPr>
            </w:pPr>
          </w:p>
        </w:tc>
      </w:tr>
      <w:tr w:rsidR="0002548E" w:rsidRPr="0002548E" w14:paraId="762CA5FA" w14:textId="77777777" w:rsidTr="00197AFB">
        <w:tblPrEx>
          <w:tblCellMar>
            <w:left w:w="70" w:type="dxa"/>
            <w:right w:w="70" w:type="dxa"/>
          </w:tblCellMar>
        </w:tblPrEx>
        <w:trPr>
          <w:cantSplit/>
          <w:trHeight w:val="866"/>
        </w:trPr>
        <w:tc>
          <w:tcPr>
            <w:tcW w:w="690" w:type="dxa"/>
            <w:tcBorders>
              <w:top w:val="single" w:sz="4" w:space="0" w:color="000000"/>
              <w:left w:val="single" w:sz="4" w:space="0" w:color="000000"/>
              <w:bottom w:val="single" w:sz="4" w:space="0" w:color="000000"/>
            </w:tcBorders>
            <w:shd w:val="clear" w:color="auto" w:fill="auto"/>
            <w:vAlign w:val="center"/>
          </w:tcPr>
          <w:p w14:paraId="49875F81" w14:textId="77777777" w:rsidR="00F15F60" w:rsidRPr="0002548E" w:rsidRDefault="00F15F60" w:rsidP="00F15F60">
            <w:pPr>
              <w:widowControl w:val="0"/>
              <w:suppressAutoHyphens/>
              <w:autoSpaceDE w:val="0"/>
              <w:spacing w:after="0" w:line="240" w:lineRule="auto"/>
              <w:jc w:val="center"/>
              <w:rPr>
                <w:rFonts w:ascii="Garamond" w:eastAsia="SimSun" w:hAnsi="Garamond" w:cs="Arial"/>
                <w:sz w:val="20"/>
                <w:szCs w:val="20"/>
                <w:lang w:eastAsia="ar-SA"/>
              </w:rPr>
            </w:pPr>
            <w:r w:rsidRPr="0002548E">
              <w:rPr>
                <w:rFonts w:ascii="Garamond" w:eastAsia="SimSun" w:hAnsi="Garamond" w:cs="Arial"/>
                <w:sz w:val="20"/>
                <w:szCs w:val="20"/>
                <w:lang w:eastAsia="ar-SA"/>
              </w:rPr>
              <w:t>1</w:t>
            </w:r>
          </w:p>
        </w:tc>
        <w:tc>
          <w:tcPr>
            <w:tcW w:w="3436" w:type="dxa"/>
            <w:tcBorders>
              <w:top w:val="single" w:sz="4" w:space="0" w:color="000000"/>
              <w:left w:val="single" w:sz="4" w:space="0" w:color="000000"/>
              <w:bottom w:val="single" w:sz="4" w:space="0" w:color="000000"/>
            </w:tcBorders>
            <w:shd w:val="clear" w:color="auto" w:fill="auto"/>
            <w:vAlign w:val="center"/>
          </w:tcPr>
          <w:p w14:paraId="6967BE37" w14:textId="77777777" w:rsidR="00F15F60" w:rsidRPr="0002548E" w:rsidRDefault="00F15F60" w:rsidP="00F15F60">
            <w:pPr>
              <w:widowControl w:val="0"/>
              <w:suppressAutoHyphens/>
              <w:autoSpaceDE w:val="0"/>
              <w:spacing w:after="0" w:line="240" w:lineRule="auto"/>
              <w:jc w:val="both"/>
              <w:rPr>
                <w:rFonts w:ascii="Garamond" w:eastAsia="SimSun" w:hAnsi="Garamond" w:cs="Arial"/>
                <w:sz w:val="20"/>
                <w:szCs w:val="20"/>
                <w:lang w:eastAsia="ar-SA"/>
              </w:rPr>
            </w:pPr>
            <w:r w:rsidRPr="0002548E">
              <w:rPr>
                <w:rFonts w:ascii="Garamond" w:eastAsia="SimSun" w:hAnsi="Garamond" w:cs="Arial"/>
                <w:sz w:val="20"/>
                <w:szCs w:val="20"/>
                <w:lang w:eastAsia="ar-SA"/>
              </w:rPr>
              <w:t xml:space="preserve"> Cena brutto</w:t>
            </w:r>
          </w:p>
        </w:tc>
        <w:tc>
          <w:tcPr>
            <w:tcW w:w="1134" w:type="dxa"/>
            <w:tcBorders>
              <w:top w:val="single" w:sz="4" w:space="0" w:color="000000"/>
              <w:left w:val="single" w:sz="4" w:space="0" w:color="000000"/>
              <w:bottom w:val="single" w:sz="4" w:space="0" w:color="000000"/>
            </w:tcBorders>
            <w:shd w:val="clear" w:color="auto" w:fill="auto"/>
            <w:vAlign w:val="center"/>
          </w:tcPr>
          <w:p w14:paraId="4BF92277" w14:textId="77777777" w:rsidR="00F15F60" w:rsidRPr="0002548E" w:rsidRDefault="00F15F60" w:rsidP="00F15F60">
            <w:pPr>
              <w:widowControl w:val="0"/>
              <w:suppressAutoHyphens/>
              <w:autoSpaceDE w:val="0"/>
              <w:spacing w:after="0" w:line="240" w:lineRule="auto"/>
              <w:jc w:val="center"/>
              <w:rPr>
                <w:rFonts w:ascii="Garamond" w:eastAsia="SimSun" w:hAnsi="Garamond" w:cs="Arial"/>
                <w:sz w:val="20"/>
                <w:szCs w:val="20"/>
                <w:lang w:eastAsia="ar-SA"/>
              </w:rPr>
            </w:pPr>
            <w:r w:rsidRPr="0002548E">
              <w:rPr>
                <w:rFonts w:ascii="Garamond" w:eastAsia="SimSun" w:hAnsi="Garamond" w:cs="Arial"/>
                <w:sz w:val="20"/>
                <w:szCs w:val="20"/>
                <w:lang w:eastAsia="ar-SA"/>
              </w:rPr>
              <w:t>60%</w:t>
            </w:r>
          </w:p>
        </w:tc>
        <w:tc>
          <w:tcPr>
            <w:tcW w:w="38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AC0AF2" w14:textId="3F23EF5C" w:rsidR="00F15F60" w:rsidRPr="0002548E" w:rsidRDefault="00F15F60" w:rsidP="00F15F60">
            <w:pPr>
              <w:widowControl w:val="0"/>
              <w:suppressAutoHyphens/>
              <w:autoSpaceDE w:val="0"/>
              <w:spacing w:after="0" w:line="240" w:lineRule="auto"/>
              <w:jc w:val="both"/>
              <w:rPr>
                <w:rFonts w:ascii="Garamond" w:eastAsia="SimSun" w:hAnsi="Garamond" w:cs="Arial"/>
                <w:sz w:val="20"/>
                <w:szCs w:val="20"/>
                <w:lang w:eastAsia="ar-SA"/>
              </w:rPr>
            </w:pPr>
            <w:r w:rsidRPr="0002548E">
              <w:rPr>
                <w:rFonts w:ascii="Garamond" w:eastAsia="SimSun" w:hAnsi="Garamond" w:cs="Arial"/>
                <w:sz w:val="20"/>
                <w:szCs w:val="20"/>
                <w:lang w:eastAsia="ar-SA"/>
              </w:rPr>
              <w:t>Liczba punktów (C) =(cena najniższa zaproponowana w ofertach /cena badanej oferty) x 60</w:t>
            </w:r>
          </w:p>
        </w:tc>
      </w:tr>
      <w:tr w:rsidR="0002548E" w:rsidRPr="0002548E" w14:paraId="34F7EF45" w14:textId="77777777" w:rsidTr="00197AFB">
        <w:tblPrEx>
          <w:tblCellMar>
            <w:left w:w="70" w:type="dxa"/>
            <w:right w:w="70" w:type="dxa"/>
          </w:tblCellMar>
        </w:tblPrEx>
        <w:trPr>
          <w:cantSplit/>
          <w:trHeight w:val="866"/>
        </w:trPr>
        <w:tc>
          <w:tcPr>
            <w:tcW w:w="690" w:type="dxa"/>
            <w:tcBorders>
              <w:top w:val="single" w:sz="4" w:space="0" w:color="000000"/>
              <w:left w:val="single" w:sz="4" w:space="0" w:color="000000"/>
              <w:bottom w:val="single" w:sz="4" w:space="0" w:color="000000"/>
            </w:tcBorders>
            <w:shd w:val="clear" w:color="auto" w:fill="auto"/>
            <w:vAlign w:val="center"/>
          </w:tcPr>
          <w:p w14:paraId="29E84D46" w14:textId="77777777" w:rsidR="00F15F60" w:rsidRPr="0002548E" w:rsidRDefault="00F15F60" w:rsidP="00F15F60">
            <w:pPr>
              <w:widowControl w:val="0"/>
              <w:suppressAutoHyphens/>
              <w:autoSpaceDE w:val="0"/>
              <w:spacing w:after="0" w:line="240" w:lineRule="auto"/>
              <w:jc w:val="center"/>
              <w:rPr>
                <w:rFonts w:ascii="Garamond" w:eastAsia="SimSun" w:hAnsi="Garamond" w:cs="Arial"/>
                <w:sz w:val="20"/>
                <w:szCs w:val="20"/>
                <w:lang w:eastAsia="ar-SA"/>
              </w:rPr>
            </w:pPr>
            <w:r w:rsidRPr="0002548E">
              <w:rPr>
                <w:rFonts w:ascii="Garamond" w:eastAsia="SimSun" w:hAnsi="Garamond" w:cs="Arial"/>
                <w:sz w:val="20"/>
                <w:szCs w:val="20"/>
                <w:lang w:eastAsia="ar-SA"/>
              </w:rPr>
              <w:lastRenderedPageBreak/>
              <w:t>2</w:t>
            </w:r>
          </w:p>
        </w:tc>
        <w:tc>
          <w:tcPr>
            <w:tcW w:w="3436" w:type="dxa"/>
            <w:tcBorders>
              <w:top w:val="single" w:sz="4" w:space="0" w:color="000000"/>
              <w:left w:val="single" w:sz="4" w:space="0" w:color="000000"/>
              <w:bottom w:val="single" w:sz="4" w:space="0" w:color="000000"/>
            </w:tcBorders>
            <w:shd w:val="clear" w:color="auto" w:fill="auto"/>
            <w:vAlign w:val="center"/>
          </w:tcPr>
          <w:p w14:paraId="4FE94E2C" w14:textId="77777777" w:rsidR="00F15F60" w:rsidRPr="0002548E" w:rsidRDefault="00F15F60" w:rsidP="00F15F60">
            <w:pPr>
              <w:widowControl w:val="0"/>
              <w:suppressAutoHyphens/>
              <w:autoSpaceDE w:val="0"/>
              <w:spacing w:after="0" w:line="240" w:lineRule="auto"/>
              <w:jc w:val="both"/>
              <w:rPr>
                <w:rFonts w:ascii="Garamond" w:eastAsia="SimSun" w:hAnsi="Garamond" w:cs="Arial"/>
                <w:sz w:val="20"/>
                <w:szCs w:val="20"/>
                <w:lang w:eastAsia="ar-SA"/>
              </w:rPr>
            </w:pPr>
            <w:r w:rsidRPr="0002548E">
              <w:rPr>
                <w:rFonts w:ascii="Garamond" w:eastAsia="SimSun" w:hAnsi="Garamond" w:cs="Arial"/>
                <w:sz w:val="20"/>
                <w:szCs w:val="20"/>
                <w:lang w:eastAsia="ar-SA"/>
              </w:rPr>
              <w:t xml:space="preserve">Skrócony czas realizacji </w:t>
            </w:r>
          </w:p>
        </w:tc>
        <w:tc>
          <w:tcPr>
            <w:tcW w:w="1134" w:type="dxa"/>
            <w:tcBorders>
              <w:top w:val="single" w:sz="4" w:space="0" w:color="000000"/>
              <w:left w:val="single" w:sz="4" w:space="0" w:color="000000"/>
              <w:bottom w:val="single" w:sz="4" w:space="0" w:color="000000"/>
            </w:tcBorders>
            <w:shd w:val="clear" w:color="auto" w:fill="auto"/>
            <w:vAlign w:val="center"/>
          </w:tcPr>
          <w:p w14:paraId="4468BC5C" w14:textId="77777777" w:rsidR="00F15F60" w:rsidRPr="0002548E" w:rsidRDefault="00F15F60" w:rsidP="00F15F60">
            <w:pPr>
              <w:widowControl w:val="0"/>
              <w:suppressAutoHyphens/>
              <w:autoSpaceDE w:val="0"/>
              <w:spacing w:after="0" w:line="240" w:lineRule="auto"/>
              <w:jc w:val="center"/>
              <w:rPr>
                <w:rFonts w:ascii="Garamond" w:eastAsia="SimSun" w:hAnsi="Garamond" w:cs="Arial"/>
                <w:sz w:val="20"/>
                <w:szCs w:val="20"/>
                <w:lang w:eastAsia="ar-SA"/>
              </w:rPr>
            </w:pPr>
            <w:r w:rsidRPr="0002548E">
              <w:rPr>
                <w:rFonts w:ascii="Garamond" w:eastAsia="SimSun" w:hAnsi="Garamond" w:cs="Arial"/>
                <w:sz w:val="20"/>
                <w:szCs w:val="20"/>
                <w:lang w:eastAsia="ar-SA"/>
              </w:rPr>
              <w:t>20%</w:t>
            </w:r>
          </w:p>
        </w:tc>
        <w:tc>
          <w:tcPr>
            <w:tcW w:w="38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0EEF1D" w14:textId="2EEACA19" w:rsidR="00F15F60" w:rsidRPr="0002548E" w:rsidRDefault="006A35AA" w:rsidP="00F15F60">
            <w:pPr>
              <w:widowControl w:val="0"/>
              <w:suppressAutoHyphens/>
              <w:autoSpaceDE w:val="0"/>
              <w:spacing w:after="0" w:line="240" w:lineRule="auto"/>
              <w:jc w:val="both"/>
              <w:rPr>
                <w:rFonts w:ascii="Garamond" w:eastAsia="SimSun" w:hAnsi="Garamond" w:cs="Arial"/>
                <w:sz w:val="20"/>
                <w:szCs w:val="20"/>
                <w:lang w:eastAsia="ar-SA"/>
              </w:rPr>
            </w:pPr>
            <w:r w:rsidRPr="0002548E">
              <w:rPr>
                <w:rFonts w:ascii="Garamond" w:eastAsia="SimSun" w:hAnsi="Garamond" w:cs="Arial"/>
                <w:sz w:val="20"/>
                <w:szCs w:val="20"/>
                <w:lang w:eastAsia="ar-SA"/>
              </w:rPr>
              <w:t>Wykonanie robót w terminie podstawowym do 30.11.2021r – 0 pkt jako spełnienie wymogu minimum. Wykonanie robót w terminie do 31.10.2021r. – 20 pkt. jako wykonanie w skróconym czasie realizacji.</w:t>
            </w:r>
          </w:p>
        </w:tc>
      </w:tr>
      <w:tr w:rsidR="004E79A1" w:rsidRPr="0002548E" w14:paraId="5E97DC8A" w14:textId="77777777" w:rsidTr="00197AFB">
        <w:tblPrEx>
          <w:tblCellMar>
            <w:left w:w="70" w:type="dxa"/>
            <w:right w:w="70" w:type="dxa"/>
          </w:tblCellMar>
        </w:tblPrEx>
        <w:trPr>
          <w:cantSplit/>
          <w:trHeight w:val="866"/>
        </w:trPr>
        <w:tc>
          <w:tcPr>
            <w:tcW w:w="690" w:type="dxa"/>
            <w:tcBorders>
              <w:top w:val="single" w:sz="4" w:space="0" w:color="000000"/>
              <w:left w:val="single" w:sz="4" w:space="0" w:color="000000"/>
              <w:bottom w:val="single" w:sz="4" w:space="0" w:color="000000"/>
            </w:tcBorders>
            <w:shd w:val="clear" w:color="auto" w:fill="auto"/>
            <w:vAlign w:val="center"/>
          </w:tcPr>
          <w:p w14:paraId="26A30BB3" w14:textId="77777777" w:rsidR="00F15F60" w:rsidRPr="0002548E" w:rsidRDefault="00F15F60" w:rsidP="00F15F60">
            <w:pPr>
              <w:widowControl w:val="0"/>
              <w:suppressAutoHyphens/>
              <w:autoSpaceDE w:val="0"/>
              <w:spacing w:after="0" w:line="240" w:lineRule="auto"/>
              <w:jc w:val="center"/>
              <w:rPr>
                <w:rFonts w:ascii="Garamond" w:eastAsia="SimSun" w:hAnsi="Garamond" w:cs="Arial"/>
                <w:sz w:val="20"/>
                <w:szCs w:val="20"/>
                <w:lang w:eastAsia="ar-SA"/>
              </w:rPr>
            </w:pPr>
            <w:r w:rsidRPr="0002548E">
              <w:rPr>
                <w:rFonts w:ascii="Garamond" w:eastAsia="SimSun" w:hAnsi="Garamond" w:cs="Arial"/>
                <w:sz w:val="20"/>
                <w:szCs w:val="20"/>
                <w:lang w:eastAsia="ar-SA"/>
              </w:rPr>
              <w:t>3</w:t>
            </w:r>
          </w:p>
        </w:tc>
        <w:tc>
          <w:tcPr>
            <w:tcW w:w="3436" w:type="dxa"/>
            <w:tcBorders>
              <w:top w:val="single" w:sz="4" w:space="0" w:color="000000"/>
              <w:left w:val="single" w:sz="4" w:space="0" w:color="000000"/>
              <w:bottom w:val="single" w:sz="4" w:space="0" w:color="000000"/>
            </w:tcBorders>
            <w:shd w:val="clear" w:color="auto" w:fill="auto"/>
            <w:vAlign w:val="center"/>
          </w:tcPr>
          <w:p w14:paraId="5804AB01" w14:textId="76A52C05" w:rsidR="00F15F60" w:rsidRPr="0002548E" w:rsidRDefault="005630C2" w:rsidP="00F15F60">
            <w:pPr>
              <w:widowControl w:val="0"/>
              <w:suppressAutoHyphens/>
              <w:autoSpaceDE w:val="0"/>
              <w:spacing w:after="0" w:line="240" w:lineRule="auto"/>
              <w:jc w:val="both"/>
              <w:rPr>
                <w:rFonts w:ascii="Garamond" w:eastAsia="SimSun" w:hAnsi="Garamond" w:cs="Arial"/>
                <w:sz w:val="20"/>
                <w:szCs w:val="20"/>
                <w:lang w:eastAsia="ar-SA"/>
              </w:rPr>
            </w:pPr>
            <w:r w:rsidRPr="0002548E">
              <w:rPr>
                <w:rFonts w:ascii="Garamond" w:eastAsia="SimSun" w:hAnsi="Garamond" w:cs="Arial"/>
                <w:sz w:val="20"/>
                <w:szCs w:val="20"/>
                <w:lang w:eastAsia="ar-SA"/>
              </w:rPr>
              <w:t>Okres gwarancji</w:t>
            </w:r>
            <w:r w:rsidR="00F15F60" w:rsidRPr="0002548E">
              <w:rPr>
                <w:rFonts w:ascii="Garamond" w:eastAsia="SimSun" w:hAnsi="Garamond" w:cs="Arial"/>
                <w:sz w:val="20"/>
                <w:szCs w:val="20"/>
                <w:lang w:eastAsia="ar-S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462126CF" w14:textId="77777777" w:rsidR="00F15F60" w:rsidRPr="0002548E" w:rsidRDefault="00F15F60" w:rsidP="00F15F60">
            <w:pPr>
              <w:widowControl w:val="0"/>
              <w:suppressAutoHyphens/>
              <w:autoSpaceDE w:val="0"/>
              <w:spacing w:after="0" w:line="240" w:lineRule="auto"/>
              <w:jc w:val="center"/>
              <w:rPr>
                <w:rFonts w:ascii="Garamond" w:eastAsia="SimSun" w:hAnsi="Garamond" w:cs="Arial"/>
                <w:sz w:val="20"/>
                <w:szCs w:val="20"/>
                <w:lang w:eastAsia="ar-SA"/>
              </w:rPr>
            </w:pPr>
            <w:r w:rsidRPr="0002548E">
              <w:rPr>
                <w:rFonts w:ascii="Garamond" w:eastAsia="SimSun" w:hAnsi="Garamond" w:cs="Arial"/>
                <w:sz w:val="20"/>
                <w:szCs w:val="20"/>
                <w:lang w:eastAsia="ar-SA"/>
              </w:rPr>
              <w:t>20%</w:t>
            </w:r>
          </w:p>
        </w:tc>
        <w:tc>
          <w:tcPr>
            <w:tcW w:w="38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DAA27A" w14:textId="5160C151" w:rsidR="00F15F60" w:rsidRPr="0002548E" w:rsidRDefault="005630C2" w:rsidP="00F15F60">
            <w:pPr>
              <w:widowControl w:val="0"/>
              <w:suppressAutoHyphens/>
              <w:autoSpaceDE w:val="0"/>
              <w:spacing w:after="0" w:line="240" w:lineRule="auto"/>
              <w:jc w:val="both"/>
              <w:rPr>
                <w:rFonts w:ascii="Garamond" w:eastAsia="SimSun" w:hAnsi="Garamond" w:cs="Arial"/>
                <w:sz w:val="20"/>
                <w:szCs w:val="20"/>
                <w:lang w:eastAsia="ar-SA"/>
              </w:rPr>
            </w:pPr>
            <w:r w:rsidRPr="0002548E">
              <w:rPr>
                <w:rFonts w:ascii="Garamond" w:eastAsia="SimSun" w:hAnsi="Garamond" w:cs="Arial"/>
                <w:sz w:val="20"/>
                <w:szCs w:val="20"/>
                <w:lang w:eastAsia="ar-SA"/>
              </w:rPr>
              <w:t xml:space="preserve">Okres gwarancji: </w:t>
            </w:r>
            <w:r w:rsidR="00FD3092" w:rsidRPr="0002548E">
              <w:rPr>
                <w:rFonts w:ascii="Garamond" w:eastAsia="SimSun" w:hAnsi="Garamond" w:cs="Arial"/>
                <w:sz w:val="20"/>
                <w:szCs w:val="20"/>
                <w:lang w:eastAsia="ar-SA"/>
              </w:rPr>
              <w:t>36</w:t>
            </w:r>
            <w:r w:rsidRPr="0002548E">
              <w:rPr>
                <w:rFonts w:ascii="Garamond" w:eastAsia="SimSun" w:hAnsi="Garamond" w:cs="Arial"/>
                <w:sz w:val="20"/>
                <w:szCs w:val="20"/>
                <w:lang w:eastAsia="ar-SA"/>
              </w:rPr>
              <w:t xml:space="preserve"> </w:t>
            </w:r>
            <w:proofErr w:type="spellStart"/>
            <w:r w:rsidRPr="0002548E">
              <w:rPr>
                <w:rFonts w:ascii="Garamond" w:eastAsia="SimSun" w:hAnsi="Garamond" w:cs="Arial"/>
                <w:sz w:val="20"/>
                <w:szCs w:val="20"/>
                <w:lang w:eastAsia="ar-SA"/>
              </w:rPr>
              <w:t>mcy</w:t>
            </w:r>
            <w:proofErr w:type="spellEnd"/>
            <w:r w:rsidRPr="0002548E">
              <w:rPr>
                <w:rFonts w:ascii="Garamond" w:eastAsia="SimSun" w:hAnsi="Garamond" w:cs="Arial"/>
                <w:sz w:val="20"/>
                <w:szCs w:val="20"/>
                <w:lang w:eastAsia="ar-SA"/>
              </w:rPr>
              <w:t xml:space="preserve"> – 0 pkt (jako spełnienie minimum). Do </w:t>
            </w:r>
            <w:r w:rsidR="00FD3092" w:rsidRPr="0002548E">
              <w:rPr>
                <w:rFonts w:ascii="Garamond" w:eastAsia="SimSun" w:hAnsi="Garamond" w:cs="Arial"/>
                <w:sz w:val="20"/>
                <w:szCs w:val="20"/>
                <w:lang w:eastAsia="ar-SA"/>
              </w:rPr>
              <w:t>60</w:t>
            </w:r>
            <w:r w:rsidRPr="0002548E">
              <w:rPr>
                <w:rFonts w:ascii="Garamond" w:eastAsia="SimSun" w:hAnsi="Garamond" w:cs="Arial"/>
                <w:sz w:val="20"/>
                <w:szCs w:val="20"/>
                <w:lang w:eastAsia="ar-SA"/>
              </w:rPr>
              <w:t xml:space="preserve"> </w:t>
            </w:r>
            <w:proofErr w:type="spellStart"/>
            <w:r w:rsidRPr="0002548E">
              <w:rPr>
                <w:rFonts w:ascii="Garamond" w:eastAsia="SimSun" w:hAnsi="Garamond" w:cs="Arial"/>
                <w:sz w:val="20"/>
                <w:szCs w:val="20"/>
                <w:lang w:eastAsia="ar-SA"/>
              </w:rPr>
              <w:t>mcy</w:t>
            </w:r>
            <w:proofErr w:type="spellEnd"/>
            <w:r w:rsidRPr="0002548E">
              <w:rPr>
                <w:rFonts w:ascii="Garamond" w:eastAsia="SimSun" w:hAnsi="Garamond" w:cs="Arial"/>
                <w:sz w:val="20"/>
                <w:szCs w:val="20"/>
                <w:lang w:eastAsia="ar-SA"/>
              </w:rPr>
              <w:t xml:space="preserve"> (i więcej) - max 20 pkt. liczone wg. wzoru (dany okres gwarancji liczony jako ilość miesięcy ponad </w:t>
            </w:r>
            <w:r w:rsidR="00FD3092" w:rsidRPr="0002548E">
              <w:rPr>
                <w:rFonts w:ascii="Garamond" w:eastAsia="SimSun" w:hAnsi="Garamond" w:cs="Arial"/>
                <w:sz w:val="20"/>
                <w:szCs w:val="20"/>
                <w:lang w:eastAsia="ar-SA"/>
              </w:rPr>
              <w:t>36</w:t>
            </w:r>
            <w:r w:rsidRPr="0002548E">
              <w:rPr>
                <w:rFonts w:ascii="Garamond" w:eastAsia="SimSun" w:hAnsi="Garamond" w:cs="Arial"/>
                <w:sz w:val="20"/>
                <w:szCs w:val="20"/>
                <w:lang w:eastAsia="ar-SA"/>
              </w:rPr>
              <w:t xml:space="preserve">mcy / max okres gwarancji powyżej </w:t>
            </w:r>
            <w:r w:rsidR="00FD3092" w:rsidRPr="0002548E">
              <w:rPr>
                <w:rFonts w:ascii="Garamond" w:eastAsia="SimSun" w:hAnsi="Garamond" w:cs="Arial"/>
                <w:sz w:val="20"/>
                <w:szCs w:val="20"/>
                <w:lang w:eastAsia="ar-SA"/>
              </w:rPr>
              <w:t>36</w:t>
            </w:r>
            <w:r w:rsidRPr="0002548E">
              <w:rPr>
                <w:rFonts w:ascii="Garamond" w:eastAsia="SimSun" w:hAnsi="Garamond" w:cs="Arial"/>
                <w:sz w:val="20"/>
                <w:szCs w:val="20"/>
                <w:lang w:eastAsia="ar-SA"/>
              </w:rPr>
              <w:t xml:space="preserve"> </w:t>
            </w:r>
            <w:proofErr w:type="spellStart"/>
            <w:r w:rsidRPr="0002548E">
              <w:rPr>
                <w:rFonts w:ascii="Garamond" w:eastAsia="SimSun" w:hAnsi="Garamond" w:cs="Arial"/>
                <w:sz w:val="20"/>
                <w:szCs w:val="20"/>
                <w:lang w:eastAsia="ar-SA"/>
              </w:rPr>
              <w:t>mcy</w:t>
            </w:r>
            <w:proofErr w:type="spellEnd"/>
            <w:r w:rsidRPr="0002548E">
              <w:rPr>
                <w:rFonts w:ascii="Garamond" w:eastAsia="SimSun" w:hAnsi="Garamond" w:cs="Arial"/>
                <w:sz w:val="20"/>
                <w:szCs w:val="20"/>
                <w:lang w:eastAsia="ar-SA"/>
              </w:rPr>
              <w:t xml:space="preserve"> tj. 24 </w:t>
            </w:r>
            <w:proofErr w:type="spellStart"/>
            <w:r w:rsidRPr="0002548E">
              <w:rPr>
                <w:rFonts w:ascii="Garamond" w:eastAsia="SimSun" w:hAnsi="Garamond" w:cs="Arial"/>
                <w:sz w:val="20"/>
                <w:szCs w:val="20"/>
                <w:lang w:eastAsia="ar-SA"/>
              </w:rPr>
              <w:t>mcy</w:t>
            </w:r>
            <w:proofErr w:type="spellEnd"/>
            <w:r w:rsidRPr="0002548E">
              <w:rPr>
                <w:rFonts w:ascii="Garamond" w:eastAsia="SimSun" w:hAnsi="Garamond" w:cs="Arial"/>
                <w:sz w:val="20"/>
                <w:szCs w:val="20"/>
                <w:lang w:eastAsia="ar-SA"/>
              </w:rPr>
              <w:t xml:space="preserve">.) x 20 np. dany okres gwarancji </w:t>
            </w:r>
            <w:r w:rsidR="00FD3092" w:rsidRPr="0002548E">
              <w:rPr>
                <w:rFonts w:ascii="Garamond" w:eastAsia="SimSun" w:hAnsi="Garamond" w:cs="Arial"/>
                <w:sz w:val="20"/>
                <w:szCs w:val="20"/>
                <w:lang w:eastAsia="ar-SA"/>
              </w:rPr>
              <w:t>48</w:t>
            </w:r>
            <w:r w:rsidRPr="0002548E">
              <w:rPr>
                <w:rFonts w:ascii="Garamond" w:eastAsia="SimSun" w:hAnsi="Garamond" w:cs="Arial"/>
                <w:sz w:val="20"/>
                <w:szCs w:val="20"/>
                <w:lang w:eastAsia="ar-SA"/>
              </w:rPr>
              <w:t xml:space="preserve"> </w:t>
            </w:r>
            <w:proofErr w:type="spellStart"/>
            <w:r w:rsidRPr="0002548E">
              <w:rPr>
                <w:rFonts w:ascii="Garamond" w:eastAsia="SimSun" w:hAnsi="Garamond" w:cs="Arial"/>
                <w:sz w:val="20"/>
                <w:szCs w:val="20"/>
                <w:lang w:eastAsia="ar-SA"/>
              </w:rPr>
              <w:t>mc</w:t>
            </w:r>
            <w:r w:rsidR="00FD3092" w:rsidRPr="0002548E">
              <w:rPr>
                <w:rFonts w:ascii="Garamond" w:eastAsia="SimSun" w:hAnsi="Garamond" w:cs="Arial"/>
                <w:sz w:val="20"/>
                <w:szCs w:val="20"/>
                <w:lang w:eastAsia="ar-SA"/>
              </w:rPr>
              <w:t>y</w:t>
            </w:r>
            <w:proofErr w:type="spellEnd"/>
            <w:r w:rsidRPr="0002548E">
              <w:rPr>
                <w:rFonts w:ascii="Garamond" w:eastAsia="SimSun" w:hAnsi="Garamond" w:cs="Arial"/>
                <w:sz w:val="20"/>
                <w:szCs w:val="20"/>
                <w:lang w:eastAsia="ar-SA"/>
              </w:rPr>
              <w:t>. – ilość punktów liczymy jako: (12/24)x20= 10 pkt</w:t>
            </w:r>
          </w:p>
        </w:tc>
      </w:tr>
    </w:tbl>
    <w:p w14:paraId="50D0AB09" w14:textId="77777777" w:rsidR="00903C9B" w:rsidRPr="0002548E" w:rsidRDefault="00903C9B" w:rsidP="00903C9B">
      <w:pPr>
        <w:rPr>
          <w:rFonts w:ascii="Garamond" w:hAnsi="Garamond" w:cs="Arial"/>
          <w:sz w:val="20"/>
          <w:szCs w:val="20"/>
        </w:rPr>
      </w:pPr>
    </w:p>
    <w:p w14:paraId="703E51A8" w14:textId="77777777" w:rsidR="00903C9B" w:rsidRPr="0002548E" w:rsidRDefault="00903C9B" w:rsidP="00903C9B">
      <w:pPr>
        <w:rPr>
          <w:rFonts w:ascii="Garamond" w:hAnsi="Garamond" w:cs="Arial"/>
          <w:sz w:val="20"/>
          <w:szCs w:val="20"/>
        </w:rPr>
      </w:pPr>
    </w:p>
    <w:p w14:paraId="21CF8E9F" w14:textId="77777777" w:rsidR="00903C9B" w:rsidRPr="0002548E" w:rsidRDefault="00903C9B" w:rsidP="00903C9B">
      <w:pPr>
        <w:pStyle w:val="Tekstpodstawowywcity21"/>
        <w:tabs>
          <w:tab w:val="left" w:pos="4860"/>
        </w:tabs>
        <w:ind w:left="0"/>
        <w:jc w:val="both"/>
        <w:rPr>
          <w:rFonts w:ascii="Garamond" w:hAnsi="Garamond" w:cs="Arial"/>
          <w:sz w:val="20"/>
        </w:rPr>
      </w:pPr>
      <w:r w:rsidRPr="0002548E">
        <w:rPr>
          <w:rFonts w:ascii="Garamond" w:hAnsi="Garamond" w:cs="Arial"/>
          <w:sz w:val="20"/>
        </w:rPr>
        <w:t>Oferty będą oceniane następująco:</w:t>
      </w:r>
    </w:p>
    <w:p w14:paraId="329F3584" w14:textId="77777777" w:rsidR="00903C9B" w:rsidRPr="0002548E" w:rsidRDefault="00903C9B" w:rsidP="008D5024">
      <w:pPr>
        <w:pStyle w:val="Tekstpodstawowywcity21"/>
        <w:numPr>
          <w:ilvl w:val="0"/>
          <w:numId w:val="81"/>
        </w:numPr>
        <w:jc w:val="both"/>
        <w:rPr>
          <w:rFonts w:ascii="Garamond" w:hAnsi="Garamond" w:cs="Arial"/>
          <w:sz w:val="20"/>
        </w:rPr>
      </w:pPr>
      <w:r w:rsidRPr="0002548E">
        <w:rPr>
          <w:rFonts w:ascii="Garamond" w:hAnsi="Garamond" w:cs="Arial"/>
          <w:sz w:val="20"/>
        </w:rPr>
        <w:t>Kryterium 1 – najtańsza</w:t>
      </w:r>
      <w:r w:rsidR="00133BBE" w:rsidRPr="0002548E">
        <w:rPr>
          <w:rFonts w:ascii="Garamond" w:hAnsi="Garamond" w:cs="Arial"/>
          <w:sz w:val="20"/>
        </w:rPr>
        <w:t xml:space="preserve"> cenowo</w:t>
      </w:r>
      <w:r w:rsidRPr="0002548E">
        <w:rPr>
          <w:rFonts w:ascii="Garamond" w:hAnsi="Garamond" w:cs="Arial"/>
          <w:sz w:val="20"/>
        </w:rPr>
        <w:t xml:space="preserve"> oferta uzyska</w:t>
      </w:r>
      <w:r w:rsidR="00133BBE" w:rsidRPr="0002548E">
        <w:rPr>
          <w:rFonts w:ascii="Garamond" w:hAnsi="Garamond" w:cs="Arial"/>
          <w:sz w:val="20"/>
        </w:rPr>
        <w:t xml:space="preserve"> 60</w:t>
      </w:r>
      <w:r w:rsidRPr="0002548E">
        <w:rPr>
          <w:rFonts w:ascii="Garamond" w:hAnsi="Garamond" w:cs="Arial"/>
          <w:sz w:val="20"/>
        </w:rPr>
        <w:t xml:space="preserve"> pkt, pozostałe proporcjonalnie mniej.</w:t>
      </w:r>
    </w:p>
    <w:p w14:paraId="20D4D4EF" w14:textId="77777777" w:rsidR="00903C9B" w:rsidRPr="0002548E" w:rsidRDefault="00903C9B" w:rsidP="00903C9B">
      <w:pPr>
        <w:pStyle w:val="Tekstpodstawowywcity21"/>
        <w:ind w:left="354" w:firstLine="720"/>
        <w:jc w:val="both"/>
        <w:rPr>
          <w:rFonts w:ascii="Garamond" w:hAnsi="Garamond" w:cs="Arial"/>
          <w:sz w:val="20"/>
        </w:rPr>
      </w:pPr>
      <w:r w:rsidRPr="0002548E">
        <w:rPr>
          <w:rFonts w:ascii="Garamond" w:hAnsi="Garamond" w:cs="Arial"/>
          <w:sz w:val="20"/>
        </w:rPr>
        <w:t>-     Kryterium 2</w:t>
      </w:r>
      <w:r w:rsidR="00A60752" w:rsidRPr="0002548E">
        <w:rPr>
          <w:rFonts w:ascii="Garamond" w:hAnsi="Garamond" w:cs="Arial"/>
          <w:sz w:val="20"/>
        </w:rPr>
        <w:t>,3</w:t>
      </w:r>
      <w:r w:rsidRPr="0002548E">
        <w:rPr>
          <w:rFonts w:ascii="Garamond" w:hAnsi="Garamond" w:cs="Arial"/>
          <w:sz w:val="20"/>
        </w:rPr>
        <w:t>– zgodnie z punktacją.</w:t>
      </w:r>
    </w:p>
    <w:p w14:paraId="1FF98F58" w14:textId="77777777" w:rsidR="00962C32" w:rsidRPr="0002548E" w:rsidRDefault="00962C32" w:rsidP="008D5024">
      <w:pPr>
        <w:numPr>
          <w:ilvl w:val="0"/>
          <w:numId w:val="63"/>
        </w:numPr>
        <w:spacing w:before="240"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Podstawą przyznania punktów w kryterium „cena” będzie cena ofertowa brutto podana przez Wykonawcę w Formularzu Ofert</w:t>
      </w:r>
      <w:r w:rsidR="00A321D2" w:rsidRPr="0002548E">
        <w:rPr>
          <w:rFonts w:ascii="Garamond" w:eastAsia="Times New Roman" w:hAnsi="Garamond" w:cs="Arial"/>
          <w:sz w:val="20"/>
          <w:szCs w:val="20"/>
          <w:lang w:eastAsia="pl-PL"/>
        </w:rPr>
        <w:t>y</w:t>
      </w:r>
      <w:r w:rsidRPr="0002548E">
        <w:rPr>
          <w:rFonts w:ascii="Garamond" w:eastAsia="Times New Roman" w:hAnsi="Garamond" w:cs="Arial"/>
          <w:sz w:val="20"/>
          <w:szCs w:val="20"/>
          <w:lang w:eastAsia="pl-PL"/>
        </w:rPr>
        <w:t>.</w:t>
      </w:r>
    </w:p>
    <w:p w14:paraId="43FCF77D" w14:textId="77777777" w:rsidR="00962C32" w:rsidRPr="0002548E" w:rsidRDefault="00962C32" w:rsidP="008D5024">
      <w:pPr>
        <w:numPr>
          <w:ilvl w:val="0"/>
          <w:numId w:val="63"/>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Cena ofertowa brutto musi uwzględniać wszelkie koszty jakie Wykonawca poniesie w związku z realizacją przedmiotu zamówienia.</w:t>
      </w:r>
    </w:p>
    <w:p w14:paraId="5AAF4C0D" w14:textId="4E1A33AD" w:rsidR="00962C32" w:rsidRPr="0002548E" w:rsidRDefault="00962C32" w:rsidP="008D5024">
      <w:pPr>
        <w:numPr>
          <w:ilvl w:val="0"/>
          <w:numId w:val="64"/>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b/>
          <w:bCs/>
          <w:sz w:val="20"/>
          <w:szCs w:val="20"/>
          <w:lang w:eastAsia="pl-PL"/>
        </w:rPr>
        <w:t xml:space="preserve">    </w:t>
      </w:r>
      <w:r w:rsidRPr="0002548E">
        <w:rPr>
          <w:rFonts w:ascii="Garamond" w:eastAsia="Times New Roman" w:hAnsi="Garamond" w:cs="Arial"/>
          <w:b/>
          <w:bCs/>
          <w:sz w:val="20"/>
          <w:szCs w:val="20"/>
          <w:lang w:eastAsia="pl-PL"/>
        </w:rPr>
        <w:t> </w:t>
      </w:r>
      <w:r w:rsidRPr="0002548E">
        <w:rPr>
          <w:rFonts w:ascii="Garamond" w:eastAsia="Times New Roman" w:hAnsi="Garamond" w:cs="Arial"/>
          <w:b/>
          <w:bCs/>
          <w:sz w:val="20"/>
          <w:szCs w:val="20"/>
          <w:lang w:eastAsia="pl-PL"/>
        </w:rPr>
        <w:t> </w:t>
      </w:r>
      <w:r w:rsidRPr="0002548E">
        <w:rPr>
          <w:rFonts w:ascii="Garamond" w:eastAsia="Times New Roman" w:hAnsi="Garamond" w:cs="Arial"/>
          <w:b/>
          <w:bCs/>
          <w:sz w:val="20"/>
          <w:szCs w:val="20"/>
          <w:lang w:eastAsia="pl-PL"/>
        </w:rPr>
        <w:t> </w:t>
      </w:r>
      <w:r w:rsidRPr="0002548E">
        <w:rPr>
          <w:rFonts w:ascii="Garamond" w:eastAsia="Times New Roman" w:hAnsi="Garamond" w:cs="Arial"/>
          <w:b/>
          <w:bCs/>
          <w:sz w:val="20"/>
          <w:szCs w:val="20"/>
          <w:lang w:eastAsia="pl-PL"/>
        </w:rPr>
        <w:t> </w:t>
      </w:r>
      <w:r w:rsidRPr="0002548E">
        <w:rPr>
          <w:rFonts w:ascii="Garamond" w:eastAsia="Times New Roman" w:hAnsi="Garamond" w:cs="Arial"/>
          <w:b/>
          <w:bCs/>
          <w:sz w:val="20"/>
          <w:szCs w:val="20"/>
          <w:lang w:eastAsia="pl-PL"/>
        </w:rPr>
        <w:t> </w:t>
      </w:r>
      <w:r w:rsidRPr="0002548E">
        <w:rPr>
          <w:rFonts w:ascii="Garamond" w:eastAsia="Times New Roman" w:hAnsi="Garamond" w:cs="Arial"/>
          <w:b/>
          <w:bCs/>
          <w:sz w:val="20"/>
          <w:szCs w:val="20"/>
          <w:lang w:eastAsia="pl-PL"/>
        </w:rPr>
        <w:t xml:space="preserve"> – waga </w:t>
      </w:r>
      <w:r w:rsidRPr="0002548E">
        <w:rPr>
          <w:rFonts w:ascii="Garamond" w:eastAsia="Times New Roman" w:hAnsi="Garamond" w:cs="Arial"/>
          <w:b/>
          <w:bCs/>
          <w:smallCaps/>
          <w:sz w:val="20"/>
          <w:szCs w:val="20"/>
          <w:lang w:eastAsia="pl-PL"/>
        </w:rPr>
        <w:t> </w:t>
      </w:r>
      <w:r w:rsidRPr="0002548E">
        <w:rPr>
          <w:rFonts w:ascii="Garamond" w:eastAsia="Times New Roman" w:hAnsi="Garamond" w:cs="Arial"/>
          <w:b/>
          <w:bCs/>
          <w:smallCaps/>
          <w:sz w:val="20"/>
          <w:szCs w:val="20"/>
          <w:lang w:eastAsia="pl-PL"/>
        </w:rPr>
        <w:t> </w:t>
      </w:r>
      <w:r w:rsidRPr="0002548E">
        <w:rPr>
          <w:rFonts w:ascii="Garamond" w:eastAsia="Times New Roman" w:hAnsi="Garamond" w:cs="Arial"/>
          <w:b/>
          <w:bCs/>
          <w:smallCaps/>
          <w:sz w:val="20"/>
          <w:szCs w:val="20"/>
          <w:lang w:eastAsia="pl-PL"/>
        </w:rPr>
        <w:t> </w:t>
      </w:r>
      <w:r w:rsidRPr="0002548E">
        <w:rPr>
          <w:rFonts w:ascii="Garamond" w:eastAsia="Times New Roman" w:hAnsi="Garamond" w:cs="Arial"/>
          <w:b/>
          <w:bCs/>
          <w:smallCaps/>
          <w:sz w:val="20"/>
          <w:szCs w:val="20"/>
          <w:lang w:eastAsia="pl-PL"/>
        </w:rPr>
        <w:t> </w:t>
      </w:r>
      <w:r w:rsidRPr="0002548E">
        <w:rPr>
          <w:rFonts w:ascii="Garamond" w:eastAsia="Times New Roman" w:hAnsi="Garamond" w:cs="Arial"/>
          <w:b/>
          <w:bCs/>
          <w:smallCaps/>
          <w:sz w:val="20"/>
          <w:szCs w:val="20"/>
          <w:lang w:eastAsia="pl-PL"/>
        </w:rPr>
        <w:t> </w:t>
      </w:r>
      <w:r w:rsidRPr="0002548E">
        <w:rPr>
          <w:rFonts w:ascii="Garamond" w:eastAsia="Times New Roman" w:hAnsi="Garamond" w:cs="Arial"/>
          <w:b/>
          <w:bCs/>
          <w:sz w:val="20"/>
          <w:szCs w:val="20"/>
          <w:lang w:eastAsia="pl-PL"/>
        </w:rPr>
        <w:t>%</w:t>
      </w:r>
      <w:r w:rsidR="00466190">
        <w:rPr>
          <w:rFonts w:ascii="Garamond" w:eastAsia="Times New Roman" w:hAnsi="Garamond" w:cs="Arial"/>
          <w:b/>
          <w:bCs/>
          <w:sz w:val="20"/>
          <w:szCs w:val="20"/>
          <w:lang w:eastAsia="pl-PL"/>
        </w:rPr>
        <w:t xml:space="preserve"> - pkt</w:t>
      </w:r>
    </w:p>
    <w:p w14:paraId="1205802B" w14:textId="77777777" w:rsidR="00962C32" w:rsidRPr="0002548E" w:rsidRDefault="00962C32" w:rsidP="00962C32">
      <w:pPr>
        <w:spacing w:after="0" w:line="240" w:lineRule="auto"/>
        <w:ind w:left="910"/>
        <w:jc w:val="both"/>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w:t>
      </w:r>
      <w:r w:rsidRPr="0002548E">
        <w:rPr>
          <w:rFonts w:ascii="Garamond" w:eastAsia="Times New Roman" w:hAnsi="Garamond" w:cs="Arial"/>
          <w:sz w:val="20"/>
          <w:szCs w:val="20"/>
          <w:lang w:eastAsia="pl-PL"/>
        </w:rPr>
        <w:t> </w:t>
      </w:r>
      <w:r w:rsidRPr="0002548E">
        <w:rPr>
          <w:rFonts w:ascii="Garamond" w:eastAsia="Times New Roman" w:hAnsi="Garamond" w:cs="Arial"/>
          <w:sz w:val="20"/>
          <w:szCs w:val="20"/>
          <w:lang w:eastAsia="pl-PL"/>
        </w:rPr>
        <w:t> </w:t>
      </w:r>
      <w:r w:rsidRPr="0002548E">
        <w:rPr>
          <w:rFonts w:ascii="Garamond" w:eastAsia="Times New Roman" w:hAnsi="Garamond" w:cs="Arial"/>
          <w:sz w:val="20"/>
          <w:szCs w:val="20"/>
          <w:lang w:eastAsia="pl-PL"/>
        </w:rPr>
        <w:t> </w:t>
      </w:r>
      <w:r w:rsidRPr="0002548E">
        <w:rPr>
          <w:rFonts w:ascii="Garamond" w:eastAsia="Times New Roman" w:hAnsi="Garamond" w:cs="Arial"/>
          <w:sz w:val="20"/>
          <w:szCs w:val="20"/>
          <w:lang w:eastAsia="pl-PL"/>
        </w:rPr>
        <w:t> </w:t>
      </w:r>
    </w:p>
    <w:p w14:paraId="7812A53E" w14:textId="77777777" w:rsidR="00962C32" w:rsidRPr="0002548E" w:rsidRDefault="00962C32" w:rsidP="008D5024">
      <w:pPr>
        <w:numPr>
          <w:ilvl w:val="0"/>
          <w:numId w:val="65"/>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Punktacja przyznawana ofertom w poszczególnych kryteriach oceny ofert będzie liczona z dokładnością do dwóch miejsc po przecinku, zgodnie z zasadami arytmetyki.</w:t>
      </w:r>
    </w:p>
    <w:p w14:paraId="7E5A417E" w14:textId="77777777" w:rsidR="00962C32" w:rsidRPr="0002548E" w:rsidRDefault="00962C32" w:rsidP="008D5024">
      <w:pPr>
        <w:numPr>
          <w:ilvl w:val="0"/>
          <w:numId w:val="66"/>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 toku badania i oceny ofert Zamawiający może żądać od Wykonawcy wyjaśnień dotyczących treści złożonej oferty, w tym zaoferowanej ceny.</w:t>
      </w:r>
    </w:p>
    <w:p w14:paraId="678F7648" w14:textId="77777777" w:rsidR="00962C32" w:rsidRPr="0002548E" w:rsidRDefault="00962C32" w:rsidP="008D5024">
      <w:pPr>
        <w:numPr>
          <w:ilvl w:val="0"/>
          <w:numId w:val="67"/>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udzieli zamówienia Wykonawcy, którego oferta zostanie uznana za najkorzystniejszą.</w:t>
      </w:r>
    </w:p>
    <w:p w14:paraId="05B99D93" w14:textId="77777777" w:rsidR="00962C32" w:rsidRPr="0002548E" w:rsidRDefault="00962C32" w:rsidP="00962C32">
      <w:pPr>
        <w:spacing w:before="360" w:after="120" w:line="240" w:lineRule="auto"/>
        <w:jc w:val="both"/>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XXI. Informacje o formalnościach, jakie powinny być dopełnione po wyborze oferty w celu zawarcia umowy</w:t>
      </w:r>
    </w:p>
    <w:p w14:paraId="3CDEB5B8" w14:textId="77777777" w:rsidR="00962C32" w:rsidRPr="0002548E" w:rsidRDefault="00962C32" w:rsidP="008D5024">
      <w:pPr>
        <w:numPr>
          <w:ilvl w:val="0"/>
          <w:numId w:val="68"/>
        </w:numPr>
        <w:spacing w:before="240" w:after="0" w:line="240" w:lineRule="auto"/>
        <w:ind w:left="396"/>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zawiera umowę w sprawie zamówienia publicznego w terminie nie krótszym niż 5 dni od dnia przesłania zawiadomienia o wyborze najkorzystniejszej oferty.</w:t>
      </w:r>
    </w:p>
    <w:p w14:paraId="46EE18DA" w14:textId="77777777" w:rsidR="00962C32" w:rsidRPr="0002548E" w:rsidRDefault="00962C32" w:rsidP="008D5024">
      <w:pPr>
        <w:numPr>
          <w:ilvl w:val="0"/>
          <w:numId w:val="68"/>
        </w:numPr>
        <w:spacing w:after="0" w:line="240" w:lineRule="auto"/>
        <w:ind w:left="396"/>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Zamawiający może zawrzeć umowę w sprawie zamówienia publicznego przed upływem terminu, o którym mowa w ust. 1, jeżeli     w postępowaniu o udzielenie zamówienia prowadzonym w trybie    podstawowym złożono tylko jedną ofertę.</w:t>
      </w:r>
    </w:p>
    <w:p w14:paraId="373C4833" w14:textId="77777777" w:rsidR="00962C32" w:rsidRPr="0002548E" w:rsidRDefault="00962C32" w:rsidP="008D5024">
      <w:pPr>
        <w:numPr>
          <w:ilvl w:val="0"/>
          <w:numId w:val="68"/>
        </w:numPr>
        <w:spacing w:after="0" w:line="240" w:lineRule="auto"/>
        <w:ind w:left="396"/>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EAAA0AD" w14:textId="77777777" w:rsidR="00962C32" w:rsidRPr="0002548E" w:rsidRDefault="00962C32" w:rsidP="008D5024">
      <w:pPr>
        <w:numPr>
          <w:ilvl w:val="0"/>
          <w:numId w:val="68"/>
        </w:numPr>
        <w:spacing w:after="0" w:line="240" w:lineRule="auto"/>
        <w:ind w:left="396"/>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2E2BFA7" w14:textId="77777777" w:rsidR="00962C32" w:rsidRPr="0002548E" w:rsidRDefault="00962C32" w:rsidP="008D5024">
      <w:pPr>
        <w:numPr>
          <w:ilvl w:val="0"/>
          <w:numId w:val="68"/>
        </w:numPr>
        <w:spacing w:after="0" w:line="240" w:lineRule="auto"/>
        <w:ind w:left="396"/>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Wykonawca będzie zobowiązany do podpisania umowy w miejscu i terminie wskazanym przez Zamawiającego.</w:t>
      </w:r>
    </w:p>
    <w:p w14:paraId="1FDF22FE" w14:textId="77777777" w:rsidR="00962C32" w:rsidRPr="0002548E" w:rsidRDefault="00962C32" w:rsidP="00962C32">
      <w:pPr>
        <w:spacing w:before="360" w:after="120" w:line="240" w:lineRule="auto"/>
        <w:jc w:val="both"/>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XXII. Wymagania dotyczące zabezpieczenia należytego wykonania umowy</w:t>
      </w:r>
    </w:p>
    <w:p w14:paraId="5E3D29B5" w14:textId="77777777" w:rsidR="00294CFA" w:rsidRPr="00140074" w:rsidRDefault="00294CFA" w:rsidP="00294CFA">
      <w:pPr>
        <w:numPr>
          <w:ilvl w:val="0"/>
          <w:numId w:val="86"/>
        </w:numPr>
        <w:spacing w:after="0" w:line="240" w:lineRule="auto"/>
        <w:ind w:right="-108"/>
        <w:jc w:val="both"/>
        <w:rPr>
          <w:rFonts w:ascii="Garamond" w:eastAsia="Times New Roman" w:hAnsi="Garamond" w:cs="Times New Roman"/>
          <w:iCs/>
          <w:sz w:val="20"/>
          <w:szCs w:val="20"/>
          <w:lang w:eastAsia="pl-PL"/>
        </w:rPr>
      </w:pPr>
      <w:r w:rsidRPr="00140074">
        <w:rPr>
          <w:rFonts w:ascii="Garamond" w:eastAsia="Times New Roman" w:hAnsi="Garamond" w:cs="Times New Roman"/>
          <w:sz w:val="20"/>
          <w:szCs w:val="20"/>
          <w:lang w:eastAsia="pl-PL"/>
        </w:rPr>
        <w:t xml:space="preserve">Od wykonawcy, którego oferta zostanie wybrana jako najkorzystniejsza, wymagane będzie wniesienie, przed zawarciem umowy, zabezpieczenia należytego wykonania umowy </w:t>
      </w:r>
      <w:r w:rsidRPr="00140074">
        <w:rPr>
          <w:rFonts w:ascii="Garamond" w:eastAsia="Times New Roman" w:hAnsi="Garamond" w:cs="Times New Roman"/>
          <w:b/>
          <w:sz w:val="20"/>
          <w:szCs w:val="20"/>
          <w:lang w:eastAsia="pl-PL"/>
        </w:rPr>
        <w:t>w wysokości 5 % ceny całkowitej (brutto) podanej w ofercie</w:t>
      </w:r>
      <w:r w:rsidRPr="00140074">
        <w:rPr>
          <w:rFonts w:ascii="Garamond" w:eastAsia="Times New Roman" w:hAnsi="Garamond" w:cs="Times New Roman"/>
          <w:sz w:val="20"/>
          <w:szCs w:val="20"/>
          <w:lang w:eastAsia="pl-PL"/>
        </w:rPr>
        <w:t xml:space="preserve"> za wykonanie całości przedmiotu zamówienia.</w:t>
      </w:r>
      <w:r w:rsidRPr="00140074">
        <w:rPr>
          <w:rFonts w:ascii="Garamond" w:eastAsia="Times New Roman" w:hAnsi="Garamond" w:cs="Times New Roman"/>
          <w:i/>
          <w:sz w:val="20"/>
          <w:szCs w:val="20"/>
        </w:rPr>
        <w:t xml:space="preserve"> </w:t>
      </w:r>
      <w:r w:rsidRPr="00140074">
        <w:rPr>
          <w:rFonts w:ascii="Garamond" w:eastAsia="Times New Roman" w:hAnsi="Garamond" w:cs="Times New Roman"/>
          <w:iCs/>
          <w:sz w:val="20"/>
          <w:szCs w:val="20"/>
          <w:lang w:eastAsia="pl-PL"/>
        </w:rPr>
        <w:t>Zabezpieczenie służy pokryciu roszczeń z tytułu niewykonania lub nienależytego wykonania umowy.</w:t>
      </w:r>
    </w:p>
    <w:p w14:paraId="6B75DE5E" w14:textId="77777777" w:rsidR="00294CFA" w:rsidRPr="00140074" w:rsidRDefault="00294CFA" w:rsidP="00294CFA">
      <w:pPr>
        <w:numPr>
          <w:ilvl w:val="0"/>
          <w:numId w:val="86"/>
        </w:numPr>
        <w:spacing w:after="0" w:line="240" w:lineRule="auto"/>
        <w:ind w:right="-108"/>
        <w:jc w:val="both"/>
        <w:rPr>
          <w:rFonts w:ascii="Garamond" w:eastAsia="Times New Roman" w:hAnsi="Garamond" w:cs="Times New Roman"/>
          <w:sz w:val="20"/>
          <w:szCs w:val="20"/>
          <w:lang w:eastAsia="pl-PL"/>
        </w:rPr>
      </w:pPr>
      <w:r w:rsidRPr="00140074">
        <w:rPr>
          <w:rFonts w:ascii="Garamond" w:eastAsia="Times New Roman" w:hAnsi="Garamond" w:cs="Times New Roman"/>
          <w:sz w:val="20"/>
          <w:szCs w:val="20"/>
          <w:lang w:eastAsia="pl-PL"/>
        </w:rPr>
        <w:t xml:space="preserve">Zabezpieczenie należytego wykonania umowy może być wnoszone według wyboru wykonawcy w jednej lub w kilku formach wskazanych w art. 450 ust. 1 ustawy </w:t>
      </w:r>
      <w:proofErr w:type="spellStart"/>
      <w:r w:rsidRPr="00140074">
        <w:rPr>
          <w:rFonts w:ascii="Garamond" w:eastAsia="Times New Roman" w:hAnsi="Garamond" w:cs="Times New Roman"/>
          <w:sz w:val="20"/>
          <w:szCs w:val="20"/>
          <w:lang w:eastAsia="pl-PL"/>
        </w:rPr>
        <w:t>Pzp</w:t>
      </w:r>
      <w:proofErr w:type="spellEnd"/>
      <w:r w:rsidRPr="00140074">
        <w:rPr>
          <w:rFonts w:ascii="Garamond" w:eastAsia="Times New Roman" w:hAnsi="Garamond" w:cs="Times New Roman"/>
          <w:sz w:val="20"/>
          <w:szCs w:val="20"/>
          <w:lang w:eastAsia="pl-PL"/>
        </w:rPr>
        <w:t>, tj.:</w:t>
      </w:r>
    </w:p>
    <w:p w14:paraId="23E09F48" w14:textId="77777777" w:rsidR="00294CFA" w:rsidRPr="00140074" w:rsidRDefault="00294CFA" w:rsidP="00294CFA">
      <w:pPr>
        <w:spacing w:after="0" w:line="240" w:lineRule="auto"/>
        <w:ind w:right="-108" w:firstLine="360"/>
        <w:jc w:val="both"/>
        <w:rPr>
          <w:rFonts w:ascii="Garamond" w:eastAsia="Times New Roman" w:hAnsi="Garamond" w:cs="Times New Roman"/>
          <w:sz w:val="20"/>
          <w:szCs w:val="20"/>
          <w:lang w:eastAsia="pl-PL"/>
        </w:rPr>
      </w:pPr>
      <w:r w:rsidRPr="00140074">
        <w:rPr>
          <w:rFonts w:ascii="Garamond" w:eastAsia="Times New Roman" w:hAnsi="Garamond" w:cs="Times New Roman"/>
          <w:sz w:val="20"/>
          <w:szCs w:val="20"/>
          <w:lang w:eastAsia="pl-PL"/>
        </w:rPr>
        <w:t>- pieniądzu;</w:t>
      </w:r>
    </w:p>
    <w:p w14:paraId="7B4B4C9E" w14:textId="77777777" w:rsidR="00294CFA" w:rsidRPr="00140074" w:rsidRDefault="00294CFA" w:rsidP="00294CFA">
      <w:pPr>
        <w:spacing w:after="0" w:line="240" w:lineRule="auto"/>
        <w:ind w:right="-108" w:firstLine="360"/>
        <w:jc w:val="both"/>
        <w:rPr>
          <w:rFonts w:ascii="Garamond" w:eastAsia="Times New Roman" w:hAnsi="Garamond" w:cs="Times New Roman"/>
          <w:sz w:val="20"/>
          <w:szCs w:val="20"/>
          <w:lang w:eastAsia="pl-PL"/>
        </w:rPr>
      </w:pPr>
      <w:r w:rsidRPr="00140074">
        <w:rPr>
          <w:rFonts w:ascii="Garamond" w:eastAsia="Times New Roman" w:hAnsi="Garamond" w:cs="Times New Roman"/>
          <w:sz w:val="20"/>
          <w:szCs w:val="20"/>
          <w:lang w:eastAsia="pl-PL"/>
        </w:rPr>
        <w:t>- poręczeniach bankowych lub poręczeniach spółdzielczej kasy oszczędnościowo-kredytowej, z tym że zobowiązanie kasy jest zawsze zobowiązaniem pieniężnym;</w:t>
      </w:r>
    </w:p>
    <w:p w14:paraId="12C743D6" w14:textId="77777777" w:rsidR="00294CFA" w:rsidRPr="00140074" w:rsidRDefault="00294CFA" w:rsidP="00294CFA">
      <w:pPr>
        <w:spacing w:after="0" w:line="240" w:lineRule="auto"/>
        <w:ind w:left="360" w:right="-108"/>
        <w:jc w:val="both"/>
        <w:rPr>
          <w:rFonts w:ascii="Garamond" w:eastAsia="Times New Roman" w:hAnsi="Garamond" w:cs="Times New Roman"/>
          <w:sz w:val="20"/>
          <w:szCs w:val="20"/>
          <w:lang w:eastAsia="pl-PL"/>
        </w:rPr>
      </w:pPr>
      <w:r w:rsidRPr="00140074">
        <w:rPr>
          <w:rFonts w:ascii="Garamond" w:eastAsia="Times New Roman" w:hAnsi="Garamond" w:cs="Times New Roman"/>
          <w:sz w:val="20"/>
          <w:szCs w:val="20"/>
          <w:lang w:eastAsia="pl-PL"/>
        </w:rPr>
        <w:t>- gwarancjach bankowych;</w:t>
      </w:r>
    </w:p>
    <w:p w14:paraId="018214BB" w14:textId="77777777" w:rsidR="00294CFA" w:rsidRPr="00140074" w:rsidRDefault="00294CFA" w:rsidP="00294CFA">
      <w:pPr>
        <w:spacing w:after="0" w:line="240" w:lineRule="auto"/>
        <w:ind w:left="360" w:right="-108"/>
        <w:jc w:val="both"/>
        <w:rPr>
          <w:rFonts w:ascii="Garamond" w:eastAsia="Times New Roman" w:hAnsi="Garamond" w:cs="Times New Roman"/>
          <w:sz w:val="20"/>
          <w:szCs w:val="20"/>
          <w:lang w:eastAsia="pl-PL"/>
        </w:rPr>
      </w:pPr>
      <w:r w:rsidRPr="00140074">
        <w:rPr>
          <w:rFonts w:ascii="Garamond" w:eastAsia="Times New Roman" w:hAnsi="Garamond" w:cs="Times New Roman"/>
          <w:sz w:val="20"/>
          <w:szCs w:val="20"/>
          <w:lang w:eastAsia="pl-PL"/>
        </w:rPr>
        <w:t>- gwarancjach ubezpieczeniowych;</w:t>
      </w:r>
    </w:p>
    <w:p w14:paraId="7661EEF2" w14:textId="77777777" w:rsidR="00294CFA" w:rsidRPr="00140074" w:rsidRDefault="00294CFA" w:rsidP="00294CFA">
      <w:pPr>
        <w:spacing w:after="0" w:line="240" w:lineRule="auto"/>
        <w:ind w:left="360" w:right="-108"/>
        <w:jc w:val="both"/>
        <w:rPr>
          <w:rFonts w:ascii="Garamond" w:eastAsia="Times New Roman" w:hAnsi="Garamond" w:cs="Times New Roman"/>
          <w:sz w:val="20"/>
          <w:szCs w:val="20"/>
          <w:lang w:eastAsia="pl-PL"/>
        </w:rPr>
      </w:pPr>
      <w:r w:rsidRPr="00140074">
        <w:rPr>
          <w:rFonts w:ascii="Garamond" w:eastAsia="Times New Roman" w:hAnsi="Garamond" w:cs="Times New Roman"/>
          <w:sz w:val="20"/>
          <w:szCs w:val="20"/>
          <w:lang w:eastAsia="pl-PL"/>
        </w:rPr>
        <w:lastRenderedPageBreak/>
        <w:t>- poręczeniach udzielanych przez podmioty, o których mowa w art. 6b ust. 5 pkt 2 ustawy z 9 listopada 2000 r. o utworzeniu Polskiej Agencji Rozwoju Przedsiębiorczości.</w:t>
      </w:r>
    </w:p>
    <w:p w14:paraId="2618AFC8" w14:textId="77777777" w:rsidR="00294CFA" w:rsidRPr="00140074" w:rsidRDefault="00294CFA" w:rsidP="00294CFA">
      <w:pPr>
        <w:numPr>
          <w:ilvl w:val="0"/>
          <w:numId w:val="86"/>
        </w:numPr>
        <w:spacing w:after="0" w:line="240" w:lineRule="auto"/>
        <w:ind w:right="-108"/>
        <w:jc w:val="both"/>
        <w:rPr>
          <w:rFonts w:ascii="Garamond" w:eastAsia="Times New Roman" w:hAnsi="Garamond" w:cs="Times New Roman"/>
          <w:sz w:val="20"/>
          <w:szCs w:val="20"/>
          <w:lang w:eastAsia="pl-PL"/>
        </w:rPr>
      </w:pPr>
      <w:r w:rsidRPr="00140074">
        <w:rPr>
          <w:rFonts w:ascii="Garamond" w:eastAsia="Times New Roman" w:hAnsi="Garamond" w:cs="Times New Roman"/>
          <w:sz w:val="20"/>
          <w:szCs w:val="20"/>
          <w:lang w:eastAsia="pl-PL"/>
        </w:rPr>
        <w:t xml:space="preserve">Do zmiany formy zabezpieczenia w trakcie realizacji umowy stosuje się art. 451 ustawy </w:t>
      </w:r>
      <w:proofErr w:type="spellStart"/>
      <w:r w:rsidRPr="00140074">
        <w:rPr>
          <w:rFonts w:ascii="Garamond" w:eastAsia="Times New Roman" w:hAnsi="Garamond" w:cs="Times New Roman"/>
          <w:sz w:val="20"/>
          <w:szCs w:val="20"/>
          <w:lang w:eastAsia="pl-PL"/>
        </w:rPr>
        <w:t>Pzp</w:t>
      </w:r>
      <w:proofErr w:type="spellEnd"/>
      <w:r w:rsidRPr="00140074">
        <w:rPr>
          <w:rFonts w:ascii="Garamond" w:eastAsia="Times New Roman" w:hAnsi="Garamond" w:cs="Times New Roman"/>
          <w:sz w:val="20"/>
          <w:szCs w:val="20"/>
          <w:lang w:eastAsia="pl-PL"/>
        </w:rPr>
        <w:t>.</w:t>
      </w:r>
    </w:p>
    <w:p w14:paraId="1C1C4009" w14:textId="77777777" w:rsidR="00294CFA" w:rsidRPr="00140074" w:rsidRDefault="00294CFA" w:rsidP="00294CFA">
      <w:pPr>
        <w:numPr>
          <w:ilvl w:val="0"/>
          <w:numId w:val="86"/>
        </w:numPr>
        <w:spacing w:after="0" w:line="240" w:lineRule="auto"/>
        <w:ind w:right="-108"/>
        <w:jc w:val="both"/>
        <w:rPr>
          <w:rFonts w:ascii="Garamond" w:eastAsia="Times New Roman" w:hAnsi="Garamond" w:cs="Times New Roman"/>
          <w:sz w:val="20"/>
          <w:szCs w:val="20"/>
          <w:lang w:eastAsia="pl-PL"/>
        </w:rPr>
      </w:pPr>
      <w:r w:rsidRPr="00140074">
        <w:rPr>
          <w:rFonts w:ascii="Garamond" w:eastAsia="Times New Roman" w:hAnsi="Garamond" w:cs="Times New Roman"/>
          <w:sz w:val="20"/>
          <w:szCs w:val="20"/>
          <w:lang w:eastAsia="pl-PL"/>
        </w:rPr>
        <w:t>Zamawiający zwróci zabezpieczenie w następujących terminach:</w:t>
      </w:r>
    </w:p>
    <w:p w14:paraId="02D14B7A" w14:textId="77777777" w:rsidR="00294CFA" w:rsidRPr="00140074" w:rsidRDefault="00294CFA" w:rsidP="00294CFA">
      <w:pPr>
        <w:spacing w:after="0" w:line="240" w:lineRule="auto"/>
        <w:ind w:left="432" w:right="-108"/>
        <w:jc w:val="both"/>
        <w:rPr>
          <w:rFonts w:ascii="Garamond" w:eastAsia="Times New Roman" w:hAnsi="Garamond" w:cs="Times New Roman"/>
          <w:sz w:val="20"/>
          <w:szCs w:val="20"/>
          <w:lang w:eastAsia="pl-PL"/>
        </w:rPr>
      </w:pPr>
      <w:r w:rsidRPr="00140074">
        <w:rPr>
          <w:rFonts w:ascii="Garamond" w:eastAsia="Times New Roman" w:hAnsi="Garamond" w:cs="Times New Roman"/>
          <w:sz w:val="20"/>
          <w:szCs w:val="20"/>
          <w:lang w:eastAsia="pl-PL"/>
        </w:rPr>
        <w:t xml:space="preserve">w terminie 30 dni od dnia </w:t>
      </w:r>
      <w:proofErr w:type="spellStart"/>
      <w:r w:rsidRPr="00140074">
        <w:rPr>
          <w:rFonts w:ascii="Garamond" w:eastAsia="Times New Roman" w:hAnsi="Garamond" w:cs="Times New Roman"/>
          <w:sz w:val="20"/>
          <w:szCs w:val="20"/>
          <w:lang w:eastAsia="pl-PL"/>
        </w:rPr>
        <w:t>dnia</w:t>
      </w:r>
      <w:proofErr w:type="spellEnd"/>
      <w:r w:rsidRPr="00140074">
        <w:rPr>
          <w:rFonts w:ascii="Garamond" w:eastAsia="Times New Roman" w:hAnsi="Garamond" w:cs="Times New Roman"/>
          <w:sz w:val="20"/>
          <w:szCs w:val="20"/>
          <w:lang w:eastAsia="pl-PL"/>
        </w:rPr>
        <w:t xml:space="preserve"> wykonania zamówienia i uznania przez zamawiającego za należycie wykonane,</w:t>
      </w:r>
    </w:p>
    <w:p w14:paraId="32492F42" w14:textId="77777777" w:rsidR="00294CFA" w:rsidRPr="00140074" w:rsidRDefault="00294CFA" w:rsidP="00294CFA">
      <w:pPr>
        <w:spacing w:after="0" w:line="240" w:lineRule="auto"/>
        <w:ind w:left="432" w:right="-108"/>
        <w:jc w:val="both"/>
        <w:rPr>
          <w:rFonts w:ascii="Garamond" w:eastAsia="Times New Roman" w:hAnsi="Garamond" w:cs="Times New Roman"/>
          <w:sz w:val="20"/>
          <w:szCs w:val="20"/>
          <w:lang w:eastAsia="pl-PL"/>
        </w:rPr>
      </w:pPr>
    </w:p>
    <w:p w14:paraId="3CA6C9B3" w14:textId="29FCAE32" w:rsidR="00294CFA" w:rsidRPr="00140074" w:rsidRDefault="00294CFA" w:rsidP="00294CFA">
      <w:pPr>
        <w:numPr>
          <w:ilvl w:val="0"/>
          <w:numId w:val="86"/>
        </w:numPr>
        <w:spacing w:after="0" w:line="240" w:lineRule="auto"/>
        <w:ind w:right="-108"/>
        <w:jc w:val="both"/>
        <w:rPr>
          <w:rFonts w:ascii="Garamond" w:eastAsia="Times New Roman" w:hAnsi="Garamond" w:cs="Times New Roman"/>
          <w:sz w:val="20"/>
          <w:szCs w:val="20"/>
          <w:lang w:eastAsia="pl-PL"/>
        </w:rPr>
      </w:pPr>
      <w:r w:rsidRPr="00140074">
        <w:rPr>
          <w:rFonts w:ascii="Garamond" w:eastAsia="Times New Roman" w:hAnsi="Garamond" w:cs="Times New Roman"/>
          <w:sz w:val="20"/>
          <w:szCs w:val="20"/>
          <w:lang w:eastAsia="pl-PL"/>
        </w:rPr>
        <w:t xml:space="preserve">Zabezpieczenie wnoszone w pieniądzu powinno zostać wpłacone przelewem na rachunek bankowy zamawiającego w banku ING  Bank  Śląski  SA o/Wałbrzych nr 83 1050 1908 1000 0022 4367 3353 tytuł przelewu ZABEZPIECZENIE UMOWY ZP </w:t>
      </w:r>
      <w:r>
        <w:rPr>
          <w:rFonts w:ascii="Garamond" w:eastAsia="Times New Roman" w:hAnsi="Garamond" w:cs="Times New Roman"/>
          <w:sz w:val="20"/>
          <w:szCs w:val="20"/>
          <w:lang w:eastAsia="pl-PL"/>
        </w:rPr>
        <w:t>16</w:t>
      </w:r>
      <w:r w:rsidRPr="00140074">
        <w:rPr>
          <w:rFonts w:ascii="Garamond" w:eastAsia="Times New Roman" w:hAnsi="Garamond" w:cs="Times New Roman"/>
          <w:sz w:val="20"/>
          <w:szCs w:val="20"/>
          <w:lang w:eastAsia="pl-PL"/>
        </w:rPr>
        <w:t>/2021</w:t>
      </w:r>
    </w:p>
    <w:p w14:paraId="6594B6E2" w14:textId="77777777" w:rsidR="00294CFA" w:rsidRPr="00140074" w:rsidRDefault="00294CFA" w:rsidP="00294CFA">
      <w:pPr>
        <w:numPr>
          <w:ilvl w:val="0"/>
          <w:numId w:val="86"/>
        </w:numPr>
        <w:spacing w:after="0" w:line="240" w:lineRule="auto"/>
        <w:ind w:right="-108"/>
        <w:jc w:val="both"/>
        <w:rPr>
          <w:rFonts w:ascii="Garamond" w:eastAsia="Times New Roman" w:hAnsi="Garamond" w:cs="Times New Roman"/>
          <w:sz w:val="20"/>
          <w:szCs w:val="20"/>
          <w:lang w:eastAsia="pl-PL"/>
        </w:rPr>
      </w:pPr>
      <w:r w:rsidRPr="00140074">
        <w:rPr>
          <w:rFonts w:ascii="Garamond" w:eastAsia="Times New Roman" w:hAnsi="Garamond" w:cs="Times New Roman"/>
          <w:sz w:val="20"/>
          <w:szCs w:val="20"/>
          <w:lang w:eastAsia="pl-PL"/>
        </w:rPr>
        <w:t>Zabezpieczenie wnoszone w formie innej niż w pieniądzu powinno być dostarczone w postaci oryginału, przez wykonawcę do siedziby zamawiającego, najpóźniej w dniu podpisania umowy – do chwili jej podpisania.</w:t>
      </w:r>
    </w:p>
    <w:p w14:paraId="1538FAA9" w14:textId="77777777" w:rsidR="00294CFA" w:rsidRPr="00140074" w:rsidRDefault="00294CFA" w:rsidP="00294CFA">
      <w:pPr>
        <w:spacing w:after="0" w:line="240" w:lineRule="auto"/>
        <w:ind w:left="360" w:right="-108"/>
        <w:jc w:val="both"/>
        <w:rPr>
          <w:rFonts w:ascii="Garamond" w:eastAsia="Times New Roman" w:hAnsi="Garamond" w:cs="Times New Roman"/>
          <w:sz w:val="20"/>
          <w:szCs w:val="20"/>
          <w:lang w:eastAsia="pl-PL"/>
        </w:rPr>
      </w:pPr>
    </w:p>
    <w:p w14:paraId="45F4D0DA" w14:textId="77777777" w:rsidR="00294CFA" w:rsidRPr="00140074" w:rsidRDefault="00294CFA" w:rsidP="00294CFA">
      <w:pPr>
        <w:numPr>
          <w:ilvl w:val="0"/>
          <w:numId w:val="86"/>
        </w:numPr>
        <w:spacing w:after="0" w:line="240" w:lineRule="auto"/>
        <w:ind w:right="-108"/>
        <w:jc w:val="both"/>
        <w:rPr>
          <w:rFonts w:ascii="Garamond" w:eastAsia="Times New Roman" w:hAnsi="Garamond" w:cs="Times New Roman"/>
          <w:sz w:val="20"/>
          <w:szCs w:val="20"/>
          <w:lang w:eastAsia="pl-PL"/>
        </w:rPr>
      </w:pPr>
      <w:r w:rsidRPr="00140074">
        <w:rPr>
          <w:rFonts w:ascii="Garamond" w:eastAsia="Times New Roman" w:hAnsi="Garamond" w:cs="Times New Roman"/>
          <w:sz w:val="20"/>
          <w:szCs w:val="20"/>
          <w:lang w:eastAsia="pl-PL"/>
        </w:rPr>
        <w:t>Treść oświadczenia zawartego w gwarancji lub w poręczeniu musi zostać zaakceptowana przez zamawiającego przed podpisaniem umowy.</w:t>
      </w:r>
    </w:p>
    <w:p w14:paraId="5BFD2285" w14:textId="77777777" w:rsidR="00294CFA" w:rsidRPr="00140074" w:rsidRDefault="00294CFA" w:rsidP="00294CFA">
      <w:pPr>
        <w:numPr>
          <w:ilvl w:val="0"/>
          <w:numId w:val="86"/>
        </w:numPr>
        <w:spacing w:after="0" w:line="240" w:lineRule="auto"/>
        <w:ind w:right="-108"/>
        <w:jc w:val="both"/>
        <w:rPr>
          <w:rFonts w:ascii="Garamond" w:eastAsia="Times New Roman" w:hAnsi="Garamond" w:cs="Times New Roman"/>
          <w:sz w:val="20"/>
          <w:szCs w:val="20"/>
          <w:lang w:eastAsia="pl-PL"/>
        </w:rPr>
      </w:pPr>
      <w:r w:rsidRPr="00140074">
        <w:rPr>
          <w:rFonts w:ascii="Garamond" w:eastAsia="Times New Roman" w:hAnsi="Garamond" w:cs="Times New Roman"/>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92234AA" w14:textId="77777777" w:rsidR="00294CFA" w:rsidRPr="00140074" w:rsidRDefault="00294CFA" w:rsidP="00294CFA">
      <w:pPr>
        <w:numPr>
          <w:ilvl w:val="0"/>
          <w:numId w:val="86"/>
        </w:numPr>
        <w:spacing w:after="0" w:line="240" w:lineRule="auto"/>
        <w:ind w:right="-108"/>
        <w:jc w:val="both"/>
        <w:rPr>
          <w:rFonts w:ascii="Garamond" w:eastAsia="Times New Roman" w:hAnsi="Garamond" w:cs="Times New Roman"/>
          <w:sz w:val="20"/>
          <w:szCs w:val="20"/>
          <w:lang w:eastAsia="pl-PL"/>
        </w:rPr>
      </w:pPr>
      <w:r w:rsidRPr="00140074">
        <w:rPr>
          <w:rFonts w:ascii="Garamond" w:eastAsia="Times New Roman" w:hAnsi="Garamond" w:cs="Times New Roman"/>
          <w:sz w:val="20"/>
          <w:szCs w:val="20"/>
          <w:lang w:eastAsia="pl-PL"/>
        </w:rPr>
        <w:t xml:space="preserve"> Wypłata, o której mowa w pkt 8 następuje nie później niż w ostatnim dniu ważności dotychczasowego zabezpieczenia.  </w:t>
      </w:r>
    </w:p>
    <w:p w14:paraId="504B2A42" w14:textId="77777777" w:rsidR="00294CFA" w:rsidRPr="00140074" w:rsidRDefault="00294CFA" w:rsidP="00294CFA">
      <w:pPr>
        <w:numPr>
          <w:ilvl w:val="0"/>
          <w:numId w:val="86"/>
        </w:numPr>
        <w:spacing w:after="0" w:line="240" w:lineRule="auto"/>
        <w:ind w:right="-108"/>
        <w:jc w:val="both"/>
        <w:rPr>
          <w:rFonts w:ascii="Garamond" w:eastAsia="Times New Roman" w:hAnsi="Garamond" w:cs="Times New Roman"/>
          <w:sz w:val="20"/>
          <w:szCs w:val="20"/>
          <w:lang w:eastAsia="pl-PL"/>
        </w:rPr>
      </w:pPr>
      <w:r w:rsidRPr="00140074">
        <w:rPr>
          <w:rFonts w:ascii="Garamond" w:eastAsia="Times New Roman" w:hAnsi="Garamond" w:cs="Times New Roman"/>
          <w:sz w:val="20"/>
          <w:szCs w:val="20"/>
          <w:lang w:eastAsia="pl-PL"/>
        </w:rPr>
        <w:t xml:space="preserve"> Z treści gwarancji lub poręczenia musi jednocześnie wynikać:</w:t>
      </w:r>
    </w:p>
    <w:p w14:paraId="6EA11145" w14:textId="77777777" w:rsidR="00294CFA" w:rsidRPr="00140074" w:rsidRDefault="00294CFA" w:rsidP="00294CFA">
      <w:pPr>
        <w:numPr>
          <w:ilvl w:val="1"/>
          <w:numId w:val="85"/>
        </w:numPr>
        <w:spacing w:after="0" w:line="240" w:lineRule="auto"/>
        <w:ind w:right="-108"/>
        <w:jc w:val="both"/>
        <w:rPr>
          <w:rFonts w:ascii="Garamond" w:eastAsia="Times New Roman" w:hAnsi="Garamond" w:cs="Times New Roman"/>
          <w:sz w:val="20"/>
          <w:szCs w:val="20"/>
          <w:lang w:eastAsia="pl-PL"/>
        </w:rPr>
      </w:pPr>
      <w:r w:rsidRPr="00140074">
        <w:rPr>
          <w:rFonts w:ascii="Garamond" w:eastAsia="Times New Roman" w:hAnsi="Garamond" w:cs="Times New Roman"/>
          <w:sz w:val="20"/>
          <w:szCs w:val="20"/>
          <w:lang w:eastAsia="pl-PL"/>
        </w:rPr>
        <w:t xml:space="preserve">nazwa zleceniodawcy (wykonawcy), beneficjenta gwarancji lub poręczenia (zamawiającego), gwaranta lub poręczyciela (podmiotu udzielającego gwarancji lub poręczenia) oraz adresy ich siedzib, </w:t>
      </w:r>
    </w:p>
    <w:p w14:paraId="34208877" w14:textId="2317F4CB" w:rsidR="00294CFA" w:rsidRDefault="00294CFA" w:rsidP="00294CFA">
      <w:pPr>
        <w:numPr>
          <w:ilvl w:val="1"/>
          <w:numId w:val="85"/>
        </w:numPr>
        <w:spacing w:after="0" w:line="240" w:lineRule="auto"/>
        <w:ind w:right="-108"/>
        <w:jc w:val="both"/>
        <w:rPr>
          <w:rFonts w:ascii="Garamond" w:eastAsia="Times New Roman" w:hAnsi="Garamond" w:cs="Times New Roman"/>
          <w:sz w:val="20"/>
          <w:szCs w:val="20"/>
          <w:lang w:eastAsia="pl-PL"/>
        </w:rPr>
      </w:pPr>
      <w:r w:rsidRPr="00140074">
        <w:rPr>
          <w:rFonts w:ascii="Garamond" w:eastAsia="Times New Roman" w:hAnsi="Garamond" w:cs="Times New Roman"/>
          <w:sz w:val="20"/>
          <w:szCs w:val="20"/>
          <w:lang w:eastAsia="pl-PL"/>
        </w:rPr>
        <w:t>określenie wierzytelności, która ma być zabezpieczona gwarancją lub poręczeniem,</w:t>
      </w:r>
    </w:p>
    <w:p w14:paraId="7AF0E0EC" w14:textId="77777777" w:rsidR="00294CFA" w:rsidRPr="00294CFA" w:rsidRDefault="00294CFA" w:rsidP="00294CFA">
      <w:pPr>
        <w:numPr>
          <w:ilvl w:val="1"/>
          <w:numId w:val="85"/>
        </w:numPr>
        <w:spacing w:after="0" w:line="240" w:lineRule="auto"/>
        <w:ind w:right="-108"/>
        <w:jc w:val="both"/>
        <w:rPr>
          <w:rFonts w:ascii="Garamond" w:eastAsia="Times New Roman" w:hAnsi="Garamond" w:cs="Times New Roman"/>
          <w:sz w:val="20"/>
          <w:szCs w:val="20"/>
          <w:lang w:eastAsia="pl-PL"/>
        </w:rPr>
      </w:pPr>
      <w:r w:rsidRPr="00294CFA">
        <w:rPr>
          <w:rFonts w:ascii="Garamond" w:eastAsia="Times New Roman" w:hAnsi="Garamond" w:cs="Times New Roman"/>
          <w:sz w:val="20"/>
          <w:szCs w:val="20"/>
          <w:lang w:eastAsia="pl-PL"/>
        </w:rPr>
        <w:t>kwota gwarancji lub poręczenia,</w:t>
      </w:r>
    </w:p>
    <w:p w14:paraId="05F1BCD1" w14:textId="77777777" w:rsidR="00294CFA" w:rsidRPr="00294CFA" w:rsidRDefault="00294CFA" w:rsidP="00294CFA">
      <w:pPr>
        <w:numPr>
          <w:ilvl w:val="1"/>
          <w:numId w:val="85"/>
        </w:numPr>
        <w:spacing w:after="0" w:line="240" w:lineRule="auto"/>
        <w:ind w:right="-108"/>
        <w:jc w:val="both"/>
        <w:rPr>
          <w:rFonts w:ascii="Garamond" w:eastAsia="Times New Roman" w:hAnsi="Garamond" w:cs="Times New Roman"/>
          <w:sz w:val="20"/>
          <w:szCs w:val="20"/>
          <w:lang w:eastAsia="pl-PL"/>
        </w:rPr>
      </w:pPr>
      <w:r w:rsidRPr="00294CFA">
        <w:rPr>
          <w:rFonts w:ascii="Garamond" w:eastAsia="Times New Roman" w:hAnsi="Garamond" w:cs="Times New Roman"/>
          <w:sz w:val="20"/>
          <w:szCs w:val="20"/>
          <w:lang w:eastAsia="pl-PL"/>
        </w:rPr>
        <w:t xml:space="preserve">termin ważności gwarancji lub poręczenia, obejmujący cały okres wykonania zamówienia, począwszy co najmniej od dnia wyznaczonego na dzień zawarcia umowy, </w:t>
      </w:r>
    </w:p>
    <w:p w14:paraId="25E553CD" w14:textId="77777777" w:rsidR="00294CFA" w:rsidRPr="00294CFA" w:rsidRDefault="00294CFA" w:rsidP="00294CFA">
      <w:pPr>
        <w:numPr>
          <w:ilvl w:val="1"/>
          <w:numId w:val="85"/>
        </w:numPr>
        <w:spacing w:after="0" w:line="240" w:lineRule="auto"/>
        <w:ind w:right="-108"/>
        <w:jc w:val="both"/>
        <w:rPr>
          <w:rFonts w:ascii="Garamond" w:eastAsia="Times New Roman" w:hAnsi="Garamond" w:cs="Times New Roman"/>
          <w:sz w:val="20"/>
          <w:szCs w:val="20"/>
          <w:lang w:eastAsia="pl-PL"/>
        </w:rPr>
      </w:pPr>
      <w:r w:rsidRPr="00294CFA">
        <w:rPr>
          <w:rFonts w:ascii="Garamond" w:eastAsia="Times New Roman" w:hAnsi="Garamond" w:cs="Times New Roman"/>
          <w:sz w:val="20"/>
          <w:szCs w:val="20"/>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9CCA9F3" w14:textId="77777777" w:rsidR="00294CFA" w:rsidRPr="00294CFA" w:rsidRDefault="00294CFA" w:rsidP="00294CFA">
      <w:pPr>
        <w:numPr>
          <w:ilvl w:val="1"/>
          <w:numId w:val="85"/>
        </w:numPr>
        <w:spacing w:after="0" w:line="240" w:lineRule="auto"/>
        <w:ind w:right="-108"/>
        <w:jc w:val="both"/>
        <w:rPr>
          <w:rFonts w:ascii="Garamond" w:eastAsia="Times New Roman" w:hAnsi="Garamond" w:cs="Times New Roman"/>
          <w:sz w:val="20"/>
          <w:szCs w:val="20"/>
          <w:lang w:eastAsia="pl-PL"/>
        </w:rPr>
      </w:pPr>
      <w:r w:rsidRPr="00294CFA">
        <w:rPr>
          <w:rFonts w:ascii="Garamond" w:eastAsia="Times New Roman" w:hAnsi="Garamond" w:cs="Times New Roman"/>
          <w:sz w:val="20"/>
          <w:szCs w:val="20"/>
          <w:lang w:eastAsia="pl-PL"/>
        </w:rPr>
        <w:t xml:space="preserve">bezwarunkowe, nieodwołalne, płatne na pierwsze żądanie, zobowiązanie gwaranta do wypłaty zamawiającemu pełnej kwoty zabezpieczenia w przypadku, o którym mowa w pkt 8 i 9  tj. w przypadku nieprzedłużenia lub niewniesienia nowego zabezpieczenia najpóźniej na 30 dni przed upływem terminu ważności dotychczasowego zabezpieczenia wniesionego w innej formie niż w pieniądzu, </w:t>
      </w:r>
    </w:p>
    <w:p w14:paraId="6916C5B1" w14:textId="77777777" w:rsidR="00294CFA" w:rsidRPr="00140074" w:rsidRDefault="00294CFA" w:rsidP="00294CFA">
      <w:pPr>
        <w:spacing w:after="0" w:line="240" w:lineRule="auto"/>
        <w:ind w:left="432" w:right="-108"/>
        <w:jc w:val="both"/>
        <w:rPr>
          <w:rFonts w:ascii="Garamond" w:eastAsia="Times New Roman" w:hAnsi="Garamond" w:cs="Times New Roman"/>
          <w:sz w:val="20"/>
          <w:szCs w:val="20"/>
          <w:lang w:eastAsia="pl-PL"/>
        </w:rPr>
      </w:pPr>
      <w:bookmarkStart w:id="7" w:name="_GoBack"/>
      <w:bookmarkEnd w:id="7"/>
    </w:p>
    <w:p w14:paraId="25960366" w14:textId="77777777" w:rsidR="00962C32" w:rsidRPr="0002548E" w:rsidRDefault="00962C32" w:rsidP="00962C32">
      <w:pPr>
        <w:spacing w:before="360" w:after="120" w:line="240" w:lineRule="auto"/>
        <w:jc w:val="both"/>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XXIII. Informacje o treści zawieranej umowy oraz możliwości jej zmiany </w:t>
      </w:r>
    </w:p>
    <w:p w14:paraId="070D2524" w14:textId="77777777" w:rsidR="00962C32" w:rsidRPr="0002548E" w:rsidRDefault="00962C32" w:rsidP="008D5024">
      <w:pPr>
        <w:numPr>
          <w:ilvl w:val="0"/>
          <w:numId w:val="69"/>
        </w:numPr>
        <w:spacing w:before="240" w:after="0" w:line="240" w:lineRule="auto"/>
        <w:ind w:left="284"/>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Wybrany Wykonawca jest zobowiązany do zawarcia umowy w sprawie zamówienia publicznego na warunkach określonych we Wzorze Umowy, stanowiącym </w:t>
      </w:r>
      <w:r w:rsidRPr="0002548E">
        <w:rPr>
          <w:rFonts w:ascii="Garamond" w:eastAsia="Times New Roman" w:hAnsi="Garamond" w:cs="Arial"/>
          <w:b/>
          <w:bCs/>
          <w:sz w:val="20"/>
          <w:szCs w:val="20"/>
          <w:lang w:eastAsia="pl-PL"/>
        </w:rPr>
        <w:t xml:space="preserve">Załącznik nr </w:t>
      </w:r>
      <w:r w:rsidR="00903C9B" w:rsidRPr="0002548E">
        <w:rPr>
          <w:rFonts w:ascii="Garamond" w:eastAsia="Times New Roman" w:hAnsi="Garamond" w:cs="Arial"/>
          <w:sz w:val="20"/>
          <w:szCs w:val="20"/>
          <w:lang w:eastAsia="pl-PL"/>
        </w:rPr>
        <w:t xml:space="preserve">3 </w:t>
      </w:r>
      <w:r w:rsidRPr="0002548E">
        <w:rPr>
          <w:rFonts w:ascii="Garamond" w:eastAsia="Times New Roman" w:hAnsi="Garamond" w:cs="Arial"/>
          <w:b/>
          <w:bCs/>
          <w:sz w:val="20"/>
          <w:szCs w:val="20"/>
          <w:lang w:eastAsia="pl-PL"/>
        </w:rPr>
        <w:t>do SWZ</w:t>
      </w:r>
      <w:r w:rsidRPr="0002548E">
        <w:rPr>
          <w:rFonts w:ascii="Garamond" w:eastAsia="Times New Roman" w:hAnsi="Garamond" w:cs="Arial"/>
          <w:sz w:val="20"/>
          <w:szCs w:val="20"/>
          <w:lang w:eastAsia="pl-PL"/>
        </w:rPr>
        <w:t>.</w:t>
      </w:r>
    </w:p>
    <w:p w14:paraId="1E569BB0" w14:textId="77777777" w:rsidR="00962C32" w:rsidRPr="0002548E" w:rsidRDefault="00962C32" w:rsidP="008D5024">
      <w:pPr>
        <w:numPr>
          <w:ilvl w:val="0"/>
          <w:numId w:val="69"/>
        </w:numPr>
        <w:spacing w:after="0" w:line="240" w:lineRule="auto"/>
        <w:ind w:left="284"/>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Zakres świadczenia Wykonawcy wynikający z umowy jest tożsamy z jego zobowiązaniem zawartym w ofercie.</w:t>
      </w:r>
    </w:p>
    <w:p w14:paraId="7B9F7EF5" w14:textId="77777777" w:rsidR="00962C32" w:rsidRPr="0002548E" w:rsidRDefault="00962C32" w:rsidP="008D5024">
      <w:pPr>
        <w:numPr>
          <w:ilvl w:val="0"/>
          <w:numId w:val="69"/>
        </w:numPr>
        <w:spacing w:after="0" w:line="240" w:lineRule="auto"/>
        <w:ind w:left="284"/>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Zamawiający przewiduje możliwość zmiany zawartej umowy w stosunku do treści wybranej oferty w zakresie uregulowanym w art. 454-455 PZP oraz wskazanym we Wzorze Umowy, stanowiącym </w:t>
      </w:r>
      <w:r w:rsidRPr="0002548E">
        <w:rPr>
          <w:rFonts w:ascii="Garamond" w:eastAsia="Times New Roman" w:hAnsi="Garamond" w:cs="Arial"/>
          <w:b/>
          <w:bCs/>
          <w:sz w:val="20"/>
          <w:szCs w:val="20"/>
          <w:lang w:eastAsia="pl-PL"/>
        </w:rPr>
        <w:t xml:space="preserve">Załącznik nr </w:t>
      </w:r>
      <w:r w:rsidR="00903C9B" w:rsidRPr="0002548E">
        <w:rPr>
          <w:rFonts w:ascii="Garamond" w:eastAsia="Times New Roman" w:hAnsi="Garamond" w:cs="Arial"/>
          <w:sz w:val="20"/>
          <w:szCs w:val="20"/>
          <w:lang w:eastAsia="pl-PL"/>
        </w:rPr>
        <w:t xml:space="preserve">3 </w:t>
      </w:r>
      <w:r w:rsidRPr="0002548E">
        <w:rPr>
          <w:rFonts w:ascii="Garamond" w:eastAsia="Times New Roman" w:hAnsi="Garamond" w:cs="Arial"/>
          <w:b/>
          <w:bCs/>
          <w:sz w:val="20"/>
          <w:szCs w:val="20"/>
          <w:lang w:eastAsia="pl-PL"/>
        </w:rPr>
        <w:t>do SWZ</w:t>
      </w:r>
      <w:r w:rsidRPr="0002548E">
        <w:rPr>
          <w:rFonts w:ascii="Garamond" w:eastAsia="Times New Roman" w:hAnsi="Garamond" w:cs="Arial"/>
          <w:sz w:val="20"/>
          <w:szCs w:val="20"/>
          <w:lang w:eastAsia="pl-PL"/>
        </w:rPr>
        <w:t>.</w:t>
      </w:r>
    </w:p>
    <w:p w14:paraId="30D67CE8" w14:textId="77777777" w:rsidR="00962C32" w:rsidRPr="0002548E" w:rsidRDefault="00962C32" w:rsidP="008D5024">
      <w:pPr>
        <w:numPr>
          <w:ilvl w:val="0"/>
          <w:numId w:val="69"/>
        </w:numPr>
        <w:spacing w:after="0" w:line="240" w:lineRule="auto"/>
        <w:ind w:left="284"/>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Zmiana umowy wymaga dla swej ważności, pod rygorem nieważności, zachowania formy pisemnej.</w:t>
      </w:r>
    </w:p>
    <w:p w14:paraId="2F82AC85" w14:textId="77777777" w:rsidR="00962C32" w:rsidRPr="0002548E" w:rsidRDefault="00962C32" w:rsidP="00962C32">
      <w:pPr>
        <w:spacing w:before="360" w:after="120" w:line="240" w:lineRule="auto"/>
        <w:jc w:val="both"/>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XIV. Pouczenie o środkach ochrony prawnej przysługujących Wykonawcy</w:t>
      </w:r>
    </w:p>
    <w:p w14:paraId="432134CC" w14:textId="77777777" w:rsidR="00962C32" w:rsidRPr="0002548E" w:rsidRDefault="00962C32" w:rsidP="008D5024">
      <w:pPr>
        <w:numPr>
          <w:ilvl w:val="0"/>
          <w:numId w:val="70"/>
        </w:numPr>
        <w:spacing w:before="240"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BF33EB6" w14:textId="77777777" w:rsidR="00962C32" w:rsidRPr="0002548E" w:rsidRDefault="00962C32" w:rsidP="008D5024">
      <w:pPr>
        <w:numPr>
          <w:ilvl w:val="0"/>
          <w:numId w:val="70"/>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DB9CCB1" w14:textId="77777777" w:rsidR="00962C32" w:rsidRPr="0002548E" w:rsidRDefault="00962C32" w:rsidP="008D5024">
      <w:pPr>
        <w:numPr>
          <w:ilvl w:val="0"/>
          <w:numId w:val="70"/>
        </w:numPr>
        <w:spacing w:after="0" w:line="240" w:lineRule="auto"/>
        <w:ind w:left="360"/>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Odwołanie przysługuje na:</w:t>
      </w:r>
    </w:p>
    <w:p w14:paraId="0BEE96D1" w14:textId="77777777" w:rsidR="00962C32" w:rsidRPr="0002548E" w:rsidRDefault="00962C32" w:rsidP="00962C32">
      <w:pPr>
        <w:spacing w:after="0" w:line="240" w:lineRule="auto"/>
        <w:ind w:left="443" w:hanging="425"/>
        <w:jc w:val="both"/>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1)    niezgodną z przepisami ustawy czynność Zamawiającego, podjętą w postępowaniu o udzielenie zamówienia, w tym na projektowane postanowienie umowy;</w:t>
      </w:r>
    </w:p>
    <w:p w14:paraId="5B1C94C9" w14:textId="77777777" w:rsidR="00962C32" w:rsidRPr="0002548E" w:rsidRDefault="00962C32" w:rsidP="00962C32">
      <w:pPr>
        <w:spacing w:after="0" w:line="240" w:lineRule="auto"/>
        <w:ind w:left="443" w:hanging="425"/>
        <w:jc w:val="both"/>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2)    zaniechanie czynności w postępowaniu o udzielenie zamówienia do której zamawiający był obowiązany na podstawie ustawy;</w:t>
      </w:r>
    </w:p>
    <w:p w14:paraId="7284BA15" w14:textId="77777777" w:rsidR="00962C32" w:rsidRPr="0002548E" w:rsidRDefault="00962C32" w:rsidP="008D5024">
      <w:pPr>
        <w:numPr>
          <w:ilvl w:val="0"/>
          <w:numId w:val="71"/>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68E3BA60" w14:textId="77777777" w:rsidR="00962C32" w:rsidRPr="0002548E" w:rsidRDefault="00962C32" w:rsidP="008D5024">
      <w:pPr>
        <w:numPr>
          <w:ilvl w:val="0"/>
          <w:numId w:val="72"/>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lastRenderedPageBreak/>
        <w:t>Odwołanie wobec treści ogłoszenia lub treści SWZ wnosi się w terminie 5 dni od dnia zamieszczenia ogłoszenia w Biuletynie Zamówień Publicznych lub treści SWZ na stronie internetowej.</w:t>
      </w:r>
    </w:p>
    <w:p w14:paraId="0371F3BC" w14:textId="77777777" w:rsidR="00962C32" w:rsidRPr="0002548E" w:rsidRDefault="00962C32" w:rsidP="008D5024">
      <w:pPr>
        <w:numPr>
          <w:ilvl w:val="0"/>
          <w:numId w:val="73"/>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Odwołanie wnosi się w terminie:</w:t>
      </w:r>
    </w:p>
    <w:p w14:paraId="45A01444" w14:textId="77777777" w:rsidR="00962C32" w:rsidRPr="0002548E" w:rsidRDefault="00962C32" w:rsidP="00962C32">
      <w:pPr>
        <w:spacing w:after="0" w:line="240" w:lineRule="auto"/>
        <w:ind w:left="284" w:hanging="425"/>
        <w:jc w:val="both"/>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1)    5 dni od dnia przekazania informacji o czynności zamawiającego stanowiącej podstawę jego wniesienia, jeżeli informacja została przekazana przy użyciu środków komunikacji elektronicznej,</w:t>
      </w:r>
    </w:p>
    <w:p w14:paraId="29364B8C" w14:textId="77777777" w:rsidR="00962C32" w:rsidRPr="0002548E" w:rsidRDefault="00962C32" w:rsidP="00962C32">
      <w:pPr>
        <w:spacing w:after="0" w:line="240" w:lineRule="auto"/>
        <w:ind w:left="284" w:hanging="425"/>
        <w:jc w:val="both"/>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2)    10 dni od dnia przekazania informacji o czynności zamawiającego stanowiącej podstawę jego wniesienia, jeżeli informacja została przekazana w sposób inny niż określony w pkt 1).</w:t>
      </w:r>
    </w:p>
    <w:p w14:paraId="22FD0158" w14:textId="77777777" w:rsidR="00962C32" w:rsidRPr="0002548E" w:rsidRDefault="00962C32" w:rsidP="008D5024">
      <w:pPr>
        <w:numPr>
          <w:ilvl w:val="0"/>
          <w:numId w:val="74"/>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F294B62" w14:textId="77777777" w:rsidR="00962C32" w:rsidRPr="0002548E" w:rsidRDefault="00962C32" w:rsidP="008D5024">
      <w:pPr>
        <w:numPr>
          <w:ilvl w:val="0"/>
          <w:numId w:val="75"/>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Na orzeczenie Izby oraz postanowienie Prezesa Izby, o którym mowa w art. 519 ust. 1 ustawy PZP, stronom oraz uczestnikom postępowania odwoławczego przysługuje skarga do sądu.</w:t>
      </w:r>
    </w:p>
    <w:p w14:paraId="4E3DD434" w14:textId="77777777" w:rsidR="00962C32" w:rsidRPr="0002548E" w:rsidRDefault="00962C32" w:rsidP="008D5024">
      <w:pPr>
        <w:numPr>
          <w:ilvl w:val="0"/>
          <w:numId w:val="76"/>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14:paraId="3502B46B" w14:textId="77777777" w:rsidR="00962C32" w:rsidRPr="0002548E" w:rsidRDefault="00962C32" w:rsidP="008D5024">
      <w:pPr>
        <w:numPr>
          <w:ilvl w:val="0"/>
          <w:numId w:val="77"/>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Skargę wnosi się do Sądu Okręgowego w Warszawie - sądu zamówień publicznych, zwanego dalej "sądem zamówień publicznych".</w:t>
      </w:r>
    </w:p>
    <w:p w14:paraId="43D04B6E" w14:textId="682A08AA" w:rsidR="00962C32" w:rsidRPr="0002548E" w:rsidRDefault="00962C32" w:rsidP="008D5024">
      <w:pPr>
        <w:numPr>
          <w:ilvl w:val="0"/>
          <w:numId w:val="78"/>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8EA9DA5" w14:textId="77777777" w:rsidR="00962C32" w:rsidRPr="0002548E" w:rsidRDefault="00962C32" w:rsidP="008D5024">
      <w:pPr>
        <w:numPr>
          <w:ilvl w:val="0"/>
          <w:numId w:val="79"/>
        </w:numPr>
        <w:spacing w:after="0" w:line="240" w:lineRule="auto"/>
        <w:jc w:val="both"/>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Prezes Izby przekazuje skargę wraz z aktami postępowania odwoławczego do sądu zamówień publicznych w terminie 7 dni od dnia jej otrzymania.</w:t>
      </w:r>
    </w:p>
    <w:p w14:paraId="4BAE7EE2" w14:textId="77777777" w:rsidR="00962C32" w:rsidRPr="0002548E" w:rsidRDefault="00962C32" w:rsidP="00962C32">
      <w:pPr>
        <w:spacing w:before="360" w:after="120" w:line="240" w:lineRule="auto"/>
        <w:jc w:val="both"/>
        <w:outlineLvl w:val="1"/>
        <w:rPr>
          <w:rFonts w:ascii="Garamond" w:eastAsia="Times New Roman" w:hAnsi="Garamond" w:cs="Arial"/>
          <w:b/>
          <w:bCs/>
          <w:sz w:val="20"/>
          <w:szCs w:val="20"/>
          <w:lang w:eastAsia="pl-PL"/>
        </w:rPr>
      </w:pPr>
      <w:r w:rsidRPr="0002548E">
        <w:rPr>
          <w:rFonts w:ascii="Garamond" w:eastAsia="Times New Roman" w:hAnsi="Garamond" w:cs="Arial"/>
          <w:sz w:val="20"/>
          <w:szCs w:val="20"/>
          <w:lang w:eastAsia="pl-PL"/>
        </w:rPr>
        <w:t>XXV. Spis załączników</w:t>
      </w:r>
    </w:p>
    <w:p w14:paraId="004689EF" w14:textId="77777777" w:rsidR="00962C32" w:rsidRPr="0002548E" w:rsidRDefault="00903C9B" w:rsidP="008D5024">
      <w:pPr>
        <w:numPr>
          <w:ilvl w:val="0"/>
          <w:numId w:val="80"/>
        </w:numPr>
        <w:spacing w:after="0" w:line="240" w:lineRule="auto"/>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Wzór oferty – załącznik nr 1</w:t>
      </w:r>
    </w:p>
    <w:p w14:paraId="2D264388" w14:textId="458347B9" w:rsidR="00903C9B" w:rsidRPr="0002548E" w:rsidRDefault="009856C7" w:rsidP="008D5024">
      <w:pPr>
        <w:numPr>
          <w:ilvl w:val="0"/>
          <w:numId w:val="80"/>
        </w:numPr>
        <w:spacing w:after="0" w:line="240" w:lineRule="auto"/>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Dokumenty dotyczące </w:t>
      </w:r>
      <w:r w:rsidR="002F790C" w:rsidRPr="0002548E">
        <w:rPr>
          <w:rFonts w:ascii="Garamond" w:eastAsia="Times New Roman" w:hAnsi="Garamond" w:cs="Arial"/>
          <w:sz w:val="20"/>
          <w:szCs w:val="20"/>
          <w:lang w:eastAsia="pl-PL"/>
        </w:rPr>
        <w:t>zamówienia</w:t>
      </w:r>
      <w:r w:rsidRPr="0002548E">
        <w:rPr>
          <w:rFonts w:ascii="Garamond" w:eastAsia="Times New Roman" w:hAnsi="Garamond" w:cs="Arial"/>
          <w:sz w:val="20"/>
          <w:szCs w:val="20"/>
          <w:lang w:eastAsia="pl-PL"/>
        </w:rPr>
        <w:t xml:space="preserve">- </w:t>
      </w:r>
      <w:r w:rsidR="004E79A1" w:rsidRPr="0002548E">
        <w:rPr>
          <w:rFonts w:ascii="Garamond" w:eastAsia="Times New Roman" w:hAnsi="Garamond" w:cs="Arial"/>
          <w:sz w:val="20"/>
          <w:szCs w:val="20"/>
          <w:lang w:eastAsia="pl-PL"/>
        </w:rPr>
        <w:t>wytyczne</w:t>
      </w:r>
      <w:r w:rsidR="00903C9B" w:rsidRPr="0002548E">
        <w:rPr>
          <w:rFonts w:ascii="Garamond" w:eastAsia="Times New Roman" w:hAnsi="Garamond" w:cs="Arial"/>
          <w:sz w:val="20"/>
          <w:szCs w:val="20"/>
          <w:lang w:eastAsia="pl-PL"/>
        </w:rPr>
        <w:t>– załącznik nr 2</w:t>
      </w:r>
    </w:p>
    <w:p w14:paraId="2FF98A9B" w14:textId="77777777" w:rsidR="00903C9B" w:rsidRPr="0002548E" w:rsidRDefault="00903C9B" w:rsidP="008D5024">
      <w:pPr>
        <w:numPr>
          <w:ilvl w:val="0"/>
          <w:numId w:val="80"/>
        </w:numPr>
        <w:spacing w:after="0" w:line="240" w:lineRule="auto"/>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Wzór umowy – załącznik nr. 3</w:t>
      </w:r>
    </w:p>
    <w:p w14:paraId="2BDB99A9" w14:textId="4291CC42" w:rsidR="00903C9B" w:rsidRPr="0002548E" w:rsidRDefault="003400C5" w:rsidP="008D5024">
      <w:pPr>
        <w:numPr>
          <w:ilvl w:val="0"/>
          <w:numId w:val="80"/>
        </w:numPr>
        <w:spacing w:after="0" w:line="240" w:lineRule="auto"/>
        <w:textAlignment w:val="baseline"/>
        <w:rPr>
          <w:rFonts w:ascii="Garamond" w:eastAsia="Times New Roman" w:hAnsi="Garamond" w:cs="Arial"/>
          <w:sz w:val="20"/>
          <w:szCs w:val="20"/>
          <w:lang w:eastAsia="pl-PL"/>
        </w:rPr>
      </w:pPr>
      <w:bookmarkStart w:id="8" w:name="_Hlk66348905"/>
      <w:r w:rsidRPr="0002548E">
        <w:rPr>
          <w:rFonts w:ascii="Garamond" w:eastAsia="Times New Roman" w:hAnsi="Garamond" w:cs="Arial"/>
          <w:sz w:val="20"/>
          <w:szCs w:val="20"/>
          <w:lang w:eastAsia="pl-PL"/>
        </w:rPr>
        <w:t>Oświadczenie o spełnianiu warunków udziału w postępowaniu oraz braku podstaw do wykluczenia z postępowania – załącznik nr 4</w:t>
      </w:r>
      <w:bookmarkEnd w:id="8"/>
    </w:p>
    <w:p w14:paraId="22A2C528" w14:textId="052B910D" w:rsidR="0058444C" w:rsidRPr="0002548E" w:rsidRDefault="0058444C" w:rsidP="008D5024">
      <w:pPr>
        <w:numPr>
          <w:ilvl w:val="0"/>
          <w:numId w:val="80"/>
        </w:numPr>
        <w:spacing w:after="0" w:line="240" w:lineRule="auto"/>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Załącznik nr </w:t>
      </w:r>
      <w:r w:rsidR="00FB4F9E" w:rsidRPr="0002548E">
        <w:rPr>
          <w:rFonts w:ascii="Garamond" w:eastAsia="Times New Roman" w:hAnsi="Garamond" w:cs="Arial"/>
          <w:sz w:val="20"/>
          <w:szCs w:val="20"/>
          <w:lang w:eastAsia="pl-PL"/>
        </w:rPr>
        <w:t>5</w:t>
      </w:r>
      <w:r w:rsidRPr="0002548E">
        <w:rPr>
          <w:rFonts w:ascii="Garamond" w:eastAsia="Times New Roman" w:hAnsi="Garamond" w:cs="Arial"/>
          <w:sz w:val="20"/>
          <w:szCs w:val="20"/>
          <w:lang w:eastAsia="pl-PL"/>
        </w:rPr>
        <w:t xml:space="preserve">– oświadczenie z art. 117 ust. 4 </w:t>
      </w:r>
      <w:proofErr w:type="spellStart"/>
      <w:r w:rsidRPr="0002548E">
        <w:rPr>
          <w:rFonts w:ascii="Garamond" w:eastAsia="Times New Roman" w:hAnsi="Garamond" w:cs="Arial"/>
          <w:sz w:val="20"/>
          <w:szCs w:val="20"/>
          <w:lang w:eastAsia="pl-PL"/>
        </w:rPr>
        <w:t>pzp</w:t>
      </w:r>
      <w:proofErr w:type="spellEnd"/>
      <w:r w:rsidRPr="0002548E">
        <w:rPr>
          <w:rFonts w:ascii="Garamond" w:eastAsia="Times New Roman" w:hAnsi="Garamond" w:cs="Arial"/>
          <w:sz w:val="20"/>
          <w:szCs w:val="20"/>
          <w:lang w:eastAsia="pl-PL"/>
        </w:rPr>
        <w:t xml:space="preserve"> – wspólna oferta</w:t>
      </w:r>
    </w:p>
    <w:p w14:paraId="5972646C" w14:textId="4388CA02" w:rsidR="0058444C" w:rsidRPr="0002548E" w:rsidRDefault="0058444C" w:rsidP="008D5024">
      <w:pPr>
        <w:numPr>
          <w:ilvl w:val="0"/>
          <w:numId w:val="80"/>
        </w:numPr>
        <w:spacing w:after="0" w:line="240" w:lineRule="auto"/>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 xml:space="preserve">Załącznik nr </w:t>
      </w:r>
      <w:r w:rsidR="00FB4F9E" w:rsidRPr="0002548E">
        <w:rPr>
          <w:rFonts w:ascii="Garamond" w:eastAsia="Times New Roman" w:hAnsi="Garamond" w:cs="Arial"/>
          <w:sz w:val="20"/>
          <w:szCs w:val="20"/>
          <w:lang w:eastAsia="pl-PL"/>
        </w:rPr>
        <w:t>6</w:t>
      </w:r>
      <w:r w:rsidRPr="0002548E">
        <w:rPr>
          <w:rFonts w:ascii="Garamond" w:eastAsia="Times New Roman" w:hAnsi="Garamond" w:cs="Arial"/>
          <w:sz w:val="20"/>
          <w:szCs w:val="20"/>
          <w:lang w:eastAsia="pl-PL"/>
        </w:rPr>
        <w:t xml:space="preserve"> – zobowiązanie do oddania zasobów.</w:t>
      </w:r>
    </w:p>
    <w:p w14:paraId="71BA7562" w14:textId="44028B0A" w:rsidR="00FB4F9E" w:rsidRPr="0002548E" w:rsidRDefault="00FB4F9E" w:rsidP="008D5024">
      <w:pPr>
        <w:numPr>
          <w:ilvl w:val="0"/>
          <w:numId w:val="80"/>
        </w:numPr>
        <w:spacing w:after="0" w:line="240" w:lineRule="auto"/>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Wykaz robót – załącznik nr. 7</w:t>
      </w:r>
    </w:p>
    <w:p w14:paraId="309CCC56" w14:textId="15A675B6" w:rsidR="00FB4F9E" w:rsidRPr="0002548E" w:rsidRDefault="00FB4F9E" w:rsidP="008D5024">
      <w:pPr>
        <w:numPr>
          <w:ilvl w:val="0"/>
          <w:numId w:val="80"/>
        </w:numPr>
        <w:spacing w:after="0" w:line="240" w:lineRule="auto"/>
        <w:textAlignment w:val="baseline"/>
        <w:rPr>
          <w:rFonts w:ascii="Garamond" w:eastAsia="Times New Roman" w:hAnsi="Garamond" w:cs="Arial"/>
          <w:sz w:val="20"/>
          <w:szCs w:val="20"/>
          <w:lang w:eastAsia="pl-PL"/>
        </w:rPr>
      </w:pPr>
      <w:r w:rsidRPr="0002548E">
        <w:rPr>
          <w:rFonts w:ascii="Garamond" w:eastAsia="Times New Roman" w:hAnsi="Garamond" w:cs="Arial"/>
          <w:sz w:val="20"/>
          <w:szCs w:val="20"/>
          <w:lang w:eastAsia="pl-PL"/>
        </w:rPr>
        <w:t>Wykaz osób – załącznik nr 8</w:t>
      </w:r>
    </w:p>
    <w:p w14:paraId="14837BB9" w14:textId="77777777" w:rsidR="0058444C" w:rsidRPr="0002548E" w:rsidRDefault="0058444C" w:rsidP="0058444C">
      <w:pPr>
        <w:spacing w:after="0" w:line="240" w:lineRule="auto"/>
        <w:ind w:left="720"/>
        <w:textAlignment w:val="baseline"/>
        <w:rPr>
          <w:rFonts w:ascii="Garamond" w:eastAsia="Times New Roman" w:hAnsi="Garamond" w:cs="Arial"/>
          <w:sz w:val="20"/>
          <w:szCs w:val="20"/>
          <w:lang w:eastAsia="pl-PL"/>
        </w:rPr>
      </w:pPr>
    </w:p>
    <w:p w14:paraId="6B5BD512" w14:textId="77777777" w:rsidR="00962C32" w:rsidRPr="0002548E" w:rsidRDefault="00962C32">
      <w:pPr>
        <w:rPr>
          <w:rFonts w:ascii="Garamond" w:hAnsi="Garamond" w:cs="Arial"/>
          <w:sz w:val="20"/>
          <w:szCs w:val="20"/>
        </w:rPr>
      </w:pPr>
    </w:p>
    <w:sectPr w:rsidR="00962C32" w:rsidRPr="00025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tineau">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Arial-Bold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10F014C2"/>
    <w:name w:val="WW8Num7"/>
    <w:lvl w:ilvl="0">
      <w:start w:val="1"/>
      <w:numFmt w:val="decimal"/>
      <w:lvlText w:val="%1."/>
      <w:lvlJc w:val="left"/>
      <w:pPr>
        <w:tabs>
          <w:tab w:val="num" w:pos="720"/>
        </w:tabs>
        <w:ind w:left="720" w:hanging="360"/>
      </w:pPr>
      <w:rPr>
        <w:rFonts w:ascii="Garamond" w:hAnsi="Garamond" w:cs="Times New Roman"/>
        <w:b w:val="0"/>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1434" w:hanging="360"/>
      </w:pPr>
      <w:rPr>
        <w:rFonts w:ascii="Symbol" w:hAnsi="Symbol" w:cs="Times New Roman"/>
        <w:b w:val="0"/>
        <w:i w:val="0"/>
        <w:sz w:val="20"/>
      </w:rPr>
    </w:lvl>
  </w:abstractNum>
  <w:abstractNum w:abstractNumId="2" w15:restartNumberingAfterBreak="0">
    <w:nsid w:val="0000000F"/>
    <w:multiLevelType w:val="multilevel"/>
    <w:tmpl w:val="696003F2"/>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F70200"/>
    <w:multiLevelType w:val="multilevel"/>
    <w:tmpl w:val="DA6AC6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83D01"/>
    <w:multiLevelType w:val="multilevel"/>
    <w:tmpl w:val="13F6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B00720"/>
    <w:multiLevelType w:val="multilevel"/>
    <w:tmpl w:val="022EE6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BE6F7E"/>
    <w:multiLevelType w:val="multilevel"/>
    <w:tmpl w:val="EAF2C3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444280"/>
    <w:multiLevelType w:val="multilevel"/>
    <w:tmpl w:val="E02805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AD5DA2"/>
    <w:multiLevelType w:val="multilevel"/>
    <w:tmpl w:val="B4B0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D56403"/>
    <w:multiLevelType w:val="multilevel"/>
    <w:tmpl w:val="0FCEC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583195"/>
    <w:multiLevelType w:val="multilevel"/>
    <w:tmpl w:val="B9A8F1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24176D"/>
    <w:multiLevelType w:val="multilevel"/>
    <w:tmpl w:val="CEE848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3E5BE7"/>
    <w:multiLevelType w:val="multilevel"/>
    <w:tmpl w:val="F3B28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A37F16"/>
    <w:multiLevelType w:val="multilevel"/>
    <w:tmpl w:val="74D2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4F2448"/>
    <w:multiLevelType w:val="multilevel"/>
    <w:tmpl w:val="1A42E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5F7DD7"/>
    <w:multiLevelType w:val="multilevel"/>
    <w:tmpl w:val="E32C9AB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446685"/>
    <w:multiLevelType w:val="multilevel"/>
    <w:tmpl w:val="AAD08C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EE669D"/>
    <w:multiLevelType w:val="multilevel"/>
    <w:tmpl w:val="E9E81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621ECE"/>
    <w:multiLevelType w:val="multilevel"/>
    <w:tmpl w:val="FB442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8261FF"/>
    <w:multiLevelType w:val="multilevel"/>
    <w:tmpl w:val="ED743D0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D21649"/>
    <w:multiLevelType w:val="multilevel"/>
    <w:tmpl w:val="49BA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BA6EB5"/>
    <w:multiLevelType w:val="multilevel"/>
    <w:tmpl w:val="C4DA6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A438C9"/>
    <w:multiLevelType w:val="multilevel"/>
    <w:tmpl w:val="6886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371718"/>
    <w:multiLevelType w:val="multilevel"/>
    <w:tmpl w:val="2C980F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30B4E14"/>
    <w:multiLevelType w:val="multilevel"/>
    <w:tmpl w:val="4854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A31763"/>
    <w:multiLevelType w:val="hybridMultilevel"/>
    <w:tmpl w:val="D596796A"/>
    <w:lvl w:ilvl="0" w:tplc="7034F586">
      <w:start w:val="8"/>
      <w:numFmt w:val="lowerLetter"/>
      <w:lvlText w:val="%1."/>
      <w:lvlJc w:val="left"/>
      <w:pPr>
        <w:tabs>
          <w:tab w:val="num" w:pos="720"/>
        </w:tabs>
        <w:ind w:left="720" w:hanging="360"/>
      </w:pPr>
    </w:lvl>
    <w:lvl w:ilvl="1" w:tplc="D2D02038" w:tentative="1">
      <w:start w:val="1"/>
      <w:numFmt w:val="decimal"/>
      <w:lvlText w:val="%2."/>
      <w:lvlJc w:val="left"/>
      <w:pPr>
        <w:tabs>
          <w:tab w:val="num" w:pos="1440"/>
        </w:tabs>
        <w:ind w:left="1440" w:hanging="360"/>
      </w:pPr>
    </w:lvl>
    <w:lvl w:ilvl="2" w:tplc="5838D144" w:tentative="1">
      <w:start w:val="1"/>
      <w:numFmt w:val="decimal"/>
      <w:lvlText w:val="%3."/>
      <w:lvlJc w:val="left"/>
      <w:pPr>
        <w:tabs>
          <w:tab w:val="num" w:pos="2160"/>
        </w:tabs>
        <w:ind w:left="2160" w:hanging="360"/>
      </w:pPr>
    </w:lvl>
    <w:lvl w:ilvl="3" w:tplc="A4DAB388" w:tentative="1">
      <w:start w:val="1"/>
      <w:numFmt w:val="decimal"/>
      <w:lvlText w:val="%4."/>
      <w:lvlJc w:val="left"/>
      <w:pPr>
        <w:tabs>
          <w:tab w:val="num" w:pos="2880"/>
        </w:tabs>
        <w:ind w:left="2880" w:hanging="360"/>
      </w:pPr>
    </w:lvl>
    <w:lvl w:ilvl="4" w:tplc="F3D621B8" w:tentative="1">
      <w:start w:val="1"/>
      <w:numFmt w:val="decimal"/>
      <w:lvlText w:val="%5."/>
      <w:lvlJc w:val="left"/>
      <w:pPr>
        <w:tabs>
          <w:tab w:val="num" w:pos="3600"/>
        </w:tabs>
        <w:ind w:left="3600" w:hanging="360"/>
      </w:pPr>
    </w:lvl>
    <w:lvl w:ilvl="5" w:tplc="1B54AD4A" w:tentative="1">
      <w:start w:val="1"/>
      <w:numFmt w:val="decimal"/>
      <w:lvlText w:val="%6."/>
      <w:lvlJc w:val="left"/>
      <w:pPr>
        <w:tabs>
          <w:tab w:val="num" w:pos="4320"/>
        </w:tabs>
        <w:ind w:left="4320" w:hanging="360"/>
      </w:pPr>
    </w:lvl>
    <w:lvl w:ilvl="6" w:tplc="9DD8F132" w:tentative="1">
      <w:start w:val="1"/>
      <w:numFmt w:val="decimal"/>
      <w:lvlText w:val="%7."/>
      <w:lvlJc w:val="left"/>
      <w:pPr>
        <w:tabs>
          <w:tab w:val="num" w:pos="5040"/>
        </w:tabs>
        <w:ind w:left="5040" w:hanging="360"/>
      </w:pPr>
    </w:lvl>
    <w:lvl w:ilvl="7" w:tplc="8EDC0C04" w:tentative="1">
      <w:start w:val="1"/>
      <w:numFmt w:val="decimal"/>
      <w:lvlText w:val="%8."/>
      <w:lvlJc w:val="left"/>
      <w:pPr>
        <w:tabs>
          <w:tab w:val="num" w:pos="5760"/>
        </w:tabs>
        <w:ind w:left="5760" w:hanging="360"/>
      </w:pPr>
    </w:lvl>
    <w:lvl w:ilvl="8" w:tplc="5E0A3648" w:tentative="1">
      <w:start w:val="1"/>
      <w:numFmt w:val="decimal"/>
      <w:lvlText w:val="%9."/>
      <w:lvlJc w:val="left"/>
      <w:pPr>
        <w:tabs>
          <w:tab w:val="num" w:pos="6480"/>
        </w:tabs>
        <w:ind w:left="6480" w:hanging="360"/>
      </w:pPr>
    </w:lvl>
  </w:abstractNum>
  <w:abstractNum w:abstractNumId="28" w15:restartNumberingAfterBreak="0">
    <w:nsid w:val="43AD073F"/>
    <w:multiLevelType w:val="multilevel"/>
    <w:tmpl w:val="7E308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242C5F"/>
    <w:multiLevelType w:val="multilevel"/>
    <w:tmpl w:val="C2F6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1D5A2A"/>
    <w:multiLevelType w:val="multilevel"/>
    <w:tmpl w:val="7E782D8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E892A13"/>
    <w:multiLevelType w:val="multilevel"/>
    <w:tmpl w:val="933E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B22509"/>
    <w:multiLevelType w:val="multilevel"/>
    <w:tmpl w:val="EABCB7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464C32"/>
    <w:multiLevelType w:val="multilevel"/>
    <w:tmpl w:val="BDFE4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8103F1"/>
    <w:multiLevelType w:val="multilevel"/>
    <w:tmpl w:val="AF585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4D506C"/>
    <w:multiLevelType w:val="multilevel"/>
    <w:tmpl w:val="06881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8B7F74"/>
    <w:multiLevelType w:val="multilevel"/>
    <w:tmpl w:val="B77809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8A3295"/>
    <w:multiLevelType w:val="multilevel"/>
    <w:tmpl w:val="6432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621865"/>
    <w:multiLevelType w:val="multilevel"/>
    <w:tmpl w:val="18FC02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F66CD2"/>
    <w:multiLevelType w:val="multilevel"/>
    <w:tmpl w:val="207EF6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687930"/>
    <w:multiLevelType w:val="multilevel"/>
    <w:tmpl w:val="D210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BB6F68"/>
    <w:multiLevelType w:val="multilevel"/>
    <w:tmpl w:val="6AC0E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F87107"/>
    <w:multiLevelType w:val="multilevel"/>
    <w:tmpl w:val="E402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F84CDA"/>
    <w:multiLevelType w:val="hybridMultilevel"/>
    <w:tmpl w:val="39A83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A429AC"/>
    <w:multiLevelType w:val="hybridMultilevel"/>
    <w:tmpl w:val="DDE65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0037B7C"/>
    <w:multiLevelType w:val="multilevel"/>
    <w:tmpl w:val="297CE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7B1B35"/>
    <w:multiLevelType w:val="multilevel"/>
    <w:tmpl w:val="FD72B7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7174DD"/>
    <w:multiLevelType w:val="multilevel"/>
    <w:tmpl w:val="1076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7933FA"/>
    <w:multiLevelType w:val="multilevel"/>
    <w:tmpl w:val="7F08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81E66BC"/>
    <w:multiLevelType w:val="multilevel"/>
    <w:tmpl w:val="3410BB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8B228ED"/>
    <w:multiLevelType w:val="multilevel"/>
    <w:tmpl w:val="983EE6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A351DB6"/>
    <w:multiLevelType w:val="multilevel"/>
    <w:tmpl w:val="E7D6A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BC04B7F"/>
    <w:multiLevelType w:val="multilevel"/>
    <w:tmpl w:val="1DEEB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D660622"/>
    <w:multiLevelType w:val="multilevel"/>
    <w:tmpl w:val="0F34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F966DD9"/>
    <w:multiLevelType w:val="multilevel"/>
    <w:tmpl w:val="CD4C7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FC20718"/>
    <w:multiLevelType w:val="multilevel"/>
    <w:tmpl w:val="F2BE079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3"/>
  </w:num>
  <w:num w:numId="3">
    <w:abstractNumId w:val="53"/>
    <w:lvlOverride w:ilvl="0">
      <w:lvl w:ilvl="0">
        <w:numFmt w:val="lowerLetter"/>
        <w:lvlText w:val="%1."/>
        <w:lvlJc w:val="left"/>
      </w:lvl>
    </w:lvlOverride>
  </w:num>
  <w:num w:numId="4">
    <w:abstractNumId w:val="51"/>
    <w:lvlOverride w:ilvl="0">
      <w:lvl w:ilvl="0">
        <w:numFmt w:val="decimal"/>
        <w:lvlText w:val="%1."/>
        <w:lvlJc w:val="left"/>
      </w:lvl>
    </w:lvlOverride>
  </w:num>
  <w:num w:numId="5">
    <w:abstractNumId w:val="13"/>
    <w:lvlOverride w:ilvl="0">
      <w:lvl w:ilvl="0">
        <w:numFmt w:val="lowerLetter"/>
        <w:lvlText w:val="%1."/>
        <w:lvlJc w:val="left"/>
      </w:lvl>
    </w:lvlOverride>
  </w:num>
  <w:num w:numId="6">
    <w:abstractNumId w:val="40"/>
    <w:lvlOverride w:ilvl="0">
      <w:lvl w:ilvl="0">
        <w:numFmt w:val="decimal"/>
        <w:lvlText w:val="%1."/>
        <w:lvlJc w:val="left"/>
      </w:lvl>
    </w:lvlOverride>
  </w:num>
  <w:num w:numId="7">
    <w:abstractNumId w:val="20"/>
  </w:num>
  <w:num w:numId="8">
    <w:abstractNumId w:val="6"/>
    <w:lvlOverride w:ilvl="0">
      <w:lvl w:ilvl="0">
        <w:numFmt w:val="decimal"/>
        <w:lvlText w:val="%1."/>
        <w:lvlJc w:val="left"/>
      </w:lvl>
    </w:lvlOverride>
  </w:num>
  <w:num w:numId="9">
    <w:abstractNumId w:val="28"/>
  </w:num>
  <w:num w:numId="10">
    <w:abstractNumId w:val="47"/>
    <w:lvlOverride w:ilvl="0">
      <w:lvl w:ilvl="0">
        <w:numFmt w:val="decimal"/>
        <w:lvlText w:val="%1."/>
        <w:lvlJc w:val="left"/>
      </w:lvl>
    </w:lvlOverride>
  </w:num>
  <w:num w:numId="11">
    <w:abstractNumId w:val="47"/>
    <w:lvlOverride w:ilvl="0">
      <w:lvl w:ilvl="0">
        <w:numFmt w:val="decimal"/>
        <w:lvlText w:val="%1."/>
        <w:lvlJc w:val="left"/>
      </w:lvl>
    </w:lvlOverride>
  </w:num>
  <w:num w:numId="12">
    <w:abstractNumId w:val="47"/>
    <w:lvlOverride w:ilvl="0">
      <w:lvl w:ilvl="0">
        <w:numFmt w:val="decimal"/>
        <w:lvlText w:val="%1."/>
        <w:lvlJc w:val="left"/>
      </w:lvl>
    </w:lvlOverride>
  </w:num>
  <w:num w:numId="13">
    <w:abstractNumId w:val="21"/>
  </w:num>
  <w:num w:numId="14">
    <w:abstractNumId w:val="49"/>
  </w:num>
  <w:num w:numId="15">
    <w:abstractNumId w:val="42"/>
  </w:num>
  <w:num w:numId="16">
    <w:abstractNumId w:val="57"/>
  </w:num>
  <w:num w:numId="17">
    <w:abstractNumId w:val="34"/>
    <w:lvlOverride w:ilvl="0">
      <w:lvl w:ilvl="0">
        <w:numFmt w:val="decimal"/>
        <w:lvlText w:val="%1."/>
        <w:lvlJc w:val="left"/>
      </w:lvl>
    </w:lvlOverride>
  </w:num>
  <w:num w:numId="18">
    <w:abstractNumId w:val="34"/>
    <w:lvlOverride w:ilvl="0">
      <w:lvl w:ilvl="0">
        <w:numFmt w:val="decimal"/>
        <w:lvlText w:val="%1."/>
        <w:lvlJc w:val="left"/>
      </w:lvl>
    </w:lvlOverride>
  </w:num>
  <w:num w:numId="19">
    <w:abstractNumId w:val="8"/>
  </w:num>
  <w:num w:numId="20">
    <w:abstractNumId w:val="18"/>
    <w:lvlOverride w:ilvl="0">
      <w:lvl w:ilvl="0">
        <w:numFmt w:val="decimal"/>
        <w:lvlText w:val="%1."/>
        <w:lvlJc w:val="left"/>
      </w:lvl>
    </w:lvlOverride>
  </w:num>
  <w:num w:numId="21">
    <w:abstractNumId w:val="9"/>
  </w:num>
  <w:num w:numId="22">
    <w:abstractNumId w:val="10"/>
    <w:lvlOverride w:ilvl="0">
      <w:lvl w:ilvl="0">
        <w:numFmt w:val="decimal"/>
        <w:lvlText w:val="%1."/>
        <w:lvlJc w:val="left"/>
      </w:lvl>
    </w:lvlOverride>
  </w:num>
  <w:num w:numId="23">
    <w:abstractNumId w:val="10"/>
    <w:lvlOverride w:ilvl="0">
      <w:lvl w:ilvl="0">
        <w:numFmt w:val="decimal"/>
        <w:lvlText w:val="%1."/>
        <w:lvlJc w:val="left"/>
      </w:lvl>
    </w:lvlOverride>
  </w:num>
  <w:num w:numId="24">
    <w:abstractNumId w:val="56"/>
  </w:num>
  <w:num w:numId="25">
    <w:abstractNumId w:val="55"/>
  </w:num>
  <w:num w:numId="26">
    <w:abstractNumId w:val="17"/>
  </w:num>
  <w:num w:numId="27">
    <w:abstractNumId w:val="38"/>
    <w:lvlOverride w:ilvl="0">
      <w:lvl w:ilvl="0">
        <w:numFmt w:val="decimal"/>
        <w:lvlText w:val="%1."/>
        <w:lvlJc w:val="left"/>
      </w:lvl>
    </w:lvlOverride>
  </w:num>
  <w:num w:numId="28">
    <w:abstractNumId w:val="29"/>
    <w:lvlOverride w:ilvl="0">
      <w:lvl w:ilvl="0">
        <w:numFmt w:val="lowerLetter"/>
        <w:lvlText w:val="%1."/>
        <w:lvlJc w:val="left"/>
      </w:lvl>
    </w:lvlOverride>
  </w:num>
  <w:num w:numId="29">
    <w:abstractNumId w:val="24"/>
    <w:lvlOverride w:ilvl="0">
      <w:lvl w:ilvl="0">
        <w:numFmt w:val="decimal"/>
        <w:lvlText w:val="%1."/>
        <w:lvlJc w:val="left"/>
      </w:lvl>
    </w:lvlOverride>
  </w:num>
  <w:num w:numId="30">
    <w:abstractNumId w:val="27"/>
  </w:num>
  <w:num w:numId="31">
    <w:abstractNumId w:val="27"/>
    <w:lvlOverride w:ilvl="0">
      <w:lvl w:ilvl="0" w:tplc="7034F586">
        <w:numFmt w:val="lowerLetter"/>
        <w:lvlText w:val="%1."/>
        <w:lvlJc w:val="left"/>
      </w:lvl>
    </w:lvlOverride>
  </w:num>
  <w:num w:numId="32">
    <w:abstractNumId w:val="41"/>
    <w:lvlOverride w:ilvl="0">
      <w:lvl w:ilvl="0">
        <w:numFmt w:val="decimal"/>
        <w:lvlText w:val="%1."/>
        <w:lvlJc w:val="left"/>
      </w:lvl>
    </w:lvlOverride>
  </w:num>
  <w:num w:numId="33">
    <w:abstractNumId w:val="35"/>
  </w:num>
  <w:num w:numId="34">
    <w:abstractNumId w:val="54"/>
    <w:lvlOverride w:ilvl="0">
      <w:lvl w:ilvl="0">
        <w:numFmt w:val="lowerLetter"/>
        <w:lvlText w:val="%1."/>
        <w:lvlJc w:val="left"/>
      </w:lvl>
    </w:lvlOverride>
  </w:num>
  <w:num w:numId="35">
    <w:abstractNumId w:val="3"/>
    <w:lvlOverride w:ilvl="0">
      <w:lvl w:ilvl="0">
        <w:numFmt w:val="decimal"/>
        <w:lvlText w:val="%1."/>
        <w:lvlJc w:val="left"/>
      </w:lvl>
    </w:lvlOverride>
  </w:num>
  <w:num w:numId="36">
    <w:abstractNumId w:val="3"/>
    <w:lvlOverride w:ilvl="0">
      <w:lvl w:ilvl="0">
        <w:numFmt w:val="decimal"/>
        <w:lvlText w:val="%1."/>
        <w:lvlJc w:val="left"/>
      </w:lvl>
    </w:lvlOverride>
  </w:num>
  <w:num w:numId="37">
    <w:abstractNumId w:val="3"/>
    <w:lvlOverride w:ilvl="0">
      <w:lvl w:ilvl="0">
        <w:numFmt w:val="decimal"/>
        <w:lvlText w:val="%1."/>
        <w:lvlJc w:val="left"/>
      </w:lvl>
    </w:lvlOverride>
  </w:num>
  <w:num w:numId="38">
    <w:abstractNumId w:val="3"/>
    <w:lvlOverride w:ilvl="0">
      <w:lvl w:ilvl="0">
        <w:numFmt w:val="decimal"/>
        <w:lvlText w:val="%1."/>
        <w:lvlJc w:val="left"/>
      </w:lvl>
    </w:lvlOverride>
  </w:num>
  <w:num w:numId="39">
    <w:abstractNumId w:val="48"/>
    <w:lvlOverride w:ilvl="0">
      <w:lvl w:ilvl="0">
        <w:numFmt w:val="decimal"/>
        <w:lvlText w:val="%1."/>
        <w:lvlJc w:val="left"/>
      </w:lvl>
    </w:lvlOverride>
  </w:num>
  <w:num w:numId="40">
    <w:abstractNumId w:val="48"/>
    <w:lvlOverride w:ilvl="0">
      <w:lvl w:ilvl="0">
        <w:numFmt w:val="decimal"/>
        <w:lvlText w:val="%1."/>
        <w:lvlJc w:val="left"/>
      </w:lvl>
    </w:lvlOverride>
  </w:num>
  <w:num w:numId="41">
    <w:abstractNumId w:val="48"/>
    <w:lvlOverride w:ilvl="0">
      <w:lvl w:ilvl="0">
        <w:numFmt w:val="decimal"/>
        <w:lvlText w:val="%1."/>
        <w:lvlJc w:val="left"/>
      </w:lvl>
    </w:lvlOverride>
  </w:num>
  <w:num w:numId="42">
    <w:abstractNumId w:val="48"/>
    <w:lvlOverride w:ilvl="0">
      <w:lvl w:ilvl="0">
        <w:numFmt w:val="decimal"/>
        <w:lvlText w:val="%1."/>
        <w:lvlJc w:val="left"/>
      </w:lvl>
    </w:lvlOverride>
  </w:num>
  <w:num w:numId="43">
    <w:abstractNumId w:val="48"/>
    <w:lvlOverride w:ilvl="0">
      <w:lvl w:ilvl="0">
        <w:numFmt w:val="decimal"/>
        <w:lvlText w:val="%1."/>
        <w:lvlJc w:val="left"/>
      </w:lvl>
    </w:lvlOverride>
  </w:num>
  <w:num w:numId="44">
    <w:abstractNumId w:val="48"/>
    <w:lvlOverride w:ilvl="0">
      <w:lvl w:ilvl="0">
        <w:numFmt w:val="decimal"/>
        <w:lvlText w:val="%1."/>
        <w:lvlJc w:val="left"/>
      </w:lvl>
    </w:lvlOverride>
  </w:num>
  <w:num w:numId="45">
    <w:abstractNumId w:val="48"/>
    <w:lvlOverride w:ilvl="0">
      <w:lvl w:ilvl="0">
        <w:numFmt w:val="decimal"/>
        <w:lvlText w:val="%1."/>
        <w:lvlJc w:val="left"/>
      </w:lvl>
    </w:lvlOverride>
  </w:num>
  <w:num w:numId="46">
    <w:abstractNumId w:val="48"/>
    <w:lvlOverride w:ilvl="0">
      <w:lvl w:ilvl="0">
        <w:numFmt w:val="decimal"/>
        <w:lvlText w:val="%1."/>
        <w:lvlJc w:val="left"/>
      </w:lvl>
    </w:lvlOverride>
  </w:num>
  <w:num w:numId="47">
    <w:abstractNumId w:val="43"/>
    <w:lvlOverride w:ilvl="0">
      <w:lvl w:ilvl="0">
        <w:numFmt w:val="lowerLetter"/>
        <w:lvlText w:val="%1."/>
        <w:lvlJc w:val="left"/>
      </w:lvl>
    </w:lvlOverride>
  </w:num>
  <w:num w:numId="48">
    <w:abstractNumId w:val="15"/>
    <w:lvlOverride w:ilvl="0">
      <w:lvl w:ilvl="0">
        <w:numFmt w:val="decimal"/>
        <w:lvlText w:val="%1."/>
        <w:lvlJc w:val="left"/>
      </w:lvl>
    </w:lvlOverride>
  </w:num>
  <w:num w:numId="49">
    <w:abstractNumId w:val="15"/>
    <w:lvlOverride w:ilvl="0">
      <w:lvl w:ilvl="0">
        <w:numFmt w:val="decimal"/>
        <w:lvlText w:val="%1."/>
        <w:lvlJc w:val="left"/>
      </w:lvl>
    </w:lvlOverride>
  </w:num>
  <w:num w:numId="50">
    <w:abstractNumId w:val="15"/>
    <w:lvlOverride w:ilvl="0">
      <w:lvl w:ilvl="0">
        <w:numFmt w:val="decimal"/>
        <w:lvlText w:val="%1."/>
        <w:lvlJc w:val="left"/>
      </w:lvl>
    </w:lvlOverride>
  </w:num>
  <w:num w:numId="51">
    <w:abstractNumId w:val="26"/>
  </w:num>
  <w:num w:numId="52">
    <w:abstractNumId w:val="31"/>
    <w:lvlOverride w:ilvl="0">
      <w:lvl w:ilvl="0">
        <w:numFmt w:val="decimal"/>
        <w:lvlText w:val="%1."/>
        <w:lvlJc w:val="left"/>
      </w:lvl>
    </w:lvlOverride>
  </w:num>
  <w:num w:numId="53">
    <w:abstractNumId w:val="31"/>
    <w:lvlOverride w:ilvl="0">
      <w:lvl w:ilvl="0">
        <w:numFmt w:val="decimal"/>
        <w:lvlText w:val="%1."/>
        <w:lvlJc w:val="left"/>
      </w:lvl>
    </w:lvlOverride>
  </w:num>
  <w:num w:numId="54">
    <w:abstractNumId w:val="31"/>
    <w:lvlOverride w:ilvl="0">
      <w:lvl w:ilvl="0">
        <w:numFmt w:val="decimal"/>
        <w:lvlText w:val="%1."/>
        <w:lvlJc w:val="left"/>
      </w:lvl>
    </w:lvlOverride>
  </w:num>
  <w:num w:numId="55">
    <w:abstractNumId w:val="31"/>
    <w:lvlOverride w:ilvl="0">
      <w:lvl w:ilvl="0">
        <w:numFmt w:val="decimal"/>
        <w:lvlText w:val="%1."/>
        <w:lvlJc w:val="left"/>
      </w:lvl>
    </w:lvlOverride>
  </w:num>
  <w:num w:numId="56">
    <w:abstractNumId w:val="31"/>
    <w:lvlOverride w:ilvl="0">
      <w:lvl w:ilvl="0">
        <w:numFmt w:val="decimal"/>
        <w:lvlText w:val="%1."/>
        <w:lvlJc w:val="left"/>
      </w:lvl>
    </w:lvlOverride>
  </w:num>
  <w:num w:numId="57">
    <w:abstractNumId w:val="31"/>
    <w:lvlOverride w:ilvl="0">
      <w:lvl w:ilvl="0">
        <w:numFmt w:val="decimal"/>
        <w:lvlText w:val="%1."/>
        <w:lvlJc w:val="left"/>
      </w:lvl>
    </w:lvlOverride>
  </w:num>
  <w:num w:numId="58">
    <w:abstractNumId w:val="37"/>
  </w:num>
  <w:num w:numId="59">
    <w:abstractNumId w:val="16"/>
    <w:lvlOverride w:ilvl="0">
      <w:lvl w:ilvl="0">
        <w:numFmt w:val="decimal"/>
        <w:lvlText w:val="%1."/>
        <w:lvlJc w:val="left"/>
      </w:lvl>
    </w:lvlOverride>
  </w:num>
  <w:num w:numId="60">
    <w:abstractNumId w:val="39"/>
  </w:num>
  <w:num w:numId="61">
    <w:abstractNumId w:val="44"/>
  </w:num>
  <w:num w:numId="62">
    <w:abstractNumId w:val="12"/>
  </w:num>
  <w:num w:numId="63">
    <w:abstractNumId w:val="50"/>
    <w:lvlOverride w:ilvl="0">
      <w:lvl w:ilvl="0">
        <w:numFmt w:val="lowerLetter"/>
        <w:lvlText w:val="%1."/>
        <w:lvlJc w:val="left"/>
      </w:lvl>
    </w:lvlOverride>
  </w:num>
  <w:num w:numId="64">
    <w:abstractNumId w:val="11"/>
    <w:lvlOverride w:ilvl="0">
      <w:lvl w:ilvl="0">
        <w:numFmt w:val="decimal"/>
        <w:lvlText w:val="%1."/>
        <w:lvlJc w:val="left"/>
      </w:lvl>
    </w:lvlOverride>
  </w:num>
  <w:num w:numId="65">
    <w:abstractNumId w:val="52"/>
    <w:lvlOverride w:ilvl="0">
      <w:lvl w:ilvl="0">
        <w:numFmt w:val="decimal"/>
        <w:lvlText w:val="%1."/>
        <w:lvlJc w:val="left"/>
      </w:lvl>
    </w:lvlOverride>
  </w:num>
  <w:num w:numId="66">
    <w:abstractNumId w:val="52"/>
    <w:lvlOverride w:ilvl="0">
      <w:lvl w:ilvl="0">
        <w:numFmt w:val="decimal"/>
        <w:lvlText w:val="%1."/>
        <w:lvlJc w:val="left"/>
      </w:lvl>
    </w:lvlOverride>
  </w:num>
  <w:num w:numId="67">
    <w:abstractNumId w:val="52"/>
    <w:lvlOverride w:ilvl="0">
      <w:lvl w:ilvl="0">
        <w:numFmt w:val="decimal"/>
        <w:lvlText w:val="%1."/>
        <w:lvlJc w:val="left"/>
      </w:lvl>
    </w:lvlOverride>
  </w:num>
  <w:num w:numId="68">
    <w:abstractNumId w:val="36"/>
  </w:num>
  <w:num w:numId="69">
    <w:abstractNumId w:val="14"/>
  </w:num>
  <w:num w:numId="70">
    <w:abstractNumId w:val="4"/>
  </w:num>
  <w:num w:numId="71">
    <w:abstractNumId w:val="5"/>
    <w:lvlOverride w:ilvl="0">
      <w:lvl w:ilvl="0">
        <w:numFmt w:val="decimal"/>
        <w:lvlText w:val="%1."/>
        <w:lvlJc w:val="left"/>
      </w:lvl>
    </w:lvlOverride>
  </w:num>
  <w:num w:numId="72">
    <w:abstractNumId w:val="5"/>
    <w:lvlOverride w:ilvl="0">
      <w:lvl w:ilvl="0">
        <w:numFmt w:val="decimal"/>
        <w:lvlText w:val="%1."/>
        <w:lvlJc w:val="left"/>
      </w:lvl>
    </w:lvlOverride>
  </w:num>
  <w:num w:numId="73">
    <w:abstractNumId w:val="5"/>
    <w:lvlOverride w:ilvl="0">
      <w:lvl w:ilvl="0">
        <w:numFmt w:val="decimal"/>
        <w:lvlText w:val="%1."/>
        <w:lvlJc w:val="left"/>
      </w:lvl>
    </w:lvlOverride>
  </w:num>
  <w:num w:numId="74">
    <w:abstractNumId w:val="7"/>
    <w:lvlOverride w:ilvl="0">
      <w:lvl w:ilvl="0">
        <w:numFmt w:val="decimal"/>
        <w:lvlText w:val="%1."/>
        <w:lvlJc w:val="left"/>
      </w:lvl>
    </w:lvlOverride>
  </w:num>
  <w:num w:numId="75">
    <w:abstractNumId w:val="7"/>
    <w:lvlOverride w:ilvl="0">
      <w:lvl w:ilvl="0">
        <w:numFmt w:val="decimal"/>
        <w:lvlText w:val="%1."/>
        <w:lvlJc w:val="left"/>
      </w:lvl>
    </w:lvlOverride>
  </w:num>
  <w:num w:numId="76">
    <w:abstractNumId w:val="7"/>
    <w:lvlOverride w:ilvl="0">
      <w:lvl w:ilvl="0">
        <w:numFmt w:val="decimal"/>
        <w:lvlText w:val="%1."/>
        <w:lvlJc w:val="left"/>
      </w:lvl>
    </w:lvlOverride>
  </w:num>
  <w:num w:numId="77">
    <w:abstractNumId w:val="7"/>
    <w:lvlOverride w:ilvl="0">
      <w:lvl w:ilvl="0">
        <w:numFmt w:val="decimal"/>
        <w:lvlText w:val="%1."/>
        <w:lvlJc w:val="left"/>
      </w:lvl>
    </w:lvlOverride>
  </w:num>
  <w:num w:numId="78">
    <w:abstractNumId w:val="7"/>
    <w:lvlOverride w:ilvl="0">
      <w:lvl w:ilvl="0">
        <w:numFmt w:val="decimal"/>
        <w:lvlText w:val="%1."/>
        <w:lvlJc w:val="left"/>
      </w:lvl>
    </w:lvlOverride>
  </w:num>
  <w:num w:numId="79">
    <w:abstractNumId w:val="7"/>
    <w:lvlOverride w:ilvl="0">
      <w:lvl w:ilvl="0">
        <w:numFmt w:val="decimal"/>
        <w:lvlText w:val="%1."/>
        <w:lvlJc w:val="left"/>
      </w:lvl>
    </w:lvlOverride>
  </w:num>
  <w:num w:numId="80">
    <w:abstractNumId w:val="19"/>
  </w:num>
  <w:num w:numId="81">
    <w:abstractNumId w:val="1"/>
  </w:num>
  <w:num w:numId="82">
    <w:abstractNumId w:val="46"/>
  </w:num>
  <w:num w:numId="83">
    <w:abstractNumId w:val="25"/>
  </w:num>
  <w:num w:numId="84">
    <w:abstractNumId w:val="30"/>
  </w:num>
  <w:num w:numId="85">
    <w:abstractNumId w:val="23"/>
  </w:num>
  <w:num w:numId="86">
    <w:abstractNumId w:val="32"/>
  </w:num>
  <w:num w:numId="87">
    <w:abstractNumId w:val="4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32"/>
    <w:rsid w:val="0002548E"/>
    <w:rsid w:val="00053C55"/>
    <w:rsid w:val="000560C7"/>
    <w:rsid w:val="000562BB"/>
    <w:rsid w:val="0007121A"/>
    <w:rsid w:val="00083B30"/>
    <w:rsid w:val="000A4ED9"/>
    <w:rsid w:val="000C19C4"/>
    <w:rsid w:val="000E3570"/>
    <w:rsid w:val="000F2E6B"/>
    <w:rsid w:val="0010143C"/>
    <w:rsid w:val="0011036C"/>
    <w:rsid w:val="00116819"/>
    <w:rsid w:val="00133BBE"/>
    <w:rsid w:val="00140074"/>
    <w:rsid w:val="00143A67"/>
    <w:rsid w:val="00180B32"/>
    <w:rsid w:val="001A0B25"/>
    <w:rsid w:val="001C6CE0"/>
    <w:rsid w:val="001D5FCD"/>
    <w:rsid w:val="001F53BE"/>
    <w:rsid w:val="001F5DAF"/>
    <w:rsid w:val="002010BD"/>
    <w:rsid w:val="0027153E"/>
    <w:rsid w:val="00274CB9"/>
    <w:rsid w:val="00286A46"/>
    <w:rsid w:val="00294CFA"/>
    <w:rsid w:val="002A604A"/>
    <w:rsid w:val="002B7B98"/>
    <w:rsid w:val="002C0FAF"/>
    <w:rsid w:val="002D2686"/>
    <w:rsid w:val="002E5771"/>
    <w:rsid w:val="002F790C"/>
    <w:rsid w:val="00304663"/>
    <w:rsid w:val="0031280C"/>
    <w:rsid w:val="00314F8C"/>
    <w:rsid w:val="003400C5"/>
    <w:rsid w:val="0035117F"/>
    <w:rsid w:val="00366675"/>
    <w:rsid w:val="00374CB0"/>
    <w:rsid w:val="003A42FF"/>
    <w:rsid w:val="003A5B69"/>
    <w:rsid w:val="003E592B"/>
    <w:rsid w:val="00410761"/>
    <w:rsid w:val="00417E30"/>
    <w:rsid w:val="00454071"/>
    <w:rsid w:val="00466190"/>
    <w:rsid w:val="004833A7"/>
    <w:rsid w:val="004978BA"/>
    <w:rsid w:val="004A0A71"/>
    <w:rsid w:val="004E79A1"/>
    <w:rsid w:val="004F013F"/>
    <w:rsid w:val="00500807"/>
    <w:rsid w:val="00503649"/>
    <w:rsid w:val="00512D2D"/>
    <w:rsid w:val="00537F70"/>
    <w:rsid w:val="005630C2"/>
    <w:rsid w:val="00573CB3"/>
    <w:rsid w:val="00575E45"/>
    <w:rsid w:val="0058444C"/>
    <w:rsid w:val="00586AA7"/>
    <w:rsid w:val="0059330C"/>
    <w:rsid w:val="005A370B"/>
    <w:rsid w:val="005C6515"/>
    <w:rsid w:val="005C7735"/>
    <w:rsid w:val="005D4684"/>
    <w:rsid w:val="005F6620"/>
    <w:rsid w:val="00600C9B"/>
    <w:rsid w:val="00614487"/>
    <w:rsid w:val="00621BAA"/>
    <w:rsid w:val="00625721"/>
    <w:rsid w:val="0062646F"/>
    <w:rsid w:val="00634611"/>
    <w:rsid w:val="00640E3F"/>
    <w:rsid w:val="00643E9C"/>
    <w:rsid w:val="00645743"/>
    <w:rsid w:val="00672FBE"/>
    <w:rsid w:val="00675795"/>
    <w:rsid w:val="00685018"/>
    <w:rsid w:val="006A35AA"/>
    <w:rsid w:val="006D6B56"/>
    <w:rsid w:val="00713E57"/>
    <w:rsid w:val="007147BD"/>
    <w:rsid w:val="00733060"/>
    <w:rsid w:val="00735835"/>
    <w:rsid w:val="00757D6C"/>
    <w:rsid w:val="007635CE"/>
    <w:rsid w:val="00772CBA"/>
    <w:rsid w:val="00785E06"/>
    <w:rsid w:val="007B2BB0"/>
    <w:rsid w:val="007B49BA"/>
    <w:rsid w:val="007C386E"/>
    <w:rsid w:val="007D7F93"/>
    <w:rsid w:val="007F7158"/>
    <w:rsid w:val="00827650"/>
    <w:rsid w:val="00841D71"/>
    <w:rsid w:val="00852A67"/>
    <w:rsid w:val="0085725C"/>
    <w:rsid w:val="00860F8C"/>
    <w:rsid w:val="00876F73"/>
    <w:rsid w:val="00887BD9"/>
    <w:rsid w:val="00887C3D"/>
    <w:rsid w:val="008C03E8"/>
    <w:rsid w:val="008D4807"/>
    <w:rsid w:val="008D5024"/>
    <w:rsid w:val="008E2247"/>
    <w:rsid w:val="00903C9B"/>
    <w:rsid w:val="00912BCA"/>
    <w:rsid w:val="009131A6"/>
    <w:rsid w:val="00931546"/>
    <w:rsid w:val="00962C32"/>
    <w:rsid w:val="009756A1"/>
    <w:rsid w:val="00980AFF"/>
    <w:rsid w:val="009856C7"/>
    <w:rsid w:val="00993D7D"/>
    <w:rsid w:val="00994ACF"/>
    <w:rsid w:val="009961FF"/>
    <w:rsid w:val="009A5F50"/>
    <w:rsid w:val="009B5C8E"/>
    <w:rsid w:val="009C027B"/>
    <w:rsid w:val="00A02E85"/>
    <w:rsid w:val="00A21FBD"/>
    <w:rsid w:val="00A321D2"/>
    <w:rsid w:val="00A400D9"/>
    <w:rsid w:val="00A45EF4"/>
    <w:rsid w:val="00A60752"/>
    <w:rsid w:val="00A837DC"/>
    <w:rsid w:val="00AC0F19"/>
    <w:rsid w:val="00AE0936"/>
    <w:rsid w:val="00AE49D1"/>
    <w:rsid w:val="00B00B7B"/>
    <w:rsid w:val="00B131DD"/>
    <w:rsid w:val="00B72B37"/>
    <w:rsid w:val="00BD3E15"/>
    <w:rsid w:val="00C067E6"/>
    <w:rsid w:val="00C1341C"/>
    <w:rsid w:val="00C15118"/>
    <w:rsid w:val="00C32948"/>
    <w:rsid w:val="00C33963"/>
    <w:rsid w:val="00C46563"/>
    <w:rsid w:val="00C60829"/>
    <w:rsid w:val="00CA613B"/>
    <w:rsid w:val="00CD412D"/>
    <w:rsid w:val="00CD4CDB"/>
    <w:rsid w:val="00D1730E"/>
    <w:rsid w:val="00D45A75"/>
    <w:rsid w:val="00D538C3"/>
    <w:rsid w:val="00D81C70"/>
    <w:rsid w:val="00D86F57"/>
    <w:rsid w:val="00D96A23"/>
    <w:rsid w:val="00DC652F"/>
    <w:rsid w:val="00DD4579"/>
    <w:rsid w:val="00DF1DBC"/>
    <w:rsid w:val="00E26986"/>
    <w:rsid w:val="00E73547"/>
    <w:rsid w:val="00E813D4"/>
    <w:rsid w:val="00E8346C"/>
    <w:rsid w:val="00E96D4F"/>
    <w:rsid w:val="00EB2E70"/>
    <w:rsid w:val="00EB46A8"/>
    <w:rsid w:val="00ED6F1B"/>
    <w:rsid w:val="00EE12D3"/>
    <w:rsid w:val="00EF504A"/>
    <w:rsid w:val="00F0045C"/>
    <w:rsid w:val="00F0759A"/>
    <w:rsid w:val="00F15F60"/>
    <w:rsid w:val="00F307B8"/>
    <w:rsid w:val="00F34C4B"/>
    <w:rsid w:val="00F66602"/>
    <w:rsid w:val="00F754EA"/>
    <w:rsid w:val="00F839FD"/>
    <w:rsid w:val="00FA6FD2"/>
    <w:rsid w:val="00FB4F9E"/>
    <w:rsid w:val="00FD0DD7"/>
    <w:rsid w:val="00FD3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0634"/>
  <w15:chartTrackingRefBased/>
  <w15:docId w15:val="{10C86AC5-F15F-4A82-A700-82E0CC05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4ED9"/>
    <w:rPr>
      <w:color w:val="0563C1" w:themeColor="hyperlink"/>
      <w:u w:val="single"/>
    </w:rPr>
  </w:style>
  <w:style w:type="character" w:styleId="Nierozpoznanawzmianka">
    <w:name w:val="Unresolved Mention"/>
    <w:basedOn w:val="Domylnaczcionkaakapitu"/>
    <w:uiPriority w:val="99"/>
    <w:semiHidden/>
    <w:unhideWhenUsed/>
    <w:rsid w:val="000A4ED9"/>
    <w:rPr>
      <w:color w:val="605E5C"/>
      <w:shd w:val="clear" w:color="auto" w:fill="E1DFDD"/>
    </w:rPr>
  </w:style>
  <w:style w:type="paragraph" w:styleId="Akapitzlist">
    <w:name w:val="List Paragraph"/>
    <w:basedOn w:val="Normalny"/>
    <w:uiPriority w:val="34"/>
    <w:qFormat/>
    <w:rsid w:val="003A42FF"/>
    <w:pPr>
      <w:ind w:left="720"/>
      <w:contextualSpacing/>
    </w:pPr>
  </w:style>
  <w:style w:type="paragraph" w:customStyle="1" w:styleId="Tekstpodstawowywcity21">
    <w:name w:val="Tekst podstawowy wcięty 21"/>
    <w:basedOn w:val="Normalny"/>
    <w:rsid w:val="00903C9B"/>
    <w:pPr>
      <w:suppressAutoHyphens/>
      <w:spacing w:after="0" w:line="240" w:lineRule="auto"/>
      <w:ind w:left="705"/>
    </w:pPr>
    <w:rPr>
      <w:rFonts w:ascii="Gatineau" w:eastAsia="Times New Roman" w:hAnsi="Gatineau" w:cs="Gatineau"/>
      <w:sz w:val="28"/>
      <w:szCs w:val="20"/>
      <w:lang w:eastAsia="ar-SA"/>
    </w:rPr>
  </w:style>
  <w:style w:type="paragraph" w:styleId="Tekstdymka">
    <w:name w:val="Balloon Text"/>
    <w:basedOn w:val="Normalny"/>
    <w:link w:val="TekstdymkaZnak"/>
    <w:uiPriority w:val="99"/>
    <w:semiHidden/>
    <w:unhideWhenUsed/>
    <w:rsid w:val="00980A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0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4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platformazakupowa.pl"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moj.gov.pl/nforms/signer/upload?xFormsAppName=SIGNER" TargetMode="External"/><Relationship Id="rId55" Type="http://schemas.openxmlformats.org/officeDocument/2006/relationships/hyperlink" Target="https://platformazakupowa.pl/pn/szczawno_jedlina" TargetMode="External"/><Relationship Id="rId7" Type="http://schemas.openxmlformats.org/officeDocument/2006/relationships/hyperlink" Target="https://docs.google.com/document/d/1HPcc1tk_hDsqrnOyiTobOlkhpyUQqup-qwfjmtJMck4/edit" TargetMode="External"/><Relationship Id="rId2" Type="http://schemas.openxmlformats.org/officeDocument/2006/relationships/styles" Target="styles.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https://docs.google.com/document/d/1HPcc1tk_hDsqrnOyiTobOlkhpyUQqup-qwfjmtJMck4/edit"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mailto:mfajek@szczawno-jedlina.pl" TargetMode="External"/><Relationship Id="rId37" Type="http://schemas.openxmlformats.org/officeDocument/2006/relationships/hyperlink" Target="mailto:mfajek@szczawno-jedlin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5" Type="http://schemas.openxmlformats.org/officeDocument/2006/relationships/image" Target="media/image1.png"/><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http://platformazakupowa.pl" TargetMode="External"/><Relationship Id="rId49" Type="http://schemas.openxmlformats.org/officeDocument/2006/relationships/hyperlink" Target="https://www.nccert.pl/" TargetMode="External"/><Relationship Id="rId57" Type="http://schemas.openxmlformats.org/officeDocument/2006/relationships/hyperlink" Target="http://platformazakupowa.pl" TargetMode="External"/><Relationship Id="rId61" Type="http://schemas.openxmlformats.org/officeDocument/2006/relationships/theme" Target="theme/theme1.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platformazakupowa.pl" TargetMode="External"/><Relationship Id="rId43" Type="http://schemas.openxmlformats.org/officeDocument/2006/relationships/hyperlink" Target="https://drive.google.com/file/d/1Kd1DttbBeiNWt4q4slS4t76lZVKPbkyD/view"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www.gov.pl/web/mswia/oprogramowanie-do-pobrania" TargetMode="External"/><Relationship Id="rId3" Type="http://schemas.openxmlformats.org/officeDocument/2006/relationships/settings" Target="setting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sekretariat@szczawno-jedlin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14</Pages>
  <Words>8003</Words>
  <Characters>48020</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75</cp:revision>
  <cp:lastPrinted>2021-07-05T09:36:00Z</cp:lastPrinted>
  <dcterms:created xsi:type="dcterms:W3CDTF">2021-04-07T11:37:00Z</dcterms:created>
  <dcterms:modified xsi:type="dcterms:W3CDTF">2021-07-05T11:32:00Z</dcterms:modified>
</cp:coreProperties>
</file>