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242E6" w14:textId="77777777" w:rsidR="00A429AE" w:rsidRPr="0048325E" w:rsidRDefault="00A429AE" w:rsidP="00A429AE">
      <w:pPr>
        <w:spacing w:after="0" w:line="280" w:lineRule="exact"/>
        <w:ind w:left="0" w:hanging="2"/>
        <w:jc w:val="center"/>
        <w:rPr>
          <w:rFonts w:cstheme="minorHAnsi"/>
          <w:b/>
          <w:bCs/>
          <w:sz w:val="24"/>
          <w:szCs w:val="24"/>
        </w:rPr>
      </w:pPr>
      <w:bookmarkStart w:id="0" w:name="_Hlk139979868"/>
      <w:r w:rsidRPr="0048325E">
        <w:rPr>
          <w:rFonts w:cstheme="minorHAnsi"/>
          <w:b/>
          <w:bCs/>
          <w:sz w:val="24"/>
          <w:szCs w:val="24"/>
        </w:rPr>
        <w:t>Umowa o zamówienie publiczne nr 261-12/23</w:t>
      </w:r>
      <w:r>
        <w:rPr>
          <w:rFonts w:cstheme="minorHAnsi"/>
          <w:b/>
          <w:bCs/>
          <w:sz w:val="24"/>
          <w:szCs w:val="24"/>
        </w:rPr>
        <w:t>, nr 1049/2023</w:t>
      </w:r>
      <w:r w:rsidRPr="0048325E">
        <w:rPr>
          <w:rFonts w:cstheme="minorHAnsi"/>
          <w:b/>
          <w:bCs/>
          <w:sz w:val="24"/>
          <w:szCs w:val="24"/>
        </w:rPr>
        <w:t xml:space="preserve">  </w:t>
      </w:r>
      <w:bookmarkEnd w:id="0"/>
    </w:p>
    <w:p w14:paraId="5684D72B" w14:textId="52D4F2B6" w:rsidR="00A429AE" w:rsidRPr="00060D3A" w:rsidRDefault="00A429AE" w:rsidP="00CF7C66">
      <w:pPr>
        <w:pStyle w:val="pkt"/>
        <w:spacing w:before="0" w:after="120"/>
        <w:ind w:leftChars="0" w:left="0" w:firstLineChars="0" w:firstLine="0"/>
        <w:jc w:val="center"/>
        <w:rPr>
          <w:rFonts w:ascii="Verdana" w:hAnsi="Verdana" w:cs="Calibri"/>
          <w:sz w:val="18"/>
          <w:szCs w:val="18"/>
        </w:rPr>
      </w:pPr>
      <w:bookmarkStart w:id="1" w:name="_Hlk139979910"/>
      <w:r w:rsidRPr="00A429AE">
        <w:rPr>
          <w:rFonts w:ascii="Verdana" w:hAnsi="Verdana" w:cs="Calibri"/>
          <w:sz w:val="18"/>
          <w:szCs w:val="18"/>
        </w:rPr>
        <w:t xml:space="preserve">Umowa o zamówienie publiczne nr </w:t>
      </w:r>
      <w:r w:rsidR="00C52EA1">
        <w:rPr>
          <w:rFonts w:ascii="Verdana" w:hAnsi="Verdana" w:cs="Calibri"/>
          <w:sz w:val="18"/>
          <w:szCs w:val="18"/>
        </w:rPr>
        <w:t>OZP.</w:t>
      </w:r>
      <w:r w:rsidRPr="00A429AE">
        <w:rPr>
          <w:rFonts w:ascii="Verdana" w:hAnsi="Verdana" w:cs="Calibri"/>
          <w:sz w:val="18"/>
          <w:szCs w:val="18"/>
        </w:rPr>
        <w:t>261</w:t>
      </w:r>
      <w:r w:rsidR="00C52EA1">
        <w:rPr>
          <w:rFonts w:ascii="Verdana" w:hAnsi="Verdana" w:cs="Calibri"/>
          <w:sz w:val="18"/>
          <w:szCs w:val="18"/>
        </w:rPr>
        <w:t>.</w:t>
      </w:r>
      <w:r w:rsidRPr="00A429AE">
        <w:rPr>
          <w:rFonts w:ascii="Verdana" w:hAnsi="Verdana" w:cs="Calibri"/>
          <w:sz w:val="18"/>
          <w:szCs w:val="18"/>
        </w:rPr>
        <w:t>1</w:t>
      </w:r>
      <w:r w:rsidR="00C52EA1">
        <w:rPr>
          <w:rFonts w:ascii="Verdana" w:hAnsi="Verdana" w:cs="Calibri"/>
          <w:sz w:val="18"/>
          <w:szCs w:val="18"/>
        </w:rPr>
        <w:t>1.</w:t>
      </w:r>
      <w:r w:rsidRPr="00A429AE">
        <w:rPr>
          <w:rFonts w:ascii="Verdana" w:hAnsi="Verdana" w:cs="Calibri"/>
          <w:sz w:val="18"/>
          <w:szCs w:val="18"/>
        </w:rPr>
        <w:t>2</w:t>
      </w:r>
      <w:r w:rsidR="00C52EA1">
        <w:rPr>
          <w:rFonts w:ascii="Verdana" w:hAnsi="Verdana" w:cs="Calibri"/>
          <w:sz w:val="18"/>
          <w:szCs w:val="18"/>
        </w:rPr>
        <w:t>024/IK</w:t>
      </w:r>
      <w:r w:rsidRPr="00A429AE">
        <w:rPr>
          <w:rFonts w:ascii="Verdana" w:hAnsi="Verdana" w:cs="Calibri"/>
          <w:sz w:val="18"/>
          <w:szCs w:val="18"/>
        </w:rPr>
        <w:t>, nr</w:t>
      </w:r>
      <w:r w:rsidR="00CF7C66">
        <w:rPr>
          <w:rFonts w:ascii="Verdana" w:hAnsi="Verdana" w:cs="Calibri"/>
          <w:sz w:val="18"/>
          <w:szCs w:val="18"/>
        </w:rPr>
        <w:t xml:space="preserve"> ……</w:t>
      </w:r>
      <w:r w:rsidRPr="00CF7C66">
        <w:rPr>
          <w:rFonts w:ascii="Verdana" w:hAnsi="Verdana" w:cs="Calibri"/>
          <w:b/>
          <w:bCs/>
          <w:sz w:val="18"/>
          <w:szCs w:val="18"/>
        </w:rPr>
        <w:t>/202</w:t>
      </w:r>
      <w:r w:rsidR="00C52EA1">
        <w:rPr>
          <w:rFonts w:ascii="Verdana" w:hAnsi="Verdana" w:cs="Calibri"/>
          <w:b/>
          <w:bCs/>
          <w:sz w:val="18"/>
          <w:szCs w:val="18"/>
        </w:rPr>
        <w:t>4</w:t>
      </w:r>
      <w:r w:rsidRPr="00A429AE">
        <w:rPr>
          <w:rFonts w:ascii="Verdana" w:hAnsi="Verdana" w:cs="Calibri"/>
          <w:sz w:val="18"/>
          <w:szCs w:val="18"/>
        </w:rPr>
        <w:t xml:space="preserve">  </w:t>
      </w:r>
      <w:r>
        <w:rPr>
          <w:rFonts w:ascii="Verdana" w:hAnsi="Verdana" w:cs="Calibri"/>
          <w:sz w:val="18"/>
          <w:szCs w:val="18"/>
        </w:rPr>
        <w:t xml:space="preserve">Zawarta </w:t>
      </w:r>
      <w:r w:rsidRPr="00060D3A">
        <w:rPr>
          <w:rFonts w:ascii="Verdana" w:hAnsi="Verdana" w:cs="Calibri"/>
          <w:sz w:val="18"/>
          <w:szCs w:val="18"/>
        </w:rPr>
        <w:t xml:space="preserve">w </w:t>
      </w:r>
      <w:r>
        <w:rPr>
          <w:rFonts w:ascii="Verdana" w:hAnsi="Verdana" w:cs="Calibri"/>
          <w:sz w:val="18"/>
          <w:szCs w:val="18"/>
        </w:rPr>
        <w:t>Krakowie pomiędzy:</w:t>
      </w:r>
    </w:p>
    <w:p w14:paraId="30A00C50" w14:textId="77777777" w:rsidR="00A429AE" w:rsidRDefault="00A429AE" w:rsidP="00A429AE">
      <w:pPr>
        <w:pStyle w:val="pkt"/>
        <w:spacing w:before="0" w:after="120"/>
        <w:ind w:left="0" w:hanging="2"/>
        <w:rPr>
          <w:rFonts w:ascii="Verdana" w:hAnsi="Verdana" w:cs="Calibri"/>
          <w:b/>
          <w:sz w:val="18"/>
          <w:szCs w:val="18"/>
        </w:rPr>
      </w:pPr>
    </w:p>
    <w:p w14:paraId="413F7C57" w14:textId="01F435E9" w:rsidR="00A429AE" w:rsidRPr="00365E8E" w:rsidRDefault="00A429AE" w:rsidP="00A429AE">
      <w:pPr>
        <w:pStyle w:val="pkt"/>
        <w:spacing w:before="0" w:after="120"/>
        <w:ind w:left="0" w:hanging="2"/>
        <w:rPr>
          <w:rFonts w:ascii="Verdana" w:hAnsi="Verdana" w:cs="Calibri"/>
          <w:sz w:val="18"/>
          <w:szCs w:val="18"/>
        </w:rPr>
      </w:pPr>
      <w:r w:rsidRPr="00060D3A">
        <w:rPr>
          <w:rFonts w:ascii="Verdana" w:hAnsi="Verdana" w:cs="Calibri"/>
          <w:b/>
          <w:sz w:val="18"/>
          <w:szCs w:val="18"/>
        </w:rPr>
        <w:t>Instytut</w:t>
      </w:r>
      <w:r>
        <w:rPr>
          <w:rFonts w:ascii="Verdana" w:hAnsi="Verdana" w:cs="Calibri"/>
          <w:b/>
          <w:sz w:val="18"/>
          <w:szCs w:val="18"/>
        </w:rPr>
        <w:t>em</w:t>
      </w:r>
      <w:r w:rsidRPr="00060D3A">
        <w:rPr>
          <w:rFonts w:ascii="Verdana" w:hAnsi="Verdana" w:cs="Calibri"/>
          <w:b/>
          <w:sz w:val="18"/>
          <w:szCs w:val="18"/>
        </w:rPr>
        <w:t xml:space="preserve"> Książki</w:t>
      </w:r>
      <w:r w:rsidRPr="00060D3A">
        <w:rPr>
          <w:rFonts w:ascii="Verdana" w:hAnsi="Verdana" w:cs="Calibri"/>
          <w:sz w:val="18"/>
          <w:szCs w:val="18"/>
        </w:rPr>
        <w:t xml:space="preserve">, ul. Zygmunta Wróblewskiego 6, 31-148 Kraków, wpisany do rejestru instytucji kultury prowadzonego przez Ministra Kultury pod numerem RNIK </w:t>
      </w:r>
      <w:r w:rsidR="00193447">
        <w:rPr>
          <w:rFonts w:ascii="Verdana" w:hAnsi="Verdana" w:cs="Calibri"/>
          <w:sz w:val="18"/>
          <w:szCs w:val="18"/>
        </w:rPr>
        <w:t>………………</w:t>
      </w:r>
      <w:r w:rsidRPr="00060D3A">
        <w:rPr>
          <w:rFonts w:ascii="Verdana" w:hAnsi="Verdana" w:cs="Calibri"/>
          <w:sz w:val="18"/>
          <w:szCs w:val="18"/>
        </w:rPr>
        <w:t>, zwany dalej Zamawiającym, którego reprezentuj</w:t>
      </w:r>
      <w:r>
        <w:rPr>
          <w:rFonts w:ascii="Verdana" w:hAnsi="Verdana" w:cs="Calibri"/>
          <w:sz w:val="18"/>
          <w:szCs w:val="18"/>
        </w:rPr>
        <w:t xml:space="preserve">e Pan </w:t>
      </w:r>
      <w:r w:rsidR="00F57F5E">
        <w:rPr>
          <w:rFonts w:ascii="Verdana" w:hAnsi="Verdana" w:cs="Calibri"/>
          <w:bCs/>
          <w:sz w:val="18"/>
          <w:szCs w:val="18"/>
        </w:rPr>
        <w:t>………………………………</w:t>
      </w:r>
      <w:r>
        <w:rPr>
          <w:rFonts w:ascii="Verdana" w:hAnsi="Verdana" w:cs="Calibri"/>
          <w:bCs/>
          <w:sz w:val="18"/>
          <w:szCs w:val="18"/>
        </w:rPr>
        <w:t xml:space="preserve"> – </w:t>
      </w:r>
      <w:r w:rsidR="00F57F5E">
        <w:rPr>
          <w:rFonts w:ascii="Verdana" w:hAnsi="Verdana" w:cs="Calibri"/>
          <w:b/>
          <w:sz w:val="18"/>
          <w:szCs w:val="18"/>
        </w:rPr>
        <w:t>Dyrektor</w:t>
      </w:r>
      <w:r w:rsidRPr="006E03DB">
        <w:rPr>
          <w:rFonts w:ascii="Verdana" w:hAnsi="Verdana" w:cs="Calibri"/>
          <w:b/>
          <w:sz w:val="18"/>
          <w:szCs w:val="18"/>
        </w:rPr>
        <w:t xml:space="preserve"> </w:t>
      </w:r>
    </w:p>
    <w:p w14:paraId="3B91E8C7" w14:textId="77777777" w:rsidR="00A429AE" w:rsidRDefault="00A429AE" w:rsidP="00A429AE">
      <w:pPr>
        <w:pStyle w:val="pkt"/>
        <w:spacing w:before="0" w:after="120"/>
        <w:ind w:left="0" w:hanging="2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060D3A">
        <w:rPr>
          <w:rFonts w:ascii="Verdana" w:hAnsi="Verdana" w:cs="Calibri"/>
          <w:sz w:val="18"/>
          <w:szCs w:val="18"/>
        </w:rPr>
        <w:t>raz</w:t>
      </w:r>
    </w:p>
    <w:bookmarkEnd w:id="1"/>
    <w:p w14:paraId="679BE598" w14:textId="0701B4F1" w:rsidR="00A429AE" w:rsidRPr="006E03DB" w:rsidRDefault="00193447" w:rsidP="00A429AE">
      <w:pPr>
        <w:pStyle w:val="pkt"/>
        <w:spacing w:before="0" w:after="120"/>
        <w:ind w:left="0" w:hanging="2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………………………</w:t>
      </w:r>
      <w:r w:rsidR="00A429AE">
        <w:rPr>
          <w:rFonts w:ascii="Verdana" w:hAnsi="Verdana"/>
          <w:b/>
          <w:bCs/>
          <w:sz w:val="18"/>
          <w:szCs w:val="18"/>
        </w:rPr>
        <w:t>.</w:t>
      </w:r>
      <w:r w:rsidR="00A429AE" w:rsidRPr="00AD4E32">
        <w:rPr>
          <w:rFonts w:ascii="Verdana" w:hAnsi="Verdana"/>
          <w:sz w:val="18"/>
          <w:szCs w:val="18"/>
        </w:rPr>
        <w:t xml:space="preserve"> z siedzibą w </w:t>
      </w:r>
      <w:r w:rsidR="00A429AE">
        <w:rPr>
          <w:rFonts w:ascii="Verdana" w:hAnsi="Verdana"/>
          <w:sz w:val="18"/>
          <w:szCs w:val="18"/>
        </w:rPr>
        <w:t xml:space="preserve">Warszawie  </w:t>
      </w:r>
      <w:r w:rsidR="00A429AE" w:rsidRPr="00AD4E32">
        <w:rPr>
          <w:rFonts w:ascii="Verdana" w:hAnsi="Verdana"/>
          <w:sz w:val="18"/>
          <w:szCs w:val="18"/>
        </w:rPr>
        <w:t xml:space="preserve"> przy ul. </w:t>
      </w:r>
      <w:r>
        <w:rPr>
          <w:rFonts w:ascii="Verdana" w:hAnsi="Verdana"/>
          <w:sz w:val="18"/>
          <w:szCs w:val="18"/>
        </w:rPr>
        <w:t>……………………</w:t>
      </w:r>
      <w:r w:rsidR="00A429A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…-….</w:t>
      </w:r>
      <w:r w:rsidR="00A429AE" w:rsidRPr="00AD4E3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…………</w:t>
      </w:r>
      <w:r w:rsidR="00A429AE">
        <w:rPr>
          <w:rFonts w:ascii="Verdana" w:hAnsi="Verdana"/>
          <w:sz w:val="18"/>
          <w:szCs w:val="18"/>
        </w:rPr>
        <w:t>,</w:t>
      </w:r>
      <w:r w:rsidR="00A429AE" w:rsidRPr="004C0759">
        <w:rPr>
          <w:rFonts w:ascii="Verdana" w:hAnsi="Verdana" w:cs="Calibri"/>
          <w:sz w:val="18"/>
          <w:szCs w:val="18"/>
        </w:rPr>
        <w:t xml:space="preserve"> wpisana do rejestru przedsiębiorców Krajowego Rejestru Sądowego</w:t>
      </w:r>
      <w:r w:rsidR="00A429AE">
        <w:rPr>
          <w:rFonts w:ascii="Verdana" w:hAnsi="Verdana" w:cs="Calibri"/>
          <w:sz w:val="18"/>
          <w:szCs w:val="18"/>
        </w:rPr>
        <w:t xml:space="preserve"> </w:t>
      </w:r>
      <w:r w:rsidR="00A429AE" w:rsidRPr="004C0759">
        <w:rPr>
          <w:rFonts w:ascii="Verdana" w:hAnsi="Verdana" w:cs="Calibri"/>
          <w:sz w:val="18"/>
          <w:szCs w:val="18"/>
        </w:rPr>
        <w:t xml:space="preserve">pod numerem </w:t>
      </w:r>
      <w:r>
        <w:rPr>
          <w:rFonts w:ascii="Verdana" w:hAnsi="Verdana"/>
          <w:b/>
          <w:bCs/>
          <w:sz w:val="18"/>
          <w:szCs w:val="18"/>
        </w:rPr>
        <w:t>…………………..</w:t>
      </w:r>
      <w:r w:rsidR="00A429AE" w:rsidRPr="00C65955">
        <w:rPr>
          <w:rFonts w:ascii="Verdana" w:hAnsi="Verdana" w:cs="Calibri"/>
          <w:sz w:val="18"/>
          <w:szCs w:val="18"/>
        </w:rPr>
        <w:t xml:space="preserve">, </w:t>
      </w:r>
      <w:r w:rsidR="00A429AE" w:rsidRPr="00AD4E32">
        <w:rPr>
          <w:rFonts w:ascii="Verdana" w:hAnsi="Verdana"/>
          <w:sz w:val="18"/>
          <w:szCs w:val="18"/>
        </w:rPr>
        <w:t xml:space="preserve">NIP: </w:t>
      </w:r>
      <w:r>
        <w:rPr>
          <w:rFonts w:ascii="Verdana" w:hAnsi="Verdana"/>
          <w:sz w:val="18"/>
          <w:szCs w:val="18"/>
        </w:rPr>
        <w:t>………………….</w:t>
      </w:r>
      <w:r w:rsidR="00A429AE" w:rsidRPr="00AD4E32">
        <w:rPr>
          <w:rFonts w:ascii="Verdana" w:hAnsi="Verdana"/>
          <w:sz w:val="18"/>
          <w:szCs w:val="18"/>
        </w:rPr>
        <w:t xml:space="preserve">, REGON: </w:t>
      </w:r>
      <w:r w:rsidR="00A429AE">
        <w:rPr>
          <w:rFonts w:ascii="Verdana" w:hAnsi="Verdana"/>
          <w:sz w:val="18"/>
          <w:szCs w:val="18"/>
        </w:rPr>
        <w:t>010684960</w:t>
      </w:r>
      <w:r w:rsidR="00A429AE" w:rsidRPr="0048325E">
        <w:rPr>
          <w:rFonts w:ascii="Verdana" w:hAnsi="Verdana"/>
          <w:sz w:val="18"/>
          <w:szCs w:val="18"/>
        </w:rPr>
        <w:t>,</w:t>
      </w:r>
      <w:r w:rsidR="00A429AE">
        <w:rPr>
          <w:rFonts w:ascii="Verdana" w:hAnsi="Verdana"/>
          <w:sz w:val="18"/>
          <w:szCs w:val="18"/>
        </w:rPr>
        <w:t xml:space="preserve"> </w:t>
      </w:r>
      <w:r w:rsidR="00A429AE" w:rsidRPr="00887F94">
        <w:rPr>
          <w:rFonts w:ascii="Verdana" w:hAnsi="Verdana" w:cs="Calibri"/>
          <w:sz w:val="18"/>
          <w:szCs w:val="18"/>
        </w:rPr>
        <w:t xml:space="preserve">wysokość kapitału zakładowego </w:t>
      </w:r>
      <w:r>
        <w:rPr>
          <w:rFonts w:ascii="Verdana" w:hAnsi="Verdana" w:cs="Calibri"/>
          <w:sz w:val="18"/>
          <w:szCs w:val="18"/>
        </w:rPr>
        <w:t>……………………….</w:t>
      </w:r>
      <w:r w:rsidR="00A429AE" w:rsidRPr="00887F94">
        <w:rPr>
          <w:rFonts w:ascii="Verdana" w:hAnsi="Verdana" w:cs="Calibri"/>
          <w:sz w:val="18"/>
          <w:szCs w:val="18"/>
        </w:rPr>
        <w:t xml:space="preserve"> zł</w:t>
      </w:r>
      <w:r w:rsidR="00A429AE">
        <w:rPr>
          <w:rFonts w:ascii="Verdana" w:hAnsi="Verdana" w:cs="Calibri"/>
          <w:sz w:val="18"/>
          <w:szCs w:val="18"/>
        </w:rPr>
        <w:t>,</w:t>
      </w:r>
      <w:r w:rsidR="00A429AE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A429AE">
        <w:rPr>
          <w:rFonts w:ascii="Verdana" w:hAnsi="Verdana"/>
          <w:sz w:val="18"/>
          <w:szCs w:val="18"/>
        </w:rPr>
        <w:t>zwana dalej Wykonawcą,</w:t>
      </w:r>
      <w:r w:rsidR="00A429AE">
        <w:rPr>
          <w:rFonts w:ascii="Verdana" w:hAnsi="Verdana" w:cs="Calibri"/>
          <w:sz w:val="18"/>
          <w:szCs w:val="18"/>
        </w:rPr>
        <w:t xml:space="preserve"> którą</w:t>
      </w:r>
      <w:r w:rsidR="00A429AE" w:rsidRPr="00390139">
        <w:rPr>
          <w:rFonts w:ascii="Verdana" w:hAnsi="Verdana" w:cs="Calibri"/>
          <w:sz w:val="18"/>
          <w:szCs w:val="18"/>
        </w:rPr>
        <w:t xml:space="preserve"> reprezentuje</w:t>
      </w:r>
      <w:r w:rsidR="00A429AE">
        <w:rPr>
          <w:rFonts w:ascii="Verdana" w:hAnsi="Verdana" w:cs="Calibri"/>
          <w:sz w:val="18"/>
          <w:szCs w:val="18"/>
        </w:rPr>
        <w:t xml:space="preserve"> </w:t>
      </w:r>
      <w:r w:rsidR="00A429AE">
        <w:rPr>
          <w:rFonts w:ascii="Verdana" w:hAnsi="Verdana"/>
          <w:sz w:val="18"/>
          <w:szCs w:val="18"/>
        </w:rPr>
        <w:t xml:space="preserve">Pan </w:t>
      </w:r>
      <w:r>
        <w:rPr>
          <w:rFonts w:ascii="Verdana" w:hAnsi="Verdana"/>
          <w:sz w:val="18"/>
          <w:szCs w:val="18"/>
        </w:rPr>
        <w:t>……………………………</w:t>
      </w:r>
      <w:r w:rsidR="00A429AE">
        <w:rPr>
          <w:rFonts w:ascii="Verdana" w:hAnsi="Verdana"/>
          <w:sz w:val="18"/>
          <w:szCs w:val="18"/>
        </w:rPr>
        <w:t xml:space="preserve"> </w:t>
      </w:r>
      <w:r w:rsidR="00A429AE" w:rsidRPr="00AD4E32">
        <w:rPr>
          <w:rFonts w:ascii="Verdana" w:hAnsi="Verdana"/>
          <w:sz w:val="18"/>
          <w:szCs w:val="18"/>
        </w:rPr>
        <w:t xml:space="preserve"> – </w:t>
      </w:r>
      <w:r w:rsidR="00CF7C66">
        <w:rPr>
          <w:rFonts w:ascii="Verdana" w:hAnsi="Verdana"/>
          <w:b/>
          <w:bCs/>
          <w:sz w:val="18"/>
          <w:szCs w:val="18"/>
        </w:rPr>
        <w:t>na podstawie udzielonego pełnomocnictwa.</w:t>
      </w:r>
      <w:r w:rsidR="00A429AE">
        <w:rPr>
          <w:rFonts w:ascii="Verdana" w:hAnsi="Verdana"/>
          <w:sz w:val="18"/>
          <w:szCs w:val="18"/>
        </w:rPr>
        <w:t xml:space="preserve"> </w:t>
      </w:r>
    </w:p>
    <w:p w14:paraId="00000005" w14:textId="77777777" w:rsidR="00E37DDA" w:rsidRDefault="00E37DDA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spacing w:after="0" w:line="36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6" w14:textId="77777777" w:rsidR="00E37DDA" w:rsidRDefault="00E37DDA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spacing w:after="0" w:line="36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7" w14:textId="77777777" w:rsidR="00E37DDA" w:rsidRDefault="00883A02">
      <w:pPr>
        <w:spacing w:after="0" w:line="360" w:lineRule="auto"/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§ 1</w:t>
      </w:r>
    </w:p>
    <w:p w14:paraId="00000008" w14:textId="433AAF78" w:rsidR="00E37DDA" w:rsidRDefault="00883A02" w:rsidP="00831800">
      <w:pPr>
        <w:numPr>
          <w:ilvl w:val="0"/>
          <w:numId w:val="4"/>
        </w:numPr>
        <w:tabs>
          <w:tab w:val="left" w:pos="284"/>
        </w:tabs>
        <w:spacing w:after="0" w:line="360" w:lineRule="auto"/>
        <w:ind w:leftChars="1" w:left="283" w:hangingChars="156" w:hanging="281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Zamawiający powierza, a Wykonawca przyjmuje do wykonania usługę polegającą na przyjęciu, przemieszczeniu i doręczeniu, a w razie niemożności doręczenia, do zwrotu Zamawiającemu </w:t>
      </w:r>
      <w:r>
        <w:rPr>
          <w:rFonts w:ascii="Verdana" w:eastAsia="Verdana" w:hAnsi="Verdana" w:cs="Verdana"/>
          <w:i/>
          <w:sz w:val="18"/>
          <w:szCs w:val="18"/>
        </w:rPr>
        <w:t>(przesyłek pocztowych i paczek pocztowych)</w:t>
      </w:r>
      <w:r>
        <w:rPr>
          <w:rFonts w:ascii="Verdana" w:eastAsia="Verdana" w:hAnsi="Verdana" w:cs="Verdana"/>
          <w:sz w:val="18"/>
          <w:szCs w:val="18"/>
        </w:rPr>
        <w:t xml:space="preserve"> w rozumieniu ustawy z dnia 23 listopada 2012 roku </w:t>
      </w:r>
      <w:r>
        <w:rPr>
          <w:rFonts w:ascii="Verdana" w:eastAsia="Verdana" w:hAnsi="Verdana" w:cs="Verdana"/>
          <w:i/>
          <w:sz w:val="18"/>
          <w:szCs w:val="18"/>
        </w:rPr>
        <w:t xml:space="preserve">Prawo </w:t>
      </w:r>
      <w:r>
        <w:rPr>
          <w:rFonts w:ascii="Verdana" w:eastAsia="Verdana" w:hAnsi="Verdana" w:cs="Verdana"/>
          <w:sz w:val="18"/>
          <w:szCs w:val="18"/>
        </w:rPr>
        <w:t>pocztowe (</w:t>
      </w:r>
      <w:proofErr w:type="spellStart"/>
      <w:r>
        <w:rPr>
          <w:rFonts w:ascii="Verdana" w:eastAsia="Verdana" w:hAnsi="Verdana" w:cs="Verdana"/>
          <w:sz w:val="18"/>
          <w:szCs w:val="18"/>
        </w:rPr>
        <w:t>t.j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Dz. U. z </w:t>
      </w:r>
      <w:r w:rsidR="004F5040">
        <w:rPr>
          <w:rFonts w:ascii="Verdana" w:eastAsia="Verdana" w:hAnsi="Verdana" w:cs="Verdana"/>
          <w:sz w:val="18"/>
          <w:szCs w:val="18"/>
        </w:rPr>
        <w:t xml:space="preserve">2023 </w:t>
      </w:r>
      <w:r>
        <w:rPr>
          <w:rFonts w:ascii="Verdana" w:eastAsia="Verdana" w:hAnsi="Verdana" w:cs="Verdana"/>
          <w:sz w:val="18"/>
          <w:szCs w:val="18"/>
        </w:rPr>
        <w:t xml:space="preserve">r. poz. </w:t>
      </w:r>
      <w:r w:rsidR="004F5040">
        <w:rPr>
          <w:rFonts w:ascii="Verdana" w:eastAsia="Verdana" w:hAnsi="Verdana" w:cs="Verdana"/>
          <w:sz w:val="18"/>
          <w:szCs w:val="18"/>
        </w:rPr>
        <w:t xml:space="preserve">1640 </w:t>
      </w:r>
      <w:r>
        <w:rPr>
          <w:rFonts w:ascii="Verdana" w:eastAsia="Verdana" w:hAnsi="Verdana" w:cs="Verdana"/>
          <w:sz w:val="18"/>
          <w:szCs w:val="18"/>
        </w:rPr>
        <w:t xml:space="preserve">ze zm.). </w:t>
      </w:r>
    </w:p>
    <w:p w14:paraId="00000009" w14:textId="1F45C368" w:rsidR="00E37DDA" w:rsidRDefault="00883A02" w:rsidP="008318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Chars="1" w:left="345" w:hangingChars="156" w:hanging="343"/>
        <w:jc w:val="both"/>
        <w:rPr>
          <w:color w:val="000000"/>
        </w:rPr>
      </w:pPr>
      <w: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Specyfikację przesyłek pocztowych stanowiących przedmiot Umowy zawiera </w:t>
      </w:r>
      <w:r w:rsidRPr="00BB6FF5"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Załącznik nr 2 </w:t>
      </w:r>
      <w:r w:rsidRPr="00BB6FF5">
        <w:rPr>
          <w:rFonts w:ascii="Verdana" w:eastAsia="Verdana" w:hAnsi="Verdana" w:cs="Verdana"/>
          <w:b/>
          <w:bCs/>
          <w:color w:val="000000"/>
          <w:sz w:val="18"/>
          <w:szCs w:val="18"/>
        </w:rPr>
        <w:br/>
        <w:t xml:space="preserve">do niniejszej Umowy </w:t>
      </w:r>
      <w:r w:rsidRPr="00BB6FF5">
        <w:rPr>
          <w:rFonts w:ascii="Verdana" w:eastAsia="Verdana" w:hAnsi="Verdana" w:cs="Verdana"/>
          <w:b/>
          <w:bCs/>
          <w:sz w:val="18"/>
          <w:szCs w:val="18"/>
        </w:rPr>
        <w:t>- Oferta Wykonawc</w:t>
      </w:r>
      <w:r w:rsidRPr="00D468BC">
        <w:rPr>
          <w:rFonts w:ascii="Verdana" w:eastAsia="Verdana" w:hAnsi="Verdana" w:cs="Verdana"/>
          <w:b/>
          <w:bCs/>
          <w:sz w:val="18"/>
          <w:szCs w:val="18"/>
        </w:rPr>
        <w:t>y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. Podane ilości poszczególnych rodzajów przesyłek mają charakter szacunkowy. Zamawiający zastrzega sobie prawo do zmiany ilości poszczególnych rodzajów przesyłek. </w:t>
      </w:r>
      <w:r>
        <w:rPr>
          <w:rFonts w:ascii="Verdana" w:eastAsia="Verdana" w:hAnsi="Verdana" w:cs="Verdana"/>
          <w:sz w:val="18"/>
          <w:szCs w:val="18"/>
        </w:rPr>
        <w:t>Gwarantowana część przedmiotu, która będzie zrealizowana, odpowiadać będzie nie mniej, niż 50% wartości ceny brutto wskazanej w ofercie Wykonawcy (załącznik nr 2 do umowy).</w:t>
      </w:r>
    </w:p>
    <w:p w14:paraId="0000000A" w14:textId="77777777" w:rsidR="00E37DDA" w:rsidRDefault="00883A02" w:rsidP="008318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Chars="1" w:left="283" w:hangingChars="156" w:hanging="281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Wykonawca zobowiązuje się świadczyć usługi pocztowe zgodnie z zapisami Umowy 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 xml:space="preserve">oraz z powszechnie </w:t>
      </w:r>
      <w:r>
        <w:rPr>
          <w:rFonts w:ascii="Verdana" w:eastAsia="Verdana" w:hAnsi="Verdana" w:cs="Verdana"/>
          <w:sz w:val="18"/>
          <w:szCs w:val="18"/>
        </w:rPr>
        <w:t>obowiązującymi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przepisami prawa i innymi aktami prawnymi, regulującymi świadczenie usług pocztowych, w tym w szczególności:</w:t>
      </w:r>
    </w:p>
    <w:p w14:paraId="0000000B" w14:textId="77777777" w:rsidR="00E37DDA" w:rsidRDefault="00883A02" w:rsidP="00831800">
      <w:pPr>
        <w:numPr>
          <w:ilvl w:val="0"/>
          <w:numId w:val="2"/>
        </w:numPr>
        <w:spacing w:after="0" w:line="360" w:lineRule="auto"/>
        <w:ind w:leftChars="130" w:left="567" w:hangingChars="156" w:hanging="281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Ustawy z dnia 23 listopada 2012 roku Prawo Pocztowe, zwane dalej „Prawo pocztowe”;</w:t>
      </w:r>
    </w:p>
    <w:p w14:paraId="0000000C" w14:textId="77777777" w:rsidR="00E37DDA" w:rsidRDefault="00883A02" w:rsidP="00831800">
      <w:pPr>
        <w:numPr>
          <w:ilvl w:val="0"/>
          <w:numId w:val="2"/>
        </w:numPr>
        <w:spacing w:after="0" w:line="360" w:lineRule="auto"/>
        <w:ind w:leftChars="130" w:left="567" w:hangingChars="156" w:hanging="281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rozporządzenia Ministra Administracji i Cyfryzacji z dnia 26 listopada 2013 roku w sprawie reklamacji usługi pocztowej;</w:t>
      </w:r>
    </w:p>
    <w:p w14:paraId="0000000D" w14:textId="77777777" w:rsidR="00E37DDA" w:rsidRDefault="00883A02" w:rsidP="00831800">
      <w:pPr>
        <w:numPr>
          <w:ilvl w:val="0"/>
          <w:numId w:val="2"/>
        </w:numPr>
        <w:spacing w:after="0" w:line="360" w:lineRule="auto"/>
        <w:ind w:leftChars="130" w:left="567" w:hangingChars="156" w:hanging="281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rozporządzenia Ministra Transportu i Budownictwa z dnia 24 lutego 2006 roku w sprawie ustalania stanu przesyłek oraz postępowania reklamacyjnego;</w:t>
      </w:r>
    </w:p>
    <w:p w14:paraId="0000000E" w14:textId="158B7E37" w:rsidR="00E37DDA" w:rsidRDefault="00883A02" w:rsidP="006901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Chars="130" w:left="567" w:hangingChars="156" w:hanging="281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międzynarodowych przepisów pocztowych: Regulaminu Generalnego  Światowego Związku Pocztowego wraz z załącznikiem – Regulaminu wewnętrznego Kongresów, Światowej Konwencji Pocztowej wraz z Protokołem końcowym, Porozumienia dotyczącego pocztowych usług płatniczych, sporządzony w Dausze 11 października 2012 roku (Dz.U.201</w:t>
      </w:r>
      <w:r w:rsidR="006E3FF2">
        <w:rPr>
          <w:rFonts w:ascii="Verdana" w:eastAsia="Verdana" w:hAnsi="Verdana" w:cs="Verdana"/>
          <w:color w:val="000000"/>
          <w:sz w:val="18"/>
          <w:szCs w:val="18"/>
        </w:rPr>
        <w:t>5</w:t>
      </w:r>
      <w:r>
        <w:rPr>
          <w:rFonts w:ascii="Verdana" w:eastAsia="Verdana" w:hAnsi="Verdana" w:cs="Verdana"/>
          <w:color w:val="000000"/>
          <w:sz w:val="18"/>
          <w:szCs w:val="18"/>
        </w:rPr>
        <w:t>.1522</w:t>
      </w:r>
      <w:r w:rsidR="002C0513">
        <w:rPr>
          <w:rFonts w:ascii="Verdana" w:eastAsia="Verdana" w:hAnsi="Verdana" w:cs="Verdana"/>
          <w:color w:val="000000"/>
          <w:sz w:val="18"/>
          <w:szCs w:val="18"/>
        </w:rPr>
        <w:t xml:space="preserve"> ze </w:t>
      </w:r>
      <w:proofErr w:type="spellStart"/>
      <w:r w:rsidR="002C0513">
        <w:rPr>
          <w:rFonts w:ascii="Verdana" w:eastAsia="Verdana" w:hAnsi="Verdana" w:cs="Verdana"/>
          <w:color w:val="000000"/>
          <w:sz w:val="18"/>
          <w:szCs w:val="18"/>
        </w:rPr>
        <w:t>zm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), Regulaminu Poczty Listowej (Dz. U. 2007.108.744), Regulaminu dotyczącego paczek pocztowych (Dz. U. 2007.108.745) - </w:t>
      </w:r>
      <w:r w:rsidR="006901C6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w przypadku usług pocztowych w obrocie zagranicznym; </w:t>
      </w:r>
    </w:p>
    <w:p w14:paraId="1ED05718" w14:textId="387FA19D" w:rsidR="004F5040" w:rsidRPr="00D468BC" w:rsidRDefault="00883A02" w:rsidP="00D468BC">
      <w:pPr>
        <w:numPr>
          <w:ilvl w:val="0"/>
          <w:numId w:val="2"/>
        </w:numPr>
        <w:spacing w:after="0" w:line="360" w:lineRule="auto"/>
        <w:ind w:leftChars="130" w:left="567" w:hangingChars="156" w:hanging="281"/>
        <w:jc w:val="both"/>
        <w:rPr>
          <w:sz w:val="18"/>
          <w:szCs w:val="18"/>
        </w:rPr>
      </w:pPr>
      <w:r w:rsidRPr="00D468BC">
        <w:rPr>
          <w:rFonts w:ascii="Verdana" w:eastAsia="Verdana" w:hAnsi="Verdana" w:cs="Verdana"/>
          <w:sz w:val="18"/>
          <w:szCs w:val="18"/>
        </w:rPr>
        <w:t>rozporządzenia Parlamentu Europejskiego i Rady (UE) 2016/679 z dnia 27 kwietnia 2016 roku w sprawie ochrony osób w związku z przetwarzaniem danych osobowych i w sprawie swobodnego przepływu takich danych oraz uchylenia dyrektywy 95/46/WE (ogólne rozporządzenie o ochronie danych), zwane dalej RODO.</w:t>
      </w:r>
    </w:p>
    <w:p w14:paraId="00000010" w14:textId="1424E628" w:rsidR="00E37DDA" w:rsidRPr="003F013F" w:rsidRDefault="00E37DDA" w:rsidP="00831800">
      <w:pPr>
        <w:spacing w:after="0" w:line="360" w:lineRule="auto"/>
        <w:ind w:leftChars="0" w:left="286" w:firstLineChars="0" w:firstLine="0"/>
        <w:jc w:val="both"/>
        <w:rPr>
          <w:rFonts w:ascii="Verdana" w:eastAsia="Verdana" w:hAnsi="Verdana" w:cs="Verdana"/>
          <w:sz w:val="18"/>
          <w:szCs w:val="18"/>
        </w:rPr>
      </w:pPr>
    </w:p>
    <w:p w14:paraId="00000011" w14:textId="77777777" w:rsidR="00E37DDA" w:rsidRDefault="00883A02" w:rsidP="008318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3" w:hangingChars="157" w:hanging="283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W zakresie nieuregulowanym w Umowie Wykonawca zobowiązuje się świadczyć usługi pocztowe wyszczególnione w Załączniku nr 3 do Umowy, zgodnie z regulaminem świadczenia usług pocztowych, stanowiącym Załącznik nr 3 do Umowy – „Regulamin świadczenia usług”, o ile jego zapisy nie pozostają w sprzeczności z postanowieniami niniejszej Umowy - w przypadku rozbieżności pierwszeństwo w zastosowaniu mają postanowienia niniejszej Umowy.</w:t>
      </w:r>
    </w:p>
    <w:p w14:paraId="00000012" w14:textId="77777777" w:rsidR="00E37DDA" w:rsidRDefault="00883A02" w:rsidP="00831800">
      <w:pPr>
        <w:numPr>
          <w:ilvl w:val="0"/>
          <w:numId w:val="4"/>
        </w:numPr>
        <w:spacing w:after="0" w:line="360" w:lineRule="auto"/>
        <w:ind w:leftChars="0" w:left="283" w:hangingChars="157" w:hanging="283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Niniejsza umowa będzie realizowana zgodnie z następującymi dokumentami, stanowiącymi integralne załączniki do umowy: </w:t>
      </w:r>
    </w:p>
    <w:p w14:paraId="00000013" w14:textId="32852ADE" w:rsidR="00E37DDA" w:rsidRDefault="002C0513" w:rsidP="00831800">
      <w:pPr>
        <w:numPr>
          <w:ilvl w:val="0"/>
          <w:numId w:val="8"/>
        </w:numPr>
        <w:spacing w:after="0" w:line="360" w:lineRule="auto"/>
        <w:ind w:leftChars="192" w:left="424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Opis przedmiotu</w:t>
      </w:r>
      <w:r w:rsidR="006C2B22">
        <w:rPr>
          <w:rFonts w:ascii="Verdana" w:eastAsia="Verdana" w:hAnsi="Verdana" w:cs="Verdana"/>
          <w:sz w:val="18"/>
          <w:szCs w:val="18"/>
        </w:rPr>
        <w:t xml:space="preserve"> zamówienia</w:t>
      </w:r>
    </w:p>
    <w:p w14:paraId="00000014" w14:textId="77777777" w:rsidR="00E37DDA" w:rsidRDefault="00883A02" w:rsidP="00831800">
      <w:pPr>
        <w:numPr>
          <w:ilvl w:val="0"/>
          <w:numId w:val="8"/>
        </w:numPr>
        <w:spacing w:after="0" w:line="360" w:lineRule="auto"/>
        <w:ind w:leftChars="192" w:left="424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Oferta (załącznik nr 2 do umowy);  </w:t>
      </w:r>
    </w:p>
    <w:p w14:paraId="00000015" w14:textId="77777777" w:rsidR="00E37DDA" w:rsidRDefault="00883A02" w:rsidP="00831800">
      <w:pPr>
        <w:numPr>
          <w:ilvl w:val="0"/>
          <w:numId w:val="8"/>
        </w:numPr>
        <w:spacing w:after="0" w:line="360" w:lineRule="auto"/>
        <w:ind w:leftChars="192" w:left="424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Regulamin świadczenia usług (załącznik nr 3 do umowy).</w:t>
      </w:r>
    </w:p>
    <w:p w14:paraId="00000016" w14:textId="77777777" w:rsidR="00E37DDA" w:rsidRDefault="00E37DDA">
      <w:pPr>
        <w:spacing w:after="0" w:line="360" w:lineRule="auto"/>
        <w:ind w:left="0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17" w14:textId="77777777" w:rsidR="00E37DDA" w:rsidRDefault="00883A02">
      <w:pPr>
        <w:spacing w:after="0" w:line="360" w:lineRule="auto"/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§ 2 </w:t>
      </w:r>
    </w:p>
    <w:p w14:paraId="00000018" w14:textId="7A116241" w:rsidR="00E37DDA" w:rsidRDefault="00883A02" w:rsidP="00831800">
      <w:pPr>
        <w:numPr>
          <w:ilvl w:val="6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Wykonawca zobowiązany jest do odbioru przesyłek przygotowanych do wyekspediowania 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>z następujących jednostek organizacyjnych Zamawiającego, zgodnie z podanym poniżej harmonogramem</w:t>
      </w:r>
      <w:r w:rsidR="00193447">
        <w:rPr>
          <w:rFonts w:ascii="Verdana" w:eastAsia="Verdana" w:hAnsi="Verdana" w:cs="Verdana"/>
          <w:color w:val="000000"/>
          <w:sz w:val="18"/>
          <w:szCs w:val="18"/>
        </w:rPr>
        <w:t xml:space="preserve"> ujętym w Opisie przedmiotu zamówienia</w:t>
      </w:r>
    </w:p>
    <w:p w14:paraId="00000023" w14:textId="11CECD8D" w:rsidR="00E37DDA" w:rsidRDefault="00D468BC" w:rsidP="00D468BC">
      <w:pPr>
        <w:spacing w:after="0" w:line="360" w:lineRule="auto"/>
        <w:ind w:leftChars="0" w:left="0" w:firstLineChars="0" w:firstLine="0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sdt>
        <w:sdtPr>
          <w:tag w:val="goog_rdk_1"/>
          <w:id w:val="-2047515685"/>
        </w:sdtPr>
        <w:sdtEndPr>
          <w:rPr>
            <w:color w:val="000000" w:themeColor="text1"/>
          </w:rPr>
        </w:sdtEndPr>
        <w:sdtContent/>
      </w:sdt>
      <w:sdt>
        <w:sdtPr>
          <w:rPr>
            <w:color w:val="000000" w:themeColor="text1"/>
          </w:rPr>
          <w:tag w:val="goog_rdk_2"/>
          <w:id w:val="581411768"/>
          <w:showingPlcHdr/>
        </w:sdtPr>
        <w:sdtEndPr/>
        <w:sdtContent>
          <w:r w:rsidR="003F7335">
            <w:rPr>
              <w:color w:val="000000" w:themeColor="text1"/>
            </w:rPr>
            <w:t xml:space="preserve">     </w:t>
          </w:r>
        </w:sdtContent>
      </w:sdt>
    </w:p>
    <w:p w14:paraId="6AC770A8" w14:textId="0DD544E8" w:rsidR="009A6B81" w:rsidRPr="00D468BC" w:rsidRDefault="009A6B81" w:rsidP="00D468BC">
      <w:pPr>
        <w:spacing w:after="0" w:line="360" w:lineRule="auto"/>
        <w:ind w:leftChars="0" w:left="284" w:firstLineChars="0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D468B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Niezależnie od powyższych postanowień Zamawiający na żądanie Wykonawcy wraz  z Wykonawcą ustalą aktualne godziny odbioru przesyłek </w:t>
      </w:r>
      <w:r w:rsidR="007C3DFF" w:rsidRPr="00D468B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które jednak będą realizowane </w:t>
      </w:r>
      <w:r w:rsidRPr="00D468BC">
        <w:rPr>
          <w:rFonts w:ascii="Verdana" w:eastAsia="Verdana" w:hAnsi="Verdana" w:cs="Verdana"/>
          <w:color w:val="000000" w:themeColor="text1"/>
          <w:sz w:val="18"/>
          <w:szCs w:val="18"/>
        </w:rPr>
        <w:t>nie wcześniej niż o 12:00.</w:t>
      </w:r>
    </w:p>
    <w:p w14:paraId="00000025" w14:textId="25263F68" w:rsidR="00E37DDA" w:rsidRPr="006E3FF2" w:rsidRDefault="00D468BC" w:rsidP="008318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345" w:hangingChars="157" w:hanging="345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sdt>
        <w:sdtPr>
          <w:tag w:val="goog_rdk_3"/>
          <w:id w:val="1529681824"/>
        </w:sdtPr>
        <w:sdtEndPr/>
        <w:sdtContent/>
      </w:sdt>
      <w:r w:rsidR="00883A02" w:rsidRPr="006E3FF2">
        <w:rPr>
          <w:rFonts w:ascii="Verdana" w:eastAsia="Verdana" w:hAnsi="Verdana" w:cs="Verdana"/>
          <w:color w:val="000000"/>
          <w:sz w:val="18"/>
          <w:szCs w:val="18"/>
        </w:rPr>
        <w:t>Poza jednostkami organizacyjnymi wskazanymi w ust. 1, Wykonawca zobowiązany jest umożliwić nadawanie przesyłek przygotowanych do wyekspediowania w placówkach nadawczych Wykonawcy (np. oddział pocztowy, agencja pocztowa</w:t>
      </w:r>
      <w:r w:rsidR="006E3FF2" w:rsidRPr="006E3FF2">
        <w:rPr>
          <w:rFonts w:ascii="Verdana" w:eastAsia="Verdana" w:hAnsi="Verdana" w:cs="Verdana"/>
          <w:color w:val="000000"/>
          <w:sz w:val="18"/>
          <w:szCs w:val="18"/>
        </w:rPr>
        <w:t>).</w:t>
      </w:r>
    </w:p>
    <w:p w14:paraId="00000026" w14:textId="77777777" w:rsidR="00E37DDA" w:rsidRDefault="00883A02" w:rsidP="008318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Odbioru przesyłek dokonywać będzie upoważniony przedstawiciel Wykonawcy (listonosz) 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 xml:space="preserve">po okazaniu stosownego upoważnienia lub identyfikatora z imieniem i nazwiskiem przedstawiciela Wykonawcy. Nadanie przesyłek przygotowanych do wyekspediowania będzie każdorazowo dokumentowane przez Wykonawcę pieczęcią, podpisem i datą w pocztowej książce nadawczej 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 xml:space="preserve">(dla przesyłek rejestrowanych) oraz na zestawieniu ilościowym przesyłek wg poszczególnych kategorii wagowych (dla przesyłek zwykłych). </w:t>
      </w:r>
    </w:p>
    <w:p w14:paraId="00000027" w14:textId="77777777" w:rsidR="00E37DDA" w:rsidRDefault="00883A02" w:rsidP="008318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Zamawiający zobowiązuje się do umieszczenia na przesyłce listowej lub paczce nazwy odbiorcy wraz z jego adresem (podanym jednocześnie w pocztowej książce nadawczej), określając rodzaj przesyłki (zwykła, polecona, priorytet czy ze zwrotnym poświadczeniem odbioru - ZPO) 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>oraz umieszczania na stronie adresowej każdej nadawanej przesyłki nadruku (pieczątki) określającej pełną nazwę i adres Zamawiającego.</w:t>
      </w:r>
    </w:p>
    <w:p w14:paraId="00000028" w14:textId="77777777" w:rsidR="00E37DDA" w:rsidRDefault="00883A02" w:rsidP="008318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Zamawiający zobowiązuje się do właściwego przygotowania przesyłek oraz sporządzenia zestawień dla przesyłek.</w:t>
      </w:r>
    </w:p>
    <w:p w14:paraId="00000029" w14:textId="77777777" w:rsidR="00E37DDA" w:rsidRDefault="00883A02" w:rsidP="008318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Zamawiający zobowiązuje się do nadawania przesyłek w stanie uporządkowanym.</w:t>
      </w:r>
    </w:p>
    <w:p w14:paraId="0000002A" w14:textId="77777777" w:rsidR="00E37DDA" w:rsidRDefault="00883A02" w:rsidP="008318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Zamawiający jest odpowiedzialny za nadawanie przesyłek listowych i paczek w stanie umożliwiającym Wykonawcy doręczenie bez ubytku i uszkodzenia do miejsca zgodnie z adresem przeznaczenia.</w:t>
      </w:r>
    </w:p>
    <w:p w14:paraId="0000002B" w14:textId="77777777" w:rsidR="00E37DDA" w:rsidRDefault="00883A02" w:rsidP="008318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Opakowanie przesyłek listowych stanowi koperta Zamawiającego, odpowiednio zabezpieczona (zaklejona lub zalakowana). Opakowanie paczki powinno stanowić zabezpieczenie przed dostępem do zawartości oraz uniemożliwić uszkodzenie przesyłki w czasie przemieszczania.</w:t>
      </w:r>
    </w:p>
    <w:p w14:paraId="0000002C" w14:textId="77777777" w:rsidR="00E37DDA" w:rsidRDefault="00883A02" w:rsidP="008318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Nadanie przesyłek objętych przedmiotem zamówienia następować będzie w dniu ich odbioru przez Wykonawcę od Zamawiającego.</w:t>
      </w:r>
    </w:p>
    <w:p w14:paraId="0000002D" w14:textId="77777777" w:rsidR="00E37DDA" w:rsidRDefault="00883A02" w:rsidP="008318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Wykonawca będzie doręczał do siedziby Zamawiającego pokwitowane przez adresata „potwierdzenie odbioru” niezwłocznie po dokonaniu doręczenia przesyłki.</w:t>
      </w:r>
    </w:p>
    <w:p w14:paraId="0000002E" w14:textId="4EDBFF8B" w:rsidR="00E37DDA" w:rsidRPr="00D468BC" w:rsidRDefault="00DE6FA2" w:rsidP="008318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D468BC">
        <w:rPr>
          <w:rFonts w:ascii="Verdana" w:eastAsia="Verdana" w:hAnsi="Verdana" w:cs="Verdana"/>
          <w:color w:val="000000" w:themeColor="text1"/>
          <w:sz w:val="18"/>
          <w:szCs w:val="18"/>
        </w:rPr>
        <w:t>W obrocie krajowym w przypadku nieobecności adresata przesyłek poleconych                         i paczek , przedstawiciel Wykonawcy pozostawi zawiadomienie (pierwsze awizo) o próbie dostarczenia przesyłki ze wskazaniem gdzie i kiedy adresat może odebrać przesyłkę. Termin do odbioru przesyłki przez adresata wynosi 14 dni roboczych liczonych od dnia następnego po dniu pozostawienia pierwszego awizo, w tym terminie przesyłka jest ,,awizowana" dwukrotnie. Po upływie terminu odbioru, przesyłka zwracana jest Zamawiającemu wraz z podaniem przyczyny nie odebrania przez adresata</w:t>
      </w:r>
      <w:r w:rsidR="00883A02" w:rsidRPr="00D468BC">
        <w:rPr>
          <w:rFonts w:ascii="Verdana" w:eastAsia="Verdana" w:hAnsi="Verdana" w:cs="Verdana"/>
          <w:color w:val="000000" w:themeColor="text1"/>
          <w:sz w:val="18"/>
          <w:szCs w:val="18"/>
        </w:rPr>
        <w:t>.</w:t>
      </w:r>
    </w:p>
    <w:p w14:paraId="0000002F" w14:textId="728B2B20" w:rsidR="00E37DDA" w:rsidRPr="00D468BC" w:rsidRDefault="009A6B81" w:rsidP="008318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D468BC">
        <w:rPr>
          <w:rFonts w:ascii="Verdana" w:eastAsia="Verdana" w:hAnsi="Verdana" w:cs="Verdana"/>
          <w:color w:val="000000" w:themeColor="text1"/>
          <w:sz w:val="18"/>
          <w:szCs w:val="18"/>
        </w:rPr>
        <w:t>Wykonawca zobowiązany jest do świadczenia usługi dostarczania przesyłek do każdego wskazanego przez Zamawiającego adresu w Polsce i za granicami kraju; z tym że przesyłki w obrocie zagranicznym doręczane będą na obszar określony przez destynacje dostępne dla usług powszechnych lub wybranej jego części w dniu nadania przesyłek</w:t>
      </w:r>
      <w:r w:rsidR="00883A02" w:rsidRPr="00D468BC">
        <w:rPr>
          <w:rFonts w:ascii="Verdana" w:eastAsia="Verdana" w:hAnsi="Verdana" w:cs="Verdana"/>
          <w:color w:val="000000" w:themeColor="text1"/>
          <w:sz w:val="18"/>
          <w:szCs w:val="18"/>
        </w:rPr>
        <w:t>.</w:t>
      </w:r>
    </w:p>
    <w:p w14:paraId="00000030" w14:textId="77777777" w:rsidR="00E37DDA" w:rsidRDefault="00883A02" w:rsidP="008318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 przypadku stwierdzenia zastrzeżeń dotyczących odebranych przesyłek, Wykonawca wyjaśnia je telefonicznie, mailowo bądź pisemnie z Zamawiającym.</w:t>
      </w:r>
    </w:p>
    <w:p w14:paraId="00000031" w14:textId="77777777" w:rsidR="00E37DDA" w:rsidRDefault="00883A02" w:rsidP="008318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Wykonawca zobowiązany jest zapewnić nieodpłatnie wszelkie druki, w tym formularze potwierdzeń odbioru (ZPO w trybie ogólnym) do każdej jednostki organizacyjnej wskazanej w § 2 </w:t>
      </w:r>
      <w:sdt>
        <w:sdtPr>
          <w:tag w:val="goog_rdk_6"/>
          <w:id w:val="1084654854"/>
        </w:sdtPr>
        <w:sdtEndPr/>
        <w:sdtContent/>
      </w:sdt>
      <w:sdt>
        <w:sdtPr>
          <w:tag w:val="goog_rdk_7"/>
          <w:id w:val="-2017922810"/>
        </w:sdtPr>
        <w:sdtEndPr>
          <w:rPr>
            <w:color w:val="000000" w:themeColor="text1"/>
          </w:rPr>
        </w:sdtEndPr>
        <w:sdtContent/>
      </w:sdt>
      <w:r w:rsidRPr="00ED1353">
        <w:rPr>
          <w:rFonts w:ascii="Verdana" w:eastAsia="Verdana" w:hAnsi="Verdana" w:cs="Verdana"/>
          <w:color w:val="000000" w:themeColor="text1"/>
          <w:sz w:val="18"/>
          <w:szCs w:val="18"/>
        </w:rPr>
        <w:t>ust. 1.</w:t>
      </w:r>
    </w:p>
    <w:p w14:paraId="00000032" w14:textId="77777777" w:rsidR="00E37DDA" w:rsidRDefault="00883A02" w:rsidP="008318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Z oznaczenia potwierdzającego wniesienie opłaty musi jednoznacznie wynikać nazwa Wykonawcy, z którym Zamawiający zawarł umowę.</w:t>
      </w:r>
    </w:p>
    <w:p w14:paraId="00000033" w14:textId="77777777" w:rsidR="00E37DDA" w:rsidRDefault="00883A02" w:rsidP="008318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Zamawiający nie dopuszcza umieszczania danych innego podmiotu w miejscu nadawcy zarówno nad jak i pod danymi.</w:t>
      </w:r>
    </w:p>
    <w:p w14:paraId="00000034" w14:textId="77777777" w:rsidR="00E37DDA" w:rsidRDefault="00883A02" w:rsidP="008318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Strony dopuszczają możliwość przesunięcia nadania przesyłek na następny dzień roboczy, 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>w przypadku uzasadnionych zastrzeżeń do odebranych przesyłek (nieprawidłowe opakowanie, brak pełnego adresu, niezgodność wpisów do dokumentów nadawczych z wpisami na przesyłkach, brak znaków opłaty) i braku możliwości ich wyjaśnienia lub usunięcia w dniu ich odbioru.</w:t>
      </w:r>
    </w:p>
    <w:p w14:paraId="00000035" w14:textId="77777777" w:rsidR="00E37DDA" w:rsidRDefault="00E37D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0000036" w14:textId="77777777" w:rsidR="00E37DDA" w:rsidRDefault="00883A02" w:rsidP="008318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2" w:hangingChars="156" w:hanging="28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§ 3</w:t>
      </w:r>
    </w:p>
    <w:p w14:paraId="00000037" w14:textId="4E9F7022" w:rsidR="00E37DDA" w:rsidRPr="009A6B81" w:rsidRDefault="00D468BC" w:rsidP="008318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343" w:hangingChars="156" w:hanging="34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sdt>
        <w:sdtPr>
          <w:tag w:val="goog_rdk_8"/>
          <w:id w:val="1801108346"/>
        </w:sdtPr>
        <w:sdtEndPr/>
        <w:sdtContent/>
      </w:sdt>
      <w:sdt>
        <w:sdtPr>
          <w:tag w:val="goog_rdk_9"/>
          <w:id w:val="-1922016539"/>
        </w:sdtPr>
        <w:sdtEndPr/>
        <w:sdtContent/>
      </w:sdt>
      <w:sdt>
        <w:sdtPr>
          <w:tag w:val="goog_rdk_10"/>
          <w:id w:val="1694027932"/>
        </w:sdtPr>
        <w:sdtEndPr/>
        <w:sdtContent/>
      </w:sdt>
      <w:r w:rsidR="00883A02">
        <w:rPr>
          <w:rFonts w:ascii="Verdana" w:eastAsia="Verdana" w:hAnsi="Verdana" w:cs="Verdana"/>
          <w:b/>
          <w:color w:val="000000"/>
          <w:sz w:val="18"/>
          <w:szCs w:val="18"/>
        </w:rPr>
        <w:t xml:space="preserve">Wynagrodzenie za wykonanie niniejszej umowy nie może być wyższe niż: </w:t>
      </w:r>
      <w:r w:rsidR="003F7335">
        <w:rPr>
          <w:rFonts w:ascii="Verdana" w:eastAsia="Verdana" w:hAnsi="Verdana" w:cs="Verdana"/>
          <w:b/>
          <w:color w:val="000000"/>
          <w:sz w:val="18"/>
          <w:szCs w:val="18"/>
        </w:rPr>
        <w:t>……………..</w:t>
      </w:r>
      <w:r w:rsidR="00883A02">
        <w:rPr>
          <w:rFonts w:ascii="Verdana" w:eastAsia="Verdana" w:hAnsi="Verdana" w:cs="Verdana"/>
          <w:b/>
          <w:color w:val="000000"/>
          <w:sz w:val="18"/>
          <w:szCs w:val="18"/>
        </w:rPr>
        <w:t xml:space="preserve"> zł brutto (słownie </w:t>
      </w:r>
      <w:r w:rsidR="003F7335">
        <w:rPr>
          <w:rFonts w:ascii="Verdana" w:eastAsia="Verdana" w:hAnsi="Verdana" w:cs="Verdana"/>
          <w:b/>
          <w:color w:val="000000"/>
          <w:sz w:val="18"/>
          <w:szCs w:val="18"/>
        </w:rPr>
        <w:t>……………………………</w:t>
      </w:r>
      <w:r w:rsidR="00583C5D">
        <w:rPr>
          <w:rFonts w:ascii="Verdana" w:eastAsia="Verdana" w:hAnsi="Verdana" w:cs="Verdana"/>
          <w:b/>
          <w:color w:val="000000"/>
          <w:sz w:val="18"/>
          <w:szCs w:val="18"/>
        </w:rPr>
        <w:t xml:space="preserve"> tysięcy </w:t>
      </w:r>
      <w:r w:rsidR="003F7335">
        <w:rPr>
          <w:rFonts w:ascii="Verdana" w:eastAsia="Verdana" w:hAnsi="Verdana" w:cs="Verdana"/>
          <w:b/>
          <w:color w:val="000000"/>
          <w:sz w:val="18"/>
          <w:szCs w:val="18"/>
        </w:rPr>
        <w:t>…………………………</w:t>
      </w:r>
      <w:r w:rsidR="00583C5D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 w:rsidR="00883A02">
        <w:rPr>
          <w:rFonts w:ascii="Verdana" w:eastAsia="Verdana" w:hAnsi="Verdana" w:cs="Verdana"/>
          <w:b/>
          <w:color w:val="000000"/>
          <w:sz w:val="18"/>
          <w:szCs w:val="18"/>
        </w:rPr>
        <w:t xml:space="preserve"> złot</w:t>
      </w:r>
      <w:r w:rsidR="00583C5D">
        <w:rPr>
          <w:rFonts w:ascii="Verdana" w:eastAsia="Verdana" w:hAnsi="Verdana" w:cs="Verdana"/>
          <w:b/>
          <w:color w:val="000000"/>
          <w:sz w:val="18"/>
          <w:szCs w:val="18"/>
        </w:rPr>
        <w:t>e 06/100</w:t>
      </w:r>
      <w:r w:rsidR="00883A02">
        <w:rPr>
          <w:rFonts w:ascii="Verdana" w:eastAsia="Verdana" w:hAnsi="Verdana" w:cs="Verdana"/>
          <w:b/>
          <w:color w:val="000000"/>
          <w:sz w:val="18"/>
          <w:szCs w:val="18"/>
        </w:rPr>
        <w:t xml:space="preserve">) </w:t>
      </w:r>
      <w:sdt>
        <w:sdtPr>
          <w:tag w:val="goog_rdk_11"/>
          <w:id w:val="1290709794"/>
        </w:sdtPr>
        <w:sdtEndPr/>
        <w:sdtContent/>
      </w:sdt>
      <w:sdt>
        <w:sdtPr>
          <w:tag w:val="goog_rdk_12"/>
          <w:id w:val="-1981686219"/>
          <w:showingPlcHdr/>
        </w:sdtPr>
        <w:sdtEndPr/>
        <w:sdtContent>
          <w:r w:rsidR="00583C5D">
            <w:t xml:space="preserve">     </w:t>
          </w:r>
        </w:sdtContent>
      </w:sdt>
      <w:r w:rsidR="00883A02">
        <w:rPr>
          <w:rFonts w:ascii="Verdana" w:eastAsia="Verdana" w:hAnsi="Verdana" w:cs="Verdana"/>
          <w:b/>
          <w:color w:val="000000"/>
          <w:sz w:val="18"/>
          <w:szCs w:val="18"/>
        </w:rPr>
        <w:t>łącznie z podatkiem VAT</w:t>
      </w:r>
      <w:r w:rsidR="00883A02">
        <w:rPr>
          <w:rFonts w:ascii="Verdana" w:eastAsia="Verdana" w:hAnsi="Verdana" w:cs="Verdana"/>
          <w:b/>
          <w:color w:val="000000"/>
          <w:sz w:val="18"/>
          <w:szCs w:val="18"/>
          <w:vertAlign w:val="superscript"/>
        </w:rPr>
        <w:footnoteReference w:id="1"/>
      </w:r>
      <w:r w:rsidR="00883A02">
        <w:rPr>
          <w:rFonts w:ascii="Verdana" w:eastAsia="Verdana" w:hAnsi="Verdana" w:cs="Verdana"/>
          <w:b/>
          <w:color w:val="000000"/>
          <w:sz w:val="18"/>
          <w:szCs w:val="18"/>
        </w:rPr>
        <w:t xml:space="preserve">. </w:t>
      </w:r>
    </w:p>
    <w:p w14:paraId="099B24C7" w14:textId="39EBABAD" w:rsidR="009A6B81" w:rsidRPr="00D468BC" w:rsidRDefault="009A6B81" w:rsidP="009A6B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1" w:firstLineChars="0" w:firstLine="0"/>
        <w:jc w:val="both"/>
        <w:rPr>
          <w:rFonts w:ascii="Verdana" w:eastAsia="Verdana" w:hAnsi="Verdana" w:cs="Verdana"/>
          <w:color w:val="548DD4" w:themeColor="text2" w:themeTint="99"/>
          <w:sz w:val="18"/>
          <w:szCs w:val="18"/>
        </w:rPr>
      </w:pPr>
      <w:r w:rsidRPr="00D468BC">
        <w:rPr>
          <w:rFonts w:ascii="Verdana" w:eastAsia="Verdana" w:hAnsi="Verdana" w:cs="Verdana"/>
          <w:color w:val="000000" w:themeColor="text1"/>
          <w:sz w:val="18"/>
          <w:szCs w:val="18"/>
        </w:rPr>
        <w:t>Zamawiający potwierdza</w:t>
      </w:r>
      <w:r w:rsidR="00DA028F" w:rsidRPr="00D468BC">
        <w:rPr>
          <w:rFonts w:ascii="Verdana" w:eastAsia="Verdana" w:hAnsi="Verdana" w:cs="Verdana"/>
          <w:color w:val="000000" w:themeColor="text1"/>
          <w:sz w:val="18"/>
          <w:szCs w:val="18"/>
        </w:rPr>
        <w:t>, że</w:t>
      </w:r>
      <w:r w:rsidRPr="00D468B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r w:rsidR="00DA028F" w:rsidRPr="00D468B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będzie </w:t>
      </w:r>
      <w:r w:rsidRPr="00D468BC">
        <w:rPr>
          <w:rFonts w:ascii="Verdana" w:eastAsia="Verdana" w:hAnsi="Verdana" w:cs="Verdana"/>
          <w:color w:val="000000" w:themeColor="text1"/>
          <w:sz w:val="18"/>
          <w:szCs w:val="18"/>
        </w:rPr>
        <w:t>samodzielnie kontrolować stopień realizacji umowy.</w:t>
      </w:r>
    </w:p>
    <w:p w14:paraId="00000039" w14:textId="77777777" w:rsidR="00E37DDA" w:rsidRDefault="00883A02" w:rsidP="008318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1" w:hangingChars="156" w:hanging="28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Rozliczenia między Stronami z tytułu realizacji przedmiotu umowy dokonywane będą z dołu, tj. w terminie późniejszym niż dzień nadania przesyłek, z zastrzeżeniem, iż obliczenia dokonuje się w ostatnim dniu okresu rozliczeniowego.</w:t>
      </w:r>
    </w:p>
    <w:p w14:paraId="0000003A" w14:textId="77777777" w:rsidR="00E37DDA" w:rsidRDefault="00883A02" w:rsidP="008318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1" w:hangingChars="156" w:hanging="28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Okres rozliczeniowy opłaty z dołu ustala się na jeden  miesiąc kalendarzowy, od pierwszego do ostatniego dnia miesiąca.</w:t>
      </w:r>
    </w:p>
    <w:p w14:paraId="0000003B" w14:textId="77777777" w:rsidR="00E37DDA" w:rsidRDefault="00883A02" w:rsidP="008318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1" w:hangingChars="156" w:hanging="28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Podstawę rozliczeń pomiędzy Zamawiającym a Wykonawcą stanowić będą ceny jednostkowe brutto za poszczególne przesyłki pocztowe oraz faktyczna ilość przesyłek odebranych w okresie rozliczeniowym od Zamawiającego, wynikająca z rejestrów Zamawiającego.</w:t>
      </w:r>
    </w:p>
    <w:p w14:paraId="0000003C" w14:textId="77777777" w:rsidR="00E37DDA" w:rsidRDefault="00883A02" w:rsidP="008318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1" w:hangingChars="156" w:hanging="28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Do obliczenia należności jednostkowych za usługi Wykonawcy stosowane będą ceny jednostkowe brutto za przesyłki pocztowe, paczki pocztowe oraz inne usługi, zamieszczone w ofercie. </w:t>
      </w:r>
    </w:p>
    <w:p w14:paraId="0000003D" w14:textId="4B09237A" w:rsidR="00E37DDA" w:rsidRDefault="00883A02" w:rsidP="008318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1" w:hangingChars="156" w:hanging="28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Zaoferowane przez Wykonawcę w ofercie przetargowej ceny nie ulegną podwyższeniu 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>przez cały okres obowiązywania umowy</w:t>
      </w:r>
      <w:r w:rsidR="00B6399D">
        <w:rPr>
          <w:rFonts w:ascii="Verdana" w:eastAsia="Verdana" w:hAnsi="Verdana" w:cs="Verdana"/>
          <w:color w:val="000000"/>
          <w:sz w:val="18"/>
          <w:szCs w:val="18"/>
        </w:rPr>
        <w:t>, za wyjątkiem postanowień waloryzacyjnych wynikających z przepisów ustawy PZP</w:t>
      </w:r>
      <w:r w:rsidR="004F5040">
        <w:rPr>
          <w:rFonts w:ascii="Verdana" w:eastAsia="Verdana" w:hAnsi="Verdana" w:cs="Verdana"/>
          <w:color w:val="000000"/>
          <w:sz w:val="18"/>
          <w:szCs w:val="18"/>
        </w:rPr>
        <w:t>, które są określone w § 8 pkt 5</w:t>
      </w:r>
      <w:r w:rsidR="008A4860">
        <w:rPr>
          <w:rFonts w:ascii="Verdana" w:eastAsia="Verdana" w:hAnsi="Verdana" w:cs="Verdana"/>
          <w:color w:val="000000"/>
          <w:sz w:val="18"/>
          <w:szCs w:val="18"/>
        </w:rPr>
        <w:t>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Oferta </w:t>
      </w:r>
      <w:r w:rsidR="008A4860">
        <w:rPr>
          <w:rFonts w:ascii="Verdana" w:eastAsia="Verdana" w:hAnsi="Verdana" w:cs="Verdana"/>
          <w:color w:val="000000"/>
          <w:sz w:val="18"/>
          <w:szCs w:val="18"/>
        </w:rPr>
        <w:t xml:space="preserve">z tabelą wyliczeniową </w:t>
      </w:r>
      <w:r>
        <w:rPr>
          <w:rFonts w:ascii="Verdana" w:eastAsia="Verdana" w:hAnsi="Verdana" w:cs="Verdana"/>
          <w:color w:val="000000"/>
          <w:sz w:val="18"/>
          <w:szCs w:val="18"/>
        </w:rPr>
        <w:t>stanowi załącznik do umowy.</w:t>
      </w:r>
    </w:p>
    <w:p w14:paraId="0E2236AB" w14:textId="434870C9" w:rsidR="00DE6FA2" w:rsidRPr="00DE6FA2" w:rsidRDefault="00DE6FA2" w:rsidP="00DE6F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1" w:firstLineChars="0" w:firstLine="0"/>
        <w:jc w:val="both"/>
        <w:rPr>
          <w:rFonts w:ascii="Verdana" w:eastAsia="Verdana" w:hAnsi="Verdana" w:cs="Verdana"/>
          <w:i/>
          <w:iCs/>
          <w:color w:val="548DD4" w:themeColor="text2" w:themeTint="99"/>
          <w:sz w:val="18"/>
          <w:szCs w:val="18"/>
        </w:rPr>
      </w:pPr>
      <w:r w:rsidRPr="00D468BC">
        <w:rPr>
          <w:rFonts w:ascii="Verdana" w:eastAsia="Verdana" w:hAnsi="Verdana" w:cs="Verdana"/>
          <w:color w:val="000000" w:themeColor="text1"/>
          <w:sz w:val="18"/>
          <w:szCs w:val="18"/>
        </w:rPr>
        <w:t>6.1. Zamawiający dopuszcza możliwość dokonania zmiany postanowień zawartej umowy w stosunku do treści oferty, na podstawie której dokonano wyboru Wykonawcy, w przypadku zmiany „cen jednostkowych brutto” w poszczególnych pozycjach wpisanych przez Wykonawcę w Formularzu cenowym (stanowiącym załącznik do umowy) w sytuacji spowodowanej zmianami tych cen w sposób dopuszczony przez Prawo pocztowe; jeżeli w trakcie obowiązywania umowy nastąpi zmiana w zakresie cen jednostkowych poszczególnych usług, Zamawiający, po uprzednim pisemnym zawiadomieniu ze strony Wykonawcy o zaistnieniu tego zdarzenia, zobowiązuje się do uiszczenia opłaty za świadczone usługi w wysokości obowiązującej na dzień wystawienia faktury VAT</w:t>
      </w:r>
      <w:r w:rsidRPr="00DE6FA2">
        <w:rPr>
          <w:rFonts w:ascii="Verdana" w:eastAsia="Verdana" w:hAnsi="Verdana" w:cs="Verdana"/>
          <w:b/>
          <w:bCs/>
          <w:i/>
          <w:iCs/>
          <w:color w:val="548DD4" w:themeColor="text2" w:themeTint="99"/>
          <w:sz w:val="18"/>
          <w:szCs w:val="18"/>
        </w:rPr>
        <w:t>.</w:t>
      </w:r>
    </w:p>
    <w:p w14:paraId="0000003E" w14:textId="77777777" w:rsidR="00E37DDA" w:rsidRDefault="00883A02" w:rsidP="008318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1" w:hangingChars="156" w:hanging="28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Zastrzega się, że w przypadku świadczenia usług nie ujętych w opisie przedmiotu zamówienia, podstawą rozliczeń będą ceny zawarte w obowiązującym w dacie przyjęcia przesyłek cenniku opłat za usługi pocztowe świadczone przez Wykonawcę, w oparciu o przepisy </w:t>
      </w:r>
      <w:r>
        <w:rPr>
          <w:rFonts w:ascii="Verdana" w:eastAsia="Verdana" w:hAnsi="Verdana" w:cs="Verdana"/>
          <w:sz w:val="18"/>
          <w:szCs w:val="18"/>
        </w:rPr>
        <w:t>Prawa pocztowego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oraz międzynarodowe przepisy pocztowe.</w:t>
      </w:r>
    </w:p>
    <w:p w14:paraId="0000003F" w14:textId="77777777" w:rsidR="00E37DDA" w:rsidRDefault="00883A02" w:rsidP="008318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1" w:hangingChars="156" w:hanging="28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Zestawienie odebranych przesyłek z uwzględnieniem ich rodzajów i wagi oraz zestawienia innych usług objętych przedmiotem umowy wraz z podaniem ilości, potwierdzone 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>przez upoważnionego przedstawiciela Zamawiającego, stanowić będą podstawę wystawienia faktury.</w:t>
      </w:r>
    </w:p>
    <w:p w14:paraId="1F8B6938" w14:textId="09819D8E" w:rsidR="00256312" w:rsidRDefault="0072419E" w:rsidP="008318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343" w:hangingChars="156" w:hanging="34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D468BC">
        <w:rPr>
          <w:color w:val="000000" w:themeColor="text1"/>
        </w:rPr>
        <w:t xml:space="preserve">Faktura płatna będzie przelewem na rachunek bankowy Wykonawcy nr ……………………………………………………………………… Termin płatności faktur wynosić będzie </w:t>
      </w:r>
      <w:sdt>
        <w:sdtPr>
          <w:rPr>
            <w:color w:val="000000" w:themeColor="text1"/>
          </w:rPr>
          <w:tag w:val="goog_rdk_13"/>
          <w:id w:val="1304656771"/>
        </w:sdtPr>
        <w:sdtEndPr/>
        <w:sdtContent/>
      </w:sdt>
      <w:sdt>
        <w:sdtPr>
          <w:rPr>
            <w:color w:val="000000" w:themeColor="text1"/>
          </w:rPr>
          <w:tag w:val="goog_rdk_14"/>
          <w:id w:val="-1492022453"/>
          <w:showingPlcHdr/>
        </w:sdtPr>
        <w:sdtEndPr/>
        <w:sdtContent>
          <w:r w:rsidRPr="00D468BC">
            <w:rPr>
              <w:color w:val="000000" w:themeColor="text1"/>
            </w:rPr>
            <w:t>     </w:t>
          </w:r>
        </w:sdtContent>
      </w:sdt>
      <w:r w:rsidRPr="00D468BC">
        <w:rPr>
          <w:color w:val="000000" w:themeColor="text1"/>
        </w:rPr>
        <w:t>28 dni od daty wystawienia  faktur pozbawionych wad formalnych i rachunkowych</w:t>
      </w:r>
      <w:r w:rsidRPr="00D468BC">
        <w:rPr>
          <w:i/>
          <w:iCs/>
          <w:color w:val="0070C0"/>
        </w:rPr>
        <w:t>.</w:t>
      </w:r>
      <w:r w:rsidRPr="00D468BC">
        <w:rPr>
          <w:color w:val="0070C0"/>
        </w:rPr>
        <w:t xml:space="preserve"> </w:t>
      </w:r>
      <w:r w:rsidR="004F5040">
        <w:rPr>
          <w:rFonts w:ascii="Verdana" w:eastAsia="Verdana" w:hAnsi="Verdana" w:cs="Verdana"/>
          <w:color w:val="000000"/>
          <w:sz w:val="18"/>
          <w:szCs w:val="18"/>
        </w:rPr>
        <w:t>Faktury powinny być przekazywane na adres poczty elektronicznej Zamawiającego: biuro@instytutksiazki.pl.</w:t>
      </w:r>
    </w:p>
    <w:p w14:paraId="00000042" w14:textId="1CA79B9A" w:rsidR="00E37DDA" w:rsidRDefault="00256312" w:rsidP="008318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Chars="0" w:left="281" w:hangingChars="156" w:hanging="28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256312">
        <w:rPr>
          <w:rFonts w:ascii="Verdana" w:eastAsia="Verdana" w:hAnsi="Verdana" w:cs="Verdana"/>
          <w:sz w:val="18"/>
          <w:szCs w:val="18"/>
        </w:rPr>
        <w:t>W przypadku, gdy wskazany w fakturze numer rachunku bankowego Wykonawcy będącego podatnikiem VAT nie będzie rachunkiem właściwym do dokonywania rozliczeń na zasadach podzielonej płatności (</w:t>
      </w:r>
      <w:proofErr w:type="spellStart"/>
      <w:r w:rsidRPr="00256312">
        <w:rPr>
          <w:rFonts w:ascii="Verdana" w:eastAsia="Verdana" w:hAnsi="Verdana" w:cs="Verdana"/>
          <w:sz w:val="18"/>
          <w:szCs w:val="18"/>
        </w:rPr>
        <w:t>split</w:t>
      </w:r>
      <w:proofErr w:type="spellEnd"/>
      <w:r w:rsidRPr="00256312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Pr="00256312">
        <w:rPr>
          <w:rFonts w:ascii="Verdana" w:eastAsia="Verdana" w:hAnsi="Verdana" w:cs="Verdana"/>
          <w:sz w:val="18"/>
          <w:szCs w:val="18"/>
        </w:rPr>
        <w:t>payment</w:t>
      </w:r>
      <w:proofErr w:type="spellEnd"/>
      <w:r w:rsidRPr="00256312">
        <w:rPr>
          <w:rFonts w:ascii="Verdana" w:eastAsia="Verdana" w:hAnsi="Verdana" w:cs="Verdana"/>
          <w:sz w:val="18"/>
          <w:szCs w:val="18"/>
        </w:rPr>
        <w:t xml:space="preserve">) i wskazanym w wykazie kont bankowych na tzw. białej liście, zgodnie z ustawą o podatku od towarów i usług, termin zapłaty, o którym mowa w ust. </w:t>
      </w:r>
      <w:r w:rsidR="004F5040">
        <w:rPr>
          <w:rFonts w:ascii="Verdana" w:eastAsia="Verdana" w:hAnsi="Verdana" w:cs="Verdana"/>
          <w:sz w:val="18"/>
          <w:szCs w:val="18"/>
        </w:rPr>
        <w:t>9</w:t>
      </w:r>
      <w:r w:rsidRPr="00256312">
        <w:rPr>
          <w:rFonts w:ascii="Verdana" w:eastAsia="Verdana" w:hAnsi="Verdana" w:cs="Verdana"/>
          <w:sz w:val="18"/>
          <w:szCs w:val="18"/>
        </w:rPr>
        <w:t>, ulega zawieszeniu do dnia wskazania przez Wykonawcę rachunku bankowego odpowiadającego powyższym wymaganiom. Jeżeli Wykonawca nie wskaże właściwego rachunku w terminie 7 dni od powiadomienia, płatność może zostać przekazana na inny rachunek Wykonawcy, o ile będzie on widniał w tym wykazie</w:t>
      </w:r>
      <w:r w:rsidR="004F5040">
        <w:rPr>
          <w:rFonts w:ascii="Verdana" w:eastAsia="Verdana" w:hAnsi="Verdana" w:cs="Verdana"/>
          <w:sz w:val="18"/>
          <w:szCs w:val="18"/>
        </w:rPr>
        <w:t xml:space="preserve">. </w:t>
      </w:r>
      <w:r w:rsidR="00883A02">
        <w:rPr>
          <w:rFonts w:ascii="Verdana" w:eastAsia="Verdana" w:hAnsi="Verdana" w:cs="Verdana"/>
          <w:color w:val="000000"/>
          <w:sz w:val="18"/>
          <w:szCs w:val="18"/>
        </w:rPr>
        <w:t>Za termin dokonania płatności uważa się datę złożenia przelewu w banku Zamawiającego.</w:t>
      </w:r>
    </w:p>
    <w:p w14:paraId="00000043" w14:textId="77777777" w:rsidR="00E37DDA" w:rsidRDefault="00883A02" w:rsidP="008318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1" w:hangingChars="156" w:hanging="28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Zestawienia w formie specyfikacji będą dosyłane do poszczególnych faktur.</w:t>
      </w:r>
    </w:p>
    <w:p w14:paraId="00000044" w14:textId="4C860064" w:rsidR="00E37DDA" w:rsidRPr="00D04403" w:rsidRDefault="00883A02" w:rsidP="008318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1" w:hangingChars="156" w:hanging="28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D04403">
        <w:rPr>
          <w:rFonts w:ascii="Verdana" w:eastAsia="Verdana" w:hAnsi="Verdana" w:cs="Verdana"/>
          <w:color w:val="000000"/>
          <w:sz w:val="18"/>
          <w:szCs w:val="18"/>
        </w:rPr>
        <w:t xml:space="preserve">Wykonawca zobowiązany jest wystawiać </w:t>
      </w:r>
      <w:r w:rsidR="004F5040" w:rsidRPr="00D04403">
        <w:rPr>
          <w:rFonts w:ascii="Verdana" w:eastAsia="Verdana" w:hAnsi="Verdana" w:cs="Verdana"/>
          <w:color w:val="000000"/>
          <w:sz w:val="18"/>
          <w:szCs w:val="18"/>
        </w:rPr>
        <w:t xml:space="preserve">za każdy miesiąc </w:t>
      </w:r>
      <w:r w:rsidR="008A4860" w:rsidRPr="00D04403">
        <w:rPr>
          <w:rFonts w:ascii="Verdana" w:eastAsia="Verdana" w:hAnsi="Verdana" w:cs="Verdana"/>
          <w:color w:val="000000"/>
          <w:sz w:val="18"/>
          <w:szCs w:val="18"/>
        </w:rPr>
        <w:t xml:space="preserve">jedną  </w:t>
      </w:r>
      <w:r w:rsidRPr="00D04403">
        <w:rPr>
          <w:rFonts w:ascii="Verdana" w:eastAsia="Verdana" w:hAnsi="Verdana" w:cs="Verdana"/>
          <w:color w:val="000000"/>
          <w:sz w:val="18"/>
          <w:szCs w:val="18"/>
        </w:rPr>
        <w:t>faktur</w:t>
      </w:r>
      <w:r w:rsidR="008A4860" w:rsidRPr="00D04403">
        <w:rPr>
          <w:rFonts w:ascii="Verdana" w:eastAsia="Verdana" w:hAnsi="Verdana" w:cs="Verdana"/>
          <w:color w:val="000000"/>
          <w:sz w:val="18"/>
          <w:szCs w:val="18"/>
        </w:rPr>
        <w:t>ę</w:t>
      </w:r>
      <w:r w:rsidRPr="00D04403">
        <w:rPr>
          <w:rFonts w:ascii="Verdana" w:eastAsia="Verdana" w:hAnsi="Verdana" w:cs="Verdana"/>
          <w:color w:val="000000"/>
          <w:sz w:val="18"/>
          <w:szCs w:val="18"/>
        </w:rPr>
        <w:t xml:space="preserve"> za wykonane usługi </w:t>
      </w:r>
      <w:r w:rsidRPr="00D04403">
        <w:rPr>
          <w:rFonts w:ascii="Verdana" w:eastAsia="Verdana" w:hAnsi="Verdana" w:cs="Verdana"/>
          <w:color w:val="000000"/>
          <w:sz w:val="18"/>
          <w:szCs w:val="18"/>
        </w:rPr>
        <w:br/>
        <w:t xml:space="preserve">dla poszczególnych ośrodków wymienionych w § 2 ust. 1, </w:t>
      </w:r>
      <w:r w:rsidR="008A4860" w:rsidRPr="00D04403">
        <w:rPr>
          <w:rFonts w:ascii="Verdana" w:eastAsia="Verdana" w:hAnsi="Verdana" w:cs="Verdana"/>
          <w:color w:val="000000"/>
          <w:sz w:val="18"/>
          <w:szCs w:val="18"/>
        </w:rPr>
        <w:t xml:space="preserve">i przesyłać ją </w:t>
      </w:r>
      <w:r w:rsidRPr="00D04403">
        <w:rPr>
          <w:rFonts w:ascii="Verdana" w:eastAsia="Verdana" w:hAnsi="Verdana" w:cs="Verdana"/>
          <w:color w:val="000000"/>
          <w:sz w:val="18"/>
          <w:szCs w:val="18"/>
        </w:rPr>
        <w:t xml:space="preserve">na adres </w:t>
      </w:r>
      <w:r w:rsidR="00DF4877" w:rsidRPr="00D04403">
        <w:rPr>
          <w:rFonts w:ascii="Verdana" w:eastAsia="Verdana" w:hAnsi="Verdana" w:cs="Verdana"/>
          <w:color w:val="000000"/>
          <w:sz w:val="18"/>
          <w:szCs w:val="18"/>
        </w:rPr>
        <w:t xml:space="preserve">poczty </w:t>
      </w:r>
      <w:r w:rsidR="00DF4877" w:rsidRPr="00D04403">
        <w:rPr>
          <w:rFonts w:ascii="Verdana" w:eastAsia="Verdana" w:hAnsi="Verdana" w:cs="Verdana"/>
          <w:color w:val="000000"/>
          <w:sz w:val="18"/>
          <w:szCs w:val="18"/>
        </w:rPr>
        <w:lastRenderedPageBreak/>
        <w:t>elektronicznej Zamawiającego: biuro@instytutksiazki.pl</w:t>
      </w:r>
      <w:r w:rsidRPr="00D04403"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  <w:r w:rsidR="008A4860" w:rsidRPr="00D04403">
        <w:rPr>
          <w:rFonts w:ascii="Verdana" w:eastAsia="Verdana" w:hAnsi="Verdana" w:cs="Verdana"/>
          <w:color w:val="000000"/>
          <w:sz w:val="18"/>
          <w:szCs w:val="18"/>
        </w:rPr>
        <w:t xml:space="preserve">Zamawiający wymaga dołączenia do faktury comiesięcznych osobnych zestawień zrealizowanych przesyłek dla każdej z lokalizacji odbioru przesyłek osobno oraz dodatkowo zestawień przesyłek biura TOPOS w </w:t>
      </w:r>
      <w:r w:rsidR="00264575">
        <w:rPr>
          <w:rFonts w:ascii="Verdana" w:eastAsia="Verdana" w:hAnsi="Verdana" w:cs="Verdana"/>
          <w:color w:val="000000"/>
          <w:sz w:val="18"/>
          <w:szCs w:val="18"/>
        </w:rPr>
        <w:t>Gdyni</w:t>
      </w:r>
      <w:r w:rsidR="004F5040" w:rsidRPr="00D04403"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00000046" w14:textId="188348CC" w:rsidR="00E37DDA" w:rsidRDefault="00883A02" w:rsidP="00831800">
      <w:pPr>
        <w:numPr>
          <w:ilvl w:val="0"/>
          <w:numId w:val="9"/>
        </w:numPr>
        <w:spacing w:after="0" w:line="360" w:lineRule="auto"/>
        <w:ind w:leftChars="0" w:left="281" w:hangingChars="156" w:hanging="281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Umowa obowiązuje Strony </w:t>
      </w:r>
      <w:r>
        <w:rPr>
          <w:rFonts w:ascii="Verdana" w:eastAsia="Verdana" w:hAnsi="Verdana" w:cs="Verdana"/>
          <w:b/>
          <w:sz w:val="18"/>
          <w:szCs w:val="18"/>
        </w:rPr>
        <w:t>od daty zawarcia umowy do dnia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31.12.202</w:t>
      </w:r>
      <w:r w:rsidR="003F7335">
        <w:rPr>
          <w:rFonts w:ascii="Verdana" w:eastAsia="Verdana" w:hAnsi="Verdana" w:cs="Verdana"/>
          <w:b/>
          <w:sz w:val="18"/>
          <w:szCs w:val="18"/>
        </w:rPr>
        <w:t>5</w:t>
      </w:r>
      <w:r>
        <w:rPr>
          <w:rFonts w:ascii="Verdana" w:eastAsia="Verdana" w:hAnsi="Verdana" w:cs="Verdana"/>
          <w:b/>
          <w:sz w:val="18"/>
          <w:szCs w:val="18"/>
        </w:rPr>
        <w:t xml:space="preserve"> roku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br/>
        <w:t xml:space="preserve">lub do wyczerpania kwoty zawartej w ust. 1, w zależności, które zdarzenie nastąpi pierwsze. Wykonawca będzie świadczył usługi w ramach niniejszej umowy nie wcześniej niż od dnia </w:t>
      </w:r>
      <w:r>
        <w:rPr>
          <w:rFonts w:ascii="Verdana" w:eastAsia="Verdana" w:hAnsi="Verdana" w:cs="Verdana"/>
          <w:b/>
          <w:sz w:val="18"/>
          <w:szCs w:val="18"/>
        </w:rPr>
        <w:t>01.01.202</w:t>
      </w:r>
      <w:r w:rsidR="003F7335">
        <w:rPr>
          <w:rFonts w:ascii="Verdana" w:eastAsia="Verdana" w:hAnsi="Verdana" w:cs="Verdana"/>
          <w:b/>
          <w:sz w:val="18"/>
          <w:szCs w:val="18"/>
        </w:rPr>
        <w:t>5</w:t>
      </w:r>
      <w:r>
        <w:rPr>
          <w:rFonts w:ascii="Verdana" w:eastAsia="Verdana" w:hAnsi="Verdana" w:cs="Verdana"/>
          <w:b/>
          <w:sz w:val="18"/>
          <w:szCs w:val="18"/>
        </w:rPr>
        <w:t xml:space="preserve"> roku.</w:t>
      </w:r>
    </w:p>
    <w:p w14:paraId="00000047" w14:textId="77777777" w:rsidR="00E37DDA" w:rsidRDefault="00E37D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0000048" w14:textId="77777777" w:rsidR="00E37DDA" w:rsidRDefault="00883A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§ </w:t>
      </w:r>
      <w:r>
        <w:rPr>
          <w:rFonts w:ascii="Verdana" w:eastAsia="Verdana" w:hAnsi="Verdana" w:cs="Verdana"/>
          <w:b/>
          <w:sz w:val="18"/>
          <w:szCs w:val="18"/>
        </w:rPr>
        <w:t>4</w:t>
      </w:r>
    </w:p>
    <w:p w14:paraId="00000049" w14:textId="77777777" w:rsidR="00E37DDA" w:rsidRDefault="00883A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Obowiązek zatrudnienia na umowę o pracę </w:t>
      </w:r>
    </w:p>
    <w:p w14:paraId="120DFF6B" w14:textId="2CCCAA7E" w:rsidR="009A6B81" w:rsidRPr="009A6B81" w:rsidRDefault="00883A02" w:rsidP="009A6B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Chars="0" w:left="283" w:hangingChars="157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 zakresie czynności wskazanych w SWZ, dla których Zamawiający przewidział obowiązek zatrudnienia personelu w ramach umowy o pracę – Wykonawca zapewni zatrudnienie personelu </w:t>
      </w:r>
      <w:r>
        <w:rPr>
          <w:rFonts w:ascii="Verdana" w:eastAsia="Verdana" w:hAnsi="Verdana" w:cs="Verdana"/>
          <w:sz w:val="18"/>
          <w:szCs w:val="18"/>
        </w:rPr>
        <w:br/>
        <w:t>na podstawie umowy o pracę, zgodnie z art. 22 § 1 Kodeksu pracy. Powyższe obowiązki znajdują zastosowanie także do personelu zatrudnianego przez podwykonawców.</w:t>
      </w:r>
    </w:p>
    <w:p w14:paraId="0000004B" w14:textId="3E0C5DC6" w:rsidR="00E37DDA" w:rsidRPr="003F7335" w:rsidRDefault="009A6B81" w:rsidP="009A6B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Chars="0" w:left="283" w:hangingChars="157" w:hanging="283"/>
        <w:jc w:val="both"/>
        <w:rPr>
          <w:sz w:val="18"/>
          <w:szCs w:val="18"/>
        </w:rPr>
      </w:pPr>
      <w:r w:rsidRPr="009A6B81">
        <w:rPr>
          <w:rFonts w:ascii="Verdana" w:eastAsia="Verdana" w:hAnsi="Verdana" w:cs="Verdana"/>
          <w:sz w:val="18"/>
          <w:szCs w:val="18"/>
        </w:rPr>
        <w:t xml:space="preserve"> </w:t>
      </w:r>
      <w:r w:rsidRPr="00D468BC">
        <w:rPr>
          <w:rFonts w:ascii="Verdana" w:eastAsia="Verdana" w:hAnsi="Verdana" w:cs="Verdana"/>
          <w:color w:val="000000" w:themeColor="text1"/>
          <w:sz w:val="18"/>
          <w:szCs w:val="18"/>
        </w:rPr>
        <w:t>Wykonawca złoży pisemne oświadczenie swoje i podwykonawców, o ile wykonawca będzie z nich korzystał przy wykonaniu czynności, o których mowa w ust. 1, potwierdzające spełnienie wymogu zatrudnienia personelu na podstawie umowy o pracę na każde wezwanie Zamawiającego</w:t>
      </w:r>
      <w:r w:rsidR="00883A02" w:rsidRPr="00D468BC">
        <w:rPr>
          <w:rFonts w:ascii="Verdana" w:eastAsia="Verdana" w:hAnsi="Verdana" w:cs="Verdana"/>
          <w:color w:val="000000" w:themeColor="text1"/>
          <w:sz w:val="18"/>
          <w:szCs w:val="18"/>
        </w:rPr>
        <w:t>.</w:t>
      </w:r>
    </w:p>
    <w:p w14:paraId="0000004C" w14:textId="77777777" w:rsidR="00E37DDA" w:rsidRDefault="00883A02" w:rsidP="008318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Chars="0" w:left="283" w:hangingChars="157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Na żądanie Zamawiającego Wykonawca będzie zobowiązany przedstawić Zamawiającemu </w:t>
      </w:r>
      <w:r>
        <w:rPr>
          <w:rFonts w:ascii="Verdana" w:eastAsia="Verdana" w:hAnsi="Verdana" w:cs="Verdana"/>
          <w:sz w:val="18"/>
          <w:szCs w:val="18"/>
        </w:rPr>
        <w:br/>
        <w:t xml:space="preserve">w wyznaczonym terminie dowody potwierdzające zatrudnienie personelu na podstawie umowy </w:t>
      </w:r>
      <w:r>
        <w:rPr>
          <w:rFonts w:ascii="Verdana" w:eastAsia="Verdana" w:hAnsi="Verdana" w:cs="Verdana"/>
          <w:sz w:val="18"/>
          <w:szCs w:val="18"/>
        </w:rPr>
        <w:br/>
        <w:t>o pracę, w szczególności pisemne oświadczenia pracowników potwierdzające ten fakt.</w:t>
      </w:r>
    </w:p>
    <w:p w14:paraId="0000004D" w14:textId="77777777" w:rsidR="00E37DDA" w:rsidRDefault="00883A02" w:rsidP="008318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Chars="0" w:left="283" w:hangingChars="157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Dowodami potwierdzającymi spełnianie wymogu zatrudnienia personelu w ramach umowy </w:t>
      </w:r>
      <w:r>
        <w:rPr>
          <w:rFonts w:ascii="Verdana" w:eastAsia="Verdana" w:hAnsi="Verdana" w:cs="Verdana"/>
          <w:sz w:val="18"/>
          <w:szCs w:val="18"/>
        </w:rPr>
        <w:br/>
        <w:t>o pracę, mogą być także:</w:t>
      </w:r>
    </w:p>
    <w:p w14:paraId="0000004E" w14:textId="0F991F36" w:rsidR="00E37DDA" w:rsidRDefault="00883A02" w:rsidP="008318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Chars="129" w:left="567" w:hangingChars="157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poświadczona za zgodność z oryginałem przez Wykonawcę kopia umowy/umów o pracę osób wykonujących w trakcie realizacji Umowy czynności, których dotyczy oświadczenie Wykonawcy/podwykonawcy, o którym mowa w ust. 2. Kopia umowy/umów powinna zostać zanonimizowana w sposób zapewniający ochronę danych osobowych pracowników, zgodnie </w:t>
      </w:r>
      <w:r>
        <w:rPr>
          <w:rFonts w:ascii="Verdana" w:eastAsia="Verdana" w:hAnsi="Verdana" w:cs="Verdana"/>
          <w:sz w:val="18"/>
          <w:szCs w:val="18"/>
        </w:rPr>
        <w:br/>
        <w:t xml:space="preserve">z przepisami rozporządzenia Parlamentu Europejskiego i Rady (UE) 2016/679 z dnia 27 kwietnia 2016 r. w sprawie ochrony osób fizycznych w związku z przetwarzaniem danych osobowych </w:t>
      </w:r>
      <w:r>
        <w:rPr>
          <w:rFonts w:ascii="Verdana" w:eastAsia="Verdana" w:hAnsi="Verdana" w:cs="Verdana"/>
          <w:sz w:val="18"/>
          <w:szCs w:val="18"/>
        </w:rPr>
        <w:br/>
        <w:t xml:space="preserve">i w sprawie swobodnego przepływu takich danych oraz uchylenia dyrektywy 95/46/WE (ogólne rozporządzenie o ochronie danych) (Dz. Urz. UE L 119 z 04.05.2016, z </w:t>
      </w:r>
      <w:proofErr w:type="spellStart"/>
      <w:r>
        <w:rPr>
          <w:rFonts w:ascii="Verdana" w:eastAsia="Verdana" w:hAnsi="Verdana" w:cs="Verdana"/>
          <w:sz w:val="18"/>
          <w:szCs w:val="18"/>
        </w:rPr>
        <w:t>późn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zm.), zwanego dalej RODO, tj. w szczególności bez adresów, nr PESEL pracowników. Imię i nazwisko pracownika nie podlega </w:t>
      </w:r>
      <w:proofErr w:type="spellStart"/>
      <w:r>
        <w:rPr>
          <w:rFonts w:ascii="Verdana" w:eastAsia="Verdana" w:hAnsi="Verdana" w:cs="Verdana"/>
          <w:sz w:val="18"/>
          <w:szCs w:val="18"/>
        </w:rPr>
        <w:t>anonimizacji</w:t>
      </w:r>
      <w:proofErr w:type="spellEnd"/>
      <w:r>
        <w:rPr>
          <w:rFonts w:ascii="Verdana" w:eastAsia="Verdana" w:hAnsi="Verdana" w:cs="Verdana"/>
          <w:sz w:val="18"/>
          <w:szCs w:val="18"/>
        </w:rPr>
        <w:t>. Informacje takie jak: data zawarcia umowy, rodzaj umowy o pracę i wymiar etatu, zakres obowiązków pracownika, powinny być możliwe do zidentyfikowania;</w:t>
      </w:r>
    </w:p>
    <w:p w14:paraId="0000004F" w14:textId="77777777" w:rsidR="00E37DDA" w:rsidRDefault="00883A02" w:rsidP="008318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Chars="129" w:left="567" w:hangingChars="157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zaświadczenie właściwego oddziału ZUS, potwierdzające opłacanie przez Wykonawcę </w:t>
      </w:r>
      <w:r>
        <w:rPr>
          <w:rFonts w:ascii="Verdana" w:eastAsia="Verdana" w:hAnsi="Verdana" w:cs="Verdana"/>
          <w:sz w:val="18"/>
          <w:szCs w:val="18"/>
        </w:rPr>
        <w:br/>
        <w:t>lub podwykonawcę składek na ubezpieczenia społeczne i zdrowotne z tytułu zatrudnienia ww. osób na podstawie umów o pracę za ostatni okres rozliczeniowy;</w:t>
      </w:r>
    </w:p>
    <w:p w14:paraId="00000050" w14:textId="004F1F08" w:rsidR="00E37DDA" w:rsidRDefault="00883A02" w:rsidP="008318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Chars="129" w:left="567" w:hangingChars="157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poświadczona za zgodność z oryginałem przez Wykonawcę kopia dowodu potwierdzającego zgłoszenie pracownika przez pracodawcę do ubezpieczeń, zanonimizowana w sposób zapewniający ochronę danych osobowych pracowników, zgodnie z przepisami RODO, tj. w </w:t>
      </w:r>
      <w:r>
        <w:rPr>
          <w:rFonts w:ascii="Verdana" w:eastAsia="Verdana" w:hAnsi="Verdana" w:cs="Verdana"/>
          <w:sz w:val="18"/>
          <w:szCs w:val="18"/>
        </w:rPr>
        <w:lastRenderedPageBreak/>
        <w:t xml:space="preserve">szczególności bez adresów, nr PESEL pracowników. Imię i nazwisko pracownika nie podlega </w:t>
      </w:r>
      <w:proofErr w:type="spellStart"/>
      <w:r>
        <w:rPr>
          <w:rFonts w:ascii="Verdana" w:eastAsia="Verdana" w:hAnsi="Verdana" w:cs="Verdana"/>
          <w:sz w:val="18"/>
          <w:szCs w:val="18"/>
        </w:rPr>
        <w:t>anonimizacji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14:paraId="00000051" w14:textId="77777777" w:rsidR="00E37DDA" w:rsidRDefault="00883A02" w:rsidP="008318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Chars="0" w:left="283" w:hangingChars="157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 tytułu niespełnienia przez Wykonawcę lub podwykonawcę deklaracji zatrudnienia na podstawie umowy o pracę osób wskazanych w ust. 1, Wykonawca będzie zobowiązany do zapłaty kary umownej w wysokości określonej w § 6 ust. 3.</w:t>
      </w:r>
    </w:p>
    <w:p w14:paraId="00000052" w14:textId="77777777" w:rsidR="00E37DDA" w:rsidRDefault="00883A02" w:rsidP="008318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Chars="0" w:left="283" w:hangingChars="157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 przypadku wątpliwości Zamawiający będzie uprawniony do złożenia wniosku o kontrolę </w:t>
      </w:r>
      <w:r>
        <w:rPr>
          <w:rFonts w:ascii="Verdana" w:eastAsia="Verdana" w:hAnsi="Verdana" w:cs="Verdana"/>
          <w:sz w:val="18"/>
          <w:szCs w:val="18"/>
        </w:rPr>
        <w:br/>
        <w:t>do Państwowej Inspekcji Pracy. Ewentualne zakłócenia pracy wynikające z kontroli PIP nie będą zwalniać Wykonawcy z terminowego i należytego wykonywania umowy.</w:t>
      </w:r>
    </w:p>
    <w:p w14:paraId="00000056" w14:textId="77777777" w:rsidR="00E37DDA" w:rsidRDefault="00E37DDA" w:rsidP="00831800">
      <w:pPr>
        <w:spacing w:after="0" w:line="360" w:lineRule="auto"/>
        <w:ind w:leftChars="0" w:left="284" w:hangingChars="157" w:hanging="284"/>
        <w:rPr>
          <w:rFonts w:ascii="Verdana" w:eastAsia="Verdana" w:hAnsi="Verdana" w:cs="Verdana"/>
          <w:b/>
          <w:sz w:val="18"/>
          <w:szCs w:val="18"/>
        </w:rPr>
      </w:pPr>
    </w:p>
    <w:p w14:paraId="00000057" w14:textId="77777777" w:rsidR="00E37DDA" w:rsidRDefault="00883A02">
      <w:pPr>
        <w:spacing w:after="0" w:line="360" w:lineRule="auto"/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§ 5</w:t>
      </w:r>
    </w:p>
    <w:p w14:paraId="00000058" w14:textId="77777777" w:rsidR="00E37DDA" w:rsidRDefault="00883A02" w:rsidP="00831800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 razie wystąpienia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od Zamawiającego wyłącznie wynagrodzenia należnego mu z tytułu wykonania części umowy.</w:t>
      </w:r>
    </w:p>
    <w:p w14:paraId="00000059" w14:textId="77777777" w:rsidR="00E37DDA" w:rsidRDefault="00883A02" w:rsidP="00831800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W sprawach nieuregulowanych niniejszą umową stosuje przepisy Prawa pocztowego 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>oraz Kodeksu cywilnego.</w:t>
      </w:r>
    </w:p>
    <w:p w14:paraId="0000005A" w14:textId="77777777" w:rsidR="00E37DDA" w:rsidRDefault="00883A02" w:rsidP="00831800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Wykonawca za ewentualne działania i zaniechania podwykonawców odpowiada 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>jak za działania i zaniechania własne.</w:t>
      </w:r>
    </w:p>
    <w:p w14:paraId="0000005B" w14:textId="77777777" w:rsidR="00E37DDA" w:rsidRDefault="00E37DDA">
      <w:pPr>
        <w:spacing w:after="0" w:line="360" w:lineRule="auto"/>
        <w:ind w:left="0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4C02350C" w14:textId="77777777" w:rsidR="000E0283" w:rsidRDefault="000E0283">
      <w:pPr>
        <w:spacing w:after="0" w:line="360" w:lineRule="auto"/>
        <w:ind w:left="0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5C" w14:textId="77777777" w:rsidR="00E37DDA" w:rsidRDefault="00883A02">
      <w:pPr>
        <w:spacing w:after="0" w:line="360" w:lineRule="auto"/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§ 6</w:t>
      </w:r>
    </w:p>
    <w:p w14:paraId="0000005D" w14:textId="77777777" w:rsidR="00E37DDA" w:rsidRDefault="00883A02" w:rsidP="00831800">
      <w:pPr>
        <w:numPr>
          <w:ilvl w:val="0"/>
          <w:numId w:val="5"/>
        </w:numP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 przypadku utraty, ubytku, uszkodzenia przesyłki bądź innego niewykonania </w:t>
      </w:r>
      <w:r>
        <w:rPr>
          <w:rFonts w:ascii="Verdana" w:eastAsia="Verdana" w:hAnsi="Verdana" w:cs="Verdana"/>
          <w:sz w:val="18"/>
          <w:szCs w:val="18"/>
        </w:rPr>
        <w:br/>
        <w:t>lub nienależytego wykonania przedmiotu zamówienia Wykonawca zapłaci Zamawiającemu należne odszkodowanie i inne roszczenia, zgodnie z przepisami rozdziału 8 ustawy Prawo pocztowe.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</w:p>
    <w:p w14:paraId="0000005E" w14:textId="559365FB" w:rsidR="00E37DDA" w:rsidRPr="00D468BC" w:rsidRDefault="000E0283" w:rsidP="00831800">
      <w:pPr>
        <w:numPr>
          <w:ilvl w:val="0"/>
          <w:numId w:val="5"/>
        </w:numP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strike/>
          <w:color w:val="000000" w:themeColor="text1"/>
          <w:sz w:val="18"/>
          <w:szCs w:val="18"/>
        </w:rPr>
      </w:pPr>
      <w:r w:rsidRPr="00D468B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Zamawiającemu przysługuje kara umowna od Wykonawcy za niezgłoszenie się po odbiór przesyłek przez Wykonawcę w dniu oznaczonym w § 2 ust. 1, w wysokości 200% opłaty za jeden odbiór. Kary nie nalicza się, jeżeli Wykonawca nie stawi się po odbiór przesyłki w danym dniu z przyczyn obiektywnych, o czym uprzedzi </w:t>
      </w:r>
      <w:r w:rsidR="00264575" w:rsidRPr="00D468B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Zamawiającego </w:t>
      </w:r>
      <w:r w:rsidRPr="00D468BC">
        <w:rPr>
          <w:rFonts w:ascii="Verdana" w:eastAsia="Verdana" w:hAnsi="Verdana" w:cs="Verdana"/>
          <w:color w:val="000000" w:themeColor="text1"/>
          <w:sz w:val="18"/>
          <w:szCs w:val="18"/>
        </w:rPr>
        <w:t>do godziny 12.00 danego dnia.</w:t>
      </w:r>
    </w:p>
    <w:p w14:paraId="0000005F" w14:textId="77777777" w:rsidR="00E37DDA" w:rsidRDefault="00883A02" w:rsidP="00831800">
      <w:pPr>
        <w:numPr>
          <w:ilvl w:val="0"/>
          <w:numId w:val="5"/>
        </w:numP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Zamawiającemu przysługuje kara za naruszenie umowy w zakresie obowiązków wykonawcy dotyczących zatrudnienia personelu na podstawie umowy o pracę i dokumentowania tego zatrudnienia – w kwocie 500,00 złotych za każde stwierdzone naruszenie.</w:t>
      </w:r>
    </w:p>
    <w:p w14:paraId="00000060" w14:textId="77777777" w:rsidR="00E37DDA" w:rsidRDefault="00883A02" w:rsidP="00831800">
      <w:pPr>
        <w:numPr>
          <w:ilvl w:val="0"/>
          <w:numId w:val="5"/>
        </w:numP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Zamawiającemu przysługuje kara umowna od Wykonawcy, w wysokości 10% wynagrodzenia umownego brutto wskazanego w § 3 ust. 1, za odstąpienie od umowy z winy Wykonawcy. </w:t>
      </w:r>
    </w:p>
    <w:p w14:paraId="00000061" w14:textId="77777777" w:rsidR="00E37DDA" w:rsidRDefault="00883A02" w:rsidP="00831800">
      <w:pPr>
        <w:numPr>
          <w:ilvl w:val="0"/>
          <w:numId w:val="5"/>
        </w:numP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Wykonawcy przysługuje kara umowna od Zamawiającego w wysokości 10% wynagrodzenie umownego brutto wskazanego w § 3 ust. 1, za odstąpienie od umowy z winy Zamawiającego.</w:t>
      </w:r>
    </w:p>
    <w:p w14:paraId="00000062" w14:textId="77777777" w:rsidR="00E37DDA" w:rsidRDefault="00883A02" w:rsidP="00831800">
      <w:pPr>
        <w:numPr>
          <w:ilvl w:val="0"/>
          <w:numId w:val="5"/>
        </w:numP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Kary umowne określone w niniejszej umowie będą naliczane do wysokości limitu wynoszącego 20% całkowitego wynagrodzenia brutto określonego w § 3 ust. 1 umowy</w:t>
      </w:r>
    </w:p>
    <w:p w14:paraId="00000063" w14:textId="28303959" w:rsidR="00E37DDA" w:rsidRDefault="00883A02" w:rsidP="00831800">
      <w:pPr>
        <w:numPr>
          <w:ilvl w:val="0"/>
          <w:numId w:val="5"/>
        </w:numP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Strony są uprawnione do żądania odszkodowania uzupełniającego, przenoszącego wartość naliczonych kar umownych, w tym powyżej limitu określonego w ust. </w:t>
      </w:r>
      <w:sdt>
        <w:sdtPr>
          <w:tag w:val="goog_rdk_15"/>
          <w:id w:val="444435329"/>
        </w:sdtPr>
        <w:sdtEndPr>
          <w:rPr>
            <w:color w:val="000000" w:themeColor="text1"/>
          </w:rPr>
        </w:sdtEndPr>
        <w:sdtContent/>
      </w:sdt>
      <w:sdt>
        <w:sdtPr>
          <w:rPr>
            <w:color w:val="000000" w:themeColor="text1"/>
          </w:rPr>
          <w:tag w:val="goog_rdk_16"/>
          <w:id w:val="707229713"/>
        </w:sdtPr>
        <w:sdtEndPr/>
        <w:sdtContent/>
      </w:sdt>
      <w:r w:rsidRPr="00C84805">
        <w:rPr>
          <w:rFonts w:ascii="Verdana" w:eastAsia="Verdana" w:hAnsi="Verdana" w:cs="Verdana"/>
          <w:color w:val="000000" w:themeColor="text1"/>
          <w:sz w:val="18"/>
          <w:szCs w:val="18"/>
        </w:rPr>
        <w:t>6.</w:t>
      </w:r>
    </w:p>
    <w:p w14:paraId="00000064" w14:textId="77777777" w:rsidR="00E37DDA" w:rsidRDefault="00883A02" w:rsidP="00831800">
      <w:pPr>
        <w:numPr>
          <w:ilvl w:val="0"/>
          <w:numId w:val="5"/>
        </w:numP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Strony nie ponoszą odpowiedzialności za opóźnienie w przygotowaniu lub odbiorze przesyłek w przypadku działania siły wyższej, a także w przypadku zaistnienia innych przyczyn od Stron niezależnych.</w:t>
      </w:r>
    </w:p>
    <w:p w14:paraId="00000065" w14:textId="77777777" w:rsidR="00E37DDA" w:rsidRDefault="00E37DDA">
      <w:pPr>
        <w:spacing w:after="0" w:line="360" w:lineRule="auto"/>
        <w:ind w:left="0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66" w14:textId="77777777" w:rsidR="00E37DDA" w:rsidRDefault="00883A02">
      <w:pPr>
        <w:spacing w:after="0" w:line="360" w:lineRule="auto"/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§ 7</w:t>
      </w:r>
    </w:p>
    <w:p w14:paraId="6595C6E4" w14:textId="72E5363C" w:rsidR="006901C6" w:rsidRPr="006901C6" w:rsidRDefault="00883A02" w:rsidP="00831800">
      <w:pPr>
        <w:numPr>
          <w:ilvl w:val="6"/>
          <w:numId w:val="13"/>
        </w:numPr>
        <w:spacing w:after="0" w:line="360" w:lineRule="auto"/>
        <w:ind w:leftChars="1" w:left="425" w:hangingChars="235" w:hanging="423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Do reprezentowania Zamawiającego przy realizacji niniejszej umowy upoważniony jest Pan/i </w:t>
      </w:r>
      <w:r w:rsidR="0049008B">
        <w:rPr>
          <w:rFonts w:ascii="Verdana" w:eastAsia="Verdana" w:hAnsi="Verdana" w:cs="Verdana"/>
          <w:sz w:val="18"/>
          <w:szCs w:val="18"/>
        </w:rPr>
        <w:t>Karolina Rybska</w:t>
      </w:r>
      <w:r>
        <w:rPr>
          <w:rFonts w:ascii="Verdana" w:eastAsia="Verdana" w:hAnsi="Verdana" w:cs="Verdana"/>
          <w:sz w:val="18"/>
          <w:szCs w:val="18"/>
        </w:rPr>
        <w:t xml:space="preserve"> tel. …………………………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email: </w:t>
      </w:r>
      <w:hyperlink r:id="rId9" w:history="1">
        <w:r w:rsidR="0049008B" w:rsidRPr="0049008B">
          <w:rPr>
            <w:rStyle w:val="Hipercze"/>
            <w:rFonts w:ascii="Verdana" w:eastAsia="Verdana" w:hAnsi="Verdana" w:cs="Verdana"/>
            <w:sz w:val="18"/>
            <w:szCs w:val="18"/>
          </w:rPr>
          <w:t>k.rybska@instytutksiazki</w:t>
        </w:r>
        <w:r w:rsidR="0049008B" w:rsidRPr="00DF3397">
          <w:rPr>
            <w:rStyle w:val="Hipercze"/>
            <w:rFonts w:ascii="Verdana" w:eastAsia="Verdana" w:hAnsi="Verdana" w:cs="Verdana"/>
            <w:sz w:val="18"/>
            <w:szCs w:val="18"/>
          </w:rPr>
          <w:t>.pl</w:t>
        </w:r>
      </w:hyperlink>
      <w:r w:rsidR="0049008B">
        <w:rPr>
          <w:rFonts w:ascii="Verdana" w:eastAsia="Verdana" w:hAnsi="Verdana" w:cs="Verdana"/>
          <w:sz w:val="18"/>
          <w:szCs w:val="18"/>
        </w:rPr>
        <w:t xml:space="preserve"> </w:t>
      </w:r>
    </w:p>
    <w:p w14:paraId="00000067" w14:textId="6D294E0A" w:rsidR="00E37DDA" w:rsidRPr="0049008B" w:rsidRDefault="0049008B" w:rsidP="006901C6">
      <w:pPr>
        <w:spacing w:after="0" w:line="360" w:lineRule="auto"/>
        <w:ind w:leftChars="0" w:left="425" w:firstLineChars="0" w:firstLine="0"/>
        <w:jc w:val="both"/>
        <w:rPr>
          <w:sz w:val="18"/>
          <w:szCs w:val="18"/>
        </w:rPr>
      </w:pPr>
      <w:proofErr w:type="spellStart"/>
      <w:r w:rsidRPr="0049008B">
        <w:rPr>
          <w:rFonts w:ascii="Verdana" w:eastAsia="Verdana" w:hAnsi="Verdana" w:cs="Verdana"/>
          <w:color w:val="000000"/>
          <w:sz w:val="18"/>
          <w:szCs w:val="18"/>
        </w:rPr>
        <w:t>Wikroria</w:t>
      </w:r>
      <w:proofErr w:type="spellEnd"/>
      <w:r w:rsidRPr="0049008B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D468BC">
        <w:rPr>
          <w:rFonts w:ascii="Verdana" w:eastAsia="Verdana" w:hAnsi="Verdana" w:cs="Verdana"/>
          <w:color w:val="000000"/>
          <w:sz w:val="18"/>
          <w:szCs w:val="18"/>
        </w:rPr>
        <w:t>Skałka</w:t>
      </w:r>
      <w:r w:rsidR="00883A02" w:rsidRPr="0049008B">
        <w:rPr>
          <w:rFonts w:ascii="Verdana" w:eastAsia="Verdana" w:hAnsi="Verdana" w:cs="Verdana"/>
          <w:sz w:val="18"/>
          <w:szCs w:val="18"/>
        </w:rPr>
        <w:t xml:space="preserve"> </w:t>
      </w:r>
      <w:r w:rsidR="006901C6" w:rsidRPr="0049008B">
        <w:rPr>
          <w:rFonts w:ascii="Verdana" w:eastAsia="Verdana" w:hAnsi="Verdana" w:cs="Verdana"/>
          <w:sz w:val="18"/>
          <w:szCs w:val="18"/>
        </w:rPr>
        <w:t xml:space="preserve">tel. …………………………, email: </w:t>
      </w:r>
      <w:hyperlink r:id="rId10" w:history="1">
        <w:r w:rsidRPr="0049008B">
          <w:rPr>
            <w:rStyle w:val="Hipercze"/>
            <w:rFonts w:ascii="Verdana" w:eastAsia="Verdana" w:hAnsi="Verdana" w:cs="Verdana"/>
            <w:sz w:val="18"/>
            <w:szCs w:val="18"/>
          </w:rPr>
          <w:t>w.skalka@instytutksiazki.pl</w:t>
        </w:r>
      </w:hyperlink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00000068" w14:textId="21CE4A50" w:rsidR="00E37DDA" w:rsidRDefault="00883A02" w:rsidP="00831800">
      <w:pPr>
        <w:numPr>
          <w:ilvl w:val="6"/>
          <w:numId w:val="13"/>
        </w:numPr>
        <w:spacing w:after="0" w:line="360" w:lineRule="auto"/>
        <w:ind w:leftChars="1" w:left="425" w:hangingChars="235" w:hanging="423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Do reprezentowania Wykonawcy przy realizacji niniejszej umowy upoważniony jest </w:t>
      </w:r>
      <w:r w:rsidR="0049008B">
        <w:rPr>
          <w:rFonts w:ascii="Verdana" w:eastAsia="Verdana" w:hAnsi="Verdana" w:cs="Verdana"/>
          <w:sz w:val="18"/>
          <w:szCs w:val="18"/>
        </w:rPr>
        <w:t xml:space="preserve">…………………. ……………..  </w:t>
      </w:r>
      <w:r>
        <w:rPr>
          <w:rFonts w:ascii="Verdana" w:eastAsia="Verdana" w:hAnsi="Verdana" w:cs="Verdana"/>
          <w:sz w:val="18"/>
          <w:szCs w:val="18"/>
        </w:rPr>
        <w:t xml:space="preserve">tel. </w:t>
      </w:r>
      <w:r w:rsidR="0049008B">
        <w:rPr>
          <w:rFonts w:ascii="Verdana" w:eastAsia="Verdana" w:hAnsi="Verdana" w:cs="Verdana"/>
          <w:sz w:val="18"/>
          <w:szCs w:val="18"/>
        </w:rPr>
        <w:t>……………………………</w:t>
      </w:r>
      <w:r>
        <w:rPr>
          <w:rFonts w:ascii="Verdana" w:eastAsia="Verdana" w:hAnsi="Verdana" w:cs="Verdana"/>
          <w:sz w:val="18"/>
          <w:szCs w:val="18"/>
        </w:rPr>
        <w:t xml:space="preserve"> email: …………………………………..</w:t>
      </w:r>
    </w:p>
    <w:p w14:paraId="00000069" w14:textId="77777777" w:rsidR="00E37DDA" w:rsidRDefault="00E37DDA">
      <w:pPr>
        <w:spacing w:after="0" w:line="36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0000006A" w14:textId="77777777" w:rsidR="00E37DDA" w:rsidRDefault="00E37DDA">
      <w:pPr>
        <w:spacing w:after="0" w:line="360" w:lineRule="auto"/>
        <w:ind w:left="0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6B" w14:textId="77777777" w:rsidR="00E37DDA" w:rsidRDefault="00883A02">
      <w:pPr>
        <w:spacing w:after="0" w:line="360" w:lineRule="auto"/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§ 8</w:t>
      </w:r>
    </w:p>
    <w:p w14:paraId="0000006C" w14:textId="77777777" w:rsidR="00E37DDA" w:rsidRDefault="00883A02">
      <w:pPr>
        <w:spacing w:after="0" w:line="36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Zamawiający przewiduje możliwość dokonania istotnych zmian postanowień zawartej umowy, </w:t>
      </w:r>
      <w:r>
        <w:rPr>
          <w:rFonts w:ascii="Verdana" w:eastAsia="Verdana" w:hAnsi="Verdana" w:cs="Verdana"/>
          <w:sz w:val="18"/>
          <w:szCs w:val="18"/>
        </w:rPr>
        <w:br/>
        <w:t>w przypadkach:</w:t>
      </w:r>
    </w:p>
    <w:p w14:paraId="0000006D" w14:textId="77777777" w:rsidR="00E37DDA" w:rsidRDefault="00883A02" w:rsidP="00831800">
      <w:pPr>
        <w:numPr>
          <w:ilvl w:val="1"/>
          <w:numId w:val="1"/>
        </w:numPr>
        <w:spacing w:after="0" w:line="360" w:lineRule="auto"/>
        <w:ind w:leftChars="1" w:left="425" w:hangingChars="235" w:hanging="42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wysokości wynagrodzenia w przypadku zmiany stawki podatku VAT, wydania  decyzji Prezesa UOKiK, wskutek której Wykonawca ma obowiązek zmienić opłaty za usługi powszechne, </w:t>
      </w:r>
      <w:r>
        <w:rPr>
          <w:rFonts w:ascii="Verdana" w:eastAsia="Verdana" w:hAnsi="Verdana" w:cs="Verdana"/>
          <w:sz w:val="18"/>
          <w:szCs w:val="18"/>
        </w:rPr>
        <w:br/>
        <w:t>w odniesieniu do tej części wynagrodzenia, której zmiana dotyczy,</w:t>
      </w:r>
    </w:p>
    <w:p w14:paraId="0000006E" w14:textId="77777777" w:rsidR="00E37DDA" w:rsidRDefault="00883A02" w:rsidP="00831800">
      <w:pPr>
        <w:numPr>
          <w:ilvl w:val="1"/>
          <w:numId w:val="1"/>
        </w:numPr>
        <w:spacing w:after="0" w:line="360" w:lineRule="auto"/>
        <w:ind w:leftChars="1" w:left="425" w:hangingChars="235" w:hanging="42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konieczności zmiany terminu wykonania umowy w razie wystąpienia siły wyższej przez którą strony rozumieją takie zdarzenia lub okoliczność, na które Strona nie ma wpływu i nie zostało ono przez nią wywołane oraz przeciw któremu ta Strona nie mogła w racjonalny sposób zabezpieczyć się przed zawarciem Umowy, a którego skoro wystąpiło, nie można było w racjonalny sposób uniknąć lub go przezwyciężyć (np. klęski żywiołowe, strajki, wojnę, decyzje rządowe uniemożliwiające wykonanie umowy w terminie, itp.). Zmiana terminu wykonania umowy ww. przypadku może nastąpić na udokumentowany wniosek Wykonawcy o ilość dni występowania siły wyższej,</w:t>
      </w:r>
    </w:p>
    <w:p w14:paraId="485C26E9" w14:textId="2819D253" w:rsidR="004C6974" w:rsidRDefault="00D468BC" w:rsidP="00831800">
      <w:pPr>
        <w:numPr>
          <w:ilvl w:val="1"/>
          <w:numId w:val="1"/>
        </w:numPr>
        <w:spacing w:after="0" w:line="360" w:lineRule="auto"/>
        <w:ind w:leftChars="1" w:left="519" w:hangingChars="235" w:hanging="517"/>
        <w:jc w:val="both"/>
        <w:rPr>
          <w:rFonts w:ascii="Verdana" w:eastAsia="Verdana" w:hAnsi="Verdana" w:cs="Verdana"/>
          <w:sz w:val="18"/>
          <w:szCs w:val="18"/>
        </w:rPr>
      </w:pPr>
      <w:sdt>
        <w:sdtPr>
          <w:tag w:val="goog_rdk_17"/>
          <w:id w:val="579102879"/>
        </w:sdtPr>
        <w:sdtEndPr/>
        <w:sdtContent/>
      </w:sdt>
      <w:r w:rsidR="00883A02">
        <w:rPr>
          <w:rFonts w:ascii="Verdana" w:eastAsia="Verdana" w:hAnsi="Verdana" w:cs="Verdana"/>
          <w:sz w:val="18"/>
          <w:szCs w:val="18"/>
        </w:rPr>
        <w:t>wydłużenia terminu realizacji umowy nie dalej jednak, niż do dnia 31.01.</w:t>
      </w:r>
      <w:r w:rsidR="0019375B">
        <w:rPr>
          <w:rFonts w:ascii="Verdana" w:eastAsia="Verdana" w:hAnsi="Verdana" w:cs="Verdana"/>
          <w:sz w:val="18"/>
          <w:szCs w:val="18"/>
        </w:rPr>
        <w:t xml:space="preserve">2026 </w:t>
      </w:r>
      <w:r w:rsidR="00883A02">
        <w:rPr>
          <w:rFonts w:ascii="Verdana" w:eastAsia="Verdana" w:hAnsi="Verdana" w:cs="Verdana"/>
          <w:sz w:val="18"/>
          <w:szCs w:val="18"/>
        </w:rPr>
        <w:t xml:space="preserve">r., </w:t>
      </w:r>
      <w:r w:rsidR="004C6974">
        <w:rPr>
          <w:rFonts w:ascii="Verdana" w:eastAsia="Verdana" w:hAnsi="Verdana" w:cs="Verdana"/>
          <w:sz w:val="18"/>
          <w:szCs w:val="18"/>
        </w:rPr>
        <w:t>jeżeli nie zostanie wyczerpana do tego czasu kwota określona w § 3 ust. 1 (z zastrzeżeniem pkt 4 poniżej),</w:t>
      </w:r>
    </w:p>
    <w:p w14:paraId="0000006F" w14:textId="451BDE2A" w:rsidR="00E37DDA" w:rsidRDefault="004C6974" w:rsidP="00831800">
      <w:pPr>
        <w:numPr>
          <w:ilvl w:val="1"/>
          <w:numId w:val="1"/>
        </w:numPr>
        <w:spacing w:after="0" w:line="360" w:lineRule="auto"/>
        <w:ind w:leftChars="1" w:left="425" w:hangingChars="235" w:hanging="42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zwiększenie</w:t>
      </w:r>
      <w:r w:rsidR="006E3FF2">
        <w:rPr>
          <w:rFonts w:ascii="Verdana" w:eastAsia="Verdana" w:hAnsi="Verdana" w:cs="Verdana"/>
          <w:sz w:val="18"/>
          <w:szCs w:val="18"/>
        </w:rPr>
        <w:t xml:space="preserve"> zakresu zamówienia i </w:t>
      </w:r>
      <w:r>
        <w:rPr>
          <w:rFonts w:ascii="Verdana" w:eastAsia="Verdana" w:hAnsi="Verdana" w:cs="Verdana"/>
          <w:sz w:val="18"/>
          <w:szCs w:val="18"/>
        </w:rPr>
        <w:t>odpowiadające temu</w:t>
      </w:r>
      <w:r w:rsidR="006E3FF2">
        <w:rPr>
          <w:rFonts w:ascii="Verdana" w:eastAsia="Verdana" w:hAnsi="Verdana" w:cs="Verdana"/>
          <w:sz w:val="18"/>
          <w:szCs w:val="18"/>
        </w:rPr>
        <w:t xml:space="preserve"> zwiększenie kwoty określonej w § 3 ust. 1, lecz nie więcej niż o 10%</w:t>
      </w:r>
      <w:r>
        <w:rPr>
          <w:rFonts w:ascii="Verdana" w:eastAsia="Verdana" w:hAnsi="Verdana" w:cs="Verdana"/>
          <w:sz w:val="18"/>
          <w:szCs w:val="18"/>
        </w:rPr>
        <w:t>. Zmiana w tym zakresie może nastąpić w powiązaniu ze zmianą określoną w pkt 3.</w:t>
      </w:r>
    </w:p>
    <w:p w14:paraId="01FF2E51" w14:textId="06754676" w:rsidR="00480F78" w:rsidRPr="00831800" w:rsidRDefault="00480F78" w:rsidP="00831800">
      <w:pPr>
        <w:spacing w:after="0" w:line="360" w:lineRule="auto"/>
        <w:ind w:leftChars="1" w:left="425" w:hangingChars="235" w:hanging="423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r w:rsidRPr="00831800">
        <w:rPr>
          <w:rFonts w:ascii="Verdana" w:eastAsia="Verdana" w:hAnsi="Verdana" w:cs="Verdana"/>
          <w:i/>
          <w:iCs/>
          <w:sz w:val="18"/>
          <w:szCs w:val="18"/>
        </w:rPr>
        <w:t>(przepisy waloryzacyjne)</w:t>
      </w:r>
    </w:p>
    <w:p w14:paraId="592BF5B5" w14:textId="0238620D" w:rsidR="00480F78" w:rsidRDefault="00480F78" w:rsidP="00831800">
      <w:pPr>
        <w:numPr>
          <w:ilvl w:val="1"/>
          <w:numId w:val="1"/>
        </w:numPr>
        <w:spacing w:after="0" w:line="360" w:lineRule="auto"/>
        <w:ind w:leftChars="1" w:left="425" w:hangingChars="235" w:hanging="42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Strony umowy określają</w:t>
      </w:r>
      <w:r w:rsidRPr="00480F78">
        <w:rPr>
          <w:rFonts w:ascii="Verdana" w:eastAsia="Verdana" w:hAnsi="Verdana" w:cs="Verdana"/>
          <w:sz w:val="18"/>
          <w:szCs w:val="18"/>
        </w:rPr>
        <w:t xml:space="preserve"> poziom zmiany ceny kosztów, uprawniający strony umowy do żądania zmiany wynagrodzenia oraz początkowy termin ustalenia zmiany wynagrodzenia</w:t>
      </w:r>
      <w:r>
        <w:rPr>
          <w:rFonts w:ascii="Verdana" w:eastAsia="Verdana" w:hAnsi="Verdana" w:cs="Verdana"/>
          <w:sz w:val="18"/>
          <w:szCs w:val="18"/>
        </w:rPr>
        <w:t>,</w:t>
      </w:r>
    </w:p>
    <w:p w14:paraId="56877FE5" w14:textId="427BC9BF" w:rsidR="00480F78" w:rsidRDefault="00480F78" w:rsidP="00831800">
      <w:pPr>
        <w:spacing w:after="0" w:line="360" w:lineRule="auto"/>
        <w:ind w:leftChars="0" w:left="425" w:firstLineChars="0" w:firstLine="0"/>
        <w:jc w:val="both"/>
        <w:rPr>
          <w:rFonts w:ascii="Verdana" w:eastAsia="Verdana" w:hAnsi="Verdana" w:cs="Verdana"/>
          <w:sz w:val="18"/>
          <w:szCs w:val="18"/>
        </w:rPr>
      </w:pPr>
      <w:r w:rsidRPr="00480F78">
        <w:rPr>
          <w:rFonts w:ascii="Verdana" w:eastAsia="Verdana" w:hAnsi="Verdana" w:cs="Verdana"/>
          <w:sz w:val="18"/>
          <w:szCs w:val="18"/>
        </w:rPr>
        <w:t>Wynagrodzenie ustala się z użyciem odesłania do wskaźnika zmiany ceny materiałów lub kosztów, w szczególności wskaźnika ogłaszanego w komunikacie Prezesa Głównego Urzędu Statystycznego</w:t>
      </w:r>
    </w:p>
    <w:p w14:paraId="59BAE41C" w14:textId="481647B1" w:rsidR="00480F78" w:rsidRDefault="00480F78" w:rsidP="00831800">
      <w:pPr>
        <w:spacing w:after="0" w:line="360" w:lineRule="auto"/>
        <w:ind w:leftChars="0" w:left="425" w:firstLineChars="0" w:firstLine="0"/>
        <w:jc w:val="both"/>
        <w:rPr>
          <w:rFonts w:ascii="Verdana" w:eastAsia="Verdana" w:hAnsi="Verdana" w:cs="Verdana"/>
          <w:sz w:val="18"/>
          <w:szCs w:val="18"/>
        </w:rPr>
      </w:pPr>
      <w:r w:rsidRPr="00480F78">
        <w:rPr>
          <w:rFonts w:ascii="Verdana" w:eastAsia="Verdana" w:hAnsi="Verdana" w:cs="Verdana"/>
          <w:sz w:val="18"/>
          <w:szCs w:val="18"/>
        </w:rPr>
        <w:t>Waloryzacja wynagrodzenia wykonawcy może się odbyć na jego pisemny wniosek. Zamawiający zastrzega możliwość negocjacji nowych stawek</w:t>
      </w:r>
      <w:r>
        <w:rPr>
          <w:rFonts w:ascii="Verdana" w:eastAsia="Verdana" w:hAnsi="Verdana" w:cs="Verdana"/>
          <w:sz w:val="18"/>
          <w:szCs w:val="18"/>
        </w:rPr>
        <w:t xml:space="preserve"> realizacji usług pocztowych.</w:t>
      </w:r>
    </w:p>
    <w:p w14:paraId="023CC1F8" w14:textId="6E320CD3" w:rsidR="00480F78" w:rsidRPr="00480F78" w:rsidRDefault="00480F78" w:rsidP="00831800">
      <w:pPr>
        <w:pStyle w:val="Nagwek2"/>
        <w:numPr>
          <w:ilvl w:val="0"/>
          <w:numId w:val="0"/>
        </w:numPr>
        <w:ind w:left="425"/>
        <w:jc w:val="both"/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</w:pPr>
      <w:r w:rsidRPr="00480F78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 xml:space="preserve">Zmiana wysokości wynagrodzenia Wykonawcy (w tym cen jednostkowych wskazanych w ofercie oraz w odpowiedniej proporcji kwoty maksymalnej określonej w umowie) w przypadku, gdy </w:t>
      </w:r>
      <w:r w:rsidRPr="00480F78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lastRenderedPageBreak/>
        <w:t>miesięczny wskaźnik cen towarów i usług konsumpcyjnych (liczony od grudnia poprzedniego roku) publikowany przez Główny Urząd Statystyczny</w:t>
      </w:r>
      <w:r w:rsidR="004F5040">
        <w:rPr>
          <w:rStyle w:val="Odwoanieprzypisudolnego"/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footnoteReference w:id="2"/>
      </w:r>
      <w:r w:rsidRPr="00480F78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 xml:space="preserve">  przekroczy wartość 1</w:t>
      </w:r>
      <w:r w:rsidR="00831800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>0</w:t>
      </w:r>
      <w:r w:rsidR="003F7335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>3</w:t>
      </w:r>
      <w:r w:rsidR="00831800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>.</w:t>
      </w:r>
      <w:r w:rsidRPr="00480F78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 xml:space="preserve"> Zmiana w tym zakresie będzie mogła zostać dokonana nie wcześniej, niż od dnia 01.07.202</w:t>
      </w:r>
      <w:r w:rsidR="0049008B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>5</w:t>
      </w:r>
      <w:r w:rsidRPr="00480F78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 xml:space="preserve"> r. i nie więcej, niż jeden raz w okresie obowiązywania umowy. Zmiana będzie dokonywana poprzez zmianę cen jednostkowych określonych w ofercie Wykonawcy za </w:t>
      </w:r>
      <w:r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>realizowanie poszczególnych usług</w:t>
      </w:r>
      <w:r w:rsidR="006901C6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 xml:space="preserve"> </w:t>
      </w:r>
      <w:r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>pocztowych z załącznika A do SWZ</w:t>
      </w:r>
      <w:r w:rsidRPr="00480F78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 xml:space="preserve"> przypadające po tym dniu i nastąpi poprzez przeliczenie cen jednostkowych zawartych w ofercie wg następującego wzoru:</w:t>
      </w:r>
    </w:p>
    <w:p w14:paraId="6FEA091A" w14:textId="77777777" w:rsidR="00480F78" w:rsidRPr="00480F78" w:rsidRDefault="00480F78" w:rsidP="00D468BC">
      <w:pPr>
        <w:pStyle w:val="Nagwek2"/>
        <w:numPr>
          <w:ilvl w:val="0"/>
          <w:numId w:val="0"/>
        </w:numPr>
        <w:ind w:left="426"/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</w:pPr>
      <w:proofErr w:type="spellStart"/>
      <w:r w:rsidRPr="00480F78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>Cjn</w:t>
      </w:r>
      <w:proofErr w:type="spellEnd"/>
      <w:r w:rsidRPr="00480F78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 xml:space="preserve"> = </w:t>
      </w:r>
      <w:proofErr w:type="spellStart"/>
      <w:r w:rsidRPr="00480F78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>Cj</w:t>
      </w:r>
      <w:proofErr w:type="spellEnd"/>
      <w:r w:rsidRPr="00480F78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 xml:space="preserve"> * [1 + (W – 100)/200]</w:t>
      </w:r>
    </w:p>
    <w:p w14:paraId="006C2BA1" w14:textId="77777777" w:rsidR="00480F78" w:rsidRPr="00480F78" w:rsidRDefault="00480F78" w:rsidP="00D468BC">
      <w:pPr>
        <w:pStyle w:val="Nagwek2"/>
        <w:numPr>
          <w:ilvl w:val="0"/>
          <w:numId w:val="0"/>
        </w:numPr>
        <w:ind w:left="426"/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</w:pPr>
      <w:r w:rsidRPr="00480F78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>gdzie</w:t>
      </w:r>
    </w:p>
    <w:p w14:paraId="50D2695F" w14:textId="635B1491" w:rsidR="00480F78" w:rsidRPr="00480F78" w:rsidRDefault="00480F78" w:rsidP="00D468BC">
      <w:pPr>
        <w:pStyle w:val="Nagwek2"/>
        <w:numPr>
          <w:ilvl w:val="0"/>
          <w:numId w:val="0"/>
        </w:numPr>
        <w:ind w:left="426"/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</w:pPr>
      <w:proofErr w:type="spellStart"/>
      <w:r w:rsidRPr="00480F78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>Cjn</w:t>
      </w:r>
      <w:proofErr w:type="spellEnd"/>
      <w:r w:rsidRPr="00480F78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 xml:space="preserve"> – nowa cena jednostkowa </w:t>
      </w:r>
      <w:r w:rsidR="00BC0FA8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>usługi pocztowej</w:t>
      </w:r>
    </w:p>
    <w:p w14:paraId="33214FF5" w14:textId="31FCB708" w:rsidR="00480F78" w:rsidRPr="00480F78" w:rsidRDefault="00480F78" w:rsidP="00D468BC">
      <w:pPr>
        <w:pStyle w:val="Nagwek2"/>
        <w:numPr>
          <w:ilvl w:val="0"/>
          <w:numId w:val="0"/>
        </w:numPr>
        <w:ind w:left="426"/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</w:pPr>
      <w:proofErr w:type="spellStart"/>
      <w:r w:rsidRPr="00480F78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>Cj</w:t>
      </w:r>
      <w:proofErr w:type="spellEnd"/>
      <w:r w:rsidRPr="00480F78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 xml:space="preserve"> – cena jednostkowa </w:t>
      </w:r>
      <w:r w:rsidR="00BC0FA8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 xml:space="preserve">usługi pocztowej wynikającej z tabeli wyliczeniowej z załącznika A </w:t>
      </w:r>
    </w:p>
    <w:p w14:paraId="3604307B" w14:textId="20054545" w:rsidR="00480F78" w:rsidRDefault="00480F78" w:rsidP="00D468BC">
      <w:pPr>
        <w:pStyle w:val="Nagwek2"/>
        <w:numPr>
          <w:ilvl w:val="0"/>
          <w:numId w:val="0"/>
        </w:numPr>
        <w:ind w:left="426"/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</w:pPr>
      <w:r w:rsidRPr="00480F78">
        <w:rPr>
          <w:rFonts w:ascii="Verdana" w:eastAsia="Verdana" w:hAnsi="Verdana" w:cs="Verdana"/>
          <w:b w:val="0"/>
          <w:bCs w:val="0"/>
          <w:i w:val="0"/>
          <w:iCs w:val="0"/>
          <w:sz w:val="18"/>
          <w:szCs w:val="18"/>
        </w:rPr>
        <w:t>W – wartość miesięcznego wskaźnika cen towarów i usług konsumpcyjnych ogłoszona przez GUS</w:t>
      </w:r>
    </w:p>
    <w:p w14:paraId="16C25242" w14:textId="57581C29" w:rsidR="00BF68CD" w:rsidRPr="00831800" w:rsidRDefault="00BF68CD" w:rsidP="00D468BC">
      <w:pPr>
        <w:ind w:leftChars="192" w:left="424" w:hanging="2"/>
      </w:pPr>
      <w:r>
        <w:t>Zmiana kwoty maksymalnej określonej w umowie w wyniku waloryzacji nie może przekroczyć 10% wartości pierwotnej.</w:t>
      </w:r>
    </w:p>
    <w:p w14:paraId="00000070" w14:textId="77777777" w:rsidR="00E37DDA" w:rsidRDefault="00E37DDA">
      <w:pPr>
        <w:spacing w:after="0" w:line="360" w:lineRule="auto"/>
        <w:ind w:left="0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71" w14:textId="77777777" w:rsidR="00E37DDA" w:rsidRDefault="00883A02">
      <w:pPr>
        <w:spacing w:after="0" w:line="360" w:lineRule="auto"/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§ 9</w:t>
      </w:r>
    </w:p>
    <w:p w14:paraId="00000072" w14:textId="77777777" w:rsidR="00E37DDA" w:rsidRDefault="00883A02" w:rsidP="0083180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Ewentualne spory na tle niniejszej umowy Strony zobowiązują się rozwiązywać w drodze wspólnych uzgodnień.</w:t>
      </w:r>
    </w:p>
    <w:p w14:paraId="00000073" w14:textId="77777777" w:rsidR="00E37DDA" w:rsidRDefault="00883A02" w:rsidP="0083180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 przypadku, gdy Strony nie osiągną porozumienia, spory rozstrzygał będzie sąd powszechny właściwy dla siedziby Zamawiająceg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00000074" w14:textId="77777777" w:rsidR="00E37DDA" w:rsidRDefault="00883A02" w:rsidP="0083180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Załączniki stanowią integralną część umowy.</w:t>
      </w:r>
    </w:p>
    <w:p w14:paraId="00000075" w14:textId="77777777" w:rsidR="00E37DDA" w:rsidRDefault="00883A02" w:rsidP="0083180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3" w:hangingChars="157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Umowa sporządzona została w </w:t>
      </w:r>
      <w:r>
        <w:rPr>
          <w:rFonts w:ascii="Verdana" w:eastAsia="Verdana" w:hAnsi="Verdana" w:cs="Verdana"/>
          <w:sz w:val="18"/>
          <w:szCs w:val="18"/>
        </w:rPr>
        <w:t xml:space="preserve">dwóch </w:t>
      </w:r>
      <w:r>
        <w:rPr>
          <w:rFonts w:ascii="Verdana" w:eastAsia="Verdana" w:hAnsi="Verdana" w:cs="Verdana"/>
          <w:color w:val="000000"/>
          <w:sz w:val="18"/>
          <w:szCs w:val="18"/>
        </w:rPr>
        <w:t>jednobrzmiących egzemplarzach</w:t>
      </w:r>
      <w:r>
        <w:rPr>
          <w:rFonts w:ascii="Verdana" w:eastAsia="Verdana" w:hAnsi="Verdana" w:cs="Verdana"/>
          <w:sz w:val="18"/>
          <w:szCs w:val="18"/>
        </w:rPr>
        <w:t>, po jednym dla każdej ze stron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00000076" w14:textId="77777777" w:rsidR="00E37DDA" w:rsidRDefault="00E37DDA">
      <w:pPr>
        <w:tabs>
          <w:tab w:val="left" w:pos="1276"/>
        </w:tabs>
        <w:spacing w:after="0" w:line="360" w:lineRule="auto"/>
        <w:ind w:left="0" w:hanging="2"/>
        <w:jc w:val="both"/>
        <w:rPr>
          <w:rFonts w:ascii="Verdana" w:eastAsia="Verdana" w:hAnsi="Verdana" w:cs="Verdana"/>
          <w:b/>
          <w:sz w:val="18"/>
          <w:szCs w:val="18"/>
        </w:rPr>
      </w:pPr>
    </w:p>
    <w:sectPr w:rsidR="00E37DDA">
      <w:headerReference w:type="default" r:id="rId11"/>
      <w:headerReference w:type="first" r:id="rId12"/>
      <w:footerReference w:type="first" r:id="rId13"/>
      <w:pgSz w:w="11906" w:h="16838"/>
      <w:pgMar w:top="993" w:right="1418" w:bottom="1418" w:left="1418" w:header="0" w:footer="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313C2" w14:textId="77777777" w:rsidR="0009373C" w:rsidRDefault="0009373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D2C5BC8" w14:textId="77777777" w:rsidR="0009373C" w:rsidRDefault="0009373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neva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Sans Serif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B" w14:textId="77777777" w:rsidR="00E37DDA" w:rsidRDefault="00E37DD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C135B" w14:textId="77777777" w:rsidR="0009373C" w:rsidRDefault="0009373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6A5D41" w14:textId="77777777" w:rsidR="0009373C" w:rsidRDefault="0009373C">
      <w:pPr>
        <w:spacing w:after="0" w:line="240" w:lineRule="auto"/>
        <w:ind w:left="0" w:hanging="2"/>
      </w:pPr>
      <w:r>
        <w:continuationSeparator/>
      </w:r>
    </w:p>
  </w:footnote>
  <w:footnote w:id="1">
    <w:p w14:paraId="00000077" w14:textId="5F6FB65F" w:rsidR="00E37DDA" w:rsidRDefault="00883A02">
      <w:pPr>
        <w:spacing w:after="0" w:line="240" w:lineRule="auto"/>
        <w:ind w:left="0"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Kwota stanowiąca 1</w:t>
      </w:r>
      <w:r w:rsidR="006E3FF2">
        <w:rPr>
          <w:sz w:val="20"/>
          <w:szCs w:val="20"/>
        </w:rPr>
        <w:t>0</w:t>
      </w:r>
      <w:r>
        <w:rPr>
          <w:sz w:val="20"/>
          <w:szCs w:val="20"/>
        </w:rPr>
        <w:t>0% łącznej ceny zawartej w ofercie Wykonawcy - załączniku nr 2 do umowy</w:t>
      </w:r>
    </w:p>
  </w:footnote>
  <w:footnote w:id="2">
    <w:p w14:paraId="3B1B6AE5" w14:textId="18F57FF1" w:rsidR="004F5040" w:rsidRDefault="004F5040">
      <w:pPr>
        <w:pStyle w:val="Tekstprzypisudolnego"/>
        <w:ind w:left="0" w:hanging="2"/>
      </w:pPr>
      <w:r>
        <w:rPr>
          <w:rStyle w:val="Odwoanieprzypisudolnego"/>
        </w:rPr>
        <w:footnoteRef/>
      </w:r>
      <w:r>
        <w:t xml:space="preserve"> </w:t>
      </w:r>
      <w:r w:rsidRPr="00B14BE0">
        <w:rPr>
          <w:rFonts w:ascii="Verdana" w:hAnsi="Verdana"/>
          <w:sz w:val="16"/>
          <w:szCs w:val="16"/>
        </w:rPr>
        <w:t xml:space="preserve">Publikacja na oficjalnej stronie GUS pod adresem </w:t>
      </w:r>
      <w:hyperlink r:id="rId1" w:history="1">
        <w:r w:rsidRPr="00B14BE0">
          <w:rPr>
            <w:rStyle w:val="Hipercze"/>
            <w:rFonts w:ascii="Verdana" w:hAnsi="Verdana"/>
            <w:sz w:val="16"/>
            <w:szCs w:val="16"/>
          </w:rPr>
          <w:t>https://stat.gov.pl/obszary-tematyczne/ceny-handel/wskazniki-cen/wskazniki-cen-towarow-i-uslug-konsumpcyjnych-pot-inflacja-/miesieczne-wskazniki-cen-towarow-i-uslug-konsumpcyjnych-od-1982-roku/</w:t>
        </w:r>
      </w:hyperlink>
      <w:r w:rsidRPr="00B14BE0">
        <w:rPr>
          <w:rFonts w:ascii="Verdana" w:hAnsi="Verdana"/>
          <w:sz w:val="16"/>
          <w:szCs w:val="16"/>
        </w:rPr>
        <w:t xml:space="preserve"> lub w innym co najmniej równoważnym źródle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9" w14:textId="77777777" w:rsidR="00E37DDA" w:rsidRDefault="00883A02">
    <w:pPr>
      <w:ind w:left="0" w:right="22" w:hanging="2"/>
    </w:pPr>
    <w:r>
      <w:t xml:space="preserve">                                                                                 </w:t>
    </w:r>
  </w:p>
  <w:p w14:paraId="0000007A" w14:textId="77777777" w:rsidR="00E37DDA" w:rsidRDefault="00E37DDA">
    <w:pPr>
      <w:spacing w:after="60"/>
      <w:jc w:val="center"/>
      <w:rPr>
        <w:i/>
        <w:sz w:val="14"/>
        <w:szCs w:val="1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8" w14:textId="77777777" w:rsidR="00E37DDA" w:rsidRDefault="00E37DDA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61CC"/>
    <w:multiLevelType w:val="multilevel"/>
    <w:tmpl w:val="C42E977A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EC3D2F"/>
    <w:multiLevelType w:val="multilevel"/>
    <w:tmpl w:val="0D04B090"/>
    <w:lvl w:ilvl="0">
      <w:start w:val="1"/>
      <w:numFmt w:val="decimal"/>
      <w:lvlText w:val="%1)"/>
      <w:lvlJc w:val="left"/>
      <w:pPr>
        <w:ind w:left="644" w:hanging="358"/>
      </w:pPr>
      <w:rPr>
        <w:rFonts w:ascii="Verdana" w:eastAsia="Verdana" w:hAnsi="Verdana" w:cs="Verdana"/>
        <w:b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47E1827"/>
    <w:multiLevelType w:val="multilevel"/>
    <w:tmpl w:val="96141BBA"/>
    <w:lvl w:ilvl="0">
      <w:start w:val="1"/>
      <w:numFmt w:val="decimal"/>
      <w:lvlText w:val="%1)"/>
      <w:lvlJc w:val="left"/>
      <w:pPr>
        <w:ind w:left="1146" w:hanging="360"/>
      </w:pPr>
      <w:rPr>
        <w:rFonts w:ascii="Verdana" w:eastAsia="Verdana" w:hAnsi="Verdana" w:cs="Verdana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DC57F3D"/>
    <w:multiLevelType w:val="multilevel"/>
    <w:tmpl w:val="5212D844"/>
    <w:lvl w:ilvl="0">
      <w:start w:val="1"/>
      <w:numFmt w:val="decimal"/>
      <w:lvlText w:val="%1."/>
      <w:lvlJc w:val="left"/>
      <w:pPr>
        <w:ind w:left="1146" w:hanging="360"/>
      </w:pPr>
      <w:rPr>
        <w:rFonts w:ascii="Verdana" w:eastAsia="Verdana" w:hAnsi="Verdana" w:cs="Verdana"/>
        <w:b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F850DD6"/>
    <w:multiLevelType w:val="multilevel"/>
    <w:tmpl w:val="0E786CDE"/>
    <w:lvl w:ilvl="0">
      <w:start w:val="1"/>
      <w:numFmt w:val="decimal"/>
      <w:lvlText w:val="%1."/>
      <w:lvlJc w:val="left"/>
      <w:pPr>
        <w:ind w:left="5040" w:hanging="360"/>
      </w:pPr>
      <w:rPr>
        <w:rFonts w:ascii="Verdana" w:eastAsia="Verdana" w:hAnsi="Verdana" w:cs="Verdana"/>
        <w:b w:val="0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5980CE7"/>
    <w:multiLevelType w:val="multilevel"/>
    <w:tmpl w:val="E072369A"/>
    <w:lvl w:ilvl="0">
      <w:start w:val="1"/>
      <w:numFmt w:val="decimal"/>
      <w:lvlText w:val="%1."/>
      <w:lvlJc w:val="left"/>
      <w:pPr>
        <w:ind w:left="1080" w:hanging="360"/>
      </w:pPr>
      <w:rPr>
        <w:rFonts w:ascii="Verdana" w:eastAsia="Verdana" w:hAnsi="Verdana" w:cs="Verdana"/>
        <w:b w:val="0"/>
        <w:i w:val="0"/>
        <w:iCs w:val="0"/>
        <w:strike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6D63642"/>
    <w:multiLevelType w:val="multilevel"/>
    <w:tmpl w:val="644896B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2DA119D"/>
    <w:multiLevelType w:val="multilevel"/>
    <w:tmpl w:val="DDBABD1C"/>
    <w:lvl w:ilvl="0">
      <w:start w:val="1"/>
      <w:numFmt w:val="lowerLetter"/>
      <w:lvlText w:val="%1)"/>
      <w:lvlJc w:val="left"/>
      <w:pPr>
        <w:ind w:left="168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40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3300" w:hanging="360"/>
      </w:pPr>
      <w:rPr>
        <w:rFonts w:ascii="Verdana" w:eastAsia="Verdana" w:hAnsi="Verdana" w:cs="Verdana"/>
        <w:b w:val="0"/>
        <w:sz w:val="18"/>
        <w:szCs w:val="18"/>
        <w:vertAlign w:val="baseline"/>
      </w:rPr>
    </w:lvl>
    <w:lvl w:ilvl="3">
      <w:start w:val="1"/>
      <w:numFmt w:val="decimal"/>
      <w:lvlText w:val="%4."/>
      <w:lvlJc w:val="left"/>
      <w:pPr>
        <w:ind w:left="38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40" w:hanging="180"/>
      </w:pPr>
      <w:rPr>
        <w:vertAlign w:val="baseline"/>
      </w:rPr>
    </w:lvl>
  </w:abstractNum>
  <w:abstractNum w:abstractNumId="8" w15:restartNumberingAfterBreak="0">
    <w:nsid w:val="34A01E73"/>
    <w:multiLevelType w:val="multilevel"/>
    <w:tmpl w:val="925A25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1DD6CBC"/>
    <w:multiLevelType w:val="multilevel"/>
    <w:tmpl w:val="7096B70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pStyle w:val="Nagwek2"/>
      <w:lvlText w:val="%2)"/>
      <w:lvlJc w:val="left"/>
      <w:pPr>
        <w:ind w:left="1440" w:hanging="360"/>
      </w:pPr>
      <w:rPr>
        <w:rFonts w:ascii="Verdana" w:eastAsia="Cambria" w:hAnsi="Verdana" w:cs="Cambria" w:hint="default"/>
        <w:b w:val="0"/>
        <w:vertAlign w:val="baseline"/>
      </w:rPr>
    </w:lvl>
    <w:lvl w:ilvl="2">
      <w:start w:val="1"/>
      <w:numFmt w:val="lowerLetter"/>
      <w:pStyle w:val="Nagwek3"/>
      <w:lvlText w:val="%3)"/>
      <w:lvlJc w:val="left"/>
      <w:pPr>
        <w:ind w:left="2160" w:hanging="180"/>
      </w:pPr>
      <w:rPr>
        <w:vertAlign w:val="baseline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pStyle w:val="Nagwek7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pStyle w:val="Nagwek8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pStyle w:val="Nagwek9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79901A0"/>
    <w:multiLevelType w:val="multilevel"/>
    <w:tmpl w:val="ECC26994"/>
    <w:lvl w:ilvl="0">
      <w:start w:val="1"/>
      <w:numFmt w:val="decimal"/>
      <w:lvlText w:val="%1)"/>
      <w:lvlJc w:val="left"/>
      <w:pPr>
        <w:ind w:left="720" w:hanging="360"/>
      </w:pPr>
      <w:rPr>
        <w:rFonts w:ascii="Verdana" w:eastAsia="Cambria" w:hAnsi="Verdana" w:cs="Cambria" w:hint="default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AA73E9F"/>
    <w:multiLevelType w:val="multilevel"/>
    <w:tmpl w:val="56D46E8A"/>
    <w:lvl w:ilvl="0">
      <w:start w:val="1"/>
      <w:numFmt w:val="lowerLetter"/>
      <w:lvlText w:val="%1)"/>
      <w:lvlJc w:val="left"/>
      <w:pPr>
        <w:ind w:left="168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40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3300" w:hanging="360"/>
      </w:pPr>
      <w:rPr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38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40" w:hanging="180"/>
      </w:pPr>
      <w:rPr>
        <w:vertAlign w:val="baseline"/>
      </w:rPr>
    </w:lvl>
  </w:abstractNum>
  <w:abstractNum w:abstractNumId="12" w15:restartNumberingAfterBreak="0">
    <w:nsid w:val="7E525555"/>
    <w:multiLevelType w:val="multilevel"/>
    <w:tmpl w:val="CB6EEB7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 w:val="0"/>
        <w:sz w:val="18"/>
        <w:szCs w:val="18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mbria" w:eastAsia="Cambria" w:hAnsi="Cambria" w:cs="Cambria"/>
        <w:b w:val="0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54706807">
    <w:abstractNumId w:val="9"/>
  </w:num>
  <w:num w:numId="2" w16cid:durableId="1301233332">
    <w:abstractNumId w:val="2"/>
  </w:num>
  <w:num w:numId="3" w16cid:durableId="2066566139">
    <w:abstractNumId w:val="1"/>
  </w:num>
  <w:num w:numId="4" w16cid:durableId="271284361">
    <w:abstractNumId w:val="3"/>
  </w:num>
  <w:num w:numId="5" w16cid:durableId="1663852149">
    <w:abstractNumId w:val="5"/>
  </w:num>
  <w:num w:numId="6" w16cid:durableId="1872259029">
    <w:abstractNumId w:val="6"/>
  </w:num>
  <w:num w:numId="7" w16cid:durableId="1306083892">
    <w:abstractNumId w:val="7"/>
  </w:num>
  <w:num w:numId="8" w16cid:durableId="376929799">
    <w:abstractNumId w:val="10"/>
  </w:num>
  <w:num w:numId="9" w16cid:durableId="2089228842">
    <w:abstractNumId w:val="4"/>
  </w:num>
  <w:num w:numId="10" w16cid:durableId="909465597">
    <w:abstractNumId w:val="0"/>
  </w:num>
  <w:num w:numId="11" w16cid:durableId="1371565851">
    <w:abstractNumId w:val="11"/>
  </w:num>
  <w:num w:numId="12" w16cid:durableId="1383941984">
    <w:abstractNumId w:val="12"/>
  </w:num>
  <w:num w:numId="13" w16cid:durableId="1403215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DA"/>
    <w:rsid w:val="0009373C"/>
    <w:rsid w:val="000B3501"/>
    <w:rsid w:val="000E0283"/>
    <w:rsid w:val="000F21DF"/>
    <w:rsid w:val="00193447"/>
    <w:rsid w:val="0019375B"/>
    <w:rsid w:val="002512A2"/>
    <w:rsid w:val="00256312"/>
    <w:rsid w:val="00262CDE"/>
    <w:rsid w:val="00264575"/>
    <w:rsid w:val="002C0513"/>
    <w:rsid w:val="00396A17"/>
    <w:rsid w:val="003F013F"/>
    <w:rsid w:val="003F6A63"/>
    <w:rsid w:val="003F7335"/>
    <w:rsid w:val="00480F78"/>
    <w:rsid w:val="0049008B"/>
    <w:rsid w:val="0049722A"/>
    <w:rsid w:val="004C6974"/>
    <w:rsid w:val="004D3661"/>
    <w:rsid w:val="004F5040"/>
    <w:rsid w:val="0054210F"/>
    <w:rsid w:val="00583C5D"/>
    <w:rsid w:val="005F6BFD"/>
    <w:rsid w:val="00600465"/>
    <w:rsid w:val="00630306"/>
    <w:rsid w:val="0065060F"/>
    <w:rsid w:val="006901C6"/>
    <w:rsid w:val="006C2B22"/>
    <w:rsid w:val="006E3FF2"/>
    <w:rsid w:val="006F7DBD"/>
    <w:rsid w:val="0072419E"/>
    <w:rsid w:val="007716A7"/>
    <w:rsid w:val="007C3DFF"/>
    <w:rsid w:val="00831800"/>
    <w:rsid w:val="00833A73"/>
    <w:rsid w:val="00883A02"/>
    <w:rsid w:val="008A4860"/>
    <w:rsid w:val="00920ACC"/>
    <w:rsid w:val="009A6B81"/>
    <w:rsid w:val="009E3820"/>
    <w:rsid w:val="009E5BAB"/>
    <w:rsid w:val="009E6706"/>
    <w:rsid w:val="00A429AE"/>
    <w:rsid w:val="00AA54C0"/>
    <w:rsid w:val="00B6026C"/>
    <w:rsid w:val="00B6399D"/>
    <w:rsid w:val="00B67A8A"/>
    <w:rsid w:val="00BB4865"/>
    <w:rsid w:val="00BB6FF5"/>
    <w:rsid w:val="00BC0FA8"/>
    <w:rsid w:val="00BF4CB3"/>
    <w:rsid w:val="00BF68CD"/>
    <w:rsid w:val="00C41FC1"/>
    <w:rsid w:val="00C52EA1"/>
    <w:rsid w:val="00C84805"/>
    <w:rsid w:val="00CF7C66"/>
    <w:rsid w:val="00D04403"/>
    <w:rsid w:val="00D468BC"/>
    <w:rsid w:val="00D46ACC"/>
    <w:rsid w:val="00DA028F"/>
    <w:rsid w:val="00DE6FA2"/>
    <w:rsid w:val="00DF4877"/>
    <w:rsid w:val="00E37DDA"/>
    <w:rsid w:val="00E51FA5"/>
    <w:rsid w:val="00E964C6"/>
    <w:rsid w:val="00EC5008"/>
    <w:rsid w:val="00ED1353"/>
    <w:rsid w:val="00EE3706"/>
    <w:rsid w:val="00F5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AABA"/>
  <w15:docId w15:val="{B99F993F-7C9B-4918-AA63-B7184BB9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retekstu"/>
    <w:uiPriority w:val="9"/>
    <w:semiHidden/>
    <w:unhideWhenUsed/>
    <w:qFormat/>
    <w:pPr>
      <w:numPr>
        <w:ilvl w:val="2"/>
        <w:numId w:val="1"/>
      </w:numPr>
      <w:spacing w:after="0" w:line="240" w:lineRule="auto"/>
      <w:ind w:left="-1" w:hanging="1"/>
      <w:jc w:val="both"/>
      <w:outlineLvl w:val="2"/>
    </w:pPr>
    <w:rPr>
      <w:rFonts w:ascii="Times New Roman" w:hAnsi="Times New Roman" w:cs="Times New Roman"/>
      <w:bCs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 w:line="240" w:lineRule="auto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numPr>
        <w:ilvl w:val="5"/>
        <w:numId w:val="1"/>
      </w:numPr>
      <w:spacing w:before="240" w:after="60" w:line="240" w:lineRule="auto"/>
      <w:ind w:left="1152" w:hanging="1152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pPr>
      <w:numPr>
        <w:ilvl w:val="6"/>
        <w:numId w:val="1"/>
      </w:numPr>
      <w:spacing w:before="240" w:after="60" w:line="240" w:lineRule="auto"/>
      <w:ind w:left="1296" w:hanging="1296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pPr>
      <w:numPr>
        <w:ilvl w:val="7"/>
        <w:numId w:val="1"/>
      </w:numPr>
      <w:spacing w:before="240" w:after="60" w:line="240" w:lineRule="auto"/>
      <w:ind w:left="1440" w:hanging="14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pPr>
      <w:numPr>
        <w:ilvl w:val="8"/>
        <w:numId w:val="1"/>
      </w:numPr>
      <w:spacing w:before="240" w:after="60" w:line="240" w:lineRule="auto"/>
      <w:ind w:left="1584" w:hanging="1584"/>
      <w:outlineLvl w:val="8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ambria" w:hAnsi="Cambria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2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Verdana" w:eastAsia="Times New Roman" w:hAnsi="Verdana" w:cs="Cambria"/>
      <w:b w:val="0"/>
      <w:bCs w:val="0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Cambria" w:hAnsi="Cambria" w:cs="Cambria" w:hint="default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l-PL"/>
    </w:rPr>
  </w:style>
  <w:style w:type="character" w:customStyle="1" w:styleId="WW8Num7z1">
    <w:name w:val="WW8Num7z1"/>
    <w:rPr>
      <w:rFonts w:ascii="Symbol" w:hAnsi="Symbol" w:cs="Symbol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Cambria" w:hAnsi="Cambria" w:cs="Cambria"/>
      <w:b w:val="0"/>
      <w:b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Verdana" w:hAnsi="Verdana" w:cs="Cambria"/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Cambria" w:hAnsi="Cambria" w:cs="Cambria"/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ambria" w:hAnsi="Cambria" w:cs="Cambria"/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ambria" w:eastAsia="Calibri" w:hAnsi="Cambria" w:cs="Cambria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Cambria" w:hAnsi="Cambria" w:cs="Cambria" w:hint="default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Cambria" w:hAnsi="Cambria" w:cs="Times New Roman" w:hint="default"/>
      <w:b w:val="0"/>
      <w:bCs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Cambria" w:hAnsi="Cambria" w:cs="Cambria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Cambria" w:eastAsia="Calibri" w:hAnsi="Cambria" w:cs="Cambria"/>
      <w:b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WW8Num23z1">
    <w:name w:val="WW8Num23z1"/>
    <w:rPr>
      <w:rFonts w:ascii="Cambria" w:eastAsia="Calibri" w:hAnsi="Cambria" w:cs="Tahom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Cambria" w:hAnsi="Cambria" w:cs="Cambria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l-PL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Cambria" w:eastAsia="Times New Roman" w:hAnsi="Cambria" w:cs="Cambria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Symbol" w:hAnsi="Symbol" w:cs="Symbol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rFonts w:ascii="Cambria" w:hAnsi="Cambria" w:cs="Cambria"/>
      <w:b/>
      <w:w w:val="100"/>
      <w:position w:val="-1"/>
      <w:sz w:val="22"/>
      <w:szCs w:val="22"/>
      <w:effect w:val="none"/>
      <w:vertAlign w:val="baseline"/>
      <w:cs w:val="0"/>
      <w:em w:val="none"/>
      <w:lang w:val="pl-PL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Cambria" w:hAnsi="Cambria" w:cs="Times New Roman" w:hint="default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Symbol" w:hAnsi="Symbol" w:cs="Symbol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Znakiprzypiswkocowych">
    <w:name w:val="Znaki przypisów końcow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HTML-wstpniesformatowanyZnak">
    <w:name w:val="HTML - wstępnie sformatowany Znak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pl-PL" w:bidi="ar-SA"/>
    </w:rPr>
  </w:style>
  <w:style w:type="character" w:customStyle="1" w:styleId="Nagwek3Znak">
    <w:name w:val="Nagłówek 3 Znak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6Znak">
    <w:name w:val="Nagłówek 6 Znak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7Znak">
    <w:name w:val="Nagłówek 7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8Znak">
    <w:name w:val="Nagłówek 8 Znak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9Znak">
    <w:name w:val="Nagłówek 9 Znak"/>
    <w:rPr>
      <w:rFonts w:ascii="Arial" w:eastAsia="Calibri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Nagwek1Znak1">
    <w:name w:val="Nagłówek 1 Znak1"/>
    <w:rPr>
      <w:rFonts w:ascii="Times New Roman" w:hAnsi="Times New Roman" w:cs="Times New Roman"/>
      <w:b/>
      <w:bCs/>
      <w:cap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2Znak1">
    <w:name w:val="Nagłówek 2 Znak1"/>
    <w:rPr>
      <w:rFonts w:ascii="Arial" w:eastAsia="Calibri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gwek4Znak">
    <w:name w:val="Nagłówek 4 Znak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Cambria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8z1">
    <w:name w:val="WW8Num48z1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8z3">
    <w:name w:val="WW8Num4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1z1">
    <w:name w:val="WW8Num5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1z2">
    <w:name w:val="WW8Num5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1z3">
    <w:name w:val="WW8Num5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0">
    <w:name w:val="WW8Num6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czeinternetowe">
    <w:name w:val="Łącze internetow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TML-staaszeroko">
    <w:name w:val="HTML Typewriter"/>
    <w:rPr>
      <w:rFonts w:ascii="Arial Unicode MS" w:eastAsia="Arial Unicode MS" w:hAnsi="Arial Unicode MS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Pr>
      <w:color w:val="C2D69B"/>
      <w:w w:val="100"/>
      <w:position w:val="-1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rPr>
      <w:b/>
      <w:color w:val="C2D69B"/>
      <w:w w:val="100"/>
      <w:position w:val="-1"/>
      <w:effect w:val="none"/>
      <w:vertAlign w:val="baseline"/>
      <w:cs w:val="0"/>
      <w:em w:val="none"/>
    </w:rPr>
  </w:style>
  <w:style w:type="character" w:customStyle="1" w:styleId="PlainTextChar">
    <w:name w:val="Plain Text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ekstpodstawowywcityZnak">
    <w:name w:val="Tekst podstawowy wcięty Znak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ekstpodstawowywcity2Znak">
    <w:name w:val="Tekst podstawowy wcięty 2 Znak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Znakiprzypiswkocowych">
    <w:name w:val="WW-Znaki przypisów końcow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ZnakZnak7">
    <w:name w:val="Znak Znak7"/>
    <w:rPr>
      <w:w w:val="100"/>
      <w:position w:val="-1"/>
      <w:sz w:val="24"/>
      <w:effect w:val="none"/>
      <w:vertAlign w:val="baseline"/>
      <w:cs w:val="0"/>
      <w:em w:val="none"/>
      <w:lang w:val="pl-PL" w:bidi="ar-SA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odstawowyZnak1">
    <w:name w:val="Tekst podstawowy Znak1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StopkaZnak">
    <w:name w:val="Stopka Znak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ytuZnak">
    <w:name w:val="Tytuł Znak"/>
    <w:rPr>
      <w:rFonts w:ascii="Calibri" w:eastAsia="Calibri" w:hAnsi="Calibri" w:cs="Arial"/>
      <w:b/>
      <w:bCs/>
      <w:w w:val="100"/>
      <w:kern w:val="2"/>
      <w:position w:val="-1"/>
      <w:sz w:val="36"/>
      <w:szCs w:val="32"/>
      <w:effect w:val="none"/>
      <w:vertAlign w:val="baseline"/>
      <w:cs w:val="0"/>
      <w:em w:val="none"/>
    </w:rPr>
  </w:style>
  <w:style w:type="character" w:customStyle="1" w:styleId="PodtytuZnak">
    <w:name w:val="Podtytuł Znak"/>
    <w:rPr>
      <w:rFonts w:ascii="Arial" w:eastAsia="MS Mincho" w:hAnsi="Arial" w:cs="Tahoma"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ekstpodstawowywcityZnak1">
    <w:name w:val="Tekst podstawowy wcięty Znak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dymkaZnak1">
    <w:name w:val="Tekst dymka Znak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bidi="ar-SA"/>
    </w:rPr>
  </w:style>
  <w:style w:type="character" w:customStyle="1" w:styleId="TekstkomentarzaZnak1">
    <w:name w:val="Tekst komentarza Znak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matkomentarzaZnak1">
    <w:name w:val="Temat komentarza Znak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kstprzypisukocowegoZnak1">
    <w:name w:val="Tekst przypisu końcowego Znak1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ZwykytekstZnak">
    <w:name w:val="Zwykły tekst Znak"/>
    <w:rPr>
      <w:rFonts w:ascii="Courier New" w:eastAsia="Calibri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PlainTextChar1">
    <w:name w:val="Plain Text Char1"/>
    <w:rPr>
      <w:rFonts w:ascii="Courier New" w:hAnsi="Courier New" w:cs="Times New Roman"/>
      <w:w w:val="100"/>
      <w:position w:val="-1"/>
      <w:sz w:val="20"/>
      <w:effect w:val="none"/>
      <w:vertAlign w:val="baseline"/>
      <w:cs w:val="0"/>
      <w:em w:val="none"/>
      <w:lang w:bidi="ar-SA"/>
    </w:rPr>
  </w:style>
  <w:style w:type="character" w:customStyle="1" w:styleId="Tekstpodstawowy2Znak">
    <w:name w:val="Tekst podstawowy 2 Znak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3Znak">
    <w:name w:val="Tekst podstawowy 3 Znak"/>
    <w:rPr>
      <w:rFonts w:ascii="Calibri" w:eastAsia="Calibri" w:hAnsi="Calibri" w:cs="Calibri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podstawowywcity2Znak1">
    <w:name w:val="Tekst podstawowy wcięty 2 Znak1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umerstron">
    <w:name w:val="Numer stron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rzypisudolnegoZnak">
    <w:name w:val="Tekst przypisu dolnego Znak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n">
    <w:name w:val="n"/>
    <w:rPr>
      <w:rFonts w:ascii="Tahoma" w:hAnsi="Tahoma" w:cs="Tahoma"/>
      <w:color w:val="000088"/>
      <w:w w:val="100"/>
      <w:position w:val="-1"/>
      <w:sz w:val="13"/>
      <w:szCs w:val="13"/>
      <w:effect w:val="none"/>
      <w:vertAlign w:val="baseline"/>
      <w:cs w:val="0"/>
      <w:em w:val="none"/>
    </w:rPr>
  </w:style>
  <w:style w:type="character" w:customStyle="1" w:styleId="z">
    <w:name w:val="z"/>
    <w:rPr>
      <w:rFonts w:ascii="Tahoma" w:hAnsi="Tahoma" w:cs="Tahoma"/>
      <w:color w:val="000086"/>
      <w:w w:val="100"/>
      <w:position w:val="-1"/>
      <w:sz w:val="13"/>
      <w:szCs w:val="13"/>
      <w:effect w:val="none"/>
      <w:vertAlign w:val="baseline"/>
      <w:cs w:val="0"/>
      <w:em w:val="none"/>
    </w:rPr>
  </w:style>
  <w:style w:type="character" w:customStyle="1" w:styleId="zd">
    <w:name w:val="zd"/>
    <w:rPr>
      <w:rFonts w:ascii="Tahoma" w:hAnsi="Tahoma" w:cs="Tahoma"/>
      <w:b/>
      <w:bCs/>
      <w:color w:val="000000"/>
      <w:w w:val="100"/>
      <w:position w:val="-1"/>
      <w:sz w:val="13"/>
      <w:szCs w:val="13"/>
      <w:effect w:val="none"/>
      <w:vertAlign w:val="baseline"/>
      <w:cs w:val="0"/>
      <w:em w:val="none"/>
    </w:rPr>
  </w:style>
  <w:style w:type="character" w:customStyle="1" w:styleId="Wyrnienie">
    <w:name w:val="Wyróżnienie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Wyrnieniedelikatne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Mocnewyrnione">
    <w:name w:val="Mocne wyróżnion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ksttreci">
    <w:name w:val="Tekst treści_"/>
    <w:rPr>
      <w:rFonts w:ascii="Book Antiqua" w:eastAsia="Book Antiqua" w:hAnsi="Book Antiqua" w:cs="Book Antiqua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TeksttreciPogrubienie">
    <w:name w:val="Tekst treści + Pogrubienie"/>
    <w:rPr>
      <w:rFonts w:ascii="Book Antiqua" w:eastAsia="Book Antiqua" w:hAnsi="Book Antiqua" w:cs="Book Antiqua"/>
      <w:b/>
      <w:bCs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FontStyle15">
    <w:name w:val="Font Style15"/>
    <w:rPr>
      <w:rFonts w:ascii="Tahoma" w:hAnsi="Tahoma" w:cs="Tahoma" w:hint="default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kapitzlistZnak">
    <w:name w:val="Akapit z listą Znak"/>
    <w:rPr>
      <w:rFonts w:ascii="Geneva" w:hAnsi="Geneva" w:cs="Geneva"/>
      <w:w w:val="100"/>
      <w:position w:val="-1"/>
      <w:sz w:val="24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Normalny"/>
    <w:pPr>
      <w:spacing w:before="240" w:after="60"/>
      <w:jc w:val="center"/>
    </w:pPr>
    <w:rPr>
      <w:b/>
      <w:bCs/>
      <w:kern w:val="2"/>
      <w:sz w:val="36"/>
      <w:szCs w:val="32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pPr>
      <w:spacing w:line="240" w:lineRule="auto"/>
    </w:pPr>
    <w:rPr>
      <w:rFonts w:ascii="Times New Roman" w:hAnsi="Times New Roman" w:cs="Tahoma"/>
      <w:sz w:val="24"/>
      <w:szCs w:val="24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">
    <w:name w:val="Główka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eastAsia="Times New Roman" w:hAnsi="Tahoma" w:cs="Tahoma"/>
      <w:sz w:val="16"/>
      <w:szCs w:val="16"/>
    </w:rPr>
  </w:style>
  <w:style w:type="paragraph" w:customStyle="1" w:styleId="Przypiskocowy">
    <w:name w:val="Przypis końcowy"/>
    <w:basedOn w:val="Normalny"/>
    <w:rPr>
      <w:sz w:val="20"/>
      <w:szCs w:val="20"/>
    </w:rPr>
  </w:style>
  <w:style w:type="paragraph" w:customStyle="1" w:styleId="Przypisdolny">
    <w:name w:val="Przypis dolny"/>
    <w:basedOn w:val="Normalny"/>
    <w:rPr>
      <w:sz w:val="20"/>
      <w:szCs w:val="20"/>
    </w:rPr>
  </w:style>
  <w:style w:type="paragraph" w:styleId="HTML-wstpniesformatowany">
    <w:name w:val="HTML Preformatted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pPr>
      <w:ind w:leftChars="-1" w:left="-1" w:hangingChars="1"/>
      <w:textDirection w:val="btLr"/>
      <w:textAlignment w:val="baseline"/>
      <w:outlineLvl w:val="0"/>
    </w:pPr>
    <w:rPr>
      <w:rFonts w:eastAsia="Arial Unicode MS" w:cs="Tahoma"/>
      <w:kern w:val="2"/>
      <w:position w:val="-1"/>
      <w:lang w:eastAsia="zh-CN"/>
    </w:rPr>
  </w:style>
  <w:style w:type="paragraph" w:customStyle="1" w:styleId="Textbody">
    <w:name w:val="Text body"/>
    <w:pPr>
      <w:widowControl w:val="0"/>
      <w:spacing w:after="120" w:line="1" w:lineRule="atLeast"/>
      <w:ind w:leftChars="-1" w:left="-1" w:hangingChars="1"/>
      <w:textDirection w:val="btLr"/>
      <w:textAlignment w:val="baseline"/>
      <w:outlineLvl w:val="0"/>
    </w:pPr>
    <w:rPr>
      <w:rFonts w:ascii="Times New Roman" w:eastAsia="Arial Unicode MS" w:hAnsi="Times New Roman" w:cs="Times New Roman"/>
      <w:kern w:val="2"/>
      <w:position w:val="-1"/>
      <w:sz w:val="24"/>
      <w:szCs w:val="24"/>
      <w:lang w:eastAsia="zh-CN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Zwykytekst1">
    <w:name w:val="Zwykły tekst1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Courier New" w:eastAsia="Arial Unicode MS" w:hAnsi="Courier New" w:cs="Courier New"/>
      <w:kern w:val="2"/>
      <w:position w:val="-1"/>
      <w:sz w:val="20"/>
      <w:szCs w:val="20"/>
      <w:lang w:eastAsia="zh-CN"/>
    </w:rPr>
  </w:style>
  <w:style w:type="paragraph" w:customStyle="1" w:styleId="Tekstpodstawowy21">
    <w:name w:val="Tekst podstawowy 21"/>
    <w:pPr>
      <w:widowControl w:val="0"/>
      <w:spacing w:after="120" w:line="480" w:lineRule="auto"/>
      <w:ind w:leftChars="-1" w:left="-1" w:hangingChars="1"/>
      <w:textDirection w:val="btLr"/>
      <w:textAlignment w:val="baseline"/>
      <w:outlineLvl w:val="0"/>
    </w:pPr>
    <w:rPr>
      <w:rFonts w:eastAsia="Arial Unicode MS"/>
      <w:kern w:val="2"/>
      <w:position w:val="-1"/>
      <w:lang w:eastAsia="zh-CN"/>
    </w:rPr>
  </w:style>
  <w:style w:type="paragraph" w:customStyle="1" w:styleId="Akapitzlist2">
    <w:name w:val="Akapit z listą2"/>
    <w:pPr>
      <w:spacing w:line="1" w:lineRule="atLeast"/>
      <w:ind w:leftChars="-1" w:left="720" w:hangingChars="1"/>
      <w:textDirection w:val="btLr"/>
      <w:textAlignment w:val="baseline"/>
      <w:outlineLvl w:val="0"/>
    </w:pPr>
    <w:rPr>
      <w:rFonts w:ascii="Geneva" w:eastAsia="Arial Unicode MS" w:hAnsi="Geneva" w:cs="Geneva"/>
      <w:kern w:val="2"/>
      <w:position w:val="-1"/>
      <w:sz w:val="24"/>
      <w:szCs w:val="20"/>
      <w:lang w:eastAsia="zh-CN"/>
    </w:rPr>
  </w:style>
  <w:style w:type="paragraph" w:customStyle="1" w:styleId="Akapitzlist1">
    <w:name w:val="Akapit z listą1"/>
    <w:basedOn w:val="Normalny"/>
    <w:pPr>
      <w:widowControl w:val="0"/>
      <w:spacing w:after="0" w:line="240" w:lineRule="auto"/>
      <w:ind w:left="708" w:firstLine="0"/>
      <w:textAlignment w:val="baseline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 w:firstLine="0"/>
    </w:pPr>
  </w:style>
  <w:style w:type="paragraph" w:styleId="Akapitzlist">
    <w:name w:val="List Paragraph"/>
    <w:basedOn w:val="Normalny"/>
    <w:pPr>
      <w:widowControl w:val="0"/>
      <w:spacing w:after="0" w:line="240" w:lineRule="auto"/>
      <w:ind w:left="720" w:firstLine="0"/>
    </w:pPr>
    <w:rPr>
      <w:rFonts w:ascii="Geneva" w:eastAsia="Times New Roman" w:hAnsi="Geneva" w:cs="Geneva"/>
      <w:sz w:val="24"/>
      <w:szCs w:val="20"/>
    </w:rPr>
  </w:style>
  <w:style w:type="paragraph" w:customStyle="1" w:styleId="Nagwek10">
    <w:name w:val="Nagłówek1"/>
    <w:basedOn w:val="Normalny"/>
    <w:next w:val="Tretekstu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cicietrecitekstu">
    <w:name w:val="Wcięcie treści tekstu"/>
    <w:basedOn w:val="Normalny"/>
    <w:pPr>
      <w:spacing w:after="120" w:line="240" w:lineRule="auto"/>
      <w:ind w:left="283" w:firstLine="0"/>
    </w:pPr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Normalny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eastAsia="Times New Roman"/>
      <w:color w:val="000000"/>
      <w:position w:val="-1"/>
      <w:sz w:val="24"/>
      <w:szCs w:val="24"/>
      <w:lang w:eastAsia="zh-CN"/>
    </w:rPr>
  </w:style>
  <w:style w:type="paragraph" w:customStyle="1" w:styleId="Tekstkomentarza1">
    <w:name w:val="Tekst komentarza1"/>
    <w:basedOn w:val="Normalny"/>
    <w:pPr>
      <w:spacing w:after="0" w:line="240" w:lineRule="auto"/>
      <w:ind w:left="0" w:hanging="425"/>
    </w:pPr>
    <w:rPr>
      <w:rFonts w:ascii="Times New Roman" w:eastAsia="Times New Roman" w:hAnsi="Times New Roman" w:cs="Times New Roman"/>
      <w:color w:val="C2D69B"/>
      <w:sz w:val="20"/>
      <w:szCs w:val="20"/>
    </w:rPr>
  </w:style>
  <w:style w:type="paragraph" w:styleId="Tekstkomentarza">
    <w:name w:val="annotation text"/>
    <w:basedOn w:val="Normalny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pPr>
      <w:ind w:firstLine="0"/>
    </w:pPr>
    <w:rPr>
      <w:rFonts w:eastAsia="Calibri"/>
      <w:b/>
      <w:bCs/>
      <w:color w:val="000000"/>
    </w:rPr>
  </w:style>
  <w:style w:type="paragraph" w:customStyle="1" w:styleId="WW-Akapitzlist1">
    <w:name w:val="WW-Akapit z listą1"/>
    <w:basedOn w:val="Normalny"/>
    <w:pPr>
      <w:ind w:left="720" w:firstLine="0"/>
    </w:pPr>
    <w:rPr>
      <w:rFonts w:eastAsia="Times New Roman"/>
    </w:rPr>
  </w:style>
  <w:style w:type="paragraph" w:customStyle="1" w:styleId="Plandokumentu1">
    <w:name w:val="Plan dokumentu1"/>
    <w:basedOn w:val="Normalny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pPr>
      <w:spacing w:after="0" w:line="480" w:lineRule="auto"/>
      <w:ind w:left="720" w:hanging="425"/>
    </w:pPr>
    <w:rPr>
      <w:rFonts w:ascii="Times New Roman" w:eastAsia="Times New Roman" w:hAnsi="Times New Roman" w:cs="Times New Roman"/>
      <w:color w:val="C2D69B"/>
      <w:sz w:val="24"/>
      <w:szCs w:val="24"/>
    </w:rPr>
  </w:style>
  <w:style w:type="paragraph" w:customStyle="1" w:styleId="ListParagraph1">
    <w:name w:val="List Paragraph1"/>
    <w:basedOn w:val="Normalny"/>
    <w:pPr>
      <w:widowControl w:val="0"/>
      <w:spacing w:after="0" w:line="240" w:lineRule="auto"/>
      <w:ind w:left="720" w:firstLine="0"/>
    </w:pPr>
    <w:rPr>
      <w:rFonts w:ascii="Geneva" w:eastAsia="Times New Roman" w:hAnsi="Geneva" w:cs="Geneva"/>
      <w:sz w:val="24"/>
      <w:szCs w:val="20"/>
    </w:rPr>
  </w:style>
  <w:style w:type="paragraph" w:customStyle="1" w:styleId="BodyText21">
    <w:name w:val="Body Text 21"/>
    <w:basedOn w:val="Normalny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0"/>
    </w:rPr>
  </w:style>
  <w:style w:type="paragraph" w:customStyle="1" w:styleId="Zawartotabeli">
    <w:name w:val="Zawartość tabeli"/>
    <w:basedOn w:val="Normalny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mart2">
    <w:name w:val="zm art2"/>
    <w:basedOn w:val="Normalny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mowaStandardowy">
    <w:name w:val="Umowa Standardowy"/>
    <w:basedOn w:val="Normalny"/>
    <w:pPr>
      <w:spacing w:after="120" w:line="240" w:lineRule="auto"/>
      <w:jc w:val="both"/>
    </w:pPr>
    <w:rPr>
      <w:rFonts w:ascii="Arial" w:eastAsia="Times New Roman" w:hAnsi="Arial" w:cs="Arial"/>
      <w:sz w:val="18"/>
      <w:szCs w:val="20"/>
    </w:rPr>
  </w:style>
  <w:style w:type="paragraph" w:styleId="Bezodstpw">
    <w:name w:val="No Spacing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owyStandardowy1">
    <w:name w:val="Standardowy.Standardowy1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Garamond" w:eastAsia="Times New Roman" w:hAnsi="Garamond" w:cs="Garamond"/>
      <w:position w:val="-1"/>
      <w:sz w:val="26"/>
      <w:szCs w:val="20"/>
      <w:lang w:eastAsia="zh-CN"/>
    </w:rPr>
  </w:style>
  <w:style w:type="paragraph" w:customStyle="1" w:styleId="normaltableau">
    <w:name w:val="normal_tableau"/>
    <w:basedOn w:val="Normalny"/>
    <w:pPr>
      <w:spacing w:before="120" w:after="120" w:line="240" w:lineRule="auto"/>
      <w:jc w:val="both"/>
    </w:pPr>
    <w:rPr>
      <w:rFonts w:ascii="Optima" w:eastAsia="Times New Roman" w:hAnsi="Optima" w:cs="Optima"/>
      <w:lang w:val="en-GB"/>
    </w:rPr>
  </w:style>
  <w:style w:type="paragraph" w:customStyle="1" w:styleId="Tekstpodstawowy32">
    <w:name w:val="Tekst podstawowy 3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paragraph" w:customStyle="1" w:styleId="Teksttreci0">
    <w:name w:val="Tekst treści"/>
    <w:basedOn w:val="Normalny"/>
    <w:pPr>
      <w:shd w:val="clear" w:color="auto" w:fill="FFFFFF"/>
      <w:spacing w:before="360" w:after="360" w:line="0" w:lineRule="atLeast"/>
      <w:ind w:left="0" w:hanging="700"/>
    </w:pPr>
    <w:rPr>
      <w:rFonts w:ascii="Book Antiqua" w:eastAsia="Book Antiqua" w:hAnsi="Book Antiqua" w:cs="Book Antiqua"/>
      <w:sz w:val="21"/>
      <w:szCs w:val="21"/>
    </w:rPr>
  </w:style>
  <w:style w:type="paragraph" w:customStyle="1" w:styleId="Style4">
    <w:name w:val="Style4"/>
    <w:basedOn w:val="Normalny"/>
    <w:pPr>
      <w:widowControl w:val="0"/>
      <w:autoSpaceDE w:val="0"/>
      <w:spacing w:after="0" w:line="266" w:lineRule="atLeast"/>
    </w:pPr>
    <w:rPr>
      <w:rFonts w:ascii="Tahoma" w:eastAsia="Times New Roman" w:hAnsi="Tahoma" w:cs="Tahoma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5040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5040"/>
    <w:rPr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040"/>
    <w:rPr>
      <w:vertAlign w:val="superscript"/>
    </w:rPr>
  </w:style>
  <w:style w:type="character" w:styleId="Hipercze">
    <w:name w:val="Hyperlink"/>
    <w:rsid w:val="004F504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0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w.skalka@instytutksiazki.pl" TargetMode="External"/><Relationship Id="rId4" Type="http://schemas.openxmlformats.org/officeDocument/2006/relationships/styles" Target="styles.xml"/><Relationship Id="rId9" Type="http://schemas.openxmlformats.org/officeDocument/2006/relationships/hyperlink" Target="mailto:k.rybska@instytutksiazki.p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t.gov.pl/obszary-tematyczne/ceny-handel/wskazniki-cen/wskazniki-cen-towarow-i-uslug-konsumpcyjnych-pot-inflacja-/miesieczne-wskazniki-cen-towarow-i-uslug-konsumpcyjnych-od-1982-ro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QzdjDKPVc9IPEljWJhD2z0VONg==">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</go:docsCustomData>
</go:gDocsCustomXmlDataStorage>
</file>

<file path=customXml/itemProps1.xml><?xml version="1.0" encoding="utf-8"?>
<ds:datastoreItem xmlns:ds="http://schemas.openxmlformats.org/officeDocument/2006/customXml" ds:itemID="{11286D5F-C4DE-4BA5-A330-AB0738B13A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3073</Words>
  <Characters>18442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Netresolve</dc:creator>
  <cp:lastModifiedBy>Krzysztof Zając</cp:lastModifiedBy>
  <cp:revision>3</cp:revision>
  <dcterms:created xsi:type="dcterms:W3CDTF">2024-11-22T08:17:00Z</dcterms:created>
  <dcterms:modified xsi:type="dcterms:W3CDTF">2024-11-22T10:24:00Z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2024-11-08T11:27:21Z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7dc7efb2-7332-4648-95ea-35d9f3e2947b</vt:lpwstr>
  </property>
  <property fmtid="{D5CDD505-2E9C-101B-9397-08002B2CF9AE}" pid="8" name="MSIP_Label_e38cfb6d-947d-4ab6-837e-047d6c850a25_ContentBits">
    <vt:lpwstr>0</vt:lpwstr>
  </property>
</Properties>
</file>