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A2F4" w14:textId="3C3E43E9" w:rsidR="00B447C9" w:rsidRPr="00CD50EB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70603087"/>
      <w:r w:rsidRPr="00CD50EB">
        <w:rPr>
          <w:b/>
          <w:sz w:val="24"/>
          <w:szCs w:val="24"/>
          <w:lang w:eastAsia="pl-PL"/>
        </w:rPr>
        <w:t>Numer sprawy ZP.271.</w:t>
      </w:r>
      <w:r w:rsidR="00AB6B73">
        <w:rPr>
          <w:b/>
          <w:sz w:val="24"/>
          <w:szCs w:val="24"/>
          <w:lang w:eastAsia="pl-PL"/>
        </w:rPr>
        <w:t>4</w:t>
      </w:r>
      <w:r w:rsidR="00EC6B4A">
        <w:rPr>
          <w:b/>
          <w:sz w:val="24"/>
          <w:szCs w:val="24"/>
          <w:lang w:eastAsia="pl-PL"/>
        </w:rPr>
        <w:t>.</w:t>
      </w:r>
      <w:r w:rsidRPr="00CD50EB">
        <w:rPr>
          <w:b/>
          <w:sz w:val="24"/>
          <w:szCs w:val="24"/>
          <w:lang w:eastAsia="pl-PL"/>
        </w:rPr>
        <w:t>20</w:t>
      </w:r>
      <w:r>
        <w:rPr>
          <w:b/>
          <w:sz w:val="24"/>
          <w:szCs w:val="24"/>
          <w:lang w:eastAsia="pl-PL"/>
        </w:rPr>
        <w:t>2</w:t>
      </w:r>
      <w:r w:rsidR="000A1650">
        <w:rPr>
          <w:b/>
          <w:sz w:val="24"/>
          <w:szCs w:val="24"/>
          <w:lang w:eastAsia="pl-PL"/>
        </w:rPr>
        <w:t>3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0A1650">
        <w:rPr>
          <w:rFonts w:ascii="Times New Roman" w:hAnsi="Times New Roman"/>
          <w:sz w:val="24"/>
          <w:szCs w:val="24"/>
          <w:lang w:eastAsia="pl-PL"/>
        </w:rPr>
        <w:t>2</w:t>
      </w:r>
      <w:r w:rsidR="00AB6B73">
        <w:rPr>
          <w:rFonts w:ascii="Times New Roman" w:hAnsi="Times New Roman"/>
          <w:sz w:val="24"/>
          <w:szCs w:val="24"/>
          <w:lang w:eastAsia="pl-PL"/>
        </w:rPr>
        <w:t>8</w:t>
      </w:r>
      <w:r w:rsidRPr="00F16387">
        <w:rPr>
          <w:rFonts w:ascii="Times New Roman" w:hAnsi="Times New Roman"/>
          <w:sz w:val="24"/>
          <w:szCs w:val="24"/>
          <w:lang w:eastAsia="pl-PL"/>
        </w:rPr>
        <w:t>.</w:t>
      </w:r>
      <w:r w:rsidR="000A1650">
        <w:rPr>
          <w:rFonts w:ascii="Times New Roman" w:hAnsi="Times New Roman"/>
          <w:sz w:val="24"/>
          <w:szCs w:val="24"/>
          <w:lang w:eastAsia="pl-PL"/>
        </w:rPr>
        <w:t>0</w:t>
      </w:r>
      <w:r w:rsidR="00C53E93">
        <w:rPr>
          <w:rFonts w:ascii="Times New Roman" w:hAnsi="Times New Roman"/>
          <w:sz w:val="24"/>
          <w:szCs w:val="24"/>
          <w:lang w:eastAsia="pl-PL"/>
        </w:rPr>
        <w:t>2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0A1650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23EE64C7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1BCE2711" w14:textId="77777777" w:rsidR="00B447C9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EBD852D" w14:textId="77777777" w:rsidR="00B447C9" w:rsidRPr="00CD50EB" w:rsidRDefault="00B447C9" w:rsidP="00B447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57AAEC8F" w14:textId="5075DD8D" w:rsidR="00B447C9" w:rsidRDefault="00B447C9" w:rsidP="00B447C9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C576F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1F7F4C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5F0646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AB6B73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F064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C53E93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5045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5F064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7B3E3CE0" w14:textId="77777777" w:rsidR="008A4DE6" w:rsidRDefault="008A4DE6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</w:pPr>
      <w:r w:rsidRPr="008A4DE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>Odpiaszczanie i odchwaszczanie ulic, chodników oraz ścieżek rowerowych i parkingów na terenie gminy Kosakowo w 2023 roku</w:t>
      </w:r>
      <w:r w:rsidRPr="008A4DE6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 w:bidi="pl-PL"/>
        </w:rPr>
        <w:t xml:space="preserve"> </w:t>
      </w:r>
    </w:p>
    <w:p w14:paraId="5EF4DA7D" w14:textId="6539F378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726ED93B" w14:textId="77777777" w:rsidR="00B447C9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19094E3" w14:textId="77777777" w:rsidR="00B447C9" w:rsidRPr="00F16387" w:rsidRDefault="00B447C9" w:rsidP="00B447C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5073"/>
        <w:gridCol w:w="1838"/>
        <w:gridCol w:w="1837"/>
      </w:tblGrid>
      <w:tr w:rsidR="00B447C9" w:rsidRPr="00E85DA7" w14:paraId="33A153AA" w14:textId="77777777" w:rsidTr="00FE4C5B">
        <w:trPr>
          <w:cantSplit/>
          <w:trHeight w:val="601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C840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50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1041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764A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3C34C548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4F81312C" w14:textId="77777777" w:rsidR="00B447C9" w:rsidRPr="008256F2" w:rsidRDefault="00B447C9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4852E8" w14:textId="406B57B0" w:rsidR="00B447C9" w:rsidRPr="008256F2" w:rsidRDefault="008A4DE6" w:rsidP="00FE4C5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Czas reakcji</w:t>
            </w:r>
          </w:p>
        </w:tc>
      </w:tr>
      <w:tr w:rsidR="00B447C9" w:rsidRPr="00E85DA7" w14:paraId="2144C43F" w14:textId="77777777" w:rsidTr="00FE4C5B">
        <w:trPr>
          <w:cantSplit/>
          <w:trHeight w:val="253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823D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5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410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4DA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1D46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447C9" w:rsidRPr="00D53E9A" w14:paraId="5C653CE6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791B" w14:textId="77777777" w:rsidR="00B447C9" w:rsidRPr="008256F2" w:rsidRDefault="00B447C9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96D6" w14:textId="77777777" w:rsidR="00FC126B" w:rsidRDefault="00F6077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PTHU JAGAN Jacek Kalinowski </w:t>
            </w:r>
          </w:p>
          <w:p w14:paraId="3A69A03C" w14:textId="4F2DD80F" w:rsidR="00C3462E" w:rsidRDefault="00F6077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Kilińskiego 58</w:t>
            </w:r>
          </w:p>
          <w:p w14:paraId="10A77AE7" w14:textId="77777777" w:rsidR="00F6077B" w:rsidRDefault="00F6077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84-230 Rumia</w:t>
            </w:r>
          </w:p>
          <w:p w14:paraId="73F08606" w14:textId="6854C442" w:rsidR="00F6077B" w:rsidRPr="00D53E9A" w:rsidRDefault="00F6077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9580433268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81DF" w14:textId="50C933D4" w:rsidR="00B447C9" w:rsidRPr="00B447C9" w:rsidRDefault="00F6077B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299</w:t>
            </w:r>
            <w:r w:rsidR="00B04ADA"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990</w:t>
            </w:r>
            <w:r w:rsidR="00B04ADA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4538" w14:textId="261FB210" w:rsidR="00B447C9" w:rsidRPr="00B447C9" w:rsidRDefault="00F6077B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 godzin</w:t>
            </w:r>
          </w:p>
        </w:tc>
      </w:tr>
      <w:tr w:rsidR="00C53E93" w:rsidRPr="00D53E9A" w14:paraId="67DB0948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7FA4" w14:textId="38EA1643" w:rsidR="00C53E93" w:rsidRDefault="005F0646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DE6E" w14:textId="77777777" w:rsidR="00FC126B" w:rsidRDefault="00F6077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PHU ADAMEX Adam Chamerka </w:t>
            </w:r>
          </w:p>
          <w:p w14:paraId="2B23BE3D" w14:textId="295767FB" w:rsidR="00BA125C" w:rsidRDefault="00F6077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Chwarz</w:t>
            </w:r>
            <w:r w:rsidR="00FC126B">
              <w:rPr>
                <w:rFonts w:ascii="Times New Roman" w:hAnsi="Times New Roman"/>
                <w:bCs/>
                <w:lang w:eastAsia="pl-PL"/>
              </w:rPr>
              <w:t>nieńska 146</w:t>
            </w:r>
          </w:p>
          <w:p w14:paraId="4F90DDE2" w14:textId="77777777" w:rsidR="00FC126B" w:rsidRDefault="00FC126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81-601 Gdynia</w:t>
            </w:r>
          </w:p>
          <w:p w14:paraId="69638001" w14:textId="3356ECC5" w:rsidR="00FC126B" w:rsidRPr="00D60560" w:rsidRDefault="00FC126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5861639137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A6DE" w14:textId="410FD4E2" w:rsidR="00C53E93" w:rsidRDefault="00FC126B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258</w:t>
            </w:r>
            <w:r w:rsidR="00B04ADA">
              <w:rPr>
                <w:rFonts w:ascii="Times New Roman" w:hAnsi="Times New Roman"/>
                <w:bCs/>
                <w:lang w:eastAsia="pl-PL"/>
              </w:rPr>
              <w:t> </w:t>
            </w:r>
            <w:r>
              <w:rPr>
                <w:rFonts w:ascii="Times New Roman" w:hAnsi="Times New Roman"/>
                <w:bCs/>
                <w:lang w:eastAsia="pl-PL"/>
              </w:rPr>
              <w:t>800</w:t>
            </w:r>
            <w:r w:rsidR="00B04ADA">
              <w:rPr>
                <w:rFonts w:ascii="Times New Roman" w:hAnsi="Times New Roman"/>
                <w:bCs/>
                <w:lang w:eastAsia="pl-PL"/>
              </w:rPr>
              <w:t>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59D5" w14:textId="6D5F6BA1" w:rsidR="00C53E93" w:rsidRDefault="00FC126B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 godzin</w:t>
            </w:r>
          </w:p>
        </w:tc>
      </w:tr>
      <w:tr w:rsidR="008A4DE6" w:rsidRPr="00D53E9A" w14:paraId="77CE7D04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4689" w14:textId="36320FC2" w:rsidR="008A4DE6" w:rsidRDefault="008A4DE6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C64C" w14:textId="77777777" w:rsidR="008A4DE6" w:rsidRDefault="00FC126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MAYA Transport Maria Gałka </w:t>
            </w:r>
          </w:p>
          <w:p w14:paraId="07716766" w14:textId="77777777" w:rsidR="00FC126B" w:rsidRDefault="00FC126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Pomorska 51</w:t>
            </w:r>
          </w:p>
          <w:p w14:paraId="1A65B935" w14:textId="6C78F989" w:rsidR="00FC126B" w:rsidRDefault="00FC126B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81-198 Dębogórze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EC03" w14:textId="6BD7FC5A" w:rsidR="008A4DE6" w:rsidRDefault="00B04ADA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240 614,50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0D0C" w14:textId="04C48910" w:rsidR="008A4DE6" w:rsidRDefault="00B04ADA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 godzin</w:t>
            </w:r>
          </w:p>
        </w:tc>
      </w:tr>
      <w:tr w:rsidR="008A4DE6" w:rsidRPr="00D53E9A" w14:paraId="4E920B6E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8FFD" w14:textId="399356ED" w:rsidR="008A4DE6" w:rsidRDefault="008A4DE6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1D15" w14:textId="77777777" w:rsidR="008A4DE6" w:rsidRDefault="00B04ADA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PRSP SANIPOR Sp z o.o.</w:t>
            </w:r>
          </w:p>
          <w:p w14:paraId="49442B8E" w14:textId="7769D844" w:rsidR="00B04ADA" w:rsidRDefault="00B04ADA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Sportowa 8</w:t>
            </w:r>
          </w:p>
          <w:p w14:paraId="3E656956" w14:textId="77777777" w:rsidR="00B04ADA" w:rsidRDefault="00B04ADA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81-300</w:t>
            </w:r>
          </w:p>
          <w:p w14:paraId="001581B4" w14:textId="7C23CE59" w:rsidR="00B04ADA" w:rsidRDefault="00B04ADA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5860102926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90FC" w14:textId="64EEDD2D" w:rsidR="008A4DE6" w:rsidRDefault="003B347A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260 700,00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EF0A" w14:textId="3039FFF1" w:rsidR="008A4DE6" w:rsidRDefault="003B347A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 godzin</w:t>
            </w:r>
          </w:p>
        </w:tc>
      </w:tr>
      <w:tr w:rsidR="008A4DE6" w:rsidRPr="00D53E9A" w14:paraId="4535A61A" w14:textId="77777777" w:rsidTr="00FE4C5B">
        <w:trPr>
          <w:cantSplit/>
          <w:trHeight w:val="850"/>
        </w:trPr>
        <w:tc>
          <w:tcPr>
            <w:tcW w:w="5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BB49" w14:textId="647A8695" w:rsidR="008A4DE6" w:rsidRDefault="008A4DE6" w:rsidP="00FE4C5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5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577B" w14:textId="77777777" w:rsidR="008A4DE6" w:rsidRDefault="003B347A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Elektro –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Install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Karol Lipkowski</w:t>
            </w:r>
          </w:p>
          <w:p w14:paraId="4EC853D5" w14:textId="73A7638F" w:rsidR="003B347A" w:rsidRDefault="003B347A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ul. Pomorska 7</w:t>
            </w:r>
          </w:p>
          <w:p w14:paraId="07BBDB02" w14:textId="77777777" w:rsidR="00254038" w:rsidRDefault="003B347A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81-198 Dębogórze</w:t>
            </w:r>
          </w:p>
          <w:p w14:paraId="1C59ABF3" w14:textId="686BB998" w:rsidR="003B347A" w:rsidRDefault="00254038" w:rsidP="00D60560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5871722561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6473E" w14:textId="6384F4A7" w:rsidR="008A4DE6" w:rsidRDefault="00254038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343 319,00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F7AE" w14:textId="003203BF" w:rsidR="008A4DE6" w:rsidRDefault="00254038" w:rsidP="00FE4C5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 godzin</w:t>
            </w:r>
          </w:p>
        </w:tc>
      </w:tr>
    </w:tbl>
    <w:p w14:paraId="66CF125B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1001296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D5E30D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A744C68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A3EDCC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E697E9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25E6F3A" w14:textId="77777777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6D1FAAF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89EC711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A62718C" w14:textId="77777777" w:rsidR="00C50459" w:rsidRDefault="00C5045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F4980BE" w14:textId="6BE8235D" w:rsidR="00B447C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D74CF7" w:rsidRPr="00D74CF7">
        <w:rPr>
          <w:rFonts w:ascii="Times New Roman" w:hAnsi="Times New Roman"/>
          <w:sz w:val="24"/>
          <w:szCs w:val="24"/>
          <w:lang w:eastAsia="pl-PL"/>
        </w:rPr>
        <w:t>32</w:t>
      </w:r>
      <w:r w:rsidR="00254038">
        <w:rPr>
          <w:rFonts w:ascii="Times New Roman" w:hAnsi="Times New Roman"/>
          <w:sz w:val="24"/>
          <w:szCs w:val="24"/>
          <w:lang w:eastAsia="pl-PL"/>
        </w:rPr>
        <w:t>0 000</w:t>
      </w:r>
      <w:r w:rsidR="00D74CF7" w:rsidRPr="00D74CF7">
        <w:rPr>
          <w:rFonts w:ascii="Times New Roman" w:hAnsi="Times New Roman"/>
          <w:sz w:val="24"/>
          <w:szCs w:val="24"/>
          <w:lang w:eastAsia="pl-PL"/>
        </w:rPr>
        <w:t xml:space="preserve"> zł</w:t>
      </w:r>
      <w:r w:rsidR="004D37DF" w:rsidRPr="004D37DF">
        <w:rPr>
          <w:rFonts w:ascii="Times New Roman" w:hAnsi="Times New Roman"/>
          <w:sz w:val="24"/>
          <w:szCs w:val="24"/>
          <w:lang w:eastAsia="pl-PL"/>
        </w:rPr>
        <w:t xml:space="preserve"> brutto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DCC3F5" w14:textId="77777777" w:rsidR="00B447C9" w:rsidRPr="00551E99" w:rsidRDefault="00B447C9" w:rsidP="00B447C9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0D5633B2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3F09F527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7C0EC08E" w14:textId="77777777" w:rsidR="00B447C9" w:rsidRDefault="00B447C9" w:rsidP="00B447C9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5CFE11F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Aleksandra Nikielska</w:t>
      </w:r>
    </w:p>
    <w:p w14:paraId="1A04908B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3C29ED7A" w14:textId="77777777" w:rsidR="00B447C9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ds. eksploatacji nieruchomości </w:t>
      </w:r>
    </w:p>
    <w:p w14:paraId="2F883804" w14:textId="77777777" w:rsidR="00B447C9" w:rsidRPr="003A09A6" w:rsidRDefault="00B447C9" w:rsidP="00B447C9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CFE2AF2" w14:textId="5265D00D" w:rsidR="00E654D7" w:rsidRDefault="00B447C9" w:rsidP="00CD639D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  <w:bookmarkEnd w:id="0"/>
    </w:p>
    <w:sectPr w:rsidR="00E654D7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C9"/>
    <w:rsid w:val="000456F1"/>
    <w:rsid w:val="000A1650"/>
    <w:rsid w:val="00175623"/>
    <w:rsid w:val="001A1ED3"/>
    <w:rsid w:val="001B7628"/>
    <w:rsid w:val="001C6FD0"/>
    <w:rsid w:val="001F7F4C"/>
    <w:rsid w:val="002514E5"/>
    <w:rsid w:val="00254038"/>
    <w:rsid w:val="00331B8E"/>
    <w:rsid w:val="00334F35"/>
    <w:rsid w:val="003356F1"/>
    <w:rsid w:val="00367B19"/>
    <w:rsid w:val="00390CA4"/>
    <w:rsid w:val="003B347A"/>
    <w:rsid w:val="003D6A3B"/>
    <w:rsid w:val="00427A0F"/>
    <w:rsid w:val="0046176F"/>
    <w:rsid w:val="004933FA"/>
    <w:rsid w:val="004D37DF"/>
    <w:rsid w:val="004F7291"/>
    <w:rsid w:val="0051592E"/>
    <w:rsid w:val="00552A91"/>
    <w:rsid w:val="005A3ECC"/>
    <w:rsid w:val="005D6B9C"/>
    <w:rsid w:val="005F0646"/>
    <w:rsid w:val="00622182"/>
    <w:rsid w:val="00661B93"/>
    <w:rsid w:val="00680A3E"/>
    <w:rsid w:val="006C53AD"/>
    <w:rsid w:val="00711FCB"/>
    <w:rsid w:val="007667B7"/>
    <w:rsid w:val="007879A8"/>
    <w:rsid w:val="007B6670"/>
    <w:rsid w:val="007D66F1"/>
    <w:rsid w:val="007D7D93"/>
    <w:rsid w:val="00836F5A"/>
    <w:rsid w:val="008A2A9B"/>
    <w:rsid w:val="008A4DE6"/>
    <w:rsid w:val="008F7BBC"/>
    <w:rsid w:val="00923BF2"/>
    <w:rsid w:val="009524F5"/>
    <w:rsid w:val="00985F3C"/>
    <w:rsid w:val="009B7D20"/>
    <w:rsid w:val="00A30BA2"/>
    <w:rsid w:val="00A4522F"/>
    <w:rsid w:val="00A52142"/>
    <w:rsid w:val="00A577CE"/>
    <w:rsid w:val="00AB6B73"/>
    <w:rsid w:val="00B04ADA"/>
    <w:rsid w:val="00B27671"/>
    <w:rsid w:val="00B31CB1"/>
    <w:rsid w:val="00B447C9"/>
    <w:rsid w:val="00B51112"/>
    <w:rsid w:val="00BA125C"/>
    <w:rsid w:val="00BC5786"/>
    <w:rsid w:val="00BF1F94"/>
    <w:rsid w:val="00C3462E"/>
    <w:rsid w:val="00C50459"/>
    <w:rsid w:val="00C53E93"/>
    <w:rsid w:val="00C576F6"/>
    <w:rsid w:val="00C72176"/>
    <w:rsid w:val="00C91FE9"/>
    <w:rsid w:val="00CD544F"/>
    <w:rsid w:val="00CD639D"/>
    <w:rsid w:val="00D112AB"/>
    <w:rsid w:val="00D1763F"/>
    <w:rsid w:val="00D60560"/>
    <w:rsid w:val="00D74CF7"/>
    <w:rsid w:val="00DD508B"/>
    <w:rsid w:val="00E654D7"/>
    <w:rsid w:val="00EC6B4A"/>
    <w:rsid w:val="00ED7000"/>
    <w:rsid w:val="00F32ADE"/>
    <w:rsid w:val="00F34BD9"/>
    <w:rsid w:val="00F6077B"/>
    <w:rsid w:val="00F77939"/>
    <w:rsid w:val="00F970A7"/>
    <w:rsid w:val="00F97AD6"/>
    <w:rsid w:val="00FC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8D76"/>
  <w15:chartTrackingRefBased/>
  <w15:docId w15:val="{9C276C03-E6F5-4BE6-BAFC-11771827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B447C9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B447C9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2023-02-23T13:28:00Z</cp:lastPrinted>
  <dcterms:created xsi:type="dcterms:W3CDTF">2023-02-28T10:52:00Z</dcterms:created>
  <dcterms:modified xsi:type="dcterms:W3CDTF">2023-02-28T10:52:00Z</dcterms:modified>
</cp:coreProperties>
</file>