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8505"/>
      </w:tblGrid>
      <w:tr w:rsidR="00A71656" w:rsidRPr="00920317" w14:paraId="4220FD4F" w14:textId="77777777" w:rsidTr="006E2FA5">
        <w:trPr>
          <w:trHeight w:val="177"/>
        </w:trPr>
        <w:tc>
          <w:tcPr>
            <w:tcW w:w="10485" w:type="dxa"/>
            <w:gridSpan w:val="3"/>
            <w:shd w:val="clear" w:color="auto" w:fill="D9E2F3" w:themeFill="accent1" w:themeFillTint="33"/>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6E2FA5">
        <w:trPr>
          <w:trHeight w:val="389"/>
        </w:trPr>
        <w:tc>
          <w:tcPr>
            <w:tcW w:w="1555"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930" w:type="dxa"/>
            <w:gridSpan w:val="2"/>
            <w:shd w:val="clear" w:color="auto" w:fill="D9E2F3" w:themeFill="accent1" w:themeFillTint="33"/>
            <w:vAlign w:val="center"/>
          </w:tcPr>
          <w:p w14:paraId="2442B354" w14:textId="581921F4" w:rsidR="00A71656" w:rsidRPr="00415BF5" w:rsidRDefault="009C1A6D" w:rsidP="00A71656">
            <w:pPr>
              <w:spacing w:after="0" w:line="240" w:lineRule="auto"/>
              <w:jc w:val="center"/>
              <w:rPr>
                <w:rFonts w:eastAsia="Times New Roman" w:cs="Times New Roman"/>
                <w:b/>
                <w:bCs/>
                <w:i/>
                <w:iCs/>
                <w:sz w:val="24"/>
                <w:szCs w:val="24"/>
                <w:lang w:eastAsia="pl-PL"/>
              </w:rPr>
            </w:pPr>
            <w:r w:rsidRPr="009C1A6D">
              <w:rPr>
                <w:rFonts w:eastAsia="Times New Roman" w:cs="Times New Roman"/>
                <w:b/>
                <w:bCs/>
                <w:i/>
                <w:iCs/>
                <w:sz w:val="28"/>
                <w:szCs w:val="28"/>
                <w:lang w:eastAsia="pl-PL"/>
              </w:rPr>
              <w:t>LEKI DO PROGRAMÓW LEKOWYCH</w:t>
            </w:r>
          </w:p>
        </w:tc>
      </w:tr>
      <w:tr w:rsidR="00A71656" w:rsidRPr="00920317" w14:paraId="3407E224" w14:textId="77777777" w:rsidTr="006E2FA5">
        <w:tc>
          <w:tcPr>
            <w:tcW w:w="1555"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2"/>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777777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14:paraId="13957D58" w14:textId="77777777" w:rsidTr="00B10F9B">
        <w:trPr>
          <w:trHeight w:val="911"/>
        </w:trPr>
        <w:tc>
          <w:tcPr>
            <w:tcW w:w="1980" w:type="dxa"/>
            <w:gridSpan w:val="2"/>
            <w:tcBorders>
              <w:top w:val="single" w:sz="12" w:space="0" w:color="auto"/>
            </w:tcBorders>
            <w:shd w:val="clear" w:color="auto" w:fill="D9D9D9" w:themeFill="background1" w:themeFillShade="D9"/>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6E2FA5">
        <w:trPr>
          <w:trHeight w:val="63"/>
        </w:trPr>
        <w:tc>
          <w:tcPr>
            <w:tcW w:w="1980" w:type="dxa"/>
            <w:gridSpan w:val="2"/>
            <w:tcBorders>
              <w:top w:val="single" w:sz="12" w:space="0" w:color="auto"/>
            </w:tcBorders>
            <w:shd w:val="clear" w:color="auto" w:fill="D9D9D9" w:themeFill="background1" w:themeFillShade="D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05" w:type="dxa"/>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6E2FA5">
        <w:trPr>
          <w:trHeight w:val="132"/>
        </w:trPr>
        <w:tc>
          <w:tcPr>
            <w:tcW w:w="1980" w:type="dxa"/>
            <w:gridSpan w:val="2"/>
            <w:shd w:val="clear" w:color="auto" w:fill="D9D9D9" w:themeFill="background1" w:themeFillShade="D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6E2FA5">
        <w:trPr>
          <w:trHeight w:val="132"/>
        </w:trPr>
        <w:tc>
          <w:tcPr>
            <w:tcW w:w="1980" w:type="dxa"/>
            <w:gridSpan w:val="2"/>
            <w:shd w:val="clear" w:color="auto" w:fill="D9D9D9" w:themeFill="background1" w:themeFillShade="D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6E2FA5">
        <w:trPr>
          <w:trHeight w:val="132"/>
        </w:trPr>
        <w:tc>
          <w:tcPr>
            <w:tcW w:w="1980" w:type="dxa"/>
            <w:gridSpan w:val="2"/>
            <w:shd w:val="clear" w:color="auto" w:fill="D9D9D9" w:themeFill="background1" w:themeFillShade="D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6E2FA5">
        <w:trPr>
          <w:trHeight w:val="132"/>
        </w:trPr>
        <w:tc>
          <w:tcPr>
            <w:tcW w:w="1980" w:type="dxa"/>
            <w:gridSpan w:val="2"/>
            <w:shd w:val="clear" w:color="auto" w:fill="D9D9D9" w:themeFill="background1" w:themeFillShade="D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6E2FA5">
        <w:trPr>
          <w:trHeight w:val="132"/>
        </w:trPr>
        <w:tc>
          <w:tcPr>
            <w:tcW w:w="1980" w:type="dxa"/>
            <w:gridSpan w:val="2"/>
            <w:shd w:val="clear" w:color="auto" w:fill="D9D9D9" w:themeFill="background1" w:themeFillShade="D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B10F9B">
        <w:trPr>
          <w:trHeight w:val="665"/>
        </w:trPr>
        <w:tc>
          <w:tcPr>
            <w:tcW w:w="1980" w:type="dxa"/>
            <w:gridSpan w:val="2"/>
            <w:tcBorders>
              <w:bottom w:val="double" w:sz="12" w:space="0" w:color="auto"/>
            </w:tcBorders>
            <w:shd w:val="clear" w:color="auto" w:fill="D9D9D9" w:themeFill="background1" w:themeFillShade="D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tcBorders>
              <w:bottom w:val="doub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B10F9B">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445F1ED4" w14:textId="77777777" w:rsidR="006E2FA5" w:rsidRPr="006E2FA5" w:rsidRDefault="006E2FA5" w:rsidP="006E2FA5">
            <w:pPr>
              <w:spacing w:after="0" w:line="240" w:lineRule="auto"/>
              <w:jc w:val="center"/>
              <w:rPr>
                <w:rFonts w:eastAsia="Times New Roman" w:cs="Times New Roman"/>
                <w:b/>
                <w:bCs/>
                <w:i/>
                <w:iCs/>
                <w:sz w:val="20"/>
                <w:szCs w:val="20"/>
                <w:lang w:eastAsia="pl-PL"/>
              </w:rPr>
            </w:pPr>
            <w:bookmarkStart w:id="1" w:name="_Hlk65064140"/>
            <w:r w:rsidRPr="006E2FA5">
              <w:rPr>
                <w:rFonts w:eastAsia="Times New Roman" w:cs="Times New Roman"/>
                <w:b/>
                <w:bCs/>
                <w:i/>
                <w:iCs/>
                <w:sz w:val="20"/>
                <w:szCs w:val="20"/>
                <w:lang w:eastAsia="pl-PL"/>
              </w:rPr>
              <w:t>OFEROWANA WARTOŚĆ</w:t>
            </w:r>
          </w:p>
          <w:p w14:paraId="102E8708" w14:textId="77777777"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63FEF37A" w14:textId="1A0205FB"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ZADANIA </w:t>
            </w:r>
            <w:r>
              <w:rPr>
                <w:rFonts w:eastAsia="Times New Roman" w:cs="Times New Roman"/>
                <w:b/>
                <w:bCs/>
                <w:i/>
                <w:iCs/>
                <w:sz w:val="20"/>
                <w:szCs w:val="20"/>
                <w:lang w:eastAsia="pl-PL"/>
              </w:rPr>
              <w:t>NR*)</w:t>
            </w:r>
          </w:p>
          <w:tbl>
            <w:tblPr>
              <w:tblStyle w:val="Tabela-Siatka"/>
              <w:tblW w:w="0" w:type="auto"/>
              <w:tblInd w:w="346" w:type="dxa"/>
              <w:tblLayout w:type="fixed"/>
              <w:tblLook w:val="04A0" w:firstRow="1" w:lastRow="0" w:firstColumn="1" w:lastColumn="0" w:noHBand="0" w:noVBand="1"/>
            </w:tblPr>
            <w:tblGrid>
              <w:gridCol w:w="1134"/>
            </w:tblGrid>
            <w:tr w:rsidR="006E2FA5" w14:paraId="230701C3" w14:textId="77777777" w:rsidTr="006E2FA5">
              <w:tc>
                <w:tcPr>
                  <w:tcW w:w="1134" w:type="dxa"/>
                  <w:shd w:val="clear" w:color="auto" w:fill="FFFFFF" w:themeFill="background1"/>
                </w:tcPr>
                <w:p w14:paraId="46CF8AA7" w14:textId="7C9548E9" w:rsidR="006E2FA5" w:rsidRDefault="006E2FA5" w:rsidP="006E2FA5">
                  <w:pPr>
                    <w:jc w:val="center"/>
                    <w:rPr>
                      <w:rFonts w:eastAsia="Times New Roman"/>
                      <w:b/>
                      <w:bCs/>
                      <w:iCs/>
                      <w:color w:val="C45911"/>
                      <w:sz w:val="20"/>
                      <w:szCs w:val="24"/>
                      <w:lang w:eastAsia="pl-PL"/>
                    </w:rPr>
                  </w:pPr>
                </w:p>
              </w:tc>
            </w:tr>
          </w:tbl>
          <w:p w14:paraId="0770B61E" w14:textId="3DC0F50F" w:rsidR="006E2FA5" w:rsidRPr="00B10F9B" w:rsidRDefault="006E2FA5" w:rsidP="006E2FA5">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tc>
        <w:tc>
          <w:tcPr>
            <w:tcW w:w="8505" w:type="dxa"/>
            <w:tcBorders>
              <w:top w:val="double" w:sz="12" w:space="0" w:color="auto"/>
              <w:left w:val="nil"/>
              <w:bottom w:val="double" w:sz="12" w:space="0" w:color="auto"/>
              <w:right w:val="double" w:sz="12" w:space="0" w:color="auto"/>
            </w:tcBorders>
          </w:tcPr>
          <w:p w14:paraId="7770CEF8" w14:textId="77777777" w:rsidR="006E2FA5" w:rsidRPr="006E2FA5" w:rsidRDefault="006E2FA5" w:rsidP="006E2FA5">
            <w:pPr>
              <w:spacing w:after="0" w:line="240" w:lineRule="auto"/>
              <w:rPr>
                <w:rFonts w:eastAsia="Times New Roman" w:cs="Times New Roman"/>
                <w:b/>
                <w:bCs/>
                <w:sz w:val="12"/>
                <w:szCs w:val="12"/>
                <w:lang w:eastAsia="pl-PL"/>
              </w:rPr>
            </w:pPr>
          </w:p>
          <w:p w14:paraId="530E224A" w14:textId="0D725D45" w:rsidR="006E2FA5" w:rsidRPr="006E2FA5" w:rsidRDefault="006E2FA5" w:rsidP="006E2FA5">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60466565" w14:textId="7D3FAFBE" w:rsidR="006E2FA5" w:rsidRPr="006E2FA5" w:rsidRDefault="006E2FA5" w:rsidP="006E2FA5">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07ACBED8" w14:textId="77777777" w:rsidR="006E2FA5" w:rsidRPr="006E2FA5" w:rsidRDefault="006E2FA5" w:rsidP="006E2FA5">
            <w:pPr>
              <w:spacing w:after="0" w:line="240" w:lineRule="auto"/>
              <w:rPr>
                <w:rFonts w:eastAsia="Times New Roman" w:cs="Times New Roman"/>
                <w:lang w:eastAsia="pl-PL"/>
              </w:rPr>
            </w:pPr>
            <w:r w:rsidRPr="006E2FA5">
              <w:rPr>
                <w:rFonts w:eastAsia="Times New Roman" w:cs="Times New Roman"/>
                <w:lang w:eastAsia="pl-PL"/>
              </w:rPr>
              <w:t xml:space="preserve">wartość netto: </w:t>
            </w:r>
          </w:p>
          <w:p w14:paraId="09220E35" w14:textId="77777777" w:rsidR="006E2FA5" w:rsidRPr="006E2FA5" w:rsidRDefault="006E2FA5" w:rsidP="006E2FA5">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7A87C165" w14:textId="77777777" w:rsidR="006E2FA5" w:rsidRPr="006E2FA5" w:rsidRDefault="006E2FA5" w:rsidP="006E2FA5">
            <w:pPr>
              <w:spacing w:after="0" w:line="240" w:lineRule="auto"/>
              <w:rPr>
                <w:rFonts w:eastAsia="Times New Roman" w:cs="Times New Roman"/>
                <w:sz w:val="24"/>
                <w:szCs w:val="24"/>
                <w:lang w:eastAsia="pl-PL"/>
              </w:rPr>
            </w:pPr>
            <w:r w:rsidRPr="006E2FA5">
              <w:rPr>
                <w:rFonts w:eastAsia="Times New Roman" w:cs="Times New Roman"/>
                <w:lang w:eastAsia="pl-PL"/>
              </w:rPr>
              <w:t xml:space="preserve">VAT %: </w:t>
            </w:r>
          </w:p>
        </w:tc>
      </w:tr>
      <w:tr w:rsidR="006E2FA5" w:rsidRPr="00920317" w14:paraId="484C797F" w14:textId="77777777" w:rsidTr="00B10F9B">
        <w:trPr>
          <w:trHeight w:val="387"/>
        </w:trPr>
        <w:tc>
          <w:tcPr>
            <w:tcW w:w="10485" w:type="dxa"/>
            <w:gridSpan w:val="3"/>
            <w:tcBorders>
              <w:top w:val="double" w:sz="12" w:space="0" w:color="auto"/>
              <w:left w:val="single" w:sz="4" w:space="0" w:color="auto"/>
              <w:bottom w:val="single" w:sz="12" w:space="0" w:color="auto"/>
              <w:right w:val="single" w:sz="4" w:space="0" w:color="auto"/>
            </w:tcBorders>
            <w:shd w:val="clear" w:color="auto" w:fill="C5E0B3" w:themeFill="accent6" w:themeFillTint="66"/>
          </w:tcPr>
          <w:p w14:paraId="321E1D08" w14:textId="7E746E6C" w:rsidR="006E2FA5" w:rsidRPr="006E2FA5" w:rsidRDefault="006E2FA5" w:rsidP="006E2FA5">
            <w:pPr>
              <w:spacing w:after="0" w:line="240" w:lineRule="auto"/>
              <w:jc w:val="left"/>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 wpisać nr </w:t>
            </w:r>
            <w:r>
              <w:rPr>
                <w:rFonts w:eastAsia="Times New Roman" w:cs="Times New Roman"/>
                <w:b/>
                <w:bCs/>
                <w:i/>
                <w:iCs/>
                <w:sz w:val="20"/>
                <w:szCs w:val="20"/>
                <w:lang w:eastAsia="pl-PL"/>
              </w:rPr>
              <w:t>zadania</w:t>
            </w:r>
            <w:r w:rsidRPr="006E2FA5">
              <w:rPr>
                <w:rFonts w:eastAsia="Times New Roman" w:cs="Times New Roman"/>
                <w:b/>
                <w:bCs/>
                <w:i/>
                <w:iCs/>
                <w:sz w:val="20"/>
                <w:szCs w:val="20"/>
                <w:lang w:eastAsia="pl-PL"/>
              </w:rPr>
              <w:t xml:space="preserve">, w przypadku przystąpienia do większej ilości </w:t>
            </w:r>
            <w:r>
              <w:rPr>
                <w:rFonts w:eastAsia="Times New Roman" w:cs="Times New Roman"/>
                <w:b/>
                <w:bCs/>
                <w:i/>
                <w:iCs/>
                <w:sz w:val="20"/>
                <w:szCs w:val="20"/>
                <w:lang w:eastAsia="pl-PL"/>
              </w:rPr>
              <w:t>zadań</w:t>
            </w:r>
            <w:r w:rsidRPr="006E2FA5">
              <w:rPr>
                <w:rFonts w:eastAsia="Times New Roman" w:cs="Times New Roman"/>
                <w:b/>
                <w:bCs/>
                <w:i/>
                <w:iCs/>
                <w:sz w:val="20"/>
                <w:szCs w:val="20"/>
                <w:lang w:eastAsia="pl-PL"/>
              </w:rPr>
              <w:t xml:space="preserve"> należy powielić ramkę</w:t>
            </w:r>
          </w:p>
        </w:tc>
      </w:tr>
      <w:bookmarkEnd w:id="1"/>
      <w:tr w:rsidR="001C49DF" w:rsidRPr="00920317" w14:paraId="33E1A08B" w14:textId="77777777" w:rsidTr="006E2FA5">
        <w:trPr>
          <w:trHeight w:val="98"/>
        </w:trPr>
        <w:tc>
          <w:tcPr>
            <w:tcW w:w="1980" w:type="dxa"/>
            <w:gridSpan w:val="2"/>
            <w:tcBorders>
              <w:top w:val="single" w:sz="12" w:space="0" w:color="auto"/>
            </w:tcBorders>
            <w:vAlign w:val="center"/>
          </w:tcPr>
          <w:p w14:paraId="554AC22B"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tcBorders>
              <w:top w:val="single" w:sz="12" w:space="0" w:color="auto"/>
            </w:tcBorders>
            <w:vAlign w:val="center"/>
          </w:tcPr>
          <w:p w14:paraId="3007BCC5" w14:textId="77777777" w:rsidR="001C49DF" w:rsidRPr="00920317" w:rsidRDefault="001C49DF" w:rsidP="001C49DF">
            <w:pPr>
              <w:spacing w:after="0" w:line="240" w:lineRule="auto"/>
              <w:jc w:val="center"/>
              <w:rPr>
                <w:rFonts w:eastAsia="Times New Roman" w:cs="Times New Roman"/>
                <w:b/>
                <w:sz w:val="24"/>
                <w:szCs w:val="24"/>
                <w:lang w:eastAsia="pl-PL"/>
              </w:rPr>
            </w:pPr>
            <w:r w:rsidRPr="00920317">
              <w:rPr>
                <w:rFonts w:eastAsia="Times New Roman" w:cs="Times New Roman"/>
                <w:b/>
                <w:sz w:val="24"/>
                <w:szCs w:val="24"/>
                <w:lang w:eastAsia="pl-PL"/>
              </w:rPr>
              <w:t xml:space="preserve">60 dni </w:t>
            </w:r>
          </w:p>
        </w:tc>
      </w:tr>
      <w:tr w:rsidR="001C49DF" w:rsidRPr="00920317" w14:paraId="6FFD673A" w14:textId="77777777" w:rsidTr="006E2FA5">
        <w:trPr>
          <w:trHeight w:val="317"/>
        </w:trPr>
        <w:tc>
          <w:tcPr>
            <w:tcW w:w="1980" w:type="dxa"/>
            <w:gridSpan w:val="2"/>
            <w:vAlign w:val="center"/>
          </w:tcPr>
          <w:p w14:paraId="71D8B934"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05" w:type="dxa"/>
            <w:vAlign w:val="center"/>
          </w:tcPr>
          <w:p w14:paraId="2245EF63" w14:textId="12BA3EDE" w:rsidR="001C49DF" w:rsidRPr="00920317" w:rsidRDefault="00C3284D" w:rsidP="001C49DF">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12</w:t>
            </w:r>
            <w:r w:rsidR="001C49DF" w:rsidRPr="00920317">
              <w:rPr>
                <w:rFonts w:eastAsia="Times New Roman" w:cs="Calibri"/>
                <w:b/>
                <w:bCs/>
                <w:sz w:val="24"/>
                <w:szCs w:val="24"/>
                <w:lang w:eastAsia="pl-PL"/>
              </w:rPr>
              <w:t xml:space="preserve"> miesięcy </w:t>
            </w:r>
            <w:r w:rsidR="001C49DF" w:rsidRPr="00920317">
              <w:rPr>
                <w:rFonts w:eastAsia="Times New Roman" w:cs="Calibri"/>
                <w:bCs/>
                <w:sz w:val="24"/>
                <w:szCs w:val="24"/>
                <w:lang w:eastAsia="pl-PL"/>
              </w:rPr>
              <w:t>od dnia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05F2D69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783A69">
        <w:rPr>
          <w:rFonts w:eastAsia="Times New Roman" w:cs="Segoe UI"/>
          <w:b/>
          <w:sz w:val="20"/>
          <w:szCs w:val="20"/>
          <w:lang w:eastAsia="pl-PL"/>
        </w:rPr>
        <w:t>9</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77777777"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 xml:space="preserve">Podwykonawcom zamierzam powierzyć poniższe części </w:t>
      </w:r>
      <w:proofErr w:type="gramStart"/>
      <w:r w:rsidRPr="00920317">
        <w:rPr>
          <w:rFonts w:eastAsia="Times New Roman" w:cs="Segoe UI"/>
          <w:sz w:val="20"/>
          <w:szCs w:val="20"/>
          <w:lang w:eastAsia="pl-PL"/>
        </w:rPr>
        <w:t>zamówienia,</w:t>
      </w:r>
      <w:proofErr w:type="gramEnd"/>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C3284D">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 xml:space="preserve">niniejszym </w:t>
      </w:r>
      <w:proofErr w:type="gramStart"/>
      <w:r w:rsidRPr="00920317">
        <w:rPr>
          <w:rFonts w:eastAsia="Times New Roman" w:cs="Segoe UI"/>
          <w:b/>
          <w:iCs/>
          <w:sz w:val="20"/>
          <w:szCs w:val="20"/>
          <w:lang w:eastAsia="pl-PL"/>
        </w:rPr>
        <w:t>postępowaniu.*</w:t>
      </w:r>
      <w:proofErr w:type="gramEnd"/>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xml:space="preserve">* W </w:t>
      </w:r>
      <w:proofErr w:type="gramStart"/>
      <w:r w:rsidRPr="00920317">
        <w:rPr>
          <w:rFonts w:eastAsia="Times New Roman" w:cs="Segoe UI"/>
          <w:bCs/>
          <w:iCs/>
          <w:sz w:val="18"/>
          <w:szCs w:val="18"/>
          <w:lang w:eastAsia="pl-PL"/>
        </w:rPr>
        <w:t>przypadku</w:t>
      </w:r>
      <w:proofErr w:type="gramEnd"/>
      <w:r w:rsidRPr="00920317">
        <w:rPr>
          <w:rFonts w:eastAsia="Times New Roman" w:cs="Segoe UI"/>
          <w:bCs/>
          <w:iCs/>
          <w:sz w:val="18"/>
          <w:szCs w:val="18"/>
          <w:lang w:eastAsia="pl-PL"/>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C3284D">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C3284D">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w:t>
      </w:r>
      <w:proofErr w:type="gramStart"/>
      <w:r w:rsidRPr="00920317">
        <w:rPr>
          <w:rFonts w:asciiTheme="minorHAnsi" w:hAnsiTheme="minorHAnsi"/>
          <w:sz w:val="18"/>
          <w:szCs w:val="18"/>
        </w:rPr>
        <w:t>…….</w:t>
      </w:r>
      <w:proofErr w:type="gramEnd"/>
      <w:r w:rsidRPr="00920317">
        <w:rPr>
          <w:rFonts w:asciiTheme="minorHAnsi" w:hAnsiTheme="minorHAnsi"/>
          <w:sz w:val="18"/>
          <w:szCs w:val="18"/>
        </w:rPr>
        <w:t>(należy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C3284D">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3256ED0A" w14:textId="77777777" w:rsidR="009C1A6D" w:rsidRDefault="009C1A6D" w:rsidP="009C1A6D">
      <w:pPr>
        <w:tabs>
          <w:tab w:val="left" w:pos="459"/>
        </w:tabs>
        <w:spacing w:after="0" w:line="360" w:lineRule="auto"/>
        <w:jc w:val="left"/>
        <w:rPr>
          <w:rFonts w:ascii="Calibri" w:eastAsia="Times New Roman" w:hAnsi="Calibri" w:cs="Times New Roman"/>
          <w:sz w:val="20"/>
          <w:szCs w:val="20"/>
          <w:lang w:eastAsia="pl-PL"/>
        </w:rPr>
      </w:pPr>
      <w:r w:rsidRPr="00D80D5A">
        <w:rPr>
          <w:rFonts w:ascii="Calibri" w:eastAsia="Times New Roman" w:hAnsi="Calibri" w:cs="Times New Roman"/>
          <w:b/>
          <w:bCs/>
          <w:sz w:val="20"/>
          <w:szCs w:val="20"/>
          <w:u w:val="single"/>
          <w:lang w:eastAsia="pl-PL"/>
        </w:rPr>
        <w:t>Wadium</w:t>
      </w:r>
      <w:r w:rsidRPr="00D80D5A">
        <w:rPr>
          <w:rFonts w:ascii="Calibri" w:eastAsia="Times New Roman" w:hAnsi="Calibri" w:cs="Times New Roman"/>
          <w:sz w:val="20"/>
          <w:szCs w:val="20"/>
          <w:lang w:eastAsia="pl-PL"/>
        </w:rPr>
        <w:t xml:space="preserve"> w wysokości </w:t>
      </w:r>
      <w:r w:rsidRPr="00D80D5A">
        <w:rPr>
          <w:rFonts w:ascii="Calibri" w:eastAsia="Times New Roman" w:hAnsi="Calibri" w:cs="Times New Roman"/>
          <w:b/>
          <w:sz w:val="20"/>
          <w:szCs w:val="20"/>
          <w:bdr w:val="single" w:sz="4" w:space="0" w:color="auto"/>
          <w:lang w:eastAsia="pl-PL"/>
        </w:rPr>
        <w:t>________________</w:t>
      </w:r>
      <w:r w:rsidRPr="00D80D5A">
        <w:rPr>
          <w:rFonts w:ascii="Calibri" w:eastAsia="Times New Roman" w:hAnsi="Calibri" w:cs="Times New Roman"/>
          <w:b/>
          <w:sz w:val="20"/>
          <w:szCs w:val="20"/>
          <w:lang w:eastAsia="pl-PL"/>
        </w:rPr>
        <w:t xml:space="preserve"> PLN</w:t>
      </w:r>
      <w:r w:rsidRPr="00D80D5A">
        <w:rPr>
          <w:rFonts w:ascii="Calibri" w:eastAsia="Times New Roman" w:hAnsi="Calibri" w:cs="Times New Roman"/>
          <w:sz w:val="20"/>
          <w:szCs w:val="20"/>
          <w:lang w:eastAsia="pl-PL"/>
        </w:rPr>
        <w:t xml:space="preserve">, zostało wniesione w </w:t>
      </w:r>
      <w:proofErr w:type="gramStart"/>
      <w:r w:rsidRPr="00D80D5A">
        <w:rPr>
          <w:rFonts w:ascii="Calibri" w:eastAsia="Times New Roman" w:hAnsi="Calibri" w:cs="Times New Roman"/>
          <w:sz w:val="20"/>
          <w:szCs w:val="20"/>
          <w:lang w:eastAsia="pl-PL"/>
        </w:rPr>
        <w:t>dniu:</w:t>
      </w:r>
      <w:r>
        <w:rPr>
          <w:rFonts w:ascii="Calibri" w:eastAsia="Times New Roman" w:hAnsi="Calibri" w:cs="Times New Roman"/>
          <w:sz w:val="20"/>
          <w:szCs w:val="20"/>
          <w:lang w:eastAsia="pl-PL"/>
        </w:rPr>
        <w:t xml:space="preserve"> </w:t>
      </w:r>
      <w:r>
        <w:rPr>
          <w:rFonts w:ascii="Calibri" w:eastAsia="Times New Roman" w:hAnsi="Calibri" w:cs="Times New Roman"/>
          <w:sz w:val="20"/>
          <w:szCs w:val="20"/>
          <w:bdr w:val="single" w:sz="4" w:space="0" w:color="auto"/>
          <w:lang w:eastAsia="pl-PL"/>
        </w:rPr>
        <w:t xml:space="preserve">  </w:t>
      </w:r>
      <w:proofErr w:type="gramEnd"/>
      <w:r>
        <w:rPr>
          <w:rFonts w:ascii="Calibri" w:eastAsia="Times New Roman" w:hAnsi="Calibri" w:cs="Times New Roman"/>
          <w:sz w:val="20"/>
          <w:szCs w:val="20"/>
          <w:bdr w:val="single" w:sz="4" w:space="0" w:color="auto"/>
          <w:lang w:eastAsia="pl-PL"/>
        </w:rPr>
        <w:t xml:space="preserve">                       </w:t>
      </w:r>
      <w:r w:rsidRPr="00D80D5A">
        <w:rPr>
          <w:rFonts w:ascii="Calibri" w:eastAsia="Times New Roman" w:hAnsi="Calibri" w:cs="Times New Roman"/>
          <w:sz w:val="20"/>
          <w:szCs w:val="20"/>
          <w:lang w:eastAsia="pl-PL"/>
        </w:rPr>
        <w:t>, w formie:</w:t>
      </w:r>
    </w:p>
    <w:p w14:paraId="4BD06416" w14:textId="77777777" w:rsidR="009C1A6D" w:rsidRPr="00D80D5A" w:rsidRDefault="009C1A6D" w:rsidP="009C1A6D">
      <w:pPr>
        <w:pBdr>
          <w:top w:val="single" w:sz="4" w:space="1" w:color="auto"/>
          <w:left w:val="single" w:sz="4" w:space="1" w:color="auto"/>
          <w:bottom w:val="single" w:sz="4" w:space="1" w:color="auto"/>
          <w:right w:val="single" w:sz="4" w:space="4" w:color="auto"/>
        </w:pBdr>
        <w:tabs>
          <w:tab w:val="left" w:pos="459"/>
        </w:tabs>
        <w:spacing w:after="0" w:line="360" w:lineRule="auto"/>
        <w:jc w:val="left"/>
        <w:rPr>
          <w:rFonts w:ascii="Calibri" w:eastAsia="Times New Roman" w:hAnsi="Calibri" w:cs="Segoe UI"/>
          <w:sz w:val="20"/>
          <w:szCs w:val="20"/>
          <w:lang w:eastAsia="pl-PL"/>
        </w:rPr>
      </w:pPr>
    </w:p>
    <w:p w14:paraId="149C7676" w14:textId="77777777" w:rsidR="009C1A6D" w:rsidRPr="00D80D5A" w:rsidRDefault="009C1A6D" w:rsidP="009C1A6D">
      <w:pPr>
        <w:tabs>
          <w:tab w:val="left" w:pos="459"/>
        </w:tabs>
        <w:spacing w:after="0" w:line="240" w:lineRule="auto"/>
        <w:jc w:val="left"/>
        <w:rPr>
          <w:rFonts w:ascii="Calibri" w:eastAsia="Times New Roman" w:hAnsi="Calibri" w:cs="Segoe UI"/>
          <w:sz w:val="20"/>
          <w:szCs w:val="20"/>
          <w:lang w:eastAsia="pl-PL"/>
        </w:rPr>
      </w:pPr>
      <w:r w:rsidRPr="00D80D5A">
        <w:rPr>
          <w:rFonts w:ascii="Calibri" w:eastAsia="Times New Roman" w:hAnsi="Calibri" w:cs="Times New Roman"/>
          <w:sz w:val="20"/>
          <w:szCs w:val="20"/>
          <w:lang w:eastAsia="pl-PL"/>
        </w:rPr>
        <w:t>prosimy o zwrot wadium (wniesionego w pieniądzu), na następujący rachunek:</w:t>
      </w:r>
    </w:p>
    <w:p w14:paraId="517957DF" w14:textId="77777777" w:rsidR="009C1A6D" w:rsidRPr="00920317" w:rsidRDefault="009C1A6D" w:rsidP="009C1A6D">
      <w:pPr>
        <w:pBdr>
          <w:top w:val="single" w:sz="4" w:space="1" w:color="auto"/>
          <w:left w:val="single" w:sz="4" w:space="4" w:color="auto"/>
          <w:bottom w:val="single" w:sz="4" w:space="1" w:color="auto"/>
          <w:right w:val="single" w:sz="4" w:space="4" w:color="auto"/>
        </w:pBdr>
        <w:tabs>
          <w:tab w:val="left" w:pos="1985"/>
          <w:tab w:val="left" w:pos="4820"/>
          <w:tab w:val="left" w:pos="5387"/>
          <w:tab w:val="left" w:pos="8931"/>
        </w:tabs>
        <w:spacing w:after="0" w:line="240" w:lineRule="auto"/>
        <w:rPr>
          <w:rFonts w:eastAsia="Times New Roman" w:cs="Times New Roman"/>
          <w:sz w:val="20"/>
          <w:szCs w:val="24"/>
          <w:lang w:eastAsia="pl-PL"/>
        </w:rPr>
      </w:pPr>
    </w:p>
    <w:p w14:paraId="372CD908" w14:textId="77777777" w:rsidR="009C1A6D" w:rsidRDefault="009C1A6D" w:rsidP="009C1A6D">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12D11476" w14:textId="481EB3E6" w:rsidR="00A71656" w:rsidRPr="00415BF5" w:rsidRDefault="00415BF5" w:rsidP="00415BF5">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bookmarkStart w:id="3" w:name="_Hlk80264870"/>
      <w:r w:rsidRPr="00C32C2A">
        <w:rPr>
          <w:rFonts w:eastAsia="Times New Roman" w:cs="Times New Roman"/>
          <w:b/>
          <w:i/>
          <w:color w:val="1F3864" w:themeColor="accent1" w:themeShade="80"/>
          <w:lang w:eastAsia="pl-PL"/>
        </w:rPr>
        <w:t>Dokument należy podpisać podpisem elektronicznym: kwalifikowanym.</w:t>
      </w:r>
    </w:p>
    <w:bookmarkEnd w:id="2"/>
    <w:p w14:paraId="06E6E0C6" w14:textId="77777777" w:rsidR="00A71656" w:rsidRPr="00920317" w:rsidRDefault="00A71656" w:rsidP="00D80D5A">
      <w:pPr>
        <w:widowControl w:val="0"/>
        <w:autoSpaceDE w:val="0"/>
        <w:autoSpaceDN w:val="0"/>
        <w:adjustRightInd w:val="0"/>
        <w:spacing w:after="0" w:line="240" w:lineRule="auto"/>
        <w:rPr>
          <w:rFonts w:eastAsia="Times New Roman" w:cs="Times New Roman"/>
          <w:b/>
          <w:i/>
          <w:lang w:eastAsia="pl-PL"/>
        </w:rPr>
      </w:pPr>
    </w:p>
    <w:bookmarkEnd w:id="3"/>
    <w:p w14:paraId="371F4C9C" w14:textId="77777777" w:rsidR="00484CF8" w:rsidRDefault="00484CF8" w:rsidP="00484CF8">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7EA958DD" w14:textId="1CC47092" w:rsidR="00484CF8" w:rsidRPr="00484CF8" w:rsidRDefault="00484CF8" w:rsidP="00484CF8">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4A25E47E"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4" w:name="_Hlk62729996"/>
      <w:r w:rsidRPr="00920317">
        <w:rPr>
          <w:rFonts w:eastAsia="Times New Roman" w:cs="Times New Roman"/>
          <w:bCs/>
          <w:i/>
          <w:lang w:eastAsia="pl-PL"/>
        </w:rPr>
        <w:lastRenderedPageBreak/>
        <w:t>Załącznik nr 2 do SWZ</w:t>
      </w:r>
      <w:r w:rsidR="00C41D09" w:rsidRPr="00920317">
        <w:t xml:space="preserve"> </w:t>
      </w:r>
    </w:p>
    <w:p w14:paraId="2B7AADDE" w14:textId="77777777" w:rsidR="0085154B" w:rsidRPr="00131F8A" w:rsidRDefault="0085154B" w:rsidP="00131F8A"/>
    <w:bookmarkEnd w:id="4"/>
    <w:p w14:paraId="1C6CF2EB"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1AAFEFF9" w14:textId="6D99F8F0" w:rsidR="008103FA" w:rsidRPr="00637A1B" w:rsidRDefault="008103FA" w:rsidP="00637A1B">
      <w:pPr>
        <w:widowControl w:val="0"/>
        <w:autoSpaceDE w:val="0"/>
        <w:autoSpaceDN w:val="0"/>
        <w:adjustRightInd w:val="0"/>
        <w:spacing w:after="0" w:line="240" w:lineRule="auto"/>
        <w:ind w:left="720"/>
        <w:contextualSpacing/>
        <w:jc w:val="center"/>
        <w:rPr>
          <w:rFonts w:eastAsia="Times New Roman" w:cs="Calibri"/>
          <w:b/>
          <w:bCs/>
          <w:i/>
          <w:iCs/>
          <w:sz w:val="28"/>
          <w:szCs w:val="28"/>
          <w:u w:val="single"/>
          <w:lang w:eastAsia="pl-PL"/>
        </w:rPr>
      </w:pPr>
    </w:p>
    <w:p w14:paraId="46EFF5EA" w14:textId="58221776" w:rsidR="00637A1B" w:rsidRPr="00637A1B" w:rsidRDefault="00637A1B" w:rsidP="00637A1B">
      <w:pPr>
        <w:widowControl w:val="0"/>
        <w:autoSpaceDE w:val="0"/>
        <w:autoSpaceDN w:val="0"/>
        <w:adjustRightInd w:val="0"/>
        <w:spacing w:after="0" w:line="240" w:lineRule="auto"/>
        <w:ind w:left="720"/>
        <w:contextualSpacing/>
        <w:jc w:val="center"/>
        <w:rPr>
          <w:rFonts w:eastAsia="Times New Roman" w:cs="Calibri"/>
          <w:b/>
          <w:bCs/>
          <w:i/>
          <w:iCs/>
          <w:sz w:val="28"/>
          <w:szCs w:val="28"/>
          <w:u w:val="single"/>
          <w:lang w:eastAsia="pl-PL"/>
        </w:rPr>
      </w:pPr>
      <w:r w:rsidRPr="00637A1B">
        <w:rPr>
          <w:rFonts w:eastAsia="Times New Roman" w:cs="Calibri"/>
          <w:b/>
          <w:bCs/>
          <w:i/>
          <w:iCs/>
          <w:sz w:val="28"/>
          <w:szCs w:val="28"/>
          <w:u w:val="single"/>
          <w:lang w:eastAsia="pl-PL"/>
        </w:rPr>
        <w:t xml:space="preserve">Formularz asortymentowo </w:t>
      </w:r>
      <w:r w:rsidR="00B10F9B">
        <w:rPr>
          <w:rFonts w:eastAsia="Times New Roman" w:cs="Calibri"/>
          <w:b/>
          <w:bCs/>
          <w:i/>
          <w:iCs/>
          <w:sz w:val="28"/>
          <w:szCs w:val="28"/>
          <w:u w:val="single"/>
          <w:lang w:eastAsia="pl-PL"/>
        </w:rPr>
        <w:t>–</w:t>
      </w:r>
      <w:r w:rsidRPr="00637A1B">
        <w:rPr>
          <w:rFonts w:eastAsia="Times New Roman" w:cs="Calibri"/>
          <w:b/>
          <w:bCs/>
          <w:i/>
          <w:iCs/>
          <w:sz w:val="28"/>
          <w:szCs w:val="28"/>
          <w:u w:val="single"/>
          <w:lang w:eastAsia="pl-PL"/>
        </w:rPr>
        <w:t xml:space="preserve"> cenowy</w:t>
      </w:r>
      <w:r w:rsidR="00B10F9B">
        <w:rPr>
          <w:rFonts w:eastAsia="Times New Roman" w:cs="Calibri"/>
          <w:b/>
          <w:bCs/>
          <w:i/>
          <w:iCs/>
          <w:sz w:val="28"/>
          <w:szCs w:val="28"/>
          <w:u w:val="single"/>
          <w:lang w:eastAsia="pl-PL"/>
        </w:rPr>
        <w:t xml:space="preserve"> do pobrania w oddzielnym pliku</w:t>
      </w:r>
    </w:p>
    <w:p w14:paraId="3DC7B36F" w14:textId="313B8DA8" w:rsidR="00637A1B" w:rsidRDefault="00637A1B"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54B621D3" w14:textId="77777777" w:rsidR="00637A1B" w:rsidRPr="00920317" w:rsidRDefault="00637A1B"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A95EBB0"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A08194D" w14:textId="77777777" w:rsidR="00637A1B" w:rsidRPr="00637A1B" w:rsidRDefault="00637A1B" w:rsidP="00637A1B">
      <w:pPr>
        <w:tabs>
          <w:tab w:val="left" w:pos="1985"/>
          <w:tab w:val="left" w:pos="4820"/>
          <w:tab w:val="left" w:pos="5387"/>
        </w:tabs>
        <w:spacing w:after="0" w:line="240" w:lineRule="auto"/>
        <w:jc w:val="left"/>
        <w:rPr>
          <w:rFonts w:ascii="Calibri" w:eastAsia="Times New Roman" w:hAnsi="Calibri" w:cs="Times New Roman"/>
          <w:sz w:val="24"/>
          <w:szCs w:val="24"/>
          <w:u w:val="dotted"/>
          <w:lang w:eastAsia="pl-PL"/>
        </w:rPr>
      </w:pPr>
    </w:p>
    <w:p w14:paraId="662F6DAB" w14:textId="20C15ABF" w:rsidR="00637A1B" w:rsidRDefault="00637A1B" w:rsidP="00637A1B">
      <w:pPr>
        <w:widowControl w:val="0"/>
        <w:autoSpaceDE w:val="0"/>
        <w:autoSpaceDN w:val="0"/>
        <w:adjustRightInd w:val="0"/>
        <w:spacing w:after="0" w:line="240" w:lineRule="auto"/>
        <w:jc w:val="right"/>
        <w:rPr>
          <w:rFonts w:eastAsia="Times New Roman" w:cs="Calibri"/>
          <w:i/>
        </w:rPr>
      </w:pPr>
      <w:r w:rsidRPr="00C32C2A">
        <w:rPr>
          <w:rFonts w:eastAsia="Times New Roman" w:cs="Times New Roman"/>
          <w:b/>
          <w:i/>
          <w:color w:val="1F3864" w:themeColor="accent1" w:themeShade="80"/>
          <w:lang w:eastAsia="pl-PL"/>
        </w:rPr>
        <w:t>Dokument należy podpisać podpisem elektronicznym: kwalifikowanym</w:t>
      </w:r>
    </w:p>
    <w:p w14:paraId="37CF3611" w14:textId="77777777" w:rsidR="00C3284D" w:rsidRDefault="00C3284D" w:rsidP="00C3284D">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t xml:space="preserve">Załącznik nr </w:t>
      </w:r>
      <w:r>
        <w:rPr>
          <w:rFonts w:eastAsia="Times New Roman" w:cs="Times New Roman"/>
          <w:bCs/>
          <w:i/>
          <w:lang w:eastAsia="pl-PL"/>
        </w:rPr>
        <w:t>3 do SWZ</w:t>
      </w:r>
    </w:p>
    <w:p w14:paraId="235A06B7" w14:textId="77777777" w:rsidR="00C3284D" w:rsidRDefault="00C3284D" w:rsidP="00C3284D">
      <w:pPr>
        <w:keepNext/>
        <w:keepLines/>
        <w:spacing w:before="480" w:after="0" w:line="240" w:lineRule="auto"/>
        <w:jc w:val="right"/>
        <w:outlineLvl w:val="0"/>
        <w:rPr>
          <w:rFonts w:eastAsia="Times New Roman" w:cs="Times New Roman"/>
          <w:bCs/>
          <w:i/>
          <w:lang w:eastAsia="pl-PL"/>
        </w:rPr>
      </w:pPr>
    </w:p>
    <w:p w14:paraId="4FC05A78"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OŚWIADCZENIA WYKONAWCY</w:t>
      </w:r>
    </w:p>
    <w:p w14:paraId="215B8C15"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DOTYCZĄCE PRZESŁANEK WYKLUCZENIA Z POSTĘPOWANIA</w:t>
      </w:r>
    </w:p>
    <w:p w14:paraId="5019B6FA"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ORAZ SPEŁNIANIA WARUNKÓW UDZIAŁU W POSTĘPOWANIU</w:t>
      </w:r>
    </w:p>
    <w:p w14:paraId="058D7B40"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składane na podstawie art. 125 ust. 1 ustawy Prawo Zamówień Publicznych</w:t>
      </w:r>
    </w:p>
    <w:p w14:paraId="1FBE0558" w14:textId="77777777" w:rsidR="00C3284D" w:rsidRPr="00C5322F" w:rsidRDefault="00C3284D" w:rsidP="00C3284D">
      <w:pPr>
        <w:spacing w:after="0" w:line="300" w:lineRule="exact"/>
        <w:jc w:val="center"/>
        <w:rPr>
          <w:rFonts w:ascii="Calibri" w:eastAsia="Times New Roman" w:hAnsi="Calibri" w:cs="Times New Roman"/>
          <w:lang w:eastAsia="pl-PL"/>
        </w:rPr>
      </w:pPr>
    </w:p>
    <w:p w14:paraId="57DFB232" w14:textId="77777777" w:rsidR="00C3284D" w:rsidRPr="00C5322F" w:rsidRDefault="00C3284D" w:rsidP="00C3284D">
      <w:pPr>
        <w:spacing w:after="0" w:line="300" w:lineRule="exact"/>
        <w:jc w:val="center"/>
        <w:rPr>
          <w:rFonts w:ascii="Calibri" w:eastAsia="Times New Roman" w:hAnsi="Calibri" w:cs="Times New Roman"/>
          <w:lang w:eastAsia="pl-PL"/>
        </w:rPr>
      </w:pPr>
    </w:p>
    <w:p w14:paraId="3BC40EF7"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 xml:space="preserve">OŚWIADCZENIE SKŁADANE NA FORMULARZU JEDNOLITEGO EUROPEJSKIEGO DOKUMENTU ZAMÓWIENIA, </w:t>
      </w:r>
    </w:p>
    <w:p w14:paraId="6B7EFBA9" w14:textId="77777777" w:rsidR="00C3284D" w:rsidRDefault="00C3284D" w:rsidP="00C3284D">
      <w:pPr>
        <w:spacing w:after="0" w:line="300" w:lineRule="exact"/>
        <w:jc w:val="center"/>
        <w:rPr>
          <w:rFonts w:ascii="Calibri" w:eastAsia="Times New Roman" w:hAnsi="Calibri" w:cs="Times New Roman"/>
          <w:b/>
          <w:sz w:val="20"/>
          <w:szCs w:val="20"/>
          <w:lang w:eastAsia="pl-PL"/>
        </w:rPr>
      </w:pPr>
      <w:r w:rsidRPr="00C5322F">
        <w:rPr>
          <w:rFonts w:ascii="Calibri" w:eastAsia="Times New Roman" w:hAnsi="Calibri" w:cs="Times New Roman"/>
          <w:lang w:eastAsia="pl-PL"/>
        </w:rPr>
        <w:t xml:space="preserve">W FORMIE </w:t>
      </w:r>
      <w:r w:rsidRPr="00C5749F">
        <w:rPr>
          <w:rFonts w:ascii="Calibri" w:eastAsia="Times New Roman" w:hAnsi="Calibri" w:cs="Times New Roman"/>
          <w:lang w:eastAsia="pl-PL"/>
        </w:rPr>
        <w:t>OPISANEJ W ROZDZIALE II</w:t>
      </w:r>
      <w:r>
        <w:rPr>
          <w:rFonts w:ascii="Calibri" w:eastAsia="Times New Roman" w:hAnsi="Calibri" w:cs="Times New Roman"/>
          <w:lang w:eastAsia="pl-PL"/>
        </w:rPr>
        <w:t xml:space="preserve"> </w:t>
      </w:r>
      <w:r w:rsidRPr="00C5749F">
        <w:rPr>
          <w:rFonts w:ascii="Calibri" w:eastAsia="Times New Roman" w:hAnsi="Calibri" w:cs="Times New Roman"/>
          <w:lang w:eastAsia="pl-PL"/>
        </w:rPr>
        <w:t>podrozdziale 8 pkt 2 ppkt a SWZ</w:t>
      </w:r>
    </w:p>
    <w:p w14:paraId="01896BBF" w14:textId="77777777" w:rsidR="00C3284D" w:rsidRDefault="00C3284D" w:rsidP="00C3284D">
      <w:pPr>
        <w:spacing w:after="0" w:line="300" w:lineRule="exact"/>
        <w:jc w:val="center"/>
        <w:rPr>
          <w:rFonts w:eastAsia="Times New Roman" w:cs="Times New Roman"/>
          <w:b/>
          <w:sz w:val="20"/>
          <w:szCs w:val="20"/>
          <w:u w:val="single"/>
          <w:lang w:eastAsia="pl-PL"/>
        </w:rPr>
      </w:pPr>
    </w:p>
    <w:p w14:paraId="0FF740DA" w14:textId="77777777" w:rsidR="00C3284D" w:rsidRPr="00783A69" w:rsidRDefault="00C3284D" w:rsidP="00C3284D">
      <w:pPr>
        <w:spacing w:after="0" w:line="300" w:lineRule="exact"/>
        <w:jc w:val="center"/>
        <w:rPr>
          <w:rFonts w:eastAsia="Times New Roman" w:cs="Times New Roman"/>
          <w:b/>
          <w:sz w:val="20"/>
          <w:szCs w:val="20"/>
          <w:u w:val="single"/>
          <w:lang w:eastAsia="pl-PL"/>
        </w:rPr>
      </w:pPr>
      <w:r w:rsidRPr="00F61793">
        <w:rPr>
          <w:rFonts w:eastAsia="Times New Roman" w:cs="Times New Roman"/>
          <w:b/>
          <w:sz w:val="20"/>
          <w:szCs w:val="20"/>
          <w:u w:val="single"/>
          <w:lang w:eastAsia="pl-PL"/>
        </w:rPr>
        <w:t>DOKUMENT ESPD</w:t>
      </w:r>
      <w:r>
        <w:rPr>
          <w:rFonts w:eastAsia="Times New Roman" w:cs="Times New Roman"/>
          <w:b/>
          <w:sz w:val="20"/>
          <w:szCs w:val="20"/>
          <w:u w:val="single"/>
          <w:lang w:eastAsia="pl-PL"/>
        </w:rPr>
        <w:t xml:space="preserve"> </w:t>
      </w:r>
      <w:r w:rsidRPr="008103FA">
        <w:rPr>
          <w:rFonts w:eastAsia="Times New Roman" w:cs="Times New Roman"/>
          <w:b/>
          <w:sz w:val="20"/>
          <w:szCs w:val="20"/>
          <w:u w:val="single"/>
          <w:lang w:eastAsia="pl-PL"/>
        </w:rPr>
        <w:t xml:space="preserve">DO POBRANIA W ODRĘBNYM </w:t>
      </w:r>
      <w:proofErr w:type="gramStart"/>
      <w:r w:rsidRPr="008103FA">
        <w:rPr>
          <w:rFonts w:eastAsia="Times New Roman" w:cs="Times New Roman"/>
          <w:b/>
          <w:sz w:val="20"/>
          <w:szCs w:val="20"/>
          <w:u w:val="single"/>
          <w:lang w:eastAsia="pl-PL"/>
        </w:rPr>
        <w:t>PLIKU</w:t>
      </w:r>
      <w:r w:rsidRPr="00783A69">
        <w:rPr>
          <w:rFonts w:eastAsia="Times New Roman" w:cs="Times New Roman"/>
          <w:b/>
          <w:sz w:val="20"/>
          <w:szCs w:val="20"/>
          <w:lang w:eastAsia="pl-PL"/>
        </w:rPr>
        <w:t xml:space="preserve">  </w:t>
      </w:r>
      <w:r w:rsidRPr="00783A69">
        <w:rPr>
          <w:rFonts w:eastAsia="Times New Roman" w:cs="Tahoma"/>
          <w:b/>
          <w:bCs/>
          <w:i/>
          <w:iCs/>
          <w:color w:val="1F3864" w:themeColor="accent1" w:themeShade="80"/>
          <w:sz w:val="18"/>
          <w:szCs w:val="18"/>
          <w:lang w:eastAsia="pl-PL"/>
        </w:rPr>
        <w:t>(</w:t>
      </w:r>
      <w:proofErr w:type="gramEnd"/>
      <w:r w:rsidRPr="00920317">
        <w:rPr>
          <w:rFonts w:eastAsia="Times New Roman" w:cs="Tahoma"/>
          <w:b/>
          <w:bCs/>
          <w:i/>
          <w:iCs/>
          <w:color w:val="1F3864" w:themeColor="accent1" w:themeShade="80"/>
          <w:sz w:val="18"/>
          <w:szCs w:val="18"/>
          <w:lang w:eastAsia="pl-PL"/>
        </w:rPr>
        <w:t>Dokument</w:t>
      </w:r>
      <w:r>
        <w:rPr>
          <w:rFonts w:eastAsia="Times New Roman" w:cs="Tahoma"/>
          <w:b/>
          <w:bCs/>
          <w:i/>
          <w:iCs/>
          <w:color w:val="1F3864" w:themeColor="accent1" w:themeShade="80"/>
          <w:sz w:val="18"/>
          <w:szCs w:val="18"/>
          <w:lang w:eastAsia="pl-PL"/>
        </w:rPr>
        <w:t>y</w:t>
      </w:r>
      <w:r w:rsidRPr="00920317">
        <w:rPr>
          <w:rFonts w:eastAsia="Times New Roman" w:cs="Tahoma"/>
          <w:b/>
          <w:bCs/>
          <w:i/>
          <w:iCs/>
          <w:color w:val="1F3864" w:themeColor="accent1" w:themeShade="80"/>
          <w:sz w:val="18"/>
          <w:szCs w:val="18"/>
          <w:lang w:eastAsia="pl-PL"/>
        </w:rPr>
        <w:t xml:space="preserve"> należy podpisać podpisem kwalifikowanym</w:t>
      </w:r>
      <w:r>
        <w:rPr>
          <w:rFonts w:eastAsia="Times New Roman" w:cs="Tahoma"/>
          <w:b/>
          <w:bCs/>
          <w:i/>
          <w:iCs/>
          <w:color w:val="1F3864" w:themeColor="accent1" w:themeShade="80"/>
          <w:sz w:val="18"/>
          <w:szCs w:val="18"/>
          <w:lang w:eastAsia="pl-PL"/>
        </w:rPr>
        <w:t>.)</w:t>
      </w:r>
    </w:p>
    <w:p w14:paraId="578BFA1B" w14:textId="4F74C19E" w:rsidR="00275405" w:rsidRPr="00C3284D" w:rsidRDefault="00637A1B" w:rsidP="00C3284D">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r>
        <w:rPr>
          <w:rFonts w:eastAsia="Times New Roman" w:cs="Calibri"/>
          <w:i/>
        </w:rPr>
        <w:br w:type="page"/>
      </w:r>
    </w:p>
    <w:p w14:paraId="34E6E94C" w14:textId="06A19037" w:rsidR="00C7442C" w:rsidRPr="00920317" w:rsidRDefault="00C7442C" w:rsidP="00131F8A">
      <w:pPr>
        <w:keepNext/>
        <w:keepLines/>
        <w:spacing w:before="480" w:after="0" w:line="240" w:lineRule="auto"/>
        <w:jc w:val="right"/>
        <w:outlineLvl w:val="0"/>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131F8A">
      <w:pPr>
        <w:spacing w:after="0" w:line="240" w:lineRule="auto"/>
        <w:jc w:val="center"/>
        <w:rPr>
          <w:rFonts w:eastAsia="Times New Roman"/>
          <w:lang w:eastAsia="pl-PL"/>
        </w:rPr>
      </w:pPr>
      <w:r w:rsidRPr="00920317">
        <w:rPr>
          <w:rFonts w:eastAsia="Times New Roman"/>
          <w:lang w:eastAsia="pl-PL"/>
        </w:rPr>
        <w:t>Umowa - Projekt</w:t>
      </w:r>
    </w:p>
    <w:p w14:paraId="3A4FA8F1" w14:textId="792FC70D" w:rsidR="00C7442C" w:rsidRPr="00AB1953"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C3284D">
        <w:rPr>
          <w:rFonts w:eastAsia="Times New Roman"/>
          <w:b/>
          <w:bCs/>
          <w:sz w:val="24"/>
          <w:szCs w:val="24"/>
          <w:lang w:eastAsia="pl-PL"/>
        </w:rPr>
        <w:t>3</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w:t>
      </w:r>
      <w:proofErr w:type="gramStart"/>
      <w:r w:rsidRPr="00AB1953">
        <w:rPr>
          <w:rFonts w:eastAsia="Calibri" w:cs="Times New Roman"/>
          <w:b/>
          <w:bCs/>
          <w:sz w:val="24"/>
          <w:szCs w:val="24"/>
        </w:rPr>
        <w:t>dniu  ...</w:t>
      </w:r>
      <w:proofErr w:type="gramEnd"/>
      <w:r w:rsidRPr="00AB1953">
        <w:rPr>
          <w:rFonts w:eastAsia="Calibri" w:cs="Times New Roman"/>
          <w:b/>
          <w:bCs/>
          <w:sz w:val="24"/>
          <w:szCs w:val="24"/>
        </w:rPr>
        <w:t xml:space="preserve">. …… …… roku </w:t>
      </w:r>
    </w:p>
    <w:p w14:paraId="7BDA4E38"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pomiędzy:</w:t>
      </w:r>
    </w:p>
    <w:p w14:paraId="00F7C591"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3C62EBAC"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 1</w:t>
      </w:r>
    </w:p>
    <w:p w14:paraId="39F7EE77"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77842D62"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24CE06DC"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który reprezentuje:</w:t>
      </w:r>
    </w:p>
    <w:p w14:paraId="0EE9DBF3" w14:textId="77777777" w:rsidR="00783A69" w:rsidRPr="00AB1953" w:rsidRDefault="00783A69" w:rsidP="00783A69">
      <w:pPr>
        <w:spacing w:after="0" w:line="276" w:lineRule="auto"/>
        <w:rPr>
          <w:rFonts w:eastAsia="Calibri" w:cs="Times New Roman"/>
          <w:b/>
          <w:i/>
          <w:sz w:val="24"/>
          <w:szCs w:val="24"/>
        </w:rPr>
      </w:pPr>
      <w:r w:rsidRPr="00AB1953">
        <w:rPr>
          <w:rFonts w:eastAsia="Calibri" w:cs="Times New Roman"/>
          <w:b/>
          <w:i/>
          <w:sz w:val="24"/>
          <w:szCs w:val="24"/>
        </w:rPr>
        <w:t>…………………………………………………</w:t>
      </w:r>
    </w:p>
    <w:p w14:paraId="3CA7AB54"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zwanym dalej „Zamawiającym”</w:t>
      </w:r>
    </w:p>
    <w:p w14:paraId="07649C3F"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a</w:t>
      </w:r>
    </w:p>
    <w:p w14:paraId="39CAD17D" w14:textId="77777777" w:rsidR="00783A69" w:rsidRPr="00AB1953" w:rsidRDefault="00783A69" w:rsidP="00783A69">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4D36F8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w:t>
      </w:r>
      <w:proofErr w:type="gramStart"/>
      <w:r w:rsidRPr="00AB1953">
        <w:rPr>
          <w:rFonts w:eastAsia="Calibri" w:cs="Times New Roman"/>
          <w:sz w:val="24"/>
          <w:szCs w:val="24"/>
        </w:rPr>
        <w:t>…….</w:t>
      </w:r>
      <w:proofErr w:type="gramEnd"/>
      <w:r w:rsidRPr="00AB1953">
        <w:rPr>
          <w:rFonts w:eastAsia="Calibri" w:cs="Times New Roman"/>
          <w:sz w:val="24"/>
          <w:szCs w:val="24"/>
        </w:rPr>
        <w:t>. – Sąd Rejonowy w ……</w:t>
      </w:r>
      <w:proofErr w:type="gramStart"/>
      <w:r w:rsidRPr="00AB1953">
        <w:rPr>
          <w:rFonts w:eastAsia="Calibri" w:cs="Times New Roman"/>
          <w:sz w:val="24"/>
          <w:szCs w:val="24"/>
        </w:rPr>
        <w:t>…, ….</w:t>
      </w:r>
      <w:proofErr w:type="gramEnd"/>
      <w:r w:rsidRPr="00AB1953">
        <w:rPr>
          <w:rFonts w:eastAsia="Calibri" w:cs="Times New Roman"/>
          <w:sz w:val="24"/>
          <w:szCs w:val="24"/>
        </w:rPr>
        <w:t xml:space="preserve">. Wydziału Gospodarczego Krajowego Rejestru Sądowego, </w:t>
      </w:r>
    </w:p>
    <w:p w14:paraId="2E6A0341"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40BA876"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3E4A7429" w14:textId="77777777" w:rsidR="00783A69" w:rsidRPr="00AB1953" w:rsidRDefault="00783A69" w:rsidP="00546DC5">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95712B3"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2C7533A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274B19E2"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072CBDE2"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5A7D4537" w14:textId="2A937DC7" w:rsidR="00783A69" w:rsidRPr="00086BEC" w:rsidRDefault="00783A69" w:rsidP="00783A69">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którego oferta została przyjęta w trybie przetargu nieograniczonego pod hasłem</w:t>
      </w:r>
      <w:r w:rsidRPr="00AB1953">
        <w:rPr>
          <w:rFonts w:eastAsia="Times New Roman" w:cs="Times New Roman"/>
          <w:b/>
          <w:sz w:val="24"/>
          <w:szCs w:val="24"/>
          <w:lang w:eastAsia="pl-PL"/>
        </w:rPr>
        <w:t xml:space="preserve"> „</w:t>
      </w:r>
      <w:r w:rsidR="009C1A6D" w:rsidRPr="009C1A6D">
        <w:rPr>
          <w:rFonts w:eastAsia="Times New Roman" w:cs="Times New Roman"/>
          <w:b/>
          <w:sz w:val="24"/>
          <w:szCs w:val="24"/>
          <w:lang w:eastAsia="pl-PL"/>
        </w:rPr>
        <w:t>LEKI DO PROGRAMÓW LEKOWYCH</w:t>
      </w:r>
      <w:r w:rsidR="009C1A6D">
        <w:rPr>
          <w:rFonts w:eastAsia="Times New Roman" w:cs="Times New Roman"/>
          <w:b/>
          <w:sz w:val="24"/>
          <w:szCs w:val="24"/>
          <w:lang w:eastAsia="pl-PL"/>
        </w:rPr>
        <w:t>”</w:t>
      </w:r>
      <w:r w:rsidR="009C1A6D" w:rsidRPr="009C1A6D">
        <w:rPr>
          <w:rFonts w:eastAsia="Times New Roman" w:cs="Times New Roman"/>
          <w:b/>
          <w:sz w:val="24"/>
          <w:szCs w:val="24"/>
          <w:lang w:eastAsia="pl-PL"/>
        </w:rPr>
        <w:t xml:space="preserve">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FZP.III-241/</w:t>
      </w:r>
      <w:r w:rsidR="00C3284D">
        <w:rPr>
          <w:rFonts w:eastAsia="Times New Roman" w:cs="Times New Roman"/>
          <w:spacing w:val="-3"/>
          <w:sz w:val="24"/>
          <w:szCs w:val="24"/>
          <w:lang w:eastAsia="pl-PL"/>
        </w:rPr>
        <w:t>10</w:t>
      </w:r>
      <w:r w:rsidRPr="00AB1953">
        <w:rPr>
          <w:rFonts w:eastAsia="Times New Roman" w:cs="Times New Roman"/>
          <w:spacing w:val="-3"/>
          <w:sz w:val="24"/>
          <w:szCs w:val="24"/>
          <w:lang w:eastAsia="pl-PL"/>
        </w:rPr>
        <w:t>/2</w:t>
      </w:r>
      <w:r w:rsidR="00C3284D">
        <w:rPr>
          <w:rFonts w:eastAsia="Times New Roman" w:cs="Times New Roman"/>
          <w:spacing w:val="-3"/>
          <w:sz w:val="24"/>
          <w:szCs w:val="24"/>
          <w:lang w:eastAsia="pl-PL"/>
        </w:rPr>
        <w:t>3</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(t</w:t>
      </w:r>
      <w:r w:rsidR="00B10F9B" w:rsidRPr="00AB1953">
        <w:rPr>
          <w:rFonts w:eastAsia="Times New Roman" w:cs="Times New Roman"/>
          <w:bCs/>
          <w:sz w:val="24"/>
          <w:szCs w:val="24"/>
          <w:lang w:eastAsia="pl-PL"/>
        </w:rPr>
        <w:t>.</w:t>
      </w:r>
      <w:r w:rsidRPr="00AB1953">
        <w:rPr>
          <w:rFonts w:eastAsia="Times New Roman" w:cs="Times New Roman"/>
          <w:bCs/>
          <w:sz w:val="24"/>
          <w:szCs w:val="24"/>
          <w:lang w:eastAsia="pl-PL"/>
        </w:rPr>
        <w:t>j. Dz. U. 202</w:t>
      </w:r>
      <w:r w:rsidR="00C3284D">
        <w:rPr>
          <w:rFonts w:eastAsia="Times New Roman" w:cs="Times New Roman"/>
          <w:bCs/>
          <w:sz w:val="24"/>
          <w:szCs w:val="24"/>
          <w:lang w:eastAsia="pl-PL"/>
        </w:rPr>
        <w:t>2</w:t>
      </w:r>
      <w:r w:rsidRPr="00AB1953">
        <w:rPr>
          <w:rFonts w:eastAsia="Times New Roman" w:cs="Times New Roman"/>
          <w:bCs/>
          <w:sz w:val="24"/>
          <w:szCs w:val="24"/>
          <w:lang w:eastAsia="pl-PL"/>
        </w:rPr>
        <w:t xml:space="preserve"> poz. </w:t>
      </w:r>
      <w:r w:rsidR="00C3284D">
        <w:rPr>
          <w:rFonts w:eastAsia="Times New Roman" w:cs="Times New Roman"/>
          <w:bCs/>
          <w:sz w:val="24"/>
          <w:szCs w:val="24"/>
          <w:lang w:eastAsia="pl-PL"/>
        </w:rPr>
        <w:t>1710</w:t>
      </w:r>
      <w:r w:rsidR="00B10F9B" w:rsidRPr="00AB1953">
        <w:rPr>
          <w:rFonts w:eastAsia="Times New Roman" w:cs="Times New Roman"/>
          <w:bCs/>
          <w:sz w:val="24"/>
          <w:szCs w:val="24"/>
          <w:lang w:eastAsia="pl-PL"/>
        </w:rPr>
        <w:t xml:space="preserve"> ze zm.</w:t>
      </w:r>
      <w:r w:rsidRPr="00AB1953">
        <w:rPr>
          <w:rFonts w:eastAsia="Times New Roman" w:cs="Times New Roman"/>
          <w:bCs/>
          <w:sz w:val="24"/>
          <w:szCs w:val="24"/>
          <w:lang w:eastAsia="pl-PL"/>
        </w:rPr>
        <w:t xml:space="preserve">) </w:t>
      </w:r>
      <w:r w:rsidRPr="00AB1953">
        <w:rPr>
          <w:rFonts w:eastAsia="Times New Roman" w:cs="Times New Roman"/>
          <w:sz w:val="24"/>
          <w:szCs w:val="24"/>
          <w:lang w:eastAsia="pl-PL"/>
        </w:rPr>
        <w:t>o następującej treści:</w:t>
      </w:r>
    </w:p>
    <w:p w14:paraId="10C2291C" w14:textId="77777777" w:rsidR="00B10F9B" w:rsidRPr="00AB1953" w:rsidRDefault="00B10F9B" w:rsidP="00B10F9B">
      <w:pPr>
        <w:spacing w:after="0"/>
        <w:jc w:val="center"/>
        <w:rPr>
          <w:b/>
          <w:sz w:val="24"/>
          <w:szCs w:val="24"/>
        </w:rPr>
      </w:pPr>
      <w:r w:rsidRPr="00AB1953">
        <w:rPr>
          <w:b/>
          <w:sz w:val="24"/>
          <w:szCs w:val="24"/>
        </w:rPr>
        <w:t>§ 1</w:t>
      </w:r>
    </w:p>
    <w:p w14:paraId="03AFD3A5" w14:textId="1010C4AE" w:rsidR="00B10F9B" w:rsidRPr="00AB1953" w:rsidRDefault="00B10F9B" w:rsidP="00173C5E">
      <w:pPr>
        <w:numPr>
          <w:ilvl w:val="0"/>
          <w:numId w:val="14"/>
        </w:numPr>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 xml:space="preserve">Umowa dotyczy sukcesywnego zaopatrywania Zamawiającego przez Wykonawcę w </w:t>
      </w:r>
      <w:r w:rsidRPr="00C3284D">
        <w:rPr>
          <w:rFonts w:eastAsia="Times New Roman" w:cs="Times New Roman"/>
          <w:b/>
          <w:bCs/>
          <w:sz w:val="24"/>
          <w:szCs w:val="24"/>
          <w:lang w:eastAsia="pl-PL"/>
        </w:rPr>
        <w:t>leki</w:t>
      </w:r>
      <w:r w:rsidR="009C1A6D" w:rsidRPr="00C3284D">
        <w:rPr>
          <w:rFonts w:eastAsia="Times New Roman" w:cs="Times New Roman"/>
          <w:b/>
          <w:bCs/>
          <w:sz w:val="24"/>
          <w:szCs w:val="24"/>
          <w:lang w:eastAsia="pl-PL"/>
        </w:rPr>
        <w:t xml:space="preserve"> do programów lekowych</w:t>
      </w:r>
      <w:r w:rsidRPr="00C3284D">
        <w:rPr>
          <w:rFonts w:eastAsia="Times New Roman" w:cs="Times New Roman"/>
          <w:b/>
          <w:bCs/>
          <w:sz w:val="24"/>
          <w:szCs w:val="24"/>
          <w:lang w:eastAsia="pl-PL"/>
        </w:rPr>
        <w:t>.</w:t>
      </w:r>
      <w:r w:rsidRPr="00AB1953">
        <w:rPr>
          <w:rFonts w:eastAsia="Times New Roman" w:cs="Times New Roman"/>
          <w:sz w:val="24"/>
          <w:szCs w:val="24"/>
          <w:lang w:eastAsia="pl-PL"/>
        </w:rPr>
        <w:t xml:space="preserve"> Formularz asortymentowo – cenowy przedmiotu umowy stanowi załącznik nr 1 do umowy (załącznik nr 2 do SWZ).</w:t>
      </w:r>
    </w:p>
    <w:p w14:paraId="0B570476" w14:textId="77777777" w:rsidR="00B10F9B" w:rsidRPr="00AB1953" w:rsidRDefault="00B10F9B" w:rsidP="00173C5E">
      <w:pPr>
        <w:numPr>
          <w:ilvl w:val="0"/>
          <w:numId w:val="14"/>
        </w:numPr>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Wykonawca oświadcza, że posiada aktualne dokumenty oferowanego przedmiotu zamówienia, dopuszczające do obrotu i stosowania w ochronie zdrowia na terytorium Rzeczypospolitej Polskiej, zgodnie z polskim prawem oraz prawem Unii Europejskiej oraz odpowiednie zezwolenie na obrót produktami medycznymi.</w:t>
      </w:r>
    </w:p>
    <w:p w14:paraId="2452DA17" w14:textId="77777777" w:rsidR="00B10F9B" w:rsidRPr="00AB1953" w:rsidRDefault="00B10F9B" w:rsidP="00B10F9B">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2</w:t>
      </w:r>
    </w:p>
    <w:p w14:paraId="1985792D" w14:textId="77777777" w:rsidR="00B10F9B" w:rsidRPr="00AB1953" w:rsidRDefault="00B10F9B" w:rsidP="00B10F9B">
      <w:pPr>
        <w:overflowPunct w:val="0"/>
        <w:autoSpaceDE w:val="0"/>
        <w:autoSpaceDN w:val="0"/>
        <w:adjustRightInd w:val="0"/>
        <w:spacing w:after="0" w:line="240" w:lineRule="auto"/>
        <w:textAlignment w:val="baseline"/>
        <w:rPr>
          <w:rFonts w:eastAsia="Times New Roman" w:cs="Times New Roman"/>
          <w:sz w:val="24"/>
          <w:szCs w:val="24"/>
          <w:lang w:eastAsia="pl-PL"/>
        </w:rPr>
      </w:pPr>
      <w:r w:rsidRPr="00AB1953">
        <w:rPr>
          <w:rFonts w:eastAsia="Times New Roman" w:cs="Times New Roman"/>
          <w:sz w:val="24"/>
          <w:szCs w:val="24"/>
          <w:lang w:eastAsia="pl-PL"/>
        </w:rPr>
        <w:t>Wykonawca zobowiązuje się przenosić na rzecz Zamawiającego towar określony w umowie i wydawać mu go w sposób w niej określony.</w:t>
      </w:r>
    </w:p>
    <w:p w14:paraId="30867E81" w14:textId="77777777" w:rsidR="00B10F9B" w:rsidRPr="00AB1953" w:rsidRDefault="00B10F9B" w:rsidP="00B10F9B">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3</w:t>
      </w:r>
    </w:p>
    <w:p w14:paraId="1E9CC4FE" w14:textId="20FCC761" w:rsidR="00B10F9B" w:rsidRPr="00AB1953" w:rsidRDefault="00B10F9B" w:rsidP="00AB1953">
      <w:pPr>
        <w:overflowPunct w:val="0"/>
        <w:autoSpaceDE w:val="0"/>
        <w:autoSpaceDN w:val="0"/>
        <w:adjustRightInd w:val="0"/>
        <w:spacing w:after="0" w:line="240" w:lineRule="auto"/>
        <w:textAlignment w:val="baseline"/>
        <w:rPr>
          <w:rFonts w:eastAsia="Times New Roman" w:cs="Times New Roman"/>
          <w:sz w:val="24"/>
          <w:szCs w:val="24"/>
          <w:lang w:eastAsia="pl-PL"/>
        </w:rPr>
      </w:pPr>
      <w:r w:rsidRPr="00AB1953">
        <w:rPr>
          <w:rFonts w:eastAsia="Times New Roman" w:cs="Times New Roman"/>
          <w:sz w:val="24"/>
          <w:szCs w:val="24"/>
          <w:lang w:eastAsia="pl-PL"/>
        </w:rPr>
        <w:t>Zamawiający zobowiązuje się odbierać towar i płacić Wykonawcy w sposób określony w niniejszej umowie.</w:t>
      </w:r>
    </w:p>
    <w:p w14:paraId="7F3E15CB" w14:textId="77777777" w:rsidR="00B10F9B" w:rsidRPr="00AB1953" w:rsidRDefault="00B10F9B" w:rsidP="00B10F9B">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4</w:t>
      </w:r>
    </w:p>
    <w:p w14:paraId="0BD6FE91" w14:textId="77777777" w:rsidR="00B10F9B" w:rsidRPr="00AB1953" w:rsidRDefault="00B10F9B" w:rsidP="00B10F9B">
      <w:pPr>
        <w:overflowPunct w:val="0"/>
        <w:autoSpaceDE w:val="0"/>
        <w:autoSpaceDN w:val="0"/>
        <w:adjustRightInd w:val="0"/>
        <w:spacing w:after="0" w:line="240" w:lineRule="auto"/>
        <w:textAlignment w:val="baseline"/>
        <w:rPr>
          <w:rFonts w:eastAsia="Times New Roman" w:cs="Times New Roman"/>
          <w:b/>
          <w:sz w:val="24"/>
          <w:szCs w:val="24"/>
          <w:lang w:eastAsia="pl-PL"/>
        </w:rPr>
      </w:pPr>
      <w:r w:rsidRPr="00AB1953">
        <w:rPr>
          <w:rFonts w:eastAsia="Times New Roman" w:cs="Times New Roman"/>
          <w:b/>
          <w:sz w:val="24"/>
          <w:szCs w:val="24"/>
          <w:highlight w:val="lightGray"/>
          <w:lang w:eastAsia="pl-PL"/>
        </w:rPr>
        <w:t>CENA TOWARU</w:t>
      </w:r>
    </w:p>
    <w:p w14:paraId="51F0B0DB" w14:textId="77777777" w:rsidR="00B10F9B" w:rsidRPr="00AB1953" w:rsidRDefault="00B10F9B" w:rsidP="00173C5E">
      <w:pPr>
        <w:numPr>
          <w:ilvl w:val="0"/>
          <w:numId w:val="9"/>
        </w:numPr>
        <w:tabs>
          <w:tab w:val="num" w:pos="426"/>
        </w:tabs>
        <w:overflowPunct w:val="0"/>
        <w:autoSpaceDE w:val="0"/>
        <w:autoSpaceDN w:val="0"/>
        <w:adjustRightInd w:val="0"/>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Ceny jednostkowe przedmiotu umowy, o którym mowa w § 1, obejmują jego wartość, wszystkie określone prawem podatki, opłaty celne i graniczne oraz inne koszty związane z realizacją umowy, w tym koszty transportu do siedziby Zamawiającego.</w:t>
      </w:r>
    </w:p>
    <w:p w14:paraId="18D1974F" w14:textId="77777777" w:rsidR="00B10F9B" w:rsidRPr="00AB1953" w:rsidRDefault="00B10F9B" w:rsidP="00173C5E">
      <w:pPr>
        <w:numPr>
          <w:ilvl w:val="0"/>
          <w:numId w:val="9"/>
        </w:numPr>
        <w:tabs>
          <w:tab w:val="num" w:pos="426"/>
        </w:tabs>
        <w:overflowPunct w:val="0"/>
        <w:autoSpaceDE w:val="0"/>
        <w:autoSpaceDN w:val="0"/>
        <w:adjustRightInd w:val="0"/>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Wartość przedmiotu umowy wynosi:</w:t>
      </w:r>
    </w:p>
    <w:p w14:paraId="3BA66F71" w14:textId="77777777" w:rsidR="00B10F9B" w:rsidRPr="00AB1953" w:rsidRDefault="00B10F9B" w:rsidP="00B10F9B">
      <w:p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AB1953">
        <w:rPr>
          <w:rFonts w:eastAsia="Times New Roman" w:cs="Times New Roman"/>
          <w:sz w:val="24"/>
          <w:szCs w:val="24"/>
          <w:lang w:eastAsia="pl-PL"/>
        </w:rPr>
        <w:t>Zadanie ….</w:t>
      </w:r>
    </w:p>
    <w:p w14:paraId="7B0E0F4C" w14:textId="77777777" w:rsidR="00B10F9B" w:rsidRPr="00AB1953" w:rsidRDefault="00B10F9B" w:rsidP="00B10F9B">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sidRPr="00AB1953">
        <w:rPr>
          <w:rFonts w:eastAsia="Times New Roman" w:cs="Times New Roman"/>
          <w:sz w:val="24"/>
          <w:szCs w:val="24"/>
          <w:lang w:eastAsia="pl-PL"/>
        </w:rPr>
        <w:t>netto: ........................ (słownie: ...................)</w:t>
      </w:r>
    </w:p>
    <w:p w14:paraId="656DE13A" w14:textId="77777777" w:rsidR="00B10F9B" w:rsidRPr="00AB1953" w:rsidRDefault="00B10F9B" w:rsidP="00B10F9B">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sidRPr="00AB1953">
        <w:rPr>
          <w:rFonts w:eastAsia="Times New Roman" w:cs="Times New Roman"/>
          <w:sz w:val="24"/>
          <w:szCs w:val="24"/>
          <w:lang w:eastAsia="pl-PL"/>
        </w:rPr>
        <w:t>VAT: .......................</w:t>
      </w:r>
    </w:p>
    <w:p w14:paraId="46371572" w14:textId="36C43A49" w:rsidR="00F41CC2" w:rsidRPr="00AB1953" w:rsidRDefault="00B10F9B" w:rsidP="00AB1953">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sidRPr="00AB1953">
        <w:rPr>
          <w:rFonts w:eastAsia="Times New Roman" w:cs="Times New Roman"/>
          <w:sz w:val="24"/>
          <w:szCs w:val="24"/>
          <w:lang w:eastAsia="pl-PL"/>
        </w:rPr>
        <w:lastRenderedPageBreak/>
        <w:t>brutto: ...................... (słownie: ...................)</w:t>
      </w:r>
    </w:p>
    <w:p w14:paraId="025BEF36" w14:textId="2F861742" w:rsidR="00B10F9B" w:rsidRPr="00AB1953" w:rsidRDefault="00B10F9B" w:rsidP="00B10F9B">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5</w:t>
      </w:r>
    </w:p>
    <w:p w14:paraId="1BF4964E" w14:textId="77777777" w:rsidR="00B10F9B" w:rsidRPr="00AB1953" w:rsidRDefault="00B10F9B" w:rsidP="00B10F9B">
      <w:pPr>
        <w:overflowPunct w:val="0"/>
        <w:autoSpaceDE w:val="0"/>
        <w:autoSpaceDN w:val="0"/>
        <w:adjustRightInd w:val="0"/>
        <w:spacing w:after="0" w:line="240" w:lineRule="auto"/>
        <w:textAlignment w:val="baseline"/>
        <w:rPr>
          <w:rFonts w:eastAsia="Times New Roman" w:cs="Times New Roman"/>
          <w:b/>
          <w:sz w:val="24"/>
          <w:szCs w:val="24"/>
          <w:lang w:eastAsia="pl-PL"/>
        </w:rPr>
      </w:pPr>
      <w:r w:rsidRPr="00AB1953">
        <w:rPr>
          <w:rFonts w:eastAsia="Times New Roman" w:cs="Times New Roman"/>
          <w:b/>
          <w:sz w:val="24"/>
          <w:szCs w:val="24"/>
          <w:highlight w:val="lightGray"/>
          <w:lang w:eastAsia="pl-PL"/>
        </w:rPr>
        <w:t>WARUNKI PŁATNOŚCI</w:t>
      </w:r>
    </w:p>
    <w:p w14:paraId="1136DDD9" w14:textId="77777777" w:rsidR="00B10F9B" w:rsidRPr="00AB1953" w:rsidRDefault="00B10F9B" w:rsidP="00173C5E">
      <w:pPr>
        <w:numPr>
          <w:ilvl w:val="0"/>
          <w:numId w:val="10"/>
        </w:numPr>
        <w:tabs>
          <w:tab w:val="left" w:pos="360"/>
        </w:tabs>
        <w:overflowPunct w:val="0"/>
        <w:autoSpaceDE w:val="0"/>
        <w:autoSpaceDN w:val="0"/>
        <w:adjustRightInd w:val="0"/>
        <w:spacing w:after="0" w:line="240" w:lineRule="auto"/>
        <w:textAlignment w:val="baseline"/>
        <w:rPr>
          <w:sz w:val="24"/>
          <w:szCs w:val="24"/>
        </w:rPr>
      </w:pPr>
      <w:r w:rsidRPr="00AB1953">
        <w:rPr>
          <w:sz w:val="24"/>
          <w:szCs w:val="24"/>
        </w:rPr>
        <w:t>Zamawiający zapłaci za dostawę każdej partii towaru. Zapłata nastąpi na podstawie faktury wystawionej przez Wykonawcę i dowodu potwierdzającego dostawę.</w:t>
      </w:r>
    </w:p>
    <w:p w14:paraId="00E97819" w14:textId="77777777" w:rsidR="00B10F9B" w:rsidRPr="00AB1953" w:rsidRDefault="00B10F9B" w:rsidP="00173C5E">
      <w:pPr>
        <w:numPr>
          <w:ilvl w:val="0"/>
          <w:numId w:val="10"/>
        </w:numPr>
        <w:tabs>
          <w:tab w:val="left" w:pos="360"/>
        </w:tabs>
        <w:overflowPunct w:val="0"/>
        <w:autoSpaceDE w:val="0"/>
        <w:autoSpaceDN w:val="0"/>
        <w:adjustRightInd w:val="0"/>
        <w:spacing w:after="0" w:line="240" w:lineRule="auto"/>
        <w:textAlignment w:val="baseline"/>
        <w:rPr>
          <w:sz w:val="24"/>
          <w:szCs w:val="24"/>
        </w:rPr>
      </w:pPr>
      <w:r w:rsidRPr="00AB1953">
        <w:rPr>
          <w:sz w:val="24"/>
          <w:szCs w:val="24"/>
        </w:rPr>
        <w:t xml:space="preserve">Zapłata nastąpi przelewem na konto Wykonawcy w ciągu 60 dni od daty doręczenia faktury Zamawiającemu. </w:t>
      </w:r>
    </w:p>
    <w:p w14:paraId="17B0F548" w14:textId="77777777" w:rsidR="00B10F9B" w:rsidRPr="00AB1953" w:rsidRDefault="00B10F9B" w:rsidP="00173C5E">
      <w:pPr>
        <w:numPr>
          <w:ilvl w:val="0"/>
          <w:numId w:val="10"/>
        </w:numPr>
        <w:tabs>
          <w:tab w:val="left" w:pos="360"/>
        </w:tabs>
        <w:overflowPunct w:val="0"/>
        <w:autoSpaceDE w:val="0"/>
        <w:autoSpaceDN w:val="0"/>
        <w:adjustRightInd w:val="0"/>
        <w:spacing w:after="0" w:line="240" w:lineRule="auto"/>
        <w:textAlignment w:val="baseline"/>
        <w:rPr>
          <w:sz w:val="24"/>
          <w:szCs w:val="24"/>
        </w:rPr>
      </w:pPr>
      <w:r w:rsidRPr="00AB1953">
        <w:rPr>
          <w:sz w:val="24"/>
          <w:szCs w:val="24"/>
        </w:rPr>
        <w:t xml:space="preserve">Za datę zapłaty uważa się dzień obciążenia rachunku bankowego Zamawiającego. </w:t>
      </w:r>
    </w:p>
    <w:p w14:paraId="7ABE8659" w14:textId="77777777" w:rsidR="00B10F9B" w:rsidRPr="00AB1953" w:rsidRDefault="00B10F9B" w:rsidP="00173C5E">
      <w:pPr>
        <w:numPr>
          <w:ilvl w:val="0"/>
          <w:numId w:val="10"/>
        </w:numPr>
        <w:tabs>
          <w:tab w:val="left" w:pos="360"/>
        </w:tabs>
        <w:overflowPunct w:val="0"/>
        <w:autoSpaceDE w:val="0"/>
        <w:autoSpaceDN w:val="0"/>
        <w:adjustRightInd w:val="0"/>
        <w:spacing w:after="0" w:line="240" w:lineRule="auto"/>
        <w:textAlignment w:val="baseline"/>
        <w:rPr>
          <w:rFonts w:eastAsia="Times New Roman" w:cs="Times New Roman"/>
          <w:sz w:val="24"/>
          <w:szCs w:val="24"/>
          <w:lang w:eastAsia="pl-PL"/>
        </w:rPr>
      </w:pPr>
      <w:r w:rsidRPr="00AB1953">
        <w:rPr>
          <w:rFonts w:eastAsia="Times New Roman" w:cs="Times New Roman"/>
          <w:sz w:val="24"/>
          <w:szCs w:val="24"/>
          <w:lang w:eastAsia="pl-PL"/>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7A34FCB3" w14:textId="77777777" w:rsidR="00B10F9B" w:rsidRPr="00AB1953" w:rsidRDefault="00B10F9B" w:rsidP="00B10F9B">
      <w:pPr>
        <w:tabs>
          <w:tab w:val="left" w:pos="720"/>
        </w:tabs>
        <w:overflowPunct w:val="0"/>
        <w:autoSpaceDE w:val="0"/>
        <w:autoSpaceDN w:val="0"/>
        <w:adjustRightInd w:val="0"/>
        <w:spacing w:after="0" w:line="240" w:lineRule="auto"/>
        <w:ind w:left="720" w:hanging="720"/>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6</w:t>
      </w:r>
    </w:p>
    <w:p w14:paraId="5DCF6B11" w14:textId="77777777" w:rsidR="00B10F9B" w:rsidRPr="00AB1953" w:rsidRDefault="00B10F9B" w:rsidP="00B10F9B">
      <w:pPr>
        <w:tabs>
          <w:tab w:val="num" w:pos="720"/>
        </w:tabs>
        <w:spacing w:after="0"/>
        <w:ind w:left="720" w:hanging="720"/>
        <w:rPr>
          <w:rFonts w:cs="Calibri"/>
          <w:b/>
          <w:sz w:val="24"/>
          <w:szCs w:val="24"/>
        </w:rPr>
      </w:pPr>
      <w:r w:rsidRPr="00AB1953">
        <w:rPr>
          <w:rFonts w:cs="Calibri"/>
          <w:b/>
          <w:sz w:val="24"/>
          <w:szCs w:val="24"/>
          <w:highlight w:val="lightGray"/>
        </w:rPr>
        <w:t>DOSTAWA TOWARU</w:t>
      </w:r>
    </w:p>
    <w:p w14:paraId="04F4A5E7"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Wykonawca zobowiązuje się do sukcesywnego dostarczania przedmiotu umowy do Apteki Szpitalnej Zamawiającego od poniedziałku do piątku w godz. 7:30 do 14:30, własnym transportem lub za pośrednictwem firmy kurierskiej, na własny koszt i ryzyko.</w:t>
      </w:r>
    </w:p>
    <w:p w14:paraId="388D3788"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Dostawa realizowana będzie sukcesywnie w okresie trwania umowy po wcześniejszym pisemnym zamówieniu, opatrzonym podpisem Dyrektora Szpitala lub upoważnionego Zastępcy Dyrektora Szpitala, określającym ilość i rodzaj zamawianego towaru.</w:t>
      </w:r>
    </w:p>
    <w:p w14:paraId="1C98211E"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 xml:space="preserve">Wykonawca zobowiązuje się do dostarczenia przedmiotu umowy w ciągu </w:t>
      </w:r>
      <w:r w:rsidRPr="009C1A6D">
        <w:rPr>
          <w:rFonts w:cs="Calibri"/>
          <w:b/>
          <w:bCs/>
          <w:sz w:val="24"/>
          <w:szCs w:val="24"/>
        </w:rPr>
        <w:t>24 godzin</w:t>
      </w:r>
      <w:r w:rsidRPr="009C1A6D">
        <w:rPr>
          <w:rFonts w:cs="Calibri"/>
          <w:sz w:val="24"/>
          <w:szCs w:val="24"/>
        </w:rPr>
        <w:t xml:space="preserve"> od momentu złożenia zamówienia lub w ciągu </w:t>
      </w:r>
      <w:r w:rsidRPr="00C3284D">
        <w:rPr>
          <w:rFonts w:cs="Calibri"/>
          <w:b/>
          <w:bCs/>
          <w:sz w:val="24"/>
          <w:szCs w:val="24"/>
        </w:rPr>
        <w:t>12 godzin</w:t>
      </w:r>
      <w:r w:rsidRPr="009C1A6D">
        <w:rPr>
          <w:rFonts w:cs="Calibri"/>
          <w:sz w:val="24"/>
          <w:szCs w:val="24"/>
        </w:rPr>
        <w:t xml:space="preserve"> od momentu zamówienia w przypadku zamówienia opatrzonego hasłem „cito”. Jeżeli dostawa wypada w dniu wolnym od pracy lub poza godzinami pracy apteki szpitalnej, dostawa nastąpi w pierwszym dniu roboczym po wyznaczonym terminie, jednak nie dotyczy to dostaw na hasło cito.</w:t>
      </w:r>
    </w:p>
    <w:p w14:paraId="133B4508"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Wykonawca zobowiązany jest do dostarczenia faktury VAT wraz z dostawą danej partii towaru.</w:t>
      </w:r>
    </w:p>
    <w:p w14:paraId="63D4022B"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 xml:space="preserve">Wykonawca zobowiązuje się do dostarczenia przedmiotu umowy wolnego od wad, o odpowiedniej jakości określonej w ofercie przetargowej i ponosi za tę jakość pełną odpowiedzialność. </w:t>
      </w:r>
    </w:p>
    <w:p w14:paraId="576429A6" w14:textId="2CB1FCDA"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 xml:space="preserve">Jeżeli w dostarczonej partii towaru Zamawiający stwierdzi wady jakościowe lub ilościowe, niezwłocznie zawiadomi o nich Wykonawcę, który wymieni towar na wolny od wad w ciągu </w:t>
      </w:r>
      <w:r w:rsidRPr="00C3284D">
        <w:rPr>
          <w:rFonts w:cs="Calibri"/>
          <w:b/>
          <w:bCs/>
          <w:sz w:val="24"/>
          <w:szCs w:val="24"/>
        </w:rPr>
        <w:t>7 dni</w:t>
      </w:r>
      <w:r w:rsidRPr="009C1A6D">
        <w:rPr>
          <w:rFonts w:cs="Calibri"/>
          <w:sz w:val="24"/>
          <w:szCs w:val="24"/>
        </w:rPr>
        <w:t xml:space="preserve"> w przypadku braków ilościowych oraz jakościowych, od daty zawiadomienia. Dostarczenie towaru wolnego od wad nastąpi na koszt i ryzyko Wykonawcy. </w:t>
      </w:r>
    </w:p>
    <w:p w14:paraId="389EB313"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W przypadku odrzucenia reklamacji na wadę przedmiotu umowy przez Wykonawcę, Zamawiający może zażądać przeprowadzenia ekspertyzy przez właściwego rzeczoznawcę.</w:t>
      </w:r>
    </w:p>
    <w:p w14:paraId="3B48BDB7"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Jeżeli reklamacja Zamawiającego okaże się uzasadniona, koszty związane z przeprowadzeniem ekspertyzy ponosi Wykonawca.</w:t>
      </w:r>
    </w:p>
    <w:p w14:paraId="70A2D8D7"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 xml:space="preserve">Zamawiający zastrzega sobie możliwość zwiększenia ilości pozycji asortymentowych, przy jednoczesnym zmniejszeniu ilości innych pozycji asortymentowych. W ramach niniejszej umowy zamówienie podstawowe stanowi 70% asortymentu wskazanego w Załączniku nr 1 do </w:t>
      </w:r>
      <w:proofErr w:type="gramStart"/>
      <w:r w:rsidRPr="009C1A6D">
        <w:rPr>
          <w:rFonts w:cs="Calibri"/>
          <w:sz w:val="24"/>
          <w:szCs w:val="24"/>
        </w:rPr>
        <w:t>umowy,</w:t>
      </w:r>
      <w:proofErr w:type="gramEnd"/>
      <w:r w:rsidRPr="009C1A6D">
        <w:rPr>
          <w:rFonts w:cs="Calibri"/>
          <w:sz w:val="24"/>
          <w:szCs w:val="24"/>
        </w:rPr>
        <w:t xml:space="preserve"> jako ilości szacunkowe/średnie ilości, przy zachowaniu ogólnej wartości zamówienia zastrzeżonej dla Wykonawcy w niniejszej umowie.</w:t>
      </w:r>
    </w:p>
    <w:p w14:paraId="32659543" w14:textId="1D973BE4"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Zamawiający wymaga, aby termin ważności przedmiotu zamówienia był określony na minimum 12 miesięcy od daty dostawy każdej partii towaru, dostawy produktów z krótszym terminem ważności mogą być dopuszczone w wyjątkowych sytuacjach i każdorazowo zgodę na nie musi wyrazić upoważniony przedstawiciel Zamawiającego</w:t>
      </w:r>
      <w:r w:rsidR="001072CD">
        <w:rPr>
          <w:rFonts w:cs="Calibri"/>
          <w:sz w:val="24"/>
          <w:szCs w:val="24"/>
        </w:rPr>
        <w:t>.</w:t>
      </w:r>
    </w:p>
    <w:p w14:paraId="7E1BE734"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 xml:space="preserve">Zamawiający wymaga zgodności serii i daty ważności na opakowaniu leku i fakturze VAT. </w:t>
      </w:r>
    </w:p>
    <w:p w14:paraId="0F81BB1E"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W przypadku zaprzestania produkcji leku przez producenta Wykonawca zobowiązany jest do dostarczenia leku synonimowego tj. o tej samej substancji czynnej, postaci i dawce, w cenie leku zaoferowanego w ofercie.</w:t>
      </w:r>
    </w:p>
    <w:p w14:paraId="7EF41FDF"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W przypadku, gdy Wykonawca nie dostarczy przedmiotu umowy w terminie określonym w § 6 ust. 3 Zamawiający zastrzega sobie prawo dokonania zakupu interwencyjnego od innego dostawcy w ilościach i asortymencie nie zrealizowanej w terminie dostawy.</w:t>
      </w:r>
    </w:p>
    <w:p w14:paraId="7677B421"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t>W przypadku zakupu interwencyjnego, o którym mowa w ust. 13 zmniejsza się odpowiednio wielkość przedmiotu umowy oraz wartość umowy o wielkość tego zakupu.</w:t>
      </w:r>
    </w:p>
    <w:p w14:paraId="69465B95" w14:textId="77777777" w:rsidR="009C1A6D" w:rsidRPr="009C1A6D" w:rsidRDefault="009C1A6D" w:rsidP="00173C5E">
      <w:pPr>
        <w:numPr>
          <w:ilvl w:val="0"/>
          <w:numId w:val="13"/>
        </w:numPr>
        <w:tabs>
          <w:tab w:val="num" w:pos="360"/>
        </w:tabs>
        <w:spacing w:after="0" w:line="240" w:lineRule="auto"/>
        <w:ind w:left="360"/>
        <w:rPr>
          <w:rFonts w:cs="Calibri"/>
          <w:sz w:val="24"/>
          <w:szCs w:val="24"/>
        </w:rPr>
      </w:pPr>
      <w:r w:rsidRPr="009C1A6D">
        <w:rPr>
          <w:rFonts w:cs="Calibri"/>
          <w:sz w:val="24"/>
          <w:szCs w:val="24"/>
        </w:rPr>
        <w:lastRenderedPageBreak/>
        <w:t>W przypadku zakupu interwencyjnego Wykonawca zobowiązany jest do zwrotu Zamawiającemu różnicy pomiędzy ceną zakupu interwencyjnego i ceną dostawy oraz kary umownej za zwłokę w wysokości określonej w § 8 ust. 1.</w:t>
      </w:r>
    </w:p>
    <w:p w14:paraId="62A54105" w14:textId="77777777" w:rsidR="00B10F9B" w:rsidRPr="00AB1953" w:rsidRDefault="00B10F9B" w:rsidP="00B10F9B">
      <w:pPr>
        <w:tabs>
          <w:tab w:val="num" w:pos="720"/>
        </w:tabs>
        <w:overflowPunct w:val="0"/>
        <w:autoSpaceDE w:val="0"/>
        <w:autoSpaceDN w:val="0"/>
        <w:adjustRightInd w:val="0"/>
        <w:spacing w:after="0" w:line="240" w:lineRule="auto"/>
        <w:ind w:left="720" w:hanging="720"/>
        <w:jc w:val="center"/>
        <w:textAlignment w:val="baseline"/>
        <w:rPr>
          <w:rFonts w:eastAsia="Times New Roman" w:cs="Times New Roman"/>
          <w:b/>
          <w:bCs/>
          <w:sz w:val="24"/>
          <w:szCs w:val="24"/>
          <w:lang w:eastAsia="pl-PL"/>
        </w:rPr>
      </w:pPr>
      <w:r w:rsidRPr="00AB1953">
        <w:rPr>
          <w:rFonts w:eastAsia="Times New Roman" w:cs="Times New Roman"/>
          <w:b/>
          <w:bCs/>
          <w:sz w:val="24"/>
          <w:szCs w:val="24"/>
          <w:lang w:eastAsia="pl-PL"/>
        </w:rPr>
        <w:t>§ 7</w:t>
      </w:r>
    </w:p>
    <w:p w14:paraId="78BC5987" w14:textId="6651829E" w:rsidR="00B10F9B" w:rsidRPr="00AB1953" w:rsidRDefault="00B10F9B" w:rsidP="00B10F9B">
      <w:pPr>
        <w:overflowPunct w:val="0"/>
        <w:autoSpaceDE w:val="0"/>
        <w:autoSpaceDN w:val="0"/>
        <w:adjustRightInd w:val="0"/>
        <w:spacing w:after="0" w:line="240" w:lineRule="auto"/>
        <w:textAlignment w:val="baseline"/>
        <w:rPr>
          <w:rFonts w:eastAsia="Times New Roman" w:cs="Times New Roman"/>
          <w:bCs/>
          <w:sz w:val="24"/>
          <w:szCs w:val="24"/>
          <w:lang w:eastAsia="pl-PL"/>
        </w:rPr>
      </w:pPr>
      <w:r w:rsidRPr="00AB1953">
        <w:rPr>
          <w:rFonts w:eastAsia="Times New Roman" w:cs="Times New Roman"/>
          <w:bCs/>
          <w:sz w:val="24"/>
          <w:szCs w:val="24"/>
          <w:lang w:eastAsia="pl-PL"/>
        </w:rPr>
        <w:t>Osobą odpowiedzialną za realizację niniejszej umowy ze strony Zamawiającego jest Kierownik Apteki Szpitalnej tel. (67) 2106 500 lub 2106 513.</w:t>
      </w:r>
      <w:r w:rsidR="002F2848" w:rsidRPr="00AB1953">
        <w:rPr>
          <w:rFonts w:eastAsia="Times New Roman" w:cs="Times New Roman"/>
          <w:bCs/>
          <w:sz w:val="24"/>
          <w:szCs w:val="24"/>
          <w:lang w:eastAsia="pl-PL"/>
        </w:rPr>
        <w:t xml:space="preserve"> </w:t>
      </w:r>
    </w:p>
    <w:p w14:paraId="26E60299" w14:textId="77777777" w:rsidR="00B10F9B" w:rsidRPr="00AB1953" w:rsidRDefault="00B10F9B" w:rsidP="00B10F9B">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8</w:t>
      </w:r>
    </w:p>
    <w:p w14:paraId="60FE7BBA" w14:textId="77777777" w:rsidR="00B10F9B" w:rsidRPr="00AB1953" w:rsidRDefault="00B10F9B" w:rsidP="00B10F9B">
      <w:pPr>
        <w:overflowPunct w:val="0"/>
        <w:autoSpaceDE w:val="0"/>
        <w:autoSpaceDN w:val="0"/>
        <w:adjustRightInd w:val="0"/>
        <w:spacing w:after="0" w:line="240" w:lineRule="auto"/>
        <w:textAlignment w:val="baseline"/>
        <w:rPr>
          <w:rFonts w:eastAsia="Times New Roman" w:cs="Times New Roman"/>
          <w:b/>
          <w:sz w:val="24"/>
          <w:szCs w:val="24"/>
          <w:lang w:eastAsia="pl-PL"/>
        </w:rPr>
      </w:pPr>
      <w:r w:rsidRPr="00AB1953">
        <w:rPr>
          <w:rFonts w:eastAsia="Times New Roman" w:cs="Times New Roman"/>
          <w:b/>
          <w:sz w:val="24"/>
          <w:szCs w:val="24"/>
          <w:highlight w:val="lightGray"/>
          <w:lang w:eastAsia="pl-PL"/>
        </w:rPr>
        <w:t>KARY UMOWNE</w:t>
      </w:r>
    </w:p>
    <w:p w14:paraId="1DDD67BD" w14:textId="5E70A1BA" w:rsidR="00B10F9B" w:rsidRPr="00AB1953" w:rsidRDefault="00B10F9B" w:rsidP="00173C5E">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 xml:space="preserve">W przypadku </w:t>
      </w:r>
      <w:r w:rsidR="00C3284D" w:rsidRPr="00AB1953">
        <w:rPr>
          <w:rFonts w:eastAsia="Times New Roman" w:cs="Times New Roman"/>
          <w:sz w:val="24"/>
          <w:szCs w:val="24"/>
          <w:lang w:eastAsia="pl-PL"/>
        </w:rPr>
        <w:t>niedostarczenia</w:t>
      </w:r>
      <w:r w:rsidRPr="00AB1953">
        <w:rPr>
          <w:rFonts w:eastAsia="Times New Roman" w:cs="Times New Roman"/>
          <w:sz w:val="24"/>
          <w:szCs w:val="24"/>
          <w:lang w:eastAsia="pl-PL"/>
        </w:rPr>
        <w:t xml:space="preserve"> przedmiotu umowy, o którym mowa w § 1,</w:t>
      </w:r>
      <w:r w:rsidR="00B33C56" w:rsidRPr="00AB1953">
        <w:rPr>
          <w:rFonts w:eastAsia="Times New Roman" w:cs="Times New Roman"/>
          <w:sz w:val="24"/>
          <w:szCs w:val="24"/>
          <w:lang w:eastAsia="pl-PL"/>
        </w:rPr>
        <w:t xml:space="preserve"> </w:t>
      </w:r>
      <w:r w:rsidRPr="00AB1953">
        <w:rPr>
          <w:rFonts w:eastAsia="Times New Roman" w:cs="Times New Roman"/>
          <w:sz w:val="24"/>
          <w:szCs w:val="24"/>
          <w:lang w:eastAsia="pl-PL"/>
        </w:rPr>
        <w:t xml:space="preserve">w terminie określonym w § 6 ust. 3, a także w przypadku naruszeń postanowień § 6 ust. </w:t>
      </w:r>
      <w:r w:rsidR="002F2848" w:rsidRPr="00AB1953">
        <w:rPr>
          <w:rFonts w:eastAsia="Times New Roman" w:cs="Times New Roman"/>
          <w:sz w:val="24"/>
          <w:szCs w:val="24"/>
          <w:lang w:eastAsia="pl-PL"/>
        </w:rPr>
        <w:t>6</w:t>
      </w:r>
      <w:r w:rsidRPr="00AB1953">
        <w:rPr>
          <w:rFonts w:eastAsia="Times New Roman" w:cs="Times New Roman"/>
          <w:sz w:val="24"/>
          <w:szCs w:val="24"/>
          <w:lang w:eastAsia="pl-PL"/>
        </w:rPr>
        <w:t xml:space="preserve"> Wykonawca zapłaci Zamawiającemu karę umowną w wysokości 0,3% wartości brutto faktury za daną dostawę za każdy dzień zwłoki jednak nie więcej niż 10% wartości brutto faktury za daną dostawę.</w:t>
      </w:r>
    </w:p>
    <w:p w14:paraId="51E176FB" w14:textId="0EBD51D8" w:rsidR="00B10F9B" w:rsidRPr="00AB1953" w:rsidRDefault="00B10F9B" w:rsidP="00173C5E">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W przypadku odstąpienia od umowy z winy Wykonawcy lub Zamawiającego druga strona może dochodzić od strony winnej kary umownej w wysokości 10% wartości brutto umowy</w:t>
      </w:r>
      <w:r w:rsidR="002F2848" w:rsidRPr="00AB1953">
        <w:rPr>
          <w:rFonts w:eastAsia="Times New Roman" w:cs="Times New Roman"/>
          <w:sz w:val="24"/>
          <w:szCs w:val="24"/>
          <w:lang w:eastAsia="pl-PL"/>
        </w:rPr>
        <w:t xml:space="preserve"> danego zadania</w:t>
      </w:r>
      <w:r w:rsidRPr="00AB1953">
        <w:rPr>
          <w:rFonts w:eastAsia="Times New Roman" w:cs="Times New Roman"/>
          <w:sz w:val="24"/>
          <w:szCs w:val="24"/>
          <w:lang w:eastAsia="pl-PL"/>
        </w:rPr>
        <w:t>.</w:t>
      </w:r>
    </w:p>
    <w:p w14:paraId="519E534C" w14:textId="72D54C95" w:rsidR="00B10F9B" w:rsidRPr="00AB1953" w:rsidRDefault="00B10F9B" w:rsidP="00173C5E">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 xml:space="preserve">Dokumenty, o których mowa w § 1 ust. 2 podlegają udostępnieniu na każde żądanie Zamawiającego w terminie 4 dni roboczych od wezwania Zamawiającego. W przypadku </w:t>
      </w:r>
      <w:r w:rsidR="00C3284D" w:rsidRPr="00AB1953">
        <w:rPr>
          <w:rFonts w:eastAsia="Times New Roman" w:cs="Times New Roman"/>
          <w:sz w:val="24"/>
          <w:szCs w:val="24"/>
          <w:lang w:eastAsia="pl-PL"/>
        </w:rPr>
        <w:t>niedostarczenia</w:t>
      </w:r>
      <w:r w:rsidRPr="00AB1953">
        <w:rPr>
          <w:rFonts w:eastAsia="Times New Roman" w:cs="Times New Roman"/>
          <w:sz w:val="24"/>
          <w:szCs w:val="24"/>
          <w:lang w:eastAsia="pl-PL"/>
        </w:rPr>
        <w:t xml:space="preserve"> przedmiotowych dokumentów w terminie określonym w zd</w:t>
      </w:r>
      <w:r w:rsidR="002F2848" w:rsidRPr="00AB1953">
        <w:rPr>
          <w:rFonts w:eastAsia="Times New Roman" w:cs="Times New Roman"/>
          <w:sz w:val="24"/>
          <w:szCs w:val="24"/>
          <w:lang w:eastAsia="pl-PL"/>
        </w:rPr>
        <w:t>aniu</w:t>
      </w:r>
      <w:r w:rsidRPr="00AB1953">
        <w:rPr>
          <w:rFonts w:eastAsia="Times New Roman" w:cs="Times New Roman"/>
          <w:sz w:val="24"/>
          <w:szCs w:val="24"/>
          <w:lang w:eastAsia="pl-PL"/>
        </w:rPr>
        <w:t xml:space="preserve"> 1 Wykonawca zapłaci Zamawiającemu karę umowną w wysokości 0,1% wartości </w:t>
      </w:r>
      <w:r w:rsidR="002F2848" w:rsidRPr="00AB1953">
        <w:rPr>
          <w:rFonts w:eastAsia="Times New Roman" w:cs="Times New Roman"/>
          <w:sz w:val="24"/>
          <w:szCs w:val="24"/>
          <w:lang w:eastAsia="pl-PL"/>
        </w:rPr>
        <w:t xml:space="preserve">brutto zadania </w:t>
      </w:r>
      <w:r w:rsidRPr="00AB1953">
        <w:rPr>
          <w:rFonts w:eastAsia="Times New Roman" w:cs="Times New Roman"/>
          <w:sz w:val="24"/>
          <w:szCs w:val="24"/>
          <w:lang w:eastAsia="pl-PL"/>
        </w:rPr>
        <w:t>za każdy dzień zwłoki.</w:t>
      </w:r>
    </w:p>
    <w:p w14:paraId="41EE7BD4" w14:textId="77777777" w:rsidR="00B10F9B" w:rsidRPr="00AB1953" w:rsidRDefault="00B10F9B" w:rsidP="00173C5E">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75113919" w14:textId="0CA32B1A" w:rsidR="00B10F9B" w:rsidRPr="00AB1953" w:rsidRDefault="00B10F9B" w:rsidP="00173C5E">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Łączna maksymalna wysokość wszystkich kar umownych nie może przekraczać 20% wartości umownej brutto</w:t>
      </w:r>
      <w:r w:rsidR="002F2848" w:rsidRPr="00AB1953">
        <w:rPr>
          <w:rFonts w:eastAsia="Times New Roman" w:cs="Times New Roman"/>
          <w:sz w:val="24"/>
          <w:szCs w:val="24"/>
          <w:lang w:eastAsia="pl-PL"/>
        </w:rPr>
        <w:t xml:space="preserve"> zadania</w:t>
      </w:r>
      <w:r w:rsidRPr="00AB1953">
        <w:rPr>
          <w:rFonts w:eastAsia="Times New Roman" w:cs="Times New Roman"/>
          <w:sz w:val="24"/>
          <w:szCs w:val="24"/>
          <w:lang w:eastAsia="pl-PL"/>
        </w:rPr>
        <w:t>.</w:t>
      </w:r>
    </w:p>
    <w:p w14:paraId="1219C930" w14:textId="77777777" w:rsidR="00B10F9B" w:rsidRPr="00AB1953" w:rsidRDefault="00B10F9B" w:rsidP="00B10F9B">
      <w:pPr>
        <w:ind w:left="357" w:hanging="357"/>
        <w:jc w:val="center"/>
        <w:rPr>
          <w:b/>
          <w:color w:val="000000"/>
          <w:sz w:val="24"/>
          <w:szCs w:val="24"/>
        </w:rPr>
      </w:pPr>
      <w:r w:rsidRPr="00AB1953">
        <w:rPr>
          <w:b/>
          <w:color w:val="000000"/>
          <w:sz w:val="24"/>
          <w:szCs w:val="24"/>
        </w:rPr>
        <w:t xml:space="preserve">§ 9 </w:t>
      </w:r>
    </w:p>
    <w:p w14:paraId="0247F096" w14:textId="77777777" w:rsidR="00B10F9B" w:rsidRPr="00AB1953" w:rsidRDefault="00B10F9B" w:rsidP="00B10F9B">
      <w:pPr>
        <w:overflowPunct w:val="0"/>
        <w:autoSpaceDE w:val="0"/>
        <w:autoSpaceDN w:val="0"/>
        <w:adjustRightInd w:val="0"/>
        <w:spacing w:after="0" w:line="240" w:lineRule="auto"/>
        <w:textAlignment w:val="baseline"/>
        <w:rPr>
          <w:rFonts w:eastAsia="Times New Roman" w:cs="Times New Roman"/>
          <w:b/>
          <w:sz w:val="24"/>
          <w:szCs w:val="24"/>
          <w:highlight w:val="lightGray"/>
          <w:lang w:eastAsia="pl-PL"/>
        </w:rPr>
      </w:pPr>
      <w:r w:rsidRPr="00AB1953">
        <w:rPr>
          <w:rFonts w:eastAsia="Times New Roman" w:cs="Times New Roman"/>
          <w:b/>
          <w:sz w:val="24"/>
          <w:szCs w:val="24"/>
          <w:highlight w:val="lightGray"/>
          <w:lang w:eastAsia="pl-PL"/>
        </w:rPr>
        <w:t>ODSTĄPIENIE OD UMOWY</w:t>
      </w:r>
    </w:p>
    <w:p w14:paraId="1CE55C2C" w14:textId="77777777" w:rsidR="00B10F9B" w:rsidRPr="00AB1953" w:rsidRDefault="00B10F9B" w:rsidP="00173C5E">
      <w:pPr>
        <w:numPr>
          <w:ilvl w:val="0"/>
          <w:numId w:val="6"/>
        </w:numPr>
        <w:tabs>
          <w:tab w:val="num" w:pos="360"/>
        </w:tabs>
        <w:autoSpaceDN w:val="0"/>
        <w:spacing w:after="0" w:line="240" w:lineRule="auto"/>
        <w:ind w:left="360"/>
        <w:rPr>
          <w:rFonts w:cs="Calibri"/>
          <w:color w:val="000000"/>
          <w:sz w:val="24"/>
          <w:szCs w:val="24"/>
        </w:rPr>
      </w:pPr>
      <w:r w:rsidRPr="00AB1953">
        <w:rPr>
          <w:rFonts w:cs="Calibri"/>
          <w:color w:val="000000"/>
          <w:sz w:val="24"/>
          <w:szCs w:val="24"/>
        </w:rPr>
        <w:t>Zamawiający może odstąpić od umowy, z przyczyn leżących po stronie Wykonawcy w szczególności w przypadkach:</w:t>
      </w:r>
    </w:p>
    <w:p w14:paraId="260DC7E0" w14:textId="77777777" w:rsidR="00B10F9B" w:rsidRPr="00AB1953" w:rsidRDefault="00B10F9B" w:rsidP="00173C5E">
      <w:pPr>
        <w:numPr>
          <w:ilvl w:val="0"/>
          <w:numId w:val="7"/>
        </w:numPr>
        <w:autoSpaceDN w:val="0"/>
        <w:spacing w:after="0" w:line="240" w:lineRule="auto"/>
        <w:rPr>
          <w:rFonts w:cs="Calibri"/>
          <w:color w:val="000000"/>
          <w:sz w:val="24"/>
          <w:szCs w:val="24"/>
        </w:rPr>
      </w:pPr>
      <w:r w:rsidRPr="00AB1953">
        <w:rPr>
          <w:rFonts w:cs="Calibri"/>
          <w:color w:val="000000"/>
          <w:sz w:val="24"/>
          <w:szCs w:val="24"/>
        </w:rPr>
        <w:t>nienależytego wykonywania postanowień niniejszej umowy,</w:t>
      </w:r>
    </w:p>
    <w:p w14:paraId="79B99637" w14:textId="77777777" w:rsidR="00B10F9B" w:rsidRPr="00AB1953" w:rsidRDefault="00B10F9B" w:rsidP="00173C5E">
      <w:pPr>
        <w:numPr>
          <w:ilvl w:val="0"/>
          <w:numId w:val="7"/>
        </w:numPr>
        <w:autoSpaceDN w:val="0"/>
        <w:spacing w:after="0" w:line="240" w:lineRule="auto"/>
        <w:rPr>
          <w:rFonts w:cs="Calibri"/>
          <w:color w:val="000000"/>
          <w:sz w:val="24"/>
          <w:szCs w:val="24"/>
        </w:rPr>
      </w:pPr>
      <w:r w:rsidRPr="00AB1953">
        <w:rPr>
          <w:rFonts w:cs="Calibri"/>
          <w:color w:val="000000"/>
          <w:sz w:val="24"/>
          <w:szCs w:val="24"/>
        </w:rPr>
        <w:t>stwierdzenie przez Zamawiającego wady fizycznej lub prawnej przedmiotu umowy,</w:t>
      </w:r>
    </w:p>
    <w:p w14:paraId="5FC4C4DF" w14:textId="77777777" w:rsidR="00B10F9B" w:rsidRPr="00AB1953" w:rsidRDefault="00B10F9B" w:rsidP="00173C5E">
      <w:pPr>
        <w:numPr>
          <w:ilvl w:val="0"/>
          <w:numId w:val="7"/>
        </w:numPr>
        <w:autoSpaceDN w:val="0"/>
        <w:spacing w:after="0" w:line="240" w:lineRule="auto"/>
        <w:rPr>
          <w:rFonts w:cs="Calibri"/>
          <w:color w:val="000000"/>
          <w:sz w:val="24"/>
          <w:szCs w:val="24"/>
        </w:rPr>
      </w:pPr>
      <w:r w:rsidRPr="00AB1953">
        <w:rPr>
          <w:rFonts w:cs="Calibri"/>
          <w:color w:val="000000"/>
          <w:sz w:val="24"/>
          <w:szCs w:val="24"/>
        </w:rPr>
        <w:t>zgłoszenia przez Zamawiającego dwóch reklamacji złożonych na dostarczony przez Wykonawcę przedmiot zamówienia,</w:t>
      </w:r>
    </w:p>
    <w:p w14:paraId="1AC199D2" w14:textId="77777777" w:rsidR="00B10F9B" w:rsidRPr="00AB1953" w:rsidRDefault="00B10F9B" w:rsidP="00173C5E">
      <w:pPr>
        <w:numPr>
          <w:ilvl w:val="0"/>
          <w:numId w:val="7"/>
        </w:numPr>
        <w:autoSpaceDN w:val="0"/>
        <w:spacing w:after="0" w:line="240" w:lineRule="auto"/>
        <w:rPr>
          <w:rFonts w:cs="Calibri"/>
          <w:color w:val="000000"/>
          <w:sz w:val="24"/>
          <w:szCs w:val="24"/>
        </w:rPr>
      </w:pPr>
      <w:r w:rsidRPr="00AB1953">
        <w:rPr>
          <w:rFonts w:cs="Calibri"/>
          <w:color w:val="000000"/>
          <w:sz w:val="24"/>
          <w:szCs w:val="24"/>
        </w:rPr>
        <w:t>dostarczania przez Wykonawcę przedmiotu innego niż wskazany w ofercie,</w:t>
      </w:r>
    </w:p>
    <w:p w14:paraId="1036DBF8" w14:textId="77777777" w:rsidR="00B10F9B" w:rsidRPr="00AB1953" w:rsidRDefault="00B10F9B" w:rsidP="00173C5E">
      <w:pPr>
        <w:numPr>
          <w:ilvl w:val="0"/>
          <w:numId w:val="7"/>
        </w:numPr>
        <w:autoSpaceDN w:val="0"/>
        <w:spacing w:after="0" w:line="240" w:lineRule="auto"/>
        <w:rPr>
          <w:rFonts w:cs="Calibri"/>
          <w:color w:val="000000"/>
          <w:sz w:val="24"/>
          <w:szCs w:val="24"/>
        </w:rPr>
      </w:pPr>
      <w:r w:rsidRPr="00AB1953">
        <w:rPr>
          <w:rFonts w:cs="Calibri"/>
          <w:color w:val="000000"/>
          <w:sz w:val="24"/>
          <w:szCs w:val="24"/>
        </w:rPr>
        <w:t>zwłoka w dostawie przedmiotu zamówienia przekraczającego 14 dni.</w:t>
      </w:r>
    </w:p>
    <w:p w14:paraId="23A161EF" w14:textId="77777777" w:rsidR="00B10F9B" w:rsidRPr="00AB1953" w:rsidRDefault="00B10F9B" w:rsidP="00173C5E">
      <w:pPr>
        <w:numPr>
          <w:ilvl w:val="0"/>
          <w:numId w:val="6"/>
        </w:numPr>
        <w:tabs>
          <w:tab w:val="num" w:pos="360"/>
        </w:tabs>
        <w:spacing w:after="0" w:line="240" w:lineRule="auto"/>
        <w:ind w:left="360"/>
        <w:rPr>
          <w:rFonts w:cs="Calibri"/>
          <w:color w:val="000000"/>
          <w:sz w:val="24"/>
          <w:szCs w:val="24"/>
        </w:rPr>
      </w:pPr>
      <w:r w:rsidRPr="00AB1953">
        <w:rPr>
          <w:rFonts w:cs="Calibri"/>
          <w:color w:val="000000"/>
          <w:sz w:val="24"/>
          <w:szCs w:val="24"/>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0136C114" w14:textId="77777777" w:rsidR="00B10F9B" w:rsidRPr="009C1A6D" w:rsidRDefault="00B10F9B" w:rsidP="00173C5E">
      <w:pPr>
        <w:numPr>
          <w:ilvl w:val="0"/>
          <w:numId w:val="6"/>
        </w:numPr>
        <w:tabs>
          <w:tab w:val="num" w:pos="360"/>
        </w:tabs>
        <w:spacing w:after="0" w:line="240" w:lineRule="auto"/>
        <w:ind w:left="360"/>
        <w:rPr>
          <w:rFonts w:cs="Calibri"/>
          <w:color w:val="000000"/>
          <w:sz w:val="24"/>
          <w:szCs w:val="24"/>
        </w:rPr>
      </w:pPr>
      <w:r w:rsidRPr="009C1A6D">
        <w:rPr>
          <w:rFonts w:cs="Calibri"/>
          <w:color w:val="000000"/>
          <w:sz w:val="24"/>
          <w:szCs w:val="24"/>
        </w:rPr>
        <w:t>Odstąpienie od umowy w całości lub części (w zadaniu lub w danej pozycji z zadaniu) przez Zamawiającego może nastąpić jednostronnie w każdej chwili:</w:t>
      </w:r>
    </w:p>
    <w:p w14:paraId="2C99D909" w14:textId="77777777" w:rsidR="00B10F9B" w:rsidRPr="009C1A6D" w:rsidRDefault="00B10F9B" w:rsidP="00173C5E">
      <w:pPr>
        <w:numPr>
          <w:ilvl w:val="0"/>
          <w:numId w:val="15"/>
        </w:numPr>
        <w:spacing w:after="0" w:line="240" w:lineRule="auto"/>
        <w:rPr>
          <w:rFonts w:cs="Calibri"/>
          <w:color w:val="000000"/>
          <w:sz w:val="24"/>
          <w:szCs w:val="24"/>
        </w:rPr>
      </w:pPr>
      <w:r w:rsidRPr="009C1A6D">
        <w:rPr>
          <w:rFonts w:cs="Calibri"/>
          <w:color w:val="000000"/>
          <w:sz w:val="24"/>
          <w:szCs w:val="24"/>
        </w:rPr>
        <w:t>jeżeli nastąpi zmiana przez Ministerstwo Zdrowia limitów finansowania leków, środków specjalnego przeznaczenia żywieniowego lub wyrobów medycznych objętych niniejszą umową na mniej korzystne dla Zamawiającego lub usunięcie produktów objętych niniejszą umową lub nastąpi zmiana katalogu leków refundowanych w chemioterapii i programach lekowych poprzez wprowadzenie nowych leków do katalogu w leczeniu tych samych jednostek chorobowych, co leki będące przedmiotem umowy lub usunięcie leków objętych niniejszą umową,</w:t>
      </w:r>
    </w:p>
    <w:p w14:paraId="2527EDA9" w14:textId="0B3A30ED" w:rsidR="00B10F9B" w:rsidRPr="009C1A6D" w:rsidRDefault="00B10F9B" w:rsidP="00173C5E">
      <w:pPr>
        <w:numPr>
          <w:ilvl w:val="0"/>
          <w:numId w:val="15"/>
        </w:numPr>
        <w:spacing w:after="0" w:line="240" w:lineRule="auto"/>
        <w:rPr>
          <w:rFonts w:cs="Calibri"/>
          <w:color w:val="000000"/>
          <w:sz w:val="24"/>
          <w:szCs w:val="24"/>
        </w:rPr>
      </w:pPr>
      <w:r w:rsidRPr="009C1A6D">
        <w:rPr>
          <w:rFonts w:cs="Calibri"/>
          <w:color w:val="000000"/>
          <w:sz w:val="24"/>
          <w:szCs w:val="24"/>
        </w:rPr>
        <w:t xml:space="preserve">w przypadku </w:t>
      </w:r>
      <w:r w:rsidR="00F61960" w:rsidRPr="009C1A6D">
        <w:rPr>
          <w:rFonts w:cs="Calibri"/>
          <w:color w:val="000000"/>
          <w:sz w:val="24"/>
          <w:szCs w:val="24"/>
        </w:rPr>
        <w:t>nieprzedłużenia</w:t>
      </w:r>
      <w:r w:rsidRPr="009C1A6D">
        <w:rPr>
          <w:rFonts w:cs="Calibri"/>
          <w:color w:val="000000"/>
          <w:sz w:val="24"/>
          <w:szCs w:val="24"/>
        </w:rPr>
        <w:t xml:space="preserve"> Zamawiającemu kontraktu przez Narodowy Fundusz Zdrowia lub nie podpisania przez Narodowy Fundusz Zdrowia z Zamawiającym kontraktu na finansowanie procedur leczniczych prowadzonych z wykorzystaniem produktu leczniczego będącego przedmiotem niniejszej umowy, </w:t>
      </w:r>
    </w:p>
    <w:p w14:paraId="07D54500" w14:textId="246428AB" w:rsidR="00B10F9B" w:rsidRPr="009C1A6D" w:rsidRDefault="00B10F9B" w:rsidP="00173C5E">
      <w:pPr>
        <w:numPr>
          <w:ilvl w:val="0"/>
          <w:numId w:val="15"/>
        </w:numPr>
        <w:spacing w:after="0" w:line="240" w:lineRule="auto"/>
        <w:rPr>
          <w:rFonts w:cs="Calibri"/>
          <w:color w:val="000000"/>
          <w:sz w:val="24"/>
          <w:szCs w:val="24"/>
        </w:rPr>
      </w:pPr>
      <w:r w:rsidRPr="009C1A6D">
        <w:rPr>
          <w:rFonts w:cs="Calibri"/>
          <w:color w:val="000000"/>
          <w:sz w:val="24"/>
          <w:szCs w:val="24"/>
        </w:rPr>
        <w:t xml:space="preserve">w przypadku gdy na skutek zarządzenia Prezesa Narodowego Funduszu Zdrowia </w:t>
      </w:r>
      <w:r w:rsidR="00F61960" w:rsidRPr="009C1A6D">
        <w:rPr>
          <w:rFonts w:cs="Calibri"/>
          <w:color w:val="000000"/>
          <w:sz w:val="24"/>
          <w:szCs w:val="24"/>
        </w:rPr>
        <w:t>zostaną dokonane</w:t>
      </w:r>
      <w:r w:rsidRPr="009C1A6D">
        <w:rPr>
          <w:rFonts w:cs="Calibri"/>
          <w:color w:val="000000"/>
          <w:sz w:val="24"/>
          <w:szCs w:val="24"/>
        </w:rPr>
        <w:t xml:space="preserve"> zamówienia wspólne, którym zostaną objęte leki będące przedmiotem umowy</w:t>
      </w:r>
      <w:r w:rsidR="00F61960">
        <w:rPr>
          <w:rFonts w:cs="Calibri"/>
          <w:color w:val="000000"/>
          <w:sz w:val="24"/>
          <w:szCs w:val="24"/>
        </w:rPr>
        <w:t>.</w:t>
      </w:r>
    </w:p>
    <w:p w14:paraId="1BC4CF9B" w14:textId="29B42B79" w:rsidR="00B10F9B" w:rsidRPr="009C1A6D" w:rsidRDefault="00B10F9B" w:rsidP="00F61960">
      <w:pPr>
        <w:spacing w:after="0" w:line="240" w:lineRule="auto"/>
        <w:ind w:left="720"/>
        <w:rPr>
          <w:rFonts w:cs="Calibri"/>
          <w:color w:val="000000"/>
          <w:sz w:val="24"/>
          <w:szCs w:val="24"/>
        </w:rPr>
      </w:pPr>
    </w:p>
    <w:p w14:paraId="593F4F6D" w14:textId="77777777" w:rsidR="00B10F9B" w:rsidRPr="00AB1953" w:rsidRDefault="00B10F9B" w:rsidP="00B10F9B">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lastRenderedPageBreak/>
        <w:t>§ 10</w:t>
      </w:r>
    </w:p>
    <w:p w14:paraId="6CD6E80E" w14:textId="3E80F2E1" w:rsidR="00B10F9B" w:rsidRPr="00AB1953" w:rsidRDefault="00B10F9B" w:rsidP="00173C5E">
      <w:pPr>
        <w:numPr>
          <w:ilvl w:val="0"/>
          <w:numId w:val="12"/>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AB1953">
        <w:rPr>
          <w:rFonts w:eastAsia="Times New Roman" w:cs="Times New Roman"/>
          <w:sz w:val="24"/>
          <w:szCs w:val="24"/>
          <w:lang w:eastAsia="pl-PL"/>
        </w:rPr>
        <w:t>Umowa zostaje zawarta na okres</w:t>
      </w:r>
      <w:r w:rsidR="00F61960">
        <w:rPr>
          <w:rFonts w:eastAsia="Times New Roman" w:cs="Times New Roman"/>
          <w:sz w:val="24"/>
          <w:szCs w:val="24"/>
          <w:lang w:eastAsia="pl-PL"/>
        </w:rPr>
        <w:t xml:space="preserve"> </w:t>
      </w:r>
      <w:r w:rsidR="00F61960" w:rsidRPr="00F61960">
        <w:rPr>
          <w:rFonts w:eastAsia="Times New Roman" w:cs="Times New Roman"/>
          <w:b/>
          <w:bCs/>
          <w:sz w:val="24"/>
          <w:szCs w:val="24"/>
          <w:lang w:eastAsia="pl-PL"/>
        </w:rPr>
        <w:t>12</w:t>
      </w:r>
      <w:r w:rsidRPr="00AB1953">
        <w:rPr>
          <w:rFonts w:eastAsia="Times New Roman" w:cs="Times New Roman"/>
          <w:b/>
          <w:bCs/>
          <w:sz w:val="24"/>
          <w:szCs w:val="24"/>
          <w:lang w:eastAsia="pl-PL"/>
        </w:rPr>
        <w:t xml:space="preserve"> miesięcy</w:t>
      </w:r>
      <w:r w:rsidRPr="00AB1953">
        <w:rPr>
          <w:rFonts w:eastAsia="Times New Roman" w:cs="Times New Roman"/>
          <w:sz w:val="24"/>
          <w:szCs w:val="24"/>
          <w:lang w:eastAsia="pl-PL"/>
        </w:rPr>
        <w:t xml:space="preserve">, od dnia zawarcia umowy. </w:t>
      </w:r>
    </w:p>
    <w:p w14:paraId="0B914AAA" w14:textId="7ED7B64F" w:rsidR="00B10F9B" w:rsidRPr="00AB1953" w:rsidRDefault="00B10F9B" w:rsidP="00173C5E">
      <w:pPr>
        <w:numPr>
          <w:ilvl w:val="0"/>
          <w:numId w:val="12"/>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AB1953">
        <w:rPr>
          <w:rFonts w:eastAsia="Times New Roman" w:cs="Times New Roman"/>
          <w:sz w:val="24"/>
          <w:szCs w:val="24"/>
          <w:lang w:eastAsia="pl-PL"/>
        </w:rPr>
        <w:t xml:space="preserve">W przypadku, gdy w w/w terminie umowa nie zostanie wyczerpana wartościowo, okres jej obowiązywania ulega wydłużeniu do dnia zrealizowania pełnej kwoty nominalnej, nie dłużej niż o kolejne </w:t>
      </w:r>
      <w:r w:rsidR="009C1A6D">
        <w:rPr>
          <w:rFonts w:eastAsia="Times New Roman" w:cs="Times New Roman"/>
          <w:sz w:val="24"/>
          <w:szCs w:val="24"/>
          <w:lang w:eastAsia="pl-PL"/>
        </w:rPr>
        <w:t>3</w:t>
      </w:r>
      <w:r w:rsidRPr="00AB1953">
        <w:rPr>
          <w:rFonts w:eastAsia="Times New Roman" w:cs="Times New Roman"/>
          <w:sz w:val="24"/>
          <w:szCs w:val="24"/>
          <w:lang w:eastAsia="pl-PL"/>
        </w:rPr>
        <w:t xml:space="preserve"> miesi</w:t>
      </w:r>
      <w:r w:rsidR="009C1A6D">
        <w:rPr>
          <w:rFonts w:eastAsia="Times New Roman" w:cs="Times New Roman"/>
          <w:sz w:val="24"/>
          <w:szCs w:val="24"/>
          <w:lang w:eastAsia="pl-PL"/>
        </w:rPr>
        <w:t>ące</w:t>
      </w:r>
      <w:r w:rsidRPr="00AB1953">
        <w:rPr>
          <w:rFonts w:eastAsia="Times New Roman" w:cs="Times New Roman"/>
          <w:sz w:val="24"/>
          <w:szCs w:val="24"/>
          <w:lang w:eastAsia="pl-PL"/>
        </w:rPr>
        <w:t>.</w:t>
      </w:r>
    </w:p>
    <w:p w14:paraId="30F586DE" w14:textId="77777777" w:rsidR="00B10F9B" w:rsidRPr="00AB1953" w:rsidRDefault="00B10F9B" w:rsidP="00B10F9B">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11</w:t>
      </w:r>
    </w:p>
    <w:p w14:paraId="5643BEB3" w14:textId="77777777" w:rsidR="00B10F9B" w:rsidRPr="00AB1953" w:rsidRDefault="00B10F9B" w:rsidP="00B10F9B">
      <w:pPr>
        <w:overflowPunct w:val="0"/>
        <w:autoSpaceDE w:val="0"/>
        <w:autoSpaceDN w:val="0"/>
        <w:adjustRightInd w:val="0"/>
        <w:spacing w:after="0" w:line="240" w:lineRule="auto"/>
        <w:textAlignment w:val="baseline"/>
        <w:rPr>
          <w:rFonts w:eastAsia="Times New Roman" w:cs="Times New Roman"/>
          <w:b/>
          <w:bCs/>
          <w:sz w:val="24"/>
          <w:szCs w:val="24"/>
          <w:lang w:eastAsia="pl-PL"/>
        </w:rPr>
      </w:pPr>
      <w:r w:rsidRPr="00AB1953">
        <w:rPr>
          <w:rFonts w:eastAsia="Times New Roman" w:cs="Times New Roman"/>
          <w:b/>
          <w:sz w:val="24"/>
          <w:szCs w:val="24"/>
          <w:highlight w:val="lightGray"/>
          <w:lang w:eastAsia="pl-PL"/>
        </w:rPr>
        <w:t>ZMIANY DO UMOWY</w:t>
      </w:r>
    </w:p>
    <w:p w14:paraId="7FF7C0E0" w14:textId="77777777" w:rsidR="00B10F9B" w:rsidRPr="00AB1953" w:rsidRDefault="00B10F9B" w:rsidP="00B10F9B">
      <w:pPr>
        <w:numPr>
          <w:ilvl w:val="0"/>
          <w:numId w:val="3"/>
        </w:numPr>
        <w:autoSpaceDN w:val="0"/>
        <w:spacing w:after="0" w:line="240" w:lineRule="auto"/>
        <w:ind w:left="360"/>
        <w:rPr>
          <w:rFonts w:eastAsia="Times New Roman" w:cs="Times New Roman"/>
          <w:sz w:val="24"/>
          <w:szCs w:val="24"/>
          <w:lang w:eastAsia="pl-PL"/>
        </w:rPr>
      </w:pPr>
      <w:r w:rsidRPr="00AB1953">
        <w:rPr>
          <w:rFonts w:eastAsia="Times New Roman" w:cs="Times New Roman"/>
          <w:sz w:val="24"/>
          <w:szCs w:val="24"/>
          <w:lang w:eastAsia="pl-PL"/>
        </w:rPr>
        <w:t>Zmiana postanowień niniejszej umowy może nastąpić za zgodą obu stron wyrażoną na piśmie pod rygorem nieważności z zastrzeżeniem ust. 2.</w:t>
      </w:r>
    </w:p>
    <w:p w14:paraId="5EAF4823" w14:textId="3875EEB2" w:rsidR="00B10F9B" w:rsidRPr="00AB1953" w:rsidRDefault="00B10F9B" w:rsidP="00B10F9B">
      <w:pPr>
        <w:numPr>
          <w:ilvl w:val="0"/>
          <w:numId w:val="3"/>
        </w:numPr>
        <w:autoSpaceDN w:val="0"/>
        <w:spacing w:after="0" w:line="240" w:lineRule="auto"/>
        <w:ind w:left="360"/>
        <w:rPr>
          <w:rFonts w:eastAsia="Times New Roman" w:cs="Times New Roman"/>
          <w:sz w:val="24"/>
          <w:szCs w:val="24"/>
          <w:lang w:eastAsia="pl-PL"/>
        </w:rPr>
      </w:pPr>
      <w:r w:rsidRPr="00AB1953">
        <w:rPr>
          <w:rFonts w:eastAsia="Times New Roman" w:cs="Times New Roman"/>
          <w:sz w:val="24"/>
          <w:szCs w:val="24"/>
          <w:lang w:eastAsia="pl-PL"/>
        </w:rPr>
        <w:t xml:space="preserve">Niedopuszczalna jest zmiana postanowień niniejszej umowy w stosunku do treści oferty na podstawie, której dokonano wyboru </w:t>
      </w:r>
      <w:r w:rsidR="00F61960" w:rsidRPr="00AB1953">
        <w:rPr>
          <w:rFonts w:eastAsia="Times New Roman" w:cs="Times New Roman"/>
          <w:sz w:val="24"/>
          <w:szCs w:val="24"/>
          <w:lang w:eastAsia="pl-PL"/>
        </w:rPr>
        <w:t>Wykonawcy, chyba</w:t>
      </w:r>
      <w:r w:rsidRPr="00AB1953">
        <w:rPr>
          <w:rFonts w:eastAsia="Times New Roman" w:cs="Times New Roman"/>
          <w:sz w:val="24"/>
          <w:szCs w:val="24"/>
          <w:lang w:eastAsia="pl-PL"/>
        </w:rPr>
        <w:t xml:space="preserve"> że konieczność wprowadzenia takich zmian wynika z uwarunkowań zewnętrznych niezależnych od stron umowy, a zmiana jest nieistotna w stosunku do treści oferty.</w:t>
      </w:r>
    </w:p>
    <w:p w14:paraId="056F3CD0" w14:textId="77777777" w:rsidR="00B10F9B" w:rsidRPr="00AB1953" w:rsidRDefault="00B10F9B" w:rsidP="00B10F9B">
      <w:pPr>
        <w:numPr>
          <w:ilvl w:val="0"/>
          <w:numId w:val="3"/>
        </w:numPr>
        <w:autoSpaceDN w:val="0"/>
        <w:spacing w:after="0" w:line="240" w:lineRule="auto"/>
        <w:ind w:left="360"/>
        <w:rPr>
          <w:rFonts w:eastAsia="Times New Roman" w:cs="Times New Roman"/>
          <w:sz w:val="24"/>
          <w:szCs w:val="24"/>
          <w:lang w:eastAsia="pl-PL"/>
        </w:rPr>
      </w:pPr>
      <w:r w:rsidRPr="00AB1953">
        <w:rPr>
          <w:rFonts w:eastAsia="Times New Roman" w:cs="Times New Roman"/>
          <w:sz w:val="24"/>
          <w:szCs w:val="24"/>
          <w:lang w:eastAsia="pl-PL"/>
        </w:rPr>
        <w:t>Zamawiający dopuszcza możliwość zmiany zapisów umowy w następującym zakresie:</w:t>
      </w:r>
    </w:p>
    <w:p w14:paraId="177C9FBA" w14:textId="77777777" w:rsidR="00B10F9B" w:rsidRPr="00AB1953" w:rsidRDefault="00B10F9B" w:rsidP="00173C5E">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zmiany sposobu konfekcjonowania,</w:t>
      </w:r>
    </w:p>
    <w:p w14:paraId="230863D6" w14:textId="77777777" w:rsidR="00B10F9B" w:rsidRPr="00AB1953" w:rsidRDefault="00B10F9B" w:rsidP="00173C5E">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 wynikających z przekształceń własnościowych,</w:t>
      </w:r>
    </w:p>
    <w:p w14:paraId="13EAC43D" w14:textId="77777777" w:rsidR="00B10F9B" w:rsidRPr="00AB1953" w:rsidRDefault="00B10F9B" w:rsidP="00173C5E">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3077142E" w14:textId="77777777" w:rsidR="00B10F9B" w:rsidRPr="00AB1953" w:rsidRDefault="00B10F9B" w:rsidP="00173C5E">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 organizacyjno-technicznych, zmiany adresu Wykonawcy,</w:t>
      </w:r>
    </w:p>
    <w:p w14:paraId="634DEF24" w14:textId="77777777" w:rsidR="00B10F9B" w:rsidRPr="00AB1953" w:rsidRDefault="00B10F9B" w:rsidP="00173C5E">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zmiany terminu realizacji zamówienia w sytuacji, gdy zmiana ta wynika z przyczyn niezależnych od Wykonawcy,</w:t>
      </w:r>
    </w:p>
    <w:p w14:paraId="3FDC2E64" w14:textId="77777777" w:rsidR="00B10F9B" w:rsidRPr="00AB1953" w:rsidRDefault="00B10F9B" w:rsidP="00173C5E">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zmiany osób odpowiedzialnych za realizację umowy w przypadku zaistnienia okoliczności, których nie można było przewidzieć w chwili zawarcia umowy.</w:t>
      </w:r>
    </w:p>
    <w:p w14:paraId="7CEC84E5" w14:textId="49648735" w:rsidR="00B10F9B" w:rsidRPr="00AB1953" w:rsidRDefault="00B10F9B" w:rsidP="00173C5E">
      <w:pPr>
        <w:numPr>
          <w:ilvl w:val="0"/>
          <w:numId w:val="8"/>
        </w:numPr>
        <w:overflowPunct w:val="0"/>
        <w:autoSpaceDE w:val="0"/>
        <w:autoSpaceDN w:val="0"/>
        <w:adjustRightInd w:val="0"/>
        <w:spacing w:after="0" w:line="240" w:lineRule="auto"/>
        <w:ind w:left="993" w:hanging="426"/>
        <w:textAlignment w:val="baseline"/>
        <w:rPr>
          <w:sz w:val="24"/>
          <w:szCs w:val="24"/>
        </w:rPr>
      </w:pPr>
      <w:r w:rsidRPr="00AB1953">
        <w:rPr>
          <w:sz w:val="24"/>
          <w:szCs w:val="24"/>
        </w:rPr>
        <w:t xml:space="preserve">nie wyczerpania kwoty maksymalnego zobowiązania Zamawiającego, o której mowa w § 4 ust. </w:t>
      </w:r>
      <w:r w:rsidR="00F61960">
        <w:rPr>
          <w:sz w:val="24"/>
          <w:szCs w:val="24"/>
        </w:rPr>
        <w:t>2</w:t>
      </w:r>
      <w:r w:rsidRPr="00AB1953">
        <w:rPr>
          <w:sz w:val="24"/>
          <w:szCs w:val="24"/>
        </w:rPr>
        <w:t xml:space="preserve"> Umowy przed upływem terminu, o którym mowa w § 10 </w:t>
      </w:r>
      <w:r w:rsidR="00B33C56" w:rsidRPr="00AB1953">
        <w:rPr>
          <w:sz w:val="24"/>
          <w:szCs w:val="24"/>
        </w:rPr>
        <w:t xml:space="preserve">ust. 1 </w:t>
      </w:r>
      <w:r w:rsidRPr="00AB1953">
        <w:rPr>
          <w:sz w:val="24"/>
          <w:szCs w:val="24"/>
        </w:rPr>
        <w:t xml:space="preserve">Umowy – poprzez wydłużenie terminu obowiązywania Umowy maksymalnie o </w:t>
      </w:r>
      <w:r w:rsidR="009C1A6D">
        <w:rPr>
          <w:sz w:val="24"/>
          <w:szCs w:val="24"/>
        </w:rPr>
        <w:t>3</w:t>
      </w:r>
      <w:r w:rsidRPr="00AB1953">
        <w:rPr>
          <w:sz w:val="24"/>
          <w:szCs w:val="24"/>
        </w:rPr>
        <w:t xml:space="preserve"> miesi</w:t>
      </w:r>
      <w:r w:rsidR="009C1A6D">
        <w:rPr>
          <w:sz w:val="24"/>
          <w:szCs w:val="24"/>
        </w:rPr>
        <w:t>ące</w:t>
      </w:r>
      <w:r w:rsidRPr="00AB1953">
        <w:rPr>
          <w:sz w:val="24"/>
          <w:szCs w:val="24"/>
        </w:rPr>
        <w:t>, ale nie dłużej niż do czasu wyczerpania kwoty maksymalnego zobowiązania Zamawiającego;</w:t>
      </w:r>
    </w:p>
    <w:p w14:paraId="18B34BD7" w14:textId="4ED8A516" w:rsidR="00B10F9B" w:rsidRPr="00AB1953" w:rsidRDefault="00B10F9B" w:rsidP="00173C5E">
      <w:pPr>
        <w:numPr>
          <w:ilvl w:val="0"/>
          <w:numId w:val="8"/>
        </w:numPr>
        <w:overflowPunct w:val="0"/>
        <w:autoSpaceDE w:val="0"/>
        <w:autoSpaceDN w:val="0"/>
        <w:adjustRightInd w:val="0"/>
        <w:spacing w:after="0" w:line="240" w:lineRule="auto"/>
        <w:ind w:left="993" w:hanging="426"/>
        <w:textAlignment w:val="baseline"/>
        <w:rPr>
          <w:sz w:val="24"/>
          <w:szCs w:val="24"/>
        </w:rPr>
      </w:pPr>
      <w:r w:rsidRPr="00AB1953">
        <w:rPr>
          <w:sz w:val="24"/>
          <w:szCs w:val="24"/>
        </w:rPr>
        <w:t>zwiększenia</w:t>
      </w:r>
      <w:r w:rsidR="00B33C56" w:rsidRPr="00AB1953">
        <w:rPr>
          <w:sz w:val="24"/>
          <w:szCs w:val="24"/>
        </w:rPr>
        <w:t xml:space="preserve"> nie więcej niż</w:t>
      </w:r>
      <w:r w:rsidRPr="00AB1953">
        <w:rPr>
          <w:sz w:val="24"/>
          <w:szCs w:val="24"/>
        </w:rPr>
        <w:t xml:space="preserve"> 10% kwoty maksymalnego zobowiązania Zamawiającego, o której mowa w § 4 ust. </w:t>
      </w:r>
      <w:r w:rsidR="00F61960">
        <w:rPr>
          <w:sz w:val="24"/>
          <w:szCs w:val="24"/>
        </w:rPr>
        <w:t>2</w:t>
      </w:r>
      <w:r w:rsidRPr="00AB1953">
        <w:rPr>
          <w:sz w:val="24"/>
          <w:szCs w:val="24"/>
        </w:rPr>
        <w:t xml:space="preserve"> Umowy,</w:t>
      </w:r>
    </w:p>
    <w:p w14:paraId="31713A51" w14:textId="77777777" w:rsidR="00B10F9B" w:rsidRPr="00AB1953" w:rsidRDefault="00B10F9B" w:rsidP="00173C5E">
      <w:pPr>
        <w:numPr>
          <w:ilvl w:val="0"/>
          <w:numId w:val="8"/>
        </w:numPr>
        <w:overflowPunct w:val="0"/>
        <w:autoSpaceDE w:val="0"/>
        <w:autoSpaceDN w:val="0"/>
        <w:adjustRightInd w:val="0"/>
        <w:spacing w:after="0" w:line="240" w:lineRule="auto"/>
        <w:ind w:left="993" w:hanging="426"/>
        <w:textAlignment w:val="baseline"/>
        <w:rPr>
          <w:sz w:val="24"/>
          <w:szCs w:val="24"/>
        </w:rPr>
      </w:pPr>
      <w:r w:rsidRPr="00AB1953">
        <w:rPr>
          <w:sz w:val="24"/>
          <w:szCs w:val="24"/>
        </w:rPr>
        <w:t>okresowych obniżek cen produktów objętych Umową, w przypadku ustalenia cen promocyjnych przez producenta.</w:t>
      </w:r>
    </w:p>
    <w:p w14:paraId="5FD70CA4" w14:textId="77777777" w:rsidR="00B10F9B" w:rsidRPr="00AB1953" w:rsidRDefault="00B10F9B" w:rsidP="00B10F9B">
      <w:pPr>
        <w:numPr>
          <w:ilvl w:val="0"/>
          <w:numId w:val="3"/>
        </w:numPr>
        <w:tabs>
          <w:tab w:val="num" w:pos="360"/>
        </w:tabs>
        <w:spacing w:after="0" w:line="240" w:lineRule="auto"/>
        <w:ind w:left="360"/>
        <w:rPr>
          <w:rFonts w:cs="Calibri"/>
          <w:sz w:val="24"/>
          <w:szCs w:val="24"/>
        </w:rPr>
      </w:pPr>
      <w:r w:rsidRPr="00AB1953">
        <w:rPr>
          <w:rFonts w:cs="Calibri"/>
          <w:sz w:val="24"/>
          <w:szCs w:val="24"/>
        </w:rPr>
        <w:t>Powyższe zmiany nie mogą być niekorzystne dla Zamawiającego.</w:t>
      </w:r>
    </w:p>
    <w:p w14:paraId="28D5DA5F" w14:textId="77777777" w:rsidR="00B10F9B" w:rsidRPr="00AB1953" w:rsidRDefault="00B10F9B" w:rsidP="00B10F9B">
      <w:pPr>
        <w:numPr>
          <w:ilvl w:val="0"/>
          <w:numId w:val="3"/>
        </w:numPr>
        <w:autoSpaceDN w:val="0"/>
        <w:spacing w:after="0" w:line="240" w:lineRule="auto"/>
        <w:ind w:left="360"/>
        <w:rPr>
          <w:rFonts w:cs="Calibri"/>
          <w:sz w:val="24"/>
          <w:szCs w:val="24"/>
        </w:rPr>
      </w:pPr>
      <w:r w:rsidRPr="00AB1953">
        <w:rPr>
          <w:rFonts w:cs="Calibri"/>
          <w:sz w:val="24"/>
          <w:szCs w:val="24"/>
        </w:rPr>
        <w:t>W przypadku wprowadzenia na rynek nowego, tańszego zamiennika produktu farmaceutycznego Zamawiający ma prawo żądać zmiany zaproponowanego w ofercie produktu farmaceutycznego na nowy, tańszy zamiennik.</w:t>
      </w:r>
    </w:p>
    <w:p w14:paraId="0DA2BDD1" w14:textId="27404A45" w:rsidR="00B10F9B" w:rsidRDefault="00B10F9B" w:rsidP="00B10F9B">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12</w:t>
      </w:r>
    </w:p>
    <w:p w14:paraId="26831A36" w14:textId="77777777" w:rsidR="00173C5E" w:rsidRPr="009048B7" w:rsidRDefault="00173C5E" w:rsidP="00173C5E">
      <w:pPr>
        <w:spacing w:after="0" w:line="259" w:lineRule="auto"/>
        <w:rPr>
          <w:rFonts w:eastAsiaTheme="minorHAnsi"/>
          <w:b/>
          <w:bCs/>
          <w:sz w:val="24"/>
          <w:szCs w:val="24"/>
        </w:rPr>
      </w:pPr>
      <w:r w:rsidRPr="009048B7">
        <w:rPr>
          <w:rFonts w:eastAsia="Times New Roman" w:cs="Times New Roman"/>
          <w:b/>
          <w:sz w:val="24"/>
          <w:szCs w:val="24"/>
          <w:highlight w:val="lightGray"/>
          <w:shd w:val="clear" w:color="auto" w:fill="D9D9D9" w:themeFill="background1" w:themeFillShade="D9"/>
          <w:lang w:eastAsia="pl-PL"/>
        </w:rPr>
        <w:t xml:space="preserve">KLAUZULA </w:t>
      </w:r>
      <w:r w:rsidRPr="009048B7">
        <w:rPr>
          <w:rFonts w:eastAsiaTheme="minorHAnsi"/>
          <w:b/>
          <w:bCs/>
          <w:sz w:val="24"/>
          <w:szCs w:val="24"/>
          <w:shd w:val="clear" w:color="auto" w:fill="D9D9D9" w:themeFill="background1" w:themeFillShade="D9"/>
        </w:rPr>
        <w:t>WALORYZACYJNA</w:t>
      </w:r>
      <w:r w:rsidRPr="009048B7">
        <w:rPr>
          <w:rFonts w:eastAsiaTheme="minorHAnsi"/>
          <w:b/>
          <w:bCs/>
          <w:sz w:val="24"/>
          <w:szCs w:val="24"/>
        </w:rPr>
        <w:t xml:space="preserve"> – wzrost cen materiałów i kosztów</w:t>
      </w:r>
    </w:p>
    <w:p w14:paraId="0E9155BF" w14:textId="77777777" w:rsidR="00173C5E" w:rsidRPr="009048B7" w:rsidRDefault="00173C5E" w:rsidP="00173C5E">
      <w:pPr>
        <w:numPr>
          <w:ilvl w:val="0"/>
          <w:numId w:val="18"/>
        </w:numPr>
        <w:spacing w:line="259" w:lineRule="auto"/>
        <w:ind w:left="426"/>
        <w:contextualSpacing/>
        <w:rPr>
          <w:rFonts w:eastAsiaTheme="minorHAnsi"/>
          <w:sz w:val="24"/>
          <w:szCs w:val="24"/>
        </w:rPr>
      </w:pPr>
      <w:r w:rsidRPr="009048B7">
        <w:rPr>
          <w:rFonts w:eastAsiaTheme="minorHAnsi"/>
          <w:sz w:val="24"/>
          <w:szCs w:val="24"/>
        </w:rPr>
        <w:t xml:space="preserve">Zamawiający dopuszcza możliwość waloryzacji cen w drodze porozumienia stron. </w:t>
      </w:r>
    </w:p>
    <w:p w14:paraId="789348D7" w14:textId="77777777" w:rsidR="00173C5E" w:rsidRPr="009048B7" w:rsidRDefault="00173C5E" w:rsidP="00173C5E">
      <w:pPr>
        <w:numPr>
          <w:ilvl w:val="0"/>
          <w:numId w:val="18"/>
        </w:numPr>
        <w:spacing w:line="259" w:lineRule="auto"/>
        <w:ind w:left="426"/>
        <w:contextualSpacing/>
        <w:rPr>
          <w:rFonts w:eastAsiaTheme="minorHAnsi"/>
          <w:sz w:val="24"/>
          <w:szCs w:val="24"/>
        </w:rPr>
      </w:pPr>
      <w:r w:rsidRPr="009048B7">
        <w:rPr>
          <w:rFonts w:eastAsiaTheme="minorHAnsi"/>
          <w:sz w:val="24"/>
          <w:szCs w:val="24"/>
        </w:rPr>
        <w:t>Poziom zmiany wynagrodzenia zostanie ustalony na podstawie wskaźnika zmiany cen materiałów lub kosztów ogłoszonego w komunikacie prezesa Głównego Urzędu Statystycznego, ustalonego w</w:t>
      </w:r>
      <w:r>
        <w:rPr>
          <w:rFonts w:eastAsiaTheme="minorHAnsi"/>
          <w:sz w:val="24"/>
          <w:szCs w:val="24"/>
        </w:rPr>
        <w:t> </w:t>
      </w:r>
      <w:r w:rsidRPr="009048B7">
        <w:rPr>
          <w:rFonts w:eastAsiaTheme="minorHAnsi"/>
          <w:sz w:val="24"/>
          <w:szCs w:val="24"/>
        </w:rPr>
        <w:t>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455E52BF" w14:textId="77777777" w:rsidR="00173C5E" w:rsidRPr="009048B7" w:rsidRDefault="00173C5E" w:rsidP="00173C5E">
      <w:pPr>
        <w:numPr>
          <w:ilvl w:val="0"/>
          <w:numId w:val="18"/>
        </w:numPr>
        <w:spacing w:line="259" w:lineRule="auto"/>
        <w:ind w:left="426"/>
        <w:contextualSpacing/>
        <w:rPr>
          <w:rFonts w:eastAsiaTheme="minorHAnsi"/>
          <w:sz w:val="24"/>
          <w:szCs w:val="24"/>
        </w:rPr>
      </w:pPr>
      <w:r w:rsidRPr="009048B7">
        <w:rPr>
          <w:rFonts w:eastAsiaTheme="minorHAnsi"/>
          <w:sz w:val="24"/>
          <w:szCs w:val="24"/>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w:t>
      </w:r>
      <w:r>
        <w:rPr>
          <w:rFonts w:eastAsiaTheme="minorHAnsi"/>
          <w:sz w:val="24"/>
          <w:szCs w:val="24"/>
        </w:rPr>
        <w:t> </w:t>
      </w:r>
      <w:r w:rsidRPr="009048B7">
        <w:rPr>
          <w:rFonts w:eastAsiaTheme="minorHAnsi"/>
          <w:sz w:val="24"/>
          <w:szCs w:val="24"/>
        </w:rPr>
        <w:t>zastrzeżeniem, że będą one wprowadzane nie częściej niż co 4 miesiące.</w:t>
      </w:r>
    </w:p>
    <w:p w14:paraId="4E993FEE" w14:textId="77777777" w:rsidR="00173C5E" w:rsidRPr="009048B7" w:rsidRDefault="00173C5E" w:rsidP="00173C5E">
      <w:pPr>
        <w:spacing w:line="259" w:lineRule="auto"/>
        <w:ind w:left="426"/>
        <w:contextualSpacing/>
        <w:rPr>
          <w:rFonts w:eastAsiaTheme="minorHAnsi"/>
          <w:sz w:val="24"/>
          <w:szCs w:val="24"/>
        </w:rPr>
      </w:pPr>
      <w:r w:rsidRPr="009048B7">
        <w:rPr>
          <w:rFonts w:eastAsiaTheme="minorHAnsi"/>
          <w:sz w:val="24"/>
          <w:szCs w:val="24"/>
        </w:rPr>
        <w:lastRenderedPageBreak/>
        <w:t>Jeżeli umowa została zawarta po upływie 180 dni od dnia upływu terminu składania ofert, początkowym terminem ustalenia zmiany wynagrodzenia jest dzień otwarcia ofert.</w:t>
      </w:r>
    </w:p>
    <w:p w14:paraId="68365F6E" w14:textId="77777777" w:rsidR="00173C5E" w:rsidRPr="009048B7" w:rsidRDefault="00173C5E" w:rsidP="00173C5E">
      <w:pPr>
        <w:numPr>
          <w:ilvl w:val="0"/>
          <w:numId w:val="18"/>
        </w:numPr>
        <w:spacing w:line="259" w:lineRule="auto"/>
        <w:ind w:left="426"/>
        <w:contextualSpacing/>
        <w:rPr>
          <w:rFonts w:eastAsiaTheme="minorHAnsi"/>
          <w:sz w:val="24"/>
          <w:szCs w:val="24"/>
        </w:rPr>
      </w:pPr>
      <w:r w:rsidRPr="009048B7">
        <w:rPr>
          <w:rFonts w:eastAsia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08F7F43A" w14:textId="77777777" w:rsidR="00173C5E" w:rsidRPr="009048B7" w:rsidRDefault="00173C5E" w:rsidP="00173C5E">
      <w:pPr>
        <w:numPr>
          <w:ilvl w:val="0"/>
          <w:numId w:val="18"/>
        </w:numPr>
        <w:spacing w:line="259" w:lineRule="auto"/>
        <w:ind w:left="426"/>
        <w:contextualSpacing/>
        <w:rPr>
          <w:rFonts w:eastAsiaTheme="minorHAnsi"/>
          <w:sz w:val="24"/>
          <w:szCs w:val="24"/>
        </w:rPr>
      </w:pPr>
      <w:r w:rsidRPr="009048B7">
        <w:rPr>
          <w:rFonts w:eastAsiaTheme="minorHAnsi"/>
          <w:sz w:val="24"/>
          <w:szCs w:val="24"/>
        </w:rPr>
        <w:t xml:space="preserve">Maksymalna wartość zmiany wynagrodzenia, jaką dopuszcza zamawiający, to łącznie </w:t>
      </w:r>
      <w:r>
        <w:rPr>
          <w:rFonts w:eastAsiaTheme="minorHAnsi"/>
          <w:sz w:val="24"/>
          <w:szCs w:val="24"/>
        </w:rPr>
        <w:t>10</w:t>
      </w:r>
      <w:r w:rsidRPr="009048B7">
        <w:rPr>
          <w:rFonts w:eastAsiaTheme="minorHAnsi"/>
          <w:sz w:val="24"/>
          <w:szCs w:val="24"/>
        </w:rPr>
        <w:t>% w stosunku do wartości całkowitego wynagrodzenia brutto.</w:t>
      </w:r>
    </w:p>
    <w:p w14:paraId="2B6112D0" w14:textId="77777777" w:rsidR="00173C5E" w:rsidRPr="009048B7" w:rsidRDefault="00173C5E" w:rsidP="00173C5E">
      <w:pPr>
        <w:numPr>
          <w:ilvl w:val="0"/>
          <w:numId w:val="18"/>
        </w:numPr>
        <w:spacing w:line="259" w:lineRule="auto"/>
        <w:ind w:left="426"/>
        <w:contextualSpacing/>
        <w:rPr>
          <w:rFonts w:eastAsiaTheme="minorHAnsi"/>
          <w:sz w:val="24"/>
          <w:szCs w:val="24"/>
        </w:rPr>
      </w:pPr>
      <w:r w:rsidRPr="009048B7">
        <w:rPr>
          <w:rFonts w:eastAsiaTheme="minorHAnsi"/>
          <w:sz w:val="24"/>
          <w:szCs w:val="24"/>
        </w:rPr>
        <w:t>Nowa cena będzie obowiązywała od daty wskazanej w aneksie do umowy.</w:t>
      </w:r>
    </w:p>
    <w:p w14:paraId="461B82D0" w14:textId="77777777" w:rsidR="00173C5E" w:rsidRPr="009048B7" w:rsidRDefault="00173C5E" w:rsidP="00173C5E">
      <w:pPr>
        <w:numPr>
          <w:ilvl w:val="0"/>
          <w:numId w:val="18"/>
        </w:numPr>
        <w:spacing w:line="259" w:lineRule="auto"/>
        <w:ind w:left="426"/>
        <w:contextualSpacing/>
        <w:rPr>
          <w:rFonts w:eastAsiaTheme="minorHAnsi"/>
          <w:sz w:val="24"/>
          <w:szCs w:val="24"/>
        </w:rPr>
      </w:pPr>
      <w:r w:rsidRPr="009048B7">
        <w:rPr>
          <w:rFonts w:eastAsia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287649D1" w14:textId="77777777" w:rsidR="00173C5E" w:rsidRPr="009048B7" w:rsidRDefault="00173C5E" w:rsidP="00173C5E">
      <w:pPr>
        <w:numPr>
          <w:ilvl w:val="0"/>
          <w:numId w:val="18"/>
        </w:numPr>
        <w:spacing w:line="259" w:lineRule="auto"/>
        <w:ind w:left="426"/>
        <w:contextualSpacing/>
        <w:rPr>
          <w:rFonts w:eastAsiaTheme="minorHAnsi"/>
        </w:rPr>
      </w:pPr>
      <w:r w:rsidRPr="009048B7">
        <w:rPr>
          <w:rFonts w:eastAsia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r w:rsidRPr="009048B7">
        <w:rPr>
          <w:rFonts w:eastAsiaTheme="minorHAnsi"/>
        </w:rPr>
        <w:t>.</w:t>
      </w:r>
    </w:p>
    <w:p w14:paraId="3021FEA2" w14:textId="77777777" w:rsidR="00B10F9B" w:rsidRPr="00AB1953" w:rsidRDefault="00B10F9B" w:rsidP="00B10F9B">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13</w:t>
      </w:r>
    </w:p>
    <w:p w14:paraId="3BB4436D" w14:textId="77777777" w:rsidR="00173C5E" w:rsidRPr="00173C5E" w:rsidRDefault="00173C5E" w:rsidP="00173C5E">
      <w:pPr>
        <w:pStyle w:val="Akapitzlist"/>
        <w:numPr>
          <w:ilvl w:val="0"/>
          <w:numId w:val="19"/>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173C5E">
        <w:rPr>
          <w:rFonts w:eastAsia="Times New Roman" w:cs="Times New Roman"/>
          <w:sz w:val="24"/>
          <w:szCs w:val="24"/>
          <w:lang w:eastAsia="pl-PL"/>
        </w:rPr>
        <w:t>W sprawach nieuregulowanych niniejszą umową mają zastosowanie przepisy kodeksu cywilnego, ustawy Prawo zamówień publicznych oraz inne obowiązujące przepisy prawne.</w:t>
      </w:r>
    </w:p>
    <w:p w14:paraId="233251DD" w14:textId="77777777" w:rsidR="00B10F9B" w:rsidRPr="00173C5E" w:rsidRDefault="00B10F9B" w:rsidP="00173C5E">
      <w:pPr>
        <w:pStyle w:val="Akapitzlist"/>
        <w:numPr>
          <w:ilvl w:val="0"/>
          <w:numId w:val="19"/>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173C5E">
        <w:rPr>
          <w:rFonts w:eastAsia="Times New Roman" w:cs="Times New Roman"/>
          <w:sz w:val="24"/>
          <w:szCs w:val="24"/>
          <w:lang w:eastAsia="pl-PL"/>
        </w:rPr>
        <w:t>Ewentualne spory wynikłe na tle realizacji niniejszej umowy rozstrzygać będzie sąd właściwy rzeczowo dla siedziby Zamawiającego, po uprzednim dążeniu stron do ugodowego załatwienia sporu.</w:t>
      </w:r>
    </w:p>
    <w:p w14:paraId="00CFDD3F" w14:textId="0D8B8D1C" w:rsidR="00B10F9B" w:rsidRPr="00AB1953" w:rsidRDefault="00B10F9B" w:rsidP="00B10F9B">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14</w:t>
      </w:r>
    </w:p>
    <w:p w14:paraId="41676CB0" w14:textId="77777777" w:rsidR="00B10F9B" w:rsidRPr="00AB1953" w:rsidRDefault="00B10F9B" w:rsidP="00173C5E">
      <w:pPr>
        <w:overflowPunct w:val="0"/>
        <w:autoSpaceDE w:val="0"/>
        <w:autoSpaceDN w:val="0"/>
        <w:adjustRightInd w:val="0"/>
        <w:spacing w:after="0" w:line="240" w:lineRule="auto"/>
        <w:ind w:left="142"/>
        <w:textAlignment w:val="baseline"/>
        <w:rPr>
          <w:rFonts w:eastAsia="Times New Roman" w:cs="Times New Roman"/>
          <w:sz w:val="24"/>
          <w:szCs w:val="24"/>
          <w:lang w:eastAsia="pl-PL"/>
        </w:rPr>
      </w:pPr>
      <w:r w:rsidRPr="00AB1953">
        <w:rPr>
          <w:rFonts w:eastAsia="Times New Roman" w:cs="Times New Roman"/>
          <w:sz w:val="24"/>
          <w:szCs w:val="24"/>
          <w:lang w:eastAsia="pl-PL"/>
        </w:rPr>
        <w:t>Umowę sporządzono w dwóch jednobrzmiących egzemplarzach po jednym dla każdej ze stron.</w:t>
      </w:r>
    </w:p>
    <w:p w14:paraId="37C17B9F" w14:textId="77777777" w:rsidR="00B10F9B" w:rsidRPr="00AB1953" w:rsidRDefault="00B10F9B" w:rsidP="00B10F9B">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p>
    <w:p w14:paraId="319EE85A" w14:textId="1C79AB4F" w:rsidR="00783A69" w:rsidRPr="00AB1953" w:rsidRDefault="00B10F9B" w:rsidP="00AB1953">
      <w:pPr>
        <w:overflowPunct w:val="0"/>
        <w:autoSpaceDE w:val="0"/>
        <w:autoSpaceDN w:val="0"/>
        <w:adjustRightInd w:val="0"/>
        <w:spacing w:after="0" w:line="240" w:lineRule="auto"/>
        <w:textAlignment w:val="baseline"/>
        <w:rPr>
          <w:bCs/>
          <w:sz w:val="24"/>
          <w:szCs w:val="24"/>
        </w:rPr>
      </w:pPr>
      <w:r w:rsidRPr="00AB1953">
        <w:rPr>
          <w:rFonts w:eastAsia="Times New Roman" w:cs="Times New Roman"/>
          <w:sz w:val="24"/>
          <w:szCs w:val="24"/>
          <w:lang w:eastAsia="pl-PL"/>
        </w:rPr>
        <w:tab/>
      </w:r>
      <w:r w:rsidRPr="00AB1953">
        <w:rPr>
          <w:rFonts w:eastAsia="Times New Roman" w:cs="Times New Roman"/>
          <w:sz w:val="24"/>
          <w:szCs w:val="24"/>
          <w:lang w:eastAsia="pl-PL"/>
        </w:rPr>
        <w:tab/>
      </w:r>
      <w:r w:rsidRPr="00AB1953">
        <w:rPr>
          <w:rFonts w:eastAsia="Times New Roman" w:cs="Times New Roman"/>
          <w:b/>
          <w:sz w:val="24"/>
          <w:szCs w:val="24"/>
          <w:lang w:eastAsia="pl-PL"/>
        </w:rPr>
        <w:t xml:space="preserve">ZAMAWIAJĄCY </w:t>
      </w:r>
      <w:r w:rsidRPr="00AB1953">
        <w:rPr>
          <w:rFonts w:eastAsia="Times New Roman" w:cs="Times New Roman"/>
          <w:b/>
          <w:sz w:val="24"/>
          <w:szCs w:val="24"/>
          <w:lang w:eastAsia="pl-PL"/>
        </w:rPr>
        <w:tab/>
      </w:r>
      <w:r w:rsidRPr="00AB1953">
        <w:rPr>
          <w:rFonts w:eastAsia="Times New Roman" w:cs="Times New Roman"/>
          <w:b/>
          <w:sz w:val="24"/>
          <w:szCs w:val="24"/>
          <w:lang w:eastAsia="pl-PL"/>
        </w:rPr>
        <w:tab/>
      </w:r>
      <w:r w:rsidRPr="00AB1953">
        <w:rPr>
          <w:rFonts w:eastAsia="Times New Roman" w:cs="Times New Roman"/>
          <w:b/>
          <w:sz w:val="24"/>
          <w:szCs w:val="24"/>
          <w:lang w:eastAsia="pl-PL"/>
        </w:rPr>
        <w:tab/>
      </w:r>
      <w:r w:rsidRPr="00AB1953">
        <w:rPr>
          <w:rFonts w:eastAsia="Times New Roman" w:cs="Times New Roman"/>
          <w:b/>
          <w:sz w:val="24"/>
          <w:szCs w:val="24"/>
          <w:lang w:eastAsia="pl-PL"/>
        </w:rPr>
        <w:tab/>
      </w:r>
      <w:r w:rsidRPr="00AB1953">
        <w:rPr>
          <w:rFonts w:eastAsia="Times New Roman" w:cs="Times New Roman"/>
          <w:b/>
          <w:sz w:val="24"/>
          <w:szCs w:val="24"/>
          <w:lang w:eastAsia="pl-PL"/>
        </w:rPr>
        <w:tab/>
        <w:t>WYKONAWCA</w:t>
      </w:r>
    </w:p>
    <w:p w14:paraId="46D10990" w14:textId="77777777" w:rsidR="00484CF8" w:rsidRPr="00484CF8" w:rsidRDefault="00484CF8" w:rsidP="00484CF8">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0"/>
        </w:rPr>
      </w:pPr>
    </w:p>
    <w:p w14:paraId="5550A9D8" w14:textId="55CD491C" w:rsidR="008B623C" w:rsidRDefault="008B623C" w:rsidP="00637A1B">
      <w:pPr>
        <w:keepNext/>
        <w:jc w:val="center"/>
        <w:outlineLvl w:val="0"/>
        <w:rPr>
          <w:rFonts w:eastAsia="Times New Roman" w:cs="Tahoma"/>
          <w:bCs/>
          <w:i/>
          <w:sz w:val="24"/>
          <w:szCs w:val="24"/>
          <w:lang w:eastAsia="pl-PL"/>
        </w:rPr>
      </w:pPr>
      <w:r>
        <w:rPr>
          <w:rFonts w:eastAsia="Times New Roman" w:cs="Tahoma"/>
          <w:bCs/>
          <w:i/>
          <w:sz w:val="24"/>
          <w:szCs w:val="24"/>
          <w:lang w:eastAsia="pl-PL"/>
        </w:rPr>
        <w:br w:type="page"/>
      </w:r>
    </w:p>
    <w:p w14:paraId="28F8D8C7" w14:textId="6AC0FF43" w:rsidR="00F55B40" w:rsidRPr="00BA7BFF" w:rsidRDefault="00F55B40" w:rsidP="00290BCC">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p>
    <w:p w14:paraId="6DA11392" w14:textId="77777777" w:rsidR="00F55B40" w:rsidRPr="00920317" w:rsidRDefault="00F55B40" w:rsidP="00F55B40">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F55B40" w:rsidRPr="00920317" w14:paraId="4D9B9BCF" w14:textId="77777777" w:rsidTr="00BA7BFF">
        <w:tc>
          <w:tcPr>
            <w:tcW w:w="5646" w:type="dxa"/>
            <w:hideMark/>
          </w:tcPr>
          <w:p w14:paraId="5778BA9A" w14:textId="77777777" w:rsidR="00F55B40" w:rsidRPr="00920317" w:rsidRDefault="00F55B40" w:rsidP="00F55B40">
            <w:pPr>
              <w:spacing w:after="0" w:line="240" w:lineRule="auto"/>
              <w:rPr>
                <w:rFonts w:eastAsia="Calibri" w:cs="Arial"/>
                <w:b/>
                <w:sz w:val="20"/>
                <w:szCs w:val="20"/>
              </w:rPr>
            </w:pPr>
            <w:r w:rsidRPr="00920317">
              <w:rPr>
                <w:rFonts w:eastAsia="Calibri" w:cs="Arial"/>
                <w:b/>
                <w:sz w:val="20"/>
                <w:szCs w:val="20"/>
              </w:rPr>
              <w:t>Wykonawca:</w:t>
            </w:r>
          </w:p>
        </w:tc>
      </w:tr>
      <w:tr w:rsidR="00F55B40" w:rsidRPr="00920317" w14:paraId="360EF4BE" w14:textId="77777777" w:rsidTr="00BA7BFF">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F55B40" w:rsidRPr="00920317" w14:paraId="54206092" w14:textId="77777777" w:rsidTr="00E84E0F">
              <w:tc>
                <w:tcPr>
                  <w:tcW w:w="5420" w:type="dxa"/>
                </w:tcPr>
                <w:p w14:paraId="65B52352" w14:textId="77777777" w:rsidR="00F55B40" w:rsidRPr="00920317" w:rsidRDefault="00F55B40" w:rsidP="00F55B40">
                  <w:pPr>
                    <w:rPr>
                      <w:rFonts w:asciiTheme="minorHAnsi" w:hAnsiTheme="minorHAnsi" w:cs="Arial"/>
                      <w:sz w:val="20"/>
                      <w:szCs w:val="20"/>
                    </w:rPr>
                  </w:pPr>
                </w:p>
                <w:p w14:paraId="7118F9CC" w14:textId="77777777" w:rsidR="00F55B40" w:rsidRPr="00920317" w:rsidRDefault="00F55B40" w:rsidP="00F55B40">
                  <w:pPr>
                    <w:rPr>
                      <w:rFonts w:asciiTheme="minorHAnsi" w:hAnsiTheme="minorHAnsi" w:cs="Arial"/>
                      <w:sz w:val="20"/>
                      <w:szCs w:val="20"/>
                    </w:rPr>
                  </w:pPr>
                </w:p>
                <w:p w14:paraId="6633EE5C" w14:textId="77777777" w:rsidR="00F55B40" w:rsidRPr="00920317" w:rsidRDefault="00F55B40" w:rsidP="00F55B40">
                  <w:pPr>
                    <w:rPr>
                      <w:rFonts w:asciiTheme="minorHAnsi" w:hAnsiTheme="minorHAnsi" w:cs="Arial"/>
                      <w:sz w:val="20"/>
                      <w:szCs w:val="20"/>
                    </w:rPr>
                  </w:pPr>
                </w:p>
                <w:p w14:paraId="714C24F2" w14:textId="77777777" w:rsidR="00F55B40" w:rsidRPr="00920317" w:rsidRDefault="00F55B40" w:rsidP="00F55B40">
                  <w:pPr>
                    <w:rPr>
                      <w:rFonts w:asciiTheme="minorHAnsi" w:hAnsiTheme="minorHAnsi" w:cs="Arial"/>
                      <w:sz w:val="20"/>
                      <w:szCs w:val="20"/>
                    </w:rPr>
                  </w:pPr>
                </w:p>
                <w:p w14:paraId="11325CD7" w14:textId="77777777" w:rsidR="00F55B40" w:rsidRPr="00920317" w:rsidRDefault="00F55B40" w:rsidP="00F55B40">
                  <w:pPr>
                    <w:rPr>
                      <w:rFonts w:asciiTheme="minorHAnsi" w:hAnsiTheme="minorHAnsi" w:cs="Arial"/>
                      <w:sz w:val="20"/>
                      <w:szCs w:val="20"/>
                    </w:rPr>
                  </w:pPr>
                </w:p>
              </w:tc>
            </w:tr>
          </w:tbl>
          <w:p w14:paraId="7925B147" w14:textId="77777777" w:rsidR="00F55B40" w:rsidRPr="00920317" w:rsidRDefault="00F55B40" w:rsidP="00F55B40">
            <w:pPr>
              <w:spacing w:after="0" w:line="240" w:lineRule="auto"/>
              <w:rPr>
                <w:rFonts w:eastAsia="Calibri" w:cs="Arial"/>
                <w:sz w:val="20"/>
                <w:szCs w:val="20"/>
              </w:rPr>
            </w:pPr>
          </w:p>
        </w:tc>
      </w:tr>
      <w:tr w:rsidR="00F55B40" w:rsidRPr="00920317" w14:paraId="2280967F" w14:textId="77777777" w:rsidTr="00BA7BFF">
        <w:tc>
          <w:tcPr>
            <w:tcW w:w="5646" w:type="dxa"/>
            <w:hideMark/>
          </w:tcPr>
          <w:p w14:paraId="76CFF1EA" w14:textId="77777777" w:rsidR="00F55B40" w:rsidRPr="00920317" w:rsidRDefault="00F55B40" w:rsidP="00F55B40">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tbl>
    <w:p w14:paraId="1129FE86" w14:textId="77777777" w:rsidR="00BA7BFF" w:rsidRDefault="00BA7BFF" w:rsidP="00BA7BFF">
      <w:pPr>
        <w:spacing w:after="200" w:line="240" w:lineRule="auto"/>
        <w:jc w:val="center"/>
        <w:rPr>
          <w:rFonts w:eastAsia="Times New Roman" w:cs="Tahoma"/>
          <w:b/>
          <w:sz w:val="24"/>
          <w:szCs w:val="24"/>
          <w:lang w:eastAsia="pl-PL"/>
        </w:rPr>
      </w:pPr>
    </w:p>
    <w:p w14:paraId="47E81621" w14:textId="6E4611E9" w:rsidR="00BA7BFF" w:rsidRPr="00920317" w:rsidRDefault="00BA7BFF" w:rsidP="00BA7BFF">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14:paraId="2DA5BB38" w14:textId="625BBAFF" w:rsidR="00BA7BFF" w:rsidRPr="006F74DA" w:rsidRDefault="00BA7BFF" w:rsidP="00BA7BFF">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pkt 5 </w:t>
      </w:r>
      <w:r w:rsidRPr="006F74DA">
        <w:rPr>
          <w:rFonts w:eastAsia="Times New Roman" w:cs="Tahoma"/>
          <w:bCs/>
          <w:sz w:val="24"/>
          <w:szCs w:val="24"/>
          <w:lang w:eastAsia="pl-PL"/>
        </w:rPr>
        <w:t>ustawy z dnia</w:t>
      </w:r>
      <w:r w:rsidR="0079547C">
        <w:rPr>
          <w:rFonts w:eastAsia="Times New Roman" w:cs="Tahoma"/>
          <w:bCs/>
          <w:sz w:val="24"/>
          <w:szCs w:val="24"/>
          <w:lang w:eastAsia="pl-PL"/>
        </w:rPr>
        <w:t xml:space="preserve"> 11 września 2019 roku</w:t>
      </w:r>
      <w:r w:rsidRPr="006F74DA">
        <w:rPr>
          <w:rFonts w:eastAsia="Times New Roman" w:cs="Tahoma"/>
          <w:bCs/>
          <w:sz w:val="24"/>
          <w:szCs w:val="24"/>
          <w:lang w:eastAsia="pl-PL"/>
        </w:rPr>
        <w:t xml:space="preserve"> Prawo zamówień publicznych (</w:t>
      </w:r>
      <w:r w:rsidR="00B32D0A">
        <w:rPr>
          <w:rFonts w:eastAsia="Times New Roman" w:cs="Tahoma"/>
          <w:bCs/>
          <w:sz w:val="24"/>
          <w:szCs w:val="24"/>
          <w:lang w:eastAsia="pl-PL"/>
        </w:rPr>
        <w:t xml:space="preserve">t.j. </w:t>
      </w:r>
      <w:r w:rsidRPr="006F74DA">
        <w:rPr>
          <w:rFonts w:eastAsia="Times New Roman" w:cs="Tahoma"/>
          <w:bCs/>
          <w:sz w:val="24"/>
          <w:szCs w:val="24"/>
          <w:lang w:eastAsia="pl-PL"/>
        </w:rPr>
        <w:t>Dz. U. z 20</w:t>
      </w:r>
      <w:r w:rsidR="00B32D0A">
        <w:rPr>
          <w:rFonts w:eastAsia="Times New Roman" w:cs="Tahoma"/>
          <w:bCs/>
          <w:sz w:val="24"/>
          <w:szCs w:val="24"/>
          <w:lang w:eastAsia="pl-PL"/>
        </w:rPr>
        <w:t>2</w:t>
      </w:r>
      <w:r w:rsidR="00173C5E">
        <w:rPr>
          <w:rFonts w:eastAsia="Times New Roman" w:cs="Tahoma"/>
          <w:bCs/>
          <w:sz w:val="24"/>
          <w:szCs w:val="24"/>
          <w:lang w:eastAsia="pl-PL"/>
        </w:rPr>
        <w:t>2</w:t>
      </w:r>
      <w:r w:rsidRPr="006F74DA">
        <w:rPr>
          <w:rFonts w:eastAsia="Times New Roman" w:cs="Tahoma"/>
          <w:bCs/>
          <w:sz w:val="24"/>
          <w:szCs w:val="24"/>
          <w:lang w:eastAsia="pl-PL"/>
        </w:rPr>
        <w:t xml:space="preserve"> r. poz. </w:t>
      </w:r>
      <w:r w:rsidR="00173C5E">
        <w:rPr>
          <w:rFonts w:eastAsia="Times New Roman" w:cs="Tahoma"/>
          <w:bCs/>
          <w:sz w:val="24"/>
          <w:szCs w:val="24"/>
          <w:lang w:eastAsia="pl-PL"/>
        </w:rPr>
        <w:t>1710</w:t>
      </w:r>
      <w:r w:rsidRPr="006F74DA">
        <w:rPr>
          <w:rFonts w:eastAsia="Times New Roman" w:cs="Tahoma"/>
          <w:bCs/>
          <w:sz w:val="24"/>
          <w:szCs w:val="24"/>
          <w:lang w:eastAsia="pl-PL"/>
        </w:rPr>
        <w:t>).</w:t>
      </w:r>
    </w:p>
    <w:p w14:paraId="30C19968" w14:textId="0B3EC9A9" w:rsidR="00BA7BFF" w:rsidRPr="008B623C"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14:paraId="46776E1B" w14:textId="77777777" w:rsidR="0079547C" w:rsidRDefault="0079547C" w:rsidP="0079547C">
      <w:pPr>
        <w:shd w:val="clear" w:color="auto" w:fill="F7CAAC" w:themeFill="accent2" w:themeFillTint="66"/>
        <w:spacing w:before="120" w:after="0" w:line="240" w:lineRule="auto"/>
        <w:rPr>
          <w:rFonts w:eastAsia="Times New Roman" w:cs="Tahoma"/>
          <w:b/>
          <w:sz w:val="24"/>
          <w:szCs w:val="24"/>
          <w:lang w:eastAsia="pl-PL"/>
        </w:rPr>
      </w:pPr>
      <w:bookmarkStart w:id="5" w:name="_Hlk99966504"/>
      <w:r w:rsidRPr="0079547C">
        <w:rPr>
          <w:rFonts w:eastAsia="Times New Roman" w:cs="Tahoma"/>
          <w:b/>
          <w:sz w:val="24"/>
          <w:szCs w:val="24"/>
          <w:lang w:eastAsia="pl-PL"/>
        </w:rPr>
        <w:t xml:space="preserve">LEKI DO PROGRAMÓW LEKOWYCH </w:t>
      </w:r>
    </w:p>
    <w:bookmarkEnd w:id="5"/>
    <w:p w14:paraId="06B2B535" w14:textId="2850FFF0" w:rsidR="00BA7BFF" w:rsidRPr="006F74DA"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 xml:space="preserve">prowadzonego przez: Szpital Specjalistyczny w Pile Im. Stanisława Staszica; 64-920 Piła, ul. Rydygiera 1, </w:t>
      </w:r>
    </w:p>
    <w:p w14:paraId="3C428784" w14:textId="77777777" w:rsidR="00BA7BFF" w:rsidRPr="006F74DA" w:rsidRDefault="00BA7BFF" w:rsidP="00BA7BFF">
      <w:pPr>
        <w:spacing w:after="0" w:line="240" w:lineRule="auto"/>
        <w:rPr>
          <w:rFonts w:eastAsia="Times New Roman" w:cs="Tahoma"/>
          <w:sz w:val="24"/>
          <w:szCs w:val="24"/>
          <w:lang w:eastAsia="pl-PL"/>
        </w:rPr>
      </w:pPr>
    </w:p>
    <w:p w14:paraId="5F559FD4" w14:textId="77777777" w:rsidR="00BA7BFF" w:rsidRPr="006F74DA" w:rsidRDefault="00BA7BFF" w:rsidP="00BA7BFF">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14:paraId="72E16FCA" w14:textId="77777777" w:rsidR="00BA7BFF" w:rsidRPr="006F74DA" w:rsidRDefault="00BA7BFF" w:rsidP="00BA7BFF">
      <w:pPr>
        <w:spacing w:after="0" w:line="240" w:lineRule="auto"/>
        <w:rPr>
          <w:rFonts w:eastAsia="Times New Roman" w:cs="Tahoma"/>
          <w:sz w:val="24"/>
          <w:szCs w:val="24"/>
          <w:lang w:eastAsia="pl-PL"/>
        </w:rPr>
      </w:pPr>
    </w:p>
    <w:p w14:paraId="4D8A882D"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 przedmiotowym postępowaniu *</w:t>
      </w:r>
    </w:p>
    <w:p w14:paraId="5697007C" w14:textId="77777777" w:rsidR="00BA7BFF" w:rsidRPr="006F74DA" w:rsidRDefault="00BA7BFF" w:rsidP="00BA7BFF">
      <w:pPr>
        <w:pStyle w:val="Default"/>
        <w:spacing w:after="13"/>
        <w:ind w:left="851"/>
        <w:rPr>
          <w:rFonts w:asciiTheme="minorHAnsi" w:hAnsiTheme="minorHAnsi"/>
        </w:rPr>
      </w:pPr>
    </w:p>
    <w:p w14:paraId="79FA8297"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 przedmiotowym postępowaniu *</w:t>
      </w:r>
    </w:p>
    <w:p w14:paraId="1A70CA20" w14:textId="77777777" w:rsidR="00BA7BFF" w:rsidRPr="006F74DA" w:rsidRDefault="00BA7BFF" w:rsidP="00BA7BFF">
      <w:pPr>
        <w:pStyle w:val="Default"/>
        <w:rPr>
          <w:rFonts w:asciiTheme="minorHAnsi" w:hAnsiTheme="minorHAnsi"/>
        </w:rPr>
      </w:pPr>
    </w:p>
    <w:p w14:paraId="7406FD6C" w14:textId="77777777" w:rsidR="00BA7BFF" w:rsidRPr="00920317" w:rsidRDefault="00BA7BFF" w:rsidP="00BA7BFF">
      <w:pPr>
        <w:pStyle w:val="Default"/>
        <w:ind w:left="360"/>
        <w:rPr>
          <w:rFonts w:asciiTheme="minorHAnsi" w:hAnsiTheme="minorHAnsi"/>
          <w:sz w:val="22"/>
          <w:szCs w:val="22"/>
        </w:rPr>
      </w:pPr>
    </w:p>
    <w:p w14:paraId="4B35033B"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14:paraId="4BC9D6F5" w14:textId="77777777" w:rsidR="00BA7BFF" w:rsidRPr="00920317" w:rsidRDefault="00BA7BFF" w:rsidP="00BA7BFF">
      <w:pPr>
        <w:pStyle w:val="Default"/>
        <w:ind w:left="360"/>
        <w:rPr>
          <w:rFonts w:asciiTheme="minorHAnsi" w:hAnsiTheme="minorHAnsi"/>
          <w:sz w:val="22"/>
          <w:szCs w:val="22"/>
        </w:rPr>
      </w:pPr>
    </w:p>
    <w:tbl>
      <w:tblPr>
        <w:tblStyle w:val="Tabela-Siatka"/>
        <w:tblW w:w="0" w:type="auto"/>
        <w:tblInd w:w="360" w:type="dxa"/>
        <w:tblLook w:val="04A0" w:firstRow="1" w:lastRow="0" w:firstColumn="1" w:lastColumn="0" w:noHBand="0" w:noVBand="1"/>
      </w:tblPr>
      <w:tblGrid>
        <w:gridCol w:w="9978"/>
      </w:tblGrid>
      <w:tr w:rsidR="00BA7BFF" w14:paraId="08418C69" w14:textId="77777777" w:rsidTr="00BA7BFF">
        <w:trPr>
          <w:trHeight w:val="1011"/>
        </w:trPr>
        <w:tc>
          <w:tcPr>
            <w:tcW w:w="10338" w:type="dxa"/>
          </w:tcPr>
          <w:p w14:paraId="19485DC2" w14:textId="77777777" w:rsidR="00BA7BFF" w:rsidRDefault="00BA7BFF" w:rsidP="00BA7BFF">
            <w:pPr>
              <w:pStyle w:val="Default"/>
              <w:rPr>
                <w:rFonts w:asciiTheme="minorHAnsi" w:hAnsiTheme="minorHAnsi"/>
                <w:sz w:val="22"/>
                <w:szCs w:val="22"/>
              </w:rPr>
            </w:pPr>
          </w:p>
        </w:tc>
      </w:tr>
    </w:tbl>
    <w:p w14:paraId="55B43CB5" w14:textId="77777777" w:rsidR="00BA7BFF" w:rsidRPr="00920317" w:rsidRDefault="00BA7BFF" w:rsidP="00BA7BFF">
      <w:pPr>
        <w:pStyle w:val="Default"/>
        <w:ind w:left="360"/>
        <w:rPr>
          <w:rFonts w:asciiTheme="minorHAnsi" w:hAnsiTheme="minorHAnsi"/>
          <w:sz w:val="22"/>
          <w:szCs w:val="22"/>
        </w:rPr>
      </w:pPr>
    </w:p>
    <w:p w14:paraId="7E89DE2A"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0A1CFF7A" w14:textId="77777777" w:rsidR="00BA7BFF" w:rsidRPr="00920317" w:rsidRDefault="00BA7BFF" w:rsidP="00BA7BFF">
      <w:pPr>
        <w:pStyle w:val="Default"/>
        <w:ind w:left="360"/>
        <w:rPr>
          <w:rFonts w:asciiTheme="minorHAnsi" w:hAnsiTheme="minorHAnsi"/>
          <w:sz w:val="22"/>
          <w:szCs w:val="22"/>
        </w:rPr>
      </w:pPr>
    </w:p>
    <w:p w14:paraId="15819582" w14:textId="77777777" w:rsidR="00BA7BFF" w:rsidRPr="00920317" w:rsidRDefault="00BA7BFF" w:rsidP="00BA7BFF">
      <w:pPr>
        <w:spacing w:after="200" w:line="240" w:lineRule="auto"/>
        <w:ind w:left="360"/>
        <w:rPr>
          <w:rFonts w:eastAsia="Times New Roman" w:cs="Tahoma"/>
          <w:sz w:val="20"/>
          <w:szCs w:val="20"/>
          <w:lang w:eastAsia="pl-PL"/>
        </w:rPr>
      </w:pPr>
    </w:p>
    <w:p w14:paraId="275159D2" w14:textId="77777777" w:rsidR="00BA7BFF" w:rsidRPr="00920317" w:rsidRDefault="00BA7BFF" w:rsidP="00BA7BFF">
      <w:pPr>
        <w:spacing w:after="0" w:line="240" w:lineRule="auto"/>
        <w:ind w:left="720"/>
        <w:contextualSpacing/>
        <w:rPr>
          <w:rFonts w:eastAsia="Times New Roman" w:cs="Arial"/>
          <w:b/>
          <w:lang w:eastAsia="pl-PL"/>
        </w:rPr>
      </w:pPr>
    </w:p>
    <w:p w14:paraId="76EF8C9A" w14:textId="77777777" w:rsidR="00BA7BFF" w:rsidRPr="00920317" w:rsidRDefault="00BA7BFF" w:rsidP="00BA7BFF">
      <w:pPr>
        <w:spacing w:after="0" w:line="240" w:lineRule="auto"/>
        <w:ind w:left="360"/>
        <w:rPr>
          <w:rFonts w:eastAsia="Times New Roman" w:cs="Tahoma"/>
          <w:lang w:eastAsia="pl-PL"/>
        </w:rPr>
      </w:pPr>
    </w:p>
    <w:p w14:paraId="5EF1DC71" w14:textId="77777777" w:rsidR="00BA7BFF" w:rsidRPr="00920317" w:rsidRDefault="00BA7BFF" w:rsidP="00BA7BFF">
      <w:pPr>
        <w:spacing w:after="0" w:line="240" w:lineRule="auto"/>
        <w:ind w:left="360"/>
        <w:rPr>
          <w:rFonts w:eastAsia="Times New Roman" w:cs="Tahoma"/>
          <w:lang w:eastAsia="pl-PL"/>
        </w:rPr>
      </w:pPr>
    </w:p>
    <w:p w14:paraId="7FA2B57C" w14:textId="77777777" w:rsidR="00BA7BFF" w:rsidRPr="00920317" w:rsidRDefault="00BA7BFF" w:rsidP="00BA7BFF">
      <w:pPr>
        <w:spacing w:after="0" w:line="240" w:lineRule="auto"/>
        <w:ind w:left="360"/>
        <w:rPr>
          <w:rFonts w:eastAsia="Times New Roman" w:cs="Tahoma"/>
          <w:lang w:eastAsia="pl-PL"/>
        </w:rPr>
      </w:pPr>
    </w:p>
    <w:p w14:paraId="0870372B" w14:textId="4DF4BBF5" w:rsidR="00BA7BFF" w:rsidRPr="00920317" w:rsidRDefault="00157571" w:rsidP="00157571">
      <w:pPr>
        <w:spacing w:after="0" w:line="240" w:lineRule="auto"/>
        <w:ind w:left="360"/>
        <w:jc w:val="right"/>
        <w:rPr>
          <w:rFonts w:eastAsia="Times New Roman" w:cs="Tahoma"/>
          <w:lang w:eastAsia="pl-PL"/>
        </w:rPr>
      </w:pPr>
      <w:r w:rsidRPr="00157571">
        <w:rPr>
          <w:rFonts w:eastAsia="Times New Roman" w:cs="Tahoma"/>
          <w:b/>
          <w:bCs/>
          <w:i/>
          <w:iCs/>
          <w:color w:val="1F3864" w:themeColor="accent1" w:themeShade="80"/>
          <w:sz w:val="20"/>
          <w:szCs w:val="20"/>
          <w:lang w:eastAsia="pl-PL"/>
        </w:rPr>
        <w:t>Dokument należy podpisać podpisem elektronicznym: kwalifikowanym</w:t>
      </w:r>
    </w:p>
    <w:p w14:paraId="5401256A" w14:textId="77777777" w:rsidR="00BA7BFF" w:rsidRPr="00920317" w:rsidRDefault="00BA7BFF" w:rsidP="00BA7BFF">
      <w:pPr>
        <w:spacing w:after="0" w:line="240" w:lineRule="auto"/>
        <w:ind w:left="360"/>
        <w:rPr>
          <w:rFonts w:eastAsia="Times New Roman" w:cs="Tahoma"/>
          <w:lang w:eastAsia="pl-PL"/>
        </w:rPr>
      </w:pPr>
    </w:p>
    <w:p w14:paraId="4B054792" w14:textId="77777777" w:rsidR="00BA7BFF" w:rsidRPr="00920317" w:rsidRDefault="00BA7BFF" w:rsidP="00BA7BFF">
      <w:pPr>
        <w:spacing w:after="0" w:line="240" w:lineRule="auto"/>
        <w:ind w:left="360"/>
        <w:rPr>
          <w:rFonts w:eastAsia="Times New Roman" w:cs="Tahoma"/>
          <w:lang w:eastAsia="pl-PL"/>
        </w:rPr>
      </w:pPr>
    </w:p>
    <w:p w14:paraId="249793BE" w14:textId="77777777" w:rsidR="00BA7BFF" w:rsidRPr="00920317" w:rsidRDefault="00BA7BFF" w:rsidP="00BA7BFF">
      <w:pPr>
        <w:spacing w:after="0" w:line="240" w:lineRule="auto"/>
        <w:ind w:left="360"/>
        <w:rPr>
          <w:rFonts w:eastAsia="Times New Roman" w:cs="Tahoma"/>
          <w:lang w:eastAsia="pl-PL"/>
        </w:rPr>
      </w:pPr>
    </w:p>
    <w:p w14:paraId="660BA27C" w14:textId="77777777" w:rsidR="00BA7BFF" w:rsidRPr="00920317" w:rsidRDefault="00BA7BFF" w:rsidP="00BA7BFF">
      <w:pPr>
        <w:spacing w:after="0" w:line="240" w:lineRule="auto"/>
        <w:rPr>
          <w:rFonts w:eastAsia="Times New Roman" w:cs="Times New Roman"/>
          <w:b/>
          <w:sz w:val="20"/>
          <w:szCs w:val="20"/>
          <w:u w:val="single"/>
          <w:lang w:eastAsia="pl-PL"/>
        </w:rPr>
      </w:pPr>
    </w:p>
    <w:p w14:paraId="67654D4E" w14:textId="77777777" w:rsidR="00BA7BFF" w:rsidRPr="00920317" w:rsidRDefault="00BA7BFF" w:rsidP="00BA7BFF">
      <w:pPr>
        <w:spacing w:after="0" w:line="240" w:lineRule="auto"/>
        <w:rPr>
          <w:rFonts w:eastAsia="Times New Roman" w:cs="Times New Roman"/>
          <w:b/>
          <w:sz w:val="20"/>
          <w:szCs w:val="20"/>
          <w:u w:val="single"/>
          <w:lang w:eastAsia="pl-PL"/>
        </w:rPr>
      </w:pPr>
    </w:p>
    <w:p w14:paraId="34539682" w14:textId="77777777" w:rsidR="00BA7BFF" w:rsidRPr="00920317" w:rsidRDefault="00BA7BFF" w:rsidP="00BA7BFF">
      <w:pPr>
        <w:spacing w:after="0" w:line="240" w:lineRule="auto"/>
        <w:rPr>
          <w:rFonts w:eastAsia="Times New Roman" w:cs="Times New Roman"/>
          <w:b/>
          <w:sz w:val="10"/>
          <w:szCs w:val="10"/>
          <w:u w:val="single"/>
        </w:rPr>
      </w:pPr>
    </w:p>
    <w:p w14:paraId="05C1C5A8" w14:textId="77777777" w:rsidR="00BA7BFF" w:rsidRPr="006F74DA" w:rsidRDefault="00BA7BFF" w:rsidP="00BA7BFF">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Uwaga – niepotrzebne usunąć*</w:t>
      </w:r>
    </w:p>
    <w:p w14:paraId="75C87BFE" w14:textId="77777777" w:rsidR="00BA7BFF" w:rsidRPr="00920317" w:rsidRDefault="00BA7BFF" w:rsidP="00BA7BFF">
      <w:pPr>
        <w:spacing w:after="200" w:line="240" w:lineRule="auto"/>
        <w:rPr>
          <w:rFonts w:eastAsia="Times New Roman" w:cs="Tahoma"/>
          <w:sz w:val="16"/>
          <w:szCs w:val="16"/>
          <w:lang w:eastAsia="pl-PL"/>
        </w:rPr>
      </w:pPr>
    </w:p>
    <w:p w14:paraId="777749C9" w14:textId="4291E32A" w:rsidR="005E7A5C" w:rsidRDefault="005E7A5C" w:rsidP="00F55B40">
      <w:pPr>
        <w:spacing w:after="200" w:line="240" w:lineRule="auto"/>
        <w:rPr>
          <w:rFonts w:eastAsia="Times New Roman" w:cs="Tahoma"/>
          <w:sz w:val="16"/>
          <w:szCs w:val="16"/>
          <w:lang w:eastAsia="pl-PL"/>
        </w:rPr>
      </w:pPr>
    </w:p>
    <w:p w14:paraId="71C4A5AF" w14:textId="77777777" w:rsidR="00B10F9B" w:rsidRPr="00920317" w:rsidRDefault="00B10F9B" w:rsidP="00F55B40">
      <w:pPr>
        <w:spacing w:after="200" w:line="240" w:lineRule="auto"/>
        <w:rPr>
          <w:rFonts w:eastAsia="Times New Roman" w:cs="Tahoma"/>
          <w:sz w:val="16"/>
          <w:szCs w:val="16"/>
          <w:lang w:eastAsia="pl-PL"/>
        </w:rPr>
      </w:pPr>
    </w:p>
    <w:p w14:paraId="3656A798" w14:textId="015FAE6E" w:rsidR="005E7A5C" w:rsidRPr="00920317" w:rsidRDefault="005E7A5C" w:rsidP="00131F8A">
      <w:pPr>
        <w:keepNext/>
        <w:keepLines/>
        <w:spacing w:before="480" w:after="0" w:line="240" w:lineRule="auto"/>
        <w:jc w:val="right"/>
        <w:outlineLvl w:val="0"/>
        <w:rPr>
          <w:rFonts w:eastAsia="Times New Roman" w:cs="Tahoma"/>
          <w:lang w:eastAsia="pl-PL"/>
        </w:rPr>
      </w:pPr>
      <w:r w:rsidRPr="00920317">
        <w:rPr>
          <w:rFonts w:eastAsia="Times New Roman" w:cs="Tahoma"/>
          <w:lang w:eastAsia="pl-PL"/>
        </w:rPr>
        <w:lastRenderedPageBreak/>
        <w:t xml:space="preserve">Załącznik nr 6 </w:t>
      </w:r>
      <w:bookmarkStart w:id="6" w:name="_Hlk65063549"/>
      <w:r w:rsidRPr="00920317">
        <w:rPr>
          <w:rFonts w:eastAsia="Times New Roman" w:cs="Tahoma"/>
          <w:lang w:eastAsia="pl-PL"/>
        </w:rPr>
        <w:t>do SWZ</w:t>
      </w:r>
      <w:r w:rsidR="00C41D09" w:rsidRPr="00920317">
        <w:rPr>
          <w:rFonts w:eastAsia="Times New Roman" w:cs="Tahoma"/>
          <w:lang w:eastAsia="pl-PL"/>
        </w:rPr>
        <w:t xml:space="preserve">       </w:t>
      </w:r>
      <w:bookmarkEnd w:id="6"/>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7" w:name="_Hlk62804029"/>
    </w:p>
    <w:bookmarkEnd w:id="7"/>
    <w:p w14:paraId="43ECD9F7" w14:textId="77777777" w:rsidR="0079547C" w:rsidRPr="006339F6" w:rsidRDefault="0079547C" w:rsidP="0079547C">
      <w:pPr>
        <w:spacing w:after="0" w:line="240" w:lineRule="auto"/>
        <w:jc w:val="center"/>
        <w:rPr>
          <w:rFonts w:eastAsia="Times New Roman" w:cs="Times New Roman"/>
          <w:b/>
          <w:bCs/>
          <w:sz w:val="24"/>
          <w:szCs w:val="24"/>
          <w:u w:val="single"/>
          <w:lang w:eastAsia="pl-PL"/>
        </w:rPr>
      </w:pPr>
      <w:proofErr w:type="gramStart"/>
      <w:r w:rsidRPr="006339F6">
        <w:rPr>
          <w:rFonts w:eastAsia="Times New Roman" w:cs="Times New Roman"/>
          <w:b/>
          <w:bCs/>
          <w:sz w:val="24"/>
          <w:szCs w:val="24"/>
          <w:u w:val="single"/>
          <w:lang w:eastAsia="pl-PL"/>
        </w:rPr>
        <w:t>INFORMACJA  O</w:t>
      </w:r>
      <w:proofErr w:type="gramEnd"/>
      <w:r w:rsidRPr="006339F6">
        <w:rPr>
          <w:rFonts w:eastAsia="Times New Roman" w:cs="Times New Roman"/>
          <w:b/>
          <w:bCs/>
          <w:sz w:val="24"/>
          <w:szCs w:val="24"/>
          <w:u w:val="single"/>
          <w:lang w:eastAsia="pl-PL"/>
        </w:rPr>
        <w:t xml:space="preserve">  PRZETWARZANIU   DANYCH   OSOBOWYCH  WYKONAWCÓW </w:t>
      </w:r>
    </w:p>
    <w:p w14:paraId="7072A18F" w14:textId="77777777" w:rsidR="0079547C" w:rsidRPr="006339F6" w:rsidRDefault="0079547C" w:rsidP="0079547C">
      <w:pPr>
        <w:spacing w:after="0" w:line="240" w:lineRule="auto"/>
        <w:jc w:val="center"/>
        <w:rPr>
          <w:rFonts w:eastAsia="Times New Roman" w:cs="Times New Roman"/>
          <w:sz w:val="12"/>
          <w:szCs w:val="12"/>
          <w:lang w:eastAsia="pl-PL"/>
        </w:rPr>
      </w:pPr>
      <w:r w:rsidRPr="006339F6">
        <w:rPr>
          <w:rFonts w:eastAsia="Times New Roman" w:cs="Times New Roman"/>
          <w:b/>
          <w:bCs/>
          <w:sz w:val="12"/>
          <w:szCs w:val="12"/>
          <w:lang w:eastAsia="pl-PL"/>
        </w:rPr>
        <w:t xml:space="preserve"> </w:t>
      </w:r>
    </w:p>
    <w:p w14:paraId="78ACDA11" w14:textId="502872FC" w:rsidR="0079547C" w:rsidRPr="0079547C" w:rsidRDefault="0079547C" w:rsidP="0079547C">
      <w:pPr>
        <w:autoSpaceDE w:val="0"/>
        <w:autoSpaceDN w:val="0"/>
        <w:adjustRightInd w:val="0"/>
        <w:spacing w:after="120" w:line="240" w:lineRule="auto"/>
        <w:jc w:val="left"/>
        <w:rPr>
          <w:rFonts w:eastAsia="Times New Roman" w:cs="Times New Roman"/>
          <w:lang w:eastAsia="pl-PL"/>
        </w:rPr>
      </w:pPr>
      <w:r w:rsidRPr="0079547C">
        <w:rPr>
          <w:rFonts w:eastAsia="Times New Roman" w:cs="Times New Roman"/>
          <w:lang w:eastAsia="pl-PL"/>
        </w:rPr>
        <w:t xml:space="preserve">Zgodnie z art. 13 ust. 1 i ust. 2 </w:t>
      </w:r>
      <w:r w:rsidRPr="0079547C">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w:t>
      </w:r>
      <w:r w:rsidR="00173C5E" w:rsidRPr="0079547C">
        <w:rPr>
          <w:rFonts w:eastAsia="Calibri" w:cs="Times New Roman"/>
          <w:bCs/>
        </w:rPr>
        <w:t xml:space="preserve">danych, </w:t>
      </w:r>
      <w:r w:rsidR="00173C5E" w:rsidRPr="0079547C">
        <w:rPr>
          <w:rFonts w:eastAsia="Times New Roman" w:cs="Times New Roman"/>
          <w:lang w:eastAsia="pl-PL"/>
        </w:rPr>
        <w:t>informuję</w:t>
      </w:r>
      <w:r w:rsidRPr="0079547C">
        <w:rPr>
          <w:rFonts w:eastAsia="Times New Roman" w:cs="Times New Roman"/>
          <w:lang w:eastAsia="pl-PL"/>
        </w:rPr>
        <w:t xml:space="preserve">, że: </w:t>
      </w:r>
    </w:p>
    <w:p w14:paraId="1A36A667" w14:textId="77777777" w:rsidR="0079547C" w:rsidRPr="0079547C" w:rsidRDefault="0079547C" w:rsidP="0079547C">
      <w:pPr>
        <w:autoSpaceDE w:val="0"/>
        <w:autoSpaceDN w:val="0"/>
        <w:adjustRightInd w:val="0"/>
        <w:spacing w:after="0" w:line="240" w:lineRule="auto"/>
        <w:jc w:val="left"/>
        <w:rPr>
          <w:rFonts w:eastAsia="Times New Roman" w:cs="Times New Roman"/>
          <w:color w:val="000000"/>
          <w:sz w:val="12"/>
          <w:szCs w:val="12"/>
          <w:lang w:eastAsia="pl-PL"/>
        </w:rPr>
      </w:pPr>
      <w:r w:rsidRPr="0079547C">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453810D0" wp14:editId="12E9C72B">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7273BAC0" w14:textId="77777777" w:rsidR="001072CD" w:rsidRDefault="001072CD" w:rsidP="0079547C">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53810D0"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7273BAC0" w14:textId="77777777" w:rsidR="001072CD" w:rsidRDefault="001072CD" w:rsidP="0079547C">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3D9A8A5F" w14:textId="62D96084" w:rsidR="0079547C" w:rsidRPr="0079547C" w:rsidRDefault="0079547C" w:rsidP="00173C5E">
      <w:pPr>
        <w:numPr>
          <w:ilvl w:val="0"/>
          <w:numId w:val="16"/>
        </w:numPr>
        <w:spacing w:before="120" w:after="12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Administratorem Pani/Pana danych osobowych jest</w:t>
      </w:r>
      <w:r w:rsidRPr="0079547C">
        <w:rPr>
          <w:rFonts w:eastAsia="Calibri" w:cs="Times New Roman"/>
          <w:sz w:val="20"/>
          <w:szCs w:val="20"/>
        </w:rPr>
        <w:t xml:space="preserve"> Szpital Specjalistyczny im. Stanisława Staszica </w:t>
      </w:r>
      <w:r w:rsidR="00173C5E" w:rsidRPr="0079547C">
        <w:rPr>
          <w:rFonts w:eastAsia="Calibri" w:cs="Times New Roman"/>
          <w:sz w:val="20"/>
          <w:szCs w:val="20"/>
        </w:rPr>
        <w:t>w Pile</w:t>
      </w:r>
      <w:r w:rsidRPr="0079547C">
        <w:rPr>
          <w:rFonts w:eastAsia="Calibri" w:cs="Times New Roman"/>
          <w:sz w:val="20"/>
          <w:szCs w:val="20"/>
        </w:rPr>
        <w:t xml:space="preserve"> przy ul. Rydygiera 1. Tel. 67 2106555, e-mail: wszpila@pi.onet.pl</w:t>
      </w:r>
      <w:r w:rsidR="00173C5E">
        <w:rPr>
          <w:rFonts w:eastAsia="Calibri" w:cs="Times New Roman"/>
          <w:sz w:val="20"/>
          <w:szCs w:val="20"/>
        </w:rPr>
        <w:t>,</w:t>
      </w:r>
      <w:r w:rsidRPr="0079547C">
        <w:rPr>
          <w:rFonts w:eastAsia="Calibri" w:cs="Times New Roman"/>
          <w:sz w:val="20"/>
          <w:szCs w:val="20"/>
        </w:rPr>
        <w:t xml:space="preserve"> </w:t>
      </w:r>
      <w:proofErr w:type="gramStart"/>
      <w:r w:rsidRPr="0079547C">
        <w:rPr>
          <w:rFonts w:eastAsia="Calibri" w:cs="Times New Roman"/>
          <w:sz w:val="20"/>
          <w:szCs w:val="20"/>
        </w:rPr>
        <w:t>Fax:   </w:t>
      </w:r>
      <w:proofErr w:type="gramEnd"/>
      <w:r w:rsidRPr="0079547C">
        <w:rPr>
          <w:rFonts w:eastAsia="Calibri" w:cs="Times New Roman"/>
          <w:sz w:val="20"/>
          <w:szCs w:val="20"/>
        </w:rPr>
        <w:t>67 21 24 085, reprezentowany przez Dyrektora.</w:t>
      </w:r>
    </w:p>
    <w:p w14:paraId="6CBB26E4" w14:textId="5A228DDA" w:rsidR="0079547C" w:rsidRPr="0079547C" w:rsidRDefault="0079547C" w:rsidP="00173C5E">
      <w:pPr>
        <w:numPr>
          <w:ilvl w:val="0"/>
          <w:numId w:val="16"/>
        </w:numPr>
        <w:spacing w:after="120" w:line="240" w:lineRule="auto"/>
        <w:jc w:val="left"/>
        <w:rPr>
          <w:rFonts w:eastAsia="Times New Roman" w:cs="Times New Roman"/>
          <w:sz w:val="20"/>
          <w:szCs w:val="20"/>
          <w:lang w:eastAsia="pl-PL"/>
        </w:rPr>
      </w:pPr>
      <w:r w:rsidRPr="0079547C">
        <w:rPr>
          <w:rFonts w:eastAsia="Times New Roman" w:cs="Times New Roman"/>
          <w:sz w:val="20"/>
          <w:szCs w:val="20"/>
          <w:lang w:eastAsia="pl-PL"/>
        </w:rPr>
        <w:t xml:space="preserve">Inspektor ochrony danych w </w:t>
      </w:r>
      <w:r w:rsidRPr="0079547C">
        <w:rPr>
          <w:rFonts w:eastAsia="Calibri" w:cs="Times New Roman"/>
          <w:sz w:val="20"/>
          <w:szCs w:val="20"/>
        </w:rPr>
        <w:t xml:space="preserve">Szpitalu Specjalistycznym </w:t>
      </w:r>
      <w:r w:rsidR="00173C5E" w:rsidRPr="0079547C">
        <w:rPr>
          <w:rFonts w:eastAsia="Calibri" w:cs="Times New Roman"/>
          <w:sz w:val="20"/>
          <w:szCs w:val="20"/>
        </w:rPr>
        <w:t>w Pile</w:t>
      </w:r>
      <w:r w:rsidRPr="0079547C">
        <w:rPr>
          <w:rFonts w:eastAsia="Calibri" w:cs="Times New Roman"/>
          <w:sz w:val="20"/>
          <w:szCs w:val="20"/>
        </w:rPr>
        <w:t>:</w:t>
      </w:r>
      <w:r w:rsidRPr="0079547C">
        <w:rPr>
          <w:rFonts w:eastAsia="Times New Roman" w:cs="Times New Roman"/>
          <w:sz w:val="20"/>
          <w:szCs w:val="20"/>
          <w:lang w:eastAsia="pl-PL"/>
        </w:rPr>
        <w:t xml:space="preserve"> tel. 67 2106669, e-mail: </w:t>
      </w:r>
      <w:proofErr w:type="gramStart"/>
      <w:r w:rsidRPr="0079547C">
        <w:rPr>
          <w:rFonts w:eastAsia="Times New Roman" w:cs="Times New Roman"/>
          <w:sz w:val="20"/>
          <w:szCs w:val="20"/>
          <w:lang w:eastAsia="pl-PL"/>
        </w:rPr>
        <w:t>iod@szpitalpila.pl ,</w:t>
      </w:r>
      <w:proofErr w:type="gramEnd"/>
      <w:r w:rsidRPr="0079547C">
        <w:rPr>
          <w:rFonts w:eastAsia="Times New Roman" w:cs="Times New Roman"/>
          <w:sz w:val="20"/>
          <w:szCs w:val="20"/>
          <w:lang w:eastAsia="pl-PL"/>
        </w:rPr>
        <w:t xml:space="preserve"> siedziba: </w:t>
      </w:r>
      <w:r w:rsidRPr="0079547C">
        <w:rPr>
          <w:rFonts w:eastAsia="Calibri" w:cs="Times New Roman"/>
          <w:sz w:val="20"/>
          <w:szCs w:val="20"/>
        </w:rPr>
        <w:t>pokój D036 na parterze budynku „D”</w:t>
      </w:r>
      <w:r w:rsidRPr="0079547C">
        <w:rPr>
          <w:rFonts w:eastAsia="Times New Roman" w:cs="Times New Roman"/>
          <w:sz w:val="20"/>
          <w:szCs w:val="20"/>
          <w:lang w:eastAsia="pl-PL"/>
        </w:rPr>
        <w:t>.</w:t>
      </w:r>
    </w:p>
    <w:p w14:paraId="62CFE480" w14:textId="77777777" w:rsidR="0079547C" w:rsidRPr="0079547C" w:rsidRDefault="0079547C" w:rsidP="0079547C">
      <w:pPr>
        <w:spacing w:after="0" w:line="240" w:lineRule="auto"/>
        <w:ind w:left="697"/>
        <w:jc w:val="left"/>
        <w:rPr>
          <w:rFonts w:eastAsia="Times New Roman" w:cs="Times New Roman"/>
          <w:sz w:val="12"/>
          <w:szCs w:val="12"/>
          <w:lang w:eastAsia="pl-PL"/>
        </w:rPr>
      </w:pPr>
      <w:r w:rsidRPr="0079547C">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2D8A7AAA" wp14:editId="34908E85">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0A293C3" w14:textId="77777777" w:rsidR="001072CD" w:rsidRDefault="001072CD" w:rsidP="0079547C">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8A7AAA"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0A293C3" w14:textId="77777777" w:rsidR="001072CD" w:rsidRDefault="001072CD" w:rsidP="0079547C">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C7DDD16" w14:textId="77777777" w:rsidR="0079547C" w:rsidRPr="0079547C" w:rsidRDefault="0079547C" w:rsidP="00173C5E">
      <w:pPr>
        <w:numPr>
          <w:ilvl w:val="0"/>
          <w:numId w:val="16"/>
        </w:numPr>
        <w:spacing w:before="120" w:after="0" w:line="240" w:lineRule="auto"/>
        <w:ind w:left="697" w:hanging="340"/>
        <w:jc w:val="left"/>
        <w:rPr>
          <w:rFonts w:eastAsia="Calibri" w:cs="Times New Roman"/>
          <w:sz w:val="20"/>
          <w:szCs w:val="20"/>
        </w:rPr>
      </w:pPr>
      <w:r w:rsidRPr="0079547C">
        <w:rPr>
          <w:rFonts w:eastAsia="Calibri" w:cs="Times New Roman"/>
          <w:sz w:val="20"/>
          <w:szCs w:val="20"/>
        </w:rPr>
        <w:t>Przetwarzanie danych osobowych odbywa się zgodnie z:</w:t>
      </w:r>
    </w:p>
    <w:p w14:paraId="639785FB" w14:textId="77777777" w:rsidR="0079547C" w:rsidRPr="0079547C" w:rsidRDefault="0079547C" w:rsidP="00173C5E">
      <w:pPr>
        <w:numPr>
          <w:ilvl w:val="0"/>
          <w:numId w:val="17"/>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79547C">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46FBEB17" w14:textId="77777777" w:rsidR="0079547C" w:rsidRPr="0079547C" w:rsidRDefault="0079547C" w:rsidP="00173C5E">
      <w:pPr>
        <w:numPr>
          <w:ilvl w:val="0"/>
          <w:numId w:val="17"/>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79547C">
        <w:rPr>
          <w:rFonts w:eastAsia="Calibri" w:cs="Times New Roman"/>
          <w:sz w:val="20"/>
          <w:szCs w:val="20"/>
        </w:rPr>
        <w:t xml:space="preserve">Ustawą z dnia 10 maja 2018 r. o ochronie danych osobowych </w:t>
      </w:r>
      <w:r w:rsidRPr="0079547C">
        <w:rPr>
          <w:rFonts w:eastAsia="Calibri" w:cs="Times New Roman"/>
          <w:sz w:val="20"/>
          <w:szCs w:val="20"/>
          <w:lang w:eastAsia="pl-PL"/>
        </w:rPr>
        <w:t>i przepisami wykonawczymi do tej ustawy;</w:t>
      </w:r>
    </w:p>
    <w:p w14:paraId="4976A354" w14:textId="77777777" w:rsidR="0079547C" w:rsidRPr="0079547C" w:rsidRDefault="0079547C" w:rsidP="00173C5E">
      <w:pPr>
        <w:numPr>
          <w:ilvl w:val="0"/>
          <w:numId w:val="17"/>
        </w:numPr>
        <w:autoSpaceDE w:val="0"/>
        <w:autoSpaceDN w:val="0"/>
        <w:adjustRightInd w:val="0"/>
        <w:spacing w:after="0" w:line="240" w:lineRule="auto"/>
        <w:ind w:left="1134"/>
        <w:contextualSpacing/>
        <w:jc w:val="left"/>
        <w:rPr>
          <w:rFonts w:eastAsia="Calibri" w:cs="Times New Roman"/>
          <w:sz w:val="20"/>
          <w:szCs w:val="20"/>
          <w:lang w:eastAsia="pl-PL"/>
        </w:rPr>
      </w:pPr>
      <w:r w:rsidRPr="0079547C">
        <w:rPr>
          <w:rFonts w:eastAsia="Calibri" w:cs="Times New Roman"/>
          <w:sz w:val="20"/>
          <w:szCs w:val="20"/>
          <w:lang w:eastAsia="pl-PL"/>
        </w:rPr>
        <w:t>Kodeksem cywilnym;</w:t>
      </w:r>
    </w:p>
    <w:p w14:paraId="67649C6A" w14:textId="77777777" w:rsidR="0079547C" w:rsidRPr="0079547C" w:rsidRDefault="0079547C" w:rsidP="00173C5E">
      <w:pPr>
        <w:numPr>
          <w:ilvl w:val="0"/>
          <w:numId w:val="17"/>
        </w:numPr>
        <w:autoSpaceDE w:val="0"/>
        <w:autoSpaceDN w:val="0"/>
        <w:adjustRightInd w:val="0"/>
        <w:spacing w:after="0" w:line="240" w:lineRule="auto"/>
        <w:ind w:left="1134"/>
        <w:contextualSpacing/>
        <w:jc w:val="left"/>
        <w:rPr>
          <w:rFonts w:eastAsia="Calibri" w:cs="Times New Roman"/>
          <w:sz w:val="20"/>
          <w:szCs w:val="20"/>
        </w:rPr>
      </w:pPr>
      <w:r w:rsidRPr="0079547C">
        <w:rPr>
          <w:rFonts w:eastAsia="Calibri" w:cs="Times New Roman"/>
          <w:sz w:val="20"/>
          <w:szCs w:val="20"/>
          <w:lang w:eastAsia="pl-PL"/>
        </w:rPr>
        <w:t>Ustawą z 15 kwietnia 2011 r. o działalności leczniczej;</w:t>
      </w:r>
    </w:p>
    <w:p w14:paraId="19D1729D" w14:textId="77777777" w:rsidR="0079547C" w:rsidRPr="0079547C" w:rsidRDefault="0079547C" w:rsidP="00173C5E">
      <w:pPr>
        <w:numPr>
          <w:ilvl w:val="0"/>
          <w:numId w:val="17"/>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79547C">
        <w:rPr>
          <w:rFonts w:eastAsia="Calibri" w:cs="Times New Roman"/>
          <w:sz w:val="20"/>
          <w:szCs w:val="20"/>
        </w:rPr>
        <w:t>Ustawą z 14 lipca 1983 r. o narodowym zasobie archiwalnym i archiwach.</w:t>
      </w:r>
    </w:p>
    <w:p w14:paraId="1326BE4A" w14:textId="77777777" w:rsidR="0079547C" w:rsidRPr="0079547C" w:rsidRDefault="0079547C" w:rsidP="0079547C">
      <w:pPr>
        <w:autoSpaceDE w:val="0"/>
        <w:autoSpaceDN w:val="0"/>
        <w:adjustRightInd w:val="0"/>
        <w:spacing w:after="0" w:line="240" w:lineRule="auto"/>
        <w:ind w:left="1134"/>
        <w:contextualSpacing/>
        <w:jc w:val="left"/>
        <w:rPr>
          <w:rFonts w:eastAsia="Times New Roman" w:cs="Times New Roman"/>
          <w:sz w:val="12"/>
          <w:szCs w:val="12"/>
          <w:lang w:eastAsia="pl-PL"/>
        </w:rPr>
      </w:pPr>
    </w:p>
    <w:p w14:paraId="505EDAC6" w14:textId="77777777" w:rsidR="0079547C" w:rsidRPr="0079547C" w:rsidRDefault="0079547C" w:rsidP="0079547C">
      <w:pPr>
        <w:autoSpaceDE w:val="0"/>
        <w:autoSpaceDN w:val="0"/>
        <w:adjustRightInd w:val="0"/>
        <w:spacing w:after="0" w:line="240" w:lineRule="auto"/>
        <w:ind w:left="1134"/>
        <w:contextualSpacing/>
        <w:jc w:val="left"/>
        <w:rPr>
          <w:rFonts w:eastAsia="Times New Roman" w:cs="Times New Roman"/>
          <w:sz w:val="12"/>
          <w:szCs w:val="12"/>
          <w:lang w:eastAsia="pl-PL"/>
        </w:rPr>
      </w:pPr>
      <w:r w:rsidRPr="0079547C">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28B85817" wp14:editId="431820AE">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2CF9E65B" w14:textId="77777777" w:rsidR="001072CD" w:rsidRDefault="001072CD" w:rsidP="0079547C">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8B85817"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2CF9E65B" w14:textId="77777777" w:rsidR="001072CD" w:rsidRDefault="001072CD" w:rsidP="0079547C">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61FBB91E" w14:textId="77777777" w:rsidR="0079547C" w:rsidRPr="0079547C" w:rsidRDefault="0079547C" w:rsidP="00173C5E">
      <w:pPr>
        <w:numPr>
          <w:ilvl w:val="0"/>
          <w:numId w:val="16"/>
        </w:numPr>
        <w:spacing w:after="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 xml:space="preserve">Dane osobowe przetwarzane będą w celu związanym z postępowaniem o udzielenie zamówienia publicznego i realizacją </w:t>
      </w:r>
      <w:r w:rsidRPr="0079547C">
        <w:rPr>
          <w:rFonts w:eastAsia="Calibri" w:cs="Times New Roman"/>
          <w:sz w:val="20"/>
          <w:szCs w:val="20"/>
        </w:rPr>
        <w:t>umowy na świadczenie usług dla Szpitala.</w:t>
      </w:r>
    </w:p>
    <w:p w14:paraId="10F98FEA" w14:textId="77777777" w:rsidR="0079547C" w:rsidRPr="0079547C" w:rsidRDefault="0079547C" w:rsidP="00173C5E">
      <w:pPr>
        <w:numPr>
          <w:ilvl w:val="0"/>
          <w:numId w:val="16"/>
        </w:numPr>
        <w:spacing w:after="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 xml:space="preserve">Odbiorcą danych osobowych będą </w:t>
      </w:r>
      <w:r w:rsidRPr="0079547C">
        <w:rPr>
          <w:rFonts w:eastAsia="Calibri" w:cs="Times New Roman"/>
          <w:sz w:val="20"/>
          <w:szCs w:val="20"/>
          <w:u w:val="single"/>
        </w:rPr>
        <w:t>ustawowo uprawnione podmioty</w:t>
      </w:r>
      <w:r w:rsidRPr="0079547C">
        <w:rPr>
          <w:rFonts w:eastAsia="Calibri" w:cs="Times New Roman"/>
          <w:sz w:val="20"/>
          <w:szCs w:val="20"/>
        </w:rPr>
        <w:t xml:space="preserve">, min. ZUS, NFZ, Sąd, Prokurator, </w:t>
      </w:r>
      <w:proofErr w:type="gramStart"/>
      <w:r w:rsidRPr="0079547C">
        <w:rPr>
          <w:rFonts w:eastAsia="Calibri" w:cs="Times New Roman"/>
          <w:sz w:val="20"/>
          <w:szCs w:val="20"/>
        </w:rPr>
        <w:t>i  inne</w:t>
      </w:r>
      <w:proofErr w:type="gramEnd"/>
      <w:r w:rsidRPr="0079547C">
        <w:rPr>
          <w:rFonts w:eastAsia="Times New Roman" w:cs="Times New Roman"/>
          <w:sz w:val="20"/>
          <w:szCs w:val="20"/>
          <w:lang w:eastAsia="pl-PL"/>
        </w:rPr>
        <w:t>.</w:t>
      </w:r>
    </w:p>
    <w:p w14:paraId="5112B995" w14:textId="77777777" w:rsidR="0079547C" w:rsidRPr="0079547C" w:rsidRDefault="0079547C" w:rsidP="00173C5E">
      <w:pPr>
        <w:numPr>
          <w:ilvl w:val="0"/>
          <w:numId w:val="16"/>
        </w:numPr>
        <w:spacing w:after="0" w:line="240" w:lineRule="auto"/>
        <w:ind w:left="697" w:hanging="340"/>
        <w:jc w:val="left"/>
        <w:rPr>
          <w:rFonts w:eastAsia="Times New Roman" w:cs="Times New Roman"/>
          <w:color w:val="000000"/>
          <w:sz w:val="20"/>
          <w:szCs w:val="20"/>
          <w:lang w:eastAsia="pl-PL"/>
        </w:rPr>
      </w:pPr>
      <w:r w:rsidRPr="0079547C">
        <w:rPr>
          <w:rFonts w:eastAsia="Times New Roman" w:cs="Times New Roman"/>
          <w:sz w:val="20"/>
          <w:szCs w:val="20"/>
          <w:lang w:eastAsia="pl-PL"/>
        </w:rPr>
        <w:t>Dane osobowe będą przechowywane przez okres:</w:t>
      </w:r>
    </w:p>
    <w:p w14:paraId="56665E19" w14:textId="77777777" w:rsidR="0079547C" w:rsidRPr="0079547C" w:rsidRDefault="0079547C" w:rsidP="00173C5E">
      <w:pPr>
        <w:numPr>
          <w:ilvl w:val="1"/>
          <w:numId w:val="16"/>
        </w:numPr>
        <w:spacing w:after="0" w:line="240" w:lineRule="auto"/>
        <w:jc w:val="left"/>
        <w:rPr>
          <w:rFonts w:eastAsia="Times New Roman" w:cs="Times New Roman"/>
          <w:color w:val="000000"/>
          <w:sz w:val="20"/>
          <w:szCs w:val="20"/>
          <w:lang w:eastAsia="pl-PL"/>
        </w:rPr>
      </w:pPr>
      <w:r w:rsidRPr="0079547C">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3034BE2C" w14:textId="77777777" w:rsidR="0079547C" w:rsidRPr="0079547C" w:rsidRDefault="0079547C" w:rsidP="00173C5E">
      <w:pPr>
        <w:numPr>
          <w:ilvl w:val="1"/>
          <w:numId w:val="16"/>
        </w:numPr>
        <w:spacing w:after="0" w:line="240" w:lineRule="auto"/>
        <w:jc w:val="left"/>
        <w:rPr>
          <w:rFonts w:eastAsia="Times New Roman" w:cs="Times New Roman"/>
          <w:color w:val="000000"/>
          <w:sz w:val="20"/>
          <w:szCs w:val="20"/>
          <w:lang w:eastAsia="pl-PL"/>
        </w:rPr>
      </w:pPr>
      <w:r w:rsidRPr="0079547C">
        <w:rPr>
          <w:rFonts w:eastAsia="Times New Roman" w:cs="Times New Roman"/>
          <w:sz w:val="20"/>
          <w:szCs w:val="20"/>
          <w:lang w:eastAsia="pl-PL"/>
        </w:rPr>
        <w:t>w odniesieniu do umów – 10 lat od dnia rozwiązania umowy.</w:t>
      </w:r>
    </w:p>
    <w:p w14:paraId="727076B2" w14:textId="77777777" w:rsidR="0079547C" w:rsidRPr="0079547C" w:rsidRDefault="0079547C" w:rsidP="00173C5E">
      <w:pPr>
        <w:numPr>
          <w:ilvl w:val="0"/>
          <w:numId w:val="16"/>
        </w:numPr>
        <w:spacing w:after="0" w:line="240" w:lineRule="auto"/>
        <w:ind w:left="697" w:hanging="340"/>
        <w:jc w:val="left"/>
        <w:rPr>
          <w:rFonts w:eastAsia="Calibri" w:cs="Times New Roman"/>
          <w:sz w:val="20"/>
          <w:szCs w:val="20"/>
        </w:rPr>
      </w:pPr>
      <w:r w:rsidRPr="0079547C">
        <w:rPr>
          <w:rFonts w:eastAsia="Times New Roman" w:cs="Times New Roman"/>
          <w:sz w:val="20"/>
          <w:szCs w:val="20"/>
          <w:lang w:eastAsia="pl-PL"/>
        </w:rPr>
        <w:t xml:space="preserve">Podanie danych osobowych jest wymogiem w celu przeprowadzenia przetargu i podpisania umowy. </w:t>
      </w:r>
    </w:p>
    <w:p w14:paraId="5F868D43" w14:textId="77777777" w:rsidR="0079547C" w:rsidRPr="0079547C" w:rsidRDefault="0079547C" w:rsidP="00173C5E">
      <w:pPr>
        <w:numPr>
          <w:ilvl w:val="0"/>
          <w:numId w:val="16"/>
        </w:numPr>
        <w:spacing w:after="0" w:line="240" w:lineRule="auto"/>
        <w:ind w:left="697" w:hanging="340"/>
        <w:jc w:val="left"/>
        <w:rPr>
          <w:rFonts w:eastAsia="Calibri" w:cs="Times New Roman"/>
          <w:sz w:val="20"/>
          <w:szCs w:val="20"/>
        </w:rPr>
      </w:pPr>
      <w:r w:rsidRPr="0079547C">
        <w:rPr>
          <w:rFonts w:eastAsia="Times New Roman" w:cs="Times New Roman"/>
          <w:sz w:val="20"/>
          <w:szCs w:val="20"/>
          <w:lang w:eastAsia="pl-PL"/>
        </w:rPr>
        <w:t xml:space="preserve">Dane nie będą wykorzystywane do </w:t>
      </w:r>
      <w:r w:rsidRPr="0079547C">
        <w:rPr>
          <w:rFonts w:eastAsia="Arial" w:cs="Arial"/>
          <w:color w:val="000000"/>
          <w:spacing w:val="2"/>
          <w:sz w:val="20"/>
          <w:szCs w:val="20"/>
        </w:rPr>
        <w:t>zautomatyzowanego podejmowania decyzji,</w:t>
      </w:r>
      <w:r w:rsidRPr="0079547C">
        <w:rPr>
          <w:rFonts w:eastAsia="Times New Roman" w:cs="Times New Roman"/>
          <w:sz w:val="20"/>
          <w:szCs w:val="20"/>
          <w:lang w:eastAsia="pl-PL"/>
        </w:rPr>
        <w:t xml:space="preserve"> w tym również w formie profilowania</w:t>
      </w:r>
      <w:r w:rsidRPr="0079547C">
        <w:rPr>
          <w:rFonts w:eastAsia="Times New Roman" w:cs="Times New Roman"/>
          <w:sz w:val="20"/>
          <w:szCs w:val="20"/>
          <w:vertAlign w:val="superscript"/>
          <w:lang w:eastAsia="pl-PL"/>
        </w:rPr>
        <w:t>*</w:t>
      </w:r>
      <w:r w:rsidRPr="0079547C">
        <w:rPr>
          <w:rFonts w:eastAsia="Times New Roman" w:cs="Times New Roman"/>
          <w:sz w:val="20"/>
          <w:szCs w:val="20"/>
          <w:lang w:eastAsia="pl-PL"/>
        </w:rPr>
        <w:t>.</w:t>
      </w:r>
    </w:p>
    <w:p w14:paraId="47E63442" w14:textId="77777777" w:rsidR="0079547C" w:rsidRPr="0079547C" w:rsidRDefault="0079547C" w:rsidP="00173C5E">
      <w:pPr>
        <w:numPr>
          <w:ilvl w:val="0"/>
          <w:numId w:val="16"/>
        </w:numPr>
        <w:spacing w:after="0" w:line="240" w:lineRule="auto"/>
        <w:ind w:left="697" w:hanging="340"/>
        <w:jc w:val="left"/>
        <w:rPr>
          <w:rFonts w:eastAsia="Calibri" w:cs="Times New Roman"/>
          <w:sz w:val="10"/>
          <w:szCs w:val="10"/>
        </w:rPr>
      </w:pPr>
      <w:r w:rsidRPr="0079547C">
        <w:rPr>
          <w:rFonts w:eastAsia="Times New Roman" w:cs="Times New Roman"/>
          <w:sz w:val="20"/>
          <w:szCs w:val="20"/>
          <w:lang w:eastAsia="pl-PL"/>
        </w:rPr>
        <w:t>Dane osobowe nie będą przekazywane do państwa trzeciego lub organizacji międzynarodowej.</w:t>
      </w:r>
    </w:p>
    <w:p w14:paraId="656F978C" w14:textId="77777777" w:rsidR="0079547C" w:rsidRPr="0079547C" w:rsidRDefault="0079547C" w:rsidP="0079547C">
      <w:pPr>
        <w:spacing w:after="0" w:line="240" w:lineRule="auto"/>
        <w:ind w:left="697"/>
        <w:jc w:val="left"/>
        <w:rPr>
          <w:rFonts w:eastAsia="Calibri" w:cs="Times New Roman"/>
          <w:sz w:val="12"/>
          <w:szCs w:val="12"/>
        </w:rPr>
      </w:pPr>
      <w:r w:rsidRPr="0079547C">
        <w:rPr>
          <w:rFonts w:eastAsia="Times New Roman" w:cs="Times New Roman"/>
          <w:lang w:eastAsia="pl-PL"/>
        </w:rPr>
        <w:t xml:space="preserve"> </w:t>
      </w:r>
    </w:p>
    <w:p w14:paraId="0515D252" w14:textId="77777777" w:rsidR="0079547C" w:rsidRPr="0079547C" w:rsidRDefault="0079547C" w:rsidP="0079547C">
      <w:pPr>
        <w:spacing w:after="0" w:line="240" w:lineRule="auto"/>
        <w:ind w:left="697"/>
        <w:jc w:val="left"/>
        <w:rPr>
          <w:rFonts w:eastAsia="Calibri" w:cs="Times New Roman"/>
          <w:sz w:val="12"/>
          <w:szCs w:val="12"/>
        </w:rPr>
      </w:pPr>
      <w:r w:rsidRPr="0079547C">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0FAA8124" wp14:editId="1B28F1F6">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9E3DA9E" w14:textId="77777777" w:rsidR="001072CD" w:rsidRDefault="001072CD" w:rsidP="0079547C">
                              <w:pPr>
                                <w:jc w:val="center"/>
                              </w:pPr>
                              <w:proofErr w:type="gramStart"/>
                              <w:r>
                                <w:t>TWOJE  PRAWA</w:t>
                              </w:r>
                              <w:proofErr w:type="gramEnd"/>
                              <w:r>
                                <w:t xml:space="preserve">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AA8124"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9E3DA9E" w14:textId="77777777" w:rsidR="001072CD" w:rsidRDefault="001072CD" w:rsidP="0079547C">
                        <w:pPr>
                          <w:jc w:val="center"/>
                        </w:pPr>
                        <w:proofErr w:type="gramStart"/>
                        <w:r>
                          <w:t>TWOJE  PRAWA</w:t>
                        </w:r>
                        <w:proofErr w:type="gramEnd"/>
                        <w:r>
                          <w:t xml:space="preserve">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79547C">
        <w:rPr>
          <w:rFonts w:eastAsia="Times New Roman" w:cs="Times New Roman"/>
          <w:sz w:val="12"/>
          <w:szCs w:val="12"/>
          <w:lang w:eastAsia="pl-PL"/>
        </w:rPr>
        <w:t xml:space="preserve"> </w:t>
      </w:r>
    </w:p>
    <w:p w14:paraId="31323BF4" w14:textId="77777777" w:rsidR="0079547C" w:rsidRPr="0079547C" w:rsidRDefault="0079547C" w:rsidP="00173C5E">
      <w:pPr>
        <w:numPr>
          <w:ilvl w:val="0"/>
          <w:numId w:val="16"/>
        </w:numPr>
        <w:spacing w:after="12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Posiada Pani/Pan prawo:</w:t>
      </w:r>
    </w:p>
    <w:p w14:paraId="6F32C0E7"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Times New Roman" w:cs="Times New Roman"/>
          <w:sz w:val="20"/>
          <w:szCs w:val="20"/>
          <w:lang w:eastAsia="pl-PL"/>
        </w:rPr>
        <w:t xml:space="preserve">do dostępu do treści swoich danych, </w:t>
      </w:r>
      <w:r w:rsidRPr="0079547C">
        <w:rPr>
          <w:rFonts w:eastAsia="Calibri" w:cs="Times New Roman"/>
          <w:sz w:val="20"/>
          <w:szCs w:val="20"/>
        </w:rPr>
        <w:t xml:space="preserve">sprostowania danych osobowych; </w:t>
      </w:r>
    </w:p>
    <w:p w14:paraId="091F3FC7"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usunięcia danych – jest to możliwe po upływie okresu przechowywania dokumentacji przetargowej i umów;</w:t>
      </w:r>
    </w:p>
    <w:p w14:paraId="0EDE7177"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ograniczenia przetwarzania danych – o ile nie jest to sprzeczne z w/w ustawami;</w:t>
      </w:r>
    </w:p>
    <w:p w14:paraId="06B3903E"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przeniesienia danych do wskazanego administratora danych;</w:t>
      </w:r>
    </w:p>
    <w:p w14:paraId="31B13BDE"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 xml:space="preserve">sprzeciwu do przetwarzania danych – o ile nie jest to sprzeczne z w/w ustawami; </w:t>
      </w:r>
    </w:p>
    <w:p w14:paraId="775286F7" w14:textId="77777777" w:rsidR="0079547C" w:rsidRPr="0079547C" w:rsidRDefault="0079547C" w:rsidP="00173C5E">
      <w:pPr>
        <w:numPr>
          <w:ilvl w:val="1"/>
          <w:numId w:val="16"/>
        </w:numPr>
        <w:spacing w:after="0" w:line="240" w:lineRule="auto"/>
        <w:jc w:val="left"/>
        <w:rPr>
          <w:rFonts w:eastAsia="Times New Roman" w:cs="Times New Roman"/>
          <w:sz w:val="20"/>
          <w:szCs w:val="20"/>
          <w:lang w:eastAsia="pl-PL"/>
        </w:rPr>
      </w:pPr>
      <w:r w:rsidRPr="0079547C">
        <w:rPr>
          <w:rFonts w:eastAsia="Calibri" w:cs="Times New Roman"/>
          <w:sz w:val="20"/>
          <w:szCs w:val="20"/>
        </w:rPr>
        <w:t>cofnięcia zgody na przetwarzanie danych osobowych w dowolnym momencie – o ile nie jest to sprzeczne z w/w ustawami;</w:t>
      </w:r>
    </w:p>
    <w:p w14:paraId="3410B156" w14:textId="00885865" w:rsidR="0079547C" w:rsidRPr="0079547C" w:rsidRDefault="0079547C" w:rsidP="00173C5E">
      <w:pPr>
        <w:numPr>
          <w:ilvl w:val="1"/>
          <w:numId w:val="16"/>
        </w:numPr>
        <w:spacing w:after="0" w:line="240" w:lineRule="auto"/>
        <w:jc w:val="left"/>
        <w:rPr>
          <w:rFonts w:eastAsia="Times New Roman" w:cs="Times New Roman"/>
          <w:lang w:eastAsia="pl-PL"/>
        </w:rPr>
      </w:pPr>
      <w:r w:rsidRPr="0079547C">
        <w:rPr>
          <w:rFonts w:eastAsia="Times New Roman" w:cs="Times New Roman"/>
          <w:sz w:val="20"/>
          <w:szCs w:val="20"/>
          <w:lang w:eastAsia="pl-PL"/>
        </w:rPr>
        <w:t xml:space="preserve">wniesienia skargi do Prezesa Urzędu Ochrony Danych </w:t>
      </w:r>
      <w:bookmarkStart w:id="8" w:name="_GoBack"/>
      <w:bookmarkEnd w:id="8"/>
      <w:r w:rsidR="008E6271" w:rsidRPr="0079547C">
        <w:rPr>
          <w:rFonts w:eastAsia="Times New Roman" w:cs="Times New Roman"/>
          <w:sz w:val="20"/>
          <w:szCs w:val="20"/>
          <w:lang w:eastAsia="pl-PL"/>
        </w:rPr>
        <w:t>Osobowych,</w:t>
      </w:r>
      <w:r w:rsidRPr="0079547C">
        <w:rPr>
          <w:rFonts w:eastAsia="Times New Roman" w:cs="Times New Roman"/>
          <w:sz w:val="20"/>
          <w:szCs w:val="20"/>
          <w:lang w:eastAsia="pl-PL"/>
        </w:rPr>
        <w:t xml:space="preserve"> gdy uzna Pani/Pan, że przetwarzanie danych osobowych narusza przepisy ogólnego rozporządzenia o ochronie danych osobowych z dnia 27 kwietnia 2016 r</w:t>
      </w:r>
      <w:r w:rsidRPr="0079547C">
        <w:rPr>
          <w:rFonts w:eastAsia="Times New Roman" w:cs="Times New Roman"/>
          <w:lang w:eastAsia="pl-PL"/>
        </w:rPr>
        <w:t>.</w:t>
      </w:r>
    </w:p>
    <w:p w14:paraId="7F6FF09A" w14:textId="77777777" w:rsidR="0079547C" w:rsidRPr="0079547C" w:rsidRDefault="0079547C" w:rsidP="0079547C">
      <w:pPr>
        <w:spacing w:after="120" w:line="240" w:lineRule="auto"/>
        <w:ind w:firstLine="708"/>
        <w:jc w:val="left"/>
        <w:rPr>
          <w:rFonts w:ascii="Times New Roman" w:eastAsia="Times New Roman" w:hAnsi="Times New Roman" w:cs="Times New Roman"/>
          <w:sz w:val="18"/>
          <w:szCs w:val="18"/>
          <w:lang w:eastAsia="pl-PL"/>
        </w:rPr>
      </w:pPr>
    </w:p>
    <w:p w14:paraId="046E4547" w14:textId="77777777" w:rsidR="0079547C" w:rsidRPr="0079547C" w:rsidRDefault="0079547C" w:rsidP="0079547C">
      <w:pPr>
        <w:spacing w:after="120" w:line="240" w:lineRule="auto"/>
        <w:jc w:val="left"/>
        <w:rPr>
          <w:rFonts w:ascii="Times New Roman" w:eastAsia="Times New Roman" w:hAnsi="Times New Roman" w:cs="Times New Roman"/>
          <w:sz w:val="18"/>
          <w:szCs w:val="18"/>
          <w:lang w:eastAsia="pl-PL"/>
        </w:rPr>
      </w:pPr>
      <w:r w:rsidRPr="0079547C">
        <w:rPr>
          <w:rFonts w:ascii="Times New Roman" w:eastAsia="Times New Roman" w:hAnsi="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156455B0" w14:textId="77777777" w:rsidR="0079547C" w:rsidRPr="0079547C" w:rsidRDefault="0079547C" w:rsidP="0079547C">
      <w:pPr>
        <w:spacing w:after="120" w:line="240" w:lineRule="auto"/>
        <w:jc w:val="left"/>
        <w:rPr>
          <w:rFonts w:ascii="Times New Roman" w:eastAsia="Calibri" w:hAnsi="Times New Roman" w:cs="Times New Roman"/>
          <w:sz w:val="18"/>
          <w:szCs w:val="18"/>
        </w:rPr>
      </w:pPr>
      <w:r w:rsidRPr="0079547C">
        <w:rPr>
          <w:rFonts w:ascii="Times New Roman" w:eastAsia="Calibri" w:hAnsi="Times New Roman"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63DBE36E" w14:textId="787F51B4" w:rsidR="00275405" w:rsidRPr="00BA7BFF" w:rsidRDefault="00275405" w:rsidP="00173C5E">
      <w:pPr>
        <w:numPr>
          <w:ilvl w:val="0"/>
          <w:numId w:val="5"/>
        </w:numPr>
        <w:tabs>
          <w:tab w:val="clear" w:pos="595"/>
          <w:tab w:val="num" w:pos="709"/>
        </w:tabs>
        <w:spacing w:after="0" w:line="240" w:lineRule="auto"/>
        <w:ind w:left="709" w:hanging="401"/>
        <w:rPr>
          <w:rFonts w:eastAsia="Times New Roman" w:cs="Tahoma"/>
          <w:sz w:val="19"/>
          <w:szCs w:val="19"/>
          <w:lang w:eastAsia="pl-PL"/>
        </w:rPr>
      </w:pPr>
      <w:r w:rsidRPr="00BA7BFF">
        <w:rPr>
          <w:rFonts w:eastAsia="Calibri" w:cs="Arial"/>
          <w:bCs/>
          <w:sz w:val="21"/>
          <w:szCs w:val="21"/>
        </w:rPr>
        <w:br w:type="page"/>
      </w:r>
    </w:p>
    <w:p w14:paraId="05B0D68B" w14:textId="4EB36E94" w:rsidR="00275405" w:rsidRPr="005A68BE" w:rsidRDefault="00275405" w:rsidP="00131F8A">
      <w:pPr>
        <w:keepNext/>
        <w:keepLines/>
        <w:spacing w:before="480" w:after="0" w:line="240" w:lineRule="auto"/>
        <w:jc w:val="right"/>
        <w:outlineLvl w:val="0"/>
        <w:rPr>
          <w:rFonts w:eastAsia="Calibri" w:cs="Arial"/>
          <w:bCs/>
        </w:rPr>
      </w:pPr>
      <w:r w:rsidRPr="005A68BE">
        <w:rPr>
          <w:rFonts w:eastAsia="Calibri" w:cs="Arial"/>
          <w:bCs/>
        </w:rPr>
        <w:lastRenderedPageBreak/>
        <w:t xml:space="preserve">Załącznik nr 7 do SWZ       </w:t>
      </w:r>
    </w:p>
    <w:p w14:paraId="6C235554" w14:textId="77777777" w:rsidR="00275405" w:rsidRPr="00275405" w:rsidRDefault="00275405" w:rsidP="00275405">
      <w:pPr>
        <w:spacing w:after="0" w:line="240" w:lineRule="auto"/>
        <w:rPr>
          <w:rFonts w:eastAsia="Times New Roman" w:cs="Calibri"/>
          <w:b/>
          <w:sz w:val="24"/>
          <w:szCs w:val="24"/>
          <w:lang w:eastAsia="pl-PL"/>
        </w:rPr>
      </w:pPr>
    </w:p>
    <w:p w14:paraId="228D789F" w14:textId="77777777" w:rsidR="00275405" w:rsidRPr="00275405" w:rsidRDefault="00275405" w:rsidP="00275405">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75405" w:rsidRPr="00275405" w14:paraId="7DE23AE6" w14:textId="77777777" w:rsidTr="008103FA">
        <w:trPr>
          <w:trHeight w:val="1595"/>
        </w:trPr>
        <w:tc>
          <w:tcPr>
            <w:tcW w:w="10490" w:type="dxa"/>
            <w:tcBorders>
              <w:top w:val="single" w:sz="4" w:space="0" w:color="auto"/>
              <w:left w:val="single" w:sz="4" w:space="0" w:color="auto"/>
              <w:bottom w:val="single" w:sz="4" w:space="0" w:color="auto"/>
              <w:right w:val="single" w:sz="4" w:space="0" w:color="auto"/>
            </w:tcBorders>
          </w:tcPr>
          <w:p w14:paraId="28591E0A" w14:textId="77777777" w:rsidR="00275405" w:rsidRPr="00275405" w:rsidRDefault="00275405" w:rsidP="00275405">
            <w:pPr>
              <w:spacing w:after="0" w:line="240" w:lineRule="auto"/>
              <w:rPr>
                <w:rFonts w:eastAsia="Times New Roman" w:cs="Calibri"/>
                <w:b/>
                <w:sz w:val="24"/>
                <w:szCs w:val="24"/>
                <w:lang w:eastAsia="pl-PL"/>
              </w:rPr>
            </w:pPr>
          </w:p>
        </w:tc>
      </w:tr>
    </w:tbl>
    <w:p w14:paraId="4B29C7BC" w14:textId="77777777" w:rsidR="00275405" w:rsidRPr="00BA7BFF" w:rsidRDefault="00275405" w:rsidP="00275405">
      <w:pPr>
        <w:spacing w:after="0" w:line="240" w:lineRule="auto"/>
        <w:rPr>
          <w:rFonts w:eastAsia="Times New Roman" w:cs="Calibri"/>
          <w:sz w:val="24"/>
          <w:szCs w:val="24"/>
          <w:u w:val="single"/>
          <w:lang w:eastAsia="pl-PL"/>
        </w:rPr>
      </w:pPr>
    </w:p>
    <w:p w14:paraId="35E5B004" w14:textId="77777777" w:rsidR="00B10F9B" w:rsidRPr="00F41CC2" w:rsidRDefault="00B10F9B" w:rsidP="00B10F9B">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OŚWIADCZENIE WYKONAWCY</w:t>
      </w:r>
    </w:p>
    <w:p w14:paraId="479E62EB" w14:textId="77777777" w:rsidR="00B10F9B" w:rsidRPr="00F41CC2" w:rsidRDefault="00B10F9B" w:rsidP="00B10F9B">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DOT. PRZEDMIOTOWYCH ŚRODKÓW DOWODOWYCH</w:t>
      </w:r>
    </w:p>
    <w:p w14:paraId="2245B45A" w14:textId="77777777" w:rsidR="00B10F9B" w:rsidRPr="00F41CC2" w:rsidRDefault="00B10F9B" w:rsidP="00B10F9B">
      <w:pPr>
        <w:autoSpaceDE w:val="0"/>
        <w:autoSpaceDN w:val="0"/>
        <w:adjustRightInd w:val="0"/>
        <w:spacing w:after="0" w:line="240" w:lineRule="auto"/>
        <w:jc w:val="center"/>
        <w:rPr>
          <w:rFonts w:eastAsia="Calibri" w:cs="Arial"/>
          <w:bCs/>
          <w:color w:val="000000"/>
          <w:sz w:val="24"/>
          <w:szCs w:val="24"/>
        </w:rPr>
      </w:pPr>
    </w:p>
    <w:p w14:paraId="368251B0" w14:textId="77777777" w:rsidR="00F41CC2" w:rsidRPr="00F41CC2" w:rsidRDefault="00F41CC2" w:rsidP="00F41CC2">
      <w:pPr>
        <w:autoSpaceDE w:val="0"/>
        <w:autoSpaceDN w:val="0"/>
        <w:adjustRightInd w:val="0"/>
        <w:spacing w:after="0" w:line="240" w:lineRule="auto"/>
        <w:jc w:val="center"/>
        <w:rPr>
          <w:rFonts w:eastAsia="Calibri" w:cs="Arial"/>
          <w:bCs/>
          <w:color w:val="000000"/>
          <w:sz w:val="24"/>
          <w:szCs w:val="24"/>
        </w:rPr>
      </w:pPr>
      <w:r w:rsidRPr="00F41CC2">
        <w:rPr>
          <w:rFonts w:eastAsia="Calibri" w:cs="Arial"/>
          <w:bCs/>
          <w:color w:val="000000"/>
          <w:sz w:val="24"/>
          <w:szCs w:val="24"/>
        </w:rPr>
        <w:t>na potrzeby postępowania o udzielenie zamówienia publicznego pn.:</w:t>
      </w:r>
    </w:p>
    <w:p w14:paraId="39EE09C3" w14:textId="52C945F4" w:rsidR="00F41CC2" w:rsidRPr="00F41CC2" w:rsidRDefault="00B32210" w:rsidP="00B32210">
      <w:pPr>
        <w:shd w:val="clear" w:color="auto" w:fill="F7CAAC" w:themeFill="accent2" w:themeFillTint="66"/>
        <w:autoSpaceDE w:val="0"/>
        <w:autoSpaceDN w:val="0"/>
        <w:adjustRightInd w:val="0"/>
        <w:spacing w:after="0" w:line="240" w:lineRule="auto"/>
        <w:jc w:val="center"/>
        <w:rPr>
          <w:rFonts w:eastAsia="Calibri" w:cs="Arial"/>
          <w:bCs/>
          <w:color w:val="000000"/>
          <w:sz w:val="24"/>
          <w:szCs w:val="24"/>
        </w:rPr>
      </w:pPr>
      <w:r w:rsidRPr="00B32210">
        <w:rPr>
          <w:rFonts w:eastAsia="Calibri" w:cs="Arial"/>
          <w:b/>
          <w:color w:val="000000"/>
          <w:sz w:val="24"/>
          <w:szCs w:val="24"/>
        </w:rPr>
        <w:t>LEKI DO PROGRAMÓW LEKOWYCH</w:t>
      </w:r>
    </w:p>
    <w:p w14:paraId="7BF94E3C" w14:textId="77777777" w:rsidR="00F41CC2" w:rsidRPr="00F41CC2" w:rsidRDefault="00F41CC2" w:rsidP="00F41CC2">
      <w:pPr>
        <w:autoSpaceDE w:val="0"/>
        <w:autoSpaceDN w:val="0"/>
        <w:adjustRightInd w:val="0"/>
        <w:spacing w:after="0" w:line="240" w:lineRule="auto"/>
        <w:jc w:val="left"/>
        <w:rPr>
          <w:rFonts w:eastAsia="Calibri" w:cs="Arial"/>
          <w:bCs/>
          <w:color w:val="000000"/>
          <w:sz w:val="24"/>
          <w:szCs w:val="24"/>
        </w:rPr>
      </w:pPr>
      <w:r w:rsidRPr="00F41CC2">
        <w:rPr>
          <w:rFonts w:eastAsia="Calibri" w:cs="Arial"/>
          <w:bCs/>
          <w:color w:val="000000"/>
          <w:sz w:val="24"/>
          <w:szCs w:val="24"/>
        </w:rPr>
        <w:t xml:space="preserve">prowadzonego przez: Szpital Specjalistyczny w Pile Im. Stanisława Staszica; 64-920 Piła, ul. Rydygiera 1, </w:t>
      </w:r>
    </w:p>
    <w:p w14:paraId="6724B882" w14:textId="263B502E" w:rsidR="00B10F9B" w:rsidRPr="00F41CC2" w:rsidRDefault="00F41CC2" w:rsidP="00F41CC2">
      <w:pPr>
        <w:autoSpaceDE w:val="0"/>
        <w:autoSpaceDN w:val="0"/>
        <w:adjustRightInd w:val="0"/>
        <w:spacing w:after="0" w:line="240" w:lineRule="auto"/>
        <w:jc w:val="left"/>
        <w:rPr>
          <w:rFonts w:eastAsia="Calibri" w:cs="Arial"/>
          <w:b/>
          <w:color w:val="000000"/>
          <w:sz w:val="24"/>
          <w:szCs w:val="24"/>
        </w:rPr>
      </w:pPr>
      <w:r w:rsidRPr="00F41CC2">
        <w:rPr>
          <w:rFonts w:eastAsia="Calibri" w:cs="Arial"/>
          <w:b/>
          <w:color w:val="000000"/>
          <w:sz w:val="24"/>
          <w:szCs w:val="24"/>
        </w:rPr>
        <w:t>oświadczam co następuje:</w:t>
      </w:r>
    </w:p>
    <w:p w14:paraId="70882967" w14:textId="77777777" w:rsidR="00B10F9B" w:rsidRPr="00F41CC2" w:rsidRDefault="00B10F9B" w:rsidP="00B10F9B">
      <w:pPr>
        <w:spacing w:after="0" w:line="240" w:lineRule="auto"/>
        <w:rPr>
          <w:rFonts w:eastAsia="Times New Roman" w:cs="Tahoma"/>
          <w:sz w:val="24"/>
          <w:szCs w:val="24"/>
          <w:lang w:eastAsia="pl-PL"/>
        </w:rPr>
      </w:pPr>
    </w:p>
    <w:p w14:paraId="32A944BD" w14:textId="77777777" w:rsidR="00B10F9B" w:rsidRPr="00F41CC2" w:rsidRDefault="00B10F9B" w:rsidP="00F41CC2">
      <w:pPr>
        <w:ind w:left="284" w:hanging="142"/>
        <w:rPr>
          <w:b/>
          <w:sz w:val="24"/>
          <w:szCs w:val="24"/>
        </w:rPr>
      </w:pPr>
      <w:r w:rsidRPr="00F41CC2">
        <w:rPr>
          <w:b/>
          <w:sz w:val="24"/>
          <w:szCs w:val="24"/>
        </w:rPr>
        <w:t xml:space="preserve">- posiadamy aktualne dokumenty oferowanego przedmiotu zamówienia, dopuszczające do obrotu i stosowania w ochronie zdrowia na terytorium Rzeczypospolitej Polskiej, zgodnie z polskim prawem oraz prawem Unii Europejskiej. </w:t>
      </w:r>
    </w:p>
    <w:p w14:paraId="62A89A02" w14:textId="77777777" w:rsidR="00F41CC2" w:rsidRDefault="00F41CC2" w:rsidP="00B10F9B">
      <w:pPr>
        <w:ind w:left="-142"/>
        <w:rPr>
          <w:bCs/>
          <w:sz w:val="24"/>
          <w:szCs w:val="24"/>
        </w:rPr>
      </w:pPr>
    </w:p>
    <w:p w14:paraId="22BEC4ED" w14:textId="6CF73491" w:rsidR="00B10F9B" w:rsidRPr="00F41CC2" w:rsidRDefault="00B10F9B" w:rsidP="00B10F9B">
      <w:pPr>
        <w:ind w:left="-142"/>
        <w:rPr>
          <w:rFonts w:cs="Times New Roman"/>
          <w:bCs/>
          <w:sz w:val="24"/>
          <w:szCs w:val="24"/>
        </w:rPr>
      </w:pPr>
      <w:r w:rsidRPr="00F41CC2">
        <w:rPr>
          <w:bCs/>
          <w:sz w:val="24"/>
          <w:szCs w:val="24"/>
        </w:rPr>
        <w:t>Dokumenty, o których mowa powyżej podlegają udostępnieniu na każde żądanie Zamawiającego w terminie 4 dni roboczych od wezwania Zamawiającego</w:t>
      </w:r>
      <w:r w:rsidRPr="00F41CC2">
        <w:rPr>
          <w:rFonts w:cs="Times New Roman"/>
          <w:bCs/>
          <w:sz w:val="24"/>
          <w:szCs w:val="24"/>
        </w:rPr>
        <w:t>;</w:t>
      </w:r>
    </w:p>
    <w:p w14:paraId="0B958FC4" w14:textId="77777777" w:rsidR="00B10F9B" w:rsidRPr="001962DF" w:rsidRDefault="00B10F9B" w:rsidP="00B10F9B">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B10F9B" w:rsidRPr="001962DF" w14:paraId="13477F69" w14:textId="77777777" w:rsidTr="00B10F9B">
        <w:tc>
          <w:tcPr>
            <w:tcW w:w="10485" w:type="dxa"/>
            <w:tcBorders>
              <w:top w:val="single" w:sz="4" w:space="0" w:color="auto"/>
              <w:left w:val="single" w:sz="4" w:space="0" w:color="auto"/>
              <w:bottom w:val="single" w:sz="4" w:space="0" w:color="auto"/>
              <w:right w:val="single" w:sz="4" w:space="0" w:color="auto"/>
            </w:tcBorders>
            <w:hideMark/>
          </w:tcPr>
          <w:p w14:paraId="03B9199D" w14:textId="77777777" w:rsidR="00B10F9B" w:rsidRPr="001962DF" w:rsidRDefault="00B10F9B" w:rsidP="00B10F9B">
            <w:pPr>
              <w:spacing w:line="264" w:lineRule="auto"/>
              <w:jc w:val="center"/>
              <w:rPr>
                <w:rFonts w:asciiTheme="minorHAnsi" w:eastAsia="Times New Roman" w:hAnsiTheme="minorHAnsi" w:cs="Tahoma"/>
                <w:b/>
                <w:i/>
                <w:iCs/>
                <w:sz w:val="18"/>
                <w:szCs w:val="18"/>
                <w:lang w:eastAsia="pl-PL"/>
              </w:rPr>
            </w:pPr>
            <w:r w:rsidRPr="001962DF">
              <w:rPr>
                <w:rFonts w:asciiTheme="minorHAnsi" w:eastAsia="Times New Roman" w:hAnsiTheme="minorHAnsi" w:cs="Tahoma"/>
                <w:b/>
                <w:i/>
                <w:iCs/>
                <w:sz w:val="18"/>
                <w:szCs w:val="18"/>
                <w:lang w:eastAsia="pl-PL"/>
              </w:rPr>
              <w:t>Oświadczenie dotyczące podanych informacji</w:t>
            </w:r>
          </w:p>
          <w:p w14:paraId="6F18537B" w14:textId="77777777" w:rsidR="00B10F9B" w:rsidRPr="001962DF" w:rsidRDefault="00B10F9B" w:rsidP="00B10F9B">
            <w:pPr>
              <w:spacing w:line="264" w:lineRule="auto"/>
              <w:rPr>
                <w:rFonts w:asciiTheme="minorHAnsi" w:eastAsia="Times New Roman" w:hAnsiTheme="minorHAnsi" w:cs="Tahoma"/>
                <w:b/>
                <w:iCs/>
                <w:sz w:val="20"/>
                <w:szCs w:val="20"/>
                <w:lang w:eastAsia="pl-PL"/>
              </w:rPr>
            </w:pPr>
            <w:r w:rsidRPr="001962DF">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8EF9E03" w14:textId="77777777" w:rsidR="00B10F9B" w:rsidRPr="00FD6E83" w:rsidRDefault="00B10F9B" w:rsidP="00B10F9B">
      <w:pPr>
        <w:spacing w:after="0" w:line="240" w:lineRule="auto"/>
        <w:ind w:right="190"/>
        <w:rPr>
          <w:rFonts w:ascii="Cambria" w:eastAsia="Times New Roman" w:hAnsi="Cambria" w:cs="Arial"/>
          <w:sz w:val="20"/>
          <w:szCs w:val="20"/>
          <w:lang w:eastAsia="pl-PL"/>
        </w:rPr>
      </w:pPr>
    </w:p>
    <w:p w14:paraId="5B8D9BC6" w14:textId="77777777" w:rsidR="00B10F9B" w:rsidRDefault="00B10F9B" w:rsidP="00B10F9B">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629DEE18" w14:textId="77777777" w:rsidR="00B10F9B" w:rsidRPr="00920317" w:rsidRDefault="00B10F9B" w:rsidP="00B10F9B">
      <w:pPr>
        <w:spacing w:after="0" w:line="240" w:lineRule="auto"/>
        <w:rPr>
          <w:rFonts w:eastAsia="Times New Roman" w:cs="Tahoma"/>
          <w:lang w:eastAsia="pl-PL"/>
        </w:rPr>
      </w:pPr>
    </w:p>
    <w:p w14:paraId="5FC3EF86" w14:textId="77777777" w:rsidR="00B10F9B" w:rsidRPr="00920317" w:rsidRDefault="00B10F9B" w:rsidP="00B10F9B">
      <w:pPr>
        <w:spacing w:after="0" w:line="240" w:lineRule="auto"/>
        <w:rPr>
          <w:rFonts w:eastAsia="Times New Roman" w:cs="Tahoma"/>
          <w:lang w:eastAsia="pl-PL"/>
        </w:rPr>
      </w:pPr>
    </w:p>
    <w:p w14:paraId="7AC8DB97" w14:textId="77777777" w:rsidR="00B10F9B" w:rsidRPr="00920317" w:rsidRDefault="00B10F9B" w:rsidP="00B10F9B">
      <w:pPr>
        <w:spacing w:after="0" w:line="240" w:lineRule="auto"/>
        <w:rPr>
          <w:rFonts w:eastAsia="Times New Roman" w:cs="Tahoma"/>
          <w:lang w:eastAsia="pl-PL"/>
        </w:rPr>
      </w:pPr>
    </w:p>
    <w:p w14:paraId="184D0FEF" w14:textId="77777777" w:rsidR="00275405" w:rsidRPr="00920317" w:rsidRDefault="00275405" w:rsidP="00275405">
      <w:pPr>
        <w:spacing w:after="0" w:line="240" w:lineRule="auto"/>
        <w:rPr>
          <w:rFonts w:eastAsia="Times New Roman" w:cs="Tahoma"/>
          <w:lang w:eastAsia="pl-PL"/>
        </w:rPr>
      </w:pPr>
    </w:p>
    <w:p w14:paraId="5F69060F" w14:textId="77777777" w:rsidR="00275405" w:rsidRPr="00920317" w:rsidRDefault="00275405" w:rsidP="00275405">
      <w:pPr>
        <w:spacing w:after="0" w:line="240" w:lineRule="auto"/>
        <w:rPr>
          <w:rFonts w:eastAsia="Times New Roman" w:cs="Tahoma"/>
          <w:lang w:eastAsia="pl-PL"/>
        </w:rPr>
      </w:pPr>
    </w:p>
    <w:p w14:paraId="5B1A5D2A" w14:textId="6CA1780E" w:rsidR="00275405" w:rsidRDefault="00157571" w:rsidP="00157571">
      <w:pPr>
        <w:tabs>
          <w:tab w:val="num" w:pos="709"/>
        </w:tabs>
        <w:spacing w:after="0" w:line="240" w:lineRule="auto"/>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w:t>
      </w:r>
      <w:r w:rsidR="00B32D0A">
        <w:rPr>
          <w:rFonts w:eastAsia="Times New Roman" w:cs="Arial"/>
          <w:b/>
          <w:bCs/>
          <w:i/>
          <w:iCs/>
          <w:color w:val="1F3864" w:themeColor="accent1" w:themeShade="80"/>
          <w:sz w:val="20"/>
          <w:szCs w:val="20"/>
          <w:lang w:eastAsia="pl-PL"/>
        </w:rPr>
        <w:t>m</w:t>
      </w:r>
      <w:r w:rsidRPr="00157571">
        <w:rPr>
          <w:rFonts w:eastAsia="Times New Roman" w:cs="Arial"/>
          <w:b/>
          <w:bCs/>
          <w:i/>
          <w:iCs/>
          <w:color w:val="1F3864" w:themeColor="accent1" w:themeShade="80"/>
          <w:sz w:val="20"/>
          <w:szCs w:val="20"/>
          <w:lang w:eastAsia="pl-PL"/>
        </w:rPr>
        <w:t>.</w:t>
      </w:r>
    </w:p>
    <w:p w14:paraId="0987AA8C" w14:textId="34A68145" w:rsidR="00B33C56" w:rsidRDefault="00B33C56" w:rsidP="00157571">
      <w:pPr>
        <w:tabs>
          <w:tab w:val="num" w:pos="709"/>
        </w:tabs>
        <w:spacing w:after="0" w:line="240" w:lineRule="auto"/>
        <w:jc w:val="right"/>
        <w:rPr>
          <w:rFonts w:eastAsia="Times New Roman" w:cs="Arial"/>
          <w:b/>
          <w:bCs/>
          <w:i/>
          <w:iCs/>
          <w:color w:val="1F3864" w:themeColor="accent1" w:themeShade="80"/>
          <w:sz w:val="20"/>
          <w:szCs w:val="20"/>
          <w:lang w:eastAsia="pl-PL"/>
        </w:rPr>
      </w:pPr>
    </w:p>
    <w:p w14:paraId="72BA07AF" w14:textId="65C5B9AF" w:rsidR="00B33C56" w:rsidRDefault="00B33C56" w:rsidP="00157571">
      <w:pPr>
        <w:tabs>
          <w:tab w:val="num" w:pos="709"/>
        </w:tabs>
        <w:spacing w:after="0" w:line="240" w:lineRule="auto"/>
        <w:jc w:val="right"/>
        <w:rPr>
          <w:rFonts w:eastAsia="Times New Roman" w:cs="Arial"/>
          <w:b/>
          <w:bCs/>
          <w:i/>
          <w:iCs/>
          <w:color w:val="1F3864" w:themeColor="accent1" w:themeShade="80"/>
          <w:sz w:val="20"/>
          <w:szCs w:val="20"/>
          <w:lang w:eastAsia="pl-PL"/>
        </w:rPr>
      </w:pPr>
    </w:p>
    <w:p w14:paraId="6D716B2D" w14:textId="3329A02C" w:rsidR="00B33C56" w:rsidRDefault="00B33C56" w:rsidP="00157571">
      <w:pPr>
        <w:tabs>
          <w:tab w:val="num" w:pos="709"/>
        </w:tabs>
        <w:spacing w:after="0" w:line="240" w:lineRule="auto"/>
        <w:jc w:val="right"/>
        <w:rPr>
          <w:rFonts w:eastAsia="Times New Roman" w:cs="Arial"/>
          <w:b/>
          <w:bCs/>
          <w:i/>
          <w:iCs/>
          <w:color w:val="1F3864" w:themeColor="accent1" w:themeShade="80"/>
          <w:sz w:val="20"/>
          <w:szCs w:val="20"/>
          <w:lang w:eastAsia="pl-PL"/>
        </w:rPr>
      </w:pPr>
    </w:p>
    <w:p w14:paraId="66BB5CA3" w14:textId="77777777" w:rsidR="00B33C56" w:rsidRDefault="00B33C56">
      <w:pPr>
        <w:rPr>
          <w:rFonts w:eastAsia="Calibri" w:cs="Arial"/>
          <w:bCs/>
          <w:sz w:val="21"/>
          <w:szCs w:val="21"/>
        </w:rPr>
      </w:pPr>
      <w:r>
        <w:rPr>
          <w:rFonts w:eastAsia="Calibri" w:cs="Arial"/>
          <w:bCs/>
          <w:sz w:val="21"/>
          <w:szCs w:val="21"/>
        </w:rPr>
        <w:br w:type="page"/>
      </w:r>
    </w:p>
    <w:p w14:paraId="01D06AFC" w14:textId="03D39302" w:rsidR="00B33C56" w:rsidRPr="00B33C56" w:rsidRDefault="00B33C56" w:rsidP="00B33C56">
      <w:pPr>
        <w:keepNext/>
        <w:keepLines/>
        <w:spacing w:before="480" w:after="0" w:line="240" w:lineRule="auto"/>
        <w:jc w:val="right"/>
        <w:outlineLvl w:val="0"/>
        <w:rPr>
          <w:rFonts w:eastAsia="Calibri" w:cs="Arial"/>
          <w:bCs/>
        </w:rPr>
      </w:pPr>
      <w:r w:rsidRPr="00B33C56">
        <w:rPr>
          <w:rFonts w:eastAsia="Calibri" w:cs="Arial"/>
          <w:bCs/>
        </w:rPr>
        <w:lastRenderedPageBreak/>
        <w:t>Załącznik nr 8 do SWZ</w:t>
      </w:r>
    </w:p>
    <w:p w14:paraId="33A4E7F1" w14:textId="77777777" w:rsidR="00B33C56" w:rsidRPr="00B33C56" w:rsidRDefault="00B33C56" w:rsidP="00B33C56">
      <w:pPr>
        <w:keepNext/>
        <w:keepLines/>
        <w:spacing w:before="480" w:after="0" w:line="240" w:lineRule="auto"/>
        <w:jc w:val="right"/>
        <w:outlineLvl w:val="0"/>
        <w:rPr>
          <w:rFonts w:eastAsia="Calibri" w:cs="Arial"/>
          <w:bCs/>
        </w:rPr>
      </w:pPr>
    </w:p>
    <w:p w14:paraId="5862CA57" w14:textId="77777777" w:rsidR="00B33C56" w:rsidRPr="00275405" w:rsidRDefault="00B33C56" w:rsidP="00B33C56">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33C56" w:rsidRPr="00275405" w14:paraId="565FD2C8" w14:textId="77777777" w:rsidTr="00F41CC2">
        <w:trPr>
          <w:trHeight w:val="1595"/>
        </w:trPr>
        <w:tc>
          <w:tcPr>
            <w:tcW w:w="10490" w:type="dxa"/>
            <w:tcBorders>
              <w:top w:val="single" w:sz="4" w:space="0" w:color="auto"/>
              <w:left w:val="single" w:sz="4" w:space="0" w:color="auto"/>
              <w:bottom w:val="single" w:sz="4" w:space="0" w:color="auto"/>
              <w:right w:val="single" w:sz="4" w:space="0" w:color="auto"/>
            </w:tcBorders>
          </w:tcPr>
          <w:p w14:paraId="60F94884" w14:textId="77777777" w:rsidR="00B33C56" w:rsidRPr="00275405" w:rsidRDefault="00B33C56" w:rsidP="00F41CC2">
            <w:pPr>
              <w:spacing w:after="0" w:line="240" w:lineRule="auto"/>
              <w:rPr>
                <w:rFonts w:eastAsia="Times New Roman" w:cs="Calibri"/>
                <w:b/>
                <w:sz w:val="24"/>
                <w:szCs w:val="24"/>
                <w:lang w:eastAsia="pl-PL"/>
              </w:rPr>
            </w:pPr>
          </w:p>
        </w:tc>
      </w:tr>
    </w:tbl>
    <w:p w14:paraId="352632E6" w14:textId="77777777" w:rsidR="00B33C56" w:rsidRPr="00275405" w:rsidRDefault="00B33C56" w:rsidP="00B33C56">
      <w:pPr>
        <w:tabs>
          <w:tab w:val="left" w:pos="708"/>
          <w:tab w:val="center" w:pos="4536"/>
          <w:tab w:val="right" w:pos="9072"/>
        </w:tabs>
        <w:spacing w:after="0" w:line="240" w:lineRule="auto"/>
        <w:jc w:val="left"/>
        <w:rPr>
          <w:rFonts w:eastAsia="Times New Roman" w:cs="Calibri"/>
          <w:b/>
          <w:lang w:eastAsia="pl-PL"/>
        </w:rPr>
      </w:pPr>
    </w:p>
    <w:p w14:paraId="157B7F25" w14:textId="77777777" w:rsidR="00B33C56" w:rsidRPr="00B33C56" w:rsidRDefault="00B33C56" w:rsidP="00B33C56">
      <w:pPr>
        <w:spacing w:after="0" w:line="240" w:lineRule="auto"/>
        <w:rPr>
          <w:rFonts w:eastAsia="Times New Roman" w:cs="Calibri"/>
          <w:i/>
          <w:sz w:val="24"/>
          <w:szCs w:val="24"/>
          <w:lang w:eastAsia="pl-PL"/>
        </w:rPr>
      </w:pPr>
    </w:p>
    <w:p w14:paraId="3DC95CE6" w14:textId="77777777" w:rsidR="00B33C56" w:rsidRPr="00086BEC" w:rsidRDefault="00B33C56" w:rsidP="00B33C56">
      <w:pPr>
        <w:autoSpaceDE w:val="0"/>
        <w:autoSpaceDN w:val="0"/>
        <w:adjustRightInd w:val="0"/>
        <w:spacing w:after="0" w:line="240" w:lineRule="auto"/>
        <w:jc w:val="center"/>
        <w:rPr>
          <w:rFonts w:eastAsia="Calibri" w:cs="Arial"/>
          <w:b/>
          <w:bCs/>
          <w:color w:val="000000"/>
          <w:sz w:val="24"/>
          <w:szCs w:val="24"/>
        </w:rPr>
      </w:pPr>
      <w:r w:rsidRPr="00086BEC">
        <w:rPr>
          <w:rFonts w:eastAsia="Calibri" w:cs="Arial"/>
          <w:b/>
          <w:bCs/>
          <w:color w:val="000000"/>
          <w:sz w:val="24"/>
          <w:szCs w:val="24"/>
        </w:rPr>
        <w:t>OŚWIADCZENIE WYKONAWCY</w:t>
      </w:r>
    </w:p>
    <w:p w14:paraId="70FDAEB5" w14:textId="77777777" w:rsidR="00B33C56" w:rsidRPr="00086BEC" w:rsidRDefault="00B33C56" w:rsidP="00B33C56">
      <w:pPr>
        <w:autoSpaceDE w:val="0"/>
        <w:autoSpaceDN w:val="0"/>
        <w:adjustRightInd w:val="0"/>
        <w:spacing w:after="0" w:line="240" w:lineRule="auto"/>
        <w:jc w:val="center"/>
        <w:rPr>
          <w:rFonts w:eastAsia="Calibri" w:cs="Arial"/>
          <w:b/>
          <w:bCs/>
          <w:color w:val="000000"/>
          <w:sz w:val="24"/>
          <w:szCs w:val="24"/>
        </w:rPr>
      </w:pPr>
      <w:r w:rsidRPr="00086BEC">
        <w:rPr>
          <w:rFonts w:eastAsia="Calibri" w:cs="Arial"/>
          <w:b/>
          <w:bCs/>
          <w:color w:val="000000"/>
          <w:sz w:val="24"/>
          <w:szCs w:val="24"/>
        </w:rPr>
        <w:t>DOT. PODMIOTOWYCH ŚRODKÓW DOWODOWYCH</w:t>
      </w:r>
    </w:p>
    <w:p w14:paraId="4F2436B6" w14:textId="77777777" w:rsidR="00B33C56" w:rsidRPr="00B33C56" w:rsidRDefault="00B33C56" w:rsidP="00B33C56">
      <w:pPr>
        <w:autoSpaceDE w:val="0"/>
        <w:autoSpaceDN w:val="0"/>
        <w:adjustRightInd w:val="0"/>
        <w:spacing w:after="0" w:line="240" w:lineRule="auto"/>
        <w:jc w:val="center"/>
        <w:rPr>
          <w:rFonts w:eastAsia="Calibri" w:cs="Arial"/>
          <w:color w:val="000000"/>
          <w:sz w:val="24"/>
          <w:szCs w:val="24"/>
        </w:rPr>
      </w:pPr>
    </w:p>
    <w:p w14:paraId="3B53BFC1" w14:textId="77777777" w:rsidR="00B33C56" w:rsidRPr="00B33C56" w:rsidRDefault="00B33C56" w:rsidP="00B33C56">
      <w:pPr>
        <w:autoSpaceDE w:val="0"/>
        <w:autoSpaceDN w:val="0"/>
        <w:adjustRightInd w:val="0"/>
        <w:spacing w:after="0" w:line="240" w:lineRule="auto"/>
        <w:jc w:val="center"/>
        <w:rPr>
          <w:rFonts w:eastAsia="Calibri" w:cs="Arial"/>
          <w:color w:val="000000"/>
          <w:sz w:val="24"/>
          <w:szCs w:val="24"/>
        </w:rPr>
      </w:pPr>
    </w:p>
    <w:p w14:paraId="487E280D" w14:textId="77777777" w:rsidR="00B33C56" w:rsidRPr="00B33C56" w:rsidRDefault="00B33C56" w:rsidP="00B33C56">
      <w:pPr>
        <w:spacing w:after="0" w:line="264" w:lineRule="auto"/>
        <w:rPr>
          <w:rFonts w:eastAsia="Times New Roman" w:cs="Tahoma"/>
          <w:iCs/>
          <w:sz w:val="24"/>
          <w:szCs w:val="24"/>
          <w:lang w:eastAsia="pl-PL"/>
        </w:rPr>
      </w:pPr>
      <w:r w:rsidRPr="00B33C56">
        <w:rPr>
          <w:rFonts w:eastAsia="Times New Roman" w:cs="Tahoma"/>
          <w:iCs/>
          <w:sz w:val="24"/>
          <w:szCs w:val="24"/>
          <w:lang w:eastAsia="pl-PL"/>
        </w:rPr>
        <w:t>na potrzeby postępowania o udzielenie zamówienia publicznego pn.:</w:t>
      </w:r>
    </w:p>
    <w:p w14:paraId="0737D74F" w14:textId="115AAE1D" w:rsidR="00B33C56" w:rsidRPr="00B33C56" w:rsidRDefault="00B32210" w:rsidP="00B32210">
      <w:pPr>
        <w:shd w:val="clear" w:color="auto" w:fill="F7CAAC" w:themeFill="accent2" w:themeFillTint="66"/>
        <w:spacing w:after="0" w:line="264" w:lineRule="auto"/>
        <w:jc w:val="center"/>
        <w:rPr>
          <w:rFonts w:eastAsia="Times New Roman" w:cs="Tahoma"/>
          <w:iCs/>
          <w:sz w:val="24"/>
          <w:szCs w:val="24"/>
          <w:lang w:eastAsia="pl-PL"/>
        </w:rPr>
      </w:pPr>
      <w:r w:rsidRPr="00B32210">
        <w:rPr>
          <w:rFonts w:eastAsia="Times New Roman" w:cs="Tahoma"/>
          <w:b/>
          <w:bCs/>
          <w:iCs/>
          <w:sz w:val="24"/>
          <w:szCs w:val="24"/>
          <w:lang w:eastAsia="pl-PL"/>
        </w:rPr>
        <w:t>LEKI DO PROGRAMÓW LEKOWYCH</w:t>
      </w:r>
    </w:p>
    <w:p w14:paraId="044BA734" w14:textId="77777777" w:rsidR="00B33C56" w:rsidRPr="00B33C56" w:rsidRDefault="00B33C56" w:rsidP="00B33C56">
      <w:pPr>
        <w:spacing w:after="0" w:line="264" w:lineRule="auto"/>
        <w:rPr>
          <w:rFonts w:eastAsia="Times New Roman" w:cs="Tahoma"/>
          <w:iCs/>
          <w:sz w:val="24"/>
          <w:szCs w:val="24"/>
          <w:lang w:eastAsia="pl-PL"/>
        </w:rPr>
      </w:pPr>
      <w:r w:rsidRPr="00B33C56">
        <w:rPr>
          <w:rFonts w:eastAsia="Times New Roman" w:cs="Tahoma"/>
          <w:iCs/>
          <w:sz w:val="24"/>
          <w:szCs w:val="24"/>
          <w:lang w:eastAsia="pl-PL"/>
        </w:rPr>
        <w:t xml:space="preserve">prowadzonego przez: Szpital Specjalistyczny w Pile Im. Stanisława Staszica; 64-920 Piła, ul. Rydygiera 1, </w:t>
      </w:r>
    </w:p>
    <w:p w14:paraId="655A1D87" w14:textId="77777777" w:rsidR="00B33C56" w:rsidRPr="00B33C56" w:rsidRDefault="00B33C56" w:rsidP="00B33C56">
      <w:pPr>
        <w:spacing w:after="0" w:line="264" w:lineRule="auto"/>
        <w:rPr>
          <w:rFonts w:eastAsia="Times New Roman" w:cs="Tahoma"/>
          <w:b/>
          <w:bCs/>
          <w:iCs/>
          <w:sz w:val="24"/>
          <w:szCs w:val="24"/>
          <w:lang w:eastAsia="pl-PL"/>
        </w:rPr>
      </w:pPr>
      <w:r w:rsidRPr="00B33C56">
        <w:rPr>
          <w:rFonts w:eastAsia="Times New Roman" w:cs="Tahoma"/>
          <w:b/>
          <w:bCs/>
          <w:iCs/>
          <w:sz w:val="24"/>
          <w:szCs w:val="24"/>
          <w:lang w:eastAsia="pl-PL"/>
        </w:rPr>
        <w:t>oświadczam co następuje:</w:t>
      </w:r>
    </w:p>
    <w:p w14:paraId="1DD612F5" w14:textId="77777777" w:rsidR="00B33C56" w:rsidRPr="00B33C56" w:rsidRDefault="00B33C56" w:rsidP="00B33C56">
      <w:pPr>
        <w:spacing w:after="0" w:line="264" w:lineRule="auto"/>
        <w:rPr>
          <w:rFonts w:eastAsia="Times New Roman" w:cs="Tahoma"/>
          <w:iCs/>
          <w:sz w:val="24"/>
          <w:szCs w:val="24"/>
          <w:lang w:eastAsia="pl-PL"/>
        </w:rPr>
      </w:pPr>
    </w:p>
    <w:p w14:paraId="38A1FA66" w14:textId="77777777" w:rsidR="00B33C56" w:rsidRPr="00B33C56" w:rsidRDefault="00B33C56" w:rsidP="00B33C56">
      <w:pPr>
        <w:spacing w:after="0" w:line="264" w:lineRule="auto"/>
        <w:rPr>
          <w:rFonts w:eastAsia="Times New Roman" w:cs="Tahoma"/>
          <w:b/>
          <w:bCs/>
          <w:iCs/>
          <w:sz w:val="24"/>
          <w:szCs w:val="24"/>
          <w:lang w:eastAsia="pl-PL"/>
        </w:rPr>
      </w:pPr>
      <w:r w:rsidRPr="00B33C56">
        <w:rPr>
          <w:rFonts w:eastAsia="Times New Roman" w:cs="Tahoma"/>
          <w:b/>
          <w:bCs/>
          <w:iCs/>
          <w:sz w:val="24"/>
          <w:szCs w:val="24"/>
          <w:lang w:eastAsia="pl-PL"/>
        </w:rPr>
        <w:t>- posiadamy aktualne zezwolenie na prowadzenie działalności uprawniające do obrotu produktami leczniczymi stanowiącymi przedmiot zamówienia:</w:t>
      </w:r>
    </w:p>
    <w:p w14:paraId="231C4639" w14:textId="77777777" w:rsidR="00B33C56" w:rsidRDefault="00B33C56" w:rsidP="00B33C56">
      <w:pPr>
        <w:spacing w:after="0" w:line="264" w:lineRule="auto"/>
        <w:rPr>
          <w:rFonts w:eastAsia="Times New Roman" w:cs="Tahoma"/>
          <w:b/>
          <w:bCs/>
          <w:iCs/>
          <w:sz w:val="24"/>
          <w:szCs w:val="24"/>
          <w:lang w:eastAsia="pl-PL"/>
        </w:rPr>
      </w:pPr>
    </w:p>
    <w:p w14:paraId="390FFA24" w14:textId="69ACBEB0" w:rsidR="00B33C56" w:rsidRDefault="00B33C56" w:rsidP="00B33C56">
      <w:pPr>
        <w:spacing w:after="0" w:line="264" w:lineRule="auto"/>
        <w:rPr>
          <w:rFonts w:eastAsia="Times New Roman" w:cs="Tahoma"/>
          <w:b/>
          <w:bCs/>
          <w:iCs/>
          <w:sz w:val="24"/>
          <w:szCs w:val="24"/>
          <w:lang w:eastAsia="pl-PL"/>
        </w:rPr>
      </w:pPr>
      <w:r w:rsidRPr="00B33C56">
        <w:rPr>
          <w:rFonts w:eastAsia="Times New Roman" w:cs="Tahoma"/>
          <w:b/>
          <w:bCs/>
          <w:iCs/>
          <w:sz w:val="24"/>
          <w:szCs w:val="24"/>
          <w:lang w:eastAsia="pl-PL"/>
        </w:rPr>
        <w:t>rodzaj dokumentu, numer zezwolenia, data:</w:t>
      </w:r>
    </w:p>
    <w:p w14:paraId="5949C608" w14:textId="77777777" w:rsidR="00B33C56" w:rsidRPr="00B33C56" w:rsidRDefault="00B33C56" w:rsidP="00B33C56">
      <w:pPr>
        <w:pBdr>
          <w:top w:val="single" w:sz="4" w:space="1" w:color="auto"/>
          <w:left w:val="single" w:sz="4" w:space="4" w:color="auto"/>
          <w:bottom w:val="single" w:sz="4" w:space="1" w:color="auto"/>
          <w:right w:val="single" w:sz="4" w:space="4" w:color="auto"/>
        </w:pBdr>
        <w:spacing w:after="0" w:line="264" w:lineRule="auto"/>
        <w:rPr>
          <w:rFonts w:eastAsia="Times New Roman" w:cs="Tahoma"/>
          <w:b/>
          <w:bCs/>
          <w:iCs/>
          <w:sz w:val="24"/>
          <w:szCs w:val="24"/>
          <w:lang w:eastAsia="pl-PL"/>
        </w:rPr>
      </w:pPr>
    </w:p>
    <w:p w14:paraId="34FBFDD0" w14:textId="77777777" w:rsidR="00B33C56" w:rsidRPr="00B33C56" w:rsidRDefault="00B33C56" w:rsidP="00B33C56">
      <w:pPr>
        <w:spacing w:after="0" w:line="264" w:lineRule="auto"/>
        <w:rPr>
          <w:rFonts w:eastAsia="Times New Roman" w:cs="Tahoma"/>
          <w:iCs/>
          <w:sz w:val="24"/>
          <w:szCs w:val="24"/>
          <w:lang w:eastAsia="pl-PL"/>
        </w:rPr>
      </w:pPr>
    </w:p>
    <w:p w14:paraId="4244DA05" w14:textId="77777777" w:rsidR="00B33C56" w:rsidRPr="00B33C56" w:rsidRDefault="00B33C56" w:rsidP="00B33C56">
      <w:pPr>
        <w:spacing w:after="0" w:line="264" w:lineRule="auto"/>
        <w:rPr>
          <w:rFonts w:eastAsia="Times New Roman" w:cs="Tahoma"/>
          <w:iCs/>
          <w:sz w:val="24"/>
          <w:szCs w:val="24"/>
          <w:lang w:eastAsia="pl-PL"/>
        </w:rPr>
      </w:pPr>
    </w:p>
    <w:p w14:paraId="3FA2ACF6" w14:textId="46391DB8" w:rsidR="00B33C56" w:rsidRPr="00B33C56" w:rsidRDefault="00B33C56" w:rsidP="00B33C56">
      <w:pPr>
        <w:spacing w:after="0" w:line="264" w:lineRule="auto"/>
        <w:rPr>
          <w:rFonts w:eastAsia="Times New Roman" w:cs="Tahoma"/>
          <w:iCs/>
          <w:sz w:val="24"/>
          <w:szCs w:val="24"/>
          <w:lang w:eastAsia="pl-PL"/>
        </w:rPr>
      </w:pPr>
      <w:r w:rsidRPr="00B33C56">
        <w:rPr>
          <w:rFonts w:eastAsia="Times New Roman" w:cs="Tahoma"/>
          <w:iCs/>
          <w:sz w:val="24"/>
          <w:szCs w:val="24"/>
          <w:lang w:eastAsia="pl-PL"/>
        </w:rPr>
        <w:t>Dokumenty, o których mowa powyżej podlegają udostępnieniu na każde żądanie Zamawiającego w</w:t>
      </w:r>
      <w:r>
        <w:rPr>
          <w:rFonts w:eastAsia="Times New Roman" w:cs="Tahoma"/>
          <w:iCs/>
          <w:sz w:val="24"/>
          <w:szCs w:val="24"/>
          <w:lang w:eastAsia="pl-PL"/>
        </w:rPr>
        <w:t> </w:t>
      </w:r>
      <w:r w:rsidRPr="00B33C56">
        <w:rPr>
          <w:rFonts w:eastAsia="Times New Roman" w:cs="Tahoma"/>
          <w:iCs/>
          <w:sz w:val="24"/>
          <w:szCs w:val="24"/>
          <w:lang w:eastAsia="pl-PL"/>
        </w:rPr>
        <w:t>terminie 4 dni roboczych od wezwania Zamawiającego;</w:t>
      </w:r>
    </w:p>
    <w:p w14:paraId="7F3C662A" w14:textId="4B284DC5" w:rsidR="00B33C56" w:rsidRDefault="00B33C56" w:rsidP="00B33C56">
      <w:pPr>
        <w:spacing w:after="0" w:line="264" w:lineRule="auto"/>
        <w:rPr>
          <w:rFonts w:eastAsia="Times New Roman" w:cs="Tahoma"/>
          <w:b/>
          <w:iCs/>
          <w:sz w:val="20"/>
          <w:szCs w:val="20"/>
          <w:lang w:eastAsia="pl-PL"/>
        </w:rPr>
      </w:pPr>
    </w:p>
    <w:p w14:paraId="643C69C9" w14:textId="7CB34172" w:rsidR="00B33C56" w:rsidRDefault="00B33C56" w:rsidP="00B33C56">
      <w:pPr>
        <w:spacing w:after="0" w:line="264" w:lineRule="auto"/>
        <w:rPr>
          <w:rFonts w:eastAsia="Times New Roman" w:cs="Tahoma"/>
          <w:b/>
          <w:iCs/>
          <w:sz w:val="20"/>
          <w:szCs w:val="20"/>
          <w:lang w:eastAsia="pl-PL"/>
        </w:rPr>
      </w:pPr>
    </w:p>
    <w:p w14:paraId="03E2B52B" w14:textId="2B4CE4C0" w:rsidR="00B33C56" w:rsidRDefault="00B33C56" w:rsidP="00B33C56">
      <w:pPr>
        <w:spacing w:after="0" w:line="264" w:lineRule="auto"/>
        <w:rPr>
          <w:rFonts w:eastAsia="Times New Roman" w:cs="Tahoma"/>
          <w:b/>
          <w:iCs/>
          <w:sz w:val="20"/>
          <w:szCs w:val="20"/>
          <w:lang w:eastAsia="pl-PL"/>
        </w:rPr>
      </w:pPr>
    </w:p>
    <w:p w14:paraId="3FF06115" w14:textId="77777777" w:rsidR="00B33C56" w:rsidRPr="001962DF" w:rsidRDefault="00B33C56" w:rsidP="00B33C56">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B33C56" w:rsidRPr="001962DF" w14:paraId="0CF0ECF9" w14:textId="77777777" w:rsidTr="00F41CC2">
        <w:tc>
          <w:tcPr>
            <w:tcW w:w="10485" w:type="dxa"/>
            <w:tcBorders>
              <w:top w:val="single" w:sz="4" w:space="0" w:color="auto"/>
              <w:left w:val="single" w:sz="4" w:space="0" w:color="auto"/>
              <w:bottom w:val="single" w:sz="4" w:space="0" w:color="auto"/>
              <w:right w:val="single" w:sz="4" w:space="0" w:color="auto"/>
            </w:tcBorders>
            <w:hideMark/>
          </w:tcPr>
          <w:p w14:paraId="5ED23022" w14:textId="77777777" w:rsidR="00B33C56" w:rsidRPr="001962DF" w:rsidRDefault="00B33C56" w:rsidP="00F41CC2">
            <w:pPr>
              <w:spacing w:line="264" w:lineRule="auto"/>
              <w:jc w:val="center"/>
              <w:rPr>
                <w:rFonts w:asciiTheme="minorHAnsi" w:eastAsia="Times New Roman" w:hAnsiTheme="minorHAnsi" w:cs="Tahoma"/>
                <w:b/>
                <w:i/>
                <w:iCs/>
                <w:sz w:val="18"/>
                <w:szCs w:val="18"/>
                <w:lang w:eastAsia="pl-PL"/>
              </w:rPr>
            </w:pPr>
            <w:r w:rsidRPr="001962DF">
              <w:rPr>
                <w:rFonts w:asciiTheme="minorHAnsi" w:eastAsia="Times New Roman" w:hAnsiTheme="minorHAnsi" w:cs="Tahoma"/>
                <w:b/>
                <w:i/>
                <w:iCs/>
                <w:sz w:val="18"/>
                <w:szCs w:val="18"/>
                <w:lang w:eastAsia="pl-PL"/>
              </w:rPr>
              <w:t>Oświadczenie dotyczące podanych informacji</w:t>
            </w:r>
          </w:p>
          <w:p w14:paraId="408D6F3A" w14:textId="77777777" w:rsidR="00B33C56" w:rsidRPr="001962DF" w:rsidRDefault="00B33C56" w:rsidP="00F41CC2">
            <w:pPr>
              <w:spacing w:line="264" w:lineRule="auto"/>
              <w:rPr>
                <w:rFonts w:asciiTheme="minorHAnsi" w:eastAsia="Times New Roman" w:hAnsiTheme="minorHAnsi" w:cs="Tahoma"/>
                <w:b/>
                <w:iCs/>
                <w:sz w:val="20"/>
                <w:szCs w:val="20"/>
                <w:lang w:eastAsia="pl-PL"/>
              </w:rPr>
            </w:pPr>
            <w:r w:rsidRPr="001962DF">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1BFCB53" w14:textId="77777777" w:rsidR="00B33C56" w:rsidRPr="00FD6E83" w:rsidRDefault="00B33C56" w:rsidP="00B33C56">
      <w:pPr>
        <w:spacing w:after="0" w:line="240" w:lineRule="auto"/>
        <w:ind w:right="190"/>
        <w:rPr>
          <w:rFonts w:ascii="Cambria" w:eastAsia="Times New Roman" w:hAnsi="Cambria" w:cs="Arial"/>
          <w:sz w:val="20"/>
          <w:szCs w:val="20"/>
          <w:lang w:eastAsia="pl-PL"/>
        </w:rPr>
      </w:pPr>
    </w:p>
    <w:p w14:paraId="05E7F1D8" w14:textId="77777777" w:rsidR="00B33C56" w:rsidRDefault="00B33C56" w:rsidP="00B33C56">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2E3591E9" w14:textId="77777777" w:rsidR="00B33C56" w:rsidRPr="00920317" w:rsidRDefault="00B33C56" w:rsidP="00B33C56">
      <w:pPr>
        <w:spacing w:after="0" w:line="240" w:lineRule="auto"/>
        <w:rPr>
          <w:rFonts w:eastAsia="Times New Roman" w:cs="Tahoma"/>
          <w:lang w:eastAsia="pl-PL"/>
        </w:rPr>
      </w:pPr>
    </w:p>
    <w:p w14:paraId="582B5216" w14:textId="77777777" w:rsidR="00B33C56" w:rsidRPr="00920317" w:rsidRDefault="00B33C56" w:rsidP="00B33C56">
      <w:pPr>
        <w:spacing w:after="0" w:line="240" w:lineRule="auto"/>
        <w:rPr>
          <w:rFonts w:eastAsia="Times New Roman" w:cs="Tahoma"/>
          <w:lang w:eastAsia="pl-PL"/>
        </w:rPr>
      </w:pPr>
    </w:p>
    <w:p w14:paraId="10F909E9" w14:textId="77777777" w:rsidR="00B33C56" w:rsidRPr="00920317" w:rsidRDefault="00B33C56" w:rsidP="00B33C56">
      <w:pPr>
        <w:spacing w:after="0" w:line="240" w:lineRule="auto"/>
        <w:rPr>
          <w:rFonts w:eastAsia="Times New Roman" w:cs="Tahoma"/>
          <w:lang w:eastAsia="pl-PL"/>
        </w:rPr>
      </w:pPr>
    </w:p>
    <w:p w14:paraId="3CFDE30C" w14:textId="77777777" w:rsidR="00B33C56" w:rsidRPr="00920317" w:rsidRDefault="00B33C56" w:rsidP="00B33C56">
      <w:pPr>
        <w:tabs>
          <w:tab w:val="num" w:pos="709"/>
        </w:tabs>
        <w:spacing w:after="0" w:line="240" w:lineRule="auto"/>
        <w:jc w:val="right"/>
        <w:rPr>
          <w:rFonts w:eastAsia="Times New Roman" w:cs="Tahoma"/>
          <w:lang w:eastAsia="pl-PL"/>
        </w:rPr>
      </w:pPr>
      <w:r w:rsidRPr="00920317">
        <w:rPr>
          <w:rFonts w:eastAsia="Times New Roman" w:cs="Arial"/>
          <w:b/>
          <w:bCs/>
          <w:i/>
          <w:iCs/>
          <w:color w:val="1F3864" w:themeColor="accent1" w:themeShade="80"/>
          <w:sz w:val="20"/>
          <w:szCs w:val="20"/>
          <w:lang w:eastAsia="pl-PL"/>
        </w:rPr>
        <w:t>Dokument należy podpisać podpisem: kwalifikowanym</w:t>
      </w:r>
    </w:p>
    <w:p w14:paraId="5EF29784" w14:textId="77777777" w:rsidR="00B33C56" w:rsidRPr="00920317" w:rsidRDefault="00B33C56" w:rsidP="00157571">
      <w:pPr>
        <w:tabs>
          <w:tab w:val="num" w:pos="709"/>
        </w:tabs>
        <w:spacing w:after="0" w:line="240" w:lineRule="auto"/>
        <w:jc w:val="right"/>
        <w:rPr>
          <w:rFonts w:eastAsia="Times New Roman" w:cs="Tahoma"/>
          <w:lang w:eastAsia="pl-PL"/>
        </w:rPr>
      </w:pPr>
    </w:p>
    <w:sectPr w:rsidR="00B33C56" w:rsidRPr="00920317"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A4EA1" w14:textId="77777777" w:rsidR="001072CD" w:rsidRDefault="001072CD" w:rsidP="003B109B">
      <w:pPr>
        <w:spacing w:after="0" w:line="240" w:lineRule="auto"/>
      </w:pPr>
      <w:r>
        <w:separator/>
      </w:r>
    </w:p>
  </w:endnote>
  <w:endnote w:type="continuationSeparator" w:id="0">
    <w:p w14:paraId="73507F6D" w14:textId="77777777" w:rsidR="001072CD" w:rsidRDefault="001072CD"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A9D31" w14:textId="77777777" w:rsidR="001072CD" w:rsidRDefault="001072CD" w:rsidP="003B109B">
      <w:pPr>
        <w:spacing w:after="0" w:line="240" w:lineRule="auto"/>
      </w:pPr>
      <w:r>
        <w:separator/>
      </w:r>
    </w:p>
  </w:footnote>
  <w:footnote w:type="continuationSeparator" w:id="0">
    <w:p w14:paraId="0BF91A07" w14:textId="77777777" w:rsidR="001072CD" w:rsidRDefault="001072CD"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0639" w14:textId="06912CEA" w:rsidR="001072CD" w:rsidRDefault="001072CD">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FZP.III-241/</w:t>
    </w:r>
    <w:r w:rsidR="00C3284D">
      <w:rPr>
        <w:rFonts w:ascii="Calibri" w:eastAsia="Times New Roman" w:hAnsi="Calibri" w:cs="Times New Roman"/>
        <w:i/>
        <w:iCs/>
        <w:sz w:val="16"/>
        <w:szCs w:val="16"/>
        <w:lang w:eastAsia="pl-PL"/>
      </w:rPr>
      <w:t>10</w:t>
    </w:r>
    <w:r w:rsidRPr="006E2FA5">
      <w:rPr>
        <w:rFonts w:ascii="Calibri" w:eastAsia="Times New Roman" w:hAnsi="Calibri" w:cs="Times New Roman"/>
        <w:i/>
        <w:iCs/>
        <w:sz w:val="16"/>
        <w:szCs w:val="16"/>
        <w:lang w:eastAsia="pl-PL"/>
      </w:rPr>
      <w:t>/2</w:t>
    </w:r>
    <w:r w:rsidR="00C3284D">
      <w:rPr>
        <w:rFonts w:ascii="Calibri" w:eastAsia="Times New Roman" w:hAnsi="Calibri" w:cs="Times New Roman"/>
        <w:i/>
        <w:iCs/>
        <w:sz w:val="16"/>
        <w:szCs w:val="16"/>
        <w:lang w:eastAsia="pl-PL"/>
      </w:rPr>
      <w:t>3</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400B1"/>
    <w:multiLevelType w:val="hybridMultilevel"/>
    <w:tmpl w:val="4AE478B8"/>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68A461E"/>
    <w:multiLevelType w:val="hybridMultilevel"/>
    <w:tmpl w:val="7124F66E"/>
    <w:lvl w:ilvl="0" w:tplc="4C18AF88">
      <w:start w:val="1"/>
      <w:numFmt w:val="lowerLetter"/>
      <w:lvlText w:val="%1)"/>
      <w:lvlJc w:val="left"/>
      <w:pPr>
        <w:ind w:left="1571" w:hanging="360"/>
      </w:pPr>
      <w:rPr>
        <w:rFonts w:ascii="Times New Roman" w:hAnsi="Times New Roman"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2"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EAB4EC5"/>
    <w:multiLevelType w:val="hybridMultilevel"/>
    <w:tmpl w:val="4C7CB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4"/>
  </w:num>
  <w:num w:numId="15">
    <w:abstractNumId w:val="4"/>
  </w:num>
  <w:num w:numId="16">
    <w:abstractNumId w:val="17"/>
  </w:num>
  <w:num w:numId="17">
    <w:abstractNumId w:val="7"/>
  </w:num>
  <w:num w:numId="18">
    <w:abstractNumId w:val="3"/>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54D51"/>
    <w:rsid w:val="00086BEC"/>
    <w:rsid w:val="001072CD"/>
    <w:rsid w:val="00131F8A"/>
    <w:rsid w:val="00157571"/>
    <w:rsid w:val="00173C5E"/>
    <w:rsid w:val="00190851"/>
    <w:rsid w:val="001A32A9"/>
    <w:rsid w:val="001A3F67"/>
    <w:rsid w:val="001C3659"/>
    <w:rsid w:val="001C49DF"/>
    <w:rsid w:val="001E0AD7"/>
    <w:rsid w:val="00275405"/>
    <w:rsid w:val="00290BCC"/>
    <w:rsid w:val="002C407B"/>
    <w:rsid w:val="002E18D4"/>
    <w:rsid w:val="002F2848"/>
    <w:rsid w:val="003040D1"/>
    <w:rsid w:val="00334E75"/>
    <w:rsid w:val="00337E92"/>
    <w:rsid w:val="0034074F"/>
    <w:rsid w:val="003544BC"/>
    <w:rsid w:val="003909BB"/>
    <w:rsid w:val="003B109B"/>
    <w:rsid w:val="003E1032"/>
    <w:rsid w:val="00400922"/>
    <w:rsid w:val="00415BF5"/>
    <w:rsid w:val="00460A76"/>
    <w:rsid w:val="00484CF8"/>
    <w:rsid w:val="005225F6"/>
    <w:rsid w:val="005351F2"/>
    <w:rsid w:val="00546DC5"/>
    <w:rsid w:val="00553C9B"/>
    <w:rsid w:val="00572A22"/>
    <w:rsid w:val="005874B3"/>
    <w:rsid w:val="005A5CF0"/>
    <w:rsid w:val="005A68BE"/>
    <w:rsid w:val="005B13F3"/>
    <w:rsid w:val="005E7A5C"/>
    <w:rsid w:val="00637A1B"/>
    <w:rsid w:val="00654C43"/>
    <w:rsid w:val="00657C7A"/>
    <w:rsid w:val="00684207"/>
    <w:rsid w:val="00697084"/>
    <w:rsid w:val="006A65EF"/>
    <w:rsid w:val="006D2083"/>
    <w:rsid w:val="006E2FA5"/>
    <w:rsid w:val="006E3F49"/>
    <w:rsid w:val="00702A12"/>
    <w:rsid w:val="0071192C"/>
    <w:rsid w:val="007148A5"/>
    <w:rsid w:val="00720753"/>
    <w:rsid w:val="00720F4E"/>
    <w:rsid w:val="00731191"/>
    <w:rsid w:val="00782DF8"/>
    <w:rsid w:val="00783A69"/>
    <w:rsid w:val="0079547C"/>
    <w:rsid w:val="007A015D"/>
    <w:rsid w:val="007B5E7E"/>
    <w:rsid w:val="007B64A5"/>
    <w:rsid w:val="007F679D"/>
    <w:rsid w:val="0080633B"/>
    <w:rsid w:val="008103FA"/>
    <w:rsid w:val="0085154B"/>
    <w:rsid w:val="0088761A"/>
    <w:rsid w:val="0089429A"/>
    <w:rsid w:val="008A7175"/>
    <w:rsid w:val="008B623C"/>
    <w:rsid w:val="008D02B9"/>
    <w:rsid w:val="008E6271"/>
    <w:rsid w:val="008F43D7"/>
    <w:rsid w:val="00920317"/>
    <w:rsid w:val="00922558"/>
    <w:rsid w:val="00931890"/>
    <w:rsid w:val="00966682"/>
    <w:rsid w:val="009A0A4D"/>
    <w:rsid w:val="009A1E2A"/>
    <w:rsid w:val="009C1A6D"/>
    <w:rsid w:val="00A4468D"/>
    <w:rsid w:val="00A71656"/>
    <w:rsid w:val="00AB1953"/>
    <w:rsid w:val="00AC0F14"/>
    <w:rsid w:val="00AD3D25"/>
    <w:rsid w:val="00AE7443"/>
    <w:rsid w:val="00B10F9B"/>
    <w:rsid w:val="00B301F2"/>
    <w:rsid w:val="00B32210"/>
    <w:rsid w:val="00B32D0A"/>
    <w:rsid w:val="00B33C56"/>
    <w:rsid w:val="00B40EBC"/>
    <w:rsid w:val="00B75FAB"/>
    <w:rsid w:val="00BA7BFF"/>
    <w:rsid w:val="00BB548A"/>
    <w:rsid w:val="00BD13BF"/>
    <w:rsid w:val="00BF5B8F"/>
    <w:rsid w:val="00C3284D"/>
    <w:rsid w:val="00C36763"/>
    <w:rsid w:val="00C41D09"/>
    <w:rsid w:val="00C43C4A"/>
    <w:rsid w:val="00C54297"/>
    <w:rsid w:val="00C7442C"/>
    <w:rsid w:val="00CC13E8"/>
    <w:rsid w:val="00CD37C8"/>
    <w:rsid w:val="00CD7BE7"/>
    <w:rsid w:val="00D05CB9"/>
    <w:rsid w:val="00D80D5A"/>
    <w:rsid w:val="00DC4F3D"/>
    <w:rsid w:val="00DF2920"/>
    <w:rsid w:val="00E02BF3"/>
    <w:rsid w:val="00E10461"/>
    <w:rsid w:val="00E50DE6"/>
    <w:rsid w:val="00E637EA"/>
    <w:rsid w:val="00E84E0F"/>
    <w:rsid w:val="00EA7026"/>
    <w:rsid w:val="00ED43AA"/>
    <w:rsid w:val="00EF67B5"/>
    <w:rsid w:val="00F104CE"/>
    <w:rsid w:val="00F30262"/>
    <w:rsid w:val="00F41CC2"/>
    <w:rsid w:val="00F55B40"/>
    <w:rsid w:val="00F56ED6"/>
    <w:rsid w:val="00F61960"/>
    <w:rsid w:val="00FD6E83"/>
    <w:rsid w:val="00FE2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0BA1-B6DB-4B2C-B6AA-C95ABA11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12</Pages>
  <Words>3829</Words>
  <Characters>22978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32</cp:revision>
  <cp:lastPrinted>2021-11-29T12:53:00Z</cp:lastPrinted>
  <dcterms:created xsi:type="dcterms:W3CDTF">2021-02-24T12:48:00Z</dcterms:created>
  <dcterms:modified xsi:type="dcterms:W3CDTF">2023-02-08T08:20:00Z</dcterms:modified>
</cp:coreProperties>
</file>