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0F7" w:rsidRPr="00910C06" w:rsidRDefault="003450F7" w:rsidP="008D1A22">
      <w:pPr>
        <w:spacing w:after="0" w:line="240" w:lineRule="auto"/>
        <w:jc w:val="right"/>
        <w:rPr>
          <w:rFonts w:ascii="Times New Roman" w:hAnsi="Times New Roman" w:cs="Times New Roman"/>
          <w:i/>
          <w:sz w:val="24"/>
          <w:szCs w:val="24"/>
        </w:rPr>
      </w:pPr>
      <w:r w:rsidRPr="00910C06">
        <w:rPr>
          <w:rFonts w:ascii="Times New Roman" w:hAnsi="Times New Roman" w:cs="Times New Roman"/>
          <w:i/>
          <w:sz w:val="24"/>
          <w:szCs w:val="24"/>
        </w:rPr>
        <w:t xml:space="preserve">Załącznik nr </w:t>
      </w:r>
      <w:r w:rsidR="00E84F3F">
        <w:rPr>
          <w:rFonts w:ascii="Times New Roman" w:hAnsi="Times New Roman" w:cs="Times New Roman"/>
          <w:i/>
          <w:sz w:val="24"/>
          <w:szCs w:val="24"/>
        </w:rPr>
        <w:t>2</w:t>
      </w:r>
      <w:r w:rsidR="00E84F3F" w:rsidRPr="00910C06">
        <w:rPr>
          <w:rFonts w:ascii="Times New Roman" w:hAnsi="Times New Roman" w:cs="Times New Roman"/>
          <w:i/>
          <w:sz w:val="24"/>
          <w:szCs w:val="24"/>
        </w:rPr>
        <w:t xml:space="preserve"> </w:t>
      </w:r>
      <w:r w:rsidRPr="00910C06">
        <w:rPr>
          <w:rFonts w:ascii="Times New Roman" w:hAnsi="Times New Roman" w:cs="Times New Roman"/>
          <w:i/>
          <w:sz w:val="24"/>
          <w:szCs w:val="24"/>
        </w:rPr>
        <w:t>do SWZ</w:t>
      </w:r>
    </w:p>
    <w:p w:rsidR="003C3B20" w:rsidRPr="00910C06" w:rsidRDefault="003450F7" w:rsidP="008D1A22">
      <w:pPr>
        <w:spacing w:after="0" w:line="240" w:lineRule="auto"/>
        <w:rPr>
          <w:rFonts w:ascii="Times New Roman" w:eastAsia="Calibri" w:hAnsi="Times New Roman" w:cs="Times New Roman"/>
          <w:b/>
          <w:sz w:val="24"/>
          <w:szCs w:val="24"/>
        </w:rPr>
      </w:pPr>
      <w:r w:rsidRPr="00E84F3F">
        <w:rPr>
          <w:rFonts w:ascii="Times New Roman" w:hAnsi="Times New Roman" w:cs="Times New Roman"/>
          <w:b/>
          <w:sz w:val="24"/>
          <w:szCs w:val="24"/>
        </w:rPr>
        <w:t>Znak sprawy: IRP.272.4</w:t>
      </w:r>
      <w:r w:rsidR="00C0068A" w:rsidRPr="00E84F3F">
        <w:rPr>
          <w:rFonts w:ascii="Times New Roman" w:hAnsi="Times New Roman" w:cs="Times New Roman"/>
          <w:b/>
          <w:sz w:val="24"/>
          <w:szCs w:val="24"/>
        </w:rPr>
        <w:t>.3</w:t>
      </w:r>
      <w:r w:rsidR="00E84F3F" w:rsidRPr="00E84F3F">
        <w:rPr>
          <w:rFonts w:ascii="Times New Roman" w:hAnsi="Times New Roman" w:cs="Times New Roman"/>
          <w:b/>
          <w:sz w:val="24"/>
          <w:szCs w:val="24"/>
        </w:rPr>
        <w:t>3</w:t>
      </w:r>
      <w:r w:rsidRPr="00E84F3F">
        <w:rPr>
          <w:rFonts w:ascii="Times New Roman" w:hAnsi="Times New Roman" w:cs="Times New Roman"/>
          <w:b/>
          <w:sz w:val="24"/>
          <w:szCs w:val="24"/>
        </w:rPr>
        <w:t>.2024</w:t>
      </w:r>
    </w:p>
    <w:p w:rsidR="003C3B20" w:rsidRPr="00910C06" w:rsidRDefault="003C3B20" w:rsidP="008D1A22">
      <w:pPr>
        <w:spacing w:after="0" w:line="240" w:lineRule="auto"/>
        <w:jc w:val="both"/>
        <w:rPr>
          <w:rFonts w:ascii="Times New Roman" w:eastAsia="Times New Roman" w:hAnsi="Times New Roman" w:cs="Times New Roman"/>
          <w:bCs/>
          <w:sz w:val="24"/>
          <w:szCs w:val="24"/>
          <w:lang w:eastAsia="pl-PL"/>
        </w:rPr>
      </w:pPr>
    </w:p>
    <w:p w:rsidR="003C3B20" w:rsidRPr="00910C06" w:rsidRDefault="003C3B20" w:rsidP="008D1A22">
      <w:pPr>
        <w:spacing w:after="0" w:line="240" w:lineRule="auto"/>
        <w:jc w:val="both"/>
        <w:rPr>
          <w:rFonts w:ascii="Times New Roman" w:eastAsia="Times New Roman" w:hAnsi="Times New Roman" w:cs="Times New Roman"/>
          <w:bCs/>
          <w:sz w:val="24"/>
          <w:szCs w:val="24"/>
          <w:lang w:eastAsia="pl-PL"/>
        </w:rPr>
      </w:pPr>
      <w:r w:rsidRPr="00910C06">
        <w:rPr>
          <w:rFonts w:ascii="Times New Roman" w:eastAsia="Times New Roman" w:hAnsi="Times New Roman" w:cs="Times New Roman"/>
          <w:bCs/>
          <w:sz w:val="24"/>
          <w:szCs w:val="24"/>
          <w:lang w:eastAsia="pl-PL"/>
        </w:rPr>
        <w:tab/>
      </w:r>
      <w:r w:rsidRPr="00910C06">
        <w:rPr>
          <w:rFonts w:ascii="Times New Roman" w:eastAsia="Times New Roman" w:hAnsi="Times New Roman" w:cs="Times New Roman"/>
          <w:bCs/>
          <w:sz w:val="24"/>
          <w:szCs w:val="24"/>
          <w:lang w:eastAsia="pl-PL"/>
        </w:rPr>
        <w:tab/>
      </w:r>
      <w:r w:rsidRPr="00910C06">
        <w:rPr>
          <w:rFonts w:ascii="Times New Roman" w:eastAsia="Times New Roman" w:hAnsi="Times New Roman" w:cs="Times New Roman"/>
          <w:bCs/>
          <w:sz w:val="24"/>
          <w:szCs w:val="24"/>
          <w:lang w:eastAsia="pl-PL"/>
        </w:rPr>
        <w:tab/>
      </w:r>
      <w:r w:rsidRPr="00910C06">
        <w:rPr>
          <w:rFonts w:ascii="Times New Roman" w:eastAsia="Times New Roman" w:hAnsi="Times New Roman" w:cs="Times New Roman"/>
          <w:bCs/>
          <w:sz w:val="24"/>
          <w:szCs w:val="24"/>
          <w:lang w:eastAsia="pl-PL"/>
        </w:rPr>
        <w:tab/>
      </w:r>
      <w:r w:rsidRPr="00910C06">
        <w:rPr>
          <w:rFonts w:ascii="Times New Roman" w:eastAsia="Times New Roman" w:hAnsi="Times New Roman" w:cs="Times New Roman"/>
          <w:bCs/>
          <w:sz w:val="24"/>
          <w:szCs w:val="24"/>
          <w:lang w:eastAsia="pl-PL"/>
        </w:rPr>
        <w:tab/>
      </w:r>
    </w:p>
    <w:p w:rsidR="00A75267" w:rsidRDefault="003C3B20" w:rsidP="008D1A22">
      <w:pPr>
        <w:spacing w:after="0" w:line="240" w:lineRule="auto"/>
        <w:jc w:val="center"/>
        <w:rPr>
          <w:rFonts w:ascii="Times New Roman" w:eastAsia="Times New Roman" w:hAnsi="Times New Roman" w:cs="Times New Roman"/>
          <w:bCs/>
          <w:sz w:val="24"/>
          <w:szCs w:val="24"/>
          <w:lang w:eastAsia="pl-PL"/>
        </w:rPr>
      </w:pPr>
      <w:r w:rsidRPr="00910C06">
        <w:rPr>
          <w:rFonts w:ascii="Times New Roman" w:eastAsia="Times New Roman" w:hAnsi="Times New Roman" w:cs="Times New Roman"/>
          <w:bCs/>
          <w:sz w:val="24"/>
          <w:szCs w:val="24"/>
          <w:lang w:eastAsia="pl-PL"/>
        </w:rPr>
        <w:t xml:space="preserve">UMOWA nr …………………… </w:t>
      </w:r>
    </w:p>
    <w:p w:rsidR="003C3B20" w:rsidRPr="00910C06" w:rsidRDefault="003C3B20" w:rsidP="008D1A22">
      <w:pPr>
        <w:spacing w:after="0" w:line="240" w:lineRule="auto"/>
        <w:jc w:val="center"/>
        <w:rPr>
          <w:rFonts w:ascii="Times New Roman" w:eastAsia="Times New Roman" w:hAnsi="Times New Roman" w:cs="Times New Roman"/>
          <w:sz w:val="24"/>
          <w:szCs w:val="24"/>
          <w:lang w:eastAsia="pl-PL"/>
        </w:rPr>
      </w:pPr>
      <w:r w:rsidRPr="00910C06">
        <w:rPr>
          <w:rFonts w:ascii="Times New Roman" w:eastAsia="Times New Roman" w:hAnsi="Times New Roman" w:cs="Times New Roman"/>
          <w:bCs/>
          <w:sz w:val="24"/>
          <w:szCs w:val="24"/>
          <w:lang w:eastAsia="pl-PL"/>
        </w:rPr>
        <w:t>(</w:t>
      </w:r>
      <w:r w:rsidR="00A75267">
        <w:rPr>
          <w:rFonts w:ascii="Times New Roman" w:eastAsia="Times New Roman" w:hAnsi="Times New Roman" w:cs="Times New Roman"/>
          <w:bCs/>
          <w:sz w:val="24"/>
          <w:szCs w:val="24"/>
          <w:lang w:eastAsia="pl-PL"/>
        </w:rPr>
        <w:t>projekt</w:t>
      </w:r>
      <w:r w:rsidRPr="00910C06">
        <w:rPr>
          <w:rFonts w:ascii="Times New Roman" w:eastAsia="Times New Roman" w:hAnsi="Times New Roman" w:cs="Times New Roman"/>
          <w:bCs/>
          <w:sz w:val="24"/>
          <w:szCs w:val="24"/>
          <w:lang w:eastAsia="pl-PL"/>
        </w:rPr>
        <w:t>)</w:t>
      </w:r>
    </w:p>
    <w:p w:rsidR="003C3B20" w:rsidRPr="00910C06" w:rsidRDefault="003C3B20" w:rsidP="008D1A22">
      <w:pPr>
        <w:spacing w:after="0" w:line="240" w:lineRule="auto"/>
        <w:jc w:val="both"/>
        <w:rPr>
          <w:rFonts w:ascii="Times New Roman" w:eastAsia="Times New Roman" w:hAnsi="Times New Roman" w:cs="Times New Roman"/>
          <w:sz w:val="24"/>
          <w:szCs w:val="24"/>
          <w:lang w:eastAsia="pl-PL"/>
        </w:rPr>
      </w:pPr>
    </w:p>
    <w:p w:rsidR="003C3B20" w:rsidRPr="00910C06" w:rsidRDefault="003450F7" w:rsidP="008D1A22">
      <w:pPr>
        <w:spacing w:after="0" w:line="240" w:lineRule="auto"/>
        <w:jc w:val="both"/>
        <w:rPr>
          <w:rFonts w:ascii="Times New Roman" w:eastAsia="Times New Roman" w:hAnsi="Times New Roman" w:cs="Times New Roman"/>
          <w:sz w:val="24"/>
          <w:szCs w:val="24"/>
          <w:lang w:eastAsia="pl-PL"/>
        </w:rPr>
      </w:pPr>
      <w:r w:rsidRPr="00910C06">
        <w:rPr>
          <w:rFonts w:ascii="Times New Roman" w:eastAsia="Times New Roman" w:hAnsi="Times New Roman" w:cs="Times New Roman"/>
          <w:sz w:val="24"/>
          <w:szCs w:val="24"/>
          <w:lang w:eastAsia="pl-PL"/>
        </w:rPr>
        <w:t>z</w:t>
      </w:r>
      <w:r w:rsidR="003C3B20" w:rsidRPr="00910C06">
        <w:rPr>
          <w:rFonts w:ascii="Times New Roman" w:eastAsia="Times New Roman" w:hAnsi="Times New Roman" w:cs="Times New Roman"/>
          <w:sz w:val="24"/>
          <w:szCs w:val="24"/>
          <w:lang w:eastAsia="pl-PL"/>
        </w:rPr>
        <w:t>awarta w dniu ……………………………. r.  w Łęcznej, pomiędzy</w:t>
      </w:r>
      <w:r w:rsidR="00B31242" w:rsidRPr="00910C06">
        <w:rPr>
          <w:rFonts w:ascii="Times New Roman" w:eastAsia="Times New Roman" w:hAnsi="Times New Roman" w:cs="Times New Roman"/>
          <w:sz w:val="24"/>
          <w:szCs w:val="24"/>
          <w:lang w:eastAsia="pl-PL"/>
        </w:rPr>
        <w:t>:</w:t>
      </w:r>
    </w:p>
    <w:p w:rsidR="003C3B20" w:rsidRPr="00910C06" w:rsidRDefault="003C3B20" w:rsidP="008D1A22">
      <w:pPr>
        <w:spacing w:after="0" w:line="240" w:lineRule="auto"/>
        <w:jc w:val="both"/>
        <w:rPr>
          <w:rFonts w:ascii="Times New Roman" w:eastAsia="Times New Roman" w:hAnsi="Times New Roman" w:cs="Times New Roman"/>
          <w:sz w:val="24"/>
          <w:szCs w:val="24"/>
          <w:lang w:eastAsia="pl-PL"/>
        </w:rPr>
      </w:pPr>
      <w:r w:rsidRPr="00910C06">
        <w:rPr>
          <w:rFonts w:ascii="Times New Roman" w:eastAsia="Times New Roman" w:hAnsi="Times New Roman" w:cs="Times New Roman"/>
          <w:b/>
          <w:sz w:val="24"/>
          <w:szCs w:val="24"/>
          <w:lang w:eastAsia="pl-PL"/>
        </w:rPr>
        <w:t xml:space="preserve">Powiatem Łęczyńskim – </w:t>
      </w:r>
      <w:r w:rsidR="00B31242" w:rsidRPr="00910C06">
        <w:rPr>
          <w:rFonts w:ascii="Times New Roman" w:eastAsia="Times New Roman" w:hAnsi="Times New Roman" w:cs="Times New Roman"/>
          <w:b/>
          <w:sz w:val="24"/>
          <w:szCs w:val="24"/>
          <w:lang w:eastAsia="pl-PL"/>
        </w:rPr>
        <w:t>Starostwem Powiatowym w Łęcznej,</w:t>
      </w:r>
      <w:r w:rsidR="00E84F3F">
        <w:rPr>
          <w:rFonts w:ascii="Times New Roman" w:eastAsia="Times New Roman" w:hAnsi="Times New Roman" w:cs="Times New Roman"/>
          <w:b/>
          <w:sz w:val="24"/>
          <w:szCs w:val="24"/>
          <w:lang w:eastAsia="pl-PL"/>
        </w:rPr>
        <w:t xml:space="preserve"> </w:t>
      </w:r>
      <w:r w:rsidR="00B31242" w:rsidRPr="00910C06">
        <w:rPr>
          <w:rFonts w:ascii="Times New Roman" w:eastAsia="Times New Roman" w:hAnsi="Times New Roman" w:cs="Times New Roman"/>
          <w:sz w:val="24"/>
          <w:szCs w:val="24"/>
          <w:lang w:eastAsia="pl-PL"/>
        </w:rPr>
        <w:t>Al. Jana Pawła II 95</w:t>
      </w:r>
      <w:r w:rsidR="00C0068A" w:rsidRPr="00910C06">
        <w:rPr>
          <w:rFonts w:ascii="Times New Roman" w:eastAsia="Times New Roman" w:hAnsi="Times New Roman" w:cs="Times New Roman"/>
          <w:sz w:val="24"/>
          <w:szCs w:val="24"/>
          <w:lang w:eastAsia="pl-PL"/>
        </w:rPr>
        <w:t xml:space="preserve">A, </w:t>
      </w:r>
      <w:r w:rsidR="005E3ADE">
        <w:rPr>
          <w:rFonts w:ascii="Times New Roman" w:eastAsia="Times New Roman" w:hAnsi="Times New Roman" w:cs="Times New Roman"/>
          <w:sz w:val="24"/>
          <w:szCs w:val="24"/>
          <w:lang w:eastAsia="pl-PL"/>
        </w:rPr>
        <w:br/>
      </w:r>
      <w:r w:rsidR="00C0068A" w:rsidRPr="00910C06">
        <w:rPr>
          <w:rFonts w:ascii="Times New Roman" w:eastAsia="Times New Roman" w:hAnsi="Times New Roman" w:cs="Times New Roman"/>
          <w:sz w:val="24"/>
          <w:szCs w:val="24"/>
          <w:lang w:eastAsia="pl-PL"/>
        </w:rPr>
        <w:t>21-</w:t>
      </w:r>
      <w:r w:rsidRPr="00910C06">
        <w:rPr>
          <w:rFonts w:ascii="Times New Roman" w:eastAsia="Times New Roman" w:hAnsi="Times New Roman" w:cs="Times New Roman"/>
          <w:sz w:val="24"/>
          <w:szCs w:val="24"/>
          <w:lang w:eastAsia="pl-PL"/>
        </w:rPr>
        <w:t>010 Łęczna,</w:t>
      </w:r>
      <w:r w:rsidR="00E84F3F">
        <w:rPr>
          <w:rFonts w:ascii="Times New Roman" w:eastAsia="Times New Roman" w:hAnsi="Times New Roman" w:cs="Times New Roman"/>
          <w:sz w:val="24"/>
          <w:szCs w:val="24"/>
          <w:lang w:eastAsia="pl-PL"/>
        </w:rPr>
        <w:t xml:space="preserve"> </w:t>
      </w:r>
      <w:r w:rsidRPr="00910C06">
        <w:rPr>
          <w:rFonts w:ascii="Times New Roman" w:eastAsia="Times New Roman" w:hAnsi="Times New Roman" w:cs="Times New Roman"/>
          <w:color w:val="2D2D2D"/>
          <w:sz w:val="24"/>
          <w:szCs w:val="24"/>
          <w:shd w:val="clear" w:color="auto" w:fill="FFFFFF"/>
          <w:lang w:eastAsia="pl-PL"/>
        </w:rPr>
        <w:t>NIP 5050017732,</w:t>
      </w:r>
      <w:r w:rsidR="00E84F3F">
        <w:rPr>
          <w:rFonts w:ascii="Times New Roman" w:eastAsia="Times New Roman" w:hAnsi="Times New Roman" w:cs="Times New Roman"/>
          <w:color w:val="2D2D2D"/>
          <w:sz w:val="24"/>
          <w:szCs w:val="24"/>
          <w:shd w:val="clear" w:color="auto" w:fill="FFFFFF"/>
          <w:lang w:eastAsia="pl-PL"/>
        </w:rPr>
        <w:t xml:space="preserve"> </w:t>
      </w:r>
      <w:r w:rsidRPr="00910C06">
        <w:rPr>
          <w:rFonts w:ascii="Times New Roman" w:eastAsia="Times New Roman" w:hAnsi="Times New Roman" w:cs="Times New Roman"/>
          <w:color w:val="2D2D2D"/>
          <w:sz w:val="24"/>
          <w:szCs w:val="24"/>
          <w:shd w:val="clear" w:color="auto" w:fill="FFFFFF"/>
          <w:lang w:eastAsia="pl-PL"/>
        </w:rPr>
        <w:t>REGON 431019425</w:t>
      </w:r>
      <w:r w:rsidRPr="00910C06">
        <w:rPr>
          <w:rFonts w:ascii="Times New Roman" w:eastAsia="Times New Roman" w:hAnsi="Times New Roman" w:cs="Times New Roman"/>
          <w:sz w:val="24"/>
          <w:szCs w:val="24"/>
          <w:lang w:eastAsia="pl-PL"/>
        </w:rPr>
        <w:t>,</w:t>
      </w:r>
    </w:p>
    <w:p w:rsidR="003450F7" w:rsidRPr="00910C06" w:rsidRDefault="003450F7" w:rsidP="008D1A22">
      <w:pPr>
        <w:spacing w:after="0" w:line="240" w:lineRule="auto"/>
        <w:jc w:val="both"/>
        <w:rPr>
          <w:rFonts w:ascii="Times New Roman" w:eastAsia="Times New Roman" w:hAnsi="Times New Roman" w:cs="Times New Roman"/>
          <w:b/>
          <w:sz w:val="24"/>
          <w:szCs w:val="24"/>
          <w:lang w:eastAsia="pl-PL"/>
        </w:rPr>
      </w:pPr>
      <w:r w:rsidRPr="00910C06">
        <w:rPr>
          <w:rFonts w:ascii="Times New Roman" w:eastAsia="Times New Roman" w:hAnsi="Times New Roman" w:cs="Times New Roman"/>
          <w:sz w:val="24"/>
          <w:szCs w:val="24"/>
          <w:lang w:eastAsia="pl-PL"/>
        </w:rPr>
        <w:t xml:space="preserve">zwaną w dalszej części umowy </w:t>
      </w:r>
      <w:r w:rsidRPr="00910C06">
        <w:rPr>
          <w:rFonts w:ascii="Times New Roman" w:eastAsia="Times New Roman" w:hAnsi="Times New Roman" w:cs="Times New Roman"/>
          <w:b/>
          <w:sz w:val="24"/>
          <w:szCs w:val="24"/>
          <w:lang w:eastAsia="pl-PL"/>
        </w:rPr>
        <w:t>„Zamawiającym”</w:t>
      </w:r>
    </w:p>
    <w:p w:rsidR="00B31242" w:rsidRPr="00910C06" w:rsidRDefault="00B31242" w:rsidP="008D1A22">
      <w:pPr>
        <w:pStyle w:val="Zwykytekst"/>
        <w:jc w:val="both"/>
        <w:rPr>
          <w:rFonts w:ascii="Times New Roman" w:eastAsia="Times New Roman" w:hAnsi="Times New Roman" w:cs="Times New Roman"/>
          <w:sz w:val="24"/>
          <w:szCs w:val="24"/>
          <w:lang w:eastAsia="pl-PL"/>
        </w:rPr>
      </w:pPr>
      <w:r w:rsidRPr="00910C06">
        <w:rPr>
          <w:rFonts w:ascii="Times New Roman" w:eastAsia="Times New Roman" w:hAnsi="Times New Roman" w:cs="Times New Roman"/>
          <w:sz w:val="24"/>
          <w:szCs w:val="24"/>
          <w:lang w:eastAsia="pl-PL"/>
        </w:rPr>
        <w:t xml:space="preserve">reprezentowanym przez Zarząd Powiatu, w imieniu którego </w:t>
      </w:r>
      <w:r w:rsidR="003450F7" w:rsidRPr="00910C06">
        <w:rPr>
          <w:rFonts w:ascii="Times New Roman" w:eastAsia="Times New Roman" w:hAnsi="Times New Roman" w:cs="Times New Roman"/>
          <w:sz w:val="24"/>
          <w:szCs w:val="24"/>
          <w:lang w:eastAsia="pl-PL"/>
        </w:rPr>
        <w:t>działa</w:t>
      </w:r>
      <w:r w:rsidRPr="00910C06">
        <w:rPr>
          <w:rFonts w:ascii="Times New Roman" w:eastAsia="Times New Roman" w:hAnsi="Times New Roman" w:cs="Times New Roman"/>
          <w:sz w:val="24"/>
          <w:szCs w:val="24"/>
          <w:lang w:eastAsia="pl-PL"/>
        </w:rPr>
        <w:t>ją:</w:t>
      </w:r>
    </w:p>
    <w:p w:rsidR="00B31242" w:rsidRPr="00910C06" w:rsidRDefault="00B31242" w:rsidP="008D1A22">
      <w:pPr>
        <w:spacing w:after="0" w:line="240" w:lineRule="auto"/>
        <w:jc w:val="both"/>
        <w:rPr>
          <w:rFonts w:ascii="Times New Roman" w:eastAsia="Times New Roman" w:hAnsi="Times New Roman" w:cs="Times New Roman"/>
          <w:sz w:val="24"/>
          <w:szCs w:val="24"/>
          <w:lang w:eastAsia="pl-PL"/>
        </w:rPr>
      </w:pPr>
      <w:r w:rsidRPr="00910C06">
        <w:rPr>
          <w:rFonts w:ascii="Times New Roman" w:eastAsia="Times New Roman" w:hAnsi="Times New Roman" w:cs="Times New Roman"/>
          <w:sz w:val="24"/>
          <w:szCs w:val="24"/>
          <w:lang w:eastAsia="pl-PL"/>
        </w:rPr>
        <w:t>1)</w:t>
      </w:r>
      <w:r w:rsidRPr="00910C06">
        <w:rPr>
          <w:rFonts w:ascii="Times New Roman" w:eastAsia="Times New Roman" w:hAnsi="Times New Roman" w:cs="Times New Roman"/>
          <w:sz w:val="24"/>
          <w:szCs w:val="24"/>
          <w:lang w:eastAsia="pl-PL"/>
        </w:rPr>
        <w:tab/>
      </w:r>
      <w:r w:rsidR="003450F7" w:rsidRPr="00910C06">
        <w:rPr>
          <w:rFonts w:ascii="Times New Roman" w:eastAsia="Times New Roman" w:hAnsi="Times New Roman" w:cs="Times New Roman"/>
          <w:sz w:val="24"/>
          <w:szCs w:val="24"/>
          <w:lang w:eastAsia="pl-PL"/>
        </w:rPr>
        <w:t>………………………………………………………………………..</w:t>
      </w:r>
    </w:p>
    <w:p w:rsidR="003C3B20" w:rsidRPr="00910C06" w:rsidRDefault="00B31242" w:rsidP="008D1A22">
      <w:pPr>
        <w:spacing w:after="0" w:line="240" w:lineRule="auto"/>
        <w:jc w:val="both"/>
        <w:rPr>
          <w:rFonts w:ascii="Times New Roman" w:eastAsia="Times New Roman" w:hAnsi="Times New Roman" w:cs="Times New Roman"/>
          <w:sz w:val="24"/>
          <w:szCs w:val="24"/>
          <w:lang w:eastAsia="pl-PL"/>
        </w:rPr>
      </w:pPr>
      <w:r w:rsidRPr="00910C06">
        <w:rPr>
          <w:rFonts w:ascii="Times New Roman" w:eastAsia="Times New Roman" w:hAnsi="Times New Roman" w:cs="Times New Roman"/>
          <w:sz w:val="24"/>
          <w:szCs w:val="24"/>
          <w:lang w:eastAsia="pl-PL"/>
        </w:rPr>
        <w:t>2)</w:t>
      </w:r>
      <w:r w:rsidRPr="00910C06">
        <w:rPr>
          <w:rFonts w:ascii="Times New Roman" w:eastAsia="Times New Roman" w:hAnsi="Times New Roman" w:cs="Times New Roman"/>
          <w:sz w:val="24"/>
          <w:szCs w:val="24"/>
          <w:lang w:eastAsia="pl-PL"/>
        </w:rPr>
        <w:tab/>
      </w:r>
      <w:r w:rsidR="003450F7" w:rsidRPr="00910C06">
        <w:rPr>
          <w:rFonts w:ascii="Times New Roman" w:eastAsia="Times New Roman" w:hAnsi="Times New Roman" w:cs="Times New Roman"/>
          <w:sz w:val="24"/>
          <w:szCs w:val="24"/>
          <w:lang w:eastAsia="pl-PL"/>
        </w:rPr>
        <w:t>………………………………………………………………………..</w:t>
      </w:r>
    </w:p>
    <w:p w:rsidR="003C3B20" w:rsidRPr="00910C06" w:rsidRDefault="003C3B20" w:rsidP="008D1A22">
      <w:pPr>
        <w:widowControl w:val="0"/>
        <w:suppressAutoHyphens/>
        <w:adjustRightInd w:val="0"/>
        <w:spacing w:after="0" w:line="240" w:lineRule="auto"/>
        <w:jc w:val="both"/>
        <w:textAlignment w:val="baseline"/>
        <w:rPr>
          <w:rFonts w:ascii="Times New Roman" w:eastAsia="Times New Roman" w:hAnsi="Times New Roman" w:cs="Times New Roman"/>
          <w:bCs/>
          <w:sz w:val="24"/>
          <w:szCs w:val="24"/>
          <w:lang w:eastAsia="ar-SA"/>
        </w:rPr>
      </w:pPr>
      <w:r w:rsidRPr="00910C06">
        <w:rPr>
          <w:rFonts w:ascii="Times New Roman" w:eastAsia="Times New Roman" w:hAnsi="Times New Roman" w:cs="Times New Roman"/>
          <w:bCs/>
          <w:sz w:val="24"/>
          <w:szCs w:val="24"/>
          <w:lang w:eastAsia="ar-SA"/>
        </w:rPr>
        <w:t>przy kontrasygnacie S</w:t>
      </w:r>
      <w:r w:rsidR="00B31242" w:rsidRPr="00910C06">
        <w:rPr>
          <w:rFonts w:ascii="Times New Roman" w:eastAsia="Times New Roman" w:hAnsi="Times New Roman" w:cs="Times New Roman"/>
          <w:bCs/>
          <w:sz w:val="24"/>
          <w:szCs w:val="24"/>
          <w:lang w:eastAsia="ar-SA"/>
        </w:rPr>
        <w:t xml:space="preserve">karbnika Powiatu </w:t>
      </w:r>
      <w:r w:rsidR="00796DD9" w:rsidRPr="00910C06">
        <w:rPr>
          <w:rFonts w:ascii="Times New Roman" w:hAnsi="Times New Roman" w:cs="Times New Roman"/>
          <w:sz w:val="24"/>
          <w:szCs w:val="24"/>
        </w:rPr>
        <w:t xml:space="preserve">– </w:t>
      </w:r>
      <w:r w:rsidR="00C0068A" w:rsidRPr="00910C06">
        <w:rPr>
          <w:rFonts w:ascii="Times New Roman" w:hAnsi="Times New Roman" w:cs="Times New Roman"/>
          <w:sz w:val="24"/>
          <w:szCs w:val="24"/>
        </w:rPr>
        <w:t>……………………………………….</w:t>
      </w:r>
    </w:p>
    <w:p w:rsidR="003C3B20" w:rsidRPr="00910C06" w:rsidRDefault="003C3B20" w:rsidP="008D1A22">
      <w:pPr>
        <w:spacing w:after="0" w:line="240" w:lineRule="auto"/>
        <w:jc w:val="both"/>
        <w:rPr>
          <w:rFonts w:ascii="Times New Roman" w:eastAsia="Times New Roman" w:hAnsi="Times New Roman" w:cs="Times New Roman"/>
          <w:sz w:val="24"/>
          <w:szCs w:val="24"/>
          <w:lang w:eastAsia="pl-PL"/>
        </w:rPr>
      </w:pPr>
    </w:p>
    <w:p w:rsidR="003C3B20" w:rsidRPr="00910C06" w:rsidRDefault="003C3B20" w:rsidP="008D1A22">
      <w:pPr>
        <w:spacing w:after="0" w:line="240" w:lineRule="auto"/>
        <w:jc w:val="both"/>
        <w:rPr>
          <w:rFonts w:ascii="Times New Roman" w:eastAsia="Times New Roman" w:hAnsi="Times New Roman" w:cs="Times New Roman"/>
          <w:sz w:val="24"/>
          <w:szCs w:val="24"/>
          <w:lang w:eastAsia="pl-PL"/>
        </w:rPr>
      </w:pPr>
      <w:r w:rsidRPr="00910C06">
        <w:rPr>
          <w:rFonts w:ascii="Times New Roman" w:eastAsia="Times New Roman" w:hAnsi="Times New Roman" w:cs="Times New Roman"/>
          <w:sz w:val="24"/>
          <w:szCs w:val="24"/>
          <w:lang w:eastAsia="pl-PL"/>
        </w:rPr>
        <w:t xml:space="preserve">a </w:t>
      </w:r>
    </w:p>
    <w:p w:rsidR="003C3B20" w:rsidRPr="00910C06" w:rsidRDefault="003C3B20" w:rsidP="008D1A22">
      <w:pPr>
        <w:spacing w:after="0" w:line="240" w:lineRule="auto"/>
        <w:jc w:val="both"/>
        <w:rPr>
          <w:rFonts w:ascii="Times New Roman" w:eastAsia="Times New Roman" w:hAnsi="Times New Roman" w:cs="Times New Roman"/>
          <w:sz w:val="24"/>
          <w:szCs w:val="24"/>
          <w:lang w:eastAsia="pl-PL"/>
        </w:rPr>
      </w:pPr>
    </w:p>
    <w:p w:rsidR="003C3B20" w:rsidRPr="00910C06" w:rsidRDefault="003C3B20" w:rsidP="008D1A22">
      <w:pPr>
        <w:autoSpaceDE w:val="0"/>
        <w:autoSpaceDN w:val="0"/>
        <w:adjustRightInd w:val="0"/>
        <w:spacing w:after="0" w:line="240" w:lineRule="auto"/>
        <w:jc w:val="both"/>
        <w:rPr>
          <w:rFonts w:ascii="Times New Roman" w:eastAsia="Calibri" w:hAnsi="Times New Roman" w:cs="Times New Roman"/>
          <w:color w:val="000000"/>
          <w:sz w:val="24"/>
          <w:szCs w:val="24"/>
        </w:rPr>
      </w:pPr>
      <w:r w:rsidRPr="00910C06">
        <w:rPr>
          <w:rFonts w:ascii="Times New Roman" w:eastAsia="Calibri" w:hAnsi="Times New Roman" w:cs="Times New Roman"/>
          <w:i/>
          <w:iCs/>
          <w:color w:val="000000"/>
          <w:sz w:val="24"/>
          <w:szCs w:val="24"/>
        </w:rPr>
        <w:t xml:space="preserve">*gdy kontrahentem jest spółka prawa handlowego: </w:t>
      </w:r>
    </w:p>
    <w:p w:rsidR="003C3B20" w:rsidRPr="00910C06" w:rsidRDefault="003C3B20" w:rsidP="008D1A22">
      <w:pPr>
        <w:autoSpaceDE w:val="0"/>
        <w:autoSpaceDN w:val="0"/>
        <w:adjustRightInd w:val="0"/>
        <w:spacing w:after="0" w:line="240" w:lineRule="auto"/>
        <w:jc w:val="both"/>
        <w:rPr>
          <w:rFonts w:ascii="Times New Roman" w:eastAsia="Calibri" w:hAnsi="Times New Roman" w:cs="Times New Roman"/>
          <w:color w:val="000000"/>
          <w:sz w:val="24"/>
          <w:szCs w:val="24"/>
        </w:rPr>
      </w:pPr>
      <w:r w:rsidRPr="00910C06">
        <w:rPr>
          <w:rFonts w:ascii="Times New Roman" w:eastAsia="Calibri" w:hAnsi="Times New Roman" w:cs="Times New Roman"/>
          <w:b/>
          <w:bCs/>
          <w:color w:val="000000"/>
          <w:sz w:val="24"/>
          <w:szCs w:val="24"/>
        </w:rPr>
        <w:t xml:space="preserve">spółką pod firmą „…” </w:t>
      </w:r>
      <w:r w:rsidRPr="00910C06">
        <w:rPr>
          <w:rFonts w:ascii="Times New Roman" w:eastAsia="Calibri" w:hAnsi="Times New Roman" w:cs="Times New Roman"/>
          <w:color w:val="000000"/>
          <w:sz w:val="24"/>
          <w:szCs w:val="24"/>
        </w:rPr>
        <w:t xml:space="preserve">z siedzibą w ... </w:t>
      </w:r>
      <w:r w:rsidRPr="00910C06">
        <w:rPr>
          <w:rFonts w:ascii="Times New Roman" w:eastAsia="Calibri" w:hAnsi="Times New Roman" w:cs="Times New Roman"/>
          <w:i/>
          <w:iCs/>
          <w:color w:val="000000"/>
          <w:sz w:val="24"/>
          <w:szCs w:val="24"/>
        </w:rPr>
        <w:t xml:space="preserve">(wpisać </w:t>
      </w:r>
      <w:r w:rsidRPr="00910C06">
        <w:rPr>
          <w:rFonts w:ascii="Times New Roman" w:eastAsia="Calibri" w:hAnsi="Times New Roman" w:cs="Times New Roman"/>
          <w:bCs/>
          <w:i/>
          <w:iCs/>
          <w:color w:val="000000"/>
          <w:sz w:val="24"/>
          <w:szCs w:val="24"/>
        </w:rPr>
        <w:t>tylko</w:t>
      </w:r>
      <w:r w:rsidR="00E84F3F">
        <w:rPr>
          <w:rFonts w:ascii="Times New Roman" w:eastAsia="Calibri" w:hAnsi="Times New Roman" w:cs="Times New Roman"/>
          <w:bCs/>
          <w:i/>
          <w:iCs/>
          <w:color w:val="000000"/>
          <w:sz w:val="24"/>
          <w:szCs w:val="24"/>
        </w:rPr>
        <w:t xml:space="preserve"> </w:t>
      </w:r>
      <w:r w:rsidRPr="00910C06">
        <w:rPr>
          <w:rFonts w:ascii="Times New Roman" w:eastAsia="Calibri" w:hAnsi="Times New Roman" w:cs="Times New Roman"/>
          <w:i/>
          <w:iCs/>
          <w:color w:val="000000"/>
          <w:sz w:val="24"/>
          <w:szCs w:val="24"/>
        </w:rPr>
        <w:t>nazwę miasta/miejscowości)</w:t>
      </w:r>
      <w:r w:rsidRPr="00910C06">
        <w:rPr>
          <w:rFonts w:ascii="Times New Roman" w:eastAsia="Calibri" w:hAnsi="Times New Roman" w:cs="Times New Roman"/>
          <w:color w:val="000000"/>
          <w:sz w:val="24"/>
          <w:szCs w:val="24"/>
        </w:rPr>
        <w:t xml:space="preserve">, ul. ………., ………………. </w:t>
      </w:r>
      <w:r w:rsidRPr="00910C06">
        <w:rPr>
          <w:rFonts w:ascii="Times New Roman" w:eastAsia="Calibri" w:hAnsi="Times New Roman" w:cs="Times New Roman"/>
          <w:i/>
          <w:iCs/>
          <w:color w:val="000000"/>
          <w:sz w:val="24"/>
          <w:szCs w:val="24"/>
        </w:rPr>
        <w:t>(wpisać adres)</w:t>
      </w:r>
      <w:r w:rsidRPr="00910C06">
        <w:rPr>
          <w:rFonts w:ascii="Times New Roman" w:eastAsia="Calibri" w:hAnsi="Times New Roman" w:cs="Times New Roman"/>
          <w:color w:val="000000"/>
          <w:sz w:val="24"/>
          <w:szCs w:val="24"/>
        </w:rPr>
        <w:t xml:space="preserve">, wpisaną do Rejestru Przedsiębiorców Krajowego Rejestru Sądowego </w:t>
      </w:r>
      <w:r w:rsidRPr="00910C06">
        <w:rPr>
          <w:rFonts w:ascii="Times New Roman" w:eastAsia="Times New Roman" w:hAnsi="Times New Roman" w:cs="Times New Roman"/>
          <w:sz w:val="24"/>
          <w:szCs w:val="24"/>
          <w:lang w:eastAsia="ar-SA"/>
        </w:rPr>
        <w:t xml:space="preserve">prowadzonego przez Sąd Rejonowy …………………………………. Wydział Gospodarczy Krajowego Rejestru Sądowego </w:t>
      </w:r>
      <w:r w:rsidRPr="00910C06">
        <w:rPr>
          <w:rFonts w:ascii="Times New Roman" w:eastAsia="Calibri" w:hAnsi="Times New Roman" w:cs="Times New Roman"/>
          <w:color w:val="000000"/>
          <w:sz w:val="24"/>
          <w:szCs w:val="24"/>
        </w:rPr>
        <w:t xml:space="preserve">pod numerem KRS ... – zgodnie z wydrukiem z Centralnej Informacji Krajowego Rejestru Sądowego, NIP ……………….., REGON …………………….., zwaną dalej </w:t>
      </w:r>
      <w:r w:rsidRPr="00910C06">
        <w:rPr>
          <w:rFonts w:ascii="Times New Roman" w:eastAsia="Calibri" w:hAnsi="Times New Roman" w:cs="Times New Roman"/>
          <w:b/>
          <w:bCs/>
          <w:color w:val="000000"/>
          <w:sz w:val="24"/>
          <w:szCs w:val="24"/>
        </w:rPr>
        <w:t>„Wykonawcą”</w:t>
      </w:r>
      <w:r w:rsidRPr="00910C06">
        <w:rPr>
          <w:rFonts w:ascii="Times New Roman" w:eastAsia="Calibri" w:hAnsi="Times New Roman" w:cs="Times New Roman"/>
          <w:color w:val="000000"/>
          <w:sz w:val="24"/>
          <w:szCs w:val="24"/>
        </w:rPr>
        <w:t>, reprezentowaną przez ..........</w:t>
      </w:r>
      <w:r w:rsidRPr="00910C06">
        <w:rPr>
          <w:rFonts w:ascii="Times New Roman" w:eastAsia="Calibri" w:hAnsi="Times New Roman" w:cs="Times New Roman"/>
          <w:color w:val="000000"/>
          <w:sz w:val="24"/>
          <w:szCs w:val="24"/>
          <w:vertAlign w:val="superscript"/>
        </w:rPr>
        <w:footnoteReference w:id="1"/>
      </w:r>
      <w:r w:rsidRPr="00910C06">
        <w:rPr>
          <w:rFonts w:ascii="Times New Roman" w:eastAsia="Calibri" w:hAnsi="Times New Roman" w:cs="Times New Roman"/>
          <w:color w:val="000000"/>
          <w:sz w:val="24"/>
          <w:szCs w:val="24"/>
        </w:rPr>
        <w:t>/reprezentowaną przez … działającą/-ego na podstawie pełnomocnictwa, stanowiącego załącznik do umowy</w:t>
      </w:r>
      <w:r w:rsidRPr="00910C06">
        <w:rPr>
          <w:rFonts w:ascii="Times New Roman" w:eastAsia="Calibri" w:hAnsi="Times New Roman" w:cs="Times New Roman"/>
          <w:color w:val="000000"/>
          <w:sz w:val="24"/>
          <w:szCs w:val="24"/>
          <w:vertAlign w:val="superscript"/>
        </w:rPr>
        <w:footnoteReference w:id="2"/>
      </w:r>
      <w:r w:rsidRPr="00910C06">
        <w:rPr>
          <w:rFonts w:ascii="Times New Roman" w:eastAsia="Calibri" w:hAnsi="Times New Roman" w:cs="Times New Roman"/>
          <w:color w:val="000000"/>
          <w:sz w:val="24"/>
          <w:szCs w:val="24"/>
        </w:rPr>
        <w:t xml:space="preserve">, </w:t>
      </w:r>
    </w:p>
    <w:p w:rsidR="003C3B20" w:rsidRPr="00910C06" w:rsidRDefault="003C3B20" w:rsidP="008D1A22">
      <w:pPr>
        <w:autoSpaceDE w:val="0"/>
        <w:autoSpaceDN w:val="0"/>
        <w:adjustRightInd w:val="0"/>
        <w:spacing w:after="0" w:line="240" w:lineRule="auto"/>
        <w:jc w:val="both"/>
        <w:rPr>
          <w:rFonts w:ascii="Times New Roman" w:eastAsia="Calibri" w:hAnsi="Times New Roman" w:cs="Times New Roman"/>
          <w:i/>
          <w:iCs/>
          <w:color w:val="000000"/>
          <w:sz w:val="24"/>
          <w:szCs w:val="24"/>
        </w:rPr>
      </w:pPr>
    </w:p>
    <w:p w:rsidR="003C3B20" w:rsidRPr="00910C06" w:rsidRDefault="003C3B20" w:rsidP="008D1A22">
      <w:pPr>
        <w:autoSpaceDE w:val="0"/>
        <w:autoSpaceDN w:val="0"/>
        <w:adjustRightInd w:val="0"/>
        <w:spacing w:after="0" w:line="240" w:lineRule="auto"/>
        <w:jc w:val="both"/>
        <w:rPr>
          <w:rFonts w:ascii="Times New Roman" w:eastAsia="Calibri" w:hAnsi="Times New Roman" w:cs="Times New Roman"/>
          <w:color w:val="000000"/>
          <w:sz w:val="24"/>
          <w:szCs w:val="24"/>
        </w:rPr>
      </w:pPr>
      <w:r w:rsidRPr="00910C06">
        <w:rPr>
          <w:rFonts w:ascii="Times New Roman" w:eastAsia="Calibri" w:hAnsi="Times New Roman" w:cs="Times New Roman"/>
          <w:i/>
          <w:iCs/>
          <w:color w:val="000000"/>
          <w:sz w:val="24"/>
          <w:szCs w:val="24"/>
        </w:rPr>
        <w:t>*gdy kontrahentem jest osoba fizyczna prowadząca działalność gospodarczą</w:t>
      </w:r>
      <w:r w:rsidRPr="00910C06">
        <w:rPr>
          <w:rFonts w:ascii="Times New Roman" w:eastAsia="Calibri" w:hAnsi="Times New Roman" w:cs="Times New Roman"/>
          <w:color w:val="000000"/>
          <w:sz w:val="24"/>
          <w:szCs w:val="24"/>
        </w:rPr>
        <w:t xml:space="preserve">: </w:t>
      </w:r>
    </w:p>
    <w:p w:rsidR="003C3B20" w:rsidRPr="00910C06" w:rsidRDefault="003C3B20" w:rsidP="008D1A22">
      <w:pPr>
        <w:autoSpaceDE w:val="0"/>
        <w:autoSpaceDN w:val="0"/>
        <w:adjustRightInd w:val="0"/>
        <w:spacing w:after="0" w:line="240" w:lineRule="auto"/>
        <w:jc w:val="both"/>
        <w:rPr>
          <w:rFonts w:ascii="Times New Roman" w:eastAsia="Calibri" w:hAnsi="Times New Roman" w:cs="Times New Roman"/>
          <w:color w:val="000000"/>
          <w:sz w:val="24"/>
          <w:szCs w:val="24"/>
        </w:rPr>
      </w:pPr>
      <w:r w:rsidRPr="00910C06">
        <w:rPr>
          <w:rFonts w:ascii="Times New Roman" w:eastAsia="Calibri" w:hAnsi="Times New Roman" w:cs="Times New Roman"/>
          <w:b/>
          <w:bCs/>
          <w:color w:val="000000"/>
          <w:sz w:val="24"/>
          <w:szCs w:val="24"/>
        </w:rPr>
        <w:t xml:space="preserve">Panią/Panem …, </w:t>
      </w:r>
      <w:r w:rsidRPr="00910C06">
        <w:rPr>
          <w:rFonts w:ascii="Times New Roman" w:eastAsia="Calibri" w:hAnsi="Times New Roman" w:cs="Times New Roman"/>
          <w:color w:val="000000"/>
          <w:sz w:val="24"/>
          <w:szCs w:val="24"/>
        </w:rPr>
        <w:t>zamieszkałą/-</w:t>
      </w:r>
      <w:proofErr w:type="spellStart"/>
      <w:r w:rsidRPr="00910C06">
        <w:rPr>
          <w:rFonts w:ascii="Times New Roman" w:eastAsia="Calibri" w:hAnsi="Times New Roman" w:cs="Times New Roman"/>
          <w:color w:val="000000"/>
          <w:sz w:val="24"/>
          <w:szCs w:val="24"/>
        </w:rPr>
        <w:t>ym</w:t>
      </w:r>
      <w:proofErr w:type="spellEnd"/>
      <w:r w:rsidRPr="00910C06">
        <w:rPr>
          <w:rFonts w:ascii="Times New Roman" w:eastAsia="Calibri" w:hAnsi="Times New Roman" w:cs="Times New Roman"/>
          <w:color w:val="000000"/>
          <w:sz w:val="24"/>
          <w:szCs w:val="24"/>
        </w:rPr>
        <w:t xml:space="preserve"> pod adresem …, prowadzącą/-</w:t>
      </w:r>
      <w:proofErr w:type="spellStart"/>
      <w:r w:rsidRPr="00910C06">
        <w:rPr>
          <w:rFonts w:ascii="Times New Roman" w:eastAsia="Calibri" w:hAnsi="Times New Roman" w:cs="Times New Roman"/>
          <w:color w:val="000000"/>
          <w:sz w:val="24"/>
          <w:szCs w:val="24"/>
        </w:rPr>
        <w:t>ym</w:t>
      </w:r>
      <w:proofErr w:type="spellEnd"/>
      <w:r w:rsidRPr="00910C06">
        <w:rPr>
          <w:rFonts w:ascii="Times New Roman" w:eastAsia="Calibri" w:hAnsi="Times New Roman" w:cs="Times New Roman"/>
          <w:color w:val="000000"/>
          <w:sz w:val="24"/>
          <w:szCs w:val="24"/>
        </w:rPr>
        <w:t xml:space="preserve"> działalność gospodarczą pod firmą „…” z siedzibą w … </w:t>
      </w:r>
      <w:r w:rsidRPr="00910C06">
        <w:rPr>
          <w:rFonts w:ascii="Times New Roman" w:eastAsia="Calibri" w:hAnsi="Times New Roman" w:cs="Times New Roman"/>
          <w:i/>
          <w:iCs/>
          <w:color w:val="000000"/>
          <w:sz w:val="24"/>
          <w:szCs w:val="24"/>
        </w:rPr>
        <w:t xml:space="preserve">(wpisać </w:t>
      </w:r>
      <w:r w:rsidRPr="00910C06">
        <w:rPr>
          <w:rFonts w:ascii="Times New Roman" w:eastAsia="Calibri" w:hAnsi="Times New Roman" w:cs="Times New Roman"/>
          <w:bCs/>
          <w:i/>
          <w:iCs/>
          <w:color w:val="000000"/>
          <w:sz w:val="24"/>
          <w:szCs w:val="24"/>
        </w:rPr>
        <w:t>tylko</w:t>
      </w:r>
      <w:r w:rsidR="00E84F3F">
        <w:rPr>
          <w:rFonts w:ascii="Times New Roman" w:eastAsia="Calibri" w:hAnsi="Times New Roman" w:cs="Times New Roman"/>
          <w:bCs/>
          <w:i/>
          <w:iCs/>
          <w:color w:val="000000"/>
          <w:sz w:val="24"/>
          <w:szCs w:val="24"/>
        </w:rPr>
        <w:t xml:space="preserve"> </w:t>
      </w:r>
      <w:r w:rsidRPr="00910C06">
        <w:rPr>
          <w:rFonts w:ascii="Times New Roman" w:eastAsia="Calibri" w:hAnsi="Times New Roman" w:cs="Times New Roman"/>
          <w:i/>
          <w:iCs/>
          <w:color w:val="000000"/>
          <w:sz w:val="24"/>
          <w:szCs w:val="24"/>
        </w:rPr>
        <w:t>nazwę miasta/miejscowości)</w:t>
      </w:r>
      <w:r w:rsidRPr="00910C06">
        <w:rPr>
          <w:rFonts w:ascii="Times New Roman" w:eastAsia="Calibri" w:hAnsi="Times New Roman" w:cs="Times New Roman"/>
          <w:color w:val="000000"/>
          <w:sz w:val="24"/>
          <w:szCs w:val="24"/>
        </w:rPr>
        <w:t xml:space="preserve">, ul. ……………….. </w:t>
      </w:r>
      <w:r w:rsidRPr="00910C06">
        <w:rPr>
          <w:rFonts w:ascii="Times New Roman" w:eastAsia="Calibri" w:hAnsi="Times New Roman" w:cs="Times New Roman"/>
          <w:i/>
          <w:iCs/>
          <w:color w:val="000000"/>
          <w:sz w:val="24"/>
          <w:szCs w:val="24"/>
        </w:rPr>
        <w:t>(wpisać adres)</w:t>
      </w:r>
      <w:r w:rsidRPr="00910C06">
        <w:rPr>
          <w:rFonts w:ascii="Times New Roman" w:eastAsia="Calibri" w:hAnsi="Times New Roman" w:cs="Times New Roman"/>
          <w:color w:val="000000"/>
          <w:sz w:val="24"/>
          <w:szCs w:val="24"/>
        </w:rPr>
        <w:t>, – wpisanym do rejestru Centralnej Ewidencji i Informacji o Działalności Gospodarczej, NIP ……………, REGON …………., zwaną/-</w:t>
      </w:r>
      <w:proofErr w:type="spellStart"/>
      <w:r w:rsidRPr="00910C06">
        <w:rPr>
          <w:rFonts w:ascii="Times New Roman" w:eastAsia="Calibri" w:hAnsi="Times New Roman" w:cs="Times New Roman"/>
          <w:color w:val="000000"/>
          <w:sz w:val="24"/>
          <w:szCs w:val="24"/>
        </w:rPr>
        <w:t>ym</w:t>
      </w:r>
      <w:proofErr w:type="spellEnd"/>
      <w:r w:rsidRPr="00910C06">
        <w:rPr>
          <w:rFonts w:ascii="Times New Roman" w:eastAsia="Calibri" w:hAnsi="Times New Roman" w:cs="Times New Roman"/>
          <w:color w:val="000000"/>
          <w:sz w:val="24"/>
          <w:szCs w:val="24"/>
        </w:rPr>
        <w:t xml:space="preserve"> dalej </w:t>
      </w:r>
      <w:r w:rsidRPr="00910C06">
        <w:rPr>
          <w:rFonts w:ascii="Times New Roman" w:eastAsia="Calibri" w:hAnsi="Times New Roman" w:cs="Times New Roman"/>
          <w:b/>
          <w:bCs/>
          <w:color w:val="000000"/>
          <w:sz w:val="24"/>
          <w:szCs w:val="24"/>
        </w:rPr>
        <w:t>„Wykonawcą”</w:t>
      </w:r>
      <w:r w:rsidRPr="00910C06">
        <w:rPr>
          <w:rFonts w:ascii="Times New Roman" w:eastAsia="Calibri" w:hAnsi="Times New Roman" w:cs="Times New Roman"/>
          <w:b/>
          <w:bCs/>
          <w:i/>
          <w:iCs/>
          <w:color w:val="000000"/>
          <w:sz w:val="24"/>
          <w:szCs w:val="24"/>
        </w:rPr>
        <w:t xml:space="preserve">, </w:t>
      </w:r>
      <w:r w:rsidRPr="00910C06">
        <w:rPr>
          <w:rFonts w:ascii="Times New Roman" w:eastAsia="Calibri" w:hAnsi="Times New Roman" w:cs="Times New Roman"/>
          <w:color w:val="000000"/>
          <w:sz w:val="24"/>
          <w:szCs w:val="24"/>
        </w:rPr>
        <w:t>reprezentowaną/-</w:t>
      </w:r>
      <w:proofErr w:type="spellStart"/>
      <w:r w:rsidRPr="00910C06">
        <w:rPr>
          <w:rFonts w:ascii="Times New Roman" w:eastAsia="Calibri" w:hAnsi="Times New Roman" w:cs="Times New Roman"/>
          <w:color w:val="000000"/>
          <w:sz w:val="24"/>
          <w:szCs w:val="24"/>
        </w:rPr>
        <w:t>ym</w:t>
      </w:r>
      <w:proofErr w:type="spellEnd"/>
      <w:r w:rsidRPr="00910C06">
        <w:rPr>
          <w:rFonts w:ascii="Times New Roman" w:eastAsia="Calibri" w:hAnsi="Times New Roman" w:cs="Times New Roman"/>
          <w:color w:val="000000"/>
          <w:sz w:val="24"/>
          <w:szCs w:val="24"/>
        </w:rPr>
        <w:t xml:space="preserve"> przez … działającą/-ego na podstawie pełnomocnictwa, stanowiącego do umowy</w:t>
      </w:r>
      <w:r w:rsidRPr="00910C06">
        <w:rPr>
          <w:rFonts w:ascii="Times New Roman" w:eastAsia="Calibri" w:hAnsi="Times New Roman" w:cs="Times New Roman"/>
          <w:color w:val="000000"/>
          <w:sz w:val="24"/>
          <w:szCs w:val="24"/>
          <w:vertAlign w:val="superscript"/>
        </w:rPr>
        <w:footnoteReference w:id="3"/>
      </w:r>
      <w:r w:rsidRPr="00910C06">
        <w:rPr>
          <w:rFonts w:ascii="Times New Roman" w:eastAsia="Calibri" w:hAnsi="Times New Roman" w:cs="Times New Roman"/>
          <w:color w:val="000000"/>
          <w:sz w:val="24"/>
          <w:szCs w:val="24"/>
        </w:rPr>
        <w:t xml:space="preserve">, wspólnie zwanymi dalej </w:t>
      </w:r>
      <w:r w:rsidRPr="00910C06">
        <w:rPr>
          <w:rFonts w:ascii="Times New Roman" w:eastAsia="Calibri" w:hAnsi="Times New Roman" w:cs="Times New Roman"/>
          <w:b/>
          <w:bCs/>
          <w:color w:val="000000"/>
          <w:sz w:val="24"/>
          <w:szCs w:val="24"/>
        </w:rPr>
        <w:t>„Stronami”</w:t>
      </w:r>
      <w:r w:rsidRPr="00910C06">
        <w:rPr>
          <w:rFonts w:ascii="Times New Roman" w:eastAsia="Calibri" w:hAnsi="Times New Roman" w:cs="Times New Roman"/>
          <w:color w:val="000000"/>
          <w:sz w:val="24"/>
          <w:szCs w:val="24"/>
        </w:rPr>
        <w:t>.</w:t>
      </w:r>
    </w:p>
    <w:p w:rsidR="003C3B20" w:rsidRPr="00910C06" w:rsidRDefault="003C3B20" w:rsidP="008D1A22">
      <w:pPr>
        <w:spacing w:after="0" w:line="240" w:lineRule="auto"/>
        <w:jc w:val="center"/>
        <w:rPr>
          <w:rFonts w:ascii="Times New Roman" w:eastAsia="Times New Roman" w:hAnsi="Times New Roman" w:cs="Times New Roman"/>
          <w:bCs/>
          <w:color w:val="000000" w:themeColor="text1"/>
          <w:sz w:val="24"/>
          <w:szCs w:val="24"/>
          <w:lang w:eastAsia="pl-PL"/>
        </w:rPr>
      </w:pPr>
    </w:p>
    <w:p w:rsidR="003450F7" w:rsidRPr="00910C06" w:rsidRDefault="003450F7" w:rsidP="008D1A22">
      <w:pPr>
        <w:spacing w:after="0" w:line="240" w:lineRule="auto"/>
        <w:jc w:val="center"/>
        <w:rPr>
          <w:rFonts w:ascii="Times New Roman" w:eastAsia="Calibri" w:hAnsi="Times New Roman" w:cs="Times New Roman"/>
          <w:b/>
          <w:sz w:val="24"/>
          <w:szCs w:val="24"/>
        </w:rPr>
      </w:pPr>
    </w:p>
    <w:p w:rsidR="003450F7" w:rsidRDefault="003450F7" w:rsidP="008D1A22">
      <w:pPr>
        <w:spacing w:after="0" w:line="240" w:lineRule="auto"/>
        <w:jc w:val="center"/>
        <w:rPr>
          <w:rFonts w:ascii="Times New Roman" w:eastAsia="Calibri" w:hAnsi="Times New Roman" w:cs="Times New Roman"/>
          <w:b/>
          <w:sz w:val="24"/>
          <w:szCs w:val="24"/>
        </w:rPr>
      </w:pPr>
    </w:p>
    <w:p w:rsidR="00910C06" w:rsidRPr="00910C06" w:rsidRDefault="00910C06" w:rsidP="008D1A22">
      <w:pPr>
        <w:spacing w:after="0" w:line="240" w:lineRule="auto"/>
        <w:jc w:val="center"/>
        <w:rPr>
          <w:rFonts w:ascii="Times New Roman" w:eastAsia="Times New Roman" w:hAnsi="Times New Roman" w:cs="Times New Roman"/>
          <w:b/>
          <w:sz w:val="24"/>
          <w:szCs w:val="24"/>
          <w:lang w:eastAsia="pl-PL"/>
        </w:rPr>
      </w:pPr>
      <w:r w:rsidRPr="00910C06">
        <w:rPr>
          <w:rFonts w:ascii="Times New Roman" w:eastAsia="Times New Roman" w:hAnsi="Times New Roman" w:cs="Times New Roman"/>
          <w:b/>
          <w:sz w:val="24"/>
          <w:szCs w:val="24"/>
          <w:lang w:eastAsia="pl-PL"/>
        </w:rPr>
        <w:t>§ 1</w:t>
      </w:r>
    </w:p>
    <w:p w:rsidR="001257F7" w:rsidRPr="00910C06" w:rsidRDefault="001257F7" w:rsidP="008D1A22">
      <w:pPr>
        <w:spacing w:after="0" w:line="240" w:lineRule="auto"/>
        <w:jc w:val="center"/>
        <w:rPr>
          <w:rFonts w:ascii="Times New Roman" w:eastAsia="Calibri" w:hAnsi="Times New Roman" w:cs="Times New Roman"/>
          <w:b/>
          <w:sz w:val="24"/>
          <w:szCs w:val="24"/>
        </w:rPr>
      </w:pPr>
      <w:r w:rsidRPr="00910C06">
        <w:rPr>
          <w:rFonts w:ascii="Times New Roman" w:eastAsia="Calibri" w:hAnsi="Times New Roman" w:cs="Times New Roman"/>
          <w:b/>
          <w:sz w:val="24"/>
          <w:szCs w:val="24"/>
        </w:rPr>
        <w:t>Oświadczenia Stron</w:t>
      </w:r>
    </w:p>
    <w:p w:rsidR="001257F7" w:rsidRPr="00910C06" w:rsidRDefault="001257F7" w:rsidP="000A1167">
      <w:pPr>
        <w:numPr>
          <w:ilvl w:val="0"/>
          <w:numId w:val="7"/>
        </w:numPr>
        <w:spacing w:after="0" w:line="240" w:lineRule="auto"/>
        <w:jc w:val="both"/>
        <w:rPr>
          <w:rFonts w:ascii="Times New Roman" w:eastAsia="Calibri" w:hAnsi="Times New Roman" w:cs="Times New Roman"/>
          <w:sz w:val="24"/>
          <w:szCs w:val="24"/>
        </w:rPr>
      </w:pPr>
      <w:r w:rsidRPr="00910C06">
        <w:rPr>
          <w:rFonts w:ascii="Times New Roman" w:eastAsia="Calibri" w:hAnsi="Times New Roman" w:cs="Times New Roman"/>
          <w:sz w:val="24"/>
          <w:szCs w:val="24"/>
        </w:rPr>
        <w:t xml:space="preserve">Strony oświadczają, że niniejsza umowa, zwana dalej „umową”, została zawarta </w:t>
      </w:r>
      <w:r w:rsidRPr="00910C06">
        <w:rPr>
          <w:rFonts w:ascii="Times New Roman" w:eastAsia="Calibri" w:hAnsi="Times New Roman" w:cs="Times New Roman"/>
          <w:sz w:val="24"/>
          <w:szCs w:val="24"/>
        </w:rPr>
        <w:br/>
        <w:t xml:space="preserve">w wyniku </w:t>
      </w:r>
      <w:r w:rsidR="007F4A44" w:rsidRPr="00910C06">
        <w:rPr>
          <w:rFonts w:ascii="Times New Roman" w:eastAsia="Calibri" w:hAnsi="Times New Roman" w:cs="Times New Roman"/>
          <w:sz w:val="24"/>
          <w:szCs w:val="24"/>
        </w:rPr>
        <w:t>przeprowadzenia postępowania o udzielenie</w:t>
      </w:r>
      <w:r w:rsidRPr="00910C06">
        <w:rPr>
          <w:rFonts w:ascii="Times New Roman" w:eastAsia="Calibri" w:hAnsi="Times New Roman" w:cs="Times New Roman"/>
          <w:sz w:val="24"/>
          <w:szCs w:val="24"/>
        </w:rPr>
        <w:t xml:space="preserve"> zamówienia publicznego </w:t>
      </w:r>
      <w:r w:rsidR="007F4A44" w:rsidRPr="00910C06">
        <w:rPr>
          <w:rFonts w:ascii="Times New Roman" w:eastAsia="Calibri" w:hAnsi="Times New Roman" w:cs="Times New Roman"/>
          <w:sz w:val="24"/>
          <w:szCs w:val="24"/>
        </w:rPr>
        <w:t xml:space="preserve">(zwanego dalej „postępowaniem”) na </w:t>
      </w:r>
      <w:r w:rsidR="00E84F3F" w:rsidRPr="00E84F3F">
        <w:rPr>
          <w:rFonts w:ascii="Times New Roman" w:eastAsia="Calibri" w:hAnsi="Times New Roman" w:cs="Times New Roman"/>
          <w:b/>
          <w:i/>
          <w:sz w:val="24"/>
          <w:szCs w:val="24"/>
        </w:rPr>
        <w:t>Wykonanie i dostawę tablic rejestracyjnych do oznaczenia pojazdów</w:t>
      </w:r>
      <w:r w:rsidR="00E84F3F">
        <w:rPr>
          <w:rFonts w:ascii="Times New Roman" w:eastAsia="Calibri" w:hAnsi="Times New Roman" w:cs="Times New Roman"/>
          <w:sz w:val="24"/>
          <w:szCs w:val="24"/>
        </w:rPr>
        <w:t>, p</w:t>
      </w:r>
      <w:r w:rsidR="007F4A44" w:rsidRPr="00910C06">
        <w:rPr>
          <w:rFonts w:ascii="Times New Roman" w:eastAsia="Calibri" w:hAnsi="Times New Roman" w:cs="Times New Roman"/>
          <w:sz w:val="24"/>
          <w:szCs w:val="24"/>
        </w:rPr>
        <w:t>rowadzonego w trybie po</w:t>
      </w:r>
      <w:r w:rsidRPr="00910C06">
        <w:rPr>
          <w:rFonts w:ascii="Times New Roman" w:eastAsia="Calibri" w:hAnsi="Times New Roman" w:cs="Times New Roman"/>
          <w:sz w:val="24"/>
          <w:szCs w:val="24"/>
        </w:rPr>
        <w:t xml:space="preserve">dstawowym, </w:t>
      </w:r>
      <w:r w:rsidR="007F4A44" w:rsidRPr="00910C06">
        <w:rPr>
          <w:rFonts w:ascii="Times New Roman" w:eastAsia="Calibri" w:hAnsi="Times New Roman" w:cs="Times New Roman"/>
          <w:sz w:val="24"/>
          <w:szCs w:val="24"/>
        </w:rPr>
        <w:t xml:space="preserve">w którym w odpowiedzi na ogłoszenie o zamówieniu oferty mogą składać wszyscy zainteresowani </w:t>
      </w:r>
      <w:r w:rsidR="007F4A44" w:rsidRPr="00910C06">
        <w:rPr>
          <w:rFonts w:ascii="Times New Roman" w:eastAsia="Calibri" w:hAnsi="Times New Roman" w:cs="Times New Roman"/>
          <w:sz w:val="24"/>
          <w:szCs w:val="24"/>
        </w:rPr>
        <w:lastRenderedPageBreak/>
        <w:t xml:space="preserve">wykonawcy, a następnie zamawiający wybiera najkorzystniejszą ofertę z możliwością przeprowadzenia negocjacji (art. 275 pkt 2 ustawy </w:t>
      </w:r>
      <w:proofErr w:type="spellStart"/>
      <w:r w:rsidR="007F4A44" w:rsidRPr="00910C06">
        <w:rPr>
          <w:rFonts w:ascii="Times New Roman" w:eastAsia="Calibri" w:hAnsi="Times New Roman" w:cs="Times New Roman"/>
          <w:sz w:val="24"/>
          <w:szCs w:val="24"/>
        </w:rPr>
        <w:t>Pzp</w:t>
      </w:r>
      <w:proofErr w:type="spellEnd"/>
      <w:r w:rsidR="007F4A44" w:rsidRPr="00910C06">
        <w:rPr>
          <w:rFonts w:ascii="Times New Roman" w:eastAsia="Calibri" w:hAnsi="Times New Roman" w:cs="Times New Roman"/>
          <w:sz w:val="24"/>
          <w:szCs w:val="24"/>
        </w:rPr>
        <w:t>)</w:t>
      </w:r>
      <w:r w:rsidRPr="00910C06">
        <w:rPr>
          <w:rFonts w:ascii="Times New Roman" w:eastAsia="Calibri" w:hAnsi="Times New Roman" w:cs="Times New Roman"/>
          <w:sz w:val="24"/>
          <w:szCs w:val="24"/>
        </w:rPr>
        <w:t>.</w:t>
      </w:r>
    </w:p>
    <w:p w:rsidR="00BB4AEE" w:rsidRPr="00910C06" w:rsidRDefault="00BB4AEE" w:rsidP="000A1167">
      <w:pPr>
        <w:numPr>
          <w:ilvl w:val="0"/>
          <w:numId w:val="7"/>
        </w:numPr>
        <w:spacing w:after="0" w:line="240" w:lineRule="auto"/>
        <w:jc w:val="both"/>
        <w:rPr>
          <w:rFonts w:ascii="Times New Roman" w:eastAsia="Calibri" w:hAnsi="Times New Roman" w:cs="Times New Roman"/>
          <w:sz w:val="24"/>
          <w:szCs w:val="24"/>
        </w:rPr>
      </w:pPr>
      <w:r w:rsidRPr="00910C06">
        <w:rPr>
          <w:rFonts w:ascii="Times New Roman" w:eastAsia="Calibri" w:hAnsi="Times New Roman" w:cs="Times New Roman"/>
          <w:sz w:val="24"/>
          <w:szCs w:val="24"/>
        </w:rPr>
        <w:t>Wykonawca oświadcza, iż zapoznał się z założeniami wykonania przedmiotu umowy i nie zgłasza do nich uwag oraz zobowiązuje się do wykonania umowy zgodnie z tymi założeniami.</w:t>
      </w:r>
    </w:p>
    <w:p w:rsidR="00BB4AEE" w:rsidRPr="00910C06" w:rsidRDefault="00BB4AEE" w:rsidP="000A1167">
      <w:pPr>
        <w:numPr>
          <w:ilvl w:val="0"/>
          <w:numId w:val="7"/>
        </w:numPr>
        <w:spacing w:after="0" w:line="240" w:lineRule="auto"/>
        <w:jc w:val="both"/>
        <w:rPr>
          <w:rFonts w:ascii="Times New Roman" w:eastAsia="Calibri" w:hAnsi="Times New Roman" w:cs="Times New Roman"/>
          <w:sz w:val="24"/>
          <w:szCs w:val="24"/>
        </w:rPr>
      </w:pPr>
      <w:r w:rsidRPr="00910C06">
        <w:rPr>
          <w:rFonts w:ascii="Times New Roman" w:eastAsia="Calibri" w:hAnsi="Times New Roman" w:cs="Times New Roman"/>
          <w:sz w:val="24"/>
          <w:szCs w:val="24"/>
        </w:rPr>
        <w:t xml:space="preserve">Wykonawca oświadcza, że dysponuje potencjałem technicznym i osobami z odpowiednimi uprawnieniami zdolnymi do prawidłowej realizacji przedmiotu umowy. </w:t>
      </w:r>
    </w:p>
    <w:p w:rsidR="001257F7" w:rsidRPr="00910C06" w:rsidRDefault="001257F7" w:rsidP="000A1167">
      <w:pPr>
        <w:numPr>
          <w:ilvl w:val="0"/>
          <w:numId w:val="7"/>
        </w:numPr>
        <w:spacing w:after="0" w:line="240" w:lineRule="auto"/>
        <w:jc w:val="both"/>
        <w:rPr>
          <w:rFonts w:ascii="Times New Roman" w:eastAsia="Calibri" w:hAnsi="Times New Roman" w:cs="Times New Roman"/>
          <w:sz w:val="24"/>
          <w:szCs w:val="24"/>
        </w:rPr>
      </w:pPr>
      <w:r w:rsidRPr="00910C06">
        <w:rPr>
          <w:rFonts w:ascii="Times New Roman" w:eastAsia="Calibri" w:hAnsi="Times New Roman" w:cs="Times New Roman"/>
          <w:sz w:val="24"/>
          <w:szCs w:val="24"/>
        </w:rPr>
        <w:t xml:space="preserve">Wykonawca </w:t>
      </w:r>
      <w:r w:rsidR="00BB4AEE" w:rsidRPr="00910C06">
        <w:rPr>
          <w:rFonts w:ascii="Times New Roman" w:eastAsia="Calibri" w:hAnsi="Times New Roman" w:cs="Times New Roman"/>
          <w:sz w:val="24"/>
          <w:szCs w:val="24"/>
        </w:rPr>
        <w:t>zobowiązany jest bezzwłocznie informować o przeszkodach w należytym wykonywaniu umowy, w tym również</w:t>
      </w:r>
      <w:r w:rsidR="000A3BFD" w:rsidRPr="00910C06">
        <w:rPr>
          <w:rFonts w:ascii="Times New Roman" w:eastAsia="Calibri" w:hAnsi="Times New Roman" w:cs="Times New Roman"/>
          <w:sz w:val="24"/>
          <w:szCs w:val="24"/>
        </w:rPr>
        <w:t xml:space="preserve"> o okolicznościach leżących po stronie Zamawiającego, które mogą mieć wpływ na wywiązanie się Wykonawcy z postanowień umowy</w:t>
      </w:r>
      <w:r w:rsidRPr="00910C06">
        <w:rPr>
          <w:rFonts w:ascii="Times New Roman" w:eastAsia="Calibri" w:hAnsi="Times New Roman" w:cs="Times New Roman"/>
          <w:sz w:val="24"/>
          <w:szCs w:val="24"/>
        </w:rPr>
        <w:t>.</w:t>
      </w:r>
    </w:p>
    <w:p w:rsidR="001257F7" w:rsidRPr="00910C06" w:rsidRDefault="001257F7" w:rsidP="000A1167">
      <w:pPr>
        <w:numPr>
          <w:ilvl w:val="0"/>
          <w:numId w:val="7"/>
        </w:numPr>
        <w:spacing w:after="0" w:line="240" w:lineRule="auto"/>
        <w:jc w:val="both"/>
        <w:rPr>
          <w:rFonts w:ascii="Times New Roman" w:eastAsia="Calibri" w:hAnsi="Times New Roman" w:cs="Times New Roman"/>
          <w:sz w:val="24"/>
          <w:szCs w:val="24"/>
        </w:rPr>
      </w:pPr>
      <w:r w:rsidRPr="00910C06">
        <w:rPr>
          <w:rFonts w:ascii="Times New Roman" w:eastAsia="Calibri" w:hAnsi="Times New Roman" w:cs="Times New Roman"/>
          <w:sz w:val="24"/>
          <w:szCs w:val="24"/>
        </w:rPr>
        <w:t>Ilekroć w niniejszej umowie jest mowa o:</w:t>
      </w:r>
    </w:p>
    <w:p w:rsidR="001257F7" w:rsidRPr="00910C06" w:rsidRDefault="001257F7" w:rsidP="000A1167">
      <w:pPr>
        <w:numPr>
          <w:ilvl w:val="0"/>
          <w:numId w:val="8"/>
        </w:numPr>
        <w:spacing w:after="0" w:line="240" w:lineRule="auto"/>
        <w:jc w:val="both"/>
        <w:rPr>
          <w:rFonts w:ascii="Times New Roman" w:eastAsia="Calibri" w:hAnsi="Times New Roman" w:cs="Times New Roman"/>
          <w:sz w:val="24"/>
          <w:szCs w:val="24"/>
        </w:rPr>
      </w:pPr>
      <w:r w:rsidRPr="00910C06">
        <w:rPr>
          <w:rFonts w:ascii="Times New Roman" w:eastAsia="Calibri" w:hAnsi="Times New Roman" w:cs="Times New Roman"/>
          <w:sz w:val="24"/>
          <w:szCs w:val="24"/>
        </w:rPr>
        <w:t>Zamawiającym – należy przez to rozumieć Powiat Łęczyński</w:t>
      </w:r>
      <w:r w:rsidR="00E8004B" w:rsidRPr="00910C06">
        <w:rPr>
          <w:rFonts w:ascii="Times New Roman" w:eastAsia="Calibri" w:hAnsi="Times New Roman" w:cs="Times New Roman"/>
          <w:sz w:val="24"/>
          <w:szCs w:val="24"/>
        </w:rPr>
        <w:t xml:space="preserve"> – Starostwo Powiatowe w </w:t>
      </w:r>
      <w:proofErr w:type="spellStart"/>
      <w:r w:rsidR="00E8004B" w:rsidRPr="00910C06">
        <w:rPr>
          <w:rFonts w:ascii="Times New Roman" w:eastAsia="Calibri" w:hAnsi="Times New Roman" w:cs="Times New Roman"/>
          <w:sz w:val="24"/>
          <w:szCs w:val="24"/>
        </w:rPr>
        <w:t>Łęcznej</w:t>
      </w:r>
      <w:r w:rsidRPr="00910C06">
        <w:rPr>
          <w:rFonts w:ascii="Times New Roman" w:eastAsia="Calibri" w:hAnsi="Times New Roman" w:cs="Times New Roman"/>
          <w:sz w:val="24"/>
          <w:szCs w:val="24"/>
        </w:rPr>
        <w:t>,</w:t>
      </w:r>
      <w:r w:rsidRPr="00910C06">
        <w:rPr>
          <w:rFonts w:ascii="Times New Roman" w:eastAsia="Calibri" w:hAnsi="Times New Roman" w:cs="Times New Roman"/>
          <w:bCs/>
          <w:color w:val="000000"/>
          <w:sz w:val="24"/>
          <w:szCs w:val="24"/>
        </w:rPr>
        <w:t>Al</w:t>
      </w:r>
      <w:proofErr w:type="spellEnd"/>
      <w:r w:rsidRPr="00910C06">
        <w:rPr>
          <w:rFonts w:ascii="Times New Roman" w:eastAsia="Calibri" w:hAnsi="Times New Roman" w:cs="Times New Roman"/>
          <w:bCs/>
          <w:color w:val="000000"/>
          <w:sz w:val="24"/>
          <w:szCs w:val="24"/>
        </w:rPr>
        <w:t>. Jana Pawła II 95A, 21-010 Łęczna</w:t>
      </w:r>
    </w:p>
    <w:p w:rsidR="001257F7" w:rsidRPr="00910C06" w:rsidRDefault="001257F7" w:rsidP="000A1167">
      <w:pPr>
        <w:numPr>
          <w:ilvl w:val="0"/>
          <w:numId w:val="8"/>
        </w:numPr>
        <w:spacing w:after="0" w:line="240" w:lineRule="auto"/>
        <w:jc w:val="both"/>
        <w:rPr>
          <w:rFonts w:ascii="Times New Roman" w:eastAsia="Calibri" w:hAnsi="Times New Roman" w:cs="Times New Roman"/>
          <w:sz w:val="24"/>
          <w:szCs w:val="24"/>
        </w:rPr>
      </w:pPr>
      <w:r w:rsidRPr="00910C06">
        <w:rPr>
          <w:rFonts w:ascii="Times New Roman" w:eastAsia="Calibri" w:hAnsi="Times New Roman" w:cs="Times New Roman"/>
          <w:sz w:val="24"/>
          <w:szCs w:val="24"/>
        </w:rPr>
        <w:t xml:space="preserve">Wykonawcy – należy przez to rozumieć: </w:t>
      </w:r>
    </w:p>
    <w:p w:rsidR="001257F7" w:rsidRPr="00910C06" w:rsidRDefault="001257F7" w:rsidP="008D1A22">
      <w:pPr>
        <w:spacing w:after="0" w:line="240" w:lineRule="auto"/>
        <w:ind w:firstLine="284"/>
        <w:jc w:val="both"/>
        <w:rPr>
          <w:rFonts w:ascii="Times New Roman" w:eastAsia="Calibri" w:hAnsi="Times New Roman" w:cs="Times New Roman"/>
          <w:sz w:val="24"/>
          <w:szCs w:val="24"/>
        </w:rPr>
      </w:pPr>
      <w:r w:rsidRPr="00910C06">
        <w:rPr>
          <w:rFonts w:ascii="Times New Roman" w:eastAsia="Calibri" w:hAnsi="Times New Roman" w:cs="Times New Roman"/>
          <w:sz w:val="24"/>
          <w:szCs w:val="24"/>
        </w:rPr>
        <w:t xml:space="preserve">                 ………………………………………………………………………,</w:t>
      </w:r>
    </w:p>
    <w:p w:rsidR="001257F7" w:rsidRPr="00910C06" w:rsidRDefault="001257F7" w:rsidP="000A1167">
      <w:pPr>
        <w:numPr>
          <w:ilvl w:val="0"/>
          <w:numId w:val="8"/>
        </w:numPr>
        <w:spacing w:after="0" w:line="240" w:lineRule="auto"/>
        <w:jc w:val="both"/>
        <w:rPr>
          <w:rFonts w:ascii="Times New Roman" w:eastAsia="Calibri" w:hAnsi="Times New Roman" w:cs="Times New Roman"/>
          <w:sz w:val="24"/>
          <w:szCs w:val="24"/>
        </w:rPr>
      </w:pPr>
      <w:r w:rsidRPr="00910C06">
        <w:rPr>
          <w:rFonts w:ascii="Times New Roman" w:eastAsia="Calibri" w:hAnsi="Times New Roman" w:cs="Times New Roman"/>
          <w:sz w:val="24"/>
          <w:szCs w:val="24"/>
        </w:rPr>
        <w:t>Stronach – należy przez to rozumieć Zamawiającego i Wykonawcę,</w:t>
      </w:r>
    </w:p>
    <w:p w:rsidR="001257F7" w:rsidRPr="00910C06" w:rsidRDefault="001257F7" w:rsidP="000A1167">
      <w:pPr>
        <w:numPr>
          <w:ilvl w:val="0"/>
          <w:numId w:val="8"/>
        </w:numPr>
        <w:spacing w:after="0" w:line="240" w:lineRule="auto"/>
        <w:jc w:val="both"/>
        <w:rPr>
          <w:rFonts w:ascii="Times New Roman" w:eastAsia="Calibri" w:hAnsi="Times New Roman" w:cs="Times New Roman"/>
          <w:sz w:val="24"/>
          <w:szCs w:val="24"/>
        </w:rPr>
      </w:pPr>
      <w:r w:rsidRPr="00910C06">
        <w:rPr>
          <w:rFonts w:ascii="Times New Roman" w:eastAsia="Calibri" w:hAnsi="Times New Roman" w:cs="Times New Roman"/>
          <w:sz w:val="24"/>
          <w:szCs w:val="24"/>
        </w:rPr>
        <w:t>Umowie – należy przez to rozumieć niniejszą umowę,</w:t>
      </w:r>
    </w:p>
    <w:p w:rsidR="001257F7" w:rsidRPr="00910C06" w:rsidRDefault="001257F7" w:rsidP="000A1167">
      <w:pPr>
        <w:numPr>
          <w:ilvl w:val="0"/>
          <w:numId w:val="8"/>
        </w:numPr>
        <w:spacing w:after="0" w:line="240" w:lineRule="auto"/>
        <w:jc w:val="both"/>
        <w:rPr>
          <w:rFonts w:ascii="Times New Roman" w:eastAsia="Calibri" w:hAnsi="Times New Roman" w:cs="Times New Roman"/>
          <w:sz w:val="24"/>
          <w:szCs w:val="24"/>
        </w:rPr>
      </w:pPr>
      <w:r w:rsidRPr="00910C06">
        <w:rPr>
          <w:rFonts w:ascii="Times New Roman" w:eastAsia="Calibri" w:hAnsi="Times New Roman" w:cs="Times New Roman"/>
          <w:sz w:val="24"/>
          <w:szCs w:val="24"/>
        </w:rPr>
        <w:t xml:space="preserve">Dostawie – należy przez to </w:t>
      </w:r>
      <w:proofErr w:type="spellStart"/>
      <w:r w:rsidRPr="00910C06">
        <w:rPr>
          <w:rFonts w:ascii="Times New Roman" w:eastAsia="Calibri" w:hAnsi="Times New Roman" w:cs="Times New Roman"/>
          <w:sz w:val="24"/>
          <w:szCs w:val="24"/>
        </w:rPr>
        <w:t>rozumieć:</w:t>
      </w:r>
      <w:r w:rsidR="00E8004B" w:rsidRPr="00910C06">
        <w:rPr>
          <w:rFonts w:ascii="Times New Roman" w:eastAsia="Calibri" w:hAnsi="Times New Roman" w:cs="Times New Roman"/>
          <w:sz w:val="24"/>
          <w:szCs w:val="24"/>
        </w:rPr>
        <w:t>dostawa</w:t>
      </w:r>
      <w:proofErr w:type="spellEnd"/>
      <w:r w:rsidR="00E8004B" w:rsidRPr="00910C06">
        <w:rPr>
          <w:rFonts w:ascii="Times New Roman" w:eastAsia="Calibri" w:hAnsi="Times New Roman" w:cs="Times New Roman"/>
          <w:sz w:val="24"/>
          <w:szCs w:val="24"/>
        </w:rPr>
        <w:t xml:space="preserve"> nowych tablic rejestracyjnych zwyczajnych, indywidualnych, zabytkowych, tymczasowych oraz wtórników do oznaczania pojazdów na potrzeby Starostwa Powiatowego w Łęcznej w partiach wynikających ze zgłaszanego zapotrzebowania</w:t>
      </w:r>
    </w:p>
    <w:p w:rsidR="001257F7" w:rsidRPr="00E84F3F" w:rsidRDefault="001257F7" w:rsidP="000A1167">
      <w:pPr>
        <w:numPr>
          <w:ilvl w:val="0"/>
          <w:numId w:val="8"/>
        </w:numPr>
        <w:spacing w:after="0" w:line="240" w:lineRule="auto"/>
        <w:jc w:val="both"/>
        <w:rPr>
          <w:rFonts w:ascii="Times New Roman" w:eastAsia="Calibri" w:hAnsi="Times New Roman" w:cs="Times New Roman"/>
          <w:sz w:val="24"/>
          <w:szCs w:val="24"/>
        </w:rPr>
      </w:pPr>
      <w:r w:rsidRPr="00910C06">
        <w:rPr>
          <w:rFonts w:ascii="Times New Roman" w:eastAsia="Calibri" w:hAnsi="Times New Roman" w:cs="Times New Roman"/>
          <w:sz w:val="24"/>
          <w:szCs w:val="24"/>
        </w:rPr>
        <w:t xml:space="preserve">Ofercie – należy przez to rozumieć ofertę złożoną przez Wykonawcę w ramach </w:t>
      </w:r>
      <w:r w:rsidRPr="00E84F3F">
        <w:rPr>
          <w:rFonts w:ascii="Times New Roman" w:eastAsia="Calibri" w:hAnsi="Times New Roman" w:cs="Times New Roman"/>
          <w:sz w:val="24"/>
          <w:szCs w:val="24"/>
        </w:rPr>
        <w:t>postępowania o udzielenie zamó</w:t>
      </w:r>
      <w:r w:rsidR="00353741" w:rsidRPr="00E84F3F">
        <w:rPr>
          <w:rFonts w:ascii="Times New Roman" w:eastAsia="Calibri" w:hAnsi="Times New Roman" w:cs="Times New Roman"/>
          <w:sz w:val="24"/>
          <w:szCs w:val="24"/>
        </w:rPr>
        <w:t xml:space="preserve">wienia publicznego znak sprawy: </w:t>
      </w:r>
      <w:r w:rsidRPr="00E84F3F">
        <w:rPr>
          <w:rFonts w:ascii="Times New Roman" w:hAnsi="Times New Roman" w:cs="Times New Roman"/>
          <w:sz w:val="24"/>
          <w:szCs w:val="24"/>
          <w:lang w:eastAsia="ar-SA"/>
        </w:rPr>
        <w:t>IRP.272.4</w:t>
      </w:r>
      <w:r w:rsidR="00E84F3F" w:rsidRPr="00E84F3F">
        <w:rPr>
          <w:rFonts w:ascii="Times New Roman" w:hAnsi="Times New Roman" w:cs="Times New Roman"/>
          <w:sz w:val="24"/>
          <w:szCs w:val="24"/>
          <w:lang w:eastAsia="ar-SA"/>
        </w:rPr>
        <w:t>.33</w:t>
      </w:r>
      <w:r w:rsidRPr="00E84F3F">
        <w:rPr>
          <w:rFonts w:ascii="Times New Roman" w:hAnsi="Times New Roman" w:cs="Times New Roman"/>
          <w:sz w:val="24"/>
          <w:szCs w:val="24"/>
          <w:lang w:eastAsia="ar-SA"/>
        </w:rPr>
        <w:t>.2024</w:t>
      </w:r>
    </w:p>
    <w:p w:rsidR="001257F7" w:rsidRPr="00E84F3F" w:rsidRDefault="001257F7" w:rsidP="000A1167">
      <w:pPr>
        <w:numPr>
          <w:ilvl w:val="0"/>
          <w:numId w:val="8"/>
        </w:numPr>
        <w:spacing w:after="0" w:line="240" w:lineRule="auto"/>
        <w:jc w:val="both"/>
        <w:rPr>
          <w:rFonts w:ascii="Times New Roman" w:eastAsia="Calibri" w:hAnsi="Times New Roman" w:cs="Times New Roman"/>
          <w:sz w:val="24"/>
          <w:szCs w:val="24"/>
        </w:rPr>
      </w:pPr>
      <w:r w:rsidRPr="00E84F3F">
        <w:rPr>
          <w:rFonts w:ascii="Times New Roman" w:eastAsia="Calibri" w:hAnsi="Times New Roman" w:cs="Times New Roman"/>
          <w:sz w:val="24"/>
          <w:szCs w:val="24"/>
        </w:rPr>
        <w:t>SWZ – należy przez to rozumieć specyfikację warunków zamówienia postępowania o udzielenie zamó</w:t>
      </w:r>
      <w:r w:rsidR="00353741" w:rsidRPr="00E84F3F">
        <w:rPr>
          <w:rFonts w:ascii="Times New Roman" w:eastAsia="Calibri" w:hAnsi="Times New Roman" w:cs="Times New Roman"/>
          <w:sz w:val="24"/>
          <w:szCs w:val="24"/>
        </w:rPr>
        <w:t xml:space="preserve">wienia publicznego znak sprawy: </w:t>
      </w:r>
      <w:r w:rsidRPr="00E84F3F">
        <w:rPr>
          <w:rFonts w:ascii="Times New Roman" w:hAnsi="Times New Roman" w:cs="Times New Roman"/>
          <w:sz w:val="24"/>
          <w:szCs w:val="24"/>
          <w:lang w:eastAsia="ar-SA"/>
        </w:rPr>
        <w:t>IRP.272.4</w:t>
      </w:r>
      <w:r w:rsidR="00E84F3F" w:rsidRPr="00E84F3F">
        <w:rPr>
          <w:rFonts w:ascii="Times New Roman" w:hAnsi="Times New Roman" w:cs="Times New Roman"/>
          <w:sz w:val="24"/>
          <w:szCs w:val="24"/>
          <w:lang w:eastAsia="ar-SA"/>
        </w:rPr>
        <w:t>.33</w:t>
      </w:r>
      <w:r w:rsidRPr="00E84F3F">
        <w:rPr>
          <w:rFonts w:ascii="Times New Roman" w:hAnsi="Times New Roman" w:cs="Times New Roman"/>
          <w:sz w:val="24"/>
          <w:szCs w:val="24"/>
          <w:lang w:eastAsia="ar-SA"/>
        </w:rPr>
        <w:t>.2024</w:t>
      </w:r>
    </w:p>
    <w:p w:rsidR="00E8004B" w:rsidRPr="00910C06" w:rsidRDefault="001257F7" w:rsidP="000A1167">
      <w:pPr>
        <w:numPr>
          <w:ilvl w:val="0"/>
          <w:numId w:val="8"/>
        </w:numPr>
        <w:spacing w:after="0" w:line="240" w:lineRule="auto"/>
        <w:jc w:val="both"/>
        <w:rPr>
          <w:rFonts w:ascii="Times New Roman" w:eastAsia="Calibri" w:hAnsi="Times New Roman" w:cs="Times New Roman"/>
          <w:sz w:val="24"/>
          <w:szCs w:val="24"/>
        </w:rPr>
      </w:pPr>
      <w:r w:rsidRPr="00910C06">
        <w:rPr>
          <w:rFonts w:ascii="Times New Roman" w:eastAsia="Calibri" w:hAnsi="Times New Roman" w:cs="Times New Roman"/>
          <w:sz w:val="24"/>
          <w:szCs w:val="24"/>
        </w:rPr>
        <w:t>Maksymalna kwota wynagrodzenia – wskazane w umowie maksymalne wynagrodzenie brutto Wykonawcy podane z uwzględnieniem podatków, opłat i innych obciążeń publiczno-prawnych, zawarte w ofercie Wykonawcy za wykonanie przedmiotu umowy. Wynagrodzenie Wykonawcy ma charakter ryczałtowy, może jednak ulec zmianie w przypadkach przewidzianych umową.</w:t>
      </w:r>
    </w:p>
    <w:p w:rsidR="003C3B20" w:rsidRPr="00910C06" w:rsidRDefault="001257F7" w:rsidP="000A1167">
      <w:pPr>
        <w:numPr>
          <w:ilvl w:val="0"/>
          <w:numId w:val="8"/>
        </w:numPr>
        <w:spacing w:after="0" w:line="240" w:lineRule="auto"/>
        <w:jc w:val="both"/>
        <w:rPr>
          <w:rFonts w:ascii="Times New Roman" w:eastAsia="Calibri" w:hAnsi="Times New Roman" w:cs="Times New Roman"/>
          <w:sz w:val="24"/>
          <w:szCs w:val="24"/>
        </w:rPr>
      </w:pPr>
      <w:r w:rsidRPr="00910C06">
        <w:rPr>
          <w:rFonts w:ascii="Times New Roman" w:eastAsia="Calibri" w:hAnsi="Times New Roman" w:cs="Times New Roman"/>
          <w:sz w:val="24"/>
          <w:szCs w:val="24"/>
        </w:rPr>
        <w:t xml:space="preserve">Ustawa </w:t>
      </w:r>
      <w:proofErr w:type="spellStart"/>
      <w:r w:rsidRPr="00910C06">
        <w:rPr>
          <w:rFonts w:ascii="Times New Roman" w:eastAsia="Calibri" w:hAnsi="Times New Roman" w:cs="Times New Roman"/>
          <w:sz w:val="24"/>
          <w:szCs w:val="24"/>
        </w:rPr>
        <w:t>Pzp</w:t>
      </w:r>
      <w:proofErr w:type="spellEnd"/>
      <w:r w:rsidRPr="00910C06">
        <w:rPr>
          <w:rFonts w:ascii="Times New Roman" w:eastAsia="Calibri" w:hAnsi="Times New Roman" w:cs="Times New Roman"/>
          <w:sz w:val="24"/>
          <w:szCs w:val="24"/>
        </w:rPr>
        <w:t xml:space="preserve"> - </w:t>
      </w:r>
      <w:r w:rsidRPr="00910C06">
        <w:rPr>
          <w:rFonts w:ascii="Times New Roman" w:eastAsia="Calibri" w:hAnsi="Times New Roman" w:cs="Times New Roman"/>
          <w:bCs/>
          <w:sz w:val="24"/>
          <w:szCs w:val="24"/>
        </w:rPr>
        <w:t xml:space="preserve">ustawa z dnia 11 września 2019r. Prawo zamówień publicznych </w:t>
      </w:r>
      <w:r w:rsidR="00473FC3" w:rsidRPr="00910C06">
        <w:rPr>
          <w:rFonts w:ascii="Times New Roman" w:eastAsia="Calibri" w:hAnsi="Times New Roman" w:cs="Times New Roman"/>
          <w:bCs/>
          <w:sz w:val="24"/>
          <w:szCs w:val="24"/>
        </w:rPr>
        <w:br/>
      </w:r>
      <w:r w:rsidRPr="00910C06">
        <w:rPr>
          <w:rFonts w:ascii="Times New Roman" w:eastAsia="Calibri" w:hAnsi="Times New Roman" w:cs="Times New Roman"/>
          <w:bCs/>
          <w:sz w:val="24"/>
          <w:szCs w:val="24"/>
        </w:rPr>
        <w:t xml:space="preserve">(Dz. U. z 2024 r., poz. 1320), dalej zwaną „ustawą </w:t>
      </w:r>
      <w:proofErr w:type="spellStart"/>
      <w:r w:rsidRPr="00910C06">
        <w:rPr>
          <w:rFonts w:ascii="Times New Roman" w:eastAsia="Calibri" w:hAnsi="Times New Roman" w:cs="Times New Roman"/>
          <w:bCs/>
          <w:sz w:val="24"/>
          <w:szCs w:val="24"/>
        </w:rPr>
        <w:t>Pzp</w:t>
      </w:r>
      <w:proofErr w:type="spellEnd"/>
      <w:r w:rsidRPr="00910C06">
        <w:rPr>
          <w:rFonts w:ascii="Times New Roman" w:eastAsia="Calibri" w:hAnsi="Times New Roman" w:cs="Times New Roman"/>
          <w:bCs/>
          <w:sz w:val="24"/>
          <w:szCs w:val="24"/>
        </w:rPr>
        <w:t>”</w:t>
      </w:r>
    </w:p>
    <w:p w:rsidR="004416A4" w:rsidRDefault="004416A4" w:rsidP="008D1A22">
      <w:pPr>
        <w:spacing w:after="0" w:line="240" w:lineRule="auto"/>
        <w:jc w:val="center"/>
        <w:rPr>
          <w:rFonts w:ascii="Times New Roman" w:eastAsia="Times New Roman" w:hAnsi="Times New Roman" w:cs="Times New Roman"/>
          <w:b/>
          <w:sz w:val="24"/>
          <w:szCs w:val="24"/>
          <w:lang w:eastAsia="pl-PL"/>
        </w:rPr>
      </w:pPr>
    </w:p>
    <w:p w:rsidR="003C3B20" w:rsidRPr="00910C06" w:rsidRDefault="001257F7" w:rsidP="008D1A22">
      <w:pPr>
        <w:spacing w:after="0" w:line="240" w:lineRule="auto"/>
        <w:jc w:val="center"/>
        <w:rPr>
          <w:rFonts w:ascii="Times New Roman" w:eastAsia="Times New Roman" w:hAnsi="Times New Roman" w:cs="Times New Roman"/>
          <w:b/>
          <w:sz w:val="24"/>
          <w:szCs w:val="24"/>
          <w:lang w:eastAsia="pl-PL"/>
        </w:rPr>
      </w:pPr>
      <w:r w:rsidRPr="00910C06">
        <w:rPr>
          <w:rFonts w:ascii="Times New Roman" w:eastAsia="Times New Roman" w:hAnsi="Times New Roman" w:cs="Times New Roman"/>
          <w:b/>
          <w:sz w:val="24"/>
          <w:szCs w:val="24"/>
          <w:lang w:eastAsia="pl-PL"/>
        </w:rPr>
        <w:t xml:space="preserve">§ </w:t>
      </w:r>
      <w:r w:rsidR="00910C06">
        <w:rPr>
          <w:rFonts w:ascii="Times New Roman" w:eastAsia="Times New Roman" w:hAnsi="Times New Roman" w:cs="Times New Roman"/>
          <w:b/>
          <w:sz w:val="24"/>
          <w:szCs w:val="24"/>
          <w:lang w:eastAsia="pl-PL"/>
        </w:rPr>
        <w:t>2</w:t>
      </w:r>
    </w:p>
    <w:p w:rsidR="00910C06" w:rsidRPr="00910C06" w:rsidRDefault="00910C06" w:rsidP="008D1A22">
      <w:pPr>
        <w:spacing w:after="0" w:line="240" w:lineRule="auto"/>
        <w:jc w:val="center"/>
        <w:rPr>
          <w:rFonts w:ascii="Times New Roman" w:eastAsia="Times New Roman" w:hAnsi="Times New Roman" w:cs="Times New Roman"/>
          <w:b/>
          <w:sz w:val="24"/>
          <w:szCs w:val="24"/>
          <w:lang w:eastAsia="pl-PL"/>
        </w:rPr>
      </w:pPr>
      <w:r w:rsidRPr="00910C06">
        <w:rPr>
          <w:rFonts w:ascii="Times New Roman" w:eastAsia="Times New Roman" w:hAnsi="Times New Roman" w:cs="Times New Roman"/>
          <w:b/>
          <w:sz w:val="24"/>
          <w:szCs w:val="24"/>
          <w:lang w:eastAsia="pl-PL"/>
        </w:rPr>
        <w:t>Przedmiot umowy</w:t>
      </w:r>
    </w:p>
    <w:p w:rsidR="003C3B20" w:rsidRPr="00A75267" w:rsidRDefault="003C3B20" w:rsidP="005E3ADE">
      <w:pPr>
        <w:pStyle w:val="Akapitzlist"/>
        <w:numPr>
          <w:ilvl w:val="3"/>
          <w:numId w:val="8"/>
        </w:numPr>
        <w:tabs>
          <w:tab w:val="clear" w:pos="861"/>
          <w:tab w:val="num" w:pos="709"/>
        </w:tabs>
        <w:spacing w:after="0" w:line="240" w:lineRule="auto"/>
        <w:ind w:left="709" w:hanging="425"/>
        <w:jc w:val="both"/>
        <w:rPr>
          <w:rFonts w:ascii="Times New Roman" w:eastAsia="Times New Roman" w:hAnsi="Times New Roman" w:cs="Times New Roman"/>
          <w:sz w:val="24"/>
          <w:szCs w:val="24"/>
          <w:lang w:eastAsia="pl-PL"/>
        </w:rPr>
      </w:pPr>
      <w:r w:rsidRPr="00A75267">
        <w:rPr>
          <w:rFonts w:ascii="Times New Roman" w:eastAsia="Times New Roman" w:hAnsi="Times New Roman" w:cs="Times New Roman"/>
          <w:sz w:val="24"/>
          <w:szCs w:val="24"/>
          <w:lang w:eastAsia="pl-PL"/>
        </w:rPr>
        <w:t>Przedmiotem umowy jest:</w:t>
      </w:r>
    </w:p>
    <w:p w:rsidR="00B67D17" w:rsidRDefault="003C3B20" w:rsidP="005E3ADE">
      <w:pPr>
        <w:numPr>
          <w:ilvl w:val="0"/>
          <w:numId w:val="6"/>
        </w:numPr>
        <w:spacing w:after="0" w:line="240" w:lineRule="auto"/>
        <w:ind w:left="1134" w:hanging="425"/>
        <w:jc w:val="both"/>
        <w:rPr>
          <w:rFonts w:ascii="Times New Roman" w:eastAsia="Calibri" w:hAnsi="Times New Roman" w:cs="Times New Roman"/>
          <w:sz w:val="24"/>
          <w:szCs w:val="24"/>
        </w:rPr>
      </w:pPr>
      <w:r w:rsidRPr="00910C06">
        <w:rPr>
          <w:rFonts w:ascii="Times New Roman" w:eastAsia="Calibri" w:hAnsi="Times New Roman" w:cs="Times New Roman"/>
          <w:sz w:val="24"/>
          <w:szCs w:val="24"/>
        </w:rPr>
        <w:t xml:space="preserve">Wykonanie i dostawa nowych tablic rejestracyjnych zwyczajnych, indywidualnych, zabytkowych, tymczasowych oraz wtórników do oznaczania pojazdów na potrzeby Starostwa Powiatowego w Łęcznej w partiach wynikających ze zgłaszanego zapotrzebowania, których jakość będzie zgodna z Rozporządzeniem Ministra Infrastruktury z dnia </w:t>
      </w:r>
      <w:r w:rsidR="00883B6D" w:rsidRPr="00910C06">
        <w:rPr>
          <w:rFonts w:ascii="Times New Roman" w:eastAsia="Calibri" w:hAnsi="Times New Roman" w:cs="Times New Roman"/>
          <w:sz w:val="24"/>
          <w:szCs w:val="24"/>
        </w:rPr>
        <w:t>31 sierpnia 2022</w:t>
      </w:r>
      <w:r w:rsidRPr="00910C06">
        <w:rPr>
          <w:rFonts w:ascii="Times New Roman" w:eastAsia="Calibri" w:hAnsi="Times New Roman" w:cs="Times New Roman"/>
          <w:sz w:val="24"/>
          <w:szCs w:val="24"/>
        </w:rPr>
        <w:t>r. w sprawie rejestracji i oznaczenia pojazdów wymagań dla tablic rejestracyjnych</w:t>
      </w:r>
      <w:r w:rsidR="00883B6D" w:rsidRPr="00910C06">
        <w:rPr>
          <w:rFonts w:ascii="Times New Roman" w:eastAsia="Calibri" w:hAnsi="Times New Roman" w:cs="Times New Roman"/>
          <w:sz w:val="24"/>
          <w:szCs w:val="24"/>
        </w:rPr>
        <w:t xml:space="preserve"> oraz wzorów innych dokumentów związanych z rejestracją pojazdów</w:t>
      </w:r>
      <w:r w:rsidRPr="00910C06">
        <w:rPr>
          <w:rFonts w:ascii="Times New Roman" w:eastAsia="Calibri" w:hAnsi="Times New Roman" w:cs="Times New Roman"/>
          <w:sz w:val="24"/>
          <w:szCs w:val="24"/>
        </w:rPr>
        <w:t xml:space="preserve"> (Dz.U. z 202</w:t>
      </w:r>
      <w:r w:rsidR="00883B6D" w:rsidRPr="00910C06">
        <w:rPr>
          <w:rFonts w:ascii="Times New Roman" w:eastAsia="Calibri" w:hAnsi="Times New Roman" w:cs="Times New Roman"/>
          <w:sz w:val="24"/>
          <w:szCs w:val="24"/>
        </w:rPr>
        <w:t>2</w:t>
      </w:r>
      <w:r w:rsidRPr="00910C06">
        <w:rPr>
          <w:rFonts w:ascii="Times New Roman" w:eastAsia="Calibri" w:hAnsi="Times New Roman" w:cs="Times New Roman"/>
          <w:sz w:val="24"/>
          <w:szCs w:val="24"/>
        </w:rPr>
        <w:t xml:space="preserve"> r. poz. 1</w:t>
      </w:r>
      <w:r w:rsidR="00883B6D" w:rsidRPr="00910C06">
        <w:rPr>
          <w:rFonts w:ascii="Times New Roman" w:eastAsia="Calibri" w:hAnsi="Times New Roman" w:cs="Times New Roman"/>
          <w:sz w:val="24"/>
          <w:szCs w:val="24"/>
        </w:rPr>
        <w:t>847</w:t>
      </w:r>
      <w:r w:rsidRPr="00910C06">
        <w:rPr>
          <w:rFonts w:ascii="Times New Roman" w:eastAsia="Calibri" w:hAnsi="Times New Roman" w:cs="Times New Roman"/>
          <w:sz w:val="24"/>
          <w:szCs w:val="24"/>
        </w:rPr>
        <w:t xml:space="preserve">), </w:t>
      </w:r>
      <w:r w:rsidR="006C7BEA" w:rsidRPr="00910C06">
        <w:rPr>
          <w:rFonts w:ascii="Times New Roman" w:hAnsi="Times New Roman" w:cs="Times New Roman"/>
          <w:sz w:val="24"/>
          <w:szCs w:val="24"/>
        </w:rPr>
        <w:t xml:space="preserve">Rozporządzeniem Ministra Transportu, Budownictwa i Gospodarki Morskiej z dnia 2 maja 2012 r. w sprawie warunków produkcji i sposobu dystrybucji tablic rejestracyjnych i znaków legalizacyjnych (Dz.U. z 2022 r. poz. </w:t>
      </w:r>
      <w:r w:rsidR="006C7BEA" w:rsidRPr="00910C06">
        <w:rPr>
          <w:rFonts w:ascii="Times New Roman" w:hAnsi="Times New Roman" w:cs="Times New Roman"/>
          <w:sz w:val="24"/>
          <w:szCs w:val="24"/>
        </w:rPr>
        <w:lastRenderedPageBreak/>
        <w:t xml:space="preserve">1885) </w:t>
      </w:r>
      <w:r w:rsidRPr="00910C06">
        <w:rPr>
          <w:rFonts w:ascii="Times New Roman" w:eastAsia="Calibri" w:hAnsi="Times New Roman" w:cs="Times New Roman"/>
          <w:sz w:val="24"/>
          <w:szCs w:val="24"/>
        </w:rPr>
        <w:t>oraz ustawy z dnia 20 czerwca 1997 r. Prawo</w:t>
      </w:r>
      <w:r w:rsidR="00473FC3" w:rsidRPr="00910C06">
        <w:rPr>
          <w:rFonts w:ascii="Times New Roman" w:eastAsia="Calibri" w:hAnsi="Times New Roman" w:cs="Times New Roman"/>
          <w:sz w:val="24"/>
          <w:szCs w:val="24"/>
        </w:rPr>
        <w:t xml:space="preserve"> o ruchu drogowym – (</w:t>
      </w:r>
      <w:r w:rsidR="006D2FF1" w:rsidRPr="00910C06">
        <w:rPr>
          <w:rFonts w:ascii="Times New Roman" w:eastAsia="Calibri" w:hAnsi="Times New Roman" w:cs="Times New Roman"/>
          <w:sz w:val="24"/>
          <w:szCs w:val="24"/>
        </w:rPr>
        <w:t xml:space="preserve">Dz. U. </w:t>
      </w:r>
      <w:r w:rsidR="006D2FF1" w:rsidRPr="00910C06">
        <w:rPr>
          <w:rFonts w:ascii="Times New Roman" w:hAnsi="Times New Roman" w:cs="Times New Roman"/>
          <w:sz w:val="24"/>
          <w:szCs w:val="24"/>
        </w:rPr>
        <w:t>z 2023 r. poz. 1047</w:t>
      </w:r>
      <w:r w:rsidRPr="00910C06">
        <w:rPr>
          <w:rFonts w:ascii="Times New Roman" w:eastAsia="Calibri" w:hAnsi="Times New Roman" w:cs="Times New Roman"/>
          <w:sz w:val="24"/>
          <w:szCs w:val="24"/>
        </w:rPr>
        <w:t>)</w:t>
      </w:r>
      <w:r w:rsidR="00473FC3" w:rsidRPr="00910C06">
        <w:rPr>
          <w:rFonts w:ascii="Times New Roman" w:eastAsia="Calibri" w:hAnsi="Times New Roman" w:cs="Times New Roman"/>
          <w:sz w:val="24"/>
          <w:szCs w:val="24"/>
        </w:rPr>
        <w:t>.</w:t>
      </w:r>
      <w:r w:rsidRPr="00910C06">
        <w:rPr>
          <w:rFonts w:ascii="Times New Roman" w:eastAsia="Calibri" w:hAnsi="Times New Roman" w:cs="Times New Roman"/>
          <w:sz w:val="24"/>
          <w:szCs w:val="24"/>
        </w:rPr>
        <w:t xml:space="preserve"> Wzory tablic rejestracyjnych, umieszczanych na nich znaków i symboli, a także ich opis określa załącznik nr 1</w:t>
      </w:r>
      <w:r w:rsidR="001E2CCC" w:rsidRPr="00910C06">
        <w:rPr>
          <w:rFonts w:ascii="Times New Roman" w:eastAsia="Calibri" w:hAnsi="Times New Roman" w:cs="Times New Roman"/>
          <w:sz w:val="24"/>
          <w:szCs w:val="24"/>
        </w:rPr>
        <w:t>2</w:t>
      </w:r>
      <w:r w:rsidRPr="00910C06">
        <w:rPr>
          <w:rFonts w:ascii="Times New Roman" w:eastAsia="Calibri" w:hAnsi="Times New Roman" w:cs="Times New Roman"/>
          <w:sz w:val="24"/>
          <w:szCs w:val="24"/>
        </w:rPr>
        <w:t xml:space="preserve"> do w/w Rozporządzenia Ministra Infrastruktury. W przypadku zmiany w/w przepisów tablice powinny być wykonane zgodnie z przepisami obowiązującymi na dzień składan</w:t>
      </w:r>
      <w:r w:rsidR="00473FC3" w:rsidRPr="00910C06">
        <w:rPr>
          <w:rFonts w:ascii="Times New Roman" w:eastAsia="Calibri" w:hAnsi="Times New Roman" w:cs="Times New Roman"/>
          <w:sz w:val="24"/>
          <w:szCs w:val="24"/>
        </w:rPr>
        <w:t>ia zamówień przez Zamawiającego.</w:t>
      </w:r>
    </w:p>
    <w:p w:rsidR="00B67D17" w:rsidRDefault="00473FC3" w:rsidP="005E3ADE">
      <w:pPr>
        <w:numPr>
          <w:ilvl w:val="0"/>
          <w:numId w:val="6"/>
        </w:numPr>
        <w:spacing w:after="0" w:line="240" w:lineRule="auto"/>
        <w:ind w:left="1134" w:hanging="425"/>
        <w:jc w:val="both"/>
        <w:rPr>
          <w:rFonts w:ascii="Times New Roman" w:eastAsia="Calibri" w:hAnsi="Times New Roman" w:cs="Times New Roman"/>
          <w:sz w:val="24"/>
          <w:szCs w:val="24"/>
        </w:rPr>
      </w:pPr>
      <w:r w:rsidRPr="00B67D17">
        <w:rPr>
          <w:rFonts w:ascii="Times New Roman" w:hAnsi="Times New Roman" w:cs="Times New Roman"/>
          <w:sz w:val="24"/>
          <w:szCs w:val="24"/>
        </w:rPr>
        <w:t>O</w:t>
      </w:r>
      <w:r w:rsidR="003C3B20" w:rsidRPr="00B67D17">
        <w:rPr>
          <w:rFonts w:ascii="Times New Roman" w:hAnsi="Times New Roman" w:cs="Times New Roman"/>
          <w:sz w:val="24"/>
          <w:szCs w:val="24"/>
        </w:rPr>
        <w:t>dbiór na swój koszt, z siedziby Zamawiającego tablic rejestracyjnych złomowanych oraz ich zniszczeni</w:t>
      </w:r>
      <w:r w:rsidRPr="00B67D17">
        <w:rPr>
          <w:rFonts w:ascii="Times New Roman" w:hAnsi="Times New Roman" w:cs="Times New Roman"/>
          <w:sz w:val="24"/>
          <w:szCs w:val="24"/>
        </w:rPr>
        <w:t>e</w:t>
      </w:r>
      <w:r w:rsidR="003C3B20" w:rsidRPr="00B67D17">
        <w:rPr>
          <w:rFonts w:ascii="Times New Roman" w:hAnsi="Times New Roman" w:cs="Times New Roman"/>
          <w:sz w:val="24"/>
          <w:szCs w:val="24"/>
        </w:rPr>
        <w:t xml:space="preserve"> zgodnie z obowiązującymi przepisami prawa w sposób uniem</w:t>
      </w:r>
      <w:r w:rsidR="006C7BEA" w:rsidRPr="00B67D17">
        <w:rPr>
          <w:rFonts w:ascii="Times New Roman" w:hAnsi="Times New Roman" w:cs="Times New Roman"/>
          <w:sz w:val="24"/>
          <w:szCs w:val="24"/>
        </w:rPr>
        <w:t>ożliwiający ich powtórne użycie</w:t>
      </w:r>
      <w:r w:rsidRPr="00B67D17">
        <w:rPr>
          <w:rFonts w:ascii="Times New Roman" w:hAnsi="Times New Roman" w:cs="Times New Roman"/>
          <w:sz w:val="24"/>
          <w:szCs w:val="24"/>
        </w:rPr>
        <w:t>.</w:t>
      </w:r>
    </w:p>
    <w:p w:rsidR="003C3B20" w:rsidRPr="00B67D17" w:rsidRDefault="00473FC3" w:rsidP="005E3ADE">
      <w:pPr>
        <w:numPr>
          <w:ilvl w:val="0"/>
          <w:numId w:val="6"/>
        </w:numPr>
        <w:spacing w:after="0" w:line="240" w:lineRule="auto"/>
        <w:ind w:left="1134" w:hanging="425"/>
        <w:jc w:val="both"/>
        <w:rPr>
          <w:rFonts w:ascii="Times New Roman" w:eastAsia="Calibri" w:hAnsi="Times New Roman" w:cs="Times New Roman"/>
          <w:sz w:val="24"/>
          <w:szCs w:val="24"/>
        </w:rPr>
      </w:pPr>
      <w:r w:rsidRPr="00B67D17">
        <w:rPr>
          <w:rFonts w:ascii="Times New Roman" w:hAnsi="Times New Roman" w:cs="Times New Roman"/>
          <w:sz w:val="24"/>
          <w:szCs w:val="24"/>
        </w:rPr>
        <w:t>W</w:t>
      </w:r>
      <w:r w:rsidR="003C3B20" w:rsidRPr="00B67D17">
        <w:rPr>
          <w:rFonts w:ascii="Times New Roman" w:hAnsi="Times New Roman" w:cs="Times New Roman"/>
          <w:sz w:val="24"/>
          <w:szCs w:val="24"/>
        </w:rPr>
        <w:t xml:space="preserve">ykonanie tablic rejestracyjnych zwyczajnych, indywidualnych, zabytkowych, tymczasowych oraz wtórników do oznaczania pojazdów, w następującym asortymencie i cenie: </w:t>
      </w:r>
    </w:p>
    <w:tbl>
      <w:tblPr>
        <w:tblStyle w:val="Tabela-Siatka"/>
        <w:tblW w:w="0" w:type="auto"/>
        <w:jc w:val="center"/>
        <w:tblLayout w:type="fixed"/>
        <w:tblLook w:val="04A0" w:firstRow="1" w:lastRow="0" w:firstColumn="1" w:lastColumn="0" w:noHBand="0" w:noVBand="1"/>
      </w:tblPr>
      <w:tblGrid>
        <w:gridCol w:w="571"/>
        <w:gridCol w:w="2656"/>
        <w:gridCol w:w="1701"/>
        <w:gridCol w:w="1559"/>
        <w:gridCol w:w="1418"/>
        <w:gridCol w:w="1383"/>
      </w:tblGrid>
      <w:tr w:rsidR="00F604CA" w:rsidRPr="00910C06" w:rsidTr="00004A8E">
        <w:trPr>
          <w:trHeight w:val="603"/>
          <w:jc w:val="center"/>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b/>
              </w:rPr>
            </w:pPr>
            <w:r w:rsidRPr="00E84F3F">
              <w:rPr>
                <w:rFonts w:ascii="Times New Roman" w:hAnsi="Times New Roman" w:cs="Times New Roman"/>
                <w:b/>
              </w:rPr>
              <w:t>Lp.</w:t>
            </w:r>
          </w:p>
        </w:tc>
        <w:tc>
          <w:tcPr>
            <w:tcW w:w="2656" w:type="dxa"/>
            <w:vMerge w:val="restart"/>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b/>
              </w:rPr>
            </w:pPr>
            <w:r w:rsidRPr="00E84F3F">
              <w:rPr>
                <w:rFonts w:ascii="Times New Roman" w:hAnsi="Times New Roman" w:cs="Times New Roman"/>
                <w:b/>
              </w:rPr>
              <w:t>Rodzaj tablic</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F604CA" w:rsidRPr="00E84F3F" w:rsidRDefault="00E84F3F" w:rsidP="008D1A22">
            <w:pPr>
              <w:jc w:val="center"/>
              <w:rPr>
                <w:rFonts w:ascii="Times New Roman" w:hAnsi="Times New Roman" w:cs="Times New Roman"/>
                <w:b/>
              </w:rPr>
            </w:pPr>
            <w:r w:rsidRPr="00E84F3F">
              <w:rPr>
                <w:rFonts w:ascii="Times New Roman" w:hAnsi="Times New Roman" w:cs="Times New Roman"/>
                <w:b/>
              </w:rPr>
              <w:t>I</w:t>
            </w:r>
            <w:r w:rsidR="00F604CA" w:rsidRPr="00E84F3F">
              <w:rPr>
                <w:rFonts w:ascii="Times New Roman" w:hAnsi="Times New Roman" w:cs="Times New Roman"/>
                <w:b/>
              </w:rPr>
              <w:t>lość</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604CA" w:rsidRPr="00E84F3F" w:rsidRDefault="00E84F3F" w:rsidP="008D1A22">
            <w:pPr>
              <w:jc w:val="center"/>
              <w:rPr>
                <w:rFonts w:ascii="Times New Roman" w:hAnsi="Times New Roman" w:cs="Times New Roman"/>
                <w:b/>
              </w:rPr>
            </w:pPr>
            <w:r w:rsidRPr="00E84F3F">
              <w:rPr>
                <w:rFonts w:ascii="Times New Roman" w:hAnsi="Times New Roman" w:cs="Times New Roman"/>
                <w:b/>
              </w:rPr>
              <w:t>C</w:t>
            </w:r>
            <w:r w:rsidR="00F604CA" w:rsidRPr="00E84F3F">
              <w:rPr>
                <w:rFonts w:ascii="Times New Roman" w:hAnsi="Times New Roman" w:cs="Times New Roman"/>
                <w:b/>
              </w:rPr>
              <w:t>ena jednostkowa netto (w zł)</w:t>
            </w:r>
          </w:p>
        </w:tc>
        <w:tc>
          <w:tcPr>
            <w:tcW w:w="2801" w:type="dxa"/>
            <w:gridSpan w:val="2"/>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b/>
              </w:rPr>
            </w:pPr>
            <w:r w:rsidRPr="00E84F3F">
              <w:rPr>
                <w:rFonts w:ascii="Times New Roman" w:hAnsi="Times New Roman" w:cs="Times New Roman"/>
                <w:b/>
              </w:rPr>
              <w:t>Wartość (w zł)</w:t>
            </w:r>
          </w:p>
        </w:tc>
      </w:tr>
      <w:tr w:rsidR="00F604CA" w:rsidRPr="00910C06" w:rsidTr="00004A8E">
        <w:trPr>
          <w:trHeight w:val="555"/>
          <w:jc w:val="center"/>
        </w:trPr>
        <w:tc>
          <w:tcPr>
            <w:tcW w:w="571" w:type="dxa"/>
            <w:vMerge/>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b/>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b/>
              </w:rPr>
            </w:pPr>
            <w:r w:rsidRPr="00E84F3F">
              <w:rPr>
                <w:rFonts w:ascii="Times New Roman" w:hAnsi="Times New Roman" w:cs="Times New Roman"/>
                <w:b/>
              </w:rPr>
              <w:t>netto</w:t>
            </w:r>
          </w:p>
        </w:tc>
        <w:tc>
          <w:tcPr>
            <w:tcW w:w="1383"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b/>
              </w:rPr>
            </w:pPr>
            <w:r w:rsidRPr="00E84F3F">
              <w:rPr>
                <w:rFonts w:ascii="Times New Roman" w:hAnsi="Times New Roman" w:cs="Times New Roman"/>
                <w:b/>
              </w:rPr>
              <w:t>brutto</w:t>
            </w:r>
          </w:p>
        </w:tc>
      </w:tr>
      <w:tr w:rsidR="00F604CA" w:rsidRPr="00910C06" w:rsidTr="00004A8E">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1.</w:t>
            </w:r>
          </w:p>
        </w:tc>
        <w:tc>
          <w:tcPr>
            <w:tcW w:w="2656"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Samochodowe zwyczajne jednorzędowe</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7 700</w:t>
            </w:r>
          </w:p>
        </w:tc>
        <w:tc>
          <w:tcPr>
            <w:tcW w:w="1559"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r>
      <w:tr w:rsidR="00F604CA" w:rsidRPr="00910C06" w:rsidTr="00004A8E">
        <w:trPr>
          <w:trHeight w:val="525"/>
          <w:jc w:val="center"/>
        </w:trPr>
        <w:tc>
          <w:tcPr>
            <w:tcW w:w="57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2</w:t>
            </w:r>
          </w:p>
        </w:tc>
        <w:tc>
          <w:tcPr>
            <w:tcW w:w="2656"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Samochodowe zwyczajne dwurzędowe</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50</w:t>
            </w:r>
          </w:p>
        </w:tc>
        <w:tc>
          <w:tcPr>
            <w:tcW w:w="1559"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r>
      <w:tr w:rsidR="00F604CA" w:rsidRPr="00910C06" w:rsidTr="00004A8E">
        <w:trPr>
          <w:trHeight w:val="555"/>
          <w:jc w:val="center"/>
        </w:trPr>
        <w:tc>
          <w:tcPr>
            <w:tcW w:w="57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3.</w:t>
            </w:r>
          </w:p>
        </w:tc>
        <w:tc>
          <w:tcPr>
            <w:tcW w:w="2656"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Samochodowe jednorzędowe zmniejszone</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70</w:t>
            </w:r>
          </w:p>
        </w:tc>
        <w:tc>
          <w:tcPr>
            <w:tcW w:w="1559"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r>
      <w:tr w:rsidR="00F604CA" w:rsidRPr="00910C06" w:rsidTr="00004A8E">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4.</w:t>
            </w:r>
          </w:p>
        </w:tc>
        <w:tc>
          <w:tcPr>
            <w:tcW w:w="2656"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Samochodowe indywidualne jednorzędowe</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20</w:t>
            </w:r>
          </w:p>
        </w:tc>
        <w:tc>
          <w:tcPr>
            <w:tcW w:w="1559"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r>
      <w:tr w:rsidR="00F604CA" w:rsidRPr="00910C06" w:rsidTr="00004A8E">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5.</w:t>
            </w:r>
          </w:p>
        </w:tc>
        <w:tc>
          <w:tcPr>
            <w:tcW w:w="2656"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Samochodowe indywidualne dwurzędowe</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r>
      <w:tr w:rsidR="00F604CA" w:rsidRPr="00910C06" w:rsidTr="00004A8E">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6.</w:t>
            </w:r>
          </w:p>
        </w:tc>
        <w:tc>
          <w:tcPr>
            <w:tcW w:w="2656"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Samochodowe zabytkowe jednorzędowe</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10</w:t>
            </w:r>
          </w:p>
        </w:tc>
        <w:tc>
          <w:tcPr>
            <w:tcW w:w="1559"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r>
      <w:tr w:rsidR="00F604CA" w:rsidRPr="00910C06" w:rsidTr="00004A8E">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7.</w:t>
            </w:r>
          </w:p>
        </w:tc>
        <w:tc>
          <w:tcPr>
            <w:tcW w:w="2656"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Samochodowe zabytkowe dwurzędowe</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r>
      <w:tr w:rsidR="00F604CA" w:rsidRPr="00910C06" w:rsidTr="00004A8E">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8.</w:t>
            </w:r>
          </w:p>
        </w:tc>
        <w:tc>
          <w:tcPr>
            <w:tcW w:w="2656"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Do przyczep jednorzędowe</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400</w:t>
            </w:r>
          </w:p>
        </w:tc>
        <w:tc>
          <w:tcPr>
            <w:tcW w:w="1559"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r>
      <w:tr w:rsidR="00F604CA" w:rsidRPr="00910C06" w:rsidTr="00004A8E">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9.</w:t>
            </w:r>
          </w:p>
        </w:tc>
        <w:tc>
          <w:tcPr>
            <w:tcW w:w="2656"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Do przyczep dwurzędowe</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100</w:t>
            </w:r>
          </w:p>
        </w:tc>
        <w:tc>
          <w:tcPr>
            <w:tcW w:w="1559"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r>
      <w:tr w:rsidR="00F604CA" w:rsidRPr="00910C06" w:rsidTr="00004A8E">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10.</w:t>
            </w:r>
          </w:p>
        </w:tc>
        <w:tc>
          <w:tcPr>
            <w:tcW w:w="2656"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Motocyklowo-ciągnikowe</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r>
      <w:tr w:rsidR="00F604CA" w:rsidRPr="00910C06" w:rsidTr="00004A8E">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11.</w:t>
            </w:r>
          </w:p>
        </w:tc>
        <w:tc>
          <w:tcPr>
            <w:tcW w:w="2656"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Motocyklowe indywidualne</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10</w:t>
            </w:r>
          </w:p>
        </w:tc>
        <w:tc>
          <w:tcPr>
            <w:tcW w:w="1559"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r>
      <w:tr w:rsidR="00F604CA" w:rsidRPr="00910C06" w:rsidTr="00004A8E">
        <w:trPr>
          <w:jc w:val="center"/>
        </w:trPr>
        <w:tc>
          <w:tcPr>
            <w:tcW w:w="57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12.</w:t>
            </w:r>
          </w:p>
        </w:tc>
        <w:tc>
          <w:tcPr>
            <w:tcW w:w="2656"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Motocyklowe zabytkowe</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10</w:t>
            </w:r>
          </w:p>
        </w:tc>
        <w:tc>
          <w:tcPr>
            <w:tcW w:w="1559"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r>
      <w:tr w:rsidR="00F604CA" w:rsidRPr="00910C06" w:rsidTr="00004A8E">
        <w:trPr>
          <w:trHeight w:val="312"/>
          <w:jc w:val="center"/>
        </w:trPr>
        <w:tc>
          <w:tcPr>
            <w:tcW w:w="57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13.</w:t>
            </w:r>
          </w:p>
        </w:tc>
        <w:tc>
          <w:tcPr>
            <w:tcW w:w="2656"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Motorowerowe</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100</w:t>
            </w:r>
          </w:p>
        </w:tc>
        <w:tc>
          <w:tcPr>
            <w:tcW w:w="1559"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r>
      <w:tr w:rsidR="00F604CA" w:rsidRPr="00910C06" w:rsidTr="00004A8E">
        <w:trPr>
          <w:trHeight w:val="240"/>
          <w:jc w:val="center"/>
        </w:trPr>
        <w:tc>
          <w:tcPr>
            <w:tcW w:w="57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14.</w:t>
            </w:r>
          </w:p>
        </w:tc>
        <w:tc>
          <w:tcPr>
            <w:tcW w:w="2656"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Motorowerowe zabytkowe</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10</w:t>
            </w:r>
          </w:p>
        </w:tc>
        <w:tc>
          <w:tcPr>
            <w:tcW w:w="1559"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r>
      <w:tr w:rsidR="00F604CA" w:rsidRPr="00910C06" w:rsidTr="00004A8E">
        <w:trPr>
          <w:trHeight w:val="490"/>
          <w:jc w:val="center"/>
        </w:trPr>
        <w:tc>
          <w:tcPr>
            <w:tcW w:w="57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15.</w:t>
            </w:r>
          </w:p>
        </w:tc>
        <w:tc>
          <w:tcPr>
            <w:tcW w:w="2656"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Tymczasowe samochodowe jednorzędowe</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r>
      <w:tr w:rsidR="00F604CA" w:rsidRPr="00910C06" w:rsidTr="00004A8E">
        <w:trPr>
          <w:trHeight w:val="330"/>
          <w:jc w:val="center"/>
        </w:trPr>
        <w:tc>
          <w:tcPr>
            <w:tcW w:w="57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16.</w:t>
            </w:r>
          </w:p>
        </w:tc>
        <w:tc>
          <w:tcPr>
            <w:tcW w:w="2656"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Tymczasowe samochodowe jednorzędowe zmniejszone</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r>
      <w:tr w:rsidR="00F604CA" w:rsidRPr="00910C06" w:rsidTr="00004A8E">
        <w:trPr>
          <w:trHeight w:val="612"/>
          <w:jc w:val="center"/>
        </w:trPr>
        <w:tc>
          <w:tcPr>
            <w:tcW w:w="57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17.</w:t>
            </w:r>
          </w:p>
        </w:tc>
        <w:tc>
          <w:tcPr>
            <w:tcW w:w="2656"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Tymczasowe motocyklowo-ciągnikowe</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04CA" w:rsidRPr="00E84F3F" w:rsidRDefault="00F604CA" w:rsidP="008D1A22">
            <w:pPr>
              <w:jc w:val="center"/>
              <w:rPr>
                <w:rFonts w:ascii="Times New Roman" w:hAnsi="Times New Roman" w:cs="Times New Roman"/>
              </w:rPr>
            </w:pPr>
            <w:r w:rsidRPr="00E84F3F">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r>
      <w:tr w:rsidR="00F604CA" w:rsidRPr="00910C06" w:rsidTr="00004A8E">
        <w:trPr>
          <w:trHeight w:val="216"/>
          <w:jc w:val="center"/>
        </w:trPr>
        <w:tc>
          <w:tcPr>
            <w:tcW w:w="571"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2656"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rPr>
                <w:rFonts w:ascii="Times New Roman" w:hAnsi="Times New Roman" w:cs="Times New Roman"/>
              </w:rPr>
            </w:pPr>
          </w:p>
          <w:p w:rsidR="00F604CA" w:rsidRPr="00E84F3F" w:rsidRDefault="00F604CA" w:rsidP="008D1A22">
            <w:pPr>
              <w:jc w:val="center"/>
              <w:rPr>
                <w:rFonts w:ascii="Times New Roman" w:hAnsi="Times New Roman" w:cs="Times New Roman"/>
                <w:b/>
              </w:rPr>
            </w:pPr>
            <w:r w:rsidRPr="00E84F3F">
              <w:rPr>
                <w:rFonts w:ascii="Times New Roman" w:hAnsi="Times New Roman" w:cs="Times New Roman"/>
                <w:b/>
              </w:rPr>
              <w:t>Ogółem:</w:t>
            </w:r>
          </w:p>
          <w:p w:rsidR="00F604CA" w:rsidRPr="00E84F3F" w:rsidRDefault="00F604CA" w:rsidP="008D1A22">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b/>
              </w:rPr>
            </w:pPr>
            <w:r w:rsidRPr="00E84F3F">
              <w:rPr>
                <w:rFonts w:ascii="Times New Roman" w:hAnsi="Times New Roman" w:cs="Times New Roman"/>
                <w:b/>
              </w:rPr>
              <w:t>9 000</w:t>
            </w:r>
          </w:p>
        </w:tc>
        <w:tc>
          <w:tcPr>
            <w:tcW w:w="1559"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b/>
              </w:rPr>
            </w:pPr>
          </w:p>
        </w:tc>
        <w:tc>
          <w:tcPr>
            <w:tcW w:w="1383" w:type="dxa"/>
            <w:tcBorders>
              <w:top w:val="single" w:sz="4" w:space="0" w:color="auto"/>
              <w:left w:val="single" w:sz="4" w:space="0" w:color="auto"/>
              <w:bottom w:val="single" w:sz="4" w:space="0" w:color="auto"/>
              <w:right w:val="single" w:sz="4" w:space="0" w:color="auto"/>
            </w:tcBorders>
            <w:vAlign w:val="center"/>
          </w:tcPr>
          <w:p w:rsidR="00F604CA" w:rsidRPr="00E84F3F" w:rsidRDefault="00F604CA" w:rsidP="008D1A22">
            <w:pPr>
              <w:jc w:val="center"/>
              <w:rPr>
                <w:rFonts w:ascii="Times New Roman" w:hAnsi="Times New Roman" w:cs="Times New Roman"/>
                <w:b/>
              </w:rPr>
            </w:pPr>
          </w:p>
        </w:tc>
      </w:tr>
    </w:tbl>
    <w:p w:rsidR="003C3B20" w:rsidRPr="00B67D17" w:rsidRDefault="00004A8E" w:rsidP="000A1167">
      <w:pPr>
        <w:numPr>
          <w:ilvl w:val="0"/>
          <w:numId w:val="6"/>
        </w:numPr>
        <w:tabs>
          <w:tab w:val="left" w:pos="284"/>
        </w:tabs>
        <w:spacing w:after="0" w:line="240" w:lineRule="auto"/>
        <w:ind w:left="1134" w:hanging="283"/>
        <w:jc w:val="both"/>
        <w:rPr>
          <w:rFonts w:ascii="Times New Roman" w:hAnsi="Times New Roman" w:cs="Times New Roman"/>
          <w:sz w:val="24"/>
          <w:szCs w:val="24"/>
          <w:lang w:eastAsia="zh-CN"/>
        </w:rPr>
      </w:pPr>
      <w:r w:rsidRPr="00910C06">
        <w:rPr>
          <w:rFonts w:ascii="Times New Roman" w:hAnsi="Times New Roman" w:cs="Times New Roman"/>
          <w:sz w:val="24"/>
          <w:szCs w:val="24"/>
        </w:rPr>
        <w:lastRenderedPageBreak/>
        <w:t>Wykonawca oświadcza</w:t>
      </w:r>
      <w:r w:rsidR="003C3B20" w:rsidRPr="00910C06">
        <w:rPr>
          <w:rFonts w:ascii="Times New Roman" w:hAnsi="Times New Roman" w:cs="Times New Roman"/>
          <w:sz w:val="24"/>
          <w:szCs w:val="24"/>
        </w:rPr>
        <w:t xml:space="preserve">, że jest wpisany do </w:t>
      </w:r>
      <w:r w:rsidR="003C3B20" w:rsidRPr="00910C06">
        <w:rPr>
          <w:rFonts w:ascii="Times New Roman" w:hAnsi="Times New Roman" w:cs="Times New Roman"/>
          <w:bCs/>
          <w:sz w:val="24"/>
          <w:szCs w:val="24"/>
          <w:lang w:eastAsia="zh-CN"/>
        </w:rPr>
        <w:t xml:space="preserve">rejestru przedsiębiorców produkujących tablice rejestracyjne prowadzonego przez </w:t>
      </w:r>
      <w:r w:rsidR="003C3B20" w:rsidRPr="00910C06">
        <w:rPr>
          <w:rFonts w:ascii="Times New Roman" w:hAnsi="Times New Roman" w:cs="Times New Roman"/>
          <w:sz w:val="24"/>
          <w:szCs w:val="24"/>
          <w:lang w:eastAsia="zh-CN"/>
        </w:rPr>
        <w:t xml:space="preserve">właściwego Marszałka Województwa na podstawie art. 75a ust. 1 ustawy z dnia 20 czerwca 1997 r. Prawo o ruchu drogowym </w:t>
      </w:r>
      <w:r w:rsidR="00E84F3F">
        <w:rPr>
          <w:rFonts w:ascii="Times New Roman" w:eastAsia="Calibri" w:hAnsi="Times New Roman" w:cs="Times New Roman"/>
          <w:color w:val="000000"/>
          <w:sz w:val="24"/>
          <w:szCs w:val="24"/>
        </w:rPr>
        <w:t>(</w:t>
      </w:r>
      <w:r w:rsidR="003C3B20" w:rsidRPr="00910C06">
        <w:rPr>
          <w:rFonts w:ascii="Times New Roman" w:eastAsia="Calibri" w:hAnsi="Times New Roman" w:cs="Times New Roman"/>
          <w:color w:val="000000"/>
          <w:sz w:val="24"/>
          <w:szCs w:val="24"/>
        </w:rPr>
        <w:t>Dz. U. z</w:t>
      </w:r>
      <w:r w:rsidR="006D2FF1" w:rsidRPr="00910C06">
        <w:rPr>
          <w:rFonts w:ascii="Times New Roman" w:hAnsi="Times New Roman" w:cs="Times New Roman"/>
          <w:sz w:val="24"/>
          <w:szCs w:val="24"/>
        </w:rPr>
        <w:t xml:space="preserve">  2023 r. poz. 1047</w:t>
      </w:r>
      <w:r w:rsidR="003C3B20" w:rsidRPr="00910C06">
        <w:rPr>
          <w:rFonts w:ascii="Times New Roman" w:eastAsia="Calibri" w:hAnsi="Times New Roman" w:cs="Times New Roman"/>
          <w:sz w:val="24"/>
          <w:szCs w:val="24"/>
        </w:rPr>
        <w:t>)</w:t>
      </w:r>
      <w:r w:rsidR="003C3B20" w:rsidRPr="00910C06">
        <w:rPr>
          <w:rFonts w:ascii="Times New Roman" w:hAnsi="Times New Roman" w:cs="Times New Roman"/>
          <w:sz w:val="24"/>
          <w:szCs w:val="24"/>
          <w:lang w:eastAsia="zh-CN"/>
        </w:rPr>
        <w:t>, właściwego ze względu na siedzibę przeds</w:t>
      </w:r>
      <w:r w:rsidR="00B67D17">
        <w:rPr>
          <w:rFonts w:ascii="Times New Roman" w:hAnsi="Times New Roman" w:cs="Times New Roman"/>
          <w:sz w:val="24"/>
          <w:szCs w:val="24"/>
          <w:lang w:eastAsia="zh-CN"/>
        </w:rPr>
        <w:t>iębiorcy. Nr zaświadczenia ………</w:t>
      </w:r>
      <w:r w:rsidR="003C3B20" w:rsidRPr="00910C06">
        <w:rPr>
          <w:rFonts w:ascii="Times New Roman" w:hAnsi="Times New Roman" w:cs="Times New Roman"/>
          <w:sz w:val="24"/>
          <w:szCs w:val="24"/>
          <w:lang w:eastAsia="zh-CN"/>
        </w:rPr>
        <w:t xml:space="preserve"> wydane przez Marszałka Województwa ………………</w:t>
      </w:r>
    </w:p>
    <w:p w:rsidR="00B67D17" w:rsidRDefault="003C3B20" w:rsidP="000A1167">
      <w:pPr>
        <w:numPr>
          <w:ilvl w:val="3"/>
          <w:numId w:val="3"/>
        </w:numPr>
        <w:spacing w:after="0" w:line="240" w:lineRule="auto"/>
        <w:ind w:left="709" w:hanging="283"/>
        <w:jc w:val="both"/>
        <w:rPr>
          <w:rFonts w:ascii="Times New Roman" w:eastAsia="Times New Roman" w:hAnsi="Times New Roman" w:cs="Times New Roman"/>
          <w:sz w:val="24"/>
          <w:szCs w:val="24"/>
          <w:lang w:eastAsia="pl-PL"/>
        </w:rPr>
      </w:pPr>
      <w:r w:rsidRPr="00910C06">
        <w:rPr>
          <w:rFonts w:ascii="Times New Roman" w:eastAsia="Times New Roman" w:hAnsi="Times New Roman" w:cs="Times New Roman"/>
          <w:sz w:val="24"/>
          <w:szCs w:val="24"/>
          <w:lang w:eastAsia="pl-PL"/>
        </w:rPr>
        <w:t xml:space="preserve">Wykonawca zobowiązuje się do dostarczania partiami nowych tablic rejestracyjnych oraz odbioru tablic rejestracyjnych do złomowania na podstawie </w:t>
      </w:r>
      <w:r w:rsidR="00D96BBB" w:rsidRPr="00910C06">
        <w:rPr>
          <w:rFonts w:ascii="Times New Roman" w:eastAsia="Times New Roman" w:hAnsi="Times New Roman" w:cs="Times New Roman"/>
          <w:sz w:val="24"/>
          <w:szCs w:val="24"/>
          <w:lang w:eastAsia="pl-PL"/>
        </w:rPr>
        <w:t>zamówienia złożonego faksem/</w:t>
      </w:r>
      <w:r w:rsidRPr="00910C06">
        <w:rPr>
          <w:rFonts w:ascii="Times New Roman" w:eastAsia="Times New Roman" w:hAnsi="Times New Roman" w:cs="Times New Roman"/>
          <w:sz w:val="24"/>
          <w:szCs w:val="24"/>
          <w:lang w:eastAsia="pl-PL"/>
        </w:rPr>
        <w:t>dro</w:t>
      </w:r>
      <w:r w:rsidR="00A75267">
        <w:rPr>
          <w:rFonts w:ascii="Times New Roman" w:eastAsia="Times New Roman" w:hAnsi="Times New Roman" w:cs="Times New Roman"/>
          <w:sz w:val="24"/>
          <w:szCs w:val="24"/>
          <w:lang w:eastAsia="pl-PL"/>
        </w:rPr>
        <w:t>gą elektroniczną w terminie …… dni</w:t>
      </w:r>
      <w:r w:rsidRPr="00910C06">
        <w:rPr>
          <w:rFonts w:ascii="Times New Roman" w:eastAsia="Times New Roman" w:hAnsi="Times New Roman" w:cs="Times New Roman"/>
          <w:sz w:val="24"/>
          <w:szCs w:val="24"/>
          <w:lang w:eastAsia="pl-PL"/>
        </w:rPr>
        <w:t xml:space="preserve"> od otrzymania zamówienia, w ilościach zgłaszanych przez Wydział Komunikacji, Transportu i Dróg Publicznych Starostwa Powiatowego w Łęcznej. </w:t>
      </w:r>
    </w:p>
    <w:p w:rsidR="00B67D17" w:rsidRDefault="003C3B20" w:rsidP="000A1167">
      <w:pPr>
        <w:numPr>
          <w:ilvl w:val="3"/>
          <w:numId w:val="3"/>
        </w:numPr>
        <w:spacing w:after="0" w:line="240" w:lineRule="auto"/>
        <w:ind w:left="709" w:hanging="283"/>
        <w:jc w:val="both"/>
        <w:rPr>
          <w:rFonts w:ascii="Times New Roman" w:eastAsia="Times New Roman" w:hAnsi="Times New Roman" w:cs="Times New Roman"/>
          <w:sz w:val="24"/>
          <w:szCs w:val="24"/>
          <w:lang w:eastAsia="pl-PL"/>
        </w:rPr>
      </w:pPr>
      <w:r w:rsidRPr="00B67D17">
        <w:rPr>
          <w:rFonts w:ascii="Times New Roman" w:eastAsia="Times New Roman" w:hAnsi="Times New Roman" w:cs="Times New Roman"/>
          <w:sz w:val="24"/>
          <w:szCs w:val="24"/>
          <w:lang w:eastAsia="pl-PL"/>
        </w:rPr>
        <w:t>Wykonawca zobowiązuje się do dostarczania i odbioru tablic rejestracyjnych własnym środkiem transportu na własny koszt, w terminach i miejscu wskazanym przez Zamawiającego.</w:t>
      </w:r>
    </w:p>
    <w:p w:rsidR="00FA6413" w:rsidRDefault="003C3B20" w:rsidP="000A1167">
      <w:pPr>
        <w:numPr>
          <w:ilvl w:val="3"/>
          <w:numId w:val="3"/>
        </w:numPr>
        <w:spacing w:after="0" w:line="240" w:lineRule="auto"/>
        <w:ind w:left="709" w:hanging="283"/>
        <w:jc w:val="both"/>
        <w:rPr>
          <w:rFonts w:ascii="Times New Roman" w:eastAsia="Times New Roman" w:hAnsi="Times New Roman" w:cs="Times New Roman"/>
          <w:sz w:val="24"/>
          <w:szCs w:val="24"/>
          <w:lang w:eastAsia="pl-PL"/>
        </w:rPr>
      </w:pPr>
      <w:r w:rsidRPr="00B67D17">
        <w:rPr>
          <w:rFonts w:ascii="Times New Roman" w:eastAsia="Times New Roman" w:hAnsi="Times New Roman" w:cs="Times New Roman"/>
          <w:sz w:val="24"/>
          <w:szCs w:val="24"/>
          <w:lang w:eastAsia="pl-PL"/>
        </w:rPr>
        <w:t>Wykonawca zobowiązuje się do dostarczenia partii nowych tablic rejestracyjnych indywidualnych, zabytkowych oraz wtórników tablic rejestracyjnych wszystkich rodzajów w terminie ………………….. od chwili otrzymania zamówienia. Wykonawca zobowiązuje się do dostarczania i odbioru tablic rejestracyjnych własnym środkiem transportu na własny koszt, w terminach i miejscu wskazanym przez Zamawiającego.</w:t>
      </w:r>
      <w:r w:rsidR="00FA6413" w:rsidRPr="00FA6413">
        <w:t xml:space="preserve"> </w:t>
      </w:r>
    </w:p>
    <w:p w:rsidR="00B67D17" w:rsidRDefault="00FA6413" w:rsidP="000A1167">
      <w:pPr>
        <w:numPr>
          <w:ilvl w:val="3"/>
          <w:numId w:val="3"/>
        </w:numPr>
        <w:spacing w:after="0" w:line="240" w:lineRule="auto"/>
        <w:ind w:left="709" w:hanging="283"/>
        <w:jc w:val="both"/>
        <w:rPr>
          <w:rFonts w:ascii="Times New Roman" w:eastAsia="Times New Roman" w:hAnsi="Times New Roman" w:cs="Times New Roman"/>
          <w:sz w:val="24"/>
          <w:szCs w:val="24"/>
          <w:lang w:eastAsia="pl-PL"/>
        </w:rPr>
      </w:pPr>
      <w:r w:rsidRPr="00FA6413">
        <w:rPr>
          <w:rFonts w:ascii="Times New Roman" w:eastAsia="Times New Roman" w:hAnsi="Times New Roman" w:cs="Times New Roman"/>
          <w:sz w:val="24"/>
          <w:szCs w:val="24"/>
          <w:lang w:eastAsia="pl-PL"/>
        </w:rPr>
        <w:t>Wykonawca przez okres realizacji umowy obowiązany jest posiadać aktualny certyfikat na dostarczane tablice rejestracyjne.</w:t>
      </w:r>
    </w:p>
    <w:p w:rsidR="00B67D17" w:rsidRDefault="003C3B20" w:rsidP="000A1167">
      <w:pPr>
        <w:numPr>
          <w:ilvl w:val="3"/>
          <w:numId w:val="3"/>
        </w:numPr>
        <w:spacing w:after="0" w:line="240" w:lineRule="auto"/>
        <w:ind w:left="709" w:hanging="283"/>
        <w:jc w:val="both"/>
        <w:rPr>
          <w:rFonts w:ascii="Times New Roman" w:eastAsia="Times New Roman" w:hAnsi="Times New Roman" w:cs="Times New Roman"/>
          <w:sz w:val="24"/>
          <w:szCs w:val="24"/>
          <w:lang w:eastAsia="pl-PL"/>
        </w:rPr>
      </w:pPr>
      <w:r w:rsidRPr="00B67D17">
        <w:rPr>
          <w:rFonts w:ascii="Times New Roman" w:eastAsia="Lucida Sans Unicode" w:hAnsi="Times New Roman" w:cs="Times New Roman"/>
          <w:kern w:val="1"/>
          <w:sz w:val="24"/>
          <w:szCs w:val="24"/>
          <w:lang w:eastAsia="pl-PL"/>
        </w:rPr>
        <w:t xml:space="preserve">Wykonawca ponosi całkowitą odpowiedzialność za dostawę tablic i zobowiązany jest należycie zabezpieczyć tablice na czas przewozu. Przedmiot zamówienia dostarczany będzie przez Wykonawcę na jego koszt oraz ryzyko. </w:t>
      </w:r>
    </w:p>
    <w:p w:rsidR="00B67D17" w:rsidRDefault="003C3B20" w:rsidP="000A1167">
      <w:pPr>
        <w:numPr>
          <w:ilvl w:val="3"/>
          <w:numId w:val="3"/>
        </w:numPr>
        <w:spacing w:after="0" w:line="240" w:lineRule="auto"/>
        <w:ind w:left="709" w:hanging="283"/>
        <w:jc w:val="both"/>
        <w:rPr>
          <w:rFonts w:ascii="Times New Roman" w:eastAsia="Times New Roman" w:hAnsi="Times New Roman" w:cs="Times New Roman"/>
          <w:sz w:val="24"/>
          <w:szCs w:val="24"/>
          <w:lang w:eastAsia="pl-PL"/>
        </w:rPr>
      </w:pPr>
      <w:r w:rsidRPr="00B67D17">
        <w:rPr>
          <w:rFonts w:ascii="Times New Roman" w:eastAsia="Lucida Sans Unicode" w:hAnsi="Times New Roman" w:cs="Times New Roman"/>
          <w:kern w:val="1"/>
          <w:sz w:val="24"/>
          <w:szCs w:val="24"/>
          <w:lang w:eastAsia="pl-PL"/>
        </w:rPr>
        <w:t>Z czynności odbioru każdorazowo sporządzany będzie protokół odbioru.</w:t>
      </w:r>
    </w:p>
    <w:p w:rsidR="00B67D17" w:rsidRDefault="003C3B20" w:rsidP="000A1167">
      <w:pPr>
        <w:numPr>
          <w:ilvl w:val="3"/>
          <w:numId w:val="3"/>
        </w:numPr>
        <w:spacing w:after="0" w:line="240" w:lineRule="auto"/>
        <w:ind w:left="709" w:hanging="283"/>
        <w:jc w:val="both"/>
        <w:rPr>
          <w:rFonts w:ascii="Times New Roman" w:eastAsia="Times New Roman" w:hAnsi="Times New Roman" w:cs="Times New Roman"/>
          <w:sz w:val="24"/>
          <w:szCs w:val="24"/>
          <w:lang w:eastAsia="pl-PL"/>
        </w:rPr>
      </w:pPr>
      <w:r w:rsidRPr="00B67D17">
        <w:rPr>
          <w:rFonts w:ascii="Times New Roman" w:eastAsia="Times New Roman" w:hAnsi="Times New Roman" w:cs="Times New Roman"/>
          <w:sz w:val="24"/>
          <w:szCs w:val="24"/>
          <w:lang w:eastAsia="pl-PL"/>
        </w:rPr>
        <w:t>Tablice zakwestionowane przez Zamawiającego muszą być wymienione na inne    pełnowartościowe nie później niż w ciągu 3 dni od daty złożenia reklamacji.</w:t>
      </w:r>
    </w:p>
    <w:p w:rsidR="00A75267" w:rsidRDefault="00403F74" w:rsidP="000A1167">
      <w:pPr>
        <w:numPr>
          <w:ilvl w:val="3"/>
          <w:numId w:val="3"/>
        </w:numPr>
        <w:spacing w:after="0" w:line="240" w:lineRule="auto"/>
        <w:ind w:left="709" w:hanging="283"/>
        <w:jc w:val="both"/>
        <w:rPr>
          <w:rFonts w:ascii="Times New Roman" w:eastAsia="Times New Roman" w:hAnsi="Times New Roman" w:cs="Times New Roman"/>
          <w:sz w:val="24"/>
          <w:szCs w:val="24"/>
          <w:lang w:eastAsia="pl-PL"/>
        </w:rPr>
      </w:pPr>
      <w:r w:rsidRPr="00B67D17">
        <w:rPr>
          <w:rFonts w:ascii="Times New Roman" w:eastAsia="Times New Roman" w:hAnsi="Times New Roman" w:cs="Times New Roman"/>
          <w:sz w:val="24"/>
          <w:szCs w:val="24"/>
          <w:lang w:eastAsia="pl-PL"/>
        </w:rPr>
        <w:t>Wykonawca nie może powierzyć wykonania zobowiązań wynikających z niniejszej umowy innej osobie /firmie.</w:t>
      </w:r>
    </w:p>
    <w:p w:rsidR="00A75267" w:rsidRDefault="00A75267" w:rsidP="004F7C38">
      <w:pPr>
        <w:numPr>
          <w:ilvl w:val="3"/>
          <w:numId w:val="3"/>
        </w:numPr>
        <w:tabs>
          <w:tab w:val="left" w:pos="851"/>
        </w:tabs>
        <w:spacing w:after="0" w:line="240" w:lineRule="auto"/>
        <w:ind w:left="709" w:hanging="283"/>
        <w:jc w:val="both"/>
        <w:rPr>
          <w:rFonts w:ascii="Times New Roman" w:eastAsia="Times New Roman" w:hAnsi="Times New Roman" w:cs="Times New Roman"/>
          <w:sz w:val="24"/>
          <w:szCs w:val="24"/>
          <w:lang w:eastAsia="pl-PL"/>
        </w:rPr>
      </w:pPr>
      <w:r w:rsidRPr="00A75267">
        <w:rPr>
          <w:rFonts w:ascii="Times New Roman" w:eastAsia="Lucida Sans Unicode" w:hAnsi="Times New Roman" w:cs="Times New Roman"/>
          <w:kern w:val="1"/>
          <w:sz w:val="24"/>
          <w:szCs w:val="24"/>
          <w:lang w:eastAsia="pl-PL"/>
        </w:rPr>
        <w:t xml:space="preserve">Wykonawca udziela 24 miesięcznej gwarancji na dostarczony przedmiot zamówienia </w:t>
      </w:r>
      <w:r w:rsidRPr="00A75267">
        <w:rPr>
          <w:rFonts w:ascii="Times New Roman" w:eastAsia="Lucida Sans Unicode" w:hAnsi="Times New Roman" w:cs="Times New Roman"/>
          <w:kern w:val="1"/>
          <w:sz w:val="24"/>
          <w:szCs w:val="24"/>
          <w:lang w:eastAsia="pl-PL"/>
        </w:rPr>
        <w:br/>
        <w:t>i w tym czasie zobowiązuje się do nieodpłatnego usuwania wad ujawnionych przy</w:t>
      </w:r>
      <w:r w:rsidRPr="00A75267">
        <w:rPr>
          <w:rFonts w:ascii="Times New Roman" w:eastAsia="Lucida Sans Unicode" w:hAnsi="Times New Roman" w:cs="Times New Roman"/>
          <w:kern w:val="1"/>
          <w:sz w:val="24"/>
          <w:szCs w:val="24"/>
          <w:lang w:eastAsia="pl-PL"/>
        </w:rPr>
        <w:br/>
        <w:t xml:space="preserve">i po odbiorze przedmiotu umowy licząc od dnia podpisania protokołu odbioru, </w:t>
      </w:r>
      <w:r w:rsidRPr="00A75267">
        <w:rPr>
          <w:rFonts w:ascii="Times New Roman" w:eastAsia="Lucida Sans Unicode" w:hAnsi="Times New Roman" w:cs="Times New Roman"/>
          <w:kern w:val="1"/>
          <w:sz w:val="24"/>
          <w:szCs w:val="24"/>
          <w:lang w:eastAsia="pl-PL"/>
        </w:rPr>
        <w:br/>
        <w:t>w terminie 7 dni.</w:t>
      </w:r>
    </w:p>
    <w:p w:rsidR="00A75267" w:rsidRPr="00A75267" w:rsidRDefault="00A75267" w:rsidP="000A1167">
      <w:pPr>
        <w:numPr>
          <w:ilvl w:val="3"/>
          <w:numId w:val="3"/>
        </w:numPr>
        <w:spacing w:after="0" w:line="240" w:lineRule="auto"/>
        <w:ind w:left="851" w:hanging="425"/>
        <w:jc w:val="both"/>
        <w:rPr>
          <w:rFonts w:ascii="Times New Roman" w:eastAsia="Times New Roman" w:hAnsi="Times New Roman" w:cs="Times New Roman"/>
          <w:sz w:val="24"/>
          <w:szCs w:val="24"/>
          <w:lang w:eastAsia="pl-PL"/>
        </w:rPr>
      </w:pPr>
      <w:r w:rsidRPr="00A75267">
        <w:rPr>
          <w:rFonts w:ascii="Times New Roman" w:eastAsia="Lucida Sans Unicode" w:hAnsi="Times New Roman" w:cs="Times New Roman"/>
          <w:kern w:val="1"/>
          <w:sz w:val="24"/>
          <w:szCs w:val="24"/>
          <w:lang w:eastAsia="pl-PL"/>
        </w:rPr>
        <w:t>Nie wywiązanie się Wykonawcy z ww. terminu będzie skutkować:</w:t>
      </w:r>
    </w:p>
    <w:p w:rsidR="00A75267" w:rsidRDefault="00A75267" w:rsidP="000A1167">
      <w:pPr>
        <w:pStyle w:val="Akapitzlist"/>
        <w:widowControl w:val="0"/>
        <w:numPr>
          <w:ilvl w:val="1"/>
          <w:numId w:val="7"/>
        </w:numPr>
        <w:spacing w:after="0" w:line="240" w:lineRule="auto"/>
        <w:jc w:val="both"/>
        <w:rPr>
          <w:rFonts w:ascii="Times New Roman" w:eastAsia="Lucida Sans Unicode" w:hAnsi="Times New Roman" w:cs="Times New Roman"/>
          <w:kern w:val="1"/>
          <w:sz w:val="24"/>
          <w:szCs w:val="24"/>
          <w:lang w:eastAsia="pl-PL"/>
        </w:rPr>
      </w:pPr>
      <w:r w:rsidRPr="00A75267">
        <w:rPr>
          <w:rFonts w:ascii="Times New Roman" w:eastAsia="Lucida Sans Unicode" w:hAnsi="Times New Roman" w:cs="Times New Roman"/>
          <w:kern w:val="1"/>
          <w:sz w:val="24"/>
          <w:szCs w:val="24"/>
          <w:lang w:eastAsia="pl-PL"/>
        </w:rPr>
        <w:t>powierzeniem usunięcia wad osobie trzeciej, na koszt i ryzyko Wykonawcy,</w:t>
      </w:r>
    </w:p>
    <w:p w:rsidR="00A75267" w:rsidRPr="00A75267" w:rsidRDefault="00A75267" w:rsidP="000A1167">
      <w:pPr>
        <w:pStyle w:val="Akapitzlist"/>
        <w:widowControl w:val="0"/>
        <w:numPr>
          <w:ilvl w:val="1"/>
          <w:numId w:val="7"/>
        </w:numPr>
        <w:spacing w:after="0" w:line="240" w:lineRule="auto"/>
        <w:jc w:val="both"/>
        <w:rPr>
          <w:rFonts w:ascii="Times New Roman" w:eastAsia="Lucida Sans Unicode" w:hAnsi="Times New Roman" w:cs="Times New Roman"/>
          <w:kern w:val="1"/>
          <w:sz w:val="24"/>
          <w:szCs w:val="24"/>
          <w:lang w:eastAsia="pl-PL"/>
        </w:rPr>
      </w:pPr>
      <w:r w:rsidRPr="00A75267">
        <w:rPr>
          <w:rFonts w:ascii="Times New Roman" w:eastAsia="Lucida Sans Unicode" w:hAnsi="Times New Roman" w:cs="Times New Roman"/>
          <w:kern w:val="1"/>
          <w:sz w:val="24"/>
          <w:szCs w:val="24"/>
          <w:lang w:eastAsia="pl-PL"/>
        </w:rPr>
        <w:t xml:space="preserve">w przypadku powtarzających się uchybień terminowego usunięcia wad – wykonanie prawa odstąpienia od niezrealizowanej części umowy.      </w:t>
      </w:r>
    </w:p>
    <w:p w:rsidR="004416A4" w:rsidRDefault="004416A4" w:rsidP="008D1A22">
      <w:pPr>
        <w:tabs>
          <w:tab w:val="num" w:pos="540"/>
        </w:tabs>
        <w:spacing w:after="0" w:line="240" w:lineRule="auto"/>
        <w:ind w:left="540" w:hanging="540"/>
        <w:jc w:val="center"/>
        <w:rPr>
          <w:rFonts w:ascii="Times New Roman" w:hAnsi="Times New Roman" w:cs="Times New Roman"/>
          <w:b/>
          <w:bCs/>
          <w:sz w:val="24"/>
          <w:szCs w:val="24"/>
        </w:rPr>
      </w:pPr>
    </w:p>
    <w:p w:rsidR="00B67D17" w:rsidRPr="00B67D17" w:rsidRDefault="00B67D17" w:rsidP="008D1A22">
      <w:pPr>
        <w:tabs>
          <w:tab w:val="num" w:pos="540"/>
        </w:tabs>
        <w:spacing w:after="0" w:line="240" w:lineRule="auto"/>
        <w:ind w:left="540" w:hanging="540"/>
        <w:jc w:val="center"/>
        <w:rPr>
          <w:rFonts w:ascii="Times New Roman" w:hAnsi="Times New Roman" w:cs="Times New Roman"/>
          <w:b/>
          <w:bCs/>
          <w:sz w:val="24"/>
          <w:szCs w:val="24"/>
        </w:rPr>
      </w:pPr>
      <w:r w:rsidRPr="00B67D17">
        <w:rPr>
          <w:rFonts w:ascii="Times New Roman" w:hAnsi="Times New Roman" w:cs="Times New Roman"/>
          <w:b/>
          <w:bCs/>
          <w:sz w:val="24"/>
          <w:szCs w:val="24"/>
        </w:rPr>
        <w:t>§ 3</w:t>
      </w:r>
    </w:p>
    <w:p w:rsidR="00B67D17" w:rsidRPr="00B67D17" w:rsidRDefault="00B67D17" w:rsidP="008D1A22">
      <w:pPr>
        <w:spacing w:after="0" w:line="240" w:lineRule="auto"/>
        <w:jc w:val="center"/>
        <w:rPr>
          <w:rFonts w:ascii="Times New Roman" w:hAnsi="Times New Roman" w:cs="Times New Roman"/>
          <w:b/>
          <w:bCs/>
          <w:sz w:val="24"/>
          <w:szCs w:val="24"/>
        </w:rPr>
      </w:pPr>
      <w:r w:rsidRPr="00B67D17">
        <w:rPr>
          <w:rFonts w:ascii="Times New Roman" w:hAnsi="Times New Roman" w:cs="Times New Roman"/>
          <w:b/>
          <w:bCs/>
          <w:sz w:val="24"/>
          <w:szCs w:val="24"/>
        </w:rPr>
        <w:t>Wynagrodzenie</w:t>
      </w:r>
    </w:p>
    <w:p w:rsidR="00B67D17" w:rsidRPr="00EA513C" w:rsidRDefault="00B67D17" w:rsidP="000A1167">
      <w:pPr>
        <w:pStyle w:val="Akapitzlist"/>
        <w:numPr>
          <w:ilvl w:val="3"/>
          <w:numId w:val="21"/>
        </w:numPr>
        <w:tabs>
          <w:tab w:val="clear" w:pos="861"/>
          <w:tab w:val="num" w:pos="284"/>
        </w:tabs>
        <w:spacing w:after="0" w:line="240" w:lineRule="auto"/>
        <w:ind w:left="284" w:hanging="284"/>
        <w:jc w:val="both"/>
        <w:rPr>
          <w:rFonts w:ascii="Times New Roman" w:hAnsi="Times New Roman" w:cs="Times New Roman"/>
          <w:sz w:val="24"/>
          <w:szCs w:val="24"/>
        </w:rPr>
      </w:pPr>
      <w:r w:rsidRPr="00EA513C">
        <w:rPr>
          <w:rFonts w:ascii="Times New Roman" w:hAnsi="Times New Roman" w:cs="Times New Roman"/>
          <w:sz w:val="24"/>
          <w:szCs w:val="24"/>
        </w:rPr>
        <w:t>Wartością przedmiotu zamówienia jest wartość określona w formularzu ofertowym, stanowiącym załącznik nr 1 do niniejszej umowy i wynosi:</w:t>
      </w:r>
    </w:p>
    <w:p w:rsidR="00EB06DD" w:rsidRDefault="00B67D17" w:rsidP="008D1A22">
      <w:pPr>
        <w:spacing w:after="0" w:line="240" w:lineRule="auto"/>
        <w:ind w:firstLine="284"/>
        <w:jc w:val="both"/>
        <w:rPr>
          <w:rFonts w:ascii="Times New Roman" w:hAnsi="Times New Roman" w:cs="Times New Roman"/>
          <w:sz w:val="24"/>
          <w:szCs w:val="24"/>
        </w:rPr>
      </w:pPr>
      <w:r w:rsidRPr="00B67D17">
        <w:rPr>
          <w:rFonts w:ascii="Times New Roman" w:hAnsi="Times New Roman" w:cs="Times New Roman"/>
          <w:sz w:val="24"/>
          <w:szCs w:val="24"/>
        </w:rPr>
        <w:t>...............</w:t>
      </w:r>
      <w:r w:rsidR="00A75267">
        <w:rPr>
          <w:rFonts w:ascii="Times New Roman" w:hAnsi="Times New Roman" w:cs="Times New Roman"/>
          <w:sz w:val="24"/>
          <w:szCs w:val="24"/>
        </w:rPr>
        <w:t>..</w:t>
      </w:r>
      <w:r w:rsidRPr="00B67D17">
        <w:rPr>
          <w:rFonts w:ascii="Times New Roman" w:hAnsi="Times New Roman" w:cs="Times New Roman"/>
          <w:sz w:val="24"/>
          <w:szCs w:val="24"/>
        </w:rPr>
        <w:t xml:space="preserve"> zł netto (słownie netto</w:t>
      </w:r>
      <w:r w:rsidR="00EB06DD">
        <w:rPr>
          <w:rFonts w:ascii="Times New Roman" w:hAnsi="Times New Roman" w:cs="Times New Roman"/>
          <w:sz w:val="24"/>
          <w:szCs w:val="24"/>
        </w:rPr>
        <w:t xml:space="preserve">: </w:t>
      </w:r>
      <w:r w:rsidRPr="00B67D17">
        <w:rPr>
          <w:rFonts w:ascii="Times New Roman" w:hAnsi="Times New Roman" w:cs="Times New Roman"/>
          <w:sz w:val="24"/>
          <w:szCs w:val="24"/>
        </w:rPr>
        <w:t xml:space="preserve">…………………………) </w:t>
      </w:r>
      <w:r w:rsidR="00EB06DD">
        <w:rPr>
          <w:rFonts w:ascii="Times New Roman" w:hAnsi="Times New Roman" w:cs="Times New Roman"/>
          <w:sz w:val="24"/>
          <w:szCs w:val="24"/>
        </w:rPr>
        <w:t>v</w:t>
      </w:r>
      <w:r w:rsidRPr="00B67D17">
        <w:rPr>
          <w:rFonts w:ascii="Times New Roman" w:hAnsi="Times New Roman" w:cs="Times New Roman"/>
          <w:sz w:val="24"/>
          <w:szCs w:val="24"/>
        </w:rPr>
        <w:t>at</w:t>
      </w:r>
      <w:r w:rsidR="00EB06DD">
        <w:rPr>
          <w:rFonts w:ascii="Times New Roman" w:hAnsi="Times New Roman" w:cs="Times New Roman"/>
          <w:sz w:val="24"/>
          <w:szCs w:val="24"/>
        </w:rPr>
        <w:t xml:space="preserve"> …%</w:t>
      </w:r>
      <w:r w:rsidRPr="00B67D17">
        <w:rPr>
          <w:rFonts w:ascii="Times New Roman" w:hAnsi="Times New Roman" w:cs="Times New Roman"/>
          <w:sz w:val="24"/>
          <w:szCs w:val="24"/>
        </w:rPr>
        <w:t xml:space="preserve">, ................ zł </w:t>
      </w:r>
    </w:p>
    <w:p w:rsidR="00B67D17" w:rsidRPr="00B67D17" w:rsidRDefault="00EB06DD" w:rsidP="008D1A2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zł </w:t>
      </w:r>
      <w:r w:rsidR="00B67D17" w:rsidRPr="00B67D17">
        <w:rPr>
          <w:rFonts w:ascii="Times New Roman" w:hAnsi="Times New Roman" w:cs="Times New Roman"/>
          <w:sz w:val="24"/>
          <w:szCs w:val="24"/>
        </w:rPr>
        <w:t>brutto (słownie brutto..................................</w:t>
      </w:r>
      <w:r>
        <w:rPr>
          <w:rFonts w:ascii="Times New Roman" w:hAnsi="Times New Roman" w:cs="Times New Roman"/>
          <w:sz w:val="24"/>
          <w:szCs w:val="24"/>
        </w:rPr>
        <w:t xml:space="preserve">.... </w:t>
      </w:r>
      <w:r w:rsidR="00B67D17" w:rsidRPr="00B67D17">
        <w:rPr>
          <w:rFonts w:ascii="Times New Roman" w:hAnsi="Times New Roman" w:cs="Times New Roman"/>
          <w:sz w:val="24"/>
          <w:szCs w:val="24"/>
        </w:rPr>
        <w:t>zł).</w:t>
      </w:r>
    </w:p>
    <w:p w:rsidR="00EA513C" w:rsidRDefault="00B67D17" w:rsidP="000A1167">
      <w:pPr>
        <w:pStyle w:val="Akapitzlist"/>
        <w:numPr>
          <w:ilvl w:val="3"/>
          <w:numId w:val="21"/>
        </w:numPr>
        <w:spacing w:after="0" w:line="240" w:lineRule="auto"/>
        <w:ind w:left="284" w:hanging="284"/>
        <w:jc w:val="both"/>
        <w:rPr>
          <w:rFonts w:ascii="Times New Roman" w:hAnsi="Times New Roman" w:cs="Times New Roman"/>
          <w:sz w:val="24"/>
          <w:szCs w:val="24"/>
        </w:rPr>
      </w:pPr>
      <w:r w:rsidRPr="00EA513C">
        <w:rPr>
          <w:rFonts w:ascii="Times New Roman" w:hAnsi="Times New Roman" w:cs="Times New Roman"/>
          <w:sz w:val="24"/>
          <w:szCs w:val="24"/>
        </w:rPr>
        <w:t>Wartość umowy może ulec zmianie w zależności od wielkości dostaw do Zamawiającego, uwzględniając jego potrzeby.</w:t>
      </w:r>
      <w:r w:rsidR="00E84F3F">
        <w:rPr>
          <w:rFonts w:ascii="Times New Roman" w:hAnsi="Times New Roman" w:cs="Times New Roman"/>
          <w:sz w:val="24"/>
          <w:szCs w:val="24"/>
        </w:rPr>
        <w:t xml:space="preserve"> </w:t>
      </w:r>
      <w:r w:rsidRPr="00EA513C">
        <w:rPr>
          <w:rFonts w:ascii="Times New Roman" w:hAnsi="Times New Roman" w:cs="Times New Roman"/>
          <w:sz w:val="24"/>
          <w:szCs w:val="24"/>
        </w:rPr>
        <w:t>Przy czym zmiany te nie mogą przekroczyć łącznej kwoty zamówienia oferowanej przez Wykonawcę.</w:t>
      </w:r>
    </w:p>
    <w:p w:rsidR="00B67D17" w:rsidRPr="00EA513C" w:rsidRDefault="00B67D17" w:rsidP="000A1167">
      <w:pPr>
        <w:pStyle w:val="Akapitzlist"/>
        <w:numPr>
          <w:ilvl w:val="3"/>
          <w:numId w:val="21"/>
        </w:numPr>
        <w:tabs>
          <w:tab w:val="clear" w:pos="861"/>
          <w:tab w:val="num" w:pos="284"/>
        </w:tabs>
        <w:spacing w:after="0" w:line="240" w:lineRule="auto"/>
        <w:ind w:left="284" w:hanging="284"/>
        <w:jc w:val="both"/>
        <w:rPr>
          <w:rFonts w:ascii="Times New Roman" w:hAnsi="Times New Roman" w:cs="Times New Roman"/>
          <w:sz w:val="24"/>
          <w:szCs w:val="24"/>
        </w:rPr>
      </w:pPr>
      <w:r w:rsidRPr="00EA513C">
        <w:rPr>
          <w:rFonts w:ascii="Times New Roman" w:hAnsi="Times New Roman" w:cs="Times New Roman"/>
          <w:sz w:val="24"/>
          <w:szCs w:val="24"/>
        </w:rPr>
        <w:lastRenderedPageBreak/>
        <w:t>Zamawiający ma prawo nie wykonać w okresie trwania umowy całej ilości zaplanowanych dostaw, a Wykonawcy nie przysługuje z tego tytułu prawo dochodzenia odszkodowania z tytułu utraconych korzyści.</w:t>
      </w:r>
    </w:p>
    <w:p w:rsidR="00B67D17" w:rsidRPr="00EA513C" w:rsidRDefault="00B67D17" w:rsidP="000A1167">
      <w:pPr>
        <w:pStyle w:val="Akapitzlist"/>
        <w:numPr>
          <w:ilvl w:val="3"/>
          <w:numId w:val="21"/>
        </w:numPr>
        <w:tabs>
          <w:tab w:val="clear" w:pos="861"/>
          <w:tab w:val="num" w:pos="284"/>
        </w:tabs>
        <w:spacing w:after="0" w:line="240" w:lineRule="auto"/>
        <w:ind w:left="862" w:hanging="862"/>
        <w:jc w:val="both"/>
        <w:rPr>
          <w:rFonts w:ascii="Times New Roman" w:hAnsi="Times New Roman" w:cs="Times New Roman"/>
          <w:sz w:val="24"/>
          <w:szCs w:val="24"/>
        </w:rPr>
      </w:pPr>
      <w:r w:rsidRPr="00EA513C">
        <w:rPr>
          <w:rFonts w:ascii="Times New Roman" w:hAnsi="Times New Roman" w:cs="Times New Roman"/>
          <w:sz w:val="24"/>
          <w:szCs w:val="24"/>
        </w:rPr>
        <w:t>Zamawiający zapłaci tylko za towar zamówiony i dostarczony.</w:t>
      </w:r>
    </w:p>
    <w:p w:rsidR="00EA513C" w:rsidRDefault="00EA513C" w:rsidP="000A1167">
      <w:pPr>
        <w:pStyle w:val="Akapitzlist"/>
        <w:numPr>
          <w:ilvl w:val="3"/>
          <w:numId w:val="2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Łączne ilości zamawianych tablic, które dostarczone będą w okresie obowiązywania umowy do Zamawiającego określone w załączniku do umowy (formularz ofertowy), który jest integralną częścią umowy są wartościami szacowanymi w wyniku czego nie mogą stanowić podstaw do zgłaszania jakichkolwiek roszczeń względem Zamawiającego z tytułu niezrealizowanych dostaw albo podstawy do odmowy realizacji dostaw. </w:t>
      </w:r>
    </w:p>
    <w:p w:rsidR="00B67D17" w:rsidRPr="00EA513C" w:rsidRDefault="00B67D17" w:rsidP="000A1167">
      <w:pPr>
        <w:pStyle w:val="Akapitzlist"/>
        <w:numPr>
          <w:ilvl w:val="3"/>
          <w:numId w:val="21"/>
        </w:numPr>
        <w:tabs>
          <w:tab w:val="clear" w:pos="861"/>
          <w:tab w:val="num" w:pos="284"/>
        </w:tabs>
        <w:spacing w:after="0" w:line="240" w:lineRule="auto"/>
        <w:ind w:left="284" w:hanging="284"/>
        <w:jc w:val="both"/>
        <w:rPr>
          <w:rFonts w:ascii="Times New Roman" w:hAnsi="Times New Roman" w:cs="Times New Roman"/>
          <w:sz w:val="24"/>
          <w:szCs w:val="24"/>
        </w:rPr>
      </w:pPr>
      <w:r w:rsidRPr="00EA513C">
        <w:rPr>
          <w:rFonts w:ascii="Times New Roman" w:hAnsi="Times New Roman" w:cs="Times New Roman"/>
          <w:sz w:val="24"/>
          <w:szCs w:val="24"/>
        </w:rPr>
        <w:t>Za dostarczone towary Wykonawca będzie wystawiał fakturę VAT w następujący sposób:</w:t>
      </w:r>
    </w:p>
    <w:p w:rsidR="00B67D17" w:rsidRPr="00B67D17" w:rsidRDefault="00B67D17" w:rsidP="008D1A22">
      <w:pPr>
        <w:pStyle w:val="Zwykytekst"/>
        <w:ind w:left="284"/>
        <w:jc w:val="both"/>
        <w:rPr>
          <w:rFonts w:ascii="Times New Roman" w:hAnsi="Times New Roman" w:cs="Times New Roman"/>
          <w:sz w:val="24"/>
          <w:szCs w:val="24"/>
        </w:rPr>
      </w:pPr>
      <w:r w:rsidRPr="00B67D17">
        <w:rPr>
          <w:rFonts w:ascii="Times New Roman" w:hAnsi="Times New Roman" w:cs="Times New Roman"/>
          <w:b/>
          <w:sz w:val="24"/>
          <w:szCs w:val="24"/>
        </w:rPr>
        <w:t>Nabywca</w:t>
      </w:r>
      <w:r w:rsidRPr="00B67D17">
        <w:rPr>
          <w:rFonts w:ascii="Times New Roman" w:hAnsi="Times New Roman" w:cs="Times New Roman"/>
          <w:sz w:val="24"/>
          <w:szCs w:val="24"/>
        </w:rPr>
        <w:t xml:space="preserve">: </w:t>
      </w:r>
      <w:r w:rsidRPr="00B67D17">
        <w:rPr>
          <w:rFonts w:ascii="Times New Roman" w:hAnsi="Times New Roman" w:cs="Times New Roman"/>
          <w:sz w:val="24"/>
          <w:szCs w:val="24"/>
        </w:rPr>
        <w:tab/>
        <w:t>Powiat Łęczyński</w:t>
      </w:r>
    </w:p>
    <w:p w:rsidR="00B67D17" w:rsidRPr="00B67D17" w:rsidRDefault="00B67D17" w:rsidP="008D1A22">
      <w:pPr>
        <w:spacing w:after="0" w:line="240" w:lineRule="auto"/>
        <w:ind w:left="284"/>
        <w:jc w:val="both"/>
        <w:rPr>
          <w:rFonts w:ascii="Times New Roman" w:hAnsi="Times New Roman" w:cs="Times New Roman"/>
          <w:sz w:val="24"/>
          <w:szCs w:val="24"/>
        </w:rPr>
      </w:pPr>
      <w:r w:rsidRPr="00B67D17">
        <w:rPr>
          <w:rFonts w:ascii="Times New Roman" w:hAnsi="Times New Roman" w:cs="Times New Roman"/>
          <w:sz w:val="24"/>
          <w:szCs w:val="24"/>
        </w:rPr>
        <w:tab/>
      </w:r>
      <w:r w:rsidRPr="00B67D17">
        <w:rPr>
          <w:rFonts w:ascii="Times New Roman" w:hAnsi="Times New Roman" w:cs="Times New Roman"/>
          <w:sz w:val="24"/>
          <w:szCs w:val="24"/>
        </w:rPr>
        <w:tab/>
        <w:t>ul. Aleja Jana Pawła II 95A</w:t>
      </w:r>
    </w:p>
    <w:p w:rsidR="00B67D17" w:rsidRPr="00B67D17" w:rsidRDefault="00B67D17" w:rsidP="008D1A22">
      <w:pPr>
        <w:spacing w:after="0" w:line="240" w:lineRule="auto"/>
        <w:ind w:left="284"/>
        <w:jc w:val="both"/>
        <w:rPr>
          <w:rFonts w:ascii="Times New Roman" w:hAnsi="Times New Roman" w:cs="Times New Roman"/>
          <w:sz w:val="24"/>
          <w:szCs w:val="24"/>
        </w:rPr>
      </w:pPr>
      <w:r w:rsidRPr="00B67D17">
        <w:rPr>
          <w:rFonts w:ascii="Times New Roman" w:hAnsi="Times New Roman" w:cs="Times New Roman"/>
          <w:sz w:val="24"/>
          <w:szCs w:val="24"/>
        </w:rPr>
        <w:tab/>
      </w:r>
      <w:r w:rsidRPr="00B67D17">
        <w:rPr>
          <w:rFonts w:ascii="Times New Roman" w:hAnsi="Times New Roman" w:cs="Times New Roman"/>
          <w:sz w:val="24"/>
          <w:szCs w:val="24"/>
        </w:rPr>
        <w:tab/>
        <w:t>21-010 Łęczna</w:t>
      </w:r>
    </w:p>
    <w:p w:rsidR="00B67D17" w:rsidRPr="00B67D17" w:rsidRDefault="00B67D17" w:rsidP="008D1A22">
      <w:pPr>
        <w:spacing w:after="0" w:line="240" w:lineRule="auto"/>
        <w:ind w:left="284"/>
        <w:jc w:val="both"/>
        <w:rPr>
          <w:rFonts w:ascii="Times New Roman" w:hAnsi="Times New Roman" w:cs="Times New Roman"/>
          <w:sz w:val="24"/>
          <w:szCs w:val="24"/>
        </w:rPr>
      </w:pPr>
      <w:r w:rsidRPr="00B67D17">
        <w:rPr>
          <w:rFonts w:ascii="Times New Roman" w:hAnsi="Times New Roman" w:cs="Times New Roman"/>
          <w:sz w:val="24"/>
          <w:szCs w:val="24"/>
        </w:rPr>
        <w:tab/>
      </w:r>
      <w:r w:rsidRPr="00B67D17">
        <w:rPr>
          <w:rFonts w:ascii="Times New Roman" w:hAnsi="Times New Roman" w:cs="Times New Roman"/>
          <w:sz w:val="24"/>
          <w:szCs w:val="24"/>
        </w:rPr>
        <w:tab/>
        <w:t>NIP: 505-001-77-32</w:t>
      </w:r>
    </w:p>
    <w:p w:rsidR="00B67D17" w:rsidRPr="00B67D17" w:rsidRDefault="00B67D17" w:rsidP="008D1A22">
      <w:pPr>
        <w:spacing w:after="0" w:line="240" w:lineRule="auto"/>
        <w:ind w:left="284"/>
        <w:jc w:val="both"/>
        <w:rPr>
          <w:rFonts w:ascii="Times New Roman" w:hAnsi="Times New Roman" w:cs="Times New Roman"/>
          <w:sz w:val="24"/>
          <w:szCs w:val="24"/>
        </w:rPr>
      </w:pPr>
      <w:r w:rsidRPr="00B67D17">
        <w:rPr>
          <w:rFonts w:ascii="Times New Roman" w:hAnsi="Times New Roman" w:cs="Times New Roman"/>
          <w:b/>
          <w:sz w:val="24"/>
          <w:szCs w:val="24"/>
        </w:rPr>
        <w:t>Odbiorca:</w:t>
      </w:r>
      <w:r w:rsidRPr="00B67D17">
        <w:rPr>
          <w:rFonts w:ascii="Times New Roman" w:hAnsi="Times New Roman" w:cs="Times New Roman"/>
          <w:sz w:val="24"/>
          <w:szCs w:val="24"/>
        </w:rPr>
        <w:tab/>
        <w:t>Starostwo Powiatowe w Łęcznej</w:t>
      </w:r>
    </w:p>
    <w:p w:rsidR="00B67D17" w:rsidRPr="00B67D17" w:rsidRDefault="00B67D17" w:rsidP="008D1A22">
      <w:pPr>
        <w:spacing w:after="0" w:line="240" w:lineRule="auto"/>
        <w:ind w:left="284"/>
        <w:jc w:val="both"/>
        <w:rPr>
          <w:rFonts w:ascii="Times New Roman" w:hAnsi="Times New Roman" w:cs="Times New Roman"/>
          <w:sz w:val="24"/>
          <w:szCs w:val="24"/>
        </w:rPr>
      </w:pPr>
      <w:r w:rsidRPr="00B67D17">
        <w:rPr>
          <w:rFonts w:ascii="Times New Roman" w:hAnsi="Times New Roman" w:cs="Times New Roman"/>
          <w:sz w:val="24"/>
          <w:szCs w:val="24"/>
        </w:rPr>
        <w:tab/>
      </w:r>
      <w:r w:rsidRPr="00B67D17">
        <w:rPr>
          <w:rFonts w:ascii="Times New Roman" w:hAnsi="Times New Roman" w:cs="Times New Roman"/>
          <w:sz w:val="24"/>
          <w:szCs w:val="24"/>
        </w:rPr>
        <w:tab/>
        <w:t>ul. Aleja Jana Pawła II 95A</w:t>
      </w:r>
    </w:p>
    <w:p w:rsidR="00B67D17" w:rsidRPr="00B67D17" w:rsidRDefault="00B67D17" w:rsidP="008D1A22">
      <w:pPr>
        <w:spacing w:after="0" w:line="240" w:lineRule="auto"/>
        <w:ind w:left="284"/>
        <w:jc w:val="both"/>
        <w:rPr>
          <w:rFonts w:ascii="Times New Roman" w:hAnsi="Times New Roman" w:cs="Times New Roman"/>
          <w:sz w:val="24"/>
          <w:szCs w:val="24"/>
        </w:rPr>
      </w:pPr>
      <w:r w:rsidRPr="00B67D17">
        <w:rPr>
          <w:rFonts w:ascii="Times New Roman" w:hAnsi="Times New Roman" w:cs="Times New Roman"/>
          <w:sz w:val="24"/>
          <w:szCs w:val="24"/>
        </w:rPr>
        <w:tab/>
      </w:r>
      <w:r w:rsidRPr="00B67D17">
        <w:rPr>
          <w:rFonts w:ascii="Times New Roman" w:hAnsi="Times New Roman" w:cs="Times New Roman"/>
          <w:sz w:val="24"/>
          <w:szCs w:val="24"/>
        </w:rPr>
        <w:tab/>
        <w:t>21-010 Łęczna</w:t>
      </w:r>
    </w:p>
    <w:p w:rsidR="00EA513C" w:rsidRDefault="00B67D17" w:rsidP="000A1167">
      <w:pPr>
        <w:pStyle w:val="Akapitzlist"/>
        <w:numPr>
          <w:ilvl w:val="3"/>
          <w:numId w:val="21"/>
        </w:numPr>
        <w:spacing w:after="0" w:line="240" w:lineRule="auto"/>
        <w:ind w:left="284" w:hanging="284"/>
        <w:jc w:val="both"/>
        <w:rPr>
          <w:rFonts w:ascii="Times New Roman" w:hAnsi="Times New Roman" w:cs="Times New Roman"/>
          <w:sz w:val="24"/>
          <w:szCs w:val="24"/>
        </w:rPr>
      </w:pPr>
      <w:r w:rsidRPr="00EA513C">
        <w:rPr>
          <w:rFonts w:ascii="Times New Roman" w:hAnsi="Times New Roman" w:cs="Times New Roman"/>
          <w:sz w:val="24"/>
          <w:szCs w:val="24"/>
        </w:rPr>
        <w:t xml:space="preserve">Należność za dostarczony towar uregulowana zostanie przez Zamawiającego przelewem w terminie 30 dni od daty otrzymania faktury. </w:t>
      </w:r>
    </w:p>
    <w:p w:rsidR="00B67D17" w:rsidRDefault="00B67D17" w:rsidP="000A1167">
      <w:pPr>
        <w:pStyle w:val="Akapitzlist"/>
        <w:numPr>
          <w:ilvl w:val="3"/>
          <w:numId w:val="21"/>
        </w:numPr>
        <w:tabs>
          <w:tab w:val="clear" w:pos="861"/>
          <w:tab w:val="num" w:pos="284"/>
        </w:tabs>
        <w:spacing w:after="0" w:line="240" w:lineRule="auto"/>
        <w:ind w:left="284" w:hanging="284"/>
        <w:jc w:val="both"/>
        <w:rPr>
          <w:rFonts w:ascii="Times New Roman" w:hAnsi="Times New Roman" w:cs="Times New Roman"/>
          <w:sz w:val="24"/>
          <w:szCs w:val="24"/>
        </w:rPr>
      </w:pPr>
      <w:r w:rsidRPr="00EA513C">
        <w:rPr>
          <w:rFonts w:ascii="Times New Roman" w:hAnsi="Times New Roman" w:cs="Times New Roman"/>
          <w:sz w:val="24"/>
          <w:szCs w:val="24"/>
        </w:rPr>
        <w:t>Wykonawca nie może dokonać zastawienia lub przeniesienia, w szczególności w drodze: cesji, przekazu, sprzedaży; jakiejkolwiek wierzytelności wynikającej z Umowy lub jej części, jak również korzyści wynikającej z Umowy lub udziału w niej na osoby trzecie. Cesja, przelew lub czynność wywołująca podobne skutki, dokonane względem Zamawiającego są bezskuteczne.</w:t>
      </w:r>
    </w:p>
    <w:p w:rsidR="00A75267" w:rsidRPr="00EA513C" w:rsidRDefault="00A75267" w:rsidP="008D1A22">
      <w:pPr>
        <w:pStyle w:val="Akapitzlist"/>
        <w:spacing w:after="0" w:line="240" w:lineRule="auto"/>
        <w:ind w:left="284"/>
        <w:jc w:val="both"/>
        <w:rPr>
          <w:rFonts w:ascii="Times New Roman" w:hAnsi="Times New Roman" w:cs="Times New Roman"/>
          <w:sz w:val="24"/>
          <w:szCs w:val="24"/>
        </w:rPr>
      </w:pPr>
    </w:p>
    <w:p w:rsidR="00CC29A3" w:rsidRDefault="00CC29A3" w:rsidP="008D1A22">
      <w:pPr>
        <w:tabs>
          <w:tab w:val="left" w:pos="8130"/>
        </w:tabs>
        <w:spacing w:after="0" w:line="240" w:lineRule="auto"/>
        <w:jc w:val="center"/>
        <w:rPr>
          <w:rFonts w:ascii="Times New Roman" w:eastAsia="Times New Roman" w:hAnsi="Times New Roman" w:cs="Times New Roman"/>
          <w:b/>
          <w:sz w:val="24"/>
          <w:szCs w:val="24"/>
          <w:lang w:eastAsia="pl-PL"/>
        </w:rPr>
      </w:pPr>
      <w:r w:rsidRPr="00910C06">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4</w:t>
      </w:r>
    </w:p>
    <w:p w:rsidR="00CC29A3" w:rsidRPr="00910C06" w:rsidRDefault="00CC29A3" w:rsidP="008D1A22">
      <w:pPr>
        <w:tabs>
          <w:tab w:val="left" w:pos="8130"/>
        </w:tabs>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Czas trwania umowy</w:t>
      </w:r>
    </w:p>
    <w:p w:rsidR="00CC29A3" w:rsidRPr="00910C06" w:rsidRDefault="00CC29A3" w:rsidP="000A1167">
      <w:pPr>
        <w:numPr>
          <w:ilvl w:val="0"/>
          <w:numId w:val="4"/>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910C06">
        <w:rPr>
          <w:rFonts w:ascii="Times New Roman" w:eastAsia="Times New Roman" w:hAnsi="Times New Roman" w:cs="Times New Roman"/>
          <w:sz w:val="24"/>
          <w:szCs w:val="24"/>
          <w:lang w:eastAsia="pl-PL"/>
        </w:rPr>
        <w:t xml:space="preserve">Umowa zostaje zawarta na okres </w:t>
      </w:r>
      <w:r w:rsidRPr="00910C06">
        <w:rPr>
          <w:rFonts w:ascii="Times New Roman" w:eastAsia="Times New Roman" w:hAnsi="Times New Roman" w:cs="Times New Roman"/>
          <w:b/>
          <w:sz w:val="24"/>
          <w:szCs w:val="24"/>
          <w:lang w:eastAsia="pl-PL"/>
        </w:rPr>
        <w:t>od dnia podpisania umowy do 31.12.2025 r.</w:t>
      </w:r>
      <w:r w:rsidRPr="00910C06">
        <w:rPr>
          <w:rFonts w:ascii="Times New Roman" w:eastAsia="Times New Roman" w:hAnsi="Times New Roman" w:cs="Times New Roman"/>
          <w:sz w:val="24"/>
          <w:szCs w:val="24"/>
          <w:lang w:eastAsia="pl-PL"/>
        </w:rPr>
        <w:t xml:space="preserve"> lub do wyczerpania kwoty brutto, o której mowa w §</w:t>
      </w:r>
      <w:r>
        <w:rPr>
          <w:rFonts w:ascii="Times New Roman" w:eastAsia="Times New Roman" w:hAnsi="Times New Roman" w:cs="Times New Roman"/>
          <w:sz w:val="24"/>
          <w:szCs w:val="24"/>
          <w:lang w:eastAsia="pl-PL"/>
        </w:rPr>
        <w:t>3</w:t>
      </w:r>
      <w:r w:rsidRPr="00910C06">
        <w:rPr>
          <w:rFonts w:ascii="Times New Roman" w:eastAsia="Times New Roman" w:hAnsi="Times New Roman" w:cs="Times New Roman"/>
          <w:sz w:val="24"/>
          <w:szCs w:val="24"/>
          <w:lang w:eastAsia="pl-PL"/>
        </w:rPr>
        <w:t xml:space="preserve"> ust. 1, zależnie od tego, które ze zdarzeń nastąpi wcześniej. </w:t>
      </w:r>
    </w:p>
    <w:p w:rsidR="00CC29A3" w:rsidRPr="00910C06" w:rsidRDefault="00CC29A3" w:rsidP="000A1167">
      <w:pPr>
        <w:numPr>
          <w:ilvl w:val="0"/>
          <w:numId w:val="4"/>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910C06">
        <w:rPr>
          <w:rFonts w:ascii="Times New Roman" w:eastAsia="Times New Roman" w:hAnsi="Times New Roman" w:cs="Times New Roman"/>
          <w:sz w:val="24"/>
          <w:szCs w:val="24"/>
          <w:lang w:eastAsia="pl-PL"/>
        </w:rPr>
        <w:t xml:space="preserve">Wykonawca zobowiązuje się, że w okresie obowiązywania umowy ceny określone </w:t>
      </w:r>
      <w:r w:rsidRPr="00910C06">
        <w:rPr>
          <w:rFonts w:ascii="Times New Roman" w:eastAsia="Times New Roman" w:hAnsi="Times New Roman" w:cs="Times New Roman"/>
          <w:sz w:val="24"/>
          <w:szCs w:val="24"/>
          <w:lang w:eastAsia="pl-PL"/>
        </w:rPr>
        <w:br/>
        <w:t xml:space="preserve">w § </w:t>
      </w:r>
      <w:r>
        <w:rPr>
          <w:rFonts w:ascii="Times New Roman" w:eastAsia="Times New Roman" w:hAnsi="Times New Roman" w:cs="Times New Roman"/>
          <w:sz w:val="24"/>
          <w:szCs w:val="24"/>
          <w:lang w:eastAsia="pl-PL"/>
        </w:rPr>
        <w:t xml:space="preserve">3 ust. </w:t>
      </w:r>
      <w:r w:rsidRPr="00910C06">
        <w:rPr>
          <w:rFonts w:ascii="Times New Roman" w:eastAsia="Times New Roman" w:hAnsi="Times New Roman" w:cs="Times New Roman"/>
          <w:sz w:val="24"/>
          <w:szCs w:val="24"/>
          <w:lang w:eastAsia="pl-PL"/>
        </w:rPr>
        <w:t>1 nie ulegną zmianie.</w:t>
      </w:r>
    </w:p>
    <w:p w:rsidR="00CC29A3" w:rsidRPr="00910C06" w:rsidRDefault="00CC29A3" w:rsidP="000A1167">
      <w:pPr>
        <w:numPr>
          <w:ilvl w:val="0"/>
          <w:numId w:val="4"/>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910C06">
        <w:rPr>
          <w:rFonts w:ascii="Times New Roman" w:eastAsia="Times New Roman" w:hAnsi="Times New Roman" w:cs="Times New Roman"/>
          <w:sz w:val="24"/>
          <w:szCs w:val="24"/>
          <w:lang w:eastAsia="pl-PL"/>
        </w:rPr>
        <w:t>Wykonawca zobowiązuje się do nieodpłatnego odbioru oraz utylizacji tablic rejestracyjnych wycofanych z eksploatacji.</w:t>
      </w:r>
    </w:p>
    <w:p w:rsidR="00CC29A3" w:rsidRPr="00910C06" w:rsidRDefault="00CC29A3" w:rsidP="000A1167">
      <w:pPr>
        <w:numPr>
          <w:ilvl w:val="0"/>
          <w:numId w:val="4"/>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910C06">
        <w:rPr>
          <w:rFonts w:ascii="Times New Roman" w:eastAsia="Times New Roman" w:hAnsi="Times New Roman" w:cs="Times New Roman"/>
          <w:sz w:val="24"/>
          <w:szCs w:val="24"/>
          <w:lang w:eastAsia="pl-PL"/>
        </w:rPr>
        <w:t xml:space="preserve">Wykonawca zobowiązuje się do kasacji odebranych tablic rejestracyjnych     </w:t>
      </w:r>
      <w:r w:rsidRPr="00910C06">
        <w:rPr>
          <w:rFonts w:ascii="Times New Roman" w:eastAsia="Times New Roman" w:hAnsi="Times New Roman" w:cs="Times New Roman"/>
          <w:sz w:val="24"/>
          <w:szCs w:val="24"/>
          <w:lang w:eastAsia="pl-PL"/>
        </w:rPr>
        <w:br/>
        <w:t>w sposób uniemożliwiający ich ponowne wykorzystanie.</w:t>
      </w:r>
    </w:p>
    <w:p w:rsidR="00CC29A3" w:rsidRPr="00910C06" w:rsidRDefault="00CC29A3" w:rsidP="000A1167">
      <w:pPr>
        <w:numPr>
          <w:ilvl w:val="0"/>
          <w:numId w:val="4"/>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910C06">
        <w:rPr>
          <w:rFonts w:ascii="Times New Roman" w:eastAsia="Times New Roman" w:hAnsi="Times New Roman" w:cs="Times New Roman"/>
          <w:sz w:val="24"/>
          <w:szCs w:val="24"/>
          <w:lang w:eastAsia="pl-PL"/>
        </w:rPr>
        <w:t xml:space="preserve">Zamawiający może odstąpić od umowy zgodnie z art. 456 ust. 1 </w:t>
      </w:r>
      <w:proofErr w:type="spellStart"/>
      <w:r w:rsidRPr="00910C06">
        <w:rPr>
          <w:rFonts w:ascii="Times New Roman" w:eastAsia="Times New Roman" w:hAnsi="Times New Roman" w:cs="Times New Roman"/>
          <w:sz w:val="24"/>
          <w:szCs w:val="24"/>
          <w:lang w:eastAsia="pl-PL"/>
        </w:rPr>
        <w:t>Pzp</w:t>
      </w:r>
      <w:proofErr w:type="spellEnd"/>
      <w:r w:rsidRPr="00910C06">
        <w:rPr>
          <w:rFonts w:ascii="Times New Roman" w:eastAsia="Times New Roman" w:hAnsi="Times New Roman" w:cs="Times New Roman"/>
          <w:sz w:val="24"/>
          <w:szCs w:val="24"/>
          <w:lang w:eastAsia="pl-PL"/>
        </w:rPr>
        <w:t xml:space="preserve">. </w:t>
      </w:r>
    </w:p>
    <w:p w:rsidR="00CC29A3" w:rsidRPr="00910C06" w:rsidRDefault="00CC29A3" w:rsidP="000A1167">
      <w:pPr>
        <w:numPr>
          <w:ilvl w:val="0"/>
          <w:numId w:val="4"/>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910C06">
        <w:rPr>
          <w:rFonts w:ascii="Times New Roman" w:eastAsia="Times New Roman" w:hAnsi="Times New Roman" w:cs="Times New Roman"/>
          <w:sz w:val="24"/>
          <w:szCs w:val="24"/>
          <w:lang w:eastAsia="pl-PL"/>
        </w:rPr>
        <w:t xml:space="preserve">Zamawiający może rozwiązać umowę ze skutkiem natychmiastowym w przypadku: </w:t>
      </w:r>
    </w:p>
    <w:p w:rsidR="00CC29A3" w:rsidRPr="00910C06" w:rsidRDefault="00CC29A3" w:rsidP="000A1167">
      <w:pPr>
        <w:pStyle w:val="Akapitzlist"/>
        <w:numPr>
          <w:ilvl w:val="1"/>
          <w:numId w:val="5"/>
        </w:numPr>
        <w:tabs>
          <w:tab w:val="clear" w:pos="1440"/>
          <w:tab w:val="num" w:pos="540"/>
          <w:tab w:val="num" w:pos="851"/>
        </w:tabs>
        <w:spacing w:after="0" w:line="240" w:lineRule="auto"/>
        <w:ind w:left="851" w:hanging="284"/>
        <w:jc w:val="both"/>
        <w:rPr>
          <w:rFonts w:ascii="Times New Roman" w:eastAsia="Times New Roman" w:hAnsi="Times New Roman" w:cs="Times New Roman"/>
          <w:sz w:val="24"/>
          <w:szCs w:val="24"/>
          <w:lang w:eastAsia="pl-PL"/>
        </w:rPr>
      </w:pPr>
      <w:r w:rsidRPr="00910C06">
        <w:rPr>
          <w:rFonts w:ascii="Times New Roman" w:eastAsia="Times New Roman" w:hAnsi="Times New Roman" w:cs="Times New Roman"/>
          <w:sz w:val="24"/>
          <w:szCs w:val="24"/>
          <w:lang w:eastAsia="pl-PL"/>
        </w:rPr>
        <w:t>trzykrotnej reklamacji dostawy przedmiotu zamówienia złej jakości, niezgodnej z obowiązującymi normami lub brakami ilościowymi,</w:t>
      </w:r>
    </w:p>
    <w:p w:rsidR="00CC29A3" w:rsidRPr="00910C06" w:rsidRDefault="00CC29A3" w:rsidP="000A1167">
      <w:pPr>
        <w:pStyle w:val="Akapitzlist"/>
        <w:numPr>
          <w:ilvl w:val="1"/>
          <w:numId w:val="5"/>
        </w:numPr>
        <w:tabs>
          <w:tab w:val="clear" w:pos="1440"/>
          <w:tab w:val="num" w:pos="540"/>
          <w:tab w:val="num" w:pos="851"/>
        </w:tabs>
        <w:spacing w:after="0" w:line="240" w:lineRule="auto"/>
        <w:ind w:left="851" w:hanging="284"/>
        <w:jc w:val="both"/>
        <w:rPr>
          <w:rFonts w:ascii="Times New Roman" w:eastAsia="Times New Roman" w:hAnsi="Times New Roman" w:cs="Times New Roman"/>
          <w:sz w:val="24"/>
          <w:szCs w:val="24"/>
          <w:lang w:eastAsia="pl-PL"/>
        </w:rPr>
      </w:pPr>
      <w:r w:rsidRPr="00910C06">
        <w:rPr>
          <w:rFonts w:ascii="Times New Roman" w:eastAsia="Times New Roman" w:hAnsi="Times New Roman" w:cs="Times New Roman"/>
          <w:sz w:val="24"/>
          <w:szCs w:val="24"/>
          <w:lang w:eastAsia="pl-PL"/>
        </w:rPr>
        <w:t>trzykrotnego niedotrzymania terminu dostawy,</w:t>
      </w:r>
    </w:p>
    <w:p w:rsidR="00CC29A3" w:rsidRPr="00910C06" w:rsidRDefault="00CC29A3" w:rsidP="000A1167">
      <w:pPr>
        <w:pStyle w:val="Akapitzlist"/>
        <w:numPr>
          <w:ilvl w:val="1"/>
          <w:numId w:val="5"/>
        </w:numPr>
        <w:tabs>
          <w:tab w:val="clear" w:pos="1440"/>
          <w:tab w:val="num" w:pos="540"/>
          <w:tab w:val="num" w:pos="851"/>
        </w:tabs>
        <w:spacing w:after="0" w:line="240" w:lineRule="auto"/>
        <w:ind w:left="851" w:hanging="284"/>
        <w:jc w:val="both"/>
        <w:rPr>
          <w:rFonts w:ascii="Times New Roman" w:eastAsia="Times New Roman" w:hAnsi="Times New Roman" w:cs="Times New Roman"/>
          <w:sz w:val="24"/>
          <w:szCs w:val="24"/>
          <w:lang w:eastAsia="pl-PL"/>
        </w:rPr>
      </w:pPr>
      <w:r w:rsidRPr="00910C06">
        <w:rPr>
          <w:rFonts w:ascii="Times New Roman" w:eastAsia="Times New Roman" w:hAnsi="Times New Roman" w:cs="Times New Roman"/>
          <w:sz w:val="24"/>
          <w:szCs w:val="24"/>
          <w:lang w:eastAsia="pl-PL"/>
        </w:rPr>
        <w:t xml:space="preserve">strony umowy mogą wypowiedzieć umowę z innych ważnych przyczyn, niż wskazane w ust. 2, z terminem wypowiedzenia 30 dni, wskazując jednocześnie uzasadnienie takiej decyzji. Strony mogą odstąpić w takim przypadku od naliczania kar. </w:t>
      </w:r>
    </w:p>
    <w:p w:rsidR="00B67D17" w:rsidRDefault="00CC29A3" w:rsidP="008D1A22">
      <w:pPr>
        <w:tabs>
          <w:tab w:val="center" w:pos="4716"/>
        </w:tabs>
        <w:spacing w:after="0" w:line="240" w:lineRule="auto"/>
        <w:rPr>
          <w:rFonts w:ascii="Times New Roman" w:eastAsia="Times New Roman" w:hAnsi="Times New Roman" w:cs="Times New Roman"/>
          <w:b/>
          <w:sz w:val="24"/>
          <w:szCs w:val="24"/>
          <w:lang w:eastAsia="pl-PL"/>
        </w:rPr>
      </w:pPr>
      <w:r w:rsidRPr="00910C06">
        <w:rPr>
          <w:rFonts w:ascii="Times New Roman" w:eastAsia="Times New Roman" w:hAnsi="Times New Roman" w:cs="Times New Roman"/>
          <w:b/>
          <w:sz w:val="24"/>
          <w:szCs w:val="24"/>
          <w:lang w:eastAsia="pl-PL"/>
        </w:rPr>
        <w:tab/>
      </w:r>
    </w:p>
    <w:p w:rsidR="005E3ADE" w:rsidRDefault="005E3ADE" w:rsidP="008D1A22">
      <w:pPr>
        <w:tabs>
          <w:tab w:val="center" w:pos="4716"/>
        </w:tabs>
        <w:spacing w:after="0" w:line="240" w:lineRule="auto"/>
        <w:rPr>
          <w:rFonts w:ascii="Times New Roman" w:eastAsia="Times New Roman" w:hAnsi="Times New Roman" w:cs="Times New Roman"/>
          <w:b/>
          <w:sz w:val="24"/>
          <w:szCs w:val="24"/>
          <w:lang w:eastAsia="pl-PL"/>
        </w:rPr>
      </w:pPr>
    </w:p>
    <w:p w:rsidR="005E3ADE" w:rsidRDefault="005E3ADE" w:rsidP="008D1A22">
      <w:pPr>
        <w:tabs>
          <w:tab w:val="center" w:pos="4716"/>
        </w:tabs>
        <w:spacing w:after="0" w:line="240" w:lineRule="auto"/>
        <w:rPr>
          <w:rFonts w:ascii="Times New Roman" w:eastAsia="Times New Roman" w:hAnsi="Times New Roman" w:cs="Times New Roman"/>
          <w:b/>
          <w:sz w:val="24"/>
          <w:szCs w:val="24"/>
          <w:lang w:eastAsia="pl-PL"/>
        </w:rPr>
      </w:pPr>
    </w:p>
    <w:p w:rsidR="005E3ADE" w:rsidRDefault="005E3ADE" w:rsidP="008D1A22">
      <w:pPr>
        <w:tabs>
          <w:tab w:val="center" w:pos="4716"/>
        </w:tabs>
        <w:spacing w:after="0" w:line="240" w:lineRule="auto"/>
        <w:rPr>
          <w:rFonts w:ascii="Times New Roman" w:eastAsia="Times New Roman" w:hAnsi="Times New Roman" w:cs="Times New Roman"/>
          <w:b/>
          <w:bCs/>
          <w:sz w:val="24"/>
          <w:szCs w:val="24"/>
          <w:lang w:eastAsia="pl-PL"/>
        </w:rPr>
      </w:pPr>
    </w:p>
    <w:p w:rsidR="00CC29A3" w:rsidRPr="00CC29A3" w:rsidRDefault="00CC29A3" w:rsidP="008D1A22">
      <w:pPr>
        <w:spacing w:after="0" w:line="240" w:lineRule="auto"/>
        <w:jc w:val="center"/>
        <w:rPr>
          <w:rFonts w:ascii="Times New Roman" w:hAnsi="Times New Roman" w:cs="Times New Roman"/>
          <w:b/>
          <w:bCs/>
          <w:sz w:val="24"/>
          <w:szCs w:val="24"/>
        </w:rPr>
      </w:pPr>
      <w:r w:rsidRPr="00CC29A3">
        <w:rPr>
          <w:rFonts w:ascii="Times New Roman" w:hAnsi="Times New Roman" w:cs="Times New Roman"/>
          <w:b/>
          <w:bCs/>
          <w:sz w:val="24"/>
          <w:szCs w:val="24"/>
        </w:rPr>
        <w:lastRenderedPageBreak/>
        <w:t>§ 5</w:t>
      </w:r>
    </w:p>
    <w:p w:rsidR="00CC29A3" w:rsidRPr="00CC29A3" w:rsidRDefault="00CC29A3" w:rsidP="008D1A22">
      <w:pPr>
        <w:spacing w:after="0" w:line="240" w:lineRule="auto"/>
        <w:jc w:val="center"/>
        <w:rPr>
          <w:rFonts w:ascii="Times New Roman" w:hAnsi="Times New Roman" w:cs="Times New Roman"/>
          <w:b/>
          <w:bCs/>
          <w:sz w:val="24"/>
          <w:szCs w:val="24"/>
        </w:rPr>
      </w:pPr>
      <w:r w:rsidRPr="00CC29A3">
        <w:rPr>
          <w:rFonts w:ascii="Times New Roman" w:hAnsi="Times New Roman" w:cs="Times New Roman"/>
          <w:b/>
          <w:bCs/>
          <w:sz w:val="24"/>
          <w:szCs w:val="24"/>
        </w:rPr>
        <w:t>Kary umowne</w:t>
      </w:r>
    </w:p>
    <w:p w:rsidR="00CC29A3" w:rsidRPr="00CC29A3" w:rsidRDefault="00CC29A3" w:rsidP="000A1167">
      <w:pPr>
        <w:numPr>
          <w:ilvl w:val="0"/>
          <w:numId w:val="13"/>
        </w:numPr>
        <w:spacing w:after="0" w:line="240" w:lineRule="auto"/>
        <w:ind w:left="284" w:hanging="284"/>
        <w:jc w:val="both"/>
        <w:rPr>
          <w:rFonts w:ascii="Times New Roman" w:hAnsi="Times New Roman" w:cs="Times New Roman"/>
          <w:sz w:val="24"/>
          <w:szCs w:val="24"/>
        </w:rPr>
      </w:pPr>
      <w:r w:rsidRPr="00CC29A3">
        <w:rPr>
          <w:rFonts w:ascii="Times New Roman" w:hAnsi="Times New Roman" w:cs="Times New Roman"/>
          <w:sz w:val="24"/>
          <w:szCs w:val="24"/>
        </w:rPr>
        <w:t xml:space="preserve">W przypadku niewykonania lub nienależytego wykonania przez Wykonawcę zobowiązań wynikających z Umowy Wykonawca zapłaci Zamawiającemu kary umowne: </w:t>
      </w:r>
    </w:p>
    <w:p w:rsidR="00CC29A3" w:rsidRPr="00CC29A3" w:rsidRDefault="00CC29A3" w:rsidP="000A1167">
      <w:pPr>
        <w:numPr>
          <w:ilvl w:val="0"/>
          <w:numId w:val="14"/>
        </w:numPr>
        <w:spacing w:after="0" w:line="240" w:lineRule="auto"/>
        <w:ind w:left="567" w:hanging="283"/>
        <w:jc w:val="both"/>
        <w:rPr>
          <w:rFonts w:ascii="Times New Roman" w:hAnsi="Times New Roman" w:cs="Times New Roman"/>
          <w:sz w:val="24"/>
          <w:szCs w:val="24"/>
        </w:rPr>
      </w:pPr>
      <w:r w:rsidRPr="00CC29A3">
        <w:rPr>
          <w:rFonts w:ascii="Times New Roman" w:hAnsi="Times New Roman" w:cs="Times New Roman"/>
          <w:sz w:val="24"/>
          <w:szCs w:val="24"/>
        </w:rPr>
        <w:t xml:space="preserve">za niedotrzymanie terminu wykonania przedmiotu niniejszej umowy określonego </w:t>
      </w:r>
      <w:r w:rsidRPr="00CC29A3">
        <w:rPr>
          <w:rFonts w:ascii="Times New Roman" w:hAnsi="Times New Roman" w:cs="Times New Roman"/>
          <w:color w:val="000000" w:themeColor="text1"/>
          <w:sz w:val="24"/>
          <w:szCs w:val="24"/>
        </w:rPr>
        <w:t xml:space="preserve">w § 2 </w:t>
      </w:r>
      <w:r w:rsidRPr="00CC29A3">
        <w:rPr>
          <w:rFonts w:ascii="Times New Roman" w:hAnsi="Times New Roman" w:cs="Times New Roman"/>
          <w:sz w:val="24"/>
          <w:szCs w:val="24"/>
        </w:rPr>
        <w:t xml:space="preserve">w wysokości 1% całkowitego wynagrodzenia brutto, o którym mowa w § 3 ust. 1 umowy, za każdy dzień zwłoki, </w:t>
      </w:r>
    </w:p>
    <w:p w:rsidR="00CC29A3" w:rsidRPr="00CC29A3" w:rsidRDefault="00CC29A3" w:rsidP="000A1167">
      <w:pPr>
        <w:numPr>
          <w:ilvl w:val="0"/>
          <w:numId w:val="14"/>
        </w:numPr>
        <w:spacing w:after="0" w:line="240" w:lineRule="auto"/>
        <w:ind w:left="567" w:hanging="283"/>
        <w:jc w:val="both"/>
        <w:rPr>
          <w:rFonts w:ascii="Times New Roman" w:hAnsi="Times New Roman" w:cs="Times New Roman"/>
          <w:sz w:val="24"/>
          <w:szCs w:val="24"/>
        </w:rPr>
      </w:pPr>
      <w:r w:rsidRPr="00CC29A3">
        <w:rPr>
          <w:rFonts w:ascii="Times New Roman" w:hAnsi="Times New Roman" w:cs="Times New Roman"/>
          <w:sz w:val="24"/>
          <w:szCs w:val="24"/>
        </w:rPr>
        <w:t xml:space="preserve">za odstąpienie od umowy z winy Wykonawcy – w wysokości 15% całkowitego wynagrodzenia brutto, o którym mowa w § 3 ust. 1 umowy. </w:t>
      </w:r>
    </w:p>
    <w:p w:rsidR="00CC29A3" w:rsidRPr="00CC29A3" w:rsidRDefault="00CC29A3" w:rsidP="000A1167">
      <w:pPr>
        <w:numPr>
          <w:ilvl w:val="0"/>
          <w:numId w:val="13"/>
        </w:numPr>
        <w:spacing w:after="0" w:line="240" w:lineRule="auto"/>
        <w:ind w:left="284" w:hanging="284"/>
        <w:jc w:val="both"/>
        <w:rPr>
          <w:rFonts w:ascii="Times New Roman" w:hAnsi="Times New Roman" w:cs="Times New Roman"/>
          <w:color w:val="000000" w:themeColor="text1"/>
          <w:sz w:val="24"/>
          <w:szCs w:val="24"/>
          <w:lang w:eastAsia="pl-PL"/>
        </w:rPr>
      </w:pPr>
      <w:bookmarkStart w:id="0" w:name="_Hlk64365241"/>
      <w:r w:rsidRPr="00CC29A3">
        <w:rPr>
          <w:rFonts w:ascii="Times New Roman" w:hAnsi="Times New Roman" w:cs="Times New Roman"/>
          <w:color w:val="000000" w:themeColor="text1"/>
          <w:sz w:val="24"/>
          <w:szCs w:val="24"/>
        </w:rPr>
        <w:t>Łączna maksymalna wysokość kar umownych</w:t>
      </w:r>
      <w:bookmarkEnd w:id="0"/>
      <w:r w:rsidRPr="00CC29A3">
        <w:rPr>
          <w:rFonts w:ascii="Times New Roman" w:hAnsi="Times New Roman" w:cs="Times New Roman"/>
          <w:color w:val="000000" w:themeColor="text1"/>
          <w:sz w:val="24"/>
          <w:szCs w:val="24"/>
        </w:rPr>
        <w:t xml:space="preserve">, których </w:t>
      </w:r>
      <w:r>
        <w:rPr>
          <w:rFonts w:ascii="Times New Roman" w:hAnsi="Times New Roman" w:cs="Times New Roman"/>
          <w:color w:val="000000" w:themeColor="text1"/>
          <w:sz w:val="24"/>
          <w:szCs w:val="24"/>
        </w:rPr>
        <w:t>mogą dochodzić strony wynosi 20</w:t>
      </w:r>
      <w:r w:rsidRPr="00CC29A3">
        <w:rPr>
          <w:rFonts w:ascii="Times New Roman" w:hAnsi="Times New Roman" w:cs="Times New Roman"/>
          <w:color w:val="000000" w:themeColor="text1"/>
          <w:sz w:val="24"/>
          <w:szCs w:val="24"/>
        </w:rPr>
        <w:t>% wynagrodzenia umownego (brutto) określonego w § 3 ust. 1 niniejszej umowy.</w:t>
      </w:r>
    </w:p>
    <w:p w:rsidR="00CC29A3" w:rsidRPr="00CC29A3" w:rsidRDefault="00CC29A3" w:rsidP="000A1167">
      <w:pPr>
        <w:numPr>
          <w:ilvl w:val="0"/>
          <w:numId w:val="13"/>
        </w:numPr>
        <w:spacing w:after="0" w:line="240" w:lineRule="auto"/>
        <w:ind w:left="284" w:hanging="284"/>
        <w:jc w:val="both"/>
        <w:rPr>
          <w:rFonts w:ascii="Times New Roman" w:hAnsi="Times New Roman" w:cs="Times New Roman"/>
          <w:color w:val="000000" w:themeColor="text1"/>
          <w:sz w:val="24"/>
          <w:szCs w:val="24"/>
        </w:rPr>
      </w:pPr>
      <w:r w:rsidRPr="00CC29A3">
        <w:rPr>
          <w:rFonts w:ascii="Times New Roman" w:hAnsi="Times New Roman" w:cs="Times New Roman"/>
          <w:sz w:val="24"/>
          <w:szCs w:val="24"/>
        </w:rPr>
        <w:t xml:space="preserve">Zamawiający zastrzega sobie: </w:t>
      </w:r>
    </w:p>
    <w:p w:rsidR="00CC29A3" w:rsidRPr="00CC29A3" w:rsidRDefault="00CC29A3" w:rsidP="000A1167">
      <w:pPr>
        <w:numPr>
          <w:ilvl w:val="0"/>
          <w:numId w:val="15"/>
        </w:numPr>
        <w:spacing w:after="0" w:line="240" w:lineRule="auto"/>
        <w:ind w:left="567" w:hanging="283"/>
        <w:jc w:val="both"/>
        <w:rPr>
          <w:rFonts w:ascii="Times New Roman" w:hAnsi="Times New Roman" w:cs="Times New Roman"/>
          <w:sz w:val="24"/>
          <w:szCs w:val="24"/>
        </w:rPr>
      </w:pPr>
      <w:r w:rsidRPr="00CC29A3">
        <w:rPr>
          <w:rFonts w:ascii="Times New Roman" w:hAnsi="Times New Roman" w:cs="Times New Roman"/>
          <w:sz w:val="24"/>
          <w:szCs w:val="24"/>
        </w:rPr>
        <w:t xml:space="preserve">prawo dochodzenia kar umownych ze wszystkich tytułów, </w:t>
      </w:r>
    </w:p>
    <w:p w:rsidR="00CC29A3" w:rsidRPr="00CC29A3" w:rsidRDefault="00CC29A3" w:rsidP="000A1167">
      <w:pPr>
        <w:numPr>
          <w:ilvl w:val="0"/>
          <w:numId w:val="15"/>
        </w:numPr>
        <w:spacing w:after="0" w:line="240" w:lineRule="auto"/>
        <w:ind w:left="567" w:hanging="283"/>
        <w:jc w:val="both"/>
        <w:rPr>
          <w:rFonts w:ascii="Times New Roman" w:hAnsi="Times New Roman" w:cs="Times New Roman"/>
          <w:sz w:val="24"/>
          <w:szCs w:val="24"/>
        </w:rPr>
      </w:pPr>
      <w:r w:rsidRPr="00CC29A3">
        <w:rPr>
          <w:rFonts w:ascii="Times New Roman" w:hAnsi="Times New Roman" w:cs="Times New Roman"/>
          <w:sz w:val="24"/>
          <w:szCs w:val="24"/>
        </w:rPr>
        <w:t xml:space="preserve">prawo dochodzenia na zasadach ogólnych odszkodowania przewyższającego zastrzeżone kary umowne. </w:t>
      </w:r>
    </w:p>
    <w:p w:rsidR="00CC29A3" w:rsidRPr="00CC29A3" w:rsidRDefault="00CC29A3" w:rsidP="000A1167">
      <w:pPr>
        <w:numPr>
          <w:ilvl w:val="0"/>
          <w:numId w:val="13"/>
        </w:numPr>
        <w:spacing w:after="0" w:line="240" w:lineRule="auto"/>
        <w:ind w:left="284" w:hanging="284"/>
        <w:jc w:val="both"/>
        <w:rPr>
          <w:rFonts w:ascii="Times New Roman" w:hAnsi="Times New Roman" w:cs="Times New Roman"/>
          <w:sz w:val="24"/>
          <w:szCs w:val="24"/>
        </w:rPr>
      </w:pPr>
      <w:r w:rsidRPr="00CC29A3">
        <w:rPr>
          <w:rFonts w:ascii="Times New Roman" w:hAnsi="Times New Roman" w:cs="Times New Roman"/>
          <w:sz w:val="24"/>
          <w:szCs w:val="24"/>
        </w:rPr>
        <w:t xml:space="preserve">Zamawiający zastrzega sobie prawo potrącenia naliczonych kar umownych bezpośrednio z wynagrodzenia przysługującego Wykonawcy. </w:t>
      </w:r>
    </w:p>
    <w:p w:rsidR="00CC29A3" w:rsidRDefault="00CC29A3" w:rsidP="008D1A22">
      <w:pPr>
        <w:tabs>
          <w:tab w:val="num" w:pos="540"/>
        </w:tabs>
        <w:spacing w:after="0" w:line="240" w:lineRule="auto"/>
        <w:ind w:left="540" w:hanging="540"/>
        <w:jc w:val="both"/>
        <w:rPr>
          <w:rFonts w:ascii="Times New Roman" w:eastAsia="Times New Roman" w:hAnsi="Times New Roman" w:cs="Times New Roman"/>
          <w:b/>
          <w:bCs/>
          <w:sz w:val="24"/>
          <w:szCs w:val="24"/>
          <w:lang w:eastAsia="pl-PL"/>
        </w:rPr>
      </w:pPr>
    </w:p>
    <w:p w:rsidR="00CC29A3" w:rsidRPr="00CC29A3" w:rsidRDefault="00CC29A3" w:rsidP="008D1A22">
      <w:pPr>
        <w:spacing w:after="0" w:line="240" w:lineRule="auto"/>
        <w:jc w:val="center"/>
        <w:rPr>
          <w:rFonts w:ascii="Times New Roman" w:hAnsi="Times New Roman" w:cs="Times New Roman"/>
          <w:b/>
          <w:bCs/>
          <w:sz w:val="24"/>
          <w:szCs w:val="24"/>
        </w:rPr>
      </w:pPr>
      <w:r w:rsidRPr="00CC29A3">
        <w:rPr>
          <w:rFonts w:ascii="Times New Roman" w:hAnsi="Times New Roman" w:cs="Times New Roman"/>
          <w:b/>
          <w:bCs/>
          <w:sz w:val="24"/>
          <w:szCs w:val="24"/>
        </w:rPr>
        <w:t>§6</w:t>
      </w:r>
    </w:p>
    <w:p w:rsidR="00CC29A3" w:rsidRPr="00CC29A3" w:rsidRDefault="00CC29A3" w:rsidP="008D1A22">
      <w:pPr>
        <w:spacing w:after="0" w:line="240" w:lineRule="auto"/>
        <w:jc w:val="center"/>
        <w:rPr>
          <w:rFonts w:ascii="Times New Roman" w:hAnsi="Times New Roman" w:cs="Times New Roman"/>
          <w:b/>
          <w:bCs/>
          <w:sz w:val="24"/>
          <w:szCs w:val="24"/>
        </w:rPr>
      </w:pPr>
      <w:r w:rsidRPr="00CC29A3">
        <w:rPr>
          <w:rFonts w:ascii="Times New Roman" w:hAnsi="Times New Roman" w:cs="Times New Roman"/>
          <w:b/>
          <w:bCs/>
          <w:sz w:val="24"/>
          <w:szCs w:val="24"/>
        </w:rPr>
        <w:t>Odstąpienie od umowy</w:t>
      </w:r>
    </w:p>
    <w:p w:rsidR="00CC29A3" w:rsidRPr="00CC29A3" w:rsidRDefault="00CC29A3" w:rsidP="000A1167">
      <w:pPr>
        <w:pStyle w:val="Akapitzlist"/>
        <w:numPr>
          <w:ilvl w:val="3"/>
          <w:numId w:val="15"/>
        </w:numPr>
        <w:tabs>
          <w:tab w:val="left" w:pos="851"/>
        </w:tabs>
        <w:spacing w:after="0" w:line="240" w:lineRule="auto"/>
        <w:ind w:left="284" w:hanging="284"/>
        <w:jc w:val="both"/>
        <w:rPr>
          <w:rFonts w:ascii="Times New Roman" w:eastAsia="Arial" w:hAnsi="Times New Roman" w:cs="Times New Roman"/>
          <w:color w:val="000000"/>
          <w:sz w:val="24"/>
          <w:szCs w:val="24"/>
        </w:rPr>
      </w:pPr>
      <w:r w:rsidRPr="00CC29A3">
        <w:rPr>
          <w:rFonts w:ascii="Times New Roman" w:eastAsia="Arial" w:hAnsi="Times New Roman" w:cs="Times New Roman"/>
          <w:color w:val="000000"/>
          <w:sz w:val="24"/>
          <w:szCs w:val="24"/>
        </w:rPr>
        <w:t>Oprócz przypadków wymienionych w KC, innych przepisach obowiązującego prawa, stronom przysługuje prawo odstąpienia od Umowy w całości lub w części w następujących sytuacjach:</w:t>
      </w:r>
    </w:p>
    <w:p w:rsidR="00CC29A3" w:rsidRPr="00CC29A3" w:rsidRDefault="00CC29A3" w:rsidP="000A1167">
      <w:pPr>
        <w:pStyle w:val="Akapitzlist"/>
        <w:numPr>
          <w:ilvl w:val="0"/>
          <w:numId w:val="16"/>
        </w:numPr>
        <w:tabs>
          <w:tab w:val="left" w:pos="851"/>
        </w:tabs>
        <w:spacing w:after="0" w:line="240" w:lineRule="auto"/>
        <w:jc w:val="both"/>
        <w:rPr>
          <w:rFonts w:ascii="Times New Roman" w:eastAsia="Times New Roman" w:hAnsi="Times New Roman" w:cs="Times New Roman"/>
          <w:color w:val="000000"/>
          <w:sz w:val="24"/>
          <w:szCs w:val="24"/>
        </w:rPr>
      </w:pPr>
      <w:r w:rsidRPr="00CC29A3">
        <w:rPr>
          <w:rFonts w:ascii="Times New Roman" w:eastAsia="Arial" w:hAnsi="Times New Roman" w:cs="Times New Roman"/>
          <w:color w:val="000000"/>
          <w:sz w:val="24"/>
          <w:szCs w:val="24"/>
        </w:rPr>
        <w:t>w razie zaistnienia istotnej zmiany okoliczności powodującej, że wykonanie umowy nie leży w interesie publicznym, czego nie można było przewidzieć w chwili zawarcia umowy.</w:t>
      </w:r>
      <w:r w:rsidR="004416A4">
        <w:rPr>
          <w:rFonts w:ascii="Times New Roman" w:eastAsia="Arial" w:hAnsi="Times New Roman" w:cs="Times New Roman"/>
          <w:color w:val="000000"/>
          <w:sz w:val="24"/>
          <w:szCs w:val="24"/>
        </w:rPr>
        <w:t xml:space="preserve"> </w:t>
      </w:r>
      <w:r w:rsidRPr="00CC29A3">
        <w:rPr>
          <w:rFonts w:ascii="Times New Roman" w:eastAsia="Arial" w:hAnsi="Times New Roman" w:cs="Times New Roman"/>
          <w:color w:val="000000"/>
          <w:sz w:val="24"/>
          <w:szCs w:val="24"/>
        </w:rPr>
        <w:t>Odstąpienie od Umowy w tym wypadku może nastąpić w terminie 7 dni od dnia powzięcia wiadomości o powyższych okolicznościach. W tym przypadku Wykonawca może żądać wyłącznie wynagrodzenia należnego z tytułu wykonanej części Umowy,</w:t>
      </w:r>
    </w:p>
    <w:p w:rsidR="00CC29A3" w:rsidRPr="00CC29A3" w:rsidRDefault="00CC29A3" w:rsidP="000A1167">
      <w:pPr>
        <w:pStyle w:val="Akapitzlist"/>
        <w:numPr>
          <w:ilvl w:val="0"/>
          <w:numId w:val="16"/>
        </w:numPr>
        <w:tabs>
          <w:tab w:val="left" w:pos="851"/>
        </w:tabs>
        <w:spacing w:after="0" w:line="240" w:lineRule="auto"/>
        <w:jc w:val="both"/>
        <w:rPr>
          <w:rFonts w:ascii="Times New Roman" w:eastAsia="Times New Roman" w:hAnsi="Times New Roman" w:cs="Times New Roman"/>
          <w:color w:val="000000"/>
          <w:sz w:val="24"/>
          <w:szCs w:val="24"/>
        </w:rPr>
      </w:pPr>
      <w:r w:rsidRPr="00CC29A3">
        <w:rPr>
          <w:rFonts w:ascii="Times New Roman" w:eastAsia="Arial" w:hAnsi="Times New Roman" w:cs="Times New Roman"/>
          <w:color w:val="000000"/>
          <w:sz w:val="24"/>
          <w:szCs w:val="24"/>
        </w:rPr>
        <w:t xml:space="preserve">gdy Wykonawca pomimo uprzednich wyrażonych na piśmie zastrzeżeń Zamawiającego i wezwań do realizacji warunków umowy, nie wykonuje dostawy zgodnie z warunkami umownymi lub zaniedbuje zobowiązania umowne, </w:t>
      </w:r>
    </w:p>
    <w:p w:rsidR="00CC29A3" w:rsidRPr="00CC29A3" w:rsidRDefault="00CC29A3" w:rsidP="000A1167">
      <w:pPr>
        <w:pStyle w:val="Akapitzlist"/>
        <w:numPr>
          <w:ilvl w:val="0"/>
          <w:numId w:val="16"/>
        </w:numPr>
        <w:tabs>
          <w:tab w:val="left" w:pos="851"/>
        </w:tabs>
        <w:spacing w:after="0" w:line="240" w:lineRule="auto"/>
        <w:jc w:val="both"/>
        <w:rPr>
          <w:rFonts w:ascii="Times New Roman" w:eastAsia="Times New Roman" w:hAnsi="Times New Roman" w:cs="Times New Roman"/>
          <w:color w:val="000000"/>
          <w:sz w:val="24"/>
          <w:szCs w:val="24"/>
        </w:rPr>
      </w:pPr>
      <w:r w:rsidRPr="00CC29A3">
        <w:rPr>
          <w:rFonts w:ascii="Times New Roman" w:eastAsia="Arial" w:hAnsi="Times New Roman" w:cs="Times New Roman"/>
          <w:color w:val="000000"/>
          <w:sz w:val="24"/>
          <w:szCs w:val="24"/>
        </w:rPr>
        <w:t>gdy zostanie przekroczony termin dostarczenia artykułów/materiałów, określony w §2 o okres przekraczający 10 dni</w:t>
      </w:r>
      <w:r w:rsidR="004416A4">
        <w:rPr>
          <w:rFonts w:ascii="Times New Roman" w:eastAsia="Arial" w:hAnsi="Times New Roman" w:cs="Times New Roman"/>
          <w:color w:val="000000"/>
          <w:sz w:val="24"/>
          <w:szCs w:val="24"/>
        </w:rPr>
        <w:t xml:space="preserve"> </w:t>
      </w:r>
      <w:r w:rsidRPr="00CC29A3">
        <w:rPr>
          <w:rFonts w:ascii="Times New Roman" w:eastAsia="Arial" w:hAnsi="Times New Roman" w:cs="Times New Roman"/>
          <w:color w:val="000000"/>
          <w:sz w:val="24"/>
          <w:szCs w:val="24"/>
        </w:rPr>
        <w:t>w stosunku do terminu określonego w ofercie Wykonawcy. Odstąpienie od Umowy w tym wypadku może nastąpić w terminie 30 dni od dnia powzięcia wiadomości o powyższych okolicznościach.</w:t>
      </w:r>
    </w:p>
    <w:p w:rsidR="00CC29A3" w:rsidRDefault="00CC29A3" w:rsidP="000A1167">
      <w:pPr>
        <w:pStyle w:val="Akapitzlist"/>
        <w:numPr>
          <w:ilvl w:val="3"/>
          <w:numId w:val="15"/>
        </w:numPr>
        <w:tabs>
          <w:tab w:val="left" w:pos="851"/>
        </w:tabs>
        <w:spacing w:after="0" w:line="240" w:lineRule="auto"/>
        <w:ind w:left="284" w:hanging="284"/>
        <w:jc w:val="both"/>
        <w:rPr>
          <w:rFonts w:ascii="Times New Roman" w:eastAsia="Arial" w:hAnsi="Times New Roman" w:cs="Times New Roman"/>
          <w:color w:val="000000"/>
          <w:sz w:val="24"/>
          <w:szCs w:val="24"/>
        </w:rPr>
      </w:pPr>
      <w:r w:rsidRPr="00CC29A3">
        <w:rPr>
          <w:rFonts w:ascii="Times New Roman" w:eastAsia="Arial" w:hAnsi="Times New Roman" w:cs="Times New Roman"/>
          <w:color w:val="000000"/>
          <w:sz w:val="24"/>
          <w:szCs w:val="24"/>
        </w:rPr>
        <w:t>Wykonawcy przysługuje prawo odstąpienia od umowy jeżeli Zamawiający zawiadomi Wykonawcę, iż wobec zaistnienia uprzednio nieprzewidzianych okoliczności nie będzie mógł spełnić swoich zobowiązań umownych.</w:t>
      </w:r>
    </w:p>
    <w:p w:rsidR="00CC29A3" w:rsidRPr="00CC29A3" w:rsidRDefault="00CC29A3" w:rsidP="000A1167">
      <w:pPr>
        <w:pStyle w:val="Akapitzlist"/>
        <w:numPr>
          <w:ilvl w:val="3"/>
          <w:numId w:val="15"/>
        </w:numPr>
        <w:tabs>
          <w:tab w:val="left" w:pos="851"/>
        </w:tabs>
        <w:spacing w:after="0" w:line="240" w:lineRule="auto"/>
        <w:ind w:left="284" w:hanging="284"/>
        <w:jc w:val="both"/>
        <w:rPr>
          <w:rFonts w:ascii="Times New Roman" w:eastAsia="Arial" w:hAnsi="Times New Roman" w:cs="Times New Roman"/>
          <w:color w:val="000000"/>
          <w:sz w:val="24"/>
          <w:szCs w:val="24"/>
        </w:rPr>
      </w:pPr>
      <w:r w:rsidRPr="00CC29A3">
        <w:rPr>
          <w:rFonts w:ascii="Times New Roman" w:eastAsia="Arial" w:hAnsi="Times New Roman" w:cs="Times New Roman"/>
          <w:color w:val="000000"/>
          <w:sz w:val="24"/>
          <w:szCs w:val="24"/>
        </w:rPr>
        <w:t>Odstąpienie od umowy powinno nastąpić w formie pisemnej pod rygorem nieważności.</w:t>
      </w:r>
    </w:p>
    <w:p w:rsidR="00CC29A3" w:rsidRDefault="00CC29A3" w:rsidP="008D1A22">
      <w:pPr>
        <w:tabs>
          <w:tab w:val="num" w:pos="540"/>
        </w:tabs>
        <w:spacing w:after="0" w:line="240" w:lineRule="auto"/>
        <w:ind w:left="540" w:hanging="540"/>
        <w:jc w:val="both"/>
        <w:rPr>
          <w:rFonts w:ascii="Times New Roman" w:eastAsia="Times New Roman" w:hAnsi="Times New Roman" w:cs="Times New Roman"/>
          <w:b/>
          <w:bCs/>
          <w:sz w:val="24"/>
          <w:szCs w:val="24"/>
          <w:lang w:eastAsia="pl-PL"/>
        </w:rPr>
      </w:pPr>
    </w:p>
    <w:p w:rsidR="005E3ADE" w:rsidRDefault="005E3ADE" w:rsidP="008D1A22">
      <w:pPr>
        <w:tabs>
          <w:tab w:val="num" w:pos="540"/>
        </w:tabs>
        <w:spacing w:after="0" w:line="240" w:lineRule="auto"/>
        <w:ind w:left="540" w:hanging="540"/>
        <w:jc w:val="both"/>
        <w:rPr>
          <w:rFonts w:ascii="Times New Roman" w:eastAsia="Times New Roman" w:hAnsi="Times New Roman" w:cs="Times New Roman"/>
          <w:b/>
          <w:bCs/>
          <w:sz w:val="24"/>
          <w:szCs w:val="24"/>
          <w:lang w:eastAsia="pl-PL"/>
        </w:rPr>
      </w:pPr>
    </w:p>
    <w:p w:rsidR="00CC29A3" w:rsidRPr="00CC29A3" w:rsidRDefault="00CC29A3" w:rsidP="008D1A22">
      <w:pPr>
        <w:autoSpaceDE w:val="0"/>
        <w:autoSpaceDN w:val="0"/>
        <w:spacing w:after="0" w:line="240" w:lineRule="auto"/>
        <w:jc w:val="center"/>
        <w:rPr>
          <w:rFonts w:ascii="Times New Roman" w:eastAsia="Calibri" w:hAnsi="Times New Roman" w:cs="Times New Roman"/>
          <w:b/>
          <w:sz w:val="24"/>
          <w:szCs w:val="24"/>
        </w:rPr>
      </w:pPr>
      <w:r w:rsidRPr="00CC29A3">
        <w:rPr>
          <w:rFonts w:ascii="Times New Roman" w:eastAsia="Calibri" w:hAnsi="Times New Roman" w:cs="Times New Roman"/>
          <w:b/>
          <w:sz w:val="24"/>
          <w:szCs w:val="24"/>
        </w:rPr>
        <w:t>§ 7</w:t>
      </w:r>
    </w:p>
    <w:p w:rsidR="00CC29A3" w:rsidRPr="00CC29A3" w:rsidRDefault="00CC29A3" w:rsidP="008D1A22">
      <w:pPr>
        <w:autoSpaceDE w:val="0"/>
        <w:autoSpaceDN w:val="0"/>
        <w:spacing w:after="0" w:line="240" w:lineRule="auto"/>
        <w:jc w:val="center"/>
        <w:rPr>
          <w:rFonts w:ascii="Times New Roman" w:eastAsia="Calibri" w:hAnsi="Times New Roman" w:cs="Times New Roman"/>
          <w:b/>
          <w:sz w:val="24"/>
          <w:szCs w:val="24"/>
        </w:rPr>
      </w:pPr>
      <w:r w:rsidRPr="00CC29A3">
        <w:rPr>
          <w:rFonts w:ascii="Times New Roman" w:eastAsia="Calibri" w:hAnsi="Times New Roman" w:cs="Times New Roman"/>
          <w:b/>
          <w:sz w:val="24"/>
          <w:szCs w:val="24"/>
        </w:rPr>
        <w:t>Klauzula waloryzacyjna</w:t>
      </w:r>
    </w:p>
    <w:p w:rsidR="00CC29A3" w:rsidRPr="00CC29A3" w:rsidRDefault="00CC29A3" w:rsidP="000A1167">
      <w:pPr>
        <w:pStyle w:val="Akapitzlist"/>
        <w:numPr>
          <w:ilvl w:val="3"/>
          <w:numId w:val="14"/>
        </w:numPr>
        <w:autoSpaceDE w:val="0"/>
        <w:spacing w:after="0" w:line="240" w:lineRule="auto"/>
        <w:ind w:left="284" w:hanging="284"/>
        <w:jc w:val="both"/>
        <w:rPr>
          <w:rFonts w:ascii="Times New Roman" w:hAnsi="Times New Roman" w:cs="Times New Roman"/>
          <w:sz w:val="24"/>
          <w:szCs w:val="24"/>
        </w:rPr>
      </w:pPr>
      <w:r w:rsidRPr="00CC29A3">
        <w:rPr>
          <w:rFonts w:ascii="Times New Roman" w:hAnsi="Times New Roman" w:cs="Times New Roman"/>
          <w:sz w:val="24"/>
          <w:szCs w:val="24"/>
        </w:rPr>
        <w:t>Zamawiający przewiduje możliwość zmiany wysokości wynagrodzenia określonego w §3 ust. 1 Umowy – gdy została ona zawarta na okres dłuższy niż 6 miesięcy - w następujących przypadkach:</w:t>
      </w:r>
    </w:p>
    <w:p w:rsidR="005E3ADE" w:rsidRDefault="00CC29A3" w:rsidP="005E3ADE">
      <w:pPr>
        <w:pStyle w:val="Akapitzlist"/>
        <w:numPr>
          <w:ilvl w:val="0"/>
          <w:numId w:val="22"/>
        </w:numPr>
        <w:autoSpaceDE w:val="0"/>
        <w:spacing w:after="0" w:line="240" w:lineRule="auto"/>
        <w:ind w:left="851" w:hanging="284"/>
        <w:jc w:val="both"/>
        <w:rPr>
          <w:rFonts w:ascii="Times New Roman" w:hAnsi="Times New Roman" w:cs="Times New Roman"/>
          <w:sz w:val="24"/>
          <w:szCs w:val="24"/>
        </w:rPr>
      </w:pPr>
      <w:r w:rsidRPr="00CC29A3">
        <w:rPr>
          <w:rFonts w:ascii="Times New Roman" w:hAnsi="Times New Roman" w:cs="Times New Roman"/>
          <w:sz w:val="24"/>
          <w:szCs w:val="24"/>
        </w:rPr>
        <w:t>w przypadku zmiany stawki podatku od towarów i usług oraz podatku akcyzowego,</w:t>
      </w:r>
    </w:p>
    <w:p w:rsidR="005E3ADE" w:rsidRDefault="00CC29A3" w:rsidP="005E3ADE">
      <w:pPr>
        <w:pStyle w:val="Akapitzlist"/>
        <w:numPr>
          <w:ilvl w:val="0"/>
          <w:numId w:val="22"/>
        </w:numPr>
        <w:autoSpaceDE w:val="0"/>
        <w:spacing w:after="0" w:line="240" w:lineRule="auto"/>
        <w:ind w:left="851" w:hanging="284"/>
        <w:jc w:val="both"/>
        <w:rPr>
          <w:rFonts w:ascii="Times New Roman" w:hAnsi="Times New Roman" w:cs="Times New Roman"/>
          <w:sz w:val="24"/>
          <w:szCs w:val="24"/>
        </w:rPr>
      </w:pPr>
      <w:r w:rsidRPr="005E3ADE">
        <w:rPr>
          <w:rFonts w:ascii="Times New Roman" w:hAnsi="Times New Roman" w:cs="Times New Roman"/>
          <w:sz w:val="24"/>
          <w:szCs w:val="24"/>
        </w:rPr>
        <w:lastRenderedPageBreak/>
        <w:t xml:space="preserve">zmiany ceny materiałów lub kosztów związanych z realizacją zamówienia; </w:t>
      </w:r>
      <w:r w:rsidR="00A612CB" w:rsidRPr="005E3ADE">
        <w:rPr>
          <w:rFonts w:ascii="Times New Roman" w:hAnsi="Times New Roman" w:cs="Times New Roman"/>
          <w:sz w:val="24"/>
          <w:szCs w:val="24"/>
        </w:rPr>
        <w:t>zmiany cen</w:t>
      </w:r>
      <w:r w:rsidRPr="005E3ADE">
        <w:rPr>
          <w:rFonts w:ascii="Times New Roman" w:hAnsi="Times New Roman" w:cs="Times New Roman"/>
          <w:sz w:val="24"/>
          <w:szCs w:val="24"/>
        </w:rPr>
        <w:t xml:space="preserve"> materiałów lub kosztów związanych z realizacją zamówienia </w:t>
      </w:r>
      <w:r w:rsidR="00A612CB" w:rsidRPr="005E3ADE">
        <w:rPr>
          <w:rFonts w:ascii="Times New Roman" w:hAnsi="Times New Roman" w:cs="Times New Roman"/>
          <w:sz w:val="24"/>
          <w:szCs w:val="24"/>
        </w:rPr>
        <w:t xml:space="preserve">mogą zostać dopuszczone, jeżeli wzrost cen w ciągu roku przekroczy prognozowany wskaźnik inflacji 3,7% w odniesieniu do kwartalnego wskaźnika cen towarów i usług, opublikowanego przez GUS na stronie internetowej </w:t>
      </w:r>
      <w:hyperlink r:id="rId9" w:history="1">
        <w:r w:rsidR="00A612CB" w:rsidRPr="005E3ADE">
          <w:rPr>
            <w:rStyle w:val="Hipercze"/>
            <w:rFonts w:ascii="Times New Roman" w:hAnsi="Times New Roman" w:cs="Times New Roman"/>
            <w:sz w:val="24"/>
            <w:szCs w:val="24"/>
          </w:rPr>
          <w:t>www.stat.gov.pl</w:t>
        </w:r>
      </w:hyperlink>
      <w:r w:rsidR="00A612CB" w:rsidRPr="005E3ADE">
        <w:rPr>
          <w:rFonts w:ascii="Times New Roman" w:hAnsi="Times New Roman" w:cs="Times New Roman"/>
          <w:sz w:val="24"/>
          <w:szCs w:val="24"/>
        </w:rPr>
        <w:t xml:space="preserve"> w porównaniu kwartał do kwartału, lecz nie częściej niż dwa razy w ciągu trwania umowy; </w:t>
      </w:r>
    </w:p>
    <w:p w:rsidR="00CC29A3" w:rsidRPr="005E3ADE" w:rsidRDefault="00CC29A3" w:rsidP="005E3ADE">
      <w:pPr>
        <w:pStyle w:val="Akapitzlist"/>
        <w:numPr>
          <w:ilvl w:val="3"/>
          <w:numId w:val="14"/>
        </w:numPr>
        <w:autoSpaceDE w:val="0"/>
        <w:spacing w:after="0" w:line="240" w:lineRule="auto"/>
        <w:ind w:left="284" w:hanging="284"/>
        <w:jc w:val="both"/>
        <w:rPr>
          <w:rFonts w:ascii="Times New Roman" w:hAnsi="Times New Roman" w:cs="Times New Roman"/>
          <w:sz w:val="24"/>
          <w:szCs w:val="24"/>
        </w:rPr>
      </w:pPr>
      <w:r w:rsidRPr="005E3ADE">
        <w:rPr>
          <w:rFonts w:ascii="Times New Roman" w:hAnsi="Times New Roman" w:cs="Times New Roman"/>
          <w:sz w:val="24"/>
          <w:szCs w:val="24"/>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CC29A3" w:rsidRDefault="00CC29A3" w:rsidP="000A1167">
      <w:pPr>
        <w:pStyle w:val="Akapitzlist"/>
        <w:numPr>
          <w:ilvl w:val="3"/>
          <w:numId w:val="14"/>
        </w:numPr>
        <w:autoSpaceDE w:val="0"/>
        <w:spacing w:after="0" w:line="240" w:lineRule="auto"/>
        <w:ind w:left="284" w:hanging="284"/>
        <w:jc w:val="both"/>
        <w:rPr>
          <w:rFonts w:ascii="Times New Roman" w:hAnsi="Times New Roman" w:cs="Times New Roman"/>
          <w:sz w:val="24"/>
          <w:szCs w:val="24"/>
        </w:rPr>
      </w:pPr>
      <w:r w:rsidRPr="00CC29A3">
        <w:rPr>
          <w:rFonts w:ascii="Times New Roman" w:hAnsi="Times New Roman" w:cs="Times New Roman"/>
          <w:sz w:val="24"/>
          <w:szCs w:val="24"/>
        </w:rPr>
        <w:t>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rsidR="00CC29A3" w:rsidRDefault="00CC29A3" w:rsidP="000A1167">
      <w:pPr>
        <w:pStyle w:val="Akapitzlist"/>
        <w:numPr>
          <w:ilvl w:val="3"/>
          <w:numId w:val="14"/>
        </w:numPr>
        <w:autoSpaceDE w:val="0"/>
        <w:spacing w:after="0" w:line="240" w:lineRule="auto"/>
        <w:ind w:left="284" w:hanging="284"/>
        <w:jc w:val="both"/>
        <w:rPr>
          <w:rFonts w:ascii="Times New Roman" w:hAnsi="Times New Roman" w:cs="Times New Roman"/>
          <w:sz w:val="24"/>
          <w:szCs w:val="24"/>
        </w:rPr>
      </w:pPr>
      <w:r w:rsidRPr="00CC29A3">
        <w:rPr>
          <w:rFonts w:ascii="Times New Roman" w:hAnsi="Times New Roman" w:cs="Times New Roman"/>
          <w:sz w:val="24"/>
          <w:szCs w:val="24"/>
        </w:rPr>
        <w:t>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rsidR="00CC29A3" w:rsidRDefault="00CC29A3" w:rsidP="000A1167">
      <w:pPr>
        <w:pStyle w:val="Akapitzlist"/>
        <w:numPr>
          <w:ilvl w:val="3"/>
          <w:numId w:val="14"/>
        </w:numPr>
        <w:autoSpaceDE w:val="0"/>
        <w:spacing w:after="0" w:line="240" w:lineRule="auto"/>
        <w:ind w:left="284" w:hanging="284"/>
        <w:jc w:val="both"/>
        <w:rPr>
          <w:rFonts w:ascii="Times New Roman" w:hAnsi="Times New Roman" w:cs="Times New Roman"/>
          <w:sz w:val="24"/>
          <w:szCs w:val="24"/>
        </w:rPr>
      </w:pPr>
      <w:r w:rsidRPr="00CC29A3">
        <w:rPr>
          <w:rFonts w:ascii="Times New Roman" w:hAnsi="Times New Roman" w:cs="Times New Roman"/>
          <w:sz w:val="24"/>
          <w:szCs w:val="24"/>
        </w:rPr>
        <w:t>Wniosek o którym mowa w ust 3 i 4 można złożyć nie wcześniej niż po upływie 6 miesięcy od dnia podpisania umowy (początkowy termin ustalenia zmiany wynagrodzenia).</w:t>
      </w:r>
    </w:p>
    <w:p w:rsidR="00CC29A3" w:rsidRDefault="00CC29A3" w:rsidP="000A1167">
      <w:pPr>
        <w:pStyle w:val="Akapitzlist"/>
        <w:numPr>
          <w:ilvl w:val="3"/>
          <w:numId w:val="14"/>
        </w:numPr>
        <w:autoSpaceDE w:val="0"/>
        <w:spacing w:after="0" w:line="240" w:lineRule="auto"/>
        <w:ind w:left="284" w:hanging="284"/>
        <w:jc w:val="both"/>
        <w:rPr>
          <w:rFonts w:ascii="Times New Roman" w:hAnsi="Times New Roman" w:cs="Times New Roman"/>
          <w:sz w:val="24"/>
          <w:szCs w:val="24"/>
        </w:rPr>
      </w:pPr>
      <w:r w:rsidRPr="00CC29A3">
        <w:rPr>
          <w:rFonts w:ascii="Times New Roman" w:hAnsi="Times New Roman" w:cs="Times New Roman"/>
          <w:sz w:val="24"/>
          <w:szCs w:val="24"/>
        </w:rPr>
        <w:t>Wykonawca może złożyć tylko jeden wniosek o waloryzacje wynagrodzenia w trakcie realizacji umowy.</w:t>
      </w:r>
    </w:p>
    <w:p w:rsidR="00CC29A3" w:rsidRDefault="00CC29A3" w:rsidP="000A1167">
      <w:pPr>
        <w:pStyle w:val="Akapitzlist"/>
        <w:numPr>
          <w:ilvl w:val="3"/>
          <w:numId w:val="14"/>
        </w:numPr>
        <w:autoSpaceDE w:val="0"/>
        <w:spacing w:after="0" w:line="240" w:lineRule="auto"/>
        <w:ind w:left="284" w:hanging="284"/>
        <w:jc w:val="both"/>
        <w:rPr>
          <w:rFonts w:ascii="Times New Roman" w:hAnsi="Times New Roman" w:cs="Times New Roman"/>
          <w:sz w:val="24"/>
          <w:szCs w:val="24"/>
        </w:rPr>
      </w:pPr>
      <w:r w:rsidRPr="00CC29A3">
        <w:rPr>
          <w:rFonts w:ascii="Times New Roman" w:hAnsi="Times New Roman" w:cs="Times New Roman"/>
          <w:sz w:val="24"/>
          <w:szCs w:val="24"/>
        </w:rPr>
        <w:t>Zmiana Umowy w zakresie zmiany wynagrodzenia z przyczyn określonych w ust. 1 pkt 1 obejmować będzie wyłącznie płatności za prace, których w dniu zmiany odpowiednio stawki podatku VAT jeszcze nie wykonano.</w:t>
      </w:r>
    </w:p>
    <w:p w:rsidR="00CC29A3" w:rsidRDefault="00CC29A3" w:rsidP="000A1167">
      <w:pPr>
        <w:pStyle w:val="Akapitzlist"/>
        <w:numPr>
          <w:ilvl w:val="3"/>
          <w:numId w:val="14"/>
        </w:numPr>
        <w:autoSpaceDE w:val="0"/>
        <w:spacing w:after="0" w:line="240" w:lineRule="auto"/>
        <w:ind w:left="284" w:hanging="284"/>
        <w:jc w:val="both"/>
        <w:rPr>
          <w:rFonts w:ascii="Times New Roman" w:hAnsi="Times New Roman" w:cs="Times New Roman"/>
          <w:sz w:val="24"/>
          <w:szCs w:val="24"/>
        </w:rPr>
      </w:pPr>
      <w:r w:rsidRPr="00CC29A3">
        <w:rPr>
          <w:rFonts w:ascii="Times New Roman" w:hAnsi="Times New Roman" w:cs="Times New Roman"/>
          <w:sz w:val="24"/>
          <w:szCs w:val="24"/>
        </w:rPr>
        <w:t>Obowiązek wykazania wpływu zmian, o których mowa w ust. 1 niniejszego paragrafu na zmianę wynagrodzenia, o którym mowa w § 3 ust. 1 Umowy, należy do Wykonawcy pod rygorem odmowy dokonania zmiany Umowy przez Zamawiającego.</w:t>
      </w:r>
    </w:p>
    <w:p w:rsidR="00CC29A3" w:rsidRDefault="00CC29A3" w:rsidP="000A1167">
      <w:pPr>
        <w:pStyle w:val="Akapitzlist"/>
        <w:numPr>
          <w:ilvl w:val="3"/>
          <w:numId w:val="14"/>
        </w:numPr>
        <w:autoSpaceDE w:val="0"/>
        <w:spacing w:after="0" w:line="240" w:lineRule="auto"/>
        <w:ind w:left="284" w:hanging="284"/>
        <w:jc w:val="both"/>
        <w:rPr>
          <w:rFonts w:ascii="Times New Roman" w:hAnsi="Times New Roman" w:cs="Times New Roman"/>
          <w:sz w:val="24"/>
          <w:szCs w:val="24"/>
        </w:rPr>
      </w:pPr>
      <w:r w:rsidRPr="00CC29A3">
        <w:rPr>
          <w:rFonts w:ascii="Times New Roman" w:hAnsi="Times New Roman" w:cs="Times New Roman"/>
          <w:sz w:val="24"/>
          <w:szCs w:val="24"/>
        </w:rPr>
        <w:t>Maksymalna wartość zmiany wynagrodzenia, jaką dopuszcza Zamawiający w efekcie zastosowania postanowień o zasadach wprowadzania zmian wysokości wynagrodzenia, o których mowa w ust. 1 pkt 2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prowadzania zmian wysokości wynagrodzenia to 2% wynagrodzenia, o którym mowa w § 3 ust. 1;</w:t>
      </w:r>
    </w:p>
    <w:p w:rsidR="00CC29A3" w:rsidRDefault="00CC29A3" w:rsidP="00BE41C2">
      <w:pPr>
        <w:pStyle w:val="Akapitzlist"/>
        <w:numPr>
          <w:ilvl w:val="3"/>
          <w:numId w:val="14"/>
        </w:numPr>
        <w:tabs>
          <w:tab w:val="left" w:pos="426"/>
        </w:tabs>
        <w:autoSpaceDE w:val="0"/>
        <w:spacing w:after="0" w:line="240" w:lineRule="auto"/>
        <w:ind w:left="284" w:hanging="284"/>
        <w:jc w:val="both"/>
        <w:rPr>
          <w:rFonts w:ascii="Times New Roman" w:hAnsi="Times New Roman" w:cs="Times New Roman"/>
          <w:sz w:val="24"/>
          <w:szCs w:val="24"/>
        </w:rPr>
      </w:pPr>
      <w:r w:rsidRPr="00CC29A3">
        <w:rPr>
          <w:rFonts w:ascii="Times New Roman" w:hAnsi="Times New Roman" w:cs="Times New Roman"/>
          <w:sz w:val="24"/>
          <w:szCs w:val="24"/>
        </w:rPr>
        <w:t>Przez maksymalną wartość korekt, należy rozumieć wartość wzrostu lub spadku wynagrodzenia Wykonawcy wynikającą z waloryzacji.</w:t>
      </w:r>
    </w:p>
    <w:p w:rsidR="00CC29A3" w:rsidRPr="00CC29A3" w:rsidRDefault="00CC29A3" w:rsidP="00BE41C2">
      <w:pPr>
        <w:pStyle w:val="Akapitzlist"/>
        <w:numPr>
          <w:ilvl w:val="3"/>
          <w:numId w:val="14"/>
        </w:numPr>
        <w:tabs>
          <w:tab w:val="left" w:pos="426"/>
        </w:tabs>
        <w:autoSpaceDE w:val="0"/>
        <w:spacing w:after="0" w:line="240" w:lineRule="auto"/>
        <w:ind w:left="284" w:hanging="284"/>
        <w:jc w:val="both"/>
        <w:rPr>
          <w:rFonts w:ascii="Times New Roman" w:hAnsi="Times New Roman" w:cs="Times New Roman"/>
          <w:sz w:val="24"/>
          <w:szCs w:val="24"/>
        </w:rPr>
      </w:pPr>
      <w:r w:rsidRPr="00CC29A3">
        <w:rPr>
          <w:rFonts w:ascii="Times New Roman" w:hAnsi="Times New Roman" w:cs="Times New Roman"/>
          <w:sz w:val="24"/>
          <w:szCs w:val="24"/>
        </w:rPr>
        <w:t>Wartość zmiany (WZ) o której mowa w ust. 1 pkt 2 określa się na podstawie wzoru:</w:t>
      </w:r>
    </w:p>
    <w:p w:rsidR="00CC29A3" w:rsidRPr="00CC29A3" w:rsidRDefault="00CC29A3" w:rsidP="00BE41C2">
      <w:pPr>
        <w:tabs>
          <w:tab w:val="left" w:pos="426"/>
        </w:tabs>
        <w:autoSpaceDE w:val="0"/>
        <w:autoSpaceDN w:val="0"/>
        <w:spacing w:after="0" w:line="240" w:lineRule="auto"/>
        <w:ind w:left="284"/>
        <w:jc w:val="both"/>
        <w:rPr>
          <w:rFonts w:ascii="Times New Roman" w:eastAsia="Calibri" w:hAnsi="Times New Roman" w:cs="Times New Roman"/>
          <w:sz w:val="24"/>
          <w:szCs w:val="24"/>
        </w:rPr>
      </w:pPr>
      <w:r w:rsidRPr="00CC29A3">
        <w:rPr>
          <w:rFonts w:ascii="Times New Roman" w:eastAsia="Calibri" w:hAnsi="Times New Roman" w:cs="Times New Roman"/>
          <w:sz w:val="24"/>
          <w:szCs w:val="24"/>
        </w:rPr>
        <w:t>WZ = (W x F)/100, przy czym:</w:t>
      </w:r>
    </w:p>
    <w:p w:rsidR="00CC29A3" w:rsidRPr="00CC29A3" w:rsidRDefault="00CC29A3" w:rsidP="008D1A22">
      <w:pPr>
        <w:autoSpaceDE w:val="0"/>
        <w:autoSpaceDN w:val="0"/>
        <w:spacing w:after="0" w:line="240" w:lineRule="auto"/>
        <w:ind w:left="284"/>
        <w:jc w:val="both"/>
        <w:rPr>
          <w:rFonts w:ascii="Times New Roman" w:eastAsia="Calibri" w:hAnsi="Times New Roman" w:cs="Times New Roman"/>
          <w:sz w:val="24"/>
          <w:szCs w:val="24"/>
        </w:rPr>
      </w:pPr>
      <w:r w:rsidRPr="00CC29A3">
        <w:rPr>
          <w:rFonts w:ascii="Times New Roman" w:eastAsia="Calibri" w:hAnsi="Times New Roman" w:cs="Times New Roman"/>
          <w:sz w:val="24"/>
          <w:szCs w:val="24"/>
        </w:rPr>
        <w:lastRenderedPageBreak/>
        <w:t>W - wynagrodzenie netto za zakres Przedmiotu Umowy, za zakres Przedmiotu umowy niezrealizowany jeszcze przez Wykonawcę i</w:t>
      </w:r>
      <w:r w:rsidR="00F64379">
        <w:rPr>
          <w:rFonts w:ascii="Times New Roman" w:eastAsia="Calibri" w:hAnsi="Times New Roman" w:cs="Times New Roman"/>
          <w:sz w:val="24"/>
          <w:szCs w:val="24"/>
        </w:rPr>
        <w:t xml:space="preserve"> </w:t>
      </w:r>
      <w:r w:rsidRPr="00CC29A3">
        <w:rPr>
          <w:rFonts w:ascii="Times New Roman" w:eastAsia="Calibri" w:hAnsi="Times New Roman" w:cs="Times New Roman"/>
          <w:sz w:val="24"/>
          <w:szCs w:val="24"/>
        </w:rPr>
        <w:t>nieodebrany przez Zamawiającego przed dniem złożenia wniosku,</w:t>
      </w:r>
    </w:p>
    <w:p w:rsidR="00CC29A3" w:rsidRDefault="00CC29A3" w:rsidP="008D1A22">
      <w:pPr>
        <w:autoSpaceDE w:val="0"/>
        <w:autoSpaceDN w:val="0"/>
        <w:spacing w:after="0" w:line="240" w:lineRule="auto"/>
        <w:ind w:left="284"/>
        <w:jc w:val="both"/>
        <w:rPr>
          <w:rFonts w:ascii="Times New Roman" w:eastAsia="Calibri" w:hAnsi="Times New Roman" w:cs="Times New Roman"/>
          <w:sz w:val="24"/>
          <w:szCs w:val="24"/>
        </w:rPr>
      </w:pPr>
      <w:r w:rsidRPr="00CC29A3">
        <w:rPr>
          <w:rFonts w:ascii="Times New Roman" w:eastAsia="Calibri" w:hAnsi="Times New Roman" w:cs="Times New Roman"/>
          <w:sz w:val="24"/>
          <w:szCs w:val="24"/>
        </w:rPr>
        <w:t>F – średnia arytmetyczna czterech następujących po sobie wartości zmiany cen materiałów lub kosztów związanych z realizacją Przedmiotu umowy wynikających z komunikatów Prezesa GUS;</w:t>
      </w:r>
    </w:p>
    <w:p w:rsidR="00CC29A3" w:rsidRPr="00CC29A3" w:rsidRDefault="00CC29A3" w:rsidP="000A1167">
      <w:pPr>
        <w:pStyle w:val="Akapitzlist"/>
        <w:numPr>
          <w:ilvl w:val="3"/>
          <w:numId w:val="14"/>
        </w:numPr>
        <w:autoSpaceDE w:val="0"/>
        <w:spacing w:after="0" w:line="240" w:lineRule="auto"/>
        <w:ind w:left="284" w:hanging="284"/>
        <w:jc w:val="both"/>
        <w:rPr>
          <w:rFonts w:ascii="Times New Roman" w:hAnsi="Times New Roman" w:cs="Times New Roman"/>
          <w:sz w:val="24"/>
          <w:szCs w:val="24"/>
        </w:rPr>
      </w:pPr>
      <w:r w:rsidRPr="00CC29A3">
        <w:rPr>
          <w:rFonts w:ascii="Times New Roman" w:hAnsi="Times New Roman" w:cs="Times New Roman"/>
          <w:sz w:val="24"/>
          <w:szCs w:val="24"/>
        </w:rPr>
        <w:t xml:space="preserve">Postanowień umownych w zakresie waloryzacji nie stosuje się od chwili osiągnięcia limitu, o którym mowa w ust. </w:t>
      </w:r>
      <w:r w:rsidR="00A612CB">
        <w:rPr>
          <w:rFonts w:ascii="Times New Roman" w:hAnsi="Times New Roman" w:cs="Times New Roman"/>
          <w:sz w:val="24"/>
          <w:szCs w:val="24"/>
        </w:rPr>
        <w:t>9.</w:t>
      </w:r>
    </w:p>
    <w:p w:rsidR="00F40D5E" w:rsidRDefault="00F40D5E" w:rsidP="008D1A22">
      <w:pPr>
        <w:pStyle w:val="Akapitzlist"/>
        <w:tabs>
          <w:tab w:val="left" w:pos="7088"/>
        </w:tabs>
        <w:spacing w:after="0" w:line="240" w:lineRule="auto"/>
        <w:jc w:val="center"/>
        <w:rPr>
          <w:rFonts w:ascii="Times New Roman" w:hAnsi="Times New Roman" w:cs="Times New Roman"/>
          <w:b/>
          <w:sz w:val="24"/>
          <w:szCs w:val="24"/>
        </w:rPr>
      </w:pPr>
    </w:p>
    <w:p w:rsidR="00A52560" w:rsidRDefault="00A52560" w:rsidP="008D1A22">
      <w:pPr>
        <w:pStyle w:val="Akapitzlist"/>
        <w:tabs>
          <w:tab w:val="left" w:pos="7088"/>
        </w:tabs>
        <w:spacing w:after="0" w:line="240" w:lineRule="auto"/>
        <w:jc w:val="center"/>
        <w:rPr>
          <w:rFonts w:ascii="Times New Roman" w:hAnsi="Times New Roman" w:cs="Times New Roman"/>
          <w:b/>
          <w:sz w:val="24"/>
          <w:szCs w:val="24"/>
        </w:rPr>
      </w:pPr>
      <w:r w:rsidRPr="00910C06">
        <w:rPr>
          <w:rFonts w:ascii="Times New Roman" w:hAnsi="Times New Roman" w:cs="Times New Roman"/>
          <w:b/>
          <w:sz w:val="24"/>
          <w:szCs w:val="24"/>
        </w:rPr>
        <w:t>§</w:t>
      </w:r>
      <w:r w:rsidR="00F40D5E">
        <w:rPr>
          <w:rFonts w:ascii="Times New Roman" w:hAnsi="Times New Roman" w:cs="Times New Roman"/>
          <w:b/>
          <w:sz w:val="24"/>
          <w:szCs w:val="24"/>
        </w:rPr>
        <w:t>8</w:t>
      </w:r>
    </w:p>
    <w:p w:rsidR="00F40D5E" w:rsidRPr="00910C06" w:rsidRDefault="00F40D5E" w:rsidP="008D1A22">
      <w:pPr>
        <w:pStyle w:val="Akapitzlist"/>
        <w:tabs>
          <w:tab w:val="left" w:pos="708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Podwykonawstwo </w:t>
      </w:r>
    </w:p>
    <w:p w:rsidR="00A52560" w:rsidRPr="00910C06" w:rsidRDefault="00A52560" w:rsidP="000A1167">
      <w:pPr>
        <w:widowControl w:val="0"/>
        <w:numPr>
          <w:ilvl w:val="0"/>
          <w:numId w:val="9"/>
        </w:numPr>
        <w:suppressAutoHyphens/>
        <w:spacing w:after="0" w:line="240" w:lineRule="auto"/>
        <w:ind w:left="567" w:hanging="567"/>
        <w:jc w:val="both"/>
        <w:textAlignment w:val="baseline"/>
        <w:rPr>
          <w:rFonts w:ascii="Times New Roman" w:hAnsi="Times New Roman" w:cs="Times New Roman"/>
          <w:sz w:val="24"/>
          <w:szCs w:val="24"/>
          <w:lang w:eastAsia="pl-PL"/>
        </w:rPr>
      </w:pPr>
      <w:r w:rsidRPr="00910C06">
        <w:rPr>
          <w:rFonts w:ascii="Times New Roman" w:hAnsi="Times New Roman" w:cs="Times New Roman"/>
          <w:sz w:val="24"/>
          <w:szCs w:val="24"/>
        </w:rPr>
        <w:t>Wykonawca oświadcza, że całość dostaw objętych zamówieniem wykona siłami własnymi.*</w:t>
      </w:r>
    </w:p>
    <w:p w:rsidR="00A52560" w:rsidRPr="00910C06" w:rsidRDefault="00A52560" w:rsidP="008D1A22">
      <w:pPr>
        <w:widowControl w:val="0"/>
        <w:spacing w:after="0" w:line="240" w:lineRule="auto"/>
        <w:ind w:left="567" w:hanging="567"/>
        <w:jc w:val="both"/>
        <w:rPr>
          <w:rFonts w:ascii="Times New Roman" w:hAnsi="Times New Roman" w:cs="Times New Roman"/>
          <w:i/>
          <w:sz w:val="24"/>
          <w:szCs w:val="24"/>
          <w:lang w:eastAsia="pl-PL"/>
        </w:rPr>
      </w:pPr>
      <w:r w:rsidRPr="00910C06">
        <w:rPr>
          <w:rFonts w:ascii="Times New Roman" w:hAnsi="Times New Roman" w:cs="Times New Roman"/>
          <w:i/>
          <w:sz w:val="24"/>
          <w:szCs w:val="24"/>
        </w:rPr>
        <w:t>albo</w:t>
      </w:r>
    </w:p>
    <w:p w:rsidR="00A52560" w:rsidRPr="00910C06" w:rsidRDefault="00A52560" w:rsidP="000A1167">
      <w:pPr>
        <w:widowControl w:val="0"/>
        <w:numPr>
          <w:ilvl w:val="0"/>
          <w:numId w:val="10"/>
        </w:numPr>
        <w:suppressAutoHyphens/>
        <w:spacing w:after="0" w:line="240" w:lineRule="auto"/>
        <w:ind w:left="567" w:hanging="567"/>
        <w:jc w:val="both"/>
        <w:textAlignment w:val="baseline"/>
        <w:rPr>
          <w:rFonts w:ascii="Times New Roman" w:hAnsi="Times New Roman" w:cs="Times New Roman"/>
          <w:sz w:val="24"/>
          <w:szCs w:val="24"/>
          <w:lang w:eastAsia="pl-PL"/>
        </w:rPr>
      </w:pPr>
      <w:r w:rsidRPr="00910C06">
        <w:rPr>
          <w:rFonts w:ascii="Times New Roman" w:hAnsi="Times New Roman" w:cs="Times New Roman"/>
          <w:sz w:val="24"/>
          <w:szCs w:val="24"/>
        </w:rPr>
        <w:t>Wykonawca oświadcza, że zamierza powierzyć wymienionym poniżej podwykonawcom następujący zakres dostaw, objętych przedmiotem zamówienia:*</w:t>
      </w:r>
    </w:p>
    <w:p w:rsidR="00A52560" w:rsidRPr="00910C06" w:rsidRDefault="00A52560" w:rsidP="008D1A22">
      <w:pPr>
        <w:widowControl w:val="0"/>
        <w:spacing w:after="0" w:line="240" w:lineRule="auto"/>
        <w:ind w:left="567" w:hanging="567"/>
        <w:jc w:val="both"/>
        <w:rPr>
          <w:rFonts w:ascii="Times New Roman" w:hAnsi="Times New Roman" w:cs="Times New Roman"/>
          <w:sz w:val="24"/>
          <w:szCs w:val="24"/>
        </w:rPr>
      </w:pPr>
    </w:p>
    <w:tbl>
      <w:tblPr>
        <w:tblW w:w="8646" w:type="dxa"/>
        <w:tblInd w:w="62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8" w:type="dxa"/>
        </w:tblCellMar>
        <w:tblLook w:val="04A0" w:firstRow="1" w:lastRow="0" w:firstColumn="1" w:lastColumn="0" w:noHBand="0" w:noVBand="1"/>
      </w:tblPr>
      <w:tblGrid>
        <w:gridCol w:w="707"/>
        <w:gridCol w:w="4174"/>
        <w:gridCol w:w="3765"/>
      </w:tblGrid>
      <w:tr w:rsidR="00A52560" w:rsidRPr="00910C06" w:rsidTr="00D4649B">
        <w:trPr>
          <w:trHeight w:val="637"/>
        </w:trPr>
        <w:tc>
          <w:tcPr>
            <w:tcW w:w="707" w:type="dxa"/>
            <w:tcBorders>
              <w:top w:val="single" w:sz="8" w:space="0" w:color="00000A"/>
              <w:left w:val="single" w:sz="8" w:space="0" w:color="00000A"/>
              <w:bottom w:val="single" w:sz="8" w:space="0" w:color="00000A"/>
              <w:right w:val="single" w:sz="8" w:space="0" w:color="00000A"/>
            </w:tcBorders>
            <w:vAlign w:val="center"/>
            <w:hideMark/>
          </w:tcPr>
          <w:p w:rsidR="00A52560" w:rsidRPr="00910C06" w:rsidRDefault="00A52560" w:rsidP="008D1A22">
            <w:pPr>
              <w:widowControl w:val="0"/>
              <w:spacing w:after="0" w:line="240" w:lineRule="auto"/>
              <w:ind w:left="567" w:hanging="567"/>
              <w:jc w:val="center"/>
              <w:rPr>
                <w:rFonts w:ascii="Times New Roman" w:eastAsia="Calibri" w:hAnsi="Times New Roman" w:cs="Times New Roman"/>
                <w:b/>
                <w:bCs/>
                <w:sz w:val="24"/>
                <w:szCs w:val="24"/>
                <w:lang w:eastAsia="pl-PL"/>
              </w:rPr>
            </w:pPr>
            <w:r w:rsidRPr="00910C06">
              <w:rPr>
                <w:rFonts w:ascii="Times New Roman" w:hAnsi="Times New Roman" w:cs="Times New Roman"/>
                <w:b/>
                <w:bCs/>
                <w:sz w:val="24"/>
                <w:szCs w:val="24"/>
                <w:lang w:eastAsia="pl-PL"/>
              </w:rPr>
              <w:t>L.p.</w:t>
            </w:r>
          </w:p>
        </w:tc>
        <w:tc>
          <w:tcPr>
            <w:tcW w:w="4174" w:type="dxa"/>
            <w:tcBorders>
              <w:top w:val="single" w:sz="8" w:space="0" w:color="00000A"/>
              <w:left w:val="single" w:sz="8" w:space="0" w:color="00000A"/>
              <w:bottom w:val="single" w:sz="8" w:space="0" w:color="00000A"/>
              <w:right w:val="single" w:sz="8" w:space="0" w:color="00000A"/>
            </w:tcBorders>
            <w:vAlign w:val="center"/>
            <w:hideMark/>
          </w:tcPr>
          <w:p w:rsidR="00A52560" w:rsidRPr="00910C06" w:rsidRDefault="00A52560" w:rsidP="008D1A22">
            <w:pPr>
              <w:widowControl w:val="0"/>
              <w:spacing w:after="0" w:line="240" w:lineRule="auto"/>
              <w:ind w:left="567" w:hanging="567"/>
              <w:jc w:val="center"/>
              <w:rPr>
                <w:rFonts w:ascii="Times New Roman" w:eastAsia="Calibri" w:hAnsi="Times New Roman" w:cs="Times New Roman"/>
                <w:b/>
                <w:bCs/>
                <w:sz w:val="24"/>
                <w:szCs w:val="24"/>
                <w:lang w:eastAsia="pl-PL"/>
              </w:rPr>
            </w:pPr>
            <w:r w:rsidRPr="00910C06">
              <w:rPr>
                <w:rFonts w:ascii="Times New Roman" w:hAnsi="Times New Roman" w:cs="Times New Roman"/>
                <w:b/>
                <w:bCs/>
                <w:sz w:val="24"/>
                <w:szCs w:val="24"/>
                <w:lang w:eastAsia="pl-PL"/>
              </w:rPr>
              <w:t>Powierzany podwykonawcom zakres dostaw</w:t>
            </w:r>
          </w:p>
        </w:tc>
        <w:tc>
          <w:tcPr>
            <w:tcW w:w="3765" w:type="dxa"/>
            <w:tcBorders>
              <w:top w:val="single" w:sz="8" w:space="0" w:color="00000A"/>
              <w:left w:val="single" w:sz="8" w:space="0" w:color="00000A"/>
              <w:bottom w:val="single" w:sz="8" w:space="0" w:color="00000A"/>
              <w:right w:val="single" w:sz="8" w:space="0" w:color="00000A"/>
            </w:tcBorders>
            <w:vAlign w:val="center"/>
            <w:hideMark/>
          </w:tcPr>
          <w:p w:rsidR="00A52560" w:rsidRPr="00910C06" w:rsidRDefault="00A52560" w:rsidP="008D1A22">
            <w:pPr>
              <w:widowControl w:val="0"/>
              <w:spacing w:after="0" w:line="240" w:lineRule="auto"/>
              <w:ind w:left="567" w:hanging="567"/>
              <w:jc w:val="center"/>
              <w:rPr>
                <w:rFonts w:ascii="Times New Roman" w:eastAsia="Calibri" w:hAnsi="Times New Roman" w:cs="Times New Roman"/>
                <w:b/>
                <w:bCs/>
                <w:sz w:val="24"/>
                <w:szCs w:val="24"/>
                <w:lang w:eastAsia="pl-PL"/>
              </w:rPr>
            </w:pPr>
            <w:r w:rsidRPr="00910C06">
              <w:rPr>
                <w:rFonts w:ascii="Times New Roman" w:hAnsi="Times New Roman" w:cs="Times New Roman"/>
                <w:b/>
                <w:bCs/>
                <w:sz w:val="24"/>
                <w:szCs w:val="24"/>
                <w:lang w:eastAsia="pl-PL"/>
              </w:rPr>
              <w:t>Podwykonawca (firma)</w:t>
            </w:r>
          </w:p>
        </w:tc>
      </w:tr>
      <w:tr w:rsidR="00A52560" w:rsidRPr="00910C06" w:rsidTr="00D4649B">
        <w:trPr>
          <w:trHeight w:val="318"/>
        </w:trPr>
        <w:tc>
          <w:tcPr>
            <w:tcW w:w="707" w:type="dxa"/>
            <w:tcBorders>
              <w:top w:val="single" w:sz="8" w:space="0" w:color="00000A"/>
              <w:left w:val="single" w:sz="8" w:space="0" w:color="00000A"/>
              <w:bottom w:val="single" w:sz="8" w:space="0" w:color="00000A"/>
              <w:right w:val="single" w:sz="8" w:space="0" w:color="00000A"/>
            </w:tcBorders>
          </w:tcPr>
          <w:p w:rsidR="00A52560" w:rsidRPr="00910C06" w:rsidRDefault="00A52560" w:rsidP="008D1A22">
            <w:pPr>
              <w:widowControl w:val="0"/>
              <w:spacing w:after="0" w:line="240" w:lineRule="auto"/>
              <w:ind w:left="567" w:hanging="567"/>
              <w:jc w:val="both"/>
              <w:rPr>
                <w:rFonts w:ascii="Times New Roman" w:eastAsia="Calibri" w:hAnsi="Times New Roman" w:cs="Times New Roman"/>
                <w:sz w:val="24"/>
                <w:szCs w:val="24"/>
                <w:lang w:eastAsia="pl-PL"/>
              </w:rPr>
            </w:pPr>
          </w:p>
        </w:tc>
        <w:tc>
          <w:tcPr>
            <w:tcW w:w="4174" w:type="dxa"/>
            <w:tcBorders>
              <w:top w:val="single" w:sz="8" w:space="0" w:color="00000A"/>
              <w:left w:val="single" w:sz="8" w:space="0" w:color="00000A"/>
              <w:bottom w:val="single" w:sz="8" w:space="0" w:color="00000A"/>
              <w:right w:val="single" w:sz="8" w:space="0" w:color="00000A"/>
            </w:tcBorders>
          </w:tcPr>
          <w:p w:rsidR="00A52560" w:rsidRPr="00910C06" w:rsidRDefault="00A52560" w:rsidP="008D1A22">
            <w:pPr>
              <w:widowControl w:val="0"/>
              <w:spacing w:after="0" w:line="240" w:lineRule="auto"/>
              <w:ind w:left="567" w:hanging="567"/>
              <w:jc w:val="both"/>
              <w:rPr>
                <w:rFonts w:ascii="Times New Roman" w:eastAsia="Calibri" w:hAnsi="Times New Roman" w:cs="Times New Roman"/>
                <w:sz w:val="24"/>
                <w:szCs w:val="24"/>
                <w:lang w:eastAsia="pl-PL"/>
              </w:rPr>
            </w:pPr>
          </w:p>
        </w:tc>
        <w:tc>
          <w:tcPr>
            <w:tcW w:w="3765" w:type="dxa"/>
            <w:tcBorders>
              <w:top w:val="single" w:sz="8" w:space="0" w:color="00000A"/>
              <w:left w:val="single" w:sz="8" w:space="0" w:color="00000A"/>
              <w:bottom w:val="single" w:sz="8" w:space="0" w:color="00000A"/>
              <w:right w:val="single" w:sz="8" w:space="0" w:color="00000A"/>
            </w:tcBorders>
          </w:tcPr>
          <w:p w:rsidR="00A52560" w:rsidRPr="00910C06" w:rsidRDefault="00A52560" w:rsidP="008D1A22">
            <w:pPr>
              <w:widowControl w:val="0"/>
              <w:spacing w:after="0" w:line="240" w:lineRule="auto"/>
              <w:ind w:left="567" w:hanging="567"/>
              <w:jc w:val="both"/>
              <w:rPr>
                <w:rFonts w:ascii="Times New Roman" w:eastAsia="Calibri" w:hAnsi="Times New Roman" w:cs="Times New Roman"/>
                <w:sz w:val="24"/>
                <w:szCs w:val="24"/>
                <w:lang w:eastAsia="pl-PL"/>
              </w:rPr>
            </w:pPr>
          </w:p>
        </w:tc>
      </w:tr>
    </w:tbl>
    <w:p w:rsidR="00A52560" w:rsidRPr="00910C06" w:rsidRDefault="00A52560" w:rsidP="008D1A22">
      <w:pPr>
        <w:widowControl w:val="0"/>
        <w:spacing w:after="0" w:line="240" w:lineRule="auto"/>
        <w:ind w:left="567" w:hanging="567"/>
        <w:jc w:val="both"/>
        <w:rPr>
          <w:rFonts w:ascii="Times New Roman" w:hAnsi="Times New Roman" w:cs="Times New Roman"/>
          <w:sz w:val="24"/>
          <w:szCs w:val="24"/>
        </w:rPr>
      </w:pPr>
    </w:p>
    <w:p w:rsidR="00A52560" w:rsidRPr="00910C06" w:rsidRDefault="00A52560" w:rsidP="008D1A22">
      <w:pPr>
        <w:keepNext/>
        <w:widowControl w:val="0"/>
        <w:spacing w:after="0" w:line="240" w:lineRule="auto"/>
        <w:ind w:left="567" w:hanging="567"/>
        <w:jc w:val="both"/>
        <w:rPr>
          <w:rFonts w:ascii="Times New Roman" w:hAnsi="Times New Roman" w:cs="Times New Roman"/>
          <w:sz w:val="24"/>
          <w:szCs w:val="24"/>
          <w:lang w:eastAsia="pl-PL"/>
        </w:rPr>
      </w:pPr>
      <w:r w:rsidRPr="00910C06">
        <w:rPr>
          <w:rFonts w:ascii="Times New Roman" w:hAnsi="Times New Roman" w:cs="Times New Roman"/>
          <w:sz w:val="24"/>
          <w:szCs w:val="24"/>
          <w:lang w:eastAsia="pl-PL"/>
        </w:rPr>
        <w:t xml:space="preserve">          i (</w:t>
      </w:r>
      <w:r w:rsidRPr="00910C06">
        <w:rPr>
          <w:rFonts w:ascii="Times New Roman" w:hAnsi="Times New Roman" w:cs="Times New Roman"/>
          <w:i/>
          <w:iCs/>
          <w:sz w:val="24"/>
          <w:szCs w:val="24"/>
          <w:lang w:eastAsia="pl-PL"/>
        </w:rPr>
        <w:t xml:space="preserve">o ile były mu znane takie dane przed przystąpieniem do wykonania zamówienia) </w:t>
      </w:r>
      <w:r w:rsidRPr="00910C06">
        <w:rPr>
          <w:rFonts w:ascii="Times New Roman" w:hAnsi="Times New Roman" w:cs="Times New Roman"/>
          <w:sz w:val="24"/>
          <w:szCs w:val="24"/>
          <w:lang w:eastAsia="pl-PL"/>
        </w:rPr>
        <w:t>podał wskazane poniżej nazwy albo imiona i nazwiska oraz dane kontaktowe podwykonawców i osób do kontaktu z nimi, zaangażowanych w te usługi:</w:t>
      </w:r>
    </w:p>
    <w:p w:rsidR="00A52560" w:rsidRPr="00910C06" w:rsidRDefault="00A52560" w:rsidP="008D1A22">
      <w:pPr>
        <w:keepNext/>
        <w:widowControl w:val="0"/>
        <w:spacing w:after="0" w:line="240" w:lineRule="auto"/>
        <w:ind w:left="567" w:hanging="567"/>
        <w:jc w:val="both"/>
        <w:rPr>
          <w:rFonts w:ascii="Times New Roman" w:hAnsi="Times New Roman" w:cs="Times New Roman"/>
          <w:sz w:val="24"/>
          <w:szCs w:val="24"/>
        </w:rPr>
      </w:pPr>
      <w:r w:rsidRPr="00910C06">
        <w:rPr>
          <w:rFonts w:ascii="Times New Roman" w:hAnsi="Times New Roman" w:cs="Times New Roman"/>
          <w:sz w:val="24"/>
          <w:szCs w:val="24"/>
          <w:lang w:eastAsia="pl-PL"/>
        </w:rPr>
        <w:t xml:space="preserve">         ……………………………………………………………………………………………</w:t>
      </w:r>
    </w:p>
    <w:p w:rsidR="00A52560" w:rsidRDefault="00A52560" w:rsidP="000A1167">
      <w:pPr>
        <w:widowControl w:val="0"/>
        <w:numPr>
          <w:ilvl w:val="0"/>
          <w:numId w:val="10"/>
        </w:numPr>
        <w:suppressAutoHyphens/>
        <w:spacing w:after="0" w:line="240" w:lineRule="auto"/>
        <w:ind w:left="567" w:hanging="567"/>
        <w:jc w:val="both"/>
        <w:textAlignment w:val="baseline"/>
        <w:rPr>
          <w:rFonts w:ascii="Times New Roman" w:hAnsi="Times New Roman" w:cs="Times New Roman"/>
          <w:sz w:val="24"/>
          <w:szCs w:val="24"/>
          <w:lang w:eastAsia="pl-PL"/>
        </w:rPr>
      </w:pPr>
      <w:r w:rsidRPr="00910C06">
        <w:rPr>
          <w:rFonts w:ascii="Times New Roman" w:hAnsi="Times New Roman" w:cs="Times New Roman"/>
          <w:sz w:val="24"/>
          <w:szCs w:val="24"/>
          <w:lang w:eastAsia="pl-PL"/>
        </w:rPr>
        <w:t>Każda zmiana podwykonawcy następująca w trakcie realizacji zamówienia wymaga akceptacji Zamawiającego oraz zmiany umowy w tym zakresie pod rygorem nieważności.</w:t>
      </w:r>
    </w:p>
    <w:p w:rsidR="00F40D5E" w:rsidRDefault="00F40D5E" w:rsidP="008D1A22">
      <w:pPr>
        <w:widowControl w:val="0"/>
        <w:suppressAutoHyphens/>
        <w:spacing w:after="0" w:line="240" w:lineRule="auto"/>
        <w:jc w:val="both"/>
        <w:textAlignment w:val="baseline"/>
        <w:rPr>
          <w:rFonts w:ascii="Times New Roman" w:hAnsi="Times New Roman" w:cs="Times New Roman"/>
          <w:sz w:val="24"/>
          <w:szCs w:val="24"/>
          <w:lang w:eastAsia="pl-PL"/>
        </w:rPr>
      </w:pPr>
    </w:p>
    <w:p w:rsidR="00F40D5E" w:rsidRPr="00910C06" w:rsidRDefault="00F40D5E" w:rsidP="008D1A22">
      <w:pPr>
        <w:spacing w:after="0" w:line="240" w:lineRule="auto"/>
        <w:jc w:val="center"/>
        <w:rPr>
          <w:rFonts w:ascii="Times New Roman" w:eastAsia="Times New Roman" w:hAnsi="Times New Roman" w:cs="Times New Roman"/>
          <w:b/>
          <w:sz w:val="24"/>
          <w:szCs w:val="24"/>
          <w:lang w:eastAsia="pl-PL"/>
        </w:rPr>
      </w:pPr>
      <w:r w:rsidRPr="00910C06">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9</w:t>
      </w:r>
    </w:p>
    <w:p w:rsidR="00F40D5E" w:rsidRPr="00910C06" w:rsidRDefault="00F40D5E" w:rsidP="008D1A22">
      <w:pPr>
        <w:spacing w:after="0" w:line="240" w:lineRule="auto"/>
        <w:jc w:val="center"/>
        <w:rPr>
          <w:rFonts w:ascii="Times New Roman" w:eastAsia="Times New Roman" w:hAnsi="Times New Roman" w:cs="Times New Roman"/>
          <w:b/>
          <w:sz w:val="24"/>
          <w:szCs w:val="24"/>
          <w:lang w:eastAsia="pl-PL"/>
        </w:rPr>
      </w:pPr>
      <w:r w:rsidRPr="00910C06">
        <w:rPr>
          <w:rFonts w:ascii="Times New Roman" w:eastAsia="Times New Roman" w:hAnsi="Times New Roman" w:cs="Times New Roman"/>
          <w:b/>
          <w:sz w:val="24"/>
          <w:szCs w:val="24"/>
          <w:lang w:eastAsia="pl-PL"/>
        </w:rPr>
        <w:t>Klauzula informacyjna RODO</w:t>
      </w:r>
    </w:p>
    <w:p w:rsidR="00F40D5E" w:rsidRPr="00F40D5E" w:rsidRDefault="00F40D5E" w:rsidP="008D1A22">
      <w:pPr>
        <w:spacing w:after="0" w:line="240" w:lineRule="auto"/>
        <w:ind w:firstLine="708"/>
        <w:jc w:val="both"/>
        <w:rPr>
          <w:rFonts w:ascii="Times New Roman" w:eastAsia="Times New Roman" w:hAnsi="Times New Roman" w:cs="Times New Roman"/>
          <w:sz w:val="24"/>
          <w:szCs w:val="24"/>
          <w:lang w:eastAsia="pl-PL"/>
        </w:rPr>
      </w:pPr>
      <w:r w:rsidRPr="00F40D5E">
        <w:rPr>
          <w:rFonts w:ascii="Times New Roman" w:eastAsia="Times New Roman" w:hAnsi="Times New Roman" w:cs="Times New Roman"/>
          <w:sz w:val="24"/>
          <w:szCs w:val="24"/>
          <w:lang w:eastAsia="pl-PL"/>
        </w:rPr>
        <w:t xml:space="preserve">Zgodnie z art. 13 ust. 1 i ust. 2 Rozporządzenia Parlamentu Europejskiego i Rady (UE) 2016/679 z dnia 27 kwietnia 2016 r. w sprawie ochrony osób fizycznych w związku </w:t>
      </w:r>
      <w:r w:rsidRPr="00F40D5E">
        <w:rPr>
          <w:rFonts w:ascii="Times New Roman" w:eastAsia="Times New Roman" w:hAnsi="Times New Roman" w:cs="Times New Roman"/>
          <w:sz w:val="24"/>
          <w:szCs w:val="24"/>
          <w:lang w:eastAsia="pl-PL"/>
        </w:rPr>
        <w:br/>
        <w:t>z przetwarzaniem danych osobowych i w sprawie swobodnego przepływu takich danych oraz uchylenia dyrektywy 95/46/WE (ogólne rozporządzenie o ochronie danych) ogólnego rozporządzenia o ochronie danych osobowych z dnia 27 kwietnia 2016 r. informuję, iż:</w:t>
      </w:r>
    </w:p>
    <w:p w:rsidR="008D1A22" w:rsidRDefault="00F40D5E" w:rsidP="000A1167">
      <w:pPr>
        <w:pStyle w:val="Akapitzlist"/>
        <w:numPr>
          <w:ilvl w:val="3"/>
          <w:numId w:val="5"/>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8D1A22">
        <w:rPr>
          <w:rFonts w:ascii="Times New Roman" w:eastAsia="Times New Roman" w:hAnsi="Times New Roman" w:cs="Times New Roman"/>
          <w:sz w:val="24"/>
          <w:szCs w:val="24"/>
          <w:lang w:eastAsia="pl-PL"/>
        </w:rPr>
        <w:t>Administratorem jest Starosta Łęczyński, którego siedziba mieści się w Starostwie Powiatowym w Łęcznej przy Al. Jana Pawła II 95A, 21-010 Łęczna,  tel. 81 531 52 00.</w:t>
      </w:r>
    </w:p>
    <w:p w:rsidR="008D1A22" w:rsidRPr="008D1A22" w:rsidRDefault="00F40D5E" w:rsidP="000A1167">
      <w:pPr>
        <w:pStyle w:val="Akapitzlist"/>
        <w:numPr>
          <w:ilvl w:val="3"/>
          <w:numId w:val="5"/>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8D1A22">
        <w:rPr>
          <w:rFonts w:ascii="Times New Roman" w:eastAsia="Times New Roman" w:hAnsi="Times New Roman" w:cs="Times New Roman"/>
          <w:sz w:val="24"/>
          <w:szCs w:val="24"/>
          <w:lang w:eastAsia="pl-PL"/>
        </w:rPr>
        <w:t xml:space="preserve">W sprawach z zakresu ochrony danych osobowych można kontaktować się z Inspektorem Ochrony Danych pod adresem e-mail: </w:t>
      </w:r>
      <w:hyperlink r:id="rId10" w:history="1">
        <w:r w:rsidRPr="008D1A22">
          <w:rPr>
            <w:rStyle w:val="Hipercze"/>
            <w:rFonts w:ascii="Times New Roman" w:eastAsia="Times New Roman" w:hAnsi="Times New Roman" w:cs="Times New Roman"/>
            <w:sz w:val="24"/>
            <w:szCs w:val="24"/>
            <w:lang w:eastAsia="pl-PL"/>
          </w:rPr>
          <w:t>inspektor@powiatleczynski.pl</w:t>
        </w:r>
      </w:hyperlink>
      <w:r w:rsidRPr="008D1A22">
        <w:rPr>
          <w:rFonts w:ascii="Times New Roman" w:eastAsia="Times New Roman" w:hAnsi="Times New Roman" w:cs="Times New Roman"/>
          <w:color w:val="0000FF"/>
          <w:sz w:val="24"/>
          <w:szCs w:val="24"/>
          <w:u w:val="single"/>
          <w:lang w:eastAsia="pl-PL"/>
        </w:rPr>
        <w:t>.</w:t>
      </w:r>
    </w:p>
    <w:p w:rsidR="008D1A22" w:rsidRPr="008D1A22" w:rsidRDefault="00F40D5E" w:rsidP="000A1167">
      <w:pPr>
        <w:pStyle w:val="Akapitzlist"/>
        <w:numPr>
          <w:ilvl w:val="3"/>
          <w:numId w:val="5"/>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8D1A22">
        <w:rPr>
          <w:rFonts w:ascii="Times New Roman" w:eastAsia="Times New Roman" w:hAnsi="Times New Roman" w:cs="Times New Roman"/>
          <w:sz w:val="24"/>
          <w:szCs w:val="24"/>
          <w:lang w:eastAsia="pl-PL"/>
        </w:rPr>
        <w:t>Dane osobowe Wykonawcy przetwarzane będą na podstawie art. 6 ust. 1 lit. b i  art. 6 ust.1 lit. c</w:t>
      </w:r>
      <w:r w:rsidR="004416A4">
        <w:rPr>
          <w:rFonts w:ascii="Times New Roman" w:eastAsia="Times New Roman" w:hAnsi="Times New Roman" w:cs="Times New Roman"/>
          <w:sz w:val="24"/>
          <w:szCs w:val="24"/>
          <w:lang w:eastAsia="pl-PL"/>
        </w:rPr>
        <w:t xml:space="preserve"> </w:t>
      </w:r>
      <w:r w:rsidRPr="008D1A22">
        <w:rPr>
          <w:rFonts w:ascii="Times New Roman" w:eastAsia="Times New Roman" w:hAnsi="Times New Roman" w:cs="Times New Roman"/>
          <w:sz w:val="24"/>
          <w:szCs w:val="24"/>
          <w:lang w:eastAsia="pl-PL"/>
        </w:rPr>
        <w:t xml:space="preserve">RODO w celu </w:t>
      </w:r>
      <w:r w:rsidRPr="008D1A22">
        <w:rPr>
          <w:rFonts w:ascii="Times New Roman" w:eastAsia="SimSun" w:hAnsi="Times New Roman" w:cs="Times New Roman"/>
          <w:sz w:val="24"/>
          <w:szCs w:val="24"/>
          <w:lang w:eastAsia="zh-CN"/>
        </w:rPr>
        <w:t>związanym z prowadzeniem przedmiotowego postępowania o udzielenie zamówienia publicznego, jego rozstrzygnięcia, zawarcia oraz realizacji umowy.</w:t>
      </w:r>
    </w:p>
    <w:p w:rsidR="00F40D5E" w:rsidRPr="008D1A22" w:rsidRDefault="00F40D5E" w:rsidP="000A1167">
      <w:pPr>
        <w:pStyle w:val="Akapitzlist"/>
        <w:numPr>
          <w:ilvl w:val="3"/>
          <w:numId w:val="5"/>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8D1A22">
        <w:rPr>
          <w:rFonts w:ascii="Times New Roman" w:eastAsia="Times New Roman" w:hAnsi="Times New Roman" w:cs="Times New Roman"/>
          <w:color w:val="000000"/>
          <w:sz w:val="24"/>
          <w:szCs w:val="24"/>
          <w:lang w:eastAsia="pl-PL"/>
        </w:rPr>
        <w:t>Osoba, której dane dotyczą ma prawo do:</w:t>
      </w:r>
    </w:p>
    <w:p w:rsidR="00F40D5E" w:rsidRPr="00F40D5E" w:rsidRDefault="00F40D5E" w:rsidP="008D1A22">
      <w:pPr>
        <w:suppressAutoHyphens/>
        <w:autoSpaceDN w:val="0"/>
        <w:spacing w:after="0" w:line="240" w:lineRule="auto"/>
        <w:jc w:val="both"/>
        <w:textAlignment w:val="baseline"/>
        <w:rPr>
          <w:rFonts w:ascii="Times New Roman" w:eastAsia="Calibri" w:hAnsi="Times New Roman" w:cs="Times New Roman"/>
          <w:sz w:val="24"/>
          <w:szCs w:val="24"/>
        </w:rPr>
      </w:pPr>
      <w:r w:rsidRPr="00F40D5E">
        <w:rPr>
          <w:rFonts w:ascii="Times New Roman" w:eastAsia="Calibri" w:hAnsi="Times New Roman" w:cs="Times New Roman"/>
          <w:sz w:val="24"/>
          <w:szCs w:val="24"/>
        </w:rPr>
        <w:t>- dostępu do danych przysługujące osobie, której dane dotyczą na podstawie art. 15 RODO;</w:t>
      </w:r>
    </w:p>
    <w:p w:rsidR="00F40D5E" w:rsidRPr="00F40D5E" w:rsidRDefault="00F40D5E" w:rsidP="008D1A22">
      <w:pPr>
        <w:suppressAutoHyphens/>
        <w:autoSpaceDN w:val="0"/>
        <w:spacing w:after="0" w:line="240" w:lineRule="auto"/>
        <w:jc w:val="both"/>
        <w:textAlignment w:val="baseline"/>
        <w:rPr>
          <w:rFonts w:ascii="Times New Roman" w:eastAsia="Calibri" w:hAnsi="Times New Roman" w:cs="Times New Roman"/>
          <w:sz w:val="24"/>
          <w:szCs w:val="24"/>
        </w:rPr>
      </w:pPr>
      <w:r w:rsidRPr="00F40D5E">
        <w:rPr>
          <w:rFonts w:ascii="Times New Roman" w:eastAsia="Calibri" w:hAnsi="Times New Roman" w:cs="Times New Roman"/>
          <w:sz w:val="24"/>
          <w:szCs w:val="24"/>
        </w:rPr>
        <w:t>- sprostowania danych osobowych na podstawie art. 16 RODO;</w:t>
      </w:r>
    </w:p>
    <w:p w:rsidR="008D1A22" w:rsidRDefault="00F40D5E" w:rsidP="008D1A22">
      <w:pPr>
        <w:suppressAutoHyphens/>
        <w:autoSpaceDN w:val="0"/>
        <w:spacing w:after="0" w:line="240" w:lineRule="auto"/>
        <w:jc w:val="both"/>
        <w:textAlignment w:val="baseline"/>
        <w:rPr>
          <w:rFonts w:ascii="Times New Roman" w:eastAsia="Calibri" w:hAnsi="Times New Roman" w:cs="Times New Roman"/>
          <w:sz w:val="24"/>
          <w:szCs w:val="24"/>
        </w:rPr>
      </w:pPr>
      <w:r w:rsidRPr="00F40D5E">
        <w:rPr>
          <w:rFonts w:ascii="Times New Roman" w:eastAsia="Calibri" w:hAnsi="Times New Roman" w:cs="Times New Roman"/>
          <w:sz w:val="24"/>
          <w:szCs w:val="24"/>
        </w:rPr>
        <w:t>- ograniczenia przetwarzania danych osobowych na podstawie art. 18 RODO;</w:t>
      </w:r>
    </w:p>
    <w:p w:rsidR="008D1A22" w:rsidRPr="008D1A22" w:rsidRDefault="00F40D5E" w:rsidP="000A1167">
      <w:pPr>
        <w:pStyle w:val="Akapitzlist"/>
        <w:numPr>
          <w:ilvl w:val="3"/>
          <w:numId w:val="5"/>
        </w:numPr>
        <w:spacing w:after="0" w:line="240" w:lineRule="auto"/>
        <w:jc w:val="both"/>
        <w:rPr>
          <w:rFonts w:ascii="Times New Roman" w:hAnsi="Times New Roman" w:cs="Times New Roman"/>
          <w:sz w:val="24"/>
          <w:szCs w:val="24"/>
        </w:rPr>
      </w:pPr>
      <w:r w:rsidRPr="008D1A22">
        <w:rPr>
          <w:rFonts w:ascii="Times New Roman" w:eastAsia="Times New Roman" w:hAnsi="Times New Roman" w:cs="Times New Roman"/>
          <w:sz w:val="24"/>
          <w:szCs w:val="24"/>
          <w:lang w:eastAsia="pl-PL"/>
        </w:rPr>
        <w:lastRenderedPageBreak/>
        <w:t>Odbiorcami danych osobowych Wykonawcy będą osoby lub podmioty, którym udostępniona zostanie dokumentacja postępowania w oparciu o art. 18 oraz art. 74 ust. 1 ustawy z dnia 11 września 2019r – Prawo zamówień publicznych (Dz. U. 2022 poz.</w:t>
      </w:r>
      <w:r w:rsidRPr="008D1A22">
        <w:rPr>
          <w:rFonts w:ascii="Times New Roman" w:eastAsia="Times New Roman" w:hAnsi="Times New Roman" w:cs="Times New Roman"/>
          <w:color w:val="000000" w:themeColor="text1"/>
          <w:sz w:val="24"/>
          <w:szCs w:val="24"/>
          <w:lang w:eastAsia="pl-PL"/>
        </w:rPr>
        <w:t xml:space="preserve"> 1710</w:t>
      </w:r>
      <w:r w:rsidRPr="008D1A22">
        <w:rPr>
          <w:rFonts w:ascii="Times New Roman" w:eastAsia="Times New Roman" w:hAnsi="Times New Roman" w:cs="Times New Roman"/>
          <w:sz w:val="24"/>
          <w:szCs w:val="24"/>
          <w:lang w:eastAsia="pl-PL"/>
        </w:rPr>
        <w:t xml:space="preserve">), dalej „ustawa </w:t>
      </w:r>
      <w:proofErr w:type="spellStart"/>
      <w:r w:rsidRPr="008D1A22">
        <w:rPr>
          <w:rFonts w:ascii="Times New Roman" w:eastAsia="Times New Roman" w:hAnsi="Times New Roman" w:cs="Times New Roman"/>
          <w:sz w:val="24"/>
          <w:szCs w:val="24"/>
          <w:lang w:eastAsia="pl-PL"/>
        </w:rPr>
        <w:t>Pzp</w:t>
      </w:r>
      <w:proofErr w:type="spellEnd"/>
      <w:r w:rsidRPr="008D1A22">
        <w:rPr>
          <w:rFonts w:ascii="Times New Roman" w:eastAsia="Times New Roman" w:hAnsi="Times New Roman" w:cs="Times New Roman"/>
          <w:sz w:val="24"/>
          <w:szCs w:val="24"/>
          <w:lang w:eastAsia="pl-PL"/>
        </w:rPr>
        <w:t xml:space="preserve">” oraz spółka Open </w:t>
      </w:r>
      <w:proofErr w:type="spellStart"/>
      <w:r w:rsidRPr="008D1A22">
        <w:rPr>
          <w:rFonts w:ascii="Times New Roman" w:eastAsia="Times New Roman" w:hAnsi="Times New Roman" w:cs="Times New Roman"/>
          <w:sz w:val="24"/>
          <w:szCs w:val="24"/>
          <w:lang w:eastAsia="pl-PL"/>
        </w:rPr>
        <w:t>Nexus</w:t>
      </w:r>
      <w:proofErr w:type="spellEnd"/>
      <w:r w:rsidRPr="008D1A22">
        <w:rPr>
          <w:rFonts w:ascii="Times New Roman" w:eastAsia="Times New Roman" w:hAnsi="Times New Roman" w:cs="Times New Roman"/>
          <w:sz w:val="24"/>
          <w:szCs w:val="24"/>
          <w:lang w:eastAsia="pl-PL"/>
        </w:rPr>
        <w:t xml:space="preserve"> Sp. z o.o. z siedzibą w Poznaniu, ul. Bolesława Krzywoustego 3, 61-144 Poznań, wpisaną do Rejestru Przedsiębiorców Krajowego Rejestru Sądowego KRS: 0000335959, jako operator Platformy Zakupowej- platformazakupowa.pl- na której Powiat Łęczyński prowadzi postępowania o udzielenie zamówienia publicznego, działając pod adresem: </w:t>
      </w:r>
      <w:hyperlink r:id="rId11" w:history="1">
        <w:r w:rsidRPr="008D1A22">
          <w:rPr>
            <w:rStyle w:val="Hipercze"/>
            <w:rFonts w:ascii="Times New Roman" w:eastAsia="Times New Roman" w:hAnsi="Times New Roman" w:cs="Times New Roman"/>
            <w:sz w:val="24"/>
            <w:szCs w:val="24"/>
            <w:lang w:eastAsia="pl-PL"/>
          </w:rPr>
          <w:t>https://platformazakupowa.pl/pn/sp_leczna</w:t>
        </w:r>
      </w:hyperlink>
    </w:p>
    <w:p w:rsidR="008D1A22" w:rsidRDefault="00F40D5E" w:rsidP="000A1167">
      <w:pPr>
        <w:pStyle w:val="Akapitzlist"/>
        <w:numPr>
          <w:ilvl w:val="3"/>
          <w:numId w:val="5"/>
        </w:numPr>
        <w:spacing w:after="0" w:line="240" w:lineRule="auto"/>
        <w:jc w:val="both"/>
        <w:rPr>
          <w:rFonts w:ascii="Times New Roman" w:hAnsi="Times New Roman" w:cs="Times New Roman"/>
          <w:sz w:val="24"/>
          <w:szCs w:val="24"/>
        </w:rPr>
      </w:pPr>
      <w:r w:rsidRPr="008D1A22">
        <w:rPr>
          <w:rFonts w:ascii="Times New Roman" w:eastAsia="Times New Roman" w:hAnsi="Times New Roman" w:cs="Times New Roman"/>
          <w:sz w:val="24"/>
          <w:szCs w:val="24"/>
          <w:lang w:eastAsia="pl-PL"/>
        </w:rPr>
        <w:t>Dane osobowe Wykonawcy w przypadku postępowań o udzielenie zamówienia publicznego</w:t>
      </w:r>
      <w:r w:rsidRPr="008D1A22">
        <w:rPr>
          <w:rFonts w:ascii="Times New Roman" w:hAnsi="Times New Roman" w:cs="Times New Roman"/>
          <w:sz w:val="24"/>
          <w:szCs w:val="24"/>
        </w:rPr>
        <w:t xml:space="preserve"> będą przetwarzane przez okres niezbędny do realizacji ww. celu uwzględnieniem okresów przechowywania określonych w przepisach odrębnych, w tym przepisów archiwalnych.</w:t>
      </w:r>
    </w:p>
    <w:p w:rsidR="008D1A22" w:rsidRPr="008D1A22" w:rsidRDefault="00F40D5E" w:rsidP="000A1167">
      <w:pPr>
        <w:pStyle w:val="Akapitzlist"/>
        <w:numPr>
          <w:ilvl w:val="3"/>
          <w:numId w:val="5"/>
        </w:numPr>
        <w:spacing w:after="0" w:line="240" w:lineRule="auto"/>
        <w:jc w:val="both"/>
        <w:rPr>
          <w:rFonts w:ascii="Times New Roman" w:hAnsi="Times New Roman" w:cs="Times New Roman"/>
          <w:sz w:val="24"/>
          <w:szCs w:val="24"/>
        </w:rPr>
      </w:pPr>
      <w:r w:rsidRPr="008D1A22">
        <w:rPr>
          <w:rFonts w:ascii="Times New Roman" w:eastAsia="Times New Roman" w:hAnsi="Times New Roman" w:cs="Times New Roman"/>
          <w:sz w:val="24"/>
          <w:szCs w:val="24"/>
          <w:lang w:eastAsia="pl-PL"/>
        </w:rPr>
        <w:t xml:space="preserve">Obowiązek podania przez Wykonawcę danych osobowych bezpośrednio go dotyczących jest wymogiem ustawowym określonym w przepisach ustawy </w:t>
      </w:r>
      <w:proofErr w:type="spellStart"/>
      <w:r w:rsidRPr="008D1A22">
        <w:rPr>
          <w:rFonts w:ascii="Times New Roman" w:eastAsia="Times New Roman" w:hAnsi="Times New Roman" w:cs="Times New Roman"/>
          <w:sz w:val="24"/>
          <w:szCs w:val="24"/>
          <w:lang w:eastAsia="pl-PL"/>
        </w:rPr>
        <w:t>Pzp</w:t>
      </w:r>
      <w:proofErr w:type="spellEnd"/>
      <w:r w:rsidRPr="008D1A22">
        <w:rPr>
          <w:rFonts w:ascii="Times New Roman" w:eastAsia="Times New Roman" w:hAnsi="Times New Roman" w:cs="Times New Roman"/>
          <w:sz w:val="24"/>
          <w:szCs w:val="24"/>
          <w:lang w:eastAsia="pl-PL"/>
        </w:rPr>
        <w:t>, związanym z udziałem w postępowaniu o udzielenie zamówienia publicznego.</w:t>
      </w:r>
    </w:p>
    <w:p w:rsidR="008D1A22" w:rsidRDefault="00F40D5E" w:rsidP="000A1167">
      <w:pPr>
        <w:pStyle w:val="Akapitzlist"/>
        <w:numPr>
          <w:ilvl w:val="3"/>
          <w:numId w:val="5"/>
        </w:numPr>
        <w:spacing w:after="0" w:line="240" w:lineRule="auto"/>
        <w:jc w:val="both"/>
        <w:rPr>
          <w:rFonts w:ascii="Times New Roman" w:hAnsi="Times New Roman" w:cs="Times New Roman"/>
          <w:sz w:val="24"/>
          <w:szCs w:val="24"/>
        </w:rPr>
      </w:pPr>
      <w:r w:rsidRPr="008D1A22">
        <w:rPr>
          <w:rFonts w:ascii="Times New Roman" w:hAnsi="Times New Roman" w:cs="Times New Roman"/>
          <w:sz w:val="24"/>
          <w:szCs w:val="24"/>
        </w:rPr>
        <w:t>W przypadku powzięcia informacji o niezgodnym z prawem przetwarzaniu danych osobowych Wykonawcy przysługuje prawo do wniesienia skargi do organu nadzorczego, którym jest Prezes Urzędu Ochrony Danych Osobowych, z siedzibą w Warszawie, przy ul. Stawki 2, 00-193 Warszawa.</w:t>
      </w:r>
    </w:p>
    <w:p w:rsidR="008D1A22" w:rsidRDefault="00F40D5E" w:rsidP="000A1167">
      <w:pPr>
        <w:pStyle w:val="Akapitzlist"/>
        <w:numPr>
          <w:ilvl w:val="3"/>
          <w:numId w:val="5"/>
        </w:numPr>
        <w:spacing w:after="0" w:line="240" w:lineRule="auto"/>
        <w:jc w:val="both"/>
        <w:rPr>
          <w:rFonts w:ascii="Times New Roman" w:hAnsi="Times New Roman" w:cs="Times New Roman"/>
          <w:sz w:val="24"/>
          <w:szCs w:val="24"/>
        </w:rPr>
      </w:pPr>
      <w:r w:rsidRPr="008D1A22">
        <w:rPr>
          <w:rFonts w:ascii="Times New Roman" w:hAnsi="Times New Roman" w:cs="Times New Roman"/>
          <w:sz w:val="24"/>
          <w:szCs w:val="24"/>
        </w:rPr>
        <w:t>Ponadto informuję, iż w związku z przetwarzaniem Wykonawcy danych osobowych nie podlega decyzjom, które się opierają wyłącznie na zautomatyzowanym przetwarzaniu, w tym profilowaniu, o czym stanowi art.22 Ogólnego Rozporządzenia o Ochronie Danych Osobowych.</w:t>
      </w:r>
    </w:p>
    <w:p w:rsidR="00F40D5E" w:rsidRPr="008D1A22" w:rsidRDefault="00F40D5E" w:rsidP="000A1167">
      <w:pPr>
        <w:pStyle w:val="Akapitzlist"/>
        <w:numPr>
          <w:ilvl w:val="3"/>
          <w:numId w:val="5"/>
        </w:numPr>
        <w:spacing w:after="0" w:line="240" w:lineRule="auto"/>
        <w:jc w:val="both"/>
        <w:rPr>
          <w:rFonts w:ascii="Times New Roman" w:hAnsi="Times New Roman" w:cs="Times New Roman"/>
          <w:sz w:val="24"/>
          <w:szCs w:val="24"/>
        </w:rPr>
      </w:pPr>
      <w:r w:rsidRPr="008D1A22">
        <w:rPr>
          <w:rFonts w:ascii="Times New Roman" w:hAnsi="Times New Roman" w:cs="Times New Roman"/>
          <w:sz w:val="24"/>
          <w:szCs w:val="24"/>
        </w:rPr>
        <w:t>Dane</w:t>
      </w:r>
      <w:bookmarkStart w:id="1" w:name="_GoBack"/>
      <w:bookmarkEnd w:id="1"/>
      <w:r w:rsidRPr="008D1A22">
        <w:rPr>
          <w:rFonts w:ascii="Times New Roman" w:hAnsi="Times New Roman" w:cs="Times New Roman"/>
          <w:sz w:val="24"/>
          <w:szCs w:val="24"/>
        </w:rPr>
        <w:t xml:space="preserve"> osobowe nie będą przekazywane do państw trzecich i organizacji międzynarodowych.</w:t>
      </w:r>
    </w:p>
    <w:p w:rsidR="00F40D5E" w:rsidRPr="00F40D5E" w:rsidRDefault="00F40D5E" w:rsidP="008D1A22">
      <w:pPr>
        <w:widowControl w:val="0"/>
        <w:suppressAutoHyphens/>
        <w:spacing w:after="0" w:line="240" w:lineRule="auto"/>
        <w:jc w:val="both"/>
        <w:textAlignment w:val="baseline"/>
        <w:rPr>
          <w:rFonts w:ascii="Times New Roman" w:hAnsi="Times New Roman" w:cs="Times New Roman"/>
          <w:sz w:val="24"/>
          <w:szCs w:val="24"/>
          <w:lang w:eastAsia="pl-PL"/>
        </w:rPr>
      </w:pPr>
    </w:p>
    <w:p w:rsidR="00F40D5E" w:rsidRPr="00F40D5E" w:rsidRDefault="00F40D5E" w:rsidP="008D1A22">
      <w:pPr>
        <w:widowControl w:val="0"/>
        <w:suppressAutoHyphens/>
        <w:autoSpaceDE w:val="0"/>
        <w:autoSpaceDN w:val="0"/>
        <w:adjustRightInd w:val="0"/>
        <w:spacing w:after="0" w:line="240" w:lineRule="auto"/>
        <w:jc w:val="center"/>
        <w:textAlignment w:val="baseline"/>
        <w:rPr>
          <w:rFonts w:ascii="Times New Roman" w:eastAsia="Calibri" w:hAnsi="Times New Roman" w:cs="Times New Roman"/>
          <w:b/>
          <w:bCs/>
          <w:sz w:val="24"/>
          <w:szCs w:val="24"/>
          <w:lang w:eastAsia="ar-SA"/>
        </w:rPr>
      </w:pPr>
      <w:r w:rsidRPr="00F40D5E">
        <w:rPr>
          <w:rFonts w:ascii="Times New Roman" w:eastAsia="Calibri" w:hAnsi="Times New Roman" w:cs="Times New Roman"/>
          <w:b/>
          <w:bCs/>
          <w:sz w:val="24"/>
          <w:szCs w:val="24"/>
          <w:lang w:eastAsia="ar-SA"/>
        </w:rPr>
        <w:t>§ 10</w:t>
      </w:r>
    </w:p>
    <w:p w:rsidR="00F40D5E" w:rsidRPr="00F40D5E" w:rsidRDefault="00F40D5E" w:rsidP="008D1A22">
      <w:pPr>
        <w:widowControl w:val="0"/>
        <w:suppressAutoHyphens/>
        <w:autoSpaceDE w:val="0"/>
        <w:autoSpaceDN w:val="0"/>
        <w:adjustRightInd w:val="0"/>
        <w:spacing w:after="0" w:line="240" w:lineRule="auto"/>
        <w:jc w:val="center"/>
        <w:textAlignment w:val="baseline"/>
        <w:rPr>
          <w:rFonts w:ascii="Times New Roman" w:eastAsia="Calibri" w:hAnsi="Times New Roman" w:cs="Times New Roman"/>
          <w:b/>
          <w:bCs/>
          <w:sz w:val="24"/>
          <w:szCs w:val="24"/>
          <w:lang w:eastAsia="ar-SA"/>
        </w:rPr>
      </w:pPr>
      <w:r w:rsidRPr="00F40D5E">
        <w:rPr>
          <w:rFonts w:ascii="Times New Roman" w:eastAsia="Calibri" w:hAnsi="Times New Roman" w:cs="Times New Roman"/>
          <w:b/>
          <w:bCs/>
          <w:sz w:val="24"/>
          <w:szCs w:val="24"/>
          <w:lang w:eastAsia="ar-SA"/>
        </w:rPr>
        <w:t>Klauzula antykorupcyjna</w:t>
      </w:r>
    </w:p>
    <w:p w:rsidR="00F40D5E" w:rsidRPr="00F40D5E" w:rsidRDefault="00F40D5E" w:rsidP="000A1167">
      <w:pPr>
        <w:widowControl w:val="0"/>
        <w:numPr>
          <w:ilvl w:val="0"/>
          <w:numId w:val="17"/>
        </w:numPr>
        <w:suppressAutoHyphens/>
        <w:adjustRightInd w:val="0"/>
        <w:spacing w:after="0" w:line="240" w:lineRule="auto"/>
        <w:ind w:left="426" w:hanging="426"/>
        <w:jc w:val="both"/>
        <w:textAlignment w:val="baseline"/>
        <w:rPr>
          <w:rFonts w:ascii="Times New Roman" w:eastAsia="Times New Roman" w:hAnsi="Times New Roman" w:cs="Times New Roman"/>
          <w:sz w:val="24"/>
          <w:szCs w:val="24"/>
          <w:lang w:eastAsia="ar-SA"/>
        </w:rPr>
      </w:pPr>
      <w:r w:rsidRPr="00F40D5E">
        <w:rPr>
          <w:rFonts w:ascii="Times New Roman" w:hAnsi="Times New Roman" w:cs="Times New Roman"/>
          <w:sz w:val="24"/>
          <w:szCs w:val="24"/>
          <w:lang w:eastAsia="ar-SA"/>
        </w:rPr>
        <w:t>Wykonawca i Zamawiający zobowiązują się do podjęcia wszelkich niezbędnych środków w celu uniknięcia praktyk korupcyjnych w trakcie procedury wyboru Wykonawcy i podczas realizacji zamówienia. Na potrzeby niniejszej klauzuli za "praktyki korupcyjne" uważa się oferowanie łapówki, upominków, gratyfikacji lub prowizji dla jakiejkolwiek osoby jako zachęty lub nagrody za wykonanie lub powstrzymanie się od jakichkolwiek czynności związanych z udzieleniem zamówienia lub wykonaniem umowy już zawartej z Zamawiającym.</w:t>
      </w:r>
    </w:p>
    <w:p w:rsidR="00F40D5E" w:rsidRPr="00F40D5E" w:rsidRDefault="00F40D5E" w:rsidP="000A1167">
      <w:pPr>
        <w:widowControl w:val="0"/>
        <w:numPr>
          <w:ilvl w:val="0"/>
          <w:numId w:val="17"/>
        </w:numPr>
        <w:suppressAutoHyphens/>
        <w:adjustRightInd w:val="0"/>
        <w:spacing w:after="0" w:line="240" w:lineRule="auto"/>
        <w:ind w:left="426" w:hanging="426"/>
        <w:jc w:val="both"/>
        <w:textAlignment w:val="baseline"/>
        <w:rPr>
          <w:rFonts w:ascii="Times New Roman" w:hAnsi="Times New Roman" w:cs="Times New Roman"/>
          <w:sz w:val="24"/>
          <w:szCs w:val="24"/>
          <w:lang w:eastAsia="ar-SA"/>
        </w:rPr>
      </w:pPr>
      <w:r w:rsidRPr="00F40D5E">
        <w:rPr>
          <w:rFonts w:ascii="Times New Roman" w:hAnsi="Times New Roman" w:cs="Times New Roman"/>
          <w:sz w:val="24"/>
          <w:szCs w:val="24"/>
          <w:lang w:eastAsia="ar-SA"/>
        </w:rPr>
        <w:t xml:space="preserve">Zamawiający zobowiązuje się, że jego personel nie będzie żądał ani akceptował, osobiście lub za pośrednictwem członków rodziny, żadnych łapówek, upominków, gratyfikacji lub prowizji związanych z postępowaniem. Zamawiający wykluczy z postępowania wszystkie znane podejrzane osoby. </w:t>
      </w:r>
    </w:p>
    <w:p w:rsidR="00F40D5E" w:rsidRPr="00F40D5E" w:rsidRDefault="00F40D5E" w:rsidP="000A1167">
      <w:pPr>
        <w:widowControl w:val="0"/>
        <w:numPr>
          <w:ilvl w:val="0"/>
          <w:numId w:val="17"/>
        </w:numPr>
        <w:suppressAutoHyphens/>
        <w:adjustRightInd w:val="0"/>
        <w:spacing w:after="0" w:line="240" w:lineRule="auto"/>
        <w:ind w:left="426" w:hanging="426"/>
        <w:jc w:val="both"/>
        <w:textAlignment w:val="baseline"/>
        <w:rPr>
          <w:rFonts w:ascii="Times New Roman" w:hAnsi="Times New Roman" w:cs="Times New Roman"/>
          <w:sz w:val="24"/>
          <w:szCs w:val="24"/>
          <w:lang w:eastAsia="ar-SA"/>
        </w:rPr>
      </w:pPr>
      <w:r w:rsidRPr="00F40D5E">
        <w:rPr>
          <w:rFonts w:ascii="Times New Roman" w:hAnsi="Times New Roman" w:cs="Times New Roman"/>
          <w:sz w:val="24"/>
          <w:szCs w:val="24"/>
          <w:lang w:eastAsia="ar-SA"/>
        </w:rPr>
        <w:t xml:space="preserve">Wykonawca i, jeśli dotyczy, jego podwykonawcy i partnerzy realizujący wspólne przedsięwzięcia, zobowiązują się podczas swojego uczestnictwa w procedurze </w:t>
      </w:r>
      <w:r w:rsidRPr="00F40D5E">
        <w:rPr>
          <w:rFonts w:ascii="Times New Roman" w:hAnsi="Times New Roman" w:cs="Times New Roman"/>
          <w:sz w:val="24"/>
          <w:szCs w:val="24"/>
          <w:lang w:eastAsia="ar-SA"/>
        </w:rPr>
        <w:br/>
        <w:t>i podczas realizacji zamówienia do przestrzegania następujących zasad stanowiących, że:</w:t>
      </w:r>
    </w:p>
    <w:p w:rsidR="00F40D5E" w:rsidRPr="00F40D5E" w:rsidRDefault="00F40D5E" w:rsidP="000A1167">
      <w:pPr>
        <w:widowControl w:val="0"/>
        <w:numPr>
          <w:ilvl w:val="1"/>
          <w:numId w:val="18"/>
        </w:numPr>
        <w:suppressAutoHyphens/>
        <w:adjustRightInd w:val="0"/>
        <w:spacing w:after="0" w:line="240" w:lineRule="auto"/>
        <w:ind w:left="709" w:hanging="283"/>
        <w:jc w:val="both"/>
        <w:textAlignment w:val="baseline"/>
        <w:rPr>
          <w:rFonts w:ascii="Times New Roman" w:hAnsi="Times New Roman" w:cs="Times New Roman"/>
          <w:sz w:val="24"/>
          <w:szCs w:val="24"/>
          <w:lang w:eastAsia="ar-SA"/>
        </w:rPr>
      </w:pPr>
      <w:r w:rsidRPr="00F40D5E">
        <w:rPr>
          <w:rFonts w:ascii="Times New Roman" w:hAnsi="Times New Roman" w:cs="Times New Roman"/>
          <w:sz w:val="24"/>
          <w:szCs w:val="24"/>
          <w:lang w:eastAsia="ar-SA"/>
        </w:rPr>
        <w:t>nie zapłacili i nie będą oferować ani płacić łapówek, upominków, gratyfikacji lub prowizji w celu otrzymania lub zachowania zlecenia;</w:t>
      </w:r>
    </w:p>
    <w:p w:rsidR="00F40D5E" w:rsidRPr="00F40D5E" w:rsidRDefault="00F40D5E" w:rsidP="000A1167">
      <w:pPr>
        <w:widowControl w:val="0"/>
        <w:numPr>
          <w:ilvl w:val="1"/>
          <w:numId w:val="18"/>
        </w:numPr>
        <w:suppressAutoHyphens/>
        <w:adjustRightInd w:val="0"/>
        <w:spacing w:after="0" w:line="240" w:lineRule="auto"/>
        <w:ind w:left="709" w:hanging="283"/>
        <w:jc w:val="both"/>
        <w:textAlignment w:val="baseline"/>
        <w:rPr>
          <w:rFonts w:ascii="Times New Roman" w:hAnsi="Times New Roman" w:cs="Times New Roman"/>
          <w:sz w:val="24"/>
          <w:szCs w:val="24"/>
          <w:lang w:eastAsia="ar-SA"/>
        </w:rPr>
      </w:pPr>
      <w:r w:rsidRPr="00F40D5E">
        <w:rPr>
          <w:rFonts w:ascii="Times New Roman" w:hAnsi="Times New Roman" w:cs="Times New Roman"/>
          <w:sz w:val="24"/>
          <w:szCs w:val="24"/>
          <w:lang w:eastAsia="ar-SA"/>
        </w:rPr>
        <w:t>nie byli i nie będą w zmowie z innymi Wykonawcami, aby w jakikolwiek sposób sfałszować lub wpłynąć na proces wyboru Wykonawcy;</w:t>
      </w:r>
    </w:p>
    <w:p w:rsidR="00F40D5E" w:rsidRPr="00F40D5E" w:rsidRDefault="00F40D5E" w:rsidP="000A1167">
      <w:pPr>
        <w:widowControl w:val="0"/>
        <w:numPr>
          <w:ilvl w:val="1"/>
          <w:numId w:val="18"/>
        </w:numPr>
        <w:suppressAutoHyphens/>
        <w:adjustRightInd w:val="0"/>
        <w:spacing w:after="0" w:line="240" w:lineRule="auto"/>
        <w:ind w:left="709" w:hanging="283"/>
        <w:jc w:val="both"/>
        <w:textAlignment w:val="baseline"/>
        <w:rPr>
          <w:rFonts w:ascii="Times New Roman" w:hAnsi="Times New Roman" w:cs="Times New Roman"/>
          <w:sz w:val="24"/>
          <w:szCs w:val="24"/>
          <w:lang w:eastAsia="ar-SA"/>
        </w:rPr>
      </w:pPr>
      <w:r w:rsidRPr="00F40D5E">
        <w:rPr>
          <w:rFonts w:ascii="Times New Roman" w:hAnsi="Times New Roman" w:cs="Times New Roman"/>
          <w:sz w:val="24"/>
          <w:szCs w:val="24"/>
          <w:lang w:eastAsia="ar-SA"/>
        </w:rPr>
        <w:t xml:space="preserve">ujawnią Zamawiającemu i audytorom wybranym przez Zamawiającego wszelkie płatności dokonane w związku z udzieleniem danego zamówienia (w tym agentom, </w:t>
      </w:r>
      <w:r w:rsidRPr="00F40D5E">
        <w:rPr>
          <w:rFonts w:ascii="Times New Roman" w:hAnsi="Times New Roman" w:cs="Times New Roman"/>
          <w:sz w:val="24"/>
          <w:szCs w:val="24"/>
          <w:lang w:eastAsia="ar-SA"/>
        </w:rPr>
        <w:lastRenderedPageBreak/>
        <w:t>brokerom lub innym pośrednikom). Dotyczy to płatności dokonywanych bezpośrednio, a także za pośrednictwem członków rodziny lub innych stron trzecich.</w:t>
      </w:r>
    </w:p>
    <w:p w:rsidR="00F40D5E" w:rsidRPr="00F40D5E" w:rsidRDefault="00F40D5E" w:rsidP="000A1167">
      <w:pPr>
        <w:widowControl w:val="0"/>
        <w:numPr>
          <w:ilvl w:val="1"/>
          <w:numId w:val="18"/>
        </w:numPr>
        <w:suppressAutoHyphens/>
        <w:adjustRightInd w:val="0"/>
        <w:spacing w:after="0" w:line="240" w:lineRule="auto"/>
        <w:ind w:left="709" w:hanging="283"/>
        <w:jc w:val="both"/>
        <w:textAlignment w:val="baseline"/>
        <w:rPr>
          <w:rFonts w:ascii="Times New Roman" w:hAnsi="Times New Roman" w:cs="Times New Roman"/>
          <w:sz w:val="24"/>
          <w:szCs w:val="24"/>
          <w:lang w:eastAsia="ar-SA"/>
        </w:rPr>
      </w:pPr>
      <w:r w:rsidRPr="00F40D5E">
        <w:rPr>
          <w:rFonts w:ascii="Times New Roman" w:hAnsi="Times New Roman" w:cs="Times New Roman"/>
          <w:sz w:val="24"/>
          <w:szCs w:val="24"/>
          <w:lang w:eastAsia="ar-SA"/>
        </w:rPr>
        <w:t>Jeżeli Wykonawca przed otrzymaniem zamówienia lub w trakcie realizacji umowy dopuścił się naruszenia zasad dotyczących klauzuli antykorupcyjnej, Zamawiający ma prawo do wykluczenia Wykonawcy z procedury wyboru.</w:t>
      </w:r>
    </w:p>
    <w:p w:rsidR="00F40D5E" w:rsidRPr="00F40D5E" w:rsidRDefault="00F40D5E" w:rsidP="000A1167">
      <w:pPr>
        <w:widowControl w:val="0"/>
        <w:numPr>
          <w:ilvl w:val="1"/>
          <w:numId w:val="18"/>
        </w:numPr>
        <w:suppressAutoHyphens/>
        <w:adjustRightInd w:val="0"/>
        <w:spacing w:after="0" w:line="240" w:lineRule="auto"/>
        <w:ind w:left="709" w:hanging="283"/>
        <w:jc w:val="both"/>
        <w:textAlignment w:val="baseline"/>
        <w:rPr>
          <w:rFonts w:ascii="Times New Roman" w:hAnsi="Times New Roman" w:cs="Times New Roman"/>
          <w:sz w:val="24"/>
          <w:szCs w:val="24"/>
          <w:lang w:eastAsia="ar-SA"/>
        </w:rPr>
      </w:pPr>
      <w:r w:rsidRPr="00F40D5E">
        <w:rPr>
          <w:rFonts w:ascii="Times New Roman" w:hAnsi="Times New Roman" w:cs="Times New Roman"/>
          <w:sz w:val="24"/>
          <w:szCs w:val="24"/>
          <w:lang w:eastAsia="ar-SA"/>
        </w:rPr>
        <w:t>Wykonawca akceptuje, że naruszenie klauzuli antykorupcyjnej może spowodować unieważnienie procedury lub przedterminowe wypowiedzenie umowy przez Zamawiającego.</w:t>
      </w:r>
    </w:p>
    <w:p w:rsidR="00F40D5E" w:rsidRPr="00F40D5E" w:rsidRDefault="00F40D5E" w:rsidP="000A1167">
      <w:pPr>
        <w:widowControl w:val="0"/>
        <w:numPr>
          <w:ilvl w:val="1"/>
          <w:numId w:val="18"/>
        </w:numPr>
        <w:suppressAutoHyphens/>
        <w:adjustRightInd w:val="0"/>
        <w:spacing w:after="0" w:line="240" w:lineRule="auto"/>
        <w:ind w:left="709" w:hanging="283"/>
        <w:jc w:val="both"/>
        <w:textAlignment w:val="baseline"/>
        <w:rPr>
          <w:rFonts w:ascii="Times New Roman" w:hAnsi="Times New Roman" w:cs="Times New Roman"/>
          <w:sz w:val="24"/>
          <w:szCs w:val="24"/>
          <w:lang w:eastAsia="ar-SA"/>
        </w:rPr>
      </w:pPr>
      <w:r w:rsidRPr="00F40D5E">
        <w:rPr>
          <w:rFonts w:ascii="Times New Roman" w:hAnsi="Times New Roman" w:cs="Times New Roman"/>
          <w:sz w:val="24"/>
          <w:szCs w:val="24"/>
          <w:lang w:eastAsia="ar-SA"/>
        </w:rPr>
        <w:t xml:space="preserve">Zamawiający zastrzega sobie prawo do zgłaszania podejrzanych naruszeń lub </w:t>
      </w:r>
      <w:proofErr w:type="spellStart"/>
      <w:r w:rsidRPr="00F40D5E">
        <w:rPr>
          <w:rFonts w:ascii="Times New Roman" w:hAnsi="Times New Roman" w:cs="Times New Roman"/>
          <w:sz w:val="24"/>
          <w:szCs w:val="24"/>
          <w:lang w:eastAsia="ar-SA"/>
        </w:rPr>
        <w:t>antykonkurencyjnych</w:t>
      </w:r>
      <w:proofErr w:type="spellEnd"/>
      <w:r w:rsidR="004416A4">
        <w:rPr>
          <w:rFonts w:ascii="Times New Roman" w:hAnsi="Times New Roman" w:cs="Times New Roman"/>
          <w:sz w:val="24"/>
          <w:szCs w:val="24"/>
          <w:lang w:eastAsia="ar-SA"/>
        </w:rPr>
        <w:t xml:space="preserve"> </w:t>
      </w:r>
      <w:proofErr w:type="spellStart"/>
      <w:r w:rsidRPr="00F40D5E">
        <w:rPr>
          <w:rFonts w:ascii="Times New Roman" w:hAnsi="Times New Roman" w:cs="Times New Roman"/>
          <w:sz w:val="24"/>
          <w:szCs w:val="24"/>
          <w:lang w:eastAsia="ar-SA"/>
        </w:rPr>
        <w:t>zachowań</w:t>
      </w:r>
      <w:proofErr w:type="spellEnd"/>
      <w:r w:rsidRPr="00F40D5E">
        <w:rPr>
          <w:rFonts w:ascii="Times New Roman" w:hAnsi="Times New Roman" w:cs="Times New Roman"/>
          <w:sz w:val="24"/>
          <w:szCs w:val="24"/>
          <w:lang w:eastAsia="ar-SA"/>
        </w:rPr>
        <w:t xml:space="preserve"> Wykonawcy właściwemu organowi regulacyjnemu oraz dostarczenia mu wszelkich istotnych informacji.</w:t>
      </w:r>
    </w:p>
    <w:p w:rsidR="00F40D5E" w:rsidRPr="00F40D5E" w:rsidRDefault="00F40D5E" w:rsidP="000A1167">
      <w:pPr>
        <w:widowControl w:val="0"/>
        <w:numPr>
          <w:ilvl w:val="1"/>
          <w:numId w:val="18"/>
        </w:numPr>
        <w:suppressAutoHyphens/>
        <w:adjustRightInd w:val="0"/>
        <w:spacing w:after="0" w:line="240" w:lineRule="auto"/>
        <w:ind w:left="709" w:hanging="283"/>
        <w:jc w:val="both"/>
        <w:textAlignment w:val="baseline"/>
        <w:rPr>
          <w:rFonts w:ascii="Times New Roman" w:hAnsi="Times New Roman" w:cs="Times New Roman"/>
          <w:sz w:val="24"/>
          <w:szCs w:val="24"/>
          <w:lang w:eastAsia="ar-SA"/>
        </w:rPr>
      </w:pPr>
      <w:r w:rsidRPr="00F40D5E">
        <w:rPr>
          <w:rFonts w:ascii="Times New Roman" w:hAnsi="Times New Roman" w:cs="Times New Roman"/>
          <w:sz w:val="24"/>
          <w:szCs w:val="24"/>
          <w:lang w:eastAsia="ar-SA"/>
        </w:rPr>
        <w:t>Umawiające się strony powinny mieć na uwadze, że sankcje ustalone w wyniku naruszenia klauzuli antykorupcyjnej nie wykluczają, nie zastępują ani nie zmieniają w żaden sposób sankcji karnych, cywilnych, dyscyplinarnych lub administracyjnych ustanowionych przez prawo.</w:t>
      </w:r>
    </w:p>
    <w:p w:rsidR="00F40D5E" w:rsidRDefault="00F40D5E" w:rsidP="008D1A22">
      <w:pPr>
        <w:widowControl w:val="0"/>
        <w:suppressAutoHyphens/>
        <w:spacing w:after="0" w:line="240" w:lineRule="auto"/>
        <w:jc w:val="both"/>
        <w:textAlignment w:val="baseline"/>
        <w:rPr>
          <w:rFonts w:ascii="Times New Roman" w:hAnsi="Times New Roman" w:cs="Times New Roman"/>
          <w:sz w:val="24"/>
          <w:szCs w:val="24"/>
          <w:lang w:eastAsia="pl-PL"/>
        </w:rPr>
      </w:pPr>
    </w:p>
    <w:p w:rsidR="00F40D5E" w:rsidRDefault="00F40D5E" w:rsidP="008D1A22">
      <w:pPr>
        <w:spacing w:after="0" w:line="240" w:lineRule="auto"/>
        <w:jc w:val="center"/>
        <w:rPr>
          <w:rFonts w:ascii="Times New Roman" w:hAnsi="Times New Roman" w:cs="Times New Roman"/>
          <w:b/>
          <w:sz w:val="24"/>
          <w:szCs w:val="24"/>
        </w:rPr>
      </w:pPr>
      <w:r w:rsidRPr="00910C06">
        <w:rPr>
          <w:rFonts w:ascii="Times New Roman" w:hAnsi="Times New Roman" w:cs="Times New Roman"/>
          <w:b/>
          <w:sz w:val="24"/>
          <w:szCs w:val="24"/>
        </w:rPr>
        <w:t>§</w:t>
      </w:r>
      <w:r>
        <w:rPr>
          <w:rFonts w:ascii="Times New Roman" w:hAnsi="Times New Roman" w:cs="Times New Roman"/>
          <w:b/>
          <w:sz w:val="24"/>
          <w:szCs w:val="24"/>
        </w:rPr>
        <w:t>11</w:t>
      </w:r>
    </w:p>
    <w:p w:rsidR="00F40D5E" w:rsidRPr="00910C06" w:rsidRDefault="00F40D5E" w:rsidP="008D1A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Zmiany umowy</w:t>
      </w:r>
    </w:p>
    <w:p w:rsidR="00F40D5E" w:rsidRPr="00910C06" w:rsidRDefault="00F40D5E" w:rsidP="000A1167">
      <w:pPr>
        <w:pStyle w:val="Akapitzlist"/>
        <w:numPr>
          <w:ilvl w:val="0"/>
          <w:numId w:val="11"/>
        </w:numPr>
        <w:autoSpaceDN/>
        <w:spacing w:after="0" w:line="240" w:lineRule="auto"/>
        <w:jc w:val="both"/>
        <w:textAlignment w:val="auto"/>
        <w:rPr>
          <w:rFonts w:ascii="Times New Roman" w:hAnsi="Times New Roman" w:cs="Times New Roman"/>
          <w:sz w:val="24"/>
          <w:szCs w:val="24"/>
        </w:rPr>
      </w:pPr>
      <w:r w:rsidRPr="00910C06">
        <w:rPr>
          <w:rFonts w:ascii="Times New Roman" w:hAnsi="Times New Roman" w:cs="Times New Roman"/>
          <w:sz w:val="24"/>
          <w:szCs w:val="24"/>
        </w:rPr>
        <w:t xml:space="preserve">Zamawiający dopuszcza dokonywanie zmian zawartej umowy na zasadach określonych </w:t>
      </w:r>
      <w:r w:rsidRPr="00910C06">
        <w:rPr>
          <w:rFonts w:ascii="Times New Roman" w:hAnsi="Times New Roman" w:cs="Times New Roman"/>
          <w:sz w:val="24"/>
          <w:szCs w:val="24"/>
        </w:rPr>
        <w:br/>
        <w:t xml:space="preserve">w art. 455 </w:t>
      </w:r>
      <w:proofErr w:type="spellStart"/>
      <w:r w:rsidRPr="00910C06">
        <w:rPr>
          <w:rFonts w:ascii="Times New Roman" w:hAnsi="Times New Roman" w:cs="Times New Roman"/>
          <w:sz w:val="24"/>
          <w:szCs w:val="24"/>
        </w:rPr>
        <w:t>Pzp</w:t>
      </w:r>
      <w:proofErr w:type="spellEnd"/>
      <w:r w:rsidRPr="00910C06">
        <w:rPr>
          <w:rFonts w:ascii="Times New Roman" w:hAnsi="Times New Roman" w:cs="Times New Roman"/>
          <w:sz w:val="24"/>
          <w:szCs w:val="24"/>
        </w:rPr>
        <w:t>, a ponadto w przypadku:</w:t>
      </w:r>
    </w:p>
    <w:p w:rsidR="00F40D5E" w:rsidRPr="00910C06" w:rsidRDefault="00F40D5E" w:rsidP="000A1167">
      <w:pPr>
        <w:numPr>
          <w:ilvl w:val="0"/>
          <w:numId w:val="12"/>
        </w:numPr>
        <w:suppressAutoHyphens/>
        <w:spacing w:after="0" w:line="240" w:lineRule="auto"/>
        <w:ind w:left="567" w:hanging="283"/>
        <w:jc w:val="both"/>
        <w:rPr>
          <w:rFonts w:ascii="Times New Roman" w:hAnsi="Times New Roman" w:cs="Times New Roman"/>
          <w:sz w:val="24"/>
          <w:szCs w:val="24"/>
        </w:rPr>
      </w:pPr>
      <w:r w:rsidRPr="00910C06">
        <w:rPr>
          <w:rFonts w:ascii="Times New Roman" w:hAnsi="Times New Roman" w:cs="Times New Roman"/>
          <w:sz w:val="24"/>
          <w:szCs w:val="24"/>
        </w:rPr>
        <w:t xml:space="preserve">zmiany powszechnie obowiązujących przepisów prawa lub wynikających </w:t>
      </w:r>
      <w:r w:rsidRPr="00910C06">
        <w:rPr>
          <w:rFonts w:ascii="Times New Roman" w:hAnsi="Times New Roman" w:cs="Times New Roman"/>
          <w:sz w:val="24"/>
          <w:szCs w:val="24"/>
        </w:rPr>
        <w:br/>
        <w:t>z prawomocnych orzeczeń lub ostatecznych aktów administracyjnych właściwych organów – w takim zakresie, w jakim będzie to niezbędne w celu dostosowania postanowień umowy do zaistniałego stanu prawnego lub faktycznego,</w:t>
      </w:r>
    </w:p>
    <w:p w:rsidR="00F40D5E" w:rsidRPr="00910C06" w:rsidRDefault="00F40D5E" w:rsidP="000A1167">
      <w:pPr>
        <w:pStyle w:val="Akapitzlist"/>
        <w:numPr>
          <w:ilvl w:val="0"/>
          <w:numId w:val="12"/>
        </w:numPr>
        <w:autoSpaceDN/>
        <w:spacing w:after="0" w:line="240" w:lineRule="auto"/>
        <w:ind w:left="567" w:hanging="283"/>
        <w:jc w:val="both"/>
        <w:textAlignment w:val="auto"/>
        <w:rPr>
          <w:rFonts w:ascii="Times New Roman" w:hAnsi="Times New Roman" w:cs="Times New Roman"/>
          <w:sz w:val="24"/>
          <w:szCs w:val="24"/>
          <w:lang w:eastAsia="pl-PL"/>
        </w:rPr>
      </w:pPr>
      <w:r w:rsidRPr="00910C06">
        <w:rPr>
          <w:rFonts w:ascii="Times New Roman" w:hAnsi="Times New Roman" w:cs="Times New Roman"/>
          <w:iCs/>
          <w:sz w:val="24"/>
          <w:szCs w:val="24"/>
        </w:rPr>
        <w:t xml:space="preserve">niewyczerpania kwoty maksymalnego zobowiązania Zamawiającego, o której mowa </w:t>
      </w:r>
      <w:r w:rsidRPr="00910C06">
        <w:rPr>
          <w:rFonts w:ascii="Times New Roman" w:hAnsi="Times New Roman" w:cs="Times New Roman"/>
          <w:iCs/>
          <w:sz w:val="24"/>
          <w:szCs w:val="24"/>
        </w:rPr>
        <w:br/>
        <w:t xml:space="preserve">w § </w:t>
      </w:r>
      <w:r w:rsidR="00932125">
        <w:rPr>
          <w:rFonts w:ascii="Times New Roman" w:hAnsi="Times New Roman" w:cs="Times New Roman"/>
          <w:iCs/>
          <w:sz w:val="24"/>
          <w:szCs w:val="24"/>
        </w:rPr>
        <w:t>3</w:t>
      </w:r>
      <w:r w:rsidRPr="00910C06">
        <w:rPr>
          <w:rFonts w:ascii="Times New Roman" w:hAnsi="Times New Roman" w:cs="Times New Roman"/>
          <w:iCs/>
          <w:sz w:val="24"/>
          <w:szCs w:val="24"/>
        </w:rPr>
        <w:t xml:space="preserve"> przed upływem terminu obowiązywania umowy, kiedy to strony będą mogły wydłużyć termin obowiązywania niniejszej umowy, wskazany w § </w:t>
      </w:r>
      <w:r w:rsidR="00932125">
        <w:rPr>
          <w:rFonts w:ascii="Times New Roman" w:hAnsi="Times New Roman" w:cs="Times New Roman"/>
          <w:iCs/>
          <w:sz w:val="24"/>
          <w:szCs w:val="24"/>
        </w:rPr>
        <w:t>4</w:t>
      </w:r>
      <w:r w:rsidRPr="00910C06">
        <w:rPr>
          <w:rFonts w:ascii="Times New Roman" w:hAnsi="Times New Roman" w:cs="Times New Roman"/>
          <w:iCs/>
          <w:sz w:val="24"/>
          <w:szCs w:val="24"/>
        </w:rPr>
        <w:t xml:space="preserve"> ust. 1 maksymalnie o jeden miesiąc, ale nie dłużej niż do czasu wyczerpania kwoty maksymalnego zobowiązania Zamawiającego, o której mowa w § </w:t>
      </w:r>
      <w:r w:rsidR="00932125">
        <w:rPr>
          <w:rFonts w:ascii="Times New Roman" w:hAnsi="Times New Roman" w:cs="Times New Roman"/>
          <w:iCs/>
          <w:sz w:val="24"/>
          <w:szCs w:val="24"/>
        </w:rPr>
        <w:t>3</w:t>
      </w:r>
      <w:r w:rsidRPr="00910C06">
        <w:rPr>
          <w:rFonts w:ascii="Times New Roman" w:hAnsi="Times New Roman" w:cs="Times New Roman"/>
          <w:iCs/>
          <w:sz w:val="24"/>
          <w:szCs w:val="24"/>
        </w:rPr>
        <w:t xml:space="preserve">, </w:t>
      </w:r>
      <w:r w:rsidRPr="00910C06">
        <w:rPr>
          <w:rFonts w:ascii="Times New Roman" w:hAnsi="Times New Roman" w:cs="Times New Roman"/>
          <w:sz w:val="24"/>
          <w:szCs w:val="24"/>
        </w:rPr>
        <w:t>zależnie od tego, które ze zdarzeń nastąpi wcześniej</w:t>
      </w:r>
      <w:r w:rsidRPr="00910C06">
        <w:rPr>
          <w:rFonts w:ascii="Times New Roman" w:hAnsi="Times New Roman" w:cs="Times New Roman"/>
          <w:iCs/>
          <w:sz w:val="24"/>
          <w:szCs w:val="24"/>
        </w:rPr>
        <w:t>,</w:t>
      </w:r>
    </w:p>
    <w:p w:rsidR="00F40D5E" w:rsidRPr="00910C06" w:rsidRDefault="00F40D5E" w:rsidP="000A1167">
      <w:pPr>
        <w:numPr>
          <w:ilvl w:val="0"/>
          <w:numId w:val="12"/>
        </w:numPr>
        <w:suppressAutoHyphens/>
        <w:spacing w:after="0" w:line="240" w:lineRule="auto"/>
        <w:ind w:left="567" w:hanging="283"/>
        <w:jc w:val="both"/>
        <w:rPr>
          <w:rFonts w:ascii="Times New Roman" w:hAnsi="Times New Roman" w:cs="Times New Roman"/>
          <w:sz w:val="24"/>
          <w:szCs w:val="24"/>
        </w:rPr>
      </w:pPr>
      <w:r w:rsidRPr="00910C06">
        <w:rPr>
          <w:rFonts w:ascii="Times New Roman" w:hAnsi="Times New Roman" w:cs="Times New Roman"/>
          <w:sz w:val="24"/>
          <w:szCs w:val="24"/>
        </w:rPr>
        <w:t xml:space="preserve">gdy Wykonawcę, któremu Zamawiający udzielił zamówienia, ma zastąpić nowy Wykonawca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w:t>
      </w:r>
      <w:proofErr w:type="spellStart"/>
      <w:r w:rsidRPr="00910C06">
        <w:rPr>
          <w:rFonts w:ascii="Times New Roman" w:hAnsi="Times New Roman" w:cs="Times New Roman"/>
          <w:sz w:val="24"/>
          <w:szCs w:val="24"/>
        </w:rPr>
        <w:t>Pzp</w:t>
      </w:r>
      <w:proofErr w:type="spellEnd"/>
      <w:r w:rsidRPr="00910C06">
        <w:rPr>
          <w:rFonts w:ascii="Times New Roman" w:hAnsi="Times New Roman" w:cs="Times New Roman"/>
          <w:sz w:val="24"/>
          <w:szCs w:val="24"/>
        </w:rPr>
        <w:t>,</w:t>
      </w:r>
    </w:p>
    <w:p w:rsidR="00F40D5E" w:rsidRPr="00910C06" w:rsidRDefault="00F40D5E" w:rsidP="000A1167">
      <w:pPr>
        <w:numPr>
          <w:ilvl w:val="0"/>
          <w:numId w:val="12"/>
        </w:numPr>
        <w:tabs>
          <w:tab w:val="left" w:pos="567"/>
          <w:tab w:val="left" w:pos="7938"/>
        </w:tabs>
        <w:suppressAutoHyphens/>
        <w:spacing w:after="0" w:line="240" w:lineRule="auto"/>
        <w:ind w:left="567" w:hanging="283"/>
        <w:jc w:val="both"/>
        <w:rPr>
          <w:rFonts w:ascii="Times New Roman" w:hAnsi="Times New Roman" w:cs="Times New Roman"/>
          <w:sz w:val="24"/>
          <w:szCs w:val="24"/>
        </w:rPr>
      </w:pPr>
      <w:r w:rsidRPr="00910C06">
        <w:rPr>
          <w:rFonts w:ascii="Times New Roman" w:hAnsi="Times New Roman" w:cs="Times New Roman"/>
          <w:sz w:val="24"/>
          <w:szCs w:val="24"/>
        </w:rPr>
        <w:t xml:space="preserve">zmiany Podwykonawcy lub zmiany części zamówienia powierzonego podwykonawcom wskazanych </w:t>
      </w:r>
      <w:r w:rsidRPr="00F40D5E">
        <w:rPr>
          <w:rFonts w:ascii="Times New Roman" w:hAnsi="Times New Roman" w:cs="Times New Roman"/>
          <w:sz w:val="24"/>
          <w:szCs w:val="24"/>
        </w:rPr>
        <w:t>w §8</w:t>
      </w:r>
      <w:r w:rsidRPr="00910C06">
        <w:rPr>
          <w:rFonts w:ascii="Times New Roman" w:hAnsi="Times New Roman" w:cs="Times New Roman"/>
          <w:sz w:val="24"/>
          <w:szCs w:val="24"/>
        </w:rPr>
        <w:t>lub wprowadzenie Podwykonawcy, w sytuacji, gdy Wykonawca wskazał w ofercie, że wykona zamówienie samodzielnie – w tych sytuacjach Wykonawca zobowiązany jest wskazać przyczynę, firmę Podwykonawcy i część zamówienia powierzonego Podwykonawcy,</w:t>
      </w:r>
    </w:p>
    <w:p w:rsidR="00F40D5E" w:rsidRPr="00910C06" w:rsidRDefault="00F40D5E" w:rsidP="000A1167">
      <w:pPr>
        <w:numPr>
          <w:ilvl w:val="0"/>
          <w:numId w:val="12"/>
        </w:numPr>
        <w:tabs>
          <w:tab w:val="left" w:pos="567"/>
        </w:tabs>
        <w:suppressAutoHyphens/>
        <w:spacing w:after="0" w:line="240" w:lineRule="auto"/>
        <w:ind w:left="567" w:hanging="283"/>
        <w:jc w:val="both"/>
        <w:rPr>
          <w:rFonts w:ascii="Times New Roman" w:hAnsi="Times New Roman" w:cs="Times New Roman"/>
          <w:sz w:val="24"/>
          <w:szCs w:val="24"/>
        </w:rPr>
      </w:pPr>
      <w:r w:rsidRPr="00910C06">
        <w:rPr>
          <w:rFonts w:ascii="Times New Roman" w:hAnsi="Times New Roman" w:cs="Times New Roman"/>
          <w:sz w:val="24"/>
          <w:szCs w:val="24"/>
        </w:rPr>
        <w:t>zmian, jeżeli nie są istotne w rozumieniu art. 454 ust. 2 ustawy, niezależnie od ich wartości,</w:t>
      </w:r>
    </w:p>
    <w:p w:rsidR="00F40D5E" w:rsidRPr="00910C06" w:rsidRDefault="00F40D5E" w:rsidP="000A1167">
      <w:pPr>
        <w:numPr>
          <w:ilvl w:val="0"/>
          <w:numId w:val="12"/>
        </w:numPr>
        <w:tabs>
          <w:tab w:val="left" w:pos="567"/>
        </w:tabs>
        <w:suppressAutoHyphens/>
        <w:spacing w:after="0" w:line="240" w:lineRule="auto"/>
        <w:ind w:left="567" w:hanging="283"/>
        <w:jc w:val="both"/>
        <w:rPr>
          <w:rFonts w:ascii="Times New Roman" w:hAnsi="Times New Roman" w:cs="Times New Roman"/>
          <w:sz w:val="24"/>
          <w:szCs w:val="24"/>
        </w:rPr>
      </w:pPr>
      <w:r w:rsidRPr="00910C06">
        <w:rPr>
          <w:rFonts w:ascii="Times New Roman" w:hAnsi="Times New Roman" w:cs="Times New Roman"/>
          <w:sz w:val="24"/>
          <w:szCs w:val="24"/>
        </w:rPr>
        <w:t xml:space="preserve">W przypadku gdy Wykonawca, z  którym została podpisana umowa, odstąpi od jej realizacji, Zamawiający może podpisać umowę z Wykonawcą, który złożył najkorzystniejszą ofertę spośród pozostałych ofert na warunkach, które Wykonawca zaoferował w złożonym w postępowaniu formularzu ofertowym. </w:t>
      </w:r>
    </w:p>
    <w:p w:rsidR="00F40D5E" w:rsidRPr="00910C06" w:rsidRDefault="00F40D5E" w:rsidP="000A1167">
      <w:pPr>
        <w:numPr>
          <w:ilvl w:val="0"/>
          <w:numId w:val="11"/>
        </w:numPr>
        <w:tabs>
          <w:tab w:val="left" w:pos="284"/>
        </w:tabs>
        <w:suppressAutoHyphens/>
        <w:spacing w:after="0" w:line="240" w:lineRule="auto"/>
        <w:ind w:left="284"/>
        <w:jc w:val="both"/>
        <w:rPr>
          <w:rFonts w:ascii="Times New Roman" w:hAnsi="Times New Roman" w:cs="Times New Roman"/>
          <w:sz w:val="24"/>
          <w:szCs w:val="24"/>
        </w:rPr>
      </w:pPr>
      <w:r w:rsidRPr="00910C06">
        <w:rPr>
          <w:rFonts w:ascii="Times New Roman" w:hAnsi="Times New Roman" w:cs="Times New Roman"/>
          <w:sz w:val="24"/>
          <w:szCs w:val="24"/>
        </w:rPr>
        <w:lastRenderedPageBreak/>
        <w:t xml:space="preserve">Jeżeli przed zakończeniem realizacji zamówienia Zamawiający lub Wykonawca wejdzie </w:t>
      </w:r>
      <w:r w:rsidRPr="00910C06">
        <w:rPr>
          <w:rFonts w:ascii="Times New Roman" w:hAnsi="Times New Roman" w:cs="Times New Roman"/>
          <w:sz w:val="24"/>
          <w:szCs w:val="24"/>
        </w:rPr>
        <w:br/>
        <w:t>w posiadanie interpretacji podatkowej lub wyroku sądu dotyczącej podatku od umów zawartych na podstawie niniejszego postępowania, która w sposób nie budzący wątpliwości wskaże na konieczność zastosowania innej stawki podatku VAT, Zamawiający przewiduje możliwość zmiany umowy z Wykonawcą polegającą na zmianie stawki podatku VAT kiedy będzie to uzasadnione w świetle otrzymanej interpretacji (stała zostaje kwota netto, Wykonawca wystawi faktury z właściwym podatkiem VAT). Przy czym ww. możliwość zmiany umowy za zgodą stron nie daje żadnej ze stron skutecznego jednostronnego roszczenia o zmianę umowy.</w:t>
      </w:r>
    </w:p>
    <w:p w:rsidR="00F40D5E" w:rsidRPr="00910C06" w:rsidRDefault="00F40D5E" w:rsidP="000A1167">
      <w:pPr>
        <w:pStyle w:val="Tekstpodstawowywcity2"/>
        <w:numPr>
          <w:ilvl w:val="0"/>
          <w:numId w:val="11"/>
        </w:numPr>
        <w:tabs>
          <w:tab w:val="left" w:pos="284"/>
          <w:tab w:val="left" w:pos="426"/>
        </w:tabs>
        <w:spacing w:after="0" w:line="240" w:lineRule="auto"/>
        <w:ind w:left="284" w:hanging="284"/>
        <w:jc w:val="both"/>
      </w:pPr>
      <w:r w:rsidRPr="00910C06">
        <w:t xml:space="preserve">Wszelkie zmiany niniejszej umowy będą się odbywały za zgodą obu stron w formie pisemnych aneksów pod rygorem nieważności. </w:t>
      </w:r>
    </w:p>
    <w:p w:rsidR="00F40D5E" w:rsidRDefault="00F40D5E" w:rsidP="008D1A22">
      <w:pPr>
        <w:widowControl w:val="0"/>
        <w:suppressAutoHyphens/>
        <w:spacing w:after="0" w:line="240" w:lineRule="auto"/>
        <w:jc w:val="both"/>
        <w:textAlignment w:val="baseline"/>
        <w:rPr>
          <w:rFonts w:ascii="Times New Roman" w:hAnsi="Times New Roman" w:cs="Times New Roman"/>
          <w:sz w:val="24"/>
          <w:szCs w:val="24"/>
          <w:lang w:eastAsia="pl-PL"/>
        </w:rPr>
      </w:pPr>
    </w:p>
    <w:p w:rsidR="00A75267" w:rsidRPr="00A75267" w:rsidRDefault="00A75267" w:rsidP="008D1A22">
      <w:pPr>
        <w:spacing w:after="0" w:line="240" w:lineRule="auto"/>
        <w:ind w:left="284" w:hanging="284"/>
        <w:jc w:val="center"/>
        <w:rPr>
          <w:rFonts w:ascii="Times New Roman" w:hAnsi="Times New Roman" w:cs="Times New Roman"/>
          <w:b/>
          <w:sz w:val="24"/>
          <w:szCs w:val="24"/>
        </w:rPr>
      </w:pPr>
      <w:r w:rsidRPr="00A75267">
        <w:rPr>
          <w:rFonts w:ascii="Times New Roman" w:hAnsi="Times New Roman" w:cs="Times New Roman"/>
          <w:b/>
          <w:sz w:val="24"/>
          <w:szCs w:val="24"/>
        </w:rPr>
        <w:t>§ 11</w:t>
      </w:r>
    </w:p>
    <w:p w:rsidR="00A75267" w:rsidRPr="00A75267" w:rsidRDefault="00A75267" w:rsidP="008D1A22">
      <w:pPr>
        <w:spacing w:after="0" w:line="240" w:lineRule="auto"/>
        <w:ind w:left="284" w:hanging="284"/>
        <w:jc w:val="center"/>
        <w:rPr>
          <w:rFonts w:ascii="Times New Roman" w:hAnsi="Times New Roman" w:cs="Times New Roman"/>
          <w:b/>
          <w:sz w:val="24"/>
          <w:szCs w:val="24"/>
        </w:rPr>
      </w:pPr>
      <w:r w:rsidRPr="00A75267">
        <w:rPr>
          <w:rFonts w:ascii="Times New Roman" w:hAnsi="Times New Roman" w:cs="Times New Roman"/>
          <w:b/>
          <w:sz w:val="24"/>
          <w:szCs w:val="24"/>
        </w:rPr>
        <w:t>Postanowienia końcowe</w:t>
      </w:r>
    </w:p>
    <w:p w:rsidR="00A75267" w:rsidRPr="00A75267" w:rsidRDefault="00A75267" w:rsidP="000A1167">
      <w:pPr>
        <w:widowControl w:val="0"/>
        <w:numPr>
          <w:ilvl w:val="1"/>
          <w:numId w:val="19"/>
        </w:numPr>
        <w:tabs>
          <w:tab w:val="left" w:pos="284"/>
        </w:tabs>
        <w:suppressAutoHyphens/>
        <w:spacing w:after="0" w:line="240" w:lineRule="auto"/>
        <w:ind w:left="284" w:hanging="284"/>
        <w:jc w:val="both"/>
        <w:rPr>
          <w:rFonts w:ascii="Times New Roman" w:hAnsi="Times New Roman" w:cs="Times New Roman"/>
          <w:sz w:val="24"/>
          <w:szCs w:val="24"/>
        </w:rPr>
      </w:pPr>
      <w:r w:rsidRPr="00A75267">
        <w:rPr>
          <w:rFonts w:ascii="Times New Roman" w:hAnsi="Times New Roman" w:cs="Times New Roman"/>
          <w:sz w:val="24"/>
          <w:szCs w:val="24"/>
        </w:rPr>
        <w:t>Integralną częścią niniejszej umowy jest oferta złożona przez Wykonawcę.</w:t>
      </w:r>
    </w:p>
    <w:p w:rsidR="00A75267" w:rsidRPr="00A75267" w:rsidRDefault="00A75267" w:rsidP="000A1167">
      <w:pPr>
        <w:widowControl w:val="0"/>
        <w:numPr>
          <w:ilvl w:val="1"/>
          <w:numId w:val="19"/>
        </w:numPr>
        <w:tabs>
          <w:tab w:val="left" w:pos="284"/>
          <w:tab w:val="num" w:pos="709"/>
        </w:tabs>
        <w:suppressAutoHyphens/>
        <w:spacing w:after="0" w:line="240" w:lineRule="auto"/>
        <w:ind w:left="284" w:hanging="284"/>
        <w:jc w:val="both"/>
        <w:rPr>
          <w:rFonts w:ascii="Times New Roman" w:hAnsi="Times New Roman" w:cs="Times New Roman"/>
          <w:sz w:val="24"/>
          <w:szCs w:val="24"/>
        </w:rPr>
      </w:pPr>
      <w:r w:rsidRPr="00A75267">
        <w:rPr>
          <w:rFonts w:ascii="Times New Roman" w:hAnsi="Times New Roman" w:cs="Times New Roman"/>
          <w:sz w:val="24"/>
          <w:szCs w:val="24"/>
        </w:rPr>
        <w:t>Zmiany niniejszej umowy wymagają, pod rygorem nieważności, zachowania formy pisemnej i zgody Zamawiającego.</w:t>
      </w:r>
    </w:p>
    <w:p w:rsidR="00A75267" w:rsidRPr="00A75267" w:rsidRDefault="00A75267" w:rsidP="000A1167">
      <w:pPr>
        <w:widowControl w:val="0"/>
        <w:numPr>
          <w:ilvl w:val="1"/>
          <w:numId w:val="19"/>
        </w:numPr>
        <w:tabs>
          <w:tab w:val="left" w:pos="284"/>
        </w:tabs>
        <w:suppressAutoHyphens/>
        <w:spacing w:after="0" w:line="240" w:lineRule="auto"/>
        <w:ind w:left="284" w:hanging="284"/>
        <w:jc w:val="both"/>
        <w:rPr>
          <w:rFonts w:ascii="Times New Roman" w:hAnsi="Times New Roman" w:cs="Times New Roman"/>
          <w:sz w:val="24"/>
          <w:szCs w:val="24"/>
        </w:rPr>
      </w:pPr>
      <w:r w:rsidRPr="00A75267">
        <w:rPr>
          <w:rFonts w:ascii="Times New Roman" w:hAnsi="Times New Roman" w:cs="Times New Roman"/>
          <w:sz w:val="24"/>
          <w:szCs w:val="24"/>
        </w:rPr>
        <w:t>Ewentualne kwestie sporne wynikłe w trakcie realizacji niniejszej umowy strony rozstrzygać będą polubownie.</w:t>
      </w:r>
    </w:p>
    <w:p w:rsidR="00A75267" w:rsidRPr="00A75267" w:rsidRDefault="00A75267" w:rsidP="000A1167">
      <w:pPr>
        <w:widowControl w:val="0"/>
        <w:numPr>
          <w:ilvl w:val="1"/>
          <w:numId w:val="19"/>
        </w:numPr>
        <w:tabs>
          <w:tab w:val="left" w:pos="284"/>
        </w:tabs>
        <w:suppressAutoHyphens/>
        <w:spacing w:after="0" w:line="240" w:lineRule="auto"/>
        <w:ind w:left="284" w:hanging="284"/>
        <w:jc w:val="both"/>
        <w:rPr>
          <w:rFonts w:ascii="Times New Roman" w:hAnsi="Times New Roman" w:cs="Times New Roman"/>
          <w:sz w:val="24"/>
          <w:szCs w:val="24"/>
        </w:rPr>
      </w:pPr>
      <w:r w:rsidRPr="00A75267">
        <w:rPr>
          <w:rFonts w:ascii="Times New Roman" w:hAnsi="Times New Roman" w:cs="Times New Roman"/>
          <w:sz w:val="24"/>
          <w:szCs w:val="24"/>
        </w:rPr>
        <w:t xml:space="preserve">W przypadku braku porozumienia spory rozstrzygane będą przez sąd miejscowo właściwy dla Zamawiającego. </w:t>
      </w:r>
    </w:p>
    <w:p w:rsidR="00A75267" w:rsidRPr="00A75267" w:rsidRDefault="00A75267" w:rsidP="000A1167">
      <w:pPr>
        <w:widowControl w:val="0"/>
        <w:numPr>
          <w:ilvl w:val="1"/>
          <w:numId w:val="19"/>
        </w:numPr>
        <w:tabs>
          <w:tab w:val="left" w:pos="284"/>
        </w:tabs>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 sprawach nie</w:t>
      </w:r>
      <w:r w:rsidRPr="00A75267">
        <w:rPr>
          <w:rFonts w:ascii="Times New Roman" w:hAnsi="Times New Roman" w:cs="Times New Roman"/>
          <w:sz w:val="24"/>
          <w:szCs w:val="24"/>
        </w:rPr>
        <w:t>uregulowanych mają zastosowanie przepisy Ustawy Prawo zamówień publicznych i Kodeksu Cywilnego.</w:t>
      </w:r>
    </w:p>
    <w:p w:rsidR="00A75267" w:rsidRPr="00A75267" w:rsidRDefault="00A75267" w:rsidP="000A1167">
      <w:pPr>
        <w:widowControl w:val="0"/>
        <w:numPr>
          <w:ilvl w:val="1"/>
          <w:numId w:val="19"/>
        </w:numPr>
        <w:tabs>
          <w:tab w:val="num" w:pos="284"/>
        </w:tabs>
        <w:suppressAutoHyphens/>
        <w:spacing w:after="0" w:line="240" w:lineRule="auto"/>
        <w:ind w:left="284" w:hanging="284"/>
        <w:jc w:val="both"/>
        <w:rPr>
          <w:rFonts w:ascii="Times New Roman" w:hAnsi="Times New Roman" w:cs="Times New Roman"/>
          <w:sz w:val="24"/>
          <w:szCs w:val="24"/>
        </w:rPr>
      </w:pPr>
      <w:r w:rsidRPr="00A75267">
        <w:rPr>
          <w:rFonts w:ascii="Times New Roman" w:hAnsi="Times New Roman" w:cs="Times New Roman"/>
          <w:sz w:val="24"/>
          <w:szCs w:val="24"/>
        </w:rPr>
        <w:t>Osobą upoważnioną do kontaktów:</w:t>
      </w:r>
    </w:p>
    <w:p w:rsidR="00A75267" w:rsidRPr="00A75267" w:rsidRDefault="00A75267" w:rsidP="000A1167">
      <w:pPr>
        <w:widowControl w:val="0"/>
        <w:numPr>
          <w:ilvl w:val="0"/>
          <w:numId w:val="20"/>
        </w:numPr>
        <w:tabs>
          <w:tab w:val="left" w:pos="284"/>
        </w:tabs>
        <w:suppressAutoHyphens/>
        <w:spacing w:after="0" w:line="240" w:lineRule="auto"/>
        <w:ind w:left="567" w:hanging="283"/>
        <w:jc w:val="both"/>
        <w:rPr>
          <w:rFonts w:ascii="Times New Roman" w:hAnsi="Times New Roman" w:cs="Times New Roman"/>
          <w:sz w:val="24"/>
          <w:szCs w:val="24"/>
        </w:rPr>
      </w:pPr>
      <w:r w:rsidRPr="00A75267">
        <w:rPr>
          <w:rFonts w:ascii="Times New Roman" w:hAnsi="Times New Roman" w:cs="Times New Roman"/>
          <w:sz w:val="24"/>
          <w:szCs w:val="24"/>
        </w:rPr>
        <w:t xml:space="preserve">z Wykonawcą ze strony Zamawiającego jest: …………………; nr tel.: …………..…, e-mail: …………………………………. </w:t>
      </w:r>
    </w:p>
    <w:p w:rsidR="00A75267" w:rsidRPr="00A75267" w:rsidRDefault="00A75267" w:rsidP="000A1167">
      <w:pPr>
        <w:widowControl w:val="0"/>
        <w:numPr>
          <w:ilvl w:val="0"/>
          <w:numId w:val="20"/>
        </w:numPr>
        <w:tabs>
          <w:tab w:val="left" w:pos="284"/>
        </w:tabs>
        <w:suppressAutoHyphens/>
        <w:spacing w:after="0" w:line="240" w:lineRule="auto"/>
        <w:ind w:left="567" w:hanging="283"/>
        <w:jc w:val="both"/>
        <w:rPr>
          <w:rFonts w:ascii="Times New Roman" w:hAnsi="Times New Roman" w:cs="Times New Roman"/>
          <w:sz w:val="24"/>
          <w:szCs w:val="24"/>
        </w:rPr>
      </w:pPr>
      <w:r w:rsidRPr="00A75267">
        <w:rPr>
          <w:rFonts w:ascii="Times New Roman" w:hAnsi="Times New Roman" w:cs="Times New Roman"/>
          <w:sz w:val="24"/>
          <w:szCs w:val="24"/>
        </w:rPr>
        <w:t>z Zamawiającym ze strony Wykonawcy jest: …………….……; nr tel.: …………….., e-mail: ………………………………..</w:t>
      </w:r>
    </w:p>
    <w:p w:rsidR="00A75267" w:rsidRPr="00152F5F" w:rsidRDefault="00A75267" w:rsidP="000A1167">
      <w:pPr>
        <w:pStyle w:val="Akapitzlist"/>
        <w:numPr>
          <w:ilvl w:val="1"/>
          <w:numId w:val="19"/>
        </w:numPr>
        <w:tabs>
          <w:tab w:val="clear" w:pos="1080"/>
          <w:tab w:val="num" w:pos="284"/>
          <w:tab w:val="left" w:pos="851"/>
        </w:tabs>
        <w:spacing w:after="0" w:line="240" w:lineRule="auto"/>
        <w:ind w:left="284" w:hanging="284"/>
        <w:jc w:val="both"/>
        <w:rPr>
          <w:rFonts w:ascii="Times New Roman" w:hAnsi="Times New Roman" w:cs="Times New Roman"/>
          <w:color w:val="000000"/>
          <w:sz w:val="24"/>
          <w:szCs w:val="24"/>
        </w:rPr>
      </w:pPr>
      <w:r w:rsidRPr="00152F5F">
        <w:rPr>
          <w:rFonts w:ascii="Times New Roman" w:hAnsi="Times New Roman" w:cs="Times New Roman"/>
          <w:color w:val="000000"/>
          <w:sz w:val="24"/>
          <w:szCs w:val="24"/>
        </w:rPr>
        <w:t>Umowę sporządzono w trzech jednobrzmiących egzemplarzach: 1 egz. dla Wykonawcy i 2 egz. dla Zamawiającego.</w:t>
      </w:r>
    </w:p>
    <w:p w:rsidR="00F40D5E" w:rsidRPr="00910C06" w:rsidRDefault="00F40D5E" w:rsidP="008D1A22">
      <w:pPr>
        <w:widowControl w:val="0"/>
        <w:suppressAutoHyphens/>
        <w:spacing w:after="0" w:line="240" w:lineRule="auto"/>
        <w:jc w:val="both"/>
        <w:textAlignment w:val="baseline"/>
        <w:rPr>
          <w:rFonts w:ascii="Times New Roman" w:hAnsi="Times New Roman" w:cs="Times New Roman"/>
          <w:sz w:val="24"/>
          <w:szCs w:val="24"/>
          <w:lang w:eastAsia="pl-PL"/>
        </w:rPr>
      </w:pPr>
    </w:p>
    <w:p w:rsidR="003C3B20" w:rsidRPr="00910C06" w:rsidRDefault="003C3B20" w:rsidP="008D1A22">
      <w:pPr>
        <w:spacing w:after="0" w:line="240" w:lineRule="auto"/>
        <w:jc w:val="both"/>
        <w:rPr>
          <w:rFonts w:ascii="Times New Roman" w:eastAsia="Times New Roman" w:hAnsi="Times New Roman" w:cs="Times New Roman"/>
          <w:b/>
          <w:bCs/>
          <w:color w:val="FF0000"/>
          <w:sz w:val="24"/>
          <w:szCs w:val="24"/>
          <w:lang w:eastAsia="pl-PL"/>
        </w:rPr>
      </w:pPr>
    </w:p>
    <w:p w:rsidR="003C3B20" w:rsidRPr="00910C06" w:rsidRDefault="003C3B20" w:rsidP="008D1A22">
      <w:pPr>
        <w:spacing w:after="0" w:line="240" w:lineRule="auto"/>
        <w:jc w:val="both"/>
        <w:rPr>
          <w:rFonts w:ascii="Times New Roman" w:eastAsia="Times New Roman" w:hAnsi="Times New Roman" w:cs="Times New Roman"/>
          <w:sz w:val="24"/>
          <w:szCs w:val="24"/>
          <w:lang w:eastAsia="pl-PL"/>
        </w:rPr>
      </w:pPr>
    </w:p>
    <w:p w:rsidR="003C3B20" w:rsidRPr="00910C06" w:rsidRDefault="003C3B20" w:rsidP="008D1A22">
      <w:pPr>
        <w:spacing w:after="0" w:line="240" w:lineRule="auto"/>
        <w:jc w:val="both"/>
        <w:rPr>
          <w:rFonts w:ascii="Times New Roman" w:eastAsia="Times New Roman" w:hAnsi="Times New Roman" w:cs="Times New Roman"/>
          <w:sz w:val="24"/>
          <w:szCs w:val="24"/>
          <w:lang w:eastAsia="pl-PL"/>
        </w:rPr>
      </w:pPr>
    </w:p>
    <w:p w:rsidR="003C3B20" w:rsidRPr="00910C06" w:rsidRDefault="003C3B20" w:rsidP="008D1A22">
      <w:pPr>
        <w:spacing w:after="0" w:line="240" w:lineRule="auto"/>
        <w:jc w:val="both"/>
        <w:rPr>
          <w:rFonts w:ascii="Times New Roman" w:eastAsia="Times New Roman" w:hAnsi="Times New Roman" w:cs="Times New Roman"/>
          <w:sz w:val="24"/>
          <w:szCs w:val="24"/>
          <w:lang w:eastAsia="pl-PL"/>
        </w:rPr>
      </w:pPr>
      <w:r w:rsidRPr="00910C06">
        <w:rPr>
          <w:rFonts w:ascii="Times New Roman" w:eastAsia="Times New Roman" w:hAnsi="Times New Roman" w:cs="Times New Roman"/>
          <w:sz w:val="24"/>
          <w:szCs w:val="24"/>
          <w:lang w:eastAsia="pl-PL"/>
        </w:rPr>
        <w:t xml:space="preserve">WYKONAWCA: </w:t>
      </w:r>
      <w:r w:rsidRPr="00910C06">
        <w:rPr>
          <w:rFonts w:ascii="Times New Roman" w:eastAsia="Times New Roman" w:hAnsi="Times New Roman" w:cs="Times New Roman"/>
          <w:sz w:val="24"/>
          <w:szCs w:val="24"/>
          <w:lang w:eastAsia="pl-PL"/>
        </w:rPr>
        <w:tab/>
      </w:r>
      <w:r w:rsidRPr="00910C06">
        <w:rPr>
          <w:rFonts w:ascii="Times New Roman" w:eastAsia="Times New Roman" w:hAnsi="Times New Roman" w:cs="Times New Roman"/>
          <w:sz w:val="24"/>
          <w:szCs w:val="24"/>
          <w:lang w:eastAsia="pl-PL"/>
        </w:rPr>
        <w:tab/>
        <w:t xml:space="preserve">                                                  ZAMAWIAJĄCY:</w:t>
      </w:r>
    </w:p>
    <w:p w:rsidR="003C3B20" w:rsidRPr="00910C06" w:rsidRDefault="003C3B20" w:rsidP="008D1A22">
      <w:pPr>
        <w:spacing w:after="0" w:line="240" w:lineRule="auto"/>
        <w:rPr>
          <w:rFonts w:ascii="Times New Roman" w:eastAsia="Times New Roman" w:hAnsi="Times New Roman" w:cs="Times New Roman"/>
          <w:sz w:val="24"/>
          <w:szCs w:val="24"/>
          <w:lang w:eastAsia="pl-PL"/>
        </w:rPr>
      </w:pPr>
    </w:p>
    <w:p w:rsidR="003C3B20" w:rsidRPr="00910C06" w:rsidRDefault="003C3B20" w:rsidP="008D1A22">
      <w:pPr>
        <w:spacing w:after="0" w:line="240" w:lineRule="auto"/>
        <w:rPr>
          <w:rFonts w:ascii="Times New Roman" w:eastAsia="Times New Roman" w:hAnsi="Times New Roman" w:cs="Times New Roman"/>
          <w:sz w:val="24"/>
          <w:szCs w:val="24"/>
          <w:lang w:eastAsia="pl-PL"/>
        </w:rPr>
      </w:pPr>
    </w:p>
    <w:p w:rsidR="00526CF0" w:rsidRPr="00910C06" w:rsidRDefault="00526CF0" w:rsidP="008D1A22">
      <w:pPr>
        <w:spacing w:after="0" w:line="240" w:lineRule="auto"/>
        <w:rPr>
          <w:rFonts w:ascii="Times New Roman" w:hAnsi="Times New Roman" w:cs="Times New Roman"/>
          <w:bCs/>
          <w:sz w:val="24"/>
          <w:szCs w:val="24"/>
        </w:rPr>
      </w:pPr>
    </w:p>
    <w:sectPr w:rsidR="00526CF0" w:rsidRPr="00910C06" w:rsidSect="006C7BEA">
      <w:headerReference w:type="even" r:id="rId12"/>
      <w:footerReference w:type="default" r:id="rId13"/>
      <w:headerReference w:type="first" r:id="rId14"/>
      <w:pgSz w:w="11906" w:h="16838"/>
      <w:pgMar w:top="1415" w:right="1558" w:bottom="184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ACE" w:rsidRDefault="001C0ACE" w:rsidP="00975135">
      <w:pPr>
        <w:spacing w:after="0" w:line="240" w:lineRule="auto"/>
      </w:pPr>
      <w:r>
        <w:separator/>
      </w:r>
    </w:p>
  </w:endnote>
  <w:endnote w:type="continuationSeparator" w:id="0">
    <w:p w:rsidR="001C0ACE" w:rsidRDefault="001C0ACE" w:rsidP="0097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135" w:rsidRDefault="001C0ACE">
    <w:pPr>
      <w:pStyle w:val="Stopka"/>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6497283" o:spid="_x0000_s2064" type="#_x0000_t75" style="position:absolute;margin-left:184.3pt;margin-top:445.1pt;width:377.05pt;height:306pt;z-index:-251653120;mso-position-horizontal-relative:page;mso-position-vertical-relative:page" o:allowincell="f">
          <v:imagedata r:id="rId1" o:title="znak wodny"/>
          <w10:wrap anchorx="page" anchory="page"/>
          <w10:anchorlock/>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ACE" w:rsidRDefault="001C0ACE" w:rsidP="00975135">
      <w:pPr>
        <w:spacing w:after="0" w:line="240" w:lineRule="auto"/>
      </w:pPr>
      <w:r>
        <w:separator/>
      </w:r>
    </w:p>
  </w:footnote>
  <w:footnote w:type="continuationSeparator" w:id="0">
    <w:p w:rsidR="001C0ACE" w:rsidRDefault="001C0ACE" w:rsidP="00975135">
      <w:pPr>
        <w:spacing w:after="0" w:line="240" w:lineRule="auto"/>
      </w:pPr>
      <w:r>
        <w:continuationSeparator/>
      </w:r>
    </w:p>
  </w:footnote>
  <w:footnote w:id="1">
    <w:p w:rsidR="003C3B20" w:rsidRPr="00B47E7B" w:rsidRDefault="003C3B20" w:rsidP="003C3B20">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rsidR="003C3B20" w:rsidRPr="00B47E7B" w:rsidRDefault="003C3B20" w:rsidP="003C3B20">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rsidR="003C3B20" w:rsidRDefault="003C3B20" w:rsidP="003C3B20">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FCD" w:rsidRDefault="001C0ACE">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6497282" o:spid="_x0000_s2063" type="#_x0000_t75" style="position:absolute;margin-left:0;margin-top:0;width:377.05pt;height:306pt;z-index:-251654144;mso-position-horizontal:center;mso-position-horizontal-relative:margin;mso-position-vertical:center;mso-position-vertical-relative:margin" o:allowincell="f">
          <v:imagedata r:id="rId1" o:title="znak wodn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FCD" w:rsidRDefault="001C0ACE">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6497281" o:spid="_x0000_s2062" type="#_x0000_t75" style="position:absolute;margin-left:0;margin-top:0;width:377.05pt;height:306pt;z-index:-251655168;mso-position-horizontal:center;mso-position-horizontal-relative:margin;mso-position-vertical:center;mso-position-vertical-relative:margin" o:allowincell="f">
          <v:imagedata r:id="rId1" o:title="znak wodn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4715"/>
        </w:tabs>
        <w:ind w:left="4715" w:hanging="397"/>
      </w:pPr>
    </w:lvl>
  </w:abstractNum>
  <w:abstractNum w:abstractNumId="1">
    <w:nsid w:val="00000006"/>
    <w:multiLevelType w:val="singleLevel"/>
    <w:tmpl w:val="B90EC6E2"/>
    <w:name w:val="WW8Num6"/>
    <w:lvl w:ilvl="0">
      <w:start w:val="1"/>
      <w:numFmt w:val="decimal"/>
      <w:lvlText w:val="%1."/>
      <w:lvlJc w:val="left"/>
      <w:pPr>
        <w:tabs>
          <w:tab w:val="num" w:pos="360"/>
        </w:tabs>
        <w:ind w:left="340" w:hanging="340"/>
      </w:pPr>
      <w:rPr>
        <w:color w:val="auto"/>
      </w:rPr>
    </w:lvl>
  </w:abstractNum>
  <w:abstractNum w:abstractNumId="2">
    <w:nsid w:val="00000010"/>
    <w:multiLevelType w:val="multilevel"/>
    <w:tmpl w:val="161A313C"/>
    <w:lvl w:ilvl="0">
      <w:start w:val="1"/>
      <w:numFmt w:val="decimal"/>
      <w:lvlText w:val="%1)"/>
      <w:lvlJc w:val="left"/>
      <w:pPr>
        <w:tabs>
          <w:tab w:val="num" w:pos="1080"/>
        </w:tabs>
        <w:ind w:left="1080" w:hanging="360"/>
      </w:pPr>
    </w:lvl>
    <w:lvl w:ilvl="1">
      <w:start w:val="1"/>
      <w:numFmt w:val="lowerLetter"/>
      <w:lvlText w:val="%2."/>
      <w:lvlJc w:val="left"/>
      <w:pPr>
        <w:tabs>
          <w:tab w:val="num" w:pos="1876"/>
        </w:tabs>
        <w:ind w:left="1876" w:hanging="360"/>
      </w:pPr>
    </w:lvl>
    <w:lvl w:ilvl="2">
      <w:start w:val="1"/>
      <w:numFmt w:val="lowerRoman"/>
      <w:lvlText w:val="%3."/>
      <w:lvlJc w:val="left"/>
      <w:pPr>
        <w:tabs>
          <w:tab w:val="num" w:pos="2596"/>
        </w:tabs>
        <w:ind w:left="2596" w:hanging="180"/>
      </w:pPr>
    </w:lvl>
    <w:lvl w:ilvl="3">
      <w:start w:val="1"/>
      <w:numFmt w:val="decimal"/>
      <w:lvlText w:val="%4."/>
      <w:lvlJc w:val="left"/>
      <w:pPr>
        <w:tabs>
          <w:tab w:val="num" w:pos="861"/>
        </w:tabs>
        <w:ind w:left="861" w:hanging="283"/>
      </w:pPr>
      <w:rPr>
        <w:b w:val="0"/>
      </w:rPr>
    </w:lvl>
    <w:lvl w:ilvl="4">
      <w:start w:val="1"/>
      <w:numFmt w:val="lowerLetter"/>
      <w:lvlText w:val="%5."/>
      <w:lvlJc w:val="left"/>
      <w:pPr>
        <w:tabs>
          <w:tab w:val="num" w:pos="4036"/>
        </w:tabs>
        <w:ind w:left="4036" w:hanging="360"/>
      </w:pPr>
    </w:lvl>
    <w:lvl w:ilvl="5">
      <w:start w:val="1"/>
      <w:numFmt w:val="lowerRoman"/>
      <w:lvlText w:val="%6."/>
      <w:lvlJc w:val="left"/>
      <w:pPr>
        <w:tabs>
          <w:tab w:val="num" w:pos="4756"/>
        </w:tabs>
        <w:ind w:left="4756" w:hanging="180"/>
      </w:pPr>
    </w:lvl>
    <w:lvl w:ilvl="6">
      <w:start w:val="1"/>
      <w:numFmt w:val="decimal"/>
      <w:lvlText w:val="%7."/>
      <w:lvlJc w:val="left"/>
      <w:pPr>
        <w:tabs>
          <w:tab w:val="num" w:pos="5476"/>
        </w:tabs>
        <w:ind w:left="5476" w:hanging="360"/>
      </w:pPr>
    </w:lvl>
    <w:lvl w:ilvl="7">
      <w:start w:val="1"/>
      <w:numFmt w:val="lowerLetter"/>
      <w:lvlText w:val="%8."/>
      <w:lvlJc w:val="left"/>
      <w:pPr>
        <w:tabs>
          <w:tab w:val="num" w:pos="6196"/>
        </w:tabs>
        <w:ind w:left="6196" w:hanging="360"/>
      </w:pPr>
    </w:lvl>
    <w:lvl w:ilvl="8">
      <w:start w:val="1"/>
      <w:numFmt w:val="lowerRoman"/>
      <w:lvlText w:val="%9."/>
      <w:lvlJc w:val="left"/>
      <w:pPr>
        <w:tabs>
          <w:tab w:val="num" w:pos="6916"/>
        </w:tabs>
        <w:ind w:left="6916" w:hanging="180"/>
      </w:pPr>
    </w:lvl>
  </w:abstractNum>
  <w:abstractNum w:abstractNumId="3">
    <w:nsid w:val="022C6E56"/>
    <w:multiLevelType w:val="hybridMultilevel"/>
    <w:tmpl w:val="DB469F18"/>
    <w:lvl w:ilvl="0" w:tplc="EF508844">
      <w:start w:val="2"/>
      <w:numFmt w:val="decimal"/>
      <w:lvlText w:val="%1."/>
      <w:lvlJc w:val="left"/>
      <w:pPr>
        <w:tabs>
          <w:tab w:val="num" w:pos="780"/>
        </w:tabs>
        <w:ind w:left="78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B2C6888">
      <w:start w:val="2"/>
      <w:numFmt w:val="decimal"/>
      <w:lvlText w:val="%4."/>
      <w:lvlJc w:val="left"/>
      <w:pPr>
        <w:ind w:left="2880" w:hanging="360"/>
      </w:pPr>
      <w:rPr>
        <w:rFonts w:hint="default"/>
        <w:color w:val="auto"/>
        <w:u w:val="none"/>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E051202"/>
    <w:multiLevelType w:val="multilevel"/>
    <w:tmpl w:val="9C702560"/>
    <w:lvl w:ilvl="0">
      <w:start w:val="9"/>
      <w:numFmt w:val="decimal"/>
      <w:lvlText w:val="%1)"/>
      <w:lvlJc w:val="left"/>
      <w:pPr>
        <w:tabs>
          <w:tab w:val="num" w:pos="1080"/>
        </w:tabs>
        <w:ind w:left="1080" w:hanging="360"/>
      </w:pPr>
      <w:rPr>
        <w:rFonts w:hint="default"/>
      </w:rPr>
    </w:lvl>
    <w:lvl w:ilvl="1">
      <w:start w:val="1"/>
      <w:numFmt w:val="lowerLetter"/>
      <w:lvlText w:val="%2."/>
      <w:lvlJc w:val="left"/>
      <w:pPr>
        <w:tabs>
          <w:tab w:val="num" w:pos="1876"/>
        </w:tabs>
        <w:ind w:left="1876" w:hanging="360"/>
      </w:pPr>
      <w:rPr>
        <w:rFonts w:hint="default"/>
      </w:rPr>
    </w:lvl>
    <w:lvl w:ilvl="2">
      <w:start w:val="1"/>
      <w:numFmt w:val="lowerRoman"/>
      <w:lvlText w:val="%3."/>
      <w:lvlJc w:val="left"/>
      <w:pPr>
        <w:tabs>
          <w:tab w:val="num" w:pos="2596"/>
        </w:tabs>
        <w:ind w:left="2596" w:hanging="180"/>
      </w:pPr>
      <w:rPr>
        <w:rFonts w:hint="default"/>
      </w:rPr>
    </w:lvl>
    <w:lvl w:ilvl="3">
      <w:start w:val="1"/>
      <w:numFmt w:val="decimal"/>
      <w:lvlText w:val="%4."/>
      <w:lvlJc w:val="left"/>
      <w:pPr>
        <w:tabs>
          <w:tab w:val="num" w:pos="861"/>
        </w:tabs>
        <w:ind w:left="861" w:hanging="283"/>
      </w:pPr>
      <w:rPr>
        <w:rFonts w:hint="default"/>
        <w:b w:val="0"/>
      </w:rPr>
    </w:lvl>
    <w:lvl w:ilvl="4">
      <w:start w:val="1"/>
      <w:numFmt w:val="lowerLetter"/>
      <w:lvlText w:val="%5."/>
      <w:lvlJc w:val="left"/>
      <w:pPr>
        <w:tabs>
          <w:tab w:val="num" w:pos="4036"/>
        </w:tabs>
        <w:ind w:left="4036" w:hanging="360"/>
      </w:pPr>
      <w:rPr>
        <w:rFonts w:hint="default"/>
      </w:rPr>
    </w:lvl>
    <w:lvl w:ilvl="5">
      <w:start w:val="1"/>
      <w:numFmt w:val="lowerRoman"/>
      <w:lvlText w:val="%6."/>
      <w:lvlJc w:val="left"/>
      <w:pPr>
        <w:tabs>
          <w:tab w:val="num" w:pos="4756"/>
        </w:tabs>
        <w:ind w:left="4756" w:hanging="180"/>
      </w:pPr>
      <w:rPr>
        <w:rFonts w:hint="default"/>
      </w:rPr>
    </w:lvl>
    <w:lvl w:ilvl="6">
      <w:start w:val="1"/>
      <w:numFmt w:val="decimal"/>
      <w:lvlText w:val="%7."/>
      <w:lvlJc w:val="left"/>
      <w:pPr>
        <w:tabs>
          <w:tab w:val="num" w:pos="5476"/>
        </w:tabs>
        <w:ind w:left="5476" w:hanging="360"/>
      </w:pPr>
      <w:rPr>
        <w:rFonts w:hint="default"/>
      </w:rPr>
    </w:lvl>
    <w:lvl w:ilvl="7">
      <w:start w:val="1"/>
      <w:numFmt w:val="lowerLetter"/>
      <w:lvlText w:val="%8."/>
      <w:lvlJc w:val="left"/>
      <w:pPr>
        <w:tabs>
          <w:tab w:val="num" w:pos="6196"/>
        </w:tabs>
        <w:ind w:left="6196" w:hanging="360"/>
      </w:pPr>
      <w:rPr>
        <w:rFonts w:hint="default"/>
      </w:rPr>
    </w:lvl>
    <w:lvl w:ilvl="8">
      <w:start w:val="1"/>
      <w:numFmt w:val="lowerRoman"/>
      <w:lvlText w:val="%9."/>
      <w:lvlJc w:val="left"/>
      <w:pPr>
        <w:tabs>
          <w:tab w:val="num" w:pos="6916"/>
        </w:tabs>
        <w:ind w:left="6916" w:hanging="180"/>
      </w:pPr>
      <w:rPr>
        <w:rFonts w:hint="default"/>
      </w:rPr>
    </w:lvl>
  </w:abstractNum>
  <w:abstractNum w:abstractNumId="5">
    <w:nsid w:val="1BA54948"/>
    <w:multiLevelType w:val="multilevel"/>
    <w:tmpl w:val="2FE4BD16"/>
    <w:lvl w:ilvl="0">
      <w:start w:val="1"/>
      <w:numFmt w:val="decimal"/>
      <w:lvlText w:val="%1."/>
      <w:lvlJc w:val="left"/>
      <w:pPr>
        <w:ind w:left="975" w:hanging="360"/>
      </w:pPr>
    </w:lvl>
    <w:lvl w:ilvl="1">
      <w:start w:val="1"/>
      <w:numFmt w:val="decimal"/>
      <w:lvlText w:val="%1.%2."/>
      <w:lvlJc w:val="left"/>
      <w:pPr>
        <w:ind w:left="975" w:hanging="360"/>
      </w:pPr>
    </w:lvl>
    <w:lvl w:ilvl="2">
      <w:start w:val="1"/>
      <w:numFmt w:val="decimal"/>
      <w:lvlText w:val="%1.%2.%3."/>
      <w:lvlJc w:val="left"/>
      <w:pPr>
        <w:ind w:left="1335" w:hanging="720"/>
      </w:pPr>
    </w:lvl>
    <w:lvl w:ilvl="3">
      <w:start w:val="1"/>
      <w:numFmt w:val="decimal"/>
      <w:lvlText w:val="%1.%2.%3.%4."/>
      <w:lvlJc w:val="left"/>
      <w:pPr>
        <w:ind w:left="1335" w:hanging="720"/>
      </w:pPr>
    </w:lvl>
    <w:lvl w:ilvl="4">
      <w:start w:val="1"/>
      <w:numFmt w:val="decimal"/>
      <w:lvlText w:val="%1.%2.%3.%4.%5."/>
      <w:lvlJc w:val="left"/>
      <w:pPr>
        <w:ind w:left="1695" w:hanging="1080"/>
      </w:pPr>
    </w:lvl>
    <w:lvl w:ilvl="5">
      <w:start w:val="1"/>
      <w:numFmt w:val="decimal"/>
      <w:lvlText w:val="%1.%2.%3.%4.%5.%6."/>
      <w:lvlJc w:val="left"/>
      <w:pPr>
        <w:ind w:left="1695" w:hanging="1080"/>
      </w:pPr>
    </w:lvl>
    <w:lvl w:ilvl="6">
      <w:start w:val="1"/>
      <w:numFmt w:val="decimal"/>
      <w:lvlText w:val="%1.%2.%3.%4.%5.%6.%7."/>
      <w:lvlJc w:val="left"/>
      <w:pPr>
        <w:ind w:left="2055" w:hanging="1440"/>
      </w:pPr>
    </w:lvl>
    <w:lvl w:ilvl="7">
      <w:start w:val="1"/>
      <w:numFmt w:val="decimal"/>
      <w:lvlText w:val="%1.%2.%3.%4.%5.%6.%7.%8."/>
      <w:lvlJc w:val="left"/>
      <w:pPr>
        <w:ind w:left="2055" w:hanging="1440"/>
      </w:pPr>
    </w:lvl>
    <w:lvl w:ilvl="8">
      <w:start w:val="1"/>
      <w:numFmt w:val="decimal"/>
      <w:lvlText w:val="%1.%2.%3.%4.%5.%6.%7.%8.%9."/>
      <w:lvlJc w:val="left"/>
      <w:pPr>
        <w:ind w:left="2415" w:hanging="1800"/>
      </w:pPr>
    </w:lvl>
  </w:abstractNum>
  <w:abstractNum w:abstractNumId="6">
    <w:nsid w:val="21766B8B"/>
    <w:multiLevelType w:val="hybridMultilevel"/>
    <w:tmpl w:val="76B0A8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1F32581"/>
    <w:multiLevelType w:val="hybridMultilevel"/>
    <w:tmpl w:val="8C7CEDE8"/>
    <w:lvl w:ilvl="0" w:tplc="61F2E1DC">
      <w:start w:val="1"/>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39E157D"/>
    <w:multiLevelType w:val="multilevel"/>
    <w:tmpl w:val="1A7ED224"/>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90F5BDF"/>
    <w:multiLevelType w:val="hybridMultilevel"/>
    <w:tmpl w:val="E408C60E"/>
    <w:lvl w:ilvl="0" w:tplc="04150011">
      <w:start w:val="1"/>
      <w:numFmt w:val="decimal"/>
      <w:lvlText w:val="%1)"/>
      <w:lvlJc w:val="left"/>
      <w:pPr>
        <w:ind w:left="727" w:hanging="360"/>
      </w:pPr>
    </w:lvl>
    <w:lvl w:ilvl="1" w:tplc="B20E41FE">
      <w:start w:val="1"/>
      <w:numFmt w:val="decimal"/>
      <w:lvlText w:val="%2)"/>
      <w:lvlJc w:val="left"/>
      <w:pPr>
        <w:ind w:left="1353" w:hanging="360"/>
      </w:pPr>
      <w:rPr>
        <w:rFonts w:ascii="Times New Roman" w:eastAsia="Times New Roman" w:hAnsi="Times New Roman" w:cs="Times New Roman" w:hint="default"/>
      </w:rPr>
    </w:lvl>
    <w:lvl w:ilvl="2" w:tplc="0415001B">
      <w:start w:val="1"/>
      <w:numFmt w:val="lowerRoman"/>
      <w:lvlText w:val="%3."/>
      <w:lvlJc w:val="right"/>
      <w:pPr>
        <w:ind w:left="2167" w:hanging="180"/>
      </w:pPr>
    </w:lvl>
    <w:lvl w:ilvl="3" w:tplc="0415000F">
      <w:start w:val="1"/>
      <w:numFmt w:val="decimal"/>
      <w:lvlText w:val="%4."/>
      <w:lvlJc w:val="left"/>
      <w:pPr>
        <w:ind w:left="2887" w:hanging="360"/>
      </w:pPr>
    </w:lvl>
    <w:lvl w:ilvl="4" w:tplc="04150019">
      <w:start w:val="1"/>
      <w:numFmt w:val="lowerLetter"/>
      <w:lvlText w:val="%5."/>
      <w:lvlJc w:val="left"/>
      <w:pPr>
        <w:ind w:left="3607" w:hanging="360"/>
      </w:pPr>
    </w:lvl>
    <w:lvl w:ilvl="5" w:tplc="0415001B">
      <w:start w:val="1"/>
      <w:numFmt w:val="lowerRoman"/>
      <w:lvlText w:val="%6."/>
      <w:lvlJc w:val="right"/>
      <w:pPr>
        <w:ind w:left="4327" w:hanging="180"/>
      </w:pPr>
    </w:lvl>
    <w:lvl w:ilvl="6" w:tplc="0415000F">
      <w:start w:val="1"/>
      <w:numFmt w:val="decimal"/>
      <w:lvlText w:val="%7."/>
      <w:lvlJc w:val="left"/>
      <w:pPr>
        <w:ind w:left="5047" w:hanging="360"/>
      </w:pPr>
    </w:lvl>
    <w:lvl w:ilvl="7" w:tplc="04150019">
      <w:start w:val="1"/>
      <w:numFmt w:val="lowerLetter"/>
      <w:lvlText w:val="%8."/>
      <w:lvlJc w:val="left"/>
      <w:pPr>
        <w:ind w:left="5767" w:hanging="360"/>
      </w:pPr>
    </w:lvl>
    <w:lvl w:ilvl="8" w:tplc="0415001B">
      <w:start w:val="1"/>
      <w:numFmt w:val="lowerRoman"/>
      <w:lvlText w:val="%9."/>
      <w:lvlJc w:val="right"/>
      <w:pPr>
        <w:ind w:left="6487" w:hanging="180"/>
      </w:pPr>
    </w:lvl>
  </w:abstractNum>
  <w:abstractNum w:abstractNumId="10">
    <w:nsid w:val="2EEE28B2"/>
    <w:multiLevelType w:val="multilevel"/>
    <w:tmpl w:val="CC6E5548"/>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55D73C6"/>
    <w:multiLevelType w:val="hybridMultilevel"/>
    <w:tmpl w:val="8FAA10DC"/>
    <w:lvl w:ilvl="0" w:tplc="04150011">
      <w:start w:val="1"/>
      <w:numFmt w:val="decimal"/>
      <w:lvlText w:val="%1)"/>
      <w:lvlJc w:val="left"/>
      <w:pPr>
        <w:ind w:left="64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39181410"/>
    <w:multiLevelType w:val="hybridMultilevel"/>
    <w:tmpl w:val="1CBCD396"/>
    <w:lvl w:ilvl="0" w:tplc="D5B4E5C0">
      <w:start w:val="1"/>
      <w:numFmt w:val="decimal"/>
      <w:lvlText w:val="%1."/>
      <w:lvlJc w:val="left"/>
      <w:pPr>
        <w:ind w:left="727" w:hanging="360"/>
      </w:pPr>
      <w:rPr>
        <w:b w:val="0"/>
      </w:rPr>
    </w:lvl>
    <w:lvl w:ilvl="1" w:tplc="C65C5250">
      <w:numFmt w:val="bullet"/>
      <w:lvlText w:val="•"/>
      <w:lvlJc w:val="left"/>
      <w:pPr>
        <w:ind w:left="1792" w:hanging="705"/>
      </w:pPr>
      <w:rPr>
        <w:rFonts w:ascii="Times New Roman" w:eastAsia="Calibri" w:hAnsi="Times New Roman" w:cs="Times New Roman" w:hint="default"/>
      </w:rPr>
    </w:lvl>
    <w:lvl w:ilvl="2" w:tplc="0415001B">
      <w:start w:val="1"/>
      <w:numFmt w:val="lowerRoman"/>
      <w:lvlText w:val="%3."/>
      <w:lvlJc w:val="right"/>
      <w:pPr>
        <w:ind w:left="2167" w:hanging="180"/>
      </w:pPr>
    </w:lvl>
    <w:lvl w:ilvl="3" w:tplc="0415000F">
      <w:start w:val="1"/>
      <w:numFmt w:val="decimal"/>
      <w:lvlText w:val="%4."/>
      <w:lvlJc w:val="left"/>
      <w:pPr>
        <w:ind w:left="2887" w:hanging="360"/>
      </w:pPr>
    </w:lvl>
    <w:lvl w:ilvl="4" w:tplc="04150019">
      <w:start w:val="1"/>
      <w:numFmt w:val="lowerLetter"/>
      <w:lvlText w:val="%5."/>
      <w:lvlJc w:val="left"/>
      <w:pPr>
        <w:ind w:left="3607" w:hanging="360"/>
      </w:pPr>
    </w:lvl>
    <w:lvl w:ilvl="5" w:tplc="0415001B">
      <w:start w:val="1"/>
      <w:numFmt w:val="lowerRoman"/>
      <w:lvlText w:val="%6."/>
      <w:lvlJc w:val="right"/>
      <w:pPr>
        <w:ind w:left="4327" w:hanging="180"/>
      </w:pPr>
    </w:lvl>
    <w:lvl w:ilvl="6" w:tplc="0415000F">
      <w:start w:val="1"/>
      <w:numFmt w:val="decimal"/>
      <w:lvlText w:val="%7."/>
      <w:lvlJc w:val="left"/>
      <w:pPr>
        <w:ind w:left="5047" w:hanging="360"/>
      </w:pPr>
    </w:lvl>
    <w:lvl w:ilvl="7" w:tplc="04150019">
      <w:start w:val="1"/>
      <w:numFmt w:val="lowerLetter"/>
      <w:lvlText w:val="%8."/>
      <w:lvlJc w:val="left"/>
      <w:pPr>
        <w:ind w:left="5767" w:hanging="360"/>
      </w:pPr>
    </w:lvl>
    <w:lvl w:ilvl="8" w:tplc="0415001B">
      <w:start w:val="1"/>
      <w:numFmt w:val="lowerRoman"/>
      <w:lvlText w:val="%9."/>
      <w:lvlJc w:val="right"/>
      <w:pPr>
        <w:ind w:left="6487" w:hanging="180"/>
      </w:pPr>
    </w:lvl>
  </w:abstractNum>
  <w:abstractNum w:abstractNumId="13">
    <w:nsid w:val="3C8443F8"/>
    <w:multiLevelType w:val="hybridMultilevel"/>
    <w:tmpl w:val="8874365C"/>
    <w:lvl w:ilvl="0" w:tplc="0415000F">
      <w:start w:val="1"/>
      <w:numFmt w:val="decimal"/>
      <w:lvlText w:val="%1."/>
      <w:lvlJc w:val="left"/>
      <w:pPr>
        <w:ind w:left="360" w:hanging="360"/>
      </w:pPr>
      <w:rPr>
        <w:rFonts w:hint="default"/>
      </w:r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14">
    <w:nsid w:val="40BB01F2"/>
    <w:multiLevelType w:val="hybridMultilevel"/>
    <w:tmpl w:val="3E00FE3E"/>
    <w:lvl w:ilvl="0" w:tplc="DC94C866">
      <w:start w:val="1"/>
      <w:numFmt w:val="decimal"/>
      <w:lvlText w:val="%1."/>
      <w:lvlJc w:val="left"/>
      <w:pPr>
        <w:ind w:left="720" w:hanging="360"/>
      </w:pPr>
      <w:rPr>
        <w:rFonts w:hint="default"/>
        <w:b w:val="0"/>
        <w:color w:val="auto"/>
      </w:rPr>
    </w:lvl>
    <w:lvl w:ilvl="1" w:tplc="641E4E4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740177A"/>
    <w:multiLevelType w:val="multilevel"/>
    <w:tmpl w:val="C7DE4C3A"/>
    <w:lvl w:ilvl="0">
      <w:start w:val="2"/>
      <w:numFmt w:val="decimal"/>
      <w:lvlText w:val="%1."/>
      <w:lvlJc w:val="left"/>
      <w:pPr>
        <w:tabs>
          <w:tab w:val="num" w:pos="720"/>
        </w:tabs>
        <w:ind w:left="720" w:hanging="360"/>
      </w:pPr>
      <w:rPr>
        <w:rFonts w:cs="Times New Roman" w:hint="default"/>
        <w:sz w:val="24"/>
        <w:szCs w:val="24"/>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6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nsid w:val="496310FC"/>
    <w:multiLevelType w:val="hybridMultilevel"/>
    <w:tmpl w:val="9AB214A6"/>
    <w:lvl w:ilvl="0" w:tplc="D56C12C2">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7">
    <w:nsid w:val="5555602A"/>
    <w:multiLevelType w:val="multilevel"/>
    <w:tmpl w:val="BB460A64"/>
    <w:lvl w:ilvl="0">
      <w:start w:val="1"/>
      <w:numFmt w:val="decimal"/>
      <w:lvlText w:val="%1)"/>
      <w:lvlJc w:val="left"/>
      <w:pPr>
        <w:ind w:left="786" w:hanging="360"/>
      </w:pPr>
    </w:lvl>
    <w:lvl w:ilvl="1">
      <w:start w:val="1"/>
      <w:numFmt w:val="decimal"/>
      <w:lvlText w:val="%1.%2."/>
      <w:lvlJc w:val="left"/>
      <w:pPr>
        <w:ind w:left="975" w:hanging="360"/>
      </w:pPr>
    </w:lvl>
    <w:lvl w:ilvl="2">
      <w:start w:val="1"/>
      <w:numFmt w:val="decimal"/>
      <w:lvlText w:val="%1.%2.%3."/>
      <w:lvlJc w:val="left"/>
      <w:pPr>
        <w:ind w:left="1335" w:hanging="720"/>
      </w:pPr>
    </w:lvl>
    <w:lvl w:ilvl="3">
      <w:start w:val="1"/>
      <w:numFmt w:val="decimal"/>
      <w:lvlText w:val="%1.%2.%3.%4."/>
      <w:lvlJc w:val="left"/>
      <w:pPr>
        <w:ind w:left="1335" w:hanging="720"/>
      </w:pPr>
    </w:lvl>
    <w:lvl w:ilvl="4">
      <w:start w:val="1"/>
      <w:numFmt w:val="decimal"/>
      <w:lvlText w:val="%1.%2.%3.%4.%5."/>
      <w:lvlJc w:val="left"/>
      <w:pPr>
        <w:ind w:left="1695" w:hanging="1080"/>
      </w:pPr>
    </w:lvl>
    <w:lvl w:ilvl="5">
      <w:start w:val="1"/>
      <w:numFmt w:val="decimal"/>
      <w:lvlText w:val="%1.%2.%3.%4.%5.%6."/>
      <w:lvlJc w:val="left"/>
      <w:pPr>
        <w:ind w:left="1695" w:hanging="1080"/>
      </w:pPr>
    </w:lvl>
    <w:lvl w:ilvl="6">
      <w:start w:val="1"/>
      <w:numFmt w:val="decimal"/>
      <w:lvlText w:val="%1.%2.%3.%4.%5.%6.%7."/>
      <w:lvlJc w:val="left"/>
      <w:pPr>
        <w:ind w:left="2055" w:hanging="1440"/>
      </w:pPr>
    </w:lvl>
    <w:lvl w:ilvl="7">
      <w:start w:val="1"/>
      <w:numFmt w:val="decimal"/>
      <w:lvlText w:val="%1.%2.%3.%4.%5.%6.%7.%8."/>
      <w:lvlJc w:val="left"/>
      <w:pPr>
        <w:ind w:left="2055" w:hanging="1440"/>
      </w:pPr>
    </w:lvl>
    <w:lvl w:ilvl="8">
      <w:start w:val="1"/>
      <w:numFmt w:val="decimal"/>
      <w:lvlText w:val="%1.%2.%3.%4.%5.%6.%7.%8.%9."/>
      <w:lvlJc w:val="left"/>
      <w:pPr>
        <w:ind w:left="2415" w:hanging="1800"/>
      </w:pPr>
    </w:lvl>
  </w:abstractNum>
  <w:abstractNum w:abstractNumId="18">
    <w:nsid w:val="573C5A47"/>
    <w:multiLevelType w:val="hybridMultilevel"/>
    <w:tmpl w:val="980A5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653729B7"/>
    <w:multiLevelType w:val="hybridMultilevel"/>
    <w:tmpl w:val="229059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69C3719"/>
    <w:multiLevelType w:val="hybridMultilevel"/>
    <w:tmpl w:val="0764DB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71550DD7"/>
    <w:multiLevelType w:val="multilevel"/>
    <w:tmpl w:val="63622F3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8FC28BE"/>
    <w:multiLevelType w:val="hybridMultilevel"/>
    <w:tmpl w:val="73C49952"/>
    <w:lvl w:ilvl="0" w:tplc="F2B0116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F175935"/>
    <w:multiLevelType w:val="hybridMultilevel"/>
    <w:tmpl w:val="5E8A44E8"/>
    <w:lvl w:ilvl="0" w:tplc="4E080F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1"/>
  </w:num>
  <w:num w:numId="2">
    <w:abstractNumId w:val="8"/>
  </w:num>
  <w:num w:numId="3">
    <w:abstractNumId w:val="3"/>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9"/>
  </w:num>
  <w:num w:numId="7">
    <w:abstractNumId w:val="14"/>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6"/>
  </w:num>
  <w:num w:numId="16">
    <w:abstractNumId w:val="7"/>
  </w:num>
  <w:num w:numId="1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4"/>
  </w:num>
  <w:num w:numId="22">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75135"/>
    <w:rsid w:val="000011D2"/>
    <w:rsid w:val="00004A8E"/>
    <w:rsid w:val="000167EE"/>
    <w:rsid w:val="00032C21"/>
    <w:rsid w:val="00066C3D"/>
    <w:rsid w:val="00071784"/>
    <w:rsid w:val="00080D68"/>
    <w:rsid w:val="000A1167"/>
    <w:rsid w:val="000A3BFD"/>
    <w:rsid w:val="000C31A3"/>
    <w:rsid w:val="000C42DA"/>
    <w:rsid w:val="000D10E5"/>
    <w:rsid w:val="000E523F"/>
    <w:rsid w:val="000E7C66"/>
    <w:rsid w:val="000F71F8"/>
    <w:rsid w:val="000F7DB4"/>
    <w:rsid w:val="00101067"/>
    <w:rsid w:val="0010522D"/>
    <w:rsid w:val="00114864"/>
    <w:rsid w:val="00115442"/>
    <w:rsid w:val="00117B36"/>
    <w:rsid w:val="001257F7"/>
    <w:rsid w:val="00133109"/>
    <w:rsid w:val="001431DA"/>
    <w:rsid w:val="00150FFC"/>
    <w:rsid w:val="00152F5F"/>
    <w:rsid w:val="00166E62"/>
    <w:rsid w:val="00175B99"/>
    <w:rsid w:val="00176E7C"/>
    <w:rsid w:val="001773D4"/>
    <w:rsid w:val="001B7725"/>
    <w:rsid w:val="001C0ACE"/>
    <w:rsid w:val="001C2611"/>
    <w:rsid w:val="001E2CCC"/>
    <w:rsid w:val="001F45E8"/>
    <w:rsid w:val="002058F4"/>
    <w:rsid w:val="00222F20"/>
    <w:rsid w:val="00241A13"/>
    <w:rsid w:val="00246EF9"/>
    <w:rsid w:val="002479FA"/>
    <w:rsid w:val="00256D50"/>
    <w:rsid w:val="0025710D"/>
    <w:rsid w:val="002B273B"/>
    <w:rsid w:val="002E13E5"/>
    <w:rsid w:val="002F3F41"/>
    <w:rsid w:val="003350D8"/>
    <w:rsid w:val="003364FA"/>
    <w:rsid w:val="003450F7"/>
    <w:rsid w:val="00351566"/>
    <w:rsid w:val="00353741"/>
    <w:rsid w:val="0039122D"/>
    <w:rsid w:val="0039521A"/>
    <w:rsid w:val="003A5BF4"/>
    <w:rsid w:val="003B15F5"/>
    <w:rsid w:val="003B1E9A"/>
    <w:rsid w:val="003C3B20"/>
    <w:rsid w:val="003F0395"/>
    <w:rsid w:val="003F0E62"/>
    <w:rsid w:val="003F4CC7"/>
    <w:rsid w:val="00403F74"/>
    <w:rsid w:val="00416B12"/>
    <w:rsid w:val="0042712F"/>
    <w:rsid w:val="004416A4"/>
    <w:rsid w:val="0044176B"/>
    <w:rsid w:val="00444BCA"/>
    <w:rsid w:val="004500F5"/>
    <w:rsid w:val="00464561"/>
    <w:rsid w:val="00473FC3"/>
    <w:rsid w:val="004B73EB"/>
    <w:rsid w:val="004C36AC"/>
    <w:rsid w:val="004C5D3B"/>
    <w:rsid w:val="004E6CC3"/>
    <w:rsid w:val="004F439A"/>
    <w:rsid w:val="004F7C38"/>
    <w:rsid w:val="00507C72"/>
    <w:rsid w:val="00526CF0"/>
    <w:rsid w:val="00543C10"/>
    <w:rsid w:val="00550FE6"/>
    <w:rsid w:val="005736ED"/>
    <w:rsid w:val="00576594"/>
    <w:rsid w:val="00582F73"/>
    <w:rsid w:val="00587DAC"/>
    <w:rsid w:val="005A2B4D"/>
    <w:rsid w:val="005A57F0"/>
    <w:rsid w:val="005B3D6D"/>
    <w:rsid w:val="005C16D0"/>
    <w:rsid w:val="005E1C33"/>
    <w:rsid w:val="005E3ADE"/>
    <w:rsid w:val="005E6BE9"/>
    <w:rsid w:val="00600C61"/>
    <w:rsid w:val="00603AE8"/>
    <w:rsid w:val="00605A27"/>
    <w:rsid w:val="00607B1C"/>
    <w:rsid w:val="006545A1"/>
    <w:rsid w:val="00667B0A"/>
    <w:rsid w:val="006750CD"/>
    <w:rsid w:val="00680B8A"/>
    <w:rsid w:val="00683E50"/>
    <w:rsid w:val="00690B2D"/>
    <w:rsid w:val="006A15C6"/>
    <w:rsid w:val="006A6E80"/>
    <w:rsid w:val="006B6F14"/>
    <w:rsid w:val="006C7BEA"/>
    <w:rsid w:val="006D2FF1"/>
    <w:rsid w:val="006D3AF6"/>
    <w:rsid w:val="006F08E0"/>
    <w:rsid w:val="006F1531"/>
    <w:rsid w:val="006F1B84"/>
    <w:rsid w:val="006F49EF"/>
    <w:rsid w:val="007321A3"/>
    <w:rsid w:val="007337F7"/>
    <w:rsid w:val="0074043C"/>
    <w:rsid w:val="00741ACD"/>
    <w:rsid w:val="00756247"/>
    <w:rsid w:val="00756B88"/>
    <w:rsid w:val="00790DB9"/>
    <w:rsid w:val="00791773"/>
    <w:rsid w:val="00796DD9"/>
    <w:rsid w:val="007D7426"/>
    <w:rsid w:val="007E28F1"/>
    <w:rsid w:val="007E2FC9"/>
    <w:rsid w:val="007F4A44"/>
    <w:rsid w:val="00812EAB"/>
    <w:rsid w:val="00825449"/>
    <w:rsid w:val="00825E1C"/>
    <w:rsid w:val="00830C9D"/>
    <w:rsid w:val="00832309"/>
    <w:rsid w:val="00856622"/>
    <w:rsid w:val="008661D8"/>
    <w:rsid w:val="008810FD"/>
    <w:rsid w:val="00883B6D"/>
    <w:rsid w:val="008A0034"/>
    <w:rsid w:val="008A4879"/>
    <w:rsid w:val="008B3553"/>
    <w:rsid w:val="008B3E17"/>
    <w:rsid w:val="008B494B"/>
    <w:rsid w:val="008C156A"/>
    <w:rsid w:val="008D1A22"/>
    <w:rsid w:val="008F31F4"/>
    <w:rsid w:val="00910C06"/>
    <w:rsid w:val="00916B52"/>
    <w:rsid w:val="00932125"/>
    <w:rsid w:val="00934F34"/>
    <w:rsid w:val="00942F36"/>
    <w:rsid w:val="00946511"/>
    <w:rsid w:val="00960E8C"/>
    <w:rsid w:val="00975135"/>
    <w:rsid w:val="00983376"/>
    <w:rsid w:val="00997E77"/>
    <w:rsid w:val="009A0B82"/>
    <w:rsid w:val="009C4AC8"/>
    <w:rsid w:val="009D1D83"/>
    <w:rsid w:val="009D454F"/>
    <w:rsid w:val="009F1EBE"/>
    <w:rsid w:val="009F3C73"/>
    <w:rsid w:val="009F5A22"/>
    <w:rsid w:val="00A32039"/>
    <w:rsid w:val="00A34A23"/>
    <w:rsid w:val="00A52560"/>
    <w:rsid w:val="00A612CB"/>
    <w:rsid w:val="00A741DC"/>
    <w:rsid w:val="00A75267"/>
    <w:rsid w:val="00A82B79"/>
    <w:rsid w:val="00A84786"/>
    <w:rsid w:val="00A952BA"/>
    <w:rsid w:val="00AB0C28"/>
    <w:rsid w:val="00AB597D"/>
    <w:rsid w:val="00AD7A79"/>
    <w:rsid w:val="00AF489E"/>
    <w:rsid w:val="00B0533D"/>
    <w:rsid w:val="00B11FCD"/>
    <w:rsid w:val="00B16467"/>
    <w:rsid w:val="00B2332F"/>
    <w:rsid w:val="00B23EAE"/>
    <w:rsid w:val="00B25C4F"/>
    <w:rsid w:val="00B31242"/>
    <w:rsid w:val="00B44C0D"/>
    <w:rsid w:val="00B47C21"/>
    <w:rsid w:val="00B62356"/>
    <w:rsid w:val="00B67D17"/>
    <w:rsid w:val="00B768ED"/>
    <w:rsid w:val="00B913E7"/>
    <w:rsid w:val="00B95C20"/>
    <w:rsid w:val="00B97250"/>
    <w:rsid w:val="00BA32DD"/>
    <w:rsid w:val="00BA478C"/>
    <w:rsid w:val="00BB4AEE"/>
    <w:rsid w:val="00BB752A"/>
    <w:rsid w:val="00BC0FEB"/>
    <w:rsid w:val="00BC10DE"/>
    <w:rsid w:val="00BC2371"/>
    <w:rsid w:val="00BC2F31"/>
    <w:rsid w:val="00BE41C2"/>
    <w:rsid w:val="00BE590B"/>
    <w:rsid w:val="00C0068A"/>
    <w:rsid w:val="00C12ACF"/>
    <w:rsid w:val="00C315A0"/>
    <w:rsid w:val="00C66CA7"/>
    <w:rsid w:val="00CA0C80"/>
    <w:rsid w:val="00CA7825"/>
    <w:rsid w:val="00CB05B3"/>
    <w:rsid w:val="00CB360B"/>
    <w:rsid w:val="00CC1E86"/>
    <w:rsid w:val="00CC2199"/>
    <w:rsid w:val="00CC29A3"/>
    <w:rsid w:val="00CD4605"/>
    <w:rsid w:val="00CF36D5"/>
    <w:rsid w:val="00D0063D"/>
    <w:rsid w:val="00D00E3F"/>
    <w:rsid w:val="00D3176E"/>
    <w:rsid w:val="00D33528"/>
    <w:rsid w:val="00D425A5"/>
    <w:rsid w:val="00D53A73"/>
    <w:rsid w:val="00D5564F"/>
    <w:rsid w:val="00D65EE7"/>
    <w:rsid w:val="00D75271"/>
    <w:rsid w:val="00D92C4D"/>
    <w:rsid w:val="00D94E73"/>
    <w:rsid w:val="00D96BBB"/>
    <w:rsid w:val="00DA213E"/>
    <w:rsid w:val="00DC0678"/>
    <w:rsid w:val="00DD1A65"/>
    <w:rsid w:val="00DE1018"/>
    <w:rsid w:val="00E05356"/>
    <w:rsid w:val="00E11578"/>
    <w:rsid w:val="00E20A8E"/>
    <w:rsid w:val="00E22715"/>
    <w:rsid w:val="00E377E6"/>
    <w:rsid w:val="00E57072"/>
    <w:rsid w:val="00E66582"/>
    <w:rsid w:val="00E7660E"/>
    <w:rsid w:val="00E8004B"/>
    <w:rsid w:val="00E84F3F"/>
    <w:rsid w:val="00EA513C"/>
    <w:rsid w:val="00EB06DD"/>
    <w:rsid w:val="00EB127D"/>
    <w:rsid w:val="00EB209C"/>
    <w:rsid w:val="00EB5627"/>
    <w:rsid w:val="00ED3920"/>
    <w:rsid w:val="00EE6FA2"/>
    <w:rsid w:val="00F00889"/>
    <w:rsid w:val="00F04663"/>
    <w:rsid w:val="00F12E9B"/>
    <w:rsid w:val="00F40D5E"/>
    <w:rsid w:val="00F42745"/>
    <w:rsid w:val="00F54ADD"/>
    <w:rsid w:val="00F604CA"/>
    <w:rsid w:val="00F62CFB"/>
    <w:rsid w:val="00F64379"/>
    <w:rsid w:val="00F876FE"/>
    <w:rsid w:val="00FA2023"/>
    <w:rsid w:val="00FA5E8B"/>
    <w:rsid w:val="00FA6413"/>
    <w:rsid w:val="00FB2E50"/>
    <w:rsid w:val="00FB3989"/>
    <w:rsid w:val="00FB42BC"/>
    <w:rsid w:val="00FC15BD"/>
    <w:rsid w:val="00FF00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5C2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751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5135"/>
  </w:style>
  <w:style w:type="paragraph" w:styleId="Stopka">
    <w:name w:val="footer"/>
    <w:basedOn w:val="Normalny"/>
    <w:link w:val="StopkaZnak"/>
    <w:uiPriority w:val="99"/>
    <w:unhideWhenUsed/>
    <w:rsid w:val="009751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5135"/>
  </w:style>
  <w:style w:type="paragraph" w:styleId="Tekstdymka">
    <w:name w:val="Balloon Text"/>
    <w:basedOn w:val="Normalny"/>
    <w:link w:val="TekstdymkaZnak"/>
    <w:uiPriority w:val="99"/>
    <w:semiHidden/>
    <w:unhideWhenUsed/>
    <w:rsid w:val="009751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5135"/>
    <w:rPr>
      <w:rFonts w:ascii="Tahoma" w:hAnsi="Tahoma" w:cs="Tahoma"/>
      <w:sz w:val="16"/>
      <w:szCs w:val="16"/>
    </w:rPr>
  </w:style>
  <w:style w:type="paragraph" w:customStyle="1" w:styleId="Standard">
    <w:name w:val="Standard"/>
    <w:rsid w:val="006F1531"/>
    <w:pPr>
      <w:suppressAutoHyphens/>
      <w:autoSpaceDN w:val="0"/>
      <w:textAlignment w:val="baseline"/>
    </w:pPr>
    <w:rPr>
      <w:rFonts w:ascii="Calibri" w:eastAsia="Calibri" w:hAnsi="Calibri" w:cs="Tahoma"/>
    </w:rPr>
  </w:style>
  <w:style w:type="paragraph" w:styleId="Akapitzlist">
    <w:name w:val="List Paragraph"/>
    <w:basedOn w:val="Standard"/>
    <w:uiPriority w:val="34"/>
    <w:qFormat/>
    <w:rsid w:val="006F1531"/>
    <w:pPr>
      <w:ind w:left="720"/>
    </w:pPr>
  </w:style>
  <w:style w:type="numbering" w:customStyle="1" w:styleId="WWNum1">
    <w:name w:val="WWNum1"/>
    <w:basedOn w:val="Bezlisty"/>
    <w:rsid w:val="006F1531"/>
    <w:pPr>
      <w:numPr>
        <w:numId w:val="1"/>
      </w:numPr>
    </w:pPr>
  </w:style>
  <w:style w:type="numbering" w:customStyle="1" w:styleId="WWNum2">
    <w:name w:val="WWNum2"/>
    <w:basedOn w:val="Bezlisty"/>
    <w:rsid w:val="006F1531"/>
    <w:pPr>
      <w:numPr>
        <w:numId w:val="2"/>
      </w:numPr>
    </w:pPr>
  </w:style>
  <w:style w:type="character" w:styleId="Hipercze">
    <w:name w:val="Hyperlink"/>
    <w:basedOn w:val="Domylnaczcionkaakapitu"/>
    <w:uiPriority w:val="99"/>
    <w:unhideWhenUsed/>
    <w:rsid w:val="00756B88"/>
    <w:rPr>
      <w:color w:val="0000FF"/>
      <w:u w:val="single"/>
    </w:rPr>
  </w:style>
  <w:style w:type="paragraph" w:styleId="Tekstprzypisudolnego">
    <w:name w:val="footnote text"/>
    <w:basedOn w:val="Normalny"/>
    <w:link w:val="TekstprzypisudolnegoZnak"/>
    <w:uiPriority w:val="99"/>
    <w:semiHidden/>
    <w:unhideWhenUsed/>
    <w:rsid w:val="003C3B2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C3B20"/>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3C3B20"/>
    <w:rPr>
      <w:shd w:val="clear" w:color="auto" w:fill="auto"/>
      <w:vertAlign w:val="superscript"/>
    </w:rPr>
  </w:style>
  <w:style w:type="paragraph" w:styleId="Zwykytekst">
    <w:name w:val="Plain Text"/>
    <w:basedOn w:val="Normalny"/>
    <w:link w:val="ZwykytekstZnak"/>
    <w:uiPriority w:val="99"/>
    <w:semiHidden/>
    <w:unhideWhenUsed/>
    <w:rsid w:val="00B3124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B31242"/>
    <w:rPr>
      <w:rFonts w:ascii="Consolas" w:hAnsi="Consolas"/>
      <w:sz w:val="21"/>
      <w:szCs w:val="21"/>
    </w:rPr>
  </w:style>
  <w:style w:type="table" w:styleId="Tabela-Siatka">
    <w:name w:val="Table Grid"/>
    <w:basedOn w:val="Standardowy"/>
    <w:uiPriority w:val="59"/>
    <w:rsid w:val="00F60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6B1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semiHidden/>
    <w:unhideWhenUsed/>
    <w:rsid w:val="00403F74"/>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semiHidden/>
    <w:rsid w:val="00403F74"/>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FF0002"/>
    <w:rPr>
      <w:sz w:val="16"/>
      <w:szCs w:val="16"/>
    </w:rPr>
  </w:style>
  <w:style w:type="paragraph" w:styleId="Tekstkomentarza">
    <w:name w:val="annotation text"/>
    <w:basedOn w:val="Normalny"/>
    <w:link w:val="TekstkomentarzaZnak"/>
    <w:uiPriority w:val="99"/>
    <w:semiHidden/>
    <w:unhideWhenUsed/>
    <w:rsid w:val="00FF00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F0002"/>
    <w:rPr>
      <w:sz w:val="20"/>
      <w:szCs w:val="20"/>
    </w:rPr>
  </w:style>
  <w:style w:type="paragraph" w:styleId="Tematkomentarza">
    <w:name w:val="annotation subject"/>
    <w:basedOn w:val="Tekstkomentarza"/>
    <w:next w:val="Tekstkomentarza"/>
    <w:link w:val="TematkomentarzaZnak"/>
    <w:uiPriority w:val="99"/>
    <w:semiHidden/>
    <w:unhideWhenUsed/>
    <w:rsid w:val="00FF0002"/>
    <w:rPr>
      <w:b/>
      <w:bCs/>
    </w:rPr>
  </w:style>
  <w:style w:type="character" w:customStyle="1" w:styleId="TematkomentarzaZnak">
    <w:name w:val="Temat komentarza Znak"/>
    <w:basedOn w:val="TekstkomentarzaZnak"/>
    <w:link w:val="Tematkomentarza"/>
    <w:uiPriority w:val="99"/>
    <w:semiHidden/>
    <w:rsid w:val="00FF000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751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5135"/>
  </w:style>
  <w:style w:type="paragraph" w:styleId="Stopka">
    <w:name w:val="footer"/>
    <w:basedOn w:val="Normalny"/>
    <w:link w:val="StopkaZnak"/>
    <w:uiPriority w:val="99"/>
    <w:unhideWhenUsed/>
    <w:rsid w:val="009751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5135"/>
  </w:style>
  <w:style w:type="paragraph" w:styleId="Tekstdymka">
    <w:name w:val="Balloon Text"/>
    <w:basedOn w:val="Normalny"/>
    <w:link w:val="TekstdymkaZnak"/>
    <w:uiPriority w:val="99"/>
    <w:semiHidden/>
    <w:unhideWhenUsed/>
    <w:rsid w:val="009751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5135"/>
    <w:rPr>
      <w:rFonts w:ascii="Tahoma" w:hAnsi="Tahoma" w:cs="Tahoma"/>
      <w:sz w:val="16"/>
      <w:szCs w:val="16"/>
    </w:rPr>
  </w:style>
  <w:style w:type="paragraph" w:customStyle="1" w:styleId="Standard">
    <w:name w:val="Standard"/>
    <w:rsid w:val="006F1531"/>
    <w:pPr>
      <w:suppressAutoHyphens/>
      <w:autoSpaceDN w:val="0"/>
      <w:textAlignment w:val="baseline"/>
    </w:pPr>
    <w:rPr>
      <w:rFonts w:ascii="Calibri" w:eastAsia="Calibri" w:hAnsi="Calibri" w:cs="Tahoma"/>
    </w:rPr>
  </w:style>
  <w:style w:type="paragraph" w:styleId="Akapitzlist">
    <w:name w:val="List Paragraph"/>
    <w:basedOn w:val="Standard"/>
    <w:uiPriority w:val="34"/>
    <w:qFormat/>
    <w:rsid w:val="006F1531"/>
    <w:pPr>
      <w:ind w:left="720"/>
    </w:pPr>
  </w:style>
  <w:style w:type="numbering" w:customStyle="1" w:styleId="WWNum1">
    <w:name w:val="WWNum1"/>
    <w:basedOn w:val="Bezlisty"/>
    <w:rsid w:val="006F1531"/>
    <w:pPr>
      <w:numPr>
        <w:numId w:val="1"/>
      </w:numPr>
    </w:pPr>
  </w:style>
  <w:style w:type="numbering" w:customStyle="1" w:styleId="WWNum2">
    <w:name w:val="WWNum2"/>
    <w:basedOn w:val="Bezlisty"/>
    <w:rsid w:val="006F1531"/>
    <w:pPr>
      <w:numPr>
        <w:numId w:val="2"/>
      </w:numPr>
    </w:pPr>
  </w:style>
  <w:style w:type="character" w:styleId="Hipercze">
    <w:name w:val="Hyperlink"/>
    <w:basedOn w:val="Domylnaczcionkaakapitu"/>
    <w:uiPriority w:val="99"/>
    <w:semiHidden/>
    <w:unhideWhenUsed/>
    <w:rsid w:val="00756B88"/>
    <w:rPr>
      <w:color w:val="0000FF"/>
      <w:u w:val="single"/>
    </w:rPr>
  </w:style>
  <w:style w:type="paragraph" w:styleId="Tekstprzypisudolnego">
    <w:name w:val="footnote text"/>
    <w:basedOn w:val="Normalny"/>
    <w:link w:val="TekstprzypisudolnegoZnak"/>
    <w:uiPriority w:val="99"/>
    <w:semiHidden/>
    <w:unhideWhenUsed/>
    <w:rsid w:val="003C3B2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C3B20"/>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3C3B20"/>
    <w:rPr>
      <w:shd w:val="clear" w:color="auto" w:fill="auto"/>
      <w:vertAlign w:val="superscript"/>
    </w:rPr>
  </w:style>
  <w:style w:type="paragraph" w:styleId="Zwykytekst">
    <w:name w:val="Plain Text"/>
    <w:basedOn w:val="Normalny"/>
    <w:link w:val="ZwykytekstZnak"/>
    <w:uiPriority w:val="99"/>
    <w:semiHidden/>
    <w:unhideWhenUsed/>
    <w:rsid w:val="00B3124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B31242"/>
    <w:rPr>
      <w:rFonts w:ascii="Consolas" w:hAnsi="Consolas"/>
      <w:sz w:val="21"/>
      <w:szCs w:val="21"/>
    </w:rPr>
  </w:style>
  <w:style w:type="table" w:styleId="Tabela-Siatka">
    <w:name w:val="Table Grid"/>
    <w:basedOn w:val="Standardowy"/>
    <w:uiPriority w:val="59"/>
    <w:rsid w:val="00F60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6B1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semiHidden/>
    <w:unhideWhenUsed/>
    <w:rsid w:val="00403F74"/>
    <w:pPr>
      <w:suppressAutoHyphens/>
      <w:spacing w:after="120" w:line="480" w:lineRule="auto"/>
      <w:ind w:left="283"/>
    </w:pPr>
    <w:rPr>
      <w:rFonts w:ascii="Times New Roman" w:eastAsia="Times New Roman" w:hAnsi="Times New Roman" w:cs="Times New Roman"/>
      <w:sz w:val="24"/>
      <w:szCs w:val="24"/>
      <w:lang w:val="x-none" w:eastAsia="ar-SA"/>
    </w:rPr>
  </w:style>
  <w:style w:type="character" w:customStyle="1" w:styleId="Tekstpodstawowywcity2Znak">
    <w:name w:val="Tekst podstawowy wcięty 2 Znak"/>
    <w:basedOn w:val="Domylnaczcionkaakapitu"/>
    <w:link w:val="Tekstpodstawowywcity2"/>
    <w:semiHidden/>
    <w:rsid w:val="00403F74"/>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4525">
      <w:bodyDiv w:val="1"/>
      <w:marLeft w:val="0"/>
      <w:marRight w:val="0"/>
      <w:marTop w:val="0"/>
      <w:marBottom w:val="0"/>
      <w:divBdr>
        <w:top w:val="none" w:sz="0" w:space="0" w:color="auto"/>
        <w:left w:val="none" w:sz="0" w:space="0" w:color="auto"/>
        <w:bottom w:val="none" w:sz="0" w:space="0" w:color="auto"/>
        <w:right w:val="none" w:sz="0" w:space="0" w:color="auto"/>
      </w:divBdr>
    </w:div>
    <w:div w:id="64762352">
      <w:bodyDiv w:val="1"/>
      <w:marLeft w:val="0"/>
      <w:marRight w:val="0"/>
      <w:marTop w:val="0"/>
      <w:marBottom w:val="0"/>
      <w:divBdr>
        <w:top w:val="none" w:sz="0" w:space="0" w:color="auto"/>
        <w:left w:val="none" w:sz="0" w:space="0" w:color="auto"/>
        <w:bottom w:val="none" w:sz="0" w:space="0" w:color="auto"/>
        <w:right w:val="none" w:sz="0" w:space="0" w:color="auto"/>
      </w:divBdr>
    </w:div>
    <w:div w:id="265575787">
      <w:bodyDiv w:val="1"/>
      <w:marLeft w:val="0"/>
      <w:marRight w:val="0"/>
      <w:marTop w:val="0"/>
      <w:marBottom w:val="0"/>
      <w:divBdr>
        <w:top w:val="none" w:sz="0" w:space="0" w:color="auto"/>
        <w:left w:val="none" w:sz="0" w:space="0" w:color="auto"/>
        <w:bottom w:val="none" w:sz="0" w:space="0" w:color="auto"/>
        <w:right w:val="none" w:sz="0" w:space="0" w:color="auto"/>
      </w:divBdr>
    </w:div>
    <w:div w:id="627659669">
      <w:bodyDiv w:val="1"/>
      <w:marLeft w:val="0"/>
      <w:marRight w:val="0"/>
      <w:marTop w:val="0"/>
      <w:marBottom w:val="0"/>
      <w:divBdr>
        <w:top w:val="none" w:sz="0" w:space="0" w:color="auto"/>
        <w:left w:val="none" w:sz="0" w:space="0" w:color="auto"/>
        <w:bottom w:val="none" w:sz="0" w:space="0" w:color="auto"/>
        <w:right w:val="none" w:sz="0" w:space="0" w:color="auto"/>
      </w:divBdr>
    </w:div>
    <w:div w:id="717825897">
      <w:bodyDiv w:val="1"/>
      <w:marLeft w:val="0"/>
      <w:marRight w:val="0"/>
      <w:marTop w:val="0"/>
      <w:marBottom w:val="0"/>
      <w:divBdr>
        <w:top w:val="none" w:sz="0" w:space="0" w:color="auto"/>
        <w:left w:val="none" w:sz="0" w:space="0" w:color="auto"/>
        <w:bottom w:val="none" w:sz="0" w:space="0" w:color="auto"/>
        <w:right w:val="none" w:sz="0" w:space="0" w:color="auto"/>
      </w:divBdr>
    </w:div>
    <w:div w:id="978071468">
      <w:bodyDiv w:val="1"/>
      <w:marLeft w:val="0"/>
      <w:marRight w:val="0"/>
      <w:marTop w:val="0"/>
      <w:marBottom w:val="0"/>
      <w:divBdr>
        <w:top w:val="none" w:sz="0" w:space="0" w:color="auto"/>
        <w:left w:val="none" w:sz="0" w:space="0" w:color="auto"/>
        <w:bottom w:val="none" w:sz="0" w:space="0" w:color="auto"/>
        <w:right w:val="none" w:sz="0" w:space="0" w:color="auto"/>
      </w:divBdr>
    </w:div>
    <w:div w:id="1428310504">
      <w:bodyDiv w:val="1"/>
      <w:marLeft w:val="0"/>
      <w:marRight w:val="0"/>
      <w:marTop w:val="0"/>
      <w:marBottom w:val="0"/>
      <w:divBdr>
        <w:top w:val="none" w:sz="0" w:space="0" w:color="auto"/>
        <w:left w:val="none" w:sz="0" w:space="0" w:color="auto"/>
        <w:bottom w:val="none" w:sz="0" w:space="0" w:color="auto"/>
        <w:right w:val="none" w:sz="0" w:space="0" w:color="auto"/>
      </w:divBdr>
    </w:div>
    <w:div w:id="14684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p_leczn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spektor@powiatleczynski.pl" TargetMode="External"/><Relationship Id="rId4" Type="http://schemas.microsoft.com/office/2007/relationships/stylesWithEffects" Target="stylesWithEffects.xml"/><Relationship Id="rId9" Type="http://schemas.openxmlformats.org/officeDocument/2006/relationships/hyperlink" Target="http://www.stat.gov.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0A11C-F1DF-4E4C-8567-A3906144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11</Pages>
  <Words>4103</Words>
  <Characters>24618</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Agata Chwedziak</cp:lastModifiedBy>
  <cp:revision>34</cp:revision>
  <cp:lastPrinted>2021-02-09T08:18:00Z</cp:lastPrinted>
  <dcterms:created xsi:type="dcterms:W3CDTF">2022-11-15T09:04:00Z</dcterms:created>
  <dcterms:modified xsi:type="dcterms:W3CDTF">2024-10-11T08:25:00Z</dcterms:modified>
</cp:coreProperties>
</file>