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8DA" w14:textId="5E79773E" w:rsidR="00D65EEF" w:rsidRPr="001F6B84" w:rsidRDefault="00D65EEF" w:rsidP="001F6B84">
      <w:pPr>
        <w:suppressAutoHyphens w:val="0"/>
        <w:textAlignment w:val="auto"/>
        <w:rPr>
          <w:rFonts w:ascii="Trebuchet MS" w:hAnsi="Trebuchet MS"/>
          <w:b/>
          <w:bCs/>
          <w:sz w:val="22"/>
          <w:szCs w:val="22"/>
        </w:rPr>
      </w:pPr>
      <w:r w:rsidRPr="001F6B84">
        <w:rPr>
          <w:rFonts w:ascii="Trebuchet MS" w:hAnsi="Trebuchet MS"/>
          <w:b/>
          <w:bCs/>
          <w:sz w:val="22"/>
          <w:szCs w:val="22"/>
        </w:rPr>
        <w:t xml:space="preserve">PROJEKT   </w:t>
      </w:r>
      <w:r w:rsidR="001F6B84" w:rsidRPr="001F6B84">
        <w:rPr>
          <w:rFonts w:ascii="Trebuchet MS" w:hAnsi="Trebuchet MS"/>
          <w:b/>
          <w:bCs/>
          <w:sz w:val="22"/>
          <w:szCs w:val="22"/>
        </w:rPr>
        <w:t xml:space="preserve">                           </w:t>
      </w:r>
      <w:r w:rsidR="001F6B84">
        <w:rPr>
          <w:rFonts w:ascii="Trebuchet MS" w:hAnsi="Trebuchet MS"/>
          <w:b/>
          <w:bCs/>
          <w:sz w:val="22"/>
          <w:szCs w:val="22"/>
        </w:rPr>
        <w:t xml:space="preserve">             </w:t>
      </w:r>
      <w:r w:rsidRPr="001F6B84">
        <w:rPr>
          <w:rFonts w:ascii="Trebuchet MS" w:hAnsi="Trebuchet MS"/>
          <w:b/>
          <w:bCs/>
          <w:sz w:val="22"/>
          <w:szCs w:val="22"/>
        </w:rPr>
        <w:t>UMOWA NR ……./</w:t>
      </w:r>
      <w:r w:rsidR="00417F0C" w:rsidRPr="001F6B84">
        <w:rPr>
          <w:rFonts w:ascii="Trebuchet MS" w:hAnsi="Trebuchet MS"/>
          <w:b/>
          <w:bCs/>
          <w:sz w:val="22"/>
          <w:szCs w:val="22"/>
        </w:rPr>
        <w:t>2</w:t>
      </w:r>
      <w:r w:rsidR="001F6B84" w:rsidRPr="001F6B84">
        <w:rPr>
          <w:rFonts w:ascii="Trebuchet MS" w:hAnsi="Trebuchet MS"/>
          <w:b/>
          <w:bCs/>
          <w:sz w:val="22"/>
          <w:szCs w:val="22"/>
        </w:rPr>
        <w:t>3</w:t>
      </w:r>
    </w:p>
    <w:p w14:paraId="3B92BA7B" w14:textId="77777777" w:rsidR="00D65EEF" w:rsidRPr="001F6B84" w:rsidRDefault="00D65EEF" w:rsidP="00D65EEF">
      <w:pPr>
        <w:suppressAutoHyphens w:val="0"/>
        <w:jc w:val="center"/>
        <w:textAlignment w:val="auto"/>
        <w:rPr>
          <w:rFonts w:ascii="Trebuchet MS" w:hAnsi="Trebuchet MS"/>
          <w:b/>
          <w:bCs/>
          <w:sz w:val="22"/>
          <w:szCs w:val="22"/>
        </w:rPr>
      </w:pPr>
    </w:p>
    <w:p w14:paraId="09290288" w14:textId="77777777" w:rsidR="001F6B84" w:rsidRPr="001F6B84" w:rsidRDefault="001F6B84" w:rsidP="001F6B84">
      <w:pPr>
        <w:rPr>
          <w:rFonts w:asciiTheme="minorHAnsi" w:hAnsiTheme="minorHAnsi" w:cstheme="minorHAnsi"/>
          <w:sz w:val="22"/>
          <w:szCs w:val="22"/>
        </w:rPr>
      </w:pPr>
      <w:r w:rsidRPr="001F6B84">
        <w:rPr>
          <w:rFonts w:asciiTheme="minorHAnsi" w:hAnsiTheme="minorHAnsi" w:cstheme="minorHAnsi"/>
          <w:sz w:val="22"/>
          <w:szCs w:val="22"/>
        </w:rPr>
        <w:t xml:space="preserve">Zawarta w dniu ………...2023 roku  w Kielcach pomiędzy: </w:t>
      </w:r>
    </w:p>
    <w:p w14:paraId="0552D747" w14:textId="77777777" w:rsidR="001F6B84" w:rsidRPr="001F6B84" w:rsidRDefault="001F6B84" w:rsidP="001F6B84">
      <w:pPr>
        <w:jc w:val="both"/>
        <w:rPr>
          <w:rFonts w:asciiTheme="minorHAnsi" w:hAnsiTheme="minorHAnsi" w:cstheme="minorHAnsi"/>
          <w:b/>
          <w:sz w:val="22"/>
          <w:szCs w:val="22"/>
        </w:rPr>
      </w:pPr>
      <w:r w:rsidRPr="001F6B84">
        <w:rPr>
          <w:rFonts w:asciiTheme="minorHAnsi" w:hAnsiTheme="minorHAnsi" w:cstheme="minorHAnsi"/>
          <w:b/>
          <w:sz w:val="22"/>
          <w:szCs w:val="22"/>
        </w:rPr>
        <w:t xml:space="preserve">Świętokrzyskim Centrum Onkologii Samodzielnym Publicznym Zakładem Opieki Zdrowotnej </w:t>
      </w:r>
    </w:p>
    <w:p w14:paraId="5619774A" w14:textId="77777777" w:rsidR="001F6B84" w:rsidRPr="001F6B84" w:rsidRDefault="001F6B84" w:rsidP="001F6B84">
      <w:pPr>
        <w:jc w:val="both"/>
        <w:rPr>
          <w:rFonts w:asciiTheme="minorHAnsi" w:hAnsiTheme="minorHAnsi" w:cstheme="minorHAnsi"/>
          <w:sz w:val="22"/>
          <w:szCs w:val="22"/>
        </w:rPr>
      </w:pPr>
      <w:r w:rsidRPr="001F6B84">
        <w:rPr>
          <w:rFonts w:asciiTheme="minorHAnsi" w:hAnsiTheme="minorHAnsi" w:cstheme="minorHAnsi"/>
          <w:b/>
          <w:sz w:val="22"/>
          <w:szCs w:val="22"/>
        </w:rPr>
        <w:t xml:space="preserve">w Kielcach </w:t>
      </w:r>
      <w:r w:rsidRPr="001F6B84">
        <w:rPr>
          <w:rFonts w:asciiTheme="minorHAnsi" w:hAnsiTheme="minorHAnsi" w:cstheme="minorHAnsi"/>
          <w:sz w:val="22"/>
          <w:szCs w:val="22"/>
        </w:rPr>
        <w:t xml:space="preserve">z siedzibą w Kielcach, ul. Artwińskiego 3, Kielce 25-734, REGON: </w:t>
      </w:r>
      <w:r w:rsidRPr="001F6B84">
        <w:rPr>
          <w:rFonts w:asciiTheme="minorHAnsi" w:hAnsiTheme="minorHAnsi" w:cstheme="minorHAnsi"/>
          <w:b/>
          <w:sz w:val="22"/>
          <w:szCs w:val="22"/>
        </w:rPr>
        <w:t>001263233</w:t>
      </w:r>
      <w:r w:rsidRPr="001F6B84">
        <w:rPr>
          <w:rFonts w:asciiTheme="minorHAnsi" w:hAnsiTheme="minorHAnsi" w:cstheme="minorHAnsi"/>
          <w:sz w:val="22"/>
          <w:szCs w:val="22"/>
        </w:rPr>
        <w:t xml:space="preserve">, NIP: </w:t>
      </w:r>
      <w:r w:rsidRPr="001F6B84">
        <w:rPr>
          <w:rFonts w:asciiTheme="minorHAnsi" w:hAnsiTheme="minorHAnsi" w:cstheme="minorHAnsi"/>
          <w:b/>
          <w:sz w:val="22"/>
          <w:szCs w:val="22"/>
        </w:rPr>
        <w:t>959-12-94-907</w:t>
      </w:r>
      <w:r w:rsidRPr="001F6B84">
        <w:rPr>
          <w:rFonts w:asciiTheme="minorHAnsi" w:hAnsiTheme="minorHAnsi" w:cstheme="minorHAnsi"/>
          <w:sz w:val="22"/>
          <w:szCs w:val="22"/>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1F6B84">
        <w:rPr>
          <w:rFonts w:asciiTheme="minorHAnsi" w:hAnsiTheme="minorHAnsi" w:cstheme="minorHAnsi"/>
          <w:b/>
          <w:sz w:val="22"/>
          <w:szCs w:val="22"/>
        </w:rPr>
        <w:t>„Zamawiającym”</w:t>
      </w:r>
      <w:r w:rsidRPr="001F6B84">
        <w:rPr>
          <w:rFonts w:asciiTheme="minorHAnsi" w:hAnsiTheme="minorHAnsi" w:cstheme="minorHAnsi"/>
          <w:bCs/>
          <w:sz w:val="22"/>
          <w:szCs w:val="22"/>
        </w:rPr>
        <w:t xml:space="preserve">, </w:t>
      </w:r>
      <w:r w:rsidRPr="001F6B84">
        <w:rPr>
          <w:rFonts w:asciiTheme="minorHAnsi" w:hAnsiTheme="minorHAnsi" w:cstheme="minorHAnsi"/>
          <w:sz w:val="22"/>
          <w:szCs w:val="22"/>
        </w:rPr>
        <w:t>w imieniu którego działa:</w:t>
      </w:r>
    </w:p>
    <w:p w14:paraId="2A022A13" w14:textId="77777777" w:rsidR="001F6B84" w:rsidRPr="001F6B84" w:rsidRDefault="001F6B84" w:rsidP="001F6B84">
      <w:pPr>
        <w:jc w:val="both"/>
        <w:rPr>
          <w:rFonts w:asciiTheme="minorHAnsi" w:hAnsiTheme="minorHAnsi" w:cstheme="minorHAnsi"/>
          <w:sz w:val="22"/>
          <w:szCs w:val="22"/>
        </w:rPr>
      </w:pPr>
    </w:p>
    <w:p w14:paraId="3014ECBA" w14:textId="77777777" w:rsidR="001F6B84" w:rsidRPr="001F6B84" w:rsidRDefault="001F6B84" w:rsidP="001F6B84">
      <w:pPr>
        <w:numPr>
          <w:ilvl w:val="0"/>
          <w:numId w:val="6"/>
        </w:numPr>
        <w:suppressAutoHyphens w:val="0"/>
        <w:autoSpaceDE w:val="0"/>
        <w:autoSpaceDN/>
        <w:spacing w:after="200" w:line="276" w:lineRule="auto"/>
        <w:contextualSpacing/>
        <w:jc w:val="both"/>
        <w:textAlignment w:val="auto"/>
        <w:rPr>
          <w:rFonts w:asciiTheme="minorHAnsi" w:eastAsia="Calibri" w:hAnsiTheme="minorHAnsi" w:cstheme="minorHAnsi"/>
          <w:sz w:val="22"/>
          <w:szCs w:val="22"/>
        </w:rPr>
      </w:pPr>
      <w:r w:rsidRPr="001F6B84">
        <w:rPr>
          <w:rFonts w:asciiTheme="minorHAnsi" w:eastAsia="Calibri" w:hAnsiTheme="minorHAnsi" w:cstheme="minorHAnsi"/>
          <w:sz w:val="22"/>
          <w:szCs w:val="22"/>
        </w:rPr>
        <w:t xml:space="preserve">Krzysztof </w:t>
      </w:r>
      <w:proofErr w:type="spellStart"/>
      <w:r w:rsidRPr="001F6B84">
        <w:rPr>
          <w:rFonts w:asciiTheme="minorHAnsi" w:eastAsia="Calibri" w:hAnsiTheme="minorHAnsi" w:cstheme="minorHAnsi"/>
          <w:sz w:val="22"/>
          <w:szCs w:val="22"/>
        </w:rPr>
        <w:t>Falana</w:t>
      </w:r>
      <w:proofErr w:type="spellEnd"/>
      <w:r w:rsidRPr="001F6B84">
        <w:rPr>
          <w:rFonts w:asciiTheme="minorHAnsi" w:eastAsia="Calibri" w:hAnsiTheme="minorHAnsi" w:cstheme="minorHAnsi"/>
          <w:sz w:val="22"/>
          <w:szCs w:val="22"/>
        </w:rPr>
        <w:t xml:space="preserve"> – Z-ca Dyrektora ds. Prawno-Inwestycyjnych,</w:t>
      </w:r>
    </w:p>
    <w:p w14:paraId="2DCA5C89" w14:textId="77777777" w:rsidR="001F6B84" w:rsidRPr="001F6B84" w:rsidRDefault="001F6B84" w:rsidP="001F6B84">
      <w:pPr>
        <w:numPr>
          <w:ilvl w:val="0"/>
          <w:numId w:val="6"/>
        </w:numPr>
        <w:suppressAutoHyphens w:val="0"/>
        <w:autoSpaceDE w:val="0"/>
        <w:autoSpaceDN/>
        <w:spacing w:after="200" w:line="276" w:lineRule="auto"/>
        <w:contextualSpacing/>
        <w:jc w:val="both"/>
        <w:textAlignment w:val="auto"/>
        <w:rPr>
          <w:rFonts w:asciiTheme="minorHAnsi" w:eastAsia="Calibri" w:hAnsiTheme="minorHAnsi" w:cstheme="minorHAnsi"/>
          <w:sz w:val="22"/>
          <w:szCs w:val="22"/>
        </w:rPr>
      </w:pPr>
      <w:r w:rsidRPr="001F6B84">
        <w:rPr>
          <w:rFonts w:asciiTheme="minorHAnsi" w:eastAsia="Calibri" w:hAnsiTheme="minorHAnsi" w:cstheme="minorHAnsi"/>
          <w:sz w:val="22"/>
          <w:szCs w:val="22"/>
        </w:rPr>
        <w:t>Wioletta Krupa – Główna Księgowa.</w:t>
      </w:r>
    </w:p>
    <w:p w14:paraId="474CB9C1" w14:textId="77777777" w:rsidR="001F6B84" w:rsidRPr="001F6B84" w:rsidRDefault="001F6B84" w:rsidP="001F6B84">
      <w:pPr>
        <w:rPr>
          <w:rFonts w:asciiTheme="minorHAnsi" w:hAnsiTheme="minorHAnsi" w:cstheme="minorHAnsi"/>
          <w:sz w:val="22"/>
          <w:szCs w:val="22"/>
        </w:rPr>
      </w:pPr>
      <w:r w:rsidRPr="001F6B84">
        <w:rPr>
          <w:rFonts w:asciiTheme="minorHAnsi" w:hAnsiTheme="minorHAnsi" w:cstheme="minorHAnsi"/>
          <w:sz w:val="22"/>
          <w:szCs w:val="22"/>
        </w:rPr>
        <w:t>a</w:t>
      </w:r>
    </w:p>
    <w:p w14:paraId="516E8B55" w14:textId="52573F0A" w:rsidR="001F6B84" w:rsidRPr="001F6B84" w:rsidRDefault="001F6B84" w:rsidP="001F6B84">
      <w:pPr>
        <w:jc w:val="both"/>
        <w:rPr>
          <w:rFonts w:asciiTheme="minorHAnsi" w:hAnsiTheme="minorHAnsi" w:cstheme="minorHAnsi"/>
          <w:kern w:val="2"/>
          <w:sz w:val="22"/>
          <w:szCs w:val="22"/>
          <w14:ligatures w14:val="standardContextual"/>
        </w:rPr>
      </w:pPr>
      <w:r w:rsidRPr="001F6B84">
        <w:rPr>
          <w:rFonts w:asciiTheme="minorHAnsi" w:hAnsiTheme="minorHAnsi" w:cstheme="minorHAnsi"/>
          <w:bCs/>
          <w:color w:val="333333"/>
          <w:sz w:val="22"/>
          <w:szCs w:val="22"/>
          <w:shd w:val="clear" w:color="auto" w:fill="FFFFFF"/>
        </w:rPr>
        <w:t>…………………………… z s</w:t>
      </w:r>
      <w:r w:rsidRPr="001F6B84">
        <w:rPr>
          <w:rFonts w:asciiTheme="minorHAnsi" w:hAnsiTheme="minorHAnsi" w:cstheme="minorHAnsi"/>
          <w:color w:val="333333"/>
          <w:sz w:val="22"/>
          <w:szCs w:val="22"/>
          <w:shd w:val="clear" w:color="auto" w:fill="FFFFFF"/>
        </w:rPr>
        <w:t xml:space="preserve">iedzibą w  ……………….. (nr kodu: ………….), ul. …………….. , wpisaną </w:t>
      </w:r>
      <w:r w:rsidRPr="001F6B84">
        <w:rPr>
          <w:rFonts w:asciiTheme="minorHAnsi" w:hAnsiTheme="minorHAnsi" w:cstheme="minorHAnsi"/>
          <w:color w:val="333333"/>
          <w:kern w:val="2"/>
          <w:sz w:val="22"/>
          <w:szCs w:val="22"/>
          <w:shd w:val="clear" w:color="auto" w:fill="FFFFFF"/>
          <w14:ligatures w14:val="standardContextual"/>
        </w:rPr>
        <w:t xml:space="preserve">do Rejestru Przedsiębiorców Krajowego Rejestru Sądowego prowadzonego przez Sąd Rejonowy w …………., Wydział  Gospodarczy Rejestrowy pod numerem KRS: </w:t>
      </w:r>
      <w:r w:rsidRPr="001F6B84">
        <w:rPr>
          <w:rFonts w:asciiTheme="minorHAnsi" w:hAnsiTheme="minorHAnsi" w:cstheme="minorHAnsi"/>
          <w:kern w:val="2"/>
          <w:sz w:val="22"/>
          <w:szCs w:val="22"/>
          <w14:ligatures w14:val="standardContextual"/>
        </w:rPr>
        <w:t xml:space="preserve">…………………., wysokość kapitału </w:t>
      </w:r>
      <w:r w:rsidRPr="001F6B84">
        <w:rPr>
          <w:rFonts w:asciiTheme="minorHAnsi" w:hAnsiTheme="minorHAnsi" w:cstheme="minorHAnsi"/>
          <w:color w:val="333333"/>
          <w:kern w:val="2"/>
          <w:sz w:val="22"/>
          <w:szCs w:val="22"/>
          <w:shd w:val="clear" w:color="auto" w:fill="FFFFFF"/>
          <w14:ligatures w14:val="standardContextual"/>
        </w:rPr>
        <w:t xml:space="preserve">zakładowego: ……………….,00 zł, </w:t>
      </w:r>
      <w:r w:rsidRPr="001F6B84">
        <w:rPr>
          <w:rFonts w:asciiTheme="minorHAnsi" w:hAnsiTheme="minorHAnsi" w:cstheme="minorHAnsi"/>
          <w:kern w:val="2"/>
          <w:sz w:val="22"/>
          <w:szCs w:val="22"/>
          <w14:ligatures w14:val="standardContextual"/>
        </w:rPr>
        <w:t>NIP: ……………………….., REGON: ……………………, w imieniu którego działa:</w:t>
      </w:r>
    </w:p>
    <w:p w14:paraId="18E419EB" w14:textId="77777777" w:rsidR="001F6B84" w:rsidRPr="001F6B84" w:rsidRDefault="001F6B84" w:rsidP="001F6B84">
      <w:pPr>
        <w:jc w:val="both"/>
        <w:rPr>
          <w:rFonts w:asciiTheme="minorHAnsi" w:hAnsiTheme="minorHAnsi" w:cstheme="minorHAnsi"/>
          <w:kern w:val="2"/>
          <w:sz w:val="22"/>
          <w:szCs w:val="22"/>
          <w14:ligatures w14:val="standardContextual"/>
        </w:rPr>
      </w:pPr>
      <w:r w:rsidRPr="001F6B84">
        <w:rPr>
          <w:rFonts w:asciiTheme="minorHAnsi" w:hAnsiTheme="minorHAnsi" w:cstheme="minorHAnsi"/>
          <w:kern w:val="2"/>
          <w:sz w:val="22"/>
          <w:szCs w:val="22"/>
          <w14:ligatures w14:val="standardContextual"/>
        </w:rPr>
        <w:tab/>
        <w:t>-  …………………………………………………………..</w:t>
      </w:r>
    </w:p>
    <w:p w14:paraId="01C2FE47" w14:textId="77777777" w:rsidR="001F6B84" w:rsidRPr="001F6B84" w:rsidRDefault="001F6B84" w:rsidP="001F6B84">
      <w:pPr>
        <w:ind w:firstLine="708"/>
        <w:rPr>
          <w:rFonts w:asciiTheme="minorHAnsi" w:hAnsiTheme="minorHAnsi" w:cstheme="minorHAnsi"/>
          <w:sz w:val="22"/>
          <w:szCs w:val="22"/>
        </w:rPr>
      </w:pPr>
      <w:r w:rsidRPr="001F6B84">
        <w:rPr>
          <w:rFonts w:asciiTheme="minorHAnsi" w:hAnsiTheme="minorHAnsi" w:cstheme="minorHAnsi"/>
          <w:kern w:val="2"/>
          <w:sz w:val="22"/>
          <w:szCs w:val="22"/>
          <w14:ligatures w14:val="standardContextual"/>
        </w:rPr>
        <w:t>-  …………………………………………………………..</w:t>
      </w:r>
    </w:p>
    <w:p w14:paraId="04B376F9" w14:textId="77777777" w:rsidR="00417F0C" w:rsidRPr="001F6B84" w:rsidRDefault="00417F0C" w:rsidP="00D65EEF">
      <w:pPr>
        <w:tabs>
          <w:tab w:val="left" w:pos="426"/>
        </w:tabs>
        <w:suppressAutoHyphens w:val="0"/>
        <w:jc w:val="center"/>
        <w:textAlignment w:val="auto"/>
        <w:rPr>
          <w:sz w:val="22"/>
          <w:szCs w:val="22"/>
        </w:rPr>
      </w:pPr>
    </w:p>
    <w:p w14:paraId="73E7EC0C" w14:textId="77777777" w:rsidR="00417F0C" w:rsidRPr="001F6B84" w:rsidRDefault="00417F0C" w:rsidP="00417F0C">
      <w:pPr>
        <w:autoSpaceDE w:val="0"/>
        <w:jc w:val="both"/>
        <w:rPr>
          <w:rFonts w:asciiTheme="minorHAnsi" w:hAnsiTheme="minorHAnsi" w:cstheme="minorHAnsi"/>
          <w:sz w:val="22"/>
          <w:szCs w:val="22"/>
        </w:rPr>
      </w:pPr>
      <w:r w:rsidRPr="001F6B84">
        <w:rPr>
          <w:rFonts w:asciiTheme="minorHAnsi" w:hAnsiTheme="minorHAnsi" w:cstheme="minorHAns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23576E0A" w14:textId="77777777" w:rsidR="00417F0C" w:rsidRPr="001F6B84" w:rsidRDefault="00417F0C" w:rsidP="00417F0C">
      <w:pPr>
        <w:autoSpaceDE w:val="0"/>
        <w:jc w:val="both"/>
        <w:rPr>
          <w:rFonts w:asciiTheme="minorHAnsi" w:hAnsiTheme="minorHAnsi" w:cstheme="minorHAnsi"/>
          <w:sz w:val="22"/>
          <w:szCs w:val="22"/>
        </w:rPr>
      </w:pPr>
      <w:r w:rsidRPr="001F6B84">
        <w:rPr>
          <w:rFonts w:asciiTheme="minorHAnsi" w:hAnsiTheme="minorHAnsi" w:cstheme="minorHAnsi"/>
          <w:sz w:val="22"/>
          <w:szCs w:val="22"/>
        </w:rPr>
        <w:t>Strony zawarły umowę następującej treści:</w:t>
      </w:r>
    </w:p>
    <w:p w14:paraId="6B758883" w14:textId="77777777" w:rsidR="00D65EEF" w:rsidRPr="001F6B84" w:rsidRDefault="00D65EEF" w:rsidP="00D65EEF">
      <w:pPr>
        <w:tabs>
          <w:tab w:val="left" w:pos="426"/>
        </w:tabs>
        <w:suppressAutoHyphens w:val="0"/>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§1</w:t>
      </w:r>
    </w:p>
    <w:p w14:paraId="2E494E0F" w14:textId="3B152E2A" w:rsidR="001F6B84" w:rsidRPr="001F6B84" w:rsidRDefault="001F6B84" w:rsidP="00D65EEF">
      <w:pPr>
        <w:tabs>
          <w:tab w:val="left" w:pos="426"/>
        </w:tabs>
        <w:suppressAutoHyphens w:val="0"/>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Przedmiot umowy</w:t>
      </w:r>
    </w:p>
    <w:p w14:paraId="21ACB929" w14:textId="77777777" w:rsidR="001F6B84" w:rsidRPr="001F6B84" w:rsidRDefault="001F6B84" w:rsidP="00D65EEF">
      <w:pPr>
        <w:tabs>
          <w:tab w:val="left" w:pos="426"/>
        </w:tabs>
        <w:suppressAutoHyphens w:val="0"/>
        <w:jc w:val="center"/>
        <w:textAlignment w:val="auto"/>
        <w:rPr>
          <w:bCs/>
          <w:sz w:val="22"/>
          <w:szCs w:val="22"/>
        </w:rPr>
      </w:pPr>
    </w:p>
    <w:p w14:paraId="1702E887" w14:textId="6318BDC9" w:rsidR="00D65EEF" w:rsidRPr="001F6B84" w:rsidRDefault="00D65EEF" w:rsidP="00D65EEF">
      <w:pPr>
        <w:numPr>
          <w:ilvl w:val="0"/>
          <w:numId w:val="1"/>
        </w:numPr>
        <w:suppressAutoHyphens w:val="0"/>
        <w:spacing w:after="200"/>
        <w:ind w:left="227" w:hanging="227"/>
        <w:contextualSpacing/>
        <w:jc w:val="both"/>
        <w:textAlignment w:val="auto"/>
        <w:rPr>
          <w:rFonts w:asciiTheme="minorHAnsi" w:hAnsiTheme="minorHAnsi" w:cstheme="minorHAnsi"/>
          <w:b/>
          <w:bCs/>
          <w:sz w:val="22"/>
          <w:szCs w:val="22"/>
        </w:rPr>
      </w:pPr>
      <w:r w:rsidRPr="001F6B84">
        <w:rPr>
          <w:rFonts w:asciiTheme="minorHAnsi" w:hAnsiTheme="minorHAnsi" w:cstheme="minorHAnsi"/>
          <w:bCs/>
          <w:sz w:val="22"/>
          <w:szCs w:val="22"/>
        </w:rPr>
        <w:t>Przedmiotem umowy jest zakup wraz z dostawą materiałów do rozbudowy systemu kontroli dostępu zgodnie z załączonym zestawieniem</w:t>
      </w:r>
      <w:r w:rsidR="004F5F04">
        <w:rPr>
          <w:rFonts w:asciiTheme="minorHAnsi" w:hAnsiTheme="minorHAnsi" w:cstheme="minorHAnsi"/>
          <w:bCs/>
          <w:sz w:val="22"/>
          <w:szCs w:val="22"/>
        </w:rPr>
        <w:t xml:space="preserve"> /Pakiet nr 1/</w:t>
      </w:r>
      <w:r w:rsidRPr="001F6B84">
        <w:rPr>
          <w:rFonts w:asciiTheme="minorHAnsi" w:hAnsiTheme="minorHAnsi" w:cstheme="minorHAnsi"/>
          <w:bCs/>
          <w:sz w:val="22"/>
          <w:szCs w:val="22"/>
        </w:rPr>
        <w:t>.</w:t>
      </w:r>
    </w:p>
    <w:p w14:paraId="659F3BE9" w14:textId="77777777" w:rsidR="00D65EEF" w:rsidRPr="001F6B84" w:rsidRDefault="00D65EEF" w:rsidP="00D65EEF">
      <w:pPr>
        <w:numPr>
          <w:ilvl w:val="0"/>
          <w:numId w:val="1"/>
        </w:numPr>
        <w:suppressAutoHyphens w:val="0"/>
        <w:spacing w:after="200"/>
        <w:ind w:left="227" w:hanging="227"/>
        <w:contextualSpacing/>
        <w:jc w:val="both"/>
        <w:textAlignment w:val="auto"/>
        <w:rPr>
          <w:rFonts w:asciiTheme="minorHAnsi" w:hAnsiTheme="minorHAnsi" w:cstheme="minorHAnsi"/>
          <w:b/>
          <w:bCs/>
          <w:sz w:val="22"/>
          <w:szCs w:val="22"/>
        </w:rPr>
      </w:pPr>
      <w:r w:rsidRPr="001F6B84">
        <w:rPr>
          <w:rFonts w:asciiTheme="minorHAnsi" w:hAnsiTheme="minorHAnsi" w:cstheme="minorHAnsi"/>
          <w:bCs/>
          <w:sz w:val="22"/>
          <w:szCs w:val="22"/>
        </w:rPr>
        <w:t xml:space="preserve">Wykonawca dołączy do dostarczonego przedmiotu zamówienia karty katalogowe oraz instrukcje montażu. </w:t>
      </w:r>
    </w:p>
    <w:p w14:paraId="4A131848" w14:textId="77777777" w:rsidR="001F6B84" w:rsidRPr="001F6B84" w:rsidRDefault="001F6B84" w:rsidP="001F6B84">
      <w:pPr>
        <w:suppressAutoHyphens w:val="0"/>
        <w:spacing w:after="200"/>
        <w:contextualSpacing/>
        <w:jc w:val="both"/>
        <w:textAlignment w:val="auto"/>
        <w:rPr>
          <w:rFonts w:asciiTheme="minorHAnsi" w:hAnsiTheme="minorHAnsi" w:cstheme="minorHAnsi"/>
          <w:b/>
          <w:bCs/>
          <w:sz w:val="22"/>
          <w:szCs w:val="22"/>
        </w:rPr>
      </w:pPr>
    </w:p>
    <w:p w14:paraId="28CA54AE" w14:textId="77777777" w:rsidR="00D65EEF" w:rsidRPr="001F6B84" w:rsidRDefault="00D65EEF" w:rsidP="00D65EEF">
      <w:pPr>
        <w:tabs>
          <w:tab w:val="left" w:pos="-360"/>
        </w:tabs>
        <w:autoSpaceDE w:val="0"/>
        <w:ind w:left="227"/>
        <w:contextualSpacing/>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 2</w:t>
      </w:r>
    </w:p>
    <w:p w14:paraId="3E4E7F24" w14:textId="709A254E" w:rsidR="001F6B84" w:rsidRPr="001F6B84" w:rsidRDefault="001F6B84" w:rsidP="00D65EEF">
      <w:pPr>
        <w:tabs>
          <w:tab w:val="left" w:pos="-360"/>
        </w:tabs>
        <w:autoSpaceDE w:val="0"/>
        <w:ind w:left="227"/>
        <w:contextualSpacing/>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Warunki płatności</w:t>
      </w:r>
    </w:p>
    <w:p w14:paraId="6C86546A" w14:textId="77777777" w:rsidR="001F6B84" w:rsidRPr="001F6B84" w:rsidRDefault="001F6B84" w:rsidP="00D65EEF">
      <w:pPr>
        <w:tabs>
          <w:tab w:val="left" w:pos="-360"/>
        </w:tabs>
        <w:autoSpaceDE w:val="0"/>
        <w:ind w:left="227"/>
        <w:contextualSpacing/>
        <w:jc w:val="center"/>
        <w:textAlignment w:val="auto"/>
        <w:rPr>
          <w:sz w:val="22"/>
          <w:szCs w:val="22"/>
        </w:rPr>
      </w:pPr>
    </w:p>
    <w:p w14:paraId="4B10DB6A" w14:textId="5226334E" w:rsidR="001F6B84" w:rsidRPr="006A58DF" w:rsidRDefault="00D65EEF" w:rsidP="006A58DF">
      <w:pPr>
        <w:pStyle w:val="Akapitzlist"/>
        <w:numPr>
          <w:ilvl w:val="0"/>
          <w:numId w:val="13"/>
        </w:numPr>
        <w:jc w:val="both"/>
        <w:rPr>
          <w:rFonts w:cstheme="minorHAnsi"/>
        </w:rPr>
      </w:pPr>
      <w:r w:rsidRPr="006A58DF">
        <w:rPr>
          <w:rFonts w:cstheme="minorHAnsi"/>
        </w:rPr>
        <w:t xml:space="preserve">Zgodnie z  „OFERTĄ ”, </w:t>
      </w:r>
      <w:r w:rsidRPr="006A58DF">
        <w:rPr>
          <w:rFonts w:cstheme="minorHAnsi"/>
          <w:b/>
        </w:rPr>
        <w:t xml:space="preserve"> </w:t>
      </w:r>
      <w:r w:rsidRPr="006A58DF">
        <w:rPr>
          <w:rFonts w:cstheme="minorHAnsi"/>
        </w:rPr>
        <w:t xml:space="preserve">Zamawiający  zapłaci  za przedmiot umowy łączną kwotę  </w:t>
      </w:r>
    </w:p>
    <w:p w14:paraId="7DF3374C" w14:textId="4469AA5A" w:rsidR="001F6B84" w:rsidRPr="006A58DF" w:rsidRDefault="00D65EEF" w:rsidP="006A58DF">
      <w:pPr>
        <w:pStyle w:val="Akapitzlist"/>
        <w:jc w:val="both"/>
        <w:rPr>
          <w:rFonts w:cstheme="minorHAnsi"/>
        </w:rPr>
      </w:pPr>
      <w:r w:rsidRPr="006A58DF">
        <w:rPr>
          <w:rFonts w:cstheme="minorHAnsi"/>
        </w:rPr>
        <w:t xml:space="preserve">netto: …………….. zł., </w:t>
      </w:r>
    </w:p>
    <w:p w14:paraId="7A8E2FA1" w14:textId="13612B32" w:rsidR="006A58DF" w:rsidRPr="006A58DF" w:rsidRDefault="00D65EEF" w:rsidP="006A58DF">
      <w:pPr>
        <w:pStyle w:val="Akapitzlist"/>
        <w:jc w:val="both"/>
        <w:rPr>
          <w:rFonts w:cstheme="minorHAnsi"/>
        </w:rPr>
      </w:pPr>
      <w:r w:rsidRPr="006A58DF">
        <w:rPr>
          <w:rFonts w:cstheme="minorHAnsi"/>
        </w:rPr>
        <w:t>brutto:</w:t>
      </w:r>
      <w:r w:rsidRPr="006A58DF">
        <w:rPr>
          <w:rFonts w:cstheme="minorHAnsi"/>
          <w:b/>
        </w:rPr>
        <w:t xml:space="preserve"> </w:t>
      </w:r>
      <w:r w:rsidRPr="006A58DF">
        <w:rPr>
          <w:rFonts w:cstheme="minorHAnsi"/>
        </w:rPr>
        <w:t xml:space="preserve">…………….zł.  </w:t>
      </w:r>
    </w:p>
    <w:p w14:paraId="751F546D" w14:textId="2833D153" w:rsidR="00D65EEF" w:rsidRPr="006A58DF" w:rsidRDefault="00D65EEF" w:rsidP="006A58DF">
      <w:pPr>
        <w:pStyle w:val="Akapitzlist"/>
        <w:jc w:val="both"/>
        <w:rPr>
          <w:rFonts w:cstheme="minorHAnsi"/>
        </w:rPr>
      </w:pPr>
      <w:r w:rsidRPr="006A58DF">
        <w:rPr>
          <w:rFonts w:cstheme="minorHAnsi"/>
        </w:rPr>
        <w:t>/słownie brutto: ……………………………………………./.</w:t>
      </w:r>
    </w:p>
    <w:p w14:paraId="4DF6C2CC" w14:textId="468E216F" w:rsidR="00D65EEF" w:rsidRPr="006A58DF" w:rsidRDefault="00D65EEF" w:rsidP="006A58DF">
      <w:pPr>
        <w:pStyle w:val="Akapitzlist"/>
        <w:numPr>
          <w:ilvl w:val="0"/>
          <w:numId w:val="13"/>
        </w:numPr>
        <w:jc w:val="both"/>
        <w:rPr>
          <w:rFonts w:cstheme="minorHAnsi"/>
        </w:rPr>
      </w:pPr>
      <w:r w:rsidRPr="006A58DF">
        <w:rPr>
          <w:rFonts w:cstheme="minorHAnsi"/>
        </w:rPr>
        <w:t xml:space="preserve">Strony postanawiają, że rozliczenie odbywać się będzie fakturami częściowymi. </w:t>
      </w:r>
    </w:p>
    <w:p w14:paraId="0E9BE6DA" w14:textId="0CBDDBFD" w:rsidR="00D65EEF" w:rsidRPr="006A58DF" w:rsidRDefault="00D65EEF" w:rsidP="006A58DF">
      <w:pPr>
        <w:pStyle w:val="Akapitzlist"/>
        <w:numPr>
          <w:ilvl w:val="0"/>
          <w:numId w:val="13"/>
        </w:numPr>
        <w:jc w:val="both"/>
        <w:rPr>
          <w:rFonts w:cstheme="minorHAnsi"/>
        </w:rPr>
      </w:pPr>
      <w:r w:rsidRPr="006A58DF">
        <w:rPr>
          <w:rFonts w:cstheme="minorHAnsi"/>
        </w:rPr>
        <w:t>Zapłata nastąpi na podstawie prawidłowo wystawionej faktury przez Wykonawcę i po stwierdzeniu przez   Zamawiającego prawidłowego i terminowego wykonania dostawy.</w:t>
      </w:r>
    </w:p>
    <w:p w14:paraId="619A765A" w14:textId="62F9E382" w:rsidR="00D65EEF" w:rsidRPr="006A58DF" w:rsidRDefault="00D65EEF" w:rsidP="006A58DF">
      <w:pPr>
        <w:pStyle w:val="Akapitzlist"/>
        <w:numPr>
          <w:ilvl w:val="0"/>
          <w:numId w:val="13"/>
        </w:numPr>
        <w:jc w:val="both"/>
        <w:rPr>
          <w:rFonts w:cstheme="minorHAnsi"/>
        </w:rPr>
      </w:pPr>
      <w:r w:rsidRPr="006A58DF">
        <w:rPr>
          <w:rFonts w:cstheme="minorHAnsi"/>
        </w:rPr>
        <w:t>4. 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nr umowy.</w:t>
      </w:r>
    </w:p>
    <w:p w14:paraId="7DBB53C7" w14:textId="77777777" w:rsidR="00417F0C" w:rsidRPr="006A58DF" w:rsidRDefault="00417F0C" w:rsidP="006A58DF">
      <w:pPr>
        <w:pStyle w:val="Akapitzlist"/>
        <w:numPr>
          <w:ilvl w:val="0"/>
          <w:numId w:val="13"/>
        </w:numPr>
        <w:jc w:val="both"/>
        <w:rPr>
          <w:rFonts w:cstheme="minorHAnsi"/>
        </w:rPr>
      </w:pPr>
      <w:r w:rsidRPr="006A58DF">
        <w:rPr>
          <w:rFonts w:eastAsia="Calibri" w:cstheme="minorHAnsi"/>
        </w:rPr>
        <w:t>Akceptowane będą również faktury elektroniczne przesyłane na adres mailowy finanse@onkol.kielce.pl.</w:t>
      </w:r>
    </w:p>
    <w:p w14:paraId="114D5A9E" w14:textId="77777777" w:rsidR="006A58DF" w:rsidRDefault="00D65EEF" w:rsidP="00D65EEF">
      <w:pPr>
        <w:pStyle w:val="Akapitzlist"/>
        <w:numPr>
          <w:ilvl w:val="0"/>
          <w:numId w:val="13"/>
        </w:numPr>
        <w:jc w:val="both"/>
        <w:rPr>
          <w:rFonts w:cstheme="minorHAnsi"/>
        </w:rPr>
      </w:pPr>
      <w:r w:rsidRPr="006A58DF">
        <w:rPr>
          <w:rFonts w:cstheme="minorHAnsi"/>
        </w:rPr>
        <w:t xml:space="preserve">Płatność uważana będzie za zrealizowaną w dniu, w którym Bank obciąży konto </w:t>
      </w:r>
      <w:r w:rsidRPr="006A58DF">
        <w:rPr>
          <w:rFonts w:cstheme="minorHAnsi"/>
          <w:b/>
        </w:rPr>
        <w:t xml:space="preserve"> </w:t>
      </w:r>
      <w:r w:rsidRPr="006A58DF">
        <w:rPr>
          <w:rFonts w:cstheme="minorHAnsi"/>
        </w:rPr>
        <w:t>Zamawiającego.</w:t>
      </w:r>
    </w:p>
    <w:p w14:paraId="58B2451A" w14:textId="77777777" w:rsidR="006A58DF" w:rsidRDefault="00D65EEF" w:rsidP="006A58DF">
      <w:pPr>
        <w:pStyle w:val="Akapitzlist"/>
        <w:numPr>
          <w:ilvl w:val="0"/>
          <w:numId w:val="13"/>
        </w:numPr>
        <w:jc w:val="both"/>
        <w:rPr>
          <w:rFonts w:cstheme="minorHAnsi"/>
        </w:rPr>
      </w:pPr>
      <w:r w:rsidRPr="006A58DF">
        <w:rPr>
          <w:rFonts w:cstheme="minorHAnsi"/>
        </w:rPr>
        <w:t xml:space="preserve"> Jeżeli należność nie zostanie uregulowana w ustalonym terminie, Wykonawca może naliczyć ustawowe odsetki. </w:t>
      </w:r>
    </w:p>
    <w:p w14:paraId="4B3C5DEA" w14:textId="2D66619F" w:rsidR="006A58DF" w:rsidRDefault="004F5F04" w:rsidP="006A58DF">
      <w:pPr>
        <w:pStyle w:val="Akapitzlist"/>
        <w:numPr>
          <w:ilvl w:val="0"/>
          <w:numId w:val="13"/>
        </w:numPr>
        <w:jc w:val="both"/>
        <w:rPr>
          <w:rFonts w:cstheme="minorHAnsi"/>
        </w:rPr>
      </w:pPr>
      <w:r w:rsidRPr="006A58DF">
        <w:rPr>
          <w:rFonts w:cstheme="minorHAnsi"/>
        </w:rPr>
        <w:t xml:space="preserve"> </w:t>
      </w:r>
      <w:r w:rsidR="00D65EEF" w:rsidRPr="006A58DF">
        <w:rPr>
          <w:rFonts w:cstheme="minorHAnsi"/>
        </w:rPr>
        <w:t>W kwocie brutto zawarte są także koszty transportu i rozładunku</w:t>
      </w:r>
      <w:r w:rsidR="00D65EEF" w:rsidRPr="006A58DF">
        <w:rPr>
          <w:rFonts w:cstheme="minorHAnsi"/>
          <w:color w:val="C00000"/>
        </w:rPr>
        <w:t xml:space="preserve"> </w:t>
      </w:r>
      <w:r w:rsidR="006A58DF" w:rsidRPr="006A58DF">
        <w:rPr>
          <w:rFonts w:cstheme="minorHAnsi"/>
          <w:color w:val="C00000"/>
        </w:rPr>
        <w:t xml:space="preserve">w </w:t>
      </w:r>
      <w:r w:rsidR="00D65EEF" w:rsidRPr="006A58DF">
        <w:rPr>
          <w:rFonts w:cstheme="minorHAnsi"/>
        </w:rPr>
        <w:t>magazyn</w:t>
      </w:r>
      <w:r w:rsidR="006A58DF">
        <w:rPr>
          <w:rFonts w:cstheme="minorHAnsi"/>
        </w:rPr>
        <w:t>ie</w:t>
      </w:r>
      <w:r w:rsidR="00D65EEF" w:rsidRPr="006A58DF">
        <w:rPr>
          <w:rFonts w:cstheme="minorHAnsi"/>
        </w:rPr>
        <w:t xml:space="preserve"> Zamawiającego.</w:t>
      </w:r>
    </w:p>
    <w:p w14:paraId="00328C50" w14:textId="7C4DAEEB" w:rsidR="00D65EEF" w:rsidRPr="006A58DF" w:rsidRDefault="00D65EEF" w:rsidP="006A58DF">
      <w:pPr>
        <w:pStyle w:val="Akapitzlist"/>
        <w:numPr>
          <w:ilvl w:val="0"/>
          <w:numId w:val="13"/>
        </w:numPr>
        <w:jc w:val="both"/>
        <w:rPr>
          <w:rFonts w:cstheme="minorHAnsi"/>
        </w:rPr>
      </w:pPr>
      <w:r w:rsidRPr="006A58DF">
        <w:rPr>
          <w:rFonts w:cstheme="minorHAnsi"/>
        </w:rPr>
        <w:t>Strony ustalają, że cena - BRUTTO – jest ceną ostateczną.</w:t>
      </w:r>
    </w:p>
    <w:p w14:paraId="770681BB" w14:textId="65EBAD40" w:rsidR="006A58DF" w:rsidRDefault="00D65EEF" w:rsidP="006A58DF">
      <w:pPr>
        <w:jc w:val="center"/>
        <w:textAlignment w:val="auto"/>
        <w:rPr>
          <w:rFonts w:asciiTheme="minorHAnsi" w:hAnsiTheme="minorHAnsi" w:cstheme="minorHAnsi"/>
          <w:b/>
          <w:sz w:val="22"/>
          <w:szCs w:val="22"/>
        </w:rPr>
      </w:pPr>
      <w:r w:rsidRPr="001F6B84">
        <w:rPr>
          <w:rFonts w:asciiTheme="minorHAnsi" w:hAnsiTheme="minorHAnsi" w:cstheme="minorHAnsi"/>
          <w:b/>
          <w:sz w:val="22"/>
          <w:szCs w:val="22"/>
        </w:rPr>
        <w:t xml:space="preserve"> </w:t>
      </w:r>
    </w:p>
    <w:p w14:paraId="2E3D8007" w14:textId="5F4BB909" w:rsidR="00D65EEF" w:rsidRPr="001F6B84" w:rsidRDefault="00D65EEF" w:rsidP="00D65EEF">
      <w:pPr>
        <w:jc w:val="center"/>
        <w:textAlignment w:val="auto"/>
        <w:rPr>
          <w:rFonts w:asciiTheme="minorHAnsi" w:hAnsiTheme="minorHAnsi" w:cstheme="minorHAnsi"/>
          <w:b/>
          <w:sz w:val="22"/>
          <w:szCs w:val="22"/>
        </w:rPr>
      </w:pPr>
      <w:r w:rsidRPr="001F6B84">
        <w:rPr>
          <w:rFonts w:asciiTheme="minorHAnsi" w:hAnsiTheme="minorHAnsi" w:cstheme="minorHAnsi"/>
          <w:b/>
          <w:sz w:val="22"/>
          <w:szCs w:val="22"/>
        </w:rPr>
        <w:lastRenderedPageBreak/>
        <w:t>§3</w:t>
      </w:r>
    </w:p>
    <w:p w14:paraId="4005F903" w14:textId="69A7DBF4" w:rsidR="001F6B84" w:rsidRPr="001F6B84" w:rsidRDefault="001F6B84" w:rsidP="00D65EEF">
      <w:pPr>
        <w:jc w:val="center"/>
        <w:textAlignment w:val="auto"/>
        <w:rPr>
          <w:rFonts w:asciiTheme="minorHAnsi" w:hAnsiTheme="minorHAnsi" w:cstheme="minorHAnsi"/>
          <w:b/>
          <w:sz w:val="22"/>
          <w:szCs w:val="22"/>
        </w:rPr>
      </w:pPr>
      <w:r w:rsidRPr="001F6B84">
        <w:rPr>
          <w:rFonts w:asciiTheme="minorHAnsi" w:hAnsiTheme="minorHAnsi" w:cstheme="minorHAnsi"/>
          <w:b/>
          <w:sz w:val="22"/>
          <w:szCs w:val="22"/>
        </w:rPr>
        <w:t>Warunki umowy</w:t>
      </w:r>
    </w:p>
    <w:p w14:paraId="2A69CE0E" w14:textId="77777777" w:rsidR="001F6B84" w:rsidRPr="001F6B84" w:rsidRDefault="001F6B84" w:rsidP="00D65EEF">
      <w:pPr>
        <w:jc w:val="center"/>
        <w:textAlignment w:val="auto"/>
        <w:rPr>
          <w:bCs/>
          <w:sz w:val="22"/>
          <w:szCs w:val="22"/>
        </w:rPr>
      </w:pPr>
    </w:p>
    <w:p w14:paraId="31F0C1DF" w14:textId="34F5D883" w:rsidR="00D65EEF" w:rsidRPr="002629CE" w:rsidRDefault="00D65EEF" w:rsidP="006A58DF">
      <w:pPr>
        <w:numPr>
          <w:ilvl w:val="0"/>
          <w:numId w:val="15"/>
        </w:numPr>
        <w:suppressAutoHyphens w:val="0"/>
        <w:spacing w:after="200"/>
        <w:contextualSpacing/>
        <w:jc w:val="both"/>
        <w:textAlignment w:val="auto"/>
        <w:rPr>
          <w:rFonts w:asciiTheme="minorHAnsi" w:hAnsiTheme="minorHAnsi" w:cstheme="minorHAnsi"/>
          <w:sz w:val="22"/>
          <w:szCs w:val="22"/>
        </w:rPr>
      </w:pPr>
      <w:r w:rsidRPr="001F6B84">
        <w:rPr>
          <w:rFonts w:asciiTheme="minorHAnsi" w:hAnsiTheme="minorHAnsi" w:cstheme="minorHAnsi"/>
          <w:sz w:val="22"/>
          <w:szCs w:val="22"/>
        </w:rPr>
        <w:t xml:space="preserve">Wykonawca dostarczy  towar odpowiadający wymogom jakościowym,  a dostarczony towar </w:t>
      </w:r>
      <w:r w:rsidRPr="002629CE">
        <w:rPr>
          <w:rFonts w:asciiTheme="minorHAnsi" w:hAnsiTheme="minorHAnsi" w:cstheme="minorHAnsi"/>
          <w:sz w:val="22"/>
          <w:szCs w:val="22"/>
        </w:rPr>
        <w:t xml:space="preserve">będzie oznaczony zgodnie z obowiązującymi </w:t>
      </w:r>
      <w:r w:rsidR="002629CE">
        <w:rPr>
          <w:rFonts w:asciiTheme="minorHAnsi" w:hAnsiTheme="minorHAnsi" w:cstheme="minorHAnsi"/>
          <w:sz w:val="22"/>
          <w:szCs w:val="22"/>
        </w:rPr>
        <w:t xml:space="preserve">normami i </w:t>
      </w:r>
      <w:r w:rsidRPr="002629CE">
        <w:rPr>
          <w:rFonts w:asciiTheme="minorHAnsi" w:hAnsiTheme="minorHAnsi" w:cstheme="minorHAnsi"/>
          <w:sz w:val="22"/>
          <w:szCs w:val="22"/>
        </w:rPr>
        <w:t>przepisami.</w:t>
      </w:r>
    </w:p>
    <w:p w14:paraId="7C4A5F99" w14:textId="1781B275" w:rsidR="00D65EEF" w:rsidRPr="006A58DF" w:rsidRDefault="00D65EEF" w:rsidP="006A58DF">
      <w:pPr>
        <w:pStyle w:val="Akapitzlist"/>
        <w:numPr>
          <w:ilvl w:val="0"/>
          <w:numId w:val="15"/>
        </w:numPr>
        <w:jc w:val="both"/>
        <w:rPr>
          <w:rFonts w:cstheme="minorHAnsi"/>
        </w:rPr>
      </w:pPr>
      <w:r w:rsidRPr="006A58DF">
        <w:rPr>
          <w:rFonts w:cstheme="minorHAnsi"/>
        </w:rPr>
        <w:t xml:space="preserve">Dostawa będzie realizowana partiami  na podstawie złożonego zamówienia e-mailowego z Działu </w:t>
      </w:r>
      <w:r w:rsidR="006A58DF" w:rsidRPr="006A58DF">
        <w:rPr>
          <w:rFonts w:cstheme="minorHAnsi"/>
        </w:rPr>
        <w:t xml:space="preserve"> </w:t>
      </w:r>
      <w:r w:rsidRPr="006A58DF">
        <w:rPr>
          <w:rFonts w:cstheme="minorHAnsi"/>
        </w:rPr>
        <w:t xml:space="preserve">Technicznego ŚCO w okresie </w:t>
      </w:r>
      <w:r w:rsidR="00417F0C" w:rsidRPr="006A58DF">
        <w:rPr>
          <w:rFonts w:cstheme="minorHAnsi"/>
        </w:rPr>
        <w:t>12</w:t>
      </w:r>
      <w:r w:rsidRPr="006A58DF">
        <w:rPr>
          <w:rFonts w:cstheme="minorHAnsi"/>
        </w:rPr>
        <w:t xml:space="preserve"> miesięcy od daty podpisania umowy tj. od dnia </w:t>
      </w:r>
      <w:r w:rsidR="001F6B84" w:rsidRPr="006A58DF">
        <w:rPr>
          <w:rFonts w:cstheme="minorHAnsi"/>
        </w:rPr>
        <w:t>20.10.2023</w:t>
      </w:r>
      <w:r w:rsidRPr="006A58DF">
        <w:rPr>
          <w:rFonts w:cstheme="minorHAnsi"/>
        </w:rPr>
        <w:t xml:space="preserve"> r. do dnia </w:t>
      </w:r>
      <w:r w:rsidR="001F6B84" w:rsidRPr="006A58DF">
        <w:rPr>
          <w:rFonts w:cstheme="minorHAnsi"/>
        </w:rPr>
        <w:t>20.10.2024</w:t>
      </w:r>
      <w:r w:rsidRPr="006A58DF">
        <w:rPr>
          <w:rFonts w:cstheme="minorHAnsi"/>
        </w:rPr>
        <w:t xml:space="preserve"> r. </w:t>
      </w:r>
    </w:p>
    <w:p w14:paraId="4C427DBF" w14:textId="2617A1BB" w:rsidR="00D65EEF" w:rsidRPr="006A58DF" w:rsidRDefault="00D65EEF" w:rsidP="006A58DF">
      <w:pPr>
        <w:pStyle w:val="Akapitzlist"/>
        <w:numPr>
          <w:ilvl w:val="0"/>
          <w:numId w:val="15"/>
        </w:numPr>
        <w:jc w:val="both"/>
        <w:rPr>
          <w:rFonts w:cstheme="minorHAnsi"/>
        </w:rPr>
      </w:pPr>
      <w:r w:rsidRPr="006A58DF">
        <w:rPr>
          <w:rFonts w:cstheme="minorHAnsi"/>
        </w:rPr>
        <w:t>Termin realizacji zamówionej partii wynosi do 7 dni od daty złożenia zamówienia.</w:t>
      </w:r>
    </w:p>
    <w:p w14:paraId="2DDEEA52" w14:textId="4E0CC071" w:rsidR="00D65EEF" w:rsidRPr="006A58DF" w:rsidRDefault="00D65EEF" w:rsidP="006A58DF">
      <w:pPr>
        <w:pStyle w:val="Akapitzlist"/>
        <w:numPr>
          <w:ilvl w:val="0"/>
          <w:numId w:val="15"/>
        </w:numPr>
        <w:jc w:val="both"/>
        <w:rPr>
          <w:rFonts w:cstheme="minorHAnsi"/>
        </w:rPr>
      </w:pPr>
      <w:r w:rsidRPr="006A58DF">
        <w:rPr>
          <w:rFonts w:cstheme="minorHAnsi"/>
        </w:rPr>
        <w:t>Ilości podane przez Zamawiającego są ilościami szacunkowymi. Zamawiający zastrzega sobie prawo do:</w:t>
      </w:r>
    </w:p>
    <w:p w14:paraId="5BD00EC6" w14:textId="0A715449" w:rsidR="00D65EEF" w:rsidRPr="006A58DF" w:rsidRDefault="00D65EEF" w:rsidP="006A58DF">
      <w:pPr>
        <w:pStyle w:val="Akapitzlist"/>
        <w:numPr>
          <w:ilvl w:val="1"/>
          <w:numId w:val="15"/>
        </w:numPr>
        <w:jc w:val="both"/>
        <w:rPr>
          <w:rFonts w:cstheme="minorHAnsi"/>
        </w:rPr>
      </w:pPr>
      <w:r w:rsidRPr="006A58DF">
        <w:rPr>
          <w:rFonts w:cstheme="minorHAnsi"/>
        </w:rPr>
        <w:t>wykorzystania niektórych pozycji asortymentowych w ilościach mniejszych od określonych powyżej,</w:t>
      </w:r>
    </w:p>
    <w:p w14:paraId="57D3AA9A" w14:textId="2DDF04A0" w:rsidR="00D65EEF" w:rsidRPr="006A58DF" w:rsidRDefault="00D65EEF" w:rsidP="006A58DF">
      <w:pPr>
        <w:pStyle w:val="Akapitzlist"/>
        <w:numPr>
          <w:ilvl w:val="1"/>
          <w:numId w:val="15"/>
        </w:numPr>
        <w:jc w:val="both"/>
        <w:rPr>
          <w:rFonts w:cstheme="minorHAnsi"/>
        </w:rPr>
      </w:pPr>
      <w:r w:rsidRPr="006A58DF">
        <w:rPr>
          <w:rFonts w:cstheme="minorHAnsi"/>
        </w:rPr>
        <w:t>zmniejszenia wartości zamówienia,</w:t>
      </w:r>
    </w:p>
    <w:p w14:paraId="6E44CCA1" w14:textId="393227AD" w:rsidR="00D65EEF" w:rsidRPr="006A58DF" w:rsidRDefault="00D65EEF" w:rsidP="006A58DF">
      <w:pPr>
        <w:pStyle w:val="Akapitzlist"/>
        <w:numPr>
          <w:ilvl w:val="1"/>
          <w:numId w:val="15"/>
        </w:numPr>
        <w:jc w:val="both"/>
        <w:rPr>
          <w:rFonts w:cstheme="minorHAnsi"/>
        </w:rPr>
      </w:pPr>
      <w:r w:rsidRPr="006A58DF">
        <w:rPr>
          <w:rFonts w:cstheme="minorHAnsi"/>
        </w:rPr>
        <w:t xml:space="preserve">zmiany ilości poszczególnych pozycji asortymentowych w ramach wartości umowy.  </w:t>
      </w:r>
    </w:p>
    <w:p w14:paraId="606B31E6" w14:textId="3270353C" w:rsidR="00D65EEF" w:rsidRPr="006A58DF" w:rsidRDefault="00D65EEF" w:rsidP="006A58DF">
      <w:pPr>
        <w:pStyle w:val="Akapitzlist"/>
        <w:numPr>
          <w:ilvl w:val="0"/>
          <w:numId w:val="15"/>
        </w:numPr>
        <w:jc w:val="both"/>
        <w:rPr>
          <w:rFonts w:cstheme="minorHAnsi"/>
        </w:rPr>
      </w:pPr>
      <w:r w:rsidRPr="006A58DF">
        <w:rPr>
          <w:rFonts w:cstheme="minorHAnsi"/>
        </w:rPr>
        <w:t xml:space="preserve">Zamawiający zastrzega sobie, że w sytuacji wycofania jakiegoś produktu Zamawiający wymaga zaproponowania kompatybilnego zamiennika w cenie nie wyższej od produktu wycofanego.    </w:t>
      </w:r>
    </w:p>
    <w:p w14:paraId="17A79FA2" w14:textId="77777777" w:rsidR="004F5F04" w:rsidRDefault="004F5F04" w:rsidP="004F5F04">
      <w:pPr>
        <w:tabs>
          <w:tab w:val="left" w:pos="142"/>
        </w:tabs>
        <w:jc w:val="center"/>
        <w:rPr>
          <w:rFonts w:asciiTheme="minorHAnsi" w:hAnsiTheme="minorHAnsi" w:cstheme="minorHAnsi"/>
          <w:b/>
          <w:sz w:val="22"/>
          <w:szCs w:val="22"/>
        </w:rPr>
      </w:pPr>
    </w:p>
    <w:p w14:paraId="4137D206" w14:textId="26E51908" w:rsidR="004F5F04" w:rsidRPr="004F5F04" w:rsidRDefault="004F5F04" w:rsidP="004F5F04">
      <w:pPr>
        <w:tabs>
          <w:tab w:val="left" w:pos="142"/>
        </w:tabs>
        <w:jc w:val="center"/>
        <w:rPr>
          <w:rFonts w:asciiTheme="minorHAnsi" w:hAnsiTheme="minorHAnsi" w:cstheme="minorHAnsi"/>
          <w:b/>
          <w:sz w:val="22"/>
          <w:szCs w:val="22"/>
        </w:rPr>
      </w:pPr>
      <w:r w:rsidRPr="004F5F04">
        <w:rPr>
          <w:rFonts w:asciiTheme="minorHAnsi" w:hAnsiTheme="minorHAnsi" w:cstheme="minorHAnsi"/>
          <w:b/>
          <w:sz w:val="22"/>
          <w:szCs w:val="22"/>
        </w:rPr>
        <w:t xml:space="preserve">§ </w:t>
      </w:r>
      <w:r>
        <w:rPr>
          <w:rFonts w:asciiTheme="minorHAnsi" w:hAnsiTheme="minorHAnsi" w:cstheme="minorHAnsi"/>
          <w:b/>
          <w:sz w:val="22"/>
          <w:szCs w:val="22"/>
        </w:rPr>
        <w:t>4</w:t>
      </w:r>
    </w:p>
    <w:p w14:paraId="15810287" w14:textId="77777777" w:rsidR="004F5F04" w:rsidRPr="004F5F04" w:rsidRDefault="004F5F04" w:rsidP="004F5F04">
      <w:pPr>
        <w:tabs>
          <w:tab w:val="left" w:pos="426"/>
        </w:tabs>
        <w:jc w:val="center"/>
        <w:rPr>
          <w:rFonts w:asciiTheme="minorHAnsi" w:hAnsiTheme="minorHAnsi" w:cstheme="minorHAnsi"/>
          <w:b/>
          <w:sz w:val="22"/>
          <w:szCs w:val="22"/>
        </w:rPr>
      </w:pPr>
      <w:r w:rsidRPr="004F5F04">
        <w:rPr>
          <w:rFonts w:asciiTheme="minorHAnsi" w:hAnsiTheme="minorHAnsi" w:cstheme="minorHAnsi"/>
          <w:b/>
          <w:sz w:val="22"/>
          <w:szCs w:val="22"/>
        </w:rPr>
        <w:t>Osoby uprawnione do realizacji umowy</w:t>
      </w:r>
    </w:p>
    <w:p w14:paraId="114AC06D" w14:textId="77777777" w:rsidR="004F5F04" w:rsidRPr="004F5F04" w:rsidRDefault="004F5F04" w:rsidP="004F5F04">
      <w:pPr>
        <w:tabs>
          <w:tab w:val="left" w:pos="142"/>
        </w:tabs>
        <w:jc w:val="center"/>
        <w:rPr>
          <w:rFonts w:asciiTheme="minorHAnsi" w:hAnsiTheme="minorHAnsi" w:cstheme="minorHAnsi"/>
          <w:bCs/>
          <w:sz w:val="22"/>
          <w:szCs w:val="22"/>
        </w:rPr>
      </w:pPr>
    </w:p>
    <w:p w14:paraId="7BC4BEBB" w14:textId="0ACEE0B8" w:rsidR="004F5F04" w:rsidRPr="006A58DF" w:rsidRDefault="004F5F04" w:rsidP="006A58DF">
      <w:pPr>
        <w:pStyle w:val="Akapitzlist"/>
        <w:numPr>
          <w:ilvl w:val="0"/>
          <w:numId w:val="16"/>
        </w:numPr>
        <w:jc w:val="both"/>
        <w:rPr>
          <w:rFonts w:cstheme="minorHAnsi"/>
        </w:rPr>
      </w:pPr>
      <w:r w:rsidRPr="006A58DF">
        <w:rPr>
          <w:rFonts w:cstheme="minorHAnsi"/>
        </w:rPr>
        <w:t xml:space="preserve">Strony wskazują osoby odpowiedzialne za realizację warunków umowy </w:t>
      </w:r>
    </w:p>
    <w:p w14:paraId="45D6016C" w14:textId="70546B6F" w:rsidR="004F5F04" w:rsidRPr="006A58DF" w:rsidRDefault="004F5F04" w:rsidP="006A58DF">
      <w:pPr>
        <w:pStyle w:val="Akapitzlist"/>
        <w:numPr>
          <w:ilvl w:val="1"/>
          <w:numId w:val="16"/>
        </w:numPr>
        <w:jc w:val="both"/>
        <w:rPr>
          <w:rFonts w:cstheme="minorHAnsi"/>
        </w:rPr>
      </w:pPr>
      <w:r w:rsidRPr="006A58DF">
        <w:rPr>
          <w:rFonts w:cstheme="minorHAnsi"/>
        </w:rPr>
        <w:t>Osobą odpowiedzialną za realizację umowy ze strony Zamawiającego jest</w:t>
      </w:r>
    </w:p>
    <w:p w14:paraId="3E015EE1" w14:textId="2391A621" w:rsidR="004F5F04" w:rsidRPr="006A58DF" w:rsidRDefault="004F5F04" w:rsidP="006A58DF">
      <w:pPr>
        <w:pStyle w:val="Akapitzlist"/>
        <w:ind w:firstLine="360"/>
        <w:jc w:val="both"/>
        <w:rPr>
          <w:rFonts w:cstheme="minorHAnsi"/>
        </w:rPr>
      </w:pPr>
      <w:r w:rsidRPr="006A58DF">
        <w:rPr>
          <w:rFonts w:cstheme="minorHAnsi"/>
          <w:bCs/>
        </w:rPr>
        <w:t>……………………….. nr tel.:  …………………….e- mail…………………………………..,</w:t>
      </w:r>
    </w:p>
    <w:p w14:paraId="55A1C4FD" w14:textId="6F3EBFD4" w:rsidR="004F5F04" w:rsidRPr="004F5F04" w:rsidRDefault="004F5F04" w:rsidP="006A58DF">
      <w:pPr>
        <w:pStyle w:val="Akapitzlist"/>
        <w:numPr>
          <w:ilvl w:val="0"/>
          <w:numId w:val="18"/>
        </w:numPr>
        <w:spacing w:after="0" w:line="240" w:lineRule="auto"/>
        <w:jc w:val="both"/>
        <w:rPr>
          <w:rFonts w:eastAsia="Times New Roman" w:cstheme="minorHAnsi"/>
          <w:lang w:eastAsia="pl-PL"/>
        </w:rPr>
      </w:pPr>
      <w:r w:rsidRPr="004F5F04">
        <w:rPr>
          <w:rFonts w:eastAsia="Times New Roman" w:cstheme="minorHAnsi"/>
          <w:lang w:eastAsia="pl-PL"/>
        </w:rPr>
        <w:t>Osobą odpowiedzialną za realizację umowy ze strony Wykonawcy jest</w:t>
      </w:r>
    </w:p>
    <w:p w14:paraId="3A0F034A" w14:textId="5C766C17" w:rsidR="004F5F04" w:rsidRPr="006A58DF" w:rsidRDefault="004F5F04" w:rsidP="006A58DF">
      <w:pPr>
        <w:pStyle w:val="Akapitzlist"/>
        <w:ind w:left="1080"/>
        <w:jc w:val="both"/>
        <w:rPr>
          <w:rFonts w:cstheme="minorHAnsi"/>
        </w:rPr>
      </w:pPr>
      <w:r w:rsidRPr="006A58DF">
        <w:rPr>
          <w:rFonts w:cstheme="minorHAnsi"/>
        </w:rPr>
        <w:t>……………………………nr tel.: …………………… e-mail………………………………….. .</w:t>
      </w:r>
    </w:p>
    <w:p w14:paraId="73D4AE83" w14:textId="77777777" w:rsidR="004F5F04" w:rsidRPr="001F6B84" w:rsidRDefault="004F5F04" w:rsidP="00D65EEF">
      <w:pPr>
        <w:suppressAutoHyphens w:val="0"/>
        <w:jc w:val="both"/>
        <w:textAlignment w:val="auto"/>
        <w:rPr>
          <w:rFonts w:asciiTheme="minorHAnsi" w:hAnsiTheme="minorHAnsi" w:cstheme="minorHAnsi"/>
          <w:sz w:val="22"/>
          <w:szCs w:val="22"/>
        </w:rPr>
      </w:pPr>
    </w:p>
    <w:p w14:paraId="4CBF3D58" w14:textId="5733C726" w:rsidR="00D65EEF" w:rsidRPr="001F6B84" w:rsidRDefault="00D65EEF" w:rsidP="00D65EEF">
      <w:pPr>
        <w:tabs>
          <w:tab w:val="left" w:pos="426"/>
        </w:tabs>
        <w:jc w:val="center"/>
        <w:textAlignment w:val="auto"/>
        <w:rPr>
          <w:rFonts w:asciiTheme="minorHAnsi" w:hAnsiTheme="minorHAnsi" w:cstheme="minorHAnsi"/>
          <w:b/>
          <w:sz w:val="22"/>
          <w:szCs w:val="22"/>
        </w:rPr>
      </w:pPr>
      <w:r w:rsidRPr="001F6B84">
        <w:rPr>
          <w:rFonts w:asciiTheme="minorHAnsi" w:hAnsiTheme="minorHAnsi" w:cstheme="minorHAnsi"/>
          <w:b/>
          <w:sz w:val="22"/>
          <w:szCs w:val="22"/>
        </w:rPr>
        <w:t xml:space="preserve"> § </w:t>
      </w:r>
      <w:r w:rsidR="004F5F04">
        <w:rPr>
          <w:rFonts w:asciiTheme="minorHAnsi" w:hAnsiTheme="minorHAnsi" w:cstheme="minorHAnsi"/>
          <w:b/>
          <w:sz w:val="22"/>
          <w:szCs w:val="22"/>
        </w:rPr>
        <w:t>5</w:t>
      </w:r>
    </w:p>
    <w:p w14:paraId="2EA9B983" w14:textId="6CFA8401" w:rsidR="001F6B84" w:rsidRPr="001F6B84" w:rsidRDefault="001F6B84" w:rsidP="00D65EEF">
      <w:pPr>
        <w:tabs>
          <w:tab w:val="left" w:pos="426"/>
        </w:tabs>
        <w:jc w:val="center"/>
        <w:textAlignment w:val="auto"/>
        <w:rPr>
          <w:rFonts w:asciiTheme="minorHAnsi" w:hAnsiTheme="minorHAnsi" w:cstheme="minorHAnsi"/>
          <w:b/>
          <w:sz w:val="22"/>
          <w:szCs w:val="22"/>
        </w:rPr>
      </w:pPr>
      <w:r w:rsidRPr="001F6B84">
        <w:rPr>
          <w:rFonts w:asciiTheme="minorHAnsi" w:hAnsiTheme="minorHAnsi" w:cstheme="minorHAnsi"/>
          <w:b/>
          <w:sz w:val="22"/>
          <w:szCs w:val="22"/>
        </w:rPr>
        <w:t xml:space="preserve">Gwarancje </w:t>
      </w:r>
    </w:p>
    <w:p w14:paraId="5294E905" w14:textId="77777777" w:rsidR="001F6B84" w:rsidRPr="001F6B84" w:rsidRDefault="001F6B84" w:rsidP="00D65EEF">
      <w:pPr>
        <w:tabs>
          <w:tab w:val="left" w:pos="426"/>
        </w:tabs>
        <w:jc w:val="center"/>
        <w:textAlignment w:val="auto"/>
        <w:rPr>
          <w:rFonts w:asciiTheme="minorHAnsi" w:hAnsiTheme="minorHAnsi" w:cstheme="minorHAnsi"/>
          <w:b/>
          <w:sz w:val="22"/>
          <w:szCs w:val="22"/>
        </w:rPr>
      </w:pPr>
    </w:p>
    <w:p w14:paraId="5FA13594" w14:textId="77777777" w:rsidR="00D65EEF" w:rsidRPr="001F6B84" w:rsidRDefault="00D65EEF" w:rsidP="006A58DF">
      <w:pPr>
        <w:numPr>
          <w:ilvl w:val="0"/>
          <w:numId w:val="19"/>
        </w:numPr>
        <w:suppressAutoHyphens w:val="0"/>
        <w:spacing w:after="200"/>
        <w:contextualSpacing/>
        <w:jc w:val="both"/>
        <w:textAlignment w:val="auto"/>
        <w:rPr>
          <w:rFonts w:asciiTheme="minorHAnsi" w:hAnsiTheme="minorHAnsi" w:cstheme="minorHAnsi"/>
          <w:bCs/>
          <w:sz w:val="22"/>
          <w:szCs w:val="22"/>
        </w:rPr>
      </w:pPr>
      <w:r w:rsidRPr="001F6B84">
        <w:rPr>
          <w:rFonts w:asciiTheme="minorHAnsi" w:hAnsiTheme="minorHAnsi" w:cstheme="minorHAnsi"/>
          <w:bCs/>
          <w:sz w:val="22"/>
          <w:szCs w:val="22"/>
        </w:rPr>
        <w:t xml:space="preserve">Okres gwarancji –  ………./co najmniej 24 m-ce/ od daty </w:t>
      </w:r>
      <w:r w:rsidRPr="001F6B84">
        <w:rPr>
          <w:rFonts w:asciiTheme="minorHAnsi" w:hAnsiTheme="minorHAnsi" w:cstheme="minorHAnsi"/>
          <w:sz w:val="22"/>
          <w:szCs w:val="22"/>
        </w:rPr>
        <w:t>przekazania każdej partii przedmiotu umowy</w:t>
      </w:r>
      <w:r w:rsidRPr="001F6B84">
        <w:rPr>
          <w:rFonts w:asciiTheme="minorHAnsi" w:hAnsiTheme="minorHAnsi" w:cstheme="minorHAnsi"/>
          <w:bCs/>
          <w:sz w:val="22"/>
          <w:szCs w:val="22"/>
        </w:rPr>
        <w:t>.</w:t>
      </w:r>
    </w:p>
    <w:p w14:paraId="46915C16" w14:textId="160D6337" w:rsidR="00D65EEF" w:rsidRPr="006A58DF" w:rsidRDefault="00D65EEF" w:rsidP="006A58DF">
      <w:pPr>
        <w:pStyle w:val="Akapitzlist"/>
        <w:numPr>
          <w:ilvl w:val="0"/>
          <w:numId w:val="19"/>
        </w:numPr>
        <w:jc w:val="both"/>
        <w:rPr>
          <w:rFonts w:cstheme="minorHAnsi"/>
        </w:rPr>
      </w:pPr>
      <w:r w:rsidRPr="006A58DF">
        <w:rPr>
          <w:rFonts w:cstheme="minorHAnsi"/>
        </w:rPr>
        <w:t>Zamawiający zobowiązuje się do zbadania towaru w ciągu 21 dni od daty jego odbioru.</w:t>
      </w:r>
    </w:p>
    <w:p w14:paraId="1351D279" w14:textId="77777777" w:rsidR="001F6B84" w:rsidRPr="001F6B84" w:rsidRDefault="001F6B84" w:rsidP="00D65EEF">
      <w:pPr>
        <w:suppressAutoHyphens w:val="0"/>
        <w:jc w:val="both"/>
        <w:textAlignment w:val="auto"/>
        <w:rPr>
          <w:bCs/>
          <w:sz w:val="22"/>
          <w:szCs w:val="22"/>
        </w:rPr>
      </w:pPr>
    </w:p>
    <w:p w14:paraId="54C79D1C" w14:textId="75DE7F31" w:rsidR="001F6B84" w:rsidRPr="001F6B84" w:rsidRDefault="001F6B84" w:rsidP="001F6B84">
      <w:pPr>
        <w:tabs>
          <w:tab w:val="left" w:pos="426"/>
        </w:tabs>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w:t>
      </w:r>
      <w:r w:rsidR="004F5F04">
        <w:rPr>
          <w:rFonts w:asciiTheme="minorHAnsi" w:hAnsiTheme="minorHAnsi" w:cstheme="minorHAnsi"/>
          <w:b/>
          <w:bCs/>
          <w:sz w:val="22"/>
          <w:szCs w:val="22"/>
        </w:rPr>
        <w:t xml:space="preserve"> 6</w:t>
      </w:r>
    </w:p>
    <w:p w14:paraId="0B451EC8" w14:textId="3D7F7042" w:rsidR="001F6B84" w:rsidRPr="001F6B84" w:rsidRDefault="001F6B84" w:rsidP="001F6B84">
      <w:pPr>
        <w:tabs>
          <w:tab w:val="left" w:pos="426"/>
        </w:tabs>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 xml:space="preserve">Reklamacje </w:t>
      </w:r>
    </w:p>
    <w:p w14:paraId="1AA96BD2" w14:textId="70F8C813" w:rsidR="001F6B84" w:rsidRPr="006A58DF" w:rsidRDefault="001F6B84" w:rsidP="006A58DF">
      <w:pPr>
        <w:pStyle w:val="Akapitzlist"/>
        <w:numPr>
          <w:ilvl w:val="0"/>
          <w:numId w:val="7"/>
        </w:numPr>
        <w:jc w:val="both"/>
        <w:rPr>
          <w:rFonts w:ascii="Calibri" w:eastAsia="Calibri" w:hAnsi="Calibri" w:cs="Calibri"/>
        </w:rPr>
      </w:pPr>
      <w:r w:rsidRPr="006A58DF">
        <w:rPr>
          <w:rFonts w:ascii="Calibri" w:eastAsia="Calibri" w:hAnsi="Calibri" w:cs="Calibri"/>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09A0F8F" w14:textId="77777777" w:rsidR="001F6B84" w:rsidRPr="001F6B84" w:rsidRDefault="001F6B84" w:rsidP="001F6B84">
      <w:pPr>
        <w:numPr>
          <w:ilvl w:val="0"/>
          <w:numId w:val="9"/>
        </w:numPr>
        <w:ind w:left="0" w:hanging="284"/>
        <w:contextualSpacing/>
        <w:jc w:val="both"/>
        <w:rPr>
          <w:rFonts w:ascii="Calibri" w:eastAsia="Calibri" w:hAnsi="Calibri" w:cs="Calibri"/>
          <w:vanish/>
          <w:sz w:val="22"/>
          <w:szCs w:val="22"/>
        </w:rPr>
      </w:pPr>
    </w:p>
    <w:p w14:paraId="6153CA99" w14:textId="26BCEC77" w:rsidR="001F6B84" w:rsidRPr="006A58DF" w:rsidRDefault="001F6B84" w:rsidP="006A58DF">
      <w:pPr>
        <w:pStyle w:val="Akapitzlist"/>
        <w:numPr>
          <w:ilvl w:val="0"/>
          <w:numId w:val="7"/>
        </w:numPr>
        <w:jc w:val="both"/>
        <w:rPr>
          <w:rFonts w:ascii="Calibri" w:eastAsia="Calibri" w:hAnsi="Calibri" w:cs="Calibri"/>
        </w:rPr>
      </w:pPr>
      <w:r w:rsidRPr="006A58DF">
        <w:rPr>
          <w:rFonts w:ascii="Calibri" w:eastAsia="Calibri" w:hAnsi="Calibri" w:cs="Calibri"/>
        </w:rPr>
        <w:t>Zamawiający przy odbiorze partii towaru sprawdza zgodność pod względem ilościowym z fakturą. Zgłoszenie przez Zamawiającego reklamacji ilościowej jest równoznaczne z niedostarczeniem danej partii  towaru.</w:t>
      </w:r>
    </w:p>
    <w:p w14:paraId="66902DEA" w14:textId="13EA7390" w:rsidR="001F6B84" w:rsidRPr="006A58DF" w:rsidRDefault="001F6B84" w:rsidP="006A58DF">
      <w:pPr>
        <w:pStyle w:val="Akapitzlist"/>
        <w:numPr>
          <w:ilvl w:val="0"/>
          <w:numId w:val="7"/>
        </w:numPr>
        <w:jc w:val="both"/>
        <w:rPr>
          <w:rFonts w:ascii="Calibri" w:eastAsia="Calibri" w:hAnsi="Calibri" w:cs="Calibri"/>
        </w:rPr>
      </w:pPr>
      <w:r w:rsidRPr="006A58DF">
        <w:rPr>
          <w:rFonts w:ascii="Calibri" w:eastAsia="Calibri" w:hAnsi="Calibri" w:cs="Calibri"/>
        </w:rPr>
        <w:t>Koszty załatwienia reklamacji ilościowych i jakościowych ponosi Wykonawca.</w:t>
      </w:r>
    </w:p>
    <w:p w14:paraId="3D8463E8" w14:textId="77777777" w:rsidR="006A58DF" w:rsidRDefault="001F6B84" w:rsidP="006A58DF">
      <w:pPr>
        <w:pStyle w:val="Akapitzlist"/>
        <w:numPr>
          <w:ilvl w:val="0"/>
          <w:numId w:val="7"/>
        </w:numPr>
        <w:jc w:val="both"/>
        <w:rPr>
          <w:rFonts w:ascii="Calibri" w:eastAsia="Calibri" w:hAnsi="Calibri" w:cs="Calibri"/>
        </w:rPr>
      </w:pPr>
      <w:r w:rsidRPr="006A58DF">
        <w:rPr>
          <w:rFonts w:ascii="Calibri" w:eastAsia="Calibri" w:hAnsi="Calibri" w:cs="Calibri"/>
        </w:rPr>
        <w:t xml:space="preserve">Zawiadomienie o reklamacji, niezwłocznie po ich ujawnieniu, zostanie przesłane na </w:t>
      </w:r>
      <w:r w:rsidR="006A58DF" w:rsidRPr="006A58DF">
        <w:rPr>
          <w:rFonts w:ascii="Calibri" w:eastAsia="Calibri" w:hAnsi="Calibri" w:cs="Calibri"/>
        </w:rPr>
        <w:t xml:space="preserve">e mail </w:t>
      </w:r>
      <w:r w:rsidRPr="006A58DF">
        <w:rPr>
          <w:rFonts w:ascii="Calibri" w:eastAsia="Calibri" w:hAnsi="Calibri" w:cs="Calibri"/>
        </w:rPr>
        <w:t>Wykonawcy oraz potwierdzone telefonicznie na numery kontaktowe określone w ofercie Wykonawcy</w:t>
      </w:r>
      <w:r w:rsidR="006A58DF">
        <w:rPr>
          <w:rFonts w:ascii="Calibri" w:eastAsia="Calibri" w:hAnsi="Calibri" w:cs="Calibri"/>
        </w:rPr>
        <w:t>.</w:t>
      </w:r>
    </w:p>
    <w:p w14:paraId="6CD5252A" w14:textId="77777777" w:rsidR="006A58DF" w:rsidRDefault="006A58DF" w:rsidP="006A58DF">
      <w:pPr>
        <w:jc w:val="both"/>
        <w:rPr>
          <w:rFonts w:ascii="Calibri" w:eastAsia="Calibri" w:hAnsi="Calibri" w:cs="Calibri"/>
        </w:rPr>
      </w:pPr>
    </w:p>
    <w:p w14:paraId="18AF038B" w14:textId="77777777" w:rsidR="006A58DF" w:rsidRDefault="006A58DF" w:rsidP="006A58DF">
      <w:pPr>
        <w:jc w:val="both"/>
        <w:rPr>
          <w:rFonts w:ascii="Calibri" w:eastAsia="Calibri" w:hAnsi="Calibri" w:cs="Calibri"/>
        </w:rPr>
      </w:pPr>
    </w:p>
    <w:p w14:paraId="43698F5F" w14:textId="77777777" w:rsidR="006A58DF" w:rsidRDefault="006A58DF" w:rsidP="006A58DF">
      <w:pPr>
        <w:jc w:val="both"/>
        <w:rPr>
          <w:rFonts w:ascii="Calibri" w:eastAsia="Calibri" w:hAnsi="Calibri" w:cs="Calibri"/>
        </w:rPr>
      </w:pPr>
    </w:p>
    <w:p w14:paraId="06AF531D" w14:textId="77777777" w:rsidR="006A58DF" w:rsidRDefault="006A58DF" w:rsidP="006A58DF">
      <w:pPr>
        <w:jc w:val="both"/>
        <w:rPr>
          <w:rFonts w:ascii="Calibri" w:eastAsia="Calibri" w:hAnsi="Calibri" w:cs="Calibri"/>
        </w:rPr>
      </w:pPr>
    </w:p>
    <w:p w14:paraId="13A85AC4" w14:textId="77777777" w:rsidR="006A58DF" w:rsidRPr="006A58DF" w:rsidRDefault="006A58DF" w:rsidP="006A58DF">
      <w:pPr>
        <w:jc w:val="both"/>
        <w:rPr>
          <w:rFonts w:ascii="Calibri" w:eastAsia="Calibri" w:hAnsi="Calibri" w:cs="Calibri"/>
        </w:rPr>
      </w:pPr>
    </w:p>
    <w:p w14:paraId="27AEA01D" w14:textId="57A3AF2E" w:rsidR="001F6B84" w:rsidRPr="006A58DF" w:rsidRDefault="001F6B84" w:rsidP="006A58DF">
      <w:pPr>
        <w:pStyle w:val="Akapitzlist"/>
        <w:numPr>
          <w:ilvl w:val="0"/>
          <w:numId w:val="7"/>
        </w:numPr>
        <w:jc w:val="both"/>
        <w:rPr>
          <w:rFonts w:ascii="Calibri" w:eastAsia="Calibri" w:hAnsi="Calibri" w:cs="Calibri"/>
        </w:rPr>
      </w:pPr>
      <w:r w:rsidRPr="006A58DF">
        <w:rPr>
          <w:rFonts w:ascii="Calibri" w:eastAsia="Calibri" w:hAnsi="Calibri" w:cs="Calibri"/>
        </w:rPr>
        <w:lastRenderedPageBreak/>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494DE179" w14:textId="77777777" w:rsidR="001F6B84" w:rsidRPr="001F6B84" w:rsidRDefault="001F6B84" w:rsidP="00D65EEF">
      <w:pPr>
        <w:suppressAutoHyphens w:val="0"/>
        <w:jc w:val="both"/>
        <w:textAlignment w:val="auto"/>
        <w:rPr>
          <w:bCs/>
          <w:sz w:val="22"/>
          <w:szCs w:val="22"/>
        </w:rPr>
      </w:pPr>
    </w:p>
    <w:p w14:paraId="32A98926" w14:textId="78B77316" w:rsidR="00D65EEF" w:rsidRPr="001F6B84" w:rsidRDefault="00D65EEF" w:rsidP="00D65EEF">
      <w:pPr>
        <w:tabs>
          <w:tab w:val="left" w:pos="426"/>
        </w:tabs>
        <w:jc w:val="center"/>
        <w:textAlignment w:val="auto"/>
        <w:rPr>
          <w:rFonts w:asciiTheme="minorHAnsi" w:hAnsiTheme="minorHAnsi" w:cstheme="minorHAnsi"/>
          <w:b/>
          <w:bCs/>
          <w:sz w:val="22"/>
          <w:szCs w:val="22"/>
        </w:rPr>
      </w:pPr>
      <w:bookmarkStart w:id="0" w:name="_Hlk146011470"/>
      <w:r w:rsidRPr="001F6B84">
        <w:rPr>
          <w:rFonts w:asciiTheme="minorHAnsi" w:hAnsiTheme="minorHAnsi" w:cstheme="minorHAnsi"/>
          <w:b/>
          <w:bCs/>
          <w:sz w:val="22"/>
          <w:szCs w:val="22"/>
        </w:rPr>
        <w:t>§</w:t>
      </w:r>
      <w:r w:rsidR="002629CE">
        <w:rPr>
          <w:rFonts w:asciiTheme="minorHAnsi" w:hAnsiTheme="minorHAnsi" w:cstheme="minorHAnsi"/>
          <w:b/>
          <w:bCs/>
          <w:sz w:val="22"/>
          <w:szCs w:val="22"/>
        </w:rPr>
        <w:t xml:space="preserve"> </w:t>
      </w:r>
      <w:r w:rsidR="004F5F04">
        <w:rPr>
          <w:rFonts w:asciiTheme="minorHAnsi" w:hAnsiTheme="minorHAnsi" w:cstheme="minorHAnsi"/>
          <w:b/>
          <w:bCs/>
          <w:sz w:val="22"/>
          <w:szCs w:val="22"/>
        </w:rPr>
        <w:t>7</w:t>
      </w:r>
    </w:p>
    <w:p w14:paraId="309429E0" w14:textId="77777777" w:rsidR="001F6B84" w:rsidRPr="001F6B84" w:rsidRDefault="001F6B84" w:rsidP="001F6B84">
      <w:pPr>
        <w:tabs>
          <w:tab w:val="left" w:pos="426"/>
        </w:tabs>
        <w:jc w:val="center"/>
        <w:rPr>
          <w:rFonts w:asciiTheme="minorHAnsi" w:hAnsiTheme="minorHAnsi" w:cstheme="minorHAnsi"/>
          <w:sz w:val="22"/>
          <w:szCs w:val="22"/>
        </w:rPr>
      </w:pPr>
      <w:r w:rsidRPr="001F6B84">
        <w:rPr>
          <w:rFonts w:asciiTheme="minorHAnsi" w:hAnsiTheme="minorHAnsi" w:cstheme="minorHAnsi"/>
          <w:b/>
          <w:sz w:val="22"/>
          <w:szCs w:val="22"/>
        </w:rPr>
        <w:t>Kary umowne</w:t>
      </w:r>
    </w:p>
    <w:p w14:paraId="7116D330" w14:textId="77777777" w:rsidR="001F6B84" w:rsidRPr="002629CE" w:rsidRDefault="001F6B84" w:rsidP="00D65EEF">
      <w:pPr>
        <w:tabs>
          <w:tab w:val="left" w:pos="426"/>
        </w:tabs>
        <w:jc w:val="center"/>
        <w:textAlignment w:val="auto"/>
        <w:rPr>
          <w:rFonts w:asciiTheme="minorHAnsi" w:hAnsiTheme="minorHAnsi" w:cstheme="minorHAnsi"/>
          <w:bCs/>
          <w:sz w:val="22"/>
          <w:szCs w:val="22"/>
        </w:rPr>
      </w:pPr>
    </w:p>
    <w:bookmarkEnd w:id="0"/>
    <w:p w14:paraId="2CFF3359" w14:textId="77777777" w:rsidR="00D65EEF" w:rsidRPr="002629CE" w:rsidRDefault="00D65EEF" w:rsidP="00D65EEF">
      <w:pPr>
        <w:suppressAutoHyphens w:val="0"/>
        <w:jc w:val="both"/>
        <w:textAlignment w:val="auto"/>
        <w:rPr>
          <w:rFonts w:asciiTheme="minorHAnsi" w:hAnsiTheme="minorHAnsi" w:cstheme="minorHAnsi"/>
          <w:b/>
          <w:bCs/>
          <w:sz w:val="22"/>
          <w:szCs w:val="22"/>
        </w:rPr>
      </w:pPr>
      <w:r w:rsidRPr="002629CE">
        <w:rPr>
          <w:rFonts w:asciiTheme="minorHAnsi" w:hAnsiTheme="minorHAnsi" w:cstheme="minorHAnsi"/>
          <w:sz w:val="22"/>
          <w:szCs w:val="22"/>
        </w:rPr>
        <w:t xml:space="preserve">W przypadku nieterminowego wykonania przedmiotu umowy, Wykonawca  zapłaci karę w postaci 0,2%  wartości  brutto zamówionego  towaru  za  każdy  dzień  zwłoki. </w:t>
      </w:r>
      <w:r w:rsidRPr="002629CE">
        <w:rPr>
          <w:rFonts w:asciiTheme="minorHAnsi" w:hAnsiTheme="minorHAnsi" w:cstheme="minorHAnsi"/>
          <w:b/>
          <w:bCs/>
          <w:sz w:val="22"/>
          <w:szCs w:val="22"/>
        </w:rPr>
        <w:t xml:space="preserve"> </w:t>
      </w:r>
    </w:p>
    <w:p w14:paraId="7F4284B5" w14:textId="77777777" w:rsidR="001F6B84" w:rsidRPr="001F6B84" w:rsidRDefault="001F6B84" w:rsidP="00D65EEF">
      <w:pPr>
        <w:suppressAutoHyphens w:val="0"/>
        <w:jc w:val="both"/>
        <w:textAlignment w:val="auto"/>
        <w:rPr>
          <w:b/>
          <w:bCs/>
          <w:sz w:val="22"/>
          <w:szCs w:val="22"/>
        </w:rPr>
      </w:pPr>
    </w:p>
    <w:p w14:paraId="5561AE2E" w14:textId="0E6FF931" w:rsidR="00D65EEF" w:rsidRPr="001F6B84" w:rsidRDefault="00D65EEF" w:rsidP="00D65EEF">
      <w:pPr>
        <w:tabs>
          <w:tab w:val="left" w:pos="426"/>
        </w:tabs>
        <w:jc w:val="center"/>
        <w:textAlignment w:val="auto"/>
        <w:rPr>
          <w:rFonts w:asciiTheme="minorHAnsi" w:hAnsiTheme="minorHAnsi" w:cstheme="minorHAnsi"/>
          <w:b/>
          <w:bCs/>
          <w:sz w:val="22"/>
          <w:szCs w:val="22"/>
        </w:rPr>
      </w:pPr>
      <w:r w:rsidRPr="001F6B84">
        <w:rPr>
          <w:rFonts w:asciiTheme="minorHAnsi" w:hAnsiTheme="minorHAnsi" w:cstheme="minorHAnsi"/>
          <w:b/>
          <w:bCs/>
          <w:sz w:val="22"/>
          <w:szCs w:val="22"/>
        </w:rPr>
        <w:t>§</w:t>
      </w:r>
      <w:r w:rsidR="002629CE">
        <w:rPr>
          <w:rFonts w:asciiTheme="minorHAnsi" w:hAnsiTheme="minorHAnsi" w:cstheme="minorHAnsi"/>
          <w:b/>
          <w:bCs/>
          <w:sz w:val="22"/>
          <w:szCs w:val="22"/>
        </w:rPr>
        <w:t xml:space="preserve"> </w:t>
      </w:r>
      <w:r w:rsidR="004F5F04">
        <w:rPr>
          <w:rFonts w:asciiTheme="minorHAnsi" w:hAnsiTheme="minorHAnsi" w:cstheme="minorHAnsi"/>
          <w:b/>
          <w:bCs/>
          <w:sz w:val="22"/>
          <w:szCs w:val="22"/>
        </w:rPr>
        <w:t>8</w:t>
      </w:r>
    </w:p>
    <w:p w14:paraId="0C46D4A2" w14:textId="77777777" w:rsidR="001F6B84" w:rsidRDefault="001F6B84" w:rsidP="001F6B84">
      <w:pPr>
        <w:tabs>
          <w:tab w:val="left" w:pos="426"/>
        </w:tabs>
        <w:jc w:val="center"/>
        <w:rPr>
          <w:rFonts w:asciiTheme="minorHAnsi" w:hAnsiTheme="minorHAnsi" w:cstheme="minorHAnsi"/>
          <w:b/>
          <w:bCs/>
          <w:sz w:val="22"/>
          <w:szCs w:val="22"/>
        </w:rPr>
      </w:pPr>
      <w:bookmarkStart w:id="1" w:name="_Hlk142472029"/>
      <w:r w:rsidRPr="001F6B84">
        <w:rPr>
          <w:rFonts w:asciiTheme="minorHAnsi" w:hAnsiTheme="minorHAnsi" w:cstheme="minorHAnsi"/>
          <w:b/>
          <w:bCs/>
          <w:sz w:val="22"/>
          <w:szCs w:val="22"/>
        </w:rPr>
        <w:t xml:space="preserve">Postanowienia końcowe </w:t>
      </w:r>
    </w:p>
    <w:p w14:paraId="5F2CE303" w14:textId="77777777" w:rsidR="002629CE" w:rsidRPr="001F6B84" w:rsidRDefault="002629CE" w:rsidP="001F6B84">
      <w:pPr>
        <w:tabs>
          <w:tab w:val="left" w:pos="426"/>
        </w:tabs>
        <w:jc w:val="center"/>
        <w:rPr>
          <w:rFonts w:asciiTheme="minorHAnsi" w:hAnsiTheme="minorHAnsi" w:cstheme="minorHAnsi"/>
          <w:b/>
          <w:bCs/>
          <w:sz w:val="22"/>
          <w:szCs w:val="22"/>
        </w:rPr>
      </w:pPr>
    </w:p>
    <w:bookmarkEnd w:id="1"/>
    <w:p w14:paraId="1457FDF5"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Bez zgody podmiotu tworzącego Zamawiającego, Wykonawca nie może dokonać żadnej czynności prawnej mającej na celu zmianę wierzyciela w szczególności zawrzeć umowy poręczenia w stosunku do zobowiązań Zamawiającego.</w:t>
      </w:r>
    </w:p>
    <w:p w14:paraId="0EB64ED6"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W sprawach nie uregulowanych w niniejszej umowie mają zastosowanie właściwe przepisy ustawy z dnia 23 kwietnia 1964 r. Kodeks Cywilny (Dz. U. Nr 16, poz. 93 z   późniejszymi zmianami),</w:t>
      </w:r>
    </w:p>
    <w:p w14:paraId="02FB2F61"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Wykonawca nie może bez pisemnej zgody Zamawiającego powierzyć wykonania zamówienia    osobom trzecim.</w:t>
      </w:r>
    </w:p>
    <w:p w14:paraId="79554239"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bCs/>
          <w:sz w:val="22"/>
          <w:szCs w:val="22"/>
        </w:rPr>
      </w:pPr>
      <w:r w:rsidRPr="001F6B84">
        <w:rPr>
          <w:rFonts w:asciiTheme="minorHAnsi" w:hAnsiTheme="minorHAnsi" w:cstheme="minorHAnsi"/>
          <w:bCs/>
          <w:sz w:val="22"/>
          <w:szCs w:val="22"/>
        </w:rPr>
        <w:t>Wszelkie spory mogące wynikać pomiędzy stronami w toku realizacji umowy rozstrzygane będą polubownie.</w:t>
      </w:r>
    </w:p>
    <w:p w14:paraId="56DA886F"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 xml:space="preserve">W razie braku porozumienia i niemożliwości polubownego załatwienia sprawy, właściwym do rozstrzygnięcia sporu będzie sąd właściwy dla Zamawiającego. </w:t>
      </w:r>
    </w:p>
    <w:p w14:paraId="18B0E152"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Wszelkie zmiany postanowień umowy mogą nastąpić za zgodą obu Stron wyrażoną na piśmie pod rygorem nieważności takiej zmiany.</w:t>
      </w:r>
    </w:p>
    <w:p w14:paraId="54C0B5D8" w14:textId="77777777" w:rsidR="001F6B84" w:rsidRPr="001F6B84" w:rsidRDefault="001F6B84" w:rsidP="001F6B84">
      <w:pPr>
        <w:numPr>
          <w:ilvl w:val="0"/>
          <w:numId w:val="10"/>
        </w:numPr>
        <w:suppressAutoHyphens w:val="0"/>
        <w:autoSpaceDN/>
        <w:jc w:val="both"/>
        <w:textAlignment w:val="auto"/>
        <w:rPr>
          <w:rFonts w:asciiTheme="minorHAnsi" w:hAnsiTheme="minorHAnsi" w:cstheme="minorHAnsi"/>
          <w:sz w:val="22"/>
          <w:szCs w:val="22"/>
        </w:rPr>
      </w:pPr>
      <w:r w:rsidRPr="001F6B84">
        <w:rPr>
          <w:rFonts w:asciiTheme="minorHAnsi" w:hAnsiTheme="minorHAnsi" w:cstheme="minorHAnsi"/>
          <w:sz w:val="22"/>
          <w:szCs w:val="22"/>
        </w:rPr>
        <w:t>Niniejsza umowa została sporządzona w dwóch jednobrzmiących egzemplarzach, po jednym dla każdej ze stron.</w:t>
      </w:r>
    </w:p>
    <w:p w14:paraId="70544C71" w14:textId="77777777" w:rsidR="001F6B84" w:rsidRPr="001F6B84" w:rsidRDefault="001F6B84" w:rsidP="00D65EEF">
      <w:pPr>
        <w:tabs>
          <w:tab w:val="left" w:pos="426"/>
        </w:tabs>
        <w:jc w:val="center"/>
        <w:textAlignment w:val="auto"/>
        <w:rPr>
          <w:sz w:val="22"/>
          <w:szCs w:val="22"/>
        </w:rPr>
      </w:pPr>
    </w:p>
    <w:p w14:paraId="6602C42E" w14:textId="77777777" w:rsidR="00D65EEF" w:rsidRPr="002629CE" w:rsidRDefault="00D65EEF" w:rsidP="00D65EEF">
      <w:pPr>
        <w:tabs>
          <w:tab w:val="left" w:pos="426"/>
        </w:tabs>
        <w:jc w:val="both"/>
        <w:textAlignment w:val="auto"/>
        <w:rPr>
          <w:rFonts w:asciiTheme="minorHAnsi" w:hAnsiTheme="minorHAnsi" w:cstheme="minorHAnsi"/>
          <w:sz w:val="22"/>
          <w:szCs w:val="22"/>
        </w:rPr>
      </w:pPr>
    </w:p>
    <w:p w14:paraId="132CFD91" w14:textId="77777777" w:rsidR="00D65EEF" w:rsidRPr="002629CE" w:rsidRDefault="00D65EEF" w:rsidP="00D65EEF">
      <w:pPr>
        <w:tabs>
          <w:tab w:val="left" w:pos="426"/>
        </w:tabs>
        <w:jc w:val="both"/>
        <w:textAlignment w:val="auto"/>
        <w:rPr>
          <w:rFonts w:asciiTheme="minorHAnsi" w:hAnsiTheme="minorHAnsi" w:cstheme="minorHAnsi"/>
          <w:sz w:val="22"/>
          <w:szCs w:val="22"/>
        </w:rPr>
      </w:pPr>
      <w:r w:rsidRPr="002629CE">
        <w:rPr>
          <w:rFonts w:asciiTheme="minorHAnsi" w:hAnsiTheme="minorHAnsi" w:cstheme="minorHAnsi"/>
          <w:sz w:val="22"/>
          <w:szCs w:val="22"/>
        </w:rPr>
        <w:t>Załączniki do umowy:</w:t>
      </w:r>
    </w:p>
    <w:p w14:paraId="400869E2" w14:textId="77777777" w:rsidR="00D65EEF" w:rsidRPr="002629CE" w:rsidRDefault="00D65EEF" w:rsidP="00D65EEF">
      <w:pPr>
        <w:tabs>
          <w:tab w:val="left" w:pos="426"/>
        </w:tabs>
        <w:jc w:val="both"/>
        <w:textAlignment w:val="auto"/>
        <w:rPr>
          <w:rFonts w:asciiTheme="minorHAnsi" w:hAnsiTheme="minorHAnsi" w:cstheme="minorHAnsi"/>
          <w:sz w:val="22"/>
          <w:szCs w:val="22"/>
        </w:rPr>
      </w:pPr>
      <w:r w:rsidRPr="002629CE">
        <w:rPr>
          <w:rFonts w:asciiTheme="minorHAnsi" w:hAnsiTheme="minorHAnsi" w:cstheme="minorHAnsi"/>
          <w:sz w:val="22"/>
          <w:szCs w:val="22"/>
        </w:rPr>
        <w:t xml:space="preserve">- Załącznik nr 1 – Formularz asortymentowo-cenowy. </w:t>
      </w:r>
    </w:p>
    <w:p w14:paraId="1DD2E483" w14:textId="77777777" w:rsidR="00D65EEF" w:rsidRPr="002629CE" w:rsidRDefault="00D65EEF" w:rsidP="00D65EEF">
      <w:pPr>
        <w:tabs>
          <w:tab w:val="left" w:pos="426"/>
        </w:tabs>
        <w:jc w:val="both"/>
        <w:textAlignment w:val="auto"/>
        <w:rPr>
          <w:rFonts w:asciiTheme="minorHAnsi" w:hAnsiTheme="minorHAnsi" w:cstheme="minorHAnsi"/>
          <w:sz w:val="22"/>
          <w:szCs w:val="22"/>
        </w:rPr>
      </w:pPr>
    </w:p>
    <w:p w14:paraId="3E952E29" w14:textId="77777777" w:rsidR="00D65EEF" w:rsidRPr="002629CE" w:rsidRDefault="00D65EEF" w:rsidP="00D65EEF">
      <w:pPr>
        <w:tabs>
          <w:tab w:val="left" w:pos="426"/>
        </w:tabs>
        <w:spacing w:line="276" w:lineRule="auto"/>
        <w:jc w:val="both"/>
        <w:textAlignment w:val="auto"/>
        <w:rPr>
          <w:rFonts w:asciiTheme="minorHAnsi" w:hAnsiTheme="minorHAnsi" w:cstheme="minorHAnsi"/>
          <w:sz w:val="22"/>
          <w:szCs w:val="22"/>
        </w:rPr>
      </w:pPr>
    </w:p>
    <w:p w14:paraId="7C18BA0D" w14:textId="0D1D1D58" w:rsidR="00D65EEF" w:rsidRPr="002629CE" w:rsidRDefault="00D65EEF" w:rsidP="00D65EEF">
      <w:pPr>
        <w:spacing w:line="276" w:lineRule="auto"/>
        <w:textAlignment w:val="auto"/>
        <w:rPr>
          <w:rFonts w:asciiTheme="minorHAnsi" w:hAnsiTheme="minorHAnsi" w:cstheme="minorHAnsi"/>
          <w:sz w:val="22"/>
          <w:szCs w:val="22"/>
        </w:rPr>
      </w:pPr>
      <w:r w:rsidRPr="002629CE">
        <w:rPr>
          <w:rFonts w:asciiTheme="minorHAnsi" w:hAnsiTheme="minorHAnsi" w:cstheme="minorHAnsi"/>
          <w:sz w:val="22"/>
          <w:szCs w:val="22"/>
        </w:rPr>
        <w:t xml:space="preserve">     ZAMAWIAJĄCY </w:t>
      </w:r>
      <w:r w:rsidRPr="002629CE">
        <w:rPr>
          <w:rFonts w:asciiTheme="minorHAnsi" w:hAnsiTheme="minorHAnsi" w:cstheme="minorHAnsi"/>
          <w:sz w:val="22"/>
          <w:szCs w:val="22"/>
        </w:rPr>
        <w:tab/>
      </w:r>
      <w:r w:rsidRPr="002629CE">
        <w:rPr>
          <w:rFonts w:asciiTheme="minorHAnsi" w:hAnsiTheme="minorHAnsi" w:cstheme="minorHAnsi"/>
          <w:sz w:val="22"/>
          <w:szCs w:val="22"/>
        </w:rPr>
        <w:tab/>
      </w:r>
      <w:r w:rsidRPr="002629CE">
        <w:rPr>
          <w:rFonts w:asciiTheme="minorHAnsi" w:hAnsiTheme="minorHAnsi" w:cstheme="minorHAnsi"/>
          <w:sz w:val="22"/>
          <w:szCs w:val="22"/>
        </w:rPr>
        <w:tab/>
      </w:r>
      <w:r w:rsidRPr="002629CE">
        <w:rPr>
          <w:rFonts w:asciiTheme="minorHAnsi" w:hAnsiTheme="minorHAnsi" w:cstheme="minorHAnsi"/>
          <w:sz w:val="22"/>
          <w:szCs w:val="22"/>
        </w:rPr>
        <w:tab/>
      </w:r>
      <w:r w:rsidRPr="002629CE">
        <w:rPr>
          <w:rFonts w:asciiTheme="minorHAnsi" w:hAnsiTheme="minorHAnsi" w:cstheme="minorHAnsi"/>
          <w:sz w:val="22"/>
          <w:szCs w:val="22"/>
        </w:rPr>
        <w:tab/>
        <w:t xml:space="preserve">                                  </w:t>
      </w:r>
      <w:r w:rsidR="002629CE">
        <w:rPr>
          <w:rFonts w:asciiTheme="minorHAnsi" w:hAnsiTheme="minorHAnsi" w:cstheme="minorHAnsi"/>
          <w:sz w:val="22"/>
          <w:szCs w:val="22"/>
        </w:rPr>
        <w:t xml:space="preserve">           </w:t>
      </w:r>
      <w:r w:rsidRPr="002629CE">
        <w:rPr>
          <w:rFonts w:asciiTheme="minorHAnsi" w:hAnsiTheme="minorHAnsi" w:cstheme="minorHAnsi"/>
          <w:sz w:val="22"/>
          <w:szCs w:val="22"/>
        </w:rPr>
        <w:t>WYKONAWCA</w:t>
      </w:r>
    </w:p>
    <w:p w14:paraId="5BA678C9" w14:textId="77777777" w:rsidR="000511A2" w:rsidRPr="002629CE" w:rsidRDefault="000511A2" w:rsidP="00D65EEF">
      <w:pPr>
        <w:spacing w:line="276" w:lineRule="auto"/>
        <w:textAlignment w:val="auto"/>
        <w:rPr>
          <w:rFonts w:asciiTheme="minorHAnsi" w:hAnsiTheme="minorHAnsi" w:cstheme="minorHAnsi"/>
          <w:sz w:val="22"/>
          <w:szCs w:val="22"/>
        </w:rPr>
      </w:pPr>
    </w:p>
    <w:p w14:paraId="1C749ECC" w14:textId="225AF175" w:rsidR="00D65EEF" w:rsidRPr="002629CE" w:rsidRDefault="00D65EEF" w:rsidP="00D65EEF">
      <w:pPr>
        <w:spacing w:line="276" w:lineRule="auto"/>
        <w:textAlignment w:val="auto"/>
        <w:rPr>
          <w:rFonts w:asciiTheme="minorHAnsi" w:hAnsiTheme="minorHAnsi" w:cstheme="minorHAnsi"/>
          <w:sz w:val="22"/>
          <w:szCs w:val="22"/>
        </w:rPr>
      </w:pPr>
      <w:r w:rsidRPr="002629CE">
        <w:rPr>
          <w:rFonts w:asciiTheme="minorHAnsi" w:hAnsiTheme="minorHAnsi" w:cstheme="minorHAnsi"/>
          <w:sz w:val="22"/>
          <w:szCs w:val="22"/>
        </w:rPr>
        <w:t>…………………………</w:t>
      </w:r>
      <w:r w:rsidR="002629CE">
        <w:rPr>
          <w:rFonts w:asciiTheme="minorHAnsi" w:hAnsiTheme="minorHAnsi" w:cstheme="minorHAnsi"/>
          <w:sz w:val="22"/>
          <w:szCs w:val="22"/>
        </w:rPr>
        <w:t>………..</w:t>
      </w:r>
      <w:r w:rsidRPr="002629CE">
        <w:rPr>
          <w:rFonts w:asciiTheme="minorHAnsi" w:hAnsiTheme="minorHAnsi" w:cstheme="minorHAnsi"/>
          <w:sz w:val="22"/>
          <w:szCs w:val="22"/>
        </w:rPr>
        <w:t xml:space="preserve">                                                                          </w:t>
      </w:r>
      <w:r w:rsidR="002629CE">
        <w:rPr>
          <w:rFonts w:asciiTheme="minorHAnsi" w:hAnsiTheme="minorHAnsi" w:cstheme="minorHAnsi"/>
          <w:sz w:val="22"/>
          <w:szCs w:val="22"/>
        </w:rPr>
        <w:t xml:space="preserve">                               </w:t>
      </w:r>
      <w:r w:rsidRPr="002629CE">
        <w:rPr>
          <w:rFonts w:asciiTheme="minorHAnsi" w:hAnsiTheme="minorHAnsi" w:cstheme="minorHAnsi"/>
          <w:sz w:val="22"/>
          <w:szCs w:val="22"/>
        </w:rPr>
        <w:t xml:space="preserve"> </w:t>
      </w:r>
      <w:r w:rsidR="002629CE">
        <w:rPr>
          <w:rFonts w:asciiTheme="minorHAnsi" w:hAnsiTheme="minorHAnsi" w:cstheme="minorHAnsi"/>
          <w:sz w:val="22"/>
          <w:szCs w:val="22"/>
        </w:rPr>
        <w:t>………</w:t>
      </w:r>
      <w:r w:rsidRPr="002629CE">
        <w:rPr>
          <w:rFonts w:asciiTheme="minorHAnsi" w:hAnsiTheme="minorHAnsi" w:cstheme="minorHAnsi"/>
          <w:sz w:val="22"/>
          <w:szCs w:val="22"/>
        </w:rPr>
        <w:t>………………………….</w:t>
      </w:r>
    </w:p>
    <w:p w14:paraId="40FCC18A" w14:textId="77777777" w:rsidR="00D65EEF" w:rsidRPr="001F6B84" w:rsidRDefault="00D65EEF" w:rsidP="00D65EEF">
      <w:pPr>
        <w:spacing w:line="276" w:lineRule="auto"/>
        <w:ind w:left="360"/>
        <w:textAlignment w:val="auto"/>
        <w:rPr>
          <w:sz w:val="22"/>
          <w:szCs w:val="22"/>
          <w:lang w:val="de-DE"/>
        </w:rPr>
      </w:pPr>
    </w:p>
    <w:p w14:paraId="3B99A546" w14:textId="77777777" w:rsidR="00D65EEF" w:rsidRPr="001F6B84" w:rsidRDefault="00D65EEF" w:rsidP="00D65EEF">
      <w:pPr>
        <w:ind w:left="360"/>
        <w:textAlignment w:val="auto"/>
        <w:rPr>
          <w:sz w:val="22"/>
          <w:szCs w:val="22"/>
          <w:lang w:val="de-DE"/>
        </w:rPr>
      </w:pPr>
    </w:p>
    <w:p w14:paraId="1066359D" w14:textId="77777777" w:rsidR="00A73C7B" w:rsidRPr="001F6B84" w:rsidRDefault="00A73C7B">
      <w:pPr>
        <w:rPr>
          <w:sz w:val="22"/>
          <w:szCs w:val="22"/>
        </w:rPr>
      </w:pPr>
    </w:p>
    <w:sectPr w:rsidR="00A73C7B" w:rsidRPr="001F6B84" w:rsidSect="00417F0C">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06D"/>
    <w:multiLevelType w:val="hybridMultilevel"/>
    <w:tmpl w:val="CFEC340C"/>
    <w:lvl w:ilvl="0" w:tplc="0415000F">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6B161C"/>
    <w:multiLevelType w:val="hybridMultilevel"/>
    <w:tmpl w:val="A9D61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B6476"/>
    <w:multiLevelType w:val="hybridMultilevel"/>
    <w:tmpl w:val="CD9C7786"/>
    <w:lvl w:ilvl="0" w:tplc="0415000F">
      <w:start w:val="1"/>
      <w:numFmt w:val="decimal"/>
      <w:lvlText w:val="%1."/>
      <w:lvlJc w:val="left"/>
      <w:pPr>
        <w:ind w:left="720" w:hanging="360"/>
      </w:pPr>
      <w:rPr>
        <w:rFonts w:hint="default"/>
      </w:rPr>
    </w:lvl>
    <w:lvl w:ilvl="1" w:tplc="C00C32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14A3F"/>
    <w:multiLevelType w:val="multilevel"/>
    <w:tmpl w:val="4D481BDC"/>
    <w:styleLink w:val="WWNum221"/>
    <w:lvl w:ilvl="0">
      <w:start w:val="1"/>
      <w:numFmt w:val="decimal"/>
      <w:lvlText w:val="%1."/>
      <w:lvlJc w:val="left"/>
      <w:pPr>
        <w:ind w:left="501" w:hanging="360"/>
      </w:pPr>
      <w:rPr>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23D73942"/>
    <w:multiLevelType w:val="hybridMultilevel"/>
    <w:tmpl w:val="D402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404042"/>
    <w:multiLevelType w:val="hybridMultilevel"/>
    <w:tmpl w:val="94A89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B51BA6"/>
    <w:multiLevelType w:val="hybridMultilevel"/>
    <w:tmpl w:val="A97ED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B33C87"/>
    <w:multiLevelType w:val="hybridMultilevel"/>
    <w:tmpl w:val="86167C56"/>
    <w:lvl w:ilvl="0" w:tplc="0415000F">
      <w:start w:val="1"/>
      <w:numFmt w:val="decimal"/>
      <w:lvlText w:val="%1."/>
      <w:lvlJc w:val="left"/>
      <w:pPr>
        <w:ind w:left="720" w:hanging="360"/>
      </w:pPr>
    </w:lvl>
    <w:lvl w:ilvl="1" w:tplc="5650B6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22C233A"/>
    <w:multiLevelType w:val="hybridMultilevel"/>
    <w:tmpl w:val="44087966"/>
    <w:lvl w:ilvl="0" w:tplc="C4268C3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5413290C"/>
    <w:multiLevelType w:val="hybridMultilevel"/>
    <w:tmpl w:val="9D9C0D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4962D4"/>
    <w:multiLevelType w:val="hybridMultilevel"/>
    <w:tmpl w:val="BECAD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3B73A90"/>
    <w:multiLevelType w:val="hybridMultilevel"/>
    <w:tmpl w:val="E3189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5468F1"/>
    <w:multiLevelType w:val="hybridMultilevel"/>
    <w:tmpl w:val="69404B5A"/>
    <w:lvl w:ilvl="0" w:tplc="04150017">
      <w:start w:val="1"/>
      <w:numFmt w:val="lowerLetter"/>
      <w:lvlText w:val="%1)"/>
      <w:lvlJc w:val="left"/>
      <w:pPr>
        <w:ind w:left="36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 w15:restartNumberingAfterBreak="0">
    <w:nsid w:val="7AE041DB"/>
    <w:multiLevelType w:val="hybridMultilevel"/>
    <w:tmpl w:val="53707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B9C5AB6"/>
    <w:multiLevelType w:val="hybridMultilevel"/>
    <w:tmpl w:val="FF561B42"/>
    <w:lvl w:ilvl="0" w:tplc="BAE8D222">
      <w:start w:val="2"/>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049845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526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233286">
    <w:abstractNumId w:val="6"/>
  </w:num>
  <w:num w:numId="4" w16cid:durableId="2145350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855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369859">
    <w:abstractNumId w:val="8"/>
  </w:num>
  <w:num w:numId="7" w16cid:durableId="848450228">
    <w:abstractNumId w:val="3"/>
  </w:num>
  <w:num w:numId="8" w16cid:durableId="1781143582">
    <w:abstractNumId w:val="3"/>
    <w:lvlOverride w:ilvl="0">
      <w:startOverride w:val="1"/>
    </w:lvlOverride>
  </w:num>
  <w:num w:numId="9" w16cid:durableId="178279252">
    <w:abstractNumId w:val="3"/>
    <w:lvlOverride w:ilvl="0">
      <w:startOverride w:val="1"/>
    </w:lvlOverride>
  </w:num>
  <w:num w:numId="10" w16cid:durableId="734013987">
    <w:abstractNumId w:val="11"/>
  </w:num>
  <w:num w:numId="11" w16cid:durableId="1781491885">
    <w:abstractNumId w:val="13"/>
  </w:num>
  <w:num w:numId="12" w16cid:durableId="855581291">
    <w:abstractNumId w:val="0"/>
  </w:num>
  <w:num w:numId="13" w16cid:durableId="258762575">
    <w:abstractNumId w:val="1"/>
  </w:num>
  <w:num w:numId="14" w16cid:durableId="1597982640">
    <w:abstractNumId w:val="9"/>
  </w:num>
  <w:num w:numId="15" w16cid:durableId="25450887">
    <w:abstractNumId w:val="7"/>
  </w:num>
  <w:num w:numId="16" w16cid:durableId="1268536668">
    <w:abstractNumId w:val="12"/>
  </w:num>
  <w:num w:numId="17" w16cid:durableId="424234170">
    <w:abstractNumId w:val="2"/>
  </w:num>
  <w:num w:numId="18" w16cid:durableId="878005855">
    <w:abstractNumId w:val="15"/>
  </w:num>
  <w:num w:numId="19" w16cid:durableId="44913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EF"/>
    <w:rsid w:val="000511A2"/>
    <w:rsid w:val="001F6B84"/>
    <w:rsid w:val="002629CE"/>
    <w:rsid w:val="00417F0C"/>
    <w:rsid w:val="004F5F04"/>
    <w:rsid w:val="006A58DF"/>
    <w:rsid w:val="00A73C7B"/>
    <w:rsid w:val="00B010B0"/>
    <w:rsid w:val="00C45F4E"/>
    <w:rsid w:val="00D65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3D46"/>
  <w15:chartTrackingRefBased/>
  <w15:docId w15:val="{53527796-7228-4C8E-88D6-2EBCF80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5EE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D65EEF"/>
    <w:pPr>
      <w:suppressAutoHyphens w:val="0"/>
      <w:autoSpaceDN/>
      <w:textAlignment w:val="auto"/>
    </w:pPr>
    <w:rPr>
      <w:rFonts w:ascii="Arial" w:hAnsi="Arial" w:cs="Arial"/>
    </w:rPr>
  </w:style>
  <w:style w:type="numbering" w:customStyle="1" w:styleId="WWNum221">
    <w:name w:val="WWNum221"/>
    <w:basedOn w:val="Bezlisty"/>
    <w:rsid w:val="001F6B84"/>
    <w:pPr>
      <w:numPr>
        <w:numId w:val="7"/>
      </w:numPr>
    </w:pPr>
  </w:style>
  <w:style w:type="paragraph" w:styleId="Akapitzlist">
    <w:name w:val="List Paragraph"/>
    <w:basedOn w:val="Normalny"/>
    <w:uiPriority w:val="34"/>
    <w:qFormat/>
    <w:rsid w:val="004F5F04"/>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6210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 Kielce</dc:creator>
  <cp:keywords/>
  <dc:description/>
  <cp:lastModifiedBy>SCO Kielce</cp:lastModifiedBy>
  <cp:revision>2</cp:revision>
  <dcterms:created xsi:type="dcterms:W3CDTF">2023-09-19T10:15:00Z</dcterms:created>
  <dcterms:modified xsi:type="dcterms:W3CDTF">2023-09-19T10:15:00Z</dcterms:modified>
</cp:coreProperties>
</file>